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4C0EA1" w:rsidRPr="008E5D2E" w14:paraId="794BB0D3" w14:textId="77777777" w:rsidTr="00C06924">
        <w:trPr>
          <w:cantSplit/>
          <w:trHeight w:val="1080"/>
        </w:trPr>
        <w:tc>
          <w:tcPr>
            <w:tcW w:w="6948" w:type="dxa"/>
            <w:gridSpan w:val="2"/>
            <w:tcBorders>
              <w:top w:val="nil"/>
              <w:left w:val="nil"/>
              <w:bottom w:val="single" w:sz="12" w:space="0" w:color="auto"/>
              <w:right w:val="nil"/>
            </w:tcBorders>
          </w:tcPr>
          <w:p w14:paraId="0065FC58" w14:textId="77777777" w:rsidR="004C0EA1" w:rsidRPr="008E5D2E" w:rsidRDefault="004C0EA1" w:rsidP="00C06924">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033044D2" wp14:editId="6DCCCBA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638E6D58" w14:textId="77777777" w:rsidR="004C0EA1" w:rsidRPr="008E5D2E" w:rsidRDefault="004C0EA1" w:rsidP="00C06924">
            <w:pPr>
              <w:bidi w:val="0"/>
            </w:pPr>
          </w:p>
        </w:tc>
        <w:tc>
          <w:tcPr>
            <w:tcW w:w="2700" w:type="dxa"/>
            <w:tcBorders>
              <w:top w:val="nil"/>
              <w:left w:val="nil"/>
              <w:bottom w:val="single" w:sz="12" w:space="0" w:color="auto"/>
              <w:right w:val="nil"/>
            </w:tcBorders>
          </w:tcPr>
          <w:p w14:paraId="6A05BDB5" w14:textId="77777777" w:rsidR="004C0EA1" w:rsidRPr="008E5D2E" w:rsidRDefault="004C0EA1" w:rsidP="00C06924">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64AED689" wp14:editId="22692E26">
                  <wp:simplePos x="0" y="0"/>
                  <wp:positionH relativeFrom="margin">
                    <wp:posOffset>1169670</wp:posOffset>
                  </wp:positionH>
                  <wp:positionV relativeFrom="margin">
                    <wp:posOffset>114300</wp:posOffset>
                  </wp:positionV>
                  <wp:extent cx="476250" cy="406400"/>
                  <wp:effectExtent l="19050" t="0" r="0" b="0"/>
                  <wp:wrapNone/>
                  <wp:docPr id="20"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4C0EA1" w:rsidRPr="008E5D2E" w14:paraId="325E3238" w14:textId="77777777" w:rsidTr="00C06924">
        <w:trPr>
          <w:cantSplit/>
          <w:trHeight w:val="1770"/>
        </w:trPr>
        <w:tc>
          <w:tcPr>
            <w:tcW w:w="4428" w:type="dxa"/>
            <w:tcBorders>
              <w:top w:val="nil"/>
              <w:left w:val="nil"/>
              <w:bottom w:val="single" w:sz="24" w:space="0" w:color="auto"/>
              <w:right w:val="nil"/>
            </w:tcBorders>
          </w:tcPr>
          <w:p w14:paraId="67CB9A51" w14:textId="77777777" w:rsidR="004C0EA1" w:rsidRPr="008E5D2E" w:rsidRDefault="004C0EA1" w:rsidP="00C06924">
            <w:pPr>
              <w:bidi w:val="0"/>
              <w:spacing w:line="240" w:lineRule="auto"/>
              <w:rPr>
                <w:sz w:val="22"/>
              </w:rPr>
            </w:pPr>
            <w:r w:rsidRPr="008E5D2E">
              <w:rPr>
                <w:sz w:val="22"/>
              </w:rPr>
              <w:t>Distr</w:t>
            </w:r>
            <w:r>
              <w:rPr>
                <w:sz w:val="22"/>
              </w:rPr>
              <w:t>.</w:t>
            </w:r>
          </w:p>
          <w:p w14:paraId="08EC0572" w14:textId="77777777" w:rsidR="004C0EA1" w:rsidRPr="008E5D2E" w:rsidRDefault="00C75C00" w:rsidP="00C06924">
            <w:pPr>
              <w:bidi w:val="0"/>
              <w:spacing w:line="240" w:lineRule="auto"/>
              <w:rPr>
                <w:sz w:val="22"/>
              </w:rPr>
            </w:pPr>
            <w:r>
              <w:rPr>
                <w:rFonts w:cs="Times New Roman"/>
                <w:sz w:val="22"/>
              </w:rPr>
              <w:t>GENERAL</w:t>
            </w:r>
          </w:p>
          <w:p w14:paraId="6199AF18" w14:textId="77777777" w:rsidR="004C0EA1" w:rsidRPr="008E5D2E" w:rsidRDefault="004C0EA1" w:rsidP="00C06924">
            <w:pPr>
              <w:pStyle w:val="Heading3"/>
              <w:bidi w:val="0"/>
              <w:spacing w:before="0" w:after="0" w:line="240" w:lineRule="auto"/>
              <w:jc w:val="left"/>
              <w:rPr>
                <w:rFonts w:ascii="Times New Roman" w:hAnsi="Times New Roman" w:cs="Simplified Arabic"/>
                <w:b w:val="0"/>
                <w:bCs w:val="0"/>
                <w:sz w:val="22"/>
                <w:szCs w:val="24"/>
              </w:rPr>
            </w:pPr>
          </w:p>
          <w:p w14:paraId="5FDF0CE6" w14:textId="77777777" w:rsidR="004C0EA1" w:rsidRPr="000E5C08" w:rsidRDefault="004C0EA1" w:rsidP="00D06AF9">
            <w:pPr>
              <w:bidi w:val="0"/>
              <w:spacing w:line="240" w:lineRule="auto"/>
              <w:rPr>
                <w:sz w:val="22"/>
              </w:rPr>
            </w:pPr>
            <w:r w:rsidRPr="000E5C08">
              <w:rPr>
                <w:snapToGrid w:val="0"/>
                <w:kern w:val="22"/>
                <w:sz w:val="22"/>
                <w:szCs w:val="22"/>
              </w:rPr>
              <w:t>CBD/NP/MOP/4/</w:t>
            </w:r>
            <w:r w:rsidR="00C75C00">
              <w:rPr>
                <w:snapToGrid w:val="0"/>
                <w:kern w:val="22"/>
                <w:sz w:val="22"/>
                <w:szCs w:val="22"/>
              </w:rPr>
              <w:t>11</w:t>
            </w:r>
          </w:p>
          <w:p w14:paraId="0AFEC3F3" w14:textId="77777777" w:rsidR="004C0EA1" w:rsidRPr="008E5D2E" w:rsidRDefault="00C75C00" w:rsidP="00D06AF9">
            <w:pPr>
              <w:bidi w:val="0"/>
              <w:spacing w:line="240" w:lineRule="auto"/>
              <w:jc w:val="left"/>
              <w:rPr>
                <w:sz w:val="22"/>
              </w:rPr>
            </w:pPr>
            <w:r>
              <w:rPr>
                <w:sz w:val="22"/>
              </w:rPr>
              <w:t>20</w:t>
            </w:r>
            <w:r w:rsidR="004C0EA1">
              <w:rPr>
                <w:sz w:val="22"/>
              </w:rPr>
              <w:t xml:space="preserve"> </w:t>
            </w:r>
            <w:r>
              <w:rPr>
                <w:sz w:val="22"/>
              </w:rPr>
              <w:t>October</w:t>
            </w:r>
            <w:r w:rsidR="004C0EA1">
              <w:rPr>
                <w:sz w:val="22"/>
              </w:rPr>
              <w:t xml:space="preserve"> </w:t>
            </w:r>
            <w:r w:rsidR="004C0EA1" w:rsidRPr="008E5D2E">
              <w:rPr>
                <w:sz w:val="22"/>
              </w:rPr>
              <w:t>202</w:t>
            </w:r>
            <w:r w:rsidR="00D06AF9">
              <w:rPr>
                <w:sz w:val="22"/>
              </w:rPr>
              <w:t>3</w:t>
            </w:r>
          </w:p>
          <w:p w14:paraId="6AB0066F" w14:textId="77777777" w:rsidR="004C0EA1" w:rsidRPr="008E5D2E" w:rsidRDefault="004C0EA1" w:rsidP="00C06924">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7DF3C343" w14:textId="77777777" w:rsidR="004C0EA1" w:rsidRPr="008E5D2E" w:rsidRDefault="004C0EA1" w:rsidP="00C06924">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0B96D39C" w14:textId="77777777" w:rsidR="004C0EA1" w:rsidRPr="008E5D2E" w:rsidRDefault="004C0EA1" w:rsidP="00C06924">
            <w:pPr>
              <w:tabs>
                <w:tab w:val="left" w:pos="-720"/>
              </w:tabs>
              <w:suppressAutoHyphens/>
              <w:bidi w:val="0"/>
              <w:spacing w:line="240" w:lineRule="auto"/>
            </w:pPr>
            <w:r w:rsidRPr="008E5D2E">
              <w:rPr>
                <w:sz w:val="22"/>
              </w:rPr>
              <w:t>ORIGINAL</w:t>
            </w:r>
            <w:r>
              <w:rPr>
                <w:sz w:val="22"/>
              </w:rPr>
              <w:t xml:space="preserve">: </w:t>
            </w:r>
            <w:r w:rsidRPr="008E5D2E">
              <w:rPr>
                <w:sz w:val="22"/>
              </w:rPr>
              <w:t>ENGLISH</w:t>
            </w:r>
            <w:r>
              <w:rPr>
                <w:sz w:val="22"/>
              </w:rPr>
              <w:t xml:space="preserve"> </w:t>
            </w:r>
          </w:p>
        </w:tc>
        <w:tc>
          <w:tcPr>
            <w:tcW w:w="5220" w:type="dxa"/>
            <w:gridSpan w:val="2"/>
            <w:tcBorders>
              <w:top w:val="nil"/>
              <w:left w:val="nil"/>
              <w:bottom w:val="single" w:sz="24" w:space="0" w:color="auto"/>
              <w:right w:val="nil"/>
            </w:tcBorders>
          </w:tcPr>
          <w:p w14:paraId="3440BB4C" w14:textId="77777777" w:rsidR="004C0EA1" w:rsidRPr="008E5D2E" w:rsidRDefault="004C0EA1" w:rsidP="00C06924">
            <w:pPr>
              <w:tabs>
                <w:tab w:val="left" w:pos="-720"/>
              </w:tabs>
              <w:suppressAutoHyphens/>
              <w:spacing w:before="120"/>
              <w:rPr>
                <w:rtl/>
              </w:rPr>
            </w:pPr>
            <w:r w:rsidRPr="008E5D2E">
              <w:rPr>
                <w:b/>
                <w:bCs/>
                <w:noProof/>
                <w:sz w:val="36"/>
                <w:szCs w:val="36"/>
                <w:rtl/>
              </w:rPr>
              <w:drawing>
                <wp:inline distT="0" distB="0" distL="0" distR="0" wp14:anchorId="381C1C41" wp14:editId="2974C926">
                  <wp:extent cx="2562860" cy="1023620"/>
                  <wp:effectExtent l="19050" t="0" r="889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2B95F7D" w14:textId="77777777" w:rsidR="004C0EA1" w:rsidRPr="004761A2" w:rsidRDefault="004C0EA1" w:rsidP="004C0EA1">
      <w:pPr>
        <w:ind w:firstLine="180"/>
        <w:rPr>
          <w:b/>
          <w:bCs/>
          <w:rtl/>
        </w:rPr>
      </w:pPr>
      <w:r w:rsidRPr="004761A2">
        <w:rPr>
          <w:b/>
          <w:bCs/>
          <w:rtl/>
        </w:rPr>
        <w:t xml:space="preserve">مؤتمر الأطراف في الاتفاقية المتعلقة بالتنوع البيولوجي </w:t>
      </w:r>
    </w:p>
    <w:p w14:paraId="7C9133BF" w14:textId="77777777" w:rsidR="004C0EA1" w:rsidRPr="004761A2" w:rsidRDefault="004C0EA1" w:rsidP="004C0EA1">
      <w:pPr>
        <w:ind w:firstLine="180"/>
        <w:rPr>
          <w:b/>
          <w:bCs/>
          <w:rtl/>
        </w:rPr>
      </w:pPr>
      <w:r w:rsidRPr="004761A2">
        <w:rPr>
          <w:b/>
          <w:bCs/>
          <w:rtl/>
        </w:rPr>
        <w:t xml:space="preserve">العامل كاجتماع للأطراف في بروتوكول </w:t>
      </w:r>
      <w:proofErr w:type="spellStart"/>
      <w:r w:rsidRPr="004761A2">
        <w:rPr>
          <w:b/>
          <w:bCs/>
          <w:rtl/>
        </w:rPr>
        <w:t>ناغويا</w:t>
      </w:r>
      <w:proofErr w:type="spellEnd"/>
      <w:r w:rsidRPr="004761A2">
        <w:rPr>
          <w:b/>
          <w:bCs/>
          <w:rtl/>
        </w:rPr>
        <w:t xml:space="preserve"> بشأن </w:t>
      </w:r>
    </w:p>
    <w:p w14:paraId="697B1175" w14:textId="77777777" w:rsidR="004C0EA1" w:rsidRPr="0004012A" w:rsidRDefault="004C0EA1" w:rsidP="004C0EA1">
      <w:pPr>
        <w:ind w:firstLine="180"/>
        <w:rPr>
          <w:b/>
          <w:bCs/>
          <w:sz w:val="18"/>
          <w:szCs w:val="22"/>
          <w:rtl/>
        </w:rPr>
      </w:pPr>
      <w:r w:rsidRPr="004761A2">
        <w:rPr>
          <w:b/>
          <w:bCs/>
          <w:rtl/>
        </w:rPr>
        <w:t xml:space="preserve">الحصول على الموارد الجينية والتقاسم العادل </w:t>
      </w:r>
    </w:p>
    <w:p w14:paraId="3159A513" w14:textId="77777777" w:rsidR="004C0EA1" w:rsidRPr="0004012A" w:rsidRDefault="004C0EA1" w:rsidP="004C0EA1">
      <w:pPr>
        <w:ind w:firstLine="180"/>
        <w:rPr>
          <w:sz w:val="18"/>
          <w:szCs w:val="22"/>
          <w:rtl/>
        </w:rPr>
      </w:pPr>
      <w:r w:rsidRPr="0004012A">
        <w:rPr>
          <w:b/>
          <w:bCs/>
          <w:sz w:val="18"/>
          <w:szCs w:val="22"/>
          <w:rtl/>
        </w:rPr>
        <w:t>والمنصف للمنافع الناشئة عن استخدامها</w:t>
      </w:r>
    </w:p>
    <w:p w14:paraId="571E8F23" w14:textId="77777777" w:rsidR="004C0EA1" w:rsidRPr="0004012A" w:rsidRDefault="004C0EA1" w:rsidP="004C0EA1">
      <w:pPr>
        <w:rPr>
          <w:sz w:val="18"/>
          <w:szCs w:val="22"/>
          <w:rtl/>
        </w:rPr>
      </w:pPr>
      <w:r w:rsidRPr="0004012A">
        <w:rPr>
          <w:rFonts w:hint="cs"/>
          <w:sz w:val="18"/>
          <w:szCs w:val="22"/>
          <w:rtl/>
        </w:rPr>
        <w:t xml:space="preserve">الاجتماع الرابع </w:t>
      </w:r>
      <w:r w:rsidRPr="0004012A">
        <w:rPr>
          <w:sz w:val="18"/>
          <w:szCs w:val="22"/>
          <w:rtl/>
        </w:rPr>
        <w:t>–</w:t>
      </w:r>
      <w:r w:rsidRPr="0004012A">
        <w:rPr>
          <w:rFonts w:hint="cs"/>
          <w:sz w:val="18"/>
          <w:szCs w:val="22"/>
          <w:rtl/>
        </w:rPr>
        <w:t xml:space="preserve"> الجزء الثاني</w:t>
      </w:r>
      <w:r w:rsidR="00197ADE">
        <w:rPr>
          <w:rFonts w:hint="cs"/>
          <w:sz w:val="18"/>
          <w:szCs w:val="22"/>
          <w:rtl/>
        </w:rPr>
        <w:t xml:space="preserve"> </w:t>
      </w:r>
      <w:r w:rsidR="00197ADE" w:rsidRPr="00D75BEC">
        <w:rPr>
          <w:rFonts w:hint="cs"/>
          <w:sz w:val="18"/>
          <w:szCs w:val="22"/>
          <w:rtl/>
        </w:rPr>
        <w:t>والجزء الثاني المستأنف</w:t>
      </w:r>
    </w:p>
    <w:p w14:paraId="4A660542" w14:textId="77777777" w:rsidR="004C0EA1" w:rsidRDefault="004C0EA1" w:rsidP="004C0EA1">
      <w:pPr>
        <w:rPr>
          <w:sz w:val="18"/>
          <w:szCs w:val="22"/>
          <w:rtl/>
        </w:rPr>
      </w:pPr>
      <w:r w:rsidRPr="0004012A">
        <w:rPr>
          <w:rFonts w:hint="cs"/>
          <w:sz w:val="18"/>
          <w:szCs w:val="22"/>
          <w:rtl/>
        </w:rPr>
        <w:t>مونتريال،</w:t>
      </w:r>
      <w:r w:rsidRPr="0004012A">
        <w:rPr>
          <w:rFonts w:hint="cs"/>
          <w:sz w:val="18"/>
          <w:szCs w:val="22"/>
          <w:rtl/>
          <w:lang w:bidi="ar-EG"/>
        </w:rPr>
        <w:t xml:space="preserve"> كندا،</w:t>
      </w:r>
      <w:r w:rsidRPr="0004012A">
        <w:rPr>
          <w:rFonts w:hint="cs"/>
          <w:sz w:val="18"/>
          <w:szCs w:val="22"/>
          <w:rtl/>
        </w:rPr>
        <w:t xml:space="preserve"> 7-19 ديسمبر/كانون الأول 2022</w:t>
      </w:r>
    </w:p>
    <w:p w14:paraId="46E4A31F" w14:textId="77777777" w:rsidR="00197ADE" w:rsidRPr="0004012A" w:rsidRDefault="00197ADE" w:rsidP="004C0EA1">
      <w:pPr>
        <w:rPr>
          <w:sz w:val="18"/>
          <w:szCs w:val="22"/>
        </w:rPr>
      </w:pPr>
      <w:r>
        <w:rPr>
          <w:rFonts w:hint="cs"/>
          <w:sz w:val="18"/>
          <w:szCs w:val="22"/>
          <w:rtl/>
        </w:rPr>
        <w:t xml:space="preserve">نيروبي، </w:t>
      </w:r>
      <w:r w:rsidRPr="00197ADE">
        <w:rPr>
          <w:sz w:val="22"/>
          <w:szCs w:val="22"/>
        </w:rPr>
        <w:t>19</w:t>
      </w:r>
      <w:r w:rsidRPr="00197ADE">
        <w:rPr>
          <w:rFonts w:hint="cs"/>
          <w:sz w:val="22"/>
          <w:szCs w:val="22"/>
          <w:rtl/>
        </w:rPr>
        <w:t xml:space="preserve"> و</w:t>
      </w:r>
      <w:r w:rsidRPr="00197ADE">
        <w:rPr>
          <w:sz w:val="22"/>
          <w:szCs w:val="22"/>
        </w:rPr>
        <w:t>20</w:t>
      </w:r>
      <w:r w:rsidRPr="00197ADE">
        <w:rPr>
          <w:rFonts w:hint="cs"/>
          <w:sz w:val="22"/>
          <w:szCs w:val="22"/>
          <w:rtl/>
        </w:rPr>
        <w:t xml:space="preserve"> أكتوبر</w:t>
      </w:r>
      <w:r>
        <w:rPr>
          <w:rFonts w:hint="cs"/>
          <w:sz w:val="18"/>
          <w:szCs w:val="22"/>
          <w:rtl/>
        </w:rPr>
        <w:t xml:space="preserve">/تشرين الأول </w:t>
      </w:r>
      <w:r w:rsidRPr="00197ADE">
        <w:rPr>
          <w:sz w:val="22"/>
          <w:szCs w:val="32"/>
        </w:rPr>
        <w:t>2023</w:t>
      </w:r>
    </w:p>
    <w:p w14:paraId="4C52B68D" w14:textId="77777777" w:rsidR="004C0EA1" w:rsidRDefault="004C0EA1" w:rsidP="004C0EA1">
      <w:pPr>
        <w:rPr>
          <w:rtl/>
        </w:rPr>
      </w:pPr>
    </w:p>
    <w:p w14:paraId="1C321458" w14:textId="77777777" w:rsidR="003A2030" w:rsidRDefault="003A2030" w:rsidP="00D06AF9">
      <w:pPr>
        <w:spacing w:after="120"/>
        <w:jc w:val="center"/>
        <w:rPr>
          <w:rFonts w:cs="Times New Roman"/>
          <w:b/>
          <w:bCs/>
          <w:sz w:val="28"/>
          <w:szCs w:val="28"/>
          <w:rtl/>
          <w:lang w:bidi="ar-EG"/>
        </w:rPr>
      </w:pPr>
    </w:p>
    <w:p w14:paraId="484334A2" w14:textId="77777777" w:rsidR="004C0EA1" w:rsidRDefault="00197ADE" w:rsidP="007E6FCD">
      <w:pPr>
        <w:spacing w:after="120" w:line="400" w:lineRule="exact"/>
        <w:ind w:right="425" w:firstLine="289"/>
        <w:jc w:val="center"/>
        <w:rPr>
          <w:rFonts w:cs="Times New Roman"/>
          <w:b/>
          <w:bCs/>
          <w:sz w:val="28"/>
          <w:szCs w:val="28"/>
          <w:rtl/>
          <w:lang w:bidi="ar-EG"/>
        </w:rPr>
      </w:pPr>
      <w:r w:rsidRPr="00197ADE">
        <w:rPr>
          <w:rFonts w:cs="Times New Roman"/>
          <w:b/>
          <w:bCs/>
          <w:sz w:val="28"/>
          <w:szCs w:val="28"/>
          <w:rtl/>
          <w:lang w:bidi="ar-EG"/>
        </w:rPr>
        <w:t>تقرير مؤتمر الأطراف العامل كاجتماع للأطراف في بروتوكول ناغويا عن الجزء الثاني من اجتماعه الرابع</w:t>
      </w:r>
    </w:p>
    <w:p w14:paraId="5546FB53" w14:textId="77777777" w:rsidR="00197ADE" w:rsidRDefault="00197ADE" w:rsidP="00D06AF9">
      <w:pPr>
        <w:spacing w:after="120"/>
        <w:jc w:val="center"/>
        <w:rPr>
          <w:rFonts w:cs="Times New Roman"/>
          <w:b/>
          <w:bCs/>
          <w:sz w:val="28"/>
          <w:szCs w:val="28"/>
          <w:rtl/>
          <w:lang w:bidi="ar-EG"/>
        </w:rPr>
      </w:pPr>
    </w:p>
    <w:tbl>
      <w:tblPr>
        <w:tblStyle w:val="TableGrid"/>
        <w:bidiVisual/>
        <w:tblW w:w="0" w:type="auto"/>
        <w:tblLook w:val="04A0" w:firstRow="1" w:lastRow="0" w:firstColumn="1" w:lastColumn="0" w:noHBand="0" w:noVBand="1"/>
      </w:tblPr>
      <w:tblGrid>
        <w:gridCol w:w="9350"/>
      </w:tblGrid>
      <w:tr w:rsidR="00197ADE" w14:paraId="09DA71B7" w14:textId="77777777" w:rsidTr="00197ADE">
        <w:tc>
          <w:tcPr>
            <w:tcW w:w="9350" w:type="dxa"/>
          </w:tcPr>
          <w:p w14:paraId="1F247C24" w14:textId="77777777" w:rsidR="00197ADE" w:rsidRPr="002E6D01" w:rsidRDefault="00197ADE" w:rsidP="003A2030">
            <w:pPr>
              <w:pStyle w:val="ListParagraph"/>
              <w:spacing w:before="120" w:after="120"/>
              <w:ind w:left="0"/>
              <w:contextualSpacing w:val="0"/>
              <w:jc w:val="both"/>
              <w:rPr>
                <w:rFonts w:ascii="Simplified Arabic" w:hAnsi="Simplified Arabic"/>
                <w:i/>
                <w:iCs/>
                <w:sz w:val="28"/>
                <w:szCs w:val="28"/>
                <w:rtl/>
                <w:lang w:val="en-US" w:bidi="ar-EG"/>
              </w:rPr>
            </w:pPr>
            <w:r w:rsidRPr="002E6D01">
              <w:rPr>
                <w:rFonts w:ascii="Simplified Arabic" w:hAnsi="Simplified Arabic" w:hint="cs"/>
                <w:i/>
                <w:iCs/>
                <w:sz w:val="28"/>
                <w:szCs w:val="28"/>
                <w:rtl/>
                <w:lang w:val="en-US" w:bidi="ar-EG"/>
              </w:rPr>
              <w:t>موجز</w:t>
            </w:r>
          </w:p>
          <w:p w14:paraId="55BB3483" w14:textId="77777777" w:rsidR="00197ADE" w:rsidRDefault="00197ADE" w:rsidP="00197ADE">
            <w:pPr>
              <w:pStyle w:val="ListParagraph"/>
              <w:spacing w:after="120"/>
              <w:ind w:left="0" w:firstLine="600"/>
              <w:contextualSpacing w:val="0"/>
              <w:jc w:val="both"/>
              <w:rPr>
                <w:b/>
                <w:bCs/>
                <w:sz w:val="28"/>
                <w:szCs w:val="28"/>
                <w:rtl/>
                <w:lang w:bidi="ar-EG"/>
              </w:rPr>
            </w:pPr>
            <w:r>
              <w:rPr>
                <w:rFonts w:ascii="Simplified Arabic" w:hAnsi="Simplified Arabic" w:hint="cs"/>
                <w:sz w:val="22"/>
                <w:rtl/>
                <w:lang w:val="en-US" w:bidi="ar-EG"/>
              </w:rPr>
              <w:t>عقد</w:t>
            </w:r>
            <w:r w:rsidRPr="00197ADE">
              <w:rPr>
                <w:rFonts w:ascii="Simplified Arabic" w:hAnsi="Simplified Arabic"/>
                <w:sz w:val="22"/>
                <w:rtl/>
                <w:lang w:val="en-US" w:bidi="ar-EG"/>
              </w:rPr>
              <w:t xml:space="preserve"> مؤتمر الأطراف في </w:t>
            </w:r>
            <w:r>
              <w:rPr>
                <w:rFonts w:ascii="Simplified Arabic" w:hAnsi="Simplified Arabic" w:hint="cs"/>
                <w:sz w:val="22"/>
                <w:rtl/>
                <w:lang w:val="en-US" w:bidi="ar-EG"/>
              </w:rPr>
              <w:t>ال</w:t>
            </w:r>
            <w:r w:rsidRPr="00197ADE">
              <w:rPr>
                <w:rFonts w:ascii="Simplified Arabic" w:hAnsi="Simplified Arabic"/>
                <w:sz w:val="22"/>
                <w:rtl/>
                <w:lang w:val="en-US" w:bidi="ar-EG"/>
              </w:rPr>
              <w:t>اتفاقية</w:t>
            </w:r>
            <w:r>
              <w:rPr>
                <w:rFonts w:ascii="Simplified Arabic" w:hAnsi="Simplified Arabic" w:hint="cs"/>
                <w:sz w:val="22"/>
                <w:rtl/>
                <w:lang w:val="en-US" w:bidi="ar-EG"/>
              </w:rPr>
              <w:t xml:space="preserve"> المتعلقة</w:t>
            </w:r>
            <w:r w:rsidRPr="00197ADE">
              <w:rPr>
                <w:rFonts w:ascii="Simplified Arabic" w:hAnsi="Simplified Arabic"/>
                <w:sz w:val="22"/>
                <w:rtl/>
                <w:lang w:val="en-US" w:bidi="ar-EG"/>
              </w:rPr>
              <w:t xml:space="preserve"> </w:t>
            </w:r>
            <w:r>
              <w:rPr>
                <w:rFonts w:ascii="Simplified Arabic" w:hAnsi="Simplified Arabic" w:hint="cs"/>
                <w:sz w:val="22"/>
                <w:rtl/>
                <w:lang w:val="en-US" w:bidi="ar-EG"/>
              </w:rPr>
              <w:t>ب</w:t>
            </w:r>
            <w:r w:rsidRPr="00197ADE">
              <w:rPr>
                <w:rFonts w:ascii="Simplified Arabic" w:hAnsi="Simplified Arabic"/>
                <w:sz w:val="22"/>
                <w:rtl/>
                <w:lang w:val="en-US" w:bidi="ar-EG"/>
              </w:rPr>
              <w:t>التنوع البيولوجي العامل كاجتماع للأطراف في بروتوكول ناغويا بشأن الحصول على الموارد الجينية والتقاسم العادل والمنصف للمنافع الناشئة عن استخدامها الجزء الثاني من اجتماعه الرابع في مونتريال، كندا، في الفترة من 7 إلى 19 ديسمبر/كانون الأول 2022، و</w:t>
            </w:r>
            <w:r>
              <w:rPr>
                <w:rFonts w:ascii="Simplified Arabic" w:hAnsi="Simplified Arabic" w:hint="cs"/>
                <w:sz w:val="22"/>
                <w:rtl/>
                <w:lang w:val="en-US" w:bidi="ar-EG"/>
              </w:rPr>
              <w:t xml:space="preserve">في </w:t>
            </w:r>
            <w:r w:rsidRPr="00197ADE">
              <w:rPr>
                <w:rFonts w:ascii="Simplified Arabic" w:hAnsi="Simplified Arabic"/>
                <w:sz w:val="22"/>
                <w:rtl/>
                <w:lang w:val="en-US" w:bidi="ar-EG"/>
              </w:rPr>
              <w:t xml:space="preserve">نيروبي، </w:t>
            </w:r>
            <w:r>
              <w:rPr>
                <w:rFonts w:ascii="Simplified Arabic" w:hAnsi="Simplified Arabic" w:hint="cs"/>
                <w:sz w:val="22"/>
                <w:rtl/>
                <w:lang w:val="en-US" w:bidi="ar-EG"/>
              </w:rPr>
              <w:t>يومي</w:t>
            </w:r>
            <w:r w:rsidRPr="00197ADE">
              <w:rPr>
                <w:rFonts w:ascii="Simplified Arabic" w:hAnsi="Simplified Arabic"/>
                <w:sz w:val="22"/>
                <w:rtl/>
                <w:lang w:val="en-US" w:bidi="ar-EG"/>
              </w:rPr>
              <w:t xml:space="preserve"> 19 و20 أكتوبر/تشرين الأول 2023. واعتمد 12 </w:t>
            </w:r>
            <w:r>
              <w:rPr>
                <w:rFonts w:ascii="Simplified Arabic" w:hAnsi="Simplified Arabic" w:hint="cs"/>
                <w:sz w:val="22"/>
                <w:rtl/>
                <w:lang w:val="en-US" w:bidi="ar-EG"/>
              </w:rPr>
              <w:t>مقررا</w:t>
            </w:r>
            <w:r w:rsidRPr="00197ADE">
              <w:rPr>
                <w:rFonts w:ascii="Simplified Arabic" w:hAnsi="Simplified Arabic"/>
                <w:sz w:val="22"/>
                <w:rtl/>
                <w:lang w:val="en-US" w:bidi="ar-EG"/>
              </w:rPr>
              <w:t xml:space="preserve">، ترد في القسم الأول، </w:t>
            </w:r>
            <w:r>
              <w:rPr>
                <w:rFonts w:ascii="Simplified Arabic" w:hAnsi="Simplified Arabic" w:hint="cs"/>
                <w:sz w:val="22"/>
                <w:rtl/>
                <w:lang w:val="en-US" w:bidi="ar-EG"/>
              </w:rPr>
              <w:t xml:space="preserve">في حين </w:t>
            </w:r>
            <w:r w:rsidR="003A2030">
              <w:rPr>
                <w:rFonts w:ascii="Simplified Arabic" w:hAnsi="Simplified Arabic" w:hint="cs"/>
                <w:sz w:val="22"/>
                <w:rtl/>
                <w:lang w:val="en-US" w:bidi="ar-EG"/>
              </w:rPr>
              <w:t>ترد</w:t>
            </w:r>
            <w:r w:rsidRPr="00197ADE">
              <w:rPr>
                <w:rFonts w:ascii="Simplified Arabic" w:hAnsi="Simplified Arabic"/>
                <w:sz w:val="22"/>
                <w:rtl/>
                <w:lang w:val="en-US" w:bidi="ar-EG"/>
              </w:rPr>
              <w:t xml:space="preserve"> وقائع</w:t>
            </w:r>
            <w:r w:rsidR="003A2030">
              <w:rPr>
                <w:rFonts w:ascii="Simplified Arabic" w:hAnsi="Simplified Arabic" w:hint="cs"/>
                <w:sz w:val="22"/>
                <w:rtl/>
                <w:lang w:val="en-US" w:bidi="ar-EG"/>
              </w:rPr>
              <w:t xml:space="preserve"> مداولات</w:t>
            </w:r>
            <w:r w:rsidRPr="00197ADE">
              <w:rPr>
                <w:rFonts w:ascii="Simplified Arabic" w:hAnsi="Simplified Arabic"/>
                <w:sz w:val="22"/>
                <w:rtl/>
                <w:lang w:val="en-US" w:bidi="ar-EG"/>
              </w:rPr>
              <w:t xml:space="preserve"> الاجتماع في القسم الثاني.</w:t>
            </w:r>
          </w:p>
        </w:tc>
      </w:tr>
    </w:tbl>
    <w:p w14:paraId="1C493114" w14:textId="77777777" w:rsidR="00197ADE" w:rsidRDefault="00197ADE" w:rsidP="00D06AF9">
      <w:pPr>
        <w:spacing w:after="120"/>
        <w:jc w:val="center"/>
        <w:rPr>
          <w:b/>
          <w:bCs/>
          <w:sz w:val="28"/>
          <w:szCs w:val="28"/>
          <w:rtl/>
          <w:lang w:bidi="ar-EG"/>
        </w:rPr>
      </w:pPr>
    </w:p>
    <w:p w14:paraId="3EEC9D90" w14:textId="77777777" w:rsidR="0015385D" w:rsidRDefault="0015385D" w:rsidP="00D06AF9">
      <w:pPr>
        <w:spacing w:after="120"/>
        <w:jc w:val="center"/>
        <w:rPr>
          <w:rFonts w:cs="Times New Roman"/>
          <w:b/>
          <w:bCs/>
          <w:sz w:val="28"/>
          <w:szCs w:val="28"/>
          <w:rtl/>
          <w:lang w:bidi="ar-EG"/>
        </w:rPr>
        <w:sectPr w:rsidR="0015385D" w:rsidSect="0099728A">
          <w:headerReference w:type="even" r:id="rId11"/>
          <w:headerReference w:type="default" r:id="rId12"/>
          <w:footnotePr>
            <w:numRestart w:val="eachSect"/>
          </w:footnotePr>
          <w:pgSz w:w="12240" w:h="15840" w:code="1"/>
          <w:pgMar w:top="1296" w:right="1440" w:bottom="1296" w:left="1440" w:header="461" w:footer="576" w:gutter="0"/>
          <w:cols w:space="720"/>
          <w:titlePg/>
          <w:docGrid w:linePitch="360"/>
        </w:sectPr>
      </w:pPr>
    </w:p>
    <w:p w14:paraId="16657A3A" w14:textId="77777777" w:rsidR="0015385D" w:rsidRPr="00197ADE" w:rsidRDefault="0015385D" w:rsidP="00D06AF9">
      <w:pPr>
        <w:spacing w:after="120"/>
        <w:jc w:val="center"/>
        <w:rPr>
          <w:b/>
          <w:bCs/>
          <w:sz w:val="28"/>
          <w:szCs w:val="28"/>
          <w:rtl/>
          <w:lang w:bidi="ar-EG"/>
        </w:rPr>
      </w:pPr>
    </w:p>
    <w:p w14:paraId="4E0EBF89" w14:textId="77777777" w:rsidR="00F5010B" w:rsidRPr="000A46C4" w:rsidRDefault="003A2030" w:rsidP="000A46C4">
      <w:pPr>
        <w:spacing w:after="120"/>
        <w:jc w:val="left"/>
        <w:rPr>
          <w:rFonts w:cs="Times New Roman"/>
          <w:sz w:val="28"/>
          <w:szCs w:val="28"/>
          <w:rtl/>
          <w:lang w:bidi="ar-EG"/>
        </w:rPr>
      </w:pPr>
      <w:r w:rsidRPr="003A2030">
        <w:rPr>
          <w:rFonts w:cs="Times New Roman"/>
          <w:sz w:val="28"/>
          <w:szCs w:val="28"/>
          <w:rtl/>
          <w:lang w:bidi="ar-EG"/>
        </w:rPr>
        <w:t xml:space="preserve">المحتويات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1134"/>
        <w:gridCol w:w="7361"/>
      </w:tblGrid>
      <w:tr w:rsidR="00247063" w14:paraId="1B9CDFAE" w14:textId="77777777" w:rsidTr="000A46C4">
        <w:tc>
          <w:tcPr>
            <w:tcW w:w="9350" w:type="dxa"/>
            <w:gridSpan w:val="3"/>
          </w:tcPr>
          <w:p w14:paraId="26D6DB04" w14:textId="77777777" w:rsidR="00247063" w:rsidRPr="003A2030" w:rsidRDefault="00247063" w:rsidP="00247063">
            <w:pPr>
              <w:spacing w:line="340" w:lineRule="exact"/>
              <w:jc w:val="right"/>
              <w:rPr>
                <w:i/>
                <w:iCs/>
                <w:sz w:val="24"/>
                <w:rtl/>
                <w:lang w:bidi="ar-EG"/>
              </w:rPr>
            </w:pPr>
            <w:r w:rsidRPr="007876FC">
              <w:rPr>
                <w:rFonts w:hint="cs"/>
                <w:i/>
                <w:iCs/>
                <w:sz w:val="22"/>
                <w:szCs w:val="22"/>
                <w:rtl/>
                <w:lang w:bidi="ar-EG"/>
              </w:rPr>
              <w:t>الصفحة</w:t>
            </w:r>
          </w:p>
        </w:tc>
      </w:tr>
      <w:tr w:rsidR="008F2A3C" w14:paraId="7E212175" w14:textId="77777777" w:rsidTr="000A46C4">
        <w:tc>
          <w:tcPr>
            <w:tcW w:w="855" w:type="dxa"/>
          </w:tcPr>
          <w:p w14:paraId="6C3DC4AA" w14:textId="77777777" w:rsidR="008F2A3C" w:rsidRPr="002B253B" w:rsidRDefault="008F2A3C" w:rsidP="002B253B">
            <w:pPr>
              <w:spacing w:line="340" w:lineRule="exact"/>
              <w:jc w:val="left"/>
              <w:rPr>
                <w:sz w:val="24"/>
                <w:rtl/>
              </w:rPr>
            </w:pPr>
            <w:r w:rsidRPr="002B253B">
              <w:rPr>
                <w:rFonts w:hint="cs"/>
                <w:sz w:val="24"/>
                <w:rtl/>
              </w:rPr>
              <w:t xml:space="preserve">أولا - </w:t>
            </w:r>
          </w:p>
        </w:tc>
        <w:tc>
          <w:tcPr>
            <w:tcW w:w="8495" w:type="dxa"/>
            <w:gridSpan w:val="2"/>
          </w:tcPr>
          <w:p w14:paraId="18AE9F47" w14:textId="77777777" w:rsidR="008F2A3C" w:rsidRPr="007B471F" w:rsidRDefault="008F2A3C" w:rsidP="008F2A3C">
            <w:pPr>
              <w:spacing w:line="340" w:lineRule="exact"/>
              <w:jc w:val="left"/>
              <w:rPr>
                <w:sz w:val="24"/>
                <w:lang w:val="en-US" w:bidi="ar-EG"/>
              </w:rPr>
            </w:pPr>
            <w:r w:rsidRPr="003A2030">
              <w:rPr>
                <w:rFonts w:cs="Times New Roman" w:hint="cs"/>
                <w:sz w:val="24"/>
                <w:rtl/>
                <w:lang w:bidi="ar-EG"/>
              </w:rPr>
              <w:t xml:space="preserve">المقررات </w:t>
            </w:r>
            <w:r w:rsidRPr="003A2030">
              <w:rPr>
                <w:rFonts w:cs="Times New Roman"/>
                <w:sz w:val="24"/>
                <w:rtl/>
                <w:lang w:bidi="ar-EG"/>
              </w:rPr>
              <w:t>التي اعتمدها مؤتمر الأطراف العامل كاجتماع للأطراف في بروتوكول ناغويا</w:t>
            </w:r>
            <w:r w:rsidRPr="00BF7FDC">
              <w:rPr>
                <w:rFonts w:cs="Times New Roman"/>
                <w:sz w:val="24"/>
                <w:rtl/>
                <w:lang w:bidi="ar-EG"/>
              </w:rPr>
              <w:footnoteReference w:customMarkFollows="1" w:id="1"/>
              <w:t>*</w:t>
            </w:r>
            <w:r>
              <w:rPr>
                <w:rFonts w:cs="Times New Roman" w:hint="cs"/>
                <w:sz w:val="24"/>
                <w:rtl/>
              </w:rPr>
              <w:t>.......................</w:t>
            </w:r>
            <w:r>
              <w:rPr>
                <w:sz w:val="24"/>
                <w:lang w:val="en-US" w:bidi="ar-EG"/>
              </w:rPr>
              <w:t>3</w:t>
            </w:r>
          </w:p>
        </w:tc>
      </w:tr>
      <w:tr w:rsidR="008F2A3C" w14:paraId="26EA1B3D" w14:textId="77777777" w:rsidTr="000A46C4">
        <w:tc>
          <w:tcPr>
            <w:tcW w:w="855" w:type="dxa"/>
          </w:tcPr>
          <w:p w14:paraId="580D8E52" w14:textId="77777777" w:rsidR="008F2A3C" w:rsidRPr="002B253B" w:rsidRDefault="008F2A3C" w:rsidP="002B253B">
            <w:pPr>
              <w:spacing w:line="340" w:lineRule="exact"/>
              <w:jc w:val="left"/>
              <w:rPr>
                <w:sz w:val="24"/>
                <w:rtl/>
              </w:rPr>
            </w:pPr>
          </w:p>
        </w:tc>
        <w:tc>
          <w:tcPr>
            <w:tcW w:w="1134" w:type="dxa"/>
          </w:tcPr>
          <w:p w14:paraId="1B19D3B5" w14:textId="77777777" w:rsidR="008F2A3C" w:rsidRPr="003A2030" w:rsidRDefault="008F2A3C" w:rsidP="003179AC">
            <w:pPr>
              <w:spacing w:line="380" w:lineRule="exact"/>
              <w:jc w:val="left"/>
              <w:rPr>
                <w:sz w:val="24"/>
                <w:rtl/>
                <w:lang w:bidi="ar-EG"/>
              </w:rPr>
            </w:pPr>
            <w:r w:rsidRPr="003179AC">
              <w:rPr>
                <w:sz w:val="24"/>
                <w:lang w:bidi="ar-EG"/>
              </w:rPr>
              <w:t>NP-4/2</w:t>
            </w:r>
          </w:p>
        </w:tc>
        <w:tc>
          <w:tcPr>
            <w:tcW w:w="7361" w:type="dxa"/>
          </w:tcPr>
          <w:p w14:paraId="48DB7A28"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الامتثال للبروتوكول</w:t>
            </w:r>
            <w:r>
              <w:rPr>
                <w:rFonts w:cs="Times New Roman" w:hint="cs"/>
                <w:sz w:val="24"/>
                <w:rtl/>
              </w:rPr>
              <w:t>..........................................................................................</w:t>
            </w:r>
            <w:r w:rsidRPr="00EE0D5E">
              <w:rPr>
                <w:sz w:val="24"/>
                <w:lang w:val="en-US" w:bidi="ar-EG"/>
              </w:rPr>
              <w:t>3</w:t>
            </w:r>
          </w:p>
        </w:tc>
      </w:tr>
      <w:tr w:rsidR="008F2A3C" w14:paraId="45060E97" w14:textId="77777777" w:rsidTr="000A46C4">
        <w:tc>
          <w:tcPr>
            <w:tcW w:w="855" w:type="dxa"/>
          </w:tcPr>
          <w:p w14:paraId="7E23AA4E" w14:textId="77777777" w:rsidR="008F2A3C" w:rsidRPr="002B253B" w:rsidRDefault="008F2A3C" w:rsidP="003179AC">
            <w:pPr>
              <w:spacing w:line="340" w:lineRule="exact"/>
              <w:jc w:val="left"/>
              <w:rPr>
                <w:sz w:val="24"/>
                <w:rtl/>
              </w:rPr>
            </w:pPr>
          </w:p>
        </w:tc>
        <w:tc>
          <w:tcPr>
            <w:tcW w:w="1134" w:type="dxa"/>
          </w:tcPr>
          <w:p w14:paraId="3949668D" w14:textId="77777777" w:rsidR="008F2A3C" w:rsidRDefault="008F2A3C" w:rsidP="003179AC">
            <w:pPr>
              <w:spacing w:before="40" w:after="40" w:line="380" w:lineRule="exact"/>
            </w:pPr>
            <w:r w:rsidRPr="006D3BB6">
              <w:rPr>
                <w:sz w:val="24"/>
                <w:lang w:bidi="ar-EG"/>
              </w:rPr>
              <w:t>NP-4/</w:t>
            </w:r>
            <w:r>
              <w:rPr>
                <w:sz w:val="24"/>
                <w:lang w:bidi="ar-EG"/>
              </w:rPr>
              <w:t>3</w:t>
            </w:r>
          </w:p>
        </w:tc>
        <w:tc>
          <w:tcPr>
            <w:tcW w:w="7361" w:type="dxa"/>
          </w:tcPr>
          <w:p w14:paraId="4FEFFE92"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الرصد والإبلاغ (المادة 29)</w:t>
            </w:r>
            <w:r>
              <w:rPr>
                <w:rFonts w:cs="Times New Roman" w:hint="cs"/>
                <w:sz w:val="24"/>
                <w:rtl/>
              </w:rPr>
              <w:t xml:space="preserve"> ...............................................................................</w:t>
            </w:r>
            <w:r w:rsidRPr="00EE0D5E">
              <w:rPr>
                <w:sz w:val="24"/>
                <w:lang w:val="en-US" w:bidi="ar-EG"/>
              </w:rPr>
              <w:t>4</w:t>
            </w:r>
          </w:p>
        </w:tc>
      </w:tr>
      <w:tr w:rsidR="008F2A3C" w14:paraId="462F81EA" w14:textId="77777777" w:rsidTr="000A46C4">
        <w:tc>
          <w:tcPr>
            <w:tcW w:w="855" w:type="dxa"/>
          </w:tcPr>
          <w:p w14:paraId="146A91BF" w14:textId="77777777" w:rsidR="008F2A3C" w:rsidRPr="002B253B" w:rsidRDefault="008F2A3C" w:rsidP="003179AC">
            <w:pPr>
              <w:spacing w:line="340" w:lineRule="exact"/>
              <w:jc w:val="left"/>
              <w:rPr>
                <w:sz w:val="24"/>
                <w:rtl/>
              </w:rPr>
            </w:pPr>
          </w:p>
        </w:tc>
        <w:tc>
          <w:tcPr>
            <w:tcW w:w="1134" w:type="dxa"/>
          </w:tcPr>
          <w:p w14:paraId="57660C86" w14:textId="77777777" w:rsidR="008F2A3C" w:rsidRDefault="008F2A3C" w:rsidP="003179AC">
            <w:pPr>
              <w:spacing w:before="40" w:after="40" w:line="380" w:lineRule="exact"/>
            </w:pPr>
            <w:r w:rsidRPr="006D3BB6">
              <w:rPr>
                <w:sz w:val="24"/>
                <w:lang w:bidi="ar-EG"/>
              </w:rPr>
              <w:t>NP-4/</w:t>
            </w:r>
            <w:r>
              <w:rPr>
                <w:sz w:val="24"/>
                <w:lang w:bidi="ar-EG"/>
              </w:rPr>
              <w:t>4</w:t>
            </w:r>
          </w:p>
        </w:tc>
        <w:tc>
          <w:tcPr>
            <w:tcW w:w="7361" w:type="dxa"/>
          </w:tcPr>
          <w:p w14:paraId="00FB5D1B"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 xml:space="preserve">غرفة تبادل المعلومات بشأن الحصول وتقاسم المنافع وتقاسم المعلومات (المادة </w:t>
            </w:r>
            <w:proofErr w:type="gramStart"/>
            <w:r w:rsidRPr="00EE0D5E">
              <w:rPr>
                <w:rFonts w:cs="Times New Roman"/>
                <w:sz w:val="24"/>
                <w:rtl/>
              </w:rPr>
              <w:t>14)</w:t>
            </w:r>
            <w:r>
              <w:rPr>
                <w:rFonts w:cs="Times New Roman" w:hint="cs"/>
                <w:sz w:val="24"/>
                <w:rtl/>
              </w:rPr>
              <w:t>............</w:t>
            </w:r>
            <w:proofErr w:type="gramEnd"/>
            <w:r w:rsidRPr="00EE0D5E">
              <w:rPr>
                <w:sz w:val="24"/>
                <w:lang w:val="en-US" w:bidi="ar-EG"/>
              </w:rPr>
              <w:t>31</w:t>
            </w:r>
          </w:p>
        </w:tc>
      </w:tr>
      <w:tr w:rsidR="008F2A3C" w14:paraId="4745B834" w14:textId="77777777" w:rsidTr="000A46C4">
        <w:tc>
          <w:tcPr>
            <w:tcW w:w="855" w:type="dxa"/>
          </w:tcPr>
          <w:p w14:paraId="2797D530" w14:textId="77777777" w:rsidR="008F2A3C" w:rsidRPr="002B253B" w:rsidRDefault="008F2A3C" w:rsidP="003179AC">
            <w:pPr>
              <w:spacing w:line="340" w:lineRule="exact"/>
              <w:jc w:val="left"/>
              <w:rPr>
                <w:sz w:val="24"/>
                <w:rtl/>
              </w:rPr>
            </w:pPr>
          </w:p>
        </w:tc>
        <w:tc>
          <w:tcPr>
            <w:tcW w:w="1134" w:type="dxa"/>
          </w:tcPr>
          <w:p w14:paraId="06DA55F4" w14:textId="77777777" w:rsidR="008F2A3C" w:rsidRDefault="008F2A3C" w:rsidP="003179AC">
            <w:pPr>
              <w:spacing w:before="40" w:after="40" w:line="380" w:lineRule="exact"/>
            </w:pPr>
            <w:r w:rsidRPr="006D3BB6">
              <w:rPr>
                <w:sz w:val="24"/>
                <w:lang w:bidi="ar-EG"/>
              </w:rPr>
              <w:t>NP-4/</w:t>
            </w:r>
            <w:r>
              <w:rPr>
                <w:sz w:val="24"/>
                <w:lang w:bidi="ar-EG"/>
              </w:rPr>
              <w:t>5</w:t>
            </w:r>
          </w:p>
        </w:tc>
        <w:tc>
          <w:tcPr>
            <w:tcW w:w="7361" w:type="dxa"/>
          </w:tcPr>
          <w:p w14:paraId="01201802"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 xml:space="preserve">تعزيز تنفيذ بروتوكول ناغويا في سياق إطار </w:t>
            </w:r>
            <w:proofErr w:type="spellStart"/>
            <w:r w:rsidRPr="00EE0D5E">
              <w:rPr>
                <w:rFonts w:cs="Times New Roman"/>
                <w:sz w:val="24"/>
                <w:rtl/>
              </w:rPr>
              <w:t>كونمينغ</w:t>
            </w:r>
            <w:proofErr w:type="spellEnd"/>
            <w:r w:rsidRPr="00EE0D5E">
              <w:rPr>
                <w:rFonts w:cs="Times New Roman"/>
                <w:sz w:val="24"/>
                <w:rtl/>
              </w:rPr>
              <w:t>-مونتريال العالمي للتنوع البيولوجي</w:t>
            </w:r>
            <w:r w:rsidR="000A46C4">
              <w:rPr>
                <w:rFonts w:cs="Times New Roman" w:hint="cs"/>
                <w:sz w:val="24"/>
                <w:rtl/>
              </w:rPr>
              <w:t>.....</w:t>
            </w:r>
            <w:r w:rsidRPr="00EE0D5E">
              <w:rPr>
                <w:sz w:val="24"/>
                <w:lang w:val="en-US" w:bidi="ar-EG"/>
              </w:rPr>
              <w:t>32</w:t>
            </w:r>
          </w:p>
        </w:tc>
      </w:tr>
      <w:tr w:rsidR="008F2A3C" w14:paraId="45F1E66C" w14:textId="77777777" w:rsidTr="000A46C4">
        <w:tc>
          <w:tcPr>
            <w:tcW w:w="855" w:type="dxa"/>
          </w:tcPr>
          <w:p w14:paraId="58B87490" w14:textId="77777777" w:rsidR="008F2A3C" w:rsidRPr="002B253B" w:rsidRDefault="008F2A3C" w:rsidP="003179AC">
            <w:pPr>
              <w:spacing w:line="340" w:lineRule="exact"/>
              <w:jc w:val="left"/>
              <w:rPr>
                <w:sz w:val="24"/>
                <w:rtl/>
              </w:rPr>
            </w:pPr>
          </w:p>
        </w:tc>
        <w:tc>
          <w:tcPr>
            <w:tcW w:w="1134" w:type="dxa"/>
          </w:tcPr>
          <w:p w14:paraId="375C9D2B" w14:textId="77777777" w:rsidR="008F2A3C" w:rsidRDefault="008F2A3C" w:rsidP="003179AC">
            <w:pPr>
              <w:spacing w:before="40" w:after="40" w:line="380" w:lineRule="exact"/>
            </w:pPr>
            <w:r w:rsidRPr="006D3BB6">
              <w:rPr>
                <w:sz w:val="24"/>
                <w:lang w:bidi="ar-EG"/>
              </w:rPr>
              <w:t>NP-4/</w:t>
            </w:r>
            <w:r>
              <w:rPr>
                <w:sz w:val="24"/>
                <w:lang w:bidi="ar-EG"/>
              </w:rPr>
              <w:t>6</w:t>
            </w:r>
          </w:p>
        </w:tc>
        <w:tc>
          <w:tcPr>
            <w:tcW w:w="7361" w:type="dxa"/>
          </w:tcPr>
          <w:p w14:paraId="770640D3"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معلومات التسلسل الرقمي بشأن الموارد الجينية</w:t>
            </w:r>
            <w:r w:rsidR="000A46C4">
              <w:rPr>
                <w:rFonts w:cs="Times New Roman" w:hint="cs"/>
                <w:sz w:val="24"/>
                <w:rtl/>
              </w:rPr>
              <w:t>.........................................................</w:t>
            </w:r>
            <w:r w:rsidRPr="00EE0D5E">
              <w:rPr>
                <w:sz w:val="24"/>
                <w:lang w:val="en-US" w:bidi="ar-EG"/>
              </w:rPr>
              <w:t>33</w:t>
            </w:r>
          </w:p>
        </w:tc>
      </w:tr>
      <w:tr w:rsidR="008F2A3C" w14:paraId="79D0147F" w14:textId="77777777" w:rsidTr="000A46C4">
        <w:tc>
          <w:tcPr>
            <w:tcW w:w="855" w:type="dxa"/>
          </w:tcPr>
          <w:p w14:paraId="6C219C2B" w14:textId="77777777" w:rsidR="008F2A3C" w:rsidRPr="002B253B" w:rsidRDefault="008F2A3C" w:rsidP="003179AC">
            <w:pPr>
              <w:spacing w:line="340" w:lineRule="exact"/>
              <w:jc w:val="left"/>
              <w:rPr>
                <w:sz w:val="24"/>
                <w:rtl/>
              </w:rPr>
            </w:pPr>
          </w:p>
        </w:tc>
        <w:tc>
          <w:tcPr>
            <w:tcW w:w="1134" w:type="dxa"/>
          </w:tcPr>
          <w:p w14:paraId="6070FCC7" w14:textId="77777777" w:rsidR="008F2A3C" w:rsidRDefault="008F2A3C" w:rsidP="003179AC">
            <w:pPr>
              <w:spacing w:before="40" w:after="40" w:line="380" w:lineRule="exact"/>
            </w:pPr>
            <w:r w:rsidRPr="006D3BB6">
              <w:rPr>
                <w:sz w:val="24"/>
                <w:lang w:bidi="ar-EG"/>
              </w:rPr>
              <w:t>NP-4/</w:t>
            </w:r>
            <w:r>
              <w:rPr>
                <w:sz w:val="24"/>
                <w:lang w:bidi="ar-EG"/>
              </w:rPr>
              <w:t>7</w:t>
            </w:r>
          </w:p>
        </w:tc>
        <w:tc>
          <w:tcPr>
            <w:tcW w:w="7361" w:type="dxa"/>
          </w:tcPr>
          <w:p w14:paraId="699E5281"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 xml:space="preserve">تدابير للمساعدة في بناء القدرات وتنمية القدرات (المادة 22) وإذكاء الوعي (المادة </w:t>
            </w:r>
            <w:proofErr w:type="gramStart"/>
            <w:r w:rsidRPr="00EE0D5E">
              <w:rPr>
                <w:rFonts w:cs="Times New Roman"/>
                <w:sz w:val="24"/>
                <w:rtl/>
              </w:rPr>
              <w:t>21)</w:t>
            </w:r>
            <w:r w:rsidR="000A46C4">
              <w:rPr>
                <w:rFonts w:cs="Times New Roman" w:hint="cs"/>
                <w:sz w:val="24"/>
                <w:rtl/>
              </w:rPr>
              <w:t>.......</w:t>
            </w:r>
            <w:proofErr w:type="gramEnd"/>
            <w:r w:rsidRPr="00EE0D5E">
              <w:rPr>
                <w:sz w:val="24"/>
                <w:lang w:val="en-US" w:bidi="ar-EG"/>
              </w:rPr>
              <w:t>34</w:t>
            </w:r>
          </w:p>
        </w:tc>
      </w:tr>
      <w:tr w:rsidR="008F2A3C" w14:paraId="1A0D4D71" w14:textId="77777777" w:rsidTr="000A46C4">
        <w:tc>
          <w:tcPr>
            <w:tcW w:w="855" w:type="dxa"/>
          </w:tcPr>
          <w:p w14:paraId="3EAF5315" w14:textId="77777777" w:rsidR="008F2A3C" w:rsidRPr="002B253B" w:rsidRDefault="008F2A3C" w:rsidP="003179AC">
            <w:pPr>
              <w:spacing w:line="340" w:lineRule="exact"/>
              <w:jc w:val="left"/>
              <w:rPr>
                <w:sz w:val="24"/>
                <w:rtl/>
              </w:rPr>
            </w:pPr>
          </w:p>
        </w:tc>
        <w:tc>
          <w:tcPr>
            <w:tcW w:w="1134" w:type="dxa"/>
          </w:tcPr>
          <w:p w14:paraId="67132BB6" w14:textId="77777777" w:rsidR="008F2A3C" w:rsidRDefault="008F2A3C" w:rsidP="003179AC">
            <w:pPr>
              <w:spacing w:before="40" w:after="40" w:line="380" w:lineRule="exact"/>
            </w:pPr>
            <w:r w:rsidRPr="006D3BB6">
              <w:rPr>
                <w:sz w:val="24"/>
                <w:lang w:bidi="ar-EG"/>
              </w:rPr>
              <w:t>NP-4/</w:t>
            </w:r>
            <w:r>
              <w:rPr>
                <w:sz w:val="24"/>
                <w:lang w:bidi="ar-EG"/>
              </w:rPr>
              <w:t>8</w:t>
            </w:r>
          </w:p>
        </w:tc>
        <w:tc>
          <w:tcPr>
            <w:tcW w:w="7361" w:type="dxa"/>
          </w:tcPr>
          <w:p w14:paraId="6580D236"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الآلية المالية والموارد المالية (المادة 25)</w:t>
            </w:r>
            <w:r w:rsidR="000A46C4">
              <w:rPr>
                <w:rFonts w:cs="Times New Roman" w:hint="cs"/>
                <w:sz w:val="24"/>
                <w:rtl/>
              </w:rPr>
              <w:t xml:space="preserve"> ...............................................................</w:t>
            </w:r>
            <w:r w:rsidRPr="00EE0D5E">
              <w:rPr>
                <w:sz w:val="24"/>
                <w:lang w:val="en-US" w:bidi="ar-EG"/>
              </w:rPr>
              <w:t>37</w:t>
            </w:r>
          </w:p>
        </w:tc>
      </w:tr>
      <w:tr w:rsidR="008F2A3C" w:rsidRPr="00EE0D5E" w14:paraId="0FF7D4C8" w14:textId="77777777" w:rsidTr="000A46C4">
        <w:tc>
          <w:tcPr>
            <w:tcW w:w="855" w:type="dxa"/>
          </w:tcPr>
          <w:p w14:paraId="0B60AA24" w14:textId="77777777" w:rsidR="008F2A3C" w:rsidRPr="002B253B" w:rsidRDefault="008F2A3C" w:rsidP="003179AC">
            <w:pPr>
              <w:spacing w:line="340" w:lineRule="exact"/>
              <w:jc w:val="left"/>
              <w:rPr>
                <w:sz w:val="24"/>
                <w:rtl/>
              </w:rPr>
            </w:pPr>
          </w:p>
        </w:tc>
        <w:tc>
          <w:tcPr>
            <w:tcW w:w="1134" w:type="dxa"/>
          </w:tcPr>
          <w:p w14:paraId="166BE280" w14:textId="77777777" w:rsidR="008F2A3C" w:rsidRDefault="008F2A3C" w:rsidP="003179AC">
            <w:pPr>
              <w:spacing w:before="40" w:after="40" w:line="380" w:lineRule="exact"/>
            </w:pPr>
            <w:r w:rsidRPr="006D3BB6">
              <w:rPr>
                <w:sz w:val="24"/>
                <w:lang w:bidi="ar-EG"/>
              </w:rPr>
              <w:t>NP-4/</w:t>
            </w:r>
            <w:r>
              <w:rPr>
                <w:sz w:val="24"/>
                <w:lang w:bidi="ar-EG"/>
              </w:rPr>
              <w:t>9</w:t>
            </w:r>
          </w:p>
        </w:tc>
        <w:tc>
          <w:tcPr>
            <w:tcW w:w="7361" w:type="dxa"/>
          </w:tcPr>
          <w:p w14:paraId="43DCFD8D"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استعراض فعالية الهياكل والعمليات في إطار الاتفاقية وبروتوكوليه</w:t>
            </w:r>
            <w:r w:rsidR="000A46C4">
              <w:rPr>
                <w:rFonts w:cs="Times New Roman" w:hint="cs"/>
                <w:sz w:val="24"/>
                <w:rtl/>
              </w:rPr>
              <w:t>ا................................</w:t>
            </w:r>
            <w:r w:rsidRPr="00EE0D5E">
              <w:rPr>
                <w:sz w:val="24"/>
                <w:lang w:val="en-US" w:bidi="ar-EG"/>
              </w:rPr>
              <w:t>39</w:t>
            </w:r>
          </w:p>
        </w:tc>
      </w:tr>
      <w:tr w:rsidR="008F2A3C" w:rsidRPr="00EE0D5E" w14:paraId="284C507D" w14:textId="77777777" w:rsidTr="000A46C4">
        <w:tc>
          <w:tcPr>
            <w:tcW w:w="855" w:type="dxa"/>
          </w:tcPr>
          <w:p w14:paraId="31AAA5DE" w14:textId="77777777" w:rsidR="008F2A3C" w:rsidRPr="002B253B" w:rsidRDefault="008F2A3C" w:rsidP="003179AC">
            <w:pPr>
              <w:spacing w:line="340" w:lineRule="exact"/>
              <w:jc w:val="left"/>
              <w:rPr>
                <w:sz w:val="24"/>
                <w:rtl/>
              </w:rPr>
            </w:pPr>
          </w:p>
        </w:tc>
        <w:tc>
          <w:tcPr>
            <w:tcW w:w="1134" w:type="dxa"/>
          </w:tcPr>
          <w:p w14:paraId="7AAA0BBD" w14:textId="77777777" w:rsidR="008F2A3C" w:rsidRDefault="008F2A3C" w:rsidP="003179AC">
            <w:pPr>
              <w:spacing w:before="40" w:after="40" w:line="380" w:lineRule="exact"/>
            </w:pPr>
            <w:r w:rsidRPr="006D3BB6">
              <w:rPr>
                <w:sz w:val="24"/>
                <w:lang w:bidi="ar-EG"/>
              </w:rPr>
              <w:t>NP-4/</w:t>
            </w:r>
            <w:r>
              <w:rPr>
                <w:sz w:val="24"/>
                <w:lang w:bidi="ar-EG"/>
              </w:rPr>
              <w:t>10</w:t>
            </w:r>
          </w:p>
        </w:tc>
        <w:tc>
          <w:tcPr>
            <w:tcW w:w="7361" w:type="dxa"/>
          </w:tcPr>
          <w:p w14:paraId="6891468C"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 xml:space="preserve">الآلية العالمية المتعددة الأطراف لتقاسم المنافع (المادة </w:t>
            </w:r>
            <w:proofErr w:type="gramStart"/>
            <w:r w:rsidRPr="00EE0D5E">
              <w:rPr>
                <w:rFonts w:cs="Times New Roman"/>
                <w:sz w:val="24"/>
                <w:rtl/>
              </w:rPr>
              <w:t>10)</w:t>
            </w:r>
            <w:r w:rsidR="000A46C4">
              <w:rPr>
                <w:rFonts w:cs="Times New Roman" w:hint="cs"/>
                <w:sz w:val="24"/>
                <w:rtl/>
              </w:rPr>
              <w:t>...........................................</w:t>
            </w:r>
            <w:proofErr w:type="gramEnd"/>
            <w:r w:rsidRPr="00EE0D5E">
              <w:rPr>
                <w:sz w:val="24"/>
                <w:lang w:val="en-US" w:bidi="ar-EG"/>
              </w:rPr>
              <w:t>41</w:t>
            </w:r>
          </w:p>
        </w:tc>
      </w:tr>
      <w:tr w:rsidR="008F2A3C" w:rsidRPr="00EE0D5E" w14:paraId="70E793BA" w14:textId="77777777" w:rsidTr="000A46C4">
        <w:tc>
          <w:tcPr>
            <w:tcW w:w="855" w:type="dxa"/>
          </w:tcPr>
          <w:p w14:paraId="12B886E8" w14:textId="77777777" w:rsidR="008F2A3C" w:rsidRPr="002B253B" w:rsidRDefault="008F2A3C" w:rsidP="003179AC">
            <w:pPr>
              <w:spacing w:line="340" w:lineRule="exact"/>
              <w:jc w:val="left"/>
              <w:rPr>
                <w:sz w:val="24"/>
                <w:rtl/>
              </w:rPr>
            </w:pPr>
          </w:p>
        </w:tc>
        <w:tc>
          <w:tcPr>
            <w:tcW w:w="1134" w:type="dxa"/>
          </w:tcPr>
          <w:p w14:paraId="4C1C2E4C" w14:textId="77777777" w:rsidR="008F2A3C" w:rsidRPr="003179AC" w:rsidRDefault="008F2A3C" w:rsidP="003179AC">
            <w:pPr>
              <w:spacing w:before="40" w:after="40" w:line="380" w:lineRule="exact"/>
              <w:rPr>
                <w:sz w:val="24"/>
                <w:lang w:bidi="ar-EG"/>
              </w:rPr>
            </w:pPr>
            <w:r w:rsidRPr="00561550">
              <w:rPr>
                <w:sz w:val="24"/>
                <w:lang w:bidi="ar-EG"/>
              </w:rPr>
              <w:t>NP-4/</w:t>
            </w:r>
            <w:r>
              <w:rPr>
                <w:sz w:val="24"/>
                <w:lang w:bidi="ar-EG"/>
              </w:rPr>
              <w:t>11</w:t>
            </w:r>
          </w:p>
        </w:tc>
        <w:tc>
          <w:tcPr>
            <w:tcW w:w="7361" w:type="dxa"/>
          </w:tcPr>
          <w:p w14:paraId="70290667"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الصكوك الدولية المتخصصة للحصول وتقاسم المنافع في سياق المادة 4، الفقرة 4، من بروتوكول ناغويا</w:t>
            </w:r>
            <w:r w:rsidR="000A46C4">
              <w:rPr>
                <w:rFonts w:cs="Times New Roman" w:hint="cs"/>
                <w:sz w:val="24"/>
                <w:rtl/>
              </w:rPr>
              <w:t>.............................................................................................</w:t>
            </w:r>
            <w:r w:rsidRPr="00EE0D5E">
              <w:rPr>
                <w:sz w:val="24"/>
                <w:lang w:val="en-US" w:bidi="ar-EG"/>
              </w:rPr>
              <w:t>42</w:t>
            </w:r>
          </w:p>
        </w:tc>
      </w:tr>
      <w:tr w:rsidR="008F2A3C" w:rsidRPr="00EE0D5E" w14:paraId="6FDD83C3" w14:textId="77777777" w:rsidTr="000A46C4">
        <w:tc>
          <w:tcPr>
            <w:tcW w:w="855" w:type="dxa"/>
          </w:tcPr>
          <w:p w14:paraId="7F1B3F93" w14:textId="77777777" w:rsidR="008F2A3C" w:rsidRPr="002B253B" w:rsidRDefault="008F2A3C" w:rsidP="003179AC">
            <w:pPr>
              <w:spacing w:line="340" w:lineRule="exact"/>
              <w:jc w:val="left"/>
              <w:rPr>
                <w:sz w:val="24"/>
                <w:rtl/>
              </w:rPr>
            </w:pPr>
          </w:p>
        </w:tc>
        <w:tc>
          <w:tcPr>
            <w:tcW w:w="1134" w:type="dxa"/>
          </w:tcPr>
          <w:p w14:paraId="5362F817" w14:textId="77777777" w:rsidR="008F2A3C" w:rsidRPr="003179AC" w:rsidRDefault="008F2A3C" w:rsidP="003179AC">
            <w:pPr>
              <w:spacing w:before="40" w:after="40" w:line="380" w:lineRule="exact"/>
              <w:rPr>
                <w:sz w:val="24"/>
                <w:lang w:bidi="ar-EG"/>
              </w:rPr>
            </w:pPr>
            <w:r w:rsidRPr="00561550">
              <w:rPr>
                <w:sz w:val="24"/>
                <w:lang w:bidi="ar-EG"/>
              </w:rPr>
              <w:t>NP-4/</w:t>
            </w:r>
            <w:r>
              <w:rPr>
                <w:sz w:val="24"/>
                <w:lang w:bidi="ar-EG"/>
              </w:rPr>
              <w:t>12</w:t>
            </w:r>
          </w:p>
        </w:tc>
        <w:tc>
          <w:tcPr>
            <w:tcW w:w="7361" w:type="dxa"/>
          </w:tcPr>
          <w:p w14:paraId="16D476C8" w14:textId="77777777" w:rsidR="008F2A3C" w:rsidRPr="00EE0D5E" w:rsidRDefault="008F2A3C" w:rsidP="000A46C4">
            <w:pPr>
              <w:spacing w:before="60" w:after="60" w:line="340" w:lineRule="exact"/>
              <w:jc w:val="left"/>
              <w:rPr>
                <w:sz w:val="24"/>
                <w:rtl/>
                <w:lang w:val="en-US" w:bidi="ar-EG"/>
              </w:rPr>
            </w:pPr>
            <w:r w:rsidRPr="00EE0D5E">
              <w:rPr>
                <w:rFonts w:cs="Times New Roman"/>
                <w:sz w:val="24"/>
                <w:rtl/>
              </w:rPr>
              <w:t>ميزانية برنامج العمل المتكامل للأمانة</w:t>
            </w:r>
            <w:r w:rsidR="000A46C4">
              <w:rPr>
                <w:rFonts w:cs="Times New Roman" w:hint="cs"/>
                <w:sz w:val="24"/>
                <w:rtl/>
              </w:rPr>
              <w:t>....................................................................</w:t>
            </w:r>
            <w:r w:rsidRPr="00EE0D5E">
              <w:rPr>
                <w:sz w:val="24"/>
                <w:lang w:val="en-US" w:bidi="ar-EG"/>
              </w:rPr>
              <w:t>43</w:t>
            </w:r>
          </w:p>
        </w:tc>
      </w:tr>
      <w:tr w:rsidR="008F2A3C" w:rsidRPr="00EE0D5E" w14:paraId="731DBCE6" w14:textId="77777777" w:rsidTr="000A46C4">
        <w:tc>
          <w:tcPr>
            <w:tcW w:w="855" w:type="dxa"/>
          </w:tcPr>
          <w:p w14:paraId="2014B705" w14:textId="77777777" w:rsidR="008F2A3C" w:rsidRPr="002B253B" w:rsidRDefault="008F2A3C" w:rsidP="003179AC">
            <w:pPr>
              <w:spacing w:before="60" w:after="60" w:line="380" w:lineRule="exact"/>
              <w:jc w:val="left"/>
              <w:rPr>
                <w:sz w:val="24"/>
                <w:rtl/>
              </w:rPr>
            </w:pPr>
            <w:r w:rsidRPr="002B253B">
              <w:rPr>
                <w:rFonts w:hint="cs"/>
                <w:sz w:val="24"/>
                <w:rtl/>
              </w:rPr>
              <w:t>ثانيا -</w:t>
            </w:r>
          </w:p>
        </w:tc>
        <w:tc>
          <w:tcPr>
            <w:tcW w:w="8495" w:type="dxa"/>
            <w:gridSpan w:val="2"/>
          </w:tcPr>
          <w:p w14:paraId="55BDF2F0" w14:textId="77777777" w:rsidR="008F2A3C" w:rsidRPr="007B471F" w:rsidRDefault="008F2A3C" w:rsidP="008F2A3C">
            <w:pPr>
              <w:spacing w:before="60" w:after="60" w:line="380" w:lineRule="exact"/>
              <w:jc w:val="left"/>
              <w:rPr>
                <w:sz w:val="24"/>
                <w:rtl/>
                <w:lang w:val="en-US" w:bidi="ar-EG"/>
              </w:rPr>
            </w:pPr>
            <w:r w:rsidRPr="002B253B">
              <w:rPr>
                <w:rFonts w:hint="cs"/>
                <w:sz w:val="24"/>
                <w:rtl/>
              </w:rPr>
              <w:t>وقائع المداولات</w:t>
            </w:r>
            <w:r w:rsidR="000A46C4">
              <w:rPr>
                <w:rFonts w:cs="Times New Roman" w:hint="cs"/>
                <w:sz w:val="24"/>
                <w:rtl/>
              </w:rPr>
              <w:t>...................................................................................................................</w:t>
            </w:r>
            <w:r w:rsidRPr="00EE0D5E">
              <w:rPr>
                <w:sz w:val="24"/>
                <w:lang w:val="en-US" w:bidi="ar-EG"/>
              </w:rPr>
              <w:t>50</w:t>
            </w:r>
          </w:p>
        </w:tc>
      </w:tr>
    </w:tbl>
    <w:p w14:paraId="56E4A9FB" w14:textId="77777777" w:rsidR="00197ADE" w:rsidRDefault="00197ADE" w:rsidP="00D06AF9">
      <w:pPr>
        <w:spacing w:after="120"/>
        <w:jc w:val="center"/>
        <w:rPr>
          <w:b/>
          <w:bCs/>
          <w:sz w:val="28"/>
          <w:szCs w:val="28"/>
          <w:rtl/>
          <w:lang w:bidi="ar-EG"/>
        </w:rPr>
      </w:pPr>
    </w:p>
    <w:p w14:paraId="1D59E7B7" w14:textId="77777777" w:rsidR="0015385D" w:rsidRDefault="0015385D" w:rsidP="007B471F">
      <w:pPr>
        <w:spacing w:after="120"/>
        <w:jc w:val="center"/>
        <w:rPr>
          <w:rFonts w:cs="Times New Roman"/>
          <w:b/>
          <w:bCs/>
          <w:sz w:val="28"/>
          <w:szCs w:val="28"/>
          <w:rtl/>
        </w:rPr>
        <w:sectPr w:rsidR="0015385D" w:rsidSect="0099728A">
          <w:headerReference w:type="first" r:id="rId13"/>
          <w:footerReference w:type="first" r:id="rId14"/>
          <w:footnotePr>
            <w:numRestart w:val="eachSect"/>
          </w:footnotePr>
          <w:pgSz w:w="12240" w:h="15840" w:code="1"/>
          <w:pgMar w:top="1296" w:right="1440" w:bottom="1296" w:left="1440" w:header="461" w:footer="576" w:gutter="0"/>
          <w:cols w:space="720"/>
          <w:titlePg/>
          <w:docGrid w:linePitch="360"/>
        </w:sectPr>
      </w:pPr>
    </w:p>
    <w:p w14:paraId="1D1B0FAE" w14:textId="77777777" w:rsidR="00197ADE" w:rsidRPr="00D11DF5" w:rsidRDefault="0015385D" w:rsidP="006E5007">
      <w:pPr>
        <w:pStyle w:val="Heading1"/>
        <w:bidi/>
        <w:spacing w:line="440" w:lineRule="exact"/>
        <w:ind w:left="714" w:hanging="714"/>
        <w:jc w:val="left"/>
        <w:rPr>
          <w:b w:val="0"/>
          <w:bCs/>
          <w:sz w:val="32"/>
          <w:szCs w:val="32"/>
          <w:rtl/>
        </w:rPr>
      </w:pPr>
      <w:r w:rsidRPr="00D11DF5">
        <w:rPr>
          <w:b w:val="0"/>
          <w:bCs/>
          <w:sz w:val="32"/>
          <w:szCs w:val="32"/>
          <w:rtl/>
        </w:rPr>
        <w:lastRenderedPageBreak/>
        <w:t xml:space="preserve">أولا - </w:t>
      </w:r>
      <w:r w:rsidRPr="00D11DF5">
        <w:rPr>
          <w:rFonts w:hint="cs"/>
          <w:b w:val="0"/>
          <w:bCs/>
          <w:sz w:val="32"/>
          <w:szCs w:val="32"/>
          <w:rtl/>
        </w:rPr>
        <w:t>المقررات</w:t>
      </w:r>
      <w:r w:rsidRPr="00D11DF5">
        <w:rPr>
          <w:b w:val="0"/>
          <w:bCs/>
          <w:sz w:val="32"/>
          <w:szCs w:val="32"/>
          <w:rtl/>
        </w:rPr>
        <w:t xml:space="preserve"> التي اعتمدها مؤتمر الأطراف العامل كاجتماع للأطراف في بروتوكول </w:t>
      </w:r>
      <w:proofErr w:type="spellStart"/>
      <w:r w:rsidRPr="00D11DF5">
        <w:rPr>
          <w:b w:val="0"/>
          <w:bCs/>
          <w:sz w:val="32"/>
          <w:szCs w:val="32"/>
          <w:rtl/>
        </w:rPr>
        <w:t>ناغويا</w:t>
      </w:r>
      <w:proofErr w:type="spellEnd"/>
      <w:r w:rsidR="00E96E84" w:rsidRPr="00E96E84">
        <w:rPr>
          <w:rStyle w:val="FootnoteReference"/>
          <w:caps w:val="0"/>
          <w:snapToGrid w:val="0"/>
          <w:sz w:val="28"/>
          <w:szCs w:val="28"/>
          <w:u w:val="none"/>
          <w:vertAlign w:val="superscript"/>
        </w:rPr>
        <w:footnoteReference w:customMarkFollows="1" w:id="2"/>
        <w:t>*</w:t>
      </w:r>
    </w:p>
    <w:p w14:paraId="32354288" w14:textId="77777777" w:rsidR="008D2E31" w:rsidRPr="002D0EB9" w:rsidRDefault="008D2E31" w:rsidP="008D2E31">
      <w:pPr>
        <w:spacing w:after="120"/>
        <w:jc w:val="center"/>
        <w:rPr>
          <w:rFonts w:ascii="Simplified Arabic" w:hAnsi="Simplified Arabic"/>
          <w:b/>
          <w:bCs/>
          <w:sz w:val="10"/>
          <w:szCs w:val="10"/>
          <w:rtl/>
        </w:rPr>
      </w:pPr>
    </w:p>
    <w:p w14:paraId="40461759" w14:textId="77777777" w:rsidR="008D2E31" w:rsidRPr="008F2A3C" w:rsidRDefault="008D2E31" w:rsidP="008F2A3C">
      <w:pPr>
        <w:pStyle w:val="Heading1"/>
        <w:tabs>
          <w:tab w:val="clear" w:pos="720"/>
        </w:tabs>
        <w:bidi/>
        <w:spacing w:line="440" w:lineRule="exact"/>
        <w:ind w:left="714" w:hanging="714"/>
        <w:rPr>
          <w:b w:val="0"/>
          <w:bCs/>
          <w:sz w:val="24"/>
          <w:rtl/>
        </w:rPr>
      </w:pPr>
      <w:r w:rsidRPr="008F2A3C">
        <w:rPr>
          <w:sz w:val="24"/>
        </w:rPr>
        <w:t>NP-4/2</w:t>
      </w:r>
      <w:r w:rsidR="008F2A3C" w:rsidRPr="008F2A3C">
        <w:rPr>
          <w:rFonts w:hint="cs"/>
          <w:sz w:val="24"/>
        </w:rPr>
        <w:t>.</w:t>
      </w:r>
      <w:r w:rsidR="008F2A3C">
        <w:rPr>
          <w:rFonts w:hint="cs"/>
          <w:b w:val="0"/>
          <w:bCs/>
          <w:sz w:val="24"/>
        </w:rPr>
        <w:t xml:space="preserve"> </w:t>
      </w:r>
      <w:r w:rsidR="008F2A3C">
        <w:rPr>
          <w:rFonts w:hint="cs"/>
          <w:b w:val="0"/>
          <w:bCs/>
          <w:sz w:val="24"/>
          <w:rtl/>
        </w:rPr>
        <w:t xml:space="preserve">    </w:t>
      </w:r>
      <w:r w:rsidRPr="008F2A3C">
        <w:rPr>
          <w:rFonts w:hint="cs"/>
          <w:b w:val="0"/>
          <w:bCs/>
          <w:sz w:val="24"/>
          <w:rtl/>
        </w:rPr>
        <w:t>الامتثال للبروتوكول</w:t>
      </w:r>
    </w:p>
    <w:p w14:paraId="5BFA9728"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i/>
          <w:iCs/>
          <w:snapToGrid w:val="0"/>
          <w:kern w:val="22"/>
          <w:rtl/>
          <w:lang w:bidi="ar-EG"/>
        </w:rPr>
      </w:pPr>
      <w:r w:rsidRPr="009A3218">
        <w:rPr>
          <w:rFonts w:ascii="Simplified Arabic" w:hAnsi="Simplified Arabic"/>
          <w:i/>
          <w:iCs/>
          <w:snapToGrid w:val="0"/>
          <w:kern w:val="22"/>
          <w:rtl/>
          <w:lang w:bidi="ar-EG"/>
        </w:rPr>
        <w:t>إن مؤتمر الأطراف العامل كاجتماع للأطراف في بروتوكول ناغويا،</w:t>
      </w:r>
    </w:p>
    <w:p w14:paraId="3785D3F7"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1-</w:t>
      </w:r>
      <w:r w:rsidRPr="009A3218">
        <w:rPr>
          <w:rFonts w:ascii="Simplified Arabic" w:hAnsi="Simplified Arabic"/>
          <w:snapToGrid w:val="0"/>
          <w:kern w:val="22"/>
          <w:lang w:bidi="ar-EG"/>
        </w:rPr>
        <w:tab/>
      </w:r>
      <w:r w:rsidRPr="006E5007">
        <w:rPr>
          <w:rFonts w:ascii="Simplified Arabic" w:hAnsi="Simplified Arabic"/>
          <w:i/>
          <w:iCs/>
          <w:snapToGrid w:val="0"/>
          <w:kern w:val="22"/>
          <w:rtl/>
          <w:lang w:bidi="ar-EG"/>
        </w:rPr>
        <w:t>يرحب</w:t>
      </w:r>
      <w:r w:rsidRPr="009A3218">
        <w:rPr>
          <w:rFonts w:ascii="Simplified Arabic" w:hAnsi="Simplified Arabic"/>
          <w:snapToGrid w:val="0"/>
          <w:kern w:val="22"/>
          <w:rtl/>
          <w:lang w:bidi="ar-EG"/>
        </w:rPr>
        <w:t xml:space="preserve"> مع التقدير بالتقدم الذي أحرزته الأطراف في تنفيذ البروتوكول؛</w:t>
      </w:r>
    </w:p>
    <w:p w14:paraId="24217CEE"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2-</w:t>
      </w:r>
      <w:r w:rsidRPr="009A3218">
        <w:rPr>
          <w:rFonts w:ascii="Simplified Arabic" w:hAnsi="Simplified Arabic"/>
          <w:snapToGrid w:val="0"/>
          <w:kern w:val="22"/>
          <w:lang w:bidi="ar-EG"/>
        </w:rPr>
        <w:tab/>
      </w:r>
      <w:r w:rsidRPr="00F33605">
        <w:rPr>
          <w:rFonts w:ascii="Simplified Arabic" w:hAnsi="Simplified Arabic"/>
          <w:i/>
          <w:iCs/>
          <w:snapToGrid w:val="0"/>
          <w:kern w:val="22"/>
          <w:rtl/>
          <w:lang w:bidi="ar-EG"/>
        </w:rPr>
        <w:t>يحث</w:t>
      </w:r>
      <w:r w:rsidRPr="009A3218">
        <w:rPr>
          <w:rFonts w:ascii="Simplified Arabic" w:hAnsi="Simplified Arabic"/>
          <w:snapToGrid w:val="0"/>
          <w:kern w:val="22"/>
          <w:rtl/>
          <w:lang w:bidi="ar-EG"/>
        </w:rPr>
        <w:t xml:space="preserve"> الأطراف المعنية على التعجيل باعتماد وتنفيذ تدابيرها التشريعية أو الإدارية أو السياساتية والترتيبات المؤسسية المتعلقة بالحصول وتقاسم المنافع، من بين أمور أخرى، تعيين نقاط التفتيش، وفقا للبروتوكول؛</w:t>
      </w:r>
    </w:p>
    <w:p w14:paraId="33C273E7"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3-</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يحث أيضا</w:t>
      </w:r>
      <w:r w:rsidRPr="009A3218">
        <w:rPr>
          <w:rFonts w:ascii="Simplified Arabic" w:hAnsi="Simplified Arabic"/>
          <w:snapToGrid w:val="0"/>
          <w:kern w:val="22"/>
          <w:rtl/>
          <w:lang w:bidi="ar-EG"/>
        </w:rPr>
        <w:t xml:space="preserve"> الأطراف التي لديها معلومات وطنية ذات صلة يتعين إتاحتها لغرفة تبادل معلومات الحصول على الموارد وتقاسم المنافع وفقا لمتطلبات المادة 14</w:t>
      </w:r>
      <w:r>
        <w:rPr>
          <w:rFonts w:ascii="Simplified Arabic" w:hAnsi="Simplified Arabic" w:hint="cs"/>
          <w:snapToGrid w:val="0"/>
          <w:kern w:val="22"/>
          <w:rtl/>
          <w:lang w:bidi="ar-EG"/>
        </w:rPr>
        <w:t>، الفقرة 2</w:t>
      </w:r>
      <w:r w:rsidRPr="009A3218">
        <w:rPr>
          <w:rFonts w:ascii="Simplified Arabic" w:hAnsi="Simplified Arabic"/>
          <w:snapToGrid w:val="0"/>
          <w:kern w:val="22"/>
          <w:rtl/>
          <w:lang w:bidi="ar-EG"/>
        </w:rPr>
        <w:t>، من البروتوكول لإتاحة هذه المعلومات في أقرب وقت ممكن؛</w:t>
      </w:r>
    </w:p>
    <w:p w14:paraId="45E53CA9"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7117B1">
        <w:rPr>
          <w:rFonts w:ascii="Simplified Arabic" w:hAnsi="Simplified Arabic"/>
          <w:snapToGrid w:val="0"/>
          <w:kern w:val="22"/>
          <w:rtl/>
          <w:lang w:bidi="ar-EG"/>
        </w:rPr>
        <w:t>4-</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يقر</w:t>
      </w:r>
      <w:r w:rsidRPr="009A3218">
        <w:rPr>
          <w:rFonts w:ascii="Simplified Arabic" w:hAnsi="Simplified Arabic"/>
          <w:snapToGrid w:val="0"/>
          <w:kern w:val="22"/>
          <w:rtl/>
          <w:lang w:bidi="ar-EG"/>
        </w:rPr>
        <w:t xml:space="preserve"> بالحاجة إلى مزيد من</w:t>
      </w:r>
      <w:r>
        <w:rPr>
          <w:rFonts w:ascii="Simplified Arabic" w:hAnsi="Simplified Arabic" w:hint="cs"/>
          <w:snapToGrid w:val="0"/>
          <w:kern w:val="22"/>
          <w:rtl/>
          <w:lang w:bidi="ar-EG"/>
        </w:rPr>
        <w:t xml:space="preserve"> بناء وتنمية القدرات،</w:t>
      </w:r>
      <w:r w:rsidRPr="009A3218">
        <w:rPr>
          <w:rFonts w:ascii="Simplified Arabic" w:hAnsi="Simplified Arabic"/>
          <w:snapToGrid w:val="0"/>
          <w:kern w:val="22"/>
          <w:rtl/>
          <w:lang w:bidi="ar-EG"/>
        </w:rPr>
        <w:t xml:space="preserve"> </w:t>
      </w:r>
      <w:r>
        <w:rPr>
          <w:rFonts w:ascii="Simplified Arabic" w:hAnsi="Simplified Arabic" w:hint="cs"/>
          <w:snapToGrid w:val="0"/>
          <w:kern w:val="22"/>
          <w:rtl/>
          <w:lang w:bidi="ar-EG"/>
        </w:rPr>
        <w:t>و</w:t>
      </w:r>
      <w:r w:rsidRPr="009A3218">
        <w:rPr>
          <w:rFonts w:ascii="Simplified Arabic" w:hAnsi="Simplified Arabic"/>
          <w:snapToGrid w:val="0"/>
          <w:kern w:val="22"/>
          <w:rtl/>
          <w:lang w:bidi="ar-EG"/>
        </w:rPr>
        <w:t>التعاون التقني والعلمي</w:t>
      </w:r>
      <w:r>
        <w:rPr>
          <w:rFonts w:ascii="Simplified Arabic" w:hAnsi="Simplified Arabic" w:hint="cs"/>
          <w:snapToGrid w:val="0"/>
          <w:kern w:val="22"/>
          <w:rtl/>
          <w:lang w:bidi="ar-EG"/>
        </w:rPr>
        <w:t xml:space="preserve">، </w:t>
      </w:r>
      <w:r w:rsidRPr="009A3218">
        <w:rPr>
          <w:rFonts w:ascii="Simplified Arabic" w:hAnsi="Simplified Arabic"/>
          <w:snapToGrid w:val="0"/>
          <w:kern w:val="22"/>
          <w:rtl/>
          <w:lang w:bidi="ar-EG"/>
        </w:rPr>
        <w:t xml:space="preserve">ونقل التكنولوجيا، وتعبئة الموارد لتسريع تفعيل البروتوكول ودعوة الأطراف </w:t>
      </w:r>
      <w:r>
        <w:rPr>
          <w:rFonts w:ascii="Simplified Arabic" w:hAnsi="Simplified Arabic" w:hint="cs"/>
          <w:snapToGrid w:val="0"/>
          <w:kern w:val="22"/>
          <w:rtl/>
          <w:lang w:bidi="ar-EG"/>
        </w:rPr>
        <w:t>والحكومات</w:t>
      </w:r>
      <w:r w:rsidRPr="009A3218">
        <w:rPr>
          <w:rFonts w:ascii="Simplified Arabic" w:hAnsi="Simplified Arabic"/>
          <w:snapToGrid w:val="0"/>
          <w:kern w:val="22"/>
          <w:rtl/>
          <w:lang w:bidi="ar-EG"/>
        </w:rPr>
        <w:t xml:space="preserve"> والجهات المانحة والمنظمات ذات الصلة إلى توفير موارد إضافية ودعم تنفيذ البروتوكول، ولا سيما في البلدان النامية</w:t>
      </w:r>
      <w:r>
        <w:rPr>
          <w:rFonts w:ascii="Simplified Arabic" w:hAnsi="Simplified Arabic" w:hint="cs"/>
          <w:snapToGrid w:val="0"/>
          <w:kern w:val="22"/>
          <w:rtl/>
          <w:lang w:bidi="ar-EG"/>
        </w:rPr>
        <w:t xml:space="preserve">، </w:t>
      </w:r>
      <w:r w:rsidRPr="0009154F">
        <w:rPr>
          <w:rFonts w:ascii="Simplified Arabic" w:hAnsi="Simplified Arabic"/>
          <w:snapToGrid w:val="0"/>
          <w:kern w:val="22"/>
          <w:rtl/>
          <w:lang w:bidi="ar-EG"/>
        </w:rPr>
        <w:t>بما في ذلك البلدان التي تمر اقتصاداتها بمرحلة انتقالية والدول الجزرية الصغيرة النامية وأقل البلدان نموا</w:t>
      </w:r>
      <w:r w:rsidRPr="009A3218">
        <w:rPr>
          <w:rFonts w:ascii="Simplified Arabic" w:hAnsi="Simplified Arabic"/>
          <w:snapToGrid w:val="0"/>
          <w:kern w:val="22"/>
          <w:rtl/>
          <w:lang w:bidi="ar-EG"/>
        </w:rPr>
        <w:t>؛</w:t>
      </w:r>
    </w:p>
    <w:p w14:paraId="0654EDC6"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5-</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يرحب</w:t>
      </w:r>
      <w:r w:rsidRPr="009A3218">
        <w:rPr>
          <w:rFonts w:ascii="Simplified Arabic" w:hAnsi="Simplified Arabic"/>
          <w:snapToGrid w:val="0"/>
          <w:kern w:val="22"/>
          <w:rtl/>
          <w:lang w:bidi="ar-EG"/>
        </w:rPr>
        <w:t xml:space="preserve"> بتقديم إحدى عشر تقريرا وطنيا إضافيا بعد الاجتماع الأخير للأطراف في البروتوكول؛</w:t>
      </w:r>
    </w:p>
    <w:p w14:paraId="03327842"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6-</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يعرب</w:t>
      </w:r>
      <w:r w:rsidRPr="009A3218">
        <w:rPr>
          <w:rFonts w:ascii="Simplified Arabic" w:hAnsi="Simplified Arabic"/>
          <w:snapToGrid w:val="0"/>
          <w:kern w:val="22"/>
          <w:rtl/>
          <w:lang w:bidi="ar-EG"/>
        </w:rPr>
        <w:t xml:space="preserve"> </w:t>
      </w:r>
      <w:r w:rsidRPr="00E36CD6">
        <w:rPr>
          <w:rFonts w:ascii="Simplified Arabic" w:hAnsi="Simplified Arabic"/>
          <w:i/>
          <w:iCs/>
          <w:snapToGrid w:val="0"/>
          <w:kern w:val="22"/>
          <w:rtl/>
          <w:lang w:bidi="ar-EG"/>
        </w:rPr>
        <w:t>عن تقدير</w:t>
      </w:r>
      <w:r w:rsidRPr="00E36CD6">
        <w:rPr>
          <w:rFonts w:ascii="Simplified Arabic" w:hAnsi="Simplified Arabic" w:hint="cs"/>
          <w:i/>
          <w:iCs/>
          <w:snapToGrid w:val="0"/>
          <w:kern w:val="22"/>
          <w:rtl/>
          <w:lang w:bidi="ar-EG"/>
        </w:rPr>
        <w:t>ه</w:t>
      </w:r>
      <w:r w:rsidRPr="009A3218">
        <w:rPr>
          <w:rFonts w:ascii="Simplified Arabic" w:hAnsi="Simplified Arabic"/>
          <w:snapToGrid w:val="0"/>
          <w:kern w:val="22"/>
          <w:rtl/>
          <w:lang w:bidi="ar-EG"/>
        </w:rPr>
        <w:t xml:space="preserve"> لغير الأطراف التي قدمت تقارير وطنية بشأن تنفيذ متطلبات بروتوكول ناغويا؛</w:t>
      </w:r>
    </w:p>
    <w:p w14:paraId="423C3FB6"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7-</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يحث</w:t>
      </w:r>
      <w:r w:rsidRPr="009A3218">
        <w:rPr>
          <w:rFonts w:ascii="Simplified Arabic" w:hAnsi="Simplified Arabic"/>
          <w:snapToGrid w:val="0"/>
          <w:kern w:val="22"/>
          <w:rtl/>
          <w:lang w:bidi="ar-EG"/>
        </w:rPr>
        <w:t xml:space="preserve"> الأطراف التي لم تقدم تقاريرها بعد على تقديم تقاريرها الوطنية دون مزيد من التأخير؛</w:t>
      </w:r>
    </w:p>
    <w:p w14:paraId="1C650AC1"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rtl/>
          <w:lang w:bidi="ar-EG"/>
        </w:rPr>
      </w:pPr>
      <w:r w:rsidRPr="009A3218">
        <w:rPr>
          <w:rFonts w:ascii="Simplified Arabic" w:hAnsi="Simplified Arabic"/>
          <w:snapToGrid w:val="0"/>
          <w:kern w:val="22"/>
          <w:rtl/>
          <w:lang w:bidi="ar-EG"/>
        </w:rPr>
        <w:t>8-</w:t>
      </w:r>
      <w:r w:rsidRPr="009A3218">
        <w:rPr>
          <w:rFonts w:ascii="Simplified Arabic" w:hAnsi="Simplified Arabic"/>
          <w:snapToGrid w:val="0"/>
          <w:kern w:val="22"/>
          <w:lang w:bidi="ar-EG"/>
        </w:rPr>
        <w:tab/>
      </w:r>
      <w:r w:rsidRPr="005B7A59">
        <w:rPr>
          <w:rFonts w:ascii="Simplified Arabic" w:hAnsi="Simplified Arabic"/>
          <w:i/>
          <w:iCs/>
          <w:snapToGrid w:val="0"/>
          <w:kern w:val="22"/>
          <w:rtl/>
          <w:lang w:bidi="ar-EG"/>
        </w:rPr>
        <w:t xml:space="preserve">يشجع </w:t>
      </w:r>
      <w:r w:rsidRPr="009A3218">
        <w:rPr>
          <w:rFonts w:ascii="Simplified Arabic" w:hAnsi="Simplified Arabic"/>
          <w:snapToGrid w:val="0"/>
          <w:kern w:val="22"/>
          <w:rtl/>
          <w:lang w:bidi="ar-EG"/>
        </w:rPr>
        <w:t xml:space="preserve">الأطراف على اتخاذ إطار </w:t>
      </w:r>
      <w:r>
        <w:rPr>
          <w:rFonts w:ascii="Simplified Arabic" w:hAnsi="Simplified Arabic" w:hint="cs"/>
          <w:snapToGrid w:val="0"/>
          <w:kern w:val="22"/>
          <w:rtl/>
          <w:lang w:bidi="ar-EG"/>
        </w:rPr>
        <w:t xml:space="preserve">مونمينغ-مونتريال </w:t>
      </w:r>
      <w:r w:rsidRPr="009A3218">
        <w:rPr>
          <w:rFonts w:ascii="Simplified Arabic" w:hAnsi="Simplified Arabic"/>
          <w:snapToGrid w:val="0"/>
          <w:kern w:val="22"/>
          <w:rtl/>
          <w:lang w:bidi="ar-EG"/>
        </w:rPr>
        <w:t>العالمي للتنوع البيولوجي كفرصة لتعزيز جهوده</w:t>
      </w:r>
      <w:r>
        <w:rPr>
          <w:rFonts w:ascii="Simplified Arabic" w:hAnsi="Simplified Arabic" w:hint="cs"/>
          <w:snapToGrid w:val="0"/>
          <w:kern w:val="22"/>
          <w:rtl/>
          <w:lang w:bidi="ar-EG"/>
        </w:rPr>
        <w:t>ا</w:t>
      </w:r>
      <w:r w:rsidRPr="009A3218">
        <w:rPr>
          <w:rFonts w:ascii="Simplified Arabic" w:hAnsi="Simplified Arabic"/>
          <w:snapToGrid w:val="0"/>
          <w:kern w:val="22"/>
          <w:rtl/>
          <w:lang w:bidi="ar-EG"/>
        </w:rPr>
        <w:t xml:space="preserve"> لتنفيذ التزاماته</w:t>
      </w:r>
      <w:r>
        <w:rPr>
          <w:rFonts w:ascii="Simplified Arabic" w:hAnsi="Simplified Arabic" w:hint="cs"/>
          <w:snapToGrid w:val="0"/>
          <w:kern w:val="22"/>
          <w:rtl/>
          <w:lang w:bidi="ar-EG"/>
        </w:rPr>
        <w:t>ا</w:t>
      </w:r>
      <w:r w:rsidRPr="009A3218">
        <w:rPr>
          <w:rFonts w:ascii="Simplified Arabic" w:hAnsi="Simplified Arabic"/>
          <w:snapToGrid w:val="0"/>
          <w:kern w:val="22"/>
          <w:rtl/>
          <w:lang w:bidi="ar-EG"/>
        </w:rPr>
        <w:t xml:space="preserve"> بموجب البروتوكول بشكل فعال</w:t>
      </w:r>
      <w:r>
        <w:rPr>
          <w:rFonts w:ascii="Simplified Arabic" w:hAnsi="Simplified Arabic" w:hint="cs"/>
          <w:snapToGrid w:val="0"/>
          <w:kern w:val="22"/>
          <w:rtl/>
          <w:lang w:bidi="ar-EG"/>
        </w:rPr>
        <w:t>؛</w:t>
      </w:r>
    </w:p>
    <w:p w14:paraId="6B5A4C3A" w14:textId="77777777" w:rsidR="008D2E31" w:rsidRPr="009A3218" w:rsidRDefault="008D2E31" w:rsidP="008D2E31">
      <w:pPr>
        <w:kinsoku w:val="0"/>
        <w:overflowPunct w:val="0"/>
        <w:autoSpaceDE w:val="0"/>
        <w:autoSpaceDN w:val="0"/>
        <w:adjustRightInd w:val="0"/>
        <w:snapToGrid w:val="0"/>
        <w:spacing w:after="120"/>
        <w:ind w:firstLine="720"/>
        <w:jc w:val="both"/>
        <w:rPr>
          <w:rFonts w:ascii="Simplified Arabic" w:hAnsi="Simplified Arabic"/>
          <w:snapToGrid w:val="0"/>
          <w:kern w:val="22"/>
          <w:lang w:bidi="ar-EG"/>
        </w:rPr>
      </w:pPr>
      <w:r w:rsidRPr="009A3218">
        <w:rPr>
          <w:rFonts w:ascii="Simplified Arabic" w:hAnsi="Simplified Arabic"/>
          <w:snapToGrid w:val="0"/>
          <w:kern w:val="22"/>
          <w:rtl/>
          <w:lang w:bidi="ar-EG"/>
        </w:rPr>
        <w:t>9-</w:t>
      </w:r>
      <w:r w:rsidRPr="009A3218">
        <w:rPr>
          <w:rFonts w:ascii="Simplified Arabic" w:hAnsi="Simplified Arabic"/>
          <w:snapToGrid w:val="0"/>
          <w:kern w:val="22"/>
          <w:rtl/>
          <w:lang w:bidi="ar-EG"/>
        </w:rPr>
        <w:tab/>
      </w:r>
      <w:r w:rsidRPr="005B7A59">
        <w:rPr>
          <w:rFonts w:ascii="Simplified Arabic" w:hAnsi="Simplified Arabic"/>
          <w:i/>
          <w:iCs/>
          <w:snapToGrid w:val="0"/>
          <w:kern w:val="22"/>
          <w:rtl/>
          <w:lang w:bidi="ar-EG"/>
        </w:rPr>
        <w:t>يشير</w:t>
      </w:r>
      <w:r w:rsidRPr="009A3218">
        <w:rPr>
          <w:rFonts w:ascii="Simplified Arabic" w:hAnsi="Simplified Arabic"/>
          <w:snapToGrid w:val="0"/>
          <w:kern w:val="22"/>
          <w:rtl/>
          <w:lang w:bidi="ar-EG"/>
        </w:rPr>
        <w:t xml:space="preserve"> إلى ال</w:t>
      </w:r>
      <w:r>
        <w:rPr>
          <w:rFonts w:ascii="Simplified Arabic" w:hAnsi="Simplified Arabic" w:hint="cs"/>
          <w:snapToGrid w:val="0"/>
          <w:kern w:val="22"/>
          <w:rtl/>
          <w:lang w:bidi="ar-EG"/>
        </w:rPr>
        <w:t>قسم</w:t>
      </w:r>
      <w:r w:rsidRPr="009A3218">
        <w:rPr>
          <w:rFonts w:ascii="Simplified Arabic" w:hAnsi="Simplified Arabic"/>
          <w:snapToGrid w:val="0"/>
          <w:kern w:val="22"/>
          <w:rtl/>
          <w:lang w:bidi="ar-EG"/>
        </w:rPr>
        <w:t xml:space="preserve"> "زاي" من الإجراءات والآليات المتعلقة بالامتثال</w:t>
      </w:r>
      <w:r w:rsidRPr="00546C3A">
        <w:rPr>
          <w:sz w:val="22"/>
          <w:szCs w:val="22"/>
          <w:vertAlign w:val="superscript"/>
        </w:rPr>
        <w:footnoteReference w:id="3"/>
      </w:r>
      <w:r w:rsidRPr="009A3218">
        <w:rPr>
          <w:rFonts w:ascii="Simplified Arabic" w:hAnsi="Simplified Arabic"/>
          <w:snapToGrid w:val="0"/>
          <w:kern w:val="22"/>
          <w:rtl/>
          <w:lang w:bidi="ar-EG"/>
        </w:rPr>
        <w:t xml:space="preserve"> الذي يتعين بم</w:t>
      </w:r>
      <w:r>
        <w:rPr>
          <w:rFonts w:ascii="Simplified Arabic" w:hAnsi="Simplified Arabic" w:hint="cs"/>
          <w:snapToGrid w:val="0"/>
          <w:kern w:val="22"/>
          <w:rtl/>
          <w:lang w:bidi="ar-EG"/>
        </w:rPr>
        <w:t xml:space="preserve">وجبه إجراء </w:t>
      </w:r>
      <w:r w:rsidRPr="009A3218">
        <w:rPr>
          <w:rFonts w:ascii="Simplified Arabic" w:hAnsi="Simplified Arabic"/>
          <w:snapToGrid w:val="0"/>
          <w:kern w:val="22"/>
          <w:rtl/>
          <w:lang w:bidi="ar-EG"/>
        </w:rPr>
        <w:t xml:space="preserve">استعراض </w:t>
      </w:r>
      <w:r>
        <w:rPr>
          <w:rFonts w:ascii="Simplified Arabic" w:hAnsi="Simplified Arabic" w:hint="cs"/>
          <w:snapToGrid w:val="0"/>
          <w:kern w:val="22"/>
          <w:rtl/>
          <w:lang w:bidi="ar-EG"/>
        </w:rPr>
        <w:t>ل</w:t>
      </w:r>
      <w:r w:rsidRPr="009A3218">
        <w:rPr>
          <w:rFonts w:ascii="Simplified Arabic" w:hAnsi="Simplified Arabic"/>
          <w:snapToGrid w:val="0"/>
          <w:kern w:val="22"/>
          <w:rtl/>
          <w:lang w:bidi="ar-EG"/>
        </w:rPr>
        <w:t xml:space="preserve">فعالية </w:t>
      </w:r>
      <w:r>
        <w:rPr>
          <w:rFonts w:ascii="Simplified Arabic" w:hAnsi="Simplified Arabic" w:hint="cs"/>
          <w:snapToGrid w:val="0"/>
          <w:kern w:val="22"/>
          <w:rtl/>
          <w:lang w:bidi="ar-EG"/>
        </w:rPr>
        <w:t xml:space="preserve">هذه </w:t>
      </w:r>
      <w:r w:rsidRPr="009A3218">
        <w:rPr>
          <w:rFonts w:ascii="Simplified Arabic" w:hAnsi="Simplified Arabic"/>
          <w:snapToGrid w:val="0"/>
          <w:kern w:val="22"/>
          <w:rtl/>
          <w:lang w:bidi="ar-EG"/>
        </w:rPr>
        <w:t>الإجراءات والآليات في إطار التقييم والاستعراض المنصوص عليهما في المادة 31 من البروتوكول.</w:t>
      </w:r>
    </w:p>
    <w:p w14:paraId="022B3D2B" w14:textId="77777777" w:rsidR="008D2E31" w:rsidRDefault="008D2E31" w:rsidP="00D06AF9">
      <w:pPr>
        <w:spacing w:after="120"/>
        <w:jc w:val="center"/>
        <w:rPr>
          <w:rFonts w:cs="Times New Roman"/>
          <w:sz w:val="24"/>
          <w:rtl/>
          <w:lang w:bidi="ar-EG"/>
        </w:rPr>
      </w:pPr>
    </w:p>
    <w:p w14:paraId="4FD643E8" w14:textId="77777777" w:rsidR="008D2E31" w:rsidRDefault="008D2E31" w:rsidP="00D06AF9">
      <w:pPr>
        <w:spacing w:after="120"/>
        <w:jc w:val="center"/>
        <w:rPr>
          <w:rFonts w:cs="Times New Roman"/>
          <w:sz w:val="24"/>
          <w:rtl/>
          <w:lang w:bidi="ar-EG"/>
        </w:rPr>
      </w:pPr>
    </w:p>
    <w:p w14:paraId="69F7F858" w14:textId="77777777" w:rsidR="008D2E31" w:rsidRDefault="008D2E31" w:rsidP="00D06AF9">
      <w:pPr>
        <w:spacing w:after="120"/>
        <w:jc w:val="center"/>
        <w:rPr>
          <w:b/>
          <w:bCs/>
          <w:sz w:val="28"/>
          <w:szCs w:val="28"/>
          <w:rtl/>
        </w:rPr>
      </w:pPr>
    </w:p>
    <w:p w14:paraId="68FF2960" w14:textId="77777777" w:rsidR="0015385D" w:rsidRDefault="0015385D" w:rsidP="00D06AF9">
      <w:pPr>
        <w:spacing w:after="120"/>
        <w:jc w:val="center"/>
        <w:rPr>
          <w:rFonts w:cs="Times New Roman"/>
          <w:b/>
          <w:bCs/>
          <w:sz w:val="28"/>
          <w:szCs w:val="28"/>
          <w:rtl/>
          <w:lang w:bidi="ar-EG"/>
        </w:rPr>
        <w:sectPr w:rsidR="0015385D" w:rsidSect="0099728A">
          <w:headerReference w:type="first" r:id="rId15"/>
          <w:footnotePr>
            <w:numRestart w:val="eachSect"/>
          </w:footnotePr>
          <w:pgSz w:w="12240" w:h="15840" w:code="1"/>
          <w:pgMar w:top="1296" w:right="1440" w:bottom="1296" w:left="1440" w:header="461" w:footer="576" w:gutter="0"/>
          <w:cols w:space="720"/>
          <w:titlePg/>
          <w:docGrid w:linePitch="360"/>
        </w:sectPr>
      </w:pPr>
    </w:p>
    <w:p w14:paraId="1FE326D0" w14:textId="77777777" w:rsidR="008E5F24" w:rsidRPr="00F27910" w:rsidRDefault="008E5F24" w:rsidP="008E5F24">
      <w:pPr>
        <w:tabs>
          <w:tab w:val="left" w:pos="1170"/>
        </w:tabs>
        <w:kinsoku w:val="0"/>
        <w:overflowPunct w:val="0"/>
        <w:autoSpaceDE w:val="0"/>
        <w:autoSpaceDN w:val="0"/>
        <w:adjustRightInd w:val="0"/>
        <w:snapToGrid w:val="0"/>
        <w:spacing w:after="120"/>
        <w:jc w:val="center"/>
        <w:rPr>
          <w:b/>
          <w:bCs/>
          <w:rtl/>
        </w:rPr>
      </w:pPr>
      <w:r w:rsidRPr="00A058FE">
        <w:rPr>
          <w:b/>
          <w:bCs/>
          <w:sz w:val="24"/>
          <w:szCs w:val="28"/>
        </w:rPr>
        <w:lastRenderedPageBreak/>
        <w:t>NP-4/3</w:t>
      </w:r>
      <w:r w:rsidRPr="00E36CD6">
        <w:rPr>
          <w:b/>
          <w:bCs/>
          <w:sz w:val="22"/>
        </w:rPr>
        <w:tab/>
      </w:r>
      <w:r w:rsidRPr="00F27910">
        <w:rPr>
          <w:rFonts w:hint="cs"/>
          <w:b/>
          <w:bCs/>
          <w:rtl/>
        </w:rPr>
        <w:t>الرصد والإبلاغ (المادة 29)</w:t>
      </w:r>
    </w:p>
    <w:p w14:paraId="6854B25B" w14:textId="77777777" w:rsidR="008E5F24" w:rsidRPr="006849FB" w:rsidRDefault="008E5F24" w:rsidP="008E5F24">
      <w:pPr>
        <w:kinsoku w:val="0"/>
        <w:overflowPunct w:val="0"/>
        <w:autoSpaceDE w:val="0"/>
        <w:autoSpaceDN w:val="0"/>
        <w:adjustRightInd w:val="0"/>
        <w:snapToGrid w:val="0"/>
        <w:spacing w:after="120"/>
        <w:ind w:firstLine="720"/>
        <w:rPr>
          <w:i/>
          <w:iCs/>
          <w:kern w:val="22"/>
          <w:rtl/>
          <w:lang w:bidi="ar-EG"/>
        </w:rPr>
      </w:pPr>
      <w:r w:rsidRPr="006849FB">
        <w:rPr>
          <w:rFonts w:hint="cs"/>
          <w:i/>
          <w:iCs/>
          <w:rtl/>
          <w:lang w:bidi="ar-EG"/>
        </w:rPr>
        <w:t>إنّ</w:t>
      </w:r>
      <w:r w:rsidRPr="006849FB">
        <w:rPr>
          <w:i/>
          <w:iCs/>
          <w:rtl/>
          <w:lang w:bidi="ar-EG"/>
        </w:rPr>
        <w:t xml:space="preserve"> </w:t>
      </w:r>
      <w:r w:rsidRPr="006849FB">
        <w:rPr>
          <w:rFonts w:hint="cs"/>
          <w:i/>
          <w:iCs/>
          <w:rtl/>
          <w:lang w:bidi="ar-EG"/>
        </w:rPr>
        <w:t>مؤتمر</w:t>
      </w:r>
      <w:r w:rsidRPr="006849FB">
        <w:rPr>
          <w:i/>
          <w:iCs/>
          <w:rtl/>
          <w:lang w:bidi="ar-EG"/>
        </w:rPr>
        <w:t xml:space="preserve"> </w:t>
      </w:r>
      <w:r w:rsidRPr="006849FB">
        <w:rPr>
          <w:rFonts w:hint="cs"/>
          <w:i/>
          <w:iCs/>
          <w:rtl/>
          <w:lang w:bidi="ar-EG"/>
        </w:rPr>
        <w:t>الأطراف</w:t>
      </w:r>
      <w:r w:rsidRPr="006849FB">
        <w:rPr>
          <w:i/>
          <w:iCs/>
          <w:rtl/>
          <w:lang w:bidi="ar-EG"/>
        </w:rPr>
        <w:t xml:space="preserve"> </w:t>
      </w:r>
      <w:r w:rsidRPr="006849FB">
        <w:rPr>
          <w:rFonts w:hint="cs"/>
          <w:i/>
          <w:iCs/>
          <w:rtl/>
          <w:lang w:bidi="ar-EG"/>
        </w:rPr>
        <w:t>العامل</w:t>
      </w:r>
      <w:r w:rsidRPr="006849FB">
        <w:rPr>
          <w:i/>
          <w:iCs/>
          <w:rtl/>
          <w:lang w:bidi="ar-EG"/>
        </w:rPr>
        <w:t xml:space="preserve"> </w:t>
      </w:r>
      <w:r w:rsidRPr="006849FB">
        <w:rPr>
          <w:rFonts w:hint="cs"/>
          <w:i/>
          <w:iCs/>
          <w:rtl/>
          <w:lang w:bidi="ar-EG"/>
        </w:rPr>
        <w:t>كاجتماع</w:t>
      </w:r>
      <w:r w:rsidRPr="006849FB">
        <w:rPr>
          <w:i/>
          <w:iCs/>
          <w:rtl/>
          <w:lang w:bidi="ar-EG"/>
        </w:rPr>
        <w:t xml:space="preserve"> </w:t>
      </w:r>
      <w:r w:rsidRPr="006849FB">
        <w:rPr>
          <w:rFonts w:hint="cs"/>
          <w:i/>
          <w:iCs/>
          <w:rtl/>
          <w:lang w:bidi="ar-EG"/>
        </w:rPr>
        <w:t>للأطراف</w:t>
      </w:r>
      <w:r w:rsidRPr="006849FB">
        <w:rPr>
          <w:i/>
          <w:iCs/>
          <w:rtl/>
          <w:lang w:bidi="ar-EG"/>
        </w:rPr>
        <w:t xml:space="preserve"> </w:t>
      </w:r>
      <w:r w:rsidRPr="006849FB">
        <w:rPr>
          <w:rFonts w:hint="cs"/>
          <w:i/>
          <w:iCs/>
          <w:rtl/>
          <w:lang w:bidi="ar-EG"/>
        </w:rPr>
        <w:t>في</w:t>
      </w:r>
      <w:r w:rsidRPr="006849FB">
        <w:rPr>
          <w:i/>
          <w:iCs/>
          <w:rtl/>
          <w:lang w:bidi="ar-EG"/>
        </w:rPr>
        <w:t xml:space="preserve"> </w:t>
      </w:r>
      <w:r w:rsidRPr="006849FB">
        <w:rPr>
          <w:rFonts w:hint="cs"/>
          <w:i/>
          <w:iCs/>
          <w:rtl/>
          <w:lang w:bidi="ar-EG"/>
        </w:rPr>
        <w:t>بروتوكول</w:t>
      </w:r>
      <w:r w:rsidRPr="006849FB">
        <w:rPr>
          <w:i/>
          <w:iCs/>
          <w:rtl/>
          <w:lang w:bidi="ar-EG"/>
        </w:rPr>
        <w:t xml:space="preserve"> </w:t>
      </w:r>
      <w:r w:rsidRPr="006849FB">
        <w:rPr>
          <w:rFonts w:hint="cs"/>
          <w:i/>
          <w:iCs/>
          <w:rtl/>
          <w:lang w:bidi="ar-EG"/>
        </w:rPr>
        <w:t>ناغويا</w:t>
      </w:r>
      <w:r w:rsidRPr="006849FB">
        <w:rPr>
          <w:i/>
          <w:iCs/>
          <w:rtl/>
          <w:lang w:bidi="ar-EG"/>
        </w:rPr>
        <w:t>،</w:t>
      </w:r>
    </w:p>
    <w:p w14:paraId="144B4120" w14:textId="77777777" w:rsidR="008E5F24" w:rsidRPr="006849FB" w:rsidRDefault="008E5F24" w:rsidP="008E5F24">
      <w:pPr>
        <w:kinsoku w:val="0"/>
        <w:overflowPunct w:val="0"/>
        <w:autoSpaceDE w:val="0"/>
        <w:autoSpaceDN w:val="0"/>
        <w:adjustRightInd w:val="0"/>
        <w:snapToGrid w:val="0"/>
        <w:spacing w:after="120"/>
        <w:ind w:firstLine="720"/>
        <w:jc w:val="both"/>
        <w:rPr>
          <w:i/>
          <w:kern w:val="22"/>
          <w:rtl/>
          <w:lang w:bidi="ar-EG"/>
        </w:rPr>
      </w:pPr>
      <w:r w:rsidRPr="006849FB">
        <w:rPr>
          <w:rFonts w:hint="cs"/>
          <w:i/>
          <w:iCs/>
          <w:rtl/>
          <w:lang w:bidi="ar-EG"/>
        </w:rPr>
        <w:t>إذ</w:t>
      </w:r>
      <w:r w:rsidRPr="006849FB">
        <w:rPr>
          <w:i/>
          <w:iCs/>
          <w:rtl/>
          <w:lang w:bidi="ar-EG"/>
        </w:rPr>
        <w:t xml:space="preserve"> </w:t>
      </w:r>
      <w:r w:rsidRPr="006849FB">
        <w:rPr>
          <w:rFonts w:hint="cs"/>
          <w:i/>
          <w:iCs/>
          <w:rtl/>
          <w:lang w:bidi="ar-EG"/>
        </w:rPr>
        <w:t>يشير</w:t>
      </w:r>
      <w:r w:rsidRPr="006849FB">
        <w:rPr>
          <w:rtl/>
          <w:lang w:bidi="ar-EG"/>
        </w:rPr>
        <w:t xml:space="preserve"> </w:t>
      </w:r>
      <w:r w:rsidRPr="006849FB">
        <w:rPr>
          <w:rFonts w:hint="cs"/>
          <w:rtl/>
          <w:lang w:bidi="ar-EG"/>
        </w:rPr>
        <w:t>إلى</w:t>
      </w:r>
      <w:r w:rsidRPr="006849FB">
        <w:rPr>
          <w:rtl/>
          <w:lang w:bidi="ar-EG"/>
        </w:rPr>
        <w:t xml:space="preserve"> </w:t>
      </w:r>
      <w:r w:rsidRPr="006849FB">
        <w:rPr>
          <w:rFonts w:hint="cs"/>
          <w:rtl/>
          <w:lang w:bidi="ar-EG"/>
        </w:rPr>
        <w:t>المقرر</w:t>
      </w:r>
      <w:r w:rsidRPr="006849FB">
        <w:rPr>
          <w:rtl/>
          <w:lang w:bidi="ar-EG"/>
        </w:rPr>
        <w:t xml:space="preserve"> </w:t>
      </w:r>
      <w:r w:rsidRPr="00A058FE">
        <w:rPr>
          <w:iCs/>
          <w:kern w:val="22"/>
          <w:sz w:val="24"/>
        </w:rPr>
        <w:t>NP-3/4</w:t>
      </w:r>
      <w:r w:rsidRPr="006849FB">
        <w:rPr>
          <w:rtl/>
          <w:lang w:bidi="ar-EG"/>
        </w:rPr>
        <w:t>،</w:t>
      </w:r>
    </w:p>
    <w:p w14:paraId="260E29F7" w14:textId="77777777" w:rsidR="008E5F24" w:rsidRPr="006849FB" w:rsidRDefault="008E5F24" w:rsidP="008E5F24">
      <w:pPr>
        <w:kinsoku w:val="0"/>
        <w:overflowPunct w:val="0"/>
        <w:autoSpaceDE w:val="0"/>
        <w:autoSpaceDN w:val="0"/>
        <w:adjustRightInd w:val="0"/>
        <w:snapToGrid w:val="0"/>
        <w:spacing w:after="120"/>
        <w:ind w:firstLine="720"/>
        <w:jc w:val="both"/>
        <w:rPr>
          <w:i/>
          <w:kern w:val="22"/>
          <w:rtl/>
          <w:lang w:bidi="ar-EG"/>
        </w:rPr>
      </w:pPr>
      <w:r w:rsidRPr="006849FB">
        <w:rPr>
          <w:rFonts w:hint="cs"/>
          <w:i/>
          <w:iCs/>
          <w:rtl/>
          <w:lang w:bidi="ar-EG"/>
        </w:rPr>
        <w:t>وإذ</w:t>
      </w:r>
      <w:r w:rsidRPr="006849FB">
        <w:rPr>
          <w:i/>
          <w:iCs/>
          <w:rtl/>
          <w:lang w:bidi="ar-EG"/>
        </w:rPr>
        <w:t xml:space="preserve"> </w:t>
      </w:r>
      <w:r w:rsidRPr="006849FB">
        <w:rPr>
          <w:rFonts w:hint="cs"/>
          <w:i/>
          <w:iCs/>
          <w:rtl/>
          <w:lang w:bidi="ar-EG"/>
        </w:rPr>
        <w:t>يلاحظ</w:t>
      </w:r>
      <w:r w:rsidRPr="006849FB">
        <w:rPr>
          <w:rtl/>
          <w:lang w:bidi="ar-EG"/>
        </w:rPr>
        <w:t xml:space="preserve"> </w:t>
      </w:r>
      <w:r w:rsidRPr="006849FB">
        <w:rPr>
          <w:rFonts w:hint="cs"/>
          <w:rtl/>
          <w:lang w:bidi="ar-EG"/>
        </w:rPr>
        <w:t>استصواب</w:t>
      </w:r>
      <w:r w:rsidRPr="006849FB">
        <w:rPr>
          <w:rtl/>
          <w:lang w:bidi="ar-EG"/>
        </w:rPr>
        <w:t xml:space="preserve"> </w:t>
      </w:r>
      <w:r w:rsidRPr="006849FB">
        <w:rPr>
          <w:rFonts w:hint="cs"/>
          <w:rtl/>
          <w:lang w:bidi="ar-EG"/>
        </w:rPr>
        <w:t>وضع</w:t>
      </w:r>
      <w:r w:rsidRPr="006849FB">
        <w:rPr>
          <w:rtl/>
          <w:lang w:bidi="ar-EG"/>
        </w:rPr>
        <w:t xml:space="preserve"> </w:t>
      </w:r>
      <w:r w:rsidRPr="006849FB">
        <w:rPr>
          <w:rFonts w:hint="cs"/>
          <w:rtl/>
          <w:lang w:bidi="ar-EG"/>
        </w:rPr>
        <w:t>مؤشرات</w:t>
      </w:r>
      <w:r w:rsidRPr="006849FB">
        <w:rPr>
          <w:rtl/>
          <w:lang w:bidi="ar-EG"/>
        </w:rPr>
        <w:t xml:space="preserve"> </w:t>
      </w:r>
      <w:r w:rsidRPr="006849FB">
        <w:rPr>
          <w:rFonts w:hint="cs"/>
          <w:rtl/>
          <w:lang w:bidi="ar-EG"/>
        </w:rPr>
        <w:t>ذات</w:t>
      </w:r>
      <w:r w:rsidRPr="006849FB">
        <w:rPr>
          <w:rtl/>
          <w:lang w:bidi="ar-EG"/>
        </w:rPr>
        <w:t xml:space="preserve"> </w:t>
      </w:r>
      <w:r w:rsidRPr="006849FB">
        <w:rPr>
          <w:rFonts w:hint="cs"/>
          <w:rtl/>
          <w:lang w:bidi="ar-EG"/>
        </w:rPr>
        <w:t>صلة</w:t>
      </w:r>
      <w:r w:rsidRPr="006849FB">
        <w:rPr>
          <w:rtl/>
          <w:lang w:bidi="ar-EG"/>
        </w:rPr>
        <w:t xml:space="preserve"> </w:t>
      </w:r>
      <w:r w:rsidRPr="006849FB">
        <w:rPr>
          <w:rFonts w:hint="cs"/>
          <w:rtl/>
          <w:lang w:bidi="ar-EG"/>
        </w:rPr>
        <w:t>على</w:t>
      </w:r>
      <w:r w:rsidRPr="006849FB">
        <w:rPr>
          <w:rtl/>
          <w:lang w:bidi="ar-EG"/>
        </w:rPr>
        <w:t xml:space="preserve"> </w:t>
      </w:r>
      <w:r w:rsidRPr="006849FB">
        <w:rPr>
          <w:rFonts w:hint="cs"/>
          <w:rtl/>
          <w:lang w:bidi="ar-EG"/>
        </w:rPr>
        <w:t>الصعيد</w:t>
      </w:r>
      <w:r w:rsidRPr="006849FB">
        <w:rPr>
          <w:rtl/>
          <w:lang w:bidi="ar-EG"/>
        </w:rPr>
        <w:t xml:space="preserve"> </w:t>
      </w:r>
      <w:r w:rsidRPr="006849FB">
        <w:rPr>
          <w:rFonts w:hint="cs"/>
          <w:rtl/>
          <w:lang w:bidi="ar-EG"/>
        </w:rPr>
        <w:t>الوطني</w:t>
      </w:r>
      <w:r>
        <w:rPr>
          <w:rFonts w:hint="cs"/>
          <w:rtl/>
          <w:lang w:bidi="ar-EG"/>
        </w:rPr>
        <w:t>، بالإضافة إلى الصعيد العالمي،</w:t>
      </w:r>
      <w:r w:rsidRPr="006849FB">
        <w:rPr>
          <w:rtl/>
          <w:lang w:bidi="ar-EG"/>
        </w:rPr>
        <w:t xml:space="preserve"> </w:t>
      </w:r>
      <w:r w:rsidRPr="006849FB">
        <w:rPr>
          <w:rFonts w:hint="cs"/>
          <w:rtl/>
          <w:lang w:bidi="ar-EG"/>
        </w:rPr>
        <w:t>للحصول</w:t>
      </w:r>
      <w:r w:rsidRPr="006849FB">
        <w:rPr>
          <w:rtl/>
          <w:lang w:bidi="ar-EG"/>
        </w:rPr>
        <w:t xml:space="preserve"> </w:t>
      </w:r>
      <w:r w:rsidRPr="006849FB">
        <w:rPr>
          <w:rtl/>
        </w:rPr>
        <w:t>وتقاسم المنافع</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سياق</w:t>
      </w:r>
      <w:r w:rsidRPr="006849FB">
        <w:rPr>
          <w:rtl/>
          <w:lang w:bidi="ar-EG"/>
        </w:rPr>
        <w:t xml:space="preserve"> </w:t>
      </w:r>
      <w:r w:rsidRPr="006849FB">
        <w:rPr>
          <w:rtl/>
        </w:rPr>
        <w:t xml:space="preserve">إطار </w:t>
      </w:r>
      <w:proofErr w:type="spellStart"/>
      <w:r>
        <w:rPr>
          <w:rFonts w:hint="cs"/>
          <w:rtl/>
        </w:rPr>
        <w:t>كونمينغ</w:t>
      </w:r>
      <w:proofErr w:type="spellEnd"/>
      <w:r>
        <w:rPr>
          <w:rFonts w:hint="cs"/>
          <w:rtl/>
        </w:rPr>
        <w:t xml:space="preserve">-مونتريال </w:t>
      </w:r>
      <w:r w:rsidRPr="006849FB">
        <w:rPr>
          <w:rtl/>
        </w:rPr>
        <w:t>العالمي للتنوع البيولوجي</w:t>
      </w:r>
      <w:r w:rsidRPr="006849FB">
        <w:rPr>
          <w:rtl/>
          <w:lang w:bidi="ar-EG"/>
        </w:rPr>
        <w:t>،</w:t>
      </w:r>
    </w:p>
    <w:p w14:paraId="086CAB32" w14:textId="77777777" w:rsidR="008E5F24" w:rsidRPr="006849FB" w:rsidRDefault="008E5F24" w:rsidP="008E5F24">
      <w:pPr>
        <w:kinsoku w:val="0"/>
        <w:overflowPunct w:val="0"/>
        <w:autoSpaceDE w:val="0"/>
        <w:autoSpaceDN w:val="0"/>
        <w:snapToGrid w:val="0"/>
        <w:spacing w:after="120"/>
        <w:ind w:firstLine="709"/>
        <w:jc w:val="both"/>
        <w:rPr>
          <w:rtl/>
          <w:lang w:bidi="ar-EG"/>
        </w:rPr>
      </w:pPr>
      <w:r w:rsidRPr="006849FB">
        <w:rPr>
          <w:rtl/>
          <w:lang w:bidi="ar-EG"/>
        </w:rPr>
        <w:t>1-</w:t>
      </w:r>
      <w:r w:rsidRPr="006849FB">
        <w:rPr>
          <w:rFonts w:hint="cs"/>
          <w:rtl/>
          <w:lang w:bidi="ar-EG"/>
        </w:rPr>
        <w:tab/>
      </w:r>
      <w:r w:rsidRPr="006849FB">
        <w:rPr>
          <w:rFonts w:hint="cs"/>
          <w:i/>
          <w:iCs/>
          <w:rtl/>
          <w:lang w:bidi="ar-EG"/>
        </w:rPr>
        <w:t>يرحب</w:t>
      </w:r>
      <w:r w:rsidRPr="006849FB">
        <w:rPr>
          <w:rtl/>
          <w:lang w:bidi="ar-EG"/>
        </w:rPr>
        <w:t xml:space="preserve"> </w:t>
      </w:r>
      <w:r w:rsidRPr="006849FB">
        <w:rPr>
          <w:rFonts w:hint="cs"/>
          <w:rtl/>
          <w:lang w:bidi="ar-EG"/>
        </w:rPr>
        <w:t>بالمقرر</w:t>
      </w:r>
      <w:r w:rsidRPr="006849FB">
        <w:rPr>
          <w:rtl/>
          <w:lang w:bidi="ar-EG"/>
        </w:rPr>
        <w:t xml:space="preserve"> 15/</w:t>
      </w:r>
      <w:r>
        <w:rPr>
          <w:rFonts w:hint="cs"/>
          <w:rtl/>
          <w:lang w:bidi="ar-EG"/>
        </w:rPr>
        <w:t>6</w:t>
      </w:r>
      <w:r w:rsidRPr="006849FB">
        <w:rPr>
          <w:rtl/>
          <w:lang w:bidi="ar-EG"/>
        </w:rPr>
        <w:t xml:space="preserve"> </w:t>
      </w:r>
      <w:r w:rsidRPr="006849FB">
        <w:rPr>
          <w:rFonts w:hint="cs"/>
          <w:rtl/>
          <w:lang w:bidi="ar-EG"/>
        </w:rPr>
        <w:t>الصادر</w:t>
      </w:r>
      <w:r w:rsidRPr="006849FB">
        <w:rPr>
          <w:rtl/>
          <w:lang w:bidi="ar-EG"/>
        </w:rPr>
        <w:t xml:space="preserve"> </w:t>
      </w:r>
      <w:r w:rsidRPr="006849FB">
        <w:rPr>
          <w:rFonts w:hint="cs"/>
          <w:rtl/>
          <w:lang w:bidi="ar-EG"/>
        </w:rPr>
        <w:t>عن</w:t>
      </w:r>
      <w:r w:rsidRPr="006849FB">
        <w:rPr>
          <w:rtl/>
          <w:lang w:bidi="ar-EG"/>
        </w:rPr>
        <w:t xml:space="preserve"> </w:t>
      </w:r>
      <w:r w:rsidRPr="006849FB">
        <w:rPr>
          <w:rFonts w:hint="cs"/>
          <w:rtl/>
          <w:lang w:bidi="ar-EG"/>
        </w:rPr>
        <w:t>مؤتمر</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ويوافق</w:t>
      </w:r>
      <w:r w:rsidRPr="006849FB">
        <w:rPr>
          <w:rtl/>
          <w:lang w:bidi="ar-EG"/>
        </w:rPr>
        <w:t xml:space="preserve"> </w:t>
      </w:r>
      <w:r w:rsidRPr="006849FB">
        <w:rPr>
          <w:rFonts w:hint="cs"/>
          <w:rtl/>
          <w:lang w:bidi="ar-EG"/>
        </w:rPr>
        <w:t>على</w:t>
      </w:r>
      <w:r w:rsidRPr="006849FB">
        <w:rPr>
          <w:rtl/>
          <w:lang w:bidi="ar-EG"/>
        </w:rPr>
        <w:t xml:space="preserve"> </w:t>
      </w:r>
      <w:r w:rsidRPr="006849FB">
        <w:rPr>
          <w:rFonts w:hint="cs"/>
          <w:rtl/>
          <w:lang w:bidi="ar-EG"/>
        </w:rPr>
        <w:t>الحفاظ</w:t>
      </w:r>
      <w:r w:rsidRPr="006849FB">
        <w:rPr>
          <w:rtl/>
          <w:lang w:bidi="ar-EG"/>
        </w:rPr>
        <w:t xml:space="preserve"> </w:t>
      </w:r>
      <w:r w:rsidRPr="006849FB">
        <w:rPr>
          <w:rFonts w:hint="cs"/>
          <w:rtl/>
          <w:lang w:bidi="ar-EG"/>
        </w:rPr>
        <w:t>على</w:t>
      </w:r>
      <w:r w:rsidRPr="006849FB">
        <w:rPr>
          <w:rtl/>
          <w:lang w:bidi="ar-EG"/>
        </w:rPr>
        <w:t xml:space="preserve"> </w:t>
      </w:r>
      <w:r w:rsidRPr="006849FB">
        <w:rPr>
          <w:rFonts w:hint="cs"/>
          <w:rtl/>
          <w:lang w:bidi="ar-EG"/>
        </w:rPr>
        <w:t>دورة</w:t>
      </w:r>
      <w:r w:rsidRPr="006849FB">
        <w:rPr>
          <w:rtl/>
          <w:lang w:bidi="ar-EG"/>
        </w:rPr>
        <w:t xml:space="preserve"> </w:t>
      </w:r>
      <w:r w:rsidRPr="006849FB">
        <w:rPr>
          <w:rFonts w:hint="cs"/>
          <w:rtl/>
        </w:rPr>
        <w:t>ال</w:t>
      </w:r>
      <w:r w:rsidRPr="006849FB">
        <w:rPr>
          <w:rtl/>
        </w:rPr>
        <w:t>إبلاغ</w:t>
      </w:r>
      <w:r w:rsidRPr="006849FB">
        <w:rPr>
          <w:rtl/>
          <w:lang w:bidi="ar-EG"/>
        </w:rPr>
        <w:t xml:space="preserve"> </w:t>
      </w:r>
      <w:r>
        <w:rPr>
          <w:rFonts w:hint="cs"/>
          <w:rtl/>
          <w:lang w:bidi="ar-EG"/>
        </w:rPr>
        <w:t xml:space="preserve">الوطني </w:t>
      </w:r>
      <w:r w:rsidRPr="006849FB">
        <w:rPr>
          <w:rFonts w:hint="cs"/>
          <w:rtl/>
          <w:lang w:bidi="ar-EG"/>
        </w:rPr>
        <w:t>المتزامنة</w:t>
      </w:r>
      <w:r w:rsidRPr="006849FB">
        <w:rPr>
          <w:rtl/>
          <w:lang w:bidi="ar-EG"/>
        </w:rPr>
        <w:t xml:space="preserve"> </w:t>
      </w:r>
      <w:r w:rsidRPr="006849FB">
        <w:rPr>
          <w:rFonts w:hint="cs"/>
          <w:rtl/>
          <w:lang w:bidi="ar-EG"/>
        </w:rPr>
        <w:t>المنصوص</w:t>
      </w:r>
      <w:r w:rsidRPr="006849FB">
        <w:rPr>
          <w:rtl/>
          <w:lang w:bidi="ar-EG"/>
        </w:rPr>
        <w:t xml:space="preserve"> </w:t>
      </w:r>
      <w:r w:rsidRPr="006849FB">
        <w:rPr>
          <w:rFonts w:hint="cs"/>
          <w:rtl/>
          <w:lang w:bidi="ar-EG"/>
        </w:rPr>
        <w:t>عليها</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المقررين</w:t>
      </w:r>
      <w:r w:rsidRPr="006849FB">
        <w:rPr>
          <w:rtl/>
          <w:lang w:bidi="ar-EG"/>
        </w:rPr>
        <w:t xml:space="preserve"> 14/27 </w:t>
      </w:r>
      <w:r w:rsidRPr="006849FB">
        <w:rPr>
          <w:rFonts w:hint="cs"/>
          <w:rtl/>
          <w:lang w:bidi="ar-EG"/>
        </w:rPr>
        <w:t>و</w:t>
      </w:r>
      <w:r w:rsidRPr="00A058FE">
        <w:rPr>
          <w:snapToGrid w:val="0"/>
          <w:kern w:val="22"/>
          <w:sz w:val="24"/>
        </w:rPr>
        <w:t>NP-3/4</w:t>
      </w:r>
      <w:r w:rsidRPr="006849FB">
        <w:rPr>
          <w:rtl/>
          <w:lang w:bidi="ar-EG"/>
        </w:rPr>
        <w:t>؛</w:t>
      </w:r>
    </w:p>
    <w:p w14:paraId="4BF0550F" w14:textId="77777777" w:rsidR="008E5F24" w:rsidRPr="006849FB" w:rsidRDefault="008E5F24" w:rsidP="008E5F24">
      <w:pPr>
        <w:kinsoku w:val="0"/>
        <w:overflowPunct w:val="0"/>
        <w:autoSpaceDE w:val="0"/>
        <w:autoSpaceDN w:val="0"/>
        <w:snapToGrid w:val="0"/>
        <w:spacing w:after="120"/>
        <w:ind w:firstLine="709"/>
        <w:jc w:val="both"/>
        <w:rPr>
          <w:rtl/>
          <w:lang w:bidi="ar-EG"/>
        </w:rPr>
      </w:pPr>
      <w:r w:rsidRPr="006849FB">
        <w:rPr>
          <w:rtl/>
          <w:lang w:bidi="ar-EG"/>
        </w:rPr>
        <w:t>2-</w:t>
      </w:r>
      <w:r w:rsidRPr="006849FB">
        <w:rPr>
          <w:rFonts w:hint="cs"/>
          <w:rtl/>
          <w:lang w:bidi="ar-EG"/>
        </w:rPr>
        <w:tab/>
      </w:r>
      <w:r w:rsidRPr="006849FB">
        <w:rPr>
          <w:rFonts w:hint="cs"/>
          <w:i/>
          <w:iCs/>
          <w:rtl/>
          <w:lang w:bidi="ar-EG"/>
        </w:rPr>
        <w:t>يحيط</w:t>
      </w:r>
      <w:r w:rsidRPr="006849FB">
        <w:rPr>
          <w:i/>
          <w:iCs/>
          <w:rtl/>
          <w:lang w:bidi="ar-EG"/>
        </w:rPr>
        <w:t xml:space="preserve"> </w:t>
      </w:r>
      <w:r w:rsidRPr="006849FB">
        <w:rPr>
          <w:rFonts w:hint="cs"/>
          <w:i/>
          <w:iCs/>
          <w:rtl/>
          <w:lang w:bidi="ar-EG"/>
        </w:rPr>
        <w:t>علما</w:t>
      </w:r>
      <w:r w:rsidRPr="006849FB">
        <w:rPr>
          <w:rtl/>
          <w:lang w:bidi="ar-EG"/>
        </w:rPr>
        <w:t xml:space="preserve"> </w:t>
      </w:r>
      <w:r w:rsidRPr="006849FB">
        <w:rPr>
          <w:rFonts w:hint="cs"/>
          <w:rtl/>
          <w:lang w:bidi="ar-EG"/>
        </w:rPr>
        <w:t>بإطار</w:t>
      </w:r>
      <w:r w:rsidRPr="006849FB">
        <w:rPr>
          <w:rtl/>
          <w:lang w:bidi="ar-EG"/>
        </w:rPr>
        <w:t xml:space="preserve"> </w:t>
      </w:r>
      <w:r w:rsidRPr="006849FB">
        <w:rPr>
          <w:rFonts w:hint="cs"/>
          <w:rtl/>
          <w:lang w:bidi="ar-EG"/>
        </w:rPr>
        <w:t xml:space="preserve">الرصد </w:t>
      </w:r>
      <w:r w:rsidRPr="006849FB">
        <w:rPr>
          <w:rtl/>
        </w:rPr>
        <w:t>الخاص</w:t>
      </w:r>
      <w:r w:rsidRPr="006849FB">
        <w:rPr>
          <w:rtl/>
          <w:lang w:bidi="ar-EG"/>
        </w:rPr>
        <w:t xml:space="preserve"> </w:t>
      </w:r>
      <w:r>
        <w:rPr>
          <w:rFonts w:hint="cs"/>
          <w:rtl/>
          <w:lang w:bidi="ar-EG"/>
        </w:rPr>
        <w:t>ب</w:t>
      </w:r>
      <w:r w:rsidRPr="006849FB">
        <w:rPr>
          <w:rFonts w:hint="cs"/>
          <w:rtl/>
          <w:lang w:bidi="ar-EG"/>
        </w:rPr>
        <w:t>إطار</w:t>
      </w:r>
      <w:r w:rsidRPr="006849FB">
        <w:rPr>
          <w:rtl/>
          <w:lang w:bidi="ar-EG"/>
        </w:rPr>
        <w:t xml:space="preserve"> </w:t>
      </w:r>
      <w:r>
        <w:rPr>
          <w:rFonts w:hint="cs"/>
          <w:rtl/>
          <w:lang w:bidi="ar-EG"/>
        </w:rPr>
        <w:t xml:space="preserve">كونمينغ-مونتريال </w:t>
      </w:r>
      <w:r w:rsidRPr="006849FB">
        <w:rPr>
          <w:rFonts w:hint="cs"/>
          <w:rtl/>
          <w:lang w:bidi="ar-EG"/>
        </w:rPr>
        <w:t>العالمي</w:t>
      </w:r>
      <w:r w:rsidRPr="006849FB">
        <w:rPr>
          <w:rtl/>
          <w:lang w:bidi="ar-EG"/>
        </w:rPr>
        <w:t xml:space="preserve"> </w:t>
      </w:r>
      <w:r w:rsidRPr="006849FB">
        <w:rPr>
          <w:rFonts w:hint="cs"/>
          <w:rtl/>
          <w:lang w:bidi="ar-EG"/>
        </w:rPr>
        <w:t>للتنوع</w:t>
      </w:r>
      <w:r w:rsidRPr="006849FB">
        <w:rPr>
          <w:rtl/>
          <w:lang w:bidi="ar-EG"/>
        </w:rPr>
        <w:t xml:space="preserve"> </w:t>
      </w:r>
      <w:r w:rsidRPr="006849FB">
        <w:rPr>
          <w:rFonts w:hint="cs"/>
          <w:rtl/>
          <w:lang w:bidi="ar-EG"/>
        </w:rPr>
        <w:t>البيولوجي</w:t>
      </w:r>
      <w:r w:rsidRPr="006849FB">
        <w:rPr>
          <w:rtl/>
          <w:lang w:bidi="ar-EG"/>
        </w:rPr>
        <w:t xml:space="preserve"> </w:t>
      </w:r>
      <w:r w:rsidRPr="006849FB">
        <w:rPr>
          <w:rFonts w:hint="cs"/>
          <w:rtl/>
          <w:lang w:bidi="ar-EG"/>
        </w:rPr>
        <w:t>ومؤشراته</w:t>
      </w:r>
      <w:r w:rsidRPr="006849FB">
        <w:rPr>
          <w:rtl/>
          <w:lang w:bidi="ar-EG"/>
        </w:rPr>
        <w:t xml:space="preserve"> </w:t>
      </w:r>
      <w:r w:rsidRPr="006849FB">
        <w:rPr>
          <w:rFonts w:hint="cs"/>
          <w:rtl/>
          <w:lang w:bidi="ar-EG"/>
        </w:rPr>
        <w:t>المقترحة</w:t>
      </w:r>
      <w:r w:rsidRPr="006849FB">
        <w:rPr>
          <w:rtl/>
          <w:lang w:bidi="ar-EG"/>
        </w:rPr>
        <w:t xml:space="preserve"> </w:t>
      </w:r>
      <w:r w:rsidRPr="006849FB">
        <w:rPr>
          <w:rFonts w:hint="cs"/>
          <w:rtl/>
          <w:lang w:bidi="ar-EG"/>
        </w:rPr>
        <w:t>المتعلقة</w:t>
      </w:r>
      <w:r w:rsidRPr="006849FB">
        <w:rPr>
          <w:rtl/>
          <w:lang w:bidi="ar-EG"/>
        </w:rPr>
        <w:t xml:space="preserve"> </w:t>
      </w:r>
      <w:r w:rsidRPr="006849FB">
        <w:rPr>
          <w:rFonts w:hint="cs"/>
          <w:rtl/>
          <w:lang w:bidi="ar-EG"/>
        </w:rPr>
        <w:t>بالحصول</w:t>
      </w:r>
      <w:r w:rsidRPr="006849FB">
        <w:rPr>
          <w:rtl/>
          <w:lang w:bidi="ar-EG"/>
        </w:rPr>
        <w:t xml:space="preserve"> </w:t>
      </w:r>
      <w:r w:rsidRPr="006849FB">
        <w:rPr>
          <w:rFonts w:hint="cs"/>
          <w:rtl/>
          <w:lang w:bidi="ar-EG"/>
        </w:rPr>
        <w:t>وتقاسم</w:t>
      </w:r>
      <w:r w:rsidRPr="006849FB">
        <w:rPr>
          <w:rtl/>
          <w:lang w:bidi="ar-EG"/>
        </w:rPr>
        <w:t xml:space="preserve"> </w:t>
      </w:r>
      <w:r w:rsidRPr="006849FB">
        <w:rPr>
          <w:rFonts w:hint="cs"/>
          <w:rtl/>
          <w:lang w:bidi="ar-EG"/>
        </w:rPr>
        <w:t>المنافع</w:t>
      </w:r>
      <w:r w:rsidRPr="006849FB">
        <w:rPr>
          <w:rtl/>
          <w:lang w:bidi="ar-EG"/>
        </w:rPr>
        <w:t xml:space="preserve">، </w:t>
      </w:r>
      <w:r w:rsidRPr="006849FB">
        <w:rPr>
          <w:rFonts w:hint="cs"/>
          <w:rtl/>
          <w:lang w:bidi="ar-EG"/>
        </w:rPr>
        <w:t>و</w:t>
      </w:r>
      <w:r w:rsidRPr="004B09D3">
        <w:rPr>
          <w:rFonts w:hint="cs"/>
          <w:rtl/>
          <w:lang w:bidi="ar-EG"/>
        </w:rPr>
        <w:t>يرحب</w:t>
      </w:r>
      <w:r w:rsidRPr="006849FB">
        <w:rPr>
          <w:rtl/>
          <w:lang w:bidi="ar-EG"/>
        </w:rPr>
        <w:t xml:space="preserve"> </w:t>
      </w:r>
      <w:r w:rsidRPr="006849FB">
        <w:rPr>
          <w:rFonts w:hint="cs"/>
          <w:rtl/>
          <w:lang w:bidi="ar-EG"/>
        </w:rPr>
        <w:t>بالعملية</w:t>
      </w:r>
      <w:r w:rsidRPr="006849FB">
        <w:rPr>
          <w:rtl/>
          <w:lang w:bidi="ar-EG"/>
        </w:rPr>
        <w:t xml:space="preserve"> </w:t>
      </w:r>
      <w:r w:rsidRPr="006849FB">
        <w:rPr>
          <w:rFonts w:hint="cs"/>
          <w:rtl/>
          <w:lang w:bidi="ar-EG"/>
        </w:rPr>
        <w:t>المنصوص</w:t>
      </w:r>
      <w:r w:rsidRPr="006849FB">
        <w:rPr>
          <w:rtl/>
          <w:lang w:bidi="ar-EG"/>
        </w:rPr>
        <w:t xml:space="preserve"> </w:t>
      </w:r>
      <w:r w:rsidRPr="006849FB">
        <w:rPr>
          <w:rFonts w:hint="cs"/>
          <w:rtl/>
          <w:lang w:bidi="ar-EG"/>
        </w:rPr>
        <w:t>عليها</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المقرر</w:t>
      </w:r>
      <w:r w:rsidRPr="006849FB">
        <w:rPr>
          <w:rtl/>
          <w:lang w:bidi="ar-EG"/>
        </w:rPr>
        <w:t xml:space="preserve"> 15/</w:t>
      </w:r>
      <w:r>
        <w:rPr>
          <w:rFonts w:hint="cs"/>
          <w:rtl/>
          <w:lang w:bidi="ar-EG"/>
        </w:rPr>
        <w:t>5</w:t>
      </w:r>
      <w:r w:rsidRPr="006849FB">
        <w:rPr>
          <w:rtl/>
          <w:lang w:bidi="ar-EG"/>
        </w:rPr>
        <w:t>؛</w:t>
      </w:r>
    </w:p>
    <w:p w14:paraId="5DFC0D9E" w14:textId="77777777" w:rsidR="008E5F24" w:rsidRPr="006849FB" w:rsidRDefault="008E5F24" w:rsidP="008E5F24">
      <w:pPr>
        <w:kinsoku w:val="0"/>
        <w:overflowPunct w:val="0"/>
        <w:autoSpaceDE w:val="0"/>
        <w:autoSpaceDN w:val="0"/>
        <w:snapToGrid w:val="0"/>
        <w:spacing w:after="120"/>
        <w:ind w:firstLine="709"/>
        <w:jc w:val="both"/>
        <w:rPr>
          <w:rtl/>
          <w:lang w:bidi="ar-EG"/>
        </w:rPr>
      </w:pPr>
      <w:r w:rsidRPr="006849FB">
        <w:rPr>
          <w:rtl/>
          <w:lang w:bidi="ar-EG"/>
        </w:rPr>
        <w:t>3-</w:t>
      </w:r>
      <w:r w:rsidRPr="006849FB">
        <w:rPr>
          <w:rFonts w:hint="cs"/>
          <w:rtl/>
          <w:lang w:bidi="ar-EG"/>
        </w:rPr>
        <w:tab/>
      </w:r>
      <w:r w:rsidRPr="006849FB">
        <w:rPr>
          <w:rFonts w:hint="cs"/>
          <w:i/>
          <w:iCs/>
          <w:rtl/>
          <w:lang w:bidi="ar-EG"/>
        </w:rPr>
        <w:t>يعتمد</w:t>
      </w:r>
      <w:r w:rsidRPr="006849FB">
        <w:rPr>
          <w:rtl/>
          <w:lang w:bidi="ar-EG"/>
        </w:rPr>
        <w:t xml:space="preserve"> </w:t>
      </w:r>
      <w:r w:rsidRPr="006849FB">
        <w:rPr>
          <w:rFonts w:hint="cs"/>
          <w:rtl/>
          <w:lang w:bidi="ar-EG"/>
        </w:rPr>
        <w:t>المبادئ</w:t>
      </w:r>
      <w:r w:rsidRPr="006849FB">
        <w:rPr>
          <w:rtl/>
          <w:lang w:bidi="ar-EG"/>
        </w:rPr>
        <w:t xml:space="preserve"> </w:t>
      </w:r>
      <w:r w:rsidRPr="006849FB">
        <w:rPr>
          <w:rFonts w:hint="cs"/>
          <w:rtl/>
          <w:lang w:bidi="ar-EG"/>
        </w:rPr>
        <w:t>التوجيهية</w:t>
      </w:r>
      <w:r w:rsidRPr="006849FB">
        <w:rPr>
          <w:rtl/>
          <w:lang w:bidi="ar-EG"/>
        </w:rPr>
        <w:t xml:space="preserve"> </w:t>
      </w:r>
      <w:r w:rsidRPr="006849FB">
        <w:rPr>
          <w:rFonts w:hint="cs"/>
          <w:rtl/>
          <w:lang w:bidi="ar-EG"/>
        </w:rPr>
        <w:t>والنسق الخاصين</w:t>
      </w:r>
      <w:r w:rsidRPr="006849FB">
        <w:rPr>
          <w:rtl/>
          <w:lang w:bidi="ar-EG"/>
        </w:rPr>
        <w:t xml:space="preserve"> </w:t>
      </w:r>
      <w:r w:rsidRPr="006849FB">
        <w:rPr>
          <w:rFonts w:hint="cs"/>
          <w:rtl/>
          <w:lang w:bidi="ar-EG"/>
        </w:rPr>
        <w:t>بتقديم</w:t>
      </w:r>
      <w:r w:rsidRPr="006849FB">
        <w:rPr>
          <w:rtl/>
          <w:lang w:bidi="ar-EG"/>
        </w:rPr>
        <w:t xml:space="preserve"> </w:t>
      </w:r>
      <w:r w:rsidRPr="006849FB">
        <w:rPr>
          <w:rFonts w:hint="cs"/>
          <w:rtl/>
          <w:lang w:bidi="ar-EG"/>
        </w:rPr>
        <w:t>التقرير</w:t>
      </w:r>
      <w:r w:rsidRPr="006849FB">
        <w:rPr>
          <w:rtl/>
          <w:lang w:bidi="ar-EG"/>
        </w:rPr>
        <w:t xml:space="preserve"> </w:t>
      </w:r>
      <w:r w:rsidRPr="006849FB">
        <w:rPr>
          <w:rFonts w:hint="cs"/>
          <w:rtl/>
          <w:lang w:bidi="ar-EG"/>
        </w:rPr>
        <w:t>الوطني</w:t>
      </w:r>
      <w:r w:rsidRPr="006849FB">
        <w:rPr>
          <w:rtl/>
          <w:lang w:bidi="ar-EG"/>
        </w:rPr>
        <w:t xml:space="preserve"> </w:t>
      </w:r>
      <w:r w:rsidRPr="006849FB">
        <w:rPr>
          <w:rFonts w:hint="cs"/>
          <w:rtl/>
          <w:lang w:bidi="ar-EG"/>
        </w:rPr>
        <w:t>الأول</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تنفيذ</w:t>
      </w:r>
      <w:r w:rsidRPr="006849FB">
        <w:rPr>
          <w:rtl/>
          <w:lang w:bidi="ar-EG"/>
        </w:rPr>
        <w:t xml:space="preserve"> </w:t>
      </w:r>
      <w:r w:rsidRPr="006849FB">
        <w:rPr>
          <w:rFonts w:hint="cs"/>
          <w:rtl/>
          <w:lang w:bidi="ar-EG"/>
        </w:rPr>
        <w:t>بروتوكول</w:t>
      </w:r>
      <w:r w:rsidRPr="006849FB">
        <w:rPr>
          <w:rtl/>
          <w:lang w:bidi="ar-EG"/>
        </w:rPr>
        <w:t xml:space="preserve"> </w:t>
      </w:r>
      <w:r w:rsidRPr="006849FB">
        <w:rPr>
          <w:rFonts w:hint="cs"/>
          <w:rtl/>
          <w:lang w:bidi="ar-EG"/>
        </w:rPr>
        <w:t>ناغويا</w:t>
      </w:r>
      <w:r w:rsidRPr="006849FB">
        <w:rPr>
          <w:rtl/>
          <w:lang w:bidi="ar-EG"/>
        </w:rPr>
        <w:t xml:space="preserve"> </w:t>
      </w:r>
      <w:r w:rsidRPr="006849FB">
        <w:rPr>
          <w:rFonts w:hint="cs"/>
          <w:rtl/>
          <w:lang w:bidi="ar-EG"/>
        </w:rPr>
        <w:t>على</w:t>
      </w:r>
      <w:r w:rsidRPr="006849FB">
        <w:rPr>
          <w:rtl/>
          <w:lang w:bidi="ar-EG"/>
        </w:rPr>
        <w:t xml:space="preserve"> </w:t>
      </w:r>
      <w:r w:rsidRPr="006849FB">
        <w:rPr>
          <w:rFonts w:hint="cs"/>
          <w:rtl/>
          <w:lang w:bidi="ar-EG"/>
        </w:rPr>
        <w:t>النحو</w:t>
      </w:r>
      <w:r w:rsidRPr="006849FB">
        <w:rPr>
          <w:rtl/>
          <w:lang w:bidi="ar-EG"/>
        </w:rPr>
        <w:t xml:space="preserve"> </w:t>
      </w:r>
      <w:r w:rsidRPr="006849FB">
        <w:rPr>
          <w:rFonts w:hint="cs"/>
          <w:rtl/>
          <w:lang w:bidi="ar-EG"/>
        </w:rPr>
        <w:t>الوارد</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مرفق</w:t>
      </w:r>
      <w:r w:rsidRPr="006849FB">
        <w:rPr>
          <w:rtl/>
          <w:lang w:bidi="ar-EG"/>
        </w:rPr>
        <w:t xml:space="preserve"> </w:t>
      </w:r>
      <w:r w:rsidRPr="006849FB">
        <w:rPr>
          <w:rFonts w:hint="cs"/>
          <w:rtl/>
          <w:lang w:bidi="ar-EG"/>
        </w:rPr>
        <w:t>هذا</w:t>
      </w:r>
      <w:r w:rsidRPr="006849FB">
        <w:rPr>
          <w:rtl/>
          <w:lang w:bidi="ar-EG"/>
        </w:rPr>
        <w:t xml:space="preserve"> </w:t>
      </w:r>
      <w:r w:rsidRPr="006849FB">
        <w:rPr>
          <w:rFonts w:hint="cs"/>
          <w:rtl/>
          <w:lang w:bidi="ar-EG"/>
        </w:rPr>
        <w:t>المقرر</w:t>
      </w:r>
      <w:r w:rsidRPr="006849FB">
        <w:rPr>
          <w:rtl/>
          <w:lang w:bidi="ar-EG"/>
        </w:rPr>
        <w:t>؛</w:t>
      </w:r>
    </w:p>
    <w:p w14:paraId="29A35931" w14:textId="77777777" w:rsidR="008E5F24" w:rsidRPr="006849FB" w:rsidRDefault="008E5F24" w:rsidP="008E5F24">
      <w:pPr>
        <w:kinsoku w:val="0"/>
        <w:overflowPunct w:val="0"/>
        <w:autoSpaceDE w:val="0"/>
        <w:autoSpaceDN w:val="0"/>
        <w:snapToGrid w:val="0"/>
        <w:spacing w:after="120"/>
        <w:ind w:firstLine="709"/>
        <w:jc w:val="both"/>
        <w:rPr>
          <w:rtl/>
          <w:lang w:bidi="ar-EG"/>
        </w:rPr>
      </w:pPr>
      <w:r w:rsidRPr="006849FB">
        <w:rPr>
          <w:rtl/>
          <w:lang w:bidi="ar-EG"/>
        </w:rPr>
        <w:t>4</w:t>
      </w:r>
      <w:r w:rsidRPr="006849FB">
        <w:rPr>
          <w:rFonts w:hint="cs"/>
          <w:rtl/>
          <w:lang w:bidi="ar-EG"/>
        </w:rPr>
        <w:t>-</w:t>
      </w:r>
      <w:r w:rsidRPr="006849FB">
        <w:rPr>
          <w:rFonts w:hint="cs"/>
          <w:rtl/>
          <w:lang w:bidi="ar-EG"/>
        </w:rPr>
        <w:tab/>
      </w:r>
      <w:r w:rsidRPr="006849FB">
        <w:rPr>
          <w:rFonts w:hint="cs"/>
          <w:i/>
          <w:iCs/>
          <w:rtl/>
          <w:lang w:bidi="ar-EG"/>
        </w:rPr>
        <w:t>يطلب</w:t>
      </w:r>
      <w:r w:rsidRPr="006849FB">
        <w:rPr>
          <w:rtl/>
          <w:lang w:bidi="ar-EG"/>
        </w:rPr>
        <w:t xml:space="preserve"> </w:t>
      </w:r>
      <w:r w:rsidRPr="00923B43">
        <w:rPr>
          <w:rFonts w:hint="cs"/>
          <w:i/>
          <w:iCs/>
          <w:rtl/>
          <w:lang w:bidi="ar-EG"/>
        </w:rPr>
        <w:t>إلى</w:t>
      </w:r>
      <w:r w:rsidRPr="006849FB">
        <w:rPr>
          <w:rtl/>
          <w:lang w:bidi="ar-EG"/>
        </w:rPr>
        <w:t xml:space="preserve"> </w:t>
      </w:r>
      <w:r w:rsidRPr="006849FB">
        <w:rPr>
          <w:rFonts w:hint="cs"/>
          <w:rtl/>
          <w:lang w:bidi="ar-EG"/>
        </w:rPr>
        <w:t>الأمينة</w:t>
      </w:r>
      <w:r w:rsidRPr="006849FB">
        <w:rPr>
          <w:rtl/>
          <w:lang w:bidi="ar-EG"/>
        </w:rPr>
        <w:t xml:space="preserve"> </w:t>
      </w:r>
      <w:r w:rsidRPr="006849FB">
        <w:rPr>
          <w:rFonts w:hint="cs"/>
          <w:rtl/>
          <w:lang w:bidi="ar-EG"/>
        </w:rPr>
        <w:t>التنفيذية</w:t>
      </w:r>
      <w:r w:rsidRPr="006849FB">
        <w:rPr>
          <w:rtl/>
          <w:lang w:bidi="ar-EG"/>
        </w:rPr>
        <w:t xml:space="preserve"> </w:t>
      </w:r>
      <w:r w:rsidRPr="006849FB">
        <w:rPr>
          <w:rFonts w:hint="cs"/>
          <w:rtl/>
          <w:lang w:bidi="ar-EG"/>
        </w:rPr>
        <w:t>إتاحة</w:t>
      </w:r>
      <w:r w:rsidRPr="006849FB">
        <w:rPr>
          <w:rtl/>
          <w:lang w:bidi="ar-EG"/>
        </w:rPr>
        <w:t xml:space="preserve"> </w:t>
      </w:r>
      <w:r w:rsidRPr="006849FB">
        <w:rPr>
          <w:rFonts w:hint="cs"/>
          <w:rtl/>
          <w:lang w:bidi="ar-EG"/>
        </w:rPr>
        <w:t>المبادئ</w:t>
      </w:r>
      <w:r w:rsidRPr="006849FB">
        <w:rPr>
          <w:rtl/>
          <w:lang w:bidi="ar-EG"/>
        </w:rPr>
        <w:t xml:space="preserve"> </w:t>
      </w:r>
      <w:r w:rsidRPr="006849FB">
        <w:rPr>
          <w:rFonts w:hint="cs"/>
          <w:rtl/>
          <w:lang w:bidi="ar-EG"/>
        </w:rPr>
        <w:t>التوجيهية</w:t>
      </w:r>
      <w:r w:rsidRPr="006849FB">
        <w:rPr>
          <w:rtl/>
          <w:lang w:bidi="ar-EG"/>
        </w:rPr>
        <w:t xml:space="preserve"> </w:t>
      </w:r>
      <w:r w:rsidRPr="006849FB">
        <w:rPr>
          <w:rFonts w:hint="cs"/>
          <w:rtl/>
          <w:lang w:bidi="ar-EG"/>
        </w:rPr>
        <w:t>والنسق الخاصين بالتقرير</w:t>
      </w:r>
      <w:r w:rsidRPr="006849FB">
        <w:rPr>
          <w:rtl/>
          <w:lang w:bidi="ar-EG"/>
        </w:rPr>
        <w:t xml:space="preserve"> </w:t>
      </w:r>
      <w:r w:rsidRPr="006849FB">
        <w:rPr>
          <w:rFonts w:hint="cs"/>
          <w:rtl/>
          <w:lang w:bidi="ar-EG"/>
        </w:rPr>
        <w:t>الوطني</w:t>
      </w:r>
      <w:r w:rsidRPr="006849FB">
        <w:rPr>
          <w:rtl/>
          <w:lang w:bidi="ar-EG"/>
        </w:rPr>
        <w:t xml:space="preserve"> </w:t>
      </w:r>
      <w:r w:rsidRPr="006849FB">
        <w:rPr>
          <w:rFonts w:hint="cs"/>
          <w:rtl/>
          <w:lang w:bidi="ar-EG"/>
        </w:rPr>
        <w:t>الأول</w:t>
      </w:r>
      <w:r w:rsidRPr="006849FB">
        <w:rPr>
          <w:rtl/>
          <w:lang w:bidi="ar-EG"/>
        </w:rPr>
        <w:t xml:space="preserve"> </w:t>
      </w:r>
      <w:r w:rsidRPr="006849FB">
        <w:rPr>
          <w:rFonts w:hint="cs"/>
          <w:rtl/>
          <w:lang w:bidi="ar-EG"/>
        </w:rPr>
        <w:t>من</w:t>
      </w:r>
      <w:r w:rsidRPr="006849FB">
        <w:rPr>
          <w:rtl/>
          <w:lang w:bidi="ar-EG"/>
        </w:rPr>
        <w:t xml:space="preserve"> </w:t>
      </w:r>
      <w:r w:rsidRPr="006849FB">
        <w:rPr>
          <w:rFonts w:hint="cs"/>
          <w:rtl/>
          <w:lang w:bidi="ar-EG"/>
        </w:rPr>
        <w:t>خلال</w:t>
      </w:r>
      <w:r w:rsidRPr="006849FB">
        <w:rPr>
          <w:rtl/>
          <w:lang w:bidi="ar-EG"/>
        </w:rPr>
        <w:t xml:space="preserve"> </w:t>
      </w:r>
      <w:r w:rsidRPr="006849FB">
        <w:rPr>
          <w:rFonts w:hint="cs"/>
          <w:rtl/>
          <w:lang w:bidi="ar-EG"/>
        </w:rPr>
        <w:t>غرفة</w:t>
      </w:r>
      <w:r w:rsidRPr="006849FB">
        <w:rPr>
          <w:rtl/>
          <w:lang w:bidi="ar-EG"/>
        </w:rPr>
        <w:t xml:space="preserve"> </w:t>
      </w:r>
      <w:r w:rsidRPr="006849FB">
        <w:rPr>
          <w:rFonts w:hint="cs"/>
          <w:rtl/>
          <w:lang w:bidi="ar-EG"/>
        </w:rPr>
        <w:t>تبادل</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الحصول</w:t>
      </w:r>
      <w:r w:rsidRPr="006849FB">
        <w:rPr>
          <w:rtl/>
          <w:lang w:bidi="ar-EG"/>
        </w:rPr>
        <w:t xml:space="preserve"> </w:t>
      </w:r>
      <w:r w:rsidRPr="006849FB">
        <w:rPr>
          <w:rFonts w:hint="cs"/>
          <w:rtl/>
          <w:lang w:bidi="ar-EG"/>
        </w:rPr>
        <w:t>وتقاسم</w:t>
      </w:r>
      <w:r w:rsidRPr="006849FB">
        <w:rPr>
          <w:rtl/>
          <w:lang w:bidi="ar-EG"/>
        </w:rPr>
        <w:t xml:space="preserve"> </w:t>
      </w:r>
      <w:r w:rsidRPr="006849FB">
        <w:rPr>
          <w:rFonts w:hint="cs"/>
          <w:rtl/>
          <w:lang w:bidi="ar-EG"/>
        </w:rPr>
        <w:t>المنافع</w:t>
      </w:r>
      <w:r w:rsidRPr="006849FB">
        <w:rPr>
          <w:rtl/>
          <w:lang w:bidi="ar-EG"/>
        </w:rPr>
        <w:t>؛</w:t>
      </w:r>
    </w:p>
    <w:p w14:paraId="7AA16AC3" w14:textId="77777777" w:rsidR="008E5F24" w:rsidRPr="006849FB" w:rsidRDefault="008E5F24" w:rsidP="008E5F24">
      <w:pPr>
        <w:kinsoku w:val="0"/>
        <w:overflowPunct w:val="0"/>
        <w:autoSpaceDE w:val="0"/>
        <w:autoSpaceDN w:val="0"/>
        <w:snapToGrid w:val="0"/>
        <w:spacing w:after="120"/>
        <w:ind w:firstLine="706"/>
        <w:jc w:val="both"/>
        <w:rPr>
          <w:snapToGrid w:val="0"/>
          <w:kern w:val="22"/>
          <w:rtl/>
          <w:lang w:bidi="ar-EG"/>
        </w:rPr>
      </w:pPr>
      <w:r w:rsidRPr="006849FB">
        <w:rPr>
          <w:rtl/>
          <w:lang w:bidi="ar-EG"/>
        </w:rPr>
        <w:t>5</w:t>
      </w:r>
      <w:r w:rsidRPr="006849FB">
        <w:rPr>
          <w:rFonts w:hint="cs"/>
          <w:rtl/>
          <w:lang w:bidi="ar-EG"/>
        </w:rPr>
        <w:t>-</w:t>
      </w:r>
      <w:r w:rsidRPr="006849FB">
        <w:rPr>
          <w:rFonts w:hint="cs"/>
          <w:rtl/>
          <w:lang w:bidi="ar-EG"/>
        </w:rPr>
        <w:tab/>
      </w:r>
      <w:r w:rsidRPr="006849FB">
        <w:rPr>
          <w:rFonts w:hint="cs"/>
          <w:i/>
          <w:iCs/>
          <w:rtl/>
          <w:lang w:bidi="ar-EG"/>
        </w:rPr>
        <w:t>يطلب</w:t>
      </w:r>
      <w:r w:rsidRPr="006849FB">
        <w:rPr>
          <w:rtl/>
          <w:lang w:bidi="ar-EG"/>
        </w:rPr>
        <w:t xml:space="preserve"> </w:t>
      </w:r>
      <w:r w:rsidRPr="00923B43">
        <w:rPr>
          <w:rFonts w:hint="cs"/>
          <w:i/>
          <w:iCs/>
          <w:rtl/>
          <w:lang w:bidi="ar-EG"/>
        </w:rPr>
        <w:t>إلى</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تقديم</w:t>
      </w:r>
      <w:r w:rsidRPr="006849FB">
        <w:rPr>
          <w:rtl/>
          <w:lang w:bidi="ar-EG"/>
        </w:rPr>
        <w:t xml:space="preserve"> </w:t>
      </w:r>
      <w:r w:rsidRPr="006849FB">
        <w:rPr>
          <w:rFonts w:hint="cs"/>
          <w:rtl/>
          <w:lang w:bidi="ar-EG"/>
        </w:rPr>
        <w:t>أول</w:t>
      </w:r>
      <w:r w:rsidRPr="006849FB">
        <w:rPr>
          <w:rtl/>
          <w:lang w:bidi="ar-EG"/>
        </w:rPr>
        <w:t xml:space="preserve"> </w:t>
      </w:r>
      <w:r w:rsidRPr="006849FB">
        <w:rPr>
          <w:rFonts w:hint="cs"/>
          <w:rtl/>
          <w:lang w:bidi="ar-EG"/>
        </w:rPr>
        <w:t>تقرير</w:t>
      </w:r>
      <w:r w:rsidRPr="006849FB">
        <w:rPr>
          <w:rtl/>
          <w:lang w:bidi="ar-EG"/>
        </w:rPr>
        <w:t xml:space="preserve"> </w:t>
      </w:r>
      <w:r w:rsidRPr="006849FB">
        <w:rPr>
          <w:rFonts w:hint="cs"/>
          <w:rtl/>
          <w:lang w:bidi="ar-EG"/>
        </w:rPr>
        <w:t>وطني</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تنفيذ</w:t>
      </w:r>
      <w:r w:rsidRPr="006849FB">
        <w:rPr>
          <w:rtl/>
          <w:lang w:bidi="ar-EG"/>
        </w:rPr>
        <w:t xml:space="preserve"> </w:t>
      </w:r>
      <w:r w:rsidRPr="006849FB">
        <w:rPr>
          <w:rFonts w:hint="cs"/>
          <w:rtl/>
          <w:lang w:bidi="ar-EG"/>
        </w:rPr>
        <w:t>التزاماتها</w:t>
      </w:r>
      <w:r w:rsidRPr="006849FB">
        <w:rPr>
          <w:rtl/>
          <w:lang w:bidi="ar-EG"/>
        </w:rPr>
        <w:t xml:space="preserve"> </w:t>
      </w:r>
      <w:r w:rsidRPr="006849FB">
        <w:rPr>
          <w:rFonts w:hint="cs"/>
          <w:rtl/>
          <w:lang w:bidi="ar-EG"/>
        </w:rPr>
        <w:t>بموجب</w:t>
      </w:r>
      <w:r w:rsidRPr="006849FB">
        <w:rPr>
          <w:rtl/>
          <w:lang w:bidi="ar-EG"/>
        </w:rPr>
        <w:t xml:space="preserve"> </w:t>
      </w:r>
      <w:r w:rsidRPr="006849FB">
        <w:rPr>
          <w:rFonts w:hint="cs"/>
          <w:rtl/>
          <w:lang w:bidi="ar-EG"/>
        </w:rPr>
        <w:t>بروتوكول</w:t>
      </w:r>
      <w:r w:rsidRPr="006849FB">
        <w:rPr>
          <w:rtl/>
          <w:lang w:bidi="ar-EG"/>
        </w:rPr>
        <w:t xml:space="preserve"> </w:t>
      </w:r>
      <w:r w:rsidRPr="006849FB">
        <w:rPr>
          <w:rFonts w:hint="cs"/>
          <w:rtl/>
          <w:lang w:bidi="ar-EG"/>
        </w:rPr>
        <w:t>ناغويا</w:t>
      </w:r>
      <w:r w:rsidRPr="006849FB">
        <w:rPr>
          <w:rtl/>
          <w:lang w:bidi="ar-EG"/>
        </w:rPr>
        <w:t xml:space="preserve">، </w:t>
      </w:r>
      <w:r w:rsidRPr="006849FB">
        <w:rPr>
          <w:rFonts w:hint="cs"/>
          <w:rtl/>
          <w:lang w:bidi="ar-EG"/>
        </w:rPr>
        <w:t>ويرحب</w:t>
      </w:r>
      <w:r w:rsidRPr="006849FB">
        <w:rPr>
          <w:rtl/>
          <w:lang w:bidi="ar-EG"/>
        </w:rPr>
        <w:t xml:space="preserve"> </w:t>
      </w:r>
      <w:r w:rsidRPr="006849FB">
        <w:rPr>
          <w:rFonts w:hint="cs"/>
          <w:rtl/>
          <w:lang w:bidi="ar-EG"/>
        </w:rPr>
        <w:t>بتقديم</w:t>
      </w:r>
      <w:r w:rsidRPr="006849FB">
        <w:rPr>
          <w:rtl/>
          <w:lang w:bidi="ar-EG"/>
        </w:rPr>
        <w:t xml:space="preserve"> </w:t>
      </w:r>
      <w:r w:rsidRPr="006849FB">
        <w:rPr>
          <w:rFonts w:hint="cs"/>
          <w:rtl/>
          <w:lang w:bidi="ar-EG"/>
        </w:rPr>
        <w:t>أي معلومات</w:t>
      </w:r>
      <w:r w:rsidRPr="006849FB">
        <w:rPr>
          <w:rtl/>
          <w:lang w:bidi="ar-EG"/>
        </w:rPr>
        <w:t xml:space="preserve"> </w:t>
      </w:r>
      <w:r w:rsidRPr="006849FB">
        <w:rPr>
          <w:rFonts w:hint="cs"/>
          <w:rtl/>
          <w:lang w:bidi="ar-EG"/>
        </w:rPr>
        <w:t>ذات</w:t>
      </w:r>
      <w:r w:rsidRPr="006849FB">
        <w:rPr>
          <w:rtl/>
          <w:lang w:bidi="ar-EG"/>
        </w:rPr>
        <w:t xml:space="preserve"> </w:t>
      </w:r>
      <w:r w:rsidRPr="006849FB">
        <w:rPr>
          <w:rFonts w:hint="cs"/>
          <w:rtl/>
          <w:lang w:bidi="ar-EG"/>
        </w:rPr>
        <w:t>صلة</w:t>
      </w:r>
      <w:r w:rsidRPr="006849FB">
        <w:rPr>
          <w:rtl/>
          <w:lang w:bidi="ar-EG"/>
        </w:rPr>
        <w:t xml:space="preserve"> </w:t>
      </w:r>
      <w:r w:rsidRPr="006849FB">
        <w:rPr>
          <w:rFonts w:hint="cs"/>
          <w:rtl/>
          <w:lang w:bidi="ar-EG"/>
        </w:rPr>
        <w:t>من</w:t>
      </w:r>
      <w:r w:rsidRPr="006849FB">
        <w:rPr>
          <w:rtl/>
          <w:lang w:bidi="ar-EG"/>
        </w:rPr>
        <w:t xml:space="preserve"> </w:t>
      </w:r>
      <w:r w:rsidRPr="006849FB">
        <w:rPr>
          <w:rFonts w:hint="cs"/>
          <w:rtl/>
          <w:lang w:bidi="ar-EG"/>
        </w:rPr>
        <w:t>جانب</w:t>
      </w:r>
      <w:r w:rsidRPr="006849FB">
        <w:rPr>
          <w:rtl/>
          <w:lang w:bidi="ar-EG"/>
        </w:rPr>
        <w:t xml:space="preserve"> </w:t>
      </w:r>
      <w:r w:rsidRPr="006849FB">
        <w:rPr>
          <w:rFonts w:hint="cs"/>
          <w:rtl/>
          <w:lang w:bidi="ar-EG"/>
        </w:rPr>
        <w:t>غير</w:t>
      </w:r>
      <w:r w:rsidRPr="006849FB">
        <w:rPr>
          <w:rtl/>
          <w:lang w:bidi="ar-EG"/>
        </w:rPr>
        <w:t xml:space="preserve"> </w:t>
      </w:r>
      <w:r w:rsidRPr="006849FB">
        <w:rPr>
          <w:rFonts w:hint="cs"/>
          <w:rtl/>
          <w:lang w:bidi="ar-EG"/>
        </w:rPr>
        <w:t>الأطراف</w:t>
      </w:r>
      <w:r w:rsidRPr="006849FB">
        <w:rPr>
          <w:rtl/>
          <w:lang w:bidi="ar-EG"/>
        </w:rPr>
        <w:t>:</w:t>
      </w:r>
    </w:p>
    <w:p w14:paraId="1D89C35D" w14:textId="77777777" w:rsidR="008E5F24" w:rsidRPr="006849FB" w:rsidRDefault="008E5F24" w:rsidP="008E5F24">
      <w:pPr>
        <w:autoSpaceDE w:val="0"/>
        <w:autoSpaceDN w:val="0"/>
        <w:adjustRightInd w:val="0"/>
        <w:spacing w:after="120"/>
        <w:ind w:firstLine="709"/>
        <w:jc w:val="both"/>
        <w:rPr>
          <w:rFonts w:eastAsia="MS Mincho"/>
          <w:color w:val="000000"/>
          <w:rtl/>
          <w:lang w:bidi="ar-EG"/>
        </w:rPr>
      </w:pPr>
      <w:r w:rsidRPr="006849FB">
        <w:rPr>
          <w:rFonts w:eastAsia="MS Mincho"/>
          <w:color w:val="000000"/>
          <w:rtl/>
          <w:lang w:bidi="ar-EG"/>
        </w:rPr>
        <w:t>(</w:t>
      </w:r>
      <w:r w:rsidRPr="006849FB">
        <w:rPr>
          <w:rFonts w:eastAsia="MS Mincho" w:hint="cs"/>
          <w:color w:val="000000"/>
          <w:rtl/>
          <w:lang w:bidi="ar-EG"/>
        </w:rPr>
        <w:t>أ</w:t>
      </w:r>
      <w:r w:rsidRPr="006849FB">
        <w:rPr>
          <w:rFonts w:eastAsia="MS Mincho"/>
          <w:color w:val="000000"/>
          <w:rtl/>
          <w:lang w:bidi="ar-EG"/>
        </w:rPr>
        <w:t>)</w:t>
      </w:r>
      <w:r w:rsidRPr="006849FB">
        <w:rPr>
          <w:rFonts w:eastAsia="MS Mincho" w:hint="cs"/>
          <w:color w:val="000000"/>
          <w:rtl/>
          <w:lang w:bidi="ar-EG"/>
        </w:rPr>
        <w:tab/>
        <w:t>بإحدى</w:t>
      </w:r>
      <w:r w:rsidRPr="006849FB">
        <w:rPr>
          <w:rFonts w:eastAsia="MS Mincho"/>
          <w:color w:val="000000"/>
          <w:rtl/>
          <w:lang w:bidi="ar-EG"/>
        </w:rPr>
        <w:t xml:space="preserve"> </w:t>
      </w:r>
      <w:r w:rsidRPr="006849FB">
        <w:rPr>
          <w:rFonts w:eastAsia="MS Mincho" w:hint="cs"/>
          <w:color w:val="000000"/>
          <w:rtl/>
          <w:lang w:bidi="ar-EG"/>
        </w:rPr>
        <w:t>اللغات</w:t>
      </w:r>
      <w:r w:rsidRPr="006849FB">
        <w:rPr>
          <w:rFonts w:eastAsia="MS Mincho"/>
          <w:color w:val="000000"/>
          <w:rtl/>
          <w:lang w:bidi="ar-EG"/>
        </w:rPr>
        <w:t xml:space="preserve"> </w:t>
      </w:r>
      <w:r w:rsidRPr="006849FB">
        <w:rPr>
          <w:rFonts w:eastAsia="MS Mincho" w:hint="cs"/>
          <w:color w:val="000000"/>
          <w:rtl/>
          <w:lang w:bidi="ar-EG"/>
        </w:rPr>
        <w:t>الرسمية</w:t>
      </w:r>
      <w:r w:rsidRPr="006849FB">
        <w:rPr>
          <w:rFonts w:eastAsia="MS Mincho"/>
          <w:color w:val="000000"/>
          <w:rtl/>
          <w:lang w:bidi="ar-EG"/>
        </w:rPr>
        <w:t xml:space="preserve"> </w:t>
      </w:r>
      <w:r w:rsidRPr="006849FB">
        <w:rPr>
          <w:rFonts w:eastAsia="MS Mincho" w:hint="cs"/>
          <w:color w:val="000000"/>
          <w:rtl/>
          <w:lang w:bidi="ar-EG"/>
        </w:rPr>
        <w:t>للأمم</w:t>
      </w:r>
      <w:r w:rsidRPr="006849FB">
        <w:rPr>
          <w:rFonts w:eastAsia="MS Mincho"/>
          <w:color w:val="000000"/>
          <w:rtl/>
          <w:lang w:bidi="ar-EG"/>
        </w:rPr>
        <w:t xml:space="preserve"> </w:t>
      </w:r>
      <w:r w:rsidRPr="006849FB">
        <w:rPr>
          <w:rFonts w:eastAsia="MS Mincho" w:hint="cs"/>
          <w:color w:val="000000"/>
          <w:rtl/>
          <w:lang w:bidi="ar-EG"/>
        </w:rPr>
        <w:t>المتحدة</w:t>
      </w:r>
      <w:r w:rsidRPr="006849FB">
        <w:rPr>
          <w:rFonts w:eastAsia="MS Mincho"/>
          <w:color w:val="000000"/>
          <w:rtl/>
          <w:lang w:bidi="ar-EG"/>
        </w:rPr>
        <w:t>؛</w:t>
      </w:r>
    </w:p>
    <w:p w14:paraId="49187876" w14:textId="77777777" w:rsidR="008E5F24" w:rsidRPr="006849FB" w:rsidRDefault="008E5F24" w:rsidP="008E5F24">
      <w:pPr>
        <w:autoSpaceDE w:val="0"/>
        <w:autoSpaceDN w:val="0"/>
        <w:adjustRightInd w:val="0"/>
        <w:spacing w:after="120"/>
        <w:ind w:firstLine="709"/>
        <w:jc w:val="both"/>
        <w:rPr>
          <w:rFonts w:eastAsia="MS Mincho"/>
          <w:color w:val="000000"/>
          <w:rtl/>
          <w:lang w:bidi="ar-EG"/>
        </w:rPr>
      </w:pPr>
      <w:r w:rsidRPr="006849FB">
        <w:rPr>
          <w:rFonts w:eastAsia="MS Mincho"/>
          <w:color w:val="000000"/>
          <w:rtl/>
          <w:lang w:bidi="ar-EG"/>
        </w:rPr>
        <w:t>(</w:t>
      </w:r>
      <w:r w:rsidRPr="006849FB">
        <w:rPr>
          <w:rFonts w:eastAsia="MS Mincho" w:hint="cs"/>
          <w:color w:val="000000"/>
          <w:rtl/>
          <w:lang w:bidi="ar-EG"/>
        </w:rPr>
        <w:t>ب</w:t>
      </w:r>
      <w:r w:rsidRPr="006849FB">
        <w:rPr>
          <w:rFonts w:eastAsia="MS Mincho"/>
          <w:color w:val="000000"/>
          <w:rtl/>
          <w:lang w:bidi="ar-EG"/>
        </w:rPr>
        <w:t>)</w:t>
      </w:r>
      <w:r w:rsidRPr="006849FB">
        <w:rPr>
          <w:rFonts w:eastAsia="MS Mincho" w:hint="cs"/>
          <w:color w:val="000000"/>
          <w:rtl/>
          <w:lang w:bidi="ar-EG"/>
        </w:rPr>
        <w:tab/>
        <w:t>من</w:t>
      </w:r>
      <w:r w:rsidRPr="006849FB">
        <w:rPr>
          <w:rFonts w:eastAsia="MS Mincho"/>
          <w:color w:val="000000"/>
          <w:rtl/>
          <w:lang w:bidi="ar-EG"/>
        </w:rPr>
        <w:t xml:space="preserve"> </w:t>
      </w:r>
      <w:r w:rsidRPr="006849FB">
        <w:rPr>
          <w:rFonts w:eastAsia="MS Mincho" w:hint="cs"/>
          <w:color w:val="000000"/>
          <w:rtl/>
          <w:lang w:bidi="ar-EG"/>
        </w:rPr>
        <w:t>خلال</w:t>
      </w:r>
      <w:r w:rsidRPr="006849FB">
        <w:rPr>
          <w:rFonts w:eastAsia="MS Mincho"/>
          <w:color w:val="000000"/>
          <w:rtl/>
          <w:lang w:bidi="ar-EG"/>
        </w:rPr>
        <w:t xml:space="preserve"> </w:t>
      </w:r>
      <w:r w:rsidRPr="006849FB">
        <w:rPr>
          <w:rFonts w:eastAsia="MS Mincho" w:hint="cs"/>
          <w:color w:val="000000"/>
          <w:rtl/>
          <w:lang w:bidi="ar-EG"/>
        </w:rPr>
        <w:t>غرفة</w:t>
      </w:r>
      <w:r w:rsidRPr="006849FB">
        <w:rPr>
          <w:rFonts w:eastAsia="MS Mincho"/>
          <w:color w:val="000000"/>
          <w:rtl/>
          <w:lang w:bidi="ar-EG"/>
        </w:rPr>
        <w:t xml:space="preserve"> </w:t>
      </w:r>
      <w:r w:rsidRPr="006849FB">
        <w:rPr>
          <w:rFonts w:eastAsia="MS Mincho"/>
          <w:color w:val="000000"/>
          <w:rtl/>
        </w:rPr>
        <w:t>تبادل المعلومات بشأن الحصول وتقاسم المنافع</w:t>
      </w:r>
      <w:r w:rsidRPr="006849FB">
        <w:rPr>
          <w:rFonts w:eastAsia="MS Mincho"/>
          <w:color w:val="000000"/>
          <w:rtl/>
          <w:lang w:bidi="ar-EG"/>
        </w:rPr>
        <w:t>؛</w:t>
      </w:r>
    </w:p>
    <w:p w14:paraId="4AD2311D" w14:textId="77777777" w:rsidR="008E5F24" w:rsidRPr="006849FB" w:rsidRDefault="008E5F24" w:rsidP="008E5F24">
      <w:pPr>
        <w:autoSpaceDE w:val="0"/>
        <w:autoSpaceDN w:val="0"/>
        <w:adjustRightInd w:val="0"/>
        <w:spacing w:after="120"/>
        <w:ind w:firstLine="709"/>
        <w:jc w:val="both"/>
        <w:rPr>
          <w:rFonts w:eastAsia="MS Mincho"/>
          <w:color w:val="000000"/>
          <w:rtl/>
          <w:lang w:bidi="ar-EG"/>
        </w:rPr>
      </w:pPr>
      <w:r w:rsidRPr="006849FB">
        <w:rPr>
          <w:rFonts w:eastAsia="MS Mincho"/>
          <w:color w:val="000000"/>
          <w:rtl/>
          <w:lang w:bidi="ar-EG"/>
        </w:rPr>
        <w:t>(</w:t>
      </w:r>
      <w:r w:rsidRPr="006849FB">
        <w:rPr>
          <w:rFonts w:eastAsia="MS Mincho" w:hint="cs"/>
          <w:color w:val="000000"/>
          <w:rtl/>
          <w:lang w:bidi="ar-EG"/>
        </w:rPr>
        <w:t>ج</w:t>
      </w:r>
      <w:r w:rsidRPr="006849FB">
        <w:rPr>
          <w:rFonts w:eastAsia="MS Mincho"/>
          <w:color w:val="000000"/>
          <w:rtl/>
          <w:lang w:bidi="ar-EG"/>
        </w:rPr>
        <w:t>)</w:t>
      </w:r>
      <w:r w:rsidRPr="006849FB">
        <w:rPr>
          <w:rFonts w:eastAsia="MS Mincho" w:hint="cs"/>
          <w:color w:val="000000"/>
          <w:rtl/>
          <w:lang w:bidi="ar-EG"/>
        </w:rPr>
        <w:tab/>
      </w:r>
      <w:r>
        <w:rPr>
          <w:rFonts w:eastAsia="MS Mincho" w:hint="cs"/>
          <w:color w:val="000000"/>
          <w:rtl/>
          <w:lang w:bidi="ar-EG"/>
        </w:rPr>
        <w:t>في نفس الوقت المقرر لتقديم التقارير الوطنية السابعة بموجب الاتفاقية؛</w:t>
      </w:r>
    </w:p>
    <w:p w14:paraId="7CB3151A" w14:textId="77777777" w:rsidR="008E5F24" w:rsidRPr="006849FB" w:rsidRDefault="008E5F24" w:rsidP="008E5F24">
      <w:pPr>
        <w:kinsoku w:val="0"/>
        <w:overflowPunct w:val="0"/>
        <w:autoSpaceDE w:val="0"/>
        <w:autoSpaceDN w:val="0"/>
        <w:snapToGrid w:val="0"/>
        <w:spacing w:after="120"/>
        <w:ind w:firstLine="706"/>
        <w:jc w:val="both"/>
        <w:rPr>
          <w:rtl/>
          <w:lang w:bidi="ar-EG"/>
        </w:rPr>
      </w:pPr>
      <w:r w:rsidRPr="006849FB">
        <w:rPr>
          <w:rtl/>
          <w:lang w:bidi="ar-EG"/>
        </w:rPr>
        <w:t>6-</w:t>
      </w:r>
      <w:r w:rsidRPr="006849FB">
        <w:rPr>
          <w:rFonts w:hint="cs"/>
          <w:rtl/>
          <w:lang w:bidi="ar-EG"/>
        </w:rPr>
        <w:tab/>
      </w:r>
      <w:r w:rsidRPr="006849FB">
        <w:rPr>
          <w:rFonts w:hint="cs"/>
          <w:i/>
          <w:iCs/>
          <w:rtl/>
          <w:lang w:bidi="ar-EG"/>
        </w:rPr>
        <w:t>يطلب</w:t>
      </w:r>
      <w:r w:rsidRPr="006849FB">
        <w:rPr>
          <w:rtl/>
          <w:lang w:bidi="ar-EG"/>
        </w:rPr>
        <w:t xml:space="preserve"> </w:t>
      </w:r>
      <w:r w:rsidRPr="004B09D3">
        <w:rPr>
          <w:rFonts w:hint="cs"/>
          <w:i/>
          <w:iCs/>
          <w:rtl/>
          <w:lang w:bidi="ar-EG"/>
        </w:rPr>
        <w:t>إلى</w:t>
      </w:r>
      <w:r w:rsidRPr="006849FB">
        <w:rPr>
          <w:rtl/>
          <w:lang w:bidi="ar-EG"/>
        </w:rPr>
        <w:t xml:space="preserve"> </w:t>
      </w:r>
      <w:r w:rsidRPr="006849FB">
        <w:rPr>
          <w:rFonts w:hint="cs"/>
          <w:rtl/>
          <w:lang w:bidi="ar-EG"/>
        </w:rPr>
        <w:t>الأمينة</w:t>
      </w:r>
      <w:r w:rsidRPr="006849FB">
        <w:rPr>
          <w:rtl/>
          <w:lang w:bidi="ar-EG"/>
        </w:rPr>
        <w:t xml:space="preserve"> </w:t>
      </w:r>
      <w:r w:rsidRPr="006849FB">
        <w:rPr>
          <w:rFonts w:hint="cs"/>
          <w:rtl/>
          <w:lang w:bidi="ar-EG"/>
        </w:rPr>
        <w:t>التنفيذية</w:t>
      </w:r>
      <w:r w:rsidRPr="006849FB">
        <w:rPr>
          <w:rtl/>
          <w:lang w:bidi="ar-EG"/>
        </w:rPr>
        <w:t xml:space="preserve"> </w:t>
      </w:r>
      <w:r w:rsidRPr="006849FB">
        <w:rPr>
          <w:rFonts w:hint="cs"/>
          <w:rtl/>
          <w:lang w:bidi="ar-EG"/>
        </w:rPr>
        <w:t>أن</w:t>
      </w:r>
      <w:r w:rsidRPr="006849FB">
        <w:rPr>
          <w:rtl/>
          <w:lang w:bidi="ar-EG"/>
        </w:rPr>
        <w:t xml:space="preserve"> </w:t>
      </w:r>
      <w:r w:rsidRPr="006849FB">
        <w:rPr>
          <w:rFonts w:hint="cs"/>
          <w:rtl/>
          <w:lang w:bidi="ar-EG"/>
        </w:rPr>
        <w:t>تساعد</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التي</w:t>
      </w:r>
      <w:r w:rsidRPr="006849FB">
        <w:rPr>
          <w:rtl/>
          <w:lang w:bidi="ar-EG"/>
        </w:rPr>
        <w:t xml:space="preserve"> </w:t>
      </w:r>
      <w:r w:rsidRPr="006849FB">
        <w:rPr>
          <w:rFonts w:hint="cs"/>
          <w:rtl/>
          <w:lang w:bidi="ar-EG"/>
        </w:rPr>
        <w:t>لا تستطيع</w:t>
      </w:r>
      <w:r w:rsidRPr="006849FB">
        <w:rPr>
          <w:rtl/>
          <w:lang w:bidi="ar-EG"/>
        </w:rPr>
        <w:t xml:space="preserve"> </w:t>
      </w:r>
      <w:r w:rsidRPr="006849FB">
        <w:rPr>
          <w:rFonts w:hint="cs"/>
          <w:rtl/>
          <w:lang w:bidi="ar-EG"/>
        </w:rPr>
        <w:t>تقديم</w:t>
      </w:r>
      <w:r w:rsidRPr="006849FB">
        <w:rPr>
          <w:rtl/>
          <w:lang w:bidi="ar-EG"/>
        </w:rPr>
        <w:t xml:space="preserve"> </w:t>
      </w:r>
      <w:r w:rsidRPr="006849FB">
        <w:rPr>
          <w:rFonts w:hint="cs"/>
          <w:rtl/>
          <w:lang w:bidi="ar-EG"/>
        </w:rPr>
        <w:t>تقريرها</w:t>
      </w:r>
      <w:r w:rsidRPr="006849FB">
        <w:rPr>
          <w:rtl/>
          <w:lang w:bidi="ar-EG"/>
        </w:rPr>
        <w:t xml:space="preserve"> </w:t>
      </w:r>
      <w:r w:rsidRPr="006849FB">
        <w:rPr>
          <w:rFonts w:hint="cs"/>
          <w:rtl/>
          <w:lang w:bidi="ar-EG"/>
        </w:rPr>
        <w:t>الوطني</w:t>
      </w:r>
      <w:r w:rsidRPr="006849FB">
        <w:rPr>
          <w:rtl/>
          <w:lang w:bidi="ar-EG"/>
        </w:rPr>
        <w:t xml:space="preserve"> </w:t>
      </w:r>
      <w:r w:rsidRPr="006849FB">
        <w:rPr>
          <w:rFonts w:hint="cs"/>
          <w:rtl/>
          <w:lang w:bidi="ar-EG"/>
        </w:rPr>
        <w:t>عبر</w:t>
      </w:r>
      <w:r w:rsidRPr="006849FB">
        <w:rPr>
          <w:rtl/>
          <w:lang w:bidi="ar-EG"/>
        </w:rPr>
        <w:t xml:space="preserve"> </w:t>
      </w:r>
      <w:r w:rsidRPr="006849FB">
        <w:rPr>
          <w:rFonts w:hint="cs"/>
          <w:rtl/>
          <w:lang w:bidi="ar-EG"/>
        </w:rPr>
        <w:t>الإنترنت بصورة مباشرة</w:t>
      </w:r>
      <w:r w:rsidRPr="006849FB">
        <w:rPr>
          <w:rtl/>
          <w:lang w:bidi="ar-EG"/>
        </w:rPr>
        <w:t xml:space="preserve"> </w:t>
      </w:r>
      <w:r w:rsidRPr="006849FB">
        <w:rPr>
          <w:rFonts w:hint="cs"/>
          <w:rtl/>
          <w:lang w:bidi="ar-EG"/>
        </w:rPr>
        <w:t>من</w:t>
      </w:r>
      <w:r w:rsidRPr="006849FB">
        <w:rPr>
          <w:rtl/>
          <w:lang w:bidi="ar-EG"/>
        </w:rPr>
        <w:t xml:space="preserve"> </w:t>
      </w:r>
      <w:r w:rsidRPr="006849FB">
        <w:rPr>
          <w:rFonts w:hint="cs"/>
          <w:rtl/>
          <w:lang w:bidi="ar-EG"/>
        </w:rPr>
        <w:t>خلال</w:t>
      </w:r>
      <w:r w:rsidRPr="006849FB">
        <w:rPr>
          <w:rtl/>
          <w:lang w:bidi="ar-EG"/>
        </w:rPr>
        <w:t xml:space="preserve"> </w:t>
      </w:r>
      <w:r w:rsidRPr="006849FB">
        <w:rPr>
          <w:rFonts w:hint="cs"/>
          <w:rtl/>
          <w:lang w:bidi="ar-EG"/>
        </w:rPr>
        <w:t>غرفة</w:t>
      </w:r>
      <w:r w:rsidRPr="006849FB">
        <w:rPr>
          <w:rtl/>
          <w:lang w:bidi="ar-EG"/>
        </w:rPr>
        <w:t xml:space="preserve"> </w:t>
      </w:r>
      <w:r w:rsidRPr="006849FB">
        <w:rPr>
          <w:rFonts w:hint="cs"/>
          <w:rtl/>
          <w:lang w:bidi="ar-EG"/>
        </w:rPr>
        <w:t>تبادل</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الحصول</w:t>
      </w:r>
      <w:r w:rsidRPr="006849FB">
        <w:rPr>
          <w:rtl/>
          <w:lang w:bidi="ar-EG"/>
        </w:rPr>
        <w:t xml:space="preserve"> </w:t>
      </w:r>
      <w:r w:rsidRPr="006849FB">
        <w:rPr>
          <w:rFonts w:hint="cs"/>
          <w:rtl/>
          <w:lang w:bidi="ar-EG"/>
        </w:rPr>
        <w:t>وتقاسم</w:t>
      </w:r>
      <w:r w:rsidRPr="006849FB">
        <w:rPr>
          <w:rtl/>
          <w:lang w:bidi="ar-EG"/>
        </w:rPr>
        <w:t xml:space="preserve"> </w:t>
      </w:r>
      <w:r w:rsidRPr="006849FB">
        <w:rPr>
          <w:rFonts w:hint="cs"/>
          <w:rtl/>
          <w:lang w:bidi="ar-EG"/>
        </w:rPr>
        <w:t>المنافع</w:t>
      </w:r>
      <w:r w:rsidRPr="006849FB">
        <w:rPr>
          <w:rtl/>
          <w:lang w:bidi="ar-EG"/>
        </w:rPr>
        <w:t xml:space="preserve"> </w:t>
      </w:r>
      <w:r w:rsidRPr="006849FB">
        <w:rPr>
          <w:rFonts w:hint="cs"/>
          <w:rtl/>
          <w:lang w:bidi="ar-EG"/>
        </w:rPr>
        <w:t>لأسباب</w:t>
      </w:r>
      <w:r w:rsidRPr="006849FB">
        <w:rPr>
          <w:rtl/>
          <w:lang w:bidi="ar-EG"/>
        </w:rPr>
        <w:t xml:space="preserve"> </w:t>
      </w:r>
      <w:r w:rsidRPr="006849FB">
        <w:rPr>
          <w:rFonts w:hint="cs"/>
          <w:rtl/>
          <w:lang w:bidi="ar-EG"/>
        </w:rPr>
        <w:t>تقنية</w:t>
      </w:r>
      <w:r w:rsidRPr="006849FB">
        <w:rPr>
          <w:rtl/>
          <w:lang w:bidi="ar-EG"/>
        </w:rPr>
        <w:t xml:space="preserve">، </w:t>
      </w:r>
      <w:r w:rsidRPr="006849FB">
        <w:rPr>
          <w:rFonts w:hint="cs"/>
          <w:rtl/>
          <w:lang w:bidi="ar-EG"/>
        </w:rPr>
        <w:t>على</w:t>
      </w:r>
      <w:r w:rsidRPr="006849FB">
        <w:rPr>
          <w:rtl/>
          <w:lang w:bidi="ar-EG"/>
        </w:rPr>
        <w:t xml:space="preserve"> </w:t>
      </w:r>
      <w:r>
        <w:rPr>
          <w:rFonts w:hint="cs"/>
          <w:rtl/>
          <w:lang w:bidi="ar-EG"/>
        </w:rPr>
        <w:t>نشر</w:t>
      </w:r>
      <w:r w:rsidRPr="006849FB">
        <w:rPr>
          <w:rtl/>
          <w:lang w:bidi="ar-EG"/>
        </w:rPr>
        <w:t xml:space="preserve"> </w:t>
      </w:r>
      <w:r w:rsidRPr="006849FB">
        <w:rPr>
          <w:rFonts w:hint="cs"/>
          <w:rtl/>
          <w:lang w:bidi="ar-EG"/>
        </w:rPr>
        <w:t>تقاريرها</w:t>
      </w:r>
      <w:r w:rsidRPr="006849FB">
        <w:rPr>
          <w:rtl/>
          <w:lang w:bidi="ar-EG"/>
        </w:rPr>
        <w:t xml:space="preserve"> </w:t>
      </w:r>
      <w:r w:rsidRPr="006849FB">
        <w:rPr>
          <w:rFonts w:hint="cs"/>
          <w:rtl/>
        </w:rPr>
        <w:t>على موقع</w:t>
      </w:r>
      <w:r w:rsidRPr="006849FB">
        <w:rPr>
          <w:rtl/>
          <w:lang w:bidi="ar-EG"/>
        </w:rPr>
        <w:t xml:space="preserve"> </w:t>
      </w:r>
      <w:r w:rsidRPr="006849FB">
        <w:rPr>
          <w:rFonts w:hint="cs"/>
          <w:rtl/>
          <w:lang w:bidi="ar-EG"/>
        </w:rPr>
        <w:t>غرفة</w:t>
      </w:r>
      <w:r w:rsidRPr="006849FB">
        <w:rPr>
          <w:rtl/>
          <w:lang w:bidi="ar-EG"/>
        </w:rPr>
        <w:t xml:space="preserve"> </w:t>
      </w:r>
      <w:r w:rsidRPr="006849FB">
        <w:rPr>
          <w:rFonts w:hint="cs"/>
          <w:rtl/>
          <w:lang w:bidi="ar-EG"/>
        </w:rPr>
        <w:t>تبادل</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الحصول</w:t>
      </w:r>
      <w:r w:rsidRPr="006849FB">
        <w:rPr>
          <w:rtl/>
          <w:lang w:bidi="ar-EG"/>
        </w:rPr>
        <w:t xml:space="preserve"> </w:t>
      </w:r>
      <w:r w:rsidRPr="006849FB">
        <w:rPr>
          <w:rFonts w:hint="cs"/>
          <w:rtl/>
          <w:lang w:bidi="ar-EG"/>
        </w:rPr>
        <w:t>وتقاسم</w:t>
      </w:r>
      <w:r w:rsidRPr="006849FB">
        <w:rPr>
          <w:rtl/>
          <w:lang w:bidi="ar-EG"/>
        </w:rPr>
        <w:t xml:space="preserve"> </w:t>
      </w:r>
      <w:r w:rsidRPr="006849FB">
        <w:rPr>
          <w:rFonts w:hint="cs"/>
          <w:rtl/>
          <w:lang w:bidi="ar-EG"/>
        </w:rPr>
        <w:t>المنافع</w:t>
      </w:r>
      <w:r w:rsidRPr="006849FB">
        <w:rPr>
          <w:rtl/>
          <w:lang w:bidi="ar-EG"/>
        </w:rPr>
        <w:t>؛</w:t>
      </w:r>
    </w:p>
    <w:p w14:paraId="7D3D720A" w14:textId="77777777" w:rsidR="008E5F24" w:rsidRPr="006849FB" w:rsidRDefault="008E5F24" w:rsidP="008E5F24">
      <w:pPr>
        <w:kinsoku w:val="0"/>
        <w:overflowPunct w:val="0"/>
        <w:autoSpaceDE w:val="0"/>
        <w:autoSpaceDN w:val="0"/>
        <w:snapToGrid w:val="0"/>
        <w:spacing w:after="120"/>
        <w:ind w:firstLine="706"/>
        <w:jc w:val="both"/>
        <w:rPr>
          <w:rtl/>
          <w:lang w:bidi="ar-EG"/>
        </w:rPr>
      </w:pPr>
      <w:r w:rsidRPr="006849FB">
        <w:rPr>
          <w:rtl/>
          <w:lang w:bidi="ar-EG"/>
        </w:rPr>
        <w:t>7</w:t>
      </w:r>
      <w:r w:rsidRPr="006849FB">
        <w:rPr>
          <w:rFonts w:hint="cs"/>
          <w:rtl/>
          <w:lang w:bidi="ar-EG"/>
        </w:rPr>
        <w:t>-</w:t>
      </w:r>
      <w:r w:rsidRPr="006849FB">
        <w:rPr>
          <w:rFonts w:hint="cs"/>
          <w:rtl/>
          <w:lang w:bidi="ar-EG"/>
        </w:rPr>
        <w:tab/>
      </w:r>
      <w:r w:rsidRPr="006849FB">
        <w:rPr>
          <w:rFonts w:hint="cs"/>
          <w:i/>
          <w:iCs/>
          <w:rtl/>
          <w:lang w:bidi="ar-EG"/>
        </w:rPr>
        <w:t>يطلب</w:t>
      </w:r>
      <w:r w:rsidRPr="006849FB">
        <w:rPr>
          <w:rtl/>
          <w:lang w:bidi="ar-EG"/>
        </w:rPr>
        <w:t xml:space="preserve"> </w:t>
      </w:r>
      <w:r w:rsidRPr="004B09D3">
        <w:rPr>
          <w:rFonts w:hint="cs"/>
          <w:i/>
          <w:iCs/>
          <w:rtl/>
          <w:lang w:bidi="ar-EG"/>
        </w:rPr>
        <w:t>أيضا</w:t>
      </w:r>
      <w:r w:rsidRPr="004B09D3">
        <w:rPr>
          <w:i/>
          <w:iCs/>
          <w:rtl/>
          <w:lang w:bidi="ar-EG"/>
        </w:rPr>
        <w:t xml:space="preserve"> </w:t>
      </w:r>
      <w:r w:rsidRPr="004B09D3">
        <w:rPr>
          <w:rFonts w:hint="cs"/>
          <w:i/>
          <w:iCs/>
          <w:rtl/>
          <w:lang w:bidi="ar-EG"/>
        </w:rPr>
        <w:t>إلى</w:t>
      </w:r>
      <w:r w:rsidRPr="006849FB">
        <w:rPr>
          <w:rtl/>
          <w:lang w:bidi="ar-EG"/>
        </w:rPr>
        <w:t xml:space="preserve"> </w:t>
      </w:r>
      <w:r w:rsidRPr="006849FB">
        <w:rPr>
          <w:rFonts w:hint="cs"/>
          <w:rtl/>
          <w:lang w:bidi="ar-EG"/>
        </w:rPr>
        <w:t>الأمينة</w:t>
      </w:r>
      <w:r w:rsidRPr="006849FB">
        <w:rPr>
          <w:rtl/>
          <w:lang w:bidi="ar-EG"/>
        </w:rPr>
        <w:t xml:space="preserve"> </w:t>
      </w:r>
      <w:r w:rsidRPr="006849FB">
        <w:rPr>
          <w:rFonts w:hint="cs"/>
          <w:rtl/>
          <w:lang w:bidi="ar-EG"/>
        </w:rPr>
        <w:t>التنفيذية</w:t>
      </w:r>
      <w:r w:rsidRPr="006849FB">
        <w:rPr>
          <w:rtl/>
          <w:lang w:bidi="ar-EG"/>
        </w:rPr>
        <w:t xml:space="preserve"> </w:t>
      </w:r>
      <w:r w:rsidRPr="006849FB">
        <w:rPr>
          <w:rFonts w:hint="cs"/>
          <w:rtl/>
          <w:lang w:bidi="ar-EG"/>
        </w:rPr>
        <w:t>تجميع</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الواردة</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التقارير</w:t>
      </w:r>
      <w:r w:rsidRPr="006849FB">
        <w:rPr>
          <w:rtl/>
          <w:lang w:bidi="ar-EG"/>
        </w:rPr>
        <w:t xml:space="preserve"> </w:t>
      </w:r>
      <w:r w:rsidRPr="006849FB">
        <w:rPr>
          <w:rFonts w:hint="cs"/>
          <w:rtl/>
          <w:lang w:bidi="ar-EG"/>
        </w:rPr>
        <w:t>الوطنية</w:t>
      </w:r>
      <w:r w:rsidRPr="006849FB">
        <w:rPr>
          <w:rtl/>
          <w:lang w:bidi="ar-EG"/>
        </w:rPr>
        <w:t xml:space="preserve"> </w:t>
      </w:r>
      <w:r w:rsidRPr="006849FB">
        <w:rPr>
          <w:rFonts w:hint="cs"/>
          <w:rtl/>
          <w:lang w:bidi="ar-EG"/>
        </w:rPr>
        <w:t>الأولى</w:t>
      </w:r>
      <w:r w:rsidRPr="006849FB">
        <w:rPr>
          <w:rtl/>
          <w:lang w:bidi="ar-EG"/>
        </w:rPr>
        <w:t xml:space="preserve"> </w:t>
      </w:r>
      <w:r w:rsidRPr="006849FB">
        <w:rPr>
          <w:rFonts w:hint="cs"/>
          <w:rtl/>
          <w:lang w:bidi="ar-EG"/>
        </w:rPr>
        <w:t>والمعلومات</w:t>
      </w:r>
      <w:r w:rsidRPr="006849FB">
        <w:rPr>
          <w:rtl/>
          <w:lang w:bidi="ar-EG"/>
        </w:rPr>
        <w:t xml:space="preserve"> </w:t>
      </w:r>
      <w:r w:rsidRPr="006849FB">
        <w:rPr>
          <w:rFonts w:hint="cs"/>
          <w:rtl/>
          <w:lang w:bidi="ar-EG"/>
        </w:rPr>
        <w:t>التي</w:t>
      </w:r>
      <w:r w:rsidRPr="006849FB">
        <w:rPr>
          <w:rtl/>
          <w:lang w:bidi="ar-EG"/>
        </w:rPr>
        <w:t xml:space="preserve"> </w:t>
      </w:r>
      <w:r w:rsidRPr="006849FB">
        <w:rPr>
          <w:rFonts w:hint="cs"/>
          <w:rtl/>
          <w:lang w:bidi="ar-EG"/>
        </w:rPr>
        <w:t>أتاحتها</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من</w:t>
      </w:r>
      <w:r w:rsidRPr="006849FB">
        <w:rPr>
          <w:rtl/>
          <w:lang w:bidi="ar-EG"/>
        </w:rPr>
        <w:t xml:space="preserve"> </w:t>
      </w:r>
      <w:r w:rsidRPr="006849FB">
        <w:rPr>
          <w:rFonts w:hint="cs"/>
          <w:rtl/>
          <w:lang w:bidi="ar-EG"/>
        </w:rPr>
        <w:t>خلال</w:t>
      </w:r>
      <w:r w:rsidRPr="006849FB">
        <w:rPr>
          <w:rtl/>
          <w:lang w:bidi="ar-EG"/>
        </w:rPr>
        <w:t xml:space="preserve"> </w:t>
      </w:r>
      <w:r w:rsidRPr="006849FB">
        <w:rPr>
          <w:rFonts w:hint="cs"/>
          <w:rtl/>
          <w:lang w:bidi="ar-EG"/>
        </w:rPr>
        <w:t>غرفة</w:t>
      </w:r>
      <w:r w:rsidRPr="006849FB">
        <w:rPr>
          <w:rtl/>
          <w:lang w:bidi="ar-EG"/>
        </w:rPr>
        <w:t xml:space="preserve"> </w:t>
      </w:r>
      <w:r w:rsidRPr="006849FB">
        <w:rPr>
          <w:rFonts w:hint="cs"/>
          <w:rtl/>
          <w:lang w:bidi="ar-EG"/>
        </w:rPr>
        <w:t>تبادل</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بشأن</w:t>
      </w:r>
      <w:r w:rsidRPr="006849FB">
        <w:rPr>
          <w:rtl/>
          <w:lang w:bidi="ar-EG"/>
        </w:rPr>
        <w:t xml:space="preserve"> </w:t>
      </w:r>
      <w:r w:rsidRPr="006849FB">
        <w:rPr>
          <w:rFonts w:hint="cs"/>
          <w:rtl/>
          <w:lang w:bidi="ar-EG"/>
        </w:rPr>
        <w:t>الحصول</w:t>
      </w:r>
      <w:r w:rsidRPr="006849FB">
        <w:rPr>
          <w:rtl/>
          <w:lang w:bidi="ar-EG"/>
        </w:rPr>
        <w:t xml:space="preserve"> </w:t>
      </w:r>
      <w:r w:rsidRPr="006849FB">
        <w:rPr>
          <w:rFonts w:hint="cs"/>
          <w:rtl/>
          <w:lang w:bidi="ar-EG"/>
        </w:rPr>
        <w:t>وتقاسم</w:t>
      </w:r>
      <w:r w:rsidRPr="006849FB">
        <w:rPr>
          <w:rtl/>
          <w:lang w:bidi="ar-EG"/>
        </w:rPr>
        <w:t xml:space="preserve"> </w:t>
      </w:r>
      <w:r w:rsidRPr="006849FB">
        <w:rPr>
          <w:rFonts w:hint="cs"/>
          <w:rtl/>
          <w:lang w:bidi="ar-EG"/>
        </w:rPr>
        <w:t>المنافع</w:t>
      </w:r>
      <w:r w:rsidRPr="006849FB">
        <w:rPr>
          <w:rtl/>
          <w:lang w:bidi="ar-EG"/>
        </w:rPr>
        <w:t xml:space="preserve"> </w:t>
      </w:r>
      <w:r w:rsidRPr="006849FB">
        <w:rPr>
          <w:rFonts w:hint="cs"/>
          <w:rtl/>
          <w:lang w:bidi="ar-EG"/>
        </w:rPr>
        <w:t>لكي</w:t>
      </w:r>
      <w:r w:rsidRPr="006849FB">
        <w:rPr>
          <w:rtl/>
          <w:lang w:bidi="ar-EG"/>
        </w:rPr>
        <w:t xml:space="preserve"> </w:t>
      </w:r>
      <w:r w:rsidRPr="006849FB">
        <w:rPr>
          <w:rFonts w:hint="cs"/>
          <w:rtl/>
          <w:lang w:bidi="ar-EG"/>
        </w:rPr>
        <w:t>ينظر</w:t>
      </w:r>
      <w:r w:rsidRPr="006849FB">
        <w:rPr>
          <w:rtl/>
          <w:lang w:bidi="ar-EG"/>
        </w:rPr>
        <w:t xml:space="preserve"> </w:t>
      </w:r>
      <w:r w:rsidRPr="006849FB">
        <w:rPr>
          <w:rFonts w:hint="cs"/>
          <w:rtl/>
          <w:lang w:bidi="ar-EG"/>
        </w:rPr>
        <w:t>فيها</w:t>
      </w:r>
      <w:r w:rsidRPr="006849FB">
        <w:rPr>
          <w:rtl/>
          <w:lang w:bidi="ar-EG"/>
        </w:rPr>
        <w:t xml:space="preserve"> </w:t>
      </w:r>
      <w:r w:rsidRPr="006849FB">
        <w:rPr>
          <w:rFonts w:hint="cs"/>
          <w:rtl/>
          <w:lang w:bidi="ar-EG"/>
        </w:rPr>
        <w:t>مؤتمر</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العامل</w:t>
      </w:r>
      <w:r w:rsidRPr="006849FB">
        <w:rPr>
          <w:rtl/>
          <w:lang w:bidi="ar-EG"/>
        </w:rPr>
        <w:t xml:space="preserve"> </w:t>
      </w:r>
      <w:r w:rsidRPr="006849FB">
        <w:rPr>
          <w:rFonts w:hint="cs"/>
          <w:rtl/>
          <w:lang w:bidi="ar-EG"/>
        </w:rPr>
        <w:t>كاجتماع</w:t>
      </w:r>
      <w:r w:rsidRPr="006849FB">
        <w:rPr>
          <w:rtl/>
          <w:lang w:bidi="ar-EG"/>
        </w:rPr>
        <w:t xml:space="preserve"> </w:t>
      </w:r>
      <w:r w:rsidRPr="006849FB">
        <w:rPr>
          <w:rFonts w:hint="cs"/>
          <w:rtl/>
          <w:lang w:bidi="ar-EG"/>
        </w:rPr>
        <w:t>للأطراف</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بروتوكول ناغويا</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اجتماعه</w:t>
      </w:r>
      <w:r w:rsidRPr="006849FB">
        <w:rPr>
          <w:rtl/>
          <w:lang w:bidi="ar-EG"/>
        </w:rPr>
        <w:t xml:space="preserve"> </w:t>
      </w:r>
      <w:r w:rsidRPr="006849FB">
        <w:rPr>
          <w:rFonts w:hint="cs"/>
          <w:rtl/>
          <w:lang w:bidi="ar-EG"/>
        </w:rPr>
        <w:t>السادس،</w:t>
      </w:r>
      <w:r w:rsidRPr="006849FB">
        <w:rPr>
          <w:rtl/>
          <w:lang w:bidi="ar-EG"/>
        </w:rPr>
        <w:t xml:space="preserve"> </w:t>
      </w:r>
      <w:r w:rsidRPr="006849FB">
        <w:rPr>
          <w:rFonts w:hint="cs"/>
          <w:rtl/>
          <w:lang w:bidi="ar-EG"/>
        </w:rPr>
        <w:t>وكذلك</w:t>
      </w:r>
      <w:r w:rsidRPr="006849FB">
        <w:rPr>
          <w:rtl/>
          <w:lang w:bidi="ar-EG"/>
        </w:rPr>
        <w:t xml:space="preserve"> </w:t>
      </w:r>
      <w:r w:rsidRPr="006849FB">
        <w:rPr>
          <w:rFonts w:hint="cs"/>
          <w:rtl/>
          <w:lang w:bidi="ar-EG"/>
        </w:rPr>
        <w:t>إتاحة</w:t>
      </w:r>
      <w:r w:rsidRPr="006849FB">
        <w:rPr>
          <w:rtl/>
          <w:lang w:bidi="ar-EG"/>
        </w:rPr>
        <w:t xml:space="preserve"> </w:t>
      </w:r>
      <w:r w:rsidRPr="006849FB">
        <w:rPr>
          <w:rFonts w:hint="cs"/>
          <w:rtl/>
          <w:lang w:bidi="ar-EG"/>
        </w:rPr>
        <w:t>المعلومات</w:t>
      </w:r>
      <w:r w:rsidRPr="006849FB">
        <w:rPr>
          <w:rtl/>
          <w:lang w:bidi="ar-EG"/>
        </w:rPr>
        <w:t xml:space="preserve"> </w:t>
      </w:r>
      <w:r w:rsidRPr="006849FB">
        <w:rPr>
          <w:rFonts w:hint="cs"/>
          <w:rtl/>
          <w:lang w:bidi="ar-EG"/>
        </w:rPr>
        <w:t>المقدمة من الجهات</w:t>
      </w:r>
      <w:r w:rsidRPr="006849FB">
        <w:rPr>
          <w:rtl/>
          <w:lang w:bidi="ar-EG"/>
        </w:rPr>
        <w:t xml:space="preserve"> </w:t>
      </w:r>
      <w:r w:rsidRPr="006849FB">
        <w:rPr>
          <w:rFonts w:hint="cs"/>
          <w:rtl/>
          <w:lang w:bidi="ar-EG"/>
        </w:rPr>
        <w:t>غير</w:t>
      </w:r>
      <w:r w:rsidRPr="006849FB">
        <w:rPr>
          <w:rtl/>
          <w:lang w:bidi="ar-EG"/>
        </w:rPr>
        <w:t xml:space="preserve"> </w:t>
      </w:r>
      <w:r w:rsidRPr="006849FB">
        <w:rPr>
          <w:rFonts w:hint="cs"/>
          <w:rtl/>
          <w:lang w:bidi="ar-EG"/>
        </w:rPr>
        <w:t>الأطراف</w:t>
      </w:r>
      <w:r w:rsidRPr="006849FB">
        <w:rPr>
          <w:rtl/>
          <w:lang w:bidi="ar-EG"/>
        </w:rPr>
        <w:t xml:space="preserve"> </w:t>
      </w:r>
      <w:r w:rsidRPr="006849FB">
        <w:rPr>
          <w:rFonts w:hint="cs"/>
          <w:rtl/>
          <w:lang w:bidi="ar-EG"/>
        </w:rPr>
        <w:t>والجهات</w:t>
      </w:r>
      <w:r w:rsidRPr="006849FB">
        <w:rPr>
          <w:rtl/>
          <w:lang w:bidi="ar-EG"/>
        </w:rPr>
        <w:t xml:space="preserve"> </w:t>
      </w:r>
      <w:r w:rsidRPr="006849FB">
        <w:rPr>
          <w:rFonts w:hint="cs"/>
          <w:rtl/>
          <w:lang w:bidi="ar-EG"/>
        </w:rPr>
        <w:t>الفاعلة</w:t>
      </w:r>
      <w:r w:rsidRPr="006849FB">
        <w:rPr>
          <w:rtl/>
          <w:lang w:bidi="ar-EG"/>
        </w:rPr>
        <w:t xml:space="preserve"> </w:t>
      </w:r>
      <w:r w:rsidRPr="006849FB">
        <w:rPr>
          <w:rFonts w:hint="cs"/>
          <w:rtl/>
          <w:lang w:bidi="ar-EG"/>
        </w:rPr>
        <w:t>من</w:t>
      </w:r>
      <w:r w:rsidRPr="006849FB">
        <w:rPr>
          <w:rtl/>
          <w:lang w:bidi="ar-EG"/>
        </w:rPr>
        <w:t xml:space="preserve"> </w:t>
      </w:r>
      <w:r w:rsidRPr="006849FB">
        <w:rPr>
          <w:rFonts w:hint="cs"/>
          <w:rtl/>
          <w:lang w:bidi="ar-EG"/>
        </w:rPr>
        <w:t>غير</w:t>
      </w:r>
      <w:r w:rsidRPr="006849FB">
        <w:rPr>
          <w:rtl/>
          <w:lang w:bidi="ar-EG"/>
        </w:rPr>
        <w:t xml:space="preserve"> </w:t>
      </w:r>
      <w:r w:rsidRPr="006849FB">
        <w:rPr>
          <w:rFonts w:hint="cs"/>
          <w:rtl/>
          <w:lang w:bidi="ar-EG"/>
        </w:rPr>
        <w:t>الدول</w:t>
      </w:r>
      <w:r w:rsidRPr="006849FB">
        <w:rPr>
          <w:rtl/>
          <w:lang w:bidi="ar-EG"/>
        </w:rPr>
        <w:t xml:space="preserve">، </w:t>
      </w:r>
      <w:r w:rsidRPr="006849FB">
        <w:rPr>
          <w:rFonts w:hint="cs"/>
          <w:rtl/>
          <w:lang w:bidi="ar-EG"/>
        </w:rPr>
        <w:t>حسب</w:t>
      </w:r>
      <w:r w:rsidRPr="006849FB">
        <w:rPr>
          <w:rtl/>
          <w:lang w:bidi="ar-EG"/>
        </w:rPr>
        <w:t xml:space="preserve"> </w:t>
      </w:r>
      <w:r w:rsidRPr="006849FB">
        <w:rPr>
          <w:rFonts w:hint="cs"/>
          <w:rtl/>
          <w:lang w:bidi="ar-EG"/>
        </w:rPr>
        <w:t>الاقتضاء</w:t>
      </w:r>
      <w:r w:rsidRPr="006849FB">
        <w:rPr>
          <w:rtl/>
          <w:lang w:bidi="ar-EG"/>
        </w:rPr>
        <w:t xml:space="preserve">، </w:t>
      </w:r>
      <w:r w:rsidRPr="006849FB">
        <w:rPr>
          <w:rFonts w:hint="cs"/>
          <w:rtl/>
          <w:lang w:bidi="ar-EG"/>
        </w:rPr>
        <w:t>لأخذ علم بها في</w:t>
      </w:r>
      <w:r w:rsidRPr="006849FB">
        <w:rPr>
          <w:rtl/>
          <w:lang w:bidi="ar-EG"/>
        </w:rPr>
        <w:t xml:space="preserve"> </w:t>
      </w:r>
      <w:r w:rsidRPr="006849FB">
        <w:rPr>
          <w:rFonts w:hint="cs"/>
          <w:rtl/>
          <w:lang w:bidi="ar-EG"/>
        </w:rPr>
        <w:t>الاجتماع</w:t>
      </w:r>
      <w:r w:rsidRPr="006849FB">
        <w:rPr>
          <w:rtl/>
          <w:lang w:bidi="ar-EG"/>
        </w:rPr>
        <w:t xml:space="preserve">، </w:t>
      </w:r>
      <w:r w:rsidRPr="006849FB">
        <w:rPr>
          <w:rFonts w:hint="cs"/>
          <w:rtl/>
          <w:lang w:bidi="ar-EG"/>
        </w:rPr>
        <w:t>كمساهمة</w:t>
      </w:r>
      <w:r w:rsidRPr="006849FB">
        <w:rPr>
          <w:rtl/>
          <w:lang w:bidi="ar-EG"/>
        </w:rPr>
        <w:t xml:space="preserve"> </w:t>
      </w:r>
      <w:r w:rsidRPr="006849FB">
        <w:rPr>
          <w:rFonts w:hint="cs"/>
          <w:rtl/>
          <w:lang w:bidi="ar-EG"/>
        </w:rPr>
        <w:t>في</w:t>
      </w:r>
      <w:r w:rsidRPr="006849FB">
        <w:rPr>
          <w:rtl/>
          <w:lang w:bidi="ar-EG"/>
        </w:rPr>
        <w:t xml:space="preserve"> </w:t>
      </w:r>
      <w:r w:rsidRPr="006849FB">
        <w:rPr>
          <w:rFonts w:hint="cs"/>
          <w:rtl/>
          <w:lang w:bidi="ar-EG"/>
        </w:rPr>
        <w:t>التقييم</w:t>
      </w:r>
      <w:r w:rsidRPr="006849FB">
        <w:rPr>
          <w:rtl/>
          <w:lang w:bidi="ar-EG"/>
        </w:rPr>
        <w:t xml:space="preserve"> </w:t>
      </w:r>
      <w:r w:rsidRPr="006849FB">
        <w:rPr>
          <w:rFonts w:hint="cs"/>
          <w:rtl/>
          <w:lang w:bidi="ar-EG"/>
        </w:rPr>
        <w:t>والاستعراض</w:t>
      </w:r>
      <w:r w:rsidRPr="006849FB">
        <w:rPr>
          <w:rtl/>
          <w:lang w:bidi="ar-EG"/>
        </w:rPr>
        <w:t xml:space="preserve"> </w:t>
      </w:r>
      <w:r w:rsidRPr="006849FB">
        <w:rPr>
          <w:rFonts w:hint="cs"/>
          <w:rtl/>
          <w:lang w:bidi="ar-EG"/>
        </w:rPr>
        <w:t>الثاني</w:t>
      </w:r>
      <w:r w:rsidRPr="006849FB">
        <w:rPr>
          <w:rtl/>
          <w:lang w:bidi="ar-EG"/>
        </w:rPr>
        <w:t xml:space="preserve"> </w:t>
      </w:r>
      <w:r w:rsidRPr="006849FB">
        <w:rPr>
          <w:rFonts w:hint="cs"/>
          <w:rtl/>
          <w:lang w:bidi="ar-EG"/>
        </w:rPr>
        <w:t>لفعالية</w:t>
      </w:r>
      <w:r w:rsidRPr="006849FB">
        <w:rPr>
          <w:rtl/>
          <w:lang w:bidi="ar-EG"/>
        </w:rPr>
        <w:t xml:space="preserve"> </w:t>
      </w:r>
      <w:r w:rsidRPr="006849FB">
        <w:rPr>
          <w:rFonts w:hint="cs"/>
          <w:rtl/>
          <w:lang w:bidi="ar-EG"/>
        </w:rPr>
        <w:t>البروتوكول</w:t>
      </w:r>
      <w:r w:rsidRPr="006849FB">
        <w:rPr>
          <w:rtl/>
          <w:lang w:bidi="ar-EG"/>
        </w:rPr>
        <w:t>؛</w:t>
      </w:r>
    </w:p>
    <w:p w14:paraId="394CE38B" w14:textId="77777777" w:rsidR="008E5F24" w:rsidRPr="006849FB" w:rsidRDefault="008E5F24" w:rsidP="008E5F24">
      <w:pPr>
        <w:kinsoku w:val="0"/>
        <w:overflowPunct w:val="0"/>
        <w:autoSpaceDE w:val="0"/>
        <w:autoSpaceDN w:val="0"/>
        <w:snapToGrid w:val="0"/>
        <w:spacing w:after="120"/>
        <w:ind w:firstLine="706"/>
        <w:jc w:val="both"/>
        <w:rPr>
          <w:rtl/>
        </w:rPr>
      </w:pPr>
      <w:r w:rsidRPr="006849FB">
        <w:rPr>
          <w:rtl/>
        </w:rPr>
        <w:t>8-</w:t>
      </w:r>
      <w:r w:rsidRPr="006849FB">
        <w:rPr>
          <w:rFonts w:hint="cs"/>
          <w:rtl/>
        </w:rPr>
        <w:tab/>
      </w:r>
      <w:r w:rsidRPr="006849FB">
        <w:rPr>
          <w:i/>
          <w:iCs/>
          <w:rtl/>
        </w:rPr>
        <w:t>يقرر</w:t>
      </w:r>
      <w:r w:rsidRPr="006849FB">
        <w:rPr>
          <w:rtl/>
        </w:rPr>
        <w:t xml:space="preserve"> </w:t>
      </w:r>
      <w:r>
        <w:rPr>
          <w:rFonts w:hint="cs"/>
          <w:rtl/>
          <w:lang w:bidi="ar-EG"/>
        </w:rPr>
        <w:t>ال</w:t>
      </w:r>
      <w:r w:rsidRPr="006849FB">
        <w:rPr>
          <w:rtl/>
        </w:rPr>
        <w:t xml:space="preserve">إبقاء </w:t>
      </w:r>
      <w:r>
        <w:rPr>
          <w:rFonts w:hint="cs"/>
          <w:rtl/>
        </w:rPr>
        <w:t xml:space="preserve">على </w:t>
      </w:r>
      <w:r w:rsidRPr="006849FB">
        <w:rPr>
          <w:rFonts w:hint="cs"/>
          <w:rtl/>
          <w:lang w:bidi="ar-EG"/>
        </w:rPr>
        <w:t xml:space="preserve">نسق </w:t>
      </w:r>
      <w:r w:rsidRPr="006849FB">
        <w:rPr>
          <w:rtl/>
        </w:rPr>
        <w:t>التقرير الوطني قيد الاستعراض، استنادا إلى ال</w:t>
      </w:r>
      <w:r w:rsidRPr="006849FB">
        <w:rPr>
          <w:rFonts w:hint="cs"/>
          <w:rtl/>
        </w:rPr>
        <w:t>ملاحظ</w:t>
      </w:r>
      <w:r w:rsidRPr="006849FB">
        <w:rPr>
          <w:rtl/>
        </w:rPr>
        <w:t>ات الواردة من الأطراف والخبر</w:t>
      </w:r>
      <w:r w:rsidRPr="006849FB">
        <w:rPr>
          <w:rFonts w:hint="cs"/>
          <w:rtl/>
        </w:rPr>
        <w:t>ات</w:t>
      </w:r>
      <w:r w:rsidRPr="006849FB">
        <w:rPr>
          <w:rtl/>
        </w:rPr>
        <w:t xml:space="preserve"> المكتسبة</w:t>
      </w:r>
      <w:r w:rsidRPr="003330A8">
        <w:rPr>
          <w:rtl/>
        </w:rPr>
        <w:t xml:space="preserve"> </w:t>
      </w:r>
      <w:r>
        <w:rPr>
          <w:rFonts w:hint="cs"/>
          <w:rtl/>
        </w:rPr>
        <w:t>وإظهار</w:t>
      </w:r>
      <w:r w:rsidRPr="003330A8">
        <w:rPr>
          <w:rtl/>
        </w:rPr>
        <w:t xml:space="preserve"> جميع مواد بروتوكول </w:t>
      </w:r>
      <w:proofErr w:type="spellStart"/>
      <w:r w:rsidRPr="003330A8">
        <w:rPr>
          <w:rtl/>
        </w:rPr>
        <w:t>ناغويا</w:t>
      </w:r>
      <w:proofErr w:type="spellEnd"/>
      <w:r w:rsidRPr="003330A8">
        <w:rPr>
          <w:rtl/>
        </w:rPr>
        <w:t xml:space="preserve"> </w:t>
      </w:r>
      <w:r>
        <w:rPr>
          <w:rFonts w:hint="cs"/>
          <w:rtl/>
        </w:rPr>
        <w:t xml:space="preserve">ذات الصلة </w:t>
      </w:r>
      <w:r w:rsidRPr="003330A8">
        <w:rPr>
          <w:rtl/>
        </w:rPr>
        <w:t xml:space="preserve">في </w:t>
      </w:r>
      <w:r>
        <w:rPr>
          <w:rFonts w:hint="cs"/>
          <w:rtl/>
        </w:rPr>
        <w:t>نسق</w:t>
      </w:r>
      <w:r w:rsidRPr="003330A8">
        <w:rPr>
          <w:rtl/>
        </w:rPr>
        <w:t xml:space="preserve"> الإبلاغ</w:t>
      </w:r>
      <w:r w:rsidRPr="006849FB">
        <w:rPr>
          <w:rtl/>
        </w:rPr>
        <w:t>؛</w:t>
      </w:r>
    </w:p>
    <w:p w14:paraId="55C2135A" w14:textId="77777777" w:rsidR="008E5F24" w:rsidRPr="006849FB" w:rsidRDefault="008E5F24" w:rsidP="008E5F24">
      <w:pPr>
        <w:kinsoku w:val="0"/>
        <w:overflowPunct w:val="0"/>
        <w:autoSpaceDE w:val="0"/>
        <w:autoSpaceDN w:val="0"/>
        <w:snapToGrid w:val="0"/>
        <w:spacing w:after="120"/>
        <w:ind w:firstLine="706"/>
        <w:jc w:val="both"/>
        <w:rPr>
          <w:rtl/>
        </w:rPr>
      </w:pPr>
      <w:r w:rsidRPr="006849FB">
        <w:rPr>
          <w:rtl/>
        </w:rPr>
        <w:t>9-</w:t>
      </w:r>
      <w:r w:rsidRPr="006849FB">
        <w:rPr>
          <w:rFonts w:hint="cs"/>
          <w:rtl/>
        </w:rPr>
        <w:tab/>
      </w:r>
      <w:r w:rsidRPr="006849FB">
        <w:rPr>
          <w:i/>
          <w:iCs/>
          <w:rtl/>
        </w:rPr>
        <w:t>يحث</w:t>
      </w:r>
      <w:r w:rsidRPr="006849FB">
        <w:rPr>
          <w:rtl/>
        </w:rPr>
        <w:t xml:space="preserve"> الأطراف على تقديم معلومات كاملة ودقيقة في تقاريرها الوطنية</w:t>
      </w:r>
      <w:r>
        <w:rPr>
          <w:rFonts w:hint="cs"/>
          <w:rtl/>
        </w:rPr>
        <w:t>.</w:t>
      </w:r>
    </w:p>
    <w:p w14:paraId="116D44F5" w14:textId="77777777" w:rsidR="008E5F24" w:rsidRDefault="008E5F24" w:rsidP="008E5F24">
      <w:pPr>
        <w:rPr>
          <w:i/>
          <w:iCs/>
          <w:rtl/>
        </w:rPr>
      </w:pPr>
      <w:r>
        <w:rPr>
          <w:i/>
          <w:iCs/>
          <w:rtl/>
        </w:rPr>
        <w:br w:type="page"/>
      </w:r>
    </w:p>
    <w:p w14:paraId="27FB15A4" w14:textId="77777777" w:rsidR="008E5F24" w:rsidRPr="006849FB" w:rsidRDefault="008E5F24" w:rsidP="008E5F24">
      <w:pPr>
        <w:spacing w:after="120"/>
        <w:jc w:val="center"/>
        <w:rPr>
          <w:bCs/>
          <w:i/>
          <w:iCs/>
          <w:kern w:val="22"/>
        </w:rPr>
      </w:pPr>
      <w:r>
        <w:rPr>
          <w:rFonts w:hint="cs"/>
          <w:i/>
          <w:iCs/>
          <w:rtl/>
          <w:lang w:bidi="ar-EG"/>
        </w:rPr>
        <w:lastRenderedPageBreak/>
        <w:t>ال</w:t>
      </w:r>
      <w:r w:rsidRPr="006849FB">
        <w:rPr>
          <w:i/>
          <w:iCs/>
          <w:rtl/>
        </w:rPr>
        <w:t>مرفق</w:t>
      </w:r>
    </w:p>
    <w:p w14:paraId="6679F59D" w14:textId="77777777" w:rsidR="008E5F24" w:rsidRPr="006849FB" w:rsidRDefault="008E5F24" w:rsidP="008E5F24">
      <w:pPr>
        <w:spacing w:after="120"/>
        <w:jc w:val="center"/>
        <w:rPr>
          <w:b/>
          <w:bCs/>
          <w:rtl/>
          <w:lang w:bidi="ar-EG"/>
        </w:rPr>
      </w:pPr>
      <w:r w:rsidRPr="006849FB">
        <w:rPr>
          <w:rFonts w:hint="cs"/>
          <w:b/>
          <w:bCs/>
          <w:rtl/>
          <w:lang w:bidi="ar-EG"/>
        </w:rPr>
        <w:t>المبادئ</w:t>
      </w:r>
      <w:r w:rsidRPr="006849FB">
        <w:rPr>
          <w:b/>
          <w:bCs/>
          <w:rtl/>
          <w:lang w:bidi="ar-EG"/>
        </w:rPr>
        <w:t xml:space="preserve"> </w:t>
      </w:r>
      <w:r w:rsidRPr="006849FB">
        <w:rPr>
          <w:rFonts w:hint="cs"/>
          <w:b/>
          <w:bCs/>
          <w:rtl/>
          <w:lang w:bidi="ar-EG"/>
        </w:rPr>
        <w:t>التوجيهية</w:t>
      </w:r>
      <w:r w:rsidRPr="006849FB">
        <w:rPr>
          <w:b/>
          <w:bCs/>
          <w:rtl/>
          <w:lang w:bidi="ar-EG"/>
        </w:rPr>
        <w:t xml:space="preserve"> </w:t>
      </w:r>
      <w:r w:rsidRPr="006849FB">
        <w:rPr>
          <w:rFonts w:hint="cs"/>
          <w:b/>
          <w:bCs/>
          <w:rtl/>
          <w:lang w:bidi="ar-EG"/>
        </w:rPr>
        <w:t>والنسق الخاصين</w:t>
      </w:r>
      <w:r w:rsidRPr="006849FB">
        <w:rPr>
          <w:b/>
          <w:bCs/>
          <w:rtl/>
          <w:lang w:bidi="ar-EG"/>
        </w:rPr>
        <w:t xml:space="preserve"> </w:t>
      </w:r>
      <w:r w:rsidRPr="006849FB">
        <w:rPr>
          <w:rFonts w:hint="cs"/>
          <w:b/>
          <w:bCs/>
          <w:rtl/>
          <w:lang w:bidi="ar-EG"/>
        </w:rPr>
        <w:t>بتقديم</w:t>
      </w:r>
      <w:r w:rsidRPr="006849FB">
        <w:rPr>
          <w:b/>
          <w:bCs/>
          <w:rtl/>
          <w:lang w:bidi="ar-EG"/>
        </w:rPr>
        <w:t xml:space="preserve"> </w:t>
      </w:r>
      <w:r w:rsidRPr="006849FB">
        <w:rPr>
          <w:rFonts w:hint="cs"/>
          <w:b/>
          <w:bCs/>
          <w:rtl/>
          <w:lang w:bidi="ar-EG"/>
        </w:rPr>
        <w:t>التقرير</w:t>
      </w:r>
      <w:r w:rsidRPr="006849FB">
        <w:rPr>
          <w:b/>
          <w:bCs/>
          <w:rtl/>
          <w:lang w:bidi="ar-EG"/>
        </w:rPr>
        <w:t xml:space="preserve"> </w:t>
      </w:r>
      <w:r w:rsidRPr="006849FB">
        <w:rPr>
          <w:rFonts w:hint="cs"/>
          <w:b/>
          <w:bCs/>
          <w:rtl/>
          <w:lang w:bidi="ar-EG"/>
        </w:rPr>
        <w:t>الوطني</w:t>
      </w:r>
      <w:r w:rsidRPr="006849FB">
        <w:rPr>
          <w:b/>
          <w:bCs/>
          <w:rtl/>
          <w:lang w:bidi="ar-EG"/>
        </w:rPr>
        <w:t xml:space="preserve"> </w:t>
      </w:r>
      <w:r w:rsidRPr="006849FB">
        <w:rPr>
          <w:rFonts w:hint="cs"/>
          <w:b/>
          <w:bCs/>
          <w:rtl/>
          <w:lang w:bidi="ar-EG"/>
        </w:rPr>
        <w:t>الأول</w:t>
      </w:r>
      <w:r w:rsidRPr="006849FB">
        <w:rPr>
          <w:b/>
          <w:bCs/>
          <w:rtl/>
          <w:lang w:bidi="ar-EG"/>
        </w:rPr>
        <w:t xml:space="preserve"> </w:t>
      </w:r>
      <w:r w:rsidRPr="006849FB">
        <w:rPr>
          <w:rFonts w:hint="cs"/>
          <w:b/>
          <w:bCs/>
          <w:rtl/>
          <w:lang w:bidi="ar-EG"/>
        </w:rPr>
        <w:t>بشأن</w:t>
      </w:r>
      <w:r w:rsidRPr="006849FB">
        <w:rPr>
          <w:b/>
          <w:bCs/>
          <w:rtl/>
          <w:lang w:bidi="ar-EG"/>
        </w:rPr>
        <w:t xml:space="preserve"> </w:t>
      </w:r>
      <w:r w:rsidRPr="006849FB">
        <w:rPr>
          <w:rFonts w:hint="cs"/>
          <w:b/>
          <w:bCs/>
          <w:rtl/>
          <w:lang w:bidi="ar-EG"/>
        </w:rPr>
        <w:t>تنفيذ</w:t>
      </w:r>
      <w:r w:rsidRPr="006849FB">
        <w:rPr>
          <w:b/>
          <w:bCs/>
          <w:rtl/>
          <w:lang w:bidi="ar-EG"/>
        </w:rPr>
        <w:t xml:space="preserve"> </w:t>
      </w:r>
      <w:r w:rsidRPr="006849FB">
        <w:rPr>
          <w:rFonts w:hint="cs"/>
          <w:b/>
          <w:bCs/>
          <w:rtl/>
          <w:lang w:bidi="ar-EG"/>
        </w:rPr>
        <w:t>بروتوكول</w:t>
      </w:r>
      <w:r w:rsidRPr="006849FB">
        <w:rPr>
          <w:b/>
          <w:bCs/>
          <w:rtl/>
          <w:lang w:bidi="ar-EG"/>
        </w:rPr>
        <w:t xml:space="preserve"> </w:t>
      </w:r>
      <w:r w:rsidRPr="006849FB">
        <w:rPr>
          <w:rFonts w:hint="cs"/>
          <w:b/>
          <w:bCs/>
          <w:rtl/>
          <w:lang w:bidi="ar-EG"/>
        </w:rPr>
        <w:t>ناغويا</w:t>
      </w:r>
    </w:p>
    <w:p w14:paraId="6FD07B59" w14:textId="77777777" w:rsidR="008E5F24" w:rsidRPr="00F5010B" w:rsidRDefault="008E5F24" w:rsidP="00F5010B">
      <w:pPr>
        <w:spacing w:after="120"/>
        <w:jc w:val="center"/>
        <w:rPr>
          <w:b/>
          <w:bCs/>
        </w:rPr>
      </w:pPr>
      <w:r w:rsidRPr="00F5010B">
        <w:rPr>
          <w:b/>
          <w:bCs/>
          <w:rtl/>
        </w:rPr>
        <w:t>لمحة عامة</w:t>
      </w:r>
    </w:p>
    <w:p w14:paraId="2C18F414"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1</w:t>
      </w:r>
      <w:r w:rsidRPr="006849FB">
        <w:rPr>
          <w:rFonts w:eastAsia="MS Mincho" w:hint="cs"/>
          <w:color w:val="000000"/>
          <w:rtl/>
        </w:rPr>
        <w:t>-</w:t>
      </w:r>
      <w:r w:rsidRPr="006849FB">
        <w:rPr>
          <w:rFonts w:eastAsia="MS Mincho" w:hint="cs"/>
          <w:color w:val="000000"/>
          <w:rtl/>
        </w:rPr>
        <w:tab/>
      </w:r>
      <w:r w:rsidRPr="006849FB">
        <w:rPr>
          <w:rFonts w:eastAsia="MS Mincho"/>
          <w:color w:val="000000"/>
          <w:rtl/>
        </w:rPr>
        <w:t>ت</w:t>
      </w:r>
      <w:r w:rsidRPr="006849FB">
        <w:rPr>
          <w:rFonts w:eastAsia="MS Mincho" w:hint="cs"/>
          <w:color w:val="000000"/>
          <w:rtl/>
        </w:rPr>
        <w:t>قضي</w:t>
      </w:r>
      <w:r w:rsidRPr="006849FB">
        <w:rPr>
          <w:rFonts w:eastAsia="MS Mincho"/>
          <w:color w:val="000000"/>
          <w:rtl/>
        </w:rPr>
        <w:t xml:space="preserve"> المادة 29 من بروتوكول </w:t>
      </w:r>
      <w:proofErr w:type="spellStart"/>
      <w:r w:rsidRPr="006849FB">
        <w:rPr>
          <w:rFonts w:eastAsia="MS Mincho"/>
          <w:color w:val="000000"/>
          <w:rtl/>
        </w:rPr>
        <w:t>ناغويا</w:t>
      </w:r>
      <w:proofErr w:type="spellEnd"/>
      <w:r w:rsidRPr="006849FB">
        <w:rPr>
          <w:rFonts w:eastAsia="MS Mincho"/>
          <w:color w:val="000000"/>
          <w:rtl/>
        </w:rPr>
        <w:t xml:space="preserve"> </w:t>
      </w:r>
      <w:r w:rsidRPr="006849FB">
        <w:rPr>
          <w:rFonts w:eastAsia="MS Mincho" w:hint="cs"/>
          <w:color w:val="000000"/>
          <w:rtl/>
        </w:rPr>
        <w:t>بأ</w:t>
      </w:r>
      <w:r w:rsidRPr="006849FB">
        <w:rPr>
          <w:rFonts w:eastAsia="MS Mincho"/>
          <w:color w:val="000000"/>
          <w:rtl/>
        </w:rPr>
        <w:t>ن</w:t>
      </w:r>
      <w:r w:rsidRPr="006849FB">
        <w:rPr>
          <w:rFonts w:eastAsia="MS Mincho" w:hint="cs"/>
          <w:color w:val="000000"/>
          <w:rtl/>
        </w:rPr>
        <w:t xml:space="preserve"> يقوم</w:t>
      </w:r>
      <w:r w:rsidRPr="006849FB">
        <w:rPr>
          <w:rFonts w:eastAsia="MS Mincho"/>
          <w:color w:val="000000"/>
          <w:rtl/>
        </w:rPr>
        <w:t xml:space="preserve"> كل طرف </w:t>
      </w:r>
      <w:r w:rsidRPr="006849FB">
        <w:rPr>
          <w:rFonts w:eastAsia="MS Mincho" w:hint="cs"/>
          <w:color w:val="000000"/>
          <w:rtl/>
        </w:rPr>
        <w:t>ب</w:t>
      </w:r>
      <w:r w:rsidRPr="006849FB">
        <w:rPr>
          <w:rFonts w:eastAsia="MS Mincho"/>
          <w:color w:val="000000"/>
          <w:rtl/>
        </w:rPr>
        <w:t>رصد تنفيذ التزاماته</w:t>
      </w:r>
      <w:r w:rsidRPr="006849FB">
        <w:rPr>
          <w:rFonts w:eastAsia="MS Mincho" w:hint="cs"/>
          <w:color w:val="000000"/>
          <w:rtl/>
        </w:rPr>
        <w:t xml:space="preserve"> </w:t>
      </w:r>
      <w:r w:rsidRPr="006849FB">
        <w:rPr>
          <w:rFonts w:eastAsia="MS Mincho"/>
          <w:color w:val="000000"/>
          <w:rtl/>
        </w:rPr>
        <w:t>بموجب البروتوكول و</w:t>
      </w:r>
      <w:r w:rsidRPr="006849FB">
        <w:rPr>
          <w:rFonts w:eastAsia="MS Mincho" w:hint="cs"/>
          <w:color w:val="000000"/>
          <w:rtl/>
        </w:rPr>
        <w:t>إبلاغ</w:t>
      </w:r>
      <w:r w:rsidRPr="006849FB">
        <w:rPr>
          <w:rFonts w:eastAsia="MS Mincho"/>
          <w:color w:val="000000"/>
          <w:rtl/>
        </w:rPr>
        <w:t xml:space="preserve"> مؤتمر الأطراف العامل كاجتماع للأطراف بالتدابير التي اتخذها </w:t>
      </w:r>
      <w:r w:rsidRPr="006849FB">
        <w:rPr>
          <w:rFonts w:eastAsia="MS Mincho" w:hint="cs"/>
          <w:color w:val="000000"/>
          <w:rtl/>
        </w:rPr>
        <w:t>ل</w:t>
      </w:r>
      <w:r w:rsidRPr="006849FB">
        <w:rPr>
          <w:rFonts w:eastAsia="MS Mincho"/>
          <w:color w:val="000000"/>
          <w:rtl/>
        </w:rPr>
        <w:t>تنفيذ البروتوكول.</w:t>
      </w:r>
      <w:r w:rsidRPr="006849FB">
        <w:rPr>
          <w:rFonts w:eastAsia="MS Mincho" w:hint="cs"/>
          <w:color w:val="000000"/>
          <w:rtl/>
        </w:rPr>
        <w:t xml:space="preserve"> </w:t>
      </w:r>
      <w:r w:rsidR="006E3BD7">
        <w:rPr>
          <w:rFonts w:eastAsia="MS Mincho" w:hint="cs"/>
          <w:color w:val="000000"/>
          <w:rtl/>
        </w:rPr>
        <w:t>وتؤدي</w:t>
      </w:r>
      <w:r w:rsidRPr="006849FB">
        <w:rPr>
          <w:rFonts w:eastAsia="MS Mincho"/>
          <w:color w:val="000000"/>
          <w:rtl/>
        </w:rPr>
        <w:t xml:space="preserve"> التقارير الوطنية دورا أساسيا في استعراض تنفيذ البروتوكول وفي مساعدة مؤتمر الأطراف العامل كاجتماع للأطراف </w:t>
      </w:r>
      <w:r w:rsidRPr="006849FB">
        <w:rPr>
          <w:rFonts w:eastAsia="MS Mincho" w:hint="cs"/>
          <w:color w:val="000000"/>
          <w:rtl/>
        </w:rPr>
        <w:t>على</w:t>
      </w:r>
      <w:r w:rsidRPr="006849FB">
        <w:rPr>
          <w:rFonts w:eastAsia="MS Mincho"/>
          <w:color w:val="000000"/>
          <w:rtl/>
        </w:rPr>
        <w:t xml:space="preserve"> اتخاذ القرارات اللازمة، في حدود ولايته، لتعزيز التنفيذ الفعال للبروتوكول وفقا</w:t>
      </w:r>
      <w:r w:rsidRPr="006849FB">
        <w:rPr>
          <w:rFonts w:eastAsia="MS Mincho" w:hint="cs"/>
          <w:color w:val="000000"/>
          <w:rtl/>
        </w:rPr>
        <w:t xml:space="preserve"> ل</w:t>
      </w:r>
      <w:r w:rsidRPr="006849FB">
        <w:rPr>
          <w:rFonts w:eastAsia="MS Mincho"/>
          <w:color w:val="000000"/>
          <w:rtl/>
        </w:rPr>
        <w:t xml:space="preserve">لفقرة 4 </w:t>
      </w:r>
      <w:r w:rsidRPr="006849FB">
        <w:rPr>
          <w:rFonts w:eastAsia="MS Mincho" w:hint="cs"/>
          <w:color w:val="000000"/>
          <w:rtl/>
        </w:rPr>
        <w:t>من ا</w:t>
      </w:r>
      <w:r w:rsidRPr="006849FB">
        <w:rPr>
          <w:rFonts w:eastAsia="MS Mincho"/>
          <w:color w:val="000000"/>
          <w:rtl/>
        </w:rPr>
        <w:t>لمادة 26.</w:t>
      </w:r>
      <w:r w:rsidRPr="006849FB">
        <w:rPr>
          <w:rFonts w:eastAsia="MS Mincho" w:hint="cs"/>
          <w:color w:val="000000"/>
          <w:rtl/>
        </w:rPr>
        <w:t xml:space="preserve"> و</w:t>
      </w:r>
      <w:r w:rsidRPr="006849FB">
        <w:rPr>
          <w:rFonts w:eastAsia="MS Mincho"/>
          <w:color w:val="000000"/>
          <w:rtl/>
        </w:rPr>
        <w:t>يمكن أن تكون التقارير الوطنية أيضا أداة مفيدة للبلدان على المستوى الوطني ل</w:t>
      </w:r>
      <w:r w:rsidRPr="006849FB">
        <w:rPr>
          <w:rFonts w:eastAsia="MS Mincho" w:hint="cs"/>
          <w:color w:val="000000"/>
          <w:rtl/>
        </w:rPr>
        <w:t>إ</w:t>
      </w:r>
      <w:r w:rsidRPr="006849FB">
        <w:rPr>
          <w:rFonts w:eastAsia="MS Mincho"/>
          <w:color w:val="000000"/>
          <w:rtl/>
        </w:rPr>
        <w:t>شر</w:t>
      </w:r>
      <w:r w:rsidRPr="006849FB">
        <w:rPr>
          <w:rFonts w:eastAsia="MS Mincho" w:hint="cs"/>
          <w:color w:val="000000"/>
          <w:rtl/>
        </w:rPr>
        <w:t>ا</w:t>
      </w:r>
      <w:r w:rsidRPr="006849FB">
        <w:rPr>
          <w:rFonts w:eastAsia="MS Mincho"/>
          <w:color w:val="000000"/>
          <w:rtl/>
        </w:rPr>
        <w:t>ك أصحاب المصلحة، وتقييم مستوى تنفيذهم للبروتوكول</w:t>
      </w:r>
      <w:r w:rsidRPr="006849FB">
        <w:rPr>
          <w:rFonts w:eastAsia="MS Mincho" w:hint="cs"/>
          <w:color w:val="000000"/>
          <w:rtl/>
        </w:rPr>
        <w:t>،</w:t>
      </w:r>
      <w:r w:rsidRPr="006849FB">
        <w:rPr>
          <w:rFonts w:eastAsia="MS Mincho"/>
          <w:color w:val="000000"/>
          <w:rtl/>
        </w:rPr>
        <w:t xml:space="preserve"> وتحديد التحديات في تنفيذ</w:t>
      </w:r>
      <w:r w:rsidRPr="006849FB">
        <w:rPr>
          <w:rFonts w:eastAsia="MS Mincho" w:hint="cs"/>
          <w:color w:val="000000"/>
          <w:rtl/>
        </w:rPr>
        <w:t>ه</w:t>
      </w:r>
      <w:r w:rsidRPr="006849FB">
        <w:rPr>
          <w:rFonts w:eastAsia="MS Mincho"/>
          <w:color w:val="000000"/>
          <w:rtl/>
        </w:rPr>
        <w:t xml:space="preserve"> والثغرات والاحتياجات من حيث القدرات والموارد والتكنولوجيا</w:t>
      </w:r>
      <w:r w:rsidRPr="006849FB">
        <w:rPr>
          <w:rFonts w:eastAsia="MS Mincho" w:hint="cs"/>
          <w:color w:val="000000"/>
          <w:rtl/>
        </w:rPr>
        <w:t>.</w:t>
      </w:r>
    </w:p>
    <w:p w14:paraId="545868B9"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2</w:t>
      </w:r>
      <w:r w:rsidRPr="006849FB">
        <w:rPr>
          <w:rFonts w:eastAsia="MS Mincho" w:hint="cs"/>
          <w:color w:val="000000"/>
          <w:rtl/>
        </w:rPr>
        <w:t>-</w:t>
      </w:r>
      <w:r w:rsidRPr="006849FB">
        <w:rPr>
          <w:rFonts w:eastAsia="MS Mincho" w:hint="cs"/>
          <w:color w:val="000000"/>
          <w:rtl/>
        </w:rPr>
        <w:tab/>
        <w:t>و</w:t>
      </w:r>
      <w:r w:rsidRPr="006849FB">
        <w:rPr>
          <w:rFonts w:eastAsia="MS Mincho"/>
          <w:color w:val="000000"/>
          <w:rtl/>
        </w:rPr>
        <w:t>ي</w:t>
      </w:r>
      <w:r w:rsidRPr="006849FB">
        <w:rPr>
          <w:rFonts w:eastAsia="MS Mincho" w:hint="cs"/>
          <w:color w:val="000000"/>
          <w:rtl/>
        </w:rPr>
        <w:t>ُ</w:t>
      </w:r>
      <w:r w:rsidRPr="006849FB">
        <w:rPr>
          <w:rFonts w:eastAsia="MS Mincho"/>
          <w:color w:val="000000"/>
          <w:rtl/>
        </w:rPr>
        <w:t xml:space="preserve">عد تقديم تقرير وطني أحد الالتزامات الرئيسية التي يضعها بروتوكول </w:t>
      </w:r>
      <w:proofErr w:type="spellStart"/>
      <w:r w:rsidRPr="006849FB">
        <w:rPr>
          <w:rFonts w:eastAsia="MS Mincho"/>
          <w:color w:val="000000"/>
          <w:rtl/>
        </w:rPr>
        <w:t>ناغويا</w:t>
      </w:r>
      <w:proofErr w:type="spellEnd"/>
      <w:r w:rsidRPr="006849FB">
        <w:rPr>
          <w:rFonts w:eastAsia="MS Mincho"/>
          <w:color w:val="000000"/>
          <w:rtl/>
        </w:rPr>
        <w:t xml:space="preserve"> على أطرافه. </w:t>
      </w:r>
      <w:r w:rsidRPr="006849FB">
        <w:rPr>
          <w:rFonts w:eastAsia="MS Mincho" w:hint="cs"/>
          <w:color w:val="000000"/>
          <w:rtl/>
        </w:rPr>
        <w:t>و</w:t>
      </w:r>
      <w:r w:rsidRPr="006849FB">
        <w:rPr>
          <w:rFonts w:eastAsia="MS Mincho"/>
          <w:color w:val="000000"/>
          <w:rtl/>
        </w:rPr>
        <w:t>وفقا لإجراءات</w:t>
      </w:r>
      <w:r w:rsidRPr="006849FB">
        <w:rPr>
          <w:rFonts w:eastAsia="MS Mincho" w:hint="cs"/>
          <w:color w:val="000000"/>
          <w:rtl/>
        </w:rPr>
        <w:t xml:space="preserve"> </w:t>
      </w:r>
      <w:r w:rsidRPr="006849FB">
        <w:rPr>
          <w:rFonts w:eastAsia="MS Mincho"/>
          <w:color w:val="000000"/>
          <w:rtl/>
        </w:rPr>
        <w:t xml:space="preserve">لجنة الامتثال، يجوز للجنة بموجب بروتوكول </w:t>
      </w:r>
      <w:proofErr w:type="spellStart"/>
      <w:r w:rsidRPr="006849FB">
        <w:rPr>
          <w:rFonts w:eastAsia="MS Mincho"/>
          <w:color w:val="000000"/>
          <w:rtl/>
        </w:rPr>
        <w:t>ناغويا</w:t>
      </w:r>
      <w:proofErr w:type="spellEnd"/>
      <w:r w:rsidRPr="006849FB">
        <w:rPr>
          <w:rFonts w:eastAsia="MS Mincho"/>
          <w:color w:val="000000"/>
          <w:rtl/>
        </w:rPr>
        <w:t xml:space="preserve"> </w:t>
      </w:r>
      <w:r w:rsidRPr="006849FB">
        <w:rPr>
          <w:rFonts w:eastAsia="MS Mincho" w:hint="cs"/>
          <w:color w:val="000000"/>
          <w:rtl/>
        </w:rPr>
        <w:t>بحث أي حالة من حالات</w:t>
      </w:r>
      <w:r w:rsidRPr="006849FB">
        <w:rPr>
          <w:rFonts w:eastAsia="MS Mincho"/>
          <w:color w:val="000000"/>
          <w:rtl/>
        </w:rPr>
        <w:t xml:space="preserve"> فشل أحد الأطراف في تقديم تقريره الوطني وفقا للمادة 29 من البروتوكول.</w:t>
      </w:r>
    </w:p>
    <w:p w14:paraId="5EB669A8"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3-</w:t>
      </w:r>
      <w:r>
        <w:rPr>
          <w:rFonts w:eastAsia="MS Mincho" w:hint="cs"/>
          <w:color w:val="000000"/>
          <w:rtl/>
        </w:rPr>
        <w:tab/>
        <w:t>والغرض من</w:t>
      </w:r>
      <w:r w:rsidRPr="006849FB">
        <w:rPr>
          <w:rFonts w:eastAsia="MS Mincho" w:hint="cs"/>
          <w:color w:val="000000"/>
          <w:rtl/>
        </w:rPr>
        <w:t xml:space="preserve"> </w:t>
      </w:r>
      <w:r w:rsidRPr="006849FB">
        <w:rPr>
          <w:rFonts w:eastAsia="MS Mincho"/>
          <w:color w:val="000000"/>
          <w:rtl/>
        </w:rPr>
        <w:t xml:space="preserve">تقديم التقرير الوطني الأول </w:t>
      </w:r>
      <w:r>
        <w:rPr>
          <w:rFonts w:eastAsia="MS Mincho" w:hint="cs"/>
          <w:color w:val="000000"/>
          <w:rtl/>
        </w:rPr>
        <w:t>ع</w:t>
      </w:r>
      <w:r w:rsidRPr="006849FB">
        <w:rPr>
          <w:rFonts w:eastAsia="MS Mincho"/>
          <w:color w:val="000000"/>
          <w:rtl/>
        </w:rPr>
        <w:t xml:space="preserve">ن تنفيذ بروتوكول </w:t>
      </w:r>
      <w:proofErr w:type="spellStart"/>
      <w:r w:rsidRPr="006849FB">
        <w:rPr>
          <w:rFonts w:eastAsia="MS Mincho"/>
          <w:color w:val="000000"/>
          <w:rtl/>
        </w:rPr>
        <w:t>ناغويا</w:t>
      </w:r>
      <w:proofErr w:type="spellEnd"/>
      <w:r w:rsidRPr="006849FB">
        <w:rPr>
          <w:rFonts w:eastAsia="MS Mincho"/>
          <w:color w:val="000000"/>
          <w:rtl/>
        </w:rPr>
        <w:t xml:space="preserve"> </w:t>
      </w:r>
      <w:r>
        <w:rPr>
          <w:rFonts w:eastAsia="MS Mincho" w:hint="cs"/>
          <w:color w:val="000000"/>
          <w:rtl/>
        </w:rPr>
        <w:t xml:space="preserve">هو </w:t>
      </w:r>
      <w:r w:rsidRPr="006849FB">
        <w:rPr>
          <w:rFonts w:eastAsia="MS Mincho" w:hint="cs"/>
          <w:color w:val="000000"/>
          <w:rtl/>
        </w:rPr>
        <w:t>عرض</w:t>
      </w:r>
      <w:r w:rsidRPr="006849FB">
        <w:rPr>
          <w:rFonts w:eastAsia="MS Mincho"/>
          <w:color w:val="000000"/>
          <w:rtl/>
        </w:rPr>
        <w:t xml:space="preserve"> </w:t>
      </w:r>
      <w:r w:rsidRPr="006849FB">
        <w:rPr>
          <w:rFonts w:eastAsia="MS Mincho" w:hint="cs"/>
          <w:color w:val="000000"/>
          <w:rtl/>
        </w:rPr>
        <w:t>آخر المستجدات</w:t>
      </w:r>
      <w:r w:rsidRPr="006849FB">
        <w:rPr>
          <w:rFonts w:eastAsia="MS Mincho"/>
          <w:color w:val="000000"/>
          <w:rtl/>
        </w:rPr>
        <w:t xml:space="preserve"> </w:t>
      </w:r>
      <w:r w:rsidRPr="006849FB">
        <w:rPr>
          <w:rFonts w:eastAsia="MS Mincho" w:hint="cs"/>
          <w:color w:val="000000"/>
          <w:rtl/>
        </w:rPr>
        <w:t>ع</w:t>
      </w:r>
      <w:r w:rsidRPr="006849FB">
        <w:rPr>
          <w:rFonts w:eastAsia="MS Mincho"/>
          <w:color w:val="000000"/>
          <w:rtl/>
        </w:rPr>
        <w:t>ن تنفيذ البروتوكول منذ دخوله حيز النفاذ أو منذ تقديم التقرير الوطني المؤقت، حسب</w:t>
      </w:r>
      <w:r w:rsidRPr="006849FB">
        <w:rPr>
          <w:rFonts w:eastAsia="MS Mincho" w:hint="cs"/>
          <w:color w:val="000000"/>
          <w:rtl/>
        </w:rPr>
        <w:t>ما ينطبق على</w:t>
      </w:r>
      <w:r w:rsidRPr="006849FB">
        <w:rPr>
          <w:rFonts w:eastAsia="MS Mincho"/>
          <w:color w:val="000000"/>
          <w:rtl/>
        </w:rPr>
        <w:t xml:space="preserve"> ال</w:t>
      </w:r>
      <w:r w:rsidRPr="006849FB">
        <w:rPr>
          <w:rFonts w:eastAsia="MS Mincho" w:hint="cs"/>
          <w:color w:val="000000"/>
          <w:rtl/>
        </w:rPr>
        <w:t>طرف</w:t>
      </w:r>
      <w:r w:rsidRPr="006849FB">
        <w:rPr>
          <w:rFonts w:eastAsia="MS Mincho"/>
          <w:color w:val="000000"/>
          <w:rtl/>
        </w:rPr>
        <w:t xml:space="preserve"> ال</w:t>
      </w:r>
      <w:r w:rsidRPr="006849FB">
        <w:rPr>
          <w:rFonts w:eastAsia="MS Mincho" w:hint="cs"/>
          <w:color w:val="000000"/>
          <w:rtl/>
        </w:rPr>
        <w:t>معني</w:t>
      </w:r>
      <w:r w:rsidRPr="006849FB">
        <w:rPr>
          <w:rFonts w:eastAsia="MS Mincho"/>
          <w:color w:val="000000"/>
          <w:rtl/>
        </w:rPr>
        <w:t>.</w:t>
      </w:r>
    </w:p>
    <w:p w14:paraId="170033D1"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4</w:t>
      </w:r>
      <w:r w:rsidRPr="006849FB">
        <w:rPr>
          <w:rFonts w:eastAsia="MS Mincho" w:hint="cs"/>
          <w:color w:val="000000"/>
          <w:rtl/>
        </w:rPr>
        <w:t>-</w:t>
      </w:r>
      <w:r w:rsidRPr="006849FB">
        <w:rPr>
          <w:rFonts w:eastAsia="MS Mincho" w:hint="cs"/>
          <w:color w:val="000000"/>
          <w:rtl/>
        </w:rPr>
        <w:tab/>
        <w:t>و</w:t>
      </w:r>
      <w:r w:rsidRPr="006849FB">
        <w:rPr>
          <w:rFonts w:eastAsia="MS Mincho"/>
          <w:color w:val="000000"/>
          <w:rtl/>
        </w:rPr>
        <w:t>بالنظر إلى الوقت المطلوب لإعداد تقرير وطني والموافقة عليه وتقديمه، تُشج</w:t>
      </w:r>
      <w:r w:rsidRPr="006849FB">
        <w:rPr>
          <w:rFonts w:eastAsia="MS Mincho" w:hint="cs"/>
          <w:color w:val="000000"/>
          <w:rtl/>
        </w:rPr>
        <w:t>َّ</w:t>
      </w:r>
      <w:r w:rsidRPr="006849FB">
        <w:rPr>
          <w:rFonts w:eastAsia="MS Mincho"/>
          <w:color w:val="000000"/>
          <w:rtl/>
        </w:rPr>
        <w:t xml:space="preserve">ع الأطراف على البدء في إعداد تقاريرها قبل الموعد النهائي بوقت طويل. </w:t>
      </w:r>
      <w:r w:rsidRPr="006849FB">
        <w:rPr>
          <w:rFonts w:eastAsia="MS Mincho" w:hint="cs"/>
          <w:color w:val="000000"/>
          <w:rtl/>
        </w:rPr>
        <w:t>وتوصَى</w:t>
      </w:r>
      <w:r w:rsidRPr="006849FB">
        <w:rPr>
          <w:rFonts w:eastAsia="MS Mincho"/>
          <w:color w:val="000000"/>
          <w:rtl/>
        </w:rPr>
        <w:t xml:space="preserve"> الأطراف بإشراك</w:t>
      </w:r>
      <w:r w:rsidRPr="006849FB">
        <w:rPr>
          <w:rFonts w:eastAsia="MS Mincho" w:hint="cs"/>
          <w:color w:val="000000"/>
          <w:rtl/>
        </w:rPr>
        <w:t xml:space="preserve"> </w:t>
      </w:r>
      <w:r w:rsidRPr="006849FB">
        <w:rPr>
          <w:rFonts w:eastAsia="MS Mincho"/>
          <w:color w:val="000000"/>
          <w:rtl/>
        </w:rPr>
        <w:t>الشعوب الأصلية والمجتمعات المحلية</w:t>
      </w:r>
      <w:r w:rsidRPr="006849FB">
        <w:rPr>
          <w:rFonts w:eastAsia="MS Mincho" w:hint="cs"/>
          <w:color w:val="000000"/>
          <w:rtl/>
        </w:rPr>
        <w:t xml:space="preserve"> وسائ</w:t>
      </w:r>
      <w:r w:rsidRPr="006849FB">
        <w:rPr>
          <w:rFonts w:eastAsia="MS Mincho"/>
          <w:color w:val="000000"/>
          <w:rtl/>
        </w:rPr>
        <w:t xml:space="preserve">ر أصحاب المصلحة المعنيين، حسب الاقتضاء، في إعداد التقرير من أجل ضمان اتباع نهج تشاركي وشفاف </w:t>
      </w:r>
      <w:r w:rsidRPr="006849FB">
        <w:rPr>
          <w:rFonts w:eastAsia="MS Mincho" w:hint="cs"/>
          <w:color w:val="000000"/>
          <w:rtl/>
        </w:rPr>
        <w:t>في إعداده</w:t>
      </w:r>
      <w:r w:rsidRPr="006849FB">
        <w:rPr>
          <w:rFonts w:eastAsia="MS Mincho"/>
          <w:color w:val="000000"/>
          <w:rtl/>
        </w:rPr>
        <w:t>.</w:t>
      </w:r>
    </w:p>
    <w:p w14:paraId="7DD08DF9" w14:textId="77777777" w:rsidR="008E5F24" w:rsidRPr="006849FB" w:rsidRDefault="008E5F24" w:rsidP="00F5010B">
      <w:pPr>
        <w:spacing w:after="120"/>
        <w:jc w:val="center"/>
        <w:rPr>
          <w:b/>
          <w:bCs/>
          <w:rtl/>
        </w:rPr>
      </w:pPr>
      <w:r w:rsidRPr="006849FB">
        <w:rPr>
          <w:b/>
          <w:bCs/>
          <w:rtl/>
        </w:rPr>
        <w:t>محتوى وهيكل التقرير</w:t>
      </w:r>
    </w:p>
    <w:p w14:paraId="44E37A60" w14:textId="77777777" w:rsidR="008E5F24" w:rsidRPr="006849FB" w:rsidRDefault="008E5F24" w:rsidP="008E5F24">
      <w:pPr>
        <w:autoSpaceDE w:val="0"/>
        <w:autoSpaceDN w:val="0"/>
        <w:adjustRightInd w:val="0"/>
        <w:spacing w:after="120"/>
        <w:jc w:val="both"/>
        <w:rPr>
          <w:rFonts w:eastAsia="MS Mincho"/>
          <w:color w:val="000000"/>
          <w:rtl/>
          <w:lang w:bidi="ar-EG"/>
        </w:rPr>
      </w:pPr>
      <w:r w:rsidRPr="006849FB">
        <w:rPr>
          <w:rFonts w:eastAsia="MS Mincho"/>
          <w:color w:val="000000"/>
          <w:rtl/>
        </w:rPr>
        <w:t>5</w:t>
      </w:r>
      <w:r w:rsidRPr="006849FB">
        <w:rPr>
          <w:rFonts w:eastAsia="MS Mincho" w:hint="cs"/>
          <w:color w:val="000000"/>
          <w:rtl/>
        </w:rPr>
        <w:t>-</w:t>
      </w:r>
      <w:r w:rsidRPr="006849FB">
        <w:rPr>
          <w:rFonts w:eastAsia="MS Mincho" w:hint="cs"/>
          <w:color w:val="000000"/>
          <w:rtl/>
        </w:rPr>
        <w:tab/>
      </w:r>
      <w:r w:rsidRPr="006849FB">
        <w:rPr>
          <w:rFonts w:eastAsia="MS Mincho"/>
          <w:color w:val="000000"/>
          <w:rtl/>
        </w:rPr>
        <w:t>تستند الأسئلة الإلزامية إلى أحكام البروتوكول التي تحدد التزامات الأطراف.</w:t>
      </w:r>
      <w:r w:rsidRPr="006849FB">
        <w:rPr>
          <w:rFonts w:eastAsia="MS Mincho" w:hint="cs"/>
          <w:color w:val="000000"/>
          <w:rtl/>
        </w:rPr>
        <w:t xml:space="preserve"> وتُ</w:t>
      </w:r>
      <w:r w:rsidRPr="006849FB">
        <w:rPr>
          <w:rFonts w:eastAsia="MS Mincho"/>
          <w:color w:val="000000"/>
          <w:rtl/>
        </w:rPr>
        <w:t>عد الأسئلة الإلزامية الأخرى هي الأسئلة الضرورية ل</w:t>
      </w:r>
      <w:r w:rsidRPr="006849FB">
        <w:rPr>
          <w:rFonts w:eastAsia="MS Mincho" w:hint="cs"/>
          <w:color w:val="000000"/>
          <w:rtl/>
        </w:rPr>
        <w:t xml:space="preserve">تحديد </w:t>
      </w:r>
      <w:r w:rsidRPr="006849FB">
        <w:rPr>
          <w:rFonts w:eastAsia="MS Mincho"/>
          <w:color w:val="000000"/>
          <w:rtl/>
        </w:rPr>
        <w:t>سياق أسئلة أخرى، أو التي ت</w:t>
      </w:r>
      <w:r w:rsidRPr="006849FB">
        <w:rPr>
          <w:rFonts w:eastAsia="MS Mincho" w:hint="cs"/>
          <w:color w:val="000000"/>
          <w:rtl/>
        </w:rPr>
        <w:t>ُستخدم</w:t>
      </w:r>
      <w:r w:rsidRPr="006849FB">
        <w:rPr>
          <w:rFonts w:eastAsia="MS Mincho"/>
          <w:color w:val="000000"/>
          <w:rtl/>
        </w:rPr>
        <w:t xml:space="preserve"> كوسيلة لجمع المعلومات لتقييم واستعراض فعالية بروتوكول </w:t>
      </w:r>
      <w:proofErr w:type="spellStart"/>
      <w:r w:rsidRPr="006849FB">
        <w:rPr>
          <w:rFonts w:eastAsia="MS Mincho"/>
          <w:color w:val="000000"/>
          <w:rtl/>
        </w:rPr>
        <w:t>ناغويا</w:t>
      </w:r>
      <w:proofErr w:type="spellEnd"/>
      <w:r w:rsidRPr="006849FB">
        <w:rPr>
          <w:rFonts w:eastAsia="MS Mincho"/>
          <w:color w:val="000000"/>
          <w:rtl/>
        </w:rPr>
        <w:t xml:space="preserve">. </w:t>
      </w:r>
      <w:r w:rsidRPr="006849FB">
        <w:rPr>
          <w:rFonts w:eastAsia="MS Mincho" w:hint="cs"/>
          <w:color w:val="000000"/>
          <w:rtl/>
        </w:rPr>
        <w:t>وتوضع على</w:t>
      </w:r>
      <w:r w:rsidRPr="006849FB">
        <w:rPr>
          <w:rFonts w:eastAsia="MS Mincho"/>
          <w:color w:val="000000"/>
          <w:rtl/>
        </w:rPr>
        <w:t xml:space="preserve"> الأسئلة الإلزامية والأسئلة الفرعية علامة النجمة.</w:t>
      </w:r>
    </w:p>
    <w:p w14:paraId="65DA8486" w14:textId="77777777" w:rsidR="008E5F24" w:rsidRPr="006849FB" w:rsidRDefault="008E5F24" w:rsidP="008E5F24">
      <w:pPr>
        <w:autoSpaceDE w:val="0"/>
        <w:autoSpaceDN w:val="0"/>
        <w:adjustRightInd w:val="0"/>
        <w:spacing w:after="120"/>
        <w:jc w:val="both"/>
        <w:rPr>
          <w:rFonts w:eastAsia="MS Mincho"/>
          <w:color w:val="000000"/>
          <w:rtl/>
          <w:lang w:bidi="ar-EG"/>
        </w:rPr>
      </w:pPr>
      <w:r w:rsidRPr="006849FB">
        <w:rPr>
          <w:rFonts w:eastAsia="MS Mincho"/>
          <w:color w:val="000000"/>
          <w:rtl/>
        </w:rPr>
        <w:t>6-</w:t>
      </w:r>
      <w:r w:rsidRPr="006849FB">
        <w:rPr>
          <w:rFonts w:eastAsia="MS Mincho" w:hint="cs"/>
          <w:color w:val="000000"/>
          <w:rtl/>
        </w:rPr>
        <w:tab/>
        <w:t>وقد وُضع</w:t>
      </w:r>
      <w:r w:rsidRPr="006849FB">
        <w:rPr>
          <w:rFonts w:eastAsia="MS Mincho"/>
          <w:color w:val="000000"/>
          <w:rtl/>
        </w:rPr>
        <w:t xml:space="preserve"> ن</w:t>
      </w:r>
      <w:r w:rsidRPr="006849FB">
        <w:rPr>
          <w:rFonts w:eastAsia="MS Mincho" w:hint="cs"/>
          <w:color w:val="000000"/>
          <w:rtl/>
        </w:rPr>
        <w:t>سق</w:t>
      </w:r>
      <w:r w:rsidRPr="006849FB">
        <w:rPr>
          <w:rFonts w:eastAsia="MS Mincho"/>
          <w:color w:val="000000"/>
          <w:rtl/>
        </w:rPr>
        <w:t xml:space="preserve"> الإبلاغ بهدف تقليل عبء الإبلاغ على البلدان. </w:t>
      </w:r>
      <w:r w:rsidRPr="006849FB">
        <w:rPr>
          <w:rFonts w:eastAsia="MS Mincho" w:hint="cs"/>
          <w:color w:val="000000"/>
          <w:rtl/>
        </w:rPr>
        <w:t>ويتضمن ال</w:t>
      </w:r>
      <w:r w:rsidRPr="006849FB">
        <w:rPr>
          <w:rFonts w:eastAsia="MS Mincho"/>
          <w:color w:val="000000"/>
          <w:rtl/>
        </w:rPr>
        <w:t>ن</w:t>
      </w:r>
      <w:r w:rsidRPr="006849FB">
        <w:rPr>
          <w:rFonts w:eastAsia="MS Mincho" w:hint="cs"/>
          <w:color w:val="000000"/>
          <w:rtl/>
        </w:rPr>
        <w:t>سق</w:t>
      </w:r>
      <w:r w:rsidRPr="006849FB">
        <w:rPr>
          <w:rFonts w:eastAsia="MS Mincho"/>
          <w:color w:val="000000"/>
          <w:rtl/>
        </w:rPr>
        <w:t xml:space="preserve"> العديد من الأسئلة</w:t>
      </w:r>
      <w:r w:rsidRPr="006849FB">
        <w:rPr>
          <w:rFonts w:eastAsia="MS Mincho" w:hint="cs"/>
          <w:color w:val="000000"/>
          <w:rtl/>
        </w:rPr>
        <w:t xml:space="preserve"> ذات </w:t>
      </w:r>
      <w:r w:rsidRPr="006849FB">
        <w:rPr>
          <w:rFonts w:eastAsia="MS Mincho"/>
          <w:color w:val="000000"/>
          <w:rtl/>
        </w:rPr>
        <w:t xml:space="preserve">الاختيارات </w:t>
      </w:r>
      <w:r w:rsidRPr="006849FB">
        <w:rPr>
          <w:rFonts w:eastAsia="MS Mincho" w:hint="cs"/>
          <w:color w:val="000000"/>
          <w:rtl/>
        </w:rPr>
        <w:t>ال</w:t>
      </w:r>
      <w:r w:rsidRPr="006849FB">
        <w:rPr>
          <w:rFonts w:eastAsia="MS Mincho"/>
          <w:color w:val="000000"/>
          <w:rtl/>
        </w:rPr>
        <w:t>متعددة</w:t>
      </w:r>
      <w:r w:rsidRPr="006849FB">
        <w:rPr>
          <w:rFonts w:eastAsia="MS Mincho" w:hint="cs"/>
          <w:color w:val="000000"/>
          <w:rtl/>
        </w:rPr>
        <w:t>،</w:t>
      </w:r>
      <w:r w:rsidRPr="006849FB">
        <w:rPr>
          <w:rFonts w:eastAsia="MS Mincho"/>
          <w:color w:val="000000"/>
          <w:rtl/>
        </w:rPr>
        <w:t xml:space="preserve"> وحيثما أمكن </w:t>
      </w:r>
      <w:r w:rsidRPr="006849FB">
        <w:rPr>
          <w:rFonts w:eastAsia="MS Mincho" w:hint="cs"/>
          <w:color w:val="000000"/>
          <w:rtl/>
        </w:rPr>
        <w:t>تُقدِّم</w:t>
      </w:r>
      <w:r w:rsidRPr="006849FB">
        <w:rPr>
          <w:rFonts w:eastAsia="MS Mincho"/>
          <w:color w:val="000000"/>
          <w:rtl/>
        </w:rPr>
        <w:t xml:space="preserve"> </w:t>
      </w:r>
      <w:proofErr w:type="gramStart"/>
      <w:r w:rsidRPr="006849FB">
        <w:rPr>
          <w:rFonts w:eastAsia="MS Mincho"/>
          <w:color w:val="000000"/>
          <w:rtl/>
        </w:rPr>
        <w:t>ثلاثة</w:t>
      </w:r>
      <w:proofErr w:type="gramEnd"/>
      <w:r w:rsidRPr="006849FB">
        <w:rPr>
          <w:rFonts w:eastAsia="MS Mincho"/>
          <w:color w:val="000000"/>
          <w:rtl/>
        </w:rPr>
        <w:t xml:space="preserve"> خيارات</w:t>
      </w:r>
      <w:r w:rsidRPr="006849FB">
        <w:rPr>
          <w:rFonts w:eastAsia="MS Mincho" w:hint="cs"/>
          <w:color w:val="000000"/>
          <w:rtl/>
        </w:rPr>
        <w:t xml:space="preserve"> موحد</w:t>
      </w:r>
      <w:r w:rsidRPr="006849FB">
        <w:rPr>
          <w:rFonts w:eastAsia="MS Mincho"/>
          <w:color w:val="000000"/>
          <w:rtl/>
        </w:rPr>
        <w:t>ة لل</w:t>
      </w:r>
      <w:r w:rsidRPr="006849FB">
        <w:rPr>
          <w:rFonts w:eastAsia="MS Mincho" w:hint="cs"/>
          <w:color w:val="000000"/>
          <w:rtl/>
        </w:rPr>
        <w:t>رد</w:t>
      </w:r>
      <w:r w:rsidRPr="006849FB">
        <w:rPr>
          <w:rFonts w:eastAsia="MS Mincho"/>
          <w:color w:val="000000"/>
          <w:rtl/>
        </w:rPr>
        <w:t xml:space="preserve"> على هذه الأسئلة:</w:t>
      </w:r>
    </w:p>
    <w:p w14:paraId="0B1AE5BF" w14:textId="77777777" w:rsidR="008E5F24" w:rsidRPr="006849FB" w:rsidRDefault="008E5F24" w:rsidP="008E5F24">
      <w:pPr>
        <w:autoSpaceDE w:val="0"/>
        <w:autoSpaceDN w:val="0"/>
        <w:adjustRightInd w:val="0"/>
        <w:spacing w:after="120"/>
        <w:ind w:left="4" w:firstLine="709"/>
        <w:jc w:val="both"/>
        <w:rPr>
          <w:rFonts w:eastAsia="MS Mincho"/>
          <w:color w:val="000000"/>
          <w:rtl/>
        </w:rPr>
      </w:pPr>
      <w:r w:rsidRPr="006849FB">
        <w:rPr>
          <w:rFonts w:eastAsia="MS Mincho"/>
          <w:color w:val="000000"/>
          <w:rtl/>
        </w:rPr>
        <w:t>(أ)</w:t>
      </w:r>
      <w:r w:rsidRPr="006849FB">
        <w:rPr>
          <w:rFonts w:eastAsia="MS Mincho" w:hint="cs"/>
          <w:color w:val="000000"/>
          <w:rtl/>
        </w:rPr>
        <w:tab/>
      </w:r>
      <w:r w:rsidRPr="006849FB">
        <w:rPr>
          <w:rFonts w:eastAsia="MS Mincho"/>
          <w:b/>
          <w:bCs/>
          <w:color w:val="000000"/>
          <w:rtl/>
        </w:rPr>
        <w:t>نعم،</w:t>
      </w:r>
      <w:r w:rsidRPr="006849FB">
        <w:rPr>
          <w:rFonts w:eastAsia="MS Mincho"/>
          <w:color w:val="000000"/>
          <w:rtl/>
        </w:rPr>
        <w:t xml:space="preserve"> </w:t>
      </w:r>
      <w:r w:rsidRPr="006849FB">
        <w:rPr>
          <w:rFonts w:eastAsia="MS Mincho" w:hint="cs"/>
          <w:color w:val="000000"/>
          <w:rtl/>
        </w:rPr>
        <w:t>و</w:t>
      </w:r>
      <w:r w:rsidRPr="006849FB">
        <w:rPr>
          <w:rFonts w:eastAsia="MS Mincho"/>
          <w:color w:val="000000"/>
          <w:rtl/>
        </w:rPr>
        <w:t>يعني أنه يمكن اعتبار الحكم</w:t>
      </w:r>
      <w:r w:rsidRPr="006849FB">
        <w:rPr>
          <w:rFonts w:eastAsia="MS Mincho" w:hint="cs"/>
          <w:color w:val="000000"/>
          <w:rtl/>
        </w:rPr>
        <w:t xml:space="preserve"> قد </w:t>
      </w:r>
      <w:r w:rsidRPr="006849FB">
        <w:rPr>
          <w:rFonts w:eastAsia="MS Mincho"/>
          <w:color w:val="000000"/>
          <w:rtl/>
        </w:rPr>
        <w:t>ن</w:t>
      </w:r>
      <w:r w:rsidRPr="006849FB">
        <w:rPr>
          <w:rFonts w:eastAsia="MS Mincho" w:hint="cs"/>
          <w:color w:val="000000"/>
          <w:rtl/>
        </w:rPr>
        <w:t>ُ</w:t>
      </w:r>
      <w:r w:rsidRPr="006849FB">
        <w:rPr>
          <w:rFonts w:eastAsia="MS Mincho"/>
          <w:color w:val="000000"/>
          <w:rtl/>
        </w:rPr>
        <w:t>فذ بالكامل؛</w:t>
      </w:r>
    </w:p>
    <w:p w14:paraId="21EC746E" w14:textId="77777777" w:rsidR="008E5F24" w:rsidRPr="006849FB" w:rsidRDefault="008E5F24" w:rsidP="008E5F24">
      <w:pPr>
        <w:autoSpaceDE w:val="0"/>
        <w:autoSpaceDN w:val="0"/>
        <w:adjustRightInd w:val="0"/>
        <w:spacing w:after="120"/>
        <w:ind w:left="4" w:firstLine="709"/>
        <w:jc w:val="both"/>
        <w:rPr>
          <w:rFonts w:eastAsia="MS Mincho"/>
          <w:color w:val="000000"/>
          <w:rtl/>
        </w:rPr>
      </w:pPr>
      <w:r w:rsidRPr="006849FB">
        <w:rPr>
          <w:rFonts w:eastAsia="MS Mincho"/>
          <w:color w:val="000000"/>
          <w:rtl/>
        </w:rPr>
        <w:t>(ب)</w:t>
      </w:r>
      <w:r w:rsidRPr="006849FB">
        <w:rPr>
          <w:rFonts w:eastAsia="MS Mincho" w:hint="cs"/>
          <w:color w:val="000000"/>
          <w:rtl/>
        </w:rPr>
        <w:tab/>
      </w:r>
      <w:r w:rsidRPr="006849FB">
        <w:rPr>
          <w:rFonts w:eastAsia="MS Mincho"/>
          <w:b/>
          <w:bCs/>
          <w:color w:val="000000"/>
          <w:rtl/>
        </w:rPr>
        <w:t>نعم،</w:t>
      </w:r>
      <w:r w:rsidRPr="006849FB">
        <w:rPr>
          <w:rFonts w:eastAsia="MS Mincho"/>
          <w:color w:val="000000"/>
          <w:rtl/>
        </w:rPr>
        <w:t xml:space="preserve"> </w:t>
      </w:r>
      <w:r w:rsidRPr="006849FB">
        <w:rPr>
          <w:rFonts w:eastAsia="MS Mincho"/>
          <w:b/>
          <w:bCs/>
          <w:color w:val="000000"/>
          <w:rtl/>
        </w:rPr>
        <w:t>إلى حد ما،</w:t>
      </w:r>
      <w:r w:rsidRPr="006849FB">
        <w:rPr>
          <w:rFonts w:eastAsia="MS Mincho"/>
          <w:color w:val="000000"/>
          <w:rtl/>
        </w:rPr>
        <w:t xml:space="preserve"> </w:t>
      </w:r>
      <w:r w:rsidRPr="006849FB">
        <w:rPr>
          <w:rFonts w:eastAsia="MS Mincho" w:hint="cs"/>
          <w:color w:val="000000"/>
          <w:rtl/>
        </w:rPr>
        <w:t>و</w:t>
      </w:r>
      <w:r w:rsidRPr="006849FB">
        <w:rPr>
          <w:rFonts w:eastAsia="MS Mincho"/>
          <w:color w:val="000000"/>
          <w:rtl/>
        </w:rPr>
        <w:t xml:space="preserve">يعني أنه يمكن اعتبار الحكم </w:t>
      </w:r>
      <w:r w:rsidRPr="006849FB">
        <w:rPr>
          <w:rFonts w:eastAsia="MS Mincho" w:hint="cs"/>
          <w:color w:val="000000"/>
          <w:rtl/>
        </w:rPr>
        <w:t xml:space="preserve">قد </w:t>
      </w:r>
      <w:r w:rsidRPr="006849FB">
        <w:rPr>
          <w:rFonts w:eastAsia="MS Mincho"/>
          <w:color w:val="000000"/>
          <w:rtl/>
        </w:rPr>
        <w:t>ن</w:t>
      </w:r>
      <w:r w:rsidRPr="006849FB">
        <w:rPr>
          <w:rFonts w:eastAsia="MS Mincho" w:hint="cs"/>
          <w:color w:val="000000"/>
          <w:rtl/>
        </w:rPr>
        <w:t>ُ</w:t>
      </w:r>
      <w:r w:rsidRPr="006849FB">
        <w:rPr>
          <w:rFonts w:eastAsia="MS Mincho"/>
          <w:color w:val="000000"/>
          <w:rtl/>
        </w:rPr>
        <w:t xml:space="preserve">فذ جزئيا (على سبيل المثال، </w:t>
      </w:r>
      <w:r w:rsidRPr="006849FB">
        <w:rPr>
          <w:rFonts w:eastAsia="MS Mincho" w:hint="cs"/>
          <w:color w:val="000000"/>
          <w:rtl/>
        </w:rPr>
        <w:t>في حالة أنّ</w:t>
      </w:r>
      <w:r w:rsidRPr="006849FB">
        <w:rPr>
          <w:rFonts w:eastAsia="MS Mincho"/>
          <w:color w:val="000000"/>
          <w:rtl/>
        </w:rPr>
        <w:t xml:space="preserve"> العمل </w:t>
      </w:r>
      <w:r w:rsidRPr="006849FB">
        <w:rPr>
          <w:rFonts w:eastAsia="MS Mincho" w:hint="cs"/>
          <w:color w:val="000000"/>
          <w:rtl/>
        </w:rPr>
        <w:t>ي</w:t>
      </w:r>
      <w:r w:rsidRPr="006849FB">
        <w:rPr>
          <w:rFonts w:eastAsia="MS Mincho"/>
          <w:color w:val="000000"/>
          <w:rtl/>
        </w:rPr>
        <w:t>جري لل</w:t>
      </w:r>
      <w:r w:rsidRPr="006849FB">
        <w:rPr>
          <w:rFonts w:eastAsia="MS Mincho" w:hint="cs"/>
          <w:color w:val="000000"/>
          <w:rtl/>
        </w:rPr>
        <w:t>وفاء</w:t>
      </w:r>
      <w:r w:rsidRPr="006849FB">
        <w:rPr>
          <w:rFonts w:eastAsia="MS Mincho"/>
          <w:color w:val="000000"/>
          <w:rtl/>
        </w:rPr>
        <w:t xml:space="preserve"> </w:t>
      </w:r>
      <w:r w:rsidRPr="006849FB">
        <w:rPr>
          <w:rFonts w:eastAsia="MS Mincho" w:hint="cs"/>
          <w:color w:val="000000"/>
          <w:rtl/>
        </w:rPr>
        <w:t>ب</w:t>
      </w:r>
      <w:r w:rsidRPr="006849FB">
        <w:rPr>
          <w:rFonts w:eastAsia="MS Mincho"/>
          <w:color w:val="000000"/>
          <w:rtl/>
        </w:rPr>
        <w:t>المطلب)؛</w:t>
      </w:r>
    </w:p>
    <w:p w14:paraId="073B619A" w14:textId="77777777" w:rsidR="008E5F24" w:rsidRPr="006849FB" w:rsidRDefault="008E5F24" w:rsidP="008E5F24">
      <w:pPr>
        <w:autoSpaceDE w:val="0"/>
        <w:autoSpaceDN w:val="0"/>
        <w:adjustRightInd w:val="0"/>
        <w:spacing w:after="120"/>
        <w:ind w:left="4" w:firstLine="709"/>
        <w:jc w:val="both"/>
        <w:rPr>
          <w:rFonts w:eastAsia="MS Mincho"/>
          <w:color w:val="000000"/>
          <w:rtl/>
        </w:rPr>
      </w:pPr>
      <w:r w:rsidRPr="006849FB">
        <w:rPr>
          <w:rFonts w:eastAsia="MS Mincho"/>
          <w:color w:val="000000"/>
          <w:rtl/>
        </w:rPr>
        <w:t>(ج)</w:t>
      </w:r>
      <w:r w:rsidRPr="006849FB">
        <w:rPr>
          <w:rFonts w:eastAsia="MS Mincho" w:hint="cs"/>
          <w:color w:val="000000"/>
          <w:rtl/>
        </w:rPr>
        <w:tab/>
      </w:r>
      <w:r w:rsidRPr="006849FB">
        <w:rPr>
          <w:rFonts w:eastAsia="MS Mincho"/>
          <w:b/>
          <w:bCs/>
          <w:color w:val="000000"/>
          <w:rtl/>
        </w:rPr>
        <w:t>لا،</w:t>
      </w:r>
      <w:r w:rsidRPr="006849FB">
        <w:rPr>
          <w:rFonts w:eastAsia="MS Mincho"/>
          <w:color w:val="000000"/>
          <w:rtl/>
        </w:rPr>
        <w:t xml:space="preserve"> </w:t>
      </w:r>
      <w:r w:rsidRPr="006849FB">
        <w:rPr>
          <w:rFonts w:eastAsia="MS Mincho" w:hint="cs"/>
          <w:color w:val="000000"/>
          <w:rtl/>
        </w:rPr>
        <w:t>و</w:t>
      </w:r>
      <w:r w:rsidRPr="006849FB">
        <w:rPr>
          <w:rFonts w:eastAsia="MS Mincho"/>
          <w:color w:val="000000"/>
          <w:rtl/>
        </w:rPr>
        <w:t xml:space="preserve">يعني أنه يمكن اعتبار الحكم </w:t>
      </w:r>
      <w:r w:rsidRPr="006849FB">
        <w:rPr>
          <w:rFonts w:eastAsia="MS Mincho" w:hint="cs"/>
          <w:color w:val="000000"/>
          <w:rtl/>
        </w:rPr>
        <w:t>لم</w:t>
      </w:r>
      <w:r w:rsidRPr="006849FB">
        <w:rPr>
          <w:rFonts w:eastAsia="MS Mincho"/>
          <w:color w:val="000000"/>
          <w:rtl/>
        </w:rPr>
        <w:t xml:space="preserve"> </w:t>
      </w:r>
      <w:r w:rsidRPr="006849FB">
        <w:rPr>
          <w:rFonts w:eastAsia="MS Mincho" w:hint="cs"/>
          <w:color w:val="000000"/>
          <w:rtl/>
        </w:rPr>
        <w:t>ي</w:t>
      </w:r>
      <w:r w:rsidRPr="006849FB">
        <w:rPr>
          <w:rFonts w:eastAsia="MS Mincho"/>
          <w:color w:val="000000"/>
          <w:rtl/>
        </w:rPr>
        <w:t>نفَّذ بعد.</w:t>
      </w:r>
    </w:p>
    <w:p w14:paraId="0C1C08EC" w14:textId="77777777" w:rsidR="008E5F24" w:rsidRPr="006849FB" w:rsidRDefault="008E5F24" w:rsidP="008E5F24">
      <w:pPr>
        <w:autoSpaceDE w:val="0"/>
        <w:autoSpaceDN w:val="0"/>
        <w:adjustRightInd w:val="0"/>
        <w:spacing w:after="120"/>
        <w:jc w:val="both"/>
        <w:rPr>
          <w:rFonts w:eastAsia="MS Mincho"/>
          <w:color w:val="000000"/>
          <w:rtl/>
          <w:lang w:bidi="ar-EG"/>
        </w:rPr>
      </w:pPr>
      <w:r w:rsidRPr="006849FB">
        <w:rPr>
          <w:rFonts w:eastAsia="MS Mincho"/>
          <w:color w:val="000000"/>
          <w:rtl/>
        </w:rPr>
        <w:t>7</w:t>
      </w:r>
      <w:r w:rsidRPr="006849FB">
        <w:rPr>
          <w:rFonts w:eastAsia="MS Mincho" w:hint="cs"/>
          <w:color w:val="000000"/>
          <w:rtl/>
        </w:rPr>
        <w:t>-</w:t>
      </w:r>
      <w:r w:rsidRPr="006849FB">
        <w:rPr>
          <w:rFonts w:eastAsia="MS Mincho" w:hint="cs"/>
          <w:color w:val="000000"/>
          <w:rtl/>
        </w:rPr>
        <w:tab/>
        <w:t>و</w:t>
      </w:r>
      <w:r w:rsidRPr="006849FB">
        <w:rPr>
          <w:rFonts w:eastAsia="MS Mincho"/>
          <w:color w:val="000000"/>
          <w:rtl/>
        </w:rPr>
        <w:t>تشج</w:t>
      </w:r>
      <w:r w:rsidRPr="006849FB">
        <w:rPr>
          <w:rFonts w:eastAsia="MS Mincho" w:hint="cs"/>
          <w:color w:val="000000"/>
          <w:rtl/>
        </w:rPr>
        <w:t>َّ</w:t>
      </w:r>
      <w:r w:rsidRPr="006849FB">
        <w:rPr>
          <w:rFonts w:eastAsia="MS Mincho"/>
          <w:color w:val="000000"/>
          <w:rtl/>
        </w:rPr>
        <w:t xml:space="preserve">ع البلدان على تقديم </w:t>
      </w:r>
      <w:r w:rsidRPr="006849FB">
        <w:rPr>
          <w:rFonts w:eastAsia="MS Mincho" w:hint="cs"/>
          <w:color w:val="000000"/>
          <w:rtl/>
        </w:rPr>
        <w:t>ش</w:t>
      </w:r>
      <w:r w:rsidRPr="006849FB">
        <w:rPr>
          <w:rFonts w:eastAsia="MS Mincho"/>
          <w:color w:val="000000"/>
          <w:rtl/>
        </w:rPr>
        <w:t>ر</w:t>
      </w:r>
      <w:r w:rsidRPr="006849FB">
        <w:rPr>
          <w:rFonts w:eastAsia="MS Mincho" w:hint="cs"/>
          <w:color w:val="000000"/>
          <w:rtl/>
        </w:rPr>
        <w:t>وح</w:t>
      </w:r>
      <w:r w:rsidRPr="006849FB">
        <w:rPr>
          <w:rFonts w:eastAsia="MS Mincho"/>
          <w:color w:val="000000"/>
          <w:rtl/>
        </w:rPr>
        <w:t xml:space="preserve"> موجزة ل</w:t>
      </w:r>
      <w:r w:rsidRPr="006849FB">
        <w:rPr>
          <w:rFonts w:eastAsia="MS Mincho" w:hint="cs"/>
          <w:color w:val="000000"/>
          <w:rtl/>
        </w:rPr>
        <w:t>ردود</w:t>
      </w:r>
      <w:r w:rsidRPr="006849FB">
        <w:rPr>
          <w:rFonts w:eastAsia="MS Mincho"/>
          <w:color w:val="000000"/>
          <w:rtl/>
        </w:rPr>
        <w:t>ها ب</w:t>
      </w:r>
      <w:r w:rsidRPr="006849FB">
        <w:rPr>
          <w:rFonts w:eastAsia="MS Mincho" w:hint="cs"/>
          <w:color w:val="000000"/>
          <w:rtl/>
        </w:rPr>
        <w:t>ُغية</w:t>
      </w:r>
      <w:r w:rsidRPr="006849FB">
        <w:rPr>
          <w:rFonts w:eastAsia="MS Mincho"/>
          <w:color w:val="000000"/>
          <w:rtl/>
        </w:rPr>
        <w:t xml:space="preserve"> المساهمة بمعلومات أكثر تفصيلا في عمليات الا</w:t>
      </w:r>
      <w:r w:rsidRPr="006849FB">
        <w:rPr>
          <w:rFonts w:eastAsia="MS Mincho" w:hint="cs"/>
          <w:color w:val="000000"/>
          <w:rtl/>
        </w:rPr>
        <w:t>ست</w:t>
      </w:r>
      <w:r w:rsidRPr="006849FB">
        <w:rPr>
          <w:rFonts w:eastAsia="MS Mincho"/>
          <w:color w:val="000000"/>
          <w:rtl/>
        </w:rPr>
        <w:t>ع</w:t>
      </w:r>
      <w:r w:rsidRPr="006849FB">
        <w:rPr>
          <w:rFonts w:eastAsia="MS Mincho" w:hint="cs"/>
          <w:color w:val="000000"/>
          <w:rtl/>
        </w:rPr>
        <w:t>راض</w:t>
      </w:r>
      <w:r w:rsidRPr="006849FB">
        <w:rPr>
          <w:rFonts w:eastAsia="MS Mincho"/>
          <w:color w:val="000000"/>
          <w:rtl/>
        </w:rPr>
        <w:t xml:space="preserve"> بموجب بروتوكول </w:t>
      </w:r>
      <w:proofErr w:type="spellStart"/>
      <w:r w:rsidRPr="006849FB">
        <w:rPr>
          <w:rFonts w:eastAsia="MS Mincho"/>
          <w:color w:val="000000"/>
          <w:rtl/>
        </w:rPr>
        <w:t>ناغويا</w:t>
      </w:r>
      <w:proofErr w:type="spellEnd"/>
      <w:r w:rsidRPr="006849FB">
        <w:rPr>
          <w:rFonts w:eastAsia="MS Mincho"/>
          <w:color w:val="000000"/>
          <w:rtl/>
        </w:rPr>
        <w:t>.</w:t>
      </w:r>
    </w:p>
    <w:p w14:paraId="2A8EED26" w14:textId="77777777" w:rsidR="008E5F24" w:rsidRPr="006849FB" w:rsidRDefault="008E5F24" w:rsidP="008E5F24">
      <w:pPr>
        <w:autoSpaceDE w:val="0"/>
        <w:autoSpaceDN w:val="0"/>
        <w:adjustRightInd w:val="0"/>
        <w:spacing w:after="120"/>
        <w:jc w:val="both"/>
        <w:rPr>
          <w:rFonts w:eastAsia="MS Mincho"/>
          <w:color w:val="000000"/>
          <w:rtl/>
          <w:lang w:bidi="ar-EG"/>
        </w:rPr>
      </w:pPr>
      <w:r w:rsidRPr="006849FB">
        <w:rPr>
          <w:rFonts w:eastAsia="MS Mincho"/>
          <w:color w:val="000000"/>
          <w:rtl/>
        </w:rPr>
        <w:t>8-</w:t>
      </w:r>
      <w:r w:rsidRPr="006849FB">
        <w:rPr>
          <w:rFonts w:eastAsia="MS Mincho" w:hint="cs"/>
          <w:color w:val="000000"/>
          <w:rtl/>
        </w:rPr>
        <w:tab/>
        <w:t>و</w:t>
      </w:r>
      <w:r w:rsidRPr="006849FB">
        <w:rPr>
          <w:rFonts w:eastAsia="MS Mincho"/>
          <w:color w:val="000000"/>
          <w:rtl/>
        </w:rPr>
        <w:t>ي</w:t>
      </w:r>
      <w:r w:rsidRPr="006849FB">
        <w:rPr>
          <w:rFonts w:eastAsia="MS Mincho" w:hint="cs"/>
          <w:color w:val="000000"/>
          <w:rtl/>
        </w:rPr>
        <w:t>صنف</w:t>
      </w:r>
      <w:r w:rsidRPr="006849FB">
        <w:rPr>
          <w:rFonts w:eastAsia="MS Mincho"/>
          <w:color w:val="000000"/>
          <w:rtl/>
        </w:rPr>
        <w:t xml:space="preserve"> ن</w:t>
      </w:r>
      <w:r w:rsidRPr="006849FB">
        <w:rPr>
          <w:rFonts w:eastAsia="MS Mincho" w:hint="cs"/>
          <w:color w:val="000000"/>
          <w:rtl/>
        </w:rPr>
        <w:t>سق</w:t>
      </w:r>
      <w:r w:rsidRPr="006849FB">
        <w:rPr>
          <w:rFonts w:eastAsia="MS Mincho"/>
          <w:color w:val="000000"/>
          <w:rtl/>
        </w:rPr>
        <w:t xml:space="preserve"> الإبلاغ الأسئلة حسب الموضوع، على النحو التالي:</w:t>
      </w:r>
    </w:p>
    <w:p w14:paraId="482C931C" w14:textId="77777777" w:rsidR="008E5F24" w:rsidRPr="006849FB" w:rsidRDefault="008E5F24" w:rsidP="008E5F24">
      <w:pPr>
        <w:autoSpaceDE w:val="0"/>
        <w:autoSpaceDN w:val="0"/>
        <w:adjustRightInd w:val="0"/>
        <w:spacing w:after="120"/>
        <w:ind w:left="1440"/>
        <w:jc w:val="both"/>
        <w:rPr>
          <w:rFonts w:eastAsia="MS Mincho"/>
          <w:color w:val="000000"/>
          <w:rtl/>
          <w:lang w:bidi="ar-EG"/>
        </w:rPr>
      </w:pPr>
      <w:r w:rsidRPr="006849FB">
        <w:rPr>
          <w:rFonts w:eastAsia="MS Mincho"/>
          <w:color w:val="000000"/>
          <w:rtl/>
        </w:rPr>
        <w:t>الجزء الأول- معلومات عامة</w:t>
      </w:r>
    </w:p>
    <w:p w14:paraId="71147DDF"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lastRenderedPageBreak/>
        <w:t>الجزء الثاني- الهياكل المؤسسية لتنفيذ البروتوكول</w:t>
      </w:r>
    </w:p>
    <w:p w14:paraId="3A2DD903"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الثالث- </w:t>
      </w:r>
      <w:r w:rsidRPr="006849FB">
        <w:rPr>
          <w:rFonts w:eastAsia="MS Mincho" w:hint="cs"/>
          <w:color w:val="000000"/>
          <w:rtl/>
        </w:rPr>
        <w:t>ال</w:t>
      </w:r>
      <w:r w:rsidRPr="006849FB">
        <w:rPr>
          <w:rFonts w:eastAsia="MS Mincho"/>
          <w:color w:val="000000"/>
          <w:rtl/>
        </w:rPr>
        <w:t>تدابير</w:t>
      </w:r>
      <w:r w:rsidRPr="006849FB">
        <w:rPr>
          <w:rFonts w:eastAsia="MS Mincho" w:hint="cs"/>
          <w:color w:val="000000"/>
          <w:rtl/>
        </w:rPr>
        <w:t xml:space="preserve"> المتعلقة</w:t>
      </w:r>
      <w:r w:rsidRPr="006849FB">
        <w:rPr>
          <w:rFonts w:eastAsia="MS Mincho"/>
          <w:color w:val="000000"/>
          <w:rtl/>
        </w:rPr>
        <w:t xml:space="preserve"> </w:t>
      </w:r>
      <w:r w:rsidRPr="006849FB">
        <w:rPr>
          <w:rFonts w:eastAsia="MS Mincho" w:hint="cs"/>
          <w:color w:val="000000"/>
          <w:rtl/>
        </w:rPr>
        <w:t>ب</w:t>
      </w:r>
      <w:r w:rsidRPr="006849FB">
        <w:rPr>
          <w:rFonts w:eastAsia="MS Mincho"/>
          <w:color w:val="000000"/>
          <w:rtl/>
        </w:rPr>
        <w:t>الحصول على الموارد الجينية</w:t>
      </w:r>
    </w:p>
    <w:p w14:paraId="0BEB0B74"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الرابع- </w:t>
      </w:r>
      <w:r w:rsidRPr="006849FB">
        <w:rPr>
          <w:rFonts w:eastAsia="MS Mincho" w:hint="cs"/>
          <w:color w:val="000000"/>
          <w:rtl/>
        </w:rPr>
        <w:t>ال</w:t>
      </w:r>
      <w:r w:rsidRPr="006849FB">
        <w:rPr>
          <w:rFonts w:eastAsia="MS Mincho"/>
          <w:color w:val="000000"/>
          <w:rtl/>
        </w:rPr>
        <w:t>تدابير</w:t>
      </w:r>
      <w:r w:rsidRPr="006849FB">
        <w:rPr>
          <w:rFonts w:eastAsia="MS Mincho" w:hint="cs"/>
          <w:color w:val="000000"/>
          <w:rtl/>
        </w:rPr>
        <w:t xml:space="preserve"> المتعلقة</w:t>
      </w:r>
      <w:r w:rsidRPr="006849FB">
        <w:rPr>
          <w:rFonts w:eastAsia="MS Mincho"/>
          <w:color w:val="000000"/>
          <w:rtl/>
        </w:rPr>
        <w:t xml:space="preserve"> </w:t>
      </w:r>
      <w:r w:rsidRPr="006849FB">
        <w:rPr>
          <w:rFonts w:eastAsia="MS Mincho" w:hint="cs"/>
          <w:color w:val="000000"/>
          <w:rtl/>
        </w:rPr>
        <w:t>ب</w:t>
      </w:r>
      <w:r w:rsidRPr="006849FB">
        <w:rPr>
          <w:rFonts w:eastAsia="MS Mincho"/>
          <w:color w:val="000000"/>
          <w:rtl/>
        </w:rPr>
        <w:t>التقاسم العادل والمنصف للمنافع</w:t>
      </w:r>
    </w:p>
    <w:p w14:paraId="53231FEE"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الخامس- </w:t>
      </w:r>
      <w:r w:rsidRPr="006849FB">
        <w:rPr>
          <w:rFonts w:eastAsia="MS Mincho" w:hint="cs"/>
          <w:color w:val="000000"/>
          <w:rtl/>
        </w:rPr>
        <w:t>ال</w:t>
      </w:r>
      <w:r w:rsidRPr="006849FB">
        <w:rPr>
          <w:rFonts w:eastAsia="MS Mincho"/>
          <w:color w:val="000000"/>
          <w:rtl/>
        </w:rPr>
        <w:t>تدابير</w:t>
      </w:r>
      <w:r w:rsidRPr="006849FB">
        <w:rPr>
          <w:rFonts w:eastAsia="MS Mincho" w:hint="cs"/>
          <w:color w:val="000000"/>
          <w:rtl/>
        </w:rPr>
        <w:t xml:space="preserve"> المتعلقة</w:t>
      </w:r>
      <w:r w:rsidRPr="006849FB">
        <w:rPr>
          <w:rFonts w:eastAsia="MS Mincho"/>
          <w:color w:val="000000"/>
          <w:rtl/>
        </w:rPr>
        <w:t xml:space="preserve"> </w:t>
      </w:r>
      <w:r w:rsidRPr="006849FB">
        <w:rPr>
          <w:rFonts w:eastAsia="MS Mincho" w:hint="cs"/>
          <w:color w:val="000000"/>
          <w:rtl/>
        </w:rPr>
        <w:t>ب</w:t>
      </w:r>
      <w:r w:rsidRPr="006849FB">
        <w:rPr>
          <w:rFonts w:eastAsia="MS Mincho"/>
          <w:color w:val="000000"/>
          <w:rtl/>
        </w:rPr>
        <w:t>الامتثال للتشريعات المحلية و</w:t>
      </w:r>
      <w:r w:rsidRPr="006849FB">
        <w:rPr>
          <w:rFonts w:eastAsia="MS Mincho" w:hint="cs"/>
          <w:color w:val="000000"/>
          <w:rtl/>
        </w:rPr>
        <w:t>ب</w:t>
      </w:r>
      <w:r w:rsidRPr="006849FB">
        <w:rPr>
          <w:rFonts w:eastAsia="MS Mincho"/>
          <w:color w:val="000000"/>
          <w:rtl/>
        </w:rPr>
        <w:t>ر</w:t>
      </w:r>
      <w:r w:rsidRPr="006849FB">
        <w:rPr>
          <w:rFonts w:eastAsia="MS Mincho" w:hint="cs"/>
          <w:color w:val="000000"/>
          <w:rtl/>
        </w:rPr>
        <w:t>صد</w:t>
      </w:r>
      <w:r w:rsidRPr="006849FB">
        <w:rPr>
          <w:rFonts w:eastAsia="MS Mincho"/>
          <w:color w:val="000000"/>
          <w:rtl/>
        </w:rPr>
        <w:t xml:space="preserve"> الاستخدام</w:t>
      </w:r>
    </w:p>
    <w:p w14:paraId="058CCF8C"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السادس- </w:t>
      </w:r>
      <w:r w:rsidRPr="006849FB">
        <w:rPr>
          <w:rFonts w:eastAsia="MS Mincho" w:hint="cs"/>
          <w:color w:val="000000"/>
          <w:rtl/>
        </w:rPr>
        <w:t>ال</w:t>
      </w:r>
      <w:r w:rsidRPr="006849FB">
        <w:rPr>
          <w:rFonts w:eastAsia="MS Mincho"/>
          <w:color w:val="000000"/>
          <w:rtl/>
        </w:rPr>
        <w:t>تدابير</w:t>
      </w:r>
      <w:r w:rsidRPr="006849FB">
        <w:rPr>
          <w:rFonts w:eastAsia="MS Mincho" w:hint="cs"/>
          <w:color w:val="000000"/>
          <w:rtl/>
        </w:rPr>
        <w:t xml:space="preserve"> المتعلقة</w:t>
      </w:r>
      <w:r w:rsidRPr="006849FB">
        <w:rPr>
          <w:rFonts w:eastAsia="MS Mincho"/>
          <w:color w:val="000000"/>
          <w:rtl/>
        </w:rPr>
        <w:t xml:space="preserve"> </w:t>
      </w:r>
      <w:r w:rsidRPr="006849FB">
        <w:rPr>
          <w:rFonts w:eastAsia="MS Mincho" w:hint="cs"/>
          <w:color w:val="000000"/>
          <w:rtl/>
        </w:rPr>
        <w:t>با</w:t>
      </w:r>
      <w:r w:rsidRPr="006849FB">
        <w:rPr>
          <w:rFonts w:eastAsia="MS Mincho"/>
          <w:color w:val="000000"/>
          <w:rtl/>
        </w:rPr>
        <w:t>لامتثال للشروط المتفق عليها ب</w:t>
      </w:r>
      <w:r w:rsidRPr="006849FB">
        <w:rPr>
          <w:rFonts w:eastAsia="MS Mincho" w:hint="cs"/>
          <w:color w:val="000000"/>
          <w:rtl/>
        </w:rPr>
        <w:t>صورة</w:t>
      </w:r>
      <w:r w:rsidRPr="006849FB">
        <w:rPr>
          <w:rFonts w:eastAsia="MS Mincho"/>
          <w:color w:val="000000"/>
          <w:rtl/>
        </w:rPr>
        <w:t xml:space="preserve"> متبادل</w:t>
      </w:r>
      <w:r w:rsidRPr="006849FB">
        <w:rPr>
          <w:rFonts w:eastAsia="MS Mincho" w:hint="cs"/>
          <w:color w:val="000000"/>
          <w:rtl/>
        </w:rPr>
        <w:t>ة</w:t>
      </w:r>
    </w:p>
    <w:p w14:paraId="0602D86C" w14:textId="77777777" w:rsidR="008E5F24" w:rsidRPr="006849FB" w:rsidRDefault="008E5F24" w:rsidP="008E5F24">
      <w:pPr>
        <w:autoSpaceDE w:val="0"/>
        <w:autoSpaceDN w:val="0"/>
        <w:adjustRightInd w:val="0"/>
        <w:spacing w:after="120"/>
        <w:ind w:left="1440"/>
        <w:jc w:val="both"/>
        <w:rPr>
          <w:rFonts w:eastAsia="MS Mincho"/>
          <w:color w:val="000000"/>
          <w:rtl/>
          <w:lang w:bidi="ar-EG"/>
        </w:rPr>
      </w:pPr>
      <w:r w:rsidRPr="006849FB">
        <w:rPr>
          <w:rFonts w:eastAsia="MS Mincho"/>
          <w:color w:val="000000"/>
          <w:rtl/>
        </w:rPr>
        <w:t xml:space="preserve">الجزء السابع- </w:t>
      </w:r>
      <w:r w:rsidRPr="006849FB">
        <w:rPr>
          <w:rFonts w:eastAsia="MS Mincho" w:hint="cs"/>
          <w:color w:val="000000"/>
          <w:rtl/>
        </w:rPr>
        <w:t>ال</w:t>
      </w:r>
      <w:r w:rsidRPr="006849FB">
        <w:rPr>
          <w:rFonts w:eastAsia="MS Mincho"/>
          <w:color w:val="000000"/>
          <w:rtl/>
        </w:rPr>
        <w:t>تدابير</w:t>
      </w:r>
      <w:r w:rsidRPr="006849FB">
        <w:rPr>
          <w:rFonts w:eastAsia="MS Mincho" w:hint="cs"/>
          <w:color w:val="000000"/>
          <w:rtl/>
        </w:rPr>
        <w:t xml:space="preserve"> التي</w:t>
      </w:r>
      <w:r w:rsidRPr="006849FB">
        <w:rPr>
          <w:rFonts w:eastAsia="MS Mincho"/>
          <w:color w:val="000000"/>
          <w:rtl/>
        </w:rPr>
        <w:t xml:space="preserve"> </w:t>
      </w:r>
      <w:r w:rsidRPr="006849FB">
        <w:rPr>
          <w:rFonts w:eastAsia="MS Mincho" w:hint="cs"/>
          <w:color w:val="000000"/>
          <w:rtl/>
        </w:rPr>
        <w:t>تتن</w:t>
      </w:r>
      <w:r w:rsidRPr="006849FB">
        <w:rPr>
          <w:rFonts w:eastAsia="MS Mincho"/>
          <w:color w:val="000000"/>
          <w:rtl/>
        </w:rPr>
        <w:t>ا</w:t>
      </w:r>
      <w:r w:rsidRPr="006849FB">
        <w:rPr>
          <w:rFonts w:eastAsia="MS Mincho" w:hint="cs"/>
          <w:color w:val="000000"/>
          <w:rtl/>
        </w:rPr>
        <w:t>و</w:t>
      </w:r>
      <w:r w:rsidRPr="006849FB">
        <w:rPr>
          <w:rFonts w:eastAsia="MS Mincho"/>
          <w:color w:val="000000"/>
          <w:rtl/>
        </w:rPr>
        <w:t>ل الاعتبارات الخاصة</w:t>
      </w:r>
    </w:p>
    <w:p w14:paraId="3635614E"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الثامن- التدابير المتعلقة بالشعوب الأصلية والمجتمعات المحلية</w:t>
      </w:r>
    </w:p>
    <w:p w14:paraId="38E2BE69"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التاسع- المساهمة في الحفظ والاستخدام المستدام وال</w:t>
      </w:r>
      <w:r w:rsidRPr="006849FB">
        <w:rPr>
          <w:rFonts w:eastAsia="MS Mincho" w:hint="cs"/>
          <w:color w:val="000000"/>
          <w:rtl/>
        </w:rPr>
        <w:t>من</w:t>
      </w:r>
      <w:r w:rsidRPr="006849FB">
        <w:rPr>
          <w:rFonts w:eastAsia="MS Mincho"/>
          <w:color w:val="000000"/>
          <w:rtl/>
        </w:rPr>
        <w:t>ا</w:t>
      </w:r>
      <w:r w:rsidRPr="006849FB">
        <w:rPr>
          <w:rFonts w:eastAsia="MS Mincho" w:hint="cs"/>
          <w:color w:val="000000"/>
          <w:rtl/>
        </w:rPr>
        <w:t>فع</w:t>
      </w:r>
      <w:r w:rsidRPr="006849FB">
        <w:rPr>
          <w:rFonts w:eastAsia="MS Mincho"/>
          <w:color w:val="000000"/>
          <w:rtl/>
        </w:rPr>
        <w:t xml:space="preserve"> </w:t>
      </w:r>
      <w:r w:rsidRPr="006849FB">
        <w:rPr>
          <w:rFonts w:eastAsia="MS Mincho" w:hint="cs"/>
          <w:color w:val="000000"/>
          <w:rtl/>
        </w:rPr>
        <w:t>المتحققة</w:t>
      </w:r>
    </w:p>
    <w:p w14:paraId="6DAF8A26" w14:textId="77777777" w:rsidR="008E5F24" w:rsidRPr="006849FB" w:rsidRDefault="008E5F24" w:rsidP="008E5F24">
      <w:pPr>
        <w:autoSpaceDE w:val="0"/>
        <w:autoSpaceDN w:val="0"/>
        <w:adjustRightInd w:val="0"/>
        <w:spacing w:after="120"/>
        <w:ind w:left="1440"/>
        <w:jc w:val="both"/>
        <w:rPr>
          <w:rFonts w:eastAsia="MS Mincho"/>
          <w:color w:val="000000"/>
          <w:rtl/>
          <w:lang w:bidi="ar-EG"/>
        </w:rPr>
      </w:pPr>
      <w:r w:rsidRPr="006849FB">
        <w:rPr>
          <w:rFonts w:eastAsia="MS Mincho"/>
          <w:color w:val="000000"/>
          <w:rtl/>
        </w:rPr>
        <w:t>الجزء العاشر- التعاون عبر الحدود</w:t>
      </w:r>
    </w:p>
    <w:p w14:paraId="0253C301"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الحادي عشر- البنود التعاقدية النموذجية</w:t>
      </w:r>
      <w:r w:rsidRPr="006849FB">
        <w:rPr>
          <w:rFonts w:eastAsia="MS Mincho" w:hint="cs"/>
          <w:color w:val="000000"/>
          <w:rtl/>
        </w:rPr>
        <w:t>،</w:t>
      </w:r>
      <w:r w:rsidRPr="006849FB">
        <w:rPr>
          <w:rFonts w:eastAsia="MS Mincho"/>
          <w:color w:val="000000"/>
          <w:rtl/>
        </w:rPr>
        <w:t xml:space="preserve"> ومدونات السلوك</w:t>
      </w:r>
      <w:r w:rsidRPr="006849FB">
        <w:rPr>
          <w:rFonts w:eastAsia="MS Mincho" w:hint="cs"/>
          <w:color w:val="000000"/>
          <w:rtl/>
        </w:rPr>
        <w:t>،</w:t>
      </w:r>
      <w:r w:rsidRPr="006849FB">
        <w:rPr>
          <w:rFonts w:eastAsia="MS Mincho"/>
          <w:color w:val="000000"/>
          <w:rtl/>
        </w:rPr>
        <w:t xml:space="preserve"> والمبادئ التوجيهية</w:t>
      </w:r>
      <w:r w:rsidRPr="006849FB">
        <w:rPr>
          <w:rFonts w:eastAsia="MS Mincho" w:hint="cs"/>
          <w:color w:val="000000"/>
          <w:rtl/>
        </w:rPr>
        <w:t>،</w:t>
      </w:r>
      <w:r w:rsidRPr="006849FB">
        <w:rPr>
          <w:rFonts w:eastAsia="MS Mincho"/>
          <w:color w:val="000000"/>
          <w:rtl/>
        </w:rPr>
        <w:t xml:space="preserve"> وأفض</w:t>
      </w:r>
      <w:r w:rsidRPr="006849FB">
        <w:rPr>
          <w:rFonts w:eastAsia="MS Mincho" w:hint="cs"/>
          <w:color w:val="000000"/>
          <w:rtl/>
        </w:rPr>
        <w:t>ل</w:t>
      </w:r>
      <w:r w:rsidRPr="006849FB">
        <w:rPr>
          <w:rFonts w:eastAsia="MS Mincho"/>
          <w:color w:val="000000"/>
          <w:rtl/>
        </w:rPr>
        <w:t xml:space="preserve"> الممارسات و/أو المعايير</w:t>
      </w:r>
    </w:p>
    <w:p w14:paraId="626C9FC1"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الثاني عشر- </w:t>
      </w:r>
      <w:r w:rsidRPr="006849FB">
        <w:rPr>
          <w:rFonts w:eastAsia="MS Mincho" w:hint="cs"/>
          <w:color w:val="000000"/>
          <w:rtl/>
        </w:rPr>
        <w:t>زيادة</w:t>
      </w:r>
      <w:r w:rsidRPr="006849FB">
        <w:rPr>
          <w:rFonts w:eastAsia="MS Mincho"/>
          <w:color w:val="000000"/>
          <w:rtl/>
        </w:rPr>
        <w:t xml:space="preserve"> ال</w:t>
      </w:r>
      <w:r w:rsidRPr="006849FB">
        <w:rPr>
          <w:rFonts w:eastAsia="MS Mincho" w:hint="cs"/>
          <w:color w:val="000000"/>
          <w:rtl/>
        </w:rPr>
        <w:t>ت</w:t>
      </w:r>
      <w:r w:rsidRPr="006849FB">
        <w:rPr>
          <w:rFonts w:eastAsia="MS Mincho"/>
          <w:color w:val="000000"/>
          <w:rtl/>
        </w:rPr>
        <w:t>وعي</w:t>
      </w:r>
      <w:r w:rsidRPr="006849FB">
        <w:rPr>
          <w:rFonts w:eastAsia="MS Mincho" w:hint="cs"/>
          <w:color w:val="000000"/>
          <w:rtl/>
        </w:rPr>
        <w:t>ة</w:t>
      </w:r>
      <w:r w:rsidRPr="006849FB">
        <w:rPr>
          <w:rFonts w:eastAsia="MS Mincho"/>
          <w:color w:val="000000"/>
          <w:rtl/>
        </w:rPr>
        <w:t xml:space="preserve"> وبناء القدرات</w:t>
      </w:r>
    </w:p>
    <w:p w14:paraId="7C399743"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الثالث عشر- نقل التكنولوجيا والتعاون</w:t>
      </w:r>
      <w:r w:rsidRPr="006849FB">
        <w:rPr>
          <w:rFonts w:eastAsia="MS Mincho" w:hint="cs"/>
          <w:color w:val="000000"/>
          <w:rtl/>
        </w:rPr>
        <w:t xml:space="preserve"> في مجال </w:t>
      </w:r>
      <w:r w:rsidRPr="006849FB">
        <w:rPr>
          <w:rFonts w:eastAsia="MS Mincho"/>
          <w:color w:val="000000"/>
          <w:rtl/>
        </w:rPr>
        <w:t>التكنولوجيا</w:t>
      </w:r>
    </w:p>
    <w:p w14:paraId="486CE89D"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الرابع عشر- الموارد المالية و</w:t>
      </w:r>
      <w:r w:rsidRPr="006849FB">
        <w:rPr>
          <w:rFonts w:eastAsia="MS Mincho" w:hint="cs"/>
          <w:color w:val="000000"/>
          <w:rtl/>
        </w:rPr>
        <w:t>حشد</w:t>
      </w:r>
      <w:r w:rsidRPr="006849FB">
        <w:rPr>
          <w:rFonts w:eastAsia="MS Mincho"/>
          <w:color w:val="000000"/>
          <w:rtl/>
        </w:rPr>
        <w:t xml:space="preserve"> الموارد</w:t>
      </w:r>
    </w:p>
    <w:p w14:paraId="1524B1DE" w14:textId="77777777" w:rsidR="008E5F24"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 xml:space="preserve">الجزء الخامس عشر- </w:t>
      </w:r>
      <w:r>
        <w:rPr>
          <w:rFonts w:eastAsia="MS Mincho" w:hint="cs"/>
          <w:color w:val="000000"/>
          <w:rtl/>
          <w:lang w:bidi="ar-EG"/>
        </w:rPr>
        <w:t>ال</w:t>
      </w:r>
      <w:r>
        <w:rPr>
          <w:rFonts w:eastAsia="MS Mincho" w:hint="cs"/>
          <w:color w:val="000000"/>
          <w:rtl/>
        </w:rPr>
        <w:t>تدابير المتعلقة بالصكوك الدولية الأخرى</w:t>
      </w:r>
    </w:p>
    <w:p w14:paraId="3BC85B87"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w:t>
      </w:r>
      <w:r>
        <w:rPr>
          <w:rFonts w:eastAsia="MS Mincho" w:hint="cs"/>
          <w:color w:val="000000"/>
          <w:rtl/>
        </w:rPr>
        <w:t>ساد</w:t>
      </w:r>
      <w:r w:rsidRPr="006849FB">
        <w:rPr>
          <w:rFonts w:eastAsia="MS Mincho"/>
          <w:color w:val="000000"/>
          <w:rtl/>
        </w:rPr>
        <w:t>س عشر- معلومات إضافية اختيارية</w:t>
      </w:r>
    </w:p>
    <w:p w14:paraId="106C27A2" w14:textId="77777777" w:rsidR="008E5F24" w:rsidRPr="006849FB" w:rsidRDefault="008E5F24" w:rsidP="008E5F24">
      <w:pPr>
        <w:autoSpaceDE w:val="0"/>
        <w:autoSpaceDN w:val="0"/>
        <w:adjustRightInd w:val="0"/>
        <w:spacing w:after="120"/>
        <w:ind w:left="1440"/>
        <w:jc w:val="both"/>
        <w:rPr>
          <w:rFonts w:eastAsia="MS Mincho"/>
          <w:color w:val="000000"/>
          <w:rtl/>
        </w:rPr>
      </w:pPr>
      <w:r w:rsidRPr="006849FB">
        <w:rPr>
          <w:rFonts w:eastAsia="MS Mincho"/>
          <w:color w:val="000000"/>
          <w:rtl/>
        </w:rPr>
        <w:t>الجزء السا</w:t>
      </w:r>
      <w:r>
        <w:rPr>
          <w:rFonts w:eastAsia="MS Mincho" w:hint="cs"/>
          <w:color w:val="000000"/>
          <w:rtl/>
        </w:rPr>
        <w:t>بع</w:t>
      </w:r>
      <w:r w:rsidRPr="006849FB">
        <w:rPr>
          <w:rFonts w:eastAsia="MS Mincho"/>
          <w:color w:val="000000"/>
          <w:rtl/>
        </w:rPr>
        <w:t xml:space="preserve"> عشر (التقديم </w:t>
      </w:r>
      <w:r w:rsidRPr="006849FB">
        <w:rPr>
          <w:rFonts w:eastAsia="MS Mincho" w:hint="cs"/>
          <w:color w:val="000000"/>
          <w:rtl/>
        </w:rPr>
        <w:t xml:space="preserve">عن طريق غير </w:t>
      </w:r>
      <w:r w:rsidRPr="006849FB">
        <w:rPr>
          <w:rFonts w:eastAsia="MS Mincho"/>
          <w:color w:val="000000"/>
          <w:rtl/>
        </w:rPr>
        <w:t>الإنترنت) - التحقق من صحة سجل</w:t>
      </w:r>
      <w:r w:rsidRPr="006849FB">
        <w:rPr>
          <w:rFonts w:eastAsia="MS Mincho" w:hint="cs"/>
          <w:color w:val="000000"/>
          <w:rtl/>
        </w:rPr>
        <w:t>ات</w:t>
      </w:r>
      <w:r w:rsidRPr="006849FB">
        <w:rPr>
          <w:rFonts w:eastAsia="MS Mincho"/>
          <w:color w:val="000000"/>
          <w:rtl/>
        </w:rPr>
        <w:t xml:space="preserve"> غرفة تبادل المعلومات بشأن الحصول وتقاسم المنافع</w:t>
      </w:r>
    </w:p>
    <w:p w14:paraId="2039204F" w14:textId="77777777" w:rsidR="008E5F24" w:rsidRPr="006849FB" w:rsidRDefault="008E5F24" w:rsidP="008E5F24">
      <w:pPr>
        <w:autoSpaceDE w:val="0"/>
        <w:autoSpaceDN w:val="0"/>
        <w:adjustRightInd w:val="0"/>
        <w:spacing w:after="120"/>
        <w:jc w:val="both"/>
        <w:rPr>
          <w:rFonts w:eastAsia="MS Mincho"/>
          <w:color w:val="000000"/>
          <w:rtl/>
          <w:lang w:bidi="ar-EG"/>
        </w:rPr>
      </w:pPr>
      <w:r w:rsidRPr="006849FB">
        <w:rPr>
          <w:rFonts w:eastAsia="MS Mincho"/>
          <w:color w:val="000000"/>
          <w:rtl/>
        </w:rPr>
        <w:t>9</w:t>
      </w:r>
      <w:r w:rsidRPr="006849FB">
        <w:rPr>
          <w:rFonts w:eastAsia="MS Mincho" w:hint="cs"/>
          <w:color w:val="000000"/>
          <w:rtl/>
        </w:rPr>
        <w:t>-</w:t>
      </w:r>
      <w:r w:rsidRPr="006849FB">
        <w:rPr>
          <w:rFonts w:eastAsia="MS Mincho" w:hint="cs"/>
          <w:color w:val="000000"/>
          <w:rtl/>
        </w:rPr>
        <w:tab/>
      </w:r>
      <w:r w:rsidRPr="006849FB">
        <w:rPr>
          <w:rFonts w:eastAsia="MS Mincho"/>
          <w:color w:val="000000"/>
          <w:rtl/>
        </w:rPr>
        <w:t xml:space="preserve">في نهاية كل جزء، </w:t>
      </w:r>
      <w:r w:rsidRPr="006849FB">
        <w:rPr>
          <w:rFonts w:eastAsia="MS Mincho" w:hint="cs"/>
          <w:color w:val="000000"/>
          <w:rtl/>
        </w:rPr>
        <w:t>يُطرح</w:t>
      </w:r>
      <w:r w:rsidRPr="006849FB">
        <w:rPr>
          <w:rFonts w:eastAsia="MS Mincho"/>
          <w:color w:val="000000"/>
          <w:rtl/>
        </w:rPr>
        <w:t xml:space="preserve"> سؤال يدعو البلدان إلى تقديم معلومات إضافية وروابط للوثائق ذات الصلة، إذا</w:t>
      </w:r>
      <w:r w:rsidRPr="006849FB">
        <w:rPr>
          <w:rFonts w:eastAsia="MS Mincho" w:hint="cs"/>
          <w:color w:val="000000"/>
          <w:rtl/>
        </w:rPr>
        <w:t xml:space="preserve"> ما</w:t>
      </w:r>
      <w:r w:rsidRPr="006849FB">
        <w:rPr>
          <w:rFonts w:eastAsia="MS Mincho"/>
          <w:color w:val="000000"/>
          <w:rtl/>
        </w:rPr>
        <w:t xml:space="preserve"> رغبت في ذلك.</w:t>
      </w:r>
    </w:p>
    <w:p w14:paraId="4A9941DA" w14:textId="77777777" w:rsidR="008E5F24" w:rsidRPr="006D6FDC" w:rsidRDefault="008E5F24" w:rsidP="006D6FDC">
      <w:pPr>
        <w:spacing w:after="120"/>
        <w:jc w:val="center"/>
        <w:rPr>
          <w:b/>
          <w:bCs/>
        </w:rPr>
      </w:pPr>
      <w:r w:rsidRPr="006D6FDC">
        <w:rPr>
          <w:b/>
          <w:bCs/>
          <w:rtl/>
        </w:rPr>
        <w:t>تقديم التقرير</w:t>
      </w:r>
    </w:p>
    <w:p w14:paraId="74802926" w14:textId="77777777" w:rsidR="008E5F24" w:rsidRPr="006849FB" w:rsidRDefault="008E5F24" w:rsidP="008E5F24">
      <w:pPr>
        <w:autoSpaceDE w:val="0"/>
        <w:autoSpaceDN w:val="0"/>
        <w:adjustRightInd w:val="0"/>
        <w:spacing w:after="120"/>
        <w:jc w:val="both"/>
        <w:rPr>
          <w:rFonts w:eastAsia="MS Mincho"/>
          <w:color w:val="000000"/>
          <w:rtl/>
          <w:lang w:bidi="ar-EG"/>
        </w:rPr>
      </w:pPr>
      <w:r w:rsidRPr="00CE167B">
        <w:rPr>
          <w:rFonts w:ascii="Simplified Arabic" w:eastAsia="MS Mincho" w:hAnsi="Simplified Arabic"/>
          <w:color w:val="000000"/>
          <w:rtl/>
        </w:rPr>
        <w:t>10</w:t>
      </w:r>
      <w:r w:rsidRPr="00CE167B">
        <w:rPr>
          <w:rFonts w:ascii="Simplified Arabic" w:eastAsia="MS Mincho" w:hAnsi="Simplified Arabic" w:hint="cs"/>
          <w:color w:val="000000"/>
          <w:rtl/>
        </w:rPr>
        <w:t>-</w:t>
      </w:r>
      <w:r w:rsidRPr="00CE167B">
        <w:rPr>
          <w:rFonts w:ascii="Simplified Arabic" w:eastAsia="MS Mincho" w:hAnsi="Simplified Arabic" w:hint="cs"/>
          <w:color w:val="000000"/>
          <w:rtl/>
        </w:rPr>
        <w:tab/>
      </w:r>
      <w:r w:rsidRPr="006849FB">
        <w:rPr>
          <w:rFonts w:eastAsia="MS Mincho" w:hint="cs"/>
          <w:color w:val="000000"/>
          <w:rtl/>
        </w:rPr>
        <w:t>ي</w:t>
      </w:r>
      <w:r w:rsidRPr="006849FB">
        <w:rPr>
          <w:rFonts w:eastAsia="MS Mincho"/>
          <w:color w:val="000000"/>
          <w:rtl/>
        </w:rPr>
        <w:t>قد</w:t>
      </w:r>
      <w:r w:rsidRPr="006849FB">
        <w:rPr>
          <w:rFonts w:eastAsia="MS Mincho" w:hint="cs"/>
          <w:color w:val="000000"/>
          <w:rtl/>
        </w:rPr>
        <w:t>َّ</w:t>
      </w:r>
      <w:r w:rsidRPr="006849FB">
        <w:rPr>
          <w:rFonts w:eastAsia="MS Mincho"/>
          <w:color w:val="000000"/>
          <w:rtl/>
        </w:rPr>
        <w:t xml:space="preserve">م التقرير الوطني الأول عبر الإنترنت من </w:t>
      </w:r>
      <w:r w:rsidRPr="006849FB">
        <w:rPr>
          <w:rFonts w:eastAsia="MS Mincho" w:hint="cs"/>
          <w:color w:val="000000"/>
          <w:rtl/>
          <w:lang w:bidi="ar-EG"/>
        </w:rPr>
        <w:t>خلال</w:t>
      </w:r>
      <w:r w:rsidRPr="006849FB">
        <w:rPr>
          <w:rFonts w:eastAsia="MS Mincho"/>
          <w:color w:val="000000"/>
          <w:rtl/>
          <w:lang w:bidi="ar-EG"/>
        </w:rPr>
        <w:t xml:space="preserve"> </w:t>
      </w:r>
      <w:r w:rsidRPr="006849FB">
        <w:rPr>
          <w:rFonts w:eastAsia="MS Mincho" w:hint="cs"/>
          <w:color w:val="000000"/>
          <w:rtl/>
          <w:lang w:bidi="ar-EG"/>
        </w:rPr>
        <w:t>غرفة</w:t>
      </w:r>
      <w:r w:rsidRPr="006849FB">
        <w:rPr>
          <w:rFonts w:eastAsia="MS Mincho"/>
          <w:color w:val="000000"/>
          <w:rtl/>
          <w:lang w:bidi="ar-EG"/>
        </w:rPr>
        <w:t xml:space="preserve"> </w:t>
      </w:r>
      <w:r w:rsidRPr="006849FB">
        <w:rPr>
          <w:rFonts w:eastAsia="MS Mincho" w:hint="cs"/>
          <w:color w:val="000000"/>
          <w:rtl/>
          <w:lang w:bidi="ar-EG"/>
        </w:rPr>
        <w:t>تبادل</w:t>
      </w:r>
      <w:r w:rsidRPr="006849FB">
        <w:rPr>
          <w:rFonts w:eastAsia="MS Mincho"/>
          <w:color w:val="000000"/>
          <w:rtl/>
          <w:lang w:bidi="ar-EG"/>
        </w:rPr>
        <w:t xml:space="preserve"> </w:t>
      </w:r>
      <w:r w:rsidRPr="006849FB">
        <w:rPr>
          <w:rFonts w:eastAsia="MS Mincho" w:hint="cs"/>
          <w:color w:val="000000"/>
          <w:rtl/>
          <w:lang w:bidi="ar-EG"/>
        </w:rPr>
        <w:t>المعلومات</w:t>
      </w:r>
      <w:r w:rsidRPr="006849FB">
        <w:rPr>
          <w:rFonts w:eastAsia="MS Mincho"/>
          <w:color w:val="000000"/>
          <w:rtl/>
          <w:lang w:bidi="ar-EG"/>
        </w:rPr>
        <w:t xml:space="preserve"> </w:t>
      </w:r>
      <w:r w:rsidRPr="006849FB">
        <w:rPr>
          <w:rFonts w:eastAsia="MS Mincho" w:hint="cs"/>
          <w:color w:val="000000"/>
          <w:rtl/>
          <w:lang w:bidi="ar-EG"/>
        </w:rPr>
        <w:t>بشأن</w:t>
      </w:r>
      <w:r w:rsidRPr="006849FB">
        <w:rPr>
          <w:rFonts w:eastAsia="MS Mincho"/>
          <w:color w:val="000000"/>
          <w:rtl/>
          <w:lang w:bidi="ar-EG"/>
        </w:rPr>
        <w:t xml:space="preserve"> </w:t>
      </w:r>
      <w:r w:rsidRPr="006849FB">
        <w:rPr>
          <w:rFonts w:eastAsia="MS Mincho" w:hint="cs"/>
          <w:color w:val="000000"/>
          <w:rtl/>
          <w:lang w:bidi="ar-EG"/>
        </w:rPr>
        <w:t>الحصول</w:t>
      </w:r>
      <w:r w:rsidRPr="006849FB">
        <w:rPr>
          <w:rFonts w:eastAsia="MS Mincho"/>
          <w:color w:val="000000"/>
          <w:rtl/>
          <w:lang w:bidi="ar-EG"/>
        </w:rPr>
        <w:t xml:space="preserve"> </w:t>
      </w:r>
      <w:r w:rsidRPr="006849FB">
        <w:rPr>
          <w:rFonts w:eastAsia="MS Mincho" w:hint="cs"/>
          <w:color w:val="000000"/>
          <w:rtl/>
          <w:lang w:bidi="ar-EG"/>
        </w:rPr>
        <w:t>وتقاسم</w:t>
      </w:r>
      <w:r w:rsidRPr="006849FB">
        <w:rPr>
          <w:rFonts w:eastAsia="MS Mincho"/>
          <w:color w:val="000000"/>
          <w:rtl/>
          <w:lang w:bidi="ar-EG"/>
        </w:rPr>
        <w:t xml:space="preserve"> </w:t>
      </w:r>
      <w:r w:rsidRPr="006849FB">
        <w:rPr>
          <w:rFonts w:eastAsia="MS Mincho" w:hint="cs"/>
          <w:color w:val="000000"/>
          <w:rtl/>
          <w:lang w:bidi="ar-EG"/>
        </w:rPr>
        <w:t>المنافع</w:t>
      </w:r>
      <w:r w:rsidRPr="006849FB">
        <w:rPr>
          <w:rFonts w:eastAsia="MS Mincho"/>
          <w:color w:val="000000"/>
          <w:rtl/>
        </w:rPr>
        <w:t xml:space="preserve"> و</w:t>
      </w:r>
      <w:r w:rsidRPr="006849FB">
        <w:rPr>
          <w:rFonts w:eastAsia="MS Mincho" w:hint="cs"/>
          <w:color w:val="000000"/>
          <w:rtl/>
        </w:rPr>
        <w:t>ب</w:t>
      </w:r>
      <w:r w:rsidRPr="006849FB">
        <w:rPr>
          <w:rFonts w:eastAsia="MS Mincho"/>
          <w:color w:val="000000"/>
          <w:rtl/>
        </w:rPr>
        <w:t xml:space="preserve">إحدى اللغات الرسمية الست للأمم المتحدة. </w:t>
      </w:r>
      <w:r w:rsidR="006E3BD7">
        <w:rPr>
          <w:rFonts w:eastAsia="MS Mincho" w:hint="cs"/>
          <w:color w:val="000000"/>
          <w:rtl/>
        </w:rPr>
        <w:t>و</w:t>
      </w:r>
      <w:r w:rsidRPr="006849FB">
        <w:rPr>
          <w:rFonts w:eastAsia="MS Mincho" w:hint="cs"/>
          <w:color w:val="000000"/>
          <w:rtl/>
          <w:lang w:bidi="ar-EG"/>
        </w:rPr>
        <w:t>تُتاح غرفة</w:t>
      </w:r>
      <w:r w:rsidRPr="006849FB">
        <w:rPr>
          <w:rFonts w:eastAsia="MS Mincho"/>
          <w:color w:val="000000"/>
          <w:rtl/>
          <w:lang w:bidi="ar-EG"/>
        </w:rPr>
        <w:t xml:space="preserve"> </w:t>
      </w:r>
      <w:r w:rsidRPr="006849FB">
        <w:rPr>
          <w:rFonts w:eastAsia="MS Mincho" w:hint="cs"/>
          <w:color w:val="000000"/>
          <w:rtl/>
          <w:lang w:bidi="ar-EG"/>
        </w:rPr>
        <w:t>تبادل</w:t>
      </w:r>
      <w:r w:rsidRPr="006849FB">
        <w:rPr>
          <w:rFonts w:eastAsia="MS Mincho"/>
          <w:color w:val="000000"/>
          <w:rtl/>
          <w:lang w:bidi="ar-EG"/>
        </w:rPr>
        <w:t xml:space="preserve"> </w:t>
      </w:r>
      <w:r w:rsidRPr="006849FB">
        <w:rPr>
          <w:rFonts w:eastAsia="MS Mincho" w:hint="cs"/>
          <w:color w:val="000000"/>
          <w:rtl/>
          <w:lang w:bidi="ar-EG"/>
        </w:rPr>
        <w:t>المعلومات</w:t>
      </w:r>
      <w:r w:rsidRPr="006849FB">
        <w:rPr>
          <w:rFonts w:eastAsia="MS Mincho"/>
          <w:color w:val="000000"/>
          <w:rtl/>
          <w:lang w:bidi="ar-EG"/>
        </w:rPr>
        <w:t xml:space="preserve"> </w:t>
      </w:r>
      <w:r w:rsidRPr="006849FB">
        <w:rPr>
          <w:rFonts w:eastAsia="MS Mincho" w:hint="cs"/>
          <w:color w:val="000000"/>
          <w:rtl/>
          <w:lang w:bidi="ar-EG"/>
        </w:rPr>
        <w:t>بشأن</w:t>
      </w:r>
      <w:r w:rsidRPr="006849FB">
        <w:rPr>
          <w:rFonts w:eastAsia="MS Mincho"/>
          <w:color w:val="000000"/>
          <w:rtl/>
          <w:lang w:bidi="ar-EG"/>
        </w:rPr>
        <w:t xml:space="preserve"> </w:t>
      </w:r>
      <w:r w:rsidRPr="006849FB">
        <w:rPr>
          <w:rFonts w:eastAsia="MS Mincho" w:hint="cs"/>
          <w:color w:val="000000"/>
          <w:rtl/>
          <w:lang w:bidi="ar-EG"/>
        </w:rPr>
        <w:t>الحصول</w:t>
      </w:r>
      <w:r w:rsidRPr="006849FB">
        <w:rPr>
          <w:rFonts w:eastAsia="MS Mincho"/>
          <w:color w:val="000000"/>
          <w:rtl/>
          <w:lang w:bidi="ar-EG"/>
        </w:rPr>
        <w:t xml:space="preserve"> </w:t>
      </w:r>
      <w:r w:rsidRPr="006849FB">
        <w:rPr>
          <w:rFonts w:eastAsia="MS Mincho" w:hint="cs"/>
          <w:color w:val="000000"/>
          <w:rtl/>
          <w:lang w:bidi="ar-EG"/>
        </w:rPr>
        <w:t>وتقاسم</w:t>
      </w:r>
      <w:r w:rsidRPr="006849FB">
        <w:rPr>
          <w:rFonts w:eastAsia="MS Mincho"/>
          <w:color w:val="000000"/>
          <w:rtl/>
          <w:lang w:bidi="ar-EG"/>
        </w:rPr>
        <w:t xml:space="preserve"> </w:t>
      </w:r>
      <w:r w:rsidRPr="006849FB">
        <w:rPr>
          <w:rFonts w:eastAsia="MS Mincho" w:hint="cs"/>
          <w:color w:val="000000"/>
          <w:rtl/>
          <w:lang w:bidi="ar-EG"/>
        </w:rPr>
        <w:t>المنافع</w:t>
      </w:r>
      <w:r w:rsidRPr="006849FB">
        <w:rPr>
          <w:rFonts w:eastAsia="MS Mincho"/>
          <w:color w:val="000000"/>
          <w:rtl/>
        </w:rPr>
        <w:t xml:space="preserve"> على الرابط التالي: </w:t>
      </w:r>
      <w:hyperlink r:id="rId16" w:history="1">
        <w:r w:rsidRPr="00542AAA">
          <w:rPr>
            <w:rFonts w:eastAsia="MS Mincho"/>
            <w:color w:val="0000FF"/>
            <w:sz w:val="22"/>
            <w:szCs w:val="22"/>
            <w:u w:val="single"/>
          </w:rPr>
          <w:t>https://absch.cbd.int/</w:t>
        </w:r>
      </w:hyperlink>
      <w:r w:rsidRPr="006849FB">
        <w:rPr>
          <w:rFonts w:eastAsia="MS Mincho"/>
          <w:color w:val="000000"/>
          <w:rtl/>
        </w:rPr>
        <w:t xml:space="preserve">. </w:t>
      </w:r>
      <w:r w:rsidRPr="006849FB">
        <w:rPr>
          <w:rFonts w:eastAsia="MS Mincho" w:hint="cs"/>
          <w:color w:val="000000"/>
          <w:rtl/>
        </w:rPr>
        <w:t>و</w:t>
      </w:r>
      <w:r w:rsidRPr="006849FB">
        <w:rPr>
          <w:rFonts w:eastAsia="MS Mincho"/>
          <w:color w:val="000000"/>
          <w:rtl/>
        </w:rPr>
        <w:t>لكي يتمكن</w:t>
      </w:r>
      <w:r w:rsidRPr="006849FB">
        <w:rPr>
          <w:rFonts w:eastAsia="MS Mincho" w:hint="cs"/>
          <w:color w:val="000000"/>
          <w:rtl/>
        </w:rPr>
        <w:t xml:space="preserve"> </w:t>
      </w:r>
      <w:r w:rsidRPr="006849FB">
        <w:rPr>
          <w:rFonts w:eastAsia="MS Mincho"/>
          <w:color w:val="000000"/>
          <w:rtl/>
        </w:rPr>
        <w:t xml:space="preserve">كل طرف من نشر تقريره، </w:t>
      </w:r>
      <w:r w:rsidRPr="006849FB">
        <w:rPr>
          <w:rFonts w:eastAsia="MS Mincho" w:hint="cs"/>
          <w:color w:val="000000"/>
          <w:rtl/>
        </w:rPr>
        <w:t>فمن الضروري أن يكون</w:t>
      </w:r>
      <w:r w:rsidRPr="006849FB">
        <w:rPr>
          <w:rFonts w:eastAsia="MS Mincho"/>
          <w:color w:val="000000"/>
          <w:rtl/>
        </w:rPr>
        <w:t xml:space="preserve"> كل طرف </w:t>
      </w:r>
      <w:r w:rsidRPr="006849FB">
        <w:rPr>
          <w:rFonts w:eastAsia="MS Mincho" w:hint="cs"/>
          <w:color w:val="000000"/>
          <w:rtl/>
        </w:rPr>
        <w:t>قد</w:t>
      </w:r>
      <w:r w:rsidRPr="006849FB">
        <w:rPr>
          <w:rFonts w:eastAsia="MS Mincho"/>
          <w:color w:val="000000"/>
          <w:rtl/>
        </w:rPr>
        <w:t xml:space="preserve"> عي</w:t>
      </w:r>
      <w:r w:rsidRPr="006849FB">
        <w:rPr>
          <w:rFonts w:eastAsia="MS Mincho" w:hint="cs"/>
          <w:color w:val="000000"/>
          <w:rtl/>
        </w:rPr>
        <w:t>َّ</w:t>
      </w:r>
      <w:r w:rsidRPr="006849FB">
        <w:rPr>
          <w:rFonts w:eastAsia="MS Mincho"/>
          <w:color w:val="000000"/>
          <w:rtl/>
        </w:rPr>
        <w:t>ن سلطة</w:t>
      </w:r>
      <w:r w:rsidRPr="006849FB">
        <w:rPr>
          <w:rFonts w:eastAsia="MS Mincho" w:hint="cs"/>
          <w:color w:val="000000"/>
          <w:rtl/>
        </w:rPr>
        <w:t xml:space="preserve"> معنية بالنشر في </w:t>
      </w:r>
      <w:r w:rsidRPr="006849FB">
        <w:rPr>
          <w:rFonts w:eastAsia="MS Mincho"/>
          <w:color w:val="000000"/>
          <w:rtl/>
        </w:rPr>
        <w:t xml:space="preserve">غرفة تبادل </w:t>
      </w:r>
      <w:r w:rsidRPr="006849FB">
        <w:rPr>
          <w:rFonts w:eastAsia="MS Mincho" w:hint="cs"/>
          <w:color w:val="000000"/>
          <w:rtl/>
          <w:lang w:bidi="ar-EG"/>
        </w:rPr>
        <w:t>المعلومات</w:t>
      </w:r>
      <w:r w:rsidRPr="006849FB">
        <w:rPr>
          <w:rFonts w:eastAsia="MS Mincho"/>
          <w:color w:val="000000"/>
          <w:rtl/>
          <w:lang w:bidi="ar-EG"/>
        </w:rPr>
        <w:t xml:space="preserve"> </w:t>
      </w:r>
      <w:r w:rsidRPr="006849FB">
        <w:rPr>
          <w:rFonts w:eastAsia="MS Mincho" w:hint="cs"/>
          <w:color w:val="000000"/>
          <w:rtl/>
          <w:lang w:bidi="ar-EG"/>
        </w:rPr>
        <w:t>بشأن</w:t>
      </w:r>
      <w:r w:rsidRPr="006849FB">
        <w:rPr>
          <w:rFonts w:eastAsia="MS Mincho"/>
          <w:color w:val="000000"/>
          <w:rtl/>
          <w:lang w:bidi="ar-EG"/>
        </w:rPr>
        <w:t xml:space="preserve"> </w:t>
      </w:r>
      <w:r w:rsidRPr="006849FB">
        <w:rPr>
          <w:rFonts w:eastAsia="MS Mincho" w:hint="cs"/>
          <w:color w:val="000000"/>
          <w:rtl/>
          <w:lang w:bidi="ar-EG"/>
        </w:rPr>
        <w:t>الحصول</w:t>
      </w:r>
      <w:r w:rsidRPr="006849FB">
        <w:rPr>
          <w:rFonts w:eastAsia="MS Mincho"/>
          <w:color w:val="000000"/>
          <w:rtl/>
          <w:lang w:bidi="ar-EG"/>
        </w:rPr>
        <w:t xml:space="preserve"> </w:t>
      </w:r>
      <w:r w:rsidRPr="006849FB">
        <w:rPr>
          <w:rFonts w:eastAsia="MS Mincho" w:hint="cs"/>
          <w:color w:val="000000"/>
          <w:rtl/>
          <w:lang w:bidi="ar-EG"/>
        </w:rPr>
        <w:t>وتقاسم</w:t>
      </w:r>
      <w:r w:rsidRPr="006849FB">
        <w:rPr>
          <w:rFonts w:eastAsia="MS Mincho"/>
          <w:color w:val="000000"/>
          <w:rtl/>
          <w:lang w:bidi="ar-EG"/>
        </w:rPr>
        <w:t xml:space="preserve"> </w:t>
      </w:r>
      <w:r w:rsidRPr="006849FB">
        <w:rPr>
          <w:rFonts w:eastAsia="MS Mincho" w:hint="cs"/>
          <w:color w:val="000000"/>
          <w:rtl/>
          <w:lang w:bidi="ar-EG"/>
        </w:rPr>
        <w:t>المنافع</w:t>
      </w:r>
      <w:r w:rsidRPr="006849FB">
        <w:rPr>
          <w:rFonts w:eastAsia="MS Mincho"/>
          <w:color w:val="000000"/>
          <w:rtl/>
        </w:rPr>
        <w:t>.</w:t>
      </w:r>
      <w:r w:rsidRPr="006849FB">
        <w:rPr>
          <w:rFonts w:eastAsia="MS Mincho" w:hint="cs"/>
          <w:color w:val="000000"/>
          <w:rtl/>
        </w:rPr>
        <w:t xml:space="preserve"> و</w:t>
      </w:r>
      <w:r w:rsidRPr="006849FB">
        <w:rPr>
          <w:rFonts w:eastAsia="MS Mincho"/>
          <w:color w:val="000000"/>
          <w:rtl/>
        </w:rPr>
        <w:t>تشج</w:t>
      </w:r>
      <w:r w:rsidRPr="006849FB">
        <w:rPr>
          <w:rFonts w:eastAsia="MS Mincho" w:hint="cs"/>
          <w:color w:val="000000"/>
          <w:rtl/>
        </w:rPr>
        <w:t>َّ</w:t>
      </w:r>
      <w:r w:rsidRPr="006849FB">
        <w:rPr>
          <w:rFonts w:eastAsia="MS Mincho"/>
          <w:color w:val="000000"/>
          <w:rtl/>
        </w:rPr>
        <w:t>ع الأطراف</w:t>
      </w:r>
      <w:r w:rsidRPr="006849FB">
        <w:rPr>
          <w:rFonts w:eastAsia="MS Mincho" w:hint="cs"/>
          <w:color w:val="000000"/>
          <w:rtl/>
        </w:rPr>
        <w:t xml:space="preserve"> أيضا</w:t>
      </w:r>
      <w:r w:rsidRPr="006849FB">
        <w:rPr>
          <w:rFonts w:eastAsia="MS Mincho"/>
          <w:color w:val="000000"/>
          <w:rtl/>
        </w:rPr>
        <w:t xml:space="preserve"> على اغتنام فرصة إعداد تقرير</w:t>
      </w:r>
      <w:r w:rsidRPr="006849FB">
        <w:rPr>
          <w:rFonts w:eastAsia="MS Mincho" w:hint="cs"/>
          <w:color w:val="000000"/>
          <w:rtl/>
        </w:rPr>
        <w:t>ها</w:t>
      </w:r>
      <w:r w:rsidRPr="006849FB">
        <w:rPr>
          <w:rFonts w:eastAsia="MS Mincho"/>
          <w:color w:val="000000"/>
          <w:rtl/>
        </w:rPr>
        <w:t xml:space="preserve"> </w:t>
      </w:r>
      <w:r w:rsidRPr="006849FB">
        <w:rPr>
          <w:rFonts w:eastAsia="MS Mincho" w:hint="cs"/>
          <w:color w:val="000000"/>
          <w:rtl/>
        </w:rPr>
        <w:t>ال</w:t>
      </w:r>
      <w:r w:rsidRPr="006849FB">
        <w:rPr>
          <w:rFonts w:eastAsia="MS Mincho"/>
          <w:color w:val="000000"/>
          <w:rtl/>
        </w:rPr>
        <w:t xml:space="preserve">وطني </w:t>
      </w:r>
      <w:r w:rsidRPr="006849FB">
        <w:rPr>
          <w:rFonts w:eastAsia="MS Mincho" w:hint="cs"/>
          <w:color w:val="000000"/>
          <w:rtl/>
        </w:rPr>
        <w:t>ال</w:t>
      </w:r>
      <w:r w:rsidRPr="006849FB">
        <w:rPr>
          <w:rFonts w:eastAsia="MS Mincho"/>
          <w:color w:val="000000"/>
          <w:rtl/>
        </w:rPr>
        <w:t>أول للتحقق من أن</w:t>
      </w:r>
      <w:r w:rsidRPr="006849FB">
        <w:rPr>
          <w:rFonts w:eastAsia="MS Mincho" w:hint="cs"/>
          <w:color w:val="000000"/>
          <w:rtl/>
        </w:rPr>
        <w:t>ّ</w:t>
      </w:r>
      <w:r w:rsidRPr="006849FB">
        <w:rPr>
          <w:rFonts w:eastAsia="MS Mincho"/>
          <w:color w:val="000000"/>
          <w:rtl/>
        </w:rPr>
        <w:t xml:space="preserve"> سجلاته</w:t>
      </w:r>
      <w:r w:rsidRPr="006849FB">
        <w:rPr>
          <w:rFonts w:eastAsia="MS Mincho" w:hint="cs"/>
          <w:color w:val="000000"/>
          <w:rtl/>
        </w:rPr>
        <w:t>ا</w:t>
      </w:r>
      <w:r w:rsidRPr="006849FB">
        <w:rPr>
          <w:rFonts w:eastAsia="MS Mincho"/>
          <w:color w:val="000000"/>
          <w:rtl/>
        </w:rPr>
        <w:t xml:space="preserve"> الوطنية في غرفة تبادل </w:t>
      </w:r>
      <w:r w:rsidRPr="006849FB">
        <w:rPr>
          <w:rFonts w:eastAsia="MS Mincho" w:hint="cs"/>
          <w:color w:val="000000"/>
          <w:rtl/>
          <w:lang w:bidi="ar-EG"/>
        </w:rPr>
        <w:t>المعلومات</w:t>
      </w:r>
      <w:r w:rsidRPr="006849FB">
        <w:rPr>
          <w:rFonts w:eastAsia="MS Mincho"/>
          <w:color w:val="000000"/>
          <w:rtl/>
          <w:lang w:bidi="ar-EG"/>
        </w:rPr>
        <w:t xml:space="preserve"> </w:t>
      </w:r>
      <w:r w:rsidRPr="006849FB">
        <w:rPr>
          <w:rFonts w:eastAsia="MS Mincho"/>
          <w:color w:val="000000"/>
          <w:rtl/>
        </w:rPr>
        <w:t>كاملة و</w:t>
      </w:r>
      <w:r w:rsidRPr="006849FB">
        <w:rPr>
          <w:rFonts w:eastAsia="MS Mincho" w:hint="cs"/>
          <w:color w:val="000000"/>
          <w:rtl/>
        </w:rPr>
        <w:t>م</w:t>
      </w:r>
      <w:r w:rsidRPr="006849FB">
        <w:rPr>
          <w:rFonts w:eastAsia="MS Mincho"/>
          <w:color w:val="000000"/>
          <w:rtl/>
        </w:rPr>
        <w:t>حد</w:t>
      </w:r>
      <w:r w:rsidRPr="006849FB">
        <w:rPr>
          <w:rFonts w:eastAsia="MS Mincho" w:hint="cs"/>
          <w:color w:val="000000"/>
          <w:rtl/>
        </w:rPr>
        <w:t>َّ</w:t>
      </w:r>
      <w:r w:rsidRPr="006849FB">
        <w:rPr>
          <w:rFonts w:eastAsia="MS Mincho"/>
          <w:color w:val="000000"/>
          <w:rtl/>
        </w:rPr>
        <w:t>ثة.</w:t>
      </w:r>
    </w:p>
    <w:p w14:paraId="73B798A7"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11</w:t>
      </w:r>
      <w:r w:rsidRPr="006849FB">
        <w:rPr>
          <w:rFonts w:eastAsia="MS Mincho" w:hint="cs"/>
          <w:color w:val="000000"/>
          <w:rtl/>
        </w:rPr>
        <w:t>-</w:t>
      </w:r>
      <w:r w:rsidRPr="006849FB">
        <w:rPr>
          <w:rFonts w:eastAsia="MS Mincho" w:hint="cs"/>
          <w:color w:val="000000"/>
          <w:rtl/>
        </w:rPr>
        <w:tab/>
        <w:t>و</w:t>
      </w:r>
      <w:r w:rsidRPr="006849FB">
        <w:rPr>
          <w:rFonts w:eastAsia="MS Mincho"/>
          <w:color w:val="000000"/>
          <w:rtl/>
        </w:rPr>
        <w:t>ي</w:t>
      </w:r>
      <w:r w:rsidRPr="006849FB">
        <w:rPr>
          <w:rFonts w:eastAsia="MS Mincho" w:hint="cs"/>
          <w:color w:val="000000"/>
          <w:rtl/>
        </w:rPr>
        <w:t>مكن</w:t>
      </w:r>
      <w:r w:rsidRPr="006849FB">
        <w:rPr>
          <w:rFonts w:eastAsia="MS Mincho"/>
          <w:color w:val="000000"/>
          <w:rtl/>
        </w:rPr>
        <w:t xml:space="preserve"> لأي بلد أن يطلب الدعم والمساعدة</w:t>
      </w:r>
      <w:r w:rsidRPr="006849FB">
        <w:rPr>
          <w:rFonts w:eastAsia="MS Mincho" w:hint="cs"/>
          <w:color w:val="000000"/>
          <w:rtl/>
        </w:rPr>
        <w:t xml:space="preserve"> التقنيين فيما يتعلق</w:t>
      </w:r>
      <w:r w:rsidRPr="006849FB">
        <w:rPr>
          <w:rFonts w:eastAsia="MS Mincho"/>
          <w:color w:val="000000"/>
          <w:rtl/>
        </w:rPr>
        <w:t xml:space="preserve"> </w:t>
      </w:r>
      <w:r w:rsidRPr="006849FB">
        <w:rPr>
          <w:rFonts w:eastAsia="MS Mincho" w:hint="cs"/>
          <w:color w:val="000000"/>
          <w:rtl/>
        </w:rPr>
        <w:t>ب</w:t>
      </w:r>
      <w:r w:rsidRPr="006849FB">
        <w:rPr>
          <w:rFonts w:eastAsia="MS Mincho"/>
          <w:color w:val="000000"/>
          <w:rtl/>
        </w:rPr>
        <w:t xml:space="preserve">تقديم التقرير عبر الإنترنت عن طريق الاتصال بالأمانة </w:t>
      </w:r>
      <w:r w:rsidRPr="00542AAA">
        <w:rPr>
          <w:rFonts w:eastAsia="MS Mincho"/>
          <w:color w:val="000000"/>
          <w:sz w:val="22"/>
          <w:szCs w:val="22"/>
          <w:rtl/>
        </w:rPr>
        <w:t>(</w:t>
      </w:r>
      <w:hyperlink r:id="rId17" w:history="1">
        <w:r w:rsidRPr="00542AAA">
          <w:rPr>
            <w:rFonts w:eastAsia="MS Mincho"/>
            <w:color w:val="0000FF"/>
            <w:sz w:val="22"/>
            <w:szCs w:val="22"/>
            <w:u w:val="single"/>
          </w:rPr>
          <w:t>absch@cbd.int</w:t>
        </w:r>
      </w:hyperlink>
      <w:r w:rsidRPr="00542AAA">
        <w:rPr>
          <w:rFonts w:eastAsia="MS Mincho"/>
          <w:color w:val="000000"/>
          <w:sz w:val="22"/>
          <w:szCs w:val="22"/>
          <w:rtl/>
        </w:rPr>
        <w:t>)</w:t>
      </w:r>
      <w:r w:rsidRPr="006849FB">
        <w:rPr>
          <w:rFonts w:eastAsia="MS Mincho"/>
          <w:color w:val="000000"/>
          <w:rtl/>
        </w:rPr>
        <w:t>.</w:t>
      </w:r>
    </w:p>
    <w:p w14:paraId="656836A0" w14:textId="77777777" w:rsidR="008E5F24" w:rsidRPr="006849FB" w:rsidRDefault="008E5F24" w:rsidP="008E5F24">
      <w:pPr>
        <w:autoSpaceDE w:val="0"/>
        <w:autoSpaceDN w:val="0"/>
        <w:adjustRightInd w:val="0"/>
        <w:spacing w:after="120"/>
        <w:jc w:val="both"/>
        <w:rPr>
          <w:rFonts w:eastAsia="MS Mincho"/>
          <w:color w:val="000000"/>
          <w:rtl/>
        </w:rPr>
      </w:pPr>
      <w:r w:rsidRPr="006849FB">
        <w:rPr>
          <w:rFonts w:eastAsia="MS Mincho"/>
          <w:color w:val="000000"/>
          <w:rtl/>
        </w:rPr>
        <w:t>12</w:t>
      </w:r>
      <w:r w:rsidRPr="006849FB">
        <w:rPr>
          <w:rFonts w:eastAsia="MS Mincho" w:hint="cs"/>
          <w:color w:val="000000"/>
          <w:rtl/>
        </w:rPr>
        <w:t>-</w:t>
      </w:r>
      <w:r w:rsidRPr="006849FB">
        <w:rPr>
          <w:rFonts w:eastAsia="MS Mincho" w:hint="cs"/>
          <w:color w:val="000000"/>
          <w:rtl/>
        </w:rPr>
        <w:tab/>
        <w:t xml:space="preserve">ولا يجوز </w:t>
      </w:r>
      <w:r w:rsidRPr="006849FB">
        <w:rPr>
          <w:rFonts w:eastAsia="MS Mincho"/>
          <w:color w:val="000000"/>
          <w:rtl/>
        </w:rPr>
        <w:t xml:space="preserve">للبلدان أن تقدم </w:t>
      </w:r>
      <w:r w:rsidRPr="006849FB">
        <w:rPr>
          <w:rFonts w:eastAsia="MS Mincho" w:hint="cs"/>
          <w:color w:val="000000"/>
          <w:rtl/>
        </w:rPr>
        <w:t>ن</w:t>
      </w:r>
      <w:r w:rsidRPr="006849FB">
        <w:rPr>
          <w:rFonts w:eastAsia="MS Mincho"/>
          <w:color w:val="000000"/>
          <w:rtl/>
        </w:rPr>
        <w:t>س</w:t>
      </w:r>
      <w:r w:rsidRPr="006849FB">
        <w:rPr>
          <w:rFonts w:eastAsia="MS Mincho" w:hint="cs"/>
          <w:color w:val="000000"/>
          <w:rtl/>
        </w:rPr>
        <w:t>ق</w:t>
      </w:r>
      <w:r w:rsidRPr="006849FB">
        <w:rPr>
          <w:rFonts w:eastAsia="MS Mincho"/>
          <w:color w:val="000000"/>
          <w:rtl/>
        </w:rPr>
        <w:t xml:space="preserve"> </w:t>
      </w:r>
      <w:r w:rsidRPr="006849FB">
        <w:rPr>
          <w:rFonts w:eastAsia="MS Mincho" w:hint="cs"/>
          <w:color w:val="000000"/>
          <w:rtl/>
        </w:rPr>
        <w:t>ا</w:t>
      </w:r>
      <w:r w:rsidRPr="006849FB">
        <w:rPr>
          <w:rFonts w:eastAsia="MS Mincho"/>
          <w:color w:val="000000"/>
          <w:rtl/>
        </w:rPr>
        <w:t>لتقرير</w:t>
      </w:r>
      <w:r w:rsidRPr="006849FB">
        <w:rPr>
          <w:rFonts w:eastAsia="MS Mincho" w:hint="cs"/>
          <w:color w:val="000000"/>
          <w:rtl/>
        </w:rPr>
        <w:t xml:space="preserve"> المكتمل</w:t>
      </w:r>
      <w:r w:rsidRPr="006849FB">
        <w:rPr>
          <w:rFonts w:eastAsia="MS Mincho"/>
          <w:color w:val="000000"/>
          <w:rtl/>
        </w:rPr>
        <w:t xml:space="preserve"> إلى الأمانة</w:t>
      </w:r>
      <w:r w:rsidRPr="006849FB">
        <w:rPr>
          <w:rFonts w:eastAsia="MS Mincho" w:hint="cs"/>
          <w:color w:val="000000"/>
          <w:rtl/>
        </w:rPr>
        <w:t xml:space="preserve"> خارج نطاق الإنترنت</w:t>
      </w:r>
      <w:r w:rsidRPr="006849FB">
        <w:rPr>
          <w:rFonts w:eastAsia="MS Mincho"/>
          <w:color w:val="000000"/>
          <w:rtl/>
        </w:rPr>
        <w:t xml:space="preserve"> </w:t>
      </w:r>
      <w:r w:rsidRPr="006849FB">
        <w:rPr>
          <w:rFonts w:eastAsia="MS Mincho" w:hint="cs"/>
          <w:color w:val="000000"/>
          <w:rtl/>
        </w:rPr>
        <w:t>إ</w:t>
      </w:r>
      <w:r w:rsidRPr="006849FB">
        <w:rPr>
          <w:rFonts w:eastAsia="MS Mincho"/>
          <w:color w:val="000000"/>
          <w:rtl/>
        </w:rPr>
        <w:t xml:space="preserve">لا </w:t>
      </w:r>
      <w:r w:rsidRPr="006849FB">
        <w:rPr>
          <w:rFonts w:eastAsia="MS Mincho" w:hint="cs"/>
          <w:color w:val="000000"/>
          <w:rtl/>
        </w:rPr>
        <w:t xml:space="preserve">إذا تعذر تقديمه </w:t>
      </w:r>
      <w:r w:rsidRPr="006849FB">
        <w:rPr>
          <w:rFonts w:eastAsia="MS Mincho" w:hint="cs"/>
          <w:color w:val="000000"/>
          <w:rtl/>
          <w:lang w:bidi="ar-EG"/>
        </w:rPr>
        <w:t>عبر</w:t>
      </w:r>
      <w:r w:rsidRPr="006849FB">
        <w:rPr>
          <w:rFonts w:eastAsia="MS Mincho"/>
          <w:color w:val="000000"/>
          <w:rtl/>
          <w:lang w:bidi="ar-EG"/>
        </w:rPr>
        <w:t xml:space="preserve"> </w:t>
      </w:r>
      <w:r w:rsidRPr="006849FB">
        <w:rPr>
          <w:rFonts w:eastAsia="MS Mincho" w:hint="cs"/>
          <w:color w:val="000000"/>
          <w:rtl/>
          <w:lang w:bidi="ar-EG"/>
        </w:rPr>
        <w:t>الإنترنت من</w:t>
      </w:r>
      <w:r w:rsidRPr="006849FB">
        <w:rPr>
          <w:rFonts w:eastAsia="MS Mincho"/>
          <w:color w:val="000000"/>
          <w:rtl/>
          <w:lang w:bidi="ar-EG"/>
        </w:rPr>
        <w:t xml:space="preserve"> </w:t>
      </w:r>
      <w:r w:rsidRPr="006849FB">
        <w:rPr>
          <w:rFonts w:eastAsia="MS Mincho" w:hint="cs"/>
          <w:color w:val="000000"/>
          <w:rtl/>
          <w:lang w:bidi="ar-EG"/>
        </w:rPr>
        <w:t>خلال</w:t>
      </w:r>
      <w:r w:rsidRPr="006849FB">
        <w:rPr>
          <w:rFonts w:eastAsia="MS Mincho"/>
          <w:color w:val="000000"/>
          <w:rtl/>
          <w:lang w:bidi="ar-EG"/>
        </w:rPr>
        <w:t xml:space="preserve"> </w:t>
      </w:r>
      <w:r w:rsidRPr="006849FB">
        <w:rPr>
          <w:rFonts w:eastAsia="MS Mincho" w:hint="cs"/>
          <w:color w:val="000000"/>
          <w:rtl/>
          <w:lang w:bidi="ar-EG"/>
        </w:rPr>
        <w:t>غرفة</w:t>
      </w:r>
      <w:r w:rsidRPr="006849FB">
        <w:rPr>
          <w:rFonts w:eastAsia="MS Mincho"/>
          <w:color w:val="000000"/>
          <w:rtl/>
          <w:lang w:bidi="ar-EG"/>
        </w:rPr>
        <w:t xml:space="preserve"> </w:t>
      </w:r>
      <w:r w:rsidRPr="006849FB">
        <w:rPr>
          <w:rFonts w:eastAsia="MS Mincho" w:hint="cs"/>
          <w:color w:val="000000"/>
          <w:rtl/>
          <w:lang w:bidi="ar-EG"/>
        </w:rPr>
        <w:t>تبادل</w:t>
      </w:r>
      <w:r w:rsidRPr="006849FB">
        <w:rPr>
          <w:rFonts w:eastAsia="MS Mincho"/>
          <w:color w:val="000000"/>
          <w:rtl/>
          <w:lang w:bidi="ar-EG"/>
        </w:rPr>
        <w:t xml:space="preserve"> </w:t>
      </w:r>
      <w:r w:rsidRPr="006849FB">
        <w:rPr>
          <w:rFonts w:eastAsia="MS Mincho" w:hint="cs"/>
          <w:color w:val="000000"/>
          <w:rtl/>
          <w:lang w:bidi="ar-EG"/>
        </w:rPr>
        <w:t>المعلومات</w:t>
      </w:r>
      <w:r w:rsidRPr="006849FB">
        <w:rPr>
          <w:rFonts w:eastAsia="MS Mincho"/>
          <w:color w:val="000000"/>
          <w:rtl/>
        </w:rPr>
        <w:t xml:space="preserve"> </w:t>
      </w:r>
      <w:r w:rsidRPr="006849FB">
        <w:rPr>
          <w:rFonts w:eastAsia="MS Mincho" w:hint="cs"/>
          <w:color w:val="000000"/>
          <w:rtl/>
        </w:rPr>
        <w:t>لأسباب تقنية</w:t>
      </w:r>
      <w:r w:rsidRPr="006849FB">
        <w:rPr>
          <w:rFonts w:eastAsia="MS Mincho"/>
          <w:color w:val="000000"/>
          <w:rtl/>
        </w:rPr>
        <w:t>، وفي حال</w:t>
      </w:r>
      <w:r w:rsidRPr="006849FB">
        <w:rPr>
          <w:rFonts w:eastAsia="MS Mincho" w:hint="cs"/>
          <w:color w:val="000000"/>
          <w:rtl/>
        </w:rPr>
        <w:t>ة</w:t>
      </w:r>
      <w:r w:rsidRPr="006849FB">
        <w:rPr>
          <w:rFonts w:eastAsia="MS Mincho"/>
          <w:color w:val="000000"/>
          <w:rtl/>
        </w:rPr>
        <w:t xml:space="preserve"> </w:t>
      </w:r>
      <w:r w:rsidRPr="006849FB">
        <w:rPr>
          <w:rFonts w:eastAsia="MS Mincho" w:hint="cs"/>
          <w:color w:val="000000"/>
          <w:rtl/>
        </w:rPr>
        <w:t>ا</w:t>
      </w:r>
      <w:r w:rsidRPr="006849FB">
        <w:rPr>
          <w:rFonts w:eastAsia="MS Mincho"/>
          <w:color w:val="000000"/>
          <w:rtl/>
        </w:rPr>
        <w:t>ستمر</w:t>
      </w:r>
      <w:r w:rsidRPr="006849FB">
        <w:rPr>
          <w:rFonts w:eastAsia="MS Mincho" w:hint="cs"/>
          <w:color w:val="000000"/>
          <w:rtl/>
        </w:rPr>
        <w:t>ار</w:t>
      </w:r>
      <w:r w:rsidRPr="006849FB">
        <w:rPr>
          <w:rFonts w:eastAsia="MS Mincho"/>
          <w:color w:val="000000"/>
          <w:rtl/>
        </w:rPr>
        <w:t xml:space="preserve"> ال</w:t>
      </w:r>
      <w:r w:rsidRPr="006849FB">
        <w:rPr>
          <w:rFonts w:eastAsia="MS Mincho" w:hint="cs"/>
          <w:color w:val="000000"/>
          <w:rtl/>
        </w:rPr>
        <w:t>مشاكل</w:t>
      </w:r>
      <w:r w:rsidRPr="006849FB">
        <w:rPr>
          <w:rFonts w:eastAsia="MS Mincho"/>
          <w:color w:val="000000"/>
          <w:rtl/>
        </w:rPr>
        <w:t xml:space="preserve"> التقنية على الرغم من</w:t>
      </w:r>
      <w:r w:rsidRPr="006849FB">
        <w:rPr>
          <w:rFonts w:eastAsia="MS Mincho" w:hint="cs"/>
          <w:color w:val="000000"/>
          <w:rtl/>
        </w:rPr>
        <w:t xml:space="preserve"> الحصول على</w:t>
      </w:r>
      <w:r w:rsidRPr="006849FB">
        <w:rPr>
          <w:rFonts w:eastAsia="MS Mincho"/>
          <w:color w:val="000000"/>
          <w:rtl/>
        </w:rPr>
        <w:t xml:space="preserve"> مساعدة من الأمانة </w:t>
      </w:r>
      <w:r w:rsidRPr="006A4DAA">
        <w:rPr>
          <w:rFonts w:eastAsia="MS Mincho"/>
          <w:color w:val="000000"/>
          <w:sz w:val="22"/>
          <w:szCs w:val="22"/>
          <w:rtl/>
        </w:rPr>
        <w:lastRenderedPageBreak/>
        <w:t>(</w:t>
      </w:r>
      <w:hyperlink r:id="rId18" w:history="1">
        <w:r w:rsidRPr="006A4DAA">
          <w:rPr>
            <w:rFonts w:eastAsia="MS Mincho"/>
            <w:color w:val="0000FF"/>
            <w:sz w:val="22"/>
            <w:szCs w:val="22"/>
            <w:u w:val="single"/>
          </w:rPr>
          <w:t>secretariat@cbd.int</w:t>
        </w:r>
      </w:hyperlink>
      <w:r w:rsidRPr="006A4DAA">
        <w:rPr>
          <w:rFonts w:eastAsia="MS Mincho"/>
          <w:color w:val="000000"/>
          <w:sz w:val="22"/>
          <w:szCs w:val="22"/>
          <w:rtl/>
        </w:rPr>
        <w:t>)</w:t>
      </w:r>
      <w:r w:rsidRPr="006849FB">
        <w:rPr>
          <w:rFonts w:eastAsia="MS Mincho"/>
          <w:color w:val="000000"/>
          <w:rtl/>
        </w:rPr>
        <w:t>.</w:t>
      </w:r>
      <w:r w:rsidRPr="006849FB">
        <w:rPr>
          <w:rFonts w:eastAsia="MS Mincho" w:hint="cs"/>
          <w:color w:val="000000"/>
          <w:rtl/>
        </w:rPr>
        <w:t xml:space="preserve"> و</w:t>
      </w:r>
      <w:r w:rsidRPr="006849FB">
        <w:rPr>
          <w:rFonts w:eastAsia="MS Mincho"/>
          <w:color w:val="000000"/>
          <w:rtl/>
        </w:rPr>
        <w:t>لكي ي</w:t>
      </w:r>
      <w:r w:rsidRPr="006849FB">
        <w:rPr>
          <w:rFonts w:eastAsia="MS Mincho" w:hint="cs"/>
          <w:color w:val="000000"/>
          <w:rtl/>
        </w:rPr>
        <w:t>ُ</w:t>
      </w:r>
      <w:r w:rsidRPr="006849FB">
        <w:rPr>
          <w:rFonts w:eastAsia="MS Mincho"/>
          <w:color w:val="000000"/>
          <w:rtl/>
        </w:rPr>
        <w:t xml:space="preserve">عتبر التقرير كاملا، يجب الإجابة على جميع الأسئلة الإلزامية، ويجب أن </w:t>
      </w:r>
      <w:r w:rsidRPr="006849FB">
        <w:rPr>
          <w:rFonts w:eastAsia="MS Mincho" w:hint="cs"/>
          <w:color w:val="000000"/>
          <w:rtl/>
        </w:rPr>
        <w:t>يدرج</w:t>
      </w:r>
      <w:r w:rsidRPr="006849FB">
        <w:rPr>
          <w:rFonts w:eastAsia="MS Mincho"/>
          <w:color w:val="000000"/>
          <w:rtl/>
        </w:rPr>
        <w:t xml:space="preserve"> ال</w:t>
      </w:r>
      <w:r w:rsidRPr="006849FB">
        <w:rPr>
          <w:rFonts w:eastAsia="MS Mincho" w:hint="cs"/>
          <w:color w:val="000000"/>
          <w:rtl/>
        </w:rPr>
        <w:t>ب</w:t>
      </w:r>
      <w:r w:rsidRPr="006849FB">
        <w:rPr>
          <w:rFonts w:eastAsia="MS Mincho"/>
          <w:color w:val="000000"/>
          <w:rtl/>
        </w:rPr>
        <w:t>ل</w:t>
      </w:r>
      <w:r w:rsidRPr="006849FB">
        <w:rPr>
          <w:rFonts w:eastAsia="MS Mincho" w:hint="cs"/>
          <w:color w:val="000000"/>
          <w:rtl/>
        </w:rPr>
        <w:t>د</w:t>
      </w:r>
      <w:r w:rsidRPr="006849FB">
        <w:rPr>
          <w:rFonts w:eastAsia="MS Mincho"/>
          <w:color w:val="000000"/>
          <w:rtl/>
        </w:rPr>
        <w:t xml:space="preserve"> نسخة ممسوحة ضوئيا من الصفحة الأخيرة </w:t>
      </w:r>
      <w:r w:rsidRPr="006849FB">
        <w:rPr>
          <w:rFonts w:eastAsia="MS Mincho" w:hint="cs"/>
          <w:color w:val="000000"/>
          <w:rtl/>
        </w:rPr>
        <w:t xml:space="preserve">الموقعة من السلطة المعنية بالنشر في </w:t>
      </w:r>
      <w:r w:rsidRPr="006849FB">
        <w:rPr>
          <w:rFonts w:eastAsia="MS Mincho"/>
          <w:color w:val="000000"/>
          <w:rtl/>
        </w:rPr>
        <w:t>غرفة تبادل المعلومات بشأن الحصول وتقاسم المنافع.</w:t>
      </w:r>
      <w:r w:rsidRPr="006849FB">
        <w:rPr>
          <w:rFonts w:eastAsia="MS Mincho" w:hint="cs"/>
          <w:color w:val="000000"/>
          <w:rtl/>
        </w:rPr>
        <w:t xml:space="preserve"> </w:t>
      </w:r>
      <w:r w:rsidRPr="006849FB">
        <w:rPr>
          <w:rFonts w:eastAsia="MS Mincho"/>
          <w:color w:val="000000"/>
          <w:rtl/>
        </w:rPr>
        <w:t>وبعد ذلك</w:t>
      </w:r>
      <w:r w:rsidRPr="006849FB">
        <w:rPr>
          <w:rFonts w:eastAsia="MS Mincho" w:hint="cs"/>
          <w:color w:val="000000"/>
          <w:rtl/>
        </w:rPr>
        <w:t xml:space="preserve"> ستعمل </w:t>
      </w:r>
      <w:r w:rsidRPr="006849FB">
        <w:rPr>
          <w:rFonts w:eastAsia="MS Mincho"/>
          <w:color w:val="000000"/>
          <w:rtl/>
        </w:rPr>
        <w:t>الأمانة</w:t>
      </w:r>
      <w:r w:rsidRPr="006849FB">
        <w:rPr>
          <w:rFonts w:eastAsia="MS Mincho" w:hint="cs"/>
          <w:color w:val="000000"/>
          <w:rtl/>
        </w:rPr>
        <w:t xml:space="preserve"> على إتاحة </w:t>
      </w:r>
      <w:r w:rsidRPr="006849FB">
        <w:rPr>
          <w:rFonts w:eastAsia="MS Mincho"/>
          <w:color w:val="000000"/>
          <w:rtl/>
        </w:rPr>
        <w:t>التقرير في غرفة</w:t>
      </w:r>
      <w:r w:rsidRPr="006849FB">
        <w:rPr>
          <w:rFonts w:eastAsia="MS Mincho" w:hint="cs"/>
          <w:color w:val="000000"/>
          <w:rtl/>
        </w:rPr>
        <w:t xml:space="preserve"> تبادل المعلومات بشأن الحصول وتقاسم المنافع.</w:t>
      </w:r>
    </w:p>
    <w:p w14:paraId="6A0490FB" w14:textId="77777777" w:rsidR="008E5F24" w:rsidRPr="00CE167B" w:rsidRDefault="008E5F24" w:rsidP="008E5F24">
      <w:pPr>
        <w:autoSpaceDE w:val="0"/>
        <w:autoSpaceDN w:val="0"/>
        <w:adjustRightInd w:val="0"/>
        <w:jc w:val="both"/>
        <w:rPr>
          <w:rFonts w:eastAsia="MS Mincho"/>
          <w:szCs w:val="22"/>
          <w:rtl/>
          <w:lang w:bidi="ar-EG"/>
        </w:rPr>
      </w:pPr>
    </w:p>
    <w:p w14:paraId="4C3AECDC" w14:textId="77777777" w:rsidR="008E5F24" w:rsidRPr="005120D9" w:rsidRDefault="008E5F24" w:rsidP="005120D9">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center"/>
        <w:rPr>
          <w:kern w:val="22"/>
          <w:szCs w:val="22"/>
          <w:rtl/>
        </w:rPr>
      </w:pPr>
      <w:r w:rsidRPr="005120D9">
        <w:rPr>
          <w:rFonts w:ascii="Simplified Arabic" w:hAnsi="Simplified Arabic"/>
          <w:i/>
          <w:iCs/>
          <w:szCs w:val="22"/>
          <w:rtl/>
        </w:rPr>
        <w:t xml:space="preserve">التقرير الوطني الأول بشأن تنفيذ بروتوكول </w:t>
      </w:r>
      <w:proofErr w:type="spellStart"/>
      <w:r w:rsidRPr="005120D9">
        <w:rPr>
          <w:rFonts w:ascii="Simplified Arabic" w:hAnsi="Simplified Arabic"/>
          <w:i/>
          <w:iCs/>
          <w:szCs w:val="22"/>
          <w:rtl/>
        </w:rPr>
        <w:t>ناغويا</w:t>
      </w:r>
      <w:proofErr w:type="spellEnd"/>
      <w:r w:rsidRPr="005120D9">
        <w:rPr>
          <w:rFonts w:ascii="Simplified Arabic" w:hAnsi="Simplified Arabic"/>
          <w:i/>
          <w:iCs/>
          <w:szCs w:val="22"/>
          <w:vertAlign w:val="superscript"/>
        </w:rPr>
        <w:footnoteReference w:id="4"/>
      </w:r>
      <w:r w:rsidR="006A36CA" w:rsidRPr="005120D9">
        <w:rPr>
          <w:kern w:val="22"/>
          <w:szCs w:val="22"/>
          <w:rtl/>
        </w:rPr>
        <w:br/>
      </w:r>
    </w:p>
    <w:p w14:paraId="0B9DA18C" w14:textId="77777777" w:rsidR="008E5F24" w:rsidRPr="00CE167B" w:rsidRDefault="008E5F24" w:rsidP="008E5F24">
      <w:pPr>
        <w:tabs>
          <w:tab w:val="left" w:pos="5560"/>
        </w:tabs>
        <w:rPr>
          <w:kern w:val="22"/>
          <w:szCs w:val="22"/>
        </w:rPr>
      </w:pPr>
      <w:r w:rsidRPr="00CE167B">
        <w:rPr>
          <w:kern w:val="22"/>
          <w:szCs w:val="22"/>
        </w:rPr>
        <w:tab/>
      </w:r>
    </w:p>
    <w:tbl>
      <w:tblPr>
        <w:bidiVisual/>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8E5F24" w:rsidRPr="00CE167B" w14:paraId="124C051E" w14:textId="77777777" w:rsidTr="005768EE">
        <w:tc>
          <w:tcPr>
            <w:tcW w:w="5000" w:type="pct"/>
            <w:gridSpan w:val="2"/>
            <w:tcBorders>
              <w:bottom w:val="single" w:sz="4" w:space="0" w:color="auto"/>
            </w:tcBorders>
            <w:shd w:val="clear" w:color="auto" w:fill="D9D9D9" w:themeFill="background1" w:themeFillShade="D9"/>
          </w:tcPr>
          <w:p w14:paraId="394B215F" w14:textId="77777777" w:rsidR="008E5F24" w:rsidRPr="00CE167B" w:rsidRDefault="008E5F24" w:rsidP="005768EE">
            <w:pPr>
              <w:shd w:val="clear" w:color="auto" w:fill="D9D9D9" w:themeFill="background1" w:themeFillShade="D9"/>
              <w:spacing w:before="120" w:after="120"/>
              <w:jc w:val="center"/>
              <w:rPr>
                <w:b/>
                <w:bCs/>
                <w:kern w:val="22"/>
                <w:szCs w:val="22"/>
                <w:rtl/>
                <w:lang w:bidi="ar-EG"/>
              </w:rPr>
            </w:pPr>
            <w:r w:rsidRPr="00CE167B">
              <w:rPr>
                <w:rFonts w:ascii="Simplified Arabic" w:hAnsi="Simplified Arabic"/>
                <w:b/>
                <w:bCs/>
                <w:szCs w:val="22"/>
                <w:rtl/>
              </w:rPr>
              <w:t>الجزء الأول- معلومات عامة</w:t>
            </w:r>
          </w:p>
        </w:tc>
      </w:tr>
      <w:tr w:rsidR="008E5F24" w:rsidRPr="0078056A" w14:paraId="595265D5" w14:textId="77777777" w:rsidTr="005768EE">
        <w:tc>
          <w:tcPr>
            <w:tcW w:w="1890" w:type="pct"/>
            <w:shd w:val="clear" w:color="auto" w:fill="auto"/>
          </w:tcPr>
          <w:p w14:paraId="096D0DF1" w14:textId="77777777" w:rsidR="008E5F24" w:rsidRPr="0056250E" w:rsidRDefault="008E5F24" w:rsidP="005768EE">
            <w:pPr>
              <w:shd w:val="clear" w:color="auto" w:fill="D9D9D9" w:themeFill="background1" w:themeFillShade="D9"/>
              <w:spacing w:before="120" w:after="120"/>
              <w:ind w:left="133"/>
              <w:rPr>
                <w:rFonts w:cs="Arial"/>
                <w:color w:val="000000"/>
                <w:kern w:val="22"/>
                <w:szCs w:val="22"/>
                <w:rtl/>
                <w:lang w:bidi="ar-EG"/>
              </w:rPr>
            </w:pPr>
            <w:r w:rsidRPr="0056250E">
              <w:rPr>
                <w:rFonts w:ascii="Simplified Arabic" w:hAnsi="Simplified Arabic"/>
                <w:color w:val="000000"/>
                <w:szCs w:val="22"/>
                <w:rtl/>
              </w:rPr>
              <w:t>1</w:t>
            </w:r>
            <w:proofErr w:type="gramStart"/>
            <w:r w:rsidRPr="0056250E">
              <w:rPr>
                <w:rFonts w:ascii="Simplified Arabic" w:hAnsi="Simplified Arabic" w:hint="cs"/>
                <w:color w:val="000000"/>
                <w:szCs w:val="22"/>
                <w:rtl/>
              </w:rPr>
              <w:t xml:space="preserve">-  </w:t>
            </w:r>
            <w:r w:rsidRPr="0056250E">
              <w:rPr>
                <w:rFonts w:ascii="Simplified Arabic" w:hAnsi="Simplified Arabic"/>
                <w:color w:val="000000"/>
                <w:szCs w:val="22"/>
                <w:rtl/>
              </w:rPr>
              <w:t>*</w:t>
            </w:r>
            <w:proofErr w:type="gramEnd"/>
            <w:r w:rsidRPr="0056250E">
              <w:rPr>
                <w:rFonts w:ascii="Simplified Arabic" w:hAnsi="Simplified Arabic"/>
                <w:color w:val="000000"/>
                <w:szCs w:val="22"/>
                <w:rtl/>
              </w:rPr>
              <w:t>ال</w:t>
            </w:r>
            <w:r w:rsidRPr="0056250E">
              <w:rPr>
                <w:rFonts w:ascii="Simplified Arabic" w:hAnsi="Simplified Arabic" w:hint="cs"/>
                <w:color w:val="000000"/>
                <w:szCs w:val="22"/>
                <w:rtl/>
              </w:rPr>
              <w:t>ب</w:t>
            </w:r>
            <w:r w:rsidRPr="0056250E">
              <w:rPr>
                <w:rFonts w:ascii="Simplified Arabic" w:hAnsi="Simplified Arabic"/>
                <w:color w:val="000000"/>
                <w:szCs w:val="22"/>
                <w:rtl/>
              </w:rPr>
              <w:t>ل</w:t>
            </w:r>
            <w:r w:rsidRPr="0056250E">
              <w:rPr>
                <w:rFonts w:ascii="Simplified Arabic" w:hAnsi="Simplified Arabic" w:hint="cs"/>
                <w:color w:val="000000"/>
                <w:szCs w:val="22"/>
                <w:rtl/>
              </w:rPr>
              <w:t>د</w:t>
            </w:r>
            <w:r w:rsidRPr="0056250E">
              <w:rPr>
                <w:rFonts w:ascii="Simplified Arabic" w:hAnsi="Simplified Arabic"/>
                <w:color w:val="000000"/>
                <w:szCs w:val="22"/>
                <w:rtl/>
              </w:rPr>
              <w:t>:</w:t>
            </w:r>
          </w:p>
        </w:tc>
        <w:tc>
          <w:tcPr>
            <w:tcW w:w="3110" w:type="pct"/>
            <w:shd w:val="clear" w:color="auto" w:fill="auto"/>
          </w:tcPr>
          <w:p w14:paraId="37BC9950" w14:textId="77777777" w:rsidR="008E5F24" w:rsidRPr="0078056A" w:rsidRDefault="006A36CA" w:rsidP="008E5F24">
            <w:pPr>
              <w:shd w:val="clear" w:color="auto" w:fill="D9D9D9" w:themeFill="background1" w:themeFillShade="D9"/>
              <w:spacing w:before="120" w:after="120"/>
              <w:jc w:val="left"/>
              <w:rPr>
                <w:rFonts w:ascii="Simplified Arabic" w:hAnsi="Simplified Arabic"/>
                <w:color w:val="000000"/>
                <w:kern w:val="22"/>
                <w:szCs w:val="22"/>
                <w:rtl/>
                <w:lang w:bidi="ar-EG"/>
              </w:rPr>
            </w:pPr>
            <w:r>
              <w:rPr>
                <w:rFonts w:ascii="Simplified Arabic" w:hAnsi="Simplified Arabic" w:hint="cs"/>
                <w:color w:val="000000"/>
                <w:kern w:val="22"/>
                <w:szCs w:val="22"/>
              </w:rPr>
              <w:t>&gt;</w:t>
            </w:r>
            <w:r>
              <w:rPr>
                <w:rFonts w:ascii="Simplified Arabic" w:hAnsi="Simplified Arabic" w:hint="cs"/>
                <w:color w:val="000000"/>
                <w:kern w:val="22"/>
                <w:szCs w:val="22"/>
                <w:rtl/>
              </w:rPr>
              <w:t>اسم البلد</w:t>
            </w:r>
            <w:r>
              <w:rPr>
                <w:rFonts w:ascii="Simplified Arabic" w:hAnsi="Simplified Arabic" w:hint="cs"/>
                <w:color w:val="000000"/>
                <w:kern w:val="22"/>
                <w:szCs w:val="22"/>
              </w:rPr>
              <w:t>&lt;</w:t>
            </w:r>
          </w:p>
        </w:tc>
      </w:tr>
      <w:tr w:rsidR="008E5F24" w:rsidRPr="00CE167B" w14:paraId="31556EB0" w14:textId="77777777" w:rsidTr="005768EE">
        <w:tc>
          <w:tcPr>
            <w:tcW w:w="1890" w:type="pct"/>
            <w:shd w:val="clear" w:color="auto" w:fill="auto"/>
          </w:tcPr>
          <w:p w14:paraId="49197911" w14:textId="77777777" w:rsidR="008E5F24" w:rsidRPr="0056250E" w:rsidRDefault="008E5F24" w:rsidP="005768EE">
            <w:pPr>
              <w:shd w:val="clear" w:color="auto" w:fill="D9D9D9" w:themeFill="background1" w:themeFillShade="D9"/>
              <w:spacing w:before="120" w:after="120"/>
              <w:ind w:left="133"/>
              <w:rPr>
                <w:rFonts w:cs="Angsana New"/>
                <w:color w:val="000000"/>
                <w:kern w:val="22"/>
                <w:szCs w:val="22"/>
              </w:rPr>
            </w:pPr>
            <w:r w:rsidRPr="0056250E">
              <w:rPr>
                <w:rFonts w:ascii="Simplified Arabic" w:hAnsi="Simplified Arabic"/>
                <w:color w:val="000000"/>
                <w:szCs w:val="22"/>
                <w:rtl/>
              </w:rPr>
              <w:t>2</w:t>
            </w:r>
            <w:proofErr w:type="gramStart"/>
            <w:r w:rsidRPr="0056250E">
              <w:rPr>
                <w:rFonts w:ascii="Simplified Arabic" w:hAnsi="Simplified Arabic" w:hint="cs"/>
                <w:color w:val="000000"/>
                <w:szCs w:val="22"/>
                <w:rtl/>
              </w:rPr>
              <w:t>-</w:t>
            </w:r>
            <w:r w:rsidRPr="0056250E">
              <w:rPr>
                <w:rFonts w:ascii="Simplified Arabic" w:hAnsi="Simplified Arabic"/>
                <w:color w:val="000000"/>
                <w:szCs w:val="22"/>
                <w:rtl/>
              </w:rPr>
              <w:t xml:space="preserve"> </w:t>
            </w:r>
            <w:r w:rsidRPr="0056250E">
              <w:rPr>
                <w:rFonts w:ascii="Simplified Arabic" w:hAnsi="Simplified Arabic" w:hint="cs"/>
                <w:color w:val="000000"/>
                <w:szCs w:val="22"/>
                <w:rtl/>
              </w:rPr>
              <w:t xml:space="preserve"> </w:t>
            </w:r>
            <w:r w:rsidRPr="0056250E">
              <w:rPr>
                <w:rFonts w:ascii="Simplified Arabic" w:hAnsi="Simplified Arabic"/>
                <w:color w:val="000000"/>
                <w:szCs w:val="22"/>
                <w:rtl/>
              </w:rPr>
              <w:t>الفترة</w:t>
            </w:r>
            <w:proofErr w:type="gramEnd"/>
            <w:r w:rsidRPr="0056250E">
              <w:rPr>
                <w:rFonts w:ascii="Simplified Arabic" w:hAnsi="Simplified Arabic"/>
                <w:color w:val="000000"/>
                <w:szCs w:val="22"/>
                <w:rtl/>
              </w:rPr>
              <w:t xml:space="preserve"> الزمنية التي يغطيها هذا التقرير</w:t>
            </w:r>
            <w:r w:rsidRPr="0056250E">
              <w:rPr>
                <w:rFonts w:ascii="Simplified Arabic" w:hAnsi="Simplified Arabic"/>
                <w:color w:val="000000"/>
                <w:kern w:val="22"/>
                <w:szCs w:val="22"/>
                <w:vertAlign w:val="superscript"/>
              </w:rPr>
              <w:footnoteReference w:id="5"/>
            </w:r>
            <w:r w:rsidRPr="0056250E">
              <w:rPr>
                <w:rFonts w:ascii="Simplified Arabic" w:hAnsi="Simplified Arabic"/>
                <w:color w:val="000000"/>
                <w:szCs w:val="22"/>
                <w:rtl/>
              </w:rPr>
              <w:t xml:space="preserve"> </w:t>
            </w:r>
          </w:p>
        </w:tc>
        <w:tc>
          <w:tcPr>
            <w:tcW w:w="3110" w:type="pct"/>
            <w:shd w:val="clear" w:color="auto" w:fill="auto"/>
          </w:tcPr>
          <w:p w14:paraId="71464F19" w14:textId="77777777" w:rsidR="008E5F24" w:rsidRPr="0078056A" w:rsidRDefault="006A36CA" w:rsidP="008E5F24">
            <w:pPr>
              <w:shd w:val="clear" w:color="auto" w:fill="D9D9D9" w:themeFill="background1" w:themeFillShade="D9"/>
              <w:kinsoku w:val="0"/>
              <w:overflowPunct w:val="0"/>
              <w:autoSpaceDE w:val="0"/>
              <w:autoSpaceDN w:val="0"/>
              <w:adjustRightInd w:val="0"/>
              <w:snapToGrid w:val="0"/>
              <w:spacing w:before="120" w:after="120"/>
              <w:jc w:val="left"/>
              <w:outlineLvl w:val="3"/>
              <w:rPr>
                <w:rFonts w:eastAsia="Arial Unicode MS"/>
                <w:b/>
                <w:bCs/>
                <w:color w:val="000000"/>
                <w:kern w:val="22"/>
                <w:szCs w:val="22"/>
              </w:rPr>
            </w:pPr>
            <w:r>
              <w:rPr>
                <w:rFonts w:ascii="Simplified Arabic" w:eastAsia="Arial Unicode MS" w:hAnsi="Simplified Arabic" w:hint="cs"/>
                <w:b/>
                <w:bCs/>
                <w:color w:val="000000"/>
                <w:szCs w:val="22"/>
                <w:rtl/>
              </w:rPr>
              <w:t>من [شهر/سنة] إلى [شهر/سنة]</w:t>
            </w:r>
          </w:p>
        </w:tc>
      </w:tr>
    </w:tbl>
    <w:p w14:paraId="3584327A" w14:textId="77777777" w:rsidR="008E5F24" w:rsidRPr="005A491E" w:rsidRDefault="008E5F24" w:rsidP="008E5F24">
      <w:pPr>
        <w:snapToGrid w:val="0"/>
        <w:jc w:val="center"/>
        <w:rPr>
          <w:b/>
          <w:kern w:val="22"/>
          <w:szCs w:val="2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9"/>
        <w:gridCol w:w="120"/>
        <w:gridCol w:w="5679"/>
        <w:gridCol w:w="69"/>
        <w:gridCol w:w="13"/>
      </w:tblGrid>
      <w:tr w:rsidR="008E5F24" w:rsidRPr="005A491E" w14:paraId="7C43DF2E" w14:textId="77777777" w:rsidTr="00626004">
        <w:trPr>
          <w:gridAfter w:val="1"/>
          <w:wAfter w:w="7" w:type="pct"/>
        </w:trPr>
        <w:tc>
          <w:tcPr>
            <w:tcW w:w="4993" w:type="pct"/>
            <w:gridSpan w:val="4"/>
            <w:shd w:val="clear" w:color="auto" w:fill="auto"/>
          </w:tcPr>
          <w:p w14:paraId="2B913250" w14:textId="77777777" w:rsidR="008E5F24" w:rsidRPr="00542AAA" w:rsidRDefault="008E5F24" w:rsidP="005768EE">
            <w:pPr>
              <w:shd w:val="clear" w:color="auto" w:fill="D9D9D9" w:themeFill="background1" w:themeFillShade="D9"/>
              <w:snapToGrid w:val="0"/>
              <w:spacing w:before="120" w:after="120"/>
              <w:jc w:val="center"/>
              <w:rPr>
                <w:rFonts w:ascii="Simplified Arabic" w:hAnsi="Simplified Arabic"/>
                <w:bCs/>
                <w:kern w:val="22"/>
                <w:szCs w:val="22"/>
                <w:lang w:bidi="ar-EG"/>
              </w:rPr>
            </w:pPr>
            <w:r w:rsidRPr="005A491E">
              <w:rPr>
                <w:rFonts w:ascii="Simplified Arabic" w:hAnsi="Simplified Arabic"/>
                <w:bCs/>
                <w:kern w:val="22"/>
                <w:szCs w:val="22"/>
                <w:rtl/>
              </w:rPr>
              <w:t>الجزء الثاني- الهياكل المؤسسية لتنفيذ البروتوكول</w:t>
            </w:r>
          </w:p>
        </w:tc>
      </w:tr>
      <w:tr w:rsidR="008E5F24" w:rsidRPr="005A491E" w14:paraId="7C4973B6" w14:textId="77777777" w:rsidTr="00626004">
        <w:tc>
          <w:tcPr>
            <w:tcW w:w="1855" w:type="pct"/>
            <w:shd w:val="clear" w:color="auto" w:fill="auto"/>
          </w:tcPr>
          <w:p w14:paraId="52D5E9C9" w14:textId="77777777" w:rsidR="008E5F24" w:rsidRDefault="008E5F24" w:rsidP="005768EE">
            <w:pPr>
              <w:spacing w:before="120" w:after="120"/>
              <w:ind w:left="333" w:hanging="333"/>
              <w:rPr>
                <w:rFonts w:ascii="Simplified Arabic" w:hAnsi="Simplified Arabic"/>
                <w:b/>
                <w:bCs/>
                <w:kern w:val="22"/>
                <w:szCs w:val="22"/>
                <w:rtl/>
                <w:lang w:bidi="ar-EG"/>
              </w:rPr>
            </w:pPr>
            <w:r w:rsidRPr="005A491E">
              <w:rPr>
                <w:rFonts w:ascii="Simplified Arabic" w:hAnsi="Simplified Arabic"/>
                <w:b/>
                <w:bCs/>
                <w:szCs w:val="22"/>
                <w:rtl/>
              </w:rPr>
              <w:t>المادة 13-1</w:t>
            </w:r>
          </w:p>
          <w:p w14:paraId="7376AA72" w14:textId="77777777" w:rsidR="008E5F24" w:rsidRPr="005A491E" w:rsidRDefault="008E5F24" w:rsidP="005768EE">
            <w:pPr>
              <w:spacing w:before="120" w:after="120"/>
              <w:ind w:left="333" w:hanging="333"/>
              <w:rPr>
                <w:rFonts w:ascii="Simplified Arabic" w:hAnsi="Simplified Arabic"/>
                <w:kern w:val="22"/>
                <w:szCs w:val="22"/>
                <w:lang w:bidi="ar-EG"/>
              </w:rPr>
            </w:pPr>
            <w:r w:rsidRPr="005A491E">
              <w:rPr>
                <w:rFonts w:ascii="Simplified Arabic" w:hAnsi="Simplified Arabic"/>
                <w:szCs w:val="22"/>
                <w:rtl/>
              </w:rPr>
              <w:t>3</w:t>
            </w:r>
            <w:proofErr w:type="gramStart"/>
            <w:r w:rsidRPr="005A491E">
              <w:rPr>
                <w:rFonts w:ascii="Simplified Arabic" w:hAnsi="Simplified Arabic"/>
                <w:szCs w:val="22"/>
                <w:rtl/>
              </w:rPr>
              <w:t>-  *</w:t>
            </w:r>
            <w:proofErr w:type="gramEnd"/>
            <w:r w:rsidRPr="005A491E">
              <w:rPr>
                <w:rFonts w:ascii="Simplified Arabic" w:hAnsi="Simplified Arabic"/>
                <w:szCs w:val="22"/>
                <w:rtl/>
              </w:rPr>
              <w:t>هل عيَّن بلدك نقطة اتصال وطنية؟</w:t>
            </w:r>
            <w:r w:rsidRPr="005A491E">
              <w:rPr>
                <w:rFonts w:ascii="Simplified Arabic" w:hAnsi="Simplified Arabic"/>
                <w:kern w:val="22"/>
                <w:szCs w:val="22"/>
                <w:vertAlign w:val="superscript"/>
              </w:rPr>
              <w:footnoteReference w:id="6"/>
            </w:r>
          </w:p>
        </w:tc>
        <w:tc>
          <w:tcPr>
            <w:tcW w:w="3145" w:type="pct"/>
            <w:gridSpan w:val="4"/>
            <w:shd w:val="clear" w:color="auto" w:fill="auto"/>
          </w:tcPr>
          <w:p w14:paraId="2A75BCDE" w14:textId="77777777" w:rsidR="008E5F24" w:rsidRPr="005A491E" w:rsidRDefault="008E5F24" w:rsidP="005768EE">
            <w:pPr>
              <w:snapToGrid w:val="0"/>
              <w:spacing w:before="100" w:after="10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kern w:val="22"/>
                <w:szCs w:val="20"/>
              </w:rPr>
              <w:t xml:space="preserve"> </w:t>
            </w:r>
          </w:p>
          <w:p w14:paraId="01DB6865"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kern w:val="22"/>
                <w:szCs w:val="20"/>
              </w:rPr>
              <w:t xml:space="preserve"> </w:t>
            </w:r>
          </w:p>
          <w:p w14:paraId="594092B4" w14:textId="77777777" w:rsidR="008E5F24" w:rsidRPr="005A491E" w:rsidRDefault="008E5F24" w:rsidP="005768EE">
            <w:pPr>
              <w:snapToGrid w:val="0"/>
              <w:spacing w:before="100" w:after="100"/>
              <w:rPr>
                <w:kern w:val="22"/>
                <w:szCs w:val="20"/>
              </w:rPr>
            </w:pPr>
          </w:p>
          <w:p w14:paraId="1D48DD16" w14:textId="77777777" w:rsidR="008E5F24" w:rsidRPr="005A491E" w:rsidRDefault="00810B3A" w:rsidP="005768EE">
            <w:pPr>
              <w:snapToGrid w:val="0"/>
              <w:spacing w:before="100" w:after="100"/>
              <w:rPr>
                <w:iCs/>
                <w:kern w:val="22"/>
                <w:szCs w:val="20"/>
              </w:rPr>
            </w:pPr>
            <w:r w:rsidRPr="00936DF0">
              <w:rPr>
                <w:rFonts w:ascii="Simplified Arabic" w:hAnsi="Simplified Arabic"/>
                <w:szCs w:val="22"/>
                <w:rtl/>
              </w:rPr>
              <w:t>يُرجى</w:t>
            </w:r>
            <w:r w:rsidR="00936DF0" w:rsidRPr="00936DF0">
              <w:rPr>
                <w:rFonts w:ascii="Simplified Arabic" w:hAnsi="Simplified Arabic" w:hint="cs"/>
                <w:szCs w:val="22"/>
                <w:rtl/>
              </w:rPr>
              <w:t xml:space="preserve"> </w:t>
            </w:r>
            <w:r w:rsidR="008E5F24" w:rsidRPr="005A491E">
              <w:rPr>
                <w:rFonts w:ascii="Simplified Arabic" w:hAnsi="Simplified Arabic"/>
                <w:szCs w:val="22"/>
                <w:rtl/>
              </w:rPr>
              <w:t xml:space="preserve">تقديم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مزيد من المعلومات </w:t>
            </w:r>
            <w:r w:rsidR="008E5F24" w:rsidRPr="005A491E">
              <w:rPr>
                <w:rFonts w:ascii="Simplified Arabic" w:hAnsi="Simplified Arabic" w:hint="cs"/>
                <w:szCs w:val="22"/>
                <w:rtl/>
              </w:rPr>
              <w:t>عن</w:t>
            </w:r>
            <w:r w:rsidR="008E5F24" w:rsidRPr="005A491E">
              <w:rPr>
                <w:rFonts w:ascii="Simplified Arabic" w:hAnsi="Simplified Arabic"/>
                <w:szCs w:val="22"/>
                <w:rtl/>
              </w:rPr>
              <w:t xml:space="preserve"> إجابتك</w:t>
            </w:r>
            <w:r w:rsidR="008E5F24" w:rsidRPr="005A491E">
              <w:rPr>
                <w:rFonts w:ascii="Simplified Arabic" w:hAnsi="Simplified Arabic" w:hint="cs"/>
                <w:szCs w:val="22"/>
                <w:rtl/>
              </w:rPr>
              <w:t xml:space="preserve"> </w:t>
            </w:r>
            <w:r w:rsidR="008E5F24" w:rsidRPr="005A491E">
              <w:rPr>
                <w:rFonts w:ascii="Simplified Arabic" w:hAnsi="Simplified Arabic"/>
                <w:szCs w:val="22"/>
                <w:rtl/>
              </w:rPr>
              <w:t xml:space="preserve">وملخص للصعوبات والتحديات التي </w:t>
            </w:r>
            <w:r w:rsidR="00DF1EB2" w:rsidRPr="005A491E">
              <w:rPr>
                <w:rFonts w:ascii="Simplified Arabic" w:hAnsi="Simplified Arabic"/>
                <w:szCs w:val="22"/>
                <w:rtl/>
              </w:rPr>
              <w:t>و</w:t>
            </w:r>
            <w:r w:rsidR="00DF1EB2" w:rsidRPr="005A491E">
              <w:rPr>
                <w:rFonts w:ascii="Simplified Arabic" w:hAnsi="Simplified Arabic" w:hint="cs"/>
                <w:szCs w:val="22"/>
                <w:rtl/>
              </w:rPr>
              <w:t>ُو</w:t>
            </w:r>
            <w:r w:rsidR="00DF1EB2" w:rsidRPr="005A491E">
              <w:rPr>
                <w:rFonts w:ascii="Simplified Arabic" w:hAnsi="Simplified Arabic"/>
                <w:szCs w:val="22"/>
                <w:rtl/>
              </w:rPr>
              <w:t>جهت</w:t>
            </w:r>
            <w:r w:rsidR="008E5F24" w:rsidRPr="005A491E">
              <w:rPr>
                <w:rFonts w:ascii="Simplified Arabic" w:hAnsi="Simplified Arabic"/>
                <w:szCs w:val="22"/>
                <w:rtl/>
              </w:rPr>
              <w:t>.</w:t>
            </w:r>
          </w:p>
          <w:p w14:paraId="0F56495F" w14:textId="77777777" w:rsidR="008E5F24" w:rsidRPr="005A491E" w:rsidRDefault="006A36CA" w:rsidP="006A36CA">
            <w:pPr>
              <w:snapToGrid w:val="0"/>
              <w:spacing w:before="100" w:after="24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92E22D3" w14:textId="77777777" w:rsidTr="00626004">
        <w:trPr>
          <w:trHeight w:val="980"/>
        </w:trPr>
        <w:tc>
          <w:tcPr>
            <w:tcW w:w="1855" w:type="pct"/>
            <w:shd w:val="clear" w:color="auto" w:fill="auto"/>
          </w:tcPr>
          <w:p w14:paraId="28E901C8" w14:textId="77777777" w:rsidR="008E5F24" w:rsidRPr="005A491E" w:rsidRDefault="008E5F24" w:rsidP="005768EE">
            <w:pPr>
              <w:spacing w:before="120" w:after="120"/>
              <w:ind w:left="333" w:hanging="333"/>
              <w:rPr>
                <w:b/>
                <w:bCs/>
                <w:kern w:val="22"/>
                <w:szCs w:val="20"/>
              </w:rPr>
            </w:pPr>
            <w:r w:rsidRPr="0078056A">
              <w:rPr>
                <w:rFonts w:ascii="Simplified Arabic" w:hAnsi="Simplified Arabic"/>
                <w:b/>
                <w:bCs/>
                <w:szCs w:val="22"/>
                <w:rtl/>
              </w:rPr>
              <w:t xml:space="preserve">المادة </w:t>
            </w:r>
            <w:r w:rsidRPr="0078056A">
              <w:rPr>
                <w:rFonts w:ascii="Simplified Arabic" w:hAnsi="Simplified Arabic" w:hint="cs"/>
                <w:b/>
                <w:bCs/>
                <w:szCs w:val="22"/>
                <w:rtl/>
              </w:rPr>
              <w:t>13-2</w:t>
            </w:r>
          </w:p>
          <w:p w14:paraId="0DF62875" w14:textId="77777777" w:rsidR="008E5F24" w:rsidRPr="005A491E" w:rsidRDefault="008E5F24" w:rsidP="005768EE">
            <w:pPr>
              <w:spacing w:before="120" w:after="120"/>
              <w:ind w:left="209"/>
              <w:rPr>
                <w:kern w:val="22"/>
                <w:szCs w:val="20"/>
              </w:rPr>
            </w:pPr>
            <w:r w:rsidRPr="005A491E">
              <w:rPr>
                <w:rFonts w:ascii="Simplified Arabic" w:hAnsi="Simplified Arabic" w:hint="cs"/>
                <w:szCs w:val="22"/>
                <w:rtl/>
              </w:rPr>
              <w:t>4</w:t>
            </w:r>
            <w:proofErr w:type="gramStart"/>
            <w:r w:rsidRPr="005A491E">
              <w:rPr>
                <w:rFonts w:ascii="Simplified Arabic" w:hAnsi="Simplified Arabic" w:hint="cs"/>
                <w:szCs w:val="22"/>
                <w:rtl/>
              </w:rPr>
              <w:t>-</w:t>
            </w:r>
            <w:r w:rsidRPr="005A491E">
              <w:rPr>
                <w:rFonts w:ascii="Simplified Arabic" w:hAnsi="Simplified Arabic"/>
                <w:szCs w:val="22"/>
                <w:rtl/>
              </w:rPr>
              <w:t xml:space="preserve"> </w:t>
            </w:r>
            <w:r w:rsidRPr="005A491E">
              <w:rPr>
                <w:rFonts w:ascii="Simplified Arabic" w:hAnsi="Simplified Arabic" w:hint="cs"/>
                <w:szCs w:val="22"/>
                <w:rtl/>
              </w:rPr>
              <w:t xml:space="preserve"> </w:t>
            </w:r>
            <w:r w:rsidRPr="005A491E">
              <w:rPr>
                <w:rFonts w:ascii="Simplified Arabic" w:hAnsi="Simplified Arabic"/>
                <w:szCs w:val="22"/>
                <w:rtl/>
              </w:rPr>
              <w:t>*</w:t>
            </w:r>
            <w:proofErr w:type="gramEnd"/>
            <w:r w:rsidRPr="005A491E">
              <w:rPr>
                <w:rFonts w:ascii="Simplified Arabic" w:hAnsi="Simplified Arabic"/>
                <w:szCs w:val="22"/>
                <w:rtl/>
              </w:rPr>
              <w:t>هل عي</w:t>
            </w:r>
            <w:r w:rsidRPr="005A491E">
              <w:rPr>
                <w:rFonts w:ascii="Simplified Arabic" w:hAnsi="Simplified Arabic" w:hint="cs"/>
                <w:szCs w:val="22"/>
                <w:rtl/>
              </w:rPr>
              <w:t>َّ</w:t>
            </w:r>
            <w:r w:rsidRPr="005A491E">
              <w:rPr>
                <w:rFonts w:ascii="Simplified Arabic" w:hAnsi="Simplified Arabic"/>
                <w:szCs w:val="22"/>
                <w:rtl/>
              </w:rPr>
              <w:t>ن بلدك سلطة وطنية مختصة واحدة على الأقل؟</w:t>
            </w:r>
          </w:p>
        </w:tc>
        <w:tc>
          <w:tcPr>
            <w:tcW w:w="3145" w:type="pct"/>
            <w:gridSpan w:val="4"/>
            <w:shd w:val="clear" w:color="auto" w:fill="auto"/>
          </w:tcPr>
          <w:p w14:paraId="377AB8F7" w14:textId="77777777" w:rsidR="008E5F24" w:rsidRPr="005A491E" w:rsidRDefault="008E5F24" w:rsidP="005768EE">
            <w:pPr>
              <w:snapToGrid w:val="0"/>
              <w:spacing w:before="100" w:after="10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kern w:val="22"/>
                <w:szCs w:val="20"/>
              </w:rPr>
              <w:t xml:space="preserve"> </w:t>
            </w:r>
          </w:p>
          <w:p w14:paraId="7A16B8DD"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kern w:val="22"/>
                <w:szCs w:val="20"/>
              </w:rPr>
              <w:t xml:space="preserve"> </w:t>
            </w:r>
          </w:p>
          <w:p w14:paraId="54BEEE05" w14:textId="77777777" w:rsidR="008E5F24" w:rsidRPr="005A491E" w:rsidRDefault="00810B3A" w:rsidP="005768EE">
            <w:pPr>
              <w:snapToGrid w:val="0"/>
              <w:spacing w:before="100" w:after="100"/>
              <w:rPr>
                <w:iCs/>
                <w:kern w:val="22"/>
                <w:szCs w:val="20"/>
              </w:rPr>
            </w:pPr>
            <w:r w:rsidRPr="00287653">
              <w:rPr>
                <w:rFonts w:ascii="Simplified Arabic" w:hAnsi="Simplified Arabic"/>
                <w:szCs w:val="22"/>
                <w:rtl/>
              </w:rPr>
              <w:t>يُرجى</w:t>
            </w:r>
            <w:r w:rsidR="00287653" w:rsidRPr="00287653">
              <w:rPr>
                <w:rFonts w:ascii="Simplified Arabic" w:hAnsi="Simplified Arabic" w:hint="cs"/>
                <w:szCs w:val="22"/>
                <w:rtl/>
              </w:rPr>
              <w:t xml:space="preserve"> </w:t>
            </w:r>
            <w:r w:rsidR="008E5F24" w:rsidRPr="005A491E">
              <w:rPr>
                <w:rFonts w:ascii="Simplified Arabic" w:hAnsi="Simplified Arabic"/>
                <w:szCs w:val="22"/>
                <w:rtl/>
              </w:rPr>
              <w:t xml:space="preserve">تقديم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مزيد من المعلومات </w:t>
            </w:r>
            <w:r w:rsidR="008E5F24" w:rsidRPr="005A491E">
              <w:rPr>
                <w:rFonts w:ascii="Simplified Arabic" w:hAnsi="Simplified Arabic" w:hint="cs"/>
                <w:szCs w:val="22"/>
                <w:rtl/>
              </w:rPr>
              <w:t>عن</w:t>
            </w:r>
            <w:r w:rsidR="008E5F24" w:rsidRPr="005A491E">
              <w:rPr>
                <w:rFonts w:ascii="Simplified Arabic" w:hAnsi="Simplified Arabic"/>
                <w:szCs w:val="22"/>
                <w:rtl/>
              </w:rPr>
              <w:t xml:space="preserve"> إجابتك وملخص للصعوبات والتحديات التي و</w:t>
            </w:r>
            <w:r w:rsidR="008E5F24" w:rsidRPr="005A491E">
              <w:rPr>
                <w:rFonts w:ascii="Simplified Arabic" w:hAnsi="Simplified Arabic" w:hint="cs"/>
                <w:szCs w:val="22"/>
                <w:rtl/>
              </w:rPr>
              <w:t>ُو</w:t>
            </w:r>
            <w:r w:rsidR="008E5F24" w:rsidRPr="005A491E">
              <w:rPr>
                <w:rFonts w:ascii="Simplified Arabic" w:hAnsi="Simplified Arabic"/>
                <w:szCs w:val="22"/>
                <w:rtl/>
              </w:rPr>
              <w:t>جهت.</w:t>
            </w:r>
          </w:p>
          <w:p w14:paraId="3BBE19D9" w14:textId="77777777" w:rsidR="008E5F24" w:rsidRPr="005A491E" w:rsidRDefault="006A36CA" w:rsidP="006A36CA">
            <w:pPr>
              <w:snapToGrid w:val="0"/>
              <w:spacing w:before="100" w:after="120"/>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6F2601E" w14:textId="77777777" w:rsidR="008E5F24" w:rsidRPr="005A491E" w:rsidRDefault="008E5F24" w:rsidP="005768EE">
            <w:pPr>
              <w:snapToGrid w:val="0"/>
              <w:spacing w:before="100" w:after="100"/>
              <w:rPr>
                <w:kern w:val="22"/>
                <w:szCs w:val="20"/>
                <w:rtl/>
                <w:lang w:bidi="ar-EG"/>
              </w:rPr>
            </w:pPr>
            <w:r w:rsidRPr="005A491E">
              <w:rPr>
                <w:i/>
                <w:iCs/>
                <w:szCs w:val="22"/>
                <w:rtl/>
              </w:rPr>
              <w:lastRenderedPageBreak/>
              <w:t xml:space="preserve">في حالة اختيار </w:t>
            </w:r>
            <w:r w:rsidRPr="005A491E">
              <w:rPr>
                <w:rFonts w:hint="cs"/>
                <w:i/>
                <w:iCs/>
                <w:szCs w:val="22"/>
                <w:rtl/>
                <w:lang w:bidi="ar-EG"/>
              </w:rPr>
              <w:t>"</w:t>
            </w:r>
            <w:r w:rsidRPr="005A491E">
              <w:rPr>
                <w:rFonts w:hint="cs"/>
                <w:i/>
                <w:iCs/>
                <w:szCs w:val="22"/>
                <w:rtl/>
              </w:rPr>
              <w:t>نعم" أعلاه</w:t>
            </w:r>
            <w:r w:rsidRPr="005A491E">
              <w:rPr>
                <w:szCs w:val="22"/>
                <w:rtl/>
              </w:rPr>
              <w:t>،</w:t>
            </w:r>
          </w:p>
          <w:p w14:paraId="1B5E20EA" w14:textId="77777777" w:rsidR="008E5F24" w:rsidRPr="005A491E" w:rsidRDefault="008E5F24" w:rsidP="005768EE">
            <w:pPr>
              <w:ind w:left="720"/>
              <w:rPr>
                <w:szCs w:val="22"/>
                <w:rtl/>
              </w:rPr>
            </w:pPr>
            <w:r>
              <w:rPr>
                <w:rFonts w:ascii="Simplified Arabic" w:hAnsi="Simplified Arabic" w:hint="cs"/>
                <w:szCs w:val="22"/>
                <w:rtl/>
              </w:rPr>
              <w:t>4</w:t>
            </w:r>
            <w:r w:rsidRPr="005A491E">
              <w:rPr>
                <w:rFonts w:ascii="Simplified Arabic" w:hAnsi="Simplified Arabic" w:hint="cs"/>
                <w:szCs w:val="22"/>
                <w:rtl/>
              </w:rPr>
              <w:t>-1</w:t>
            </w:r>
            <w:r w:rsidRPr="005A491E">
              <w:rPr>
                <w:rFonts w:ascii="Simplified Arabic" w:hAnsi="Simplified Arabic"/>
                <w:szCs w:val="22"/>
                <w:rtl/>
              </w:rPr>
              <w:t xml:space="preserve"> *هل نشر بلدك معلومات عن سلطاته الوطنية المختصة في غرفة </w:t>
            </w:r>
            <w:r w:rsidRPr="005A491E">
              <w:rPr>
                <w:rFonts w:ascii="Simplified Arabic" w:hAnsi="Simplified Arabic" w:hint="cs"/>
                <w:szCs w:val="22"/>
                <w:rtl/>
                <w:lang w:bidi="ar-EG"/>
              </w:rPr>
              <w:t>تبادل</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المعلومات</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بشأن</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الحصول</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وتقاسم</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المنافع</w:t>
            </w:r>
            <w:r w:rsidRPr="005A491E">
              <w:rPr>
                <w:rFonts w:ascii="Simplified Arabic" w:hAnsi="Simplified Arabic"/>
                <w:szCs w:val="22"/>
                <w:rtl/>
              </w:rPr>
              <w:t>؟</w:t>
            </w:r>
          </w:p>
          <w:p w14:paraId="05216576"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D3E1909"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00DF1EB2">
              <w:rPr>
                <w:rFonts w:ascii="Simplified Arabic" w:hAnsi="Simplified Arabic" w:hint="cs"/>
                <w:szCs w:val="22"/>
                <w:rtl/>
              </w:rPr>
              <w:t>، إلى حد ما</w:t>
            </w:r>
          </w:p>
          <w:p w14:paraId="02535ED1"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36924CF" w14:textId="77777777" w:rsidR="008E5F24" w:rsidRPr="005A491E" w:rsidRDefault="008E5F24" w:rsidP="005768EE">
            <w:pPr>
              <w:spacing w:before="120" w:after="120"/>
              <w:ind w:left="720"/>
              <w:rPr>
                <w:szCs w:val="20"/>
              </w:rPr>
            </w:pPr>
          </w:p>
          <w:p w14:paraId="03B5EB7A" w14:textId="77777777" w:rsidR="008E5F24" w:rsidRPr="005A491E" w:rsidRDefault="008E5F24" w:rsidP="005768EE">
            <w:pPr>
              <w:spacing w:before="120" w:after="120"/>
              <w:ind w:left="720"/>
              <w:rPr>
                <w:szCs w:val="20"/>
                <w:rtl/>
              </w:rPr>
            </w:pPr>
            <w:r>
              <w:rPr>
                <w:rFonts w:ascii="Simplified Arabic" w:hAnsi="Simplified Arabic" w:hint="cs"/>
                <w:szCs w:val="22"/>
                <w:rtl/>
              </w:rPr>
              <w:t>4</w:t>
            </w:r>
            <w:r w:rsidRPr="005A491E">
              <w:rPr>
                <w:rFonts w:ascii="Simplified Arabic" w:hAnsi="Simplified Arabic" w:hint="cs"/>
                <w:szCs w:val="22"/>
                <w:rtl/>
              </w:rPr>
              <w:t>-2</w:t>
            </w:r>
            <w:r w:rsidRPr="005A491E">
              <w:rPr>
                <w:rFonts w:ascii="Simplified Arabic" w:hAnsi="Simplified Arabic"/>
                <w:szCs w:val="22"/>
                <w:rtl/>
              </w:rPr>
              <w:t xml:space="preserve"> هل</w:t>
            </w:r>
            <w:r w:rsidRPr="005A491E">
              <w:rPr>
                <w:rFonts w:ascii="Simplified Arabic" w:hAnsi="Simplified Arabic" w:hint="cs"/>
                <w:szCs w:val="22"/>
                <w:rtl/>
              </w:rPr>
              <w:t xml:space="preserve"> </w:t>
            </w:r>
            <w:r w:rsidRPr="005A491E">
              <w:rPr>
                <w:rFonts w:ascii="Simplified Arabic" w:hAnsi="Simplified Arabic"/>
                <w:szCs w:val="22"/>
                <w:rtl/>
              </w:rPr>
              <w:t>ي</w:t>
            </w:r>
            <w:r w:rsidRPr="005A491E">
              <w:rPr>
                <w:rFonts w:ascii="Simplified Arabic" w:hAnsi="Simplified Arabic" w:hint="cs"/>
                <w:szCs w:val="22"/>
                <w:rtl/>
              </w:rPr>
              <w:t>عتزم</w:t>
            </w:r>
            <w:r w:rsidRPr="005A491E">
              <w:rPr>
                <w:rFonts w:ascii="Simplified Arabic" w:hAnsi="Simplified Arabic"/>
                <w:szCs w:val="22"/>
                <w:rtl/>
              </w:rPr>
              <w:t xml:space="preserve"> بلدك تعيين سلطات وطنية مختصة إضافية في المستقبل؟</w:t>
            </w:r>
          </w:p>
          <w:p w14:paraId="75175C5E" w14:textId="77777777" w:rsidR="008E5F24" w:rsidRPr="005A491E" w:rsidRDefault="008E5F24" w:rsidP="005768EE">
            <w:pPr>
              <w:snapToGrid w:val="0"/>
              <w:spacing w:before="100" w:after="100"/>
              <w:ind w:left="709"/>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kern w:val="22"/>
                <w:szCs w:val="20"/>
              </w:rPr>
              <w:t xml:space="preserve"> </w:t>
            </w:r>
          </w:p>
          <w:p w14:paraId="1C3F7311" w14:textId="77777777" w:rsidR="008E5F24" w:rsidRPr="005A491E" w:rsidRDefault="008E5F24" w:rsidP="005768EE">
            <w:pPr>
              <w:snapToGrid w:val="0"/>
              <w:spacing w:before="100" w:after="100"/>
              <w:ind w:left="709"/>
              <w:rPr>
                <w:kern w:val="22"/>
                <w:szCs w:val="20"/>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kern w:val="22"/>
                <w:szCs w:val="20"/>
              </w:rPr>
              <w:t xml:space="preserve"> </w:t>
            </w:r>
          </w:p>
        </w:tc>
      </w:tr>
      <w:tr w:rsidR="008E5F24" w:rsidRPr="005A491E" w14:paraId="595D6290" w14:textId="77777777" w:rsidTr="00626004">
        <w:tc>
          <w:tcPr>
            <w:tcW w:w="1855" w:type="pct"/>
            <w:shd w:val="clear" w:color="auto" w:fill="auto"/>
          </w:tcPr>
          <w:p w14:paraId="09FAD5B8" w14:textId="77777777" w:rsidR="008E5F24" w:rsidRPr="005A491E" w:rsidRDefault="008E5F24" w:rsidP="005768EE">
            <w:pPr>
              <w:spacing w:before="120" w:after="120"/>
              <w:ind w:left="333" w:hanging="333"/>
              <w:rPr>
                <w:b/>
                <w:bCs/>
                <w:kern w:val="22"/>
                <w:szCs w:val="20"/>
                <w:rtl/>
                <w:lang w:bidi="ar-EG"/>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17</w:t>
            </w:r>
          </w:p>
          <w:p w14:paraId="76E597E2" w14:textId="77777777" w:rsidR="008E5F24" w:rsidRPr="005A491E" w:rsidRDefault="008E5F24" w:rsidP="005768EE">
            <w:pPr>
              <w:spacing w:before="120" w:after="120"/>
              <w:ind w:left="146"/>
              <w:rPr>
                <w:kern w:val="22"/>
                <w:szCs w:val="20"/>
              </w:rPr>
            </w:pPr>
            <w:r w:rsidRPr="005A491E">
              <w:rPr>
                <w:rFonts w:ascii="Simplified Arabic" w:hAnsi="Simplified Arabic" w:hint="cs"/>
                <w:szCs w:val="22"/>
                <w:rtl/>
              </w:rPr>
              <w:t>5</w:t>
            </w:r>
            <w:proofErr w:type="gramStart"/>
            <w:r w:rsidRPr="005A491E">
              <w:rPr>
                <w:rFonts w:ascii="Simplified Arabic" w:hAnsi="Simplified Arabic" w:hint="cs"/>
                <w:szCs w:val="22"/>
                <w:rtl/>
              </w:rPr>
              <w:t>-</w:t>
            </w:r>
            <w:r w:rsidRPr="005A491E">
              <w:rPr>
                <w:rFonts w:ascii="Simplified Arabic" w:hAnsi="Simplified Arabic"/>
                <w:szCs w:val="22"/>
                <w:rtl/>
              </w:rPr>
              <w:t xml:space="preserve"> </w:t>
            </w:r>
            <w:r w:rsidRPr="005A491E">
              <w:rPr>
                <w:rFonts w:ascii="Simplified Arabic" w:hAnsi="Simplified Arabic" w:hint="cs"/>
                <w:szCs w:val="22"/>
                <w:rtl/>
              </w:rPr>
              <w:t xml:space="preserve"> </w:t>
            </w:r>
            <w:r w:rsidRPr="005A491E">
              <w:rPr>
                <w:rFonts w:ascii="Simplified Arabic" w:hAnsi="Simplified Arabic"/>
                <w:szCs w:val="22"/>
                <w:rtl/>
              </w:rPr>
              <w:t>*</w:t>
            </w:r>
            <w:proofErr w:type="gramEnd"/>
            <w:r w:rsidRPr="005A491E">
              <w:rPr>
                <w:rFonts w:ascii="Simplified Arabic" w:hAnsi="Simplified Arabic"/>
                <w:szCs w:val="22"/>
                <w:rtl/>
              </w:rPr>
              <w:t>هل عي</w:t>
            </w:r>
            <w:r w:rsidRPr="005A491E">
              <w:rPr>
                <w:rFonts w:ascii="Simplified Arabic" w:hAnsi="Simplified Arabic" w:hint="cs"/>
                <w:szCs w:val="22"/>
                <w:rtl/>
              </w:rPr>
              <w:t>َّ</w:t>
            </w:r>
            <w:r w:rsidRPr="005A491E">
              <w:rPr>
                <w:rFonts w:ascii="Simplified Arabic" w:hAnsi="Simplified Arabic"/>
                <w:szCs w:val="22"/>
                <w:rtl/>
              </w:rPr>
              <w:t>ن بلدك</w:t>
            </w:r>
            <w:r w:rsidRPr="005A491E">
              <w:rPr>
                <w:rFonts w:ascii="Simplified Arabic" w:hAnsi="Simplified Arabic" w:hint="cs"/>
                <w:szCs w:val="22"/>
                <w:rtl/>
              </w:rPr>
              <w:t xml:space="preserve"> </w:t>
            </w:r>
            <w:r w:rsidRPr="005A491E">
              <w:rPr>
                <w:rFonts w:ascii="Simplified Arabic" w:hAnsi="Simplified Arabic"/>
                <w:szCs w:val="22"/>
                <w:rtl/>
              </w:rPr>
              <w:t>نقطة تفتيش واحدة على الأقل؟</w:t>
            </w:r>
          </w:p>
        </w:tc>
        <w:tc>
          <w:tcPr>
            <w:tcW w:w="3145" w:type="pct"/>
            <w:gridSpan w:val="4"/>
            <w:shd w:val="clear" w:color="auto" w:fill="auto"/>
          </w:tcPr>
          <w:p w14:paraId="6100A11A" w14:textId="77777777" w:rsidR="008E5F24" w:rsidRPr="005A491E" w:rsidRDefault="008E5F24" w:rsidP="005768EE">
            <w:pPr>
              <w:snapToGrid w:val="0"/>
              <w:spacing w:before="100" w:after="10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kern w:val="22"/>
                <w:szCs w:val="20"/>
              </w:rPr>
              <w:t xml:space="preserve"> </w:t>
            </w:r>
          </w:p>
          <w:p w14:paraId="703140C7"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kern w:val="22"/>
                <w:szCs w:val="20"/>
              </w:rPr>
              <w:t xml:space="preserve"> </w:t>
            </w:r>
          </w:p>
          <w:p w14:paraId="2C8F066F" w14:textId="77777777" w:rsidR="008E5F24" w:rsidRPr="005A491E" w:rsidRDefault="008E5F24" w:rsidP="005768EE">
            <w:pPr>
              <w:snapToGrid w:val="0"/>
              <w:spacing w:before="100" w:after="100"/>
              <w:rPr>
                <w:i/>
                <w:iCs/>
                <w:kern w:val="22"/>
                <w:szCs w:val="20"/>
              </w:rPr>
            </w:pPr>
          </w:p>
          <w:p w14:paraId="05F698C9" w14:textId="77777777" w:rsidR="008E5F24" w:rsidRPr="005A491E" w:rsidRDefault="00810B3A" w:rsidP="005768EE">
            <w:pPr>
              <w:snapToGrid w:val="0"/>
              <w:spacing w:before="100" w:after="100"/>
              <w:rPr>
                <w:iCs/>
                <w:kern w:val="22"/>
                <w:szCs w:val="20"/>
              </w:rPr>
            </w:pPr>
            <w:r w:rsidRPr="00F10D7E">
              <w:rPr>
                <w:rFonts w:ascii="Simplified Arabic" w:hAnsi="Simplified Arabic"/>
                <w:szCs w:val="22"/>
                <w:rtl/>
              </w:rPr>
              <w:t>يُرجى</w:t>
            </w:r>
            <w:r w:rsidR="00F10D7E" w:rsidRPr="00F10D7E">
              <w:rPr>
                <w:rFonts w:ascii="Simplified Arabic" w:hAnsi="Simplified Arabic" w:hint="cs"/>
                <w:szCs w:val="22"/>
                <w:rtl/>
              </w:rPr>
              <w:t xml:space="preserve"> </w:t>
            </w:r>
            <w:r w:rsidR="008E5F24" w:rsidRPr="005A491E">
              <w:rPr>
                <w:rFonts w:ascii="Simplified Arabic" w:hAnsi="Simplified Arabic"/>
                <w:szCs w:val="22"/>
                <w:rtl/>
              </w:rPr>
              <w:t xml:space="preserve">تقديم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مزيد من المعلومات </w:t>
            </w:r>
            <w:r w:rsidR="008E5F24" w:rsidRPr="005A491E">
              <w:rPr>
                <w:rFonts w:ascii="Simplified Arabic" w:hAnsi="Simplified Arabic" w:hint="cs"/>
                <w:szCs w:val="22"/>
                <w:rtl/>
              </w:rPr>
              <w:t>عن</w:t>
            </w:r>
            <w:r w:rsidR="008E5F24" w:rsidRPr="005A491E">
              <w:rPr>
                <w:rFonts w:ascii="Simplified Arabic" w:hAnsi="Simplified Arabic"/>
                <w:szCs w:val="22"/>
                <w:rtl/>
              </w:rPr>
              <w:t xml:space="preserve"> إجابتك وملخص للصعوبات والتحديات التي و</w:t>
            </w:r>
            <w:r w:rsidR="008E5F24" w:rsidRPr="005A491E">
              <w:rPr>
                <w:rFonts w:ascii="Simplified Arabic" w:hAnsi="Simplified Arabic" w:hint="cs"/>
                <w:szCs w:val="22"/>
                <w:rtl/>
              </w:rPr>
              <w:t>ُو</w:t>
            </w:r>
            <w:r w:rsidR="008E5F24" w:rsidRPr="005A491E">
              <w:rPr>
                <w:rFonts w:ascii="Simplified Arabic" w:hAnsi="Simplified Arabic"/>
                <w:szCs w:val="22"/>
                <w:rtl/>
              </w:rPr>
              <w:t>جهت.</w:t>
            </w:r>
          </w:p>
          <w:p w14:paraId="604FFCEE" w14:textId="77777777" w:rsidR="006A36CA" w:rsidRDefault="006A36CA" w:rsidP="005768EE">
            <w:pPr>
              <w:snapToGrid w:val="0"/>
              <w:spacing w:before="100" w:after="100"/>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77A73337" w14:textId="77777777" w:rsidR="008E5F24" w:rsidRPr="005A491E" w:rsidRDefault="008E5F24" w:rsidP="005768EE">
            <w:pPr>
              <w:snapToGrid w:val="0"/>
              <w:spacing w:before="100" w:after="100"/>
              <w:rPr>
                <w:i/>
                <w:iCs/>
                <w:kern w:val="22"/>
                <w:szCs w:val="20"/>
                <w:rtl/>
                <w:lang w:bidi="ar-EG"/>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أعلاه</w:t>
            </w:r>
            <w:r w:rsidRPr="005A491E">
              <w:rPr>
                <w:szCs w:val="22"/>
                <w:rtl/>
              </w:rPr>
              <w:t>،</w:t>
            </w:r>
          </w:p>
          <w:p w14:paraId="6464AF60" w14:textId="2EEF80AF" w:rsidR="008E5F24" w:rsidRPr="005A491E" w:rsidRDefault="00D31DF8" w:rsidP="005768EE">
            <w:pPr>
              <w:ind w:left="720"/>
              <w:rPr>
                <w:szCs w:val="20"/>
                <w:rtl/>
              </w:rPr>
            </w:pPr>
            <w:r>
              <w:rPr>
                <w:rFonts w:ascii="Simplified Arabic" w:hAnsi="Simplified Arabic"/>
                <w:szCs w:val="22"/>
              </w:rPr>
              <w:t>5</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*هل نشر بلدك معلومات عن نقاط التفتيش الخاصة به</w:t>
            </w:r>
            <w:r w:rsidR="008E5F24" w:rsidRPr="005A491E">
              <w:rPr>
                <w:rFonts w:ascii="Simplified Arabic" w:hAnsi="Simplified Arabic" w:hint="cs"/>
                <w:szCs w:val="22"/>
                <w:rtl/>
              </w:rPr>
              <w:t xml:space="preserve"> </w:t>
            </w:r>
            <w:r w:rsidR="008E5F24" w:rsidRPr="005A491E">
              <w:rPr>
                <w:rFonts w:ascii="Simplified Arabic" w:hAnsi="Simplified Arabic"/>
                <w:szCs w:val="22"/>
                <w:rtl/>
              </w:rPr>
              <w:t xml:space="preserve">في غرفة </w:t>
            </w:r>
            <w:r w:rsidR="008E5F24" w:rsidRPr="005A491E">
              <w:rPr>
                <w:rFonts w:ascii="Simplified Arabic" w:hAnsi="Simplified Arabic" w:hint="cs"/>
                <w:szCs w:val="22"/>
                <w:rtl/>
                <w:lang w:bidi="ar-EG"/>
              </w:rPr>
              <w:t>تبادل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المعلومات</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بشأن</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الحصول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وتقاسم</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المنافع</w:t>
            </w:r>
            <w:r w:rsidR="008E5F24" w:rsidRPr="005A491E">
              <w:rPr>
                <w:rFonts w:ascii="Simplified Arabic" w:hAnsi="Simplified Arabic"/>
                <w:szCs w:val="22"/>
                <w:rtl/>
              </w:rPr>
              <w:t>؟</w:t>
            </w:r>
          </w:p>
          <w:p w14:paraId="05A8F362"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D8DB398"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02FA284" w14:textId="77777777" w:rsidR="008E5F24" w:rsidRPr="005A491E" w:rsidRDefault="008E5F24" w:rsidP="005768EE">
            <w:pPr>
              <w:spacing w:before="120" w:after="120"/>
              <w:ind w:left="720"/>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3E7A62B1" w14:textId="77777777" w:rsidR="008E5F24" w:rsidRPr="005A491E" w:rsidRDefault="008E5F24" w:rsidP="005768EE">
            <w:pPr>
              <w:spacing w:before="120" w:after="120"/>
              <w:ind w:left="720"/>
              <w:rPr>
                <w:szCs w:val="20"/>
              </w:rPr>
            </w:pPr>
          </w:p>
          <w:p w14:paraId="7828F7BE" w14:textId="6F02C552" w:rsidR="008E5F24" w:rsidRPr="005A491E" w:rsidRDefault="00D31DF8" w:rsidP="005768EE">
            <w:pPr>
              <w:spacing w:before="120" w:after="120"/>
              <w:ind w:left="720"/>
              <w:rPr>
                <w:szCs w:val="20"/>
                <w:rtl/>
              </w:rPr>
            </w:pPr>
            <w:r>
              <w:rPr>
                <w:rFonts w:ascii="Simplified Arabic" w:hAnsi="Simplified Arabic"/>
                <w:szCs w:val="22"/>
              </w:rPr>
              <w:t>5</w:t>
            </w:r>
            <w:r w:rsidR="008E5F24" w:rsidRPr="005A491E">
              <w:rPr>
                <w:rFonts w:ascii="Simplified Arabic" w:hAnsi="Simplified Arabic" w:hint="cs"/>
                <w:szCs w:val="22"/>
                <w:rtl/>
              </w:rPr>
              <w:t>-2</w:t>
            </w:r>
            <w:r w:rsidR="008E5F24" w:rsidRPr="005A491E">
              <w:rPr>
                <w:rFonts w:ascii="Simplified Arabic" w:hAnsi="Simplified Arabic"/>
                <w:szCs w:val="22"/>
                <w:rtl/>
              </w:rPr>
              <w:t xml:space="preserve"> هل</w:t>
            </w:r>
            <w:r w:rsidR="008E5F24" w:rsidRPr="005A491E">
              <w:rPr>
                <w:rFonts w:ascii="Simplified Arabic" w:hAnsi="Simplified Arabic" w:hint="cs"/>
                <w:szCs w:val="22"/>
                <w:rtl/>
              </w:rPr>
              <w:t xml:space="preserve"> </w:t>
            </w:r>
            <w:r w:rsidR="008E5F24" w:rsidRPr="005A491E">
              <w:rPr>
                <w:rFonts w:ascii="Simplified Arabic" w:hAnsi="Simplified Arabic"/>
                <w:szCs w:val="22"/>
                <w:rtl/>
              </w:rPr>
              <w:t>ي</w:t>
            </w:r>
            <w:r w:rsidR="008E5F24" w:rsidRPr="005A491E">
              <w:rPr>
                <w:rFonts w:ascii="Simplified Arabic" w:hAnsi="Simplified Arabic" w:hint="cs"/>
                <w:szCs w:val="22"/>
                <w:rtl/>
              </w:rPr>
              <w:t>عتزم</w:t>
            </w:r>
            <w:r w:rsidR="008E5F24" w:rsidRPr="005A491E">
              <w:rPr>
                <w:rFonts w:ascii="Simplified Arabic" w:hAnsi="Simplified Arabic"/>
                <w:szCs w:val="22"/>
                <w:rtl/>
              </w:rPr>
              <w:t xml:space="preserve"> بلدك تعيين نقاط تفتيش إضافية في المستقبل؟</w:t>
            </w:r>
          </w:p>
          <w:p w14:paraId="56B51B46" w14:textId="77777777" w:rsidR="008E5F24" w:rsidRPr="005A491E" w:rsidRDefault="008E5F24" w:rsidP="005768EE">
            <w:pPr>
              <w:snapToGrid w:val="0"/>
              <w:spacing w:before="100" w:after="100"/>
              <w:ind w:left="709"/>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kern w:val="22"/>
                <w:szCs w:val="20"/>
              </w:rPr>
              <w:t xml:space="preserve"> </w:t>
            </w:r>
          </w:p>
          <w:p w14:paraId="7CE431F4" w14:textId="77777777" w:rsidR="008E5F24" w:rsidRPr="005A491E" w:rsidRDefault="008E5F24" w:rsidP="005768EE">
            <w:pPr>
              <w:snapToGrid w:val="0"/>
              <w:spacing w:before="100" w:after="100"/>
              <w:ind w:left="709"/>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kern w:val="22"/>
                <w:szCs w:val="20"/>
              </w:rPr>
              <w:t xml:space="preserve"> </w:t>
            </w:r>
          </w:p>
        </w:tc>
      </w:tr>
      <w:tr w:rsidR="008E5F24" w:rsidRPr="005A491E" w14:paraId="057F6F9A" w14:textId="77777777" w:rsidTr="00626004">
        <w:tc>
          <w:tcPr>
            <w:tcW w:w="1855" w:type="pct"/>
            <w:shd w:val="clear" w:color="auto" w:fill="auto"/>
          </w:tcPr>
          <w:p w14:paraId="6E9B1124" w14:textId="77777777" w:rsidR="008E5F24" w:rsidRPr="005A491E" w:rsidRDefault="008E5F24" w:rsidP="005768EE">
            <w:pPr>
              <w:spacing w:before="120" w:after="120"/>
              <w:ind w:left="146"/>
              <w:rPr>
                <w:kern w:val="22"/>
                <w:szCs w:val="20"/>
                <w:rtl/>
              </w:rPr>
            </w:pPr>
            <w:r w:rsidRPr="005A491E">
              <w:rPr>
                <w:rFonts w:ascii="Simplified Arabic" w:hAnsi="Simplified Arabic"/>
                <w:szCs w:val="22"/>
                <w:rtl/>
              </w:rPr>
              <w:t>6</w:t>
            </w:r>
            <w:r w:rsidRPr="005A491E">
              <w:rPr>
                <w:rFonts w:ascii="Simplified Arabic" w:hAnsi="Simplified Arabic" w:hint="cs"/>
                <w:szCs w:val="22"/>
                <w:rtl/>
              </w:rPr>
              <w:t>-</w:t>
            </w:r>
            <w:r w:rsidRPr="005A491E">
              <w:rPr>
                <w:rFonts w:ascii="Simplified Arabic" w:hAnsi="Simplified Arabic"/>
                <w:szCs w:val="22"/>
                <w:rtl/>
              </w:rPr>
              <w:t xml:space="preserve"> </w:t>
            </w:r>
            <w:r w:rsidR="00810B3A" w:rsidRPr="00F86359">
              <w:rPr>
                <w:rFonts w:ascii="Simplified Arabic" w:hAnsi="Simplified Arabic"/>
                <w:szCs w:val="22"/>
                <w:rtl/>
              </w:rPr>
              <w:t>يُرجى</w:t>
            </w:r>
            <w:r w:rsidR="00F86359" w:rsidRPr="00F86359">
              <w:rPr>
                <w:rFonts w:ascii="Simplified Arabic" w:hAnsi="Simplified Arabic" w:hint="cs"/>
                <w:szCs w:val="22"/>
                <w:rtl/>
              </w:rPr>
              <w:t xml:space="preserve"> </w:t>
            </w:r>
            <w:r w:rsidRPr="005A491E">
              <w:rPr>
                <w:rFonts w:ascii="Simplified Arabic" w:hAnsi="Simplified Arabic"/>
                <w:szCs w:val="22"/>
                <w:rtl/>
              </w:rPr>
              <w:t>تقديم أي معلومات إضافية.</w:t>
            </w:r>
          </w:p>
        </w:tc>
        <w:tc>
          <w:tcPr>
            <w:tcW w:w="3145" w:type="pct"/>
            <w:gridSpan w:val="4"/>
            <w:shd w:val="clear" w:color="auto" w:fill="auto"/>
          </w:tcPr>
          <w:p w14:paraId="4DED8252" w14:textId="77777777" w:rsidR="006A36CA" w:rsidRDefault="006A36CA" w:rsidP="008E5F24">
            <w:pPr>
              <w:spacing w:before="120" w:after="120"/>
              <w:jc w:val="left"/>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bookmarkStart w:id="0" w:name="Text22"/>
          </w:p>
          <w:bookmarkEnd w:id="0"/>
          <w:p w14:paraId="2BAD6187" w14:textId="77777777" w:rsidR="008E5F24" w:rsidRPr="005A491E" w:rsidRDefault="008E5F24" w:rsidP="008E5F24">
            <w:pPr>
              <w:spacing w:before="120" w:after="120"/>
              <w:jc w:val="left"/>
              <w:rPr>
                <w:rFonts w:ascii="Simplified Arabic" w:hAnsi="Simplified Arabic"/>
                <w:kern w:val="22"/>
                <w:szCs w:val="22"/>
                <w:lang w:bidi="ar-EG"/>
              </w:rPr>
            </w:pPr>
            <w:r w:rsidRPr="005A491E">
              <w:rPr>
                <w:rFonts w:ascii="Simplified Arabic" w:hAnsi="Simplified Arabic"/>
                <w:iCs/>
                <w:szCs w:val="22"/>
                <w:rtl/>
              </w:rPr>
              <w:t>و/أو</w:t>
            </w:r>
            <w:r w:rsidR="009F23C7">
              <w:rPr>
                <w:rFonts w:ascii="Simplified Arabic" w:hAnsi="Simplified Arabic" w:hint="cs"/>
                <w:iCs/>
                <w:szCs w:val="22"/>
                <w:rtl/>
              </w:rPr>
              <w:t xml:space="preserve"> </w:t>
            </w:r>
            <w:r w:rsidR="009F23C7" w:rsidRPr="006A36CA">
              <w:rPr>
                <w:rFonts w:ascii="Simplified Arabic" w:hAnsi="Simplified Arabic" w:hint="cs"/>
                <w:i/>
                <w:noProof/>
                <w:kern w:val="22"/>
                <w:szCs w:val="22"/>
                <w:shd w:val="clear" w:color="auto" w:fill="A6A6A6" w:themeFill="background1" w:themeFillShade="A6"/>
              </w:rPr>
              <w:t>&gt;</w:t>
            </w:r>
            <w:r w:rsidR="009F23C7">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009F23C7" w:rsidRPr="006A36CA">
              <w:rPr>
                <w:rFonts w:ascii="Simplified Arabic" w:hAnsi="Simplified Arabic" w:hint="cs"/>
                <w:i/>
                <w:noProof/>
                <w:kern w:val="22"/>
                <w:szCs w:val="22"/>
                <w:shd w:val="clear" w:color="auto" w:fill="A6A6A6" w:themeFill="background1" w:themeFillShade="A6"/>
              </w:rPr>
              <w:t>&lt;</w:t>
            </w:r>
          </w:p>
          <w:p w14:paraId="35833470" w14:textId="77777777" w:rsidR="008E5F24" w:rsidRPr="005A491E" w:rsidRDefault="008E5F24" w:rsidP="005768EE">
            <w:pPr>
              <w:snapToGrid w:val="0"/>
              <w:spacing w:before="120" w:after="120"/>
              <w:rPr>
                <w:i/>
                <w:iCs/>
                <w:kern w:val="22"/>
                <w:szCs w:val="20"/>
                <w:rtl/>
                <w:lang w:bidi="ar-EG"/>
              </w:rPr>
            </w:pPr>
            <w:r w:rsidRPr="005A491E">
              <w:rPr>
                <w:rFonts w:ascii="Simplified Arabic" w:hAnsi="Simplified Arabic"/>
                <w:iCs/>
                <w:szCs w:val="22"/>
                <w:rtl/>
                <w:lang w:bidi="ar-EG"/>
              </w:rPr>
              <w:t xml:space="preserve"> </w:t>
            </w: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tr w:rsidR="008E5F24" w:rsidRPr="005A491E" w14:paraId="7ED54553" w14:textId="77777777" w:rsidTr="00626004">
        <w:trPr>
          <w:gridAfter w:val="1"/>
          <w:wAfter w:w="7" w:type="pct"/>
        </w:trPr>
        <w:tc>
          <w:tcPr>
            <w:tcW w:w="4993" w:type="pct"/>
            <w:gridSpan w:val="4"/>
            <w:shd w:val="clear" w:color="auto" w:fill="auto"/>
          </w:tcPr>
          <w:p w14:paraId="04E9224B" w14:textId="77777777" w:rsidR="008E5F24" w:rsidRPr="005A491E" w:rsidRDefault="008E5F24" w:rsidP="005768EE">
            <w:pPr>
              <w:shd w:val="clear" w:color="auto" w:fill="D9D9D9" w:themeFill="background1" w:themeFillShade="D9"/>
              <w:snapToGrid w:val="0"/>
              <w:spacing w:before="120" w:after="120"/>
              <w:jc w:val="center"/>
              <w:rPr>
                <w:rFonts w:ascii="Simplified Arabic" w:hAnsi="Simplified Arabic"/>
                <w:b/>
                <w:bCs/>
                <w:kern w:val="22"/>
                <w:szCs w:val="22"/>
                <w:lang w:bidi="ar-EG"/>
              </w:rPr>
            </w:pPr>
            <w:r w:rsidRPr="005A491E">
              <w:rPr>
                <w:rFonts w:ascii="Simplified Arabic" w:hAnsi="Simplified Arabic"/>
                <w:b/>
                <w:bCs/>
                <w:szCs w:val="22"/>
                <w:rtl/>
              </w:rPr>
              <w:lastRenderedPageBreak/>
              <w:t xml:space="preserve">الجزء الثالث- التدابير المتعلقة بالحصول على الموارد الجينية </w:t>
            </w:r>
            <w:r w:rsidRPr="005A491E">
              <w:rPr>
                <w:rFonts w:ascii="Simplified Arabic" w:hAnsi="Simplified Arabic"/>
                <w:szCs w:val="22"/>
                <w:rtl/>
              </w:rPr>
              <w:t>(المادة 6)</w:t>
            </w:r>
            <w:r w:rsidRPr="005A491E">
              <w:rPr>
                <w:rFonts w:ascii="Simplified Arabic" w:hAnsi="Simplified Arabic"/>
                <w:b/>
                <w:bCs/>
                <w:kern w:val="22"/>
                <w:szCs w:val="22"/>
                <w:vertAlign w:val="superscript"/>
              </w:rPr>
              <w:t xml:space="preserve"> </w:t>
            </w:r>
            <w:r w:rsidRPr="005A491E">
              <w:rPr>
                <w:rFonts w:ascii="Simplified Arabic" w:hAnsi="Simplified Arabic"/>
                <w:b/>
                <w:bCs/>
                <w:kern w:val="22"/>
                <w:szCs w:val="22"/>
                <w:vertAlign w:val="superscript"/>
              </w:rPr>
              <w:footnoteReference w:id="7"/>
            </w:r>
          </w:p>
        </w:tc>
      </w:tr>
      <w:tr w:rsidR="008E5F24" w:rsidRPr="005A491E" w14:paraId="30C50742" w14:textId="77777777" w:rsidTr="00626004">
        <w:trPr>
          <w:gridAfter w:val="1"/>
          <w:wAfter w:w="7" w:type="pct"/>
        </w:trPr>
        <w:tc>
          <w:tcPr>
            <w:tcW w:w="1919" w:type="pct"/>
            <w:gridSpan w:val="2"/>
            <w:shd w:val="clear" w:color="auto" w:fill="auto"/>
          </w:tcPr>
          <w:p w14:paraId="56D17630" w14:textId="77777777" w:rsidR="008E5F24" w:rsidRPr="005A491E" w:rsidRDefault="008E5F24" w:rsidP="005768EE">
            <w:pPr>
              <w:spacing w:before="120" w:after="120"/>
              <w:ind w:left="146"/>
              <w:rPr>
                <w:kern w:val="22"/>
                <w:szCs w:val="20"/>
                <w:lang w:bidi="ar-EG"/>
              </w:rPr>
            </w:pPr>
            <w:r w:rsidRPr="005A491E">
              <w:rPr>
                <w:rFonts w:ascii="Simplified Arabic" w:hAnsi="Simplified Arabic"/>
                <w:szCs w:val="22"/>
                <w:rtl/>
              </w:rPr>
              <w:t>7</w:t>
            </w:r>
            <w:r w:rsidRPr="005A491E">
              <w:rPr>
                <w:rFonts w:ascii="Simplified Arabic" w:hAnsi="Simplified Arabic" w:hint="cs"/>
                <w:szCs w:val="22"/>
                <w:rtl/>
              </w:rPr>
              <w:t>-</w:t>
            </w:r>
            <w:r w:rsidRPr="005A491E">
              <w:rPr>
                <w:rFonts w:ascii="Simplified Arabic" w:hAnsi="Simplified Arabic"/>
                <w:szCs w:val="22"/>
                <w:rtl/>
              </w:rPr>
              <w:t xml:space="preserve"> *هل وضع بلدك</w:t>
            </w:r>
            <w:r w:rsidRPr="005A491E">
              <w:rPr>
                <w:rFonts w:ascii="Simplified Arabic" w:hAnsi="Simplified Arabic" w:hint="cs"/>
                <w:szCs w:val="22"/>
                <w:rtl/>
              </w:rPr>
              <w:t xml:space="preserve"> أي</w:t>
            </w:r>
            <w:r w:rsidRPr="005A491E">
              <w:rPr>
                <w:rFonts w:ascii="Simplified Arabic" w:hAnsi="Simplified Arabic"/>
                <w:szCs w:val="22"/>
                <w:rtl/>
              </w:rPr>
              <w:t xml:space="preserve"> تدابير تشريعية أو إدارية أو سياساتية بشأن ال</w:t>
            </w:r>
            <w:r w:rsidRPr="005A491E">
              <w:rPr>
                <w:rFonts w:ascii="Simplified Arabic" w:hAnsi="Simplified Arabic" w:hint="cs"/>
                <w:szCs w:val="22"/>
                <w:rtl/>
              </w:rPr>
              <w:t>ح</w:t>
            </w:r>
            <w:r w:rsidRPr="005A491E">
              <w:rPr>
                <w:rFonts w:ascii="Simplified Arabic" w:hAnsi="Simplified Arabic"/>
                <w:szCs w:val="22"/>
                <w:rtl/>
              </w:rPr>
              <w:t>صول وتقاسم المنافع؟</w:t>
            </w:r>
          </w:p>
        </w:tc>
        <w:tc>
          <w:tcPr>
            <w:tcW w:w="3074" w:type="pct"/>
            <w:gridSpan w:val="2"/>
            <w:shd w:val="clear" w:color="auto" w:fill="auto"/>
          </w:tcPr>
          <w:p w14:paraId="3CB00526"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7C26A5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876FFF3"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845CD6A" w14:textId="77777777" w:rsidR="008E5F24" w:rsidRPr="005A491E" w:rsidRDefault="008E5F24" w:rsidP="005768EE">
            <w:pPr>
              <w:spacing w:before="120" w:after="120"/>
              <w:rPr>
                <w:kern w:val="22"/>
                <w:szCs w:val="20"/>
              </w:rPr>
            </w:pPr>
          </w:p>
          <w:p w14:paraId="08E647EF"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p>
          <w:p w14:paraId="056248EF" w14:textId="77777777" w:rsidR="008E5F24" w:rsidRPr="005A491E" w:rsidRDefault="009F23C7" w:rsidP="008E5F24">
            <w:pPr>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2694B9A4" w14:textId="77777777" w:rsidR="008E5F24" w:rsidRPr="005A491E" w:rsidRDefault="008E5F24" w:rsidP="005768EE">
            <w:pPr>
              <w:spacing w:before="120" w:after="120"/>
              <w:rPr>
                <w:kern w:val="22"/>
                <w:szCs w:val="20"/>
              </w:rPr>
            </w:pPr>
          </w:p>
          <w:p w14:paraId="32A280A0" w14:textId="77777777" w:rsidR="008E5F24" w:rsidRPr="005A491E" w:rsidRDefault="008E5F24" w:rsidP="005768EE">
            <w:pPr>
              <w:spacing w:before="120" w:after="120"/>
              <w:rPr>
                <w:i/>
                <w:iCs/>
                <w:kern w:val="22"/>
                <w:szCs w:val="20"/>
                <w:rtl/>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p>
          <w:p w14:paraId="1F2D4EDF" w14:textId="77777777" w:rsidR="008E5F24" w:rsidRPr="005A491E" w:rsidRDefault="00DF1EB2" w:rsidP="005768EE">
            <w:pPr>
              <w:spacing w:before="120" w:after="120"/>
              <w:ind w:left="720"/>
              <w:rPr>
                <w:kern w:val="22"/>
                <w:szCs w:val="20"/>
                <w:rtl/>
              </w:rPr>
            </w:pPr>
            <w:r w:rsidRPr="001E6E68">
              <w:rPr>
                <w:rFonts w:ascii="Simplified Arabic" w:hAnsi="Simplified Arabic"/>
                <w:sz w:val="22"/>
                <w:szCs w:val="28"/>
              </w:rPr>
              <w:t>7</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*هل نشر بلدك معلومات عن تدابير</w:t>
            </w:r>
            <w:r w:rsidR="008E5F24" w:rsidRPr="005A491E">
              <w:rPr>
                <w:rFonts w:ascii="Simplified Arabic" w:hAnsi="Simplified Arabic" w:hint="cs"/>
                <w:szCs w:val="22"/>
                <w:rtl/>
              </w:rPr>
              <w:t>ه</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تشريعية أو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إدارية أو </w:t>
            </w:r>
            <w:proofErr w:type="spellStart"/>
            <w:r w:rsidR="008E5F24" w:rsidRPr="005A491E">
              <w:rPr>
                <w:rFonts w:ascii="Simplified Arabic" w:hAnsi="Simplified Arabic" w:hint="cs"/>
                <w:szCs w:val="22"/>
                <w:rtl/>
              </w:rPr>
              <w:t>ال</w:t>
            </w:r>
            <w:r w:rsidR="008E5F24" w:rsidRPr="005A491E">
              <w:rPr>
                <w:rFonts w:ascii="Simplified Arabic" w:hAnsi="Simplified Arabic"/>
                <w:szCs w:val="22"/>
                <w:rtl/>
              </w:rPr>
              <w:t>سياساتية</w:t>
            </w:r>
            <w:proofErr w:type="spellEnd"/>
            <w:r w:rsidR="008E5F24" w:rsidRPr="005A491E">
              <w:rPr>
                <w:rFonts w:ascii="Simplified Arabic" w:hAnsi="Simplified Arabic"/>
                <w:szCs w:val="22"/>
                <w:rtl/>
              </w:rPr>
              <w:t xml:space="preserve"> في غرفة </w:t>
            </w:r>
            <w:r w:rsidR="008E5F24" w:rsidRPr="005A491E">
              <w:rPr>
                <w:rFonts w:ascii="Simplified Arabic" w:hAnsi="Simplified Arabic" w:hint="cs"/>
                <w:szCs w:val="22"/>
                <w:rtl/>
                <w:lang w:bidi="ar-EG"/>
              </w:rPr>
              <w:t>تبادل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المعلومات</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بشأن</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الحصول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وتقاسم</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المنافع</w:t>
            </w:r>
            <w:r w:rsidR="008E5F24" w:rsidRPr="005A491E">
              <w:rPr>
                <w:rFonts w:ascii="Simplified Arabic" w:hAnsi="Simplified Arabic"/>
                <w:szCs w:val="22"/>
                <w:rtl/>
              </w:rPr>
              <w:t>؟</w:t>
            </w:r>
          </w:p>
          <w:p w14:paraId="28378533" w14:textId="77777777" w:rsidR="008E5F24" w:rsidRPr="005A491E" w:rsidRDefault="008E5F24" w:rsidP="005768EE">
            <w:pPr>
              <w:spacing w:before="120" w:after="120"/>
              <w:ind w:left="72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ن</w:t>
            </w:r>
            <w:r w:rsidRPr="005A491E">
              <w:rPr>
                <w:rFonts w:ascii="Simplified Arabic" w:hAnsi="Simplified Arabic" w:hint="cs"/>
                <w:szCs w:val="22"/>
                <w:rtl/>
              </w:rPr>
              <w:t>ُ</w:t>
            </w:r>
            <w:r w:rsidRPr="005A491E">
              <w:rPr>
                <w:rFonts w:ascii="Simplified Arabic" w:hAnsi="Simplified Arabic"/>
                <w:szCs w:val="22"/>
                <w:rtl/>
              </w:rPr>
              <w:t>شر</w:t>
            </w:r>
            <w:r w:rsidRPr="005A491E">
              <w:rPr>
                <w:rFonts w:ascii="Simplified Arabic" w:hAnsi="Simplified Arabic" w:hint="cs"/>
                <w:szCs w:val="22"/>
                <w:rtl/>
              </w:rPr>
              <w:t>ت</w:t>
            </w:r>
            <w:r w:rsidRPr="005A491E">
              <w:rPr>
                <w:rFonts w:ascii="Simplified Arabic" w:hAnsi="Simplified Arabic"/>
                <w:szCs w:val="22"/>
                <w:rtl/>
              </w:rPr>
              <w:t xml:space="preserve"> جميع المعلومات</w:t>
            </w:r>
          </w:p>
          <w:p w14:paraId="74FDB43D" w14:textId="77777777" w:rsidR="008E5F24" w:rsidRPr="005A491E" w:rsidRDefault="008E5F24" w:rsidP="005768EE">
            <w:pPr>
              <w:spacing w:before="120" w:after="120"/>
              <w:ind w:left="72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xml:space="preserve">، </w:t>
            </w:r>
            <w:r w:rsidRPr="005A491E">
              <w:rPr>
                <w:rFonts w:ascii="Simplified Arabic" w:hAnsi="Simplified Arabic"/>
                <w:szCs w:val="22"/>
                <w:rtl/>
              </w:rPr>
              <w:t>ن</w:t>
            </w:r>
            <w:r w:rsidRPr="005A491E">
              <w:rPr>
                <w:rFonts w:ascii="Simplified Arabic" w:hAnsi="Simplified Arabic" w:hint="cs"/>
                <w:szCs w:val="22"/>
                <w:rtl/>
              </w:rPr>
              <w:t>ُ</w:t>
            </w:r>
            <w:r w:rsidRPr="005A491E">
              <w:rPr>
                <w:rFonts w:ascii="Simplified Arabic" w:hAnsi="Simplified Arabic"/>
                <w:szCs w:val="22"/>
                <w:rtl/>
              </w:rPr>
              <w:t>شر</w:t>
            </w:r>
            <w:r w:rsidRPr="005A491E">
              <w:rPr>
                <w:rFonts w:ascii="Simplified Arabic" w:hAnsi="Simplified Arabic" w:hint="cs"/>
                <w:szCs w:val="22"/>
                <w:rtl/>
              </w:rPr>
              <w:t>ت</w:t>
            </w:r>
            <w:r w:rsidRPr="005A491E">
              <w:rPr>
                <w:rFonts w:ascii="Simplified Arabic" w:hAnsi="Simplified Arabic"/>
                <w:szCs w:val="22"/>
                <w:rtl/>
              </w:rPr>
              <w:t xml:space="preserve"> بعض المعلومات</w:t>
            </w:r>
          </w:p>
          <w:p w14:paraId="43F889A3" w14:textId="77777777" w:rsidR="008E5F24" w:rsidRPr="005A491E" w:rsidRDefault="008E5F24" w:rsidP="005768EE">
            <w:pPr>
              <w:spacing w:before="120" w:after="120"/>
              <w:ind w:left="72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tc>
      </w:tr>
      <w:tr w:rsidR="008E5F24" w:rsidRPr="005A491E" w14:paraId="3A454075" w14:textId="77777777" w:rsidTr="00626004">
        <w:trPr>
          <w:gridAfter w:val="1"/>
          <w:wAfter w:w="7" w:type="pct"/>
        </w:trPr>
        <w:tc>
          <w:tcPr>
            <w:tcW w:w="1919" w:type="pct"/>
            <w:gridSpan w:val="2"/>
            <w:shd w:val="clear" w:color="auto" w:fill="auto"/>
          </w:tcPr>
          <w:p w14:paraId="11B44F0A" w14:textId="77777777" w:rsidR="008E5F24" w:rsidRDefault="008E5F24" w:rsidP="005768EE">
            <w:pPr>
              <w:spacing w:before="120" w:after="120"/>
              <w:ind w:left="146"/>
              <w:rPr>
                <w:rFonts w:ascii="Simplified Arabic" w:hAnsi="Simplified Arabic"/>
                <w:szCs w:val="22"/>
                <w:rtl/>
              </w:rPr>
            </w:pPr>
            <w:r>
              <w:rPr>
                <w:rFonts w:ascii="Simplified Arabic" w:hAnsi="Simplified Arabic" w:hint="cs"/>
                <w:b/>
                <w:bCs/>
                <w:szCs w:val="22"/>
                <w:rtl/>
              </w:rPr>
              <w:t>ا</w:t>
            </w:r>
            <w:r w:rsidRPr="005A491E">
              <w:rPr>
                <w:rFonts w:ascii="Simplified Arabic" w:hAnsi="Simplified Arabic"/>
                <w:b/>
                <w:bCs/>
                <w:szCs w:val="22"/>
                <w:rtl/>
              </w:rPr>
              <w:t xml:space="preserve">لمادة </w:t>
            </w:r>
            <w:r w:rsidRPr="005A491E">
              <w:rPr>
                <w:rFonts w:ascii="Simplified Arabic" w:hAnsi="Simplified Arabic" w:hint="cs"/>
                <w:b/>
                <w:bCs/>
                <w:szCs w:val="22"/>
                <w:rtl/>
              </w:rPr>
              <w:t>6-</w:t>
            </w:r>
            <w:r>
              <w:rPr>
                <w:rFonts w:ascii="Simplified Arabic" w:hAnsi="Simplified Arabic" w:hint="cs"/>
                <w:szCs w:val="22"/>
                <w:rtl/>
              </w:rPr>
              <w:t xml:space="preserve">1 </w:t>
            </w:r>
          </w:p>
          <w:p w14:paraId="4D48E0DD" w14:textId="77777777" w:rsidR="008E5F24" w:rsidRPr="005A491E" w:rsidRDefault="008E5F24" w:rsidP="005768EE">
            <w:pPr>
              <w:spacing w:before="120" w:after="120"/>
              <w:ind w:left="146"/>
              <w:rPr>
                <w:rFonts w:ascii="Simplified Arabic" w:hAnsi="Simplified Arabic"/>
                <w:szCs w:val="22"/>
                <w:rtl/>
              </w:rPr>
            </w:pPr>
            <w:r w:rsidRPr="005A491E">
              <w:rPr>
                <w:rFonts w:ascii="Simplified Arabic" w:hAnsi="Simplified Arabic"/>
                <w:szCs w:val="22"/>
                <w:rtl/>
              </w:rPr>
              <w:t>8</w:t>
            </w:r>
            <w:r w:rsidRPr="005A491E">
              <w:rPr>
                <w:rFonts w:ascii="Simplified Arabic" w:hAnsi="Simplified Arabic" w:hint="cs"/>
                <w:szCs w:val="22"/>
                <w:rtl/>
              </w:rPr>
              <w:t xml:space="preserve">- </w:t>
            </w:r>
            <w:r w:rsidRPr="005A491E">
              <w:rPr>
                <w:rFonts w:ascii="Simplified Arabic" w:hAnsi="Simplified Arabic"/>
                <w:szCs w:val="22"/>
                <w:rtl/>
              </w:rPr>
              <w:t xml:space="preserve">في بلدك، هل </w:t>
            </w:r>
            <w:r w:rsidRPr="005A491E">
              <w:rPr>
                <w:rFonts w:hint="cs"/>
                <w:szCs w:val="22"/>
                <w:rtl/>
              </w:rPr>
              <w:t>الحصول على الموارد الجينية مرهون بالموافقة المسبقة عن علم</w:t>
            </w:r>
            <w:r w:rsidRPr="005A491E">
              <w:rPr>
                <w:rFonts w:ascii="Simplified Arabic" w:hAnsi="Simplified Arabic"/>
                <w:szCs w:val="22"/>
                <w:rtl/>
              </w:rPr>
              <w:t>؟</w:t>
            </w:r>
          </w:p>
        </w:tc>
        <w:tc>
          <w:tcPr>
            <w:tcW w:w="3074" w:type="pct"/>
            <w:gridSpan w:val="2"/>
            <w:shd w:val="clear" w:color="auto" w:fill="auto"/>
          </w:tcPr>
          <w:p w14:paraId="7FE75AE5"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جميع الحالات</w:t>
            </w:r>
          </w:p>
          <w:p w14:paraId="6996F082"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بعض الحالات</w:t>
            </w:r>
          </w:p>
          <w:p w14:paraId="5E95AC07"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rFonts w:ascii="Simplified Arabic" w:hAnsi="Simplified Arabic"/>
                <w:szCs w:val="20"/>
                <w:rtl/>
              </w:rPr>
              <w:t>،</w:t>
            </w:r>
            <w:r w:rsidRPr="005A491E">
              <w:rPr>
                <w:rFonts w:ascii="Simplified Arabic" w:hAnsi="Simplified Arabic"/>
                <w:szCs w:val="22"/>
                <w:rtl/>
              </w:rPr>
              <w:t xml:space="preserve"> لقد </w:t>
            </w:r>
            <w:r w:rsidRPr="005A491E">
              <w:rPr>
                <w:rFonts w:ascii="Simplified Arabic" w:hAnsi="Simplified Arabic" w:hint="cs"/>
                <w:szCs w:val="22"/>
                <w:rtl/>
              </w:rPr>
              <w:t>قرر</w:t>
            </w:r>
            <w:r w:rsidRPr="005A491E">
              <w:rPr>
                <w:rFonts w:ascii="Simplified Arabic" w:hAnsi="Simplified Arabic"/>
                <w:szCs w:val="22"/>
                <w:rtl/>
              </w:rPr>
              <w:t xml:space="preserve"> بلدي أن</w:t>
            </w:r>
            <w:r w:rsidRPr="005A491E">
              <w:rPr>
                <w:rFonts w:ascii="Simplified Arabic" w:hAnsi="Simplified Arabic" w:hint="cs"/>
                <w:szCs w:val="22"/>
                <w:rtl/>
              </w:rPr>
              <w:t xml:space="preserve"> يكون</w:t>
            </w:r>
            <w:r w:rsidRPr="005A491E">
              <w:rPr>
                <w:rFonts w:ascii="Simplified Arabic" w:hAnsi="Simplified Arabic"/>
                <w:szCs w:val="22"/>
                <w:rtl/>
              </w:rPr>
              <w:t xml:space="preserve"> الحصول على موارده الجينية </w:t>
            </w:r>
            <w:r w:rsidRPr="005A491E">
              <w:rPr>
                <w:rFonts w:hint="cs"/>
                <w:szCs w:val="22"/>
                <w:rtl/>
              </w:rPr>
              <w:t>غير مرهون بالموافقة</w:t>
            </w:r>
            <w:r w:rsidRPr="005A491E">
              <w:rPr>
                <w:rFonts w:ascii="Simplified Arabic" w:hAnsi="Simplified Arabic"/>
                <w:szCs w:val="22"/>
                <w:rtl/>
              </w:rPr>
              <w:t xml:space="preserve"> المسبقة عن علم</w:t>
            </w:r>
          </w:p>
          <w:p w14:paraId="2EF56B99" w14:textId="77777777" w:rsidR="008E5F24" w:rsidRPr="005A491E" w:rsidRDefault="008E5F24" w:rsidP="005768EE">
            <w:pPr>
              <w:snapToGrid w:val="0"/>
              <w:spacing w:before="100" w:after="100"/>
              <w:rPr>
                <w:i/>
                <w:iCs/>
                <w:kern w:val="22"/>
                <w:szCs w:val="20"/>
              </w:rPr>
            </w:pPr>
          </w:p>
          <w:p w14:paraId="182DAB5E" w14:textId="77777777" w:rsidR="008E5F24" w:rsidRPr="005A491E" w:rsidRDefault="00E44DDD" w:rsidP="005768EE">
            <w:pPr>
              <w:snapToGrid w:val="0"/>
              <w:spacing w:before="100" w:after="100"/>
              <w:rPr>
                <w:rFonts w:ascii="Simplified Arabic" w:hAnsi="Simplified Arabic"/>
                <w:i/>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p>
          <w:p w14:paraId="2B14065F" w14:textId="77777777" w:rsidR="008E5F24" w:rsidRPr="000164E9" w:rsidRDefault="009F23C7" w:rsidP="008E5F24">
            <w:pPr>
              <w:spacing w:before="120" w:after="120"/>
              <w:jc w:val="left"/>
              <w:rPr>
                <w:kern w:val="22"/>
                <w:szCs w:val="20"/>
                <w:rtl/>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486273A" w14:textId="77777777" w:rsidTr="00626004">
        <w:trPr>
          <w:gridAfter w:val="1"/>
          <w:wAfter w:w="7" w:type="pct"/>
        </w:trPr>
        <w:tc>
          <w:tcPr>
            <w:tcW w:w="4993" w:type="pct"/>
            <w:gridSpan w:val="4"/>
            <w:shd w:val="clear" w:color="auto" w:fill="auto"/>
          </w:tcPr>
          <w:p w14:paraId="0DC68918" w14:textId="77777777" w:rsidR="008E5F24" w:rsidRPr="005A491E" w:rsidRDefault="008E5F24" w:rsidP="005768EE">
            <w:pPr>
              <w:shd w:val="clear" w:color="auto" w:fill="D9D9D9" w:themeFill="background1" w:themeFillShade="D9"/>
              <w:snapToGrid w:val="0"/>
              <w:spacing w:before="120" w:after="120"/>
              <w:rPr>
                <w:kern w:val="22"/>
                <w:szCs w:val="20"/>
              </w:rPr>
            </w:pPr>
            <w:r w:rsidRPr="005A491E">
              <w:rPr>
                <w:rFonts w:ascii="Simplified Arabic" w:hAnsi="Simplified Arabic"/>
                <w:i/>
                <w:iCs/>
                <w:szCs w:val="22"/>
                <w:rtl/>
              </w:rPr>
              <w:t>إذا كانت إجابتك "لا" على السؤال 8</w:t>
            </w:r>
            <w:r w:rsidRPr="005A491E">
              <w:rPr>
                <w:rFonts w:ascii="Simplified Arabic" w:hAnsi="Simplified Arabic"/>
                <w:i/>
                <w:iCs/>
                <w:rtl/>
              </w:rPr>
              <w:t>،</w:t>
            </w:r>
            <w:r w:rsidRPr="005A491E">
              <w:rPr>
                <w:rFonts w:ascii="Simplified Arabic" w:hAnsi="Simplified Arabic"/>
                <w:i/>
                <w:iCs/>
                <w:szCs w:val="22"/>
                <w:rtl/>
              </w:rPr>
              <w:t xml:space="preserve"> </w:t>
            </w:r>
            <w:r w:rsidR="00810B3A" w:rsidRPr="002344BB">
              <w:rPr>
                <w:rFonts w:ascii="Simplified Arabic" w:hAnsi="Simplified Arabic"/>
                <w:i/>
                <w:iCs/>
                <w:szCs w:val="22"/>
                <w:rtl/>
              </w:rPr>
              <w:t>يُرجى</w:t>
            </w:r>
            <w:r w:rsidR="002344BB">
              <w:rPr>
                <w:rFonts w:ascii="Simplified Arabic" w:hAnsi="Simplified Arabic" w:cs="Times New Roman" w:hint="cs"/>
                <w:i/>
                <w:iCs/>
                <w:szCs w:val="22"/>
                <w:rtl/>
              </w:rPr>
              <w:t xml:space="preserve"> </w:t>
            </w:r>
            <w:r w:rsidRPr="005A491E">
              <w:rPr>
                <w:rFonts w:ascii="Simplified Arabic" w:hAnsi="Simplified Arabic"/>
                <w:i/>
                <w:iCs/>
                <w:szCs w:val="22"/>
                <w:rtl/>
              </w:rPr>
              <w:t>تخطي الأسئلة</w:t>
            </w:r>
            <w:r w:rsidRPr="005A491E">
              <w:rPr>
                <w:rFonts w:ascii="Simplified Arabic" w:hAnsi="Simplified Arabic" w:hint="cs"/>
                <w:i/>
                <w:iCs/>
                <w:szCs w:val="22"/>
                <w:rtl/>
              </w:rPr>
              <w:t xml:space="preserve"> من</w:t>
            </w:r>
            <w:r w:rsidRPr="005A491E">
              <w:rPr>
                <w:rFonts w:ascii="Simplified Arabic" w:hAnsi="Simplified Arabic"/>
                <w:i/>
                <w:iCs/>
                <w:szCs w:val="22"/>
                <w:rtl/>
              </w:rPr>
              <w:t xml:space="preserve"> 9 إلى 14 وال</w:t>
            </w:r>
            <w:r w:rsidRPr="005A491E">
              <w:rPr>
                <w:rFonts w:ascii="Simplified Arabic" w:hAnsi="Simplified Arabic" w:hint="cs"/>
                <w:i/>
                <w:iCs/>
                <w:szCs w:val="22"/>
                <w:rtl/>
              </w:rPr>
              <w:t>انتقال</w:t>
            </w:r>
            <w:r w:rsidRPr="005A491E">
              <w:rPr>
                <w:rFonts w:ascii="Simplified Arabic" w:hAnsi="Simplified Arabic"/>
                <w:i/>
                <w:iCs/>
                <w:szCs w:val="22"/>
                <w:rtl/>
              </w:rPr>
              <w:t xml:space="preserve"> إلى الجزء الرابع.</w:t>
            </w:r>
          </w:p>
        </w:tc>
      </w:tr>
      <w:tr w:rsidR="008E5F24" w:rsidRPr="005A491E" w14:paraId="3BF1FE04" w14:textId="77777777" w:rsidTr="00626004">
        <w:trPr>
          <w:gridAfter w:val="1"/>
          <w:wAfter w:w="7" w:type="pct"/>
          <w:trHeight w:val="402"/>
        </w:trPr>
        <w:tc>
          <w:tcPr>
            <w:tcW w:w="1919" w:type="pct"/>
            <w:gridSpan w:val="2"/>
            <w:shd w:val="clear" w:color="auto" w:fill="auto"/>
          </w:tcPr>
          <w:p w14:paraId="799B96D0" w14:textId="77777777" w:rsidR="008E5F24" w:rsidRPr="005A491E" w:rsidRDefault="008E5F24" w:rsidP="005768EE">
            <w:pPr>
              <w:spacing w:before="120" w:after="120"/>
              <w:ind w:left="333" w:hanging="360"/>
              <w:rPr>
                <w:rFonts w:ascii="Simplified Arabic" w:hAnsi="Simplified Arabic"/>
                <w:b/>
                <w:bCs/>
                <w:kern w:val="22"/>
                <w:szCs w:val="22"/>
                <w:rtl/>
                <w:lang w:bidi="ar-EG"/>
              </w:rPr>
            </w:pPr>
            <w:r w:rsidRPr="005A491E">
              <w:rPr>
                <w:rFonts w:ascii="Simplified Arabic" w:hAnsi="Simplified Arabic"/>
                <w:b/>
                <w:bCs/>
                <w:szCs w:val="22"/>
                <w:rtl/>
              </w:rPr>
              <w:t>المادة 6-</w:t>
            </w:r>
            <w:r w:rsidRPr="005A491E">
              <w:rPr>
                <w:rFonts w:ascii="Simplified Arabic" w:hAnsi="Simplified Arabic" w:hint="cs"/>
                <w:b/>
                <w:bCs/>
                <w:szCs w:val="22"/>
                <w:rtl/>
              </w:rPr>
              <w:t>3</w:t>
            </w:r>
            <w:r w:rsidRPr="005A491E">
              <w:rPr>
                <w:rFonts w:ascii="Simplified Arabic" w:hAnsi="Simplified Arabic" w:hint="cs"/>
                <w:b/>
                <w:bCs/>
                <w:kern w:val="22"/>
                <w:szCs w:val="22"/>
                <w:rtl/>
                <w:lang w:bidi="ar-EG"/>
              </w:rPr>
              <w:t xml:space="preserve"> </w:t>
            </w:r>
            <w:r w:rsidRPr="005A491E">
              <w:rPr>
                <w:rFonts w:ascii="Simplified Arabic" w:hAnsi="Simplified Arabic"/>
                <w:b/>
                <w:bCs/>
                <w:kern w:val="22"/>
                <w:szCs w:val="22"/>
                <w:rtl/>
                <w:lang w:bidi="ar-EG"/>
              </w:rPr>
              <w:t>(ب)</w:t>
            </w:r>
          </w:p>
          <w:p w14:paraId="60F592FC"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9-</w:t>
            </w:r>
            <w:r w:rsidRPr="005A491E">
              <w:rPr>
                <w:rFonts w:hint="cs"/>
                <w:szCs w:val="22"/>
                <w:rtl/>
              </w:rPr>
              <w:t xml:space="preserve"> *هل لدى بلدك قواعد وإجراءات عادلة وغير تعسفية بشأن الحصول على الموارد الجينية؟</w:t>
            </w:r>
          </w:p>
        </w:tc>
        <w:tc>
          <w:tcPr>
            <w:tcW w:w="3074" w:type="pct"/>
            <w:gridSpan w:val="2"/>
            <w:shd w:val="clear" w:color="auto" w:fill="auto"/>
          </w:tcPr>
          <w:p w14:paraId="4814BD44"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EADACDF"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47CDD8AE"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3EFE53BE" w14:textId="77777777" w:rsidR="008E5F24" w:rsidRPr="005A491E" w:rsidRDefault="008E5F24" w:rsidP="005768EE">
            <w:pPr>
              <w:snapToGrid w:val="0"/>
              <w:spacing w:before="120" w:after="120"/>
              <w:rPr>
                <w:kern w:val="22"/>
                <w:szCs w:val="20"/>
              </w:rPr>
            </w:pPr>
          </w:p>
          <w:p w14:paraId="3DDF7345"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p>
          <w:p w14:paraId="4055F057" w14:textId="77777777" w:rsidR="008E5F24" w:rsidRPr="005A491E" w:rsidRDefault="009F23C7" w:rsidP="008E5F24">
            <w:pPr>
              <w:snapToGrid w:val="0"/>
              <w:spacing w:before="100" w:after="100"/>
              <w:jc w:val="left"/>
              <w:rPr>
                <w:i/>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31F083B0" w14:textId="77777777" w:rsidTr="00626004">
        <w:trPr>
          <w:gridAfter w:val="1"/>
          <w:wAfter w:w="7" w:type="pct"/>
          <w:trHeight w:val="422"/>
        </w:trPr>
        <w:tc>
          <w:tcPr>
            <w:tcW w:w="1919" w:type="pct"/>
            <w:gridSpan w:val="2"/>
            <w:shd w:val="clear" w:color="auto" w:fill="auto"/>
          </w:tcPr>
          <w:p w14:paraId="4DAAB313"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lastRenderedPageBreak/>
              <w:t>المادة 6-</w:t>
            </w:r>
            <w:r w:rsidRPr="005A491E">
              <w:rPr>
                <w:rFonts w:ascii="Simplified Arabic" w:hAnsi="Simplified Arabic" w:hint="cs"/>
                <w:b/>
                <w:bCs/>
                <w:szCs w:val="22"/>
                <w:rtl/>
              </w:rPr>
              <w:t>3</w:t>
            </w:r>
            <w:r w:rsidRPr="005A491E">
              <w:rPr>
                <w:rFonts w:ascii="Simplified Arabic" w:hAnsi="Simplified Arabic" w:hint="cs"/>
                <w:b/>
                <w:bCs/>
                <w:kern w:val="22"/>
                <w:szCs w:val="22"/>
                <w:rtl/>
                <w:lang w:bidi="ar-EG"/>
              </w:rPr>
              <w:t xml:space="preserve"> </w:t>
            </w:r>
            <w:r w:rsidRPr="005A491E">
              <w:rPr>
                <w:rFonts w:ascii="Simplified Arabic" w:hAnsi="Simplified Arabic"/>
                <w:b/>
                <w:bCs/>
                <w:kern w:val="22"/>
                <w:szCs w:val="22"/>
                <w:rtl/>
                <w:lang w:bidi="ar-EG"/>
              </w:rPr>
              <w:t>(</w:t>
            </w:r>
            <w:r w:rsidRPr="005A491E">
              <w:rPr>
                <w:rFonts w:ascii="Simplified Arabic" w:hAnsi="Simplified Arabic" w:hint="cs"/>
                <w:b/>
                <w:bCs/>
                <w:kern w:val="22"/>
                <w:szCs w:val="22"/>
                <w:rtl/>
                <w:lang w:bidi="ar-EG"/>
              </w:rPr>
              <w:t>ج</w:t>
            </w:r>
            <w:r w:rsidRPr="005A491E">
              <w:rPr>
                <w:rFonts w:ascii="Simplified Arabic" w:hAnsi="Simplified Arabic"/>
                <w:b/>
                <w:bCs/>
                <w:kern w:val="22"/>
                <w:szCs w:val="22"/>
                <w:rtl/>
                <w:lang w:bidi="ar-EG"/>
              </w:rPr>
              <w:t>)</w:t>
            </w:r>
          </w:p>
          <w:p w14:paraId="28A4AEA7"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10-</w:t>
            </w:r>
            <w:r w:rsidRPr="005A491E">
              <w:rPr>
                <w:rFonts w:hint="cs"/>
                <w:szCs w:val="22"/>
                <w:rtl/>
              </w:rPr>
              <w:t xml:space="preserve"> *هل يوفر بلدك معلومات عن كيفية التقدم بطلب للحصول على الموافقة المسبقة عن علم؟</w:t>
            </w:r>
          </w:p>
        </w:tc>
        <w:tc>
          <w:tcPr>
            <w:tcW w:w="3074" w:type="pct"/>
            <w:gridSpan w:val="2"/>
            <w:shd w:val="clear" w:color="auto" w:fill="auto"/>
          </w:tcPr>
          <w:p w14:paraId="50CD12D6"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658713C"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69FCEE4D"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74EE235" w14:textId="77777777" w:rsidR="008E5F24" w:rsidRPr="005A491E" w:rsidRDefault="008E5F24" w:rsidP="005768EE">
            <w:pPr>
              <w:snapToGrid w:val="0"/>
              <w:spacing w:before="120" w:after="120"/>
              <w:rPr>
                <w:kern w:val="22"/>
                <w:szCs w:val="20"/>
              </w:rPr>
            </w:pPr>
          </w:p>
          <w:p w14:paraId="1848C3C1" w14:textId="77777777" w:rsidR="008E5F24" w:rsidRPr="005A491E" w:rsidRDefault="00E44DDD" w:rsidP="005768EE">
            <w:pPr>
              <w:snapToGrid w:val="0"/>
              <w:spacing w:before="120" w:after="120"/>
              <w:rPr>
                <w:rFonts w:ascii="Simplified Arabic" w:hAnsi="Simplified Arabic"/>
                <w:iCs/>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hint="cs"/>
                <w:szCs w:val="22"/>
                <w:rtl/>
              </w:rPr>
              <w:t>إجابتك</w:t>
            </w:r>
            <w:r w:rsidR="008E5F24" w:rsidRPr="005A491E">
              <w:rPr>
                <w:rFonts w:ascii="Simplified Arabic" w:hAnsi="Simplified Arabic"/>
                <w:szCs w:val="22"/>
                <w:rtl/>
              </w:rPr>
              <w:t>.</w:t>
            </w:r>
          </w:p>
          <w:p w14:paraId="3A8A74F1" w14:textId="77777777" w:rsidR="008E5F24" w:rsidRPr="005A491E" w:rsidRDefault="009F23C7" w:rsidP="002F072B">
            <w:pPr>
              <w:snapToGrid w:val="0"/>
              <w:spacing w:before="120" w:after="120"/>
              <w:jc w:val="left"/>
              <w:rPr>
                <w:i/>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6CB5135F" w14:textId="77777777" w:rsidR="008E5F24" w:rsidRPr="005A491E" w:rsidRDefault="008E5F24" w:rsidP="005768EE">
            <w:pPr>
              <w:snapToGrid w:val="0"/>
              <w:spacing w:before="120" w:after="120"/>
              <w:rPr>
                <w:iCs/>
                <w:kern w:val="22"/>
                <w:szCs w:val="20"/>
              </w:rPr>
            </w:pPr>
          </w:p>
          <w:p w14:paraId="79B50AD6" w14:textId="77777777" w:rsidR="008E5F24" w:rsidRPr="005A491E" w:rsidRDefault="008E5F24" w:rsidP="005768EE">
            <w:pPr>
              <w:snapToGrid w:val="0"/>
              <w:spacing w:before="100" w:after="100"/>
              <w:rPr>
                <w:i/>
                <w:iCs/>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p>
          <w:p w14:paraId="316DA02A" w14:textId="77777777" w:rsidR="008E5F24" w:rsidRPr="005A491E" w:rsidRDefault="001E6E68" w:rsidP="005768EE">
            <w:pPr>
              <w:snapToGrid w:val="0"/>
              <w:spacing w:before="120" w:after="120"/>
              <w:ind w:left="720"/>
              <w:rPr>
                <w:rFonts w:ascii="Simplified Arabic" w:hAnsi="Simplified Arabic"/>
                <w:szCs w:val="22"/>
                <w:lang w:bidi="ar-EG"/>
              </w:rPr>
            </w:pPr>
            <w:r w:rsidRPr="001E6E68">
              <w:rPr>
                <w:rFonts w:ascii="Simplified Arabic" w:hAnsi="Simplified Arabic"/>
                <w:sz w:val="22"/>
                <w:szCs w:val="28"/>
              </w:rPr>
              <w:t>10</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*هل نشر بلدك معلومات عن كيفية التقدم </w:t>
            </w:r>
            <w:r w:rsidR="008E5F24" w:rsidRPr="005A491E">
              <w:rPr>
                <w:rFonts w:hint="cs"/>
                <w:szCs w:val="22"/>
                <w:rtl/>
              </w:rPr>
              <w:t>بطلب للحصول على الموافقة المسبقة عن علم</w:t>
            </w:r>
            <w:r w:rsidR="008E5F24" w:rsidRPr="005A491E">
              <w:rPr>
                <w:rFonts w:ascii="Simplified Arabic" w:hAnsi="Simplified Arabic"/>
                <w:szCs w:val="22"/>
                <w:rtl/>
              </w:rPr>
              <w:t xml:space="preserve"> في غرفة </w:t>
            </w:r>
            <w:r w:rsidR="008E5F24" w:rsidRPr="005A491E">
              <w:rPr>
                <w:rFonts w:ascii="Simplified Arabic" w:hAnsi="Simplified Arabic" w:hint="cs"/>
                <w:szCs w:val="22"/>
                <w:rtl/>
                <w:lang w:bidi="ar-EG"/>
              </w:rPr>
              <w:t>تبادل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المعلومات</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بشأن</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الحصول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وتقاسم</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المنافع</w:t>
            </w:r>
            <w:r w:rsidR="008E5F24" w:rsidRPr="005A491E">
              <w:rPr>
                <w:rFonts w:ascii="Simplified Arabic" w:hAnsi="Simplified Arabic"/>
                <w:szCs w:val="22"/>
                <w:rtl/>
              </w:rPr>
              <w:t xml:space="preserve"> </w:t>
            </w:r>
            <w:r w:rsidR="008E5F24" w:rsidRPr="005A491E">
              <w:rPr>
                <w:rFonts w:hint="cs"/>
                <w:szCs w:val="22"/>
                <w:rtl/>
              </w:rPr>
              <w:t>عن</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طريق</w:t>
            </w:r>
            <w:r w:rsidR="008E5F24" w:rsidRPr="005A491E">
              <w:rPr>
                <w:rFonts w:ascii="Simplified Arabic" w:hAnsi="Simplified Arabic"/>
                <w:szCs w:val="22"/>
                <w:rtl/>
              </w:rPr>
              <w:t xml:space="preserve"> النسق الم</w:t>
            </w:r>
            <w:r w:rsidR="008E5F24" w:rsidRPr="005A491E">
              <w:rPr>
                <w:rFonts w:ascii="Simplified Arabic" w:hAnsi="Simplified Arabic" w:hint="cs"/>
                <w:szCs w:val="22"/>
                <w:rtl/>
              </w:rPr>
              <w:t>وحد</w:t>
            </w:r>
            <w:r w:rsidR="008E5F24" w:rsidRPr="005A491E">
              <w:rPr>
                <w:rFonts w:ascii="Simplified Arabic" w:hAnsi="Simplified Arabic"/>
                <w:szCs w:val="22"/>
                <w:rtl/>
              </w:rPr>
              <w:t xml:space="preserve"> لإجراءات ال</w:t>
            </w:r>
            <w:r w:rsidR="008E5F24" w:rsidRPr="005A491E">
              <w:rPr>
                <w:rFonts w:ascii="Simplified Arabic" w:hAnsi="Simplified Arabic" w:hint="cs"/>
                <w:szCs w:val="22"/>
                <w:rtl/>
              </w:rPr>
              <w:t>ح</w:t>
            </w:r>
            <w:r w:rsidR="008E5F24" w:rsidRPr="005A491E">
              <w:rPr>
                <w:rFonts w:ascii="Simplified Arabic" w:hAnsi="Simplified Arabic"/>
                <w:szCs w:val="22"/>
                <w:rtl/>
              </w:rPr>
              <w:t>صول وتقاسم المنافع؟</w:t>
            </w:r>
            <w:r w:rsidR="008E5F24" w:rsidRPr="005A491E">
              <w:rPr>
                <w:rFonts w:ascii="Simplified Arabic" w:hAnsi="Simplified Arabic"/>
                <w:i/>
                <w:kern w:val="22"/>
                <w:szCs w:val="22"/>
                <w:vertAlign w:val="superscript"/>
              </w:rPr>
              <w:footnoteReference w:id="8"/>
            </w:r>
          </w:p>
          <w:p w14:paraId="55A63ECD" w14:textId="77777777" w:rsidR="008E5F24" w:rsidRPr="005A491E" w:rsidRDefault="008E5F24" w:rsidP="005768EE">
            <w:pPr>
              <w:spacing w:before="120" w:after="120"/>
              <w:ind w:left="720"/>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5C42C9E" w14:textId="77777777" w:rsidR="008E5F24" w:rsidRPr="005A491E" w:rsidRDefault="008E5F24" w:rsidP="005768EE">
            <w:pPr>
              <w:spacing w:before="120" w:after="120"/>
              <w:ind w:left="720"/>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tc>
      </w:tr>
      <w:tr w:rsidR="008E5F24" w:rsidRPr="005A491E" w14:paraId="57152C78" w14:textId="77777777" w:rsidTr="00626004">
        <w:trPr>
          <w:gridAfter w:val="1"/>
          <w:wAfter w:w="7" w:type="pct"/>
          <w:trHeight w:val="773"/>
        </w:trPr>
        <w:tc>
          <w:tcPr>
            <w:tcW w:w="1919" w:type="pct"/>
            <w:gridSpan w:val="2"/>
            <w:shd w:val="clear" w:color="auto" w:fill="auto"/>
          </w:tcPr>
          <w:p w14:paraId="72F8CC0E"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المادة 6-</w:t>
            </w:r>
            <w:r w:rsidRPr="005A491E">
              <w:rPr>
                <w:rFonts w:ascii="Simplified Arabic" w:hAnsi="Simplified Arabic" w:hint="cs"/>
                <w:b/>
                <w:bCs/>
                <w:szCs w:val="22"/>
                <w:rtl/>
              </w:rPr>
              <w:t>3</w:t>
            </w:r>
            <w:r w:rsidRPr="005A491E">
              <w:rPr>
                <w:rFonts w:ascii="Simplified Arabic" w:hAnsi="Simplified Arabic" w:hint="cs"/>
                <w:b/>
                <w:bCs/>
                <w:kern w:val="22"/>
                <w:szCs w:val="22"/>
                <w:rtl/>
                <w:lang w:bidi="ar-EG"/>
              </w:rPr>
              <w:t xml:space="preserve"> </w:t>
            </w:r>
            <w:r w:rsidRPr="005A491E">
              <w:rPr>
                <w:rFonts w:ascii="Simplified Arabic" w:hAnsi="Simplified Arabic"/>
                <w:b/>
                <w:bCs/>
                <w:kern w:val="22"/>
                <w:szCs w:val="22"/>
                <w:rtl/>
                <w:lang w:bidi="ar-EG"/>
              </w:rPr>
              <w:t>(</w:t>
            </w:r>
            <w:r w:rsidRPr="005A491E">
              <w:rPr>
                <w:rFonts w:ascii="Simplified Arabic" w:hAnsi="Simplified Arabic" w:hint="cs"/>
                <w:b/>
                <w:bCs/>
                <w:kern w:val="22"/>
                <w:szCs w:val="22"/>
                <w:rtl/>
                <w:lang w:bidi="ar-EG"/>
              </w:rPr>
              <w:t>د</w:t>
            </w:r>
            <w:r w:rsidRPr="005A491E">
              <w:rPr>
                <w:rFonts w:ascii="Simplified Arabic" w:hAnsi="Simplified Arabic"/>
                <w:b/>
                <w:bCs/>
                <w:kern w:val="22"/>
                <w:szCs w:val="22"/>
                <w:rtl/>
                <w:lang w:bidi="ar-EG"/>
              </w:rPr>
              <w:t>)</w:t>
            </w:r>
          </w:p>
          <w:p w14:paraId="4DB91C1D"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11-</w:t>
            </w:r>
            <w:r w:rsidRPr="005A491E">
              <w:rPr>
                <w:rFonts w:hint="cs"/>
                <w:szCs w:val="22"/>
                <w:rtl/>
              </w:rPr>
              <w:t xml:space="preserve"> *هل يشترط بلدك إصدار قرار مكتوب يتسم بالوضوح والشفافية من سلطة وطنية مختصة؟</w:t>
            </w:r>
          </w:p>
        </w:tc>
        <w:tc>
          <w:tcPr>
            <w:tcW w:w="3074" w:type="pct"/>
            <w:gridSpan w:val="2"/>
            <w:shd w:val="clear" w:color="auto" w:fill="auto"/>
          </w:tcPr>
          <w:p w14:paraId="51785515"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064EA96"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A883BCF"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76B3A55" w14:textId="77777777" w:rsidR="008E5F24" w:rsidRPr="005A491E" w:rsidRDefault="008E5F24" w:rsidP="005768EE">
            <w:pPr>
              <w:snapToGrid w:val="0"/>
              <w:spacing w:before="120" w:after="120"/>
              <w:rPr>
                <w:kern w:val="22"/>
                <w:szCs w:val="20"/>
              </w:rPr>
            </w:pPr>
          </w:p>
          <w:p w14:paraId="57A9A951" w14:textId="77777777" w:rsidR="008E5F24" w:rsidRPr="005A491E" w:rsidRDefault="00E44DDD" w:rsidP="005768EE">
            <w:pPr>
              <w:snapToGrid w:val="0"/>
              <w:spacing w:before="100" w:after="100"/>
              <w:rPr>
                <w:rFonts w:ascii="Simplified Arabic" w:hAnsi="Simplified Arabic"/>
                <w:iCs/>
                <w:kern w:val="22"/>
                <w:szCs w:val="22"/>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iCs/>
                <w:kern w:val="22"/>
                <w:szCs w:val="22"/>
                <w:vertAlign w:val="superscript"/>
              </w:rPr>
              <w:t xml:space="preserve"> </w:t>
            </w:r>
            <w:r w:rsidR="008E5F24" w:rsidRPr="005A491E">
              <w:rPr>
                <w:rFonts w:ascii="Simplified Arabic" w:hAnsi="Simplified Arabic"/>
                <w:i/>
                <w:kern w:val="22"/>
                <w:szCs w:val="22"/>
                <w:vertAlign w:val="superscript"/>
              </w:rPr>
              <w:footnoteReference w:id="9"/>
            </w:r>
          </w:p>
          <w:p w14:paraId="22D16B7C" w14:textId="77777777" w:rsidR="008E5F24" w:rsidRPr="005A491E" w:rsidRDefault="009F23C7" w:rsidP="00FD6075">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38BB0FAD" w14:textId="77777777" w:rsidTr="00626004">
        <w:trPr>
          <w:gridAfter w:val="1"/>
          <w:wAfter w:w="7" w:type="pct"/>
        </w:trPr>
        <w:tc>
          <w:tcPr>
            <w:tcW w:w="1919" w:type="pct"/>
            <w:gridSpan w:val="2"/>
            <w:shd w:val="clear" w:color="auto" w:fill="auto"/>
          </w:tcPr>
          <w:p w14:paraId="6257C8D0"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t>المادة 6-</w:t>
            </w:r>
            <w:r w:rsidRPr="005A491E">
              <w:rPr>
                <w:rFonts w:ascii="Simplified Arabic" w:hAnsi="Simplified Arabic" w:hint="cs"/>
                <w:b/>
                <w:bCs/>
                <w:szCs w:val="22"/>
                <w:rtl/>
              </w:rPr>
              <w:t>3</w:t>
            </w:r>
            <w:r w:rsidRPr="005A491E">
              <w:rPr>
                <w:rFonts w:ascii="Simplified Arabic" w:hAnsi="Simplified Arabic" w:hint="cs"/>
                <w:b/>
                <w:bCs/>
                <w:kern w:val="22"/>
                <w:szCs w:val="22"/>
                <w:rtl/>
                <w:lang w:bidi="ar-EG"/>
              </w:rPr>
              <w:t xml:space="preserve"> </w:t>
            </w:r>
            <w:r w:rsidRPr="005A491E">
              <w:rPr>
                <w:rFonts w:ascii="Simplified Arabic" w:hAnsi="Simplified Arabic"/>
                <w:b/>
                <w:bCs/>
                <w:kern w:val="22"/>
                <w:szCs w:val="22"/>
                <w:rtl/>
                <w:lang w:bidi="ar-EG"/>
              </w:rPr>
              <w:t>(</w:t>
            </w:r>
            <w:r w:rsidRPr="005A491E">
              <w:rPr>
                <w:rFonts w:ascii="Simplified Arabic" w:hAnsi="Simplified Arabic" w:hint="cs"/>
                <w:b/>
                <w:bCs/>
                <w:kern w:val="22"/>
                <w:szCs w:val="22"/>
                <w:rtl/>
                <w:lang w:bidi="ar-EG"/>
              </w:rPr>
              <w:t>ه</w:t>
            </w:r>
            <w:r w:rsidRPr="005A491E">
              <w:rPr>
                <w:rFonts w:ascii="Simplified Arabic" w:hAnsi="Simplified Arabic"/>
                <w:b/>
                <w:bCs/>
                <w:kern w:val="22"/>
                <w:szCs w:val="22"/>
                <w:rtl/>
                <w:lang w:bidi="ar-EG"/>
              </w:rPr>
              <w:t>)</w:t>
            </w:r>
          </w:p>
          <w:p w14:paraId="5CBFCFDE"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12-</w:t>
            </w:r>
            <w:r w:rsidRPr="005A491E">
              <w:rPr>
                <w:rFonts w:hint="cs"/>
                <w:szCs w:val="22"/>
                <w:rtl/>
              </w:rPr>
              <w:t xml:space="preserve"> *هل يشترط بلدك إصدار تصريح أو ما يعادله في وقت الحصول؟</w:t>
            </w:r>
          </w:p>
        </w:tc>
        <w:tc>
          <w:tcPr>
            <w:tcW w:w="3074" w:type="pct"/>
            <w:gridSpan w:val="2"/>
            <w:shd w:val="clear" w:color="auto" w:fill="auto"/>
          </w:tcPr>
          <w:p w14:paraId="45965E9A"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4B80373"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126933E3" w14:textId="77777777" w:rsidR="008E5F24" w:rsidRPr="00E86FB1"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8F84E86" w14:textId="77777777" w:rsidR="008E5F24" w:rsidRPr="005A491E" w:rsidRDefault="00E44DDD" w:rsidP="005768EE">
            <w:pPr>
              <w:snapToGrid w:val="0"/>
              <w:spacing w:before="120" w:after="120"/>
              <w:rPr>
                <w:rFonts w:ascii="Simplified Arabic" w:hAnsi="Simplified Arabic"/>
                <w:iCs/>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i/>
                <w:kern w:val="22"/>
                <w:szCs w:val="22"/>
                <w:vertAlign w:val="superscript"/>
              </w:rPr>
              <w:t xml:space="preserve"> </w:t>
            </w:r>
            <w:r w:rsidR="008E5F24" w:rsidRPr="005A491E">
              <w:rPr>
                <w:rFonts w:ascii="Simplified Arabic" w:hAnsi="Simplified Arabic"/>
                <w:i/>
                <w:kern w:val="22"/>
                <w:szCs w:val="22"/>
                <w:vertAlign w:val="superscript"/>
              </w:rPr>
              <w:footnoteReference w:id="10"/>
            </w:r>
          </w:p>
          <w:p w14:paraId="18E95A53" w14:textId="77777777" w:rsidR="008E5F24" w:rsidRPr="005A491E" w:rsidRDefault="009F23C7" w:rsidP="00FD6075">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4B3AEE5B" w14:textId="77777777" w:rsidR="008E5F24" w:rsidRPr="005A491E" w:rsidRDefault="008E5F24" w:rsidP="005768EE">
            <w:pPr>
              <w:ind w:left="720"/>
              <w:rPr>
                <w:i/>
                <w:iCs/>
                <w:kern w:val="22"/>
                <w:szCs w:val="20"/>
              </w:rPr>
            </w:pPr>
          </w:p>
          <w:p w14:paraId="2ED6E87C" w14:textId="77777777" w:rsidR="008E5F24" w:rsidRPr="005A491E" w:rsidRDefault="008E5F24" w:rsidP="005768EE">
            <w:pPr>
              <w:snapToGrid w:val="0"/>
              <w:spacing w:before="120" w:after="120"/>
              <w:rPr>
                <w:i/>
                <w:kern w:val="22"/>
                <w:szCs w:val="20"/>
              </w:rPr>
            </w:pPr>
            <w:r w:rsidRPr="005A491E">
              <w:rPr>
                <w:i/>
                <w:iCs/>
                <w:szCs w:val="22"/>
                <w:rtl/>
              </w:rPr>
              <w:lastRenderedPageBreak/>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p>
          <w:p w14:paraId="05A1A535" w14:textId="77777777" w:rsidR="008E5F24" w:rsidRPr="005A491E" w:rsidRDefault="008400EB" w:rsidP="005768EE">
            <w:pPr>
              <w:snapToGrid w:val="0"/>
              <w:spacing w:before="120" w:after="120"/>
              <w:ind w:left="720"/>
              <w:rPr>
                <w:iCs/>
                <w:kern w:val="22"/>
                <w:szCs w:val="20"/>
                <w:rtl/>
              </w:rPr>
            </w:pPr>
            <w:r w:rsidRPr="008400EB">
              <w:rPr>
                <w:rFonts w:ascii="Simplified Arabic" w:hAnsi="Simplified Arabic"/>
                <w:sz w:val="22"/>
                <w:szCs w:val="28"/>
              </w:rPr>
              <w:t>12</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*كم عدد التصاريح (أو ما يعادلها) التي أصدرها بلدك خلال </w:t>
            </w:r>
            <w:r w:rsidR="008E5F24" w:rsidRPr="005A491E">
              <w:rPr>
                <w:rFonts w:ascii="Simplified Arabic" w:hAnsi="Simplified Arabic" w:hint="cs"/>
                <w:szCs w:val="22"/>
                <w:rtl/>
              </w:rPr>
              <w:t>ال</w:t>
            </w:r>
            <w:r w:rsidR="008E5F24" w:rsidRPr="005A491E">
              <w:rPr>
                <w:rFonts w:ascii="Simplified Arabic" w:hAnsi="Simplified Arabic"/>
                <w:szCs w:val="22"/>
                <w:rtl/>
              </w:rPr>
              <w:t>فترة</w:t>
            </w:r>
            <w:r w:rsidR="008E5F24" w:rsidRPr="005A491E">
              <w:rPr>
                <w:rFonts w:ascii="Simplified Arabic" w:hAnsi="Simplified Arabic" w:hint="cs"/>
                <w:szCs w:val="22"/>
                <w:rtl/>
              </w:rPr>
              <w:t xml:space="preserve"> المشمولة</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ب</w:t>
            </w:r>
            <w:r w:rsidR="008E5F24" w:rsidRPr="005A491E">
              <w:rPr>
                <w:rFonts w:ascii="Simplified Arabic" w:hAnsi="Simplified Arabic"/>
                <w:szCs w:val="22"/>
                <w:rtl/>
              </w:rPr>
              <w:t>التقرير؟ في حالة عدم إصدار</w:t>
            </w:r>
            <w:r w:rsidR="008E5F24" w:rsidRPr="005A491E">
              <w:rPr>
                <w:rFonts w:ascii="Simplified Arabic" w:hAnsi="Simplified Arabic" w:hint="cs"/>
                <w:szCs w:val="22"/>
                <w:rtl/>
              </w:rPr>
              <w:t xml:space="preserve"> أي</w:t>
            </w:r>
            <w:r w:rsidR="008E5F24" w:rsidRPr="005A491E">
              <w:rPr>
                <w:rFonts w:ascii="Simplified Arabic" w:hAnsi="Simplified Arabic"/>
                <w:szCs w:val="22"/>
                <w:rtl/>
              </w:rPr>
              <w:t xml:space="preserve"> تصاريح</w:t>
            </w:r>
            <w:r w:rsidR="008E5F24" w:rsidRPr="007A0122">
              <w:rPr>
                <w:rFonts w:ascii="Simplified Arabic" w:hAnsi="Simplified Arabic"/>
                <w:szCs w:val="22"/>
                <w:rtl/>
              </w:rPr>
              <w:t>،</w:t>
            </w:r>
            <w:r w:rsidR="008E5F24" w:rsidRPr="005A491E">
              <w:rPr>
                <w:rFonts w:ascii="Simplified Arabic" w:hAnsi="Simplified Arabic"/>
                <w:szCs w:val="22"/>
                <w:rtl/>
              </w:rPr>
              <w:t xml:space="preserve"> </w:t>
            </w:r>
            <w:r w:rsidR="00810B3A" w:rsidRPr="007A0122">
              <w:rPr>
                <w:rFonts w:ascii="Simplified Arabic" w:hAnsi="Simplified Arabic"/>
                <w:szCs w:val="22"/>
                <w:rtl/>
              </w:rPr>
              <w:t>يُرجى</w:t>
            </w:r>
            <w:r w:rsidR="007A0122">
              <w:rPr>
                <w:rFonts w:ascii="Simplified Arabic" w:hAnsi="Simplified Arabic" w:cs="Times New Roman" w:hint="cs"/>
                <w:szCs w:val="22"/>
                <w:rtl/>
              </w:rPr>
              <w:t xml:space="preserve"> </w:t>
            </w:r>
            <w:r w:rsidR="008E5F24" w:rsidRPr="005A491E">
              <w:rPr>
                <w:rFonts w:ascii="Simplified Arabic" w:hAnsi="Simplified Arabic" w:hint="cs"/>
                <w:szCs w:val="22"/>
                <w:rtl/>
              </w:rPr>
              <w:t>تحديد</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w:t>
            </w:r>
            <w:r w:rsidR="008E5F24" w:rsidRPr="005A491E">
              <w:rPr>
                <w:rFonts w:ascii="Simplified Arabic" w:hAnsi="Simplified Arabic"/>
                <w:szCs w:val="22"/>
                <w:rtl/>
              </w:rPr>
              <w:t>صفر</w:t>
            </w:r>
            <w:r w:rsidR="008E5F24" w:rsidRPr="005A491E">
              <w:rPr>
                <w:rFonts w:ascii="Simplified Arabic" w:hAnsi="Simplified Arabic" w:hint="cs"/>
                <w:szCs w:val="22"/>
                <w:rtl/>
              </w:rPr>
              <w:t>"</w:t>
            </w:r>
            <w:r w:rsidR="008E5F24" w:rsidRPr="005A491E">
              <w:rPr>
                <w:rFonts w:ascii="Simplified Arabic" w:hAnsi="Simplified Arabic"/>
                <w:szCs w:val="22"/>
                <w:rtl/>
              </w:rPr>
              <w:t>.</w:t>
            </w:r>
          </w:p>
          <w:p w14:paraId="254B92A9" w14:textId="77777777" w:rsidR="00293311" w:rsidRPr="005A491E" w:rsidRDefault="00293311" w:rsidP="00293311">
            <w:pPr>
              <w:snapToGrid w:val="0"/>
              <w:spacing w:before="100" w:after="100"/>
              <w:ind w:left="720" w:right="722"/>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القيمة العددية</w:t>
            </w:r>
            <w:r w:rsidRPr="006A36CA">
              <w:rPr>
                <w:rFonts w:ascii="Simplified Arabic" w:hAnsi="Simplified Arabic" w:hint="cs"/>
                <w:i/>
                <w:noProof/>
                <w:kern w:val="22"/>
                <w:szCs w:val="22"/>
                <w:shd w:val="clear" w:color="auto" w:fill="A6A6A6" w:themeFill="background1" w:themeFillShade="A6"/>
              </w:rPr>
              <w:t>&lt;</w:t>
            </w:r>
          </w:p>
          <w:p w14:paraId="5F461DE8" w14:textId="77777777" w:rsidR="008E5F24" w:rsidRPr="005A491E" w:rsidRDefault="008E5F24" w:rsidP="005768EE">
            <w:pPr>
              <w:ind w:left="720"/>
              <w:rPr>
                <w:kern w:val="22"/>
                <w:szCs w:val="20"/>
              </w:rPr>
            </w:pPr>
          </w:p>
          <w:p w14:paraId="1FF6362F" w14:textId="77777777" w:rsidR="008E5F24" w:rsidRPr="005A491E" w:rsidRDefault="008E5F24" w:rsidP="005768EE">
            <w:pPr>
              <w:snapToGrid w:val="0"/>
              <w:spacing w:before="100" w:after="100"/>
              <w:ind w:left="720"/>
              <w:rPr>
                <w:rFonts w:ascii="Simplified Arabic" w:hAnsi="Simplified Arabic"/>
                <w:kern w:val="22"/>
                <w:szCs w:val="22"/>
              </w:rPr>
            </w:pPr>
            <w:r w:rsidRPr="005A491E">
              <w:rPr>
                <w:rFonts w:ascii="Simplified Arabic" w:hAnsi="Simplified Arabic"/>
                <w:szCs w:val="22"/>
                <w:rtl/>
              </w:rPr>
              <w:t>معلومات إضافية.</w:t>
            </w:r>
          </w:p>
          <w:p w14:paraId="438967F0" w14:textId="77777777" w:rsidR="008E5F24" w:rsidRPr="005A491E" w:rsidRDefault="009F23C7" w:rsidP="00FF652A">
            <w:pPr>
              <w:snapToGrid w:val="0"/>
              <w:spacing w:before="100" w:after="100"/>
              <w:ind w:left="720" w:right="722"/>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9654B3E" w14:textId="77777777" w:rsidR="008E5F24" w:rsidRPr="000164E9" w:rsidRDefault="008E5F24" w:rsidP="005768EE">
            <w:pPr>
              <w:ind w:left="720"/>
              <w:rPr>
                <w:rFonts w:ascii="Simplified Arabic" w:hAnsi="Simplified Arabic"/>
                <w:kern w:val="22"/>
                <w:sz w:val="22"/>
                <w:szCs w:val="22"/>
              </w:rPr>
            </w:pPr>
          </w:p>
          <w:p w14:paraId="0E042FF7" w14:textId="77777777" w:rsidR="008E5F24" w:rsidRPr="005A491E" w:rsidRDefault="008400EB" w:rsidP="005768EE">
            <w:pPr>
              <w:snapToGrid w:val="0"/>
              <w:spacing w:before="100" w:after="100"/>
              <w:ind w:left="720"/>
              <w:rPr>
                <w:iCs/>
                <w:kern w:val="22"/>
                <w:szCs w:val="20"/>
                <w:rtl/>
              </w:rPr>
            </w:pPr>
            <w:r w:rsidRPr="008400EB">
              <w:rPr>
                <w:rFonts w:ascii="Simplified Arabic" w:hAnsi="Simplified Arabic"/>
                <w:sz w:val="22"/>
                <w:szCs w:val="28"/>
              </w:rPr>
              <w:t>12</w:t>
            </w:r>
            <w:r w:rsidR="008E5F24" w:rsidRPr="005A491E">
              <w:rPr>
                <w:rFonts w:ascii="Simplified Arabic" w:hAnsi="Simplified Arabic" w:hint="cs"/>
                <w:szCs w:val="22"/>
                <w:rtl/>
              </w:rPr>
              <w:t>-2</w:t>
            </w:r>
            <w:r w:rsidR="008E5F24" w:rsidRPr="005A491E">
              <w:rPr>
                <w:rFonts w:ascii="Simplified Arabic" w:hAnsi="Simplified Arabic"/>
                <w:szCs w:val="22"/>
                <w:rtl/>
              </w:rPr>
              <w:t xml:space="preserve"> *هل نشر بلدك معلومات ذات صلة بالتصاريح أو ما يعادلها </w:t>
            </w:r>
            <w:r w:rsidR="008E5F24" w:rsidRPr="005A491E">
              <w:rPr>
                <w:rFonts w:ascii="Simplified Arabic" w:hAnsi="Simplified Arabic" w:hint="cs"/>
                <w:szCs w:val="22"/>
                <w:rtl/>
              </w:rPr>
              <w:t xml:space="preserve">بوصفها </w:t>
            </w:r>
            <w:r w:rsidR="008E5F24" w:rsidRPr="005A491E">
              <w:rPr>
                <w:rFonts w:ascii="Simplified Arabic" w:hAnsi="Simplified Arabic"/>
                <w:szCs w:val="22"/>
                <w:rtl/>
              </w:rPr>
              <w:t>شهادات امتثال معترف بها دوليا</w:t>
            </w:r>
            <w:r w:rsidR="008E5F24" w:rsidRPr="005A491E">
              <w:rPr>
                <w:rFonts w:ascii="Simplified Arabic" w:hAnsi="Simplified Arabic" w:hint="cs"/>
                <w:szCs w:val="22"/>
                <w:rtl/>
              </w:rPr>
              <w:t xml:space="preserve"> </w:t>
            </w:r>
            <w:r w:rsidR="008E5F24" w:rsidRPr="005A491E">
              <w:rPr>
                <w:rFonts w:ascii="Simplified Arabic" w:hAnsi="Simplified Arabic"/>
                <w:szCs w:val="22"/>
                <w:rtl/>
              </w:rPr>
              <w:t xml:space="preserve">في غرفة </w:t>
            </w:r>
            <w:r w:rsidR="008E5F24" w:rsidRPr="005A491E">
              <w:rPr>
                <w:rFonts w:ascii="Simplified Arabic" w:hAnsi="Simplified Arabic" w:hint="cs"/>
                <w:szCs w:val="22"/>
                <w:rtl/>
                <w:lang w:bidi="ar-EG"/>
              </w:rPr>
              <w:t>تبادل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المعلومات</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بشأن</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الحصول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وتقاسم</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المنافع</w:t>
            </w:r>
            <w:r w:rsidR="008E5F24" w:rsidRPr="005A491E">
              <w:rPr>
                <w:rFonts w:ascii="Simplified Arabic" w:hAnsi="Simplified Arabic"/>
                <w:szCs w:val="22"/>
                <w:rtl/>
              </w:rPr>
              <w:t>؟</w:t>
            </w:r>
          </w:p>
          <w:p w14:paraId="51B0D12C" w14:textId="77777777" w:rsidR="008E5F24" w:rsidRPr="005A491E" w:rsidRDefault="008E5F24" w:rsidP="005768EE">
            <w:pPr>
              <w:spacing w:before="120" w:after="120"/>
              <w:ind w:left="72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جميع الحالات</w:t>
            </w:r>
          </w:p>
          <w:p w14:paraId="075578E7" w14:textId="77777777" w:rsidR="008E5F24" w:rsidRPr="005A491E" w:rsidRDefault="008E5F24" w:rsidP="005768EE">
            <w:pPr>
              <w:spacing w:before="120" w:after="120"/>
              <w:ind w:left="72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بعض الحالات</w:t>
            </w:r>
          </w:p>
          <w:p w14:paraId="750BE951" w14:textId="77777777" w:rsidR="008E5F24" w:rsidRPr="005A491E" w:rsidRDefault="008E5F24" w:rsidP="005768EE">
            <w:pPr>
              <w:spacing w:before="120" w:after="12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502B97E" w14:textId="77777777" w:rsidR="008E5F24" w:rsidRPr="005A491E" w:rsidRDefault="008E5F24" w:rsidP="005768EE">
            <w:pPr>
              <w:ind w:left="720"/>
              <w:rPr>
                <w:szCs w:val="20"/>
              </w:rPr>
            </w:pPr>
          </w:p>
          <w:p w14:paraId="3492F45C" w14:textId="77777777" w:rsidR="008E5F24" w:rsidRPr="005A491E" w:rsidRDefault="008E5F24" w:rsidP="005768EE">
            <w:pPr>
              <w:snapToGrid w:val="0"/>
              <w:spacing w:before="120" w:after="120"/>
              <w:ind w:left="720"/>
              <w:rPr>
                <w:rFonts w:ascii="Simplified Arabic" w:hAnsi="Simplified Arabic"/>
                <w:i/>
                <w:iCs/>
                <w:kern w:val="22"/>
                <w:szCs w:val="22"/>
                <w:rtl/>
              </w:rPr>
            </w:pPr>
            <w:r w:rsidRPr="005A491E">
              <w:rPr>
                <w:i/>
                <w:iCs/>
                <w:szCs w:val="22"/>
                <w:rtl/>
              </w:rPr>
              <w:t xml:space="preserve">في حالة اختيار </w:t>
            </w:r>
            <w:r w:rsidRPr="005A491E">
              <w:rPr>
                <w:rFonts w:hint="cs"/>
                <w:i/>
                <w:iCs/>
                <w:szCs w:val="22"/>
                <w:rtl/>
                <w:lang w:bidi="ar-EG"/>
              </w:rPr>
              <w:t>"</w:t>
            </w:r>
            <w:r w:rsidRPr="005A491E">
              <w:rPr>
                <w:rFonts w:ascii="Simplified Arabic" w:hAnsi="Simplified Arabic"/>
                <w:i/>
                <w:iCs/>
                <w:szCs w:val="22"/>
                <w:rtl/>
              </w:rPr>
              <w:t>نعم</w:t>
            </w:r>
            <w:r w:rsidRPr="005A491E">
              <w:rPr>
                <w:rFonts w:ascii="Simplified Arabic" w:hAnsi="Simplified Arabic"/>
                <w:i/>
                <w:iCs/>
                <w:rtl/>
              </w:rPr>
              <w:t>،</w:t>
            </w:r>
            <w:r w:rsidRPr="005A491E">
              <w:rPr>
                <w:rFonts w:ascii="Simplified Arabic" w:hAnsi="Simplified Arabic"/>
                <w:i/>
                <w:iCs/>
                <w:szCs w:val="22"/>
                <w:rtl/>
              </w:rPr>
              <w:t xml:space="preserve"> في بعض الحالات</w:t>
            </w:r>
            <w:r w:rsidRPr="005A491E">
              <w:rPr>
                <w:rFonts w:hint="cs"/>
                <w:i/>
                <w:iCs/>
                <w:szCs w:val="22"/>
                <w:rtl/>
              </w:rPr>
              <w:t>" أو "</w:t>
            </w:r>
            <w:r w:rsidRPr="005A491E">
              <w:rPr>
                <w:rFonts w:ascii="Simplified Arabic" w:hAnsi="Simplified Arabic"/>
                <w:i/>
                <w:iCs/>
                <w:szCs w:val="22"/>
                <w:rtl/>
              </w:rPr>
              <w:t>لا</w:t>
            </w:r>
            <w:r w:rsidRPr="005A491E">
              <w:rPr>
                <w:rFonts w:ascii="Simplified Arabic" w:hAnsi="Simplified Arabic" w:hint="cs"/>
                <w:i/>
                <w:iCs/>
                <w:szCs w:val="22"/>
                <w:rtl/>
              </w:rPr>
              <w:t>"،</w:t>
            </w:r>
            <w:r w:rsidRPr="005A491E">
              <w:rPr>
                <w:rFonts w:ascii="Simplified Arabic" w:hAnsi="Simplified Arabic"/>
                <w:i/>
                <w:iCs/>
                <w:szCs w:val="22"/>
                <w:rtl/>
              </w:rPr>
              <w:t xml:space="preserve"> </w:t>
            </w:r>
            <w:r w:rsidR="00E44DDD" w:rsidRPr="002515BA">
              <w:rPr>
                <w:rFonts w:ascii="Simplified Arabic" w:hAnsi="Simplified Arabic"/>
                <w:i/>
                <w:iCs/>
                <w:szCs w:val="22"/>
                <w:rtl/>
              </w:rPr>
              <w:t>يُرجى شرح</w:t>
            </w:r>
            <w:r w:rsidR="00E44DDD">
              <w:rPr>
                <w:rFonts w:ascii="Simplified Arabic" w:hAnsi="Simplified Arabic" w:cs="Times New Roman"/>
                <w:i/>
                <w:iCs/>
                <w:szCs w:val="22"/>
                <w:rtl/>
              </w:rPr>
              <w:t xml:space="preserve"> </w:t>
            </w:r>
            <w:r w:rsidRPr="005A491E">
              <w:rPr>
                <w:rFonts w:ascii="Simplified Arabic" w:hAnsi="Simplified Arabic"/>
                <w:i/>
                <w:iCs/>
                <w:szCs w:val="22"/>
                <w:rtl/>
              </w:rPr>
              <w:t>إجابتك:</w:t>
            </w:r>
          </w:p>
          <w:p w14:paraId="04B5423F" w14:textId="77777777" w:rsidR="008E5F24" w:rsidRPr="005A491E" w:rsidRDefault="009F23C7" w:rsidP="00FF652A">
            <w:pPr>
              <w:snapToGrid w:val="0"/>
              <w:spacing w:before="120" w:after="120"/>
              <w:ind w:left="720" w:right="722"/>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C9E3F88" w14:textId="77777777" w:rsidTr="00626004">
        <w:trPr>
          <w:gridAfter w:val="1"/>
          <w:wAfter w:w="7" w:type="pct"/>
        </w:trPr>
        <w:tc>
          <w:tcPr>
            <w:tcW w:w="1919" w:type="pct"/>
            <w:gridSpan w:val="2"/>
            <w:shd w:val="clear" w:color="auto" w:fill="auto"/>
          </w:tcPr>
          <w:p w14:paraId="7B5540CD"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lastRenderedPageBreak/>
              <w:t>المادة 6-</w:t>
            </w:r>
            <w:r w:rsidRPr="005A491E">
              <w:rPr>
                <w:rFonts w:ascii="Simplified Arabic" w:hAnsi="Simplified Arabic" w:hint="cs"/>
                <w:b/>
                <w:bCs/>
                <w:szCs w:val="22"/>
                <w:rtl/>
              </w:rPr>
              <w:t>3</w:t>
            </w:r>
            <w:r w:rsidRPr="005A491E">
              <w:rPr>
                <w:rFonts w:ascii="Simplified Arabic" w:hAnsi="Simplified Arabic" w:hint="cs"/>
                <w:b/>
                <w:bCs/>
                <w:kern w:val="22"/>
                <w:szCs w:val="22"/>
                <w:rtl/>
                <w:lang w:bidi="ar-EG"/>
              </w:rPr>
              <w:t xml:space="preserve"> </w:t>
            </w:r>
            <w:r w:rsidRPr="005A491E">
              <w:rPr>
                <w:rFonts w:ascii="Simplified Arabic" w:hAnsi="Simplified Arabic"/>
                <w:b/>
                <w:bCs/>
                <w:kern w:val="22"/>
                <w:szCs w:val="22"/>
                <w:rtl/>
                <w:lang w:bidi="ar-EG"/>
              </w:rPr>
              <w:t>(</w:t>
            </w:r>
            <w:r w:rsidRPr="005A491E">
              <w:rPr>
                <w:rFonts w:ascii="Simplified Arabic" w:hAnsi="Simplified Arabic" w:hint="cs"/>
                <w:b/>
                <w:bCs/>
                <w:kern w:val="22"/>
                <w:szCs w:val="22"/>
                <w:rtl/>
                <w:lang w:bidi="ar-EG"/>
              </w:rPr>
              <w:t>ز</w:t>
            </w:r>
            <w:r w:rsidRPr="005A491E">
              <w:rPr>
                <w:rFonts w:ascii="Simplified Arabic" w:hAnsi="Simplified Arabic"/>
                <w:b/>
                <w:bCs/>
                <w:kern w:val="22"/>
                <w:szCs w:val="22"/>
                <w:rtl/>
                <w:lang w:bidi="ar-EG"/>
              </w:rPr>
              <w:t>)</w:t>
            </w:r>
          </w:p>
          <w:p w14:paraId="10A3FA54"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13-</w:t>
            </w:r>
            <w:r w:rsidRPr="005A491E">
              <w:rPr>
                <w:rFonts w:hint="cs"/>
                <w:szCs w:val="22"/>
                <w:rtl/>
              </w:rPr>
              <w:t xml:space="preserve"> *هل لدى بلدك قواعد ولوائح تتعلق بطلب وإنشاء شروط متفق عليها بصورة متبادلة؟</w:t>
            </w:r>
          </w:p>
        </w:tc>
        <w:tc>
          <w:tcPr>
            <w:tcW w:w="3074" w:type="pct"/>
            <w:gridSpan w:val="2"/>
            <w:shd w:val="clear" w:color="auto" w:fill="auto"/>
          </w:tcPr>
          <w:p w14:paraId="7DC713BF"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94D7F2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D148D56"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87EC141" w14:textId="77777777" w:rsidR="008E5F24" w:rsidRPr="005A491E" w:rsidRDefault="008E5F24" w:rsidP="005768EE">
            <w:pPr>
              <w:ind w:left="720"/>
              <w:rPr>
                <w:kern w:val="22"/>
                <w:szCs w:val="20"/>
              </w:rPr>
            </w:pPr>
          </w:p>
          <w:p w14:paraId="61C8D079"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iCs/>
                <w:kern w:val="22"/>
                <w:szCs w:val="22"/>
                <w:vertAlign w:val="superscript"/>
              </w:rPr>
              <w:t xml:space="preserve"> </w:t>
            </w:r>
            <w:r w:rsidR="008E5F24" w:rsidRPr="008400EB">
              <w:rPr>
                <w:rFonts w:ascii="Simplified Arabic" w:hAnsi="Simplified Arabic"/>
                <w:iCs/>
                <w:kern w:val="22"/>
                <w:szCs w:val="22"/>
                <w:vertAlign w:val="superscript"/>
              </w:rPr>
              <w:footnoteReference w:id="11"/>
            </w:r>
          </w:p>
          <w:p w14:paraId="6FF2A771" w14:textId="77777777" w:rsidR="008E5F24" w:rsidRPr="005A491E" w:rsidRDefault="009F23C7" w:rsidP="00FF652A">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4B0E930F" w14:textId="77777777" w:rsidR="008E5F24" w:rsidRPr="005A491E" w:rsidRDefault="008E5F24" w:rsidP="005768EE">
            <w:pPr>
              <w:snapToGrid w:val="0"/>
              <w:spacing w:before="120" w:after="120"/>
              <w:rPr>
                <w:kern w:val="22"/>
                <w:szCs w:val="20"/>
              </w:rPr>
            </w:pPr>
          </w:p>
          <w:p w14:paraId="092C8DC7" w14:textId="77777777" w:rsidR="008E5F24" w:rsidRPr="005A491E" w:rsidRDefault="008E5F24" w:rsidP="005768EE">
            <w:pPr>
              <w:snapToGrid w:val="0"/>
              <w:spacing w:before="100" w:after="100"/>
              <w:rPr>
                <w:i/>
                <w:iCs/>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p>
          <w:p w14:paraId="0D47D148" w14:textId="77777777" w:rsidR="008E5F24" w:rsidRPr="005A491E" w:rsidRDefault="008400EB" w:rsidP="005768EE">
            <w:pPr>
              <w:snapToGrid w:val="0"/>
              <w:spacing w:before="120" w:after="120"/>
              <w:ind w:left="720"/>
              <w:rPr>
                <w:iCs/>
                <w:kern w:val="22"/>
                <w:szCs w:val="20"/>
                <w:rtl/>
              </w:rPr>
            </w:pPr>
            <w:r w:rsidRPr="008400EB">
              <w:rPr>
                <w:rFonts w:ascii="Simplified Arabic" w:hAnsi="Simplified Arabic"/>
                <w:sz w:val="22"/>
                <w:szCs w:val="28"/>
              </w:rPr>
              <w:t>13</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*هل نشر بلدك بنود</w:t>
            </w:r>
            <w:r w:rsidR="008E5F24" w:rsidRPr="005A491E">
              <w:rPr>
                <w:rFonts w:ascii="Simplified Arabic" w:hAnsi="Simplified Arabic" w:hint="cs"/>
                <w:szCs w:val="22"/>
                <w:rtl/>
              </w:rPr>
              <w:t>ا</w:t>
            </w:r>
            <w:r w:rsidR="008E5F24" w:rsidRPr="005A491E">
              <w:rPr>
                <w:rFonts w:ascii="Simplified Arabic" w:hAnsi="Simplified Arabic"/>
                <w:szCs w:val="22"/>
                <w:rtl/>
              </w:rPr>
              <w:t xml:space="preserve"> تعاقدية نموذجية وطنية في غرفة </w:t>
            </w:r>
            <w:r w:rsidR="008E5F24" w:rsidRPr="005A491E">
              <w:rPr>
                <w:rFonts w:ascii="Simplified Arabic" w:hAnsi="Simplified Arabic" w:hint="cs"/>
                <w:szCs w:val="22"/>
                <w:rtl/>
                <w:lang w:bidi="ar-EG"/>
              </w:rPr>
              <w:t>تبادل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المعلومات</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بشأن</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الحصول</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وتقاسم</w:t>
            </w:r>
            <w:r w:rsidR="008E5F24" w:rsidRPr="005A491E">
              <w:rPr>
                <w:rFonts w:ascii="Simplified Arabic" w:hAnsi="Simplified Arabic"/>
                <w:szCs w:val="22"/>
                <w:rtl/>
                <w:lang w:bidi="ar-EG"/>
              </w:rPr>
              <w:t xml:space="preserve"> </w:t>
            </w:r>
            <w:r w:rsidR="008E5F24" w:rsidRPr="005A491E">
              <w:rPr>
                <w:rFonts w:ascii="Simplified Arabic" w:hAnsi="Simplified Arabic" w:hint="cs"/>
                <w:szCs w:val="22"/>
                <w:rtl/>
                <w:lang w:bidi="ar-EG"/>
              </w:rPr>
              <w:t>المنافع</w:t>
            </w:r>
            <w:r w:rsidR="008E5F24" w:rsidRPr="005A491E">
              <w:rPr>
                <w:rFonts w:ascii="Simplified Arabic" w:hAnsi="Simplified Arabic"/>
                <w:szCs w:val="22"/>
                <w:rtl/>
              </w:rPr>
              <w:t>؟</w:t>
            </w:r>
            <w:r w:rsidR="008E5F24" w:rsidRPr="005A491E">
              <w:rPr>
                <w:rFonts w:ascii="Simplified Arabic" w:hAnsi="Simplified Arabic"/>
                <w:i/>
                <w:kern w:val="22"/>
                <w:szCs w:val="22"/>
                <w:vertAlign w:val="superscript"/>
              </w:rPr>
              <w:footnoteReference w:id="12"/>
            </w:r>
          </w:p>
          <w:p w14:paraId="17345D4C" w14:textId="77777777" w:rsidR="008E5F24" w:rsidRPr="005A491E" w:rsidRDefault="008E5F24" w:rsidP="005768EE">
            <w:pPr>
              <w:spacing w:before="120" w:after="120"/>
              <w:ind w:left="720"/>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EEBF18B" w14:textId="77777777" w:rsidR="008E5F24" w:rsidRPr="005A491E" w:rsidRDefault="008E5F24" w:rsidP="005768EE">
            <w:pPr>
              <w:snapToGrid w:val="0"/>
              <w:spacing w:before="120" w:after="120"/>
              <w:ind w:left="7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tc>
      </w:tr>
      <w:tr w:rsidR="008E5F24" w:rsidRPr="005A491E" w14:paraId="6E851845" w14:textId="77777777" w:rsidTr="00626004">
        <w:trPr>
          <w:gridAfter w:val="1"/>
          <w:wAfter w:w="7" w:type="pct"/>
        </w:trPr>
        <w:tc>
          <w:tcPr>
            <w:tcW w:w="1919" w:type="pct"/>
            <w:gridSpan w:val="2"/>
            <w:tcBorders>
              <w:bottom w:val="single" w:sz="4" w:space="0" w:color="auto"/>
            </w:tcBorders>
            <w:shd w:val="clear" w:color="auto" w:fill="auto"/>
          </w:tcPr>
          <w:p w14:paraId="6DF81CAB" w14:textId="77777777" w:rsidR="008E5F24" w:rsidRPr="005A491E" w:rsidRDefault="008E5F24" w:rsidP="005768EE">
            <w:pPr>
              <w:spacing w:before="120" w:after="120"/>
              <w:ind w:left="146"/>
              <w:rPr>
                <w:kern w:val="22"/>
                <w:szCs w:val="22"/>
                <w:lang w:bidi="ar-EG"/>
              </w:rPr>
            </w:pPr>
            <w:r w:rsidRPr="005A491E">
              <w:rPr>
                <w:rFonts w:ascii="Simplified Arabic" w:hAnsi="Simplified Arabic"/>
                <w:szCs w:val="22"/>
                <w:rtl/>
              </w:rPr>
              <w:lastRenderedPageBreak/>
              <w:t>14</w:t>
            </w:r>
            <w:r w:rsidRPr="005A491E">
              <w:rPr>
                <w:rFonts w:ascii="Simplified Arabic" w:hAnsi="Simplified Arabic" w:hint="cs"/>
                <w:szCs w:val="22"/>
                <w:rtl/>
              </w:rPr>
              <w:t>-</w:t>
            </w:r>
            <w:r w:rsidRPr="005A491E">
              <w:rPr>
                <w:rFonts w:ascii="Simplified Arabic" w:hAnsi="Simplified Arabic"/>
                <w:szCs w:val="22"/>
                <w:rtl/>
              </w:rPr>
              <w:t xml:space="preserve"> </w:t>
            </w:r>
            <w:r w:rsidR="00810B3A" w:rsidRPr="002515BA">
              <w:rPr>
                <w:rFonts w:ascii="Simplified Arabic" w:hAnsi="Simplified Arabic"/>
                <w:szCs w:val="22"/>
                <w:rtl/>
              </w:rPr>
              <w:t>يُرجى</w:t>
            </w:r>
            <w:r w:rsidR="002515BA" w:rsidRPr="002515BA">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74" w:type="pct"/>
            <w:gridSpan w:val="2"/>
            <w:tcBorders>
              <w:bottom w:val="single" w:sz="4" w:space="0" w:color="auto"/>
            </w:tcBorders>
            <w:shd w:val="clear" w:color="auto" w:fill="auto"/>
          </w:tcPr>
          <w:p w14:paraId="6270CB46" w14:textId="77777777" w:rsidR="008E5F24" w:rsidRPr="005A491E" w:rsidRDefault="009F23C7" w:rsidP="00FF652A">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C331FB6"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70545671"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r w:rsidR="008E5F24" w:rsidRPr="005A491E" w14:paraId="5A4C2078" w14:textId="77777777" w:rsidTr="00626004">
        <w:trPr>
          <w:gridAfter w:val="1"/>
          <w:wAfter w:w="7" w:type="pct"/>
          <w:trHeight w:val="395"/>
        </w:trPr>
        <w:tc>
          <w:tcPr>
            <w:tcW w:w="4993" w:type="pct"/>
            <w:gridSpan w:val="4"/>
            <w:tcBorders>
              <w:left w:val="nil"/>
              <w:right w:val="nil"/>
            </w:tcBorders>
            <w:shd w:val="clear" w:color="auto" w:fill="auto"/>
          </w:tcPr>
          <w:p w14:paraId="03010C93" w14:textId="77777777" w:rsidR="008E5F24" w:rsidRPr="00E86FB1" w:rsidRDefault="008E5F24" w:rsidP="005768EE">
            <w:pPr>
              <w:jc w:val="right"/>
              <w:rPr>
                <w:rFonts w:ascii="Simplified Arabic" w:hAnsi="Simplified Arabic"/>
                <w:kern w:val="22"/>
                <w:szCs w:val="22"/>
              </w:rPr>
            </w:pPr>
          </w:p>
        </w:tc>
      </w:tr>
      <w:tr w:rsidR="008E5F24" w:rsidRPr="005A491E" w14:paraId="028AA98C" w14:textId="77777777" w:rsidTr="00626004">
        <w:trPr>
          <w:gridAfter w:val="1"/>
          <w:wAfter w:w="7" w:type="pct"/>
        </w:trPr>
        <w:tc>
          <w:tcPr>
            <w:tcW w:w="4993" w:type="pct"/>
            <w:gridSpan w:val="4"/>
            <w:shd w:val="clear" w:color="auto" w:fill="auto"/>
          </w:tcPr>
          <w:p w14:paraId="358676DC" w14:textId="77777777" w:rsidR="008E5F24" w:rsidRPr="005A491E" w:rsidRDefault="008E5F24" w:rsidP="005768EE">
            <w:pPr>
              <w:shd w:val="clear" w:color="auto" w:fill="D9D9D9" w:themeFill="background1" w:themeFillShade="D9"/>
              <w:snapToGrid w:val="0"/>
              <w:spacing w:before="120" w:after="120"/>
              <w:jc w:val="center"/>
              <w:rPr>
                <w:kern w:val="22"/>
                <w:szCs w:val="20"/>
              </w:rPr>
            </w:pPr>
            <w:r w:rsidRPr="005A491E">
              <w:rPr>
                <w:rFonts w:ascii="Simplified Arabic" w:hAnsi="Simplified Arabic"/>
                <w:b/>
                <w:bCs/>
                <w:szCs w:val="22"/>
                <w:rtl/>
              </w:rPr>
              <w:t xml:space="preserve">الجزء الرابع- </w:t>
            </w:r>
            <w:r w:rsidRPr="005A491E">
              <w:rPr>
                <w:rFonts w:ascii="Simplified Arabic" w:hAnsi="Simplified Arabic" w:hint="cs"/>
                <w:b/>
                <w:bCs/>
                <w:szCs w:val="22"/>
                <w:rtl/>
              </w:rPr>
              <w:t>ال</w:t>
            </w:r>
            <w:r w:rsidRPr="005A491E">
              <w:rPr>
                <w:rFonts w:ascii="Simplified Arabic" w:hAnsi="Simplified Arabic"/>
                <w:b/>
                <w:bCs/>
                <w:szCs w:val="22"/>
                <w:rtl/>
              </w:rPr>
              <w:t>تدابير</w:t>
            </w:r>
            <w:r w:rsidRPr="005A491E">
              <w:rPr>
                <w:rFonts w:ascii="Simplified Arabic" w:hAnsi="Simplified Arabic" w:hint="cs"/>
                <w:b/>
                <w:bCs/>
                <w:szCs w:val="22"/>
                <w:rtl/>
              </w:rPr>
              <w:t xml:space="preserve"> المتعلقة</w:t>
            </w:r>
            <w:r w:rsidRPr="005A491E">
              <w:rPr>
                <w:rFonts w:ascii="Simplified Arabic" w:hAnsi="Simplified Arabic"/>
                <w:b/>
                <w:bCs/>
                <w:szCs w:val="22"/>
                <w:rtl/>
              </w:rPr>
              <w:t xml:space="preserve"> </w:t>
            </w:r>
            <w:r w:rsidRPr="005A491E">
              <w:rPr>
                <w:rFonts w:ascii="Simplified Arabic" w:hAnsi="Simplified Arabic" w:hint="cs"/>
                <w:b/>
                <w:bCs/>
                <w:szCs w:val="22"/>
                <w:rtl/>
              </w:rPr>
              <w:t>ب</w:t>
            </w:r>
            <w:r w:rsidRPr="005A491E">
              <w:rPr>
                <w:rFonts w:ascii="Simplified Arabic" w:hAnsi="Simplified Arabic"/>
                <w:b/>
                <w:bCs/>
                <w:szCs w:val="22"/>
                <w:rtl/>
              </w:rPr>
              <w:t>التقاسم العادل والمنصف للمنافع</w:t>
            </w:r>
            <w:r w:rsidRPr="005A491E">
              <w:rPr>
                <w:rFonts w:ascii="Simplified Arabic" w:hAnsi="Simplified Arabic"/>
                <w:szCs w:val="22"/>
                <w:rtl/>
              </w:rPr>
              <w:t xml:space="preserve"> (المادة 5)</w:t>
            </w:r>
          </w:p>
        </w:tc>
      </w:tr>
      <w:tr w:rsidR="008E5F24" w:rsidRPr="005A491E" w14:paraId="288BAD71" w14:textId="77777777" w:rsidTr="00626004">
        <w:trPr>
          <w:gridAfter w:val="1"/>
          <w:wAfter w:w="7" w:type="pct"/>
          <w:trHeight w:val="2195"/>
        </w:trPr>
        <w:tc>
          <w:tcPr>
            <w:tcW w:w="1919" w:type="pct"/>
            <w:gridSpan w:val="2"/>
            <w:shd w:val="clear" w:color="auto" w:fill="auto"/>
          </w:tcPr>
          <w:p w14:paraId="1C970840" w14:textId="77777777" w:rsidR="008E5F24" w:rsidRPr="005A491E" w:rsidRDefault="008E5F24" w:rsidP="005768EE">
            <w:pPr>
              <w:spacing w:before="120" w:after="12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5</w:t>
            </w:r>
            <w:r w:rsidRPr="005A491E">
              <w:rPr>
                <w:rFonts w:ascii="Simplified Arabic" w:hAnsi="Simplified Arabic"/>
                <w:b/>
                <w:bCs/>
                <w:szCs w:val="22"/>
                <w:rtl/>
              </w:rPr>
              <w:t>-3</w:t>
            </w:r>
          </w:p>
          <w:p w14:paraId="69242F0E" w14:textId="77777777" w:rsidR="008E5F24" w:rsidRPr="005A491E" w:rsidRDefault="008E5F24" w:rsidP="005768EE">
            <w:pPr>
              <w:spacing w:before="120" w:after="120"/>
              <w:ind w:left="146"/>
              <w:rPr>
                <w:kern w:val="22"/>
                <w:szCs w:val="20"/>
              </w:rPr>
            </w:pPr>
            <w:r w:rsidRPr="005A491E">
              <w:rPr>
                <w:rFonts w:ascii="Simplified Arabic" w:hAnsi="Simplified Arabic" w:hint="cs"/>
                <w:szCs w:val="22"/>
                <w:rtl/>
              </w:rPr>
              <w:t>15-</w:t>
            </w:r>
            <w:r w:rsidRPr="005A491E">
              <w:rPr>
                <w:rFonts w:ascii="Simplified Arabic" w:hAnsi="Simplified Arabic"/>
                <w:szCs w:val="22"/>
                <w:rtl/>
              </w:rPr>
              <w:t xml:space="preserve"> *هل </w:t>
            </w:r>
            <w:r w:rsidRPr="005A491E">
              <w:rPr>
                <w:szCs w:val="22"/>
                <w:rtl/>
              </w:rPr>
              <w:t>اتخذ</w:t>
            </w:r>
            <w:r w:rsidRPr="005A491E">
              <w:rPr>
                <w:rFonts w:ascii="Simplified Arabic" w:hAnsi="Simplified Arabic"/>
                <w:szCs w:val="22"/>
                <w:rtl/>
              </w:rPr>
              <w:t xml:space="preserve"> بلدك تدابير ت</w:t>
            </w:r>
            <w:r w:rsidRPr="005A491E">
              <w:rPr>
                <w:rFonts w:ascii="Simplified Arabic" w:hAnsi="Simplified Arabic" w:hint="cs"/>
                <w:szCs w:val="22"/>
                <w:rtl/>
              </w:rPr>
              <w:t>قضي</w:t>
            </w:r>
            <w:r w:rsidRPr="005A491E">
              <w:rPr>
                <w:rFonts w:ascii="Simplified Arabic" w:hAnsi="Simplified Arabic"/>
                <w:szCs w:val="22"/>
                <w:rtl/>
              </w:rPr>
              <w:t xml:space="preserve"> </w:t>
            </w:r>
            <w:r w:rsidRPr="005A491E">
              <w:rPr>
                <w:rFonts w:ascii="Simplified Arabic" w:hAnsi="Simplified Arabic" w:hint="cs"/>
                <w:szCs w:val="22"/>
                <w:rtl/>
              </w:rPr>
              <w:t>ب</w:t>
            </w:r>
            <w:r w:rsidRPr="005A491E">
              <w:rPr>
                <w:rFonts w:ascii="Simplified Arabic" w:hAnsi="Simplified Arabic"/>
                <w:szCs w:val="22"/>
                <w:rtl/>
              </w:rPr>
              <w:t xml:space="preserve">تقاسم المنافع </w:t>
            </w:r>
            <w:r w:rsidRPr="005A491E">
              <w:rPr>
                <w:szCs w:val="22"/>
                <w:rtl/>
              </w:rPr>
              <w:t>الناشئة عن استخدام</w:t>
            </w:r>
            <w:r w:rsidRPr="005A491E">
              <w:rPr>
                <w:rFonts w:ascii="Simplified Arabic" w:hAnsi="Simplified Arabic"/>
                <w:szCs w:val="22"/>
                <w:rtl/>
              </w:rPr>
              <w:t xml:space="preserve"> الموارد الجينية، </w:t>
            </w:r>
            <w:r w:rsidRPr="005A491E">
              <w:rPr>
                <w:rFonts w:hint="cs"/>
                <w:szCs w:val="22"/>
                <w:rtl/>
              </w:rPr>
              <w:t>فضلا عن التطبيق والتسويق اللاحقين</w:t>
            </w:r>
            <w:r w:rsidRPr="005A491E">
              <w:rPr>
                <w:rFonts w:ascii="Simplified Arabic" w:hAnsi="Simplified Arabic"/>
                <w:szCs w:val="22"/>
                <w:rtl/>
              </w:rPr>
              <w:t xml:space="preserve">، مع الطرف الذي </w:t>
            </w:r>
            <w:r w:rsidRPr="005A491E">
              <w:rPr>
                <w:rFonts w:hint="cs"/>
                <w:szCs w:val="22"/>
                <w:rtl/>
              </w:rPr>
              <w:t>يوفر هذه</w:t>
            </w:r>
            <w:r w:rsidRPr="005A491E">
              <w:rPr>
                <w:rFonts w:ascii="Simplified Arabic" w:hAnsi="Simplified Arabic"/>
                <w:szCs w:val="22"/>
                <w:rtl/>
              </w:rPr>
              <w:t xml:space="preserve"> الموارد؟</w:t>
            </w:r>
          </w:p>
        </w:tc>
        <w:tc>
          <w:tcPr>
            <w:tcW w:w="3074" w:type="pct"/>
            <w:gridSpan w:val="2"/>
            <w:shd w:val="clear" w:color="auto" w:fill="auto"/>
          </w:tcPr>
          <w:p w14:paraId="2C2E1895"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F71E690"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4FA72BB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B4583DE" w14:textId="77777777" w:rsidR="008E5F24" w:rsidRPr="005A491E" w:rsidRDefault="008E5F24" w:rsidP="005768EE">
            <w:pPr>
              <w:snapToGrid w:val="0"/>
              <w:spacing w:before="100" w:after="100"/>
              <w:rPr>
                <w:kern w:val="22"/>
                <w:szCs w:val="20"/>
              </w:rPr>
            </w:pPr>
          </w:p>
          <w:p w14:paraId="14E0BACF" w14:textId="77777777" w:rsidR="008E5F24" w:rsidRDefault="00E44DDD" w:rsidP="005768EE">
            <w:pPr>
              <w:snapToGrid w:val="0"/>
              <w:spacing w:before="100" w:after="100"/>
              <w:rPr>
                <w:rFonts w:ascii="Simplified Arabic" w:hAnsi="Simplified Arabic"/>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13"/>
            </w:r>
          </w:p>
          <w:p w14:paraId="0C6B64E7" w14:textId="77777777" w:rsidR="008E5F24" w:rsidRPr="005A491E" w:rsidRDefault="008E5F24" w:rsidP="005768EE">
            <w:pPr>
              <w:snapToGrid w:val="0"/>
              <w:spacing w:before="100" w:after="100"/>
              <w:rPr>
                <w:rFonts w:ascii="Simplified Arabic" w:hAnsi="Simplified Arabic"/>
                <w:kern w:val="22"/>
                <w:szCs w:val="22"/>
                <w:rtl/>
                <w:lang w:bidi="ar-EG"/>
              </w:rPr>
            </w:pPr>
          </w:p>
          <w:p w14:paraId="0F0AB342" w14:textId="77777777" w:rsidR="008E5F24" w:rsidRPr="005A491E" w:rsidRDefault="009F23C7" w:rsidP="00FF652A">
            <w:pPr>
              <w:snapToGrid w:val="0"/>
              <w:spacing w:before="120" w:after="120"/>
              <w:jc w:val="left"/>
              <w:rPr>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01B702A" w14:textId="77777777" w:rsidTr="00626004">
        <w:trPr>
          <w:gridAfter w:val="1"/>
          <w:wAfter w:w="7" w:type="pct"/>
          <w:trHeight w:val="710"/>
        </w:trPr>
        <w:tc>
          <w:tcPr>
            <w:tcW w:w="1919" w:type="pct"/>
            <w:gridSpan w:val="2"/>
            <w:shd w:val="clear" w:color="auto" w:fill="auto"/>
          </w:tcPr>
          <w:p w14:paraId="11897FF3"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5</w:t>
            </w:r>
            <w:r w:rsidRPr="005A491E">
              <w:rPr>
                <w:rFonts w:ascii="Simplified Arabic" w:hAnsi="Simplified Arabic"/>
                <w:b/>
                <w:bCs/>
                <w:szCs w:val="22"/>
                <w:rtl/>
              </w:rPr>
              <w:t>-</w:t>
            </w:r>
            <w:r w:rsidRPr="005A491E">
              <w:rPr>
                <w:rFonts w:ascii="Simplified Arabic" w:hAnsi="Simplified Arabic" w:hint="cs"/>
                <w:b/>
                <w:bCs/>
                <w:szCs w:val="22"/>
                <w:rtl/>
              </w:rPr>
              <w:t>2</w:t>
            </w:r>
          </w:p>
          <w:p w14:paraId="62FE5415"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16-</w:t>
            </w:r>
            <w:r w:rsidRPr="005A491E">
              <w:rPr>
                <w:rFonts w:ascii="Simplified Arabic" w:hAnsi="Simplified Arabic"/>
                <w:szCs w:val="22"/>
                <w:rtl/>
              </w:rPr>
              <w:t xml:space="preserve"> *هل </w:t>
            </w:r>
            <w:r w:rsidRPr="005A491E">
              <w:rPr>
                <w:szCs w:val="22"/>
                <w:rtl/>
              </w:rPr>
              <w:t>اتخذ</w:t>
            </w:r>
            <w:r w:rsidRPr="005A491E">
              <w:rPr>
                <w:rFonts w:ascii="Simplified Arabic" w:hAnsi="Simplified Arabic"/>
                <w:szCs w:val="22"/>
                <w:rtl/>
              </w:rPr>
              <w:t xml:space="preserve"> بلدك تدابير ت</w:t>
            </w:r>
            <w:r w:rsidRPr="005A491E">
              <w:rPr>
                <w:rFonts w:ascii="Simplified Arabic" w:hAnsi="Simplified Arabic" w:hint="cs"/>
                <w:szCs w:val="22"/>
                <w:rtl/>
              </w:rPr>
              <w:t>ستهدف</w:t>
            </w:r>
            <w:r w:rsidRPr="005A491E">
              <w:rPr>
                <w:rFonts w:ascii="Simplified Arabic" w:hAnsi="Simplified Arabic"/>
                <w:szCs w:val="22"/>
                <w:rtl/>
              </w:rPr>
              <w:t xml:space="preserve"> تقاسم المنافع </w:t>
            </w:r>
            <w:r w:rsidRPr="005A491E">
              <w:rPr>
                <w:szCs w:val="22"/>
                <w:rtl/>
              </w:rPr>
              <w:t>الناشئة عن استخدام</w:t>
            </w:r>
            <w:r w:rsidRPr="005A491E">
              <w:rPr>
                <w:rFonts w:ascii="Simplified Arabic" w:hAnsi="Simplified Arabic"/>
                <w:szCs w:val="22"/>
                <w:rtl/>
              </w:rPr>
              <w:t xml:space="preserve"> الموارد الجينية</w:t>
            </w:r>
            <w:r w:rsidRPr="005A491E">
              <w:rPr>
                <w:rFonts w:ascii="Simplified Arabic" w:hAnsi="Simplified Arabic" w:hint="cs"/>
                <w:szCs w:val="22"/>
                <w:rtl/>
              </w:rPr>
              <w:t xml:space="preserve"> </w:t>
            </w:r>
            <w:r w:rsidRPr="005A491E">
              <w:rPr>
                <w:rFonts w:hint="cs"/>
                <w:szCs w:val="22"/>
                <w:rtl/>
              </w:rPr>
              <w:t>التي تحوزها</w:t>
            </w:r>
            <w:r w:rsidRPr="005A491E">
              <w:rPr>
                <w:rFonts w:ascii="Simplified Arabic" w:hAnsi="Simplified Arabic"/>
                <w:szCs w:val="22"/>
                <w:rtl/>
              </w:rPr>
              <w:t xml:space="preserve"> الشعوب الأصلية والمجتمعات المحلية مع</w:t>
            </w:r>
            <w:r w:rsidRPr="005A491E">
              <w:rPr>
                <w:rFonts w:ascii="Simplified Arabic" w:hAnsi="Simplified Arabic" w:hint="cs"/>
                <w:szCs w:val="22"/>
                <w:rtl/>
              </w:rPr>
              <w:t xml:space="preserve"> تلك</w:t>
            </w:r>
            <w:r w:rsidRPr="005A491E">
              <w:rPr>
                <w:rFonts w:ascii="Simplified Arabic" w:hAnsi="Simplified Arabic"/>
                <w:szCs w:val="22"/>
                <w:rtl/>
              </w:rPr>
              <w:t xml:space="preserve"> الشعوب الأصلية والمجتمعات المحلية؟</w:t>
            </w:r>
          </w:p>
        </w:tc>
        <w:tc>
          <w:tcPr>
            <w:tcW w:w="3074" w:type="pct"/>
            <w:gridSpan w:val="2"/>
            <w:shd w:val="clear" w:color="auto" w:fill="auto"/>
          </w:tcPr>
          <w:p w14:paraId="51EC9C6B"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D399932"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5B71BAF"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7CADE09D" w14:textId="77777777" w:rsidR="008E5F24" w:rsidRDefault="008E5F24" w:rsidP="005768EE">
            <w:pPr>
              <w:snapToGrid w:val="0"/>
              <w:spacing w:before="100" w:after="100"/>
              <w:rPr>
                <w:kern w:val="22"/>
                <w:szCs w:val="20"/>
              </w:rPr>
            </w:pPr>
          </w:p>
          <w:p w14:paraId="358ED149" w14:textId="77777777" w:rsidR="008E5F24" w:rsidRPr="00E86FB1" w:rsidRDefault="008E5F24" w:rsidP="005768EE">
            <w:pPr>
              <w:snapToGrid w:val="0"/>
              <w:spacing w:before="100" w:after="100"/>
              <w:rPr>
                <w:kern w:val="22"/>
                <w:szCs w:val="20"/>
              </w:rPr>
            </w:pPr>
          </w:p>
          <w:p w14:paraId="42FFA6E0" w14:textId="77777777" w:rsidR="008E5F24" w:rsidRPr="005A491E" w:rsidRDefault="00E44DDD" w:rsidP="005768EE">
            <w:pPr>
              <w:snapToGrid w:val="0"/>
              <w:spacing w:before="100" w:after="100"/>
              <w:rPr>
                <w:rFonts w:ascii="Simplified Arabic" w:hAnsi="Simplified Arabic"/>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14"/>
            </w:r>
          </w:p>
          <w:p w14:paraId="64B1B28B" w14:textId="77777777" w:rsidR="008E5F24" w:rsidRPr="005A491E" w:rsidRDefault="009F23C7" w:rsidP="00FF652A">
            <w:pPr>
              <w:snapToGrid w:val="0"/>
              <w:spacing w:before="120" w:after="120"/>
              <w:jc w:val="left"/>
              <w:rPr>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0BC65D39" w14:textId="77777777" w:rsidTr="00626004">
        <w:trPr>
          <w:gridAfter w:val="1"/>
          <w:wAfter w:w="7" w:type="pct"/>
          <w:trHeight w:val="629"/>
        </w:trPr>
        <w:tc>
          <w:tcPr>
            <w:tcW w:w="1919" w:type="pct"/>
            <w:gridSpan w:val="2"/>
            <w:shd w:val="clear" w:color="auto" w:fill="auto"/>
          </w:tcPr>
          <w:p w14:paraId="07AAC3CB"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5</w:t>
            </w:r>
            <w:r w:rsidRPr="005A491E">
              <w:rPr>
                <w:rFonts w:ascii="Simplified Arabic" w:hAnsi="Simplified Arabic"/>
                <w:b/>
                <w:bCs/>
                <w:szCs w:val="22"/>
                <w:rtl/>
              </w:rPr>
              <w:t>-</w:t>
            </w:r>
            <w:r w:rsidRPr="005A491E">
              <w:rPr>
                <w:rFonts w:ascii="Simplified Arabic" w:hAnsi="Simplified Arabic" w:hint="cs"/>
                <w:b/>
                <w:bCs/>
                <w:szCs w:val="22"/>
                <w:rtl/>
              </w:rPr>
              <w:t>5</w:t>
            </w:r>
            <w:r w:rsidRPr="005A491E">
              <w:rPr>
                <w:b/>
                <w:bCs/>
                <w:kern w:val="22"/>
                <w:szCs w:val="20"/>
              </w:rPr>
              <w:t xml:space="preserve"> </w:t>
            </w:r>
          </w:p>
          <w:p w14:paraId="3D25EFA1"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17-</w:t>
            </w:r>
            <w:r w:rsidRPr="005A491E">
              <w:rPr>
                <w:rFonts w:ascii="Simplified Arabic" w:hAnsi="Simplified Arabic"/>
                <w:szCs w:val="22"/>
                <w:rtl/>
              </w:rPr>
              <w:t xml:space="preserve"> *هل اتخذ بلدك تدابير </w:t>
            </w:r>
            <w:r w:rsidRPr="005A491E">
              <w:rPr>
                <w:rFonts w:hint="cs"/>
                <w:szCs w:val="22"/>
                <w:rtl/>
              </w:rPr>
              <w:t xml:space="preserve">بهدف تقاسم المنافع الناشئة عن استخدام المعارف التقليدية </w:t>
            </w:r>
            <w:r w:rsidRPr="005A491E">
              <w:rPr>
                <w:rFonts w:hint="cs"/>
                <w:szCs w:val="22"/>
                <w:rtl/>
              </w:rPr>
              <w:lastRenderedPageBreak/>
              <w:t xml:space="preserve">المرتبطة بالموارد الجينية مع </w:t>
            </w:r>
            <w:r w:rsidRPr="005A491E">
              <w:rPr>
                <w:rFonts w:ascii="Simplified Arabic" w:hAnsi="Simplified Arabic"/>
                <w:szCs w:val="22"/>
                <w:rtl/>
              </w:rPr>
              <w:t>الشعوب الأصلية والمجتمعات المحلية</w:t>
            </w:r>
            <w:r w:rsidRPr="005A491E">
              <w:rPr>
                <w:rFonts w:hint="cs"/>
                <w:szCs w:val="22"/>
                <w:rtl/>
              </w:rPr>
              <w:t xml:space="preserve"> التي تحوز هذه المعارف</w:t>
            </w:r>
            <w:r w:rsidRPr="005A491E">
              <w:rPr>
                <w:rFonts w:ascii="Simplified Arabic" w:hAnsi="Simplified Arabic"/>
                <w:szCs w:val="22"/>
                <w:rtl/>
              </w:rPr>
              <w:t>؟</w:t>
            </w:r>
          </w:p>
        </w:tc>
        <w:tc>
          <w:tcPr>
            <w:tcW w:w="3074" w:type="pct"/>
            <w:gridSpan w:val="2"/>
            <w:shd w:val="clear" w:color="auto" w:fill="auto"/>
          </w:tcPr>
          <w:p w14:paraId="7366C5C2" w14:textId="77777777" w:rsidR="008E5F24" w:rsidRPr="005A491E" w:rsidRDefault="008E5F24" w:rsidP="005768EE">
            <w:pPr>
              <w:spacing w:before="120" w:after="120"/>
              <w:ind w:left="14"/>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8BD8E40"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B0700F2"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6BC19A2" w14:textId="77777777" w:rsidR="008E5F24" w:rsidRPr="005A491E" w:rsidRDefault="008E5F24" w:rsidP="005768EE">
            <w:pPr>
              <w:snapToGrid w:val="0"/>
              <w:spacing w:before="100" w:after="100"/>
              <w:rPr>
                <w:kern w:val="22"/>
                <w:szCs w:val="20"/>
              </w:rPr>
            </w:pPr>
          </w:p>
          <w:p w14:paraId="39302DE6" w14:textId="77777777" w:rsidR="008E5F24" w:rsidRPr="005A491E" w:rsidRDefault="00E44DDD" w:rsidP="005768EE">
            <w:pPr>
              <w:snapToGrid w:val="0"/>
              <w:spacing w:before="100" w:after="100"/>
              <w:rPr>
                <w:rFonts w:ascii="Simplified Arabic" w:hAnsi="Simplified Arabic"/>
                <w:kern w:val="22"/>
                <w:szCs w:val="22"/>
                <w:rtl/>
                <w:lang w:bidi="ar-EG"/>
              </w:rPr>
            </w:pPr>
            <w:r w:rsidRPr="002615DE">
              <w:rPr>
                <w:rFonts w:ascii="Simplified Arabic" w:hAnsi="Simplified Arabic" w:hint="cs"/>
                <w:szCs w:val="22"/>
                <w:rtl/>
              </w:rPr>
              <w:lastRenderedPageBreak/>
              <w:t>يُرجى شرح</w:t>
            </w:r>
            <w:r>
              <w:rPr>
                <w:rFonts w:ascii="Simplified Arabic" w:hAnsi="Simplified Arabic" w:cs="Times New Roman" w:hint="cs"/>
                <w:szCs w:val="22"/>
                <w:rtl/>
              </w:rPr>
              <w:t xml:space="preserve">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15"/>
            </w:r>
          </w:p>
          <w:p w14:paraId="085DA66D" w14:textId="77777777" w:rsidR="008E5F24" w:rsidRPr="005A491E" w:rsidRDefault="009F23C7" w:rsidP="00FF652A">
            <w:pPr>
              <w:snapToGrid w:val="0"/>
              <w:spacing w:before="120" w:after="120"/>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E97F3ED" w14:textId="77777777" w:rsidTr="00626004">
        <w:trPr>
          <w:gridAfter w:val="1"/>
          <w:wAfter w:w="7" w:type="pct"/>
        </w:trPr>
        <w:tc>
          <w:tcPr>
            <w:tcW w:w="1919" w:type="pct"/>
            <w:gridSpan w:val="2"/>
            <w:tcBorders>
              <w:bottom w:val="single" w:sz="4" w:space="0" w:color="auto"/>
            </w:tcBorders>
            <w:shd w:val="clear" w:color="auto" w:fill="auto"/>
          </w:tcPr>
          <w:p w14:paraId="53F2FAF8"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lastRenderedPageBreak/>
              <w:t>18-</w:t>
            </w:r>
            <w:r w:rsidRPr="005A491E">
              <w:rPr>
                <w:rFonts w:ascii="Simplified Arabic" w:hAnsi="Simplified Arabic"/>
                <w:szCs w:val="22"/>
                <w:rtl/>
              </w:rPr>
              <w:t xml:space="preserve"> </w:t>
            </w:r>
            <w:r w:rsidR="00810B3A" w:rsidRPr="0096552B">
              <w:rPr>
                <w:rFonts w:ascii="Simplified Arabic" w:hAnsi="Simplified Arabic"/>
                <w:szCs w:val="22"/>
                <w:rtl/>
              </w:rPr>
              <w:t>يُرجى</w:t>
            </w:r>
            <w:r w:rsidR="0096552B" w:rsidRPr="0096552B">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74" w:type="pct"/>
            <w:gridSpan w:val="2"/>
            <w:tcBorders>
              <w:bottom w:val="single" w:sz="4" w:space="0" w:color="auto"/>
            </w:tcBorders>
            <w:shd w:val="clear" w:color="auto" w:fill="auto"/>
          </w:tcPr>
          <w:p w14:paraId="2B92DCD4" w14:textId="77777777" w:rsidR="009F23C7" w:rsidRDefault="009F23C7" w:rsidP="00A919D9">
            <w:pPr>
              <w:spacing w:before="120" w:after="120"/>
              <w:jc w:val="left"/>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3C2E7799"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5DAF0677" w14:textId="77777777" w:rsidR="008E5F24" w:rsidRPr="005A491E" w:rsidRDefault="008E5F24" w:rsidP="005768EE">
            <w:pPr>
              <w:snapToGrid w:val="0"/>
              <w:spacing w:before="120" w:after="120"/>
              <w:rPr>
                <w:kern w:val="22"/>
                <w:szCs w:val="20"/>
              </w:rPr>
            </w:pPr>
            <w:r w:rsidRPr="005A491E">
              <w:rPr>
                <w:rFonts w:ascii="Simplified Arabic" w:hAnsi="Simplified Arabic"/>
                <w:iCs/>
                <w:szCs w:val="22"/>
                <w:rtl/>
                <w:lang w:bidi="ar-EG"/>
              </w:rPr>
              <w:t xml:space="preserve"> </w:t>
            </w: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tr w:rsidR="008E5F24" w:rsidRPr="005A491E" w14:paraId="259992A9" w14:textId="77777777" w:rsidTr="00626004">
        <w:trPr>
          <w:gridAfter w:val="1"/>
          <w:wAfter w:w="7" w:type="pct"/>
        </w:trPr>
        <w:tc>
          <w:tcPr>
            <w:tcW w:w="4993" w:type="pct"/>
            <w:gridSpan w:val="4"/>
            <w:tcBorders>
              <w:left w:val="nil"/>
              <w:right w:val="nil"/>
            </w:tcBorders>
            <w:shd w:val="clear" w:color="auto" w:fill="auto"/>
          </w:tcPr>
          <w:p w14:paraId="467585C4" w14:textId="77777777" w:rsidR="008E5F24" w:rsidRPr="005734B0" w:rsidRDefault="008E5F24" w:rsidP="005768EE">
            <w:pPr>
              <w:jc w:val="right"/>
              <w:rPr>
                <w:rFonts w:ascii="Simplified Arabic" w:hAnsi="Simplified Arabic"/>
                <w:kern w:val="22"/>
                <w:szCs w:val="22"/>
              </w:rPr>
            </w:pPr>
          </w:p>
        </w:tc>
      </w:tr>
      <w:tr w:rsidR="008E5F24" w:rsidRPr="005A491E" w14:paraId="75229FEF" w14:textId="77777777" w:rsidTr="00626004">
        <w:trPr>
          <w:gridAfter w:val="1"/>
          <w:wAfter w:w="7" w:type="pct"/>
        </w:trPr>
        <w:tc>
          <w:tcPr>
            <w:tcW w:w="4993" w:type="pct"/>
            <w:gridSpan w:val="4"/>
            <w:shd w:val="clear" w:color="auto" w:fill="auto"/>
          </w:tcPr>
          <w:p w14:paraId="0F9C2ACC" w14:textId="77777777" w:rsidR="008E5F24" w:rsidRPr="005A491E" w:rsidRDefault="008E5F24" w:rsidP="005768EE">
            <w:pPr>
              <w:shd w:val="clear" w:color="auto" w:fill="D9D9D9" w:themeFill="background1" w:themeFillShade="D9"/>
              <w:snapToGrid w:val="0"/>
              <w:spacing w:before="120" w:after="120"/>
              <w:jc w:val="center"/>
              <w:rPr>
                <w:rFonts w:ascii="Simplified Arabic" w:hAnsi="Simplified Arabic"/>
                <w:b/>
                <w:bCs/>
                <w:szCs w:val="22"/>
                <w:lang w:bidi="ar-EG"/>
              </w:rPr>
            </w:pPr>
            <w:r w:rsidRPr="005A491E">
              <w:rPr>
                <w:rFonts w:ascii="Simplified Arabic" w:hAnsi="Simplified Arabic"/>
                <w:b/>
                <w:bCs/>
                <w:szCs w:val="22"/>
                <w:rtl/>
              </w:rPr>
              <w:t xml:space="preserve">الجزء الخامس- </w:t>
            </w:r>
            <w:r w:rsidRPr="005A491E">
              <w:rPr>
                <w:rFonts w:ascii="Simplified Arabic" w:hAnsi="Simplified Arabic" w:hint="cs"/>
                <w:b/>
                <w:bCs/>
                <w:szCs w:val="22"/>
                <w:rtl/>
              </w:rPr>
              <w:t>ال</w:t>
            </w:r>
            <w:r w:rsidRPr="005A491E">
              <w:rPr>
                <w:rFonts w:ascii="Simplified Arabic" w:hAnsi="Simplified Arabic"/>
                <w:b/>
                <w:bCs/>
                <w:szCs w:val="22"/>
                <w:rtl/>
              </w:rPr>
              <w:t>تدابير</w:t>
            </w:r>
            <w:r w:rsidRPr="005A491E">
              <w:rPr>
                <w:rFonts w:ascii="Simplified Arabic" w:hAnsi="Simplified Arabic" w:hint="cs"/>
                <w:b/>
                <w:bCs/>
                <w:szCs w:val="22"/>
                <w:rtl/>
              </w:rPr>
              <w:t xml:space="preserve"> المتعلقة</w:t>
            </w:r>
            <w:r w:rsidRPr="005A491E">
              <w:rPr>
                <w:rFonts w:ascii="Simplified Arabic" w:hAnsi="Simplified Arabic"/>
                <w:b/>
                <w:bCs/>
                <w:szCs w:val="22"/>
                <w:rtl/>
              </w:rPr>
              <w:t xml:space="preserve"> </w:t>
            </w:r>
            <w:r w:rsidRPr="005A491E">
              <w:rPr>
                <w:rFonts w:ascii="Simplified Arabic" w:hAnsi="Simplified Arabic" w:hint="cs"/>
                <w:b/>
                <w:bCs/>
                <w:szCs w:val="22"/>
                <w:rtl/>
              </w:rPr>
              <w:t>ب</w:t>
            </w:r>
            <w:r w:rsidRPr="005A491E">
              <w:rPr>
                <w:rFonts w:ascii="Simplified Arabic" w:hAnsi="Simplified Arabic"/>
                <w:b/>
                <w:bCs/>
                <w:szCs w:val="22"/>
                <w:rtl/>
              </w:rPr>
              <w:t xml:space="preserve">الامتثال للتشريعات المحلية </w:t>
            </w:r>
            <w:r w:rsidRPr="005A491E">
              <w:rPr>
                <w:b/>
                <w:bCs/>
                <w:szCs w:val="22"/>
                <w:rtl/>
              </w:rPr>
              <w:t>أو المتطلبات التنظيمية ال</w:t>
            </w:r>
            <w:r w:rsidRPr="005A491E">
              <w:rPr>
                <w:rFonts w:hint="cs"/>
                <w:b/>
                <w:bCs/>
                <w:szCs w:val="22"/>
                <w:rtl/>
              </w:rPr>
              <w:t>م</w:t>
            </w:r>
            <w:r w:rsidRPr="005A491E">
              <w:rPr>
                <w:b/>
                <w:bCs/>
                <w:szCs w:val="22"/>
                <w:rtl/>
              </w:rPr>
              <w:t xml:space="preserve">حلية للحصول وتقاسم المنافع </w:t>
            </w:r>
            <w:r w:rsidRPr="005A491E">
              <w:rPr>
                <w:szCs w:val="22"/>
                <w:rtl/>
              </w:rPr>
              <w:t>(الماد</w:t>
            </w:r>
            <w:r w:rsidRPr="005A491E">
              <w:rPr>
                <w:rFonts w:hint="cs"/>
                <w:szCs w:val="22"/>
                <w:rtl/>
              </w:rPr>
              <w:t>تان</w:t>
            </w:r>
            <w:r w:rsidRPr="005A491E">
              <w:rPr>
                <w:szCs w:val="22"/>
                <w:rtl/>
              </w:rPr>
              <w:t xml:space="preserve"> 15</w:t>
            </w:r>
            <w:r w:rsidRPr="005A491E">
              <w:rPr>
                <w:rFonts w:hint="cs"/>
                <w:szCs w:val="22"/>
                <w:rtl/>
              </w:rPr>
              <w:t xml:space="preserve"> و16</w:t>
            </w:r>
            <w:r w:rsidRPr="005A491E">
              <w:rPr>
                <w:szCs w:val="22"/>
                <w:rtl/>
              </w:rPr>
              <w:t>)</w:t>
            </w:r>
            <w:r w:rsidRPr="005A491E">
              <w:rPr>
                <w:rFonts w:hint="cs"/>
                <w:b/>
                <w:bCs/>
                <w:szCs w:val="22"/>
                <w:rtl/>
              </w:rPr>
              <w:t xml:space="preserve"> ورصد استخدام الموارد الجينية </w:t>
            </w:r>
            <w:r w:rsidRPr="005A491E">
              <w:rPr>
                <w:rFonts w:hint="cs"/>
                <w:szCs w:val="22"/>
                <w:rtl/>
              </w:rPr>
              <w:t>(المادة 17)</w:t>
            </w:r>
          </w:p>
        </w:tc>
      </w:tr>
      <w:tr w:rsidR="008E5F24" w:rsidRPr="005A491E" w14:paraId="571EBA98" w14:textId="77777777" w:rsidTr="00626004">
        <w:trPr>
          <w:gridAfter w:val="1"/>
          <w:wAfter w:w="7" w:type="pct"/>
        </w:trPr>
        <w:tc>
          <w:tcPr>
            <w:tcW w:w="1919" w:type="pct"/>
            <w:gridSpan w:val="2"/>
            <w:shd w:val="clear" w:color="auto" w:fill="auto"/>
          </w:tcPr>
          <w:p w14:paraId="4C5E8D22"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المادة 15</w:t>
            </w:r>
            <w:r w:rsidRPr="005A491E">
              <w:rPr>
                <w:b/>
                <w:bCs/>
                <w:kern w:val="22"/>
                <w:szCs w:val="20"/>
              </w:rPr>
              <w:t xml:space="preserve"> </w:t>
            </w:r>
          </w:p>
          <w:p w14:paraId="62592E30" w14:textId="77777777" w:rsidR="008E5F24" w:rsidRPr="005A491E" w:rsidRDefault="008E5F24" w:rsidP="005768EE">
            <w:pPr>
              <w:spacing w:before="120" w:after="120"/>
              <w:ind w:left="146"/>
              <w:rPr>
                <w:kern w:val="22"/>
                <w:szCs w:val="22"/>
                <w:rtl/>
                <w:lang w:bidi="ar-EG"/>
              </w:rPr>
            </w:pPr>
            <w:r w:rsidRPr="005A491E">
              <w:rPr>
                <w:rFonts w:hint="cs"/>
                <w:szCs w:val="22"/>
                <w:rtl/>
              </w:rPr>
              <w:t>19- *</w:t>
            </w:r>
            <w:r w:rsidRPr="005A491E">
              <w:rPr>
                <w:szCs w:val="22"/>
                <w:rtl/>
              </w:rPr>
              <w:t>هل اتخذ بلدك تدابير</w:t>
            </w:r>
            <w:r w:rsidRPr="005A491E">
              <w:rPr>
                <w:rFonts w:hint="cs"/>
                <w:szCs w:val="22"/>
                <w:rtl/>
              </w:rPr>
              <w:t xml:space="preserve"> تشريعية أو إدارية أو سياساتية</w:t>
            </w:r>
            <w:r w:rsidRPr="005A491E">
              <w:rPr>
                <w:szCs w:val="22"/>
                <w:rtl/>
              </w:rPr>
              <w:t xml:space="preserve"> </w:t>
            </w:r>
            <w:r w:rsidRPr="005A491E">
              <w:rPr>
                <w:rFonts w:hint="cs"/>
                <w:szCs w:val="22"/>
                <w:rtl/>
              </w:rPr>
              <w:t xml:space="preserve">ملائمة وفعالة ومتناسبة </w:t>
            </w:r>
            <w:r w:rsidRPr="005A491E">
              <w:rPr>
                <w:szCs w:val="22"/>
                <w:rtl/>
              </w:rPr>
              <w:t>تنص على أن</w:t>
            </w:r>
            <w:r w:rsidRPr="005A491E">
              <w:rPr>
                <w:rFonts w:hint="cs"/>
                <w:szCs w:val="22"/>
                <w:rtl/>
              </w:rPr>
              <w:t>ّ</w:t>
            </w:r>
            <w:r w:rsidRPr="005A491E">
              <w:rPr>
                <w:szCs w:val="22"/>
                <w:rtl/>
              </w:rPr>
              <w:t xml:space="preserve"> الحصول على الموارد الجينية المستخدمة داخل ولايت</w:t>
            </w:r>
            <w:r w:rsidRPr="005A491E">
              <w:rPr>
                <w:rFonts w:hint="cs"/>
                <w:szCs w:val="22"/>
                <w:rtl/>
              </w:rPr>
              <w:t>ه</w:t>
            </w:r>
            <w:r w:rsidRPr="005A491E">
              <w:rPr>
                <w:szCs w:val="22"/>
                <w:rtl/>
              </w:rPr>
              <w:t xml:space="preserve"> القضائية</w:t>
            </w:r>
            <w:r w:rsidRPr="005A491E">
              <w:rPr>
                <w:rFonts w:hint="cs"/>
                <w:szCs w:val="22"/>
                <w:rtl/>
              </w:rPr>
              <w:t xml:space="preserve"> </w:t>
            </w:r>
            <w:r w:rsidRPr="005A491E">
              <w:rPr>
                <w:szCs w:val="22"/>
                <w:rtl/>
              </w:rPr>
              <w:t xml:space="preserve">يتم </w:t>
            </w:r>
            <w:r w:rsidRPr="005A491E">
              <w:rPr>
                <w:rFonts w:hint="cs"/>
                <w:szCs w:val="22"/>
                <w:rtl/>
              </w:rPr>
              <w:t>با</w:t>
            </w:r>
            <w:r w:rsidRPr="005A491E">
              <w:rPr>
                <w:szCs w:val="22"/>
                <w:rtl/>
              </w:rPr>
              <w:t>لموافقة المسبقة عن علم</w:t>
            </w:r>
            <w:r w:rsidRPr="005A491E">
              <w:rPr>
                <w:rFonts w:hint="cs"/>
                <w:szCs w:val="22"/>
                <w:rtl/>
              </w:rPr>
              <w:t xml:space="preserve"> </w:t>
            </w:r>
            <w:r w:rsidRPr="005A491E">
              <w:rPr>
                <w:szCs w:val="22"/>
                <w:rtl/>
              </w:rPr>
              <w:t>و</w:t>
            </w:r>
            <w:r w:rsidRPr="005A491E">
              <w:rPr>
                <w:rFonts w:hint="cs"/>
                <w:szCs w:val="22"/>
                <w:rtl/>
              </w:rPr>
              <w:t>على أساس</w:t>
            </w:r>
            <w:r w:rsidRPr="005A491E">
              <w:rPr>
                <w:szCs w:val="22"/>
                <w:rtl/>
              </w:rPr>
              <w:t xml:space="preserve"> شروط متفق عليها بصورة متبادلة حسبما تنص عليه </w:t>
            </w:r>
            <w:r w:rsidRPr="005A491E">
              <w:rPr>
                <w:rFonts w:hint="cs"/>
                <w:szCs w:val="22"/>
                <w:rtl/>
              </w:rPr>
              <w:t xml:space="preserve">تشريعات </w:t>
            </w:r>
            <w:r w:rsidRPr="005A491E">
              <w:rPr>
                <w:szCs w:val="22"/>
                <w:rtl/>
              </w:rPr>
              <w:t xml:space="preserve">الحصول وتقاسم المنافع </w:t>
            </w:r>
            <w:r w:rsidRPr="005A491E">
              <w:rPr>
                <w:rFonts w:hint="cs"/>
                <w:szCs w:val="22"/>
                <w:rtl/>
              </w:rPr>
              <w:t xml:space="preserve">المحلية أو </w:t>
            </w:r>
            <w:r w:rsidRPr="005A491E">
              <w:rPr>
                <w:szCs w:val="22"/>
                <w:rtl/>
              </w:rPr>
              <w:t>المتطلبات</w:t>
            </w:r>
            <w:r w:rsidRPr="005A491E">
              <w:rPr>
                <w:rFonts w:hint="cs"/>
                <w:szCs w:val="22"/>
                <w:rtl/>
              </w:rPr>
              <w:t xml:space="preserve"> التنظيمية </w:t>
            </w:r>
            <w:r w:rsidRPr="005A491E">
              <w:rPr>
                <w:rFonts w:ascii="Simplified Arabic" w:hAnsi="Simplified Arabic"/>
                <w:szCs w:val="22"/>
                <w:rtl/>
              </w:rPr>
              <w:t>ل</w:t>
            </w:r>
            <w:r w:rsidRPr="005A491E">
              <w:rPr>
                <w:rFonts w:ascii="Simplified Arabic" w:hAnsi="Simplified Arabic" w:hint="cs"/>
                <w:szCs w:val="22"/>
                <w:rtl/>
              </w:rPr>
              <w:t>ل</w:t>
            </w:r>
            <w:r w:rsidRPr="005A491E">
              <w:rPr>
                <w:rFonts w:ascii="Simplified Arabic" w:hAnsi="Simplified Arabic"/>
                <w:szCs w:val="22"/>
                <w:rtl/>
              </w:rPr>
              <w:t xml:space="preserve">أطراف </w:t>
            </w:r>
            <w:r w:rsidRPr="005A491E">
              <w:rPr>
                <w:rFonts w:ascii="Simplified Arabic" w:hAnsi="Simplified Arabic" w:hint="cs"/>
                <w:szCs w:val="22"/>
                <w:rtl/>
              </w:rPr>
              <w:t>ال</w:t>
            </w:r>
            <w:r w:rsidRPr="005A491E">
              <w:rPr>
                <w:rFonts w:ascii="Simplified Arabic" w:hAnsi="Simplified Arabic"/>
                <w:szCs w:val="22"/>
                <w:rtl/>
              </w:rPr>
              <w:t>أخرى</w:t>
            </w:r>
            <w:r w:rsidRPr="005A491E">
              <w:rPr>
                <w:szCs w:val="22"/>
                <w:rtl/>
              </w:rPr>
              <w:t>؟</w:t>
            </w:r>
          </w:p>
        </w:tc>
        <w:tc>
          <w:tcPr>
            <w:tcW w:w="3074" w:type="pct"/>
            <w:gridSpan w:val="2"/>
            <w:shd w:val="clear" w:color="auto" w:fill="auto"/>
          </w:tcPr>
          <w:p w14:paraId="124DC34D"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C4A2EF9"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4F8E3A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B42EF76" w14:textId="77777777" w:rsidR="008E5F24" w:rsidRPr="005A491E" w:rsidRDefault="008E5F24" w:rsidP="005768EE">
            <w:pPr>
              <w:snapToGrid w:val="0"/>
              <w:spacing w:before="120" w:after="120"/>
              <w:rPr>
                <w:kern w:val="22"/>
                <w:szCs w:val="20"/>
              </w:rPr>
            </w:pPr>
          </w:p>
          <w:p w14:paraId="01E961A1" w14:textId="77777777" w:rsidR="008E5F24" w:rsidRPr="005A491E" w:rsidRDefault="00E44DDD" w:rsidP="005768EE">
            <w:pPr>
              <w:snapToGrid w:val="0"/>
              <w:spacing w:before="100" w:after="100"/>
              <w:rPr>
                <w:rFonts w:ascii="Simplified Arabic" w:hAnsi="Simplified Arabic"/>
                <w:kern w:val="22"/>
                <w:szCs w:val="22"/>
              </w:rPr>
            </w:pPr>
            <w:r w:rsidRPr="00472D5F">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16"/>
            </w:r>
          </w:p>
          <w:p w14:paraId="7153165B" w14:textId="77777777" w:rsidR="008E5F24" w:rsidRPr="005A491E" w:rsidRDefault="009F23C7" w:rsidP="00A919D9">
            <w:pPr>
              <w:snapToGrid w:val="0"/>
              <w:spacing w:before="120" w:after="120"/>
              <w:jc w:val="left"/>
              <w:rPr>
                <w:iCs/>
                <w:kern w:val="22"/>
                <w:szCs w:val="20"/>
                <w:rtl/>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B8D9C19" w14:textId="77777777" w:rsidR="008E5F24" w:rsidRPr="005A491E" w:rsidRDefault="008E5F24" w:rsidP="005768EE">
            <w:pPr>
              <w:snapToGrid w:val="0"/>
              <w:spacing w:before="120" w:after="120"/>
              <w:rPr>
                <w:kern w:val="22"/>
                <w:szCs w:val="20"/>
              </w:rPr>
            </w:pPr>
          </w:p>
          <w:p w14:paraId="22AA1904" w14:textId="77777777" w:rsidR="008E5F24" w:rsidRPr="005A491E" w:rsidRDefault="008E5F24" w:rsidP="005768EE">
            <w:pPr>
              <w:snapToGrid w:val="0"/>
              <w:spacing w:before="120" w:after="120"/>
              <w:rPr>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r w:rsidRPr="005A491E">
              <w:rPr>
                <w:kern w:val="22"/>
                <w:szCs w:val="20"/>
              </w:rPr>
              <w:t xml:space="preserve"> </w:t>
            </w:r>
          </w:p>
          <w:p w14:paraId="728E6F30" w14:textId="77777777" w:rsidR="008E5F24" w:rsidRPr="005A491E" w:rsidRDefault="00E170A9" w:rsidP="005768EE">
            <w:pPr>
              <w:snapToGrid w:val="0"/>
              <w:spacing w:before="120" w:after="120"/>
              <w:ind w:left="720"/>
              <w:rPr>
                <w:kern w:val="22"/>
                <w:szCs w:val="20"/>
                <w:rtl/>
              </w:rPr>
            </w:pPr>
            <w:r w:rsidRPr="00E170A9">
              <w:rPr>
                <w:rFonts w:ascii="Simplified Arabic" w:hAnsi="Simplified Arabic"/>
                <w:sz w:val="22"/>
                <w:szCs w:val="28"/>
              </w:rPr>
              <w:t>19</w:t>
            </w:r>
            <w:r w:rsidR="008E5F24" w:rsidRPr="005A491E">
              <w:rPr>
                <w:rFonts w:ascii="Simplified Arabic" w:hAnsi="Simplified Arabic" w:hint="cs"/>
                <w:szCs w:val="22"/>
                <w:rtl/>
              </w:rPr>
              <w:t>-</w:t>
            </w:r>
            <w:r w:rsidR="008E5F24" w:rsidRPr="005A491E">
              <w:rPr>
                <w:rFonts w:ascii="Simplified Arabic" w:hAnsi="Simplified Arabic"/>
                <w:szCs w:val="22"/>
                <w:rtl/>
              </w:rPr>
              <w:t>1 *هل واجه بلدك وعالج حالات عدم الامتثال لهذه التدابير؟</w:t>
            </w:r>
          </w:p>
          <w:p w14:paraId="5D4C823E"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B2D5D76"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76676902" w14:textId="77777777" w:rsidR="008E5F24" w:rsidRPr="005A491E" w:rsidRDefault="008E5F24" w:rsidP="005768EE">
            <w:pPr>
              <w:snapToGrid w:val="0"/>
              <w:spacing w:before="120" w:after="120"/>
              <w:rPr>
                <w:i/>
                <w:kern w:val="22"/>
                <w:szCs w:val="20"/>
              </w:rPr>
            </w:pPr>
          </w:p>
          <w:p w14:paraId="78345634" w14:textId="77777777" w:rsidR="008E5F24" w:rsidRPr="005A491E" w:rsidRDefault="008E5F24" w:rsidP="005768EE">
            <w:pPr>
              <w:snapToGrid w:val="0"/>
              <w:spacing w:before="120" w:after="120"/>
              <w:ind w:firstLine="711"/>
              <w:rPr>
                <w:iCs/>
                <w:kern w:val="22"/>
                <w:szCs w:val="20"/>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0ADBF910" w14:textId="77777777" w:rsidR="008E5F24" w:rsidRPr="005A491E" w:rsidRDefault="009F23C7" w:rsidP="00E170A9">
            <w:pPr>
              <w:snapToGrid w:val="0"/>
              <w:spacing w:before="120" w:after="120"/>
              <w:ind w:right="723" w:firstLine="697"/>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33EE8B24" w14:textId="77777777" w:rsidR="008E5F24" w:rsidRPr="005A491E" w:rsidRDefault="008E5F24" w:rsidP="005768EE">
            <w:pPr>
              <w:snapToGrid w:val="0"/>
              <w:spacing w:before="120" w:after="120"/>
              <w:rPr>
                <w:kern w:val="22"/>
                <w:szCs w:val="20"/>
                <w:lang w:bidi="ar-EG"/>
              </w:rPr>
            </w:pPr>
          </w:p>
          <w:p w14:paraId="615CC3FC" w14:textId="77777777" w:rsidR="008E5F24" w:rsidRPr="005A491E" w:rsidRDefault="00E170A9" w:rsidP="005768EE">
            <w:pPr>
              <w:snapToGrid w:val="0"/>
              <w:spacing w:before="120" w:after="120"/>
              <w:ind w:left="720"/>
              <w:rPr>
                <w:kern w:val="22"/>
                <w:szCs w:val="20"/>
                <w:rtl/>
              </w:rPr>
            </w:pPr>
            <w:r w:rsidRPr="00E170A9">
              <w:rPr>
                <w:rFonts w:ascii="Simplified Arabic" w:hAnsi="Simplified Arabic"/>
                <w:sz w:val="22"/>
                <w:szCs w:val="28"/>
              </w:rPr>
              <w:t>19</w:t>
            </w:r>
            <w:r w:rsidR="008E5F24" w:rsidRPr="005A491E">
              <w:rPr>
                <w:rFonts w:ascii="Simplified Arabic" w:hAnsi="Simplified Arabic" w:hint="cs"/>
                <w:szCs w:val="22"/>
                <w:rtl/>
              </w:rPr>
              <w:t>-</w:t>
            </w:r>
            <w:r w:rsidR="008E5F24" w:rsidRPr="005A491E">
              <w:rPr>
                <w:rFonts w:ascii="Simplified Arabic" w:hAnsi="Simplified Arabic"/>
                <w:szCs w:val="22"/>
                <w:rtl/>
              </w:rPr>
              <w:t xml:space="preserve">2 *هل تعاون بلدك مع أطراف أخرى </w:t>
            </w:r>
            <w:r w:rsidR="008E5F24" w:rsidRPr="005A491E">
              <w:rPr>
                <w:rFonts w:hint="cs"/>
                <w:szCs w:val="22"/>
                <w:rtl/>
                <w:lang w:bidi="ar-EG"/>
              </w:rPr>
              <w:t>في حالات انتهاك مزعوم لتدابير الحصول وتقاسم المنافع</w:t>
            </w:r>
            <w:r w:rsidR="008E5F24" w:rsidRPr="005A491E">
              <w:rPr>
                <w:rFonts w:ascii="Simplified Arabic" w:hAnsi="Simplified Arabic"/>
                <w:szCs w:val="22"/>
                <w:rtl/>
              </w:rPr>
              <w:t xml:space="preserve"> المتعلقة بالموارد الجينية؟</w:t>
            </w:r>
          </w:p>
          <w:p w14:paraId="3ED78791"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D78AA87" w14:textId="77777777" w:rsidR="008E5F24" w:rsidRPr="005A491E" w:rsidRDefault="008E5F24" w:rsidP="005768EE">
            <w:pPr>
              <w:spacing w:before="120" w:after="120"/>
              <w:ind w:left="723"/>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932E99D" w14:textId="77777777" w:rsidR="008E5F24" w:rsidRPr="005A491E" w:rsidRDefault="008E5F24" w:rsidP="005768EE">
            <w:pPr>
              <w:snapToGrid w:val="0"/>
              <w:spacing w:before="120" w:after="120"/>
              <w:ind w:left="720"/>
              <w:rPr>
                <w:kern w:val="22"/>
                <w:szCs w:val="20"/>
              </w:rPr>
            </w:pPr>
          </w:p>
          <w:p w14:paraId="41390D84" w14:textId="77777777" w:rsidR="008E5F24" w:rsidRPr="005A491E" w:rsidRDefault="008E5F24" w:rsidP="005768EE">
            <w:pPr>
              <w:snapToGrid w:val="0"/>
              <w:spacing w:before="120" w:after="120"/>
              <w:ind w:left="720"/>
              <w:rPr>
                <w:i/>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44C866DB" w14:textId="77777777" w:rsidR="008E5F24" w:rsidRPr="005A491E" w:rsidRDefault="009F23C7" w:rsidP="00E170A9">
            <w:pPr>
              <w:snapToGrid w:val="0"/>
              <w:spacing w:before="120" w:after="120"/>
              <w:ind w:right="723" w:firstLine="697"/>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3BBDFCB" w14:textId="77777777" w:rsidTr="00626004">
        <w:trPr>
          <w:gridAfter w:val="1"/>
          <w:wAfter w:w="7" w:type="pct"/>
        </w:trPr>
        <w:tc>
          <w:tcPr>
            <w:tcW w:w="1919" w:type="pct"/>
            <w:gridSpan w:val="2"/>
            <w:shd w:val="clear" w:color="auto" w:fill="auto"/>
          </w:tcPr>
          <w:p w14:paraId="50E94DA8" w14:textId="77777777" w:rsidR="008E5F24" w:rsidRPr="005A491E" w:rsidRDefault="008E5F24" w:rsidP="005768EE">
            <w:pPr>
              <w:spacing w:before="120" w:after="120"/>
              <w:ind w:left="333" w:hanging="333"/>
              <w:rPr>
                <w:b/>
                <w:bCs/>
                <w:kern w:val="22"/>
                <w:szCs w:val="20"/>
                <w:rtl/>
                <w:lang w:bidi="ar-EG"/>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16</w:t>
            </w:r>
          </w:p>
          <w:p w14:paraId="21550A36" w14:textId="77777777" w:rsidR="008E5F24" w:rsidRPr="005A491E" w:rsidRDefault="008E5F24" w:rsidP="005768EE">
            <w:pPr>
              <w:spacing w:before="120" w:after="120"/>
              <w:ind w:left="146"/>
              <w:rPr>
                <w:kern w:val="22"/>
                <w:szCs w:val="20"/>
                <w:rtl/>
                <w:lang w:bidi="ar-EG"/>
              </w:rPr>
            </w:pPr>
            <w:r w:rsidRPr="005A491E">
              <w:rPr>
                <w:rFonts w:hint="cs"/>
                <w:szCs w:val="22"/>
                <w:rtl/>
              </w:rPr>
              <w:t xml:space="preserve">20- </w:t>
            </w:r>
            <w:r w:rsidRPr="005A491E">
              <w:rPr>
                <w:szCs w:val="22"/>
                <w:rtl/>
              </w:rPr>
              <w:t xml:space="preserve">*هل اتخذ بلدك تدابير </w:t>
            </w:r>
            <w:r w:rsidRPr="005A491E">
              <w:rPr>
                <w:rFonts w:hint="cs"/>
                <w:szCs w:val="22"/>
                <w:rtl/>
              </w:rPr>
              <w:t xml:space="preserve">تشريعية أو إدارية أو سياساتية ملائمة وفعالة ومتناسبة </w:t>
            </w:r>
            <w:r w:rsidRPr="005A491E">
              <w:rPr>
                <w:szCs w:val="22"/>
                <w:rtl/>
              </w:rPr>
              <w:t>تنص على أن</w:t>
            </w:r>
            <w:r w:rsidRPr="005A491E">
              <w:rPr>
                <w:rFonts w:hint="cs"/>
                <w:szCs w:val="22"/>
                <w:rtl/>
              </w:rPr>
              <w:t>ّ</w:t>
            </w:r>
            <w:r w:rsidRPr="005A491E">
              <w:rPr>
                <w:szCs w:val="22"/>
                <w:rtl/>
              </w:rPr>
              <w:t xml:space="preserve"> الحصول على المعارف التقليدية المرتبطة بالموارد الجينية المستخدمة داخل ولايته القضائية يتم </w:t>
            </w:r>
            <w:r w:rsidRPr="005A491E">
              <w:rPr>
                <w:rFonts w:hint="cs"/>
                <w:szCs w:val="22"/>
                <w:rtl/>
              </w:rPr>
              <w:t>با</w:t>
            </w:r>
            <w:r w:rsidRPr="005A491E">
              <w:rPr>
                <w:szCs w:val="22"/>
                <w:rtl/>
              </w:rPr>
              <w:t xml:space="preserve">لموافقة المسبقة عن علم أو </w:t>
            </w:r>
            <w:r w:rsidRPr="005A491E">
              <w:rPr>
                <w:rFonts w:hint="cs"/>
                <w:szCs w:val="22"/>
                <w:rtl/>
              </w:rPr>
              <w:t>ب</w:t>
            </w:r>
            <w:r w:rsidRPr="005A491E">
              <w:rPr>
                <w:szCs w:val="22"/>
                <w:rtl/>
              </w:rPr>
              <w:t xml:space="preserve">موافقة وإشراك </w:t>
            </w:r>
            <w:r w:rsidRPr="005A491E">
              <w:rPr>
                <w:rFonts w:ascii="Simplified Arabic" w:hAnsi="Simplified Arabic"/>
                <w:szCs w:val="22"/>
                <w:rtl/>
              </w:rPr>
              <w:t>الشعوب الأصلية والمجتمعات المحلية</w:t>
            </w:r>
            <w:r w:rsidRPr="005A491E">
              <w:rPr>
                <w:szCs w:val="22"/>
                <w:rtl/>
              </w:rPr>
              <w:t xml:space="preserve"> و</w:t>
            </w:r>
            <w:r w:rsidRPr="005A491E">
              <w:rPr>
                <w:rFonts w:hint="cs"/>
                <w:szCs w:val="22"/>
                <w:rtl/>
              </w:rPr>
              <w:t>على أساس</w:t>
            </w:r>
            <w:r w:rsidRPr="005A491E">
              <w:rPr>
                <w:szCs w:val="22"/>
                <w:rtl/>
              </w:rPr>
              <w:t xml:space="preserve"> شروط متفق عليها بصورة متبادلة حسبما تنص عليه تدابير الحصول وتقاسم المنافع ل</w:t>
            </w:r>
            <w:r w:rsidRPr="005A491E">
              <w:rPr>
                <w:rFonts w:hint="cs"/>
                <w:szCs w:val="22"/>
                <w:rtl/>
              </w:rPr>
              <w:t>لبلد ا</w:t>
            </w:r>
            <w:r w:rsidRPr="005A491E">
              <w:rPr>
                <w:szCs w:val="22"/>
                <w:rtl/>
              </w:rPr>
              <w:t xml:space="preserve">لطرف الذي توجد </w:t>
            </w:r>
            <w:r w:rsidRPr="005A491E">
              <w:rPr>
                <w:rFonts w:hint="cs"/>
                <w:szCs w:val="22"/>
                <w:rtl/>
              </w:rPr>
              <w:t>في</w:t>
            </w:r>
            <w:r w:rsidRPr="005A491E">
              <w:rPr>
                <w:szCs w:val="22"/>
                <w:rtl/>
              </w:rPr>
              <w:t xml:space="preserve">ه هذه </w:t>
            </w:r>
            <w:r w:rsidRPr="005A491E">
              <w:rPr>
                <w:rFonts w:ascii="Simplified Arabic" w:hAnsi="Simplified Arabic"/>
                <w:szCs w:val="22"/>
                <w:rtl/>
              </w:rPr>
              <w:t>الشعوب الأصلية والمجتمعات المحلية</w:t>
            </w:r>
            <w:r w:rsidRPr="005A491E">
              <w:rPr>
                <w:szCs w:val="22"/>
                <w:rtl/>
              </w:rPr>
              <w:t>؟</w:t>
            </w:r>
          </w:p>
        </w:tc>
        <w:tc>
          <w:tcPr>
            <w:tcW w:w="3074" w:type="pct"/>
            <w:gridSpan w:val="2"/>
            <w:shd w:val="clear" w:color="auto" w:fill="auto"/>
          </w:tcPr>
          <w:p w14:paraId="56758DD6"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6CF2ADF"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4ACAEF1"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FC005D3" w14:textId="77777777" w:rsidR="008E5F24" w:rsidRPr="005A491E" w:rsidRDefault="008E5F24" w:rsidP="005768EE">
            <w:pPr>
              <w:snapToGrid w:val="0"/>
              <w:spacing w:before="120" w:after="120"/>
              <w:rPr>
                <w:kern w:val="22"/>
                <w:szCs w:val="20"/>
              </w:rPr>
            </w:pPr>
          </w:p>
          <w:p w14:paraId="34AC6B49" w14:textId="77777777" w:rsidR="008E5F24" w:rsidRPr="005A491E" w:rsidRDefault="00E44DDD" w:rsidP="005768EE">
            <w:pPr>
              <w:snapToGrid w:val="0"/>
              <w:spacing w:before="100" w:after="100"/>
              <w:rPr>
                <w:rFonts w:ascii="Simplified Arabic" w:hAnsi="Simplified Arabic"/>
                <w:iCs/>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559C9E45" w14:textId="77777777" w:rsidR="008E5F24" w:rsidRPr="005A491E" w:rsidRDefault="009F23C7" w:rsidP="00A919D9">
            <w:pPr>
              <w:snapToGrid w:val="0"/>
              <w:spacing w:before="120" w:after="120"/>
              <w:jc w:val="left"/>
              <w:rPr>
                <w:iCs/>
                <w:kern w:val="22"/>
                <w:szCs w:val="20"/>
                <w:rtl/>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7470933B" w14:textId="77777777" w:rsidR="008E5F24" w:rsidRDefault="008E5F24" w:rsidP="005768EE">
            <w:pPr>
              <w:snapToGrid w:val="0"/>
              <w:spacing w:before="120" w:after="120"/>
              <w:rPr>
                <w:iCs/>
                <w:kern w:val="22"/>
                <w:szCs w:val="20"/>
              </w:rPr>
            </w:pPr>
          </w:p>
          <w:p w14:paraId="1DCD3A4B" w14:textId="77777777" w:rsidR="008E5F24" w:rsidRPr="00241FF2" w:rsidRDefault="008E5F24" w:rsidP="005768EE">
            <w:pPr>
              <w:snapToGrid w:val="0"/>
              <w:spacing w:before="120" w:after="120"/>
              <w:rPr>
                <w:iCs/>
                <w:kern w:val="22"/>
                <w:szCs w:val="20"/>
              </w:rPr>
            </w:pPr>
          </w:p>
          <w:p w14:paraId="65420C76" w14:textId="77777777" w:rsidR="008E5F24" w:rsidRPr="005A491E" w:rsidRDefault="008E5F24" w:rsidP="005768EE">
            <w:pPr>
              <w:snapToGrid w:val="0"/>
              <w:spacing w:before="120" w:after="120"/>
              <w:rPr>
                <w:i/>
                <w:iCs/>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i/>
                <w:iCs/>
                <w:szCs w:val="22"/>
                <w:rtl/>
              </w:rPr>
              <w:t>،</w:t>
            </w:r>
          </w:p>
          <w:p w14:paraId="31E4F411" w14:textId="77777777" w:rsidR="008E5F24" w:rsidRPr="005A491E" w:rsidRDefault="00192C40" w:rsidP="005768EE">
            <w:pPr>
              <w:snapToGrid w:val="0"/>
              <w:spacing w:before="120" w:after="120"/>
              <w:ind w:left="720"/>
              <w:rPr>
                <w:kern w:val="22"/>
                <w:szCs w:val="20"/>
                <w:rtl/>
              </w:rPr>
            </w:pPr>
            <w:r w:rsidRPr="00192C40">
              <w:rPr>
                <w:rFonts w:ascii="Simplified Arabic" w:hAnsi="Simplified Arabic"/>
                <w:sz w:val="22"/>
                <w:szCs w:val="28"/>
              </w:rPr>
              <w:t>20</w:t>
            </w:r>
            <w:r w:rsidR="008E5F24" w:rsidRPr="005A491E">
              <w:rPr>
                <w:rFonts w:ascii="Simplified Arabic" w:hAnsi="Simplified Arabic" w:hint="cs"/>
                <w:szCs w:val="22"/>
                <w:rtl/>
              </w:rPr>
              <w:t>-</w:t>
            </w:r>
            <w:r w:rsidR="008E5F24" w:rsidRPr="005A491E">
              <w:rPr>
                <w:rFonts w:ascii="Simplified Arabic" w:hAnsi="Simplified Arabic"/>
                <w:szCs w:val="22"/>
                <w:rtl/>
              </w:rPr>
              <w:t>1 *هل واجه بلدك وعالج حالات عدم الامتثال لهذه التدابير؟</w:t>
            </w:r>
          </w:p>
          <w:p w14:paraId="37740AEA"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9D38B92" w14:textId="77777777" w:rsidR="008E5F24" w:rsidRPr="005A491E" w:rsidRDefault="008E5F24" w:rsidP="005768EE">
            <w:pPr>
              <w:spacing w:before="120" w:after="120"/>
              <w:ind w:left="143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39E54B4" w14:textId="77777777" w:rsidR="008E5F24" w:rsidRPr="005A491E" w:rsidRDefault="008E5F24" w:rsidP="005768EE">
            <w:pPr>
              <w:snapToGrid w:val="0"/>
              <w:spacing w:before="120" w:after="120"/>
              <w:ind w:left="1440"/>
              <w:rPr>
                <w:kern w:val="22"/>
                <w:szCs w:val="20"/>
              </w:rPr>
            </w:pPr>
          </w:p>
          <w:p w14:paraId="2C245030" w14:textId="77777777" w:rsidR="008E5F24" w:rsidRPr="005A491E" w:rsidRDefault="008E5F24" w:rsidP="005768EE">
            <w:pPr>
              <w:snapToGrid w:val="0"/>
              <w:spacing w:before="120" w:after="120"/>
              <w:ind w:left="1440"/>
              <w:rPr>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08251044" w14:textId="77777777" w:rsidR="008E5F24" w:rsidRPr="005A491E" w:rsidRDefault="009F23C7" w:rsidP="00192C40">
            <w:pPr>
              <w:snapToGrid w:val="0"/>
              <w:spacing w:before="120" w:after="120"/>
              <w:ind w:right="1432" w:firstLine="1406"/>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0EDB77B" w14:textId="77777777" w:rsidR="008E5F24" w:rsidRPr="00E86FB1" w:rsidRDefault="008E5F24" w:rsidP="0005246D">
            <w:pPr>
              <w:snapToGrid w:val="0"/>
              <w:spacing w:before="120" w:after="120"/>
              <w:rPr>
                <w:kern w:val="22"/>
                <w:szCs w:val="20"/>
                <w:rtl/>
                <w:lang w:bidi="ar-EG"/>
              </w:rPr>
            </w:pPr>
          </w:p>
          <w:p w14:paraId="0AA494B2" w14:textId="77777777" w:rsidR="008E5F24" w:rsidRPr="005A491E" w:rsidRDefault="00192C40" w:rsidP="005768EE">
            <w:pPr>
              <w:snapToGrid w:val="0"/>
              <w:spacing w:before="120" w:after="120"/>
              <w:ind w:left="720"/>
              <w:rPr>
                <w:kern w:val="22"/>
                <w:szCs w:val="20"/>
                <w:rtl/>
              </w:rPr>
            </w:pPr>
            <w:r w:rsidRPr="00192C40">
              <w:rPr>
                <w:rFonts w:ascii="Simplified Arabic" w:hAnsi="Simplified Arabic"/>
                <w:sz w:val="22"/>
                <w:szCs w:val="28"/>
              </w:rPr>
              <w:t>20</w:t>
            </w:r>
            <w:r w:rsidR="008E5F24" w:rsidRPr="005A491E">
              <w:rPr>
                <w:rFonts w:ascii="Simplified Arabic" w:hAnsi="Simplified Arabic" w:hint="cs"/>
                <w:szCs w:val="22"/>
                <w:rtl/>
              </w:rPr>
              <w:t>-</w:t>
            </w:r>
            <w:r w:rsidR="008E5F24" w:rsidRPr="005A491E">
              <w:rPr>
                <w:rFonts w:ascii="Simplified Arabic" w:hAnsi="Simplified Arabic"/>
                <w:szCs w:val="22"/>
                <w:rtl/>
              </w:rPr>
              <w:t xml:space="preserve">2 *هل تعاون بلدك مع أطراف أخرى </w:t>
            </w:r>
            <w:r w:rsidR="008E5F24" w:rsidRPr="005A491E">
              <w:rPr>
                <w:rFonts w:hint="cs"/>
                <w:szCs w:val="22"/>
                <w:rtl/>
                <w:lang w:bidi="ar-EG"/>
              </w:rPr>
              <w:t>في حالات انتهاك مزعوم لتدابير الحصول وتقاسم المنافع</w:t>
            </w:r>
            <w:r w:rsidR="008E5F24" w:rsidRPr="005A491E">
              <w:rPr>
                <w:rFonts w:ascii="Simplified Arabic" w:hAnsi="Simplified Arabic"/>
                <w:szCs w:val="22"/>
                <w:rtl/>
              </w:rPr>
              <w:t xml:space="preserve"> المتعلقة ب</w:t>
            </w:r>
            <w:r w:rsidR="008E5F24" w:rsidRPr="005A491E">
              <w:rPr>
                <w:szCs w:val="22"/>
                <w:rtl/>
              </w:rPr>
              <w:t>المعارف التقليدية المرتبطة بالموارد الجينية</w:t>
            </w:r>
            <w:r w:rsidR="008E5F24" w:rsidRPr="005A491E">
              <w:rPr>
                <w:rFonts w:ascii="Simplified Arabic" w:hAnsi="Simplified Arabic"/>
                <w:szCs w:val="22"/>
                <w:rtl/>
              </w:rPr>
              <w:t>؟</w:t>
            </w:r>
          </w:p>
          <w:p w14:paraId="66E92E2E"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A9D796C"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647EE7D" w14:textId="77777777" w:rsidR="008E5F24" w:rsidRPr="005A491E" w:rsidRDefault="008E5F24" w:rsidP="005768EE">
            <w:pPr>
              <w:snapToGrid w:val="0"/>
              <w:spacing w:before="120" w:after="120"/>
              <w:ind w:left="1440"/>
              <w:rPr>
                <w:kern w:val="22"/>
                <w:szCs w:val="20"/>
              </w:rPr>
            </w:pPr>
          </w:p>
          <w:p w14:paraId="30950B7A" w14:textId="77777777" w:rsidR="008E5F24" w:rsidRPr="005A491E" w:rsidRDefault="008E5F24" w:rsidP="005768EE">
            <w:pPr>
              <w:snapToGrid w:val="0"/>
              <w:spacing w:before="120" w:after="120"/>
              <w:ind w:left="1440"/>
              <w:rPr>
                <w:kern w:val="22"/>
                <w:szCs w:val="20"/>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60E60788" w14:textId="77777777" w:rsidR="008E5F24" w:rsidRPr="005A491E" w:rsidRDefault="009F23C7" w:rsidP="008D689D">
            <w:pPr>
              <w:snapToGrid w:val="0"/>
              <w:spacing w:before="120" w:after="120"/>
              <w:ind w:right="1432" w:firstLine="1406"/>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6CA49642" w14:textId="77777777" w:rsidTr="00626004">
        <w:trPr>
          <w:gridAfter w:val="1"/>
          <w:wAfter w:w="7" w:type="pct"/>
          <w:trHeight w:val="440"/>
        </w:trPr>
        <w:tc>
          <w:tcPr>
            <w:tcW w:w="1919" w:type="pct"/>
            <w:gridSpan w:val="2"/>
            <w:shd w:val="clear" w:color="auto" w:fill="auto"/>
          </w:tcPr>
          <w:p w14:paraId="09856476" w14:textId="77777777" w:rsidR="008E5F24" w:rsidRPr="005A491E" w:rsidRDefault="008E5F24" w:rsidP="005768EE">
            <w:pPr>
              <w:spacing w:before="120" w:after="120"/>
              <w:ind w:left="333" w:hanging="333"/>
              <w:rPr>
                <w:b/>
                <w:bCs/>
                <w:kern w:val="22"/>
                <w:szCs w:val="20"/>
                <w:rtl/>
                <w:lang w:bidi="ar-EG"/>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17-1(أ)</w:t>
            </w:r>
          </w:p>
          <w:p w14:paraId="5D6BC421" w14:textId="77777777" w:rsidR="008E5F24" w:rsidRPr="005A491E" w:rsidRDefault="008E5F24" w:rsidP="005768EE">
            <w:pPr>
              <w:spacing w:before="120" w:after="120"/>
              <w:ind w:left="146"/>
              <w:rPr>
                <w:szCs w:val="22"/>
                <w:rtl/>
              </w:rPr>
            </w:pPr>
            <w:r w:rsidRPr="005A491E">
              <w:rPr>
                <w:rFonts w:hint="cs"/>
                <w:szCs w:val="22"/>
                <w:rtl/>
              </w:rPr>
              <w:lastRenderedPageBreak/>
              <w:t xml:space="preserve">21- *هل يشترط بلدك على مستخدمي الموارد الجينية تقديم المعلومات </w:t>
            </w:r>
            <w:r w:rsidRPr="005A491E">
              <w:rPr>
                <w:rFonts w:ascii="Simplified Arabic" w:hAnsi="Simplified Arabic"/>
                <w:szCs w:val="22"/>
                <w:rtl/>
              </w:rPr>
              <w:t>المشار إليها في المادة 17</w:t>
            </w:r>
            <w:r w:rsidRPr="005A491E">
              <w:rPr>
                <w:rFonts w:ascii="Simplified Arabic" w:hAnsi="Simplified Arabic" w:hint="cs"/>
                <w:szCs w:val="22"/>
                <w:rtl/>
              </w:rPr>
              <w:t>-</w:t>
            </w:r>
            <w:r w:rsidRPr="005A491E">
              <w:rPr>
                <w:rFonts w:ascii="Simplified Arabic" w:hAnsi="Simplified Arabic"/>
                <w:szCs w:val="22"/>
                <w:rtl/>
              </w:rPr>
              <w:t>1</w:t>
            </w:r>
            <w:r w:rsidRPr="005A491E">
              <w:rPr>
                <w:rFonts w:ascii="Simplified Arabic" w:hAnsi="Simplified Arabic" w:hint="cs"/>
                <w:szCs w:val="22"/>
                <w:rtl/>
              </w:rPr>
              <w:t>(</w:t>
            </w:r>
            <w:r w:rsidRPr="005A491E">
              <w:rPr>
                <w:rFonts w:ascii="Simplified Arabic" w:hAnsi="Simplified Arabic"/>
                <w:szCs w:val="22"/>
                <w:rtl/>
              </w:rPr>
              <w:t>أ)</w:t>
            </w:r>
            <w:r w:rsidRPr="005A491E">
              <w:rPr>
                <w:rFonts w:ascii="Simplified Arabic" w:hAnsi="Simplified Arabic" w:hint="cs"/>
                <w:szCs w:val="22"/>
                <w:rtl/>
              </w:rPr>
              <w:t>(</w:t>
            </w:r>
            <w:r w:rsidRPr="005A491E">
              <w:rPr>
                <w:rFonts w:ascii="Simplified Arabic" w:hAnsi="Simplified Arabic"/>
                <w:szCs w:val="22"/>
                <w:rtl/>
              </w:rPr>
              <w:t>1)</w:t>
            </w:r>
            <w:r w:rsidRPr="005A491E">
              <w:rPr>
                <w:kern w:val="22"/>
                <w:sz w:val="18"/>
                <w:szCs w:val="20"/>
                <w:vertAlign w:val="superscript"/>
              </w:rPr>
              <w:t xml:space="preserve"> </w:t>
            </w:r>
            <w:r w:rsidRPr="005A491E">
              <w:rPr>
                <w:kern w:val="22"/>
                <w:sz w:val="18"/>
                <w:szCs w:val="20"/>
                <w:vertAlign w:val="superscript"/>
              </w:rPr>
              <w:footnoteReference w:id="17"/>
            </w:r>
            <w:r w:rsidRPr="005A491E">
              <w:rPr>
                <w:rFonts w:ascii="Simplified Arabic" w:hAnsi="Simplified Arabic"/>
                <w:szCs w:val="22"/>
                <w:rtl/>
              </w:rPr>
              <w:t xml:space="preserve">إلى </w:t>
            </w:r>
            <w:r w:rsidRPr="005A491E">
              <w:rPr>
                <w:rFonts w:ascii="Simplified Arabic" w:hAnsi="Simplified Arabic" w:hint="cs"/>
                <w:szCs w:val="22"/>
                <w:rtl/>
              </w:rPr>
              <w:t>نقطة/</w:t>
            </w:r>
            <w:r w:rsidRPr="005A491E">
              <w:rPr>
                <w:rFonts w:ascii="Simplified Arabic" w:hAnsi="Simplified Arabic"/>
                <w:szCs w:val="22"/>
                <w:rtl/>
              </w:rPr>
              <w:t>نقاط التفتيش المعي</w:t>
            </w:r>
            <w:r w:rsidRPr="005A491E">
              <w:rPr>
                <w:rFonts w:ascii="Simplified Arabic" w:hAnsi="Simplified Arabic" w:hint="cs"/>
                <w:szCs w:val="22"/>
                <w:rtl/>
              </w:rPr>
              <w:t>َّ</w:t>
            </w:r>
            <w:r w:rsidRPr="005A491E">
              <w:rPr>
                <w:rFonts w:ascii="Simplified Arabic" w:hAnsi="Simplified Arabic"/>
                <w:szCs w:val="22"/>
                <w:rtl/>
              </w:rPr>
              <w:t>نة</w:t>
            </w:r>
            <w:r w:rsidRPr="005A491E">
              <w:rPr>
                <w:rFonts w:ascii="Simplified Arabic" w:hAnsi="Simplified Arabic" w:hint="cs"/>
                <w:szCs w:val="22"/>
                <w:rtl/>
              </w:rPr>
              <w:t>؟</w:t>
            </w:r>
          </w:p>
        </w:tc>
        <w:tc>
          <w:tcPr>
            <w:tcW w:w="3074" w:type="pct"/>
            <w:gridSpan w:val="2"/>
            <w:shd w:val="clear" w:color="auto" w:fill="auto"/>
          </w:tcPr>
          <w:p w14:paraId="0A5007D9" w14:textId="77777777" w:rsidR="008E5F24" w:rsidRPr="005A491E" w:rsidRDefault="008E5F24" w:rsidP="005768EE">
            <w:pPr>
              <w:spacing w:before="120" w:after="120"/>
              <w:ind w:left="14"/>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جميع الحالات</w:t>
            </w:r>
          </w:p>
          <w:p w14:paraId="3B49CBDA"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بعض الحالات</w:t>
            </w:r>
          </w:p>
          <w:p w14:paraId="191E30A1" w14:textId="77777777" w:rsidR="008E5F24" w:rsidRPr="005A491E" w:rsidRDefault="008E5F24" w:rsidP="005768EE">
            <w:pPr>
              <w:snapToGrid w:val="0"/>
              <w:spacing w:before="120" w:after="120"/>
              <w:rPr>
                <w:kern w:val="22"/>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p>
          <w:p w14:paraId="363C6070" w14:textId="77777777" w:rsidR="008E5F24" w:rsidRPr="005A491E" w:rsidRDefault="00E44DDD" w:rsidP="005768EE">
            <w:pPr>
              <w:snapToGrid w:val="0"/>
              <w:spacing w:before="100" w:after="100"/>
              <w:rPr>
                <w:rFonts w:ascii="Simplified Arabic" w:hAnsi="Simplified Arabic"/>
                <w:kern w:val="22"/>
                <w:szCs w:val="22"/>
              </w:rPr>
            </w:pPr>
            <w:r w:rsidRPr="00DF26B3">
              <w:rPr>
                <w:rFonts w:ascii="Simplified Arabic" w:hAnsi="Simplified Arabic"/>
                <w:szCs w:val="22"/>
                <w:rtl/>
              </w:rPr>
              <w:lastRenderedPageBreak/>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18"/>
            </w:r>
          </w:p>
          <w:p w14:paraId="454C7B42" w14:textId="77777777" w:rsidR="008E5F24" w:rsidRPr="005A491E" w:rsidRDefault="009F23C7" w:rsidP="00A919D9">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22217343" w14:textId="77777777" w:rsidR="008E5F24" w:rsidRPr="00EA3CF1" w:rsidRDefault="008E5F24" w:rsidP="005768EE">
            <w:pPr>
              <w:snapToGrid w:val="0"/>
              <w:spacing w:before="120" w:after="120"/>
              <w:rPr>
                <w:iCs/>
                <w:kern w:val="22"/>
                <w:szCs w:val="20"/>
              </w:rPr>
            </w:pPr>
          </w:p>
          <w:p w14:paraId="784F9479" w14:textId="77777777" w:rsidR="008E5F24" w:rsidRPr="005A491E" w:rsidRDefault="008E5F24" w:rsidP="005768EE">
            <w:pPr>
              <w:snapToGrid w:val="0"/>
              <w:spacing w:before="120" w:after="120"/>
              <w:rPr>
                <w:i/>
                <w:iCs/>
                <w:kern w:val="22"/>
                <w:szCs w:val="20"/>
                <w:rtl/>
              </w:rPr>
            </w:pPr>
            <w:r w:rsidRPr="005A491E">
              <w:rPr>
                <w:i/>
                <w:iCs/>
                <w:szCs w:val="22"/>
                <w:rtl/>
              </w:rPr>
              <w:t xml:space="preserve">في حالة اختيار </w:t>
            </w:r>
            <w:r w:rsidRPr="005A491E">
              <w:rPr>
                <w:rFonts w:hint="cs"/>
                <w:i/>
                <w:iCs/>
                <w:szCs w:val="22"/>
                <w:rtl/>
                <w:lang w:bidi="ar-EG"/>
              </w:rPr>
              <w:t>"</w:t>
            </w:r>
            <w:r w:rsidRPr="005A491E">
              <w:rPr>
                <w:rFonts w:ascii="Simplified Arabic" w:hAnsi="Simplified Arabic"/>
                <w:i/>
                <w:iCs/>
                <w:szCs w:val="22"/>
                <w:rtl/>
              </w:rPr>
              <w:t>نعم</w:t>
            </w:r>
            <w:r w:rsidRPr="005A491E">
              <w:rPr>
                <w:rFonts w:ascii="Simplified Arabic" w:hAnsi="Simplified Arabic"/>
                <w:i/>
                <w:iCs/>
                <w:rtl/>
              </w:rPr>
              <w:t>،</w:t>
            </w:r>
            <w:r w:rsidRPr="005A491E">
              <w:rPr>
                <w:rFonts w:ascii="Simplified Arabic" w:hAnsi="Simplified Arabic"/>
                <w:i/>
                <w:iCs/>
                <w:szCs w:val="22"/>
                <w:rtl/>
              </w:rPr>
              <w:t xml:space="preserve"> في جميع الحالات</w:t>
            </w:r>
            <w:r w:rsidRPr="005A491E">
              <w:rPr>
                <w:rFonts w:hint="cs"/>
                <w:i/>
                <w:iCs/>
                <w:szCs w:val="22"/>
                <w:rtl/>
              </w:rPr>
              <w:t>" أو "</w:t>
            </w:r>
            <w:r w:rsidRPr="005A491E">
              <w:rPr>
                <w:rFonts w:ascii="Simplified Arabic" w:hAnsi="Simplified Arabic"/>
                <w:i/>
                <w:iCs/>
                <w:szCs w:val="22"/>
                <w:rtl/>
              </w:rPr>
              <w:t>نعم</w:t>
            </w:r>
            <w:r w:rsidRPr="005A491E">
              <w:rPr>
                <w:rFonts w:ascii="Simplified Arabic" w:hAnsi="Simplified Arabic"/>
                <w:i/>
                <w:iCs/>
                <w:rtl/>
              </w:rPr>
              <w:t>،</w:t>
            </w:r>
            <w:r w:rsidRPr="005A491E">
              <w:rPr>
                <w:rFonts w:ascii="Simplified Arabic" w:hAnsi="Simplified Arabic"/>
                <w:i/>
                <w:iCs/>
                <w:szCs w:val="22"/>
                <w:rtl/>
              </w:rPr>
              <w:t xml:space="preserve"> في بعض الحالات"</w:t>
            </w:r>
            <w:r w:rsidRPr="005A491E">
              <w:rPr>
                <w:rFonts w:hint="cs"/>
                <w:i/>
                <w:iCs/>
                <w:szCs w:val="22"/>
                <w:rtl/>
              </w:rPr>
              <w:t xml:space="preserve"> أعلاه</w:t>
            </w:r>
            <w:r w:rsidRPr="005A491E">
              <w:rPr>
                <w:i/>
                <w:iCs/>
                <w:szCs w:val="22"/>
                <w:rtl/>
              </w:rPr>
              <w:t>،</w:t>
            </w:r>
          </w:p>
          <w:p w14:paraId="1FFFDC92" w14:textId="77777777" w:rsidR="008E5F24" w:rsidRPr="005A491E" w:rsidRDefault="00882330" w:rsidP="005768EE">
            <w:pPr>
              <w:snapToGrid w:val="0"/>
              <w:spacing w:before="120" w:after="120"/>
              <w:ind w:left="720"/>
              <w:rPr>
                <w:kern w:val="22"/>
                <w:szCs w:val="20"/>
                <w:rtl/>
              </w:rPr>
            </w:pPr>
            <w:r w:rsidRPr="00882330">
              <w:rPr>
                <w:rFonts w:ascii="Simplified Arabic" w:hAnsi="Simplified Arabic"/>
                <w:sz w:val="22"/>
                <w:szCs w:val="28"/>
              </w:rPr>
              <w:t>21</w:t>
            </w:r>
            <w:r w:rsidR="008E5F24" w:rsidRPr="005A491E">
              <w:rPr>
                <w:rFonts w:ascii="Simplified Arabic" w:hAnsi="Simplified Arabic" w:hint="cs"/>
                <w:szCs w:val="22"/>
                <w:rtl/>
              </w:rPr>
              <w:t>-</w:t>
            </w:r>
            <w:r w:rsidR="008E5F24" w:rsidRPr="005A491E">
              <w:rPr>
                <w:rFonts w:ascii="Simplified Arabic" w:hAnsi="Simplified Arabic"/>
                <w:szCs w:val="22"/>
                <w:rtl/>
              </w:rPr>
              <w:t>1 *هل قامت نقط</w:t>
            </w:r>
            <w:r w:rsidR="008E5F24" w:rsidRPr="005A491E">
              <w:rPr>
                <w:rFonts w:ascii="Simplified Arabic" w:hAnsi="Simplified Arabic" w:hint="cs"/>
                <w:szCs w:val="22"/>
                <w:rtl/>
              </w:rPr>
              <w:t>ة/</w:t>
            </w:r>
            <w:r w:rsidR="008E5F24" w:rsidRPr="005A491E">
              <w:rPr>
                <w:rFonts w:ascii="Simplified Arabic" w:hAnsi="Simplified Arabic"/>
                <w:szCs w:val="22"/>
                <w:rtl/>
              </w:rPr>
              <w:t>نقاط التفتيش المعي</w:t>
            </w:r>
            <w:r w:rsidR="008E5F24" w:rsidRPr="005A491E">
              <w:rPr>
                <w:rFonts w:ascii="Simplified Arabic" w:hAnsi="Simplified Arabic" w:hint="cs"/>
                <w:szCs w:val="22"/>
                <w:rtl/>
              </w:rPr>
              <w:t>َّ</w:t>
            </w:r>
            <w:r w:rsidR="008E5F24" w:rsidRPr="005A491E">
              <w:rPr>
                <w:rFonts w:ascii="Simplified Arabic" w:hAnsi="Simplified Arabic"/>
                <w:szCs w:val="22"/>
                <w:rtl/>
              </w:rPr>
              <w:t>نة بجمع أو تلقي معلومات من المستخدمين خلال الفترة المشمولة بالتقرير؟</w:t>
            </w:r>
          </w:p>
          <w:p w14:paraId="35BD9532"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51175EE"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9E61256" w14:textId="77777777" w:rsidR="008E5F24" w:rsidRDefault="008E5F24" w:rsidP="005768EE">
            <w:pPr>
              <w:snapToGrid w:val="0"/>
              <w:spacing w:before="120" w:after="120"/>
              <w:ind w:left="720"/>
              <w:rPr>
                <w:i/>
                <w:iCs/>
                <w:szCs w:val="22"/>
                <w:rtl/>
                <w:lang w:bidi="ar-EG"/>
              </w:rPr>
            </w:pPr>
          </w:p>
          <w:p w14:paraId="1A5A5625" w14:textId="77777777" w:rsidR="008E5F24" w:rsidRPr="005A491E" w:rsidRDefault="008E5F24" w:rsidP="005768EE">
            <w:pPr>
              <w:snapToGrid w:val="0"/>
              <w:spacing w:before="120" w:after="120"/>
              <w:ind w:left="720"/>
              <w:rPr>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w:t>
            </w:r>
            <w:r w:rsidRPr="005A491E">
              <w:rPr>
                <w:szCs w:val="22"/>
                <w:rtl/>
              </w:rPr>
              <w:t>،</w:t>
            </w:r>
          </w:p>
          <w:p w14:paraId="16A7884F" w14:textId="77777777" w:rsidR="008E5F24" w:rsidRPr="005A491E" w:rsidRDefault="00882330" w:rsidP="005768EE">
            <w:pPr>
              <w:snapToGrid w:val="0"/>
              <w:spacing w:before="100" w:after="100"/>
              <w:ind w:left="1440"/>
              <w:rPr>
                <w:rFonts w:ascii="Simplified Arabic" w:hAnsi="Simplified Arabic"/>
                <w:kern w:val="22"/>
                <w:szCs w:val="22"/>
                <w:rtl/>
              </w:rPr>
            </w:pPr>
            <w:r w:rsidRPr="00882330">
              <w:rPr>
                <w:rFonts w:ascii="Simplified Arabic" w:hAnsi="Simplified Arabic"/>
                <w:sz w:val="22"/>
                <w:szCs w:val="28"/>
              </w:rPr>
              <w:t>21</w:t>
            </w:r>
            <w:r w:rsidR="008E5F24" w:rsidRPr="005A491E">
              <w:rPr>
                <w:rFonts w:ascii="Simplified Arabic" w:hAnsi="Simplified Arabic"/>
                <w:szCs w:val="22"/>
                <w:rtl/>
              </w:rPr>
              <w:t xml:space="preserve">-2 *هل نشر بلدك المعلومات التي تم جمعها أو تلقيها في غرفة </w:t>
            </w:r>
            <w:r w:rsidR="008E5F24" w:rsidRPr="005A491E">
              <w:rPr>
                <w:rFonts w:ascii="Simplified Arabic" w:hAnsi="Simplified Arabic"/>
                <w:szCs w:val="22"/>
                <w:rtl/>
                <w:lang w:bidi="ar-EG"/>
              </w:rPr>
              <w:t>تبادل المعلومات بشأن</w:t>
            </w:r>
            <w:r w:rsidR="008E5F24" w:rsidRPr="005A491E">
              <w:rPr>
                <w:rFonts w:ascii="Simplified Arabic" w:hAnsi="Simplified Arabic"/>
                <w:szCs w:val="22"/>
                <w:rtl/>
              </w:rPr>
              <w:t xml:space="preserve"> الحصول وتقاسم المنافع من خلال النسق الم</w:t>
            </w:r>
            <w:r w:rsidR="008E5F24" w:rsidRPr="005A491E">
              <w:rPr>
                <w:rFonts w:ascii="Simplified Arabic" w:hAnsi="Simplified Arabic" w:hint="cs"/>
                <w:szCs w:val="22"/>
                <w:rtl/>
              </w:rPr>
              <w:t>وحد</w:t>
            </w:r>
            <w:r w:rsidR="008E5F24" w:rsidRPr="005A491E">
              <w:rPr>
                <w:rFonts w:ascii="Simplified Arabic" w:hAnsi="Simplified Arabic"/>
                <w:szCs w:val="22"/>
                <w:rtl/>
              </w:rPr>
              <w:t xml:space="preserve"> لبيان نقاط التفتيش؟</w:t>
            </w:r>
            <w:r w:rsidR="008E5F24" w:rsidRPr="005A491E">
              <w:rPr>
                <w:rFonts w:ascii="Simplified Arabic" w:hAnsi="Simplified Arabic"/>
                <w:kern w:val="22"/>
                <w:szCs w:val="22"/>
                <w:vertAlign w:val="superscript"/>
              </w:rPr>
              <w:footnoteReference w:id="19"/>
            </w:r>
          </w:p>
          <w:p w14:paraId="34250163" w14:textId="77777777" w:rsidR="008E5F24" w:rsidRPr="005A491E" w:rsidRDefault="008E5F24" w:rsidP="005768EE">
            <w:pPr>
              <w:spacing w:before="120" w:after="120"/>
              <w:ind w:left="14" w:firstLine="1418"/>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جميع الحالات</w:t>
            </w:r>
          </w:p>
          <w:p w14:paraId="0AB2FFC5" w14:textId="77777777" w:rsidR="008E5F24" w:rsidRPr="005A491E" w:rsidRDefault="008E5F24" w:rsidP="005768EE">
            <w:pPr>
              <w:spacing w:before="120" w:after="120"/>
              <w:ind w:left="14" w:firstLine="1418"/>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szCs w:val="20"/>
                <w:rtl/>
              </w:rPr>
              <w:t>،</w:t>
            </w:r>
            <w:r w:rsidRPr="005A491E">
              <w:rPr>
                <w:rFonts w:ascii="Simplified Arabic" w:hAnsi="Simplified Arabic"/>
                <w:szCs w:val="22"/>
                <w:rtl/>
              </w:rPr>
              <w:t xml:space="preserve"> في بعض الحالات</w:t>
            </w:r>
          </w:p>
          <w:p w14:paraId="100AE304" w14:textId="77777777" w:rsidR="008E5F24" w:rsidRPr="005A491E" w:rsidRDefault="008E5F24" w:rsidP="005768EE">
            <w:pPr>
              <w:snapToGrid w:val="0"/>
              <w:ind w:firstLine="1411"/>
              <w:rPr>
                <w:kern w:val="22"/>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p>
          <w:p w14:paraId="0CB3B7A5" w14:textId="77777777" w:rsidR="008E5F24" w:rsidRPr="005A491E" w:rsidRDefault="008E5F24" w:rsidP="005768EE">
            <w:pPr>
              <w:snapToGrid w:val="0"/>
              <w:ind w:left="1440"/>
              <w:rPr>
                <w:szCs w:val="22"/>
              </w:rPr>
            </w:pPr>
          </w:p>
          <w:p w14:paraId="6598E857" w14:textId="77777777" w:rsidR="008E5F24" w:rsidRPr="00B95448" w:rsidRDefault="008E5F24" w:rsidP="005768EE">
            <w:pPr>
              <w:snapToGrid w:val="0"/>
              <w:spacing w:before="120" w:after="120"/>
              <w:ind w:left="1440"/>
              <w:rPr>
                <w:rFonts w:ascii="Simplified Arabic" w:hAnsi="Simplified Arabic"/>
                <w:i/>
                <w:iCs/>
                <w:szCs w:val="22"/>
                <w:rtl/>
              </w:rPr>
            </w:pPr>
            <w:r w:rsidRPr="005A491E">
              <w:rPr>
                <w:i/>
                <w:iCs/>
                <w:szCs w:val="22"/>
                <w:rtl/>
              </w:rPr>
              <w:t xml:space="preserve">في حالة اختيار </w:t>
            </w:r>
            <w:r w:rsidRPr="005A491E">
              <w:rPr>
                <w:rFonts w:hint="cs"/>
                <w:i/>
                <w:iCs/>
                <w:szCs w:val="22"/>
                <w:rtl/>
                <w:lang w:bidi="ar-EG"/>
              </w:rPr>
              <w:t>"</w:t>
            </w:r>
            <w:r w:rsidRPr="005A491E">
              <w:rPr>
                <w:rFonts w:ascii="Simplified Arabic" w:hAnsi="Simplified Arabic"/>
                <w:i/>
                <w:iCs/>
                <w:szCs w:val="22"/>
                <w:rtl/>
              </w:rPr>
              <w:t>نعم</w:t>
            </w:r>
            <w:r w:rsidRPr="005A491E">
              <w:rPr>
                <w:rFonts w:ascii="Simplified Arabic" w:hAnsi="Simplified Arabic"/>
                <w:i/>
                <w:iCs/>
                <w:rtl/>
              </w:rPr>
              <w:t>،</w:t>
            </w:r>
            <w:r w:rsidRPr="005A491E">
              <w:rPr>
                <w:rFonts w:ascii="Simplified Arabic" w:hAnsi="Simplified Arabic"/>
                <w:i/>
                <w:iCs/>
                <w:szCs w:val="22"/>
                <w:rtl/>
              </w:rPr>
              <w:t xml:space="preserve"> في بعض الحالات</w:t>
            </w:r>
            <w:r w:rsidRPr="005A491E">
              <w:rPr>
                <w:rFonts w:hint="cs"/>
                <w:i/>
                <w:iCs/>
                <w:szCs w:val="22"/>
                <w:rtl/>
              </w:rPr>
              <w:t>" أو "</w:t>
            </w:r>
            <w:r w:rsidRPr="005A491E">
              <w:rPr>
                <w:rFonts w:ascii="Simplified Arabic" w:hAnsi="Simplified Arabic"/>
                <w:i/>
                <w:iCs/>
                <w:szCs w:val="22"/>
                <w:rtl/>
              </w:rPr>
              <w:t>لا"</w:t>
            </w:r>
            <w:r w:rsidRPr="00B95448">
              <w:rPr>
                <w:rFonts w:ascii="Simplified Arabic" w:hAnsi="Simplified Arabic"/>
                <w:i/>
                <w:iCs/>
                <w:szCs w:val="22"/>
                <w:rtl/>
              </w:rPr>
              <w:t>،</w:t>
            </w:r>
            <w:r w:rsidRPr="00B95448">
              <w:rPr>
                <w:rFonts w:ascii="Simplified Arabic" w:hAnsi="Simplified Arabic" w:hint="cs"/>
                <w:i/>
                <w:iCs/>
                <w:szCs w:val="22"/>
                <w:rtl/>
              </w:rPr>
              <w:t xml:space="preserve"> </w:t>
            </w:r>
            <w:r w:rsidR="00E44DDD" w:rsidRPr="00B95448">
              <w:rPr>
                <w:rFonts w:ascii="Simplified Arabic" w:hAnsi="Simplified Arabic"/>
                <w:i/>
                <w:iCs/>
                <w:szCs w:val="22"/>
                <w:rtl/>
              </w:rPr>
              <w:t xml:space="preserve">يُرجى شرح </w:t>
            </w:r>
            <w:r w:rsidRPr="005A491E">
              <w:rPr>
                <w:rFonts w:ascii="Simplified Arabic" w:hAnsi="Simplified Arabic"/>
                <w:i/>
                <w:iCs/>
                <w:szCs w:val="22"/>
                <w:rtl/>
              </w:rPr>
              <w:t>إجابتك</w:t>
            </w:r>
            <w:r w:rsidRPr="005A491E">
              <w:rPr>
                <w:rFonts w:ascii="Simplified Arabic" w:hAnsi="Simplified Arabic" w:hint="cs"/>
                <w:i/>
                <w:iCs/>
                <w:szCs w:val="22"/>
                <w:rtl/>
              </w:rPr>
              <w:t>:</w:t>
            </w:r>
          </w:p>
          <w:p w14:paraId="361642AC" w14:textId="77777777" w:rsidR="008E5F24" w:rsidRPr="005A491E" w:rsidRDefault="009F23C7" w:rsidP="00A919D9">
            <w:pPr>
              <w:snapToGrid w:val="0"/>
              <w:spacing w:before="120" w:after="120"/>
              <w:ind w:right="1432"/>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F089E00" w14:textId="77777777" w:rsidR="008E5F24" w:rsidRPr="005A491E" w:rsidRDefault="008E5F24" w:rsidP="005768EE">
            <w:pPr>
              <w:snapToGrid w:val="0"/>
              <w:spacing w:before="120" w:after="120"/>
              <w:rPr>
                <w:iCs/>
                <w:kern w:val="22"/>
                <w:szCs w:val="20"/>
              </w:rPr>
            </w:pPr>
          </w:p>
          <w:p w14:paraId="58A20D7C" w14:textId="77777777" w:rsidR="008E5F24" w:rsidRPr="005A491E" w:rsidRDefault="00882330" w:rsidP="005768EE">
            <w:pPr>
              <w:snapToGrid w:val="0"/>
              <w:spacing w:before="120" w:after="120"/>
              <w:ind w:left="1440"/>
              <w:rPr>
                <w:kern w:val="22"/>
                <w:szCs w:val="20"/>
                <w:rtl/>
              </w:rPr>
            </w:pPr>
            <w:r w:rsidRPr="00882330">
              <w:rPr>
                <w:sz w:val="22"/>
                <w:szCs w:val="28"/>
              </w:rPr>
              <w:t>21</w:t>
            </w:r>
            <w:r w:rsidR="008E5F24" w:rsidRPr="005A491E">
              <w:rPr>
                <w:rFonts w:hint="cs"/>
                <w:szCs w:val="22"/>
                <w:rtl/>
              </w:rPr>
              <w:t xml:space="preserve">-3 *هل قدم بلدك المعلومات المشار إليها في المادة 17-1(أ)(1) إلى السلطات الوطنية ذات الصلة وإلى الطرف مقدّم الموافقة المسبقة عن علم </w:t>
            </w:r>
            <w:r w:rsidR="008E5F24" w:rsidRPr="005A491E">
              <w:rPr>
                <w:rFonts w:ascii="Simplified Arabic" w:hAnsi="Simplified Arabic"/>
                <w:szCs w:val="22"/>
                <w:rtl/>
              </w:rPr>
              <w:t xml:space="preserve">من خلال وسائل أخرى </w:t>
            </w:r>
            <w:r w:rsidR="008E5F24" w:rsidRPr="005A491E">
              <w:rPr>
                <w:rFonts w:ascii="Simplified Arabic" w:hAnsi="Simplified Arabic" w:hint="cs"/>
                <w:szCs w:val="22"/>
                <w:rtl/>
              </w:rPr>
              <w:t>بخلاف</w:t>
            </w:r>
            <w:r w:rsidR="008E5F24" w:rsidRPr="005A491E">
              <w:rPr>
                <w:rFonts w:ascii="Simplified Arabic" w:hAnsi="Simplified Arabic"/>
                <w:szCs w:val="22"/>
                <w:rtl/>
              </w:rPr>
              <w:t xml:space="preserve"> غرفة</w:t>
            </w:r>
            <w:r w:rsidR="008E5F24" w:rsidRPr="005A491E">
              <w:rPr>
                <w:rFonts w:hint="cs"/>
                <w:szCs w:val="22"/>
                <w:rtl/>
              </w:rPr>
              <w:t xml:space="preserve"> تبادل المعلومات بشأن الحصول وتقاسم المنافع؟</w:t>
            </w:r>
          </w:p>
          <w:p w14:paraId="5BEC43AF"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1ED7129" w14:textId="77777777" w:rsidR="008E5F24" w:rsidRPr="005A491E" w:rsidRDefault="008E5F24" w:rsidP="005768EE">
            <w:pPr>
              <w:spacing w:before="120" w:after="120"/>
              <w:ind w:left="143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D1AEA8A" w14:textId="77777777" w:rsidR="008E5F24" w:rsidRPr="005A491E" w:rsidRDefault="008E5F24" w:rsidP="005768EE">
            <w:pPr>
              <w:snapToGrid w:val="0"/>
              <w:spacing w:before="120" w:after="120"/>
              <w:ind w:left="1440"/>
              <w:rPr>
                <w:kern w:val="22"/>
                <w:szCs w:val="20"/>
                <w:lang w:bidi="ar-EG"/>
              </w:rPr>
            </w:pPr>
          </w:p>
        </w:tc>
      </w:tr>
      <w:tr w:rsidR="008E5F24" w:rsidRPr="005A491E" w14:paraId="70F2075B" w14:textId="77777777" w:rsidTr="00626004">
        <w:trPr>
          <w:gridAfter w:val="1"/>
          <w:wAfter w:w="7" w:type="pct"/>
        </w:trPr>
        <w:tc>
          <w:tcPr>
            <w:tcW w:w="1919" w:type="pct"/>
            <w:gridSpan w:val="2"/>
            <w:shd w:val="clear" w:color="auto" w:fill="auto"/>
          </w:tcPr>
          <w:p w14:paraId="012551EC"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17-1(ب)</w:t>
            </w:r>
          </w:p>
          <w:p w14:paraId="0FC48C9A" w14:textId="77777777" w:rsidR="008E5F24" w:rsidRPr="005A491E" w:rsidRDefault="008E5F24" w:rsidP="005768EE">
            <w:pPr>
              <w:spacing w:before="120" w:after="120"/>
              <w:ind w:left="146"/>
              <w:rPr>
                <w:kern w:val="22"/>
                <w:szCs w:val="20"/>
                <w:rtl/>
                <w:lang w:bidi="ar-EG"/>
              </w:rPr>
            </w:pPr>
            <w:r w:rsidRPr="005A491E">
              <w:rPr>
                <w:rFonts w:hint="cs"/>
                <w:szCs w:val="22"/>
                <w:rtl/>
              </w:rPr>
              <w:t>22- *هل اتخذ بلدك تدابير لتشجيع المستخدمين ومقدمي الخدمات على إدراج أحكام في الشروط المتفق عليها بصورة متبادلة لتبادل المعلومات عن تنفيذ تلك الشروط؟</w:t>
            </w:r>
          </w:p>
        </w:tc>
        <w:tc>
          <w:tcPr>
            <w:tcW w:w="3074" w:type="pct"/>
            <w:gridSpan w:val="2"/>
            <w:shd w:val="clear" w:color="auto" w:fill="auto"/>
          </w:tcPr>
          <w:p w14:paraId="02529677"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562F9C8"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311545BD"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18212ED1" w14:textId="77777777" w:rsidR="008E5F24" w:rsidRPr="005A491E" w:rsidRDefault="008E5F24" w:rsidP="005768EE">
            <w:pPr>
              <w:snapToGrid w:val="0"/>
              <w:spacing w:before="120" w:after="120"/>
              <w:rPr>
                <w:kern w:val="22"/>
                <w:szCs w:val="20"/>
              </w:rPr>
            </w:pPr>
          </w:p>
          <w:p w14:paraId="4C0DC285" w14:textId="77777777" w:rsidR="008E5F24" w:rsidRPr="005A491E" w:rsidRDefault="00E44DDD" w:rsidP="005768EE">
            <w:pPr>
              <w:snapToGrid w:val="0"/>
              <w:spacing w:before="100" w:after="100"/>
              <w:rPr>
                <w:rFonts w:ascii="Simplified Arabic" w:hAnsi="Simplified Arabic"/>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20"/>
            </w:r>
          </w:p>
          <w:p w14:paraId="46EC43CE" w14:textId="77777777" w:rsidR="008E5F24" w:rsidRPr="005A491E" w:rsidRDefault="009F23C7" w:rsidP="00A919D9">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05C3E1D" w14:textId="77777777" w:rsidTr="00626004">
        <w:trPr>
          <w:gridAfter w:val="1"/>
          <w:wAfter w:w="7" w:type="pct"/>
        </w:trPr>
        <w:tc>
          <w:tcPr>
            <w:tcW w:w="1919" w:type="pct"/>
            <w:gridSpan w:val="2"/>
            <w:shd w:val="clear" w:color="auto" w:fill="auto"/>
          </w:tcPr>
          <w:p w14:paraId="10111FE1"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17-1(ج)</w:t>
            </w:r>
          </w:p>
          <w:p w14:paraId="7C00AAEA" w14:textId="77777777" w:rsidR="008E5F24" w:rsidRPr="005A491E" w:rsidRDefault="008E5F24" w:rsidP="005768EE">
            <w:pPr>
              <w:spacing w:before="120" w:after="120"/>
              <w:ind w:left="146"/>
              <w:rPr>
                <w:kern w:val="22"/>
                <w:szCs w:val="20"/>
              </w:rPr>
            </w:pPr>
            <w:r w:rsidRPr="00FD2A4F">
              <w:rPr>
                <w:rFonts w:hint="cs"/>
                <w:szCs w:val="22"/>
                <w:rtl/>
              </w:rPr>
              <w:t xml:space="preserve">23- *هل يشجع بلدك استخدام الأدوات والنظم الفعالة من حيث التكلفة </w:t>
            </w:r>
            <w:r w:rsidRPr="00FD2A4F">
              <w:rPr>
                <w:rFonts w:ascii="Simplified Arabic" w:hAnsi="Simplified Arabic"/>
                <w:szCs w:val="22"/>
                <w:rtl/>
              </w:rPr>
              <w:t>لر</w:t>
            </w:r>
            <w:r w:rsidRPr="00FD2A4F">
              <w:rPr>
                <w:rFonts w:ascii="Simplified Arabic" w:hAnsi="Simplified Arabic" w:hint="cs"/>
                <w:szCs w:val="22"/>
                <w:rtl/>
              </w:rPr>
              <w:t>صد</w:t>
            </w:r>
            <w:r w:rsidRPr="00FD2A4F">
              <w:rPr>
                <w:rFonts w:ascii="Simplified Arabic" w:hAnsi="Simplified Arabic"/>
                <w:szCs w:val="22"/>
                <w:rtl/>
              </w:rPr>
              <w:t xml:space="preserve"> الاستخدام وتعزيز الشفافية</w:t>
            </w:r>
            <w:r w:rsidRPr="00FD2A4F">
              <w:rPr>
                <w:rFonts w:hint="cs"/>
                <w:szCs w:val="22"/>
                <w:rtl/>
              </w:rPr>
              <w:t>؟</w:t>
            </w:r>
            <w:r w:rsidRPr="005A491E">
              <w:rPr>
                <w:kern w:val="22"/>
                <w:szCs w:val="20"/>
              </w:rPr>
              <w:t xml:space="preserve"> </w:t>
            </w:r>
          </w:p>
        </w:tc>
        <w:tc>
          <w:tcPr>
            <w:tcW w:w="3074" w:type="pct"/>
            <w:gridSpan w:val="2"/>
            <w:shd w:val="clear" w:color="auto" w:fill="auto"/>
          </w:tcPr>
          <w:p w14:paraId="40A9CB5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CEABE05"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6488917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6427A25" w14:textId="77777777" w:rsidR="008E5F24" w:rsidRPr="005A491E" w:rsidRDefault="008E5F24" w:rsidP="005768EE">
            <w:pPr>
              <w:snapToGrid w:val="0"/>
              <w:spacing w:before="120" w:after="120"/>
              <w:ind w:left="1440"/>
              <w:rPr>
                <w:i/>
                <w:iCs/>
                <w:kern w:val="22"/>
                <w:szCs w:val="20"/>
              </w:rPr>
            </w:pPr>
          </w:p>
          <w:p w14:paraId="1F54C272" w14:textId="77777777" w:rsidR="008E5F24" w:rsidRPr="005A491E" w:rsidRDefault="00E44DDD" w:rsidP="005768EE">
            <w:pPr>
              <w:snapToGrid w:val="0"/>
              <w:spacing w:before="100" w:after="100"/>
              <w:rPr>
                <w:rFonts w:ascii="Simplified Arabic" w:hAnsi="Simplified Arabic"/>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21"/>
            </w:r>
          </w:p>
          <w:p w14:paraId="11B46390" w14:textId="77777777" w:rsidR="008E5F24" w:rsidRPr="005A491E" w:rsidRDefault="009F23C7" w:rsidP="00A919D9">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6C94F3B9" w14:textId="77777777" w:rsidTr="00626004">
        <w:trPr>
          <w:gridAfter w:val="1"/>
          <w:wAfter w:w="7" w:type="pct"/>
        </w:trPr>
        <w:tc>
          <w:tcPr>
            <w:tcW w:w="1919" w:type="pct"/>
            <w:gridSpan w:val="2"/>
            <w:tcBorders>
              <w:bottom w:val="single" w:sz="4" w:space="0" w:color="auto"/>
            </w:tcBorders>
            <w:shd w:val="clear" w:color="auto" w:fill="auto"/>
          </w:tcPr>
          <w:p w14:paraId="7DC7BE37"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24-</w:t>
            </w:r>
            <w:r w:rsidRPr="005A491E">
              <w:rPr>
                <w:rFonts w:ascii="Simplified Arabic" w:hAnsi="Simplified Arabic"/>
                <w:szCs w:val="22"/>
                <w:rtl/>
              </w:rPr>
              <w:t xml:space="preserve"> </w:t>
            </w:r>
            <w:r w:rsidR="00810B3A" w:rsidRPr="000A5847">
              <w:rPr>
                <w:rFonts w:ascii="Simplified Arabic" w:hAnsi="Simplified Arabic"/>
                <w:szCs w:val="22"/>
                <w:rtl/>
              </w:rPr>
              <w:t>يُرجى</w:t>
            </w:r>
            <w:r w:rsidR="000A5847" w:rsidRPr="000A5847">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74" w:type="pct"/>
            <w:gridSpan w:val="2"/>
            <w:tcBorders>
              <w:bottom w:val="single" w:sz="4" w:space="0" w:color="auto"/>
            </w:tcBorders>
            <w:shd w:val="clear" w:color="auto" w:fill="auto"/>
          </w:tcPr>
          <w:p w14:paraId="72D94275" w14:textId="77777777" w:rsidR="008E5F24" w:rsidRPr="005A491E" w:rsidRDefault="009F23C7" w:rsidP="00A919D9">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3D773B9"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4B7F455E"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r w:rsidR="008E5F24" w:rsidRPr="005A491E" w14:paraId="07A0E5F3" w14:textId="77777777" w:rsidTr="00626004">
        <w:trPr>
          <w:gridAfter w:val="1"/>
          <w:wAfter w:w="7" w:type="pct"/>
        </w:trPr>
        <w:tc>
          <w:tcPr>
            <w:tcW w:w="4993" w:type="pct"/>
            <w:gridSpan w:val="4"/>
            <w:tcBorders>
              <w:left w:val="nil"/>
              <w:right w:val="nil"/>
            </w:tcBorders>
            <w:shd w:val="clear" w:color="auto" w:fill="auto"/>
          </w:tcPr>
          <w:p w14:paraId="2956F279" w14:textId="77777777" w:rsidR="008E5F24" w:rsidRPr="005A491E" w:rsidRDefault="008E5F24" w:rsidP="005768EE">
            <w:pPr>
              <w:jc w:val="right"/>
              <w:rPr>
                <w:rFonts w:ascii="Simplified Arabic" w:hAnsi="Simplified Arabic"/>
                <w:kern w:val="22"/>
                <w:szCs w:val="22"/>
              </w:rPr>
            </w:pPr>
          </w:p>
        </w:tc>
      </w:tr>
      <w:tr w:rsidR="008E5F24" w:rsidRPr="005A491E" w14:paraId="689169D3" w14:textId="77777777" w:rsidTr="00626004">
        <w:trPr>
          <w:gridAfter w:val="1"/>
          <w:wAfter w:w="7" w:type="pct"/>
        </w:trPr>
        <w:tc>
          <w:tcPr>
            <w:tcW w:w="4993" w:type="pct"/>
            <w:gridSpan w:val="4"/>
            <w:shd w:val="clear" w:color="auto" w:fill="auto"/>
          </w:tcPr>
          <w:p w14:paraId="42A25486" w14:textId="77777777" w:rsidR="008E5F24" w:rsidRPr="005A491E" w:rsidRDefault="008E5F24" w:rsidP="005768EE">
            <w:pPr>
              <w:shd w:val="clear" w:color="auto" w:fill="D9D9D9" w:themeFill="background1" w:themeFillShade="D9"/>
              <w:snapToGrid w:val="0"/>
              <w:spacing w:before="120" w:after="120"/>
              <w:jc w:val="center"/>
              <w:rPr>
                <w:b/>
                <w:kern w:val="22"/>
                <w:szCs w:val="22"/>
              </w:rPr>
            </w:pPr>
            <w:r w:rsidRPr="005A491E">
              <w:rPr>
                <w:rFonts w:ascii="Simplified Arabic" w:hAnsi="Simplified Arabic"/>
                <w:b/>
                <w:bCs/>
                <w:szCs w:val="22"/>
                <w:rtl/>
              </w:rPr>
              <w:t xml:space="preserve">الجزء السادس- </w:t>
            </w:r>
            <w:r w:rsidRPr="005A491E">
              <w:rPr>
                <w:rFonts w:ascii="Simplified Arabic" w:hAnsi="Simplified Arabic" w:hint="cs"/>
                <w:b/>
                <w:bCs/>
                <w:szCs w:val="22"/>
                <w:rtl/>
              </w:rPr>
              <w:t>ال</w:t>
            </w:r>
            <w:r w:rsidRPr="005A491E">
              <w:rPr>
                <w:rFonts w:ascii="Simplified Arabic" w:hAnsi="Simplified Arabic"/>
                <w:b/>
                <w:bCs/>
                <w:szCs w:val="22"/>
                <w:rtl/>
              </w:rPr>
              <w:t>تدابير</w:t>
            </w:r>
            <w:r w:rsidRPr="005A491E">
              <w:rPr>
                <w:rFonts w:ascii="Simplified Arabic" w:hAnsi="Simplified Arabic" w:hint="cs"/>
                <w:b/>
                <w:bCs/>
                <w:szCs w:val="22"/>
                <w:rtl/>
              </w:rPr>
              <w:t xml:space="preserve"> المتعلقة</w:t>
            </w:r>
            <w:r w:rsidRPr="005A491E">
              <w:rPr>
                <w:rFonts w:ascii="Simplified Arabic" w:hAnsi="Simplified Arabic"/>
                <w:b/>
                <w:bCs/>
                <w:szCs w:val="22"/>
                <w:rtl/>
              </w:rPr>
              <w:t xml:space="preserve"> </w:t>
            </w:r>
            <w:r w:rsidRPr="005A491E">
              <w:rPr>
                <w:rFonts w:ascii="Simplified Arabic" w:hAnsi="Simplified Arabic" w:hint="cs"/>
                <w:b/>
                <w:bCs/>
                <w:szCs w:val="22"/>
                <w:rtl/>
              </w:rPr>
              <w:t>با</w:t>
            </w:r>
            <w:r w:rsidRPr="005A491E">
              <w:rPr>
                <w:rFonts w:ascii="Simplified Arabic" w:hAnsi="Simplified Arabic"/>
                <w:b/>
                <w:bCs/>
                <w:szCs w:val="22"/>
                <w:rtl/>
              </w:rPr>
              <w:t>لامتثال للشروط المتفق عليها ب</w:t>
            </w:r>
            <w:r w:rsidRPr="005A491E">
              <w:rPr>
                <w:rFonts w:ascii="Simplified Arabic" w:hAnsi="Simplified Arabic" w:hint="cs"/>
                <w:b/>
                <w:bCs/>
                <w:szCs w:val="22"/>
                <w:rtl/>
              </w:rPr>
              <w:t>صورة</w:t>
            </w:r>
            <w:r w:rsidRPr="005A491E">
              <w:rPr>
                <w:rFonts w:ascii="Simplified Arabic" w:hAnsi="Simplified Arabic"/>
                <w:b/>
                <w:bCs/>
                <w:szCs w:val="22"/>
                <w:rtl/>
              </w:rPr>
              <w:t xml:space="preserve"> متبادل</w:t>
            </w:r>
            <w:r w:rsidRPr="005A491E">
              <w:rPr>
                <w:rFonts w:ascii="Simplified Arabic" w:hAnsi="Simplified Arabic" w:hint="cs"/>
                <w:b/>
                <w:bCs/>
                <w:szCs w:val="22"/>
                <w:rtl/>
              </w:rPr>
              <w:t>ة</w:t>
            </w:r>
            <w:r w:rsidRPr="005A491E">
              <w:rPr>
                <w:rFonts w:ascii="Simplified Arabic" w:hAnsi="Simplified Arabic"/>
                <w:szCs w:val="22"/>
                <w:rtl/>
              </w:rPr>
              <w:t xml:space="preserve"> (المادة 18)</w:t>
            </w:r>
            <w:r w:rsidRPr="005A491E">
              <w:rPr>
                <w:kern w:val="22"/>
                <w:sz w:val="18"/>
                <w:szCs w:val="20"/>
                <w:vertAlign w:val="superscript"/>
              </w:rPr>
              <w:t xml:space="preserve"> </w:t>
            </w:r>
            <w:r w:rsidRPr="005A491E">
              <w:rPr>
                <w:kern w:val="22"/>
                <w:sz w:val="18"/>
                <w:szCs w:val="20"/>
                <w:vertAlign w:val="superscript"/>
              </w:rPr>
              <w:footnoteReference w:id="22"/>
            </w:r>
          </w:p>
        </w:tc>
      </w:tr>
      <w:tr w:rsidR="008E5F24" w:rsidRPr="005A491E" w14:paraId="46009078" w14:textId="77777777" w:rsidTr="00626004">
        <w:trPr>
          <w:gridAfter w:val="1"/>
          <w:wAfter w:w="7" w:type="pct"/>
        </w:trPr>
        <w:tc>
          <w:tcPr>
            <w:tcW w:w="1919" w:type="pct"/>
            <w:gridSpan w:val="2"/>
            <w:shd w:val="clear" w:color="auto" w:fill="auto"/>
          </w:tcPr>
          <w:p w14:paraId="2D95B8FE"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18-1</w:t>
            </w:r>
          </w:p>
          <w:p w14:paraId="63E6ACFB" w14:textId="77777777" w:rsidR="008E5F24" w:rsidRPr="005A491E" w:rsidRDefault="008E5F24" w:rsidP="005768EE">
            <w:pPr>
              <w:spacing w:before="120" w:after="120"/>
              <w:ind w:left="146"/>
              <w:rPr>
                <w:rFonts w:ascii="Simplified Arabic" w:hAnsi="Simplified Arabic"/>
                <w:szCs w:val="22"/>
              </w:rPr>
            </w:pPr>
            <w:r w:rsidRPr="005A491E">
              <w:rPr>
                <w:rFonts w:ascii="Simplified Arabic" w:hAnsi="Simplified Arabic" w:hint="cs"/>
                <w:szCs w:val="22"/>
                <w:rtl/>
              </w:rPr>
              <w:t xml:space="preserve">25- </w:t>
            </w:r>
            <w:r w:rsidRPr="005A491E">
              <w:rPr>
                <w:rFonts w:ascii="Simplified Arabic" w:hAnsi="Simplified Arabic"/>
                <w:szCs w:val="22"/>
                <w:rtl/>
              </w:rPr>
              <w:t>*هل يشجع بلدك</w:t>
            </w:r>
            <w:r w:rsidRPr="005A491E">
              <w:rPr>
                <w:rFonts w:ascii="Simplified Arabic" w:hAnsi="Simplified Arabic" w:hint="cs"/>
                <w:szCs w:val="22"/>
                <w:rtl/>
              </w:rPr>
              <w:t xml:space="preserve"> </w:t>
            </w:r>
            <w:r w:rsidRPr="005A491E">
              <w:rPr>
                <w:rFonts w:ascii="Simplified Arabic" w:hAnsi="Simplified Arabic"/>
                <w:szCs w:val="22"/>
                <w:rtl/>
              </w:rPr>
              <w:t xml:space="preserve">إدراج أحكام </w:t>
            </w:r>
            <w:r w:rsidRPr="005A491E">
              <w:rPr>
                <w:rFonts w:ascii="Simplified Arabic" w:hAnsi="Simplified Arabic" w:hint="cs"/>
                <w:szCs w:val="22"/>
                <w:rtl/>
              </w:rPr>
              <w:t>تتعلق</w:t>
            </w:r>
            <w:r w:rsidRPr="005A491E">
              <w:rPr>
                <w:rFonts w:ascii="Simplified Arabic" w:hAnsi="Simplified Arabic"/>
                <w:szCs w:val="22"/>
                <w:rtl/>
              </w:rPr>
              <w:t xml:space="preserve"> بتسوية النز</w:t>
            </w:r>
            <w:r w:rsidRPr="005A491E">
              <w:rPr>
                <w:rFonts w:ascii="Simplified Arabic" w:hAnsi="Simplified Arabic" w:hint="cs"/>
                <w:szCs w:val="22"/>
                <w:rtl/>
              </w:rPr>
              <w:t>ا</w:t>
            </w:r>
            <w:r w:rsidRPr="005A491E">
              <w:rPr>
                <w:rFonts w:ascii="Simplified Arabic" w:hAnsi="Simplified Arabic"/>
                <w:szCs w:val="22"/>
                <w:rtl/>
              </w:rPr>
              <w:t>عات في الشروط المتفق عليها بصورة متبادلة؟</w:t>
            </w:r>
          </w:p>
        </w:tc>
        <w:tc>
          <w:tcPr>
            <w:tcW w:w="3074" w:type="pct"/>
            <w:gridSpan w:val="2"/>
            <w:shd w:val="clear" w:color="auto" w:fill="auto"/>
          </w:tcPr>
          <w:p w14:paraId="238708A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0E64B97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492C54FC"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4C53551" w14:textId="77777777" w:rsidR="008E5F24" w:rsidRPr="00241FF2" w:rsidRDefault="008E5F24" w:rsidP="005768EE">
            <w:pPr>
              <w:snapToGrid w:val="0"/>
              <w:rPr>
                <w:kern w:val="22"/>
                <w:szCs w:val="20"/>
                <w:lang w:bidi="ar-EG"/>
              </w:rPr>
            </w:pPr>
          </w:p>
          <w:p w14:paraId="5C9B423C" w14:textId="77777777" w:rsidR="008E5F24" w:rsidRPr="005A491E" w:rsidRDefault="00E44DDD" w:rsidP="005768EE">
            <w:pPr>
              <w:snapToGrid w:val="0"/>
              <w:spacing w:before="100" w:after="100"/>
              <w:rPr>
                <w:rFonts w:ascii="Simplified Arabic" w:hAnsi="Simplified Arabic"/>
                <w:iCs/>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4B48E185" w14:textId="77777777" w:rsidR="008E5F24" w:rsidRPr="005A491E" w:rsidRDefault="009F23C7" w:rsidP="003C1799">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0CCB4FF" w14:textId="77777777" w:rsidTr="00626004">
        <w:trPr>
          <w:gridAfter w:val="1"/>
          <w:wAfter w:w="7" w:type="pct"/>
        </w:trPr>
        <w:tc>
          <w:tcPr>
            <w:tcW w:w="1919" w:type="pct"/>
            <w:gridSpan w:val="2"/>
            <w:shd w:val="clear" w:color="auto" w:fill="auto"/>
          </w:tcPr>
          <w:p w14:paraId="1EB32DAD"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18-2</w:t>
            </w:r>
          </w:p>
          <w:p w14:paraId="5AEC16C5"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 xml:space="preserve">26- </w:t>
            </w:r>
            <w:r w:rsidRPr="005A491E">
              <w:rPr>
                <w:rFonts w:ascii="Simplified Arabic" w:hAnsi="Simplified Arabic"/>
                <w:szCs w:val="22"/>
                <w:rtl/>
              </w:rPr>
              <w:t xml:space="preserve">*هل يضمن بلدك إتاحة الفرصة للجوء إلى نظمكم القانونية في حالات النزاع الناشئ عن الشروط </w:t>
            </w:r>
            <w:r w:rsidRPr="005A491E">
              <w:rPr>
                <w:rFonts w:ascii="Simplified Arabic" w:hAnsi="Simplified Arabic" w:hint="cs"/>
                <w:szCs w:val="22"/>
                <w:rtl/>
              </w:rPr>
              <w:t>المتفق عليها</w:t>
            </w:r>
            <w:r w:rsidRPr="005A491E">
              <w:rPr>
                <w:rFonts w:ascii="Simplified Arabic" w:hAnsi="Simplified Arabic"/>
                <w:szCs w:val="22"/>
                <w:rtl/>
              </w:rPr>
              <w:t xml:space="preserve"> بصورة متبادلة</w:t>
            </w:r>
            <w:r w:rsidRPr="005A491E">
              <w:rPr>
                <w:rFonts w:ascii="Simplified Arabic" w:hAnsi="Simplified Arabic" w:hint="cs"/>
                <w:szCs w:val="22"/>
                <w:rtl/>
              </w:rPr>
              <w:t>؟</w:t>
            </w:r>
          </w:p>
        </w:tc>
        <w:tc>
          <w:tcPr>
            <w:tcW w:w="3074" w:type="pct"/>
            <w:gridSpan w:val="2"/>
            <w:shd w:val="clear" w:color="auto" w:fill="auto"/>
          </w:tcPr>
          <w:p w14:paraId="2E326400"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E332512"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6B2211E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1515E07A" w14:textId="77777777" w:rsidR="008E5F24" w:rsidRPr="005A491E" w:rsidRDefault="008E5F24" w:rsidP="005768EE">
            <w:pPr>
              <w:snapToGrid w:val="0"/>
              <w:rPr>
                <w:kern w:val="22"/>
                <w:szCs w:val="20"/>
                <w:lang w:bidi="ar-EG"/>
              </w:rPr>
            </w:pPr>
          </w:p>
          <w:p w14:paraId="03517114" w14:textId="77777777" w:rsidR="008E5F24" w:rsidRPr="005A491E" w:rsidRDefault="00E44DDD" w:rsidP="005768EE">
            <w:pPr>
              <w:snapToGrid w:val="0"/>
              <w:spacing w:before="100" w:after="100"/>
              <w:rPr>
                <w:rFonts w:ascii="Simplified Arabic" w:hAnsi="Simplified Arabic"/>
                <w:iCs/>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666BCE0D" w14:textId="77777777" w:rsidR="008E5F24" w:rsidRPr="005A491E" w:rsidRDefault="009F23C7" w:rsidP="003C1799">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6646027" w14:textId="77777777" w:rsidTr="00626004">
        <w:trPr>
          <w:gridAfter w:val="1"/>
          <w:wAfter w:w="7" w:type="pct"/>
        </w:trPr>
        <w:tc>
          <w:tcPr>
            <w:tcW w:w="1919" w:type="pct"/>
            <w:gridSpan w:val="2"/>
            <w:tcBorders>
              <w:bottom w:val="single" w:sz="4" w:space="0" w:color="auto"/>
            </w:tcBorders>
            <w:shd w:val="clear" w:color="auto" w:fill="auto"/>
          </w:tcPr>
          <w:p w14:paraId="5848772C"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18-3(أ)</w:t>
            </w:r>
          </w:p>
          <w:p w14:paraId="6F10B955"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27-</w:t>
            </w:r>
            <w:r w:rsidRPr="005A491E">
              <w:rPr>
                <w:rFonts w:ascii="Simplified Arabic" w:hAnsi="Simplified Arabic"/>
                <w:szCs w:val="22"/>
                <w:rtl/>
              </w:rPr>
              <w:t xml:space="preserve"> *هل اتخذ بلدك تدابير تتعلق بالوصول إلى العدالة؟</w:t>
            </w:r>
          </w:p>
        </w:tc>
        <w:tc>
          <w:tcPr>
            <w:tcW w:w="3074" w:type="pct"/>
            <w:gridSpan w:val="2"/>
            <w:tcBorders>
              <w:bottom w:val="single" w:sz="4" w:space="0" w:color="auto"/>
            </w:tcBorders>
            <w:shd w:val="clear" w:color="auto" w:fill="auto"/>
          </w:tcPr>
          <w:p w14:paraId="6FA2F6B9"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9E0195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539A58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0F901459" w14:textId="77777777" w:rsidR="008E5F24" w:rsidRPr="005A491E" w:rsidRDefault="008E5F24" w:rsidP="005768EE">
            <w:pPr>
              <w:snapToGrid w:val="0"/>
              <w:spacing w:before="120" w:after="120"/>
              <w:ind w:left="1440"/>
              <w:rPr>
                <w:i/>
                <w:iCs/>
                <w:kern w:val="22"/>
                <w:szCs w:val="20"/>
                <w:lang w:bidi="ar-EG"/>
              </w:rPr>
            </w:pPr>
          </w:p>
          <w:p w14:paraId="256947D1" w14:textId="77777777" w:rsidR="008E5F24" w:rsidRPr="005A491E" w:rsidRDefault="00E44DDD" w:rsidP="005768EE">
            <w:pPr>
              <w:snapToGrid w:val="0"/>
              <w:spacing w:before="100" w:after="100"/>
              <w:rPr>
                <w:rFonts w:ascii="Simplified Arabic" w:hAnsi="Simplified Arabic"/>
                <w:iCs/>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52F4DA37" w14:textId="77777777" w:rsidR="008E5F24" w:rsidRPr="005A491E" w:rsidRDefault="009F23C7" w:rsidP="00F75232">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6A1810ED" w14:textId="77777777" w:rsidTr="00626004">
        <w:trPr>
          <w:gridAfter w:val="1"/>
          <w:wAfter w:w="7" w:type="pct"/>
        </w:trPr>
        <w:tc>
          <w:tcPr>
            <w:tcW w:w="1919" w:type="pct"/>
            <w:gridSpan w:val="2"/>
            <w:tcBorders>
              <w:bottom w:val="single" w:sz="4" w:space="0" w:color="auto"/>
            </w:tcBorders>
            <w:shd w:val="clear" w:color="auto" w:fill="auto"/>
          </w:tcPr>
          <w:p w14:paraId="23C9686D"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18-3(ب)</w:t>
            </w:r>
          </w:p>
          <w:p w14:paraId="00B7D02E"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28-</w:t>
            </w:r>
            <w:r w:rsidRPr="005A491E">
              <w:rPr>
                <w:rFonts w:ascii="Simplified Arabic" w:hAnsi="Simplified Arabic"/>
                <w:szCs w:val="22"/>
                <w:rtl/>
              </w:rPr>
              <w:t xml:space="preserve"> *هل اتخذ بلدك تدابير </w:t>
            </w:r>
            <w:r w:rsidRPr="005A491E">
              <w:rPr>
                <w:rFonts w:ascii="Simplified Arabic" w:hAnsi="Simplified Arabic" w:hint="cs"/>
                <w:szCs w:val="22"/>
                <w:rtl/>
              </w:rPr>
              <w:t>بشأن</w:t>
            </w:r>
            <w:r w:rsidRPr="005A491E">
              <w:rPr>
                <w:rFonts w:ascii="Simplified Arabic" w:hAnsi="Simplified Arabic"/>
                <w:szCs w:val="22"/>
                <w:rtl/>
              </w:rPr>
              <w:t xml:space="preserve"> استخدام آليات تتعلق بالاعتراف المتبادل </w:t>
            </w:r>
            <w:r w:rsidRPr="005A491E">
              <w:rPr>
                <w:rFonts w:ascii="Simplified Arabic" w:hAnsi="Simplified Arabic" w:hint="cs"/>
                <w:szCs w:val="22"/>
                <w:rtl/>
              </w:rPr>
              <w:t>وإنفاذ</w:t>
            </w:r>
            <w:r w:rsidRPr="005A491E">
              <w:rPr>
                <w:rFonts w:ascii="Simplified Arabic" w:hAnsi="Simplified Arabic"/>
                <w:szCs w:val="22"/>
                <w:rtl/>
              </w:rPr>
              <w:t xml:space="preserve"> قرارات المحاكم والتحكيم الأجنبية؟</w:t>
            </w:r>
          </w:p>
        </w:tc>
        <w:tc>
          <w:tcPr>
            <w:tcW w:w="3074" w:type="pct"/>
            <w:gridSpan w:val="2"/>
            <w:tcBorders>
              <w:bottom w:val="single" w:sz="4" w:space="0" w:color="auto"/>
            </w:tcBorders>
            <w:shd w:val="clear" w:color="auto" w:fill="auto"/>
          </w:tcPr>
          <w:p w14:paraId="26BA1921"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C62C51B"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430720B" w14:textId="77777777" w:rsidR="008E5F24" w:rsidRPr="005A491E" w:rsidRDefault="008E5F24" w:rsidP="005768EE">
            <w:pPr>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193C7E4" w14:textId="77777777" w:rsidR="008E5F24" w:rsidRPr="005A491E" w:rsidRDefault="008E5F24" w:rsidP="005768EE">
            <w:pPr>
              <w:snapToGrid w:val="0"/>
              <w:rPr>
                <w:kern w:val="22"/>
                <w:szCs w:val="20"/>
                <w:lang w:bidi="ar-EG"/>
              </w:rPr>
            </w:pPr>
          </w:p>
          <w:p w14:paraId="2D686300" w14:textId="77777777" w:rsidR="008E5F24" w:rsidRPr="005A491E" w:rsidRDefault="00E44DDD" w:rsidP="005768EE">
            <w:pPr>
              <w:snapToGrid w:val="0"/>
              <w:spacing w:before="100" w:after="100"/>
              <w:rPr>
                <w:rFonts w:ascii="Simplified Arabic" w:hAnsi="Simplified Arabic"/>
                <w:iCs/>
                <w:kern w:val="22"/>
                <w:szCs w:val="22"/>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18AAC36E" w14:textId="77777777" w:rsidR="008E5F24" w:rsidRPr="005A491E" w:rsidRDefault="009F23C7" w:rsidP="00F75232">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2260C199" w14:textId="77777777" w:rsidTr="00626004">
        <w:trPr>
          <w:gridAfter w:val="1"/>
          <w:wAfter w:w="7" w:type="pct"/>
        </w:trPr>
        <w:tc>
          <w:tcPr>
            <w:tcW w:w="1919" w:type="pct"/>
            <w:gridSpan w:val="2"/>
            <w:tcBorders>
              <w:bottom w:val="single" w:sz="4" w:space="0" w:color="auto"/>
            </w:tcBorders>
            <w:shd w:val="clear" w:color="auto" w:fill="auto"/>
          </w:tcPr>
          <w:p w14:paraId="384E3641"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29-</w:t>
            </w:r>
            <w:r w:rsidRPr="005A491E">
              <w:rPr>
                <w:rFonts w:ascii="Simplified Arabic" w:hAnsi="Simplified Arabic"/>
                <w:szCs w:val="22"/>
                <w:rtl/>
              </w:rPr>
              <w:t xml:space="preserve"> </w:t>
            </w:r>
            <w:r w:rsidR="00810B3A" w:rsidRPr="00E61B4F">
              <w:rPr>
                <w:rFonts w:ascii="Simplified Arabic" w:hAnsi="Simplified Arabic"/>
                <w:szCs w:val="22"/>
                <w:rtl/>
              </w:rPr>
              <w:t>يُرجى</w:t>
            </w:r>
            <w:r w:rsidR="00E61B4F" w:rsidRPr="00E61B4F">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74" w:type="pct"/>
            <w:gridSpan w:val="2"/>
            <w:tcBorders>
              <w:bottom w:val="single" w:sz="4" w:space="0" w:color="auto"/>
            </w:tcBorders>
            <w:shd w:val="clear" w:color="auto" w:fill="auto"/>
          </w:tcPr>
          <w:p w14:paraId="2B843381" w14:textId="77777777" w:rsidR="008E5F24" w:rsidRPr="005A491E" w:rsidRDefault="009F23C7" w:rsidP="00F75232">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9B8B82E"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0E7E67CC" w14:textId="77777777" w:rsidR="008E5F24" w:rsidRPr="005A491E" w:rsidRDefault="008E5F24" w:rsidP="005768EE">
            <w:pPr>
              <w:snapToGrid w:val="0"/>
              <w:spacing w:before="120" w:after="120"/>
              <w:rPr>
                <w:kern w:val="22"/>
                <w:szCs w:val="20"/>
              </w:rPr>
            </w:pP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tr w:rsidR="008E5F24" w:rsidRPr="005A491E" w14:paraId="2C77D5D4" w14:textId="77777777" w:rsidTr="00626004">
        <w:trPr>
          <w:gridAfter w:val="1"/>
          <w:wAfter w:w="7" w:type="pct"/>
        </w:trPr>
        <w:tc>
          <w:tcPr>
            <w:tcW w:w="4993" w:type="pct"/>
            <w:gridSpan w:val="4"/>
            <w:tcBorders>
              <w:left w:val="nil"/>
              <w:right w:val="nil"/>
            </w:tcBorders>
            <w:shd w:val="clear" w:color="auto" w:fill="auto"/>
          </w:tcPr>
          <w:p w14:paraId="74EFBECE" w14:textId="77777777" w:rsidR="008E5F24" w:rsidRPr="003C6632" w:rsidRDefault="008E5F24" w:rsidP="005768EE">
            <w:pPr>
              <w:jc w:val="right"/>
              <w:rPr>
                <w:rFonts w:ascii="Simplified Arabic" w:hAnsi="Simplified Arabic"/>
                <w:kern w:val="22"/>
                <w:szCs w:val="22"/>
              </w:rPr>
            </w:pPr>
          </w:p>
        </w:tc>
      </w:tr>
      <w:tr w:rsidR="008E5F24" w:rsidRPr="005A491E" w14:paraId="66AFCBEB" w14:textId="77777777" w:rsidTr="00626004">
        <w:trPr>
          <w:gridAfter w:val="1"/>
          <w:wAfter w:w="7" w:type="pct"/>
        </w:trPr>
        <w:tc>
          <w:tcPr>
            <w:tcW w:w="4993" w:type="pct"/>
            <w:gridSpan w:val="4"/>
            <w:shd w:val="clear" w:color="auto" w:fill="auto"/>
          </w:tcPr>
          <w:p w14:paraId="0C52FC90" w14:textId="77777777" w:rsidR="008E5F24" w:rsidRPr="005A491E" w:rsidRDefault="008E5F24" w:rsidP="005768EE">
            <w:pPr>
              <w:shd w:val="clear" w:color="auto" w:fill="D9D9D9" w:themeFill="background1" w:themeFillShade="D9"/>
              <w:snapToGrid w:val="0"/>
              <w:spacing w:before="120" w:after="120"/>
              <w:jc w:val="center"/>
              <w:rPr>
                <w:b/>
                <w:kern w:val="22"/>
                <w:szCs w:val="22"/>
                <w:rtl/>
                <w:lang w:bidi="ar-EG"/>
              </w:rPr>
            </w:pPr>
            <w:r w:rsidRPr="005A491E">
              <w:rPr>
                <w:rFonts w:ascii="Simplified Arabic" w:hAnsi="Simplified Arabic"/>
                <w:b/>
                <w:bCs/>
                <w:szCs w:val="22"/>
                <w:rtl/>
              </w:rPr>
              <w:t xml:space="preserve">الجزء السابع- </w:t>
            </w:r>
            <w:r w:rsidRPr="005A491E">
              <w:rPr>
                <w:rFonts w:ascii="Simplified Arabic" w:hAnsi="Simplified Arabic" w:hint="cs"/>
                <w:b/>
                <w:bCs/>
                <w:szCs w:val="22"/>
                <w:rtl/>
              </w:rPr>
              <w:t>ال</w:t>
            </w:r>
            <w:r w:rsidRPr="005A491E">
              <w:rPr>
                <w:rFonts w:ascii="Simplified Arabic" w:hAnsi="Simplified Arabic"/>
                <w:b/>
                <w:bCs/>
                <w:szCs w:val="22"/>
                <w:rtl/>
              </w:rPr>
              <w:t>تدابير</w:t>
            </w:r>
            <w:r w:rsidRPr="005A491E">
              <w:rPr>
                <w:rFonts w:ascii="Simplified Arabic" w:hAnsi="Simplified Arabic" w:hint="cs"/>
                <w:b/>
                <w:bCs/>
                <w:szCs w:val="22"/>
                <w:rtl/>
              </w:rPr>
              <w:t xml:space="preserve"> التي</w:t>
            </w:r>
            <w:r w:rsidRPr="005A491E">
              <w:rPr>
                <w:rFonts w:ascii="Simplified Arabic" w:hAnsi="Simplified Arabic"/>
                <w:b/>
                <w:bCs/>
                <w:szCs w:val="22"/>
                <w:rtl/>
              </w:rPr>
              <w:t xml:space="preserve"> </w:t>
            </w:r>
            <w:r w:rsidRPr="005A491E">
              <w:rPr>
                <w:rFonts w:ascii="Simplified Arabic" w:hAnsi="Simplified Arabic" w:hint="cs"/>
                <w:b/>
                <w:bCs/>
                <w:szCs w:val="22"/>
                <w:rtl/>
              </w:rPr>
              <w:t>تتن</w:t>
            </w:r>
            <w:r w:rsidRPr="005A491E">
              <w:rPr>
                <w:rFonts w:ascii="Simplified Arabic" w:hAnsi="Simplified Arabic"/>
                <w:b/>
                <w:bCs/>
                <w:szCs w:val="22"/>
                <w:rtl/>
              </w:rPr>
              <w:t>ا</w:t>
            </w:r>
            <w:r w:rsidRPr="005A491E">
              <w:rPr>
                <w:rFonts w:ascii="Simplified Arabic" w:hAnsi="Simplified Arabic" w:hint="cs"/>
                <w:b/>
                <w:bCs/>
                <w:szCs w:val="22"/>
                <w:rtl/>
              </w:rPr>
              <w:t>و</w:t>
            </w:r>
            <w:r w:rsidRPr="005A491E">
              <w:rPr>
                <w:rFonts w:ascii="Simplified Arabic" w:hAnsi="Simplified Arabic"/>
                <w:b/>
                <w:bCs/>
                <w:szCs w:val="22"/>
                <w:rtl/>
              </w:rPr>
              <w:t>ل الاعتبارات الخاصة</w:t>
            </w:r>
            <w:r w:rsidRPr="005A491E">
              <w:rPr>
                <w:rFonts w:ascii="Simplified Arabic" w:hAnsi="Simplified Arabic"/>
                <w:szCs w:val="22"/>
                <w:rtl/>
              </w:rPr>
              <w:t xml:space="preserve"> (المادة 8)</w:t>
            </w:r>
          </w:p>
        </w:tc>
      </w:tr>
      <w:tr w:rsidR="008E5F24" w:rsidRPr="005A491E" w14:paraId="7C5BD34E" w14:textId="77777777" w:rsidTr="00626004">
        <w:trPr>
          <w:gridAfter w:val="1"/>
          <w:wAfter w:w="7" w:type="pct"/>
          <w:trHeight w:val="3024"/>
        </w:trPr>
        <w:tc>
          <w:tcPr>
            <w:tcW w:w="1919" w:type="pct"/>
            <w:gridSpan w:val="2"/>
            <w:shd w:val="clear" w:color="auto" w:fill="auto"/>
          </w:tcPr>
          <w:p w14:paraId="012EEBA3" w14:textId="77777777" w:rsidR="008E5F24" w:rsidRPr="005A491E" w:rsidRDefault="008E5F24" w:rsidP="005768EE">
            <w:pPr>
              <w:spacing w:before="120" w:after="120"/>
              <w:ind w:left="333" w:hanging="333"/>
              <w:rPr>
                <w:b/>
                <w:bCs/>
                <w:kern w:val="22"/>
                <w:szCs w:val="20"/>
                <w:rtl/>
                <w:lang w:bidi="ar-EG"/>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8(أ)</w:t>
            </w:r>
          </w:p>
          <w:p w14:paraId="001289F6" w14:textId="77777777" w:rsidR="008E5F24" w:rsidRPr="005A491E" w:rsidRDefault="008E5F24" w:rsidP="005768EE">
            <w:pPr>
              <w:spacing w:before="120" w:after="120"/>
              <w:ind w:left="146"/>
              <w:rPr>
                <w:kern w:val="22"/>
                <w:szCs w:val="22"/>
                <w:lang w:bidi="ar-EG"/>
              </w:rPr>
            </w:pPr>
            <w:r w:rsidRPr="005A491E">
              <w:rPr>
                <w:rFonts w:ascii="Simplified Arabic" w:hAnsi="Simplified Arabic" w:hint="cs"/>
                <w:szCs w:val="22"/>
                <w:rtl/>
              </w:rPr>
              <w:t xml:space="preserve">30- </w:t>
            </w:r>
            <w:r w:rsidRPr="005A491E">
              <w:rPr>
                <w:rFonts w:ascii="Simplified Arabic" w:hAnsi="Simplified Arabic"/>
                <w:szCs w:val="22"/>
                <w:rtl/>
              </w:rPr>
              <w:t xml:space="preserve">*عند </w:t>
            </w:r>
            <w:r w:rsidRPr="005A491E">
              <w:rPr>
                <w:rFonts w:ascii="Simplified Arabic" w:hAnsi="Simplified Arabic" w:hint="cs"/>
                <w:szCs w:val="22"/>
                <w:rtl/>
              </w:rPr>
              <w:t>إعداد</w:t>
            </w:r>
            <w:r w:rsidRPr="005A491E">
              <w:rPr>
                <w:rFonts w:ascii="Simplified Arabic" w:hAnsi="Simplified Arabic"/>
                <w:szCs w:val="22"/>
                <w:rtl/>
              </w:rPr>
              <w:t xml:space="preserve"> وتنفيذ </w:t>
            </w:r>
            <w:r w:rsidRPr="005A491E">
              <w:rPr>
                <w:rFonts w:ascii="Simplified Arabic" w:hAnsi="Simplified Arabic" w:hint="cs"/>
                <w:szCs w:val="22"/>
                <w:rtl/>
              </w:rPr>
              <w:t>ال</w:t>
            </w:r>
            <w:r w:rsidRPr="005A491E">
              <w:rPr>
                <w:rFonts w:ascii="Simplified Arabic" w:hAnsi="Simplified Arabic"/>
                <w:szCs w:val="22"/>
                <w:rtl/>
              </w:rPr>
              <w:t>تشريعات</w:t>
            </w:r>
            <w:r w:rsidRPr="005A491E">
              <w:rPr>
                <w:rFonts w:ascii="Simplified Arabic" w:hAnsi="Simplified Arabic" w:hint="cs"/>
                <w:szCs w:val="22"/>
                <w:rtl/>
              </w:rPr>
              <w:t xml:space="preserve"> المحلية</w:t>
            </w:r>
            <w:r w:rsidRPr="005A491E">
              <w:rPr>
                <w:rFonts w:ascii="Simplified Arabic" w:hAnsi="Simplified Arabic"/>
                <w:szCs w:val="22"/>
                <w:rtl/>
              </w:rPr>
              <w:t xml:space="preserve"> أو المتطلبات التنظيمية المتعلق</w:t>
            </w:r>
            <w:r w:rsidRPr="005A491E">
              <w:rPr>
                <w:rFonts w:ascii="Simplified Arabic" w:hAnsi="Simplified Arabic" w:hint="cs"/>
                <w:szCs w:val="22"/>
                <w:rtl/>
              </w:rPr>
              <w:t>ة</w:t>
            </w:r>
            <w:r w:rsidRPr="005A491E">
              <w:rPr>
                <w:rFonts w:ascii="Simplified Arabic" w:hAnsi="Simplified Arabic"/>
                <w:szCs w:val="22"/>
                <w:rtl/>
              </w:rPr>
              <w:t xml:space="preserve"> بالحصول وتقاسم المنافع، هل قام بلدك ب</w:t>
            </w:r>
            <w:r w:rsidRPr="005A491E">
              <w:rPr>
                <w:rFonts w:ascii="Simplified Arabic" w:hAnsi="Simplified Arabic" w:hint="cs"/>
                <w:szCs w:val="22"/>
                <w:rtl/>
              </w:rPr>
              <w:t>ت</w:t>
            </w:r>
            <w:r w:rsidRPr="005A491E">
              <w:rPr>
                <w:rFonts w:ascii="Simplified Arabic" w:hAnsi="Simplified Arabic"/>
                <w:szCs w:val="22"/>
                <w:rtl/>
              </w:rPr>
              <w:t>هي</w:t>
            </w:r>
            <w:r w:rsidRPr="005A491E">
              <w:rPr>
                <w:rFonts w:ascii="Simplified Arabic" w:hAnsi="Simplified Arabic" w:hint="cs"/>
                <w:szCs w:val="22"/>
                <w:rtl/>
              </w:rPr>
              <w:t>ئة</w:t>
            </w:r>
            <w:r w:rsidRPr="005A491E">
              <w:rPr>
                <w:rFonts w:ascii="Simplified Arabic" w:hAnsi="Simplified Arabic"/>
                <w:szCs w:val="22"/>
                <w:rtl/>
              </w:rPr>
              <w:t xml:space="preserve"> الظروف لتعزيز وتشجيع البحوث التي تسهم في حفظ التنوع البيولوجي واستخدامه المستدام</w:t>
            </w:r>
            <w:r w:rsidRPr="005A491E">
              <w:rPr>
                <w:rFonts w:ascii="Simplified Arabic" w:hAnsi="Simplified Arabic" w:hint="cs"/>
                <w:szCs w:val="22"/>
                <w:rtl/>
              </w:rPr>
              <w:t>،</w:t>
            </w:r>
            <w:r w:rsidRPr="005A491E">
              <w:rPr>
                <w:rFonts w:ascii="Simplified Arabic" w:hAnsi="Simplified Arabic"/>
                <w:szCs w:val="22"/>
                <w:rtl/>
              </w:rPr>
              <w:t xml:space="preserve"> بما في ذلك من خلال اتخاذ تدابير مبسطة بشأن الحصول على الموارد لأغراض بحثية غير تجارية</w:t>
            </w:r>
            <w:r w:rsidRPr="005A491E">
              <w:rPr>
                <w:rFonts w:ascii="Simplified Arabic" w:hAnsi="Simplified Arabic" w:hint="cs"/>
                <w:szCs w:val="22"/>
                <w:rtl/>
              </w:rPr>
              <w:t>؟</w:t>
            </w:r>
          </w:p>
        </w:tc>
        <w:tc>
          <w:tcPr>
            <w:tcW w:w="3074" w:type="pct"/>
            <w:gridSpan w:val="2"/>
            <w:shd w:val="clear" w:color="auto" w:fill="auto"/>
          </w:tcPr>
          <w:p w14:paraId="62434941"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A5E325E"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1ABF151F"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F99F8FD" w14:textId="77777777" w:rsidR="008E5F24" w:rsidRPr="005A491E" w:rsidRDefault="008E5F24" w:rsidP="005768EE">
            <w:pPr>
              <w:spacing w:before="120" w:after="120"/>
              <w:ind w:left="14"/>
              <w:rPr>
                <w:szCs w:val="20"/>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r w:rsidRPr="005A491E">
              <w:rPr>
                <w:rFonts w:ascii="Simplified Arabic" w:hAnsi="Simplified Arabic" w:hint="cs"/>
                <w:szCs w:val="22"/>
                <w:rtl/>
              </w:rPr>
              <w:t xml:space="preserve"> ينطبق</w:t>
            </w:r>
            <w:r w:rsidRPr="005A491E">
              <w:rPr>
                <w:kern w:val="22"/>
                <w:sz w:val="18"/>
                <w:szCs w:val="20"/>
                <w:vertAlign w:val="superscript"/>
              </w:rPr>
              <w:footnoteReference w:id="23"/>
            </w:r>
          </w:p>
          <w:p w14:paraId="40F1DAA0" w14:textId="77777777" w:rsidR="008E5F24" w:rsidRPr="00AA171C" w:rsidRDefault="008E5F24" w:rsidP="005768EE">
            <w:pPr>
              <w:snapToGrid w:val="0"/>
              <w:rPr>
                <w:i/>
                <w:iCs/>
                <w:kern w:val="22"/>
                <w:szCs w:val="20"/>
              </w:rPr>
            </w:pPr>
          </w:p>
          <w:p w14:paraId="195D085D"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2116A244"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C0AEFA2" w14:textId="77777777" w:rsidTr="00626004">
        <w:trPr>
          <w:gridAfter w:val="1"/>
          <w:wAfter w:w="7" w:type="pct"/>
          <w:trHeight w:val="555"/>
        </w:trPr>
        <w:tc>
          <w:tcPr>
            <w:tcW w:w="1919" w:type="pct"/>
            <w:gridSpan w:val="2"/>
            <w:shd w:val="clear" w:color="auto" w:fill="auto"/>
          </w:tcPr>
          <w:p w14:paraId="69C657E9"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8(ب)</w:t>
            </w:r>
          </w:p>
          <w:p w14:paraId="79277A28" w14:textId="77777777" w:rsidR="008E5F24" w:rsidRPr="005A491E" w:rsidRDefault="008E5F24" w:rsidP="005768EE">
            <w:pPr>
              <w:spacing w:before="120" w:after="120"/>
              <w:ind w:left="146"/>
              <w:rPr>
                <w:b/>
                <w:bCs/>
                <w:kern w:val="22"/>
                <w:szCs w:val="20"/>
              </w:rPr>
            </w:pPr>
            <w:r w:rsidRPr="005A491E">
              <w:rPr>
                <w:rFonts w:ascii="Simplified Arabic" w:hAnsi="Simplified Arabic" w:hint="cs"/>
                <w:szCs w:val="22"/>
                <w:rtl/>
              </w:rPr>
              <w:t xml:space="preserve">31- </w:t>
            </w:r>
            <w:r w:rsidRPr="005A491E">
              <w:rPr>
                <w:rFonts w:ascii="Simplified Arabic" w:hAnsi="Simplified Arabic"/>
                <w:szCs w:val="22"/>
                <w:rtl/>
              </w:rPr>
              <w:t xml:space="preserve">*عند </w:t>
            </w:r>
            <w:r w:rsidRPr="005A491E">
              <w:rPr>
                <w:rFonts w:ascii="Simplified Arabic" w:hAnsi="Simplified Arabic" w:hint="cs"/>
                <w:szCs w:val="22"/>
                <w:rtl/>
              </w:rPr>
              <w:t>إعداد</w:t>
            </w:r>
            <w:r w:rsidRPr="005A491E">
              <w:rPr>
                <w:rFonts w:ascii="Simplified Arabic" w:hAnsi="Simplified Arabic"/>
                <w:szCs w:val="22"/>
                <w:rtl/>
              </w:rPr>
              <w:t xml:space="preserve"> وتنفيذ </w:t>
            </w:r>
            <w:r w:rsidRPr="005A491E">
              <w:rPr>
                <w:rFonts w:ascii="Simplified Arabic" w:hAnsi="Simplified Arabic" w:hint="cs"/>
                <w:szCs w:val="22"/>
                <w:rtl/>
              </w:rPr>
              <w:t>ال</w:t>
            </w:r>
            <w:r w:rsidRPr="005A491E">
              <w:rPr>
                <w:rFonts w:ascii="Simplified Arabic" w:hAnsi="Simplified Arabic"/>
                <w:szCs w:val="22"/>
                <w:rtl/>
              </w:rPr>
              <w:t>تشريعات</w:t>
            </w:r>
            <w:r w:rsidRPr="005A491E">
              <w:rPr>
                <w:rFonts w:ascii="Simplified Arabic" w:hAnsi="Simplified Arabic" w:hint="cs"/>
                <w:szCs w:val="22"/>
                <w:rtl/>
              </w:rPr>
              <w:t xml:space="preserve"> المحلية</w:t>
            </w:r>
            <w:r w:rsidRPr="005A491E">
              <w:rPr>
                <w:rFonts w:ascii="Simplified Arabic" w:hAnsi="Simplified Arabic"/>
                <w:szCs w:val="22"/>
                <w:rtl/>
              </w:rPr>
              <w:t xml:space="preserve"> أو المتطلبات التنظيمية المتعلق</w:t>
            </w:r>
            <w:r w:rsidRPr="005A491E">
              <w:rPr>
                <w:rFonts w:ascii="Simplified Arabic" w:hAnsi="Simplified Arabic" w:hint="cs"/>
                <w:szCs w:val="22"/>
                <w:rtl/>
              </w:rPr>
              <w:t>ة</w:t>
            </w:r>
            <w:r w:rsidRPr="005A491E">
              <w:rPr>
                <w:rFonts w:ascii="Simplified Arabic" w:hAnsi="Simplified Arabic"/>
                <w:szCs w:val="22"/>
                <w:rtl/>
              </w:rPr>
              <w:t xml:space="preserve"> بالحصول وتقاسم المنافع، هل قام بلدك ب</w:t>
            </w:r>
            <w:r w:rsidRPr="005A491E">
              <w:rPr>
                <w:rFonts w:ascii="Simplified Arabic" w:hAnsi="Simplified Arabic" w:hint="cs"/>
                <w:szCs w:val="22"/>
                <w:rtl/>
              </w:rPr>
              <w:t>إي</w:t>
            </w:r>
            <w:r w:rsidRPr="005A491E">
              <w:rPr>
                <w:rFonts w:ascii="Simplified Arabic" w:hAnsi="Simplified Arabic"/>
                <w:szCs w:val="22"/>
                <w:rtl/>
              </w:rPr>
              <w:t>ل</w:t>
            </w:r>
            <w:r w:rsidRPr="005A491E">
              <w:rPr>
                <w:rFonts w:ascii="Simplified Arabic" w:hAnsi="Simplified Arabic" w:hint="cs"/>
                <w:szCs w:val="22"/>
                <w:rtl/>
              </w:rPr>
              <w:t>اء</w:t>
            </w:r>
            <w:r w:rsidRPr="005A491E">
              <w:rPr>
                <w:rFonts w:ascii="Simplified Arabic" w:hAnsi="Simplified Arabic"/>
                <w:szCs w:val="22"/>
                <w:rtl/>
              </w:rPr>
              <w:t xml:space="preserve"> </w:t>
            </w:r>
            <w:r w:rsidRPr="005A491E">
              <w:rPr>
                <w:rFonts w:ascii="Simplified Arabic" w:hAnsi="Simplified Arabic" w:hint="cs"/>
                <w:szCs w:val="22"/>
                <w:rtl/>
              </w:rPr>
              <w:t>الاعتبار الواجب ل</w:t>
            </w:r>
            <w:r w:rsidRPr="005A491E">
              <w:rPr>
                <w:rFonts w:ascii="Simplified Arabic" w:hAnsi="Simplified Arabic"/>
                <w:szCs w:val="22"/>
                <w:rtl/>
              </w:rPr>
              <w:t xml:space="preserve">حالات الطوارئ الحالية أو الوشيكة التي تهدد أو </w:t>
            </w:r>
            <w:r w:rsidRPr="005A491E">
              <w:rPr>
                <w:rFonts w:ascii="Simplified Arabic" w:hAnsi="Simplified Arabic" w:hint="cs"/>
                <w:szCs w:val="22"/>
                <w:rtl/>
              </w:rPr>
              <w:t>تضر</w:t>
            </w:r>
            <w:r w:rsidRPr="005A491E">
              <w:rPr>
                <w:rFonts w:ascii="Simplified Arabic" w:hAnsi="Simplified Arabic"/>
                <w:szCs w:val="22"/>
                <w:rtl/>
              </w:rPr>
              <w:t xml:space="preserve"> </w:t>
            </w:r>
            <w:r w:rsidRPr="005A491E">
              <w:rPr>
                <w:rFonts w:ascii="Simplified Arabic" w:hAnsi="Simplified Arabic" w:hint="cs"/>
                <w:szCs w:val="22"/>
                <w:rtl/>
              </w:rPr>
              <w:t>ب</w:t>
            </w:r>
            <w:r w:rsidRPr="005A491E">
              <w:rPr>
                <w:rFonts w:ascii="Simplified Arabic" w:hAnsi="Simplified Arabic"/>
                <w:szCs w:val="22"/>
                <w:rtl/>
              </w:rPr>
              <w:t xml:space="preserve">صحة </w:t>
            </w:r>
            <w:r w:rsidRPr="005A491E">
              <w:rPr>
                <w:rFonts w:ascii="Simplified Arabic" w:hAnsi="Simplified Arabic" w:hint="cs"/>
                <w:szCs w:val="22"/>
                <w:rtl/>
              </w:rPr>
              <w:t>البشر</w:t>
            </w:r>
            <w:r w:rsidRPr="005A491E">
              <w:rPr>
                <w:rFonts w:ascii="Simplified Arabic" w:hAnsi="Simplified Arabic"/>
                <w:szCs w:val="22"/>
                <w:rtl/>
              </w:rPr>
              <w:t xml:space="preserve"> أو الحيوان</w:t>
            </w:r>
            <w:r w:rsidRPr="005A491E">
              <w:rPr>
                <w:rFonts w:ascii="Simplified Arabic" w:hAnsi="Simplified Arabic" w:hint="cs"/>
                <w:szCs w:val="22"/>
                <w:rtl/>
              </w:rPr>
              <w:t xml:space="preserve">ات </w:t>
            </w:r>
            <w:r w:rsidRPr="005A491E">
              <w:rPr>
                <w:rFonts w:ascii="Simplified Arabic" w:hAnsi="Simplified Arabic"/>
                <w:szCs w:val="22"/>
                <w:rtl/>
              </w:rPr>
              <w:t>أو النبات</w:t>
            </w:r>
            <w:r w:rsidRPr="005A491E">
              <w:rPr>
                <w:rFonts w:ascii="Simplified Arabic" w:hAnsi="Simplified Arabic" w:hint="cs"/>
                <w:szCs w:val="22"/>
                <w:rtl/>
              </w:rPr>
              <w:t>ات؟</w:t>
            </w:r>
          </w:p>
        </w:tc>
        <w:tc>
          <w:tcPr>
            <w:tcW w:w="3074" w:type="pct"/>
            <w:gridSpan w:val="2"/>
            <w:shd w:val="clear" w:color="auto" w:fill="auto"/>
          </w:tcPr>
          <w:p w14:paraId="7A863BAD" w14:textId="77777777" w:rsidR="008E5F24" w:rsidRPr="005A491E" w:rsidRDefault="008E5F24" w:rsidP="005768EE">
            <w:pPr>
              <w:spacing w:before="120" w:after="120"/>
              <w:ind w:left="14"/>
              <w:rPr>
                <w:iCs/>
                <w:kern w:val="22"/>
                <w:szCs w:val="20"/>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0AAC5276"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FE44107"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29F59F2" w14:textId="77777777" w:rsidR="008E5F24" w:rsidRPr="005A491E" w:rsidRDefault="008E5F24" w:rsidP="005768EE">
            <w:pPr>
              <w:snapToGrid w:val="0"/>
              <w:rPr>
                <w:kern w:val="22"/>
                <w:szCs w:val="20"/>
                <w:lang w:bidi="ar-EG"/>
              </w:rPr>
            </w:pPr>
          </w:p>
          <w:p w14:paraId="764A7FCA"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hint="cs"/>
                <w:szCs w:val="22"/>
                <w:rtl/>
              </w:rPr>
              <w:t xml:space="preserve">يُرجى شرح </w:t>
            </w:r>
            <w:r w:rsidR="008E5F24" w:rsidRPr="005A491E">
              <w:rPr>
                <w:rFonts w:ascii="Simplified Arabic" w:hAnsi="Simplified Arabic"/>
                <w:szCs w:val="22"/>
                <w:rtl/>
              </w:rPr>
              <w:t>إجابتك.</w:t>
            </w:r>
          </w:p>
          <w:p w14:paraId="23155149" w14:textId="77777777" w:rsidR="008E5F24" w:rsidRPr="005A491E" w:rsidRDefault="009F23C7" w:rsidP="00810B3A">
            <w:pPr>
              <w:snapToGrid w:val="0"/>
              <w:spacing w:before="120" w:after="120"/>
              <w:jc w:val="left"/>
              <w:rPr>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3DC1C63" w14:textId="77777777" w:rsidR="008E5F24" w:rsidRPr="005A491E" w:rsidRDefault="008E5F24" w:rsidP="005768EE">
            <w:pPr>
              <w:snapToGrid w:val="0"/>
              <w:rPr>
                <w:i/>
                <w:iCs/>
                <w:kern w:val="22"/>
                <w:szCs w:val="20"/>
                <w:rtl/>
                <w:lang w:bidi="ar-EG"/>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p>
          <w:p w14:paraId="2E39C4A7" w14:textId="77777777" w:rsidR="008E5F24" w:rsidRPr="005A491E" w:rsidRDefault="00882330" w:rsidP="005768EE">
            <w:pPr>
              <w:snapToGrid w:val="0"/>
              <w:ind w:left="720"/>
              <w:rPr>
                <w:rFonts w:ascii="Simplified Arabic" w:hAnsi="Simplified Arabic"/>
                <w:szCs w:val="22"/>
                <w:rtl/>
              </w:rPr>
            </w:pPr>
            <w:r w:rsidRPr="00882330">
              <w:rPr>
                <w:rFonts w:ascii="Simplified Arabic" w:hAnsi="Simplified Arabic"/>
                <w:sz w:val="22"/>
                <w:szCs w:val="28"/>
              </w:rPr>
              <w:t>31</w:t>
            </w:r>
            <w:r w:rsidR="008E5F24" w:rsidRPr="005A491E">
              <w:rPr>
                <w:rFonts w:ascii="Simplified Arabic" w:hAnsi="Simplified Arabic" w:hint="cs"/>
                <w:szCs w:val="22"/>
                <w:rtl/>
              </w:rPr>
              <w:t>-</w:t>
            </w:r>
            <w:r w:rsidR="008E5F24" w:rsidRPr="005A491E">
              <w:rPr>
                <w:rFonts w:ascii="Simplified Arabic" w:hAnsi="Simplified Arabic"/>
                <w:szCs w:val="22"/>
                <w:rtl/>
              </w:rPr>
              <w:t>1 في هذه الحالات</w:t>
            </w:r>
            <w:r w:rsidR="008E5F24" w:rsidRPr="005A491E">
              <w:rPr>
                <w:rFonts w:ascii="Simplified Arabic" w:hAnsi="Simplified Arabic"/>
                <w:rtl/>
              </w:rPr>
              <w:t>،</w:t>
            </w:r>
            <w:r w:rsidR="008E5F24" w:rsidRPr="005A491E">
              <w:rPr>
                <w:rFonts w:ascii="Simplified Arabic" w:hAnsi="Simplified Arabic"/>
                <w:szCs w:val="22"/>
                <w:rtl/>
              </w:rPr>
              <w:t xml:space="preserve"> هل نظر بلدك في الحاجة</w:t>
            </w:r>
            <w:r w:rsidR="008E5F24" w:rsidRPr="005A491E">
              <w:rPr>
                <w:rFonts w:ascii="Simplified Arabic" w:hAnsi="Simplified Arabic" w:hint="cs"/>
                <w:szCs w:val="22"/>
                <w:rtl/>
              </w:rPr>
              <w:t xml:space="preserve"> إلى ا</w:t>
            </w:r>
            <w:r w:rsidR="008E5F24" w:rsidRPr="005A491E">
              <w:rPr>
                <w:rFonts w:ascii="Simplified Arabic" w:hAnsi="Simplified Arabic"/>
                <w:szCs w:val="22"/>
                <w:rtl/>
              </w:rPr>
              <w:t xml:space="preserve">لحصول </w:t>
            </w:r>
            <w:r w:rsidR="008E5F24" w:rsidRPr="005A491E">
              <w:rPr>
                <w:rFonts w:ascii="Simplified Arabic" w:hAnsi="Simplified Arabic" w:hint="cs"/>
                <w:szCs w:val="22"/>
                <w:rtl/>
              </w:rPr>
              <w:t xml:space="preserve">المعجل </w:t>
            </w:r>
            <w:r w:rsidR="008E5F24" w:rsidRPr="005A491E">
              <w:rPr>
                <w:rFonts w:ascii="Simplified Arabic" w:hAnsi="Simplified Arabic"/>
                <w:szCs w:val="22"/>
                <w:rtl/>
              </w:rPr>
              <w:t xml:space="preserve">على الموارد الجينية، والتقاسم العادل والمنصف </w:t>
            </w:r>
            <w:r w:rsidR="008E5F24" w:rsidRPr="005A491E">
              <w:rPr>
                <w:rFonts w:ascii="Simplified Arabic" w:hAnsi="Simplified Arabic" w:hint="cs"/>
                <w:szCs w:val="22"/>
                <w:rtl/>
              </w:rPr>
              <w:t>السريع</w:t>
            </w:r>
            <w:r w:rsidR="008E5F24" w:rsidRPr="005A491E">
              <w:rPr>
                <w:rFonts w:ascii="Simplified Arabic" w:hAnsi="Simplified Arabic"/>
                <w:szCs w:val="22"/>
                <w:rtl/>
              </w:rPr>
              <w:t xml:space="preserve"> للمنافع الناشئة عن استخدام هذه الموارد، بما في ذلك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حصول </w:t>
            </w:r>
            <w:r w:rsidR="008E5F24" w:rsidRPr="005A491E">
              <w:rPr>
                <w:rFonts w:ascii="Simplified Arabic" w:hAnsi="Simplified Arabic" w:hint="cs"/>
                <w:szCs w:val="22"/>
                <w:rtl/>
              </w:rPr>
              <w:t xml:space="preserve">على </w:t>
            </w:r>
            <w:r w:rsidR="008E5F24" w:rsidRPr="005A491E">
              <w:rPr>
                <w:rFonts w:ascii="Simplified Arabic" w:hAnsi="Simplified Arabic"/>
                <w:szCs w:val="22"/>
                <w:rtl/>
              </w:rPr>
              <w:t>العلاجات</w:t>
            </w:r>
            <w:r w:rsidR="008E5F24" w:rsidRPr="005A491E">
              <w:rPr>
                <w:rFonts w:ascii="Simplified Arabic" w:hAnsi="Simplified Arabic" w:hint="cs"/>
                <w:szCs w:val="22"/>
                <w:rtl/>
              </w:rPr>
              <w:t xml:space="preserve"> بتكلفة معقولة لمن يحتاجون إليها؟</w:t>
            </w:r>
          </w:p>
          <w:p w14:paraId="793A0777" w14:textId="77777777" w:rsidR="008E5F24" w:rsidRPr="005A491E" w:rsidRDefault="008E5F24" w:rsidP="005768EE">
            <w:pPr>
              <w:spacing w:before="120" w:after="120"/>
              <w:ind w:left="72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23D6767" w14:textId="77777777" w:rsidR="008E5F24" w:rsidRPr="005A491E" w:rsidRDefault="008E5F24" w:rsidP="005768EE">
            <w:pPr>
              <w:spacing w:before="120" w:after="120"/>
              <w:ind w:left="723"/>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8B4A7F8" w14:textId="77777777" w:rsidR="008E5F24" w:rsidRPr="005A491E" w:rsidRDefault="008E5F24" w:rsidP="005768EE">
            <w:pPr>
              <w:snapToGrid w:val="0"/>
              <w:spacing w:line="120" w:lineRule="auto"/>
              <w:rPr>
                <w:kern w:val="22"/>
                <w:szCs w:val="20"/>
              </w:rPr>
            </w:pPr>
          </w:p>
          <w:p w14:paraId="559CAEDB" w14:textId="77777777" w:rsidR="008E5F24" w:rsidRPr="005A491E" w:rsidRDefault="008E5F24" w:rsidP="005768EE">
            <w:pPr>
              <w:snapToGrid w:val="0"/>
              <w:spacing w:before="120" w:after="120"/>
              <w:ind w:left="720"/>
              <w:rPr>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76ECF89F" w14:textId="77777777" w:rsidR="008E5F24" w:rsidRPr="005A491E" w:rsidDel="000314A5" w:rsidRDefault="009F23C7" w:rsidP="00882330">
            <w:pPr>
              <w:snapToGrid w:val="0"/>
              <w:spacing w:before="120" w:after="120"/>
              <w:ind w:right="723" w:firstLine="697"/>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062DDBDF" w14:textId="77777777" w:rsidTr="00626004">
        <w:trPr>
          <w:gridAfter w:val="1"/>
          <w:wAfter w:w="7" w:type="pct"/>
          <w:trHeight w:val="487"/>
        </w:trPr>
        <w:tc>
          <w:tcPr>
            <w:tcW w:w="1919" w:type="pct"/>
            <w:gridSpan w:val="2"/>
            <w:shd w:val="clear" w:color="auto" w:fill="auto"/>
          </w:tcPr>
          <w:p w14:paraId="4A980E11"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8(ج)</w:t>
            </w:r>
          </w:p>
          <w:p w14:paraId="46607186" w14:textId="77777777" w:rsidR="008E5F24" w:rsidRPr="005A491E" w:rsidRDefault="008E5F24" w:rsidP="005768EE">
            <w:pPr>
              <w:spacing w:before="120" w:after="120"/>
              <w:ind w:left="146"/>
              <w:rPr>
                <w:b/>
                <w:bCs/>
                <w:kern w:val="22"/>
                <w:szCs w:val="20"/>
                <w:rtl/>
                <w:lang w:bidi="ar-EG"/>
              </w:rPr>
            </w:pPr>
            <w:r w:rsidRPr="005A491E">
              <w:rPr>
                <w:rFonts w:ascii="Simplified Arabic" w:hAnsi="Simplified Arabic" w:hint="cs"/>
                <w:szCs w:val="22"/>
                <w:rtl/>
              </w:rPr>
              <w:t xml:space="preserve">32- </w:t>
            </w:r>
            <w:r w:rsidRPr="005A491E">
              <w:rPr>
                <w:rFonts w:ascii="Simplified Arabic" w:hAnsi="Simplified Arabic"/>
                <w:szCs w:val="22"/>
                <w:rtl/>
              </w:rPr>
              <w:t xml:space="preserve">*عند </w:t>
            </w:r>
            <w:r w:rsidRPr="005A491E">
              <w:rPr>
                <w:rFonts w:ascii="Simplified Arabic" w:hAnsi="Simplified Arabic" w:hint="cs"/>
                <w:szCs w:val="22"/>
                <w:rtl/>
              </w:rPr>
              <w:t>إعداد</w:t>
            </w:r>
            <w:r w:rsidRPr="005A491E">
              <w:rPr>
                <w:rFonts w:ascii="Simplified Arabic" w:hAnsi="Simplified Arabic"/>
                <w:szCs w:val="22"/>
                <w:rtl/>
              </w:rPr>
              <w:t xml:space="preserve"> وتنفيذ </w:t>
            </w:r>
            <w:r w:rsidRPr="005A491E">
              <w:rPr>
                <w:rFonts w:ascii="Simplified Arabic" w:hAnsi="Simplified Arabic" w:hint="cs"/>
                <w:szCs w:val="22"/>
                <w:rtl/>
              </w:rPr>
              <w:t>ال</w:t>
            </w:r>
            <w:r w:rsidRPr="005A491E">
              <w:rPr>
                <w:rFonts w:ascii="Simplified Arabic" w:hAnsi="Simplified Arabic"/>
                <w:szCs w:val="22"/>
                <w:rtl/>
              </w:rPr>
              <w:t>تشريعات</w:t>
            </w:r>
            <w:r w:rsidRPr="005A491E">
              <w:rPr>
                <w:rFonts w:ascii="Simplified Arabic" w:hAnsi="Simplified Arabic" w:hint="cs"/>
                <w:szCs w:val="22"/>
                <w:rtl/>
              </w:rPr>
              <w:t xml:space="preserve"> المحلية</w:t>
            </w:r>
            <w:r w:rsidRPr="005A491E">
              <w:rPr>
                <w:rFonts w:ascii="Simplified Arabic" w:hAnsi="Simplified Arabic"/>
                <w:szCs w:val="22"/>
                <w:rtl/>
              </w:rPr>
              <w:t xml:space="preserve"> أو المتطلبات التنظيمية المتعلق</w:t>
            </w:r>
            <w:r w:rsidRPr="005A491E">
              <w:rPr>
                <w:rFonts w:ascii="Simplified Arabic" w:hAnsi="Simplified Arabic" w:hint="cs"/>
                <w:szCs w:val="22"/>
                <w:rtl/>
              </w:rPr>
              <w:t>ة</w:t>
            </w:r>
            <w:r w:rsidRPr="005A491E">
              <w:rPr>
                <w:rFonts w:ascii="Simplified Arabic" w:hAnsi="Simplified Arabic"/>
                <w:szCs w:val="22"/>
                <w:rtl/>
              </w:rPr>
              <w:t xml:space="preserve"> بالحصول وتقاسم المنافع، هل </w:t>
            </w:r>
            <w:r w:rsidRPr="005A491E">
              <w:rPr>
                <w:rFonts w:ascii="Simplified Arabic" w:hAnsi="Simplified Arabic" w:hint="cs"/>
                <w:szCs w:val="22"/>
                <w:rtl/>
              </w:rPr>
              <w:t>نظر</w:t>
            </w:r>
            <w:r w:rsidRPr="005A491E">
              <w:rPr>
                <w:rFonts w:ascii="Simplified Arabic" w:hAnsi="Simplified Arabic"/>
                <w:szCs w:val="22"/>
                <w:rtl/>
              </w:rPr>
              <w:t xml:space="preserve"> بلدك</w:t>
            </w:r>
            <w:r w:rsidRPr="005A491E">
              <w:rPr>
                <w:rFonts w:ascii="Simplified Arabic" w:hAnsi="Simplified Arabic" w:hint="cs"/>
                <w:szCs w:val="22"/>
                <w:rtl/>
              </w:rPr>
              <w:t xml:space="preserve"> في</w:t>
            </w:r>
            <w:r w:rsidRPr="005A491E">
              <w:rPr>
                <w:rFonts w:ascii="Simplified Arabic" w:hAnsi="Simplified Arabic"/>
                <w:szCs w:val="22"/>
                <w:rtl/>
              </w:rPr>
              <w:t xml:space="preserve"> أهمية الموارد </w:t>
            </w:r>
            <w:r w:rsidRPr="005A491E">
              <w:rPr>
                <w:rFonts w:ascii="Simplified Arabic" w:hAnsi="Simplified Arabic" w:hint="cs"/>
                <w:szCs w:val="22"/>
                <w:rtl/>
              </w:rPr>
              <w:t>الوراثية</w:t>
            </w:r>
            <w:r w:rsidRPr="005A491E">
              <w:rPr>
                <w:rFonts w:ascii="Simplified Arabic" w:hAnsi="Simplified Arabic"/>
                <w:szCs w:val="22"/>
                <w:rtl/>
              </w:rPr>
              <w:t xml:space="preserve"> للأغذية والزراعة ودورها الخاص</w:t>
            </w:r>
            <w:r w:rsidRPr="005A491E">
              <w:rPr>
                <w:rFonts w:ascii="Simplified Arabic" w:hAnsi="Simplified Arabic" w:hint="cs"/>
                <w:szCs w:val="22"/>
                <w:rtl/>
              </w:rPr>
              <w:t xml:space="preserve"> في</w:t>
            </w:r>
            <w:r w:rsidRPr="005A491E">
              <w:rPr>
                <w:rFonts w:ascii="Simplified Arabic" w:hAnsi="Simplified Arabic"/>
                <w:szCs w:val="22"/>
                <w:rtl/>
              </w:rPr>
              <w:t xml:space="preserve"> </w:t>
            </w:r>
            <w:r w:rsidRPr="005A491E">
              <w:rPr>
                <w:rFonts w:ascii="Simplified Arabic" w:hAnsi="Simplified Arabic" w:hint="cs"/>
                <w:szCs w:val="22"/>
                <w:rtl/>
              </w:rPr>
              <w:t>ا</w:t>
            </w:r>
            <w:r w:rsidRPr="005A491E">
              <w:rPr>
                <w:rFonts w:ascii="Simplified Arabic" w:hAnsi="Simplified Arabic"/>
                <w:szCs w:val="22"/>
                <w:rtl/>
              </w:rPr>
              <w:t>لأمن الغذائي</w:t>
            </w:r>
            <w:r w:rsidRPr="005A491E">
              <w:rPr>
                <w:rFonts w:ascii="Simplified Arabic" w:hAnsi="Simplified Arabic" w:hint="cs"/>
                <w:szCs w:val="22"/>
                <w:rtl/>
              </w:rPr>
              <w:t>؟</w:t>
            </w:r>
          </w:p>
        </w:tc>
        <w:tc>
          <w:tcPr>
            <w:tcW w:w="3074" w:type="pct"/>
            <w:gridSpan w:val="2"/>
            <w:shd w:val="clear" w:color="auto" w:fill="auto"/>
          </w:tcPr>
          <w:p w14:paraId="7CF0093A"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F9EF753"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3082EB5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98C422D" w14:textId="77777777" w:rsidR="008E5F24" w:rsidRPr="005A491E" w:rsidRDefault="008E5F24" w:rsidP="005768EE">
            <w:pPr>
              <w:snapToGrid w:val="0"/>
              <w:ind w:left="720"/>
              <w:rPr>
                <w:i/>
                <w:iCs/>
                <w:kern w:val="22"/>
                <w:szCs w:val="20"/>
                <w:lang w:bidi="ar-EG"/>
              </w:rPr>
            </w:pPr>
          </w:p>
          <w:p w14:paraId="04D387B3"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42099F37" w14:textId="77777777" w:rsidR="008E5F24" w:rsidRPr="005A491E" w:rsidDel="00EE2866"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4DB29DA" w14:textId="77777777" w:rsidTr="00626004">
        <w:trPr>
          <w:gridAfter w:val="1"/>
          <w:wAfter w:w="7" w:type="pct"/>
        </w:trPr>
        <w:tc>
          <w:tcPr>
            <w:tcW w:w="1919" w:type="pct"/>
            <w:gridSpan w:val="2"/>
            <w:tcBorders>
              <w:bottom w:val="single" w:sz="4" w:space="0" w:color="auto"/>
            </w:tcBorders>
            <w:shd w:val="clear" w:color="auto" w:fill="auto"/>
          </w:tcPr>
          <w:p w14:paraId="2858BA27" w14:textId="77777777" w:rsidR="008E5F24" w:rsidRPr="005A491E" w:rsidRDefault="008E5F24" w:rsidP="005768EE">
            <w:pPr>
              <w:spacing w:before="120" w:after="120"/>
              <w:ind w:left="146"/>
              <w:rPr>
                <w:kern w:val="22"/>
                <w:szCs w:val="20"/>
              </w:rPr>
            </w:pPr>
            <w:r w:rsidRPr="005A491E">
              <w:rPr>
                <w:rFonts w:ascii="Simplified Arabic" w:hAnsi="Simplified Arabic" w:hint="cs"/>
                <w:szCs w:val="22"/>
                <w:rtl/>
              </w:rPr>
              <w:lastRenderedPageBreak/>
              <w:t>33-</w:t>
            </w:r>
            <w:r w:rsidRPr="005A491E">
              <w:rPr>
                <w:rFonts w:ascii="Simplified Arabic" w:hAnsi="Simplified Arabic"/>
                <w:szCs w:val="22"/>
                <w:rtl/>
              </w:rPr>
              <w:t xml:space="preserve"> </w:t>
            </w:r>
            <w:r w:rsidR="00810B3A" w:rsidRPr="000959DB">
              <w:rPr>
                <w:rFonts w:ascii="Simplified Arabic" w:hAnsi="Simplified Arabic"/>
                <w:szCs w:val="22"/>
                <w:rtl/>
              </w:rPr>
              <w:t>يُرجى</w:t>
            </w:r>
            <w:r w:rsidR="000959DB" w:rsidRPr="000959DB">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74" w:type="pct"/>
            <w:gridSpan w:val="2"/>
            <w:tcBorders>
              <w:bottom w:val="single" w:sz="4" w:space="0" w:color="auto"/>
            </w:tcBorders>
            <w:shd w:val="clear" w:color="auto" w:fill="auto"/>
          </w:tcPr>
          <w:p w14:paraId="6EEA3039" w14:textId="77777777" w:rsidR="008E5F24" w:rsidRDefault="009F23C7" w:rsidP="00810B3A">
            <w:pPr>
              <w:spacing w:before="120" w:after="120"/>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2948F48B"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6EDA3975"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r w:rsidR="008E5F24" w:rsidRPr="005A491E" w14:paraId="2EB3C3B4" w14:textId="77777777" w:rsidTr="00626004">
        <w:trPr>
          <w:gridAfter w:val="1"/>
          <w:wAfter w:w="7" w:type="pct"/>
        </w:trPr>
        <w:tc>
          <w:tcPr>
            <w:tcW w:w="4993" w:type="pct"/>
            <w:gridSpan w:val="4"/>
            <w:tcBorders>
              <w:left w:val="nil"/>
              <w:right w:val="nil"/>
            </w:tcBorders>
            <w:shd w:val="clear" w:color="auto" w:fill="auto"/>
          </w:tcPr>
          <w:p w14:paraId="26E15CD9" w14:textId="77777777" w:rsidR="008E5F24" w:rsidRPr="005A491E" w:rsidRDefault="008E5F24" w:rsidP="005768EE">
            <w:pPr>
              <w:jc w:val="right"/>
              <w:rPr>
                <w:rFonts w:ascii="Simplified Arabic" w:hAnsi="Simplified Arabic"/>
                <w:kern w:val="22"/>
                <w:szCs w:val="22"/>
              </w:rPr>
            </w:pPr>
          </w:p>
        </w:tc>
      </w:tr>
      <w:tr w:rsidR="008E5F24" w:rsidRPr="005A491E" w14:paraId="405F3217" w14:textId="77777777" w:rsidTr="00626004">
        <w:tblPrEx>
          <w:shd w:val="clear" w:color="auto" w:fill="D9D9D9" w:themeFill="background1" w:themeFillShade="D9"/>
        </w:tblPrEx>
        <w:trPr>
          <w:gridAfter w:val="2"/>
          <w:wAfter w:w="44" w:type="pct"/>
        </w:trPr>
        <w:tc>
          <w:tcPr>
            <w:tcW w:w="4956" w:type="pct"/>
            <w:gridSpan w:val="3"/>
            <w:shd w:val="clear" w:color="auto" w:fill="D9D9D9" w:themeFill="background1" w:themeFillShade="D9"/>
          </w:tcPr>
          <w:p w14:paraId="4167A62F" w14:textId="77777777" w:rsidR="008E5F24" w:rsidRPr="005A491E" w:rsidRDefault="008E5F24" w:rsidP="005768EE">
            <w:pPr>
              <w:keepNext/>
              <w:shd w:val="clear" w:color="auto" w:fill="D9D9D9" w:themeFill="background1" w:themeFillShade="D9"/>
              <w:snapToGrid w:val="0"/>
              <w:spacing w:before="120" w:after="120"/>
              <w:jc w:val="center"/>
              <w:rPr>
                <w:b/>
                <w:kern w:val="22"/>
                <w:szCs w:val="22"/>
                <w:rtl/>
                <w:lang w:bidi="ar-EG"/>
              </w:rPr>
            </w:pPr>
            <w:r w:rsidRPr="005A491E">
              <w:rPr>
                <w:rFonts w:ascii="Simplified Arabic" w:hAnsi="Simplified Arabic"/>
                <w:b/>
                <w:bCs/>
                <w:szCs w:val="22"/>
                <w:rtl/>
              </w:rPr>
              <w:t>الجزء الثامن- التدابير المتعلقة بالشعوب الأصلية والمجتمعات المحلية</w:t>
            </w:r>
            <w:r w:rsidRPr="005A491E">
              <w:rPr>
                <w:rFonts w:ascii="Simplified Arabic" w:hAnsi="Simplified Arabic"/>
                <w:szCs w:val="22"/>
                <w:rtl/>
              </w:rPr>
              <w:t xml:space="preserve"> (المواد 6 و7 و12)</w:t>
            </w:r>
          </w:p>
        </w:tc>
      </w:tr>
      <w:tr w:rsidR="008E5F24" w:rsidRPr="005A491E" w14:paraId="3B1572A7"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1F116E1B" w14:textId="77777777" w:rsidR="008E5F24" w:rsidRPr="005A491E" w:rsidRDefault="008E5F24" w:rsidP="005768EE">
            <w:pPr>
              <w:spacing w:before="120" w:after="120"/>
              <w:ind w:left="146"/>
              <w:rPr>
                <w:kern w:val="22"/>
                <w:szCs w:val="22"/>
                <w:lang w:bidi="ar-EG"/>
              </w:rPr>
            </w:pPr>
            <w:r w:rsidRPr="005A491E">
              <w:rPr>
                <w:rFonts w:ascii="Simplified Arabic" w:hAnsi="Simplified Arabic" w:hint="cs"/>
                <w:szCs w:val="22"/>
                <w:rtl/>
              </w:rPr>
              <w:t>34-</w:t>
            </w:r>
            <w:r w:rsidRPr="005A491E">
              <w:rPr>
                <w:rFonts w:ascii="Simplified Arabic" w:hAnsi="Simplified Arabic"/>
                <w:szCs w:val="22"/>
                <w:rtl/>
              </w:rPr>
              <w:t xml:space="preserve"> *هل هناك شعوب أصلية ومجتمعات محلية في بلدك؟</w:t>
            </w:r>
          </w:p>
        </w:tc>
        <w:tc>
          <w:tcPr>
            <w:tcW w:w="3037" w:type="pct"/>
            <w:shd w:val="clear" w:color="auto" w:fill="auto"/>
          </w:tcPr>
          <w:p w14:paraId="7AB9BBCD"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26697F1" w14:textId="77777777" w:rsidR="008E5F24" w:rsidRPr="005A491E" w:rsidRDefault="008E5F24" w:rsidP="005768EE">
            <w:pPr>
              <w:snapToGrid w:val="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لا</w:t>
            </w:r>
          </w:p>
          <w:p w14:paraId="74DFC4C0" w14:textId="77777777" w:rsidR="008E5F24" w:rsidRPr="005A491E" w:rsidRDefault="008E5F24" w:rsidP="005768EE">
            <w:pPr>
              <w:snapToGrid w:val="0"/>
              <w:spacing w:line="120" w:lineRule="auto"/>
              <w:rPr>
                <w:kern w:val="22"/>
                <w:szCs w:val="20"/>
              </w:rPr>
            </w:pPr>
          </w:p>
          <w:p w14:paraId="478BEF8A" w14:textId="77777777" w:rsidR="008E5F24" w:rsidRPr="005A491E" w:rsidRDefault="008E5F24" w:rsidP="005768EE">
            <w:pPr>
              <w:snapToGrid w:val="0"/>
              <w:spacing w:before="120" w:after="120"/>
              <w:rPr>
                <w:iCs/>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5E71494A" w14:textId="77777777" w:rsidR="008E5F24" w:rsidRPr="00343E0A" w:rsidRDefault="009F23C7" w:rsidP="00810B3A">
            <w:pPr>
              <w:tabs>
                <w:tab w:val="left" w:pos="4195"/>
                <w:tab w:val="right" w:pos="5601"/>
              </w:tabs>
              <w:snapToGrid w:val="0"/>
              <w:jc w:val="left"/>
              <w:rPr>
                <w:rFonts w:ascii="Simplified Arabic" w:hAnsi="Simplified Arabic"/>
                <w:kern w:val="22"/>
                <w:sz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A579A9C" w14:textId="77777777" w:rsidTr="00626004">
        <w:tblPrEx>
          <w:shd w:val="clear" w:color="auto" w:fill="D9D9D9" w:themeFill="background1" w:themeFillShade="D9"/>
        </w:tblPrEx>
        <w:trPr>
          <w:gridAfter w:val="2"/>
          <w:wAfter w:w="44" w:type="pct"/>
        </w:trPr>
        <w:tc>
          <w:tcPr>
            <w:tcW w:w="4956" w:type="pct"/>
            <w:gridSpan w:val="3"/>
            <w:shd w:val="clear" w:color="auto" w:fill="D9D9D9" w:themeFill="background1" w:themeFillShade="D9"/>
          </w:tcPr>
          <w:p w14:paraId="40DC312E" w14:textId="77777777" w:rsidR="008E5F24" w:rsidRPr="005A491E" w:rsidRDefault="008E5F24" w:rsidP="005768EE">
            <w:pPr>
              <w:shd w:val="clear" w:color="auto" w:fill="D9D9D9" w:themeFill="background1" w:themeFillShade="D9"/>
              <w:snapToGrid w:val="0"/>
              <w:spacing w:before="100" w:after="100"/>
              <w:rPr>
                <w:i/>
                <w:iCs/>
                <w:kern w:val="22"/>
                <w:szCs w:val="20"/>
                <w:rtl/>
                <w:lang w:bidi="ar-EG"/>
              </w:rPr>
            </w:pPr>
            <w:r w:rsidRPr="005A491E">
              <w:rPr>
                <w:rFonts w:ascii="Simplified Arabic" w:hAnsi="Simplified Arabic"/>
                <w:i/>
                <w:iCs/>
                <w:szCs w:val="22"/>
                <w:rtl/>
              </w:rPr>
              <w:t xml:space="preserve">إذا كانت إجابتك "لا" على السؤال </w:t>
            </w:r>
            <w:r w:rsidRPr="005A491E">
              <w:rPr>
                <w:rFonts w:ascii="Simplified Arabic" w:hAnsi="Simplified Arabic" w:hint="cs"/>
                <w:i/>
                <w:iCs/>
                <w:szCs w:val="22"/>
                <w:rtl/>
              </w:rPr>
              <w:t>34</w:t>
            </w:r>
            <w:r w:rsidRPr="005A491E">
              <w:rPr>
                <w:rFonts w:ascii="Simplified Arabic" w:hAnsi="Simplified Arabic"/>
                <w:i/>
                <w:iCs/>
                <w:rtl/>
              </w:rPr>
              <w:t>،</w:t>
            </w:r>
            <w:r w:rsidRPr="005A491E">
              <w:rPr>
                <w:rFonts w:ascii="Simplified Arabic" w:hAnsi="Simplified Arabic"/>
                <w:i/>
                <w:iCs/>
                <w:szCs w:val="22"/>
                <w:rtl/>
              </w:rPr>
              <w:t xml:space="preserve"> </w:t>
            </w:r>
            <w:r w:rsidR="00810B3A" w:rsidRPr="003B51C9">
              <w:rPr>
                <w:rFonts w:ascii="Simplified Arabic" w:hAnsi="Simplified Arabic"/>
                <w:i/>
                <w:iCs/>
                <w:szCs w:val="22"/>
                <w:rtl/>
              </w:rPr>
              <w:t>يُرجى</w:t>
            </w:r>
            <w:r w:rsidR="003B51C9" w:rsidRPr="003B51C9">
              <w:rPr>
                <w:rFonts w:ascii="Simplified Arabic" w:hAnsi="Simplified Arabic" w:hint="cs"/>
                <w:i/>
                <w:iCs/>
                <w:szCs w:val="22"/>
                <w:rtl/>
              </w:rPr>
              <w:t xml:space="preserve"> </w:t>
            </w:r>
            <w:r w:rsidRPr="005A491E">
              <w:rPr>
                <w:rFonts w:ascii="Simplified Arabic" w:hAnsi="Simplified Arabic"/>
                <w:i/>
                <w:iCs/>
                <w:szCs w:val="22"/>
                <w:rtl/>
              </w:rPr>
              <w:t>تخطي الأسئلة</w:t>
            </w:r>
            <w:r w:rsidRPr="005A491E">
              <w:rPr>
                <w:rFonts w:ascii="Simplified Arabic" w:hAnsi="Simplified Arabic" w:hint="cs"/>
                <w:i/>
                <w:iCs/>
                <w:szCs w:val="22"/>
                <w:rtl/>
              </w:rPr>
              <w:t xml:space="preserve"> من</w:t>
            </w:r>
            <w:r w:rsidRPr="005A491E">
              <w:rPr>
                <w:rFonts w:ascii="Simplified Arabic" w:hAnsi="Simplified Arabic"/>
                <w:i/>
                <w:iCs/>
                <w:szCs w:val="22"/>
                <w:rtl/>
              </w:rPr>
              <w:t xml:space="preserve"> </w:t>
            </w:r>
            <w:r w:rsidRPr="005A491E">
              <w:rPr>
                <w:rFonts w:ascii="Simplified Arabic" w:hAnsi="Simplified Arabic" w:hint="cs"/>
                <w:i/>
                <w:iCs/>
                <w:szCs w:val="22"/>
                <w:rtl/>
              </w:rPr>
              <w:t>35</w:t>
            </w:r>
            <w:r w:rsidRPr="005A491E">
              <w:rPr>
                <w:rFonts w:ascii="Simplified Arabic" w:hAnsi="Simplified Arabic"/>
                <w:i/>
                <w:iCs/>
                <w:szCs w:val="22"/>
                <w:rtl/>
              </w:rPr>
              <w:t xml:space="preserve"> إلى </w:t>
            </w:r>
            <w:r w:rsidRPr="005A491E">
              <w:rPr>
                <w:rFonts w:ascii="Simplified Arabic" w:hAnsi="Simplified Arabic" w:hint="cs"/>
                <w:i/>
                <w:iCs/>
                <w:szCs w:val="22"/>
                <w:rtl/>
              </w:rPr>
              <w:t>41</w:t>
            </w:r>
            <w:r w:rsidRPr="005A491E">
              <w:rPr>
                <w:rFonts w:ascii="Simplified Arabic" w:hAnsi="Simplified Arabic"/>
                <w:i/>
                <w:iCs/>
                <w:szCs w:val="22"/>
                <w:rtl/>
              </w:rPr>
              <w:t xml:space="preserve"> وال</w:t>
            </w:r>
            <w:r w:rsidRPr="005A491E">
              <w:rPr>
                <w:rFonts w:ascii="Simplified Arabic" w:hAnsi="Simplified Arabic" w:hint="cs"/>
                <w:i/>
                <w:iCs/>
                <w:szCs w:val="22"/>
                <w:rtl/>
              </w:rPr>
              <w:t>انتقال</w:t>
            </w:r>
            <w:r w:rsidRPr="005A491E">
              <w:rPr>
                <w:rFonts w:ascii="Simplified Arabic" w:hAnsi="Simplified Arabic"/>
                <w:i/>
                <w:iCs/>
                <w:szCs w:val="22"/>
                <w:rtl/>
              </w:rPr>
              <w:t xml:space="preserve"> إلى الجزء التاسع.</w:t>
            </w:r>
          </w:p>
        </w:tc>
      </w:tr>
      <w:tr w:rsidR="008E5F24" w:rsidRPr="005A491E" w14:paraId="33B52B7C"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6DD337E6" w14:textId="77777777" w:rsidR="008E5F24" w:rsidRPr="005A491E" w:rsidRDefault="008E5F24" w:rsidP="005768EE">
            <w:pPr>
              <w:spacing w:before="120" w:after="120"/>
              <w:rPr>
                <w:b/>
                <w:bCs/>
                <w:kern w:val="22"/>
                <w:szCs w:val="20"/>
                <w:rtl/>
                <w:lang w:bidi="ar-EG"/>
              </w:rPr>
            </w:pPr>
            <w:r w:rsidRPr="005A491E">
              <w:rPr>
                <w:rFonts w:ascii="Simplified Arabic" w:hAnsi="Simplified Arabic"/>
                <w:b/>
                <w:bCs/>
                <w:szCs w:val="22"/>
                <w:rtl/>
              </w:rPr>
              <w:t>المادتان 6</w:t>
            </w:r>
            <w:r w:rsidRPr="005A491E">
              <w:rPr>
                <w:rFonts w:ascii="Simplified Arabic" w:hAnsi="Simplified Arabic" w:hint="cs"/>
                <w:b/>
                <w:bCs/>
                <w:szCs w:val="22"/>
                <w:rtl/>
              </w:rPr>
              <w:t>-</w:t>
            </w:r>
            <w:r w:rsidRPr="005A491E">
              <w:rPr>
                <w:rFonts w:ascii="Simplified Arabic" w:hAnsi="Simplified Arabic"/>
                <w:b/>
                <w:bCs/>
                <w:szCs w:val="22"/>
                <w:rtl/>
              </w:rPr>
              <w:t>2 و6</w:t>
            </w:r>
            <w:r w:rsidRPr="005A491E">
              <w:rPr>
                <w:rFonts w:ascii="Simplified Arabic" w:hAnsi="Simplified Arabic" w:hint="cs"/>
                <w:b/>
                <w:bCs/>
                <w:szCs w:val="22"/>
                <w:rtl/>
              </w:rPr>
              <w:t>-</w:t>
            </w:r>
            <w:r w:rsidRPr="005A491E">
              <w:rPr>
                <w:rFonts w:ascii="Simplified Arabic" w:hAnsi="Simplified Arabic"/>
                <w:b/>
                <w:bCs/>
                <w:szCs w:val="22"/>
                <w:rtl/>
              </w:rPr>
              <w:t>3</w:t>
            </w:r>
            <w:r w:rsidRPr="005A491E">
              <w:rPr>
                <w:rFonts w:ascii="Simplified Arabic" w:hAnsi="Simplified Arabic" w:hint="cs"/>
                <w:b/>
                <w:bCs/>
                <w:szCs w:val="22"/>
                <w:rtl/>
              </w:rPr>
              <w:t>(</w:t>
            </w:r>
            <w:r w:rsidRPr="005A491E">
              <w:rPr>
                <w:rFonts w:ascii="Simplified Arabic" w:hAnsi="Simplified Arabic"/>
                <w:b/>
                <w:bCs/>
                <w:szCs w:val="22"/>
                <w:rtl/>
              </w:rPr>
              <w:t>و)</w:t>
            </w:r>
          </w:p>
          <w:p w14:paraId="5B145B9A"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 xml:space="preserve">35- </w:t>
            </w:r>
            <w:r w:rsidRPr="005A491E">
              <w:rPr>
                <w:rFonts w:ascii="Simplified Arabic" w:hAnsi="Simplified Arabic"/>
                <w:szCs w:val="22"/>
                <w:rtl/>
              </w:rPr>
              <w:t>*هل للشعوب الأصلية والمجتمعات</w:t>
            </w:r>
            <w:r w:rsidRPr="005A491E">
              <w:rPr>
                <w:rFonts w:ascii="Simplified Arabic" w:hAnsi="Simplified Arabic" w:hint="cs"/>
                <w:szCs w:val="22"/>
                <w:rtl/>
              </w:rPr>
              <w:t xml:space="preserve"> </w:t>
            </w:r>
            <w:r w:rsidRPr="005A491E">
              <w:rPr>
                <w:rFonts w:ascii="Simplified Arabic" w:hAnsi="Simplified Arabic"/>
                <w:szCs w:val="22"/>
                <w:rtl/>
              </w:rPr>
              <w:t>المحلي</w:t>
            </w:r>
            <w:r w:rsidRPr="005A491E">
              <w:rPr>
                <w:rFonts w:ascii="Simplified Arabic" w:hAnsi="Simplified Arabic" w:hint="cs"/>
                <w:szCs w:val="22"/>
                <w:rtl/>
              </w:rPr>
              <w:t>ة</w:t>
            </w:r>
            <w:r w:rsidRPr="005A491E">
              <w:rPr>
                <w:rFonts w:ascii="Simplified Arabic" w:hAnsi="Simplified Arabic"/>
                <w:szCs w:val="22"/>
                <w:rtl/>
              </w:rPr>
              <w:t xml:space="preserve"> الحق الثابت </w:t>
            </w:r>
            <w:r w:rsidRPr="005A491E">
              <w:rPr>
                <w:rFonts w:ascii="Simplified Arabic" w:hAnsi="Simplified Arabic" w:hint="cs"/>
                <w:szCs w:val="22"/>
                <w:rtl/>
              </w:rPr>
              <w:t xml:space="preserve">في </w:t>
            </w:r>
            <w:r w:rsidRPr="005A491E">
              <w:rPr>
                <w:rFonts w:ascii="Simplified Arabic" w:hAnsi="Simplified Arabic"/>
                <w:szCs w:val="22"/>
                <w:rtl/>
              </w:rPr>
              <w:t>منح الحصول على الموارد الجينية وفقا للقانون المحلي لبلدك؟</w:t>
            </w:r>
          </w:p>
        </w:tc>
        <w:tc>
          <w:tcPr>
            <w:tcW w:w="3037" w:type="pct"/>
            <w:shd w:val="clear" w:color="auto" w:fill="auto"/>
          </w:tcPr>
          <w:p w14:paraId="370B1643"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F61D0B9"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6910E85" w14:textId="77777777" w:rsidR="008E5F24" w:rsidRPr="005A491E" w:rsidRDefault="008E5F24" w:rsidP="005768EE">
            <w:pPr>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25E6B878" w14:textId="77777777" w:rsidR="008E5F24" w:rsidRPr="005A491E" w:rsidRDefault="008E5F24" w:rsidP="005768EE">
            <w:pPr>
              <w:snapToGrid w:val="0"/>
              <w:spacing w:line="120" w:lineRule="auto"/>
              <w:rPr>
                <w:kern w:val="22"/>
                <w:szCs w:val="20"/>
                <w:lang w:bidi="ar-EG"/>
              </w:rPr>
            </w:pPr>
          </w:p>
          <w:p w14:paraId="1F3F9742" w14:textId="77777777" w:rsidR="008E5F24" w:rsidRPr="005A491E" w:rsidRDefault="00E44DDD" w:rsidP="005768EE">
            <w:pPr>
              <w:snapToGrid w:val="0"/>
              <w:spacing w:after="120"/>
              <w:rPr>
                <w:iCs/>
                <w:kern w:val="22"/>
                <w:szCs w:val="20"/>
                <w:rtl/>
                <w:lang w:bidi="ar-EG"/>
              </w:rPr>
            </w:pPr>
            <w:r>
              <w:rPr>
                <w:rFonts w:ascii="Simplified Arabic" w:hAnsi="Simplified Arabic" w:cs="Times New Roman"/>
                <w:szCs w:val="22"/>
                <w:rtl/>
              </w:rPr>
              <w:t xml:space="preserve">يُرجى شرح </w:t>
            </w:r>
            <w:r w:rsidR="008E5F24" w:rsidRPr="005A491E">
              <w:rPr>
                <w:rFonts w:ascii="Simplified Arabic" w:hAnsi="Simplified Arabic"/>
                <w:szCs w:val="22"/>
                <w:rtl/>
              </w:rPr>
              <w:t>إجابتك، و</w:t>
            </w:r>
            <w:r w:rsidR="008E5F24" w:rsidRPr="005A491E">
              <w:rPr>
                <w:rFonts w:ascii="Simplified Arabic" w:hAnsi="Simplified Arabic" w:hint="cs"/>
                <w:szCs w:val="22"/>
                <w:rtl/>
              </w:rPr>
              <w:t>ت</w:t>
            </w:r>
            <w:r w:rsidR="008E5F24" w:rsidRPr="005A491E">
              <w:rPr>
                <w:rFonts w:ascii="Simplified Arabic" w:hAnsi="Simplified Arabic"/>
                <w:szCs w:val="22"/>
                <w:rtl/>
              </w:rPr>
              <w:t>قد</w:t>
            </w:r>
            <w:r w:rsidR="008E5F24" w:rsidRPr="005A491E">
              <w:rPr>
                <w:rFonts w:ascii="Simplified Arabic" w:hAnsi="Simplified Arabic" w:hint="cs"/>
                <w:szCs w:val="22"/>
                <w:rtl/>
              </w:rPr>
              <w:t>ي</w:t>
            </w:r>
            <w:r w:rsidR="008E5F24" w:rsidRPr="005A491E">
              <w:rPr>
                <w:rFonts w:ascii="Simplified Arabic" w:hAnsi="Simplified Arabic"/>
                <w:szCs w:val="22"/>
                <w:rtl/>
              </w:rPr>
              <w:t>م معلومات عن القانون المحلي الذي ي</w:t>
            </w:r>
            <w:r w:rsidR="008E5F24" w:rsidRPr="005A491E">
              <w:rPr>
                <w:rFonts w:ascii="Simplified Arabic" w:hAnsi="Simplified Arabic" w:hint="cs"/>
                <w:szCs w:val="22"/>
                <w:rtl/>
              </w:rPr>
              <w:t>ثبت</w:t>
            </w:r>
            <w:r w:rsidR="008E5F24" w:rsidRPr="005A491E">
              <w:rPr>
                <w:rFonts w:ascii="Simplified Arabic" w:hAnsi="Simplified Arabic"/>
                <w:szCs w:val="22"/>
                <w:rtl/>
              </w:rPr>
              <w:t xml:space="preserve"> حقوق الشعوب الأصلية والمجتمعات المحلية </w:t>
            </w:r>
            <w:r w:rsidR="008E5F24" w:rsidRPr="005A491E">
              <w:rPr>
                <w:rFonts w:ascii="Simplified Arabic" w:hAnsi="Simplified Arabic" w:hint="cs"/>
                <w:szCs w:val="22"/>
                <w:rtl/>
              </w:rPr>
              <w:t xml:space="preserve">في </w:t>
            </w:r>
            <w:r w:rsidR="008E5F24" w:rsidRPr="005A491E">
              <w:rPr>
                <w:rFonts w:ascii="Simplified Arabic" w:hAnsi="Simplified Arabic"/>
                <w:szCs w:val="22"/>
                <w:rtl/>
              </w:rPr>
              <w:t>منح الحصول على الموارد الجينية</w:t>
            </w:r>
            <w:r w:rsidR="008E5F24" w:rsidRPr="005A491E">
              <w:rPr>
                <w:rFonts w:ascii="Simplified Arabic" w:hAnsi="Simplified Arabic" w:hint="cs"/>
                <w:szCs w:val="22"/>
                <w:rtl/>
              </w:rPr>
              <w:t xml:space="preserve">، </w:t>
            </w:r>
            <w:r w:rsidR="008E5F24" w:rsidRPr="005A491E">
              <w:rPr>
                <w:rFonts w:ascii="Simplified Arabic" w:hAnsi="Simplified Arabic"/>
                <w:szCs w:val="22"/>
                <w:rtl/>
              </w:rPr>
              <w:t>إذا أمكن.</w:t>
            </w:r>
          </w:p>
          <w:p w14:paraId="659A7346" w14:textId="77777777" w:rsidR="008E5F24" w:rsidRDefault="009F23C7" w:rsidP="00810B3A">
            <w:pPr>
              <w:snapToGrid w:val="0"/>
              <w:spacing w:before="120" w:after="120"/>
              <w:jc w:val="left"/>
              <w:rPr>
                <w:rFonts w:ascii="Simplified Arabic" w:hAnsi="Simplified Arabic"/>
                <w:i/>
                <w:noProof/>
                <w:kern w:val="22"/>
                <w:szCs w:val="22"/>
                <w:shd w:val="clear" w:color="auto" w:fill="A6A6A6" w:themeFill="background1" w:themeFillShade="A6"/>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71453C63" w14:textId="77777777" w:rsidR="002E0657" w:rsidRPr="005A491E" w:rsidRDefault="002E0657" w:rsidP="00810B3A">
            <w:pPr>
              <w:snapToGrid w:val="0"/>
              <w:spacing w:before="120" w:after="120"/>
              <w:jc w:val="left"/>
              <w:rPr>
                <w:iCs/>
                <w:kern w:val="22"/>
                <w:szCs w:val="20"/>
              </w:rPr>
            </w:pPr>
          </w:p>
          <w:p w14:paraId="082A9AC1" w14:textId="77777777" w:rsidR="008E5F24" w:rsidRPr="005A491E" w:rsidRDefault="008E5F24" w:rsidP="005768EE">
            <w:pPr>
              <w:snapToGrid w:val="0"/>
              <w:spacing w:before="100" w:after="100"/>
              <w:rPr>
                <w:i/>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rFonts w:hint="cs"/>
                <w:i/>
                <w:iCs/>
                <w:szCs w:val="22"/>
                <w:rtl/>
              </w:rPr>
              <w:t xml:space="preserve"> أعلاه</w:t>
            </w:r>
            <w:r w:rsidRPr="005A491E">
              <w:rPr>
                <w:i/>
                <w:iCs/>
                <w:szCs w:val="22"/>
                <w:rtl/>
              </w:rPr>
              <w:t>،</w:t>
            </w:r>
            <w:r w:rsidRPr="005A491E">
              <w:rPr>
                <w:i/>
                <w:kern w:val="22"/>
                <w:szCs w:val="20"/>
              </w:rPr>
              <w:t xml:space="preserve"> </w:t>
            </w:r>
          </w:p>
          <w:p w14:paraId="657F8A18" w14:textId="77777777" w:rsidR="008E5F24" w:rsidRPr="005A491E" w:rsidRDefault="002E0657" w:rsidP="005768EE">
            <w:pPr>
              <w:snapToGrid w:val="0"/>
              <w:spacing w:before="100" w:after="100"/>
              <w:ind w:left="720"/>
              <w:rPr>
                <w:rFonts w:ascii="Simplified Arabic" w:hAnsi="Simplified Arabic"/>
                <w:szCs w:val="22"/>
                <w:rtl/>
              </w:rPr>
            </w:pPr>
            <w:r w:rsidRPr="002E0657">
              <w:rPr>
                <w:rFonts w:ascii="Simplified Arabic" w:hAnsi="Simplified Arabic"/>
                <w:sz w:val="22"/>
                <w:szCs w:val="28"/>
              </w:rPr>
              <w:t>35</w:t>
            </w:r>
            <w:r w:rsidR="008E5F24" w:rsidRPr="005A491E">
              <w:rPr>
                <w:rFonts w:ascii="Simplified Arabic" w:hAnsi="Simplified Arabic" w:hint="cs"/>
                <w:szCs w:val="22"/>
                <w:rtl/>
              </w:rPr>
              <w:t>-</w:t>
            </w:r>
            <w:r w:rsidR="008E5F24" w:rsidRPr="005A491E">
              <w:rPr>
                <w:rFonts w:ascii="Simplified Arabic" w:hAnsi="Simplified Arabic"/>
                <w:szCs w:val="22"/>
                <w:rtl/>
              </w:rPr>
              <w:t xml:space="preserve">1 *هل اتخذ بلدك تدابير </w:t>
            </w:r>
            <w:r w:rsidR="008E5F24" w:rsidRPr="005A491E">
              <w:rPr>
                <w:rFonts w:hint="cs"/>
                <w:szCs w:val="22"/>
                <w:rtl/>
              </w:rPr>
              <w:t>بهدف</w:t>
            </w:r>
            <w:r w:rsidR="008E5F24" w:rsidRPr="005A491E">
              <w:rPr>
                <w:rFonts w:ascii="Simplified Arabic" w:hAnsi="Simplified Arabic"/>
                <w:szCs w:val="22"/>
                <w:rtl/>
              </w:rPr>
              <w:t xml:space="preserve"> ضمان</w:t>
            </w:r>
            <w:r w:rsidR="008E5F24" w:rsidRPr="005A491E">
              <w:rPr>
                <w:rFonts w:ascii="Simplified Arabic" w:hAnsi="Simplified Arabic" w:hint="cs"/>
                <w:szCs w:val="22"/>
                <w:rtl/>
              </w:rPr>
              <w:t xml:space="preserve"> الحصول على</w:t>
            </w:r>
            <w:r w:rsidR="008E5F24" w:rsidRPr="005A491E">
              <w:rPr>
                <w:rFonts w:ascii="Simplified Arabic" w:hAnsi="Simplified Arabic"/>
                <w:szCs w:val="22"/>
                <w:rtl/>
              </w:rPr>
              <w:t xml:space="preserve"> الموافقة المسبقة عن علم أو </w:t>
            </w:r>
            <w:r w:rsidR="008E5F24" w:rsidRPr="005A491E">
              <w:rPr>
                <w:rFonts w:ascii="Simplified Arabic" w:hAnsi="Simplified Arabic" w:hint="cs"/>
                <w:szCs w:val="22"/>
                <w:rtl/>
              </w:rPr>
              <w:t>القبول والمشاركة ل</w:t>
            </w:r>
            <w:r w:rsidR="008E5F24" w:rsidRPr="005A491E">
              <w:rPr>
                <w:rFonts w:ascii="Simplified Arabic" w:hAnsi="Simplified Arabic"/>
                <w:szCs w:val="22"/>
                <w:rtl/>
              </w:rPr>
              <w:t>لشعوب الأصلية والمجتمعات المحلية</w:t>
            </w:r>
            <w:r w:rsidR="008E5F24" w:rsidRPr="005A491E">
              <w:rPr>
                <w:rFonts w:ascii="Simplified Arabic" w:hAnsi="Simplified Arabic" w:hint="cs"/>
                <w:szCs w:val="22"/>
                <w:rtl/>
              </w:rPr>
              <w:t xml:space="preserve"> من أجل</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ا</w:t>
            </w:r>
            <w:r w:rsidR="008E5F24" w:rsidRPr="005A491E">
              <w:rPr>
                <w:rFonts w:ascii="Simplified Arabic" w:hAnsi="Simplified Arabic"/>
                <w:szCs w:val="22"/>
                <w:rtl/>
              </w:rPr>
              <w:t>ل</w:t>
            </w:r>
            <w:r w:rsidR="008E5F24" w:rsidRPr="005A491E">
              <w:rPr>
                <w:rFonts w:ascii="Simplified Arabic" w:hAnsi="Simplified Arabic" w:hint="cs"/>
                <w:szCs w:val="22"/>
                <w:rtl/>
              </w:rPr>
              <w:t>ح</w:t>
            </w:r>
            <w:r w:rsidR="008E5F24" w:rsidRPr="005A491E">
              <w:rPr>
                <w:rFonts w:ascii="Simplified Arabic" w:hAnsi="Simplified Arabic"/>
                <w:szCs w:val="22"/>
                <w:rtl/>
              </w:rPr>
              <w:t xml:space="preserve">صول </w:t>
            </w:r>
            <w:r w:rsidR="008E5F24" w:rsidRPr="005A491E">
              <w:rPr>
                <w:rFonts w:ascii="Simplified Arabic" w:hAnsi="Simplified Arabic" w:hint="cs"/>
                <w:szCs w:val="22"/>
                <w:rtl/>
              </w:rPr>
              <w:t>ع</w:t>
            </w:r>
            <w:r w:rsidR="008E5F24" w:rsidRPr="005A491E">
              <w:rPr>
                <w:rFonts w:ascii="Simplified Arabic" w:hAnsi="Simplified Arabic"/>
                <w:szCs w:val="22"/>
                <w:rtl/>
              </w:rPr>
              <w:t>لى الموارد الجينية؟</w:t>
            </w:r>
            <w:r w:rsidR="008E5F24" w:rsidRPr="005A491E">
              <w:rPr>
                <w:rFonts w:ascii="Simplified Arabic" w:hAnsi="Simplified Arabic" w:hint="cs"/>
                <w:szCs w:val="22"/>
                <w:rtl/>
              </w:rPr>
              <w:t xml:space="preserve"> </w:t>
            </w:r>
          </w:p>
          <w:p w14:paraId="68E1AC75"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4A1FA5E" w14:textId="77777777" w:rsidR="008E5F24" w:rsidRPr="005A491E" w:rsidRDefault="008E5F24" w:rsidP="005768EE">
            <w:pPr>
              <w:spacing w:before="120" w:after="120"/>
              <w:ind w:left="1432"/>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50EB746" w14:textId="77777777" w:rsidR="008E5F24" w:rsidRPr="005A491E" w:rsidRDefault="008E5F24" w:rsidP="005768EE">
            <w:pPr>
              <w:snapToGrid w:val="0"/>
              <w:spacing w:before="100" w:after="100"/>
              <w:ind w:left="1440"/>
              <w:rPr>
                <w:kern w:val="22"/>
                <w:szCs w:val="20"/>
              </w:rPr>
            </w:pPr>
          </w:p>
          <w:p w14:paraId="6099CB13" w14:textId="77777777" w:rsidR="008E5F24" w:rsidRPr="005A491E" w:rsidRDefault="002E0657" w:rsidP="005768EE">
            <w:pPr>
              <w:snapToGrid w:val="0"/>
              <w:spacing w:before="100" w:after="100"/>
              <w:ind w:left="720"/>
              <w:rPr>
                <w:rFonts w:ascii="Simplified Arabic" w:hAnsi="Simplified Arabic"/>
                <w:szCs w:val="22"/>
                <w:rtl/>
              </w:rPr>
            </w:pPr>
            <w:r w:rsidRPr="002E0657">
              <w:rPr>
                <w:rFonts w:ascii="Simplified Arabic" w:hAnsi="Simplified Arabic"/>
                <w:sz w:val="22"/>
                <w:szCs w:val="28"/>
              </w:rPr>
              <w:t>35</w:t>
            </w:r>
            <w:r w:rsidR="008E5F24" w:rsidRPr="005A491E">
              <w:rPr>
                <w:rFonts w:ascii="Simplified Arabic" w:hAnsi="Simplified Arabic" w:hint="cs"/>
                <w:szCs w:val="22"/>
                <w:rtl/>
              </w:rPr>
              <w:t>-</w:t>
            </w:r>
            <w:r w:rsidR="008E5F24" w:rsidRPr="005A491E">
              <w:rPr>
                <w:rFonts w:ascii="Simplified Arabic" w:hAnsi="Simplified Arabic"/>
                <w:szCs w:val="22"/>
                <w:rtl/>
              </w:rPr>
              <w:t xml:space="preserve">2 *هل وضع بلدك معايير و/أو عملية للحصول على الموافقة المسبقة عن علم أو </w:t>
            </w:r>
            <w:r w:rsidR="008E5F24" w:rsidRPr="005A491E">
              <w:rPr>
                <w:rFonts w:ascii="Simplified Arabic" w:hAnsi="Simplified Arabic" w:hint="cs"/>
                <w:szCs w:val="22"/>
                <w:rtl/>
              </w:rPr>
              <w:t>القبول والمشاركة ل</w:t>
            </w:r>
            <w:r w:rsidR="008E5F24" w:rsidRPr="005A491E">
              <w:rPr>
                <w:rFonts w:ascii="Simplified Arabic" w:hAnsi="Simplified Arabic"/>
                <w:szCs w:val="22"/>
                <w:rtl/>
              </w:rPr>
              <w:t xml:space="preserve">لشعوب الأصلية والمجتمعات المحلية </w:t>
            </w:r>
            <w:r w:rsidR="008E5F24" w:rsidRPr="005A491E">
              <w:rPr>
                <w:rFonts w:ascii="Simplified Arabic" w:hAnsi="Simplified Arabic" w:hint="cs"/>
                <w:szCs w:val="22"/>
                <w:rtl/>
              </w:rPr>
              <w:t>من أجل ا</w:t>
            </w:r>
            <w:r w:rsidR="008E5F24" w:rsidRPr="005A491E">
              <w:rPr>
                <w:rFonts w:ascii="Simplified Arabic" w:hAnsi="Simplified Arabic"/>
                <w:szCs w:val="22"/>
                <w:rtl/>
              </w:rPr>
              <w:t>لحصول على الموارد الجينية؟</w:t>
            </w:r>
          </w:p>
          <w:p w14:paraId="07107F28" w14:textId="77777777" w:rsidR="008E5F24" w:rsidRPr="005A491E" w:rsidRDefault="008E5F24" w:rsidP="005768EE">
            <w:pPr>
              <w:spacing w:before="120" w:after="120"/>
              <w:ind w:left="1432"/>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EEAE08C" w14:textId="77777777" w:rsidR="008E5F24" w:rsidRPr="005A491E" w:rsidRDefault="008E5F24" w:rsidP="005768EE">
            <w:pPr>
              <w:spacing w:before="120" w:after="120"/>
              <w:ind w:left="1432"/>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tc>
      </w:tr>
      <w:tr w:rsidR="008E5F24" w:rsidRPr="005A491E" w14:paraId="6F39199A"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4851F89B"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7</w:t>
            </w:r>
          </w:p>
          <w:p w14:paraId="0BBB33DE" w14:textId="77777777" w:rsidR="008E5F24" w:rsidRPr="005A491E" w:rsidRDefault="008E5F24" w:rsidP="005768EE">
            <w:pPr>
              <w:spacing w:before="120" w:after="120"/>
              <w:ind w:left="146"/>
              <w:rPr>
                <w:rFonts w:ascii="Simplified Arabic" w:hAnsi="Simplified Arabic"/>
                <w:szCs w:val="22"/>
              </w:rPr>
            </w:pPr>
            <w:r w:rsidRPr="005A491E">
              <w:rPr>
                <w:rFonts w:ascii="Simplified Arabic" w:hAnsi="Simplified Arabic" w:hint="cs"/>
                <w:szCs w:val="22"/>
                <w:rtl/>
              </w:rPr>
              <w:t>36-</w:t>
            </w:r>
            <w:r w:rsidRPr="005A491E">
              <w:rPr>
                <w:rFonts w:ascii="Simplified Arabic" w:hAnsi="Simplified Arabic"/>
                <w:szCs w:val="22"/>
                <w:rtl/>
              </w:rPr>
              <w:t xml:space="preserve"> *</w:t>
            </w:r>
            <w:r w:rsidRPr="005A491E">
              <w:rPr>
                <w:szCs w:val="22"/>
                <w:rtl/>
              </w:rPr>
              <w:t xml:space="preserve">هل اتخذ بلدك تدابير </w:t>
            </w:r>
            <w:r w:rsidRPr="005A491E">
              <w:rPr>
                <w:rFonts w:hint="cs"/>
                <w:szCs w:val="22"/>
                <w:rtl/>
              </w:rPr>
              <w:t xml:space="preserve">بهدف </w:t>
            </w:r>
            <w:r w:rsidRPr="005A491E">
              <w:rPr>
                <w:szCs w:val="22"/>
                <w:rtl/>
              </w:rPr>
              <w:t xml:space="preserve">ضمان الحصول على المعارف التقليدية المرتبطة بالموارد الجينية التي تحوزها </w:t>
            </w:r>
            <w:r w:rsidRPr="005A491E">
              <w:rPr>
                <w:rFonts w:ascii="Simplified Arabic" w:hAnsi="Simplified Arabic"/>
                <w:szCs w:val="22"/>
                <w:rtl/>
              </w:rPr>
              <w:t>الشعوب الأصلية والمجتمعات المحلية داخل بلدك</w:t>
            </w:r>
            <w:r w:rsidRPr="005A491E">
              <w:rPr>
                <w:szCs w:val="22"/>
                <w:rtl/>
              </w:rPr>
              <w:t xml:space="preserve"> </w:t>
            </w:r>
            <w:r w:rsidRPr="005A491E">
              <w:rPr>
                <w:rFonts w:ascii="Simplified Arabic" w:hAnsi="Simplified Arabic"/>
                <w:szCs w:val="22"/>
                <w:rtl/>
              </w:rPr>
              <w:t>بموافقته</w:t>
            </w:r>
            <w:r w:rsidRPr="005A491E">
              <w:rPr>
                <w:rFonts w:ascii="Simplified Arabic" w:hAnsi="Simplified Arabic" w:hint="cs"/>
                <w:szCs w:val="22"/>
                <w:rtl/>
              </w:rPr>
              <w:t>ا</w:t>
            </w:r>
            <w:r w:rsidRPr="005A491E">
              <w:rPr>
                <w:szCs w:val="22"/>
                <w:rtl/>
              </w:rPr>
              <w:t xml:space="preserve"> </w:t>
            </w:r>
            <w:r w:rsidRPr="005A491E">
              <w:rPr>
                <w:rFonts w:hint="cs"/>
                <w:szCs w:val="22"/>
                <w:rtl/>
              </w:rPr>
              <w:t>ال</w:t>
            </w:r>
            <w:r w:rsidRPr="005A491E">
              <w:rPr>
                <w:szCs w:val="22"/>
                <w:rtl/>
              </w:rPr>
              <w:t>مسبقة عن علم</w:t>
            </w:r>
            <w:r w:rsidRPr="005A491E">
              <w:rPr>
                <w:rFonts w:hint="cs"/>
                <w:szCs w:val="22"/>
                <w:rtl/>
              </w:rPr>
              <w:t>،</w:t>
            </w:r>
            <w:r w:rsidRPr="005A491E">
              <w:rPr>
                <w:szCs w:val="22"/>
                <w:rtl/>
              </w:rPr>
              <w:t xml:space="preserve"> أو </w:t>
            </w:r>
            <w:r w:rsidRPr="005A491E">
              <w:rPr>
                <w:rFonts w:hint="cs"/>
                <w:szCs w:val="22"/>
                <w:rtl/>
              </w:rPr>
              <w:t>ب</w:t>
            </w:r>
            <w:r w:rsidRPr="005A491E">
              <w:rPr>
                <w:szCs w:val="22"/>
                <w:rtl/>
              </w:rPr>
              <w:t>قبول</w:t>
            </w:r>
            <w:r w:rsidRPr="005A491E">
              <w:rPr>
                <w:rFonts w:hint="cs"/>
                <w:szCs w:val="22"/>
                <w:rtl/>
              </w:rPr>
              <w:t>ها</w:t>
            </w:r>
            <w:r w:rsidRPr="005A491E">
              <w:rPr>
                <w:szCs w:val="22"/>
                <w:rtl/>
              </w:rPr>
              <w:t xml:space="preserve"> ومشارك</w:t>
            </w:r>
            <w:r w:rsidRPr="005A491E">
              <w:rPr>
                <w:rFonts w:hint="cs"/>
                <w:szCs w:val="22"/>
                <w:rtl/>
              </w:rPr>
              <w:t>تها،</w:t>
            </w:r>
            <w:r w:rsidRPr="005A491E">
              <w:rPr>
                <w:szCs w:val="22"/>
                <w:rtl/>
              </w:rPr>
              <w:t xml:space="preserve"> وأنه تم إبرام شروط متفق عليها بصورة متبادلة؟</w:t>
            </w:r>
          </w:p>
        </w:tc>
        <w:tc>
          <w:tcPr>
            <w:tcW w:w="3037" w:type="pct"/>
            <w:shd w:val="clear" w:color="auto" w:fill="auto"/>
          </w:tcPr>
          <w:p w14:paraId="27C1922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810DF73"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4A590D3A"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55D4ABA" w14:textId="77777777" w:rsidR="008E5F24" w:rsidRPr="005A491E" w:rsidRDefault="008E5F24" w:rsidP="005768EE">
            <w:pPr>
              <w:snapToGrid w:val="0"/>
              <w:spacing w:before="120" w:after="120"/>
              <w:rPr>
                <w:kern w:val="22"/>
                <w:szCs w:val="20"/>
                <w:lang w:bidi="ar-EG"/>
              </w:rPr>
            </w:pPr>
          </w:p>
          <w:p w14:paraId="7708A78B"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221087DE" w14:textId="77777777" w:rsidR="008E5F24" w:rsidRPr="005A491E" w:rsidRDefault="009F23C7" w:rsidP="00810B3A">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35495B94"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7C980D7F" w14:textId="77777777" w:rsidR="008E5F24" w:rsidRPr="00F1073B" w:rsidRDefault="008E5F24" w:rsidP="005768EE">
            <w:pPr>
              <w:spacing w:before="120" w:after="120"/>
              <w:ind w:left="333" w:hanging="360"/>
              <w:rPr>
                <w:b/>
                <w:bCs/>
                <w:kern w:val="22"/>
                <w:szCs w:val="20"/>
              </w:rPr>
            </w:pPr>
            <w:r w:rsidRPr="00F1073B">
              <w:rPr>
                <w:rFonts w:ascii="Simplified Arabic" w:hAnsi="Simplified Arabic"/>
                <w:b/>
                <w:bCs/>
                <w:szCs w:val="22"/>
                <w:rtl/>
              </w:rPr>
              <w:t xml:space="preserve">المادة </w:t>
            </w:r>
            <w:r w:rsidRPr="00F1073B">
              <w:rPr>
                <w:rFonts w:ascii="Simplified Arabic" w:hAnsi="Simplified Arabic" w:hint="cs"/>
                <w:b/>
                <w:bCs/>
                <w:szCs w:val="22"/>
                <w:rtl/>
              </w:rPr>
              <w:t>12-1</w:t>
            </w:r>
          </w:p>
          <w:p w14:paraId="704AB858" w14:textId="77777777" w:rsidR="008E5F24" w:rsidRPr="005A491E" w:rsidRDefault="008E5F24" w:rsidP="005768EE">
            <w:pPr>
              <w:spacing w:before="120" w:after="120"/>
              <w:ind w:left="146"/>
              <w:rPr>
                <w:rFonts w:ascii="Simplified Arabic" w:hAnsi="Simplified Arabic"/>
                <w:szCs w:val="22"/>
                <w:lang w:bidi="ar-EG"/>
              </w:rPr>
            </w:pPr>
            <w:r w:rsidRPr="005A491E">
              <w:rPr>
                <w:rFonts w:ascii="Simplified Arabic" w:hAnsi="Simplified Arabic" w:hint="cs"/>
                <w:szCs w:val="22"/>
                <w:rtl/>
              </w:rPr>
              <w:t>37-</w:t>
            </w:r>
            <w:r w:rsidRPr="005A491E">
              <w:rPr>
                <w:rFonts w:ascii="Simplified Arabic" w:hAnsi="Simplified Arabic"/>
                <w:szCs w:val="22"/>
                <w:rtl/>
              </w:rPr>
              <w:t xml:space="preserve"> *هل نظر بلدك في</w:t>
            </w:r>
            <w:r w:rsidRPr="005A491E">
              <w:rPr>
                <w:rFonts w:ascii="Simplified Arabic" w:hAnsi="Simplified Arabic" w:hint="cs"/>
                <w:szCs w:val="22"/>
                <w:rtl/>
              </w:rPr>
              <w:t xml:space="preserve"> </w:t>
            </w:r>
            <w:r w:rsidRPr="005A491E">
              <w:rPr>
                <w:szCs w:val="22"/>
                <w:rtl/>
              </w:rPr>
              <w:t xml:space="preserve">القوانين العرفية </w:t>
            </w:r>
            <w:r w:rsidRPr="005A491E">
              <w:rPr>
                <w:rFonts w:ascii="Simplified Arabic" w:hAnsi="Simplified Arabic"/>
                <w:szCs w:val="22"/>
                <w:rtl/>
              </w:rPr>
              <w:t>للشعوب الأصلية والمجتمعات المحلية</w:t>
            </w:r>
            <w:r w:rsidRPr="005A491E">
              <w:rPr>
                <w:szCs w:val="22"/>
                <w:rtl/>
              </w:rPr>
              <w:t xml:space="preserve"> وبروتوكولاتها وإجراءاتها المحلية فيما يتعلق بالمعارف التقليدية المرتبطة بالموارد الجينية</w:t>
            </w:r>
            <w:r w:rsidRPr="005A491E">
              <w:rPr>
                <w:rFonts w:ascii="Simplified Arabic" w:hAnsi="Simplified Arabic" w:hint="cs"/>
                <w:szCs w:val="22"/>
                <w:rtl/>
              </w:rPr>
              <w:t xml:space="preserve"> </w:t>
            </w:r>
            <w:r w:rsidRPr="005A491E">
              <w:rPr>
                <w:rFonts w:ascii="Simplified Arabic" w:hAnsi="Simplified Arabic"/>
                <w:szCs w:val="22"/>
                <w:rtl/>
              </w:rPr>
              <w:t>في تنفيذ البروتوكول؟</w:t>
            </w:r>
          </w:p>
        </w:tc>
        <w:tc>
          <w:tcPr>
            <w:tcW w:w="3037" w:type="pct"/>
            <w:shd w:val="clear" w:color="auto" w:fill="auto"/>
          </w:tcPr>
          <w:p w14:paraId="7D8F07D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32DD23F"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3FE7ABC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35B6CD7C" w14:textId="77777777" w:rsidR="008E5F24" w:rsidRPr="005A491E" w:rsidRDefault="00E44DDD" w:rsidP="005768EE">
            <w:pPr>
              <w:snapToGrid w:val="0"/>
              <w:spacing w:before="100" w:after="100"/>
              <w:rPr>
                <w:rFonts w:ascii="Simplified Arabic" w:hAnsi="Simplified Arabic"/>
                <w:iCs/>
                <w:kern w:val="22"/>
                <w:szCs w:val="22"/>
                <w:rtl/>
                <w:lang w:bidi="ar-EG"/>
              </w:rPr>
            </w:pPr>
            <w:r>
              <w:rPr>
                <w:rFonts w:ascii="Simplified Arabic" w:hAnsi="Simplified Arabic" w:cs="Times New Roman"/>
                <w:szCs w:val="22"/>
                <w:rtl/>
              </w:rPr>
              <w:t xml:space="preserve">يُرجى شرح </w:t>
            </w:r>
            <w:r w:rsidR="008E5F24" w:rsidRPr="005A491E">
              <w:rPr>
                <w:rFonts w:ascii="Simplified Arabic" w:hAnsi="Simplified Arabic"/>
                <w:szCs w:val="22"/>
                <w:rtl/>
              </w:rPr>
              <w:t>إجابتك.</w:t>
            </w:r>
          </w:p>
          <w:p w14:paraId="40F5EB1C" w14:textId="77777777" w:rsidR="008E5F24" w:rsidRPr="005A491E" w:rsidRDefault="009F23C7" w:rsidP="00810B3A">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AD18313"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5A4AFE67"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12-2</w:t>
            </w:r>
          </w:p>
          <w:p w14:paraId="0A0E93C2" w14:textId="77777777" w:rsidR="008E5F24" w:rsidRPr="005A491E" w:rsidRDefault="008E5F24" w:rsidP="005768EE">
            <w:pPr>
              <w:spacing w:before="120" w:after="120"/>
              <w:ind w:left="146"/>
              <w:rPr>
                <w:rFonts w:ascii="Simplified Arabic" w:hAnsi="Simplified Arabic"/>
                <w:szCs w:val="22"/>
                <w:rtl/>
              </w:rPr>
            </w:pPr>
            <w:r w:rsidRPr="005A491E">
              <w:rPr>
                <w:rFonts w:ascii="Simplified Arabic" w:hAnsi="Simplified Arabic" w:hint="cs"/>
                <w:szCs w:val="22"/>
                <w:rtl/>
              </w:rPr>
              <w:t>38-</w:t>
            </w:r>
            <w:r w:rsidRPr="005A491E">
              <w:rPr>
                <w:rFonts w:ascii="Simplified Arabic" w:hAnsi="Simplified Arabic"/>
                <w:szCs w:val="22"/>
                <w:rtl/>
              </w:rPr>
              <w:t xml:space="preserve"> *هل </w:t>
            </w:r>
            <w:r w:rsidRPr="005A491E">
              <w:rPr>
                <w:szCs w:val="22"/>
                <w:rtl/>
              </w:rPr>
              <w:t>وضع بلدك آليات</w:t>
            </w:r>
            <w:r w:rsidRPr="005A491E">
              <w:rPr>
                <w:rFonts w:ascii="Simplified Arabic" w:hAnsi="Simplified Arabic"/>
                <w:szCs w:val="22"/>
                <w:rtl/>
              </w:rPr>
              <w:t xml:space="preserve">، بمشاركة فعالة من الشعوب الأصلية والمجتمعات المحلية المعنية، </w:t>
            </w:r>
            <w:r w:rsidRPr="005A491E">
              <w:rPr>
                <w:szCs w:val="22"/>
                <w:rtl/>
              </w:rPr>
              <w:t xml:space="preserve">لإبلاغ المستخدمين المحتملين للمعارف التقليدية المرتبطة بالموارد </w:t>
            </w:r>
            <w:r w:rsidRPr="005A491E">
              <w:rPr>
                <w:rFonts w:hint="cs"/>
                <w:szCs w:val="22"/>
                <w:rtl/>
              </w:rPr>
              <w:t>الجينية</w:t>
            </w:r>
            <w:r w:rsidRPr="005A491E">
              <w:rPr>
                <w:rFonts w:ascii="Simplified Arabic" w:hAnsi="Simplified Arabic"/>
                <w:szCs w:val="22"/>
                <w:rtl/>
              </w:rPr>
              <w:t xml:space="preserve"> بالتزاماتهم؟</w:t>
            </w:r>
          </w:p>
          <w:p w14:paraId="6C4720E3" w14:textId="77777777" w:rsidR="008E5F24" w:rsidRPr="005A491E" w:rsidRDefault="008E5F24" w:rsidP="005768EE">
            <w:pPr>
              <w:spacing w:before="120" w:after="120"/>
              <w:ind w:left="333"/>
              <w:rPr>
                <w:kern w:val="22"/>
                <w:szCs w:val="20"/>
              </w:rPr>
            </w:pPr>
          </w:p>
        </w:tc>
        <w:tc>
          <w:tcPr>
            <w:tcW w:w="3037" w:type="pct"/>
            <w:shd w:val="clear" w:color="auto" w:fill="auto"/>
          </w:tcPr>
          <w:p w14:paraId="7FC59321"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9AA6421"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78D02BAA"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5280541" w14:textId="77777777" w:rsidR="008E5F24" w:rsidRPr="005A491E" w:rsidRDefault="008E5F24" w:rsidP="005768EE">
            <w:pPr>
              <w:snapToGrid w:val="0"/>
              <w:spacing w:before="120" w:after="120"/>
              <w:rPr>
                <w:iCs/>
                <w:kern w:val="22"/>
                <w:szCs w:val="20"/>
                <w:lang w:bidi="ar-EG"/>
              </w:rPr>
            </w:pPr>
          </w:p>
          <w:p w14:paraId="4B5E690D" w14:textId="77777777" w:rsidR="008E5F24" w:rsidRPr="005A491E" w:rsidRDefault="00E44DDD" w:rsidP="005768EE">
            <w:pPr>
              <w:snapToGrid w:val="0"/>
              <w:spacing w:before="100" w:after="100"/>
              <w:rPr>
                <w:rFonts w:ascii="Simplified Arabic" w:hAnsi="Simplified Arabic"/>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24"/>
            </w:r>
          </w:p>
          <w:p w14:paraId="7FF0FAC6"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A2CFEBC"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329E6790"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12-3</w:t>
            </w:r>
          </w:p>
          <w:p w14:paraId="01F7DC3A"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39-</w:t>
            </w:r>
            <w:r w:rsidRPr="005A491E">
              <w:rPr>
                <w:rFonts w:ascii="Simplified Arabic" w:hAnsi="Simplified Arabic"/>
                <w:szCs w:val="22"/>
                <w:rtl/>
              </w:rPr>
              <w:t xml:space="preserve"> *</w:t>
            </w:r>
            <w:r w:rsidRPr="005A491E">
              <w:rPr>
                <w:szCs w:val="22"/>
                <w:rtl/>
              </w:rPr>
              <w:t>هل دعم بلدك إعداد</w:t>
            </w:r>
            <w:r w:rsidRPr="005A491E">
              <w:rPr>
                <w:rFonts w:ascii="Simplified Arabic" w:hAnsi="Simplified Arabic"/>
                <w:szCs w:val="22"/>
                <w:rtl/>
              </w:rPr>
              <w:t xml:space="preserve"> الشعوب الأصلية والمجتمعات المحلية، بما في ذلك نساء هذه المجتمعات، ل</w:t>
            </w:r>
            <w:r w:rsidRPr="005A491E">
              <w:rPr>
                <w:rFonts w:ascii="Simplified Arabic" w:hAnsi="Simplified Arabic" w:hint="cs"/>
                <w:szCs w:val="22"/>
                <w:rtl/>
              </w:rPr>
              <w:t>ل</w:t>
            </w:r>
            <w:r w:rsidRPr="005A491E">
              <w:rPr>
                <w:rFonts w:ascii="Simplified Arabic" w:hAnsi="Simplified Arabic"/>
                <w:szCs w:val="22"/>
                <w:rtl/>
              </w:rPr>
              <w:t>بروتوكولات المجتمع</w:t>
            </w:r>
            <w:r w:rsidRPr="005A491E">
              <w:rPr>
                <w:rFonts w:ascii="Simplified Arabic" w:hAnsi="Simplified Arabic" w:hint="cs"/>
                <w:szCs w:val="22"/>
                <w:rtl/>
              </w:rPr>
              <w:t>ية</w:t>
            </w:r>
            <w:r w:rsidRPr="005A491E">
              <w:rPr>
                <w:rFonts w:ascii="Simplified Arabic" w:hAnsi="Simplified Arabic"/>
                <w:szCs w:val="22"/>
                <w:rtl/>
              </w:rPr>
              <w:t>، و</w:t>
            </w:r>
            <w:r w:rsidRPr="005A491E">
              <w:rPr>
                <w:rFonts w:ascii="Simplified Arabic" w:hAnsi="Simplified Arabic" w:hint="cs"/>
                <w:szCs w:val="22"/>
                <w:rtl/>
              </w:rPr>
              <w:t>ال</w:t>
            </w:r>
            <w:r w:rsidRPr="005A491E">
              <w:rPr>
                <w:szCs w:val="22"/>
                <w:rtl/>
              </w:rPr>
              <w:t xml:space="preserve">متطلبات </w:t>
            </w:r>
            <w:r w:rsidRPr="005A491E">
              <w:rPr>
                <w:rFonts w:hint="cs"/>
                <w:szCs w:val="22"/>
                <w:rtl/>
              </w:rPr>
              <w:t>ال</w:t>
            </w:r>
            <w:r w:rsidRPr="005A491E">
              <w:rPr>
                <w:szCs w:val="22"/>
                <w:rtl/>
              </w:rPr>
              <w:t>دنيا للشروط المتفق عليها بصورة متبادلة</w:t>
            </w:r>
            <w:r w:rsidRPr="005A491E">
              <w:rPr>
                <w:rFonts w:ascii="Simplified Arabic" w:hAnsi="Simplified Arabic" w:hint="cs"/>
                <w:szCs w:val="22"/>
                <w:rtl/>
              </w:rPr>
              <w:t>،</w:t>
            </w:r>
            <w:r w:rsidRPr="005A491E">
              <w:rPr>
                <w:rFonts w:ascii="Simplified Arabic" w:hAnsi="Simplified Arabic"/>
                <w:szCs w:val="22"/>
                <w:rtl/>
              </w:rPr>
              <w:t xml:space="preserve"> والبنود التعاقدية النموذجية؟</w:t>
            </w:r>
          </w:p>
        </w:tc>
        <w:tc>
          <w:tcPr>
            <w:tcW w:w="3037" w:type="pct"/>
            <w:shd w:val="clear" w:color="auto" w:fill="auto"/>
          </w:tcPr>
          <w:p w14:paraId="1CC8598A"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D1FCD04"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808E0AD"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7A03EF6" w14:textId="77777777" w:rsidR="008E5F24" w:rsidRPr="005A491E" w:rsidRDefault="008E5F24" w:rsidP="005768EE">
            <w:pPr>
              <w:snapToGrid w:val="0"/>
              <w:spacing w:before="120" w:after="120"/>
              <w:rPr>
                <w:iCs/>
                <w:kern w:val="22"/>
                <w:szCs w:val="20"/>
                <w:lang w:bidi="ar-EG"/>
              </w:rPr>
            </w:pPr>
          </w:p>
          <w:p w14:paraId="099C55B6" w14:textId="77777777" w:rsidR="008E5F24" w:rsidRPr="005A491E" w:rsidRDefault="00E44DDD" w:rsidP="005768EE">
            <w:pPr>
              <w:snapToGrid w:val="0"/>
              <w:spacing w:before="100" w:after="100"/>
              <w:rPr>
                <w:rFonts w:ascii="Simplified Arabic" w:hAnsi="Simplified Arabic"/>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25"/>
            </w:r>
          </w:p>
          <w:p w14:paraId="4D90E1A3"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03A5E9C3"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3B3547F1"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12-4</w:t>
            </w:r>
          </w:p>
          <w:p w14:paraId="0615B3A2"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lastRenderedPageBreak/>
              <w:t>40-</w:t>
            </w:r>
            <w:r w:rsidRPr="005A491E">
              <w:rPr>
                <w:rFonts w:ascii="Simplified Arabic" w:hAnsi="Simplified Arabic"/>
                <w:szCs w:val="22"/>
                <w:rtl/>
              </w:rPr>
              <w:t xml:space="preserve"> *</w:t>
            </w:r>
            <w:r w:rsidRPr="005A491E">
              <w:rPr>
                <w:szCs w:val="22"/>
                <w:rtl/>
              </w:rPr>
              <w:t xml:space="preserve">هل </w:t>
            </w:r>
            <w:r w:rsidRPr="005A491E">
              <w:rPr>
                <w:rFonts w:hint="cs"/>
                <w:szCs w:val="22"/>
                <w:rtl/>
              </w:rPr>
              <w:t>ي</w:t>
            </w:r>
            <w:r w:rsidRPr="005A491E">
              <w:rPr>
                <w:szCs w:val="22"/>
                <w:rtl/>
              </w:rPr>
              <w:t>سعى بلدك إلى عدم تقييد الاستخدام المألوف للموارد الجينية وتبادل الموارد الجينية والمعارف التقليدية المرتبطة بها داخل</w:t>
            </w:r>
            <w:r w:rsidRPr="005A491E">
              <w:rPr>
                <w:rFonts w:ascii="Simplified Arabic" w:hAnsi="Simplified Arabic"/>
                <w:szCs w:val="22"/>
                <w:rtl/>
              </w:rPr>
              <w:t xml:space="preserve"> الشعوب الأصلية والمجتمعات المحلية</w:t>
            </w:r>
            <w:r w:rsidRPr="005A491E">
              <w:rPr>
                <w:rFonts w:ascii="Simplified Arabic" w:hAnsi="Simplified Arabic" w:hint="cs"/>
                <w:szCs w:val="22"/>
                <w:rtl/>
              </w:rPr>
              <w:t xml:space="preserve"> </w:t>
            </w:r>
            <w:r w:rsidRPr="005A491E">
              <w:rPr>
                <w:szCs w:val="22"/>
                <w:rtl/>
              </w:rPr>
              <w:t>وفيما بينها</w:t>
            </w:r>
            <w:r w:rsidRPr="005A491E">
              <w:rPr>
                <w:rFonts w:ascii="Simplified Arabic" w:hAnsi="Simplified Arabic"/>
                <w:szCs w:val="22"/>
                <w:rtl/>
              </w:rPr>
              <w:t>؟</w:t>
            </w:r>
          </w:p>
        </w:tc>
        <w:tc>
          <w:tcPr>
            <w:tcW w:w="3037" w:type="pct"/>
            <w:shd w:val="clear" w:color="auto" w:fill="auto"/>
          </w:tcPr>
          <w:p w14:paraId="0999017B" w14:textId="77777777" w:rsidR="008E5F24" w:rsidRPr="005A491E" w:rsidRDefault="008E5F24" w:rsidP="005768EE">
            <w:pPr>
              <w:spacing w:before="120" w:after="120"/>
              <w:ind w:left="14"/>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DDA84EE" w14:textId="77777777" w:rsidR="008E5F24" w:rsidRPr="005A491E" w:rsidRDefault="008E5F24" w:rsidP="005768EE">
            <w:pPr>
              <w:spacing w:before="120" w:after="120"/>
              <w:ind w:left="14"/>
              <w:rPr>
                <w:szCs w:val="20"/>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32A6F9C"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1E0882A6" w14:textId="77777777" w:rsidR="008E5F24" w:rsidRPr="005A491E" w:rsidRDefault="008E5F24" w:rsidP="005768EE">
            <w:pPr>
              <w:snapToGrid w:val="0"/>
              <w:spacing w:before="120" w:after="120"/>
              <w:ind w:left="1440"/>
              <w:rPr>
                <w:i/>
                <w:iCs/>
                <w:kern w:val="22"/>
                <w:szCs w:val="20"/>
                <w:lang w:bidi="ar-EG"/>
              </w:rPr>
            </w:pPr>
          </w:p>
          <w:p w14:paraId="4788DF04" w14:textId="77777777" w:rsidR="008E5F24" w:rsidRPr="005A491E" w:rsidRDefault="00E44DDD" w:rsidP="005768EE">
            <w:pPr>
              <w:snapToGrid w:val="0"/>
              <w:spacing w:before="100" w:after="100"/>
              <w:rPr>
                <w:rFonts w:ascii="Simplified Arabic" w:hAnsi="Simplified Arabic"/>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rFonts w:ascii="Simplified Arabic" w:hAnsi="Simplified Arabic"/>
                <w:kern w:val="22"/>
                <w:szCs w:val="22"/>
                <w:vertAlign w:val="superscript"/>
              </w:rPr>
              <w:t xml:space="preserve"> </w:t>
            </w:r>
            <w:r w:rsidR="008E5F24" w:rsidRPr="005A491E">
              <w:rPr>
                <w:rFonts w:ascii="Simplified Arabic" w:hAnsi="Simplified Arabic"/>
                <w:kern w:val="22"/>
                <w:szCs w:val="22"/>
                <w:vertAlign w:val="superscript"/>
              </w:rPr>
              <w:footnoteReference w:id="26"/>
            </w:r>
          </w:p>
          <w:p w14:paraId="68E06595"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BBF2320" w14:textId="77777777" w:rsidTr="00626004">
        <w:tblPrEx>
          <w:shd w:val="clear" w:color="auto" w:fill="D9D9D9" w:themeFill="background1" w:themeFillShade="D9"/>
        </w:tblPrEx>
        <w:trPr>
          <w:gridAfter w:val="2"/>
          <w:wAfter w:w="44" w:type="pct"/>
        </w:trPr>
        <w:tc>
          <w:tcPr>
            <w:tcW w:w="1919" w:type="pct"/>
            <w:gridSpan w:val="2"/>
            <w:shd w:val="clear" w:color="auto" w:fill="auto"/>
          </w:tcPr>
          <w:p w14:paraId="0F058F25" w14:textId="77777777" w:rsidR="008E5F24" w:rsidRPr="00CF0790" w:rsidRDefault="008E5F24" w:rsidP="005768EE">
            <w:pPr>
              <w:spacing w:before="120" w:after="120"/>
              <w:ind w:left="146"/>
              <w:rPr>
                <w:kern w:val="22"/>
                <w:szCs w:val="20"/>
                <w:rtl/>
                <w:lang w:bidi="ar-EG"/>
              </w:rPr>
            </w:pPr>
            <w:r w:rsidRPr="00CF0790">
              <w:rPr>
                <w:rFonts w:ascii="Simplified Arabic" w:hAnsi="Simplified Arabic" w:hint="cs"/>
                <w:szCs w:val="22"/>
                <w:rtl/>
              </w:rPr>
              <w:lastRenderedPageBreak/>
              <w:t>41-</w:t>
            </w:r>
            <w:r w:rsidRPr="00CF0790">
              <w:rPr>
                <w:rFonts w:ascii="Simplified Arabic" w:hAnsi="Simplified Arabic"/>
                <w:szCs w:val="22"/>
                <w:rtl/>
              </w:rPr>
              <w:t xml:space="preserve"> </w:t>
            </w:r>
            <w:r w:rsidR="00810B3A" w:rsidRPr="00C05089">
              <w:rPr>
                <w:rFonts w:ascii="Simplified Arabic" w:hAnsi="Simplified Arabic"/>
                <w:szCs w:val="22"/>
                <w:rtl/>
              </w:rPr>
              <w:t>يُرجى</w:t>
            </w:r>
            <w:r w:rsidR="00C05089" w:rsidRPr="00C05089">
              <w:rPr>
                <w:rFonts w:ascii="Simplified Arabic" w:hAnsi="Simplified Arabic" w:hint="cs"/>
                <w:szCs w:val="22"/>
                <w:rtl/>
              </w:rPr>
              <w:t xml:space="preserve"> </w:t>
            </w:r>
            <w:r w:rsidRPr="00CF0790">
              <w:rPr>
                <w:rFonts w:ascii="Simplified Arabic" w:hAnsi="Simplified Arabic"/>
                <w:szCs w:val="22"/>
                <w:rtl/>
              </w:rPr>
              <w:t>تقديم معلومات عن الدروس المستفادة، وما الذي</w:t>
            </w:r>
            <w:r w:rsidRPr="00CF0790">
              <w:rPr>
                <w:rFonts w:ascii="Simplified Arabic" w:hAnsi="Simplified Arabic" w:hint="cs"/>
                <w:szCs w:val="22"/>
                <w:rtl/>
              </w:rPr>
              <w:t xml:space="preserve"> أثبت</w:t>
            </w:r>
            <w:r w:rsidRPr="00CF0790">
              <w:rPr>
                <w:rFonts w:ascii="Simplified Arabic" w:hAnsi="Simplified Arabic"/>
                <w:szCs w:val="22"/>
                <w:rtl/>
              </w:rPr>
              <w:t xml:space="preserve"> نج</w:t>
            </w:r>
            <w:r w:rsidRPr="00CF0790">
              <w:rPr>
                <w:rFonts w:ascii="Simplified Arabic" w:hAnsi="Simplified Arabic" w:hint="cs"/>
                <w:szCs w:val="22"/>
                <w:rtl/>
              </w:rPr>
              <w:t>ا</w:t>
            </w:r>
            <w:r w:rsidRPr="00CF0790">
              <w:rPr>
                <w:rFonts w:ascii="Simplified Arabic" w:hAnsi="Simplified Arabic"/>
                <w:szCs w:val="22"/>
                <w:rtl/>
              </w:rPr>
              <w:t>ح</w:t>
            </w:r>
            <w:r w:rsidRPr="00CF0790">
              <w:rPr>
                <w:rFonts w:ascii="Simplified Arabic" w:hAnsi="Simplified Arabic" w:hint="cs"/>
                <w:szCs w:val="22"/>
                <w:rtl/>
              </w:rPr>
              <w:t>ه</w:t>
            </w:r>
            <w:r w:rsidRPr="00CF0790">
              <w:rPr>
                <w:rFonts w:ascii="Simplified Arabic" w:hAnsi="Simplified Arabic"/>
                <w:szCs w:val="22"/>
                <w:rtl/>
              </w:rPr>
              <w:t xml:space="preserve"> و</w:t>
            </w:r>
            <w:r w:rsidRPr="00CF0790">
              <w:rPr>
                <w:rFonts w:ascii="Simplified Arabic" w:hAnsi="Simplified Arabic" w:hint="cs"/>
                <w:szCs w:val="22"/>
                <w:rtl/>
              </w:rPr>
              <w:t xml:space="preserve">أسباب </w:t>
            </w:r>
            <w:r w:rsidRPr="00CF0790">
              <w:rPr>
                <w:rFonts w:ascii="Simplified Arabic" w:hAnsi="Simplified Arabic"/>
                <w:szCs w:val="22"/>
                <w:rtl/>
              </w:rPr>
              <w:t>ذ</w:t>
            </w:r>
            <w:r w:rsidRPr="00CF0790">
              <w:rPr>
                <w:rFonts w:ascii="Simplified Arabic" w:hAnsi="Simplified Arabic" w:hint="cs"/>
                <w:szCs w:val="22"/>
                <w:rtl/>
              </w:rPr>
              <w:t>لك ال</w:t>
            </w:r>
            <w:r w:rsidRPr="00CF0790">
              <w:rPr>
                <w:rFonts w:ascii="Simplified Arabic" w:hAnsi="Simplified Arabic"/>
                <w:szCs w:val="22"/>
                <w:rtl/>
              </w:rPr>
              <w:t>نج</w:t>
            </w:r>
            <w:r w:rsidRPr="00CF0790">
              <w:rPr>
                <w:rFonts w:ascii="Simplified Arabic" w:hAnsi="Simplified Arabic" w:hint="cs"/>
                <w:szCs w:val="22"/>
                <w:rtl/>
              </w:rPr>
              <w:t>ا</w:t>
            </w:r>
            <w:r w:rsidRPr="00CF0790">
              <w:rPr>
                <w:rFonts w:ascii="Simplified Arabic" w:hAnsi="Simplified Arabic"/>
                <w:szCs w:val="22"/>
                <w:rtl/>
              </w:rPr>
              <w:t>ح، والصعوبات والتحديات والأسباب ال</w:t>
            </w:r>
            <w:r w:rsidRPr="00CF0790">
              <w:rPr>
                <w:rFonts w:ascii="Simplified Arabic" w:hAnsi="Simplified Arabic" w:hint="cs"/>
                <w:szCs w:val="22"/>
                <w:rtl/>
              </w:rPr>
              <w:t>جذري</w:t>
            </w:r>
            <w:r w:rsidRPr="00CF0790">
              <w:rPr>
                <w:rFonts w:ascii="Simplified Arabic" w:hAnsi="Simplified Arabic"/>
                <w:szCs w:val="22"/>
                <w:rtl/>
              </w:rPr>
              <w:t>ة</w:t>
            </w:r>
            <w:r w:rsidRPr="00CF0790">
              <w:rPr>
                <w:rFonts w:ascii="Simplified Arabic" w:hAnsi="Simplified Arabic" w:hint="cs"/>
                <w:szCs w:val="22"/>
                <w:rtl/>
              </w:rPr>
              <w:t xml:space="preserve"> لها</w:t>
            </w:r>
            <w:r w:rsidRPr="00CF0790">
              <w:rPr>
                <w:rFonts w:ascii="Simplified Arabic" w:hAnsi="Simplified Arabic"/>
                <w:szCs w:val="22"/>
                <w:rtl/>
              </w:rPr>
              <w:t>، وأي معلومات أخرى ذات صلة بهذا القسم.</w:t>
            </w:r>
          </w:p>
        </w:tc>
        <w:tc>
          <w:tcPr>
            <w:tcW w:w="3037" w:type="pct"/>
            <w:shd w:val="clear" w:color="auto" w:fill="auto"/>
          </w:tcPr>
          <w:p w14:paraId="635145D9" w14:textId="77777777" w:rsidR="008E5F24" w:rsidRPr="005A491E" w:rsidRDefault="009F23C7" w:rsidP="00810B3A">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3FF173A5"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2CEE444E"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bl>
    <w:p w14:paraId="7EB364B4" w14:textId="77777777" w:rsidR="00626004" w:rsidRDefault="00626004" w:rsidP="008E5F24">
      <w:pPr>
        <w:spacing w:before="120" w:after="120"/>
        <w:rPr>
          <w:iCs/>
          <w:kern w:val="22"/>
          <w:szCs w:val="20"/>
          <w:rtl/>
        </w:r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8E5F24" w:rsidRPr="005A491E" w14:paraId="6DF68147" w14:textId="77777777" w:rsidTr="005768EE">
        <w:tc>
          <w:tcPr>
            <w:tcW w:w="5000" w:type="pct"/>
            <w:gridSpan w:val="2"/>
            <w:shd w:val="clear" w:color="auto" w:fill="D9D9D9" w:themeFill="background1" w:themeFillShade="D9"/>
          </w:tcPr>
          <w:p w14:paraId="432B44AD" w14:textId="77777777" w:rsidR="008E5F24" w:rsidRPr="005A491E" w:rsidRDefault="008E5F24" w:rsidP="005768EE">
            <w:pPr>
              <w:shd w:val="clear" w:color="auto" w:fill="D9D9D9" w:themeFill="background1" w:themeFillShade="D9"/>
              <w:snapToGrid w:val="0"/>
              <w:spacing w:before="120" w:after="120"/>
              <w:jc w:val="center"/>
              <w:rPr>
                <w:b/>
                <w:kern w:val="22"/>
                <w:szCs w:val="20"/>
              </w:rPr>
            </w:pPr>
            <w:r w:rsidRPr="005A491E">
              <w:rPr>
                <w:rFonts w:ascii="Simplified Arabic" w:hAnsi="Simplified Arabic"/>
                <w:b/>
                <w:bCs/>
                <w:szCs w:val="22"/>
                <w:rtl/>
              </w:rPr>
              <w:t xml:space="preserve">الجزء التاسع- المساهمة في الحفظ والاستخدام المستدام </w:t>
            </w:r>
            <w:r w:rsidRPr="005A491E">
              <w:rPr>
                <w:rFonts w:ascii="Simplified Arabic" w:hAnsi="Simplified Arabic"/>
                <w:szCs w:val="22"/>
                <w:rtl/>
              </w:rPr>
              <w:t>(المادة 9)</w:t>
            </w:r>
            <w:r w:rsidRPr="005A491E">
              <w:rPr>
                <w:rFonts w:ascii="Simplified Arabic" w:hAnsi="Simplified Arabic"/>
                <w:b/>
                <w:bCs/>
                <w:szCs w:val="22"/>
                <w:rtl/>
              </w:rPr>
              <w:t xml:space="preserve"> وال</w:t>
            </w:r>
            <w:r w:rsidRPr="005A491E">
              <w:rPr>
                <w:rFonts w:ascii="Simplified Arabic" w:hAnsi="Simplified Arabic" w:hint="cs"/>
                <w:b/>
                <w:bCs/>
                <w:szCs w:val="22"/>
                <w:rtl/>
              </w:rPr>
              <w:t>من</w:t>
            </w:r>
            <w:r w:rsidRPr="005A491E">
              <w:rPr>
                <w:rFonts w:ascii="Simplified Arabic" w:hAnsi="Simplified Arabic"/>
                <w:b/>
                <w:bCs/>
                <w:szCs w:val="22"/>
                <w:rtl/>
              </w:rPr>
              <w:t>ا</w:t>
            </w:r>
            <w:r w:rsidRPr="005A491E">
              <w:rPr>
                <w:rFonts w:ascii="Simplified Arabic" w:hAnsi="Simplified Arabic" w:hint="cs"/>
                <w:b/>
                <w:bCs/>
                <w:szCs w:val="22"/>
                <w:rtl/>
              </w:rPr>
              <w:t>فع</w:t>
            </w:r>
            <w:r w:rsidRPr="005A491E">
              <w:rPr>
                <w:rFonts w:ascii="Simplified Arabic" w:hAnsi="Simplified Arabic"/>
                <w:b/>
                <w:bCs/>
                <w:szCs w:val="22"/>
                <w:rtl/>
              </w:rPr>
              <w:t xml:space="preserve"> </w:t>
            </w:r>
            <w:r w:rsidRPr="005A491E">
              <w:rPr>
                <w:rFonts w:hint="cs"/>
                <w:szCs w:val="22"/>
                <w:rtl/>
              </w:rPr>
              <w:t>المتحققة</w:t>
            </w:r>
          </w:p>
        </w:tc>
      </w:tr>
      <w:tr w:rsidR="008E5F24" w:rsidRPr="005A491E" w14:paraId="1B8E604C" w14:textId="77777777" w:rsidTr="005768EE">
        <w:tc>
          <w:tcPr>
            <w:tcW w:w="1936" w:type="pct"/>
            <w:shd w:val="clear" w:color="auto" w:fill="auto"/>
          </w:tcPr>
          <w:p w14:paraId="24CA783B" w14:textId="77777777" w:rsidR="008E5F24" w:rsidRPr="005A491E" w:rsidRDefault="008E5F24" w:rsidP="005768EE">
            <w:pPr>
              <w:spacing w:before="120" w:after="120"/>
              <w:ind w:left="333" w:hanging="36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9</w:t>
            </w:r>
          </w:p>
          <w:p w14:paraId="06733798" w14:textId="77777777" w:rsidR="008E5F24" w:rsidRPr="005A491E" w:rsidRDefault="008E5F24" w:rsidP="005768EE">
            <w:pPr>
              <w:spacing w:before="120" w:after="120"/>
              <w:ind w:left="146"/>
              <w:rPr>
                <w:rFonts w:ascii="Simplified Arabic" w:hAnsi="Simplified Arabic"/>
                <w:szCs w:val="22"/>
              </w:rPr>
            </w:pPr>
            <w:r w:rsidRPr="005A491E">
              <w:rPr>
                <w:rFonts w:ascii="Simplified Arabic" w:hAnsi="Simplified Arabic" w:hint="cs"/>
                <w:szCs w:val="22"/>
                <w:rtl/>
              </w:rPr>
              <w:t xml:space="preserve">42- </w:t>
            </w:r>
            <w:r w:rsidRPr="005A491E">
              <w:rPr>
                <w:rFonts w:ascii="Simplified Arabic" w:hAnsi="Simplified Arabic"/>
                <w:szCs w:val="22"/>
                <w:rtl/>
              </w:rPr>
              <w:t>*</w:t>
            </w:r>
            <w:r w:rsidRPr="005A491E">
              <w:rPr>
                <w:szCs w:val="22"/>
                <w:rtl/>
              </w:rPr>
              <w:t>هل يشجع بلدك المستخدمين والمقدمين على توجيه المنافع الناشئة عن استخدام الموارد الجينية نحو حفظ التنوع البيولوجي والاستخدام المستدام لمكوناته</w:t>
            </w:r>
            <w:r w:rsidRPr="005A491E">
              <w:rPr>
                <w:rFonts w:hint="cs"/>
                <w:szCs w:val="22"/>
                <w:rtl/>
              </w:rPr>
              <w:t>؟</w:t>
            </w:r>
          </w:p>
        </w:tc>
        <w:tc>
          <w:tcPr>
            <w:tcW w:w="3064" w:type="pct"/>
            <w:shd w:val="clear" w:color="auto" w:fill="auto"/>
          </w:tcPr>
          <w:p w14:paraId="0D2872A0"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3C224A3"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A046A1E"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0667BFC4" w14:textId="77777777" w:rsidR="008E5F24" w:rsidRPr="005A491E" w:rsidRDefault="008E5F24" w:rsidP="005768EE">
            <w:pPr>
              <w:snapToGrid w:val="0"/>
              <w:spacing w:before="120" w:after="120"/>
              <w:rPr>
                <w:kern w:val="22"/>
                <w:szCs w:val="20"/>
                <w:lang w:bidi="ar-EG"/>
              </w:rPr>
            </w:pPr>
          </w:p>
          <w:p w14:paraId="553484E3"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5ADAEBA1" w14:textId="77777777" w:rsidR="008E5F24" w:rsidRPr="005A491E" w:rsidRDefault="009F23C7" w:rsidP="00810B3A">
            <w:pPr>
              <w:snapToGrid w:val="0"/>
              <w:spacing w:before="120" w:after="120"/>
              <w:jc w:val="left"/>
              <w:rPr>
                <w:iCs/>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47BCFD2" w14:textId="77777777" w:rsidTr="005768EE">
        <w:tc>
          <w:tcPr>
            <w:tcW w:w="1936" w:type="pct"/>
            <w:shd w:val="clear" w:color="auto" w:fill="auto"/>
          </w:tcPr>
          <w:p w14:paraId="40111129" w14:textId="77777777" w:rsidR="008E5F24" w:rsidRPr="005A491E" w:rsidRDefault="008E5F24" w:rsidP="005768EE">
            <w:pPr>
              <w:spacing w:before="120" w:after="120"/>
              <w:ind w:left="146"/>
              <w:rPr>
                <w:kern w:val="22"/>
                <w:szCs w:val="20"/>
              </w:rPr>
            </w:pPr>
            <w:r w:rsidRPr="005A491E">
              <w:rPr>
                <w:rFonts w:ascii="Simplified Arabic" w:hAnsi="Simplified Arabic" w:hint="cs"/>
                <w:szCs w:val="22"/>
                <w:rtl/>
              </w:rPr>
              <w:t>43-</w:t>
            </w:r>
            <w:r w:rsidRPr="005A491E">
              <w:rPr>
                <w:rFonts w:ascii="Simplified Arabic" w:hAnsi="Simplified Arabic"/>
                <w:szCs w:val="22"/>
                <w:rtl/>
              </w:rPr>
              <w:t xml:space="preserve"> *هل ساهم تنفيذ بروتوكول </w:t>
            </w:r>
            <w:proofErr w:type="spellStart"/>
            <w:r w:rsidRPr="005A491E">
              <w:rPr>
                <w:rFonts w:ascii="Simplified Arabic" w:hAnsi="Simplified Arabic"/>
                <w:szCs w:val="22"/>
                <w:rtl/>
              </w:rPr>
              <w:t>ناغويا</w:t>
            </w:r>
            <w:proofErr w:type="spellEnd"/>
            <w:r w:rsidRPr="005A491E">
              <w:rPr>
                <w:rFonts w:ascii="Simplified Arabic" w:hAnsi="Simplified Arabic"/>
                <w:szCs w:val="22"/>
                <w:rtl/>
              </w:rPr>
              <w:t xml:space="preserve"> في حفظ التنوع البيولوجي واستخدامه المستدام في بلدك؟</w:t>
            </w:r>
            <w:r w:rsidRPr="005A491E">
              <w:rPr>
                <w:kern w:val="22"/>
                <w:szCs w:val="20"/>
              </w:rPr>
              <w:t xml:space="preserve"> </w:t>
            </w:r>
          </w:p>
        </w:tc>
        <w:tc>
          <w:tcPr>
            <w:tcW w:w="3064" w:type="pct"/>
            <w:shd w:val="clear" w:color="auto" w:fill="auto"/>
          </w:tcPr>
          <w:p w14:paraId="69CC2BA8" w14:textId="77777777" w:rsidR="008E5F24" w:rsidRPr="005A491E" w:rsidRDefault="008E5F24" w:rsidP="005768EE">
            <w:pPr>
              <w:spacing w:before="120" w:after="120"/>
              <w:ind w:left="15"/>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8B3BD19" w14:textId="77777777" w:rsidR="008E5F24" w:rsidRPr="005A491E" w:rsidRDefault="008E5F24" w:rsidP="005768EE">
            <w:pPr>
              <w:snapToGrid w:val="0"/>
              <w:spacing w:before="120" w:after="120"/>
              <w:rPr>
                <w:b/>
                <w:bCs/>
                <w:kern w:val="22"/>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r w:rsidRPr="005A491E">
              <w:rPr>
                <w:b/>
                <w:bCs/>
                <w:kern w:val="22"/>
                <w:szCs w:val="20"/>
              </w:rPr>
              <w:t xml:space="preserve"> </w:t>
            </w:r>
          </w:p>
          <w:p w14:paraId="026A4599" w14:textId="77777777" w:rsidR="008E5F24" w:rsidRPr="005A491E" w:rsidRDefault="00E44DDD" w:rsidP="005768EE">
            <w:pPr>
              <w:snapToGrid w:val="0"/>
              <w:spacing w:before="100" w:after="100"/>
              <w:rPr>
                <w:iCs/>
                <w:kern w:val="22"/>
                <w:szCs w:val="20"/>
                <w:rtl/>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 وتقديم بيانات داعمة أو أمثلة للأثر</w:t>
            </w:r>
            <w:r w:rsidR="008E5F24" w:rsidRPr="005A491E">
              <w:rPr>
                <w:rFonts w:ascii="Simplified Arabic" w:hAnsi="Simplified Arabic" w:hint="cs"/>
                <w:szCs w:val="22"/>
                <w:rtl/>
              </w:rPr>
              <w:t xml:space="preserve"> الواقع</w:t>
            </w:r>
            <w:r w:rsidR="008E5F24" w:rsidRPr="005A491E">
              <w:rPr>
                <w:rFonts w:ascii="Simplified Arabic" w:hAnsi="Simplified Arabic"/>
                <w:szCs w:val="22"/>
                <w:rtl/>
              </w:rPr>
              <w:t xml:space="preserve"> على المستو</w:t>
            </w:r>
            <w:r w:rsidR="008E5F24" w:rsidRPr="005A491E">
              <w:rPr>
                <w:rFonts w:ascii="Simplified Arabic" w:hAnsi="Simplified Arabic" w:hint="cs"/>
                <w:szCs w:val="22"/>
                <w:rtl/>
              </w:rPr>
              <w:t>ى</w:t>
            </w:r>
            <w:r w:rsidR="008E5F24" w:rsidRPr="005A491E">
              <w:rPr>
                <w:rFonts w:ascii="Simplified Arabic" w:hAnsi="Simplified Arabic"/>
                <w:szCs w:val="22"/>
                <w:rtl/>
              </w:rPr>
              <w:t xml:space="preserve"> الوطني و</w:t>
            </w:r>
            <w:r w:rsidR="008E5F24" w:rsidRPr="005A491E">
              <w:rPr>
                <w:rFonts w:ascii="Simplified Arabic" w:hAnsi="Simplified Arabic"/>
                <w:rtl/>
              </w:rPr>
              <w:t>/</w:t>
            </w:r>
            <w:r w:rsidR="008E5F24" w:rsidRPr="005A491E">
              <w:rPr>
                <w:rFonts w:ascii="Simplified Arabic" w:hAnsi="Simplified Arabic"/>
                <w:szCs w:val="22"/>
                <w:rtl/>
              </w:rPr>
              <w:t>أو المحلي</w:t>
            </w:r>
            <w:r w:rsidR="008E5F24" w:rsidRPr="005A491E">
              <w:rPr>
                <w:rFonts w:ascii="Simplified Arabic" w:hAnsi="Simplified Arabic"/>
                <w:rtl/>
              </w:rPr>
              <w:t>،</w:t>
            </w:r>
            <w:r w:rsidR="008E5F24" w:rsidRPr="005A491E">
              <w:rPr>
                <w:rFonts w:ascii="Simplified Arabic" w:hAnsi="Simplified Arabic"/>
                <w:szCs w:val="22"/>
                <w:rtl/>
              </w:rPr>
              <w:t xml:space="preserve"> إن و</w:t>
            </w:r>
            <w:r w:rsidR="008E5F24" w:rsidRPr="005A491E">
              <w:rPr>
                <w:rFonts w:ascii="Simplified Arabic" w:hAnsi="Simplified Arabic" w:hint="cs"/>
                <w:szCs w:val="22"/>
                <w:rtl/>
              </w:rPr>
              <w:t>ُ</w:t>
            </w:r>
            <w:r w:rsidR="008E5F24" w:rsidRPr="005A491E">
              <w:rPr>
                <w:rFonts w:ascii="Simplified Arabic" w:hAnsi="Simplified Arabic"/>
                <w:szCs w:val="22"/>
                <w:rtl/>
              </w:rPr>
              <w:t>جدت.</w:t>
            </w:r>
          </w:p>
          <w:p w14:paraId="41FCA612" w14:textId="77777777" w:rsidR="008E5F24" w:rsidRPr="005A491E" w:rsidRDefault="009F23C7" w:rsidP="00810B3A">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0D89300" w14:textId="77777777" w:rsidTr="005768EE">
        <w:tc>
          <w:tcPr>
            <w:tcW w:w="1936" w:type="pct"/>
            <w:tcBorders>
              <w:bottom w:val="single" w:sz="4" w:space="0" w:color="auto"/>
            </w:tcBorders>
            <w:shd w:val="clear" w:color="auto" w:fill="auto"/>
          </w:tcPr>
          <w:p w14:paraId="6CE05625" w14:textId="77777777" w:rsidR="008E5F24" w:rsidRPr="005A491E" w:rsidRDefault="008E5F24" w:rsidP="005768EE">
            <w:pPr>
              <w:spacing w:before="120" w:after="120"/>
              <w:ind w:left="146"/>
              <w:rPr>
                <w:rFonts w:ascii="Simplified Arabic" w:hAnsi="Simplified Arabic"/>
                <w:b/>
                <w:bCs/>
                <w:kern w:val="22"/>
                <w:szCs w:val="22"/>
                <w:rtl/>
                <w:lang w:bidi="ar-EG"/>
              </w:rPr>
            </w:pPr>
            <w:r w:rsidRPr="005A491E">
              <w:rPr>
                <w:rFonts w:ascii="Simplified Arabic" w:hAnsi="Simplified Arabic"/>
                <w:szCs w:val="22"/>
                <w:rtl/>
              </w:rPr>
              <w:t>4</w:t>
            </w:r>
            <w:r w:rsidRPr="005A491E">
              <w:rPr>
                <w:rFonts w:ascii="Simplified Arabic" w:hAnsi="Simplified Arabic" w:hint="cs"/>
                <w:szCs w:val="22"/>
                <w:rtl/>
              </w:rPr>
              <w:t>4</w:t>
            </w:r>
            <w:r w:rsidRPr="005A491E">
              <w:rPr>
                <w:rFonts w:ascii="Simplified Arabic" w:hAnsi="Simplified Arabic"/>
                <w:szCs w:val="22"/>
                <w:rtl/>
              </w:rPr>
              <w:t xml:space="preserve">- *هل حصل بلدك على منافع </w:t>
            </w:r>
            <w:r w:rsidRPr="005A491E">
              <w:rPr>
                <w:rFonts w:ascii="Simplified Arabic" w:hAnsi="Simplified Arabic"/>
                <w:szCs w:val="22"/>
                <w:rtl/>
                <w:lang w:bidi="ar-EG"/>
              </w:rPr>
              <w:t>نقدية</w:t>
            </w:r>
            <w:r w:rsidRPr="005A491E">
              <w:rPr>
                <w:rFonts w:ascii="Simplified Arabic" w:hAnsi="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p>
          <w:p w14:paraId="7555C5BF" w14:textId="77777777" w:rsidR="008E5F24" w:rsidRPr="005A491E" w:rsidRDefault="008E5F24" w:rsidP="005768EE">
            <w:pPr>
              <w:spacing w:before="120" w:after="120"/>
              <w:ind w:left="333" w:hanging="450"/>
              <w:rPr>
                <w:b/>
                <w:bCs/>
                <w:kern w:val="22"/>
                <w:szCs w:val="20"/>
              </w:rPr>
            </w:pPr>
          </w:p>
          <w:p w14:paraId="76901769" w14:textId="77777777" w:rsidR="008E5F24" w:rsidRPr="00CF0790" w:rsidRDefault="008E5F24" w:rsidP="005768EE">
            <w:pPr>
              <w:spacing w:before="120" w:after="120"/>
              <w:ind w:left="333" w:hanging="450"/>
              <w:rPr>
                <w:b/>
                <w:bCs/>
                <w:kern w:val="22"/>
                <w:szCs w:val="20"/>
              </w:rPr>
            </w:pPr>
          </w:p>
        </w:tc>
        <w:tc>
          <w:tcPr>
            <w:tcW w:w="3064" w:type="pct"/>
            <w:tcBorders>
              <w:bottom w:val="single" w:sz="4" w:space="0" w:color="auto"/>
            </w:tcBorders>
            <w:shd w:val="clear" w:color="auto" w:fill="auto"/>
          </w:tcPr>
          <w:p w14:paraId="10DF0E0F" w14:textId="77777777" w:rsidR="008E5F24" w:rsidRPr="005A491E" w:rsidRDefault="008E5F24" w:rsidP="005768EE">
            <w:pPr>
              <w:snapToGrid w:val="0"/>
              <w:spacing w:before="120" w:after="1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نعم (</w:t>
            </w:r>
            <w:proofErr w:type="spellStart"/>
            <w:r w:rsidR="00810B3A">
              <w:rPr>
                <w:rFonts w:ascii="Simplified Arabic" w:hAnsi="Simplified Arabic" w:cs="Times New Roman"/>
                <w:szCs w:val="22"/>
                <w:rtl/>
              </w:rPr>
              <w:t>يُرجى</w:t>
            </w:r>
            <w:r w:rsidRPr="005A491E">
              <w:rPr>
                <w:rFonts w:ascii="Simplified Arabic" w:hAnsi="Simplified Arabic" w:hint="cs"/>
                <w:szCs w:val="22"/>
                <w:rtl/>
              </w:rPr>
              <w:t>اخ</w:t>
            </w:r>
            <w:r w:rsidRPr="005A491E">
              <w:rPr>
                <w:rFonts w:ascii="Simplified Arabic" w:hAnsi="Simplified Arabic"/>
                <w:szCs w:val="22"/>
                <w:rtl/>
              </w:rPr>
              <w:t>تي</w:t>
            </w:r>
            <w:r w:rsidRPr="005A491E">
              <w:rPr>
                <w:rFonts w:ascii="Simplified Arabic" w:hAnsi="Simplified Arabic" w:hint="cs"/>
                <w:szCs w:val="22"/>
                <w:rtl/>
              </w:rPr>
              <w:t>ار</w:t>
            </w:r>
            <w:proofErr w:type="spellEnd"/>
            <w:r w:rsidRPr="005A491E">
              <w:rPr>
                <w:rFonts w:ascii="Simplified Arabic" w:hAnsi="Simplified Arabic"/>
                <w:szCs w:val="22"/>
                <w:rtl/>
              </w:rPr>
              <w:t xml:space="preserve"> كل ما ينطبق):</w:t>
            </w:r>
          </w:p>
          <w:p w14:paraId="582B131D" w14:textId="77777777" w:rsidR="008E5F24" w:rsidRPr="005A491E" w:rsidRDefault="008E5F24" w:rsidP="005768EE">
            <w:pPr>
              <w:snapToGrid w:val="0"/>
              <w:spacing w:before="120" w:after="12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رسوم دخول و</w:t>
            </w:r>
            <w:r w:rsidRPr="005A491E">
              <w:rPr>
                <w:rFonts w:ascii="Simplified Arabic" w:hAnsi="Simplified Arabic"/>
                <w:rtl/>
              </w:rPr>
              <w:t>/</w:t>
            </w:r>
            <w:r w:rsidRPr="005A491E">
              <w:rPr>
                <w:rFonts w:ascii="Simplified Arabic" w:hAnsi="Simplified Arabic"/>
                <w:szCs w:val="22"/>
                <w:rtl/>
              </w:rPr>
              <w:t>أو مدفوعات م</w:t>
            </w:r>
            <w:r w:rsidRPr="005A491E">
              <w:rPr>
                <w:rFonts w:ascii="Simplified Arabic" w:hAnsi="Simplified Arabic" w:hint="cs"/>
                <w:szCs w:val="22"/>
                <w:rtl/>
              </w:rPr>
              <w:t>سبق</w:t>
            </w:r>
            <w:r w:rsidRPr="005A491E">
              <w:rPr>
                <w:rFonts w:ascii="Simplified Arabic" w:hAnsi="Simplified Arabic"/>
                <w:szCs w:val="22"/>
                <w:rtl/>
              </w:rPr>
              <w:t>ة</w:t>
            </w:r>
          </w:p>
          <w:p w14:paraId="07892C2F" w14:textId="77777777" w:rsidR="008E5F24" w:rsidRPr="005A491E" w:rsidRDefault="008E5F24" w:rsidP="005768EE">
            <w:pPr>
              <w:snapToGrid w:val="0"/>
              <w:spacing w:before="120" w:after="120"/>
              <w:ind w:left="720"/>
              <w:rPr>
                <w:kern w:val="22"/>
                <w:szCs w:val="22"/>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مدفوعات</w:t>
            </w:r>
            <w:r w:rsidRPr="005A491E">
              <w:rPr>
                <w:rFonts w:ascii="Simplified Arabic" w:hAnsi="Simplified Arabic" w:hint="cs"/>
                <w:szCs w:val="22"/>
                <w:rtl/>
              </w:rPr>
              <w:t xml:space="preserve"> على الأعمال المنجزة </w:t>
            </w:r>
            <w:r w:rsidRPr="005A491E">
              <w:rPr>
                <w:rFonts w:ascii="Simplified Arabic" w:hAnsi="Simplified Arabic"/>
                <w:szCs w:val="22"/>
                <w:rtl/>
              </w:rPr>
              <w:t xml:space="preserve">و/أو </w:t>
            </w:r>
            <w:r w:rsidRPr="005A491E">
              <w:rPr>
                <w:rFonts w:ascii="Simplified Arabic" w:hAnsi="Simplified Arabic" w:hint="cs"/>
                <w:szCs w:val="22"/>
                <w:rtl/>
              </w:rPr>
              <w:t>إتاو</w:t>
            </w:r>
            <w:r w:rsidRPr="005A491E">
              <w:rPr>
                <w:rFonts w:ascii="Simplified Arabic" w:hAnsi="Simplified Arabic"/>
                <w:szCs w:val="22"/>
                <w:rtl/>
              </w:rPr>
              <w:t xml:space="preserve">ات و/أو رسوم ترخيص </w:t>
            </w:r>
          </w:p>
          <w:p w14:paraId="3470C916" w14:textId="77777777" w:rsidR="008E5F24" w:rsidRPr="005A491E" w:rsidRDefault="008E5F24" w:rsidP="005768EE">
            <w:pPr>
              <w:snapToGrid w:val="0"/>
              <w:spacing w:before="120" w:after="12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تمويل بح</w:t>
            </w:r>
            <w:r w:rsidRPr="005A491E">
              <w:rPr>
                <w:rFonts w:ascii="Simplified Arabic" w:hAnsi="Simplified Arabic" w:hint="cs"/>
                <w:szCs w:val="22"/>
                <w:rtl/>
              </w:rPr>
              <w:t>و</w:t>
            </w:r>
            <w:r w:rsidRPr="005A491E">
              <w:rPr>
                <w:rFonts w:ascii="Simplified Arabic" w:hAnsi="Simplified Arabic"/>
                <w:szCs w:val="22"/>
                <w:rtl/>
              </w:rPr>
              <w:t>ث و</w:t>
            </w:r>
            <w:r w:rsidRPr="005A491E">
              <w:rPr>
                <w:rFonts w:ascii="Simplified Arabic" w:hAnsi="Simplified Arabic"/>
                <w:rtl/>
              </w:rPr>
              <w:t>/</w:t>
            </w:r>
            <w:r w:rsidRPr="005A491E">
              <w:rPr>
                <w:rFonts w:ascii="Simplified Arabic" w:hAnsi="Simplified Arabic"/>
                <w:szCs w:val="22"/>
                <w:rtl/>
              </w:rPr>
              <w:t xml:space="preserve">أو </w:t>
            </w:r>
            <w:r w:rsidRPr="005A491E">
              <w:rPr>
                <w:rFonts w:ascii="Simplified Arabic" w:hAnsi="Simplified Arabic" w:hint="cs"/>
                <w:szCs w:val="22"/>
                <w:rtl/>
              </w:rPr>
              <w:t>هبات</w:t>
            </w:r>
            <w:r w:rsidRPr="005A491E">
              <w:rPr>
                <w:rFonts w:ascii="Simplified Arabic" w:hAnsi="Simplified Arabic"/>
                <w:szCs w:val="22"/>
                <w:rtl/>
              </w:rPr>
              <w:t xml:space="preserve"> و</w:t>
            </w:r>
            <w:r w:rsidRPr="005A491E">
              <w:rPr>
                <w:rFonts w:ascii="Simplified Arabic" w:hAnsi="Simplified Arabic"/>
                <w:rtl/>
              </w:rPr>
              <w:t>/</w:t>
            </w:r>
            <w:r w:rsidRPr="005A491E">
              <w:rPr>
                <w:rFonts w:ascii="Simplified Arabic" w:hAnsi="Simplified Arabic"/>
                <w:szCs w:val="22"/>
                <w:rtl/>
              </w:rPr>
              <w:t>أو م</w:t>
            </w:r>
            <w:r w:rsidRPr="005A491E">
              <w:rPr>
                <w:rFonts w:ascii="Simplified Arabic" w:hAnsi="Simplified Arabic" w:hint="cs"/>
                <w:szCs w:val="22"/>
                <w:rtl/>
              </w:rPr>
              <w:t>ِ</w:t>
            </w:r>
            <w:r w:rsidRPr="005A491E">
              <w:rPr>
                <w:rFonts w:ascii="Simplified Arabic" w:hAnsi="Simplified Arabic"/>
                <w:szCs w:val="22"/>
                <w:rtl/>
              </w:rPr>
              <w:t>ن</w:t>
            </w:r>
            <w:r w:rsidRPr="005A491E">
              <w:rPr>
                <w:rFonts w:ascii="Simplified Arabic" w:hAnsi="Simplified Arabic" w:hint="cs"/>
                <w:szCs w:val="22"/>
                <w:rtl/>
              </w:rPr>
              <w:t>َ</w:t>
            </w:r>
            <w:r w:rsidRPr="005A491E">
              <w:rPr>
                <w:rFonts w:ascii="Simplified Arabic" w:hAnsi="Simplified Arabic"/>
                <w:szCs w:val="22"/>
                <w:rtl/>
              </w:rPr>
              <w:t>ح دراسية</w:t>
            </w:r>
          </w:p>
          <w:p w14:paraId="65DF2BCE" w14:textId="77777777" w:rsidR="008E5F24" w:rsidRPr="005A491E" w:rsidRDefault="008E5F24" w:rsidP="005768EE">
            <w:pPr>
              <w:snapToGrid w:val="0"/>
              <w:spacing w:before="120" w:after="12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مساهمات في صندوق وطني أو محلي</w:t>
            </w:r>
          </w:p>
          <w:p w14:paraId="3DA05D5F" w14:textId="77777777" w:rsidR="008E5F24" w:rsidRPr="005A491E" w:rsidRDefault="008E5F24" w:rsidP="005768EE">
            <w:pPr>
              <w:snapToGrid w:val="0"/>
              <w:spacing w:before="120" w:after="120"/>
              <w:ind w:left="720"/>
              <w:rPr>
                <w:kern w:val="22"/>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رواتب</w:t>
            </w:r>
          </w:p>
          <w:p w14:paraId="4C2ACFB1" w14:textId="77777777" w:rsidR="008E5F24" w:rsidRPr="005A491E" w:rsidRDefault="008E5F24" w:rsidP="005768EE">
            <w:pPr>
              <w:snapToGrid w:val="0"/>
              <w:spacing w:before="120" w:after="12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مشاريع مشتركة</w:t>
            </w:r>
          </w:p>
          <w:p w14:paraId="216E8C66" w14:textId="77777777" w:rsidR="001431D9" w:rsidRPr="005A491E" w:rsidRDefault="008E5F24" w:rsidP="001431D9">
            <w:pPr>
              <w:snapToGrid w:val="0"/>
              <w:spacing w:before="120" w:after="120"/>
              <w:ind w:left="720" w:right="1007"/>
              <w:jc w:val="left"/>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غير ذلك (</w:t>
            </w:r>
            <w:r w:rsidR="00810B3A" w:rsidRPr="00A92599">
              <w:rPr>
                <w:rFonts w:ascii="Simplified Arabic" w:hAnsi="Simplified Arabic"/>
                <w:szCs w:val="22"/>
                <w:rtl/>
              </w:rPr>
              <w:t>يُرجى</w:t>
            </w:r>
            <w:r w:rsidR="00A92599" w:rsidRPr="00A92599">
              <w:rPr>
                <w:rFonts w:ascii="Simplified Arabic" w:hAnsi="Simplified Arabic" w:hint="cs"/>
                <w:szCs w:val="22"/>
                <w:rtl/>
              </w:rPr>
              <w:t xml:space="preserve"> </w:t>
            </w:r>
            <w:r w:rsidRPr="005A491E">
              <w:rPr>
                <w:rFonts w:ascii="Simplified Arabic" w:hAnsi="Simplified Arabic"/>
                <w:szCs w:val="22"/>
                <w:rtl/>
              </w:rPr>
              <w:t>التحديد):</w:t>
            </w:r>
            <w:r w:rsidR="001431D9">
              <w:rPr>
                <w:rFonts w:ascii="Simplified Arabic" w:hAnsi="Simplified Arabic" w:hint="cs"/>
                <w:szCs w:val="22"/>
                <w:rtl/>
              </w:rPr>
              <w:t xml:space="preserve"> </w:t>
            </w:r>
            <w:r w:rsidR="001431D9" w:rsidRPr="006A36CA">
              <w:rPr>
                <w:rFonts w:ascii="Simplified Arabic" w:hAnsi="Simplified Arabic" w:hint="cs"/>
                <w:i/>
                <w:noProof/>
                <w:kern w:val="22"/>
                <w:szCs w:val="22"/>
                <w:shd w:val="clear" w:color="auto" w:fill="A6A6A6" w:themeFill="background1" w:themeFillShade="A6"/>
              </w:rPr>
              <w:t>&gt;</w:t>
            </w:r>
            <w:r w:rsidR="001431D9" w:rsidRPr="006A36CA">
              <w:rPr>
                <w:rFonts w:ascii="Simplified Arabic" w:hAnsi="Simplified Arabic" w:hint="cs"/>
                <w:i/>
                <w:noProof/>
                <w:kern w:val="22"/>
                <w:szCs w:val="22"/>
                <w:shd w:val="clear" w:color="auto" w:fill="A6A6A6" w:themeFill="background1" w:themeFillShade="A6"/>
                <w:rtl/>
              </w:rPr>
              <w:t>إدخال النص</w:t>
            </w:r>
            <w:r w:rsidR="001431D9" w:rsidRPr="006A36CA">
              <w:rPr>
                <w:rFonts w:ascii="Simplified Arabic" w:hAnsi="Simplified Arabic" w:hint="cs"/>
                <w:i/>
                <w:noProof/>
                <w:kern w:val="22"/>
                <w:szCs w:val="22"/>
                <w:shd w:val="clear" w:color="auto" w:fill="A6A6A6" w:themeFill="background1" w:themeFillShade="A6"/>
              </w:rPr>
              <w:t>&lt;</w:t>
            </w:r>
          </w:p>
          <w:p w14:paraId="290CE964" w14:textId="77777777" w:rsidR="008E5F24" w:rsidRPr="005A491E" w:rsidRDefault="008E5F24" w:rsidP="005768EE">
            <w:pPr>
              <w:snapToGrid w:val="0"/>
              <w:spacing w:before="120" w:after="120"/>
              <w:rPr>
                <w:kern w:val="22"/>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w:t>
            </w:r>
            <w:r w:rsidRPr="005A491E">
              <w:rPr>
                <w:rFonts w:ascii="Simplified Arabic" w:hAnsi="Simplified Arabic" w:hint="cs"/>
                <w:szCs w:val="22"/>
                <w:rtl/>
              </w:rPr>
              <w:t xml:space="preserve">لا / </w:t>
            </w:r>
            <w:r w:rsidRPr="005A491E">
              <w:rPr>
                <w:rFonts w:ascii="Simplified Arabic" w:hAnsi="Simplified Arabic"/>
                <w:szCs w:val="22"/>
                <w:rtl/>
              </w:rPr>
              <w:t>لا</w:t>
            </w:r>
            <w:r w:rsidRPr="005A491E">
              <w:rPr>
                <w:rFonts w:ascii="Simplified Arabic" w:hAnsi="Simplified Arabic" w:hint="cs"/>
                <w:szCs w:val="22"/>
                <w:rtl/>
              </w:rPr>
              <w:t xml:space="preserve"> ينطبق</w:t>
            </w:r>
          </w:p>
          <w:p w14:paraId="6F626DFA" w14:textId="77777777" w:rsidR="008E5F24" w:rsidRPr="005A491E" w:rsidRDefault="008E5F24" w:rsidP="005768EE">
            <w:pPr>
              <w:snapToGrid w:val="0"/>
              <w:spacing w:before="120" w:after="120"/>
              <w:rPr>
                <w:i/>
                <w:iCs/>
                <w:kern w:val="22"/>
                <w:szCs w:val="20"/>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أعلاه</w:t>
            </w:r>
            <w:r w:rsidRPr="005A491E">
              <w:rPr>
                <w:szCs w:val="22"/>
                <w:rtl/>
              </w:rPr>
              <w:t>،</w:t>
            </w:r>
            <w:r w:rsidRPr="005A491E">
              <w:rPr>
                <w:i/>
                <w:iCs/>
                <w:kern w:val="22"/>
                <w:szCs w:val="20"/>
              </w:rPr>
              <w:t xml:space="preserve"> </w:t>
            </w:r>
          </w:p>
          <w:p w14:paraId="2E22090E" w14:textId="77777777" w:rsidR="008E5F24" w:rsidRPr="005A491E" w:rsidRDefault="001431D9" w:rsidP="001431D9">
            <w:pPr>
              <w:ind w:left="750"/>
              <w:rPr>
                <w:rFonts w:ascii="Simplified Arabic" w:hAnsi="Simplified Arabic"/>
                <w:szCs w:val="22"/>
                <w:rtl/>
                <w:lang w:bidi="ar-EG"/>
              </w:rPr>
            </w:pPr>
            <w:r w:rsidRPr="001431D9">
              <w:rPr>
                <w:rFonts w:ascii="Simplified Arabic" w:hAnsi="Simplified Arabic"/>
                <w:sz w:val="22"/>
                <w:szCs w:val="28"/>
              </w:rPr>
              <w:t>44</w:t>
            </w:r>
            <w:r w:rsidR="008E5F24" w:rsidRPr="005A491E">
              <w:rPr>
                <w:rFonts w:ascii="Simplified Arabic" w:hAnsi="Simplified Arabic" w:hint="cs"/>
                <w:szCs w:val="22"/>
                <w:rtl/>
              </w:rPr>
              <w:t>-1</w:t>
            </w:r>
            <w:r w:rsidR="008E5F24" w:rsidRPr="005A491E">
              <w:rPr>
                <w:rFonts w:ascii="Simplified Arabic" w:hAnsi="Simplified Arabic"/>
                <w:szCs w:val="22"/>
                <w:rtl/>
              </w:rPr>
              <w:t xml:space="preserve"> *</w:t>
            </w:r>
            <w:r w:rsidR="00810B3A" w:rsidRPr="00014A45">
              <w:rPr>
                <w:rFonts w:ascii="Simplified Arabic" w:hAnsi="Simplified Arabic"/>
                <w:szCs w:val="22"/>
                <w:rtl/>
              </w:rPr>
              <w:t>يُرجى</w:t>
            </w:r>
            <w:r w:rsidR="00014A45" w:rsidRPr="00014A45">
              <w:rPr>
                <w:rFonts w:ascii="Simplified Arabic" w:hAnsi="Simplified Arabic" w:hint="cs"/>
                <w:szCs w:val="22"/>
                <w:rtl/>
              </w:rPr>
              <w:t xml:space="preserve"> </w:t>
            </w:r>
            <w:r w:rsidR="008E5F24" w:rsidRPr="005A491E">
              <w:rPr>
                <w:rFonts w:ascii="Simplified Arabic" w:hAnsi="Simplified Arabic" w:hint="cs"/>
                <w:szCs w:val="22"/>
                <w:rtl/>
              </w:rPr>
              <w:t>ذكر</w:t>
            </w:r>
            <w:r w:rsidR="008E5F24" w:rsidRPr="005A491E">
              <w:rPr>
                <w:rFonts w:ascii="Simplified Arabic" w:hAnsi="Simplified Arabic"/>
                <w:szCs w:val="22"/>
                <w:rtl/>
              </w:rPr>
              <w:t xml:space="preserve"> م</w:t>
            </w:r>
            <w:r w:rsidR="008E5F24" w:rsidRPr="005A491E">
              <w:rPr>
                <w:rFonts w:ascii="Simplified Arabic" w:hAnsi="Simplified Arabic" w:hint="cs"/>
                <w:szCs w:val="22"/>
                <w:rtl/>
              </w:rPr>
              <w:t>قدار</w:t>
            </w:r>
            <w:r w:rsidR="008E5F24" w:rsidRPr="005A491E">
              <w:rPr>
                <w:rFonts w:ascii="Simplified Arabic" w:hAnsi="Simplified Arabic"/>
                <w:szCs w:val="22"/>
                <w:rtl/>
              </w:rPr>
              <w:t xml:space="preserve"> المنافع النقدية </w:t>
            </w:r>
            <w:proofErr w:type="spellStart"/>
            <w:r w:rsidR="008E5F24" w:rsidRPr="005A491E">
              <w:rPr>
                <w:rFonts w:ascii="Simplified Arabic" w:hAnsi="Simplified Arabic"/>
                <w:szCs w:val="22"/>
                <w:rtl/>
              </w:rPr>
              <w:t>المتلقاة</w:t>
            </w:r>
            <w:proofErr w:type="spellEnd"/>
            <w:r w:rsidR="008E5F24" w:rsidRPr="005A491E">
              <w:rPr>
                <w:rFonts w:ascii="Simplified Arabic" w:hAnsi="Simplified Arabic"/>
                <w:szCs w:val="22"/>
                <w:rtl/>
              </w:rPr>
              <w:t xml:space="preserve"> خلال الفترة المشمولة بالتقرير (بدولارات الولايات المتحدة) من منح الحصول على الموارد الجينية و/أو المعارف التقليدية المرتبطة بالموارد الجينية.</w:t>
            </w:r>
          </w:p>
          <w:p w14:paraId="6AC23407" w14:textId="77777777" w:rsidR="00293311" w:rsidRPr="005A491E" w:rsidRDefault="00293311" w:rsidP="00293311">
            <w:pPr>
              <w:snapToGrid w:val="0"/>
              <w:spacing w:before="100" w:after="100"/>
              <w:ind w:left="720" w:right="722"/>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القيمة العددية بدولارات الولايات المتحدة</w:t>
            </w:r>
            <w:r w:rsidRPr="006A36CA">
              <w:rPr>
                <w:rFonts w:ascii="Simplified Arabic" w:hAnsi="Simplified Arabic" w:hint="cs"/>
                <w:i/>
                <w:noProof/>
                <w:kern w:val="22"/>
                <w:szCs w:val="22"/>
                <w:shd w:val="clear" w:color="auto" w:fill="A6A6A6" w:themeFill="background1" w:themeFillShade="A6"/>
              </w:rPr>
              <w:t>&lt;</w:t>
            </w:r>
          </w:p>
          <w:p w14:paraId="3752D77F" w14:textId="77777777" w:rsidR="008E5F24" w:rsidRPr="005A491E" w:rsidRDefault="008E5F24" w:rsidP="005768EE">
            <w:pPr>
              <w:snapToGrid w:val="0"/>
              <w:spacing w:before="120" w:after="120"/>
              <w:ind w:left="720"/>
              <w:rPr>
                <w:kern w:val="22"/>
                <w:szCs w:val="20"/>
              </w:rPr>
            </w:pPr>
          </w:p>
          <w:p w14:paraId="0021ECA5" w14:textId="77777777" w:rsidR="008E5F24" w:rsidRPr="005A491E" w:rsidRDefault="008E5F24" w:rsidP="005768EE">
            <w:pPr>
              <w:snapToGrid w:val="0"/>
              <w:spacing w:before="120" w:after="120"/>
              <w:rPr>
                <w:rFonts w:ascii="Simplified Arabic" w:hAnsi="Simplified Arabic"/>
                <w:kern w:val="22"/>
                <w:szCs w:val="22"/>
                <w:rtl/>
                <w:lang w:bidi="ar-EG"/>
              </w:rPr>
            </w:pPr>
            <w:r w:rsidRPr="005A491E">
              <w:rPr>
                <w:rFonts w:ascii="Simplified Arabic" w:hAnsi="Simplified Arabic"/>
                <w:szCs w:val="22"/>
                <w:rtl/>
              </w:rPr>
              <w:t>معلومات إضافية.</w:t>
            </w:r>
            <w:r w:rsidRPr="005A491E">
              <w:rPr>
                <w:rFonts w:ascii="Simplified Arabic" w:hAnsi="Simplified Arabic"/>
                <w:kern w:val="22"/>
                <w:szCs w:val="22"/>
                <w:vertAlign w:val="superscript"/>
              </w:rPr>
              <w:t xml:space="preserve"> </w:t>
            </w:r>
            <w:r w:rsidRPr="005A491E">
              <w:rPr>
                <w:rFonts w:ascii="Simplified Arabic" w:hAnsi="Simplified Arabic"/>
                <w:kern w:val="22"/>
                <w:szCs w:val="22"/>
                <w:vertAlign w:val="superscript"/>
              </w:rPr>
              <w:footnoteReference w:id="27"/>
            </w:r>
          </w:p>
          <w:p w14:paraId="308030B0" w14:textId="77777777" w:rsidR="008E5F24" w:rsidRPr="005A491E" w:rsidRDefault="009F23C7" w:rsidP="00810B3A">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64D2A00A" w14:textId="77777777" w:rsidTr="005768EE">
        <w:tc>
          <w:tcPr>
            <w:tcW w:w="1936" w:type="pct"/>
            <w:tcBorders>
              <w:bottom w:val="single" w:sz="4" w:space="0" w:color="auto"/>
            </w:tcBorders>
            <w:shd w:val="clear" w:color="auto" w:fill="auto"/>
          </w:tcPr>
          <w:p w14:paraId="4F8C3EAA" w14:textId="77777777" w:rsidR="008E5F24" w:rsidRPr="007C1400" w:rsidRDefault="008E5F24" w:rsidP="005768EE">
            <w:pPr>
              <w:spacing w:before="120" w:after="120"/>
              <w:ind w:left="146"/>
              <w:rPr>
                <w:rFonts w:ascii="Simplified Arabic" w:hAnsi="Simplified Arabic"/>
                <w:kern w:val="22"/>
                <w:szCs w:val="22"/>
                <w:lang w:bidi="ar-EG"/>
              </w:rPr>
            </w:pPr>
            <w:r w:rsidRPr="005A491E">
              <w:rPr>
                <w:rFonts w:ascii="Simplified Arabic" w:hAnsi="Simplified Arabic"/>
                <w:szCs w:val="22"/>
                <w:rtl/>
              </w:rPr>
              <w:lastRenderedPageBreak/>
              <w:t>4</w:t>
            </w:r>
            <w:r w:rsidRPr="005A491E">
              <w:rPr>
                <w:rFonts w:ascii="Simplified Arabic" w:hAnsi="Simplified Arabic" w:hint="cs"/>
                <w:szCs w:val="22"/>
                <w:rtl/>
              </w:rPr>
              <w:t>5</w:t>
            </w:r>
            <w:r w:rsidRPr="005A491E">
              <w:rPr>
                <w:rFonts w:ascii="Simplified Arabic" w:hAnsi="Simplified Arabic"/>
                <w:szCs w:val="22"/>
                <w:rtl/>
              </w:rPr>
              <w:t>- *هل حصل بلدك على منافع غير</w:t>
            </w:r>
            <w:r w:rsidRPr="005A491E">
              <w:rPr>
                <w:rFonts w:ascii="Simplified Arabic" w:hAnsi="Simplified Arabic"/>
                <w:szCs w:val="22"/>
                <w:rtl/>
                <w:lang w:bidi="ar-EG"/>
              </w:rPr>
              <w:t xml:space="preserve"> نقدية</w:t>
            </w:r>
            <w:r w:rsidRPr="005A491E">
              <w:rPr>
                <w:rFonts w:ascii="Simplified Arabic" w:hAnsi="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p>
        </w:tc>
        <w:tc>
          <w:tcPr>
            <w:tcW w:w="3064" w:type="pct"/>
            <w:tcBorders>
              <w:bottom w:val="single" w:sz="4" w:space="0" w:color="auto"/>
            </w:tcBorders>
            <w:shd w:val="clear" w:color="auto" w:fill="auto"/>
          </w:tcPr>
          <w:p w14:paraId="524CED87" w14:textId="77777777" w:rsidR="008E5F24" w:rsidRPr="005A491E" w:rsidRDefault="008E5F24" w:rsidP="005768EE">
            <w:pPr>
              <w:snapToGrid w:val="0"/>
              <w:spacing w:before="120" w:after="1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نعم (</w:t>
            </w:r>
            <w:r w:rsidR="00810B3A" w:rsidRPr="00294D0C">
              <w:rPr>
                <w:rFonts w:ascii="Simplified Arabic" w:hAnsi="Simplified Arabic"/>
                <w:szCs w:val="22"/>
                <w:rtl/>
              </w:rPr>
              <w:t>يُرجى</w:t>
            </w:r>
            <w:r w:rsidR="00294D0C" w:rsidRPr="00294D0C">
              <w:rPr>
                <w:rFonts w:ascii="Simplified Arabic" w:hAnsi="Simplified Arabic" w:hint="cs"/>
                <w:szCs w:val="22"/>
                <w:rtl/>
              </w:rPr>
              <w:t xml:space="preserve"> </w:t>
            </w:r>
            <w:r w:rsidRPr="005A491E">
              <w:rPr>
                <w:rFonts w:ascii="Simplified Arabic" w:hAnsi="Simplified Arabic" w:hint="cs"/>
                <w:szCs w:val="22"/>
                <w:rtl/>
              </w:rPr>
              <w:t>اخ</w:t>
            </w:r>
            <w:r w:rsidRPr="005A491E">
              <w:rPr>
                <w:rFonts w:ascii="Simplified Arabic" w:hAnsi="Simplified Arabic"/>
                <w:szCs w:val="22"/>
                <w:rtl/>
              </w:rPr>
              <w:t>تي</w:t>
            </w:r>
            <w:r w:rsidRPr="005A491E">
              <w:rPr>
                <w:rFonts w:ascii="Simplified Arabic" w:hAnsi="Simplified Arabic" w:hint="cs"/>
                <w:szCs w:val="22"/>
                <w:rtl/>
              </w:rPr>
              <w:t>ار</w:t>
            </w:r>
            <w:r w:rsidRPr="005A491E">
              <w:rPr>
                <w:rFonts w:ascii="Simplified Arabic" w:hAnsi="Simplified Arabic"/>
                <w:szCs w:val="22"/>
                <w:rtl/>
              </w:rPr>
              <w:t xml:space="preserve"> كل ما ينطبق):</w:t>
            </w:r>
            <w:r w:rsidRPr="005A491E">
              <w:rPr>
                <w:kern w:val="22"/>
                <w:szCs w:val="20"/>
              </w:rPr>
              <w:t xml:space="preserve"> </w:t>
            </w:r>
          </w:p>
          <w:p w14:paraId="6C4131DA" w14:textId="77777777" w:rsidR="008E5F24" w:rsidRPr="005A491E" w:rsidRDefault="008E5F24" w:rsidP="005768EE">
            <w:pPr>
              <w:snapToGrid w:val="0"/>
              <w:spacing w:before="120" w:after="12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تبادل المعلومات</w:t>
            </w:r>
            <w:r w:rsidRPr="005A491E">
              <w:rPr>
                <w:rFonts w:ascii="Simplified Arabic" w:hAnsi="Simplified Arabic" w:hint="cs"/>
                <w:szCs w:val="22"/>
                <w:rtl/>
              </w:rPr>
              <w:t>،</w:t>
            </w:r>
            <w:r w:rsidRPr="005A491E">
              <w:rPr>
                <w:rFonts w:ascii="Simplified Arabic" w:hAnsi="Simplified Arabic"/>
                <w:szCs w:val="22"/>
                <w:rtl/>
              </w:rPr>
              <w:t xml:space="preserve"> ونتائج البح</w:t>
            </w:r>
            <w:r w:rsidRPr="005A491E">
              <w:rPr>
                <w:rFonts w:ascii="Simplified Arabic" w:hAnsi="Simplified Arabic" w:hint="cs"/>
                <w:szCs w:val="22"/>
                <w:rtl/>
              </w:rPr>
              <w:t>و</w:t>
            </w:r>
            <w:r w:rsidRPr="005A491E">
              <w:rPr>
                <w:rFonts w:ascii="Simplified Arabic" w:hAnsi="Simplified Arabic"/>
                <w:szCs w:val="22"/>
                <w:rtl/>
              </w:rPr>
              <w:t>ث</w:t>
            </w:r>
          </w:p>
          <w:p w14:paraId="1C2261EC" w14:textId="77777777" w:rsidR="008E5F24" w:rsidRPr="005A491E" w:rsidRDefault="008E5F24" w:rsidP="005768EE">
            <w:pPr>
              <w:snapToGrid w:val="0"/>
              <w:spacing w:before="120" w:after="12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التعاون العلمي و/أو المنشورات المشتركة</w:t>
            </w:r>
          </w:p>
          <w:p w14:paraId="6E135999" w14:textId="77777777" w:rsidR="008E5F24" w:rsidRPr="005A491E" w:rsidRDefault="008E5F24" w:rsidP="005768EE">
            <w:pPr>
              <w:snapToGrid w:val="0"/>
              <w:spacing w:before="120" w:after="120"/>
              <w:ind w:left="720"/>
              <w:rPr>
                <w:rFonts w:ascii="Simplified Arabic" w:hAnsi="Simplified Arabic"/>
                <w:szCs w:val="22"/>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ال</w:t>
            </w:r>
            <w:r w:rsidRPr="005A491E">
              <w:rPr>
                <w:rFonts w:ascii="Simplified Arabic" w:hAnsi="Simplified Arabic" w:hint="cs"/>
                <w:szCs w:val="22"/>
                <w:rtl/>
              </w:rPr>
              <w:t>ح</w:t>
            </w:r>
            <w:r w:rsidRPr="005A491E">
              <w:rPr>
                <w:rFonts w:ascii="Simplified Arabic" w:hAnsi="Simplified Arabic"/>
                <w:szCs w:val="22"/>
                <w:rtl/>
              </w:rPr>
              <w:t xml:space="preserve">صول </w:t>
            </w:r>
            <w:r w:rsidRPr="005A491E">
              <w:rPr>
                <w:rFonts w:ascii="Simplified Arabic" w:hAnsi="Simplified Arabic" w:hint="cs"/>
                <w:szCs w:val="22"/>
                <w:rtl/>
              </w:rPr>
              <w:t>ع</w:t>
            </w:r>
            <w:r w:rsidRPr="005A491E">
              <w:rPr>
                <w:rFonts w:ascii="Simplified Arabic" w:hAnsi="Simplified Arabic"/>
                <w:szCs w:val="22"/>
                <w:rtl/>
              </w:rPr>
              <w:t>لى التكنولوجيا ونقلها</w:t>
            </w:r>
          </w:p>
          <w:p w14:paraId="77612BA1" w14:textId="77777777" w:rsidR="008E5F24" w:rsidRPr="005A491E" w:rsidRDefault="008E5F24" w:rsidP="005768EE">
            <w:pPr>
              <w:snapToGrid w:val="0"/>
              <w:spacing w:before="120" w:after="12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بناء القدرات وتنمية القدرات و/أو</w:t>
            </w:r>
            <w:r w:rsidRPr="005A491E">
              <w:rPr>
                <w:rFonts w:ascii="Simplified Arabic" w:hAnsi="Simplified Arabic" w:hint="cs"/>
                <w:szCs w:val="22"/>
                <w:rtl/>
                <w:lang w:bidi="ar-EG"/>
              </w:rPr>
              <w:t xml:space="preserve"> برامج</w:t>
            </w:r>
            <w:r w:rsidRPr="005A491E">
              <w:rPr>
                <w:rFonts w:ascii="Simplified Arabic" w:hAnsi="Simplified Arabic"/>
                <w:szCs w:val="22"/>
                <w:rtl/>
              </w:rPr>
              <w:t xml:space="preserve"> التدريب</w:t>
            </w:r>
          </w:p>
          <w:p w14:paraId="65D3B2CD" w14:textId="77777777" w:rsidR="008E5F24" w:rsidRPr="005A491E" w:rsidRDefault="008E5F24" w:rsidP="005768EE">
            <w:pPr>
              <w:snapToGrid w:val="0"/>
              <w:spacing w:before="120" w:after="12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hint="cs"/>
                <w:szCs w:val="22"/>
                <w:rtl/>
              </w:rPr>
              <w:t>ال</w:t>
            </w:r>
            <w:r w:rsidRPr="005A491E">
              <w:rPr>
                <w:rFonts w:ascii="Simplified Arabic" w:hAnsi="Simplified Arabic"/>
                <w:szCs w:val="22"/>
                <w:rtl/>
              </w:rPr>
              <w:t>منافع</w:t>
            </w:r>
            <w:r w:rsidRPr="005A491E">
              <w:rPr>
                <w:rFonts w:ascii="Simplified Arabic" w:hAnsi="Simplified Arabic" w:hint="cs"/>
                <w:szCs w:val="22"/>
                <w:rtl/>
              </w:rPr>
              <w:t xml:space="preserve"> المرتبطة</w:t>
            </w:r>
            <w:r w:rsidRPr="005A491E">
              <w:rPr>
                <w:rFonts w:ascii="Simplified Arabic" w:hAnsi="Simplified Arabic"/>
                <w:szCs w:val="22"/>
                <w:rtl/>
              </w:rPr>
              <w:t xml:space="preserve"> </w:t>
            </w:r>
            <w:r w:rsidRPr="005A491E">
              <w:rPr>
                <w:rFonts w:ascii="Simplified Arabic" w:hAnsi="Simplified Arabic" w:hint="cs"/>
                <w:szCs w:val="22"/>
                <w:rtl/>
              </w:rPr>
              <w:t>ب</w:t>
            </w:r>
            <w:r w:rsidRPr="005A491E">
              <w:rPr>
                <w:rFonts w:ascii="Simplified Arabic" w:hAnsi="Simplified Arabic"/>
                <w:szCs w:val="22"/>
                <w:rtl/>
              </w:rPr>
              <w:t>التنمية المستدامة (مثل تحسين الأمن الغذائي، و</w:t>
            </w:r>
            <w:r w:rsidRPr="005A491E">
              <w:rPr>
                <w:rFonts w:ascii="Simplified Arabic" w:hAnsi="Simplified Arabic" w:hint="cs"/>
                <w:szCs w:val="22"/>
                <w:rtl/>
              </w:rPr>
              <w:t>ال</w:t>
            </w:r>
            <w:r w:rsidRPr="005A491E">
              <w:rPr>
                <w:rFonts w:ascii="Simplified Arabic" w:hAnsi="Simplified Arabic"/>
                <w:szCs w:val="22"/>
                <w:rtl/>
              </w:rPr>
              <w:t>أمن ال</w:t>
            </w:r>
            <w:r w:rsidRPr="005A491E">
              <w:rPr>
                <w:rFonts w:ascii="Simplified Arabic" w:hAnsi="Simplified Arabic" w:hint="cs"/>
                <w:szCs w:val="22"/>
                <w:rtl/>
              </w:rPr>
              <w:t>م</w:t>
            </w:r>
            <w:r w:rsidRPr="005A491E">
              <w:rPr>
                <w:rFonts w:ascii="Simplified Arabic" w:hAnsi="Simplified Arabic"/>
                <w:szCs w:val="22"/>
                <w:rtl/>
              </w:rPr>
              <w:t>عيش</w:t>
            </w:r>
            <w:r w:rsidRPr="005A491E">
              <w:rPr>
                <w:rFonts w:ascii="Simplified Arabic" w:hAnsi="Simplified Arabic" w:hint="cs"/>
                <w:szCs w:val="22"/>
                <w:rtl/>
              </w:rPr>
              <w:t>ي</w:t>
            </w:r>
            <w:r w:rsidRPr="005A491E">
              <w:rPr>
                <w:rFonts w:ascii="Simplified Arabic" w:hAnsi="Simplified Arabic"/>
                <w:szCs w:val="22"/>
                <w:rtl/>
              </w:rPr>
              <w:t>، وما إلى ذلك)</w:t>
            </w:r>
          </w:p>
          <w:p w14:paraId="057F514C" w14:textId="77777777" w:rsidR="007D4386" w:rsidRPr="005A491E" w:rsidRDefault="008E5F24" w:rsidP="007D4386">
            <w:pPr>
              <w:snapToGrid w:val="0"/>
              <w:spacing w:before="120" w:after="120"/>
              <w:ind w:left="720" w:right="1007"/>
              <w:jc w:val="left"/>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غير ذلك (</w:t>
            </w:r>
            <w:r w:rsidR="00810B3A" w:rsidRPr="00294D0C">
              <w:rPr>
                <w:rFonts w:ascii="Simplified Arabic" w:hAnsi="Simplified Arabic"/>
                <w:szCs w:val="22"/>
                <w:rtl/>
              </w:rPr>
              <w:t>يُرج</w:t>
            </w:r>
            <w:r w:rsidR="007D4386">
              <w:rPr>
                <w:rFonts w:ascii="Simplified Arabic" w:hAnsi="Simplified Arabic" w:hint="cs"/>
                <w:szCs w:val="22"/>
                <w:rtl/>
              </w:rPr>
              <w:t xml:space="preserve">ى التحديد): </w:t>
            </w:r>
            <w:r w:rsidR="007D4386" w:rsidRPr="006A36CA">
              <w:rPr>
                <w:rFonts w:ascii="Simplified Arabic" w:hAnsi="Simplified Arabic" w:hint="cs"/>
                <w:i/>
                <w:noProof/>
                <w:kern w:val="22"/>
                <w:szCs w:val="22"/>
                <w:shd w:val="clear" w:color="auto" w:fill="A6A6A6" w:themeFill="background1" w:themeFillShade="A6"/>
              </w:rPr>
              <w:t>&gt;</w:t>
            </w:r>
            <w:r w:rsidR="007D4386" w:rsidRPr="006A36CA">
              <w:rPr>
                <w:rFonts w:ascii="Simplified Arabic" w:hAnsi="Simplified Arabic" w:hint="cs"/>
                <w:i/>
                <w:noProof/>
                <w:kern w:val="22"/>
                <w:szCs w:val="22"/>
                <w:shd w:val="clear" w:color="auto" w:fill="A6A6A6" w:themeFill="background1" w:themeFillShade="A6"/>
                <w:rtl/>
              </w:rPr>
              <w:t>إدخال النص</w:t>
            </w:r>
            <w:r w:rsidR="007D4386" w:rsidRPr="006A36CA">
              <w:rPr>
                <w:rFonts w:ascii="Simplified Arabic" w:hAnsi="Simplified Arabic" w:hint="cs"/>
                <w:i/>
                <w:noProof/>
                <w:kern w:val="22"/>
                <w:szCs w:val="22"/>
                <w:shd w:val="clear" w:color="auto" w:fill="A6A6A6" w:themeFill="background1" w:themeFillShade="A6"/>
              </w:rPr>
              <w:t>&lt;</w:t>
            </w:r>
          </w:p>
          <w:p w14:paraId="005E7687" w14:textId="77777777" w:rsidR="008E5F24" w:rsidRPr="005A491E" w:rsidRDefault="008E5F24" w:rsidP="005768EE">
            <w:pPr>
              <w:snapToGrid w:val="0"/>
              <w:spacing w:before="120" w:after="120"/>
              <w:rPr>
                <w:kern w:val="22"/>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w:t>
            </w:r>
            <w:r w:rsidRPr="005A491E">
              <w:rPr>
                <w:rFonts w:ascii="Simplified Arabic" w:hAnsi="Simplified Arabic" w:hint="cs"/>
                <w:szCs w:val="22"/>
                <w:rtl/>
              </w:rPr>
              <w:t xml:space="preserve">لا / </w:t>
            </w:r>
            <w:r w:rsidRPr="005A491E">
              <w:rPr>
                <w:rFonts w:ascii="Simplified Arabic" w:hAnsi="Simplified Arabic"/>
                <w:szCs w:val="22"/>
                <w:rtl/>
              </w:rPr>
              <w:t>لا</w:t>
            </w:r>
            <w:r w:rsidRPr="005A491E">
              <w:rPr>
                <w:rFonts w:ascii="Simplified Arabic" w:hAnsi="Simplified Arabic" w:hint="cs"/>
                <w:szCs w:val="22"/>
                <w:rtl/>
              </w:rPr>
              <w:t xml:space="preserve"> ينطبق</w:t>
            </w:r>
          </w:p>
          <w:p w14:paraId="42F5C912" w14:textId="77777777" w:rsidR="008E5F24" w:rsidRPr="005A491E" w:rsidRDefault="008E5F24" w:rsidP="005768EE">
            <w:pPr>
              <w:snapToGrid w:val="0"/>
              <w:spacing w:before="120" w:after="120"/>
              <w:rPr>
                <w:kern w:val="22"/>
                <w:szCs w:val="20"/>
              </w:rPr>
            </w:pPr>
          </w:p>
          <w:p w14:paraId="6A2FA1F0" w14:textId="77777777" w:rsidR="008E5F24" w:rsidRPr="005A491E" w:rsidRDefault="008E5F24" w:rsidP="005768EE">
            <w:pPr>
              <w:snapToGrid w:val="0"/>
              <w:spacing w:before="120" w:after="120"/>
              <w:rPr>
                <w:rFonts w:ascii="Simplified Arabic" w:hAnsi="Simplified Arabic"/>
                <w:kern w:val="22"/>
                <w:szCs w:val="22"/>
                <w:rtl/>
                <w:lang w:bidi="ar-EG"/>
              </w:rPr>
            </w:pPr>
            <w:r w:rsidRPr="005A491E">
              <w:rPr>
                <w:rFonts w:ascii="Simplified Arabic" w:hAnsi="Simplified Arabic"/>
                <w:szCs w:val="22"/>
                <w:rtl/>
              </w:rPr>
              <w:t>معلومات إضافية.</w:t>
            </w:r>
            <w:r w:rsidRPr="005A491E">
              <w:rPr>
                <w:rFonts w:ascii="Simplified Arabic" w:hAnsi="Simplified Arabic"/>
                <w:kern w:val="22"/>
                <w:szCs w:val="22"/>
                <w:vertAlign w:val="superscript"/>
              </w:rPr>
              <w:t xml:space="preserve"> </w:t>
            </w:r>
            <w:r w:rsidRPr="005A491E">
              <w:rPr>
                <w:rFonts w:ascii="Simplified Arabic" w:hAnsi="Simplified Arabic"/>
                <w:kern w:val="22"/>
                <w:szCs w:val="22"/>
                <w:vertAlign w:val="superscript"/>
              </w:rPr>
              <w:footnoteReference w:id="28"/>
            </w:r>
          </w:p>
          <w:p w14:paraId="406459B7" w14:textId="77777777" w:rsidR="008E5F24" w:rsidRPr="005A491E" w:rsidRDefault="009F23C7" w:rsidP="00810B3A">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64C1CFB" w14:textId="77777777" w:rsidTr="005768EE">
        <w:tc>
          <w:tcPr>
            <w:tcW w:w="1936" w:type="pct"/>
            <w:tcBorders>
              <w:top w:val="single" w:sz="4" w:space="0" w:color="auto"/>
              <w:left w:val="single" w:sz="4" w:space="0" w:color="auto"/>
              <w:bottom w:val="single" w:sz="4" w:space="0" w:color="auto"/>
              <w:right w:val="single" w:sz="4" w:space="0" w:color="auto"/>
            </w:tcBorders>
            <w:shd w:val="clear" w:color="auto" w:fill="auto"/>
          </w:tcPr>
          <w:p w14:paraId="7F52824F" w14:textId="77777777" w:rsidR="008E5F24" w:rsidRDefault="008E5F24" w:rsidP="005768EE">
            <w:pPr>
              <w:spacing w:before="120" w:after="120"/>
              <w:ind w:left="146"/>
              <w:rPr>
                <w:kern w:val="22"/>
                <w:szCs w:val="20"/>
                <w:rtl/>
              </w:rPr>
            </w:pPr>
            <w:r w:rsidRPr="005A491E">
              <w:rPr>
                <w:rFonts w:ascii="Simplified Arabic" w:hAnsi="Simplified Arabic" w:hint="cs"/>
                <w:szCs w:val="22"/>
                <w:rtl/>
              </w:rPr>
              <w:t>46</w:t>
            </w:r>
            <w:r w:rsidRPr="009D26E9">
              <w:rPr>
                <w:rFonts w:ascii="Simplified Arabic" w:hAnsi="Simplified Arabic" w:hint="cs"/>
                <w:szCs w:val="22"/>
                <w:rtl/>
              </w:rPr>
              <w:t>-</w:t>
            </w:r>
            <w:r w:rsidRPr="009D26E9">
              <w:rPr>
                <w:rFonts w:ascii="Simplified Arabic" w:hAnsi="Simplified Arabic"/>
                <w:szCs w:val="22"/>
                <w:rtl/>
              </w:rPr>
              <w:t xml:space="preserve"> </w:t>
            </w:r>
            <w:r w:rsidR="00810B3A" w:rsidRPr="009D26E9">
              <w:rPr>
                <w:rFonts w:ascii="Simplified Arabic" w:hAnsi="Simplified Arabic"/>
                <w:szCs w:val="22"/>
                <w:rtl/>
              </w:rPr>
              <w:t>يُرجى</w:t>
            </w:r>
            <w:r w:rsidR="009D09E0" w:rsidRPr="009D26E9">
              <w:rPr>
                <w:rFonts w:ascii="Simplified Arabic" w:hAnsi="Simplified Arabic" w:hint="cs"/>
                <w:szCs w:val="22"/>
                <w:rtl/>
              </w:rPr>
              <w:t xml:space="preserve"> </w:t>
            </w:r>
            <w:r w:rsidRPr="009D26E9">
              <w:rPr>
                <w:rFonts w:ascii="Simplified Arabic" w:hAnsi="Simplified Arabic"/>
                <w:szCs w:val="22"/>
                <w:rtl/>
              </w:rPr>
              <w:t>تقديم معلومات عن الدروس المستفادة، وما الذي</w:t>
            </w:r>
            <w:r w:rsidRPr="009D26E9">
              <w:rPr>
                <w:rFonts w:ascii="Simplified Arabic" w:hAnsi="Simplified Arabic" w:hint="cs"/>
                <w:szCs w:val="22"/>
                <w:rtl/>
              </w:rPr>
              <w:t xml:space="preserve"> أثبت</w:t>
            </w:r>
            <w:r w:rsidRPr="009D26E9">
              <w:rPr>
                <w:rFonts w:ascii="Simplified Arabic" w:hAnsi="Simplified Arabic"/>
                <w:szCs w:val="22"/>
                <w:rtl/>
              </w:rPr>
              <w:t xml:space="preserve"> نج</w:t>
            </w:r>
            <w:r w:rsidRPr="009D26E9">
              <w:rPr>
                <w:rFonts w:ascii="Simplified Arabic" w:hAnsi="Simplified Arabic" w:hint="cs"/>
                <w:szCs w:val="22"/>
                <w:rtl/>
              </w:rPr>
              <w:t>ا</w:t>
            </w:r>
            <w:r w:rsidRPr="009D26E9">
              <w:rPr>
                <w:rFonts w:ascii="Simplified Arabic" w:hAnsi="Simplified Arabic"/>
                <w:szCs w:val="22"/>
                <w:rtl/>
              </w:rPr>
              <w:t>ح</w:t>
            </w:r>
            <w:r w:rsidRPr="009D26E9">
              <w:rPr>
                <w:rFonts w:ascii="Simplified Arabic" w:hAnsi="Simplified Arabic" w:hint="cs"/>
                <w:szCs w:val="22"/>
                <w:rtl/>
              </w:rPr>
              <w:t>ه</w:t>
            </w:r>
            <w:r w:rsidRPr="009D26E9">
              <w:rPr>
                <w:rFonts w:ascii="Simplified Arabic" w:hAnsi="Simplified Arabic"/>
                <w:szCs w:val="22"/>
                <w:rtl/>
              </w:rPr>
              <w:t xml:space="preserve"> و</w:t>
            </w:r>
            <w:r w:rsidRPr="009D26E9">
              <w:rPr>
                <w:rFonts w:ascii="Simplified Arabic" w:hAnsi="Simplified Arabic" w:hint="cs"/>
                <w:szCs w:val="22"/>
                <w:rtl/>
              </w:rPr>
              <w:t>أسباب</w:t>
            </w:r>
            <w:r w:rsidRPr="005A491E">
              <w:rPr>
                <w:rFonts w:ascii="Simplified Arabic" w:hAnsi="Simplified Arabic" w:hint="cs"/>
                <w:szCs w:val="22"/>
                <w:rtl/>
              </w:rPr>
              <w:t xml:space="preserve">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 xml:space="preserve">ح، والصعوبات والتحديات والأسباب </w:t>
            </w:r>
            <w:r w:rsidRPr="005A491E">
              <w:rPr>
                <w:rFonts w:ascii="Simplified Arabic" w:hAnsi="Simplified Arabic"/>
                <w:szCs w:val="22"/>
                <w:rtl/>
              </w:rPr>
              <w:lastRenderedPageBreak/>
              <w:t>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p w14:paraId="1B5E195F" w14:textId="77777777" w:rsidR="008E5F24" w:rsidRPr="005A491E" w:rsidRDefault="008E5F24" w:rsidP="005768EE">
            <w:pPr>
              <w:spacing w:before="120" w:after="120"/>
              <w:ind w:left="146"/>
              <w:rPr>
                <w:kern w:val="22"/>
                <w:szCs w:val="20"/>
                <w:lang w:bidi="ar-EG"/>
              </w:rPr>
            </w:pP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040010FB" w14:textId="77777777" w:rsidR="008E5F24" w:rsidRPr="005A491E" w:rsidRDefault="009F23C7" w:rsidP="00810B3A">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lastRenderedPageBreak/>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1981AE5"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134C6F07"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bl>
    <w:p w14:paraId="6100C749" w14:textId="77777777" w:rsidR="00626004" w:rsidRDefault="00626004" w:rsidP="008E5F24">
      <w:pPr>
        <w:pBdr>
          <w:top w:val="single" w:sz="4" w:space="1" w:color="auto"/>
        </w:pBdr>
        <w:spacing w:before="120" w:after="120"/>
        <w:rPr>
          <w:kern w:val="22"/>
          <w:szCs w:val="20"/>
          <w:rtl/>
        </w:r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8E5F24" w:rsidRPr="005A491E" w14:paraId="344D0D8A" w14:textId="77777777" w:rsidTr="005768EE">
        <w:tc>
          <w:tcPr>
            <w:tcW w:w="5000" w:type="pct"/>
            <w:gridSpan w:val="2"/>
            <w:shd w:val="clear" w:color="auto" w:fill="auto"/>
          </w:tcPr>
          <w:p w14:paraId="75EA3054" w14:textId="77777777" w:rsidR="008E5F24" w:rsidRPr="006D6FDC" w:rsidRDefault="008E5F24" w:rsidP="006D6FDC">
            <w:pPr>
              <w:shd w:val="clear" w:color="auto" w:fill="D9D9D9" w:themeFill="background1" w:themeFillShade="D9"/>
              <w:snapToGrid w:val="0"/>
              <w:spacing w:before="120" w:after="120"/>
              <w:jc w:val="center"/>
              <w:rPr>
                <w:rFonts w:ascii="Simplified Arabic" w:hAnsi="Simplified Arabic"/>
                <w:b/>
                <w:bCs/>
                <w:szCs w:val="22"/>
              </w:rPr>
            </w:pPr>
            <w:r w:rsidRPr="005A491E">
              <w:rPr>
                <w:rFonts w:ascii="Simplified Arabic" w:hAnsi="Simplified Arabic"/>
                <w:b/>
                <w:bCs/>
                <w:szCs w:val="22"/>
                <w:rtl/>
              </w:rPr>
              <w:t>الجزء العاشر- التعاون عبر الحدود</w:t>
            </w:r>
            <w:r w:rsidRPr="006D6FDC">
              <w:rPr>
                <w:rFonts w:ascii="Simplified Arabic" w:hAnsi="Simplified Arabic"/>
                <w:b/>
                <w:bCs/>
                <w:szCs w:val="22"/>
                <w:rtl/>
              </w:rPr>
              <w:t xml:space="preserve"> (ا</w:t>
            </w:r>
            <w:r w:rsidRPr="006D6FDC">
              <w:rPr>
                <w:rFonts w:ascii="Simplified Arabic" w:hAnsi="Simplified Arabic"/>
                <w:szCs w:val="22"/>
                <w:rtl/>
              </w:rPr>
              <w:t>لمادة 11</w:t>
            </w:r>
            <w:r w:rsidRPr="006D6FDC">
              <w:rPr>
                <w:rFonts w:ascii="Simplified Arabic" w:hAnsi="Simplified Arabic"/>
                <w:b/>
                <w:bCs/>
                <w:szCs w:val="22"/>
                <w:rtl/>
              </w:rPr>
              <w:t>)</w:t>
            </w:r>
          </w:p>
        </w:tc>
      </w:tr>
      <w:tr w:rsidR="008E5F24" w:rsidRPr="005A491E" w14:paraId="306C9139" w14:textId="77777777" w:rsidTr="005768EE">
        <w:tc>
          <w:tcPr>
            <w:tcW w:w="1936" w:type="pct"/>
            <w:shd w:val="clear" w:color="auto" w:fill="auto"/>
          </w:tcPr>
          <w:p w14:paraId="0B0D26E6" w14:textId="77777777" w:rsidR="008E5F24" w:rsidRPr="005A491E" w:rsidRDefault="008E5F24" w:rsidP="005768EE">
            <w:pPr>
              <w:spacing w:before="120" w:after="120"/>
              <w:ind w:left="333" w:hanging="360"/>
              <w:rPr>
                <w:b/>
                <w:bCs/>
                <w:kern w:val="22"/>
                <w:szCs w:val="22"/>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11-1</w:t>
            </w:r>
          </w:p>
          <w:p w14:paraId="129A0F23" w14:textId="77777777" w:rsidR="008E5F24" w:rsidRPr="005A491E" w:rsidRDefault="008E5F24" w:rsidP="005768EE">
            <w:pPr>
              <w:spacing w:before="120" w:after="120"/>
              <w:ind w:left="146"/>
              <w:rPr>
                <w:kern w:val="22"/>
                <w:szCs w:val="22"/>
                <w:lang w:bidi="ar-EG"/>
              </w:rPr>
            </w:pPr>
            <w:r w:rsidRPr="005A491E">
              <w:rPr>
                <w:rFonts w:ascii="Simplified Arabic" w:hAnsi="Simplified Arabic" w:hint="cs"/>
                <w:szCs w:val="22"/>
                <w:rtl/>
              </w:rPr>
              <w:t>47-</w:t>
            </w:r>
            <w:r w:rsidRPr="005A491E">
              <w:rPr>
                <w:rFonts w:ascii="Simplified Arabic" w:hAnsi="Simplified Arabic"/>
                <w:szCs w:val="22"/>
                <w:rtl/>
              </w:rPr>
              <w:t xml:space="preserve"> *</w:t>
            </w:r>
            <w:r w:rsidRPr="005A491E">
              <w:rPr>
                <w:szCs w:val="22"/>
                <w:rtl/>
              </w:rPr>
              <w:t xml:space="preserve">هل </w:t>
            </w:r>
            <w:r w:rsidRPr="005A491E">
              <w:rPr>
                <w:rFonts w:hint="cs"/>
                <w:szCs w:val="22"/>
                <w:rtl/>
              </w:rPr>
              <w:t>يسعى بلدك إلى ال</w:t>
            </w:r>
            <w:r w:rsidRPr="005A491E">
              <w:rPr>
                <w:szCs w:val="22"/>
                <w:rtl/>
              </w:rPr>
              <w:t>تعاون</w:t>
            </w:r>
            <w:r w:rsidRPr="005A491E">
              <w:rPr>
                <w:rFonts w:hint="cs"/>
                <w:szCs w:val="22"/>
                <w:rtl/>
              </w:rPr>
              <w:t xml:space="preserve">، بمشاركة </w:t>
            </w:r>
            <w:r w:rsidRPr="005A491E">
              <w:rPr>
                <w:rFonts w:ascii="Simplified Arabic" w:hAnsi="Simplified Arabic"/>
                <w:szCs w:val="22"/>
                <w:rtl/>
              </w:rPr>
              <w:t>الشعوب الأصلية والمجتمعات المحلية المعنية عند الاقتضاء</w:t>
            </w:r>
            <w:r w:rsidRPr="005A491E">
              <w:rPr>
                <w:rFonts w:hint="cs"/>
                <w:szCs w:val="22"/>
                <w:rtl/>
              </w:rPr>
              <w:t>،</w:t>
            </w:r>
            <w:r w:rsidRPr="005A491E">
              <w:rPr>
                <w:szCs w:val="22"/>
                <w:rtl/>
              </w:rPr>
              <w:t xml:space="preserve"> في الحالات التي توجد فيها نفس الموارد الجينية في الموقع الطبيعي داخل إقليم أكثر من طرف واحد</w:t>
            </w:r>
            <w:r w:rsidRPr="005A491E">
              <w:rPr>
                <w:rFonts w:ascii="Simplified Arabic" w:hAnsi="Simplified Arabic"/>
                <w:szCs w:val="22"/>
                <w:rtl/>
              </w:rPr>
              <w:t>؟</w:t>
            </w:r>
          </w:p>
        </w:tc>
        <w:tc>
          <w:tcPr>
            <w:tcW w:w="3064" w:type="pct"/>
            <w:shd w:val="clear" w:color="auto" w:fill="auto"/>
          </w:tcPr>
          <w:p w14:paraId="3B43736D"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25B001E7"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6C45C492"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4B930415" w14:textId="77777777" w:rsidR="008E5F24" w:rsidRPr="005A491E" w:rsidRDefault="008E5F24" w:rsidP="005768EE">
            <w:pPr>
              <w:snapToGrid w:val="0"/>
              <w:spacing w:before="120" w:after="120"/>
              <w:rPr>
                <w:kern w:val="22"/>
                <w:szCs w:val="20"/>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r w:rsidRPr="005A491E">
              <w:rPr>
                <w:rFonts w:ascii="Simplified Arabic" w:hAnsi="Simplified Arabic" w:hint="cs"/>
                <w:szCs w:val="22"/>
                <w:rtl/>
              </w:rPr>
              <w:t xml:space="preserve"> ينطبق</w:t>
            </w:r>
            <w:r w:rsidRPr="005A491E">
              <w:rPr>
                <w:kern w:val="22"/>
                <w:sz w:val="18"/>
                <w:szCs w:val="20"/>
                <w:vertAlign w:val="superscript"/>
              </w:rPr>
              <w:footnoteReference w:id="29"/>
            </w:r>
          </w:p>
          <w:p w14:paraId="62107AF6" w14:textId="77777777" w:rsidR="008E5F24" w:rsidRPr="005A491E" w:rsidRDefault="008E5F24" w:rsidP="005768EE">
            <w:pPr>
              <w:snapToGrid w:val="0"/>
              <w:spacing w:before="120" w:after="120"/>
              <w:rPr>
                <w:kern w:val="22"/>
                <w:szCs w:val="20"/>
              </w:rPr>
            </w:pPr>
          </w:p>
          <w:p w14:paraId="2D4A0756" w14:textId="77777777" w:rsidR="008E5F24" w:rsidRPr="005A491E" w:rsidRDefault="00E44DDD" w:rsidP="005768EE">
            <w:pPr>
              <w:snapToGrid w:val="0"/>
              <w:spacing w:before="100" w:after="100"/>
              <w:rPr>
                <w:rFonts w:ascii="Simplified Arabic" w:hAnsi="Simplified Arabic"/>
                <w:kern w:val="22"/>
                <w:szCs w:val="22"/>
                <w:rtl/>
                <w:lang w:bidi="ar-EG"/>
              </w:rPr>
            </w:pPr>
            <w:r w:rsidRPr="00911B45">
              <w:rPr>
                <w:rFonts w:ascii="Simplified Arabic" w:hAnsi="Simplified Arabic"/>
                <w:szCs w:val="22"/>
                <w:rtl/>
              </w:rPr>
              <w:t xml:space="preserve">يُرجى شرح </w:t>
            </w:r>
            <w:r w:rsidR="008E5F24" w:rsidRPr="005A491E">
              <w:rPr>
                <w:rFonts w:ascii="Simplified Arabic" w:hAnsi="Simplified Arabic"/>
                <w:szCs w:val="22"/>
                <w:rtl/>
              </w:rPr>
              <w:t>إجابتك.</w:t>
            </w:r>
            <w:r w:rsidR="008E5F24" w:rsidRPr="005A491E">
              <w:rPr>
                <w:kern w:val="22"/>
                <w:szCs w:val="22"/>
                <w:vertAlign w:val="superscript"/>
              </w:rPr>
              <w:t xml:space="preserve"> </w:t>
            </w:r>
            <w:r w:rsidR="008E5F24" w:rsidRPr="005A491E">
              <w:rPr>
                <w:kern w:val="22"/>
                <w:szCs w:val="22"/>
                <w:vertAlign w:val="superscript"/>
              </w:rPr>
              <w:footnoteReference w:id="30"/>
            </w:r>
          </w:p>
          <w:p w14:paraId="0C082B2A"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71F2113" w14:textId="77777777" w:rsidTr="005768EE">
        <w:tc>
          <w:tcPr>
            <w:tcW w:w="1936" w:type="pct"/>
            <w:shd w:val="clear" w:color="auto" w:fill="auto"/>
          </w:tcPr>
          <w:p w14:paraId="500BFC91" w14:textId="77777777" w:rsidR="008E5F24" w:rsidRPr="005A491E" w:rsidRDefault="008E5F24" w:rsidP="005768EE">
            <w:pPr>
              <w:spacing w:before="120" w:after="120"/>
              <w:ind w:left="333" w:hanging="360"/>
              <w:rPr>
                <w:b/>
                <w:bCs/>
                <w:kern w:val="22"/>
                <w:szCs w:val="20"/>
                <w:lang w:bidi="ar-EG"/>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11-2</w:t>
            </w:r>
          </w:p>
          <w:p w14:paraId="76E51DBD"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48-</w:t>
            </w:r>
            <w:r w:rsidRPr="005A491E">
              <w:rPr>
                <w:rFonts w:ascii="Simplified Arabic" w:hAnsi="Simplified Arabic"/>
                <w:szCs w:val="22"/>
                <w:rtl/>
              </w:rPr>
              <w:t xml:space="preserve"> *</w:t>
            </w:r>
            <w:r w:rsidRPr="005A491E">
              <w:rPr>
                <w:szCs w:val="22"/>
                <w:rtl/>
              </w:rPr>
              <w:t xml:space="preserve">هل </w:t>
            </w:r>
            <w:r w:rsidRPr="005A491E">
              <w:rPr>
                <w:rFonts w:hint="cs"/>
                <w:szCs w:val="22"/>
                <w:rtl/>
              </w:rPr>
              <w:t>يسعى بلدك إلى ال</w:t>
            </w:r>
            <w:r w:rsidRPr="005A491E">
              <w:rPr>
                <w:szCs w:val="22"/>
                <w:rtl/>
              </w:rPr>
              <w:t xml:space="preserve">تعاون في الحالات التي توجد فيها نفس المعارف التقليدية المرتبطة بالموارد الجينية بين مجتمع واحد أو أكثر من </w:t>
            </w:r>
            <w:r w:rsidRPr="005A491E">
              <w:rPr>
                <w:rFonts w:ascii="Simplified Arabic" w:hAnsi="Simplified Arabic"/>
                <w:szCs w:val="22"/>
                <w:rtl/>
              </w:rPr>
              <w:t>الشعوب الأصلية والمجتمعات المحلية</w:t>
            </w:r>
            <w:r w:rsidRPr="005A491E">
              <w:rPr>
                <w:szCs w:val="22"/>
                <w:rtl/>
              </w:rPr>
              <w:t xml:space="preserve"> في عدة أطراف</w:t>
            </w:r>
            <w:r w:rsidRPr="005A491E">
              <w:rPr>
                <w:rFonts w:ascii="Simplified Arabic" w:hAnsi="Simplified Arabic"/>
                <w:szCs w:val="22"/>
                <w:rtl/>
              </w:rPr>
              <w:t>؟</w:t>
            </w:r>
          </w:p>
        </w:tc>
        <w:tc>
          <w:tcPr>
            <w:tcW w:w="3064" w:type="pct"/>
            <w:shd w:val="clear" w:color="auto" w:fill="auto"/>
          </w:tcPr>
          <w:p w14:paraId="4EB2DE69"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F0B3AA3"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CD5468C"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0D003FB4" w14:textId="77777777" w:rsidR="008E5F24" w:rsidRPr="005A491E" w:rsidRDefault="008E5F24" w:rsidP="005768EE">
            <w:pPr>
              <w:snapToGrid w:val="0"/>
              <w:spacing w:before="120" w:after="120"/>
              <w:rPr>
                <w:kern w:val="22"/>
                <w:szCs w:val="20"/>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r w:rsidRPr="005A491E">
              <w:rPr>
                <w:rFonts w:ascii="Simplified Arabic" w:hAnsi="Simplified Arabic" w:hint="cs"/>
                <w:szCs w:val="22"/>
                <w:rtl/>
              </w:rPr>
              <w:t xml:space="preserve"> ينطبق</w:t>
            </w:r>
            <w:r w:rsidRPr="005A491E">
              <w:rPr>
                <w:kern w:val="22"/>
                <w:sz w:val="18"/>
                <w:szCs w:val="20"/>
                <w:vertAlign w:val="superscript"/>
              </w:rPr>
              <w:footnoteReference w:id="31"/>
            </w:r>
          </w:p>
          <w:p w14:paraId="5D98A3DF" w14:textId="77777777" w:rsidR="008E5F24" w:rsidRPr="005A491E" w:rsidRDefault="008E5F24" w:rsidP="005768EE">
            <w:pPr>
              <w:snapToGrid w:val="0"/>
              <w:spacing w:before="120" w:after="120"/>
              <w:ind w:left="1440"/>
              <w:rPr>
                <w:i/>
                <w:iCs/>
                <w:kern w:val="22"/>
                <w:szCs w:val="20"/>
              </w:rPr>
            </w:pPr>
          </w:p>
          <w:p w14:paraId="43D386CA" w14:textId="77777777" w:rsidR="008E5F24" w:rsidRPr="005A491E" w:rsidRDefault="00810B3A" w:rsidP="005768EE">
            <w:pPr>
              <w:snapToGrid w:val="0"/>
              <w:spacing w:before="100" w:after="100"/>
              <w:rPr>
                <w:rFonts w:ascii="Simplified Arabic" w:hAnsi="Simplified Arabic"/>
                <w:iCs/>
                <w:kern w:val="22"/>
                <w:szCs w:val="22"/>
                <w:rtl/>
                <w:lang w:bidi="ar-EG"/>
              </w:rPr>
            </w:pPr>
            <w:r w:rsidRPr="007F4523">
              <w:rPr>
                <w:rFonts w:ascii="Simplified Arabic" w:hAnsi="Simplified Arabic" w:hint="cs"/>
                <w:szCs w:val="22"/>
                <w:rtl/>
              </w:rPr>
              <w:t xml:space="preserve">يُرجى </w:t>
            </w:r>
            <w:r w:rsidR="008E5F24" w:rsidRPr="005A491E">
              <w:rPr>
                <w:rFonts w:ascii="Simplified Arabic" w:hAnsi="Simplified Arabic"/>
                <w:szCs w:val="22"/>
                <w:rtl/>
              </w:rPr>
              <w:t>شرح إجابتك.</w:t>
            </w:r>
            <w:r w:rsidR="008E5F24" w:rsidRPr="005A491E">
              <w:rPr>
                <w:iCs/>
                <w:kern w:val="22"/>
                <w:sz w:val="18"/>
                <w:szCs w:val="20"/>
                <w:vertAlign w:val="superscript"/>
              </w:rPr>
              <w:t xml:space="preserve"> </w:t>
            </w:r>
            <w:r w:rsidR="008E5F24" w:rsidRPr="005A491E">
              <w:rPr>
                <w:i/>
                <w:kern w:val="22"/>
                <w:szCs w:val="22"/>
                <w:vertAlign w:val="superscript"/>
              </w:rPr>
              <w:footnoteReference w:id="32"/>
            </w:r>
          </w:p>
          <w:p w14:paraId="24E6D8FD"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3723B10" w14:textId="77777777" w:rsidTr="005768EE">
        <w:tc>
          <w:tcPr>
            <w:tcW w:w="1936" w:type="pct"/>
            <w:tcBorders>
              <w:bottom w:val="single" w:sz="4" w:space="0" w:color="auto"/>
            </w:tcBorders>
            <w:shd w:val="clear" w:color="auto" w:fill="auto"/>
          </w:tcPr>
          <w:p w14:paraId="1044B477" w14:textId="77777777" w:rsidR="008E5F24" w:rsidRPr="005A491E" w:rsidRDefault="008E5F24" w:rsidP="005768EE">
            <w:pPr>
              <w:spacing w:before="120" w:after="120"/>
              <w:ind w:left="146"/>
              <w:rPr>
                <w:kern w:val="22"/>
                <w:szCs w:val="20"/>
                <w:rtl/>
              </w:rPr>
            </w:pPr>
            <w:r w:rsidRPr="005A491E">
              <w:rPr>
                <w:rFonts w:ascii="Simplified Arabic" w:hAnsi="Simplified Arabic" w:hint="cs"/>
                <w:szCs w:val="22"/>
                <w:rtl/>
              </w:rPr>
              <w:t>49-</w:t>
            </w:r>
            <w:r w:rsidRPr="005A491E">
              <w:rPr>
                <w:rFonts w:ascii="Simplified Arabic" w:hAnsi="Simplified Arabic"/>
                <w:szCs w:val="22"/>
                <w:rtl/>
              </w:rPr>
              <w:t xml:space="preserve"> </w:t>
            </w:r>
            <w:r w:rsidR="00810B3A" w:rsidRPr="00E44DDD">
              <w:rPr>
                <w:rFonts w:ascii="Simplified Arabic" w:hAnsi="Simplified Arabic"/>
                <w:szCs w:val="22"/>
                <w:rtl/>
              </w:rPr>
              <w:t>يُرجى</w:t>
            </w:r>
            <w:r w:rsidR="00E44DDD" w:rsidRPr="00E44DDD">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64" w:type="pct"/>
            <w:tcBorders>
              <w:bottom w:val="single" w:sz="4" w:space="0" w:color="auto"/>
            </w:tcBorders>
            <w:shd w:val="clear" w:color="auto" w:fill="auto"/>
          </w:tcPr>
          <w:p w14:paraId="36CBF58C" w14:textId="77777777" w:rsidR="009F23C7" w:rsidRDefault="009F23C7" w:rsidP="00810B3A">
            <w:pPr>
              <w:spacing w:before="120" w:after="120"/>
              <w:jc w:val="left"/>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4997DE2A"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6232D715"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bl>
    <w:p w14:paraId="6050A702" w14:textId="77777777" w:rsidR="008E5F24" w:rsidRDefault="008E5F24" w:rsidP="008E5F24"/>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
        <w:gridCol w:w="3571"/>
        <w:gridCol w:w="10"/>
        <w:gridCol w:w="5651"/>
        <w:gridCol w:w="19"/>
        <w:gridCol w:w="8"/>
      </w:tblGrid>
      <w:tr w:rsidR="008E5F24" w:rsidRPr="005A491E" w14:paraId="27A9C826" w14:textId="77777777" w:rsidTr="005358BB">
        <w:tc>
          <w:tcPr>
            <w:tcW w:w="5000" w:type="pct"/>
            <w:gridSpan w:val="6"/>
            <w:shd w:val="clear" w:color="auto" w:fill="auto"/>
          </w:tcPr>
          <w:p w14:paraId="1123DB89" w14:textId="77777777" w:rsidR="008E5F24" w:rsidRPr="005A491E" w:rsidRDefault="008E5F24" w:rsidP="005768EE">
            <w:pPr>
              <w:shd w:val="clear" w:color="auto" w:fill="D9D9D9" w:themeFill="background1" w:themeFillShade="D9"/>
              <w:snapToGrid w:val="0"/>
              <w:spacing w:before="120" w:after="120"/>
              <w:jc w:val="center"/>
              <w:rPr>
                <w:rFonts w:ascii="Simplified Arabic" w:hAnsi="Simplified Arabic"/>
                <w:szCs w:val="22"/>
              </w:rPr>
            </w:pPr>
            <w:r w:rsidRPr="005A491E">
              <w:rPr>
                <w:rFonts w:ascii="Simplified Arabic" w:hAnsi="Simplified Arabic"/>
                <w:b/>
                <w:bCs/>
                <w:szCs w:val="22"/>
                <w:rtl/>
              </w:rPr>
              <w:lastRenderedPageBreak/>
              <w:t xml:space="preserve">الجزء الحادي عشر- </w:t>
            </w:r>
            <w:r w:rsidRPr="005A491E">
              <w:rPr>
                <w:b/>
                <w:bCs/>
                <w:szCs w:val="22"/>
                <w:rtl/>
              </w:rPr>
              <w:t>البنود التعاقدية النموذجية</w:t>
            </w:r>
            <w:r w:rsidRPr="005A491E">
              <w:rPr>
                <w:rFonts w:hint="cs"/>
                <w:b/>
                <w:bCs/>
                <w:szCs w:val="22"/>
                <w:rtl/>
              </w:rPr>
              <w:t>،</w:t>
            </w:r>
            <w:r w:rsidRPr="005A491E">
              <w:rPr>
                <w:b/>
                <w:bCs/>
                <w:szCs w:val="22"/>
                <w:rtl/>
              </w:rPr>
              <w:t xml:space="preserve"> ومدونات السلوك</w:t>
            </w:r>
            <w:r w:rsidRPr="005A491E">
              <w:rPr>
                <w:rFonts w:hint="cs"/>
                <w:b/>
                <w:bCs/>
                <w:szCs w:val="22"/>
                <w:rtl/>
              </w:rPr>
              <w:t>،</w:t>
            </w:r>
            <w:r w:rsidRPr="005A491E">
              <w:rPr>
                <w:b/>
                <w:bCs/>
                <w:szCs w:val="22"/>
                <w:rtl/>
              </w:rPr>
              <w:t xml:space="preserve"> والمبادئ التوجيهية</w:t>
            </w:r>
            <w:r w:rsidRPr="005A491E">
              <w:rPr>
                <w:rFonts w:hint="cs"/>
                <w:b/>
                <w:bCs/>
                <w:szCs w:val="22"/>
                <w:rtl/>
              </w:rPr>
              <w:t>،</w:t>
            </w:r>
            <w:r w:rsidRPr="005A491E">
              <w:rPr>
                <w:b/>
                <w:bCs/>
                <w:szCs w:val="22"/>
                <w:rtl/>
              </w:rPr>
              <w:t xml:space="preserve"> وأفض</w:t>
            </w:r>
            <w:r w:rsidRPr="005A491E">
              <w:rPr>
                <w:rFonts w:hint="cs"/>
                <w:b/>
                <w:bCs/>
                <w:szCs w:val="22"/>
                <w:rtl/>
              </w:rPr>
              <w:t>ل</w:t>
            </w:r>
            <w:r w:rsidRPr="005A491E">
              <w:rPr>
                <w:b/>
                <w:bCs/>
                <w:szCs w:val="22"/>
                <w:rtl/>
              </w:rPr>
              <w:t xml:space="preserve"> الممارسات و/أو المعايير</w:t>
            </w:r>
            <w:r w:rsidRPr="005A491E">
              <w:rPr>
                <w:rFonts w:hint="cs"/>
                <w:szCs w:val="22"/>
                <w:rtl/>
              </w:rPr>
              <w:t xml:space="preserve"> </w:t>
            </w:r>
            <w:r w:rsidRPr="005A491E">
              <w:rPr>
                <w:rFonts w:ascii="Simplified Arabic" w:hAnsi="Simplified Arabic"/>
                <w:szCs w:val="22"/>
                <w:rtl/>
              </w:rPr>
              <w:t>(المادتان 19 و20)</w:t>
            </w:r>
          </w:p>
        </w:tc>
      </w:tr>
      <w:tr w:rsidR="008E5F24" w:rsidRPr="005A491E" w14:paraId="57062020" w14:textId="77777777" w:rsidTr="005358BB">
        <w:tc>
          <w:tcPr>
            <w:tcW w:w="1937" w:type="pct"/>
            <w:gridSpan w:val="3"/>
            <w:shd w:val="clear" w:color="auto" w:fill="auto"/>
          </w:tcPr>
          <w:p w14:paraId="3770282E" w14:textId="77777777" w:rsidR="008E5F24" w:rsidRPr="005A491E" w:rsidRDefault="008E5F24" w:rsidP="005768EE">
            <w:pPr>
              <w:spacing w:before="120" w:after="12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19</w:t>
            </w:r>
          </w:p>
          <w:p w14:paraId="64C24666" w14:textId="77777777" w:rsidR="008E5F24" w:rsidRPr="005A491E" w:rsidRDefault="008E5F24" w:rsidP="005768EE">
            <w:pPr>
              <w:spacing w:before="120" w:after="120"/>
              <w:ind w:left="146"/>
              <w:rPr>
                <w:rFonts w:ascii="Simplified Arabic" w:hAnsi="Simplified Arabic"/>
                <w:szCs w:val="22"/>
              </w:rPr>
            </w:pPr>
            <w:r w:rsidRPr="005A491E">
              <w:rPr>
                <w:rFonts w:ascii="Simplified Arabic" w:hAnsi="Simplified Arabic" w:hint="cs"/>
                <w:szCs w:val="22"/>
                <w:rtl/>
              </w:rPr>
              <w:t>50-</w:t>
            </w:r>
            <w:r w:rsidRPr="005A491E">
              <w:rPr>
                <w:rFonts w:ascii="Simplified Arabic" w:hAnsi="Simplified Arabic"/>
                <w:szCs w:val="22"/>
                <w:rtl/>
              </w:rPr>
              <w:t xml:space="preserve"> *هل </w:t>
            </w:r>
            <w:r w:rsidRPr="005A491E">
              <w:rPr>
                <w:rFonts w:ascii="Simplified Arabic" w:hAnsi="Simplified Arabic" w:hint="cs"/>
                <w:szCs w:val="22"/>
                <w:rtl/>
              </w:rPr>
              <w:t>ي</w:t>
            </w:r>
            <w:r w:rsidRPr="005A491E">
              <w:rPr>
                <w:rFonts w:ascii="Simplified Arabic" w:hAnsi="Simplified Arabic"/>
                <w:szCs w:val="22"/>
                <w:rtl/>
              </w:rPr>
              <w:t xml:space="preserve">شجع بلدك الجهات الفاعلة الأخرى على </w:t>
            </w:r>
            <w:r w:rsidRPr="005A491E">
              <w:rPr>
                <w:szCs w:val="22"/>
                <w:rtl/>
              </w:rPr>
              <w:t>إعداد وتحديث واستخدام بنود تعاقدية نموذجية للشروط المتفق عليها بصورة متبادلة</w:t>
            </w:r>
            <w:r w:rsidRPr="005A491E">
              <w:rPr>
                <w:rFonts w:ascii="Simplified Arabic" w:hAnsi="Simplified Arabic"/>
                <w:szCs w:val="22"/>
                <w:rtl/>
              </w:rPr>
              <w:t>؟</w:t>
            </w:r>
          </w:p>
        </w:tc>
        <w:tc>
          <w:tcPr>
            <w:tcW w:w="3063" w:type="pct"/>
            <w:gridSpan w:val="3"/>
            <w:shd w:val="clear" w:color="auto" w:fill="auto"/>
          </w:tcPr>
          <w:p w14:paraId="0C13A12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681A36CC"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0B523F3"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030F413" w14:textId="77777777" w:rsidR="008E5F24" w:rsidRPr="005A491E" w:rsidRDefault="008E5F24" w:rsidP="005768EE">
            <w:pPr>
              <w:snapToGrid w:val="0"/>
              <w:spacing w:before="120" w:after="120"/>
              <w:ind w:left="720"/>
              <w:rPr>
                <w:kern w:val="22"/>
                <w:szCs w:val="20"/>
                <w:lang w:bidi="ar-EG"/>
              </w:rPr>
            </w:pPr>
          </w:p>
          <w:p w14:paraId="01104BBB" w14:textId="77777777" w:rsidR="008E5F24" w:rsidRPr="005A491E" w:rsidRDefault="00810B3A" w:rsidP="005768EE">
            <w:pPr>
              <w:snapToGrid w:val="0"/>
              <w:spacing w:before="100" w:after="100"/>
              <w:rPr>
                <w:rFonts w:ascii="Simplified Arabic" w:hAnsi="Simplified Arabic"/>
                <w:iCs/>
                <w:kern w:val="22"/>
                <w:szCs w:val="22"/>
                <w:rtl/>
                <w:lang w:bidi="ar-EG"/>
              </w:rPr>
            </w:pPr>
            <w:r w:rsidRPr="00E44DDD">
              <w:rPr>
                <w:rFonts w:ascii="Simplified Arabic" w:hAnsi="Simplified Arabic" w:hint="cs"/>
                <w:szCs w:val="22"/>
                <w:rtl/>
              </w:rPr>
              <w:t xml:space="preserve">يُرجى </w:t>
            </w:r>
            <w:r w:rsidR="008E5F24" w:rsidRPr="005A491E">
              <w:rPr>
                <w:rFonts w:ascii="Simplified Arabic" w:hAnsi="Simplified Arabic"/>
                <w:szCs w:val="22"/>
                <w:rtl/>
              </w:rPr>
              <w:t>شرح إجابتك.</w:t>
            </w:r>
            <w:r w:rsidR="008E5F24" w:rsidRPr="005A491E">
              <w:rPr>
                <w:iCs/>
                <w:kern w:val="22"/>
                <w:sz w:val="18"/>
                <w:szCs w:val="20"/>
                <w:vertAlign w:val="superscript"/>
              </w:rPr>
              <w:t xml:space="preserve"> </w:t>
            </w:r>
            <w:r w:rsidR="008E5F24" w:rsidRPr="005A491E">
              <w:rPr>
                <w:i/>
                <w:kern w:val="22"/>
                <w:szCs w:val="22"/>
                <w:vertAlign w:val="superscript"/>
              </w:rPr>
              <w:footnoteReference w:id="33"/>
            </w:r>
          </w:p>
          <w:p w14:paraId="6935FBB4" w14:textId="77777777" w:rsidR="008E5F24" w:rsidRPr="005A491E" w:rsidRDefault="009F23C7" w:rsidP="00810B3A">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8427C52" w14:textId="77777777" w:rsidTr="005358BB">
        <w:tc>
          <w:tcPr>
            <w:tcW w:w="1937" w:type="pct"/>
            <w:gridSpan w:val="3"/>
            <w:shd w:val="clear" w:color="auto" w:fill="auto"/>
          </w:tcPr>
          <w:p w14:paraId="210B5AF8" w14:textId="77777777" w:rsidR="008E5F24" w:rsidRPr="005A491E" w:rsidRDefault="008E5F24" w:rsidP="005768EE">
            <w:pPr>
              <w:spacing w:before="120" w:after="120"/>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20</w:t>
            </w:r>
          </w:p>
          <w:p w14:paraId="4BADB2C9"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51-</w:t>
            </w:r>
            <w:r w:rsidRPr="005A491E">
              <w:rPr>
                <w:rFonts w:ascii="Simplified Arabic" w:hAnsi="Simplified Arabic"/>
                <w:szCs w:val="22"/>
                <w:rtl/>
              </w:rPr>
              <w:t xml:space="preserve"> *هل </w:t>
            </w:r>
            <w:r w:rsidRPr="005A491E">
              <w:rPr>
                <w:rFonts w:ascii="Simplified Arabic" w:hAnsi="Simplified Arabic" w:hint="cs"/>
                <w:szCs w:val="22"/>
                <w:rtl/>
              </w:rPr>
              <w:t>ي</w:t>
            </w:r>
            <w:r w:rsidRPr="005A491E">
              <w:rPr>
                <w:rFonts w:ascii="Simplified Arabic" w:hAnsi="Simplified Arabic"/>
                <w:szCs w:val="22"/>
                <w:rtl/>
              </w:rPr>
              <w:t xml:space="preserve">شجع بلدك الجهات الفاعلة الأخرى على </w:t>
            </w:r>
            <w:r w:rsidRPr="005A491E">
              <w:rPr>
                <w:szCs w:val="22"/>
                <w:rtl/>
              </w:rPr>
              <w:t>إعداد وتحديث واستخدام مدونات السلوك والمبادئ التوجيهية وأفض</w:t>
            </w:r>
            <w:r w:rsidRPr="005A491E">
              <w:rPr>
                <w:rFonts w:hint="cs"/>
                <w:szCs w:val="22"/>
                <w:rtl/>
              </w:rPr>
              <w:t>ل</w:t>
            </w:r>
            <w:r w:rsidRPr="005A491E">
              <w:rPr>
                <w:szCs w:val="22"/>
                <w:rtl/>
              </w:rPr>
              <w:t xml:space="preserve"> الممارسات أو المعايير</w:t>
            </w:r>
            <w:r w:rsidRPr="005A491E">
              <w:rPr>
                <w:rFonts w:ascii="Simplified Arabic" w:hAnsi="Simplified Arabic"/>
                <w:szCs w:val="22"/>
                <w:rtl/>
              </w:rPr>
              <w:t>؟</w:t>
            </w:r>
          </w:p>
        </w:tc>
        <w:tc>
          <w:tcPr>
            <w:tcW w:w="3063" w:type="pct"/>
            <w:gridSpan w:val="3"/>
            <w:shd w:val="clear" w:color="auto" w:fill="auto"/>
          </w:tcPr>
          <w:p w14:paraId="61B0A8ED"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14D791E"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42C58C1"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455AA52" w14:textId="77777777" w:rsidR="008E5F24" w:rsidRPr="005A491E" w:rsidRDefault="008E5F24" w:rsidP="005768EE">
            <w:pPr>
              <w:snapToGrid w:val="0"/>
              <w:spacing w:before="120" w:after="120"/>
              <w:ind w:left="1440"/>
              <w:rPr>
                <w:i/>
                <w:iCs/>
                <w:kern w:val="22"/>
                <w:szCs w:val="20"/>
                <w:lang w:bidi="ar-EG"/>
              </w:rPr>
            </w:pPr>
          </w:p>
          <w:p w14:paraId="7573ED31" w14:textId="77777777" w:rsidR="008E5F24" w:rsidRPr="005A491E" w:rsidRDefault="00810B3A" w:rsidP="005768EE">
            <w:pPr>
              <w:snapToGrid w:val="0"/>
              <w:spacing w:before="100" w:after="100"/>
              <w:rPr>
                <w:rFonts w:ascii="Simplified Arabic" w:hAnsi="Simplified Arabic"/>
                <w:iCs/>
                <w:kern w:val="22"/>
                <w:szCs w:val="22"/>
                <w:rtl/>
                <w:lang w:bidi="ar-EG"/>
              </w:rPr>
            </w:pPr>
            <w:r w:rsidRPr="00E44DDD">
              <w:rPr>
                <w:rFonts w:ascii="Simplified Arabic" w:hAnsi="Simplified Arabic"/>
                <w:szCs w:val="22"/>
                <w:rtl/>
              </w:rPr>
              <w:t>يُرجى</w:t>
            </w:r>
            <w:r w:rsidRPr="00E44DDD">
              <w:rPr>
                <w:rFonts w:ascii="Simplified Arabic" w:hAnsi="Simplified Arabic" w:hint="cs"/>
                <w:szCs w:val="22"/>
                <w:rtl/>
              </w:rPr>
              <w:t xml:space="preserve"> </w:t>
            </w:r>
            <w:r w:rsidR="008E5F24" w:rsidRPr="005A491E">
              <w:rPr>
                <w:rFonts w:ascii="Simplified Arabic" w:hAnsi="Simplified Arabic"/>
                <w:szCs w:val="22"/>
                <w:rtl/>
              </w:rPr>
              <w:t>شرح إجابتك.</w:t>
            </w:r>
            <w:r w:rsidR="008E5F24" w:rsidRPr="005A491E">
              <w:rPr>
                <w:iCs/>
                <w:kern w:val="22"/>
                <w:sz w:val="18"/>
                <w:szCs w:val="20"/>
                <w:vertAlign w:val="superscript"/>
              </w:rPr>
              <w:t xml:space="preserve"> </w:t>
            </w:r>
            <w:r w:rsidR="008E5F24" w:rsidRPr="00BF403B">
              <w:rPr>
                <w:i/>
                <w:kern w:val="22"/>
                <w:sz w:val="18"/>
                <w:szCs w:val="20"/>
                <w:vertAlign w:val="superscript"/>
              </w:rPr>
              <w:footnoteReference w:id="34"/>
            </w:r>
          </w:p>
          <w:p w14:paraId="7B5F7618" w14:textId="77777777" w:rsidR="008E5F24" w:rsidRPr="005A491E" w:rsidRDefault="009F23C7" w:rsidP="00E44DDD">
            <w:pPr>
              <w:snapToGrid w:val="0"/>
              <w:spacing w:before="120" w:after="120"/>
              <w:jc w:val="left"/>
              <w:rPr>
                <w:iCs/>
                <w:kern w:val="22"/>
                <w:szCs w:val="20"/>
                <w:lang w:bidi="ar-EG"/>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4605061F" w14:textId="77777777" w:rsidTr="005358BB">
        <w:tc>
          <w:tcPr>
            <w:tcW w:w="1937" w:type="pct"/>
            <w:gridSpan w:val="3"/>
            <w:shd w:val="clear" w:color="auto" w:fill="auto"/>
          </w:tcPr>
          <w:p w14:paraId="49A8042B"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t>52-</w:t>
            </w:r>
            <w:r w:rsidRPr="005A491E">
              <w:rPr>
                <w:rFonts w:ascii="Simplified Arabic" w:hAnsi="Simplified Arabic"/>
                <w:szCs w:val="22"/>
                <w:rtl/>
              </w:rPr>
              <w:t xml:space="preserve"> </w:t>
            </w:r>
            <w:r w:rsidR="00810B3A" w:rsidRPr="00E44DDD">
              <w:rPr>
                <w:rFonts w:ascii="Simplified Arabic" w:hAnsi="Simplified Arabic"/>
                <w:szCs w:val="22"/>
                <w:rtl/>
              </w:rPr>
              <w:t>ي</w:t>
            </w:r>
            <w:r w:rsidR="00E44DDD" w:rsidRPr="00E44DDD">
              <w:rPr>
                <w:rFonts w:ascii="Simplified Arabic" w:hAnsi="Simplified Arabic" w:hint="cs"/>
                <w:szCs w:val="22"/>
                <w:rtl/>
              </w:rPr>
              <w:t xml:space="preserve">ُرجى تقديم </w:t>
            </w:r>
            <w:r w:rsidRPr="005A491E">
              <w:rPr>
                <w:rFonts w:ascii="Simplified Arabic" w:hAnsi="Simplified Arabic"/>
                <w:szCs w:val="22"/>
                <w:rtl/>
              </w:rPr>
              <w:t>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63" w:type="pct"/>
            <w:gridSpan w:val="3"/>
            <w:shd w:val="clear" w:color="auto" w:fill="auto"/>
          </w:tcPr>
          <w:p w14:paraId="4DB4D02B" w14:textId="77777777" w:rsidR="008E5F24" w:rsidRPr="005A491E" w:rsidRDefault="009F23C7" w:rsidP="00E44DDD">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2CA2E6B3" w14:textId="77777777" w:rsidR="00D72B63" w:rsidRDefault="00D72B63" w:rsidP="005768EE">
            <w:pPr>
              <w:snapToGrid w:val="0"/>
              <w:spacing w:before="120" w:after="12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00793C25" w14:textId="77777777" w:rsidR="008E5F24" w:rsidRPr="005A491E" w:rsidRDefault="008E5F24" w:rsidP="005768EE">
            <w:pPr>
              <w:snapToGrid w:val="0"/>
              <w:spacing w:before="120" w:after="12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r w:rsidR="008E5F24" w:rsidRPr="005A491E" w14:paraId="339430D9" w14:textId="77777777" w:rsidTr="005358BB">
        <w:tc>
          <w:tcPr>
            <w:tcW w:w="5000" w:type="pct"/>
            <w:gridSpan w:val="6"/>
            <w:shd w:val="clear" w:color="auto" w:fill="auto"/>
          </w:tcPr>
          <w:p w14:paraId="49C8B352" w14:textId="77777777" w:rsidR="008E5F24" w:rsidRPr="005A491E" w:rsidRDefault="008E5F24" w:rsidP="006D6FDC">
            <w:pPr>
              <w:shd w:val="clear" w:color="auto" w:fill="D9D9D9" w:themeFill="background1" w:themeFillShade="D9"/>
              <w:snapToGrid w:val="0"/>
              <w:spacing w:before="120" w:after="120"/>
              <w:jc w:val="center"/>
              <w:rPr>
                <w:rFonts w:ascii="Simplified Arabic" w:hAnsi="Simplified Arabic"/>
                <w:b/>
                <w:bCs/>
                <w:szCs w:val="22"/>
              </w:rPr>
            </w:pPr>
            <w:bookmarkStart w:id="1" w:name="_Hlk100058009"/>
            <w:r w:rsidRPr="006D6FDC">
              <w:rPr>
                <w:b/>
                <w:bCs/>
                <w:szCs w:val="22"/>
                <w:rtl/>
              </w:rPr>
              <w:t xml:space="preserve">الجزء الثاني عشر- </w:t>
            </w:r>
            <w:r w:rsidRPr="006D6FDC">
              <w:rPr>
                <w:rFonts w:hint="cs"/>
                <w:b/>
                <w:bCs/>
                <w:szCs w:val="22"/>
                <w:rtl/>
              </w:rPr>
              <w:t>زيادة</w:t>
            </w:r>
            <w:r w:rsidRPr="006D6FDC">
              <w:rPr>
                <w:b/>
                <w:bCs/>
                <w:szCs w:val="22"/>
                <w:rtl/>
              </w:rPr>
              <w:t xml:space="preserve"> ال</w:t>
            </w:r>
            <w:r w:rsidRPr="006D6FDC">
              <w:rPr>
                <w:rFonts w:hint="cs"/>
                <w:b/>
                <w:bCs/>
                <w:szCs w:val="22"/>
                <w:rtl/>
              </w:rPr>
              <w:t>ت</w:t>
            </w:r>
            <w:r w:rsidRPr="006D6FDC">
              <w:rPr>
                <w:b/>
                <w:bCs/>
                <w:szCs w:val="22"/>
                <w:rtl/>
              </w:rPr>
              <w:t>وعي</w:t>
            </w:r>
            <w:r w:rsidRPr="006D6FDC">
              <w:rPr>
                <w:rFonts w:hint="cs"/>
                <w:b/>
                <w:bCs/>
                <w:szCs w:val="22"/>
                <w:rtl/>
              </w:rPr>
              <w:t>ة</w:t>
            </w:r>
            <w:r w:rsidRPr="006D6FDC">
              <w:rPr>
                <w:b/>
                <w:bCs/>
                <w:szCs w:val="22"/>
                <w:rtl/>
              </w:rPr>
              <w:t xml:space="preserve"> وبناء القدرات</w:t>
            </w:r>
            <w:r w:rsidRPr="006D6FDC">
              <w:rPr>
                <w:rFonts w:hint="cs"/>
                <w:b/>
                <w:bCs/>
                <w:szCs w:val="22"/>
                <w:rtl/>
              </w:rPr>
              <w:t xml:space="preserve"> </w:t>
            </w:r>
            <w:r w:rsidRPr="006D6FDC">
              <w:rPr>
                <w:b/>
                <w:bCs/>
                <w:szCs w:val="22"/>
                <w:rtl/>
              </w:rPr>
              <w:t>(</w:t>
            </w:r>
            <w:r w:rsidRPr="006D6FDC">
              <w:rPr>
                <w:szCs w:val="22"/>
                <w:rtl/>
              </w:rPr>
              <w:t>المادتان 21 و22</w:t>
            </w:r>
            <w:r w:rsidRPr="006D6FDC">
              <w:rPr>
                <w:b/>
                <w:bCs/>
                <w:szCs w:val="22"/>
                <w:rtl/>
              </w:rPr>
              <w:t>)</w:t>
            </w:r>
          </w:p>
        </w:tc>
      </w:tr>
      <w:tr w:rsidR="008E5F24" w:rsidRPr="005A491E" w14:paraId="635F18DE" w14:textId="77777777" w:rsidTr="005358BB">
        <w:tc>
          <w:tcPr>
            <w:tcW w:w="1937" w:type="pct"/>
            <w:gridSpan w:val="3"/>
            <w:shd w:val="clear" w:color="auto" w:fill="auto"/>
          </w:tcPr>
          <w:p w14:paraId="5722C96D"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21</w:t>
            </w:r>
          </w:p>
          <w:p w14:paraId="6C963735" w14:textId="77777777" w:rsidR="008E5F24" w:rsidRPr="005A491E" w:rsidRDefault="008E5F24" w:rsidP="005768EE">
            <w:pPr>
              <w:spacing w:before="120" w:after="120"/>
              <w:ind w:left="146"/>
              <w:rPr>
                <w:kern w:val="22"/>
                <w:szCs w:val="20"/>
                <w:lang w:bidi="ar-EG"/>
              </w:rPr>
            </w:pPr>
            <w:r w:rsidRPr="005A491E">
              <w:rPr>
                <w:rFonts w:hint="cs"/>
                <w:szCs w:val="22"/>
                <w:rtl/>
              </w:rPr>
              <w:t xml:space="preserve">53- </w:t>
            </w:r>
            <w:r w:rsidRPr="005A491E">
              <w:rPr>
                <w:szCs w:val="22"/>
                <w:rtl/>
              </w:rPr>
              <w:t>*هل اتخذ بلدك تدابير لزيادة التوعية بأهمية الموارد الجينية والمعارف التقليدية المرتبطة بالموارد الجينية والمسائل المتعلقة بالحصول وتقاسم المنافع؟</w:t>
            </w:r>
          </w:p>
        </w:tc>
        <w:tc>
          <w:tcPr>
            <w:tcW w:w="3063" w:type="pct"/>
            <w:gridSpan w:val="3"/>
            <w:shd w:val="clear" w:color="auto" w:fill="auto"/>
          </w:tcPr>
          <w:p w14:paraId="59D0D993"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C37B6D7"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406E3929"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F93B8AD" w14:textId="77777777" w:rsidR="008E5F24" w:rsidRPr="005A491E" w:rsidRDefault="008E5F24" w:rsidP="005768EE">
            <w:pPr>
              <w:snapToGrid w:val="0"/>
              <w:ind w:left="720"/>
              <w:rPr>
                <w:kern w:val="22"/>
                <w:szCs w:val="20"/>
                <w:lang w:bidi="ar-EG"/>
              </w:rPr>
            </w:pPr>
          </w:p>
          <w:p w14:paraId="4120BC6F" w14:textId="77777777" w:rsidR="008E5F24" w:rsidRPr="005A491E" w:rsidRDefault="00810B3A" w:rsidP="00E44DDD">
            <w:pPr>
              <w:snapToGrid w:val="0"/>
              <w:spacing w:before="100" w:after="100"/>
              <w:rPr>
                <w:iCs/>
                <w:kern w:val="22"/>
                <w:szCs w:val="22"/>
                <w:rtl/>
              </w:rPr>
            </w:pPr>
            <w:r w:rsidRPr="00E44DDD">
              <w:rPr>
                <w:rFonts w:ascii="Simplified Arabic" w:hAnsi="Simplified Arabic"/>
                <w:szCs w:val="22"/>
                <w:rtl/>
              </w:rPr>
              <w:t>يُرجى</w:t>
            </w:r>
            <w:r w:rsidRPr="00E44DDD">
              <w:rPr>
                <w:rFonts w:ascii="Simplified Arabic" w:hAnsi="Simplified Arabic" w:hint="cs"/>
                <w:szCs w:val="22"/>
                <w:rtl/>
              </w:rPr>
              <w:t xml:space="preserve"> </w:t>
            </w:r>
            <w:r w:rsidR="008E5F24" w:rsidRPr="005A491E">
              <w:rPr>
                <w:rFonts w:ascii="Simplified Arabic" w:hAnsi="Simplified Arabic" w:hint="cs"/>
                <w:szCs w:val="22"/>
                <w:rtl/>
              </w:rPr>
              <w:t>شرح</w:t>
            </w:r>
            <w:r w:rsidR="008E5F24" w:rsidRPr="005A491E">
              <w:rPr>
                <w:rFonts w:ascii="Simplified Arabic" w:hAnsi="Simplified Arabic"/>
                <w:szCs w:val="22"/>
                <w:rtl/>
              </w:rPr>
              <w:t xml:space="preserve"> إجابتك وتقديم ملخص للأنشطة التي ن</w:t>
            </w:r>
            <w:r w:rsidR="008E5F24" w:rsidRPr="005A491E">
              <w:rPr>
                <w:rFonts w:ascii="Simplified Arabic" w:hAnsi="Simplified Arabic" w:hint="cs"/>
                <w:szCs w:val="22"/>
                <w:rtl/>
              </w:rPr>
              <w:t>ُ</w:t>
            </w:r>
            <w:r w:rsidR="008E5F24" w:rsidRPr="005A491E">
              <w:rPr>
                <w:rFonts w:ascii="Simplified Arabic" w:hAnsi="Simplified Arabic"/>
                <w:szCs w:val="22"/>
                <w:rtl/>
              </w:rPr>
              <w:t>ف</w:t>
            </w:r>
            <w:r w:rsidR="008E5F24" w:rsidRPr="005A491E">
              <w:rPr>
                <w:rFonts w:ascii="Simplified Arabic" w:hAnsi="Simplified Arabic" w:hint="cs"/>
                <w:szCs w:val="22"/>
                <w:rtl/>
              </w:rPr>
              <w:t>ّ</w:t>
            </w:r>
            <w:r w:rsidR="008E5F24" w:rsidRPr="005A491E">
              <w:rPr>
                <w:rFonts w:ascii="Simplified Arabic" w:hAnsi="Simplified Arabic"/>
                <w:szCs w:val="22"/>
                <w:rtl/>
              </w:rPr>
              <w:t>ذ</w:t>
            </w:r>
            <w:r w:rsidR="008E5F24" w:rsidRPr="005A491E">
              <w:rPr>
                <w:rFonts w:ascii="Simplified Arabic" w:hAnsi="Simplified Arabic" w:hint="cs"/>
                <w:szCs w:val="22"/>
                <w:rtl/>
              </w:rPr>
              <w:t>ت</w:t>
            </w:r>
            <w:r w:rsidR="008E5F24" w:rsidRPr="005A491E">
              <w:rPr>
                <w:rFonts w:ascii="Simplified Arabic" w:hAnsi="Simplified Arabic"/>
                <w:b/>
                <w:bCs/>
                <w:i/>
                <w:iCs/>
                <w:szCs w:val="22"/>
                <w:rtl/>
              </w:rPr>
              <w:t xml:space="preserve"> </w:t>
            </w:r>
            <w:r w:rsidR="008E5F24" w:rsidRPr="005A491E">
              <w:rPr>
                <w:rFonts w:ascii="Simplified Arabic" w:hAnsi="Simplified Arabic"/>
                <w:szCs w:val="22"/>
                <w:rtl/>
              </w:rPr>
              <w:t>خلال الفترة المشمولة بالتقرير، إ</w:t>
            </w:r>
            <w:r w:rsidR="008E5F24" w:rsidRPr="005A491E">
              <w:rPr>
                <w:rFonts w:ascii="Simplified Arabic" w:hAnsi="Simplified Arabic" w:hint="cs"/>
                <w:szCs w:val="22"/>
                <w:rtl/>
              </w:rPr>
              <w:t>ذا</w:t>
            </w:r>
            <w:r w:rsidR="008E5F24" w:rsidRPr="005A491E">
              <w:rPr>
                <w:rFonts w:ascii="Simplified Arabic" w:hAnsi="Simplified Arabic"/>
                <w:szCs w:val="22"/>
                <w:rtl/>
              </w:rPr>
              <w:t xml:space="preserve"> أمكن.</w:t>
            </w:r>
          </w:p>
          <w:p w14:paraId="1FE9C445" w14:textId="77777777" w:rsidR="008E5F24" w:rsidRPr="005A491E" w:rsidRDefault="009F23C7" w:rsidP="009F23C7">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661B4BA7" w14:textId="77777777" w:rsidR="008E5F24" w:rsidRPr="005A491E" w:rsidRDefault="008E5F24" w:rsidP="005768EE">
            <w:pPr>
              <w:snapToGrid w:val="0"/>
              <w:ind w:left="720"/>
              <w:rPr>
                <w:kern w:val="22"/>
                <w:szCs w:val="20"/>
              </w:rPr>
            </w:pPr>
          </w:p>
          <w:p w14:paraId="40323589" w14:textId="77777777" w:rsidR="008E5F24" w:rsidRPr="005A491E" w:rsidRDefault="008E5F24" w:rsidP="005768EE">
            <w:pPr>
              <w:snapToGrid w:val="0"/>
              <w:spacing w:before="120" w:after="120"/>
              <w:rPr>
                <w:i/>
                <w:iCs/>
                <w:kern w:val="22"/>
                <w:szCs w:val="20"/>
                <w:rtl/>
                <w:lang w:bidi="ar-EG"/>
              </w:rPr>
            </w:pPr>
            <w:r w:rsidRPr="005A491E">
              <w:rPr>
                <w:i/>
                <w:iCs/>
                <w:szCs w:val="22"/>
                <w:rtl/>
              </w:rPr>
              <w:lastRenderedPageBreak/>
              <w:t xml:space="preserve">في حالة اختيار </w:t>
            </w:r>
            <w:r w:rsidRPr="005A491E">
              <w:rPr>
                <w:rFonts w:hint="cs"/>
                <w:i/>
                <w:iCs/>
                <w:szCs w:val="22"/>
                <w:rtl/>
                <w:lang w:bidi="ar-EG"/>
              </w:rPr>
              <w:t>"</w:t>
            </w:r>
            <w:r w:rsidRPr="005A491E">
              <w:rPr>
                <w:rFonts w:hint="cs"/>
                <w:i/>
                <w:iCs/>
                <w:szCs w:val="22"/>
                <w:rtl/>
              </w:rPr>
              <w:t>نعم" أو "</w:t>
            </w:r>
            <w:r w:rsidRPr="005A491E">
              <w:rPr>
                <w:rFonts w:ascii="Simplified Arabic" w:hAnsi="Simplified Arabic"/>
                <w:i/>
                <w:iCs/>
                <w:szCs w:val="22"/>
                <w:rtl/>
              </w:rPr>
              <w:t>نعم</w:t>
            </w:r>
            <w:r w:rsidRPr="005A491E">
              <w:rPr>
                <w:rFonts w:ascii="Simplified Arabic" w:hAnsi="Simplified Arabic" w:hint="cs"/>
                <w:i/>
                <w:iCs/>
                <w:szCs w:val="22"/>
                <w:rtl/>
              </w:rPr>
              <w:t>، إلى حد ما</w:t>
            </w:r>
            <w:r w:rsidRPr="005A491E">
              <w:rPr>
                <w:rFonts w:ascii="Simplified Arabic" w:hAnsi="Simplified Arabic"/>
                <w:i/>
                <w:iCs/>
                <w:szCs w:val="22"/>
                <w:rtl/>
              </w:rPr>
              <w:t>"</w:t>
            </w:r>
            <w:r w:rsidRPr="005A491E">
              <w:rPr>
                <w:i/>
                <w:iCs/>
                <w:szCs w:val="22"/>
                <w:rtl/>
              </w:rPr>
              <w:t>،</w:t>
            </w:r>
          </w:p>
          <w:p w14:paraId="613CA9E0" w14:textId="77777777" w:rsidR="008E5F24" w:rsidRPr="005A491E" w:rsidRDefault="00BF403B" w:rsidP="005768EE">
            <w:pPr>
              <w:snapToGrid w:val="0"/>
              <w:spacing w:before="120" w:after="120"/>
              <w:ind w:left="720"/>
              <w:rPr>
                <w:kern w:val="22"/>
                <w:szCs w:val="22"/>
              </w:rPr>
            </w:pPr>
            <w:r>
              <w:rPr>
                <w:rFonts w:ascii="Simplified Arabic" w:hAnsi="Simplified Arabic"/>
                <w:sz w:val="22"/>
                <w:szCs w:val="28"/>
              </w:rPr>
              <w:t>53</w:t>
            </w:r>
            <w:r w:rsidR="008E5F24" w:rsidRPr="005A491E">
              <w:rPr>
                <w:rFonts w:ascii="Simplified Arabic" w:hAnsi="Simplified Arabic" w:hint="cs"/>
                <w:szCs w:val="22"/>
                <w:rtl/>
              </w:rPr>
              <w:t>-</w:t>
            </w:r>
            <w:r w:rsidR="008E5F24" w:rsidRPr="005A491E">
              <w:rPr>
                <w:rFonts w:ascii="Simplified Arabic" w:hAnsi="Simplified Arabic"/>
                <w:szCs w:val="22"/>
                <w:rtl/>
              </w:rPr>
              <w:t xml:space="preserve">1 هل </w:t>
            </w:r>
            <w:r w:rsidR="008E5F24" w:rsidRPr="005A491E">
              <w:rPr>
                <w:rFonts w:ascii="Simplified Arabic" w:hAnsi="Simplified Arabic" w:hint="cs"/>
                <w:szCs w:val="22"/>
                <w:rtl/>
              </w:rPr>
              <w:t>اعتمد</w:t>
            </w:r>
            <w:r w:rsidR="008E5F24" w:rsidRPr="005A491E">
              <w:rPr>
                <w:rFonts w:ascii="Simplified Arabic" w:hAnsi="Simplified Arabic"/>
                <w:szCs w:val="22"/>
                <w:rtl/>
              </w:rPr>
              <w:t xml:space="preserve"> بلدك </w:t>
            </w:r>
            <w:r w:rsidR="008E5F24" w:rsidRPr="005A491E">
              <w:rPr>
                <w:rFonts w:ascii="Simplified Arabic" w:hAnsi="Simplified Arabic" w:hint="cs"/>
                <w:szCs w:val="22"/>
                <w:rtl/>
              </w:rPr>
              <w:t>ا</w:t>
            </w:r>
            <w:r w:rsidR="008E5F24" w:rsidRPr="005A491E">
              <w:rPr>
                <w:rFonts w:ascii="Simplified Arabic" w:hAnsi="Simplified Arabic"/>
                <w:szCs w:val="22"/>
                <w:rtl/>
              </w:rPr>
              <w:t xml:space="preserve">ستراتيجية </w:t>
            </w:r>
            <w:r w:rsidR="008E5F24" w:rsidRPr="005A491E">
              <w:rPr>
                <w:rFonts w:ascii="Simplified Arabic" w:hAnsi="Simplified Arabic" w:hint="cs"/>
                <w:szCs w:val="22"/>
                <w:rtl/>
              </w:rPr>
              <w:t>زيادة</w:t>
            </w:r>
            <w:r w:rsidR="008E5F24" w:rsidRPr="005A491E">
              <w:rPr>
                <w:rFonts w:ascii="Simplified Arabic" w:hAnsi="Simplified Arabic"/>
                <w:szCs w:val="22"/>
                <w:rtl/>
              </w:rPr>
              <w:t xml:space="preserve"> </w:t>
            </w:r>
            <w:r w:rsidR="008E5F24" w:rsidRPr="005A491E">
              <w:rPr>
                <w:szCs w:val="22"/>
                <w:rtl/>
              </w:rPr>
              <w:t>التوعية</w:t>
            </w:r>
            <w:r w:rsidR="008E5F24" w:rsidRPr="005A491E">
              <w:rPr>
                <w:rFonts w:ascii="Simplified Arabic" w:hAnsi="Simplified Arabic"/>
                <w:szCs w:val="22"/>
                <w:rtl/>
              </w:rPr>
              <w:t xml:space="preserve"> </w:t>
            </w:r>
            <w:r w:rsidR="008E5F24" w:rsidRPr="005A491E">
              <w:rPr>
                <w:rFonts w:ascii="Simplified Arabic" w:hAnsi="Simplified Arabic" w:hint="cs"/>
                <w:szCs w:val="22"/>
                <w:rtl/>
              </w:rPr>
              <w:t>ب</w:t>
            </w:r>
            <w:r w:rsidR="008E5F24" w:rsidRPr="005A491E">
              <w:rPr>
                <w:rFonts w:ascii="Simplified Arabic" w:hAnsi="Simplified Arabic"/>
                <w:szCs w:val="22"/>
                <w:rtl/>
              </w:rPr>
              <w:t xml:space="preserve">بروتوكول </w:t>
            </w:r>
            <w:proofErr w:type="spellStart"/>
            <w:r w:rsidR="008E5F24" w:rsidRPr="005A491E">
              <w:rPr>
                <w:rFonts w:ascii="Simplified Arabic" w:hAnsi="Simplified Arabic"/>
                <w:szCs w:val="22"/>
                <w:rtl/>
              </w:rPr>
              <w:t>ناغويا</w:t>
            </w:r>
            <w:proofErr w:type="spellEnd"/>
            <w:r w:rsidR="008E5F24" w:rsidRPr="005A491E">
              <w:rPr>
                <w:rFonts w:ascii="Simplified Arabic" w:hAnsi="Simplified Arabic"/>
                <w:szCs w:val="22"/>
                <w:rtl/>
              </w:rPr>
              <w:t xml:space="preserve"> بشأن </w:t>
            </w:r>
            <w:r w:rsidR="008E5F24" w:rsidRPr="005A491E">
              <w:rPr>
                <w:szCs w:val="22"/>
                <w:rtl/>
              </w:rPr>
              <w:t>الحصول</w:t>
            </w:r>
            <w:r w:rsidR="008E5F24" w:rsidRPr="005A491E">
              <w:rPr>
                <w:rFonts w:ascii="Simplified Arabic" w:hAnsi="Simplified Arabic"/>
                <w:szCs w:val="22"/>
                <w:rtl/>
              </w:rPr>
              <w:t xml:space="preserve"> وتقاسم المنافع؟</w:t>
            </w:r>
            <w:r w:rsidR="008E5F24" w:rsidRPr="005A491E">
              <w:rPr>
                <w:kern w:val="22"/>
                <w:szCs w:val="22"/>
                <w:vertAlign w:val="superscript"/>
              </w:rPr>
              <w:footnoteReference w:id="35"/>
            </w:r>
          </w:p>
          <w:p w14:paraId="6F4DDFCC" w14:textId="77777777" w:rsidR="008E5F24" w:rsidRPr="005A491E" w:rsidRDefault="008E5F24" w:rsidP="005768EE">
            <w:pPr>
              <w:spacing w:before="120" w:after="120"/>
              <w:ind w:left="717"/>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98F84C1" w14:textId="77777777" w:rsidR="008E5F24" w:rsidRPr="005A491E" w:rsidRDefault="008E5F24" w:rsidP="005768EE">
            <w:pPr>
              <w:snapToGrid w:val="0"/>
              <w:spacing w:before="120" w:after="120"/>
              <w:ind w:left="717"/>
              <w:rPr>
                <w:b/>
                <w:bCs/>
                <w:kern w:val="22"/>
                <w:szCs w:val="20"/>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r w:rsidRPr="005A491E">
              <w:rPr>
                <w:b/>
                <w:bCs/>
                <w:kern w:val="22"/>
                <w:szCs w:val="20"/>
              </w:rPr>
              <w:t xml:space="preserve"> </w:t>
            </w:r>
          </w:p>
          <w:p w14:paraId="31E4AC77" w14:textId="77777777" w:rsidR="008E5F24" w:rsidRPr="005A491E" w:rsidRDefault="008E5F24" w:rsidP="005768EE">
            <w:pPr>
              <w:snapToGrid w:val="0"/>
              <w:ind w:left="720"/>
              <w:rPr>
                <w:kern w:val="22"/>
                <w:szCs w:val="20"/>
              </w:rPr>
            </w:pPr>
          </w:p>
          <w:p w14:paraId="2CB92E98" w14:textId="77777777" w:rsidR="008E5F24" w:rsidRPr="005A491E" w:rsidRDefault="008E5F24" w:rsidP="005768EE">
            <w:pPr>
              <w:snapToGrid w:val="0"/>
              <w:spacing w:before="100" w:after="100"/>
              <w:ind w:left="720"/>
              <w:rPr>
                <w:iCs/>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573D3D22" w14:textId="77777777" w:rsidR="008E5F24" w:rsidRPr="005A491E" w:rsidRDefault="009F23C7" w:rsidP="005F694D">
            <w:pPr>
              <w:snapToGrid w:val="0"/>
              <w:spacing w:before="100" w:after="100"/>
              <w:ind w:left="720" w:right="717"/>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6E47297" w14:textId="77777777" w:rsidTr="005358BB">
        <w:tc>
          <w:tcPr>
            <w:tcW w:w="1937" w:type="pct"/>
            <w:gridSpan w:val="3"/>
            <w:shd w:val="clear" w:color="auto" w:fill="auto"/>
          </w:tcPr>
          <w:p w14:paraId="5249DC7B" w14:textId="77777777" w:rsidR="008E5F24" w:rsidRPr="005A491E" w:rsidRDefault="008E5F24" w:rsidP="005768EE">
            <w:pPr>
              <w:snapToGrid w:val="0"/>
              <w:spacing w:before="120" w:after="120"/>
              <w:ind w:left="333" w:hanging="333"/>
              <w:rPr>
                <w:b/>
                <w:bCs/>
                <w:kern w:val="22"/>
                <w:szCs w:val="20"/>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22</w:t>
            </w:r>
          </w:p>
          <w:p w14:paraId="769C40BC" w14:textId="77777777" w:rsidR="008E5F24" w:rsidRPr="005A491E" w:rsidRDefault="008E5F24" w:rsidP="005768EE">
            <w:pPr>
              <w:snapToGrid w:val="0"/>
              <w:spacing w:before="120" w:after="120"/>
              <w:ind w:left="146"/>
              <w:rPr>
                <w:kern w:val="22"/>
                <w:szCs w:val="22"/>
                <w:lang w:bidi="ar-EG"/>
              </w:rPr>
            </w:pPr>
            <w:r w:rsidRPr="005A491E">
              <w:rPr>
                <w:rFonts w:ascii="Simplified Arabic" w:hAnsi="Simplified Arabic" w:hint="cs"/>
                <w:szCs w:val="22"/>
                <w:rtl/>
              </w:rPr>
              <w:t>54-</w:t>
            </w:r>
            <w:r w:rsidRPr="005A491E">
              <w:rPr>
                <w:rFonts w:ascii="Simplified Arabic" w:hAnsi="Simplified Arabic"/>
                <w:szCs w:val="22"/>
                <w:rtl/>
              </w:rPr>
              <w:t xml:space="preserve"> *</w:t>
            </w:r>
            <w:r w:rsidRPr="005A491E">
              <w:rPr>
                <w:szCs w:val="22"/>
                <w:rtl/>
              </w:rPr>
              <w:t xml:space="preserve">هل اتخذ بلدك تدابير </w:t>
            </w:r>
            <w:r w:rsidRPr="005A491E">
              <w:rPr>
                <w:rFonts w:ascii="Simplified Arabic" w:hAnsi="Simplified Arabic"/>
                <w:szCs w:val="22"/>
                <w:rtl/>
              </w:rPr>
              <w:t>لبناء</w:t>
            </w:r>
            <w:r w:rsidRPr="005A491E">
              <w:rPr>
                <w:rFonts w:ascii="Simplified Arabic" w:hAnsi="Simplified Arabic" w:hint="cs"/>
                <w:szCs w:val="22"/>
                <w:rtl/>
              </w:rPr>
              <w:t xml:space="preserve"> </w:t>
            </w:r>
            <w:r w:rsidRPr="005A491E">
              <w:rPr>
                <w:szCs w:val="22"/>
                <w:rtl/>
              </w:rPr>
              <w:t>وتنمي</w:t>
            </w:r>
            <w:r w:rsidRPr="005A491E">
              <w:rPr>
                <w:rFonts w:hint="cs"/>
                <w:szCs w:val="22"/>
                <w:rtl/>
              </w:rPr>
              <w:t>ة</w:t>
            </w:r>
            <w:r w:rsidRPr="005A491E">
              <w:rPr>
                <w:rFonts w:ascii="Simplified Arabic" w:hAnsi="Simplified Arabic"/>
                <w:szCs w:val="22"/>
                <w:rtl/>
              </w:rPr>
              <w:t xml:space="preserve"> قدراته</w:t>
            </w:r>
            <w:r w:rsidRPr="005A491E">
              <w:rPr>
                <w:szCs w:val="22"/>
                <w:rtl/>
              </w:rPr>
              <w:t xml:space="preserve"> وتعزيز </w:t>
            </w:r>
            <w:r w:rsidRPr="005A491E">
              <w:rPr>
                <w:rFonts w:ascii="Simplified Arabic" w:hAnsi="Simplified Arabic"/>
                <w:szCs w:val="22"/>
                <w:rtl/>
              </w:rPr>
              <w:t>موارده البشرية وقدراته المؤسسية</w:t>
            </w:r>
            <w:r w:rsidRPr="005A491E">
              <w:rPr>
                <w:szCs w:val="22"/>
                <w:rtl/>
              </w:rPr>
              <w:t xml:space="preserve"> لتنفيذ البروتوكول على نحو فعال</w:t>
            </w:r>
            <w:r w:rsidRPr="005A491E">
              <w:rPr>
                <w:rFonts w:ascii="Simplified Arabic" w:hAnsi="Simplified Arabic"/>
                <w:szCs w:val="22"/>
                <w:rtl/>
              </w:rPr>
              <w:t>؟</w:t>
            </w:r>
          </w:p>
        </w:tc>
        <w:bookmarkStart w:id="2" w:name="_Toc398811178"/>
        <w:tc>
          <w:tcPr>
            <w:tcW w:w="3063" w:type="pct"/>
            <w:gridSpan w:val="3"/>
            <w:shd w:val="clear" w:color="auto" w:fill="auto"/>
          </w:tcPr>
          <w:p w14:paraId="636C5545"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4E102456"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C4EE323"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596CA522" w14:textId="77777777" w:rsidR="008E5F24" w:rsidRPr="005A491E" w:rsidRDefault="008E5F24" w:rsidP="005768EE">
            <w:pPr>
              <w:snapToGrid w:val="0"/>
              <w:ind w:left="720"/>
              <w:rPr>
                <w:i/>
                <w:iCs/>
                <w:kern w:val="22"/>
                <w:szCs w:val="20"/>
                <w:lang w:bidi="ar-EG"/>
              </w:rPr>
            </w:pPr>
          </w:p>
          <w:p w14:paraId="3807E703" w14:textId="77777777" w:rsidR="008E5F24" w:rsidRPr="006D6FDC" w:rsidRDefault="00E44DDD" w:rsidP="006D6FDC">
            <w:pPr>
              <w:snapToGrid w:val="0"/>
              <w:spacing w:before="100" w:after="100"/>
              <w:rPr>
                <w:rFonts w:ascii="Simplified Arabic" w:hAnsi="Simplified Arabic"/>
                <w:i/>
                <w:iCs/>
                <w:szCs w:val="22"/>
              </w:rPr>
            </w:pPr>
            <w:r w:rsidRPr="006D6FDC">
              <w:rPr>
                <w:rFonts w:ascii="Simplified Arabic" w:hAnsi="Simplified Arabic"/>
                <w:i/>
                <w:iCs/>
                <w:szCs w:val="22"/>
                <w:rtl/>
              </w:rPr>
              <w:t xml:space="preserve">يُرجى شرح </w:t>
            </w:r>
            <w:r w:rsidR="008E5F24" w:rsidRPr="006D6FDC">
              <w:rPr>
                <w:rFonts w:ascii="Simplified Arabic" w:hAnsi="Simplified Arabic"/>
                <w:i/>
                <w:iCs/>
                <w:szCs w:val="22"/>
                <w:rtl/>
              </w:rPr>
              <w:t>إجابتك وتقديم ملخص للأنشطة التي ن</w:t>
            </w:r>
            <w:r w:rsidR="008E5F24" w:rsidRPr="006D6FDC">
              <w:rPr>
                <w:rFonts w:ascii="Simplified Arabic" w:hAnsi="Simplified Arabic" w:hint="cs"/>
                <w:i/>
                <w:iCs/>
                <w:szCs w:val="22"/>
                <w:rtl/>
              </w:rPr>
              <w:t>ُ</w:t>
            </w:r>
            <w:r w:rsidR="008E5F24" w:rsidRPr="006D6FDC">
              <w:rPr>
                <w:rFonts w:ascii="Simplified Arabic" w:hAnsi="Simplified Arabic"/>
                <w:i/>
                <w:iCs/>
                <w:szCs w:val="22"/>
                <w:rtl/>
              </w:rPr>
              <w:t>ف</w:t>
            </w:r>
            <w:r w:rsidR="008E5F24" w:rsidRPr="006D6FDC">
              <w:rPr>
                <w:rFonts w:ascii="Simplified Arabic" w:hAnsi="Simplified Arabic" w:hint="cs"/>
                <w:i/>
                <w:iCs/>
                <w:szCs w:val="22"/>
                <w:rtl/>
              </w:rPr>
              <w:t>ّ</w:t>
            </w:r>
            <w:r w:rsidR="008E5F24" w:rsidRPr="006D6FDC">
              <w:rPr>
                <w:rFonts w:ascii="Simplified Arabic" w:hAnsi="Simplified Arabic"/>
                <w:i/>
                <w:iCs/>
                <w:szCs w:val="22"/>
                <w:rtl/>
              </w:rPr>
              <w:t>ذ</w:t>
            </w:r>
            <w:r w:rsidR="008E5F24" w:rsidRPr="006D6FDC">
              <w:rPr>
                <w:rFonts w:ascii="Simplified Arabic" w:hAnsi="Simplified Arabic" w:hint="cs"/>
                <w:i/>
                <w:iCs/>
                <w:szCs w:val="22"/>
                <w:rtl/>
              </w:rPr>
              <w:t>ت</w:t>
            </w:r>
            <w:r w:rsidR="008E5F24" w:rsidRPr="006D6FDC">
              <w:rPr>
                <w:rFonts w:ascii="Simplified Arabic" w:hAnsi="Simplified Arabic"/>
                <w:i/>
                <w:iCs/>
                <w:szCs w:val="22"/>
                <w:rtl/>
              </w:rPr>
              <w:t xml:space="preserve"> خلال الفترة المشمولة بالتقرير، إ</w:t>
            </w:r>
            <w:r w:rsidR="008E5F24" w:rsidRPr="006D6FDC">
              <w:rPr>
                <w:rFonts w:ascii="Simplified Arabic" w:hAnsi="Simplified Arabic" w:hint="cs"/>
                <w:i/>
                <w:iCs/>
                <w:szCs w:val="22"/>
                <w:rtl/>
              </w:rPr>
              <w:t>ذا</w:t>
            </w:r>
            <w:r w:rsidR="008E5F24" w:rsidRPr="006D6FDC">
              <w:rPr>
                <w:rFonts w:ascii="Simplified Arabic" w:hAnsi="Simplified Arabic"/>
                <w:i/>
                <w:iCs/>
                <w:szCs w:val="22"/>
                <w:rtl/>
              </w:rPr>
              <w:t xml:space="preserve"> أمكن.</w:t>
            </w:r>
            <w:r w:rsidR="008E5F24" w:rsidRPr="006D6FDC">
              <w:rPr>
                <w:rFonts w:ascii="Simplified Arabic" w:hAnsi="Simplified Arabic"/>
                <w:i/>
                <w:iCs/>
                <w:szCs w:val="22"/>
              </w:rPr>
              <w:t xml:space="preserve"> </w:t>
            </w:r>
            <w:r w:rsidR="008E5F24" w:rsidRPr="006D6FDC">
              <w:rPr>
                <w:rFonts w:ascii="Simplified Arabic" w:hAnsi="Simplified Arabic"/>
                <w:i/>
                <w:iCs/>
                <w:szCs w:val="22"/>
                <w:vertAlign w:val="superscript"/>
              </w:rPr>
              <w:footnoteReference w:id="36"/>
            </w:r>
          </w:p>
          <w:p w14:paraId="223639E1" w14:textId="77777777" w:rsidR="008E5F24" w:rsidRDefault="009F23C7" w:rsidP="00201CA3">
            <w:pPr>
              <w:snapToGrid w:val="0"/>
              <w:ind w:left="720"/>
              <w:jc w:val="center"/>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155733C6" w14:textId="77777777" w:rsidR="009F23C7" w:rsidRPr="005A491E" w:rsidRDefault="009F23C7" w:rsidP="005768EE">
            <w:pPr>
              <w:snapToGrid w:val="0"/>
              <w:ind w:left="720"/>
            </w:pPr>
          </w:p>
          <w:p w14:paraId="4D69EDE6" w14:textId="77777777" w:rsidR="008E5F24" w:rsidRPr="006D6FDC" w:rsidRDefault="008E5F24" w:rsidP="006D6FDC">
            <w:pPr>
              <w:snapToGrid w:val="0"/>
              <w:spacing w:before="100" w:after="100"/>
              <w:rPr>
                <w:rFonts w:ascii="Simplified Arabic" w:hAnsi="Simplified Arabic"/>
                <w:i/>
                <w:iCs/>
                <w:szCs w:val="22"/>
              </w:rPr>
            </w:pPr>
            <w:r w:rsidRPr="006D6FDC">
              <w:rPr>
                <w:rFonts w:ascii="Simplified Arabic" w:hAnsi="Simplified Arabic"/>
                <w:i/>
                <w:iCs/>
                <w:szCs w:val="22"/>
                <w:rtl/>
              </w:rPr>
              <w:t xml:space="preserve">في حالة اختيار </w:t>
            </w:r>
            <w:r w:rsidRPr="006D6FDC">
              <w:rPr>
                <w:rFonts w:ascii="Simplified Arabic" w:hAnsi="Simplified Arabic" w:hint="cs"/>
                <w:i/>
                <w:iCs/>
                <w:szCs w:val="22"/>
                <w:rtl/>
              </w:rPr>
              <w:t>"نعم" أو "</w:t>
            </w:r>
            <w:r w:rsidRPr="006D6FDC">
              <w:rPr>
                <w:rFonts w:ascii="Simplified Arabic" w:hAnsi="Simplified Arabic"/>
                <w:i/>
                <w:iCs/>
                <w:szCs w:val="22"/>
                <w:rtl/>
              </w:rPr>
              <w:t>نعم</w:t>
            </w:r>
            <w:r w:rsidRPr="006D6FDC">
              <w:rPr>
                <w:rFonts w:ascii="Simplified Arabic" w:hAnsi="Simplified Arabic" w:hint="cs"/>
                <w:i/>
                <w:iCs/>
                <w:szCs w:val="22"/>
                <w:rtl/>
              </w:rPr>
              <w:t>، إلى حد ما</w:t>
            </w:r>
            <w:r w:rsidRPr="006D6FDC">
              <w:rPr>
                <w:rFonts w:ascii="Simplified Arabic" w:hAnsi="Simplified Arabic"/>
                <w:i/>
                <w:iCs/>
                <w:szCs w:val="22"/>
                <w:rtl/>
              </w:rPr>
              <w:t>"</w:t>
            </w:r>
            <w:r w:rsidRPr="006D6FDC">
              <w:rPr>
                <w:rFonts w:ascii="Simplified Arabic" w:hAnsi="Simplified Arabic" w:hint="cs"/>
                <w:i/>
                <w:iCs/>
                <w:szCs w:val="22"/>
                <w:rtl/>
              </w:rPr>
              <w:t xml:space="preserve"> أعلاه</w:t>
            </w:r>
            <w:r w:rsidRPr="006D6FDC">
              <w:rPr>
                <w:rFonts w:ascii="Simplified Arabic" w:hAnsi="Simplified Arabic"/>
                <w:i/>
                <w:iCs/>
                <w:szCs w:val="22"/>
                <w:rtl/>
              </w:rPr>
              <w:t>،</w:t>
            </w:r>
            <w:r w:rsidRPr="006D6FDC">
              <w:rPr>
                <w:rFonts w:ascii="Simplified Arabic" w:hAnsi="Simplified Arabic"/>
                <w:i/>
                <w:iCs/>
                <w:szCs w:val="22"/>
              </w:rPr>
              <w:t xml:space="preserve"> </w:t>
            </w:r>
            <w:bookmarkEnd w:id="2"/>
          </w:p>
          <w:p w14:paraId="73D86885" w14:textId="77777777" w:rsidR="008E5F24" w:rsidRPr="005A491E" w:rsidRDefault="00BF403B" w:rsidP="005768EE">
            <w:pPr>
              <w:snapToGrid w:val="0"/>
              <w:spacing w:before="100" w:after="100"/>
              <w:ind w:left="720"/>
              <w:rPr>
                <w:iCs/>
                <w:kern w:val="22"/>
                <w:szCs w:val="20"/>
                <w:rtl/>
              </w:rPr>
            </w:pPr>
            <w:r w:rsidRPr="00BF403B">
              <w:rPr>
                <w:rFonts w:ascii="Simplified Arabic" w:hAnsi="Simplified Arabic"/>
                <w:sz w:val="22"/>
                <w:szCs w:val="28"/>
              </w:rPr>
              <w:t>54</w:t>
            </w:r>
            <w:r w:rsidR="008E5F24" w:rsidRPr="005A491E">
              <w:rPr>
                <w:rFonts w:ascii="Simplified Arabic" w:hAnsi="Simplified Arabic" w:hint="cs"/>
                <w:szCs w:val="22"/>
                <w:rtl/>
              </w:rPr>
              <w:t>-</w:t>
            </w:r>
            <w:r w:rsidR="008E5F24" w:rsidRPr="005A491E">
              <w:rPr>
                <w:rFonts w:ascii="Simplified Arabic" w:hAnsi="Simplified Arabic"/>
                <w:szCs w:val="22"/>
                <w:rtl/>
              </w:rPr>
              <w:t xml:space="preserve">1 </w:t>
            </w:r>
            <w:r w:rsidR="00810B3A">
              <w:rPr>
                <w:rFonts w:ascii="Simplified Arabic" w:hAnsi="Simplified Arabic" w:cs="Times New Roman"/>
                <w:szCs w:val="22"/>
                <w:rtl/>
              </w:rPr>
              <w:t>يُرجى</w:t>
            </w:r>
            <w:r w:rsidR="00E44DDD">
              <w:rPr>
                <w:rFonts w:ascii="Simplified Arabic" w:hAnsi="Simplified Arabic" w:cs="Times New Roman" w:hint="cs"/>
                <w:szCs w:val="22"/>
                <w:rtl/>
              </w:rPr>
              <w:t xml:space="preserve"> </w:t>
            </w:r>
            <w:r w:rsidR="008E5F24" w:rsidRPr="005A491E">
              <w:rPr>
                <w:rFonts w:ascii="Simplified Arabic" w:hAnsi="Simplified Arabic"/>
                <w:szCs w:val="22"/>
                <w:rtl/>
              </w:rPr>
              <w:t>تقديم بيانات، إن و</w:t>
            </w:r>
            <w:r w:rsidR="008E5F24" w:rsidRPr="005A491E">
              <w:rPr>
                <w:rFonts w:ascii="Simplified Arabic" w:hAnsi="Simplified Arabic" w:hint="cs"/>
                <w:szCs w:val="22"/>
                <w:rtl/>
              </w:rPr>
              <w:t>ُ</w:t>
            </w:r>
            <w:r w:rsidR="008E5F24" w:rsidRPr="005A491E">
              <w:rPr>
                <w:rFonts w:ascii="Simplified Arabic" w:hAnsi="Simplified Arabic"/>
                <w:szCs w:val="22"/>
                <w:rtl/>
              </w:rPr>
              <w:t>جدت، عن أنشطة بناء القدرات التي ن</w:t>
            </w:r>
            <w:r w:rsidR="008E5F24" w:rsidRPr="005A491E">
              <w:rPr>
                <w:rFonts w:ascii="Simplified Arabic" w:hAnsi="Simplified Arabic" w:hint="cs"/>
                <w:szCs w:val="22"/>
                <w:rtl/>
              </w:rPr>
              <w:t>ُ</w:t>
            </w:r>
            <w:r w:rsidR="008E5F24" w:rsidRPr="005A491E">
              <w:rPr>
                <w:rFonts w:ascii="Simplified Arabic" w:hAnsi="Simplified Arabic"/>
                <w:szCs w:val="22"/>
                <w:rtl/>
              </w:rPr>
              <w:t>ف</w:t>
            </w:r>
            <w:r w:rsidR="008E5F24" w:rsidRPr="005A491E">
              <w:rPr>
                <w:rFonts w:ascii="Simplified Arabic" w:hAnsi="Simplified Arabic" w:hint="cs"/>
                <w:szCs w:val="22"/>
                <w:rtl/>
              </w:rPr>
              <w:t>ّ</w:t>
            </w:r>
            <w:r w:rsidR="008E5F24" w:rsidRPr="005A491E">
              <w:rPr>
                <w:rFonts w:ascii="Simplified Arabic" w:hAnsi="Simplified Arabic"/>
                <w:szCs w:val="22"/>
                <w:rtl/>
              </w:rPr>
              <w:t>ذ</w:t>
            </w:r>
            <w:r w:rsidR="008E5F24" w:rsidRPr="005A491E">
              <w:rPr>
                <w:rFonts w:ascii="Simplified Arabic" w:hAnsi="Simplified Arabic" w:hint="cs"/>
                <w:szCs w:val="22"/>
                <w:rtl/>
              </w:rPr>
              <w:t>ت</w:t>
            </w:r>
            <w:r w:rsidR="008E5F24" w:rsidRPr="005A491E">
              <w:rPr>
                <w:rFonts w:ascii="Simplified Arabic" w:hAnsi="Simplified Arabic"/>
                <w:szCs w:val="22"/>
                <w:rtl/>
              </w:rPr>
              <w:t xml:space="preserve"> خلال الفترة المشمولة بالتقرير.</w:t>
            </w:r>
          </w:p>
          <w:p w14:paraId="502E9999" w14:textId="77777777" w:rsidR="008E5F24" w:rsidRPr="005A491E" w:rsidRDefault="008E5F24" w:rsidP="005768EE">
            <w:pPr>
              <w:snapToGrid w:val="0"/>
              <w:spacing w:before="120" w:after="120"/>
              <w:ind w:left="717"/>
              <w:rPr>
                <w:rFonts w:cs="Arial"/>
                <w:i/>
                <w:kern w:val="22"/>
                <w:szCs w:val="20"/>
              </w:rPr>
            </w:pPr>
            <w:r w:rsidRPr="005A491E">
              <w:rPr>
                <w:rFonts w:ascii="Simplified Arabic" w:hAnsi="Simplified Arabic"/>
                <w:szCs w:val="22"/>
                <w:rtl/>
              </w:rPr>
              <w:t>- عدد ال</w:t>
            </w:r>
            <w:r w:rsidRPr="005A491E">
              <w:rPr>
                <w:rFonts w:ascii="Simplified Arabic" w:hAnsi="Simplified Arabic" w:hint="cs"/>
                <w:szCs w:val="22"/>
                <w:rtl/>
              </w:rPr>
              <w:t>أشخاص الذ</w:t>
            </w:r>
            <w:r w:rsidRPr="005A491E">
              <w:rPr>
                <w:rFonts w:ascii="Simplified Arabic" w:hAnsi="Simplified Arabic"/>
                <w:szCs w:val="22"/>
                <w:rtl/>
              </w:rPr>
              <w:t>ين</w:t>
            </w:r>
            <w:r w:rsidRPr="005A491E">
              <w:rPr>
                <w:rFonts w:ascii="Simplified Arabic" w:hAnsi="Simplified Arabic" w:hint="cs"/>
                <w:szCs w:val="22"/>
                <w:rtl/>
              </w:rPr>
              <w:t xml:space="preserve"> تم تدريبهم</w:t>
            </w:r>
            <w:r w:rsidRPr="005A491E">
              <w:rPr>
                <w:rFonts w:ascii="Simplified Arabic" w:hAnsi="Simplified Arabic"/>
                <w:szCs w:val="22"/>
                <w:rtl/>
              </w:rPr>
              <w:t xml:space="preserve">: </w:t>
            </w:r>
            <w:r w:rsidRPr="00AA171C">
              <w:rPr>
                <w:rFonts w:ascii="Simplified Arabic" w:hAnsi="Simplified Arabic" w:hint="cs"/>
                <w:szCs w:val="22"/>
                <w:highlight w:val="lightGray"/>
                <w:rtl/>
              </w:rPr>
              <w:t>&lt;القيمة العددية&gt;</w:t>
            </w:r>
          </w:p>
          <w:p w14:paraId="26C74FFC" w14:textId="77777777" w:rsidR="008E5F24" w:rsidRPr="005A491E" w:rsidRDefault="008E5F24" w:rsidP="005768EE">
            <w:pPr>
              <w:snapToGrid w:val="0"/>
              <w:spacing w:before="120" w:after="120"/>
              <w:ind w:left="717"/>
              <w:rPr>
                <w:rFonts w:cs="Arial"/>
                <w:i/>
                <w:kern w:val="22"/>
                <w:szCs w:val="20"/>
                <w:rtl/>
              </w:rPr>
            </w:pPr>
            <w:r w:rsidRPr="005A491E">
              <w:rPr>
                <w:rFonts w:ascii="Simplified Arabic" w:hAnsi="Simplified Arabic"/>
                <w:szCs w:val="22"/>
                <w:rtl/>
              </w:rPr>
              <w:t xml:space="preserve">- عدد </w:t>
            </w:r>
            <w:r w:rsidRPr="005A491E">
              <w:rPr>
                <w:rFonts w:ascii="Simplified Arabic" w:hAnsi="Simplified Arabic" w:hint="cs"/>
                <w:szCs w:val="22"/>
                <w:rtl/>
              </w:rPr>
              <w:t>حلقات</w:t>
            </w:r>
            <w:r w:rsidRPr="005A491E">
              <w:rPr>
                <w:rFonts w:ascii="Simplified Arabic" w:hAnsi="Simplified Arabic"/>
                <w:szCs w:val="22"/>
                <w:rtl/>
              </w:rPr>
              <w:t xml:space="preserve"> العمل/</w:t>
            </w:r>
            <w:r w:rsidRPr="005A491E">
              <w:rPr>
                <w:rFonts w:ascii="Simplified Arabic" w:hAnsi="Simplified Arabic" w:hint="cs"/>
                <w:szCs w:val="22"/>
                <w:rtl/>
                <w:lang w:bidi="ar-EG"/>
              </w:rPr>
              <w:t>برامج</w:t>
            </w:r>
            <w:r w:rsidRPr="005A491E">
              <w:rPr>
                <w:rFonts w:ascii="Simplified Arabic" w:hAnsi="Simplified Arabic"/>
                <w:szCs w:val="22"/>
                <w:rtl/>
              </w:rPr>
              <w:t xml:space="preserve"> التدريب: </w:t>
            </w:r>
            <w:r w:rsidRPr="00AA171C">
              <w:rPr>
                <w:rFonts w:ascii="Simplified Arabic" w:hAnsi="Simplified Arabic" w:hint="cs"/>
                <w:szCs w:val="22"/>
                <w:highlight w:val="lightGray"/>
                <w:rtl/>
              </w:rPr>
              <w:t>&lt;القيمة العددية&gt;</w:t>
            </w:r>
          </w:p>
          <w:p w14:paraId="47544260" w14:textId="77777777" w:rsidR="008E5F24" w:rsidRPr="005A491E" w:rsidRDefault="008E5F24" w:rsidP="005768EE">
            <w:pPr>
              <w:snapToGrid w:val="0"/>
              <w:spacing w:before="120" w:after="120"/>
              <w:ind w:left="717"/>
              <w:rPr>
                <w:rFonts w:cs="Arial"/>
                <w:i/>
                <w:kern w:val="22"/>
                <w:szCs w:val="22"/>
                <w:rtl/>
                <w:lang w:bidi="ar-EG"/>
              </w:rPr>
            </w:pPr>
            <w:r w:rsidRPr="005A491E">
              <w:rPr>
                <w:rFonts w:ascii="Simplified Arabic" w:hAnsi="Simplified Arabic"/>
                <w:szCs w:val="22"/>
                <w:rtl/>
              </w:rPr>
              <w:t xml:space="preserve">- عدد </w:t>
            </w:r>
            <w:r w:rsidRPr="005A491E">
              <w:rPr>
                <w:rFonts w:ascii="Simplified Arabic" w:hAnsi="Simplified Arabic" w:hint="cs"/>
                <w:szCs w:val="22"/>
                <w:rtl/>
              </w:rPr>
              <w:t>ال</w:t>
            </w:r>
            <w:r w:rsidRPr="005A491E">
              <w:rPr>
                <w:rFonts w:ascii="Simplified Arabic" w:hAnsi="Simplified Arabic"/>
                <w:szCs w:val="22"/>
                <w:rtl/>
              </w:rPr>
              <w:t>مبادرات</w:t>
            </w:r>
            <w:r w:rsidRPr="005A491E">
              <w:rPr>
                <w:rFonts w:ascii="Simplified Arabic" w:hAnsi="Simplified Arabic" w:hint="cs"/>
                <w:szCs w:val="22"/>
                <w:rtl/>
              </w:rPr>
              <w:t xml:space="preserve"> </w:t>
            </w:r>
            <w:r w:rsidRPr="005A491E">
              <w:rPr>
                <w:rFonts w:ascii="Simplified Arabic" w:hAnsi="Simplified Arabic"/>
                <w:szCs w:val="22"/>
                <w:rtl/>
              </w:rPr>
              <w:t>ال</w:t>
            </w:r>
            <w:r w:rsidRPr="005A491E">
              <w:rPr>
                <w:rFonts w:ascii="Simplified Arabic" w:hAnsi="Simplified Arabic" w:hint="cs"/>
                <w:szCs w:val="22"/>
                <w:rtl/>
              </w:rPr>
              <w:t>فعال</w:t>
            </w:r>
            <w:r w:rsidRPr="005A491E">
              <w:rPr>
                <w:rFonts w:ascii="Simplified Arabic" w:hAnsi="Simplified Arabic"/>
                <w:szCs w:val="22"/>
                <w:rtl/>
              </w:rPr>
              <w:t xml:space="preserve">ة </w:t>
            </w:r>
            <w:r w:rsidRPr="005A491E">
              <w:rPr>
                <w:rFonts w:ascii="Simplified Arabic" w:hAnsi="Simplified Arabic" w:hint="cs"/>
                <w:szCs w:val="22"/>
                <w:rtl/>
              </w:rPr>
              <w:t>ل</w:t>
            </w:r>
            <w:r w:rsidRPr="005A491E">
              <w:rPr>
                <w:rFonts w:ascii="Simplified Arabic" w:hAnsi="Simplified Arabic"/>
                <w:szCs w:val="22"/>
                <w:rtl/>
              </w:rPr>
              <w:t>بناء وتنمي</w:t>
            </w:r>
            <w:r w:rsidRPr="005A491E">
              <w:rPr>
                <w:rFonts w:ascii="Simplified Arabic" w:hAnsi="Simplified Arabic" w:hint="cs"/>
                <w:szCs w:val="22"/>
                <w:rtl/>
              </w:rPr>
              <w:t>ة</w:t>
            </w:r>
            <w:r w:rsidRPr="005A491E">
              <w:rPr>
                <w:rFonts w:ascii="Simplified Arabic" w:hAnsi="Simplified Arabic"/>
                <w:szCs w:val="22"/>
                <w:rtl/>
              </w:rPr>
              <w:t xml:space="preserve"> القدرات:</w:t>
            </w:r>
            <w:r>
              <w:rPr>
                <w:rFonts w:ascii="Simplified Arabic" w:hAnsi="Simplified Arabic" w:hint="cs"/>
                <w:szCs w:val="22"/>
                <w:rtl/>
              </w:rPr>
              <w:t xml:space="preserve"> </w:t>
            </w:r>
            <w:r w:rsidRPr="00AA171C">
              <w:rPr>
                <w:rFonts w:ascii="Simplified Arabic" w:hAnsi="Simplified Arabic" w:hint="cs"/>
                <w:szCs w:val="22"/>
                <w:highlight w:val="lightGray"/>
                <w:rtl/>
              </w:rPr>
              <w:t>&lt;القيمة العددية&gt;</w:t>
            </w:r>
            <w:r w:rsidRPr="005A491E">
              <w:rPr>
                <w:rFonts w:ascii="Simplified Arabic" w:hAnsi="Simplified Arabic"/>
                <w:szCs w:val="22"/>
                <w:rtl/>
              </w:rPr>
              <w:t xml:space="preserve"> </w:t>
            </w:r>
          </w:p>
          <w:p w14:paraId="06832FD3" w14:textId="77777777" w:rsidR="008E5F24" w:rsidRPr="005A491E" w:rsidRDefault="008E5F24" w:rsidP="005768EE">
            <w:pPr>
              <w:snapToGrid w:val="0"/>
              <w:spacing w:line="120" w:lineRule="auto"/>
              <w:ind w:left="720"/>
              <w:rPr>
                <w:iCs/>
                <w:kern w:val="22"/>
                <w:szCs w:val="20"/>
              </w:rPr>
            </w:pPr>
          </w:p>
          <w:p w14:paraId="71CE680C" w14:textId="77777777" w:rsidR="008E5F24" w:rsidRPr="005A491E" w:rsidRDefault="008E5F24" w:rsidP="005768EE">
            <w:pPr>
              <w:snapToGrid w:val="0"/>
              <w:spacing w:before="100" w:after="100"/>
              <w:ind w:left="720"/>
              <w:rPr>
                <w:iCs/>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167A8F9F" w14:textId="77777777" w:rsidR="008E5F24" w:rsidRPr="00AA171C" w:rsidRDefault="009F23C7" w:rsidP="005F694D">
            <w:pPr>
              <w:snapToGrid w:val="0"/>
              <w:spacing w:before="100" w:after="100"/>
              <w:ind w:left="720" w:right="717"/>
              <w:jc w:val="left"/>
              <w:rPr>
                <w:iCs/>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24B17B36" w14:textId="77777777" w:rsidTr="005358BB">
        <w:trPr>
          <w:trHeight w:val="2573"/>
        </w:trPr>
        <w:tc>
          <w:tcPr>
            <w:tcW w:w="1937" w:type="pct"/>
            <w:gridSpan w:val="3"/>
            <w:shd w:val="clear" w:color="auto" w:fill="auto"/>
          </w:tcPr>
          <w:p w14:paraId="350D1506" w14:textId="77777777" w:rsidR="008E5F24" w:rsidRPr="005A491E" w:rsidRDefault="008E5F24" w:rsidP="005768EE">
            <w:pPr>
              <w:spacing w:before="120" w:after="120"/>
              <w:rPr>
                <w:b/>
                <w:bCs/>
                <w:kern w:val="22"/>
                <w:szCs w:val="20"/>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22</w:t>
            </w:r>
          </w:p>
          <w:p w14:paraId="51EC5EEC" w14:textId="77777777" w:rsidR="008E5F24" w:rsidRPr="005A491E" w:rsidRDefault="008E5F24" w:rsidP="005768EE">
            <w:pPr>
              <w:spacing w:before="120" w:after="120"/>
              <w:ind w:left="146"/>
              <w:rPr>
                <w:b/>
                <w:bCs/>
                <w:kern w:val="22"/>
                <w:szCs w:val="20"/>
              </w:rPr>
            </w:pPr>
            <w:r w:rsidRPr="005A491E">
              <w:rPr>
                <w:rFonts w:ascii="Simplified Arabic" w:hAnsi="Simplified Arabic" w:hint="cs"/>
                <w:szCs w:val="22"/>
                <w:rtl/>
              </w:rPr>
              <w:t>55-</w:t>
            </w:r>
            <w:r w:rsidRPr="005A491E">
              <w:rPr>
                <w:rFonts w:ascii="Simplified Arabic" w:hAnsi="Simplified Arabic"/>
                <w:szCs w:val="22"/>
                <w:rtl/>
              </w:rPr>
              <w:t xml:space="preserve"> *</w:t>
            </w:r>
            <w:r w:rsidRPr="005A491E">
              <w:rPr>
                <w:szCs w:val="22"/>
                <w:rtl/>
              </w:rPr>
              <w:t xml:space="preserve">هل اتخذ بلدك تدابير </w:t>
            </w:r>
            <w:r w:rsidRPr="005A491E">
              <w:rPr>
                <w:rFonts w:ascii="Simplified Arabic" w:hAnsi="Simplified Arabic"/>
                <w:szCs w:val="22"/>
                <w:rtl/>
              </w:rPr>
              <w:t>لبناء</w:t>
            </w:r>
            <w:r w:rsidRPr="005A491E">
              <w:rPr>
                <w:rFonts w:ascii="Simplified Arabic" w:hAnsi="Simplified Arabic" w:hint="cs"/>
                <w:szCs w:val="22"/>
                <w:rtl/>
              </w:rPr>
              <w:t xml:space="preserve"> </w:t>
            </w:r>
            <w:r w:rsidRPr="005A491E">
              <w:rPr>
                <w:szCs w:val="22"/>
                <w:rtl/>
              </w:rPr>
              <w:t>وتنمي</w:t>
            </w:r>
            <w:r w:rsidRPr="005A491E">
              <w:rPr>
                <w:rFonts w:hint="cs"/>
                <w:szCs w:val="22"/>
                <w:rtl/>
              </w:rPr>
              <w:t xml:space="preserve">ة </w:t>
            </w:r>
            <w:r w:rsidRPr="005A491E">
              <w:rPr>
                <w:rFonts w:ascii="Simplified Arabic" w:hAnsi="Simplified Arabic"/>
                <w:szCs w:val="22"/>
                <w:rtl/>
              </w:rPr>
              <w:t>القدرات و</w:t>
            </w:r>
            <w:r w:rsidRPr="005A491E">
              <w:rPr>
                <w:szCs w:val="22"/>
                <w:rtl/>
              </w:rPr>
              <w:t>تعزيز</w:t>
            </w:r>
            <w:r w:rsidRPr="005A491E">
              <w:rPr>
                <w:rFonts w:ascii="Simplified Arabic" w:hAnsi="Simplified Arabic"/>
                <w:szCs w:val="22"/>
                <w:rtl/>
              </w:rPr>
              <w:t xml:space="preserve"> الموارد البشرية والقدرات المؤسسية لأطراف أخرى</w:t>
            </w:r>
            <w:r w:rsidRPr="005A491E">
              <w:rPr>
                <w:kern w:val="22"/>
                <w:szCs w:val="22"/>
                <w:vertAlign w:val="superscript"/>
              </w:rPr>
              <w:footnoteReference w:id="37"/>
            </w:r>
            <w:r w:rsidRPr="005A491E">
              <w:rPr>
                <w:rFonts w:ascii="Simplified Arabic" w:hAnsi="Simplified Arabic"/>
                <w:szCs w:val="22"/>
                <w:rtl/>
              </w:rPr>
              <w:t xml:space="preserve"> </w:t>
            </w:r>
            <w:r w:rsidRPr="005A491E">
              <w:rPr>
                <w:szCs w:val="22"/>
                <w:rtl/>
              </w:rPr>
              <w:t>لتنفيذ البروتوكول على نحو فعال</w:t>
            </w:r>
            <w:r w:rsidRPr="005A491E">
              <w:rPr>
                <w:rFonts w:ascii="Simplified Arabic" w:hAnsi="Simplified Arabic"/>
                <w:szCs w:val="22"/>
                <w:rtl/>
              </w:rPr>
              <w:t>؟</w:t>
            </w:r>
          </w:p>
        </w:tc>
        <w:tc>
          <w:tcPr>
            <w:tcW w:w="3063" w:type="pct"/>
            <w:gridSpan w:val="3"/>
            <w:shd w:val="clear" w:color="auto" w:fill="auto"/>
          </w:tcPr>
          <w:p w14:paraId="7402521B"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814D5DD"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725D4318"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7EE3D851" w14:textId="77777777" w:rsidR="008E5F24" w:rsidRPr="005A491E" w:rsidRDefault="008E5F24" w:rsidP="005768EE">
            <w:pPr>
              <w:snapToGrid w:val="0"/>
              <w:spacing w:before="100" w:after="100"/>
              <w:ind w:left="1440"/>
              <w:rPr>
                <w:i/>
                <w:iCs/>
                <w:kern w:val="22"/>
                <w:szCs w:val="20"/>
                <w:lang w:bidi="ar-EG"/>
              </w:rPr>
            </w:pPr>
          </w:p>
          <w:p w14:paraId="05EE8B26" w14:textId="77777777" w:rsidR="008E5F24" w:rsidRPr="007551B5" w:rsidRDefault="00E44DDD" w:rsidP="007551B5">
            <w:pPr>
              <w:snapToGrid w:val="0"/>
              <w:spacing w:before="100" w:after="100"/>
              <w:rPr>
                <w:rFonts w:ascii="Simplified Arabic" w:hAnsi="Simplified Arabic"/>
                <w:i/>
                <w:iCs/>
                <w:szCs w:val="22"/>
              </w:rPr>
            </w:pPr>
            <w:r w:rsidRPr="007551B5">
              <w:rPr>
                <w:rFonts w:ascii="Simplified Arabic" w:hAnsi="Simplified Arabic"/>
                <w:i/>
                <w:iCs/>
                <w:szCs w:val="22"/>
                <w:rtl/>
              </w:rPr>
              <w:t xml:space="preserve">يُرجى شرح </w:t>
            </w:r>
            <w:r w:rsidR="008E5F24" w:rsidRPr="007551B5">
              <w:rPr>
                <w:rFonts w:ascii="Simplified Arabic" w:hAnsi="Simplified Arabic"/>
                <w:i/>
                <w:iCs/>
                <w:szCs w:val="22"/>
                <w:rtl/>
              </w:rPr>
              <w:t>إجابتك وتقديم ملخص للأنشطة التي ن</w:t>
            </w:r>
            <w:r w:rsidR="008E5F24" w:rsidRPr="007551B5">
              <w:rPr>
                <w:rFonts w:ascii="Simplified Arabic" w:hAnsi="Simplified Arabic" w:hint="cs"/>
                <w:i/>
                <w:iCs/>
                <w:szCs w:val="22"/>
                <w:rtl/>
              </w:rPr>
              <w:t>ُ</w:t>
            </w:r>
            <w:r w:rsidR="008E5F24" w:rsidRPr="007551B5">
              <w:rPr>
                <w:rFonts w:ascii="Simplified Arabic" w:hAnsi="Simplified Arabic"/>
                <w:i/>
                <w:iCs/>
                <w:szCs w:val="22"/>
                <w:rtl/>
              </w:rPr>
              <w:t>ف</w:t>
            </w:r>
            <w:r w:rsidR="008E5F24" w:rsidRPr="007551B5">
              <w:rPr>
                <w:rFonts w:ascii="Simplified Arabic" w:hAnsi="Simplified Arabic" w:hint="cs"/>
                <w:i/>
                <w:iCs/>
                <w:szCs w:val="22"/>
                <w:rtl/>
              </w:rPr>
              <w:t>ّ</w:t>
            </w:r>
            <w:r w:rsidR="008E5F24" w:rsidRPr="007551B5">
              <w:rPr>
                <w:rFonts w:ascii="Simplified Arabic" w:hAnsi="Simplified Arabic"/>
                <w:i/>
                <w:iCs/>
                <w:szCs w:val="22"/>
                <w:rtl/>
              </w:rPr>
              <w:t>ذ</w:t>
            </w:r>
            <w:r w:rsidR="008E5F24" w:rsidRPr="007551B5">
              <w:rPr>
                <w:rFonts w:ascii="Simplified Arabic" w:hAnsi="Simplified Arabic" w:hint="cs"/>
                <w:i/>
                <w:iCs/>
                <w:szCs w:val="22"/>
                <w:rtl/>
              </w:rPr>
              <w:t>ت</w:t>
            </w:r>
            <w:r w:rsidR="008E5F24" w:rsidRPr="007551B5">
              <w:rPr>
                <w:rFonts w:ascii="Simplified Arabic" w:hAnsi="Simplified Arabic"/>
                <w:i/>
                <w:iCs/>
                <w:szCs w:val="22"/>
                <w:rtl/>
              </w:rPr>
              <w:t xml:space="preserve"> خلال الفترة المشمولة بالتقرير، إ</w:t>
            </w:r>
            <w:r w:rsidR="008E5F24" w:rsidRPr="007551B5">
              <w:rPr>
                <w:rFonts w:ascii="Simplified Arabic" w:hAnsi="Simplified Arabic" w:hint="cs"/>
                <w:i/>
                <w:iCs/>
                <w:szCs w:val="22"/>
                <w:rtl/>
              </w:rPr>
              <w:t>ذا</w:t>
            </w:r>
            <w:r w:rsidR="008E5F24" w:rsidRPr="007551B5">
              <w:rPr>
                <w:rFonts w:ascii="Simplified Arabic" w:hAnsi="Simplified Arabic"/>
                <w:i/>
                <w:iCs/>
                <w:szCs w:val="22"/>
                <w:rtl/>
              </w:rPr>
              <w:t xml:space="preserve"> أمكن.</w:t>
            </w:r>
            <w:r w:rsidR="008E5F24" w:rsidRPr="007551B5">
              <w:rPr>
                <w:rFonts w:ascii="Simplified Arabic" w:hAnsi="Simplified Arabic"/>
                <w:i/>
                <w:iCs/>
                <w:szCs w:val="22"/>
                <w:vertAlign w:val="superscript"/>
              </w:rPr>
              <w:t xml:space="preserve"> </w:t>
            </w:r>
            <w:r w:rsidR="008E5F24" w:rsidRPr="007551B5">
              <w:rPr>
                <w:rFonts w:ascii="Simplified Arabic" w:hAnsi="Simplified Arabic"/>
                <w:i/>
                <w:iCs/>
                <w:szCs w:val="22"/>
                <w:vertAlign w:val="superscript"/>
              </w:rPr>
              <w:footnoteReference w:id="38"/>
            </w:r>
          </w:p>
          <w:p w14:paraId="2B5CDDB0" w14:textId="77777777" w:rsidR="008E5F24" w:rsidRPr="005A491E" w:rsidRDefault="009F23C7" w:rsidP="007551B5">
            <w:pPr>
              <w:spacing w:before="120" w:after="120"/>
              <w:jc w:val="left"/>
              <w:rPr>
                <w:i/>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0BA5C5B0" w14:textId="77777777" w:rsidTr="005358BB">
        <w:tc>
          <w:tcPr>
            <w:tcW w:w="1937" w:type="pct"/>
            <w:gridSpan w:val="3"/>
            <w:tcBorders>
              <w:bottom w:val="single" w:sz="4" w:space="0" w:color="auto"/>
            </w:tcBorders>
            <w:shd w:val="clear" w:color="auto" w:fill="auto"/>
          </w:tcPr>
          <w:p w14:paraId="47D08B07"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56-</w:t>
            </w:r>
            <w:r w:rsidRPr="005A491E">
              <w:rPr>
                <w:rFonts w:ascii="Simplified Arabic" w:hAnsi="Simplified Arabic"/>
                <w:szCs w:val="22"/>
                <w:rtl/>
              </w:rPr>
              <w:t xml:space="preserve"> </w:t>
            </w:r>
            <w:r w:rsidR="00810B3A" w:rsidRPr="00023A6F">
              <w:rPr>
                <w:rFonts w:ascii="Simplified Arabic" w:hAnsi="Simplified Arabic"/>
                <w:szCs w:val="22"/>
                <w:rtl/>
              </w:rPr>
              <w:t>يُرجى</w:t>
            </w:r>
            <w:r w:rsidR="00023A6F" w:rsidRPr="00023A6F">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63" w:type="pct"/>
            <w:gridSpan w:val="3"/>
            <w:tcBorders>
              <w:bottom w:val="single" w:sz="4" w:space="0" w:color="auto"/>
            </w:tcBorders>
            <w:shd w:val="clear" w:color="auto" w:fill="auto"/>
          </w:tcPr>
          <w:p w14:paraId="26725F2A" w14:textId="77777777" w:rsidR="008E5F24" w:rsidRPr="005A491E" w:rsidRDefault="009F23C7" w:rsidP="00DD2C2B">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0CB99D03" w14:textId="77777777" w:rsidR="00D72B63" w:rsidRDefault="00D72B63" w:rsidP="005768EE">
            <w:pPr>
              <w:snapToGrid w:val="0"/>
              <w:spacing w:before="100" w:after="10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47C92BE5" w14:textId="77777777" w:rsidR="008E5F24" w:rsidRPr="005A491E" w:rsidRDefault="008E5F24" w:rsidP="005768EE">
            <w:pPr>
              <w:snapToGrid w:val="0"/>
              <w:spacing w:before="100" w:after="100"/>
              <w:rPr>
                <w:kern w:val="22"/>
                <w:szCs w:val="20"/>
                <w:rtl/>
                <w:lang w:bidi="ar-EG"/>
              </w:rPr>
            </w:pPr>
            <w:r w:rsidRPr="005A491E">
              <w:rPr>
                <w:rFonts w:ascii="Simplified Arabic" w:hAnsi="Simplified Arabic"/>
                <w:iCs/>
                <w:szCs w:val="22"/>
                <w:rtl/>
              </w:rPr>
              <w:t xml:space="preserve"> و/</w:t>
            </w:r>
            <w:r w:rsidRPr="005A491E">
              <w:rPr>
                <w:iCs/>
                <w:szCs w:val="22"/>
                <w:rtl/>
              </w:rPr>
              <w:t>أو</w:t>
            </w:r>
            <w:r w:rsidRPr="005A491E">
              <w:rPr>
                <w:i/>
                <w:szCs w:val="22"/>
                <w:rtl/>
              </w:rPr>
              <w:t xml:space="preserve"> &lt;المرفق&gt;</w:t>
            </w:r>
          </w:p>
        </w:tc>
      </w:tr>
      <w:tr w:rsidR="008E5F24" w:rsidRPr="005A491E" w14:paraId="492C177F" w14:textId="77777777" w:rsidTr="005358BB">
        <w:tc>
          <w:tcPr>
            <w:tcW w:w="5000" w:type="pct"/>
            <w:gridSpan w:val="6"/>
            <w:tcBorders>
              <w:left w:val="nil"/>
              <w:right w:val="nil"/>
            </w:tcBorders>
            <w:shd w:val="clear" w:color="auto" w:fill="auto"/>
          </w:tcPr>
          <w:p w14:paraId="719DAE14" w14:textId="77777777" w:rsidR="008E5F24" w:rsidRPr="00AA171C" w:rsidRDefault="008E5F24" w:rsidP="005768EE">
            <w:pPr>
              <w:jc w:val="right"/>
              <w:rPr>
                <w:rFonts w:ascii="Simplified Arabic" w:hAnsi="Simplified Arabic"/>
                <w:kern w:val="22"/>
                <w:szCs w:val="22"/>
              </w:rPr>
            </w:pPr>
            <w:bookmarkStart w:id="3" w:name="_Hlk121564184"/>
            <w:bookmarkEnd w:id="1"/>
          </w:p>
        </w:tc>
      </w:tr>
      <w:tr w:rsidR="008E5F24" w:rsidRPr="005A491E" w14:paraId="5B898BB2" w14:textId="77777777" w:rsidTr="005358BB">
        <w:tblPrEx>
          <w:tblCellMar>
            <w:left w:w="108" w:type="dxa"/>
            <w:right w:w="108" w:type="dxa"/>
          </w:tblCellMar>
        </w:tblPrEx>
        <w:trPr>
          <w:gridBefore w:val="1"/>
          <w:gridAfter w:val="1"/>
          <w:wBefore w:w="4" w:type="pct"/>
          <w:wAfter w:w="3" w:type="pct"/>
        </w:trPr>
        <w:tc>
          <w:tcPr>
            <w:tcW w:w="4993" w:type="pct"/>
            <w:gridSpan w:val="4"/>
            <w:shd w:val="clear" w:color="auto" w:fill="auto"/>
          </w:tcPr>
          <w:p w14:paraId="3B8E4212" w14:textId="77777777" w:rsidR="008E5F24" w:rsidRPr="005A491E" w:rsidRDefault="008E5F24" w:rsidP="005768EE">
            <w:pPr>
              <w:shd w:val="clear" w:color="auto" w:fill="D9D9D9" w:themeFill="background1" w:themeFillShade="D9"/>
              <w:snapToGrid w:val="0"/>
              <w:spacing w:before="120" w:after="120"/>
              <w:jc w:val="center"/>
              <w:rPr>
                <w:b/>
                <w:kern w:val="22"/>
                <w:szCs w:val="20"/>
                <w:rtl/>
                <w:lang w:bidi="ar-EG"/>
              </w:rPr>
            </w:pPr>
            <w:r w:rsidRPr="005A491E">
              <w:rPr>
                <w:rFonts w:ascii="Simplified Arabic" w:hAnsi="Simplified Arabic"/>
                <w:b/>
                <w:bCs/>
                <w:szCs w:val="22"/>
                <w:rtl/>
              </w:rPr>
              <w:t>الجزء الثالث عشر- نقل التكنولوجيا والتعاون</w:t>
            </w:r>
            <w:r w:rsidRPr="005A491E">
              <w:rPr>
                <w:rFonts w:ascii="Simplified Arabic" w:hAnsi="Simplified Arabic" w:hint="cs"/>
                <w:b/>
                <w:bCs/>
                <w:szCs w:val="22"/>
                <w:rtl/>
              </w:rPr>
              <w:t xml:space="preserve"> في مجال </w:t>
            </w:r>
            <w:r w:rsidRPr="005A491E">
              <w:rPr>
                <w:rFonts w:ascii="Simplified Arabic" w:hAnsi="Simplified Arabic"/>
                <w:b/>
                <w:bCs/>
                <w:szCs w:val="22"/>
                <w:rtl/>
              </w:rPr>
              <w:t>التكنولوجيا</w:t>
            </w:r>
            <w:r w:rsidRPr="005A491E">
              <w:rPr>
                <w:rFonts w:ascii="Simplified Arabic" w:hAnsi="Simplified Arabic"/>
                <w:szCs w:val="22"/>
                <w:rtl/>
              </w:rPr>
              <w:t xml:space="preserve"> (المادة 23)</w:t>
            </w:r>
          </w:p>
        </w:tc>
      </w:tr>
      <w:tr w:rsidR="008E5F24" w:rsidRPr="005A491E" w14:paraId="6A5582B3" w14:textId="77777777" w:rsidTr="005358BB">
        <w:tblPrEx>
          <w:tblCellMar>
            <w:left w:w="108" w:type="dxa"/>
            <w:right w:w="108" w:type="dxa"/>
          </w:tblCellMar>
        </w:tblPrEx>
        <w:trPr>
          <w:gridBefore w:val="1"/>
          <w:gridAfter w:val="1"/>
          <w:wBefore w:w="4" w:type="pct"/>
          <w:wAfter w:w="3" w:type="pct"/>
        </w:trPr>
        <w:tc>
          <w:tcPr>
            <w:tcW w:w="1933" w:type="pct"/>
            <w:gridSpan w:val="2"/>
            <w:shd w:val="clear" w:color="auto" w:fill="auto"/>
          </w:tcPr>
          <w:p w14:paraId="46C11FBA" w14:textId="77777777" w:rsidR="008E5F24" w:rsidRPr="005A491E" w:rsidRDefault="008E5F24" w:rsidP="005768EE">
            <w:pPr>
              <w:spacing w:before="120" w:after="120"/>
              <w:ind w:left="333" w:hanging="333"/>
              <w:rPr>
                <w:b/>
                <w:bCs/>
                <w:kern w:val="22"/>
                <w:szCs w:val="20"/>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23</w:t>
            </w:r>
          </w:p>
          <w:p w14:paraId="79EB0A45"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57-</w:t>
            </w:r>
            <w:r w:rsidRPr="005A491E">
              <w:rPr>
                <w:rFonts w:ascii="Simplified Arabic" w:hAnsi="Simplified Arabic"/>
                <w:szCs w:val="22"/>
                <w:rtl/>
              </w:rPr>
              <w:t xml:space="preserve"> *</w:t>
            </w:r>
            <w:r w:rsidRPr="005A491E">
              <w:rPr>
                <w:szCs w:val="22"/>
                <w:rtl/>
              </w:rPr>
              <w:t>هل تعاون بلدك</w:t>
            </w:r>
            <w:r w:rsidRPr="005A491E">
              <w:rPr>
                <w:rFonts w:ascii="Simplified Arabic" w:hAnsi="Simplified Arabic"/>
                <w:szCs w:val="22"/>
                <w:rtl/>
              </w:rPr>
              <w:t xml:space="preserve"> في برامج البحث والتطوير التقني والعلمي المتعلقة ب</w:t>
            </w:r>
            <w:r w:rsidRPr="005A491E">
              <w:rPr>
                <w:rFonts w:ascii="Simplified Arabic" w:hAnsi="Simplified Arabic" w:hint="cs"/>
                <w:szCs w:val="22"/>
                <w:rtl/>
                <w:lang w:bidi="ar-EG"/>
              </w:rPr>
              <w:t>الحصول</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وتقاسم</w:t>
            </w:r>
            <w:r w:rsidRPr="005A491E">
              <w:rPr>
                <w:rFonts w:ascii="Simplified Arabic" w:hAnsi="Simplified Arabic"/>
                <w:szCs w:val="22"/>
                <w:rtl/>
                <w:lang w:bidi="ar-EG"/>
              </w:rPr>
              <w:t xml:space="preserve"> </w:t>
            </w:r>
            <w:r w:rsidRPr="005A491E">
              <w:rPr>
                <w:rFonts w:ascii="Simplified Arabic" w:hAnsi="Simplified Arabic" w:hint="cs"/>
                <w:szCs w:val="22"/>
                <w:rtl/>
                <w:lang w:bidi="ar-EG"/>
              </w:rPr>
              <w:t>المنافع</w:t>
            </w:r>
            <w:r w:rsidRPr="005A491E">
              <w:rPr>
                <w:rFonts w:ascii="Simplified Arabic" w:hAnsi="Simplified Arabic"/>
                <w:szCs w:val="22"/>
                <w:rtl/>
              </w:rPr>
              <w:t xml:space="preserve"> خلال الفترة المشمولة بالتقرير؟</w:t>
            </w:r>
          </w:p>
        </w:tc>
        <w:tc>
          <w:tcPr>
            <w:tcW w:w="3060" w:type="pct"/>
            <w:gridSpan w:val="2"/>
            <w:shd w:val="clear" w:color="auto" w:fill="auto"/>
          </w:tcPr>
          <w:p w14:paraId="48F5E1E4"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1BE7C62A"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25AA0709"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06DCAC94" w14:textId="77777777" w:rsidR="008E5F24" w:rsidRPr="005A491E" w:rsidRDefault="008E5F24" w:rsidP="005768EE">
            <w:pPr>
              <w:snapToGrid w:val="0"/>
              <w:spacing w:before="120" w:after="120"/>
              <w:ind w:left="720"/>
              <w:rPr>
                <w:kern w:val="22"/>
                <w:szCs w:val="20"/>
                <w:lang w:bidi="ar-EG"/>
              </w:rPr>
            </w:pPr>
          </w:p>
          <w:p w14:paraId="5AD5681B" w14:textId="77777777" w:rsidR="008E5F24" w:rsidRPr="005A491E" w:rsidRDefault="00E44DDD" w:rsidP="005768EE">
            <w:pPr>
              <w:snapToGrid w:val="0"/>
              <w:spacing w:before="100" w:after="100"/>
              <w:rPr>
                <w:rFonts w:ascii="Simplified Arabic" w:hAnsi="Simplified Arabic"/>
                <w:iCs/>
                <w:kern w:val="22"/>
                <w:szCs w:val="22"/>
                <w:rtl/>
                <w:lang w:bidi="ar-EG"/>
              </w:rPr>
            </w:pPr>
            <w:r w:rsidRPr="00DF26B3">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4807B271" w14:textId="77777777" w:rsidR="008E5F24" w:rsidRPr="005A491E" w:rsidRDefault="009F23C7" w:rsidP="00DD2C2B">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361AC737" w14:textId="77777777" w:rsidTr="005358BB">
        <w:tblPrEx>
          <w:tblCellMar>
            <w:left w:w="108" w:type="dxa"/>
            <w:right w:w="108" w:type="dxa"/>
          </w:tblCellMar>
        </w:tblPrEx>
        <w:trPr>
          <w:gridBefore w:val="1"/>
          <w:gridAfter w:val="1"/>
          <w:wBefore w:w="4" w:type="pct"/>
          <w:wAfter w:w="3" w:type="pct"/>
        </w:trPr>
        <w:tc>
          <w:tcPr>
            <w:tcW w:w="1933" w:type="pct"/>
            <w:gridSpan w:val="2"/>
            <w:shd w:val="clear" w:color="auto" w:fill="auto"/>
          </w:tcPr>
          <w:p w14:paraId="6D83EB36"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58-</w:t>
            </w:r>
            <w:r w:rsidRPr="005A491E">
              <w:rPr>
                <w:rFonts w:ascii="Simplified Arabic" w:hAnsi="Simplified Arabic"/>
                <w:szCs w:val="22"/>
                <w:rtl/>
              </w:rPr>
              <w:t xml:space="preserve"> </w:t>
            </w:r>
            <w:r w:rsidR="00810B3A" w:rsidRPr="009A5AF5">
              <w:rPr>
                <w:rFonts w:ascii="Simplified Arabic" w:hAnsi="Simplified Arabic"/>
                <w:szCs w:val="22"/>
                <w:rtl/>
              </w:rPr>
              <w:t>يُرجى</w:t>
            </w:r>
            <w:r w:rsidR="009A5AF5" w:rsidRPr="009A5AF5">
              <w:rPr>
                <w:rFonts w:ascii="Simplified Arabic" w:hAnsi="Simplified Arabic"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60" w:type="pct"/>
            <w:gridSpan w:val="2"/>
            <w:shd w:val="clear" w:color="auto" w:fill="auto"/>
          </w:tcPr>
          <w:p w14:paraId="78E35CD1" w14:textId="77777777" w:rsidR="008E5F24" w:rsidRPr="005A491E" w:rsidRDefault="009F23C7" w:rsidP="00DD2C2B">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456CB4D6" w14:textId="77777777" w:rsidR="00D72B63" w:rsidRDefault="00D72B63" w:rsidP="005768EE">
            <w:pPr>
              <w:snapToGrid w:val="0"/>
              <w:spacing w:before="100" w:after="10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766259C5" w14:textId="77777777" w:rsidR="008E5F24" w:rsidRPr="005A491E" w:rsidRDefault="008E5F24" w:rsidP="005768EE">
            <w:pPr>
              <w:snapToGrid w:val="0"/>
              <w:spacing w:before="100" w:after="100"/>
              <w:rPr>
                <w:kern w:val="22"/>
                <w:szCs w:val="20"/>
                <w:rtl/>
                <w:lang w:bidi="ar-EG"/>
              </w:rPr>
            </w:pP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bookmarkEnd w:id="3"/>
      <w:tr w:rsidR="008E5F24" w:rsidRPr="005A491E" w14:paraId="48A48CD4" w14:textId="77777777" w:rsidTr="005358BB">
        <w:tblPrEx>
          <w:tblCellMar>
            <w:left w:w="108" w:type="dxa"/>
            <w:right w:w="108" w:type="dxa"/>
          </w:tblCellMar>
        </w:tblPrEx>
        <w:trPr>
          <w:gridAfter w:val="2"/>
          <w:wAfter w:w="14" w:type="pct"/>
        </w:trPr>
        <w:tc>
          <w:tcPr>
            <w:tcW w:w="4986" w:type="pct"/>
            <w:gridSpan w:val="4"/>
            <w:shd w:val="clear" w:color="auto" w:fill="auto"/>
          </w:tcPr>
          <w:p w14:paraId="3C594B25" w14:textId="77777777" w:rsidR="008E5F24" w:rsidRPr="005A491E" w:rsidRDefault="008E5F24" w:rsidP="005768EE">
            <w:pPr>
              <w:shd w:val="clear" w:color="auto" w:fill="D9D9D9" w:themeFill="background1" w:themeFillShade="D9"/>
              <w:snapToGrid w:val="0"/>
              <w:spacing w:before="120" w:after="120"/>
              <w:jc w:val="center"/>
              <w:rPr>
                <w:rFonts w:ascii="Simplified Arabic" w:hAnsi="Simplified Arabic"/>
                <w:szCs w:val="22"/>
                <w:rtl/>
                <w:lang w:bidi="ar-EG"/>
              </w:rPr>
            </w:pPr>
            <w:r w:rsidRPr="005A491E">
              <w:rPr>
                <w:rFonts w:ascii="Simplified Arabic" w:hAnsi="Simplified Arabic"/>
                <w:b/>
                <w:bCs/>
                <w:szCs w:val="22"/>
                <w:rtl/>
              </w:rPr>
              <w:t>الجزء الرابع عشر- الموارد المالية</w:t>
            </w:r>
            <w:r w:rsidRPr="005A491E">
              <w:rPr>
                <w:rFonts w:ascii="Simplified Arabic" w:hAnsi="Simplified Arabic"/>
                <w:szCs w:val="22"/>
                <w:rtl/>
              </w:rPr>
              <w:t xml:space="preserve"> (المادة 25) </w:t>
            </w:r>
            <w:r w:rsidRPr="005A491E">
              <w:rPr>
                <w:rFonts w:ascii="Simplified Arabic" w:hAnsi="Simplified Arabic"/>
                <w:b/>
                <w:bCs/>
                <w:szCs w:val="22"/>
                <w:rtl/>
              </w:rPr>
              <w:t>و</w:t>
            </w:r>
            <w:r w:rsidRPr="005A491E">
              <w:rPr>
                <w:rFonts w:ascii="Simplified Arabic" w:hAnsi="Simplified Arabic" w:hint="cs"/>
                <w:b/>
                <w:bCs/>
                <w:szCs w:val="22"/>
                <w:rtl/>
              </w:rPr>
              <w:t>حشد</w:t>
            </w:r>
            <w:r w:rsidRPr="005A491E">
              <w:rPr>
                <w:rFonts w:ascii="Simplified Arabic" w:hAnsi="Simplified Arabic"/>
                <w:b/>
                <w:bCs/>
                <w:szCs w:val="22"/>
                <w:rtl/>
              </w:rPr>
              <w:t xml:space="preserve"> الموارد</w:t>
            </w:r>
          </w:p>
        </w:tc>
      </w:tr>
      <w:tr w:rsidR="008E5F24" w:rsidRPr="005A491E" w:rsidDel="00961541" w14:paraId="01EF28C0" w14:textId="77777777" w:rsidTr="005358BB">
        <w:tblPrEx>
          <w:tblCellMar>
            <w:left w:w="108" w:type="dxa"/>
            <w:right w:w="108" w:type="dxa"/>
          </w:tblCellMar>
        </w:tblPrEx>
        <w:trPr>
          <w:gridAfter w:val="2"/>
          <w:wAfter w:w="14" w:type="pct"/>
        </w:trPr>
        <w:tc>
          <w:tcPr>
            <w:tcW w:w="1931" w:type="pct"/>
            <w:gridSpan w:val="2"/>
            <w:shd w:val="clear" w:color="auto" w:fill="auto"/>
          </w:tcPr>
          <w:p w14:paraId="6BBB784E" w14:textId="77777777" w:rsidR="008E5F24" w:rsidRPr="005A491E" w:rsidRDefault="008E5F24" w:rsidP="005768EE">
            <w:pPr>
              <w:spacing w:before="120" w:after="120"/>
              <w:ind w:left="333" w:hanging="360"/>
              <w:rPr>
                <w:b/>
                <w:bCs/>
                <w:kern w:val="22"/>
                <w:szCs w:val="20"/>
                <w:rtl/>
                <w:lang w:bidi="ar-EG"/>
              </w:rPr>
            </w:pPr>
            <w:r w:rsidRPr="005A491E">
              <w:rPr>
                <w:rFonts w:ascii="Simplified Arabic" w:hAnsi="Simplified Arabic"/>
                <w:b/>
                <w:bCs/>
                <w:szCs w:val="22"/>
                <w:rtl/>
              </w:rPr>
              <w:t xml:space="preserve">المادة </w:t>
            </w:r>
            <w:r w:rsidRPr="005A491E">
              <w:rPr>
                <w:rFonts w:ascii="Simplified Arabic" w:hAnsi="Simplified Arabic" w:hint="cs"/>
                <w:b/>
                <w:bCs/>
                <w:szCs w:val="22"/>
                <w:rtl/>
              </w:rPr>
              <w:t>25</w:t>
            </w:r>
          </w:p>
          <w:p w14:paraId="120339A1" w14:textId="77777777" w:rsidR="008E5F24" w:rsidRPr="005A491E" w:rsidDel="00961541" w:rsidRDefault="008E5F24" w:rsidP="005768EE">
            <w:pPr>
              <w:spacing w:before="120" w:after="120"/>
              <w:ind w:left="146"/>
              <w:rPr>
                <w:rFonts w:ascii="Simplified Arabic" w:hAnsi="Simplified Arabic"/>
                <w:szCs w:val="22"/>
              </w:rPr>
            </w:pPr>
            <w:r w:rsidRPr="005A491E">
              <w:rPr>
                <w:rFonts w:ascii="Simplified Arabic" w:hAnsi="Simplified Arabic" w:hint="cs"/>
                <w:szCs w:val="22"/>
                <w:rtl/>
              </w:rPr>
              <w:lastRenderedPageBreak/>
              <w:t xml:space="preserve">59- </w:t>
            </w:r>
            <w:r w:rsidRPr="005A491E">
              <w:rPr>
                <w:rFonts w:ascii="Simplified Arabic" w:hAnsi="Simplified Arabic"/>
                <w:szCs w:val="22"/>
                <w:rtl/>
              </w:rPr>
              <w:t xml:space="preserve">*هل أتاح بلدك </w:t>
            </w:r>
            <w:r w:rsidRPr="005A491E">
              <w:rPr>
                <w:rFonts w:hint="cs"/>
                <w:szCs w:val="22"/>
                <w:rtl/>
              </w:rPr>
              <w:t>أي موارد</w:t>
            </w:r>
            <w:r w:rsidRPr="005A491E">
              <w:rPr>
                <w:rFonts w:ascii="Simplified Arabic" w:hAnsi="Simplified Arabic"/>
                <w:szCs w:val="22"/>
                <w:rtl/>
              </w:rPr>
              <w:t xml:space="preserve"> مالية أو موارد أخرى ل</w:t>
            </w:r>
            <w:r w:rsidRPr="005A491E">
              <w:rPr>
                <w:rFonts w:hint="cs"/>
                <w:szCs w:val="22"/>
                <w:rtl/>
              </w:rPr>
              <w:t>أطراف أخرى</w:t>
            </w:r>
            <w:r w:rsidRPr="005A491E">
              <w:rPr>
                <w:rFonts w:ascii="Simplified Arabic" w:hAnsi="Simplified Arabic"/>
                <w:szCs w:val="22"/>
                <w:rtl/>
              </w:rPr>
              <w:t xml:space="preserve"> </w:t>
            </w:r>
            <w:r w:rsidRPr="005A491E">
              <w:rPr>
                <w:rFonts w:ascii="Simplified Arabic" w:hAnsi="Simplified Arabic" w:hint="cs"/>
                <w:szCs w:val="22"/>
                <w:rtl/>
              </w:rPr>
              <w:t>ل</w:t>
            </w:r>
            <w:r w:rsidRPr="005A491E">
              <w:rPr>
                <w:rFonts w:ascii="Simplified Arabic" w:hAnsi="Simplified Arabic"/>
                <w:szCs w:val="22"/>
                <w:rtl/>
              </w:rPr>
              <w:t>غرض تنفيذ البروتوكول خلال الفترة المشمولة بالتقرير؟</w:t>
            </w:r>
            <w:r w:rsidRPr="005A491E">
              <w:rPr>
                <w:kern w:val="22"/>
                <w:szCs w:val="20"/>
              </w:rPr>
              <w:t xml:space="preserve"> </w:t>
            </w:r>
          </w:p>
        </w:tc>
        <w:tc>
          <w:tcPr>
            <w:tcW w:w="3055" w:type="pct"/>
            <w:gridSpan w:val="2"/>
            <w:shd w:val="clear" w:color="auto" w:fill="auto"/>
          </w:tcPr>
          <w:p w14:paraId="20C6A18B" w14:textId="77777777" w:rsidR="008E5F24" w:rsidRPr="005A491E" w:rsidRDefault="008E5F24" w:rsidP="005768EE">
            <w:pPr>
              <w:spacing w:before="120" w:after="120"/>
              <w:ind w:left="15"/>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7F3012FB" w14:textId="77777777" w:rsidR="008E5F24" w:rsidRPr="005A491E" w:rsidRDefault="008E5F24" w:rsidP="005768EE">
            <w:pPr>
              <w:snapToGrid w:val="0"/>
              <w:spacing w:before="120" w:after="120"/>
              <w:rPr>
                <w:b/>
                <w:bCs/>
                <w:kern w:val="22"/>
                <w:szCs w:val="20"/>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D31DF8">
              <w:rPr>
                <w:kern w:val="22"/>
              </w:rPr>
            </w:r>
            <w:r w:rsidR="00D31DF8">
              <w:rPr>
                <w:kern w:val="22"/>
              </w:rPr>
              <w:fldChar w:fldCharType="separate"/>
            </w:r>
            <w:r w:rsidRPr="005A491E">
              <w:rPr>
                <w:kern w:val="22"/>
              </w:rPr>
              <w:fldChar w:fldCharType="end"/>
            </w:r>
            <w:r w:rsidRPr="005A491E">
              <w:rPr>
                <w:rFonts w:ascii="Simplified Arabic" w:hAnsi="Simplified Arabic"/>
                <w:szCs w:val="22"/>
                <w:rtl/>
              </w:rPr>
              <w:t xml:space="preserve"> لا</w:t>
            </w:r>
            <w:r w:rsidRPr="005A491E">
              <w:rPr>
                <w:b/>
                <w:bCs/>
                <w:kern w:val="22"/>
                <w:szCs w:val="20"/>
              </w:rPr>
              <w:t xml:space="preserve"> </w:t>
            </w:r>
          </w:p>
          <w:p w14:paraId="72551DF1" w14:textId="77777777" w:rsidR="008E5F24" w:rsidRPr="005A491E" w:rsidRDefault="008E5F24" w:rsidP="005768EE">
            <w:pPr>
              <w:snapToGrid w:val="0"/>
              <w:spacing w:before="120" w:after="120"/>
              <w:rPr>
                <w:kern w:val="22"/>
                <w:szCs w:val="20"/>
              </w:rPr>
            </w:pPr>
          </w:p>
          <w:p w14:paraId="466AA302" w14:textId="77777777" w:rsidR="008E5F24" w:rsidRPr="005A491E" w:rsidRDefault="008E5F24" w:rsidP="005768EE">
            <w:pPr>
              <w:snapToGrid w:val="0"/>
              <w:spacing w:before="100" w:after="100"/>
              <w:rPr>
                <w:iCs/>
                <w:kern w:val="22"/>
                <w:szCs w:val="20"/>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03FC5255" w14:textId="77777777" w:rsidR="008E5F24" w:rsidRPr="005A491E" w:rsidDel="00961541" w:rsidRDefault="009F23C7" w:rsidP="004958A3">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rsidDel="00961541" w14:paraId="41F08EF5" w14:textId="77777777" w:rsidTr="005358BB">
        <w:tblPrEx>
          <w:tblCellMar>
            <w:left w:w="108" w:type="dxa"/>
            <w:right w:w="108" w:type="dxa"/>
          </w:tblCellMar>
        </w:tblPrEx>
        <w:trPr>
          <w:gridAfter w:val="2"/>
          <w:wAfter w:w="14" w:type="pct"/>
        </w:trPr>
        <w:tc>
          <w:tcPr>
            <w:tcW w:w="1931" w:type="pct"/>
            <w:gridSpan w:val="2"/>
            <w:shd w:val="clear" w:color="auto" w:fill="auto"/>
          </w:tcPr>
          <w:p w14:paraId="4EFB051F" w14:textId="77777777" w:rsidR="008E5F24" w:rsidRPr="005A491E" w:rsidRDefault="008E5F24" w:rsidP="005768EE">
            <w:pPr>
              <w:spacing w:before="120" w:after="120"/>
              <w:ind w:left="333" w:hanging="360"/>
              <w:rPr>
                <w:b/>
                <w:bCs/>
                <w:kern w:val="22"/>
                <w:szCs w:val="20"/>
              </w:rPr>
            </w:pPr>
            <w:r w:rsidRPr="005A491E">
              <w:rPr>
                <w:rFonts w:ascii="Simplified Arabic" w:hAnsi="Simplified Arabic"/>
                <w:b/>
                <w:bCs/>
                <w:szCs w:val="22"/>
                <w:rtl/>
              </w:rPr>
              <w:lastRenderedPageBreak/>
              <w:t xml:space="preserve">المادة </w:t>
            </w:r>
            <w:r w:rsidRPr="005A491E">
              <w:rPr>
                <w:rFonts w:ascii="Simplified Arabic" w:hAnsi="Simplified Arabic" w:hint="cs"/>
                <w:b/>
                <w:bCs/>
                <w:szCs w:val="22"/>
                <w:rtl/>
              </w:rPr>
              <w:t>25</w:t>
            </w:r>
          </w:p>
          <w:p w14:paraId="0F005906" w14:textId="77777777" w:rsidR="008E5F24" w:rsidRPr="005A491E" w:rsidDel="00961541" w:rsidRDefault="008E5F24" w:rsidP="005768EE">
            <w:pPr>
              <w:spacing w:before="120" w:after="120"/>
              <w:ind w:left="146"/>
              <w:rPr>
                <w:kern w:val="22"/>
                <w:szCs w:val="20"/>
              </w:rPr>
            </w:pPr>
            <w:r w:rsidRPr="005A491E">
              <w:rPr>
                <w:rFonts w:ascii="Simplified Arabic" w:hAnsi="Simplified Arabic" w:hint="cs"/>
                <w:szCs w:val="22"/>
                <w:rtl/>
              </w:rPr>
              <w:t xml:space="preserve">60- </w:t>
            </w:r>
            <w:r w:rsidRPr="005A491E">
              <w:rPr>
                <w:rFonts w:ascii="Simplified Arabic" w:hAnsi="Simplified Arabic"/>
                <w:szCs w:val="22"/>
                <w:rtl/>
              </w:rPr>
              <w:t xml:space="preserve">*هل تلقى بلدك </w:t>
            </w:r>
            <w:r w:rsidRPr="005A491E">
              <w:rPr>
                <w:rFonts w:hint="cs"/>
                <w:szCs w:val="22"/>
                <w:rtl/>
              </w:rPr>
              <w:t>أي موارد</w:t>
            </w:r>
            <w:r w:rsidRPr="005A491E">
              <w:rPr>
                <w:rFonts w:ascii="Simplified Arabic" w:hAnsi="Simplified Arabic"/>
                <w:szCs w:val="22"/>
                <w:rtl/>
              </w:rPr>
              <w:t xml:space="preserve"> مالية أو موارد أخرى</w:t>
            </w:r>
            <w:r w:rsidRPr="005A491E">
              <w:rPr>
                <w:rFonts w:ascii="Simplified Arabic" w:hAnsi="Simplified Arabic" w:hint="cs"/>
                <w:szCs w:val="22"/>
                <w:rtl/>
              </w:rPr>
              <w:t xml:space="preserve"> </w:t>
            </w:r>
            <w:r w:rsidRPr="005A491E">
              <w:rPr>
                <w:rFonts w:hint="cs"/>
                <w:szCs w:val="22"/>
                <w:rtl/>
              </w:rPr>
              <w:t xml:space="preserve">من أطراف أخرى أو من مؤسسات مالية </w:t>
            </w:r>
            <w:r w:rsidRPr="005A491E">
              <w:rPr>
                <w:rFonts w:ascii="Simplified Arabic" w:hAnsi="Simplified Arabic" w:hint="cs"/>
                <w:szCs w:val="22"/>
                <w:rtl/>
              </w:rPr>
              <w:t>ل</w:t>
            </w:r>
            <w:r w:rsidRPr="005A491E">
              <w:rPr>
                <w:rFonts w:ascii="Simplified Arabic" w:hAnsi="Simplified Arabic"/>
                <w:szCs w:val="22"/>
                <w:rtl/>
              </w:rPr>
              <w:t>غرض تنفيذ البروتوكول خلال الفترة المشمولة بالتقرير؟</w:t>
            </w:r>
            <w:r w:rsidRPr="005A491E">
              <w:rPr>
                <w:kern w:val="22"/>
                <w:szCs w:val="20"/>
              </w:rPr>
              <w:t xml:space="preserve"> </w:t>
            </w:r>
          </w:p>
        </w:tc>
        <w:tc>
          <w:tcPr>
            <w:tcW w:w="3055" w:type="pct"/>
            <w:gridSpan w:val="2"/>
            <w:shd w:val="clear" w:color="auto" w:fill="auto"/>
          </w:tcPr>
          <w:p w14:paraId="1B63EEBC"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نعم (</w:t>
            </w:r>
            <w:r w:rsidR="00810B3A" w:rsidRPr="006962BA">
              <w:rPr>
                <w:rFonts w:ascii="Simplified Arabic" w:hAnsi="Simplified Arabic"/>
                <w:szCs w:val="22"/>
                <w:rtl/>
              </w:rPr>
              <w:t>يُرجى</w:t>
            </w:r>
            <w:r w:rsidR="006962BA" w:rsidRPr="006962BA">
              <w:rPr>
                <w:rFonts w:ascii="Simplified Arabic" w:hAnsi="Simplified Arabic" w:hint="cs"/>
                <w:szCs w:val="22"/>
                <w:rtl/>
              </w:rPr>
              <w:t xml:space="preserve"> </w:t>
            </w:r>
            <w:r w:rsidRPr="005A491E">
              <w:rPr>
                <w:rFonts w:ascii="Simplified Arabic" w:hAnsi="Simplified Arabic" w:hint="cs"/>
                <w:szCs w:val="22"/>
                <w:rtl/>
              </w:rPr>
              <w:t>اخ</w:t>
            </w:r>
            <w:r w:rsidRPr="005A491E">
              <w:rPr>
                <w:rFonts w:ascii="Simplified Arabic" w:hAnsi="Simplified Arabic"/>
                <w:szCs w:val="22"/>
                <w:rtl/>
              </w:rPr>
              <w:t>تي</w:t>
            </w:r>
            <w:r w:rsidRPr="005A491E">
              <w:rPr>
                <w:rFonts w:ascii="Simplified Arabic" w:hAnsi="Simplified Arabic" w:hint="cs"/>
                <w:szCs w:val="22"/>
                <w:rtl/>
              </w:rPr>
              <w:t>ار</w:t>
            </w:r>
            <w:r w:rsidRPr="005A491E">
              <w:rPr>
                <w:rFonts w:ascii="Simplified Arabic" w:hAnsi="Simplified Arabic"/>
                <w:szCs w:val="22"/>
                <w:rtl/>
              </w:rPr>
              <w:t xml:space="preserve"> كل ما ينطبق):</w:t>
            </w:r>
          </w:p>
          <w:p w14:paraId="63CA5492" w14:textId="77777777" w:rsidR="008E5F24" w:rsidRPr="005A491E" w:rsidRDefault="008E5F24" w:rsidP="005768EE">
            <w:pPr>
              <w:snapToGrid w:val="0"/>
              <w:spacing w:before="100" w:after="100"/>
              <w:ind w:left="7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من أطراف أخرى (</w:t>
            </w:r>
            <w:r w:rsidR="00810B3A" w:rsidRPr="00603A8A">
              <w:rPr>
                <w:rFonts w:ascii="Simplified Arabic" w:hAnsi="Simplified Arabic"/>
                <w:szCs w:val="22"/>
                <w:rtl/>
              </w:rPr>
              <w:t>يُرجى</w:t>
            </w:r>
            <w:r w:rsidR="00603A8A" w:rsidRPr="00603A8A">
              <w:rPr>
                <w:rFonts w:ascii="Simplified Arabic" w:hAnsi="Simplified Arabic" w:hint="cs"/>
                <w:szCs w:val="22"/>
                <w:rtl/>
              </w:rPr>
              <w:t xml:space="preserve"> </w:t>
            </w:r>
            <w:r w:rsidRPr="005A491E">
              <w:rPr>
                <w:rFonts w:ascii="Simplified Arabic" w:hAnsi="Simplified Arabic"/>
                <w:szCs w:val="22"/>
                <w:rtl/>
              </w:rPr>
              <w:t xml:space="preserve">التحديد): </w:t>
            </w:r>
            <w:r w:rsidR="00201CA3" w:rsidRPr="00520E00">
              <w:rPr>
                <w:rFonts w:ascii="Simplified Arabic" w:hAnsi="Simplified Arabic"/>
                <w:kern w:val="22"/>
                <w:szCs w:val="22"/>
              </w:rPr>
              <w:fldChar w:fldCharType="begin">
                <w:ffData>
                  <w:name w:val=""/>
                  <w:enabled/>
                  <w:calcOnExit w:val="0"/>
                  <w:textInput>
                    <w:default w:val="&lt;إدخال النص&gt;"/>
                  </w:textInput>
                </w:ffData>
              </w:fldChar>
            </w:r>
            <w:r w:rsidR="00201CA3" w:rsidRPr="00520E00">
              <w:rPr>
                <w:rFonts w:ascii="Simplified Arabic" w:hAnsi="Simplified Arabic"/>
                <w:kern w:val="22"/>
                <w:szCs w:val="22"/>
              </w:rPr>
              <w:instrText xml:space="preserve"> FORMTEXT </w:instrText>
            </w:r>
            <w:r w:rsidR="00201CA3" w:rsidRPr="00520E00">
              <w:rPr>
                <w:rFonts w:ascii="Simplified Arabic" w:hAnsi="Simplified Arabic"/>
                <w:kern w:val="22"/>
                <w:szCs w:val="22"/>
              </w:rPr>
            </w:r>
            <w:r w:rsidR="00201CA3" w:rsidRPr="00520E00">
              <w:rPr>
                <w:rFonts w:ascii="Simplified Arabic" w:hAnsi="Simplified Arabic"/>
                <w:kern w:val="22"/>
                <w:szCs w:val="22"/>
              </w:rPr>
              <w:fldChar w:fldCharType="separate"/>
            </w:r>
            <w:r w:rsidR="00201CA3" w:rsidRPr="00520E00">
              <w:rPr>
                <w:rFonts w:ascii="Simplified Arabic" w:hAnsi="Simplified Arabic"/>
                <w:kern w:val="22"/>
                <w:szCs w:val="22"/>
                <w:rtl/>
              </w:rPr>
              <w:t>&lt;إدخال النص&gt;</w:t>
            </w:r>
            <w:r w:rsidR="00201CA3" w:rsidRPr="00520E00">
              <w:rPr>
                <w:rFonts w:ascii="Simplified Arabic" w:hAnsi="Simplified Arabic"/>
                <w:kern w:val="22"/>
                <w:szCs w:val="22"/>
              </w:rPr>
              <w:fldChar w:fldCharType="end"/>
            </w:r>
          </w:p>
          <w:p w14:paraId="641B60AB" w14:textId="77777777" w:rsidR="008E5F24" w:rsidRPr="005A491E" w:rsidRDefault="008E5F24" w:rsidP="005768EE">
            <w:pPr>
              <w:snapToGrid w:val="0"/>
              <w:spacing w:before="100" w:after="10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من مرفق البيئة العالمية</w:t>
            </w:r>
          </w:p>
          <w:p w14:paraId="09587516" w14:textId="77777777" w:rsidR="008E5F24" w:rsidRPr="005A491E" w:rsidRDefault="008E5F24" w:rsidP="005768EE">
            <w:pPr>
              <w:snapToGrid w:val="0"/>
              <w:spacing w:before="100" w:after="100"/>
              <w:ind w:left="720"/>
              <w:rPr>
                <w:kern w:val="22"/>
                <w:szCs w:val="20"/>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من مؤسسات مالية بخلاف مرفق البيئة العالمية (</w:t>
            </w:r>
            <w:r w:rsidR="00810B3A" w:rsidRPr="00603A8A">
              <w:rPr>
                <w:rFonts w:ascii="Simplified Arabic" w:hAnsi="Simplified Arabic"/>
                <w:szCs w:val="22"/>
                <w:rtl/>
              </w:rPr>
              <w:t>يُرجى</w:t>
            </w:r>
            <w:r w:rsidR="00603A8A" w:rsidRPr="00603A8A">
              <w:rPr>
                <w:rFonts w:ascii="Simplified Arabic" w:hAnsi="Simplified Arabic" w:hint="cs"/>
                <w:szCs w:val="22"/>
                <w:rtl/>
              </w:rPr>
              <w:t xml:space="preserve"> </w:t>
            </w:r>
            <w:r w:rsidRPr="005A491E">
              <w:rPr>
                <w:rFonts w:ascii="Simplified Arabic" w:hAnsi="Simplified Arabic"/>
                <w:szCs w:val="22"/>
                <w:rtl/>
              </w:rPr>
              <w:t>التحديد):</w:t>
            </w:r>
            <w:r w:rsidRPr="005A491E">
              <w:rPr>
                <w:rFonts w:ascii="Simplified Arabic" w:hAnsi="Simplified Arabic" w:hint="cs"/>
                <w:szCs w:val="22"/>
                <w:rtl/>
              </w:rPr>
              <w:t xml:space="preserve"> </w:t>
            </w:r>
            <w:r w:rsidRPr="00520E00">
              <w:rPr>
                <w:rFonts w:ascii="Simplified Arabic" w:hAnsi="Simplified Arabic"/>
                <w:kern w:val="22"/>
                <w:szCs w:val="22"/>
              </w:rPr>
              <w:fldChar w:fldCharType="begin">
                <w:ffData>
                  <w:name w:val=""/>
                  <w:enabled/>
                  <w:calcOnExit w:val="0"/>
                  <w:textInput>
                    <w:default w:val="&lt;إدخال النص&gt;"/>
                  </w:textInput>
                </w:ffData>
              </w:fldChar>
            </w:r>
            <w:r w:rsidRPr="00520E00">
              <w:rPr>
                <w:rFonts w:ascii="Simplified Arabic" w:hAnsi="Simplified Arabic"/>
                <w:kern w:val="22"/>
                <w:szCs w:val="22"/>
              </w:rPr>
              <w:instrText xml:space="preserve"> FORMTEXT </w:instrText>
            </w:r>
            <w:r w:rsidRPr="00520E00">
              <w:rPr>
                <w:rFonts w:ascii="Simplified Arabic" w:hAnsi="Simplified Arabic"/>
                <w:kern w:val="22"/>
                <w:szCs w:val="22"/>
              </w:rPr>
            </w:r>
            <w:r w:rsidRPr="00520E00">
              <w:rPr>
                <w:rFonts w:ascii="Simplified Arabic" w:hAnsi="Simplified Arabic"/>
                <w:kern w:val="22"/>
                <w:szCs w:val="22"/>
              </w:rPr>
              <w:fldChar w:fldCharType="separate"/>
            </w:r>
            <w:r w:rsidRPr="00520E00">
              <w:rPr>
                <w:rFonts w:ascii="Simplified Arabic" w:hAnsi="Simplified Arabic"/>
                <w:kern w:val="22"/>
                <w:szCs w:val="22"/>
                <w:rtl/>
              </w:rPr>
              <w:t>&lt;إدخال النص&gt;</w:t>
            </w:r>
            <w:r w:rsidRPr="00520E00">
              <w:rPr>
                <w:rFonts w:ascii="Simplified Arabic" w:hAnsi="Simplified Arabic"/>
                <w:kern w:val="22"/>
                <w:szCs w:val="22"/>
              </w:rPr>
              <w:fldChar w:fldCharType="end"/>
            </w:r>
          </w:p>
          <w:p w14:paraId="2190953A" w14:textId="77777777" w:rsidR="008E5F24" w:rsidRPr="005A491E" w:rsidRDefault="008E5F24" w:rsidP="005768EE">
            <w:pPr>
              <w:snapToGrid w:val="0"/>
              <w:spacing w:before="100" w:after="10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hint="cs"/>
                <w:kern w:val="22"/>
                <w:szCs w:val="20"/>
                <w:rtl/>
                <w:lang w:bidi="ar-EG"/>
              </w:rPr>
              <w:t xml:space="preserve"> </w:t>
            </w:r>
            <w:r w:rsidRPr="005A491E">
              <w:rPr>
                <w:rFonts w:ascii="Simplified Arabic" w:hAnsi="Simplified Arabic"/>
                <w:szCs w:val="22"/>
                <w:rtl/>
              </w:rPr>
              <w:t>من مصادر أخرى (</w:t>
            </w:r>
            <w:r w:rsidR="00810B3A" w:rsidRPr="00FC6046">
              <w:rPr>
                <w:rFonts w:ascii="Simplified Arabic" w:hAnsi="Simplified Arabic"/>
                <w:szCs w:val="22"/>
                <w:rtl/>
              </w:rPr>
              <w:t>يُرجى</w:t>
            </w:r>
            <w:r w:rsidR="00FC6046" w:rsidRPr="00FC6046">
              <w:rPr>
                <w:rFonts w:ascii="Simplified Arabic" w:hAnsi="Simplified Arabic" w:hint="cs"/>
                <w:szCs w:val="22"/>
                <w:rtl/>
              </w:rPr>
              <w:t xml:space="preserve"> </w:t>
            </w:r>
            <w:r w:rsidRPr="005A491E">
              <w:rPr>
                <w:rFonts w:ascii="Simplified Arabic" w:hAnsi="Simplified Arabic"/>
                <w:szCs w:val="22"/>
                <w:rtl/>
              </w:rPr>
              <w:t>التحديد):</w:t>
            </w:r>
            <w:r w:rsidRPr="005A491E">
              <w:rPr>
                <w:rFonts w:ascii="Simplified Arabic" w:hAnsi="Simplified Arabic" w:hint="cs"/>
                <w:szCs w:val="22"/>
                <w:rtl/>
              </w:rPr>
              <w:t xml:space="preserve"> </w:t>
            </w:r>
            <w:r w:rsidRPr="005A491E">
              <w:rPr>
                <w:rFonts w:ascii="Simplified Arabic" w:hAnsi="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kern w:val="22"/>
                <w:szCs w:val="22"/>
              </w:rPr>
              <w:instrText xml:space="preserve"> FORMTEXT </w:instrText>
            </w:r>
            <w:r w:rsidRPr="005A491E">
              <w:rPr>
                <w:rFonts w:ascii="Simplified Arabic" w:hAnsi="Simplified Arabic"/>
                <w:kern w:val="22"/>
                <w:szCs w:val="22"/>
              </w:rPr>
            </w:r>
            <w:r w:rsidRPr="005A491E">
              <w:rPr>
                <w:rFonts w:ascii="Simplified Arabic" w:hAnsi="Simplified Arabic"/>
                <w:kern w:val="22"/>
                <w:szCs w:val="22"/>
              </w:rPr>
              <w:fldChar w:fldCharType="separate"/>
            </w:r>
            <w:r w:rsidRPr="00520E00">
              <w:rPr>
                <w:rFonts w:ascii="Simplified Arabic" w:hAnsi="Simplified Arabic"/>
                <w:noProof/>
                <w:kern w:val="22"/>
                <w:szCs w:val="22"/>
                <w:rtl/>
              </w:rPr>
              <w:t>&lt;إدخال النص&gt;</w:t>
            </w:r>
            <w:r w:rsidRPr="005A491E">
              <w:rPr>
                <w:rFonts w:ascii="Simplified Arabic" w:hAnsi="Simplified Arabic"/>
                <w:kern w:val="22"/>
                <w:szCs w:val="22"/>
              </w:rPr>
              <w:fldChar w:fldCharType="end"/>
            </w:r>
          </w:p>
          <w:p w14:paraId="42B98971"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لا</w:t>
            </w:r>
          </w:p>
          <w:p w14:paraId="62DA96CE" w14:textId="77777777" w:rsidR="008E5F24" w:rsidRPr="005A491E" w:rsidRDefault="008E5F24" w:rsidP="005768EE">
            <w:pPr>
              <w:snapToGrid w:val="0"/>
              <w:spacing w:before="100" w:after="100"/>
              <w:rPr>
                <w:kern w:val="22"/>
                <w:szCs w:val="20"/>
              </w:rPr>
            </w:pPr>
          </w:p>
          <w:p w14:paraId="76D8461B" w14:textId="77777777" w:rsidR="008E5F24" w:rsidRPr="005A491E" w:rsidRDefault="008E5F24" w:rsidP="005768EE">
            <w:pPr>
              <w:snapToGrid w:val="0"/>
              <w:spacing w:before="100" w:after="100"/>
              <w:rPr>
                <w:rtl/>
                <w:lang w:bidi="ar-EG"/>
              </w:rPr>
            </w:pPr>
            <w:r w:rsidRPr="005A491E">
              <w:rPr>
                <w:rFonts w:ascii="Simplified Arabic" w:hAnsi="Simplified Arabic"/>
                <w:szCs w:val="22"/>
                <w:rtl/>
              </w:rPr>
              <w:t>معلومات إضافية</w:t>
            </w:r>
            <w:r w:rsidRPr="005A491E">
              <w:rPr>
                <w:rFonts w:ascii="Simplified Arabic" w:hAnsi="Simplified Arabic" w:hint="cs"/>
                <w:szCs w:val="22"/>
                <w:rtl/>
              </w:rPr>
              <w:t>.</w:t>
            </w:r>
          </w:p>
          <w:p w14:paraId="620681E0" w14:textId="77777777" w:rsidR="008E5F24" w:rsidRDefault="009F23C7" w:rsidP="005768EE">
            <w:pPr>
              <w:snapToGrid w:val="0"/>
              <w:spacing w:before="100" w:after="100"/>
              <w:rPr>
                <w:rFonts w:ascii="Simplified Arabic" w:hAnsi="Simplified Arabic"/>
                <w:i/>
                <w:noProof/>
                <w:kern w:val="22"/>
                <w:szCs w:val="22"/>
                <w:shd w:val="clear" w:color="auto" w:fill="A6A6A6" w:themeFill="background1" w:themeFillShade="A6"/>
                <w:rtl/>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2EB1692F" w14:textId="77777777" w:rsidR="009F23C7" w:rsidRPr="007C1400" w:rsidRDefault="009F23C7" w:rsidP="005768EE">
            <w:pPr>
              <w:snapToGrid w:val="0"/>
              <w:spacing w:before="100" w:after="100"/>
              <w:rPr>
                <w:kern w:val="22"/>
                <w:szCs w:val="20"/>
              </w:rPr>
            </w:pPr>
          </w:p>
          <w:p w14:paraId="671CFEBF" w14:textId="77777777" w:rsidR="008E5F24" w:rsidRPr="005A491E" w:rsidRDefault="008E5F24" w:rsidP="005768EE">
            <w:pPr>
              <w:snapToGrid w:val="0"/>
              <w:spacing w:before="120" w:after="120"/>
              <w:rPr>
                <w:i/>
                <w:kern w:val="22"/>
                <w:szCs w:val="20"/>
                <w:rtl/>
                <w:lang w:bidi="ar-EG"/>
              </w:rPr>
            </w:pPr>
            <w:r w:rsidRPr="005A491E">
              <w:rPr>
                <w:i/>
                <w:iCs/>
                <w:szCs w:val="22"/>
                <w:rtl/>
              </w:rPr>
              <w:t xml:space="preserve">في حالة اختيار </w:t>
            </w:r>
            <w:r w:rsidRPr="005A491E">
              <w:rPr>
                <w:rFonts w:hint="cs"/>
                <w:i/>
                <w:iCs/>
                <w:szCs w:val="22"/>
                <w:rtl/>
                <w:lang w:bidi="ar-EG"/>
              </w:rPr>
              <w:t>"</w:t>
            </w:r>
            <w:r w:rsidRPr="005A491E">
              <w:rPr>
                <w:rFonts w:hint="cs"/>
                <w:i/>
                <w:iCs/>
                <w:szCs w:val="22"/>
                <w:rtl/>
              </w:rPr>
              <w:t>نعم" أعلاه</w:t>
            </w:r>
            <w:r w:rsidRPr="005A491E">
              <w:rPr>
                <w:szCs w:val="22"/>
                <w:rtl/>
              </w:rPr>
              <w:t>،</w:t>
            </w:r>
          </w:p>
          <w:p w14:paraId="5E65DAF3" w14:textId="77777777" w:rsidR="008E5F24" w:rsidRPr="005A491E" w:rsidRDefault="008E5F24" w:rsidP="005768EE">
            <w:pPr>
              <w:snapToGrid w:val="0"/>
              <w:spacing w:before="120" w:after="120"/>
              <w:ind w:left="720"/>
              <w:rPr>
                <w:rFonts w:ascii="Simplified Arabic" w:hAnsi="Simplified Arabic"/>
                <w:szCs w:val="22"/>
                <w:rtl/>
              </w:rPr>
            </w:pPr>
            <w:r w:rsidRPr="005A491E">
              <w:rPr>
                <w:rFonts w:ascii="Simplified Arabic" w:hAnsi="Simplified Arabic"/>
                <w:szCs w:val="22"/>
                <w:rtl/>
              </w:rPr>
              <w:t xml:space="preserve">60-1 </w:t>
            </w:r>
            <w:r w:rsidR="00810B3A" w:rsidRPr="00DE62B2">
              <w:rPr>
                <w:rFonts w:ascii="Simplified Arabic" w:hAnsi="Simplified Arabic"/>
                <w:szCs w:val="22"/>
                <w:rtl/>
              </w:rPr>
              <w:t>يُرجى</w:t>
            </w:r>
            <w:r w:rsidR="00DE62B2" w:rsidRPr="00DE62B2">
              <w:rPr>
                <w:rFonts w:ascii="Simplified Arabic" w:hAnsi="Simplified Arabic" w:hint="cs"/>
                <w:szCs w:val="22"/>
                <w:rtl/>
              </w:rPr>
              <w:t xml:space="preserve"> </w:t>
            </w:r>
            <w:r w:rsidRPr="005A491E">
              <w:rPr>
                <w:rFonts w:ascii="Simplified Arabic" w:hAnsi="Simplified Arabic" w:hint="cs"/>
                <w:szCs w:val="22"/>
                <w:rtl/>
              </w:rPr>
              <w:t>ذكر</w:t>
            </w:r>
            <w:r w:rsidRPr="005A491E">
              <w:rPr>
                <w:rFonts w:ascii="Simplified Arabic" w:hAnsi="Simplified Arabic"/>
                <w:szCs w:val="22"/>
                <w:rtl/>
              </w:rPr>
              <w:t xml:space="preserve"> م</w:t>
            </w:r>
            <w:r w:rsidRPr="005A491E">
              <w:rPr>
                <w:rFonts w:ascii="Simplified Arabic" w:hAnsi="Simplified Arabic" w:hint="cs"/>
                <w:szCs w:val="22"/>
                <w:rtl/>
              </w:rPr>
              <w:t>قدار</w:t>
            </w:r>
            <w:r w:rsidRPr="005A491E">
              <w:rPr>
                <w:rFonts w:ascii="Simplified Arabic" w:hAnsi="Simplified Arabic"/>
                <w:szCs w:val="22"/>
                <w:rtl/>
              </w:rPr>
              <w:t xml:space="preserve"> الموارد </w:t>
            </w:r>
            <w:proofErr w:type="spellStart"/>
            <w:r w:rsidRPr="005A491E">
              <w:rPr>
                <w:rFonts w:ascii="Simplified Arabic" w:hAnsi="Simplified Arabic"/>
                <w:szCs w:val="22"/>
                <w:rtl/>
              </w:rPr>
              <w:t>المتلقاة</w:t>
            </w:r>
            <w:proofErr w:type="spellEnd"/>
            <w:r w:rsidRPr="005A491E">
              <w:rPr>
                <w:rFonts w:ascii="Simplified Arabic" w:hAnsi="Simplified Arabic"/>
                <w:szCs w:val="22"/>
                <w:rtl/>
              </w:rPr>
              <w:t xml:space="preserve"> (بدولارات الولايات المتحدة) خلال الفترة المشمولة بالتقرير.</w:t>
            </w:r>
          </w:p>
          <w:p w14:paraId="048D75E5" w14:textId="77777777" w:rsidR="008E5F24" w:rsidRPr="00293311" w:rsidDel="00961541" w:rsidRDefault="00293311" w:rsidP="00293311">
            <w:pPr>
              <w:snapToGrid w:val="0"/>
              <w:spacing w:before="100" w:after="100"/>
              <w:ind w:left="720" w:right="722"/>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القيمة العددية</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1896BE6" w14:textId="77777777" w:rsidTr="005358BB">
        <w:tblPrEx>
          <w:tblCellMar>
            <w:left w:w="108" w:type="dxa"/>
            <w:right w:w="108" w:type="dxa"/>
          </w:tblCellMar>
        </w:tblPrEx>
        <w:trPr>
          <w:gridAfter w:val="2"/>
          <w:wAfter w:w="14" w:type="pct"/>
        </w:trPr>
        <w:tc>
          <w:tcPr>
            <w:tcW w:w="1931" w:type="pct"/>
            <w:gridSpan w:val="2"/>
            <w:tcBorders>
              <w:bottom w:val="single" w:sz="4" w:space="0" w:color="auto"/>
            </w:tcBorders>
            <w:shd w:val="clear" w:color="auto" w:fill="auto"/>
          </w:tcPr>
          <w:p w14:paraId="44A932C2" w14:textId="77777777" w:rsidR="008E5F24" w:rsidRPr="005A491E" w:rsidRDefault="008E5F24" w:rsidP="005768EE">
            <w:pPr>
              <w:spacing w:before="120" w:after="120"/>
              <w:ind w:left="146"/>
              <w:rPr>
                <w:kern w:val="22"/>
                <w:szCs w:val="20"/>
                <w:rtl/>
                <w:lang w:bidi="ar-EG"/>
              </w:rPr>
            </w:pPr>
            <w:r w:rsidRPr="005A491E">
              <w:rPr>
                <w:rFonts w:hint="cs"/>
                <w:szCs w:val="22"/>
                <w:rtl/>
              </w:rPr>
              <w:t xml:space="preserve">61- *هل وضع بلدك آلية لتخصيص أموال من الميزانية </w:t>
            </w:r>
            <w:r w:rsidRPr="005A491E">
              <w:rPr>
                <w:rFonts w:ascii="Simplified Arabic" w:hAnsi="Simplified Arabic"/>
                <w:szCs w:val="22"/>
                <w:rtl/>
              </w:rPr>
              <w:t xml:space="preserve">لتشغيل </w:t>
            </w:r>
            <w:r w:rsidRPr="005A491E">
              <w:rPr>
                <w:rFonts w:ascii="Simplified Arabic" w:hAnsi="Simplified Arabic" w:hint="cs"/>
                <w:szCs w:val="22"/>
                <w:rtl/>
              </w:rPr>
              <w:t>ال</w:t>
            </w:r>
            <w:r w:rsidRPr="005A491E">
              <w:rPr>
                <w:rFonts w:ascii="Simplified Arabic" w:hAnsi="Simplified Arabic"/>
                <w:szCs w:val="22"/>
                <w:rtl/>
              </w:rPr>
              <w:t>إطار الوطني للحصول وتقاسم المنافع؟</w:t>
            </w:r>
          </w:p>
        </w:tc>
        <w:tc>
          <w:tcPr>
            <w:tcW w:w="3055" w:type="pct"/>
            <w:gridSpan w:val="2"/>
            <w:tcBorders>
              <w:bottom w:val="single" w:sz="4" w:space="0" w:color="auto"/>
            </w:tcBorders>
            <w:shd w:val="clear" w:color="auto" w:fill="auto"/>
            <w:vAlign w:val="center"/>
          </w:tcPr>
          <w:p w14:paraId="2A0D0994"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51354915"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04418E10"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لا</w:t>
            </w:r>
          </w:p>
          <w:p w14:paraId="61F3B0B6" w14:textId="77777777" w:rsidR="008E5F24" w:rsidRPr="005A491E" w:rsidRDefault="008E5F24" w:rsidP="005768EE">
            <w:pPr>
              <w:snapToGrid w:val="0"/>
              <w:spacing w:before="120" w:after="120"/>
              <w:rPr>
                <w:kern w:val="22"/>
                <w:szCs w:val="20"/>
                <w:lang w:bidi="ar-EG"/>
              </w:rPr>
            </w:pPr>
          </w:p>
          <w:p w14:paraId="5CCF1919" w14:textId="77777777" w:rsidR="008E5F24" w:rsidRPr="005A491E" w:rsidRDefault="00E44DDD" w:rsidP="005768EE">
            <w:pPr>
              <w:snapToGrid w:val="0"/>
              <w:spacing w:before="100" w:after="100"/>
              <w:rPr>
                <w:rFonts w:ascii="Simplified Arabic" w:hAnsi="Simplified Arabic"/>
                <w:iCs/>
                <w:kern w:val="22"/>
                <w:szCs w:val="22"/>
                <w:rtl/>
                <w:lang w:bidi="ar-EG"/>
              </w:rPr>
            </w:pPr>
            <w:r w:rsidRPr="00433C36">
              <w:rPr>
                <w:rFonts w:ascii="Simplified Arabic" w:hAnsi="Simplified Arabic"/>
                <w:szCs w:val="22"/>
                <w:rtl/>
              </w:rPr>
              <w:t xml:space="preserve">يُرجى شرح </w:t>
            </w:r>
            <w:r w:rsidR="008E5F24" w:rsidRPr="005A491E">
              <w:rPr>
                <w:rFonts w:ascii="Simplified Arabic" w:hAnsi="Simplified Arabic"/>
                <w:szCs w:val="22"/>
                <w:rtl/>
              </w:rPr>
              <w:t>إجابتك.</w:t>
            </w:r>
          </w:p>
          <w:p w14:paraId="1002ABE7" w14:textId="77777777" w:rsidR="008E5F24" w:rsidRPr="005A491E" w:rsidRDefault="009F23C7" w:rsidP="004958A3">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bl>
    <w:p w14:paraId="1FFD2C20" w14:textId="77777777" w:rsidR="008E5F24" w:rsidRDefault="008E5F24" w:rsidP="008E5F24">
      <w:r>
        <w:br w:type="page"/>
      </w:r>
    </w:p>
    <w:tbl>
      <w:tblPr>
        <w:bidiVisual/>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0"/>
        <w:gridCol w:w="5662"/>
      </w:tblGrid>
      <w:tr w:rsidR="008E5F24" w:rsidRPr="005A491E" w14:paraId="2F3DF1C8" w14:textId="77777777" w:rsidTr="005768EE">
        <w:tc>
          <w:tcPr>
            <w:tcW w:w="1937" w:type="pct"/>
            <w:tcBorders>
              <w:bottom w:val="single" w:sz="4" w:space="0" w:color="auto"/>
            </w:tcBorders>
            <w:shd w:val="clear" w:color="auto" w:fill="auto"/>
          </w:tcPr>
          <w:p w14:paraId="4E928BBC" w14:textId="77777777" w:rsidR="008E5F24" w:rsidRPr="005A491E" w:rsidRDefault="008E5F24" w:rsidP="005768EE">
            <w:pPr>
              <w:spacing w:before="120" w:after="120"/>
              <w:ind w:left="146"/>
              <w:rPr>
                <w:kern w:val="22"/>
                <w:szCs w:val="20"/>
                <w:lang w:bidi="ar-EG"/>
              </w:rPr>
            </w:pPr>
            <w:r w:rsidRPr="005A491E">
              <w:rPr>
                <w:rFonts w:ascii="Simplified Arabic" w:hAnsi="Simplified Arabic" w:hint="cs"/>
                <w:szCs w:val="22"/>
                <w:rtl/>
              </w:rPr>
              <w:lastRenderedPageBreak/>
              <w:t>62-</w:t>
            </w:r>
            <w:r w:rsidRPr="005A491E">
              <w:rPr>
                <w:rFonts w:ascii="Simplified Arabic" w:hAnsi="Simplified Arabic"/>
                <w:szCs w:val="22"/>
                <w:rtl/>
              </w:rPr>
              <w:t xml:space="preserve"> هل </w:t>
            </w:r>
            <w:r w:rsidRPr="005A491E">
              <w:rPr>
                <w:rFonts w:hint="cs"/>
                <w:szCs w:val="22"/>
                <w:rtl/>
              </w:rPr>
              <w:t>لدى</w:t>
            </w:r>
            <w:r w:rsidRPr="005A491E">
              <w:rPr>
                <w:rFonts w:ascii="Simplified Arabic" w:hAnsi="Simplified Arabic"/>
                <w:szCs w:val="22"/>
                <w:rtl/>
              </w:rPr>
              <w:t xml:space="preserve"> بلدك موظف</w:t>
            </w:r>
            <w:r w:rsidRPr="005A491E">
              <w:rPr>
                <w:rFonts w:ascii="Simplified Arabic" w:hAnsi="Simplified Arabic" w:hint="cs"/>
                <w:szCs w:val="22"/>
                <w:rtl/>
              </w:rPr>
              <w:t>ي</w:t>
            </w:r>
            <w:r w:rsidRPr="005A491E">
              <w:rPr>
                <w:rFonts w:ascii="Simplified Arabic" w:hAnsi="Simplified Arabic"/>
                <w:szCs w:val="22"/>
                <w:rtl/>
              </w:rPr>
              <w:t xml:space="preserve">ن بدوام كامل يعملون في وظائف مرتبطة مباشرة بتنفيذ بروتوكول </w:t>
            </w:r>
            <w:proofErr w:type="spellStart"/>
            <w:r w:rsidRPr="005A491E">
              <w:rPr>
                <w:rFonts w:ascii="Simplified Arabic" w:hAnsi="Simplified Arabic"/>
                <w:szCs w:val="22"/>
                <w:rtl/>
              </w:rPr>
              <w:t>ناغويا</w:t>
            </w:r>
            <w:proofErr w:type="spellEnd"/>
            <w:r w:rsidRPr="005A491E">
              <w:rPr>
                <w:rFonts w:ascii="Simplified Arabic" w:hAnsi="Simplified Arabic"/>
                <w:szCs w:val="22"/>
                <w:rtl/>
              </w:rPr>
              <w:t>؟ إذا كان الأمر كذلك، فكم عدده</w:t>
            </w:r>
            <w:r w:rsidRPr="005A491E">
              <w:rPr>
                <w:rFonts w:ascii="Simplified Arabic" w:hAnsi="Simplified Arabic" w:hint="cs"/>
                <w:szCs w:val="22"/>
                <w:rtl/>
              </w:rPr>
              <w:t>م</w:t>
            </w:r>
            <w:r w:rsidRPr="005A491E">
              <w:rPr>
                <w:rFonts w:ascii="Simplified Arabic" w:hAnsi="Simplified Arabic"/>
                <w:szCs w:val="22"/>
                <w:rtl/>
              </w:rPr>
              <w:t>؟</w:t>
            </w:r>
          </w:p>
        </w:tc>
        <w:tc>
          <w:tcPr>
            <w:tcW w:w="3063" w:type="pct"/>
            <w:shd w:val="clear" w:color="auto" w:fill="auto"/>
            <w:vAlign w:val="center"/>
          </w:tcPr>
          <w:p w14:paraId="67078968" w14:textId="77777777" w:rsidR="008E5F24" w:rsidRPr="005A491E" w:rsidRDefault="008E5F24" w:rsidP="005768EE">
            <w:pPr>
              <w:snapToGrid w:val="0"/>
              <w:spacing w:before="100" w:after="10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نعم (</w:t>
            </w:r>
            <w:r w:rsidR="00810B3A" w:rsidRPr="00433C36">
              <w:rPr>
                <w:rFonts w:ascii="Simplified Arabic" w:hAnsi="Simplified Arabic"/>
                <w:szCs w:val="22"/>
                <w:rtl/>
              </w:rPr>
              <w:t>يُرجى</w:t>
            </w:r>
            <w:r w:rsidR="00433C36" w:rsidRPr="00433C36">
              <w:rPr>
                <w:rFonts w:ascii="Simplified Arabic" w:hAnsi="Simplified Arabic" w:hint="cs"/>
                <w:szCs w:val="22"/>
                <w:rtl/>
              </w:rPr>
              <w:t xml:space="preserve"> </w:t>
            </w:r>
            <w:r w:rsidRPr="005A491E">
              <w:rPr>
                <w:rFonts w:ascii="Simplified Arabic" w:hAnsi="Simplified Arabic"/>
                <w:szCs w:val="22"/>
                <w:rtl/>
              </w:rPr>
              <w:t>التحديد):</w:t>
            </w:r>
          </w:p>
          <w:p w14:paraId="272F3A04" w14:textId="77777777" w:rsidR="008E5F24" w:rsidRPr="005A491E" w:rsidRDefault="008E5F24" w:rsidP="005768EE">
            <w:pPr>
              <w:snapToGrid w:val="0"/>
              <w:spacing w:before="100" w:after="100"/>
              <w:ind w:left="7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واحد</w:t>
            </w:r>
          </w:p>
          <w:p w14:paraId="59D1801F" w14:textId="77777777" w:rsidR="008E5F24" w:rsidRPr="005A491E" w:rsidRDefault="008E5F24" w:rsidP="005768EE">
            <w:pPr>
              <w:snapToGrid w:val="0"/>
              <w:spacing w:before="100" w:after="100"/>
              <w:ind w:left="7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أقل من ثلاثة</w:t>
            </w:r>
            <w:r w:rsidRPr="005A491E">
              <w:rPr>
                <w:kern w:val="22"/>
                <w:szCs w:val="20"/>
              </w:rPr>
              <w:t xml:space="preserve"> </w:t>
            </w:r>
          </w:p>
          <w:p w14:paraId="552D08D7" w14:textId="77777777" w:rsidR="008E5F24" w:rsidRPr="005A491E" w:rsidRDefault="008E5F24" w:rsidP="005768EE">
            <w:pPr>
              <w:snapToGrid w:val="0"/>
              <w:spacing w:before="100" w:after="100"/>
              <w:ind w:left="720"/>
              <w:rPr>
                <w:kern w:val="22"/>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hint="cs"/>
                <w:szCs w:val="22"/>
                <w:rtl/>
              </w:rPr>
              <w:t xml:space="preserve">ما </w:t>
            </w:r>
            <w:r w:rsidRPr="005A491E">
              <w:rPr>
                <w:rFonts w:ascii="Simplified Arabic" w:hAnsi="Simplified Arabic"/>
                <w:szCs w:val="22"/>
                <w:rtl/>
              </w:rPr>
              <w:t>بين 3 و5</w:t>
            </w:r>
          </w:p>
          <w:p w14:paraId="3BB9094E" w14:textId="77777777" w:rsidR="008E5F24" w:rsidRDefault="008E5F24" w:rsidP="005768EE">
            <w:pPr>
              <w:snapToGrid w:val="0"/>
              <w:spacing w:before="100" w:after="100"/>
              <w:ind w:left="720"/>
              <w:rPr>
                <w:rFonts w:ascii="Simplified Arabic" w:hAnsi="Simplified Arabic"/>
                <w:szCs w:val="22"/>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hint="cs"/>
                <w:szCs w:val="22"/>
                <w:rtl/>
              </w:rPr>
              <w:t>ما</w:t>
            </w:r>
            <w:r w:rsidRPr="005A491E">
              <w:rPr>
                <w:rFonts w:ascii="Simplified Arabic" w:hAnsi="Simplified Arabic"/>
                <w:szCs w:val="22"/>
                <w:rtl/>
              </w:rPr>
              <w:t xml:space="preserve"> بين 5 و10</w:t>
            </w:r>
          </w:p>
          <w:p w14:paraId="44A6D013" w14:textId="77777777" w:rsidR="00201CA3" w:rsidRPr="005A491E" w:rsidRDefault="00201CA3" w:rsidP="00201CA3">
            <w:pPr>
              <w:snapToGrid w:val="0"/>
              <w:spacing w:before="100" w:after="100"/>
              <w:ind w:left="720"/>
              <w:rPr>
                <w:kern w:val="22"/>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Pr>
                <w:rFonts w:hint="cs"/>
                <w:kern w:val="22"/>
                <w:szCs w:val="20"/>
                <w:rtl/>
              </w:rPr>
              <w:t xml:space="preserve"> </w:t>
            </w:r>
            <w:r w:rsidRPr="00201CA3">
              <w:rPr>
                <w:rFonts w:ascii="Simplified Arabic" w:hAnsi="Simplified Arabic" w:hint="cs"/>
                <w:szCs w:val="22"/>
                <w:rtl/>
              </w:rPr>
              <w:t>أكثر من</w:t>
            </w:r>
            <w:r>
              <w:rPr>
                <w:rFonts w:ascii="Simplified Arabic" w:hAnsi="Simplified Arabic" w:hint="cs"/>
                <w:szCs w:val="22"/>
                <w:rtl/>
              </w:rPr>
              <w:t xml:space="preserve"> </w:t>
            </w:r>
            <w:r w:rsidRPr="005A491E">
              <w:rPr>
                <w:rFonts w:ascii="Simplified Arabic" w:hAnsi="Simplified Arabic"/>
                <w:szCs w:val="22"/>
                <w:rtl/>
              </w:rPr>
              <w:t>10</w:t>
            </w:r>
          </w:p>
          <w:p w14:paraId="4E894178" w14:textId="77777777" w:rsidR="00201CA3" w:rsidRPr="005A491E" w:rsidRDefault="00201CA3" w:rsidP="005768EE">
            <w:pPr>
              <w:snapToGrid w:val="0"/>
              <w:spacing w:before="100" w:after="100"/>
              <w:ind w:left="720"/>
              <w:rPr>
                <w:kern w:val="22"/>
                <w:szCs w:val="20"/>
              </w:rPr>
            </w:pPr>
          </w:p>
          <w:p w14:paraId="02A166E6"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لا</w:t>
            </w:r>
          </w:p>
          <w:p w14:paraId="04F531EB" w14:textId="77777777" w:rsidR="008E5F24" w:rsidRPr="005A491E" w:rsidRDefault="008E5F24" w:rsidP="005768EE">
            <w:pPr>
              <w:snapToGrid w:val="0"/>
              <w:spacing w:before="100" w:after="100"/>
              <w:rPr>
                <w:kern w:val="22"/>
                <w:szCs w:val="20"/>
              </w:rPr>
            </w:pPr>
          </w:p>
          <w:p w14:paraId="4D88A5DE" w14:textId="77777777" w:rsidR="008E5F24" w:rsidRPr="005A491E" w:rsidRDefault="00810B3A" w:rsidP="005768EE">
            <w:pPr>
              <w:snapToGrid w:val="0"/>
              <w:spacing w:before="100" w:after="100"/>
              <w:rPr>
                <w:rtl/>
              </w:rPr>
            </w:pPr>
            <w:r w:rsidRPr="00A736CF">
              <w:rPr>
                <w:rFonts w:ascii="Simplified Arabic" w:hAnsi="Simplified Arabic"/>
                <w:szCs w:val="22"/>
                <w:rtl/>
              </w:rPr>
              <w:t>يُرجى</w:t>
            </w:r>
            <w:r w:rsidR="00A736CF" w:rsidRPr="00A736CF">
              <w:rPr>
                <w:rFonts w:ascii="Simplified Arabic" w:hAnsi="Simplified Arabic" w:hint="cs"/>
                <w:szCs w:val="22"/>
                <w:rtl/>
              </w:rPr>
              <w:t xml:space="preserve"> </w:t>
            </w:r>
            <w:r w:rsidR="008E5F24" w:rsidRPr="005A491E">
              <w:rPr>
                <w:rFonts w:ascii="Simplified Arabic" w:hAnsi="Simplified Arabic"/>
                <w:szCs w:val="22"/>
                <w:rtl/>
              </w:rPr>
              <w:t xml:space="preserve">تقديم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مزيد من المعلومات </w:t>
            </w:r>
            <w:r w:rsidR="008E5F24" w:rsidRPr="005A491E">
              <w:rPr>
                <w:rFonts w:ascii="Simplified Arabic" w:hAnsi="Simplified Arabic" w:hint="cs"/>
                <w:szCs w:val="22"/>
                <w:rtl/>
              </w:rPr>
              <w:t>عن</w:t>
            </w:r>
            <w:r w:rsidR="008E5F24" w:rsidRPr="005A491E">
              <w:rPr>
                <w:rFonts w:ascii="Simplified Arabic" w:hAnsi="Simplified Arabic"/>
                <w:szCs w:val="22"/>
                <w:rtl/>
              </w:rPr>
              <w:t xml:space="preserve"> إجابتك.</w:t>
            </w:r>
            <w:r w:rsidR="008E5F24" w:rsidRPr="005A491E">
              <w:rPr>
                <w:sz w:val="18"/>
                <w:vertAlign w:val="superscript"/>
              </w:rPr>
              <w:t xml:space="preserve"> </w:t>
            </w:r>
            <w:r w:rsidR="008E5F24" w:rsidRPr="005A491E">
              <w:rPr>
                <w:sz w:val="18"/>
                <w:vertAlign w:val="superscript"/>
              </w:rPr>
              <w:footnoteReference w:id="39"/>
            </w:r>
          </w:p>
          <w:p w14:paraId="0E50078A" w14:textId="77777777" w:rsidR="008E5F24" w:rsidRPr="005A491E" w:rsidRDefault="009F23C7" w:rsidP="00433C36">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5B6258C9" w14:textId="77777777" w:rsidTr="005768EE">
        <w:trPr>
          <w:trHeight w:val="971"/>
        </w:trPr>
        <w:tc>
          <w:tcPr>
            <w:tcW w:w="1937" w:type="pct"/>
            <w:shd w:val="clear" w:color="auto" w:fill="auto"/>
          </w:tcPr>
          <w:p w14:paraId="7671456B" w14:textId="77777777" w:rsidR="008E5F24" w:rsidRPr="005A491E" w:rsidRDefault="008E5F24" w:rsidP="005768EE">
            <w:pPr>
              <w:spacing w:before="120" w:after="120"/>
              <w:ind w:left="146"/>
              <w:rPr>
                <w:kern w:val="22"/>
                <w:szCs w:val="22"/>
                <w:rtl/>
                <w:lang w:bidi="ar-EG"/>
              </w:rPr>
            </w:pPr>
            <w:r w:rsidRPr="005A491E">
              <w:rPr>
                <w:rFonts w:ascii="Simplified Arabic" w:hAnsi="Simplified Arabic" w:hint="cs"/>
                <w:szCs w:val="22"/>
                <w:rtl/>
              </w:rPr>
              <w:t>63</w:t>
            </w:r>
            <w:r w:rsidRPr="005A491E">
              <w:rPr>
                <w:rFonts w:ascii="Simplified Arabic" w:hAnsi="Simplified Arabic"/>
                <w:szCs w:val="22"/>
                <w:rtl/>
              </w:rPr>
              <w:t xml:space="preserve">- </w:t>
            </w:r>
            <w:r w:rsidR="00810B3A" w:rsidRPr="007870DC">
              <w:rPr>
                <w:rFonts w:ascii="Simplified Arabic" w:hAnsi="Simplified Arabic"/>
                <w:szCs w:val="22"/>
                <w:rtl/>
              </w:rPr>
              <w:t>يُرجى</w:t>
            </w:r>
            <w:r w:rsidR="007870DC">
              <w:rPr>
                <w:rFonts w:ascii="Simplified Arabic" w:hAnsi="Simplified Arabic" w:cs="Times New Roman" w:hint="cs"/>
                <w:szCs w:val="22"/>
                <w:rtl/>
              </w:rPr>
              <w:t xml:space="preserve"> </w:t>
            </w:r>
            <w:r w:rsidRPr="005A491E">
              <w:rPr>
                <w:rFonts w:ascii="Simplified Arabic" w:hAnsi="Simplified Arabic"/>
                <w:szCs w:val="22"/>
                <w:rtl/>
              </w:rPr>
              <w:t>تقديم معلومات عن الخبرات المتعلقة ب</w:t>
            </w:r>
            <w:r w:rsidRPr="005A491E">
              <w:rPr>
                <w:rFonts w:ascii="Simplified Arabic" w:hAnsi="Simplified Arabic" w:hint="cs"/>
                <w:szCs w:val="22"/>
                <w:rtl/>
              </w:rPr>
              <w:t>حشد</w:t>
            </w:r>
            <w:r w:rsidRPr="005A491E">
              <w:rPr>
                <w:rFonts w:ascii="Simplified Arabic" w:hAnsi="Simplified Arabic"/>
                <w:szCs w:val="22"/>
                <w:rtl/>
              </w:rPr>
              <w:t xml:space="preserve"> الموارد لدعم تنفيذ البروتوكول</w:t>
            </w:r>
          </w:p>
        </w:tc>
        <w:tc>
          <w:tcPr>
            <w:tcW w:w="3063" w:type="pct"/>
            <w:shd w:val="clear" w:color="auto" w:fill="auto"/>
            <w:vAlign w:val="center"/>
          </w:tcPr>
          <w:p w14:paraId="728109D0" w14:textId="77777777" w:rsidR="008E5F24" w:rsidRPr="004808B7" w:rsidRDefault="009F23C7" w:rsidP="00433C36">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7A0B86E" w14:textId="77777777" w:rsidTr="005768EE">
        <w:tc>
          <w:tcPr>
            <w:tcW w:w="1937" w:type="pct"/>
            <w:tcBorders>
              <w:bottom w:val="single" w:sz="4" w:space="0" w:color="auto"/>
            </w:tcBorders>
            <w:shd w:val="clear" w:color="auto" w:fill="auto"/>
          </w:tcPr>
          <w:p w14:paraId="66F50A55" w14:textId="77777777" w:rsidR="008E5F24" w:rsidRPr="005A491E" w:rsidRDefault="008E5F24" w:rsidP="005768EE">
            <w:pPr>
              <w:spacing w:before="120" w:after="120"/>
              <w:ind w:left="146"/>
              <w:rPr>
                <w:iCs/>
                <w:kern w:val="22"/>
                <w:szCs w:val="22"/>
              </w:rPr>
            </w:pPr>
            <w:r w:rsidRPr="0056250E">
              <w:rPr>
                <w:rFonts w:ascii="Simplified Arabic" w:hAnsi="Simplified Arabic" w:hint="cs"/>
                <w:szCs w:val="22"/>
                <w:rtl/>
              </w:rPr>
              <w:t>64</w:t>
            </w:r>
            <w:r w:rsidRPr="0056250E">
              <w:rPr>
                <w:rFonts w:ascii="Simplified Arabic" w:hAnsi="Simplified Arabic"/>
                <w:szCs w:val="22"/>
                <w:rtl/>
              </w:rPr>
              <w:t xml:space="preserve">- </w:t>
            </w:r>
            <w:r w:rsidR="00810B3A" w:rsidRPr="007870DC">
              <w:rPr>
                <w:rFonts w:ascii="Simplified Arabic" w:hAnsi="Simplified Arabic"/>
                <w:szCs w:val="22"/>
                <w:rtl/>
              </w:rPr>
              <w:t>يُرجى</w:t>
            </w:r>
            <w:r w:rsidR="007870DC">
              <w:rPr>
                <w:rFonts w:ascii="Simplified Arabic" w:hAnsi="Simplified Arabic" w:cs="Times New Roman" w:hint="cs"/>
                <w:szCs w:val="22"/>
                <w:rtl/>
              </w:rPr>
              <w:t xml:space="preserve"> </w:t>
            </w:r>
            <w:r w:rsidRPr="0056250E">
              <w:rPr>
                <w:rFonts w:ascii="Simplified Arabic" w:hAnsi="Simplified Arabic"/>
                <w:szCs w:val="22"/>
                <w:rtl/>
              </w:rPr>
              <w:t xml:space="preserve">تقديم معلومات عن حالة الأموال </w:t>
            </w:r>
            <w:proofErr w:type="spellStart"/>
            <w:r w:rsidRPr="0056250E">
              <w:rPr>
                <w:rFonts w:ascii="Simplified Arabic" w:hAnsi="Simplified Arabic"/>
                <w:szCs w:val="22"/>
                <w:rtl/>
              </w:rPr>
              <w:t>الم</w:t>
            </w:r>
            <w:r w:rsidRPr="0056250E">
              <w:rPr>
                <w:rFonts w:ascii="Simplified Arabic" w:hAnsi="Simplified Arabic" w:hint="cs"/>
                <w:szCs w:val="22"/>
                <w:rtl/>
              </w:rPr>
              <w:t>حشودة</w:t>
            </w:r>
            <w:proofErr w:type="spellEnd"/>
            <w:r w:rsidRPr="0056250E">
              <w:rPr>
                <w:rFonts w:ascii="Simplified Arabic" w:hAnsi="Simplified Arabic"/>
                <w:szCs w:val="22"/>
                <w:rtl/>
              </w:rPr>
              <w:t xml:space="preserve"> لدعم تنفيذ البروتوكول.</w:t>
            </w:r>
            <w:r w:rsidRPr="0056250E">
              <w:rPr>
                <w:kern w:val="22"/>
                <w:szCs w:val="22"/>
                <w:vertAlign w:val="superscript"/>
              </w:rPr>
              <w:t xml:space="preserve"> </w:t>
            </w:r>
          </w:p>
        </w:tc>
        <w:tc>
          <w:tcPr>
            <w:tcW w:w="3063" w:type="pct"/>
            <w:tcBorders>
              <w:bottom w:val="single" w:sz="4" w:space="0" w:color="auto"/>
            </w:tcBorders>
            <w:shd w:val="clear" w:color="auto" w:fill="auto"/>
            <w:vAlign w:val="center"/>
          </w:tcPr>
          <w:p w14:paraId="619A4D9F" w14:textId="77777777" w:rsidR="008E5F24" w:rsidRPr="005A491E" w:rsidRDefault="009F23C7" w:rsidP="00433C36">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2B73E733" w14:textId="77777777" w:rsidTr="005768EE">
        <w:trPr>
          <w:trHeight w:val="2164"/>
        </w:trPr>
        <w:tc>
          <w:tcPr>
            <w:tcW w:w="1937" w:type="pct"/>
            <w:tcBorders>
              <w:bottom w:val="single" w:sz="4" w:space="0" w:color="auto"/>
            </w:tcBorders>
            <w:shd w:val="clear" w:color="auto" w:fill="auto"/>
          </w:tcPr>
          <w:p w14:paraId="6BD054D6" w14:textId="77777777" w:rsidR="008E5F24" w:rsidRPr="005A491E" w:rsidRDefault="008E5F24" w:rsidP="005768EE">
            <w:pPr>
              <w:spacing w:before="120" w:after="120"/>
              <w:ind w:left="146"/>
              <w:rPr>
                <w:rtl/>
                <w:lang w:bidi="ar-EG"/>
              </w:rPr>
            </w:pPr>
            <w:r w:rsidRPr="005A491E">
              <w:rPr>
                <w:rFonts w:ascii="Simplified Arabic" w:hAnsi="Simplified Arabic" w:hint="cs"/>
                <w:szCs w:val="22"/>
                <w:rtl/>
              </w:rPr>
              <w:t>65-</w:t>
            </w:r>
            <w:r w:rsidRPr="005A491E">
              <w:rPr>
                <w:rFonts w:ascii="Simplified Arabic" w:hAnsi="Simplified Arabic"/>
                <w:szCs w:val="22"/>
                <w:rtl/>
              </w:rPr>
              <w:t xml:space="preserve"> </w:t>
            </w:r>
            <w:r w:rsidR="00810B3A" w:rsidRPr="007870DC">
              <w:rPr>
                <w:rFonts w:ascii="Simplified Arabic" w:hAnsi="Simplified Arabic"/>
                <w:szCs w:val="22"/>
                <w:rtl/>
              </w:rPr>
              <w:t>يُرجى</w:t>
            </w:r>
            <w:r w:rsidR="007870DC">
              <w:rPr>
                <w:rFonts w:ascii="Simplified Arabic" w:hAnsi="Simplified Arabic" w:cs="Times New Roman" w:hint="cs"/>
                <w:szCs w:val="22"/>
                <w:rtl/>
              </w:rPr>
              <w:t xml:space="preserve"> </w:t>
            </w:r>
            <w:r w:rsidRPr="005A491E">
              <w:rPr>
                <w:rFonts w:ascii="Simplified Arabic" w:hAnsi="Simplified Arabic"/>
                <w:szCs w:val="22"/>
                <w:rtl/>
              </w:rPr>
              <w:t>تقديم معلومات عن الدروس المستفادة، وما الذي</w:t>
            </w:r>
            <w:r w:rsidRPr="005A491E">
              <w:rPr>
                <w:rFonts w:ascii="Simplified Arabic" w:hAnsi="Simplified Arabic" w:hint="cs"/>
                <w:szCs w:val="22"/>
                <w:rtl/>
              </w:rPr>
              <w:t xml:space="preserve"> أثبت</w:t>
            </w:r>
            <w:r w:rsidRPr="005A491E">
              <w:rPr>
                <w:rFonts w:ascii="Simplified Arabic" w:hAnsi="Simplified Arabic"/>
                <w:szCs w:val="22"/>
                <w:rtl/>
              </w:rPr>
              <w:t xml:space="preserve"> نج</w:t>
            </w:r>
            <w:r w:rsidRPr="005A491E">
              <w:rPr>
                <w:rFonts w:ascii="Simplified Arabic" w:hAnsi="Simplified Arabic" w:hint="cs"/>
                <w:szCs w:val="22"/>
                <w:rtl/>
              </w:rPr>
              <w:t>ا</w:t>
            </w:r>
            <w:r w:rsidRPr="005A491E">
              <w:rPr>
                <w:rFonts w:ascii="Simplified Arabic" w:hAnsi="Simplified Arabic"/>
                <w:szCs w:val="22"/>
                <w:rtl/>
              </w:rPr>
              <w:t>ح</w:t>
            </w:r>
            <w:r w:rsidRPr="005A491E">
              <w:rPr>
                <w:rFonts w:ascii="Simplified Arabic" w:hAnsi="Simplified Arabic" w:hint="cs"/>
                <w:szCs w:val="22"/>
                <w:rtl/>
              </w:rPr>
              <w:t>ه</w:t>
            </w:r>
            <w:r w:rsidRPr="005A491E">
              <w:rPr>
                <w:rFonts w:ascii="Simplified Arabic" w:hAnsi="Simplified Arabic"/>
                <w:szCs w:val="22"/>
                <w:rtl/>
              </w:rPr>
              <w:t xml:space="preserve"> و</w:t>
            </w:r>
            <w:r w:rsidRPr="005A491E">
              <w:rPr>
                <w:rFonts w:ascii="Simplified Arabic" w:hAnsi="Simplified Arabic" w:hint="cs"/>
                <w:szCs w:val="22"/>
                <w:rtl/>
              </w:rPr>
              <w:t xml:space="preserve">أسباب </w:t>
            </w:r>
            <w:r w:rsidRPr="005A491E">
              <w:rPr>
                <w:rFonts w:ascii="Simplified Arabic" w:hAnsi="Simplified Arabic"/>
                <w:szCs w:val="22"/>
                <w:rtl/>
              </w:rPr>
              <w:t>ذ</w:t>
            </w:r>
            <w:r w:rsidRPr="005A491E">
              <w:rPr>
                <w:rFonts w:ascii="Simplified Arabic" w:hAnsi="Simplified Arabic" w:hint="cs"/>
                <w:szCs w:val="22"/>
                <w:rtl/>
              </w:rPr>
              <w:t>لك ال</w:t>
            </w:r>
            <w:r w:rsidRPr="005A491E">
              <w:rPr>
                <w:rFonts w:ascii="Simplified Arabic" w:hAnsi="Simplified Arabic"/>
                <w:szCs w:val="22"/>
                <w:rtl/>
              </w:rPr>
              <w:t>نج</w:t>
            </w:r>
            <w:r w:rsidRPr="005A491E">
              <w:rPr>
                <w:rFonts w:ascii="Simplified Arabic" w:hAnsi="Simplified Arabic" w:hint="cs"/>
                <w:szCs w:val="22"/>
                <w:rtl/>
              </w:rPr>
              <w:t>ا</w:t>
            </w:r>
            <w:r w:rsidRPr="005A491E">
              <w:rPr>
                <w:rFonts w:ascii="Simplified Arabic" w:hAnsi="Simplified Arabic"/>
                <w:szCs w:val="22"/>
                <w:rtl/>
              </w:rPr>
              <w:t>ح، والصعوبات والتحديات والأسباب ال</w:t>
            </w:r>
            <w:r w:rsidRPr="005A491E">
              <w:rPr>
                <w:rFonts w:ascii="Simplified Arabic" w:hAnsi="Simplified Arabic" w:hint="cs"/>
                <w:szCs w:val="22"/>
                <w:rtl/>
              </w:rPr>
              <w:t>جذري</w:t>
            </w:r>
            <w:r w:rsidRPr="005A491E">
              <w:rPr>
                <w:rFonts w:ascii="Simplified Arabic" w:hAnsi="Simplified Arabic"/>
                <w:szCs w:val="22"/>
                <w:rtl/>
              </w:rPr>
              <w:t>ة</w:t>
            </w:r>
            <w:r w:rsidRPr="005A491E">
              <w:rPr>
                <w:rFonts w:ascii="Simplified Arabic" w:hAnsi="Simplified Arabic" w:hint="cs"/>
                <w:szCs w:val="22"/>
                <w:rtl/>
              </w:rPr>
              <w:t xml:space="preserve"> لها</w:t>
            </w:r>
            <w:r w:rsidRPr="005A491E">
              <w:rPr>
                <w:rFonts w:ascii="Simplified Arabic" w:hAnsi="Simplified Arabic"/>
                <w:szCs w:val="22"/>
                <w:rtl/>
              </w:rPr>
              <w:t>، وأي معلومات أخرى ذات صلة بهذا القسم.</w:t>
            </w:r>
          </w:p>
        </w:tc>
        <w:tc>
          <w:tcPr>
            <w:tcW w:w="3063" w:type="pct"/>
            <w:tcBorders>
              <w:bottom w:val="single" w:sz="4" w:space="0" w:color="auto"/>
            </w:tcBorders>
            <w:shd w:val="clear" w:color="auto" w:fill="auto"/>
          </w:tcPr>
          <w:p w14:paraId="32537FC4" w14:textId="77777777" w:rsidR="008E5F24" w:rsidRPr="005A491E" w:rsidRDefault="009F23C7" w:rsidP="00433C36">
            <w:pPr>
              <w:snapToGrid w:val="0"/>
              <w:spacing w:before="100" w:after="10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48595CF1" w14:textId="77777777" w:rsidR="00D72B63" w:rsidRDefault="00D72B63" w:rsidP="005768EE">
            <w:pPr>
              <w:snapToGrid w:val="0"/>
              <w:spacing w:before="100" w:after="10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274F621E" w14:textId="77777777" w:rsidR="008E5F24" w:rsidRPr="005A491E" w:rsidRDefault="008E5F24" w:rsidP="005768EE">
            <w:pPr>
              <w:snapToGrid w:val="0"/>
              <w:spacing w:before="100" w:after="100"/>
              <w:rPr>
                <w:kern w:val="22"/>
                <w:szCs w:val="20"/>
                <w:rtl/>
                <w:lang w:bidi="ar-EG"/>
              </w:rPr>
            </w:pP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tbl>
    <w:p w14:paraId="18796240" w14:textId="77777777" w:rsidR="008E5F24" w:rsidRPr="00D15F18" w:rsidRDefault="008E5F24" w:rsidP="008E5F24">
      <w:pPr>
        <w:rPr>
          <w:rtl/>
          <w:lang w:bidi="ar-EG"/>
        </w:r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2"/>
        <w:gridCol w:w="5658"/>
        <w:gridCol w:w="28"/>
      </w:tblGrid>
      <w:tr w:rsidR="008E5F24" w:rsidRPr="005A491E" w14:paraId="36F36211" w14:textId="77777777" w:rsidTr="005768EE">
        <w:trPr>
          <w:gridAfter w:val="1"/>
          <w:wAfter w:w="15" w:type="pct"/>
          <w:trHeight w:val="386"/>
        </w:trPr>
        <w:tc>
          <w:tcPr>
            <w:tcW w:w="4985" w:type="pct"/>
            <w:gridSpan w:val="2"/>
            <w:tcBorders>
              <w:top w:val="nil"/>
              <w:left w:val="nil"/>
              <w:bottom w:val="nil"/>
              <w:right w:val="nil"/>
            </w:tcBorders>
            <w:shd w:val="clear" w:color="auto" w:fill="auto"/>
          </w:tcPr>
          <w:p w14:paraId="03BAF91C" w14:textId="77777777" w:rsidR="008E5F24" w:rsidRPr="00F129A2" w:rsidRDefault="008E5F24" w:rsidP="005768EE">
            <w:pPr>
              <w:jc w:val="right"/>
              <w:rPr>
                <w:rFonts w:ascii="Simplified Arabic" w:hAnsi="Simplified Arabic"/>
                <w:kern w:val="22"/>
                <w:szCs w:val="22"/>
              </w:rPr>
            </w:pPr>
          </w:p>
        </w:tc>
      </w:tr>
      <w:tr w:rsidR="008E5F24" w:rsidRPr="005A491E" w14:paraId="29E83A63" w14:textId="77777777" w:rsidTr="005768EE">
        <w:tc>
          <w:tcPr>
            <w:tcW w:w="5000" w:type="pct"/>
            <w:gridSpan w:val="3"/>
            <w:shd w:val="clear" w:color="auto" w:fill="auto"/>
          </w:tcPr>
          <w:p w14:paraId="3205F72D" w14:textId="77777777" w:rsidR="008E5F24" w:rsidRPr="005A491E" w:rsidRDefault="008E5F24" w:rsidP="005768EE">
            <w:pPr>
              <w:shd w:val="clear" w:color="auto" w:fill="D9D9D9" w:themeFill="background1" w:themeFillShade="D9"/>
              <w:snapToGrid w:val="0"/>
              <w:spacing w:before="120" w:after="120"/>
              <w:jc w:val="center"/>
              <w:rPr>
                <w:b/>
                <w:kern w:val="22"/>
                <w:szCs w:val="20"/>
                <w:rtl/>
                <w:lang w:bidi="ar-EG"/>
              </w:rPr>
            </w:pPr>
            <w:r w:rsidRPr="003B4C8B">
              <w:rPr>
                <w:rFonts w:ascii="Simplified Arabic" w:hAnsi="Simplified Arabic"/>
                <w:b/>
                <w:bCs/>
                <w:i/>
                <w:kern w:val="22"/>
                <w:sz w:val="22"/>
                <w:szCs w:val="22"/>
                <w:rtl/>
                <w:lang w:val="en-GB"/>
              </w:rPr>
              <w:t>الجزء الخامس عشر - التدابير المتصلة بالصكوك الدولية الأخرى (المادة 4)</w:t>
            </w:r>
          </w:p>
        </w:tc>
      </w:tr>
      <w:tr w:rsidR="008E5F24" w:rsidRPr="005A491E" w14:paraId="521E9D8E" w14:textId="77777777" w:rsidTr="005768EE">
        <w:tc>
          <w:tcPr>
            <w:tcW w:w="1936" w:type="pct"/>
            <w:shd w:val="clear" w:color="auto" w:fill="auto"/>
          </w:tcPr>
          <w:p w14:paraId="4D14B4EA" w14:textId="77777777" w:rsidR="008E5F24" w:rsidRPr="005A491E" w:rsidRDefault="008E5F24" w:rsidP="005768EE">
            <w:pPr>
              <w:spacing w:before="120" w:after="120"/>
              <w:ind w:left="146"/>
              <w:rPr>
                <w:kern w:val="22"/>
                <w:szCs w:val="20"/>
                <w:rtl/>
                <w:lang w:bidi="ar-EG"/>
              </w:rPr>
            </w:pPr>
            <w:r w:rsidRPr="00346B68">
              <w:rPr>
                <w:rFonts w:ascii="Simplified Arabic" w:hAnsi="Simplified Arabic"/>
                <w:szCs w:val="22"/>
                <w:rtl/>
              </w:rPr>
              <w:t>66- هل بلدك طرف في صك دولي متخصص في الحصول وتقاسم المنافع</w:t>
            </w:r>
            <w:r w:rsidRPr="005A491E">
              <w:rPr>
                <w:rFonts w:ascii="Simplified Arabic" w:hAnsi="Simplified Arabic"/>
                <w:szCs w:val="22"/>
                <w:rtl/>
              </w:rPr>
              <w:t>؟</w:t>
            </w:r>
          </w:p>
        </w:tc>
        <w:tc>
          <w:tcPr>
            <w:tcW w:w="3064" w:type="pct"/>
            <w:gridSpan w:val="2"/>
            <w:shd w:val="clear" w:color="auto" w:fill="auto"/>
          </w:tcPr>
          <w:p w14:paraId="2E6D63C1" w14:textId="77777777" w:rsidR="008E5F24" w:rsidRPr="005A491E" w:rsidRDefault="008E5F24" w:rsidP="005768EE">
            <w:pPr>
              <w:spacing w:before="120" w:after="120"/>
              <w:ind w:left="14"/>
              <w:rPr>
                <w:szCs w:val="20"/>
                <w:rtl/>
                <w:lang w:bidi="ar-EG"/>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3598A86C" w14:textId="77777777" w:rsidR="008E5F24" w:rsidRPr="005A491E" w:rsidRDefault="008E5F24" w:rsidP="005768EE">
            <w:pPr>
              <w:spacing w:before="120" w:after="120"/>
              <w:ind w:left="14"/>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Pr>
                <w:rFonts w:ascii="Simplified Arabic" w:hAnsi="Simplified Arabic" w:hint="cs"/>
                <w:szCs w:val="22"/>
                <w:rtl/>
              </w:rPr>
              <w:t>لا</w:t>
            </w:r>
          </w:p>
          <w:p w14:paraId="3C8211C0" w14:textId="77777777" w:rsidR="008E5F24" w:rsidRPr="005A491E" w:rsidRDefault="008E5F24" w:rsidP="005768EE">
            <w:pPr>
              <w:snapToGrid w:val="0"/>
              <w:spacing w:before="120" w:after="120"/>
              <w:rPr>
                <w:kern w:val="22"/>
                <w:szCs w:val="20"/>
                <w:lang w:bidi="ar-EG"/>
              </w:rPr>
            </w:pPr>
          </w:p>
          <w:p w14:paraId="64EFB669" w14:textId="77777777" w:rsidR="008E5F24" w:rsidRPr="009315FB" w:rsidRDefault="008E5F24" w:rsidP="005768EE">
            <w:pPr>
              <w:snapToGrid w:val="0"/>
              <w:spacing w:before="100" w:after="100"/>
              <w:rPr>
                <w:rFonts w:ascii="Simplified Arabic" w:hAnsi="Simplified Arabic"/>
                <w:i/>
                <w:szCs w:val="22"/>
                <w:rtl/>
                <w:lang w:bidi="ar-EG"/>
              </w:rPr>
            </w:pPr>
            <w:r w:rsidRPr="009315FB">
              <w:rPr>
                <w:rFonts w:ascii="Simplified Arabic" w:hAnsi="Simplified Arabic"/>
                <w:i/>
                <w:iCs/>
                <w:szCs w:val="22"/>
                <w:rtl/>
              </w:rPr>
              <w:t xml:space="preserve">في حالة اختيار </w:t>
            </w:r>
            <w:r w:rsidRPr="009315FB">
              <w:rPr>
                <w:rFonts w:ascii="Simplified Arabic" w:hAnsi="Simplified Arabic" w:hint="cs"/>
                <w:i/>
                <w:iCs/>
                <w:szCs w:val="22"/>
                <w:rtl/>
                <w:lang w:bidi="ar-EG"/>
              </w:rPr>
              <w:t>"</w:t>
            </w:r>
            <w:r w:rsidRPr="009315FB">
              <w:rPr>
                <w:rFonts w:ascii="Simplified Arabic" w:hAnsi="Simplified Arabic" w:hint="cs"/>
                <w:i/>
                <w:iCs/>
                <w:szCs w:val="22"/>
                <w:rtl/>
              </w:rPr>
              <w:t>نعم" أعلاه</w:t>
            </w:r>
            <w:r w:rsidRPr="009315FB">
              <w:rPr>
                <w:rFonts w:ascii="Simplified Arabic" w:hAnsi="Simplified Arabic"/>
                <w:szCs w:val="22"/>
                <w:rtl/>
              </w:rPr>
              <w:t>،</w:t>
            </w:r>
          </w:p>
          <w:p w14:paraId="5B35B4CE" w14:textId="77777777" w:rsidR="008E5F24" w:rsidRDefault="008E5F24" w:rsidP="00766D30">
            <w:pPr>
              <w:snapToGrid w:val="0"/>
              <w:spacing w:before="100" w:after="100"/>
              <w:ind w:firstLine="763"/>
              <w:rPr>
                <w:rFonts w:ascii="Simplified Arabic" w:hAnsi="Simplified Arabic"/>
                <w:szCs w:val="22"/>
                <w:rtl/>
              </w:rPr>
            </w:pPr>
            <w:r w:rsidRPr="009315FB">
              <w:rPr>
                <w:rFonts w:ascii="Simplified Arabic" w:hAnsi="Simplified Arabic"/>
                <w:szCs w:val="22"/>
                <w:rtl/>
              </w:rPr>
              <w:t>6</w:t>
            </w:r>
            <w:r>
              <w:rPr>
                <w:rFonts w:ascii="Simplified Arabic" w:hAnsi="Simplified Arabic" w:hint="cs"/>
                <w:szCs w:val="22"/>
                <w:rtl/>
              </w:rPr>
              <w:t>6</w:t>
            </w:r>
            <w:r w:rsidRPr="009315FB">
              <w:rPr>
                <w:rFonts w:ascii="Simplified Arabic" w:hAnsi="Simplified Arabic"/>
                <w:szCs w:val="22"/>
                <w:rtl/>
              </w:rPr>
              <w:t>- هل اعتمد بلدك تدابير لتنفيذ هذا الصك؟</w:t>
            </w:r>
          </w:p>
          <w:p w14:paraId="36663ACC" w14:textId="77777777" w:rsidR="008E5F24" w:rsidRPr="005A491E" w:rsidRDefault="008E5F24" w:rsidP="00766D30">
            <w:pPr>
              <w:spacing w:before="120" w:after="120"/>
              <w:ind w:left="14" w:firstLine="763"/>
              <w:rPr>
                <w:szCs w:val="20"/>
                <w:rtl/>
                <w:lang w:bidi="ar-EG"/>
              </w:rPr>
            </w:pPr>
            <w:r w:rsidRPr="005A491E">
              <w:rPr>
                <w:kern w:val="22"/>
                <w:szCs w:val="20"/>
              </w:rPr>
              <w:lastRenderedPageBreak/>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p>
          <w:p w14:paraId="0AEA7689" w14:textId="77777777" w:rsidR="008E5F24" w:rsidRPr="005A491E" w:rsidRDefault="008E5F24" w:rsidP="00766D30">
            <w:pPr>
              <w:spacing w:before="120" w:after="120"/>
              <w:ind w:left="14" w:firstLine="763"/>
              <w:rPr>
                <w:szCs w:val="20"/>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kern w:val="22"/>
                <w:szCs w:val="20"/>
              </w:rPr>
              <w:t xml:space="preserve"> </w:t>
            </w:r>
            <w:r w:rsidRPr="005A491E">
              <w:rPr>
                <w:rFonts w:ascii="Simplified Arabic" w:hAnsi="Simplified Arabic"/>
                <w:szCs w:val="22"/>
                <w:rtl/>
              </w:rPr>
              <w:t>نعم</w:t>
            </w:r>
            <w:r w:rsidRPr="005A491E">
              <w:rPr>
                <w:rFonts w:ascii="Simplified Arabic" w:hAnsi="Simplified Arabic" w:hint="cs"/>
                <w:szCs w:val="22"/>
                <w:rtl/>
              </w:rPr>
              <w:t>، إلى حد ما</w:t>
            </w:r>
          </w:p>
          <w:p w14:paraId="5FD211C0" w14:textId="77777777" w:rsidR="008E5F24" w:rsidRDefault="008E5F24" w:rsidP="00766D30">
            <w:pPr>
              <w:spacing w:before="120" w:after="120"/>
              <w:ind w:left="14" w:firstLine="763"/>
              <w:rPr>
                <w:rFonts w:ascii="Simplified Arabic" w:hAnsi="Simplified Arabic"/>
                <w:szCs w:val="22"/>
                <w:rtl/>
              </w:rPr>
            </w:pPr>
            <w:r w:rsidRPr="005A491E">
              <w:rPr>
                <w:kern w:val="22"/>
                <w:szCs w:val="20"/>
              </w:rPr>
              <w:fldChar w:fldCharType="begin">
                <w:ffData>
                  <w:name w:val="Check1"/>
                  <w:enabled/>
                  <w:calcOnExit w:val="0"/>
                  <w:checkBox>
                    <w:sizeAuto/>
                    <w:default w:val="0"/>
                  </w:checkBox>
                </w:ffData>
              </w:fldChar>
            </w:r>
            <w:r w:rsidRPr="005A491E">
              <w:rPr>
                <w:kern w:val="22"/>
                <w:szCs w:val="20"/>
              </w:rPr>
              <w:instrText xml:space="preserve"> FORMCHECKBOX </w:instrText>
            </w:r>
            <w:r w:rsidR="00D31DF8">
              <w:rPr>
                <w:kern w:val="22"/>
                <w:szCs w:val="20"/>
              </w:rPr>
            </w:r>
            <w:r w:rsidR="00D31DF8">
              <w:rPr>
                <w:kern w:val="22"/>
                <w:szCs w:val="20"/>
              </w:rPr>
              <w:fldChar w:fldCharType="separate"/>
            </w:r>
            <w:r w:rsidRPr="005A491E">
              <w:rPr>
                <w:kern w:val="22"/>
                <w:szCs w:val="20"/>
              </w:rPr>
              <w:fldChar w:fldCharType="end"/>
            </w:r>
            <w:r w:rsidRPr="005A491E">
              <w:rPr>
                <w:rFonts w:ascii="Simplified Arabic" w:hAnsi="Simplified Arabic"/>
                <w:szCs w:val="22"/>
                <w:rtl/>
              </w:rPr>
              <w:t xml:space="preserve"> </w:t>
            </w:r>
            <w:r>
              <w:rPr>
                <w:rFonts w:ascii="Simplified Arabic" w:hAnsi="Simplified Arabic" w:hint="cs"/>
                <w:szCs w:val="22"/>
                <w:rtl/>
              </w:rPr>
              <w:t>لا</w:t>
            </w:r>
          </w:p>
          <w:p w14:paraId="18FFE47E" w14:textId="77777777" w:rsidR="008E5F24" w:rsidRPr="009315FB" w:rsidRDefault="00810B3A" w:rsidP="005768EE">
            <w:pPr>
              <w:snapToGrid w:val="0"/>
              <w:spacing w:before="100" w:after="100"/>
              <w:rPr>
                <w:rtl/>
              </w:rPr>
            </w:pPr>
            <w:r w:rsidRPr="00085B2B">
              <w:rPr>
                <w:rFonts w:ascii="Simplified Arabic" w:hAnsi="Simplified Arabic"/>
                <w:szCs w:val="22"/>
                <w:rtl/>
              </w:rPr>
              <w:t>يُرجى</w:t>
            </w:r>
            <w:r w:rsidR="00085B2B" w:rsidRPr="00085B2B">
              <w:rPr>
                <w:rFonts w:ascii="Simplified Arabic" w:hAnsi="Simplified Arabic" w:hint="cs"/>
                <w:szCs w:val="22"/>
                <w:rtl/>
              </w:rPr>
              <w:t xml:space="preserve"> </w:t>
            </w:r>
            <w:r w:rsidR="008E5F24" w:rsidRPr="005A491E">
              <w:rPr>
                <w:rFonts w:ascii="Simplified Arabic" w:hAnsi="Simplified Arabic"/>
                <w:szCs w:val="22"/>
                <w:rtl/>
              </w:rPr>
              <w:t xml:space="preserve">تقديم </w:t>
            </w:r>
            <w:r w:rsidR="008E5F24" w:rsidRPr="005A491E">
              <w:rPr>
                <w:rFonts w:ascii="Simplified Arabic" w:hAnsi="Simplified Arabic" w:hint="cs"/>
                <w:szCs w:val="22"/>
                <w:rtl/>
              </w:rPr>
              <w:t>ال</w:t>
            </w:r>
            <w:r w:rsidR="008E5F24" w:rsidRPr="005A491E">
              <w:rPr>
                <w:rFonts w:ascii="Simplified Arabic" w:hAnsi="Simplified Arabic"/>
                <w:szCs w:val="22"/>
                <w:rtl/>
              </w:rPr>
              <w:t xml:space="preserve">مزيد من المعلومات </w:t>
            </w:r>
            <w:r w:rsidR="008E5F24" w:rsidRPr="005A491E">
              <w:rPr>
                <w:rFonts w:ascii="Simplified Arabic" w:hAnsi="Simplified Arabic" w:hint="cs"/>
                <w:szCs w:val="22"/>
                <w:rtl/>
              </w:rPr>
              <w:t>عن</w:t>
            </w:r>
            <w:r w:rsidR="008E5F24" w:rsidRPr="005A491E">
              <w:rPr>
                <w:rFonts w:ascii="Simplified Arabic" w:hAnsi="Simplified Arabic"/>
                <w:szCs w:val="22"/>
                <w:rtl/>
              </w:rPr>
              <w:t xml:space="preserve"> إجابتك.</w:t>
            </w:r>
            <w:r w:rsidR="008E5F24" w:rsidRPr="005A491E">
              <w:rPr>
                <w:sz w:val="18"/>
                <w:vertAlign w:val="superscript"/>
              </w:rPr>
              <w:t xml:space="preserve"> </w:t>
            </w:r>
          </w:p>
          <w:p w14:paraId="2BED8546" w14:textId="77777777" w:rsidR="008E5F24" w:rsidRPr="005A491E" w:rsidRDefault="009F23C7" w:rsidP="00C954A4">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bl>
    <w:p w14:paraId="7B8F233B" w14:textId="77777777" w:rsidR="008E5F24" w:rsidRDefault="008E5F24" w:rsidP="008E5F24">
      <w:pPr>
        <w:rPr>
          <w:iCs/>
          <w:kern w:val="22"/>
          <w:szCs w:val="20"/>
          <w:rtl/>
        </w:rPr>
      </w:pPr>
    </w:p>
    <w:p w14:paraId="3D4775AF" w14:textId="77777777" w:rsidR="005358BB" w:rsidRDefault="005358BB" w:rsidP="008E5F24">
      <w:pPr>
        <w:rPr>
          <w:iCs/>
          <w:kern w:val="22"/>
          <w:szCs w:val="20"/>
          <w:rtl/>
        </w:r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5"/>
        <w:gridCol w:w="5663"/>
      </w:tblGrid>
      <w:tr w:rsidR="008E5F24" w:rsidRPr="005A491E" w14:paraId="705CE401" w14:textId="77777777" w:rsidTr="005768EE">
        <w:tc>
          <w:tcPr>
            <w:tcW w:w="5000" w:type="pct"/>
            <w:gridSpan w:val="2"/>
            <w:shd w:val="clear" w:color="auto" w:fill="auto"/>
          </w:tcPr>
          <w:p w14:paraId="797AA019" w14:textId="77777777" w:rsidR="008E5F24" w:rsidRPr="005A491E" w:rsidRDefault="008E5F24" w:rsidP="004D451B">
            <w:pPr>
              <w:shd w:val="clear" w:color="auto" w:fill="D9D9D9" w:themeFill="background1" w:themeFillShade="D9"/>
              <w:snapToGrid w:val="0"/>
              <w:spacing w:before="100" w:after="100"/>
              <w:jc w:val="left"/>
              <w:rPr>
                <w:b/>
                <w:bCs/>
                <w:kern w:val="22"/>
                <w:szCs w:val="22"/>
                <w:rtl/>
              </w:rPr>
            </w:pPr>
            <w:r w:rsidRPr="005A491E">
              <w:rPr>
                <w:rFonts w:ascii="Simplified Arabic" w:hAnsi="Simplified Arabic"/>
                <w:b/>
                <w:bCs/>
                <w:szCs w:val="22"/>
                <w:rtl/>
              </w:rPr>
              <w:t>الجزء ال</w:t>
            </w:r>
            <w:r>
              <w:rPr>
                <w:rFonts w:ascii="Simplified Arabic" w:hAnsi="Simplified Arabic" w:hint="cs"/>
                <w:b/>
                <w:bCs/>
                <w:szCs w:val="22"/>
                <w:rtl/>
              </w:rPr>
              <w:t>سادس</w:t>
            </w:r>
            <w:r w:rsidRPr="005A491E">
              <w:rPr>
                <w:rFonts w:ascii="Simplified Arabic" w:hAnsi="Simplified Arabic"/>
                <w:b/>
                <w:bCs/>
                <w:szCs w:val="22"/>
                <w:rtl/>
              </w:rPr>
              <w:t xml:space="preserve"> عشر- معلومات إضافية اختيارية</w:t>
            </w:r>
          </w:p>
        </w:tc>
      </w:tr>
      <w:tr w:rsidR="008E5F24" w:rsidRPr="005A491E" w14:paraId="45A6BDA2" w14:textId="77777777" w:rsidTr="005768EE">
        <w:tc>
          <w:tcPr>
            <w:tcW w:w="1935" w:type="pct"/>
            <w:shd w:val="clear" w:color="auto" w:fill="auto"/>
          </w:tcPr>
          <w:p w14:paraId="36A3DD32" w14:textId="77777777" w:rsidR="008E5F24" w:rsidRPr="005A491E" w:rsidRDefault="008E5F24" w:rsidP="005768EE">
            <w:pPr>
              <w:spacing w:before="120" w:after="120"/>
              <w:ind w:left="146"/>
              <w:rPr>
                <w:kern w:val="22"/>
                <w:szCs w:val="20"/>
                <w:rtl/>
                <w:lang w:bidi="ar-EG"/>
              </w:rPr>
            </w:pPr>
            <w:r w:rsidRPr="005A491E">
              <w:rPr>
                <w:rFonts w:ascii="Simplified Arabic" w:hAnsi="Simplified Arabic" w:hint="cs"/>
                <w:szCs w:val="22"/>
                <w:rtl/>
              </w:rPr>
              <w:t>6</w:t>
            </w:r>
            <w:r>
              <w:rPr>
                <w:rFonts w:ascii="Simplified Arabic" w:hAnsi="Simplified Arabic" w:hint="cs"/>
                <w:szCs w:val="22"/>
                <w:rtl/>
              </w:rPr>
              <w:t>7</w:t>
            </w:r>
            <w:r w:rsidRPr="005A491E">
              <w:rPr>
                <w:rFonts w:ascii="Simplified Arabic" w:hAnsi="Simplified Arabic"/>
                <w:szCs w:val="22"/>
                <w:rtl/>
              </w:rPr>
              <w:t xml:space="preserve">- </w:t>
            </w:r>
            <w:r w:rsidR="00810B3A" w:rsidRPr="003C5789">
              <w:rPr>
                <w:szCs w:val="22"/>
                <w:rtl/>
              </w:rPr>
              <w:t>يُرجى</w:t>
            </w:r>
            <w:r w:rsidR="003C5789" w:rsidRPr="003C5789">
              <w:rPr>
                <w:rFonts w:hint="cs"/>
                <w:szCs w:val="22"/>
                <w:rtl/>
              </w:rPr>
              <w:t xml:space="preserve"> </w:t>
            </w:r>
            <w:r w:rsidRPr="003C5789">
              <w:rPr>
                <w:szCs w:val="22"/>
                <w:rtl/>
              </w:rPr>
              <w:t>تقديم أي</w:t>
            </w:r>
            <w:r w:rsidRPr="005A491E">
              <w:rPr>
                <w:rFonts w:ascii="Simplified Arabic" w:hAnsi="Simplified Arabic"/>
                <w:szCs w:val="22"/>
                <w:rtl/>
              </w:rPr>
              <w:t xml:space="preserve"> معلومات أخرى ذات صلة لم يتم تناولها في م</w:t>
            </w:r>
            <w:r w:rsidRPr="005A491E">
              <w:rPr>
                <w:rFonts w:ascii="Simplified Arabic" w:hAnsi="Simplified Arabic" w:hint="cs"/>
                <w:szCs w:val="22"/>
                <w:rtl/>
              </w:rPr>
              <w:t>و</w:t>
            </w:r>
            <w:r w:rsidRPr="005A491E">
              <w:rPr>
                <w:rFonts w:ascii="Simplified Arabic" w:hAnsi="Simplified Arabic"/>
                <w:szCs w:val="22"/>
                <w:rtl/>
              </w:rPr>
              <w:t>ا</w:t>
            </w:r>
            <w:r w:rsidRPr="005A491E">
              <w:rPr>
                <w:rFonts w:ascii="Simplified Arabic" w:hAnsi="Simplified Arabic" w:hint="cs"/>
                <w:szCs w:val="22"/>
                <w:rtl/>
              </w:rPr>
              <w:t>ضع</w:t>
            </w:r>
            <w:r w:rsidRPr="005A491E">
              <w:rPr>
                <w:rFonts w:ascii="Simplified Arabic" w:hAnsi="Simplified Arabic"/>
                <w:szCs w:val="22"/>
                <w:rtl/>
              </w:rPr>
              <w:t xml:space="preserve"> </w:t>
            </w:r>
            <w:r w:rsidRPr="005A491E">
              <w:rPr>
                <w:rFonts w:ascii="Simplified Arabic" w:hAnsi="Simplified Arabic" w:hint="cs"/>
                <w:szCs w:val="22"/>
                <w:rtl/>
              </w:rPr>
              <w:t>أ</w:t>
            </w:r>
            <w:r w:rsidRPr="005A491E">
              <w:rPr>
                <w:rFonts w:ascii="Simplified Arabic" w:hAnsi="Simplified Arabic"/>
                <w:szCs w:val="22"/>
                <w:rtl/>
              </w:rPr>
              <w:t>خر</w:t>
            </w:r>
            <w:r w:rsidRPr="005A491E">
              <w:rPr>
                <w:rFonts w:ascii="Simplified Arabic" w:hAnsi="Simplified Arabic" w:hint="cs"/>
                <w:szCs w:val="22"/>
                <w:rtl/>
              </w:rPr>
              <w:t>ى</w:t>
            </w:r>
            <w:r w:rsidRPr="005A491E">
              <w:rPr>
                <w:rFonts w:ascii="Simplified Arabic" w:hAnsi="Simplified Arabic"/>
                <w:szCs w:val="22"/>
                <w:rtl/>
              </w:rPr>
              <w:t xml:space="preserve"> من</w:t>
            </w:r>
            <w:r w:rsidRPr="005A491E">
              <w:rPr>
                <w:rFonts w:ascii="Simplified Arabic" w:hAnsi="Simplified Arabic" w:hint="cs"/>
                <w:szCs w:val="22"/>
                <w:rtl/>
              </w:rPr>
              <w:t xml:space="preserve"> هذا</w:t>
            </w:r>
            <w:r w:rsidRPr="005A491E">
              <w:rPr>
                <w:rFonts w:ascii="Simplified Arabic" w:hAnsi="Simplified Arabic"/>
                <w:szCs w:val="22"/>
                <w:rtl/>
              </w:rPr>
              <w:t xml:space="preserve"> التقرير.</w:t>
            </w:r>
          </w:p>
        </w:tc>
        <w:tc>
          <w:tcPr>
            <w:tcW w:w="3065" w:type="pct"/>
            <w:shd w:val="clear" w:color="auto" w:fill="auto"/>
            <w:vAlign w:val="center"/>
          </w:tcPr>
          <w:p w14:paraId="4769911E" w14:textId="77777777" w:rsidR="008E5F24" w:rsidRPr="005A491E" w:rsidRDefault="009F23C7" w:rsidP="00B273E3">
            <w:pPr>
              <w:spacing w:before="120" w:after="120"/>
              <w:jc w:val="left"/>
              <w:rPr>
                <w:rFonts w:ascii="Simplified Arabic" w:hAnsi="Simplified Arabic"/>
                <w:i/>
                <w:kern w:val="22"/>
                <w:szCs w:val="22"/>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p w14:paraId="37F11074" w14:textId="77777777" w:rsidR="00D72B63" w:rsidRDefault="00D72B63" w:rsidP="005768EE">
            <w:pPr>
              <w:snapToGrid w:val="0"/>
              <w:spacing w:before="100" w:after="100"/>
              <w:rPr>
                <w:rFonts w:ascii="Simplified Arabic" w:hAnsi="Simplified Arabic"/>
                <w:i/>
                <w:noProof/>
                <w:kern w:val="22"/>
                <w:szCs w:val="22"/>
                <w:shd w:val="clear" w:color="auto" w:fill="A6A6A6" w:themeFill="background1" w:themeFillShade="A6"/>
                <w:rtl/>
              </w:rPr>
            </w:pPr>
            <w:r w:rsidRPr="005A491E">
              <w:rPr>
                <w:rFonts w:ascii="Simplified Arabic" w:hAnsi="Simplified Arabic"/>
                <w:iCs/>
                <w:szCs w:val="22"/>
                <w:rtl/>
              </w:rPr>
              <w:t>و/أو</w:t>
            </w:r>
            <w:r>
              <w:rPr>
                <w:rFonts w:ascii="Simplified Arabic" w:hAnsi="Simplified Arabic" w:hint="cs"/>
                <w:iCs/>
                <w:szCs w:val="22"/>
                <w:rtl/>
              </w:rPr>
              <w:t xml:space="preserve"> </w:t>
            </w: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العنوان على الإنترنت أو اسم موقع الويب</w:t>
            </w:r>
            <w:r w:rsidRPr="006A36CA">
              <w:rPr>
                <w:rFonts w:ascii="Simplified Arabic" w:hAnsi="Simplified Arabic" w:hint="cs"/>
                <w:i/>
                <w:noProof/>
                <w:kern w:val="22"/>
                <w:szCs w:val="22"/>
                <w:shd w:val="clear" w:color="auto" w:fill="A6A6A6" w:themeFill="background1" w:themeFillShade="A6"/>
              </w:rPr>
              <w:t>&lt;</w:t>
            </w:r>
          </w:p>
          <w:p w14:paraId="361102D7" w14:textId="77777777" w:rsidR="008E5F24" w:rsidRPr="005A491E" w:rsidRDefault="008E5F24" w:rsidP="005768EE">
            <w:pPr>
              <w:snapToGrid w:val="0"/>
              <w:spacing w:before="100" w:after="100"/>
              <w:rPr>
                <w:kern w:val="22"/>
                <w:szCs w:val="20"/>
                <w:rtl/>
                <w:lang w:bidi="ar-EG"/>
              </w:rPr>
            </w:pPr>
            <w:r w:rsidRPr="005A491E">
              <w:rPr>
                <w:rFonts w:ascii="Simplified Arabic" w:hAnsi="Simplified Arabic"/>
                <w:iCs/>
                <w:szCs w:val="22"/>
                <w:rtl/>
              </w:rPr>
              <w:t>و/</w:t>
            </w:r>
            <w:r w:rsidRPr="005A491E">
              <w:rPr>
                <w:iCs/>
                <w:szCs w:val="22"/>
                <w:rtl/>
              </w:rPr>
              <w:t>أو</w:t>
            </w:r>
            <w:r w:rsidRPr="005A491E">
              <w:rPr>
                <w:i/>
                <w:szCs w:val="22"/>
                <w:rtl/>
              </w:rPr>
              <w:t xml:space="preserve"> &lt;المرفق&gt;</w:t>
            </w:r>
          </w:p>
        </w:tc>
      </w:tr>
      <w:tr w:rsidR="008E5F24" w:rsidRPr="005A491E" w14:paraId="7C4A7098" w14:textId="77777777" w:rsidTr="005768EE">
        <w:tc>
          <w:tcPr>
            <w:tcW w:w="1935" w:type="pct"/>
            <w:tcBorders>
              <w:bottom w:val="single" w:sz="4" w:space="0" w:color="auto"/>
            </w:tcBorders>
            <w:shd w:val="clear" w:color="auto" w:fill="auto"/>
          </w:tcPr>
          <w:p w14:paraId="28C5CD4A" w14:textId="77777777" w:rsidR="008E5F24" w:rsidRPr="005A491E" w:rsidRDefault="008E5F24" w:rsidP="005768EE">
            <w:pPr>
              <w:spacing w:before="120" w:after="120"/>
              <w:ind w:left="146"/>
              <w:rPr>
                <w:kern w:val="18"/>
                <w:szCs w:val="20"/>
                <w:rtl/>
                <w:lang w:bidi="ar-EG"/>
              </w:rPr>
            </w:pPr>
            <w:r w:rsidRPr="005A491E">
              <w:rPr>
                <w:rFonts w:hint="cs"/>
                <w:szCs w:val="22"/>
                <w:rtl/>
              </w:rPr>
              <w:t>6</w:t>
            </w:r>
            <w:r>
              <w:rPr>
                <w:rFonts w:hint="cs"/>
                <w:szCs w:val="22"/>
                <w:rtl/>
              </w:rPr>
              <w:t>8</w:t>
            </w:r>
            <w:r w:rsidRPr="005A491E">
              <w:rPr>
                <w:rFonts w:hint="cs"/>
                <w:szCs w:val="22"/>
                <w:rtl/>
              </w:rPr>
              <w:t xml:space="preserve">- </w:t>
            </w:r>
            <w:r w:rsidR="00810B3A" w:rsidRPr="003C5789">
              <w:rPr>
                <w:szCs w:val="22"/>
                <w:rtl/>
              </w:rPr>
              <w:t>يُرجى</w:t>
            </w:r>
            <w:r w:rsidR="003C5789" w:rsidRPr="003C5789">
              <w:rPr>
                <w:rFonts w:hint="cs"/>
                <w:szCs w:val="22"/>
                <w:rtl/>
              </w:rPr>
              <w:t xml:space="preserve"> </w:t>
            </w:r>
            <w:r w:rsidRPr="005A491E">
              <w:rPr>
                <w:szCs w:val="22"/>
                <w:rtl/>
              </w:rPr>
              <w:t xml:space="preserve">تقديم </w:t>
            </w:r>
            <w:r w:rsidRPr="003C5789">
              <w:rPr>
                <w:szCs w:val="22"/>
                <w:rtl/>
              </w:rPr>
              <w:t>أي</w:t>
            </w:r>
            <w:r w:rsidRPr="005A491E">
              <w:rPr>
                <w:rFonts w:ascii="Simplified Arabic" w:hAnsi="Simplified Arabic"/>
                <w:szCs w:val="22"/>
                <w:rtl/>
              </w:rPr>
              <w:t xml:space="preserve"> تعليقات أو اقتراحات</w:t>
            </w:r>
            <w:r w:rsidRPr="005A491E">
              <w:rPr>
                <w:szCs w:val="22"/>
                <w:rtl/>
              </w:rPr>
              <w:t xml:space="preserve"> قد تكون لديك بشأن نسق هذا التقرير</w:t>
            </w:r>
            <w:r w:rsidRPr="005A491E">
              <w:rPr>
                <w:rFonts w:hint="cs"/>
                <w:szCs w:val="22"/>
                <w:rtl/>
              </w:rPr>
              <w:t xml:space="preserve"> </w:t>
            </w:r>
            <w:r w:rsidRPr="005A491E">
              <w:rPr>
                <w:rFonts w:ascii="Simplified Arabic" w:hAnsi="Simplified Arabic"/>
                <w:szCs w:val="22"/>
                <w:rtl/>
              </w:rPr>
              <w:t xml:space="preserve">أو المبادئ التوجيهية </w:t>
            </w:r>
            <w:r w:rsidRPr="005A491E">
              <w:rPr>
                <w:rFonts w:ascii="Simplified Arabic" w:hAnsi="Simplified Arabic" w:hint="cs"/>
                <w:szCs w:val="22"/>
                <w:rtl/>
              </w:rPr>
              <w:t>ل</w:t>
            </w:r>
            <w:r w:rsidRPr="005A491E">
              <w:rPr>
                <w:rFonts w:ascii="Simplified Arabic" w:hAnsi="Simplified Arabic"/>
                <w:szCs w:val="22"/>
                <w:rtl/>
              </w:rPr>
              <w:t>لإ</w:t>
            </w:r>
            <w:r w:rsidRPr="005A491E">
              <w:rPr>
                <w:rFonts w:ascii="Simplified Arabic" w:hAnsi="Simplified Arabic" w:hint="cs"/>
                <w:szCs w:val="22"/>
                <w:rtl/>
              </w:rPr>
              <w:t>بل</w:t>
            </w:r>
            <w:r w:rsidRPr="005A491E">
              <w:rPr>
                <w:rFonts w:ascii="Simplified Arabic" w:hAnsi="Simplified Arabic"/>
                <w:szCs w:val="22"/>
                <w:rtl/>
              </w:rPr>
              <w:t>ا</w:t>
            </w:r>
            <w:r w:rsidRPr="005A491E">
              <w:rPr>
                <w:rFonts w:ascii="Simplified Arabic" w:hAnsi="Simplified Arabic" w:hint="cs"/>
                <w:szCs w:val="22"/>
                <w:rtl/>
              </w:rPr>
              <w:t>غ</w:t>
            </w:r>
            <w:r w:rsidRPr="005A491E">
              <w:rPr>
                <w:szCs w:val="22"/>
                <w:rtl/>
              </w:rPr>
              <w:t>:</w:t>
            </w:r>
          </w:p>
        </w:tc>
        <w:tc>
          <w:tcPr>
            <w:tcW w:w="3065" w:type="pct"/>
            <w:tcBorders>
              <w:bottom w:val="single" w:sz="4" w:space="0" w:color="auto"/>
            </w:tcBorders>
            <w:shd w:val="clear" w:color="auto" w:fill="auto"/>
          </w:tcPr>
          <w:p w14:paraId="476156C4" w14:textId="77777777" w:rsidR="008E5F24" w:rsidRPr="005A491E" w:rsidRDefault="009F23C7" w:rsidP="00B273E3">
            <w:pPr>
              <w:snapToGrid w:val="0"/>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7103560" w14:textId="77777777" w:rsidTr="005768EE">
        <w:tc>
          <w:tcPr>
            <w:tcW w:w="1935" w:type="pct"/>
            <w:tcBorders>
              <w:bottom w:val="single" w:sz="4" w:space="0" w:color="auto"/>
            </w:tcBorders>
            <w:shd w:val="clear" w:color="auto" w:fill="auto"/>
          </w:tcPr>
          <w:p w14:paraId="4ECE7DCA" w14:textId="77777777" w:rsidR="008E5F24" w:rsidRPr="005A491E" w:rsidRDefault="008E5F24" w:rsidP="005768EE">
            <w:pPr>
              <w:spacing w:before="120" w:after="120"/>
              <w:ind w:left="146"/>
              <w:rPr>
                <w:kern w:val="22"/>
                <w:szCs w:val="20"/>
                <w:rtl/>
                <w:lang w:bidi="ar-EG"/>
              </w:rPr>
            </w:pPr>
            <w:r w:rsidRPr="005A491E">
              <w:rPr>
                <w:rFonts w:hint="cs"/>
                <w:szCs w:val="22"/>
                <w:rtl/>
              </w:rPr>
              <w:t>6</w:t>
            </w:r>
            <w:r>
              <w:rPr>
                <w:rFonts w:hint="cs"/>
                <w:szCs w:val="22"/>
                <w:rtl/>
              </w:rPr>
              <w:t>9</w:t>
            </w:r>
            <w:r w:rsidRPr="005A491E">
              <w:rPr>
                <w:rFonts w:hint="cs"/>
                <w:szCs w:val="22"/>
                <w:rtl/>
              </w:rPr>
              <w:t xml:space="preserve">- </w:t>
            </w:r>
            <w:r w:rsidRPr="005A491E">
              <w:rPr>
                <w:szCs w:val="22"/>
                <w:rtl/>
              </w:rPr>
              <w:t>ملاحظات:</w:t>
            </w:r>
            <w:r w:rsidRPr="005A491E">
              <w:rPr>
                <w:kern w:val="22"/>
                <w:szCs w:val="20"/>
                <w:vertAlign w:val="superscript"/>
              </w:rPr>
              <w:t xml:space="preserve"> </w:t>
            </w:r>
            <w:r w:rsidRPr="005A491E">
              <w:rPr>
                <w:kern w:val="22"/>
                <w:szCs w:val="20"/>
                <w:vertAlign w:val="superscript"/>
              </w:rPr>
              <w:footnoteReference w:id="40"/>
            </w:r>
          </w:p>
        </w:tc>
        <w:tc>
          <w:tcPr>
            <w:tcW w:w="3065" w:type="pct"/>
            <w:tcBorders>
              <w:bottom w:val="single" w:sz="4" w:space="0" w:color="auto"/>
            </w:tcBorders>
            <w:shd w:val="clear" w:color="auto" w:fill="auto"/>
            <w:vAlign w:val="center"/>
          </w:tcPr>
          <w:p w14:paraId="62BC90E9" w14:textId="77777777" w:rsidR="008E5F24" w:rsidRPr="005A491E" w:rsidRDefault="009F23C7" w:rsidP="00B273E3">
            <w:pPr>
              <w:snapToGrid w:val="0"/>
              <w:spacing w:before="100" w:after="10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7FD7C44E" w14:textId="77777777" w:rsidTr="005768EE">
        <w:tc>
          <w:tcPr>
            <w:tcW w:w="5000" w:type="pct"/>
            <w:gridSpan w:val="2"/>
            <w:tcBorders>
              <w:top w:val="single" w:sz="4" w:space="0" w:color="auto"/>
              <w:left w:val="nil"/>
              <w:bottom w:val="nil"/>
              <w:right w:val="nil"/>
            </w:tcBorders>
            <w:shd w:val="clear" w:color="auto" w:fill="auto"/>
            <w:vAlign w:val="center"/>
          </w:tcPr>
          <w:p w14:paraId="43DC91F2" w14:textId="77777777" w:rsidR="008E5F24" w:rsidRPr="000B2B9A" w:rsidRDefault="008E5F24" w:rsidP="005768EE">
            <w:pPr>
              <w:jc w:val="center"/>
              <w:rPr>
                <w:rFonts w:ascii="Simplified Arabic" w:hAnsi="Simplified Arabic"/>
                <w:szCs w:val="22"/>
                <w:rtl/>
                <w:lang w:bidi="ar-EG"/>
              </w:rPr>
            </w:pPr>
          </w:p>
        </w:tc>
      </w:tr>
    </w:tbl>
    <w:p w14:paraId="1392EAE9" w14:textId="77777777" w:rsidR="008E5F24" w:rsidRPr="00D15F18" w:rsidRDefault="008E5F24" w:rsidP="008E5F24">
      <w:pPr>
        <w:rPr>
          <w:rtl/>
          <w:lang w:bidi="ar-EG"/>
        </w:r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1"/>
        <w:gridCol w:w="5737"/>
      </w:tblGrid>
      <w:tr w:rsidR="008E5F24" w:rsidRPr="005A491E" w14:paraId="793B07EE" w14:textId="77777777" w:rsidTr="005768EE">
        <w:tc>
          <w:tcPr>
            <w:tcW w:w="5000" w:type="pct"/>
            <w:gridSpan w:val="2"/>
            <w:tcBorders>
              <w:top w:val="single" w:sz="4" w:space="0" w:color="auto"/>
            </w:tcBorders>
            <w:shd w:val="clear" w:color="auto" w:fill="auto"/>
            <w:vAlign w:val="center"/>
          </w:tcPr>
          <w:p w14:paraId="064AA8D1" w14:textId="77777777" w:rsidR="008E5F24" w:rsidRPr="005A491E" w:rsidRDefault="008E5F24" w:rsidP="005768EE">
            <w:pPr>
              <w:shd w:val="clear" w:color="auto" w:fill="D9D9D9" w:themeFill="background1" w:themeFillShade="D9"/>
              <w:spacing w:before="120" w:after="120"/>
              <w:jc w:val="center"/>
              <w:rPr>
                <w:rFonts w:ascii="Simplified Arabic" w:hAnsi="Simplified Arabic"/>
                <w:b/>
                <w:bCs/>
                <w:szCs w:val="22"/>
              </w:rPr>
            </w:pPr>
            <w:r w:rsidRPr="005A491E">
              <w:rPr>
                <w:rFonts w:ascii="Simplified Arabic" w:hAnsi="Simplified Arabic"/>
                <w:b/>
                <w:bCs/>
                <w:szCs w:val="22"/>
                <w:rtl/>
              </w:rPr>
              <w:t>الجزء ال</w:t>
            </w:r>
            <w:r>
              <w:rPr>
                <w:rFonts w:ascii="Simplified Arabic" w:hAnsi="Simplified Arabic" w:hint="cs"/>
                <w:b/>
                <w:bCs/>
                <w:szCs w:val="22"/>
                <w:rtl/>
              </w:rPr>
              <w:t>سابع</w:t>
            </w:r>
            <w:r w:rsidRPr="005A491E">
              <w:rPr>
                <w:rFonts w:ascii="Simplified Arabic" w:hAnsi="Simplified Arabic"/>
                <w:b/>
                <w:bCs/>
                <w:szCs w:val="22"/>
                <w:rtl/>
              </w:rPr>
              <w:t xml:space="preserve"> عشر (التقديم </w:t>
            </w:r>
            <w:r w:rsidRPr="005A491E">
              <w:rPr>
                <w:rFonts w:ascii="Simplified Arabic" w:hAnsi="Simplified Arabic" w:hint="cs"/>
                <w:b/>
                <w:bCs/>
                <w:szCs w:val="22"/>
                <w:rtl/>
              </w:rPr>
              <w:t xml:space="preserve">عن طريق غير </w:t>
            </w:r>
            <w:r w:rsidRPr="005A491E">
              <w:rPr>
                <w:rFonts w:ascii="Simplified Arabic" w:hAnsi="Simplified Arabic"/>
                <w:b/>
                <w:bCs/>
                <w:szCs w:val="22"/>
                <w:rtl/>
              </w:rPr>
              <w:t>الإنترنت) - التحقق من صحة سجل</w:t>
            </w:r>
            <w:r w:rsidRPr="005A491E">
              <w:rPr>
                <w:rFonts w:ascii="Simplified Arabic" w:hAnsi="Simplified Arabic" w:hint="cs"/>
                <w:b/>
                <w:bCs/>
                <w:szCs w:val="22"/>
                <w:rtl/>
              </w:rPr>
              <w:t>ات</w:t>
            </w:r>
            <w:r w:rsidRPr="005A491E">
              <w:rPr>
                <w:rFonts w:ascii="Simplified Arabic" w:hAnsi="Simplified Arabic"/>
                <w:b/>
                <w:bCs/>
                <w:szCs w:val="22"/>
                <w:rtl/>
              </w:rPr>
              <w:t xml:space="preserve"> غرفة تبادل المعلومات بشأن الحصول وتقاسم المنافع</w:t>
            </w:r>
          </w:p>
        </w:tc>
      </w:tr>
      <w:tr w:rsidR="008E5F24" w:rsidRPr="005A491E" w14:paraId="45F1F7AE" w14:textId="77777777" w:rsidTr="005768EE">
        <w:tc>
          <w:tcPr>
            <w:tcW w:w="5000" w:type="pct"/>
            <w:gridSpan w:val="2"/>
            <w:shd w:val="clear" w:color="auto" w:fill="auto"/>
            <w:vAlign w:val="center"/>
          </w:tcPr>
          <w:p w14:paraId="68AC2387" w14:textId="77777777" w:rsidR="008E5F24" w:rsidRPr="005A491E" w:rsidRDefault="008E5F24" w:rsidP="005768EE">
            <w:pPr>
              <w:shd w:val="clear" w:color="auto" w:fill="D9D9D9" w:themeFill="background1" w:themeFillShade="D9"/>
              <w:spacing w:before="120" w:after="120"/>
              <w:rPr>
                <w:i/>
                <w:iCs/>
                <w:kern w:val="22"/>
                <w:szCs w:val="22"/>
                <w:rtl/>
                <w:lang w:bidi="ar-EG"/>
              </w:rPr>
            </w:pPr>
            <w:r w:rsidRPr="005A491E">
              <w:rPr>
                <w:rFonts w:ascii="Simplified Arabic" w:hAnsi="Simplified Arabic" w:hint="cs"/>
                <w:i/>
                <w:iCs/>
                <w:szCs w:val="22"/>
                <w:rtl/>
              </w:rPr>
              <w:t xml:space="preserve">تُدعى </w:t>
            </w:r>
            <w:r w:rsidRPr="005A491E">
              <w:rPr>
                <w:rFonts w:ascii="Simplified Arabic" w:hAnsi="Simplified Arabic"/>
                <w:i/>
                <w:iCs/>
                <w:szCs w:val="22"/>
                <w:rtl/>
              </w:rPr>
              <w:t xml:space="preserve">الأطراف </w:t>
            </w:r>
            <w:r w:rsidRPr="005A491E">
              <w:rPr>
                <w:rFonts w:ascii="Simplified Arabic" w:hAnsi="Simplified Arabic" w:hint="cs"/>
                <w:i/>
                <w:iCs/>
                <w:szCs w:val="22"/>
                <w:rtl/>
              </w:rPr>
              <w:t xml:space="preserve">إلى </w:t>
            </w:r>
            <w:r w:rsidRPr="005A491E">
              <w:rPr>
                <w:rFonts w:ascii="Simplified Arabic" w:hAnsi="Simplified Arabic"/>
                <w:i/>
                <w:iCs/>
                <w:szCs w:val="22"/>
                <w:rtl/>
              </w:rPr>
              <w:t>تقديم هذا التقرير عبر الإنترنت من خلال غرفة تبادل المعلومات بشأن الحصول وتقاسم المنافع.</w:t>
            </w:r>
          </w:p>
          <w:p w14:paraId="2EDBEBCE" w14:textId="77777777" w:rsidR="008E5F24" w:rsidRPr="005A491E" w:rsidRDefault="008E5F24" w:rsidP="005768EE">
            <w:pPr>
              <w:shd w:val="clear" w:color="auto" w:fill="D9D9D9" w:themeFill="background1" w:themeFillShade="D9"/>
              <w:spacing w:before="120" w:after="120"/>
              <w:rPr>
                <w:bCs/>
                <w:i/>
                <w:iCs/>
                <w:kern w:val="22"/>
                <w:szCs w:val="20"/>
                <w:lang w:bidi="ar-EG"/>
              </w:rPr>
            </w:pPr>
            <w:r w:rsidRPr="005A491E">
              <w:rPr>
                <w:rFonts w:ascii="Simplified Arabic" w:hAnsi="Simplified Arabic" w:hint="cs"/>
                <w:i/>
                <w:iCs/>
                <w:szCs w:val="22"/>
                <w:rtl/>
              </w:rPr>
              <w:t xml:space="preserve">في حال </w:t>
            </w:r>
            <w:r w:rsidR="00406DCE">
              <w:rPr>
                <w:rFonts w:ascii="Simplified Arabic" w:hAnsi="Simplified Arabic" w:hint="cs"/>
                <w:i/>
                <w:iCs/>
                <w:szCs w:val="22"/>
                <w:rtl/>
              </w:rPr>
              <w:t>تعذّر</w:t>
            </w:r>
            <w:r w:rsidRPr="005A491E">
              <w:rPr>
                <w:rFonts w:ascii="Simplified Arabic" w:hAnsi="Simplified Arabic" w:hint="cs"/>
                <w:i/>
                <w:iCs/>
                <w:szCs w:val="22"/>
                <w:rtl/>
              </w:rPr>
              <w:t xml:space="preserve"> تقديم ا</w:t>
            </w:r>
            <w:r w:rsidRPr="005A491E">
              <w:rPr>
                <w:rFonts w:ascii="Simplified Arabic" w:hAnsi="Simplified Arabic"/>
                <w:i/>
                <w:iCs/>
                <w:szCs w:val="22"/>
                <w:rtl/>
              </w:rPr>
              <w:t>لتق</w:t>
            </w:r>
            <w:r w:rsidRPr="005A491E">
              <w:rPr>
                <w:rFonts w:ascii="Simplified Arabic" w:hAnsi="Simplified Arabic" w:hint="cs"/>
                <w:i/>
                <w:iCs/>
                <w:szCs w:val="22"/>
                <w:rtl/>
              </w:rPr>
              <w:t>ا</w:t>
            </w:r>
            <w:r w:rsidRPr="005A491E">
              <w:rPr>
                <w:rFonts w:ascii="Simplified Arabic" w:hAnsi="Simplified Arabic"/>
                <w:i/>
                <w:iCs/>
                <w:szCs w:val="22"/>
                <w:rtl/>
              </w:rPr>
              <w:t>رير</w:t>
            </w:r>
            <w:r w:rsidRPr="005A491E">
              <w:rPr>
                <w:rFonts w:ascii="Simplified Arabic" w:hAnsi="Simplified Arabic" w:hint="cs"/>
                <w:i/>
                <w:iCs/>
                <w:szCs w:val="22"/>
                <w:rtl/>
              </w:rPr>
              <w:t xml:space="preserve"> </w:t>
            </w:r>
            <w:r w:rsidRPr="005A491E">
              <w:rPr>
                <w:rFonts w:ascii="Simplified Arabic" w:hAnsi="Simplified Arabic" w:hint="cs"/>
                <w:i/>
                <w:iCs/>
                <w:szCs w:val="22"/>
                <w:rtl/>
                <w:lang w:bidi="ar-EG"/>
              </w:rPr>
              <w:t>عبر</w:t>
            </w:r>
            <w:r w:rsidRPr="005A491E">
              <w:rPr>
                <w:rFonts w:ascii="Simplified Arabic" w:hAnsi="Simplified Arabic"/>
                <w:i/>
                <w:iCs/>
                <w:szCs w:val="22"/>
                <w:rtl/>
                <w:lang w:bidi="ar-EG"/>
              </w:rPr>
              <w:t xml:space="preserve"> </w:t>
            </w:r>
            <w:r w:rsidRPr="005A491E">
              <w:rPr>
                <w:rFonts w:ascii="Simplified Arabic" w:hAnsi="Simplified Arabic" w:hint="cs"/>
                <w:i/>
                <w:iCs/>
                <w:szCs w:val="22"/>
                <w:rtl/>
                <w:lang w:bidi="ar-EG"/>
              </w:rPr>
              <w:t>الإنترنت</w:t>
            </w:r>
            <w:r w:rsidRPr="005A491E">
              <w:rPr>
                <w:rFonts w:ascii="Simplified Arabic" w:hAnsi="Simplified Arabic"/>
                <w:i/>
                <w:iCs/>
                <w:szCs w:val="22"/>
                <w:rtl/>
              </w:rPr>
              <w:t xml:space="preserve"> </w:t>
            </w:r>
            <w:r w:rsidRPr="005A491E">
              <w:rPr>
                <w:rFonts w:hint="cs"/>
                <w:i/>
                <w:iCs/>
                <w:szCs w:val="22"/>
                <w:rtl/>
              </w:rPr>
              <w:t>لأسباب تقنية</w:t>
            </w:r>
            <w:r w:rsidRPr="005A491E">
              <w:rPr>
                <w:rFonts w:ascii="Simplified Arabic" w:hAnsi="Simplified Arabic" w:hint="cs"/>
                <w:i/>
                <w:iCs/>
                <w:szCs w:val="22"/>
                <w:rtl/>
              </w:rPr>
              <w:t xml:space="preserve"> فقط، يجوز </w:t>
            </w:r>
            <w:r w:rsidRPr="005A491E">
              <w:rPr>
                <w:rFonts w:ascii="Simplified Arabic" w:hAnsi="Simplified Arabic"/>
                <w:i/>
                <w:iCs/>
                <w:szCs w:val="22"/>
                <w:rtl/>
              </w:rPr>
              <w:t>تقد</w:t>
            </w:r>
            <w:r w:rsidRPr="005A491E">
              <w:rPr>
                <w:rFonts w:ascii="Simplified Arabic" w:hAnsi="Simplified Arabic" w:hint="cs"/>
                <w:i/>
                <w:iCs/>
                <w:szCs w:val="22"/>
                <w:rtl/>
              </w:rPr>
              <w:t>ي</w:t>
            </w:r>
            <w:r w:rsidRPr="005A491E">
              <w:rPr>
                <w:rFonts w:ascii="Simplified Arabic" w:hAnsi="Simplified Arabic"/>
                <w:i/>
                <w:iCs/>
                <w:szCs w:val="22"/>
                <w:rtl/>
              </w:rPr>
              <w:t>م</w:t>
            </w:r>
            <w:r w:rsidRPr="005A491E">
              <w:rPr>
                <w:rFonts w:ascii="Simplified Arabic" w:hAnsi="Simplified Arabic" w:hint="cs"/>
                <w:i/>
                <w:iCs/>
                <w:szCs w:val="22"/>
                <w:rtl/>
              </w:rPr>
              <w:t>ها</w:t>
            </w:r>
            <w:r w:rsidRPr="005A491E">
              <w:rPr>
                <w:rFonts w:ascii="Simplified Arabic" w:hAnsi="Simplified Arabic"/>
                <w:i/>
                <w:iCs/>
                <w:szCs w:val="22"/>
                <w:rtl/>
              </w:rPr>
              <w:t xml:space="preserve"> </w:t>
            </w:r>
            <w:r w:rsidRPr="005A491E">
              <w:rPr>
                <w:rFonts w:ascii="Simplified Arabic" w:hAnsi="Simplified Arabic" w:hint="cs"/>
                <w:i/>
                <w:iCs/>
                <w:szCs w:val="22"/>
                <w:rtl/>
              </w:rPr>
              <w:t xml:space="preserve">عن طريق </w:t>
            </w:r>
            <w:r w:rsidRPr="005A491E">
              <w:rPr>
                <w:rFonts w:ascii="Simplified Arabic" w:hAnsi="Simplified Arabic"/>
                <w:i/>
                <w:iCs/>
                <w:szCs w:val="22"/>
                <w:rtl/>
              </w:rPr>
              <w:t>البريد الإلكتروني،</w:t>
            </w:r>
            <w:r w:rsidRPr="005A491E">
              <w:rPr>
                <w:rFonts w:ascii="Simplified Arabic" w:hAnsi="Simplified Arabic" w:hint="cs"/>
                <w:i/>
                <w:iCs/>
                <w:szCs w:val="22"/>
                <w:rtl/>
              </w:rPr>
              <w:t xml:space="preserve"> مرفقة ب</w:t>
            </w:r>
            <w:r w:rsidRPr="005A491E">
              <w:rPr>
                <w:rFonts w:ascii="Simplified Arabic" w:hAnsi="Simplified Arabic"/>
                <w:i/>
                <w:iCs/>
                <w:szCs w:val="22"/>
                <w:rtl/>
              </w:rPr>
              <w:t>نسخة ممسوحة ضوئيا من هذه الصفحة موقعة من</w:t>
            </w:r>
            <w:r w:rsidRPr="005A491E">
              <w:rPr>
                <w:rFonts w:ascii="Simplified Arabic" w:hAnsi="Simplified Arabic" w:hint="cs"/>
                <w:i/>
                <w:iCs/>
                <w:szCs w:val="22"/>
                <w:rtl/>
              </w:rPr>
              <w:t xml:space="preserve"> </w:t>
            </w:r>
            <w:r w:rsidRPr="005A491E">
              <w:rPr>
                <w:i/>
                <w:iCs/>
                <w:szCs w:val="22"/>
                <w:rtl/>
              </w:rPr>
              <w:t xml:space="preserve">السلطة </w:t>
            </w:r>
            <w:r w:rsidRPr="005A491E">
              <w:rPr>
                <w:rFonts w:hint="cs"/>
                <w:i/>
                <w:iCs/>
                <w:szCs w:val="22"/>
                <w:rtl/>
              </w:rPr>
              <w:t>المعنية بالنشر في</w:t>
            </w:r>
            <w:r w:rsidRPr="005A491E">
              <w:rPr>
                <w:i/>
                <w:iCs/>
                <w:szCs w:val="22"/>
                <w:rtl/>
              </w:rPr>
              <w:t xml:space="preserve"> غرفة تبادل المعلومات بشأن الحصول وتقاسم المنافع</w:t>
            </w:r>
            <w:r w:rsidRPr="005A491E">
              <w:rPr>
                <w:rFonts w:hint="cs"/>
                <w:i/>
                <w:iCs/>
                <w:szCs w:val="22"/>
                <w:rtl/>
              </w:rPr>
              <w:t xml:space="preserve">، إلى العنوان </w:t>
            </w:r>
            <w:hyperlink r:id="rId19" w:history="1">
              <w:r w:rsidRPr="005A491E">
                <w:rPr>
                  <w:bCs/>
                  <w:i/>
                  <w:iCs/>
                  <w:color w:val="0000FF"/>
                  <w:kern w:val="22"/>
                  <w:szCs w:val="20"/>
                  <w:u w:val="single"/>
                </w:rPr>
                <w:t>secretariat@cbd.int</w:t>
              </w:r>
            </w:hyperlink>
            <w:r w:rsidRPr="005A491E">
              <w:rPr>
                <w:rFonts w:hint="cs"/>
                <w:i/>
                <w:iCs/>
                <w:szCs w:val="22"/>
                <w:rtl/>
              </w:rPr>
              <w:t xml:space="preserve">. </w:t>
            </w:r>
            <w:r w:rsidRPr="005A491E">
              <w:rPr>
                <w:rFonts w:ascii="Simplified Arabic" w:hAnsi="Simplified Arabic" w:hint="cs"/>
                <w:i/>
                <w:iCs/>
                <w:szCs w:val="22"/>
                <w:rtl/>
              </w:rPr>
              <w:t>و</w:t>
            </w:r>
            <w:r w:rsidRPr="005A491E">
              <w:rPr>
                <w:rFonts w:ascii="Simplified Arabic" w:hAnsi="Simplified Arabic"/>
                <w:i/>
                <w:iCs/>
                <w:szCs w:val="22"/>
                <w:rtl/>
              </w:rPr>
              <w:t>لكي ي</w:t>
            </w:r>
            <w:r w:rsidRPr="005A491E">
              <w:rPr>
                <w:rFonts w:ascii="Simplified Arabic" w:hAnsi="Simplified Arabic" w:hint="cs"/>
                <w:i/>
                <w:iCs/>
                <w:szCs w:val="22"/>
                <w:rtl/>
              </w:rPr>
              <w:t>ُ</w:t>
            </w:r>
            <w:r w:rsidRPr="005A491E">
              <w:rPr>
                <w:rFonts w:ascii="Simplified Arabic" w:hAnsi="Simplified Arabic"/>
                <w:i/>
                <w:iCs/>
                <w:szCs w:val="22"/>
                <w:rtl/>
              </w:rPr>
              <w:t>عتبر التقرير كاملا، يجب الإجابة على جميع الأسئلة الإلزامية</w:t>
            </w:r>
            <w:r w:rsidRPr="005A491E">
              <w:rPr>
                <w:rFonts w:ascii="Simplified Arabic" w:hAnsi="Simplified Arabic" w:hint="cs"/>
                <w:i/>
                <w:iCs/>
                <w:szCs w:val="22"/>
                <w:rtl/>
              </w:rPr>
              <w:t>. و</w:t>
            </w:r>
            <w:r w:rsidRPr="005A491E">
              <w:rPr>
                <w:rFonts w:ascii="Simplified Arabic" w:hAnsi="Simplified Arabic"/>
                <w:i/>
                <w:iCs/>
                <w:szCs w:val="22"/>
                <w:rtl/>
              </w:rPr>
              <w:t>إذا لم يكن بلدك قد عي</w:t>
            </w:r>
            <w:r w:rsidRPr="005A491E">
              <w:rPr>
                <w:rFonts w:ascii="Simplified Arabic" w:hAnsi="Simplified Arabic" w:hint="cs"/>
                <w:i/>
                <w:iCs/>
                <w:szCs w:val="22"/>
                <w:rtl/>
              </w:rPr>
              <w:t>َّ</w:t>
            </w:r>
            <w:r w:rsidRPr="005A491E">
              <w:rPr>
                <w:rFonts w:ascii="Simplified Arabic" w:hAnsi="Simplified Arabic"/>
                <w:i/>
                <w:iCs/>
                <w:szCs w:val="22"/>
                <w:rtl/>
              </w:rPr>
              <w:t>ن</w:t>
            </w:r>
            <w:r w:rsidRPr="005A491E">
              <w:rPr>
                <w:rFonts w:ascii="Simplified Arabic" w:hAnsi="Simplified Arabic" w:hint="cs"/>
                <w:i/>
                <w:iCs/>
                <w:szCs w:val="22"/>
                <w:rtl/>
              </w:rPr>
              <w:t xml:space="preserve"> </w:t>
            </w:r>
            <w:r w:rsidRPr="005A491E">
              <w:rPr>
                <w:rFonts w:ascii="Simplified Arabic" w:hAnsi="Simplified Arabic"/>
                <w:i/>
                <w:iCs/>
                <w:szCs w:val="22"/>
                <w:rtl/>
              </w:rPr>
              <w:t>بعد سلطة</w:t>
            </w:r>
            <w:r w:rsidRPr="005A491E">
              <w:rPr>
                <w:rFonts w:ascii="Simplified Arabic" w:hAnsi="Simplified Arabic" w:hint="cs"/>
                <w:i/>
                <w:iCs/>
                <w:szCs w:val="22"/>
                <w:rtl/>
              </w:rPr>
              <w:t xml:space="preserve"> </w:t>
            </w:r>
            <w:r w:rsidRPr="005A491E">
              <w:rPr>
                <w:rFonts w:hint="cs"/>
                <w:i/>
                <w:iCs/>
                <w:szCs w:val="22"/>
                <w:rtl/>
              </w:rPr>
              <w:t>معنية</w:t>
            </w:r>
            <w:r w:rsidRPr="005A491E">
              <w:rPr>
                <w:rFonts w:ascii="Simplified Arabic" w:hAnsi="Simplified Arabic"/>
                <w:i/>
                <w:iCs/>
                <w:szCs w:val="22"/>
                <w:rtl/>
              </w:rPr>
              <w:t xml:space="preserve"> </w:t>
            </w:r>
            <w:r w:rsidRPr="005A491E">
              <w:rPr>
                <w:rFonts w:ascii="Simplified Arabic" w:hAnsi="Simplified Arabic" w:hint="cs"/>
                <w:i/>
                <w:iCs/>
                <w:szCs w:val="22"/>
                <w:rtl/>
              </w:rPr>
              <w:t>بال</w:t>
            </w:r>
            <w:r w:rsidRPr="005A491E">
              <w:rPr>
                <w:rFonts w:ascii="Simplified Arabic" w:hAnsi="Simplified Arabic"/>
                <w:i/>
                <w:iCs/>
                <w:szCs w:val="22"/>
                <w:rtl/>
              </w:rPr>
              <w:t>نشر</w:t>
            </w:r>
            <w:r w:rsidR="00D468A3">
              <w:rPr>
                <w:rFonts w:ascii="Simplified Arabic" w:hAnsi="Simplified Arabic" w:hint="cs"/>
                <w:i/>
                <w:iCs/>
                <w:szCs w:val="22"/>
                <w:rtl/>
              </w:rPr>
              <w:t>، فيُرجى إرفاق</w:t>
            </w:r>
            <w:r w:rsidRPr="005A491E">
              <w:rPr>
                <w:rFonts w:ascii="Simplified Arabic" w:hAnsi="Simplified Arabic"/>
                <w:i/>
                <w:iCs/>
                <w:szCs w:val="22"/>
                <w:rtl/>
              </w:rPr>
              <w:t xml:space="preserve"> </w:t>
            </w:r>
            <w:r w:rsidRPr="005A491E">
              <w:rPr>
                <w:rFonts w:ascii="Simplified Arabic" w:hAnsi="Simplified Arabic"/>
                <w:i/>
                <w:iCs/>
                <w:szCs w:val="20"/>
                <w:rtl/>
              </w:rPr>
              <w:t>استمارة</w:t>
            </w:r>
            <w:r w:rsidRPr="005A491E">
              <w:rPr>
                <w:rFonts w:ascii="Simplified Arabic" w:hAnsi="Simplified Arabic"/>
                <w:i/>
                <w:iCs/>
                <w:szCs w:val="22"/>
                <w:rtl/>
              </w:rPr>
              <w:t xml:space="preserve"> التعيين المناسب</w:t>
            </w:r>
            <w:r w:rsidRPr="005A491E">
              <w:rPr>
                <w:rFonts w:ascii="Simplified Arabic" w:hAnsi="Simplified Arabic" w:hint="cs"/>
                <w:i/>
                <w:iCs/>
                <w:szCs w:val="22"/>
                <w:rtl/>
              </w:rPr>
              <w:t>ة</w:t>
            </w:r>
            <w:r w:rsidRPr="005A491E">
              <w:rPr>
                <w:rFonts w:ascii="Simplified Arabic" w:hAnsi="Simplified Arabic"/>
                <w:i/>
                <w:iCs/>
                <w:szCs w:val="22"/>
                <w:rtl/>
              </w:rPr>
              <w:t>.</w:t>
            </w:r>
            <w:r w:rsidRPr="005A491E">
              <w:rPr>
                <w:bCs/>
                <w:i/>
                <w:iCs/>
                <w:kern w:val="22"/>
                <w:sz w:val="18"/>
                <w:szCs w:val="20"/>
                <w:vertAlign w:val="superscript"/>
              </w:rPr>
              <w:t xml:space="preserve"> </w:t>
            </w:r>
            <w:r w:rsidRPr="005A491E">
              <w:rPr>
                <w:bCs/>
                <w:i/>
                <w:iCs/>
                <w:kern w:val="22"/>
                <w:szCs w:val="22"/>
                <w:vertAlign w:val="superscript"/>
              </w:rPr>
              <w:footnoteReference w:id="41"/>
            </w:r>
          </w:p>
        </w:tc>
      </w:tr>
      <w:tr w:rsidR="008E5F24" w:rsidRPr="005A491E" w14:paraId="75B4138B" w14:textId="77777777" w:rsidTr="005768EE">
        <w:tc>
          <w:tcPr>
            <w:tcW w:w="1895" w:type="pct"/>
            <w:shd w:val="clear" w:color="auto" w:fill="auto"/>
            <w:vAlign w:val="center"/>
          </w:tcPr>
          <w:p w14:paraId="6EB7B0BD" w14:textId="77777777" w:rsidR="008E5F24" w:rsidRPr="005A491E" w:rsidRDefault="008E5F24" w:rsidP="005768EE">
            <w:pPr>
              <w:spacing w:before="120" w:after="120"/>
              <w:rPr>
                <w:kern w:val="22"/>
                <w:szCs w:val="20"/>
                <w:rtl/>
                <w:lang w:bidi="ar-EG"/>
              </w:rPr>
            </w:pPr>
            <w:r w:rsidRPr="005A491E">
              <w:rPr>
                <w:szCs w:val="22"/>
                <w:rtl/>
              </w:rPr>
              <w:t>*البلد:</w:t>
            </w:r>
          </w:p>
        </w:tc>
        <w:tc>
          <w:tcPr>
            <w:tcW w:w="3105" w:type="pct"/>
            <w:shd w:val="clear" w:color="auto" w:fill="auto"/>
            <w:vAlign w:val="center"/>
          </w:tcPr>
          <w:p w14:paraId="18043D65" w14:textId="77777777" w:rsidR="008E5F24" w:rsidRPr="005A491E" w:rsidRDefault="00095956" w:rsidP="00D468A3">
            <w:pPr>
              <w:spacing w:before="120" w:after="120"/>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اسم البلد</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796C656" w14:textId="77777777" w:rsidTr="005768EE">
        <w:tc>
          <w:tcPr>
            <w:tcW w:w="1895" w:type="pct"/>
            <w:shd w:val="clear" w:color="auto" w:fill="auto"/>
            <w:vAlign w:val="center"/>
          </w:tcPr>
          <w:p w14:paraId="185EC31E" w14:textId="77777777" w:rsidR="008E5F24" w:rsidRPr="005A491E" w:rsidRDefault="008E5F24" w:rsidP="005768EE">
            <w:pPr>
              <w:spacing w:before="120" w:after="120"/>
              <w:rPr>
                <w:kern w:val="22"/>
                <w:szCs w:val="22"/>
              </w:rPr>
            </w:pPr>
            <w:r w:rsidRPr="005A491E">
              <w:rPr>
                <w:szCs w:val="22"/>
                <w:rtl/>
              </w:rPr>
              <w:lastRenderedPageBreak/>
              <w:t xml:space="preserve">*اسم السلطة </w:t>
            </w:r>
            <w:r w:rsidRPr="005A491E">
              <w:rPr>
                <w:rFonts w:hint="cs"/>
                <w:szCs w:val="22"/>
                <w:rtl/>
              </w:rPr>
              <w:t>المعنية بالنشر في</w:t>
            </w:r>
            <w:r w:rsidRPr="005A491E">
              <w:rPr>
                <w:szCs w:val="22"/>
                <w:rtl/>
              </w:rPr>
              <w:t xml:space="preserve"> غرفة تبادل المعلومات بشأن الحصول وتقاسم المنافع:</w:t>
            </w:r>
          </w:p>
        </w:tc>
        <w:tc>
          <w:tcPr>
            <w:tcW w:w="3105" w:type="pct"/>
            <w:shd w:val="clear" w:color="auto" w:fill="auto"/>
            <w:vAlign w:val="center"/>
          </w:tcPr>
          <w:p w14:paraId="0670270D" w14:textId="77777777" w:rsidR="008E5F24" w:rsidRPr="005A491E" w:rsidRDefault="009F23C7" w:rsidP="00D468A3">
            <w:pPr>
              <w:spacing w:before="120" w:after="120"/>
              <w:jc w:val="left"/>
              <w:rPr>
                <w:kern w:val="22"/>
                <w:szCs w:val="20"/>
              </w:rPr>
            </w:pPr>
            <w:r w:rsidRPr="006A36CA">
              <w:rPr>
                <w:rFonts w:ascii="Simplified Arabic" w:hAnsi="Simplified Arabic" w:hint="cs"/>
                <w:i/>
                <w:noProof/>
                <w:kern w:val="22"/>
                <w:szCs w:val="22"/>
                <w:shd w:val="clear" w:color="auto" w:fill="A6A6A6" w:themeFill="background1" w:themeFillShade="A6"/>
              </w:rPr>
              <w:t>&gt;</w:t>
            </w:r>
            <w:r w:rsidRPr="006A36CA">
              <w:rPr>
                <w:rFonts w:ascii="Simplified Arabic" w:hAnsi="Simplified Arabic" w:hint="cs"/>
                <w:i/>
                <w:noProof/>
                <w:kern w:val="22"/>
                <w:szCs w:val="22"/>
                <w:shd w:val="clear" w:color="auto" w:fill="A6A6A6" w:themeFill="background1" w:themeFillShade="A6"/>
                <w:rtl/>
              </w:rPr>
              <w:t>إدخال النص</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25EBC33" w14:textId="77777777" w:rsidTr="005768EE">
        <w:tc>
          <w:tcPr>
            <w:tcW w:w="1895" w:type="pct"/>
            <w:shd w:val="clear" w:color="auto" w:fill="auto"/>
            <w:vAlign w:val="center"/>
          </w:tcPr>
          <w:p w14:paraId="0E4395F4" w14:textId="77777777" w:rsidR="008E5F24" w:rsidRPr="005A491E" w:rsidRDefault="008E5F24" w:rsidP="005768EE">
            <w:pPr>
              <w:spacing w:before="120" w:after="120"/>
              <w:rPr>
                <w:kern w:val="22"/>
                <w:szCs w:val="20"/>
              </w:rPr>
            </w:pPr>
            <w:r w:rsidRPr="005A491E">
              <w:rPr>
                <w:szCs w:val="22"/>
                <w:rtl/>
              </w:rPr>
              <w:t>* التاريخ:</w:t>
            </w:r>
          </w:p>
        </w:tc>
        <w:tc>
          <w:tcPr>
            <w:tcW w:w="3105" w:type="pct"/>
            <w:shd w:val="clear" w:color="auto" w:fill="auto"/>
            <w:vAlign w:val="center"/>
          </w:tcPr>
          <w:p w14:paraId="51DC7AC5" w14:textId="77777777" w:rsidR="008E5F24" w:rsidRPr="00E86FB1" w:rsidRDefault="00095956" w:rsidP="00D468A3">
            <w:pPr>
              <w:spacing w:before="120" w:after="120"/>
              <w:jc w:val="left"/>
              <w:rPr>
                <w:rFonts w:ascii="Simplified Arabic" w:hAnsi="Simplified Arabic"/>
                <w:kern w:val="22"/>
                <w:szCs w:val="22"/>
              </w:rPr>
            </w:pPr>
            <w:r w:rsidRPr="006A36CA">
              <w:rPr>
                <w:rFonts w:ascii="Simplified Arabic" w:hAnsi="Simplified Arabic" w:hint="cs"/>
                <w:i/>
                <w:noProof/>
                <w:kern w:val="22"/>
                <w:szCs w:val="22"/>
                <w:shd w:val="clear" w:color="auto" w:fill="A6A6A6" w:themeFill="background1" w:themeFillShade="A6"/>
              </w:rPr>
              <w:t>&gt;</w:t>
            </w:r>
            <w:r>
              <w:rPr>
                <w:rFonts w:ascii="Simplified Arabic" w:hAnsi="Simplified Arabic" w:hint="cs"/>
                <w:i/>
                <w:noProof/>
                <w:kern w:val="22"/>
                <w:szCs w:val="22"/>
                <w:shd w:val="clear" w:color="auto" w:fill="A6A6A6" w:themeFill="background1" w:themeFillShade="A6"/>
                <w:rtl/>
              </w:rPr>
              <w:t>اليوم/الشهر/السنة</w:t>
            </w:r>
            <w:r w:rsidRPr="006A36CA">
              <w:rPr>
                <w:rFonts w:ascii="Simplified Arabic" w:hAnsi="Simplified Arabic" w:hint="cs"/>
                <w:i/>
                <w:noProof/>
                <w:kern w:val="22"/>
                <w:szCs w:val="22"/>
                <w:shd w:val="clear" w:color="auto" w:fill="A6A6A6" w:themeFill="background1" w:themeFillShade="A6"/>
              </w:rPr>
              <w:t>&lt;</w:t>
            </w:r>
          </w:p>
        </w:tc>
      </w:tr>
      <w:tr w:rsidR="008E5F24" w:rsidRPr="005A491E" w14:paraId="175B2FCA" w14:textId="77777777" w:rsidTr="005768EE">
        <w:tc>
          <w:tcPr>
            <w:tcW w:w="5000" w:type="pct"/>
            <w:gridSpan w:val="2"/>
            <w:shd w:val="clear" w:color="auto" w:fill="auto"/>
            <w:vAlign w:val="center"/>
          </w:tcPr>
          <w:p w14:paraId="5766A1D4" w14:textId="77777777" w:rsidR="008E5F24" w:rsidRPr="005A491E" w:rsidRDefault="008E5F24" w:rsidP="005768EE">
            <w:pPr>
              <w:spacing w:before="120" w:after="120"/>
              <w:rPr>
                <w:i/>
                <w:kern w:val="22"/>
                <w:szCs w:val="20"/>
                <w:rtl/>
                <w:lang w:bidi="ar-EG"/>
              </w:rPr>
            </w:pPr>
            <w:r w:rsidRPr="005A491E">
              <w:rPr>
                <w:iCs/>
                <w:szCs w:val="22"/>
                <w:rtl/>
              </w:rPr>
              <w:t>أقر</w:t>
            </w:r>
            <w:r w:rsidRPr="005A491E">
              <w:rPr>
                <w:rFonts w:hint="cs"/>
                <w:iCs/>
                <w:szCs w:val="22"/>
                <w:rtl/>
              </w:rPr>
              <w:t>ُّ</w:t>
            </w:r>
            <w:r w:rsidRPr="005A491E">
              <w:rPr>
                <w:iCs/>
                <w:szCs w:val="22"/>
                <w:rtl/>
              </w:rPr>
              <w:t xml:space="preserve"> هنا بأن</w:t>
            </w:r>
            <w:r w:rsidRPr="005A491E">
              <w:rPr>
                <w:rFonts w:hint="cs"/>
                <w:iCs/>
                <w:szCs w:val="22"/>
                <w:rtl/>
              </w:rPr>
              <w:t>ّ</w:t>
            </w:r>
            <w:r w:rsidRPr="005A491E">
              <w:rPr>
                <w:iCs/>
                <w:szCs w:val="22"/>
                <w:rtl/>
              </w:rPr>
              <w:t xml:space="preserve"> المعلومات الواردة أعلاه صحيحة وأوافق على إدراجها في غرفة تبادل المعلومات بشأن الحصول وتقاسم المنافع.</w:t>
            </w:r>
          </w:p>
        </w:tc>
      </w:tr>
      <w:tr w:rsidR="008E5F24" w:rsidRPr="005A491E" w14:paraId="2DEAF1A5" w14:textId="77777777" w:rsidTr="005768EE">
        <w:tc>
          <w:tcPr>
            <w:tcW w:w="1895" w:type="pct"/>
            <w:shd w:val="clear" w:color="auto" w:fill="auto"/>
            <w:vAlign w:val="center"/>
          </w:tcPr>
          <w:p w14:paraId="20450FD5" w14:textId="77777777" w:rsidR="008E5F24" w:rsidRPr="005A491E" w:rsidRDefault="008E5F24" w:rsidP="005768EE">
            <w:pPr>
              <w:spacing w:before="120" w:after="120"/>
              <w:rPr>
                <w:kern w:val="22"/>
                <w:szCs w:val="20"/>
                <w:rtl/>
                <w:lang w:bidi="ar-EG"/>
              </w:rPr>
            </w:pPr>
            <w:r w:rsidRPr="005A491E">
              <w:rPr>
                <w:szCs w:val="22"/>
                <w:rtl/>
              </w:rPr>
              <w:t>*</w:t>
            </w:r>
            <w:r w:rsidRPr="005A491E">
              <w:rPr>
                <w:rFonts w:hint="cs"/>
                <w:szCs w:val="22"/>
                <w:rtl/>
              </w:rPr>
              <w:t>توقيع</w:t>
            </w:r>
            <w:r w:rsidRPr="005A491E">
              <w:rPr>
                <w:szCs w:val="22"/>
                <w:rtl/>
              </w:rPr>
              <w:t xml:space="preserve"> السلطة </w:t>
            </w:r>
            <w:r w:rsidRPr="005A491E">
              <w:rPr>
                <w:rFonts w:hint="cs"/>
                <w:szCs w:val="22"/>
                <w:rtl/>
              </w:rPr>
              <w:t>المعنية بالنشر في</w:t>
            </w:r>
            <w:r w:rsidRPr="005A491E">
              <w:rPr>
                <w:szCs w:val="22"/>
                <w:rtl/>
              </w:rPr>
              <w:t xml:space="preserve"> غرفة تبادل المعلومات بشأن الحصول وتقاسم المنافع:</w:t>
            </w:r>
          </w:p>
        </w:tc>
        <w:tc>
          <w:tcPr>
            <w:tcW w:w="3105" w:type="pct"/>
            <w:shd w:val="clear" w:color="auto" w:fill="auto"/>
            <w:vAlign w:val="center"/>
          </w:tcPr>
          <w:p w14:paraId="147D21BE" w14:textId="77777777" w:rsidR="008E5F24" w:rsidRPr="005A491E" w:rsidRDefault="008E5F24" w:rsidP="005768EE">
            <w:pPr>
              <w:spacing w:before="120" w:after="120"/>
              <w:rPr>
                <w:kern w:val="22"/>
                <w:szCs w:val="20"/>
              </w:rPr>
            </w:pPr>
          </w:p>
          <w:p w14:paraId="1F8434D1" w14:textId="77777777" w:rsidR="008E5F24" w:rsidRPr="005A491E" w:rsidRDefault="008E5F24" w:rsidP="005768EE">
            <w:pPr>
              <w:spacing w:before="120" w:after="120"/>
              <w:rPr>
                <w:kern w:val="22"/>
                <w:szCs w:val="20"/>
              </w:rPr>
            </w:pPr>
          </w:p>
        </w:tc>
      </w:tr>
    </w:tbl>
    <w:p w14:paraId="294517DE" w14:textId="77777777" w:rsidR="005358BB" w:rsidRDefault="005358BB" w:rsidP="008D2E31">
      <w:pPr>
        <w:spacing w:after="120"/>
        <w:jc w:val="center"/>
        <w:rPr>
          <w:rFonts w:cs="Times New Roman"/>
          <w:b/>
          <w:bCs/>
          <w:sz w:val="28"/>
          <w:szCs w:val="28"/>
          <w:rtl/>
        </w:rPr>
        <w:sectPr w:rsidR="005358BB" w:rsidSect="0099728A">
          <w:headerReference w:type="default" r:id="rId20"/>
          <w:headerReference w:type="first" r:id="rId21"/>
          <w:footnotePr>
            <w:numRestart w:val="eachSect"/>
          </w:footnotePr>
          <w:pgSz w:w="12240" w:h="15840" w:code="1"/>
          <w:pgMar w:top="1296" w:right="1440" w:bottom="1296" w:left="1440" w:header="461" w:footer="576" w:gutter="0"/>
          <w:cols w:space="720"/>
          <w:titlePg/>
          <w:docGrid w:linePitch="360"/>
        </w:sectPr>
      </w:pPr>
    </w:p>
    <w:p w14:paraId="5AB159B7" w14:textId="77777777" w:rsidR="005358BB" w:rsidRPr="00DE67A6" w:rsidRDefault="005358BB" w:rsidP="005358BB">
      <w:pPr>
        <w:tabs>
          <w:tab w:val="left" w:pos="1080"/>
        </w:tabs>
        <w:spacing w:after="120"/>
        <w:jc w:val="center"/>
        <w:rPr>
          <w:rFonts w:ascii="Simplified Arabic" w:hAnsi="Simplified Arabic"/>
          <w:b/>
          <w:bCs/>
          <w:sz w:val="22"/>
          <w:rtl/>
        </w:rPr>
      </w:pPr>
      <w:r w:rsidRPr="00E36CD6">
        <w:rPr>
          <w:b/>
          <w:bCs/>
          <w:sz w:val="22"/>
        </w:rPr>
        <w:lastRenderedPageBreak/>
        <w:t>NP-4/</w:t>
      </w:r>
      <w:r>
        <w:rPr>
          <w:b/>
          <w:bCs/>
          <w:sz w:val="22"/>
        </w:rPr>
        <w:t>4</w:t>
      </w:r>
      <w:r w:rsidRPr="00E36CD6">
        <w:rPr>
          <w:b/>
          <w:bCs/>
          <w:sz w:val="22"/>
        </w:rPr>
        <w:tab/>
      </w:r>
      <w:r w:rsidRPr="00DE67A6">
        <w:rPr>
          <w:rFonts w:ascii="Simplified Arabic" w:hAnsi="Simplified Arabic"/>
          <w:b/>
          <w:bCs/>
          <w:rtl/>
          <w:lang w:val="en-GB"/>
        </w:rPr>
        <w:t>غرفة تبادل المعلومات بشأن الحصول وتقاسم المنافع وتقاسم المعلومات (المادة 14)</w:t>
      </w:r>
    </w:p>
    <w:p w14:paraId="60CBB8EA" w14:textId="77777777" w:rsidR="005358BB" w:rsidRPr="00DE67A6" w:rsidRDefault="005358BB" w:rsidP="005358BB">
      <w:pPr>
        <w:spacing w:after="120"/>
        <w:ind w:firstLine="720"/>
        <w:jc w:val="both"/>
        <w:rPr>
          <w:i/>
          <w:iCs/>
          <w:sz w:val="22"/>
          <w:lang w:bidi="ar-EG"/>
        </w:rPr>
      </w:pPr>
      <w:r w:rsidRPr="00DE67A6">
        <w:rPr>
          <w:rFonts w:hint="cs"/>
          <w:i/>
          <w:iCs/>
          <w:sz w:val="22"/>
          <w:rtl/>
          <w:lang w:bidi="ar-EG"/>
        </w:rPr>
        <w:t>إن مؤتمر الأطراف العامل كاجتماع للأطراف في بروتوكول ناغويا،</w:t>
      </w:r>
    </w:p>
    <w:p w14:paraId="0281D762" w14:textId="77777777" w:rsidR="005358BB" w:rsidRPr="00DE67A6" w:rsidRDefault="005358BB" w:rsidP="005358BB">
      <w:pPr>
        <w:spacing w:after="120"/>
        <w:ind w:firstLine="720"/>
        <w:jc w:val="both"/>
        <w:rPr>
          <w:sz w:val="22"/>
          <w:rtl/>
          <w:lang w:bidi="ar-EG"/>
        </w:rPr>
      </w:pPr>
      <w:r w:rsidRPr="00DE67A6">
        <w:rPr>
          <w:sz w:val="22"/>
          <w:rtl/>
          <w:lang w:bidi="ar-EG"/>
        </w:rPr>
        <w:t>1</w:t>
      </w:r>
      <w:r w:rsidRPr="00DE67A6">
        <w:rPr>
          <w:sz w:val="22"/>
          <w:lang w:bidi="ar-EG"/>
        </w:rPr>
        <w:t>-</w:t>
      </w:r>
      <w:r w:rsidRPr="00DE67A6">
        <w:rPr>
          <w:sz w:val="22"/>
          <w:lang w:bidi="ar-EG"/>
        </w:rPr>
        <w:tab/>
      </w:r>
      <w:r w:rsidRPr="00DE67A6">
        <w:rPr>
          <w:i/>
          <w:iCs/>
          <w:sz w:val="22"/>
          <w:rtl/>
          <w:lang w:bidi="ar-EG"/>
        </w:rPr>
        <w:t>يرحب</w:t>
      </w:r>
      <w:r w:rsidRPr="00DE67A6">
        <w:rPr>
          <w:sz w:val="22"/>
          <w:rtl/>
          <w:lang w:bidi="ar-EG"/>
        </w:rPr>
        <w:t xml:space="preserve"> بالتقدم الذي أحرزته الأمانة في إعداد وإدارة غرفة تبادل المعلومات بشأن الحصول وتقاسم المنافع؛</w:t>
      </w:r>
    </w:p>
    <w:p w14:paraId="4A306D11" w14:textId="77777777" w:rsidR="005358BB" w:rsidRPr="00DE67A6" w:rsidRDefault="005358BB" w:rsidP="005358BB">
      <w:pPr>
        <w:spacing w:after="120"/>
        <w:ind w:firstLine="720"/>
        <w:jc w:val="both"/>
        <w:rPr>
          <w:sz w:val="22"/>
          <w:rtl/>
          <w:lang w:bidi="ar-EG"/>
        </w:rPr>
      </w:pPr>
      <w:r w:rsidRPr="00DE67A6">
        <w:rPr>
          <w:sz w:val="22"/>
          <w:rtl/>
          <w:lang w:bidi="ar-EG"/>
        </w:rPr>
        <w:t>2</w:t>
      </w:r>
      <w:r w:rsidRPr="00DE67A6">
        <w:rPr>
          <w:sz w:val="22"/>
          <w:lang w:bidi="ar-EG"/>
        </w:rPr>
        <w:t>-</w:t>
      </w:r>
      <w:r w:rsidRPr="00DE67A6">
        <w:rPr>
          <w:sz w:val="22"/>
          <w:lang w:bidi="ar-EG"/>
        </w:rPr>
        <w:tab/>
      </w:r>
      <w:r w:rsidRPr="00DE67A6">
        <w:rPr>
          <w:i/>
          <w:iCs/>
          <w:sz w:val="22"/>
          <w:rtl/>
          <w:lang w:bidi="ar-EG"/>
        </w:rPr>
        <w:t>يرحب</w:t>
      </w:r>
      <w:r>
        <w:rPr>
          <w:rFonts w:hint="cs"/>
          <w:i/>
          <w:iCs/>
          <w:sz w:val="22"/>
          <w:rtl/>
          <w:lang w:bidi="ar-EG"/>
        </w:rPr>
        <w:t xml:space="preserve"> أيضا</w:t>
      </w:r>
      <w:r w:rsidRPr="00DE67A6">
        <w:rPr>
          <w:sz w:val="22"/>
          <w:rtl/>
          <w:lang w:bidi="ar-EG"/>
        </w:rPr>
        <w:t xml:space="preserve"> بالجهود التي بذلتها الأطراف والحكومات الأخرى والشعوب الأصلية والمجتمعات المحلية وأصحاب المصلحة المعنيين لإتاحة المعلومات في غرفة تبادل المعلومات بشأن الحصول وتقاسم المنافع</w:t>
      </w:r>
      <w:r w:rsidRPr="00DE67A6">
        <w:rPr>
          <w:rFonts w:hint="cs"/>
          <w:sz w:val="22"/>
          <w:rtl/>
          <w:lang w:bidi="ar-EG"/>
        </w:rPr>
        <w:t>؛</w:t>
      </w:r>
    </w:p>
    <w:p w14:paraId="3ED5144C" w14:textId="77777777" w:rsidR="005358BB" w:rsidRPr="00DE67A6" w:rsidRDefault="005358BB" w:rsidP="005358BB">
      <w:pPr>
        <w:spacing w:after="120"/>
        <w:ind w:firstLine="720"/>
        <w:jc w:val="both"/>
        <w:rPr>
          <w:sz w:val="22"/>
          <w:rtl/>
          <w:lang w:bidi="ar-EG"/>
        </w:rPr>
      </w:pPr>
      <w:r w:rsidRPr="00DE67A6">
        <w:rPr>
          <w:sz w:val="22"/>
          <w:rtl/>
          <w:lang w:bidi="ar-EG"/>
        </w:rPr>
        <w:t>3</w:t>
      </w:r>
      <w:r w:rsidRPr="00DE67A6">
        <w:rPr>
          <w:sz w:val="22"/>
          <w:lang w:bidi="ar-EG"/>
        </w:rPr>
        <w:t>-</w:t>
      </w:r>
      <w:r w:rsidRPr="00DE67A6">
        <w:rPr>
          <w:sz w:val="22"/>
          <w:lang w:bidi="ar-EG"/>
        </w:rPr>
        <w:tab/>
      </w:r>
      <w:r w:rsidRPr="00DE67A6">
        <w:rPr>
          <w:i/>
          <w:iCs/>
          <w:sz w:val="22"/>
          <w:rtl/>
          <w:lang w:bidi="ar-EG"/>
        </w:rPr>
        <w:t>يشير</w:t>
      </w:r>
      <w:r w:rsidRPr="00DE67A6">
        <w:rPr>
          <w:sz w:val="22"/>
          <w:rtl/>
          <w:lang w:bidi="ar-EG"/>
        </w:rPr>
        <w:t xml:space="preserve"> إلى </w:t>
      </w:r>
      <w:r w:rsidRPr="00E07130">
        <w:rPr>
          <w:sz w:val="24"/>
          <w:rtl/>
          <w:lang w:bidi="ar-EG"/>
        </w:rPr>
        <w:t>المقرر</w:t>
      </w:r>
      <w:r w:rsidRPr="00E07130">
        <w:rPr>
          <w:rFonts w:hint="cs"/>
          <w:sz w:val="24"/>
          <w:rtl/>
          <w:lang w:bidi="ar-EG"/>
        </w:rPr>
        <w:t xml:space="preserve"> </w:t>
      </w:r>
      <w:r w:rsidRPr="00E07130">
        <w:rPr>
          <w:sz w:val="24"/>
          <w:lang w:bidi="ar-EG"/>
        </w:rPr>
        <w:t>NP-3/3</w:t>
      </w:r>
      <w:r w:rsidRPr="00E07130">
        <w:rPr>
          <w:sz w:val="24"/>
          <w:rtl/>
          <w:lang w:bidi="ar-EG"/>
        </w:rPr>
        <w:t>، الفقرة 3، الذي</w:t>
      </w:r>
      <w:r w:rsidRPr="00DE67A6">
        <w:rPr>
          <w:sz w:val="22"/>
          <w:rtl/>
          <w:lang w:bidi="ar-EG"/>
        </w:rPr>
        <w:t xml:space="preserve"> حث فيه 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المادة 14، الفقرة 2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p>
    <w:p w14:paraId="0F788067" w14:textId="77777777" w:rsidR="005358BB" w:rsidRPr="00DE67A6" w:rsidRDefault="005358BB" w:rsidP="005358BB">
      <w:pPr>
        <w:spacing w:after="120"/>
        <w:ind w:firstLine="720"/>
        <w:jc w:val="both"/>
        <w:rPr>
          <w:sz w:val="22"/>
          <w:rtl/>
          <w:lang w:bidi="ar-EG"/>
        </w:rPr>
      </w:pPr>
      <w:r w:rsidRPr="00DE67A6">
        <w:rPr>
          <w:sz w:val="22"/>
          <w:rtl/>
          <w:lang w:bidi="ar-EG"/>
        </w:rPr>
        <w:t>4</w:t>
      </w:r>
      <w:r w:rsidRPr="00DE67A6">
        <w:rPr>
          <w:sz w:val="22"/>
          <w:lang w:bidi="ar-EG"/>
        </w:rPr>
        <w:t>-</w:t>
      </w:r>
      <w:r w:rsidRPr="00DE67A6">
        <w:rPr>
          <w:sz w:val="22"/>
          <w:lang w:bidi="ar-EG"/>
        </w:rPr>
        <w:tab/>
      </w:r>
      <w:r w:rsidRPr="00DE67A6">
        <w:rPr>
          <w:i/>
          <w:iCs/>
          <w:sz w:val="22"/>
          <w:rtl/>
          <w:lang w:bidi="ar-EG"/>
        </w:rPr>
        <w:t>يشير أيضا</w:t>
      </w:r>
      <w:r w:rsidRPr="00DE67A6">
        <w:rPr>
          <w:sz w:val="22"/>
          <w:rtl/>
          <w:lang w:bidi="ar-EG"/>
        </w:rPr>
        <w:t xml:space="preserve"> </w:t>
      </w:r>
      <w:r w:rsidRPr="00E07130">
        <w:rPr>
          <w:sz w:val="24"/>
          <w:rtl/>
          <w:lang w:bidi="ar-EG"/>
        </w:rPr>
        <w:t>إلى المقرر</w:t>
      </w:r>
      <w:r w:rsidRPr="00E07130">
        <w:rPr>
          <w:rFonts w:hint="cs"/>
          <w:sz w:val="24"/>
          <w:rtl/>
          <w:lang w:bidi="ar-EG"/>
        </w:rPr>
        <w:t xml:space="preserve"> </w:t>
      </w:r>
      <w:r w:rsidRPr="00E07130">
        <w:rPr>
          <w:sz w:val="24"/>
          <w:lang w:bidi="ar-EG"/>
        </w:rPr>
        <w:t>NP-3/3</w:t>
      </w:r>
      <w:r w:rsidRPr="00E07130">
        <w:rPr>
          <w:sz w:val="24"/>
          <w:rtl/>
          <w:lang w:bidi="ar-EG"/>
        </w:rPr>
        <w:t>، الفقرة 4، الذي حث فيه الأطراف على تقديم معلومات عن إجراءاتها الوطنية بشأن الحصول وتقاسم المنافع من خلال النموذج الموحد الطوعي بشأن</w:t>
      </w:r>
      <w:r w:rsidRPr="00DE67A6">
        <w:rPr>
          <w:sz w:val="22"/>
          <w:rtl/>
          <w:lang w:bidi="ar-EG"/>
        </w:rPr>
        <w:t xml:space="preserve"> الإجراءات، كما هو متاح في غرفة تبادل المعلومات بشأن الحصول وتقاسم المنافع؛</w:t>
      </w:r>
    </w:p>
    <w:p w14:paraId="1CE2AC43" w14:textId="77777777" w:rsidR="005358BB" w:rsidRPr="00DE67A6" w:rsidRDefault="005358BB" w:rsidP="005358BB">
      <w:pPr>
        <w:spacing w:after="120"/>
        <w:ind w:firstLine="720"/>
        <w:jc w:val="both"/>
        <w:rPr>
          <w:sz w:val="22"/>
          <w:rtl/>
          <w:lang w:bidi="ar-EG"/>
        </w:rPr>
      </w:pPr>
      <w:r w:rsidRPr="00DE67A6">
        <w:rPr>
          <w:sz w:val="22"/>
          <w:rtl/>
          <w:lang w:bidi="ar-EG"/>
        </w:rPr>
        <w:t>5</w:t>
      </w:r>
      <w:r w:rsidRPr="00DE67A6">
        <w:rPr>
          <w:sz w:val="22"/>
          <w:lang w:bidi="ar-EG"/>
        </w:rPr>
        <w:t>-</w:t>
      </w:r>
      <w:r w:rsidRPr="00DE67A6">
        <w:rPr>
          <w:sz w:val="22"/>
          <w:lang w:bidi="ar-EG"/>
        </w:rPr>
        <w:tab/>
      </w:r>
      <w:r w:rsidRPr="00DE67A6">
        <w:rPr>
          <w:i/>
          <w:iCs/>
          <w:sz w:val="22"/>
          <w:rtl/>
          <w:lang w:bidi="ar-EG"/>
        </w:rPr>
        <w:t xml:space="preserve">يشير </w:t>
      </w:r>
      <w:r w:rsidRPr="00E07130">
        <w:rPr>
          <w:i/>
          <w:iCs/>
          <w:sz w:val="24"/>
          <w:rtl/>
          <w:lang w:bidi="ar-EG"/>
        </w:rPr>
        <w:t>كذلك</w:t>
      </w:r>
      <w:r w:rsidRPr="00E07130">
        <w:rPr>
          <w:sz w:val="24"/>
          <w:rtl/>
          <w:lang w:bidi="ar-EG"/>
        </w:rPr>
        <w:t xml:space="preserve"> إلى المقرر</w:t>
      </w:r>
      <w:r w:rsidRPr="00E07130">
        <w:rPr>
          <w:sz w:val="24"/>
          <w:lang w:bidi="ar-EG"/>
        </w:rPr>
        <w:t>NP-3/3</w:t>
      </w:r>
      <w:r w:rsidRPr="00E07130">
        <w:rPr>
          <w:sz w:val="24"/>
          <w:rtl/>
          <w:lang w:bidi="ar-EG"/>
        </w:rPr>
        <w:t>، الفقرة 9، التي دعا فيه الأطراف والحكومات الأخرى والمنظمات ذات الصلة إلى استخدام آليات التشغيل البيني لغرفة تبادل المعلومات بشأن الحصول وتقاسم المنافع لتيسير تبادل المعلومات مع قواعد بياناتها ومواقعها الإلكترونية ونُظمها في مجال تكنولوجيا المعلومات ذات الصلة، والمقرر</w:t>
      </w:r>
      <w:r w:rsidRPr="00E07130">
        <w:rPr>
          <w:rFonts w:hint="cs"/>
          <w:sz w:val="24"/>
          <w:rtl/>
          <w:lang w:bidi="ar-EG"/>
        </w:rPr>
        <w:t xml:space="preserve"> </w:t>
      </w:r>
      <w:r w:rsidRPr="00E07130">
        <w:rPr>
          <w:sz w:val="24"/>
          <w:lang w:bidi="ar-EG"/>
        </w:rPr>
        <w:t>NP-3/3</w:t>
      </w:r>
      <w:r w:rsidRPr="00E07130">
        <w:rPr>
          <w:sz w:val="24"/>
          <w:rtl/>
          <w:lang w:bidi="ar-EG"/>
        </w:rPr>
        <w:t>، الفقرة 10، الذي دعا فيه الأطراف والحكومات الأخرى والمنظمات ذات الصلة، حسب الاقتضاء، إلى إدراج أنشطة بناء القدرات ذات الصلة بغرفة تبادل المعلومات بشأن الحصول وتقاسم المنافع في أنشطتها وخططها ومشاريعها ذات الصلة في مجال بناء القدرات بالتنسيق مع الأمينة التنفيذية، والمقرر</w:t>
      </w:r>
      <w:r w:rsidRPr="00E07130">
        <w:rPr>
          <w:rFonts w:hint="cs"/>
          <w:sz w:val="24"/>
          <w:rtl/>
          <w:lang w:bidi="ar-EG"/>
        </w:rPr>
        <w:t xml:space="preserve"> </w:t>
      </w:r>
      <w:r w:rsidRPr="00E07130">
        <w:rPr>
          <w:sz w:val="24"/>
          <w:lang w:bidi="ar-EG"/>
        </w:rPr>
        <w:t>NP-3/3</w:t>
      </w:r>
      <w:r w:rsidRPr="00E07130">
        <w:rPr>
          <w:sz w:val="24"/>
          <w:rtl/>
          <w:lang w:bidi="ar-EG"/>
        </w:rPr>
        <w:t>، الفقرة 11، الذي دعا فيه الأطراف والحكومات الأخرى والمنظمات الدولية ذات الصلة والمصارف الإنمائية الإقليمية والمؤسسات المالية الأخرى، حسب الاقتضاء، إلى دعم أنشطة بناء القدرات ذات الصلة بغرفة تبادل المعلومات بشأن الحصول وتقاسم المنافع، بما في ذلك نظام البروتوكول لرصد استخدام الموارد الجينية</w:t>
      </w:r>
      <w:r w:rsidRPr="00DE67A6">
        <w:rPr>
          <w:sz w:val="22"/>
          <w:rtl/>
          <w:lang w:bidi="ar-EG"/>
        </w:rPr>
        <w:t>؛</w:t>
      </w:r>
    </w:p>
    <w:p w14:paraId="3EF74CB3" w14:textId="77777777" w:rsidR="005358BB" w:rsidRPr="00DE67A6" w:rsidRDefault="005358BB" w:rsidP="005358BB">
      <w:pPr>
        <w:spacing w:after="120"/>
        <w:ind w:firstLine="720"/>
        <w:jc w:val="both"/>
        <w:rPr>
          <w:sz w:val="22"/>
          <w:rtl/>
          <w:lang w:bidi="ar-EG"/>
        </w:rPr>
      </w:pPr>
      <w:r w:rsidRPr="00DE67A6">
        <w:rPr>
          <w:sz w:val="22"/>
          <w:rtl/>
          <w:lang w:bidi="ar-EG"/>
        </w:rPr>
        <w:t>6</w:t>
      </w:r>
      <w:r w:rsidRPr="00DE67A6">
        <w:rPr>
          <w:sz w:val="22"/>
          <w:lang w:bidi="ar-EG"/>
        </w:rPr>
        <w:t>-</w:t>
      </w:r>
      <w:r w:rsidRPr="00DE67A6">
        <w:rPr>
          <w:sz w:val="22"/>
          <w:lang w:bidi="ar-EG"/>
        </w:rPr>
        <w:tab/>
      </w:r>
      <w:r w:rsidRPr="00DE67A6">
        <w:rPr>
          <w:i/>
          <w:iCs/>
          <w:sz w:val="22"/>
          <w:rtl/>
          <w:lang w:bidi="ar-EG"/>
        </w:rPr>
        <w:t>يدعو</w:t>
      </w:r>
      <w:r w:rsidRPr="00DE67A6">
        <w:rPr>
          <w:sz w:val="22"/>
          <w:rtl/>
          <w:lang w:bidi="ar-EG"/>
        </w:rPr>
        <w:t xml:space="preserve"> الأطراف والحكومات الأخرى والمنظمات الدولية ذات الصلة والمصارف الإنمائية الإقليمية والمؤسسات المالية الأخرى، حسب الاقتضاء، إلى دعم أنشطة بناء القدرات</w:t>
      </w:r>
      <w:r w:rsidRPr="00DE67A6">
        <w:rPr>
          <w:rFonts w:hint="cs"/>
          <w:sz w:val="22"/>
          <w:rtl/>
        </w:rPr>
        <w:t xml:space="preserve"> والتنمية</w:t>
      </w:r>
      <w:r w:rsidRPr="00DE67A6">
        <w:rPr>
          <w:sz w:val="22"/>
          <w:rtl/>
          <w:lang w:bidi="ar-EG"/>
        </w:rPr>
        <w:t>، بما في ذلك تلك الأنشطة المتعلقة بوضع نظم وطنية</w:t>
      </w:r>
      <w:r w:rsidRPr="00DE67A6">
        <w:rPr>
          <w:rFonts w:hint="cs"/>
          <w:sz w:val="22"/>
          <w:rtl/>
          <w:lang w:bidi="ar-EG"/>
        </w:rPr>
        <w:t xml:space="preserve"> إلكترونية</w:t>
      </w:r>
      <w:r w:rsidRPr="00DE67A6">
        <w:rPr>
          <w:sz w:val="22"/>
          <w:rtl/>
          <w:lang w:bidi="ar-EG"/>
        </w:rPr>
        <w:t xml:space="preserve"> لتصاريح الحصول وتقاسم المنافع ونظم تكنولوجيا المعلومات الأخرى ذات الصلة التي تستخدم آليات التشغيل البيني لغرفة تبادل المعلومات بشأن الحصول وتقاسم المنافع؛</w:t>
      </w:r>
    </w:p>
    <w:p w14:paraId="30463802" w14:textId="77777777" w:rsidR="005358BB" w:rsidRPr="00DE67A6" w:rsidRDefault="005358BB" w:rsidP="005358BB">
      <w:pPr>
        <w:spacing w:after="120"/>
        <w:ind w:firstLine="720"/>
        <w:jc w:val="both"/>
        <w:rPr>
          <w:sz w:val="22"/>
          <w:rtl/>
          <w:lang w:bidi="ar-EG"/>
        </w:rPr>
      </w:pPr>
      <w:bookmarkStart w:id="4" w:name="_Hlk121491370"/>
      <w:r w:rsidRPr="00DE67A6">
        <w:rPr>
          <w:sz w:val="22"/>
          <w:rtl/>
          <w:lang w:bidi="ar-EG"/>
        </w:rPr>
        <w:t>7-</w:t>
      </w:r>
      <w:r w:rsidRPr="00DE67A6">
        <w:rPr>
          <w:sz w:val="22"/>
          <w:rtl/>
          <w:lang w:bidi="ar-EG"/>
        </w:rPr>
        <w:tab/>
      </w:r>
      <w:r w:rsidRPr="00DE67A6">
        <w:rPr>
          <w:i/>
          <w:iCs/>
          <w:sz w:val="22"/>
          <w:rtl/>
          <w:lang w:bidi="ar-EG"/>
        </w:rPr>
        <w:t>يطلب</w:t>
      </w:r>
      <w:r w:rsidRPr="00DE67A6">
        <w:rPr>
          <w:sz w:val="22"/>
          <w:rtl/>
          <w:lang w:bidi="ar-EG"/>
        </w:rPr>
        <w:t xml:space="preserve"> </w:t>
      </w:r>
      <w:bookmarkEnd w:id="4"/>
      <w:r w:rsidRPr="00DE67A6">
        <w:rPr>
          <w:sz w:val="22"/>
          <w:rtl/>
          <w:lang w:bidi="ar-EG"/>
        </w:rPr>
        <w:t xml:space="preserve">إلى الأمينة التنفيذية </w:t>
      </w:r>
      <w:r w:rsidRPr="00DE67A6">
        <w:rPr>
          <w:rFonts w:hint="cs"/>
          <w:sz w:val="22"/>
          <w:rtl/>
          <w:lang w:bidi="ar-EG"/>
        </w:rPr>
        <w:t>أن تواصل، مع مراعاة التقدم المحرز بالفعل،</w:t>
      </w:r>
      <w:r w:rsidRPr="00DE67A6">
        <w:rPr>
          <w:sz w:val="22"/>
          <w:rtl/>
          <w:lang w:bidi="ar-EG"/>
        </w:rPr>
        <w:t xml:space="preserve"> إعداد وإدارة غرفة تبادل المعلومات بشأن الحصول وتقاسم المنافع من خلال اتباع الأهداف والأولويات </w:t>
      </w:r>
      <w:r w:rsidRPr="00E07130">
        <w:rPr>
          <w:sz w:val="24"/>
          <w:rtl/>
          <w:lang w:bidi="ar-EG"/>
        </w:rPr>
        <w:t xml:space="preserve">لمواصلة تطوير وإدارة غرفة تبادل المعلومات بشأن الحصول وتقاسم المنافع الواردة في المرفق بالمقرر </w:t>
      </w:r>
      <w:r w:rsidRPr="00E07130">
        <w:rPr>
          <w:sz w:val="24"/>
          <w:lang w:bidi="ar-EG"/>
        </w:rPr>
        <w:t>NP-3/3</w:t>
      </w:r>
      <w:r w:rsidRPr="00E07130">
        <w:rPr>
          <w:sz w:val="24"/>
          <w:rtl/>
          <w:lang w:bidi="ar-EG"/>
        </w:rPr>
        <w:t>، وفقا لطرائق التشغيل والتعليقات</w:t>
      </w:r>
      <w:r w:rsidRPr="00DE67A6">
        <w:rPr>
          <w:sz w:val="22"/>
          <w:rtl/>
          <w:lang w:bidi="ar-EG"/>
        </w:rPr>
        <w:t xml:space="preserve"> الواردة، خاصة تلك المتعلقة بالأطراف واللجنة الاستشارية غير الرسمية لدى غرفة تبادل المعلومات بشأن الحصول وتقاسم المنافع</w:t>
      </w:r>
      <w:r w:rsidRPr="00DE67A6">
        <w:rPr>
          <w:rFonts w:hint="cs"/>
          <w:sz w:val="22"/>
          <w:rtl/>
          <w:lang w:bidi="ar-EG"/>
        </w:rPr>
        <w:t xml:space="preserve"> مع استكشاف السبل</w:t>
      </w:r>
      <w:r>
        <w:rPr>
          <w:rFonts w:hint="cs"/>
          <w:sz w:val="22"/>
          <w:rtl/>
          <w:lang w:bidi="ar-EG"/>
        </w:rPr>
        <w:t xml:space="preserve"> الكفيلة بمراعاة الظروف الوطنية.</w:t>
      </w:r>
    </w:p>
    <w:p w14:paraId="10DF7B6C" w14:textId="77777777" w:rsidR="005358BB" w:rsidRDefault="005358BB" w:rsidP="005358BB">
      <w:pPr>
        <w:spacing w:after="120"/>
        <w:jc w:val="center"/>
        <w:rPr>
          <w:rFonts w:cs="Times New Roman"/>
          <w:b/>
          <w:bCs/>
          <w:sz w:val="28"/>
          <w:szCs w:val="28"/>
          <w:rtl/>
        </w:rPr>
        <w:sectPr w:rsidR="005358BB" w:rsidSect="0099728A">
          <w:headerReference w:type="first" r:id="rId22"/>
          <w:footnotePr>
            <w:numRestart w:val="eachSect"/>
          </w:footnotePr>
          <w:pgSz w:w="12240" w:h="15840" w:code="1"/>
          <w:pgMar w:top="1296" w:right="1440" w:bottom="1296" w:left="1440" w:header="461" w:footer="576" w:gutter="0"/>
          <w:cols w:space="720"/>
          <w:titlePg/>
          <w:docGrid w:linePitch="360"/>
        </w:sectPr>
      </w:pPr>
    </w:p>
    <w:p w14:paraId="688E97C7" w14:textId="77777777" w:rsidR="005358BB" w:rsidRPr="005142F4" w:rsidRDefault="005358BB" w:rsidP="00E07130">
      <w:pPr>
        <w:tabs>
          <w:tab w:val="left" w:pos="1276"/>
        </w:tabs>
        <w:spacing w:after="240"/>
        <w:ind w:firstLine="147"/>
        <w:rPr>
          <w:b/>
          <w:bCs/>
          <w:sz w:val="22"/>
          <w:rtl/>
        </w:rPr>
      </w:pPr>
      <w:r w:rsidRPr="00E36CD6">
        <w:rPr>
          <w:b/>
          <w:bCs/>
          <w:sz w:val="22"/>
        </w:rPr>
        <w:lastRenderedPageBreak/>
        <w:t>NP-4/</w:t>
      </w:r>
      <w:r>
        <w:rPr>
          <w:b/>
          <w:bCs/>
          <w:sz w:val="22"/>
        </w:rPr>
        <w:t>5</w:t>
      </w:r>
      <w:r w:rsidRPr="00E36CD6">
        <w:rPr>
          <w:b/>
          <w:bCs/>
          <w:sz w:val="22"/>
        </w:rPr>
        <w:tab/>
      </w:r>
      <w:r w:rsidRPr="00F3518A">
        <w:rPr>
          <w:b/>
          <w:bCs/>
          <w:rtl/>
        </w:rPr>
        <w:t xml:space="preserve">تعزيز تنفيذ بروتوكول </w:t>
      </w:r>
      <w:proofErr w:type="spellStart"/>
      <w:r w:rsidRPr="00F3518A">
        <w:rPr>
          <w:b/>
          <w:bCs/>
          <w:rtl/>
        </w:rPr>
        <w:t>ناغويا</w:t>
      </w:r>
      <w:proofErr w:type="spellEnd"/>
      <w:r>
        <w:rPr>
          <w:b/>
          <w:bCs/>
          <w:rtl/>
        </w:rPr>
        <w:t xml:space="preserve"> في سياق </w:t>
      </w:r>
      <w:r w:rsidRPr="00F3518A">
        <w:rPr>
          <w:b/>
          <w:bCs/>
          <w:rtl/>
        </w:rPr>
        <w:t xml:space="preserve">إطار </w:t>
      </w:r>
      <w:proofErr w:type="spellStart"/>
      <w:r>
        <w:rPr>
          <w:rFonts w:hint="cs"/>
          <w:b/>
          <w:bCs/>
          <w:rtl/>
        </w:rPr>
        <w:t>كونمينغ</w:t>
      </w:r>
      <w:proofErr w:type="spellEnd"/>
      <w:r>
        <w:rPr>
          <w:rFonts w:hint="cs"/>
          <w:b/>
          <w:bCs/>
          <w:rtl/>
        </w:rPr>
        <w:t xml:space="preserve">-مونتريال </w:t>
      </w:r>
      <w:r w:rsidRPr="00F3518A">
        <w:rPr>
          <w:b/>
          <w:bCs/>
          <w:rtl/>
        </w:rPr>
        <w:t>العالمي للتنوع البيولوجي</w:t>
      </w:r>
    </w:p>
    <w:p w14:paraId="41619A50" w14:textId="77777777" w:rsidR="005358BB" w:rsidRPr="005142F4" w:rsidRDefault="005358BB" w:rsidP="00E07130">
      <w:pPr>
        <w:kinsoku w:val="0"/>
        <w:overflowPunct w:val="0"/>
        <w:autoSpaceDE w:val="0"/>
        <w:autoSpaceDN w:val="0"/>
        <w:adjustRightInd w:val="0"/>
        <w:snapToGrid w:val="0"/>
        <w:spacing w:after="120"/>
        <w:ind w:left="713" w:hanging="142"/>
        <w:jc w:val="both"/>
        <w:rPr>
          <w:i/>
          <w:iCs/>
          <w:snapToGrid w:val="0"/>
          <w:kern w:val="22"/>
          <w:sz w:val="22"/>
          <w:rtl/>
        </w:rPr>
      </w:pPr>
      <w:r w:rsidRPr="005142F4">
        <w:rPr>
          <w:rFonts w:hint="cs"/>
          <w:i/>
          <w:iCs/>
          <w:snapToGrid w:val="0"/>
          <w:kern w:val="22"/>
          <w:sz w:val="22"/>
          <w:rtl/>
        </w:rPr>
        <w:t xml:space="preserve">إن مؤتمر الأطراف العامل كاجتماع للأطراف في بروتوكول </w:t>
      </w:r>
      <w:proofErr w:type="spellStart"/>
      <w:r w:rsidRPr="005142F4">
        <w:rPr>
          <w:rFonts w:hint="cs"/>
          <w:i/>
          <w:iCs/>
          <w:snapToGrid w:val="0"/>
          <w:kern w:val="22"/>
          <w:sz w:val="22"/>
          <w:rtl/>
        </w:rPr>
        <w:t>ناغويا</w:t>
      </w:r>
      <w:proofErr w:type="spellEnd"/>
      <w:r w:rsidRPr="005142F4">
        <w:rPr>
          <w:rFonts w:hint="cs"/>
          <w:i/>
          <w:iCs/>
          <w:snapToGrid w:val="0"/>
          <w:kern w:val="22"/>
          <w:sz w:val="22"/>
          <w:rtl/>
        </w:rPr>
        <w:t>،</w:t>
      </w:r>
    </w:p>
    <w:p w14:paraId="5869D3EA" w14:textId="77777777" w:rsidR="005358BB" w:rsidRPr="00E07130" w:rsidRDefault="005358BB" w:rsidP="005358BB">
      <w:pPr>
        <w:shd w:val="clear" w:color="auto" w:fill="FFFFFF" w:themeFill="background1"/>
        <w:spacing w:after="120"/>
        <w:ind w:firstLine="567"/>
        <w:rPr>
          <w:snapToGrid w:val="0"/>
          <w:sz w:val="24"/>
        </w:rPr>
      </w:pPr>
      <w:r w:rsidRPr="005476AB">
        <w:rPr>
          <w:i/>
          <w:iCs/>
          <w:snapToGrid w:val="0"/>
          <w:sz w:val="22"/>
          <w:rtl/>
        </w:rPr>
        <w:t xml:space="preserve">إذ يشير </w:t>
      </w:r>
      <w:r w:rsidRPr="005476AB">
        <w:rPr>
          <w:snapToGrid w:val="0"/>
          <w:sz w:val="22"/>
          <w:rtl/>
        </w:rPr>
        <w:t xml:space="preserve">إلى </w:t>
      </w:r>
      <w:r w:rsidRPr="00E07130">
        <w:rPr>
          <w:rFonts w:hint="cs"/>
          <w:snapToGrid w:val="0"/>
          <w:sz w:val="24"/>
          <w:rtl/>
        </w:rPr>
        <w:t>ال</w:t>
      </w:r>
      <w:r w:rsidRPr="00E07130">
        <w:rPr>
          <w:snapToGrid w:val="0"/>
          <w:sz w:val="24"/>
          <w:rtl/>
        </w:rPr>
        <w:t xml:space="preserve">مقرر </w:t>
      </w:r>
      <w:r w:rsidRPr="00E07130">
        <w:rPr>
          <w:snapToGrid w:val="0"/>
          <w:sz w:val="24"/>
        </w:rPr>
        <w:t>NP-3/15</w:t>
      </w:r>
      <w:r w:rsidRPr="00E07130">
        <w:rPr>
          <w:snapToGrid w:val="0"/>
          <w:sz w:val="24"/>
          <w:rtl/>
        </w:rPr>
        <w:t>،</w:t>
      </w:r>
    </w:p>
    <w:p w14:paraId="6EF3A494" w14:textId="77777777" w:rsidR="005358BB" w:rsidRPr="005476AB" w:rsidRDefault="005358BB" w:rsidP="005358BB">
      <w:pPr>
        <w:shd w:val="clear" w:color="auto" w:fill="FFFFFF" w:themeFill="background1"/>
        <w:spacing w:after="120"/>
        <w:ind w:firstLine="567"/>
        <w:rPr>
          <w:snapToGrid w:val="0"/>
          <w:sz w:val="22"/>
          <w:rtl/>
        </w:rPr>
      </w:pPr>
      <w:r w:rsidRPr="005476AB">
        <w:rPr>
          <w:i/>
          <w:iCs/>
          <w:snapToGrid w:val="0"/>
          <w:sz w:val="22"/>
          <w:rtl/>
        </w:rPr>
        <w:t xml:space="preserve">وإذ </w:t>
      </w:r>
      <w:r w:rsidRPr="005476AB">
        <w:rPr>
          <w:rFonts w:hint="cs"/>
          <w:i/>
          <w:iCs/>
          <w:snapToGrid w:val="0"/>
          <w:sz w:val="22"/>
          <w:rtl/>
        </w:rPr>
        <w:t>يؤكد</w:t>
      </w:r>
      <w:r w:rsidRPr="005476AB">
        <w:rPr>
          <w:i/>
          <w:iCs/>
          <w:snapToGrid w:val="0"/>
          <w:sz w:val="22"/>
          <w:rtl/>
        </w:rPr>
        <w:t xml:space="preserve"> </w:t>
      </w:r>
      <w:r w:rsidRPr="005476AB">
        <w:rPr>
          <w:snapToGrid w:val="0"/>
          <w:sz w:val="22"/>
          <w:rtl/>
        </w:rPr>
        <w:t>أهمية المضي قدما في تنفيذ الهدف الثالث للاتفاقية وهد</w:t>
      </w:r>
      <w:r w:rsidRPr="005476AB">
        <w:rPr>
          <w:rFonts w:hint="cs"/>
          <w:snapToGrid w:val="0"/>
          <w:sz w:val="22"/>
          <w:rtl/>
        </w:rPr>
        <w:t>ف</w:t>
      </w:r>
      <w:r w:rsidRPr="005476AB">
        <w:rPr>
          <w:snapToGrid w:val="0"/>
          <w:sz w:val="22"/>
          <w:rtl/>
        </w:rPr>
        <w:t xml:space="preserve"> بروتوكول </w:t>
      </w:r>
      <w:proofErr w:type="spellStart"/>
      <w:r w:rsidRPr="005476AB">
        <w:rPr>
          <w:snapToGrid w:val="0"/>
          <w:sz w:val="22"/>
          <w:rtl/>
        </w:rPr>
        <w:t>ناغويا</w:t>
      </w:r>
      <w:proofErr w:type="spellEnd"/>
      <w:r w:rsidRPr="005476AB">
        <w:rPr>
          <w:snapToGrid w:val="0"/>
          <w:sz w:val="22"/>
          <w:rtl/>
        </w:rPr>
        <w:t xml:space="preserve"> في سياق </w:t>
      </w:r>
      <w:r w:rsidRPr="005476AB">
        <w:rPr>
          <w:rFonts w:hint="cs"/>
          <w:snapToGrid w:val="0"/>
          <w:sz w:val="22"/>
          <w:rtl/>
        </w:rPr>
        <w:t>إطار</w:t>
      </w:r>
      <w:r w:rsidRPr="005476AB">
        <w:rPr>
          <w:snapToGrid w:val="0"/>
          <w:sz w:val="22"/>
          <w:rtl/>
        </w:rPr>
        <w:t xml:space="preserve"> </w:t>
      </w:r>
      <w:proofErr w:type="spellStart"/>
      <w:r>
        <w:rPr>
          <w:rFonts w:hint="cs"/>
          <w:snapToGrid w:val="0"/>
          <w:sz w:val="22"/>
          <w:rtl/>
        </w:rPr>
        <w:t>كونمينغ</w:t>
      </w:r>
      <w:proofErr w:type="spellEnd"/>
      <w:r>
        <w:rPr>
          <w:rFonts w:hint="cs"/>
          <w:snapToGrid w:val="0"/>
          <w:sz w:val="22"/>
          <w:rtl/>
        </w:rPr>
        <w:t xml:space="preserve">-مونتريال </w:t>
      </w:r>
      <w:r w:rsidRPr="005476AB">
        <w:rPr>
          <w:rFonts w:hint="cs"/>
          <w:snapToGrid w:val="0"/>
          <w:sz w:val="22"/>
          <w:rtl/>
        </w:rPr>
        <w:t>العالمي</w:t>
      </w:r>
      <w:r w:rsidRPr="005476AB">
        <w:rPr>
          <w:snapToGrid w:val="0"/>
          <w:sz w:val="22"/>
          <w:rtl/>
        </w:rPr>
        <w:t xml:space="preserve"> </w:t>
      </w:r>
      <w:r w:rsidRPr="005476AB">
        <w:rPr>
          <w:rFonts w:hint="cs"/>
          <w:snapToGrid w:val="0"/>
          <w:sz w:val="22"/>
          <w:rtl/>
        </w:rPr>
        <w:t>للتنوع</w:t>
      </w:r>
      <w:r w:rsidRPr="005476AB">
        <w:rPr>
          <w:snapToGrid w:val="0"/>
          <w:sz w:val="22"/>
          <w:rtl/>
        </w:rPr>
        <w:t xml:space="preserve"> البيولوجي بطريقة متوازنة،</w:t>
      </w:r>
    </w:p>
    <w:p w14:paraId="13FDA32D" w14:textId="77777777" w:rsidR="005358BB" w:rsidRPr="005476AB" w:rsidRDefault="005358BB" w:rsidP="005358BB">
      <w:pPr>
        <w:numPr>
          <w:ilvl w:val="0"/>
          <w:numId w:val="50"/>
        </w:numPr>
        <w:shd w:val="clear" w:color="auto" w:fill="FFFFFF" w:themeFill="background1"/>
        <w:spacing w:after="120"/>
        <w:ind w:left="4" w:firstLine="563"/>
        <w:jc w:val="both"/>
        <w:rPr>
          <w:snapToGrid w:val="0"/>
          <w:sz w:val="22"/>
        </w:rPr>
      </w:pPr>
      <w:r w:rsidRPr="005476AB">
        <w:rPr>
          <w:i/>
          <w:iCs/>
          <w:snapToGrid w:val="0"/>
          <w:sz w:val="22"/>
          <w:rtl/>
        </w:rPr>
        <w:t>يرحب</w:t>
      </w:r>
      <w:r>
        <w:rPr>
          <w:snapToGrid w:val="0"/>
          <w:sz w:val="22"/>
          <w:rtl/>
        </w:rPr>
        <w:t xml:space="preserve"> بالمقرر 15/</w:t>
      </w:r>
      <w:r>
        <w:rPr>
          <w:rFonts w:hint="cs"/>
          <w:snapToGrid w:val="0"/>
          <w:sz w:val="22"/>
          <w:rtl/>
        </w:rPr>
        <w:t>4</w:t>
      </w:r>
      <w:r w:rsidRPr="005476AB">
        <w:rPr>
          <w:snapToGrid w:val="0"/>
          <w:sz w:val="22"/>
          <w:rtl/>
        </w:rPr>
        <w:t xml:space="preserve"> الصادر عن مؤتمر الأطراف</w:t>
      </w:r>
      <w:r w:rsidRPr="005476AB">
        <w:rPr>
          <w:rFonts w:hint="cs"/>
          <w:snapToGrid w:val="0"/>
          <w:sz w:val="22"/>
          <w:rtl/>
        </w:rPr>
        <w:t xml:space="preserve"> في الاتفاقية</w:t>
      </w:r>
      <w:r>
        <w:rPr>
          <w:snapToGrid w:val="0"/>
          <w:sz w:val="22"/>
          <w:rtl/>
        </w:rPr>
        <w:t xml:space="preserve"> الذي اعتمد </w:t>
      </w:r>
      <w:r w:rsidRPr="005476AB">
        <w:rPr>
          <w:snapToGrid w:val="0"/>
          <w:sz w:val="22"/>
          <w:rtl/>
        </w:rPr>
        <w:t xml:space="preserve">إطار </w:t>
      </w:r>
      <w:proofErr w:type="spellStart"/>
      <w:r>
        <w:rPr>
          <w:rFonts w:hint="cs"/>
          <w:snapToGrid w:val="0"/>
          <w:sz w:val="22"/>
          <w:rtl/>
        </w:rPr>
        <w:t>كونمينغ</w:t>
      </w:r>
      <w:proofErr w:type="spellEnd"/>
      <w:r>
        <w:rPr>
          <w:rFonts w:hint="cs"/>
          <w:snapToGrid w:val="0"/>
          <w:sz w:val="22"/>
          <w:rtl/>
        </w:rPr>
        <w:t xml:space="preserve">-مونتريال </w:t>
      </w:r>
      <w:r w:rsidRPr="005476AB">
        <w:rPr>
          <w:snapToGrid w:val="0"/>
          <w:sz w:val="22"/>
          <w:rtl/>
        </w:rPr>
        <w:t xml:space="preserve">العالمي للتنوع البيولوجي كإطار عالمي مرن للعمل من قبل جميع الأطراف وأصحاب المصلحة للوصول إلى رؤية عام 2050 للتنوع البيولوجي وتحقيق الأهداف الثلاثة للاتفاقية </w:t>
      </w:r>
      <w:r w:rsidRPr="005476AB">
        <w:rPr>
          <w:rFonts w:hint="cs"/>
          <w:snapToGrid w:val="0"/>
          <w:sz w:val="22"/>
          <w:rtl/>
        </w:rPr>
        <w:t>إضافة إلى</w:t>
      </w:r>
      <w:r w:rsidRPr="005476AB">
        <w:rPr>
          <w:snapToGrid w:val="0"/>
          <w:sz w:val="22"/>
          <w:rtl/>
        </w:rPr>
        <w:t xml:space="preserve"> هدف بروتوكول </w:t>
      </w:r>
      <w:proofErr w:type="spellStart"/>
      <w:r w:rsidRPr="005476AB">
        <w:rPr>
          <w:snapToGrid w:val="0"/>
          <w:sz w:val="22"/>
          <w:rtl/>
        </w:rPr>
        <w:t>ناغويا</w:t>
      </w:r>
      <w:proofErr w:type="spellEnd"/>
      <w:r w:rsidRPr="005476AB">
        <w:rPr>
          <w:snapToGrid w:val="0"/>
          <w:sz w:val="22"/>
          <w:rtl/>
        </w:rPr>
        <w:t>؛</w:t>
      </w:r>
    </w:p>
    <w:p w14:paraId="0469ADEC" w14:textId="77777777" w:rsidR="005358BB" w:rsidRPr="005476AB" w:rsidRDefault="005358BB" w:rsidP="005358BB">
      <w:pPr>
        <w:numPr>
          <w:ilvl w:val="0"/>
          <w:numId w:val="50"/>
        </w:numPr>
        <w:shd w:val="clear" w:color="auto" w:fill="FFFFFF" w:themeFill="background1"/>
        <w:spacing w:after="120"/>
        <w:ind w:left="4" w:firstLine="563"/>
        <w:jc w:val="both"/>
        <w:rPr>
          <w:snapToGrid w:val="0"/>
          <w:sz w:val="22"/>
        </w:rPr>
      </w:pPr>
      <w:r w:rsidRPr="005476AB">
        <w:rPr>
          <w:i/>
          <w:iCs/>
          <w:snapToGrid w:val="0"/>
          <w:sz w:val="22"/>
          <w:rtl/>
        </w:rPr>
        <w:t>يؤيد</w:t>
      </w:r>
      <w:r w:rsidRPr="005476AB">
        <w:rPr>
          <w:snapToGrid w:val="0"/>
          <w:sz w:val="22"/>
          <w:rtl/>
        </w:rPr>
        <w:t xml:space="preserve"> </w:t>
      </w:r>
      <w:r w:rsidRPr="005476AB">
        <w:rPr>
          <w:rFonts w:hint="cs"/>
          <w:snapToGrid w:val="0"/>
          <w:sz w:val="22"/>
          <w:rtl/>
        </w:rPr>
        <w:t>إطار</w:t>
      </w:r>
      <w:r w:rsidRPr="00707EB0">
        <w:rPr>
          <w:rFonts w:hint="cs"/>
          <w:snapToGrid w:val="0"/>
          <w:sz w:val="22"/>
          <w:rtl/>
        </w:rPr>
        <w:t xml:space="preserve"> </w:t>
      </w:r>
      <w:proofErr w:type="spellStart"/>
      <w:r>
        <w:rPr>
          <w:rFonts w:hint="cs"/>
          <w:snapToGrid w:val="0"/>
          <w:sz w:val="22"/>
          <w:rtl/>
        </w:rPr>
        <w:t>كونمينغ</w:t>
      </w:r>
      <w:proofErr w:type="spellEnd"/>
      <w:r>
        <w:rPr>
          <w:rFonts w:hint="cs"/>
          <w:snapToGrid w:val="0"/>
          <w:sz w:val="22"/>
          <w:rtl/>
        </w:rPr>
        <w:t>-مونتريال</w:t>
      </w:r>
      <w:r>
        <w:rPr>
          <w:snapToGrid w:val="0"/>
          <w:sz w:val="22"/>
          <w:rtl/>
        </w:rPr>
        <w:t xml:space="preserve"> </w:t>
      </w:r>
      <w:r w:rsidRPr="00E07130">
        <w:rPr>
          <w:snapToGrid w:val="0"/>
          <w:sz w:val="24"/>
          <w:rtl/>
        </w:rPr>
        <w:t xml:space="preserve">العالمي للتنوع البيولوجي، على النحو الوارد في </w:t>
      </w:r>
      <w:r w:rsidRPr="00E07130">
        <w:rPr>
          <w:rFonts w:hint="cs"/>
          <w:snapToGrid w:val="0"/>
          <w:sz w:val="24"/>
          <w:rtl/>
        </w:rPr>
        <w:t>مرفق</w:t>
      </w:r>
      <w:r w:rsidRPr="00E07130">
        <w:rPr>
          <w:snapToGrid w:val="0"/>
          <w:sz w:val="24"/>
          <w:rtl/>
        </w:rPr>
        <w:t xml:space="preserve"> المقرر 15/</w:t>
      </w:r>
      <w:bookmarkStart w:id="5" w:name="_Hlk114944089"/>
      <w:r w:rsidRPr="00E07130">
        <w:rPr>
          <w:snapToGrid w:val="0"/>
          <w:sz w:val="24"/>
        </w:rPr>
        <w:t>4</w:t>
      </w:r>
      <w:bookmarkEnd w:id="5"/>
      <w:r w:rsidRPr="00E07130">
        <w:rPr>
          <w:rFonts w:hint="cs"/>
          <w:snapToGrid w:val="0"/>
          <w:sz w:val="24"/>
          <w:rtl/>
        </w:rPr>
        <w:t xml:space="preserve"> </w:t>
      </w:r>
      <w:r w:rsidRPr="00E07130">
        <w:rPr>
          <w:snapToGrid w:val="0"/>
          <w:sz w:val="24"/>
          <w:rtl/>
        </w:rPr>
        <w:t>الصادر عن مؤتمر الأطراف</w:t>
      </w:r>
      <w:r w:rsidRPr="00E07130">
        <w:rPr>
          <w:rFonts w:hint="cs"/>
          <w:snapToGrid w:val="0"/>
          <w:sz w:val="24"/>
          <w:rtl/>
        </w:rPr>
        <w:t xml:space="preserve"> ويحيط علما بالمقررات </w:t>
      </w:r>
      <w:r w:rsidRPr="00E07130">
        <w:rPr>
          <w:rFonts w:hint="cs"/>
          <w:snapToGrid w:val="0"/>
          <w:sz w:val="24"/>
          <w:rtl/>
          <w:lang w:bidi="ar-EG"/>
        </w:rPr>
        <w:t>الأخرى</w:t>
      </w:r>
      <w:r>
        <w:rPr>
          <w:rFonts w:hint="cs"/>
          <w:snapToGrid w:val="0"/>
          <w:sz w:val="22"/>
          <w:rtl/>
          <w:lang w:bidi="ar-EG"/>
        </w:rPr>
        <w:t xml:space="preserve"> </w:t>
      </w:r>
      <w:r w:rsidRPr="005476AB">
        <w:rPr>
          <w:rFonts w:hint="cs"/>
          <w:snapToGrid w:val="0"/>
          <w:sz w:val="22"/>
          <w:rtl/>
        </w:rPr>
        <w:t>ذات الصلة</w:t>
      </w:r>
      <w:r>
        <w:rPr>
          <w:rFonts w:hint="cs"/>
          <w:snapToGrid w:val="0"/>
          <w:sz w:val="22"/>
          <w:rtl/>
        </w:rPr>
        <w:t xml:space="preserve"> المعتمدة من مؤتمر الأطراف في اجتماعه الخامس عشر</w:t>
      </w:r>
      <w:r w:rsidRPr="005476AB">
        <w:rPr>
          <w:snapToGrid w:val="0"/>
          <w:sz w:val="22"/>
          <w:rtl/>
        </w:rPr>
        <w:t>؛</w:t>
      </w:r>
    </w:p>
    <w:p w14:paraId="6541EF87" w14:textId="77777777" w:rsidR="005358BB" w:rsidRPr="00F3518A" w:rsidRDefault="005358BB" w:rsidP="005358BB">
      <w:pPr>
        <w:numPr>
          <w:ilvl w:val="0"/>
          <w:numId w:val="50"/>
        </w:numPr>
        <w:shd w:val="clear" w:color="auto" w:fill="FFFFFF" w:themeFill="background1"/>
        <w:ind w:left="0" w:firstLine="562"/>
        <w:jc w:val="both"/>
        <w:rPr>
          <w:snapToGrid w:val="0"/>
          <w:rtl/>
        </w:rPr>
      </w:pPr>
      <w:r w:rsidRPr="005476AB">
        <w:rPr>
          <w:i/>
          <w:iCs/>
          <w:snapToGrid w:val="0"/>
          <w:sz w:val="22"/>
          <w:rtl/>
        </w:rPr>
        <w:t>يدعو</w:t>
      </w:r>
      <w:r w:rsidRPr="005476AB">
        <w:rPr>
          <w:snapToGrid w:val="0"/>
          <w:sz w:val="22"/>
          <w:rtl/>
        </w:rPr>
        <w:t xml:space="preserve"> الأطراف </w:t>
      </w:r>
      <w:r w:rsidRPr="005476AB">
        <w:rPr>
          <w:rFonts w:hint="cs"/>
          <w:i/>
          <w:iCs/>
          <w:snapToGrid w:val="0"/>
          <w:sz w:val="22"/>
          <w:rtl/>
        </w:rPr>
        <w:t>ويشجع</w:t>
      </w:r>
      <w:r w:rsidRPr="005476AB">
        <w:rPr>
          <w:snapToGrid w:val="0"/>
          <w:sz w:val="22"/>
          <w:rtl/>
        </w:rPr>
        <w:t xml:space="preserve"> </w:t>
      </w:r>
      <w:r w:rsidRPr="005476AB">
        <w:rPr>
          <w:rFonts w:hint="cs"/>
          <w:snapToGrid w:val="0"/>
          <w:sz w:val="22"/>
          <w:rtl/>
        </w:rPr>
        <w:t>الحكومات الأخرى</w:t>
      </w:r>
      <w:r w:rsidRPr="005476AB">
        <w:rPr>
          <w:snapToGrid w:val="0"/>
          <w:sz w:val="22"/>
          <w:rtl/>
        </w:rPr>
        <w:t xml:space="preserve"> على الاستفادة من النهج للتخطيط</w:t>
      </w:r>
      <w:r w:rsidRPr="005476AB">
        <w:rPr>
          <w:rFonts w:hint="cs"/>
          <w:snapToGrid w:val="0"/>
          <w:sz w:val="22"/>
          <w:rtl/>
        </w:rPr>
        <w:t>،</w:t>
      </w:r>
      <w:r w:rsidRPr="005476AB">
        <w:rPr>
          <w:snapToGrid w:val="0"/>
          <w:sz w:val="22"/>
          <w:rtl/>
        </w:rPr>
        <w:t xml:space="preserve"> والرصد</w:t>
      </w:r>
      <w:r w:rsidRPr="005476AB">
        <w:rPr>
          <w:rFonts w:hint="cs"/>
          <w:snapToGrid w:val="0"/>
          <w:sz w:val="22"/>
          <w:rtl/>
        </w:rPr>
        <w:t>،</w:t>
      </w:r>
      <w:r w:rsidRPr="005476AB">
        <w:rPr>
          <w:snapToGrid w:val="0"/>
          <w:sz w:val="22"/>
          <w:rtl/>
        </w:rPr>
        <w:t xml:space="preserve"> والإبلاغ والاستعراض بموجب الاتفاقية لتعزيز تنفيذ بروتوكول </w:t>
      </w:r>
      <w:proofErr w:type="spellStart"/>
      <w:r w:rsidRPr="005476AB">
        <w:rPr>
          <w:snapToGrid w:val="0"/>
          <w:sz w:val="22"/>
          <w:rtl/>
        </w:rPr>
        <w:t>ناغويا</w:t>
      </w:r>
      <w:proofErr w:type="spellEnd"/>
      <w:r w:rsidRPr="005476AB">
        <w:rPr>
          <w:snapToGrid w:val="0"/>
          <w:sz w:val="22"/>
          <w:rtl/>
        </w:rPr>
        <w:t xml:space="preserve"> وإدماج الحصول وتقاسم المنافع في </w:t>
      </w:r>
      <w:r w:rsidRPr="005476AB">
        <w:rPr>
          <w:rFonts w:hint="cs"/>
          <w:snapToGrid w:val="0"/>
          <w:sz w:val="22"/>
          <w:rtl/>
        </w:rPr>
        <w:t>ال</w:t>
      </w:r>
      <w:r w:rsidRPr="005476AB">
        <w:rPr>
          <w:snapToGrid w:val="0"/>
          <w:sz w:val="22"/>
          <w:rtl/>
        </w:rPr>
        <w:t xml:space="preserve">استراتيجيات وخطط </w:t>
      </w:r>
      <w:r w:rsidRPr="005476AB">
        <w:rPr>
          <w:rFonts w:hint="cs"/>
          <w:snapToGrid w:val="0"/>
          <w:sz w:val="22"/>
          <w:rtl/>
        </w:rPr>
        <w:t>ال</w:t>
      </w:r>
      <w:r w:rsidRPr="005476AB">
        <w:rPr>
          <w:snapToGrid w:val="0"/>
          <w:sz w:val="22"/>
          <w:rtl/>
        </w:rPr>
        <w:t>عمل</w:t>
      </w:r>
      <w:r w:rsidRPr="005476AB">
        <w:rPr>
          <w:rFonts w:hint="cs"/>
          <w:snapToGrid w:val="0"/>
          <w:sz w:val="22"/>
          <w:rtl/>
        </w:rPr>
        <w:t xml:space="preserve"> الوطنية</w:t>
      </w:r>
      <w:r w:rsidRPr="005476AB">
        <w:rPr>
          <w:snapToGrid w:val="0"/>
          <w:sz w:val="22"/>
          <w:rtl/>
        </w:rPr>
        <w:t xml:space="preserve"> </w:t>
      </w:r>
      <w:r w:rsidRPr="005476AB">
        <w:rPr>
          <w:rFonts w:hint="cs"/>
          <w:snapToGrid w:val="0"/>
          <w:sz w:val="22"/>
          <w:rtl/>
        </w:rPr>
        <w:t>المنقحة أو المحدثة ل</w:t>
      </w:r>
      <w:r w:rsidRPr="005476AB">
        <w:rPr>
          <w:snapToGrid w:val="0"/>
          <w:sz w:val="22"/>
          <w:rtl/>
        </w:rPr>
        <w:t>لتنوع البيولوجي.</w:t>
      </w:r>
    </w:p>
    <w:p w14:paraId="2D8F021C" w14:textId="77777777" w:rsidR="005358BB" w:rsidRDefault="005358BB" w:rsidP="005358BB">
      <w:pPr>
        <w:ind w:left="720"/>
        <w:jc w:val="both"/>
        <w:rPr>
          <w:rFonts w:eastAsia="Calibri"/>
          <w:b/>
          <w:sz w:val="22"/>
          <w:rtl/>
          <w:lang w:bidi="ar-EG"/>
        </w:rPr>
      </w:pPr>
    </w:p>
    <w:p w14:paraId="6250AD82" w14:textId="77777777" w:rsidR="005358BB" w:rsidRDefault="005358BB" w:rsidP="005358BB">
      <w:pPr>
        <w:spacing w:after="120"/>
        <w:jc w:val="center"/>
        <w:rPr>
          <w:rFonts w:cs="Times New Roman"/>
          <w:b/>
          <w:bCs/>
          <w:sz w:val="28"/>
          <w:szCs w:val="28"/>
          <w:rtl/>
        </w:rPr>
        <w:sectPr w:rsidR="005358BB" w:rsidSect="0099728A">
          <w:headerReference w:type="first" r:id="rId23"/>
          <w:footnotePr>
            <w:numRestart w:val="eachSect"/>
          </w:footnotePr>
          <w:pgSz w:w="12240" w:h="15840" w:code="1"/>
          <w:pgMar w:top="1296" w:right="1440" w:bottom="1296" w:left="1440" w:header="461" w:footer="576" w:gutter="0"/>
          <w:cols w:space="720"/>
          <w:titlePg/>
          <w:docGrid w:linePitch="360"/>
        </w:sectPr>
      </w:pPr>
    </w:p>
    <w:p w14:paraId="4C1D3D0D" w14:textId="77777777" w:rsidR="005358BB" w:rsidRPr="00B80DC2" w:rsidRDefault="005358BB" w:rsidP="005358BB">
      <w:pPr>
        <w:spacing w:before="120" w:after="120"/>
        <w:jc w:val="center"/>
        <w:rPr>
          <w:b/>
          <w:bCs/>
          <w:rtl/>
          <w:lang w:bidi="ar-EG"/>
        </w:rPr>
      </w:pPr>
      <w:r w:rsidRPr="00330E9B">
        <w:rPr>
          <w:b/>
          <w:bCs/>
          <w:sz w:val="22"/>
        </w:rPr>
        <w:lastRenderedPageBreak/>
        <w:t>NP-4/6</w:t>
      </w:r>
      <w:r w:rsidRPr="00330E9B">
        <w:rPr>
          <w:b/>
          <w:bCs/>
          <w:sz w:val="24"/>
          <w:rtl/>
          <w:lang w:bidi="ar-EG"/>
        </w:rPr>
        <w:tab/>
      </w:r>
      <w:r w:rsidRPr="00B80DC2">
        <w:rPr>
          <w:b/>
          <w:bCs/>
          <w:rtl/>
          <w:lang w:bidi="ar-EG"/>
        </w:rPr>
        <w:t>معلومات التسلسل الرقمي بشأن الموارد الجينية</w:t>
      </w:r>
    </w:p>
    <w:p w14:paraId="18BBF9FC" w14:textId="77777777" w:rsidR="005358BB" w:rsidRPr="001038D1" w:rsidRDefault="005358BB" w:rsidP="002C6450">
      <w:pPr>
        <w:suppressLineNumbers/>
        <w:suppressAutoHyphens/>
        <w:kinsoku w:val="0"/>
        <w:overflowPunct w:val="0"/>
        <w:autoSpaceDE w:val="0"/>
        <w:autoSpaceDN w:val="0"/>
        <w:adjustRightInd w:val="0"/>
        <w:snapToGrid w:val="0"/>
        <w:spacing w:after="120"/>
        <w:ind w:left="713"/>
        <w:rPr>
          <w:i/>
          <w:iCs/>
          <w:snapToGrid w:val="0"/>
          <w:kern w:val="22"/>
          <w:lang w:val="en-CA"/>
        </w:rPr>
      </w:pPr>
      <w:r w:rsidRPr="00CD5E34">
        <w:rPr>
          <w:rFonts w:hint="cs"/>
          <w:i/>
          <w:iCs/>
          <w:snapToGrid w:val="0"/>
          <w:kern w:val="22"/>
          <w:rtl/>
        </w:rPr>
        <w:t xml:space="preserve">إن مؤتمر الأطراف العامل كاجتماع للأطراف في بروتوكول </w:t>
      </w:r>
      <w:proofErr w:type="spellStart"/>
      <w:r w:rsidRPr="00CD5E34">
        <w:rPr>
          <w:rFonts w:hint="cs"/>
          <w:i/>
          <w:iCs/>
          <w:snapToGrid w:val="0"/>
          <w:kern w:val="22"/>
          <w:rtl/>
        </w:rPr>
        <w:t>ناغويا</w:t>
      </w:r>
      <w:proofErr w:type="spellEnd"/>
      <w:r>
        <w:rPr>
          <w:rFonts w:hint="cs"/>
          <w:i/>
          <w:iCs/>
          <w:snapToGrid w:val="0"/>
          <w:kern w:val="22"/>
          <w:rtl/>
        </w:rPr>
        <w:t>،</w:t>
      </w:r>
    </w:p>
    <w:p w14:paraId="7E71FF5A" w14:textId="77777777" w:rsidR="005358BB" w:rsidRPr="00C23FA5" w:rsidRDefault="005358BB" w:rsidP="005358BB">
      <w:pPr>
        <w:spacing w:after="120"/>
        <w:ind w:firstLine="720"/>
        <w:jc w:val="both"/>
        <w:rPr>
          <w:rtl/>
        </w:rPr>
      </w:pPr>
      <w:r w:rsidRPr="00C23FA5">
        <w:rPr>
          <w:i/>
          <w:iCs/>
          <w:rtl/>
        </w:rPr>
        <w:t>إذ يشير</w:t>
      </w:r>
      <w:r w:rsidRPr="00C23FA5">
        <w:rPr>
          <w:rtl/>
        </w:rPr>
        <w:t xml:space="preserve"> إلى ال</w:t>
      </w:r>
      <w:r w:rsidRPr="002C6450">
        <w:rPr>
          <w:sz w:val="24"/>
          <w:rtl/>
        </w:rPr>
        <w:t xml:space="preserve">مقرر </w:t>
      </w:r>
      <w:r w:rsidRPr="002C6450">
        <w:rPr>
          <w:sz w:val="24"/>
        </w:rPr>
        <w:t>NP-3/12</w:t>
      </w:r>
      <w:r w:rsidRPr="002C6450">
        <w:rPr>
          <w:rFonts w:hint="cs"/>
          <w:sz w:val="24"/>
          <w:rtl/>
        </w:rPr>
        <w:t>،</w:t>
      </w:r>
    </w:p>
    <w:p w14:paraId="765E127C" w14:textId="77777777" w:rsidR="005358BB" w:rsidRPr="00C23FA5" w:rsidRDefault="005358BB" w:rsidP="005358BB">
      <w:pPr>
        <w:numPr>
          <w:ilvl w:val="0"/>
          <w:numId w:val="39"/>
        </w:numPr>
        <w:spacing w:after="120"/>
        <w:ind w:left="0" w:firstLine="720"/>
        <w:jc w:val="both"/>
        <w:rPr>
          <w:rtl/>
        </w:rPr>
      </w:pPr>
      <w:r w:rsidRPr="00C23FA5">
        <w:rPr>
          <w:i/>
          <w:iCs/>
          <w:rtl/>
        </w:rPr>
        <w:t>يرحب</w:t>
      </w:r>
      <w:r w:rsidRPr="00C23FA5">
        <w:rPr>
          <w:rtl/>
        </w:rPr>
        <w:t xml:space="preserve"> بنتائج مداولات الفريق العامل المفتوح العضوية المعني بالإطار العالمي للتنوع البيولوجي لما بعد عام</w:t>
      </w:r>
      <w:r>
        <w:rPr>
          <w:rFonts w:hint="cs"/>
          <w:rtl/>
        </w:rPr>
        <w:t> </w:t>
      </w:r>
      <w:r w:rsidRPr="00C23FA5">
        <w:rPr>
          <w:rtl/>
        </w:rPr>
        <w:t xml:space="preserve">2020 </w:t>
      </w:r>
      <w:r>
        <w:rPr>
          <w:rFonts w:hint="cs"/>
          <w:rtl/>
        </w:rPr>
        <w:t>المتعلقة ب</w:t>
      </w:r>
      <w:r w:rsidRPr="00C23FA5">
        <w:rPr>
          <w:rtl/>
        </w:rPr>
        <w:t>معلومات التسلسل الرقمي بشأن الموارد الجينية</w:t>
      </w:r>
      <w:r>
        <w:rPr>
          <w:rtl/>
        </w:rPr>
        <w:t>؛</w:t>
      </w:r>
    </w:p>
    <w:p w14:paraId="11F80361" w14:textId="77777777" w:rsidR="005358BB" w:rsidRPr="00C23FA5" w:rsidRDefault="005358BB" w:rsidP="005358BB">
      <w:pPr>
        <w:numPr>
          <w:ilvl w:val="0"/>
          <w:numId w:val="39"/>
        </w:numPr>
        <w:spacing w:after="120"/>
        <w:ind w:left="0" w:firstLine="720"/>
        <w:jc w:val="both"/>
        <w:rPr>
          <w:rtl/>
        </w:rPr>
      </w:pPr>
      <w:r w:rsidRPr="00C23FA5">
        <w:rPr>
          <w:i/>
          <w:iCs/>
          <w:rtl/>
        </w:rPr>
        <w:t>يرحب أيضا</w:t>
      </w:r>
      <w:r w:rsidRPr="00C23FA5">
        <w:rPr>
          <w:rtl/>
        </w:rPr>
        <w:t xml:space="preserve"> بالمقرر 15/</w:t>
      </w:r>
      <w:r>
        <w:rPr>
          <w:rFonts w:hint="cs"/>
          <w:rtl/>
        </w:rPr>
        <w:t>9</w:t>
      </w:r>
      <w:r w:rsidRPr="00C23FA5">
        <w:rPr>
          <w:rtl/>
        </w:rPr>
        <w:t xml:space="preserve"> الصادر عن مؤتمر الأطراف في الاتفاقية بشأن معلومات التسلسل الرقمي</w:t>
      </w:r>
      <w:r>
        <w:rPr>
          <w:rFonts w:hint="cs"/>
          <w:rtl/>
        </w:rPr>
        <w:t>،</w:t>
      </w:r>
      <w:r w:rsidRPr="00C23FA5">
        <w:rPr>
          <w:rtl/>
        </w:rPr>
        <w:t xml:space="preserve"> </w:t>
      </w:r>
      <w:r w:rsidRPr="00C23FA5">
        <w:rPr>
          <w:i/>
          <w:iCs/>
          <w:rtl/>
        </w:rPr>
        <w:t>ويؤيد</w:t>
      </w:r>
      <w:r w:rsidRPr="00C23FA5">
        <w:rPr>
          <w:rtl/>
        </w:rPr>
        <w:t xml:space="preserve"> الآلية </w:t>
      </w:r>
      <w:r>
        <w:rPr>
          <w:rFonts w:hint="cs"/>
          <w:rtl/>
        </w:rPr>
        <w:t>المتعددة الأطراف</w:t>
      </w:r>
      <w:r w:rsidRPr="00C23FA5">
        <w:rPr>
          <w:rtl/>
        </w:rPr>
        <w:t xml:space="preserve"> لتقاسم المنافع الناشئة عن استخدام معلومات التسلسل الرقمي بشأن الموارد الجينية المنشأة </w:t>
      </w:r>
      <w:r>
        <w:rPr>
          <w:rFonts w:hint="cs"/>
          <w:rtl/>
        </w:rPr>
        <w:t>بموجبه</w:t>
      </w:r>
      <w:r>
        <w:rPr>
          <w:rtl/>
        </w:rPr>
        <w:t>؛</w:t>
      </w:r>
    </w:p>
    <w:p w14:paraId="72A65C1A" w14:textId="77777777" w:rsidR="005358BB" w:rsidRDefault="005358BB" w:rsidP="005358BB">
      <w:pPr>
        <w:numPr>
          <w:ilvl w:val="0"/>
          <w:numId w:val="39"/>
        </w:numPr>
        <w:spacing w:after="120"/>
        <w:ind w:left="0" w:firstLine="720"/>
        <w:jc w:val="both"/>
        <w:rPr>
          <w:rtl/>
        </w:rPr>
      </w:pPr>
      <w:r w:rsidRPr="00A15A12">
        <w:rPr>
          <w:i/>
          <w:iCs/>
          <w:rtl/>
        </w:rPr>
        <w:t xml:space="preserve">يؤيد </w:t>
      </w:r>
      <w:r w:rsidRPr="00C23FA5">
        <w:rPr>
          <w:rtl/>
        </w:rPr>
        <w:t>العملية المحددة في المقرر 15/</w:t>
      </w:r>
      <w:r>
        <w:rPr>
          <w:rFonts w:hint="cs"/>
          <w:rtl/>
        </w:rPr>
        <w:t>9،</w:t>
      </w:r>
      <w:r w:rsidRPr="00C23FA5">
        <w:rPr>
          <w:rtl/>
        </w:rPr>
        <w:t xml:space="preserve"> </w:t>
      </w:r>
      <w:r w:rsidRPr="00A15A12">
        <w:rPr>
          <w:i/>
          <w:iCs/>
          <w:rtl/>
        </w:rPr>
        <w:t>ويطلب</w:t>
      </w:r>
      <w:r w:rsidRPr="00C23FA5">
        <w:rPr>
          <w:rtl/>
        </w:rPr>
        <w:t xml:space="preserve"> </w:t>
      </w:r>
      <w:r>
        <w:rPr>
          <w:rFonts w:hint="cs"/>
          <w:rtl/>
        </w:rPr>
        <w:t>إلى</w:t>
      </w:r>
      <w:r w:rsidRPr="00C23FA5">
        <w:rPr>
          <w:rtl/>
        </w:rPr>
        <w:t xml:space="preserve"> الفريق العامل المخصص المفتوح العضوية المعني </w:t>
      </w:r>
      <w:r>
        <w:rPr>
          <w:rFonts w:hint="cs"/>
          <w:rtl/>
        </w:rPr>
        <w:t>ب</w:t>
      </w:r>
      <w:r w:rsidRPr="00C23FA5">
        <w:rPr>
          <w:rtl/>
        </w:rPr>
        <w:t xml:space="preserve">تقاسم المنافع </w:t>
      </w:r>
      <w:r>
        <w:rPr>
          <w:rFonts w:hint="cs"/>
          <w:rtl/>
        </w:rPr>
        <w:t xml:space="preserve">الناشئة عن استخدام </w:t>
      </w:r>
      <w:r w:rsidRPr="00C23FA5">
        <w:rPr>
          <w:rtl/>
        </w:rPr>
        <w:t xml:space="preserve">معلومات التسلسل الرقمي بشأن الموارد الجينية أن يقدم تقريرا أيضا إلى مؤتمر الأطراف العامل كاجتماع للأطراف في بروتوكول </w:t>
      </w:r>
      <w:proofErr w:type="spellStart"/>
      <w:r w:rsidRPr="00C23FA5">
        <w:rPr>
          <w:rtl/>
        </w:rPr>
        <w:t>ناغويا</w:t>
      </w:r>
      <w:proofErr w:type="spellEnd"/>
      <w:r w:rsidRPr="00C23FA5">
        <w:rPr>
          <w:rtl/>
        </w:rPr>
        <w:t xml:space="preserve"> </w:t>
      </w:r>
      <w:r>
        <w:rPr>
          <w:rFonts w:hint="cs"/>
          <w:rtl/>
        </w:rPr>
        <w:t xml:space="preserve">في </w:t>
      </w:r>
      <w:r w:rsidRPr="00C23FA5">
        <w:rPr>
          <w:rtl/>
        </w:rPr>
        <w:t>اجتماعه الخامس.</w:t>
      </w:r>
      <w:r>
        <w:rPr>
          <w:rFonts w:hint="cs"/>
          <w:rtl/>
        </w:rPr>
        <w:t xml:space="preserve"> </w:t>
      </w:r>
    </w:p>
    <w:p w14:paraId="732856AA" w14:textId="77777777" w:rsidR="0015385D" w:rsidRDefault="0015385D" w:rsidP="005358BB">
      <w:pPr>
        <w:spacing w:after="120"/>
        <w:jc w:val="center"/>
        <w:rPr>
          <w:b/>
          <w:bCs/>
          <w:sz w:val="28"/>
          <w:szCs w:val="28"/>
          <w:rtl/>
        </w:rPr>
      </w:pPr>
    </w:p>
    <w:p w14:paraId="6D91B676" w14:textId="77777777" w:rsidR="005358BB" w:rsidRDefault="005358BB" w:rsidP="00D06AF9">
      <w:pPr>
        <w:spacing w:after="120"/>
        <w:jc w:val="center"/>
        <w:rPr>
          <w:rFonts w:cs="Times New Roman"/>
          <w:b/>
          <w:bCs/>
          <w:sz w:val="28"/>
          <w:szCs w:val="28"/>
          <w:rtl/>
          <w:lang w:bidi="ar-EG"/>
        </w:rPr>
        <w:sectPr w:rsidR="005358BB" w:rsidSect="0099728A">
          <w:headerReference w:type="first" r:id="rId24"/>
          <w:footnotePr>
            <w:numRestart w:val="eachSect"/>
          </w:footnotePr>
          <w:pgSz w:w="12240" w:h="15840" w:code="1"/>
          <w:pgMar w:top="1296" w:right="1440" w:bottom="1296" w:left="1440" w:header="461" w:footer="576" w:gutter="0"/>
          <w:cols w:space="720"/>
          <w:titlePg/>
          <w:docGrid w:linePitch="360"/>
        </w:sectPr>
      </w:pPr>
    </w:p>
    <w:p w14:paraId="0A11ACB4" w14:textId="77777777" w:rsidR="005358BB" w:rsidRPr="0032263A" w:rsidRDefault="005358BB" w:rsidP="005358BB">
      <w:pPr>
        <w:tabs>
          <w:tab w:val="left" w:pos="1170"/>
        </w:tabs>
        <w:spacing w:before="240" w:after="120"/>
        <w:jc w:val="center"/>
        <w:rPr>
          <w:b/>
          <w:bCs/>
          <w:rtl/>
          <w:lang w:bidi="ar-EG"/>
        </w:rPr>
      </w:pPr>
      <w:r w:rsidRPr="0002460F">
        <w:rPr>
          <w:b/>
          <w:bCs/>
          <w:sz w:val="22"/>
          <w:szCs w:val="22"/>
        </w:rPr>
        <w:lastRenderedPageBreak/>
        <w:t>NP-4/7</w:t>
      </w:r>
      <w:r>
        <w:rPr>
          <w:b/>
          <w:bCs/>
        </w:rPr>
        <w:tab/>
      </w:r>
      <w:r w:rsidRPr="0032263A">
        <w:rPr>
          <w:b/>
          <w:bCs/>
          <w:rtl/>
        </w:rPr>
        <w:t xml:space="preserve">تدابير للمساعدة في بناء القدرات وتنمية القدرات (المادة 22) </w:t>
      </w:r>
      <w:r>
        <w:rPr>
          <w:rFonts w:hint="cs"/>
          <w:b/>
          <w:bCs/>
          <w:rtl/>
        </w:rPr>
        <w:t>وإذكاء الوعي</w:t>
      </w:r>
      <w:r>
        <w:rPr>
          <w:rFonts w:hint="cs"/>
          <w:b/>
          <w:bCs/>
          <w:rtl/>
          <w:lang w:bidi="ar-EG"/>
        </w:rPr>
        <w:t xml:space="preserve"> (المادة 21)</w:t>
      </w:r>
    </w:p>
    <w:p w14:paraId="631B3527" w14:textId="77777777" w:rsidR="005358BB" w:rsidRPr="00F3077D" w:rsidRDefault="005358BB" w:rsidP="002C6450">
      <w:pPr>
        <w:spacing w:before="240" w:after="120"/>
        <w:ind w:firstLine="713"/>
        <w:jc w:val="left"/>
        <w:rPr>
          <w:b/>
          <w:bCs/>
          <w:rtl/>
          <w:lang w:bidi="ar-EG"/>
        </w:rPr>
      </w:pPr>
      <w:bookmarkStart w:id="6" w:name="_Hlk121456320"/>
      <w:r w:rsidRPr="00F3077D">
        <w:rPr>
          <w:rFonts w:hint="cs"/>
          <w:b/>
          <w:bCs/>
          <w:rtl/>
          <w:lang w:bidi="ar-EG"/>
        </w:rPr>
        <w:t>ألف-</w:t>
      </w:r>
      <w:r w:rsidRPr="00F3077D">
        <w:rPr>
          <w:rFonts w:hint="cs"/>
          <w:b/>
          <w:bCs/>
          <w:rtl/>
          <w:lang w:bidi="ar-EG"/>
        </w:rPr>
        <w:tab/>
        <w:t xml:space="preserve">بناء </w:t>
      </w:r>
      <w:r>
        <w:rPr>
          <w:rFonts w:hint="cs"/>
          <w:b/>
          <w:bCs/>
          <w:rtl/>
          <w:lang w:bidi="ar-EG"/>
        </w:rPr>
        <w:t xml:space="preserve">وتنمية </w:t>
      </w:r>
      <w:r w:rsidRPr="00F3077D">
        <w:rPr>
          <w:rFonts w:hint="cs"/>
          <w:b/>
          <w:bCs/>
          <w:rtl/>
          <w:lang w:bidi="ar-EG"/>
        </w:rPr>
        <w:t>القدرات لدعم التنفيذ الفعال لبروتوكول ناغويا</w:t>
      </w:r>
    </w:p>
    <w:p w14:paraId="25D3091D" w14:textId="77777777" w:rsidR="005358BB" w:rsidRPr="00F3077D" w:rsidRDefault="005358BB" w:rsidP="005358BB">
      <w:pPr>
        <w:spacing w:before="240" w:after="120"/>
        <w:ind w:firstLine="720"/>
        <w:jc w:val="both"/>
        <w:rPr>
          <w:i/>
          <w:iCs/>
          <w:rtl/>
          <w:lang w:bidi="ar-EG"/>
        </w:rPr>
      </w:pPr>
      <w:bookmarkStart w:id="7" w:name="_Hlk121452862"/>
      <w:bookmarkStart w:id="8" w:name="_Hlk121453871"/>
      <w:bookmarkStart w:id="9" w:name="_Hlk121453636"/>
      <w:r w:rsidRPr="00F3077D">
        <w:rPr>
          <w:rFonts w:hint="cs"/>
          <w:i/>
          <w:iCs/>
          <w:rtl/>
          <w:lang w:bidi="ar-EG"/>
        </w:rPr>
        <w:t>إن مؤتمر الأطراف العامل كاج</w:t>
      </w:r>
      <w:r>
        <w:rPr>
          <w:rFonts w:hint="cs"/>
          <w:i/>
          <w:iCs/>
          <w:rtl/>
          <w:lang w:bidi="ar-EG"/>
        </w:rPr>
        <w:t>تماع للأطراف في بروتوكول ناغويا</w:t>
      </w:r>
    </w:p>
    <w:bookmarkEnd w:id="7"/>
    <w:p w14:paraId="2C115F40" w14:textId="77777777" w:rsidR="005358BB" w:rsidRPr="00F3077D" w:rsidRDefault="005358BB" w:rsidP="005358BB">
      <w:pPr>
        <w:numPr>
          <w:ilvl w:val="0"/>
          <w:numId w:val="22"/>
        </w:numPr>
        <w:spacing w:after="120"/>
        <w:ind w:left="0" w:firstLine="720"/>
        <w:jc w:val="both"/>
        <w:rPr>
          <w:lang w:bidi="ar-EG"/>
        </w:rPr>
      </w:pPr>
      <w:r w:rsidRPr="00F3077D">
        <w:rPr>
          <w:rFonts w:hint="cs"/>
          <w:i/>
          <w:iCs/>
          <w:rtl/>
          <w:lang w:bidi="ar-EG"/>
        </w:rPr>
        <w:t>يحيط علما</w:t>
      </w:r>
      <w:r w:rsidRPr="00F3077D">
        <w:rPr>
          <w:rFonts w:hint="cs"/>
          <w:rtl/>
          <w:lang w:bidi="ar-EG"/>
        </w:rPr>
        <w:t xml:space="preserve"> بنتائج وتوصيات تقييم الإطار الاستراتيجي بشأن بناء </w:t>
      </w:r>
      <w:r>
        <w:rPr>
          <w:rFonts w:hint="cs"/>
          <w:rtl/>
          <w:lang w:bidi="ar-EG"/>
        </w:rPr>
        <w:t xml:space="preserve">وتنمية </w:t>
      </w:r>
      <w:r w:rsidRPr="00F3077D">
        <w:rPr>
          <w:rFonts w:hint="cs"/>
          <w:rtl/>
          <w:lang w:bidi="ar-EG"/>
        </w:rPr>
        <w:t>القدرات من أجل دعم التنفيذ الفعال لبروتوكول ناغويا،</w:t>
      </w:r>
      <w:r w:rsidRPr="002C6450">
        <w:rPr>
          <w:rStyle w:val="FootnoteReference"/>
          <w:u w:val="none"/>
          <w:vertAlign w:val="superscript"/>
          <w:rtl/>
          <w:lang w:bidi="ar-EG"/>
        </w:rPr>
        <w:footnoteReference w:id="42"/>
      </w:r>
      <w:r w:rsidRPr="00F3077D">
        <w:rPr>
          <w:rFonts w:hint="cs"/>
          <w:rtl/>
          <w:lang w:bidi="ar-EG"/>
        </w:rPr>
        <w:t xml:space="preserve"> الذي يتضمن مدخلات مقدمة من اللجنة الاستشارية غير الرسمية المعنية ببناء القدرات من أجل تنفيذ بروتوكول ناغويا في اجتماعها </w:t>
      </w:r>
      <w:bookmarkEnd w:id="8"/>
      <w:r w:rsidRPr="00F3077D">
        <w:rPr>
          <w:rFonts w:hint="cs"/>
          <w:rtl/>
          <w:lang w:bidi="ar-EG"/>
        </w:rPr>
        <w:t>الرابع؛</w:t>
      </w:r>
    </w:p>
    <w:p w14:paraId="317FD931" w14:textId="77777777" w:rsidR="005358BB" w:rsidRPr="00F3077D" w:rsidRDefault="005358BB" w:rsidP="005358BB">
      <w:pPr>
        <w:numPr>
          <w:ilvl w:val="0"/>
          <w:numId w:val="22"/>
        </w:numPr>
        <w:spacing w:after="120"/>
        <w:ind w:left="0" w:firstLine="720"/>
        <w:jc w:val="both"/>
        <w:rPr>
          <w:lang w:bidi="ar-EG"/>
        </w:rPr>
      </w:pPr>
      <w:r w:rsidRPr="00F3077D">
        <w:rPr>
          <w:rFonts w:hint="cs"/>
          <w:i/>
          <w:iCs/>
          <w:rtl/>
          <w:lang w:bidi="ar-EG"/>
        </w:rPr>
        <w:t xml:space="preserve">يؤيد </w:t>
      </w:r>
      <w:r w:rsidRPr="00F3077D">
        <w:rPr>
          <w:rFonts w:hint="cs"/>
          <w:rtl/>
          <w:lang w:bidi="ar-EG"/>
        </w:rPr>
        <w:t>الإطار الاستراتيجي</w:t>
      </w:r>
      <w:r w:rsidRPr="00F3077D">
        <w:rPr>
          <w:rtl/>
          <w:lang w:bidi="ar-EG"/>
        </w:rPr>
        <w:t xml:space="preserve"> طويل الأجل لبناء القدرات </w:t>
      </w:r>
      <w:r>
        <w:rPr>
          <w:rFonts w:hint="cs"/>
          <w:rtl/>
          <w:lang w:bidi="ar-EG"/>
        </w:rPr>
        <w:t>وتنميتها</w:t>
      </w:r>
      <w:r w:rsidRPr="007F18D3">
        <w:rPr>
          <w:rStyle w:val="FootnoteReference"/>
          <w:u w:val="none"/>
          <w:vertAlign w:val="superscript"/>
          <w:rtl/>
          <w:lang w:bidi="ar-EG"/>
        </w:rPr>
        <w:footnoteReference w:id="43"/>
      </w:r>
      <w:r>
        <w:rPr>
          <w:rFonts w:hint="cs"/>
          <w:rtl/>
          <w:lang w:bidi="ar-EG"/>
        </w:rPr>
        <w:t xml:space="preserve"> المعتمد بموجب الاتفاقية</w:t>
      </w:r>
      <w:r w:rsidRPr="00F3077D">
        <w:rPr>
          <w:rtl/>
          <w:lang w:bidi="ar-EG"/>
        </w:rPr>
        <w:t xml:space="preserve"> لدعم تنفيذ إطار </w:t>
      </w:r>
      <w:r>
        <w:rPr>
          <w:rFonts w:hint="cs"/>
          <w:rtl/>
          <w:lang w:bidi="ar-EG"/>
        </w:rPr>
        <w:t xml:space="preserve">كونمينغ-مونتريال </w:t>
      </w:r>
      <w:r>
        <w:rPr>
          <w:rtl/>
          <w:lang w:bidi="ar-EG"/>
        </w:rPr>
        <w:t>العالمي للتنوع البيولوجي</w:t>
      </w:r>
      <w:r>
        <w:rPr>
          <w:rFonts w:hint="cs"/>
          <w:rtl/>
          <w:lang w:bidi="ar-EG"/>
        </w:rPr>
        <w:t>؛</w:t>
      </w:r>
      <w:r w:rsidRPr="007F18D3">
        <w:rPr>
          <w:rStyle w:val="FootnoteReference"/>
          <w:u w:val="none"/>
          <w:vertAlign w:val="superscript"/>
          <w:rtl/>
          <w:lang w:bidi="ar-EG"/>
        </w:rPr>
        <w:footnoteReference w:id="44"/>
      </w:r>
    </w:p>
    <w:p w14:paraId="10BBF675" w14:textId="77777777" w:rsidR="005358BB" w:rsidRPr="00F3077D" w:rsidRDefault="005358BB" w:rsidP="005358BB">
      <w:pPr>
        <w:numPr>
          <w:ilvl w:val="0"/>
          <w:numId w:val="22"/>
        </w:numPr>
        <w:spacing w:after="120"/>
        <w:ind w:left="0" w:firstLine="720"/>
        <w:jc w:val="both"/>
        <w:rPr>
          <w:lang w:bidi="ar-EG"/>
        </w:rPr>
      </w:pPr>
      <w:r w:rsidRPr="00F3077D">
        <w:rPr>
          <w:rFonts w:hint="cs"/>
          <w:i/>
          <w:iCs/>
          <w:rtl/>
          <w:lang w:bidi="ar-EG"/>
        </w:rPr>
        <w:t>يرحب</w:t>
      </w:r>
      <w:r w:rsidRPr="00F3077D">
        <w:rPr>
          <w:rFonts w:hint="cs"/>
          <w:rtl/>
          <w:lang w:bidi="ar-EG"/>
        </w:rPr>
        <w:t xml:space="preserve"> بالتوصيات لتحسين الإطار الاستراتيجي</w:t>
      </w:r>
      <w:r>
        <w:rPr>
          <w:rFonts w:hint="cs"/>
          <w:rtl/>
          <w:lang w:bidi="ar-EG"/>
        </w:rPr>
        <w:t xml:space="preserve"> ل</w:t>
      </w:r>
      <w:r w:rsidRPr="00F3077D">
        <w:rPr>
          <w:rFonts w:hint="cs"/>
          <w:rtl/>
          <w:lang w:bidi="ar-EG"/>
        </w:rPr>
        <w:t xml:space="preserve">بناء القدرات </w:t>
      </w:r>
      <w:r w:rsidRPr="00F3077D">
        <w:rPr>
          <w:rtl/>
          <w:lang w:bidi="ar-EG"/>
        </w:rPr>
        <w:t>وتنميتها</w:t>
      </w:r>
      <w:r w:rsidRPr="00F3077D">
        <w:rPr>
          <w:rFonts w:hint="cs"/>
          <w:rtl/>
          <w:lang w:bidi="ar-EG"/>
        </w:rPr>
        <w:t xml:space="preserve"> من أجل دعم التنفيذ الفعال لبروتوكول ناغويا، </w:t>
      </w:r>
      <w:r w:rsidRPr="00F3077D">
        <w:rPr>
          <w:rFonts w:hint="cs"/>
          <w:i/>
          <w:iCs/>
          <w:rtl/>
          <w:lang w:bidi="ar-EG"/>
        </w:rPr>
        <w:t>ويوافق</w:t>
      </w:r>
      <w:r w:rsidRPr="00F3077D">
        <w:rPr>
          <w:rFonts w:hint="cs"/>
          <w:rtl/>
          <w:lang w:bidi="ar-EG"/>
        </w:rPr>
        <w:t xml:space="preserve"> على تنقيحه بما يتماشى مع إطار </w:t>
      </w:r>
      <w:r>
        <w:rPr>
          <w:rFonts w:hint="cs"/>
          <w:rtl/>
          <w:lang w:bidi="ar-EG"/>
        </w:rPr>
        <w:t xml:space="preserve">كونمينغ-مونتريال </w:t>
      </w:r>
      <w:r w:rsidRPr="00F3077D">
        <w:rPr>
          <w:rFonts w:hint="cs"/>
          <w:rtl/>
          <w:lang w:bidi="ar-EG"/>
        </w:rPr>
        <w:t>ا</w:t>
      </w:r>
      <w:r>
        <w:rPr>
          <w:rFonts w:hint="cs"/>
          <w:rtl/>
          <w:lang w:bidi="ar-EG"/>
        </w:rPr>
        <w:t>لعالمي للتنوع البيولوجي</w:t>
      </w:r>
      <w:r w:rsidRPr="00F3077D">
        <w:rPr>
          <w:rFonts w:hint="cs"/>
          <w:rtl/>
          <w:lang w:bidi="ar-EG"/>
        </w:rPr>
        <w:t xml:space="preserve">، </w:t>
      </w:r>
      <w:r w:rsidRPr="00F3077D">
        <w:rPr>
          <w:rtl/>
          <w:lang w:bidi="ar-EG"/>
        </w:rPr>
        <w:t>والإطار الاستراتيجي طويل الأجل ل</w:t>
      </w:r>
      <w:r w:rsidRPr="00F3077D">
        <w:rPr>
          <w:rFonts w:hint="cs"/>
          <w:rtl/>
          <w:lang w:bidi="ar-EG"/>
        </w:rPr>
        <w:t>بناء القدرات و</w:t>
      </w:r>
      <w:r w:rsidRPr="00F3077D">
        <w:rPr>
          <w:rtl/>
          <w:lang w:bidi="ar-EG"/>
        </w:rPr>
        <w:t xml:space="preserve">تنمية القدرات لدعم تنفيذ </w:t>
      </w:r>
      <w:r w:rsidRPr="00F3077D">
        <w:rPr>
          <w:rFonts w:hint="cs"/>
          <w:rtl/>
          <w:lang w:bidi="ar-EG"/>
        </w:rPr>
        <w:t xml:space="preserve">إطار </w:t>
      </w:r>
      <w:r>
        <w:rPr>
          <w:rFonts w:hint="cs"/>
          <w:rtl/>
          <w:lang w:bidi="ar-EG"/>
        </w:rPr>
        <w:t>كونمينغ-مونتريال</w:t>
      </w:r>
      <w:r w:rsidRPr="00F3077D">
        <w:rPr>
          <w:rtl/>
          <w:lang w:bidi="ar-EG"/>
        </w:rPr>
        <w:t xml:space="preserve"> العالمي للتنوع البيولوجي ونتائج التقييم المشار إليها في الفقرة 1 أعلاه</w:t>
      </w:r>
      <w:r w:rsidRPr="00F3077D">
        <w:rPr>
          <w:rFonts w:hint="cs"/>
          <w:rtl/>
          <w:lang w:bidi="ar-EG"/>
        </w:rPr>
        <w:t>؛</w:t>
      </w:r>
    </w:p>
    <w:p w14:paraId="15EAAF30" w14:textId="77777777" w:rsidR="005358BB" w:rsidRPr="006C7B03" w:rsidRDefault="005358BB" w:rsidP="005358BB">
      <w:pPr>
        <w:numPr>
          <w:ilvl w:val="0"/>
          <w:numId w:val="22"/>
        </w:numPr>
        <w:spacing w:after="120"/>
        <w:ind w:left="0" w:firstLine="720"/>
        <w:jc w:val="both"/>
        <w:rPr>
          <w:lang w:bidi="ar-EG"/>
        </w:rPr>
      </w:pPr>
      <w:r w:rsidRPr="00F3077D">
        <w:rPr>
          <w:rFonts w:hint="cs"/>
          <w:i/>
          <w:iCs/>
          <w:rtl/>
          <w:lang w:bidi="ar-EG"/>
        </w:rPr>
        <w:t>يحيط علما</w:t>
      </w:r>
      <w:r w:rsidRPr="00F3077D">
        <w:rPr>
          <w:rFonts w:hint="cs"/>
          <w:rtl/>
          <w:lang w:bidi="ar-EG"/>
        </w:rPr>
        <w:t xml:space="preserve"> بتقرير اللجنة الاستشارية غير الرسمية المعنية ببناء القدرات من أجل تنفيذ بروتوكول ناغويا عن اجتماعها الرابع، المنعقد خلال الفترة الفاصلة بين الدورات</w:t>
      </w:r>
      <w:r w:rsidR="007F18D3">
        <w:rPr>
          <w:rFonts w:hint="cs"/>
          <w:rtl/>
          <w:lang w:bidi="ar-EG"/>
        </w:rPr>
        <w:t>؛</w:t>
      </w:r>
      <w:r w:rsidRPr="007F18D3">
        <w:rPr>
          <w:rStyle w:val="FootnoteReference"/>
          <w:u w:val="none"/>
          <w:vertAlign w:val="superscript"/>
          <w:rtl/>
          <w:lang w:bidi="ar-EG"/>
        </w:rPr>
        <w:footnoteReference w:id="45"/>
      </w:r>
    </w:p>
    <w:p w14:paraId="674F7F41" w14:textId="77777777" w:rsidR="005358BB" w:rsidRPr="00912801" w:rsidRDefault="005358BB" w:rsidP="005358BB">
      <w:pPr>
        <w:numPr>
          <w:ilvl w:val="0"/>
          <w:numId w:val="22"/>
        </w:numPr>
        <w:spacing w:after="120"/>
        <w:ind w:left="0" w:firstLine="720"/>
        <w:jc w:val="both"/>
        <w:rPr>
          <w:lang w:bidi="ar-EG"/>
        </w:rPr>
      </w:pPr>
      <w:r w:rsidRPr="00F3077D">
        <w:rPr>
          <w:rFonts w:hint="cs"/>
          <w:i/>
          <w:iCs/>
          <w:rtl/>
          <w:lang w:bidi="ar-EG"/>
        </w:rPr>
        <w:t>يقرر</w:t>
      </w:r>
      <w:r w:rsidRPr="00F3077D">
        <w:rPr>
          <w:rFonts w:hint="cs"/>
          <w:rtl/>
          <w:lang w:bidi="ar-EG"/>
        </w:rPr>
        <w:t xml:space="preserve"> تمديد ولاية اللجنة الاستشارية غير الرسمية حتى الاجتماع الخامس لمؤتمر الأطراف العامل كاجتماع للأطراف في بروتوكول ناغويا، وتحديث اختصاصاتها لتشمل دعم تنقيح وتحديث الإطار الاستراتيجي لبناء القدرات وتنمية القدرات</w:t>
      </w:r>
      <w:r>
        <w:rPr>
          <w:rFonts w:hint="cs"/>
          <w:rtl/>
          <w:lang w:bidi="ar-EG"/>
        </w:rPr>
        <w:t xml:space="preserve"> </w:t>
      </w:r>
      <w:r w:rsidRPr="00F3077D">
        <w:rPr>
          <w:rFonts w:hint="cs"/>
          <w:rtl/>
          <w:lang w:bidi="ar-EG"/>
        </w:rPr>
        <w:t>من أجل دعم التنفيذ الفعال لبروتوكول ناغويا</w:t>
      </w:r>
      <w:r>
        <w:rPr>
          <w:rFonts w:hint="cs"/>
          <w:rtl/>
          <w:lang w:bidi="ar-EG"/>
        </w:rPr>
        <w:t xml:space="preserve">، </w:t>
      </w:r>
      <w:bookmarkEnd w:id="6"/>
      <w:bookmarkEnd w:id="9"/>
      <w:r>
        <w:rPr>
          <w:rFonts w:hint="cs"/>
          <w:rtl/>
          <w:lang w:bidi="ar-EG"/>
        </w:rPr>
        <w:t>و</w:t>
      </w:r>
      <w:r w:rsidRPr="00912801">
        <w:rPr>
          <w:rFonts w:hint="cs"/>
          <w:rtl/>
          <w:lang w:bidi="ar-EG"/>
        </w:rPr>
        <w:t>توسيع نطاق عضوية اللجنة الاستشارية غير الرسمية ليشمل ممثلين من قطاع الأعمال، ومجتمع البحوث والشباب؛</w:t>
      </w:r>
    </w:p>
    <w:p w14:paraId="6FD1D101" w14:textId="77777777" w:rsidR="005358BB" w:rsidRPr="00F3077D" w:rsidRDefault="005358BB" w:rsidP="005358BB">
      <w:pPr>
        <w:numPr>
          <w:ilvl w:val="0"/>
          <w:numId w:val="22"/>
        </w:numPr>
        <w:spacing w:after="120"/>
        <w:ind w:left="0" w:firstLine="720"/>
        <w:jc w:val="both"/>
        <w:rPr>
          <w:lang w:bidi="ar-EG"/>
        </w:rPr>
      </w:pPr>
      <w:r w:rsidRPr="00F3077D">
        <w:rPr>
          <w:rFonts w:hint="cs"/>
          <w:i/>
          <w:iCs/>
          <w:rtl/>
          <w:lang w:bidi="ar-EG"/>
        </w:rPr>
        <w:t>يقرر أيضا</w:t>
      </w:r>
      <w:r w:rsidRPr="00F3077D">
        <w:rPr>
          <w:rFonts w:hint="cs"/>
          <w:rtl/>
          <w:lang w:bidi="ar-EG"/>
        </w:rPr>
        <w:t xml:space="preserve"> أن تعقد اللجنة الاستشارية غير الرسمية اجتماعا واحدا، ومشاورات إلكترونية، حسب الضرورة، لدعم تنقيح وتحديث الإطار الاستراتيجي لبناء القدرات وتنمية القدرات</w:t>
      </w:r>
      <w:r w:rsidRPr="005D067F">
        <w:rPr>
          <w:rFonts w:hint="cs"/>
          <w:rtl/>
          <w:lang w:bidi="ar-EG"/>
        </w:rPr>
        <w:t xml:space="preserve"> </w:t>
      </w:r>
      <w:r w:rsidRPr="00F3077D">
        <w:rPr>
          <w:rFonts w:hint="cs"/>
          <w:rtl/>
          <w:lang w:bidi="ar-EG"/>
        </w:rPr>
        <w:t>من أجل دعم التنفيذ الفعال لبروتوكول ناغويا؛</w:t>
      </w:r>
    </w:p>
    <w:p w14:paraId="5F4BFEE2" w14:textId="77777777" w:rsidR="005358BB" w:rsidRPr="00F3077D" w:rsidRDefault="005358BB" w:rsidP="005358BB">
      <w:pPr>
        <w:numPr>
          <w:ilvl w:val="0"/>
          <w:numId w:val="22"/>
        </w:numPr>
        <w:spacing w:after="120"/>
        <w:ind w:left="0" w:firstLine="720"/>
        <w:jc w:val="both"/>
        <w:rPr>
          <w:lang w:bidi="ar-EG"/>
        </w:rPr>
      </w:pPr>
      <w:r w:rsidRPr="00F3077D">
        <w:rPr>
          <w:rFonts w:hint="cs"/>
          <w:i/>
          <w:iCs/>
          <w:rtl/>
          <w:lang w:bidi="ar-EG"/>
        </w:rPr>
        <w:t>يحث</w:t>
      </w:r>
      <w:r w:rsidRPr="00F3077D">
        <w:rPr>
          <w:rFonts w:hint="cs"/>
          <w:rtl/>
          <w:lang w:bidi="ar-EG"/>
        </w:rPr>
        <w:t xml:space="preserve"> الأطراف </w:t>
      </w:r>
      <w:r w:rsidRPr="00F3077D">
        <w:rPr>
          <w:rFonts w:hint="cs"/>
          <w:i/>
          <w:iCs/>
          <w:rtl/>
          <w:lang w:bidi="ar-EG"/>
        </w:rPr>
        <w:t>ويشجع</w:t>
      </w:r>
      <w:r w:rsidRPr="00F3077D">
        <w:rPr>
          <w:rFonts w:hint="cs"/>
          <w:rtl/>
          <w:lang w:bidi="ar-EG"/>
        </w:rPr>
        <w:t xml:space="preserve"> الحكومات الأخرى والمنظمات ذات الصلة، التي هي في وضع يسمح لها بالقيام بما يلي، على القيام به:</w:t>
      </w:r>
    </w:p>
    <w:p w14:paraId="017E171F" w14:textId="77777777" w:rsidR="005358BB" w:rsidRPr="00F3077D" w:rsidRDefault="005358BB" w:rsidP="005358BB">
      <w:pPr>
        <w:spacing w:after="120"/>
        <w:ind w:firstLine="720"/>
        <w:jc w:val="both"/>
        <w:rPr>
          <w:rtl/>
          <w:lang w:bidi="ar-EG"/>
        </w:rPr>
      </w:pPr>
      <w:r>
        <w:rPr>
          <w:rFonts w:hint="cs"/>
          <w:rtl/>
        </w:rPr>
        <w:t>(أ)</w:t>
      </w:r>
      <w:r>
        <w:rPr>
          <w:rtl/>
        </w:rPr>
        <w:tab/>
      </w:r>
      <w:r w:rsidRPr="00F3077D">
        <w:rPr>
          <w:rFonts w:hint="cs"/>
          <w:rtl/>
          <w:lang w:bidi="ar-EG"/>
        </w:rPr>
        <w:t>توسيع نطاق جهودها لبناء وتنمية قدرات الأطراف من البلدان النامية، ولاسيما أقل البلدان نموا والدول الجزرية الصغيرة النامية من بينها، والأطراف ذات الاقتصادات التي تمر بمرحلة انتقالية، بما يتماشى مع أحكام الاتفاقية وبروتوكول ناغويا التابع لها، من أجل تنفيذ بروتوكول ناغويا، مع مراعاة المجالات ذات الأولوية التي حُددت في مرفق هذا المقرر وفي إطار</w:t>
      </w:r>
      <w:r w:rsidRPr="005D067F">
        <w:rPr>
          <w:rFonts w:hint="cs"/>
          <w:rtl/>
          <w:lang w:bidi="ar-EG"/>
        </w:rPr>
        <w:t xml:space="preserve"> </w:t>
      </w:r>
      <w:r>
        <w:rPr>
          <w:rFonts w:hint="cs"/>
          <w:rtl/>
          <w:lang w:bidi="ar-EG"/>
        </w:rPr>
        <w:t>كونمينغ-مونتريال العالمي للتنوع البيولوجي</w:t>
      </w:r>
      <w:r w:rsidRPr="00F3077D">
        <w:rPr>
          <w:rFonts w:hint="cs"/>
          <w:rtl/>
          <w:lang w:bidi="ar-EG"/>
        </w:rPr>
        <w:t>؛</w:t>
      </w:r>
    </w:p>
    <w:p w14:paraId="5D49ACC5" w14:textId="77777777" w:rsidR="005358BB" w:rsidRPr="00F3077D" w:rsidRDefault="005358BB" w:rsidP="005358BB">
      <w:pPr>
        <w:spacing w:after="120"/>
        <w:ind w:firstLine="720"/>
        <w:jc w:val="both"/>
        <w:rPr>
          <w:lang w:bidi="ar-EG"/>
        </w:rPr>
      </w:pPr>
      <w:r>
        <w:rPr>
          <w:rFonts w:hint="cs"/>
          <w:rtl/>
          <w:lang w:bidi="ar-EG"/>
        </w:rPr>
        <w:lastRenderedPageBreak/>
        <w:t>(ب)</w:t>
      </w:r>
      <w:r>
        <w:rPr>
          <w:rtl/>
          <w:lang w:bidi="ar-EG"/>
        </w:rPr>
        <w:tab/>
      </w:r>
      <w:r w:rsidRPr="00F3077D">
        <w:rPr>
          <w:rFonts w:hint="cs"/>
          <w:rtl/>
          <w:lang w:bidi="ar-EG"/>
        </w:rPr>
        <w:t>الاستمرار في إتاحة المعلومات عن الاحتياجات من بناء القدرات وتنمية القدرات، والمبادرات والموارد في هذا الصدد، وتبادل أفضل الممارسات والدروس المستفادة على غرفة تبادل معلومات الحصول وتقاسم المنافع؛</w:t>
      </w:r>
    </w:p>
    <w:p w14:paraId="6E75D75C" w14:textId="77777777" w:rsidR="005358BB" w:rsidRPr="00F3077D" w:rsidRDefault="005358BB" w:rsidP="005358BB">
      <w:pPr>
        <w:numPr>
          <w:ilvl w:val="0"/>
          <w:numId w:val="22"/>
        </w:numPr>
        <w:spacing w:after="240"/>
        <w:ind w:left="0" w:firstLine="720"/>
        <w:jc w:val="both"/>
        <w:rPr>
          <w:rtl/>
          <w:lang w:bidi="ar-EG"/>
        </w:rPr>
      </w:pPr>
      <w:r w:rsidRPr="00F3077D">
        <w:rPr>
          <w:rFonts w:hint="cs"/>
          <w:i/>
          <w:iCs/>
          <w:rtl/>
          <w:lang w:bidi="ar-EG"/>
        </w:rPr>
        <w:t>يطلب</w:t>
      </w:r>
      <w:r w:rsidRPr="00F3077D">
        <w:rPr>
          <w:rFonts w:hint="cs"/>
          <w:rtl/>
          <w:lang w:bidi="ar-EG"/>
        </w:rPr>
        <w:t xml:space="preserve"> </w:t>
      </w:r>
      <w:r w:rsidRPr="007D2725">
        <w:rPr>
          <w:rFonts w:hint="cs"/>
          <w:i/>
          <w:iCs/>
          <w:rtl/>
          <w:lang w:bidi="ar-EG"/>
        </w:rPr>
        <w:t>إلى</w:t>
      </w:r>
      <w:r w:rsidRPr="00F3077D">
        <w:rPr>
          <w:rFonts w:hint="cs"/>
          <w:rtl/>
          <w:lang w:bidi="ar-EG"/>
        </w:rPr>
        <w:t xml:space="preserve"> الأمينة التنفيذية أن تعد، بالتشاور مع الأطراف، إطارا استراتيجيا منقحا لبناء القدرات وتنمية القدرات من أجل دعم التنفيذ الفعال لب</w:t>
      </w:r>
      <w:r>
        <w:rPr>
          <w:rFonts w:hint="cs"/>
          <w:rtl/>
          <w:lang w:bidi="ar-EG"/>
        </w:rPr>
        <w:t xml:space="preserve">روتوكول ناغويا، بما يتماشى مع </w:t>
      </w:r>
      <w:r w:rsidRPr="00F3077D">
        <w:rPr>
          <w:rFonts w:hint="cs"/>
          <w:rtl/>
          <w:lang w:bidi="ar-EG"/>
        </w:rPr>
        <w:t xml:space="preserve">إطار </w:t>
      </w:r>
      <w:r>
        <w:rPr>
          <w:rFonts w:hint="cs"/>
          <w:rtl/>
          <w:lang w:bidi="ar-EG"/>
        </w:rPr>
        <w:t>كونمينغ-مونتريال</w:t>
      </w:r>
      <w:r w:rsidRPr="00F3077D">
        <w:rPr>
          <w:rFonts w:hint="cs"/>
          <w:rtl/>
          <w:lang w:bidi="ar-EG"/>
        </w:rPr>
        <w:t xml:space="preserve"> </w:t>
      </w:r>
      <w:r>
        <w:rPr>
          <w:rFonts w:hint="cs"/>
          <w:rtl/>
          <w:lang w:bidi="ar-EG"/>
        </w:rPr>
        <w:t>العالمي للتنوع البيولوجي</w:t>
      </w:r>
      <w:r w:rsidRPr="00F3077D">
        <w:rPr>
          <w:rFonts w:hint="cs"/>
          <w:rtl/>
          <w:lang w:bidi="ar-EG"/>
        </w:rPr>
        <w:t xml:space="preserve"> والإطار الاستراتيجي طويل الأجل لبناء القدرات </w:t>
      </w:r>
      <w:r>
        <w:rPr>
          <w:rFonts w:hint="cs"/>
          <w:rtl/>
          <w:lang w:bidi="ar-EG"/>
        </w:rPr>
        <w:t>وتنمية القدرات،</w:t>
      </w:r>
      <w:r w:rsidRPr="00F3077D">
        <w:rPr>
          <w:rFonts w:hint="cs"/>
          <w:rtl/>
          <w:lang w:bidi="ar-EG"/>
        </w:rPr>
        <w:t xml:space="preserve"> مع مراعاة نتائج التقييم</w:t>
      </w:r>
      <w:r>
        <w:rPr>
          <w:rFonts w:hint="cs"/>
          <w:rtl/>
          <w:lang w:bidi="ar-EG"/>
        </w:rPr>
        <w:t>،</w:t>
      </w:r>
      <w:r w:rsidRPr="00F3077D">
        <w:rPr>
          <w:rFonts w:hint="cs"/>
          <w:rtl/>
          <w:lang w:bidi="ar-EG"/>
        </w:rPr>
        <w:t xml:space="preserve"> لكي تنظر فيه الهيئة الفرعية للتنفيذ في اجتماعها الرابع ولكي يعتمده مؤتمر الأطراف العامل كاجتماع للأطراف في بروتوكول ناغويا في اجتماعه الخامس.</w:t>
      </w:r>
    </w:p>
    <w:p w14:paraId="39D3C8E7" w14:textId="77777777" w:rsidR="005358BB" w:rsidRPr="00F3077D" w:rsidRDefault="005358BB" w:rsidP="005358BB">
      <w:pPr>
        <w:spacing w:after="120"/>
        <w:jc w:val="center"/>
        <w:rPr>
          <w:b/>
          <w:bCs/>
          <w:rtl/>
          <w:lang w:bidi="ar-EG"/>
        </w:rPr>
      </w:pPr>
      <w:r w:rsidRPr="00F3077D">
        <w:rPr>
          <w:rFonts w:hint="cs"/>
          <w:b/>
          <w:bCs/>
          <w:rtl/>
          <w:lang w:bidi="ar-EG"/>
        </w:rPr>
        <w:t>باء</w:t>
      </w:r>
      <w:r w:rsidRPr="00F3077D">
        <w:rPr>
          <w:b/>
          <w:bCs/>
          <w:rtl/>
          <w:lang w:bidi="ar-EG"/>
        </w:rPr>
        <w:t>-</w:t>
      </w:r>
      <w:r w:rsidRPr="00F3077D">
        <w:rPr>
          <w:b/>
          <w:bCs/>
          <w:lang w:bidi="ar-EG"/>
        </w:rPr>
        <w:tab/>
      </w:r>
      <w:r w:rsidRPr="00F3077D">
        <w:rPr>
          <w:rFonts w:hint="cs"/>
          <w:b/>
          <w:bCs/>
          <w:rtl/>
          <w:lang w:bidi="ar-EG"/>
        </w:rPr>
        <w:t>إذكاء الوعي</w:t>
      </w:r>
    </w:p>
    <w:p w14:paraId="0CCF0FBA" w14:textId="77777777" w:rsidR="005358BB" w:rsidRPr="00F3077D" w:rsidRDefault="005358BB" w:rsidP="005358BB">
      <w:pPr>
        <w:spacing w:after="120"/>
        <w:ind w:firstLine="720"/>
        <w:jc w:val="both"/>
        <w:rPr>
          <w:i/>
          <w:iCs/>
          <w:rtl/>
          <w:lang w:bidi="ar-EG"/>
        </w:rPr>
      </w:pPr>
      <w:r w:rsidRPr="00F3077D">
        <w:rPr>
          <w:i/>
          <w:iCs/>
          <w:rtl/>
          <w:lang w:bidi="ar-EG"/>
        </w:rPr>
        <w:t>إن مؤتمر الأطراف العامل كاجت</w:t>
      </w:r>
      <w:r>
        <w:rPr>
          <w:i/>
          <w:iCs/>
          <w:rtl/>
          <w:lang w:bidi="ar-EG"/>
        </w:rPr>
        <w:t>ماع للأطراف في بروتوكول ناغويا</w:t>
      </w:r>
    </w:p>
    <w:p w14:paraId="7E9B02D2" w14:textId="77777777" w:rsidR="005358BB" w:rsidRPr="005D067F" w:rsidRDefault="005358BB" w:rsidP="005358BB">
      <w:pPr>
        <w:spacing w:after="120"/>
        <w:ind w:firstLine="720"/>
        <w:jc w:val="both"/>
        <w:rPr>
          <w:rtl/>
          <w:lang w:bidi="ar-EG"/>
        </w:rPr>
      </w:pPr>
      <w:r w:rsidRPr="00F3077D">
        <w:rPr>
          <w:rFonts w:hint="cs"/>
          <w:rtl/>
          <w:lang w:bidi="ar-EG"/>
        </w:rPr>
        <w:t>1-</w:t>
      </w:r>
      <w:r w:rsidRPr="00F3077D">
        <w:rPr>
          <w:lang w:bidi="ar-EG"/>
        </w:rPr>
        <w:tab/>
      </w:r>
      <w:r w:rsidRPr="00F3077D">
        <w:rPr>
          <w:rFonts w:hint="cs"/>
          <w:i/>
          <w:iCs/>
          <w:rtl/>
          <w:lang w:bidi="ar-EG"/>
        </w:rPr>
        <w:t>يرحب</w:t>
      </w:r>
      <w:r w:rsidRPr="00F3077D">
        <w:rPr>
          <w:rtl/>
          <w:lang w:bidi="ar-EG"/>
        </w:rPr>
        <w:t xml:space="preserve"> </w:t>
      </w:r>
      <w:r w:rsidRPr="00F3077D">
        <w:rPr>
          <w:rtl/>
        </w:rPr>
        <w:t xml:space="preserve">بالتقدم المحرز في تنفيذ استراتيجية زيادة </w:t>
      </w:r>
      <w:r w:rsidRPr="00F3077D">
        <w:rPr>
          <w:rFonts w:hint="cs"/>
          <w:rtl/>
        </w:rPr>
        <w:t>التوعية</w:t>
      </w:r>
      <w:r w:rsidRPr="00F3077D">
        <w:rPr>
          <w:kern w:val="22"/>
          <w:vertAlign w:val="superscript"/>
          <w:rtl/>
          <w:lang w:bidi="ar-EG"/>
        </w:rPr>
        <w:footnoteReference w:id="46"/>
      </w:r>
      <w:r w:rsidRPr="00F3077D">
        <w:rPr>
          <w:rtl/>
        </w:rPr>
        <w:t xml:space="preserve"> لبروتوكول </w:t>
      </w:r>
      <w:proofErr w:type="spellStart"/>
      <w:r w:rsidRPr="00F3077D">
        <w:rPr>
          <w:rtl/>
        </w:rPr>
        <w:t>ناغويا</w:t>
      </w:r>
      <w:proofErr w:type="spellEnd"/>
      <w:r w:rsidRPr="00F3077D">
        <w:rPr>
          <w:rtl/>
          <w:lang w:bidi="ar-EG"/>
        </w:rPr>
        <w:t>؛</w:t>
      </w:r>
    </w:p>
    <w:p w14:paraId="1BC83198" w14:textId="77777777" w:rsidR="005358BB" w:rsidRPr="00F3077D" w:rsidRDefault="005358BB" w:rsidP="005358BB">
      <w:pPr>
        <w:spacing w:after="120"/>
        <w:ind w:firstLine="720"/>
        <w:jc w:val="both"/>
        <w:rPr>
          <w:rtl/>
          <w:lang w:bidi="ar-EG"/>
        </w:rPr>
      </w:pPr>
      <w:r w:rsidRPr="00F3077D">
        <w:rPr>
          <w:rFonts w:hint="cs"/>
          <w:rtl/>
          <w:lang w:bidi="ar-EG"/>
        </w:rPr>
        <w:t>2-</w:t>
      </w:r>
      <w:r w:rsidRPr="00F3077D">
        <w:rPr>
          <w:lang w:bidi="ar-EG"/>
        </w:rPr>
        <w:tab/>
      </w:r>
      <w:r w:rsidRPr="00F3077D">
        <w:rPr>
          <w:i/>
          <w:iCs/>
          <w:rtl/>
        </w:rPr>
        <w:t>يحيط علما</w:t>
      </w:r>
      <w:r w:rsidRPr="00F3077D">
        <w:rPr>
          <w:rtl/>
        </w:rPr>
        <w:t xml:space="preserve"> </w:t>
      </w:r>
      <w:r w:rsidRPr="00F3077D">
        <w:rPr>
          <w:rFonts w:hint="cs"/>
          <w:rtl/>
        </w:rPr>
        <w:t>بالتعقيبات</w:t>
      </w:r>
      <w:r w:rsidRPr="00F3077D">
        <w:rPr>
          <w:rtl/>
        </w:rPr>
        <w:t xml:space="preserve"> الواردة من الأطراف </w:t>
      </w:r>
      <w:r>
        <w:rPr>
          <w:rFonts w:hint="cs"/>
          <w:rtl/>
        </w:rPr>
        <w:t>والحكومات الأخرى</w:t>
      </w:r>
      <w:r w:rsidRPr="00F3077D">
        <w:rPr>
          <w:rtl/>
        </w:rPr>
        <w:t xml:space="preserve"> وأصحاب المصلحة</w:t>
      </w:r>
      <w:r w:rsidRPr="00F3077D">
        <w:rPr>
          <w:rFonts w:hint="cs"/>
          <w:rtl/>
        </w:rPr>
        <w:t xml:space="preserve"> المعني</w:t>
      </w:r>
      <w:r>
        <w:rPr>
          <w:rFonts w:hint="cs"/>
          <w:rtl/>
        </w:rPr>
        <w:t>ين</w:t>
      </w:r>
      <w:r w:rsidRPr="00F3077D">
        <w:rPr>
          <w:rFonts w:hint="cs"/>
          <w:rtl/>
        </w:rPr>
        <w:t xml:space="preserve"> ا</w:t>
      </w:r>
      <w:r>
        <w:rPr>
          <w:rFonts w:hint="cs"/>
          <w:rtl/>
        </w:rPr>
        <w:t>لآخرين</w:t>
      </w:r>
      <w:r w:rsidRPr="00F3077D">
        <w:rPr>
          <w:rFonts w:hint="cs"/>
          <w:rtl/>
        </w:rPr>
        <w:t xml:space="preserve"> </w:t>
      </w:r>
      <w:r w:rsidRPr="00F3077D">
        <w:rPr>
          <w:rtl/>
        </w:rPr>
        <w:t xml:space="preserve">بشأن </w:t>
      </w:r>
      <w:r w:rsidRPr="00F3077D">
        <w:rPr>
          <w:i/>
          <w:iCs/>
          <w:rtl/>
        </w:rPr>
        <w:t>مجموعة أدوات الاتصال والتثقيف والتوعية العام</w:t>
      </w:r>
      <w:r>
        <w:rPr>
          <w:rFonts w:hint="cs"/>
          <w:i/>
          <w:iCs/>
          <w:rtl/>
        </w:rPr>
        <w:t>ة</w:t>
      </w:r>
      <w:r w:rsidRPr="00F3077D">
        <w:rPr>
          <w:i/>
          <w:iCs/>
          <w:rtl/>
        </w:rPr>
        <w:t xml:space="preserve"> </w:t>
      </w:r>
      <w:r w:rsidRPr="00F3077D">
        <w:rPr>
          <w:rFonts w:hint="cs"/>
          <w:i/>
          <w:iCs/>
          <w:rtl/>
        </w:rPr>
        <w:t xml:space="preserve">- </w:t>
      </w:r>
      <w:r w:rsidRPr="00F3077D">
        <w:rPr>
          <w:i/>
          <w:iCs/>
          <w:rtl/>
        </w:rPr>
        <w:t xml:space="preserve">بما في ذلك اعتبارات </w:t>
      </w:r>
      <w:r w:rsidRPr="00F3077D">
        <w:rPr>
          <w:rFonts w:hint="cs"/>
          <w:i/>
          <w:iCs/>
          <w:rtl/>
        </w:rPr>
        <w:t xml:space="preserve">بشأن </w:t>
      </w:r>
      <w:r w:rsidRPr="00F3077D">
        <w:rPr>
          <w:i/>
          <w:iCs/>
          <w:rtl/>
        </w:rPr>
        <w:t>الحصول وتقاسم المنافع</w:t>
      </w:r>
      <w:r w:rsidRPr="00F3077D">
        <w:rPr>
          <w:rFonts w:hint="cs"/>
          <w:i/>
          <w:iCs/>
          <w:rtl/>
        </w:rPr>
        <w:t>،</w:t>
      </w:r>
      <w:bookmarkStart w:id="10" w:name="_Hlk121458596"/>
      <w:r w:rsidRPr="00F3077D">
        <w:rPr>
          <w:vertAlign w:val="superscript"/>
          <w:rtl/>
          <w:lang w:bidi="ar-EG"/>
        </w:rPr>
        <w:footnoteReference w:id="47"/>
      </w:r>
      <w:bookmarkEnd w:id="10"/>
      <w:r w:rsidRPr="00F3077D">
        <w:rPr>
          <w:rtl/>
        </w:rPr>
        <w:t xml:space="preserve"> ويشجع الأطراف </w:t>
      </w:r>
      <w:r w:rsidRPr="00F3077D">
        <w:rPr>
          <w:rFonts w:hint="cs"/>
          <w:rtl/>
        </w:rPr>
        <w:t>والحكومات الأخرى</w:t>
      </w:r>
      <w:r w:rsidRPr="00F3077D">
        <w:rPr>
          <w:rtl/>
        </w:rPr>
        <w:t xml:space="preserve"> والمنظمات </w:t>
      </w:r>
      <w:r>
        <w:rPr>
          <w:rFonts w:hint="cs"/>
          <w:rtl/>
        </w:rPr>
        <w:t xml:space="preserve">المعنية </w:t>
      </w:r>
      <w:r w:rsidRPr="00F3077D">
        <w:rPr>
          <w:rtl/>
        </w:rPr>
        <w:t xml:space="preserve">وأصحاب المصلحة </w:t>
      </w:r>
      <w:r>
        <w:rPr>
          <w:rFonts w:hint="cs"/>
          <w:rtl/>
        </w:rPr>
        <w:t>الآخرين</w:t>
      </w:r>
      <w:r w:rsidRPr="00F3077D">
        <w:rPr>
          <w:rtl/>
        </w:rPr>
        <w:t xml:space="preserve"> على مواصلة استخدام مجموعة الأدوات </w:t>
      </w:r>
      <w:r>
        <w:rPr>
          <w:rFonts w:hint="cs"/>
          <w:rtl/>
        </w:rPr>
        <w:t xml:space="preserve">كجزء من </w:t>
      </w:r>
      <w:r w:rsidRPr="00F3077D">
        <w:rPr>
          <w:rtl/>
        </w:rPr>
        <w:t>أنشط</w:t>
      </w:r>
      <w:r>
        <w:rPr>
          <w:rFonts w:hint="cs"/>
          <w:rtl/>
        </w:rPr>
        <w:t>تها</w:t>
      </w:r>
      <w:r w:rsidRPr="00F3077D">
        <w:rPr>
          <w:rtl/>
        </w:rPr>
        <w:t xml:space="preserve"> </w:t>
      </w:r>
      <w:r>
        <w:rPr>
          <w:rFonts w:hint="cs"/>
          <w:rtl/>
        </w:rPr>
        <w:t>ل</w:t>
      </w:r>
      <w:r w:rsidRPr="00F3077D">
        <w:rPr>
          <w:rFonts w:hint="cs"/>
          <w:rtl/>
        </w:rPr>
        <w:t xml:space="preserve">زيادة التوعية </w:t>
      </w:r>
      <w:r w:rsidRPr="00F3077D">
        <w:rPr>
          <w:rtl/>
        </w:rPr>
        <w:t>وبناء القدرات</w:t>
      </w:r>
      <w:r w:rsidRPr="00F3077D">
        <w:rPr>
          <w:rtl/>
          <w:lang w:bidi="ar-EG"/>
        </w:rPr>
        <w:t>؛</w:t>
      </w:r>
    </w:p>
    <w:p w14:paraId="6A235F12" w14:textId="77777777" w:rsidR="005358BB" w:rsidRPr="00F3077D" w:rsidRDefault="005358BB" w:rsidP="005358BB">
      <w:pPr>
        <w:spacing w:after="120"/>
        <w:ind w:firstLine="720"/>
        <w:jc w:val="both"/>
        <w:rPr>
          <w:rtl/>
          <w:lang w:bidi="ar-EG"/>
        </w:rPr>
      </w:pPr>
      <w:r w:rsidRPr="00F3077D">
        <w:rPr>
          <w:rFonts w:hint="cs"/>
          <w:rtl/>
          <w:lang w:bidi="ar-EG"/>
        </w:rPr>
        <w:t>3-</w:t>
      </w:r>
      <w:r w:rsidRPr="00F3077D">
        <w:rPr>
          <w:lang w:bidi="ar-EG"/>
        </w:rPr>
        <w:tab/>
      </w:r>
      <w:r w:rsidRPr="00F3077D">
        <w:rPr>
          <w:i/>
          <w:iCs/>
          <w:rtl/>
        </w:rPr>
        <w:t xml:space="preserve">يرحب </w:t>
      </w:r>
      <w:r w:rsidRPr="00F3077D">
        <w:rPr>
          <w:rtl/>
        </w:rPr>
        <w:t xml:space="preserve">باستراتيجية </w:t>
      </w:r>
      <w:r>
        <w:rPr>
          <w:rFonts w:hint="cs"/>
          <w:rtl/>
        </w:rPr>
        <w:t>ا</w:t>
      </w:r>
      <w:r w:rsidRPr="00F3077D">
        <w:rPr>
          <w:rtl/>
        </w:rPr>
        <w:t>لاتصال</w:t>
      </w:r>
      <w:r>
        <w:rPr>
          <w:rFonts w:hint="cs"/>
          <w:rtl/>
        </w:rPr>
        <w:t>ات</w:t>
      </w:r>
      <w:r w:rsidRPr="00F3077D">
        <w:rPr>
          <w:rtl/>
        </w:rPr>
        <w:t xml:space="preserve"> لدعم إطار </w:t>
      </w:r>
      <w:r>
        <w:rPr>
          <w:rFonts w:hint="cs"/>
          <w:rtl/>
          <w:lang w:bidi="ar-EG"/>
        </w:rPr>
        <w:t>كونمينغ-مونتريال</w:t>
      </w:r>
      <w:r w:rsidRPr="00F3077D">
        <w:rPr>
          <w:rtl/>
        </w:rPr>
        <w:t xml:space="preserve"> </w:t>
      </w:r>
      <w:r>
        <w:rPr>
          <w:rtl/>
        </w:rPr>
        <w:t>العالمي للتنوع البيولوجي</w:t>
      </w:r>
      <w:r w:rsidRPr="00F355CB">
        <w:rPr>
          <w:rStyle w:val="FootnoteReference"/>
          <w:u w:val="none"/>
          <w:vertAlign w:val="superscript"/>
          <w:rtl/>
        </w:rPr>
        <w:footnoteReference w:id="48"/>
      </w:r>
      <w:r w:rsidRPr="00F3077D">
        <w:rPr>
          <w:rtl/>
        </w:rPr>
        <w:t xml:space="preserve"> باعتباره</w:t>
      </w:r>
      <w:r>
        <w:rPr>
          <w:rFonts w:hint="cs"/>
          <w:rtl/>
        </w:rPr>
        <w:t>ا</w:t>
      </w:r>
      <w:r w:rsidRPr="00F3077D">
        <w:rPr>
          <w:rtl/>
        </w:rPr>
        <w:t xml:space="preserve"> عنصرا هاما </w:t>
      </w:r>
      <w:r w:rsidRPr="00F3077D">
        <w:rPr>
          <w:rFonts w:hint="cs"/>
          <w:rtl/>
        </w:rPr>
        <w:t>لزيادة التوعية أيضا</w:t>
      </w:r>
      <w:r w:rsidRPr="00F3077D">
        <w:rPr>
          <w:rtl/>
        </w:rPr>
        <w:t xml:space="preserve"> بشأن ال</w:t>
      </w:r>
      <w:r>
        <w:rPr>
          <w:rFonts w:hint="cs"/>
          <w:rtl/>
        </w:rPr>
        <w:t>ح</w:t>
      </w:r>
      <w:r w:rsidRPr="00F3077D">
        <w:rPr>
          <w:rtl/>
        </w:rPr>
        <w:t xml:space="preserve">صول </w:t>
      </w:r>
      <w:r w:rsidRPr="00F3077D">
        <w:rPr>
          <w:rFonts w:hint="cs"/>
          <w:rtl/>
        </w:rPr>
        <w:t>وتقاسم المنافع</w:t>
      </w:r>
      <w:r w:rsidRPr="00F3077D">
        <w:rPr>
          <w:rtl/>
        </w:rPr>
        <w:t xml:space="preserve"> وغاية </w:t>
      </w:r>
      <w:r w:rsidRPr="00F3077D">
        <w:rPr>
          <w:rFonts w:hint="cs"/>
          <w:rtl/>
        </w:rPr>
        <w:t>و</w:t>
      </w:r>
      <w:r w:rsidRPr="00F3077D">
        <w:rPr>
          <w:rtl/>
        </w:rPr>
        <w:t xml:space="preserve">هدف إطار </w:t>
      </w:r>
      <w:r>
        <w:rPr>
          <w:rFonts w:hint="cs"/>
          <w:rtl/>
          <w:lang w:bidi="ar-EG"/>
        </w:rPr>
        <w:t>كونمينغ-مونتريال</w:t>
      </w:r>
      <w:r>
        <w:rPr>
          <w:rFonts w:hint="cs"/>
          <w:rtl/>
        </w:rPr>
        <w:t xml:space="preserve"> العالمي</w:t>
      </w:r>
      <w:r w:rsidRPr="00F3077D">
        <w:rPr>
          <w:rtl/>
        </w:rPr>
        <w:t xml:space="preserve"> للتنوع البيولوجي </w:t>
      </w:r>
      <w:r w:rsidRPr="00F3077D">
        <w:rPr>
          <w:rFonts w:hint="cs"/>
          <w:rtl/>
        </w:rPr>
        <w:t>المتصلين بذلك؛</w:t>
      </w:r>
    </w:p>
    <w:p w14:paraId="6A0320FC" w14:textId="77777777" w:rsidR="005358BB" w:rsidRPr="00F3077D" w:rsidRDefault="005358BB" w:rsidP="005358BB">
      <w:pPr>
        <w:spacing w:after="120"/>
        <w:ind w:firstLine="720"/>
        <w:jc w:val="both"/>
        <w:rPr>
          <w:rtl/>
          <w:lang w:bidi="ar-EG"/>
        </w:rPr>
      </w:pPr>
      <w:bookmarkStart w:id="11" w:name="_Hlk121457317"/>
      <w:r w:rsidRPr="00F3077D">
        <w:rPr>
          <w:rFonts w:hint="cs"/>
          <w:rtl/>
          <w:lang w:bidi="ar-EG"/>
        </w:rPr>
        <w:t>4-</w:t>
      </w:r>
      <w:r w:rsidRPr="00F3077D">
        <w:rPr>
          <w:lang w:bidi="ar-EG"/>
        </w:rPr>
        <w:tab/>
      </w:r>
      <w:r w:rsidRPr="00F3077D">
        <w:rPr>
          <w:i/>
          <w:iCs/>
          <w:rtl/>
        </w:rPr>
        <w:t>يشجع</w:t>
      </w:r>
      <w:r w:rsidRPr="00F3077D">
        <w:rPr>
          <w:rtl/>
        </w:rPr>
        <w:t xml:space="preserve"> </w:t>
      </w:r>
      <w:bookmarkEnd w:id="11"/>
      <w:r w:rsidRPr="00F3077D">
        <w:rPr>
          <w:rtl/>
        </w:rPr>
        <w:t xml:space="preserve">الأطراف </w:t>
      </w:r>
      <w:r w:rsidRPr="00F3077D">
        <w:rPr>
          <w:rFonts w:hint="cs"/>
          <w:rtl/>
        </w:rPr>
        <w:t>والحكومات الأخرى</w:t>
      </w:r>
      <w:r w:rsidRPr="00F3077D">
        <w:rPr>
          <w:rtl/>
        </w:rPr>
        <w:t xml:space="preserve"> والمنظمات</w:t>
      </w:r>
      <w:r>
        <w:rPr>
          <w:rFonts w:hint="cs"/>
          <w:rtl/>
        </w:rPr>
        <w:t xml:space="preserve"> المعنية</w:t>
      </w:r>
      <w:r w:rsidRPr="00F3077D">
        <w:rPr>
          <w:rtl/>
        </w:rPr>
        <w:t xml:space="preserve"> وأصحاب المصلحة</w:t>
      </w:r>
      <w:r w:rsidRPr="00F3077D">
        <w:rPr>
          <w:rFonts w:hint="cs"/>
          <w:rtl/>
        </w:rPr>
        <w:t xml:space="preserve"> </w:t>
      </w:r>
      <w:r>
        <w:rPr>
          <w:rFonts w:hint="cs"/>
          <w:rtl/>
        </w:rPr>
        <w:t>الآخرين</w:t>
      </w:r>
      <w:r w:rsidRPr="00F3077D">
        <w:rPr>
          <w:rFonts w:hint="cs"/>
          <w:rtl/>
        </w:rPr>
        <w:t xml:space="preserve"> </w:t>
      </w:r>
      <w:r w:rsidRPr="00F3077D">
        <w:rPr>
          <w:rtl/>
        </w:rPr>
        <w:t xml:space="preserve">على مواصلة تنفيذ أنشطة </w:t>
      </w:r>
      <w:r w:rsidRPr="00F3077D">
        <w:rPr>
          <w:rFonts w:hint="cs"/>
          <w:rtl/>
        </w:rPr>
        <w:t xml:space="preserve">زيادة التوعية </w:t>
      </w:r>
      <w:r w:rsidRPr="00F3077D">
        <w:rPr>
          <w:rtl/>
        </w:rPr>
        <w:t xml:space="preserve">وإتاحة المعلومات بشأن أدوات وموارد زيادة </w:t>
      </w:r>
      <w:r w:rsidRPr="00F3077D">
        <w:rPr>
          <w:rFonts w:hint="cs"/>
          <w:rtl/>
        </w:rPr>
        <w:t>التوعية</w:t>
      </w:r>
      <w:r w:rsidRPr="00F3077D">
        <w:rPr>
          <w:rtl/>
        </w:rPr>
        <w:t xml:space="preserve"> من خلال غرفة تبادل المعلومات بشأن الحصول وتقاسم المنافع</w:t>
      </w:r>
      <w:r w:rsidRPr="00F3077D">
        <w:rPr>
          <w:rtl/>
          <w:lang w:bidi="ar-EG"/>
        </w:rPr>
        <w:t>؛</w:t>
      </w:r>
    </w:p>
    <w:p w14:paraId="15154F86" w14:textId="77777777" w:rsidR="005358BB" w:rsidRPr="00F3077D" w:rsidRDefault="005358BB" w:rsidP="005358BB">
      <w:pPr>
        <w:spacing w:after="120"/>
        <w:ind w:firstLine="720"/>
        <w:jc w:val="both"/>
        <w:rPr>
          <w:rtl/>
          <w:lang w:bidi="ar-EG"/>
        </w:rPr>
      </w:pPr>
      <w:r w:rsidRPr="00F3077D">
        <w:rPr>
          <w:rFonts w:hint="cs"/>
          <w:rtl/>
          <w:lang w:bidi="ar-EG"/>
        </w:rPr>
        <w:t>5-</w:t>
      </w:r>
      <w:r w:rsidRPr="00F3077D">
        <w:rPr>
          <w:rtl/>
          <w:lang w:bidi="ar-EG"/>
        </w:rPr>
        <w:tab/>
      </w:r>
      <w:r w:rsidRPr="00F3077D">
        <w:rPr>
          <w:i/>
          <w:iCs/>
          <w:rtl/>
        </w:rPr>
        <w:t>يطلب</w:t>
      </w:r>
      <w:r w:rsidRPr="00F3077D">
        <w:rPr>
          <w:rtl/>
        </w:rPr>
        <w:t xml:space="preserve"> </w:t>
      </w:r>
      <w:r w:rsidRPr="007D2725">
        <w:rPr>
          <w:i/>
          <w:iCs/>
          <w:rtl/>
        </w:rPr>
        <w:t>إلى</w:t>
      </w:r>
      <w:r w:rsidRPr="00F3077D">
        <w:rPr>
          <w:rtl/>
        </w:rPr>
        <w:t xml:space="preserve"> الأمين</w:t>
      </w:r>
      <w:r w:rsidRPr="00F3077D">
        <w:rPr>
          <w:rFonts w:hint="cs"/>
          <w:rtl/>
        </w:rPr>
        <w:t>ة</w:t>
      </w:r>
      <w:r w:rsidRPr="00F3077D">
        <w:rPr>
          <w:rtl/>
        </w:rPr>
        <w:t xml:space="preserve"> التنفيذي</w:t>
      </w:r>
      <w:r w:rsidRPr="00F3077D">
        <w:rPr>
          <w:rFonts w:hint="cs"/>
          <w:rtl/>
        </w:rPr>
        <w:t>ة</w:t>
      </w:r>
      <w:r w:rsidRPr="00F3077D">
        <w:rPr>
          <w:rtl/>
        </w:rPr>
        <w:t xml:space="preserve"> أن </w:t>
      </w:r>
      <w:r w:rsidRPr="00F3077D">
        <w:rPr>
          <w:rFonts w:hint="cs"/>
          <w:rtl/>
        </w:rPr>
        <w:t>ت</w:t>
      </w:r>
      <w:r w:rsidRPr="00F3077D">
        <w:rPr>
          <w:rtl/>
        </w:rPr>
        <w:t xml:space="preserve">واصل </w:t>
      </w:r>
      <w:r w:rsidRPr="00F3077D">
        <w:rPr>
          <w:rFonts w:hint="cs"/>
          <w:rtl/>
        </w:rPr>
        <w:t>تيسير</w:t>
      </w:r>
      <w:r w:rsidRPr="00F3077D">
        <w:rPr>
          <w:rtl/>
        </w:rPr>
        <w:t xml:space="preserve"> تنفيذ استراتيجية زيادة </w:t>
      </w:r>
      <w:r w:rsidRPr="00F3077D">
        <w:rPr>
          <w:rFonts w:hint="cs"/>
          <w:rtl/>
        </w:rPr>
        <w:t>التوعية</w:t>
      </w:r>
      <w:r w:rsidRPr="00F3077D">
        <w:rPr>
          <w:kern w:val="22"/>
        </w:rPr>
        <w:t xml:space="preserve"> </w:t>
      </w:r>
      <w:r w:rsidRPr="00F3077D">
        <w:rPr>
          <w:rtl/>
        </w:rPr>
        <w:t>من خلال أنشط</w:t>
      </w:r>
      <w:r>
        <w:rPr>
          <w:rFonts w:hint="cs"/>
          <w:rtl/>
        </w:rPr>
        <w:t>ة</w:t>
      </w:r>
      <w:r w:rsidRPr="00F3077D">
        <w:rPr>
          <w:rFonts w:hint="cs"/>
          <w:rtl/>
        </w:rPr>
        <w:t xml:space="preserve"> </w:t>
      </w:r>
      <w:r w:rsidRPr="00F3077D">
        <w:rPr>
          <w:rtl/>
        </w:rPr>
        <w:t xml:space="preserve">بناء </w:t>
      </w:r>
      <w:r>
        <w:rPr>
          <w:rtl/>
        </w:rPr>
        <w:t>القدرات وتنمي</w:t>
      </w:r>
      <w:r>
        <w:rPr>
          <w:rFonts w:hint="cs"/>
          <w:rtl/>
        </w:rPr>
        <w:t xml:space="preserve">تها </w:t>
      </w:r>
      <w:r w:rsidRPr="00F3077D">
        <w:rPr>
          <w:rtl/>
        </w:rPr>
        <w:t xml:space="preserve">وعن طريق تشجيع استخدام مجموعة أدوات زيادة </w:t>
      </w:r>
      <w:r w:rsidRPr="00F3077D">
        <w:rPr>
          <w:rFonts w:hint="cs"/>
          <w:rtl/>
        </w:rPr>
        <w:t>التوعية</w:t>
      </w:r>
      <w:r w:rsidRPr="00F3077D">
        <w:rPr>
          <w:rtl/>
        </w:rPr>
        <w:t xml:space="preserve"> المتعلقة بالحصول وتقاسم المنافع في مشاريع بناء </w:t>
      </w:r>
      <w:r>
        <w:rPr>
          <w:rtl/>
        </w:rPr>
        <w:t>القدرات وتنمي</w:t>
      </w:r>
      <w:r>
        <w:rPr>
          <w:rFonts w:hint="cs"/>
          <w:rtl/>
        </w:rPr>
        <w:t>تها</w:t>
      </w:r>
      <w:r w:rsidRPr="00F3077D">
        <w:rPr>
          <w:rtl/>
        </w:rPr>
        <w:t xml:space="preserve"> </w:t>
      </w:r>
      <w:r w:rsidRPr="00F3077D">
        <w:rPr>
          <w:rFonts w:hint="cs"/>
          <w:rtl/>
        </w:rPr>
        <w:t xml:space="preserve">وزيادة التوعية </w:t>
      </w:r>
      <w:r w:rsidRPr="00F3077D">
        <w:rPr>
          <w:rtl/>
        </w:rPr>
        <w:t xml:space="preserve">ذات الصلة التي تنفذها الأطراف، </w:t>
      </w:r>
      <w:r w:rsidRPr="00F3077D">
        <w:rPr>
          <w:rFonts w:hint="cs"/>
          <w:rtl/>
        </w:rPr>
        <w:t>والحكومات الأخرى</w:t>
      </w:r>
      <w:r w:rsidRPr="00F3077D">
        <w:rPr>
          <w:rtl/>
        </w:rPr>
        <w:t xml:space="preserve"> والمنظمات</w:t>
      </w:r>
      <w:r w:rsidRPr="00F3077D">
        <w:rPr>
          <w:rFonts w:hint="cs"/>
          <w:rtl/>
        </w:rPr>
        <w:t xml:space="preserve"> المعنية</w:t>
      </w:r>
      <w:r w:rsidRPr="00F3077D">
        <w:rPr>
          <w:rtl/>
          <w:lang w:bidi="ar-EG"/>
        </w:rPr>
        <w:t>؛</w:t>
      </w:r>
    </w:p>
    <w:p w14:paraId="6D987156" w14:textId="77777777" w:rsidR="005358BB" w:rsidRPr="00F3077D" w:rsidRDefault="005358BB" w:rsidP="005358BB">
      <w:pPr>
        <w:spacing w:after="120"/>
        <w:ind w:firstLine="720"/>
        <w:jc w:val="both"/>
        <w:rPr>
          <w:lang w:bidi="ar-EG"/>
        </w:rPr>
      </w:pPr>
      <w:r w:rsidRPr="00F3077D">
        <w:rPr>
          <w:rFonts w:hint="cs"/>
          <w:rtl/>
          <w:lang w:bidi="ar-EG"/>
        </w:rPr>
        <w:t>6-</w:t>
      </w:r>
      <w:r w:rsidRPr="00F3077D">
        <w:rPr>
          <w:rtl/>
          <w:lang w:bidi="ar-EG"/>
        </w:rPr>
        <w:tab/>
      </w:r>
      <w:r w:rsidRPr="00F3077D">
        <w:rPr>
          <w:i/>
          <w:iCs/>
          <w:rtl/>
        </w:rPr>
        <w:t>يطلب أيضا</w:t>
      </w:r>
      <w:r w:rsidRPr="00F3077D">
        <w:rPr>
          <w:rtl/>
        </w:rPr>
        <w:t xml:space="preserve"> </w:t>
      </w:r>
      <w:r w:rsidRPr="007D2725">
        <w:rPr>
          <w:i/>
          <w:iCs/>
          <w:rtl/>
        </w:rPr>
        <w:t>إلى</w:t>
      </w:r>
      <w:r w:rsidRPr="00F3077D">
        <w:rPr>
          <w:rtl/>
        </w:rPr>
        <w:t xml:space="preserve"> الأمين</w:t>
      </w:r>
      <w:r w:rsidRPr="00F3077D">
        <w:rPr>
          <w:rFonts w:hint="cs"/>
          <w:rtl/>
        </w:rPr>
        <w:t>ة</w:t>
      </w:r>
      <w:r w:rsidRPr="00F3077D">
        <w:rPr>
          <w:rtl/>
        </w:rPr>
        <w:t xml:space="preserve"> التنفيذي</w:t>
      </w:r>
      <w:r w:rsidRPr="00F3077D">
        <w:rPr>
          <w:rFonts w:hint="cs"/>
          <w:rtl/>
        </w:rPr>
        <w:t>ة</w:t>
      </w:r>
      <w:r w:rsidRPr="00F3077D">
        <w:rPr>
          <w:rtl/>
        </w:rPr>
        <w:t xml:space="preserve"> أن </w:t>
      </w:r>
      <w:r w:rsidRPr="00F3077D">
        <w:rPr>
          <w:rFonts w:hint="cs"/>
          <w:rtl/>
        </w:rPr>
        <w:t>ت</w:t>
      </w:r>
      <w:r w:rsidRPr="00F3077D">
        <w:rPr>
          <w:rtl/>
        </w:rPr>
        <w:t xml:space="preserve">نظر في دمج عناصر استراتيجية </w:t>
      </w:r>
      <w:r w:rsidRPr="00F3077D">
        <w:rPr>
          <w:rFonts w:hint="cs"/>
          <w:rtl/>
        </w:rPr>
        <w:t xml:space="preserve">زيادة التوعية </w:t>
      </w:r>
      <w:r w:rsidRPr="00F3077D">
        <w:rPr>
          <w:rtl/>
        </w:rPr>
        <w:t xml:space="preserve">عند </w:t>
      </w:r>
      <w:r w:rsidRPr="00F3077D">
        <w:rPr>
          <w:rFonts w:hint="cs"/>
          <w:rtl/>
        </w:rPr>
        <w:t>تنقيح</w:t>
      </w:r>
      <w:r w:rsidRPr="00F3077D">
        <w:rPr>
          <w:rtl/>
        </w:rPr>
        <w:t xml:space="preserve"> الإطار الاستراتيجي لبناء القدرات </w:t>
      </w:r>
      <w:r>
        <w:rPr>
          <w:rtl/>
        </w:rPr>
        <w:t>وتنمي</w:t>
      </w:r>
      <w:r>
        <w:rPr>
          <w:rFonts w:hint="cs"/>
          <w:rtl/>
        </w:rPr>
        <w:t>تها</w:t>
      </w:r>
      <w:r w:rsidRPr="00F3077D">
        <w:rPr>
          <w:rtl/>
        </w:rPr>
        <w:t xml:space="preserve"> لدعم </w:t>
      </w:r>
      <w:r>
        <w:rPr>
          <w:rFonts w:hint="cs"/>
          <w:rtl/>
        </w:rPr>
        <w:t>ال</w:t>
      </w:r>
      <w:r w:rsidRPr="00F3077D">
        <w:rPr>
          <w:snapToGrid w:val="0"/>
          <w:kern w:val="22"/>
          <w:rtl/>
        </w:rPr>
        <w:t xml:space="preserve">تنفيذ </w:t>
      </w:r>
      <w:r>
        <w:rPr>
          <w:rFonts w:hint="cs"/>
          <w:snapToGrid w:val="0"/>
          <w:kern w:val="22"/>
          <w:rtl/>
        </w:rPr>
        <w:t>الفعال ل</w:t>
      </w:r>
      <w:r w:rsidRPr="00F3077D">
        <w:rPr>
          <w:snapToGrid w:val="0"/>
          <w:kern w:val="22"/>
          <w:rtl/>
        </w:rPr>
        <w:t xml:space="preserve">بروتوكول </w:t>
      </w:r>
      <w:proofErr w:type="spellStart"/>
      <w:r w:rsidRPr="00F3077D">
        <w:rPr>
          <w:snapToGrid w:val="0"/>
          <w:kern w:val="22"/>
          <w:rtl/>
        </w:rPr>
        <w:t>ناغويا</w:t>
      </w:r>
      <w:proofErr w:type="spellEnd"/>
      <w:r w:rsidRPr="00F3077D">
        <w:rPr>
          <w:rtl/>
        </w:rPr>
        <w:t>، لكي تنظر فيه</w:t>
      </w:r>
      <w:r>
        <w:rPr>
          <w:rFonts w:hint="cs"/>
          <w:rtl/>
        </w:rPr>
        <w:t>ا</w:t>
      </w:r>
      <w:r w:rsidRPr="00F3077D">
        <w:rPr>
          <w:rtl/>
        </w:rPr>
        <w:t xml:space="preserve"> الهيئة الفرعية للتنفيذ في اجتماعها الرابع </w:t>
      </w:r>
      <w:r>
        <w:rPr>
          <w:rFonts w:hint="cs"/>
          <w:rtl/>
        </w:rPr>
        <w:t>ويعتمدها</w:t>
      </w:r>
      <w:r w:rsidRPr="00F3077D">
        <w:rPr>
          <w:rtl/>
        </w:rPr>
        <w:t xml:space="preserve"> مؤتمر الأطراف العامل كاجتماع للأطراف في بروتوكول </w:t>
      </w:r>
      <w:proofErr w:type="spellStart"/>
      <w:r w:rsidRPr="00F3077D">
        <w:rPr>
          <w:rtl/>
        </w:rPr>
        <w:t>ناغويا</w:t>
      </w:r>
      <w:proofErr w:type="spellEnd"/>
      <w:r w:rsidRPr="00F3077D">
        <w:rPr>
          <w:rtl/>
        </w:rPr>
        <w:t xml:space="preserve"> في اجتماعه الخامس</w:t>
      </w:r>
      <w:r>
        <w:rPr>
          <w:rFonts w:hint="cs"/>
          <w:rtl/>
          <w:lang w:bidi="ar-EG"/>
        </w:rPr>
        <w:t>.</w:t>
      </w:r>
    </w:p>
    <w:p w14:paraId="0C40F026" w14:textId="77777777" w:rsidR="005358BB" w:rsidRPr="00FB56EA" w:rsidRDefault="005358BB" w:rsidP="005358BB">
      <w:pPr>
        <w:rPr>
          <w:i/>
          <w:iCs/>
          <w:lang w:bidi="ar-EG"/>
        </w:rPr>
      </w:pPr>
      <w:bookmarkStart w:id="12" w:name="_Hlk121456634"/>
      <w:r>
        <w:rPr>
          <w:i/>
          <w:iCs/>
          <w:rtl/>
          <w:lang w:bidi="ar-EG"/>
        </w:rPr>
        <w:br w:type="page"/>
      </w:r>
    </w:p>
    <w:p w14:paraId="324997AE" w14:textId="77777777" w:rsidR="005358BB" w:rsidRPr="005D067F" w:rsidRDefault="005358BB" w:rsidP="005358BB">
      <w:pPr>
        <w:spacing w:after="120"/>
        <w:jc w:val="center"/>
        <w:rPr>
          <w:i/>
          <w:iCs/>
          <w:rtl/>
          <w:lang w:bidi="ar-EG"/>
        </w:rPr>
      </w:pPr>
      <w:r w:rsidRPr="00F3077D">
        <w:rPr>
          <w:rFonts w:hint="cs"/>
          <w:i/>
          <w:iCs/>
          <w:rtl/>
          <w:lang w:bidi="ar-EG"/>
        </w:rPr>
        <w:lastRenderedPageBreak/>
        <w:t>المرفق</w:t>
      </w:r>
    </w:p>
    <w:p w14:paraId="4C4CB8B0" w14:textId="77777777" w:rsidR="005358BB" w:rsidRPr="00F3077D" w:rsidRDefault="005358BB" w:rsidP="005358BB">
      <w:pPr>
        <w:spacing w:after="120"/>
        <w:jc w:val="center"/>
        <w:rPr>
          <w:b/>
          <w:bCs/>
          <w:rtl/>
          <w:lang w:bidi="ar-EG"/>
        </w:rPr>
      </w:pPr>
      <w:r w:rsidRPr="00F3077D">
        <w:rPr>
          <w:rFonts w:hint="cs"/>
          <w:b/>
          <w:bCs/>
          <w:rtl/>
          <w:lang w:bidi="ar-EG"/>
        </w:rPr>
        <w:t xml:space="preserve">الأولويات المحددة لمواصلة بناء </w:t>
      </w:r>
      <w:r>
        <w:rPr>
          <w:rFonts w:hint="cs"/>
          <w:b/>
          <w:bCs/>
          <w:rtl/>
          <w:lang w:bidi="ar-EG"/>
        </w:rPr>
        <w:t xml:space="preserve">القدرات وتنميتها </w:t>
      </w:r>
      <w:r w:rsidRPr="00F3077D">
        <w:rPr>
          <w:rFonts w:hint="cs"/>
          <w:b/>
          <w:bCs/>
          <w:rtl/>
          <w:lang w:bidi="ar-EG"/>
        </w:rPr>
        <w:t>من أجل دعم تنفيذ بروتوكول ناغويا</w:t>
      </w:r>
    </w:p>
    <w:p w14:paraId="365626E8" w14:textId="77777777" w:rsidR="005358BB" w:rsidRDefault="005358BB" w:rsidP="005358BB">
      <w:pPr>
        <w:spacing w:after="120"/>
        <w:ind w:firstLine="720"/>
        <w:jc w:val="both"/>
        <w:rPr>
          <w:rtl/>
          <w:lang w:bidi="ar-EG"/>
        </w:rPr>
      </w:pPr>
      <w:r w:rsidRPr="00F3077D">
        <w:rPr>
          <w:rFonts w:hint="cs"/>
          <w:rtl/>
          <w:lang w:bidi="ar-EG"/>
        </w:rPr>
        <w:t>تتضمن الأولويات المحددة لمواصلة بناء القدرات وتنمية القدرات التي حُددت خلال تقييم بروتوكول ناغويا واستعراضه</w:t>
      </w:r>
      <w:r w:rsidRPr="00AC025E">
        <w:rPr>
          <w:rStyle w:val="FootnoteReference"/>
          <w:u w:val="none"/>
          <w:vertAlign w:val="superscript"/>
          <w:rtl/>
          <w:lang w:bidi="ar-EG"/>
        </w:rPr>
        <w:footnoteReference w:id="49"/>
      </w:r>
      <w:r w:rsidRPr="00F3077D">
        <w:rPr>
          <w:rFonts w:hint="cs"/>
          <w:rtl/>
          <w:lang w:bidi="ar-EG"/>
        </w:rPr>
        <w:t xml:space="preserve"> ما يلي:</w:t>
      </w:r>
    </w:p>
    <w:p w14:paraId="221F6C7F" w14:textId="77777777" w:rsidR="005358BB" w:rsidRDefault="005358BB" w:rsidP="005358BB">
      <w:pPr>
        <w:spacing w:after="120"/>
        <w:ind w:firstLine="720"/>
        <w:jc w:val="both"/>
        <w:rPr>
          <w:rtl/>
          <w:lang w:bidi="ar-EG"/>
        </w:rPr>
      </w:pPr>
      <w:r>
        <w:rPr>
          <w:rFonts w:hint="cs"/>
          <w:rtl/>
          <w:lang w:bidi="ar-EG"/>
        </w:rPr>
        <w:t>(أ)</w:t>
      </w:r>
      <w:r>
        <w:rPr>
          <w:rtl/>
          <w:lang w:bidi="ar-EG"/>
        </w:rPr>
        <w:tab/>
      </w:r>
      <w:r w:rsidRPr="00F3077D">
        <w:rPr>
          <w:rFonts w:hint="cs"/>
          <w:rtl/>
          <w:lang w:bidi="ar-EG"/>
        </w:rPr>
        <w:t>وضع تشريعات الحصول وتقاسم المنافع أو متطلباته التنظيمية، مع مراعاة المادة 8 من البروتوكول والحاجة إلى ضمان تنفيذ البروتوكول والصكوك الدولية الأخرى ذات الصلة بطريقة متعاضدة؛</w:t>
      </w:r>
    </w:p>
    <w:p w14:paraId="2A92124A" w14:textId="77777777" w:rsidR="005358BB" w:rsidRDefault="005358BB" w:rsidP="005358BB">
      <w:pPr>
        <w:spacing w:after="120"/>
        <w:ind w:firstLine="720"/>
        <w:jc w:val="both"/>
        <w:rPr>
          <w:rtl/>
          <w:lang w:bidi="ar-EG"/>
        </w:rPr>
      </w:pPr>
      <w:r>
        <w:rPr>
          <w:rFonts w:hint="cs"/>
          <w:rtl/>
          <w:lang w:bidi="ar-EG"/>
        </w:rPr>
        <w:t>(ب)</w:t>
      </w:r>
      <w:r>
        <w:rPr>
          <w:rtl/>
          <w:lang w:bidi="ar-EG"/>
        </w:rPr>
        <w:tab/>
      </w:r>
      <w:r w:rsidRPr="00F3077D">
        <w:rPr>
          <w:rFonts w:hint="cs"/>
          <w:rtl/>
          <w:lang w:bidi="ar-EG"/>
        </w:rPr>
        <w:t xml:space="preserve">تعزيز تنفيذ الأحكام بشأن الامتثال للتشريعات المحلية والمتطلبات التنظيمية بشأن الحصول وتقاسم المنافع، ورصد استخدام الموارد الجينية، </w:t>
      </w:r>
      <w:r>
        <w:rPr>
          <w:rFonts w:hint="cs"/>
          <w:rtl/>
          <w:lang w:bidi="ar-EG"/>
        </w:rPr>
        <w:t xml:space="preserve">بما في ذلك </w:t>
      </w:r>
      <w:r w:rsidRPr="00F3077D">
        <w:rPr>
          <w:rFonts w:hint="cs"/>
          <w:rtl/>
          <w:lang w:bidi="ar-EG"/>
        </w:rPr>
        <w:t>تعيين نقاط التفتيش، فضلا عن الأحكام المتعلقة بالشعوب الأصلية والمجتمعات المحلية؛</w:t>
      </w:r>
    </w:p>
    <w:p w14:paraId="40D465AB" w14:textId="77777777" w:rsidR="005358BB" w:rsidRDefault="005358BB" w:rsidP="005358BB">
      <w:pPr>
        <w:spacing w:after="120"/>
        <w:ind w:firstLine="720"/>
        <w:jc w:val="both"/>
        <w:rPr>
          <w:rtl/>
          <w:lang w:bidi="ar-EG"/>
        </w:rPr>
      </w:pPr>
      <w:bookmarkStart w:id="13" w:name="_Hlk121553959"/>
      <w:r>
        <w:rPr>
          <w:rFonts w:hint="cs"/>
          <w:rtl/>
          <w:lang w:bidi="ar-EG"/>
        </w:rPr>
        <w:t>(ج)</w:t>
      </w:r>
      <w:r>
        <w:rPr>
          <w:rtl/>
          <w:lang w:bidi="ar-EG"/>
        </w:rPr>
        <w:tab/>
      </w:r>
      <w:r w:rsidRPr="00F3077D">
        <w:rPr>
          <w:rFonts w:hint="cs"/>
          <w:rtl/>
          <w:lang w:bidi="ar-EG"/>
        </w:rPr>
        <w:t xml:space="preserve">دعم </w:t>
      </w:r>
      <w:bookmarkEnd w:id="13"/>
      <w:r w:rsidRPr="00F3077D">
        <w:rPr>
          <w:rFonts w:hint="cs"/>
          <w:rtl/>
          <w:lang w:bidi="ar-EG"/>
        </w:rPr>
        <w:t>مشاركة الشعوب الأصلية والمجتمعات المحلية في تنفيذ البروتوكول، بما في ذلك عن طريق دعم إعداد البروتوكولات والإجراءات المجتمعية للشعوب الأصلية والمجتمعات المحلية، والمتطلبات الدنيا للشروط المتفق عليها بصورة متبادلة والبنود التعاقدية النموذجية لتقاسم المنافع الناشئة عن استخدام المعارف التقليدية المرتبطة بالموارد الجينية، مع مراعاة قوانينها العرفية؛</w:t>
      </w:r>
    </w:p>
    <w:p w14:paraId="2F4D2139" w14:textId="77777777" w:rsidR="005358BB" w:rsidRDefault="005358BB" w:rsidP="005358BB">
      <w:pPr>
        <w:spacing w:after="120"/>
        <w:ind w:firstLine="720"/>
        <w:jc w:val="both"/>
        <w:rPr>
          <w:rtl/>
          <w:lang w:bidi="ar-EG"/>
        </w:rPr>
      </w:pPr>
      <w:r>
        <w:rPr>
          <w:rFonts w:hint="cs"/>
          <w:rtl/>
          <w:lang w:bidi="ar-EG"/>
        </w:rPr>
        <w:t>(د)</w:t>
      </w:r>
      <w:r>
        <w:rPr>
          <w:rtl/>
          <w:lang w:bidi="ar-EG"/>
        </w:rPr>
        <w:tab/>
      </w:r>
      <w:r w:rsidRPr="00F3077D">
        <w:rPr>
          <w:rFonts w:hint="cs"/>
          <w:rtl/>
          <w:lang w:bidi="ar-EG"/>
        </w:rPr>
        <w:t>زيادة التوعية بين أصحاب المصلحة المهتمين والمعنيين مع تشجيع مشاركتهم في تنفيذ البروتوكول؛</w:t>
      </w:r>
    </w:p>
    <w:p w14:paraId="3D0041DA" w14:textId="77777777" w:rsidR="005358BB" w:rsidRDefault="005358BB" w:rsidP="005358BB">
      <w:pPr>
        <w:spacing w:after="120"/>
        <w:ind w:firstLine="720"/>
        <w:jc w:val="both"/>
        <w:rPr>
          <w:rtl/>
          <w:lang w:bidi="ar-EG"/>
        </w:rPr>
      </w:pPr>
      <w:r>
        <w:rPr>
          <w:rFonts w:hint="cs"/>
          <w:rtl/>
          <w:lang w:bidi="ar-EG"/>
        </w:rPr>
        <w:t>(ه)</w:t>
      </w:r>
      <w:r>
        <w:rPr>
          <w:rtl/>
          <w:lang w:bidi="ar-EG"/>
        </w:rPr>
        <w:tab/>
      </w:r>
      <w:r w:rsidRPr="00F3077D">
        <w:rPr>
          <w:rFonts w:hint="cs"/>
          <w:rtl/>
          <w:lang w:bidi="ar-EG"/>
        </w:rPr>
        <w:t>الاحتياجات من بناء القدرات وتنمية القدرات المتعلقة بقياس كل من المنافع النقدية وغير النقدية التي تنشأ عن استخدام الموارد الجينية والإبلاغ عنها، والمعارف التقليدية المرتبطة بالموارد الجينية؛</w:t>
      </w:r>
    </w:p>
    <w:p w14:paraId="4DEB203C" w14:textId="77777777" w:rsidR="005358BB" w:rsidRDefault="005358BB" w:rsidP="005358BB">
      <w:pPr>
        <w:spacing w:after="120"/>
        <w:ind w:firstLine="720"/>
        <w:jc w:val="both"/>
        <w:rPr>
          <w:rtl/>
          <w:lang w:bidi="ar-EG"/>
        </w:rPr>
      </w:pPr>
      <w:r>
        <w:rPr>
          <w:rFonts w:hint="cs"/>
          <w:rtl/>
          <w:lang w:bidi="ar-EG"/>
        </w:rPr>
        <w:t>(و)</w:t>
      </w:r>
      <w:r>
        <w:rPr>
          <w:rtl/>
          <w:lang w:bidi="ar-EG"/>
        </w:rPr>
        <w:tab/>
      </w:r>
      <w:r w:rsidRPr="00F3077D">
        <w:rPr>
          <w:rFonts w:hint="cs"/>
          <w:rtl/>
          <w:lang w:bidi="ar-EG"/>
        </w:rPr>
        <w:t>الاتصالات الاستراتيجية على المستويات العالمي والإقليمي والوطني بشأن الحصول وتقاسم المنافع كمجال من مجالات بناء القدرات وتنمية القدرات</w:t>
      </w:r>
      <w:r>
        <w:rPr>
          <w:rFonts w:hint="cs"/>
          <w:rtl/>
          <w:lang w:bidi="ar-EG"/>
        </w:rPr>
        <w:t>؛</w:t>
      </w:r>
    </w:p>
    <w:p w14:paraId="5040880B" w14:textId="77777777" w:rsidR="005358BB" w:rsidRPr="00F3077D" w:rsidRDefault="005358BB" w:rsidP="005358BB">
      <w:pPr>
        <w:spacing w:after="120"/>
        <w:ind w:firstLine="720"/>
        <w:jc w:val="both"/>
        <w:rPr>
          <w:rtl/>
          <w:lang w:bidi="ar-EG"/>
        </w:rPr>
      </w:pPr>
      <w:r>
        <w:rPr>
          <w:rFonts w:hint="cs"/>
          <w:rtl/>
          <w:lang w:bidi="ar-EG"/>
        </w:rPr>
        <w:t>(ز)</w:t>
      </w:r>
      <w:r>
        <w:rPr>
          <w:rFonts w:hint="cs"/>
          <w:rtl/>
          <w:lang w:bidi="ar-EG"/>
        </w:rPr>
        <w:tab/>
        <w:t>وضع أدوات وقوائم مرجعية للمساعدة في دمج الاعتبارات الجنسانية في المجالات المختلفة للكفاءة التي ستعالجها مبادرات وأنشطة بناء القدرات، بما في ذلك دمج مراعاة الاعتبارات الجنسانية في سياسات وتدابير الحصول وتقاسم المنافع</w:t>
      </w:r>
      <w:r w:rsidRPr="00F3077D">
        <w:rPr>
          <w:rFonts w:hint="cs"/>
          <w:rtl/>
          <w:lang w:bidi="ar-EG"/>
        </w:rPr>
        <w:t>.</w:t>
      </w:r>
      <w:bookmarkEnd w:id="12"/>
    </w:p>
    <w:p w14:paraId="56AFFD90" w14:textId="77777777" w:rsidR="008D2E31" w:rsidRDefault="008D2E31" w:rsidP="005358BB">
      <w:pPr>
        <w:spacing w:after="120"/>
        <w:jc w:val="center"/>
        <w:rPr>
          <w:b/>
          <w:bCs/>
          <w:sz w:val="28"/>
          <w:szCs w:val="28"/>
          <w:rtl/>
        </w:rPr>
      </w:pPr>
    </w:p>
    <w:p w14:paraId="389F68E9" w14:textId="77777777" w:rsidR="005358BB" w:rsidRDefault="005358BB" w:rsidP="00D06AF9">
      <w:pPr>
        <w:spacing w:after="120"/>
        <w:jc w:val="center"/>
        <w:rPr>
          <w:rFonts w:cs="Times New Roman"/>
          <w:b/>
          <w:bCs/>
          <w:sz w:val="28"/>
          <w:szCs w:val="28"/>
          <w:rtl/>
          <w:lang w:bidi="ar-EG"/>
        </w:rPr>
        <w:sectPr w:rsidR="005358BB" w:rsidSect="0099728A">
          <w:headerReference w:type="first" r:id="rId25"/>
          <w:footnotePr>
            <w:numRestart w:val="eachSect"/>
          </w:footnotePr>
          <w:pgSz w:w="12240" w:h="15840" w:code="1"/>
          <w:pgMar w:top="1296" w:right="1440" w:bottom="1296" w:left="1440" w:header="461" w:footer="576" w:gutter="0"/>
          <w:cols w:space="720"/>
          <w:titlePg/>
          <w:docGrid w:linePitch="360"/>
        </w:sectPr>
      </w:pPr>
    </w:p>
    <w:p w14:paraId="56888630" w14:textId="77777777" w:rsidR="005358BB" w:rsidRPr="005E16DE" w:rsidRDefault="005358BB" w:rsidP="005358BB">
      <w:pPr>
        <w:spacing w:after="120" w:line="209" w:lineRule="auto"/>
        <w:jc w:val="center"/>
        <w:rPr>
          <w:rFonts w:ascii="Simplified Arabic" w:hAnsi="Simplified Arabic"/>
          <w:b/>
          <w:bCs/>
          <w:sz w:val="26"/>
          <w:szCs w:val="26"/>
          <w:rtl/>
        </w:rPr>
      </w:pPr>
    </w:p>
    <w:p w14:paraId="4E90CD95" w14:textId="77777777" w:rsidR="005358BB" w:rsidRPr="005142F4" w:rsidRDefault="005358BB" w:rsidP="005358BB">
      <w:pPr>
        <w:tabs>
          <w:tab w:val="left" w:pos="1080"/>
        </w:tabs>
        <w:spacing w:after="120" w:line="209" w:lineRule="auto"/>
        <w:jc w:val="center"/>
        <w:rPr>
          <w:b/>
          <w:bCs/>
          <w:sz w:val="22"/>
          <w:rtl/>
          <w:lang w:bidi="ar-EG"/>
        </w:rPr>
      </w:pPr>
      <w:r w:rsidRPr="00E36CD6">
        <w:rPr>
          <w:b/>
          <w:bCs/>
          <w:sz w:val="22"/>
        </w:rPr>
        <w:t>NP-4/</w:t>
      </w:r>
      <w:r w:rsidR="00893444">
        <w:rPr>
          <w:b/>
          <w:bCs/>
          <w:sz w:val="22"/>
        </w:rPr>
        <w:t>8</w:t>
      </w:r>
      <w:r w:rsidRPr="00E36CD6">
        <w:rPr>
          <w:b/>
          <w:bCs/>
          <w:sz w:val="22"/>
        </w:rPr>
        <w:tab/>
      </w:r>
      <w:r w:rsidRPr="005142F4">
        <w:rPr>
          <w:rFonts w:hint="cs"/>
          <w:b/>
          <w:bCs/>
          <w:sz w:val="22"/>
          <w:rtl/>
          <w:lang w:bidi="ar-EG"/>
        </w:rPr>
        <w:t>الآلية المالية والموارد المالية (المادة 25)</w:t>
      </w:r>
    </w:p>
    <w:p w14:paraId="242BA76B" w14:textId="77777777" w:rsidR="005358BB" w:rsidRPr="005142F4" w:rsidRDefault="005358BB" w:rsidP="005358BB">
      <w:pPr>
        <w:spacing w:after="120" w:line="209" w:lineRule="auto"/>
        <w:ind w:firstLine="4"/>
        <w:jc w:val="center"/>
        <w:rPr>
          <w:b/>
          <w:bCs/>
          <w:sz w:val="22"/>
          <w:lang w:bidi="ar-EG"/>
        </w:rPr>
      </w:pPr>
      <w:r w:rsidRPr="005142F4">
        <w:rPr>
          <w:rFonts w:hint="cs"/>
          <w:b/>
          <w:bCs/>
          <w:sz w:val="22"/>
          <w:rtl/>
          <w:lang w:bidi="ar-EG"/>
        </w:rPr>
        <w:t>ألف -</w:t>
      </w:r>
      <w:r w:rsidRPr="005142F4">
        <w:rPr>
          <w:rFonts w:hint="cs"/>
          <w:b/>
          <w:bCs/>
          <w:sz w:val="22"/>
          <w:rtl/>
          <w:lang w:bidi="ar-EG"/>
        </w:rPr>
        <w:tab/>
      </w:r>
      <w:r w:rsidRPr="005142F4">
        <w:rPr>
          <w:b/>
          <w:bCs/>
          <w:sz w:val="22"/>
          <w:rtl/>
          <w:lang w:bidi="ar-EG"/>
        </w:rPr>
        <w:t>الآلية المالية</w:t>
      </w:r>
    </w:p>
    <w:p w14:paraId="39C288FE" w14:textId="77777777" w:rsidR="005358BB" w:rsidRPr="005142F4" w:rsidRDefault="005358BB" w:rsidP="005358BB">
      <w:pPr>
        <w:kinsoku w:val="0"/>
        <w:overflowPunct w:val="0"/>
        <w:autoSpaceDE w:val="0"/>
        <w:autoSpaceDN w:val="0"/>
        <w:adjustRightInd w:val="0"/>
        <w:snapToGrid w:val="0"/>
        <w:spacing w:after="100"/>
        <w:ind w:left="713"/>
        <w:jc w:val="both"/>
        <w:rPr>
          <w:i/>
          <w:iCs/>
          <w:snapToGrid w:val="0"/>
          <w:kern w:val="22"/>
          <w:sz w:val="22"/>
          <w:rtl/>
        </w:rPr>
      </w:pPr>
      <w:r w:rsidRPr="005142F4">
        <w:rPr>
          <w:rFonts w:hint="cs"/>
          <w:i/>
          <w:iCs/>
          <w:snapToGrid w:val="0"/>
          <w:kern w:val="22"/>
          <w:sz w:val="22"/>
          <w:rtl/>
        </w:rPr>
        <w:t xml:space="preserve">إن مؤتمر الأطراف العامل كاجتماع للأطراف في بروتوكول </w:t>
      </w:r>
      <w:proofErr w:type="spellStart"/>
      <w:r w:rsidRPr="005142F4">
        <w:rPr>
          <w:rFonts w:hint="cs"/>
          <w:i/>
          <w:iCs/>
          <w:snapToGrid w:val="0"/>
          <w:kern w:val="22"/>
          <w:sz w:val="22"/>
          <w:rtl/>
        </w:rPr>
        <w:t>ناغويا</w:t>
      </w:r>
      <w:proofErr w:type="spellEnd"/>
      <w:r w:rsidRPr="005142F4">
        <w:rPr>
          <w:rFonts w:hint="cs"/>
          <w:i/>
          <w:iCs/>
          <w:snapToGrid w:val="0"/>
          <w:kern w:val="22"/>
          <w:sz w:val="22"/>
          <w:rtl/>
        </w:rPr>
        <w:t>،</w:t>
      </w:r>
    </w:p>
    <w:p w14:paraId="770E38EF" w14:textId="77777777" w:rsidR="005358BB" w:rsidRPr="005142F4" w:rsidRDefault="005358BB" w:rsidP="005358BB">
      <w:pPr>
        <w:spacing w:after="100"/>
        <w:ind w:firstLine="720"/>
        <w:jc w:val="both"/>
        <w:rPr>
          <w:i/>
          <w:iCs/>
          <w:sz w:val="22"/>
          <w:rtl/>
        </w:rPr>
      </w:pPr>
      <w:r w:rsidRPr="005142F4">
        <w:rPr>
          <w:rFonts w:hint="cs"/>
          <w:i/>
          <w:iCs/>
          <w:sz w:val="22"/>
          <w:rtl/>
        </w:rPr>
        <w:t>وقد</w:t>
      </w:r>
      <w:r w:rsidRPr="005142F4">
        <w:rPr>
          <w:i/>
          <w:iCs/>
          <w:sz w:val="22"/>
          <w:rtl/>
        </w:rPr>
        <w:t xml:space="preserve"> نظر </w:t>
      </w:r>
      <w:r w:rsidRPr="005142F4">
        <w:rPr>
          <w:sz w:val="22"/>
          <w:rtl/>
        </w:rPr>
        <w:t xml:space="preserve">في المعلومات المتعلقة بتنفيذ بروتوكول </w:t>
      </w:r>
      <w:proofErr w:type="spellStart"/>
      <w:r w:rsidRPr="005142F4">
        <w:rPr>
          <w:sz w:val="22"/>
          <w:rtl/>
        </w:rPr>
        <w:t>ناغويا</w:t>
      </w:r>
      <w:proofErr w:type="spellEnd"/>
      <w:r w:rsidRPr="005142F4">
        <w:rPr>
          <w:sz w:val="22"/>
          <w:rtl/>
        </w:rPr>
        <w:t xml:space="preserve"> الواردة في تقرير مجلس مرفق البيئة العالمية وت</w:t>
      </w:r>
      <w:r w:rsidRPr="005142F4">
        <w:rPr>
          <w:rFonts w:hint="cs"/>
          <w:sz w:val="22"/>
          <w:rtl/>
        </w:rPr>
        <w:t>وج</w:t>
      </w:r>
      <w:r w:rsidRPr="005142F4">
        <w:rPr>
          <w:sz w:val="22"/>
          <w:rtl/>
        </w:rPr>
        <w:t>هات البرمجة للتجديد الثامن</w:t>
      </w:r>
      <w:r>
        <w:rPr>
          <w:rFonts w:hint="cs"/>
          <w:sz w:val="22"/>
          <w:rtl/>
        </w:rPr>
        <w:t xml:space="preserve"> </w:t>
      </w:r>
      <w:r w:rsidRPr="005142F4">
        <w:rPr>
          <w:rFonts w:hint="cs"/>
          <w:sz w:val="22"/>
          <w:rtl/>
        </w:rPr>
        <w:t>لموارد</w:t>
      </w:r>
      <w:r>
        <w:rPr>
          <w:rFonts w:hint="cs"/>
          <w:sz w:val="22"/>
          <w:rtl/>
        </w:rPr>
        <w:t xml:space="preserve"> مرفق البيئة العالمية</w:t>
      </w:r>
      <w:r w:rsidRPr="005142F4">
        <w:rPr>
          <w:sz w:val="22"/>
          <w:rtl/>
        </w:rPr>
        <w:t>،</w:t>
      </w:r>
      <w:r w:rsidRPr="005142F4">
        <w:rPr>
          <w:sz w:val="22"/>
          <w:vertAlign w:val="superscript"/>
          <w:rtl/>
        </w:rPr>
        <w:footnoteReference w:id="50"/>
      </w:r>
    </w:p>
    <w:p w14:paraId="77AB1FA8" w14:textId="77777777" w:rsidR="005358BB" w:rsidRPr="005142F4" w:rsidRDefault="005358BB" w:rsidP="003C1714">
      <w:pPr>
        <w:numPr>
          <w:ilvl w:val="0"/>
          <w:numId w:val="88"/>
        </w:numPr>
        <w:spacing w:after="100"/>
        <w:ind w:left="0" w:firstLine="720"/>
        <w:jc w:val="both"/>
        <w:rPr>
          <w:sz w:val="22"/>
        </w:rPr>
      </w:pPr>
      <w:r w:rsidRPr="005142F4">
        <w:rPr>
          <w:rFonts w:hint="cs"/>
          <w:i/>
          <w:iCs/>
          <w:sz w:val="22"/>
          <w:rtl/>
        </w:rPr>
        <w:t>يرحب</w:t>
      </w:r>
      <w:r w:rsidRPr="005142F4">
        <w:rPr>
          <w:rFonts w:hint="cs"/>
          <w:sz w:val="22"/>
          <w:rtl/>
        </w:rPr>
        <w:t xml:space="preserve"> بالتجديد الثامن لموارد الصندوق </w:t>
      </w:r>
      <w:proofErr w:type="spellStart"/>
      <w:r w:rsidRPr="005142F4">
        <w:rPr>
          <w:rFonts w:hint="cs"/>
          <w:sz w:val="22"/>
          <w:rtl/>
        </w:rPr>
        <w:t>الاستئماني</w:t>
      </w:r>
      <w:proofErr w:type="spellEnd"/>
      <w:r w:rsidRPr="005142F4">
        <w:rPr>
          <w:rFonts w:hint="cs"/>
          <w:sz w:val="22"/>
          <w:rtl/>
        </w:rPr>
        <w:t xml:space="preserve"> لمرفق البيئة العالمية وما يتيحه ذلك من دعم للأطراف من أجل تنفيذ بروتوكول </w:t>
      </w:r>
      <w:proofErr w:type="spellStart"/>
      <w:r w:rsidRPr="005142F4">
        <w:rPr>
          <w:rFonts w:hint="cs"/>
          <w:sz w:val="22"/>
          <w:rtl/>
        </w:rPr>
        <w:t>ناغويا</w:t>
      </w:r>
      <w:proofErr w:type="spellEnd"/>
      <w:r w:rsidRPr="005142F4">
        <w:rPr>
          <w:rFonts w:hint="cs"/>
          <w:sz w:val="22"/>
          <w:rtl/>
        </w:rPr>
        <w:t>، ويعرب عن تقديره للبلدان التي ساهمت في التجديد السابع</w:t>
      </w:r>
      <w:r w:rsidRPr="005142F4">
        <w:rPr>
          <w:sz w:val="22"/>
          <w:rtl/>
        </w:rPr>
        <w:t>؛</w:t>
      </w:r>
    </w:p>
    <w:p w14:paraId="7AEA7387" w14:textId="77777777" w:rsidR="005358BB" w:rsidRPr="005142F4" w:rsidRDefault="005358BB" w:rsidP="003C1714">
      <w:pPr>
        <w:numPr>
          <w:ilvl w:val="0"/>
          <w:numId w:val="88"/>
        </w:numPr>
        <w:spacing w:after="100"/>
        <w:ind w:left="0" w:firstLine="720"/>
        <w:jc w:val="both"/>
        <w:rPr>
          <w:sz w:val="22"/>
        </w:rPr>
      </w:pPr>
      <w:r w:rsidRPr="005142F4">
        <w:rPr>
          <w:rFonts w:hint="cs"/>
          <w:i/>
          <w:iCs/>
          <w:sz w:val="22"/>
          <w:rtl/>
        </w:rPr>
        <w:t>يرحب أيضا</w:t>
      </w:r>
      <w:r w:rsidRPr="005142F4">
        <w:rPr>
          <w:rFonts w:hint="cs"/>
          <w:sz w:val="22"/>
          <w:rtl/>
        </w:rPr>
        <w:t xml:space="preserve"> باستراتيجية المجال البؤري للتنوع البيولوجي الواردة في توجهات البرمجة للتجديد الثامن لموارد الصندوق </w:t>
      </w:r>
      <w:proofErr w:type="spellStart"/>
      <w:r w:rsidRPr="005142F4">
        <w:rPr>
          <w:rFonts w:hint="cs"/>
          <w:sz w:val="22"/>
          <w:rtl/>
        </w:rPr>
        <w:t>الاستئماني</w:t>
      </w:r>
      <w:proofErr w:type="spellEnd"/>
      <w:r w:rsidRPr="005142F4">
        <w:rPr>
          <w:rFonts w:hint="cs"/>
          <w:sz w:val="22"/>
          <w:rtl/>
        </w:rPr>
        <w:t xml:space="preserve"> لمرفق البيئة العالمية، والتي تتضمن هدفا يتعلق بالتنفيذ الفعال لبروتوكول </w:t>
      </w:r>
      <w:proofErr w:type="spellStart"/>
      <w:r w:rsidRPr="005142F4">
        <w:rPr>
          <w:rFonts w:hint="cs"/>
          <w:sz w:val="22"/>
          <w:rtl/>
        </w:rPr>
        <w:t>ناغويا</w:t>
      </w:r>
      <w:proofErr w:type="spellEnd"/>
      <w:r w:rsidRPr="005142F4">
        <w:rPr>
          <w:rFonts w:hint="cs"/>
          <w:sz w:val="22"/>
          <w:rtl/>
        </w:rPr>
        <w:t>؛</w:t>
      </w:r>
    </w:p>
    <w:p w14:paraId="0F5EF9DB" w14:textId="77777777" w:rsidR="005358BB" w:rsidRPr="005142F4" w:rsidRDefault="005358BB" w:rsidP="003C1714">
      <w:pPr>
        <w:numPr>
          <w:ilvl w:val="0"/>
          <w:numId w:val="88"/>
        </w:numPr>
        <w:spacing w:after="100"/>
        <w:ind w:left="0" w:firstLine="720"/>
        <w:jc w:val="both"/>
        <w:rPr>
          <w:sz w:val="22"/>
        </w:rPr>
      </w:pPr>
      <w:r w:rsidRPr="005142F4">
        <w:rPr>
          <w:rFonts w:hint="cs"/>
          <w:i/>
          <w:iCs/>
          <w:sz w:val="22"/>
          <w:rtl/>
        </w:rPr>
        <w:t>يحث</w:t>
      </w:r>
      <w:r w:rsidRPr="005142F4">
        <w:rPr>
          <w:rFonts w:hint="cs"/>
          <w:sz w:val="22"/>
          <w:rtl/>
        </w:rPr>
        <w:t xml:space="preserve"> الأطراف المؤهلة على إعطاء الأولوية لمشاريع الحصول وتقاسم المنافع خلال برمجة مخصصاتها الوطنية في التجديد الثامن للموارد في إطار نظام التخصيص الشفاف للموارد؛</w:t>
      </w:r>
    </w:p>
    <w:p w14:paraId="49A40B1E" w14:textId="77777777" w:rsidR="005358BB" w:rsidRPr="005142F4" w:rsidRDefault="005358BB" w:rsidP="003C1714">
      <w:pPr>
        <w:numPr>
          <w:ilvl w:val="0"/>
          <w:numId w:val="88"/>
        </w:numPr>
        <w:spacing w:after="100"/>
        <w:ind w:left="0" w:firstLine="720"/>
        <w:jc w:val="both"/>
        <w:rPr>
          <w:sz w:val="22"/>
        </w:rPr>
      </w:pPr>
      <w:r w:rsidRPr="005142F4">
        <w:rPr>
          <w:rFonts w:hint="cs"/>
          <w:i/>
          <w:iCs/>
          <w:sz w:val="22"/>
          <w:rtl/>
          <w:lang w:bidi="ar-EG"/>
        </w:rPr>
        <w:t>يشجع</w:t>
      </w:r>
      <w:r w:rsidRPr="005142F4">
        <w:rPr>
          <w:rFonts w:hint="cs"/>
          <w:sz w:val="22"/>
          <w:rtl/>
          <w:lang w:bidi="ar-EG"/>
        </w:rPr>
        <w:t xml:space="preserve"> الأطراف على إدراج أنشطة الحصول وتقاسم المنافع في المشاريع التي أعدت في إطار أهداف أخرى للمجال البؤري للتنوع البيولوجي، </w:t>
      </w:r>
      <w:r w:rsidRPr="005142F4">
        <w:rPr>
          <w:sz w:val="22"/>
          <w:rtl/>
          <w:lang w:bidi="ar-EG"/>
        </w:rPr>
        <w:t xml:space="preserve">والبرامج المتكاملة والبرامج العالمية ذات الصلة لتوجهات </w:t>
      </w:r>
      <w:r w:rsidRPr="005142F4">
        <w:rPr>
          <w:rFonts w:hint="cs"/>
          <w:sz w:val="22"/>
          <w:rtl/>
          <w:lang w:bidi="ar-EG"/>
        </w:rPr>
        <w:t>برمجة</w:t>
      </w:r>
      <w:r w:rsidRPr="005142F4">
        <w:rPr>
          <w:sz w:val="22"/>
          <w:rtl/>
          <w:lang w:bidi="ar-EG"/>
        </w:rPr>
        <w:t xml:space="preserve"> </w:t>
      </w:r>
      <w:r w:rsidRPr="005142F4">
        <w:rPr>
          <w:rFonts w:hint="cs"/>
          <w:sz w:val="22"/>
          <w:rtl/>
          <w:lang w:bidi="ar-EG"/>
        </w:rPr>
        <w:t>التجديد</w:t>
      </w:r>
      <w:r w:rsidRPr="005142F4">
        <w:rPr>
          <w:sz w:val="22"/>
          <w:rtl/>
          <w:lang w:bidi="ar-EG"/>
        </w:rPr>
        <w:t xml:space="preserve"> الثامن لموارد الصندوق الاستئماني لمرفق البيئة العالمية؛</w:t>
      </w:r>
    </w:p>
    <w:p w14:paraId="354B5F75" w14:textId="77777777" w:rsidR="005358BB" w:rsidRPr="005142F4" w:rsidRDefault="005358BB" w:rsidP="003C1714">
      <w:pPr>
        <w:numPr>
          <w:ilvl w:val="0"/>
          <w:numId w:val="88"/>
        </w:numPr>
        <w:spacing w:after="100"/>
        <w:ind w:left="0" w:firstLine="720"/>
        <w:jc w:val="both"/>
        <w:rPr>
          <w:sz w:val="22"/>
        </w:rPr>
      </w:pPr>
      <w:r w:rsidRPr="005142F4">
        <w:rPr>
          <w:i/>
          <w:iCs/>
          <w:sz w:val="22"/>
          <w:rtl/>
        </w:rPr>
        <w:t>يطلب</w:t>
      </w:r>
      <w:r w:rsidRPr="005142F4">
        <w:rPr>
          <w:sz w:val="22"/>
          <w:rtl/>
        </w:rPr>
        <w:t xml:space="preserve"> </w:t>
      </w:r>
      <w:r w:rsidRPr="00F1015B">
        <w:rPr>
          <w:i/>
          <w:iCs/>
          <w:sz w:val="22"/>
          <w:rtl/>
        </w:rPr>
        <w:t>إلى</w:t>
      </w:r>
      <w:r w:rsidRPr="005142F4">
        <w:rPr>
          <w:sz w:val="22"/>
          <w:rtl/>
        </w:rPr>
        <w:t xml:space="preserve"> الأمين</w:t>
      </w:r>
      <w:r w:rsidRPr="005142F4">
        <w:rPr>
          <w:rFonts w:hint="cs"/>
          <w:sz w:val="22"/>
          <w:rtl/>
        </w:rPr>
        <w:t>ة</w:t>
      </w:r>
      <w:r w:rsidRPr="005142F4">
        <w:rPr>
          <w:sz w:val="22"/>
          <w:rtl/>
        </w:rPr>
        <w:t xml:space="preserve"> التنفيذي</w:t>
      </w:r>
      <w:r w:rsidRPr="005142F4">
        <w:rPr>
          <w:rFonts w:hint="cs"/>
          <w:sz w:val="22"/>
          <w:rtl/>
        </w:rPr>
        <w:t>ة</w:t>
      </w:r>
      <w:r w:rsidRPr="005142F4">
        <w:rPr>
          <w:sz w:val="22"/>
          <w:rtl/>
        </w:rPr>
        <w:t xml:space="preserve"> أن </w:t>
      </w:r>
      <w:r w:rsidRPr="005142F4">
        <w:rPr>
          <w:rFonts w:hint="cs"/>
          <w:sz w:val="22"/>
          <w:rtl/>
        </w:rPr>
        <w:t>ت</w:t>
      </w:r>
      <w:r w:rsidRPr="005142F4">
        <w:rPr>
          <w:sz w:val="22"/>
          <w:rtl/>
        </w:rPr>
        <w:t xml:space="preserve">قدم معلومات عن فرص التمويل لدعم تنفيذ أنشطة الحصول وتقاسم المنافع في إطار التجديد الثامن لموارد الصندوق </w:t>
      </w:r>
      <w:proofErr w:type="spellStart"/>
      <w:r w:rsidRPr="005142F4">
        <w:rPr>
          <w:sz w:val="22"/>
          <w:rtl/>
        </w:rPr>
        <w:t>الاستئماني</w:t>
      </w:r>
      <w:proofErr w:type="spellEnd"/>
      <w:r w:rsidRPr="005142F4">
        <w:rPr>
          <w:sz w:val="22"/>
          <w:rtl/>
        </w:rPr>
        <w:t xml:space="preserve"> ل</w:t>
      </w:r>
      <w:r w:rsidRPr="005142F4">
        <w:rPr>
          <w:rFonts w:hint="cs"/>
          <w:sz w:val="22"/>
          <w:rtl/>
        </w:rPr>
        <w:t>مرفق ا</w:t>
      </w:r>
      <w:r w:rsidRPr="005142F4">
        <w:rPr>
          <w:sz w:val="22"/>
          <w:rtl/>
        </w:rPr>
        <w:t>لبيئة العالمية إلى الأطراف المؤهلة؛</w:t>
      </w:r>
    </w:p>
    <w:p w14:paraId="2799D203" w14:textId="77777777" w:rsidR="005358BB" w:rsidRPr="005142F4" w:rsidRDefault="005358BB" w:rsidP="003C1714">
      <w:pPr>
        <w:numPr>
          <w:ilvl w:val="0"/>
          <w:numId w:val="88"/>
        </w:numPr>
        <w:spacing w:after="100"/>
        <w:ind w:left="0" w:firstLine="720"/>
        <w:jc w:val="both"/>
        <w:rPr>
          <w:sz w:val="22"/>
          <w:rtl/>
          <w:lang w:bidi="ar-EG"/>
        </w:rPr>
      </w:pPr>
      <w:r w:rsidRPr="005142F4">
        <w:rPr>
          <w:i/>
          <w:iCs/>
          <w:sz w:val="22"/>
          <w:rtl/>
          <w:lang w:bidi="ar-EG"/>
        </w:rPr>
        <w:t>يوصي</w:t>
      </w:r>
      <w:r w:rsidRPr="005142F4">
        <w:rPr>
          <w:sz w:val="22"/>
          <w:rtl/>
          <w:lang w:bidi="ar-EG"/>
        </w:rPr>
        <w:t xml:space="preserve"> بأن يُدرج مؤتمر الأطراف في اجتماعه الخامس عشر العناصر التالية في إطار السنوات </w:t>
      </w:r>
      <w:r w:rsidRPr="005142F4">
        <w:rPr>
          <w:rFonts w:hint="cs"/>
          <w:sz w:val="22"/>
          <w:rtl/>
          <w:lang w:bidi="ar-EG"/>
        </w:rPr>
        <w:t xml:space="preserve">الأربع </w:t>
      </w:r>
      <w:r w:rsidRPr="005142F4">
        <w:rPr>
          <w:sz w:val="22"/>
          <w:rtl/>
          <w:lang w:bidi="ar-EG"/>
        </w:rPr>
        <w:t xml:space="preserve">(2022-2026) لأوليات البرامج الموجه نحو تحقيق </w:t>
      </w:r>
      <w:r w:rsidRPr="005142F4">
        <w:rPr>
          <w:rFonts w:hint="cs"/>
          <w:sz w:val="22"/>
          <w:rtl/>
          <w:lang w:bidi="ar-EG"/>
        </w:rPr>
        <w:t>ال</w:t>
      </w:r>
      <w:r w:rsidRPr="005142F4">
        <w:rPr>
          <w:sz w:val="22"/>
          <w:rtl/>
          <w:lang w:bidi="ar-EG"/>
        </w:rPr>
        <w:t>نتائج لفترة التجديد الثامن لموارد الصندوق الاستئماني لمرفق البيئة العالمية:</w:t>
      </w:r>
    </w:p>
    <w:p w14:paraId="531A9401" w14:textId="77777777" w:rsidR="005358BB" w:rsidRPr="005142F4" w:rsidRDefault="005358BB" w:rsidP="00235ACD">
      <w:pPr>
        <w:pStyle w:val="ListParagraph"/>
        <w:numPr>
          <w:ilvl w:val="0"/>
          <w:numId w:val="91"/>
        </w:numPr>
        <w:spacing w:after="120"/>
        <w:ind w:left="4" w:firstLine="709"/>
        <w:contextualSpacing w:val="0"/>
        <w:rPr>
          <w:rtl/>
          <w:lang w:bidi="ar-EG"/>
        </w:rPr>
      </w:pPr>
      <w:r w:rsidRPr="005142F4">
        <w:rPr>
          <w:rtl/>
          <w:lang w:bidi="ar-EG"/>
        </w:rPr>
        <w:t xml:space="preserve">أولويات محددة لمواصلة بناء القدرات </w:t>
      </w:r>
      <w:r w:rsidRPr="005142F4">
        <w:rPr>
          <w:rFonts w:hint="cs"/>
          <w:rtl/>
          <w:lang w:bidi="ar-EG"/>
        </w:rPr>
        <w:t xml:space="preserve">من أجل </w:t>
      </w:r>
      <w:r w:rsidRPr="005142F4">
        <w:rPr>
          <w:rtl/>
          <w:lang w:bidi="ar-EG"/>
        </w:rPr>
        <w:t>دعم تنفيذ بروتوكول ناغويا؛</w:t>
      </w:r>
      <w:r w:rsidRPr="00235ACD">
        <w:rPr>
          <w:vertAlign w:val="superscript"/>
          <w:rtl/>
          <w:lang w:bidi="ar-EG"/>
        </w:rPr>
        <w:footnoteReference w:id="51"/>
      </w:r>
    </w:p>
    <w:p w14:paraId="3DACDF2D" w14:textId="77777777" w:rsidR="005358BB" w:rsidRPr="005142F4" w:rsidRDefault="005358BB" w:rsidP="00235ACD">
      <w:pPr>
        <w:pStyle w:val="ListParagraph"/>
        <w:numPr>
          <w:ilvl w:val="0"/>
          <w:numId w:val="91"/>
        </w:numPr>
        <w:spacing w:after="120"/>
        <w:ind w:left="4" w:firstLine="709"/>
        <w:contextualSpacing w:val="0"/>
        <w:rPr>
          <w:rtl/>
          <w:lang w:bidi="ar-EG"/>
        </w:rPr>
      </w:pPr>
      <w:r w:rsidRPr="005142F4">
        <w:rPr>
          <w:rtl/>
          <w:lang w:bidi="ar-EG"/>
        </w:rPr>
        <w:t xml:space="preserve">دعم </w:t>
      </w:r>
      <w:r w:rsidRPr="005142F4">
        <w:rPr>
          <w:rFonts w:hint="cs"/>
          <w:rtl/>
          <w:lang w:bidi="ar-EG"/>
        </w:rPr>
        <w:t>إدماج</w:t>
      </w:r>
      <w:r w:rsidRPr="005142F4">
        <w:rPr>
          <w:rtl/>
          <w:lang w:bidi="ar-EG"/>
        </w:rPr>
        <w:t xml:space="preserve"> وتعميم الحصول وتقاسم المنافع</w:t>
      </w:r>
      <w:r w:rsidRPr="005142F4">
        <w:rPr>
          <w:rFonts w:hint="cs"/>
          <w:rtl/>
          <w:lang w:bidi="ar-EG"/>
        </w:rPr>
        <w:t xml:space="preserve"> بشأن الموارد الجينية والمعارف التقليدية المرتبطة بالموارد الجينية</w:t>
      </w:r>
      <w:r w:rsidRPr="005142F4">
        <w:rPr>
          <w:rtl/>
          <w:lang w:bidi="ar-EG"/>
        </w:rPr>
        <w:t xml:space="preserve"> في السياسات والأنشطة المتعلقة بالتنوع البيولوجي والتنمية المستدامة؛</w:t>
      </w:r>
    </w:p>
    <w:p w14:paraId="2BFAA202" w14:textId="77777777" w:rsidR="005358BB" w:rsidRPr="005142F4" w:rsidRDefault="005358BB" w:rsidP="00235ACD">
      <w:pPr>
        <w:pStyle w:val="ListParagraph"/>
        <w:numPr>
          <w:ilvl w:val="0"/>
          <w:numId w:val="91"/>
        </w:numPr>
        <w:spacing w:after="120"/>
        <w:ind w:left="4" w:firstLine="709"/>
        <w:contextualSpacing w:val="0"/>
        <w:rPr>
          <w:lang w:bidi="ar-EG"/>
        </w:rPr>
      </w:pPr>
      <w:r w:rsidRPr="005142F4">
        <w:rPr>
          <w:rtl/>
          <w:lang w:bidi="ar-EG"/>
        </w:rPr>
        <w:t xml:space="preserve">دعم تطوير </w:t>
      </w:r>
      <w:r w:rsidRPr="005142F4">
        <w:rPr>
          <w:rFonts w:hint="cs"/>
          <w:rtl/>
          <w:lang w:bidi="ar-EG"/>
        </w:rPr>
        <w:t>واستدامة</w:t>
      </w:r>
      <w:r w:rsidRPr="005142F4">
        <w:rPr>
          <w:rtl/>
          <w:lang w:bidi="ar-EG"/>
        </w:rPr>
        <w:t xml:space="preserve"> القدرات المؤسسية طويلة الأجل لإدارة ورصد وتقييم الأطر الوطنية للحصول وتقاسم المنافع</w:t>
      </w:r>
      <w:r>
        <w:rPr>
          <w:rFonts w:hint="cs"/>
          <w:rtl/>
          <w:lang w:bidi="ar-EG"/>
        </w:rPr>
        <w:t>؛</w:t>
      </w:r>
    </w:p>
    <w:p w14:paraId="4925E657" w14:textId="77777777" w:rsidR="005358BB" w:rsidRPr="005142F4" w:rsidRDefault="005358BB" w:rsidP="003C1714">
      <w:pPr>
        <w:numPr>
          <w:ilvl w:val="0"/>
          <w:numId w:val="88"/>
        </w:numPr>
        <w:spacing w:after="100"/>
        <w:ind w:left="0" w:firstLine="720"/>
        <w:jc w:val="both"/>
        <w:rPr>
          <w:sz w:val="22"/>
          <w:lang w:bidi="ar-EG"/>
        </w:rPr>
      </w:pPr>
      <w:r w:rsidRPr="005142F4">
        <w:rPr>
          <w:rFonts w:hint="cs"/>
          <w:i/>
          <w:iCs/>
          <w:sz w:val="22"/>
          <w:rtl/>
          <w:lang w:bidi="ar-EG"/>
        </w:rPr>
        <w:t>يشجع</w:t>
      </w:r>
      <w:r w:rsidRPr="005142F4">
        <w:rPr>
          <w:rFonts w:hint="cs"/>
          <w:sz w:val="22"/>
          <w:rtl/>
          <w:lang w:bidi="ar-EG"/>
        </w:rPr>
        <w:t xml:space="preserve"> الأطراف على التعاون على المستوى العالمي </w:t>
      </w:r>
      <w:r>
        <w:rPr>
          <w:rFonts w:hint="cs"/>
          <w:sz w:val="22"/>
          <w:rtl/>
          <w:lang w:bidi="ar-EG"/>
        </w:rPr>
        <w:t>و</w:t>
      </w:r>
      <w:r w:rsidRPr="005142F4">
        <w:rPr>
          <w:rFonts w:hint="cs"/>
          <w:sz w:val="22"/>
          <w:rtl/>
          <w:lang w:bidi="ar-EG"/>
        </w:rPr>
        <w:t xml:space="preserve">الإقليمي ودون الإقليمي </w:t>
      </w:r>
      <w:r w:rsidRPr="005142F4">
        <w:rPr>
          <w:sz w:val="22"/>
          <w:rtl/>
          <w:lang w:bidi="ar-EG"/>
        </w:rPr>
        <w:t>ويوصي مؤتمر الأطراف بأن يطلب إلى مرفق البيئة العالمية</w:t>
      </w:r>
      <w:r w:rsidRPr="005142F4">
        <w:rPr>
          <w:rFonts w:hint="cs"/>
          <w:sz w:val="22"/>
          <w:rtl/>
          <w:lang w:bidi="ar-EG"/>
        </w:rPr>
        <w:t xml:space="preserve"> مواصلة توفير وتعزيز الدعم </w:t>
      </w:r>
      <w:r w:rsidRPr="005142F4">
        <w:rPr>
          <w:sz w:val="22"/>
          <w:rtl/>
          <w:lang w:bidi="ar-EG"/>
        </w:rPr>
        <w:t>للمشاريع المشتركة</w:t>
      </w:r>
      <w:r w:rsidRPr="005142F4">
        <w:rPr>
          <w:rFonts w:hint="cs"/>
          <w:sz w:val="22"/>
          <w:rtl/>
          <w:lang w:bidi="ar-EG"/>
        </w:rPr>
        <w:t>، على المستوى العالمي والإقليمي والقطري،</w:t>
      </w:r>
      <w:r w:rsidRPr="005142F4">
        <w:rPr>
          <w:sz w:val="22"/>
          <w:rtl/>
          <w:lang w:bidi="ar-EG"/>
        </w:rPr>
        <w:t xml:space="preserve"> من أجل تحقيق أقصى قدر من</w:t>
      </w:r>
      <w:r w:rsidRPr="005142F4">
        <w:rPr>
          <w:rFonts w:hint="cs"/>
          <w:sz w:val="22"/>
          <w:rtl/>
          <w:lang w:bidi="ar-EG"/>
        </w:rPr>
        <w:t xml:space="preserve"> أوجه</w:t>
      </w:r>
      <w:r w:rsidRPr="005142F4">
        <w:rPr>
          <w:sz w:val="22"/>
          <w:rtl/>
          <w:lang w:bidi="ar-EG"/>
        </w:rPr>
        <w:t xml:space="preserve"> التآزر والفرص </w:t>
      </w:r>
      <w:r w:rsidRPr="005142F4">
        <w:rPr>
          <w:rFonts w:hint="cs"/>
          <w:sz w:val="22"/>
          <w:rtl/>
          <w:lang w:bidi="ar-EG"/>
        </w:rPr>
        <w:t>من أجل ال</w:t>
      </w:r>
      <w:r w:rsidRPr="005142F4">
        <w:rPr>
          <w:sz w:val="22"/>
          <w:rtl/>
          <w:lang w:bidi="ar-EG"/>
        </w:rPr>
        <w:t>تقاسم</w:t>
      </w:r>
      <w:r w:rsidRPr="005142F4">
        <w:rPr>
          <w:rFonts w:hint="cs"/>
          <w:sz w:val="22"/>
          <w:rtl/>
          <w:lang w:bidi="ar-EG"/>
        </w:rPr>
        <w:t xml:space="preserve"> الفعال من ناحية التكلفة</w:t>
      </w:r>
      <w:r w:rsidRPr="005142F4">
        <w:rPr>
          <w:sz w:val="22"/>
          <w:rtl/>
          <w:lang w:bidi="ar-EG"/>
        </w:rPr>
        <w:t xml:space="preserve"> </w:t>
      </w:r>
      <w:r w:rsidRPr="005142F4">
        <w:rPr>
          <w:rFonts w:hint="cs"/>
          <w:sz w:val="22"/>
          <w:rtl/>
          <w:lang w:bidi="ar-EG"/>
        </w:rPr>
        <w:t>ل</w:t>
      </w:r>
      <w:r w:rsidRPr="005142F4">
        <w:rPr>
          <w:sz w:val="22"/>
          <w:rtl/>
          <w:lang w:bidi="ar-EG"/>
        </w:rPr>
        <w:t xml:space="preserve">لموارد، </w:t>
      </w:r>
      <w:r w:rsidRPr="005142F4">
        <w:rPr>
          <w:rFonts w:hint="cs"/>
          <w:sz w:val="22"/>
          <w:rtl/>
          <w:lang w:bidi="ar-EG"/>
        </w:rPr>
        <w:t>و</w:t>
      </w:r>
      <w:r w:rsidRPr="005142F4">
        <w:rPr>
          <w:sz w:val="22"/>
          <w:rtl/>
          <w:lang w:bidi="ar-EG"/>
        </w:rPr>
        <w:t>المعلومات</w:t>
      </w:r>
      <w:r w:rsidRPr="005142F4">
        <w:rPr>
          <w:rFonts w:hint="cs"/>
          <w:sz w:val="22"/>
          <w:rtl/>
          <w:lang w:bidi="ar-EG"/>
        </w:rPr>
        <w:t>،</w:t>
      </w:r>
      <w:r w:rsidRPr="005142F4">
        <w:rPr>
          <w:sz w:val="22"/>
          <w:rtl/>
          <w:lang w:bidi="ar-EG"/>
        </w:rPr>
        <w:t xml:space="preserve"> والتجارب والخبرة؛</w:t>
      </w:r>
    </w:p>
    <w:p w14:paraId="4E02799C" w14:textId="77777777" w:rsidR="005358BB" w:rsidRPr="005142F4" w:rsidRDefault="005358BB" w:rsidP="003C1714">
      <w:pPr>
        <w:numPr>
          <w:ilvl w:val="0"/>
          <w:numId w:val="88"/>
        </w:numPr>
        <w:spacing w:after="100"/>
        <w:ind w:left="0" w:firstLine="720"/>
        <w:jc w:val="both"/>
        <w:rPr>
          <w:sz w:val="22"/>
          <w:rtl/>
          <w:lang w:bidi="ar-EG"/>
        </w:rPr>
      </w:pPr>
      <w:r w:rsidRPr="005142F4">
        <w:rPr>
          <w:i/>
          <w:iCs/>
          <w:sz w:val="22"/>
          <w:rtl/>
          <w:lang w:bidi="ar-EG"/>
        </w:rPr>
        <w:lastRenderedPageBreak/>
        <w:t>يوصي</w:t>
      </w:r>
      <w:r w:rsidRPr="005142F4">
        <w:rPr>
          <w:sz w:val="22"/>
          <w:rtl/>
          <w:lang w:bidi="ar-EG"/>
        </w:rPr>
        <w:t xml:space="preserve"> مؤتمر الأطراف، عند اعتماد توجيهات للآلية المالية، بدعوة مرفق البيئة العالمية إلى إتاحة الموارد المالية في الوقت المناسب للأطراف المؤهلة لمساعدتها في الوفاء بالتزاماتها المتعلقة </w:t>
      </w:r>
      <w:r w:rsidRPr="005142F4">
        <w:rPr>
          <w:rFonts w:hint="cs"/>
          <w:sz w:val="22"/>
          <w:rtl/>
          <w:lang w:bidi="ar-EG"/>
        </w:rPr>
        <w:t>بالإبلاغ</w:t>
      </w:r>
      <w:r w:rsidRPr="005142F4">
        <w:rPr>
          <w:sz w:val="22"/>
          <w:rtl/>
          <w:lang w:bidi="ar-EG"/>
        </w:rPr>
        <w:t xml:space="preserve"> بموجب البروتوكول؛</w:t>
      </w:r>
    </w:p>
    <w:p w14:paraId="500045FD" w14:textId="77777777" w:rsidR="005358BB" w:rsidRPr="005142F4" w:rsidRDefault="005358BB" w:rsidP="003C1714">
      <w:pPr>
        <w:numPr>
          <w:ilvl w:val="0"/>
          <w:numId w:val="88"/>
        </w:numPr>
        <w:spacing w:after="100"/>
        <w:ind w:left="0" w:firstLine="720"/>
        <w:jc w:val="both"/>
        <w:rPr>
          <w:sz w:val="22"/>
          <w:rtl/>
          <w:lang w:bidi="ar-EG"/>
        </w:rPr>
      </w:pPr>
      <w:r w:rsidRPr="005142F4">
        <w:rPr>
          <w:i/>
          <w:iCs/>
          <w:sz w:val="22"/>
          <w:rtl/>
          <w:lang w:bidi="ar-EG"/>
        </w:rPr>
        <w:t>يدعو</w:t>
      </w:r>
      <w:r w:rsidRPr="005142F4">
        <w:rPr>
          <w:sz w:val="22"/>
          <w:rtl/>
          <w:lang w:bidi="ar-EG"/>
        </w:rPr>
        <w:t xml:space="preserve"> الأطراف في بروتوكول ناغويا إلى المشاركة بنشاط في الاستعراض السادس لفعالية الآلية المالية </w:t>
      </w:r>
      <w:r w:rsidRPr="005142F4">
        <w:rPr>
          <w:rFonts w:hint="cs"/>
          <w:sz w:val="22"/>
          <w:rtl/>
          <w:lang w:bidi="ar-EG"/>
        </w:rPr>
        <w:t>بموجب</w:t>
      </w:r>
      <w:r w:rsidRPr="005142F4">
        <w:rPr>
          <w:sz w:val="22"/>
          <w:rtl/>
          <w:lang w:bidi="ar-EG"/>
        </w:rPr>
        <w:t xml:space="preserve"> الاتفاقية؛</w:t>
      </w:r>
    </w:p>
    <w:p w14:paraId="3589DF77" w14:textId="77777777" w:rsidR="005358BB" w:rsidRPr="005142F4" w:rsidRDefault="005358BB" w:rsidP="003C1714">
      <w:pPr>
        <w:numPr>
          <w:ilvl w:val="0"/>
          <w:numId w:val="88"/>
        </w:numPr>
        <w:spacing w:after="100"/>
        <w:ind w:left="0" w:firstLine="720"/>
        <w:jc w:val="both"/>
        <w:rPr>
          <w:sz w:val="22"/>
          <w:lang w:bidi="ar-EG"/>
        </w:rPr>
      </w:pPr>
      <w:r w:rsidRPr="005142F4">
        <w:rPr>
          <w:i/>
          <w:iCs/>
          <w:sz w:val="22"/>
          <w:rtl/>
          <w:lang w:bidi="ar-EG"/>
        </w:rPr>
        <w:t>يطلب</w:t>
      </w:r>
      <w:r w:rsidRPr="005142F4">
        <w:rPr>
          <w:sz w:val="22"/>
          <w:rtl/>
          <w:lang w:bidi="ar-EG"/>
        </w:rPr>
        <w:t xml:space="preserve"> </w:t>
      </w:r>
      <w:r w:rsidRPr="00F1015B">
        <w:rPr>
          <w:i/>
          <w:iCs/>
          <w:sz w:val="22"/>
          <w:rtl/>
          <w:lang w:bidi="ar-EG"/>
        </w:rPr>
        <w:t>إلى</w:t>
      </w:r>
      <w:r w:rsidRPr="005142F4">
        <w:rPr>
          <w:sz w:val="22"/>
          <w:rtl/>
          <w:lang w:bidi="ar-EG"/>
        </w:rPr>
        <w:t xml:space="preserve"> الأمين</w:t>
      </w:r>
      <w:r w:rsidRPr="005142F4">
        <w:rPr>
          <w:rFonts w:hint="cs"/>
          <w:sz w:val="22"/>
          <w:rtl/>
          <w:lang w:bidi="ar-EG"/>
        </w:rPr>
        <w:t>ة</w:t>
      </w:r>
      <w:r w:rsidRPr="005142F4">
        <w:rPr>
          <w:sz w:val="22"/>
          <w:rtl/>
          <w:lang w:bidi="ar-EG"/>
        </w:rPr>
        <w:t xml:space="preserve"> التنفيذ</w:t>
      </w:r>
      <w:r w:rsidRPr="005142F4">
        <w:rPr>
          <w:rFonts w:hint="cs"/>
          <w:sz w:val="22"/>
          <w:rtl/>
          <w:lang w:bidi="ar-EG"/>
        </w:rPr>
        <w:t>ية</w:t>
      </w:r>
      <w:r w:rsidRPr="005142F4">
        <w:rPr>
          <w:sz w:val="22"/>
          <w:rtl/>
          <w:lang w:bidi="ar-EG"/>
        </w:rPr>
        <w:t>، رهن</w:t>
      </w:r>
      <w:r w:rsidRPr="005142F4">
        <w:rPr>
          <w:rFonts w:hint="cs"/>
          <w:sz w:val="22"/>
          <w:rtl/>
          <w:lang w:bidi="ar-EG"/>
        </w:rPr>
        <w:t>ا</w:t>
      </w:r>
      <w:r w:rsidRPr="005142F4">
        <w:rPr>
          <w:sz w:val="22"/>
          <w:rtl/>
          <w:lang w:bidi="ar-EG"/>
        </w:rPr>
        <w:t xml:space="preserve"> بتوافر الموارد، في سياق الاستعراض السادس لفعالية الآلية المالية، أن </w:t>
      </w:r>
      <w:r w:rsidRPr="005142F4">
        <w:rPr>
          <w:rFonts w:hint="cs"/>
          <w:sz w:val="22"/>
          <w:rtl/>
          <w:lang w:bidi="ar-EG"/>
        </w:rPr>
        <w:t>ت</w:t>
      </w:r>
      <w:r w:rsidRPr="005142F4">
        <w:rPr>
          <w:sz w:val="22"/>
          <w:rtl/>
          <w:lang w:bidi="ar-EG"/>
        </w:rPr>
        <w:t xml:space="preserve">جمع الآراء والمعلومات من الأطراف المؤهلة </w:t>
      </w:r>
      <w:r w:rsidRPr="005142F4">
        <w:rPr>
          <w:rFonts w:hint="cs"/>
          <w:sz w:val="22"/>
          <w:rtl/>
          <w:lang w:bidi="ar-EG"/>
        </w:rPr>
        <w:t>عن</w:t>
      </w:r>
      <w:r w:rsidRPr="005142F4">
        <w:rPr>
          <w:sz w:val="22"/>
          <w:rtl/>
          <w:lang w:bidi="ar-EG"/>
        </w:rPr>
        <w:t xml:space="preserve"> خبراتها والدروس المستفادة في الحصول على الأموال من الآلية المالية واستخدامها لتنفيذ بروتوكول ناغويا، بما في ذلك معلومات عن التحديات والأسباب الكامنة وراء الوصول إلى أموال مرفق البيئة العالمية واستخدام</w:t>
      </w:r>
      <w:r w:rsidRPr="005142F4">
        <w:rPr>
          <w:rFonts w:hint="cs"/>
          <w:sz w:val="22"/>
          <w:rtl/>
          <w:lang w:bidi="ar-EG"/>
        </w:rPr>
        <w:t>ها</w:t>
      </w:r>
      <w:r w:rsidRPr="005142F4">
        <w:rPr>
          <w:sz w:val="22"/>
          <w:rtl/>
          <w:lang w:bidi="ar-EG"/>
        </w:rPr>
        <w:t xml:space="preserve"> والعوائق المحتملة </w:t>
      </w:r>
      <w:r w:rsidRPr="005142F4">
        <w:rPr>
          <w:rFonts w:hint="cs"/>
          <w:sz w:val="22"/>
          <w:rtl/>
          <w:lang w:bidi="ar-EG"/>
        </w:rPr>
        <w:t>التي تواجه</w:t>
      </w:r>
      <w:r w:rsidRPr="005142F4">
        <w:rPr>
          <w:sz w:val="22"/>
          <w:rtl/>
          <w:lang w:bidi="ar-EG"/>
        </w:rPr>
        <w:t xml:space="preserve"> التعاون الإقليمي</w:t>
      </w:r>
      <w:r>
        <w:rPr>
          <w:rFonts w:hint="cs"/>
          <w:sz w:val="22"/>
          <w:rtl/>
          <w:lang w:bidi="ar-EG"/>
        </w:rPr>
        <w:t>.</w:t>
      </w:r>
    </w:p>
    <w:p w14:paraId="054EA8EF" w14:textId="77777777" w:rsidR="005358BB" w:rsidRPr="005142F4" w:rsidRDefault="005358BB" w:rsidP="005358BB">
      <w:pPr>
        <w:kinsoku w:val="0"/>
        <w:overflowPunct w:val="0"/>
        <w:autoSpaceDE w:val="0"/>
        <w:autoSpaceDN w:val="0"/>
        <w:adjustRightInd w:val="0"/>
        <w:snapToGrid w:val="0"/>
        <w:spacing w:after="100"/>
        <w:jc w:val="center"/>
        <w:rPr>
          <w:b/>
          <w:bCs/>
          <w:sz w:val="22"/>
          <w:rtl/>
          <w:lang w:bidi="ar-EG"/>
        </w:rPr>
      </w:pPr>
      <w:r w:rsidRPr="005142F4">
        <w:rPr>
          <w:b/>
          <w:bCs/>
          <w:sz w:val="22"/>
          <w:rtl/>
          <w:lang w:bidi="ar-EG"/>
        </w:rPr>
        <w:t>باء -</w:t>
      </w:r>
      <w:r>
        <w:rPr>
          <w:rFonts w:hint="cs"/>
          <w:b/>
          <w:bCs/>
          <w:sz w:val="22"/>
          <w:rtl/>
          <w:lang w:bidi="ar-EG"/>
        </w:rPr>
        <w:tab/>
      </w:r>
      <w:r w:rsidRPr="005142F4">
        <w:rPr>
          <w:rFonts w:hint="cs"/>
          <w:b/>
          <w:bCs/>
          <w:sz w:val="22"/>
          <w:rtl/>
          <w:lang w:bidi="ar-EG"/>
        </w:rPr>
        <w:t>حشد</w:t>
      </w:r>
      <w:r w:rsidRPr="005142F4">
        <w:rPr>
          <w:b/>
          <w:bCs/>
          <w:sz w:val="22"/>
          <w:rtl/>
          <w:lang w:bidi="ar-EG"/>
        </w:rPr>
        <w:t xml:space="preserve"> الموارد</w:t>
      </w:r>
    </w:p>
    <w:p w14:paraId="35B37DFD" w14:textId="77777777" w:rsidR="005358BB" w:rsidRPr="005142F4" w:rsidRDefault="005358BB" w:rsidP="005358BB">
      <w:pPr>
        <w:kinsoku w:val="0"/>
        <w:overflowPunct w:val="0"/>
        <w:autoSpaceDE w:val="0"/>
        <w:autoSpaceDN w:val="0"/>
        <w:adjustRightInd w:val="0"/>
        <w:snapToGrid w:val="0"/>
        <w:spacing w:after="100"/>
        <w:ind w:left="713"/>
        <w:jc w:val="both"/>
        <w:rPr>
          <w:b/>
          <w:bCs/>
          <w:sz w:val="22"/>
          <w:rtl/>
          <w:lang w:bidi="ar-EG"/>
        </w:rPr>
      </w:pPr>
      <w:r w:rsidRPr="005142F4">
        <w:rPr>
          <w:rFonts w:hint="cs"/>
          <w:i/>
          <w:iCs/>
          <w:snapToGrid w:val="0"/>
          <w:kern w:val="22"/>
          <w:sz w:val="22"/>
          <w:rtl/>
        </w:rPr>
        <w:t xml:space="preserve">إن مؤتمر الأطراف العامل كاجتماع للأطراف في بروتوكول </w:t>
      </w:r>
      <w:proofErr w:type="spellStart"/>
      <w:r w:rsidRPr="005142F4">
        <w:rPr>
          <w:rFonts w:hint="cs"/>
          <w:i/>
          <w:iCs/>
          <w:snapToGrid w:val="0"/>
          <w:kern w:val="22"/>
          <w:sz w:val="22"/>
          <w:rtl/>
        </w:rPr>
        <w:t>ناغويا</w:t>
      </w:r>
      <w:proofErr w:type="spellEnd"/>
      <w:r w:rsidRPr="005142F4">
        <w:rPr>
          <w:rFonts w:hint="cs"/>
          <w:i/>
          <w:iCs/>
          <w:snapToGrid w:val="0"/>
          <w:kern w:val="22"/>
          <w:sz w:val="22"/>
          <w:rtl/>
        </w:rPr>
        <w:t>،</w:t>
      </w:r>
    </w:p>
    <w:p w14:paraId="41F53059" w14:textId="77777777" w:rsidR="005358BB" w:rsidRPr="00417226" w:rsidRDefault="005358BB" w:rsidP="005358BB">
      <w:pPr>
        <w:spacing w:after="100"/>
        <w:ind w:firstLine="720"/>
        <w:jc w:val="both"/>
        <w:rPr>
          <w:rFonts w:ascii="Simplified Arabic" w:hAnsi="Simplified Arabic"/>
          <w:sz w:val="24"/>
          <w:rtl/>
        </w:rPr>
      </w:pPr>
      <w:r w:rsidRPr="00F1015B">
        <w:rPr>
          <w:i/>
          <w:iCs/>
          <w:sz w:val="22"/>
          <w:rtl/>
        </w:rPr>
        <w:t>إذ يشير</w:t>
      </w:r>
      <w:r w:rsidRPr="005142F4">
        <w:rPr>
          <w:sz w:val="22"/>
          <w:rtl/>
        </w:rPr>
        <w:t xml:space="preserve"> إلى </w:t>
      </w:r>
      <w:r w:rsidRPr="00311574">
        <w:rPr>
          <w:sz w:val="24"/>
          <w:rtl/>
        </w:rPr>
        <w:t xml:space="preserve">المقرر </w:t>
      </w:r>
      <w:r w:rsidRPr="00311574">
        <w:rPr>
          <w:sz w:val="24"/>
        </w:rPr>
        <w:t>NP-1/7</w:t>
      </w:r>
      <w:r w:rsidRPr="00311574">
        <w:rPr>
          <w:sz w:val="24"/>
          <w:rtl/>
        </w:rPr>
        <w:t xml:space="preserve"> والمقرر 11/4، الفقرة </w:t>
      </w:r>
      <w:r w:rsidRPr="00311574">
        <w:rPr>
          <w:rFonts w:hint="cs"/>
          <w:sz w:val="24"/>
          <w:rtl/>
        </w:rPr>
        <w:t>12</w:t>
      </w:r>
      <w:r w:rsidRPr="00311574">
        <w:rPr>
          <w:sz w:val="24"/>
          <w:rtl/>
        </w:rPr>
        <w:t xml:space="preserve">، الذي قرر فيه مؤتمر الأطراف </w:t>
      </w:r>
      <w:r w:rsidRPr="00311574">
        <w:rPr>
          <w:rFonts w:ascii="Simplified Arabic" w:hAnsi="Simplified Arabic"/>
          <w:sz w:val="24"/>
          <w:rtl/>
        </w:rPr>
        <w:t>إدراج</w:t>
      </w:r>
      <w:r w:rsidRPr="00311574">
        <w:rPr>
          <w:rFonts w:ascii="Simplified Arabic" w:hAnsi="Simplified Arabic"/>
          <w:sz w:val="24"/>
          <w:lang w:val="en-GB"/>
        </w:rPr>
        <w:t xml:space="preserve"> </w:t>
      </w:r>
      <w:r w:rsidRPr="00311574">
        <w:rPr>
          <w:rFonts w:ascii="Simplified Arabic" w:hAnsi="Simplified Arabic"/>
          <w:sz w:val="24"/>
          <w:rtl/>
        </w:rPr>
        <w:t>النظر</w:t>
      </w:r>
      <w:r w:rsidRPr="00311574">
        <w:rPr>
          <w:rFonts w:ascii="Simplified Arabic" w:hAnsi="Simplified Arabic"/>
          <w:sz w:val="24"/>
          <w:lang w:val="en-GB"/>
        </w:rPr>
        <w:t xml:space="preserve"> </w:t>
      </w:r>
      <w:r w:rsidRPr="00311574">
        <w:rPr>
          <w:rFonts w:ascii="Simplified Arabic" w:hAnsi="Simplified Arabic"/>
          <w:sz w:val="24"/>
          <w:rtl/>
        </w:rPr>
        <w:t>في</w:t>
      </w:r>
      <w:r w:rsidRPr="00311574">
        <w:rPr>
          <w:rFonts w:ascii="Simplified Arabic" w:hAnsi="Simplified Arabic"/>
          <w:sz w:val="24"/>
          <w:lang w:val="en-GB"/>
        </w:rPr>
        <w:t xml:space="preserve"> </w:t>
      </w:r>
      <w:r w:rsidRPr="00311574">
        <w:rPr>
          <w:rFonts w:ascii="Simplified Arabic" w:hAnsi="Simplified Arabic"/>
          <w:sz w:val="24"/>
          <w:rtl/>
        </w:rPr>
        <w:t>حشد</w:t>
      </w:r>
      <w:r w:rsidRPr="00311574">
        <w:rPr>
          <w:rFonts w:ascii="Simplified Arabic" w:hAnsi="Simplified Arabic"/>
          <w:sz w:val="24"/>
          <w:lang w:val="en-GB"/>
        </w:rPr>
        <w:t xml:space="preserve"> </w:t>
      </w:r>
      <w:r w:rsidRPr="00311574">
        <w:rPr>
          <w:rFonts w:ascii="Simplified Arabic" w:hAnsi="Simplified Arabic"/>
          <w:sz w:val="24"/>
          <w:rtl/>
        </w:rPr>
        <w:t>الموارد</w:t>
      </w:r>
      <w:r w:rsidRPr="00311574">
        <w:rPr>
          <w:rFonts w:ascii="Simplified Arabic" w:hAnsi="Simplified Arabic"/>
          <w:sz w:val="24"/>
          <w:lang w:val="en-GB"/>
        </w:rPr>
        <w:t xml:space="preserve"> </w:t>
      </w:r>
      <w:r w:rsidRPr="00311574">
        <w:rPr>
          <w:rFonts w:ascii="Simplified Arabic" w:hAnsi="Simplified Arabic"/>
          <w:sz w:val="24"/>
          <w:rtl/>
        </w:rPr>
        <w:t>لبروتوكول</w:t>
      </w:r>
      <w:r w:rsidRPr="00311574">
        <w:rPr>
          <w:rFonts w:ascii="Simplified Arabic" w:hAnsi="Simplified Arabic"/>
          <w:sz w:val="24"/>
          <w:lang w:val="en-GB"/>
        </w:rPr>
        <w:t xml:space="preserve"> </w:t>
      </w:r>
      <w:proofErr w:type="spellStart"/>
      <w:r w:rsidRPr="00311574">
        <w:rPr>
          <w:rFonts w:ascii="Simplified Arabic" w:hAnsi="Simplified Arabic"/>
          <w:sz w:val="24"/>
          <w:rtl/>
        </w:rPr>
        <w:t>ناغويا</w:t>
      </w:r>
      <w:proofErr w:type="spellEnd"/>
      <w:r w:rsidRPr="00311574">
        <w:rPr>
          <w:rFonts w:ascii="Simplified Arabic" w:hAnsi="Simplified Arabic"/>
          <w:sz w:val="24"/>
          <w:lang w:val="en-GB"/>
        </w:rPr>
        <w:t xml:space="preserve"> </w:t>
      </w:r>
      <w:r w:rsidRPr="00311574">
        <w:rPr>
          <w:rFonts w:ascii="Simplified Arabic" w:hAnsi="Simplified Arabic"/>
          <w:sz w:val="24"/>
          <w:rtl/>
        </w:rPr>
        <w:t>في تنفيذ</w:t>
      </w:r>
      <w:r w:rsidRPr="00311574">
        <w:rPr>
          <w:rFonts w:ascii="Simplified Arabic" w:hAnsi="Simplified Arabic"/>
          <w:sz w:val="24"/>
          <w:lang w:val="en-GB"/>
        </w:rPr>
        <w:t xml:space="preserve"> </w:t>
      </w:r>
      <w:r w:rsidRPr="00311574">
        <w:rPr>
          <w:rFonts w:ascii="Simplified Arabic" w:hAnsi="Simplified Arabic"/>
          <w:sz w:val="24"/>
          <w:rtl/>
        </w:rPr>
        <w:t>استراتيجية</w:t>
      </w:r>
      <w:r w:rsidRPr="00F1015B">
        <w:rPr>
          <w:rFonts w:ascii="Simplified Arabic" w:hAnsi="Simplified Arabic"/>
          <w:lang w:val="en-GB"/>
        </w:rPr>
        <w:t xml:space="preserve"> </w:t>
      </w:r>
      <w:r w:rsidRPr="00F1015B">
        <w:rPr>
          <w:rFonts w:ascii="Simplified Arabic" w:hAnsi="Simplified Arabic"/>
          <w:rtl/>
        </w:rPr>
        <w:t>حشد</w:t>
      </w:r>
      <w:r w:rsidRPr="00F1015B">
        <w:rPr>
          <w:rFonts w:ascii="Simplified Arabic" w:hAnsi="Simplified Arabic"/>
          <w:lang w:val="en-GB"/>
        </w:rPr>
        <w:t xml:space="preserve"> </w:t>
      </w:r>
      <w:r w:rsidRPr="00F1015B">
        <w:rPr>
          <w:rFonts w:ascii="Simplified Arabic" w:hAnsi="Simplified Arabic"/>
          <w:rtl/>
        </w:rPr>
        <w:t>الموارد</w:t>
      </w:r>
      <w:r w:rsidRPr="00F1015B">
        <w:rPr>
          <w:rFonts w:ascii="Simplified Arabic" w:hAnsi="Simplified Arabic"/>
          <w:lang w:val="en-GB"/>
        </w:rPr>
        <w:t xml:space="preserve"> </w:t>
      </w:r>
      <w:r w:rsidRPr="00F1015B">
        <w:rPr>
          <w:rFonts w:ascii="Simplified Arabic" w:hAnsi="Simplified Arabic"/>
          <w:rtl/>
        </w:rPr>
        <w:t>لدعم</w:t>
      </w:r>
      <w:r w:rsidRPr="00F1015B">
        <w:rPr>
          <w:rFonts w:ascii="Simplified Arabic" w:hAnsi="Simplified Arabic"/>
          <w:lang w:val="en-GB"/>
        </w:rPr>
        <w:t xml:space="preserve"> </w:t>
      </w:r>
      <w:r w:rsidRPr="00F1015B">
        <w:rPr>
          <w:rFonts w:ascii="Simplified Arabic" w:hAnsi="Simplified Arabic"/>
          <w:rtl/>
        </w:rPr>
        <w:t>تحقيق</w:t>
      </w:r>
      <w:r w:rsidRPr="00F1015B">
        <w:rPr>
          <w:rFonts w:ascii="Simplified Arabic" w:hAnsi="Simplified Arabic"/>
          <w:lang w:val="en-GB"/>
        </w:rPr>
        <w:t xml:space="preserve"> </w:t>
      </w:r>
      <w:r w:rsidRPr="00F1015B">
        <w:rPr>
          <w:rFonts w:ascii="Simplified Arabic" w:hAnsi="Simplified Arabic"/>
          <w:rtl/>
        </w:rPr>
        <w:t>الأهداف</w:t>
      </w:r>
      <w:r w:rsidRPr="00F1015B">
        <w:rPr>
          <w:rFonts w:ascii="Simplified Arabic" w:hAnsi="Simplified Arabic"/>
          <w:lang w:val="en-GB"/>
        </w:rPr>
        <w:t xml:space="preserve"> </w:t>
      </w:r>
      <w:r w:rsidRPr="00417226">
        <w:rPr>
          <w:rFonts w:ascii="Simplified Arabic" w:hAnsi="Simplified Arabic"/>
          <w:sz w:val="24"/>
          <w:rtl/>
        </w:rPr>
        <w:t>الثلاثة</w:t>
      </w:r>
      <w:r w:rsidRPr="00417226">
        <w:rPr>
          <w:rFonts w:ascii="Simplified Arabic" w:hAnsi="Simplified Arabic"/>
          <w:sz w:val="24"/>
          <w:lang w:val="en-GB"/>
        </w:rPr>
        <w:t xml:space="preserve"> </w:t>
      </w:r>
      <w:r w:rsidRPr="00417226">
        <w:rPr>
          <w:rFonts w:ascii="Simplified Arabic" w:hAnsi="Simplified Arabic"/>
          <w:sz w:val="24"/>
          <w:rtl/>
        </w:rPr>
        <w:t>للاتفاقية</w:t>
      </w:r>
      <w:r w:rsidRPr="00417226">
        <w:rPr>
          <w:rFonts w:ascii="Simplified Arabic" w:hAnsi="Simplified Arabic"/>
          <w:sz w:val="24"/>
          <w:lang w:val="en-GB"/>
        </w:rPr>
        <w:t xml:space="preserve"> </w:t>
      </w:r>
      <w:r w:rsidRPr="00417226">
        <w:rPr>
          <w:rFonts w:ascii="Simplified Arabic" w:hAnsi="Simplified Arabic"/>
          <w:sz w:val="24"/>
          <w:rtl/>
        </w:rPr>
        <w:t xml:space="preserve">للفترة </w:t>
      </w:r>
      <w:r w:rsidRPr="00417226">
        <w:rPr>
          <w:rFonts w:ascii="Simplified Arabic" w:hAnsi="Simplified Arabic"/>
          <w:sz w:val="24"/>
          <w:lang w:val="en-GB"/>
        </w:rPr>
        <w:t>2015-2008</w:t>
      </w:r>
      <w:r w:rsidRPr="00417226">
        <w:rPr>
          <w:rFonts w:ascii="Simplified Arabic" w:hAnsi="Simplified Arabic"/>
          <w:sz w:val="24"/>
          <w:rtl/>
        </w:rPr>
        <w:t>،</w:t>
      </w:r>
    </w:p>
    <w:p w14:paraId="764C8D36" w14:textId="77777777" w:rsidR="005358BB" w:rsidRPr="005142F4" w:rsidRDefault="005358BB" w:rsidP="005358BB">
      <w:pPr>
        <w:numPr>
          <w:ilvl w:val="0"/>
          <w:numId w:val="41"/>
        </w:numPr>
        <w:spacing w:after="100"/>
        <w:ind w:left="0" w:firstLine="720"/>
        <w:jc w:val="both"/>
        <w:rPr>
          <w:sz w:val="22"/>
          <w:rtl/>
          <w:lang w:bidi="ar-EG"/>
        </w:rPr>
      </w:pPr>
      <w:r w:rsidRPr="00311574">
        <w:rPr>
          <w:i/>
          <w:iCs/>
          <w:sz w:val="24"/>
          <w:rtl/>
          <w:lang w:bidi="ar-EG"/>
        </w:rPr>
        <w:t>يرحب</w:t>
      </w:r>
      <w:r w:rsidRPr="00311574">
        <w:rPr>
          <w:sz w:val="24"/>
          <w:rtl/>
          <w:lang w:bidi="ar-EG"/>
        </w:rPr>
        <w:t xml:space="preserve"> </w:t>
      </w:r>
      <w:r w:rsidRPr="00311574">
        <w:rPr>
          <w:rFonts w:hint="cs"/>
          <w:sz w:val="24"/>
          <w:rtl/>
          <w:lang w:bidi="ar-EG"/>
        </w:rPr>
        <w:t xml:space="preserve">بالمقرر </w:t>
      </w:r>
      <w:r w:rsidRPr="00311574">
        <w:rPr>
          <w:sz w:val="24"/>
        </w:rPr>
        <w:t>15</w:t>
      </w:r>
      <w:r w:rsidRPr="00311574">
        <w:rPr>
          <w:sz w:val="24"/>
          <w:rtl/>
        </w:rPr>
        <w:t>/</w:t>
      </w:r>
      <w:r w:rsidRPr="00311574">
        <w:rPr>
          <w:rFonts w:hint="cs"/>
          <w:sz w:val="24"/>
          <w:rtl/>
        </w:rPr>
        <w:t>7</w:t>
      </w:r>
      <w:r w:rsidRPr="00311574">
        <w:rPr>
          <w:sz w:val="24"/>
          <w:rtl/>
          <w:lang w:bidi="ar-EG"/>
        </w:rPr>
        <w:t xml:space="preserve"> </w:t>
      </w:r>
      <w:r w:rsidRPr="00311574">
        <w:rPr>
          <w:rFonts w:hint="cs"/>
          <w:sz w:val="24"/>
          <w:rtl/>
          <w:lang w:bidi="ar-EG"/>
        </w:rPr>
        <w:t>لمؤتمر الأطراف المتعلق</w:t>
      </w:r>
      <w:r w:rsidRPr="00311574">
        <w:rPr>
          <w:sz w:val="24"/>
          <w:rtl/>
          <w:lang w:bidi="ar-EG"/>
        </w:rPr>
        <w:t xml:space="preserve"> </w:t>
      </w:r>
      <w:r w:rsidRPr="00311574">
        <w:rPr>
          <w:rFonts w:hint="cs"/>
          <w:sz w:val="24"/>
          <w:rtl/>
          <w:lang w:bidi="ar-EG"/>
        </w:rPr>
        <w:t>بحشد</w:t>
      </w:r>
      <w:r w:rsidRPr="00311574">
        <w:rPr>
          <w:sz w:val="24"/>
          <w:rtl/>
          <w:lang w:bidi="ar-EG"/>
        </w:rPr>
        <w:t xml:space="preserve"> الموارد، </w:t>
      </w:r>
      <w:r w:rsidRPr="00311574">
        <w:rPr>
          <w:i/>
          <w:iCs/>
          <w:sz w:val="24"/>
          <w:rtl/>
          <w:lang w:bidi="ar-EG"/>
        </w:rPr>
        <w:t>ويحيط علما</w:t>
      </w:r>
      <w:r w:rsidRPr="00311574">
        <w:rPr>
          <w:sz w:val="24"/>
          <w:rtl/>
          <w:lang w:bidi="ar-EG"/>
        </w:rPr>
        <w:t xml:space="preserve"> بالعملية التي أنشئت </w:t>
      </w:r>
      <w:r w:rsidRPr="00311574">
        <w:rPr>
          <w:rFonts w:hint="cs"/>
          <w:sz w:val="24"/>
          <w:rtl/>
          <w:lang w:bidi="ar-EG"/>
        </w:rPr>
        <w:t xml:space="preserve">فيه </w:t>
      </w:r>
      <w:r w:rsidRPr="00311574">
        <w:rPr>
          <w:sz w:val="24"/>
          <w:rtl/>
          <w:lang w:bidi="ar-EG"/>
        </w:rPr>
        <w:t>لمواصلة تطوير الإبلاغ المالي بمو</w:t>
      </w:r>
      <w:r w:rsidRPr="005142F4">
        <w:rPr>
          <w:sz w:val="22"/>
          <w:rtl/>
          <w:lang w:bidi="ar-EG"/>
        </w:rPr>
        <w:t>جب الاتفاقية؛</w:t>
      </w:r>
    </w:p>
    <w:p w14:paraId="71D24A5F" w14:textId="77777777" w:rsidR="005358BB" w:rsidRPr="005142F4" w:rsidRDefault="005358BB" w:rsidP="005358BB">
      <w:pPr>
        <w:numPr>
          <w:ilvl w:val="0"/>
          <w:numId w:val="41"/>
        </w:numPr>
        <w:spacing w:after="100"/>
        <w:ind w:left="0" w:firstLine="720"/>
        <w:jc w:val="both"/>
        <w:rPr>
          <w:sz w:val="22"/>
          <w:lang w:bidi="ar-EG"/>
        </w:rPr>
      </w:pPr>
      <w:r w:rsidRPr="005142F4">
        <w:rPr>
          <w:i/>
          <w:iCs/>
          <w:sz w:val="22"/>
          <w:rtl/>
          <w:lang w:bidi="ar-EG"/>
        </w:rPr>
        <w:t>يطلب</w:t>
      </w:r>
      <w:r w:rsidRPr="005142F4">
        <w:rPr>
          <w:sz w:val="22"/>
          <w:rtl/>
          <w:lang w:bidi="ar-EG"/>
        </w:rPr>
        <w:t xml:space="preserve"> من فريق الخبراء التقنيين المعني </w:t>
      </w:r>
      <w:r w:rsidRPr="005142F4">
        <w:rPr>
          <w:rFonts w:hint="cs"/>
          <w:sz w:val="22"/>
          <w:rtl/>
          <w:lang w:bidi="ar-EG"/>
        </w:rPr>
        <w:t>بالإبلاغ</w:t>
      </w:r>
      <w:r w:rsidRPr="005142F4">
        <w:rPr>
          <w:sz w:val="22"/>
          <w:rtl/>
          <w:lang w:bidi="ar-EG"/>
        </w:rPr>
        <w:t xml:space="preserve"> المالي أن ينظر أيضا في </w:t>
      </w:r>
      <w:r w:rsidRPr="005142F4">
        <w:rPr>
          <w:rFonts w:hint="cs"/>
          <w:sz w:val="22"/>
          <w:rtl/>
          <w:lang w:bidi="ar-EG"/>
        </w:rPr>
        <w:t>الإبلاغ المالي</w:t>
      </w:r>
      <w:r w:rsidRPr="005142F4">
        <w:rPr>
          <w:sz w:val="22"/>
          <w:rtl/>
          <w:lang w:bidi="ar-EG"/>
        </w:rPr>
        <w:t xml:space="preserve"> المتعلق </w:t>
      </w:r>
      <w:r w:rsidRPr="005142F4">
        <w:rPr>
          <w:rFonts w:hint="cs"/>
          <w:sz w:val="22"/>
          <w:rtl/>
          <w:lang w:bidi="ar-EG"/>
        </w:rPr>
        <w:t>بحشد</w:t>
      </w:r>
      <w:r w:rsidRPr="005142F4">
        <w:rPr>
          <w:sz w:val="22"/>
          <w:rtl/>
          <w:lang w:bidi="ar-EG"/>
        </w:rPr>
        <w:t xml:space="preserve"> الموارد لبروتوكول ناغويا؛</w:t>
      </w:r>
    </w:p>
    <w:p w14:paraId="2B7C2529" w14:textId="77777777" w:rsidR="005358BB" w:rsidRPr="005142F4" w:rsidRDefault="005358BB" w:rsidP="005358BB">
      <w:pPr>
        <w:numPr>
          <w:ilvl w:val="0"/>
          <w:numId w:val="41"/>
        </w:numPr>
        <w:spacing w:after="100"/>
        <w:ind w:left="0" w:firstLine="720"/>
        <w:jc w:val="both"/>
        <w:rPr>
          <w:rFonts w:eastAsia="Calibri"/>
          <w:b/>
          <w:sz w:val="22"/>
          <w:lang w:bidi="ar-EG"/>
        </w:rPr>
      </w:pPr>
      <w:r w:rsidRPr="005142F4">
        <w:rPr>
          <w:i/>
          <w:iCs/>
          <w:sz w:val="22"/>
          <w:rtl/>
          <w:lang w:bidi="ar-EG"/>
        </w:rPr>
        <w:t>يشجع</w:t>
      </w:r>
      <w:r w:rsidRPr="005142F4">
        <w:rPr>
          <w:sz w:val="22"/>
          <w:rtl/>
          <w:lang w:bidi="ar-EG"/>
        </w:rPr>
        <w:t xml:space="preserve"> الأطراف على النظر في حشد الموارد لبروتوكول ناغويا في تنفيذ استراتيجية حشد الموارد </w:t>
      </w:r>
      <w:r>
        <w:rPr>
          <w:rFonts w:hint="cs"/>
          <w:sz w:val="22"/>
          <w:rtl/>
          <w:lang w:bidi="ar-EG"/>
        </w:rPr>
        <w:t>المعتمدة في المقرر 15/7 لمؤتمر الأطراف</w:t>
      </w:r>
      <w:r w:rsidRPr="005142F4">
        <w:rPr>
          <w:sz w:val="22"/>
          <w:rtl/>
          <w:lang w:bidi="ar-EG"/>
        </w:rPr>
        <w:t>، وعلى وجه الخصوص إدراج أحكام لتنفيذ بروتوكول ناغويا في الخطط الوطنية لتمويل التنوع البيولوجي</w:t>
      </w:r>
      <w:r w:rsidRPr="005142F4">
        <w:rPr>
          <w:rFonts w:hint="cs"/>
          <w:sz w:val="22"/>
          <w:rtl/>
          <w:lang w:bidi="ar-EG"/>
        </w:rPr>
        <w:t xml:space="preserve">، </w:t>
      </w:r>
      <w:r w:rsidRPr="005142F4">
        <w:rPr>
          <w:sz w:val="22"/>
          <w:rtl/>
          <w:lang w:bidi="ar-EG"/>
        </w:rPr>
        <w:t>مع مراعاة المادة 20 من اتفاقية التنوع البيولوجي والمادة 25 من بروتوكول ناغويا.</w:t>
      </w:r>
    </w:p>
    <w:p w14:paraId="54AA591B" w14:textId="77777777" w:rsidR="008D2E31" w:rsidRDefault="008D2E31" w:rsidP="005358BB">
      <w:pPr>
        <w:spacing w:after="120"/>
        <w:jc w:val="center"/>
        <w:rPr>
          <w:b/>
          <w:bCs/>
          <w:sz w:val="28"/>
          <w:szCs w:val="28"/>
          <w:rtl/>
        </w:rPr>
      </w:pPr>
    </w:p>
    <w:p w14:paraId="26293807" w14:textId="77777777" w:rsidR="005358BB" w:rsidRDefault="005358BB" w:rsidP="00D06AF9">
      <w:pPr>
        <w:spacing w:after="120"/>
        <w:jc w:val="center"/>
        <w:rPr>
          <w:rFonts w:cs="Times New Roman"/>
          <w:b/>
          <w:bCs/>
          <w:sz w:val="28"/>
          <w:szCs w:val="28"/>
          <w:rtl/>
          <w:lang w:bidi="ar-EG"/>
        </w:rPr>
        <w:sectPr w:rsidR="005358BB" w:rsidSect="0099728A">
          <w:headerReference w:type="first" r:id="rId26"/>
          <w:footnotePr>
            <w:numRestart w:val="eachSect"/>
          </w:footnotePr>
          <w:pgSz w:w="12240" w:h="15840" w:code="1"/>
          <w:pgMar w:top="1296" w:right="1440" w:bottom="1296" w:left="1440" w:header="461" w:footer="576" w:gutter="0"/>
          <w:cols w:space="720"/>
          <w:titlePg/>
          <w:docGrid w:linePitch="360"/>
        </w:sectPr>
      </w:pPr>
    </w:p>
    <w:p w14:paraId="16572881" w14:textId="77777777" w:rsidR="005358BB" w:rsidRPr="00B865C9" w:rsidRDefault="005358BB" w:rsidP="005358BB">
      <w:pPr>
        <w:tabs>
          <w:tab w:val="left" w:pos="1170"/>
        </w:tabs>
        <w:spacing w:after="120"/>
        <w:jc w:val="center"/>
        <w:rPr>
          <w:b/>
          <w:bCs/>
          <w:sz w:val="22"/>
          <w:rtl/>
          <w:lang w:bidi="ar-EG"/>
        </w:rPr>
      </w:pPr>
      <w:r w:rsidRPr="00B865C9">
        <w:rPr>
          <w:b/>
          <w:bCs/>
          <w:sz w:val="22"/>
        </w:rPr>
        <w:lastRenderedPageBreak/>
        <w:t>NP-4/9</w:t>
      </w:r>
      <w:r w:rsidRPr="00B865C9">
        <w:rPr>
          <w:b/>
          <w:bCs/>
          <w:sz w:val="22"/>
        </w:rPr>
        <w:tab/>
      </w:r>
      <w:r w:rsidRPr="00B865C9">
        <w:rPr>
          <w:b/>
          <w:bCs/>
          <w:sz w:val="22"/>
          <w:rtl/>
        </w:rPr>
        <w:t>استعراض فعالية الهياكل والعمليات في إطار الاتفاقية وبروتوكوليها</w:t>
      </w:r>
    </w:p>
    <w:p w14:paraId="28B9AD0A" w14:textId="77777777" w:rsidR="005358BB" w:rsidRPr="00B865C9" w:rsidRDefault="005358BB" w:rsidP="005358BB">
      <w:pPr>
        <w:kinsoku w:val="0"/>
        <w:overflowPunct w:val="0"/>
        <w:autoSpaceDE w:val="0"/>
        <w:autoSpaceDN w:val="0"/>
        <w:adjustRightInd w:val="0"/>
        <w:snapToGrid w:val="0"/>
        <w:spacing w:after="120"/>
        <w:ind w:left="713"/>
        <w:jc w:val="both"/>
        <w:rPr>
          <w:i/>
          <w:iCs/>
          <w:sz w:val="22"/>
          <w:rtl/>
          <w:lang w:val="en-GB" w:bidi="ar-EG"/>
        </w:rPr>
      </w:pPr>
      <w:r w:rsidRPr="00B865C9">
        <w:rPr>
          <w:rFonts w:hint="cs"/>
          <w:i/>
          <w:iCs/>
          <w:sz w:val="22"/>
          <w:rtl/>
          <w:lang w:val="en-GB" w:bidi="ar-EG"/>
        </w:rPr>
        <w:t xml:space="preserve">إن </w:t>
      </w:r>
      <w:r w:rsidRPr="00B865C9">
        <w:rPr>
          <w:rFonts w:hint="cs"/>
          <w:i/>
          <w:iCs/>
          <w:snapToGrid w:val="0"/>
          <w:kern w:val="22"/>
          <w:sz w:val="22"/>
          <w:rtl/>
        </w:rPr>
        <w:t>مؤتمر</w:t>
      </w:r>
      <w:r w:rsidRPr="00B865C9">
        <w:rPr>
          <w:rFonts w:hint="cs"/>
          <w:i/>
          <w:iCs/>
          <w:sz w:val="22"/>
          <w:rtl/>
          <w:lang w:val="en-GB" w:bidi="ar-EG"/>
        </w:rPr>
        <w:t xml:space="preserve"> الأطراف العامل كاجتماع للأطراف في بروتوكول ناغويا بشأن الحصول وتقاسم المنافع،</w:t>
      </w:r>
    </w:p>
    <w:p w14:paraId="763019BE" w14:textId="77777777" w:rsidR="005358BB" w:rsidRPr="00B865C9" w:rsidRDefault="005358BB" w:rsidP="005358BB">
      <w:pPr>
        <w:kinsoku w:val="0"/>
        <w:overflowPunct w:val="0"/>
        <w:autoSpaceDE w:val="0"/>
        <w:autoSpaceDN w:val="0"/>
        <w:adjustRightInd w:val="0"/>
        <w:snapToGrid w:val="0"/>
        <w:spacing w:after="120"/>
        <w:ind w:left="4" w:firstLine="709"/>
        <w:jc w:val="center"/>
        <w:rPr>
          <w:b/>
          <w:bCs/>
          <w:sz w:val="22"/>
          <w:lang w:val="en-GB" w:bidi="ar-EG"/>
        </w:rPr>
      </w:pPr>
      <w:r w:rsidRPr="00B865C9">
        <w:rPr>
          <w:rFonts w:hint="cs"/>
          <w:b/>
          <w:bCs/>
          <w:sz w:val="22"/>
          <w:rtl/>
          <w:lang w:val="en-GB" w:bidi="ar-EG"/>
        </w:rPr>
        <w:t>ألف-</w:t>
      </w:r>
      <w:r w:rsidRPr="00B865C9">
        <w:rPr>
          <w:b/>
          <w:bCs/>
          <w:sz w:val="22"/>
          <w:rtl/>
          <w:lang w:val="en-GB" w:bidi="ar-EG"/>
        </w:rPr>
        <w:tab/>
        <w:t>تجربة الاجتماعات المتزامنة</w:t>
      </w:r>
    </w:p>
    <w:p w14:paraId="2E58884F" w14:textId="77777777" w:rsidR="005358BB" w:rsidRPr="00417226" w:rsidRDefault="005358BB" w:rsidP="005358BB">
      <w:pPr>
        <w:spacing w:after="120"/>
        <w:ind w:firstLine="720"/>
        <w:jc w:val="both"/>
        <w:rPr>
          <w:sz w:val="24"/>
          <w:lang w:val="en-GB" w:bidi="ar-EG"/>
        </w:rPr>
      </w:pPr>
      <w:r w:rsidRPr="00B865C9">
        <w:rPr>
          <w:i/>
          <w:iCs/>
          <w:sz w:val="22"/>
          <w:rtl/>
          <w:lang w:val="en-GB" w:bidi="ar-EG"/>
        </w:rPr>
        <w:t xml:space="preserve">إذ </w:t>
      </w:r>
      <w:r w:rsidRPr="00417226">
        <w:rPr>
          <w:i/>
          <w:iCs/>
          <w:sz w:val="24"/>
          <w:rtl/>
          <w:lang w:val="en-GB" w:bidi="ar-EG"/>
        </w:rPr>
        <w:t>يشير</w:t>
      </w:r>
      <w:r w:rsidRPr="00417226">
        <w:rPr>
          <w:sz w:val="24"/>
          <w:rtl/>
          <w:lang w:val="en-GB" w:bidi="ar-EG"/>
        </w:rPr>
        <w:t xml:space="preserve"> </w:t>
      </w:r>
      <w:r w:rsidRPr="00417226">
        <w:rPr>
          <w:sz w:val="24"/>
          <w:rtl/>
        </w:rPr>
        <w:t>إلى</w:t>
      </w:r>
      <w:r w:rsidRPr="00417226">
        <w:rPr>
          <w:sz w:val="24"/>
          <w:rtl/>
          <w:lang w:val="en-GB" w:bidi="ar-EG"/>
        </w:rPr>
        <w:t xml:space="preserve"> المقررات </w:t>
      </w:r>
      <w:r w:rsidRPr="00417226">
        <w:rPr>
          <w:sz w:val="24"/>
          <w:lang w:val="en-GB" w:bidi="ar-EG"/>
        </w:rPr>
        <w:t>NP-1/12</w:t>
      </w:r>
      <w:r w:rsidRPr="00417226">
        <w:rPr>
          <w:sz w:val="24"/>
          <w:rtl/>
          <w:lang w:val="en-GB" w:bidi="ar-EG"/>
        </w:rPr>
        <w:t xml:space="preserve"> و</w:t>
      </w:r>
      <w:r w:rsidRPr="00417226">
        <w:rPr>
          <w:sz w:val="24"/>
          <w:lang w:val="en-GB" w:bidi="ar-EG"/>
        </w:rPr>
        <w:t>NP-2/12</w:t>
      </w:r>
      <w:r w:rsidRPr="00417226">
        <w:rPr>
          <w:sz w:val="24"/>
          <w:rtl/>
          <w:lang w:val="en-GB" w:bidi="ar-EG"/>
        </w:rPr>
        <w:t xml:space="preserve"> و</w:t>
      </w:r>
      <w:r w:rsidRPr="00417226">
        <w:rPr>
          <w:sz w:val="24"/>
          <w:lang w:val="en-GB" w:bidi="ar-EG"/>
        </w:rPr>
        <w:t>NP</w:t>
      </w:r>
      <w:r w:rsidRPr="00417226">
        <w:rPr>
          <w:sz w:val="24"/>
          <w:lang w:val="en-GB" w:bidi="ar-EG"/>
        </w:rPr>
        <w:noBreakHyphen/>
        <w:t>3/10</w:t>
      </w:r>
      <w:r w:rsidRPr="00417226">
        <w:rPr>
          <w:sz w:val="24"/>
          <w:rtl/>
          <w:lang w:val="en-GB" w:bidi="ar-EG"/>
        </w:rPr>
        <w:t>،</w:t>
      </w:r>
    </w:p>
    <w:p w14:paraId="157202F6" w14:textId="77777777" w:rsidR="005358BB" w:rsidRPr="00B865C9" w:rsidRDefault="005358BB" w:rsidP="005358BB">
      <w:pPr>
        <w:spacing w:after="120"/>
        <w:ind w:firstLine="720"/>
        <w:jc w:val="both"/>
        <w:rPr>
          <w:sz w:val="22"/>
          <w:lang w:val="en-GB" w:bidi="ar-EG"/>
        </w:rPr>
      </w:pPr>
      <w:r w:rsidRPr="00B865C9">
        <w:rPr>
          <w:rFonts w:hint="cs"/>
          <w:i/>
          <w:iCs/>
          <w:sz w:val="22"/>
          <w:rtl/>
          <w:lang w:val="en-GB" w:bidi="ar-EG"/>
        </w:rPr>
        <w:t>وإذ</w:t>
      </w:r>
      <w:r w:rsidRPr="00B865C9">
        <w:rPr>
          <w:i/>
          <w:iCs/>
          <w:sz w:val="22"/>
          <w:rtl/>
          <w:lang w:val="en-GB" w:bidi="ar-EG"/>
        </w:rPr>
        <w:t xml:space="preserve"> </w:t>
      </w:r>
      <w:r w:rsidRPr="00B865C9">
        <w:rPr>
          <w:i/>
          <w:iCs/>
          <w:sz w:val="22"/>
          <w:rtl/>
        </w:rPr>
        <w:t>استعرض</w:t>
      </w:r>
      <w:r w:rsidRPr="00B865C9">
        <w:rPr>
          <w:sz w:val="22"/>
          <w:rtl/>
          <w:lang w:val="en-GB" w:bidi="ar-EG"/>
        </w:rPr>
        <w:t xml:space="preserve"> </w:t>
      </w:r>
      <w:r w:rsidRPr="00B865C9">
        <w:rPr>
          <w:rFonts w:hint="cs"/>
          <w:sz w:val="22"/>
          <w:rtl/>
          <w:lang w:val="en-GB" w:bidi="ar-EG"/>
        </w:rPr>
        <w:t>تجربة</w:t>
      </w:r>
      <w:r w:rsidRPr="00B865C9">
        <w:rPr>
          <w:sz w:val="22"/>
          <w:rtl/>
          <w:lang w:val="en-GB" w:bidi="ar-EG"/>
        </w:rPr>
        <w:t xml:space="preserve"> عقد </w:t>
      </w:r>
      <w:r w:rsidRPr="00B865C9">
        <w:rPr>
          <w:rFonts w:hint="cs"/>
          <w:sz w:val="22"/>
          <w:rtl/>
          <w:lang w:val="en-GB" w:bidi="ar-EG"/>
        </w:rPr>
        <w:t>اجتماع</w:t>
      </w:r>
      <w:r w:rsidRPr="00B865C9">
        <w:rPr>
          <w:sz w:val="22"/>
          <w:rtl/>
          <w:lang w:val="en-GB" w:bidi="ar-EG"/>
        </w:rPr>
        <w:t xml:space="preserve"> مؤتمر الأطراف </w:t>
      </w:r>
      <w:r w:rsidRPr="00B865C9">
        <w:rPr>
          <w:rFonts w:hint="cs"/>
          <w:sz w:val="22"/>
          <w:rtl/>
          <w:lang w:val="en-GB" w:bidi="ar-EG"/>
        </w:rPr>
        <w:t xml:space="preserve">بالتزامن مع اجتماعي </w:t>
      </w:r>
      <w:r w:rsidRPr="00B865C9">
        <w:rPr>
          <w:sz w:val="22"/>
          <w:rtl/>
          <w:lang w:val="en-GB" w:bidi="ar-EG"/>
        </w:rPr>
        <w:t>مؤتمر الأطراف العامل كاجتماع للأطراف في بروتوكول قرطاجنة ومؤتمر الأطراف العامل كاجتماع للأطراف في بروتوكول ناغويا، باستخدام المعايير المتفق عليها في وقت سابق،</w:t>
      </w:r>
    </w:p>
    <w:p w14:paraId="51E85D0D" w14:textId="77777777" w:rsidR="005358BB" w:rsidRPr="00B865C9" w:rsidRDefault="005358BB" w:rsidP="005358BB">
      <w:pPr>
        <w:spacing w:after="120"/>
        <w:ind w:firstLine="720"/>
        <w:jc w:val="both"/>
        <w:rPr>
          <w:sz w:val="22"/>
          <w:lang w:val="en-GB" w:bidi="ar-EG"/>
        </w:rPr>
      </w:pPr>
      <w:r w:rsidRPr="00B865C9">
        <w:rPr>
          <w:rFonts w:hint="cs"/>
          <w:i/>
          <w:iCs/>
          <w:sz w:val="22"/>
          <w:rtl/>
          <w:lang w:val="en-GB" w:bidi="ar-EG"/>
        </w:rPr>
        <w:t xml:space="preserve">وإذ </w:t>
      </w:r>
      <w:r w:rsidRPr="00B865C9">
        <w:rPr>
          <w:rFonts w:hint="cs"/>
          <w:sz w:val="22"/>
          <w:rtl/>
        </w:rPr>
        <w:t>يضع</w:t>
      </w:r>
      <w:r w:rsidRPr="00B865C9">
        <w:rPr>
          <w:rFonts w:hint="cs"/>
          <w:i/>
          <w:iCs/>
          <w:sz w:val="22"/>
          <w:rtl/>
          <w:lang w:val="en-GB" w:bidi="ar-EG"/>
        </w:rPr>
        <w:t xml:space="preserve"> في اعتباره</w:t>
      </w:r>
      <w:r w:rsidRPr="00B865C9">
        <w:rPr>
          <w:sz w:val="22"/>
          <w:rtl/>
          <w:lang w:val="en-GB"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B865C9">
        <w:rPr>
          <w:rFonts w:hint="cs"/>
          <w:sz w:val="22"/>
          <w:rtl/>
          <w:lang w:val="en-GB" w:bidi="ar-EG"/>
        </w:rPr>
        <w:t>تجربة</w:t>
      </w:r>
      <w:r w:rsidRPr="00B865C9">
        <w:rPr>
          <w:sz w:val="22"/>
          <w:rtl/>
          <w:lang w:val="en-GB" w:bidi="ar-EG"/>
        </w:rPr>
        <w:t xml:space="preserve"> عقد الاجتماعات المتزامنة لمؤتمر الأطراف في الاتفاقية</w:t>
      </w:r>
      <w:r w:rsidRPr="00B865C9">
        <w:rPr>
          <w:rFonts w:hint="cs"/>
          <w:sz w:val="22"/>
          <w:rtl/>
          <w:lang w:val="en-GB" w:bidi="ar-EG"/>
        </w:rPr>
        <w:t xml:space="preserve"> و</w:t>
      </w:r>
      <w:r w:rsidRPr="00B865C9">
        <w:rPr>
          <w:sz w:val="22"/>
          <w:rtl/>
          <w:lang w:val="en-GB" w:bidi="ar-EG"/>
        </w:rPr>
        <w:t>اجتماعات الأطراف في البروتوكولين،</w:t>
      </w:r>
      <w:r w:rsidRPr="00B865C9">
        <w:rPr>
          <w:sz w:val="22"/>
          <w:vertAlign w:val="superscript"/>
          <w:rtl/>
          <w:lang w:val="en-GB" w:bidi="ar-EG"/>
        </w:rPr>
        <w:footnoteReference w:id="52"/>
      </w:r>
    </w:p>
    <w:p w14:paraId="5A4692B7" w14:textId="77777777" w:rsidR="005358BB" w:rsidRPr="00B865C9" w:rsidRDefault="005358BB" w:rsidP="00417226">
      <w:pPr>
        <w:numPr>
          <w:ilvl w:val="0"/>
          <w:numId w:val="89"/>
        </w:numPr>
        <w:spacing w:after="120"/>
        <w:ind w:left="0" w:firstLine="720"/>
        <w:jc w:val="both"/>
        <w:rPr>
          <w:sz w:val="22"/>
          <w:lang w:val="en-GB" w:bidi="ar-EG"/>
        </w:rPr>
      </w:pPr>
      <w:r w:rsidRPr="00B865C9">
        <w:rPr>
          <w:i/>
          <w:iCs/>
          <w:sz w:val="22"/>
          <w:rtl/>
          <w:lang w:val="en-GB" w:bidi="ar-EG"/>
        </w:rPr>
        <w:t>يلاحظ مع الارتياح</w:t>
      </w:r>
      <w:r w:rsidRPr="00B865C9">
        <w:rPr>
          <w:sz w:val="22"/>
          <w:rtl/>
          <w:lang w:val="en-GB" w:bidi="ar-EG"/>
        </w:rPr>
        <w:t xml:space="preserve"> أن الاجتماعات </w:t>
      </w:r>
      <w:r w:rsidRPr="00B865C9">
        <w:rPr>
          <w:sz w:val="22"/>
          <w:rtl/>
        </w:rPr>
        <w:t>المتزامنة</w:t>
      </w:r>
      <w:r w:rsidRPr="00B865C9">
        <w:rPr>
          <w:sz w:val="22"/>
          <w:rtl/>
          <w:lang w:val="en-GB" w:bidi="ar-EG"/>
        </w:rPr>
        <w:t xml:space="preserve"> اعتُبرت عموما </w:t>
      </w:r>
      <w:r w:rsidRPr="00B865C9">
        <w:rPr>
          <w:rFonts w:hint="cs"/>
          <w:sz w:val="22"/>
          <w:rtl/>
          <w:lang w:val="en-GB" w:bidi="ar-EG"/>
        </w:rPr>
        <w:t>بأنها مكّنت من</w:t>
      </w:r>
      <w:r w:rsidRPr="00B865C9">
        <w:rPr>
          <w:sz w:val="22"/>
          <w:rtl/>
          <w:lang w:val="en-GB" w:bidi="ar-EG"/>
        </w:rPr>
        <w:t xml:space="preserve"> زيادة التكامل فيما بين الاتفاقية وبروتوكوليها، </w:t>
      </w:r>
      <w:r w:rsidRPr="00B865C9">
        <w:rPr>
          <w:rFonts w:hint="cs"/>
          <w:sz w:val="22"/>
          <w:rtl/>
          <w:lang w:val="en-GB" w:bidi="ar-EG"/>
        </w:rPr>
        <w:t>وتحسين</w:t>
      </w:r>
      <w:r w:rsidRPr="00B865C9">
        <w:rPr>
          <w:sz w:val="22"/>
          <w:rtl/>
          <w:lang w:val="en-GB" w:bidi="ar-EG"/>
        </w:rPr>
        <w:t xml:space="preserve"> المشاورات والتنسيق و</w:t>
      </w:r>
      <w:r w:rsidRPr="00B865C9">
        <w:rPr>
          <w:rFonts w:hint="cs"/>
          <w:sz w:val="22"/>
          <w:rtl/>
          <w:lang w:val="en-GB" w:bidi="ar-EG"/>
        </w:rPr>
        <w:t xml:space="preserve">أوجه </w:t>
      </w:r>
      <w:r w:rsidRPr="00B865C9">
        <w:rPr>
          <w:sz w:val="22"/>
          <w:rtl/>
          <w:lang w:val="en-GB" w:bidi="ar-EG"/>
        </w:rPr>
        <w:t>التآزر بين نقاط الاتصال الوطنية المعنية؛</w:t>
      </w:r>
    </w:p>
    <w:p w14:paraId="60774BE6" w14:textId="77777777" w:rsidR="005358BB" w:rsidRPr="00B865C9" w:rsidRDefault="005358BB" w:rsidP="00417226">
      <w:pPr>
        <w:numPr>
          <w:ilvl w:val="0"/>
          <w:numId w:val="89"/>
        </w:numPr>
        <w:spacing w:after="120"/>
        <w:ind w:left="0" w:firstLine="720"/>
        <w:jc w:val="both"/>
        <w:rPr>
          <w:sz w:val="22"/>
          <w:lang w:val="en-GB" w:bidi="ar-EG"/>
        </w:rPr>
      </w:pPr>
      <w:r w:rsidRPr="00B865C9">
        <w:rPr>
          <w:i/>
          <w:iCs/>
          <w:sz w:val="22"/>
          <w:rtl/>
          <w:lang w:val="en-GB" w:bidi="ar-EG"/>
        </w:rPr>
        <w:t>يلاحظ</w:t>
      </w:r>
      <w:r w:rsidRPr="00B865C9">
        <w:rPr>
          <w:sz w:val="22"/>
          <w:rtl/>
          <w:lang w:val="en-GB" w:bidi="ar-EG"/>
        </w:rPr>
        <w:t xml:space="preserve"> أن معظم المعايير قد اعتُبرت مستوفاة أو مستوفاة جزئيا، وأن</w:t>
      </w:r>
      <w:r w:rsidRPr="00B865C9">
        <w:rPr>
          <w:rFonts w:hint="cs"/>
          <w:sz w:val="22"/>
          <w:rtl/>
          <w:lang w:val="en-GB" w:bidi="ar-EG"/>
        </w:rPr>
        <w:t xml:space="preserve"> إجراء</w:t>
      </w:r>
      <w:r w:rsidRPr="00B865C9">
        <w:rPr>
          <w:sz w:val="22"/>
          <w:rtl/>
          <w:lang w:val="en-GB"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5BA79317" w14:textId="77777777" w:rsidR="005358BB" w:rsidRPr="00B865C9" w:rsidRDefault="005358BB" w:rsidP="00417226">
      <w:pPr>
        <w:numPr>
          <w:ilvl w:val="0"/>
          <w:numId w:val="89"/>
        </w:numPr>
        <w:spacing w:after="120"/>
        <w:ind w:left="0" w:firstLine="720"/>
        <w:jc w:val="both"/>
        <w:rPr>
          <w:sz w:val="22"/>
          <w:lang w:val="en-GB" w:bidi="ar-EG"/>
        </w:rPr>
      </w:pPr>
      <w:r w:rsidRPr="00B865C9">
        <w:rPr>
          <w:i/>
          <w:iCs/>
          <w:sz w:val="22"/>
          <w:rtl/>
          <w:lang w:val="en-GB" w:bidi="ar-EG"/>
        </w:rPr>
        <w:t xml:space="preserve">يكرر </w:t>
      </w:r>
      <w:r w:rsidRPr="00B865C9">
        <w:rPr>
          <w:sz w:val="22"/>
          <w:rtl/>
          <w:lang w:val="en-GB" w:bidi="ar-EG"/>
        </w:rPr>
        <w:t xml:space="preserve">أهمية ضمان المشاركة الكاملة </w:t>
      </w:r>
      <w:r w:rsidRPr="00B865C9">
        <w:rPr>
          <w:sz w:val="22"/>
          <w:rtl/>
        </w:rPr>
        <w:t>والفعالة</w:t>
      </w:r>
      <w:r w:rsidRPr="00B865C9">
        <w:rPr>
          <w:sz w:val="22"/>
          <w:rtl/>
          <w:lang w:val="en-GB" w:bidi="ar-EG"/>
        </w:rPr>
        <w:t xml:space="preserve"> لممثلي</w:t>
      </w:r>
      <w:r w:rsidRPr="00B865C9">
        <w:rPr>
          <w:rFonts w:hint="cs"/>
          <w:sz w:val="22"/>
          <w:rtl/>
          <w:lang w:val="en-GB" w:bidi="ar-EG"/>
        </w:rPr>
        <w:t xml:space="preserve"> الأطراف من</w:t>
      </w:r>
      <w:r w:rsidRPr="00B865C9">
        <w:rPr>
          <w:sz w:val="22"/>
          <w:rtl/>
          <w:lang w:val="en-GB"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B865C9">
        <w:rPr>
          <w:rFonts w:hint="cs"/>
          <w:sz w:val="22"/>
          <w:rtl/>
          <w:lang w:val="en-GB" w:bidi="ar-EG"/>
        </w:rPr>
        <w:t>؛</w:t>
      </w:r>
      <w:r w:rsidRPr="00B865C9">
        <w:rPr>
          <w:sz w:val="22"/>
          <w:rtl/>
          <w:lang w:val="en-GB" w:bidi="ar-EG"/>
        </w:rPr>
        <w:t xml:space="preserve"> و</w:t>
      </w:r>
      <w:r w:rsidRPr="00B865C9">
        <w:rPr>
          <w:rFonts w:hint="cs"/>
          <w:sz w:val="22"/>
          <w:rtl/>
          <w:lang w:val="en-GB" w:bidi="ar-EG"/>
        </w:rPr>
        <w:t xml:space="preserve">بشكل خاص </w:t>
      </w:r>
      <w:r w:rsidRPr="00B865C9">
        <w:rPr>
          <w:sz w:val="22"/>
          <w:rtl/>
          <w:lang w:val="en-GB" w:bidi="ar-EG"/>
        </w:rPr>
        <w:t xml:space="preserve">أهمية ضمان </w:t>
      </w:r>
      <w:r w:rsidRPr="00B865C9">
        <w:rPr>
          <w:rFonts w:hint="cs"/>
          <w:sz w:val="22"/>
          <w:rtl/>
          <w:lang w:val="en-GB" w:bidi="ar-EG"/>
        </w:rPr>
        <w:t>ال</w:t>
      </w:r>
      <w:r w:rsidRPr="00B865C9">
        <w:rPr>
          <w:sz w:val="22"/>
          <w:rtl/>
          <w:lang w:val="en-GB" w:bidi="ar-EG"/>
        </w:rPr>
        <w:t xml:space="preserve">مشاركة </w:t>
      </w:r>
      <w:r w:rsidRPr="00B865C9">
        <w:rPr>
          <w:rFonts w:hint="cs"/>
          <w:sz w:val="22"/>
          <w:rtl/>
          <w:lang w:val="en-GB" w:bidi="ar-EG"/>
        </w:rPr>
        <w:t>ال</w:t>
      </w:r>
      <w:r w:rsidRPr="00B865C9">
        <w:rPr>
          <w:sz w:val="22"/>
          <w:rtl/>
          <w:lang w:val="en-GB" w:bidi="ar-EG"/>
        </w:rPr>
        <w:t xml:space="preserve">كافية من </w:t>
      </w:r>
      <w:r w:rsidRPr="00B865C9">
        <w:rPr>
          <w:rFonts w:hint="cs"/>
          <w:sz w:val="22"/>
          <w:rtl/>
          <w:lang w:val="en-GB" w:bidi="ar-EG"/>
        </w:rPr>
        <w:t xml:space="preserve">جانب </w:t>
      </w:r>
      <w:r w:rsidRPr="00B865C9">
        <w:rPr>
          <w:sz w:val="22"/>
          <w:rtl/>
          <w:lang w:val="en-GB" w:bidi="ar-EG"/>
        </w:rPr>
        <w:t xml:space="preserve">الممثلين في اجتماعات الأطراف في البروتوكولين بإتاحة التمويل </w:t>
      </w:r>
      <w:r w:rsidRPr="00B865C9">
        <w:rPr>
          <w:rFonts w:hint="cs"/>
          <w:sz w:val="22"/>
          <w:rtl/>
          <w:lang w:val="en-GB" w:bidi="ar-EG"/>
        </w:rPr>
        <w:t xml:space="preserve">اللازم </w:t>
      </w:r>
      <w:r w:rsidRPr="00B865C9">
        <w:rPr>
          <w:sz w:val="22"/>
          <w:rtl/>
          <w:lang w:val="en-GB" w:bidi="ar-EG"/>
        </w:rPr>
        <w:t>لهذه المشاركة</w:t>
      </w:r>
      <w:r w:rsidRPr="00B865C9">
        <w:rPr>
          <w:rFonts w:hint="cs"/>
          <w:sz w:val="22"/>
          <w:rtl/>
          <w:lang w:val="en-GB" w:bidi="ar-EG"/>
        </w:rPr>
        <w:t>، ويشير في هذا الصدد إلى المقرر 14/37</w:t>
      </w:r>
      <w:r>
        <w:rPr>
          <w:rFonts w:hint="cs"/>
          <w:sz w:val="22"/>
          <w:rtl/>
          <w:lang w:val="en-GB" w:bidi="ar-EG"/>
        </w:rPr>
        <w:t>، الفقرات 36 إلى 46</w:t>
      </w:r>
      <w:r w:rsidRPr="00B865C9">
        <w:rPr>
          <w:rFonts w:hint="cs"/>
          <w:sz w:val="22"/>
          <w:rtl/>
          <w:lang w:val="en-GB" w:bidi="ar-EG"/>
        </w:rPr>
        <w:t>؛</w:t>
      </w:r>
    </w:p>
    <w:p w14:paraId="46C2BFB5" w14:textId="77777777" w:rsidR="005358BB" w:rsidRPr="00B865C9" w:rsidRDefault="005358BB" w:rsidP="00417226">
      <w:pPr>
        <w:numPr>
          <w:ilvl w:val="0"/>
          <w:numId w:val="89"/>
        </w:numPr>
        <w:spacing w:after="120"/>
        <w:ind w:left="0" w:firstLine="720"/>
        <w:jc w:val="both"/>
        <w:rPr>
          <w:sz w:val="22"/>
          <w:lang w:val="en-GB" w:bidi="ar-EG"/>
        </w:rPr>
      </w:pPr>
      <w:r w:rsidRPr="00B865C9">
        <w:rPr>
          <w:i/>
          <w:iCs/>
          <w:sz w:val="22"/>
          <w:rtl/>
          <w:lang w:val="en-GB" w:bidi="ar-EG"/>
        </w:rPr>
        <w:t>يطلب</w:t>
      </w:r>
      <w:r w:rsidRPr="00B865C9">
        <w:rPr>
          <w:sz w:val="22"/>
          <w:rtl/>
          <w:lang w:val="en-GB" w:bidi="ar-EG"/>
        </w:rPr>
        <w:t xml:space="preserve"> </w:t>
      </w:r>
      <w:r w:rsidRPr="00824237">
        <w:rPr>
          <w:i/>
          <w:iCs/>
          <w:sz w:val="22"/>
          <w:rtl/>
          <w:lang w:val="en-GB" w:bidi="ar-EG"/>
        </w:rPr>
        <w:t>إلى</w:t>
      </w:r>
      <w:r w:rsidRPr="00B865C9">
        <w:rPr>
          <w:sz w:val="22"/>
          <w:rtl/>
          <w:lang w:val="en-GB" w:bidi="ar-EG"/>
        </w:rPr>
        <w:t xml:space="preserve"> الأمينة التنفيذية، بالتشاور مع المكتب، </w:t>
      </w:r>
      <w:r w:rsidRPr="00B865C9">
        <w:rPr>
          <w:rFonts w:hint="cs"/>
          <w:sz w:val="22"/>
          <w:rtl/>
          <w:lang w:val="en-GB" w:bidi="ar-EG"/>
        </w:rPr>
        <w:t xml:space="preserve">أن تواصل </w:t>
      </w:r>
      <w:r w:rsidRPr="00B865C9">
        <w:rPr>
          <w:sz w:val="22"/>
          <w:rtl/>
          <w:lang w:val="en-GB" w:bidi="ar-EG"/>
        </w:rPr>
        <w:t xml:space="preserve">تحسين تخطيط وتنظيم الاجتماعات المتزامنة المقبلة على أساس الخبرة </w:t>
      </w:r>
      <w:r w:rsidRPr="00B865C9">
        <w:rPr>
          <w:sz w:val="22"/>
          <w:rtl/>
        </w:rPr>
        <w:t>المكتسبة</w:t>
      </w:r>
      <w:r w:rsidRPr="00B865C9">
        <w:rPr>
          <w:sz w:val="22"/>
          <w:rtl/>
          <w:lang w:val="en-GB" w:bidi="ar-EG"/>
        </w:rPr>
        <w:t xml:space="preserve"> حتى الآن والآراء التي أعربت عنها الأطراف والمراقبون؛</w:t>
      </w:r>
    </w:p>
    <w:p w14:paraId="3841613D" w14:textId="77777777" w:rsidR="005358BB" w:rsidRPr="00B865C9" w:rsidRDefault="005358BB" w:rsidP="005358BB">
      <w:pPr>
        <w:kinsoku w:val="0"/>
        <w:overflowPunct w:val="0"/>
        <w:autoSpaceDE w:val="0"/>
        <w:autoSpaceDN w:val="0"/>
        <w:adjustRightInd w:val="0"/>
        <w:snapToGrid w:val="0"/>
        <w:spacing w:after="120"/>
        <w:ind w:left="6" w:firstLine="709"/>
        <w:jc w:val="center"/>
        <w:rPr>
          <w:b/>
          <w:bCs/>
          <w:sz w:val="22"/>
          <w:lang w:val="en-GB" w:bidi="ar-EG"/>
        </w:rPr>
      </w:pPr>
      <w:r w:rsidRPr="00B865C9">
        <w:rPr>
          <w:rFonts w:hint="cs"/>
          <w:b/>
          <w:bCs/>
          <w:sz w:val="22"/>
          <w:rtl/>
          <w:lang w:val="en-GB" w:bidi="ar-EG"/>
        </w:rPr>
        <w:t>باء-</w:t>
      </w:r>
      <w:r w:rsidRPr="00B865C9">
        <w:rPr>
          <w:b/>
          <w:bCs/>
          <w:sz w:val="22"/>
          <w:rtl/>
          <w:lang w:val="en-GB" w:bidi="ar-EG"/>
        </w:rPr>
        <w:tab/>
        <w:t>تجربة الاجتماعات الافتراضية</w:t>
      </w:r>
    </w:p>
    <w:p w14:paraId="3F3C3CDF" w14:textId="77777777" w:rsidR="005358BB" w:rsidRPr="00B865C9" w:rsidRDefault="005358BB" w:rsidP="005358BB">
      <w:pPr>
        <w:spacing w:after="120"/>
        <w:ind w:firstLine="720"/>
        <w:jc w:val="both"/>
        <w:rPr>
          <w:sz w:val="22"/>
          <w:lang w:val="en-GB" w:bidi="ar-EG"/>
        </w:rPr>
      </w:pPr>
      <w:r w:rsidRPr="00B865C9">
        <w:rPr>
          <w:sz w:val="22"/>
          <w:rtl/>
        </w:rPr>
        <w:t>وإذ</w:t>
      </w:r>
      <w:r w:rsidRPr="00B865C9">
        <w:rPr>
          <w:i/>
          <w:iCs/>
          <w:sz w:val="22"/>
          <w:rtl/>
          <w:lang w:val="en-GB" w:bidi="ar-EG"/>
        </w:rPr>
        <w:t xml:space="preserve"> </w:t>
      </w:r>
      <w:r w:rsidRPr="00B865C9">
        <w:rPr>
          <w:rFonts w:hint="cs"/>
          <w:i/>
          <w:iCs/>
          <w:sz w:val="22"/>
          <w:rtl/>
          <w:lang w:val="en-GB" w:bidi="ar-EG"/>
        </w:rPr>
        <w:t>ي</w:t>
      </w:r>
      <w:r w:rsidRPr="00B865C9">
        <w:rPr>
          <w:i/>
          <w:iCs/>
          <w:sz w:val="22"/>
          <w:rtl/>
          <w:lang w:val="en-GB" w:bidi="ar-EG"/>
        </w:rPr>
        <w:t>قر</w:t>
      </w:r>
      <w:r w:rsidRPr="00B865C9">
        <w:rPr>
          <w:sz w:val="22"/>
          <w:rtl/>
          <w:lang w:val="en-GB" w:bidi="ar-EG"/>
        </w:rPr>
        <w:t xml:space="preserve"> بالقيود المفروضة </w:t>
      </w:r>
      <w:r w:rsidRPr="00B865C9">
        <w:rPr>
          <w:rFonts w:hint="cs"/>
          <w:sz w:val="22"/>
          <w:rtl/>
          <w:lang w:val="en-GB" w:bidi="ar-EG"/>
        </w:rPr>
        <w:t xml:space="preserve">بسبب </w:t>
      </w:r>
      <w:r w:rsidRPr="00B865C9">
        <w:rPr>
          <w:sz w:val="22"/>
          <w:rtl/>
          <w:lang w:val="en-GB" w:bidi="ar-EG"/>
        </w:rPr>
        <w:t>جائحة كوفيد-19 منذ مارس/آذار</w:t>
      </w:r>
      <w:r w:rsidRPr="00B865C9">
        <w:rPr>
          <w:rFonts w:hint="cs"/>
          <w:sz w:val="22"/>
          <w:rtl/>
          <w:lang w:val="en-GB" w:bidi="ar-EG"/>
        </w:rPr>
        <w:t xml:space="preserve"> </w:t>
      </w:r>
      <w:r w:rsidRPr="00B865C9">
        <w:rPr>
          <w:sz w:val="22"/>
          <w:rtl/>
          <w:lang w:val="en-GB" w:bidi="ar-EG"/>
        </w:rPr>
        <w:t>2020، والتي جعلت</w:t>
      </w:r>
      <w:r w:rsidRPr="00B865C9">
        <w:rPr>
          <w:rFonts w:hint="cs"/>
          <w:sz w:val="22"/>
          <w:rtl/>
          <w:lang w:val="en-GB" w:bidi="ar-EG"/>
        </w:rPr>
        <w:t xml:space="preserve"> من غير الممكن عقد</w:t>
      </w:r>
      <w:r w:rsidRPr="00B865C9">
        <w:rPr>
          <w:sz w:val="22"/>
          <w:rtl/>
          <w:lang w:val="en-GB" w:bidi="ar-EG"/>
        </w:rPr>
        <w:t xml:space="preserve"> الاجتماعات الحضورية،</w:t>
      </w:r>
      <w:r w:rsidRPr="00B865C9">
        <w:rPr>
          <w:rFonts w:hint="cs"/>
          <w:sz w:val="22"/>
          <w:rtl/>
          <w:lang w:val="en-GB" w:bidi="ar-EG"/>
        </w:rPr>
        <w:t xml:space="preserve"> وأدت إلى عقد اجتماعات افتراضية،</w:t>
      </w:r>
    </w:p>
    <w:p w14:paraId="04F81D71" w14:textId="77777777" w:rsidR="005358BB" w:rsidRPr="00B865C9" w:rsidRDefault="005358BB" w:rsidP="00417226">
      <w:pPr>
        <w:numPr>
          <w:ilvl w:val="0"/>
          <w:numId w:val="89"/>
        </w:numPr>
        <w:spacing w:after="120"/>
        <w:ind w:left="0" w:firstLine="720"/>
        <w:jc w:val="both"/>
        <w:rPr>
          <w:sz w:val="22"/>
          <w:rtl/>
          <w:lang w:val="en-GB" w:bidi="ar-EG"/>
        </w:rPr>
      </w:pPr>
      <w:r w:rsidRPr="00B865C9">
        <w:rPr>
          <w:rFonts w:hint="cs"/>
          <w:i/>
          <w:iCs/>
          <w:sz w:val="22"/>
          <w:rtl/>
          <w:lang w:val="en-GB" w:bidi="ar-EG"/>
        </w:rPr>
        <w:t>ي</w:t>
      </w:r>
      <w:r w:rsidRPr="00B865C9">
        <w:rPr>
          <w:i/>
          <w:iCs/>
          <w:sz w:val="22"/>
          <w:rtl/>
          <w:lang w:val="en-GB" w:bidi="ar-EG"/>
        </w:rPr>
        <w:t xml:space="preserve">لاحظ </w:t>
      </w:r>
      <w:r w:rsidRPr="00B865C9">
        <w:rPr>
          <w:sz w:val="22"/>
          <w:rtl/>
          <w:lang w:val="en-GB" w:bidi="ar-EG"/>
        </w:rPr>
        <w:t xml:space="preserve">التعديلات والترتيبات السريعة التي أجرتها الأمانة، والتفاهم والمرونة اللذين أبداهما الرؤساء والمشاركون، مما أتاح </w:t>
      </w:r>
      <w:r w:rsidRPr="00B865C9">
        <w:rPr>
          <w:sz w:val="22"/>
          <w:rtl/>
        </w:rPr>
        <w:t>عقد</w:t>
      </w:r>
      <w:r w:rsidRPr="00B865C9">
        <w:rPr>
          <w:sz w:val="22"/>
          <w:rtl/>
          <w:lang w:val="en-GB" w:bidi="ar-EG"/>
        </w:rPr>
        <w:t xml:space="preserve"> عدد من الاجتماعات والمشاورات في إطار افتراضي استجابة للقيود </w:t>
      </w:r>
      <w:r w:rsidRPr="00B865C9">
        <w:rPr>
          <w:rFonts w:hint="cs"/>
          <w:sz w:val="22"/>
          <w:rtl/>
          <w:lang w:val="en-GB" w:bidi="ar-EG"/>
        </w:rPr>
        <w:t>الناتجة عن</w:t>
      </w:r>
      <w:r w:rsidRPr="00B865C9">
        <w:rPr>
          <w:sz w:val="22"/>
          <w:rtl/>
          <w:lang w:val="en-GB" w:bidi="ar-EG"/>
        </w:rPr>
        <w:t xml:space="preserve"> </w:t>
      </w:r>
      <w:r w:rsidRPr="00B865C9">
        <w:rPr>
          <w:rFonts w:hint="cs"/>
          <w:sz w:val="22"/>
          <w:rtl/>
          <w:lang w:val="en-GB" w:bidi="ar-EG"/>
        </w:rPr>
        <w:t>وضع</w:t>
      </w:r>
      <w:r w:rsidRPr="00B865C9">
        <w:rPr>
          <w:sz w:val="22"/>
          <w:rtl/>
          <w:lang w:val="en-GB" w:bidi="ar-EG"/>
        </w:rPr>
        <w:t xml:space="preserve"> الجائحة</w:t>
      </w:r>
      <w:r w:rsidRPr="00B865C9">
        <w:rPr>
          <w:sz w:val="22"/>
          <w:rtl/>
        </w:rPr>
        <w:t xml:space="preserve"> </w:t>
      </w:r>
      <w:r w:rsidRPr="00B865C9">
        <w:rPr>
          <w:rFonts w:hint="cs"/>
          <w:sz w:val="22"/>
          <w:rtl/>
          <w:lang w:val="en-GB" w:bidi="ar-EG"/>
        </w:rPr>
        <w:t>على الرغم من الصعوبات الناشئة عن</w:t>
      </w:r>
      <w:r w:rsidRPr="00B865C9">
        <w:rPr>
          <w:sz w:val="22"/>
          <w:rtl/>
          <w:lang w:val="en-GB" w:bidi="ar-EG"/>
        </w:rPr>
        <w:t xml:space="preserve"> هذ</w:t>
      </w:r>
      <w:r w:rsidRPr="00B865C9">
        <w:rPr>
          <w:rFonts w:hint="cs"/>
          <w:sz w:val="22"/>
          <w:rtl/>
          <w:lang w:val="en-GB" w:bidi="ar-EG"/>
        </w:rPr>
        <w:t>ا الإطار</w:t>
      </w:r>
      <w:r w:rsidRPr="00B865C9">
        <w:rPr>
          <w:sz w:val="22"/>
          <w:rtl/>
          <w:lang w:val="en-GB" w:bidi="ar-EG"/>
        </w:rPr>
        <w:t xml:space="preserve">، والقيود </w:t>
      </w:r>
      <w:r w:rsidRPr="00B865C9">
        <w:rPr>
          <w:rFonts w:hint="cs"/>
          <w:sz w:val="22"/>
          <w:rtl/>
          <w:lang w:val="en-GB" w:bidi="ar-EG"/>
        </w:rPr>
        <w:t>التي اتُّفق</w:t>
      </w:r>
      <w:r w:rsidRPr="00B865C9">
        <w:rPr>
          <w:sz w:val="22"/>
          <w:rtl/>
          <w:lang w:val="en-GB" w:bidi="ar-EG"/>
        </w:rPr>
        <w:t xml:space="preserve"> عليها فيما يتعلق باتخاذ القرار</w:t>
      </w:r>
      <w:r w:rsidRPr="00B865C9">
        <w:rPr>
          <w:rFonts w:hint="cs"/>
          <w:sz w:val="22"/>
          <w:rtl/>
          <w:lang w:val="en-GB" w:bidi="ar-EG"/>
        </w:rPr>
        <w:t>؛</w:t>
      </w:r>
    </w:p>
    <w:p w14:paraId="3D8E3724" w14:textId="77777777" w:rsidR="005358BB" w:rsidRPr="00B865C9" w:rsidRDefault="005358BB" w:rsidP="00417226">
      <w:pPr>
        <w:numPr>
          <w:ilvl w:val="0"/>
          <w:numId w:val="89"/>
        </w:numPr>
        <w:spacing w:after="120"/>
        <w:ind w:left="0" w:firstLine="720"/>
        <w:jc w:val="both"/>
        <w:rPr>
          <w:sz w:val="22"/>
          <w:lang w:val="en-GB" w:bidi="ar-EG"/>
        </w:rPr>
      </w:pPr>
      <w:r w:rsidRPr="00B865C9">
        <w:rPr>
          <w:rFonts w:hint="cs"/>
          <w:i/>
          <w:iCs/>
          <w:sz w:val="22"/>
          <w:rtl/>
          <w:lang w:val="en-GB" w:bidi="ar-EG"/>
        </w:rPr>
        <w:t>يوافق</w:t>
      </w:r>
      <w:r w:rsidRPr="00B865C9">
        <w:rPr>
          <w:sz w:val="22"/>
          <w:rtl/>
          <w:lang w:val="en-GB" w:bidi="ar-EG"/>
        </w:rPr>
        <w:t xml:space="preserve"> على أن عقد اجتماعات رسمية في إطار افتراضي، </w:t>
      </w:r>
      <w:r w:rsidRPr="00B865C9">
        <w:rPr>
          <w:rFonts w:hint="cs"/>
          <w:sz w:val="22"/>
          <w:rtl/>
          <w:lang w:val="en-GB" w:bidi="ar-EG"/>
        </w:rPr>
        <w:t>وإن كان مهما</w:t>
      </w:r>
      <w:r w:rsidRPr="00B865C9">
        <w:rPr>
          <w:sz w:val="22"/>
          <w:rtl/>
          <w:lang w:val="en-GB" w:bidi="ar-EG"/>
        </w:rPr>
        <w:t xml:space="preserve"> </w:t>
      </w:r>
      <w:r w:rsidRPr="00B865C9">
        <w:rPr>
          <w:rFonts w:hint="cs"/>
          <w:sz w:val="22"/>
          <w:rtl/>
          <w:lang w:val="en-GB" w:bidi="ar-EG"/>
        </w:rPr>
        <w:t>في</w:t>
      </w:r>
      <w:r w:rsidRPr="00B865C9">
        <w:rPr>
          <w:sz w:val="22"/>
          <w:rtl/>
          <w:lang w:val="en-GB" w:bidi="ar-EG"/>
        </w:rPr>
        <w:t xml:space="preserve"> الاستجابة للظروف الاستثنائية الناجمة عن جائحة </w:t>
      </w:r>
      <w:r w:rsidRPr="00B865C9">
        <w:rPr>
          <w:rFonts w:hint="cs"/>
          <w:sz w:val="22"/>
          <w:rtl/>
          <w:lang w:val="en-GB" w:bidi="ar-EG"/>
        </w:rPr>
        <w:t>كوفيد-19</w:t>
      </w:r>
      <w:r w:rsidRPr="00B865C9">
        <w:rPr>
          <w:sz w:val="22"/>
          <w:rtl/>
          <w:lang w:val="en-GB" w:bidi="ar-EG"/>
        </w:rPr>
        <w:t xml:space="preserve">، لا </w:t>
      </w:r>
      <w:r w:rsidRPr="00B865C9">
        <w:rPr>
          <w:rFonts w:hint="cs"/>
          <w:sz w:val="22"/>
          <w:rtl/>
          <w:lang w:val="en-GB" w:bidi="ar-EG"/>
        </w:rPr>
        <w:t>ي</w:t>
      </w:r>
      <w:r w:rsidRPr="00B865C9">
        <w:rPr>
          <w:sz w:val="22"/>
          <w:rtl/>
          <w:lang w:val="en-GB" w:bidi="ar-EG"/>
        </w:rPr>
        <w:t xml:space="preserve">مثل سابقة للتنظيم المستقبلي لاجتماعات مماثلة </w:t>
      </w:r>
      <w:r w:rsidRPr="00B865C9">
        <w:rPr>
          <w:rFonts w:hint="cs"/>
          <w:sz w:val="22"/>
          <w:rtl/>
          <w:lang w:val="en-GB" w:bidi="ar-EG"/>
        </w:rPr>
        <w:t>في إطار</w:t>
      </w:r>
      <w:r w:rsidRPr="00B865C9">
        <w:rPr>
          <w:sz w:val="22"/>
          <w:rtl/>
          <w:lang w:val="en-GB" w:bidi="ar-EG"/>
        </w:rPr>
        <w:t xml:space="preserve"> الاتفاقية</w:t>
      </w:r>
      <w:r w:rsidRPr="00B865C9">
        <w:rPr>
          <w:rFonts w:hint="cs"/>
          <w:sz w:val="22"/>
          <w:rtl/>
          <w:lang w:val="en-GB" w:bidi="ar-EG"/>
        </w:rPr>
        <w:t xml:space="preserve"> وبروتوكوليها</w:t>
      </w:r>
      <w:r w:rsidRPr="00B865C9">
        <w:rPr>
          <w:sz w:val="22"/>
          <w:rtl/>
          <w:lang w:val="en-GB" w:bidi="ar-EG"/>
        </w:rPr>
        <w:t>؛</w:t>
      </w:r>
    </w:p>
    <w:p w14:paraId="13E637AC" w14:textId="77777777" w:rsidR="005358BB" w:rsidRPr="00B865C9" w:rsidRDefault="005358BB" w:rsidP="00417226">
      <w:pPr>
        <w:numPr>
          <w:ilvl w:val="0"/>
          <w:numId w:val="89"/>
        </w:numPr>
        <w:spacing w:after="120"/>
        <w:ind w:left="0" w:firstLine="720"/>
        <w:jc w:val="both"/>
        <w:rPr>
          <w:sz w:val="22"/>
          <w:lang w:val="en-GB" w:bidi="ar-EG"/>
        </w:rPr>
      </w:pPr>
      <w:r w:rsidRPr="00B865C9">
        <w:rPr>
          <w:rFonts w:hint="cs"/>
          <w:i/>
          <w:iCs/>
          <w:sz w:val="22"/>
          <w:rtl/>
          <w:lang w:val="en-GB" w:bidi="ar-EG"/>
        </w:rPr>
        <w:t>يشجع</w:t>
      </w:r>
      <w:r w:rsidRPr="00B865C9">
        <w:rPr>
          <w:sz w:val="22"/>
          <w:rtl/>
          <w:lang w:val="en-GB" w:bidi="ar-EG"/>
        </w:rPr>
        <w:t xml:space="preserve"> الأطراف والمراقبين </w:t>
      </w:r>
      <w:r w:rsidRPr="00B865C9">
        <w:rPr>
          <w:rFonts w:hint="cs"/>
          <w:sz w:val="22"/>
          <w:rtl/>
          <w:lang w:val="en-GB" w:bidi="ar-EG"/>
        </w:rPr>
        <w:t>ع</w:t>
      </w:r>
      <w:r w:rsidRPr="00B865C9">
        <w:rPr>
          <w:sz w:val="22"/>
          <w:rtl/>
          <w:lang w:val="en-GB" w:bidi="ar-EG"/>
        </w:rPr>
        <w:t xml:space="preserve">لى مواصلة المشاركة في الاجتماعات </w:t>
      </w:r>
      <w:r w:rsidRPr="00B865C9">
        <w:rPr>
          <w:rFonts w:hint="cs"/>
          <w:sz w:val="22"/>
          <w:rtl/>
          <w:lang w:val="en-GB" w:bidi="ar-EG"/>
        </w:rPr>
        <w:t>المختلطة</w:t>
      </w:r>
      <w:r w:rsidRPr="00B865C9">
        <w:rPr>
          <w:sz w:val="22"/>
          <w:rtl/>
          <w:lang w:val="en-GB" w:bidi="ar-EG"/>
        </w:rPr>
        <w:t>، عند الاقتضاء، وفي ظروف استثنائية، في الاجتماعات الافتراضية،</w:t>
      </w:r>
      <w:r w:rsidRPr="00B865C9">
        <w:rPr>
          <w:rFonts w:hint="cs"/>
          <w:sz w:val="22"/>
          <w:rtl/>
          <w:lang w:val="en-GB" w:bidi="ar-EG"/>
        </w:rPr>
        <w:t xml:space="preserve"> مع التسليم بالحاجة إلى ضمان </w:t>
      </w:r>
      <w:r w:rsidRPr="00B865C9">
        <w:rPr>
          <w:rFonts w:hint="cs"/>
          <w:sz w:val="22"/>
          <w:rtl/>
        </w:rPr>
        <w:t>المشاركة</w:t>
      </w:r>
      <w:r w:rsidRPr="00B865C9">
        <w:rPr>
          <w:rFonts w:hint="cs"/>
          <w:sz w:val="22"/>
          <w:rtl/>
          <w:lang w:val="en-GB" w:bidi="ar-EG"/>
        </w:rPr>
        <w:t xml:space="preserve"> الكاملة والفعالة للأطراف، لا سيما الأطراف من </w:t>
      </w:r>
      <w:r w:rsidRPr="00B865C9">
        <w:rPr>
          <w:rFonts w:hint="cs"/>
          <w:sz w:val="22"/>
          <w:rtl/>
          <w:lang w:val="en-GB" w:bidi="ar-EG"/>
        </w:rPr>
        <w:lastRenderedPageBreak/>
        <w:t>البلدان النامية، وعلى وجه الخصوص أقل البلدان نموا والدول الجزرية الصغيرة النامية منها، والدول الأطراف التي تمر اقتصاداتها بمرحلة انتقالية، لتعزيز إجراء عمليات شفافة وشاملة بموجب الاتفاقية وبروتوكوليها،</w:t>
      </w:r>
      <w:r w:rsidRPr="00B865C9">
        <w:rPr>
          <w:sz w:val="22"/>
          <w:rtl/>
        </w:rPr>
        <w:t xml:space="preserve"> </w:t>
      </w:r>
      <w:r w:rsidRPr="00B865C9">
        <w:rPr>
          <w:sz w:val="22"/>
          <w:rtl/>
          <w:lang w:val="en-GB" w:bidi="ar-EG"/>
        </w:rPr>
        <w:t xml:space="preserve">طالما لم يتم اتخاذ قرارات نهائية </w:t>
      </w:r>
      <w:r w:rsidRPr="00B865C9">
        <w:rPr>
          <w:rFonts w:hint="cs"/>
          <w:sz w:val="22"/>
          <w:rtl/>
          <w:lang w:val="en-GB" w:bidi="ar-EG"/>
        </w:rPr>
        <w:t>بصورة افتراضية</w:t>
      </w:r>
      <w:r w:rsidRPr="00B865C9">
        <w:rPr>
          <w:sz w:val="22"/>
          <w:rtl/>
          <w:lang w:val="en-GB" w:bidi="ar-EG"/>
        </w:rPr>
        <w:t>، باستثناء المسائل المتعلقة بالميزانية والمسائل الإجرائية</w:t>
      </w:r>
      <w:r w:rsidRPr="00B865C9">
        <w:rPr>
          <w:rFonts w:hint="cs"/>
          <w:sz w:val="22"/>
          <w:rtl/>
          <w:lang w:val="en-GB" w:bidi="ar-EG"/>
        </w:rPr>
        <w:t>؛</w:t>
      </w:r>
    </w:p>
    <w:p w14:paraId="01F281ED" w14:textId="77777777" w:rsidR="005358BB" w:rsidRPr="00B865C9" w:rsidRDefault="005358BB" w:rsidP="00417226">
      <w:pPr>
        <w:numPr>
          <w:ilvl w:val="0"/>
          <w:numId w:val="89"/>
        </w:numPr>
        <w:spacing w:after="120"/>
        <w:ind w:left="0" w:firstLine="720"/>
        <w:jc w:val="both"/>
        <w:rPr>
          <w:sz w:val="22"/>
          <w:lang w:val="en-GB" w:bidi="ar-EG"/>
        </w:rPr>
      </w:pPr>
      <w:r w:rsidRPr="00B865C9">
        <w:rPr>
          <w:i/>
          <w:iCs/>
          <w:sz w:val="22"/>
          <w:rtl/>
          <w:lang w:val="en-GB" w:bidi="ar-EG"/>
        </w:rPr>
        <w:t>يطلب</w:t>
      </w:r>
      <w:r w:rsidRPr="00B865C9">
        <w:rPr>
          <w:sz w:val="22"/>
          <w:rtl/>
          <w:lang w:val="en-GB" w:bidi="ar-EG"/>
        </w:rPr>
        <w:t xml:space="preserve"> </w:t>
      </w:r>
      <w:r w:rsidRPr="00824237">
        <w:rPr>
          <w:i/>
          <w:iCs/>
          <w:sz w:val="22"/>
          <w:rtl/>
          <w:lang w:val="en-GB" w:bidi="ar-EG"/>
        </w:rPr>
        <w:t>إلى</w:t>
      </w:r>
      <w:r w:rsidRPr="00B865C9">
        <w:rPr>
          <w:sz w:val="22"/>
          <w:rtl/>
          <w:lang w:val="en-GB" w:bidi="ar-EG"/>
        </w:rPr>
        <w:t xml:space="preserve"> الأمينة التنفيذية أن</w:t>
      </w:r>
      <w:r w:rsidRPr="00B865C9">
        <w:rPr>
          <w:rFonts w:hint="cs"/>
          <w:sz w:val="22"/>
          <w:rtl/>
          <w:lang w:val="en-GB" w:bidi="ar-EG"/>
        </w:rPr>
        <w:t xml:space="preserve"> تجمع الآراء المقدمة من الأطراف وأصحاب المصلحة المعنيين، والخبرات</w:t>
      </w:r>
      <w:r w:rsidRPr="00B865C9">
        <w:rPr>
          <w:sz w:val="22"/>
          <w:rtl/>
          <w:lang w:val="en-GB" w:bidi="ar-EG"/>
        </w:rPr>
        <w:t xml:space="preserve"> والدراسات ذات الصلة المتاحة، ولا سيما داخل منظومة الأمم المتحدة، </w:t>
      </w:r>
      <w:r w:rsidRPr="00B865C9">
        <w:rPr>
          <w:rFonts w:hint="cs"/>
          <w:sz w:val="22"/>
          <w:rtl/>
          <w:lang w:val="en-GB" w:bidi="ar-EG"/>
        </w:rPr>
        <w:t>بشأن</w:t>
      </w:r>
      <w:r w:rsidRPr="00B865C9">
        <w:rPr>
          <w:sz w:val="22"/>
          <w:rtl/>
          <w:lang w:val="en-GB" w:bidi="ar-EG"/>
        </w:rPr>
        <w:t xml:space="preserve"> عقد اجتماعات افتراضية</w:t>
      </w:r>
      <w:r w:rsidRPr="00B865C9">
        <w:rPr>
          <w:rFonts w:hint="cs"/>
          <w:sz w:val="22"/>
          <w:rtl/>
          <w:lang w:val="en-GB" w:bidi="ar-EG"/>
        </w:rPr>
        <w:t xml:space="preserve"> ومختلطة في عامي 2021 و2022،</w:t>
      </w:r>
      <w:r w:rsidRPr="00B865C9">
        <w:rPr>
          <w:sz w:val="22"/>
          <w:rtl/>
          <w:lang w:val="en-GB" w:bidi="ar-EG"/>
        </w:rPr>
        <w:t xml:space="preserve"> و</w:t>
      </w:r>
      <w:r w:rsidRPr="00B865C9">
        <w:rPr>
          <w:rFonts w:hint="cs"/>
          <w:sz w:val="22"/>
          <w:rtl/>
          <w:lang w:val="en-GB" w:bidi="ar-EG"/>
        </w:rPr>
        <w:t xml:space="preserve">إعداد </w:t>
      </w:r>
      <w:r w:rsidRPr="00B865C9">
        <w:rPr>
          <w:sz w:val="22"/>
          <w:rtl/>
          <w:lang w:val="en-GB" w:bidi="ar-EG"/>
        </w:rPr>
        <w:t xml:space="preserve">خيارات لإجراءات </w:t>
      </w:r>
      <w:r w:rsidRPr="00B865C9">
        <w:rPr>
          <w:rFonts w:hint="cs"/>
          <w:sz w:val="22"/>
          <w:rtl/>
          <w:lang w:val="en-GB" w:bidi="ar-EG"/>
        </w:rPr>
        <w:t xml:space="preserve">مثل </w:t>
      </w:r>
      <w:r w:rsidRPr="00B865C9">
        <w:rPr>
          <w:sz w:val="22"/>
          <w:rtl/>
          <w:lang w:val="en-GB" w:bidi="ar-EG"/>
        </w:rPr>
        <w:t>هذه الاجتماعات</w:t>
      </w:r>
      <w:r w:rsidRPr="00B865C9">
        <w:rPr>
          <w:rFonts w:hint="cs"/>
          <w:sz w:val="22"/>
          <w:rtl/>
          <w:lang w:val="en-GB" w:bidi="ar-EG"/>
        </w:rPr>
        <w:t xml:space="preserve"> المختلطة، ولاجتماعات افتراضية في ظل ظروف استثنائية، مع مراعاة التحديات المحددة التي واجهتها الوفود التي تعاني من </w:t>
      </w:r>
      <w:r>
        <w:rPr>
          <w:rFonts w:hint="cs"/>
          <w:sz w:val="22"/>
          <w:rtl/>
          <w:lang w:val="en-GB" w:bidi="ar-EG"/>
        </w:rPr>
        <w:t>صعوبات</w:t>
      </w:r>
      <w:r w:rsidRPr="00B865C9">
        <w:rPr>
          <w:rFonts w:hint="cs"/>
          <w:sz w:val="22"/>
          <w:rtl/>
          <w:lang w:val="en-GB" w:bidi="ar-EG"/>
        </w:rPr>
        <w:t xml:space="preserve"> في الشبكات والاتصالات، لا سيما من جانب الأطراف من البلدان النامية، وعلى وجه الخصوص أقل البلدان نموا والدول الجزرية الصغيرة النامية منها، والدول الأطراف التي تمر اقتصاداتها بمرحلة انتقالية،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w:t>
      </w:r>
      <w:r>
        <w:rPr>
          <w:rFonts w:hint="cs"/>
          <w:sz w:val="22"/>
          <w:rtl/>
          <w:lang w:val="en-GB" w:bidi="ar-EG"/>
        </w:rPr>
        <w:t>ل</w:t>
      </w:r>
      <w:r w:rsidRPr="00B865C9">
        <w:rPr>
          <w:rFonts w:hint="cs"/>
          <w:sz w:val="22"/>
          <w:rtl/>
          <w:lang w:val="en-GB" w:bidi="ar-EG"/>
        </w:rPr>
        <w:t>نظر الهيئة الفرعية للتنفيذ</w:t>
      </w:r>
      <w:r w:rsidRPr="00B865C9">
        <w:rPr>
          <w:sz w:val="22"/>
          <w:rtl/>
          <w:lang w:val="en-GB" w:bidi="ar-EG"/>
        </w:rPr>
        <w:t xml:space="preserve"> في اجتماعها</w:t>
      </w:r>
      <w:r w:rsidRPr="00B865C9">
        <w:rPr>
          <w:rFonts w:hint="cs"/>
          <w:sz w:val="22"/>
          <w:rtl/>
          <w:lang w:val="en-GB" w:bidi="ar-EG"/>
        </w:rPr>
        <w:t xml:space="preserve"> </w:t>
      </w:r>
      <w:r w:rsidRPr="00B865C9">
        <w:rPr>
          <w:sz w:val="22"/>
          <w:rtl/>
          <w:lang w:val="en-GB" w:bidi="ar-EG"/>
        </w:rPr>
        <w:t>الرابع</w:t>
      </w:r>
      <w:r w:rsidRPr="00B865C9">
        <w:rPr>
          <w:rFonts w:hint="cs"/>
          <w:sz w:val="22"/>
          <w:rtl/>
          <w:lang w:val="en-GB" w:bidi="ar-EG"/>
        </w:rPr>
        <w:t>؛</w:t>
      </w:r>
    </w:p>
    <w:p w14:paraId="4F6F1CAA" w14:textId="77777777" w:rsidR="005358BB" w:rsidRPr="00B865C9" w:rsidRDefault="005358BB" w:rsidP="00417226">
      <w:pPr>
        <w:numPr>
          <w:ilvl w:val="0"/>
          <w:numId w:val="89"/>
        </w:numPr>
        <w:spacing w:after="120"/>
        <w:ind w:left="0" w:firstLine="720"/>
        <w:jc w:val="both"/>
        <w:rPr>
          <w:sz w:val="22"/>
          <w:rtl/>
          <w:lang w:val="en-GB" w:bidi="ar-EG"/>
        </w:rPr>
      </w:pPr>
      <w:r w:rsidRPr="00B865C9">
        <w:rPr>
          <w:i/>
          <w:iCs/>
          <w:sz w:val="22"/>
          <w:rtl/>
          <w:lang w:val="en-GB" w:bidi="ar-EG"/>
        </w:rPr>
        <w:t>يطلب</w:t>
      </w:r>
      <w:r w:rsidRPr="00B865C9">
        <w:rPr>
          <w:sz w:val="22"/>
          <w:rtl/>
          <w:lang w:val="en-GB" w:bidi="ar-EG"/>
        </w:rPr>
        <w:t xml:space="preserve"> </w:t>
      </w:r>
      <w:r w:rsidRPr="00824237">
        <w:rPr>
          <w:i/>
          <w:iCs/>
          <w:sz w:val="22"/>
          <w:rtl/>
          <w:lang w:val="en-GB" w:bidi="ar-EG"/>
        </w:rPr>
        <w:t>إلى</w:t>
      </w:r>
      <w:r w:rsidRPr="00B865C9">
        <w:rPr>
          <w:sz w:val="22"/>
          <w:rtl/>
          <w:lang w:val="en-GB" w:bidi="ar-EG"/>
        </w:rPr>
        <w:t xml:space="preserve"> الهيئة </w:t>
      </w:r>
      <w:r w:rsidRPr="00B865C9">
        <w:rPr>
          <w:sz w:val="22"/>
          <w:rtl/>
        </w:rPr>
        <w:t>الفرعية</w:t>
      </w:r>
      <w:r w:rsidRPr="00B865C9">
        <w:rPr>
          <w:sz w:val="22"/>
          <w:rtl/>
          <w:lang w:val="en-GB" w:bidi="ar-EG"/>
        </w:rPr>
        <w:t xml:space="preserve"> للتنفيذ أن تنظر في</w:t>
      </w:r>
      <w:r w:rsidRPr="00B865C9">
        <w:rPr>
          <w:rFonts w:hint="cs"/>
          <w:sz w:val="22"/>
          <w:rtl/>
          <w:lang w:val="en-GB" w:bidi="ar-EG"/>
        </w:rPr>
        <w:t xml:space="preserve"> تجميع الآراء، والتحليلات </w:t>
      </w:r>
      <w:r w:rsidRPr="00B865C9">
        <w:rPr>
          <w:sz w:val="22"/>
          <w:rtl/>
          <w:lang w:val="en-GB" w:bidi="ar-EG"/>
        </w:rPr>
        <w:t xml:space="preserve">والخيارات المشار إليها في الفقرة </w:t>
      </w:r>
      <w:r w:rsidRPr="00B865C9">
        <w:rPr>
          <w:rFonts w:hint="cs"/>
          <w:sz w:val="22"/>
          <w:rtl/>
          <w:lang w:val="en-GB" w:bidi="ar-EG"/>
        </w:rPr>
        <w:t>8</w:t>
      </w:r>
      <w:r w:rsidRPr="00B865C9">
        <w:rPr>
          <w:sz w:val="22"/>
          <w:rtl/>
          <w:lang w:val="en-GB" w:bidi="ar-EG"/>
        </w:rPr>
        <w:t xml:space="preserve"> أعلاه </w:t>
      </w:r>
      <w:r w:rsidRPr="00B865C9">
        <w:rPr>
          <w:rFonts w:hint="cs"/>
          <w:sz w:val="22"/>
          <w:rtl/>
          <w:lang w:val="en-GB" w:bidi="ar-EG"/>
        </w:rPr>
        <w:t xml:space="preserve">وأن </w:t>
      </w:r>
      <w:r w:rsidRPr="00B865C9">
        <w:rPr>
          <w:sz w:val="22"/>
          <w:rtl/>
          <w:lang w:val="en-GB" w:bidi="ar-EG"/>
        </w:rPr>
        <w:t>تقدم توصيات</w:t>
      </w:r>
      <w:r w:rsidRPr="00B865C9">
        <w:rPr>
          <w:rFonts w:hint="cs"/>
          <w:sz w:val="22"/>
          <w:rtl/>
          <w:lang w:val="en-GB" w:bidi="ar-EG"/>
        </w:rPr>
        <w:t xml:space="preserve"> للتصدي لهذه المسألة</w:t>
      </w:r>
      <w:r w:rsidRPr="00B865C9">
        <w:rPr>
          <w:sz w:val="22"/>
          <w:rtl/>
          <w:lang w:val="en-GB" w:bidi="ar-EG"/>
        </w:rPr>
        <w:t xml:space="preserve"> إلى الهيئات </w:t>
      </w:r>
      <w:r w:rsidRPr="00B865C9">
        <w:rPr>
          <w:rFonts w:hint="cs"/>
          <w:sz w:val="22"/>
          <w:rtl/>
          <w:lang w:val="en-GB" w:bidi="ar-EG"/>
        </w:rPr>
        <w:t>الرئاسية</w:t>
      </w:r>
      <w:r w:rsidRPr="00B865C9">
        <w:rPr>
          <w:sz w:val="22"/>
          <w:rtl/>
          <w:lang w:val="en-GB" w:bidi="ar-EG"/>
        </w:rPr>
        <w:t xml:space="preserve"> للاتفاقية و</w:t>
      </w:r>
      <w:r w:rsidRPr="00B865C9">
        <w:rPr>
          <w:rFonts w:hint="cs"/>
          <w:sz w:val="22"/>
          <w:rtl/>
          <w:lang w:val="en-GB" w:bidi="ar-EG"/>
        </w:rPr>
        <w:t>ال</w:t>
      </w:r>
      <w:r w:rsidRPr="00B865C9">
        <w:rPr>
          <w:sz w:val="22"/>
          <w:rtl/>
          <w:lang w:val="en-GB" w:bidi="ar-EG"/>
        </w:rPr>
        <w:t>بروتوكولي</w:t>
      </w:r>
      <w:r w:rsidRPr="00B865C9">
        <w:rPr>
          <w:rFonts w:hint="cs"/>
          <w:sz w:val="22"/>
          <w:rtl/>
          <w:lang w:val="en-GB" w:bidi="ar-EG"/>
        </w:rPr>
        <w:t>ن</w:t>
      </w:r>
      <w:r w:rsidRPr="00B865C9">
        <w:rPr>
          <w:sz w:val="22"/>
          <w:rtl/>
          <w:lang w:val="en-GB" w:bidi="ar-EG"/>
        </w:rPr>
        <w:t xml:space="preserve"> للنظر فيها في اجتماعها المقبل</w:t>
      </w:r>
      <w:r>
        <w:rPr>
          <w:rFonts w:hint="cs"/>
          <w:sz w:val="22"/>
          <w:rtl/>
          <w:lang w:val="en-GB" w:bidi="ar-EG"/>
        </w:rPr>
        <w:t>؛</w:t>
      </w:r>
    </w:p>
    <w:p w14:paraId="74AB8F1B" w14:textId="77777777" w:rsidR="005358BB" w:rsidRPr="00B865C9" w:rsidRDefault="005358BB" w:rsidP="005358BB">
      <w:pPr>
        <w:kinsoku w:val="0"/>
        <w:overflowPunct w:val="0"/>
        <w:autoSpaceDE w:val="0"/>
        <w:autoSpaceDN w:val="0"/>
        <w:adjustRightInd w:val="0"/>
        <w:snapToGrid w:val="0"/>
        <w:spacing w:after="120"/>
        <w:ind w:left="4" w:firstLine="709"/>
        <w:jc w:val="center"/>
        <w:rPr>
          <w:b/>
          <w:bCs/>
          <w:sz w:val="22"/>
          <w:lang w:val="en-GB" w:bidi="ar-EG"/>
        </w:rPr>
      </w:pPr>
      <w:r w:rsidRPr="00B865C9">
        <w:rPr>
          <w:rFonts w:hint="cs"/>
          <w:b/>
          <w:bCs/>
          <w:sz w:val="22"/>
          <w:rtl/>
          <w:lang w:val="en-GB" w:bidi="ar-EG"/>
        </w:rPr>
        <w:t>جيم-</w:t>
      </w:r>
      <w:r w:rsidRPr="00B865C9">
        <w:rPr>
          <w:b/>
          <w:bCs/>
          <w:sz w:val="22"/>
          <w:rtl/>
          <w:lang w:val="en-GB" w:bidi="ar-EG"/>
        </w:rPr>
        <w:tab/>
      </w:r>
      <w:r w:rsidRPr="00B865C9">
        <w:rPr>
          <w:rFonts w:hint="cs"/>
          <w:b/>
          <w:bCs/>
          <w:sz w:val="22"/>
          <w:rtl/>
          <w:lang w:val="en-GB" w:bidi="ar-EG"/>
        </w:rPr>
        <w:t>مجالات أخرى لتحسين الفعالية</w:t>
      </w:r>
    </w:p>
    <w:p w14:paraId="749DFE7C" w14:textId="77777777" w:rsidR="005358BB" w:rsidRPr="00B865C9" w:rsidRDefault="005358BB" w:rsidP="00417226">
      <w:pPr>
        <w:pStyle w:val="ListParagraph"/>
        <w:numPr>
          <w:ilvl w:val="0"/>
          <w:numId w:val="89"/>
        </w:numPr>
        <w:spacing w:after="120"/>
        <w:ind w:left="0" w:firstLine="720"/>
        <w:jc w:val="both"/>
        <w:rPr>
          <w:sz w:val="22"/>
          <w:rtl/>
          <w:lang w:bidi="ar-EG"/>
        </w:rPr>
      </w:pPr>
      <w:r w:rsidRPr="00B865C9">
        <w:rPr>
          <w:rFonts w:hint="cs"/>
          <w:i/>
          <w:iCs/>
          <w:sz w:val="22"/>
          <w:rtl/>
          <w:lang w:val="en-GB" w:bidi="ar-EG"/>
        </w:rPr>
        <w:t xml:space="preserve">يطلب إلى </w:t>
      </w:r>
      <w:r w:rsidRPr="00B865C9">
        <w:rPr>
          <w:rFonts w:hint="cs"/>
          <w:sz w:val="22"/>
          <w:rtl/>
          <w:lang w:val="en-GB" w:bidi="ar-EG"/>
        </w:rPr>
        <w:t xml:space="preserve">الأمينة التنفيذية أن تعد، بالتشاور مع الأطراف، وأعضاء المكتب، والشركاء،، وأصحاب المصلحة، تحليلا لخيارات مواصلة تحسين فعالية الاجتماعات بموجب الاتفاقية وبروتوكوليها، بما في ذلك جملة أمور منها خيارات تحسين عمليات التفاوض وتحسين متابعة القرارات السابقة والاستفادة من الابتكارات في أساليب وتكنولوجيات صنع القرار، واستكشاف أساليب لمشاركة المراقبين في العمليات بموجب </w:t>
      </w:r>
      <w:r w:rsidRPr="00B865C9">
        <w:rPr>
          <w:rFonts w:hint="cs"/>
          <w:sz w:val="22"/>
          <w:rtl/>
        </w:rPr>
        <w:t>الاتفاقية</w:t>
      </w:r>
      <w:r w:rsidRPr="00B865C9">
        <w:rPr>
          <w:rFonts w:hint="cs"/>
          <w:sz w:val="22"/>
          <w:rtl/>
          <w:lang w:val="en-GB" w:bidi="ar-EG"/>
        </w:rPr>
        <w:t xml:space="preserve"> وبروتوكوليها، بموازاة ضمان احترام </w:t>
      </w:r>
      <w:r w:rsidRPr="00B865C9">
        <w:rPr>
          <w:rFonts w:hint="cs"/>
          <w:sz w:val="22"/>
          <w:rtl/>
          <w:lang w:val="en-GB"/>
        </w:rPr>
        <w:t>النظام الداخلي للاتفاقية وبروتوكوليها،</w:t>
      </w:r>
      <w:r w:rsidRPr="00B865C9">
        <w:rPr>
          <w:rFonts w:hint="cs"/>
          <w:sz w:val="22"/>
          <w:rtl/>
          <w:lang w:val="en-GB" w:bidi="ar-EG"/>
        </w:rPr>
        <w:t xml:space="preserve"> وتقديم تحليل الخيارات هذا إلى الهيئة الفرعية للتنفيذ ل</w:t>
      </w:r>
      <w:r>
        <w:rPr>
          <w:rFonts w:hint="cs"/>
          <w:sz w:val="22"/>
          <w:rtl/>
          <w:lang w:val="en-GB" w:bidi="ar-EG"/>
        </w:rPr>
        <w:t>ل</w:t>
      </w:r>
      <w:r w:rsidRPr="00B865C9">
        <w:rPr>
          <w:rFonts w:hint="cs"/>
          <w:sz w:val="22"/>
          <w:rtl/>
          <w:lang w:val="en-GB" w:bidi="ar-EG"/>
        </w:rPr>
        <w:t>نظر فيه في اجتماعها الرابع.</w:t>
      </w:r>
    </w:p>
    <w:p w14:paraId="6C38C8AA" w14:textId="77777777" w:rsidR="008D2E31" w:rsidRDefault="008D2E31" w:rsidP="00D06AF9">
      <w:pPr>
        <w:spacing w:after="120"/>
        <w:jc w:val="center"/>
        <w:rPr>
          <w:b/>
          <w:bCs/>
          <w:sz w:val="28"/>
          <w:szCs w:val="28"/>
          <w:rtl/>
          <w:lang w:bidi="ar-EG"/>
        </w:rPr>
      </w:pPr>
    </w:p>
    <w:p w14:paraId="59771812" w14:textId="77777777" w:rsidR="005358BB" w:rsidRDefault="005358BB" w:rsidP="00D06AF9">
      <w:pPr>
        <w:spacing w:after="120"/>
        <w:jc w:val="center"/>
        <w:rPr>
          <w:rFonts w:cs="Times New Roman"/>
          <w:b/>
          <w:bCs/>
          <w:sz w:val="28"/>
          <w:szCs w:val="28"/>
          <w:rtl/>
          <w:lang w:bidi="ar-EG"/>
        </w:rPr>
        <w:sectPr w:rsidR="005358BB" w:rsidSect="0099728A">
          <w:footnotePr>
            <w:numRestart w:val="eachSect"/>
          </w:footnotePr>
          <w:pgSz w:w="12240" w:h="15840" w:code="1"/>
          <w:pgMar w:top="1296" w:right="1440" w:bottom="1296" w:left="1440" w:header="461" w:footer="576" w:gutter="0"/>
          <w:cols w:space="720"/>
          <w:titlePg/>
          <w:docGrid w:linePitch="360"/>
        </w:sectPr>
      </w:pPr>
    </w:p>
    <w:p w14:paraId="48E33D2F" w14:textId="77777777" w:rsidR="005358BB" w:rsidRPr="0002460F" w:rsidRDefault="005358BB" w:rsidP="005358BB">
      <w:pPr>
        <w:spacing w:after="120"/>
        <w:jc w:val="center"/>
        <w:rPr>
          <w:b/>
          <w:bCs/>
          <w:sz w:val="26"/>
          <w:szCs w:val="26"/>
          <w:rtl/>
        </w:rPr>
      </w:pPr>
    </w:p>
    <w:p w14:paraId="50AF1B53" w14:textId="77777777" w:rsidR="005358BB" w:rsidRPr="007364AA" w:rsidRDefault="005358BB" w:rsidP="005358BB">
      <w:pPr>
        <w:tabs>
          <w:tab w:val="left" w:pos="1170"/>
        </w:tabs>
        <w:spacing w:after="120"/>
        <w:jc w:val="center"/>
        <w:rPr>
          <w:rFonts w:ascii="Simplified Arabic" w:hAnsi="Simplified Arabic"/>
          <w:b/>
          <w:bCs/>
          <w:sz w:val="22"/>
          <w:rtl/>
          <w:lang w:bidi="ar-EG"/>
        </w:rPr>
      </w:pPr>
      <w:r w:rsidRPr="00B865C9">
        <w:rPr>
          <w:b/>
          <w:bCs/>
          <w:sz w:val="22"/>
        </w:rPr>
        <w:t>NP-4/</w:t>
      </w:r>
      <w:r>
        <w:rPr>
          <w:b/>
          <w:bCs/>
          <w:sz w:val="22"/>
        </w:rPr>
        <w:t>10</w:t>
      </w:r>
      <w:r w:rsidRPr="00B865C9">
        <w:rPr>
          <w:b/>
          <w:bCs/>
          <w:sz w:val="22"/>
        </w:rPr>
        <w:tab/>
      </w:r>
      <w:r w:rsidRPr="007364AA">
        <w:rPr>
          <w:rFonts w:ascii="Simplified Arabic" w:hAnsi="Simplified Arabic"/>
          <w:b/>
          <w:bCs/>
          <w:rtl/>
          <w:lang w:bidi="ar-EG"/>
        </w:rPr>
        <w:t>الآلية العالمية المتعددة الأطراف لتقاسم المنافع (المادة 10)</w:t>
      </w:r>
    </w:p>
    <w:p w14:paraId="68B82487" w14:textId="77777777" w:rsidR="005358BB" w:rsidRPr="007364AA" w:rsidRDefault="005358BB" w:rsidP="005358BB">
      <w:pPr>
        <w:kinsoku w:val="0"/>
        <w:overflowPunct w:val="0"/>
        <w:autoSpaceDE w:val="0"/>
        <w:autoSpaceDN w:val="0"/>
        <w:adjustRightInd w:val="0"/>
        <w:snapToGrid w:val="0"/>
        <w:spacing w:after="120"/>
        <w:ind w:left="713"/>
        <w:jc w:val="both"/>
        <w:rPr>
          <w:i/>
          <w:iCs/>
          <w:sz w:val="22"/>
          <w:rtl/>
          <w:lang w:val="en-GB" w:bidi="ar-EG"/>
        </w:rPr>
      </w:pPr>
      <w:r w:rsidRPr="007364AA">
        <w:rPr>
          <w:rFonts w:hint="cs"/>
          <w:i/>
          <w:iCs/>
          <w:sz w:val="22"/>
          <w:rtl/>
          <w:lang w:val="en-GB" w:bidi="ar-EG"/>
        </w:rPr>
        <w:t xml:space="preserve">إن </w:t>
      </w:r>
      <w:r w:rsidRPr="007364AA">
        <w:rPr>
          <w:rFonts w:hint="cs"/>
          <w:i/>
          <w:iCs/>
          <w:snapToGrid w:val="0"/>
          <w:kern w:val="22"/>
          <w:sz w:val="22"/>
          <w:rtl/>
        </w:rPr>
        <w:t>مؤتمر</w:t>
      </w:r>
      <w:r w:rsidRPr="007364AA">
        <w:rPr>
          <w:rFonts w:hint="cs"/>
          <w:i/>
          <w:iCs/>
          <w:sz w:val="22"/>
          <w:rtl/>
          <w:lang w:val="en-GB" w:bidi="ar-EG"/>
        </w:rPr>
        <w:t xml:space="preserve"> الأطراف العامل كاجتماع للأطراف في بروتوكول نا</w:t>
      </w:r>
      <w:r>
        <w:rPr>
          <w:rFonts w:hint="cs"/>
          <w:i/>
          <w:iCs/>
          <w:sz w:val="22"/>
          <w:rtl/>
          <w:lang w:val="en-GB" w:bidi="ar-EG"/>
        </w:rPr>
        <w:t xml:space="preserve">غويا </w:t>
      </w:r>
    </w:p>
    <w:p w14:paraId="7B5E4607" w14:textId="77777777" w:rsidR="005358BB" w:rsidRPr="007364AA" w:rsidRDefault="005358BB" w:rsidP="005358BB">
      <w:pPr>
        <w:spacing w:after="120"/>
        <w:ind w:firstLine="720"/>
        <w:jc w:val="both"/>
        <w:rPr>
          <w:rFonts w:eastAsia="Calibri"/>
          <w:b/>
          <w:sz w:val="22"/>
          <w:lang w:bidi="ar-EG"/>
        </w:rPr>
      </w:pPr>
      <w:r w:rsidRPr="007364AA">
        <w:rPr>
          <w:rStyle w:val="rynqvb"/>
          <w:rFonts w:hint="cs"/>
          <w:i/>
          <w:iCs/>
          <w:sz w:val="22"/>
          <w:rtl/>
        </w:rPr>
        <w:t>يقرر</w:t>
      </w:r>
      <w:r w:rsidRPr="007364AA">
        <w:rPr>
          <w:rStyle w:val="rynqvb"/>
          <w:rFonts w:hint="cs"/>
          <w:sz w:val="22"/>
          <w:rtl/>
        </w:rPr>
        <w:t xml:space="preserve"> إعادة النظر في مسألة الحاجة إلى آلية عالمية متعددة الأطراف لتقاسم المنافع وطرائقها على النحو المنصوص عليه في المادة 10 من بروتوكول </w:t>
      </w:r>
      <w:proofErr w:type="spellStart"/>
      <w:r w:rsidRPr="007364AA">
        <w:rPr>
          <w:rStyle w:val="rynqvb"/>
          <w:rFonts w:hint="cs"/>
          <w:sz w:val="22"/>
          <w:rtl/>
        </w:rPr>
        <w:t>ناغويا</w:t>
      </w:r>
      <w:proofErr w:type="spellEnd"/>
      <w:r w:rsidRPr="007364AA">
        <w:rPr>
          <w:rStyle w:val="rynqvb"/>
          <w:rFonts w:hint="cs"/>
          <w:sz w:val="22"/>
          <w:rtl/>
        </w:rPr>
        <w:t xml:space="preserve"> في اجتماعه الخامس</w:t>
      </w:r>
      <w:r w:rsidRPr="007364AA">
        <w:rPr>
          <w:rStyle w:val="rynqvb"/>
          <w:rFonts w:hint="cs"/>
          <w:sz w:val="22"/>
        </w:rPr>
        <w:t>.</w:t>
      </w:r>
    </w:p>
    <w:p w14:paraId="6AB16577" w14:textId="77777777" w:rsidR="008D2E31" w:rsidRDefault="008D2E31" w:rsidP="005358BB">
      <w:pPr>
        <w:spacing w:after="120"/>
        <w:jc w:val="center"/>
        <w:rPr>
          <w:b/>
          <w:bCs/>
          <w:sz w:val="28"/>
          <w:szCs w:val="28"/>
          <w:rtl/>
        </w:rPr>
      </w:pPr>
    </w:p>
    <w:p w14:paraId="328E67DD" w14:textId="77777777" w:rsidR="005358BB" w:rsidRDefault="005358BB" w:rsidP="005358BB">
      <w:pPr>
        <w:spacing w:after="120"/>
        <w:jc w:val="center"/>
        <w:rPr>
          <w:rFonts w:cs="Times New Roman"/>
          <w:b/>
          <w:bCs/>
          <w:sz w:val="28"/>
          <w:szCs w:val="28"/>
          <w:rtl/>
        </w:rPr>
        <w:sectPr w:rsidR="005358BB" w:rsidSect="0099728A">
          <w:footnotePr>
            <w:numRestart w:val="eachSect"/>
          </w:footnotePr>
          <w:pgSz w:w="12240" w:h="15840" w:code="1"/>
          <w:pgMar w:top="1296" w:right="1440" w:bottom="1296" w:left="1440" w:header="461" w:footer="576" w:gutter="0"/>
          <w:cols w:space="720"/>
          <w:titlePg/>
          <w:docGrid w:linePitch="360"/>
        </w:sectPr>
      </w:pPr>
    </w:p>
    <w:p w14:paraId="1C3356C3" w14:textId="77777777" w:rsidR="002B6E8D" w:rsidRPr="00370E46" w:rsidRDefault="002B6E8D" w:rsidP="002B6E8D">
      <w:pPr>
        <w:tabs>
          <w:tab w:val="left" w:pos="1170"/>
        </w:tabs>
        <w:spacing w:after="120"/>
        <w:ind w:left="2340" w:hanging="1170"/>
        <w:rPr>
          <w:rFonts w:ascii="Simplified Arabic" w:hAnsi="Simplified Arabic"/>
          <w:b/>
          <w:bCs/>
          <w:sz w:val="22"/>
          <w:rtl/>
        </w:rPr>
      </w:pPr>
      <w:r w:rsidRPr="00B865C9">
        <w:rPr>
          <w:b/>
          <w:bCs/>
          <w:sz w:val="22"/>
        </w:rPr>
        <w:lastRenderedPageBreak/>
        <w:t>NP-4/</w:t>
      </w:r>
      <w:r>
        <w:rPr>
          <w:b/>
          <w:bCs/>
          <w:sz w:val="22"/>
        </w:rPr>
        <w:t>11</w:t>
      </w:r>
      <w:r w:rsidRPr="00B865C9">
        <w:rPr>
          <w:b/>
          <w:bCs/>
          <w:sz w:val="22"/>
        </w:rPr>
        <w:tab/>
      </w:r>
      <w:r w:rsidRPr="00370E46">
        <w:rPr>
          <w:rFonts w:ascii="Simplified Arabic" w:hAnsi="Simplified Arabic"/>
          <w:b/>
          <w:bCs/>
          <w:rtl/>
        </w:rPr>
        <w:t xml:space="preserve">الصكوك الدولية المتخصصة للحصول وتقاسم المنافع في سياق المادة 4، الفقرة 4، من بروتوكول </w:t>
      </w:r>
      <w:proofErr w:type="spellStart"/>
      <w:r w:rsidRPr="00370E46">
        <w:rPr>
          <w:rFonts w:ascii="Simplified Arabic" w:hAnsi="Simplified Arabic"/>
          <w:b/>
          <w:bCs/>
          <w:rtl/>
        </w:rPr>
        <w:t>ناغويا</w:t>
      </w:r>
      <w:proofErr w:type="spellEnd"/>
    </w:p>
    <w:p w14:paraId="789449A2" w14:textId="77777777" w:rsidR="002B6E8D" w:rsidRDefault="002B6E8D" w:rsidP="002B6E8D">
      <w:pPr>
        <w:kinsoku w:val="0"/>
        <w:overflowPunct w:val="0"/>
        <w:autoSpaceDE w:val="0"/>
        <w:autoSpaceDN w:val="0"/>
        <w:adjustRightInd w:val="0"/>
        <w:snapToGrid w:val="0"/>
        <w:spacing w:after="120"/>
        <w:ind w:left="713"/>
        <w:jc w:val="both"/>
        <w:rPr>
          <w:i/>
          <w:iCs/>
          <w:sz w:val="22"/>
          <w:rtl/>
          <w:lang w:val="en-GB" w:bidi="ar-EG"/>
        </w:rPr>
      </w:pPr>
      <w:r w:rsidRPr="00B865C9">
        <w:rPr>
          <w:rFonts w:hint="cs"/>
          <w:i/>
          <w:iCs/>
          <w:sz w:val="22"/>
          <w:rtl/>
          <w:lang w:val="en-GB" w:bidi="ar-EG"/>
        </w:rPr>
        <w:t xml:space="preserve">إن </w:t>
      </w:r>
      <w:r w:rsidRPr="00B865C9">
        <w:rPr>
          <w:rFonts w:hint="cs"/>
          <w:i/>
          <w:iCs/>
          <w:snapToGrid w:val="0"/>
          <w:kern w:val="22"/>
          <w:sz w:val="22"/>
          <w:rtl/>
        </w:rPr>
        <w:t>مؤتمر</w:t>
      </w:r>
      <w:r w:rsidRPr="00B865C9">
        <w:rPr>
          <w:rFonts w:hint="cs"/>
          <w:i/>
          <w:iCs/>
          <w:sz w:val="22"/>
          <w:rtl/>
          <w:lang w:val="en-GB" w:bidi="ar-EG"/>
        </w:rPr>
        <w:t xml:space="preserve"> الأطراف العامل كاجتماع للأطراف في بروتوكول ناغويا بشأن الحصول وتقاسم المنافع،</w:t>
      </w:r>
    </w:p>
    <w:p w14:paraId="6BD9C109" w14:textId="77777777" w:rsidR="002B6E8D" w:rsidRPr="002C2D4A" w:rsidRDefault="002B6E8D" w:rsidP="002B6E8D">
      <w:pPr>
        <w:spacing w:after="120"/>
        <w:ind w:firstLine="720"/>
        <w:jc w:val="both"/>
        <w:rPr>
          <w:rFonts w:ascii="Simplified Arabic" w:hAnsi="Simplified Arabic"/>
          <w:rtl/>
        </w:rPr>
      </w:pPr>
      <w:r w:rsidRPr="002C2D4A">
        <w:rPr>
          <w:rFonts w:ascii="Simplified Arabic" w:hAnsi="Simplified Arabic"/>
          <w:i/>
          <w:iCs/>
          <w:rtl/>
        </w:rPr>
        <w:t>إذ يلاحظ</w:t>
      </w:r>
      <w:r w:rsidRPr="002C2D4A">
        <w:rPr>
          <w:rFonts w:ascii="Simplified Arabic" w:hAnsi="Simplified Arabic"/>
          <w:rtl/>
        </w:rPr>
        <w:t xml:space="preserve"> اختلاف الآراء فيما بين الأطراف بخصوص الصكوك الدولية المتخصصة للحصول وتقاسم المنافع في سياق المادة 4 من بروتوكول </w:t>
      </w:r>
      <w:proofErr w:type="spellStart"/>
      <w:r w:rsidRPr="002C2D4A">
        <w:rPr>
          <w:rFonts w:ascii="Simplified Arabic" w:hAnsi="Simplified Arabic"/>
          <w:rtl/>
        </w:rPr>
        <w:t>ناغويا</w:t>
      </w:r>
      <w:proofErr w:type="spellEnd"/>
      <w:r w:rsidRPr="002C2D4A">
        <w:rPr>
          <w:rFonts w:ascii="Simplified Arabic" w:hAnsi="Simplified Arabic"/>
          <w:rtl/>
        </w:rPr>
        <w:t>،</w:t>
      </w:r>
    </w:p>
    <w:p w14:paraId="1BCF79C5" w14:textId="77777777" w:rsidR="002B6E8D" w:rsidRPr="002C2D4A" w:rsidRDefault="002B6E8D" w:rsidP="0005549F">
      <w:pPr>
        <w:numPr>
          <w:ilvl w:val="0"/>
          <w:numId w:val="90"/>
        </w:numPr>
        <w:spacing w:after="120"/>
        <w:ind w:left="0" w:firstLine="720"/>
        <w:jc w:val="both"/>
        <w:rPr>
          <w:rFonts w:ascii="Simplified Arabic" w:hAnsi="Simplified Arabic"/>
        </w:rPr>
      </w:pPr>
      <w:r w:rsidRPr="002C2D4A">
        <w:rPr>
          <w:rFonts w:ascii="Simplified Arabic" w:hAnsi="Simplified Arabic"/>
          <w:i/>
          <w:iCs/>
          <w:rtl/>
        </w:rPr>
        <w:t>يحيط علما</w:t>
      </w:r>
      <w:r w:rsidRPr="002C2D4A">
        <w:rPr>
          <w:rFonts w:ascii="Simplified Arabic" w:hAnsi="Simplified Arabic"/>
          <w:rtl/>
        </w:rPr>
        <w:t xml:space="preserve"> بالتوصية 3/16 </w:t>
      </w:r>
      <w:r w:rsidRPr="002C2D4A">
        <w:rPr>
          <w:rFonts w:ascii="Simplified Arabic" w:hAnsi="Simplified Arabic"/>
          <w:rtl/>
          <w:lang w:bidi="ar-EG"/>
        </w:rPr>
        <w:t>ل</w:t>
      </w:r>
      <w:r w:rsidRPr="002C2D4A">
        <w:rPr>
          <w:rFonts w:ascii="Simplified Arabic" w:hAnsi="Simplified Arabic"/>
          <w:rtl/>
        </w:rPr>
        <w:t xml:space="preserve">لهيئة الفرعية للتنفيذ، بشأن الصكوك الدولية المتخصصة للحصول وتقاسم المنافع في سياق المادة 4، الفقرة 4 من بروتوكول </w:t>
      </w:r>
      <w:proofErr w:type="spellStart"/>
      <w:r w:rsidRPr="002C2D4A">
        <w:rPr>
          <w:rFonts w:ascii="Simplified Arabic" w:hAnsi="Simplified Arabic"/>
          <w:rtl/>
        </w:rPr>
        <w:t>ناغويا</w:t>
      </w:r>
      <w:proofErr w:type="spellEnd"/>
      <w:r w:rsidRPr="002C2D4A">
        <w:rPr>
          <w:rFonts w:ascii="Simplified Arabic" w:hAnsi="Simplified Arabic"/>
          <w:rtl/>
        </w:rPr>
        <w:t>؛</w:t>
      </w:r>
    </w:p>
    <w:p w14:paraId="017F4C05" w14:textId="77777777" w:rsidR="002B6E8D" w:rsidRPr="009F2543" w:rsidRDefault="002B6E8D" w:rsidP="0005549F">
      <w:pPr>
        <w:numPr>
          <w:ilvl w:val="0"/>
          <w:numId w:val="90"/>
        </w:numPr>
        <w:spacing w:after="120"/>
        <w:ind w:left="0" w:firstLine="720"/>
        <w:jc w:val="both"/>
        <w:rPr>
          <w:rFonts w:ascii="Simplified Arabic" w:hAnsi="Simplified Arabic"/>
          <w:rtl/>
        </w:rPr>
      </w:pPr>
      <w:r w:rsidRPr="002C2D4A">
        <w:rPr>
          <w:rFonts w:ascii="Simplified Arabic" w:hAnsi="Simplified Arabic"/>
          <w:i/>
          <w:iCs/>
          <w:rtl/>
        </w:rPr>
        <w:t>يقرر</w:t>
      </w:r>
      <w:r w:rsidRPr="002C2D4A">
        <w:rPr>
          <w:rFonts w:ascii="Simplified Arabic" w:hAnsi="Simplified Arabic"/>
          <w:rtl/>
        </w:rPr>
        <w:t xml:space="preserve"> إجراء المزيد من الاستعراض للبند في اجتماعه الخامس على أساس التوصية 3/16 المشار إليها أعلاه.</w:t>
      </w:r>
    </w:p>
    <w:p w14:paraId="0B93F9F1" w14:textId="77777777" w:rsidR="005358BB" w:rsidRDefault="005358BB" w:rsidP="002B6E8D">
      <w:pPr>
        <w:spacing w:after="120"/>
        <w:jc w:val="center"/>
        <w:rPr>
          <w:b/>
          <w:bCs/>
          <w:sz w:val="28"/>
          <w:szCs w:val="28"/>
          <w:rtl/>
        </w:rPr>
      </w:pPr>
    </w:p>
    <w:p w14:paraId="46E846C7" w14:textId="77777777" w:rsidR="002B6E8D" w:rsidRDefault="002B6E8D" w:rsidP="00D06AF9">
      <w:pPr>
        <w:spacing w:after="120"/>
        <w:jc w:val="center"/>
        <w:rPr>
          <w:rFonts w:cs="Times New Roman"/>
          <w:b/>
          <w:bCs/>
          <w:sz w:val="28"/>
          <w:szCs w:val="28"/>
          <w:rtl/>
          <w:lang w:bidi="ar-EG"/>
        </w:rPr>
        <w:sectPr w:rsidR="002B6E8D" w:rsidSect="0099728A">
          <w:headerReference w:type="first" r:id="rId27"/>
          <w:footnotePr>
            <w:numRestart w:val="eachSect"/>
          </w:footnotePr>
          <w:pgSz w:w="12240" w:h="15840" w:code="1"/>
          <w:pgMar w:top="1296" w:right="1440" w:bottom="1296" w:left="1440" w:header="461" w:footer="576" w:gutter="0"/>
          <w:cols w:space="720"/>
          <w:titlePg/>
          <w:docGrid w:linePitch="360"/>
        </w:sectPr>
      </w:pPr>
    </w:p>
    <w:p w14:paraId="57F0166C" w14:textId="77777777" w:rsidR="004C2E91" w:rsidRDefault="004C2E91" w:rsidP="004C2E91">
      <w:pPr>
        <w:spacing w:before="120" w:after="480"/>
        <w:ind w:firstLine="2359"/>
        <w:rPr>
          <w:b/>
          <w:bCs/>
          <w:rtl/>
        </w:rPr>
      </w:pPr>
      <w:r w:rsidRPr="00520F75">
        <w:rPr>
          <w:b/>
          <w:bCs/>
          <w:sz w:val="22"/>
        </w:rPr>
        <w:lastRenderedPageBreak/>
        <w:t>NP-4/12</w:t>
      </w:r>
      <w:r w:rsidRPr="00ED1809">
        <w:rPr>
          <w:b/>
          <w:bCs/>
        </w:rPr>
        <w:tab/>
      </w:r>
      <w:r w:rsidRPr="00ED1809">
        <w:rPr>
          <w:b/>
          <w:bCs/>
          <w:rtl/>
        </w:rPr>
        <w:t>ميزانية برنامج العمل المتكامل للأمانة</w:t>
      </w:r>
    </w:p>
    <w:p w14:paraId="30991264" w14:textId="77777777" w:rsidR="004C2E91" w:rsidRPr="006849FB" w:rsidRDefault="004C2E91" w:rsidP="004C2E91">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i/>
          <w:iCs/>
          <w:snapToGrid w:val="0"/>
          <w:kern w:val="22"/>
          <w:rtl/>
        </w:rPr>
        <w:t xml:space="preserve">إن مؤتمر الأطراف العامل </w:t>
      </w:r>
      <w:r w:rsidRPr="006849FB">
        <w:rPr>
          <w:rFonts w:hint="cs"/>
          <w:i/>
          <w:iCs/>
          <w:snapToGrid w:val="0"/>
          <w:kern w:val="22"/>
          <w:rtl/>
        </w:rPr>
        <w:t>ك</w:t>
      </w:r>
      <w:r w:rsidRPr="006849FB">
        <w:rPr>
          <w:i/>
          <w:iCs/>
          <w:snapToGrid w:val="0"/>
          <w:kern w:val="22"/>
          <w:rtl/>
        </w:rPr>
        <w:t xml:space="preserve">اجتماع </w:t>
      </w:r>
      <w:r w:rsidRPr="006849FB">
        <w:rPr>
          <w:rFonts w:hint="cs"/>
          <w:i/>
          <w:iCs/>
          <w:snapToGrid w:val="0"/>
          <w:kern w:val="22"/>
          <w:rtl/>
        </w:rPr>
        <w:t>ل</w:t>
      </w:r>
      <w:r w:rsidRPr="006849FB">
        <w:rPr>
          <w:i/>
          <w:iCs/>
          <w:snapToGrid w:val="0"/>
          <w:kern w:val="22"/>
          <w:rtl/>
        </w:rPr>
        <w:t xml:space="preserve">لأطراف في بروتوكول </w:t>
      </w:r>
      <w:proofErr w:type="spellStart"/>
      <w:r w:rsidRPr="006849FB">
        <w:rPr>
          <w:rFonts w:hint="cs"/>
          <w:i/>
          <w:iCs/>
          <w:snapToGrid w:val="0"/>
          <w:kern w:val="22"/>
          <w:rtl/>
        </w:rPr>
        <w:t>ناغويا</w:t>
      </w:r>
      <w:proofErr w:type="spellEnd"/>
      <w:r w:rsidRPr="006849FB">
        <w:rPr>
          <w:i/>
          <w:iCs/>
          <w:snapToGrid w:val="0"/>
          <w:kern w:val="22"/>
          <w:rtl/>
        </w:rPr>
        <w:t>،</w:t>
      </w:r>
    </w:p>
    <w:p w14:paraId="7B63420B" w14:textId="77777777" w:rsidR="004C2E91" w:rsidRPr="00ED1809" w:rsidRDefault="004C2E91" w:rsidP="004C2E91">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sz w:val="24"/>
          <w:rtl/>
        </w:rPr>
      </w:pPr>
      <w:r w:rsidRPr="006849FB">
        <w:rPr>
          <w:i/>
          <w:iCs/>
          <w:snapToGrid w:val="0"/>
          <w:kern w:val="22"/>
          <w:rtl/>
        </w:rPr>
        <w:t xml:space="preserve">إذ يشير </w:t>
      </w:r>
      <w:r w:rsidRPr="00ED1809">
        <w:rPr>
          <w:snapToGrid w:val="0"/>
          <w:kern w:val="22"/>
          <w:sz w:val="24"/>
          <w:rtl/>
        </w:rPr>
        <w:t xml:space="preserve">إلى مقرره </w:t>
      </w:r>
      <w:r w:rsidRPr="00ED1809">
        <w:rPr>
          <w:sz w:val="24"/>
        </w:rPr>
        <w:t>NP-3/16</w:t>
      </w:r>
      <w:r w:rsidRPr="00ED1809">
        <w:rPr>
          <w:rFonts w:hint="cs"/>
          <w:snapToGrid w:val="0"/>
          <w:kern w:val="22"/>
          <w:sz w:val="24"/>
          <w:rtl/>
        </w:rPr>
        <w:t>؛</w:t>
      </w:r>
    </w:p>
    <w:p w14:paraId="29E99749" w14:textId="77777777" w:rsidR="004C2E91" w:rsidRPr="006849FB" w:rsidRDefault="004C2E91" w:rsidP="004C2E91">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snapToGrid w:val="0"/>
          <w:kern w:val="22"/>
          <w:rtl/>
        </w:rPr>
        <w:t>وإذ</w:t>
      </w:r>
      <w:r w:rsidRPr="006849FB">
        <w:rPr>
          <w:i/>
          <w:iCs/>
          <w:snapToGrid w:val="0"/>
          <w:kern w:val="22"/>
          <w:rtl/>
        </w:rPr>
        <w:t xml:space="preserve"> يشير أيضا </w:t>
      </w:r>
      <w:r w:rsidRPr="006849FB">
        <w:rPr>
          <w:snapToGrid w:val="0"/>
          <w:kern w:val="22"/>
          <w:rtl/>
        </w:rPr>
        <w:t xml:space="preserve">إلى مقرره </w:t>
      </w:r>
      <w:r w:rsidRPr="00ED1809">
        <w:rPr>
          <w:snapToGrid w:val="0"/>
          <w:kern w:val="22"/>
          <w:sz w:val="24"/>
        </w:rPr>
        <w:t>NP-EM-1/1</w:t>
      </w:r>
      <w:r w:rsidRPr="006849FB">
        <w:rPr>
          <w:snapToGrid w:val="0"/>
          <w:kern w:val="22"/>
          <w:rtl/>
        </w:rPr>
        <w:t xml:space="preserve">، الذي وافق فيه على تمديد الميزانية لفترة السنتين 2019-2020، </w:t>
      </w:r>
      <w:r w:rsidRPr="006849FB">
        <w:rPr>
          <w:rFonts w:hint="cs"/>
          <w:snapToGrid w:val="0"/>
          <w:kern w:val="22"/>
          <w:rtl/>
        </w:rPr>
        <w:t>وعلى</w:t>
      </w:r>
      <w:r w:rsidRPr="006849FB">
        <w:rPr>
          <w:snapToGrid w:val="0"/>
          <w:kern w:val="22"/>
          <w:rtl/>
        </w:rPr>
        <w:t xml:space="preserve"> </w:t>
      </w:r>
      <w:r>
        <w:rPr>
          <w:rFonts w:hint="cs"/>
          <w:snapToGrid w:val="0"/>
          <w:kern w:val="22"/>
          <w:rtl/>
        </w:rPr>
        <w:t xml:space="preserve">أساس استثنائي، </w:t>
      </w:r>
      <w:r w:rsidRPr="006849FB">
        <w:rPr>
          <w:snapToGrid w:val="0"/>
          <w:kern w:val="22"/>
          <w:rtl/>
        </w:rPr>
        <w:t>ميزانية</w:t>
      </w:r>
      <w:r>
        <w:rPr>
          <w:rFonts w:hint="cs"/>
          <w:snapToGrid w:val="0"/>
          <w:kern w:val="22"/>
          <w:rtl/>
        </w:rPr>
        <w:t xml:space="preserve"> مؤقتة</w:t>
      </w:r>
      <w:r w:rsidRPr="006849FB">
        <w:rPr>
          <w:snapToGrid w:val="0"/>
          <w:kern w:val="22"/>
          <w:rtl/>
        </w:rPr>
        <w:t xml:space="preserve"> أساسية لعام 2021</w:t>
      </w:r>
      <w:r w:rsidRPr="006849FB">
        <w:rPr>
          <w:rFonts w:hint="cs"/>
          <w:snapToGrid w:val="0"/>
          <w:kern w:val="22"/>
          <w:rtl/>
        </w:rPr>
        <w:t>؛</w:t>
      </w:r>
      <w:r w:rsidRPr="006849FB">
        <w:rPr>
          <w:rFonts w:hint="cs"/>
          <w:i/>
          <w:iCs/>
          <w:snapToGrid w:val="0"/>
          <w:kern w:val="22"/>
          <w:rtl/>
        </w:rPr>
        <w:t xml:space="preserve"> </w:t>
      </w:r>
    </w:p>
    <w:p w14:paraId="015D8598" w14:textId="77777777" w:rsidR="004C2E91" w:rsidRPr="006849FB" w:rsidRDefault="004C2E91" w:rsidP="004C2E91">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iCs/>
          <w:snapToGrid w:val="0"/>
          <w:kern w:val="22"/>
          <w:rtl/>
        </w:rPr>
      </w:pPr>
      <w:r w:rsidRPr="006849FB">
        <w:rPr>
          <w:snapToGrid w:val="0"/>
          <w:kern w:val="22"/>
          <w:rtl/>
        </w:rPr>
        <w:t>وإذ</w:t>
      </w:r>
      <w:r w:rsidRPr="006849FB">
        <w:rPr>
          <w:i/>
          <w:iCs/>
          <w:snapToGrid w:val="0"/>
          <w:kern w:val="22"/>
          <w:rtl/>
        </w:rPr>
        <w:t xml:space="preserve"> يشير كذلك </w:t>
      </w:r>
      <w:r w:rsidRPr="006849FB">
        <w:rPr>
          <w:snapToGrid w:val="0"/>
          <w:kern w:val="22"/>
          <w:rtl/>
        </w:rPr>
        <w:t xml:space="preserve">إلى مقرره </w:t>
      </w:r>
      <w:r w:rsidRPr="00ED1809">
        <w:rPr>
          <w:sz w:val="24"/>
        </w:rPr>
        <w:t>NP-</w:t>
      </w:r>
      <w:r>
        <w:rPr>
          <w:sz w:val="24"/>
        </w:rPr>
        <w:t>4</w:t>
      </w:r>
      <w:r w:rsidRPr="00ED1809">
        <w:rPr>
          <w:sz w:val="24"/>
        </w:rPr>
        <w:t>/1</w:t>
      </w:r>
      <w:r w:rsidRPr="006849FB">
        <w:rPr>
          <w:snapToGrid w:val="0"/>
          <w:kern w:val="22"/>
          <w:rtl/>
        </w:rPr>
        <w:t xml:space="preserve"> الذي وافق فيه على تمديد </w:t>
      </w:r>
      <w:r w:rsidRPr="006849FB">
        <w:rPr>
          <w:rFonts w:hint="cs"/>
          <w:snapToGrid w:val="0"/>
          <w:kern w:val="22"/>
          <w:rtl/>
        </w:rPr>
        <w:t>ال</w:t>
      </w:r>
      <w:r w:rsidRPr="006849FB">
        <w:rPr>
          <w:snapToGrid w:val="0"/>
          <w:kern w:val="22"/>
          <w:rtl/>
        </w:rPr>
        <w:t xml:space="preserve">ميزانية </w:t>
      </w:r>
      <w:r w:rsidRPr="006849FB">
        <w:rPr>
          <w:rFonts w:hint="cs"/>
          <w:snapToGrid w:val="0"/>
          <w:kern w:val="22"/>
          <w:rtl/>
        </w:rPr>
        <w:t>ل</w:t>
      </w:r>
      <w:r w:rsidRPr="006849FB">
        <w:rPr>
          <w:snapToGrid w:val="0"/>
          <w:kern w:val="22"/>
          <w:rtl/>
        </w:rPr>
        <w:t xml:space="preserve">فترة السنتين 2019-2020 </w:t>
      </w:r>
      <w:r w:rsidRPr="006849FB">
        <w:rPr>
          <w:rFonts w:hint="cs"/>
          <w:snapToGrid w:val="0"/>
          <w:kern w:val="22"/>
          <w:rtl/>
        </w:rPr>
        <w:t>وعلى</w:t>
      </w:r>
      <w:r w:rsidRPr="006849FB">
        <w:rPr>
          <w:snapToGrid w:val="0"/>
          <w:kern w:val="22"/>
          <w:rtl/>
        </w:rPr>
        <w:t xml:space="preserve"> </w:t>
      </w:r>
      <w:r>
        <w:rPr>
          <w:rFonts w:hint="cs"/>
          <w:snapToGrid w:val="0"/>
          <w:kern w:val="22"/>
          <w:rtl/>
        </w:rPr>
        <w:t xml:space="preserve">أساس استثنائي، </w:t>
      </w:r>
      <w:r w:rsidRPr="006849FB">
        <w:rPr>
          <w:snapToGrid w:val="0"/>
          <w:kern w:val="22"/>
          <w:rtl/>
        </w:rPr>
        <w:t>ميزانية</w:t>
      </w:r>
      <w:r>
        <w:rPr>
          <w:rFonts w:hint="cs"/>
          <w:snapToGrid w:val="0"/>
          <w:kern w:val="22"/>
          <w:rtl/>
        </w:rPr>
        <w:t xml:space="preserve"> مؤقتة</w:t>
      </w:r>
      <w:r w:rsidRPr="006849FB">
        <w:rPr>
          <w:snapToGrid w:val="0"/>
          <w:kern w:val="22"/>
          <w:rtl/>
        </w:rPr>
        <w:t xml:space="preserve"> أساسية لعام 202</w:t>
      </w:r>
      <w:r>
        <w:rPr>
          <w:rFonts w:hint="cs"/>
          <w:snapToGrid w:val="0"/>
          <w:kern w:val="22"/>
          <w:rtl/>
        </w:rPr>
        <w:t>2</w:t>
      </w:r>
      <w:r w:rsidRPr="006849FB">
        <w:rPr>
          <w:rFonts w:hint="cs"/>
          <w:snapToGrid w:val="0"/>
          <w:kern w:val="22"/>
          <w:rtl/>
        </w:rPr>
        <w:t>؛</w:t>
      </w:r>
    </w:p>
    <w:p w14:paraId="7BDAC2ED" w14:textId="77777777" w:rsidR="004C2E91" w:rsidRPr="006849FB"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i/>
          <w:iCs/>
          <w:snapToGrid w:val="0"/>
          <w:kern w:val="22"/>
          <w:rtl/>
        </w:rPr>
      </w:pPr>
      <w:r w:rsidRPr="006849FB">
        <w:rPr>
          <w:i/>
          <w:iCs/>
          <w:snapToGrid w:val="0"/>
          <w:kern w:val="22"/>
          <w:rtl/>
        </w:rPr>
        <w:t xml:space="preserve">يقرر </w:t>
      </w:r>
      <w:r w:rsidRPr="006849FB">
        <w:rPr>
          <w:snapToGrid w:val="0"/>
          <w:kern w:val="22"/>
          <w:rtl/>
        </w:rPr>
        <w:t>اعتماد برنامج عمل</w:t>
      </w:r>
      <w:r>
        <w:rPr>
          <w:rFonts w:hint="cs"/>
          <w:snapToGrid w:val="0"/>
          <w:kern w:val="22"/>
          <w:rtl/>
        </w:rPr>
        <w:t xml:space="preserve"> متكامل</w:t>
      </w:r>
      <w:r w:rsidRPr="006849FB">
        <w:rPr>
          <w:snapToGrid w:val="0"/>
          <w:kern w:val="22"/>
          <w:rtl/>
        </w:rPr>
        <w:t xml:space="preserve"> وميزانية متكامل</w:t>
      </w:r>
      <w:r>
        <w:rPr>
          <w:rFonts w:hint="cs"/>
          <w:snapToGrid w:val="0"/>
          <w:kern w:val="22"/>
          <w:rtl/>
        </w:rPr>
        <w:t>ة</w:t>
      </w:r>
      <w:r w:rsidRPr="006849FB">
        <w:rPr>
          <w:snapToGrid w:val="0"/>
          <w:kern w:val="22"/>
          <w:rtl/>
        </w:rPr>
        <w:t xml:space="preserve"> لاتفاقية التنوع البيولوجي وبروتوكول قرطاجنة للسلامة الأحيائية وبروتوكول </w:t>
      </w:r>
      <w:proofErr w:type="spellStart"/>
      <w:r w:rsidRPr="006849FB">
        <w:rPr>
          <w:snapToGrid w:val="0"/>
          <w:kern w:val="22"/>
          <w:rtl/>
        </w:rPr>
        <w:t>ناغويا</w:t>
      </w:r>
      <w:proofErr w:type="spellEnd"/>
      <w:r w:rsidRPr="006849FB">
        <w:rPr>
          <w:snapToGrid w:val="0"/>
          <w:kern w:val="22"/>
          <w:rtl/>
        </w:rPr>
        <w:t xml:space="preserve"> بشأن </w:t>
      </w:r>
      <w:r w:rsidRPr="00AB2B97">
        <w:rPr>
          <w:rFonts w:hint="cs"/>
          <w:rtl/>
          <w:lang w:val="en-CA" w:eastAsia="en-CA"/>
        </w:rPr>
        <w:t xml:space="preserve">الحصول </w:t>
      </w:r>
      <w:r>
        <w:rPr>
          <w:rFonts w:hint="cs"/>
          <w:rtl/>
          <w:lang w:val="en-CA" w:eastAsia="en-CA"/>
        </w:rPr>
        <w:t>وتقاسم المنافع</w:t>
      </w:r>
      <w:r w:rsidRPr="00AB2B97">
        <w:rPr>
          <w:snapToGrid w:val="0"/>
          <w:kern w:val="22"/>
          <w:rtl/>
        </w:rPr>
        <w:t>؛</w:t>
      </w:r>
    </w:p>
    <w:p w14:paraId="1274EC79" w14:textId="77777777" w:rsidR="004C2E91" w:rsidRPr="006849FB"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i/>
          <w:iCs/>
          <w:snapToGrid w:val="0"/>
          <w:kern w:val="22"/>
          <w:rtl/>
        </w:rPr>
      </w:pPr>
      <w:r w:rsidRPr="006849FB">
        <w:rPr>
          <w:rFonts w:hint="cs"/>
          <w:i/>
          <w:iCs/>
          <w:snapToGrid w:val="0"/>
          <w:kern w:val="22"/>
          <w:rtl/>
        </w:rPr>
        <w:t>يقرر</w:t>
      </w:r>
      <w:r w:rsidRPr="006849FB">
        <w:rPr>
          <w:i/>
          <w:iCs/>
          <w:snapToGrid w:val="0"/>
          <w:kern w:val="22"/>
          <w:rtl/>
        </w:rPr>
        <w:t xml:space="preserve"> أيضا </w:t>
      </w:r>
      <w:r w:rsidRPr="006849FB">
        <w:rPr>
          <w:snapToGrid w:val="0"/>
          <w:kern w:val="22"/>
          <w:rtl/>
        </w:rPr>
        <w:t xml:space="preserve">تقاسم جميع تكاليف خدمات الأمانة بين الاتفاقية وبروتوكول قرطاجنة وبروتوكول </w:t>
      </w:r>
      <w:proofErr w:type="spellStart"/>
      <w:r w:rsidRPr="006849FB">
        <w:rPr>
          <w:snapToGrid w:val="0"/>
          <w:kern w:val="22"/>
          <w:rtl/>
        </w:rPr>
        <w:t>ناغويا</w:t>
      </w:r>
      <w:proofErr w:type="spellEnd"/>
      <w:r w:rsidRPr="006849FB">
        <w:rPr>
          <w:snapToGrid w:val="0"/>
          <w:kern w:val="22"/>
          <w:rtl/>
        </w:rPr>
        <w:t xml:space="preserve"> ب</w:t>
      </w:r>
      <w:r>
        <w:rPr>
          <w:rFonts w:hint="cs"/>
          <w:snapToGrid w:val="0"/>
          <w:kern w:val="22"/>
          <w:rtl/>
        </w:rPr>
        <w:t>ال</w:t>
      </w:r>
      <w:r w:rsidRPr="006849FB">
        <w:rPr>
          <w:snapToGrid w:val="0"/>
          <w:kern w:val="22"/>
          <w:rtl/>
        </w:rPr>
        <w:t>نسبة</w:t>
      </w:r>
      <w:r>
        <w:rPr>
          <w:rFonts w:hint="cs"/>
          <w:snapToGrid w:val="0"/>
          <w:kern w:val="22"/>
          <w:rtl/>
        </w:rPr>
        <w:t xml:space="preserve"> الحالية البالغة</w:t>
      </w:r>
      <w:r w:rsidRPr="006849FB">
        <w:rPr>
          <w:snapToGrid w:val="0"/>
          <w:kern w:val="22"/>
          <w:rtl/>
        </w:rPr>
        <w:t xml:space="preserve"> 13:15:72 لفترة السنتين 2023-2024؛</w:t>
      </w:r>
    </w:p>
    <w:p w14:paraId="2AA08C0A" w14:textId="77777777" w:rsidR="004C2E91" w:rsidRPr="00A10410"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snapToGrid w:val="0"/>
          <w:kern w:val="22"/>
          <w:sz w:val="24"/>
          <w:rtl/>
        </w:rPr>
      </w:pPr>
      <w:r>
        <w:rPr>
          <w:rFonts w:hint="cs"/>
          <w:i/>
          <w:iCs/>
          <w:snapToGrid w:val="0"/>
          <w:kern w:val="22"/>
          <w:rtl/>
        </w:rPr>
        <w:t>يعتمد</w:t>
      </w:r>
      <w:r w:rsidRPr="006849FB">
        <w:rPr>
          <w:snapToGrid w:val="0"/>
          <w:kern w:val="22"/>
          <w:rtl/>
        </w:rPr>
        <w:t xml:space="preserve"> ميزانية </w:t>
      </w:r>
      <w:proofErr w:type="spellStart"/>
      <w:r w:rsidRPr="006849FB">
        <w:rPr>
          <w:snapToGrid w:val="0"/>
          <w:kern w:val="22"/>
          <w:rtl/>
        </w:rPr>
        <w:t>برنامجية</w:t>
      </w:r>
      <w:proofErr w:type="spellEnd"/>
      <w:r w:rsidRPr="006849FB">
        <w:rPr>
          <w:snapToGrid w:val="0"/>
          <w:kern w:val="22"/>
          <w:rtl/>
        </w:rPr>
        <w:t xml:space="preserve"> </w:t>
      </w:r>
      <w:r w:rsidRPr="00A10410">
        <w:rPr>
          <w:snapToGrid w:val="0"/>
          <w:kern w:val="22"/>
          <w:sz w:val="24"/>
          <w:rtl/>
        </w:rPr>
        <w:t>أساسية</w:t>
      </w:r>
      <w:r w:rsidRPr="00A10410">
        <w:rPr>
          <w:rFonts w:hint="cs"/>
          <w:snapToGrid w:val="0"/>
          <w:kern w:val="22"/>
          <w:sz w:val="24"/>
          <w:rtl/>
        </w:rPr>
        <w:t xml:space="preserve"> </w:t>
      </w:r>
      <w:r w:rsidRPr="00A10410">
        <w:rPr>
          <w:rFonts w:hint="cs"/>
          <w:sz w:val="24"/>
          <w:lang w:val="en-CA" w:eastAsia="en-CA"/>
        </w:rPr>
        <w:t>(B</w:t>
      </w:r>
      <w:r w:rsidRPr="00A10410">
        <w:rPr>
          <w:sz w:val="24"/>
          <w:lang w:val="en-CA" w:eastAsia="en-CA"/>
        </w:rPr>
        <w:t>B</w:t>
      </w:r>
      <w:r w:rsidRPr="00A10410">
        <w:rPr>
          <w:rFonts w:hint="cs"/>
          <w:sz w:val="24"/>
          <w:lang w:val="en-CA" w:eastAsia="en-CA"/>
        </w:rPr>
        <w:t>)</w:t>
      </w:r>
      <w:r w:rsidRPr="00A10410">
        <w:rPr>
          <w:snapToGrid w:val="0"/>
          <w:kern w:val="22"/>
          <w:sz w:val="24"/>
          <w:rtl/>
        </w:rPr>
        <w:t xml:space="preserve"> لبروتوكول</w:t>
      </w:r>
      <w:r w:rsidRPr="00A10410">
        <w:rPr>
          <w:rFonts w:hint="cs"/>
          <w:snapToGrid w:val="0"/>
          <w:kern w:val="22"/>
          <w:sz w:val="24"/>
          <w:rtl/>
        </w:rPr>
        <w:t xml:space="preserve"> </w:t>
      </w:r>
      <w:proofErr w:type="spellStart"/>
      <w:r w:rsidRPr="00A10410">
        <w:rPr>
          <w:rFonts w:hint="cs"/>
          <w:snapToGrid w:val="0"/>
          <w:kern w:val="22"/>
          <w:sz w:val="24"/>
          <w:rtl/>
        </w:rPr>
        <w:t>ناغويا</w:t>
      </w:r>
      <w:proofErr w:type="spellEnd"/>
      <w:r w:rsidRPr="00A10410">
        <w:rPr>
          <w:snapToGrid w:val="0"/>
          <w:kern w:val="22"/>
          <w:sz w:val="24"/>
          <w:rtl/>
        </w:rPr>
        <w:t xml:space="preserve"> بم</w:t>
      </w:r>
      <w:r w:rsidRPr="00A10410">
        <w:rPr>
          <w:rFonts w:hint="cs"/>
          <w:snapToGrid w:val="0"/>
          <w:kern w:val="22"/>
          <w:sz w:val="24"/>
          <w:rtl/>
        </w:rPr>
        <w:t>بلغ</w:t>
      </w:r>
      <w:r w:rsidRPr="00A10410">
        <w:rPr>
          <w:snapToGrid w:val="0"/>
          <w:kern w:val="22"/>
          <w:sz w:val="24"/>
          <w:rtl/>
        </w:rPr>
        <w:t xml:space="preserve"> </w:t>
      </w:r>
      <w:r w:rsidRPr="00A10410">
        <w:rPr>
          <w:sz w:val="24"/>
        </w:rPr>
        <w:t>100</w:t>
      </w:r>
      <w:r>
        <w:rPr>
          <w:rFonts w:hint="cs"/>
          <w:sz w:val="24"/>
          <w:rtl/>
        </w:rPr>
        <w:t xml:space="preserve"> </w:t>
      </w:r>
      <w:r w:rsidRPr="00A10410">
        <w:rPr>
          <w:sz w:val="24"/>
        </w:rPr>
        <w:t>591</w:t>
      </w:r>
      <w:r>
        <w:rPr>
          <w:rFonts w:hint="cs"/>
          <w:sz w:val="24"/>
          <w:rtl/>
        </w:rPr>
        <w:t xml:space="preserve"> </w:t>
      </w:r>
      <w:r w:rsidRPr="00A10410">
        <w:rPr>
          <w:sz w:val="24"/>
        </w:rPr>
        <w:t>2</w:t>
      </w:r>
      <w:r w:rsidRPr="00A10410">
        <w:rPr>
          <w:rFonts w:hint="cs"/>
          <w:sz w:val="24"/>
          <w:rtl/>
        </w:rPr>
        <w:t xml:space="preserve"> </w:t>
      </w:r>
      <w:r w:rsidRPr="00A10410">
        <w:rPr>
          <w:snapToGrid w:val="0"/>
          <w:kern w:val="22"/>
          <w:sz w:val="24"/>
          <w:rtl/>
        </w:rPr>
        <w:t xml:space="preserve">دولارا </w:t>
      </w:r>
      <w:r w:rsidRPr="00A10410">
        <w:rPr>
          <w:rFonts w:hint="cs"/>
          <w:snapToGrid w:val="0"/>
          <w:kern w:val="22"/>
          <w:sz w:val="24"/>
          <w:rtl/>
        </w:rPr>
        <w:t>من دولارات الولايات المتحدة</w:t>
      </w:r>
      <w:r w:rsidRPr="00A10410">
        <w:rPr>
          <w:snapToGrid w:val="0"/>
          <w:kern w:val="22"/>
          <w:sz w:val="24"/>
          <w:rtl/>
        </w:rPr>
        <w:t xml:space="preserve"> لعام 2023 و</w:t>
      </w:r>
      <w:r w:rsidRPr="00A10410">
        <w:rPr>
          <w:rFonts w:hint="cs"/>
          <w:snapToGrid w:val="0"/>
          <w:kern w:val="22"/>
          <w:sz w:val="24"/>
          <w:rtl/>
        </w:rPr>
        <w:t>بمبلغ</w:t>
      </w:r>
      <w:r w:rsidRPr="00A10410">
        <w:rPr>
          <w:snapToGrid w:val="0"/>
          <w:kern w:val="22"/>
          <w:sz w:val="24"/>
          <w:rtl/>
        </w:rPr>
        <w:t xml:space="preserve"> </w:t>
      </w:r>
      <w:r>
        <w:rPr>
          <w:sz w:val="24"/>
        </w:rPr>
        <w:t>900</w:t>
      </w:r>
      <w:r>
        <w:rPr>
          <w:rFonts w:hint="cs"/>
          <w:sz w:val="24"/>
          <w:rtl/>
        </w:rPr>
        <w:t xml:space="preserve"> </w:t>
      </w:r>
      <w:r>
        <w:rPr>
          <w:sz w:val="24"/>
        </w:rPr>
        <w:t>822</w:t>
      </w:r>
      <w:r>
        <w:rPr>
          <w:rFonts w:hint="cs"/>
          <w:sz w:val="24"/>
          <w:rtl/>
        </w:rPr>
        <w:t xml:space="preserve"> </w:t>
      </w:r>
      <w:r>
        <w:rPr>
          <w:sz w:val="24"/>
        </w:rPr>
        <w:t>2</w:t>
      </w:r>
      <w:r w:rsidRPr="00A10410">
        <w:rPr>
          <w:rFonts w:hint="cs"/>
          <w:sz w:val="24"/>
          <w:rtl/>
        </w:rPr>
        <w:t xml:space="preserve"> </w:t>
      </w:r>
      <w:r w:rsidRPr="00A10410">
        <w:rPr>
          <w:snapToGrid w:val="0"/>
          <w:kern w:val="22"/>
          <w:sz w:val="24"/>
          <w:rtl/>
        </w:rPr>
        <w:t xml:space="preserve">دولارا </w:t>
      </w:r>
      <w:r w:rsidRPr="00A10410">
        <w:rPr>
          <w:rFonts w:hint="cs"/>
          <w:snapToGrid w:val="0"/>
          <w:kern w:val="22"/>
          <w:sz w:val="24"/>
          <w:rtl/>
        </w:rPr>
        <w:t>من دولارات الولايات المتحدة</w:t>
      </w:r>
      <w:r w:rsidRPr="00A10410">
        <w:rPr>
          <w:snapToGrid w:val="0"/>
          <w:kern w:val="22"/>
          <w:sz w:val="24"/>
          <w:rtl/>
        </w:rPr>
        <w:t xml:space="preserve"> لعام</w:t>
      </w:r>
      <w:r w:rsidRPr="006849FB">
        <w:rPr>
          <w:snapToGrid w:val="0"/>
          <w:kern w:val="22"/>
          <w:rtl/>
        </w:rPr>
        <w:t xml:space="preserve"> 2024، </w:t>
      </w:r>
      <w:r>
        <w:rPr>
          <w:rFonts w:hint="cs"/>
          <w:snapToGrid w:val="0"/>
          <w:kern w:val="22"/>
          <w:rtl/>
        </w:rPr>
        <w:t xml:space="preserve">وهو </w:t>
      </w:r>
      <w:r w:rsidRPr="006849FB">
        <w:rPr>
          <w:snapToGrid w:val="0"/>
          <w:kern w:val="22"/>
          <w:rtl/>
        </w:rPr>
        <w:t xml:space="preserve">ما يمثل 13 في المائة من الميزانية المتكاملة البالغة </w:t>
      </w:r>
      <w:r>
        <w:rPr>
          <w:sz w:val="24"/>
        </w:rPr>
        <w:t>600</w:t>
      </w:r>
      <w:r>
        <w:rPr>
          <w:rFonts w:hint="cs"/>
          <w:sz w:val="24"/>
          <w:rtl/>
        </w:rPr>
        <w:t xml:space="preserve"> </w:t>
      </w:r>
      <w:r>
        <w:rPr>
          <w:sz w:val="24"/>
        </w:rPr>
        <w:t>931</w:t>
      </w:r>
      <w:r>
        <w:rPr>
          <w:rFonts w:hint="cs"/>
          <w:sz w:val="24"/>
          <w:rtl/>
        </w:rPr>
        <w:t xml:space="preserve"> </w:t>
      </w:r>
      <w:r>
        <w:rPr>
          <w:sz w:val="24"/>
        </w:rPr>
        <w:t>19</w:t>
      </w:r>
      <w:r w:rsidRPr="00A10410">
        <w:rPr>
          <w:rFonts w:hint="cs"/>
          <w:sz w:val="24"/>
          <w:rtl/>
        </w:rPr>
        <w:t xml:space="preserve"> </w:t>
      </w:r>
      <w:r w:rsidRPr="00A10410">
        <w:rPr>
          <w:snapToGrid w:val="0"/>
          <w:kern w:val="22"/>
          <w:sz w:val="24"/>
          <w:rtl/>
        </w:rPr>
        <w:t xml:space="preserve">دولارا </w:t>
      </w:r>
      <w:r>
        <w:rPr>
          <w:rFonts w:hint="cs"/>
          <w:snapToGrid w:val="0"/>
          <w:kern w:val="22"/>
          <w:rtl/>
        </w:rPr>
        <w:t xml:space="preserve">من دولارات </w:t>
      </w:r>
      <w:r w:rsidRPr="00A10410">
        <w:rPr>
          <w:rFonts w:hint="cs"/>
          <w:snapToGrid w:val="0"/>
          <w:kern w:val="22"/>
          <w:sz w:val="24"/>
          <w:rtl/>
        </w:rPr>
        <w:t>الولايات المتحدة</w:t>
      </w:r>
      <w:r w:rsidRPr="00A10410">
        <w:rPr>
          <w:snapToGrid w:val="0"/>
          <w:kern w:val="22"/>
          <w:sz w:val="24"/>
          <w:rtl/>
        </w:rPr>
        <w:t xml:space="preserve"> لعام 2023 و</w:t>
      </w:r>
      <w:r w:rsidRPr="00A10410">
        <w:rPr>
          <w:sz w:val="24"/>
        </w:rPr>
        <w:t>500</w:t>
      </w:r>
      <w:r>
        <w:rPr>
          <w:rFonts w:hint="cs"/>
          <w:sz w:val="24"/>
          <w:rtl/>
        </w:rPr>
        <w:t xml:space="preserve"> </w:t>
      </w:r>
      <w:r w:rsidRPr="00A10410">
        <w:rPr>
          <w:sz w:val="24"/>
        </w:rPr>
        <w:t>714</w:t>
      </w:r>
      <w:r>
        <w:rPr>
          <w:rFonts w:hint="cs"/>
          <w:sz w:val="24"/>
          <w:rtl/>
        </w:rPr>
        <w:t xml:space="preserve"> </w:t>
      </w:r>
      <w:r w:rsidRPr="00A10410">
        <w:rPr>
          <w:sz w:val="24"/>
        </w:rPr>
        <w:t>21</w:t>
      </w:r>
      <w:r w:rsidRPr="00A10410">
        <w:rPr>
          <w:rFonts w:hint="cs"/>
          <w:sz w:val="24"/>
          <w:rtl/>
        </w:rPr>
        <w:t xml:space="preserve"> </w:t>
      </w:r>
      <w:r w:rsidRPr="00A10410">
        <w:rPr>
          <w:snapToGrid w:val="0"/>
          <w:kern w:val="22"/>
          <w:sz w:val="24"/>
          <w:rtl/>
        </w:rPr>
        <w:t xml:space="preserve">دولارا </w:t>
      </w:r>
      <w:r w:rsidRPr="00A10410">
        <w:rPr>
          <w:rFonts w:hint="cs"/>
          <w:snapToGrid w:val="0"/>
          <w:kern w:val="22"/>
          <w:sz w:val="24"/>
          <w:rtl/>
        </w:rPr>
        <w:t>من دولارات الولايات المتحدة</w:t>
      </w:r>
      <w:r w:rsidRPr="00A10410">
        <w:rPr>
          <w:snapToGrid w:val="0"/>
          <w:kern w:val="22"/>
          <w:sz w:val="24"/>
          <w:rtl/>
        </w:rPr>
        <w:t xml:space="preserve"> لعام 2024 للاتفاقية و</w:t>
      </w:r>
      <w:r w:rsidRPr="00A10410">
        <w:rPr>
          <w:rFonts w:hint="cs"/>
          <w:snapToGrid w:val="0"/>
          <w:kern w:val="22"/>
          <w:sz w:val="24"/>
          <w:rtl/>
        </w:rPr>
        <w:t>ال</w:t>
      </w:r>
      <w:r w:rsidRPr="00A10410">
        <w:rPr>
          <w:snapToGrid w:val="0"/>
          <w:kern w:val="22"/>
          <w:sz w:val="24"/>
          <w:rtl/>
        </w:rPr>
        <w:t>بروتوكولي</w:t>
      </w:r>
      <w:r w:rsidRPr="00A10410">
        <w:rPr>
          <w:rFonts w:hint="cs"/>
          <w:snapToGrid w:val="0"/>
          <w:kern w:val="22"/>
          <w:sz w:val="24"/>
          <w:rtl/>
        </w:rPr>
        <w:t>ن</w:t>
      </w:r>
      <w:r w:rsidRPr="00A10410">
        <w:rPr>
          <w:snapToGrid w:val="0"/>
          <w:kern w:val="22"/>
          <w:sz w:val="24"/>
          <w:rtl/>
        </w:rPr>
        <w:t xml:space="preserve">، للأغراض </w:t>
      </w:r>
      <w:r w:rsidRPr="00A10410">
        <w:rPr>
          <w:rFonts w:hint="cs"/>
          <w:snapToGrid w:val="0"/>
          <w:kern w:val="22"/>
          <w:sz w:val="24"/>
          <w:rtl/>
        </w:rPr>
        <w:t>المذكورة</w:t>
      </w:r>
      <w:r w:rsidRPr="00A10410">
        <w:rPr>
          <w:snapToGrid w:val="0"/>
          <w:kern w:val="22"/>
          <w:sz w:val="24"/>
          <w:rtl/>
        </w:rPr>
        <w:t xml:space="preserve"> في الجدولين </w:t>
      </w:r>
      <w:r>
        <w:rPr>
          <w:snapToGrid w:val="0"/>
          <w:kern w:val="22"/>
          <w:sz w:val="24"/>
        </w:rPr>
        <w:t>1</w:t>
      </w:r>
      <w:r>
        <w:rPr>
          <w:rFonts w:hint="cs"/>
          <w:snapToGrid w:val="0"/>
          <w:kern w:val="22"/>
          <w:sz w:val="24"/>
          <w:rtl/>
        </w:rPr>
        <w:t xml:space="preserve"> أ</w:t>
      </w:r>
      <w:r w:rsidRPr="00A10410">
        <w:rPr>
          <w:snapToGrid w:val="0"/>
          <w:kern w:val="22"/>
          <w:sz w:val="24"/>
          <w:rtl/>
        </w:rPr>
        <w:t xml:space="preserve"> و</w:t>
      </w:r>
      <w:r w:rsidRPr="00A10410">
        <w:rPr>
          <w:snapToGrid w:val="0"/>
          <w:kern w:val="22"/>
          <w:sz w:val="24"/>
        </w:rPr>
        <w:t>1</w:t>
      </w:r>
      <w:r>
        <w:rPr>
          <w:rFonts w:hint="cs"/>
          <w:snapToGrid w:val="0"/>
          <w:kern w:val="22"/>
          <w:sz w:val="24"/>
          <w:rtl/>
        </w:rPr>
        <w:t xml:space="preserve"> </w:t>
      </w:r>
      <w:r w:rsidRPr="00A10410">
        <w:rPr>
          <w:rFonts w:hint="cs"/>
          <w:snapToGrid w:val="0"/>
          <w:kern w:val="22"/>
          <w:sz w:val="24"/>
          <w:rtl/>
        </w:rPr>
        <w:t>ب</w:t>
      </w:r>
      <w:r w:rsidRPr="00A10410">
        <w:rPr>
          <w:snapToGrid w:val="0"/>
          <w:kern w:val="22"/>
          <w:sz w:val="24"/>
          <w:rtl/>
        </w:rPr>
        <w:t xml:space="preserve"> أدناه؛</w:t>
      </w:r>
    </w:p>
    <w:p w14:paraId="6C292A4E" w14:textId="77777777" w:rsidR="004C2E91" w:rsidRPr="00AB2B97"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i/>
          <w:iCs/>
          <w:snapToGrid w:val="0"/>
          <w:kern w:val="22"/>
        </w:rPr>
      </w:pPr>
      <w:r w:rsidRPr="006849FB">
        <w:rPr>
          <w:i/>
          <w:iCs/>
          <w:snapToGrid w:val="0"/>
          <w:kern w:val="22"/>
          <w:rtl/>
        </w:rPr>
        <w:t xml:space="preserve">يعتمد </w:t>
      </w:r>
      <w:r w:rsidRPr="006849FB">
        <w:rPr>
          <w:snapToGrid w:val="0"/>
          <w:kern w:val="22"/>
          <w:rtl/>
        </w:rPr>
        <w:t>جدول الأنصبة المقررة لقسمة النفقات لعامي 2023 و2024، وفقا ل</w:t>
      </w:r>
      <w:r>
        <w:rPr>
          <w:rFonts w:hint="cs"/>
          <w:snapToGrid w:val="0"/>
          <w:kern w:val="22"/>
          <w:rtl/>
        </w:rPr>
        <w:t>ل</w:t>
      </w:r>
      <w:r w:rsidRPr="006849FB">
        <w:rPr>
          <w:snapToGrid w:val="0"/>
          <w:kern w:val="22"/>
          <w:rtl/>
        </w:rPr>
        <w:t>جدول</w:t>
      </w:r>
      <w:r>
        <w:rPr>
          <w:rFonts w:hint="cs"/>
          <w:snapToGrid w:val="0"/>
          <w:kern w:val="22"/>
          <w:rtl/>
        </w:rPr>
        <w:t xml:space="preserve"> الحالي للاشتراكات</w:t>
      </w:r>
      <w:r w:rsidRPr="006849FB">
        <w:rPr>
          <w:snapToGrid w:val="0"/>
          <w:kern w:val="22"/>
          <w:rtl/>
        </w:rPr>
        <w:t xml:space="preserve"> المقررة </w:t>
      </w:r>
      <w:r>
        <w:rPr>
          <w:rFonts w:hint="cs"/>
          <w:snapToGrid w:val="0"/>
          <w:kern w:val="22"/>
          <w:rtl/>
        </w:rPr>
        <w:t>لقسمة التكاليف</w:t>
      </w:r>
      <w:r w:rsidRPr="006849FB">
        <w:rPr>
          <w:snapToGrid w:val="0"/>
          <w:kern w:val="22"/>
          <w:rtl/>
        </w:rPr>
        <w:t xml:space="preserve"> </w:t>
      </w:r>
      <w:r>
        <w:rPr>
          <w:rFonts w:hint="cs"/>
          <w:snapToGrid w:val="0"/>
          <w:kern w:val="22"/>
          <w:rtl/>
        </w:rPr>
        <w:t>في ا</w:t>
      </w:r>
      <w:r w:rsidRPr="006849FB">
        <w:rPr>
          <w:snapToGrid w:val="0"/>
          <w:kern w:val="22"/>
          <w:rtl/>
        </w:rPr>
        <w:t>لأمم المتحدة،</w:t>
      </w:r>
      <w:r w:rsidRPr="004B4CD4">
        <w:rPr>
          <w:rStyle w:val="FootnoteReference"/>
          <w:snapToGrid w:val="0"/>
          <w:kern w:val="22"/>
          <w:u w:val="none"/>
          <w:vertAlign w:val="superscript"/>
          <w:rtl/>
        </w:rPr>
        <w:footnoteReference w:id="53"/>
      </w:r>
      <w:r w:rsidRPr="006849FB">
        <w:rPr>
          <w:snapToGrid w:val="0"/>
          <w:kern w:val="22"/>
          <w:rtl/>
        </w:rPr>
        <w:t xml:space="preserve"> على النحو الوارد في </w:t>
      </w:r>
      <w:r w:rsidRPr="00A10410">
        <w:rPr>
          <w:snapToGrid w:val="0"/>
          <w:kern w:val="22"/>
          <w:sz w:val="24"/>
          <w:rtl/>
        </w:rPr>
        <w:t xml:space="preserve">الجدول </w:t>
      </w:r>
      <w:r w:rsidRPr="00A10410">
        <w:rPr>
          <w:snapToGrid w:val="0"/>
          <w:kern w:val="22"/>
          <w:sz w:val="24"/>
        </w:rPr>
        <w:t>2</w:t>
      </w:r>
      <w:r w:rsidRPr="00A10410">
        <w:rPr>
          <w:snapToGrid w:val="0"/>
          <w:kern w:val="22"/>
          <w:sz w:val="24"/>
          <w:rtl/>
        </w:rPr>
        <w:t xml:space="preserve"> </w:t>
      </w:r>
      <w:r w:rsidRPr="00A10410">
        <w:rPr>
          <w:rFonts w:hint="cs"/>
          <w:snapToGrid w:val="0"/>
          <w:kern w:val="22"/>
          <w:sz w:val="24"/>
          <w:rtl/>
        </w:rPr>
        <w:t xml:space="preserve">في </w:t>
      </w:r>
      <w:r w:rsidRPr="00A10410">
        <w:rPr>
          <w:snapToGrid w:val="0"/>
          <w:kern w:val="22"/>
          <w:sz w:val="24"/>
          <w:rtl/>
        </w:rPr>
        <w:t>هذا</w:t>
      </w:r>
      <w:r w:rsidRPr="006849FB">
        <w:rPr>
          <w:snapToGrid w:val="0"/>
          <w:kern w:val="22"/>
          <w:rtl/>
        </w:rPr>
        <w:t xml:space="preserve"> المقرر؛</w:t>
      </w:r>
    </w:p>
    <w:p w14:paraId="0248E7E7" w14:textId="77777777" w:rsidR="004C2E91" w:rsidRPr="00B43EF4"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snapToGrid w:val="0"/>
          <w:kern w:val="22"/>
          <w:sz w:val="24"/>
          <w:rtl/>
        </w:rPr>
      </w:pPr>
      <w:r>
        <w:rPr>
          <w:rFonts w:hint="cs"/>
          <w:i/>
          <w:iCs/>
          <w:snapToGrid w:val="0"/>
          <w:kern w:val="22"/>
          <w:rtl/>
        </w:rPr>
        <w:t>ويشير</w:t>
      </w:r>
      <w:r>
        <w:rPr>
          <w:rFonts w:hint="cs"/>
          <w:snapToGrid w:val="0"/>
          <w:kern w:val="22"/>
          <w:rtl/>
        </w:rPr>
        <w:t xml:space="preserve"> مع </w:t>
      </w:r>
      <w:r w:rsidRPr="00241D53">
        <w:rPr>
          <w:rFonts w:hint="cs"/>
          <w:snapToGrid w:val="0"/>
          <w:kern w:val="22"/>
          <w:sz w:val="24"/>
          <w:rtl/>
        </w:rPr>
        <w:t>القلق إلى</w:t>
      </w:r>
      <w:r w:rsidRPr="00241D53">
        <w:rPr>
          <w:i/>
          <w:iCs/>
          <w:snapToGrid w:val="0"/>
          <w:kern w:val="22"/>
          <w:sz w:val="24"/>
          <w:rtl/>
        </w:rPr>
        <w:t xml:space="preserve"> </w:t>
      </w:r>
      <w:r w:rsidRPr="00241D53">
        <w:rPr>
          <w:snapToGrid w:val="0"/>
          <w:kern w:val="22"/>
          <w:sz w:val="24"/>
          <w:rtl/>
        </w:rPr>
        <w:t xml:space="preserve">أن عددا من الأطراف في الاتفاقية </w:t>
      </w:r>
      <w:r w:rsidRPr="00241D53">
        <w:rPr>
          <w:rFonts w:hint="cs"/>
          <w:snapToGrid w:val="0"/>
          <w:kern w:val="22"/>
          <w:sz w:val="24"/>
          <w:rtl/>
        </w:rPr>
        <w:t>وبروتوكوليها</w:t>
      </w:r>
      <w:r w:rsidRPr="00241D53">
        <w:rPr>
          <w:snapToGrid w:val="0"/>
          <w:kern w:val="22"/>
          <w:sz w:val="24"/>
          <w:rtl/>
        </w:rPr>
        <w:t xml:space="preserve"> لم تسدد مساهماتها في الميزانيات الأساسية (الصناديق </w:t>
      </w:r>
      <w:proofErr w:type="spellStart"/>
      <w:r w:rsidRPr="00241D53">
        <w:rPr>
          <w:snapToGrid w:val="0"/>
          <w:kern w:val="22"/>
          <w:sz w:val="24"/>
          <w:rtl/>
        </w:rPr>
        <w:t>الاستئمانية</w:t>
      </w:r>
      <w:proofErr w:type="spellEnd"/>
      <w:r w:rsidRPr="00241D53">
        <w:rPr>
          <w:snapToGrid w:val="0"/>
          <w:kern w:val="22"/>
          <w:sz w:val="24"/>
          <w:rtl/>
        </w:rPr>
        <w:t xml:space="preserve"> </w:t>
      </w:r>
      <w:r w:rsidRPr="00241D53">
        <w:rPr>
          <w:snapToGrid w:val="0"/>
          <w:kern w:val="22"/>
          <w:sz w:val="24"/>
        </w:rPr>
        <w:t>BY</w:t>
      </w:r>
      <w:r w:rsidRPr="00241D53">
        <w:rPr>
          <w:snapToGrid w:val="0"/>
          <w:kern w:val="22"/>
          <w:sz w:val="24"/>
          <w:rtl/>
        </w:rPr>
        <w:t xml:space="preserve"> و</w:t>
      </w:r>
      <w:r w:rsidRPr="00241D53">
        <w:rPr>
          <w:snapToGrid w:val="0"/>
          <w:kern w:val="22"/>
          <w:sz w:val="24"/>
        </w:rPr>
        <w:t>BG</w:t>
      </w:r>
      <w:r w:rsidRPr="00241D53">
        <w:rPr>
          <w:snapToGrid w:val="0"/>
          <w:kern w:val="22"/>
          <w:sz w:val="24"/>
          <w:rtl/>
        </w:rPr>
        <w:t xml:space="preserve"> و</w:t>
      </w:r>
      <w:r w:rsidRPr="00241D53">
        <w:rPr>
          <w:snapToGrid w:val="0"/>
          <w:kern w:val="22"/>
          <w:sz w:val="24"/>
        </w:rPr>
        <w:t>BB</w:t>
      </w:r>
      <w:r w:rsidRPr="00241D53">
        <w:rPr>
          <w:snapToGrid w:val="0"/>
          <w:kern w:val="22"/>
          <w:sz w:val="24"/>
          <w:rtl/>
        </w:rPr>
        <w:t xml:space="preserve">) لعام 2022 والسنوات السابقة، بما في ذلك </w:t>
      </w:r>
      <w:r w:rsidRPr="00241D53">
        <w:rPr>
          <w:rFonts w:hint="cs"/>
          <w:snapToGrid w:val="0"/>
          <w:kern w:val="22"/>
          <w:sz w:val="24"/>
          <w:rtl/>
        </w:rPr>
        <w:t>أطراف</w:t>
      </w:r>
      <w:r w:rsidRPr="00241D53">
        <w:rPr>
          <w:snapToGrid w:val="0"/>
          <w:kern w:val="22"/>
          <w:sz w:val="24"/>
          <w:rtl/>
        </w:rPr>
        <w:t xml:space="preserve"> لم تدفع مساهماتها أبدا، </w:t>
      </w:r>
      <w:r w:rsidRPr="00241D53">
        <w:rPr>
          <w:rFonts w:hint="cs"/>
          <w:snapToGrid w:val="0"/>
          <w:kern w:val="22"/>
          <w:sz w:val="24"/>
          <w:rtl/>
        </w:rPr>
        <w:t>ويشير</w:t>
      </w:r>
      <w:r w:rsidRPr="00241D53">
        <w:rPr>
          <w:snapToGrid w:val="0"/>
          <w:kern w:val="22"/>
          <w:sz w:val="24"/>
          <w:rtl/>
        </w:rPr>
        <w:t xml:space="preserve"> أيضا</w:t>
      </w:r>
      <w:r w:rsidRPr="00241D53">
        <w:rPr>
          <w:rFonts w:hint="cs"/>
          <w:snapToGrid w:val="0"/>
          <w:kern w:val="22"/>
          <w:sz w:val="24"/>
          <w:rtl/>
        </w:rPr>
        <w:t xml:space="preserve"> إلى</w:t>
      </w:r>
      <w:r w:rsidRPr="00241D53">
        <w:rPr>
          <w:snapToGrid w:val="0"/>
          <w:kern w:val="22"/>
          <w:sz w:val="24"/>
          <w:rtl/>
        </w:rPr>
        <w:t xml:space="preserve"> أنه وفقا للمعايير المحاسبية الدولية للقطاع العام التي اعتمدتها الأمم المتحدة،</w:t>
      </w:r>
      <w:r w:rsidRPr="004B4CD4">
        <w:rPr>
          <w:rStyle w:val="FootnoteReference"/>
          <w:snapToGrid w:val="0"/>
          <w:kern w:val="22"/>
          <w:sz w:val="24"/>
          <w:u w:val="none"/>
          <w:vertAlign w:val="superscript"/>
          <w:rtl/>
        </w:rPr>
        <w:footnoteReference w:id="54"/>
      </w:r>
      <w:r w:rsidRPr="00241D53">
        <w:rPr>
          <w:snapToGrid w:val="0"/>
          <w:kern w:val="22"/>
          <w:sz w:val="24"/>
          <w:rtl/>
        </w:rPr>
        <w:t xml:space="preserve"> فإن المتأخرات المقدرة بـ</w:t>
      </w:r>
      <w:r w:rsidRPr="00241D53">
        <w:rPr>
          <w:rFonts w:hint="cs"/>
          <w:snapToGrid w:val="0"/>
          <w:kern w:val="22"/>
          <w:sz w:val="24"/>
          <w:rtl/>
        </w:rPr>
        <w:t xml:space="preserve">مبلغ </w:t>
      </w:r>
      <w:r w:rsidRPr="00241D53">
        <w:rPr>
          <w:snapToGrid w:val="0"/>
          <w:kern w:val="22"/>
          <w:sz w:val="24"/>
        </w:rPr>
        <w:t>275 635</w:t>
      </w:r>
      <w:r w:rsidRPr="00241D53">
        <w:rPr>
          <w:rFonts w:hint="cs"/>
          <w:snapToGrid w:val="0"/>
          <w:kern w:val="22"/>
          <w:sz w:val="24"/>
          <w:rtl/>
        </w:rPr>
        <w:t xml:space="preserve"> </w:t>
      </w:r>
      <w:r w:rsidRPr="00241D53">
        <w:rPr>
          <w:snapToGrid w:val="0"/>
          <w:kern w:val="22"/>
          <w:sz w:val="24"/>
          <w:rtl/>
        </w:rPr>
        <w:t xml:space="preserve">دولارا أمريكيا لبروتوكول </w:t>
      </w:r>
      <w:proofErr w:type="spellStart"/>
      <w:r w:rsidRPr="00241D53">
        <w:rPr>
          <w:snapToGrid w:val="0"/>
          <w:kern w:val="22"/>
          <w:sz w:val="24"/>
          <w:rtl/>
        </w:rPr>
        <w:t>ناغويا</w:t>
      </w:r>
      <w:proofErr w:type="spellEnd"/>
      <w:r w:rsidRPr="00241D53">
        <w:rPr>
          <w:snapToGrid w:val="0"/>
          <w:kern w:val="22"/>
          <w:sz w:val="24"/>
          <w:rtl/>
        </w:rPr>
        <w:t xml:space="preserve"> مستحقة في نهاية عام 2021 ويتم خصمها من رصيد الصندوق لتغطية الديون المشكوك في تحصيلها، </w:t>
      </w:r>
      <w:r w:rsidRPr="00241D53">
        <w:rPr>
          <w:rFonts w:hint="cs"/>
          <w:snapToGrid w:val="0"/>
          <w:kern w:val="22"/>
          <w:sz w:val="24"/>
          <w:rtl/>
        </w:rPr>
        <w:t>ولهذا السبب،</w:t>
      </w:r>
      <w:r w:rsidRPr="00241D53">
        <w:rPr>
          <w:snapToGrid w:val="0"/>
          <w:kern w:val="22"/>
          <w:sz w:val="24"/>
          <w:rtl/>
        </w:rPr>
        <w:t xml:space="preserve"> لا يمكن استخدامه</w:t>
      </w:r>
      <w:r w:rsidRPr="00241D53">
        <w:rPr>
          <w:rFonts w:hint="cs"/>
          <w:snapToGrid w:val="0"/>
          <w:kern w:val="22"/>
          <w:sz w:val="24"/>
          <w:rtl/>
        </w:rPr>
        <w:t>ا</w:t>
      </w:r>
      <w:r w:rsidRPr="00241D53">
        <w:rPr>
          <w:snapToGrid w:val="0"/>
          <w:kern w:val="22"/>
          <w:sz w:val="24"/>
          <w:rtl/>
        </w:rPr>
        <w:t xml:space="preserve"> لصالح</w:t>
      </w:r>
      <w:r w:rsidRPr="00B43EF4">
        <w:rPr>
          <w:snapToGrid w:val="0"/>
          <w:kern w:val="22"/>
          <w:sz w:val="24"/>
          <w:rtl/>
        </w:rPr>
        <w:t xml:space="preserve"> جميع الأطراف المعنية ويطلب من برنامج الأمم المتحدة للبيئة قبول المساهمات من جميع الأطراف في الاتفاقية في الوقت المناسب.</w:t>
      </w:r>
    </w:p>
    <w:p w14:paraId="41F53C3E" w14:textId="77777777" w:rsidR="004C2E91" w:rsidRPr="00A10410" w:rsidRDefault="004C2E91" w:rsidP="004C2E91">
      <w:pPr>
        <w:pStyle w:val="ListParagraph"/>
        <w:numPr>
          <w:ilvl w:val="0"/>
          <w:numId w:val="59"/>
        </w:numPr>
        <w:shd w:val="clear" w:color="auto" w:fill="FFFFFF" w:themeFill="background1"/>
        <w:spacing w:before="240" w:after="100" w:line="204" w:lineRule="auto"/>
        <w:ind w:left="0" w:firstLine="720"/>
        <w:contextualSpacing w:val="0"/>
        <w:jc w:val="both"/>
        <w:rPr>
          <w:i/>
          <w:iCs/>
          <w:snapToGrid w:val="0"/>
          <w:kern w:val="22"/>
          <w:sz w:val="24"/>
        </w:rPr>
      </w:pPr>
      <w:r w:rsidRPr="00B43EF4">
        <w:rPr>
          <w:i/>
          <w:iCs/>
          <w:snapToGrid w:val="0"/>
          <w:kern w:val="22"/>
          <w:sz w:val="24"/>
          <w:rtl/>
        </w:rPr>
        <w:t>يقرر</w:t>
      </w:r>
      <w:r w:rsidRPr="00B43EF4">
        <w:rPr>
          <w:snapToGrid w:val="0"/>
          <w:kern w:val="22"/>
          <w:sz w:val="24"/>
          <w:rtl/>
        </w:rPr>
        <w:t xml:space="preserve"> أن يطبق الفقرات</w:t>
      </w:r>
      <w:r w:rsidRPr="00B43EF4">
        <w:rPr>
          <w:rFonts w:hint="cs"/>
          <w:snapToGrid w:val="0"/>
          <w:kern w:val="22"/>
          <w:sz w:val="24"/>
          <w:rtl/>
        </w:rPr>
        <w:t xml:space="preserve"> من</w:t>
      </w:r>
      <w:r w:rsidRPr="00B43EF4">
        <w:rPr>
          <w:snapToGrid w:val="0"/>
          <w:kern w:val="22"/>
          <w:sz w:val="24"/>
          <w:rtl/>
        </w:rPr>
        <w:t xml:space="preserve"> 4 </w:t>
      </w:r>
      <w:r w:rsidRPr="00B43EF4">
        <w:rPr>
          <w:rFonts w:hint="cs"/>
          <w:snapToGrid w:val="0"/>
          <w:kern w:val="22"/>
          <w:sz w:val="24"/>
          <w:rtl/>
        </w:rPr>
        <w:t xml:space="preserve">إلى </w:t>
      </w:r>
      <w:r w:rsidRPr="00B43EF4">
        <w:rPr>
          <w:snapToGrid w:val="0"/>
          <w:kern w:val="22"/>
          <w:sz w:val="24"/>
          <w:rtl/>
        </w:rPr>
        <w:t>6</w:t>
      </w:r>
      <w:r w:rsidRPr="00B43EF4">
        <w:rPr>
          <w:rFonts w:hint="cs"/>
          <w:snapToGrid w:val="0"/>
          <w:kern w:val="22"/>
          <w:sz w:val="24"/>
          <w:rtl/>
        </w:rPr>
        <w:t xml:space="preserve">، ومن </w:t>
      </w:r>
      <w:r w:rsidRPr="00B43EF4">
        <w:rPr>
          <w:snapToGrid w:val="0"/>
          <w:kern w:val="22"/>
          <w:sz w:val="24"/>
        </w:rPr>
        <w:t>8</w:t>
      </w:r>
      <w:r w:rsidRPr="00B43EF4">
        <w:rPr>
          <w:rFonts w:hint="cs"/>
          <w:snapToGrid w:val="0"/>
          <w:kern w:val="22"/>
          <w:sz w:val="24"/>
          <w:rtl/>
        </w:rPr>
        <w:t xml:space="preserve"> إلى </w:t>
      </w:r>
      <w:r w:rsidRPr="00B43EF4">
        <w:rPr>
          <w:snapToGrid w:val="0"/>
          <w:kern w:val="22"/>
          <w:sz w:val="24"/>
        </w:rPr>
        <w:t>17</w:t>
      </w:r>
      <w:r w:rsidRPr="00B43EF4">
        <w:rPr>
          <w:rFonts w:hint="cs"/>
          <w:snapToGrid w:val="0"/>
          <w:kern w:val="22"/>
          <w:sz w:val="24"/>
          <w:rtl/>
        </w:rPr>
        <w:t xml:space="preserve">، ومن </w:t>
      </w:r>
      <w:r w:rsidRPr="00B43EF4">
        <w:rPr>
          <w:snapToGrid w:val="0"/>
          <w:kern w:val="22"/>
          <w:sz w:val="24"/>
        </w:rPr>
        <w:t>19</w:t>
      </w:r>
      <w:r w:rsidRPr="00B43EF4">
        <w:rPr>
          <w:rFonts w:hint="cs"/>
          <w:snapToGrid w:val="0"/>
          <w:kern w:val="22"/>
          <w:sz w:val="24"/>
          <w:rtl/>
        </w:rPr>
        <w:t xml:space="preserve"> إلى </w:t>
      </w:r>
      <w:r w:rsidRPr="00B43EF4">
        <w:rPr>
          <w:snapToGrid w:val="0"/>
          <w:kern w:val="22"/>
          <w:sz w:val="24"/>
        </w:rPr>
        <w:t>39</w:t>
      </w:r>
      <w:r w:rsidRPr="00B43EF4">
        <w:rPr>
          <w:rFonts w:hint="cs"/>
          <w:snapToGrid w:val="0"/>
          <w:kern w:val="22"/>
          <w:sz w:val="24"/>
          <w:rtl/>
        </w:rPr>
        <w:t xml:space="preserve"> من </w:t>
      </w:r>
      <w:r w:rsidRPr="00B43EF4">
        <w:rPr>
          <w:snapToGrid w:val="0"/>
          <w:kern w:val="22"/>
          <w:sz w:val="24"/>
          <w:rtl/>
        </w:rPr>
        <w:t xml:space="preserve">مقرر مؤتمر الأطراف </w:t>
      </w:r>
      <w:r w:rsidRPr="00B43EF4">
        <w:rPr>
          <w:rFonts w:ascii="TimesNewRomanPSMT" w:hAnsi="TimesNewRomanPSMT"/>
          <w:sz w:val="24"/>
        </w:rPr>
        <w:t>15/</w:t>
      </w:r>
      <w:r>
        <w:rPr>
          <w:rFonts w:ascii="TimesNewRomanPSMT" w:hAnsi="TimesNewRomanPSMT"/>
          <w:sz w:val="24"/>
        </w:rPr>
        <w:t>34</w:t>
      </w:r>
      <w:r w:rsidRPr="00B43EF4">
        <w:rPr>
          <w:rFonts w:ascii="TimesNewRomanPSMT" w:hAnsi="TimesNewRomanPSMT" w:hint="cs"/>
          <w:sz w:val="24"/>
          <w:rtl/>
        </w:rPr>
        <w:t xml:space="preserve">، </w:t>
      </w:r>
      <w:r w:rsidRPr="00B43EF4">
        <w:rPr>
          <w:snapToGrid w:val="0"/>
          <w:kern w:val="22"/>
          <w:sz w:val="24"/>
          <w:rtl/>
        </w:rPr>
        <w:t>مع مراعاة ما يقتضيه اختلاف الحال.</w:t>
      </w:r>
    </w:p>
    <w:p w14:paraId="7815009F" w14:textId="77777777" w:rsidR="004C2E91" w:rsidRDefault="004C2E91" w:rsidP="004C2E91">
      <w:pPr>
        <w:shd w:val="clear" w:color="auto" w:fill="FFFFFF" w:themeFill="background1"/>
        <w:spacing w:before="240" w:after="100" w:line="204" w:lineRule="auto"/>
        <w:rPr>
          <w:i/>
          <w:iCs/>
          <w:snapToGrid w:val="0"/>
          <w:kern w:val="22"/>
          <w:sz w:val="24"/>
          <w:rtl/>
        </w:rPr>
      </w:pPr>
      <w:r>
        <w:rPr>
          <w:rFonts w:cs="Times New Roman"/>
          <w:i/>
          <w:iCs/>
          <w:snapToGrid w:val="0"/>
          <w:kern w:val="22"/>
          <w:sz w:val="24"/>
          <w:rtl/>
        </w:rPr>
        <w:br w:type="page"/>
      </w:r>
    </w:p>
    <w:p w14:paraId="58C5CC65" w14:textId="77777777" w:rsidR="004C2E91" w:rsidRDefault="004C2E91" w:rsidP="004C2E91">
      <w:pPr>
        <w:shd w:val="clear" w:color="auto" w:fill="FFFFFF" w:themeFill="background1"/>
        <w:spacing w:before="120" w:after="120"/>
        <w:rPr>
          <w:b/>
          <w:bCs/>
          <w:rtl/>
        </w:rPr>
      </w:pPr>
      <w:r w:rsidRPr="00791B59">
        <w:rPr>
          <w:b/>
          <w:bCs/>
          <w:rtl/>
        </w:rPr>
        <w:lastRenderedPageBreak/>
        <w:t>الجدول 1 أ</w:t>
      </w:r>
      <w:r>
        <w:rPr>
          <w:rFonts w:hint="cs"/>
          <w:b/>
          <w:bCs/>
          <w:rtl/>
        </w:rPr>
        <w:t xml:space="preserve"> </w:t>
      </w:r>
      <w:r>
        <w:rPr>
          <w:rFonts w:cs="Times New Roman"/>
          <w:b/>
          <w:bCs/>
          <w:rtl/>
        </w:rPr>
        <w:t>–</w:t>
      </w:r>
      <w:r>
        <w:rPr>
          <w:rFonts w:hint="cs"/>
          <w:b/>
          <w:bCs/>
          <w:rtl/>
        </w:rPr>
        <w:t xml:space="preserve"> ال</w:t>
      </w:r>
      <w:r w:rsidRPr="00791B59">
        <w:rPr>
          <w:b/>
          <w:bCs/>
          <w:rtl/>
        </w:rPr>
        <w:t>ميزانية</w:t>
      </w:r>
      <w:r>
        <w:rPr>
          <w:rFonts w:hint="cs"/>
          <w:b/>
          <w:bCs/>
          <w:rtl/>
        </w:rPr>
        <w:t xml:space="preserve"> المتكاملة</w:t>
      </w:r>
      <w:r w:rsidRPr="00791B59">
        <w:rPr>
          <w:b/>
          <w:bCs/>
          <w:rtl/>
        </w:rPr>
        <w:t xml:space="preserve"> </w:t>
      </w:r>
      <w:r>
        <w:rPr>
          <w:rFonts w:hint="cs"/>
          <w:b/>
          <w:bCs/>
          <w:rtl/>
        </w:rPr>
        <w:t>للاتفاقية وبروتوكوليها</w:t>
      </w:r>
      <w:r w:rsidRPr="00791B59">
        <w:rPr>
          <w:b/>
          <w:bCs/>
          <w:rtl/>
        </w:rPr>
        <w:t xml:space="preserve"> للفترة 2023-2024 (حسب </w:t>
      </w:r>
      <w:r>
        <w:rPr>
          <w:rFonts w:hint="cs"/>
          <w:b/>
          <w:bCs/>
          <w:rtl/>
        </w:rPr>
        <w:t>وجه</w:t>
      </w:r>
      <w:r w:rsidRPr="00791B59">
        <w:rPr>
          <w:b/>
          <w:bCs/>
          <w:rtl/>
        </w:rPr>
        <w:t xml:space="preserve"> الإنفاق)</w:t>
      </w:r>
    </w:p>
    <w:tbl>
      <w:tblPr>
        <w:bidiVisual/>
        <w:tblW w:w="8560" w:type="dxa"/>
        <w:tblLook w:val="04A0" w:firstRow="1" w:lastRow="0" w:firstColumn="1" w:lastColumn="0" w:noHBand="0" w:noVBand="1"/>
      </w:tblPr>
      <w:tblGrid>
        <w:gridCol w:w="4360"/>
        <w:gridCol w:w="1400"/>
        <w:gridCol w:w="1400"/>
        <w:gridCol w:w="1400"/>
      </w:tblGrid>
      <w:tr w:rsidR="004C2E91" w:rsidRPr="00417249" w14:paraId="19F5DDDD" w14:textId="77777777" w:rsidTr="005768E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373F299D" w14:textId="77777777" w:rsidR="004C2E91" w:rsidRPr="00417249" w:rsidRDefault="004C2E91" w:rsidP="005768EE">
            <w:pPr>
              <w:jc w:val="center"/>
              <w:rPr>
                <w:i/>
                <w:iCs/>
                <w:color w:val="000000"/>
                <w:sz w:val="18"/>
                <w:szCs w:val="18"/>
              </w:rPr>
            </w:pPr>
            <w:r>
              <w:rPr>
                <w:rFonts w:hint="cs"/>
                <w:i/>
                <w:iCs/>
                <w:color w:val="000000"/>
                <w:sz w:val="18"/>
                <w:szCs w:val="18"/>
                <w:rtl/>
              </w:rPr>
              <w:t>وجه</w:t>
            </w:r>
            <w:r w:rsidRPr="00417249">
              <w:rPr>
                <w:rFonts w:hint="cs"/>
                <w:i/>
                <w:iCs/>
                <w:color w:val="000000"/>
                <w:sz w:val="18"/>
                <w:szCs w:val="18"/>
                <w:rtl/>
              </w:rPr>
              <w:t xml:space="preserve"> الإنفاق</w:t>
            </w:r>
          </w:p>
        </w:tc>
        <w:tc>
          <w:tcPr>
            <w:tcW w:w="1400" w:type="dxa"/>
            <w:tcBorders>
              <w:top w:val="single" w:sz="8" w:space="0" w:color="auto"/>
              <w:left w:val="nil"/>
              <w:bottom w:val="nil"/>
              <w:right w:val="nil"/>
            </w:tcBorders>
            <w:shd w:val="clear" w:color="auto" w:fill="auto"/>
            <w:hideMark/>
          </w:tcPr>
          <w:p w14:paraId="0D2C4D98" w14:textId="77777777" w:rsidR="004C2E91" w:rsidRPr="00417249" w:rsidRDefault="004C2E91" w:rsidP="005768EE">
            <w:pPr>
              <w:jc w:val="center"/>
              <w:rPr>
                <w:i/>
                <w:iCs/>
                <w:color w:val="000000"/>
                <w:sz w:val="18"/>
                <w:szCs w:val="18"/>
              </w:rPr>
            </w:pPr>
            <w:r w:rsidRPr="00417249">
              <w:rPr>
                <w:i/>
                <w:iCs/>
                <w:color w:val="000000"/>
                <w:sz w:val="18"/>
                <w:szCs w:val="18"/>
              </w:rPr>
              <w:t xml:space="preserve">2023 </w:t>
            </w:r>
          </w:p>
        </w:tc>
        <w:tc>
          <w:tcPr>
            <w:tcW w:w="1400" w:type="dxa"/>
            <w:tcBorders>
              <w:top w:val="single" w:sz="8" w:space="0" w:color="auto"/>
              <w:left w:val="nil"/>
              <w:bottom w:val="nil"/>
              <w:right w:val="nil"/>
            </w:tcBorders>
            <w:shd w:val="clear" w:color="auto" w:fill="auto"/>
            <w:hideMark/>
          </w:tcPr>
          <w:p w14:paraId="77A986B9" w14:textId="77777777" w:rsidR="004C2E91" w:rsidRPr="00417249" w:rsidRDefault="004C2E91" w:rsidP="005768EE">
            <w:pPr>
              <w:jc w:val="center"/>
              <w:rPr>
                <w:i/>
                <w:iCs/>
                <w:color w:val="000000"/>
                <w:sz w:val="18"/>
                <w:szCs w:val="18"/>
              </w:rPr>
            </w:pPr>
            <w:r w:rsidRPr="00417249">
              <w:rPr>
                <w:i/>
                <w:iCs/>
                <w:color w:val="000000"/>
                <w:sz w:val="18"/>
                <w:szCs w:val="18"/>
              </w:rPr>
              <w:t>2024</w:t>
            </w:r>
          </w:p>
        </w:tc>
        <w:tc>
          <w:tcPr>
            <w:tcW w:w="1400" w:type="dxa"/>
            <w:tcBorders>
              <w:top w:val="single" w:sz="8" w:space="0" w:color="auto"/>
              <w:left w:val="nil"/>
              <w:bottom w:val="nil"/>
              <w:right w:val="nil"/>
            </w:tcBorders>
            <w:shd w:val="clear" w:color="auto" w:fill="auto"/>
            <w:hideMark/>
          </w:tcPr>
          <w:p w14:paraId="3DA2647D" w14:textId="77777777" w:rsidR="004C2E91" w:rsidRPr="00417249" w:rsidRDefault="004C2E91" w:rsidP="005768EE">
            <w:pPr>
              <w:jc w:val="center"/>
              <w:rPr>
                <w:b/>
                <w:bCs/>
                <w:i/>
                <w:iCs/>
                <w:color w:val="000000"/>
                <w:sz w:val="18"/>
                <w:szCs w:val="18"/>
              </w:rPr>
            </w:pPr>
            <w:r w:rsidRPr="00417249">
              <w:rPr>
                <w:rFonts w:hint="cs"/>
                <w:b/>
                <w:bCs/>
                <w:i/>
                <w:iCs/>
                <w:color w:val="000000"/>
                <w:sz w:val="18"/>
                <w:szCs w:val="18"/>
                <w:rtl/>
              </w:rPr>
              <w:t>المجموع</w:t>
            </w:r>
          </w:p>
        </w:tc>
      </w:tr>
      <w:tr w:rsidR="004C2E91" w:rsidRPr="00417249" w14:paraId="40A52B08" w14:textId="77777777" w:rsidTr="005768EE">
        <w:trPr>
          <w:trHeight w:val="290"/>
        </w:trPr>
        <w:tc>
          <w:tcPr>
            <w:tcW w:w="4360" w:type="dxa"/>
            <w:vMerge/>
            <w:tcBorders>
              <w:top w:val="single" w:sz="8" w:space="0" w:color="auto"/>
              <w:left w:val="nil"/>
              <w:bottom w:val="single" w:sz="8" w:space="0" w:color="000000"/>
              <w:right w:val="nil"/>
            </w:tcBorders>
            <w:hideMark/>
          </w:tcPr>
          <w:p w14:paraId="084D2195" w14:textId="77777777" w:rsidR="004C2E91" w:rsidRPr="00417249" w:rsidRDefault="004C2E91" w:rsidP="005768EE">
            <w:pPr>
              <w:rPr>
                <w:i/>
                <w:iCs/>
                <w:color w:val="000000"/>
                <w:sz w:val="18"/>
                <w:szCs w:val="18"/>
              </w:rPr>
            </w:pPr>
          </w:p>
        </w:tc>
        <w:tc>
          <w:tcPr>
            <w:tcW w:w="4200" w:type="dxa"/>
            <w:gridSpan w:val="3"/>
            <w:tcBorders>
              <w:top w:val="nil"/>
              <w:left w:val="nil"/>
              <w:bottom w:val="single" w:sz="8" w:space="0" w:color="auto"/>
              <w:right w:val="nil"/>
            </w:tcBorders>
            <w:shd w:val="clear" w:color="auto" w:fill="auto"/>
            <w:hideMark/>
          </w:tcPr>
          <w:p w14:paraId="120E10BF" w14:textId="77777777" w:rsidR="004C2E91" w:rsidRPr="00417249" w:rsidRDefault="004C2E91" w:rsidP="005768EE">
            <w:pPr>
              <w:pStyle w:val="ListParagraph"/>
              <w:spacing w:after="120"/>
              <w:rPr>
                <w:rFonts w:ascii="Simplified Arabic" w:hAnsi="Simplified Arabic"/>
                <w:i/>
                <w:iCs/>
                <w:szCs w:val="22"/>
              </w:rPr>
            </w:pPr>
            <w:r w:rsidRPr="00B43EF4">
              <w:rPr>
                <w:rFonts w:ascii="Simplified Arabic" w:hAnsi="Simplified Arabic" w:hint="cs"/>
                <w:i/>
                <w:iCs/>
                <w:sz w:val="18"/>
                <w:szCs w:val="18"/>
                <w:rtl/>
              </w:rPr>
              <w:t>(بآلاف الدولارات الأمريكية)</w:t>
            </w:r>
          </w:p>
        </w:tc>
      </w:tr>
      <w:tr w:rsidR="004C2E91" w:rsidRPr="00417249" w14:paraId="1E980468" w14:textId="77777777" w:rsidTr="005768EE">
        <w:trPr>
          <w:trHeight w:val="280"/>
        </w:trPr>
        <w:tc>
          <w:tcPr>
            <w:tcW w:w="4360" w:type="dxa"/>
            <w:tcBorders>
              <w:top w:val="nil"/>
              <w:left w:val="nil"/>
              <w:bottom w:val="nil"/>
              <w:right w:val="nil"/>
            </w:tcBorders>
            <w:shd w:val="clear" w:color="auto" w:fill="auto"/>
            <w:hideMark/>
          </w:tcPr>
          <w:p w14:paraId="1B709BDD" w14:textId="77777777" w:rsidR="004C2E91" w:rsidRPr="00417249" w:rsidRDefault="004C2E91" w:rsidP="005768EE">
            <w:pPr>
              <w:jc w:val="left"/>
              <w:rPr>
                <w:color w:val="000000"/>
                <w:sz w:val="18"/>
                <w:szCs w:val="18"/>
              </w:rPr>
            </w:pPr>
            <w:r>
              <w:rPr>
                <w:rFonts w:ascii="Simplified Arabic" w:hAnsi="Simplified Arabic" w:hint="cs"/>
                <w:color w:val="000000"/>
                <w:szCs w:val="20"/>
                <w:rtl/>
                <w:lang w:eastAsia="en-CA"/>
              </w:rPr>
              <w:t>ألف</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تكاليف الموظفين</w:t>
            </w:r>
          </w:p>
        </w:tc>
        <w:tc>
          <w:tcPr>
            <w:tcW w:w="1400" w:type="dxa"/>
            <w:tcBorders>
              <w:top w:val="nil"/>
              <w:left w:val="nil"/>
              <w:bottom w:val="nil"/>
              <w:right w:val="nil"/>
            </w:tcBorders>
            <w:shd w:val="clear" w:color="auto" w:fill="auto"/>
            <w:hideMark/>
          </w:tcPr>
          <w:p w14:paraId="4A182B7A" w14:textId="77777777" w:rsidR="004C2E91" w:rsidRPr="00417249" w:rsidRDefault="004C2E91" w:rsidP="005768EE">
            <w:pPr>
              <w:jc w:val="left"/>
              <w:rPr>
                <w:color w:val="000000"/>
                <w:sz w:val="18"/>
                <w:szCs w:val="18"/>
              </w:rPr>
            </w:pPr>
            <w:r w:rsidRPr="00417249">
              <w:rPr>
                <w:color w:val="000000" w:themeColor="text1"/>
                <w:kern w:val="20"/>
                <w:sz w:val="18"/>
                <w:szCs w:val="18"/>
              </w:rPr>
              <w:t>11</w:t>
            </w:r>
            <w:r>
              <w:rPr>
                <w:color w:val="000000" w:themeColor="text1"/>
                <w:kern w:val="20"/>
                <w:sz w:val="18"/>
                <w:szCs w:val="18"/>
              </w:rPr>
              <w:t xml:space="preserve"> </w:t>
            </w:r>
            <w:r w:rsidRPr="00417249">
              <w:rPr>
                <w:color w:val="000000" w:themeColor="text1"/>
                <w:kern w:val="20"/>
                <w:sz w:val="18"/>
                <w:szCs w:val="18"/>
              </w:rPr>
              <w:t>890.2</w:t>
            </w:r>
          </w:p>
        </w:tc>
        <w:tc>
          <w:tcPr>
            <w:tcW w:w="1400" w:type="dxa"/>
            <w:tcBorders>
              <w:top w:val="nil"/>
              <w:left w:val="nil"/>
              <w:bottom w:val="nil"/>
              <w:right w:val="nil"/>
            </w:tcBorders>
            <w:shd w:val="clear" w:color="auto" w:fill="auto"/>
            <w:hideMark/>
          </w:tcPr>
          <w:p w14:paraId="1C48B805" w14:textId="77777777" w:rsidR="004C2E91" w:rsidRPr="00417249" w:rsidRDefault="004C2E91" w:rsidP="005768EE">
            <w:pPr>
              <w:jc w:val="left"/>
              <w:rPr>
                <w:color w:val="000000"/>
                <w:sz w:val="18"/>
                <w:szCs w:val="18"/>
                <w:rtl/>
              </w:rPr>
            </w:pPr>
            <w:r w:rsidRPr="00417249">
              <w:rPr>
                <w:color w:val="000000" w:themeColor="text1"/>
                <w:kern w:val="20"/>
                <w:sz w:val="18"/>
                <w:szCs w:val="18"/>
              </w:rPr>
              <w:t>12</w:t>
            </w:r>
            <w:r>
              <w:rPr>
                <w:color w:val="000000" w:themeColor="text1"/>
                <w:kern w:val="20"/>
                <w:sz w:val="18"/>
                <w:szCs w:val="18"/>
              </w:rPr>
              <w:t xml:space="preserve"> </w:t>
            </w:r>
            <w:r w:rsidRPr="00417249">
              <w:rPr>
                <w:color w:val="000000" w:themeColor="text1"/>
                <w:kern w:val="20"/>
                <w:sz w:val="18"/>
                <w:szCs w:val="18"/>
              </w:rPr>
              <w:t>267.1</w:t>
            </w:r>
          </w:p>
        </w:tc>
        <w:tc>
          <w:tcPr>
            <w:tcW w:w="1400" w:type="dxa"/>
            <w:tcBorders>
              <w:top w:val="nil"/>
              <w:left w:val="nil"/>
              <w:bottom w:val="nil"/>
              <w:right w:val="nil"/>
            </w:tcBorders>
            <w:shd w:val="clear" w:color="auto" w:fill="auto"/>
            <w:hideMark/>
          </w:tcPr>
          <w:p w14:paraId="2CC86358"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24</w:t>
            </w:r>
            <w:r>
              <w:rPr>
                <w:b/>
                <w:bCs/>
                <w:color w:val="000000" w:themeColor="text1"/>
                <w:kern w:val="20"/>
                <w:sz w:val="18"/>
                <w:szCs w:val="18"/>
              </w:rPr>
              <w:t xml:space="preserve"> </w:t>
            </w:r>
            <w:r w:rsidRPr="00417249">
              <w:rPr>
                <w:b/>
                <w:bCs/>
                <w:color w:val="000000" w:themeColor="text1"/>
                <w:kern w:val="20"/>
                <w:sz w:val="18"/>
                <w:szCs w:val="18"/>
              </w:rPr>
              <w:t>157.3</w:t>
            </w:r>
          </w:p>
        </w:tc>
      </w:tr>
      <w:tr w:rsidR="004C2E91" w:rsidRPr="00417249" w14:paraId="7F8B4426" w14:textId="77777777" w:rsidTr="005768EE">
        <w:trPr>
          <w:trHeight w:val="280"/>
        </w:trPr>
        <w:tc>
          <w:tcPr>
            <w:tcW w:w="4360" w:type="dxa"/>
            <w:tcBorders>
              <w:top w:val="nil"/>
              <w:left w:val="nil"/>
              <w:bottom w:val="nil"/>
              <w:right w:val="nil"/>
            </w:tcBorders>
            <w:shd w:val="clear" w:color="auto" w:fill="auto"/>
            <w:hideMark/>
          </w:tcPr>
          <w:p w14:paraId="48EDD0AA" w14:textId="77777777" w:rsidR="004C2E91" w:rsidRPr="00417249" w:rsidRDefault="004C2E91" w:rsidP="005768EE">
            <w:pPr>
              <w:rPr>
                <w:color w:val="000000" w:themeColor="text1"/>
                <w:kern w:val="20"/>
                <w:sz w:val="18"/>
                <w:szCs w:val="18"/>
              </w:rPr>
            </w:pPr>
            <w:r w:rsidRPr="00417249">
              <w:rPr>
                <w:color w:val="000000" w:themeColor="text1"/>
                <w:kern w:val="20"/>
                <w:sz w:val="18"/>
                <w:szCs w:val="18"/>
                <w:rtl/>
              </w:rPr>
              <w:t>باء - المساعدة المؤقتة/العمل الإضافي</w:t>
            </w:r>
          </w:p>
        </w:tc>
        <w:tc>
          <w:tcPr>
            <w:tcW w:w="1400" w:type="dxa"/>
            <w:tcBorders>
              <w:top w:val="nil"/>
              <w:left w:val="nil"/>
              <w:bottom w:val="nil"/>
              <w:right w:val="nil"/>
            </w:tcBorders>
            <w:shd w:val="clear" w:color="auto" w:fill="auto"/>
            <w:hideMark/>
          </w:tcPr>
          <w:p w14:paraId="666ADD27" w14:textId="77777777" w:rsidR="004C2E91" w:rsidRPr="00417249" w:rsidRDefault="004C2E91" w:rsidP="005768EE">
            <w:pPr>
              <w:jc w:val="left"/>
              <w:rPr>
                <w:color w:val="000000"/>
                <w:sz w:val="18"/>
                <w:szCs w:val="18"/>
              </w:rPr>
            </w:pPr>
            <w:r w:rsidRPr="00417249">
              <w:rPr>
                <w:color w:val="000000" w:themeColor="text1"/>
                <w:kern w:val="20"/>
                <w:sz w:val="18"/>
                <w:szCs w:val="18"/>
              </w:rPr>
              <w:t>100.0</w:t>
            </w:r>
          </w:p>
        </w:tc>
        <w:tc>
          <w:tcPr>
            <w:tcW w:w="1400" w:type="dxa"/>
            <w:tcBorders>
              <w:top w:val="nil"/>
              <w:left w:val="nil"/>
              <w:bottom w:val="nil"/>
              <w:right w:val="nil"/>
            </w:tcBorders>
            <w:shd w:val="clear" w:color="auto" w:fill="auto"/>
            <w:hideMark/>
          </w:tcPr>
          <w:p w14:paraId="2CB30161" w14:textId="77777777" w:rsidR="004C2E91" w:rsidRPr="00417249" w:rsidRDefault="004C2E91" w:rsidP="005768EE">
            <w:pPr>
              <w:jc w:val="left"/>
              <w:rPr>
                <w:color w:val="000000"/>
                <w:sz w:val="18"/>
                <w:szCs w:val="18"/>
              </w:rPr>
            </w:pPr>
            <w:r w:rsidRPr="00417249">
              <w:rPr>
                <w:color w:val="000000" w:themeColor="text1"/>
                <w:kern w:val="20"/>
                <w:sz w:val="18"/>
                <w:szCs w:val="18"/>
              </w:rPr>
              <w:t>100.0</w:t>
            </w:r>
          </w:p>
        </w:tc>
        <w:tc>
          <w:tcPr>
            <w:tcW w:w="1400" w:type="dxa"/>
            <w:tcBorders>
              <w:top w:val="nil"/>
              <w:left w:val="nil"/>
              <w:bottom w:val="nil"/>
              <w:right w:val="nil"/>
            </w:tcBorders>
            <w:shd w:val="clear" w:color="auto" w:fill="auto"/>
            <w:hideMark/>
          </w:tcPr>
          <w:p w14:paraId="6A48A267"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200.0</w:t>
            </w:r>
          </w:p>
        </w:tc>
      </w:tr>
      <w:tr w:rsidR="004C2E91" w:rsidRPr="00417249" w14:paraId="02951D3E" w14:textId="77777777" w:rsidTr="005768EE">
        <w:trPr>
          <w:trHeight w:val="280"/>
        </w:trPr>
        <w:tc>
          <w:tcPr>
            <w:tcW w:w="4360" w:type="dxa"/>
            <w:tcBorders>
              <w:top w:val="nil"/>
              <w:left w:val="nil"/>
              <w:bottom w:val="nil"/>
              <w:right w:val="nil"/>
            </w:tcBorders>
            <w:shd w:val="clear" w:color="auto" w:fill="auto"/>
            <w:hideMark/>
          </w:tcPr>
          <w:p w14:paraId="1CC253E0" w14:textId="77777777" w:rsidR="004C2E91" w:rsidRPr="00653825" w:rsidRDefault="004C2E91" w:rsidP="005768EE">
            <w:pPr>
              <w:rPr>
                <w:color w:val="000000" w:themeColor="text1"/>
                <w:kern w:val="20"/>
                <w:sz w:val="18"/>
                <w:szCs w:val="18"/>
              </w:rPr>
            </w:pPr>
            <w:r w:rsidRPr="00417249">
              <w:rPr>
                <w:color w:val="000000" w:themeColor="text1"/>
                <w:kern w:val="20"/>
                <w:sz w:val="18"/>
                <w:szCs w:val="18"/>
                <w:rtl/>
              </w:rPr>
              <w:t>جيم - الخبراء الاستشاريون/المقاولون من الباطن</w:t>
            </w:r>
          </w:p>
        </w:tc>
        <w:tc>
          <w:tcPr>
            <w:tcW w:w="1400" w:type="dxa"/>
            <w:tcBorders>
              <w:top w:val="nil"/>
              <w:left w:val="nil"/>
              <w:bottom w:val="nil"/>
              <w:right w:val="nil"/>
            </w:tcBorders>
            <w:shd w:val="clear" w:color="auto" w:fill="auto"/>
            <w:hideMark/>
          </w:tcPr>
          <w:p w14:paraId="66188BC5" w14:textId="77777777" w:rsidR="004C2E91" w:rsidRPr="00417249" w:rsidRDefault="004C2E91" w:rsidP="005768EE">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56B6E4C6" w14:textId="77777777" w:rsidR="004C2E91" w:rsidRPr="00417249" w:rsidRDefault="004C2E91" w:rsidP="005768EE">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41736276"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100.0</w:t>
            </w:r>
          </w:p>
        </w:tc>
      </w:tr>
      <w:tr w:rsidR="004C2E91" w:rsidRPr="00417249" w14:paraId="14C5B2AE" w14:textId="77777777" w:rsidTr="005768EE">
        <w:trPr>
          <w:trHeight w:val="286"/>
        </w:trPr>
        <w:tc>
          <w:tcPr>
            <w:tcW w:w="4360" w:type="dxa"/>
            <w:tcBorders>
              <w:top w:val="nil"/>
              <w:left w:val="nil"/>
              <w:bottom w:val="nil"/>
              <w:right w:val="nil"/>
            </w:tcBorders>
            <w:shd w:val="clear" w:color="auto" w:fill="auto"/>
            <w:hideMark/>
          </w:tcPr>
          <w:p w14:paraId="2D8F74DE" w14:textId="77777777" w:rsidR="004C2E91" w:rsidRPr="00417249" w:rsidRDefault="004C2E91" w:rsidP="005768EE">
            <w:pPr>
              <w:rPr>
                <w:color w:val="000000" w:themeColor="text1"/>
                <w:kern w:val="20"/>
                <w:sz w:val="18"/>
                <w:szCs w:val="18"/>
                <w:rtl/>
              </w:rPr>
            </w:pPr>
            <w:r w:rsidRPr="00417249">
              <w:rPr>
                <w:color w:val="000000" w:themeColor="text1"/>
                <w:kern w:val="20"/>
                <w:sz w:val="18"/>
                <w:szCs w:val="18"/>
                <w:rtl/>
              </w:rPr>
              <w:t>د</w:t>
            </w:r>
            <w:r>
              <w:rPr>
                <w:rFonts w:hint="cs"/>
                <w:color w:val="000000" w:themeColor="text1"/>
                <w:kern w:val="20"/>
                <w:sz w:val="18"/>
                <w:szCs w:val="18"/>
                <w:rtl/>
              </w:rPr>
              <w:t>ال</w:t>
            </w:r>
            <w:r w:rsidRPr="00417249">
              <w:rPr>
                <w:color w:val="000000" w:themeColor="text1"/>
                <w:kern w:val="20"/>
                <w:sz w:val="18"/>
                <w:szCs w:val="18"/>
                <w:rtl/>
              </w:rPr>
              <w:t>- التدريب</w:t>
            </w:r>
          </w:p>
          <w:p w14:paraId="73833BF8" w14:textId="77777777" w:rsidR="004C2E91" w:rsidRPr="00417249" w:rsidRDefault="004C2E91" w:rsidP="005768EE">
            <w:pPr>
              <w:jc w:val="left"/>
              <w:rPr>
                <w:color w:val="000000"/>
                <w:sz w:val="18"/>
                <w:szCs w:val="18"/>
              </w:rPr>
            </w:pPr>
          </w:p>
        </w:tc>
        <w:tc>
          <w:tcPr>
            <w:tcW w:w="1400" w:type="dxa"/>
            <w:tcBorders>
              <w:top w:val="nil"/>
              <w:left w:val="nil"/>
              <w:bottom w:val="nil"/>
              <w:right w:val="nil"/>
            </w:tcBorders>
            <w:shd w:val="clear" w:color="auto" w:fill="auto"/>
            <w:hideMark/>
          </w:tcPr>
          <w:p w14:paraId="0CA08957" w14:textId="77777777" w:rsidR="004C2E91" w:rsidRPr="00417249" w:rsidRDefault="004C2E91" w:rsidP="005768EE">
            <w:pPr>
              <w:jc w:val="left"/>
              <w:rPr>
                <w:color w:val="000000"/>
                <w:sz w:val="18"/>
                <w:szCs w:val="18"/>
              </w:rPr>
            </w:pPr>
            <w:r w:rsidRPr="00417249">
              <w:rPr>
                <w:color w:val="000000" w:themeColor="text1"/>
                <w:kern w:val="20"/>
                <w:sz w:val="18"/>
                <w:szCs w:val="18"/>
              </w:rPr>
              <w:t>5.0</w:t>
            </w:r>
          </w:p>
        </w:tc>
        <w:tc>
          <w:tcPr>
            <w:tcW w:w="1400" w:type="dxa"/>
            <w:tcBorders>
              <w:top w:val="nil"/>
              <w:left w:val="nil"/>
              <w:bottom w:val="nil"/>
              <w:right w:val="nil"/>
            </w:tcBorders>
            <w:shd w:val="clear" w:color="auto" w:fill="auto"/>
            <w:hideMark/>
          </w:tcPr>
          <w:p w14:paraId="05C185FB" w14:textId="77777777" w:rsidR="004C2E91" w:rsidRPr="00417249" w:rsidRDefault="004C2E91" w:rsidP="005768EE">
            <w:pPr>
              <w:jc w:val="left"/>
              <w:rPr>
                <w:color w:val="000000"/>
                <w:sz w:val="18"/>
                <w:szCs w:val="18"/>
              </w:rPr>
            </w:pPr>
            <w:r w:rsidRPr="00417249">
              <w:rPr>
                <w:color w:val="000000" w:themeColor="text1"/>
                <w:kern w:val="20"/>
                <w:sz w:val="18"/>
                <w:szCs w:val="18"/>
              </w:rPr>
              <w:t>5.0</w:t>
            </w:r>
          </w:p>
        </w:tc>
        <w:tc>
          <w:tcPr>
            <w:tcW w:w="1400" w:type="dxa"/>
            <w:tcBorders>
              <w:top w:val="nil"/>
              <w:left w:val="nil"/>
              <w:bottom w:val="nil"/>
              <w:right w:val="nil"/>
            </w:tcBorders>
            <w:shd w:val="clear" w:color="auto" w:fill="auto"/>
            <w:hideMark/>
          </w:tcPr>
          <w:p w14:paraId="6C3DAA93"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10.0</w:t>
            </w:r>
          </w:p>
        </w:tc>
      </w:tr>
      <w:tr w:rsidR="004C2E91" w:rsidRPr="00417249" w14:paraId="37444B80" w14:textId="77777777" w:rsidTr="005768EE">
        <w:trPr>
          <w:trHeight w:val="280"/>
        </w:trPr>
        <w:tc>
          <w:tcPr>
            <w:tcW w:w="4360" w:type="dxa"/>
            <w:tcBorders>
              <w:top w:val="nil"/>
              <w:left w:val="nil"/>
              <w:bottom w:val="nil"/>
              <w:right w:val="nil"/>
            </w:tcBorders>
            <w:shd w:val="clear" w:color="auto" w:fill="auto"/>
            <w:hideMark/>
          </w:tcPr>
          <w:p w14:paraId="7F6478A0" w14:textId="77777777" w:rsidR="004C2E91" w:rsidRPr="00417249" w:rsidRDefault="004C2E91" w:rsidP="005768EE">
            <w:pPr>
              <w:rPr>
                <w:color w:val="000000" w:themeColor="text1"/>
                <w:kern w:val="20"/>
                <w:sz w:val="18"/>
                <w:szCs w:val="18"/>
              </w:rPr>
            </w:pPr>
            <w:r w:rsidRPr="00417249">
              <w:rPr>
                <w:color w:val="000000" w:themeColor="text1"/>
                <w:kern w:val="20"/>
                <w:sz w:val="18"/>
                <w:szCs w:val="18"/>
                <w:rtl/>
              </w:rPr>
              <w:t>ه</w:t>
            </w:r>
            <w:r>
              <w:rPr>
                <w:rFonts w:hint="cs"/>
                <w:color w:val="000000" w:themeColor="text1"/>
                <w:kern w:val="20"/>
                <w:sz w:val="18"/>
                <w:szCs w:val="18"/>
                <w:rtl/>
              </w:rPr>
              <w:t>اء</w:t>
            </w:r>
            <w:r w:rsidRPr="00417249">
              <w:rPr>
                <w:color w:val="000000" w:themeColor="text1"/>
                <w:kern w:val="20"/>
                <w:sz w:val="18"/>
                <w:szCs w:val="18"/>
                <w:rtl/>
              </w:rPr>
              <w:t>ـ- المراجعة الهيكلية</w:t>
            </w:r>
          </w:p>
        </w:tc>
        <w:tc>
          <w:tcPr>
            <w:tcW w:w="1400" w:type="dxa"/>
            <w:tcBorders>
              <w:top w:val="nil"/>
              <w:left w:val="nil"/>
              <w:bottom w:val="nil"/>
              <w:right w:val="nil"/>
            </w:tcBorders>
            <w:shd w:val="clear" w:color="auto" w:fill="auto"/>
            <w:hideMark/>
          </w:tcPr>
          <w:p w14:paraId="4C7493E6" w14:textId="77777777" w:rsidR="004C2E91" w:rsidRPr="00417249" w:rsidRDefault="004C2E91" w:rsidP="005768EE">
            <w:pPr>
              <w:jc w:val="left"/>
              <w:rPr>
                <w:color w:val="000000"/>
                <w:sz w:val="18"/>
                <w:szCs w:val="18"/>
              </w:rPr>
            </w:pPr>
            <w:r w:rsidRPr="00417249">
              <w:rPr>
                <w:color w:val="000000" w:themeColor="text1"/>
                <w:kern w:val="20"/>
                <w:sz w:val="18"/>
                <w:szCs w:val="18"/>
              </w:rPr>
              <w:t>250.0</w:t>
            </w:r>
          </w:p>
        </w:tc>
        <w:tc>
          <w:tcPr>
            <w:tcW w:w="1400" w:type="dxa"/>
            <w:tcBorders>
              <w:top w:val="nil"/>
              <w:left w:val="nil"/>
              <w:bottom w:val="nil"/>
              <w:right w:val="nil"/>
            </w:tcBorders>
            <w:shd w:val="clear" w:color="auto" w:fill="auto"/>
            <w:hideMark/>
          </w:tcPr>
          <w:p w14:paraId="2F5ACF79" w14:textId="77777777" w:rsidR="004C2E91" w:rsidRPr="00417249" w:rsidRDefault="004C2E91" w:rsidP="005768EE">
            <w:pPr>
              <w:jc w:val="left"/>
              <w:rPr>
                <w:color w:val="000000"/>
                <w:sz w:val="18"/>
                <w:szCs w:val="18"/>
              </w:rPr>
            </w:pPr>
            <w:r w:rsidRPr="00417249">
              <w:rPr>
                <w:color w:val="000000" w:themeColor="text1"/>
                <w:kern w:val="20"/>
                <w:sz w:val="18"/>
                <w:szCs w:val="18"/>
              </w:rPr>
              <w:t>0.0</w:t>
            </w:r>
          </w:p>
        </w:tc>
        <w:tc>
          <w:tcPr>
            <w:tcW w:w="1400" w:type="dxa"/>
            <w:tcBorders>
              <w:top w:val="nil"/>
              <w:left w:val="nil"/>
              <w:bottom w:val="nil"/>
              <w:right w:val="nil"/>
            </w:tcBorders>
            <w:shd w:val="clear" w:color="auto" w:fill="auto"/>
            <w:hideMark/>
          </w:tcPr>
          <w:p w14:paraId="49D62488"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250.0</w:t>
            </w:r>
          </w:p>
        </w:tc>
      </w:tr>
      <w:tr w:rsidR="004C2E91" w:rsidRPr="00417249" w14:paraId="69AA44BF" w14:textId="77777777" w:rsidTr="005768EE">
        <w:trPr>
          <w:trHeight w:val="280"/>
        </w:trPr>
        <w:tc>
          <w:tcPr>
            <w:tcW w:w="4360" w:type="dxa"/>
            <w:tcBorders>
              <w:top w:val="nil"/>
              <w:left w:val="nil"/>
              <w:bottom w:val="nil"/>
              <w:right w:val="nil"/>
            </w:tcBorders>
            <w:shd w:val="clear" w:color="auto" w:fill="auto"/>
            <w:hideMark/>
          </w:tcPr>
          <w:p w14:paraId="52113C06" w14:textId="77777777" w:rsidR="004C2E91" w:rsidRPr="00417249" w:rsidRDefault="004C2E91" w:rsidP="005768EE">
            <w:pPr>
              <w:rPr>
                <w:color w:val="000000" w:themeColor="text1"/>
                <w:kern w:val="20"/>
                <w:sz w:val="18"/>
                <w:szCs w:val="18"/>
              </w:rPr>
            </w:pPr>
            <w:r w:rsidRPr="00417249">
              <w:rPr>
                <w:color w:val="000000" w:themeColor="text1"/>
                <w:kern w:val="20"/>
                <w:sz w:val="18"/>
                <w:szCs w:val="18"/>
                <w:rtl/>
              </w:rPr>
              <w:t>واو - اجتماعات المكتب</w:t>
            </w:r>
          </w:p>
        </w:tc>
        <w:tc>
          <w:tcPr>
            <w:tcW w:w="1400" w:type="dxa"/>
            <w:tcBorders>
              <w:top w:val="nil"/>
              <w:left w:val="nil"/>
              <w:bottom w:val="nil"/>
              <w:right w:val="nil"/>
            </w:tcBorders>
            <w:shd w:val="clear" w:color="auto" w:fill="auto"/>
            <w:hideMark/>
          </w:tcPr>
          <w:p w14:paraId="7A3899CD" w14:textId="77777777" w:rsidR="004C2E91" w:rsidRPr="00417249" w:rsidRDefault="004C2E91" w:rsidP="005768EE">
            <w:pPr>
              <w:jc w:val="left"/>
              <w:rPr>
                <w:color w:val="000000"/>
                <w:sz w:val="18"/>
                <w:szCs w:val="18"/>
              </w:rPr>
            </w:pPr>
            <w:r w:rsidRPr="00417249">
              <w:rPr>
                <w:color w:val="000000" w:themeColor="text1"/>
                <w:kern w:val="20"/>
                <w:sz w:val="18"/>
                <w:szCs w:val="18"/>
              </w:rPr>
              <w:t>108.0</w:t>
            </w:r>
          </w:p>
        </w:tc>
        <w:tc>
          <w:tcPr>
            <w:tcW w:w="1400" w:type="dxa"/>
            <w:tcBorders>
              <w:top w:val="nil"/>
              <w:left w:val="nil"/>
              <w:bottom w:val="nil"/>
              <w:right w:val="nil"/>
            </w:tcBorders>
            <w:shd w:val="clear" w:color="auto" w:fill="auto"/>
            <w:hideMark/>
          </w:tcPr>
          <w:p w14:paraId="687155B1" w14:textId="77777777" w:rsidR="004C2E91" w:rsidRPr="00417249" w:rsidRDefault="004C2E91" w:rsidP="005768EE">
            <w:pPr>
              <w:jc w:val="left"/>
              <w:rPr>
                <w:color w:val="000000"/>
                <w:sz w:val="18"/>
                <w:szCs w:val="18"/>
              </w:rPr>
            </w:pPr>
            <w:r w:rsidRPr="00417249">
              <w:rPr>
                <w:color w:val="000000" w:themeColor="text1"/>
                <w:kern w:val="20"/>
                <w:sz w:val="18"/>
                <w:szCs w:val="18"/>
              </w:rPr>
              <w:t>170.9</w:t>
            </w:r>
          </w:p>
        </w:tc>
        <w:tc>
          <w:tcPr>
            <w:tcW w:w="1400" w:type="dxa"/>
            <w:tcBorders>
              <w:top w:val="nil"/>
              <w:left w:val="nil"/>
              <w:bottom w:val="nil"/>
              <w:right w:val="nil"/>
            </w:tcBorders>
            <w:shd w:val="clear" w:color="auto" w:fill="auto"/>
            <w:hideMark/>
          </w:tcPr>
          <w:p w14:paraId="5EF149D4"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278.9</w:t>
            </w:r>
          </w:p>
        </w:tc>
      </w:tr>
      <w:tr w:rsidR="004C2E91" w:rsidRPr="00417249" w14:paraId="436AB6AE" w14:textId="77777777" w:rsidTr="005768EE">
        <w:trPr>
          <w:trHeight w:val="280"/>
        </w:trPr>
        <w:tc>
          <w:tcPr>
            <w:tcW w:w="4360" w:type="dxa"/>
            <w:tcBorders>
              <w:top w:val="nil"/>
              <w:left w:val="nil"/>
              <w:bottom w:val="nil"/>
              <w:right w:val="nil"/>
            </w:tcBorders>
            <w:shd w:val="clear" w:color="auto" w:fill="auto"/>
            <w:hideMark/>
          </w:tcPr>
          <w:p w14:paraId="441C4175" w14:textId="77777777" w:rsidR="004C2E91" w:rsidRPr="00417249" w:rsidRDefault="004C2E91" w:rsidP="005768EE">
            <w:pPr>
              <w:rPr>
                <w:color w:val="000000" w:themeColor="text1"/>
                <w:kern w:val="20"/>
                <w:sz w:val="18"/>
                <w:szCs w:val="18"/>
              </w:rPr>
            </w:pPr>
            <w:r w:rsidRPr="00417249">
              <w:rPr>
                <w:color w:val="000000" w:themeColor="text1"/>
                <w:kern w:val="20"/>
                <w:sz w:val="18"/>
                <w:szCs w:val="18"/>
                <w:rtl/>
              </w:rPr>
              <w:t>زاي - اجتماعات الخبراء</w:t>
            </w:r>
          </w:p>
        </w:tc>
        <w:tc>
          <w:tcPr>
            <w:tcW w:w="1400" w:type="dxa"/>
            <w:tcBorders>
              <w:top w:val="nil"/>
              <w:left w:val="nil"/>
              <w:bottom w:val="nil"/>
              <w:right w:val="nil"/>
            </w:tcBorders>
            <w:shd w:val="clear" w:color="auto" w:fill="auto"/>
            <w:hideMark/>
          </w:tcPr>
          <w:p w14:paraId="0B07F8D4" w14:textId="77777777" w:rsidR="004C2E91" w:rsidRPr="00417249" w:rsidRDefault="004C2E91" w:rsidP="005768EE">
            <w:pPr>
              <w:jc w:val="left"/>
              <w:rPr>
                <w:color w:val="000000"/>
                <w:sz w:val="18"/>
                <w:szCs w:val="18"/>
              </w:rPr>
            </w:pPr>
            <w:r w:rsidRPr="00417249">
              <w:rPr>
                <w:color w:val="000000" w:themeColor="text1"/>
                <w:kern w:val="20"/>
                <w:sz w:val="18"/>
                <w:szCs w:val="18"/>
              </w:rPr>
              <w:t>130.0</w:t>
            </w:r>
          </w:p>
        </w:tc>
        <w:tc>
          <w:tcPr>
            <w:tcW w:w="1400" w:type="dxa"/>
            <w:tcBorders>
              <w:top w:val="nil"/>
              <w:left w:val="nil"/>
              <w:bottom w:val="nil"/>
              <w:right w:val="nil"/>
            </w:tcBorders>
            <w:shd w:val="clear" w:color="auto" w:fill="auto"/>
            <w:hideMark/>
          </w:tcPr>
          <w:p w14:paraId="4BE18FE4" w14:textId="77777777" w:rsidR="004C2E91" w:rsidRPr="00417249" w:rsidRDefault="004C2E91" w:rsidP="005768EE">
            <w:pPr>
              <w:jc w:val="left"/>
              <w:rPr>
                <w:color w:val="000000"/>
                <w:sz w:val="18"/>
                <w:szCs w:val="18"/>
              </w:rPr>
            </w:pPr>
            <w:r w:rsidRPr="00417249">
              <w:rPr>
                <w:color w:val="000000" w:themeColor="text1"/>
                <w:kern w:val="20"/>
                <w:sz w:val="18"/>
                <w:szCs w:val="18"/>
              </w:rPr>
              <w:t>350.0</w:t>
            </w:r>
          </w:p>
        </w:tc>
        <w:tc>
          <w:tcPr>
            <w:tcW w:w="1400" w:type="dxa"/>
            <w:tcBorders>
              <w:top w:val="nil"/>
              <w:left w:val="nil"/>
              <w:bottom w:val="nil"/>
              <w:right w:val="nil"/>
            </w:tcBorders>
            <w:shd w:val="clear" w:color="auto" w:fill="auto"/>
            <w:hideMark/>
          </w:tcPr>
          <w:p w14:paraId="275A047B"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480.0</w:t>
            </w:r>
          </w:p>
        </w:tc>
      </w:tr>
      <w:tr w:rsidR="004C2E91" w:rsidRPr="00417249" w14:paraId="31D0EC40" w14:textId="77777777" w:rsidTr="005768EE">
        <w:trPr>
          <w:trHeight w:val="280"/>
        </w:trPr>
        <w:tc>
          <w:tcPr>
            <w:tcW w:w="4360" w:type="dxa"/>
            <w:tcBorders>
              <w:top w:val="nil"/>
              <w:left w:val="nil"/>
              <w:bottom w:val="nil"/>
              <w:right w:val="nil"/>
            </w:tcBorders>
            <w:shd w:val="clear" w:color="auto" w:fill="auto"/>
            <w:hideMark/>
          </w:tcPr>
          <w:p w14:paraId="6FEEFC70" w14:textId="77777777" w:rsidR="004C2E91" w:rsidRPr="00417249" w:rsidRDefault="004C2E91" w:rsidP="005768EE">
            <w:pPr>
              <w:rPr>
                <w:color w:val="000000" w:themeColor="text1"/>
                <w:kern w:val="20"/>
                <w:sz w:val="18"/>
                <w:szCs w:val="18"/>
              </w:rPr>
            </w:pPr>
            <w:r w:rsidRPr="00417249">
              <w:rPr>
                <w:color w:val="000000" w:themeColor="text1"/>
                <w:kern w:val="20"/>
                <w:sz w:val="18"/>
                <w:szCs w:val="18"/>
                <w:rtl/>
              </w:rPr>
              <w:t>حاء - اجتماعات الهيئات الحكومية الدولية*</w:t>
            </w:r>
          </w:p>
        </w:tc>
        <w:tc>
          <w:tcPr>
            <w:tcW w:w="1400" w:type="dxa"/>
            <w:tcBorders>
              <w:top w:val="nil"/>
              <w:left w:val="nil"/>
              <w:bottom w:val="nil"/>
              <w:right w:val="nil"/>
            </w:tcBorders>
            <w:shd w:val="clear" w:color="auto" w:fill="auto"/>
            <w:hideMark/>
          </w:tcPr>
          <w:p w14:paraId="3E573C9D" w14:textId="77777777" w:rsidR="004C2E91" w:rsidRPr="00417249" w:rsidRDefault="004C2E91" w:rsidP="005768EE">
            <w:pPr>
              <w:jc w:val="left"/>
              <w:rPr>
                <w:color w:val="000000"/>
                <w:sz w:val="18"/>
                <w:szCs w:val="18"/>
              </w:rPr>
            </w:pPr>
            <w:r w:rsidRPr="00417249">
              <w:rPr>
                <w:color w:val="000000" w:themeColor="text1"/>
                <w:kern w:val="20"/>
                <w:sz w:val="18"/>
                <w:szCs w:val="18"/>
              </w:rPr>
              <w:t>2</w:t>
            </w:r>
            <w:r>
              <w:rPr>
                <w:color w:val="000000" w:themeColor="text1"/>
                <w:kern w:val="20"/>
                <w:sz w:val="18"/>
                <w:szCs w:val="18"/>
              </w:rPr>
              <w:t xml:space="preserve"> </w:t>
            </w:r>
            <w:r w:rsidRPr="00417249">
              <w:rPr>
                <w:color w:val="000000" w:themeColor="text1"/>
                <w:kern w:val="20"/>
                <w:sz w:val="18"/>
                <w:szCs w:val="18"/>
              </w:rPr>
              <w:t>241.6</w:t>
            </w:r>
          </w:p>
        </w:tc>
        <w:tc>
          <w:tcPr>
            <w:tcW w:w="1400" w:type="dxa"/>
            <w:tcBorders>
              <w:top w:val="nil"/>
              <w:left w:val="nil"/>
              <w:bottom w:val="nil"/>
              <w:right w:val="nil"/>
            </w:tcBorders>
            <w:shd w:val="clear" w:color="auto" w:fill="auto"/>
            <w:hideMark/>
          </w:tcPr>
          <w:p w14:paraId="33BD2A7A" w14:textId="77777777" w:rsidR="004C2E91" w:rsidRPr="00417249" w:rsidRDefault="004C2E91" w:rsidP="005768EE">
            <w:pPr>
              <w:jc w:val="left"/>
              <w:rPr>
                <w:color w:val="000000"/>
                <w:sz w:val="18"/>
                <w:szCs w:val="18"/>
              </w:rPr>
            </w:pPr>
            <w:r w:rsidRPr="00417249">
              <w:rPr>
                <w:color w:val="000000" w:themeColor="text1"/>
                <w:kern w:val="20"/>
                <w:sz w:val="18"/>
                <w:szCs w:val="18"/>
              </w:rPr>
              <w:t>3</w:t>
            </w:r>
            <w:r>
              <w:rPr>
                <w:color w:val="000000" w:themeColor="text1"/>
                <w:kern w:val="20"/>
                <w:sz w:val="18"/>
                <w:szCs w:val="18"/>
              </w:rPr>
              <w:t xml:space="preserve"> </w:t>
            </w:r>
            <w:r w:rsidRPr="00417249">
              <w:rPr>
                <w:color w:val="000000" w:themeColor="text1"/>
                <w:kern w:val="20"/>
                <w:sz w:val="18"/>
                <w:szCs w:val="18"/>
              </w:rPr>
              <w:t>343.0</w:t>
            </w:r>
          </w:p>
        </w:tc>
        <w:tc>
          <w:tcPr>
            <w:tcW w:w="1400" w:type="dxa"/>
            <w:tcBorders>
              <w:top w:val="nil"/>
              <w:left w:val="nil"/>
              <w:bottom w:val="nil"/>
              <w:right w:val="nil"/>
            </w:tcBorders>
            <w:shd w:val="clear" w:color="auto" w:fill="auto"/>
            <w:hideMark/>
          </w:tcPr>
          <w:p w14:paraId="7B13632F"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5</w:t>
            </w:r>
            <w:r>
              <w:rPr>
                <w:b/>
                <w:bCs/>
                <w:color w:val="000000" w:themeColor="text1"/>
                <w:kern w:val="20"/>
                <w:sz w:val="18"/>
                <w:szCs w:val="18"/>
              </w:rPr>
              <w:t xml:space="preserve"> </w:t>
            </w:r>
            <w:r w:rsidRPr="00417249">
              <w:rPr>
                <w:b/>
                <w:bCs/>
                <w:color w:val="000000" w:themeColor="text1"/>
                <w:kern w:val="20"/>
                <w:sz w:val="18"/>
                <w:szCs w:val="18"/>
              </w:rPr>
              <w:t>584.6</w:t>
            </w:r>
          </w:p>
        </w:tc>
      </w:tr>
      <w:tr w:rsidR="004C2E91" w:rsidRPr="00417249" w14:paraId="6DF935C2" w14:textId="77777777" w:rsidTr="005768EE">
        <w:trPr>
          <w:trHeight w:val="280"/>
        </w:trPr>
        <w:tc>
          <w:tcPr>
            <w:tcW w:w="4360" w:type="dxa"/>
            <w:tcBorders>
              <w:top w:val="nil"/>
              <w:left w:val="nil"/>
              <w:bottom w:val="nil"/>
              <w:right w:val="nil"/>
            </w:tcBorders>
            <w:shd w:val="clear" w:color="auto" w:fill="auto"/>
            <w:hideMark/>
          </w:tcPr>
          <w:p w14:paraId="37041590" w14:textId="77777777" w:rsidR="004C2E91" w:rsidRPr="00653825" w:rsidRDefault="004C2E91" w:rsidP="005768EE">
            <w:pPr>
              <w:rPr>
                <w:color w:val="000000" w:themeColor="text1"/>
                <w:kern w:val="20"/>
                <w:sz w:val="18"/>
                <w:szCs w:val="18"/>
              </w:rPr>
            </w:pPr>
            <w:r>
              <w:rPr>
                <w:rFonts w:hint="cs"/>
                <w:color w:val="000000" w:themeColor="text1"/>
                <w:kern w:val="20"/>
                <w:sz w:val="18"/>
                <w:szCs w:val="18"/>
                <w:rtl/>
              </w:rPr>
              <w:t xml:space="preserve">طاء - </w:t>
            </w:r>
            <w:r w:rsidRPr="00417249">
              <w:rPr>
                <w:color w:val="000000" w:themeColor="text1"/>
                <w:kern w:val="20"/>
                <w:sz w:val="18"/>
                <w:szCs w:val="18"/>
                <w:rtl/>
              </w:rPr>
              <w:t>مواد/اتصالات لتوعية الجمهور</w:t>
            </w:r>
          </w:p>
        </w:tc>
        <w:tc>
          <w:tcPr>
            <w:tcW w:w="1400" w:type="dxa"/>
            <w:tcBorders>
              <w:top w:val="nil"/>
              <w:left w:val="nil"/>
              <w:bottom w:val="nil"/>
              <w:right w:val="nil"/>
            </w:tcBorders>
            <w:shd w:val="clear" w:color="auto" w:fill="auto"/>
            <w:hideMark/>
          </w:tcPr>
          <w:p w14:paraId="32BC05A3" w14:textId="77777777" w:rsidR="004C2E91" w:rsidRPr="00417249" w:rsidRDefault="004C2E91" w:rsidP="005768EE">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72310D43" w14:textId="77777777" w:rsidR="004C2E91" w:rsidRPr="00417249" w:rsidRDefault="004C2E91" w:rsidP="005768EE">
            <w:pPr>
              <w:jc w:val="left"/>
              <w:rPr>
                <w:color w:val="000000"/>
                <w:sz w:val="18"/>
                <w:szCs w:val="18"/>
              </w:rPr>
            </w:pPr>
            <w:r w:rsidRPr="00417249">
              <w:rPr>
                <w:color w:val="000000" w:themeColor="text1"/>
                <w:kern w:val="20"/>
                <w:sz w:val="18"/>
                <w:szCs w:val="18"/>
              </w:rPr>
              <w:t>50.0</w:t>
            </w:r>
          </w:p>
        </w:tc>
        <w:tc>
          <w:tcPr>
            <w:tcW w:w="1400" w:type="dxa"/>
            <w:tcBorders>
              <w:top w:val="nil"/>
              <w:left w:val="nil"/>
              <w:bottom w:val="nil"/>
              <w:right w:val="nil"/>
            </w:tcBorders>
            <w:shd w:val="clear" w:color="auto" w:fill="auto"/>
            <w:hideMark/>
          </w:tcPr>
          <w:p w14:paraId="5ED6B561"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100.0</w:t>
            </w:r>
          </w:p>
        </w:tc>
      </w:tr>
      <w:tr w:rsidR="004C2E91" w:rsidRPr="00417249" w14:paraId="01F759DA" w14:textId="77777777" w:rsidTr="005768EE">
        <w:trPr>
          <w:trHeight w:val="280"/>
        </w:trPr>
        <w:tc>
          <w:tcPr>
            <w:tcW w:w="4360" w:type="dxa"/>
            <w:tcBorders>
              <w:top w:val="nil"/>
              <w:left w:val="nil"/>
              <w:bottom w:val="nil"/>
              <w:right w:val="nil"/>
            </w:tcBorders>
            <w:shd w:val="clear" w:color="auto" w:fill="auto"/>
            <w:hideMark/>
          </w:tcPr>
          <w:p w14:paraId="0C90466C" w14:textId="77777777" w:rsidR="004C2E91" w:rsidRPr="00417249" w:rsidRDefault="004C2E91" w:rsidP="005768EE">
            <w:pPr>
              <w:rPr>
                <w:color w:val="000000" w:themeColor="text1"/>
                <w:kern w:val="20"/>
                <w:sz w:val="18"/>
                <w:szCs w:val="18"/>
              </w:rPr>
            </w:pPr>
            <w:r>
              <w:rPr>
                <w:rFonts w:hint="cs"/>
                <w:color w:val="000000" w:themeColor="text1"/>
                <w:kern w:val="20"/>
                <w:sz w:val="18"/>
                <w:szCs w:val="18"/>
                <w:rtl/>
              </w:rPr>
              <w:t xml:space="preserve">ياء - </w:t>
            </w:r>
            <w:r w:rsidRPr="00417249">
              <w:rPr>
                <w:color w:val="000000" w:themeColor="text1"/>
                <w:kern w:val="20"/>
                <w:sz w:val="18"/>
                <w:szCs w:val="18"/>
                <w:rtl/>
              </w:rPr>
              <w:t xml:space="preserve">ترجمة موقع </w:t>
            </w:r>
            <w:r>
              <w:rPr>
                <w:rFonts w:hint="cs"/>
                <w:color w:val="000000" w:themeColor="text1"/>
                <w:kern w:val="20"/>
                <w:sz w:val="18"/>
                <w:szCs w:val="18"/>
                <w:rtl/>
              </w:rPr>
              <w:t>آلية غرفة تبادل المعلومات</w:t>
            </w:r>
            <w:r w:rsidRPr="00417249">
              <w:rPr>
                <w:color w:val="000000" w:themeColor="text1"/>
                <w:kern w:val="20"/>
                <w:sz w:val="18"/>
                <w:szCs w:val="18"/>
                <w:rtl/>
              </w:rPr>
              <w:t>/مشاريع مواقع الويب</w:t>
            </w:r>
          </w:p>
        </w:tc>
        <w:tc>
          <w:tcPr>
            <w:tcW w:w="1400" w:type="dxa"/>
            <w:tcBorders>
              <w:top w:val="nil"/>
              <w:left w:val="nil"/>
              <w:bottom w:val="nil"/>
              <w:right w:val="nil"/>
            </w:tcBorders>
            <w:shd w:val="clear" w:color="auto" w:fill="auto"/>
            <w:hideMark/>
          </w:tcPr>
          <w:p w14:paraId="15EA42ED" w14:textId="77777777" w:rsidR="004C2E91" w:rsidRPr="00417249" w:rsidRDefault="004C2E91" w:rsidP="005768EE">
            <w:pPr>
              <w:jc w:val="left"/>
              <w:rPr>
                <w:color w:val="000000"/>
                <w:sz w:val="18"/>
                <w:szCs w:val="18"/>
              </w:rPr>
            </w:pPr>
            <w:r w:rsidRPr="00417249">
              <w:rPr>
                <w:color w:val="000000" w:themeColor="text1"/>
                <w:kern w:val="20"/>
                <w:sz w:val="18"/>
                <w:szCs w:val="18"/>
              </w:rPr>
              <w:t>65.0</w:t>
            </w:r>
          </w:p>
        </w:tc>
        <w:tc>
          <w:tcPr>
            <w:tcW w:w="1400" w:type="dxa"/>
            <w:tcBorders>
              <w:top w:val="nil"/>
              <w:left w:val="nil"/>
              <w:bottom w:val="nil"/>
              <w:right w:val="nil"/>
            </w:tcBorders>
            <w:shd w:val="clear" w:color="auto" w:fill="auto"/>
            <w:hideMark/>
          </w:tcPr>
          <w:p w14:paraId="57163F95" w14:textId="77777777" w:rsidR="004C2E91" w:rsidRPr="00417249" w:rsidRDefault="004C2E91" w:rsidP="005768EE">
            <w:pPr>
              <w:jc w:val="left"/>
              <w:rPr>
                <w:color w:val="000000"/>
                <w:sz w:val="18"/>
                <w:szCs w:val="18"/>
              </w:rPr>
            </w:pPr>
            <w:r w:rsidRPr="00417249">
              <w:rPr>
                <w:color w:val="000000" w:themeColor="text1"/>
                <w:kern w:val="20"/>
                <w:sz w:val="18"/>
                <w:szCs w:val="18"/>
              </w:rPr>
              <w:t>65.0</w:t>
            </w:r>
          </w:p>
        </w:tc>
        <w:tc>
          <w:tcPr>
            <w:tcW w:w="1400" w:type="dxa"/>
            <w:tcBorders>
              <w:top w:val="nil"/>
              <w:left w:val="nil"/>
              <w:bottom w:val="nil"/>
              <w:right w:val="nil"/>
            </w:tcBorders>
            <w:shd w:val="clear" w:color="auto" w:fill="auto"/>
            <w:hideMark/>
          </w:tcPr>
          <w:p w14:paraId="0B922DE5"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130.0</w:t>
            </w:r>
          </w:p>
        </w:tc>
      </w:tr>
      <w:tr w:rsidR="004C2E91" w:rsidRPr="00417249" w14:paraId="31A90755" w14:textId="77777777" w:rsidTr="005768EE">
        <w:trPr>
          <w:trHeight w:val="280"/>
        </w:trPr>
        <w:tc>
          <w:tcPr>
            <w:tcW w:w="4360" w:type="dxa"/>
            <w:tcBorders>
              <w:top w:val="nil"/>
              <w:left w:val="nil"/>
              <w:bottom w:val="nil"/>
              <w:right w:val="nil"/>
            </w:tcBorders>
            <w:shd w:val="clear" w:color="auto" w:fill="auto"/>
            <w:hideMark/>
          </w:tcPr>
          <w:p w14:paraId="093EA164" w14:textId="77777777" w:rsidR="004C2E91" w:rsidRPr="00417249" w:rsidRDefault="004C2E91" w:rsidP="005768EE">
            <w:pPr>
              <w:rPr>
                <w:color w:val="000000" w:themeColor="text1"/>
                <w:kern w:val="20"/>
                <w:sz w:val="18"/>
                <w:szCs w:val="18"/>
                <w:rtl/>
              </w:rPr>
            </w:pPr>
            <w:r>
              <w:rPr>
                <w:rFonts w:hint="cs"/>
                <w:color w:val="000000" w:themeColor="text1"/>
                <w:kern w:val="20"/>
                <w:sz w:val="18"/>
                <w:szCs w:val="18"/>
                <w:rtl/>
              </w:rPr>
              <w:t xml:space="preserve">كاف - </w:t>
            </w:r>
            <w:r w:rsidRPr="00417249">
              <w:rPr>
                <w:color w:val="000000" w:themeColor="text1"/>
                <w:kern w:val="20"/>
                <w:sz w:val="18"/>
                <w:szCs w:val="18"/>
                <w:rtl/>
              </w:rPr>
              <w:t>السفر في مهام رسمية</w:t>
            </w:r>
          </w:p>
        </w:tc>
        <w:tc>
          <w:tcPr>
            <w:tcW w:w="1400" w:type="dxa"/>
            <w:tcBorders>
              <w:top w:val="nil"/>
              <w:left w:val="nil"/>
              <w:bottom w:val="nil"/>
              <w:right w:val="nil"/>
            </w:tcBorders>
            <w:shd w:val="clear" w:color="auto" w:fill="auto"/>
            <w:hideMark/>
          </w:tcPr>
          <w:p w14:paraId="42C23EB7" w14:textId="77777777" w:rsidR="004C2E91" w:rsidRPr="00417249" w:rsidRDefault="004C2E91" w:rsidP="005768EE">
            <w:pPr>
              <w:jc w:val="left"/>
              <w:rPr>
                <w:color w:val="000000"/>
                <w:sz w:val="18"/>
                <w:szCs w:val="18"/>
              </w:rPr>
            </w:pPr>
            <w:r w:rsidRPr="00417249">
              <w:rPr>
                <w:color w:val="000000" w:themeColor="text1"/>
                <w:kern w:val="20"/>
                <w:sz w:val="18"/>
                <w:szCs w:val="18"/>
              </w:rPr>
              <w:t>320.0</w:t>
            </w:r>
          </w:p>
        </w:tc>
        <w:tc>
          <w:tcPr>
            <w:tcW w:w="1400" w:type="dxa"/>
            <w:tcBorders>
              <w:top w:val="nil"/>
              <w:left w:val="nil"/>
              <w:bottom w:val="nil"/>
              <w:right w:val="nil"/>
            </w:tcBorders>
            <w:shd w:val="clear" w:color="auto" w:fill="auto"/>
            <w:hideMark/>
          </w:tcPr>
          <w:p w14:paraId="30ECC498" w14:textId="77777777" w:rsidR="004C2E91" w:rsidRPr="00417249" w:rsidRDefault="004C2E91" w:rsidP="005768EE">
            <w:pPr>
              <w:jc w:val="left"/>
              <w:rPr>
                <w:color w:val="000000"/>
                <w:sz w:val="18"/>
                <w:szCs w:val="18"/>
              </w:rPr>
            </w:pPr>
            <w:r w:rsidRPr="00417249">
              <w:rPr>
                <w:color w:val="000000" w:themeColor="text1"/>
                <w:kern w:val="20"/>
                <w:sz w:val="18"/>
                <w:szCs w:val="18"/>
              </w:rPr>
              <w:t>320.0</w:t>
            </w:r>
          </w:p>
        </w:tc>
        <w:tc>
          <w:tcPr>
            <w:tcW w:w="1400" w:type="dxa"/>
            <w:tcBorders>
              <w:top w:val="nil"/>
              <w:left w:val="nil"/>
              <w:bottom w:val="nil"/>
              <w:right w:val="nil"/>
            </w:tcBorders>
            <w:shd w:val="clear" w:color="auto" w:fill="auto"/>
            <w:hideMark/>
          </w:tcPr>
          <w:p w14:paraId="063EC8C6"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640.0</w:t>
            </w:r>
          </w:p>
        </w:tc>
      </w:tr>
      <w:tr w:rsidR="004C2E91" w:rsidRPr="00417249" w14:paraId="2091ED62" w14:textId="77777777" w:rsidTr="005768EE">
        <w:trPr>
          <w:trHeight w:val="280"/>
        </w:trPr>
        <w:tc>
          <w:tcPr>
            <w:tcW w:w="4360" w:type="dxa"/>
            <w:tcBorders>
              <w:top w:val="nil"/>
              <w:left w:val="nil"/>
              <w:bottom w:val="nil"/>
              <w:right w:val="nil"/>
            </w:tcBorders>
            <w:shd w:val="clear" w:color="auto" w:fill="auto"/>
            <w:hideMark/>
          </w:tcPr>
          <w:p w14:paraId="3C8B1295" w14:textId="77777777" w:rsidR="004C2E91" w:rsidRPr="00417249" w:rsidRDefault="004C2E91" w:rsidP="005768EE">
            <w:pPr>
              <w:rPr>
                <w:color w:val="000000" w:themeColor="text1"/>
                <w:kern w:val="20"/>
                <w:sz w:val="18"/>
                <w:szCs w:val="18"/>
              </w:rPr>
            </w:pPr>
            <w:r>
              <w:rPr>
                <w:rFonts w:hint="cs"/>
                <w:color w:val="000000" w:themeColor="text1"/>
                <w:kern w:val="20"/>
                <w:sz w:val="18"/>
                <w:szCs w:val="18"/>
                <w:rtl/>
              </w:rPr>
              <w:t>لام -</w:t>
            </w:r>
            <w:r w:rsidRPr="00417249">
              <w:rPr>
                <w:color w:val="000000" w:themeColor="text1"/>
                <w:kern w:val="20"/>
                <w:sz w:val="18"/>
                <w:szCs w:val="18"/>
                <w:rtl/>
              </w:rPr>
              <w:t xml:space="preserve"> الإيجار والتكاليف المرتبطة به</w:t>
            </w:r>
          </w:p>
        </w:tc>
        <w:tc>
          <w:tcPr>
            <w:tcW w:w="1400" w:type="dxa"/>
            <w:tcBorders>
              <w:top w:val="nil"/>
              <w:left w:val="nil"/>
              <w:bottom w:val="nil"/>
              <w:right w:val="nil"/>
            </w:tcBorders>
            <w:shd w:val="clear" w:color="auto" w:fill="auto"/>
            <w:hideMark/>
          </w:tcPr>
          <w:p w14:paraId="3E54BBA4" w14:textId="77777777" w:rsidR="004C2E91" w:rsidRPr="00417249" w:rsidRDefault="004C2E91" w:rsidP="005768EE">
            <w:pPr>
              <w:jc w:val="left"/>
              <w:rPr>
                <w:color w:val="000000"/>
                <w:sz w:val="18"/>
                <w:szCs w:val="18"/>
              </w:rPr>
            </w:pPr>
            <w:r w:rsidRPr="00417249">
              <w:rPr>
                <w:color w:val="000000" w:themeColor="text1"/>
                <w:kern w:val="20"/>
                <w:sz w:val="18"/>
                <w:szCs w:val="18"/>
              </w:rPr>
              <w:t>1</w:t>
            </w:r>
            <w:r>
              <w:rPr>
                <w:color w:val="000000" w:themeColor="text1"/>
                <w:kern w:val="20"/>
                <w:sz w:val="18"/>
                <w:szCs w:val="18"/>
              </w:rPr>
              <w:t xml:space="preserve"> </w:t>
            </w:r>
            <w:r w:rsidRPr="00417249">
              <w:rPr>
                <w:color w:val="000000" w:themeColor="text1"/>
                <w:kern w:val="20"/>
                <w:sz w:val="18"/>
                <w:szCs w:val="18"/>
              </w:rPr>
              <w:t>445.7</w:t>
            </w:r>
          </w:p>
        </w:tc>
        <w:tc>
          <w:tcPr>
            <w:tcW w:w="1400" w:type="dxa"/>
            <w:tcBorders>
              <w:top w:val="nil"/>
              <w:left w:val="nil"/>
              <w:bottom w:val="nil"/>
              <w:right w:val="nil"/>
            </w:tcBorders>
            <w:shd w:val="clear" w:color="auto" w:fill="auto"/>
            <w:hideMark/>
          </w:tcPr>
          <w:p w14:paraId="53AF506E" w14:textId="77777777" w:rsidR="004C2E91" w:rsidRPr="00417249" w:rsidRDefault="004C2E91" w:rsidP="005768EE">
            <w:pPr>
              <w:jc w:val="left"/>
              <w:rPr>
                <w:color w:val="000000"/>
                <w:sz w:val="18"/>
                <w:szCs w:val="18"/>
              </w:rPr>
            </w:pPr>
            <w:r w:rsidRPr="00417249">
              <w:rPr>
                <w:color w:val="000000" w:themeColor="text1"/>
                <w:kern w:val="20"/>
                <w:sz w:val="18"/>
                <w:szCs w:val="18"/>
              </w:rPr>
              <w:t>1</w:t>
            </w:r>
            <w:r>
              <w:rPr>
                <w:color w:val="000000" w:themeColor="text1"/>
                <w:kern w:val="20"/>
                <w:sz w:val="18"/>
                <w:szCs w:val="18"/>
              </w:rPr>
              <w:t xml:space="preserve"> </w:t>
            </w:r>
            <w:r w:rsidRPr="00417249">
              <w:rPr>
                <w:color w:val="000000" w:themeColor="text1"/>
                <w:kern w:val="20"/>
                <w:sz w:val="18"/>
                <w:szCs w:val="18"/>
              </w:rPr>
              <w:t>473.0</w:t>
            </w:r>
          </w:p>
        </w:tc>
        <w:tc>
          <w:tcPr>
            <w:tcW w:w="1400" w:type="dxa"/>
            <w:tcBorders>
              <w:top w:val="nil"/>
              <w:left w:val="nil"/>
              <w:bottom w:val="nil"/>
              <w:right w:val="nil"/>
            </w:tcBorders>
            <w:shd w:val="clear" w:color="auto" w:fill="auto"/>
            <w:hideMark/>
          </w:tcPr>
          <w:p w14:paraId="07AD5B3D"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w:t>
            </w:r>
            <w:r>
              <w:rPr>
                <w:b/>
                <w:bCs/>
                <w:color w:val="000000" w:themeColor="text1"/>
                <w:kern w:val="20"/>
                <w:sz w:val="18"/>
                <w:szCs w:val="18"/>
              </w:rPr>
              <w:t xml:space="preserve"> </w:t>
            </w:r>
            <w:r w:rsidRPr="00417249">
              <w:rPr>
                <w:b/>
                <w:bCs/>
                <w:color w:val="000000" w:themeColor="text1"/>
                <w:kern w:val="20"/>
                <w:sz w:val="18"/>
                <w:szCs w:val="18"/>
              </w:rPr>
              <w:t>918.7</w:t>
            </w:r>
          </w:p>
        </w:tc>
      </w:tr>
      <w:tr w:rsidR="004C2E91" w:rsidRPr="00417249" w14:paraId="438BB37D" w14:textId="77777777" w:rsidTr="005768EE">
        <w:trPr>
          <w:trHeight w:val="280"/>
        </w:trPr>
        <w:tc>
          <w:tcPr>
            <w:tcW w:w="4360" w:type="dxa"/>
            <w:tcBorders>
              <w:top w:val="nil"/>
              <w:left w:val="nil"/>
              <w:bottom w:val="nil"/>
              <w:right w:val="nil"/>
            </w:tcBorders>
            <w:shd w:val="clear" w:color="auto" w:fill="auto"/>
            <w:hideMark/>
          </w:tcPr>
          <w:p w14:paraId="194C8140" w14:textId="77777777" w:rsidR="004C2E91" w:rsidRPr="00417249" w:rsidRDefault="004C2E91" w:rsidP="005768EE">
            <w:pPr>
              <w:jc w:val="left"/>
              <w:rPr>
                <w:color w:val="000000"/>
                <w:sz w:val="18"/>
                <w:szCs w:val="18"/>
              </w:rPr>
            </w:pPr>
            <w:r>
              <w:rPr>
                <w:rFonts w:hint="cs"/>
                <w:color w:val="000000"/>
                <w:sz w:val="18"/>
                <w:szCs w:val="18"/>
                <w:rtl/>
              </w:rPr>
              <w:t xml:space="preserve">ميم - </w:t>
            </w:r>
            <w:r w:rsidRPr="00417249">
              <w:rPr>
                <w:color w:val="000000" w:themeColor="text1"/>
                <w:kern w:val="20"/>
                <w:sz w:val="18"/>
                <w:szCs w:val="18"/>
                <w:rtl/>
              </w:rPr>
              <w:t>تكنولوجيا المعلومات</w:t>
            </w:r>
          </w:p>
        </w:tc>
        <w:tc>
          <w:tcPr>
            <w:tcW w:w="1400" w:type="dxa"/>
            <w:tcBorders>
              <w:top w:val="nil"/>
              <w:left w:val="nil"/>
              <w:bottom w:val="nil"/>
              <w:right w:val="nil"/>
            </w:tcBorders>
            <w:shd w:val="clear" w:color="auto" w:fill="auto"/>
            <w:hideMark/>
          </w:tcPr>
          <w:p w14:paraId="27073404" w14:textId="77777777" w:rsidR="004C2E91" w:rsidRPr="00417249" w:rsidRDefault="004C2E91" w:rsidP="005768EE">
            <w:pPr>
              <w:jc w:val="left"/>
              <w:rPr>
                <w:color w:val="000000"/>
                <w:sz w:val="18"/>
                <w:szCs w:val="18"/>
              </w:rPr>
            </w:pPr>
            <w:r w:rsidRPr="00417249">
              <w:rPr>
                <w:color w:val="000000"/>
                <w:sz w:val="18"/>
                <w:szCs w:val="18"/>
              </w:rPr>
              <w:t>65.0</w:t>
            </w:r>
          </w:p>
        </w:tc>
        <w:tc>
          <w:tcPr>
            <w:tcW w:w="1400" w:type="dxa"/>
            <w:tcBorders>
              <w:top w:val="nil"/>
              <w:left w:val="nil"/>
              <w:bottom w:val="nil"/>
              <w:right w:val="nil"/>
            </w:tcBorders>
            <w:shd w:val="clear" w:color="auto" w:fill="auto"/>
            <w:hideMark/>
          </w:tcPr>
          <w:p w14:paraId="5A634708" w14:textId="77777777" w:rsidR="004C2E91" w:rsidRPr="00417249" w:rsidRDefault="004C2E91" w:rsidP="005768EE">
            <w:pPr>
              <w:jc w:val="left"/>
              <w:rPr>
                <w:color w:val="000000"/>
                <w:sz w:val="18"/>
                <w:szCs w:val="18"/>
              </w:rPr>
            </w:pPr>
            <w:r w:rsidRPr="00417249">
              <w:rPr>
                <w:color w:val="000000"/>
                <w:sz w:val="18"/>
                <w:szCs w:val="18"/>
              </w:rPr>
              <w:t>65.0</w:t>
            </w:r>
          </w:p>
        </w:tc>
        <w:tc>
          <w:tcPr>
            <w:tcW w:w="1400" w:type="dxa"/>
            <w:tcBorders>
              <w:top w:val="nil"/>
              <w:left w:val="nil"/>
              <w:bottom w:val="nil"/>
              <w:right w:val="nil"/>
            </w:tcBorders>
            <w:shd w:val="clear" w:color="auto" w:fill="auto"/>
            <w:hideMark/>
          </w:tcPr>
          <w:p w14:paraId="2DA8E5FC" w14:textId="77777777" w:rsidR="004C2E91" w:rsidRPr="00417249" w:rsidRDefault="004C2E91" w:rsidP="005768EE">
            <w:pPr>
              <w:jc w:val="left"/>
              <w:rPr>
                <w:b/>
                <w:bCs/>
                <w:color w:val="000000"/>
                <w:sz w:val="18"/>
                <w:szCs w:val="18"/>
              </w:rPr>
            </w:pPr>
            <w:r w:rsidRPr="00417249">
              <w:rPr>
                <w:b/>
                <w:bCs/>
                <w:color w:val="000000"/>
                <w:sz w:val="18"/>
                <w:szCs w:val="18"/>
              </w:rPr>
              <w:t>130.0</w:t>
            </w:r>
          </w:p>
        </w:tc>
      </w:tr>
      <w:tr w:rsidR="004C2E91" w:rsidRPr="00417249" w14:paraId="743CE73E" w14:textId="77777777" w:rsidTr="005768EE">
        <w:trPr>
          <w:trHeight w:val="290"/>
        </w:trPr>
        <w:tc>
          <w:tcPr>
            <w:tcW w:w="4360" w:type="dxa"/>
            <w:tcBorders>
              <w:top w:val="nil"/>
              <w:left w:val="nil"/>
              <w:bottom w:val="single" w:sz="8" w:space="0" w:color="auto"/>
              <w:right w:val="nil"/>
            </w:tcBorders>
            <w:shd w:val="clear" w:color="auto" w:fill="auto"/>
            <w:hideMark/>
          </w:tcPr>
          <w:p w14:paraId="61718C10" w14:textId="77777777" w:rsidR="004C2E91" w:rsidRPr="00417249" w:rsidRDefault="004C2E91" w:rsidP="005768EE">
            <w:pPr>
              <w:jc w:val="left"/>
              <w:rPr>
                <w:color w:val="000000"/>
                <w:sz w:val="18"/>
                <w:szCs w:val="18"/>
              </w:rPr>
            </w:pPr>
            <w:r>
              <w:rPr>
                <w:rFonts w:hint="cs"/>
                <w:color w:val="000000" w:themeColor="text1"/>
                <w:kern w:val="20"/>
                <w:sz w:val="18"/>
                <w:szCs w:val="18"/>
                <w:rtl/>
              </w:rPr>
              <w:t xml:space="preserve">نون - </w:t>
            </w:r>
            <w:r w:rsidRPr="00417249">
              <w:rPr>
                <w:color w:val="000000" w:themeColor="text1"/>
                <w:kern w:val="20"/>
                <w:sz w:val="18"/>
                <w:szCs w:val="18"/>
                <w:rtl/>
              </w:rPr>
              <w:t>نفقات التشغيل العامة</w:t>
            </w:r>
          </w:p>
        </w:tc>
        <w:tc>
          <w:tcPr>
            <w:tcW w:w="1400" w:type="dxa"/>
            <w:tcBorders>
              <w:top w:val="nil"/>
              <w:left w:val="nil"/>
              <w:bottom w:val="single" w:sz="8" w:space="0" w:color="auto"/>
              <w:right w:val="nil"/>
            </w:tcBorders>
            <w:shd w:val="clear" w:color="auto" w:fill="auto"/>
            <w:hideMark/>
          </w:tcPr>
          <w:p w14:paraId="5C1730DB" w14:textId="77777777" w:rsidR="004C2E91" w:rsidRPr="00417249" w:rsidRDefault="004C2E91" w:rsidP="005768EE">
            <w:pPr>
              <w:jc w:val="left"/>
              <w:rPr>
                <w:color w:val="000000"/>
                <w:sz w:val="18"/>
                <w:szCs w:val="18"/>
              </w:rPr>
            </w:pPr>
            <w:r w:rsidRPr="00417249">
              <w:rPr>
                <w:color w:val="000000" w:themeColor="text1"/>
                <w:kern w:val="20"/>
                <w:sz w:val="18"/>
                <w:szCs w:val="18"/>
              </w:rPr>
              <w:t>726.6</w:t>
            </w:r>
          </w:p>
        </w:tc>
        <w:tc>
          <w:tcPr>
            <w:tcW w:w="1400" w:type="dxa"/>
            <w:tcBorders>
              <w:top w:val="nil"/>
              <w:left w:val="nil"/>
              <w:bottom w:val="single" w:sz="8" w:space="0" w:color="auto"/>
              <w:right w:val="nil"/>
            </w:tcBorders>
            <w:shd w:val="clear" w:color="auto" w:fill="auto"/>
            <w:hideMark/>
          </w:tcPr>
          <w:p w14:paraId="00BA22BF" w14:textId="77777777" w:rsidR="004C2E91" w:rsidRPr="00417249" w:rsidRDefault="004C2E91" w:rsidP="005768EE">
            <w:pPr>
              <w:jc w:val="left"/>
              <w:rPr>
                <w:color w:val="000000"/>
                <w:sz w:val="18"/>
                <w:szCs w:val="18"/>
              </w:rPr>
            </w:pPr>
            <w:r w:rsidRPr="00417249">
              <w:rPr>
                <w:color w:val="000000" w:themeColor="text1"/>
                <w:kern w:val="20"/>
                <w:sz w:val="18"/>
                <w:szCs w:val="18"/>
              </w:rPr>
              <w:t>726.6</w:t>
            </w:r>
          </w:p>
        </w:tc>
        <w:tc>
          <w:tcPr>
            <w:tcW w:w="1400" w:type="dxa"/>
            <w:tcBorders>
              <w:top w:val="nil"/>
              <w:left w:val="nil"/>
              <w:bottom w:val="nil"/>
              <w:right w:val="nil"/>
            </w:tcBorders>
            <w:shd w:val="clear" w:color="auto" w:fill="auto"/>
            <w:hideMark/>
          </w:tcPr>
          <w:p w14:paraId="7FD39D0D"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w:t>
            </w:r>
            <w:r>
              <w:rPr>
                <w:b/>
                <w:bCs/>
                <w:color w:val="000000" w:themeColor="text1"/>
                <w:kern w:val="20"/>
                <w:sz w:val="18"/>
                <w:szCs w:val="18"/>
              </w:rPr>
              <w:t xml:space="preserve"> </w:t>
            </w:r>
            <w:r w:rsidRPr="00417249">
              <w:rPr>
                <w:b/>
                <w:bCs/>
                <w:color w:val="000000" w:themeColor="text1"/>
                <w:kern w:val="20"/>
                <w:sz w:val="18"/>
                <w:szCs w:val="18"/>
              </w:rPr>
              <w:t>453.2</w:t>
            </w:r>
          </w:p>
        </w:tc>
      </w:tr>
      <w:tr w:rsidR="004C2E91" w:rsidRPr="00417249" w14:paraId="2357CFA3" w14:textId="77777777" w:rsidTr="005768EE">
        <w:trPr>
          <w:trHeight w:val="244"/>
        </w:trPr>
        <w:tc>
          <w:tcPr>
            <w:tcW w:w="4360" w:type="dxa"/>
            <w:tcBorders>
              <w:top w:val="single" w:sz="8" w:space="0" w:color="auto"/>
              <w:left w:val="nil"/>
              <w:bottom w:val="single" w:sz="8" w:space="0" w:color="auto"/>
              <w:right w:val="nil"/>
            </w:tcBorders>
            <w:shd w:val="clear" w:color="auto" w:fill="auto"/>
            <w:hideMark/>
          </w:tcPr>
          <w:p w14:paraId="5F803413" w14:textId="77777777" w:rsidR="004C2E91" w:rsidRPr="00F913F7" w:rsidRDefault="004C2E91" w:rsidP="005768EE">
            <w:pPr>
              <w:rPr>
                <w:b/>
                <w:bCs/>
                <w:color w:val="000000" w:themeColor="text1"/>
                <w:kern w:val="20"/>
                <w:sz w:val="18"/>
                <w:szCs w:val="18"/>
              </w:rPr>
            </w:pPr>
            <w:r w:rsidRPr="00F913F7">
              <w:rPr>
                <w:b/>
                <w:bCs/>
                <w:color w:val="000000" w:themeColor="text1"/>
                <w:kern w:val="20"/>
                <w:sz w:val="18"/>
                <w:szCs w:val="18"/>
                <w:rtl/>
              </w:rPr>
              <w:t>المجموع الفرعي (</w:t>
            </w:r>
            <w:r w:rsidRPr="00F913F7">
              <w:rPr>
                <w:rFonts w:hint="cs"/>
                <w:b/>
                <w:bCs/>
                <w:color w:val="000000" w:themeColor="text1"/>
                <w:kern w:val="20"/>
                <w:sz w:val="18"/>
                <w:szCs w:val="18"/>
                <w:rtl/>
              </w:rPr>
              <w:t>أولا</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545AB529"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17</w:t>
            </w:r>
            <w:r>
              <w:rPr>
                <w:b/>
                <w:bCs/>
                <w:color w:val="000000" w:themeColor="text1"/>
                <w:kern w:val="20"/>
                <w:sz w:val="18"/>
                <w:szCs w:val="18"/>
              </w:rPr>
              <w:t xml:space="preserve"> </w:t>
            </w:r>
            <w:r w:rsidRPr="00417249">
              <w:rPr>
                <w:b/>
                <w:bCs/>
                <w:color w:val="000000" w:themeColor="text1"/>
                <w:kern w:val="20"/>
                <w:sz w:val="18"/>
                <w:szCs w:val="18"/>
              </w:rPr>
              <w:t>447.1</w:t>
            </w:r>
          </w:p>
        </w:tc>
        <w:tc>
          <w:tcPr>
            <w:tcW w:w="1400" w:type="dxa"/>
            <w:tcBorders>
              <w:top w:val="nil"/>
              <w:left w:val="nil"/>
              <w:bottom w:val="single" w:sz="8" w:space="0" w:color="auto"/>
              <w:right w:val="nil"/>
            </w:tcBorders>
            <w:shd w:val="clear" w:color="auto" w:fill="auto"/>
            <w:hideMark/>
          </w:tcPr>
          <w:p w14:paraId="36E4D431"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18</w:t>
            </w:r>
            <w:r>
              <w:rPr>
                <w:b/>
                <w:bCs/>
                <w:color w:val="000000" w:themeColor="text1"/>
                <w:kern w:val="20"/>
                <w:sz w:val="18"/>
                <w:szCs w:val="18"/>
              </w:rPr>
              <w:t xml:space="preserve"> </w:t>
            </w:r>
            <w:r w:rsidRPr="00417249">
              <w:rPr>
                <w:b/>
                <w:bCs/>
                <w:color w:val="000000" w:themeColor="text1"/>
                <w:kern w:val="20"/>
                <w:sz w:val="18"/>
                <w:szCs w:val="18"/>
              </w:rPr>
              <w:t>985.6</w:t>
            </w:r>
          </w:p>
        </w:tc>
        <w:tc>
          <w:tcPr>
            <w:tcW w:w="1400" w:type="dxa"/>
            <w:tcBorders>
              <w:top w:val="single" w:sz="8" w:space="0" w:color="auto"/>
              <w:left w:val="nil"/>
              <w:bottom w:val="single" w:sz="8" w:space="0" w:color="auto"/>
              <w:right w:val="nil"/>
            </w:tcBorders>
            <w:shd w:val="clear" w:color="auto" w:fill="auto"/>
            <w:hideMark/>
          </w:tcPr>
          <w:p w14:paraId="03AD1DAB"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36</w:t>
            </w:r>
            <w:r>
              <w:rPr>
                <w:b/>
                <w:bCs/>
                <w:color w:val="000000" w:themeColor="text1"/>
                <w:kern w:val="20"/>
                <w:sz w:val="18"/>
                <w:szCs w:val="18"/>
              </w:rPr>
              <w:t xml:space="preserve"> </w:t>
            </w:r>
            <w:r w:rsidRPr="00417249">
              <w:rPr>
                <w:b/>
                <w:bCs/>
                <w:color w:val="000000" w:themeColor="text1"/>
                <w:kern w:val="20"/>
                <w:sz w:val="18"/>
                <w:szCs w:val="18"/>
              </w:rPr>
              <w:t>432.7</w:t>
            </w:r>
          </w:p>
        </w:tc>
      </w:tr>
      <w:tr w:rsidR="004C2E91" w:rsidRPr="00417249" w14:paraId="77965F5F" w14:textId="77777777" w:rsidTr="005768EE">
        <w:trPr>
          <w:trHeight w:val="280"/>
        </w:trPr>
        <w:tc>
          <w:tcPr>
            <w:tcW w:w="4360" w:type="dxa"/>
            <w:tcBorders>
              <w:top w:val="single" w:sz="4" w:space="0" w:color="auto"/>
              <w:left w:val="nil"/>
              <w:bottom w:val="nil"/>
              <w:right w:val="nil"/>
            </w:tcBorders>
            <w:shd w:val="clear" w:color="auto" w:fill="auto"/>
            <w:hideMark/>
          </w:tcPr>
          <w:p w14:paraId="7AC561A0" w14:textId="77777777" w:rsidR="004C2E91" w:rsidRPr="00F913F7" w:rsidRDefault="004C2E91" w:rsidP="005768EE">
            <w:pPr>
              <w:rPr>
                <w:b/>
                <w:bCs/>
                <w:color w:val="000000" w:themeColor="text1"/>
                <w:kern w:val="20"/>
                <w:sz w:val="18"/>
                <w:szCs w:val="18"/>
              </w:rPr>
            </w:pPr>
            <w:r w:rsidRPr="00F913F7">
              <w:rPr>
                <w:rFonts w:hint="cs"/>
                <w:b/>
                <w:bCs/>
                <w:color w:val="000000" w:themeColor="text1"/>
                <w:kern w:val="20"/>
                <w:sz w:val="18"/>
                <w:szCs w:val="18"/>
                <w:rtl/>
              </w:rPr>
              <w:t>ثانيا -</w:t>
            </w:r>
            <w:r w:rsidRPr="00F913F7">
              <w:rPr>
                <w:b/>
                <w:bCs/>
                <w:color w:val="000000" w:themeColor="text1"/>
                <w:kern w:val="20"/>
                <w:sz w:val="18"/>
                <w:szCs w:val="18"/>
                <w:rtl/>
              </w:rPr>
              <w:t xml:space="preserve"> تكاليف دعم البرنامج (13</w:t>
            </w:r>
            <w:r w:rsidRPr="00F913F7">
              <w:rPr>
                <w:rFonts w:hint="cs"/>
                <w:b/>
                <w:bCs/>
                <w:color w:val="000000" w:themeColor="text1"/>
                <w:kern w:val="20"/>
                <w:sz w:val="18"/>
                <w:szCs w:val="18"/>
                <w:rtl/>
              </w:rPr>
              <w:t xml:space="preserve"> في المائة</w:t>
            </w:r>
            <w:r w:rsidRPr="00F913F7">
              <w:rPr>
                <w:b/>
                <w:bCs/>
                <w:color w:val="000000" w:themeColor="text1"/>
                <w:kern w:val="20"/>
                <w:sz w:val="18"/>
                <w:szCs w:val="18"/>
                <w:rtl/>
              </w:rPr>
              <w:t>)</w:t>
            </w:r>
          </w:p>
        </w:tc>
        <w:tc>
          <w:tcPr>
            <w:tcW w:w="1400" w:type="dxa"/>
            <w:tcBorders>
              <w:top w:val="nil"/>
              <w:left w:val="nil"/>
              <w:bottom w:val="nil"/>
              <w:right w:val="nil"/>
            </w:tcBorders>
            <w:shd w:val="clear" w:color="auto" w:fill="auto"/>
            <w:hideMark/>
          </w:tcPr>
          <w:p w14:paraId="013F26EC" w14:textId="77777777" w:rsidR="004C2E91" w:rsidRPr="00417249" w:rsidRDefault="004C2E91" w:rsidP="005768EE">
            <w:pPr>
              <w:jc w:val="left"/>
              <w:rPr>
                <w:color w:val="000000"/>
                <w:sz w:val="18"/>
                <w:szCs w:val="18"/>
              </w:rPr>
            </w:pPr>
            <w:r w:rsidRPr="00417249">
              <w:rPr>
                <w:color w:val="000000" w:themeColor="text1"/>
                <w:kern w:val="20"/>
                <w:sz w:val="18"/>
                <w:szCs w:val="18"/>
              </w:rPr>
              <w:t>2</w:t>
            </w:r>
            <w:r>
              <w:rPr>
                <w:color w:val="000000" w:themeColor="text1"/>
                <w:kern w:val="20"/>
                <w:sz w:val="18"/>
                <w:szCs w:val="18"/>
              </w:rPr>
              <w:t xml:space="preserve"> </w:t>
            </w:r>
            <w:r w:rsidRPr="00417249">
              <w:rPr>
                <w:color w:val="000000" w:themeColor="text1"/>
                <w:kern w:val="20"/>
                <w:sz w:val="18"/>
                <w:szCs w:val="18"/>
              </w:rPr>
              <w:t>268.1</w:t>
            </w:r>
          </w:p>
        </w:tc>
        <w:tc>
          <w:tcPr>
            <w:tcW w:w="1400" w:type="dxa"/>
            <w:tcBorders>
              <w:top w:val="nil"/>
              <w:left w:val="nil"/>
              <w:bottom w:val="nil"/>
              <w:right w:val="nil"/>
            </w:tcBorders>
            <w:shd w:val="clear" w:color="auto" w:fill="auto"/>
            <w:hideMark/>
          </w:tcPr>
          <w:p w14:paraId="6EC4DF82" w14:textId="77777777" w:rsidR="004C2E91" w:rsidRPr="00417249" w:rsidRDefault="004C2E91" w:rsidP="005768EE">
            <w:pPr>
              <w:jc w:val="left"/>
              <w:rPr>
                <w:color w:val="000000"/>
                <w:sz w:val="18"/>
                <w:szCs w:val="18"/>
              </w:rPr>
            </w:pPr>
            <w:r w:rsidRPr="00417249">
              <w:rPr>
                <w:color w:val="000000" w:themeColor="text1"/>
                <w:kern w:val="20"/>
                <w:sz w:val="18"/>
                <w:szCs w:val="18"/>
              </w:rPr>
              <w:t>2</w:t>
            </w:r>
            <w:r>
              <w:rPr>
                <w:color w:val="000000" w:themeColor="text1"/>
                <w:kern w:val="20"/>
                <w:sz w:val="18"/>
                <w:szCs w:val="18"/>
              </w:rPr>
              <w:t xml:space="preserve"> </w:t>
            </w:r>
            <w:r w:rsidRPr="00417249">
              <w:rPr>
                <w:color w:val="000000" w:themeColor="text1"/>
                <w:kern w:val="20"/>
                <w:sz w:val="18"/>
                <w:szCs w:val="18"/>
              </w:rPr>
              <w:t>468.1</w:t>
            </w:r>
          </w:p>
        </w:tc>
        <w:tc>
          <w:tcPr>
            <w:tcW w:w="1400" w:type="dxa"/>
            <w:tcBorders>
              <w:top w:val="nil"/>
              <w:left w:val="nil"/>
              <w:bottom w:val="nil"/>
              <w:right w:val="nil"/>
            </w:tcBorders>
            <w:shd w:val="clear" w:color="auto" w:fill="auto"/>
            <w:hideMark/>
          </w:tcPr>
          <w:p w14:paraId="11BF6BC7"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w:t>
            </w:r>
            <w:r>
              <w:rPr>
                <w:b/>
                <w:bCs/>
                <w:color w:val="000000" w:themeColor="text1"/>
                <w:kern w:val="20"/>
                <w:sz w:val="18"/>
                <w:szCs w:val="18"/>
              </w:rPr>
              <w:t xml:space="preserve"> </w:t>
            </w:r>
            <w:r w:rsidRPr="00417249">
              <w:rPr>
                <w:b/>
                <w:bCs/>
                <w:color w:val="000000" w:themeColor="text1"/>
                <w:kern w:val="20"/>
                <w:sz w:val="18"/>
                <w:szCs w:val="18"/>
              </w:rPr>
              <w:t>736.2</w:t>
            </w:r>
          </w:p>
        </w:tc>
      </w:tr>
      <w:tr w:rsidR="004C2E91" w:rsidRPr="00417249" w14:paraId="3253BA87" w14:textId="77777777" w:rsidTr="005768EE">
        <w:trPr>
          <w:trHeight w:val="290"/>
        </w:trPr>
        <w:tc>
          <w:tcPr>
            <w:tcW w:w="4360" w:type="dxa"/>
            <w:tcBorders>
              <w:top w:val="nil"/>
              <w:left w:val="nil"/>
              <w:bottom w:val="single" w:sz="8" w:space="0" w:color="auto"/>
              <w:right w:val="nil"/>
            </w:tcBorders>
            <w:shd w:val="clear" w:color="auto" w:fill="auto"/>
            <w:hideMark/>
          </w:tcPr>
          <w:p w14:paraId="5ED5B48C" w14:textId="77777777" w:rsidR="004C2E91" w:rsidRPr="00F913F7" w:rsidRDefault="004C2E91" w:rsidP="005768EE">
            <w:pPr>
              <w:rPr>
                <w:b/>
                <w:bCs/>
                <w:color w:val="000000" w:themeColor="text1"/>
                <w:kern w:val="20"/>
                <w:sz w:val="18"/>
                <w:szCs w:val="18"/>
              </w:rPr>
            </w:pPr>
            <w:r w:rsidRPr="00F913F7">
              <w:rPr>
                <w:b/>
                <w:bCs/>
                <w:color w:val="000000" w:themeColor="text1"/>
                <w:kern w:val="20"/>
                <w:sz w:val="18"/>
                <w:szCs w:val="18"/>
                <w:rtl/>
              </w:rPr>
              <w:t>المجموع الفرعي (</w:t>
            </w:r>
            <w:proofErr w:type="gramStart"/>
            <w:r w:rsidRPr="00F913F7">
              <w:rPr>
                <w:rFonts w:hint="cs"/>
                <w:b/>
                <w:bCs/>
                <w:color w:val="000000" w:themeColor="text1"/>
                <w:kern w:val="20"/>
                <w:sz w:val="18"/>
                <w:szCs w:val="18"/>
                <w:rtl/>
              </w:rPr>
              <w:t xml:space="preserve">أولا </w:t>
            </w:r>
            <w:r w:rsidRPr="00F913F7">
              <w:rPr>
                <w:b/>
                <w:bCs/>
                <w:color w:val="000000" w:themeColor="text1"/>
                <w:kern w:val="20"/>
                <w:sz w:val="18"/>
                <w:szCs w:val="18"/>
              </w:rPr>
              <w:t xml:space="preserve"> +</w:t>
            </w:r>
            <w:proofErr w:type="gramEnd"/>
            <w:r w:rsidRPr="00F913F7">
              <w:rPr>
                <w:rFonts w:hint="cs"/>
                <w:b/>
                <w:bCs/>
                <w:color w:val="000000" w:themeColor="text1"/>
                <w:kern w:val="20"/>
                <w:sz w:val="18"/>
                <w:szCs w:val="18"/>
                <w:rtl/>
              </w:rPr>
              <w:t>ثانيا)</w:t>
            </w:r>
          </w:p>
        </w:tc>
        <w:tc>
          <w:tcPr>
            <w:tcW w:w="1400" w:type="dxa"/>
            <w:tcBorders>
              <w:top w:val="nil"/>
              <w:left w:val="nil"/>
              <w:bottom w:val="single" w:sz="8" w:space="0" w:color="auto"/>
              <w:right w:val="nil"/>
            </w:tcBorders>
            <w:shd w:val="clear" w:color="auto" w:fill="auto"/>
            <w:hideMark/>
          </w:tcPr>
          <w:p w14:paraId="477C5492"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19</w:t>
            </w:r>
            <w:r>
              <w:rPr>
                <w:b/>
                <w:bCs/>
                <w:color w:val="000000" w:themeColor="text1"/>
                <w:kern w:val="20"/>
                <w:sz w:val="18"/>
                <w:szCs w:val="18"/>
              </w:rPr>
              <w:t xml:space="preserve"> </w:t>
            </w:r>
            <w:r w:rsidRPr="00417249">
              <w:rPr>
                <w:b/>
                <w:bCs/>
                <w:color w:val="000000" w:themeColor="text1"/>
                <w:kern w:val="20"/>
                <w:sz w:val="18"/>
                <w:szCs w:val="18"/>
              </w:rPr>
              <w:t>715.2</w:t>
            </w:r>
          </w:p>
        </w:tc>
        <w:tc>
          <w:tcPr>
            <w:tcW w:w="1400" w:type="dxa"/>
            <w:tcBorders>
              <w:top w:val="nil"/>
              <w:left w:val="nil"/>
              <w:bottom w:val="single" w:sz="8" w:space="0" w:color="auto"/>
              <w:right w:val="nil"/>
            </w:tcBorders>
            <w:shd w:val="clear" w:color="auto" w:fill="auto"/>
            <w:hideMark/>
          </w:tcPr>
          <w:p w14:paraId="07C54C98"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21</w:t>
            </w:r>
            <w:r>
              <w:rPr>
                <w:b/>
                <w:bCs/>
                <w:color w:val="000000" w:themeColor="text1"/>
                <w:kern w:val="20"/>
                <w:sz w:val="18"/>
                <w:szCs w:val="18"/>
              </w:rPr>
              <w:t xml:space="preserve"> </w:t>
            </w:r>
            <w:r w:rsidRPr="00417249">
              <w:rPr>
                <w:b/>
                <w:bCs/>
                <w:color w:val="000000" w:themeColor="text1"/>
                <w:kern w:val="20"/>
                <w:sz w:val="18"/>
                <w:szCs w:val="18"/>
              </w:rPr>
              <w:t>453.7</w:t>
            </w:r>
          </w:p>
        </w:tc>
        <w:tc>
          <w:tcPr>
            <w:tcW w:w="1400" w:type="dxa"/>
            <w:tcBorders>
              <w:top w:val="nil"/>
              <w:left w:val="nil"/>
              <w:bottom w:val="single" w:sz="8" w:space="0" w:color="auto"/>
              <w:right w:val="nil"/>
            </w:tcBorders>
            <w:shd w:val="clear" w:color="auto" w:fill="auto"/>
            <w:hideMark/>
          </w:tcPr>
          <w:p w14:paraId="371817BF"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41</w:t>
            </w:r>
            <w:r>
              <w:rPr>
                <w:b/>
                <w:bCs/>
                <w:color w:val="000000" w:themeColor="text1"/>
                <w:kern w:val="20"/>
                <w:sz w:val="18"/>
                <w:szCs w:val="18"/>
              </w:rPr>
              <w:t xml:space="preserve"> </w:t>
            </w:r>
            <w:r w:rsidRPr="00417249">
              <w:rPr>
                <w:b/>
                <w:bCs/>
                <w:color w:val="000000" w:themeColor="text1"/>
                <w:kern w:val="20"/>
                <w:sz w:val="18"/>
                <w:szCs w:val="18"/>
              </w:rPr>
              <w:t>168.9</w:t>
            </w:r>
          </w:p>
        </w:tc>
      </w:tr>
      <w:tr w:rsidR="004C2E91" w:rsidRPr="00417249" w14:paraId="7D3D41A8" w14:textId="77777777" w:rsidTr="005768EE">
        <w:trPr>
          <w:trHeight w:val="280"/>
        </w:trPr>
        <w:tc>
          <w:tcPr>
            <w:tcW w:w="4360" w:type="dxa"/>
            <w:tcBorders>
              <w:top w:val="single" w:sz="4" w:space="0" w:color="auto"/>
              <w:left w:val="nil"/>
              <w:bottom w:val="nil"/>
              <w:right w:val="nil"/>
            </w:tcBorders>
            <w:shd w:val="clear" w:color="auto" w:fill="auto"/>
            <w:hideMark/>
          </w:tcPr>
          <w:p w14:paraId="5127931A" w14:textId="77777777" w:rsidR="004C2E91" w:rsidRPr="00F913F7" w:rsidRDefault="004C2E91" w:rsidP="005768EE">
            <w:pPr>
              <w:rPr>
                <w:b/>
                <w:bCs/>
                <w:color w:val="000000" w:themeColor="text1"/>
                <w:kern w:val="20"/>
                <w:sz w:val="18"/>
                <w:szCs w:val="18"/>
              </w:rPr>
            </w:pPr>
            <w:r w:rsidRPr="00F913F7">
              <w:rPr>
                <w:b/>
                <w:bCs/>
                <w:color w:val="000000" w:themeColor="text1"/>
                <w:kern w:val="20"/>
                <w:sz w:val="18"/>
                <w:szCs w:val="18"/>
                <w:rtl/>
              </w:rPr>
              <w:t>ثالثا</w:t>
            </w:r>
            <w:r w:rsidRPr="00F913F7">
              <w:rPr>
                <w:rFonts w:hint="cs"/>
                <w:b/>
                <w:bCs/>
                <w:color w:val="000000" w:themeColor="text1"/>
                <w:kern w:val="20"/>
                <w:sz w:val="18"/>
                <w:szCs w:val="18"/>
                <w:rtl/>
              </w:rPr>
              <w:t xml:space="preserve"> -</w:t>
            </w:r>
            <w:r w:rsidRPr="00F913F7">
              <w:rPr>
                <w:b/>
                <w:bCs/>
                <w:color w:val="000000" w:themeColor="text1"/>
                <w:kern w:val="20"/>
                <w:sz w:val="18"/>
                <w:szCs w:val="18"/>
                <w:rtl/>
              </w:rPr>
              <w:t xml:space="preserve"> احتياطي رأس المال العامل</w:t>
            </w:r>
          </w:p>
        </w:tc>
        <w:tc>
          <w:tcPr>
            <w:tcW w:w="1400" w:type="dxa"/>
            <w:tcBorders>
              <w:top w:val="nil"/>
              <w:left w:val="nil"/>
              <w:bottom w:val="nil"/>
              <w:right w:val="nil"/>
            </w:tcBorders>
            <w:shd w:val="clear" w:color="auto" w:fill="auto"/>
            <w:hideMark/>
          </w:tcPr>
          <w:p w14:paraId="76431FEA" w14:textId="77777777" w:rsidR="004C2E91" w:rsidRPr="00417249" w:rsidRDefault="004C2E91" w:rsidP="005768EE">
            <w:pPr>
              <w:jc w:val="left"/>
              <w:rPr>
                <w:color w:val="000000"/>
                <w:sz w:val="18"/>
                <w:szCs w:val="18"/>
              </w:rPr>
            </w:pPr>
            <w:r w:rsidRPr="00417249">
              <w:rPr>
                <w:color w:val="000000" w:themeColor="text1"/>
                <w:kern w:val="20"/>
                <w:sz w:val="18"/>
                <w:szCs w:val="18"/>
              </w:rPr>
              <w:t>216.4</w:t>
            </w:r>
          </w:p>
        </w:tc>
        <w:tc>
          <w:tcPr>
            <w:tcW w:w="1400" w:type="dxa"/>
            <w:tcBorders>
              <w:top w:val="nil"/>
              <w:left w:val="nil"/>
              <w:bottom w:val="nil"/>
              <w:right w:val="nil"/>
            </w:tcBorders>
            <w:shd w:val="clear" w:color="auto" w:fill="auto"/>
            <w:hideMark/>
          </w:tcPr>
          <w:p w14:paraId="082C3B30" w14:textId="77777777" w:rsidR="004C2E91" w:rsidRPr="00417249" w:rsidRDefault="004C2E91" w:rsidP="005768EE">
            <w:pPr>
              <w:jc w:val="left"/>
              <w:rPr>
                <w:color w:val="000000"/>
                <w:sz w:val="18"/>
                <w:szCs w:val="18"/>
              </w:rPr>
            </w:pPr>
            <w:r w:rsidRPr="00417249">
              <w:rPr>
                <w:color w:val="000000" w:themeColor="text1"/>
                <w:kern w:val="20"/>
                <w:sz w:val="18"/>
                <w:szCs w:val="18"/>
              </w:rPr>
              <w:t>260.8</w:t>
            </w:r>
          </w:p>
        </w:tc>
        <w:tc>
          <w:tcPr>
            <w:tcW w:w="1400" w:type="dxa"/>
            <w:tcBorders>
              <w:top w:val="nil"/>
              <w:left w:val="nil"/>
              <w:bottom w:val="nil"/>
              <w:right w:val="nil"/>
            </w:tcBorders>
            <w:shd w:val="clear" w:color="auto" w:fill="auto"/>
            <w:hideMark/>
          </w:tcPr>
          <w:p w14:paraId="23E75890"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477.2</w:t>
            </w:r>
          </w:p>
        </w:tc>
      </w:tr>
      <w:tr w:rsidR="004C2E91" w:rsidRPr="00417249" w14:paraId="047D33E2" w14:textId="77777777" w:rsidTr="005768EE">
        <w:trPr>
          <w:trHeight w:val="290"/>
        </w:trPr>
        <w:tc>
          <w:tcPr>
            <w:tcW w:w="4360" w:type="dxa"/>
            <w:tcBorders>
              <w:top w:val="nil"/>
              <w:left w:val="nil"/>
              <w:bottom w:val="single" w:sz="8" w:space="0" w:color="auto"/>
              <w:right w:val="nil"/>
            </w:tcBorders>
            <w:shd w:val="clear" w:color="auto" w:fill="auto"/>
            <w:hideMark/>
          </w:tcPr>
          <w:p w14:paraId="320CD6D3" w14:textId="77777777" w:rsidR="004C2E91" w:rsidRPr="00F913F7" w:rsidRDefault="004C2E91" w:rsidP="005768EE">
            <w:pPr>
              <w:rPr>
                <w:b/>
                <w:bCs/>
                <w:color w:val="000000" w:themeColor="text1"/>
                <w:kern w:val="20"/>
                <w:sz w:val="18"/>
                <w:szCs w:val="18"/>
              </w:rPr>
            </w:pPr>
            <w:r w:rsidRPr="00F913F7">
              <w:rPr>
                <w:b/>
                <w:bCs/>
                <w:color w:val="000000" w:themeColor="text1"/>
                <w:kern w:val="20"/>
                <w:sz w:val="18"/>
                <w:szCs w:val="18"/>
                <w:rtl/>
              </w:rPr>
              <w:t>المجموع الكلي (</w:t>
            </w:r>
            <w:proofErr w:type="gramStart"/>
            <w:r w:rsidRPr="00F913F7">
              <w:rPr>
                <w:rFonts w:hint="cs"/>
                <w:b/>
                <w:bCs/>
                <w:color w:val="000000" w:themeColor="text1"/>
                <w:kern w:val="20"/>
                <w:sz w:val="18"/>
                <w:szCs w:val="18"/>
                <w:rtl/>
              </w:rPr>
              <w:t xml:space="preserve">أولا </w:t>
            </w:r>
            <w:r w:rsidRPr="00F913F7">
              <w:rPr>
                <w:b/>
                <w:bCs/>
                <w:color w:val="000000" w:themeColor="text1"/>
                <w:kern w:val="20"/>
                <w:sz w:val="18"/>
                <w:szCs w:val="18"/>
              </w:rPr>
              <w:t xml:space="preserve"> +</w:t>
            </w:r>
            <w:proofErr w:type="gramEnd"/>
            <w:r w:rsidRPr="00F913F7">
              <w:rPr>
                <w:rFonts w:hint="cs"/>
                <w:b/>
                <w:bCs/>
                <w:color w:val="000000" w:themeColor="text1"/>
                <w:kern w:val="20"/>
                <w:sz w:val="18"/>
                <w:szCs w:val="18"/>
                <w:rtl/>
              </w:rPr>
              <w:t xml:space="preserve">ثانيا </w:t>
            </w:r>
            <w:r w:rsidRPr="00F913F7">
              <w:rPr>
                <w:b/>
                <w:bCs/>
                <w:color w:val="000000" w:themeColor="text1"/>
                <w:kern w:val="20"/>
                <w:sz w:val="18"/>
                <w:szCs w:val="18"/>
              </w:rPr>
              <w:t>+</w:t>
            </w:r>
            <w:r w:rsidRPr="00F913F7">
              <w:rPr>
                <w:rFonts w:hint="cs"/>
                <w:b/>
                <w:bCs/>
                <w:color w:val="000000" w:themeColor="text1"/>
                <w:kern w:val="20"/>
                <w:sz w:val="18"/>
                <w:szCs w:val="18"/>
                <w:rtl/>
              </w:rPr>
              <w:t xml:space="preserve"> ثالثا</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319A1BD1"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19</w:t>
            </w:r>
            <w:r>
              <w:rPr>
                <w:b/>
                <w:bCs/>
                <w:color w:val="000000" w:themeColor="text1"/>
                <w:kern w:val="20"/>
                <w:sz w:val="18"/>
                <w:szCs w:val="18"/>
              </w:rPr>
              <w:t xml:space="preserve"> </w:t>
            </w:r>
            <w:r w:rsidRPr="00417249">
              <w:rPr>
                <w:b/>
                <w:bCs/>
                <w:color w:val="000000" w:themeColor="text1"/>
                <w:kern w:val="20"/>
                <w:sz w:val="18"/>
                <w:szCs w:val="18"/>
              </w:rPr>
              <w:t>931.6</w:t>
            </w:r>
          </w:p>
        </w:tc>
        <w:tc>
          <w:tcPr>
            <w:tcW w:w="1400" w:type="dxa"/>
            <w:tcBorders>
              <w:top w:val="nil"/>
              <w:left w:val="nil"/>
              <w:bottom w:val="single" w:sz="8" w:space="0" w:color="auto"/>
              <w:right w:val="nil"/>
            </w:tcBorders>
            <w:shd w:val="clear" w:color="auto" w:fill="auto"/>
            <w:hideMark/>
          </w:tcPr>
          <w:p w14:paraId="0029FF7D"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21</w:t>
            </w:r>
            <w:r>
              <w:rPr>
                <w:b/>
                <w:bCs/>
                <w:color w:val="000000" w:themeColor="text1"/>
                <w:kern w:val="20"/>
                <w:sz w:val="18"/>
                <w:szCs w:val="18"/>
              </w:rPr>
              <w:t xml:space="preserve"> </w:t>
            </w:r>
            <w:r w:rsidRPr="00417249">
              <w:rPr>
                <w:b/>
                <w:bCs/>
                <w:color w:val="000000" w:themeColor="text1"/>
                <w:kern w:val="20"/>
                <w:sz w:val="18"/>
                <w:szCs w:val="18"/>
              </w:rPr>
              <w:t>714.5</w:t>
            </w:r>
          </w:p>
        </w:tc>
        <w:tc>
          <w:tcPr>
            <w:tcW w:w="1400" w:type="dxa"/>
            <w:tcBorders>
              <w:top w:val="nil"/>
              <w:left w:val="nil"/>
              <w:bottom w:val="single" w:sz="8" w:space="0" w:color="auto"/>
              <w:right w:val="nil"/>
            </w:tcBorders>
            <w:shd w:val="clear" w:color="auto" w:fill="auto"/>
            <w:hideMark/>
          </w:tcPr>
          <w:p w14:paraId="663B1ABA"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41</w:t>
            </w:r>
            <w:r>
              <w:rPr>
                <w:b/>
                <w:bCs/>
                <w:color w:val="000000" w:themeColor="text1"/>
                <w:kern w:val="20"/>
                <w:sz w:val="18"/>
                <w:szCs w:val="18"/>
              </w:rPr>
              <w:t xml:space="preserve"> </w:t>
            </w:r>
            <w:r w:rsidRPr="00417249">
              <w:rPr>
                <w:b/>
                <w:bCs/>
                <w:color w:val="000000" w:themeColor="text1"/>
                <w:kern w:val="20"/>
                <w:sz w:val="18"/>
                <w:szCs w:val="18"/>
              </w:rPr>
              <w:t>646.1</w:t>
            </w:r>
          </w:p>
        </w:tc>
      </w:tr>
      <w:tr w:rsidR="004C2E91" w:rsidRPr="00417249" w14:paraId="0941507E" w14:textId="77777777" w:rsidTr="005768EE">
        <w:trPr>
          <w:trHeight w:val="290"/>
        </w:trPr>
        <w:tc>
          <w:tcPr>
            <w:tcW w:w="4360" w:type="dxa"/>
            <w:tcBorders>
              <w:top w:val="single" w:sz="8" w:space="0" w:color="auto"/>
              <w:left w:val="nil"/>
              <w:bottom w:val="single" w:sz="8" w:space="0" w:color="auto"/>
              <w:right w:val="nil"/>
            </w:tcBorders>
            <w:shd w:val="clear" w:color="auto" w:fill="auto"/>
            <w:hideMark/>
          </w:tcPr>
          <w:p w14:paraId="523C0C97" w14:textId="77777777" w:rsidR="004C2E91" w:rsidRPr="00F913F7" w:rsidRDefault="004C2E91" w:rsidP="005768EE">
            <w:pPr>
              <w:rPr>
                <w:b/>
                <w:bCs/>
                <w:color w:val="000000" w:themeColor="text1"/>
                <w:kern w:val="20"/>
                <w:sz w:val="18"/>
                <w:szCs w:val="18"/>
              </w:rPr>
            </w:pPr>
            <w:r w:rsidRPr="00F913F7">
              <w:rPr>
                <w:b/>
                <w:bCs/>
                <w:color w:val="000000" w:themeColor="text1"/>
                <w:kern w:val="20"/>
                <w:sz w:val="18"/>
                <w:szCs w:val="18"/>
                <w:rtl/>
              </w:rPr>
              <w:t xml:space="preserve">حصة بروتوكول </w:t>
            </w:r>
            <w:proofErr w:type="spellStart"/>
            <w:r w:rsidRPr="00F913F7">
              <w:rPr>
                <w:b/>
                <w:bCs/>
                <w:color w:val="000000" w:themeColor="text1"/>
                <w:kern w:val="20"/>
                <w:sz w:val="18"/>
                <w:szCs w:val="18"/>
                <w:rtl/>
              </w:rPr>
              <w:t>ناغويا</w:t>
            </w:r>
            <w:proofErr w:type="spellEnd"/>
            <w:r w:rsidRPr="00F913F7">
              <w:rPr>
                <w:b/>
                <w:bCs/>
                <w:color w:val="000000" w:themeColor="text1"/>
                <w:kern w:val="20"/>
                <w:sz w:val="18"/>
                <w:szCs w:val="18"/>
                <w:rtl/>
              </w:rPr>
              <w:t xml:space="preserve"> من الميزانية المتكاملة (13</w:t>
            </w:r>
            <w:r w:rsidRPr="00F913F7">
              <w:rPr>
                <w:rFonts w:hint="cs"/>
                <w:b/>
                <w:bCs/>
                <w:color w:val="000000" w:themeColor="text1"/>
                <w:kern w:val="20"/>
                <w:sz w:val="18"/>
                <w:szCs w:val="18"/>
                <w:rtl/>
              </w:rPr>
              <w:t xml:space="preserve"> في المائة</w:t>
            </w:r>
            <w:r w:rsidRPr="00F913F7">
              <w:rPr>
                <w:b/>
                <w:bCs/>
                <w:color w:val="000000" w:themeColor="text1"/>
                <w:kern w:val="20"/>
                <w:sz w:val="18"/>
                <w:szCs w:val="18"/>
                <w:rtl/>
              </w:rPr>
              <w:t>)</w:t>
            </w:r>
          </w:p>
        </w:tc>
        <w:tc>
          <w:tcPr>
            <w:tcW w:w="1400" w:type="dxa"/>
            <w:tcBorders>
              <w:top w:val="nil"/>
              <w:left w:val="nil"/>
              <w:bottom w:val="single" w:sz="8" w:space="0" w:color="auto"/>
              <w:right w:val="nil"/>
            </w:tcBorders>
            <w:shd w:val="clear" w:color="auto" w:fill="auto"/>
            <w:hideMark/>
          </w:tcPr>
          <w:p w14:paraId="64BBCC21"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w:t>
            </w:r>
            <w:r>
              <w:rPr>
                <w:b/>
                <w:bCs/>
                <w:color w:val="000000" w:themeColor="text1"/>
                <w:kern w:val="20"/>
                <w:sz w:val="18"/>
                <w:szCs w:val="18"/>
              </w:rPr>
              <w:t xml:space="preserve"> </w:t>
            </w:r>
            <w:r w:rsidRPr="00417249">
              <w:rPr>
                <w:b/>
                <w:bCs/>
                <w:color w:val="000000" w:themeColor="text1"/>
                <w:kern w:val="20"/>
                <w:sz w:val="18"/>
                <w:szCs w:val="18"/>
              </w:rPr>
              <w:t>591.1</w:t>
            </w:r>
          </w:p>
        </w:tc>
        <w:tc>
          <w:tcPr>
            <w:tcW w:w="1400" w:type="dxa"/>
            <w:tcBorders>
              <w:top w:val="nil"/>
              <w:left w:val="nil"/>
              <w:bottom w:val="single" w:sz="8" w:space="0" w:color="auto"/>
              <w:right w:val="nil"/>
            </w:tcBorders>
            <w:shd w:val="clear" w:color="auto" w:fill="auto"/>
            <w:hideMark/>
          </w:tcPr>
          <w:p w14:paraId="1392EE93"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2</w:t>
            </w:r>
            <w:r>
              <w:rPr>
                <w:b/>
                <w:bCs/>
                <w:color w:val="000000" w:themeColor="text1"/>
                <w:kern w:val="20"/>
                <w:sz w:val="18"/>
                <w:szCs w:val="18"/>
              </w:rPr>
              <w:t xml:space="preserve"> </w:t>
            </w:r>
            <w:r w:rsidRPr="00417249">
              <w:rPr>
                <w:b/>
                <w:bCs/>
                <w:color w:val="000000" w:themeColor="text1"/>
                <w:kern w:val="20"/>
                <w:sz w:val="18"/>
                <w:szCs w:val="18"/>
              </w:rPr>
              <w:t>822.9</w:t>
            </w:r>
          </w:p>
        </w:tc>
        <w:tc>
          <w:tcPr>
            <w:tcW w:w="1400" w:type="dxa"/>
            <w:tcBorders>
              <w:top w:val="nil"/>
              <w:left w:val="nil"/>
              <w:bottom w:val="single" w:sz="8" w:space="0" w:color="auto"/>
              <w:right w:val="nil"/>
            </w:tcBorders>
            <w:shd w:val="clear" w:color="auto" w:fill="auto"/>
            <w:hideMark/>
          </w:tcPr>
          <w:p w14:paraId="06D7360D"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5</w:t>
            </w:r>
            <w:r>
              <w:rPr>
                <w:b/>
                <w:bCs/>
                <w:color w:val="000000" w:themeColor="text1"/>
                <w:kern w:val="20"/>
                <w:sz w:val="18"/>
                <w:szCs w:val="18"/>
              </w:rPr>
              <w:t xml:space="preserve"> </w:t>
            </w:r>
            <w:r w:rsidRPr="00417249">
              <w:rPr>
                <w:b/>
                <w:bCs/>
                <w:color w:val="000000" w:themeColor="text1"/>
                <w:kern w:val="20"/>
                <w:sz w:val="18"/>
                <w:szCs w:val="18"/>
              </w:rPr>
              <w:t>414.0</w:t>
            </w:r>
          </w:p>
        </w:tc>
      </w:tr>
      <w:tr w:rsidR="004C2E91" w:rsidRPr="00417249" w14:paraId="0C0A68E1" w14:textId="77777777" w:rsidTr="005768EE">
        <w:trPr>
          <w:trHeight w:val="290"/>
        </w:trPr>
        <w:tc>
          <w:tcPr>
            <w:tcW w:w="4360" w:type="dxa"/>
            <w:tcBorders>
              <w:top w:val="single" w:sz="8" w:space="0" w:color="auto"/>
              <w:left w:val="nil"/>
              <w:bottom w:val="single" w:sz="8" w:space="0" w:color="auto"/>
              <w:right w:val="nil"/>
            </w:tcBorders>
            <w:shd w:val="clear" w:color="auto" w:fill="auto"/>
            <w:hideMark/>
          </w:tcPr>
          <w:p w14:paraId="29B994FE" w14:textId="77777777" w:rsidR="004C2E91" w:rsidRPr="00417249" w:rsidRDefault="004C2E91" w:rsidP="005768EE">
            <w:pPr>
              <w:rPr>
                <w:color w:val="000000" w:themeColor="text1"/>
                <w:kern w:val="20"/>
                <w:sz w:val="18"/>
                <w:szCs w:val="18"/>
              </w:rPr>
            </w:pPr>
            <w:r>
              <w:rPr>
                <w:rFonts w:hint="cs"/>
                <w:color w:val="000000" w:themeColor="text1"/>
                <w:kern w:val="20"/>
                <w:sz w:val="18"/>
                <w:szCs w:val="18"/>
                <w:rtl/>
              </w:rPr>
              <w:t>ناقص</w:t>
            </w:r>
            <w:r w:rsidRPr="00417249">
              <w:rPr>
                <w:color w:val="000000" w:themeColor="text1"/>
                <w:kern w:val="20"/>
                <w:sz w:val="18"/>
                <w:szCs w:val="18"/>
                <w:rtl/>
              </w:rPr>
              <w:t xml:space="preserve"> مساهمات البلد المضيف</w:t>
            </w:r>
          </w:p>
        </w:tc>
        <w:tc>
          <w:tcPr>
            <w:tcW w:w="1400" w:type="dxa"/>
            <w:tcBorders>
              <w:top w:val="nil"/>
              <w:left w:val="nil"/>
              <w:bottom w:val="single" w:sz="8" w:space="0" w:color="auto"/>
              <w:right w:val="nil"/>
            </w:tcBorders>
            <w:shd w:val="clear" w:color="auto" w:fill="auto"/>
            <w:hideMark/>
          </w:tcPr>
          <w:p w14:paraId="4F9595FC" w14:textId="77777777" w:rsidR="004C2E91" w:rsidRPr="00417249" w:rsidRDefault="004C2E91" w:rsidP="005768EE">
            <w:pPr>
              <w:jc w:val="left"/>
              <w:rPr>
                <w:color w:val="000000"/>
                <w:sz w:val="18"/>
                <w:szCs w:val="18"/>
              </w:rPr>
            </w:pPr>
            <w:r w:rsidRPr="00417249">
              <w:rPr>
                <w:color w:val="000000"/>
                <w:sz w:val="18"/>
                <w:szCs w:val="18"/>
              </w:rPr>
              <w:t>-212.4</w:t>
            </w:r>
          </w:p>
        </w:tc>
        <w:tc>
          <w:tcPr>
            <w:tcW w:w="1400" w:type="dxa"/>
            <w:tcBorders>
              <w:top w:val="nil"/>
              <w:left w:val="nil"/>
              <w:bottom w:val="single" w:sz="8" w:space="0" w:color="auto"/>
              <w:right w:val="nil"/>
            </w:tcBorders>
            <w:shd w:val="clear" w:color="auto" w:fill="auto"/>
            <w:hideMark/>
          </w:tcPr>
          <w:p w14:paraId="38A7C9DA" w14:textId="77777777" w:rsidR="004C2E91" w:rsidRPr="00417249" w:rsidRDefault="004C2E91" w:rsidP="005768EE">
            <w:pPr>
              <w:jc w:val="left"/>
              <w:rPr>
                <w:color w:val="000000"/>
                <w:sz w:val="18"/>
                <w:szCs w:val="18"/>
              </w:rPr>
            </w:pPr>
            <w:r w:rsidRPr="00417249">
              <w:rPr>
                <w:color w:val="000000"/>
                <w:sz w:val="18"/>
                <w:szCs w:val="18"/>
              </w:rPr>
              <w:t>-216.4</w:t>
            </w:r>
          </w:p>
        </w:tc>
        <w:tc>
          <w:tcPr>
            <w:tcW w:w="1400" w:type="dxa"/>
            <w:tcBorders>
              <w:top w:val="nil"/>
              <w:left w:val="nil"/>
              <w:bottom w:val="single" w:sz="8" w:space="0" w:color="auto"/>
              <w:right w:val="nil"/>
            </w:tcBorders>
            <w:shd w:val="clear" w:color="auto" w:fill="auto"/>
            <w:hideMark/>
          </w:tcPr>
          <w:p w14:paraId="17F779DA"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-428.8</w:t>
            </w:r>
          </w:p>
        </w:tc>
      </w:tr>
      <w:tr w:rsidR="004C2E91" w:rsidRPr="00417249" w14:paraId="2C51B1C3" w14:textId="77777777" w:rsidTr="005768EE">
        <w:trPr>
          <w:trHeight w:val="290"/>
        </w:trPr>
        <w:tc>
          <w:tcPr>
            <w:tcW w:w="4360" w:type="dxa"/>
            <w:tcBorders>
              <w:top w:val="single" w:sz="8" w:space="0" w:color="auto"/>
              <w:left w:val="nil"/>
              <w:bottom w:val="single" w:sz="8" w:space="0" w:color="auto"/>
              <w:right w:val="nil"/>
            </w:tcBorders>
            <w:shd w:val="clear" w:color="auto" w:fill="auto"/>
            <w:hideMark/>
          </w:tcPr>
          <w:p w14:paraId="06663A90" w14:textId="77777777" w:rsidR="004C2E91" w:rsidRPr="00417249" w:rsidRDefault="004C2E91" w:rsidP="005768EE">
            <w:pPr>
              <w:rPr>
                <w:color w:val="000000" w:themeColor="text1"/>
                <w:kern w:val="20"/>
                <w:sz w:val="18"/>
                <w:szCs w:val="18"/>
              </w:rPr>
            </w:pPr>
            <w:r>
              <w:rPr>
                <w:rFonts w:hint="cs"/>
                <w:color w:val="000000" w:themeColor="text1"/>
                <w:kern w:val="20"/>
                <w:sz w:val="18"/>
                <w:szCs w:val="18"/>
                <w:rtl/>
              </w:rPr>
              <w:t>ناقص استخدام</w:t>
            </w:r>
            <w:r w:rsidRPr="00417249">
              <w:rPr>
                <w:color w:val="000000" w:themeColor="text1"/>
                <w:kern w:val="20"/>
                <w:sz w:val="18"/>
                <w:szCs w:val="18"/>
                <w:rtl/>
              </w:rPr>
              <w:t xml:space="preserve"> </w:t>
            </w:r>
            <w:r>
              <w:rPr>
                <w:rFonts w:hint="cs"/>
                <w:color w:val="000000" w:themeColor="text1"/>
                <w:kern w:val="20"/>
                <w:sz w:val="18"/>
                <w:szCs w:val="18"/>
                <w:rtl/>
              </w:rPr>
              <w:t>الاحتياطي</w:t>
            </w:r>
          </w:p>
        </w:tc>
        <w:tc>
          <w:tcPr>
            <w:tcW w:w="1400" w:type="dxa"/>
            <w:tcBorders>
              <w:top w:val="nil"/>
              <w:left w:val="nil"/>
              <w:bottom w:val="single" w:sz="8" w:space="0" w:color="auto"/>
              <w:right w:val="nil"/>
            </w:tcBorders>
            <w:shd w:val="clear" w:color="auto" w:fill="auto"/>
            <w:hideMark/>
          </w:tcPr>
          <w:p w14:paraId="1AE149FB" w14:textId="77777777" w:rsidR="004C2E91" w:rsidRPr="00417249" w:rsidRDefault="004C2E91" w:rsidP="005768EE">
            <w:pPr>
              <w:jc w:val="left"/>
              <w:rPr>
                <w:color w:val="000000"/>
                <w:sz w:val="18"/>
                <w:szCs w:val="18"/>
              </w:rPr>
            </w:pPr>
            <w:r w:rsidRPr="00417249">
              <w:rPr>
                <w:color w:val="000000"/>
                <w:sz w:val="18"/>
                <w:szCs w:val="18"/>
              </w:rPr>
              <w:t>-26.7</w:t>
            </w:r>
          </w:p>
        </w:tc>
        <w:tc>
          <w:tcPr>
            <w:tcW w:w="1400" w:type="dxa"/>
            <w:tcBorders>
              <w:top w:val="nil"/>
              <w:left w:val="nil"/>
              <w:bottom w:val="single" w:sz="8" w:space="0" w:color="auto"/>
              <w:right w:val="nil"/>
            </w:tcBorders>
            <w:shd w:val="clear" w:color="auto" w:fill="auto"/>
            <w:hideMark/>
          </w:tcPr>
          <w:p w14:paraId="4FDFE757" w14:textId="77777777" w:rsidR="004C2E91" w:rsidRPr="00417249" w:rsidRDefault="004C2E91" w:rsidP="005768EE">
            <w:pPr>
              <w:jc w:val="left"/>
              <w:rPr>
                <w:color w:val="000000"/>
                <w:sz w:val="18"/>
                <w:szCs w:val="18"/>
              </w:rPr>
            </w:pPr>
            <w:r w:rsidRPr="00417249">
              <w:rPr>
                <w:color w:val="000000"/>
                <w:sz w:val="18"/>
                <w:szCs w:val="18"/>
              </w:rPr>
              <w:t>-26.7</w:t>
            </w:r>
          </w:p>
        </w:tc>
        <w:tc>
          <w:tcPr>
            <w:tcW w:w="1400" w:type="dxa"/>
            <w:tcBorders>
              <w:top w:val="nil"/>
              <w:left w:val="nil"/>
              <w:bottom w:val="single" w:sz="8" w:space="0" w:color="auto"/>
              <w:right w:val="nil"/>
            </w:tcBorders>
            <w:shd w:val="clear" w:color="auto" w:fill="auto"/>
            <w:hideMark/>
          </w:tcPr>
          <w:p w14:paraId="5BBAE78B" w14:textId="77777777" w:rsidR="004C2E91" w:rsidRPr="00417249" w:rsidRDefault="004C2E91" w:rsidP="005768EE">
            <w:pPr>
              <w:jc w:val="left"/>
              <w:rPr>
                <w:b/>
                <w:bCs/>
                <w:color w:val="000000"/>
                <w:sz w:val="18"/>
                <w:szCs w:val="18"/>
              </w:rPr>
            </w:pPr>
            <w:r w:rsidRPr="00417249">
              <w:rPr>
                <w:b/>
                <w:bCs/>
                <w:color w:val="000000" w:themeColor="text1"/>
                <w:kern w:val="20"/>
                <w:sz w:val="18"/>
                <w:szCs w:val="18"/>
              </w:rPr>
              <w:t>-53.4</w:t>
            </w:r>
          </w:p>
        </w:tc>
      </w:tr>
      <w:tr w:rsidR="004C2E91" w:rsidRPr="00417249" w14:paraId="122F4520" w14:textId="77777777" w:rsidTr="005768EE">
        <w:trPr>
          <w:trHeight w:val="290"/>
        </w:trPr>
        <w:tc>
          <w:tcPr>
            <w:tcW w:w="4360" w:type="dxa"/>
            <w:tcBorders>
              <w:top w:val="single" w:sz="8" w:space="0" w:color="auto"/>
              <w:left w:val="nil"/>
              <w:bottom w:val="single" w:sz="8" w:space="0" w:color="auto"/>
              <w:right w:val="nil"/>
            </w:tcBorders>
            <w:shd w:val="clear" w:color="auto" w:fill="auto"/>
            <w:hideMark/>
          </w:tcPr>
          <w:p w14:paraId="551D5FC1" w14:textId="77777777" w:rsidR="004C2E91" w:rsidRPr="00F913F7" w:rsidRDefault="004C2E91" w:rsidP="005768EE">
            <w:pPr>
              <w:rPr>
                <w:b/>
                <w:bCs/>
                <w:i/>
                <w:iCs/>
                <w:color w:val="000000"/>
                <w:sz w:val="18"/>
                <w:szCs w:val="18"/>
              </w:rPr>
            </w:pPr>
            <w:r w:rsidRPr="00F913F7">
              <w:rPr>
                <w:b/>
                <w:bCs/>
                <w:i/>
                <w:iCs/>
                <w:color w:val="000000" w:themeColor="text1"/>
                <w:kern w:val="20"/>
                <w:sz w:val="18"/>
                <w:szCs w:val="18"/>
                <w:rtl/>
              </w:rPr>
              <w:t>المجموع الصافي (تتقاسمه الأطراف)</w:t>
            </w:r>
          </w:p>
        </w:tc>
        <w:tc>
          <w:tcPr>
            <w:tcW w:w="1400" w:type="dxa"/>
            <w:tcBorders>
              <w:top w:val="nil"/>
              <w:left w:val="nil"/>
              <w:bottom w:val="single" w:sz="8" w:space="0" w:color="auto"/>
              <w:right w:val="nil"/>
            </w:tcBorders>
            <w:shd w:val="clear" w:color="auto" w:fill="auto"/>
            <w:hideMark/>
          </w:tcPr>
          <w:p w14:paraId="62EF47C0" w14:textId="77777777" w:rsidR="004C2E91" w:rsidRPr="00417249" w:rsidRDefault="004C2E91" w:rsidP="005768EE">
            <w:pPr>
              <w:jc w:val="left"/>
              <w:rPr>
                <w:b/>
                <w:bCs/>
                <w:i/>
                <w:iCs/>
                <w:color w:val="000000"/>
                <w:sz w:val="18"/>
                <w:szCs w:val="18"/>
              </w:rPr>
            </w:pPr>
            <w:r w:rsidRPr="00417249">
              <w:rPr>
                <w:b/>
                <w:bCs/>
                <w:i/>
                <w:iCs/>
                <w:color w:val="000000"/>
                <w:sz w:val="18"/>
                <w:szCs w:val="18"/>
              </w:rPr>
              <w:t>2</w:t>
            </w:r>
            <w:r>
              <w:rPr>
                <w:b/>
                <w:bCs/>
                <w:i/>
                <w:iCs/>
                <w:color w:val="000000"/>
                <w:sz w:val="18"/>
                <w:szCs w:val="18"/>
              </w:rPr>
              <w:t xml:space="preserve"> </w:t>
            </w:r>
            <w:r w:rsidRPr="00417249">
              <w:rPr>
                <w:b/>
                <w:bCs/>
                <w:i/>
                <w:iCs/>
                <w:color w:val="000000"/>
                <w:sz w:val="18"/>
                <w:szCs w:val="18"/>
              </w:rPr>
              <w:t>352.1</w:t>
            </w:r>
          </w:p>
        </w:tc>
        <w:tc>
          <w:tcPr>
            <w:tcW w:w="1400" w:type="dxa"/>
            <w:tcBorders>
              <w:top w:val="nil"/>
              <w:left w:val="nil"/>
              <w:bottom w:val="single" w:sz="8" w:space="0" w:color="auto"/>
              <w:right w:val="nil"/>
            </w:tcBorders>
            <w:shd w:val="clear" w:color="auto" w:fill="auto"/>
            <w:hideMark/>
          </w:tcPr>
          <w:p w14:paraId="10A08C63" w14:textId="77777777" w:rsidR="004C2E91" w:rsidRPr="00417249" w:rsidRDefault="004C2E91" w:rsidP="005768EE">
            <w:pPr>
              <w:jc w:val="left"/>
              <w:rPr>
                <w:b/>
                <w:bCs/>
                <w:i/>
                <w:iCs/>
                <w:color w:val="000000"/>
                <w:sz w:val="18"/>
                <w:szCs w:val="18"/>
              </w:rPr>
            </w:pPr>
            <w:r w:rsidRPr="00417249">
              <w:rPr>
                <w:b/>
                <w:bCs/>
                <w:i/>
                <w:iCs/>
                <w:color w:val="000000"/>
                <w:sz w:val="18"/>
                <w:szCs w:val="18"/>
              </w:rPr>
              <w:t>2</w:t>
            </w:r>
            <w:r>
              <w:rPr>
                <w:b/>
                <w:bCs/>
                <w:i/>
                <w:iCs/>
                <w:color w:val="000000"/>
                <w:sz w:val="18"/>
                <w:szCs w:val="18"/>
              </w:rPr>
              <w:t xml:space="preserve"> </w:t>
            </w:r>
            <w:r w:rsidRPr="00417249">
              <w:rPr>
                <w:b/>
                <w:bCs/>
                <w:i/>
                <w:iCs/>
                <w:color w:val="000000"/>
                <w:sz w:val="18"/>
                <w:szCs w:val="18"/>
              </w:rPr>
              <w:t>579.9</w:t>
            </w:r>
          </w:p>
        </w:tc>
        <w:tc>
          <w:tcPr>
            <w:tcW w:w="1400" w:type="dxa"/>
            <w:tcBorders>
              <w:top w:val="nil"/>
              <w:left w:val="nil"/>
              <w:bottom w:val="single" w:sz="8" w:space="0" w:color="auto"/>
              <w:right w:val="nil"/>
            </w:tcBorders>
            <w:shd w:val="clear" w:color="auto" w:fill="auto"/>
            <w:hideMark/>
          </w:tcPr>
          <w:p w14:paraId="7A365A33" w14:textId="77777777" w:rsidR="004C2E91" w:rsidRPr="00417249" w:rsidRDefault="004C2E91" w:rsidP="005768EE">
            <w:pPr>
              <w:jc w:val="left"/>
              <w:rPr>
                <w:b/>
                <w:bCs/>
                <w:i/>
                <w:iCs/>
                <w:color w:val="000000"/>
                <w:sz w:val="18"/>
                <w:szCs w:val="18"/>
              </w:rPr>
            </w:pPr>
            <w:r w:rsidRPr="00417249">
              <w:rPr>
                <w:b/>
                <w:bCs/>
                <w:i/>
                <w:iCs/>
                <w:color w:val="000000"/>
                <w:sz w:val="18"/>
                <w:szCs w:val="18"/>
              </w:rPr>
              <w:t>4</w:t>
            </w:r>
            <w:r>
              <w:rPr>
                <w:b/>
                <w:bCs/>
                <w:i/>
                <w:iCs/>
                <w:color w:val="000000"/>
                <w:sz w:val="18"/>
                <w:szCs w:val="18"/>
              </w:rPr>
              <w:t xml:space="preserve"> </w:t>
            </w:r>
            <w:r w:rsidRPr="00417249">
              <w:rPr>
                <w:b/>
                <w:bCs/>
                <w:i/>
                <w:iCs/>
                <w:color w:val="000000"/>
                <w:sz w:val="18"/>
                <w:szCs w:val="18"/>
              </w:rPr>
              <w:t>931.9</w:t>
            </w:r>
          </w:p>
        </w:tc>
      </w:tr>
      <w:tr w:rsidR="004C2E91" w:rsidRPr="00417249" w14:paraId="00050C37" w14:textId="77777777" w:rsidTr="005768EE">
        <w:trPr>
          <w:trHeight w:val="1677"/>
        </w:trPr>
        <w:tc>
          <w:tcPr>
            <w:tcW w:w="8560" w:type="dxa"/>
            <w:gridSpan w:val="4"/>
            <w:tcBorders>
              <w:top w:val="single" w:sz="8" w:space="0" w:color="auto"/>
              <w:left w:val="nil"/>
              <w:right w:val="nil"/>
            </w:tcBorders>
            <w:shd w:val="clear" w:color="auto" w:fill="auto"/>
            <w:hideMark/>
          </w:tcPr>
          <w:p w14:paraId="3A7B93FF" w14:textId="77777777" w:rsidR="004C2E91" w:rsidRPr="00417249" w:rsidRDefault="004C2E91" w:rsidP="005768EE">
            <w:pPr>
              <w:rPr>
                <w:color w:val="000000"/>
                <w:sz w:val="18"/>
                <w:szCs w:val="18"/>
              </w:rPr>
            </w:pPr>
            <w:r w:rsidRPr="00417249">
              <w:rPr>
                <w:color w:val="000000"/>
                <w:sz w:val="18"/>
                <w:szCs w:val="18"/>
                <w:rtl/>
              </w:rPr>
              <w:t>* اجتماعات ممولة من الميزانية الأساسية</w:t>
            </w:r>
          </w:p>
          <w:p w14:paraId="31E98065" w14:textId="77777777" w:rsidR="004C2E91" w:rsidRPr="00417249" w:rsidRDefault="004C2E91" w:rsidP="005768EE">
            <w:pPr>
              <w:rPr>
                <w:color w:val="000000"/>
                <w:sz w:val="18"/>
                <w:szCs w:val="18"/>
              </w:rPr>
            </w:pPr>
            <w:r w:rsidRPr="00417249">
              <w:rPr>
                <w:color w:val="000000"/>
                <w:sz w:val="18"/>
                <w:szCs w:val="18"/>
                <w:rtl/>
              </w:rPr>
              <w:t>الاجتماع الثاني عشر للفريق العامل</w:t>
            </w:r>
            <w:r>
              <w:rPr>
                <w:rFonts w:hint="cs"/>
                <w:color w:val="000000"/>
                <w:sz w:val="18"/>
                <w:szCs w:val="18"/>
                <w:rtl/>
              </w:rPr>
              <w:t xml:space="preserve"> المفتوح العضوية</w:t>
            </w:r>
            <w:r w:rsidRPr="00417249">
              <w:rPr>
                <w:color w:val="000000"/>
                <w:sz w:val="18"/>
                <w:szCs w:val="18"/>
                <w:rtl/>
              </w:rPr>
              <w:t xml:space="preserve"> المخصص المعني بالمادة 8 (ي) والأحكام ذات الصلة.</w:t>
            </w:r>
          </w:p>
          <w:p w14:paraId="65EF659A" w14:textId="77777777" w:rsidR="004C2E91" w:rsidRPr="00417249" w:rsidRDefault="004C2E91" w:rsidP="005768EE">
            <w:pPr>
              <w:rPr>
                <w:color w:val="000000"/>
                <w:sz w:val="18"/>
                <w:szCs w:val="18"/>
              </w:rPr>
            </w:pPr>
            <w:r>
              <w:rPr>
                <w:rFonts w:hint="cs"/>
                <w:color w:val="000000"/>
                <w:sz w:val="18"/>
                <w:szCs w:val="18"/>
                <w:rtl/>
              </w:rPr>
              <w:t>ا</w:t>
            </w:r>
            <w:r w:rsidRPr="00417249">
              <w:rPr>
                <w:color w:val="000000"/>
                <w:sz w:val="18"/>
                <w:szCs w:val="18"/>
                <w:rtl/>
              </w:rPr>
              <w:t>لاجتماعان الخامس والعشرون والسادس والعشرون للهيئة الفرعية للمشورة العلمية والتقنية والتكنولوجية.</w:t>
            </w:r>
          </w:p>
          <w:p w14:paraId="2C19A6A7" w14:textId="77777777" w:rsidR="004C2E91" w:rsidRPr="00417249" w:rsidRDefault="004C2E91" w:rsidP="005768EE">
            <w:pPr>
              <w:rPr>
                <w:color w:val="000000"/>
                <w:sz w:val="18"/>
                <w:szCs w:val="18"/>
              </w:rPr>
            </w:pPr>
            <w:r w:rsidRPr="00417249">
              <w:rPr>
                <w:color w:val="000000"/>
                <w:sz w:val="18"/>
                <w:szCs w:val="18"/>
                <w:rtl/>
              </w:rPr>
              <w:t>الاجتماعان الرابع والخامس للهيئة الفرعية للتنفيذ.</w:t>
            </w:r>
          </w:p>
          <w:p w14:paraId="6F1B291C" w14:textId="77777777" w:rsidR="004C2E91" w:rsidRPr="00417249" w:rsidRDefault="004C2E91" w:rsidP="005768EE">
            <w:pPr>
              <w:rPr>
                <w:color w:val="000000"/>
                <w:sz w:val="18"/>
                <w:szCs w:val="18"/>
              </w:rPr>
            </w:pPr>
            <w:r w:rsidRPr="00417249">
              <w:rPr>
                <w:color w:val="000000"/>
                <w:sz w:val="18"/>
                <w:szCs w:val="18"/>
                <w:rtl/>
              </w:rPr>
              <w:t xml:space="preserve">الاجتماع السادس عشر لمؤتمر الأطراف في الاتفاقية/الاجتماع الحادي عشر للأطراف في بروتوكول قرطاجنة/الاجتماع الخامس للأطراف في بروتوكول </w:t>
            </w:r>
            <w:proofErr w:type="spellStart"/>
            <w:r w:rsidRPr="00417249">
              <w:rPr>
                <w:color w:val="000000"/>
                <w:sz w:val="18"/>
                <w:szCs w:val="18"/>
                <w:rtl/>
              </w:rPr>
              <w:t>ناغويا</w:t>
            </w:r>
            <w:proofErr w:type="spellEnd"/>
            <w:r w:rsidRPr="00417249">
              <w:rPr>
                <w:color w:val="000000"/>
                <w:sz w:val="18"/>
                <w:szCs w:val="18"/>
                <w:rtl/>
              </w:rPr>
              <w:t xml:space="preserve"> </w:t>
            </w:r>
            <w:r>
              <w:rPr>
                <w:rFonts w:hint="cs"/>
                <w:color w:val="000000"/>
                <w:sz w:val="18"/>
                <w:szCs w:val="18"/>
                <w:rtl/>
              </w:rPr>
              <w:t>التي</w:t>
            </w:r>
            <w:r w:rsidRPr="00417249">
              <w:rPr>
                <w:color w:val="000000"/>
                <w:sz w:val="18"/>
                <w:szCs w:val="18"/>
                <w:rtl/>
              </w:rPr>
              <w:t xml:space="preserve"> ع</w:t>
            </w:r>
            <w:r>
              <w:rPr>
                <w:rFonts w:hint="cs"/>
                <w:color w:val="000000"/>
                <w:sz w:val="18"/>
                <w:szCs w:val="18"/>
                <w:rtl/>
              </w:rPr>
              <w:t>ُ</w:t>
            </w:r>
            <w:r w:rsidRPr="00417249">
              <w:rPr>
                <w:color w:val="000000"/>
                <w:sz w:val="18"/>
                <w:szCs w:val="18"/>
                <w:rtl/>
              </w:rPr>
              <w:t>قد</w:t>
            </w:r>
            <w:r>
              <w:rPr>
                <w:rFonts w:hint="cs"/>
                <w:color w:val="000000"/>
                <w:sz w:val="18"/>
                <w:szCs w:val="18"/>
                <w:rtl/>
              </w:rPr>
              <w:t>ت</w:t>
            </w:r>
            <w:r w:rsidRPr="00417249">
              <w:rPr>
                <w:color w:val="000000"/>
                <w:sz w:val="18"/>
                <w:szCs w:val="18"/>
                <w:rtl/>
              </w:rPr>
              <w:t xml:space="preserve"> بشكل متزامن.</w:t>
            </w:r>
          </w:p>
        </w:tc>
      </w:tr>
    </w:tbl>
    <w:p w14:paraId="5CB242F7" w14:textId="77777777" w:rsidR="004C2E91" w:rsidRDefault="004C2E91" w:rsidP="004C2E91">
      <w:pPr>
        <w:shd w:val="clear" w:color="auto" w:fill="FFFFFF" w:themeFill="background1"/>
        <w:spacing w:before="120" w:after="120"/>
        <w:rPr>
          <w:b/>
          <w:bCs/>
          <w:rtl/>
        </w:rPr>
      </w:pPr>
      <w:r>
        <w:rPr>
          <w:rFonts w:cs="Times New Roman"/>
          <w:b/>
          <w:bCs/>
          <w:rtl/>
        </w:rPr>
        <w:br w:type="page"/>
      </w:r>
    </w:p>
    <w:p w14:paraId="3DBFE549" w14:textId="77777777" w:rsidR="004C2E91" w:rsidRPr="00CD5E34" w:rsidRDefault="004C2E91" w:rsidP="004C2E91">
      <w:pPr>
        <w:shd w:val="clear" w:color="auto" w:fill="FFFFFF" w:themeFill="background1"/>
        <w:spacing w:before="120" w:after="120"/>
        <w:rPr>
          <w:b/>
          <w:bCs/>
          <w:rtl/>
        </w:rPr>
      </w:pPr>
      <w:r w:rsidRPr="00F913F7">
        <w:rPr>
          <w:b/>
          <w:bCs/>
          <w:rtl/>
        </w:rPr>
        <w:lastRenderedPageBreak/>
        <w:t>الجدول 1 ب</w:t>
      </w:r>
      <w:r>
        <w:rPr>
          <w:rFonts w:hint="cs"/>
          <w:b/>
          <w:bCs/>
          <w:rtl/>
        </w:rPr>
        <w:t xml:space="preserve"> - </w:t>
      </w:r>
      <w:r w:rsidRPr="00F913F7">
        <w:rPr>
          <w:b/>
          <w:bCs/>
          <w:rtl/>
        </w:rPr>
        <w:t xml:space="preserve">الميزانية المتكاملة </w:t>
      </w:r>
      <w:r>
        <w:rPr>
          <w:rFonts w:hint="cs"/>
          <w:b/>
          <w:bCs/>
          <w:rtl/>
        </w:rPr>
        <w:t>للاتفاقية وبروتوكوليها</w:t>
      </w:r>
      <w:r w:rsidRPr="00F913F7">
        <w:rPr>
          <w:b/>
          <w:bCs/>
          <w:rtl/>
        </w:rPr>
        <w:t xml:space="preserve"> للفترة 2023-2024</w:t>
      </w:r>
    </w:p>
    <w:tbl>
      <w:tblPr>
        <w:bidiVisual/>
        <w:tblW w:w="8700" w:type="dxa"/>
        <w:tblLook w:val="04A0" w:firstRow="1" w:lastRow="0" w:firstColumn="1" w:lastColumn="0" w:noHBand="0" w:noVBand="1"/>
      </w:tblPr>
      <w:tblGrid>
        <w:gridCol w:w="5160"/>
        <w:gridCol w:w="1180"/>
        <w:gridCol w:w="1180"/>
        <w:gridCol w:w="1180"/>
      </w:tblGrid>
      <w:tr w:rsidR="004C2E91" w:rsidRPr="0071553D" w14:paraId="0CD73664" w14:textId="77777777" w:rsidTr="005768EE">
        <w:trPr>
          <w:trHeight w:val="290"/>
        </w:trPr>
        <w:tc>
          <w:tcPr>
            <w:tcW w:w="5160" w:type="dxa"/>
            <w:tcBorders>
              <w:top w:val="single" w:sz="2" w:space="0" w:color="auto"/>
              <w:left w:val="nil"/>
              <w:right w:val="nil"/>
            </w:tcBorders>
            <w:shd w:val="clear" w:color="auto" w:fill="auto"/>
            <w:vAlign w:val="center"/>
          </w:tcPr>
          <w:p w14:paraId="05CBE3E9" w14:textId="77777777" w:rsidR="004C2E91" w:rsidRPr="00F913F7" w:rsidRDefault="004C2E91" w:rsidP="005768EE">
            <w:pPr>
              <w:rPr>
                <w:color w:val="000000"/>
                <w:sz w:val="18"/>
                <w:szCs w:val="18"/>
                <w:rtl/>
              </w:rPr>
            </w:pPr>
          </w:p>
        </w:tc>
        <w:tc>
          <w:tcPr>
            <w:tcW w:w="1180" w:type="dxa"/>
            <w:tcBorders>
              <w:top w:val="single" w:sz="2" w:space="0" w:color="auto"/>
              <w:left w:val="nil"/>
              <w:right w:val="nil"/>
            </w:tcBorders>
            <w:shd w:val="clear" w:color="auto" w:fill="auto"/>
            <w:vAlign w:val="center"/>
          </w:tcPr>
          <w:p w14:paraId="79F31292" w14:textId="77777777" w:rsidR="004C2E91" w:rsidRPr="0071553D" w:rsidRDefault="004C2E91" w:rsidP="005768EE">
            <w:pPr>
              <w:jc w:val="left"/>
              <w:rPr>
                <w:color w:val="000000"/>
                <w:sz w:val="18"/>
                <w:szCs w:val="18"/>
              </w:rPr>
            </w:pPr>
            <w:r w:rsidRPr="0071553D">
              <w:rPr>
                <w:i/>
                <w:iCs/>
                <w:color w:val="000000"/>
                <w:sz w:val="18"/>
                <w:szCs w:val="18"/>
              </w:rPr>
              <w:t>2023</w:t>
            </w:r>
          </w:p>
        </w:tc>
        <w:tc>
          <w:tcPr>
            <w:tcW w:w="1180" w:type="dxa"/>
            <w:tcBorders>
              <w:top w:val="single" w:sz="2" w:space="0" w:color="auto"/>
              <w:left w:val="nil"/>
              <w:right w:val="nil"/>
            </w:tcBorders>
            <w:shd w:val="clear" w:color="auto" w:fill="auto"/>
            <w:vAlign w:val="center"/>
          </w:tcPr>
          <w:p w14:paraId="7D1C5C54" w14:textId="77777777" w:rsidR="004C2E91" w:rsidRPr="0071553D" w:rsidRDefault="004C2E91" w:rsidP="005768EE">
            <w:pPr>
              <w:jc w:val="left"/>
              <w:rPr>
                <w:color w:val="000000"/>
                <w:sz w:val="18"/>
                <w:szCs w:val="18"/>
              </w:rPr>
            </w:pPr>
            <w:r w:rsidRPr="0071553D">
              <w:rPr>
                <w:i/>
                <w:iCs/>
                <w:color w:val="000000"/>
                <w:sz w:val="18"/>
                <w:szCs w:val="18"/>
              </w:rPr>
              <w:t>2024</w:t>
            </w:r>
          </w:p>
        </w:tc>
        <w:tc>
          <w:tcPr>
            <w:tcW w:w="1180" w:type="dxa"/>
            <w:tcBorders>
              <w:top w:val="single" w:sz="2" w:space="0" w:color="auto"/>
              <w:left w:val="nil"/>
              <w:right w:val="nil"/>
            </w:tcBorders>
            <w:shd w:val="clear" w:color="auto" w:fill="auto"/>
            <w:vAlign w:val="center"/>
          </w:tcPr>
          <w:p w14:paraId="440EF4EE" w14:textId="77777777" w:rsidR="004C2E91" w:rsidRPr="0071553D" w:rsidRDefault="004C2E91" w:rsidP="005768EE">
            <w:pPr>
              <w:jc w:val="left"/>
              <w:rPr>
                <w:b/>
                <w:bCs/>
                <w:color w:val="000000"/>
                <w:sz w:val="18"/>
                <w:szCs w:val="18"/>
              </w:rPr>
            </w:pPr>
            <w:r>
              <w:rPr>
                <w:i/>
                <w:iCs/>
                <w:color w:val="000000"/>
                <w:sz w:val="18"/>
                <w:szCs w:val="18"/>
              </w:rPr>
              <w:t>2024</w:t>
            </w:r>
            <w:r w:rsidRPr="0071553D">
              <w:rPr>
                <w:i/>
                <w:iCs/>
                <w:color w:val="000000"/>
                <w:sz w:val="18"/>
                <w:szCs w:val="18"/>
              </w:rPr>
              <w:t>-</w:t>
            </w:r>
            <w:r>
              <w:rPr>
                <w:i/>
                <w:iCs/>
                <w:color w:val="000000"/>
                <w:sz w:val="18"/>
                <w:szCs w:val="18"/>
              </w:rPr>
              <w:t>2023</w:t>
            </w:r>
          </w:p>
        </w:tc>
      </w:tr>
      <w:tr w:rsidR="004C2E91" w:rsidRPr="0071553D" w14:paraId="6D5F1339" w14:textId="77777777" w:rsidTr="005768EE">
        <w:trPr>
          <w:trHeight w:val="290"/>
        </w:trPr>
        <w:tc>
          <w:tcPr>
            <w:tcW w:w="5160" w:type="dxa"/>
            <w:tcBorders>
              <w:top w:val="nil"/>
              <w:left w:val="nil"/>
              <w:bottom w:val="single" w:sz="2" w:space="0" w:color="auto"/>
              <w:right w:val="nil"/>
            </w:tcBorders>
            <w:shd w:val="clear" w:color="auto" w:fill="auto"/>
            <w:vAlign w:val="center"/>
          </w:tcPr>
          <w:p w14:paraId="374E4B55" w14:textId="77777777" w:rsidR="004C2E91" w:rsidRPr="00F913F7" w:rsidRDefault="004C2E91" w:rsidP="005768EE">
            <w:pPr>
              <w:rPr>
                <w:color w:val="000000"/>
                <w:sz w:val="18"/>
                <w:szCs w:val="18"/>
                <w:rtl/>
              </w:rPr>
            </w:pPr>
          </w:p>
        </w:tc>
        <w:tc>
          <w:tcPr>
            <w:tcW w:w="3540" w:type="dxa"/>
            <w:gridSpan w:val="3"/>
            <w:tcBorders>
              <w:top w:val="nil"/>
              <w:left w:val="nil"/>
              <w:bottom w:val="single" w:sz="2" w:space="0" w:color="auto"/>
              <w:right w:val="nil"/>
            </w:tcBorders>
            <w:shd w:val="clear" w:color="auto" w:fill="auto"/>
            <w:vAlign w:val="center"/>
          </w:tcPr>
          <w:p w14:paraId="51ACCDC6" w14:textId="77777777" w:rsidR="004C2E91" w:rsidRPr="0071553D" w:rsidRDefault="004C2E91" w:rsidP="005768EE">
            <w:pPr>
              <w:jc w:val="center"/>
              <w:rPr>
                <w:b/>
                <w:bCs/>
                <w:color w:val="000000"/>
                <w:sz w:val="18"/>
                <w:szCs w:val="18"/>
              </w:rPr>
            </w:pPr>
            <w:r w:rsidRPr="00B43EF4">
              <w:rPr>
                <w:rFonts w:ascii="Simplified Arabic" w:hAnsi="Simplified Arabic" w:hint="cs"/>
                <w:i/>
                <w:iCs/>
                <w:sz w:val="18"/>
                <w:szCs w:val="18"/>
                <w:rtl/>
              </w:rPr>
              <w:t>(بآلاف الدولارات الأمريكية)</w:t>
            </w:r>
          </w:p>
        </w:tc>
      </w:tr>
      <w:tr w:rsidR="004C2E91" w:rsidRPr="0071553D" w14:paraId="36EC9116" w14:textId="77777777" w:rsidTr="005768EE">
        <w:trPr>
          <w:trHeight w:val="290"/>
        </w:trPr>
        <w:tc>
          <w:tcPr>
            <w:tcW w:w="5160" w:type="dxa"/>
            <w:tcBorders>
              <w:top w:val="single" w:sz="2" w:space="0" w:color="auto"/>
              <w:left w:val="nil"/>
              <w:bottom w:val="nil"/>
              <w:right w:val="nil"/>
            </w:tcBorders>
            <w:shd w:val="clear" w:color="auto" w:fill="auto"/>
            <w:vAlign w:val="center"/>
            <w:hideMark/>
          </w:tcPr>
          <w:p w14:paraId="737159EE" w14:textId="77777777" w:rsidR="004C2E91" w:rsidRPr="0071553D" w:rsidRDefault="004C2E91" w:rsidP="005768EE">
            <w:pPr>
              <w:rPr>
                <w:color w:val="000000"/>
                <w:sz w:val="18"/>
                <w:szCs w:val="18"/>
              </w:rPr>
            </w:pPr>
            <w:r w:rsidRPr="00F913F7">
              <w:rPr>
                <w:color w:val="000000"/>
                <w:sz w:val="18"/>
                <w:szCs w:val="18"/>
                <w:rtl/>
              </w:rPr>
              <w:t>ألف - الهيئات الإدارية والفرعية</w:t>
            </w:r>
          </w:p>
        </w:tc>
        <w:tc>
          <w:tcPr>
            <w:tcW w:w="1180" w:type="dxa"/>
            <w:tcBorders>
              <w:top w:val="single" w:sz="2" w:space="0" w:color="auto"/>
              <w:left w:val="nil"/>
              <w:bottom w:val="nil"/>
              <w:right w:val="nil"/>
            </w:tcBorders>
            <w:shd w:val="clear" w:color="auto" w:fill="auto"/>
            <w:vAlign w:val="center"/>
            <w:hideMark/>
          </w:tcPr>
          <w:p w14:paraId="5E93F2C6" w14:textId="77777777" w:rsidR="004C2E91" w:rsidRPr="0071553D" w:rsidRDefault="004C2E91" w:rsidP="005768EE">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479.6</w:t>
            </w:r>
          </w:p>
        </w:tc>
        <w:tc>
          <w:tcPr>
            <w:tcW w:w="1180" w:type="dxa"/>
            <w:tcBorders>
              <w:top w:val="single" w:sz="2" w:space="0" w:color="auto"/>
              <w:left w:val="nil"/>
              <w:bottom w:val="nil"/>
              <w:right w:val="nil"/>
            </w:tcBorders>
            <w:shd w:val="clear" w:color="auto" w:fill="auto"/>
            <w:vAlign w:val="center"/>
            <w:hideMark/>
          </w:tcPr>
          <w:p w14:paraId="6CD584BF" w14:textId="77777777" w:rsidR="004C2E91" w:rsidRPr="0071553D" w:rsidRDefault="004C2E91" w:rsidP="005768EE">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863.9</w:t>
            </w:r>
          </w:p>
        </w:tc>
        <w:tc>
          <w:tcPr>
            <w:tcW w:w="1180" w:type="dxa"/>
            <w:tcBorders>
              <w:top w:val="single" w:sz="2" w:space="0" w:color="auto"/>
              <w:left w:val="nil"/>
              <w:bottom w:val="nil"/>
              <w:right w:val="nil"/>
            </w:tcBorders>
            <w:shd w:val="clear" w:color="auto" w:fill="auto"/>
            <w:vAlign w:val="center"/>
            <w:hideMark/>
          </w:tcPr>
          <w:p w14:paraId="56528607" w14:textId="77777777" w:rsidR="004C2E91" w:rsidRPr="0071553D" w:rsidRDefault="004C2E91" w:rsidP="005768EE">
            <w:pPr>
              <w:jc w:val="left"/>
              <w:rPr>
                <w:b/>
                <w:bCs/>
                <w:color w:val="000000"/>
                <w:sz w:val="18"/>
                <w:szCs w:val="18"/>
              </w:rPr>
            </w:pPr>
            <w:r w:rsidRPr="0071553D">
              <w:rPr>
                <w:b/>
                <w:bCs/>
                <w:color w:val="000000"/>
                <w:sz w:val="18"/>
                <w:szCs w:val="18"/>
              </w:rPr>
              <w:t>6</w:t>
            </w:r>
            <w:r>
              <w:rPr>
                <w:b/>
                <w:bCs/>
                <w:color w:val="000000"/>
                <w:sz w:val="18"/>
                <w:szCs w:val="18"/>
              </w:rPr>
              <w:t xml:space="preserve"> </w:t>
            </w:r>
            <w:r w:rsidRPr="0071553D">
              <w:rPr>
                <w:b/>
                <w:bCs/>
                <w:color w:val="000000"/>
                <w:sz w:val="18"/>
                <w:szCs w:val="18"/>
              </w:rPr>
              <w:t>343.5</w:t>
            </w:r>
          </w:p>
        </w:tc>
      </w:tr>
      <w:tr w:rsidR="004C2E91" w:rsidRPr="0071553D" w14:paraId="3E61CBD9" w14:textId="77777777" w:rsidTr="005768EE">
        <w:trPr>
          <w:trHeight w:val="290"/>
        </w:trPr>
        <w:tc>
          <w:tcPr>
            <w:tcW w:w="5160" w:type="dxa"/>
            <w:tcBorders>
              <w:top w:val="nil"/>
              <w:left w:val="nil"/>
              <w:bottom w:val="nil"/>
              <w:right w:val="nil"/>
            </w:tcBorders>
            <w:shd w:val="clear" w:color="auto" w:fill="auto"/>
            <w:vAlign w:val="center"/>
            <w:hideMark/>
          </w:tcPr>
          <w:p w14:paraId="2C86CAF7" w14:textId="77777777" w:rsidR="004C2E91" w:rsidRPr="0071553D" w:rsidRDefault="004C2E91" w:rsidP="005768EE">
            <w:pPr>
              <w:rPr>
                <w:color w:val="000000"/>
                <w:sz w:val="18"/>
                <w:szCs w:val="18"/>
              </w:rPr>
            </w:pPr>
            <w:r w:rsidRPr="00F913F7">
              <w:rPr>
                <w:color w:val="000000"/>
                <w:sz w:val="18"/>
                <w:szCs w:val="18"/>
                <w:rtl/>
              </w:rPr>
              <w:t>باء - التوجيه التنفيذي والإدارة</w:t>
            </w:r>
          </w:p>
        </w:tc>
        <w:tc>
          <w:tcPr>
            <w:tcW w:w="1180" w:type="dxa"/>
            <w:tcBorders>
              <w:top w:val="nil"/>
              <w:left w:val="nil"/>
              <w:bottom w:val="nil"/>
              <w:right w:val="nil"/>
            </w:tcBorders>
            <w:shd w:val="clear" w:color="auto" w:fill="auto"/>
            <w:vAlign w:val="center"/>
            <w:hideMark/>
          </w:tcPr>
          <w:p w14:paraId="4A2534A1" w14:textId="77777777" w:rsidR="004C2E91" w:rsidRPr="0071553D" w:rsidRDefault="004C2E91" w:rsidP="005768EE">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909.8</w:t>
            </w:r>
          </w:p>
        </w:tc>
        <w:tc>
          <w:tcPr>
            <w:tcW w:w="1180" w:type="dxa"/>
            <w:tcBorders>
              <w:top w:val="nil"/>
              <w:left w:val="nil"/>
              <w:bottom w:val="nil"/>
              <w:right w:val="nil"/>
            </w:tcBorders>
            <w:shd w:val="clear" w:color="auto" w:fill="auto"/>
            <w:vAlign w:val="center"/>
            <w:hideMark/>
          </w:tcPr>
          <w:p w14:paraId="1060E899" w14:textId="77777777" w:rsidR="004C2E91" w:rsidRPr="0071553D" w:rsidRDefault="004C2E91" w:rsidP="005768EE">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028.0</w:t>
            </w:r>
          </w:p>
        </w:tc>
        <w:tc>
          <w:tcPr>
            <w:tcW w:w="1180" w:type="dxa"/>
            <w:tcBorders>
              <w:top w:val="nil"/>
              <w:left w:val="nil"/>
              <w:bottom w:val="nil"/>
              <w:right w:val="nil"/>
            </w:tcBorders>
            <w:shd w:val="clear" w:color="auto" w:fill="auto"/>
            <w:vAlign w:val="center"/>
            <w:hideMark/>
          </w:tcPr>
          <w:p w14:paraId="70C7DC78" w14:textId="77777777" w:rsidR="004C2E91" w:rsidRPr="0071553D" w:rsidRDefault="004C2E91" w:rsidP="005768EE">
            <w:pPr>
              <w:jc w:val="left"/>
              <w:rPr>
                <w:b/>
                <w:bCs/>
                <w:color w:val="000000"/>
                <w:sz w:val="18"/>
                <w:szCs w:val="18"/>
              </w:rPr>
            </w:pPr>
            <w:r w:rsidRPr="0071553D">
              <w:rPr>
                <w:b/>
                <w:bCs/>
                <w:color w:val="000000"/>
                <w:sz w:val="18"/>
                <w:szCs w:val="18"/>
              </w:rPr>
              <w:t>5</w:t>
            </w:r>
            <w:r>
              <w:rPr>
                <w:b/>
                <w:bCs/>
                <w:color w:val="000000"/>
                <w:sz w:val="18"/>
                <w:szCs w:val="18"/>
              </w:rPr>
              <w:t xml:space="preserve"> </w:t>
            </w:r>
            <w:r w:rsidRPr="0071553D">
              <w:rPr>
                <w:b/>
                <w:bCs/>
                <w:color w:val="000000"/>
                <w:sz w:val="18"/>
                <w:szCs w:val="18"/>
              </w:rPr>
              <w:t>937.8</w:t>
            </w:r>
          </w:p>
        </w:tc>
      </w:tr>
      <w:tr w:rsidR="004C2E91" w:rsidRPr="0071553D" w14:paraId="6D238F7F" w14:textId="77777777" w:rsidTr="005768EE">
        <w:trPr>
          <w:trHeight w:val="290"/>
        </w:trPr>
        <w:tc>
          <w:tcPr>
            <w:tcW w:w="5160" w:type="dxa"/>
            <w:tcBorders>
              <w:top w:val="nil"/>
              <w:left w:val="nil"/>
              <w:bottom w:val="nil"/>
              <w:right w:val="nil"/>
            </w:tcBorders>
            <w:shd w:val="clear" w:color="auto" w:fill="auto"/>
            <w:vAlign w:val="center"/>
            <w:hideMark/>
          </w:tcPr>
          <w:p w14:paraId="48D61F2B" w14:textId="77777777" w:rsidR="004C2E91" w:rsidRPr="0071553D" w:rsidRDefault="004C2E91" w:rsidP="005768EE">
            <w:pPr>
              <w:rPr>
                <w:color w:val="000000"/>
                <w:sz w:val="18"/>
                <w:szCs w:val="18"/>
              </w:rPr>
            </w:pPr>
            <w:r>
              <w:rPr>
                <w:rFonts w:hint="cs"/>
                <w:color w:val="000000"/>
                <w:sz w:val="18"/>
                <w:szCs w:val="18"/>
                <w:rtl/>
              </w:rPr>
              <w:t xml:space="preserve">جيم - </w:t>
            </w:r>
            <w:r w:rsidRPr="00F913F7">
              <w:rPr>
                <w:color w:val="000000"/>
                <w:sz w:val="18"/>
                <w:szCs w:val="18"/>
                <w:rtl/>
              </w:rPr>
              <w:t>برنامج العمل</w:t>
            </w:r>
          </w:p>
        </w:tc>
        <w:tc>
          <w:tcPr>
            <w:tcW w:w="1180" w:type="dxa"/>
            <w:tcBorders>
              <w:top w:val="nil"/>
              <w:left w:val="nil"/>
              <w:bottom w:val="nil"/>
              <w:right w:val="nil"/>
            </w:tcBorders>
            <w:shd w:val="clear" w:color="auto" w:fill="auto"/>
            <w:vAlign w:val="center"/>
            <w:hideMark/>
          </w:tcPr>
          <w:p w14:paraId="59769E92" w14:textId="77777777" w:rsidR="004C2E91" w:rsidRPr="0071553D" w:rsidRDefault="004C2E91" w:rsidP="005768EE">
            <w:pPr>
              <w:jc w:val="left"/>
              <w:rPr>
                <w:color w:val="000000"/>
                <w:sz w:val="18"/>
                <w:szCs w:val="18"/>
              </w:rPr>
            </w:pPr>
            <w:r w:rsidRPr="0071553D">
              <w:rPr>
                <w:color w:val="000000"/>
                <w:sz w:val="18"/>
                <w:szCs w:val="18"/>
              </w:rPr>
              <w:t>8</w:t>
            </w:r>
            <w:r>
              <w:rPr>
                <w:color w:val="000000"/>
                <w:sz w:val="18"/>
                <w:szCs w:val="18"/>
              </w:rPr>
              <w:t xml:space="preserve"> </w:t>
            </w:r>
            <w:r w:rsidRPr="0071553D">
              <w:rPr>
                <w:color w:val="000000"/>
                <w:sz w:val="18"/>
                <w:szCs w:val="18"/>
              </w:rPr>
              <w:t>909.1</w:t>
            </w:r>
          </w:p>
        </w:tc>
        <w:tc>
          <w:tcPr>
            <w:tcW w:w="1180" w:type="dxa"/>
            <w:tcBorders>
              <w:top w:val="nil"/>
              <w:left w:val="nil"/>
              <w:bottom w:val="nil"/>
              <w:right w:val="nil"/>
            </w:tcBorders>
            <w:shd w:val="clear" w:color="auto" w:fill="auto"/>
            <w:vAlign w:val="center"/>
            <w:hideMark/>
          </w:tcPr>
          <w:p w14:paraId="36AE1ABC" w14:textId="77777777" w:rsidR="004C2E91" w:rsidRPr="0071553D" w:rsidRDefault="004C2E91" w:rsidP="005768EE">
            <w:pPr>
              <w:jc w:val="left"/>
              <w:rPr>
                <w:color w:val="000000"/>
                <w:sz w:val="18"/>
                <w:szCs w:val="18"/>
              </w:rPr>
            </w:pPr>
            <w:r w:rsidRPr="0071553D">
              <w:rPr>
                <w:color w:val="000000"/>
                <w:sz w:val="18"/>
                <w:szCs w:val="18"/>
              </w:rPr>
              <w:t>9</w:t>
            </w:r>
            <w:r>
              <w:rPr>
                <w:color w:val="000000"/>
                <w:sz w:val="18"/>
                <w:szCs w:val="18"/>
              </w:rPr>
              <w:t xml:space="preserve"> </w:t>
            </w:r>
            <w:r w:rsidRPr="0071553D">
              <w:rPr>
                <w:color w:val="000000"/>
                <w:sz w:val="18"/>
                <w:szCs w:val="18"/>
              </w:rPr>
              <w:t>094.9</w:t>
            </w:r>
          </w:p>
        </w:tc>
        <w:tc>
          <w:tcPr>
            <w:tcW w:w="1180" w:type="dxa"/>
            <w:tcBorders>
              <w:top w:val="nil"/>
              <w:left w:val="nil"/>
              <w:bottom w:val="nil"/>
              <w:right w:val="nil"/>
            </w:tcBorders>
            <w:shd w:val="clear" w:color="auto" w:fill="auto"/>
            <w:vAlign w:val="center"/>
            <w:hideMark/>
          </w:tcPr>
          <w:p w14:paraId="50447404" w14:textId="77777777" w:rsidR="004C2E91" w:rsidRPr="0071553D" w:rsidRDefault="004C2E91" w:rsidP="005768EE">
            <w:pPr>
              <w:jc w:val="left"/>
              <w:rPr>
                <w:b/>
                <w:bCs/>
                <w:color w:val="000000"/>
                <w:sz w:val="18"/>
                <w:szCs w:val="18"/>
              </w:rPr>
            </w:pPr>
            <w:r w:rsidRPr="0071553D">
              <w:rPr>
                <w:b/>
                <w:bCs/>
                <w:color w:val="000000"/>
                <w:sz w:val="18"/>
                <w:szCs w:val="18"/>
              </w:rPr>
              <w:t>18</w:t>
            </w:r>
            <w:r>
              <w:rPr>
                <w:b/>
                <w:bCs/>
                <w:color w:val="000000"/>
                <w:sz w:val="18"/>
                <w:szCs w:val="18"/>
              </w:rPr>
              <w:t xml:space="preserve"> </w:t>
            </w:r>
            <w:r w:rsidRPr="0071553D">
              <w:rPr>
                <w:b/>
                <w:bCs/>
                <w:color w:val="000000"/>
                <w:sz w:val="18"/>
                <w:szCs w:val="18"/>
              </w:rPr>
              <w:t>004.0</w:t>
            </w:r>
          </w:p>
        </w:tc>
      </w:tr>
      <w:tr w:rsidR="004C2E91" w:rsidRPr="0071553D" w14:paraId="07718B94" w14:textId="77777777" w:rsidTr="005768EE">
        <w:trPr>
          <w:trHeight w:val="300"/>
        </w:trPr>
        <w:tc>
          <w:tcPr>
            <w:tcW w:w="5160" w:type="dxa"/>
            <w:tcBorders>
              <w:top w:val="nil"/>
              <w:left w:val="nil"/>
              <w:bottom w:val="nil"/>
              <w:right w:val="nil"/>
            </w:tcBorders>
            <w:shd w:val="clear" w:color="auto" w:fill="auto"/>
            <w:vAlign w:val="center"/>
            <w:hideMark/>
          </w:tcPr>
          <w:p w14:paraId="0844F75F" w14:textId="77777777" w:rsidR="004C2E91" w:rsidRPr="0071553D" w:rsidRDefault="004C2E91" w:rsidP="005768EE">
            <w:pPr>
              <w:rPr>
                <w:color w:val="000000"/>
                <w:sz w:val="18"/>
                <w:szCs w:val="18"/>
              </w:rPr>
            </w:pPr>
            <w:r w:rsidRPr="00F913F7">
              <w:rPr>
                <w:color w:val="000000"/>
                <w:sz w:val="18"/>
                <w:szCs w:val="18"/>
                <w:rtl/>
              </w:rPr>
              <w:t>د</w:t>
            </w:r>
            <w:r>
              <w:rPr>
                <w:rFonts w:hint="cs"/>
                <w:color w:val="000000"/>
                <w:sz w:val="18"/>
                <w:szCs w:val="18"/>
                <w:rtl/>
              </w:rPr>
              <w:t xml:space="preserve">ال </w:t>
            </w:r>
            <w:r w:rsidRPr="00F913F7">
              <w:rPr>
                <w:color w:val="000000"/>
                <w:sz w:val="18"/>
                <w:szCs w:val="18"/>
                <w:rtl/>
              </w:rPr>
              <w:t>- الدعم الإداري</w:t>
            </w:r>
          </w:p>
        </w:tc>
        <w:tc>
          <w:tcPr>
            <w:tcW w:w="1180" w:type="dxa"/>
            <w:tcBorders>
              <w:top w:val="nil"/>
              <w:left w:val="nil"/>
              <w:bottom w:val="nil"/>
              <w:right w:val="nil"/>
            </w:tcBorders>
            <w:shd w:val="clear" w:color="auto" w:fill="auto"/>
            <w:vAlign w:val="center"/>
            <w:hideMark/>
          </w:tcPr>
          <w:p w14:paraId="58D2B148" w14:textId="77777777" w:rsidR="004C2E91" w:rsidRPr="0071553D" w:rsidRDefault="004C2E91" w:rsidP="005768EE">
            <w:pPr>
              <w:jc w:val="left"/>
              <w:rPr>
                <w:color w:val="000000"/>
                <w:sz w:val="18"/>
                <w:szCs w:val="18"/>
              </w:rPr>
            </w:pPr>
            <w:r w:rsidRPr="0071553D">
              <w:rPr>
                <w:color w:val="000000"/>
                <w:sz w:val="18"/>
                <w:szCs w:val="18"/>
              </w:rPr>
              <w:t>3</w:t>
            </w:r>
            <w:r>
              <w:rPr>
                <w:color w:val="000000"/>
                <w:sz w:val="18"/>
                <w:szCs w:val="18"/>
              </w:rPr>
              <w:t xml:space="preserve"> </w:t>
            </w:r>
            <w:r w:rsidRPr="0071553D">
              <w:rPr>
                <w:color w:val="000000"/>
                <w:sz w:val="18"/>
                <w:szCs w:val="18"/>
              </w:rPr>
              <w:t>148.6</w:t>
            </w:r>
          </w:p>
        </w:tc>
        <w:tc>
          <w:tcPr>
            <w:tcW w:w="1180" w:type="dxa"/>
            <w:tcBorders>
              <w:top w:val="nil"/>
              <w:left w:val="nil"/>
              <w:bottom w:val="nil"/>
              <w:right w:val="nil"/>
            </w:tcBorders>
            <w:shd w:val="clear" w:color="auto" w:fill="auto"/>
            <w:vAlign w:val="center"/>
            <w:hideMark/>
          </w:tcPr>
          <w:p w14:paraId="25E7F2B8" w14:textId="77777777" w:rsidR="004C2E91" w:rsidRPr="0071553D" w:rsidRDefault="004C2E91" w:rsidP="005768EE">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998.8</w:t>
            </w:r>
          </w:p>
        </w:tc>
        <w:tc>
          <w:tcPr>
            <w:tcW w:w="1180" w:type="dxa"/>
            <w:tcBorders>
              <w:top w:val="nil"/>
              <w:left w:val="nil"/>
              <w:bottom w:val="nil"/>
              <w:right w:val="nil"/>
            </w:tcBorders>
            <w:shd w:val="clear" w:color="auto" w:fill="auto"/>
            <w:vAlign w:val="center"/>
            <w:hideMark/>
          </w:tcPr>
          <w:p w14:paraId="4E575555" w14:textId="77777777" w:rsidR="004C2E91" w:rsidRPr="0071553D" w:rsidRDefault="004C2E91" w:rsidP="005768EE">
            <w:pPr>
              <w:jc w:val="left"/>
              <w:rPr>
                <w:b/>
                <w:bCs/>
                <w:color w:val="000000"/>
                <w:sz w:val="18"/>
                <w:szCs w:val="18"/>
              </w:rPr>
            </w:pPr>
            <w:r w:rsidRPr="0071553D">
              <w:rPr>
                <w:b/>
                <w:bCs/>
                <w:color w:val="000000"/>
                <w:sz w:val="18"/>
                <w:szCs w:val="18"/>
              </w:rPr>
              <w:t>6</w:t>
            </w:r>
            <w:r>
              <w:rPr>
                <w:b/>
                <w:bCs/>
                <w:color w:val="000000"/>
                <w:sz w:val="18"/>
                <w:szCs w:val="18"/>
              </w:rPr>
              <w:t xml:space="preserve"> </w:t>
            </w:r>
            <w:r w:rsidRPr="0071553D">
              <w:rPr>
                <w:b/>
                <w:bCs/>
                <w:color w:val="000000"/>
                <w:sz w:val="18"/>
                <w:szCs w:val="18"/>
              </w:rPr>
              <w:t>147.4</w:t>
            </w:r>
          </w:p>
        </w:tc>
      </w:tr>
      <w:tr w:rsidR="004C2E91" w:rsidRPr="0071553D" w14:paraId="1E3E2C8F" w14:textId="77777777" w:rsidTr="005768EE">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A045D3F" w14:textId="77777777" w:rsidR="004C2E91" w:rsidRPr="0071553D" w:rsidRDefault="004C2E91" w:rsidP="005768EE">
            <w:pPr>
              <w:rPr>
                <w:b/>
                <w:bCs/>
                <w:color w:val="000000"/>
                <w:sz w:val="18"/>
                <w:szCs w:val="18"/>
              </w:rPr>
            </w:pPr>
            <w:r>
              <w:rPr>
                <w:rFonts w:hint="cs"/>
                <w:b/>
                <w:bCs/>
                <w:color w:val="000000"/>
                <w:sz w:val="18"/>
                <w:szCs w:val="18"/>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047A015F" w14:textId="77777777" w:rsidR="004C2E91" w:rsidRPr="0071553D" w:rsidRDefault="004C2E91" w:rsidP="005768EE">
            <w:pPr>
              <w:jc w:val="left"/>
              <w:rPr>
                <w:b/>
                <w:bCs/>
                <w:color w:val="000000"/>
                <w:sz w:val="18"/>
                <w:szCs w:val="18"/>
              </w:rPr>
            </w:pPr>
            <w:r w:rsidRPr="0071553D">
              <w:rPr>
                <w:b/>
                <w:bCs/>
                <w:color w:val="000000"/>
                <w:sz w:val="18"/>
                <w:szCs w:val="18"/>
              </w:rPr>
              <w:t>17</w:t>
            </w:r>
            <w:r>
              <w:rPr>
                <w:b/>
                <w:bCs/>
                <w:color w:val="000000"/>
                <w:sz w:val="18"/>
                <w:szCs w:val="18"/>
              </w:rPr>
              <w:t xml:space="preserve"> </w:t>
            </w:r>
            <w:r w:rsidRPr="0071553D">
              <w:rPr>
                <w:b/>
                <w:bCs/>
                <w:color w:val="000000"/>
                <w:sz w:val="18"/>
                <w:szCs w:val="18"/>
              </w:rPr>
              <w:t>447.1</w:t>
            </w:r>
          </w:p>
        </w:tc>
        <w:tc>
          <w:tcPr>
            <w:tcW w:w="1180" w:type="dxa"/>
            <w:tcBorders>
              <w:top w:val="single" w:sz="8" w:space="0" w:color="auto"/>
              <w:left w:val="nil"/>
              <w:bottom w:val="single" w:sz="8" w:space="0" w:color="auto"/>
              <w:right w:val="nil"/>
            </w:tcBorders>
            <w:shd w:val="clear" w:color="auto" w:fill="auto"/>
            <w:vAlign w:val="center"/>
            <w:hideMark/>
          </w:tcPr>
          <w:p w14:paraId="579357ED" w14:textId="77777777" w:rsidR="004C2E91" w:rsidRPr="0071553D" w:rsidRDefault="004C2E91" w:rsidP="005768EE">
            <w:pPr>
              <w:jc w:val="left"/>
              <w:rPr>
                <w:b/>
                <w:bCs/>
                <w:color w:val="000000"/>
                <w:sz w:val="18"/>
                <w:szCs w:val="18"/>
              </w:rPr>
            </w:pPr>
            <w:r w:rsidRPr="0071553D">
              <w:rPr>
                <w:b/>
                <w:bCs/>
                <w:color w:val="000000"/>
                <w:sz w:val="18"/>
                <w:szCs w:val="18"/>
              </w:rPr>
              <w:t>18</w:t>
            </w:r>
            <w:r>
              <w:rPr>
                <w:b/>
                <w:bCs/>
                <w:color w:val="000000"/>
                <w:sz w:val="18"/>
                <w:szCs w:val="18"/>
              </w:rPr>
              <w:t xml:space="preserve"> </w:t>
            </w:r>
            <w:r w:rsidRPr="0071553D">
              <w:rPr>
                <w:b/>
                <w:bCs/>
                <w:color w:val="000000"/>
                <w:sz w:val="18"/>
                <w:szCs w:val="18"/>
              </w:rPr>
              <w:t>985.6</w:t>
            </w:r>
          </w:p>
        </w:tc>
        <w:tc>
          <w:tcPr>
            <w:tcW w:w="1180" w:type="dxa"/>
            <w:tcBorders>
              <w:top w:val="single" w:sz="8" w:space="0" w:color="auto"/>
              <w:left w:val="nil"/>
              <w:bottom w:val="single" w:sz="8" w:space="0" w:color="auto"/>
              <w:right w:val="nil"/>
            </w:tcBorders>
            <w:shd w:val="clear" w:color="auto" w:fill="auto"/>
            <w:vAlign w:val="center"/>
            <w:hideMark/>
          </w:tcPr>
          <w:p w14:paraId="4AA104B3" w14:textId="77777777" w:rsidR="004C2E91" w:rsidRPr="0071553D" w:rsidRDefault="004C2E91" w:rsidP="005768EE">
            <w:pPr>
              <w:jc w:val="left"/>
              <w:rPr>
                <w:b/>
                <w:bCs/>
                <w:color w:val="000000"/>
                <w:sz w:val="18"/>
                <w:szCs w:val="18"/>
              </w:rPr>
            </w:pPr>
            <w:r w:rsidRPr="0071553D">
              <w:rPr>
                <w:b/>
                <w:bCs/>
                <w:color w:val="000000"/>
                <w:sz w:val="18"/>
                <w:szCs w:val="18"/>
              </w:rPr>
              <w:t>36</w:t>
            </w:r>
            <w:r>
              <w:rPr>
                <w:b/>
                <w:bCs/>
                <w:color w:val="000000"/>
                <w:sz w:val="18"/>
                <w:szCs w:val="18"/>
              </w:rPr>
              <w:t xml:space="preserve"> </w:t>
            </w:r>
            <w:r w:rsidRPr="0071553D">
              <w:rPr>
                <w:b/>
                <w:bCs/>
                <w:color w:val="000000"/>
                <w:sz w:val="18"/>
                <w:szCs w:val="18"/>
              </w:rPr>
              <w:t>432.7</w:t>
            </w:r>
          </w:p>
        </w:tc>
      </w:tr>
      <w:tr w:rsidR="004C2E91" w:rsidRPr="0071553D" w14:paraId="50383B8C" w14:textId="77777777" w:rsidTr="005768EE">
        <w:trPr>
          <w:trHeight w:val="290"/>
        </w:trPr>
        <w:tc>
          <w:tcPr>
            <w:tcW w:w="5160" w:type="dxa"/>
            <w:tcBorders>
              <w:top w:val="nil"/>
              <w:left w:val="nil"/>
              <w:bottom w:val="nil"/>
              <w:right w:val="nil"/>
            </w:tcBorders>
            <w:shd w:val="clear" w:color="auto" w:fill="auto"/>
            <w:vAlign w:val="center"/>
            <w:hideMark/>
          </w:tcPr>
          <w:p w14:paraId="52402225" w14:textId="77777777" w:rsidR="004C2E91" w:rsidRPr="0071553D" w:rsidRDefault="004C2E91" w:rsidP="005768EE">
            <w:pPr>
              <w:rPr>
                <w:color w:val="000000"/>
                <w:sz w:val="18"/>
                <w:szCs w:val="18"/>
              </w:rPr>
            </w:pPr>
            <w:r>
              <w:rPr>
                <w:rFonts w:hint="cs"/>
                <w:color w:val="000000"/>
                <w:sz w:val="18"/>
                <w:szCs w:val="18"/>
                <w:rtl/>
              </w:rPr>
              <w:t>تكاليف دعم البرامج</w:t>
            </w:r>
          </w:p>
        </w:tc>
        <w:tc>
          <w:tcPr>
            <w:tcW w:w="1180" w:type="dxa"/>
            <w:tcBorders>
              <w:top w:val="nil"/>
              <w:left w:val="nil"/>
              <w:bottom w:val="nil"/>
              <w:right w:val="nil"/>
            </w:tcBorders>
            <w:shd w:val="clear" w:color="auto" w:fill="auto"/>
            <w:vAlign w:val="center"/>
            <w:hideMark/>
          </w:tcPr>
          <w:p w14:paraId="016AC820" w14:textId="77777777" w:rsidR="004C2E91" w:rsidRPr="0071553D" w:rsidRDefault="004C2E91" w:rsidP="005768EE">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268.1</w:t>
            </w:r>
          </w:p>
        </w:tc>
        <w:tc>
          <w:tcPr>
            <w:tcW w:w="1180" w:type="dxa"/>
            <w:tcBorders>
              <w:top w:val="nil"/>
              <w:left w:val="nil"/>
              <w:bottom w:val="nil"/>
              <w:right w:val="nil"/>
            </w:tcBorders>
            <w:shd w:val="clear" w:color="auto" w:fill="auto"/>
            <w:vAlign w:val="center"/>
            <w:hideMark/>
          </w:tcPr>
          <w:p w14:paraId="788C2F91" w14:textId="77777777" w:rsidR="004C2E91" w:rsidRPr="0071553D" w:rsidRDefault="004C2E91" w:rsidP="005768EE">
            <w:pPr>
              <w:jc w:val="left"/>
              <w:rPr>
                <w:color w:val="000000"/>
                <w:sz w:val="18"/>
                <w:szCs w:val="18"/>
              </w:rPr>
            </w:pPr>
            <w:r w:rsidRPr="0071553D">
              <w:rPr>
                <w:color w:val="000000"/>
                <w:sz w:val="18"/>
                <w:szCs w:val="18"/>
              </w:rPr>
              <w:t>2</w:t>
            </w:r>
            <w:r>
              <w:rPr>
                <w:color w:val="000000"/>
                <w:sz w:val="18"/>
                <w:szCs w:val="18"/>
              </w:rPr>
              <w:t xml:space="preserve"> </w:t>
            </w:r>
            <w:r w:rsidRPr="0071553D">
              <w:rPr>
                <w:color w:val="000000"/>
                <w:sz w:val="18"/>
                <w:szCs w:val="18"/>
              </w:rPr>
              <w:t>468.1</w:t>
            </w:r>
          </w:p>
        </w:tc>
        <w:tc>
          <w:tcPr>
            <w:tcW w:w="1180" w:type="dxa"/>
            <w:tcBorders>
              <w:top w:val="nil"/>
              <w:left w:val="nil"/>
              <w:bottom w:val="nil"/>
              <w:right w:val="nil"/>
            </w:tcBorders>
            <w:shd w:val="clear" w:color="auto" w:fill="auto"/>
            <w:vAlign w:val="center"/>
            <w:hideMark/>
          </w:tcPr>
          <w:p w14:paraId="3509B381" w14:textId="77777777" w:rsidR="004C2E91" w:rsidRPr="0071553D" w:rsidRDefault="004C2E91" w:rsidP="005768EE">
            <w:pPr>
              <w:jc w:val="left"/>
              <w:rPr>
                <w:b/>
                <w:bCs/>
                <w:color w:val="000000"/>
                <w:sz w:val="18"/>
                <w:szCs w:val="18"/>
              </w:rPr>
            </w:pPr>
            <w:r w:rsidRPr="0071553D">
              <w:rPr>
                <w:b/>
                <w:bCs/>
                <w:color w:val="000000"/>
                <w:sz w:val="18"/>
                <w:szCs w:val="18"/>
              </w:rPr>
              <w:t>4</w:t>
            </w:r>
            <w:r>
              <w:rPr>
                <w:b/>
                <w:bCs/>
                <w:color w:val="000000"/>
                <w:sz w:val="18"/>
                <w:szCs w:val="18"/>
              </w:rPr>
              <w:t xml:space="preserve"> </w:t>
            </w:r>
            <w:r w:rsidRPr="0071553D">
              <w:rPr>
                <w:b/>
                <w:bCs/>
                <w:color w:val="000000"/>
                <w:sz w:val="18"/>
                <w:szCs w:val="18"/>
              </w:rPr>
              <w:t>736.2</w:t>
            </w:r>
          </w:p>
        </w:tc>
      </w:tr>
      <w:tr w:rsidR="004C2E91" w:rsidRPr="0071553D" w14:paraId="2C564DB9" w14:textId="77777777" w:rsidTr="005768EE">
        <w:trPr>
          <w:trHeight w:val="300"/>
        </w:trPr>
        <w:tc>
          <w:tcPr>
            <w:tcW w:w="5160" w:type="dxa"/>
            <w:tcBorders>
              <w:top w:val="nil"/>
              <w:left w:val="nil"/>
              <w:bottom w:val="nil"/>
              <w:right w:val="nil"/>
            </w:tcBorders>
            <w:shd w:val="clear" w:color="auto" w:fill="auto"/>
            <w:vAlign w:val="center"/>
            <w:hideMark/>
          </w:tcPr>
          <w:p w14:paraId="185141FA" w14:textId="77777777" w:rsidR="004C2E91" w:rsidRPr="0071553D" w:rsidRDefault="004C2E91" w:rsidP="005768EE">
            <w:pPr>
              <w:rPr>
                <w:color w:val="000000"/>
                <w:sz w:val="18"/>
                <w:szCs w:val="18"/>
              </w:rPr>
            </w:pPr>
            <w:r>
              <w:rPr>
                <w:rFonts w:hint="cs"/>
                <w:color w:val="000000"/>
                <w:sz w:val="18"/>
                <w:szCs w:val="18"/>
                <w:rtl/>
              </w:rPr>
              <w:t>احتياطي رأس المال العامل</w:t>
            </w:r>
          </w:p>
        </w:tc>
        <w:tc>
          <w:tcPr>
            <w:tcW w:w="1180" w:type="dxa"/>
            <w:tcBorders>
              <w:top w:val="nil"/>
              <w:left w:val="nil"/>
              <w:bottom w:val="nil"/>
              <w:right w:val="nil"/>
            </w:tcBorders>
            <w:shd w:val="clear" w:color="auto" w:fill="auto"/>
            <w:vAlign w:val="center"/>
            <w:hideMark/>
          </w:tcPr>
          <w:p w14:paraId="005CDEAE" w14:textId="77777777" w:rsidR="004C2E91" w:rsidRPr="0071553D" w:rsidRDefault="004C2E91" w:rsidP="005768EE">
            <w:pPr>
              <w:jc w:val="lef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05D757EF" w14:textId="77777777" w:rsidR="004C2E91" w:rsidRPr="0071553D" w:rsidRDefault="004C2E91" w:rsidP="005768EE">
            <w:pPr>
              <w:jc w:val="left"/>
              <w:rPr>
                <w:color w:val="000000"/>
                <w:sz w:val="18"/>
                <w:szCs w:val="18"/>
              </w:rPr>
            </w:pPr>
            <w:r w:rsidRPr="0071553D">
              <w:rPr>
                <w:color w:val="000000"/>
                <w:sz w:val="18"/>
                <w:szCs w:val="18"/>
              </w:rPr>
              <w:t>260.8</w:t>
            </w:r>
          </w:p>
        </w:tc>
        <w:tc>
          <w:tcPr>
            <w:tcW w:w="1180" w:type="dxa"/>
            <w:tcBorders>
              <w:top w:val="nil"/>
              <w:left w:val="nil"/>
              <w:bottom w:val="nil"/>
              <w:right w:val="nil"/>
            </w:tcBorders>
            <w:shd w:val="clear" w:color="auto" w:fill="auto"/>
            <w:noWrap/>
            <w:vAlign w:val="center"/>
            <w:hideMark/>
          </w:tcPr>
          <w:p w14:paraId="3155316F" w14:textId="77777777" w:rsidR="004C2E91" w:rsidRPr="0071553D" w:rsidRDefault="004C2E91" w:rsidP="005768EE">
            <w:pPr>
              <w:jc w:val="left"/>
              <w:rPr>
                <w:b/>
                <w:bCs/>
                <w:color w:val="000000"/>
                <w:sz w:val="18"/>
                <w:szCs w:val="18"/>
              </w:rPr>
            </w:pPr>
            <w:r w:rsidRPr="0071553D">
              <w:rPr>
                <w:b/>
                <w:bCs/>
                <w:color w:val="000000"/>
                <w:sz w:val="18"/>
                <w:szCs w:val="18"/>
              </w:rPr>
              <w:t>477.2</w:t>
            </w:r>
          </w:p>
        </w:tc>
      </w:tr>
      <w:tr w:rsidR="004C2E91" w:rsidRPr="0071553D" w14:paraId="3DE6B02F" w14:textId="77777777" w:rsidTr="005768EE">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5F07010" w14:textId="77777777" w:rsidR="004C2E91" w:rsidRPr="00F913F7" w:rsidRDefault="004C2E91" w:rsidP="005768EE">
            <w:pPr>
              <w:rPr>
                <w:b/>
                <w:bCs/>
                <w:color w:val="000000"/>
                <w:sz w:val="18"/>
                <w:szCs w:val="18"/>
              </w:rPr>
            </w:pPr>
            <w:r w:rsidRPr="00F913F7">
              <w:rPr>
                <w:b/>
                <w:bCs/>
                <w:color w:val="000000"/>
                <w:sz w:val="18"/>
                <w:szCs w:val="18"/>
                <w:rtl/>
              </w:rPr>
              <w:t>إجمالي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7407DA55" w14:textId="77777777" w:rsidR="004C2E91" w:rsidRPr="0071553D" w:rsidRDefault="004C2E91" w:rsidP="005768EE">
            <w:pPr>
              <w:jc w:val="left"/>
              <w:rPr>
                <w:b/>
                <w:bCs/>
                <w:color w:val="000000"/>
                <w:sz w:val="18"/>
                <w:szCs w:val="18"/>
              </w:rPr>
            </w:pPr>
            <w:r w:rsidRPr="0071553D">
              <w:rPr>
                <w:b/>
                <w:bCs/>
                <w:color w:val="000000"/>
                <w:sz w:val="18"/>
                <w:szCs w:val="18"/>
              </w:rPr>
              <w:t>19</w:t>
            </w:r>
            <w:r>
              <w:rPr>
                <w:b/>
                <w:bCs/>
                <w:color w:val="000000"/>
                <w:sz w:val="18"/>
                <w:szCs w:val="18"/>
              </w:rPr>
              <w:t xml:space="preserve"> </w:t>
            </w:r>
            <w:r w:rsidRPr="0071553D">
              <w:rPr>
                <w:b/>
                <w:bCs/>
                <w:color w:val="000000"/>
                <w:sz w:val="18"/>
                <w:szCs w:val="18"/>
              </w:rPr>
              <w:t>931.6</w:t>
            </w:r>
          </w:p>
        </w:tc>
        <w:tc>
          <w:tcPr>
            <w:tcW w:w="1180" w:type="dxa"/>
            <w:tcBorders>
              <w:top w:val="single" w:sz="8" w:space="0" w:color="auto"/>
              <w:left w:val="nil"/>
              <w:bottom w:val="single" w:sz="8" w:space="0" w:color="auto"/>
              <w:right w:val="nil"/>
            </w:tcBorders>
            <w:shd w:val="clear" w:color="auto" w:fill="auto"/>
            <w:vAlign w:val="center"/>
            <w:hideMark/>
          </w:tcPr>
          <w:p w14:paraId="6C4FE021" w14:textId="77777777" w:rsidR="004C2E91" w:rsidRPr="0071553D" w:rsidRDefault="004C2E91" w:rsidP="005768EE">
            <w:pPr>
              <w:jc w:val="left"/>
              <w:rPr>
                <w:b/>
                <w:bCs/>
                <w:color w:val="000000"/>
                <w:sz w:val="18"/>
                <w:szCs w:val="18"/>
              </w:rPr>
            </w:pPr>
            <w:r w:rsidRPr="0071553D">
              <w:rPr>
                <w:b/>
                <w:bCs/>
                <w:color w:val="000000"/>
                <w:sz w:val="18"/>
                <w:szCs w:val="18"/>
              </w:rPr>
              <w:t>21</w:t>
            </w:r>
            <w:r>
              <w:rPr>
                <w:b/>
                <w:bCs/>
                <w:color w:val="000000"/>
                <w:sz w:val="18"/>
                <w:szCs w:val="18"/>
              </w:rPr>
              <w:t xml:space="preserve"> </w:t>
            </w:r>
            <w:r w:rsidRPr="0071553D">
              <w:rPr>
                <w:b/>
                <w:bCs/>
                <w:color w:val="000000"/>
                <w:sz w:val="18"/>
                <w:szCs w:val="18"/>
              </w:rPr>
              <w:t>714.5</w:t>
            </w:r>
          </w:p>
        </w:tc>
        <w:tc>
          <w:tcPr>
            <w:tcW w:w="1180" w:type="dxa"/>
            <w:tcBorders>
              <w:top w:val="single" w:sz="8" w:space="0" w:color="auto"/>
              <w:left w:val="nil"/>
              <w:bottom w:val="single" w:sz="8" w:space="0" w:color="auto"/>
              <w:right w:val="nil"/>
            </w:tcBorders>
            <w:shd w:val="clear" w:color="auto" w:fill="auto"/>
            <w:vAlign w:val="center"/>
            <w:hideMark/>
          </w:tcPr>
          <w:p w14:paraId="4F565423" w14:textId="77777777" w:rsidR="004C2E91" w:rsidRPr="0071553D" w:rsidRDefault="004C2E91" w:rsidP="005768EE">
            <w:pPr>
              <w:jc w:val="left"/>
              <w:rPr>
                <w:b/>
                <w:bCs/>
                <w:color w:val="000000"/>
                <w:sz w:val="18"/>
                <w:szCs w:val="18"/>
              </w:rPr>
            </w:pPr>
            <w:r w:rsidRPr="0071553D">
              <w:rPr>
                <w:b/>
                <w:bCs/>
                <w:color w:val="000000"/>
                <w:sz w:val="18"/>
                <w:szCs w:val="18"/>
              </w:rPr>
              <w:t>41</w:t>
            </w:r>
            <w:r>
              <w:rPr>
                <w:b/>
                <w:bCs/>
                <w:color w:val="000000"/>
                <w:sz w:val="18"/>
                <w:szCs w:val="18"/>
              </w:rPr>
              <w:t xml:space="preserve"> </w:t>
            </w:r>
            <w:r w:rsidRPr="0071553D">
              <w:rPr>
                <w:b/>
                <w:bCs/>
                <w:color w:val="000000"/>
                <w:sz w:val="18"/>
                <w:szCs w:val="18"/>
              </w:rPr>
              <w:t>646.1</w:t>
            </w:r>
          </w:p>
        </w:tc>
      </w:tr>
      <w:tr w:rsidR="004C2E91" w:rsidRPr="0071553D" w14:paraId="15FFA5F5" w14:textId="77777777" w:rsidTr="005768EE">
        <w:trPr>
          <w:trHeight w:val="470"/>
        </w:trPr>
        <w:tc>
          <w:tcPr>
            <w:tcW w:w="5160" w:type="dxa"/>
            <w:tcBorders>
              <w:top w:val="nil"/>
              <w:left w:val="nil"/>
              <w:bottom w:val="single" w:sz="8" w:space="0" w:color="auto"/>
              <w:right w:val="nil"/>
            </w:tcBorders>
            <w:shd w:val="clear" w:color="auto" w:fill="auto"/>
            <w:vAlign w:val="center"/>
            <w:hideMark/>
          </w:tcPr>
          <w:p w14:paraId="5601E360" w14:textId="77777777" w:rsidR="004C2E91" w:rsidRPr="00F913F7" w:rsidRDefault="004C2E91" w:rsidP="005768EE">
            <w:pPr>
              <w:rPr>
                <w:b/>
                <w:bCs/>
                <w:color w:val="000000"/>
                <w:sz w:val="18"/>
                <w:szCs w:val="18"/>
              </w:rPr>
            </w:pPr>
            <w:r w:rsidRPr="00F913F7">
              <w:rPr>
                <w:b/>
                <w:bCs/>
                <w:color w:val="000000"/>
                <w:sz w:val="18"/>
                <w:szCs w:val="18"/>
                <w:rtl/>
              </w:rPr>
              <w:t xml:space="preserve">حصة بروتوكول </w:t>
            </w:r>
            <w:proofErr w:type="spellStart"/>
            <w:r w:rsidRPr="00F913F7">
              <w:rPr>
                <w:b/>
                <w:bCs/>
                <w:color w:val="000000"/>
                <w:sz w:val="18"/>
                <w:szCs w:val="18"/>
                <w:rtl/>
              </w:rPr>
              <w:t>ناغويا</w:t>
            </w:r>
            <w:proofErr w:type="spellEnd"/>
            <w:r w:rsidRPr="00F913F7">
              <w:rPr>
                <w:b/>
                <w:bCs/>
                <w:color w:val="000000"/>
                <w:sz w:val="18"/>
                <w:szCs w:val="18"/>
                <w:rtl/>
              </w:rPr>
              <w:t xml:space="preserve"> من الميزانية المتكاملة (13</w:t>
            </w:r>
            <w:r w:rsidRPr="00F913F7">
              <w:rPr>
                <w:rFonts w:hint="cs"/>
                <w:b/>
                <w:bCs/>
                <w:color w:val="000000"/>
                <w:sz w:val="18"/>
                <w:szCs w:val="18"/>
                <w:rtl/>
              </w:rPr>
              <w:t xml:space="preserve"> في المائة</w:t>
            </w:r>
            <w:r w:rsidRPr="00F913F7">
              <w:rPr>
                <w:b/>
                <w:bCs/>
                <w:color w:val="000000"/>
                <w:sz w:val="18"/>
                <w:szCs w:val="18"/>
                <w:rtl/>
              </w:rPr>
              <w:t>)</w:t>
            </w:r>
          </w:p>
        </w:tc>
        <w:tc>
          <w:tcPr>
            <w:tcW w:w="1180" w:type="dxa"/>
            <w:tcBorders>
              <w:top w:val="nil"/>
              <w:left w:val="nil"/>
              <w:bottom w:val="single" w:sz="8" w:space="0" w:color="auto"/>
              <w:right w:val="nil"/>
            </w:tcBorders>
            <w:shd w:val="clear" w:color="auto" w:fill="auto"/>
            <w:vAlign w:val="center"/>
            <w:hideMark/>
          </w:tcPr>
          <w:p w14:paraId="217CADB9" w14:textId="77777777" w:rsidR="004C2E91" w:rsidRPr="0071553D" w:rsidRDefault="004C2E91" w:rsidP="005768EE">
            <w:pPr>
              <w:jc w:val="left"/>
              <w:rPr>
                <w:b/>
                <w:bCs/>
                <w:color w:val="000000"/>
                <w:sz w:val="18"/>
                <w:szCs w:val="18"/>
              </w:rPr>
            </w:pPr>
            <w:r w:rsidRPr="0071553D">
              <w:rPr>
                <w:b/>
                <w:bCs/>
                <w:color w:val="000000"/>
                <w:sz w:val="18"/>
                <w:szCs w:val="18"/>
              </w:rPr>
              <w:t>2</w:t>
            </w:r>
            <w:r>
              <w:rPr>
                <w:b/>
                <w:bCs/>
                <w:color w:val="000000"/>
                <w:sz w:val="18"/>
                <w:szCs w:val="18"/>
              </w:rPr>
              <w:t xml:space="preserve"> </w:t>
            </w:r>
            <w:r w:rsidRPr="0071553D">
              <w:rPr>
                <w:b/>
                <w:bCs/>
                <w:color w:val="000000"/>
                <w:sz w:val="18"/>
                <w:szCs w:val="18"/>
              </w:rPr>
              <w:t>591.1</w:t>
            </w:r>
          </w:p>
        </w:tc>
        <w:tc>
          <w:tcPr>
            <w:tcW w:w="1180" w:type="dxa"/>
            <w:tcBorders>
              <w:top w:val="nil"/>
              <w:left w:val="nil"/>
              <w:bottom w:val="single" w:sz="8" w:space="0" w:color="auto"/>
              <w:right w:val="nil"/>
            </w:tcBorders>
            <w:shd w:val="clear" w:color="auto" w:fill="auto"/>
            <w:vAlign w:val="center"/>
            <w:hideMark/>
          </w:tcPr>
          <w:p w14:paraId="47214F80" w14:textId="77777777" w:rsidR="004C2E91" w:rsidRPr="0071553D" w:rsidRDefault="004C2E91" w:rsidP="005768EE">
            <w:pPr>
              <w:jc w:val="left"/>
              <w:rPr>
                <w:b/>
                <w:bCs/>
                <w:color w:val="000000"/>
                <w:sz w:val="18"/>
                <w:szCs w:val="18"/>
              </w:rPr>
            </w:pPr>
            <w:r w:rsidRPr="0071553D">
              <w:rPr>
                <w:b/>
                <w:bCs/>
                <w:color w:val="000000"/>
                <w:sz w:val="18"/>
                <w:szCs w:val="18"/>
              </w:rPr>
              <w:t>2</w:t>
            </w:r>
            <w:r>
              <w:rPr>
                <w:b/>
                <w:bCs/>
                <w:color w:val="000000"/>
                <w:sz w:val="18"/>
                <w:szCs w:val="18"/>
              </w:rPr>
              <w:t xml:space="preserve"> </w:t>
            </w:r>
            <w:r w:rsidRPr="0071553D">
              <w:rPr>
                <w:b/>
                <w:bCs/>
                <w:color w:val="000000"/>
                <w:sz w:val="18"/>
                <w:szCs w:val="18"/>
              </w:rPr>
              <w:t>822.9</w:t>
            </w:r>
          </w:p>
        </w:tc>
        <w:tc>
          <w:tcPr>
            <w:tcW w:w="1180" w:type="dxa"/>
            <w:tcBorders>
              <w:top w:val="nil"/>
              <w:left w:val="nil"/>
              <w:bottom w:val="single" w:sz="8" w:space="0" w:color="auto"/>
              <w:right w:val="nil"/>
            </w:tcBorders>
            <w:shd w:val="clear" w:color="auto" w:fill="auto"/>
            <w:vAlign w:val="center"/>
            <w:hideMark/>
          </w:tcPr>
          <w:p w14:paraId="63F3AB4D" w14:textId="77777777" w:rsidR="004C2E91" w:rsidRPr="0071553D" w:rsidRDefault="004C2E91" w:rsidP="005768EE">
            <w:pPr>
              <w:jc w:val="left"/>
              <w:rPr>
                <w:b/>
                <w:bCs/>
                <w:color w:val="000000"/>
                <w:sz w:val="18"/>
                <w:szCs w:val="18"/>
              </w:rPr>
            </w:pPr>
            <w:r w:rsidRPr="0071553D">
              <w:rPr>
                <w:b/>
                <w:bCs/>
                <w:color w:val="000000"/>
                <w:sz w:val="18"/>
                <w:szCs w:val="18"/>
              </w:rPr>
              <w:t>5</w:t>
            </w:r>
            <w:r>
              <w:rPr>
                <w:b/>
                <w:bCs/>
                <w:color w:val="000000"/>
                <w:sz w:val="18"/>
                <w:szCs w:val="18"/>
              </w:rPr>
              <w:t xml:space="preserve"> </w:t>
            </w:r>
            <w:r w:rsidRPr="0071553D">
              <w:rPr>
                <w:b/>
                <w:bCs/>
                <w:color w:val="000000"/>
                <w:sz w:val="18"/>
                <w:szCs w:val="18"/>
              </w:rPr>
              <w:t>414.0</w:t>
            </w:r>
          </w:p>
        </w:tc>
      </w:tr>
      <w:tr w:rsidR="004C2E91" w:rsidRPr="0071553D" w14:paraId="3BB442A2" w14:textId="77777777" w:rsidTr="005768EE">
        <w:trPr>
          <w:trHeight w:val="290"/>
        </w:trPr>
        <w:tc>
          <w:tcPr>
            <w:tcW w:w="5160" w:type="dxa"/>
            <w:tcBorders>
              <w:top w:val="nil"/>
              <w:left w:val="nil"/>
              <w:bottom w:val="nil"/>
              <w:right w:val="nil"/>
            </w:tcBorders>
            <w:shd w:val="clear" w:color="auto" w:fill="auto"/>
            <w:vAlign w:val="center"/>
            <w:hideMark/>
          </w:tcPr>
          <w:p w14:paraId="0B8E5A96" w14:textId="77777777" w:rsidR="004C2E91" w:rsidRPr="0071553D" w:rsidRDefault="004C2E91" w:rsidP="005768EE">
            <w:pPr>
              <w:rPr>
                <w:color w:val="000000"/>
                <w:sz w:val="18"/>
                <w:szCs w:val="18"/>
              </w:rPr>
            </w:pPr>
            <w:r>
              <w:rPr>
                <w:rFonts w:hint="cs"/>
                <w:color w:val="000000"/>
                <w:sz w:val="18"/>
                <w:szCs w:val="18"/>
                <w:rtl/>
              </w:rPr>
              <w:t>ناقص</w:t>
            </w:r>
            <w:r w:rsidRPr="00F913F7">
              <w:rPr>
                <w:color w:val="000000"/>
                <w:sz w:val="18"/>
                <w:szCs w:val="18"/>
                <w:rtl/>
              </w:rPr>
              <w:t xml:space="preserve"> مساهمات البلد المضيف</w:t>
            </w:r>
          </w:p>
        </w:tc>
        <w:tc>
          <w:tcPr>
            <w:tcW w:w="1180" w:type="dxa"/>
            <w:tcBorders>
              <w:top w:val="nil"/>
              <w:left w:val="nil"/>
              <w:bottom w:val="nil"/>
              <w:right w:val="nil"/>
            </w:tcBorders>
            <w:shd w:val="clear" w:color="auto" w:fill="auto"/>
            <w:vAlign w:val="center"/>
            <w:hideMark/>
          </w:tcPr>
          <w:p w14:paraId="6F35D0E8" w14:textId="77777777" w:rsidR="004C2E91" w:rsidRPr="0071553D" w:rsidRDefault="004C2E91" w:rsidP="005768EE">
            <w:pPr>
              <w:jc w:val="left"/>
              <w:rPr>
                <w:color w:val="000000"/>
                <w:sz w:val="18"/>
                <w:szCs w:val="18"/>
              </w:rPr>
            </w:pPr>
            <w:r w:rsidRPr="0071553D">
              <w:rPr>
                <w:color w:val="000000"/>
                <w:sz w:val="18"/>
                <w:szCs w:val="18"/>
              </w:rPr>
              <w:t>-212.4</w:t>
            </w:r>
          </w:p>
        </w:tc>
        <w:tc>
          <w:tcPr>
            <w:tcW w:w="1180" w:type="dxa"/>
            <w:tcBorders>
              <w:top w:val="nil"/>
              <w:left w:val="nil"/>
              <w:bottom w:val="nil"/>
              <w:right w:val="nil"/>
            </w:tcBorders>
            <w:shd w:val="clear" w:color="auto" w:fill="auto"/>
            <w:vAlign w:val="center"/>
            <w:hideMark/>
          </w:tcPr>
          <w:p w14:paraId="7E9C38C2" w14:textId="77777777" w:rsidR="004C2E91" w:rsidRPr="0071553D" w:rsidRDefault="004C2E91" w:rsidP="005768EE">
            <w:pPr>
              <w:jc w:val="lef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4A3A5AA5" w14:textId="77777777" w:rsidR="004C2E91" w:rsidRPr="0071553D" w:rsidRDefault="004C2E91" w:rsidP="005768EE">
            <w:pPr>
              <w:jc w:val="left"/>
              <w:rPr>
                <w:b/>
                <w:bCs/>
                <w:color w:val="000000"/>
                <w:sz w:val="18"/>
                <w:szCs w:val="18"/>
              </w:rPr>
            </w:pPr>
            <w:r w:rsidRPr="0071553D">
              <w:rPr>
                <w:b/>
                <w:bCs/>
                <w:color w:val="000000"/>
                <w:sz w:val="18"/>
                <w:szCs w:val="18"/>
              </w:rPr>
              <w:t>-428.8</w:t>
            </w:r>
          </w:p>
        </w:tc>
      </w:tr>
      <w:tr w:rsidR="004C2E91" w:rsidRPr="0071553D" w14:paraId="5BA87517" w14:textId="77777777" w:rsidTr="005768EE">
        <w:trPr>
          <w:trHeight w:val="300"/>
        </w:trPr>
        <w:tc>
          <w:tcPr>
            <w:tcW w:w="5160" w:type="dxa"/>
            <w:tcBorders>
              <w:top w:val="nil"/>
              <w:left w:val="nil"/>
              <w:bottom w:val="single" w:sz="8" w:space="0" w:color="auto"/>
              <w:right w:val="nil"/>
            </w:tcBorders>
            <w:shd w:val="clear" w:color="auto" w:fill="auto"/>
            <w:vAlign w:val="center"/>
            <w:hideMark/>
          </w:tcPr>
          <w:p w14:paraId="0D6D20C3" w14:textId="77777777" w:rsidR="004C2E91" w:rsidRPr="0071553D" w:rsidRDefault="004C2E91" w:rsidP="005768EE">
            <w:pPr>
              <w:rPr>
                <w:color w:val="000000"/>
                <w:sz w:val="18"/>
                <w:szCs w:val="18"/>
              </w:rPr>
            </w:pPr>
            <w:r>
              <w:rPr>
                <w:rFonts w:hint="cs"/>
                <w:color w:val="000000"/>
                <w:sz w:val="18"/>
                <w:szCs w:val="18"/>
                <w:rtl/>
              </w:rPr>
              <w:t>ناقص الاحتياطي</w:t>
            </w:r>
            <w:r w:rsidRPr="0071553D">
              <w:rPr>
                <w:color w:val="000000"/>
                <w:sz w:val="18"/>
                <w:szCs w:val="18"/>
              </w:rPr>
              <w:t xml:space="preserve"> </w:t>
            </w:r>
          </w:p>
        </w:tc>
        <w:tc>
          <w:tcPr>
            <w:tcW w:w="1180" w:type="dxa"/>
            <w:tcBorders>
              <w:top w:val="nil"/>
              <w:left w:val="nil"/>
              <w:bottom w:val="single" w:sz="8" w:space="0" w:color="auto"/>
              <w:right w:val="nil"/>
            </w:tcBorders>
            <w:shd w:val="clear" w:color="auto" w:fill="auto"/>
            <w:vAlign w:val="center"/>
            <w:hideMark/>
          </w:tcPr>
          <w:p w14:paraId="2E8E9F80" w14:textId="77777777" w:rsidR="004C2E91" w:rsidRPr="0071553D" w:rsidRDefault="004C2E91" w:rsidP="005768EE">
            <w:pPr>
              <w:jc w:val="left"/>
              <w:rPr>
                <w:color w:val="000000"/>
                <w:sz w:val="18"/>
                <w:szCs w:val="18"/>
              </w:rPr>
            </w:pPr>
            <w:r w:rsidRPr="0071553D">
              <w:rPr>
                <w:color w:val="000000"/>
                <w:sz w:val="18"/>
                <w:szCs w:val="18"/>
              </w:rPr>
              <w:t>-26.7</w:t>
            </w:r>
          </w:p>
        </w:tc>
        <w:tc>
          <w:tcPr>
            <w:tcW w:w="1180" w:type="dxa"/>
            <w:tcBorders>
              <w:top w:val="nil"/>
              <w:left w:val="nil"/>
              <w:bottom w:val="single" w:sz="8" w:space="0" w:color="auto"/>
              <w:right w:val="nil"/>
            </w:tcBorders>
            <w:shd w:val="clear" w:color="auto" w:fill="auto"/>
            <w:vAlign w:val="center"/>
            <w:hideMark/>
          </w:tcPr>
          <w:p w14:paraId="3089AFFE" w14:textId="77777777" w:rsidR="004C2E91" w:rsidRPr="0071553D" w:rsidRDefault="004C2E91" w:rsidP="005768EE">
            <w:pPr>
              <w:jc w:val="left"/>
              <w:rPr>
                <w:color w:val="000000"/>
                <w:sz w:val="18"/>
                <w:szCs w:val="18"/>
              </w:rPr>
            </w:pPr>
            <w:r w:rsidRPr="0071553D">
              <w:rPr>
                <w:color w:val="000000"/>
                <w:sz w:val="18"/>
                <w:szCs w:val="18"/>
              </w:rPr>
              <w:t>-26.7</w:t>
            </w:r>
          </w:p>
        </w:tc>
        <w:tc>
          <w:tcPr>
            <w:tcW w:w="1180" w:type="dxa"/>
            <w:tcBorders>
              <w:top w:val="nil"/>
              <w:left w:val="nil"/>
              <w:bottom w:val="nil"/>
              <w:right w:val="nil"/>
            </w:tcBorders>
            <w:shd w:val="clear" w:color="auto" w:fill="auto"/>
            <w:vAlign w:val="center"/>
            <w:hideMark/>
          </w:tcPr>
          <w:p w14:paraId="2D31697C" w14:textId="77777777" w:rsidR="004C2E91" w:rsidRPr="0071553D" w:rsidRDefault="004C2E91" w:rsidP="005768EE">
            <w:pPr>
              <w:jc w:val="left"/>
              <w:rPr>
                <w:b/>
                <w:bCs/>
                <w:color w:val="000000"/>
                <w:sz w:val="18"/>
                <w:szCs w:val="18"/>
              </w:rPr>
            </w:pPr>
            <w:r w:rsidRPr="0071553D">
              <w:rPr>
                <w:b/>
                <w:bCs/>
                <w:color w:val="000000"/>
                <w:sz w:val="18"/>
                <w:szCs w:val="18"/>
              </w:rPr>
              <w:t>-53.4</w:t>
            </w:r>
          </w:p>
        </w:tc>
      </w:tr>
      <w:tr w:rsidR="004C2E91" w:rsidRPr="0071553D" w14:paraId="7027077A" w14:textId="77777777" w:rsidTr="005768EE">
        <w:trPr>
          <w:trHeight w:val="470"/>
        </w:trPr>
        <w:tc>
          <w:tcPr>
            <w:tcW w:w="5160" w:type="dxa"/>
            <w:tcBorders>
              <w:top w:val="nil"/>
              <w:left w:val="nil"/>
              <w:bottom w:val="single" w:sz="8" w:space="0" w:color="auto"/>
              <w:right w:val="nil"/>
            </w:tcBorders>
            <w:shd w:val="clear" w:color="auto" w:fill="auto"/>
            <w:vAlign w:val="center"/>
            <w:hideMark/>
          </w:tcPr>
          <w:p w14:paraId="68A0D24A" w14:textId="77777777" w:rsidR="004C2E91" w:rsidRPr="00F913F7" w:rsidRDefault="004C2E91" w:rsidP="005768EE">
            <w:pPr>
              <w:rPr>
                <w:b/>
                <w:bCs/>
                <w:i/>
                <w:iCs/>
                <w:color w:val="000000"/>
                <w:sz w:val="18"/>
                <w:szCs w:val="18"/>
              </w:rPr>
            </w:pPr>
            <w:r w:rsidRPr="00F913F7">
              <w:rPr>
                <w:b/>
                <w:bCs/>
                <w:i/>
                <w:iCs/>
                <w:color w:val="000000"/>
                <w:sz w:val="18"/>
                <w:szCs w:val="18"/>
                <w:rtl/>
              </w:rPr>
              <w:t>المجموع الصافي (تتقاسمه الأطراف)</w:t>
            </w:r>
          </w:p>
        </w:tc>
        <w:tc>
          <w:tcPr>
            <w:tcW w:w="1180" w:type="dxa"/>
            <w:tcBorders>
              <w:top w:val="nil"/>
              <w:left w:val="nil"/>
              <w:bottom w:val="single" w:sz="8" w:space="0" w:color="auto"/>
              <w:right w:val="nil"/>
            </w:tcBorders>
            <w:shd w:val="clear" w:color="auto" w:fill="auto"/>
            <w:vAlign w:val="center"/>
            <w:hideMark/>
          </w:tcPr>
          <w:p w14:paraId="7CB0400A" w14:textId="77777777" w:rsidR="004C2E91" w:rsidRPr="0071553D" w:rsidRDefault="004C2E91" w:rsidP="005768EE">
            <w:pPr>
              <w:jc w:val="left"/>
              <w:rPr>
                <w:b/>
                <w:bCs/>
                <w:i/>
                <w:iCs/>
                <w:color w:val="000000"/>
                <w:sz w:val="18"/>
                <w:szCs w:val="18"/>
              </w:rPr>
            </w:pPr>
            <w:r w:rsidRPr="0071553D">
              <w:rPr>
                <w:b/>
                <w:bCs/>
                <w:i/>
                <w:iCs/>
                <w:color w:val="000000"/>
                <w:sz w:val="18"/>
                <w:szCs w:val="18"/>
              </w:rPr>
              <w:t>2</w:t>
            </w:r>
            <w:r>
              <w:rPr>
                <w:b/>
                <w:bCs/>
                <w:i/>
                <w:iCs/>
                <w:color w:val="000000"/>
                <w:sz w:val="18"/>
                <w:szCs w:val="18"/>
              </w:rPr>
              <w:t xml:space="preserve"> </w:t>
            </w:r>
            <w:r w:rsidRPr="0071553D">
              <w:rPr>
                <w:b/>
                <w:bCs/>
                <w:i/>
                <w:iCs/>
                <w:color w:val="000000"/>
                <w:sz w:val="18"/>
                <w:szCs w:val="18"/>
              </w:rPr>
              <w:t>352.0</w:t>
            </w:r>
          </w:p>
        </w:tc>
        <w:tc>
          <w:tcPr>
            <w:tcW w:w="1180" w:type="dxa"/>
            <w:tcBorders>
              <w:top w:val="nil"/>
              <w:left w:val="nil"/>
              <w:bottom w:val="single" w:sz="8" w:space="0" w:color="auto"/>
              <w:right w:val="nil"/>
            </w:tcBorders>
            <w:shd w:val="clear" w:color="auto" w:fill="auto"/>
            <w:vAlign w:val="center"/>
            <w:hideMark/>
          </w:tcPr>
          <w:p w14:paraId="1095B3B3" w14:textId="77777777" w:rsidR="004C2E91" w:rsidRPr="0071553D" w:rsidRDefault="004C2E91" w:rsidP="005768EE">
            <w:pPr>
              <w:jc w:val="left"/>
              <w:rPr>
                <w:b/>
                <w:bCs/>
                <w:i/>
                <w:iCs/>
                <w:color w:val="000000"/>
                <w:sz w:val="18"/>
                <w:szCs w:val="18"/>
              </w:rPr>
            </w:pPr>
            <w:r w:rsidRPr="0071553D">
              <w:rPr>
                <w:b/>
                <w:bCs/>
                <w:i/>
                <w:iCs/>
                <w:color w:val="000000"/>
                <w:sz w:val="18"/>
                <w:szCs w:val="18"/>
              </w:rPr>
              <w:t>2</w:t>
            </w:r>
            <w:r>
              <w:rPr>
                <w:b/>
                <w:bCs/>
                <w:i/>
                <w:iCs/>
                <w:color w:val="000000"/>
                <w:sz w:val="18"/>
                <w:szCs w:val="18"/>
              </w:rPr>
              <w:t xml:space="preserve"> </w:t>
            </w:r>
            <w:r w:rsidRPr="0071553D">
              <w:rPr>
                <w:b/>
                <w:bCs/>
                <w:i/>
                <w:iCs/>
                <w:color w:val="000000"/>
                <w:sz w:val="18"/>
                <w:szCs w:val="18"/>
              </w:rPr>
              <w:t>579.8</w:t>
            </w:r>
          </w:p>
        </w:tc>
        <w:tc>
          <w:tcPr>
            <w:tcW w:w="1180" w:type="dxa"/>
            <w:tcBorders>
              <w:top w:val="single" w:sz="8" w:space="0" w:color="auto"/>
              <w:left w:val="nil"/>
              <w:bottom w:val="single" w:sz="8" w:space="0" w:color="auto"/>
              <w:right w:val="nil"/>
            </w:tcBorders>
            <w:shd w:val="clear" w:color="auto" w:fill="auto"/>
            <w:vAlign w:val="center"/>
            <w:hideMark/>
          </w:tcPr>
          <w:p w14:paraId="5A1B9B70" w14:textId="77777777" w:rsidR="004C2E91" w:rsidRPr="0071553D" w:rsidRDefault="004C2E91" w:rsidP="005768EE">
            <w:pPr>
              <w:jc w:val="left"/>
              <w:rPr>
                <w:b/>
                <w:bCs/>
                <w:i/>
                <w:iCs/>
                <w:color w:val="000000"/>
                <w:sz w:val="18"/>
                <w:szCs w:val="18"/>
              </w:rPr>
            </w:pPr>
            <w:r w:rsidRPr="0071553D">
              <w:rPr>
                <w:b/>
                <w:bCs/>
                <w:i/>
                <w:iCs/>
                <w:color w:val="000000"/>
                <w:sz w:val="18"/>
                <w:szCs w:val="18"/>
              </w:rPr>
              <w:t>4</w:t>
            </w:r>
            <w:r>
              <w:rPr>
                <w:b/>
                <w:bCs/>
                <w:i/>
                <w:iCs/>
                <w:color w:val="000000"/>
                <w:sz w:val="18"/>
                <w:szCs w:val="18"/>
              </w:rPr>
              <w:t xml:space="preserve"> </w:t>
            </w:r>
            <w:r w:rsidRPr="0071553D">
              <w:rPr>
                <w:b/>
                <w:bCs/>
                <w:i/>
                <w:iCs/>
                <w:color w:val="000000"/>
                <w:sz w:val="18"/>
                <w:szCs w:val="18"/>
              </w:rPr>
              <w:t>931.8</w:t>
            </w:r>
          </w:p>
        </w:tc>
      </w:tr>
    </w:tbl>
    <w:p w14:paraId="2456D3D3" w14:textId="77777777" w:rsidR="004C2E91" w:rsidRDefault="004C2E91" w:rsidP="004C2E91">
      <w:pPr>
        <w:shd w:val="clear" w:color="auto" w:fill="FFFFFF" w:themeFill="background1"/>
        <w:kinsoku w:val="0"/>
        <w:overflowPunct w:val="0"/>
        <w:autoSpaceDE w:val="0"/>
        <w:autoSpaceDN w:val="0"/>
        <w:adjustRightInd w:val="0"/>
        <w:snapToGrid w:val="0"/>
        <w:spacing w:after="120"/>
        <w:ind w:firstLine="720"/>
        <w:rPr>
          <w:i/>
          <w:iCs/>
          <w:snapToGrid w:val="0"/>
          <w:kern w:val="22"/>
          <w:rtl/>
        </w:rPr>
      </w:pPr>
    </w:p>
    <w:p w14:paraId="32090CE9" w14:textId="77777777" w:rsidR="004C2E91" w:rsidRDefault="004C2E91" w:rsidP="004C2E91">
      <w:pPr>
        <w:bidi w:val="0"/>
        <w:spacing w:line="240" w:lineRule="auto"/>
        <w:jc w:val="left"/>
        <w:rPr>
          <w:i/>
          <w:iCs/>
          <w:snapToGrid w:val="0"/>
          <w:kern w:val="22"/>
          <w:rtl/>
        </w:rPr>
      </w:pPr>
      <w:r>
        <w:rPr>
          <w:i/>
          <w:iCs/>
          <w:snapToGrid w:val="0"/>
          <w:kern w:val="22"/>
          <w:rtl/>
        </w:rPr>
        <w:br w:type="page"/>
      </w:r>
    </w:p>
    <w:p w14:paraId="20411685" w14:textId="77777777" w:rsidR="004C2E91" w:rsidRDefault="004C2E91" w:rsidP="004C2E91">
      <w:pPr>
        <w:shd w:val="clear" w:color="auto" w:fill="FFFFFF" w:themeFill="background1"/>
        <w:kinsoku w:val="0"/>
        <w:overflowPunct w:val="0"/>
        <w:autoSpaceDE w:val="0"/>
        <w:autoSpaceDN w:val="0"/>
        <w:adjustRightInd w:val="0"/>
        <w:snapToGrid w:val="0"/>
        <w:spacing w:after="120"/>
        <w:ind w:firstLine="720"/>
        <w:rPr>
          <w:i/>
          <w:iCs/>
          <w:snapToGrid w:val="0"/>
          <w:kern w:val="22"/>
        </w:rPr>
      </w:pPr>
    </w:p>
    <w:p w14:paraId="7C09B7EA" w14:textId="77777777" w:rsidR="004C2E91" w:rsidRDefault="004C2E91" w:rsidP="004C2E91">
      <w:pPr>
        <w:shd w:val="clear" w:color="auto" w:fill="FFFFFF" w:themeFill="background1"/>
        <w:spacing w:before="120" w:after="120"/>
        <w:rPr>
          <w:b/>
          <w:bCs/>
          <w:rtl/>
          <w:lang w:bidi="ar-EG"/>
        </w:rPr>
      </w:pPr>
      <w:r w:rsidRPr="00246FBA">
        <w:rPr>
          <w:b/>
          <w:bCs/>
          <w:rtl/>
        </w:rPr>
        <w:t xml:space="preserve">الجدول 2 - </w:t>
      </w:r>
      <w:r>
        <w:rPr>
          <w:rFonts w:hint="cs"/>
          <w:b/>
          <w:bCs/>
          <w:rtl/>
        </w:rPr>
        <w:t>المساهمات</w:t>
      </w:r>
      <w:r w:rsidRPr="00246FBA">
        <w:rPr>
          <w:b/>
          <w:bCs/>
          <w:rtl/>
        </w:rPr>
        <w:t xml:space="preserve"> في الصندوق </w:t>
      </w:r>
      <w:proofErr w:type="spellStart"/>
      <w:r w:rsidRPr="00246FBA">
        <w:rPr>
          <w:b/>
          <w:bCs/>
          <w:rtl/>
        </w:rPr>
        <w:t>الاستئماني</w:t>
      </w:r>
      <w:proofErr w:type="spellEnd"/>
      <w:r w:rsidRPr="00246FBA">
        <w:rPr>
          <w:b/>
          <w:bCs/>
          <w:rtl/>
        </w:rPr>
        <w:t xml:space="preserve"> لبروتوكول </w:t>
      </w:r>
      <w:proofErr w:type="spellStart"/>
      <w:r w:rsidRPr="00246FBA">
        <w:rPr>
          <w:b/>
          <w:bCs/>
          <w:rtl/>
        </w:rPr>
        <w:t>ناغويا</w:t>
      </w:r>
      <w:proofErr w:type="spellEnd"/>
      <w:r w:rsidRPr="00246FBA">
        <w:rPr>
          <w:b/>
          <w:bCs/>
          <w:rtl/>
        </w:rPr>
        <w:t xml:space="preserve"> بشأن الحصول وتقاسم المنافع لفترة السنتين 2023-2024</w:t>
      </w:r>
      <w:r w:rsidRPr="00B30822">
        <w:rPr>
          <w:rStyle w:val="FootnoteReference"/>
          <w:b/>
          <w:bCs/>
          <w:kern w:val="22"/>
          <w:u w:val="none"/>
          <w:vertAlign w:val="superscript"/>
          <w:rtl/>
          <w:lang w:bidi="ar-EG"/>
        </w:rPr>
        <w:footnoteReference w:id="55"/>
      </w:r>
    </w:p>
    <w:tbl>
      <w:tblPr>
        <w:bidiVisual/>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6"/>
        <w:gridCol w:w="1134"/>
        <w:gridCol w:w="1276"/>
        <w:gridCol w:w="1559"/>
        <w:gridCol w:w="1701"/>
        <w:gridCol w:w="1558"/>
      </w:tblGrid>
      <w:tr w:rsidR="004C2E91" w:rsidRPr="00085775" w14:paraId="58F77B0B" w14:textId="77777777" w:rsidTr="005768EE">
        <w:trPr>
          <w:cantSplit/>
          <w:trHeight w:val="245"/>
          <w:tblHeader/>
        </w:trPr>
        <w:tc>
          <w:tcPr>
            <w:tcW w:w="2276" w:type="dxa"/>
            <w:shd w:val="clear" w:color="auto" w:fill="auto"/>
            <w:noWrap/>
            <w:vAlign w:val="bottom"/>
            <w:hideMark/>
          </w:tcPr>
          <w:p w14:paraId="1BE196C7" w14:textId="77777777" w:rsidR="004C2E91" w:rsidRPr="00085775" w:rsidRDefault="004C2E91" w:rsidP="005768EE">
            <w:pPr>
              <w:ind w:left="144" w:hanging="144"/>
              <w:jc w:val="left"/>
              <w:rPr>
                <w:b/>
                <w:bCs/>
                <w:sz w:val="18"/>
                <w:szCs w:val="18"/>
                <w:lang w:eastAsia="zh-CN"/>
              </w:rPr>
            </w:pPr>
            <w:r>
              <w:rPr>
                <w:rFonts w:eastAsiaTheme="minorEastAsia" w:hint="cs"/>
                <w:b/>
                <w:bCs/>
                <w:sz w:val="18"/>
                <w:szCs w:val="18"/>
                <w:rtl/>
                <w:lang w:eastAsia="zh-CN"/>
              </w:rPr>
              <w:t>الاطراف</w:t>
            </w:r>
          </w:p>
        </w:tc>
        <w:tc>
          <w:tcPr>
            <w:tcW w:w="1134" w:type="dxa"/>
            <w:shd w:val="clear" w:color="auto" w:fill="auto"/>
            <w:hideMark/>
          </w:tcPr>
          <w:p w14:paraId="3862130E" w14:textId="77777777" w:rsidR="004C2E91" w:rsidRPr="00085775" w:rsidRDefault="004C2E91" w:rsidP="005768EE">
            <w:pPr>
              <w:jc w:val="left"/>
              <w:rPr>
                <w:b/>
                <w:bCs/>
                <w:sz w:val="16"/>
                <w:szCs w:val="16"/>
                <w:lang w:eastAsia="zh-CN"/>
              </w:rPr>
            </w:pPr>
            <w:r w:rsidRPr="007F3643">
              <w:rPr>
                <w:rFonts w:hint="cs"/>
                <w:b/>
                <w:bCs/>
                <w:sz w:val="14"/>
                <w:szCs w:val="16"/>
                <w:rtl/>
                <w:lang w:eastAsia="en-CA"/>
              </w:rPr>
              <w:t>جدول الاشتراكات المقررة للفترة 2022-2024</w:t>
            </w:r>
          </w:p>
        </w:tc>
        <w:tc>
          <w:tcPr>
            <w:tcW w:w="1276" w:type="dxa"/>
            <w:shd w:val="clear" w:color="auto" w:fill="auto"/>
            <w:hideMark/>
          </w:tcPr>
          <w:p w14:paraId="2581D3DC" w14:textId="77777777" w:rsidR="004C2E91" w:rsidRPr="00085775" w:rsidRDefault="004C2E91" w:rsidP="005768EE">
            <w:pPr>
              <w:jc w:val="left"/>
              <w:rPr>
                <w:b/>
                <w:bCs/>
                <w:sz w:val="16"/>
                <w:szCs w:val="16"/>
                <w:lang w:eastAsia="zh-CN"/>
              </w:rPr>
            </w:pPr>
            <w:r w:rsidRPr="007F3643">
              <w:rPr>
                <w:rFonts w:hint="cs"/>
                <w:b/>
                <w:bCs/>
                <w:sz w:val="14"/>
                <w:szCs w:val="16"/>
                <w:rtl/>
                <w:lang w:eastAsia="en-CA"/>
              </w:rPr>
              <w:t>الجدول بحد أقصى 22%، لا يدفع أي من أقل البلدان نموا أكثر من 0.01%</w:t>
            </w:r>
            <w:r w:rsidRPr="00085775">
              <w:rPr>
                <w:rFonts w:eastAsiaTheme="minorEastAsia"/>
                <w:b/>
                <w:bCs/>
                <w:sz w:val="16"/>
                <w:szCs w:val="16"/>
                <w:lang w:eastAsia="zh-CN"/>
              </w:rPr>
              <w:t xml:space="preserve"> </w:t>
            </w:r>
          </w:p>
        </w:tc>
        <w:tc>
          <w:tcPr>
            <w:tcW w:w="1559" w:type="dxa"/>
            <w:shd w:val="clear" w:color="auto" w:fill="auto"/>
            <w:hideMark/>
          </w:tcPr>
          <w:p w14:paraId="00A95540" w14:textId="77777777" w:rsidR="004C2E91" w:rsidRDefault="004C2E91" w:rsidP="005768EE">
            <w:pPr>
              <w:ind w:right="-75"/>
              <w:jc w:val="center"/>
              <w:rPr>
                <w:rFonts w:eastAsiaTheme="minorEastAsia"/>
                <w:b/>
                <w:bCs/>
                <w:sz w:val="16"/>
                <w:szCs w:val="16"/>
                <w:rtl/>
                <w:lang w:eastAsia="zh-CN"/>
              </w:rPr>
            </w:pPr>
            <w:r w:rsidRPr="007F3643">
              <w:rPr>
                <w:rFonts w:hint="cs"/>
                <w:b/>
                <w:bCs/>
                <w:color w:val="000000"/>
                <w:sz w:val="14"/>
                <w:szCs w:val="16"/>
                <w:rtl/>
                <w:lang w:eastAsia="zh-CN"/>
              </w:rPr>
              <w:t>الاشتراكات المستحقة في 1 يناير/كانون الثاني 2023</w:t>
            </w:r>
            <w:r w:rsidRPr="001A092A">
              <w:rPr>
                <w:rFonts w:eastAsiaTheme="minorEastAsia"/>
                <w:b/>
                <w:bCs/>
                <w:sz w:val="16"/>
                <w:szCs w:val="16"/>
                <w:lang w:eastAsia="zh-CN"/>
              </w:rPr>
              <w:t xml:space="preserve"> </w:t>
            </w:r>
          </w:p>
          <w:p w14:paraId="7B381FCF" w14:textId="77777777" w:rsidR="004C2E91" w:rsidRPr="00085775" w:rsidRDefault="004C2E91" w:rsidP="005768EE">
            <w:pPr>
              <w:jc w:val="center"/>
              <w:rPr>
                <w:b/>
                <w:bCs/>
                <w:sz w:val="16"/>
                <w:szCs w:val="16"/>
                <w:lang w:eastAsia="zh-CN"/>
              </w:rPr>
            </w:pPr>
            <w:r>
              <w:rPr>
                <w:rFonts w:eastAsiaTheme="minorEastAsia" w:hint="cs"/>
                <w:b/>
                <w:bCs/>
                <w:sz w:val="16"/>
                <w:szCs w:val="16"/>
                <w:rtl/>
                <w:lang w:eastAsia="zh-CN"/>
              </w:rPr>
              <w:t>(بالدولارات الأمريكية)</w:t>
            </w:r>
          </w:p>
        </w:tc>
        <w:tc>
          <w:tcPr>
            <w:tcW w:w="1701" w:type="dxa"/>
            <w:shd w:val="clear" w:color="auto" w:fill="auto"/>
            <w:hideMark/>
          </w:tcPr>
          <w:p w14:paraId="332944CF" w14:textId="77777777" w:rsidR="004C2E91" w:rsidRDefault="004C2E91" w:rsidP="005768EE">
            <w:pPr>
              <w:tabs>
                <w:tab w:val="left" w:pos="951"/>
              </w:tabs>
              <w:ind w:left="-53"/>
              <w:jc w:val="center"/>
              <w:rPr>
                <w:b/>
                <w:bCs/>
                <w:color w:val="000000"/>
                <w:sz w:val="14"/>
                <w:szCs w:val="16"/>
                <w:rtl/>
                <w:lang w:eastAsia="zh-CN"/>
              </w:rPr>
            </w:pPr>
            <w:r w:rsidRPr="007F3643">
              <w:rPr>
                <w:rFonts w:hint="cs"/>
                <w:b/>
                <w:bCs/>
                <w:color w:val="000000"/>
                <w:sz w:val="14"/>
                <w:szCs w:val="16"/>
                <w:rtl/>
                <w:lang w:eastAsia="zh-CN"/>
              </w:rPr>
              <w:t>الاشتراكات المستحقة في 1 يناير/كانون الثاني 2024</w:t>
            </w:r>
          </w:p>
          <w:p w14:paraId="51417AE9" w14:textId="77777777" w:rsidR="004C2E91" w:rsidRPr="00085775" w:rsidRDefault="004C2E91" w:rsidP="005768EE">
            <w:pPr>
              <w:jc w:val="center"/>
              <w:rPr>
                <w:b/>
                <w:bCs/>
                <w:sz w:val="16"/>
                <w:szCs w:val="16"/>
                <w:lang w:eastAsia="zh-CN"/>
              </w:rPr>
            </w:pPr>
            <w:r>
              <w:rPr>
                <w:rFonts w:eastAsiaTheme="minorEastAsia" w:hint="cs"/>
                <w:b/>
                <w:bCs/>
                <w:sz w:val="16"/>
                <w:szCs w:val="16"/>
                <w:rtl/>
                <w:lang w:eastAsia="zh-CN"/>
              </w:rPr>
              <w:t>(بالدولارات الأمريكية)</w:t>
            </w:r>
          </w:p>
        </w:tc>
        <w:tc>
          <w:tcPr>
            <w:tcW w:w="1558" w:type="dxa"/>
            <w:shd w:val="clear" w:color="auto" w:fill="auto"/>
            <w:noWrap/>
            <w:hideMark/>
          </w:tcPr>
          <w:p w14:paraId="581521F2" w14:textId="77777777" w:rsidR="004C2E91" w:rsidRDefault="004C2E91" w:rsidP="005768EE">
            <w:pPr>
              <w:jc w:val="center"/>
              <w:rPr>
                <w:b/>
                <w:bCs/>
                <w:color w:val="000000"/>
                <w:sz w:val="14"/>
                <w:szCs w:val="16"/>
                <w:rtl/>
                <w:lang w:eastAsia="zh-CN"/>
              </w:rPr>
            </w:pPr>
            <w:r w:rsidRPr="007F3643">
              <w:rPr>
                <w:rFonts w:hint="cs"/>
                <w:b/>
                <w:bCs/>
                <w:color w:val="000000"/>
                <w:sz w:val="14"/>
                <w:szCs w:val="16"/>
                <w:rtl/>
                <w:lang w:eastAsia="zh-CN"/>
              </w:rPr>
              <w:t>المجموع 2023-2024</w:t>
            </w:r>
          </w:p>
          <w:p w14:paraId="3DC430EF" w14:textId="77777777" w:rsidR="004C2E91" w:rsidRDefault="004C2E91" w:rsidP="005768EE">
            <w:pPr>
              <w:tabs>
                <w:tab w:val="left" w:pos="674"/>
              </w:tabs>
              <w:jc w:val="center"/>
              <w:rPr>
                <w:b/>
                <w:bCs/>
                <w:color w:val="000000"/>
                <w:sz w:val="14"/>
                <w:szCs w:val="16"/>
                <w:rtl/>
                <w:lang w:eastAsia="zh-CN"/>
              </w:rPr>
            </w:pPr>
            <w:r>
              <w:rPr>
                <w:rFonts w:eastAsiaTheme="minorEastAsia" w:hint="cs"/>
                <w:b/>
                <w:bCs/>
                <w:sz w:val="16"/>
                <w:szCs w:val="16"/>
                <w:rtl/>
                <w:lang w:eastAsia="zh-CN"/>
              </w:rPr>
              <w:t>(بالدولارات الأمريكية)</w:t>
            </w:r>
          </w:p>
          <w:p w14:paraId="2A960982" w14:textId="77777777" w:rsidR="004C2E91" w:rsidRPr="00085775" w:rsidRDefault="004C2E91" w:rsidP="005768EE">
            <w:pPr>
              <w:jc w:val="center"/>
              <w:rPr>
                <w:b/>
                <w:bCs/>
                <w:sz w:val="16"/>
                <w:szCs w:val="16"/>
                <w:lang w:eastAsia="zh-CN"/>
              </w:rPr>
            </w:pPr>
          </w:p>
        </w:tc>
      </w:tr>
      <w:tr w:rsidR="004C2E91" w:rsidRPr="00085775" w14:paraId="61D073EF" w14:textId="77777777" w:rsidTr="005768EE">
        <w:trPr>
          <w:cantSplit/>
          <w:trHeight w:val="245"/>
        </w:trPr>
        <w:tc>
          <w:tcPr>
            <w:tcW w:w="2276" w:type="dxa"/>
            <w:shd w:val="clear" w:color="auto" w:fill="auto"/>
            <w:vAlign w:val="center"/>
            <w:hideMark/>
          </w:tcPr>
          <w:p w14:paraId="29384564" w14:textId="77777777" w:rsidR="004C2E91" w:rsidRPr="00085775" w:rsidRDefault="004C2E91" w:rsidP="005768EE">
            <w:pPr>
              <w:ind w:left="144" w:hanging="144"/>
              <w:jc w:val="left"/>
              <w:rPr>
                <w:sz w:val="18"/>
                <w:szCs w:val="18"/>
                <w:lang w:eastAsia="zh-CN"/>
              </w:rPr>
            </w:pPr>
            <w:r>
              <w:rPr>
                <w:rFonts w:hint="cs"/>
                <w:sz w:val="18"/>
                <w:szCs w:val="18"/>
                <w:rtl/>
                <w:lang w:eastAsia="zh-CN"/>
              </w:rPr>
              <w:t>أفغانستان</w:t>
            </w:r>
          </w:p>
        </w:tc>
        <w:tc>
          <w:tcPr>
            <w:tcW w:w="1134" w:type="dxa"/>
            <w:shd w:val="clear" w:color="auto" w:fill="auto"/>
            <w:hideMark/>
          </w:tcPr>
          <w:p w14:paraId="6ECAD27C" w14:textId="77777777" w:rsidR="004C2E91" w:rsidRPr="00085775" w:rsidRDefault="004C2E91" w:rsidP="005768EE">
            <w:pPr>
              <w:jc w:val="left"/>
              <w:rPr>
                <w:sz w:val="18"/>
                <w:szCs w:val="18"/>
                <w:lang w:eastAsia="zh-CN"/>
              </w:rPr>
            </w:pPr>
            <w:r w:rsidRPr="00085775">
              <w:rPr>
                <w:sz w:val="18"/>
                <w:szCs w:val="18"/>
                <w:lang w:eastAsia="zh-CN"/>
              </w:rPr>
              <w:t>0.006</w:t>
            </w:r>
          </w:p>
        </w:tc>
        <w:tc>
          <w:tcPr>
            <w:tcW w:w="1276" w:type="dxa"/>
            <w:shd w:val="clear" w:color="auto" w:fill="auto"/>
            <w:noWrap/>
            <w:hideMark/>
          </w:tcPr>
          <w:p w14:paraId="75F9D1FC" w14:textId="77777777" w:rsidR="004C2E91" w:rsidRPr="00085775" w:rsidRDefault="004C2E91" w:rsidP="005768EE">
            <w:pPr>
              <w:jc w:val="left"/>
              <w:rPr>
                <w:sz w:val="18"/>
                <w:szCs w:val="18"/>
                <w:lang w:eastAsia="zh-CN"/>
              </w:rPr>
            </w:pPr>
            <w:r w:rsidRPr="00085775">
              <w:rPr>
                <w:sz w:val="18"/>
                <w:szCs w:val="18"/>
                <w:lang w:eastAsia="zh-CN"/>
              </w:rPr>
              <w:t>0.009</w:t>
            </w:r>
          </w:p>
        </w:tc>
        <w:tc>
          <w:tcPr>
            <w:tcW w:w="1559" w:type="dxa"/>
            <w:shd w:val="clear" w:color="auto" w:fill="auto"/>
            <w:noWrap/>
            <w:hideMark/>
          </w:tcPr>
          <w:p w14:paraId="0BF9A2F7" w14:textId="77777777" w:rsidR="004C2E91" w:rsidRPr="00085775" w:rsidRDefault="004C2E91" w:rsidP="005768EE">
            <w:pPr>
              <w:jc w:val="left"/>
              <w:rPr>
                <w:sz w:val="18"/>
                <w:szCs w:val="18"/>
                <w:lang w:eastAsia="zh-CN"/>
              </w:rPr>
            </w:pPr>
            <w:r w:rsidRPr="00085775">
              <w:rPr>
                <w:sz w:val="18"/>
                <w:szCs w:val="18"/>
                <w:lang w:eastAsia="zh-CN"/>
              </w:rPr>
              <w:t>221</w:t>
            </w:r>
          </w:p>
        </w:tc>
        <w:tc>
          <w:tcPr>
            <w:tcW w:w="1701" w:type="dxa"/>
            <w:shd w:val="clear" w:color="auto" w:fill="auto"/>
            <w:noWrap/>
            <w:hideMark/>
          </w:tcPr>
          <w:p w14:paraId="02ED9F4C" w14:textId="77777777" w:rsidR="004C2E91" w:rsidRPr="00085775" w:rsidRDefault="004C2E91" w:rsidP="005768EE">
            <w:pPr>
              <w:jc w:val="left"/>
              <w:rPr>
                <w:sz w:val="18"/>
                <w:szCs w:val="18"/>
                <w:lang w:eastAsia="zh-CN"/>
              </w:rPr>
            </w:pPr>
            <w:r w:rsidRPr="00085775">
              <w:rPr>
                <w:sz w:val="18"/>
                <w:szCs w:val="18"/>
                <w:lang w:eastAsia="zh-CN"/>
              </w:rPr>
              <w:t>242</w:t>
            </w:r>
          </w:p>
        </w:tc>
        <w:tc>
          <w:tcPr>
            <w:tcW w:w="1558" w:type="dxa"/>
            <w:shd w:val="clear" w:color="auto" w:fill="auto"/>
            <w:noWrap/>
            <w:hideMark/>
          </w:tcPr>
          <w:p w14:paraId="7104D79C" w14:textId="77777777" w:rsidR="004C2E91" w:rsidRPr="00085775" w:rsidRDefault="004C2E91" w:rsidP="005768EE">
            <w:pPr>
              <w:jc w:val="left"/>
              <w:rPr>
                <w:sz w:val="18"/>
                <w:szCs w:val="18"/>
                <w:lang w:eastAsia="zh-CN"/>
              </w:rPr>
            </w:pPr>
            <w:r w:rsidRPr="00085775">
              <w:rPr>
                <w:sz w:val="18"/>
                <w:szCs w:val="18"/>
                <w:lang w:eastAsia="zh-CN"/>
              </w:rPr>
              <w:t>463</w:t>
            </w:r>
          </w:p>
        </w:tc>
      </w:tr>
      <w:tr w:rsidR="004C2E91" w:rsidRPr="00085775" w14:paraId="0BAC2C39" w14:textId="77777777" w:rsidTr="005768EE">
        <w:trPr>
          <w:cantSplit/>
          <w:trHeight w:val="245"/>
        </w:trPr>
        <w:tc>
          <w:tcPr>
            <w:tcW w:w="2276" w:type="dxa"/>
            <w:shd w:val="clear" w:color="auto" w:fill="auto"/>
            <w:vAlign w:val="center"/>
            <w:hideMark/>
          </w:tcPr>
          <w:p w14:paraId="14FC76C3" w14:textId="77777777" w:rsidR="004C2E91" w:rsidRPr="00085775" w:rsidRDefault="004C2E91" w:rsidP="005768EE">
            <w:pPr>
              <w:ind w:left="144" w:hanging="144"/>
              <w:jc w:val="left"/>
              <w:rPr>
                <w:sz w:val="18"/>
                <w:szCs w:val="18"/>
                <w:lang w:eastAsia="zh-CN"/>
              </w:rPr>
            </w:pPr>
            <w:r>
              <w:rPr>
                <w:rFonts w:hint="cs"/>
                <w:sz w:val="18"/>
                <w:szCs w:val="18"/>
                <w:rtl/>
                <w:lang w:eastAsia="zh-CN"/>
              </w:rPr>
              <w:t>ألبانيا</w:t>
            </w:r>
            <w:r w:rsidRPr="004F2240">
              <w:rPr>
                <w:sz w:val="18"/>
                <w:szCs w:val="18"/>
                <w:lang w:eastAsia="zh-CN"/>
              </w:rPr>
              <w:t xml:space="preserve"> </w:t>
            </w:r>
          </w:p>
        </w:tc>
        <w:tc>
          <w:tcPr>
            <w:tcW w:w="1134" w:type="dxa"/>
            <w:shd w:val="clear" w:color="auto" w:fill="auto"/>
            <w:hideMark/>
          </w:tcPr>
          <w:p w14:paraId="3464CFA3" w14:textId="77777777" w:rsidR="004C2E91" w:rsidRPr="00085775" w:rsidRDefault="004C2E91" w:rsidP="005768EE">
            <w:pPr>
              <w:jc w:val="left"/>
              <w:rPr>
                <w:sz w:val="18"/>
                <w:szCs w:val="18"/>
                <w:lang w:eastAsia="zh-CN"/>
              </w:rPr>
            </w:pPr>
            <w:r w:rsidRPr="00085775">
              <w:rPr>
                <w:sz w:val="18"/>
                <w:szCs w:val="18"/>
                <w:lang w:eastAsia="zh-CN"/>
              </w:rPr>
              <w:t>0.008</w:t>
            </w:r>
          </w:p>
        </w:tc>
        <w:tc>
          <w:tcPr>
            <w:tcW w:w="1276" w:type="dxa"/>
            <w:shd w:val="clear" w:color="auto" w:fill="auto"/>
            <w:noWrap/>
            <w:hideMark/>
          </w:tcPr>
          <w:p w14:paraId="1A7E6DEB" w14:textId="77777777" w:rsidR="004C2E91" w:rsidRPr="00085775" w:rsidRDefault="004C2E91" w:rsidP="005768EE">
            <w:pPr>
              <w:jc w:val="left"/>
              <w:rPr>
                <w:sz w:val="18"/>
                <w:szCs w:val="18"/>
                <w:lang w:eastAsia="zh-CN"/>
              </w:rPr>
            </w:pPr>
            <w:r w:rsidRPr="00085775">
              <w:rPr>
                <w:sz w:val="18"/>
                <w:szCs w:val="18"/>
                <w:lang w:eastAsia="zh-CN"/>
              </w:rPr>
              <w:t>0.013</w:t>
            </w:r>
          </w:p>
        </w:tc>
        <w:tc>
          <w:tcPr>
            <w:tcW w:w="1559" w:type="dxa"/>
            <w:shd w:val="clear" w:color="auto" w:fill="auto"/>
            <w:noWrap/>
            <w:hideMark/>
          </w:tcPr>
          <w:p w14:paraId="7F4B91B4" w14:textId="77777777" w:rsidR="004C2E91" w:rsidRPr="00085775" w:rsidRDefault="004C2E91" w:rsidP="005768EE">
            <w:pPr>
              <w:jc w:val="left"/>
              <w:rPr>
                <w:sz w:val="18"/>
                <w:szCs w:val="18"/>
                <w:lang w:eastAsia="zh-CN"/>
              </w:rPr>
            </w:pPr>
            <w:r w:rsidRPr="00085775">
              <w:rPr>
                <w:sz w:val="18"/>
                <w:szCs w:val="18"/>
                <w:lang w:eastAsia="zh-CN"/>
              </w:rPr>
              <w:t>294</w:t>
            </w:r>
          </w:p>
        </w:tc>
        <w:tc>
          <w:tcPr>
            <w:tcW w:w="1701" w:type="dxa"/>
            <w:shd w:val="clear" w:color="auto" w:fill="auto"/>
            <w:noWrap/>
            <w:hideMark/>
          </w:tcPr>
          <w:p w14:paraId="1121B595" w14:textId="77777777" w:rsidR="004C2E91" w:rsidRPr="00085775" w:rsidRDefault="004C2E91" w:rsidP="005768EE">
            <w:pPr>
              <w:jc w:val="left"/>
              <w:rPr>
                <w:sz w:val="18"/>
                <w:szCs w:val="18"/>
                <w:lang w:eastAsia="zh-CN"/>
              </w:rPr>
            </w:pPr>
            <w:r w:rsidRPr="00085775">
              <w:rPr>
                <w:sz w:val="18"/>
                <w:szCs w:val="18"/>
                <w:lang w:eastAsia="zh-CN"/>
              </w:rPr>
              <w:t>323</w:t>
            </w:r>
          </w:p>
        </w:tc>
        <w:tc>
          <w:tcPr>
            <w:tcW w:w="1558" w:type="dxa"/>
            <w:shd w:val="clear" w:color="auto" w:fill="auto"/>
            <w:noWrap/>
            <w:hideMark/>
          </w:tcPr>
          <w:p w14:paraId="553FCD19" w14:textId="77777777" w:rsidR="004C2E91" w:rsidRPr="00085775" w:rsidRDefault="004C2E91" w:rsidP="005768EE">
            <w:pPr>
              <w:jc w:val="left"/>
              <w:rPr>
                <w:sz w:val="18"/>
                <w:szCs w:val="18"/>
                <w:lang w:eastAsia="zh-CN"/>
              </w:rPr>
            </w:pPr>
            <w:r w:rsidRPr="00085775">
              <w:rPr>
                <w:sz w:val="18"/>
                <w:szCs w:val="18"/>
                <w:lang w:eastAsia="zh-CN"/>
              </w:rPr>
              <w:t>617</w:t>
            </w:r>
          </w:p>
        </w:tc>
      </w:tr>
      <w:tr w:rsidR="004C2E91" w:rsidRPr="00085775" w14:paraId="151391C7" w14:textId="77777777" w:rsidTr="005768EE">
        <w:trPr>
          <w:cantSplit/>
          <w:trHeight w:val="245"/>
        </w:trPr>
        <w:tc>
          <w:tcPr>
            <w:tcW w:w="2276" w:type="dxa"/>
            <w:shd w:val="clear" w:color="auto" w:fill="auto"/>
            <w:vAlign w:val="center"/>
            <w:hideMark/>
          </w:tcPr>
          <w:p w14:paraId="67294F03" w14:textId="77777777" w:rsidR="004C2E91" w:rsidRPr="00085775" w:rsidRDefault="004C2E91" w:rsidP="005768EE">
            <w:pPr>
              <w:ind w:left="144" w:hanging="144"/>
              <w:jc w:val="left"/>
              <w:rPr>
                <w:sz w:val="18"/>
                <w:szCs w:val="18"/>
                <w:lang w:eastAsia="zh-CN"/>
              </w:rPr>
            </w:pPr>
            <w:r>
              <w:rPr>
                <w:rFonts w:hint="cs"/>
                <w:sz w:val="18"/>
                <w:szCs w:val="18"/>
                <w:rtl/>
                <w:lang w:eastAsia="zh-CN"/>
              </w:rPr>
              <w:t>أنغولا</w:t>
            </w:r>
          </w:p>
        </w:tc>
        <w:tc>
          <w:tcPr>
            <w:tcW w:w="1134" w:type="dxa"/>
            <w:shd w:val="clear" w:color="auto" w:fill="auto"/>
            <w:hideMark/>
          </w:tcPr>
          <w:p w14:paraId="36C90ACB"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59AFEC61"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4D0C2EE3"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676F98A6"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3F3FFE82"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074E626A" w14:textId="77777777" w:rsidTr="005768EE">
        <w:trPr>
          <w:cantSplit/>
          <w:trHeight w:val="245"/>
        </w:trPr>
        <w:tc>
          <w:tcPr>
            <w:tcW w:w="2276" w:type="dxa"/>
            <w:shd w:val="clear" w:color="auto" w:fill="auto"/>
            <w:vAlign w:val="center"/>
            <w:hideMark/>
          </w:tcPr>
          <w:p w14:paraId="2ACC3CE3" w14:textId="77777777" w:rsidR="004C2E91" w:rsidRPr="00085775" w:rsidRDefault="004C2E91" w:rsidP="005768EE">
            <w:pPr>
              <w:ind w:left="144" w:hanging="144"/>
              <w:jc w:val="left"/>
              <w:rPr>
                <w:sz w:val="18"/>
                <w:szCs w:val="18"/>
                <w:lang w:eastAsia="zh-CN"/>
              </w:rPr>
            </w:pPr>
            <w:r>
              <w:rPr>
                <w:rFonts w:hint="cs"/>
                <w:sz w:val="18"/>
                <w:szCs w:val="18"/>
                <w:rtl/>
                <w:lang w:eastAsia="zh-CN"/>
              </w:rPr>
              <w:t xml:space="preserve">أنتيغوا </w:t>
            </w:r>
            <w:proofErr w:type="spellStart"/>
            <w:r>
              <w:rPr>
                <w:rFonts w:hint="cs"/>
                <w:sz w:val="18"/>
                <w:szCs w:val="18"/>
                <w:rtl/>
                <w:lang w:eastAsia="zh-CN"/>
              </w:rPr>
              <w:t>وبربودا</w:t>
            </w:r>
            <w:proofErr w:type="spellEnd"/>
          </w:p>
        </w:tc>
        <w:tc>
          <w:tcPr>
            <w:tcW w:w="1134" w:type="dxa"/>
            <w:shd w:val="clear" w:color="auto" w:fill="auto"/>
            <w:hideMark/>
          </w:tcPr>
          <w:p w14:paraId="78488FC7"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12C0B1CB"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05716CD3"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6B689758"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2682E9C1"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4DFDDE98" w14:textId="77777777" w:rsidTr="005768EE">
        <w:trPr>
          <w:cantSplit/>
          <w:trHeight w:val="245"/>
        </w:trPr>
        <w:tc>
          <w:tcPr>
            <w:tcW w:w="2276" w:type="dxa"/>
            <w:shd w:val="clear" w:color="auto" w:fill="auto"/>
            <w:vAlign w:val="center"/>
            <w:hideMark/>
          </w:tcPr>
          <w:p w14:paraId="6522330E" w14:textId="77777777" w:rsidR="004C2E91" w:rsidRPr="00085775" w:rsidRDefault="004C2E91" w:rsidP="005768EE">
            <w:pPr>
              <w:ind w:left="144" w:hanging="144"/>
              <w:jc w:val="left"/>
              <w:rPr>
                <w:sz w:val="18"/>
                <w:szCs w:val="18"/>
                <w:lang w:eastAsia="zh-CN"/>
              </w:rPr>
            </w:pPr>
            <w:r>
              <w:rPr>
                <w:rFonts w:hint="cs"/>
                <w:sz w:val="18"/>
                <w:szCs w:val="18"/>
                <w:rtl/>
                <w:lang w:eastAsia="zh-CN"/>
              </w:rPr>
              <w:t>الأرجنتين</w:t>
            </w:r>
          </w:p>
        </w:tc>
        <w:tc>
          <w:tcPr>
            <w:tcW w:w="1134" w:type="dxa"/>
            <w:shd w:val="clear" w:color="auto" w:fill="auto"/>
            <w:hideMark/>
          </w:tcPr>
          <w:p w14:paraId="6C0D82EA" w14:textId="77777777" w:rsidR="004C2E91" w:rsidRPr="00085775" w:rsidRDefault="004C2E91" w:rsidP="005768EE">
            <w:pPr>
              <w:jc w:val="left"/>
              <w:rPr>
                <w:sz w:val="18"/>
                <w:szCs w:val="18"/>
                <w:lang w:eastAsia="zh-CN"/>
              </w:rPr>
            </w:pPr>
            <w:r w:rsidRPr="00085775">
              <w:rPr>
                <w:sz w:val="18"/>
                <w:szCs w:val="18"/>
                <w:lang w:eastAsia="zh-CN"/>
              </w:rPr>
              <w:t>0.719</w:t>
            </w:r>
          </w:p>
        </w:tc>
        <w:tc>
          <w:tcPr>
            <w:tcW w:w="1276" w:type="dxa"/>
            <w:shd w:val="clear" w:color="auto" w:fill="auto"/>
            <w:noWrap/>
            <w:hideMark/>
          </w:tcPr>
          <w:p w14:paraId="5D643B40" w14:textId="77777777" w:rsidR="004C2E91" w:rsidRPr="00085775" w:rsidRDefault="004C2E91" w:rsidP="005768EE">
            <w:pPr>
              <w:jc w:val="left"/>
              <w:rPr>
                <w:sz w:val="18"/>
                <w:szCs w:val="18"/>
                <w:lang w:eastAsia="zh-CN"/>
              </w:rPr>
            </w:pPr>
            <w:r w:rsidRPr="00085775">
              <w:rPr>
                <w:sz w:val="18"/>
                <w:szCs w:val="18"/>
                <w:lang w:eastAsia="zh-CN"/>
              </w:rPr>
              <w:t>1.125</w:t>
            </w:r>
          </w:p>
        </w:tc>
        <w:tc>
          <w:tcPr>
            <w:tcW w:w="1559" w:type="dxa"/>
            <w:shd w:val="clear" w:color="auto" w:fill="auto"/>
            <w:noWrap/>
            <w:hideMark/>
          </w:tcPr>
          <w:p w14:paraId="6941E3FC" w14:textId="77777777" w:rsidR="004C2E91" w:rsidRPr="00085775" w:rsidRDefault="004C2E91" w:rsidP="005768EE">
            <w:pPr>
              <w:jc w:val="left"/>
              <w:rPr>
                <w:sz w:val="18"/>
                <w:szCs w:val="18"/>
                <w:lang w:eastAsia="zh-CN"/>
              </w:rPr>
            </w:pPr>
            <w:r w:rsidRPr="00085775">
              <w:rPr>
                <w:sz w:val="18"/>
                <w:szCs w:val="18"/>
                <w:lang w:eastAsia="zh-CN"/>
              </w:rPr>
              <w:t>26</w:t>
            </w:r>
            <w:r>
              <w:rPr>
                <w:sz w:val="18"/>
                <w:szCs w:val="18"/>
                <w:lang w:eastAsia="zh-CN"/>
              </w:rPr>
              <w:t xml:space="preserve"> </w:t>
            </w:r>
            <w:r w:rsidRPr="00085775">
              <w:rPr>
                <w:sz w:val="18"/>
                <w:szCs w:val="18"/>
                <w:lang w:eastAsia="zh-CN"/>
              </w:rPr>
              <w:t>451</w:t>
            </w:r>
          </w:p>
        </w:tc>
        <w:tc>
          <w:tcPr>
            <w:tcW w:w="1701" w:type="dxa"/>
            <w:shd w:val="clear" w:color="auto" w:fill="auto"/>
            <w:noWrap/>
            <w:hideMark/>
          </w:tcPr>
          <w:p w14:paraId="1FD41D4E" w14:textId="77777777" w:rsidR="004C2E91" w:rsidRPr="00085775" w:rsidRDefault="004C2E91" w:rsidP="005768EE">
            <w:pPr>
              <w:jc w:val="left"/>
              <w:rPr>
                <w:sz w:val="18"/>
                <w:szCs w:val="18"/>
                <w:lang w:eastAsia="zh-CN"/>
              </w:rPr>
            </w:pPr>
            <w:r w:rsidRPr="00085775">
              <w:rPr>
                <w:sz w:val="18"/>
                <w:szCs w:val="18"/>
                <w:lang w:eastAsia="zh-CN"/>
              </w:rPr>
              <w:t>29</w:t>
            </w:r>
            <w:r>
              <w:rPr>
                <w:sz w:val="18"/>
                <w:szCs w:val="18"/>
                <w:lang w:eastAsia="zh-CN"/>
              </w:rPr>
              <w:t xml:space="preserve"> </w:t>
            </w:r>
            <w:r w:rsidRPr="00085775">
              <w:rPr>
                <w:sz w:val="18"/>
                <w:szCs w:val="18"/>
                <w:lang w:eastAsia="zh-CN"/>
              </w:rPr>
              <w:t>013</w:t>
            </w:r>
          </w:p>
        </w:tc>
        <w:tc>
          <w:tcPr>
            <w:tcW w:w="1558" w:type="dxa"/>
            <w:shd w:val="clear" w:color="auto" w:fill="auto"/>
            <w:noWrap/>
            <w:hideMark/>
          </w:tcPr>
          <w:p w14:paraId="2774FC40" w14:textId="77777777" w:rsidR="004C2E91" w:rsidRPr="00085775" w:rsidRDefault="004C2E91" w:rsidP="005768EE">
            <w:pPr>
              <w:jc w:val="left"/>
              <w:rPr>
                <w:sz w:val="18"/>
                <w:szCs w:val="18"/>
                <w:lang w:eastAsia="zh-CN"/>
              </w:rPr>
            </w:pPr>
            <w:r w:rsidRPr="00085775">
              <w:rPr>
                <w:sz w:val="18"/>
                <w:szCs w:val="18"/>
                <w:lang w:eastAsia="zh-CN"/>
              </w:rPr>
              <w:t>55</w:t>
            </w:r>
            <w:r>
              <w:rPr>
                <w:sz w:val="18"/>
                <w:szCs w:val="18"/>
                <w:lang w:eastAsia="zh-CN"/>
              </w:rPr>
              <w:t xml:space="preserve"> </w:t>
            </w:r>
            <w:r w:rsidRPr="00085775">
              <w:rPr>
                <w:sz w:val="18"/>
                <w:szCs w:val="18"/>
                <w:lang w:eastAsia="zh-CN"/>
              </w:rPr>
              <w:t>464</w:t>
            </w:r>
          </w:p>
        </w:tc>
      </w:tr>
      <w:tr w:rsidR="004C2E91" w:rsidRPr="00085775" w14:paraId="05741D98" w14:textId="77777777" w:rsidTr="005768EE">
        <w:trPr>
          <w:cantSplit/>
          <w:trHeight w:val="245"/>
        </w:trPr>
        <w:tc>
          <w:tcPr>
            <w:tcW w:w="2276" w:type="dxa"/>
            <w:shd w:val="clear" w:color="auto" w:fill="auto"/>
            <w:vAlign w:val="center"/>
            <w:hideMark/>
          </w:tcPr>
          <w:p w14:paraId="1F5141AA" w14:textId="77777777" w:rsidR="004C2E91" w:rsidRPr="00085775" w:rsidRDefault="004C2E91" w:rsidP="005768EE">
            <w:pPr>
              <w:ind w:left="144" w:hanging="144"/>
              <w:jc w:val="left"/>
              <w:rPr>
                <w:sz w:val="18"/>
                <w:szCs w:val="18"/>
                <w:lang w:eastAsia="zh-CN"/>
              </w:rPr>
            </w:pPr>
            <w:r>
              <w:rPr>
                <w:rFonts w:hint="cs"/>
                <w:sz w:val="18"/>
                <w:szCs w:val="18"/>
                <w:rtl/>
                <w:lang w:eastAsia="zh-CN"/>
              </w:rPr>
              <w:t>النمسا</w:t>
            </w:r>
          </w:p>
        </w:tc>
        <w:tc>
          <w:tcPr>
            <w:tcW w:w="1134" w:type="dxa"/>
            <w:shd w:val="clear" w:color="auto" w:fill="auto"/>
            <w:hideMark/>
          </w:tcPr>
          <w:p w14:paraId="0B50E570" w14:textId="77777777" w:rsidR="004C2E91" w:rsidRPr="00085775" w:rsidRDefault="004C2E91" w:rsidP="005768EE">
            <w:pPr>
              <w:jc w:val="left"/>
              <w:rPr>
                <w:sz w:val="18"/>
                <w:szCs w:val="18"/>
                <w:lang w:eastAsia="zh-CN"/>
              </w:rPr>
            </w:pPr>
            <w:r w:rsidRPr="00085775">
              <w:rPr>
                <w:sz w:val="18"/>
                <w:szCs w:val="18"/>
                <w:lang w:eastAsia="zh-CN"/>
              </w:rPr>
              <w:t>0.679</w:t>
            </w:r>
          </w:p>
        </w:tc>
        <w:tc>
          <w:tcPr>
            <w:tcW w:w="1276" w:type="dxa"/>
            <w:shd w:val="clear" w:color="auto" w:fill="auto"/>
            <w:noWrap/>
            <w:hideMark/>
          </w:tcPr>
          <w:p w14:paraId="397EA286" w14:textId="77777777" w:rsidR="004C2E91" w:rsidRPr="00085775" w:rsidRDefault="004C2E91" w:rsidP="005768EE">
            <w:pPr>
              <w:jc w:val="left"/>
              <w:rPr>
                <w:sz w:val="18"/>
                <w:szCs w:val="18"/>
                <w:lang w:eastAsia="zh-CN"/>
              </w:rPr>
            </w:pPr>
            <w:r w:rsidRPr="00085775">
              <w:rPr>
                <w:sz w:val="18"/>
                <w:szCs w:val="18"/>
                <w:lang w:eastAsia="zh-CN"/>
              </w:rPr>
              <w:t>1.062</w:t>
            </w:r>
          </w:p>
        </w:tc>
        <w:tc>
          <w:tcPr>
            <w:tcW w:w="1559" w:type="dxa"/>
            <w:shd w:val="clear" w:color="auto" w:fill="auto"/>
            <w:noWrap/>
            <w:hideMark/>
          </w:tcPr>
          <w:p w14:paraId="4A2DC84B" w14:textId="77777777" w:rsidR="004C2E91" w:rsidRPr="00085775" w:rsidRDefault="004C2E91" w:rsidP="005768EE">
            <w:pPr>
              <w:jc w:val="left"/>
              <w:rPr>
                <w:sz w:val="18"/>
                <w:szCs w:val="18"/>
                <w:lang w:eastAsia="zh-CN"/>
              </w:rPr>
            </w:pPr>
            <w:r w:rsidRPr="00085775">
              <w:rPr>
                <w:sz w:val="18"/>
                <w:szCs w:val="18"/>
                <w:lang w:eastAsia="zh-CN"/>
              </w:rPr>
              <w:t>24</w:t>
            </w:r>
            <w:r>
              <w:rPr>
                <w:sz w:val="18"/>
                <w:szCs w:val="18"/>
                <w:lang w:eastAsia="zh-CN"/>
              </w:rPr>
              <w:t xml:space="preserve"> </w:t>
            </w:r>
            <w:r w:rsidRPr="00085775">
              <w:rPr>
                <w:sz w:val="18"/>
                <w:szCs w:val="18"/>
                <w:lang w:eastAsia="zh-CN"/>
              </w:rPr>
              <w:t>980</w:t>
            </w:r>
          </w:p>
        </w:tc>
        <w:tc>
          <w:tcPr>
            <w:tcW w:w="1701" w:type="dxa"/>
            <w:shd w:val="clear" w:color="auto" w:fill="auto"/>
            <w:noWrap/>
            <w:hideMark/>
          </w:tcPr>
          <w:p w14:paraId="5969C860" w14:textId="77777777" w:rsidR="004C2E91" w:rsidRPr="00085775" w:rsidRDefault="004C2E91" w:rsidP="005768EE">
            <w:pPr>
              <w:jc w:val="left"/>
              <w:rPr>
                <w:sz w:val="18"/>
                <w:szCs w:val="18"/>
                <w:lang w:eastAsia="zh-CN"/>
              </w:rPr>
            </w:pPr>
            <w:r w:rsidRPr="00085775">
              <w:rPr>
                <w:sz w:val="18"/>
                <w:szCs w:val="18"/>
                <w:lang w:eastAsia="zh-CN"/>
              </w:rPr>
              <w:t>27</w:t>
            </w:r>
            <w:r>
              <w:rPr>
                <w:sz w:val="18"/>
                <w:szCs w:val="18"/>
                <w:lang w:eastAsia="zh-CN"/>
              </w:rPr>
              <w:t xml:space="preserve"> </w:t>
            </w:r>
            <w:r w:rsidRPr="00085775">
              <w:rPr>
                <w:sz w:val="18"/>
                <w:szCs w:val="18"/>
                <w:lang w:eastAsia="zh-CN"/>
              </w:rPr>
              <w:t>399</w:t>
            </w:r>
          </w:p>
        </w:tc>
        <w:tc>
          <w:tcPr>
            <w:tcW w:w="1558" w:type="dxa"/>
            <w:shd w:val="clear" w:color="auto" w:fill="auto"/>
            <w:noWrap/>
            <w:hideMark/>
          </w:tcPr>
          <w:p w14:paraId="4A38F0A1" w14:textId="77777777" w:rsidR="004C2E91" w:rsidRPr="00085775" w:rsidRDefault="004C2E91" w:rsidP="005768EE">
            <w:pPr>
              <w:jc w:val="left"/>
              <w:rPr>
                <w:sz w:val="18"/>
                <w:szCs w:val="18"/>
                <w:lang w:eastAsia="zh-CN"/>
              </w:rPr>
            </w:pPr>
            <w:r w:rsidRPr="00085775">
              <w:rPr>
                <w:sz w:val="18"/>
                <w:szCs w:val="18"/>
                <w:lang w:eastAsia="zh-CN"/>
              </w:rPr>
              <w:t>52</w:t>
            </w:r>
            <w:r>
              <w:rPr>
                <w:sz w:val="18"/>
                <w:szCs w:val="18"/>
                <w:lang w:eastAsia="zh-CN"/>
              </w:rPr>
              <w:t xml:space="preserve"> </w:t>
            </w:r>
            <w:r w:rsidRPr="00085775">
              <w:rPr>
                <w:sz w:val="18"/>
                <w:szCs w:val="18"/>
                <w:lang w:eastAsia="zh-CN"/>
              </w:rPr>
              <w:t>379</w:t>
            </w:r>
          </w:p>
        </w:tc>
      </w:tr>
      <w:tr w:rsidR="004C2E91" w:rsidRPr="00085775" w14:paraId="6B1EBD5E" w14:textId="77777777" w:rsidTr="005768EE">
        <w:trPr>
          <w:cantSplit/>
          <w:trHeight w:val="245"/>
        </w:trPr>
        <w:tc>
          <w:tcPr>
            <w:tcW w:w="2276" w:type="dxa"/>
            <w:shd w:val="clear" w:color="auto" w:fill="auto"/>
            <w:noWrap/>
            <w:vAlign w:val="center"/>
            <w:hideMark/>
          </w:tcPr>
          <w:p w14:paraId="52A0002C" w14:textId="77777777" w:rsidR="004C2E91" w:rsidRPr="00085775" w:rsidRDefault="004C2E91" w:rsidP="005768EE">
            <w:pPr>
              <w:ind w:left="144" w:hanging="144"/>
              <w:jc w:val="left"/>
              <w:rPr>
                <w:sz w:val="18"/>
                <w:szCs w:val="18"/>
                <w:lang w:eastAsia="zh-CN"/>
              </w:rPr>
            </w:pPr>
            <w:r>
              <w:rPr>
                <w:rFonts w:hint="cs"/>
                <w:sz w:val="18"/>
                <w:szCs w:val="18"/>
                <w:rtl/>
                <w:lang w:eastAsia="zh-CN"/>
              </w:rPr>
              <w:t>جزر البهاما</w:t>
            </w:r>
          </w:p>
        </w:tc>
        <w:tc>
          <w:tcPr>
            <w:tcW w:w="1134" w:type="dxa"/>
            <w:shd w:val="clear" w:color="auto" w:fill="auto"/>
            <w:noWrap/>
            <w:hideMark/>
          </w:tcPr>
          <w:p w14:paraId="5F337B6A" w14:textId="77777777" w:rsidR="004C2E91" w:rsidRPr="00085775" w:rsidRDefault="004C2E91" w:rsidP="005768EE">
            <w:pPr>
              <w:jc w:val="left"/>
              <w:rPr>
                <w:sz w:val="18"/>
                <w:szCs w:val="18"/>
                <w:lang w:eastAsia="zh-CN"/>
              </w:rPr>
            </w:pPr>
            <w:r w:rsidRPr="00085775">
              <w:rPr>
                <w:sz w:val="18"/>
                <w:szCs w:val="18"/>
                <w:lang w:eastAsia="zh-CN"/>
              </w:rPr>
              <w:t>0.019</w:t>
            </w:r>
          </w:p>
        </w:tc>
        <w:tc>
          <w:tcPr>
            <w:tcW w:w="1276" w:type="dxa"/>
            <w:shd w:val="clear" w:color="auto" w:fill="auto"/>
            <w:noWrap/>
            <w:hideMark/>
          </w:tcPr>
          <w:p w14:paraId="55126CC5" w14:textId="77777777" w:rsidR="004C2E91" w:rsidRPr="00085775" w:rsidRDefault="004C2E91" w:rsidP="005768EE">
            <w:pPr>
              <w:jc w:val="left"/>
              <w:rPr>
                <w:sz w:val="18"/>
                <w:szCs w:val="18"/>
                <w:lang w:eastAsia="zh-CN"/>
              </w:rPr>
            </w:pPr>
            <w:r w:rsidRPr="00085775">
              <w:rPr>
                <w:sz w:val="18"/>
                <w:szCs w:val="18"/>
                <w:lang w:eastAsia="zh-CN"/>
              </w:rPr>
              <w:t>0.030</w:t>
            </w:r>
          </w:p>
        </w:tc>
        <w:tc>
          <w:tcPr>
            <w:tcW w:w="1559" w:type="dxa"/>
            <w:shd w:val="clear" w:color="auto" w:fill="auto"/>
            <w:noWrap/>
            <w:hideMark/>
          </w:tcPr>
          <w:p w14:paraId="3EE3A48C" w14:textId="77777777" w:rsidR="004C2E91" w:rsidRPr="00085775" w:rsidRDefault="004C2E91" w:rsidP="005768EE">
            <w:pPr>
              <w:jc w:val="left"/>
              <w:rPr>
                <w:sz w:val="18"/>
                <w:szCs w:val="18"/>
                <w:lang w:eastAsia="zh-CN"/>
              </w:rPr>
            </w:pPr>
            <w:r w:rsidRPr="00085775">
              <w:rPr>
                <w:sz w:val="18"/>
                <w:szCs w:val="18"/>
                <w:lang w:eastAsia="zh-CN"/>
              </w:rPr>
              <w:t>699</w:t>
            </w:r>
          </w:p>
        </w:tc>
        <w:tc>
          <w:tcPr>
            <w:tcW w:w="1701" w:type="dxa"/>
            <w:shd w:val="clear" w:color="auto" w:fill="auto"/>
            <w:noWrap/>
            <w:hideMark/>
          </w:tcPr>
          <w:p w14:paraId="3E2C66AD" w14:textId="77777777" w:rsidR="004C2E91" w:rsidRPr="00085775" w:rsidRDefault="004C2E91" w:rsidP="005768EE">
            <w:pPr>
              <w:jc w:val="left"/>
              <w:rPr>
                <w:sz w:val="18"/>
                <w:szCs w:val="18"/>
                <w:lang w:eastAsia="zh-CN"/>
              </w:rPr>
            </w:pPr>
            <w:r w:rsidRPr="00085775">
              <w:rPr>
                <w:sz w:val="18"/>
                <w:szCs w:val="18"/>
                <w:lang w:eastAsia="zh-CN"/>
              </w:rPr>
              <w:t>767</w:t>
            </w:r>
          </w:p>
        </w:tc>
        <w:tc>
          <w:tcPr>
            <w:tcW w:w="1558" w:type="dxa"/>
            <w:shd w:val="clear" w:color="auto" w:fill="auto"/>
            <w:noWrap/>
            <w:hideMark/>
          </w:tcPr>
          <w:p w14:paraId="486BD031"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466</w:t>
            </w:r>
          </w:p>
        </w:tc>
      </w:tr>
      <w:tr w:rsidR="004C2E91" w:rsidRPr="00085775" w14:paraId="4C92E672" w14:textId="77777777" w:rsidTr="005768EE">
        <w:trPr>
          <w:cantSplit/>
          <w:trHeight w:val="245"/>
        </w:trPr>
        <w:tc>
          <w:tcPr>
            <w:tcW w:w="2276" w:type="dxa"/>
            <w:shd w:val="clear" w:color="auto" w:fill="auto"/>
            <w:noWrap/>
            <w:vAlign w:val="center"/>
            <w:hideMark/>
          </w:tcPr>
          <w:p w14:paraId="1553A9A0" w14:textId="77777777" w:rsidR="004C2E91" w:rsidRPr="00085775" w:rsidRDefault="004C2E91" w:rsidP="005768EE">
            <w:pPr>
              <w:ind w:left="144" w:hanging="144"/>
              <w:jc w:val="left"/>
              <w:rPr>
                <w:sz w:val="18"/>
                <w:szCs w:val="18"/>
                <w:lang w:eastAsia="zh-CN"/>
              </w:rPr>
            </w:pPr>
            <w:r>
              <w:rPr>
                <w:rFonts w:hint="cs"/>
                <w:sz w:val="18"/>
                <w:szCs w:val="18"/>
                <w:rtl/>
                <w:lang w:eastAsia="zh-CN"/>
              </w:rPr>
              <w:t>البحرين</w:t>
            </w:r>
          </w:p>
        </w:tc>
        <w:tc>
          <w:tcPr>
            <w:tcW w:w="1134" w:type="dxa"/>
            <w:shd w:val="clear" w:color="auto" w:fill="auto"/>
            <w:noWrap/>
            <w:hideMark/>
          </w:tcPr>
          <w:p w14:paraId="459F16F2" w14:textId="77777777" w:rsidR="004C2E91" w:rsidRPr="00085775" w:rsidRDefault="004C2E91" w:rsidP="005768EE">
            <w:pPr>
              <w:jc w:val="left"/>
              <w:rPr>
                <w:sz w:val="18"/>
                <w:szCs w:val="18"/>
                <w:lang w:eastAsia="zh-CN"/>
              </w:rPr>
            </w:pPr>
            <w:r w:rsidRPr="00085775">
              <w:rPr>
                <w:sz w:val="18"/>
                <w:szCs w:val="18"/>
                <w:lang w:eastAsia="zh-CN"/>
              </w:rPr>
              <w:t>0.054</w:t>
            </w:r>
          </w:p>
        </w:tc>
        <w:tc>
          <w:tcPr>
            <w:tcW w:w="1276" w:type="dxa"/>
            <w:shd w:val="clear" w:color="auto" w:fill="auto"/>
            <w:noWrap/>
            <w:hideMark/>
          </w:tcPr>
          <w:p w14:paraId="0340281F" w14:textId="77777777" w:rsidR="004C2E91" w:rsidRPr="00085775" w:rsidRDefault="004C2E91" w:rsidP="005768EE">
            <w:pPr>
              <w:jc w:val="left"/>
              <w:rPr>
                <w:sz w:val="18"/>
                <w:szCs w:val="18"/>
                <w:lang w:eastAsia="zh-CN"/>
              </w:rPr>
            </w:pPr>
            <w:r w:rsidRPr="00085775">
              <w:rPr>
                <w:sz w:val="18"/>
                <w:szCs w:val="18"/>
                <w:lang w:eastAsia="zh-CN"/>
              </w:rPr>
              <w:t>0.084</w:t>
            </w:r>
          </w:p>
        </w:tc>
        <w:tc>
          <w:tcPr>
            <w:tcW w:w="1559" w:type="dxa"/>
            <w:shd w:val="clear" w:color="auto" w:fill="auto"/>
            <w:noWrap/>
            <w:hideMark/>
          </w:tcPr>
          <w:p w14:paraId="4F4FD772"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987</w:t>
            </w:r>
          </w:p>
        </w:tc>
        <w:tc>
          <w:tcPr>
            <w:tcW w:w="1701" w:type="dxa"/>
            <w:shd w:val="clear" w:color="auto" w:fill="auto"/>
            <w:noWrap/>
            <w:hideMark/>
          </w:tcPr>
          <w:p w14:paraId="4509145F"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179</w:t>
            </w:r>
          </w:p>
        </w:tc>
        <w:tc>
          <w:tcPr>
            <w:tcW w:w="1558" w:type="dxa"/>
            <w:shd w:val="clear" w:color="auto" w:fill="auto"/>
            <w:noWrap/>
            <w:hideMark/>
          </w:tcPr>
          <w:p w14:paraId="085F56D5"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166</w:t>
            </w:r>
          </w:p>
        </w:tc>
      </w:tr>
      <w:tr w:rsidR="004C2E91" w:rsidRPr="00085775" w14:paraId="7C7A5686" w14:textId="77777777" w:rsidTr="005768EE">
        <w:trPr>
          <w:cantSplit/>
          <w:trHeight w:val="245"/>
        </w:trPr>
        <w:tc>
          <w:tcPr>
            <w:tcW w:w="2276" w:type="dxa"/>
            <w:shd w:val="clear" w:color="auto" w:fill="auto"/>
            <w:vAlign w:val="center"/>
            <w:hideMark/>
          </w:tcPr>
          <w:p w14:paraId="3A9F7EAD" w14:textId="77777777" w:rsidR="004C2E91" w:rsidRPr="00085775" w:rsidRDefault="004C2E91" w:rsidP="005768EE">
            <w:pPr>
              <w:ind w:left="144" w:hanging="144"/>
              <w:jc w:val="left"/>
              <w:rPr>
                <w:sz w:val="18"/>
                <w:szCs w:val="18"/>
                <w:lang w:eastAsia="zh-CN"/>
              </w:rPr>
            </w:pPr>
            <w:r>
              <w:rPr>
                <w:rFonts w:hint="cs"/>
                <w:sz w:val="18"/>
                <w:szCs w:val="18"/>
                <w:rtl/>
                <w:lang w:eastAsia="zh-CN"/>
              </w:rPr>
              <w:t>بيلاروس</w:t>
            </w:r>
          </w:p>
        </w:tc>
        <w:tc>
          <w:tcPr>
            <w:tcW w:w="1134" w:type="dxa"/>
            <w:shd w:val="clear" w:color="auto" w:fill="auto"/>
            <w:hideMark/>
          </w:tcPr>
          <w:p w14:paraId="13CB95D5" w14:textId="77777777" w:rsidR="004C2E91" w:rsidRPr="00085775" w:rsidRDefault="004C2E91" w:rsidP="005768EE">
            <w:pPr>
              <w:jc w:val="left"/>
              <w:rPr>
                <w:sz w:val="18"/>
                <w:szCs w:val="18"/>
                <w:lang w:eastAsia="zh-CN"/>
              </w:rPr>
            </w:pPr>
            <w:r w:rsidRPr="00085775">
              <w:rPr>
                <w:sz w:val="18"/>
                <w:szCs w:val="18"/>
                <w:lang w:eastAsia="zh-CN"/>
              </w:rPr>
              <w:t>0.041</w:t>
            </w:r>
          </w:p>
        </w:tc>
        <w:tc>
          <w:tcPr>
            <w:tcW w:w="1276" w:type="dxa"/>
            <w:shd w:val="clear" w:color="auto" w:fill="auto"/>
            <w:noWrap/>
            <w:hideMark/>
          </w:tcPr>
          <w:p w14:paraId="043FBDD6" w14:textId="77777777" w:rsidR="004C2E91" w:rsidRPr="00085775" w:rsidRDefault="004C2E91" w:rsidP="005768EE">
            <w:pPr>
              <w:jc w:val="left"/>
              <w:rPr>
                <w:sz w:val="18"/>
                <w:szCs w:val="18"/>
                <w:lang w:eastAsia="zh-CN"/>
              </w:rPr>
            </w:pPr>
            <w:r w:rsidRPr="00085775">
              <w:rPr>
                <w:sz w:val="18"/>
                <w:szCs w:val="18"/>
                <w:lang w:eastAsia="zh-CN"/>
              </w:rPr>
              <w:t>0.064</w:t>
            </w:r>
          </w:p>
        </w:tc>
        <w:tc>
          <w:tcPr>
            <w:tcW w:w="1559" w:type="dxa"/>
            <w:shd w:val="clear" w:color="auto" w:fill="auto"/>
            <w:noWrap/>
            <w:hideMark/>
          </w:tcPr>
          <w:p w14:paraId="1C6269BA"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508</w:t>
            </w:r>
          </w:p>
        </w:tc>
        <w:tc>
          <w:tcPr>
            <w:tcW w:w="1701" w:type="dxa"/>
            <w:shd w:val="clear" w:color="auto" w:fill="auto"/>
            <w:noWrap/>
            <w:hideMark/>
          </w:tcPr>
          <w:p w14:paraId="067EB3C7"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654</w:t>
            </w:r>
          </w:p>
        </w:tc>
        <w:tc>
          <w:tcPr>
            <w:tcW w:w="1558" w:type="dxa"/>
            <w:shd w:val="clear" w:color="auto" w:fill="auto"/>
            <w:noWrap/>
            <w:hideMark/>
          </w:tcPr>
          <w:p w14:paraId="45C39D67"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163</w:t>
            </w:r>
          </w:p>
        </w:tc>
      </w:tr>
      <w:tr w:rsidR="004C2E91" w:rsidRPr="00085775" w14:paraId="646F995D" w14:textId="77777777" w:rsidTr="005768EE">
        <w:trPr>
          <w:cantSplit/>
          <w:trHeight w:val="245"/>
        </w:trPr>
        <w:tc>
          <w:tcPr>
            <w:tcW w:w="2276" w:type="dxa"/>
            <w:shd w:val="clear" w:color="auto" w:fill="auto"/>
            <w:vAlign w:val="center"/>
            <w:hideMark/>
          </w:tcPr>
          <w:p w14:paraId="7C565846" w14:textId="77777777" w:rsidR="004C2E91" w:rsidRPr="00085775" w:rsidRDefault="004C2E91" w:rsidP="005768EE">
            <w:pPr>
              <w:ind w:left="144" w:hanging="144"/>
              <w:jc w:val="left"/>
              <w:rPr>
                <w:sz w:val="18"/>
                <w:szCs w:val="18"/>
                <w:lang w:eastAsia="zh-CN"/>
              </w:rPr>
            </w:pPr>
            <w:r>
              <w:rPr>
                <w:rFonts w:hint="cs"/>
                <w:sz w:val="18"/>
                <w:szCs w:val="18"/>
                <w:rtl/>
                <w:lang w:eastAsia="zh-CN"/>
              </w:rPr>
              <w:t>بلجيكا</w:t>
            </w:r>
          </w:p>
        </w:tc>
        <w:tc>
          <w:tcPr>
            <w:tcW w:w="1134" w:type="dxa"/>
            <w:shd w:val="clear" w:color="auto" w:fill="auto"/>
            <w:hideMark/>
          </w:tcPr>
          <w:p w14:paraId="1785708A" w14:textId="77777777" w:rsidR="004C2E91" w:rsidRPr="00085775" w:rsidRDefault="004C2E91" w:rsidP="005768EE">
            <w:pPr>
              <w:jc w:val="left"/>
              <w:rPr>
                <w:sz w:val="18"/>
                <w:szCs w:val="18"/>
                <w:lang w:eastAsia="zh-CN"/>
              </w:rPr>
            </w:pPr>
            <w:r w:rsidRPr="00085775">
              <w:rPr>
                <w:sz w:val="18"/>
                <w:szCs w:val="18"/>
                <w:lang w:eastAsia="zh-CN"/>
              </w:rPr>
              <w:t>0.828</w:t>
            </w:r>
          </w:p>
        </w:tc>
        <w:tc>
          <w:tcPr>
            <w:tcW w:w="1276" w:type="dxa"/>
            <w:shd w:val="clear" w:color="auto" w:fill="auto"/>
            <w:noWrap/>
            <w:hideMark/>
          </w:tcPr>
          <w:p w14:paraId="753B2264" w14:textId="77777777" w:rsidR="004C2E91" w:rsidRPr="00085775" w:rsidRDefault="004C2E91" w:rsidP="005768EE">
            <w:pPr>
              <w:jc w:val="left"/>
              <w:rPr>
                <w:sz w:val="18"/>
                <w:szCs w:val="18"/>
                <w:lang w:eastAsia="zh-CN"/>
              </w:rPr>
            </w:pPr>
            <w:r w:rsidRPr="00085775">
              <w:rPr>
                <w:sz w:val="18"/>
                <w:szCs w:val="18"/>
                <w:lang w:eastAsia="zh-CN"/>
              </w:rPr>
              <w:t>1.295</w:t>
            </w:r>
          </w:p>
        </w:tc>
        <w:tc>
          <w:tcPr>
            <w:tcW w:w="1559" w:type="dxa"/>
            <w:shd w:val="clear" w:color="auto" w:fill="auto"/>
            <w:noWrap/>
            <w:hideMark/>
          </w:tcPr>
          <w:p w14:paraId="78A3425F" w14:textId="77777777" w:rsidR="004C2E91" w:rsidRPr="00085775" w:rsidRDefault="004C2E91" w:rsidP="005768EE">
            <w:pPr>
              <w:jc w:val="left"/>
              <w:rPr>
                <w:sz w:val="18"/>
                <w:szCs w:val="18"/>
                <w:lang w:eastAsia="zh-CN"/>
              </w:rPr>
            </w:pPr>
            <w:r w:rsidRPr="00085775">
              <w:rPr>
                <w:sz w:val="18"/>
                <w:szCs w:val="18"/>
                <w:lang w:eastAsia="zh-CN"/>
              </w:rPr>
              <w:t>30</w:t>
            </w:r>
            <w:r>
              <w:rPr>
                <w:sz w:val="18"/>
                <w:szCs w:val="18"/>
                <w:lang w:eastAsia="zh-CN"/>
              </w:rPr>
              <w:t xml:space="preserve"> </w:t>
            </w:r>
            <w:r w:rsidRPr="00085775">
              <w:rPr>
                <w:sz w:val="18"/>
                <w:szCs w:val="18"/>
                <w:lang w:eastAsia="zh-CN"/>
              </w:rPr>
              <w:t>461</w:t>
            </w:r>
          </w:p>
        </w:tc>
        <w:tc>
          <w:tcPr>
            <w:tcW w:w="1701" w:type="dxa"/>
            <w:shd w:val="clear" w:color="auto" w:fill="auto"/>
            <w:noWrap/>
            <w:hideMark/>
          </w:tcPr>
          <w:p w14:paraId="2A363405" w14:textId="77777777" w:rsidR="004C2E91" w:rsidRPr="00085775" w:rsidRDefault="004C2E91" w:rsidP="005768EE">
            <w:pPr>
              <w:jc w:val="left"/>
              <w:rPr>
                <w:sz w:val="18"/>
                <w:szCs w:val="18"/>
                <w:lang w:eastAsia="zh-CN"/>
              </w:rPr>
            </w:pPr>
            <w:r w:rsidRPr="00085775">
              <w:rPr>
                <w:sz w:val="18"/>
                <w:szCs w:val="18"/>
                <w:lang w:eastAsia="zh-CN"/>
              </w:rPr>
              <w:t>33</w:t>
            </w:r>
            <w:r>
              <w:rPr>
                <w:sz w:val="18"/>
                <w:szCs w:val="18"/>
                <w:lang w:eastAsia="zh-CN"/>
              </w:rPr>
              <w:t xml:space="preserve"> </w:t>
            </w:r>
            <w:r w:rsidRPr="00085775">
              <w:rPr>
                <w:sz w:val="18"/>
                <w:szCs w:val="18"/>
                <w:lang w:eastAsia="zh-CN"/>
              </w:rPr>
              <w:t>411</w:t>
            </w:r>
          </w:p>
        </w:tc>
        <w:tc>
          <w:tcPr>
            <w:tcW w:w="1558" w:type="dxa"/>
            <w:shd w:val="clear" w:color="auto" w:fill="auto"/>
            <w:noWrap/>
            <w:hideMark/>
          </w:tcPr>
          <w:p w14:paraId="7C7660E1" w14:textId="77777777" w:rsidR="004C2E91" w:rsidRPr="00085775" w:rsidRDefault="004C2E91" w:rsidP="005768EE">
            <w:pPr>
              <w:jc w:val="left"/>
              <w:rPr>
                <w:sz w:val="18"/>
                <w:szCs w:val="18"/>
                <w:lang w:eastAsia="zh-CN"/>
              </w:rPr>
            </w:pPr>
            <w:r w:rsidRPr="00085775">
              <w:rPr>
                <w:sz w:val="18"/>
                <w:szCs w:val="18"/>
                <w:lang w:eastAsia="zh-CN"/>
              </w:rPr>
              <w:t>63</w:t>
            </w:r>
            <w:r>
              <w:rPr>
                <w:sz w:val="18"/>
                <w:szCs w:val="18"/>
                <w:lang w:eastAsia="zh-CN"/>
              </w:rPr>
              <w:t xml:space="preserve"> </w:t>
            </w:r>
            <w:r w:rsidRPr="00085775">
              <w:rPr>
                <w:sz w:val="18"/>
                <w:szCs w:val="18"/>
                <w:lang w:eastAsia="zh-CN"/>
              </w:rPr>
              <w:t>873</w:t>
            </w:r>
          </w:p>
        </w:tc>
      </w:tr>
      <w:tr w:rsidR="004C2E91" w:rsidRPr="00085775" w14:paraId="20CE5907" w14:textId="77777777" w:rsidTr="005768EE">
        <w:trPr>
          <w:cantSplit/>
          <w:trHeight w:val="245"/>
        </w:trPr>
        <w:tc>
          <w:tcPr>
            <w:tcW w:w="2276" w:type="dxa"/>
            <w:shd w:val="clear" w:color="auto" w:fill="auto"/>
            <w:vAlign w:val="center"/>
            <w:hideMark/>
          </w:tcPr>
          <w:p w14:paraId="285B67EB" w14:textId="77777777" w:rsidR="004C2E91" w:rsidRPr="00085775" w:rsidRDefault="004C2E91" w:rsidP="005768EE">
            <w:pPr>
              <w:ind w:left="144" w:hanging="144"/>
              <w:jc w:val="left"/>
              <w:rPr>
                <w:sz w:val="18"/>
                <w:szCs w:val="18"/>
                <w:lang w:eastAsia="zh-CN"/>
              </w:rPr>
            </w:pPr>
            <w:r>
              <w:rPr>
                <w:rFonts w:hint="cs"/>
                <w:sz w:val="18"/>
                <w:szCs w:val="18"/>
                <w:rtl/>
                <w:lang w:eastAsia="zh-CN"/>
              </w:rPr>
              <w:t>بنن</w:t>
            </w:r>
          </w:p>
        </w:tc>
        <w:tc>
          <w:tcPr>
            <w:tcW w:w="1134" w:type="dxa"/>
            <w:shd w:val="clear" w:color="auto" w:fill="auto"/>
            <w:hideMark/>
          </w:tcPr>
          <w:p w14:paraId="55AE61C2"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1DE942F2"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18B9EDDF"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2FE74114"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55B87787"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2494820C" w14:textId="77777777" w:rsidTr="005768EE">
        <w:trPr>
          <w:cantSplit/>
          <w:trHeight w:val="245"/>
        </w:trPr>
        <w:tc>
          <w:tcPr>
            <w:tcW w:w="2276" w:type="dxa"/>
            <w:shd w:val="clear" w:color="auto" w:fill="auto"/>
            <w:vAlign w:val="center"/>
            <w:hideMark/>
          </w:tcPr>
          <w:p w14:paraId="273A12FF" w14:textId="77777777" w:rsidR="004C2E91" w:rsidRPr="00085775" w:rsidRDefault="004C2E91" w:rsidP="005768EE">
            <w:pPr>
              <w:ind w:left="144" w:hanging="144"/>
              <w:jc w:val="left"/>
              <w:rPr>
                <w:sz w:val="18"/>
                <w:szCs w:val="18"/>
                <w:lang w:eastAsia="zh-CN"/>
              </w:rPr>
            </w:pPr>
            <w:r>
              <w:rPr>
                <w:rFonts w:hint="cs"/>
                <w:sz w:val="18"/>
                <w:szCs w:val="18"/>
                <w:rtl/>
                <w:lang w:eastAsia="zh-CN"/>
              </w:rPr>
              <w:t>بوتان</w:t>
            </w:r>
          </w:p>
        </w:tc>
        <w:tc>
          <w:tcPr>
            <w:tcW w:w="1134" w:type="dxa"/>
            <w:shd w:val="clear" w:color="auto" w:fill="auto"/>
            <w:hideMark/>
          </w:tcPr>
          <w:p w14:paraId="79F795FA"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2A4193C1"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30CE1760"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6D63838E"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1DBADBF2"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6DF809A3" w14:textId="77777777" w:rsidTr="005768EE">
        <w:trPr>
          <w:cantSplit/>
          <w:trHeight w:val="245"/>
        </w:trPr>
        <w:tc>
          <w:tcPr>
            <w:tcW w:w="2276" w:type="dxa"/>
            <w:shd w:val="clear" w:color="auto" w:fill="auto"/>
            <w:vAlign w:val="center"/>
            <w:hideMark/>
          </w:tcPr>
          <w:p w14:paraId="704DC380" w14:textId="77777777" w:rsidR="004C2E91" w:rsidRPr="00085775" w:rsidRDefault="004C2E91" w:rsidP="005768EE">
            <w:pPr>
              <w:ind w:left="144" w:hanging="144"/>
              <w:jc w:val="left"/>
              <w:rPr>
                <w:sz w:val="18"/>
                <w:szCs w:val="18"/>
                <w:lang w:eastAsia="zh-CN"/>
              </w:rPr>
            </w:pPr>
            <w:r w:rsidRPr="00FC53FB">
              <w:rPr>
                <w:sz w:val="18"/>
                <w:szCs w:val="18"/>
                <w:rtl/>
                <w:lang w:eastAsia="zh-CN"/>
              </w:rPr>
              <w:t>بوليفي</w:t>
            </w:r>
            <w:r w:rsidRPr="00FC53FB">
              <w:rPr>
                <w:rFonts w:hint="cs"/>
                <w:sz w:val="18"/>
                <w:szCs w:val="18"/>
                <w:rtl/>
                <w:lang w:eastAsia="zh-CN"/>
              </w:rPr>
              <w:t xml:space="preserve">ا (دولة </w:t>
            </w:r>
            <w:r w:rsidRPr="00FC53FB">
              <w:rPr>
                <w:sz w:val="18"/>
                <w:szCs w:val="18"/>
                <w:rtl/>
                <w:lang w:eastAsia="zh-CN"/>
              </w:rPr>
              <w:t>–</w:t>
            </w:r>
            <w:r w:rsidRPr="00FC53FB">
              <w:rPr>
                <w:rFonts w:hint="cs"/>
                <w:sz w:val="18"/>
                <w:szCs w:val="18"/>
                <w:rtl/>
                <w:lang w:eastAsia="zh-CN"/>
              </w:rPr>
              <w:t xml:space="preserve"> المتعددة القوميات)</w:t>
            </w:r>
          </w:p>
        </w:tc>
        <w:tc>
          <w:tcPr>
            <w:tcW w:w="1134" w:type="dxa"/>
            <w:shd w:val="clear" w:color="auto" w:fill="auto"/>
            <w:hideMark/>
          </w:tcPr>
          <w:p w14:paraId="7251E7BA" w14:textId="77777777" w:rsidR="004C2E91" w:rsidRPr="00085775" w:rsidRDefault="004C2E91" w:rsidP="005768EE">
            <w:pPr>
              <w:jc w:val="left"/>
              <w:rPr>
                <w:sz w:val="18"/>
                <w:szCs w:val="18"/>
                <w:lang w:eastAsia="zh-CN"/>
              </w:rPr>
            </w:pPr>
            <w:r w:rsidRPr="00085775">
              <w:rPr>
                <w:sz w:val="18"/>
                <w:szCs w:val="18"/>
                <w:lang w:eastAsia="zh-CN"/>
              </w:rPr>
              <w:t>0.019</w:t>
            </w:r>
          </w:p>
        </w:tc>
        <w:tc>
          <w:tcPr>
            <w:tcW w:w="1276" w:type="dxa"/>
            <w:shd w:val="clear" w:color="auto" w:fill="auto"/>
            <w:noWrap/>
            <w:hideMark/>
          </w:tcPr>
          <w:p w14:paraId="4B33CFDE" w14:textId="77777777" w:rsidR="004C2E91" w:rsidRPr="00085775" w:rsidRDefault="004C2E91" w:rsidP="005768EE">
            <w:pPr>
              <w:jc w:val="left"/>
              <w:rPr>
                <w:sz w:val="18"/>
                <w:szCs w:val="18"/>
                <w:lang w:eastAsia="zh-CN"/>
              </w:rPr>
            </w:pPr>
            <w:r w:rsidRPr="00085775">
              <w:rPr>
                <w:sz w:val="18"/>
                <w:szCs w:val="18"/>
                <w:lang w:eastAsia="zh-CN"/>
              </w:rPr>
              <w:t>0.030</w:t>
            </w:r>
          </w:p>
        </w:tc>
        <w:tc>
          <w:tcPr>
            <w:tcW w:w="1559" w:type="dxa"/>
            <w:shd w:val="clear" w:color="auto" w:fill="auto"/>
            <w:noWrap/>
            <w:hideMark/>
          </w:tcPr>
          <w:p w14:paraId="1DBA56E2" w14:textId="77777777" w:rsidR="004C2E91" w:rsidRPr="00085775" w:rsidRDefault="004C2E91" w:rsidP="005768EE">
            <w:pPr>
              <w:jc w:val="left"/>
              <w:rPr>
                <w:sz w:val="18"/>
                <w:szCs w:val="18"/>
                <w:lang w:eastAsia="zh-CN"/>
              </w:rPr>
            </w:pPr>
            <w:r w:rsidRPr="00085775">
              <w:rPr>
                <w:sz w:val="18"/>
                <w:szCs w:val="18"/>
                <w:lang w:eastAsia="zh-CN"/>
              </w:rPr>
              <w:t>699</w:t>
            </w:r>
          </w:p>
        </w:tc>
        <w:tc>
          <w:tcPr>
            <w:tcW w:w="1701" w:type="dxa"/>
            <w:shd w:val="clear" w:color="auto" w:fill="auto"/>
            <w:noWrap/>
            <w:hideMark/>
          </w:tcPr>
          <w:p w14:paraId="10A3F0C6" w14:textId="77777777" w:rsidR="004C2E91" w:rsidRPr="00085775" w:rsidRDefault="004C2E91" w:rsidP="005768EE">
            <w:pPr>
              <w:jc w:val="left"/>
              <w:rPr>
                <w:sz w:val="18"/>
                <w:szCs w:val="18"/>
                <w:lang w:eastAsia="zh-CN"/>
              </w:rPr>
            </w:pPr>
            <w:r w:rsidRPr="00085775">
              <w:rPr>
                <w:sz w:val="18"/>
                <w:szCs w:val="18"/>
                <w:lang w:eastAsia="zh-CN"/>
              </w:rPr>
              <w:t>767</w:t>
            </w:r>
          </w:p>
        </w:tc>
        <w:tc>
          <w:tcPr>
            <w:tcW w:w="1558" w:type="dxa"/>
            <w:shd w:val="clear" w:color="auto" w:fill="auto"/>
            <w:noWrap/>
            <w:hideMark/>
          </w:tcPr>
          <w:p w14:paraId="7C589925"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466</w:t>
            </w:r>
          </w:p>
        </w:tc>
      </w:tr>
      <w:tr w:rsidR="004C2E91" w:rsidRPr="00085775" w14:paraId="7577A974" w14:textId="77777777" w:rsidTr="005768EE">
        <w:trPr>
          <w:cantSplit/>
          <w:trHeight w:val="245"/>
        </w:trPr>
        <w:tc>
          <w:tcPr>
            <w:tcW w:w="2276" w:type="dxa"/>
            <w:shd w:val="clear" w:color="auto" w:fill="auto"/>
            <w:vAlign w:val="center"/>
            <w:hideMark/>
          </w:tcPr>
          <w:p w14:paraId="5F96B351" w14:textId="77777777" w:rsidR="004C2E91" w:rsidRPr="00085775" w:rsidRDefault="004C2E91" w:rsidP="005768EE">
            <w:pPr>
              <w:ind w:left="144" w:hanging="144"/>
              <w:jc w:val="left"/>
              <w:rPr>
                <w:sz w:val="18"/>
                <w:szCs w:val="18"/>
                <w:lang w:eastAsia="zh-CN"/>
              </w:rPr>
            </w:pPr>
            <w:r>
              <w:rPr>
                <w:rFonts w:hint="cs"/>
                <w:sz w:val="18"/>
                <w:szCs w:val="18"/>
                <w:rtl/>
                <w:lang w:eastAsia="zh-CN"/>
              </w:rPr>
              <w:t>بوتسوانا</w:t>
            </w:r>
          </w:p>
        </w:tc>
        <w:tc>
          <w:tcPr>
            <w:tcW w:w="1134" w:type="dxa"/>
            <w:shd w:val="clear" w:color="auto" w:fill="auto"/>
            <w:hideMark/>
          </w:tcPr>
          <w:p w14:paraId="336A0311" w14:textId="77777777" w:rsidR="004C2E91" w:rsidRPr="00085775" w:rsidRDefault="004C2E91" w:rsidP="005768EE">
            <w:pPr>
              <w:jc w:val="left"/>
              <w:rPr>
                <w:sz w:val="18"/>
                <w:szCs w:val="18"/>
                <w:lang w:eastAsia="zh-CN"/>
              </w:rPr>
            </w:pPr>
            <w:r w:rsidRPr="00085775">
              <w:rPr>
                <w:sz w:val="18"/>
                <w:szCs w:val="18"/>
                <w:lang w:eastAsia="zh-CN"/>
              </w:rPr>
              <w:t>0.015</w:t>
            </w:r>
          </w:p>
        </w:tc>
        <w:tc>
          <w:tcPr>
            <w:tcW w:w="1276" w:type="dxa"/>
            <w:shd w:val="clear" w:color="auto" w:fill="auto"/>
            <w:noWrap/>
            <w:hideMark/>
          </w:tcPr>
          <w:p w14:paraId="05047873" w14:textId="77777777" w:rsidR="004C2E91" w:rsidRPr="00085775" w:rsidRDefault="004C2E91" w:rsidP="005768EE">
            <w:pPr>
              <w:jc w:val="left"/>
              <w:rPr>
                <w:sz w:val="18"/>
                <w:szCs w:val="18"/>
                <w:lang w:eastAsia="zh-CN"/>
              </w:rPr>
            </w:pPr>
            <w:r w:rsidRPr="00085775">
              <w:rPr>
                <w:sz w:val="18"/>
                <w:szCs w:val="18"/>
                <w:lang w:eastAsia="zh-CN"/>
              </w:rPr>
              <w:t>0.023</w:t>
            </w:r>
          </w:p>
        </w:tc>
        <w:tc>
          <w:tcPr>
            <w:tcW w:w="1559" w:type="dxa"/>
            <w:shd w:val="clear" w:color="auto" w:fill="auto"/>
            <w:noWrap/>
            <w:hideMark/>
          </w:tcPr>
          <w:p w14:paraId="178D7C04" w14:textId="77777777" w:rsidR="004C2E91" w:rsidRPr="00085775" w:rsidRDefault="004C2E91" w:rsidP="005768EE">
            <w:pPr>
              <w:jc w:val="left"/>
              <w:rPr>
                <w:sz w:val="18"/>
                <w:szCs w:val="18"/>
                <w:lang w:eastAsia="zh-CN"/>
              </w:rPr>
            </w:pPr>
            <w:r w:rsidRPr="00085775">
              <w:rPr>
                <w:sz w:val="18"/>
                <w:szCs w:val="18"/>
                <w:lang w:eastAsia="zh-CN"/>
              </w:rPr>
              <w:t>552</w:t>
            </w:r>
          </w:p>
        </w:tc>
        <w:tc>
          <w:tcPr>
            <w:tcW w:w="1701" w:type="dxa"/>
            <w:shd w:val="clear" w:color="auto" w:fill="auto"/>
            <w:noWrap/>
            <w:hideMark/>
          </w:tcPr>
          <w:p w14:paraId="29DB6DB0" w14:textId="77777777" w:rsidR="004C2E91" w:rsidRPr="00085775" w:rsidRDefault="004C2E91" w:rsidP="005768EE">
            <w:pPr>
              <w:jc w:val="left"/>
              <w:rPr>
                <w:sz w:val="18"/>
                <w:szCs w:val="18"/>
                <w:lang w:eastAsia="zh-CN"/>
              </w:rPr>
            </w:pPr>
            <w:r w:rsidRPr="00085775">
              <w:rPr>
                <w:sz w:val="18"/>
                <w:szCs w:val="18"/>
                <w:lang w:eastAsia="zh-CN"/>
              </w:rPr>
              <w:t>605</w:t>
            </w:r>
          </w:p>
        </w:tc>
        <w:tc>
          <w:tcPr>
            <w:tcW w:w="1558" w:type="dxa"/>
            <w:shd w:val="clear" w:color="auto" w:fill="auto"/>
            <w:noWrap/>
            <w:hideMark/>
          </w:tcPr>
          <w:p w14:paraId="620BB04F"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157</w:t>
            </w:r>
          </w:p>
        </w:tc>
      </w:tr>
      <w:tr w:rsidR="004C2E91" w:rsidRPr="00085775" w14:paraId="73005338" w14:textId="77777777" w:rsidTr="005768EE">
        <w:trPr>
          <w:cantSplit/>
          <w:trHeight w:val="245"/>
        </w:trPr>
        <w:tc>
          <w:tcPr>
            <w:tcW w:w="2276" w:type="dxa"/>
            <w:shd w:val="clear" w:color="auto" w:fill="auto"/>
            <w:vAlign w:val="center"/>
            <w:hideMark/>
          </w:tcPr>
          <w:p w14:paraId="0AACB06B" w14:textId="77777777" w:rsidR="004C2E91" w:rsidRPr="00085775" w:rsidRDefault="004C2E91" w:rsidP="005768EE">
            <w:pPr>
              <w:ind w:left="144" w:hanging="144"/>
              <w:jc w:val="left"/>
              <w:rPr>
                <w:sz w:val="18"/>
                <w:szCs w:val="18"/>
                <w:lang w:eastAsia="zh-CN"/>
              </w:rPr>
            </w:pPr>
            <w:r>
              <w:rPr>
                <w:rFonts w:hint="cs"/>
                <w:sz w:val="18"/>
                <w:szCs w:val="18"/>
                <w:rtl/>
                <w:lang w:eastAsia="zh-CN"/>
              </w:rPr>
              <w:t>البرازيل</w:t>
            </w:r>
          </w:p>
        </w:tc>
        <w:tc>
          <w:tcPr>
            <w:tcW w:w="1134" w:type="dxa"/>
            <w:shd w:val="clear" w:color="auto" w:fill="auto"/>
            <w:hideMark/>
          </w:tcPr>
          <w:p w14:paraId="1DF8B44B" w14:textId="77777777" w:rsidR="004C2E91" w:rsidRPr="00085775" w:rsidRDefault="004C2E91" w:rsidP="005768EE">
            <w:pPr>
              <w:jc w:val="left"/>
              <w:rPr>
                <w:sz w:val="18"/>
                <w:szCs w:val="18"/>
                <w:lang w:eastAsia="zh-CN"/>
              </w:rPr>
            </w:pPr>
            <w:r w:rsidRPr="00085775">
              <w:rPr>
                <w:sz w:val="18"/>
                <w:szCs w:val="18"/>
                <w:lang w:eastAsia="zh-CN"/>
              </w:rPr>
              <w:t>2.013</w:t>
            </w:r>
          </w:p>
        </w:tc>
        <w:tc>
          <w:tcPr>
            <w:tcW w:w="1276" w:type="dxa"/>
            <w:shd w:val="clear" w:color="auto" w:fill="auto"/>
            <w:noWrap/>
            <w:hideMark/>
          </w:tcPr>
          <w:p w14:paraId="6929564B" w14:textId="77777777" w:rsidR="004C2E91" w:rsidRPr="00085775" w:rsidRDefault="004C2E91" w:rsidP="005768EE">
            <w:pPr>
              <w:jc w:val="left"/>
              <w:rPr>
                <w:sz w:val="18"/>
                <w:szCs w:val="18"/>
                <w:lang w:eastAsia="zh-CN"/>
              </w:rPr>
            </w:pPr>
            <w:r w:rsidRPr="00085775">
              <w:rPr>
                <w:sz w:val="18"/>
                <w:szCs w:val="18"/>
                <w:lang w:eastAsia="zh-CN"/>
              </w:rPr>
              <w:t>3.149</w:t>
            </w:r>
          </w:p>
        </w:tc>
        <w:tc>
          <w:tcPr>
            <w:tcW w:w="1559" w:type="dxa"/>
            <w:shd w:val="clear" w:color="auto" w:fill="auto"/>
            <w:noWrap/>
            <w:hideMark/>
          </w:tcPr>
          <w:p w14:paraId="71E06C29" w14:textId="77777777" w:rsidR="004C2E91" w:rsidRPr="00085775" w:rsidRDefault="004C2E91" w:rsidP="005768EE">
            <w:pPr>
              <w:jc w:val="left"/>
              <w:rPr>
                <w:sz w:val="18"/>
                <w:szCs w:val="18"/>
                <w:lang w:eastAsia="zh-CN"/>
              </w:rPr>
            </w:pPr>
            <w:r w:rsidRPr="00085775">
              <w:rPr>
                <w:sz w:val="18"/>
                <w:szCs w:val="18"/>
                <w:lang w:eastAsia="zh-CN"/>
              </w:rPr>
              <w:t>74</w:t>
            </w:r>
            <w:r>
              <w:rPr>
                <w:sz w:val="18"/>
                <w:szCs w:val="18"/>
                <w:lang w:eastAsia="zh-CN"/>
              </w:rPr>
              <w:t xml:space="preserve"> </w:t>
            </w:r>
            <w:r w:rsidRPr="00085775">
              <w:rPr>
                <w:sz w:val="18"/>
                <w:szCs w:val="18"/>
                <w:lang w:eastAsia="zh-CN"/>
              </w:rPr>
              <w:t>057</w:t>
            </w:r>
          </w:p>
        </w:tc>
        <w:tc>
          <w:tcPr>
            <w:tcW w:w="1701" w:type="dxa"/>
            <w:shd w:val="clear" w:color="auto" w:fill="auto"/>
            <w:noWrap/>
            <w:hideMark/>
          </w:tcPr>
          <w:p w14:paraId="49A256D5" w14:textId="77777777" w:rsidR="004C2E91" w:rsidRPr="00085775" w:rsidRDefault="004C2E91" w:rsidP="005768EE">
            <w:pPr>
              <w:jc w:val="left"/>
              <w:rPr>
                <w:sz w:val="18"/>
                <w:szCs w:val="18"/>
                <w:lang w:eastAsia="zh-CN"/>
              </w:rPr>
            </w:pPr>
            <w:r w:rsidRPr="00085775">
              <w:rPr>
                <w:sz w:val="18"/>
                <w:szCs w:val="18"/>
                <w:lang w:eastAsia="zh-CN"/>
              </w:rPr>
              <w:t>81</w:t>
            </w:r>
            <w:r>
              <w:rPr>
                <w:sz w:val="18"/>
                <w:szCs w:val="18"/>
                <w:lang w:eastAsia="zh-CN"/>
              </w:rPr>
              <w:t xml:space="preserve"> </w:t>
            </w:r>
            <w:r w:rsidRPr="00085775">
              <w:rPr>
                <w:sz w:val="18"/>
                <w:szCs w:val="18"/>
                <w:lang w:eastAsia="zh-CN"/>
              </w:rPr>
              <w:t>228</w:t>
            </w:r>
          </w:p>
        </w:tc>
        <w:tc>
          <w:tcPr>
            <w:tcW w:w="1558" w:type="dxa"/>
            <w:shd w:val="clear" w:color="auto" w:fill="auto"/>
            <w:noWrap/>
            <w:hideMark/>
          </w:tcPr>
          <w:p w14:paraId="73E9FF9E" w14:textId="77777777" w:rsidR="004C2E91" w:rsidRPr="00085775" w:rsidRDefault="004C2E91" w:rsidP="005768EE">
            <w:pPr>
              <w:jc w:val="left"/>
              <w:rPr>
                <w:sz w:val="18"/>
                <w:szCs w:val="18"/>
                <w:lang w:eastAsia="zh-CN"/>
              </w:rPr>
            </w:pPr>
            <w:r w:rsidRPr="00085775">
              <w:rPr>
                <w:sz w:val="18"/>
                <w:szCs w:val="18"/>
                <w:lang w:eastAsia="zh-CN"/>
              </w:rPr>
              <w:t>155</w:t>
            </w:r>
            <w:r>
              <w:rPr>
                <w:sz w:val="18"/>
                <w:szCs w:val="18"/>
                <w:lang w:eastAsia="zh-CN"/>
              </w:rPr>
              <w:t xml:space="preserve"> </w:t>
            </w:r>
            <w:r w:rsidRPr="00085775">
              <w:rPr>
                <w:sz w:val="18"/>
                <w:szCs w:val="18"/>
                <w:lang w:eastAsia="zh-CN"/>
              </w:rPr>
              <w:t>285</w:t>
            </w:r>
          </w:p>
        </w:tc>
      </w:tr>
      <w:tr w:rsidR="004C2E91" w:rsidRPr="00085775" w14:paraId="612B8EEE" w14:textId="77777777" w:rsidTr="005768EE">
        <w:trPr>
          <w:cantSplit/>
          <w:trHeight w:val="245"/>
        </w:trPr>
        <w:tc>
          <w:tcPr>
            <w:tcW w:w="2276" w:type="dxa"/>
            <w:shd w:val="clear" w:color="auto" w:fill="auto"/>
            <w:vAlign w:val="center"/>
            <w:hideMark/>
          </w:tcPr>
          <w:p w14:paraId="6E85913D" w14:textId="77777777" w:rsidR="004C2E91" w:rsidRPr="00085775" w:rsidRDefault="004C2E91" w:rsidP="005768EE">
            <w:pPr>
              <w:ind w:left="144" w:hanging="144"/>
              <w:jc w:val="left"/>
              <w:rPr>
                <w:sz w:val="18"/>
                <w:szCs w:val="18"/>
                <w:lang w:eastAsia="zh-CN"/>
              </w:rPr>
            </w:pPr>
            <w:r>
              <w:rPr>
                <w:rFonts w:hint="cs"/>
                <w:sz w:val="18"/>
                <w:szCs w:val="18"/>
                <w:rtl/>
                <w:lang w:eastAsia="zh-CN"/>
              </w:rPr>
              <w:t>بلغاريا</w:t>
            </w:r>
          </w:p>
        </w:tc>
        <w:tc>
          <w:tcPr>
            <w:tcW w:w="1134" w:type="dxa"/>
            <w:shd w:val="clear" w:color="auto" w:fill="auto"/>
            <w:hideMark/>
          </w:tcPr>
          <w:p w14:paraId="1521C1C8" w14:textId="77777777" w:rsidR="004C2E91" w:rsidRPr="00085775" w:rsidRDefault="004C2E91" w:rsidP="005768EE">
            <w:pPr>
              <w:jc w:val="left"/>
              <w:rPr>
                <w:sz w:val="18"/>
                <w:szCs w:val="18"/>
                <w:lang w:eastAsia="zh-CN"/>
              </w:rPr>
            </w:pPr>
            <w:r w:rsidRPr="00085775">
              <w:rPr>
                <w:sz w:val="18"/>
                <w:szCs w:val="18"/>
                <w:lang w:eastAsia="zh-CN"/>
              </w:rPr>
              <w:t>0.056</w:t>
            </w:r>
          </w:p>
        </w:tc>
        <w:tc>
          <w:tcPr>
            <w:tcW w:w="1276" w:type="dxa"/>
            <w:shd w:val="clear" w:color="auto" w:fill="auto"/>
            <w:noWrap/>
            <w:hideMark/>
          </w:tcPr>
          <w:p w14:paraId="4B13C96E" w14:textId="77777777" w:rsidR="004C2E91" w:rsidRPr="00085775" w:rsidRDefault="004C2E91" w:rsidP="005768EE">
            <w:pPr>
              <w:jc w:val="left"/>
              <w:rPr>
                <w:sz w:val="18"/>
                <w:szCs w:val="18"/>
                <w:lang w:eastAsia="zh-CN"/>
              </w:rPr>
            </w:pPr>
            <w:r w:rsidRPr="00085775">
              <w:rPr>
                <w:sz w:val="18"/>
                <w:szCs w:val="18"/>
                <w:lang w:eastAsia="zh-CN"/>
              </w:rPr>
              <w:t>0.088</w:t>
            </w:r>
          </w:p>
        </w:tc>
        <w:tc>
          <w:tcPr>
            <w:tcW w:w="1559" w:type="dxa"/>
            <w:shd w:val="clear" w:color="auto" w:fill="auto"/>
            <w:noWrap/>
            <w:hideMark/>
          </w:tcPr>
          <w:p w14:paraId="51236E81"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060</w:t>
            </w:r>
          </w:p>
        </w:tc>
        <w:tc>
          <w:tcPr>
            <w:tcW w:w="1701" w:type="dxa"/>
            <w:shd w:val="clear" w:color="auto" w:fill="auto"/>
            <w:noWrap/>
            <w:hideMark/>
          </w:tcPr>
          <w:p w14:paraId="57533A21"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260</w:t>
            </w:r>
          </w:p>
        </w:tc>
        <w:tc>
          <w:tcPr>
            <w:tcW w:w="1558" w:type="dxa"/>
            <w:shd w:val="clear" w:color="auto" w:fill="auto"/>
            <w:noWrap/>
            <w:hideMark/>
          </w:tcPr>
          <w:p w14:paraId="2EE9FA14"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320</w:t>
            </w:r>
          </w:p>
        </w:tc>
      </w:tr>
      <w:tr w:rsidR="004C2E91" w:rsidRPr="00085775" w14:paraId="6DCC9088" w14:textId="77777777" w:rsidTr="005768EE">
        <w:trPr>
          <w:cantSplit/>
          <w:trHeight w:val="245"/>
        </w:trPr>
        <w:tc>
          <w:tcPr>
            <w:tcW w:w="2276" w:type="dxa"/>
            <w:shd w:val="clear" w:color="auto" w:fill="auto"/>
            <w:vAlign w:val="center"/>
            <w:hideMark/>
          </w:tcPr>
          <w:p w14:paraId="5F172D1B" w14:textId="77777777" w:rsidR="004C2E91" w:rsidRPr="00085775" w:rsidRDefault="004C2E91" w:rsidP="005768EE">
            <w:pPr>
              <w:ind w:left="144" w:hanging="144"/>
              <w:jc w:val="left"/>
              <w:rPr>
                <w:sz w:val="18"/>
                <w:szCs w:val="18"/>
                <w:lang w:eastAsia="zh-CN"/>
              </w:rPr>
            </w:pPr>
            <w:r>
              <w:rPr>
                <w:rFonts w:hint="cs"/>
                <w:sz w:val="18"/>
                <w:szCs w:val="18"/>
                <w:rtl/>
                <w:lang w:eastAsia="zh-CN"/>
              </w:rPr>
              <w:t>بوركينا فاسو</w:t>
            </w:r>
          </w:p>
        </w:tc>
        <w:tc>
          <w:tcPr>
            <w:tcW w:w="1134" w:type="dxa"/>
            <w:shd w:val="clear" w:color="auto" w:fill="auto"/>
            <w:hideMark/>
          </w:tcPr>
          <w:p w14:paraId="172A4D30"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4CDFDEE3"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43768A00"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3598EC2E"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46A973CE"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3210B218" w14:textId="77777777" w:rsidTr="005768EE">
        <w:trPr>
          <w:cantSplit/>
          <w:trHeight w:val="245"/>
        </w:trPr>
        <w:tc>
          <w:tcPr>
            <w:tcW w:w="2276" w:type="dxa"/>
            <w:shd w:val="clear" w:color="auto" w:fill="auto"/>
            <w:vAlign w:val="center"/>
            <w:hideMark/>
          </w:tcPr>
          <w:p w14:paraId="5BD1A46B" w14:textId="77777777" w:rsidR="004C2E91" w:rsidRPr="00085775" w:rsidRDefault="004C2E91" w:rsidP="005768EE">
            <w:pPr>
              <w:ind w:left="144" w:hanging="144"/>
              <w:jc w:val="left"/>
              <w:rPr>
                <w:sz w:val="18"/>
                <w:szCs w:val="18"/>
                <w:lang w:eastAsia="zh-CN"/>
              </w:rPr>
            </w:pPr>
            <w:r>
              <w:rPr>
                <w:rFonts w:hint="cs"/>
                <w:sz w:val="18"/>
                <w:szCs w:val="18"/>
                <w:rtl/>
                <w:lang w:eastAsia="zh-CN"/>
              </w:rPr>
              <w:t>بوروندي</w:t>
            </w:r>
          </w:p>
        </w:tc>
        <w:tc>
          <w:tcPr>
            <w:tcW w:w="1134" w:type="dxa"/>
            <w:shd w:val="clear" w:color="auto" w:fill="auto"/>
            <w:hideMark/>
          </w:tcPr>
          <w:p w14:paraId="149D962F"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7C973F78"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516AD9DA"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0B345265"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7149AA21"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53C7EABC" w14:textId="77777777" w:rsidTr="005768EE">
        <w:trPr>
          <w:cantSplit/>
          <w:trHeight w:val="245"/>
        </w:trPr>
        <w:tc>
          <w:tcPr>
            <w:tcW w:w="2276" w:type="dxa"/>
            <w:shd w:val="clear" w:color="auto" w:fill="auto"/>
            <w:vAlign w:val="center"/>
            <w:hideMark/>
          </w:tcPr>
          <w:p w14:paraId="458D112B" w14:textId="77777777" w:rsidR="004C2E91" w:rsidRPr="00085775" w:rsidRDefault="004C2E91" w:rsidP="005768EE">
            <w:pPr>
              <w:ind w:left="144" w:hanging="144"/>
              <w:jc w:val="left"/>
              <w:rPr>
                <w:sz w:val="18"/>
                <w:szCs w:val="18"/>
                <w:lang w:eastAsia="zh-CN"/>
              </w:rPr>
            </w:pPr>
            <w:r>
              <w:rPr>
                <w:rFonts w:hint="cs"/>
                <w:sz w:val="18"/>
                <w:szCs w:val="18"/>
                <w:rtl/>
                <w:lang w:eastAsia="zh-CN"/>
              </w:rPr>
              <w:t>كمبوديا</w:t>
            </w:r>
          </w:p>
        </w:tc>
        <w:tc>
          <w:tcPr>
            <w:tcW w:w="1134" w:type="dxa"/>
            <w:shd w:val="clear" w:color="auto" w:fill="auto"/>
            <w:hideMark/>
          </w:tcPr>
          <w:p w14:paraId="4FD87F47" w14:textId="77777777" w:rsidR="004C2E91" w:rsidRPr="00085775" w:rsidRDefault="004C2E91" w:rsidP="005768EE">
            <w:pPr>
              <w:jc w:val="left"/>
              <w:rPr>
                <w:sz w:val="18"/>
                <w:szCs w:val="18"/>
                <w:lang w:eastAsia="zh-CN"/>
              </w:rPr>
            </w:pPr>
            <w:r w:rsidRPr="00085775">
              <w:rPr>
                <w:sz w:val="18"/>
                <w:szCs w:val="18"/>
                <w:lang w:eastAsia="zh-CN"/>
              </w:rPr>
              <w:t>0.007</w:t>
            </w:r>
          </w:p>
        </w:tc>
        <w:tc>
          <w:tcPr>
            <w:tcW w:w="1276" w:type="dxa"/>
            <w:shd w:val="clear" w:color="auto" w:fill="auto"/>
            <w:noWrap/>
            <w:hideMark/>
          </w:tcPr>
          <w:p w14:paraId="3F97ACC5"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38CBE393"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00E6485C"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1D72AF9D"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20DEFC6C" w14:textId="77777777" w:rsidTr="005768EE">
        <w:trPr>
          <w:cantSplit/>
          <w:trHeight w:val="245"/>
        </w:trPr>
        <w:tc>
          <w:tcPr>
            <w:tcW w:w="2276" w:type="dxa"/>
            <w:shd w:val="clear" w:color="auto" w:fill="auto"/>
            <w:vAlign w:val="center"/>
            <w:hideMark/>
          </w:tcPr>
          <w:p w14:paraId="37850554" w14:textId="77777777" w:rsidR="004C2E91" w:rsidRPr="00085775" w:rsidRDefault="004C2E91" w:rsidP="005768EE">
            <w:pPr>
              <w:ind w:left="144" w:hanging="144"/>
              <w:jc w:val="left"/>
              <w:rPr>
                <w:sz w:val="18"/>
                <w:szCs w:val="18"/>
                <w:lang w:eastAsia="zh-CN"/>
              </w:rPr>
            </w:pPr>
            <w:r>
              <w:rPr>
                <w:rFonts w:hint="cs"/>
                <w:sz w:val="18"/>
                <w:szCs w:val="18"/>
                <w:rtl/>
                <w:lang w:eastAsia="zh-CN"/>
              </w:rPr>
              <w:t>الكاميرون</w:t>
            </w:r>
          </w:p>
        </w:tc>
        <w:tc>
          <w:tcPr>
            <w:tcW w:w="1134" w:type="dxa"/>
            <w:shd w:val="clear" w:color="auto" w:fill="auto"/>
            <w:hideMark/>
          </w:tcPr>
          <w:p w14:paraId="052A2D34" w14:textId="77777777" w:rsidR="004C2E91" w:rsidRPr="00085775" w:rsidRDefault="004C2E91" w:rsidP="005768EE">
            <w:pPr>
              <w:jc w:val="left"/>
              <w:rPr>
                <w:sz w:val="18"/>
                <w:szCs w:val="18"/>
                <w:lang w:eastAsia="zh-CN"/>
              </w:rPr>
            </w:pPr>
            <w:r w:rsidRPr="00085775">
              <w:rPr>
                <w:sz w:val="18"/>
                <w:szCs w:val="18"/>
                <w:lang w:eastAsia="zh-CN"/>
              </w:rPr>
              <w:t>0.013</w:t>
            </w:r>
          </w:p>
        </w:tc>
        <w:tc>
          <w:tcPr>
            <w:tcW w:w="1276" w:type="dxa"/>
            <w:shd w:val="clear" w:color="auto" w:fill="auto"/>
            <w:noWrap/>
            <w:hideMark/>
          </w:tcPr>
          <w:p w14:paraId="3E14D485" w14:textId="77777777" w:rsidR="004C2E91" w:rsidRPr="00085775" w:rsidRDefault="004C2E91" w:rsidP="005768EE">
            <w:pPr>
              <w:jc w:val="left"/>
              <w:rPr>
                <w:sz w:val="18"/>
                <w:szCs w:val="18"/>
                <w:lang w:eastAsia="zh-CN"/>
              </w:rPr>
            </w:pPr>
            <w:r w:rsidRPr="00085775">
              <w:rPr>
                <w:sz w:val="18"/>
                <w:szCs w:val="18"/>
                <w:lang w:eastAsia="zh-CN"/>
              </w:rPr>
              <w:t>0.020</w:t>
            </w:r>
          </w:p>
        </w:tc>
        <w:tc>
          <w:tcPr>
            <w:tcW w:w="1559" w:type="dxa"/>
            <w:shd w:val="clear" w:color="auto" w:fill="auto"/>
            <w:noWrap/>
            <w:hideMark/>
          </w:tcPr>
          <w:p w14:paraId="4029C7BC" w14:textId="77777777" w:rsidR="004C2E91" w:rsidRPr="00085775" w:rsidRDefault="004C2E91" w:rsidP="005768EE">
            <w:pPr>
              <w:jc w:val="left"/>
              <w:rPr>
                <w:sz w:val="18"/>
                <w:szCs w:val="18"/>
                <w:lang w:eastAsia="zh-CN"/>
              </w:rPr>
            </w:pPr>
            <w:r w:rsidRPr="00085775">
              <w:rPr>
                <w:sz w:val="18"/>
                <w:szCs w:val="18"/>
                <w:lang w:eastAsia="zh-CN"/>
              </w:rPr>
              <w:t>478</w:t>
            </w:r>
          </w:p>
        </w:tc>
        <w:tc>
          <w:tcPr>
            <w:tcW w:w="1701" w:type="dxa"/>
            <w:shd w:val="clear" w:color="auto" w:fill="auto"/>
            <w:noWrap/>
            <w:hideMark/>
          </w:tcPr>
          <w:p w14:paraId="1DE053D6" w14:textId="77777777" w:rsidR="004C2E91" w:rsidRPr="00085775" w:rsidRDefault="004C2E91" w:rsidP="005768EE">
            <w:pPr>
              <w:jc w:val="left"/>
              <w:rPr>
                <w:sz w:val="18"/>
                <w:szCs w:val="18"/>
                <w:lang w:eastAsia="zh-CN"/>
              </w:rPr>
            </w:pPr>
            <w:r w:rsidRPr="00085775">
              <w:rPr>
                <w:sz w:val="18"/>
                <w:szCs w:val="18"/>
                <w:lang w:eastAsia="zh-CN"/>
              </w:rPr>
              <w:t>525</w:t>
            </w:r>
          </w:p>
        </w:tc>
        <w:tc>
          <w:tcPr>
            <w:tcW w:w="1558" w:type="dxa"/>
            <w:shd w:val="clear" w:color="auto" w:fill="auto"/>
            <w:noWrap/>
            <w:hideMark/>
          </w:tcPr>
          <w:p w14:paraId="41FCF8BB"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003</w:t>
            </w:r>
          </w:p>
        </w:tc>
      </w:tr>
      <w:tr w:rsidR="004C2E91" w:rsidRPr="00085775" w14:paraId="0FC2E5C6" w14:textId="77777777" w:rsidTr="005768EE">
        <w:trPr>
          <w:cantSplit/>
          <w:trHeight w:val="245"/>
        </w:trPr>
        <w:tc>
          <w:tcPr>
            <w:tcW w:w="2276" w:type="dxa"/>
            <w:shd w:val="clear" w:color="auto" w:fill="auto"/>
            <w:vAlign w:val="center"/>
            <w:hideMark/>
          </w:tcPr>
          <w:p w14:paraId="25867096"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أفريقيا الوسطى</w:t>
            </w:r>
          </w:p>
        </w:tc>
        <w:tc>
          <w:tcPr>
            <w:tcW w:w="1134" w:type="dxa"/>
            <w:shd w:val="clear" w:color="auto" w:fill="auto"/>
            <w:hideMark/>
          </w:tcPr>
          <w:p w14:paraId="3199EA8F"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78C82F09"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32C16A3A"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4114F395"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5BD18407"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28E5771D" w14:textId="77777777" w:rsidTr="005768EE">
        <w:trPr>
          <w:cantSplit/>
          <w:trHeight w:val="245"/>
        </w:trPr>
        <w:tc>
          <w:tcPr>
            <w:tcW w:w="2276" w:type="dxa"/>
            <w:shd w:val="clear" w:color="auto" w:fill="auto"/>
            <w:vAlign w:val="center"/>
            <w:hideMark/>
          </w:tcPr>
          <w:p w14:paraId="42F59F9E" w14:textId="77777777" w:rsidR="004C2E91" w:rsidRPr="00085775" w:rsidRDefault="004C2E91" w:rsidP="005768EE">
            <w:pPr>
              <w:ind w:left="144" w:hanging="144"/>
              <w:jc w:val="left"/>
              <w:rPr>
                <w:sz w:val="18"/>
                <w:szCs w:val="18"/>
                <w:lang w:eastAsia="zh-CN"/>
              </w:rPr>
            </w:pPr>
            <w:r>
              <w:rPr>
                <w:rFonts w:hint="cs"/>
                <w:sz w:val="18"/>
                <w:szCs w:val="18"/>
                <w:rtl/>
                <w:lang w:eastAsia="zh-CN"/>
              </w:rPr>
              <w:t>تشاد</w:t>
            </w:r>
          </w:p>
        </w:tc>
        <w:tc>
          <w:tcPr>
            <w:tcW w:w="1134" w:type="dxa"/>
            <w:shd w:val="clear" w:color="auto" w:fill="auto"/>
            <w:hideMark/>
          </w:tcPr>
          <w:p w14:paraId="63F93D33" w14:textId="77777777" w:rsidR="004C2E91" w:rsidRPr="00085775" w:rsidRDefault="004C2E91" w:rsidP="005768EE">
            <w:pPr>
              <w:jc w:val="left"/>
              <w:rPr>
                <w:sz w:val="18"/>
                <w:szCs w:val="18"/>
                <w:lang w:eastAsia="zh-CN"/>
              </w:rPr>
            </w:pPr>
            <w:r w:rsidRPr="00085775">
              <w:rPr>
                <w:sz w:val="18"/>
                <w:szCs w:val="18"/>
                <w:lang w:eastAsia="zh-CN"/>
              </w:rPr>
              <w:t>0.003</w:t>
            </w:r>
          </w:p>
        </w:tc>
        <w:tc>
          <w:tcPr>
            <w:tcW w:w="1276" w:type="dxa"/>
            <w:shd w:val="clear" w:color="auto" w:fill="auto"/>
            <w:noWrap/>
            <w:hideMark/>
          </w:tcPr>
          <w:p w14:paraId="6BADAE55" w14:textId="77777777" w:rsidR="004C2E91" w:rsidRPr="00085775" w:rsidRDefault="004C2E91" w:rsidP="005768EE">
            <w:pPr>
              <w:jc w:val="left"/>
              <w:rPr>
                <w:sz w:val="18"/>
                <w:szCs w:val="18"/>
                <w:lang w:eastAsia="zh-CN"/>
              </w:rPr>
            </w:pPr>
            <w:r w:rsidRPr="00085775">
              <w:rPr>
                <w:sz w:val="18"/>
                <w:szCs w:val="18"/>
                <w:lang w:eastAsia="zh-CN"/>
              </w:rPr>
              <w:t>0.005</w:t>
            </w:r>
          </w:p>
        </w:tc>
        <w:tc>
          <w:tcPr>
            <w:tcW w:w="1559" w:type="dxa"/>
            <w:shd w:val="clear" w:color="auto" w:fill="auto"/>
            <w:noWrap/>
            <w:hideMark/>
          </w:tcPr>
          <w:p w14:paraId="0105E6CC" w14:textId="77777777" w:rsidR="004C2E91" w:rsidRPr="00085775" w:rsidRDefault="004C2E91" w:rsidP="005768EE">
            <w:pPr>
              <w:jc w:val="left"/>
              <w:rPr>
                <w:sz w:val="18"/>
                <w:szCs w:val="18"/>
                <w:lang w:eastAsia="zh-CN"/>
              </w:rPr>
            </w:pPr>
            <w:r w:rsidRPr="00085775">
              <w:rPr>
                <w:sz w:val="18"/>
                <w:szCs w:val="18"/>
                <w:lang w:eastAsia="zh-CN"/>
              </w:rPr>
              <w:t>110</w:t>
            </w:r>
          </w:p>
        </w:tc>
        <w:tc>
          <w:tcPr>
            <w:tcW w:w="1701" w:type="dxa"/>
            <w:shd w:val="clear" w:color="auto" w:fill="auto"/>
            <w:noWrap/>
            <w:hideMark/>
          </w:tcPr>
          <w:p w14:paraId="5A73D395" w14:textId="77777777" w:rsidR="004C2E91" w:rsidRPr="00085775" w:rsidRDefault="004C2E91" w:rsidP="005768EE">
            <w:pPr>
              <w:jc w:val="left"/>
              <w:rPr>
                <w:sz w:val="18"/>
                <w:szCs w:val="18"/>
                <w:lang w:eastAsia="zh-CN"/>
              </w:rPr>
            </w:pPr>
            <w:r w:rsidRPr="00085775">
              <w:rPr>
                <w:sz w:val="18"/>
                <w:szCs w:val="18"/>
                <w:lang w:eastAsia="zh-CN"/>
              </w:rPr>
              <w:t>121</w:t>
            </w:r>
          </w:p>
        </w:tc>
        <w:tc>
          <w:tcPr>
            <w:tcW w:w="1558" w:type="dxa"/>
            <w:shd w:val="clear" w:color="auto" w:fill="auto"/>
            <w:noWrap/>
            <w:hideMark/>
          </w:tcPr>
          <w:p w14:paraId="2888F32B" w14:textId="77777777" w:rsidR="004C2E91" w:rsidRPr="00085775" w:rsidRDefault="004C2E91" w:rsidP="005768EE">
            <w:pPr>
              <w:jc w:val="left"/>
              <w:rPr>
                <w:sz w:val="18"/>
                <w:szCs w:val="18"/>
                <w:lang w:eastAsia="zh-CN"/>
              </w:rPr>
            </w:pPr>
            <w:r w:rsidRPr="00085775">
              <w:rPr>
                <w:sz w:val="18"/>
                <w:szCs w:val="18"/>
                <w:lang w:eastAsia="zh-CN"/>
              </w:rPr>
              <w:t>231</w:t>
            </w:r>
          </w:p>
        </w:tc>
      </w:tr>
      <w:tr w:rsidR="004C2E91" w:rsidRPr="00085775" w14:paraId="289E0E28" w14:textId="77777777" w:rsidTr="005768EE">
        <w:trPr>
          <w:cantSplit/>
          <w:trHeight w:val="245"/>
        </w:trPr>
        <w:tc>
          <w:tcPr>
            <w:tcW w:w="2276" w:type="dxa"/>
            <w:shd w:val="clear" w:color="auto" w:fill="auto"/>
            <w:vAlign w:val="center"/>
            <w:hideMark/>
          </w:tcPr>
          <w:p w14:paraId="061759BF" w14:textId="77777777" w:rsidR="004C2E91" w:rsidRPr="00085775" w:rsidRDefault="004C2E91" w:rsidP="005768EE">
            <w:pPr>
              <w:ind w:left="144" w:hanging="144"/>
              <w:jc w:val="left"/>
              <w:rPr>
                <w:sz w:val="18"/>
                <w:szCs w:val="18"/>
                <w:lang w:eastAsia="zh-CN"/>
              </w:rPr>
            </w:pPr>
            <w:r>
              <w:rPr>
                <w:rFonts w:hint="cs"/>
                <w:sz w:val="18"/>
                <w:szCs w:val="18"/>
                <w:rtl/>
                <w:lang w:eastAsia="zh-CN"/>
              </w:rPr>
              <w:t>الصين</w:t>
            </w:r>
          </w:p>
        </w:tc>
        <w:tc>
          <w:tcPr>
            <w:tcW w:w="1134" w:type="dxa"/>
            <w:shd w:val="clear" w:color="auto" w:fill="auto"/>
            <w:hideMark/>
          </w:tcPr>
          <w:p w14:paraId="48DAAF6E" w14:textId="77777777" w:rsidR="004C2E91" w:rsidRPr="00085775" w:rsidRDefault="004C2E91" w:rsidP="005768EE">
            <w:pPr>
              <w:jc w:val="left"/>
              <w:rPr>
                <w:sz w:val="18"/>
                <w:szCs w:val="18"/>
                <w:lang w:eastAsia="zh-CN"/>
              </w:rPr>
            </w:pPr>
            <w:r w:rsidRPr="00085775">
              <w:rPr>
                <w:sz w:val="18"/>
                <w:szCs w:val="18"/>
                <w:lang w:eastAsia="zh-CN"/>
              </w:rPr>
              <w:t>15.254</w:t>
            </w:r>
          </w:p>
        </w:tc>
        <w:tc>
          <w:tcPr>
            <w:tcW w:w="1276" w:type="dxa"/>
            <w:shd w:val="clear" w:color="auto" w:fill="auto"/>
            <w:noWrap/>
            <w:hideMark/>
          </w:tcPr>
          <w:p w14:paraId="0888EDE6" w14:textId="77777777" w:rsidR="004C2E91" w:rsidRPr="00085775" w:rsidRDefault="004C2E91" w:rsidP="005768EE">
            <w:pPr>
              <w:jc w:val="left"/>
              <w:rPr>
                <w:sz w:val="18"/>
                <w:szCs w:val="18"/>
                <w:lang w:eastAsia="zh-CN"/>
              </w:rPr>
            </w:pPr>
            <w:r w:rsidRPr="00085775">
              <w:rPr>
                <w:sz w:val="18"/>
                <w:szCs w:val="18"/>
                <w:lang w:eastAsia="zh-CN"/>
              </w:rPr>
              <w:t>23.859</w:t>
            </w:r>
          </w:p>
        </w:tc>
        <w:tc>
          <w:tcPr>
            <w:tcW w:w="1559" w:type="dxa"/>
            <w:shd w:val="clear" w:color="auto" w:fill="auto"/>
            <w:noWrap/>
            <w:hideMark/>
          </w:tcPr>
          <w:p w14:paraId="081B495B" w14:textId="77777777" w:rsidR="004C2E91" w:rsidRPr="00085775" w:rsidRDefault="004C2E91" w:rsidP="005768EE">
            <w:pPr>
              <w:jc w:val="left"/>
              <w:rPr>
                <w:sz w:val="18"/>
                <w:szCs w:val="18"/>
                <w:lang w:eastAsia="zh-CN"/>
              </w:rPr>
            </w:pPr>
            <w:r w:rsidRPr="00085775">
              <w:rPr>
                <w:sz w:val="18"/>
                <w:szCs w:val="18"/>
                <w:lang w:eastAsia="zh-CN"/>
              </w:rPr>
              <w:t>561</w:t>
            </w:r>
            <w:r>
              <w:rPr>
                <w:sz w:val="18"/>
                <w:szCs w:val="18"/>
                <w:lang w:eastAsia="zh-CN"/>
              </w:rPr>
              <w:t xml:space="preserve"> </w:t>
            </w:r>
            <w:r w:rsidRPr="00085775">
              <w:rPr>
                <w:sz w:val="18"/>
                <w:szCs w:val="18"/>
                <w:lang w:eastAsia="zh-CN"/>
              </w:rPr>
              <w:t>183</w:t>
            </w:r>
          </w:p>
        </w:tc>
        <w:tc>
          <w:tcPr>
            <w:tcW w:w="1701" w:type="dxa"/>
            <w:shd w:val="clear" w:color="auto" w:fill="auto"/>
            <w:noWrap/>
            <w:hideMark/>
          </w:tcPr>
          <w:p w14:paraId="19D9CF66" w14:textId="77777777" w:rsidR="004C2E91" w:rsidRPr="00085775" w:rsidRDefault="004C2E91" w:rsidP="005768EE">
            <w:pPr>
              <w:jc w:val="left"/>
              <w:rPr>
                <w:sz w:val="18"/>
                <w:szCs w:val="18"/>
                <w:lang w:eastAsia="zh-CN"/>
              </w:rPr>
            </w:pPr>
            <w:r w:rsidRPr="00085775">
              <w:rPr>
                <w:sz w:val="18"/>
                <w:szCs w:val="18"/>
                <w:lang w:eastAsia="zh-CN"/>
              </w:rPr>
              <w:t>615</w:t>
            </w:r>
            <w:r>
              <w:rPr>
                <w:sz w:val="18"/>
                <w:szCs w:val="18"/>
                <w:lang w:eastAsia="zh-CN"/>
              </w:rPr>
              <w:t xml:space="preserve"> </w:t>
            </w:r>
            <w:r w:rsidRPr="00085775">
              <w:rPr>
                <w:sz w:val="18"/>
                <w:szCs w:val="18"/>
                <w:lang w:eastAsia="zh-CN"/>
              </w:rPr>
              <w:t>526</w:t>
            </w:r>
          </w:p>
        </w:tc>
        <w:tc>
          <w:tcPr>
            <w:tcW w:w="1558" w:type="dxa"/>
            <w:shd w:val="clear" w:color="auto" w:fill="auto"/>
            <w:noWrap/>
            <w:hideMark/>
          </w:tcPr>
          <w:p w14:paraId="53F63D64"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176</w:t>
            </w:r>
            <w:r>
              <w:rPr>
                <w:sz w:val="18"/>
                <w:szCs w:val="18"/>
                <w:lang w:eastAsia="zh-CN"/>
              </w:rPr>
              <w:t xml:space="preserve"> </w:t>
            </w:r>
            <w:r w:rsidRPr="00085775">
              <w:rPr>
                <w:sz w:val="18"/>
                <w:szCs w:val="18"/>
                <w:lang w:eastAsia="zh-CN"/>
              </w:rPr>
              <w:t>709</w:t>
            </w:r>
          </w:p>
        </w:tc>
      </w:tr>
      <w:tr w:rsidR="004C2E91" w:rsidRPr="00085775" w14:paraId="7BA9E371" w14:textId="77777777" w:rsidTr="005768EE">
        <w:trPr>
          <w:cantSplit/>
          <w:trHeight w:val="245"/>
        </w:trPr>
        <w:tc>
          <w:tcPr>
            <w:tcW w:w="2276" w:type="dxa"/>
            <w:shd w:val="clear" w:color="auto" w:fill="auto"/>
            <w:vAlign w:val="center"/>
            <w:hideMark/>
          </w:tcPr>
          <w:p w14:paraId="5291CC6D" w14:textId="77777777" w:rsidR="004C2E91" w:rsidRPr="00085775" w:rsidRDefault="004C2E91" w:rsidP="005768EE">
            <w:pPr>
              <w:ind w:left="144" w:hanging="144"/>
              <w:jc w:val="left"/>
              <w:rPr>
                <w:sz w:val="18"/>
                <w:szCs w:val="18"/>
                <w:lang w:eastAsia="zh-CN"/>
              </w:rPr>
            </w:pPr>
            <w:r>
              <w:rPr>
                <w:rFonts w:hint="cs"/>
                <w:sz w:val="18"/>
                <w:szCs w:val="18"/>
                <w:rtl/>
                <w:lang w:eastAsia="zh-CN"/>
              </w:rPr>
              <w:t>جزر القمر</w:t>
            </w:r>
          </w:p>
        </w:tc>
        <w:tc>
          <w:tcPr>
            <w:tcW w:w="1134" w:type="dxa"/>
            <w:shd w:val="clear" w:color="auto" w:fill="auto"/>
            <w:hideMark/>
          </w:tcPr>
          <w:p w14:paraId="3E5C5EC5"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78AC77FD"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0B842F9B"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6923092D"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0023E236"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29EBC91C" w14:textId="77777777" w:rsidTr="005768EE">
        <w:trPr>
          <w:cantSplit/>
          <w:trHeight w:val="245"/>
        </w:trPr>
        <w:tc>
          <w:tcPr>
            <w:tcW w:w="2276" w:type="dxa"/>
            <w:shd w:val="clear" w:color="auto" w:fill="auto"/>
            <w:vAlign w:val="center"/>
            <w:hideMark/>
          </w:tcPr>
          <w:p w14:paraId="3F875E3D" w14:textId="77777777" w:rsidR="004C2E91" w:rsidRPr="00085775" w:rsidRDefault="004C2E91" w:rsidP="005768EE">
            <w:pPr>
              <w:ind w:left="144" w:hanging="144"/>
              <w:jc w:val="left"/>
              <w:rPr>
                <w:sz w:val="18"/>
                <w:szCs w:val="18"/>
                <w:lang w:eastAsia="zh-CN"/>
              </w:rPr>
            </w:pPr>
            <w:r>
              <w:rPr>
                <w:rFonts w:hint="cs"/>
                <w:sz w:val="18"/>
                <w:szCs w:val="18"/>
                <w:rtl/>
                <w:lang w:eastAsia="zh-CN"/>
              </w:rPr>
              <w:t>الكونغو</w:t>
            </w:r>
          </w:p>
        </w:tc>
        <w:tc>
          <w:tcPr>
            <w:tcW w:w="1134" w:type="dxa"/>
            <w:shd w:val="clear" w:color="auto" w:fill="auto"/>
            <w:hideMark/>
          </w:tcPr>
          <w:p w14:paraId="47371982"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27DA77C7"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0331E82F"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2CA51337"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53DEEB0A"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3D4B9B43" w14:textId="77777777" w:rsidTr="005768EE">
        <w:trPr>
          <w:cantSplit/>
          <w:trHeight w:val="245"/>
        </w:trPr>
        <w:tc>
          <w:tcPr>
            <w:tcW w:w="2276" w:type="dxa"/>
            <w:shd w:val="clear" w:color="auto" w:fill="auto"/>
            <w:vAlign w:val="center"/>
            <w:hideMark/>
          </w:tcPr>
          <w:p w14:paraId="558EEEEB" w14:textId="77777777" w:rsidR="004C2E91" w:rsidRPr="00085775" w:rsidRDefault="004C2E91" w:rsidP="005768EE">
            <w:pPr>
              <w:ind w:left="144" w:hanging="144"/>
              <w:jc w:val="left"/>
              <w:rPr>
                <w:sz w:val="18"/>
                <w:szCs w:val="18"/>
                <w:lang w:eastAsia="zh-CN"/>
              </w:rPr>
            </w:pPr>
            <w:r>
              <w:rPr>
                <w:rFonts w:hint="cs"/>
                <w:sz w:val="18"/>
                <w:szCs w:val="18"/>
                <w:rtl/>
                <w:lang w:eastAsia="zh-CN"/>
              </w:rPr>
              <w:t>كوت ديفوار</w:t>
            </w:r>
          </w:p>
        </w:tc>
        <w:tc>
          <w:tcPr>
            <w:tcW w:w="1134" w:type="dxa"/>
            <w:shd w:val="clear" w:color="auto" w:fill="auto"/>
            <w:hideMark/>
          </w:tcPr>
          <w:p w14:paraId="67708C9A" w14:textId="77777777" w:rsidR="004C2E91" w:rsidRPr="00085775" w:rsidRDefault="004C2E91" w:rsidP="005768EE">
            <w:pPr>
              <w:jc w:val="left"/>
              <w:rPr>
                <w:sz w:val="18"/>
                <w:szCs w:val="18"/>
                <w:lang w:eastAsia="zh-CN"/>
              </w:rPr>
            </w:pPr>
            <w:r w:rsidRPr="00085775">
              <w:rPr>
                <w:sz w:val="18"/>
                <w:szCs w:val="18"/>
                <w:lang w:eastAsia="zh-CN"/>
              </w:rPr>
              <w:t>0.022</w:t>
            </w:r>
          </w:p>
        </w:tc>
        <w:tc>
          <w:tcPr>
            <w:tcW w:w="1276" w:type="dxa"/>
            <w:shd w:val="clear" w:color="auto" w:fill="auto"/>
            <w:noWrap/>
            <w:hideMark/>
          </w:tcPr>
          <w:p w14:paraId="63CEEAFA" w14:textId="77777777" w:rsidR="004C2E91" w:rsidRPr="00085775" w:rsidRDefault="004C2E91" w:rsidP="005768EE">
            <w:pPr>
              <w:jc w:val="left"/>
              <w:rPr>
                <w:sz w:val="18"/>
                <w:szCs w:val="18"/>
                <w:lang w:eastAsia="zh-CN"/>
              </w:rPr>
            </w:pPr>
            <w:r w:rsidRPr="00085775">
              <w:rPr>
                <w:sz w:val="18"/>
                <w:szCs w:val="18"/>
                <w:lang w:eastAsia="zh-CN"/>
              </w:rPr>
              <w:t>0.034</w:t>
            </w:r>
          </w:p>
        </w:tc>
        <w:tc>
          <w:tcPr>
            <w:tcW w:w="1559" w:type="dxa"/>
            <w:shd w:val="clear" w:color="auto" w:fill="auto"/>
            <w:noWrap/>
            <w:hideMark/>
          </w:tcPr>
          <w:p w14:paraId="14195C67" w14:textId="77777777" w:rsidR="004C2E91" w:rsidRPr="00085775" w:rsidRDefault="004C2E91" w:rsidP="005768EE">
            <w:pPr>
              <w:jc w:val="left"/>
              <w:rPr>
                <w:sz w:val="18"/>
                <w:szCs w:val="18"/>
                <w:lang w:eastAsia="zh-CN"/>
              </w:rPr>
            </w:pPr>
            <w:r w:rsidRPr="00085775">
              <w:rPr>
                <w:sz w:val="18"/>
                <w:szCs w:val="18"/>
                <w:lang w:eastAsia="zh-CN"/>
              </w:rPr>
              <w:t>809</w:t>
            </w:r>
          </w:p>
        </w:tc>
        <w:tc>
          <w:tcPr>
            <w:tcW w:w="1701" w:type="dxa"/>
            <w:shd w:val="clear" w:color="auto" w:fill="auto"/>
            <w:noWrap/>
            <w:hideMark/>
          </w:tcPr>
          <w:p w14:paraId="2BFA9E41" w14:textId="77777777" w:rsidR="004C2E91" w:rsidRPr="00085775" w:rsidRDefault="004C2E91" w:rsidP="005768EE">
            <w:pPr>
              <w:jc w:val="left"/>
              <w:rPr>
                <w:sz w:val="18"/>
                <w:szCs w:val="18"/>
                <w:lang w:eastAsia="zh-CN"/>
              </w:rPr>
            </w:pPr>
            <w:r w:rsidRPr="00085775">
              <w:rPr>
                <w:sz w:val="18"/>
                <w:szCs w:val="18"/>
                <w:lang w:eastAsia="zh-CN"/>
              </w:rPr>
              <w:t>888</w:t>
            </w:r>
          </w:p>
        </w:tc>
        <w:tc>
          <w:tcPr>
            <w:tcW w:w="1558" w:type="dxa"/>
            <w:shd w:val="clear" w:color="auto" w:fill="auto"/>
            <w:noWrap/>
            <w:hideMark/>
          </w:tcPr>
          <w:p w14:paraId="4895FE5A"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697</w:t>
            </w:r>
          </w:p>
        </w:tc>
      </w:tr>
      <w:tr w:rsidR="004C2E91" w:rsidRPr="00085775" w14:paraId="73342027" w14:textId="77777777" w:rsidTr="005768EE">
        <w:trPr>
          <w:cantSplit/>
          <w:trHeight w:val="245"/>
        </w:trPr>
        <w:tc>
          <w:tcPr>
            <w:tcW w:w="2276" w:type="dxa"/>
            <w:shd w:val="clear" w:color="auto" w:fill="auto"/>
            <w:vAlign w:val="center"/>
            <w:hideMark/>
          </w:tcPr>
          <w:p w14:paraId="189027A5" w14:textId="77777777" w:rsidR="004C2E91" w:rsidRPr="00085775" w:rsidRDefault="004C2E91" w:rsidP="005768EE">
            <w:pPr>
              <w:ind w:left="144" w:hanging="144"/>
              <w:jc w:val="left"/>
              <w:rPr>
                <w:sz w:val="18"/>
                <w:szCs w:val="18"/>
                <w:lang w:eastAsia="zh-CN"/>
              </w:rPr>
            </w:pPr>
            <w:r>
              <w:rPr>
                <w:rFonts w:hint="cs"/>
                <w:sz w:val="18"/>
                <w:szCs w:val="18"/>
                <w:rtl/>
                <w:lang w:eastAsia="zh-CN"/>
              </w:rPr>
              <w:t>كرواتيا</w:t>
            </w:r>
          </w:p>
        </w:tc>
        <w:tc>
          <w:tcPr>
            <w:tcW w:w="1134" w:type="dxa"/>
            <w:shd w:val="clear" w:color="auto" w:fill="auto"/>
            <w:hideMark/>
          </w:tcPr>
          <w:p w14:paraId="6D4D914C" w14:textId="77777777" w:rsidR="004C2E91" w:rsidRPr="00085775" w:rsidRDefault="004C2E91" w:rsidP="005768EE">
            <w:pPr>
              <w:jc w:val="left"/>
              <w:rPr>
                <w:sz w:val="18"/>
                <w:szCs w:val="18"/>
                <w:lang w:eastAsia="zh-CN"/>
              </w:rPr>
            </w:pPr>
            <w:r w:rsidRPr="00085775">
              <w:rPr>
                <w:sz w:val="18"/>
                <w:szCs w:val="18"/>
                <w:lang w:eastAsia="zh-CN"/>
              </w:rPr>
              <w:t>0.091</w:t>
            </w:r>
          </w:p>
        </w:tc>
        <w:tc>
          <w:tcPr>
            <w:tcW w:w="1276" w:type="dxa"/>
            <w:shd w:val="clear" w:color="auto" w:fill="auto"/>
            <w:noWrap/>
            <w:hideMark/>
          </w:tcPr>
          <w:p w14:paraId="53CBFED4" w14:textId="77777777" w:rsidR="004C2E91" w:rsidRPr="00085775" w:rsidRDefault="004C2E91" w:rsidP="005768EE">
            <w:pPr>
              <w:jc w:val="left"/>
              <w:rPr>
                <w:sz w:val="18"/>
                <w:szCs w:val="18"/>
                <w:lang w:eastAsia="zh-CN"/>
              </w:rPr>
            </w:pPr>
            <w:r w:rsidRPr="00085775">
              <w:rPr>
                <w:sz w:val="18"/>
                <w:szCs w:val="18"/>
                <w:lang w:eastAsia="zh-CN"/>
              </w:rPr>
              <w:t>0.142</w:t>
            </w:r>
          </w:p>
        </w:tc>
        <w:tc>
          <w:tcPr>
            <w:tcW w:w="1559" w:type="dxa"/>
            <w:shd w:val="clear" w:color="auto" w:fill="auto"/>
            <w:noWrap/>
            <w:hideMark/>
          </w:tcPr>
          <w:p w14:paraId="53FBEC59"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348</w:t>
            </w:r>
          </w:p>
        </w:tc>
        <w:tc>
          <w:tcPr>
            <w:tcW w:w="1701" w:type="dxa"/>
            <w:shd w:val="clear" w:color="auto" w:fill="auto"/>
            <w:noWrap/>
            <w:hideMark/>
          </w:tcPr>
          <w:p w14:paraId="02A6EA4D"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672</w:t>
            </w:r>
          </w:p>
        </w:tc>
        <w:tc>
          <w:tcPr>
            <w:tcW w:w="1558" w:type="dxa"/>
            <w:shd w:val="clear" w:color="auto" w:fill="auto"/>
            <w:noWrap/>
            <w:hideMark/>
          </w:tcPr>
          <w:p w14:paraId="587748E3"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020</w:t>
            </w:r>
          </w:p>
        </w:tc>
      </w:tr>
      <w:tr w:rsidR="004C2E91" w:rsidRPr="00085775" w14:paraId="52F5C381" w14:textId="77777777" w:rsidTr="005768EE">
        <w:trPr>
          <w:cantSplit/>
          <w:trHeight w:val="245"/>
        </w:trPr>
        <w:tc>
          <w:tcPr>
            <w:tcW w:w="2276" w:type="dxa"/>
            <w:shd w:val="clear" w:color="auto" w:fill="auto"/>
            <w:vAlign w:val="center"/>
            <w:hideMark/>
          </w:tcPr>
          <w:p w14:paraId="31C27A65" w14:textId="77777777" w:rsidR="004C2E91" w:rsidRPr="00085775" w:rsidRDefault="004C2E91" w:rsidP="005768EE">
            <w:pPr>
              <w:ind w:left="144" w:hanging="144"/>
              <w:jc w:val="left"/>
              <w:rPr>
                <w:sz w:val="18"/>
                <w:szCs w:val="18"/>
                <w:lang w:eastAsia="zh-CN"/>
              </w:rPr>
            </w:pPr>
            <w:r>
              <w:rPr>
                <w:rFonts w:hint="cs"/>
                <w:sz w:val="18"/>
                <w:szCs w:val="18"/>
                <w:rtl/>
                <w:lang w:eastAsia="zh-CN"/>
              </w:rPr>
              <w:t>كوبا</w:t>
            </w:r>
          </w:p>
        </w:tc>
        <w:tc>
          <w:tcPr>
            <w:tcW w:w="1134" w:type="dxa"/>
            <w:shd w:val="clear" w:color="auto" w:fill="auto"/>
            <w:hideMark/>
          </w:tcPr>
          <w:p w14:paraId="0CDE42D8" w14:textId="77777777" w:rsidR="004C2E91" w:rsidRPr="00085775" w:rsidRDefault="004C2E91" w:rsidP="005768EE">
            <w:pPr>
              <w:jc w:val="left"/>
              <w:rPr>
                <w:sz w:val="18"/>
                <w:szCs w:val="18"/>
                <w:lang w:eastAsia="zh-CN"/>
              </w:rPr>
            </w:pPr>
            <w:r w:rsidRPr="00085775">
              <w:rPr>
                <w:sz w:val="18"/>
                <w:szCs w:val="18"/>
                <w:lang w:eastAsia="zh-CN"/>
              </w:rPr>
              <w:t>0.095</w:t>
            </w:r>
          </w:p>
        </w:tc>
        <w:tc>
          <w:tcPr>
            <w:tcW w:w="1276" w:type="dxa"/>
            <w:shd w:val="clear" w:color="auto" w:fill="auto"/>
            <w:noWrap/>
            <w:hideMark/>
          </w:tcPr>
          <w:p w14:paraId="45B71D41" w14:textId="77777777" w:rsidR="004C2E91" w:rsidRPr="00085775" w:rsidRDefault="004C2E91" w:rsidP="005768EE">
            <w:pPr>
              <w:jc w:val="left"/>
              <w:rPr>
                <w:sz w:val="18"/>
                <w:szCs w:val="18"/>
                <w:lang w:eastAsia="zh-CN"/>
              </w:rPr>
            </w:pPr>
            <w:r w:rsidRPr="00085775">
              <w:rPr>
                <w:sz w:val="18"/>
                <w:szCs w:val="18"/>
                <w:lang w:eastAsia="zh-CN"/>
              </w:rPr>
              <w:t>0.149</w:t>
            </w:r>
          </w:p>
        </w:tc>
        <w:tc>
          <w:tcPr>
            <w:tcW w:w="1559" w:type="dxa"/>
            <w:shd w:val="clear" w:color="auto" w:fill="auto"/>
            <w:noWrap/>
            <w:hideMark/>
          </w:tcPr>
          <w:p w14:paraId="1CEA16B7"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495</w:t>
            </w:r>
          </w:p>
        </w:tc>
        <w:tc>
          <w:tcPr>
            <w:tcW w:w="1701" w:type="dxa"/>
            <w:shd w:val="clear" w:color="auto" w:fill="auto"/>
            <w:noWrap/>
            <w:hideMark/>
          </w:tcPr>
          <w:p w14:paraId="5B7624A0"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833</w:t>
            </w:r>
          </w:p>
        </w:tc>
        <w:tc>
          <w:tcPr>
            <w:tcW w:w="1558" w:type="dxa"/>
            <w:shd w:val="clear" w:color="auto" w:fill="auto"/>
            <w:noWrap/>
            <w:hideMark/>
          </w:tcPr>
          <w:p w14:paraId="5E67E62A"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328</w:t>
            </w:r>
          </w:p>
        </w:tc>
      </w:tr>
      <w:tr w:rsidR="004C2E91" w:rsidRPr="00085775" w14:paraId="3E45839E" w14:textId="77777777" w:rsidTr="005768EE">
        <w:trPr>
          <w:cantSplit/>
          <w:trHeight w:val="245"/>
        </w:trPr>
        <w:tc>
          <w:tcPr>
            <w:tcW w:w="2276" w:type="dxa"/>
            <w:shd w:val="clear" w:color="auto" w:fill="auto"/>
            <w:vAlign w:val="center"/>
            <w:hideMark/>
          </w:tcPr>
          <w:p w14:paraId="395A1B6F" w14:textId="77777777" w:rsidR="004C2E91" w:rsidRPr="00085775" w:rsidRDefault="004C2E91" w:rsidP="005768EE">
            <w:pPr>
              <w:ind w:left="144" w:hanging="144"/>
              <w:jc w:val="left"/>
              <w:rPr>
                <w:sz w:val="18"/>
                <w:szCs w:val="18"/>
                <w:lang w:eastAsia="zh-CN"/>
              </w:rPr>
            </w:pPr>
            <w:r>
              <w:rPr>
                <w:rFonts w:hint="cs"/>
                <w:sz w:val="18"/>
                <w:szCs w:val="18"/>
                <w:rtl/>
                <w:lang w:eastAsia="zh-CN"/>
              </w:rPr>
              <w:t>تشيكيا</w:t>
            </w:r>
          </w:p>
        </w:tc>
        <w:tc>
          <w:tcPr>
            <w:tcW w:w="1134" w:type="dxa"/>
            <w:shd w:val="clear" w:color="auto" w:fill="auto"/>
            <w:hideMark/>
          </w:tcPr>
          <w:p w14:paraId="50DB368F" w14:textId="77777777" w:rsidR="004C2E91" w:rsidRPr="00085775" w:rsidRDefault="004C2E91" w:rsidP="005768EE">
            <w:pPr>
              <w:jc w:val="left"/>
              <w:rPr>
                <w:sz w:val="18"/>
                <w:szCs w:val="18"/>
                <w:lang w:eastAsia="zh-CN"/>
              </w:rPr>
            </w:pPr>
            <w:r w:rsidRPr="00085775">
              <w:rPr>
                <w:sz w:val="18"/>
                <w:szCs w:val="18"/>
                <w:lang w:eastAsia="zh-CN"/>
              </w:rPr>
              <w:t>0.340</w:t>
            </w:r>
          </w:p>
        </w:tc>
        <w:tc>
          <w:tcPr>
            <w:tcW w:w="1276" w:type="dxa"/>
            <w:shd w:val="clear" w:color="auto" w:fill="auto"/>
            <w:noWrap/>
            <w:hideMark/>
          </w:tcPr>
          <w:p w14:paraId="04C8DF80" w14:textId="77777777" w:rsidR="004C2E91" w:rsidRPr="00085775" w:rsidRDefault="004C2E91" w:rsidP="005768EE">
            <w:pPr>
              <w:jc w:val="left"/>
              <w:rPr>
                <w:sz w:val="18"/>
                <w:szCs w:val="18"/>
                <w:lang w:eastAsia="zh-CN"/>
              </w:rPr>
            </w:pPr>
            <w:r w:rsidRPr="00085775">
              <w:rPr>
                <w:sz w:val="18"/>
                <w:szCs w:val="18"/>
                <w:lang w:eastAsia="zh-CN"/>
              </w:rPr>
              <w:t>0.532</w:t>
            </w:r>
          </w:p>
        </w:tc>
        <w:tc>
          <w:tcPr>
            <w:tcW w:w="1559" w:type="dxa"/>
            <w:shd w:val="clear" w:color="auto" w:fill="auto"/>
            <w:noWrap/>
            <w:hideMark/>
          </w:tcPr>
          <w:p w14:paraId="2932D2EB" w14:textId="77777777" w:rsidR="004C2E91" w:rsidRPr="00085775" w:rsidRDefault="004C2E91" w:rsidP="005768EE">
            <w:pPr>
              <w:jc w:val="left"/>
              <w:rPr>
                <w:sz w:val="18"/>
                <w:szCs w:val="18"/>
                <w:lang w:eastAsia="zh-CN"/>
              </w:rPr>
            </w:pPr>
            <w:r w:rsidRPr="00085775">
              <w:rPr>
                <w:sz w:val="18"/>
                <w:szCs w:val="18"/>
                <w:lang w:eastAsia="zh-CN"/>
              </w:rPr>
              <w:t>12</w:t>
            </w:r>
            <w:r>
              <w:rPr>
                <w:sz w:val="18"/>
                <w:szCs w:val="18"/>
                <w:lang w:eastAsia="zh-CN"/>
              </w:rPr>
              <w:t xml:space="preserve"> </w:t>
            </w:r>
            <w:r w:rsidRPr="00085775">
              <w:rPr>
                <w:sz w:val="18"/>
                <w:szCs w:val="18"/>
                <w:lang w:eastAsia="zh-CN"/>
              </w:rPr>
              <w:t>508</w:t>
            </w:r>
          </w:p>
        </w:tc>
        <w:tc>
          <w:tcPr>
            <w:tcW w:w="1701" w:type="dxa"/>
            <w:shd w:val="clear" w:color="auto" w:fill="auto"/>
            <w:noWrap/>
            <w:hideMark/>
          </w:tcPr>
          <w:p w14:paraId="1DD25BA9" w14:textId="77777777" w:rsidR="004C2E91" w:rsidRPr="00085775" w:rsidRDefault="004C2E91" w:rsidP="005768EE">
            <w:pPr>
              <w:jc w:val="left"/>
              <w:rPr>
                <w:sz w:val="18"/>
                <w:szCs w:val="18"/>
                <w:lang w:eastAsia="zh-CN"/>
              </w:rPr>
            </w:pPr>
            <w:r w:rsidRPr="00085775">
              <w:rPr>
                <w:sz w:val="18"/>
                <w:szCs w:val="18"/>
                <w:lang w:eastAsia="zh-CN"/>
              </w:rPr>
              <w:t>13</w:t>
            </w:r>
            <w:r>
              <w:rPr>
                <w:sz w:val="18"/>
                <w:szCs w:val="18"/>
                <w:lang w:eastAsia="zh-CN"/>
              </w:rPr>
              <w:t xml:space="preserve"> </w:t>
            </w:r>
            <w:r w:rsidRPr="00085775">
              <w:rPr>
                <w:sz w:val="18"/>
                <w:szCs w:val="18"/>
                <w:lang w:eastAsia="zh-CN"/>
              </w:rPr>
              <w:t>720</w:t>
            </w:r>
          </w:p>
        </w:tc>
        <w:tc>
          <w:tcPr>
            <w:tcW w:w="1558" w:type="dxa"/>
            <w:shd w:val="clear" w:color="auto" w:fill="auto"/>
            <w:noWrap/>
            <w:hideMark/>
          </w:tcPr>
          <w:p w14:paraId="2A133784" w14:textId="77777777" w:rsidR="004C2E91" w:rsidRPr="00085775" w:rsidRDefault="004C2E91" w:rsidP="005768EE">
            <w:pPr>
              <w:jc w:val="left"/>
              <w:rPr>
                <w:sz w:val="18"/>
                <w:szCs w:val="18"/>
                <w:lang w:eastAsia="zh-CN"/>
              </w:rPr>
            </w:pPr>
            <w:r w:rsidRPr="00085775">
              <w:rPr>
                <w:sz w:val="18"/>
                <w:szCs w:val="18"/>
                <w:lang w:eastAsia="zh-CN"/>
              </w:rPr>
              <w:t>26</w:t>
            </w:r>
            <w:r>
              <w:rPr>
                <w:sz w:val="18"/>
                <w:szCs w:val="18"/>
                <w:lang w:eastAsia="zh-CN"/>
              </w:rPr>
              <w:t xml:space="preserve"> </w:t>
            </w:r>
            <w:r w:rsidRPr="00085775">
              <w:rPr>
                <w:sz w:val="18"/>
                <w:szCs w:val="18"/>
                <w:lang w:eastAsia="zh-CN"/>
              </w:rPr>
              <w:t>228</w:t>
            </w:r>
          </w:p>
        </w:tc>
      </w:tr>
      <w:tr w:rsidR="004C2E91" w:rsidRPr="00085775" w14:paraId="54F5B8E5" w14:textId="77777777" w:rsidTr="005768EE">
        <w:trPr>
          <w:cantSplit/>
          <w:trHeight w:val="245"/>
        </w:trPr>
        <w:tc>
          <w:tcPr>
            <w:tcW w:w="2276" w:type="dxa"/>
            <w:shd w:val="clear" w:color="auto" w:fill="auto"/>
            <w:vAlign w:val="center"/>
            <w:hideMark/>
          </w:tcPr>
          <w:p w14:paraId="0BD714E0"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كوريا الديمقراطية</w:t>
            </w:r>
          </w:p>
        </w:tc>
        <w:tc>
          <w:tcPr>
            <w:tcW w:w="1134" w:type="dxa"/>
            <w:shd w:val="clear" w:color="auto" w:fill="auto"/>
            <w:hideMark/>
          </w:tcPr>
          <w:p w14:paraId="55488BFF"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5B2F9F6F"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4D045172"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39B56060"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7E3F142B"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6C78954C" w14:textId="77777777" w:rsidTr="005768EE">
        <w:trPr>
          <w:cantSplit/>
          <w:trHeight w:val="245"/>
        </w:trPr>
        <w:tc>
          <w:tcPr>
            <w:tcW w:w="2276" w:type="dxa"/>
            <w:shd w:val="clear" w:color="auto" w:fill="auto"/>
            <w:vAlign w:val="center"/>
            <w:hideMark/>
          </w:tcPr>
          <w:p w14:paraId="71C30C05"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الكونغو الديمقراطية</w:t>
            </w:r>
          </w:p>
        </w:tc>
        <w:tc>
          <w:tcPr>
            <w:tcW w:w="1134" w:type="dxa"/>
            <w:shd w:val="clear" w:color="auto" w:fill="auto"/>
            <w:hideMark/>
          </w:tcPr>
          <w:p w14:paraId="62B10C0F"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3D28792F"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54BDE2D4"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13B3C84B"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7317A096"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003CCD04" w14:textId="77777777" w:rsidTr="005768EE">
        <w:trPr>
          <w:cantSplit/>
          <w:trHeight w:val="245"/>
        </w:trPr>
        <w:tc>
          <w:tcPr>
            <w:tcW w:w="2276" w:type="dxa"/>
            <w:shd w:val="clear" w:color="auto" w:fill="auto"/>
            <w:vAlign w:val="center"/>
            <w:hideMark/>
          </w:tcPr>
          <w:p w14:paraId="690479B8" w14:textId="77777777" w:rsidR="004C2E91" w:rsidRPr="00085775" w:rsidRDefault="004C2E91" w:rsidP="005768EE">
            <w:pPr>
              <w:ind w:left="144" w:hanging="144"/>
              <w:jc w:val="left"/>
              <w:rPr>
                <w:sz w:val="18"/>
                <w:szCs w:val="18"/>
                <w:lang w:eastAsia="zh-CN"/>
              </w:rPr>
            </w:pPr>
            <w:r>
              <w:rPr>
                <w:rFonts w:hint="cs"/>
                <w:sz w:val="18"/>
                <w:szCs w:val="18"/>
                <w:rtl/>
                <w:lang w:eastAsia="zh-CN"/>
              </w:rPr>
              <w:t>الدانمرك</w:t>
            </w:r>
          </w:p>
        </w:tc>
        <w:tc>
          <w:tcPr>
            <w:tcW w:w="1134" w:type="dxa"/>
            <w:shd w:val="clear" w:color="auto" w:fill="auto"/>
            <w:hideMark/>
          </w:tcPr>
          <w:p w14:paraId="6BBE8472" w14:textId="77777777" w:rsidR="004C2E91" w:rsidRPr="00085775" w:rsidRDefault="004C2E91" w:rsidP="005768EE">
            <w:pPr>
              <w:jc w:val="left"/>
              <w:rPr>
                <w:sz w:val="18"/>
                <w:szCs w:val="18"/>
                <w:lang w:eastAsia="zh-CN"/>
              </w:rPr>
            </w:pPr>
            <w:r w:rsidRPr="00085775">
              <w:rPr>
                <w:sz w:val="18"/>
                <w:szCs w:val="18"/>
                <w:lang w:eastAsia="zh-CN"/>
              </w:rPr>
              <w:t>0.553</w:t>
            </w:r>
          </w:p>
        </w:tc>
        <w:tc>
          <w:tcPr>
            <w:tcW w:w="1276" w:type="dxa"/>
            <w:shd w:val="clear" w:color="auto" w:fill="auto"/>
            <w:noWrap/>
            <w:hideMark/>
          </w:tcPr>
          <w:p w14:paraId="06EC0C3E" w14:textId="77777777" w:rsidR="004C2E91" w:rsidRPr="00085775" w:rsidRDefault="004C2E91" w:rsidP="005768EE">
            <w:pPr>
              <w:jc w:val="left"/>
              <w:rPr>
                <w:sz w:val="18"/>
                <w:szCs w:val="18"/>
                <w:lang w:eastAsia="zh-CN"/>
              </w:rPr>
            </w:pPr>
            <w:r w:rsidRPr="00085775">
              <w:rPr>
                <w:sz w:val="18"/>
                <w:szCs w:val="18"/>
                <w:lang w:eastAsia="zh-CN"/>
              </w:rPr>
              <w:t>0.865</w:t>
            </w:r>
          </w:p>
        </w:tc>
        <w:tc>
          <w:tcPr>
            <w:tcW w:w="1559" w:type="dxa"/>
            <w:shd w:val="clear" w:color="auto" w:fill="auto"/>
            <w:noWrap/>
            <w:hideMark/>
          </w:tcPr>
          <w:p w14:paraId="289E5FB2" w14:textId="77777777" w:rsidR="004C2E91" w:rsidRPr="00085775" w:rsidRDefault="004C2E91" w:rsidP="005768EE">
            <w:pPr>
              <w:jc w:val="left"/>
              <w:rPr>
                <w:sz w:val="18"/>
                <w:szCs w:val="18"/>
                <w:lang w:eastAsia="zh-CN"/>
              </w:rPr>
            </w:pPr>
            <w:r w:rsidRPr="00085775">
              <w:rPr>
                <w:sz w:val="18"/>
                <w:szCs w:val="18"/>
                <w:lang w:eastAsia="zh-CN"/>
              </w:rPr>
              <w:t>20</w:t>
            </w:r>
            <w:r>
              <w:rPr>
                <w:sz w:val="18"/>
                <w:szCs w:val="18"/>
                <w:lang w:eastAsia="zh-CN"/>
              </w:rPr>
              <w:t xml:space="preserve"> </w:t>
            </w:r>
            <w:r w:rsidRPr="00085775">
              <w:rPr>
                <w:sz w:val="18"/>
                <w:szCs w:val="18"/>
                <w:lang w:eastAsia="zh-CN"/>
              </w:rPr>
              <w:t>344</w:t>
            </w:r>
          </w:p>
        </w:tc>
        <w:tc>
          <w:tcPr>
            <w:tcW w:w="1701" w:type="dxa"/>
            <w:shd w:val="clear" w:color="auto" w:fill="auto"/>
            <w:noWrap/>
            <w:hideMark/>
          </w:tcPr>
          <w:p w14:paraId="5EC9F9D7" w14:textId="77777777" w:rsidR="004C2E91" w:rsidRPr="00085775" w:rsidRDefault="004C2E91" w:rsidP="005768EE">
            <w:pPr>
              <w:jc w:val="left"/>
              <w:rPr>
                <w:sz w:val="18"/>
                <w:szCs w:val="18"/>
                <w:lang w:eastAsia="zh-CN"/>
              </w:rPr>
            </w:pPr>
            <w:r w:rsidRPr="00085775">
              <w:rPr>
                <w:sz w:val="18"/>
                <w:szCs w:val="18"/>
                <w:lang w:eastAsia="zh-CN"/>
              </w:rPr>
              <w:t>22</w:t>
            </w:r>
            <w:r>
              <w:rPr>
                <w:sz w:val="18"/>
                <w:szCs w:val="18"/>
                <w:lang w:eastAsia="zh-CN"/>
              </w:rPr>
              <w:t xml:space="preserve"> </w:t>
            </w:r>
            <w:r w:rsidRPr="00085775">
              <w:rPr>
                <w:sz w:val="18"/>
                <w:szCs w:val="18"/>
                <w:lang w:eastAsia="zh-CN"/>
              </w:rPr>
              <w:t>315</w:t>
            </w:r>
          </w:p>
        </w:tc>
        <w:tc>
          <w:tcPr>
            <w:tcW w:w="1558" w:type="dxa"/>
            <w:shd w:val="clear" w:color="auto" w:fill="auto"/>
            <w:noWrap/>
            <w:hideMark/>
          </w:tcPr>
          <w:p w14:paraId="0582A691" w14:textId="77777777" w:rsidR="004C2E91" w:rsidRPr="00085775" w:rsidRDefault="004C2E91" w:rsidP="005768EE">
            <w:pPr>
              <w:jc w:val="left"/>
              <w:rPr>
                <w:sz w:val="18"/>
                <w:szCs w:val="18"/>
                <w:lang w:eastAsia="zh-CN"/>
              </w:rPr>
            </w:pPr>
            <w:r w:rsidRPr="00085775">
              <w:rPr>
                <w:sz w:val="18"/>
                <w:szCs w:val="18"/>
                <w:lang w:eastAsia="zh-CN"/>
              </w:rPr>
              <w:t>42</w:t>
            </w:r>
            <w:r>
              <w:rPr>
                <w:sz w:val="18"/>
                <w:szCs w:val="18"/>
                <w:lang w:eastAsia="zh-CN"/>
              </w:rPr>
              <w:t xml:space="preserve"> </w:t>
            </w:r>
            <w:r w:rsidRPr="00085775">
              <w:rPr>
                <w:sz w:val="18"/>
                <w:szCs w:val="18"/>
                <w:lang w:eastAsia="zh-CN"/>
              </w:rPr>
              <w:t>659</w:t>
            </w:r>
          </w:p>
        </w:tc>
      </w:tr>
      <w:tr w:rsidR="004C2E91" w:rsidRPr="00085775" w14:paraId="6430785A" w14:textId="77777777" w:rsidTr="005768EE">
        <w:trPr>
          <w:cantSplit/>
          <w:trHeight w:val="245"/>
        </w:trPr>
        <w:tc>
          <w:tcPr>
            <w:tcW w:w="2276" w:type="dxa"/>
            <w:shd w:val="clear" w:color="auto" w:fill="auto"/>
            <w:vAlign w:val="center"/>
            <w:hideMark/>
          </w:tcPr>
          <w:p w14:paraId="3791B8BE" w14:textId="77777777" w:rsidR="004C2E91" w:rsidRPr="00085775" w:rsidRDefault="004C2E91" w:rsidP="005768EE">
            <w:pPr>
              <w:ind w:left="144" w:hanging="144"/>
              <w:jc w:val="left"/>
              <w:rPr>
                <w:sz w:val="18"/>
                <w:szCs w:val="18"/>
                <w:lang w:eastAsia="zh-CN"/>
              </w:rPr>
            </w:pPr>
            <w:r>
              <w:rPr>
                <w:rFonts w:hint="cs"/>
                <w:sz w:val="18"/>
                <w:szCs w:val="18"/>
                <w:rtl/>
                <w:lang w:eastAsia="zh-CN"/>
              </w:rPr>
              <w:t>جيبوتي</w:t>
            </w:r>
          </w:p>
        </w:tc>
        <w:tc>
          <w:tcPr>
            <w:tcW w:w="1134" w:type="dxa"/>
            <w:shd w:val="clear" w:color="auto" w:fill="auto"/>
            <w:hideMark/>
          </w:tcPr>
          <w:p w14:paraId="6C6923E5"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1892EC60"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5782CCCE"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4FF7E1F0"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73A38BA0"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4BB8C59B" w14:textId="77777777" w:rsidTr="005768EE">
        <w:trPr>
          <w:cantSplit/>
          <w:trHeight w:val="245"/>
        </w:trPr>
        <w:tc>
          <w:tcPr>
            <w:tcW w:w="2276" w:type="dxa"/>
            <w:shd w:val="clear" w:color="auto" w:fill="auto"/>
            <w:vAlign w:val="center"/>
            <w:hideMark/>
          </w:tcPr>
          <w:p w14:paraId="3285FF05" w14:textId="77777777" w:rsidR="004C2E91" w:rsidRPr="00085775" w:rsidRDefault="004C2E91" w:rsidP="005768EE">
            <w:pPr>
              <w:ind w:left="144" w:hanging="144"/>
              <w:jc w:val="left"/>
              <w:rPr>
                <w:sz w:val="18"/>
                <w:szCs w:val="18"/>
                <w:lang w:eastAsia="zh-CN"/>
              </w:rPr>
            </w:pPr>
            <w:r>
              <w:rPr>
                <w:rFonts w:hint="cs"/>
                <w:sz w:val="18"/>
                <w:szCs w:val="18"/>
                <w:rtl/>
                <w:lang w:eastAsia="zh-CN"/>
              </w:rPr>
              <w:t xml:space="preserve">الجمهورية </w:t>
            </w:r>
            <w:proofErr w:type="spellStart"/>
            <w:r>
              <w:rPr>
                <w:rFonts w:hint="cs"/>
                <w:sz w:val="18"/>
                <w:szCs w:val="18"/>
                <w:rtl/>
                <w:lang w:eastAsia="zh-CN"/>
              </w:rPr>
              <w:t>الدومينيكية</w:t>
            </w:r>
            <w:proofErr w:type="spellEnd"/>
          </w:p>
        </w:tc>
        <w:tc>
          <w:tcPr>
            <w:tcW w:w="1134" w:type="dxa"/>
            <w:shd w:val="clear" w:color="auto" w:fill="auto"/>
            <w:hideMark/>
          </w:tcPr>
          <w:p w14:paraId="599532FD" w14:textId="77777777" w:rsidR="004C2E91" w:rsidRPr="00085775" w:rsidRDefault="004C2E91" w:rsidP="005768EE">
            <w:pPr>
              <w:jc w:val="left"/>
              <w:rPr>
                <w:sz w:val="18"/>
                <w:szCs w:val="18"/>
                <w:lang w:eastAsia="zh-CN"/>
              </w:rPr>
            </w:pPr>
            <w:r w:rsidRPr="00085775">
              <w:rPr>
                <w:sz w:val="18"/>
                <w:szCs w:val="18"/>
                <w:lang w:eastAsia="zh-CN"/>
              </w:rPr>
              <w:t>0.067</w:t>
            </w:r>
          </w:p>
        </w:tc>
        <w:tc>
          <w:tcPr>
            <w:tcW w:w="1276" w:type="dxa"/>
            <w:shd w:val="clear" w:color="auto" w:fill="auto"/>
            <w:noWrap/>
            <w:hideMark/>
          </w:tcPr>
          <w:p w14:paraId="4BD1FB63" w14:textId="77777777" w:rsidR="004C2E91" w:rsidRPr="00085775" w:rsidRDefault="004C2E91" w:rsidP="005768EE">
            <w:pPr>
              <w:jc w:val="left"/>
              <w:rPr>
                <w:sz w:val="18"/>
                <w:szCs w:val="18"/>
                <w:lang w:eastAsia="zh-CN"/>
              </w:rPr>
            </w:pPr>
            <w:r w:rsidRPr="00085775">
              <w:rPr>
                <w:sz w:val="18"/>
                <w:szCs w:val="18"/>
                <w:lang w:eastAsia="zh-CN"/>
              </w:rPr>
              <w:t>0.105</w:t>
            </w:r>
          </w:p>
        </w:tc>
        <w:tc>
          <w:tcPr>
            <w:tcW w:w="1559" w:type="dxa"/>
            <w:shd w:val="clear" w:color="auto" w:fill="auto"/>
            <w:noWrap/>
            <w:hideMark/>
          </w:tcPr>
          <w:p w14:paraId="51A5D8E2"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465</w:t>
            </w:r>
          </w:p>
        </w:tc>
        <w:tc>
          <w:tcPr>
            <w:tcW w:w="1701" w:type="dxa"/>
            <w:shd w:val="clear" w:color="auto" w:fill="auto"/>
            <w:noWrap/>
            <w:hideMark/>
          </w:tcPr>
          <w:p w14:paraId="627E40B9"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704</w:t>
            </w:r>
          </w:p>
        </w:tc>
        <w:tc>
          <w:tcPr>
            <w:tcW w:w="1558" w:type="dxa"/>
            <w:shd w:val="clear" w:color="auto" w:fill="auto"/>
            <w:noWrap/>
            <w:hideMark/>
          </w:tcPr>
          <w:p w14:paraId="2085E542"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168</w:t>
            </w:r>
          </w:p>
        </w:tc>
      </w:tr>
      <w:tr w:rsidR="004C2E91" w:rsidRPr="00085775" w14:paraId="3FA0BFD8" w14:textId="77777777" w:rsidTr="005768EE">
        <w:trPr>
          <w:cantSplit/>
          <w:trHeight w:val="245"/>
        </w:trPr>
        <w:tc>
          <w:tcPr>
            <w:tcW w:w="2276" w:type="dxa"/>
            <w:shd w:val="clear" w:color="auto" w:fill="auto"/>
            <w:vAlign w:val="center"/>
            <w:hideMark/>
          </w:tcPr>
          <w:p w14:paraId="0A81A0BB" w14:textId="77777777" w:rsidR="004C2E91" w:rsidRPr="00085775" w:rsidRDefault="004C2E91" w:rsidP="005768EE">
            <w:pPr>
              <w:ind w:left="144" w:hanging="144"/>
              <w:jc w:val="left"/>
              <w:rPr>
                <w:sz w:val="18"/>
                <w:szCs w:val="18"/>
                <w:lang w:eastAsia="zh-CN"/>
              </w:rPr>
            </w:pPr>
            <w:r>
              <w:rPr>
                <w:rFonts w:hint="cs"/>
                <w:sz w:val="18"/>
                <w:szCs w:val="18"/>
                <w:rtl/>
                <w:lang w:eastAsia="zh-CN"/>
              </w:rPr>
              <w:t>إكوادور</w:t>
            </w:r>
          </w:p>
        </w:tc>
        <w:tc>
          <w:tcPr>
            <w:tcW w:w="1134" w:type="dxa"/>
            <w:shd w:val="clear" w:color="auto" w:fill="auto"/>
            <w:hideMark/>
          </w:tcPr>
          <w:p w14:paraId="29FFDC1C" w14:textId="77777777" w:rsidR="004C2E91" w:rsidRPr="00085775" w:rsidRDefault="004C2E91" w:rsidP="005768EE">
            <w:pPr>
              <w:jc w:val="left"/>
              <w:rPr>
                <w:sz w:val="18"/>
                <w:szCs w:val="18"/>
                <w:lang w:eastAsia="zh-CN"/>
              </w:rPr>
            </w:pPr>
            <w:r w:rsidRPr="00085775">
              <w:rPr>
                <w:sz w:val="18"/>
                <w:szCs w:val="18"/>
                <w:lang w:eastAsia="zh-CN"/>
              </w:rPr>
              <w:t>0.077</w:t>
            </w:r>
          </w:p>
        </w:tc>
        <w:tc>
          <w:tcPr>
            <w:tcW w:w="1276" w:type="dxa"/>
            <w:shd w:val="clear" w:color="auto" w:fill="auto"/>
            <w:noWrap/>
            <w:hideMark/>
          </w:tcPr>
          <w:p w14:paraId="57ABDE29" w14:textId="77777777" w:rsidR="004C2E91" w:rsidRPr="00085775" w:rsidRDefault="004C2E91" w:rsidP="005768EE">
            <w:pPr>
              <w:jc w:val="left"/>
              <w:rPr>
                <w:sz w:val="18"/>
                <w:szCs w:val="18"/>
                <w:lang w:eastAsia="zh-CN"/>
              </w:rPr>
            </w:pPr>
            <w:r w:rsidRPr="00085775">
              <w:rPr>
                <w:sz w:val="18"/>
                <w:szCs w:val="18"/>
                <w:lang w:eastAsia="zh-CN"/>
              </w:rPr>
              <w:t>0.120</w:t>
            </w:r>
          </w:p>
        </w:tc>
        <w:tc>
          <w:tcPr>
            <w:tcW w:w="1559" w:type="dxa"/>
            <w:shd w:val="clear" w:color="auto" w:fill="auto"/>
            <w:noWrap/>
            <w:hideMark/>
          </w:tcPr>
          <w:p w14:paraId="7776A960"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833</w:t>
            </w:r>
          </w:p>
        </w:tc>
        <w:tc>
          <w:tcPr>
            <w:tcW w:w="1701" w:type="dxa"/>
            <w:shd w:val="clear" w:color="auto" w:fill="auto"/>
            <w:noWrap/>
            <w:hideMark/>
          </w:tcPr>
          <w:p w14:paraId="1E4CC9F4"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107</w:t>
            </w:r>
          </w:p>
        </w:tc>
        <w:tc>
          <w:tcPr>
            <w:tcW w:w="1558" w:type="dxa"/>
            <w:shd w:val="clear" w:color="auto" w:fill="auto"/>
            <w:noWrap/>
            <w:hideMark/>
          </w:tcPr>
          <w:p w14:paraId="02EC55B5"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940</w:t>
            </w:r>
          </w:p>
        </w:tc>
      </w:tr>
      <w:tr w:rsidR="004C2E91" w:rsidRPr="00085775" w14:paraId="6DA3847E" w14:textId="77777777" w:rsidTr="005768EE">
        <w:trPr>
          <w:cantSplit/>
          <w:trHeight w:val="245"/>
        </w:trPr>
        <w:tc>
          <w:tcPr>
            <w:tcW w:w="2276" w:type="dxa"/>
            <w:shd w:val="clear" w:color="auto" w:fill="auto"/>
            <w:vAlign w:val="center"/>
            <w:hideMark/>
          </w:tcPr>
          <w:p w14:paraId="14EC9911" w14:textId="77777777" w:rsidR="004C2E91" w:rsidRPr="00085775" w:rsidRDefault="004C2E91" w:rsidP="005768EE">
            <w:pPr>
              <w:ind w:left="144" w:hanging="144"/>
              <w:jc w:val="left"/>
              <w:rPr>
                <w:sz w:val="18"/>
                <w:szCs w:val="18"/>
                <w:lang w:eastAsia="zh-CN"/>
              </w:rPr>
            </w:pPr>
            <w:r>
              <w:rPr>
                <w:rFonts w:hint="cs"/>
                <w:sz w:val="18"/>
                <w:szCs w:val="18"/>
                <w:rtl/>
                <w:lang w:eastAsia="zh-CN"/>
              </w:rPr>
              <w:t>مصر</w:t>
            </w:r>
          </w:p>
        </w:tc>
        <w:tc>
          <w:tcPr>
            <w:tcW w:w="1134" w:type="dxa"/>
            <w:shd w:val="clear" w:color="auto" w:fill="auto"/>
            <w:hideMark/>
          </w:tcPr>
          <w:p w14:paraId="53B8D241" w14:textId="77777777" w:rsidR="004C2E91" w:rsidRPr="00085775" w:rsidRDefault="004C2E91" w:rsidP="005768EE">
            <w:pPr>
              <w:jc w:val="left"/>
              <w:rPr>
                <w:sz w:val="18"/>
                <w:szCs w:val="18"/>
                <w:lang w:eastAsia="zh-CN"/>
              </w:rPr>
            </w:pPr>
            <w:r w:rsidRPr="00085775">
              <w:rPr>
                <w:sz w:val="18"/>
                <w:szCs w:val="18"/>
                <w:lang w:eastAsia="zh-CN"/>
              </w:rPr>
              <w:t>0.139</w:t>
            </w:r>
          </w:p>
        </w:tc>
        <w:tc>
          <w:tcPr>
            <w:tcW w:w="1276" w:type="dxa"/>
            <w:shd w:val="clear" w:color="auto" w:fill="auto"/>
            <w:noWrap/>
            <w:hideMark/>
          </w:tcPr>
          <w:p w14:paraId="7466E07A" w14:textId="77777777" w:rsidR="004C2E91" w:rsidRPr="00085775" w:rsidRDefault="004C2E91" w:rsidP="005768EE">
            <w:pPr>
              <w:jc w:val="left"/>
              <w:rPr>
                <w:sz w:val="18"/>
                <w:szCs w:val="18"/>
                <w:lang w:eastAsia="zh-CN"/>
              </w:rPr>
            </w:pPr>
            <w:r w:rsidRPr="00085775">
              <w:rPr>
                <w:sz w:val="18"/>
                <w:szCs w:val="18"/>
                <w:lang w:eastAsia="zh-CN"/>
              </w:rPr>
              <w:t>0.217</w:t>
            </w:r>
          </w:p>
        </w:tc>
        <w:tc>
          <w:tcPr>
            <w:tcW w:w="1559" w:type="dxa"/>
            <w:shd w:val="clear" w:color="auto" w:fill="auto"/>
            <w:noWrap/>
            <w:hideMark/>
          </w:tcPr>
          <w:p w14:paraId="29BE927F"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114</w:t>
            </w:r>
          </w:p>
        </w:tc>
        <w:tc>
          <w:tcPr>
            <w:tcW w:w="1701" w:type="dxa"/>
            <w:shd w:val="clear" w:color="auto" w:fill="auto"/>
            <w:noWrap/>
            <w:hideMark/>
          </w:tcPr>
          <w:p w14:paraId="0F06D474"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609</w:t>
            </w:r>
          </w:p>
        </w:tc>
        <w:tc>
          <w:tcPr>
            <w:tcW w:w="1558" w:type="dxa"/>
            <w:shd w:val="clear" w:color="auto" w:fill="auto"/>
            <w:noWrap/>
            <w:hideMark/>
          </w:tcPr>
          <w:p w14:paraId="1411101A" w14:textId="77777777" w:rsidR="004C2E91" w:rsidRPr="00085775" w:rsidRDefault="004C2E91" w:rsidP="005768EE">
            <w:pPr>
              <w:jc w:val="left"/>
              <w:rPr>
                <w:sz w:val="18"/>
                <w:szCs w:val="18"/>
                <w:lang w:eastAsia="zh-CN"/>
              </w:rPr>
            </w:pPr>
            <w:r w:rsidRPr="00085775">
              <w:rPr>
                <w:sz w:val="18"/>
                <w:szCs w:val="18"/>
                <w:lang w:eastAsia="zh-CN"/>
              </w:rPr>
              <w:t>10</w:t>
            </w:r>
            <w:r>
              <w:rPr>
                <w:sz w:val="18"/>
                <w:szCs w:val="18"/>
                <w:lang w:eastAsia="zh-CN"/>
              </w:rPr>
              <w:t xml:space="preserve"> </w:t>
            </w:r>
            <w:r w:rsidRPr="00085775">
              <w:rPr>
                <w:sz w:val="18"/>
                <w:szCs w:val="18"/>
                <w:lang w:eastAsia="zh-CN"/>
              </w:rPr>
              <w:t>723</w:t>
            </w:r>
          </w:p>
        </w:tc>
      </w:tr>
      <w:tr w:rsidR="004C2E91" w:rsidRPr="00085775" w14:paraId="73EFA072" w14:textId="77777777" w:rsidTr="005768EE">
        <w:trPr>
          <w:cantSplit/>
          <w:trHeight w:val="245"/>
        </w:trPr>
        <w:tc>
          <w:tcPr>
            <w:tcW w:w="2276" w:type="dxa"/>
            <w:shd w:val="clear" w:color="auto" w:fill="auto"/>
            <w:vAlign w:val="center"/>
            <w:hideMark/>
          </w:tcPr>
          <w:p w14:paraId="351EC7D1" w14:textId="77777777" w:rsidR="004C2E91" w:rsidRPr="00085775" w:rsidRDefault="004C2E91" w:rsidP="005768EE">
            <w:pPr>
              <w:ind w:left="144" w:hanging="144"/>
              <w:jc w:val="left"/>
              <w:rPr>
                <w:sz w:val="18"/>
                <w:szCs w:val="18"/>
                <w:lang w:eastAsia="zh-CN"/>
              </w:rPr>
            </w:pPr>
            <w:r>
              <w:rPr>
                <w:rFonts w:hint="cs"/>
                <w:sz w:val="18"/>
                <w:szCs w:val="18"/>
                <w:rtl/>
                <w:lang w:eastAsia="zh-CN"/>
              </w:rPr>
              <w:t>إريتريا</w:t>
            </w:r>
          </w:p>
        </w:tc>
        <w:tc>
          <w:tcPr>
            <w:tcW w:w="1134" w:type="dxa"/>
            <w:shd w:val="clear" w:color="auto" w:fill="auto"/>
            <w:hideMark/>
          </w:tcPr>
          <w:p w14:paraId="78E46215"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6C93B291"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79365717"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34B7F548"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1049A29A"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4A033A2C" w14:textId="77777777" w:rsidTr="005768EE">
        <w:trPr>
          <w:cantSplit/>
          <w:trHeight w:val="245"/>
        </w:trPr>
        <w:tc>
          <w:tcPr>
            <w:tcW w:w="2276" w:type="dxa"/>
            <w:shd w:val="clear" w:color="auto" w:fill="auto"/>
            <w:vAlign w:val="center"/>
            <w:hideMark/>
          </w:tcPr>
          <w:p w14:paraId="4AEB1F96" w14:textId="77777777" w:rsidR="004C2E91" w:rsidRPr="00085775" w:rsidRDefault="004C2E91" w:rsidP="005768EE">
            <w:pPr>
              <w:ind w:left="144" w:hanging="144"/>
              <w:jc w:val="left"/>
              <w:rPr>
                <w:sz w:val="18"/>
                <w:szCs w:val="18"/>
                <w:lang w:eastAsia="zh-CN"/>
              </w:rPr>
            </w:pPr>
            <w:r>
              <w:rPr>
                <w:rFonts w:hint="cs"/>
                <w:sz w:val="18"/>
                <w:szCs w:val="18"/>
                <w:rtl/>
                <w:lang w:eastAsia="zh-CN"/>
              </w:rPr>
              <w:lastRenderedPageBreak/>
              <w:t>إست</w:t>
            </w:r>
            <w:r w:rsidR="005279E3">
              <w:rPr>
                <w:rFonts w:hint="cs"/>
                <w:sz w:val="18"/>
                <w:szCs w:val="18"/>
                <w:rtl/>
                <w:lang w:eastAsia="zh-CN"/>
              </w:rPr>
              <w:t>وني</w:t>
            </w:r>
            <w:r>
              <w:rPr>
                <w:rFonts w:hint="cs"/>
                <w:sz w:val="18"/>
                <w:szCs w:val="18"/>
                <w:rtl/>
                <w:lang w:eastAsia="zh-CN"/>
              </w:rPr>
              <w:t>ا</w:t>
            </w:r>
          </w:p>
        </w:tc>
        <w:tc>
          <w:tcPr>
            <w:tcW w:w="1134" w:type="dxa"/>
            <w:shd w:val="clear" w:color="auto" w:fill="auto"/>
            <w:hideMark/>
          </w:tcPr>
          <w:p w14:paraId="3927A62B" w14:textId="77777777" w:rsidR="004C2E91" w:rsidRPr="00085775" w:rsidRDefault="004C2E91" w:rsidP="005768EE">
            <w:pPr>
              <w:jc w:val="left"/>
              <w:rPr>
                <w:sz w:val="18"/>
                <w:szCs w:val="18"/>
                <w:lang w:eastAsia="zh-CN"/>
              </w:rPr>
            </w:pPr>
            <w:r w:rsidRPr="00085775">
              <w:rPr>
                <w:sz w:val="18"/>
                <w:szCs w:val="18"/>
                <w:lang w:eastAsia="zh-CN"/>
              </w:rPr>
              <w:t>0.044</w:t>
            </w:r>
          </w:p>
        </w:tc>
        <w:tc>
          <w:tcPr>
            <w:tcW w:w="1276" w:type="dxa"/>
            <w:shd w:val="clear" w:color="auto" w:fill="auto"/>
            <w:noWrap/>
            <w:hideMark/>
          </w:tcPr>
          <w:p w14:paraId="411E8FF2" w14:textId="77777777" w:rsidR="004C2E91" w:rsidRPr="00085775" w:rsidRDefault="004C2E91" w:rsidP="005768EE">
            <w:pPr>
              <w:jc w:val="left"/>
              <w:rPr>
                <w:sz w:val="18"/>
                <w:szCs w:val="18"/>
                <w:lang w:eastAsia="zh-CN"/>
              </w:rPr>
            </w:pPr>
            <w:r w:rsidRPr="00085775">
              <w:rPr>
                <w:sz w:val="18"/>
                <w:szCs w:val="18"/>
                <w:lang w:eastAsia="zh-CN"/>
              </w:rPr>
              <w:t>0.069</w:t>
            </w:r>
          </w:p>
        </w:tc>
        <w:tc>
          <w:tcPr>
            <w:tcW w:w="1559" w:type="dxa"/>
            <w:shd w:val="clear" w:color="auto" w:fill="auto"/>
            <w:noWrap/>
            <w:hideMark/>
          </w:tcPr>
          <w:p w14:paraId="4C8505F7"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619</w:t>
            </w:r>
          </w:p>
        </w:tc>
        <w:tc>
          <w:tcPr>
            <w:tcW w:w="1701" w:type="dxa"/>
            <w:shd w:val="clear" w:color="auto" w:fill="auto"/>
            <w:noWrap/>
            <w:hideMark/>
          </w:tcPr>
          <w:p w14:paraId="2642A069"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775</w:t>
            </w:r>
          </w:p>
        </w:tc>
        <w:tc>
          <w:tcPr>
            <w:tcW w:w="1558" w:type="dxa"/>
            <w:shd w:val="clear" w:color="auto" w:fill="auto"/>
            <w:noWrap/>
            <w:hideMark/>
          </w:tcPr>
          <w:p w14:paraId="6510A127"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394</w:t>
            </w:r>
          </w:p>
        </w:tc>
      </w:tr>
      <w:tr w:rsidR="004C2E91" w:rsidRPr="00085775" w14:paraId="7815FAD9" w14:textId="77777777" w:rsidTr="005768EE">
        <w:trPr>
          <w:cantSplit/>
          <w:trHeight w:val="245"/>
        </w:trPr>
        <w:tc>
          <w:tcPr>
            <w:tcW w:w="2276" w:type="dxa"/>
            <w:shd w:val="clear" w:color="auto" w:fill="auto"/>
            <w:vAlign w:val="center"/>
            <w:hideMark/>
          </w:tcPr>
          <w:p w14:paraId="78DB7E20" w14:textId="77777777" w:rsidR="004C2E91" w:rsidRPr="00085775" w:rsidRDefault="004C2E91" w:rsidP="005768EE">
            <w:pPr>
              <w:ind w:left="144" w:hanging="144"/>
              <w:jc w:val="left"/>
              <w:rPr>
                <w:sz w:val="18"/>
                <w:szCs w:val="18"/>
                <w:lang w:eastAsia="zh-CN"/>
              </w:rPr>
            </w:pPr>
            <w:proofErr w:type="spellStart"/>
            <w:r>
              <w:rPr>
                <w:rFonts w:hint="cs"/>
                <w:sz w:val="18"/>
                <w:szCs w:val="18"/>
                <w:rtl/>
                <w:lang w:eastAsia="zh-CN"/>
              </w:rPr>
              <w:t>أسواتيني</w:t>
            </w:r>
            <w:proofErr w:type="spellEnd"/>
          </w:p>
        </w:tc>
        <w:tc>
          <w:tcPr>
            <w:tcW w:w="1134" w:type="dxa"/>
            <w:shd w:val="clear" w:color="auto" w:fill="auto"/>
            <w:hideMark/>
          </w:tcPr>
          <w:p w14:paraId="17829128"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07076501"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41BA970D"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2E41B6B3"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2A0AB6DD"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6E442F22" w14:textId="77777777" w:rsidTr="005768EE">
        <w:trPr>
          <w:cantSplit/>
          <w:trHeight w:val="245"/>
        </w:trPr>
        <w:tc>
          <w:tcPr>
            <w:tcW w:w="2276" w:type="dxa"/>
            <w:shd w:val="clear" w:color="auto" w:fill="auto"/>
            <w:vAlign w:val="center"/>
            <w:hideMark/>
          </w:tcPr>
          <w:p w14:paraId="7E454A5E" w14:textId="77777777" w:rsidR="004C2E91" w:rsidRPr="00085775" w:rsidRDefault="004C2E91" w:rsidP="005768EE">
            <w:pPr>
              <w:ind w:left="144" w:hanging="144"/>
              <w:jc w:val="left"/>
              <w:rPr>
                <w:sz w:val="18"/>
                <w:szCs w:val="18"/>
                <w:lang w:eastAsia="zh-CN"/>
              </w:rPr>
            </w:pPr>
            <w:r>
              <w:rPr>
                <w:rFonts w:hint="cs"/>
                <w:sz w:val="18"/>
                <w:szCs w:val="18"/>
                <w:rtl/>
                <w:lang w:eastAsia="zh-CN"/>
              </w:rPr>
              <w:t>أثيوبيا</w:t>
            </w:r>
          </w:p>
        </w:tc>
        <w:tc>
          <w:tcPr>
            <w:tcW w:w="1134" w:type="dxa"/>
            <w:shd w:val="clear" w:color="auto" w:fill="auto"/>
            <w:hideMark/>
          </w:tcPr>
          <w:p w14:paraId="4342FBF3"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7BC8603B"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5120B829"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6F45D921"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65A7B7D4"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2E7A872F" w14:textId="77777777" w:rsidTr="005768EE">
        <w:trPr>
          <w:cantSplit/>
          <w:trHeight w:val="245"/>
        </w:trPr>
        <w:tc>
          <w:tcPr>
            <w:tcW w:w="2276" w:type="dxa"/>
            <w:shd w:val="clear" w:color="auto" w:fill="auto"/>
            <w:vAlign w:val="center"/>
            <w:hideMark/>
          </w:tcPr>
          <w:p w14:paraId="48D11380" w14:textId="77777777" w:rsidR="004C2E91" w:rsidRPr="00085775" w:rsidRDefault="004C2E91" w:rsidP="005768EE">
            <w:pPr>
              <w:ind w:left="144" w:hanging="144"/>
              <w:jc w:val="left"/>
              <w:rPr>
                <w:sz w:val="18"/>
                <w:szCs w:val="18"/>
                <w:lang w:eastAsia="zh-CN"/>
              </w:rPr>
            </w:pPr>
            <w:r>
              <w:rPr>
                <w:rFonts w:hint="cs"/>
                <w:sz w:val="18"/>
                <w:szCs w:val="18"/>
                <w:rtl/>
                <w:lang w:eastAsia="zh-CN"/>
              </w:rPr>
              <w:t>الإتحاد الأوروبي</w:t>
            </w:r>
          </w:p>
        </w:tc>
        <w:tc>
          <w:tcPr>
            <w:tcW w:w="1134" w:type="dxa"/>
            <w:shd w:val="clear" w:color="auto" w:fill="auto"/>
            <w:hideMark/>
          </w:tcPr>
          <w:p w14:paraId="17E601ED" w14:textId="77777777" w:rsidR="004C2E91" w:rsidRPr="00085775" w:rsidRDefault="004C2E91" w:rsidP="005768EE">
            <w:pPr>
              <w:jc w:val="left"/>
              <w:rPr>
                <w:sz w:val="18"/>
                <w:szCs w:val="18"/>
                <w:lang w:eastAsia="zh-CN"/>
              </w:rPr>
            </w:pPr>
            <w:r w:rsidRPr="00085775">
              <w:rPr>
                <w:sz w:val="18"/>
                <w:szCs w:val="18"/>
                <w:lang w:eastAsia="zh-CN"/>
              </w:rPr>
              <w:t> </w:t>
            </w:r>
          </w:p>
        </w:tc>
        <w:tc>
          <w:tcPr>
            <w:tcW w:w="1276" w:type="dxa"/>
            <w:shd w:val="clear" w:color="auto" w:fill="auto"/>
            <w:noWrap/>
            <w:hideMark/>
          </w:tcPr>
          <w:p w14:paraId="6DE48E34" w14:textId="77777777" w:rsidR="004C2E91" w:rsidRPr="00085775" w:rsidRDefault="004C2E91" w:rsidP="005768EE">
            <w:pPr>
              <w:jc w:val="left"/>
              <w:rPr>
                <w:sz w:val="18"/>
                <w:szCs w:val="18"/>
                <w:lang w:eastAsia="zh-CN"/>
              </w:rPr>
            </w:pPr>
            <w:r w:rsidRPr="00085775">
              <w:rPr>
                <w:sz w:val="18"/>
                <w:szCs w:val="18"/>
                <w:lang w:eastAsia="zh-CN"/>
              </w:rPr>
              <w:t>2.500</w:t>
            </w:r>
          </w:p>
        </w:tc>
        <w:tc>
          <w:tcPr>
            <w:tcW w:w="1559" w:type="dxa"/>
            <w:shd w:val="clear" w:color="auto" w:fill="auto"/>
            <w:noWrap/>
            <w:hideMark/>
          </w:tcPr>
          <w:p w14:paraId="74304810" w14:textId="77777777" w:rsidR="004C2E91" w:rsidRPr="00085775" w:rsidRDefault="004C2E91" w:rsidP="005768EE">
            <w:pPr>
              <w:jc w:val="left"/>
              <w:rPr>
                <w:sz w:val="18"/>
                <w:szCs w:val="18"/>
                <w:lang w:eastAsia="zh-CN"/>
              </w:rPr>
            </w:pPr>
            <w:r w:rsidRPr="00085775">
              <w:rPr>
                <w:sz w:val="18"/>
                <w:szCs w:val="18"/>
                <w:lang w:eastAsia="zh-CN"/>
              </w:rPr>
              <w:t>58</w:t>
            </w:r>
            <w:r>
              <w:rPr>
                <w:sz w:val="18"/>
                <w:szCs w:val="18"/>
                <w:lang w:eastAsia="zh-CN"/>
              </w:rPr>
              <w:t xml:space="preserve"> </w:t>
            </w:r>
            <w:r w:rsidRPr="00085775">
              <w:rPr>
                <w:sz w:val="18"/>
                <w:szCs w:val="18"/>
                <w:lang w:eastAsia="zh-CN"/>
              </w:rPr>
              <w:t>802</w:t>
            </w:r>
          </w:p>
        </w:tc>
        <w:tc>
          <w:tcPr>
            <w:tcW w:w="1701" w:type="dxa"/>
            <w:shd w:val="clear" w:color="auto" w:fill="auto"/>
            <w:noWrap/>
            <w:hideMark/>
          </w:tcPr>
          <w:p w14:paraId="7B4992A8" w14:textId="77777777" w:rsidR="004C2E91" w:rsidRPr="00085775" w:rsidRDefault="004C2E91" w:rsidP="005768EE">
            <w:pPr>
              <w:jc w:val="left"/>
              <w:rPr>
                <w:sz w:val="18"/>
                <w:szCs w:val="18"/>
                <w:lang w:eastAsia="zh-CN"/>
              </w:rPr>
            </w:pPr>
            <w:r w:rsidRPr="00085775">
              <w:rPr>
                <w:sz w:val="18"/>
                <w:szCs w:val="18"/>
                <w:lang w:eastAsia="zh-CN"/>
              </w:rPr>
              <w:t>64</w:t>
            </w:r>
            <w:r>
              <w:rPr>
                <w:sz w:val="18"/>
                <w:szCs w:val="18"/>
                <w:lang w:eastAsia="zh-CN"/>
              </w:rPr>
              <w:t xml:space="preserve"> </w:t>
            </w:r>
            <w:r w:rsidRPr="00085775">
              <w:rPr>
                <w:sz w:val="18"/>
                <w:szCs w:val="18"/>
                <w:lang w:eastAsia="zh-CN"/>
              </w:rPr>
              <w:t>496</w:t>
            </w:r>
          </w:p>
        </w:tc>
        <w:tc>
          <w:tcPr>
            <w:tcW w:w="1558" w:type="dxa"/>
            <w:shd w:val="clear" w:color="auto" w:fill="auto"/>
            <w:noWrap/>
            <w:hideMark/>
          </w:tcPr>
          <w:p w14:paraId="508C392E" w14:textId="77777777" w:rsidR="004C2E91" w:rsidRPr="00085775" w:rsidRDefault="004C2E91" w:rsidP="005768EE">
            <w:pPr>
              <w:jc w:val="left"/>
              <w:rPr>
                <w:sz w:val="18"/>
                <w:szCs w:val="18"/>
                <w:lang w:eastAsia="zh-CN"/>
              </w:rPr>
            </w:pPr>
            <w:r w:rsidRPr="00085775">
              <w:rPr>
                <w:sz w:val="18"/>
                <w:szCs w:val="18"/>
                <w:lang w:eastAsia="zh-CN"/>
              </w:rPr>
              <w:t>123</w:t>
            </w:r>
            <w:r>
              <w:rPr>
                <w:sz w:val="18"/>
                <w:szCs w:val="18"/>
                <w:lang w:eastAsia="zh-CN"/>
              </w:rPr>
              <w:t xml:space="preserve"> </w:t>
            </w:r>
            <w:r w:rsidRPr="00085775">
              <w:rPr>
                <w:sz w:val="18"/>
                <w:szCs w:val="18"/>
                <w:lang w:eastAsia="zh-CN"/>
              </w:rPr>
              <w:t>298</w:t>
            </w:r>
          </w:p>
        </w:tc>
      </w:tr>
      <w:tr w:rsidR="004C2E91" w:rsidRPr="00085775" w14:paraId="212F24D4" w14:textId="77777777" w:rsidTr="005768EE">
        <w:trPr>
          <w:cantSplit/>
          <w:trHeight w:val="245"/>
        </w:trPr>
        <w:tc>
          <w:tcPr>
            <w:tcW w:w="2276" w:type="dxa"/>
            <w:shd w:val="clear" w:color="auto" w:fill="auto"/>
            <w:vAlign w:val="center"/>
            <w:hideMark/>
          </w:tcPr>
          <w:p w14:paraId="2DA0D803" w14:textId="77777777" w:rsidR="004C2E91" w:rsidRPr="00085775" w:rsidRDefault="004C2E91" w:rsidP="005768EE">
            <w:pPr>
              <w:ind w:left="144" w:hanging="144"/>
              <w:jc w:val="left"/>
              <w:rPr>
                <w:sz w:val="18"/>
                <w:szCs w:val="18"/>
                <w:lang w:eastAsia="zh-CN"/>
              </w:rPr>
            </w:pPr>
            <w:r>
              <w:rPr>
                <w:rFonts w:hint="cs"/>
                <w:sz w:val="18"/>
                <w:szCs w:val="18"/>
                <w:rtl/>
                <w:lang w:eastAsia="zh-CN"/>
              </w:rPr>
              <w:t>فيجي</w:t>
            </w:r>
          </w:p>
        </w:tc>
        <w:tc>
          <w:tcPr>
            <w:tcW w:w="1134" w:type="dxa"/>
            <w:shd w:val="clear" w:color="auto" w:fill="auto"/>
            <w:hideMark/>
          </w:tcPr>
          <w:p w14:paraId="0E8BBEF0"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2228BA7B"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0F86CA7E"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4112F407"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0F28897C"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0103B67D" w14:textId="77777777" w:rsidTr="005768EE">
        <w:trPr>
          <w:cantSplit/>
          <w:trHeight w:val="245"/>
        </w:trPr>
        <w:tc>
          <w:tcPr>
            <w:tcW w:w="2276" w:type="dxa"/>
            <w:shd w:val="clear" w:color="auto" w:fill="auto"/>
            <w:vAlign w:val="center"/>
            <w:hideMark/>
          </w:tcPr>
          <w:p w14:paraId="28A49722" w14:textId="77777777" w:rsidR="004C2E91" w:rsidRPr="00085775" w:rsidRDefault="004C2E91" w:rsidP="005768EE">
            <w:pPr>
              <w:ind w:left="144" w:hanging="144"/>
              <w:jc w:val="left"/>
              <w:rPr>
                <w:sz w:val="18"/>
                <w:szCs w:val="18"/>
                <w:lang w:eastAsia="zh-CN"/>
              </w:rPr>
            </w:pPr>
            <w:r>
              <w:rPr>
                <w:rFonts w:hint="cs"/>
                <w:sz w:val="18"/>
                <w:szCs w:val="18"/>
                <w:rtl/>
                <w:lang w:eastAsia="zh-CN"/>
              </w:rPr>
              <w:t>فنلندا</w:t>
            </w:r>
          </w:p>
        </w:tc>
        <w:tc>
          <w:tcPr>
            <w:tcW w:w="1134" w:type="dxa"/>
            <w:shd w:val="clear" w:color="auto" w:fill="auto"/>
            <w:hideMark/>
          </w:tcPr>
          <w:p w14:paraId="4D46BD15" w14:textId="77777777" w:rsidR="004C2E91" w:rsidRPr="00085775" w:rsidRDefault="004C2E91" w:rsidP="005768EE">
            <w:pPr>
              <w:jc w:val="left"/>
              <w:rPr>
                <w:sz w:val="18"/>
                <w:szCs w:val="18"/>
                <w:lang w:eastAsia="zh-CN"/>
              </w:rPr>
            </w:pPr>
            <w:r w:rsidRPr="00085775">
              <w:rPr>
                <w:sz w:val="18"/>
                <w:szCs w:val="18"/>
                <w:lang w:eastAsia="zh-CN"/>
              </w:rPr>
              <w:t>0.417</w:t>
            </w:r>
          </w:p>
        </w:tc>
        <w:tc>
          <w:tcPr>
            <w:tcW w:w="1276" w:type="dxa"/>
            <w:shd w:val="clear" w:color="auto" w:fill="auto"/>
            <w:noWrap/>
            <w:hideMark/>
          </w:tcPr>
          <w:p w14:paraId="2DD09E47" w14:textId="77777777" w:rsidR="004C2E91" w:rsidRPr="00085775" w:rsidRDefault="004C2E91" w:rsidP="005768EE">
            <w:pPr>
              <w:jc w:val="left"/>
              <w:rPr>
                <w:sz w:val="18"/>
                <w:szCs w:val="18"/>
                <w:lang w:eastAsia="zh-CN"/>
              </w:rPr>
            </w:pPr>
            <w:r w:rsidRPr="00085775">
              <w:rPr>
                <w:sz w:val="18"/>
                <w:szCs w:val="18"/>
                <w:lang w:eastAsia="zh-CN"/>
              </w:rPr>
              <w:t>0.652</w:t>
            </w:r>
          </w:p>
        </w:tc>
        <w:tc>
          <w:tcPr>
            <w:tcW w:w="1559" w:type="dxa"/>
            <w:shd w:val="clear" w:color="auto" w:fill="auto"/>
            <w:noWrap/>
            <w:hideMark/>
          </w:tcPr>
          <w:p w14:paraId="3754E6DB" w14:textId="77777777" w:rsidR="004C2E91" w:rsidRPr="00085775" w:rsidRDefault="004C2E91" w:rsidP="005768EE">
            <w:pPr>
              <w:jc w:val="left"/>
              <w:rPr>
                <w:sz w:val="18"/>
                <w:szCs w:val="18"/>
                <w:lang w:eastAsia="zh-CN"/>
              </w:rPr>
            </w:pPr>
            <w:r w:rsidRPr="00085775">
              <w:rPr>
                <w:sz w:val="18"/>
                <w:szCs w:val="18"/>
                <w:lang w:eastAsia="zh-CN"/>
              </w:rPr>
              <w:t>15</w:t>
            </w:r>
            <w:r>
              <w:rPr>
                <w:sz w:val="18"/>
                <w:szCs w:val="18"/>
                <w:lang w:eastAsia="zh-CN"/>
              </w:rPr>
              <w:t xml:space="preserve"> </w:t>
            </w:r>
            <w:r w:rsidRPr="00085775">
              <w:rPr>
                <w:sz w:val="18"/>
                <w:szCs w:val="18"/>
                <w:lang w:eastAsia="zh-CN"/>
              </w:rPr>
              <w:t>341</w:t>
            </w:r>
          </w:p>
        </w:tc>
        <w:tc>
          <w:tcPr>
            <w:tcW w:w="1701" w:type="dxa"/>
            <w:shd w:val="clear" w:color="auto" w:fill="auto"/>
            <w:noWrap/>
            <w:hideMark/>
          </w:tcPr>
          <w:p w14:paraId="4F2929F6" w14:textId="77777777" w:rsidR="004C2E91" w:rsidRPr="00085775" w:rsidRDefault="004C2E91" w:rsidP="005768EE">
            <w:pPr>
              <w:jc w:val="left"/>
              <w:rPr>
                <w:sz w:val="18"/>
                <w:szCs w:val="18"/>
                <w:lang w:eastAsia="zh-CN"/>
              </w:rPr>
            </w:pPr>
            <w:r w:rsidRPr="00085775">
              <w:rPr>
                <w:sz w:val="18"/>
                <w:szCs w:val="18"/>
                <w:lang w:eastAsia="zh-CN"/>
              </w:rPr>
              <w:t>16</w:t>
            </w:r>
            <w:r>
              <w:rPr>
                <w:sz w:val="18"/>
                <w:szCs w:val="18"/>
                <w:lang w:eastAsia="zh-CN"/>
              </w:rPr>
              <w:t xml:space="preserve"> </w:t>
            </w:r>
            <w:r w:rsidRPr="00085775">
              <w:rPr>
                <w:sz w:val="18"/>
                <w:szCs w:val="18"/>
                <w:lang w:eastAsia="zh-CN"/>
              </w:rPr>
              <w:t>827</w:t>
            </w:r>
          </w:p>
        </w:tc>
        <w:tc>
          <w:tcPr>
            <w:tcW w:w="1558" w:type="dxa"/>
            <w:shd w:val="clear" w:color="auto" w:fill="auto"/>
            <w:noWrap/>
            <w:hideMark/>
          </w:tcPr>
          <w:p w14:paraId="793BAA5D" w14:textId="77777777" w:rsidR="004C2E91" w:rsidRPr="00085775" w:rsidRDefault="004C2E91" w:rsidP="005768EE">
            <w:pPr>
              <w:jc w:val="left"/>
              <w:rPr>
                <w:sz w:val="18"/>
                <w:szCs w:val="18"/>
                <w:lang w:eastAsia="zh-CN"/>
              </w:rPr>
            </w:pPr>
            <w:r w:rsidRPr="00085775">
              <w:rPr>
                <w:sz w:val="18"/>
                <w:szCs w:val="18"/>
                <w:lang w:eastAsia="zh-CN"/>
              </w:rPr>
              <w:t>32</w:t>
            </w:r>
            <w:r>
              <w:rPr>
                <w:sz w:val="18"/>
                <w:szCs w:val="18"/>
                <w:lang w:eastAsia="zh-CN"/>
              </w:rPr>
              <w:t xml:space="preserve"> </w:t>
            </w:r>
            <w:r w:rsidRPr="00085775">
              <w:rPr>
                <w:sz w:val="18"/>
                <w:szCs w:val="18"/>
                <w:lang w:eastAsia="zh-CN"/>
              </w:rPr>
              <w:t>168</w:t>
            </w:r>
          </w:p>
        </w:tc>
      </w:tr>
      <w:tr w:rsidR="004C2E91" w:rsidRPr="00085775" w14:paraId="023CB8D2" w14:textId="77777777" w:rsidTr="005768EE">
        <w:trPr>
          <w:cantSplit/>
          <w:trHeight w:val="245"/>
        </w:trPr>
        <w:tc>
          <w:tcPr>
            <w:tcW w:w="2276" w:type="dxa"/>
            <w:shd w:val="clear" w:color="auto" w:fill="auto"/>
            <w:vAlign w:val="center"/>
            <w:hideMark/>
          </w:tcPr>
          <w:p w14:paraId="067C80E7" w14:textId="77777777" w:rsidR="004C2E91" w:rsidRPr="00085775" w:rsidRDefault="004C2E91" w:rsidP="005768EE">
            <w:pPr>
              <w:ind w:left="144" w:hanging="144"/>
              <w:jc w:val="left"/>
              <w:rPr>
                <w:sz w:val="18"/>
                <w:szCs w:val="18"/>
                <w:lang w:eastAsia="zh-CN"/>
              </w:rPr>
            </w:pPr>
            <w:r>
              <w:rPr>
                <w:rFonts w:hint="cs"/>
                <w:sz w:val="18"/>
                <w:szCs w:val="18"/>
                <w:rtl/>
                <w:lang w:eastAsia="zh-CN"/>
              </w:rPr>
              <w:t>فرنسا</w:t>
            </w:r>
          </w:p>
        </w:tc>
        <w:tc>
          <w:tcPr>
            <w:tcW w:w="1134" w:type="dxa"/>
            <w:shd w:val="clear" w:color="auto" w:fill="auto"/>
            <w:hideMark/>
          </w:tcPr>
          <w:p w14:paraId="7169C6D4" w14:textId="77777777" w:rsidR="004C2E91" w:rsidRPr="00085775" w:rsidRDefault="004C2E91" w:rsidP="005768EE">
            <w:pPr>
              <w:jc w:val="left"/>
              <w:rPr>
                <w:sz w:val="18"/>
                <w:szCs w:val="18"/>
                <w:lang w:eastAsia="zh-CN"/>
              </w:rPr>
            </w:pPr>
            <w:r w:rsidRPr="00085775">
              <w:rPr>
                <w:sz w:val="18"/>
                <w:szCs w:val="18"/>
                <w:lang w:eastAsia="zh-CN"/>
              </w:rPr>
              <w:t>4.318</w:t>
            </w:r>
          </w:p>
        </w:tc>
        <w:tc>
          <w:tcPr>
            <w:tcW w:w="1276" w:type="dxa"/>
            <w:shd w:val="clear" w:color="auto" w:fill="auto"/>
            <w:noWrap/>
            <w:hideMark/>
          </w:tcPr>
          <w:p w14:paraId="01FD9F19" w14:textId="77777777" w:rsidR="004C2E91" w:rsidRPr="00085775" w:rsidRDefault="004C2E91" w:rsidP="005768EE">
            <w:pPr>
              <w:jc w:val="left"/>
              <w:rPr>
                <w:sz w:val="18"/>
                <w:szCs w:val="18"/>
                <w:lang w:eastAsia="zh-CN"/>
              </w:rPr>
            </w:pPr>
            <w:r w:rsidRPr="00085775">
              <w:rPr>
                <w:sz w:val="18"/>
                <w:szCs w:val="18"/>
                <w:lang w:eastAsia="zh-CN"/>
              </w:rPr>
              <w:t>6.754</w:t>
            </w:r>
          </w:p>
        </w:tc>
        <w:tc>
          <w:tcPr>
            <w:tcW w:w="1559" w:type="dxa"/>
            <w:shd w:val="clear" w:color="auto" w:fill="auto"/>
            <w:noWrap/>
            <w:hideMark/>
          </w:tcPr>
          <w:p w14:paraId="79CD41D8" w14:textId="77777777" w:rsidR="004C2E91" w:rsidRPr="00085775" w:rsidRDefault="004C2E91" w:rsidP="005768EE">
            <w:pPr>
              <w:jc w:val="left"/>
              <w:rPr>
                <w:sz w:val="18"/>
                <w:szCs w:val="18"/>
                <w:lang w:eastAsia="zh-CN"/>
              </w:rPr>
            </w:pPr>
            <w:r w:rsidRPr="00085775">
              <w:rPr>
                <w:sz w:val="18"/>
                <w:szCs w:val="18"/>
                <w:lang w:eastAsia="zh-CN"/>
              </w:rPr>
              <w:t>158</w:t>
            </w:r>
            <w:r>
              <w:rPr>
                <w:sz w:val="18"/>
                <w:szCs w:val="18"/>
                <w:lang w:eastAsia="zh-CN"/>
              </w:rPr>
              <w:t xml:space="preserve"> </w:t>
            </w:r>
            <w:r w:rsidRPr="00085775">
              <w:rPr>
                <w:sz w:val="18"/>
                <w:szCs w:val="18"/>
                <w:lang w:eastAsia="zh-CN"/>
              </w:rPr>
              <w:t>856</w:t>
            </w:r>
          </w:p>
        </w:tc>
        <w:tc>
          <w:tcPr>
            <w:tcW w:w="1701" w:type="dxa"/>
            <w:shd w:val="clear" w:color="auto" w:fill="auto"/>
            <w:noWrap/>
            <w:hideMark/>
          </w:tcPr>
          <w:p w14:paraId="5263EB6A" w14:textId="77777777" w:rsidR="004C2E91" w:rsidRPr="00085775" w:rsidRDefault="004C2E91" w:rsidP="005768EE">
            <w:pPr>
              <w:jc w:val="left"/>
              <w:rPr>
                <w:sz w:val="18"/>
                <w:szCs w:val="18"/>
                <w:lang w:eastAsia="zh-CN"/>
              </w:rPr>
            </w:pPr>
            <w:r w:rsidRPr="00085775">
              <w:rPr>
                <w:sz w:val="18"/>
                <w:szCs w:val="18"/>
                <w:lang w:eastAsia="zh-CN"/>
              </w:rPr>
              <w:t>174</w:t>
            </w:r>
            <w:r>
              <w:rPr>
                <w:sz w:val="18"/>
                <w:szCs w:val="18"/>
                <w:lang w:eastAsia="zh-CN"/>
              </w:rPr>
              <w:t xml:space="preserve"> </w:t>
            </w:r>
            <w:r w:rsidRPr="00085775">
              <w:rPr>
                <w:sz w:val="18"/>
                <w:szCs w:val="18"/>
                <w:lang w:eastAsia="zh-CN"/>
              </w:rPr>
              <w:t>239</w:t>
            </w:r>
          </w:p>
        </w:tc>
        <w:tc>
          <w:tcPr>
            <w:tcW w:w="1558" w:type="dxa"/>
            <w:shd w:val="clear" w:color="auto" w:fill="auto"/>
            <w:noWrap/>
            <w:hideMark/>
          </w:tcPr>
          <w:p w14:paraId="5E4B1A4C" w14:textId="77777777" w:rsidR="004C2E91" w:rsidRPr="00085775" w:rsidRDefault="004C2E91" w:rsidP="005768EE">
            <w:pPr>
              <w:jc w:val="left"/>
              <w:rPr>
                <w:sz w:val="18"/>
                <w:szCs w:val="18"/>
                <w:lang w:eastAsia="zh-CN"/>
              </w:rPr>
            </w:pPr>
            <w:r w:rsidRPr="00085775">
              <w:rPr>
                <w:sz w:val="18"/>
                <w:szCs w:val="18"/>
                <w:lang w:eastAsia="zh-CN"/>
              </w:rPr>
              <w:t>333</w:t>
            </w:r>
            <w:r>
              <w:rPr>
                <w:sz w:val="18"/>
                <w:szCs w:val="18"/>
                <w:lang w:eastAsia="zh-CN"/>
              </w:rPr>
              <w:t xml:space="preserve"> </w:t>
            </w:r>
            <w:r w:rsidRPr="00085775">
              <w:rPr>
                <w:sz w:val="18"/>
                <w:szCs w:val="18"/>
                <w:lang w:eastAsia="zh-CN"/>
              </w:rPr>
              <w:t>095</w:t>
            </w:r>
          </w:p>
        </w:tc>
      </w:tr>
      <w:tr w:rsidR="004C2E91" w:rsidRPr="00085775" w14:paraId="07B99C08" w14:textId="77777777" w:rsidTr="005768EE">
        <w:trPr>
          <w:cantSplit/>
          <w:trHeight w:val="245"/>
        </w:trPr>
        <w:tc>
          <w:tcPr>
            <w:tcW w:w="2276" w:type="dxa"/>
            <w:shd w:val="clear" w:color="auto" w:fill="auto"/>
            <w:vAlign w:val="center"/>
            <w:hideMark/>
          </w:tcPr>
          <w:p w14:paraId="6E8AF048" w14:textId="77777777" w:rsidR="004C2E91" w:rsidRPr="00085775" w:rsidRDefault="004C2E91" w:rsidP="005768EE">
            <w:pPr>
              <w:ind w:left="144" w:hanging="144"/>
              <w:jc w:val="left"/>
              <w:rPr>
                <w:sz w:val="18"/>
                <w:szCs w:val="18"/>
                <w:lang w:eastAsia="zh-CN"/>
              </w:rPr>
            </w:pPr>
            <w:r>
              <w:rPr>
                <w:rFonts w:hint="cs"/>
                <w:sz w:val="18"/>
                <w:szCs w:val="18"/>
                <w:rtl/>
                <w:lang w:eastAsia="zh-CN"/>
              </w:rPr>
              <w:t>غابون</w:t>
            </w:r>
          </w:p>
        </w:tc>
        <w:tc>
          <w:tcPr>
            <w:tcW w:w="1134" w:type="dxa"/>
            <w:shd w:val="clear" w:color="auto" w:fill="auto"/>
            <w:hideMark/>
          </w:tcPr>
          <w:p w14:paraId="6330E980" w14:textId="77777777" w:rsidR="004C2E91" w:rsidRPr="00085775" w:rsidRDefault="004C2E91" w:rsidP="005768EE">
            <w:pPr>
              <w:jc w:val="left"/>
              <w:rPr>
                <w:sz w:val="18"/>
                <w:szCs w:val="18"/>
                <w:lang w:eastAsia="zh-CN"/>
              </w:rPr>
            </w:pPr>
            <w:r w:rsidRPr="00085775">
              <w:rPr>
                <w:sz w:val="18"/>
                <w:szCs w:val="18"/>
                <w:lang w:eastAsia="zh-CN"/>
              </w:rPr>
              <w:t>0.013</w:t>
            </w:r>
          </w:p>
        </w:tc>
        <w:tc>
          <w:tcPr>
            <w:tcW w:w="1276" w:type="dxa"/>
            <w:shd w:val="clear" w:color="auto" w:fill="auto"/>
            <w:noWrap/>
            <w:hideMark/>
          </w:tcPr>
          <w:p w14:paraId="667AC145" w14:textId="77777777" w:rsidR="004C2E91" w:rsidRPr="00085775" w:rsidRDefault="004C2E91" w:rsidP="005768EE">
            <w:pPr>
              <w:jc w:val="left"/>
              <w:rPr>
                <w:sz w:val="18"/>
                <w:szCs w:val="18"/>
                <w:lang w:eastAsia="zh-CN"/>
              </w:rPr>
            </w:pPr>
            <w:r w:rsidRPr="00085775">
              <w:rPr>
                <w:sz w:val="18"/>
                <w:szCs w:val="18"/>
                <w:lang w:eastAsia="zh-CN"/>
              </w:rPr>
              <w:t>0.020</w:t>
            </w:r>
          </w:p>
        </w:tc>
        <w:tc>
          <w:tcPr>
            <w:tcW w:w="1559" w:type="dxa"/>
            <w:shd w:val="clear" w:color="auto" w:fill="auto"/>
            <w:noWrap/>
            <w:hideMark/>
          </w:tcPr>
          <w:p w14:paraId="0E5551E1" w14:textId="77777777" w:rsidR="004C2E91" w:rsidRPr="00085775" w:rsidRDefault="004C2E91" w:rsidP="005768EE">
            <w:pPr>
              <w:jc w:val="left"/>
              <w:rPr>
                <w:sz w:val="18"/>
                <w:szCs w:val="18"/>
                <w:lang w:eastAsia="zh-CN"/>
              </w:rPr>
            </w:pPr>
            <w:r w:rsidRPr="00085775">
              <w:rPr>
                <w:sz w:val="18"/>
                <w:szCs w:val="18"/>
                <w:lang w:eastAsia="zh-CN"/>
              </w:rPr>
              <w:t>478</w:t>
            </w:r>
          </w:p>
        </w:tc>
        <w:tc>
          <w:tcPr>
            <w:tcW w:w="1701" w:type="dxa"/>
            <w:shd w:val="clear" w:color="auto" w:fill="auto"/>
            <w:noWrap/>
            <w:hideMark/>
          </w:tcPr>
          <w:p w14:paraId="7A32E818" w14:textId="77777777" w:rsidR="004C2E91" w:rsidRPr="00085775" w:rsidRDefault="004C2E91" w:rsidP="005768EE">
            <w:pPr>
              <w:jc w:val="left"/>
              <w:rPr>
                <w:sz w:val="18"/>
                <w:szCs w:val="18"/>
                <w:lang w:eastAsia="zh-CN"/>
              </w:rPr>
            </w:pPr>
            <w:r w:rsidRPr="00085775">
              <w:rPr>
                <w:sz w:val="18"/>
                <w:szCs w:val="18"/>
                <w:lang w:eastAsia="zh-CN"/>
              </w:rPr>
              <w:t>525</w:t>
            </w:r>
          </w:p>
        </w:tc>
        <w:tc>
          <w:tcPr>
            <w:tcW w:w="1558" w:type="dxa"/>
            <w:shd w:val="clear" w:color="auto" w:fill="auto"/>
            <w:noWrap/>
            <w:hideMark/>
          </w:tcPr>
          <w:p w14:paraId="0DFEEC3D"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003</w:t>
            </w:r>
          </w:p>
        </w:tc>
      </w:tr>
      <w:tr w:rsidR="004C2E91" w:rsidRPr="00085775" w14:paraId="0E0165BD" w14:textId="77777777" w:rsidTr="005768EE">
        <w:trPr>
          <w:cantSplit/>
          <w:trHeight w:val="245"/>
        </w:trPr>
        <w:tc>
          <w:tcPr>
            <w:tcW w:w="2276" w:type="dxa"/>
            <w:shd w:val="clear" w:color="auto" w:fill="auto"/>
            <w:vAlign w:val="center"/>
            <w:hideMark/>
          </w:tcPr>
          <w:p w14:paraId="76A39766" w14:textId="77777777" w:rsidR="004C2E91" w:rsidRPr="00085775" w:rsidRDefault="004C2E91" w:rsidP="005768EE">
            <w:pPr>
              <w:ind w:left="144" w:hanging="144"/>
              <w:jc w:val="left"/>
              <w:rPr>
                <w:sz w:val="18"/>
                <w:szCs w:val="18"/>
                <w:lang w:eastAsia="zh-CN"/>
              </w:rPr>
            </w:pPr>
            <w:r>
              <w:rPr>
                <w:rFonts w:hint="cs"/>
                <w:sz w:val="18"/>
                <w:szCs w:val="18"/>
                <w:rtl/>
                <w:lang w:eastAsia="zh-CN"/>
              </w:rPr>
              <w:t>غامبيا</w:t>
            </w:r>
          </w:p>
        </w:tc>
        <w:tc>
          <w:tcPr>
            <w:tcW w:w="1134" w:type="dxa"/>
            <w:shd w:val="clear" w:color="auto" w:fill="auto"/>
            <w:hideMark/>
          </w:tcPr>
          <w:p w14:paraId="7CF4229B"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3CE08C92"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0D7D850C"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2365E631"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173CAE8F"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198550F1" w14:textId="77777777" w:rsidTr="005768EE">
        <w:trPr>
          <w:cantSplit/>
          <w:trHeight w:val="245"/>
        </w:trPr>
        <w:tc>
          <w:tcPr>
            <w:tcW w:w="2276" w:type="dxa"/>
            <w:shd w:val="clear" w:color="auto" w:fill="auto"/>
            <w:vAlign w:val="center"/>
            <w:hideMark/>
          </w:tcPr>
          <w:p w14:paraId="66A8C991" w14:textId="77777777" w:rsidR="004C2E91" w:rsidRPr="00085775" w:rsidRDefault="004C2E91" w:rsidP="005768EE">
            <w:pPr>
              <w:ind w:left="144" w:hanging="144"/>
              <w:jc w:val="left"/>
              <w:rPr>
                <w:sz w:val="18"/>
                <w:szCs w:val="18"/>
                <w:lang w:eastAsia="zh-CN"/>
              </w:rPr>
            </w:pPr>
            <w:r>
              <w:rPr>
                <w:rFonts w:hint="cs"/>
                <w:sz w:val="18"/>
                <w:szCs w:val="18"/>
                <w:rtl/>
                <w:lang w:eastAsia="zh-CN"/>
              </w:rPr>
              <w:t>ألمانيا</w:t>
            </w:r>
          </w:p>
        </w:tc>
        <w:tc>
          <w:tcPr>
            <w:tcW w:w="1134" w:type="dxa"/>
            <w:shd w:val="clear" w:color="auto" w:fill="auto"/>
            <w:hideMark/>
          </w:tcPr>
          <w:p w14:paraId="7449AB92" w14:textId="77777777" w:rsidR="004C2E91" w:rsidRPr="00085775" w:rsidRDefault="004C2E91" w:rsidP="005768EE">
            <w:pPr>
              <w:jc w:val="left"/>
              <w:rPr>
                <w:sz w:val="18"/>
                <w:szCs w:val="18"/>
                <w:lang w:eastAsia="zh-CN"/>
              </w:rPr>
            </w:pPr>
            <w:r w:rsidRPr="00085775">
              <w:rPr>
                <w:sz w:val="18"/>
                <w:szCs w:val="18"/>
                <w:lang w:eastAsia="zh-CN"/>
              </w:rPr>
              <w:t>6.111</w:t>
            </w:r>
          </w:p>
        </w:tc>
        <w:tc>
          <w:tcPr>
            <w:tcW w:w="1276" w:type="dxa"/>
            <w:shd w:val="clear" w:color="auto" w:fill="auto"/>
            <w:noWrap/>
            <w:hideMark/>
          </w:tcPr>
          <w:p w14:paraId="4947EF75" w14:textId="77777777" w:rsidR="004C2E91" w:rsidRPr="00085775" w:rsidRDefault="004C2E91" w:rsidP="005768EE">
            <w:pPr>
              <w:jc w:val="left"/>
              <w:rPr>
                <w:sz w:val="18"/>
                <w:szCs w:val="18"/>
                <w:lang w:eastAsia="zh-CN"/>
              </w:rPr>
            </w:pPr>
            <w:r w:rsidRPr="00085775">
              <w:rPr>
                <w:sz w:val="18"/>
                <w:szCs w:val="18"/>
                <w:lang w:eastAsia="zh-CN"/>
              </w:rPr>
              <w:t>9.558</w:t>
            </w:r>
          </w:p>
        </w:tc>
        <w:tc>
          <w:tcPr>
            <w:tcW w:w="1559" w:type="dxa"/>
            <w:shd w:val="clear" w:color="auto" w:fill="auto"/>
            <w:noWrap/>
            <w:hideMark/>
          </w:tcPr>
          <w:p w14:paraId="67BA393D" w14:textId="77777777" w:rsidR="004C2E91" w:rsidRPr="00085775" w:rsidRDefault="004C2E91" w:rsidP="005768EE">
            <w:pPr>
              <w:jc w:val="left"/>
              <w:rPr>
                <w:sz w:val="18"/>
                <w:szCs w:val="18"/>
                <w:lang w:eastAsia="zh-CN"/>
              </w:rPr>
            </w:pPr>
            <w:r w:rsidRPr="00085775">
              <w:rPr>
                <w:sz w:val="18"/>
                <w:szCs w:val="18"/>
                <w:lang w:eastAsia="zh-CN"/>
              </w:rPr>
              <w:t>224</w:t>
            </w:r>
            <w:r>
              <w:rPr>
                <w:sz w:val="18"/>
                <w:szCs w:val="18"/>
                <w:lang w:eastAsia="zh-CN"/>
              </w:rPr>
              <w:t xml:space="preserve"> </w:t>
            </w:r>
            <w:r w:rsidRPr="00085775">
              <w:rPr>
                <w:sz w:val="18"/>
                <w:szCs w:val="18"/>
                <w:lang w:eastAsia="zh-CN"/>
              </w:rPr>
              <w:t>819</w:t>
            </w:r>
          </w:p>
        </w:tc>
        <w:tc>
          <w:tcPr>
            <w:tcW w:w="1701" w:type="dxa"/>
            <w:shd w:val="clear" w:color="auto" w:fill="auto"/>
            <w:noWrap/>
            <w:hideMark/>
          </w:tcPr>
          <w:p w14:paraId="6E32BBEA" w14:textId="77777777" w:rsidR="004C2E91" w:rsidRPr="00085775" w:rsidRDefault="004C2E91" w:rsidP="005768EE">
            <w:pPr>
              <w:jc w:val="left"/>
              <w:rPr>
                <w:sz w:val="18"/>
                <w:szCs w:val="18"/>
                <w:lang w:eastAsia="zh-CN"/>
              </w:rPr>
            </w:pPr>
            <w:r w:rsidRPr="00085775">
              <w:rPr>
                <w:sz w:val="18"/>
                <w:szCs w:val="18"/>
                <w:lang w:eastAsia="zh-CN"/>
              </w:rPr>
              <w:t>246</w:t>
            </w:r>
            <w:r>
              <w:rPr>
                <w:sz w:val="18"/>
                <w:szCs w:val="18"/>
                <w:lang w:eastAsia="zh-CN"/>
              </w:rPr>
              <w:t xml:space="preserve"> </w:t>
            </w:r>
            <w:r w:rsidRPr="00085775">
              <w:rPr>
                <w:sz w:val="18"/>
                <w:szCs w:val="18"/>
                <w:lang w:eastAsia="zh-CN"/>
              </w:rPr>
              <w:t>590</w:t>
            </w:r>
          </w:p>
        </w:tc>
        <w:tc>
          <w:tcPr>
            <w:tcW w:w="1558" w:type="dxa"/>
            <w:shd w:val="clear" w:color="auto" w:fill="auto"/>
            <w:noWrap/>
            <w:hideMark/>
          </w:tcPr>
          <w:p w14:paraId="2B5FE949" w14:textId="77777777" w:rsidR="004C2E91" w:rsidRPr="00085775" w:rsidRDefault="004C2E91" w:rsidP="005768EE">
            <w:pPr>
              <w:jc w:val="left"/>
              <w:rPr>
                <w:sz w:val="18"/>
                <w:szCs w:val="18"/>
                <w:lang w:eastAsia="zh-CN"/>
              </w:rPr>
            </w:pPr>
            <w:r w:rsidRPr="00085775">
              <w:rPr>
                <w:sz w:val="18"/>
                <w:szCs w:val="18"/>
                <w:lang w:eastAsia="zh-CN"/>
              </w:rPr>
              <w:t>471</w:t>
            </w:r>
            <w:r>
              <w:rPr>
                <w:sz w:val="18"/>
                <w:szCs w:val="18"/>
                <w:lang w:eastAsia="zh-CN"/>
              </w:rPr>
              <w:t xml:space="preserve"> </w:t>
            </w:r>
            <w:r w:rsidRPr="00085775">
              <w:rPr>
                <w:sz w:val="18"/>
                <w:szCs w:val="18"/>
                <w:lang w:eastAsia="zh-CN"/>
              </w:rPr>
              <w:t>409</w:t>
            </w:r>
          </w:p>
        </w:tc>
      </w:tr>
      <w:tr w:rsidR="004C2E91" w:rsidRPr="00085775" w14:paraId="6CA9DF10" w14:textId="77777777" w:rsidTr="005768EE">
        <w:trPr>
          <w:cantSplit/>
          <w:trHeight w:val="245"/>
        </w:trPr>
        <w:tc>
          <w:tcPr>
            <w:tcW w:w="2276" w:type="dxa"/>
            <w:shd w:val="clear" w:color="auto" w:fill="auto"/>
            <w:vAlign w:val="center"/>
            <w:hideMark/>
          </w:tcPr>
          <w:p w14:paraId="2A7EE29A" w14:textId="77777777" w:rsidR="004C2E91" w:rsidRPr="00085775" w:rsidRDefault="004C2E91" w:rsidP="005768EE">
            <w:pPr>
              <w:ind w:left="144" w:hanging="144"/>
              <w:jc w:val="left"/>
              <w:rPr>
                <w:sz w:val="18"/>
                <w:szCs w:val="18"/>
                <w:lang w:eastAsia="zh-CN"/>
              </w:rPr>
            </w:pPr>
            <w:r>
              <w:rPr>
                <w:rFonts w:hint="cs"/>
                <w:sz w:val="18"/>
                <w:szCs w:val="18"/>
                <w:rtl/>
                <w:lang w:eastAsia="zh-CN"/>
              </w:rPr>
              <w:t>غانا</w:t>
            </w:r>
          </w:p>
        </w:tc>
        <w:tc>
          <w:tcPr>
            <w:tcW w:w="1134" w:type="dxa"/>
            <w:shd w:val="clear" w:color="auto" w:fill="auto"/>
            <w:hideMark/>
          </w:tcPr>
          <w:p w14:paraId="60C7F87F" w14:textId="77777777" w:rsidR="004C2E91" w:rsidRPr="00085775" w:rsidRDefault="004C2E91" w:rsidP="005768EE">
            <w:pPr>
              <w:jc w:val="left"/>
              <w:rPr>
                <w:sz w:val="18"/>
                <w:szCs w:val="18"/>
                <w:lang w:eastAsia="zh-CN"/>
              </w:rPr>
            </w:pPr>
            <w:r w:rsidRPr="00085775">
              <w:rPr>
                <w:sz w:val="18"/>
                <w:szCs w:val="18"/>
                <w:lang w:eastAsia="zh-CN"/>
              </w:rPr>
              <w:t>0.024</w:t>
            </w:r>
          </w:p>
        </w:tc>
        <w:tc>
          <w:tcPr>
            <w:tcW w:w="1276" w:type="dxa"/>
            <w:shd w:val="clear" w:color="auto" w:fill="auto"/>
            <w:noWrap/>
            <w:hideMark/>
          </w:tcPr>
          <w:p w14:paraId="72951612" w14:textId="77777777" w:rsidR="004C2E91" w:rsidRPr="00085775" w:rsidRDefault="004C2E91" w:rsidP="005768EE">
            <w:pPr>
              <w:jc w:val="left"/>
              <w:rPr>
                <w:sz w:val="18"/>
                <w:szCs w:val="18"/>
                <w:lang w:eastAsia="zh-CN"/>
              </w:rPr>
            </w:pPr>
            <w:r w:rsidRPr="00085775">
              <w:rPr>
                <w:sz w:val="18"/>
                <w:szCs w:val="18"/>
                <w:lang w:eastAsia="zh-CN"/>
              </w:rPr>
              <w:t>0.038</w:t>
            </w:r>
          </w:p>
        </w:tc>
        <w:tc>
          <w:tcPr>
            <w:tcW w:w="1559" w:type="dxa"/>
            <w:shd w:val="clear" w:color="auto" w:fill="auto"/>
            <w:noWrap/>
            <w:hideMark/>
          </w:tcPr>
          <w:p w14:paraId="5C7CACFE" w14:textId="77777777" w:rsidR="004C2E91" w:rsidRPr="00085775" w:rsidRDefault="004C2E91" w:rsidP="005768EE">
            <w:pPr>
              <w:jc w:val="left"/>
              <w:rPr>
                <w:sz w:val="18"/>
                <w:szCs w:val="18"/>
                <w:lang w:eastAsia="zh-CN"/>
              </w:rPr>
            </w:pPr>
            <w:r w:rsidRPr="00085775">
              <w:rPr>
                <w:sz w:val="18"/>
                <w:szCs w:val="18"/>
                <w:lang w:eastAsia="zh-CN"/>
              </w:rPr>
              <w:t>883</w:t>
            </w:r>
          </w:p>
        </w:tc>
        <w:tc>
          <w:tcPr>
            <w:tcW w:w="1701" w:type="dxa"/>
            <w:shd w:val="clear" w:color="auto" w:fill="auto"/>
            <w:noWrap/>
            <w:hideMark/>
          </w:tcPr>
          <w:p w14:paraId="3605813D" w14:textId="77777777" w:rsidR="004C2E91" w:rsidRPr="00085775" w:rsidRDefault="004C2E91" w:rsidP="005768EE">
            <w:pPr>
              <w:jc w:val="left"/>
              <w:rPr>
                <w:sz w:val="18"/>
                <w:szCs w:val="18"/>
                <w:lang w:eastAsia="zh-CN"/>
              </w:rPr>
            </w:pPr>
            <w:r w:rsidRPr="00085775">
              <w:rPr>
                <w:sz w:val="18"/>
                <w:szCs w:val="18"/>
                <w:lang w:eastAsia="zh-CN"/>
              </w:rPr>
              <w:t>968</w:t>
            </w:r>
          </w:p>
        </w:tc>
        <w:tc>
          <w:tcPr>
            <w:tcW w:w="1558" w:type="dxa"/>
            <w:shd w:val="clear" w:color="auto" w:fill="auto"/>
            <w:noWrap/>
            <w:hideMark/>
          </w:tcPr>
          <w:p w14:paraId="0C3BC965"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851</w:t>
            </w:r>
          </w:p>
        </w:tc>
      </w:tr>
      <w:tr w:rsidR="004C2E91" w:rsidRPr="00085775" w14:paraId="65437CA3" w14:textId="77777777" w:rsidTr="005768EE">
        <w:trPr>
          <w:cantSplit/>
          <w:trHeight w:val="245"/>
        </w:trPr>
        <w:tc>
          <w:tcPr>
            <w:tcW w:w="2276" w:type="dxa"/>
            <w:shd w:val="clear" w:color="auto" w:fill="auto"/>
            <w:vAlign w:val="center"/>
            <w:hideMark/>
          </w:tcPr>
          <w:p w14:paraId="4BDF4B91" w14:textId="77777777" w:rsidR="004C2E91" w:rsidRPr="00085775" w:rsidRDefault="004C2E91" w:rsidP="005768EE">
            <w:pPr>
              <w:ind w:left="144" w:hanging="144"/>
              <w:jc w:val="left"/>
              <w:rPr>
                <w:sz w:val="18"/>
                <w:szCs w:val="18"/>
                <w:lang w:eastAsia="zh-CN"/>
              </w:rPr>
            </w:pPr>
            <w:r>
              <w:rPr>
                <w:rFonts w:hint="cs"/>
                <w:sz w:val="18"/>
                <w:szCs w:val="18"/>
                <w:rtl/>
                <w:lang w:eastAsia="zh-CN"/>
              </w:rPr>
              <w:t>اليونان</w:t>
            </w:r>
          </w:p>
        </w:tc>
        <w:tc>
          <w:tcPr>
            <w:tcW w:w="1134" w:type="dxa"/>
            <w:shd w:val="clear" w:color="auto" w:fill="auto"/>
            <w:hideMark/>
          </w:tcPr>
          <w:p w14:paraId="5062E319" w14:textId="77777777" w:rsidR="004C2E91" w:rsidRPr="00085775" w:rsidRDefault="004C2E91" w:rsidP="005768EE">
            <w:pPr>
              <w:jc w:val="left"/>
              <w:rPr>
                <w:sz w:val="18"/>
                <w:szCs w:val="18"/>
                <w:lang w:eastAsia="zh-CN"/>
              </w:rPr>
            </w:pPr>
            <w:r w:rsidRPr="00085775">
              <w:rPr>
                <w:sz w:val="18"/>
                <w:szCs w:val="18"/>
                <w:lang w:eastAsia="zh-CN"/>
              </w:rPr>
              <w:t>0.325</w:t>
            </w:r>
          </w:p>
        </w:tc>
        <w:tc>
          <w:tcPr>
            <w:tcW w:w="1276" w:type="dxa"/>
            <w:shd w:val="clear" w:color="auto" w:fill="auto"/>
            <w:noWrap/>
            <w:hideMark/>
          </w:tcPr>
          <w:p w14:paraId="7CAF25B9" w14:textId="77777777" w:rsidR="004C2E91" w:rsidRPr="00085775" w:rsidRDefault="004C2E91" w:rsidP="005768EE">
            <w:pPr>
              <w:jc w:val="left"/>
              <w:rPr>
                <w:sz w:val="18"/>
                <w:szCs w:val="18"/>
                <w:lang w:eastAsia="zh-CN"/>
              </w:rPr>
            </w:pPr>
            <w:r w:rsidRPr="00085775">
              <w:rPr>
                <w:sz w:val="18"/>
                <w:szCs w:val="18"/>
                <w:lang w:eastAsia="zh-CN"/>
              </w:rPr>
              <w:t>0.508</w:t>
            </w:r>
          </w:p>
        </w:tc>
        <w:tc>
          <w:tcPr>
            <w:tcW w:w="1559" w:type="dxa"/>
            <w:shd w:val="clear" w:color="auto" w:fill="auto"/>
            <w:noWrap/>
            <w:hideMark/>
          </w:tcPr>
          <w:p w14:paraId="66471CC5" w14:textId="77777777" w:rsidR="004C2E91" w:rsidRPr="00085775" w:rsidRDefault="004C2E91" w:rsidP="005768EE">
            <w:pPr>
              <w:jc w:val="left"/>
              <w:rPr>
                <w:sz w:val="18"/>
                <w:szCs w:val="18"/>
                <w:lang w:eastAsia="zh-CN"/>
              </w:rPr>
            </w:pPr>
            <w:r w:rsidRPr="00085775">
              <w:rPr>
                <w:sz w:val="18"/>
                <w:szCs w:val="18"/>
                <w:lang w:eastAsia="zh-CN"/>
              </w:rPr>
              <w:t>11</w:t>
            </w:r>
            <w:r>
              <w:rPr>
                <w:sz w:val="18"/>
                <w:szCs w:val="18"/>
                <w:lang w:eastAsia="zh-CN"/>
              </w:rPr>
              <w:t xml:space="preserve"> </w:t>
            </w:r>
            <w:r w:rsidRPr="00085775">
              <w:rPr>
                <w:sz w:val="18"/>
                <w:szCs w:val="18"/>
                <w:lang w:eastAsia="zh-CN"/>
              </w:rPr>
              <w:t>957</w:t>
            </w:r>
          </w:p>
        </w:tc>
        <w:tc>
          <w:tcPr>
            <w:tcW w:w="1701" w:type="dxa"/>
            <w:shd w:val="clear" w:color="auto" w:fill="auto"/>
            <w:noWrap/>
            <w:hideMark/>
          </w:tcPr>
          <w:p w14:paraId="5127A76E" w14:textId="77777777" w:rsidR="004C2E91" w:rsidRPr="00085775" w:rsidRDefault="004C2E91" w:rsidP="005768EE">
            <w:pPr>
              <w:jc w:val="left"/>
              <w:rPr>
                <w:sz w:val="18"/>
                <w:szCs w:val="18"/>
                <w:lang w:eastAsia="zh-CN"/>
              </w:rPr>
            </w:pPr>
            <w:r w:rsidRPr="00085775">
              <w:rPr>
                <w:sz w:val="18"/>
                <w:szCs w:val="18"/>
                <w:lang w:eastAsia="zh-CN"/>
              </w:rPr>
              <w:t>13</w:t>
            </w:r>
            <w:r>
              <w:rPr>
                <w:sz w:val="18"/>
                <w:szCs w:val="18"/>
                <w:lang w:eastAsia="zh-CN"/>
              </w:rPr>
              <w:t xml:space="preserve"> </w:t>
            </w:r>
            <w:r w:rsidRPr="00085775">
              <w:rPr>
                <w:sz w:val="18"/>
                <w:szCs w:val="18"/>
                <w:lang w:eastAsia="zh-CN"/>
              </w:rPr>
              <w:t>114</w:t>
            </w:r>
          </w:p>
        </w:tc>
        <w:tc>
          <w:tcPr>
            <w:tcW w:w="1558" w:type="dxa"/>
            <w:shd w:val="clear" w:color="auto" w:fill="auto"/>
            <w:noWrap/>
            <w:hideMark/>
          </w:tcPr>
          <w:p w14:paraId="794EF615" w14:textId="77777777" w:rsidR="004C2E91" w:rsidRPr="00085775" w:rsidRDefault="004C2E91" w:rsidP="005768EE">
            <w:pPr>
              <w:jc w:val="left"/>
              <w:rPr>
                <w:sz w:val="18"/>
                <w:szCs w:val="18"/>
                <w:lang w:eastAsia="zh-CN"/>
              </w:rPr>
            </w:pPr>
            <w:r w:rsidRPr="00085775">
              <w:rPr>
                <w:sz w:val="18"/>
                <w:szCs w:val="18"/>
                <w:lang w:eastAsia="zh-CN"/>
              </w:rPr>
              <w:t>25</w:t>
            </w:r>
            <w:r>
              <w:rPr>
                <w:sz w:val="18"/>
                <w:szCs w:val="18"/>
                <w:lang w:eastAsia="zh-CN"/>
              </w:rPr>
              <w:t xml:space="preserve"> </w:t>
            </w:r>
            <w:r w:rsidRPr="00085775">
              <w:rPr>
                <w:sz w:val="18"/>
                <w:szCs w:val="18"/>
                <w:lang w:eastAsia="zh-CN"/>
              </w:rPr>
              <w:t>071</w:t>
            </w:r>
          </w:p>
        </w:tc>
      </w:tr>
      <w:tr w:rsidR="004C2E91" w:rsidRPr="00085775" w14:paraId="5ADCA06A" w14:textId="77777777" w:rsidTr="005768EE">
        <w:trPr>
          <w:cantSplit/>
          <w:trHeight w:val="245"/>
        </w:trPr>
        <w:tc>
          <w:tcPr>
            <w:tcW w:w="2276" w:type="dxa"/>
            <w:shd w:val="clear" w:color="auto" w:fill="auto"/>
            <w:vAlign w:val="center"/>
            <w:hideMark/>
          </w:tcPr>
          <w:p w14:paraId="6911608A" w14:textId="77777777" w:rsidR="004C2E91" w:rsidRPr="00085775" w:rsidRDefault="004C2E91" w:rsidP="005768EE">
            <w:pPr>
              <w:ind w:left="144" w:hanging="144"/>
              <w:jc w:val="left"/>
              <w:rPr>
                <w:sz w:val="18"/>
                <w:szCs w:val="18"/>
                <w:lang w:eastAsia="zh-CN"/>
              </w:rPr>
            </w:pPr>
            <w:r>
              <w:rPr>
                <w:rFonts w:hint="cs"/>
                <w:sz w:val="18"/>
                <w:szCs w:val="18"/>
                <w:rtl/>
                <w:lang w:eastAsia="zh-CN"/>
              </w:rPr>
              <w:t>غواتيمالا</w:t>
            </w:r>
          </w:p>
        </w:tc>
        <w:tc>
          <w:tcPr>
            <w:tcW w:w="1134" w:type="dxa"/>
            <w:shd w:val="clear" w:color="auto" w:fill="auto"/>
            <w:hideMark/>
          </w:tcPr>
          <w:p w14:paraId="5AB17A7A" w14:textId="77777777" w:rsidR="004C2E91" w:rsidRPr="00085775" w:rsidRDefault="004C2E91" w:rsidP="005768EE">
            <w:pPr>
              <w:jc w:val="left"/>
              <w:rPr>
                <w:sz w:val="18"/>
                <w:szCs w:val="18"/>
                <w:lang w:eastAsia="zh-CN"/>
              </w:rPr>
            </w:pPr>
            <w:r w:rsidRPr="00085775">
              <w:rPr>
                <w:sz w:val="18"/>
                <w:szCs w:val="18"/>
                <w:lang w:eastAsia="zh-CN"/>
              </w:rPr>
              <w:t>0.041</w:t>
            </w:r>
          </w:p>
        </w:tc>
        <w:tc>
          <w:tcPr>
            <w:tcW w:w="1276" w:type="dxa"/>
            <w:shd w:val="clear" w:color="auto" w:fill="auto"/>
            <w:noWrap/>
            <w:hideMark/>
          </w:tcPr>
          <w:p w14:paraId="65B48D2F" w14:textId="77777777" w:rsidR="004C2E91" w:rsidRPr="00085775" w:rsidRDefault="004C2E91" w:rsidP="005768EE">
            <w:pPr>
              <w:jc w:val="left"/>
              <w:rPr>
                <w:sz w:val="18"/>
                <w:szCs w:val="18"/>
                <w:lang w:eastAsia="zh-CN"/>
              </w:rPr>
            </w:pPr>
            <w:r w:rsidRPr="00085775">
              <w:rPr>
                <w:sz w:val="18"/>
                <w:szCs w:val="18"/>
                <w:lang w:eastAsia="zh-CN"/>
              </w:rPr>
              <w:t>0.064</w:t>
            </w:r>
          </w:p>
        </w:tc>
        <w:tc>
          <w:tcPr>
            <w:tcW w:w="1559" w:type="dxa"/>
            <w:shd w:val="clear" w:color="auto" w:fill="auto"/>
            <w:noWrap/>
            <w:hideMark/>
          </w:tcPr>
          <w:p w14:paraId="5A992F5F"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508</w:t>
            </w:r>
          </w:p>
        </w:tc>
        <w:tc>
          <w:tcPr>
            <w:tcW w:w="1701" w:type="dxa"/>
            <w:shd w:val="clear" w:color="auto" w:fill="auto"/>
            <w:noWrap/>
            <w:hideMark/>
          </w:tcPr>
          <w:p w14:paraId="41BB2D8C"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654</w:t>
            </w:r>
          </w:p>
        </w:tc>
        <w:tc>
          <w:tcPr>
            <w:tcW w:w="1558" w:type="dxa"/>
            <w:shd w:val="clear" w:color="auto" w:fill="auto"/>
            <w:noWrap/>
            <w:hideMark/>
          </w:tcPr>
          <w:p w14:paraId="44CF2C20"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163</w:t>
            </w:r>
          </w:p>
        </w:tc>
      </w:tr>
      <w:tr w:rsidR="004C2E91" w:rsidRPr="00085775" w14:paraId="01C81A24" w14:textId="77777777" w:rsidTr="005768EE">
        <w:trPr>
          <w:cantSplit/>
          <w:trHeight w:val="245"/>
        </w:trPr>
        <w:tc>
          <w:tcPr>
            <w:tcW w:w="2276" w:type="dxa"/>
            <w:shd w:val="clear" w:color="auto" w:fill="auto"/>
            <w:vAlign w:val="center"/>
            <w:hideMark/>
          </w:tcPr>
          <w:p w14:paraId="5D02E5B6" w14:textId="77777777" w:rsidR="004C2E91" w:rsidRPr="00085775" w:rsidRDefault="004C2E91" w:rsidP="005768EE">
            <w:pPr>
              <w:ind w:left="144" w:hanging="144"/>
              <w:jc w:val="left"/>
              <w:rPr>
                <w:sz w:val="18"/>
                <w:szCs w:val="18"/>
                <w:lang w:eastAsia="zh-CN"/>
              </w:rPr>
            </w:pPr>
            <w:r>
              <w:rPr>
                <w:rFonts w:hint="cs"/>
                <w:sz w:val="18"/>
                <w:szCs w:val="18"/>
                <w:rtl/>
                <w:lang w:eastAsia="zh-CN"/>
              </w:rPr>
              <w:t xml:space="preserve">غينيا </w:t>
            </w:r>
          </w:p>
        </w:tc>
        <w:tc>
          <w:tcPr>
            <w:tcW w:w="1134" w:type="dxa"/>
            <w:shd w:val="clear" w:color="auto" w:fill="auto"/>
            <w:hideMark/>
          </w:tcPr>
          <w:p w14:paraId="533363D6" w14:textId="77777777" w:rsidR="004C2E91" w:rsidRPr="00085775" w:rsidRDefault="004C2E91" w:rsidP="005768EE">
            <w:pPr>
              <w:jc w:val="left"/>
              <w:rPr>
                <w:sz w:val="18"/>
                <w:szCs w:val="18"/>
                <w:lang w:eastAsia="zh-CN"/>
              </w:rPr>
            </w:pPr>
            <w:r w:rsidRPr="00085775">
              <w:rPr>
                <w:sz w:val="18"/>
                <w:szCs w:val="18"/>
                <w:lang w:eastAsia="zh-CN"/>
              </w:rPr>
              <w:t>0.003</w:t>
            </w:r>
          </w:p>
        </w:tc>
        <w:tc>
          <w:tcPr>
            <w:tcW w:w="1276" w:type="dxa"/>
            <w:shd w:val="clear" w:color="auto" w:fill="auto"/>
            <w:noWrap/>
            <w:hideMark/>
          </w:tcPr>
          <w:p w14:paraId="7589F815" w14:textId="77777777" w:rsidR="004C2E91" w:rsidRPr="00085775" w:rsidRDefault="004C2E91" w:rsidP="005768EE">
            <w:pPr>
              <w:jc w:val="left"/>
              <w:rPr>
                <w:sz w:val="18"/>
                <w:szCs w:val="18"/>
                <w:lang w:eastAsia="zh-CN"/>
              </w:rPr>
            </w:pPr>
            <w:r w:rsidRPr="00085775">
              <w:rPr>
                <w:sz w:val="18"/>
                <w:szCs w:val="18"/>
                <w:lang w:eastAsia="zh-CN"/>
              </w:rPr>
              <w:t>0.005</w:t>
            </w:r>
          </w:p>
        </w:tc>
        <w:tc>
          <w:tcPr>
            <w:tcW w:w="1559" w:type="dxa"/>
            <w:shd w:val="clear" w:color="auto" w:fill="auto"/>
            <w:noWrap/>
            <w:hideMark/>
          </w:tcPr>
          <w:p w14:paraId="48FF3AAF" w14:textId="77777777" w:rsidR="004C2E91" w:rsidRPr="00085775" w:rsidRDefault="004C2E91" w:rsidP="005768EE">
            <w:pPr>
              <w:jc w:val="left"/>
              <w:rPr>
                <w:sz w:val="18"/>
                <w:szCs w:val="18"/>
                <w:lang w:eastAsia="zh-CN"/>
              </w:rPr>
            </w:pPr>
            <w:r w:rsidRPr="00085775">
              <w:rPr>
                <w:sz w:val="18"/>
                <w:szCs w:val="18"/>
                <w:lang w:eastAsia="zh-CN"/>
              </w:rPr>
              <w:t>110</w:t>
            </w:r>
          </w:p>
        </w:tc>
        <w:tc>
          <w:tcPr>
            <w:tcW w:w="1701" w:type="dxa"/>
            <w:shd w:val="clear" w:color="auto" w:fill="auto"/>
            <w:noWrap/>
            <w:hideMark/>
          </w:tcPr>
          <w:p w14:paraId="027B2B90" w14:textId="77777777" w:rsidR="004C2E91" w:rsidRPr="00085775" w:rsidRDefault="004C2E91" w:rsidP="005768EE">
            <w:pPr>
              <w:jc w:val="left"/>
              <w:rPr>
                <w:sz w:val="18"/>
                <w:szCs w:val="18"/>
                <w:lang w:eastAsia="zh-CN"/>
              </w:rPr>
            </w:pPr>
            <w:r w:rsidRPr="00085775">
              <w:rPr>
                <w:sz w:val="18"/>
                <w:szCs w:val="18"/>
                <w:lang w:eastAsia="zh-CN"/>
              </w:rPr>
              <w:t>121</w:t>
            </w:r>
          </w:p>
        </w:tc>
        <w:tc>
          <w:tcPr>
            <w:tcW w:w="1558" w:type="dxa"/>
            <w:shd w:val="clear" w:color="auto" w:fill="auto"/>
            <w:noWrap/>
            <w:hideMark/>
          </w:tcPr>
          <w:p w14:paraId="4A42DA93" w14:textId="77777777" w:rsidR="004C2E91" w:rsidRPr="00085775" w:rsidRDefault="004C2E91" w:rsidP="005768EE">
            <w:pPr>
              <w:jc w:val="left"/>
              <w:rPr>
                <w:sz w:val="18"/>
                <w:szCs w:val="18"/>
                <w:lang w:eastAsia="zh-CN"/>
              </w:rPr>
            </w:pPr>
            <w:r w:rsidRPr="00085775">
              <w:rPr>
                <w:sz w:val="18"/>
                <w:szCs w:val="18"/>
                <w:lang w:eastAsia="zh-CN"/>
              </w:rPr>
              <w:t>231</w:t>
            </w:r>
          </w:p>
        </w:tc>
      </w:tr>
      <w:tr w:rsidR="004C2E91" w:rsidRPr="00085775" w14:paraId="5751957C" w14:textId="77777777" w:rsidTr="005768EE">
        <w:trPr>
          <w:cantSplit/>
          <w:trHeight w:val="245"/>
        </w:trPr>
        <w:tc>
          <w:tcPr>
            <w:tcW w:w="2276" w:type="dxa"/>
            <w:shd w:val="clear" w:color="auto" w:fill="auto"/>
            <w:vAlign w:val="center"/>
            <w:hideMark/>
          </w:tcPr>
          <w:p w14:paraId="749F8E4C" w14:textId="77777777" w:rsidR="004C2E91" w:rsidRPr="00085775" w:rsidRDefault="004C2E91" w:rsidP="005768EE">
            <w:pPr>
              <w:ind w:left="144" w:hanging="144"/>
              <w:jc w:val="left"/>
              <w:rPr>
                <w:sz w:val="18"/>
                <w:szCs w:val="18"/>
                <w:lang w:eastAsia="zh-CN"/>
              </w:rPr>
            </w:pPr>
            <w:r>
              <w:rPr>
                <w:rFonts w:hint="cs"/>
                <w:sz w:val="18"/>
                <w:szCs w:val="18"/>
                <w:rtl/>
                <w:lang w:eastAsia="zh-CN"/>
              </w:rPr>
              <w:t>غينيا - بيساو</w:t>
            </w:r>
          </w:p>
        </w:tc>
        <w:tc>
          <w:tcPr>
            <w:tcW w:w="1134" w:type="dxa"/>
            <w:shd w:val="clear" w:color="auto" w:fill="auto"/>
            <w:hideMark/>
          </w:tcPr>
          <w:p w14:paraId="2822F4CC"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6015F1FA"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44F0E2AE"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68350566"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551D123D"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7A3EC2EE" w14:textId="77777777" w:rsidTr="005768EE">
        <w:trPr>
          <w:cantSplit/>
          <w:trHeight w:val="245"/>
        </w:trPr>
        <w:tc>
          <w:tcPr>
            <w:tcW w:w="2276" w:type="dxa"/>
            <w:shd w:val="clear" w:color="auto" w:fill="auto"/>
            <w:vAlign w:val="center"/>
            <w:hideMark/>
          </w:tcPr>
          <w:p w14:paraId="6FE0A264" w14:textId="77777777" w:rsidR="004C2E91" w:rsidRPr="00085775" w:rsidRDefault="004C2E91" w:rsidP="005768EE">
            <w:pPr>
              <w:ind w:left="144" w:hanging="144"/>
              <w:jc w:val="left"/>
              <w:rPr>
                <w:sz w:val="18"/>
                <w:szCs w:val="18"/>
                <w:lang w:eastAsia="zh-CN"/>
              </w:rPr>
            </w:pPr>
            <w:r>
              <w:rPr>
                <w:rFonts w:hint="cs"/>
                <w:sz w:val="18"/>
                <w:szCs w:val="18"/>
                <w:rtl/>
                <w:lang w:eastAsia="zh-CN"/>
              </w:rPr>
              <w:t>غيانا</w:t>
            </w:r>
          </w:p>
        </w:tc>
        <w:tc>
          <w:tcPr>
            <w:tcW w:w="1134" w:type="dxa"/>
            <w:shd w:val="clear" w:color="auto" w:fill="auto"/>
            <w:hideMark/>
          </w:tcPr>
          <w:p w14:paraId="17C2C932"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26AD482D"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60B6A4FC"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59E4520E"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272CBC41"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56B6794B" w14:textId="77777777" w:rsidTr="005768EE">
        <w:trPr>
          <w:cantSplit/>
          <w:trHeight w:val="245"/>
        </w:trPr>
        <w:tc>
          <w:tcPr>
            <w:tcW w:w="2276" w:type="dxa"/>
            <w:shd w:val="clear" w:color="auto" w:fill="auto"/>
            <w:vAlign w:val="center"/>
            <w:hideMark/>
          </w:tcPr>
          <w:p w14:paraId="54C922F0" w14:textId="77777777" w:rsidR="004C2E91" w:rsidRPr="00085775" w:rsidRDefault="004C2E91" w:rsidP="005768EE">
            <w:pPr>
              <w:ind w:left="144" w:hanging="144"/>
              <w:jc w:val="left"/>
              <w:rPr>
                <w:sz w:val="18"/>
                <w:szCs w:val="18"/>
                <w:lang w:eastAsia="zh-CN"/>
              </w:rPr>
            </w:pPr>
            <w:r>
              <w:rPr>
                <w:rFonts w:hint="cs"/>
                <w:sz w:val="18"/>
                <w:szCs w:val="18"/>
                <w:rtl/>
                <w:lang w:eastAsia="zh-CN"/>
              </w:rPr>
              <w:t>الهندوراس</w:t>
            </w:r>
          </w:p>
        </w:tc>
        <w:tc>
          <w:tcPr>
            <w:tcW w:w="1134" w:type="dxa"/>
            <w:shd w:val="clear" w:color="auto" w:fill="auto"/>
            <w:hideMark/>
          </w:tcPr>
          <w:p w14:paraId="434E4267" w14:textId="77777777" w:rsidR="004C2E91" w:rsidRPr="00085775" w:rsidRDefault="004C2E91" w:rsidP="005768EE">
            <w:pPr>
              <w:jc w:val="left"/>
              <w:rPr>
                <w:sz w:val="18"/>
                <w:szCs w:val="18"/>
                <w:lang w:eastAsia="zh-CN"/>
              </w:rPr>
            </w:pPr>
            <w:r w:rsidRPr="00085775">
              <w:rPr>
                <w:sz w:val="18"/>
                <w:szCs w:val="18"/>
                <w:lang w:eastAsia="zh-CN"/>
              </w:rPr>
              <w:t>0.009</w:t>
            </w:r>
          </w:p>
        </w:tc>
        <w:tc>
          <w:tcPr>
            <w:tcW w:w="1276" w:type="dxa"/>
            <w:shd w:val="clear" w:color="auto" w:fill="auto"/>
            <w:noWrap/>
            <w:hideMark/>
          </w:tcPr>
          <w:p w14:paraId="2C5654DE" w14:textId="77777777" w:rsidR="004C2E91" w:rsidRPr="00085775" w:rsidRDefault="004C2E91" w:rsidP="005768EE">
            <w:pPr>
              <w:jc w:val="left"/>
              <w:rPr>
                <w:sz w:val="18"/>
                <w:szCs w:val="18"/>
                <w:lang w:eastAsia="zh-CN"/>
              </w:rPr>
            </w:pPr>
            <w:r w:rsidRPr="00085775">
              <w:rPr>
                <w:sz w:val="18"/>
                <w:szCs w:val="18"/>
                <w:lang w:eastAsia="zh-CN"/>
              </w:rPr>
              <w:t>0.014</w:t>
            </w:r>
          </w:p>
        </w:tc>
        <w:tc>
          <w:tcPr>
            <w:tcW w:w="1559" w:type="dxa"/>
            <w:shd w:val="clear" w:color="auto" w:fill="auto"/>
            <w:noWrap/>
            <w:hideMark/>
          </w:tcPr>
          <w:p w14:paraId="07028E43" w14:textId="77777777" w:rsidR="004C2E91" w:rsidRPr="00085775" w:rsidRDefault="004C2E91" w:rsidP="005768EE">
            <w:pPr>
              <w:jc w:val="left"/>
              <w:rPr>
                <w:sz w:val="18"/>
                <w:szCs w:val="18"/>
                <w:lang w:eastAsia="zh-CN"/>
              </w:rPr>
            </w:pPr>
            <w:r w:rsidRPr="00085775">
              <w:rPr>
                <w:sz w:val="18"/>
                <w:szCs w:val="18"/>
                <w:lang w:eastAsia="zh-CN"/>
              </w:rPr>
              <w:t>331</w:t>
            </w:r>
          </w:p>
        </w:tc>
        <w:tc>
          <w:tcPr>
            <w:tcW w:w="1701" w:type="dxa"/>
            <w:shd w:val="clear" w:color="auto" w:fill="auto"/>
            <w:noWrap/>
            <w:hideMark/>
          </w:tcPr>
          <w:p w14:paraId="08184A01" w14:textId="77777777" w:rsidR="004C2E91" w:rsidRPr="00085775" w:rsidRDefault="004C2E91" w:rsidP="005768EE">
            <w:pPr>
              <w:jc w:val="left"/>
              <w:rPr>
                <w:sz w:val="18"/>
                <w:szCs w:val="18"/>
                <w:lang w:eastAsia="zh-CN"/>
              </w:rPr>
            </w:pPr>
            <w:r w:rsidRPr="00085775">
              <w:rPr>
                <w:sz w:val="18"/>
                <w:szCs w:val="18"/>
                <w:lang w:eastAsia="zh-CN"/>
              </w:rPr>
              <w:t>363</w:t>
            </w:r>
          </w:p>
        </w:tc>
        <w:tc>
          <w:tcPr>
            <w:tcW w:w="1558" w:type="dxa"/>
            <w:shd w:val="clear" w:color="auto" w:fill="auto"/>
            <w:noWrap/>
            <w:hideMark/>
          </w:tcPr>
          <w:p w14:paraId="26DBBB8B" w14:textId="77777777" w:rsidR="004C2E91" w:rsidRPr="00085775" w:rsidRDefault="004C2E91" w:rsidP="005768EE">
            <w:pPr>
              <w:jc w:val="left"/>
              <w:rPr>
                <w:sz w:val="18"/>
                <w:szCs w:val="18"/>
                <w:lang w:eastAsia="zh-CN"/>
              </w:rPr>
            </w:pPr>
            <w:r w:rsidRPr="00085775">
              <w:rPr>
                <w:sz w:val="18"/>
                <w:szCs w:val="18"/>
                <w:lang w:eastAsia="zh-CN"/>
              </w:rPr>
              <w:t>694</w:t>
            </w:r>
          </w:p>
        </w:tc>
      </w:tr>
      <w:tr w:rsidR="004C2E91" w:rsidRPr="00085775" w14:paraId="3A04B773" w14:textId="77777777" w:rsidTr="005768EE">
        <w:trPr>
          <w:cantSplit/>
          <w:trHeight w:val="245"/>
        </w:trPr>
        <w:tc>
          <w:tcPr>
            <w:tcW w:w="2276" w:type="dxa"/>
            <w:shd w:val="clear" w:color="auto" w:fill="auto"/>
            <w:vAlign w:val="center"/>
            <w:hideMark/>
          </w:tcPr>
          <w:p w14:paraId="31581C1F" w14:textId="77777777" w:rsidR="004C2E91" w:rsidRPr="00085775" w:rsidRDefault="004C2E91" w:rsidP="005768EE">
            <w:pPr>
              <w:ind w:left="144" w:hanging="144"/>
              <w:jc w:val="left"/>
              <w:rPr>
                <w:sz w:val="18"/>
                <w:szCs w:val="18"/>
                <w:lang w:eastAsia="zh-CN"/>
              </w:rPr>
            </w:pPr>
            <w:r>
              <w:rPr>
                <w:rFonts w:hint="cs"/>
                <w:sz w:val="18"/>
                <w:szCs w:val="18"/>
                <w:rtl/>
                <w:lang w:eastAsia="zh-CN"/>
              </w:rPr>
              <w:t>هنغاريا</w:t>
            </w:r>
          </w:p>
        </w:tc>
        <w:tc>
          <w:tcPr>
            <w:tcW w:w="1134" w:type="dxa"/>
            <w:shd w:val="clear" w:color="auto" w:fill="auto"/>
            <w:hideMark/>
          </w:tcPr>
          <w:p w14:paraId="1C3B9DFE" w14:textId="77777777" w:rsidR="004C2E91" w:rsidRPr="00085775" w:rsidRDefault="004C2E91" w:rsidP="005768EE">
            <w:pPr>
              <w:jc w:val="left"/>
              <w:rPr>
                <w:sz w:val="18"/>
                <w:szCs w:val="18"/>
                <w:lang w:eastAsia="zh-CN"/>
              </w:rPr>
            </w:pPr>
            <w:r w:rsidRPr="00085775">
              <w:rPr>
                <w:sz w:val="18"/>
                <w:szCs w:val="18"/>
                <w:lang w:eastAsia="zh-CN"/>
              </w:rPr>
              <w:t>0.228</w:t>
            </w:r>
          </w:p>
        </w:tc>
        <w:tc>
          <w:tcPr>
            <w:tcW w:w="1276" w:type="dxa"/>
            <w:shd w:val="clear" w:color="auto" w:fill="auto"/>
            <w:noWrap/>
            <w:hideMark/>
          </w:tcPr>
          <w:p w14:paraId="3628CCC0" w14:textId="77777777" w:rsidR="004C2E91" w:rsidRPr="00085775" w:rsidRDefault="004C2E91" w:rsidP="005768EE">
            <w:pPr>
              <w:jc w:val="left"/>
              <w:rPr>
                <w:sz w:val="18"/>
                <w:szCs w:val="18"/>
                <w:lang w:eastAsia="zh-CN"/>
              </w:rPr>
            </w:pPr>
            <w:r w:rsidRPr="00085775">
              <w:rPr>
                <w:sz w:val="18"/>
                <w:szCs w:val="18"/>
                <w:lang w:eastAsia="zh-CN"/>
              </w:rPr>
              <w:t>0.357</w:t>
            </w:r>
          </w:p>
        </w:tc>
        <w:tc>
          <w:tcPr>
            <w:tcW w:w="1559" w:type="dxa"/>
            <w:shd w:val="clear" w:color="auto" w:fill="auto"/>
            <w:noWrap/>
            <w:hideMark/>
          </w:tcPr>
          <w:p w14:paraId="5643B36C"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388</w:t>
            </w:r>
          </w:p>
        </w:tc>
        <w:tc>
          <w:tcPr>
            <w:tcW w:w="1701" w:type="dxa"/>
            <w:shd w:val="clear" w:color="auto" w:fill="auto"/>
            <w:noWrap/>
            <w:hideMark/>
          </w:tcPr>
          <w:p w14:paraId="7E470F9F" w14:textId="77777777" w:rsidR="004C2E91" w:rsidRPr="00085775" w:rsidRDefault="004C2E91" w:rsidP="005768EE">
            <w:pPr>
              <w:jc w:val="left"/>
              <w:rPr>
                <w:sz w:val="18"/>
                <w:szCs w:val="18"/>
                <w:lang w:eastAsia="zh-CN"/>
              </w:rPr>
            </w:pPr>
            <w:r w:rsidRPr="00085775">
              <w:rPr>
                <w:sz w:val="18"/>
                <w:szCs w:val="18"/>
                <w:lang w:eastAsia="zh-CN"/>
              </w:rPr>
              <w:t>9</w:t>
            </w:r>
            <w:r>
              <w:rPr>
                <w:sz w:val="18"/>
                <w:szCs w:val="18"/>
                <w:lang w:eastAsia="zh-CN"/>
              </w:rPr>
              <w:t xml:space="preserve"> </w:t>
            </w:r>
            <w:r w:rsidRPr="00085775">
              <w:rPr>
                <w:sz w:val="18"/>
                <w:szCs w:val="18"/>
                <w:lang w:eastAsia="zh-CN"/>
              </w:rPr>
              <w:t>200</w:t>
            </w:r>
          </w:p>
        </w:tc>
        <w:tc>
          <w:tcPr>
            <w:tcW w:w="1558" w:type="dxa"/>
            <w:shd w:val="clear" w:color="auto" w:fill="auto"/>
            <w:noWrap/>
            <w:hideMark/>
          </w:tcPr>
          <w:p w14:paraId="072F3B5B" w14:textId="77777777" w:rsidR="004C2E91" w:rsidRPr="00085775" w:rsidRDefault="004C2E91" w:rsidP="005768EE">
            <w:pPr>
              <w:jc w:val="left"/>
              <w:rPr>
                <w:sz w:val="18"/>
                <w:szCs w:val="18"/>
                <w:lang w:eastAsia="zh-CN"/>
              </w:rPr>
            </w:pPr>
            <w:r w:rsidRPr="00085775">
              <w:rPr>
                <w:sz w:val="18"/>
                <w:szCs w:val="18"/>
                <w:lang w:eastAsia="zh-CN"/>
              </w:rPr>
              <w:t>17</w:t>
            </w:r>
            <w:r>
              <w:rPr>
                <w:sz w:val="18"/>
                <w:szCs w:val="18"/>
                <w:lang w:eastAsia="zh-CN"/>
              </w:rPr>
              <w:t xml:space="preserve"> </w:t>
            </w:r>
            <w:r w:rsidRPr="00085775">
              <w:rPr>
                <w:sz w:val="18"/>
                <w:szCs w:val="18"/>
                <w:lang w:eastAsia="zh-CN"/>
              </w:rPr>
              <w:t>588</w:t>
            </w:r>
          </w:p>
        </w:tc>
      </w:tr>
      <w:tr w:rsidR="004C2E91" w:rsidRPr="00085775" w14:paraId="2EB92366" w14:textId="77777777" w:rsidTr="005768EE">
        <w:trPr>
          <w:cantSplit/>
          <w:trHeight w:val="245"/>
        </w:trPr>
        <w:tc>
          <w:tcPr>
            <w:tcW w:w="2276" w:type="dxa"/>
            <w:shd w:val="clear" w:color="auto" w:fill="auto"/>
            <w:vAlign w:val="center"/>
            <w:hideMark/>
          </w:tcPr>
          <w:p w14:paraId="61FE82C1" w14:textId="77777777" w:rsidR="004C2E91" w:rsidRPr="00085775" w:rsidRDefault="004C2E91" w:rsidP="005768EE">
            <w:pPr>
              <w:ind w:left="144" w:hanging="144"/>
              <w:jc w:val="left"/>
              <w:rPr>
                <w:sz w:val="18"/>
                <w:szCs w:val="18"/>
                <w:lang w:eastAsia="zh-CN"/>
              </w:rPr>
            </w:pPr>
            <w:r>
              <w:rPr>
                <w:rFonts w:hint="cs"/>
                <w:sz w:val="18"/>
                <w:szCs w:val="18"/>
                <w:rtl/>
                <w:lang w:eastAsia="zh-CN"/>
              </w:rPr>
              <w:t>الهند</w:t>
            </w:r>
          </w:p>
        </w:tc>
        <w:tc>
          <w:tcPr>
            <w:tcW w:w="1134" w:type="dxa"/>
            <w:shd w:val="clear" w:color="auto" w:fill="auto"/>
            <w:hideMark/>
          </w:tcPr>
          <w:p w14:paraId="7BEB06FE" w14:textId="77777777" w:rsidR="004C2E91" w:rsidRPr="00085775" w:rsidRDefault="004C2E91" w:rsidP="005768EE">
            <w:pPr>
              <w:jc w:val="left"/>
              <w:rPr>
                <w:sz w:val="18"/>
                <w:szCs w:val="18"/>
                <w:lang w:eastAsia="zh-CN"/>
              </w:rPr>
            </w:pPr>
            <w:r w:rsidRPr="00085775">
              <w:rPr>
                <w:sz w:val="18"/>
                <w:szCs w:val="18"/>
                <w:lang w:eastAsia="zh-CN"/>
              </w:rPr>
              <w:t>1.044</w:t>
            </w:r>
          </w:p>
        </w:tc>
        <w:tc>
          <w:tcPr>
            <w:tcW w:w="1276" w:type="dxa"/>
            <w:shd w:val="clear" w:color="auto" w:fill="auto"/>
            <w:noWrap/>
            <w:hideMark/>
          </w:tcPr>
          <w:p w14:paraId="02783929" w14:textId="77777777" w:rsidR="004C2E91" w:rsidRPr="00085775" w:rsidRDefault="004C2E91" w:rsidP="005768EE">
            <w:pPr>
              <w:jc w:val="left"/>
              <w:rPr>
                <w:sz w:val="18"/>
                <w:szCs w:val="18"/>
                <w:lang w:eastAsia="zh-CN"/>
              </w:rPr>
            </w:pPr>
            <w:r w:rsidRPr="00085775">
              <w:rPr>
                <w:sz w:val="18"/>
                <w:szCs w:val="18"/>
                <w:lang w:eastAsia="zh-CN"/>
              </w:rPr>
              <w:t>1.633</w:t>
            </w:r>
          </w:p>
        </w:tc>
        <w:tc>
          <w:tcPr>
            <w:tcW w:w="1559" w:type="dxa"/>
            <w:shd w:val="clear" w:color="auto" w:fill="auto"/>
            <w:noWrap/>
            <w:hideMark/>
          </w:tcPr>
          <w:p w14:paraId="5935892C" w14:textId="77777777" w:rsidR="004C2E91" w:rsidRPr="00085775" w:rsidRDefault="004C2E91" w:rsidP="005768EE">
            <w:pPr>
              <w:jc w:val="left"/>
              <w:rPr>
                <w:sz w:val="18"/>
                <w:szCs w:val="18"/>
                <w:lang w:eastAsia="zh-CN"/>
              </w:rPr>
            </w:pPr>
            <w:r w:rsidRPr="00085775">
              <w:rPr>
                <w:sz w:val="18"/>
                <w:szCs w:val="18"/>
                <w:lang w:eastAsia="zh-CN"/>
              </w:rPr>
              <w:t>38</w:t>
            </w:r>
            <w:r>
              <w:rPr>
                <w:sz w:val="18"/>
                <w:szCs w:val="18"/>
                <w:lang w:eastAsia="zh-CN"/>
              </w:rPr>
              <w:t xml:space="preserve"> </w:t>
            </w:r>
            <w:r w:rsidRPr="00085775">
              <w:rPr>
                <w:sz w:val="18"/>
                <w:szCs w:val="18"/>
                <w:lang w:eastAsia="zh-CN"/>
              </w:rPr>
              <w:t>408</w:t>
            </w:r>
          </w:p>
        </w:tc>
        <w:tc>
          <w:tcPr>
            <w:tcW w:w="1701" w:type="dxa"/>
            <w:shd w:val="clear" w:color="auto" w:fill="auto"/>
            <w:noWrap/>
            <w:hideMark/>
          </w:tcPr>
          <w:p w14:paraId="75DC4E6D" w14:textId="77777777" w:rsidR="004C2E91" w:rsidRPr="00085775" w:rsidRDefault="004C2E91" w:rsidP="005768EE">
            <w:pPr>
              <w:jc w:val="left"/>
              <w:rPr>
                <w:sz w:val="18"/>
                <w:szCs w:val="18"/>
                <w:lang w:eastAsia="zh-CN"/>
              </w:rPr>
            </w:pPr>
            <w:r w:rsidRPr="00085775">
              <w:rPr>
                <w:sz w:val="18"/>
                <w:szCs w:val="18"/>
                <w:lang w:eastAsia="zh-CN"/>
              </w:rPr>
              <w:t>42</w:t>
            </w:r>
            <w:r>
              <w:rPr>
                <w:sz w:val="18"/>
                <w:szCs w:val="18"/>
                <w:lang w:eastAsia="zh-CN"/>
              </w:rPr>
              <w:t xml:space="preserve"> </w:t>
            </w:r>
            <w:r w:rsidRPr="00085775">
              <w:rPr>
                <w:sz w:val="18"/>
                <w:szCs w:val="18"/>
                <w:lang w:eastAsia="zh-CN"/>
              </w:rPr>
              <w:t>127</w:t>
            </w:r>
          </w:p>
        </w:tc>
        <w:tc>
          <w:tcPr>
            <w:tcW w:w="1558" w:type="dxa"/>
            <w:shd w:val="clear" w:color="auto" w:fill="auto"/>
            <w:noWrap/>
            <w:hideMark/>
          </w:tcPr>
          <w:p w14:paraId="1FB99C98" w14:textId="77777777" w:rsidR="004C2E91" w:rsidRPr="00085775" w:rsidRDefault="004C2E91" w:rsidP="005768EE">
            <w:pPr>
              <w:jc w:val="left"/>
              <w:rPr>
                <w:sz w:val="18"/>
                <w:szCs w:val="18"/>
                <w:lang w:eastAsia="zh-CN"/>
              </w:rPr>
            </w:pPr>
            <w:r w:rsidRPr="00085775">
              <w:rPr>
                <w:sz w:val="18"/>
                <w:szCs w:val="18"/>
                <w:lang w:eastAsia="zh-CN"/>
              </w:rPr>
              <w:t>80</w:t>
            </w:r>
            <w:r>
              <w:rPr>
                <w:sz w:val="18"/>
                <w:szCs w:val="18"/>
                <w:lang w:eastAsia="zh-CN"/>
              </w:rPr>
              <w:t xml:space="preserve"> </w:t>
            </w:r>
            <w:r w:rsidRPr="00085775">
              <w:rPr>
                <w:sz w:val="18"/>
                <w:szCs w:val="18"/>
                <w:lang w:eastAsia="zh-CN"/>
              </w:rPr>
              <w:t>535</w:t>
            </w:r>
          </w:p>
        </w:tc>
      </w:tr>
      <w:tr w:rsidR="004C2E91" w:rsidRPr="00085775" w14:paraId="46654F22" w14:textId="77777777" w:rsidTr="005768EE">
        <w:trPr>
          <w:cantSplit/>
          <w:trHeight w:val="245"/>
        </w:trPr>
        <w:tc>
          <w:tcPr>
            <w:tcW w:w="2276" w:type="dxa"/>
            <w:shd w:val="clear" w:color="auto" w:fill="auto"/>
            <w:vAlign w:val="center"/>
            <w:hideMark/>
          </w:tcPr>
          <w:p w14:paraId="0F8FD208" w14:textId="77777777" w:rsidR="004C2E91" w:rsidRPr="00085775" w:rsidRDefault="004C2E91" w:rsidP="005768EE">
            <w:pPr>
              <w:ind w:left="144" w:hanging="144"/>
              <w:jc w:val="left"/>
              <w:rPr>
                <w:sz w:val="18"/>
                <w:szCs w:val="18"/>
                <w:lang w:eastAsia="zh-CN"/>
              </w:rPr>
            </w:pPr>
            <w:r>
              <w:rPr>
                <w:rFonts w:hint="cs"/>
                <w:sz w:val="18"/>
                <w:szCs w:val="18"/>
                <w:rtl/>
                <w:lang w:eastAsia="zh-CN"/>
              </w:rPr>
              <w:t>إندونيسيا</w:t>
            </w:r>
          </w:p>
        </w:tc>
        <w:tc>
          <w:tcPr>
            <w:tcW w:w="1134" w:type="dxa"/>
            <w:shd w:val="clear" w:color="auto" w:fill="auto"/>
            <w:hideMark/>
          </w:tcPr>
          <w:p w14:paraId="1B792572" w14:textId="77777777" w:rsidR="004C2E91" w:rsidRPr="00085775" w:rsidRDefault="004C2E91" w:rsidP="005768EE">
            <w:pPr>
              <w:jc w:val="left"/>
              <w:rPr>
                <w:sz w:val="18"/>
                <w:szCs w:val="18"/>
                <w:lang w:eastAsia="zh-CN"/>
              </w:rPr>
            </w:pPr>
            <w:r w:rsidRPr="00085775">
              <w:rPr>
                <w:sz w:val="18"/>
                <w:szCs w:val="18"/>
                <w:lang w:eastAsia="zh-CN"/>
              </w:rPr>
              <w:t>0.549</w:t>
            </w:r>
          </w:p>
        </w:tc>
        <w:tc>
          <w:tcPr>
            <w:tcW w:w="1276" w:type="dxa"/>
            <w:shd w:val="clear" w:color="auto" w:fill="auto"/>
            <w:noWrap/>
            <w:hideMark/>
          </w:tcPr>
          <w:p w14:paraId="119E4428" w14:textId="77777777" w:rsidR="004C2E91" w:rsidRPr="00085775" w:rsidRDefault="004C2E91" w:rsidP="005768EE">
            <w:pPr>
              <w:jc w:val="left"/>
              <w:rPr>
                <w:sz w:val="18"/>
                <w:szCs w:val="18"/>
                <w:lang w:eastAsia="zh-CN"/>
              </w:rPr>
            </w:pPr>
            <w:r w:rsidRPr="00085775">
              <w:rPr>
                <w:sz w:val="18"/>
                <w:szCs w:val="18"/>
                <w:lang w:eastAsia="zh-CN"/>
              </w:rPr>
              <w:t>0.859</w:t>
            </w:r>
          </w:p>
        </w:tc>
        <w:tc>
          <w:tcPr>
            <w:tcW w:w="1559" w:type="dxa"/>
            <w:shd w:val="clear" w:color="auto" w:fill="auto"/>
            <w:noWrap/>
            <w:hideMark/>
          </w:tcPr>
          <w:p w14:paraId="7FA97FC7" w14:textId="77777777" w:rsidR="004C2E91" w:rsidRPr="00085775" w:rsidRDefault="004C2E91" w:rsidP="005768EE">
            <w:pPr>
              <w:jc w:val="left"/>
              <w:rPr>
                <w:sz w:val="18"/>
                <w:szCs w:val="18"/>
                <w:lang w:eastAsia="zh-CN"/>
              </w:rPr>
            </w:pPr>
            <w:r w:rsidRPr="00085775">
              <w:rPr>
                <w:sz w:val="18"/>
                <w:szCs w:val="18"/>
                <w:lang w:eastAsia="zh-CN"/>
              </w:rPr>
              <w:t>20</w:t>
            </w:r>
            <w:r>
              <w:rPr>
                <w:sz w:val="18"/>
                <w:szCs w:val="18"/>
                <w:lang w:eastAsia="zh-CN"/>
              </w:rPr>
              <w:t xml:space="preserve"> </w:t>
            </w:r>
            <w:r w:rsidRPr="00085775">
              <w:rPr>
                <w:sz w:val="18"/>
                <w:szCs w:val="18"/>
                <w:lang w:eastAsia="zh-CN"/>
              </w:rPr>
              <w:t>197</w:t>
            </w:r>
          </w:p>
        </w:tc>
        <w:tc>
          <w:tcPr>
            <w:tcW w:w="1701" w:type="dxa"/>
            <w:shd w:val="clear" w:color="auto" w:fill="auto"/>
            <w:noWrap/>
            <w:hideMark/>
          </w:tcPr>
          <w:p w14:paraId="2497FFEA" w14:textId="77777777" w:rsidR="004C2E91" w:rsidRPr="00085775" w:rsidRDefault="004C2E91" w:rsidP="005768EE">
            <w:pPr>
              <w:jc w:val="left"/>
              <w:rPr>
                <w:sz w:val="18"/>
                <w:szCs w:val="18"/>
                <w:lang w:eastAsia="zh-CN"/>
              </w:rPr>
            </w:pPr>
            <w:r w:rsidRPr="00085775">
              <w:rPr>
                <w:sz w:val="18"/>
                <w:szCs w:val="18"/>
                <w:lang w:eastAsia="zh-CN"/>
              </w:rPr>
              <w:t>22</w:t>
            </w:r>
            <w:r>
              <w:rPr>
                <w:sz w:val="18"/>
                <w:szCs w:val="18"/>
                <w:lang w:eastAsia="zh-CN"/>
              </w:rPr>
              <w:t xml:space="preserve"> </w:t>
            </w:r>
            <w:r w:rsidRPr="00085775">
              <w:rPr>
                <w:sz w:val="18"/>
                <w:szCs w:val="18"/>
                <w:lang w:eastAsia="zh-CN"/>
              </w:rPr>
              <w:t>153</w:t>
            </w:r>
          </w:p>
        </w:tc>
        <w:tc>
          <w:tcPr>
            <w:tcW w:w="1558" w:type="dxa"/>
            <w:shd w:val="clear" w:color="auto" w:fill="auto"/>
            <w:noWrap/>
            <w:hideMark/>
          </w:tcPr>
          <w:p w14:paraId="764168FB" w14:textId="77777777" w:rsidR="004C2E91" w:rsidRPr="00085775" w:rsidRDefault="004C2E91" w:rsidP="005768EE">
            <w:pPr>
              <w:jc w:val="left"/>
              <w:rPr>
                <w:sz w:val="18"/>
                <w:szCs w:val="18"/>
                <w:lang w:eastAsia="zh-CN"/>
              </w:rPr>
            </w:pPr>
            <w:r w:rsidRPr="00085775">
              <w:rPr>
                <w:sz w:val="18"/>
                <w:szCs w:val="18"/>
                <w:lang w:eastAsia="zh-CN"/>
              </w:rPr>
              <w:t>42</w:t>
            </w:r>
            <w:r>
              <w:rPr>
                <w:sz w:val="18"/>
                <w:szCs w:val="18"/>
                <w:lang w:eastAsia="zh-CN"/>
              </w:rPr>
              <w:t xml:space="preserve"> </w:t>
            </w:r>
            <w:r w:rsidRPr="00085775">
              <w:rPr>
                <w:sz w:val="18"/>
                <w:szCs w:val="18"/>
                <w:lang w:eastAsia="zh-CN"/>
              </w:rPr>
              <w:t>350</w:t>
            </w:r>
          </w:p>
        </w:tc>
      </w:tr>
      <w:tr w:rsidR="004C2E91" w:rsidRPr="00085775" w14:paraId="5804EDAC" w14:textId="77777777" w:rsidTr="005768EE">
        <w:trPr>
          <w:cantSplit/>
          <w:trHeight w:val="245"/>
        </w:trPr>
        <w:tc>
          <w:tcPr>
            <w:tcW w:w="2276" w:type="dxa"/>
            <w:shd w:val="clear" w:color="auto" w:fill="auto"/>
            <w:vAlign w:val="center"/>
            <w:hideMark/>
          </w:tcPr>
          <w:p w14:paraId="37999F32" w14:textId="77777777" w:rsidR="004C2E91" w:rsidRPr="00085775" w:rsidRDefault="004C2E91" w:rsidP="005768EE">
            <w:pPr>
              <w:ind w:left="144" w:hanging="144"/>
              <w:jc w:val="left"/>
              <w:rPr>
                <w:sz w:val="18"/>
                <w:szCs w:val="18"/>
                <w:lang w:eastAsia="zh-CN"/>
              </w:rPr>
            </w:pPr>
            <w:r>
              <w:rPr>
                <w:rFonts w:hint="cs"/>
                <w:sz w:val="18"/>
                <w:szCs w:val="18"/>
                <w:rtl/>
                <w:lang w:eastAsia="zh-CN"/>
              </w:rPr>
              <w:t>اليابان</w:t>
            </w:r>
          </w:p>
        </w:tc>
        <w:tc>
          <w:tcPr>
            <w:tcW w:w="1134" w:type="dxa"/>
            <w:shd w:val="clear" w:color="auto" w:fill="auto"/>
            <w:noWrap/>
            <w:hideMark/>
          </w:tcPr>
          <w:p w14:paraId="1B7D24D2" w14:textId="77777777" w:rsidR="004C2E91" w:rsidRPr="00085775" w:rsidRDefault="004C2E91" w:rsidP="005768EE">
            <w:pPr>
              <w:jc w:val="left"/>
              <w:rPr>
                <w:sz w:val="18"/>
                <w:szCs w:val="18"/>
                <w:lang w:eastAsia="zh-CN"/>
              </w:rPr>
            </w:pPr>
            <w:r w:rsidRPr="00085775">
              <w:rPr>
                <w:sz w:val="18"/>
                <w:szCs w:val="18"/>
                <w:lang w:eastAsia="zh-CN"/>
              </w:rPr>
              <w:t>8.033</w:t>
            </w:r>
          </w:p>
        </w:tc>
        <w:tc>
          <w:tcPr>
            <w:tcW w:w="1276" w:type="dxa"/>
            <w:shd w:val="clear" w:color="auto" w:fill="auto"/>
            <w:noWrap/>
            <w:hideMark/>
          </w:tcPr>
          <w:p w14:paraId="2AFA5618" w14:textId="77777777" w:rsidR="004C2E91" w:rsidRPr="00085775" w:rsidRDefault="004C2E91" w:rsidP="005768EE">
            <w:pPr>
              <w:jc w:val="left"/>
              <w:rPr>
                <w:sz w:val="18"/>
                <w:szCs w:val="18"/>
                <w:lang w:eastAsia="zh-CN"/>
              </w:rPr>
            </w:pPr>
            <w:r w:rsidRPr="00085775">
              <w:rPr>
                <w:sz w:val="18"/>
                <w:szCs w:val="18"/>
                <w:lang w:eastAsia="zh-CN"/>
              </w:rPr>
              <w:t>12.565</w:t>
            </w:r>
          </w:p>
        </w:tc>
        <w:tc>
          <w:tcPr>
            <w:tcW w:w="1559" w:type="dxa"/>
            <w:shd w:val="clear" w:color="auto" w:fill="auto"/>
            <w:noWrap/>
            <w:hideMark/>
          </w:tcPr>
          <w:p w14:paraId="60C5AD56" w14:textId="77777777" w:rsidR="004C2E91" w:rsidRPr="00085775" w:rsidRDefault="004C2E91" w:rsidP="005768EE">
            <w:pPr>
              <w:jc w:val="left"/>
              <w:rPr>
                <w:sz w:val="18"/>
                <w:szCs w:val="18"/>
                <w:lang w:eastAsia="zh-CN"/>
              </w:rPr>
            </w:pPr>
            <w:r w:rsidRPr="00085775">
              <w:rPr>
                <w:sz w:val="18"/>
                <w:szCs w:val="18"/>
                <w:lang w:eastAsia="zh-CN"/>
              </w:rPr>
              <w:t>295</w:t>
            </w:r>
            <w:r>
              <w:rPr>
                <w:sz w:val="18"/>
                <w:szCs w:val="18"/>
                <w:lang w:eastAsia="zh-CN"/>
              </w:rPr>
              <w:t xml:space="preserve"> </w:t>
            </w:r>
            <w:r w:rsidRPr="00085775">
              <w:rPr>
                <w:sz w:val="18"/>
                <w:szCs w:val="18"/>
                <w:lang w:eastAsia="zh-CN"/>
              </w:rPr>
              <w:t>528</w:t>
            </w:r>
          </w:p>
        </w:tc>
        <w:tc>
          <w:tcPr>
            <w:tcW w:w="1701" w:type="dxa"/>
            <w:shd w:val="clear" w:color="auto" w:fill="auto"/>
            <w:noWrap/>
            <w:hideMark/>
          </w:tcPr>
          <w:p w14:paraId="1A97952F" w14:textId="77777777" w:rsidR="004C2E91" w:rsidRPr="00085775" w:rsidRDefault="004C2E91" w:rsidP="005768EE">
            <w:pPr>
              <w:jc w:val="left"/>
              <w:rPr>
                <w:sz w:val="18"/>
                <w:szCs w:val="18"/>
                <w:lang w:eastAsia="zh-CN"/>
              </w:rPr>
            </w:pPr>
            <w:r w:rsidRPr="00085775">
              <w:rPr>
                <w:sz w:val="18"/>
                <w:szCs w:val="18"/>
                <w:lang w:eastAsia="zh-CN"/>
              </w:rPr>
              <w:t>324</w:t>
            </w:r>
            <w:r>
              <w:rPr>
                <w:sz w:val="18"/>
                <w:szCs w:val="18"/>
                <w:lang w:eastAsia="zh-CN"/>
              </w:rPr>
              <w:t xml:space="preserve"> </w:t>
            </w:r>
            <w:r w:rsidRPr="00085775">
              <w:rPr>
                <w:sz w:val="18"/>
                <w:szCs w:val="18"/>
                <w:lang w:eastAsia="zh-CN"/>
              </w:rPr>
              <w:t>146</w:t>
            </w:r>
          </w:p>
        </w:tc>
        <w:tc>
          <w:tcPr>
            <w:tcW w:w="1558" w:type="dxa"/>
            <w:shd w:val="clear" w:color="auto" w:fill="auto"/>
            <w:noWrap/>
            <w:hideMark/>
          </w:tcPr>
          <w:p w14:paraId="4442F6DA" w14:textId="77777777" w:rsidR="004C2E91" w:rsidRPr="00085775" w:rsidRDefault="004C2E91" w:rsidP="005768EE">
            <w:pPr>
              <w:jc w:val="left"/>
              <w:rPr>
                <w:sz w:val="18"/>
                <w:szCs w:val="18"/>
                <w:lang w:eastAsia="zh-CN"/>
              </w:rPr>
            </w:pPr>
            <w:r w:rsidRPr="00085775">
              <w:rPr>
                <w:sz w:val="18"/>
                <w:szCs w:val="18"/>
                <w:lang w:eastAsia="zh-CN"/>
              </w:rPr>
              <w:t>619</w:t>
            </w:r>
            <w:r>
              <w:rPr>
                <w:sz w:val="18"/>
                <w:szCs w:val="18"/>
                <w:lang w:eastAsia="zh-CN"/>
              </w:rPr>
              <w:t xml:space="preserve"> </w:t>
            </w:r>
            <w:r w:rsidRPr="00085775">
              <w:rPr>
                <w:sz w:val="18"/>
                <w:szCs w:val="18"/>
                <w:lang w:eastAsia="zh-CN"/>
              </w:rPr>
              <w:t>674</w:t>
            </w:r>
          </w:p>
        </w:tc>
      </w:tr>
      <w:tr w:rsidR="004C2E91" w:rsidRPr="00085775" w14:paraId="2C987F3A" w14:textId="77777777" w:rsidTr="005768EE">
        <w:trPr>
          <w:cantSplit/>
          <w:trHeight w:val="245"/>
        </w:trPr>
        <w:tc>
          <w:tcPr>
            <w:tcW w:w="2276" w:type="dxa"/>
            <w:shd w:val="clear" w:color="auto" w:fill="auto"/>
            <w:vAlign w:val="center"/>
            <w:hideMark/>
          </w:tcPr>
          <w:p w14:paraId="501ECF94" w14:textId="77777777" w:rsidR="004C2E91" w:rsidRPr="00085775" w:rsidRDefault="004C2E91" w:rsidP="005768EE">
            <w:pPr>
              <w:ind w:left="144" w:hanging="144"/>
              <w:jc w:val="left"/>
              <w:rPr>
                <w:sz w:val="18"/>
                <w:szCs w:val="18"/>
                <w:lang w:eastAsia="zh-CN"/>
              </w:rPr>
            </w:pPr>
            <w:r>
              <w:rPr>
                <w:rFonts w:hint="cs"/>
                <w:sz w:val="18"/>
                <w:szCs w:val="18"/>
                <w:rtl/>
                <w:lang w:eastAsia="zh-CN"/>
              </w:rPr>
              <w:t>الأردن</w:t>
            </w:r>
          </w:p>
        </w:tc>
        <w:tc>
          <w:tcPr>
            <w:tcW w:w="1134" w:type="dxa"/>
            <w:shd w:val="clear" w:color="auto" w:fill="auto"/>
            <w:hideMark/>
          </w:tcPr>
          <w:p w14:paraId="490E306A" w14:textId="77777777" w:rsidR="004C2E91" w:rsidRPr="00085775" w:rsidRDefault="004C2E91" w:rsidP="005768EE">
            <w:pPr>
              <w:jc w:val="left"/>
              <w:rPr>
                <w:sz w:val="18"/>
                <w:szCs w:val="18"/>
                <w:lang w:eastAsia="zh-CN"/>
              </w:rPr>
            </w:pPr>
            <w:r w:rsidRPr="00085775">
              <w:rPr>
                <w:sz w:val="18"/>
                <w:szCs w:val="18"/>
                <w:lang w:eastAsia="zh-CN"/>
              </w:rPr>
              <w:t>0.022</w:t>
            </w:r>
          </w:p>
        </w:tc>
        <w:tc>
          <w:tcPr>
            <w:tcW w:w="1276" w:type="dxa"/>
            <w:shd w:val="clear" w:color="auto" w:fill="auto"/>
            <w:noWrap/>
            <w:hideMark/>
          </w:tcPr>
          <w:p w14:paraId="40642F92" w14:textId="77777777" w:rsidR="004C2E91" w:rsidRPr="00085775" w:rsidRDefault="004C2E91" w:rsidP="005768EE">
            <w:pPr>
              <w:jc w:val="left"/>
              <w:rPr>
                <w:sz w:val="18"/>
                <w:szCs w:val="18"/>
                <w:lang w:eastAsia="zh-CN"/>
              </w:rPr>
            </w:pPr>
            <w:r w:rsidRPr="00085775">
              <w:rPr>
                <w:sz w:val="18"/>
                <w:szCs w:val="18"/>
                <w:lang w:eastAsia="zh-CN"/>
              </w:rPr>
              <w:t>0.034</w:t>
            </w:r>
          </w:p>
        </w:tc>
        <w:tc>
          <w:tcPr>
            <w:tcW w:w="1559" w:type="dxa"/>
            <w:shd w:val="clear" w:color="auto" w:fill="auto"/>
            <w:noWrap/>
            <w:hideMark/>
          </w:tcPr>
          <w:p w14:paraId="5E81BE71" w14:textId="77777777" w:rsidR="004C2E91" w:rsidRPr="00085775" w:rsidRDefault="004C2E91" w:rsidP="005768EE">
            <w:pPr>
              <w:jc w:val="left"/>
              <w:rPr>
                <w:sz w:val="18"/>
                <w:szCs w:val="18"/>
                <w:lang w:eastAsia="zh-CN"/>
              </w:rPr>
            </w:pPr>
            <w:r w:rsidRPr="00085775">
              <w:rPr>
                <w:sz w:val="18"/>
                <w:szCs w:val="18"/>
                <w:lang w:eastAsia="zh-CN"/>
              </w:rPr>
              <w:t>809</w:t>
            </w:r>
          </w:p>
        </w:tc>
        <w:tc>
          <w:tcPr>
            <w:tcW w:w="1701" w:type="dxa"/>
            <w:shd w:val="clear" w:color="auto" w:fill="auto"/>
            <w:noWrap/>
            <w:hideMark/>
          </w:tcPr>
          <w:p w14:paraId="3273DD0D" w14:textId="77777777" w:rsidR="004C2E91" w:rsidRPr="00085775" w:rsidRDefault="004C2E91" w:rsidP="005768EE">
            <w:pPr>
              <w:jc w:val="left"/>
              <w:rPr>
                <w:sz w:val="18"/>
                <w:szCs w:val="18"/>
                <w:lang w:eastAsia="zh-CN"/>
              </w:rPr>
            </w:pPr>
            <w:r w:rsidRPr="00085775">
              <w:rPr>
                <w:sz w:val="18"/>
                <w:szCs w:val="18"/>
                <w:lang w:eastAsia="zh-CN"/>
              </w:rPr>
              <w:t>888</w:t>
            </w:r>
          </w:p>
        </w:tc>
        <w:tc>
          <w:tcPr>
            <w:tcW w:w="1558" w:type="dxa"/>
            <w:shd w:val="clear" w:color="auto" w:fill="auto"/>
            <w:noWrap/>
            <w:hideMark/>
          </w:tcPr>
          <w:p w14:paraId="21F41A0F"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697</w:t>
            </w:r>
          </w:p>
        </w:tc>
      </w:tr>
      <w:tr w:rsidR="004C2E91" w:rsidRPr="00085775" w14:paraId="62E0000F" w14:textId="77777777" w:rsidTr="005768EE">
        <w:trPr>
          <w:cantSplit/>
          <w:trHeight w:val="245"/>
        </w:trPr>
        <w:tc>
          <w:tcPr>
            <w:tcW w:w="2276" w:type="dxa"/>
            <w:shd w:val="clear" w:color="auto" w:fill="auto"/>
            <w:vAlign w:val="center"/>
            <w:hideMark/>
          </w:tcPr>
          <w:p w14:paraId="71559C60" w14:textId="77777777" w:rsidR="004C2E91" w:rsidRPr="00085775" w:rsidRDefault="004C2E91" w:rsidP="005768EE">
            <w:pPr>
              <w:ind w:left="144" w:hanging="144"/>
              <w:jc w:val="left"/>
              <w:rPr>
                <w:sz w:val="18"/>
                <w:szCs w:val="18"/>
                <w:lang w:eastAsia="zh-CN"/>
              </w:rPr>
            </w:pPr>
            <w:r>
              <w:rPr>
                <w:rFonts w:hint="cs"/>
                <w:sz w:val="18"/>
                <w:szCs w:val="18"/>
                <w:rtl/>
                <w:lang w:eastAsia="zh-CN"/>
              </w:rPr>
              <w:t>كازاخستان</w:t>
            </w:r>
          </w:p>
        </w:tc>
        <w:tc>
          <w:tcPr>
            <w:tcW w:w="1134" w:type="dxa"/>
            <w:shd w:val="clear" w:color="auto" w:fill="auto"/>
            <w:hideMark/>
          </w:tcPr>
          <w:p w14:paraId="7C5CF393" w14:textId="77777777" w:rsidR="004C2E91" w:rsidRPr="00085775" w:rsidRDefault="004C2E91" w:rsidP="005768EE">
            <w:pPr>
              <w:jc w:val="left"/>
              <w:rPr>
                <w:sz w:val="18"/>
                <w:szCs w:val="18"/>
                <w:lang w:eastAsia="zh-CN"/>
              </w:rPr>
            </w:pPr>
            <w:r w:rsidRPr="00085775">
              <w:rPr>
                <w:sz w:val="18"/>
                <w:szCs w:val="18"/>
                <w:lang w:eastAsia="zh-CN"/>
              </w:rPr>
              <w:t>0.133</w:t>
            </w:r>
          </w:p>
        </w:tc>
        <w:tc>
          <w:tcPr>
            <w:tcW w:w="1276" w:type="dxa"/>
            <w:shd w:val="clear" w:color="auto" w:fill="auto"/>
            <w:noWrap/>
            <w:hideMark/>
          </w:tcPr>
          <w:p w14:paraId="14F95367" w14:textId="77777777" w:rsidR="004C2E91" w:rsidRPr="00085775" w:rsidRDefault="004C2E91" w:rsidP="005768EE">
            <w:pPr>
              <w:jc w:val="left"/>
              <w:rPr>
                <w:sz w:val="18"/>
                <w:szCs w:val="18"/>
                <w:lang w:eastAsia="zh-CN"/>
              </w:rPr>
            </w:pPr>
            <w:r w:rsidRPr="00085775">
              <w:rPr>
                <w:sz w:val="18"/>
                <w:szCs w:val="18"/>
                <w:lang w:eastAsia="zh-CN"/>
              </w:rPr>
              <w:t>0.208</w:t>
            </w:r>
          </w:p>
        </w:tc>
        <w:tc>
          <w:tcPr>
            <w:tcW w:w="1559" w:type="dxa"/>
            <w:shd w:val="clear" w:color="auto" w:fill="auto"/>
            <w:noWrap/>
            <w:hideMark/>
          </w:tcPr>
          <w:p w14:paraId="3C0159C7"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893</w:t>
            </w:r>
          </w:p>
        </w:tc>
        <w:tc>
          <w:tcPr>
            <w:tcW w:w="1701" w:type="dxa"/>
            <w:shd w:val="clear" w:color="auto" w:fill="auto"/>
            <w:noWrap/>
            <w:hideMark/>
          </w:tcPr>
          <w:p w14:paraId="1ADE0C73"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367</w:t>
            </w:r>
          </w:p>
        </w:tc>
        <w:tc>
          <w:tcPr>
            <w:tcW w:w="1558" w:type="dxa"/>
            <w:shd w:val="clear" w:color="auto" w:fill="auto"/>
            <w:noWrap/>
            <w:hideMark/>
          </w:tcPr>
          <w:p w14:paraId="5390537F" w14:textId="77777777" w:rsidR="004C2E91" w:rsidRPr="00085775" w:rsidRDefault="004C2E91" w:rsidP="005768EE">
            <w:pPr>
              <w:jc w:val="left"/>
              <w:rPr>
                <w:sz w:val="18"/>
                <w:szCs w:val="18"/>
                <w:lang w:eastAsia="zh-CN"/>
              </w:rPr>
            </w:pPr>
            <w:r w:rsidRPr="00085775">
              <w:rPr>
                <w:sz w:val="18"/>
                <w:szCs w:val="18"/>
                <w:lang w:eastAsia="zh-CN"/>
              </w:rPr>
              <w:t>10</w:t>
            </w:r>
            <w:r>
              <w:rPr>
                <w:sz w:val="18"/>
                <w:szCs w:val="18"/>
                <w:lang w:eastAsia="zh-CN"/>
              </w:rPr>
              <w:t xml:space="preserve"> </w:t>
            </w:r>
            <w:r w:rsidRPr="00085775">
              <w:rPr>
                <w:sz w:val="18"/>
                <w:szCs w:val="18"/>
                <w:lang w:eastAsia="zh-CN"/>
              </w:rPr>
              <w:t>260</w:t>
            </w:r>
          </w:p>
        </w:tc>
      </w:tr>
      <w:tr w:rsidR="004C2E91" w:rsidRPr="00085775" w14:paraId="3BCF8DF0" w14:textId="77777777" w:rsidTr="005768EE">
        <w:trPr>
          <w:cantSplit/>
          <w:trHeight w:val="245"/>
        </w:trPr>
        <w:tc>
          <w:tcPr>
            <w:tcW w:w="2276" w:type="dxa"/>
            <w:shd w:val="clear" w:color="auto" w:fill="auto"/>
            <w:vAlign w:val="center"/>
            <w:hideMark/>
          </w:tcPr>
          <w:p w14:paraId="466F1FE2" w14:textId="77777777" w:rsidR="004C2E91" w:rsidRPr="00085775" w:rsidRDefault="004C2E91" w:rsidP="005768EE">
            <w:pPr>
              <w:ind w:left="144" w:hanging="144"/>
              <w:jc w:val="left"/>
              <w:rPr>
                <w:sz w:val="18"/>
                <w:szCs w:val="18"/>
                <w:lang w:eastAsia="zh-CN"/>
              </w:rPr>
            </w:pPr>
            <w:r>
              <w:rPr>
                <w:rFonts w:hint="cs"/>
                <w:sz w:val="18"/>
                <w:szCs w:val="18"/>
                <w:rtl/>
                <w:lang w:eastAsia="zh-CN"/>
              </w:rPr>
              <w:t>كينيا</w:t>
            </w:r>
          </w:p>
        </w:tc>
        <w:tc>
          <w:tcPr>
            <w:tcW w:w="1134" w:type="dxa"/>
            <w:shd w:val="clear" w:color="auto" w:fill="auto"/>
            <w:hideMark/>
          </w:tcPr>
          <w:p w14:paraId="3026F22D" w14:textId="77777777" w:rsidR="004C2E91" w:rsidRPr="00085775" w:rsidRDefault="004C2E91" w:rsidP="005768EE">
            <w:pPr>
              <w:jc w:val="left"/>
              <w:rPr>
                <w:sz w:val="18"/>
                <w:szCs w:val="18"/>
                <w:lang w:eastAsia="zh-CN"/>
              </w:rPr>
            </w:pPr>
            <w:r w:rsidRPr="00085775">
              <w:rPr>
                <w:sz w:val="18"/>
                <w:szCs w:val="18"/>
                <w:lang w:eastAsia="zh-CN"/>
              </w:rPr>
              <w:t>0.030</w:t>
            </w:r>
          </w:p>
        </w:tc>
        <w:tc>
          <w:tcPr>
            <w:tcW w:w="1276" w:type="dxa"/>
            <w:shd w:val="clear" w:color="auto" w:fill="auto"/>
            <w:noWrap/>
            <w:hideMark/>
          </w:tcPr>
          <w:p w14:paraId="6125705A" w14:textId="77777777" w:rsidR="004C2E91" w:rsidRPr="00085775" w:rsidRDefault="004C2E91" w:rsidP="005768EE">
            <w:pPr>
              <w:jc w:val="left"/>
              <w:rPr>
                <w:sz w:val="18"/>
                <w:szCs w:val="18"/>
                <w:lang w:eastAsia="zh-CN"/>
              </w:rPr>
            </w:pPr>
            <w:r w:rsidRPr="00085775">
              <w:rPr>
                <w:sz w:val="18"/>
                <w:szCs w:val="18"/>
                <w:lang w:eastAsia="zh-CN"/>
              </w:rPr>
              <w:t>0.047</w:t>
            </w:r>
          </w:p>
        </w:tc>
        <w:tc>
          <w:tcPr>
            <w:tcW w:w="1559" w:type="dxa"/>
            <w:shd w:val="clear" w:color="auto" w:fill="auto"/>
            <w:noWrap/>
            <w:hideMark/>
          </w:tcPr>
          <w:p w14:paraId="74541BE3"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104</w:t>
            </w:r>
          </w:p>
        </w:tc>
        <w:tc>
          <w:tcPr>
            <w:tcW w:w="1701" w:type="dxa"/>
            <w:shd w:val="clear" w:color="auto" w:fill="auto"/>
            <w:noWrap/>
            <w:hideMark/>
          </w:tcPr>
          <w:p w14:paraId="59BEC295"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211</w:t>
            </w:r>
          </w:p>
        </w:tc>
        <w:tc>
          <w:tcPr>
            <w:tcW w:w="1558" w:type="dxa"/>
            <w:shd w:val="clear" w:color="auto" w:fill="auto"/>
            <w:noWrap/>
            <w:hideMark/>
          </w:tcPr>
          <w:p w14:paraId="063BB65C"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314</w:t>
            </w:r>
          </w:p>
        </w:tc>
      </w:tr>
      <w:tr w:rsidR="004C2E91" w:rsidRPr="00085775" w14:paraId="3EB9D482" w14:textId="77777777" w:rsidTr="005768EE">
        <w:trPr>
          <w:cantSplit/>
          <w:trHeight w:val="245"/>
        </w:trPr>
        <w:tc>
          <w:tcPr>
            <w:tcW w:w="2276" w:type="dxa"/>
            <w:shd w:val="clear" w:color="auto" w:fill="auto"/>
            <w:vAlign w:val="center"/>
            <w:hideMark/>
          </w:tcPr>
          <w:p w14:paraId="2484F19A" w14:textId="77777777" w:rsidR="004C2E91" w:rsidRPr="00085775" w:rsidRDefault="004C2E91" w:rsidP="005768EE">
            <w:pPr>
              <w:ind w:left="144" w:hanging="144"/>
              <w:jc w:val="left"/>
              <w:rPr>
                <w:sz w:val="18"/>
                <w:szCs w:val="18"/>
                <w:lang w:eastAsia="zh-CN"/>
              </w:rPr>
            </w:pPr>
            <w:proofErr w:type="spellStart"/>
            <w:r>
              <w:rPr>
                <w:rFonts w:hint="cs"/>
                <w:sz w:val="18"/>
                <w:szCs w:val="18"/>
                <w:rtl/>
                <w:lang w:eastAsia="zh-CN"/>
              </w:rPr>
              <w:t>كيريباس</w:t>
            </w:r>
            <w:proofErr w:type="spellEnd"/>
          </w:p>
        </w:tc>
        <w:tc>
          <w:tcPr>
            <w:tcW w:w="1134" w:type="dxa"/>
            <w:shd w:val="clear" w:color="auto" w:fill="auto"/>
            <w:hideMark/>
          </w:tcPr>
          <w:p w14:paraId="1B356A61"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6B3EBF03"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6132C3A2"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73880D44"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571EDBA"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18F49863" w14:textId="77777777" w:rsidTr="005768EE">
        <w:trPr>
          <w:cantSplit/>
          <w:trHeight w:val="245"/>
        </w:trPr>
        <w:tc>
          <w:tcPr>
            <w:tcW w:w="2276" w:type="dxa"/>
            <w:shd w:val="clear" w:color="auto" w:fill="auto"/>
            <w:vAlign w:val="center"/>
            <w:hideMark/>
          </w:tcPr>
          <w:p w14:paraId="7A1A5431" w14:textId="77777777" w:rsidR="004C2E91" w:rsidRPr="00085775" w:rsidRDefault="004C2E91" w:rsidP="005768EE">
            <w:pPr>
              <w:ind w:left="144" w:hanging="144"/>
              <w:jc w:val="left"/>
              <w:rPr>
                <w:sz w:val="18"/>
                <w:szCs w:val="18"/>
                <w:lang w:eastAsia="zh-CN"/>
              </w:rPr>
            </w:pPr>
            <w:r>
              <w:rPr>
                <w:rFonts w:hint="cs"/>
                <w:sz w:val="18"/>
                <w:szCs w:val="18"/>
                <w:rtl/>
                <w:lang w:eastAsia="zh-CN"/>
              </w:rPr>
              <w:t>الكويت</w:t>
            </w:r>
          </w:p>
        </w:tc>
        <w:tc>
          <w:tcPr>
            <w:tcW w:w="1134" w:type="dxa"/>
            <w:shd w:val="clear" w:color="auto" w:fill="auto"/>
            <w:hideMark/>
          </w:tcPr>
          <w:p w14:paraId="5F1CDB41" w14:textId="77777777" w:rsidR="004C2E91" w:rsidRPr="00085775" w:rsidRDefault="004C2E91" w:rsidP="005768EE">
            <w:pPr>
              <w:jc w:val="left"/>
              <w:rPr>
                <w:sz w:val="18"/>
                <w:szCs w:val="18"/>
                <w:lang w:eastAsia="zh-CN"/>
              </w:rPr>
            </w:pPr>
            <w:r w:rsidRPr="00085775">
              <w:rPr>
                <w:sz w:val="18"/>
                <w:szCs w:val="18"/>
                <w:lang w:eastAsia="zh-CN"/>
              </w:rPr>
              <w:t>0.234</w:t>
            </w:r>
          </w:p>
        </w:tc>
        <w:tc>
          <w:tcPr>
            <w:tcW w:w="1276" w:type="dxa"/>
            <w:shd w:val="clear" w:color="auto" w:fill="auto"/>
            <w:noWrap/>
            <w:hideMark/>
          </w:tcPr>
          <w:p w14:paraId="71142567" w14:textId="77777777" w:rsidR="004C2E91" w:rsidRPr="00085775" w:rsidRDefault="004C2E91" w:rsidP="005768EE">
            <w:pPr>
              <w:jc w:val="left"/>
              <w:rPr>
                <w:sz w:val="18"/>
                <w:szCs w:val="18"/>
                <w:lang w:eastAsia="zh-CN"/>
              </w:rPr>
            </w:pPr>
            <w:r w:rsidRPr="00085775">
              <w:rPr>
                <w:sz w:val="18"/>
                <w:szCs w:val="18"/>
                <w:lang w:eastAsia="zh-CN"/>
              </w:rPr>
              <w:t>0.366</w:t>
            </w:r>
          </w:p>
        </w:tc>
        <w:tc>
          <w:tcPr>
            <w:tcW w:w="1559" w:type="dxa"/>
            <w:shd w:val="clear" w:color="auto" w:fill="auto"/>
            <w:noWrap/>
            <w:hideMark/>
          </w:tcPr>
          <w:p w14:paraId="2CEBC3A0"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609</w:t>
            </w:r>
          </w:p>
        </w:tc>
        <w:tc>
          <w:tcPr>
            <w:tcW w:w="1701" w:type="dxa"/>
            <w:shd w:val="clear" w:color="auto" w:fill="auto"/>
            <w:noWrap/>
            <w:hideMark/>
          </w:tcPr>
          <w:p w14:paraId="6BBC977B" w14:textId="77777777" w:rsidR="004C2E91" w:rsidRPr="00085775" w:rsidRDefault="004C2E91" w:rsidP="005768EE">
            <w:pPr>
              <w:jc w:val="left"/>
              <w:rPr>
                <w:sz w:val="18"/>
                <w:szCs w:val="18"/>
                <w:lang w:eastAsia="zh-CN"/>
              </w:rPr>
            </w:pPr>
            <w:r w:rsidRPr="00085775">
              <w:rPr>
                <w:sz w:val="18"/>
                <w:szCs w:val="18"/>
                <w:lang w:eastAsia="zh-CN"/>
              </w:rPr>
              <w:t>9</w:t>
            </w:r>
            <w:r>
              <w:rPr>
                <w:sz w:val="18"/>
                <w:szCs w:val="18"/>
                <w:lang w:eastAsia="zh-CN"/>
              </w:rPr>
              <w:t xml:space="preserve"> </w:t>
            </w:r>
            <w:r w:rsidRPr="00085775">
              <w:rPr>
                <w:sz w:val="18"/>
                <w:szCs w:val="18"/>
                <w:lang w:eastAsia="zh-CN"/>
              </w:rPr>
              <w:t>442</w:t>
            </w:r>
          </w:p>
        </w:tc>
        <w:tc>
          <w:tcPr>
            <w:tcW w:w="1558" w:type="dxa"/>
            <w:shd w:val="clear" w:color="auto" w:fill="auto"/>
            <w:noWrap/>
            <w:hideMark/>
          </w:tcPr>
          <w:p w14:paraId="3D0C3907" w14:textId="77777777" w:rsidR="004C2E91" w:rsidRPr="00085775" w:rsidRDefault="004C2E91" w:rsidP="005768EE">
            <w:pPr>
              <w:jc w:val="left"/>
              <w:rPr>
                <w:sz w:val="18"/>
                <w:szCs w:val="18"/>
                <w:lang w:eastAsia="zh-CN"/>
              </w:rPr>
            </w:pPr>
            <w:r w:rsidRPr="00085775">
              <w:rPr>
                <w:sz w:val="18"/>
                <w:szCs w:val="18"/>
                <w:lang w:eastAsia="zh-CN"/>
              </w:rPr>
              <w:t>18</w:t>
            </w:r>
            <w:r>
              <w:rPr>
                <w:sz w:val="18"/>
                <w:szCs w:val="18"/>
                <w:lang w:eastAsia="zh-CN"/>
              </w:rPr>
              <w:t xml:space="preserve"> </w:t>
            </w:r>
            <w:r w:rsidRPr="00085775">
              <w:rPr>
                <w:sz w:val="18"/>
                <w:szCs w:val="18"/>
                <w:lang w:eastAsia="zh-CN"/>
              </w:rPr>
              <w:t>051</w:t>
            </w:r>
          </w:p>
        </w:tc>
      </w:tr>
      <w:tr w:rsidR="004C2E91" w:rsidRPr="00085775" w14:paraId="1121FCE5" w14:textId="77777777" w:rsidTr="005768EE">
        <w:trPr>
          <w:cantSplit/>
          <w:trHeight w:val="245"/>
        </w:trPr>
        <w:tc>
          <w:tcPr>
            <w:tcW w:w="2276" w:type="dxa"/>
            <w:shd w:val="clear" w:color="auto" w:fill="auto"/>
            <w:vAlign w:val="center"/>
            <w:hideMark/>
          </w:tcPr>
          <w:p w14:paraId="7A86D571" w14:textId="77777777" w:rsidR="004C2E91" w:rsidRPr="00085775" w:rsidRDefault="004C2E91" w:rsidP="005768EE">
            <w:pPr>
              <w:ind w:left="144" w:hanging="144"/>
              <w:jc w:val="left"/>
              <w:rPr>
                <w:sz w:val="18"/>
                <w:szCs w:val="18"/>
                <w:lang w:eastAsia="zh-CN"/>
              </w:rPr>
            </w:pPr>
            <w:r>
              <w:rPr>
                <w:rFonts w:hint="cs"/>
                <w:sz w:val="18"/>
                <w:szCs w:val="18"/>
                <w:rtl/>
                <w:lang w:eastAsia="zh-CN"/>
              </w:rPr>
              <w:t>قيرغيزستان</w:t>
            </w:r>
          </w:p>
        </w:tc>
        <w:tc>
          <w:tcPr>
            <w:tcW w:w="1134" w:type="dxa"/>
            <w:shd w:val="clear" w:color="auto" w:fill="auto"/>
            <w:hideMark/>
          </w:tcPr>
          <w:p w14:paraId="21B75B32"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12324C7B"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2EACD0D1"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36D3BC5D"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73EE1ED6"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0BCD83C6" w14:textId="77777777" w:rsidTr="005768EE">
        <w:trPr>
          <w:cantSplit/>
          <w:trHeight w:val="245"/>
        </w:trPr>
        <w:tc>
          <w:tcPr>
            <w:tcW w:w="2276" w:type="dxa"/>
            <w:shd w:val="clear" w:color="auto" w:fill="auto"/>
            <w:vAlign w:val="center"/>
            <w:hideMark/>
          </w:tcPr>
          <w:p w14:paraId="5FEF8820"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لاو الديمقراطية الشعبية</w:t>
            </w:r>
          </w:p>
        </w:tc>
        <w:tc>
          <w:tcPr>
            <w:tcW w:w="1134" w:type="dxa"/>
            <w:shd w:val="clear" w:color="auto" w:fill="auto"/>
            <w:hideMark/>
          </w:tcPr>
          <w:p w14:paraId="0346108A" w14:textId="77777777" w:rsidR="004C2E91" w:rsidRPr="00085775" w:rsidRDefault="004C2E91" w:rsidP="005768EE">
            <w:pPr>
              <w:jc w:val="left"/>
              <w:rPr>
                <w:sz w:val="18"/>
                <w:szCs w:val="18"/>
                <w:lang w:eastAsia="zh-CN"/>
              </w:rPr>
            </w:pPr>
            <w:r w:rsidRPr="00085775">
              <w:rPr>
                <w:sz w:val="18"/>
                <w:szCs w:val="18"/>
                <w:lang w:eastAsia="zh-CN"/>
              </w:rPr>
              <w:t>0.007</w:t>
            </w:r>
          </w:p>
        </w:tc>
        <w:tc>
          <w:tcPr>
            <w:tcW w:w="1276" w:type="dxa"/>
            <w:shd w:val="clear" w:color="auto" w:fill="auto"/>
            <w:noWrap/>
            <w:hideMark/>
          </w:tcPr>
          <w:p w14:paraId="31F53A9A"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27D5EFD4"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555E663D"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21852447"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49B67720" w14:textId="77777777" w:rsidTr="005768EE">
        <w:trPr>
          <w:cantSplit/>
          <w:trHeight w:val="245"/>
        </w:trPr>
        <w:tc>
          <w:tcPr>
            <w:tcW w:w="2276" w:type="dxa"/>
            <w:shd w:val="clear" w:color="auto" w:fill="auto"/>
            <w:vAlign w:val="center"/>
            <w:hideMark/>
          </w:tcPr>
          <w:p w14:paraId="6644FD72" w14:textId="77777777" w:rsidR="004C2E91" w:rsidRPr="00085775" w:rsidRDefault="004C2E91" w:rsidP="005768EE">
            <w:pPr>
              <w:ind w:left="144" w:hanging="144"/>
              <w:jc w:val="left"/>
              <w:rPr>
                <w:sz w:val="18"/>
                <w:szCs w:val="18"/>
                <w:lang w:eastAsia="zh-CN"/>
              </w:rPr>
            </w:pPr>
            <w:r>
              <w:rPr>
                <w:rFonts w:hint="cs"/>
                <w:sz w:val="18"/>
                <w:szCs w:val="18"/>
                <w:rtl/>
                <w:lang w:eastAsia="zh-CN"/>
              </w:rPr>
              <w:t>لبنان</w:t>
            </w:r>
          </w:p>
        </w:tc>
        <w:tc>
          <w:tcPr>
            <w:tcW w:w="1134" w:type="dxa"/>
            <w:shd w:val="clear" w:color="auto" w:fill="auto"/>
            <w:hideMark/>
          </w:tcPr>
          <w:p w14:paraId="7FBBF94B" w14:textId="77777777" w:rsidR="004C2E91" w:rsidRPr="00085775" w:rsidRDefault="004C2E91" w:rsidP="005768EE">
            <w:pPr>
              <w:jc w:val="left"/>
              <w:rPr>
                <w:sz w:val="18"/>
                <w:szCs w:val="18"/>
                <w:lang w:eastAsia="zh-CN"/>
              </w:rPr>
            </w:pPr>
            <w:r w:rsidRPr="00085775">
              <w:rPr>
                <w:sz w:val="18"/>
                <w:szCs w:val="18"/>
                <w:lang w:eastAsia="zh-CN"/>
              </w:rPr>
              <w:t>0.036</w:t>
            </w:r>
          </w:p>
        </w:tc>
        <w:tc>
          <w:tcPr>
            <w:tcW w:w="1276" w:type="dxa"/>
            <w:shd w:val="clear" w:color="auto" w:fill="auto"/>
            <w:noWrap/>
            <w:hideMark/>
          </w:tcPr>
          <w:p w14:paraId="6957AE40" w14:textId="77777777" w:rsidR="004C2E91" w:rsidRPr="00085775" w:rsidRDefault="004C2E91" w:rsidP="005768EE">
            <w:pPr>
              <w:jc w:val="left"/>
              <w:rPr>
                <w:sz w:val="18"/>
                <w:szCs w:val="18"/>
                <w:lang w:eastAsia="zh-CN"/>
              </w:rPr>
            </w:pPr>
            <w:r w:rsidRPr="00085775">
              <w:rPr>
                <w:sz w:val="18"/>
                <w:szCs w:val="18"/>
                <w:lang w:eastAsia="zh-CN"/>
              </w:rPr>
              <w:t>0.056</w:t>
            </w:r>
          </w:p>
        </w:tc>
        <w:tc>
          <w:tcPr>
            <w:tcW w:w="1559" w:type="dxa"/>
            <w:shd w:val="clear" w:color="auto" w:fill="auto"/>
            <w:noWrap/>
            <w:hideMark/>
          </w:tcPr>
          <w:p w14:paraId="63C4BEC4"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324</w:t>
            </w:r>
          </w:p>
        </w:tc>
        <w:tc>
          <w:tcPr>
            <w:tcW w:w="1701" w:type="dxa"/>
            <w:shd w:val="clear" w:color="auto" w:fill="auto"/>
            <w:noWrap/>
            <w:hideMark/>
          </w:tcPr>
          <w:p w14:paraId="0DD7462A"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453</w:t>
            </w:r>
          </w:p>
        </w:tc>
        <w:tc>
          <w:tcPr>
            <w:tcW w:w="1558" w:type="dxa"/>
            <w:shd w:val="clear" w:color="auto" w:fill="auto"/>
            <w:noWrap/>
            <w:hideMark/>
          </w:tcPr>
          <w:p w14:paraId="16AB6E63"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777</w:t>
            </w:r>
          </w:p>
        </w:tc>
      </w:tr>
      <w:tr w:rsidR="004C2E91" w:rsidRPr="00085775" w14:paraId="0D7E8528" w14:textId="77777777" w:rsidTr="005768EE">
        <w:trPr>
          <w:cantSplit/>
          <w:trHeight w:val="245"/>
        </w:trPr>
        <w:tc>
          <w:tcPr>
            <w:tcW w:w="2276" w:type="dxa"/>
            <w:shd w:val="clear" w:color="auto" w:fill="auto"/>
            <w:vAlign w:val="center"/>
            <w:hideMark/>
          </w:tcPr>
          <w:p w14:paraId="7804D213" w14:textId="77777777" w:rsidR="004C2E91" w:rsidRPr="00085775" w:rsidRDefault="004C2E91" w:rsidP="005768EE">
            <w:pPr>
              <w:ind w:left="144" w:hanging="144"/>
              <w:jc w:val="left"/>
              <w:rPr>
                <w:sz w:val="18"/>
                <w:szCs w:val="18"/>
                <w:lang w:eastAsia="zh-CN"/>
              </w:rPr>
            </w:pPr>
            <w:r>
              <w:rPr>
                <w:rFonts w:hint="cs"/>
                <w:sz w:val="18"/>
                <w:szCs w:val="18"/>
                <w:rtl/>
                <w:lang w:eastAsia="zh-CN"/>
              </w:rPr>
              <w:t>ليسوتو</w:t>
            </w:r>
          </w:p>
        </w:tc>
        <w:tc>
          <w:tcPr>
            <w:tcW w:w="1134" w:type="dxa"/>
            <w:shd w:val="clear" w:color="auto" w:fill="auto"/>
            <w:hideMark/>
          </w:tcPr>
          <w:p w14:paraId="6BFC1FBB"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425A3A73"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1A812ED0"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68ED9DA7"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7EC6036E"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02953570" w14:textId="77777777" w:rsidTr="005768EE">
        <w:trPr>
          <w:cantSplit/>
          <w:trHeight w:val="245"/>
        </w:trPr>
        <w:tc>
          <w:tcPr>
            <w:tcW w:w="2276" w:type="dxa"/>
            <w:shd w:val="clear" w:color="auto" w:fill="auto"/>
            <w:vAlign w:val="center"/>
            <w:hideMark/>
          </w:tcPr>
          <w:p w14:paraId="49C6FC1D" w14:textId="77777777" w:rsidR="004C2E91" w:rsidRPr="00085775" w:rsidRDefault="004C2E91" w:rsidP="005768EE">
            <w:pPr>
              <w:ind w:left="144" w:hanging="144"/>
              <w:jc w:val="left"/>
              <w:rPr>
                <w:sz w:val="18"/>
                <w:szCs w:val="18"/>
                <w:lang w:eastAsia="zh-CN"/>
              </w:rPr>
            </w:pPr>
            <w:r>
              <w:rPr>
                <w:rFonts w:hint="cs"/>
                <w:sz w:val="18"/>
                <w:szCs w:val="18"/>
                <w:rtl/>
                <w:lang w:eastAsia="zh-CN"/>
              </w:rPr>
              <w:t>ليبريا</w:t>
            </w:r>
          </w:p>
        </w:tc>
        <w:tc>
          <w:tcPr>
            <w:tcW w:w="1134" w:type="dxa"/>
            <w:shd w:val="clear" w:color="auto" w:fill="auto"/>
            <w:hideMark/>
          </w:tcPr>
          <w:p w14:paraId="71C2C14B"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577E5581"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24A30810"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D790B42"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7B1945B"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7EB96751" w14:textId="77777777" w:rsidTr="005768EE">
        <w:trPr>
          <w:cantSplit/>
          <w:trHeight w:val="245"/>
        </w:trPr>
        <w:tc>
          <w:tcPr>
            <w:tcW w:w="2276" w:type="dxa"/>
            <w:shd w:val="clear" w:color="auto" w:fill="auto"/>
            <w:vAlign w:val="center"/>
            <w:hideMark/>
          </w:tcPr>
          <w:p w14:paraId="312FBD04" w14:textId="77777777" w:rsidR="004C2E91" w:rsidRPr="00085775" w:rsidRDefault="004C2E91" w:rsidP="005768EE">
            <w:pPr>
              <w:ind w:left="144" w:hanging="144"/>
              <w:jc w:val="left"/>
              <w:rPr>
                <w:sz w:val="18"/>
                <w:szCs w:val="18"/>
                <w:lang w:eastAsia="zh-CN"/>
              </w:rPr>
            </w:pPr>
            <w:r>
              <w:rPr>
                <w:rFonts w:hint="cs"/>
                <w:sz w:val="18"/>
                <w:szCs w:val="18"/>
                <w:rtl/>
                <w:lang w:eastAsia="zh-CN"/>
              </w:rPr>
              <w:t>لكسمبرغ</w:t>
            </w:r>
          </w:p>
        </w:tc>
        <w:tc>
          <w:tcPr>
            <w:tcW w:w="1134" w:type="dxa"/>
            <w:shd w:val="clear" w:color="auto" w:fill="auto"/>
            <w:hideMark/>
          </w:tcPr>
          <w:p w14:paraId="0F730632" w14:textId="77777777" w:rsidR="004C2E91" w:rsidRPr="00085775" w:rsidRDefault="004C2E91" w:rsidP="005768EE">
            <w:pPr>
              <w:jc w:val="left"/>
              <w:rPr>
                <w:sz w:val="18"/>
                <w:szCs w:val="18"/>
                <w:lang w:eastAsia="zh-CN"/>
              </w:rPr>
            </w:pPr>
            <w:r w:rsidRPr="00085775">
              <w:rPr>
                <w:sz w:val="18"/>
                <w:szCs w:val="18"/>
                <w:lang w:eastAsia="zh-CN"/>
              </w:rPr>
              <w:t>0.068</w:t>
            </w:r>
          </w:p>
        </w:tc>
        <w:tc>
          <w:tcPr>
            <w:tcW w:w="1276" w:type="dxa"/>
            <w:shd w:val="clear" w:color="auto" w:fill="auto"/>
            <w:noWrap/>
            <w:hideMark/>
          </w:tcPr>
          <w:p w14:paraId="4AC15812" w14:textId="77777777" w:rsidR="004C2E91" w:rsidRPr="00085775" w:rsidRDefault="004C2E91" w:rsidP="005768EE">
            <w:pPr>
              <w:jc w:val="left"/>
              <w:rPr>
                <w:sz w:val="18"/>
                <w:szCs w:val="18"/>
                <w:lang w:eastAsia="zh-CN"/>
              </w:rPr>
            </w:pPr>
            <w:r w:rsidRPr="00085775">
              <w:rPr>
                <w:sz w:val="18"/>
                <w:szCs w:val="18"/>
                <w:lang w:eastAsia="zh-CN"/>
              </w:rPr>
              <w:t>0.106</w:t>
            </w:r>
          </w:p>
        </w:tc>
        <w:tc>
          <w:tcPr>
            <w:tcW w:w="1559" w:type="dxa"/>
            <w:shd w:val="clear" w:color="auto" w:fill="auto"/>
            <w:noWrap/>
            <w:hideMark/>
          </w:tcPr>
          <w:p w14:paraId="765C954F"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502</w:t>
            </w:r>
          </w:p>
        </w:tc>
        <w:tc>
          <w:tcPr>
            <w:tcW w:w="1701" w:type="dxa"/>
            <w:shd w:val="clear" w:color="auto" w:fill="auto"/>
            <w:noWrap/>
            <w:hideMark/>
          </w:tcPr>
          <w:p w14:paraId="58D8F1AE"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744</w:t>
            </w:r>
          </w:p>
        </w:tc>
        <w:tc>
          <w:tcPr>
            <w:tcW w:w="1558" w:type="dxa"/>
            <w:shd w:val="clear" w:color="auto" w:fill="auto"/>
            <w:noWrap/>
            <w:hideMark/>
          </w:tcPr>
          <w:p w14:paraId="15BC9554"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246</w:t>
            </w:r>
          </w:p>
        </w:tc>
      </w:tr>
      <w:tr w:rsidR="004C2E91" w:rsidRPr="00085775" w14:paraId="0E907FEB" w14:textId="77777777" w:rsidTr="005768EE">
        <w:trPr>
          <w:cantSplit/>
          <w:trHeight w:val="245"/>
        </w:trPr>
        <w:tc>
          <w:tcPr>
            <w:tcW w:w="2276" w:type="dxa"/>
            <w:shd w:val="clear" w:color="auto" w:fill="auto"/>
            <w:vAlign w:val="center"/>
            <w:hideMark/>
          </w:tcPr>
          <w:p w14:paraId="29BD8A49" w14:textId="77777777" w:rsidR="004C2E91" w:rsidRPr="00085775" w:rsidRDefault="004C2E91" w:rsidP="005768EE">
            <w:pPr>
              <w:ind w:left="144" w:hanging="144"/>
              <w:jc w:val="left"/>
              <w:rPr>
                <w:sz w:val="18"/>
                <w:szCs w:val="18"/>
                <w:lang w:eastAsia="zh-CN"/>
              </w:rPr>
            </w:pPr>
            <w:r>
              <w:rPr>
                <w:rFonts w:hint="cs"/>
                <w:sz w:val="18"/>
                <w:szCs w:val="18"/>
                <w:rtl/>
                <w:lang w:eastAsia="zh-CN"/>
              </w:rPr>
              <w:t>مدغشقر</w:t>
            </w:r>
          </w:p>
        </w:tc>
        <w:tc>
          <w:tcPr>
            <w:tcW w:w="1134" w:type="dxa"/>
            <w:shd w:val="clear" w:color="auto" w:fill="auto"/>
            <w:hideMark/>
          </w:tcPr>
          <w:p w14:paraId="676ECFBC"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21244880"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07FE0AE1"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37F40BF1"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287AEADA"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43722CA7" w14:textId="77777777" w:rsidTr="005768EE">
        <w:trPr>
          <w:cantSplit/>
          <w:trHeight w:val="245"/>
        </w:trPr>
        <w:tc>
          <w:tcPr>
            <w:tcW w:w="2276" w:type="dxa"/>
            <w:shd w:val="clear" w:color="auto" w:fill="auto"/>
            <w:vAlign w:val="center"/>
            <w:hideMark/>
          </w:tcPr>
          <w:p w14:paraId="5888223A" w14:textId="77777777" w:rsidR="004C2E91" w:rsidRPr="00085775" w:rsidRDefault="004C2E91" w:rsidP="005768EE">
            <w:pPr>
              <w:ind w:left="144" w:hanging="144"/>
              <w:jc w:val="left"/>
              <w:rPr>
                <w:sz w:val="18"/>
                <w:szCs w:val="18"/>
                <w:lang w:eastAsia="zh-CN"/>
              </w:rPr>
            </w:pPr>
            <w:r>
              <w:rPr>
                <w:rFonts w:hint="cs"/>
                <w:sz w:val="18"/>
                <w:szCs w:val="18"/>
                <w:rtl/>
                <w:lang w:eastAsia="zh-CN"/>
              </w:rPr>
              <w:t>ملاوي</w:t>
            </w:r>
          </w:p>
        </w:tc>
        <w:tc>
          <w:tcPr>
            <w:tcW w:w="1134" w:type="dxa"/>
            <w:shd w:val="clear" w:color="auto" w:fill="auto"/>
            <w:hideMark/>
          </w:tcPr>
          <w:p w14:paraId="7995EC53"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07982384"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72974010"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2F81A019"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1AE7A358"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5356AB12" w14:textId="77777777" w:rsidTr="005768EE">
        <w:trPr>
          <w:cantSplit/>
          <w:trHeight w:val="245"/>
        </w:trPr>
        <w:tc>
          <w:tcPr>
            <w:tcW w:w="2276" w:type="dxa"/>
            <w:shd w:val="clear" w:color="auto" w:fill="auto"/>
            <w:vAlign w:val="center"/>
            <w:hideMark/>
          </w:tcPr>
          <w:p w14:paraId="0E27D9AA" w14:textId="77777777" w:rsidR="004C2E91" w:rsidRPr="00085775" w:rsidRDefault="004C2E91" w:rsidP="005768EE">
            <w:pPr>
              <w:ind w:left="144" w:hanging="144"/>
              <w:jc w:val="left"/>
              <w:rPr>
                <w:sz w:val="18"/>
                <w:szCs w:val="18"/>
                <w:lang w:eastAsia="zh-CN"/>
              </w:rPr>
            </w:pPr>
            <w:r>
              <w:rPr>
                <w:rFonts w:hint="cs"/>
                <w:sz w:val="18"/>
                <w:szCs w:val="18"/>
                <w:rtl/>
                <w:lang w:eastAsia="zh-CN"/>
              </w:rPr>
              <w:t>ماليزيا</w:t>
            </w:r>
          </w:p>
        </w:tc>
        <w:tc>
          <w:tcPr>
            <w:tcW w:w="1134" w:type="dxa"/>
            <w:shd w:val="clear" w:color="auto" w:fill="auto"/>
            <w:hideMark/>
          </w:tcPr>
          <w:p w14:paraId="29D5FDD1" w14:textId="77777777" w:rsidR="004C2E91" w:rsidRPr="00085775" w:rsidRDefault="004C2E91" w:rsidP="005768EE">
            <w:pPr>
              <w:jc w:val="left"/>
              <w:rPr>
                <w:sz w:val="18"/>
                <w:szCs w:val="18"/>
                <w:lang w:eastAsia="zh-CN"/>
              </w:rPr>
            </w:pPr>
            <w:r w:rsidRPr="00085775">
              <w:rPr>
                <w:sz w:val="18"/>
                <w:szCs w:val="18"/>
                <w:lang w:eastAsia="zh-CN"/>
              </w:rPr>
              <w:t>0.348</w:t>
            </w:r>
          </w:p>
        </w:tc>
        <w:tc>
          <w:tcPr>
            <w:tcW w:w="1276" w:type="dxa"/>
            <w:shd w:val="clear" w:color="auto" w:fill="auto"/>
            <w:noWrap/>
            <w:hideMark/>
          </w:tcPr>
          <w:p w14:paraId="1176F11A" w14:textId="77777777" w:rsidR="004C2E91" w:rsidRPr="00085775" w:rsidRDefault="004C2E91" w:rsidP="005768EE">
            <w:pPr>
              <w:jc w:val="left"/>
              <w:rPr>
                <w:sz w:val="18"/>
                <w:szCs w:val="18"/>
                <w:lang w:eastAsia="zh-CN"/>
              </w:rPr>
            </w:pPr>
            <w:r w:rsidRPr="00085775">
              <w:rPr>
                <w:sz w:val="18"/>
                <w:szCs w:val="18"/>
                <w:lang w:eastAsia="zh-CN"/>
              </w:rPr>
              <w:t>0.544</w:t>
            </w:r>
          </w:p>
        </w:tc>
        <w:tc>
          <w:tcPr>
            <w:tcW w:w="1559" w:type="dxa"/>
            <w:shd w:val="clear" w:color="auto" w:fill="auto"/>
            <w:noWrap/>
            <w:hideMark/>
          </w:tcPr>
          <w:p w14:paraId="1B0C3270" w14:textId="77777777" w:rsidR="004C2E91" w:rsidRPr="00085775" w:rsidRDefault="004C2E91" w:rsidP="005768EE">
            <w:pPr>
              <w:jc w:val="left"/>
              <w:rPr>
                <w:sz w:val="18"/>
                <w:szCs w:val="18"/>
                <w:lang w:eastAsia="zh-CN"/>
              </w:rPr>
            </w:pPr>
            <w:r w:rsidRPr="00085775">
              <w:rPr>
                <w:sz w:val="18"/>
                <w:szCs w:val="18"/>
                <w:lang w:eastAsia="zh-CN"/>
              </w:rPr>
              <w:t>12</w:t>
            </w:r>
            <w:r>
              <w:rPr>
                <w:sz w:val="18"/>
                <w:szCs w:val="18"/>
                <w:lang w:eastAsia="zh-CN"/>
              </w:rPr>
              <w:t xml:space="preserve"> </w:t>
            </w:r>
            <w:r w:rsidRPr="00085775">
              <w:rPr>
                <w:sz w:val="18"/>
                <w:szCs w:val="18"/>
                <w:lang w:eastAsia="zh-CN"/>
              </w:rPr>
              <w:t>803</w:t>
            </w:r>
          </w:p>
        </w:tc>
        <w:tc>
          <w:tcPr>
            <w:tcW w:w="1701" w:type="dxa"/>
            <w:shd w:val="clear" w:color="auto" w:fill="auto"/>
            <w:noWrap/>
            <w:hideMark/>
          </w:tcPr>
          <w:p w14:paraId="3DF7AACF" w14:textId="77777777" w:rsidR="004C2E91" w:rsidRPr="00085775" w:rsidRDefault="004C2E91" w:rsidP="005768EE">
            <w:pPr>
              <w:jc w:val="left"/>
              <w:rPr>
                <w:sz w:val="18"/>
                <w:szCs w:val="18"/>
                <w:lang w:eastAsia="zh-CN"/>
              </w:rPr>
            </w:pPr>
            <w:r w:rsidRPr="00085775">
              <w:rPr>
                <w:sz w:val="18"/>
                <w:szCs w:val="18"/>
                <w:lang w:eastAsia="zh-CN"/>
              </w:rPr>
              <w:t>14</w:t>
            </w:r>
            <w:r>
              <w:rPr>
                <w:sz w:val="18"/>
                <w:szCs w:val="18"/>
                <w:lang w:eastAsia="zh-CN"/>
              </w:rPr>
              <w:t xml:space="preserve"> </w:t>
            </w:r>
            <w:r w:rsidRPr="00085775">
              <w:rPr>
                <w:sz w:val="18"/>
                <w:szCs w:val="18"/>
                <w:lang w:eastAsia="zh-CN"/>
              </w:rPr>
              <w:t>042</w:t>
            </w:r>
          </w:p>
        </w:tc>
        <w:tc>
          <w:tcPr>
            <w:tcW w:w="1558" w:type="dxa"/>
            <w:shd w:val="clear" w:color="auto" w:fill="auto"/>
            <w:noWrap/>
            <w:hideMark/>
          </w:tcPr>
          <w:p w14:paraId="6160A2E9" w14:textId="77777777" w:rsidR="004C2E91" w:rsidRPr="00085775" w:rsidRDefault="004C2E91" w:rsidP="005768EE">
            <w:pPr>
              <w:jc w:val="left"/>
              <w:rPr>
                <w:sz w:val="18"/>
                <w:szCs w:val="18"/>
                <w:lang w:eastAsia="zh-CN"/>
              </w:rPr>
            </w:pPr>
            <w:r w:rsidRPr="00085775">
              <w:rPr>
                <w:sz w:val="18"/>
                <w:szCs w:val="18"/>
                <w:lang w:eastAsia="zh-CN"/>
              </w:rPr>
              <w:t>26</w:t>
            </w:r>
            <w:r>
              <w:rPr>
                <w:sz w:val="18"/>
                <w:szCs w:val="18"/>
                <w:lang w:eastAsia="zh-CN"/>
              </w:rPr>
              <w:t xml:space="preserve"> </w:t>
            </w:r>
            <w:r w:rsidRPr="00085775">
              <w:rPr>
                <w:sz w:val="18"/>
                <w:szCs w:val="18"/>
                <w:lang w:eastAsia="zh-CN"/>
              </w:rPr>
              <w:t>845</w:t>
            </w:r>
          </w:p>
        </w:tc>
      </w:tr>
      <w:tr w:rsidR="004C2E91" w:rsidRPr="00085775" w14:paraId="473CECA9" w14:textId="77777777" w:rsidTr="005768EE">
        <w:trPr>
          <w:cantSplit/>
          <w:trHeight w:val="245"/>
        </w:trPr>
        <w:tc>
          <w:tcPr>
            <w:tcW w:w="2276" w:type="dxa"/>
            <w:shd w:val="clear" w:color="auto" w:fill="auto"/>
            <w:vAlign w:val="center"/>
            <w:hideMark/>
          </w:tcPr>
          <w:p w14:paraId="3EEDB6FE" w14:textId="77777777" w:rsidR="004C2E91" w:rsidRPr="00085775" w:rsidRDefault="004C2E91" w:rsidP="005768EE">
            <w:pPr>
              <w:ind w:left="144" w:hanging="144"/>
              <w:jc w:val="left"/>
              <w:rPr>
                <w:sz w:val="18"/>
                <w:szCs w:val="18"/>
                <w:lang w:eastAsia="zh-CN"/>
              </w:rPr>
            </w:pPr>
            <w:r>
              <w:rPr>
                <w:rFonts w:hint="cs"/>
                <w:sz w:val="18"/>
                <w:szCs w:val="18"/>
                <w:rtl/>
                <w:lang w:eastAsia="zh-CN"/>
              </w:rPr>
              <w:t>الملديف</w:t>
            </w:r>
          </w:p>
        </w:tc>
        <w:tc>
          <w:tcPr>
            <w:tcW w:w="1134" w:type="dxa"/>
            <w:shd w:val="clear" w:color="auto" w:fill="auto"/>
            <w:hideMark/>
          </w:tcPr>
          <w:p w14:paraId="409205DD"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3CF7D616"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0ADCEBED"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5853A615"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1C175C4E"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10A178DE" w14:textId="77777777" w:rsidTr="005768EE">
        <w:trPr>
          <w:cantSplit/>
          <w:trHeight w:val="245"/>
        </w:trPr>
        <w:tc>
          <w:tcPr>
            <w:tcW w:w="2276" w:type="dxa"/>
            <w:shd w:val="clear" w:color="auto" w:fill="auto"/>
            <w:vAlign w:val="center"/>
            <w:hideMark/>
          </w:tcPr>
          <w:p w14:paraId="074FDE73" w14:textId="77777777" w:rsidR="004C2E91" w:rsidRPr="00085775" w:rsidRDefault="004C2E91" w:rsidP="005768EE">
            <w:pPr>
              <w:ind w:left="144" w:hanging="144"/>
              <w:jc w:val="left"/>
              <w:rPr>
                <w:sz w:val="18"/>
                <w:szCs w:val="18"/>
                <w:lang w:eastAsia="zh-CN"/>
              </w:rPr>
            </w:pPr>
            <w:r>
              <w:rPr>
                <w:rFonts w:hint="cs"/>
                <w:sz w:val="18"/>
                <w:szCs w:val="18"/>
                <w:rtl/>
                <w:lang w:eastAsia="zh-CN"/>
              </w:rPr>
              <w:t>مالي</w:t>
            </w:r>
          </w:p>
        </w:tc>
        <w:tc>
          <w:tcPr>
            <w:tcW w:w="1134" w:type="dxa"/>
            <w:shd w:val="clear" w:color="auto" w:fill="auto"/>
            <w:hideMark/>
          </w:tcPr>
          <w:p w14:paraId="1E158718"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3AEC68BA"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1A7A8C94"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6A6FB78B"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5AE14F06"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37F3D7D2" w14:textId="77777777" w:rsidTr="005768EE">
        <w:trPr>
          <w:cantSplit/>
          <w:trHeight w:val="245"/>
        </w:trPr>
        <w:tc>
          <w:tcPr>
            <w:tcW w:w="2276" w:type="dxa"/>
            <w:shd w:val="clear" w:color="auto" w:fill="auto"/>
            <w:vAlign w:val="center"/>
            <w:hideMark/>
          </w:tcPr>
          <w:p w14:paraId="1DA68E67" w14:textId="77777777" w:rsidR="004C2E91" w:rsidRPr="00085775" w:rsidRDefault="004C2E91" w:rsidP="005768EE">
            <w:pPr>
              <w:ind w:left="144" w:hanging="144"/>
              <w:jc w:val="left"/>
              <w:rPr>
                <w:sz w:val="18"/>
                <w:szCs w:val="18"/>
                <w:lang w:eastAsia="zh-CN"/>
              </w:rPr>
            </w:pPr>
            <w:r>
              <w:rPr>
                <w:rFonts w:hint="cs"/>
                <w:sz w:val="18"/>
                <w:szCs w:val="18"/>
                <w:rtl/>
                <w:lang w:eastAsia="zh-CN"/>
              </w:rPr>
              <w:t>مالطة</w:t>
            </w:r>
          </w:p>
        </w:tc>
        <w:tc>
          <w:tcPr>
            <w:tcW w:w="1134" w:type="dxa"/>
            <w:shd w:val="clear" w:color="auto" w:fill="auto"/>
            <w:hideMark/>
          </w:tcPr>
          <w:p w14:paraId="19B1D046" w14:textId="77777777" w:rsidR="004C2E91" w:rsidRPr="00085775" w:rsidRDefault="004C2E91" w:rsidP="005768EE">
            <w:pPr>
              <w:jc w:val="left"/>
              <w:rPr>
                <w:sz w:val="18"/>
                <w:szCs w:val="18"/>
                <w:lang w:eastAsia="zh-CN"/>
              </w:rPr>
            </w:pPr>
            <w:r w:rsidRPr="00085775">
              <w:rPr>
                <w:sz w:val="18"/>
                <w:szCs w:val="18"/>
                <w:lang w:eastAsia="zh-CN"/>
              </w:rPr>
              <w:t>0.019</w:t>
            </w:r>
          </w:p>
        </w:tc>
        <w:tc>
          <w:tcPr>
            <w:tcW w:w="1276" w:type="dxa"/>
            <w:shd w:val="clear" w:color="auto" w:fill="auto"/>
            <w:noWrap/>
            <w:hideMark/>
          </w:tcPr>
          <w:p w14:paraId="558FD283" w14:textId="77777777" w:rsidR="004C2E91" w:rsidRPr="00085775" w:rsidRDefault="004C2E91" w:rsidP="005768EE">
            <w:pPr>
              <w:jc w:val="left"/>
              <w:rPr>
                <w:sz w:val="18"/>
                <w:szCs w:val="18"/>
                <w:lang w:eastAsia="zh-CN"/>
              </w:rPr>
            </w:pPr>
            <w:r w:rsidRPr="00085775">
              <w:rPr>
                <w:sz w:val="18"/>
                <w:szCs w:val="18"/>
                <w:lang w:eastAsia="zh-CN"/>
              </w:rPr>
              <w:t>0.030</w:t>
            </w:r>
          </w:p>
        </w:tc>
        <w:tc>
          <w:tcPr>
            <w:tcW w:w="1559" w:type="dxa"/>
            <w:shd w:val="clear" w:color="auto" w:fill="auto"/>
            <w:noWrap/>
            <w:hideMark/>
          </w:tcPr>
          <w:p w14:paraId="098BD791" w14:textId="77777777" w:rsidR="004C2E91" w:rsidRPr="00085775" w:rsidRDefault="004C2E91" w:rsidP="005768EE">
            <w:pPr>
              <w:jc w:val="left"/>
              <w:rPr>
                <w:sz w:val="18"/>
                <w:szCs w:val="18"/>
                <w:lang w:eastAsia="zh-CN"/>
              </w:rPr>
            </w:pPr>
            <w:r w:rsidRPr="00085775">
              <w:rPr>
                <w:sz w:val="18"/>
                <w:szCs w:val="18"/>
                <w:lang w:eastAsia="zh-CN"/>
              </w:rPr>
              <w:t>699</w:t>
            </w:r>
          </w:p>
        </w:tc>
        <w:tc>
          <w:tcPr>
            <w:tcW w:w="1701" w:type="dxa"/>
            <w:shd w:val="clear" w:color="auto" w:fill="auto"/>
            <w:noWrap/>
            <w:hideMark/>
          </w:tcPr>
          <w:p w14:paraId="54D97F56" w14:textId="77777777" w:rsidR="004C2E91" w:rsidRPr="00085775" w:rsidRDefault="004C2E91" w:rsidP="005768EE">
            <w:pPr>
              <w:jc w:val="left"/>
              <w:rPr>
                <w:sz w:val="18"/>
                <w:szCs w:val="18"/>
                <w:lang w:eastAsia="zh-CN"/>
              </w:rPr>
            </w:pPr>
            <w:r w:rsidRPr="00085775">
              <w:rPr>
                <w:sz w:val="18"/>
                <w:szCs w:val="18"/>
                <w:lang w:eastAsia="zh-CN"/>
              </w:rPr>
              <w:t>767</w:t>
            </w:r>
          </w:p>
        </w:tc>
        <w:tc>
          <w:tcPr>
            <w:tcW w:w="1558" w:type="dxa"/>
            <w:shd w:val="clear" w:color="auto" w:fill="auto"/>
            <w:noWrap/>
            <w:hideMark/>
          </w:tcPr>
          <w:p w14:paraId="36F6DFC8"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466</w:t>
            </w:r>
          </w:p>
        </w:tc>
      </w:tr>
      <w:tr w:rsidR="004C2E91" w:rsidRPr="00085775" w14:paraId="5D38D270" w14:textId="77777777" w:rsidTr="005768EE">
        <w:trPr>
          <w:cantSplit/>
          <w:trHeight w:val="245"/>
        </w:trPr>
        <w:tc>
          <w:tcPr>
            <w:tcW w:w="2276" w:type="dxa"/>
            <w:shd w:val="clear" w:color="auto" w:fill="auto"/>
            <w:vAlign w:val="center"/>
            <w:hideMark/>
          </w:tcPr>
          <w:p w14:paraId="20AB56CD" w14:textId="77777777" w:rsidR="004C2E91" w:rsidRPr="00085775" w:rsidRDefault="004C2E91" w:rsidP="005768EE">
            <w:pPr>
              <w:ind w:left="144" w:hanging="144"/>
              <w:jc w:val="left"/>
              <w:rPr>
                <w:sz w:val="18"/>
                <w:szCs w:val="18"/>
                <w:lang w:eastAsia="zh-CN"/>
              </w:rPr>
            </w:pPr>
            <w:r>
              <w:rPr>
                <w:rFonts w:hint="cs"/>
                <w:sz w:val="18"/>
                <w:szCs w:val="18"/>
                <w:rtl/>
                <w:lang w:eastAsia="zh-CN"/>
              </w:rPr>
              <w:t>جزر مارشال</w:t>
            </w:r>
          </w:p>
        </w:tc>
        <w:tc>
          <w:tcPr>
            <w:tcW w:w="1134" w:type="dxa"/>
            <w:shd w:val="clear" w:color="auto" w:fill="auto"/>
            <w:hideMark/>
          </w:tcPr>
          <w:p w14:paraId="682DC332"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3EA6555E"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0E25C8D3"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5A95F9AD"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6985670"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4FE143F0" w14:textId="77777777" w:rsidTr="005768EE">
        <w:trPr>
          <w:cantSplit/>
          <w:trHeight w:val="245"/>
        </w:trPr>
        <w:tc>
          <w:tcPr>
            <w:tcW w:w="2276" w:type="dxa"/>
            <w:shd w:val="clear" w:color="auto" w:fill="auto"/>
            <w:vAlign w:val="center"/>
            <w:hideMark/>
          </w:tcPr>
          <w:p w14:paraId="67EE0507" w14:textId="77777777" w:rsidR="004C2E91" w:rsidRPr="00085775" w:rsidRDefault="004C2E91" w:rsidP="005768EE">
            <w:pPr>
              <w:ind w:left="144" w:hanging="144"/>
              <w:jc w:val="left"/>
              <w:rPr>
                <w:sz w:val="18"/>
                <w:szCs w:val="18"/>
                <w:lang w:eastAsia="zh-CN"/>
              </w:rPr>
            </w:pPr>
            <w:r>
              <w:rPr>
                <w:rFonts w:hint="cs"/>
                <w:sz w:val="18"/>
                <w:szCs w:val="18"/>
                <w:rtl/>
                <w:lang w:eastAsia="zh-CN"/>
              </w:rPr>
              <w:t>موريتانيا</w:t>
            </w:r>
          </w:p>
        </w:tc>
        <w:tc>
          <w:tcPr>
            <w:tcW w:w="1134" w:type="dxa"/>
            <w:shd w:val="clear" w:color="auto" w:fill="auto"/>
            <w:hideMark/>
          </w:tcPr>
          <w:p w14:paraId="3143BE6D"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0EED301F"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3C5BC48B"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278FD393"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53B48864"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75D08F02" w14:textId="77777777" w:rsidTr="005768EE">
        <w:trPr>
          <w:cantSplit/>
          <w:trHeight w:val="245"/>
        </w:trPr>
        <w:tc>
          <w:tcPr>
            <w:tcW w:w="2276" w:type="dxa"/>
            <w:shd w:val="clear" w:color="auto" w:fill="auto"/>
            <w:vAlign w:val="center"/>
            <w:hideMark/>
          </w:tcPr>
          <w:p w14:paraId="0FF81F57" w14:textId="77777777" w:rsidR="004C2E91" w:rsidRPr="00085775" w:rsidRDefault="004C2E91" w:rsidP="005768EE">
            <w:pPr>
              <w:ind w:left="144" w:hanging="144"/>
              <w:jc w:val="left"/>
              <w:rPr>
                <w:sz w:val="18"/>
                <w:szCs w:val="18"/>
                <w:lang w:eastAsia="zh-CN"/>
              </w:rPr>
            </w:pPr>
            <w:r>
              <w:rPr>
                <w:rFonts w:hint="cs"/>
                <w:sz w:val="18"/>
                <w:szCs w:val="18"/>
                <w:rtl/>
                <w:lang w:eastAsia="zh-CN"/>
              </w:rPr>
              <w:t>موريشيوس</w:t>
            </w:r>
          </w:p>
        </w:tc>
        <w:tc>
          <w:tcPr>
            <w:tcW w:w="1134" w:type="dxa"/>
            <w:shd w:val="clear" w:color="auto" w:fill="auto"/>
            <w:hideMark/>
          </w:tcPr>
          <w:p w14:paraId="3CD6F538" w14:textId="77777777" w:rsidR="004C2E91" w:rsidRPr="00085775" w:rsidRDefault="004C2E91" w:rsidP="005768EE">
            <w:pPr>
              <w:jc w:val="left"/>
              <w:rPr>
                <w:sz w:val="18"/>
                <w:szCs w:val="18"/>
                <w:lang w:eastAsia="zh-CN"/>
              </w:rPr>
            </w:pPr>
            <w:r w:rsidRPr="00085775">
              <w:rPr>
                <w:sz w:val="18"/>
                <w:szCs w:val="18"/>
                <w:lang w:eastAsia="zh-CN"/>
              </w:rPr>
              <w:t>0.019</w:t>
            </w:r>
          </w:p>
        </w:tc>
        <w:tc>
          <w:tcPr>
            <w:tcW w:w="1276" w:type="dxa"/>
            <w:shd w:val="clear" w:color="auto" w:fill="auto"/>
            <w:noWrap/>
            <w:hideMark/>
          </w:tcPr>
          <w:p w14:paraId="1D8A2A0E" w14:textId="77777777" w:rsidR="004C2E91" w:rsidRPr="00085775" w:rsidRDefault="004C2E91" w:rsidP="005768EE">
            <w:pPr>
              <w:jc w:val="left"/>
              <w:rPr>
                <w:sz w:val="18"/>
                <w:szCs w:val="18"/>
                <w:lang w:eastAsia="zh-CN"/>
              </w:rPr>
            </w:pPr>
            <w:r w:rsidRPr="00085775">
              <w:rPr>
                <w:sz w:val="18"/>
                <w:szCs w:val="18"/>
                <w:lang w:eastAsia="zh-CN"/>
              </w:rPr>
              <w:t>0.030</w:t>
            </w:r>
          </w:p>
        </w:tc>
        <w:tc>
          <w:tcPr>
            <w:tcW w:w="1559" w:type="dxa"/>
            <w:shd w:val="clear" w:color="auto" w:fill="auto"/>
            <w:noWrap/>
            <w:hideMark/>
          </w:tcPr>
          <w:p w14:paraId="587C2437" w14:textId="77777777" w:rsidR="004C2E91" w:rsidRPr="00085775" w:rsidRDefault="004C2E91" w:rsidP="005768EE">
            <w:pPr>
              <w:jc w:val="left"/>
              <w:rPr>
                <w:sz w:val="18"/>
                <w:szCs w:val="18"/>
                <w:lang w:eastAsia="zh-CN"/>
              </w:rPr>
            </w:pPr>
            <w:r w:rsidRPr="00085775">
              <w:rPr>
                <w:sz w:val="18"/>
                <w:szCs w:val="18"/>
                <w:lang w:eastAsia="zh-CN"/>
              </w:rPr>
              <w:t>699</w:t>
            </w:r>
          </w:p>
        </w:tc>
        <w:tc>
          <w:tcPr>
            <w:tcW w:w="1701" w:type="dxa"/>
            <w:shd w:val="clear" w:color="auto" w:fill="auto"/>
            <w:noWrap/>
            <w:hideMark/>
          </w:tcPr>
          <w:p w14:paraId="2D86369C" w14:textId="77777777" w:rsidR="004C2E91" w:rsidRPr="00085775" w:rsidRDefault="004C2E91" w:rsidP="005768EE">
            <w:pPr>
              <w:jc w:val="left"/>
              <w:rPr>
                <w:sz w:val="18"/>
                <w:szCs w:val="18"/>
                <w:lang w:eastAsia="zh-CN"/>
              </w:rPr>
            </w:pPr>
            <w:r w:rsidRPr="00085775">
              <w:rPr>
                <w:sz w:val="18"/>
                <w:szCs w:val="18"/>
                <w:lang w:eastAsia="zh-CN"/>
              </w:rPr>
              <w:t>767</w:t>
            </w:r>
          </w:p>
        </w:tc>
        <w:tc>
          <w:tcPr>
            <w:tcW w:w="1558" w:type="dxa"/>
            <w:shd w:val="clear" w:color="auto" w:fill="auto"/>
            <w:noWrap/>
            <w:hideMark/>
          </w:tcPr>
          <w:p w14:paraId="10E9D657"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466</w:t>
            </w:r>
          </w:p>
        </w:tc>
      </w:tr>
      <w:tr w:rsidR="004C2E91" w:rsidRPr="00085775" w14:paraId="3FCF6EAD" w14:textId="77777777" w:rsidTr="005768EE">
        <w:trPr>
          <w:cantSplit/>
          <w:trHeight w:val="245"/>
        </w:trPr>
        <w:tc>
          <w:tcPr>
            <w:tcW w:w="2276" w:type="dxa"/>
            <w:shd w:val="clear" w:color="auto" w:fill="auto"/>
            <w:vAlign w:val="center"/>
            <w:hideMark/>
          </w:tcPr>
          <w:p w14:paraId="5D0B43E6" w14:textId="77777777" w:rsidR="004C2E91" w:rsidRPr="00085775" w:rsidRDefault="004C2E91" w:rsidP="005768EE">
            <w:pPr>
              <w:ind w:left="144" w:hanging="144"/>
              <w:jc w:val="left"/>
              <w:rPr>
                <w:sz w:val="18"/>
                <w:szCs w:val="18"/>
                <w:lang w:eastAsia="zh-CN"/>
              </w:rPr>
            </w:pPr>
            <w:r>
              <w:rPr>
                <w:rFonts w:hint="cs"/>
                <w:sz w:val="18"/>
                <w:szCs w:val="18"/>
                <w:rtl/>
                <w:lang w:eastAsia="zh-CN"/>
              </w:rPr>
              <w:t>المكسيك</w:t>
            </w:r>
          </w:p>
        </w:tc>
        <w:tc>
          <w:tcPr>
            <w:tcW w:w="1134" w:type="dxa"/>
            <w:shd w:val="clear" w:color="auto" w:fill="auto"/>
            <w:hideMark/>
          </w:tcPr>
          <w:p w14:paraId="1438B848" w14:textId="77777777" w:rsidR="004C2E91" w:rsidRPr="00085775" w:rsidRDefault="004C2E91" w:rsidP="005768EE">
            <w:pPr>
              <w:jc w:val="left"/>
              <w:rPr>
                <w:sz w:val="18"/>
                <w:szCs w:val="18"/>
                <w:lang w:eastAsia="zh-CN"/>
              </w:rPr>
            </w:pPr>
            <w:r w:rsidRPr="00085775">
              <w:rPr>
                <w:sz w:val="18"/>
                <w:szCs w:val="18"/>
                <w:lang w:eastAsia="zh-CN"/>
              </w:rPr>
              <w:t>1.221</w:t>
            </w:r>
          </w:p>
        </w:tc>
        <w:tc>
          <w:tcPr>
            <w:tcW w:w="1276" w:type="dxa"/>
            <w:shd w:val="clear" w:color="auto" w:fill="auto"/>
            <w:noWrap/>
            <w:hideMark/>
          </w:tcPr>
          <w:p w14:paraId="5F0260F2" w14:textId="77777777" w:rsidR="004C2E91" w:rsidRPr="00085775" w:rsidRDefault="004C2E91" w:rsidP="005768EE">
            <w:pPr>
              <w:jc w:val="left"/>
              <w:rPr>
                <w:sz w:val="18"/>
                <w:szCs w:val="18"/>
                <w:lang w:eastAsia="zh-CN"/>
              </w:rPr>
            </w:pPr>
            <w:r w:rsidRPr="00085775">
              <w:rPr>
                <w:sz w:val="18"/>
                <w:szCs w:val="18"/>
                <w:lang w:eastAsia="zh-CN"/>
              </w:rPr>
              <w:t>1.910</w:t>
            </w:r>
          </w:p>
        </w:tc>
        <w:tc>
          <w:tcPr>
            <w:tcW w:w="1559" w:type="dxa"/>
            <w:shd w:val="clear" w:color="auto" w:fill="auto"/>
            <w:noWrap/>
            <w:hideMark/>
          </w:tcPr>
          <w:p w14:paraId="794E05FE" w14:textId="77777777" w:rsidR="004C2E91" w:rsidRPr="00085775" w:rsidRDefault="004C2E91" w:rsidP="005768EE">
            <w:pPr>
              <w:jc w:val="left"/>
              <w:rPr>
                <w:sz w:val="18"/>
                <w:szCs w:val="18"/>
                <w:lang w:eastAsia="zh-CN"/>
              </w:rPr>
            </w:pPr>
            <w:r w:rsidRPr="00085775">
              <w:rPr>
                <w:sz w:val="18"/>
                <w:szCs w:val="18"/>
                <w:lang w:eastAsia="zh-CN"/>
              </w:rPr>
              <w:t>44</w:t>
            </w:r>
            <w:r>
              <w:rPr>
                <w:sz w:val="18"/>
                <w:szCs w:val="18"/>
                <w:lang w:eastAsia="zh-CN"/>
              </w:rPr>
              <w:t xml:space="preserve"> </w:t>
            </w:r>
            <w:r w:rsidRPr="00085775">
              <w:rPr>
                <w:sz w:val="18"/>
                <w:szCs w:val="18"/>
                <w:lang w:eastAsia="zh-CN"/>
              </w:rPr>
              <w:t>920</w:t>
            </w:r>
          </w:p>
        </w:tc>
        <w:tc>
          <w:tcPr>
            <w:tcW w:w="1701" w:type="dxa"/>
            <w:shd w:val="clear" w:color="auto" w:fill="auto"/>
            <w:noWrap/>
            <w:hideMark/>
          </w:tcPr>
          <w:p w14:paraId="4148D88F" w14:textId="77777777" w:rsidR="004C2E91" w:rsidRPr="00085775" w:rsidRDefault="004C2E91" w:rsidP="005768EE">
            <w:pPr>
              <w:jc w:val="left"/>
              <w:rPr>
                <w:sz w:val="18"/>
                <w:szCs w:val="18"/>
                <w:lang w:eastAsia="zh-CN"/>
              </w:rPr>
            </w:pPr>
            <w:r w:rsidRPr="00085775">
              <w:rPr>
                <w:sz w:val="18"/>
                <w:szCs w:val="18"/>
                <w:lang w:eastAsia="zh-CN"/>
              </w:rPr>
              <w:t>49</w:t>
            </w:r>
            <w:r>
              <w:rPr>
                <w:sz w:val="18"/>
                <w:szCs w:val="18"/>
                <w:lang w:eastAsia="zh-CN"/>
              </w:rPr>
              <w:t xml:space="preserve"> </w:t>
            </w:r>
            <w:r w:rsidRPr="00085775">
              <w:rPr>
                <w:sz w:val="18"/>
                <w:szCs w:val="18"/>
                <w:lang w:eastAsia="zh-CN"/>
              </w:rPr>
              <w:t>269</w:t>
            </w:r>
          </w:p>
        </w:tc>
        <w:tc>
          <w:tcPr>
            <w:tcW w:w="1558" w:type="dxa"/>
            <w:shd w:val="clear" w:color="auto" w:fill="auto"/>
            <w:noWrap/>
            <w:hideMark/>
          </w:tcPr>
          <w:p w14:paraId="22A8C662" w14:textId="77777777" w:rsidR="004C2E91" w:rsidRPr="00085775" w:rsidRDefault="004C2E91" w:rsidP="005768EE">
            <w:pPr>
              <w:jc w:val="left"/>
              <w:rPr>
                <w:sz w:val="18"/>
                <w:szCs w:val="18"/>
                <w:lang w:eastAsia="zh-CN"/>
              </w:rPr>
            </w:pPr>
            <w:r w:rsidRPr="00085775">
              <w:rPr>
                <w:sz w:val="18"/>
                <w:szCs w:val="18"/>
                <w:lang w:eastAsia="zh-CN"/>
              </w:rPr>
              <w:t>94</w:t>
            </w:r>
            <w:r>
              <w:rPr>
                <w:sz w:val="18"/>
                <w:szCs w:val="18"/>
                <w:lang w:eastAsia="zh-CN"/>
              </w:rPr>
              <w:t xml:space="preserve"> </w:t>
            </w:r>
            <w:r w:rsidRPr="00085775">
              <w:rPr>
                <w:sz w:val="18"/>
                <w:szCs w:val="18"/>
                <w:lang w:eastAsia="zh-CN"/>
              </w:rPr>
              <w:t>189</w:t>
            </w:r>
          </w:p>
        </w:tc>
      </w:tr>
      <w:tr w:rsidR="004C2E91" w:rsidRPr="00085775" w14:paraId="1F26D0AD" w14:textId="77777777" w:rsidTr="005768EE">
        <w:trPr>
          <w:cantSplit/>
          <w:trHeight w:val="245"/>
        </w:trPr>
        <w:tc>
          <w:tcPr>
            <w:tcW w:w="2276" w:type="dxa"/>
            <w:shd w:val="clear" w:color="auto" w:fill="auto"/>
            <w:vAlign w:val="center"/>
            <w:hideMark/>
          </w:tcPr>
          <w:p w14:paraId="13D5AADB" w14:textId="77777777" w:rsidR="004C2E91" w:rsidRPr="00085775" w:rsidRDefault="004C2E91" w:rsidP="005768EE">
            <w:pPr>
              <w:ind w:left="144" w:hanging="144"/>
              <w:jc w:val="left"/>
              <w:rPr>
                <w:sz w:val="18"/>
                <w:szCs w:val="18"/>
                <w:lang w:eastAsia="zh-CN"/>
              </w:rPr>
            </w:pPr>
            <w:r>
              <w:rPr>
                <w:rFonts w:hint="cs"/>
                <w:sz w:val="18"/>
                <w:szCs w:val="18"/>
                <w:rtl/>
                <w:lang w:eastAsia="zh-CN"/>
              </w:rPr>
              <w:t>ولايات ميكرونيزيا الموحدة</w:t>
            </w:r>
          </w:p>
        </w:tc>
        <w:tc>
          <w:tcPr>
            <w:tcW w:w="1134" w:type="dxa"/>
            <w:shd w:val="clear" w:color="auto" w:fill="auto"/>
            <w:hideMark/>
          </w:tcPr>
          <w:p w14:paraId="07085C65"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66CD3115"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68E0DAC7"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535F091"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515AB035"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1991C181" w14:textId="77777777" w:rsidTr="005768EE">
        <w:trPr>
          <w:cantSplit/>
          <w:trHeight w:val="245"/>
        </w:trPr>
        <w:tc>
          <w:tcPr>
            <w:tcW w:w="2276" w:type="dxa"/>
            <w:shd w:val="clear" w:color="auto" w:fill="auto"/>
            <w:vAlign w:val="center"/>
            <w:hideMark/>
          </w:tcPr>
          <w:p w14:paraId="2F203425" w14:textId="77777777" w:rsidR="004C2E91" w:rsidRPr="00085775" w:rsidRDefault="004C2E91" w:rsidP="005768EE">
            <w:pPr>
              <w:ind w:left="144" w:hanging="144"/>
              <w:jc w:val="left"/>
              <w:rPr>
                <w:sz w:val="18"/>
                <w:szCs w:val="18"/>
                <w:lang w:eastAsia="zh-CN"/>
              </w:rPr>
            </w:pPr>
            <w:r>
              <w:rPr>
                <w:rFonts w:hint="cs"/>
                <w:sz w:val="18"/>
                <w:szCs w:val="18"/>
                <w:rtl/>
                <w:lang w:eastAsia="zh-CN"/>
              </w:rPr>
              <w:t>منغوليا</w:t>
            </w:r>
          </w:p>
        </w:tc>
        <w:tc>
          <w:tcPr>
            <w:tcW w:w="1134" w:type="dxa"/>
            <w:shd w:val="clear" w:color="auto" w:fill="auto"/>
            <w:hideMark/>
          </w:tcPr>
          <w:p w14:paraId="017D4B3C"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3EBBDD77"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482BFF90"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5AF81ABE"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7B26C648"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71E2AD81" w14:textId="77777777" w:rsidTr="005768EE">
        <w:trPr>
          <w:cantSplit/>
          <w:trHeight w:val="245"/>
        </w:trPr>
        <w:tc>
          <w:tcPr>
            <w:tcW w:w="2276" w:type="dxa"/>
            <w:shd w:val="clear" w:color="auto" w:fill="auto"/>
            <w:vAlign w:val="center"/>
            <w:hideMark/>
          </w:tcPr>
          <w:p w14:paraId="07B92365" w14:textId="77777777" w:rsidR="004C2E91" w:rsidRPr="00085775" w:rsidRDefault="004C2E91" w:rsidP="005768EE">
            <w:pPr>
              <w:ind w:left="144" w:hanging="144"/>
              <w:jc w:val="left"/>
              <w:rPr>
                <w:sz w:val="18"/>
                <w:szCs w:val="18"/>
                <w:lang w:eastAsia="zh-CN"/>
              </w:rPr>
            </w:pPr>
            <w:r>
              <w:rPr>
                <w:rFonts w:hint="cs"/>
                <w:sz w:val="18"/>
                <w:szCs w:val="18"/>
                <w:rtl/>
                <w:lang w:eastAsia="zh-CN"/>
              </w:rPr>
              <w:lastRenderedPageBreak/>
              <w:t>الجبل الأسود</w:t>
            </w:r>
          </w:p>
        </w:tc>
        <w:tc>
          <w:tcPr>
            <w:tcW w:w="1134" w:type="dxa"/>
            <w:shd w:val="clear" w:color="auto" w:fill="auto"/>
            <w:hideMark/>
          </w:tcPr>
          <w:p w14:paraId="648F8FA3"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72865806"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26EBC908"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3E8BEC48"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18F45EB9"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7336093B" w14:textId="77777777" w:rsidTr="005768EE">
        <w:trPr>
          <w:cantSplit/>
          <w:trHeight w:val="245"/>
        </w:trPr>
        <w:tc>
          <w:tcPr>
            <w:tcW w:w="2276" w:type="dxa"/>
            <w:shd w:val="clear" w:color="auto" w:fill="auto"/>
            <w:noWrap/>
            <w:vAlign w:val="center"/>
            <w:hideMark/>
          </w:tcPr>
          <w:p w14:paraId="202726F3" w14:textId="77777777" w:rsidR="004C2E91" w:rsidRPr="00085775" w:rsidRDefault="004C2E91" w:rsidP="005768EE">
            <w:pPr>
              <w:ind w:left="144" w:hanging="144"/>
              <w:jc w:val="left"/>
              <w:rPr>
                <w:sz w:val="18"/>
                <w:szCs w:val="18"/>
                <w:lang w:eastAsia="zh-CN"/>
              </w:rPr>
            </w:pPr>
            <w:r>
              <w:rPr>
                <w:rFonts w:hint="cs"/>
                <w:sz w:val="18"/>
                <w:szCs w:val="18"/>
                <w:rtl/>
                <w:lang w:eastAsia="zh-CN"/>
              </w:rPr>
              <w:t>المغرب</w:t>
            </w:r>
          </w:p>
        </w:tc>
        <w:tc>
          <w:tcPr>
            <w:tcW w:w="1134" w:type="dxa"/>
            <w:shd w:val="clear" w:color="auto" w:fill="auto"/>
            <w:noWrap/>
            <w:hideMark/>
          </w:tcPr>
          <w:p w14:paraId="190E0023" w14:textId="77777777" w:rsidR="004C2E91" w:rsidRPr="00085775" w:rsidRDefault="004C2E91" w:rsidP="005768EE">
            <w:pPr>
              <w:jc w:val="left"/>
              <w:rPr>
                <w:sz w:val="18"/>
                <w:szCs w:val="18"/>
                <w:lang w:eastAsia="zh-CN"/>
              </w:rPr>
            </w:pPr>
            <w:r w:rsidRPr="00085775">
              <w:rPr>
                <w:sz w:val="18"/>
                <w:szCs w:val="18"/>
                <w:lang w:eastAsia="zh-CN"/>
              </w:rPr>
              <w:t>0.055</w:t>
            </w:r>
          </w:p>
        </w:tc>
        <w:tc>
          <w:tcPr>
            <w:tcW w:w="1276" w:type="dxa"/>
            <w:shd w:val="clear" w:color="auto" w:fill="auto"/>
            <w:noWrap/>
            <w:hideMark/>
          </w:tcPr>
          <w:p w14:paraId="4927F99C" w14:textId="77777777" w:rsidR="004C2E91" w:rsidRPr="00085775" w:rsidRDefault="004C2E91" w:rsidP="005768EE">
            <w:pPr>
              <w:jc w:val="left"/>
              <w:rPr>
                <w:sz w:val="18"/>
                <w:szCs w:val="18"/>
                <w:lang w:eastAsia="zh-CN"/>
              </w:rPr>
            </w:pPr>
            <w:r w:rsidRPr="00085775">
              <w:rPr>
                <w:sz w:val="18"/>
                <w:szCs w:val="18"/>
                <w:lang w:eastAsia="zh-CN"/>
              </w:rPr>
              <w:t>0.086</w:t>
            </w:r>
          </w:p>
        </w:tc>
        <w:tc>
          <w:tcPr>
            <w:tcW w:w="1559" w:type="dxa"/>
            <w:shd w:val="clear" w:color="auto" w:fill="auto"/>
            <w:noWrap/>
            <w:hideMark/>
          </w:tcPr>
          <w:p w14:paraId="1D9FA6AC"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023</w:t>
            </w:r>
          </w:p>
        </w:tc>
        <w:tc>
          <w:tcPr>
            <w:tcW w:w="1701" w:type="dxa"/>
            <w:shd w:val="clear" w:color="auto" w:fill="auto"/>
            <w:noWrap/>
            <w:hideMark/>
          </w:tcPr>
          <w:p w14:paraId="10C9D586"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219</w:t>
            </w:r>
          </w:p>
        </w:tc>
        <w:tc>
          <w:tcPr>
            <w:tcW w:w="1558" w:type="dxa"/>
            <w:shd w:val="clear" w:color="auto" w:fill="auto"/>
            <w:noWrap/>
            <w:hideMark/>
          </w:tcPr>
          <w:p w14:paraId="2A1142A2"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243</w:t>
            </w:r>
          </w:p>
        </w:tc>
      </w:tr>
      <w:tr w:rsidR="004C2E91" w:rsidRPr="00085775" w14:paraId="2EDFB41E" w14:textId="77777777" w:rsidTr="005768EE">
        <w:trPr>
          <w:cantSplit/>
          <w:trHeight w:val="245"/>
        </w:trPr>
        <w:tc>
          <w:tcPr>
            <w:tcW w:w="2276" w:type="dxa"/>
            <w:shd w:val="clear" w:color="auto" w:fill="auto"/>
            <w:vAlign w:val="center"/>
            <w:hideMark/>
          </w:tcPr>
          <w:p w14:paraId="7B0D081A" w14:textId="77777777" w:rsidR="004C2E91" w:rsidRPr="00085775" w:rsidRDefault="004C2E91" w:rsidP="005768EE">
            <w:pPr>
              <w:ind w:left="144" w:hanging="144"/>
              <w:jc w:val="left"/>
              <w:rPr>
                <w:sz w:val="18"/>
                <w:szCs w:val="18"/>
                <w:lang w:eastAsia="zh-CN"/>
              </w:rPr>
            </w:pPr>
            <w:r>
              <w:rPr>
                <w:rFonts w:hint="cs"/>
                <w:sz w:val="18"/>
                <w:szCs w:val="18"/>
                <w:rtl/>
                <w:lang w:eastAsia="zh-CN"/>
              </w:rPr>
              <w:t>موزامبيق</w:t>
            </w:r>
          </w:p>
        </w:tc>
        <w:tc>
          <w:tcPr>
            <w:tcW w:w="1134" w:type="dxa"/>
            <w:shd w:val="clear" w:color="auto" w:fill="auto"/>
            <w:hideMark/>
          </w:tcPr>
          <w:p w14:paraId="3DFCCE66" w14:textId="77777777" w:rsidR="004C2E91" w:rsidRPr="00085775" w:rsidRDefault="004C2E91" w:rsidP="005768EE">
            <w:pPr>
              <w:jc w:val="left"/>
              <w:rPr>
                <w:sz w:val="18"/>
                <w:szCs w:val="18"/>
                <w:lang w:eastAsia="zh-CN"/>
              </w:rPr>
            </w:pPr>
            <w:r w:rsidRPr="00085775">
              <w:rPr>
                <w:sz w:val="18"/>
                <w:szCs w:val="18"/>
                <w:lang w:eastAsia="zh-CN"/>
              </w:rPr>
              <w:t>0.004</w:t>
            </w:r>
          </w:p>
        </w:tc>
        <w:tc>
          <w:tcPr>
            <w:tcW w:w="1276" w:type="dxa"/>
            <w:shd w:val="clear" w:color="auto" w:fill="auto"/>
            <w:noWrap/>
            <w:hideMark/>
          </w:tcPr>
          <w:p w14:paraId="2686E9C3" w14:textId="77777777" w:rsidR="004C2E91" w:rsidRPr="00085775" w:rsidRDefault="004C2E91" w:rsidP="005768EE">
            <w:pPr>
              <w:jc w:val="left"/>
              <w:rPr>
                <w:sz w:val="18"/>
                <w:szCs w:val="18"/>
                <w:lang w:eastAsia="zh-CN"/>
              </w:rPr>
            </w:pPr>
            <w:r w:rsidRPr="00085775">
              <w:rPr>
                <w:sz w:val="18"/>
                <w:szCs w:val="18"/>
                <w:lang w:eastAsia="zh-CN"/>
              </w:rPr>
              <w:t>0.006</w:t>
            </w:r>
          </w:p>
        </w:tc>
        <w:tc>
          <w:tcPr>
            <w:tcW w:w="1559" w:type="dxa"/>
            <w:shd w:val="clear" w:color="auto" w:fill="auto"/>
            <w:noWrap/>
            <w:hideMark/>
          </w:tcPr>
          <w:p w14:paraId="20C294FD" w14:textId="77777777" w:rsidR="004C2E91" w:rsidRPr="00085775" w:rsidRDefault="004C2E91" w:rsidP="005768EE">
            <w:pPr>
              <w:jc w:val="left"/>
              <w:rPr>
                <w:sz w:val="18"/>
                <w:szCs w:val="18"/>
                <w:lang w:eastAsia="zh-CN"/>
              </w:rPr>
            </w:pPr>
            <w:r w:rsidRPr="00085775">
              <w:rPr>
                <w:sz w:val="18"/>
                <w:szCs w:val="18"/>
                <w:lang w:eastAsia="zh-CN"/>
              </w:rPr>
              <w:t>147</w:t>
            </w:r>
          </w:p>
        </w:tc>
        <w:tc>
          <w:tcPr>
            <w:tcW w:w="1701" w:type="dxa"/>
            <w:shd w:val="clear" w:color="auto" w:fill="auto"/>
            <w:noWrap/>
            <w:hideMark/>
          </w:tcPr>
          <w:p w14:paraId="63DA7BC2" w14:textId="77777777" w:rsidR="004C2E91" w:rsidRPr="00085775" w:rsidRDefault="004C2E91" w:rsidP="005768EE">
            <w:pPr>
              <w:jc w:val="left"/>
              <w:rPr>
                <w:sz w:val="18"/>
                <w:szCs w:val="18"/>
                <w:lang w:eastAsia="zh-CN"/>
              </w:rPr>
            </w:pPr>
            <w:r w:rsidRPr="00085775">
              <w:rPr>
                <w:sz w:val="18"/>
                <w:szCs w:val="18"/>
                <w:lang w:eastAsia="zh-CN"/>
              </w:rPr>
              <w:t>161</w:t>
            </w:r>
          </w:p>
        </w:tc>
        <w:tc>
          <w:tcPr>
            <w:tcW w:w="1558" w:type="dxa"/>
            <w:shd w:val="clear" w:color="auto" w:fill="auto"/>
            <w:noWrap/>
            <w:hideMark/>
          </w:tcPr>
          <w:p w14:paraId="4FCAB71D" w14:textId="77777777" w:rsidR="004C2E91" w:rsidRPr="00085775" w:rsidRDefault="004C2E91" w:rsidP="005768EE">
            <w:pPr>
              <w:jc w:val="left"/>
              <w:rPr>
                <w:sz w:val="18"/>
                <w:szCs w:val="18"/>
                <w:lang w:eastAsia="zh-CN"/>
              </w:rPr>
            </w:pPr>
            <w:r w:rsidRPr="00085775">
              <w:rPr>
                <w:sz w:val="18"/>
                <w:szCs w:val="18"/>
                <w:lang w:eastAsia="zh-CN"/>
              </w:rPr>
              <w:t>309</w:t>
            </w:r>
          </w:p>
        </w:tc>
      </w:tr>
      <w:tr w:rsidR="004C2E91" w:rsidRPr="00085775" w14:paraId="2C4CD15D" w14:textId="77777777" w:rsidTr="005768EE">
        <w:trPr>
          <w:cantSplit/>
          <w:trHeight w:val="245"/>
        </w:trPr>
        <w:tc>
          <w:tcPr>
            <w:tcW w:w="2276" w:type="dxa"/>
            <w:shd w:val="clear" w:color="auto" w:fill="auto"/>
            <w:vAlign w:val="center"/>
            <w:hideMark/>
          </w:tcPr>
          <w:p w14:paraId="570DC1E8" w14:textId="77777777" w:rsidR="004C2E91" w:rsidRPr="00085775" w:rsidRDefault="004C2E91" w:rsidP="005768EE">
            <w:pPr>
              <w:ind w:left="144" w:hanging="144"/>
              <w:jc w:val="left"/>
              <w:rPr>
                <w:sz w:val="18"/>
                <w:szCs w:val="18"/>
                <w:lang w:eastAsia="zh-CN"/>
              </w:rPr>
            </w:pPr>
            <w:r>
              <w:rPr>
                <w:rFonts w:hint="cs"/>
                <w:sz w:val="18"/>
                <w:szCs w:val="18"/>
                <w:rtl/>
                <w:lang w:eastAsia="zh-CN"/>
              </w:rPr>
              <w:t>ميانمار</w:t>
            </w:r>
          </w:p>
        </w:tc>
        <w:tc>
          <w:tcPr>
            <w:tcW w:w="1134" w:type="dxa"/>
            <w:shd w:val="clear" w:color="auto" w:fill="auto"/>
            <w:hideMark/>
          </w:tcPr>
          <w:p w14:paraId="45D4C769"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0EF2D0BA"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143E3149"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30F57C76"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54B48485"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20A01DED" w14:textId="77777777" w:rsidTr="005768EE">
        <w:trPr>
          <w:cantSplit/>
          <w:trHeight w:val="245"/>
        </w:trPr>
        <w:tc>
          <w:tcPr>
            <w:tcW w:w="2276" w:type="dxa"/>
            <w:shd w:val="clear" w:color="auto" w:fill="auto"/>
            <w:vAlign w:val="center"/>
            <w:hideMark/>
          </w:tcPr>
          <w:p w14:paraId="1A08979B" w14:textId="77777777" w:rsidR="004C2E91" w:rsidRPr="00085775" w:rsidRDefault="004C2E91" w:rsidP="005768EE">
            <w:pPr>
              <w:ind w:left="144" w:hanging="144"/>
              <w:jc w:val="left"/>
              <w:rPr>
                <w:sz w:val="18"/>
                <w:szCs w:val="18"/>
                <w:lang w:eastAsia="zh-CN"/>
              </w:rPr>
            </w:pPr>
            <w:r>
              <w:rPr>
                <w:rFonts w:hint="cs"/>
                <w:sz w:val="18"/>
                <w:szCs w:val="18"/>
                <w:rtl/>
                <w:lang w:eastAsia="zh-CN"/>
              </w:rPr>
              <w:t>ناميبيا</w:t>
            </w:r>
          </w:p>
        </w:tc>
        <w:tc>
          <w:tcPr>
            <w:tcW w:w="1134" w:type="dxa"/>
            <w:shd w:val="clear" w:color="auto" w:fill="auto"/>
            <w:hideMark/>
          </w:tcPr>
          <w:p w14:paraId="56ACDF56" w14:textId="77777777" w:rsidR="004C2E91" w:rsidRPr="00085775" w:rsidRDefault="004C2E91" w:rsidP="005768EE">
            <w:pPr>
              <w:jc w:val="left"/>
              <w:rPr>
                <w:sz w:val="18"/>
                <w:szCs w:val="18"/>
                <w:lang w:eastAsia="zh-CN"/>
              </w:rPr>
            </w:pPr>
            <w:r w:rsidRPr="00085775">
              <w:rPr>
                <w:sz w:val="18"/>
                <w:szCs w:val="18"/>
                <w:lang w:eastAsia="zh-CN"/>
              </w:rPr>
              <w:t>0.009</w:t>
            </w:r>
          </w:p>
        </w:tc>
        <w:tc>
          <w:tcPr>
            <w:tcW w:w="1276" w:type="dxa"/>
            <w:shd w:val="clear" w:color="auto" w:fill="auto"/>
            <w:noWrap/>
            <w:hideMark/>
          </w:tcPr>
          <w:p w14:paraId="4100D1C4" w14:textId="77777777" w:rsidR="004C2E91" w:rsidRPr="00085775" w:rsidRDefault="004C2E91" w:rsidP="005768EE">
            <w:pPr>
              <w:jc w:val="left"/>
              <w:rPr>
                <w:sz w:val="18"/>
                <w:szCs w:val="18"/>
                <w:lang w:eastAsia="zh-CN"/>
              </w:rPr>
            </w:pPr>
            <w:r w:rsidRPr="00085775">
              <w:rPr>
                <w:sz w:val="18"/>
                <w:szCs w:val="18"/>
                <w:lang w:eastAsia="zh-CN"/>
              </w:rPr>
              <w:t>0.014</w:t>
            </w:r>
          </w:p>
        </w:tc>
        <w:tc>
          <w:tcPr>
            <w:tcW w:w="1559" w:type="dxa"/>
            <w:shd w:val="clear" w:color="auto" w:fill="auto"/>
            <w:noWrap/>
            <w:hideMark/>
          </w:tcPr>
          <w:p w14:paraId="577C18C7" w14:textId="77777777" w:rsidR="004C2E91" w:rsidRPr="00085775" w:rsidRDefault="004C2E91" w:rsidP="005768EE">
            <w:pPr>
              <w:jc w:val="left"/>
              <w:rPr>
                <w:sz w:val="18"/>
                <w:szCs w:val="18"/>
                <w:lang w:eastAsia="zh-CN"/>
              </w:rPr>
            </w:pPr>
            <w:r w:rsidRPr="00085775">
              <w:rPr>
                <w:sz w:val="18"/>
                <w:szCs w:val="18"/>
                <w:lang w:eastAsia="zh-CN"/>
              </w:rPr>
              <w:t>331</w:t>
            </w:r>
          </w:p>
        </w:tc>
        <w:tc>
          <w:tcPr>
            <w:tcW w:w="1701" w:type="dxa"/>
            <w:shd w:val="clear" w:color="auto" w:fill="auto"/>
            <w:noWrap/>
            <w:hideMark/>
          </w:tcPr>
          <w:p w14:paraId="4ECF7C8F" w14:textId="77777777" w:rsidR="004C2E91" w:rsidRPr="00085775" w:rsidRDefault="004C2E91" w:rsidP="005768EE">
            <w:pPr>
              <w:jc w:val="left"/>
              <w:rPr>
                <w:sz w:val="18"/>
                <w:szCs w:val="18"/>
                <w:lang w:eastAsia="zh-CN"/>
              </w:rPr>
            </w:pPr>
            <w:r w:rsidRPr="00085775">
              <w:rPr>
                <w:sz w:val="18"/>
                <w:szCs w:val="18"/>
                <w:lang w:eastAsia="zh-CN"/>
              </w:rPr>
              <w:t>363</w:t>
            </w:r>
          </w:p>
        </w:tc>
        <w:tc>
          <w:tcPr>
            <w:tcW w:w="1558" w:type="dxa"/>
            <w:shd w:val="clear" w:color="auto" w:fill="auto"/>
            <w:noWrap/>
            <w:hideMark/>
          </w:tcPr>
          <w:p w14:paraId="08EA53DE" w14:textId="77777777" w:rsidR="004C2E91" w:rsidRPr="00085775" w:rsidRDefault="004C2E91" w:rsidP="005768EE">
            <w:pPr>
              <w:jc w:val="left"/>
              <w:rPr>
                <w:sz w:val="18"/>
                <w:szCs w:val="18"/>
                <w:lang w:eastAsia="zh-CN"/>
              </w:rPr>
            </w:pPr>
            <w:r w:rsidRPr="00085775">
              <w:rPr>
                <w:sz w:val="18"/>
                <w:szCs w:val="18"/>
                <w:lang w:eastAsia="zh-CN"/>
              </w:rPr>
              <w:t>694</w:t>
            </w:r>
          </w:p>
        </w:tc>
      </w:tr>
      <w:tr w:rsidR="004C2E91" w:rsidRPr="00085775" w14:paraId="6FB2CC42" w14:textId="77777777" w:rsidTr="005768EE">
        <w:trPr>
          <w:cantSplit/>
          <w:trHeight w:val="245"/>
        </w:trPr>
        <w:tc>
          <w:tcPr>
            <w:tcW w:w="2276" w:type="dxa"/>
            <w:shd w:val="clear" w:color="auto" w:fill="auto"/>
            <w:vAlign w:val="center"/>
            <w:hideMark/>
          </w:tcPr>
          <w:p w14:paraId="39A8E25E" w14:textId="77777777" w:rsidR="004C2E91" w:rsidRPr="00085775" w:rsidRDefault="004C2E91" w:rsidP="005768EE">
            <w:pPr>
              <w:ind w:left="144" w:hanging="144"/>
              <w:jc w:val="left"/>
              <w:rPr>
                <w:sz w:val="18"/>
                <w:szCs w:val="18"/>
                <w:lang w:eastAsia="zh-CN"/>
              </w:rPr>
            </w:pPr>
            <w:r>
              <w:rPr>
                <w:rFonts w:hint="cs"/>
                <w:sz w:val="18"/>
                <w:szCs w:val="18"/>
                <w:rtl/>
                <w:lang w:eastAsia="zh-CN"/>
              </w:rPr>
              <w:t>نيبال</w:t>
            </w:r>
          </w:p>
        </w:tc>
        <w:tc>
          <w:tcPr>
            <w:tcW w:w="1134" w:type="dxa"/>
            <w:shd w:val="clear" w:color="auto" w:fill="auto"/>
            <w:hideMark/>
          </w:tcPr>
          <w:p w14:paraId="1F00FEC0"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0439D3FC"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398621EB"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69D01720"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6F140FE6"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1F89A487" w14:textId="77777777" w:rsidTr="005768EE">
        <w:trPr>
          <w:cantSplit/>
          <w:trHeight w:val="245"/>
        </w:trPr>
        <w:tc>
          <w:tcPr>
            <w:tcW w:w="2276" w:type="dxa"/>
            <w:shd w:val="clear" w:color="auto" w:fill="auto"/>
            <w:vAlign w:val="center"/>
            <w:hideMark/>
          </w:tcPr>
          <w:p w14:paraId="3952FAC9" w14:textId="77777777" w:rsidR="004C2E91" w:rsidRPr="00085775" w:rsidRDefault="004C2E91" w:rsidP="005768EE">
            <w:pPr>
              <w:ind w:left="144" w:hanging="144"/>
              <w:jc w:val="left"/>
              <w:rPr>
                <w:sz w:val="18"/>
                <w:szCs w:val="18"/>
                <w:lang w:eastAsia="zh-CN"/>
              </w:rPr>
            </w:pPr>
            <w:r>
              <w:rPr>
                <w:rFonts w:hint="cs"/>
                <w:sz w:val="18"/>
                <w:szCs w:val="18"/>
                <w:rtl/>
                <w:lang w:eastAsia="zh-CN"/>
              </w:rPr>
              <w:t>هولندا</w:t>
            </w:r>
          </w:p>
        </w:tc>
        <w:tc>
          <w:tcPr>
            <w:tcW w:w="1134" w:type="dxa"/>
            <w:shd w:val="clear" w:color="auto" w:fill="auto"/>
            <w:hideMark/>
          </w:tcPr>
          <w:p w14:paraId="3F6BBFC5" w14:textId="77777777" w:rsidR="004C2E91" w:rsidRPr="00085775" w:rsidRDefault="004C2E91" w:rsidP="005768EE">
            <w:pPr>
              <w:jc w:val="left"/>
              <w:rPr>
                <w:sz w:val="18"/>
                <w:szCs w:val="18"/>
                <w:lang w:eastAsia="zh-CN"/>
              </w:rPr>
            </w:pPr>
            <w:r w:rsidRPr="00085775">
              <w:rPr>
                <w:sz w:val="18"/>
                <w:szCs w:val="18"/>
                <w:lang w:eastAsia="zh-CN"/>
              </w:rPr>
              <w:t>1.377</w:t>
            </w:r>
          </w:p>
        </w:tc>
        <w:tc>
          <w:tcPr>
            <w:tcW w:w="1276" w:type="dxa"/>
            <w:shd w:val="clear" w:color="auto" w:fill="auto"/>
            <w:noWrap/>
            <w:hideMark/>
          </w:tcPr>
          <w:p w14:paraId="23A8BEBC" w14:textId="77777777" w:rsidR="004C2E91" w:rsidRPr="00085775" w:rsidRDefault="004C2E91" w:rsidP="005768EE">
            <w:pPr>
              <w:jc w:val="left"/>
              <w:rPr>
                <w:sz w:val="18"/>
                <w:szCs w:val="18"/>
                <w:lang w:eastAsia="zh-CN"/>
              </w:rPr>
            </w:pPr>
            <w:r w:rsidRPr="00085775">
              <w:rPr>
                <w:sz w:val="18"/>
                <w:szCs w:val="18"/>
                <w:lang w:eastAsia="zh-CN"/>
              </w:rPr>
              <w:t>2.154</w:t>
            </w:r>
          </w:p>
        </w:tc>
        <w:tc>
          <w:tcPr>
            <w:tcW w:w="1559" w:type="dxa"/>
            <w:shd w:val="clear" w:color="auto" w:fill="auto"/>
            <w:noWrap/>
            <w:hideMark/>
          </w:tcPr>
          <w:p w14:paraId="1BAA07CB" w14:textId="77777777" w:rsidR="004C2E91" w:rsidRPr="00085775" w:rsidRDefault="004C2E91" w:rsidP="005768EE">
            <w:pPr>
              <w:jc w:val="left"/>
              <w:rPr>
                <w:sz w:val="18"/>
                <w:szCs w:val="18"/>
                <w:lang w:eastAsia="zh-CN"/>
              </w:rPr>
            </w:pPr>
            <w:r w:rsidRPr="00085775">
              <w:rPr>
                <w:sz w:val="18"/>
                <w:szCs w:val="18"/>
                <w:lang w:eastAsia="zh-CN"/>
              </w:rPr>
              <w:t>50</w:t>
            </w:r>
            <w:r>
              <w:rPr>
                <w:sz w:val="18"/>
                <w:szCs w:val="18"/>
                <w:lang w:eastAsia="zh-CN"/>
              </w:rPr>
              <w:t xml:space="preserve"> </w:t>
            </w:r>
            <w:r w:rsidRPr="00085775">
              <w:rPr>
                <w:sz w:val="18"/>
                <w:szCs w:val="18"/>
                <w:lang w:eastAsia="zh-CN"/>
              </w:rPr>
              <w:t>659</w:t>
            </w:r>
          </w:p>
        </w:tc>
        <w:tc>
          <w:tcPr>
            <w:tcW w:w="1701" w:type="dxa"/>
            <w:shd w:val="clear" w:color="auto" w:fill="auto"/>
            <w:noWrap/>
            <w:hideMark/>
          </w:tcPr>
          <w:p w14:paraId="64F9B3E3" w14:textId="77777777" w:rsidR="004C2E91" w:rsidRPr="00085775" w:rsidRDefault="004C2E91" w:rsidP="005768EE">
            <w:pPr>
              <w:jc w:val="left"/>
              <w:rPr>
                <w:sz w:val="18"/>
                <w:szCs w:val="18"/>
                <w:lang w:eastAsia="zh-CN"/>
              </w:rPr>
            </w:pPr>
            <w:r w:rsidRPr="00085775">
              <w:rPr>
                <w:sz w:val="18"/>
                <w:szCs w:val="18"/>
                <w:lang w:eastAsia="zh-CN"/>
              </w:rPr>
              <w:t>55</w:t>
            </w:r>
            <w:r>
              <w:rPr>
                <w:sz w:val="18"/>
                <w:szCs w:val="18"/>
                <w:lang w:eastAsia="zh-CN"/>
              </w:rPr>
              <w:t xml:space="preserve"> </w:t>
            </w:r>
            <w:r w:rsidRPr="00085775">
              <w:rPr>
                <w:sz w:val="18"/>
                <w:szCs w:val="18"/>
                <w:lang w:eastAsia="zh-CN"/>
              </w:rPr>
              <w:t>564</w:t>
            </w:r>
          </w:p>
        </w:tc>
        <w:tc>
          <w:tcPr>
            <w:tcW w:w="1558" w:type="dxa"/>
            <w:shd w:val="clear" w:color="auto" w:fill="auto"/>
            <w:noWrap/>
            <w:hideMark/>
          </w:tcPr>
          <w:p w14:paraId="5A76EDB2" w14:textId="77777777" w:rsidR="004C2E91" w:rsidRPr="00085775" w:rsidRDefault="004C2E91" w:rsidP="005768EE">
            <w:pPr>
              <w:jc w:val="left"/>
              <w:rPr>
                <w:sz w:val="18"/>
                <w:szCs w:val="18"/>
                <w:lang w:eastAsia="zh-CN"/>
              </w:rPr>
            </w:pPr>
            <w:r w:rsidRPr="00085775">
              <w:rPr>
                <w:sz w:val="18"/>
                <w:szCs w:val="18"/>
                <w:lang w:eastAsia="zh-CN"/>
              </w:rPr>
              <w:t>106</w:t>
            </w:r>
            <w:r>
              <w:rPr>
                <w:sz w:val="18"/>
                <w:szCs w:val="18"/>
                <w:lang w:eastAsia="zh-CN"/>
              </w:rPr>
              <w:t xml:space="preserve"> </w:t>
            </w:r>
            <w:r w:rsidRPr="00085775">
              <w:rPr>
                <w:sz w:val="18"/>
                <w:szCs w:val="18"/>
                <w:lang w:eastAsia="zh-CN"/>
              </w:rPr>
              <w:t>223</w:t>
            </w:r>
          </w:p>
        </w:tc>
      </w:tr>
      <w:tr w:rsidR="004C2E91" w:rsidRPr="00085775" w14:paraId="770D53D5" w14:textId="77777777" w:rsidTr="005768EE">
        <w:trPr>
          <w:cantSplit/>
          <w:trHeight w:val="245"/>
        </w:trPr>
        <w:tc>
          <w:tcPr>
            <w:tcW w:w="2276" w:type="dxa"/>
            <w:shd w:val="clear" w:color="auto" w:fill="auto"/>
            <w:vAlign w:val="center"/>
            <w:hideMark/>
          </w:tcPr>
          <w:p w14:paraId="7E7980DE" w14:textId="77777777" w:rsidR="004C2E91" w:rsidRPr="00085775" w:rsidRDefault="004C2E91" w:rsidP="005768EE">
            <w:pPr>
              <w:ind w:left="144" w:hanging="144"/>
              <w:jc w:val="left"/>
              <w:rPr>
                <w:sz w:val="18"/>
                <w:szCs w:val="18"/>
                <w:lang w:eastAsia="zh-CN"/>
              </w:rPr>
            </w:pPr>
            <w:r>
              <w:rPr>
                <w:rFonts w:hint="cs"/>
                <w:sz w:val="18"/>
                <w:szCs w:val="18"/>
                <w:rtl/>
                <w:lang w:eastAsia="zh-CN"/>
              </w:rPr>
              <w:t>نيكاراغوا</w:t>
            </w:r>
          </w:p>
        </w:tc>
        <w:tc>
          <w:tcPr>
            <w:tcW w:w="1134" w:type="dxa"/>
            <w:shd w:val="clear" w:color="auto" w:fill="auto"/>
            <w:hideMark/>
          </w:tcPr>
          <w:p w14:paraId="1651BCD6"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58C61EB4"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4394CBBD"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3E58DE2A"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724FB630"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7E84289C" w14:textId="77777777" w:rsidTr="005768EE">
        <w:trPr>
          <w:cantSplit/>
          <w:trHeight w:val="245"/>
        </w:trPr>
        <w:tc>
          <w:tcPr>
            <w:tcW w:w="2276" w:type="dxa"/>
            <w:shd w:val="clear" w:color="auto" w:fill="auto"/>
            <w:vAlign w:val="center"/>
            <w:hideMark/>
          </w:tcPr>
          <w:p w14:paraId="55561115" w14:textId="77777777" w:rsidR="004C2E91" w:rsidRPr="00085775" w:rsidRDefault="004C2E91" w:rsidP="005768EE">
            <w:pPr>
              <w:ind w:left="144" w:hanging="144"/>
              <w:jc w:val="left"/>
              <w:rPr>
                <w:sz w:val="18"/>
                <w:szCs w:val="18"/>
                <w:lang w:eastAsia="zh-CN"/>
              </w:rPr>
            </w:pPr>
            <w:r>
              <w:rPr>
                <w:rFonts w:hint="cs"/>
                <w:sz w:val="18"/>
                <w:szCs w:val="18"/>
                <w:rtl/>
                <w:lang w:eastAsia="zh-CN"/>
              </w:rPr>
              <w:t>النيجر</w:t>
            </w:r>
          </w:p>
        </w:tc>
        <w:tc>
          <w:tcPr>
            <w:tcW w:w="1134" w:type="dxa"/>
            <w:shd w:val="clear" w:color="auto" w:fill="auto"/>
            <w:hideMark/>
          </w:tcPr>
          <w:p w14:paraId="61DA3276" w14:textId="77777777" w:rsidR="004C2E91" w:rsidRPr="00085775" w:rsidRDefault="004C2E91" w:rsidP="005768EE">
            <w:pPr>
              <w:jc w:val="left"/>
              <w:rPr>
                <w:sz w:val="18"/>
                <w:szCs w:val="18"/>
                <w:lang w:eastAsia="zh-CN"/>
              </w:rPr>
            </w:pPr>
            <w:r w:rsidRPr="00085775">
              <w:rPr>
                <w:sz w:val="18"/>
                <w:szCs w:val="18"/>
                <w:lang w:eastAsia="zh-CN"/>
              </w:rPr>
              <w:t>0.003</w:t>
            </w:r>
          </w:p>
        </w:tc>
        <w:tc>
          <w:tcPr>
            <w:tcW w:w="1276" w:type="dxa"/>
            <w:shd w:val="clear" w:color="auto" w:fill="auto"/>
            <w:noWrap/>
            <w:hideMark/>
          </w:tcPr>
          <w:p w14:paraId="0ACEBEEC" w14:textId="77777777" w:rsidR="004C2E91" w:rsidRPr="00085775" w:rsidRDefault="004C2E91" w:rsidP="005768EE">
            <w:pPr>
              <w:jc w:val="left"/>
              <w:rPr>
                <w:sz w:val="18"/>
                <w:szCs w:val="18"/>
                <w:lang w:eastAsia="zh-CN"/>
              </w:rPr>
            </w:pPr>
            <w:r w:rsidRPr="00085775">
              <w:rPr>
                <w:sz w:val="18"/>
                <w:szCs w:val="18"/>
                <w:lang w:eastAsia="zh-CN"/>
              </w:rPr>
              <w:t>0.005</w:t>
            </w:r>
          </w:p>
        </w:tc>
        <w:tc>
          <w:tcPr>
            <w:tcW w:w="1559" w:type="dxa"/>
            <w:shd w:val="clear" w:color="auto" w:fill="auto"/>
            <w:noWrap/>
            <w:hideMark/>
          </w:tcPr>
          <w:p w14:paraId="387F2659" w14:textId="77777777" w:rsidR="004C2E91" w:rsidRPr="00085775" w:rsidRDefault="004C2E91" w:rsidP="005768EE">
            <w:pPr>
              <w:jc w:val="left"/>
              <w:rPr>
                <w:sz w:val="18"/>
                <w:szCs w:val="18"/>
                <w:lang w:eastAsia="zh-CN"/>
              </w:rPr>
            </w:pPr>
            <w:r w:rsidRPr="00085775">
              <w:rPr>
                <w:sz w:val="18"/>
                <w:szCs w:val="18"/>
                <w:lang w:eastAsia="zh-CN"/>
              </w:rPr>
              <w:t>110</w:t>
            </w:r>
          </w:p>
        </w:tc>
        <w:tc>
          <w:tcPr>
            <w:tcW w:w="1701" w:type="dxa"/>
            <w:shd w:val="clear" w:color="auto" w:fill="auto"/>
            <w:noWrap/>
            <w:hideMark/>
          </w:tcPr>
          <w:p w14:paraId="00EEEA2B" w14:textId="77777777" w:rsidR="004C2E91" w:rsidRPr="00085775" w:rsidRDefault="004C2E91" w:rsidP="005768EE">
            <w:pPr>
              <w:jc w:val="left"/>
              <w:rPr>
                <w:sz w:val="18"/>
                <w:szCs w:val="18"/>
                <w:lang w:eastAsia="zh-CN"/>
              </w:rPr>
            </w:pPr>
            <w:r w:rsidRPr="00085775">
              <w:rPr>
                <w:sz w:val="18"/>
                <w:szCs w:val="18"/>
                <w:lang w:eastAsia="zh-CN"/>
              </w:rPr>
              <w:t>121</w:t>
            </w:r>
          </w:p>
        </w:tc>
        <w:tc>
          <w:tcPr>
            <w:tcW w:w="1558" w:type="dxa"/>
            <w:shd w:val="clear" w:color="auto" w:fill="auto"/>
            <w:noWrap/>
            <w:hideMark/>
          </w:tcPr>
          <w:p w14:paraId="689A322F" w14:textId="77777777" w:rsidR="004C2E91" w:rsidRPr="00085775" w:rsidRDefault="004C2E91" w:rsidP="005768EE">
            <w:pPr>
              <w:jc w:val="left"/>
              <w:rPr>
                <w:sz w:val="18"/>
                <w:szCs w:val="18"/>
                <w:lang w:eastAsia="zh-CN"/>
              </w:rPr>
            </w:pPr>
            <w:r w:rsidRPr="00085775">
              <w:rPr>
                <w:sz w:val="18"/>
                <w:szCs w:val="18"/>
                <w:lang w:eastAsia="zh-CN"/>
              </w:rPr>
              <w:t>231</w:t>
            </w:r>
          </w:p>
        </w:tc>
      </w:tr>
      <w:tr w:rsidR="004C2E91" w:rsidRPr="00085775" w14:paraId="1C93AAAC" w14:textId="77777777" w:rsidTr="005768EE">
        <w:trPr>
          <w:cantSplit/>
          <w:trHeight w:val="245"/>
        </w:trPr>
        <w:tc>
          <w:tcPr>
            <w:tcW w:w="2276" w:type="dxa"/>
            <w:shd w:val="clear" w:color="auto" w:fill="auto"/>
            <w:noWrap/>
            <w:vAlign w:val="center"/>
            <w:hideMark/>
          </w:tcPr>
          <w:p w14:paraId="2F16F7C9" w14:textId="77777777" w:rsidR="004C2E91" w:rsidRPr="00085775" w:rsidRDefault="004C2E91" w:rsidP="005768EE">
            <w:pPr>
              <w:ind w:left="144" w:hanging="144"/>
              <w:jc w:val="left"/>
              <w:rPr>
                <w:sz w:val="18"/>
                <w:szCs w:val="18"/>
                <w:lang w:eastAsia="zh-CN"/>
              </w:rPr>
            </w:pPr>
            <w:r>
              <w:rPr>
                <w:rFonts w:hint="cs"/>
                <w:sz w:val="18"/>
                <w:szCs w:val="18"/>
                <w:rtl/>
                <w:lang w:eastAsia="zh-CN"/>
              </w:rPr>
              <w:t>نيجيريا</w:t>
            </w:r>
          </w:p>
        </w:tc>
        <w:tc>
          <w:tcPr>
            <w:tcW w:w="1134" w:type="dxa"/>
            <w:shd w:val="clear" w:color="auto" w:fill="auto"/>
            <w:noWrap/>
            <w:hideMark/>
          </w:tcPr>
          <w:p w14:paraId="1F2CB177" w14:textId="77777777" w:rsidR="004C2E91" w:rsidRPr="00085775" w:rsidRDefault="004C2E91" w:rsidP="005768EE">
            <w:pPr>
              <w:jc w:val="left"/>
              <w:rPr>
                <w:sz w:val="18"/>
                <w:szCs w:val="18"/>
                <w:lang w:eastAsia="zh-CN"/>
              </w:rPr>
            </w:pPr>
            <w:r w:rsidRPr="00085775">
              <w:rPr>
                <w:sz w:val="18"/>
                <w:szCs w:val="18"/>
                <w:lang w:eastAsia="zh-CN"/>
              </w:rPr>
              <w:t>0.182</w:t>
            </w:r>
          </w:p>
        </w:tc>
        <w:tc>
          <w:tcPr>
            <w:tcW w:w="1276" w:type="dxa"/>
            <w:shd w:val="clear" w:color="auto" w:fill="auto"/>
            <w:noWrap/>
            <w:hideMark/>
          </w:tcPr>
          <w:p w14:paraId="10A0D4BC" w14:textId="77777777" w:rsidR="004C2E91" w:rsidRPr="00085775" w:rsidRDefault="004C2E91" w:rsidP="005768EE">
            <w:pPr>
              <w:jc w:val="left"/>
              <w:rPr>
                <w:sz w:val="18"/>
                <w:szCs w:val="18"/>
                <w:lang w:eastAsia="zh-CN"/>
              </w:rPr>
            </w:pPr>
            <w:r w:rsidRPr="00085775">
              <w:rPr>
                <w:sz w:val="18"/>
                <w:szCs w:val="18"/>
                <w:lang w:eastAsia="zh-CN"/>
              </w:rPr>
              <w:t>0.285</w:t>
            </w:r>
          </w:p>
        </w:tc>
        <w:tc>
          <w:tcPr>
            <w:tcW w:w="1559" w:type="dxa"/>
            <w:shd w:val="clear" w:color="auto" w:fill="auto"/>
            <w:noWrap/>
            <w:hideMark/>
          </w:tcPr>
          <w:p w14:paraId="050DF41C" w14:textId="77777777" w:rsidR="004C2E91" w:rsidRPr="00085775" w:rsidRDefault="004C2E91" w:rsidP="005768EE">
            <w:pPr>
              <w:jc w:val="left"/>
              <w:rPr>
                <w:sz w:val="18"/>
                <w:szCs w:val="18"/>
                <w:lang w:eastAsia="zh-CN"/>
              </w:rPr>
            </w:pPr>
            <w:r w:rsidRPr="00085775">
              <w:rPr>
                <w:sz w:val="18"/>
                <w:szCs w:val="18"/>
                <w:lang w:eastAsia="zh-CN"/>
              </w:rPr>
              <w:t>6</w:t>
            </w:r>
            <w:r>
              <w:rPr>
                <w:sz w:val="18"/>
                <w:szCs w:val="18"/>
                <w:lang w:eastAsia="zh-CN"/>
              </w:rPr>
              <w:t xml:space="preserve"> </w:t>
            </w:r>
            <w:r w:rsidRPr="00085775">
              <w:rPr>
                <w:sz w:val="18"/>
                <w:szCs w:val="18"/>
                <w:lang w:eastAsia="zh-CN"/>
              </w:rPr>
              <w:t>696</w:t>
            </w:r>
          </w:p>
        </w:tc>
        <w:tc>
          <w:tcPr>
            <w:tcW w:w="1701" w:type="dxa"/>
            <w:shd w:val="clear" w:color="auto" w:fill="auto"/>
            <w:noWrap/>
            <w:hideMark/>
          </w:tcPr>
          <w:p w14:paraId="035A986A"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344</w:t>
            </w:r>
          </w:p>
        </w:tc>
        <w:tc>
          <w:tcPr>
            <w:tcW w:w="1558" w:type="dxa"/>
            <w:shd w:val="clear" w:color="auto" w:fill="auto"/>
            <w:noWrap/>
            <w:hideMark/>
          </w:tcPr>
          <w:p w14:paraId="4595BD80" w14:textId="77777777" w:rsidR="004C2E91" w:rsidRPr="00085775" w:rsidRDefault="004C2E91" w:rsidP="005768EE">
            <w:pPr>
              <w:jc w:val="left"/>
              <w:rPr>
                <w:sz w:val="18"/>
                <w:szCs w:val="18"/>
                <w:lang w:eastAsia="zh-CN"/>
              </w:rPr>
            </w:pPr>
            <w:r w:rsidRPr="00085775">
              <w:rPr>
                <w:sz w:val="18"/>
                <w:szCs w:val="18"/>
                <w:lang w:eastAsia="zh-CN"/>
              </w:rPr>
              <w:t>14</w:t>
            </w:r>
            <w:r>
              <w:rPr>
                <w:sz w:val="18"/>
                <w:szCs w:val="18"/>
                <w:lang w:eastAsia="zh-CN"/>
              </w:rPr>
              <w:t xml:space="preserve"> </w:t>
            </w:r>
            <w:r w:rsidRPr="00085775">
              <w:rPr>
                <w:sz w:val="18"/>
                <w:szCs w:val="18"/>
                <w:lang w:eastAsia="zh-CN"/>
              </w:rPr>
              <w:t>040</w:t>
            </w:r>
          </w:p>
        </w:tc>
      </w:tr>
      <w:tr w:rsidR="004C2E91" w:rsidRPr="00085775" w14:paraId="4B20C497" w14:textId="77777777" w:rsidTr="005768EE">
        <w:trPr>
          <w:cantSplit/>
          <w:trHeight w:val="245"/>
        </w:trPr>
        <w:tc>
          <w:tcPr>
            <w:tcW w:w="2276" w:type="dxa"/>
            <w:shd w:val="clear" w:color="auto" w:fill="auto"/>
            <w:vAlign w:val="center"/>
            <w:hideMark/>
          </w:tcPr>
          <w:p w14:paraId="680753C9" w14:textId="77777777" w:rsidR="004C2E91" w:rsidRPr="00085775" w:rsidRDefault="004C2E91" w:rsidP="005768EE">
            <w:pPr>
              <w:ind w:left="144" w:hanging="144"/>
              <w:jc w:val="left"/>
              <w:rPr>
                <w:sz w:val="18"/>
                <w:szCs w:val="18"/>
                <w:lang w:eastAsia="zh-CN"/>
              </w:rPr>
            </w:pPr>
            <w:r>
              <w:rPr>
                <w:rFonts w:hint="cs"/>
                <w:sz w:val="18"/>
                <w:szCs w:val="18"/>
                <w:rtl/>
                <w:lang w:eastAsia="zh-CN"/>
              </w:rPr>
              <w:t>النرويج</w:t>
            </w:r>
          </w:p>
        </w:tc>
        <w:tc>
          <w:tcPr>
            <w:tcW w:w="1134" w:type="dxa"/>
            <w:shd w:val="clear" w:color="auto" w:fill="auto"/>
            <w:hideMark/>
          </w:tcPr>
          <w:p w14:paraId="7C2634E9" w14:textId="77777777" w:rsidR="004C2E91" w:rsidRPr="00085775" w:rsidRDefault="004C2E91" w:rsidP="005768EE">
            <w:pPr>
              <w:jc w:val="left"/>
              <w:rPr>
                <w:sz w:val="18"/>
                <w:szCs w:val="18"/>
                <w:lang w:eastAsia="zh-CN"/>
              </w:rPr>
            </w:pPr>
            <w:r w:rsidRPr="00085775">
              <w:rPr>
                <w:sz w:val="18"/>
                <w:szCs w:val="18"/>
                <w:lang w:eastAsia="zh-CN"/>
              </w:rPr>
              <w:t>0.679</w:t>
            </w:r>
          </w:p>
        </w:tc>
        <w:tc>
          <w:tcPr>
            <w:tcW w:w="1276" w:type="dxa"/>
            <w:shd w:val="clear" w:color="auto" w:fill="auto"/>
            <w:noWrap/>
            <w:hideMark/>
          </w:tcPr>
          <w:p w14:paraId="60C8C840" w14:textId="77777777" w:rsidR="004C2E91" w:rsidRPr="00085775" w:rsidRDefault="004C2E91" w:rsidP="005768EE">
            <w:pPr>
              <w:jc w:val="left"/>
              <w:rPr>
                <w:sz w:val="18"/>
                <w:szCs w:val="18"/>
                <w:lang w:eastAsia="zh-CN"/>
              </w:rPr>
            </w:pPr>
            <w:r w:rsidRPr="00085775">
              <w:rPr>
                <w:sz w:val="18"/>
                <w:szCs w:val="18"/>
                <w:lang w:eastAsia="zh-CN"/>
              </w:rPr>
              <w:t>1.062</w:t>
            </w:r>
          </w:p>
        </w:tc>
        <w:tc>
          <w:tcPr>
            <w:tcW w:w="1559" w:type="dxa"/>
            <w:shd w:val="clear" w:color="auto" w:fill="auto"/>
            <w:noWrap/>
            <w:hideMark/>
          </w:tcPr>
          <w:p w14:paraId="11B737F6" w14:textId="77777777" w:rsidR="004C2E91" w:rsidRPr="00085775" w:rsidRDefault="004C2E91" w:rsidP="005768EE">
            <w:pPr>
              <w:jc w:val="left"/>
              <w:rPr>
                <w:sz w:val="18"/>
                <w:szCs w:val="18"/>
                <w:lang w:eastAsia="zh-CN"/>
              </w:rPr>
            </w:pPr>
            <w:r w:rsidRPr="00085775">
              <w:rPr>
                <w:sz w:val="18"/>
                <w:szCs w:val="18"/>
                <w:lang w:eastAsia="zh-CN"/>
              </w:rPr>
              <w:t>24</w:t>
            </w:r>
            <w:r>
              <w:rPr>
                <w:sz w:val="18"/>
                <w:szCs w:val="18"/>
                <w:lang w:eastAsia="zh-CN"/>
              </w:rPr>
              <w:t xml:space="preserve"> </w:t>
            </w:r>
            <w:r w:rsidRPr="00085775">
              <w:rPr>
                <w:sz w:val="18"/>
                <w:szCs w:val="18"/>
                <w:lang w:eastAsia="zh-CN"/>
              </w:rPr>
              <w:t>980</w:t>
            </w:r>
          </w:p>
        </w:tc>
        <w:tc>
          <w:tcPr>
            <w:tcW w:w="1701" w:type="dxa"/>
            <w:shd w:val="clear" w:color="auto" w:fill="auto"/>
            <w:noWrap/>
            <w:hideMark/>
          </w:tcPr>
          <w:p w14:paraId="3CEAA3BF" w14:textId="77777777" w:rsidR="004C2E91" w:rsidRPr="00085775" w:rsidRDefault="004C2E91" w:rsidP="005768EE">
            <w:pPr>
              <w:jc w:val="left"/>
              <w:rPr>
                <w:sz w:val="18"/>
                <w:szCs w:val="18"/>
                <w:lang w:eastAsia="zh-CN"/>
              </w:rPr>
            </w:pPr>
            <w:r w:rsidRPr="00085775">
              <w:rPr>
                <w:sz w:val="18"/>
                <w:szCs w:val="18"/>
                <w:lang w:eastAsia="zh-CN"/>
              </w:rPr>
              <w:t>27</w:t>
            </w:r>
            <w:r>
              <w:rPr>
                <w:sz w:val="18"/>
                <w:szCs w:val="18"/>
                <w:lang w:eastAsia="zh-CN"/>
              </w:rPr>
              <w:t xml:space="preserve"> </w:t>
            </w:r>
            <w:r w:rsidRPr="00085775">
              <w:rPr>
                <w:sz w:val="18"/>
                <w:szCs w:val="18"/>
                <w:lang w:eastAsia="zh-CN"/>
              </w:rPr>
              <w:t>399</w:t>
            </w:r>
          </w:p>
        </w:tc>
        <w:tc>
          <w:tcPr>
            <w:tcW w:w="1558" w:type="dxa"/>
            <w:shd w:val="clear" w:color="auto" w:fill="auto"/>
            <w:noWrap/>
            <w:hideMark/>
          </w:tcPr>
          <w:p w14:paraId="1098A5E4" w14:textId="77777777" w:rsidR="004C2E91" w:rsidRPr="00085775" w:rsidRDefault="004C2E91" w:rsidP="005768EE">
            <w:pPr>
              <w:jc w:val="left"/>
              <w:rPr>
                <w:sz w:val="18"/>
                <w:szCs w:val="18"/>
                <w:lang w:eastAsia="zh-CN"/>
              </w:rPr>
            </w:pPr>
            <w:r w:rsidRPr="00085775">
              <w:rPr>
                <w:sz w:val="18"/>
                <w:szCs w:val="18"/>
                <w:lang w:eastAsia="zh-CN"/>
              </w:rPr>
              <w:t>52</w:t>
            </w:r>
            <w:r>
              <w:rPr>
                <w:sz w:val="18"/>
                <w:szCs w:val="18"/>
                <w:lang w:eastAsia="zh-CN"/>
              </w:rPr>
              <w:t xml:space="preserve"> </w:t>
            </w:r>
            <w:r w:rsidRPr="00085775">
              <w:rPr>
                <w:sz w:val="18"/>
                <w:szCs w:val="18"/>
                <w:lang w:eastAsia="zh-CN"/>
              </w:rPr>
              <w:t>379</w:t>
            </w:r>
          </w:p>
        </w:tc>
      </w:tr>
      <w:tr w:rsidR="004C2E91" w:rsidRPr="00085775" w14:paraId="5AD8A8CD" w14:textId="77777777" w:rsidTr="005768EE">
        <w:trPr>
          <w:cantSplit/>
          <w:trHeight w:val="245"/>
        </w:trPr>
        <w:tc>
          <w:tcPr>
            <w:tcW w:w="2276" w:type="dxa"/>
            <w:shd w:val="clear" w:color="auto" w:fill="auto"/>
            <w:vAlign w:val="center"/>
            <w:hideMark/>
          </w:tcPr>
          <w:p w14:paraId="4322A780" w14:textId="77777777" w:rsidR="004C2E91" w:rsidRPr="00085775" w:rsidRDefault="004C2E91" w:rsidP="005768EE">
            <w:pPr>
              <w:ind w:left="144" w:hanging="144"/>
              <w:jc w:val="left"/>
              <w:rPr>
                <w:sz w:val="18"/>
                <w:szCs w:val="18"/>
                <w:lang w:eastAsia="zh-CN"/>
              </w:rPr>
            </w:pPr>
            <w:r>
              <w:rPr>
                <w:rFonts w:hint="cs"/>
                <w:sz w:val="18"/>
                <w:szCs w:val="18"/>
                <w:rtl/>
                <w:lang w:eastAsia="zh-CN"/>
              </w:rPr>
              <w:t>عُمان</w:t>
            </w:r>
          </w:p>
        </w:tc>
        <w:tc>
          <w:tcPr>
            <w:tcW w:w="1134" w:type="dxa"/>
            <w:shd w:val="clear" w:color="auto" w:fill="auto"/>
            <w:hideMark/>
          </w:tcPr>
          <w:p w14:paraId="2380C0C1" w14:textId="77777777" w:rsidR="004C2E91" w:rsidRPr="00085775" w:rsidRDefault="004C2E91" w:rsidP="005768EE">
            <w:pPr>
              <w:jc w:val="left"/>
              <w:rPr>
                <w:sz w:val="18"/>
                <w:szCs w:val="18"/>
                <w:lang w:eastAsia="zh-CN"/>
              </w:rPr>
            </w:pPr>
            <w:r w:rsidRPr="00085775">
              <w:rPr>
                <w:sz w:val="18"/>
                <w:szCs w:val="18"/>
                <w:lang w:eastAsia="zh-CN"/>
              </w:rPr>
              <w:t>0.111</w:t>
            </w:r>
          </w:p>
        </w:tc>
        <w:tc>
          <w:tcPr>
            <w:tcW w:w="1276" w:type="dxa"/>
            <w:shd w:val="clear" w:color="auto" w:fill="auto"/>
            <w:noWrap/>
            <w:hideMark/>
          </w:tcPr>
          <w:p w14:paraId="1D6F6B21" w14:textId="77777777" w:rsidR="004C2E91" w:rsidRPr="00085775" w:rsidRDefault="004C2E91" w:rsidP="005768EE">
            <w:pPr>
              <w:jc w:val="left"/>
              <w:rPr>
                <w:sz w:val="18"/>
                <w:szCs w:val="18"/>
                <w:lang w:eastAsia="zh-CN"/>
              </w:rPr>
            </w:pPr>
            <w:r w:rsidRPr="00085775">
              <w:rPr>
                <w:sz w:val="18"/>
                <w:szCs w:val="18"/>
                <w:lang w:eastAsia="zh-CN"/>
              </w:rPr>
              <w:t>0.174</w:t>
            </w:r>
          </w:p>
        </w:tc>
        <w:tc>
          <w:tcPr>
            <w:tcW w:w="1559" w:type="dxa"/>
            <w:shd w:val="clear" w:color="auto" w:fill="auto"/>
            <w:noWrap/>
            <w:hideMark/>
          </w:tcPr>
          <w:p w14:paraId="566DA19C"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084</w:t>
            </w:r>
          </w:p>
        </w:tc>
        <w:tc>
          <w:tcPr>
            <w:tcW w:w="1701" w:type="dxa"/>
            <w:shd w:val="clear" w:color="auto" w:fill="auto"/>
            <w:noWrap/>
            <w:hideMark/>
          </w:tcPr>
          <w:p w14:paraId="46DDC898"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479</w:t>
            </w:r>
          </w:p>
        </w:tc>
        <w:tc>
          <w:tcPr>
            <w:tcW w:w="1558" w:type="dxa"/>
            <w:shd w:val="clear" w:color="auto" w:fill="auto"/>
            <w:noWrap/>
            <w:hideMark/>
          </w:tcPr>
          <w:p w14:paraId="456550C6"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563</w:t>
            </w:r>
          </w:p>
        </w:tc>
      </w:tr>
      <w:tr w:rsidR="004C2E91" w:rsidRPr="00085775" w14:paraId="0CF9D40A" w14:textId="77777777" w:rsidTr="005768EE">
        <w:trPr>
          <w:cantSplit/>
          <w:trHeight w:val="245"/>
        </w:trPr>
        <w:tc>
          <w:tcPr>
            <w:tcW w:w="2276" w:type="dxa"/>
            <w:shd w:val="clear" w:color="auto" w:fill="auto"/>
            <w:vAlign w:val="center"/>
            <w:hideMark/>
          </w:tcPr>
          <w:p w14:paraId="44D09764" w14:textId="77777777" w:rsidR="004C2E91" w:rsidRPr="00085775" w:rsidRDefault="004C2E91" w:rsidP="005768EE">
            <w:pPr>
              <w:ind w:left="144" w:hanging="144"/>
              <w:jc w:val="left"/>
              <w:rPr>
                <w:sz w:val="18"/>
                <w:szCs w:val="18"/>
                <w:lang w:eastAsia="zh-CN"/>
              </w:rPr>
            </w:pPr>
            <w:r>
              <w:rPr>
                <w:rFonts w:hint="cs"/>
                <w:sz w:val="18"/>
                <w:szCs w:val="18"/>
                <w:rtl/>
                <w:lang w:eastAsia="zh-CN"/>
              </w:rPr>
              <w:t>باكستان</w:t>
            </w:r>
          </w:p>
        </w:tc>
        <w:tc>
          <w:tcPr>
            <w:tcW w:w="1134" w:type="dxa"/>
            <w:shd w:val="clear" w:color="auto" w:fill="auto"/>
            <w:hideMark/>
          </w:tcPr>
          <w:p w14:paraId="114CA5C8" w14:textId="77777777" w:rsidR="004C2E91" w:rsidRPr="00085775" w:rsidRDefault="004C2E91" w:rsidP="005768EE">
            <w:pPr>
              <w:jc w:val="left"/>
              <w:rPr>
                <w:sz w:val="18"/>
                <w:szCs w:val="18"/>
                <w:lang w:eastAsia="zh-CN"/>
              </w:rPr>
            </w:pPr>
            <w:r w:rsidRPr="00085775">
              <w:rPr>
                <w:sz w:val="18"/>
                <w:szCs w:val="18"/>
                <w:lang w:eastAsia="zh-CN"/>
              </w:rPr>
              <w:t>0.114</w:t>
            </w:r>
          </w:p>
        </w:tc>
        <w:tc>
          <w:tcPr>
            <w:tcW w:w="1276" w:type="dxa"/>
            <w:shd w:val="clear" w:color="auto" w:fill="auto"/>
            <w:noWrap/>
            <w:hideMark/>
          </w:tcPr>
          <w:p w14:paraId="4480A3F3" w14:textId="77777777" w:rsidR="004C2E91" w:rsidRPr="00085775" w:rsidRDefault="004C2E91" w:rsidP="005768EE">
            <w:pPr>
              <w:jc w:val="left"/>
              <w:rPr>
                <w:sz w:val="18"/>
                <w:szCs w:val="18"/>
                <w:lang w:eastAsia="zh-CN"/>
              </w:rPr>
            </w:pPr>
            <w:r w:rsidRPr="00085775">
              <w:rPr>
                <w:sz w:val="18"/>
                <w:szCs w:val="18"/>
                <w:lang w:eastAsia="zh-CN"/>
              </w:rPr>
              <w:t>0.178</w:t>
            </w:r>
          </w:p>
        </w:tc>
        <w:tc>
          <w:tcPr>
            <w:tcW w:w="1559" w:type="dxa"/>
            <w:shd w:val="clear" w:color="auto" w:fill="auto"/>
            <w:noWrap/>
            <w:hideMark/>
          </w:tcPr>
          <w:p w14:paraId="161E8742"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194</w:t>
            </w:r>
          </w:p>
        </w:tc>
        <w:tc>
          <w:tcPr>
            <w:tcW w:w="1701" w:type="dxa"/>
            <w:shd w:val="clear" w:color="auto" w:fill="auto"/>
            <w:noWrap/>
            <w:hideMark/>
          </w:tcPr>
          <w:p w14:paraId="2C37AA9F"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600</w:t>
            </w:r>
          </w:p>
        </w:tc>
        <w:tc>
          <w:tcPr>
            <w:tcW w:w="1558" w:type="dxa"/>
            <w:shd w:val="clear" w:color="auto" w:fill="auto"/>
            <w:noWrap/>
            <w:hideMark/>
          </w:tcPr>
          <w:p w14:paraId="6E995FB7"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794</w:t>
            </w:r>
          </w:p>
        </w:tc>
      </w:tr>
      <w:tr w:rsidR="004C2E91" w:rsidRPr="00085775" w14:paraId="2E7BF764" w14:textId="77777777" w:rsidTr="005768EE">
        <w:trPr>
          <w:cantSplit/>
          <w:trHeight w:val="245"/>
        </w:trPr>
        <w:tc>
          <w:tcPr>
            <w:tcW w:w="2276" w:type="dxa"/>
            <w:shd w:val="clear" w:color="auto" w:fill="auto"/>
            <w:vAlign w:val="center"/>
            <w:hideMark/>
          </w:tcPr>
          <w:p w14:paraId="67482E1D" w14:textId="77777777" w:rsidR="004C2E91" w:rsidRPr="00085775" w:rsidRDefault="004C2E91" w:rsidP="005768EE">
            <w:pPr>
              <w:ind w:left="144" w:hanging="144"/>
              <w:jc w:val="left"/>
              <w:rPr>
                <w:sz w:val="18"/>
                <w:szCs w:val="18"/>
                <w:lang w:eastAsia="zh-CN"/>
              </w:rPr>
            </w:pPr>
            <w:r>
              <w:rPr>
                <w:rFonts w:hint="cs"/>
                <w:sz w:val="18"/>
                <w:szCs w:val="18"/>
                <w:rtl/>
                <w:lang w:eastAsia="zh-CN"/>
              </w:rPr>
              <w:t>بالاو</w:t>
            </w:r>
          </w:p>
        </w:tc>
        <w:tc>
          <w:tcPr>
            <w:tcW w:w="1134" w:type="dxa"/>
            <w:shd w:val="clear" w:color="auto" w:fill="auto"/>
            <w:hideMark/>
          </w:tcPr>
          <w:p w14:paraId="571E0E5D"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3719DAFB"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75F296D0"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76909C46"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24C82D3B"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66E02657" w14:textId="77777777" w:rsidTr="005768EE">
        <w:trPr>
          <w:cantSplit/>
          <w:trHeight w:val="245"/>
        </w:trPr>
        <w:tc>
          <w:tcPr>
            <w:tcW w:w="2276" w:type="dxa"/>
            <w:shd w:val="clear" w:color="auto" w:fill="auto"/>
            <w:vAlign w:val="center"/>
            <w:hideMark/>
          </w:tcPr>
          <w:p w14:paraId="64CE91B1" w14:textId="77777777" w:rsidR="004C2E91" w:rsidRPr="00085775" w:rsidRDefault="004C2E91" w:rsidP="005768EE">
            <w:pPr>
              <w:ind w:left="144" w:hanging="144"/>
              <w:jc w:val="left"/>
              <w:rPr>
                <w:sz w:val="18"/>
                <w:szCs w:val="18"/>
                <w:lang w:eastAsia="zh-CN"/>
              </w:rPr>
            </w:pPr>
            <w:r>
              <w:rPr>
                <w:rFonts w:hint="cs"/>
                <w:sz w:val="18"/>
                <w:szCs w:val="18"/>
                <w:rtl/>
                <w:lang w:eastAsia="zh-CN"/>
              </w:rPr>
              <w:t>بنما</w:t>
            </w:r>
          </w:p>
        </w:tc>
        <w:tc>
          <w:tcPr>
            <w:tcW w:w="1134" w:type="dxa"/>
            <w:shd w:val="clear" w:color="auto" w:fill="auto"/>
            <w:hideMark/>
          </w:tcPr>
          <w:p w14:paraId="63B80F63" w14:textId="77777777" w:rsidR="004C2E91" w:rsidRPr="00085775" w:rsidRDefault="004C2E91" w:rsidP="005768EE">
            <w:pPr>
              <w:jc w:val="left"/>
              <w:rPr>
                <w:sz w:val="18"/>
                <w:szCs w:val="18"/>
                <w:lang w:eastAsia="zh-CN"/>
              </w:rPr>
            </w:pPr>
            <w:r w:rsidRPr="00085775">
              <w:rPr>
                <w:sz w:val="18"/>
                <w:szCs w:val="18"/>
                <w:lang w:eastAsia="zh-CN"/>
              </w:rPr>
              <w:t>0.090</w:t>
            </w:r>
          </w:p>
        </w:tc>
        <w:tc>
          <w:tcPr>
            <w:tcW w:w="1276" w:type="dxa"/>
            <w:shd w:val="clear" w:color="auto" w:fill="auto"/>
            <w:noWrap/>
            <w:hideMark/>
          </w:tcPr>
          <w:p w14:paraId="27332BDF" w14:textId="77777777" w:rsidR="004C2E91" w:rsidRPr="00085775" w:rsidRDefault="004C2E91" w:rsidP="005768EE">
            <w:pPr>
              <w:jc w:val="left"/>
              <w:rPr>
                <w:sz w:val="18"/>
                <w:szCs w:val="18"/>
                <w:lang w:eastAsia="zh-CN"/>
              </w:rPr>
            </w:pPr>
            <w:r w:rsidRPr="00085775">
              <w:rPr>
                <w:sz w:val="18"/>
                <w:szCs w:val="18"/>
                <w:lang w:eastAsia="zh-CN"/>
              </w:rPr>
              <w:t>0.141</w:t>
            </w:r>
          </w:p>
        </w:tc>
        <w:tc>
          <w:tcPr>
            <w:tcW w:w="1559" w:type="dxa"/>
            <w:shd w:val="clear" w:color="auto" w:fill="auto"/>
            <w:noWrap/>
            <w:hideMark/>
          </w:tcPr>
          <w:p w14:paraId="7126DADB"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311</w:t>
            </w:r>
          </w:p>
        </w:tc>
        <w:tc>
          <w:tcPr>
            <w:tcW w:w="1701" w:type="dxa"/>
            <w:shd w:val="clear" w:color="auto" w:fill="auto"/>
            <w:noWrap/>
            <w:hideMark/>
          </w:tcPr>
          <w:p w14:paraId="7AA70362"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632</w:t>
            </w:r>
          </w:p>
        </w:tc>
        <w:tc>
          <w:tcPr>
            <w:tcW w:w="1558" w:type="dxa"/>
            <w:shd w:val="clear" w:color="auto" w:fill="auto"/>
            <w:noWrap/>
            <w:hideMark/>
          </w:tcPr>
          <w:p w14:paraId="7439C24E" w14:textId="77777777" w:rsidR="004C2E91" w:rsidRPr="00085775" w:rsidRDefault="004C2E91" w:rsidP="005768EE">
            <w:pPr>
              <w:jc w:val="left"/>
              <w:rPr>
                <w:sz w:val="18"/>
                <w:szCs w:val="18"/>
                <w:lang w:eastAsia="zh-CN"/>
              </w:rPr>
            </w:pPr>
            <w:r w:rsidRPr="00085775">
              <w:rPr>
                <w:sz w:val="18"/>
                <w:szCs w:val="18"/>
                <w:lang w:eastAsia="zh-CN"/>
              </w:rPr>
              <w:t>6</w:t>
            </w:r>
            <w:r>
              <w:rPr>
                <w:sz w:val="18"/>
                <w:szCs w:val="18"/>
                <w:lang w:eastAsia="zh-CN"/>
              </w:rPr>
              <w:t xml:space="preserve"> </w:t>
            </w:r>
            <w:r w:rsidRPr="00085775">
              <w:rPr>
                <w:sz w:val="18"/>
                <w:szCs w:val="18"/>
                <w:lang w:eastAsia="zh-CN"/>
              </w:rPr>
              <w:t>943</w:t>
            </w:r>
          </w:p>
        </w:tc>
      </w:tr>
      <w:tr w:rsidR="004C2E91" w:rsidRPr="00085775" w14:paraId="69677D63" w14:textId="77777777" w:rsidTr="005768EE">
        <w:trPr>
          <w:cantSplit/>
          <w:trHeight w:val="245"/>
        </w:trPr>
        <w:tc>
          <w:tcPr>
            <w:tcW w:w="2276" w:type="dxa"/>
            <w:shd w:val="clear" w:color="auto" w:fill="auto"/>
            <w:vAlign w:val="center"/>
            <w:hideMark/>
          </w:tcPr>
          <w:p w14:paraId="402BC91F" w14:textId="77777777" w:rsidR="004C2E91" w:rsidRPr="00085775" w:rsidRDefault="004C2E91" w:rsidP="005768EE">
            <w:pPr>
              <w:ind w:left="144" w:hanging="144"/>
              <w:jc w:val="left"/>
              <w:rPr>
                <w:sz w:val="18"/>
                <w:szCs w:val="18"/>
                <w:lang w:eastAsia="zh-CN"/>
              </w:rPr>
            </w:pPr>
            <w:r>
              <w:rPr>
                <w:rFonts w:hint="cs"/>
                <w:sz w:val="18"/>
                <w:szCs w:val="18"/>
                <w:rtl/>
                <w:lang w:eastAsia="zh-CN"/>
              </w:rPr>
              <w:t>بيرو</w:t>
            </w:r>
          </w:p>
        </w:tc>
        <w:tc>
          <w:tcPr>
            <w:tcW w:w="1134" w:type="dxa"/>
            <w:shd w:val="clear" w:color="auto" w:fill="auto"/>
            <w:hideMark/>
          </w:tcPr>
          <w:p w14:paraId="6ACF8B37" w14:textId="77777777" w:rsidR="004C2E91" w:rsidRPr="00085775" w:rsidRDefault="004C2E91" w:rsidP="005768EE">
            <w:pPr>
              <w:jc w:val="left"/>
              <w:rPr>
                <w:sz w:val="18"/>
                <w:szCs w:val="18"/>
                <w:lang w:eastAsia="zh-CN"/>
              </w:rPr>
            </w:pPr>
            <w:r w:rsidRPr="00085775">
              <w:rPr>
                <w:sz w:val="18"/>
                <w:szCs w:val="18"/>
                <w:lang w:eastAsia="zh-CN"/>
              </w:rPr>
              <w:t>0.163</w:t>
            </w:r>
          </w:p>
        </w:tc>
        <w:tc>
          <w:tcPr>
            <w:tcW w:w="1276" w:type="dxa"/>
            <w:shd w:val="clear" w:color="auto" w:fill="auto"/>
            <w:noWrap/>
            <w:hideMark/>
          </w:tcPr>
          <w:p w14:paraId="371CBED5" w14:textId="77777777" w:rsidR="004C2E91" w:rsidRPr="00085775" w:rsidRDefault="004C2E91" w:rsidP="005768EE">
            <w:pPr>
              <w:jc w:val="left"/>
              <w:rPr>
                <w:sz w:val="18"/>
                <w:szCs w:val="18"/>
                <w:lang w:eastAsia="zh-CN"/>
              </w:rPr>
            </w:pPr>
            <w:r w:rsidRPr="00085775">
              <w:rPr>
                <w:sz w:val="18"/>
                <w:szCs w:val="18"/>
                <w:lang w:eastAsia="zh-CN"/>
              </w:rPr>
              <w:t>0.255</w:t>
            </w:r>
          </w:p>
        </w:tc>
        <w:tc>
          <w:tcPr>
            <w:tcW w:w="1559" w:type="dxa"/>
            <w:shd w:val="clear" w:color="auto" w:fill="auto"/>
            <w:noWrap/>
            <w:hideMark/>
          </w:tcPr>
          <w:p w14:paraId="64D1C2F9"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997</w:t>
            </w:r>
          </w:p>
        </w:tc>
        <w:tc>
          <w:tcPr>
            <w:tcW w:w="1701" w:type="dxa"/>
            <w:shd w:val="clear" w:color="auto" w:fill="auto"/>
            <w:noWrap/>
            <w:hideMark/>
          </w:tcPr>
          <w:p w14:paraId="5E31C33D" w14:textId="77777777" w:rsidR="004C2E91" w:rsidRPr="00085775" w:rsidRDefault="004C2E91" w:rsidP="005768EE">
            <w:pPr>
              <w:jc w:val="left"/>
              <w:rPr>
                <w:sz w:val="18"/>
                <w:szCs w:val="18"/>
                <w:lang w:eastAsia="zh-CN"/>
              </w:rPr>
            </w:pPr>
            <w:r w:rsidRPr="00085775">
              <w:rPr>
                <w:sz w:val="18"/>
                <w:szCs w:val="18"/>
                <w:lang w:eastAsia="zh-CN"/>
              </w:rPr>
              <w:t>6</w:t>
            </w:r>
            <w:r>
              <w:rPr>
                <w:sz w:val="18"/>
                <w:szCs w:val="18"/>
                <w:lang w:eastAsia="zh-CN"/>
              </w:rPr>
              <w:t xml:space="preserve"> </w:t>
            </w:r>
            <w:r w:rsidRPr="00085775">
              <w:rPr>
                <w:sz w:val="18"/>
                <w:szCs w:val="18"/>
                <w:lang w:eastAsia="zh-CN"/>
              </w:rPr>
              <w:t>577</w:t>
            </w:r>
          </w:p>
        </w:tc>
        <w:tc>
          <w:tcPr>
            <w:tcW w:w="1558" w:type="dxa"/>
            <w:shd w:val="clear" w:color="auto" w:fill="auto"/>
            <w:noWrap/>
            <w:hideMark/>
          </w:tcPr>
          <w:p w14:paraId="361BF3DF" w14:textId="77777777" w:rsidR="004C2E91" w:rsidRPr="00085775" w:rsidRDefault="004C2E91" w:rsidP="005768EE">
            <w:pPr>
              <w:jc w:val="left"/>
              <w:rPr>
                <w:sz w:val="18"/>
                <w:szCs w:val="18"/>
                <w:lang w:eastAsia="zh-CN"/>
              </w:rPr>
            </w:pPr>
            <w:r w:rsidRPr="00085775">
              <w:rPr>
                <w:sz w:val="18"/>
                <w:szCs w:val="18"/>
                <w:lang w:eastAsia="zh-CN"/>
              </w:rPr>
              <w:t>12</w:t>
            </w:r>
            <w:r>
              <w:rPr>
                <w:sz w:val="18"/>
                <w:szCs w:val="18"/>
                <w:lang w:eastAsia="zh-CN"/>
              </w:rPr>
              <w:t xml:space="preserve"> </w:t>
            </w:r>
            <w:r w:rsidRPr="00085775">
              <w:rPr>
                <w:sz w:val="18"/>
                <w:szCs w:val="18"/>
                <w:lang w:eastAsia="zh-CN"/>
              </w:rPr>
              <w:t>574</w:t>
            </w:r>
          </w:p>
        </w:tc>
      </w:tr>
      <w:tr w:rsidR="004C2E91" w:rsidRPr="00085775" w14:paraId="1BDAD767" w14:textId="77777777" w:rsidTr="005768EE">
        <w:trPr>
          <w:cantSplit/>
          <w:trHeight w:val="245"/>
        </w:trPr>
        <w:tc>
          <w:tcPr>
            <w:tcW w:w="2276" w:type="dxa"/>
            <w:shd w:val="clear" w:color="auto" w:fill="auto"/>
            <w:vAlign w:val="center"/>
            <w:hideMark/>
          </w:tcPr>
          <w:p w14:paraId="424234D4" w14:textId="77777777" w:rsidR="004C2E91" w:rsidRPr="00085775" w:rsidRDefault="004C2E91" w:rsidP="005768EE">
            <w:pPr>
              <w:ind w:left="144" w:hanging="144"/>
              <w:jc w:val="left"/>
              <w:rPr>
                <w:sz w:val="18"/>
                <w:szCs w:val="18"/>
                <w:lang w:eastAsia="zh-CN"/>
              </w:rPr>
            </w:pPr>
            <w:r>
              <w:rPr>
                <w:rFonts w:hint="cs"/>
                <w:sz w:val="18"/>
                <w:szCs w:val="18"/>
                <w:rtl/>
                <w:lang w:eastAsia="zh-CN"/>
              </w:rPr>
              <w:t>الفلبين</w:t>
            </w:r>
          </w:p>
        </w:tc>
        <w:tc>
          <w:tcPr>
            <w:tcW w:w="1134" w:type="dxa"/>
            <w:shd w:val="clear" w:color="auto" w:fill="auto"/>
            <w:hideMark/>
          </w:tcPr>
          <w:p w14:paraId="00F17825" w14:textId="77777777" w:rsidR="004C2E91" w:rsidRPr="00085775" w:rsidRDefault="004C2E91" w:rsidP="005768EE">
            <w:pPr>
              <w:jc w:val="left"/>
              <w:rPr>
                <w:sz w:val="18"/>
                <w:szCs w:val="18"/>
                <w:lang w:eastAsia="zh-CN"/>
              </w:rPr>
            </w:pPr>
            <w:r w:rsidRPr="00085775">
              <w:rPr>
                <w:sz w:val="18"/>
                <w:szCs w:val="18"/>
                <w:lang w:eastAsia="zh-CN"/>
              </w:rPr>
              <w:t>0.212</w:t>
            </w:r>
          </w:p>
        </w:tc>
        <w:tc>
          <w:tcPr>
            <w:tcW w:w="1276" w:type="dxa"/>
            <w:shd w:val="clear" w:color="auto" w:fill="auto"/>
            <w:noWrap/>
            <w:hideMark/>
          </w:tcPr>
          <w:p w14:paraId="4A9ACFB9" w14:textId="77777777" w:rsidR="004C2E91" w:rsidRPr="00085775" w:rsidRDefault="004C2E91" w:rsidP="005768EE">
            <w:pPr>
              <w:jc w:val="left"/>
              <w:rPr>
                <w:sz w:val="18"/>
                <w:szCs w:val="18"/>
                <w:lang w:eastAsia="zh-CN"/>
              </w:rPr>
            </w:pPr>
            <w:r w:rsidRPr="00085775">
              <w:rPr>
                <w:sz w:val="18"/>
                <w:szCs w:val="18"/>
                <w:lang w:eastAsia="zh-CN"/>
              </w:rPr>
              <w:t>0.332</w:t>
            </w:r>
          </w:p>
        </w:tc>
        <w:tc>
          <w:tcPr>
            <w:tcW w:w="1559" w:type="dxa"/>
            <w:shd w:val="clear" w:color="auto" w:fill="auto"/>
            <w:noWrap/>
            <w:hideMark/>
          </w:tcPr>
          <w:p w14:paraId="301FD376"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799</w:t>
            </w:r>
          </w:p>
        </w:tc>
        <w:tc>
          <w:tcPr>
            <w:tcW w:w="1701" w:type="dxa"/>
            <w:shd w:val="clear" w:color="auto" w:fill="auto"/>
            <w:noWrap/>
            <w:hideMark/>
          </w:tcPr>
          <w:p w14:paraId="50002058"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555</w:t>
            </w:r>
          </w:p>
        </w:tc>
        <w:tc>
          <w:tcPr>
            <w:tcW w:w="1558" w:type="dxa"/>
            <w:shd w:val="clear" w:color="auto" w:fill="auto"/>
            <w:noWrap/>
            <w:hideMark/>
          </w:tcPr>
          <w:p w14:paraId="2FE5BEF0" w14:textId="77777777" w:rsidR="004C2E91" w:rsidRPr="00085775" w:rsidRDefault="004C2E91" w:rsidP="005768EE">
            <w:pPr>
              <w:jc w:val="left"/>
              <w:rPr>
                <w:sz w:val="18"/>
                <w:szCs w:val="18"/>
                <w:lang w:eastAsia="zh-CN"/>
              </w:rPr>
            </w:pPr>
            <w:r w:rsidRPr="00085775">
              <w:rPr>
                <w:sz w:val="18"/>
                <w:szCs w:val="18"/>
                <w:lang w:eastAsia="zh-CN"/>
              </w:rPr>
              <w:t>16</w:t>
            </w:r>
            <w:r>
              <w:rPr>
                <w:sz w:val="18"/>
                <w:szCs w:val="18"/>
                <w:lang w:eastAsia="zh-CN"/>
              </w:rPr>
              <w:t xml:space="preserve"> </w:t>
            </w:r>
            <w:r w:rsidRPr="00085775">
              <w:rPr>
                <w:sz w:val="18"/>
                <w:szCs w:val="18"/>
                <w:lang w:eastAsia="zh-CN"/>
              </w:rPr>
              <w:t>354</w:t>
            </w:r>
          </w:p>
        </w:tc>
      </w:tr>
      <w:tr w:rsidR="004C2E91" w:rsidRPr="00085775" w14:paraId="36A014B1" w14:textId="77777777" w:rsidTr="005768EE">
        <w:trPr>
          <w:cantSplit/>
          <w:trHeight w:val="245"/>
        </w:trPr>
        <w:tc>
          <w:tcPr>
            <w:tcW w:w="2276" w:type="dxa"/>
            <w:shd w:val="clear" w:color="auto" w:fill="auto"/>
            <w:vAlign w:val="center"/>
            <w:hideMark/>
          </w:tcPr>
          <w:p w14:paraId="35865892" w14:textId="77777777" w:rsidR="004C2E91" w:rsidRPr="00085775" w:rsidRDefault="004C2E91" w:rsidP="005768EE">
            <w:pPr>
              <w:ind w:left="144" w:hanging="144"/>
              <w:jc w:val="left"/>
              <w:rPr>
                <w:sz w:val="18"/>
                <w:szCs w:val="18"/>
                <w:lang w:eastAsia="zh-CN"/>
              </w:rPr>
            </w:pPr>
            <w:r>
              <w:rPr>
                <w:rFonts w:hint="cs"/>
                <w:sz w:val="18"/>
                <w:szCs w:val="18"/>
                <w:rtl/>
                <w:lang w:eastAsia="zh-CN"/>
              </w:rPr>
              <w:t>البرتغال</w:t>
            </w:r>
          </w:p>
        </w:tc>
        <w:tc>
          <w:tcPr>
            <w:tcW w:w="1134" w:type="dxa"/>
            <w:shd w:val="clear" w:color="auto" w:fill="auto"/>
            <w:hideMark/>
          </w:tcPr>
          <w:p w14:paraId="7E009DD2" w14:textId="77777777" w:rsidR="004C2E91" w:rsidRPr="00085775" w:rsidRDefault="004C2E91" w:rsidP="005768EE">
            <w:pPr>
              <w:jc w:val="left"/>
              <w:rPr>
                <w:sz w:val="18"/>
                <w:szCs w:val="18"/>
                <w:lang w:eastAsia="zh-CN"/>
              </w:rPr>
            </w:pPr>
            <w:r w:rsidRPr="00085775">
              <w:rPr>
                <w:sz w:val="18"/>
                <w:szCs w:val="18"/>
                <w:lang w:eastAsia="zh-CN"/>
              </w:rPr>
              <w:t>0.353</w:t>
            </w:r>
          </w:p>
        </w:tc>
        <w:tc>
          <w:tcPr>
            <w:tcW w:w="1276" w:type="dxa"/>
            <w:shd w:val="clear" w:color="auto" w:fill="auto"/>
            <w:noWrap/>
            <w:hideMark/>
          </w:tcPr>
          <w:p w14:paraId="78B377BF" w14:textId="77777777" w:rsidR="004C2E91" w:rsidRPr="00085775" w:rsidRDefault="004C2E91" w:rsidP="005768EE">
            <w:pPr>
              <w:jc w:val="left"/>
              <w:rPr>
                <w:sz w:val="18"/>
                <w:szCs w:val="18"/>
                <w:lang w:eastAsia="zh-CN"/>
              </w:rPr>
            </w:pPr>
            <w:r w:rsidRPr="00085775">
              <w:rPr>
                <w:sz w:val="18"/>
                <w:szCs w:val="18"/>
                <w:lang w:eastAsia="zh-CN"/>
              </w:rPr>
              <w:t>0.552</w:t>
            </w:r>
          </w:p>
        </w:tc>
        <w:tc>
          <w:tcPr>
            <w:tcW w:w="1559" w:type="dxa"/>
            <w:shd w:val="clear" w:color="auto" w:fill="auto"/>
            <w:noWrap/>
            <w:hideMark/>
          </w:tcPr>
          <w:p w14:paraId="1805E156" w14:textId="77777777" w:rsidR="004C2E91" w:rsidRPr="00085775" w:rsidRDefault="004C2E91" w:rsidP="005768EE">
            <w:pPr>
              <w:jc w:val="left"/>
              <w:rPr>
                <w:sz w:val="18"/>
                <w:szCs w:val="18"/>
                <w:lang w:eastAsia="zh-CN"/>
              </w:rPr>
            </w:pPr>
            <w:r w:rsidRPr="00085775">
              <w:rPr>
                <w:sz w:val="18"/>
                <w:szCs w:val="18"/>
                <w:lang w:eastAsia="zh-CN"/>
              </w:rPr>
              <w:t>12</w:t>
            </w:r>
            <w:r>
              <w:rPr>
                <w:sz w:val="18"/>
                <w:szCs w:val="18"/>
                <w:lang w:eastAsia="zh-CN"/>
              </w:rPr>
              <w:t xml:space="preserve"> </w:t>
            </w:r>
            <w:r w:rsidRPr="00085775">
              <w:rPr>
                <w:sz w:val="18"/>
                <w:szCs w:val="18"/>
                <w:lang w:eastAsia="zh-CN"/>
              </w:rPr>
              <w:t>987</w:t>
            </w:r>
          </w:p>
        </w:tc>
        <w:tc>
          <w:tcPr>
            <w:tcW w:w="1701" w:type="dxa"/>
            <w:shd w:val="clear" w:color="auto" w:fill="auto"/>
            <w:noWrap/>
            <w:hideMark/>
          </w:tcPr>
          <w:p w14:paraId="34A258F7" w14:textId="77777777" w:rsidR="004C2E91" w:rsidRPr="00085775" w:rsidRDefault="004C2E91" w:rsidP="005768EE">
            <w:pPr>
              <w:jc w:val="left"/>
              <w:rPr>
                <w:sz w:val="18"/>
                <w:szCs w:val="18"/>
                <w:lang w:eastAsia="zh-CN"/>
              </w:rPr>
            </w:pPr>
            <w:r w:rsidRPr="00085775">
              <w:rPr>
                <w:sz w:val="18"/>
                <w:szCs w:val="18"/>
                <w:lang w:eastAsia="zh-CN"/>
              </w:rPr>
              <w:t>14</w:t>
            </w:r>
            <w:r>
              <w:rPr>
                <w:sz w:val="18"/>
                <w:szCs w:val="18"/>
                <w:lang w:eastAsia="zh-CN"/>
              </w:rPr>
              <w:t xml:space="preserve"> </w:t>
            </w:r>
            <w:r w:rsidRPr="00085775">
              <w:rPr>
                <w:sz w:val="18"/>
                <w:szCs w:val="18"/>
                <w:lang w:eastAsia="zh-CN"/>
              </w:rPr>
              <w:t>244</w:t>
            </w:r>
          </w:p>
        </w:tc>
        <w:tc>
          <w:tcPr>
            <w:tcW w:w="1558" w:type="dxa"/>
            <w:shd w:val="clear" w:color="auto" w:fill="auto"/>
            <w:noWrap/>
            <w:hideMark/>
          </w:tcPr>
          <w:p w14:paraId="533BC276" w14:textId="77777777" w:rsidR="004C2E91" w:rsidRPr="00085775" w:rsidRDefault="004C2E91" w:rsidP="005768EE">
            <w:pPr>
              <w:jc w:val="left"/>
              <w:rPr>
                <w:sz w:val="18"/>
                <w:szCs w:val="18"/>
                <w:lang w:eastAsia="zh-CN"/>
              </w:rPr>
            </w:pPr>
            <w:r w:rsidRPr="00085775">
              <w:rPr>
                <w:sz w:val="18"/>
                <w:szCs w:val="18"/>
                <w:lang w:eastAsia="zh-CN"/>
              </w:rPr>
              <w:t>27</w:t>
            </w:r>
            <w:r>
              <w:rPr>
                <w:sz w:val="18"/>
                <w:szCs w:val="18"/>
                <w:lang w:eastAsia="zh-CN"/>
              </w:rPr>
              <w:t xml:space="preserve"> </w:t>
            </w:r>
            <w:r w:rsidRPr="00085775">
              <w:rPr>
                <w:sz w:val="18"/>
                <w:szCs w:val="18"/>
                <w:lang w:eastAsia="zh-CN"/>
              </w:rPr>
              <w:t>231</w:t>
            </w:r>
          </w:p>
        </w:tc>
      </w:tr>
      <w:tr w:rsidR="004C2E91" w:rsidRPr="00085775" w14:paraId="6C1E1E8A" w14:textId="77777777" w:rsidTr="005768EE">
        <w:trPr>
          <w:cantSplit/>
          <w:trHeight w:val="245"/>
        </w:trPr>
        <w:tc>
          <w:tcPr>
            <w:tcW w:w="2276" w:type="dxa"/>
            <w:shd w:val="clear" w:color="auto" w:fill="auto"/>
            <w:vAlign w:val="center"/>
            <w:hideMark/>
          </w:tcPr>
          <w:p w14:paraId="36468C63" w14:textId="77777777" w:rsidR="004C2E91" w:rsidRPr="00085775" w:rsidRDefault="004C2E91" w:rsidP="005768EE">
            <w:pPr>
              <w:ind w:left="144" w:hanging="144"/>
              <w:jc w:val="left"/>
              <w:rPr>
                <w:sz w:val="18"/>
                <w:szCs w:val="18"/>
                <w:lang w:eastAsia="zh-CN"/>
              </w:rPr>
            </w:pPr>
            <w:r>
              <w:rPr>
                <w:rFonts w:hint="cs"/>
                <w:sz w:val="18"/>
                <w:szCs w:val="18"/>
                <w:rtl/>
                <w:lang w:eastAsia="zh-CN"/>
              </w:rPr>
              <w:t>قطر</w:t>
            </w:r>
          </w:p>
        </w:tc>
        <w:tc>
          <w:tcPr>
            <w:tcW w:w="1134" w:type="dxa"/>
            <w:shd w:val="clear" w:color="auto" w:fill="auto"/>
            <w:hideMark/>
          </w:tcPr>
          <w:p w14:paraId="4B8493BF" w14:textId="77777777" w:rsidR="004C2E91" w:rsidRPr="00085775" w:rsidRDefault="004C2E91" w:rsidP="005768EE">
            <w:pPr>
              <w:jc w:val="left"/>
              <w:rPr>
                <w:sz w:val="18"/>
                <w:szCs w:val="18"/>
                <w:lang w:eastAsia="zh-CN"/>
              </w:rPr>
            </w:pPr>
            <w:r w:rsidRPr="00085775">
              <w:rPr>
                <w:sz w:val="18"/>
                <w:szCs w:val="18"/>
                <w:lang w:eastAsia="zh-CN"/>
              </w:rPr>
              <w:t>0.269</w:t>
            </w:r>
          </w:p>
        </w:tc>
        <w:tc>
          <w:tcPr>
            <w:tcW w:w="1276" w:type="dxa"/>
            <w:shd w:val="clear" w:color="auto" w:fill="auto"/>
            <w:noWrap/>
            <w:hideMark/>
          </w:tcPr>
          <w:p w14:paraId="3824E1CD" w14:textId="77777777" w:rsidR="004C2E91" w:rsidRPr="00085775" w:rsidRDefault="004C2E91" w:rsidP="005768EE">
            <w:pPr>
              <w:jc w:val="left"/>
              <w:rPr>
                <w:sz w:val="18"/>
                <w:szCs w:val="18"/>
                <w:lang w:eastAsia="zh-CN"/>
              </w:rPr>
            </w:pPr>
            <w:r w:rsidRPr="00085775">
              <w:rPr>
                <w:sz w:val="18"/>
                <w:szCs w:val="18"/>
                <w:lang w:eastAsia="zh-CN"/>
              </w:rPr>
              <w:t>0.421</w:t>
            </w:r>
          </w:p>
        </w:tc>
        <w:tc>
          <w:tcPr>
            <w:tcW w:w="1559" w:type="dxa"/>
            <w:shd w:val="clear" w:color="auto" w:fill="auto"/>
            <w:noWrap/>
            <w:hideMark/>
          </w:tcPr>
          <w:p w14:paraId="79F74006" w14:textId="77777777" w:rsidR="004C2E91" w:rsidRPr="00085775" w:rsidRDefault="004C2E91" w:rsidP="005768EE">
            <w:pPr>
              <w:jc w:val="left"/>
              <w:rPr>
                <w:sz w:val="18"/>
                <w:szCs w:val="18"/>
                <w:lang w:eastAsia="zh-CN"/>
              </w:rPr>
            </w:pPr>
            <w:r w:rsidRPr="00085775">
              <w:rPr>
                <w:sz w:val="18"/>
                <w:szCs w:val="18"/>
                <w:lang w:eastAsia="zh-CN"/>
              </w:rPr>
              <w:t>9</w:t>
            </w:r>
            <w:r>
              <w:rPr>
                <w:sz w:val="18"/>
                <w:szCs w:val="18"/>
                <w:lang w:eastAsia="zh-CN"/>
              </w:rPr>
              <w:t xml:space="preserve"> </w:t>
            </w:r>
            <w:r w:rsidRPr="00085775">
              <w:rPr>
                <w:sz w:val="18"/>
                <w:szCs w:val="18"/>
                <w:lang w:eastAsia="zh-CN"/>
              </w:rPr>
              <w:t>896</w:t>
            </w:r>
          </w:p>
        </w:tc>
        <w:tc>
          <w:tcPr>
            <w:tcW w:w="1701" w:type="dxa"/>
            <w:shd w:val="clear" w:color="auto" w:fill="auto"/>
            <w:noWrap/>
            <w:hideMark/>
          </w:tcPr>
          <w:p w14:paraId="1D601C1F" w14:textId="77777777" w:rsidR="004C2E91" w:rsidRPr="00085775" w:rsidRDefault="004C2E91" w:rsidP="005768EE">
            <w:pPr>
              <w:jc w:val="left"/>
              <w:rPr>
                <w:sz w:val="18"/>
                <w:szCs w:val="18"/>
                <w:lang w:eastAsia="zh-CN"/>
              </w:rPr>
            </w:pPr>
            <w:r w:rsidRPr="00085775">
              <w:rPr>
                <w:sz w:val="18"/>
                <w:szCs w:val="18"/>
                <w:lang w:eastAsia="zh-CN"/>
              </w:rPr>
              <w:t>10</w:t>
            </w:r>
            <w:r>
              <w:rPr>
                <w:sz w:val="18"/>
                <w:szCs w:val="18"/>
                <w:lang w:eastAsia="zh-CN"/>
              </w:rPr>
              <w:t xml:space="preserve"> </w:t>
            </w:r>
            <w:r w:rsidRPr="00085775">
              <w:rPr>
                <w:sz w:val="18"/>
                <w:szCs w:val="18"/>
                <w:lang w:eastAsia="zh-CN"/>
              </w:rPr>
              <w:t>855</w:t>
            </w:r>
          </w:p>
        </w:tc>
        <w:tc>
          <w:tcPr>
            <w:tcW w:w="1558" w:type="dxa"/>
            <w:shd w:val="clear" w:color="auto" w:fill="auto"/>
            <w:noWrap/>
            <w:hideMark/>
          </w:tcPr>
          <w:p w14:paraId="0B238125" w14:textId="77777777" w:rsidR="004C2E91" w:rsidRPr="00085775" w:rsidRDefault="004C2E91" w:rsidP="005768EE">
            <w:pPr>
              <w:jc w:val="left"/>
              <w:rPr>
                <w:sz w:val="18"/>
                <w:szCs w:val="18"/>
                <w:lang w:eastAsia="zh-CN"/>
              </w:rPr>
            </w:pPr>
            <w:r w:rsidRPr="00085775">
              <w:rPr>
                <w:sz w:val="18"/>
                <w:szCs w:val="18"/>
                <w:lang w:eastAsia="zh-CN"/>
              </w:rPr>
              <w:t>20</w:t>
            </w:r>
            <w:r>
              <w:rPr>
                <w:sz w:val="18"/>
                <w:szCs w:val="18"/>
                <w:lang w:eastAsia="zh-CN"/>
              </w:rPr>
              <w:t xml:space="preserve"> </w:t>
            </w:r>
            <w:r w:rsidRPr="00085775">
              <w:rPr>
                <w:sz w:val="18"/>
                <w:szCs w:val="18"/>
                <w:lang w:eastAsia="zh-CN"/>
              </w:rPr>
              <w:t>751</w:t>
            </w:r>
          </w:p>
        </w:tc>
      </w:tr>
      <w:tr w:rsidR="004C2E91" w:rsidRPr="00085775" w14:paraId="15574DCB" w14:textId="77777777" w:rsidTr="005768EE">
        <w:trPr>
          <w:cantSplit/>
          <w:trHeight w:val="245"/>
        </w:trPr>
        <w:tc>
          <w:tcPr>
            <w:tcW w:w="2276" w:type="dxa"/>
            <w:shd w:val="clear" w:color="auto" w:fill="auto"/>
            <w:vAlign w:val="center"/>
            <w:hideMark/>
          </w:tcPr>
          <w:p w14:paraId="5A867384"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كوريا</w:t>
            </w:r>
          </w:p>
        </w:tc>
        <w:tc>
          <w:tcPr>
            <w:tcW w:w="1134" w:type="dxa"/>
            <w:shd w:val="clear" w:color="auto" w:fill="auto"/>
            <w:hideMark/>
          </w:tcPr>
          <w:p w14:paraId="730A71A2" w14:textId="77777777" w:rsidR="004C2E91" w:rsidRPr="00085775" w:rsidRDefault="004C2E91" w:rsidP="005768EE">
            <w:pPr>
              <w:jc w:val="left"/>
              <w:rPr>
                <w:sz w:val="18"/>
                <w:szCs w:val="18"/>
                <w:lang w:eastAsia="zh-CN"/>
              </w:rPr>
            </w:pPr>
            <w:r w:rsidRPr="00085775">
              <w:rPr>
                <w:sz w:val="18"/>
                <w:szCs w:val="18"/>
                <w:lang w:eastAsia="zh-CN"/>
              </w:rPr>
              <w:t>2.574</w:t>
            </w:r>
          </w:p>
        </w:tc>
        <w:tc>
          <w:tcPr>
            <w:tcW w:w="1276" w:type="dxa"/>
            <w:shd w:val="clear" w:color="auto" w:fill="auto"/>
            <w:noWrap/>
            <w:hideMark/>
          </w:tcPr>
          <w:p w14:paraId="72B63628" w14:textId="77777777" w:rsidR="004C2E91" w:rsidRPr="00085775" w:rsidRDefault="004C2E91" w:rsidP="005768EE">
            <w:pPr>
              <w:jc w:val="left"/>
              <w:rPr>
                <w:sz w:val="18"/>
                <w:szCs w:val="18"/>
                <w:lang w:eastAsia="zh-CN"/>
              </w:rPr>
            </w:pPr>
            <w:r w:rsidRPr="00085775">
              <w:rPr>
                <w:sz w:val="18"/>
                <w:szCs w:val="18"/>
                <w:lang w:eastAsia="zh-CN"/>
              </w:rPr>
              <w:t>4.026</w:t>
            </w:r>
          </w:p>
        </w:tc>
        <w:tc>
          <w:tcPr>
            <w:tcW w:w="1559" w:type="dxa"/>
            <w:shd w:val="clear" w:color="auto" w:fill="auto"/>
            <w:noWrap/>
            <w:hideMark/>
          </w:tcPr>
          <w:p w14:paraId="5348825C" w14:textId="77777777" w:rsidR="004C2E91" w:rsidRPr="00085775" w:rsidRDefault="004C2E91" w:rsidP="005768EE">
            <w:pPr>
              <w:jc w:val="left"/>
              <w:rPr>
                <w:sz w:val="18"/>
                <w:szCs w:val="18"/>
                <w:lang w:eastAsia="zh-CN"/>
              </w:rPr>
            </w:pPr>
            <w:r w:rsidRPr="00085775">
              <w:rPr>
                <w:sz w:val="18"/>
                <w:szCs w:val="18"/>
                <w:lang w:eastAsia="zh-CN"/>
              </w:rPr>
              <w:t>94</w:t>
            </w:r>
            <w:r>
              <w:rPr>
                <w:sz w:val="18"/>
                <w:szCs w:val="18"/>
                <w:lang w:eastAsia="zh-CN"/>
              </w:rPr>
              <w:t xml:space="preserve"> </w:t>
            </w:r>
            <w:r w:rsidRPr="00085775">
              <w:rPr>
                <w:sz w:val="18"/>
                <w:szCs w:val="18"/>
                <w:lang w:eastAsia="zh-CN"/>
              </w:rPr>
              <w:t>696</w:t>
            </w:r>
          </w:p>
        </w:tc>
        <w:tc>
          <w:tcPr>
            <w:tcW w:w="1701" w:type="dxa"/>
            <w:shd w:val="clear" w:color="auto" w:fill="auto"/>
            <w:noWrap/>
            <w:hideMark/>
          </w:tcPr>
          <w:p w14:paraId="1FBDD792" w14:textId="77777777" w:rsidR="004C2E91" w:rsidRPr="00085775" w:rsidRDefault="004C2E91" w:rsidP="005768EE">
            <w:pPr>
              <w:jc w:val="left"/>
              <w:rPr>
                <w:sz w:val="18"/>
                <w:szCs w:val="18"/>
                <w:lang w:eastAsia="zh-CN"/>
              </w:rPr>
            </w:pPr>
            <w:r w:rsidRPr="00085775">
              <w:rPr>
                <w:sz w:val="18"/>
                <w:szCs w:val="18"/>
                <w:lang w:eastAsia="zh-CN"/>
              </w:rPr>
              <w:t>103</w:t>
            </w:r>
            <w:r>
              <w:rPr>
                <w:sz w:val="18"/>
                <w:szCs w:val="18"/>
                <w:lang w:eastAsia="zh-CN"/>
              </w:rPr>
              <w:t xml:space="preserve"> </w:t>
            </w:r>
            <w:r w:rsidRPr="00085775">
              <w:rPr>
                <w:sz w:val="18"/>
                <w:szCs w:val="18"/>
                <w:lang w:eastAsia="zh-CN"/>
              </w:rPr>
              <w:t>865</w:t>
            </w:r>
          </w:p>
        </w:tc>
        <w:tc>
          <w:tcPr>
            <w:tcW w:w="1558" w:type="dxa"/>
            <w:shd w:val="clear" w:color="auto" w:fill="auto"/>
            <w:noWrap/>
            <w:hideMark/>
          </w:tcPr>
          <w:p w14:paraId="5103AED7" w14:textId="77777777" w:rsidR="004C2E91" w:rsidRPr="00085775" w:rsidRDefault="004C2E91" w:rsidP="005768EE">
            <w:pPr>
              <w:jc w:val="left"/>
              <w:rPr>
                <w:sz w:val="18"/>
                <w:szCs w:val="18"/>
                <w:lang w:eastAsia="zh-CN"/>
              </w:rPr>
            </w:pPr>
            <w:r w:rsidRPr="00085775">
              <w:rPr>
                <w:sz w:val="18"/>
                <w:szCs w:val="18"/>
                <w:lang w:eastAsia="zh-CN"/>
              </w:rPr>
              <w:t>198</w:t>
            </w:r>
            <w:r>
              <w:rPr>
                <w:sz w:val="18"/>
                <w:szCs w:val="18"/>
                <w:lang w:eastAsia="zh-CN"/>
              </w:rPr>
              <w:t xml:space="preserve"> </w:t>
            </w:r>
            <w:r w:rsidRPr="00085775">
              <w:rPr>
                <w:sz w:val="18"/>
                <w:szCs w:val="18"/>
                <w:lang w:eastAsia="zh-CN"/>
              </w:rPr>
              <w:t>561</w:t>
            </w:r>
          </w:p>
        </w:tc>
      </w:tr>
      <w:tr w:rsidR="004C2E91" w:rsidRPr="00085775" w14:paraId="23137243" w14:textId="77777777" w:rsidTr="005768EE">
        <w:trPr>
          <w:cantSplit/>
          <w:trHeight w:val="245"/>
        </w:trPr>
        <w:tc>
          <w:tcPr>
            <w:tcW w:w="2276" w:type="dxa"/>
            <w:shd w:val="clear" w:color="auto" w:fill="auto"/>
            <w:vAlign w:val="center"/>
            <w:hideMark/>
          </w:tcPr>
          <w:p w14:paraId="5150167F" w14:textId="77777777" w:rsidR="004C2E91" w:rsidRPr="00085775" w:rsidRDefault="004C2E91" w:rsidP="005768EE">
            <w:pPr>
              <w:ind w:left="144" w:hanging="144"/>
              <w:jc w:val="left"/>
              <w:rPr>
                <w:sz w:val="18"/>
                <w:szCs w:val="18"/>
                <w:lang w:eastAsia="zh-CN"/>
              </w:rPr>
            </w:pPr>
            <w:r>
              <w:rPr>
                <w:rFonts w:hint="cs"/>
                <w:sz w:val="18"/>
                <w:szCs w:val="18"/>
                <w:rtl/>
                <w:lang w:eastAsia="zh-CN"/>
              </w:rPr>
              <w:t>جمهورية مولدوفا</w:t>
            </w:r>
          </w:p>
        </w:tc>
        <w:tc>
          <w:tcPr>
            <w:tcW w:w="1134" w:type="dxa"/>
            <w:shd w:val="clear" w:color="auto" w:fill="auto"/>
            <w:hideMark/>
          </w:tcPr>
          <w:p w14:paraId="087BF75B" w14:textId="77777777" w:rsidR="004C2E91" w:rsidRPr="00085775" w:rsidRDefault="004C2E91" w:rsidP="005768EE">
            <w:pPr>
              <w:jc w:val="left"/>
              <w:rPr>
                <w:sz w:val="18"/>
                <w:szCs w:val="18"/>
                <w:lang w:eastAsia="zh-CN"/>
              </w:rPr>
            </w:pPr>
            <w:r w:rsidRPr="00085775">
              <w:rPr>
                <w:sz w:val="18"/>
                <w:szCs w:val="18"/>
                <w:lang w:eastAsia="zh-CN"/>
              </w:rPr>
              <w:t>0.005</w:t>
            </w:r>
          </w:p>
        </w:tc>
        <w:tc>
          <w:tcPr>
            <w:tcW w:w="1276" w:type="dxa"/>
            <w:shd w:val="clear" w:color="auto" w:fill="auto"/>
            <w:noWrap/>
            <w:hideMark/>
          </w:tcPr>
          <w:p w14:paraId="16CD2325" w14:textId="77777777" w:rsidR="004C2E91" w:rsidRPr="00085775" w:rsidRDefault="004C2E91" w:rsidP="005768EE">
            <w:pPr>
              <w:jc w:val="left"/>
              <w:rPr>
                <w:sz w:val="18"/>
                <w:szCs w:val="18"/>
                <w:lang w:eastAsia="zh-CN"/>
              </w:rPr>
            </w:pPr>
            <w:r w:rsidRPr="00085775">
              <w:rPr>
                <w:sz w:val="18"/>
                <w:szCs w:val="18"/>
                <w:lang w:eastAsia="zh-CN"/>
              </w:rPr>
              <w:t>0.008</w:t>
            </w:r>
          </w:p>
        </w:tc>
        <w:tc>
          <w:tcPr>
            <w:tcW w:w="1559" w:type="dxa"/>
            <w:shd w:val="clear" w:color="auto" w:fill="auto"/>
            <w:noWrap/>
            <w:hideMark/>
          </w:tcPr>
          <w:p w14:paraId="56CA080C" w14:textId="77777777" w:rsidR="004C2E91" w:rsidRPr="00085775" w:rsidRDefault="004C2E91" w:rsidP="005768EE">
            <w:pPr>
              <w:jc w:val="left"/>
              <w:rPr>
                <w:sz w:val="18"/>
                <w:szCs w:val="18"/>
                <w:lang w:eastAsia="zh-CN"/>
              </w:rPr>
            </w:pPr>
            <w:r w:rsidRPr="00085775">
              <w:rPr>
                <w:sz w:val="18"/>
                <w:szCs w:val="18"/>
                <w:lang w:eastAsia="zh-CN"/>
              </w:rPr>
              <w:t>184</w:t>
            </w:r>
          </w:p>
        </w:tc>
        <w:tc>
          <w:tcPr>
            <w:tcW w:w="1701" w:type="dxa"/>
            <w:shd w:val="clear" w:color="auto" w:fill="auto"/>
            <w:noWrap/>
            <w:hideMark/>
          </w:tcPr>
          <w:p w14:paraId="1FA3AAC0" w14:textId="77777777" w:rsidR="004C2E91" w:rsidRPr="00085775" w:rsidRDefault="004C2E91" w:rsidP="005768EE">
            <w:pPr>
              <w:jc w:val="left"/>
              <w:rPr>
                <w:sz w:val="18"/>
                <w:szCs w:val="18"/>
                <w:lang w:eastAsia="zh-CN"/>
              </w:rPr>
            </w:pPr>
            <w:r w:rsidRPr="00085775">
              <w:rPr>
                <w:sz w:val="18"/>
                <w:szCs w:val="18"/>
                <w:lang w:eastAsia="zh-CN"/>
              </w:rPr>
              <w:t>202</w:t>
            </w:r>
          </w:p>
        </w:tc>
        <w:tc>
          <w:tcPr>
            <w:tcW w:w="1558" w:type="dxa"/>
            <w:shd w:val="clear" w:color="auto" w:fill="auto"/>
            <w:noWrap/>
            <w:hideMark/>
          </w:tcPr>
          <w:p w14:paraId="64DA3AED" w14:textId="77777777" w:rsidR="004C2E91" w:rsidRPr="00085775" w:rsidRDefault="004C2E91" w:rsidP="005768EE">
            <w:pPr>
              <w:jc w:val="left"/>
              <w:rPr>
                <w:sz w:val="18"/>
                <w:szCs w:val="18"/>
                <w:lang w:eastAsia="zh-CN"/>
              </w:rPr>
            </w:pPr>
            <w:r w:rsidRPr="00085775">
              <w:rPr>
                <w:sz w:val="18"/>
                <w:szCs w:val="18"/>
                <w:lang w:eastAsia="zh-CN"/>
              </w:rPr>
              <w:t>386</w:t>
            </w:r>
          </w:p>
        </w:tc>
      </w:tr>
      <w:tr w:rsidR="004C2E91" w:rsidRPr="00085775" w14:paraId="38F95CB6" w14:textId="77777777" w:rsidTr="005768EE">
        <w:trPr>
          <w:cantSplit/>
          <w:trHeight w:val="245"/>
        </w:trPr>
        <w:tc>
          <w:tcPr>
            <w:tcW w:w="2276" w:type="dxa"/>
            <w:shd w:val="clear" w:color="auto" w:fill="auto"/>
            <w:vAlign w:val="center"/>
            <w:hideMark/>
          </w:tcPr>
          <w:p w14:paraId="3C1337DA" w14:textId="77777777" w:rsidR="004C2E91" w:rsidRPr="00085775" w:rsidRDefault="004C2E91" w:rsidP="005768EE">
            <w:pPr>
              <w:ind w:left="144" w:hanging="144"/>
              <w:jc w:val="left"/>
              <w:rPr>
                <w:sz w:val="18"/>
                <w:szCs w:val="18"/>
                <w:lang w:eastAsia="zh-CN"/>
              </w:rPr>
            </w:pPr>
            <w:r>
              <w:rPr>
                <w:rFonts w:hint="cs"/>
                <w:sz w:val="18"/>
                <w:szCs w:val="18"/>
                <w:rtl/>
                <w:lang w:eastAsia="zh-CN"/>
              </w:rPr>
              <w:t>رومانيا</w:t>
            </w:r>
          </w:p>
        </w:tc>
        <w:tc>
          <w:tcPr>
            <w:tcW w:w="1134" w:type="dxa"/>
            <w:shd w:val="clear" w:color="auto" w:fill="auto"/>
            <w:hideMark/>
          </w:tcPr>
          <w:p w14:paraId="485272EC" w14:textId="77777777" w:rsidR="004C2E91" w:rsidRPr="00085775" w:rsidRDefault="004C2E91" w:rsidP="005768EE">
            <w:pPr>
              <w:jc w:val="left"/>
              <w:rPr>
                <w:sz w:val="18"/>
                <w:szCs w:val="18"/>
                <w:lang w:eastAsia="zh-CN"/>
              </w:rPr>
            </w:pPr>
            <w:r w:rsidRPr="00085775">
              <w:rPr>
                <w:sz w:val="18"/>
                <w:szCs w:val="18"/>
                <w:lang w:eastAsia="zh-CN"/>
              </w:rPr>
              <w:t>0.312</w:t>
            </w:r>
          </w:p>
        </w:tc>
        <w:tc>
          <w:tcPr>
            <w:tcW w:w="1276" w:type="dxa"/>
            <w:shd w:val="clear" w:color="auto" w:fill="auto"/>
            <w:noWrap/>
            <w:hideMark/>
          </w:tcPr>
          <w:p w14:paraId="1E0FA193" w14:textId="77777777" w:rsidR="004C2E91" w:rsidRPr="00085775" w:rsidRDefault="004C2E91" w:rsidP="005768EE">
            <w:pPr>
              <w:jc w:val="left"/>
              <w:rPr>
                <w:sz w:val="18"/>
                <w:szCs w:val="18"/>
                <w:lang w:eastAsia="zh-CN"/>
              </w:rPr>
            </w:pPr>
            <w:r w:rsidRPr="00085775">
              <w:rPr>
                <w:sz w:val="18"/>
                <w:szCs w:val="18"/>
                <w:lang w:eastAsia="zh-CN"/>
              </w:rPr>
              <w:t>0.488</w:t>
            </w:r>
          </w:p>
        </w:tc>
        <w:tc>
          <w:tcPr>
            <w:tcW w:w="1559" w:type="dxa"/>
            <w:shd w:val="clear" w:color="auto" w:fill="auto"/>
            <w:noWrap/>
            <w:hideMark/>
          </w:tcPr>
          <w:p w14:paraId="58B65613" w14:textId="77777777" w:rsidR="004C2E91" w:rsidRPr="00085775" w:rsidRDefault="004C2E91" w:rsidP="005768EE">
            <w:pPr>
              <w:jc w:val="left"/>
              <w:rPr>
                <w:sz w:val="18"/>
                <w:szCs w:val="18"/>
                <w:lang w:eastAsia="zh-CN"/>
              </w:rPr>
            </w:pPr>
            <w:r w:rsidRPr="00085775">
              <w:rPr>
                <w:sz w:val="18"/>
                <w:szCs w:val="18"/>
                <w:lang w:eastAsia="zh-CN"/>
              </w:rPr>
              <w:t>11</w:t>
            </w:r>
            <w:r>
              <w:rPr>
                <w:sz w:val="18"/>
                <w:szCs w:val="18"/>
                <w:lang w:eastAsia="zh-CN"/>
              </w:rPr>
              <w:t xml:space="preserve"> </w:t>
            </w:r>
            <w:r w:rsidRPr="00085775">
              <w:rPr>
                <w:sz w:val="18"/>
                <w:szCs w:val="18"/>
                <w:lang w:eastAsia="zh-CN"/>
              </w:rPr>
              <w:t>478</w:t>
            </w:r>
          </w:p>
        </w:tc>
        <w:tc>
          <w:tcPr>
            <w:tcW w:w="1701" w:type="dxa"/>
            <w:shd w:val="clear" w:color="auto" w:fill="auto"/>
            <w:noWrap/>
            <w:hideMark/>
          </w:tcPr>
          <w:p w14:paraId="6610F04A" w14:textId="77777777" w:rsidR="004C2E91" w:rsidRPr="00085775" w:rsidRDefault="004C2E91" w:rsidP="005768EE">
            <w:pPr>
              <w:jc w:val="left"/>
              <w:rPr>
                <w:sz w:val="18"/>
                <w:szCs w:val="18"/>
                <w:lang w:eastAsia="zh-CN"/>
              </w:rPr>
            </w:pPr>
            <w:r w:rsidRPr="00085775">
              <w:rPr>
                <w:sz w:val="18"/>
                <w:szCs w:val="18"/>
                <w:lang w:eastAsia="zh-CN"/>
              </w:rPr>
              <w:t>12</w:t>
            </w:r>
            <w:r>
              <w:rPr>
                <w:sz w:val="18"/>
                <w:szCs w:val="18"/>
                <w:lang w:eastAsia="zh-CN"/>
              </w:rPr>
              <w:t xml:space="preserve"> </w:t>
            </w:r>
            <w:r w:rsidRPr="00085775">
              <w:rPr>
                <w:sz w:val="18"/>
                <w:szCs w:val="18"/>
                <w:lang w:eastAsia="zh-CN"/>
              </w:rPr>
              <w:t>590</w:t>
            </w:r>
          </w:p>
        </w:tc>
        <w:tc>
          <w:tcPr>
            <w:tcW w:w="1558" w:type="dxa"/>
            <w:shd w:val="clear" w:color="auto" w:fill="auto"/>
            <w:noWrap/>
            <w:hideMark/>
          </w:tcPr>
          <w:p w14:paraId="32DF3B79" w14:textId="77777777" w:rsidR="004C2E91" w:rsidRPr="00085775" w:rsidRDefault="004C2E91" w:rsidP="005768EE">
            <w:pPr>
              <w:jc w:val="left"/>
              <w:rPr>
                <w:sz w:val="18"/>
                <w:szCs w:val="18"/>
                <w:lang w:eastAsia="zh-CN"/>
              </w:rPr>
            </w:pPr>
            <w:r w:rsidRPr="00085775">
              <w:rPr>
                <w:sz w:val="18"/>
                <w:szCs w:val="18"/>
                <w:lang w:eastAsia="zh-CN"/>
              </w:rPr>
              <w:t>24</w:t>
            </w:r>
            <w:r>
              <w:rPr>
                <w:sz w:val="18"/>
                <w:szCs w:val="18"/>
                <w:lang w:eastAsia="zh-CN"/>
              </w:rPr>
              <w:t xml:space="preserve"> </w:t>
            </w:r>
            <w:r w:rsidRPr="00085775">
              <w:rPr>
                <w:sz w:val="18"/>
                <w:szCs w:val="18"/>
                <w:lang w:eastAsia="zh-CN"/>
              </w:rPr>
              <w:t>068</w:t>
            </w:r>
          </w:p>
        </w:tc>
      </w:tr>
      <w:tr w:rsidR="004C2E91" w:rsidRPr="00085775" w14:paraId="5F21306E" w14:textId="77777777" w:rsidTr="005768EE">
        <w:trPr>
          <w:cantSplit/>
          <w:trHeight w:val="245"/>
        </w:trPr>
        <w:tc>
          <w:tcPr>
            <w:tcW w:w="2276" w:type="dxa"/>
            <w:shd w:val="clear" w:color="auto" w:fill="auto"/>
            <w:vAlign w:val="center"/>
            <w:hideMark/>
          </w:tcPr>
          <w:p w14:paraId="51667E18" w14:textId="77777777" w:rsidR="004C2E91" w:rsidRPr="00085775" w:rsidRDefault="004C2E91" w:rsidP="005768EE">
            <w:pPr>
              <w:ind w:left="144" w:hanging="144"/>
              <w:jc w:val="left"/>
              <w:rPr>
                <w:sz w:val="18"/>
                <w:szCs w:val="18"/>
                <w:lang w:eastAsia="zh-CN"/>
              </w:rPr>
            </w:pPr>
            <w:r>
              <w:rPr>
                <w:rFonts w:hint="cs"/>
                <w:sz w:val="18"/>
                <w:szCs w:val="18"/>
                <w:rtl/>
                <w:lang w:eastAsia="zh-CN"/>
              </w:rPr>
              <w:t>رواندا</w:t>
            </w:r>
          </w:p>
        </w:tc>
        <w:tc>
          <w:tcPr>
            <w:tcW w:w="1134" w:type="dxa"/>
            <w:shd w:val="clear" w:color="auto" w:fill="auto"/>
            <w:hideMark/>
          </w:tcPr>
          <w:p w14:paraId="64003F99" w14:textId="77777777" w:rsidR="004C2E91" w:rsidRPr="00085775" w:rsidRDefault="004C2E91" w:rsidP="005768EE">
            <w:pPr>
              <w:jc w:val="left"/>
              <w:rPr>
                <w:sz w:val="18"/>
                <w:szCs w:val="18"/>
                <w:lang w:eastAsia="zh-CN"/>
              </w:rPr>
            </w:pPr>
            <w:r w:rsidRPr="00085775">
              <w:rPr>
                <w:sz w:val="18"/>
                <w:szCs w:val="18"/>
                <w:lang w:eastAsia="zh-CN"/>
              </w:rPr>
              <w:t>0.003</w:t>
            </w:r>
          </w:p>
        </w:tc>
        <w:tc>
          <w:tcPr>
            <w:tcW w:w="1276" w:type="dxa"/>
            <w:shd w:val="clear" w:color="auto" w:fill="auto"/>
            <w:noWrap/>
            <w:hideMark/>
          </w:tcPr>
          <w:p w14:paraId="7894CB76" w14:textId="77777777" w:rsidR="004C2E91" w:rsidRPr="00085775" w:rsidRDefault="004C2E91" w:rsidP="005768EE">
            <w:pPr>
              <w:jc w:val="left"/>
              <w:rPr>
                <w:sz w:val="18"/>
                <w:szCs w:val="18"/>
                <w:lang w:eastAsia="zh-CN"/>
              </w:rPr>
            </w:pPr>
            <w:r w:rsidRPr="00085775">
              <w:rPr>
                <w:sz w:val="18"/>
                <w:szCs w:val="18"/>
                <w:lang w:eastAsia="zh-CN"/>
              </w:rPr>
              <w:t>0.005</w:t>
            </w:r>
          </w:p>
        </w:tc>
        <w:tc>
          <w:tcPr>
            <w:tcW w:w="1559" w:type="dxa"/>
            <w:shd w:val="clear" w:color="auto" w:fill="auto"/>
            <w:noWrap/>
            <w:hideMark/>
          </w:tcPr>
          <w:p w14:paraId="7F4E69DF" w14:textId="77777777" w:rsidR="004C2E91" w:rsidRPr="00085775" w:rsidRDefault="004C2E91" w:rsidP="005768EE">
            <w:pPr>
              <w:jc w:val="left"/>
              <w:rPr>
                <w:sz w:val="18"/>
                <w:szCs w:val="18"/>
                <w:lang w:eastAsia="zh-CN"/>
              </w:rPr>
            </w:pPr>
            <w:r w:rsidRPr="00085775">
              <w:rPr>
                <w:sz w:val="18"/>
                <w:szCs w:val="18"/>
                <w:lang w:eastAsia="zh-CN"/>
              </w:rPr>
              <w:t>110</w:t>
            </w:r>
          </w:p>
        </w:tc>
        <w:tc>
          <w:tcPr>
            <w:tcW w:w="1701" w:type="dxa"/>
            <w:shd w:val="clear" w:color="auto" w:fill="auto"/>
            <w:noWrap/>
            <w:hideMark/>
          </w:tcPr>
          <w:p w14:paraId="7E408186" w14:textId="77777777" w:rsidR="004C2E91" w:rsidRPr="00085775" w:rsidRDefault="004C2E91" w:rsidP="005768EE">
            <w:pPr>
              <w:jc w:val="left"/>
              <w:rPr>
                <w:sz w:val="18"/>
                <w:szCs w:val="18"/>
                <w:lang w:eastAsia="zh-CN"/>
              </w:rPr>
            </w:pPr>
            <w:r w:rsidRPr="00085775">
              <w:rPr>
                <w:sz w:val="18"/>
                <w:szCs w:val="18"/>
                <w:lang w:eastAsia="zh-CN"/>
              </w:rPr>
              <w:t>121</w:t>
            </w:r>
          </w:p>
        </w:tc>
        <w:tc>
          <w:tcPr>
            <w:tcW w:w="1558" w:type="dxa"/>
            <w:shd w:val="clear" w:color="auto" w:fill="auto"/>
            <w:noWrap/>
            <w:hideMark/>
          </w:tcPr>
          <w:p w14:paraId="0BB5F914" w14:textId="77777777" w:rsidR="004C2E91" w:rsidRPr="00085775" w:rsidRDefault="004C2E91" w:rsidP="005768EE">
            <w:pPr>
              <w:jc w:val="left"/>
              <w:rPr>
                <w:sz w:val="18"/>
                <w:szCs w:val="18"/>
                <w:lang w:eastAsia="zh-CN"/>
              </w:rPr>
            </w:pPr>
            <w:r w:rsidRPr="00085775">
              <w:rPr>
                <w:sz w:val="18"/>
                <w:szCs w:val="18"/>
                <w:lang w:eastAsia="zh-CN"/>
              </w:rPr>
              <w:t>231</w:t>
            </w:r>
          </w:p>
        </w:tc>
      </w:tr>
      <w:tr w:rsidR="004C2E91" w:rsidRPr="00085775" w14:paraId="33066D13" w14:textId="77777777" w:rsidTr="005768EE">
        <w:trPr>
          <w:cantSplit/>
          <w:trHeight w:val="245"/>
        </w:trPr>
        <w:tc>
          <w:tcPr>
            <w:tcW w:w="2276" w:type="dxa"/>
            <w:shd w:val="clear" w:color="auto" w:fill="auto"/>
            <w:vAlign w:val="center"/>
            <w:hideMark/>
          </w:tcPr>
          <w:p w14:paraId="174BE6B2" w14:textId="77777777" w:rsidR="004C2E91" w:rsidRPr="00085775" w:rsidRDefault="004C2E91" w:rsidP="005768EE">
            <w:pPr>
              <w:ind w:left="144" w:hanging="144"/>
              <w:jc w:val="left"/>
              <w:rPr>
                <w:sz w:val="18"/>
                <w:szCs w:val="18"/>
                <w:lang w:eastAsia="zh-CN"/>
              </w:rPr>
            </w:pPr>
            <w:r>
              <w:rPr>
                <w:rFonts w:hint="cs"/>
                <w:sz w:val="18"/>
                <w:szCs w:val="18"/>
                <w:rtl/>
                <w:lang w:eastAsia="zh-CN"/>
              </w:rPr>
              <w:t>سانت كيست ونيفيس</w:t>
            </w:r>
          </w:p>
        </w:tc>
        <w:tc>
          <w:tcPr>
            <w:tcW w:w="1134" w:type="dxa"/>
            <w:shd w:val="clear" w:color="auto" w:fill="auto"/>
            <w:hideMark/>
          </w:tcPr>
          <w:p w14:paraId="55DE025F"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410DC9D5"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4904C99E"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57B7990D"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39775BB8"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3B329BC2" w14:textId="77777777" w:rsidTr="005768EE">
        <w:trPr>
          <w:cantSplit/>
          <w:trHeight w:val="245"/>
        </w:trPr>
        <w:tc>
          <w:tcPr>
            <w:tcW w:w="2276" w:type="dxa"/>
            <w:shd w:val="clear" w:color="auto" w:fill="auto"/>
            <w:noWrap/>
            <w:vAlign w:val="center"/>
            <w:hideMark/>
          </w:tcPr>
          <w:p w14:paraId="18933378" w14:textId="77777777" w:rsidR="004C2E91" w:rsidRPr="00085775" w:rsidRDefault="004C2E91" w:rsidP="005768EE">
            <w:pPr>
              <w:ind w:left="144" w:hanging="144"/>
              <w:jc w:val="left"/>
              <w:rPr>
                <w:sz w:val="18"/>
                <w:szCs w:val="18"/>
                <w:lang w:eastAsia="zh-CN"/>
              </w:rPr>
            </w:pPr>
            <w:r>
              <w:rPr>
                <w:rFonts w:hint="cs"/>
                <w:sz w:val="18"/>
                <w:szCs w:val="18"/>
                <w:rtl/>
                <w:lang w:eastAsia="zh-CN"/>
              </w:rPr>
              <w:t>سانت لوسيا</w:t>
            </w:r>
          </w:p>
        </w:tc>
        <w:tc>
          <w:tcPr>
            <w:tcW w:w="1134" w:type="dxa"/>
            <w:shd w:val="clear" w:color="auto" w:fill="auto"/>
            <w:noWrap/>
            <w:hideMark/>
          </w:tcPr>
          <w:p w14:paraId="622A3398"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080A467B"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0D3EA49E"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373E0343"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610FEE37"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633D4154" w14:textId="77777777" w:rsidTr="005768EE">
        <w:trPr>
          <w:cantSplit/>
          <w:trHeight w:val="245"/>
        </w:trPr>
        <w:tc>
          <w:tcPr>
            <w:tcW w:w="2276" w:type="dxa"/>
            <w:shd w:val="clear" w:color="auto" w:fill="auto"/>
            <w:vAlign w:val="center"/>
            <w:hideMark/>
          </w:tcPr>
          <w:p w14:paraId="1F8E2AE9" w14:textId="77777777" w:rsidR="004C2E91" w:rsidRPr="00085775" w:rsidRDefault="004C2E91" w:rsidP="005768EE">
            <w:pPr>
              <w:ind w:left="144" w:hanging="144"/>
              <w:jc w:val="left"/>
              <w:rPr>
                <w:sz w:val="18"/>
                <w:szCs w:val="18"/>
                <w:lang w:eastAsia="zh-CN"/>
              </w:rPr>
            </w:pPr>
            <w:r>
              <w:rPr>
                <w:rFonts w:hint="cs"/>
                <w:sz w:val="18"/>
                <w:szCs w:val="18"/>
                <w:rtl/>
                <w:lang w:eastAsia="zh-CN"/>
              </w:rPr>
              <w:t>ساموا</w:t>
            </w:r>
          </w:p>
        </w:tc>
        <w:tc>
          <w:tcPr>
            <w:tcW w:w="1134" w:type="dxa"/>
            <w:shd w:val="clear" w:color="auto" w:fill="auto"/>
            <w:hideMark/>
          </w:tcPr>
          <w:p w14:paraId="2C10E06C"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1E7E566B"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6FC60FC6"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C581505"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7A2B1E7B"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26DB4447" w14:textId="77777777" w:rsidTr="005768EE">
        <w:trPr>
          <w:cantSplit/>
          <w:trHeight w:val="245"/>
        </w:trPr>
        <w:tc>
          <w:tcPr>
            <w:tcW w:w="2276" w:type="dxa"/>
            <w:shd w:val="clear" w:color="auto" w:fill="auto"/>
            <w:vAlign w:val="center"/>
            <w:hideMark/>
          </w:tcPr>
          <w:p w14:paraId="40001C0A" w14:textId="77777777" w:rsidR="004C2E91" w:rsidRPr="00085775" w:rsidRDefault="004C2E91" w:rsidP="005768EE">
            <w:pPr>
              <w:ind w:left="144" w:hanging="144"/>
              <w:jc w:val="left"/>
              <w:rPr>
                <w:sz w:val="18"/>
                <w:szCs w:val="18"/>
                <w:lang w:eastAsia="zh-CN"/>
              </w:rPr>
            </w:pPr>
            <w:r w:rsidRPr="00CE349F">
              <w:rPr>
                <w:sz w:val="18"/>
                <w:szCs w:val="18"/>
                <w:rtl/>
                <w:lang w:eastAsia="zh-CN"/>
              </w:rPr>
              <w:t>سان ت</w:t>
            </w:r>
            <w:r w:rsidRPr="00CE349F">
              <w:rPr>
                <w:rFonts w:hint="cs"/>
                <w:sz w:val="18"/>
                <w:szCs w:val="18"/>
                <w:rtl/>
                <w:lang w:eastAsia="zh-CN"/>
              </w:rPr>
              <w:t>و</w:t>
            </w:r>
            <w:r w:rsidRPr="00CE349F">
              <w:rPr>
                <w:sz w:val="18"/>
                <w:szCs w:val="18"/>
                <w:rtl/>
                <w:lang w:eastAsia="zh-CN"/>
              </w:rPr>
              <w:t>مي وبرينسيبي</w:t>
            </w:r>
          </w:p>
        </w:tc>
        <w:tc>
          <w:tcPr>
            <w:tcW w:w="1134" w:type="dxa"/>
            <w:shd w:val="clear" w:color="auto" w:fill="auto"/>
            <w:hideMark/>
          </w:tcPr>
          <w:p w14:paraId="5F409462"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4B894AE5"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6D0AFE1E"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59C3B750"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45C5FFD"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27BFD091" w14:textId="77777777" w:rsidTr="005768EE">
        <w:trPr>
          <w:cantSplit/>
          <w:trHeight w:val="245"/>
        </w:trPr>
        <w:tc>
          <w:tcPr>
            <w:tcW w:w="2276" w:type="dxa"/>
            <w:shd w:val="clear" w:color="auto" w:fill="auto"/>
            <w:vAlign w:val="center"/>
            <w:hideMark/>
          </w:tcPr>
          <w:p w14:paraId="44D729B1" w14:textId="77777777" w:rsidR="004C2E91" w:rsidRPr="00085775" w:rsidRDefault="004C2E91" w:rsidP="005768EE">
            <w:pPr>
              <w:ind w:left="144" w:hanging="144"/>
              <w:jc w:val="left"/>
              <w:rPr>
                <w:sz w:val="18"/>
                <w:szCs w:val="18"/>
                <w:lang w:eastAsia="zh-CN"/>
              </w:rPr>
            </w:pPr>
            <w:r>
              <w:rPr>
                <w:rFonts w:hint="cs"/>
                <w:sz w:val="18"/>
                <w:szCs w:val="18"/>
                <w:rtl/>
                <w:lang w:eastAsia="zh-CN"/>
              </w:rPr>
              <w:t>المملكة العربية السعودية</w:t>
            </w:r>
          </w:p>
        </w:tc>
        <w:tc>
          <w:tcPr>
            <w:tcW w:w="1134" w:type="dxa"/>
            <w:shd w:val="clear" w:color="auto" w:fill="auto"/>
            <w:hideMark/>
          </w:tcPr>
          <w:p w14:paraId="0D67333C" w14:textId="77777777" w:rsidR="004C2E91" w:rsidRPr="00085775" w:rsidRDefault="004C2E91" w:rsidP="005768EE">
            <w:pPr>
              <w:jc w:val="left"/>
              <w:rPr>
                <w:sz w:val="18"/>
                <w:szCs w:val="18"/>
                <w:lang w:eastAsia="zh-CN"/>
              </w:rPr>
            </w:pPr>
            <w:r w:rsidRPr="00085775">
              <w:rPr>
                <w:sz w:val="18"/>
                <w:szCs w:val="18"/>
                <w:lang w:eastAsia="zh-CN"/>
              </w:rPr>
              <w:t>1.184</w:t>
            </w:r>
          </w:p>
        </w:tc>
        <w:tc>
          <w:tcPr>
            <w:tcW w:w="1276" w:type="dxa"/>
            <w:shd w:val="clear" w:color="auto" w:fill="auto"/>
            <w:noWrap/>
            <w:hideMark/>
          </w:tcPr>
          <w:p w14:paraId="4B2546A9" w14:textId="77777777" w:rsidR="004C2E91" w:rsidRPr="00085775" w:rsidRDefault="004C2E91" w:rsidP="005768EE">
            <w:pPr>
              <w:jc w:val="left"/>
              <w:rPr>
                <w:sz w:val="18"/>
                <w:szCs w:val="18"/>
                <w:lang w:eastAsia="zh-CN"/>
              </w:rPr>
            </w:pPr>
            <w:r w:rsidRPr="00085775">
              <w:rPr>
                <w:sz w:val="18"/>
                <w:szCs w:val="18"/>
                <w:lang w:eastAsia="zh-CN"/>
              </w:rPr>
              <w:t>1.852</w:t>
            </w:r>
          </w:p>
        </w:tc>
        <w:tc>
          <w:tcPr>
            <w:tcW w:w="1559" w:type="dxa"/>
            <w:shd w:val="clear" w:color="auto" w:fill="auto"/>
            <w:noWrap/>
            <w:hideMark/>
          </w:tcPr>
          <w:p w14:paraId="70148E45" w14:textId="77777777" w:rsidR="004C2E91" w:rsidRPr="00085775" w:rsidRDefault="004C2E91" w:rsidP="005768EE">
            <w:pPr>
              <w:jc w:val="left"/>
              <w:rPr>
                <w:sz w:val="18"/>
                <w:szCs w:val="18"/>
                <w:lang w:eastAsia="zh-CN"/>
              </w:rPr>
            </w:pPr>
            <w:r w:rsidRPr="00085775">
              <w:rPr>
                <w:sz w:val="18"/>
                <w:szCs w:val="18"/>
                <w:lang w:eastAsia="zh-CN"/>
              </w:rPr>
              <w:t>43</w:t>
            </w:r>
            <w:r>
              <w:rPr>
                <w:sz w:val="18"/>
                <w:szCs w:val="18"/>
                <w:lang w:eastAsia="zh-CN"/>
              </w:rPr>
              <w:t xml:space="preserve"> </w:t>
            </w:r>
            <w:r w:rsidRPr="00085775">
              <w:rPr>
                <w:sz w:val="18"/>
                <w:szCs w:val="18"/>
                <w:lang w:eastAsia="zh-CN"/>
              </w:rPr>
              <w:t>558</w:t>
            </w:r>
          </w:p>
        </w:tc>
        <w:tc>
          <w:tcPr>
            <w:tcW w:w="1701" w:type="dxa"/>
            <w:shd w:val="clear" w:color="auto" w:fill="auto"/>
            <w:noWrap/>
            <w:hideMark/>
          </w:tcPr>
          <w:p w14:paraId="5FA2D4D7" w14:textId="77777777" w:rsidR="004C2E91" w:rsidRPr="00085775" w:rsidRDefault="004C2E91" w:rsidP="005768EE">
            <w:pPr>
              <w:jc w:val="left"/>
              <w:rPr>
                <w:sz w:val="18"/>
                <w:szCs w:val="18"/>
                <w:lang w:eastAsia="zh-CN"/>
              </w:rPr>
            </w:pPr>
            <w:r w:rsidRPr="00085775">
              <w:rPr>
                <w:sz w:val="18"/>
                <w:szCs w:val="18"/>
                <w:lang w:eastAsia="zh-CN"/>
              </w:rPr>
              <w:t>47</w:t>
            </w:r>
            <w:r>
              <w:rPr>
                <w:sz w:val="18"/>
                <w:szCs w:val="18"/>
                <w:lang w:eastAsia="zh-CN"/>
              </w:rPr>
              <w:t xml:space="preserve"> </w:t>
            </w:r>
            <w:r w:rsidRPr="00085775">
              <w:rPr>
                <w:sz w:val="18"/>
                <w:szCs w:val="18"/>
                <w:lang w:eastAsia="zh-CN"/>
              </w:rPr>
              <w:t>776</w:t>
            </w:r>
          </w:p>
        </w:tc>
        <w:tc>
          <w:tcPr>
            <w:tcW w:w="1558" w:type="dxa"/>
            <w:shd w:val="clear" w:color="auto" w:fill="auto"/>
            <w:noWrap/>
            <w:hideMark/>
          </w:tcPr>
          <w:p w14:paraId="04CC2BFA" w14:textId="77777777" w:rsidR="004C2E91" w:rsidRPr="00085775" w:rsidRDefault="004C2E91" w:rsidP="005768EE">
            <w:pPr>
              <w:jc w:val="left"/>
              <w:rPr>
                <w:sz w:val="18"/>
                <w:szCs w:val="18"/>
                <w:lang w:eastAsia="zh-CN"/>
              </w:rPr>
            </w:pPr>
            <w:r w:rsidRPr="00085775">
              <w:rPr>
                <w:sz w:val="18"/>
                <w:szCs w:val="18"/>
                <w:lang w:eastAsia="zh-CN"/>
              </w:rPr>
              <w:t>91</w:t>
            </w:r>
            <w:r>
              <w:rPr>
                <w:sz w:val="18"/>
                <w:szCs w:val="18"/>
                <w:lang w:eastAsia="zh-CN"/>
              </w:rPr>
              <w:t xml:space="preserve"> </w:t>
            </w:r>
            <w:r w:rsidRPr="00085775">
              <w:rPr>
                <w:sz w:val="18"/>
                <w:szCs w:val="18"/>
                <w:lang w:eastAsia="zh-CN"/>
              </w:rPr>
              <w:t>335</w:t>
            </w:r>
          </w:p>
        </w:tc>
      </w:tr>
      <w:tr w:rsidR="004C2E91" w:rsidRPr="00085775" w14:paraId="0EBAAA2F" w14:textId="77777777" w:rsidTr="005768EE">
        <w:trPr>
          <w:cantSplit/>
          <w:trHeight w:val="245"/>
        </w:trPr>
        <w:tc>
          <w:tcPr>
            <w:tcW w:w="2276" w:type="dxa"/>
            <w:shd w:val="clear" w:color="auto" w:fill="auto"/>
            <w:vAlign w:val="center"/>
            <w:hideMark/>
          </w:tcPr>
          <w:p w14:paraId="04B10DBE" w14:textId="77777777" w:rsidR="004C2E91" w:rsidRPr="00085775" w:rsidRDefault="004C2E91" w:rsidP="005768EE">
            <w:pPr>
              <w:ind w:left="144" w:hanging="144"/>
              <w:jc w:val="left"/>
              <w:rPr>
                <w:sz w:val="18"/>
                <w:szCs w:val="18"/>
                <w:lang w:eastAsia="zh-CN"/>
              </w:rPr>
            </w:pPr>
            <w:r>
              <w:rPr>
                <w:rFonts w:hint="cs"/>
                <w:sz w:val="18"/>
                <w:szCs w:val="18"/>
                <w:rtl/>
                <w:lang w:eastAsia="zh-CN"/>
              </w:rPr>
              <w:t>السنغال</w:t>
            </w:r>
          </w:p>
        </w:tc>
        <w:tc>
          <w:tcPr>
            <w:tcW w:w="1134" w:type="dxa"/>
            <w:shd w:val="clear" w:color="auto" w:fill="auto"/>
            <w:hideMark/>
          </w:tcPr>
          <w:p w14:paraId="1768D4F1" w14:textId="77777777" w:rsidR="004C2E91" w:rsidRPr="00085775" w:rsidRDefault="004C2E91" w:rsidP="005768EE">
            <w:pPr>
              <w:jc w:val="left"/>
              <w:rPr>
                <w:sz w:val="18"/>
                <w:szCs w:val="18"/>
                <w:lang w:eastAsia="zh-CN"/>
              </w:rPr>
            </w:pPr>
            <w:r w:rsidRPr="00085775">
              <w:rPr>
                <w:sz w:val="18"/>
                <w:szCs w:val="18"/>
                <w:lang w:eastAsia="zh-CN"/>
              </w:rPr>
              <w:t>0.007</w:t>
            </w:r>
          </w:p>
        </w:tc>
        <w:tc>
          <w:tcPr>
            <w:tcW w:w="1276" w:type="dxa"/>
            <w:shd w:val="clear" w:color="auto" w:fill="auto"/>
            <w:noWrap/>
            <w:hideMark/>
          </w:tcPr>
          <w:p w14:paraId="2BBDEDC1"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3056D48A"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0E247A4B"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28743FA7"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29E50523" w14:textId="77777777" w:rsidTr="005768EE">
        <w:trPr>
          <w:cantSplit/>
          <w:trHeight w:val="245"/>
        </w:trPr>
        <w:tc>
          <w:tcPr>
            <w:tcW w:w="2276" w:type="dxa"/>
            <w:shd w:val="clear" w:color="auto" w:fill="auto"/>
            <w:vAlign w:val="center"/>
            <w:hideMark/>
          </w:tcPr>
          <w:p w14:paraId="2A1F8F9D" w14:textId="77777777" w:rsidR="004C2E91" w:rsidRPr="00085775" w:rsidRDefault="004C2E91" w:rsidP="005768EE">
            <w:pPr>
              <w:ind w:left="144" w:hanging="144"/>
              <w:jc w:val="left"/>
              <w:rPr>
                <w:sz w:val="18"/>
                <w:szCs w:val="18"/>
                <w:lang w:eastAsia="zh-CN"/>
              </w:rPr>
            </w:pPr>
            <w:proofErr w:type="spellStart"/>
            <w:r>
              <w:rPr>
                <w:rFonts w:hint="cs"/>
                <w:sz w:val="18"/>
                <w:szCs w:val="18"/>
                <w:rtl/>
                <w:lang w:eastAsia="zh-CN"/>
              </w:rPr>
              <w:t>سربيا</w:t>
            </w:r>
            <w:proofErr w:type="spellEnd"/>
          </w:p>
        </w:tc>
        <w:tc>
          <w:tcPr>
            <w:tcW w:w="1134" w:type="dxa"/>
            <w:shd w:val="clear" w:color="auto" w:fill="auto"/>
            <w:hideMark/>
          </w:tcPr>
          <w:p w14:paraId="17D538E7" w14:textId="77777777" w:rsidR="004C2E91" w:rsidRPr="00085775" w:rsidRDefault="004C2E91" w:rsidP="005768EE">
            <w:pPr>
              <w:jc w:val="left"/>
              <w:rPr>
                <w:sz w:val="18"/>
                <w:szCs w:val="18"/>
                <w:lang w:eastAsia="zh-CN"/>
              </w:rPr>
            </w:pPr>
            <w:r w:rsidRPr="00085775">
              <w:rPr>
                <w:sz w:val="18"/>
                <w:szCs w:val="18"/>
                <w:lang w:eastAsia="zh-CN"/>
              </w:rPr>
              <w:t>0.032</w:t>
            </w:r>
          </w:p>
        </w:tc>
        <w:tc>
          <w:tcPr>
            <w:tcW w:w="1276" w:type="dxa"/>
            <w:shd w:val="clear" w:color="auto" w:fill="auto"/>
            <w:noWrap/>
            <w:hideMark/>
          </w:tcPr>
          <w:p w14:paraId="69F4B89A" w14:textId="77777777" w:rsidR="004C2E91" w:rsidRPr="00085775" w:rsidRDefault="004C2E91" w:rsidP="005768EE">
            <w:pPr>
              <w:jc w:val="left"/>
              <w:rPr>
                <w:sz w:val="18"/>
                <w:szCs w:val="18"/>
                <w:lang w:eastAsia="zh-CN"/>
              </w:rPr>
            </w:pPr>
            <w:r w:rsidRPr="00085775">
              <w:rPr>
                <w:sz w:val="18"/>
                <w:szCs w:val="18"/>
                <w:lang w:eastAsia="zh-CN"/>
              </w:rPr>
              <w:t>0.050</w:t>
            </w:r>
          </w:p>
        </w:tc>
        <w:tc>
          <w:tcPr>
            <w:tcW w:w="1559" w:type="dxa"/>
            <w:shd w:val="clear" w:color="auto" w:fill="auto"/>
            <w:noWrap/>
            <w:hideMark/>
          </w:tcPr>
          <w:p w14:paraId="6C5ADF1C"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177</w:t>
            </w:r>
          </w:p>
        </w:tc>
        <w:tc>
          <w:tcPr>
            <w:tcW w:w="1701" w:type="dxa"/>
            <w:shd w:val="clear" w:color="auto" w:fill="auto"/>
            <w:noWrap/>
            <w:hideMark/>
          </w:tcPr>
          <w:p w14:paraId="752E15FA"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291</w:t>
            </w:r>
          </w:p>
        </w:tc>
        <w:tc>
          <w:tcPr>
            <w:tcW w:w="1558" w:type="dxa"/>
            <w:shd w:val="clear" w:color="auto" w:fill="auto"/>
            <w:noWrap/>
            <w:hideMark/>
          </w:tcPr>
          <w:p w14:paraId="040E0BBD"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469</w:t>
            </w:r>
          </w:p>
        </w:tc>
      </w:tr>
      <w:tr w:rsidR="004C2E91" w:rsidRPr="00085775" w14:paraId="1118B00B" w14:textId="77777777" w:rsidTr="005768EE">
        <w:trPr>
          <w:cantSplit/>
          <w:trHeight w:val="245"/>
        </w:trPr>
        <w:tc>
          <w:tcPr>
            <w:tcW w:w="2276" w:type="dxa"/>
            <w:shd w:val="clear" w:color="auto" w:fill="auto"/>
            <w:vAlign w:val="center"/>
            <w:hideMark/>
          </w:tcPr>
          <w:p w14:paraId="5202E163" w14:textId="77777777" w:rsidR="004C2E91" w:rsidRPr="00085775" w:rsidRDefault="004C2E91" w:rsidP="005768EE">
            <w:pPr>
              <w:ind w:left="144" w:hanging="144"/>
              <w:jc w:val="left"/>
              <w:rPr>
                <w:sz w:val="18"/>
                <w:szCs w:val="18"/>
                <w:lang w:eastAsia="zh-CN"/>
              </w:rPr>
            </w:pPr>
            <w:r>
              <w:rPr>
                <w:rFonts w:hint="cs"/>
                <w:sz w:val="18"/>
                <w:szCs w:val="18"/>
                <w:rtl/>
                <w:lang w:eastAsia="zh-CN"/>
              </w:rPr>
              <w:t>سيشيل</w:t>
            </w:r>
          </w:p>
        </w:tc>
        <w:tc>
          <w:tcPr>
            <w:tcW w:w="1134" w:type="dxa"/>
            <w:shd w:val="clear" w:color="auto" w:fill="auto"/>
            <w:hideMark/>
          </w:tcPr>
          <w:p w14:paraId="538D6C5A"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7382AD48"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773E9545"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36F16A7C"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668ED89B"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6F87F4B0" w14:textId="77777777" w:rsidTr="005768EE">
        <w:trPr>
          <w:cantSplit/>
          <w:trHeight w:val="245"/>
        </w:trPr>
        <w:tc>
          <w:tcPr>
            <w:tcW w:w="2276" w:type="dxa"/>
            <w:shd w:val="clear" w:color="auto" w:fill="auto"/>
            <w:vAlign w:val="center"/>
            <w:hideMark/>
          </w:tcPr>
          <w:p w14:paraId="7B264187" w14:textId="77777777" w:rsidR="004C2E91" w:rsidRPr="00085775" w:rsidRDefault="004C2E91" w:rsidP="005768EE">
            <w:pPr>
              <w:ind w:left="144" w:hanging="144"/>
              <w:jc w:val="left"/>
              <w:rPr>
                <w:sz w:val="18"/>
                <w:szCs w:val="18"/>
                <w:lang w:eastAsia="zh-CN"/>
              </w:rPr>
            </w:pPr>
            <w:r>
              <w:rPr>
                <w:rFonts w:hint="cs"/>
                <w:sz w:val="18"/>
                <w:szCs w:val="18"/>
                <w:rtl/>
                <w:lang w:eastAsia="zh-CN"/>
              </w:rPr>
              <w:t>سيراليون</w:t>
            </w:r>
          </w:p>
        </w:tc>
        <w:tc>
          <w:tcPr>
            <w:tcW w:w="1134" w:type="dxa"/>
            <w:shd w:val="clear" w:color="auto" w:fill="auto"/>
            <w:hideMark/>
          </w:tcPr>
          <w:p w14:paraId="05ACC657"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5041B977"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0474FD79"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72CCC5F"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2CA921F1"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678D4F1D" w14:textId="77777777" w:rsidTr="005768EE">
        <w:trPr>
          <w:cantSplit/>
          <w:trHeight w:val="245"/>
        </w:trPr>
        <w:tc>
          <w:tcPr>
            <w:tcW w:w="2276" w:type="dxa"/>
            <w:shd w:val="clear" w:color="auto" w:fill="auto"/>
            <w:vAlign w:val="center"/>
            <w:hideMark/>
          </w:tcPr>
          <w:p w14:paraId="4DC2F17B" w14:textId="77777777" w:rsidR="004C2E91" w:rsidRPr="00085775" w:rsidRDefault="004C2E91" w:rsidP="005768EE">
            <w:pPr>
              <w:ind w:left="144" w:hanging="144"/>
              <w:jc w:val="left"/>
              <w:rPr>
                <w:sz w:val="18"/>
                <w:szCs w:val="18"/>
                <w:lang w:eastAsia="zh-CN"/>
              </w:rPr>
            </w:pPr>
            <w:r>
              <w:rPr>
                <w:rFonts w:hint="cs"/>
                <w:sz w:val="18"/>
                <w:szCs w:val="18"/>
                <w:rtl/>
                <w:lang w:eastAsia="zh-CN"/>
              </w:rPr>
              <w:t>سلوفاكيا</w:t>
            </w:r>
          </w:p>
        </w:tc>
        <w:tc>
          <w:tcPr>
            <w:tcW w:w="1134" w:type="dxa"/>
            <w:shd w:val="clear" w:color="auto" w:fill="auto"/>
            <w:hideMark/>
          </w:tcPr>
          <w:p w14:paraId="4AB6EB1A" w14:textId="77777777" w:rsidR="004C2E91" w:rsidRPr="00085775" w:rsidRDefault="004C2E91" w:rsidP="005768EE">
            <w:pPr>
              <w:jc w:val="left"/>
              <w:rPr>
                <w:sz w:val="18"/>
                <w:szCs w:val="18"/>
                <w:lang w:eastAsia="zh-CN"/>
              </w:rPr>
            </w:pPr>
            <w:r w:rsidRPr="00085775">
              <w:rPr>
                <w:sz w:val="18"/>
                <w:szCs w:val="18"/>
                <w:lang w:eastAsia="zh-CN"/>
              </w:rPr>
              <w:t>0.155</w:t>
            </w:r>
          </w:p>
        </w:tc>
        <w:tc>
          <w:tcPr>
            <w:tcW w:w="1276" w:type="dxa"/>
            <w:shd w:val="clear" w:color="auto" w:fill="auto"/>
            <w:noWrap/>
            <w:hideMark/>
          </w:tcPr>
          <w:p w14:paraId="6666221B" w14:textId="77777777" w:rsidR="004C2E91" w:rsidRPr="00085775" w:rsidRDefault="004C2E91" w:rsidP="005768EE">
            <w:pPr>
              <w:jc w:val="left"/>
              <w:rPr>
                <w:sz w:val="18"/>
                <w:szCs w:val="18"/>
                <w:lang w:eastAsia="zh-CN"/>
              </w:rPr>
            </w:pPr>
            <w:r w:rsidRPr="00085775">
              <w:rPr>
                <w:sz w:val="18"/>
                <w:szCs w:val="18"/>
                <w:lang w:eastAsia="zh-CN"/>
              </w:rPr>
              <w:t>0.242</w:t>
            </w:r>
          </w:p>
        </w:tc>
        <w:tc>
          <w:tcPr>
            <w:tcW w:w="1559" w:type="dxa"/>
            <w:shd w:val="clear" w:color="auto" w:fill="auto"/>
            <w:noWrap/>
            <w:hideMark/>
          </w:tcPr>
          <w:p w14:paraId="77374198" w14:textId="77777777" w:rsidR="004C2E91" w:rsidRPr="00085775" w:rsidRDefault="004C2E91" w:rsidP="005768EE">
            <w:pPr>
              <w:jc w:val="left"/>
              <w:rPr>
                <w:sz w:val="18"/>
                <w:szCs w:val="18"/>
                <w:lang w:eastAsia="zh-CN"/>
              </w:rPr>
            </w:pPr>
            <w:r w:rsidRPr="00085775">
              <w:rPr>
                <w:sz w:val="18"/>
                <w:szCs w:val="18"/>
                <w:lang w:eastAsia="zh-CN"/>
              </w:rPr>
              <w:t>5</w:t>
            </w:r>
            <w:r>
              <w:rPr>
                <w:sz w:val="18"/>
                <w:szCs w:val="18"/>
                <w:lang w:eastAsia="zh-CN"/>
              </w:rPr>
              <w:t xml:space="preserve"> </w:t>
            </w:r>
            <w:r w:rsidRPr="00085775">
              <w:rPr>
                <w:sz w:val="18"/>
                <w:szCs w:val="18"/>
                <w:lang w:eastAsia="zh-CN"/>
              </w:rPr>
              <w:t>702</w:t>
            </w:r>
          </w:p>
        </w:tc>
        <w:tc>
          <w:tcPr>
            <w:tcW w:w="1701" w:type="dxa"/>
            <w:shd w:val="clear" w:color="auto" w:fill="auto"/>
            <w:noWrap/>
            <w:hideMark/>
          </w:tcPr>
          <w:p w14:paraId="1DDC519E" w14:textId="77777777" w:rsidR="004C2E91" w:rsidRPr="00085775" w:rsidRDefault="004C2E91" w:rsidP="005768EE">
            <w:pPr>
              <w:jc w:val="left"/>
              <w:rPr>
                <w:sz w:val="18"/>
                <w:szCs w:val="18"/>
                <w:lang w:eastAsia="zh-CN"/>
              </w:rPr>
            </w:pPr>
            <w:r w:rsidRPr="00085775">
              <w:rPr>
                <w:sz w:val="18"/>
                <w:szCs w:val="18"/>
                <w:lang w:eastAsia="zh-CN"/>
              </w:rPr>
              <w:t>6</w:t>
            </w:r>
            <w:r>
              <w:rPr>
                <w:sz w:val="18"/>
                <w:szCs w:val="18"/>
                <w:lang w:eastAsia="zh-CN"/>
              </w:rPr>
              <w:t xml:space="preserve"> </w:t>
            </w:r>
            <w:r w:rsidRPr="00085775">
              <w:rPr>
                <w:sz w:val="18"/>
                <w:szCs w:val="18"/>
                <w:lang w:eastAsia="zh-CN"/>
              </w:rPr>
              <w:t>255</w:t>
            </w:r>
          </w:p>
        </w:tc>
        <w:tc>
          <w:tcPr>
            <w:tcW w:w="1558" w:type="dxa"/>
            <w:shd w:val="clear" w:color="auto" w:fill="auto"/>
            <w:noWrap/>
            <w:hideMark/>
          </w:tcPr>
          <w:p w14:paraId="2833D55E" w14:textId="77777777" w:rsidR="004C2E91" w:rsidRPr="00085775" w:rsidRDefault="004C2E91" w:rsidP="005768EE">
            <w:pPr>
              <w:jc w:val="left"/>
              <w:rPr>
                <w:sz w:val="18"/>
                <w:szCs w:val="18"/>
                <w:lang w:eastAsia="zh-CN"/>
              </w:rPr>
            </w:pPr>
            <w:r w:rsidRPr="00085775">
              <w:rPr>
                <w:sz w:val="18"/>
                <w:szCs w:val="18"/>
                <w:lang w:eastAsia="zh-CN"/>
              </w:rPr>
              <w:t>11</w:t>
            </w:r>
            <w:r>
              <w:rPr>
                <w:sz w:val="18"/>
                <w:szCs w:val="18"/>
                <w:lang w:eastAsia="zh-CN"/>
              </w:rPr>
              <w:t xml:space="preserve"> </w:t>
            </w:r>
            <w:r w:rsidRPr="00085775">
              <w:rPr>
                <w:sz w:val="18"/>
                <w:szCs w:val="18"/>
                <w:lang w:eastAsia="zh-CN"/>
              </w:rPr>
              <w:t>957</w:t>
            </w:r>
          </w:p>
        </w:tc>
      </w:tr>
      <w:tr w:rsidR="004C2E91" w:rsidRPr="00085775" w14:paraId="237E0216" w14:textId="77777777" w:rsidTr="005768EE">
        <w:trPr>
          <w:cantSplit/>
          <w:trHeight w:val="245"/>
        </w:trPr>
        <w:tc>
          <w:tcPr>
            <w:tcW w:w="2276" w:type="dxa"/>
            <w:shd w:val="clear" w:color="auto" w:fill="auto"/>
            <w:vAlign w:val="center"/>
            <w:hideMark/>
          </w:tcPr>
          <w:p w14:paraId="3320EED1" w14:textId="77777777" w:rsidR="004C2E91" w:rsidRPr="00085775" w:rsidRDefault="004C2E91" w:rsidP="005768EE">
            <w:pPr>
              <w:ind w:left="144" w:hanging="144"/>
              <w:jc w:val="left"/>
              <w:rPr>
                <w:sz w:val="18"/>
                <w:szCs w:val="18"/>
                <w:lang w:eastAsia="zh-CN"/>
              </w:rPr>
            </w:pPr>
            <w:r>
              <w:rPr>
                <w:rFonts w:hint="cs"/>
                <w:sz w:val="18"/>
                <w:szCs w:val="18"/>
                <w:rtl/>
                <w:lang w:eastAsia="zh-CN"/>
              </w:rPr>
              <w:t>جزر سليمان</w:t>
            </w:r>
          </w:p>
        </w:tc>
        <w:tc>
          <w:tcPr>
            <w:tcW w:w="1134" w:type="dxa"/>
            <w:shd w:val="clear" w:color="auto" w:fill="auto"/>
            <w:hideMark/>
          </w:tcPr>
          <w:p w14:paraId="11769541"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0D48A37A"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36B43006"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39A33291"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4D7BD17"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2B77E748" w14:textId="77777777" w:rsidTr="005768EE">
        <w:trPr>
          <w:cantSplit/>
          <w:trHeight w:val="245"/>
        </w:trPr>
        <w:tc>
          <w:tcPr>
            <w:tcW w:w="2276" w:type="dxa"/>
            <w:shd w:val="clear" w:color="auto" w:fill="auto"/>
            <w:vAlign w:val="center"/>
            <w:hideMark/>
          </w:tcPr>
          <w:p w14:paraId="3422BA98" w14:textId="77777777" w:rsidR="004C2E91" w:rsidRPr="00085775" w:rsidRDefault="004C2E91" w:rsidP="005768EE">
            <w:pPr>
              <w:ind w:left="144" w:hanging="144"/>
              <w:jc w:val="left"/>
              <w:rPr>
                <w:sz w:val="18"/>
                <w:szCs w:val="18"/>
                <w:lang w:eastAsia="zh-CN"/>
              </w:rPr>
            </w:pPr>
            <w:r>
              <w:rPr>
                <w:rFonts w:hint="cs"/>
                <w:sz w:val="18"/>
                <w:szCs w:val="18"/>
                <w:rtl/>
                <w:lang w:eastAsia="zh-CN"/>
              </w:rPr>
              <w:t>جنوب أفريقيا</w:t>
            </w:r>
          </w:p>
        </w:tc>
        <w:tc>
          <w:tcPr>
            <w:tcW w:w="1134" w:type="dxa"/>
            <w:shd w:val="clear" w:color="auto" w:fill="auto"/>
            <w:hideMark/>
          </w:tcPr>
          <w:p w14:paraId="335D2054" w14:textId="77777777" w:rsidR="004C2E91" w:rsidRPr="00085775" w:rsidRDefault="004C2E91" w:rsidP="005768EE">
            <w:pPr>
              <w:jc w:val="left"/>
              <w:rPr>
                <w:sz w:val="18"/>
                <w:szCs w:val="18"/>
                <w:lang w:eastAsia="zh-CN"/>
              </w:rPr>
            </w:pPr>
            <w:r w:rsidRPr="00085775">
              <w:rPr>
                <w:sz w:val="18"/>
                <w:szCs w:val="18"/>
                <w:lang w:eastAsia="zh-CN"/>
              </w:rPr>
              <w:t>0.244</w:t>
            </w:r>
          </w:p>
        </w:tc>
        <w:tc>
          <w:tcPr>
            <w:tcW w:w="1276" w:type="dxa"/>
            <w:shd w:val="clear" w:color="auto" w:fill="auto"/>
            <w:noWrap/>
            <w:hideMark/>
          </w:tcPr>
          <w:p w14:paraId="16ADF875" w14:textId="77777777" w:rsidR="004C2E91" w:rsidRPr="00085775" w:rsidRDefault="004C2E91" w:rsidP="005768EE">
            <w:pPr>
              <w:jc w:val="left"/>
              <w:rPr>
                <w:sz w:val="18"/>
                <w:szCs w:val="18"/>
                <w:lang w:eastAsia="zh-CN"/>
              </w:rPr>
            </w:pPr>
            <w:r w:rsidRPr="00085775">
              <w:rPr>
                <w:sz w:val="18"/>
                <w:szCs w:val="18"/>
                <w:lang w:eastAsia="zh-CN"/>
              </w:rPr>
              <w:t>0.382</w:t>
            </w:r>
          </w:p>
        </w:tc>
        <w:tc>
          <w:tcPr>
            <w:tcW w:w="1559" w:type="dxa"/>
            <w:shd w:val="clear" w:color="auto" w:fill="auto"/>
            <w:noWrap/>
            <w:hideMark/>
          </w:tcPr>
          <w:p w14:paraId="2B214DFD" w14:textId="77777777" w:rsidR="004C2E91" w:rsidRPr="00085775" w:rsidRDefault="004C2E91" w:rsidP="005768EE">
            <w:pPr>
              <w:jc w:val="left"/>
              <w:rPr>
                <w:sz w:val="18"/>
                <w:szCs w:val="18"/>
                <w:lang w:eastAsia="zh-CN"/>
              </w:rPr>
            </w:pPr>
            <w:r w:rsidRPr="00085775">
              <w:rPr>
                <w:sz w:val="18"/>
                <w:szCs w:val="18"/>
                <w:lang w:eastAsia="zh-CN"/>
              </w:rPr>
              <w:t>8</w:t>
            </w:r>
            <w:r>
              <w:rPr>
                <w:sz w:val="18"/>
                <w:szCs w:val="18"/>
                <w:lang w:eastAsia="zh-CN"/>
              </w:rPr>
              <w:t xml:space="preserve"> </w:t>
            </w:r>
            <w:r w:rsidRPr="00085775">
              <w:rPr>
                <w:sz w:val="18"/>
                <w:szCs w:val="18"/>
                <w:lang w:eastAsia="zh-CN"/>
              </w:rPr>
              <w:t>977</w:t>
            </w:r>
          </w:p>
        </w:tc>
        <w:tc>
          <w:tcPr>
            <w:tcW w:w="1701" w:type="dxa"/>
            <w:shd w:val="clear" w:color="auto" w:fill="auto"/>
            <w:noWrap/>
            <w:hideMark/>
          </w:tcPr>
          <w:p w14:paraId="37B9A034" w14:textId="77777777" w:rsidR="004C2E91" w:rsidRPr="00085775" w:rsidRDefault="004C2E91" w:rsidP="005768EE">
            <w:pPr>
              <w:jc w:val="left"/>
              <w:rPr>
                <w:sz w:val="18"/>
                <w:szCs w:val="18"/>
                <w:lang w:eastAsia="zh-CN"/>
              </w:rPr>
            </w:pPr>
            <w:r w:rsidRPr="00085775">
              <w:rPr>
                <w:sz w:val="18"/>
                <w:szCs w:val="18"/>
                <w:lang w:eastAsia="zh-CN"/>
              </w:rPr>
              <w:t>9</w:t>
            </w:r>
            <w:r>
              <w:rPr>
                <w:sz w:val="18"/>
                <w:szCs w:val="18"/>
                <w:lang w:eastAsia="zh-CN"/>
              </w:rPr>
              <w:t xml:space="preserve"> </w:t>
            </w:r>
            <w:r w:rsidRPr="00085775">
              <w:rPr>
                <w:sz w:val="18"/>
                <w:szCs w:val="18"/>
                <w:lang w:eastAsia="zh-CN"/>
              </w:rPr>
              <w:t>846</w:t>
            </w:r>
          </w:p>
        </w:tc>
        <w:tc>
          <w:tcPr>
            <w:tcW w:w="1558" w:type="dxa"/>
            <w:shd w:val="clear" w:color="auto" w:fill="auto"/>
            <w:noWrap/>
            <w:hideMark/>
          </w:tcPr>
          <w:p w14:paraId="6743B4B1" w14:textId="77777777" w:rsidR="004C2E91" w:rsidRPr="00085775" w:rsidRDefault="004C2E91" w:rsidP="005768EE">
            <w:pPr>
              <w:jc w:val="left"/>
              <w:rPr>
                <w:sz w:val="18"/>
                <w:szCs w:val="18"/>
                <w:lang w:eastAsia="zh-CN"/>
              </w:rPr>
            </w:pPr>
            <w:r w:rsidRPr="00085775">
              <w:rPr>
                <w:sz w:val="18"/>
                <w:szCs w:val="18"/>
                <w:lang w:eastAsia="zh-CN"/>
              </w:rPr>
              <w:t>18</w:t>
            </w:r>
            <w:r>
              <w:rPr>
                <w:sz w:val="18"/>
                <w:szCs w:val="18"/>
                <w:lang w:eastAsia="zh-CN"/>
              </w:rPr>
              <w:t xml:space="preserve"> </w:t>
            </w:r>
            <w:r w:rsidRPr="00085775">
              <w:rPr>
                <w:sz w:val="18"/>
                <w:szCs w:val="18"/>
                <w:lang w:eastAsia="zh-CN"/>
              </w:rPr>
              <w:t>822</w:t>
            </w:r>
          </w:p>
        </w:tc>
      </w:tr>
      <w:tr w:rsidR="004C2E91" w:rsidRPr="00085775" w14:paraId="3D4E7D7F" w14:textId="77777777" w:rsidTr="005768EE">
        <w:trPr>
          <w:cantSplit/>
          <w:trHeight w:val="245"/>
        </w:trPr>
        <w:tc>
          <w:tcPr>
            <w:tcW w:w="2276" w:type="dxa"/>
            <w:shd w:val="clear" w:color="auto" w:fill="auto"/>
            <w:vAlign w:val="center"/>
            <w:hideMark/>
          </w:tcPr>
          <w:p w14:paraId="31F08E19" w14:textId="77777777" w:rsidR="004C2E91" w:rsidRPr="00085775" w:rsidRDefault="004C2E91" w:rsidP="005768EE">
            <w:pPr>
              <w:ind w:left="144" w:hanging="144"/>
              <w:jc w:val="left"/>
              <w:rPr>
                <w:sz w:val="18"/>
                <w:szCs w:val="18"/>
                <w:lang w:eastAsia="zh-CN"/>
              </w:rPr>
            </w:pPr>
            <w:r>
              <w:rPr>
                <w:rFonts w:hint="cs"/>
                <w:sz w:val="18"/>
                <w:szCs w:val="18"/>
                <w:rtl/>
                <w:lang w:eastAsia="zh-CN"/>
              </w:rPr>
              <w:t>اسبانيا</w:t>
            </w:r>
          </w:p>
        </w:tc>
        <w:tc>
          <w:tcPr>
            <w:tcW w:w="1134" w:type="dxa"/>
            <w:shd w:val="clear" w:color="auto" w:fill="auto"/>
            <w:hideMark/>
          </w:tcPr>
          <w:p w14:paraId="74881FDC" w14:textId="77777777" w:rsidR="004C2E91" w:rsidRPr="00085775" w:rsidRDefault="004C2E91" w:rsidP="005768EE">
            <w:pPr>
              <w:jc w:val="left"/>
              <w:rPr>
                <w:sz w:val="18"/>
                <w:szCs w:val="18"/>
                <w:lang w:eastAsia="zh-CN"/>
              </w:rPr>
            </w:pPr>
            <w:r w:rsidRPr="00085775">
              <w:rPr>
                <w:sz w:val="18"/>
                <w:szCs w:val="18"/>
                <w:lang w:eastAsia="zh-CN"/>
              </w:rPr>
              <w:t>2.134</w:t>
            </w:r>
          </w:p>
        </w:tc>
        <w:tc>
          <w:tcPr>
            <w:tcW w:w="1276" w:type="dxa"/>
            <w:shd w:val="clear" w:color="auto" w:fill="auto"/>
            <w:noWrap/>
            <w:hideMark/>
          </w:tcPr>
          <w:p w14:paraId="253B1F67" w14:textId="77777777" w:rsidR="004C2E91" w:rsidRPr="00085775" w:rsidRDefault="004C2E91" w:rsidP="005768EE">
            <w:pPr>
              <w:jc w:val="left"/>
              <w:rPr>
                <w:sz w:val="18"/>
                <w:szCs w:val="18"/>
                <w:lang w:eastAsia="zh-CN"/>
              </w:rPr>
            </w:pPr>
            <w:r w:rsidRPr="00085775">
              <w:rPr>
                <w:sz w:val="18"/>
                <w:szCs w:val="18"/>
                <w:lang w:eastAsia="zh-CN"/>
              </w:rPr>
              <w:t>3.338</w:t>
            </w:r>
          </w:p>
        </w:tc>
        <w:tc>
          <w:tcPr>
            <w:tcW w:w="1559" w:type="dxa"/>
            <w:shd w:val="clear" w:color="auto" w:fill="auto"/>
            <w:noWrap/>
            <w:hideMark/>
          </w:tcPr>
          <w:p w14:paraId="68307C38" w14:textId="77777777" w:rsidR="004C2E91" w:rsidRPr="00085775" w:rsidRDefault="004C2E91" w:rsidP="005768EE">
            <w:pPr>
              <w:jc w:val="left"/>
              <w:rPr>
                <w:sz w:val="18"/>
                <w:szCs w:val="18"/>
                <w:lang w:eastAsia="zh-CN"/>
              </w:rPr>
            </w:pPr>
            <w:r w:rsidRPr="00085775">
              <w:rPr>
                <w:sz w:val="18"/>
                <w:szCs w:val="18"/>
                <w:lang w:eastAsia="zh-CN"/>
              </w:rPr>
              <w:t>78</w:t>
            </w:r>
            <w:r>
              <w:rPr>
                <w:sz w:val="18"/>
                <w:szCs w:val="18"/>
                <w:lang w:eastAsia="zh-CN"/>
              </w:rPr>
              <w:t xml:space="preserve"> </w:t>
            </w:r>
            <w:r w:rsidRPr="00085775">
              <w:rPr>
                <w:sz w:val="18"/>
                <w:szCs w:val="18"/>
                <w:lang w:eastAsia="zh-CN"/>
              </w:rPr>
              <w:t>508</w:t>
            </w:r>
          </w:p>
        </w:tc>
        <w:tc>
          <w:tcPr>
            <w:tcW w:w="1701" w:type="dxa"/>
            <w:shd w:val="clear" w:color="auto" w:fill="auto"/>
            <w:noWrap/>
            <w:hideMark/>
          </w:tcPr>
          <w:p w14:paraId="271A6D53" w14:textId="77777777" w:rsidR="004C2E91" w:rsidRPr="00085775" w:rsidRDefault="004C2E91" w:rsidP="005768EE">
            <w:pPr>
              <w:jc w:val="left"/>
              <w:rPr>
                <w:sz w:val="18"/>
                <w:szCs w:val="18"/>
                <w:lang w:eastAsia="zh-CN"/>
              </w:rPr>
            </w:pPr>
            <w:r w:rsidRPr="00085775">
              <w:rPr>
                <w:sz w:val="18"/>
                <w:szCs w:val="18"/>
                <w:lang w:eastAsia="zh-CN"/>
              </w:rPr>
              <w:t>86</w:t>
            </w:r>
            <w:r>
              <w:rPr>
                <w:sz w:val="18"/>
                <w:szCs w:val="18"/>
                <w:lang w:eastAsia="zh-CN"/>
              </w:rPr>
              <w:t xml:space="preserve"> </w:t>
            </w:r>
            <w:r w:rsidRPr="00085775">
              <w:rPr>
                <w:sz w:val="18"/>
                <w:szCs w:val="18"/>
                <w:lang w:eastAsia="zh-CN"/>
              </w:rPr>
              <w:t>111</w:t>
            </w:r>
          </w:p>
        </w:tc>
        <w:tc>
          <w:tcPr>
            <w:tcW w:w="1558" w:type="dxa"/>
            <w:shd w:val="clear" w:color="auto" w:fill="auto"/>
            <w:noWrap/>
            <w:hideMark/>
          </w:tcPr>
          <w:p w14:paraId="3BE0E218" w14:textId="77777777" w:rsidR="004C2E91" w:rsidRPr="00085775" w:rsidRDefault="004C2E91" w:rsidP="005768EE">
            <w:pPr>
              <w:jc w:val="left"/>
              <w:rPr>
                <w:sz w:val="18"/>
                <w:szCs w:val="18"/>
                <w:lang w:eastAsia="zh-CN"/>
              </w:rPr>
            </w:pPr>
            <w:r w:rsidRPr="00085775">
              <w:rPr>
                <w:sz w:val="18"/>
                <w:szCs w:val="18"/>
                <w:lang w:eastAsia="zh-CN"/>
              </w:rPr>
              <w:t>164</w:t>
            </w:r>
            <w:r>
              <w:rPr>
                <w:sz w:val="18"/>
                <w:szCs w:val="18"/>
                <w:lang w:eastAsia="zh-CN"/>
              </w:rPr>
              <w:t xml:space="preserve"> </w:t>
            </w:r>
            <w:r w:rsidRPr="00085775">
              <w:rPr>
                <w:sz w:val="18"/>
                <w:szCs w:val="18"/>
                <w:lang w:eastAsia="zh-CN"/>
              </w:rPr>
              <w:t>619</w:t>
            </w:r>
          </w:p>
        </w:tc>
      </w:tr>
      <w:tr w:rsidR="004C2E91" w:rsidRPr="00085775" w14:paraId="5DF31097" w14:textId="77777777" w:rsidTr="005768EE">
        <w:trPr>
          <w:cantSplit/>
          <w:trHeight w:val="245"/>
        </w:trPr>
        <w:tc>
          <w:tcPr>
            <w:tcW w:w="2276" w:type="dxa"/>
            <w:shd w:val="clear" w:color="auto" w:fill="auto"/>
            <w:vAlign w:val="center"/>
            <w:hideMark/>
          </w:tcPr>
          <w:p w14:paraId="0731559F" w14:textId="77777777" w:rsidR="004C2E91" w:rsidRPr="00085775" w:rsidRDefault="004C2E91" w:rsidP="005768EE">
            <w:pPr>
              <w:ind w:left="144" w:hanging="144"/>
              <w:jc w:val="left"/>
              <w:rPr>
                <w:sz w:val="18"/>
                <w:szCs w:val="18"/>
                <w:lang w:eastAsia="zh-CN"/>
              </w:rPr>
            </w:pPr>
            <w:r>
              <w:rPr>
                <w:rFonts w:hint="cs"/>
                <w:sz w:val="18"/>
                <w:szCs w:val="18"/>
                <w:rtl/>
                <w:lang w:eastAsia="zh-CN"/>
              </w:rPr>
              <w:t>السودان</w:t>
            </w:r>
          </w:p>
        </w:tc>
        <w:tc>
          <w:tcPr>
            <w:tcW w:w="1134" w:type="dxa"/>
            <w:shd w:val="clear" w:color="auto" w:fill="auto"/>
            <w:hideMark/>
          </w:tcPr>
          <w:p w14:paraId="0AAE5822"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5D77B9A3"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55197F46"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4E349132"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51B3132A"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230ED3BC" w14:textId="77777777" w:rsidTr="005768EE">
        <w:trPr>
          <w:cantSplit/>
          <w:trHeight w:val="245"/>
        </w:trPr>
        <w:tc>
          <w:tcPr>
            <w:tcW w:w="2276" w:type="dxa"/>
            <w:shd w:val="clear" w:color="auto" w:fill="auto"/>
            <w:vAlign w:val="center"/>
            <w:hideMark/>
          </w:tcPr>
          <w:p w14:paraId="50D064FE" w14:textId="77777777" w:rsidR="004C2E91" w:rsidRPr="00085775" w:rsidRDefault="004C2E91" w:rsidP="005768EE">
            <w:pPr>
              <w:ind w:left="144" w:hanging="144"/>
              <w:jc w:val="left"/>
              <w:rPr>
                <w:sz w:val="18"/>
                <w:szCs w:val="18"/>
                <w:lang w:eastAsia="zh-CN"/>
              </w:rPr>
            </w:pPr>
            <w:r>
              <w:rPr>
                <w:rFonts w:hint="cs"/>
                <w:sz w:val="18"/>
                <w:szCs w:val="18"/>
                <w:rtl/>
                <w:lang w:eastAsia="zh-CN"/>
              </w:rPr>
              <w:t>السويد</w:t>
            </w:r>
          </w:p>
        </w:tc>
        <w:tc>
          <w:tcPr>
            <w:tcW w:w="1134" w:type="dxa"/>
            <w:shd w:val="clear" w:color="auto" w:fill="auto"/>
            <w:hideMark/>
          </w:tcPr>
          <w:p w14:paraId="65BF52F1" w14:textId="77777777" w:rsidR="004C2E91" w:rsidRPr="00085775" w:rsidRDefault="004C2E91" w:rsidP="005768EE">
            <w:pPr>
              <w:jc w:val="left"/>
              <w:rPr>
                <w:sz w:val="18"/>
                <w:szCs w:val="18"/>
                <w:lang w:eastAsia="zh-CN"/>
              </w:rPr>
            </w:pPr>
            <w:r w:rsidRPr="00085775">
              <w:rPr>
                <w:sz w:val="18"/>
                <w:szCs w:val="18"/>
                <w:lang w:eastAsia="zh-CN"/>
              </w:rPr>
              <w:t>0.871</w:t>
            </w:r>
          </w:p>
        </w:tc>
        <w:tc>
          <w:tcPr>
            <w:tcW w:w="1276" w:type="dxa"/>
            <w:shd w:val="clear" w:color="auto" w:fill="auto"/>
            <w:noWrap/>
            <w:hideMark/>
          </w:tcPr>
          <w:p w14:paraId="77DDCC40" w14:textId="77777777" w:rsidR="004C2E91" w:rsidRPr="00085775" w:rsidRDefault="004C2E91" w:rsidP="005768EE">
            <w:pPr>
              <w:jc w:val="left"/>
              <w:rPr>
                <w:sz w:val="18"/>
                <w:szCs w:val="18"/>
                <w:lang w:eastAsia="zh-CN"/>
              </w:rPr>
            </w:pPr>
            <w:r w:rsidRPr="00085775">
              <w:rPr>
                <w:sz w:val="18"/>
                <w:szCs w:val="18"/>
                <w:lang w:eastAsia="zh-CN"/>
              </w:rPr>
              <w:t>1.362</w:t>
            </w:r>
          </w:p>
        </w:tc>
        <w:tc>
          <w:tcPr>
            <w:tcW w:w="1559" w:type="dxa"/>
            <w:shd w:val="clear" w:color="auto" w:fill="auto"/>
            <w:noWrap/>
            <w:hideMark/>
          </w:tcPr>
          <w:p w14:paraId="12F1B840" w14:textId="77777777" w:rsidR="004C2E91" w:rsidRPr="00085775" w:rsidRDefault="004C2E91" w:rsidP="005768EE">
            <w:pPr>
              <w:jc w:val="left"/>
              <w:rPr>
                <w:sz w:val="18"/>
                <w:szCs w:val="18"/>
                <w:lang w:eastAsia="zh-CN"/>
              </w:rPr>
            </w:pPr>
            <w:r w:rsidRPr="00085775">
              <w:rPr>
                <w:sz w:val="18"/>
                <w:szCs w:val="18"/>
                <w:lang w:eastAsia="zh-CN"/>
              </w:rPr>
              <w:t>32</w:t>
            </w:r>
            <w:r>
              <w:rPr>
                <w:sz w:val="18"/>
                <w:szCs w:val="18"/>
                <w:lang w:eastAsia="zh-CN"/>
              </w:rPr>
              <w:t xml:space="preserve"> </w:t>
            </w:r>
            <w:r w:rsidRPr="00085775">
              <w:rPr>
                <w:sz w:val="18"/>
                <w:szCs w:val="18"/>
                <w:lang w:eastAsia="zh-CN"/>
              </w:rPr>
              <w:t>043</w:t>
            </w:r>
          </w:p>
        </w:tc>
        <w:tc>
          <w:tcPr>
            <w:tcW w:w="1701" w:type="dxa"/>
            <w:shd w:val="clear" w:color="auto" w:fill="auto"/>
            <w:noWrap/>
            <w:hideMark/>
          </w:tcPr>
          <w:p w14:paraId="5E36329C" w14:textId="77777777" w:rsidR="004C2E91" w:rsidRPr="00085775" w:rsidRDefault="004C2E91" w:rsidP="005768EE">
            <w:pPr>
              <w:jc w:val="left"/>
              <w:rPr>
                <w:sz w:val="18"/>
                <w:szCs w:val="18"/>
                <w:lang w:eastAsia="zh-CN"/>
              </w:rPr>
            </w:pPr>
            <w:r w:rsidRPr="00085775">
              <w:rPr>
                <w:sz w:val="18"/>
                <w:szCs w:val="18"/>
                <w:lang w:eastAsia="zh-CN"/>
              </w:rPr>
              <w:t>35</w:t>
            </w:r>
            <w:r>
              <w:rPr>
                <w:sz w:val="18"/>
                <w:szCs w:val="18"/>
                <w:lang w:eastAsia="zh-CN"/>
              </w:rPr>
              <w:t xml:space="preserve"> </w:t>
            </w:r>
            <w:r w:rsidRPr="00085775">
              <w:rPr>
                <w:sz w:val="18"/>
                <w:szCs w:val="18"/>
                <w:lang w:eastAsia="zh-CN"/>
              </w:rPr>
              <w:t>146</w:t>
            </w:r>
          </w:p>
        </w:tc>
        <w:tc>
          <w:tcPr>
            <w:tcW w:w="1558" w:type="dxa"/>
            <w:shd w:val="clear" w:color="auto" w:fill="auto"/>
            <w:noWrap/>
            <w:hideMark/>
          </w:tcPr>
          <w:p w14:paraId="60406FD3" w14:textId="77777777" w:rsidR="004C2E91" w:rsidRPr="00085775" w:rsidRDefault="004C2E91" w:rsidP="005768EE">
            <w:pPr>
              <w:jc w:val="left"/>
              <w:rPr>
                <w:sz w:val="18"/>
                <w:szCs w:val="18"/>
                <w:lang w:eastAsia="zh-CN"/>
              </w:rPr>
            </w:pPr>
            <w:r w:rsidRPr="00085775">
              <w:rPr>
                <w:sz w:val="18"/>
                <w:szCs w:val="18"/>
                <w:lang w:eastAsia="zh-CN"/>
              </w:rPr>
              <w:t>67</w:t>
            </w:r>
            <w:r>
              <w:rPr>
                <w:sz w:val="18"/>
                <w:szCs w:val="18"/>
                <w:lang w:eastAsia="zh-CN"/>
              </w:rPr>
              <w:t xml:space="preserve"> </w:t>
            </w:r>
            <w:r w:rsidRPr="00085775">
              <w:rPr>
                <w:sz w:val="18"/>
                <w:szCs w:val="18"/>
                <w:lang w:eastAsia="zh-CN"/>
              </w:rPr>
              <w:t>190</w:t>
            </w:r>
          </w:p>
        </w:tc>
      </w:tr>
      <w:tr w:rsidR="004C2E91" w:rsidRPr="00085775" w14:paraId="7F47AEAF" w14:textId="77777777" w:rsidTr="005768EE">
        <w:trPr>
          <w:cantSplit/>
          <w:trHeight w:val="245"/>
        </w:trPr>
        <w:tc>
          <w:tcPr>
            <w:tcW w:w="2276" w:type="dxa"/>
            <w:shd w:val="clear" w:color="auto" w:fill="auto"/>
            <w:vAlign w:val="center"/>
            <w:hideMark/>
          </w:tcPr>
          <w:p w14:paraId="0ADDA439" w14:textId="77777777" w:rsidR="004C2E91" w:rsidRPr="00085775" w:rsidRDefault="004C2E91" w:rsidP="005768EE">
            <w:pPr>
              <w:ind w:left="144" w:hanging="144"/>
              <w:jc w:val="left"/>
              <w:rPr>
                <w:sz w:val="18"/>
                <w:szCs w:val="18"/>
                <w:lang w:eastAsia="zh-CN"/>
              </w:rPr>
            </w:pPr>
            <w:r>
              <w:rPr>
                <w:rFonts w:hint="cs"/>
                <w:sz w:val="18"/>
                <w:szCs w:val="18"/>
                <w:rtl/>
                <w:lang w:eastAsia="zh-CN"/>
              </w:rPr>
              <w:t>سويسرا</w:t>
            </w:r>
          </w:p>
        </w:tc>
        <w:tc>
          <w:tcPr>
            <w:tcW w:w="1134" w:type="dxa"/>
            <w:shd w:val="clear" w:color="auto" w:fill="auto"/>
            <w:hideMark/>
          </w:tcPr>
          <w:p w14:paraId="73F1D8C6" w14:textId="77777777" w:rsidR="004C2E91" w:rsidRPr="00085775" w:rsidRDefault="004C2E91" w:rsidP="005768EE">
            <w:pPr>
              <w:jc w:val="left"/>
              <w:rPr>
                <w:sz w:val="18"/>
                <w:szCs w:val="18"/>
                <w:lang w:eastAsia="zh-CN"/>
              </w:rPr>
            </w:pPr>
            <w:r w:rsidRPr="00085775">
              <w:rPr>
                <w:sz w:val="18"/>
                <w:szCs w:val="18"/>
                <w:lang w:eastAsia="zh-CN"/>
              </w:rPr>
              <w:t>1.134</w:t>
            </w:r>
          </w:p>
        </w:tc>
        <w:tc>
          <w:tcPr>
            <w:tcW w:w="1276" w:type="dxa"/>
            <w:shd w:val="clear" w:color="auto" w:fill="auto"/>
            <w:noWrap/>
            <w:hideMark/>
          </w:tcPr>
          <w:p w14:paraId="20161B5E" w14:textId="77777777" w:rsidR="004C2E91" w:rsidRPr="00085775" w:rsidRDefault="004C2E91" w:rsidP="005768EE">
            <w:pPr>
              <w:jc w:val="left"/>
              <w:rPr>
                <w:sz w:val="18"/>
                <w:szCs w:val="18"/>
                <w:lang w:eastAsia="zh-CN"/>
              </w:rPr>
            </w:pPr>
            <w:r w:rsidRPr="00085775">
              <w:rPr>
                <w:sz w:val="18"/>
                <w:szCs w:val="18"/>
                <w:lang w:eastAsia="zh-CN"/>
              </w:rPr>
              <w:t>1.774</w:t>
            </w:r>
          </w:p>
        </w:tc>
        <w:tc>
          <w:tcPr>
            <w:tcW w:w="1559" w:type="dxa"/>
            <w:shd w:val="clear" w:color="auto" w:fill="auto"/>
            <w:noWrap/>
            <w:hideMark/>
          </w:tcPr>
          <w:p w14:paraId="0B24AD4F" w14:textId="77777777" w:rsidR="004C2E91" w:rsidRPr="00085775" w:rsidRDefault="004C2E91" w:rsidP="005768EE">
            <w:pPr>
              <w:jc w:val="left"/>
              <w:rPr>
                <w:sz w:val="18"/>
                <w:szCs w:val="18"/>
                <w:lang w:eastAsia="zh-CN"/>
              </w:rPr>
            </w:pPr>
            <w:r w:rsidRPr="00085775">
              <w:rPr>
                <w:sz w:val="18"/>
                <w:szCs w:val="18"/>
                <w:lang w:eastAsia="zh-CN"/>
              </w:rPr>
              <w:t>41</w:t>
            </w:r>
            <w:r>
              <w:rPr>
                <w:sz w:val="18"/>
                <w:szCs w:val="18"/>
                <w:lang w:eastAsia="zh-CN"/>
              </w:rPr>
              <w:t xml:space="preserve"> </w:t>
            </w:r>
            <w:r w:rsidRPr="00085775">
              <w:rPr>
                <w:sz w:val="18"/>
                <w:szCs w:val="18"/>
                <w:lang w:eastAsia="zh-CN"/>
              </w:rPr>
              <w:t>719</w:t>
            </w:r>
          </w:p>
        </w:tc>
        <w:tc>
          <w:tcPr>
            <w:tcW w:w="1701" w:type="dxa"/>
            <w:shd w:val="clear" w:color="auto" w:fill="auto"/>
            <w:noWrap/>
            <w:hideMark/>
          </w:tcPr>
          <w:p w14:paraId="1919601B" w14:textId="77777777" w:rsidR="004C2E91" w:rsidRPr="00085775" w:rsidRDefault="004C2E91" w:rsidP="005768EE">
            <w:pPr>
              <w:jc w:val="left"/>
              <w:rPr>
                <w:sz w:val="18"/>
                <w:szCs w:val="18"/>
                <w:lang w:eastAsia="zh-CN"/>
              </w:rPr>
            </w:pPr>
            <w:r w:rsidRPr="00085775">
              <w:rPr>
                <w:sz w:val="18"/>
                <w:szCs w:val="18"/>
                <w:lang w:eastAsia="zh-CN"/>
              </w:rPr>
              <w:t>45</w:t>
            </w:r>
            <w:r>
              <w:rPr>
                <w:sz w:val="18"/>
                <w:szCs w:val="18"/>
                <w:lang w:eastAsia="zh-CN"/>
              </w:rPr>
              <w:t xml:space="preserve"> </w:t>
            </w:r>
            <w:r w:rsidRPr="00085775">
              <w:rPr>
                <w:sz w:val="18"/>
                <w:szCs w:val="18"/>
                <w:lang w:eastAsia="zh-CN"/>
              </w:rPr>
              <w:t>759</w:t>
            </w:r>
          </w:p>
        </w:tc>
        <w:tc>
          <w:tcPr>
            <w:tcW w:w="1558" w:type="dxa"/>
            <w:shd w:val="clear" w:color="auto" w:fill="auto"/>
            <w:noWrap/>
            <w:hideMark/>
          </w:tcPr>
          <w:p w14:paraId="7D88AC52" w14:textId="77777777" w:rsidR="004C2E91" w:rsidRPr="00085775" w:rsidRDefault="004C2E91" w:rsidP="005768EE">
            <w:pPr>
              <w:jc w:val="left"/>
              <w:rPr>
                <w:sz w:val="18"/>
                <w:szCs w:val="18"/>
                <w:lang w:eastAsia="zh-CN"/>
              </w:rPr>
            </w:pPr>
            <w:r w:rsidRPr="00085775">
              <w:rPr>
                <w:sz w:val="18"/>
                <w:szCs w:val="18"/>
                <w:lang w:eastAsia="zh-CN"/>
              </w:rPr>
              <w:t>87</w:t>
            </w:r>
            <w:r>
              <w:rPr>
                <w:sz w:val="18"/>
                <w:szCs w:val="18"/>
                <w:lang w:eastAsia="zh-CN"/>
              </w:rPr>
              <w:t xml:space="preserve"> </w:t>
            </w:r>
            <w:r w:rsidRPr="00085775">
              <w:rPr>
                <w:sz w:val="18"/>
                <w:szCs w:val="18"/>
                <w:lang w:eastAsia="zh-CN"/>
              </w:rPr>
              <w:t>478</w:t>
            </w:r>
          </w:p>
        </w:tc>
      </w:tr>
      <w:tr w:rsidR="004C2E91" w:rsidRPr="00085775" w14:paraId="2E7B8EAD" w14:textId="77777777" w:rsidTr="005768EE">
        <w:trPr>
          <w:cantSplit/>
          <w:trHeight w:val="245"/>
        </w:trPr>
        <w:tc>
          <w:tcPr>
            <w:tcW w:w="2276" w:type="dxa"/>
            <w:shd w:val="clear" w:color="auto" w:fill="auto"/>
            <w:vAlign w:val="center"/>
            <w:hideMark/>
          </w:tcPr>
          <w:p w14:paraId="7C057B2A" w14:textId="77777777" w:rsidR="004C2E91" w:rsidRPr="00085775" w:rsidRDefault="004C2E91" w:rsidP="005768EE">
            <w:pPr>
              <w:ind w:left="144" w:hanging="144"/>
              <w:jc w:val="left"/>
              <w:rPr>
                <w:sz w:val="18"/>
                <w:szCs w:val="18"/>
                <w:lang w:eastAsia="zh-CN"/>
              </w:rPr>
            </w:pPr>
            <w:r>
              <w:rPr>
                <w:rFonts w:hint="cs"/>
                <w:sz w:val="18"/>
                <w:szCs w:val="18"/>
                <w:rtl/>
                <w:lang w:eastAsia="zh-CN"/>
              </w:rPr>
              <w:t>الجمهورية العربية السورية</w:t>
            </w:r>
          </w:p>
        </w:tc>
        <w:tc>
          <w:tcPr>
            <w:tcW w:w="1134" w:type="dxa"/>
            <w:shd w:val="clear" w:color="auto" w:fill="auto"/>
            <w:hideMark/>
          </w:tcPr>
          <w:p w14:paraId="7952E361" w14:textId="77777777" w:rsidR="004C2E91" w:rsidRPr="00085775" w:rsidRDefault="004C2E91" w:rsidP="005768EE">
            <w:pPr>
              <w:jc w:val="left"/>
              <w:rPr>
                <w:sz w:val="18"/>
                <w:szCs w:val="18"/>
                <w:lang w:eastAsia="zh-CN"/>
              </w:rPr>
            </w:pPr>
            <w:r w:rsidRPr="00085775">
              <w:rPr>
                <w:sz w:val="18"/>
                <w:szCs w:val="18"/>
                <w:lang w:eastAsia="zh-CN"/>
              </w:rPr>
              <w:t>0.009</w:t>
            </w:r>
          </w:p>
        </w:tc>
        <w:tc>
          <w:tcPr>
            <w:tcW w:w="1276" w:type="dxa"/>
            <w:shd w:val="clear" w:color="auto" w:fill="auto"/>
            <w:noWrap/>
            <w:hideMark/>
          </w:tcPr>
          <w:p w14:paraId="7BE9FA71" w14:textId="77777777" w:rsidR="004C2E91" w:rsidRPr="00085775" w:rsidRDefault="004C2E91" w:rsidP="005768EE">
            <w:pPr>
              <w:jc w:val="left"/>
              <w:rPr>
                <w:sz w:val="18"/>
                <w:szCs w:val="18"/>
                <w:lang w:eastAsia="zh-CN"/>
              </w:rPr>
            </w:pPr>
            <w:r w:rsidRPr="00085775">
              <w:rPr>
                <w:sz w:val="18"/>
                <w:szCs w:val="18"/>
                <w:lang w:eastAsia="zh-CN"/>
              </w:rPr>
              <w:t>0.014</w:t>
            </w:r>
          </w:p>
        </w:tc>
        <w:tc>
          <w:tcPr>
            <w:tcW w:w="1559" w:type="dxa"/>
            <w:shd w:val="clear" w:color="auto" w:fill="auto"/>
            <w:noWrap/>
            <w:hideMark/>
          </w:tcPr>
          <w:p w14:paraId="5A39CB24" w14:textId="77777777" w:rsidR="004C2E91" w:rsidRPr="00085775" w:rsidRDefault="004C2E91" w:rsidP="005768EE">
            <w:pPr>
              <w:jc w:val="left"/>
              <w:rPr>
                <w:sz w:val="18"/>
                <w:szCs w:val="18"/>
                <w:lang w:eastAsia="zh-CN"/>
              </w:rPr>
            </w:pPr>
            <w:r w:rsidRPr="00085775">
              <w:rPr>
                <w:sz w:val="18"/>
                <w:szCs w:val="18"/>
                <w:lang w:eastAsia="zh-CN"/>
              </w:rPr>
              <w:t>331</w:t>
            </w:r>
          </w:p>
        </w:tc>
        <w:tc>
          <w:tcPr>
            <w:tcW w:w="1701" w:type="dxa"/>
            <w:shd w:val="clear" w:color="auto" w:fill="auto"/>
            <w:noWrap/>
            <w:hideMark/>
          </w:tcPr>
          <w:p w14:paraId="76331B49" w14:textId="77777777" w:rsidR="004C2E91" w:rsidRPr="00085775" w:rsidRDefault="004C2E91" w:rsidP="005768EE">
            <w:pPr>
              <w:jc w:val="left"/>
              <w:rPr>
                <w:sz w:val="18"/>
                <w:szCs w:val="18"/>
                <w:lang w:eastAsia="zh-CN"/>
              </w:rPr>
            </w:pPr>
            <w:r w:rsidRPr="00085775">
              <w:rPr>
                <w:sz w:val="18"/>
                <w:szCs w:val="18"/>
                <w:lang w:eastAsia="zh-CN"/>
              </w:rPr>
              <w:t>363</w:t>
            </w:r>
          </w:p>
        </w:tc>
        <w:tc>
          <w:tcPr>
            <w:tcW w:w="1558" w:type="dxa"/>
            <w:shd w:val="clear" w:color="auto" w:fill="auto"/>
            <w:noWrap/>
            <w:hideMark/>
          </w:tcPr>
          <w:p w14:paraId="21AABF59" w14:textId="77777777" w:rsidR="004C2E91" w:rsidRPr="00085775" w:rsidRDefault="004C2E91" w:rsidP="005768EE">
            <w:pPr>
              <w:jc w:val="left"/>
              <w:rPr>
                <w:sz w:val="18"/>
                <w:szCs w:val="18"/>
                <w:lang w:eastAsia="zh-CN"/>
              </w:rPr>
            </w:pPr>
            <w:r w:rsidRPr="00085775">
              <w:rPr>
                <w:sz w:val="18"/>
                <w:szCs w:val="18"/>
                <w:lang w:eastAsia="zh-CN"/>
              </w:rPr>
              <w:t>694</w:t>
            </w:r>
          </w:p>
        </w:tc>
      </w:tr>
      <w:tr w:rsidR="004C2E91" w:rsidRPr="00085775" w14:paraId="56D14CA1" w14:textId="77777777" w:rsidTr="005768EE">
        <w:trPr>
          <w:cantSplit/>
          <w:trHeight w:val="245"/>
        </w:trPr>
        <w:tc>
          <w:tcPr>
            <w:tcW w:w="2276" w:type="dxa"/>
            <w:shd w:val="clear" w:color="auto" w:fill="auto"/>
            <w:vAlign w:val="center"/>
            <w:hideMark/>
          </w:tcPr>
          <w:p w14:paraId="551D586A" w14:textId="77777777" w:rsidR="004C2E91" w:rsidRPr="00085775" w:rsidRDefault="004C2E91" w:rsidP="005768EE">
            <w:pPr>
              <w:ind w:left="144" w:hanging="144"/>
              <w:jc w:val="left"/>
              <w:rPr>
                <w:sz w:val="18"/>
                <w:szCs w:val="18"/>
                <w:lang w:eastAsia="zh-CN"/>
              </w:rPr>
            </w:pPr>
            <w:r>
              <w:rPr>
                <w:rFonts w:hint="cs"/>
                <w:sz w:val="18"/>
                <w:szCs w:val="18"/>
                <w:rtl/>
                <w:lang w:eastAsia="zh-CN"/>
              </w:rPr>
              <w:t>طاجيكستان</w:t>
            </w:r>
          </w:p>
        </w:tc>
        <w:tc>
          <w:tcPr>
            <w:tcW w:w="1134" w:type="dxa"/>
            <w:shd w:val="clear" w:color="auto" w:fill="auto"/>
            <w:hideMark/>
          </w:tcPr>
          <w:p w14:paraId="61D5C4FB" w14:textId="77777777" w:rsidR="004C2E91" w:rsidRPr="00085775" w:rsidRDefault="004C2E91" w:rsidP="005768EE">
            <w:pPr>
              <w:jc w:val="left"/>
              <w:rPr>
                <w:sz w:val="18"/>
                <w:szCs w:val="18"/>
                <w:lang w:eastAsia="zh-CN"/>
              </w:rPr>
            </w:pPr>
            <w:r w:rsidRPr="00085775">
              <w:rPr>
                <w:sz w:val="18"/>
                <w:szCs w:val="18"/>
                <w:lang w:eastAsia="zh-CN"/>
              </w:rPr>
              <w:t>0.003</w:t>
            </w:r>
          </w:p>
        </w:tc>
        <w:tc>
          <w:tcPr>
            <w:tcW w:w="1276" w:type="dxa"/>
            <w:shd w:val="clear" w:color="auto" w:fill="auto"/>
            <w:noWrap/>
            <w:hideMark/>
          </w:tcPr>
          <w:p w14:paraId="60F2AF4B" w14:textId="77777777" w:rsidR="004C2E91" w:rsidRPr="00085775" w:rsidRDefault="004C2E91" w:rsidP="005768EE">
            <w:pPr>
              <w:jc w:val="left"/>
              <w:rPr>
                <w:sz w:val="18"/>
                <w:szCs w:val="18"/>
                <w:lang w:eastAsia="zh-CN"/>
              </w:rPr>
            </w:pPr>
            <w:r w:rsidRPr="00085775">
              <w:rPr>
                <w:sz w:val="18"/>
                <w:szCs w:val="18"/>
                <w:lang w:eastAsia="zh-CN"/>
              </w:rPr>
              <w:t>0.005</w:t>
            </w:r>
          </w:p>
        </w:tc>
        <w:tc>
          <w:tcPr>
            <w:tcW w:w="1559" w:type="dxa"/>
            <w:shd w:val="clear" w:color="auto" w:fill="auto"/>
            <w:noWrap/>
            <w:hideMark/>
          </w:tcPr>
          <w:p w14:paraId="593BAF7B" w14:textId="77777777" w:rsidR="004C2E91" w:rsidRPr="00085775" w:rsidRDefault="004C2E91" w:rsidP="005768EE">
            <w:pPr>
              <w:jc w:val="left"/>
              <w:rPr>
                <w:sz w:val="18"/>
                <w:szCs w:val="18"/>
                <w:lang w:eastAsia="zh-CN"/>
              </w:rPr>
            </w:pPr>
            <w:r w:rsidRPr="00085775">
              <w:rPr>
                <w:sz w:val="18"/>
                <w:szCs w:val="18"/>
                <w:lang w:eastAsia="zh-CN"/>
              </w:rPr>
              <w:t>110</w:t>
            </w:r>
          </w:p>
        </w:tc>
        <w:tc>
          <w:tcPr>
            <w:tcW w:w="1701" w:type="dxa"/>
            <w:shd w:val="clear" w:color="auto" w:fill="auto"/>
            <w:noWrap/>
            <w:hideMark/>
          </w:tcPr>
          <w:p w14:paraId="61C7D65A" w14:textId="77777777" w:rsidR="004C2E91" w:rsidRPr="00085775" w:rsidRDefault="004C2E91" w:rsidP="005768EE">
            <w:pPr>
              <w:jc w:val="left"/>
              <w:rPr>
                <w:sz w:val="18"/>
                <w:szCs w:val="18"/>
                <w:lang w:eastAsia="zh-CN"/>
              </w:rPr>
            </w:pPr>
            <w:r w:rsidRPr="00085775">
              <w:rPr>
                <w:sz w:val="18"/>
                <w:szCs w:val="18"/>
                <w:lang w:eastAsia="zh-CN"/>
              </w:rPr>
              <w:t>121</w:t>
            </w:r>
          </w:p>
        </w:tc>
        <w:tc>
          <w:tcPr>
            <w:tcW w:w="1558" w:type="dxa"/>
            <w:shd w:val="clear" w:color="auto" w:fill="auto"/>
            <w:noWrap/>
            <w:hideMark/>
          </w:tcPr>
          <w:p w14:paraId="4A771E46" w14:textId="77777777" w:rsidR="004C2E91" w:rsidRPr="00085775" w:rsidRDefault="004C2E91" w:rsidP="005768EE">
            <w:pPr>
              <w:jc w:val="left"/>
              <w:rPr>
                <w:sz w:val="18"/>
                <w:szCs w:val="18"/>
                <w:lang w:eastAsia="zh-CN"/>
              </w:rPr>
            </w:pPr>
            <w:r w:rsidRPr="00085775">
              <w:rPr>
                <w:sz w:val="18"/>
                <w:szCs w:val="18"/>
                <w:lang w:eastAsia="zh-CN"/>
              </w:rPr>
              <w:t>231</w:t>
            </w:r>
          </w:p>
        </w:tc>
      </w:tr>
      <w:tr w:rsidR="004C2E91" w:rsidRPr="00085775" w14:paraId="560FF84D" w14:textId="77777777" w:rsidTr="005768EE">
        <w:trPr>
          <w:cantSplit/>
          <w:trHeight w:val="245"/>
        </w:trPr>
        <w:tc>
          <w:tcPr>
            <w:tcW w:w="2276" w:type="dxa"/>
            <w:shd w:val="clear" w:color="auto" w:fill="auto"/>
            <w:vAlign w:val="center"/>
            <w:hideMark/>
          </w:tcPr>
          <w:p w14:paraId="3675973A" w14:textId="77777777" w:rsidR="004C2E91" w:rsidRPr="00085775" w:rsidRDefault="004C2E91" w:rsidP="005768EE">
            <w:pPr>
              <w:ind w:left="144" w:hanging="144"/>
              <w:jc w:val="left"/>
              <w:rPr>
                <w:sz w:val="18"/>
                <w:szCs w:val="18"/>
                <w:lang w:eastAsia="zh-CN"/>
              </w:rPr>
            </w:pPr>
            <w:r>
              <w:rPr>
                <w:rFonts w:hint="cs"/>
                <w:sz w:val="18"/>
                <w:szCs w:val="18"/>
                <w:rtl/>
                <w:lang w:eastAsia="zh-CN"/>
              </w:rPr>
              <w:t>توغو</w:t>
            </w:r>
          </w:p>
        </w:tc>
        <w:tc>
          <w:tcPr>
            <w:tcW w:w="1134" w:type="dxa"/>
            <w:shd w:val="clear" w:color="auto" w:fill="auto"/>
            <w:hideMark/>
          </w:tcPr>
          <w:p w14:paraId="583764A2" w14:textId="77777777" w:rsidR="004C2E91" w:rsidRPr="00085775" w:rsidRDefault="004C2E91" w:rsidP="005768EE">
            <w:pPr>
              <w:jc w:val="left"/>
              <w:rPr>
                <w:sz w:val="18"/>
                <w:szCs w:val="18"/>
                <w:lang w:eastAsia="zh-CN"/>
              </w:rPr>
            </w:pPr>
            <w:r w:rsidRPr="00085775">
              <w:rPr>
                <w:sz w:val="18"/>
                <w:szCs w:val="18"/>
                <w:lang w:eastAsia="zh-CN"/>
              </w:rPr>
              <w:t>0.002</w:t>
            </w:r>
          </w:p>
        </w:tc>
        <w:tc>
          <w:tcPr>
            <w:tcW w:w="1276" w:type="dxa"/>
            <w:shd w:val="clear" w:color="auto" w:fill="auto"/>
            <w:noWrap/>
            <w:hideMark/>
          </w:tcPr>
          <w:p w14:paraId="601C8F83" w14:textId="77777777" w:rsidR="004C2E91" w:rsidRPr="00085775" w:rsidRDefault="004C2E91" w:rsidP="005768EE">
            <w:pPr>
              <w:jc w:val="left"/>
              <w:rPr>
                <w:sz w:val="18"/>
                <w:szCs w:val="18"/>
                <w:lang w:eastAsia="zh-CN"/>
              </w:rPr>
            </w:pPr>
            <w:r w:rsidRPr="00085775">
              <w:rPr>
                <w:sz w:val="18"/>
                <w:szCs w:val="18"/>
                <w:lang w:eastAsia="zh-CN"/>
              </w:rPr>
              <w:t>0.003</w:t>
            </w:r>
          </w:p>
        </w:tc>
        <w:tc>
          <w:tcPr>
            <w:tcW w:w="1559" w:type="dxa"/>
            <w:shd w:val="clear" w:color="auto" w:fill="auto"/>
            <w:noWrap/>
            <w:hideMark/>
          </w:tcPr>
          <w:p w14:paraId="42BA8DAD" w14:textId="77777777" w:rsidR="004C2E91" w:rsidRPr="00085775" w:rsidRDefault="004C2E91" w:rsidP="005768EE">
            <w:pPr>
              <w:jc w:val="left"/>
              <w:rPr>
                <w:sz w:val="18"/>
                <w:szCs w:val="18"/>
                <w:lang w:eastAsia="zh-CN"/>
              </w:rPr>
            </w:pPr>
            <w:r w:rsidRPr="00085775">
              <w:rPr>
                <w:sz w:val="18"/>
                <w:szCs w:val="18"/>
                <w:lang w:eastAsia="zh-CN"/>
              </w:rPr>
              <w:t>74</w:t>
            </w:r>
          </w:p>
        </w:tc>
        <w:tc>
          <w:tcPr>
            <w:tcW w:w="1701" w:type="dxa"/>
            <w:shd w:val="clear" w:color="auto" w:fill="auto"/>
            <w:noWrap/>
            <w:hideMark/>
          </w:tcPr>
          <w:p w14:paraId="09D9EDB5" w14:textId="77777777" w:rsidR="004C2E91" w:rsidRPr="00085775" w:rsidRDefault="004C2E91" w:rsidP="005768EE">
            <w:pPr>
              <w:jc w:val="left"/>
              <w:rPr>
                <w:sz w:val="18"/>
                <w:szCs w:val="18"/>
                <w:lang w:eastAsia="zh-CN"/>
              </w:rPr>
            </w:pPr>
            <w:r w:rsidRPr="00085775">
              <w:rPr>
                <w:sz w:val="18"/>
                <w:szCs w:val="18"/>
                <w:lang w:eastAsia="zh-CN"/>
              </w:rPr>
              <w:t>81</w:t>
            </w:r>
          </w:p>
        </w:tc>
        <w:tc>
          <w:tcPr>
            <w:tcW w:w="1558" w:type="dxa"/>
            <w:shd w:val="clear" w:color="auto" w:fill="auto"/>
            <w:noWrap/>
            <w:hideMark/>
          </w:tcPr>
          <w:p w14:paraId="0880F3A7" w14:textId="77777777" w:rsidR="004C2E91" w:rsidRPr="00085775" w:rsidRDefault="004C2E91" w:rsidP="005768EE">
            <w:pPr>
              <w:jc w:val="left"/>
              <w:rPr>
                <w:sz w:val="18"/>
                <w:szCs w:val="18"/>
                <w:lang w:eastAsia="zh-CN"/>
              </w:rPr>
            </w:pPr>
            <w:r w:rsidRPr="00085775">
              <w:rPr>
                <w:sz w:val="18"/>
                <w:szCs w:val="18"/>
                <w:lang w:eastAsia="zh-CN"/>
              </w:rPr>
              <w:t>154</w:t>
            </w:r>
          </w:p>
        </w:tc>
      </w:tr>
      <w:tr w:rsidR="004C2E91" w:rsidRPr="00085775" w14:paraId="467F5BA9" w14:textId="77777777" w:rsidTr="005768EE">
        <w:trPr>
          <w:cantSplit/>
          <w:trHeight w:val="245"/>
        </w:trPr>
        <w:tc>
          <w:tcPr>
            <w:tcW w:w="2276" w:type="dxa"/>
            <w:shd w:val="clear" w:color="auto" w:fill="auto"/>
            <w:vAlign w:val="center"/>
            <w:hideMark/>
          </w:tcPr>
          <w:p w14:paraId="3DB58960" w14:textId="77777777" w:rsidR="004C2E91" w:rsidRPr="00085775" w:rsidRDefault="004C2E91" w:rsidP="005768EE">
            <w:pPr>
              <w:ind w:left="144" w:hanging="144"/>
              <w:jc w:val="left"/>
              <w:rPr>
                <w:sz w:val="18"/>
                <w:szCs w:val="18"/>
                <w:lang w:eastAsia="zh-CN"/>
              </w:rPr>
            </w:pPr>
            <w:r>
              <w:rPr>
                <w:rFonts w:hint="cs"/>
                <w:sz w:val="18"/>
                <w:szCs w:val="18"/>
                <w:rtl/>
                <w:lang w:eastAsia="zh-CN"/>
              </w:rPr>
              <w:t>تونغا</w:t>
            </w:r>
          </w:p>
        </w:tc>
        <w:tc>
          <w:tcPr>
            <w:tcW w:w="1134" w:type="dxa"/>
            <w:shd w:val="clear" w:color="auto" w:fill="auto"/>
            <w:hideMark/>
          </w:tcPr>
          <w:p w14:paraId="7863F4D3"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2DB43166"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74D7DB83"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80D190B"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49867690"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4B9B3379" w14:textId="77777777" w:rsidTr="005768EE">
        <w:trPr>
          <w:cantSplit/>
          <w:trHeight w:val="245"/>
        </w:trPr>
        <w:tc>
          <w:tcPr>
            <w:tcW w:w="2276" w:type="dxa"/>
            <w:shd w:val="clear" w:color="auto" w:fill="auto"/>
            <w:vAlign w:val="center"/>
            <w:hideMark/>
          </w:tcPr>
          <w:p w14:paraId="1EEC4B12" w14:textId="77777777" w:rsidR="004C2E91" w:rsidRPr="00085775" w:rsidRDefault="004C2E91" w:rsidP="005768EE">
            <w:pPr>
              <w:ind w:left="144" w:hanging="144"/>
              <w:jc w:val="left"/>
              <w:rPr>
                <w:sz w:val="18"/>
                <w:szCs w:val="18"/>
                <w:lang w:eastAsia="zh-CN"/>
              </w:rPr>
            </w:pPr>
            <w:r>
              <w:rPr>
                <w:rFonts w:hint="cs"/>
                <w:sz w:val="18"/>
                <w:szCs w:val="18"/>
                <w:rtl/>
                <w:lang w:eastAsia="zh-CN"/>
              </w:rPr>
              <w:t>تونس</w:t>
            </w:r>
          </w:p>
        </w:tc>
        <w:tc>
          <w:tcPr>
            <w:tcW w:w="1134" w:type="dxa"/>
            <w:shd w:val="clear" w:color="auto" w:fill="auto"/>
            <w:hideMark/>
          </w:tcPr>
          <w:p w14:paraId="6A08C1DC" w14:textId="77777777" w:rsidR="004C2E91" w:rsidRPr="00085775" w:rsidRDefault="004C2E91" w:rsidP="005768EE">
            <w:pPr>
              <w:jc w:val="left"/>
              <w:rPr>
                <w:sz w:val="18"/>
                <w:szCs w:val="18"/>
                <w:lang w:eastAsia="zh-CN"/>
              </w:rPr>
            </w:pPr>
            <w:r w:rsidRPr="00085775">
              <w:rPr>
                <w:sz w:val="18"/>
                <w:szCs w:val="18"/>
                <w:lang w:eastAsia="zh-CN"/>
              </w:rPr>
              <w:t>0.019</w:t>
            </w:r>
          </w:p>
        </w:tc>
        <w:tc>
          <w:tcPr>
            <w:tcW w:w="1276" w:type="dxa"/>
            <w:shd w:val="clear" w:color="auto" w:fill="auto"/>
            <w:noWrap/>
            <w:hideMark/>
          </w:tcPr>
          <w:p w14:paraId="6D020A55" w14:textId="77777777" w:rsidR="004C2E91" w:rsidRPr="00085775" w:rsidRDefault="004C2E91" w:rsidP="005768EE">
            <w:pPr>
              <w:jc w:val="left"/>
              <w:rPr>
                <w:sz w:val="18"/>
                <w:szCs w:val="18"/>
                <w:lang w:eastAsia="zh-CN"/>
              </w:rPr>
            </w:pPr>
            <w:r w:rsidRPr="00085775">
              <w:rPr>
                <w:sz w:val="18"/>
                <w:szCs w:val="18"/>
                <w:lang w:eastAsia="zh-CN"/>
              </w:rPr>
              <w:t>0.030</w:t>
            </w:r>
          </w:p>
        </w:tc>
        <w:tc>
          <w:tcPr>
            <w:tcW w:w="1559" w:type="dxa"/>
            <w:shd w:val="clear" w:color="auto" w:fill="auto"/>
            <w:noWrap/>
            <w:hideMark/>
          </w:tcPr>
          <w:p w14:paraId="025350ED" w14:textId="77777777" w:rsidR="004C2E91" w:rsidRPr="00085775" w:rsidRDefault="004C2E91" w:rsidP="005768EE">
            <w:pPr>
              <w:jc w:val="left"/>
              <w:rPr>
                <w:sz w:val="18"/>
                <w:szCs w:val="18"/>
                <w:lang w:eastAsia="zh-CN"/>
              </w:rPr>
            </w:pPr>
            <w:r w:rsidRPr="00085775">
              <w:rPr>
                <w:sz w:val="18"/>
                <w:szCs w:val="18"/>
                <w:lang w:eastAsia="zh-CN"/>
              </w:rPr>
              <w:t>699</w:t>
            </w:r>
          </w:p>
        </w:tc>
        <w:tc>
          <w:tcPr>
            <w:tcW w:w="1701" w:type="dxa"/>
            <w:shd w:val="clear" w:color="auto" w:fill="auto"/>
            <w:noWrap/>
            <w:hideMark/>
          </w:tcPr>
          <w:p w14:paraId="515432E4" w14:textId="77777777" w:rsidR="004C2E91" w:rsidRPr="00085775" w:rsidRDefault="004C2E91" w:rsidP="005768EE">
            <w:pPr>
              <w:jc w:val="left"/>
              <w:rPr>
                <w:sz w:val="18"/>
                <w:szCs w:val="18"/>
                <w:lang w:eastAsia="zh-CN"/>
              </w:rPr>
            </w:pPr>
            <w:r w:rsidRPr="00085775">
              <w:rPr>
                <w:sz w:val="18"/>
                <w:szCs w:val="18"/>
                <w:lang w:eastAsia="zh-CN"/>
              </w:rPr>
              <w:t>767</w:t>
            </w:r>
          </w:p>
        </w:tc>
        <w:tc>
          <w:tcPr>
            <w:tcW w:w="1558" w:type="dxa"/>
            <w:shd w:val="clear" w:color="auto" w:fill="auto"/>
            <w:noWrap/>
            <w:hideMark/>
          </w:tcPr>
          <w:p w14:paraId="263147C6"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466</w:t>
            </w:r>
          </w:p>
        </w:tc>
      </w:tr>
      <w:tr w:rsidR="004C2E91" w:rsidRPr="00085775" w14:paraId="46297BA2" w14:textId="77777777" w:rsidTr="005768EE">
        <w:trPr>
          <w:cantSplit/>
          <w:trHeight w:val="245"/>
        </w:trPr>
        <w:tc>
          <w:tcPr>
            <w:tcW w:w="2276" w:type="dxa"/>
            <w:shd w:val="clear" w:color="auto" w:fill="auto"/>
            <w:vAlign w:val="center"/>
            <w:hideMark/>
          </w:tcPr>
          <w:p w14:paraId="1C1279CF" w14:textId="77777777" w:rsidR="004C2E91" w:rsidRPr="00085775" w:rsidRDefault="004C2E91" w:rsidP="005768EE">
            <w:pPr>
              <w:ind w:left="144" w:hanging="144"/>
              <w:jc w:val="left"/>
              <w:rPr>
                <w:sz w:val="18"/>
                <w:szCs w:val="18"/>
                <w:lang w:eastAsia="zh-CN"/>
              </w:rPr>
            </w:pPr>
            <w:r>
              <w:rPr>
                <w:rFonts w:hint="cs"/>
                <w:sz w:val="18"/>
                <w:szCs w:val="18"/>
                <w:rtl/>
                <w:lang w:eastAsia="zh-CN"/>
              </w:rPr>
              <w:lastRenderedPageBreak/>
              <w:t>تركمانستان</w:t>
            </w:r>
          </w:p>
        </w:tc>
        <w:tc>
          <w:tcPr>
            <w:tcW w:w="1134" w:type="dxa"/>
            <w:shd w:val="clear" w:color="auto" w:fill="auto"/>
            <w:hideMark/>
          </w:tcPr>
          <w:p w14:paraId="0BD7AD4E" w14:textId="77777777" w:rsidR="004C2E91" w:rsidRPr="00085775" w:rsidRDefault="004C2E91" w:rsidP="005768EE">
            <w:pPr>
              <w:jc w:val="left"/>
              <w:rPr>
                <w:sz w:val="18"/>
                <w:szCs w:val="18"/>
                <w:lang w:eastAsia="zh-CN"/>
              </w:rPr>
            </w:pPr>
            <w:r w:rsidRPr="00085775">
              <w:rPr>
                <w:sz w:val="18"/>
                <w:szCs w:val="18"/>
                <w:lang w:eastAsia="zh-CN"/>
              </w:rPr>
              <w:t>0.034</w:t>
            </w:r>
          </w:p>
        </w:tc>
        <w:tc>
          <w:tcPr>
            <w:tcW w:w="1276" w:type="dxa"/>
            <w:shd w:val="clear" w:color="auto" w:fill="auto"/>
            <w:noWrap/>
            <w:hideMark/>
          </w:tcPr>
          <w:p w14:paraId="6C20382A" w14:textId="77777777" w:rsidR="004C2E91" w:rsidRPr="00085775" w:rsidRDefault="004C2E91" w:rsidP="005768EE">
            <w:pPr>
              <w:jc w:val="left"/>
              <w:rPr>
                <w:sz w:val="18"/>
                <w:szCs w:val="18"/>
                <w:lang w:eastAsia="zh-CN"/>
              </w:rPr>
            </w:pPr>
            <w:r w:rsidRPr="00085775">
              <w:rPr>
                <w:sz w:val="18"/>
                <w:szCs w:val="18"/>
                <w:lang w:eastAsia="zh-CN"/>
              </w:rPr>
              <w:t>0.053</w:t>
            </w:r>
          </w:p>
        </w:tc>
        <w:tc>
          <w:tcPr>
            <w:tcW w:w="1559" w:type="dxa"/>
            <w:shd w:val="clear" w:color="auto" w:fill="auto"/>
            <w:noWrap/>
            <w:hideMark/>
          </w:tcPr>
          <w:p w14:paraId="2B179141"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251</w:t>
            </w:r>
          </w:p>
        </w:tc>
        <w:tc>
          <w:tcPr>
            <w:tcW w:w="1701" w:type="dxa"/>
            <w:shd w:val="clear" w:color="auto" w:fill="auto"/>
            <w:noWrap/>
            <w:hideMark/>
          </w:tcPr>
          <w:p w14:paraId="422C36F7" w14:textId="77777777" w:rsidR="004C2E91" w:rsidRPr="00085775" w:rsidRDefault="004C2E91" w:rsidP="005768EE">
            <w:pPr>
              <w:jc w:val="left"/>
              <w:rPr>
                <w:sz w:val="18"/>
                <w:szCs w:val="18"/>
                <w:lang w:eastAsia="zh-CN"/>
              </w:rPr>
            </w:pPr>
            <w:r w:rsidRPr="00085775">
              <w:rPr>
                <w:sz w:val="18"/>
                <w:szCs w:val="18"/>
                <w:lang w:eastAsia="zh-CN"/>
              </w:rPr>
              <w:t>1</w:t>
            </w:r>
            <w:r>
              <w:rPr>
                <w:sz w:val="18"/>
                <w:szCs w:val="18"/>
                <w:lang w:eastAsia="zh-CN"/>
              </w:rPr>
              <w:t xml:space="preserve"> </w:t>
            </w:r>
            <w:r w:rsidRPr="00085775">
              <w:rPr>
                <w:sz w:val="18"/>
                <w:szCs w:val="18"/>
                <w:lang w:eastAsia="zh-CN"/>
              </w:rPr>
              <w:t>372</w:t>
            </w:r>
          </w:p>
        </w:tc>
        <w:tc>
          <w:tcPr>
            <w:tcW w:w="1558" w:type="dxa"/>
            <w:shd w:val="clear" w:color="auto" w:fill="auto"/>
            <w:noWrap/>
            <w:hideMark/>
          </w:tcPr>
          <w:p w14:paraId="35457F18"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623</w:t>
            </w:r>
          </w:p>
        </w:tc>
      </w:tr>
      <w:tr w:rsidR="004C2E91" w:rsidRPr="00085775" w14:paraId="32697C39" w14:textId="77777777" w:rsidTr="005768EE">
        <w:trPr>
          <w:cantSplit/>
          <w:trHeight w:val="245"/>
        </w:trPr>
        <w:tc>
          <w:tcPr>
            <w:tcW w:w="2276" w:type="dxa"/>
            <w:shd w:val="clear" w:color="auto" w:fill="auto"/>
            <w:vAlign w:val="center"/>
            <w:hideMark/>
          </w:tcPr>
          <w:p w14:paraId="4078CD5E" w14:textId="77777777" w:rsidR="004C2E91" w:rsidRPr="00085775" w:rsidRDefault="004C2E91" w:rsidP="005768EE">
            <w:pPr>
              <w:ind w:left="144" w:hanging="144"/>
              <w:jc w:val="left"/>
              <w:rPr>
                <w:sz w:val="18"/>
                <w:szCs w:val="18"/>
                <w:lang w:eastAsia="zh-CN"/>
              </w:rPr>
            </w:pPr>
            <w:r>
              <w:rPr>
                <w:rFonts w:hint="cs"/>
                <w:sz w:val="18"/>
                <w:szCs w:val="18"/>
                <w:rtl/>
                <w:lang w:eastAsia="zh-CN"/>
              </w:rPr>
              <w:t>توفالو</w:t>
            </w:r>
          </w:p>
        </w:tc>
        <w:tc>
          <w:tcPr>
            <w:tcW w:w="1134" w:type="dxa"/>
            <w:shd w:val="clear" w:color="auto" w:fill="auto"/>
            <w:hideMark/>
          </w:tcPr>
          <w:p w14:paraId="756B6EFB"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358D793D"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0F70DBED"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77B1C080"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7932F18C"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4CFD4D06" w14:textId="77777777" w:rsidTr="005768EE">
        <w:trPr>
          <w:cantSplit/>
          <w:trHeight w:val="245"/>
        </w:trPr>
        <w:tc>
          <w:tcPr>
            <w:tcW w:w="2276" w:type="dxa"/>
            <w:shd w:val="clear" w:color="auto" w:fill="auto"/>
            <w:vAlign w:val="center"/>
            <w:hideMark/>
          </w:tcPr>
          <w:p w14:paraId="13CF73FF" w14:textId="77777777" w:rsidR="004C2E91" w:rsidRPr="00085775" w:rsidRDefault="004C2E91" w:rsidP="005768EE">
            <w:pPr>
              <w:ind w:left="144" w:hanging="144"/>
              <w:jc w:val="left"/>
              <w:rPr>
                <w:sz w:val="18"/>
                <w:szCs w:val="18"/>
                <w:lang w:eastAsia="zh-CN"/>
              </w:rPr>
            </w:pPr>
            <w:r>
              <w:rPr>
                <w:rFonts w:hint="cs"/>
                <w:sz w:val="18"/>
                <w:szCs w:val="18"/>
                <w:rtl/>
                <w:lang w:eastAsia="zh-CN"/>
              </w:rPr>
              <w:t>أوغندا</w:t>
            </w:r>
          </w:p>
        </w:tc>
        <w:tc>
          <w:tcPr>
            <w:tcW w:w="1134" w:type="dxa"/>
            <w:shd w:val="clear" w:color="auto" w:fill="auto"/>
            <w:hideMark/>
          </w:tcPr>
          <w:p w14:paraId="18A1B696"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0EE64DC5"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344237AA"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6B5E37F7"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1895FC50"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30DD55CF" w14:textId="77777777" w:rsidTr="005768EE">
        <w:trPr>
          <w:cantSplit/>
          <w:trHeight w:val="245"/>
        </w:trPr>
        <w:tc>
          <w:tcPr>
            <w:tcW w:w="2276" w:type="dxa"/>
            <w:shd w:val="clear" w:color="auto" w:fill="auto"/>
            <w:noWrap/>
            <w:vAlign w:val="center"/>
            <w:hideMark/>
          </w:tcPr>
          <w:p w14:paraId="2C80AF5B" w14:textId="77777777" w:rsidR="004C2E91" w:rsidRPr="00085775" w:rsidRDefault="004C2E91" w:rsidP="005768EE">
            <w:pPr>
              <w:ind w:left="144" w:hanging="144"/>
              <w:jc w:val="left"/>
              <w:rPr>
                <w:sz w:val="18"/>
                <w:szCs w:val="18"/>
                <w:lang w:eastAsia="zh-CN"/>
              </w:rPr>
            </w:pPr>
            <w:r>
              <w:rPr>
                <w:rFonts w:hint="cs"/>
                <w:sz w:val="18"/>
                <w:szCs w:val="18"/>
                <w:rtl/>
                <w:lang w:eastAsia="zh-CN"/>
              </w:rPr>
              <w:t>أوكرانيا</w:t>
            </w:r>
          </w:p>
        </w:tc>
        <w:tc>
          <w:tcPr>
            <w:tcW w:w="1134" w:type="dxa"/>
            <w:shd w:val="clear" w:color="auto" w:fill="auto"/>
            <w:noWrap/>
            <w:hideMark/>
          </w:tcPr>
          <w:p w14:paraId="5FD3F72B" w14:textId="77777777" w:rsidR="004C2E91" w:rsidRPr="00085775" w:rsidRDefault="004C2E91" w:rsidP="005768EE">
            <w:pPr>
              <w:jc w:val="left"/>
              <w:rPr>
                <w:sz w:val="18"/>
                <w:szCs w:val="18"/>
                <w:lang w:eastAsia="zh-CN"/>
              </w:rPr>
            </w:pPr>
            <w:r w:rsidRPr="00085775">
              <w:rPr>
                <w:sz w:val="18"/>
                <w:szCs w:val="18"/>
                <w:lang w:eastAsia="zh-CN"/>
              </w:rPr>
              <w:t>0.056</w:t>
            </w:r>
          </w:p>
        </w:tc>
        <w:tc>
          <w:tcPr>
            <w:tcW w:w="1276" w:type="dxa"/>
            <w:shd w:val="clear" w:color="auto" w:fill="auto"/>
            <w:noWrap/>
            <w:hideMark/>
          </w:tcPr>
          <w:p w14:paraId="61BE26E7" w14:textId="77777777" w:rsidR="004C2E91" w:rsidRPr="00085775" w:rsidRDefault="004C2E91" w:rsidP="005768EE">
            <w:pPr>
              <w:jc w:val="left"/>
              <w:rPr>
                <w:sz w:val="18"/>
                <w:szCs w:val="18"/>
                <w:lang w:eastAsia="zh-CN"/>
              </w:rPr>
            </w:pPr>
            <w:r w:rsidRPr="00085775">
              <w:rPr>
                <w:sz w:val="18"/>
                <w:szCs w:val="18"/>
                <w:lang w:eastAsia="zh-CN"/>
              </w:rPr>
              <w:t>0.088</w:t>
            </w:r>
          </w:p>
        </w:tc>
        <w:tc>
          <w:tcPr>
            <w:tcW w:w="1559" w:type="dxa"/>
            <w:shd w:val="clear" w:color="auto" w:fill="auto"/>
            <w:noWrap/>
            <w:hideMark/>
          </w:tcPr>
          <w:p w14:paraId="56E7568A"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060</w:t>
            </w:r>
          </w:p>
        </w:tc>
        <w:tc>
          <w:tcPr>
            <w:tcW w:w="1701" w:type="dxa"/>
            <w:shd w:val="clear" w:color="auto" w:fill="auto"/>
            <w:noWrap/>
            <w:hideMark/>
          </w:tcPr>
          <w:p w14:paraId="03EFD82F" w14:textId="77777777" w:rsidR="004C2E91" w:rsidRPr="00085775" w:rsidRDefault="004C2E91" w:rsidP="005768EE">
            <w:pPr>
              <w:jc w:val="left"/>
              <w:rPr>
                <w:sz w:val="18"/>
                <w:szCs w:val="18"/>
                <w:lang w:eastAsia="zh-CN"/>
              </w:rPr>
            </w:pPr>
            <w:r w:rsidRPr="00085775">
              <w:rPr>
                <w:sz w:val="18"/>
                <w:szCs w:val="18"/>
                <w:lang w:eastAsia="zh-CN"/>
              </w:rPr>
              <w:t>2</w:t>
            </w:r>
            <w:r>
              <w:rPr>
                <w:sz w:val="18"/>
                <w:szCs w:val="18"/>
                <w:lang w:eastAsia="zh-CN"/>
              </w:rPr>
              <w:t xml:space="preserve"> </w:t>
            </w:r>
            <w:r w:rsidRPr="00085775">
              <w:rPr>
                <w:sz w:val="18"/>
                <w:szCs w:val="18"/>
                <w:lang w:eastAsia="zh-CN"/>
              </w:rPr>
              <w:t>260</w:t>
            </w:r>
          </w:p>
        </w:tc>
        <w:tc>
          <w:tcPr>
            <w:tcW w:w="1558" w:type="dxa"/>
            <w:shd w:val="clear" w:color="auto" w:fill="auto"/>
            <w:noWrap/>
            <w:hideMark/>
          </w:tcPr>
          <w:p w14:paraId="234533B4" w14:textId="77777777" w:rsidR="004C2E91" w:rsidRPr="00085775" w:rsidRDefault="004C2E91" w:rsidP="005768EE">
            <w:pPr>
              <w:jc w:val="left"/>
              <w:rPr>
                <w:sz w:val="18"/>
                <w:szCs w:val="18"/>
                <w:lang w:eastAsia="zh-CN"/>
              </w:rPr>
            </w:pPr>
            <w:r w:rsidRPr="00085775">
              <w:rPr>
                <w:sz w:val="18"/>
                <w:szCs w:val="18"/>
                <w:lang w:eastAsia="zh-CN"/>
              </w:rPr>
              <w:t>4</w:t>
            </w:r>
            <w:r>
              <w:rPr>
                <w:sz w:val="18"/>
                <w:szCs w:val="18"/>
                <w:lang w:eastAsia="zh-CN"/>
              </w:rPr>
              <w:t xml:space="preserve"> </w:t>
            </w:r>
            <w:r w:rsidRPr="00085775">
              <w:rPr>
                <w:sz w:val="18"/>
                <w:szCs w:val="18"/>
                <w:lang w:eastAsia="zh-CN"/>
              </w:rPr>
              <w:t>320</w:t>
            </w:r>
          </w:p>
        </w:tc>
      </w:tr>
      <w:tr w:rsidR="004C2E91" w:rsidRPr="00085775" w14:paraId="6ED6CEA7" w14:textId="77777777" w:rsidTr="005768EE">
        <w:trPr>
          <w:cantSplit/>
          <w:trHeight w:val="245"/>
        </w:trPr>
        <w:tc>
          <w:tcPr>
            <w:tcW w:w="2276" w:type="dxa"/>
            <w:shd w:val="clear" w:color="auto" w:fill="auto"/>
            <w:vAlign w:val="center"/>
            <w:hideMark/>
          </w:tcPr>
          <w:p w14:paraId="3631C2BD" w14:textId="77777777" w:rsidR="004C2E91" w:rsidRPr="00085775" w:rsidRDefault="004C2E91" w:rsidP="005768EE">
            <w:pPr>
              <w:ind w:left="144" w:hanging="144"/>
              <w:jc w:val="left"/>
              <w:rPr>
                <w:sz w:val="18"/>
                <w:szCs w:val="18"/>
                <w:lang w:eastAsia="zh-CN"/>
              </w:rPr>
            </w:pPr>
            <w:r>
              <w:rPr>
                <w:rFonts w:hint="cs"/>
                <w:sz w:val="18"/>
                <w:szCs w:val="18"/>
                <w:rtl/>
                <w:lang w:eastAsia="zh-CN"/>
              </w:rPr>
              <w:t>الإمارات العربية المتحدة</w:t>
            </w:r>
          </w:p>
        </w:tc>
        <w:tc>
          <w:tcPr>
            <w:tcW w:w="1134" w:type="dxa"/>
            <w:shd w:val="clear" w:color="auto" w:fill="auto"/>
            <w:hideMark/>
          </w:tcPr>
          <w:p w14:paraId="2E088CA6" w14:textId="77777777" w:rsidR="004C2E91" w:rsidRPr="00085775" w:rsidRDefault="004C2E91" w:rsidP="005768EE">
            <w:pPr>
              <w:jc w:val="left"/>
              <w:rPr>
                <w:sz w:val="18"/>
                <w:szCs w:val="18"/>
                <w:lang w:eastAsia="zh-CN"/>
              </w:rPr>
            </w:pPr>
            <w:r w:rsidRPr="00085775">
              <w:rPr>
                <w:sz w:val="18"/>
                <w:szCs w:val="18"/>
                <w:lang w:eastAsia="zh-CN"/>
              </w:rPr>
              <w:t>0.635</w:t>
            </w:r>
          </w:p>
        </w:tc>
        <w:tc>
          <w:tcPr>
            <w:tcW w:w="1276" w:type="dxa"/>
            <w:shd w:val="clear" w:color="auto" w:fill="auto"/>
            <w:noWrap/>
            <w:hideMark/>
          </w:tcPr>
          <w:p w14:paraId="19089ACB" w14:textId="77777777" w:rsidR="004C2E91" w:rsidRPr="00085775" w:rsidRDefault="004C2E91" w:rsidP="005768EE">
            <w:pPr>
              <w:jc w:val="left"/>
              <w:rPr>
                <w:sz w:val="18"/>
                <w:szCs w:val="18"/>
                <w:lang w:eastAsia="zh-CN"/>
              </w:rPr>
            </w:pPr>
            <w:r w:rsidRPr="00085775">
              <w:rPr>
                <w:sz w:val="18"/>
                <w:szCs w:val="18"/>
                <w:lang w:eastAsia="zh-CN"/>
              </w:rPr>
              <w:t>0.993</w:t>
            </w:r>
          </w:p>
        </w:tc>
        <w:tc>
          <w:tcPr>
            <w:tcW w:w="1559" w:type="dxa"/>
            <w:shd w:val="clear" w:color="auto" w:fill="auto"/>
            <w:noWrap/>
            <w:hideMark/>
          </w:tcPr>
          <w:p w14:paraId="7A271318" w14:textId="77777777" w:rsidR="004C2E91" w:rsidRPr="00085775" w:rsidRDefault="004C2E91" w:rsidP="005768EE">
            <w:pPr>
              <w:jc w:val="left"/>
              <w:rPr>
                <w:sz w:val="18"/>
                <w:szCs w:val="18"/>
                <w:lang w:eastAsia="zh-CN"/>
              </w:rPr>
            </w:pPr>
            <w:r w:rsidRPr="00085775">
              <w:rPr>
                <w:sz w:val="18"/>
                <w:szCs w:val="18"/>
                <w:lang w:eastAsia="zh-CN"/>
              </w:rPr>
              <w:t>23</w:t>
            </w:r>
            <w:r>
              <w:rPr>
                <w:sz w:val="18"/>
                <w:szCs w:val="18"/>
                <w:lang w:eastAsia="zh-CN"/>
              </w:rPr>
              <w:t xml:space="preserve"> </w:t>
            </w:r>
            <w:r w:rsidRPr="00085775">
              <w:rPr>
                <w:sz w:val="18"/>
                <w:szCs w:val="18"/>
                <w:lang w:eastAsia="zh-CN"/>
              </w:rPr>
              <w:t>361</w:t>
            </w:r>
          </w:p>
        </w:tc>
        <w:tc>
          <w:tcPr>
            <w:tcW w:w="1701" w:type="dxa"/>
            <w:shd w:val="clear" w:color="auto" w:fill="auto"/>
            <w:noWrap/>
            <w:hideMark/>
          </w:tcPr>
          <w:p w14:paraId="48146625" w14:textId="77777777" w:rsidR="004C2E91" w:rsidRPr="00085775" w:rsidRDefault="004C2E91" w:rsidP="005768EE">
            <w:pPr>
              <w:jc w:val="left"/>
              <w:rPr>
                <w:sz w:val="18"/>
                <w:szCs w:val="18"/>
                <w:lang w:eastAsia="zh-CN"/>
              </w:rPr>
            </w:pPr>
            <w:r w:rsidRPr="00085775">
              <w:rPr>
                <w:sz w:val="18"/>
                <w:szCs w:val="18"/>
                <w:lang w:eastAsia="zh-CN"/>
              </w:rPr>
              <w:t>25</w:t>
            </w:r>
            <w:r>
              <w:rPr>
                <w:sz w:val="18"/>
                <w:szCs w:val="18"/>
                <w:lang w:eastAsia="zh-CN"/>
              </w:rPr>
              <w:t xml:space="preserve"> </w:t>
            </w:r>
            <w:r w:rsidRPr="00085775">
              <w:rPr>
                <w:sz w:val="18"/>
                <w:szCs w:val="18"/>
                <w:lang w:eastAsia="zh-CN"/>
              </w:rPr>
              <w:t>623</w:t>
            </w:r>
          </w:p>
        </w:tc>
        <w:tc>
          <w:tcPr>
            <w:tcW w:w="1558" w:type="dxa"/>
            <w:shd w:val="clear" w:color="auto" w:fill="auto"/>
            <w:noWrap/>
            <w:hideMark/>
          </w:tcPr>
          <w:p w14:paraId="519F7EF8" w14:textId="77777777" w:rsidR="004C2E91" w:rsidRPr="00085775" w:rsidRDefault="004C2E91" w:rsidP="005768EE">
            <w:pPr>
              <w:jc w:val="left"/>
              <w:rPr>
                <w:sz w:val="18"/>
                <w:szCs w:val="18"/>
                <w:lang w:eastAsia="zh-CN"/>
              </w:rPr>
            </w:pPr>
            <w:r w:rsidRPr="00085775">
              <w:rPr>
                <w:sz w:val="18"/>
                <w:szCs w:val="18"/>
                <w:lang w:eastAsia="zh-CN"/>
              </w:rPr>
              <w:t>48</w:t>
            </w:r>
            <w:r>
              <w:rPr>
                <w:sz w:val="18"/>
                <w:szCs w:val="18"/>
                <w:lang w:eastAsia="zh-CN"/>
              </w:rPr>
              <w:t xml:space="preserve"> </w:t>
            </w:r>
            <w:r w:rsidRPr="00085775">
              <w:rPr>
                <w:sz w:val="18"/>
                <w:szCs w:val="18"/>
                <w:lang w:eastAsia="zh-CN"/>
              </w:rPr>
              <w:t>985</w:t>
            </w:r>
          </w:p>
        </w:tc>
      </w:tr>
      <w:tr w:rsidR="004C2E91" w:rsidRPr="00085775" w14:paraId="39A15026" w14:textId="77777777" w:rsidTr="005768EE">
        <w:trPr>
          <w:cantSplit/>
          <w:trHeight w:val="245"/>
        </w:trPr>
        <w:tc>
          <w:tcPr>
            <w:tcW w:w="2276" w:type="dxa"/>
            <w:shd w:val="clear" w:color="auto" w:fill="auto"/>
            <w:vAlign w:val="center"/>
            <w:hideMark/>
          </w:tcPr>
          <w:p w14:paraId="41C2BF59" w14:textId="77777777" w:rsidR="004C2E91" w:rsidRPr="00085775" w:rsidRDefault="004C2E91" w:rsidP="005768EE">
            <w:pPr>
              <w:ind w:left="144" w:hanging="144"/>
              <w:jc w:val="left"/>
              <w:rPr>
                <w:sz w:val="18"/>
                <w:szCs w:val="18"/>
                <w:lang w:eastAsia="zh-CN"/>
              </w:rPr>
            </w:pPr>
            <w:r w:rsidRPr="00D267B4">
              <w:rPr>
                <w:sz w:val="18"/>
                <w:szCs w:val="18"/>
                <w:rtl/>
                <w:lang w:eastAsia="zh-CN"/>
              </w:rPr>
              <w:t>المملكة المتحدة لبريطانيا العظم</w:t>
            </w:r>
            <w:r>
              <w:rPr>
                <w:rFonts w:hint="cs"/>
                <w:sz w:val="18"/>
                <w:szCs w:val="18"/>
                <w:rtl/>
                <w:lang w:eastAsia="zh-CN"/>
              </w:rPr>
              <w:t>ى</w:t>
            </w:r>
            <w:r w:rsidRPr="00D267B4">
              <w:rPr>
                <w:sz w:val="18"/>
                <w:szCs w:val="18"/>
                <w:rtl/>
                <w:lang w:eastAsia="zh-CN"/>
              </w:rPr>
              <w:t xml:space="preserve"> و</w:t>
            </w:r>
            <w:r w:rsidRPr="00D267B4">
              <w:rPr>
                <w:rFonts w:hint="cs"/>
                <w:sz w:val="18"/>
                <w:szCs w:val="18"/>
                <w:rtl/>
                <w:lang w:eastAsia="zh-CN"/>
              </w:rPr>
              <w:t>أ</w:t>
            </w:r>
            <w:r w:rsidRPr="00D267B4">
              <w:rPr>
                <w:sz w:val="18"/>
                <w:szCs w:val="18"/>
                <w:rtl/>
                <w:lang w:eastAsia="zh-CN"/>
              </w:rPr>
              <w:t>يرلندا الشمالية</w:t>
            </w:r>
          </w:p>
        </w:tc>
        <w:tc>
          <w:tcPr>
            <w:tcW w:w="1134" w:type="dxa"/>
            <w:shd w:val="clear" w:color="auto" w:fill="auto"/>
            <w:hideMark/>
          </w:tcPr>
          <w:p w14:paraId="67339BB6" w14:textId="77777777" w:rsidR="004C2E91" w:rsidRPr="00085775" w:rsidRDefault="004C2E91" w:rsidP="005768EE">
            <w:pPr>
              <w:jc w:val="left"/>
              <w:rPr>
                <w:sz w:val="18"/>
                <w:szCs w:val="18"/>
                <w:lang w:eastAsia="zh-CN"/>
              </w:rPr>
            </w:pPr>
            <w:r w:rsidRPr="00085775">
              <w:rPr>
                <w:sz w:val="18"/>
                <w:szCs w:val="18"/>
                <w:lang w:eastAsia="zh-CN"/>
              </w:rPr>
              <w:t>4.375</w:t>
            </w:r>
          </w:p>
        </w:tc>
        <w:tc>
          <w:tcPr>
            <w:tcW w:w="1276" w:type="dxa"/>
            <w:shd w:val="clear" w:color="auto" w:fill="auto"/>
            <w:noWrap/>
            <w:hideMark/>
          </w:tcPr>
          <w:p w14:paraId="41E981EA" w14:textId="77777777" w:rsidR="004C2E91" w:rsidRPr="00085775" w:rsidRDefault="004C2E91" w:rsidP="005768EE">
            <w:pPr>
              <w:jc w:val="left"/>
              <w:rPr>
                <w:sz w:val="18"/>
                <w:szCs w:val="18"/>
                <w:lang w:eastAsia="zh-CN"/>
              </w:rPr>
            </w:pPr>
            <w:r w:rsidRPr="00085775">
              <w:rPr>
                <w:sz w:val="18"/>
                <w:szCs w:val="18"/>
                <w:lang w:eastAsia="zh-CN"/>
              </w:rPr>
              <w:t>6.843</w:t>
            </w:r>
          </w:p>
        </w:tc>
        <w:tc>
          <w:tcPr>
            <w:tcW w:w="1559" w:type="dxa"/>
            <w:shd w:val="clear" w:color="auto" w:fill="auto"/>
            <w:noWrap/>
            <w:hideMark/>
          </w:tcPr>
          <w:p w14:paraId="3629BDF5" w14:textId="77777777" w:rsidR="004C2E91" w:rsidRPr="00085775" w:rsidRDefault="004C2E91" w:rsidP="005768EE">
            <w:pPr>
              <w:jc w:val="left"/>
              <w:rPr>
                <w:sz w:val="18"/>
                <w:szCs w:val="18"/>
                <w:lang w:eastAsia="zh-CN"/>
              </w:rPr>
            </w:pPr>
            <w:r w:rsidRPr="00085775">
              <w:rPr>
                <w:sz w:val="18"/>
                <w:szCs w:val="18"/>
                <w:lang w:eastAsia="zh-CN"/>
              </w:rPr>
              <w:t>160</w:t>
            </w:r>
            <w:r>
              <w:rPr>
                <w:sz w:val="18"/>
                <w:szCs w:val="18"/>
                <w:lang w:eastAsia="zh-CN"/>
              </w:rPr>
              <w:t xml:space="preserve"> </w:t>
            </w:r>
            <w:r w:rsidRPr="00085775">
              <w:rPr>
                <w:sz w:val="18"/>
                <w:szCs w:val="18"/>
                <w:lang w:eastAsia="zh-CN"/>
              </w:rPr>
              <w:t>953</w:t>
            </w:r>
          </w:p>
        </w:tc>
        <w:tc>
          <w:tcPr>
            <w:tcW w:w="1701" w:type="dxa"/>
            <w:shd w:val="clear" w:color="auto" w:fill="auto"/>
            <w:noWrap/>
            <w:hideMark/>
          </w:tcPr>
          <w:p w14:paraId="7A693292" w14:textId="77777777" w:rsidR="004C2E91" w:rsidRPr="00085775" w:rsidRDefault="004C2E91" w:rsidP="005768EE">
            <w:pPr>
              <w:jc w:val="left"/>
              <w:rPr>
                <w:sz w:val="18"/>
                <w:szCs w:val="18"/>
                <w:lang w:eastAsia="zh-CN"/>
              </w:rPr>
            </w:pPr>
            <w:r w:rsidRPr="00085775">
              <w:rPr>
                <w:sz w:val="18"/>
                <w:szCs w:val="18"/>
                <w:lang w:eastAsia="zh-CN"/>
              </w:rPr>
              <w:t>176</w:t>
            </w:r>
            <w:r>
              <w:rPr>
                <w:sz w:val="18"/>
                <w:szCs w:val="18"/>
                <w:lang w:eastAsia="zh-CN"/>
              </w:rPr>
              <w:t xml:space="preserve"> </w:t>
            </w:r>
            <w:r w:rsidRPr="00085775">
              <w:rPr>
                <w:sz w:val="18"/>
                <w:szCs w:val="18"/>
                <w:lang w:eastAsia="zh-CN"/>
              </w:rPr>
              <w:t>539</w:t>
            </w:r>
          </w:p>
        </w:tc>
        <w:tc>
          <w:tcPr>
            <w:tcW w:w="1558" w:type="dxa"/>
            <w:shd w:val="clear" w:color="auto" w:fill="auto"/>
            <w:noWrap/>
            <w:hideMark/>
          </w:tcPr>
          <w:p w14:paraId="30C611B0" w14:textId="77777777" w:rsidR="004C2E91" w:rsidRPr="00085775" w:rsidRDefault="004C2E91" w:rsidP="005768EE">
            <w:pPr>
              <w:jc w:val="left"/>
              <w:rPr>
                <w:sz w:val="18"/>
                <w:szCs w:val="18"/>
                <w:lang w:eastAsia="zh-CN"/>
              </w:rPr>
            </w:pPr>
            <w:r w:rsidRPr="00085775">
              <w:rPr>
                <w:sz w:val="18"/>
                <w:szCs w:val="18"/>
                <w:lang w:eastAsia="zh-CN"/>
              </w:rPr>
              <w:t>337</w:t>
            </w:r>
            <w:r>
              <w:rPr>
                <w:sz w:val="18"/>
                <w:szCs w:val="18"/>
                <w:lang w:eastAsia="zh-CN"/>
              </w:rPr>
              <w:t xml:space="preserve"> </w:t>
            </w:r>
            <w:r w:rsidRPr="00085775">
              <w:rPr>
                <w:sz w:val="18"/>
                <w:szCs w:val="18"/>
                <w:lang w:eastAsia="zh-CN"/>
              </w:rPr>
              <w:t>492</w:t>
            </w:r>
          </w:p>
        </w:tc>
      </w:tr>
      <w:tr w:rsidR="004C2E91" w:rsidRPr="00085775" w14:paraId="1F87DD53" w14:textId="77777777" w:rsidTr="005768EE">
        <w:trPr>
          <w:cantSplit/>
          <w:trHeight w:val="245"/>
        </w:trPr>
        <w:tc>
          <w:tcPr>
            <w:tcW w:w="2276" w:type="dxa"/>
            <w:shd w:val="clear" w:color="auto" w:fill="auto"/>
            <w:vAlign w:val="center"/>
            <w:hideMark/>
          </w:tcPr>
          <w:p w14:paraId="7C8C9905" w14:textId="77777777" w:rsidR="004C2E91" w:rsidRPr="00085775" w:rsidRDefault="004C2E91" w:rsidP="005768EE">
            <w:pPr>
              <w:ind w:left="144" w:hanging="144"/>
              <w:jc w:val="left"/>
              <w:rPr>
                <w:sz w:val="18"/>
                <w:szCs w:val="18"/>
                <w:lang w:eastAsia="zh-CN"/>
              </w:rPr>
            </w:pPr>
            <w:r>
              <w:rPr>
                <w:rFonts w:hint="cs"/>
                <w:sz w:val="18"/>
                <w:szCs w:val="18"/>
                <w:rtl/>
                <w:lang w:eastAsia="zh-CN"/>
              </w:rPr>
              <w:t xml:space="preserve">جمهورية تنزانيا المتحدة </w:t>
            </w:r>
          </w:p>
        </w:tc>
        <w:tc>
          <w:tcPr>
            <w:tcW w:w="1134" w:type="dxa"/>
            <w:shd w:val="clear" w:color="auto" w:fill="auto"/>
            <w:hideMark/>
          </w:tcPr>
          <w:p w14:paraId="38D73F24" w14:textId="77777777" w:rsidR="004C2E91" w:rsidRPr="00085775" w:rsidRDefault="004C2E91" w:rsidP="005768EE">
            <w:pPr>
              <w:jc w:val="left"/>
              <w:rPr>
                <w:sz w:val="18"/>
                <w:szCs w:val="18"/>
                <w:lang w:eastAsia="zh-CN"/>
              </w:rPr>
            </w:pPr>
            <w:r w:rsidRPr="00085775">
              <w:rPr>
                <w:sz w:val="18"/>
                <w:szCs w:val="18"/>
                <w:lang w:eastAsia="zh-CN"/>
              </w:rPr>
              <w:t>0.010</w:t>
            </w:r>
          </w:p>
        </w:tc>
        <w:tc>
          <w:tcPr>
            <w:tcW w:w="1276" w:type="dxa"/>
            <w:shd w:val="clear" w:color="auto" w:fill="auto"/>
            <w:noWrap/>
            <w:hideMark/>
          </w:tcPr>
          <w:p w14:paraId="349E1854"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30181699"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2727BB62"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3A4C633D"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3D58D2B5" w14:textId="77777777" w:rsidTr="005768EE">
        <w:trPr>
          <w:cantSplit/>
          <w:trHeight w:val="245"/>
        </w:trPr>
        <w:tc>
          <w:tcPr>
            <w:tcW w:w="2276" w:type="dxa"/>
            <w:shd w:val="clear" w:color="auto" w:fill="auto"/>
            <w:vAlign w:val="center"/>
            <w:hideMark/>
          </w:tcPr>
          <w:p w14:paraId="3A427B8A" w14:textId="77777777" w:rsidR="004C2E91" w:rsidRPr="00085775" w:rsidRDefault="004C2E91" w:rsidP="005768EE">
            <w:pPr>
              <w:ind w:left="144" w:hanging="144"/>
              <w:jc w:val="left"/>
              <w:rPr>
                <w:sz w:val="18"/>
                <w:szCs w:val="18"/>
                <w:lang w:eastAsia="zh-CN"/>
              </w:rPr>
            </w:pPr>
            <w:r>
              <w:rPr>
                <w:rFonts w:hint="cs"/>
                <w:sz w:val="18"/>
                <w:szCs w:val="18"/>
                <w:rtl/>
                <w:lang w:eastAsia="zh-CN"/>
              </w:rPr>
              <w:t>أوروغواي</w:t>
            </w:r>
          </w:p>
        </w:tc>
        <w:tc>
          <w:tcPr>
            <w:tcW w:w="1134" w:type="dxa"/>
            <w:shd w:val="clear" w:color="auto" w:fill="auto"/>
            <w:hideMark/>
          </w:tcPr>
          <w:p w14:paraId="238A346D" w14:textId="77777777" w:rsidR="004C2E91" w:rsidRPr="00085775" w:rsidRDefault="004C2E91" w:rsidP="005768EE">
            <w:pPr>
              <w:jc w:val="left"/>
              <w:rPr>
                <w:sz w:val="18"/>
                <w:szCs w:val="18"/>
                <w:lang w:eastAsia="zh-CN"/>
              </w:rPr>
            </w:pPr>
            <w:r w:rsidRPr="00085775">
              <w:rPr>
                <w:sz w:val="18"/>
                <w:szCs w:val="18"/>
                <w:lang w:eastAsia="zh-CN"/>
              </w:rPr>
              <w:t>0.092</w:t>
            </w:r>
          </w:p>
        </w:tc>
        <w:tc>
          <w:tcPr>
            <w:tcW w:w="1276" w:type="dxa"/>
            <w:shd w:val="clear" w:color="auto" w:fill="auto"/>
            <w:noWrap/>
            <w:hideMark/>
          </w:tcPr>
          <w:p w14:paraId="080A0488" w14:textId="77777777" w:rsidR="004C2E91" w:rsidRPr="00085775" w:rsidRDefault="004C2E91" w:rsidP="005768EE">
            <w:pPr>
              <w:jc w:val="left"/>
              <w:rPr>
                <w:sz w:val="18"/>
                <w:szCs w:val="18"/>
                <w:lang w:eastAsia="zh-CN"/>
              </w:rPr>
            </w:pPr>
            <w:r w:rsidRPr="00085775">
              <w:rPr>
                <w:sz w:val="18"/>
                <w:szCs w:val="18"/>
                <w:lang w:eastAsia="zh-CN"/>
              </w:rPr>
              <w:t>0.144</w:t>
            </w:r>
          </w:p>
        </w:tc>
        <w:tc>
          <w:tcPr>
            <w:tcW w:w="1559" w:type="dxa"/>
            <w:shd w:val="clear" w:color="auto" w:fill="auto"/>
            <w:noWrap/>
            <w:hideMark/>
          </w:tcPr>
          <w:p w14:paraId="035C7B19"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385</w:t>
            </w:r>
          </w:p>
        </w:tc>
        <w:tc>
          <w:tcPr>
            <w:tcW w:w="1701" w:type="dxa"/>
            <w:shd w:val="clear" w:color="auto" w:fill="auto"/>
            <w:noWrap/>
            <w:hideMark/>
          </w:tcPr>
          <w:p w14:paraId="0DEB2F93"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712</w:t>
            </w:r>
          </w:p>
        </w:tc>
        <w:tc>
          <w:tcPr>
            <w:tcW w:w="1558" w:type="dxa"/>
            <w:shd w:val="clear" w:color="auto" w:fill="auto"/>
            <w:noWrap/>
            <w:hideMark/>
          </w:tcPr>
          <w:p w14:paraId="128CC471"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097</w:t>
            </w:r>
          </w:p>
        </w:tc>
      </w:tr>
      <w:tr w:rsidR="004C2E91" w:rsidRPr="00085775" w14:paraId="3ACDFC67" w14:textId="77777777" w:rsidTr="005768EE">
        <w:trPr>
          <w:cantSplit/>
          <w:trHeight w:val="245"/>
        </w:trPr>
        <w:tc>
          <w:tcPr>
            <w:tcW w:w="2276" w:type="dxa"/>
            <w:shd w:val="clear" w:color="auto" w:fill="auto"/>
            <w:vAlign w:val="center"/>
            <w:hideMark/>
          </w:tcPr>
          <w:p w14:paraId="13983150" w14:textId="77777777" w:rsidR="004C2E91" w:rsidRPr="00085775" w:rsidRDefault="004C2E91" w:rsidP="005768EE">
            <w:pPr>
              <w:ind w:left="144" w:hanging="144"/>
              <w:jc w:val="left"/>
              <w:rPr>
                <w:sz w:val="18"/>
                <w:szCs w:val="18"/>
                <w:lang w:eastAsia="zh-CN"/>
              </w:rPr>
            </w:pPr>
            <w:r>
              <w:rPr>
                <w:rFonts w:hint="cs"/>
                <w:sz w:val="18"/>
                <w:szCs w:val="18"/>
                <w:rtl/>
                <w:lang w:eastAsia="zh-CN"/>
              </w:rPr>
              <w:t>فانواتو</w:t>
            </w:r>
          </w:p>
        </w:tc>
        <w:tc>
          <w:tcPr>
            <w:tcW w:w="1134" w:type="dxa"/>
            <w:shd w:val="clear" w:color="auto" w:fill="auto"/>
            <w:hideMark/>
          </w:tcPr>
          <w:p w14:paraId="50A88F72" w14:textId="77777777" w:rsidR="004C2E91" w:rsidRPr="00085775" w:rsidRDefault="004C2E91" w:rsidP="005768EE">
            <w:pPr>
              <w:jc w:val="left"/>
              <w:rPr>
                <w:sz w:val="18"/>
                <w:szCs w:val="18"/>
                <w:lang w:eastAsia="zh-CN"/>
              </w:rPr>
            </w:pPr>
            <w:r w:rsidRPr="00085775">
              <w:rPr>
                <w:sz w:val="18"/>
                <w:szCs w:val="18"/>
                <w:lang w:eastAsia="zh-CN"/>
              </w:rPr>
              <w:t>0.001</w:t>
            </w:r>
          </w:p>
        </w:tc>
        <w:tc>
          <w:tcPr>
            <w:tcW w:w="1276" w:type="dxa"/>
            <w:shd w:val="clear" w:color="auto" w:fill="auto"/>
            <w:noWrap/>
            <w:hideMark/>
          </w:tcPr>
          <w:p w14:paraId="6D93E9E5" w14:textId="77777777" w:rsidR="004C2E91" w:rsidRPr="00085775" w:rsidRDefault="004C2E91" w:rsidP="005768EE">
            <w:pPr>
              <w:jc w:val="left"/>
              <w:rPr>
                <w:sz w:val="18"/>
                <w:szCs w:val="18"/>
                <w:lang w:eastAsia="zh-CN"/>
              </w:rPr>
            </w:pPr>
            <w:r w:rsidRPr="00085775">
              <w:rPr>
                <w:sz w:val="18"/>
                <w:szCs w:val="18"/>
                <w:lang w:eastAsia="zh-CN"/>
              </w:rPr>
              <w:t>0.002</w:t>
            </w:r>
          </w:p>
        </w:tc>
        <w:tc>
          <w:tcPr>
            <w:tcW w:w="1559" w:type="dxa"/>
            <w:shd w:val="clear" w:color="auto" w:fill="auto"/>
            <w:noWrap/>
            <w:hideMark/>
          </w:tcPr>
          <w:p w14:paraId="5E80DC18" w14:textId="77777777" w:rsidR="004C2E91" w:rsidRPr="00085775" w:rsidRDefault="004C2E91" w:rsidP="005768EE">
            <w:pPr>
              <w:jc w:val="left"/>
              <w:rPr>
                <w:sz w:val="18"/>
                <w:szCs w:val="18"/>
                <w:lang w:eastAsia="zh-CN"/>
              </w:rPr>
            </w:pPr>
            <w:r w:rsidRPr="00085775">
              <w:rPr>
                <w:sz w:val="18"/>
                <w:szCs w:val="18"/>
                <w:lang w:eastAsia="zh-CN"/>
              </w:rPr>
              <w:t>37</w:t>
            </w:r>
          </w:p>
        </w:tc>
        <w:tc>
          <w:tcPr>
            <w:tcW w:w="1701" w:type="dxa"/>
            <w:shd w:val="clear" w:color="auto" w:fill="auto"/>
            <w:noWrap/>
            <w:hideMark/>
          </w:tcPr>
          <w:p w14:paraId="10885FC3" w14:textId="77777777" w:rsidR="004C2E91" w:rsidRPr="00085775" w:rsidRDefault="004C2E91" w:rsidP="005768EE">
            <w:pPr>
              <w:jc w:val="left"/>
              <w:rPr>
                <w:sz w:val="18"/>
                <w:szCs w:val="18"/>
                <w:lang w:eastAsia="zh-CN"/>
              </w:rPr>
            </w:pPr>
            <w:r w:rsidRPr="00085775">
              <w:rPr>
                <w:sz w:val="18"/>
                <w:szCs w:val="18"/>
                <w:lang w:eastAsia="zh-CN"/>
              </w:rPr>
              <w:t>40</w:t>
            </w:r>
          </w:p>
        </w:tc>
        <w:tc>
          <w:tcPr>
            <w:tcW w:w="1558" w:type="dxa"/>
            <w:shd w:val="clear" w:color="auto" w:fill="auto"/>
            <w:noWrap/>
            <w:hideMark/>
          </w:tcPr>
          <w:p w14:paraId="5ACE638D" w14:textId="77777777" w:rsidR="004C2E91" w:rsidRPr="00085775" w:rsidRDefault="004C2E91" w:rsidP="005768EE">
            <w:pPr>
              <w:jc w:val="left"/>
              <w:rPr>
                <w:sz w:val="18"/>
                <w:szCs w:val="18"/>
                <w:lang w:eastAsia="zh-CN"/>
              </w:rPr>
            </w:pPr>
            <w:r w:rsidRPr="00085775">
              <w:rPr>
                <w:sz w:val="18"/>
                <w:szCs w:val="18"/>
                <w:lang w:eastAsia="zh-CN"/>
              </w:rPr>
              <w:t>77</w:t>
            </w:r>
          </w:p>
        </w:tc>
      </w:tr>
      <w:tr w:rsidR="004C2E91" w:rsidRPr="00085775" w14:paraId="37419A00" w14:textId="77777777" w:rsidTr="005768EE">
        <w:trPr>
          <w:cantSplit/>
          <w:trHeight w:val="245"/>
        </w:trPr>
        <w:tc>
          <w:tcPr>
            <w:tcW w:w="2276" w:type="dxa"/>
            <w:shd w:val="clear" w:color="auto" w:fill="auto"/>
            <w:vAlign w:val="center"/>
            <w:hideMark/>
          </w:tcPr>
          <w:p w14:paraId="0B58CFA4" w14:textId="77777777" w:rsidR="004C2E91" w:rsidRPr="00085775" w:rsidRDefault="004C2E91" w:rsidP="005768EE">
            <w:pPr>
              <w:ind w:left="144" w:hanging="144"/>
              <w:jc w:val="left"/>
              <w:rPr>
                <w:sz w:val="18"/>
                <w:szCs w:val="18"/>
                <w:lang w:eastAsia="zh-CN"/>
              </w:rPr>
            </w:pPr>
            <w:r>
              <w:rPr>
                <w:rFonts w:hint="cs"/>
                <w:sz w:val="18"/>
                <w:szCs w:val="18"/>
                <w:rtl/>
                <w:lang w:eastAsia="zh-CN"/>
              </w:rPr>
              <w:t xml:space="preserve">جمهورية فنزويلا </w:t>
            </w:r>
            <w:proofErr w:type="spellStart"/>
            <w:r>
              <w:rPr>
                <w:rFonts w:hint="cs"/>
                <w:sz w:val="18"/>
                <w:szCs w:val="18"/>
                <w:rtl/>
                <w:lang w:eastAsia="zh-CN"/>
              </w:rPr>
              <w:t>البوليفارية</w:t>
            </w:r>
            <w:proofErr w:type="spellEnd"/>
          </w:p>
        </w:tc>
        <w:tc>
          <w:tcPr>
            <w:tcW w:w="1134" w:type="dxa"/>
            <w:shd w:val="clear" w:color="auto" w:fill="auto"/>
            <w:hideMark/>
          </w:tcPr>
          <w:p w14:paraId="69228058" w14:textId="77777777" w:rsidR="004C2E91" w:rsidRPr="00085775" w:rsidRDefault="004C2E91" w:rsidP="005768EE">
            <w:pPr>
              <w:jc w:val="left"/>
              <w:rPr>
                <w:sz w:val="18"/>
                <w:szCs w:val="18"/>
                <w:lang w:eastAsia="zh-CN"/>
              </w:rPr>
            </w:pPr>
            <w:r w:rsidRPr="00085775">
              <w:rPr>
                <w:sz w:val="18"/>
                <w:szCs w:val="18"/>
                <w:lang w:eastAsia="zh-CN"/>
              </w:rPr>
              <w:t>0.175</w:t>
            </w:r>
          </w:p>
        </w:tc>
        <w:tc>
          <w:tcPr>
            <w:tcW w:w="1276" w:type="dxa"/>
            <w:shd w:val="clear" w:color="auto" w:fill="auto"/>
            <w:noWrap/>
            <w:hideMark/>
          </w:tcPr>
          <w:p w14:paraId="6BA2B1E4" w14:textId="77777777" w:rsidR="004C2E91" w:rsidRPr="00085775" w:rsidRDefault="004C2E91" w:rsidP="005768EE">
            <w:pPr>
              <w:jc w:val="left"/>
              <w:rPr>
                <w:sz w:val="18"/>
                <w:szCs w:val="18"/>
                <w:lang w:eastAsia="zh-CN"/>
              </w:rPr>
            </w:pPr>
            <w:r w:rsidRPr="00085775">
              <w:rPr>
                <w:sz w:val="18"/>
                <w:szCs w:val="18"/>
                <w:lang w:eastAsia="zh-CN"/>
              </w:rPr>
              <w:t>0.274</w:t>
            </w:r>
          </w:p>
        </w:tc>
        <w:tc>
          <w:tcPr>
            <w:tcW w:w="1559" w:type="dxa"/>
            <w:shd w:val="clear" w:color="auto" w:fill="auto"/>
            <w:noWrap/>
            <w:hideMark/>
          </w:tcPr>
          <w:p w14:paraId="5B8F76AE" w14:textId="77777777" w:rsidR="004C2E91" w:rsidRPr="00085775" w:rsidRDefault="004C2E91" w:rsidP="005768EE">
            <w:pPr>
              <w:jc w:val="left"/>
              <w:rPr>
                <w:sz w:val="18"/>
                <w:szCs w:val="18"/>
                <w:lang w:eastAsia="zh-CN"/>
              </w:rPr>
            </w:pPr>
            <w:r w:rsidRPr="00085775">
              <w:rPr>
                <w:sz w:val="18"/>
                <w:szCs w:val="18"/>
                <w:lang w:eastAsia="zh-CN"/>
              </w:rPr>
              <w:t>6</w:t>
            </w:r>
            <w:r>
              <w:rPr>
                <w:sz w:val="18"/>
                <w:szCs w:val="18"/>
                <w:lang w:eastAsia="zh-CN"/>
              </w:rPr>
              <w:t xml:space="preserve"> </w:t>
            </w:r>
            <w:r w:rsidRPr="00085775">
              <w:rPr>
                <w:sz w:val="18"/>
                <w:szCs w:val="18"/>
                <w:lang w:eastAsia="zh-CN"/>
              </w:rPr>
              <w:t>438</w:t>
            </w:r>
          </w:p>
        </w:tc>
        <w:tc>
          <w:tcPr>
            <w:tcW w:w="1701" w:type="dxa"/>
            <w:shd w:val="clear" w:color="auto" w:fill="auto"/>
            <w:noWrap/>
            <w:hideMark/>
          </w:tcPr>
          <w:p w14:paraId="29C8DEFC"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062</w:t>
            </w:r>
          </w:p>
        </w:tc>
        <w:tc>
          <w:tcPr>
            <w:tcW w:w="1558" w:type="dxa"/>
            <w:shd w:val="clear" w:color="auto" w:fill="auto"/>
            <w:noWrap/>
            <w:hideMark/>
          </w:tcPr>
          <w:p w14:paraId="1A1F20FF" w14:textId="77777777" w:rsidR="004C2E91" w:rsidRPr="00085775" w:rsidRDefault="004C2E91" w:rsidP="005768EE">
            <w:pPr>
              <w:jc w:val="left"/>
              <w:rPr>
                <w:sz w:val="18"/>
                <w:szCs w:val="18"/>
                <w:lang w:eastAsia="zh-CN"/>
              </w:rPr>
            </w:pPr>
            <w:r w:rsidRPr="00085775">
              <w:rPr>
                <w:sz w:val="18"/>
                <w:szCs w:val="18"/>
                <w:lang w:eastAsia="zh-CN"/>
              </w:rPr>
              <w:t>13</w:t>
            </w:r>
            <w:r>
              <w:rPr>
                <w:sz w:val="18"/>
                <w:szCs w:val="18"/>
                <w:lang w:eastAsia="zh-CN"/>
              </w:rPr>
              <w:t xml:space="preserve"> </w:t>
            </w:r>
            <w:r w:rsidRPr="00085775">
              <w:rPr>
                <w:sz w:val="18"/>
                <w:szCs w:val="18"/>
                <w:lang w:eastAsia="zh-CN"/>
              </w:rPr>
              <w:t>500</w:t>
            </w:r>
          </w:p>
        </w:tc>
      </w:tr>
      <w:tr w:rsidR="004C2E91" w:rsidRPr="00085775" w14:paraId="786AA87B" w14:textId="77777777" w:rsidTr="005768EE">
        <w:trPr>
          <w:cantSplit/>
          <w:trHeight w:val="245"/>
        </w:trPr>
        <w:tc>
          <w:tcPr>
            <w:tcW w:w="2276" w:type="dxa"/>
            <w:shd w:val="clear" w:color="auto" w:fill="auto"/>
            <w:vAlign w:val="center"/>
            <w:hideMark/>
          </w:tcPr>
          <w:p w14:paraId="6ABDB0CA" w14:textId="77777777" w:rsidR="004C2E91" w:rsidRPr="00085775" w:rsidRDefault="004C2E91" w:rsidP="005768EE">
            <w:pPr>
              <w:ind w:left="144" w:hanging="144"/>
              <w:jc w:val="left"/>
              <w:rPr>
                <w:sz w:val="18"/>
                <w:szCs w:val="18"/>
                <w:lang w:eastAsia="zh-CN"/>
              </w:rPr>
            </w:pPr>
            <w:r>
              <w:rPr>
                <w:rFonts w:hint="cs"/>
                <w:sz w:val="18"/>
                <w:szCs w:val="18"/>
                <w:rtl/>
                <w:lang w:eastAsia="zh-CN"/>
              </w:rPr>
              <w:t>فيت نام</w:t>
            </w:r>
          </w:p>
        </w:tc>
        <w:tc>
          <w:tcPr>
            <w:tcW w:w="1134" w:type="dxa"/>
            <w:shd w:val="clear" w:color="auto" w:fill="auto"/>
            <w:hideMark/>
          </w:tcPr>
          <w:p w14:paraId="0A341778" w14:textId="77777777" w:rsidR="004C2E91" w:rsidRPr="00085775" w:rsidRDefault="004C2E91" w:rsidP="005768EE">
            <w:pPr>
              <w:jc w:val="left"/>
              <w:rPr>
                <w:sz w:val="18"/>
                <w:szCs w:val="18"/>
                <w:lang w:eastAsia="zh-CN"/>
              </w:rPr>
            </w:pPr>
            <w:r w:rsidRPr="00085775">
              <w:rPr>
                <w:sz w:val="18"/>
                <w:szCs w:val="18"/>
                <w:lang w:eastAsia="zh-CN"/>
              </w:rPr>
              <w:t>0.093</w:t>
            </w:r>
          </w:p>
        </w:tc>
        <w:tc>
          <w:tcPr>
            <w:tcW w:w="1276" w:type="dxa"/>
            <w:shd w:val="clear" w:color="auto" w:fill="auto"/>
            <w:noWrap/>
            <w:hideMark/>
          </w:tcPr>
          <w:p w14:paraId="0B750128" w14:textId="77777777" w:rsidR="004C2E91" w:rsidRPr="00085775" w:rsidRDefault="004C2E91" w:rsidP="005768EE">
            <w:pPr>
              <w:jc w:val="left"/>
              <w:rPr>
                <w:sz w:val="18"/>
                <w:szCs w:val="18"/>
                <w:lang w:eastAsia="zh-CN"/>
              </w:rPr>
            </w:pPr>
            <w:r w:rsidRPr="00085775">
              <w:rPr>
                <w:sz w:val="18"/>
                <w:szCs w:val="18"/>
                <w:lang w:eastAsia="zh-CN"/>
              </w:rPr>
              <w:t>0.145</w:t>
            </w:r>
          </w:p>
        </w:tc>
        <w:tc>
          <w:tcPr>
            <w:tcW w:w="1559" w:type="dxa"/>
            <w:shd w:val="clear" w:color="auto" w:fill="auto"/>
            <w:noWrap/>
            <w:hideMark/>
          </w:tcPr>
          <w:p w14:paraId="22BA159A"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421</w:t>
            </w:r>
          </w:p>
        </w:tc>
        <w:tc>
          <w:tcPr>
            <w:tcW w:w="1701" w:type="dxa"/>
            <w:shd w:val="clear" w:color="auto" w:fill="auto"/>
            <w:noWrap/>
            <w:hideMark/>
          </w:tcPr>
          <w:p w14:paraId="57DB8604" w14:textId="77777777" w:rsidR="004C2E91" w:rsidRPr="00085775" w:rsidRDefault="004C2E91" w:rsidP="005768EE">
            <w:pPr>
              <w:jc w:val="left"/>
              <w:rPr>
                <w:sz w:val="18"/>
                <w:szCs w:val="18"/>
                <w:lang w:eastAsia="zh-CN"/>
              </w:rPr>
            </w:pPr>
            <w:r w:rsidRPr="00085775">
              <w:rPr>
                <w:sz w:val="18"/>
                <w:szCs w:val="18"/>
                <w:lang w:eastAsia="zh-CN"/>
              </w:rPr>
              <w:t>3</w:t>
            </w:r>
            <w:r>
              <w:rPr>
                <w:sz w:val="18"/>
                <w:szCs w:val="18"/>
                <w:lang w:eastAsia="zh-CN"/>
              </w:rPr>
              <w:t xml:space="preserve"> </w:t>
            </w:r>
            <w:r w:rsidRPr="00085775">
              <w:rPr>
                <w:sz w:val="18"/>
                <w:szCs w:val="18"/>
                <w:lang w:eastAsia="zh-CN"/>
              </w:rPr>
              <w:t>753</w:t>
            </w:r>
          </w:p>
        </w:tc>
        <w:tc>
          <w:tcPr>
            <w:tcW w:w="1558" w:type="dxa"/>
            <w:shd w:val="clear" w:color="auto" w:fill="auto"/>
            <w:noWrap/>
            <w:hideMark/>
          </w:tcPr>
          <w:p w14:paraId="1BB135D3" w14:textId="77777777" w:rsidR="004C2E91" w:rsidRPr="00085775" w:rsidRDefault="004C2E91" w:rsidP="005768EE">
            <w:pPr>
              <w:jc w:val="left"/>
              <w:rPr>
                <w:sz w:val="18"/>
                <w:szCs w:val="18"/>
                <w:lang w:eastAsia="zh-CN"/>
              </w:rPr>
            </w:pPr>
            <w:r w:rsidRPr="00085775">
              <w:rPr>
                <w:sz w:val="18"/>
                <w:szCs w:val="18"/>
                <w:lang w:eastAsia="zh-CN"/>
              </w:rPr>
              <w:t>7</w:t>
            </w:r>
            <w:r>
              <w:rPr>
                <w:sz w:val="18"/>
                <w:szCs w:val="18"/>
                <w:lang w:eastAsia="zh-CN"/>
              </w:rPr>
              <w:t xml:space="preserve"> </w:t>
            </w:r>
            <w:r w:rsidRPr="00085775">
              <w:rPr>
                <w:sz w:val="18"/>
                <w:szCs w:val="18"/>
                <w:lang w:eastAsia="zh-CN"/>
              </w:rPr>
              <w:t>174</w:t>
            </w:r>
          </w:p>
        </w:tc>
      </w:tr>
      <w:tr w:rsidR="004C2E91" w:rsidRPr="00085775" w14:paraId="3EB59DFF" w14:textId="77777777" w:rsidTr="005768EE">
        <w:trPr>
          <w:cantSplit/>
          <w:trHeight w:val="245"/>
        </w:trPr>
        <w:tc>
          <w:tcPr>
            <w:tcW w:w="2276" w:type="dxa"/>
            <w:shd w:val="clear" w:color="auto" w:fill="auto"/>
            <w:vAlign w:val="center"/>
            <w:hideMark/>
          </w:tcPr>
          <w:p w14:paraId="2ECE65CE" w14:textId="77777777" w:rsidR="004C2E91" w:rsidRPr="00085775" w:rsidRDefault="004C2E91" w:rsidP="005768EE">
            <w:pPr>
              <w:ind w:left="144" w:hanging="144"/>
              <w:jc w:val="left"/>
              <w:rPr>
                <w:sz w:val="18"/>
                <w:szCs w:val="18"/>
                <w:lang w:eastAsia="zh-CN"/>
              </w:rPr>
            </w:pPr>
            <w:r>
              <w:rPr>
                <w:rFonts w:hint="cs"/>
                <w:sz w:val="18"/>
                <w:szCs w:val="18"/>
                <w:rtl/>
                <w:lang w:eastAsia="zh-CN"/>
              </w:rPr>
              <w:t>زامبيا</w:t>
            </w:r>
          </w:p>
        </w:tc>
        <w:tc>
          <w:tcPr>
            <w:tcW w:w="1134" w:type="dxa"/>
            <w:shd w:val="clear" w:color="auto" w:fill="auto"/>
            <w:hideMark/>
          </w:tcPr>
          <w:p w14:paraId="3F2451B3" w14:textId="77777777" w:rsidR="004C2E91" w:rsidRPr="00085775" w:rsidRDefault="004C2E91" w:rsidP="005768EE">
            <w:pPr>
              <w:jc w:val="left"/>
              <w:rPr>
                <w:sz w:val="18"/>
                <w:szCs w:val="18"/>
                <w:lang w:eastAsia="zh-CN"/>
              </w:rPr>
            </w:pPr>
            <w:r w:rsidRPr="00085775">
              <w:rPr>
                <w:sz w:val="18"/>
                <w:szCs w:val="18"/>
                <w:lang w:eastAsia="zh-CN"/>
              </w:rPr>
              <w:t>0.008</w:t>
            </w:r>
          </w:p>
        </w:tc>
        <w:tc>
          <w:tcPr>
            <w:tcW w:w="1276" w:type="dxa"/>
            <w:shd w:val="clear" w:color="auto" w:fill="auto"/>
            <w:noWrap/>
            <w:hideMark/>
          </w:tcPr>
          <w:p w14:paraId="6F5F0CE7" w14:textId="77777777" w:rsidR="004C2E91" w:rsidRPr="00085775" w:rsidRDefault="004C2E91" w:rsidP="005768EE">
            <w:pPr>
              <w:jc w:val="left"/>
              <w:rPr>
                <w:sz w:val="18"/>
                <w:szCs w:val="18"/>
                <w:lang w:eastAsia="zh-CN"/>
              </w:rPr>
            </w:pPr>
            <w:r w:rsidRPr="00085775">
              <w:rPr>
                <w:sz w:val="18"/>
                <w:szCs w:val="18"/>
                <w:lang w:eastAsia="zh-CN"/>
              </w:rPr>
              <w:t>0.010</w:t>
            </w:r>
          </w:p>
        </w:tc>
        <w:tc>
          <w:tcPr>
            <w:tcW w:w="1559" w:type="dxa"/>
            <w:shd w:val="clear" w:color="auto" w:fill="auto"/>
            <w:noWrap/>
            <w:hideMark/>
          </w:tcPr>
          <w:p w14:paraId="2C7EE1B2" w14:textId="77777777" w:rsidR="004C2E91" w:rsidRPr="00085775" w:rsidRDefault="004C2E91" w:rsidP="005768EE">
            <w:pPr>
              <w:jc w:val="left"/>
              <w:rPr>
                <w:sz w:val="18"/>
                <w:szCs w:val="18"/>
                <w:lang w:eastAsia="zh-CN"/>
              </w:rPr>
            </w:pPr>
            <w:r w:rsidRPr="00085775">
              <w:rPr>
                <w:sz w:val="18"/>
                <w:szCs w:val="18"/>
                <w:lang w:eastAsia="zh-CN"/>
              </w:rPr>
              <w:t>235</w:t>
            </w:r>
          </w:p>
        </w:tc>
        <w:tc>
          <w:tcPr>
            <w:tcW w:w="1701" w:type="dxa"/>
            <w:shd w:val="clear" w:color="auto" w:fill="auto"/>
            <w:noWrap/>
            <w:hideMark/>
          </w:tcPr>
          <w:p w14:paraId="1AA5332C" w14:textId="77777777" w:rsidR="004C2E91" w:rsidRPr="00085775" w:rsidRDefault="004C2E91" w:rsidP="005768EE">
            <w:pPr>
              <w:jc w:val="left"/>
              <w:rPr>
                <w:sz w:val="18"/>
                <w:szCs w:val="18"/>
                <w:lang w:eastAsia="zh-CN"/>
              </w:rPr>
            </w:pPr>
            <w:r w:rsidRPr="00085775">
              <w:rPr>
                <w:sz w:val="18"/>
                <w:szCs w:val="18"/>
                <w:lang w:eastAsia="zh-CN"/>
              </w:rPr>
              <w:t>258</w:t>
            </w:r>
          </w:p>
        </w:tc>
        <w:tc>
          <w:tcPr>
            <w:tcW w:w="1558" w:type="dxa"/>
            <w:shd w:val="clear" w:color="auto" w:fill="auto"/>
            <w:noWrap/>
            <w:hideMark/>
          </w:tcPr>
          <w:p w14:paraId="4EA8D9BA" w14:textId="77777777" w:rsidR="004C2E91" w:rsidRPr="00085775" w:rsidRDefault="004C2E91" w:rsidP="005768EE">
            <w:pPr>
              <w:jc w:val="left"/>
              <w:rPr>
                <w:sz w:val="18"/>
                <w:szCs w:val="18"/>
                <w:lang w:eastAsia="zh-CN"/>
              </w:rPr>
            </w:pPr>
            <w:r w:rsidRPr="00085775">
              <w:rPr>
                <w:sz w:val="18"/>
                <w:szCs w:val="18"/>
                <w:lang w:eastAsia="zh-CN"/>
              </w:rPr>
              <w:t>493</w:t>
            </w:r>
          </w:p>
        </w:tc>
      </w:tr>
      <w:tr w:rsidR="004C2E91" w:rsidRPr="00085775" w14:paraId="4674BF75" w14:textId="77777777" w:rsidTr="005768EE">
        <w:trPr>
          <w:cantSplit/>
          <w:trHeight w:val="245"/>
        </w:trPr>
        <w:tc>
          <w:tcPr>
            <w:tcW w:w="2276" w:type="dxa"/>
            <w:shd w:val="clear" w:color="auto" w:fill="auto"/>
            <w:vAlign w:val="center"/>
            <w:hideMark/>
          </w:tcPr>
          <w:p w14:paraId="587B08EA" w14:textId="77777777" w:rsidR="004C2E91" w:rsidRPr="00085775" w:rsidRDefault="004C2E91" w:rsidP="005768EE">
            <w:pPr>
              <w:ind w:left="144" w:hanging="144"/>
              <w:jc w:val="left"/>
              <w:rPr>
                <w:sz w:val="18"/>
                <w:szCs w:val="18"/>
                <w:lang w:eastAsia="zh-CN"/>
              </w:rPr>
            </w:pPr>
            <w:r>
              <w:rPr>
                <w:rFonts w:hint="cs"/>
                <w:sz w:val="18"/>
                <w:szCs w:val="18"/>
                <w:rtl/>
                <w:lang w:eastAsia="zh-CN"/>
              </w:rPr>
              <w:t>زمبابوي</w:t>
            </w:r>
          </w:p>
        </w:tc>
        <w:tc>
          <w:tcPr>
            <w:tcW w:w="1134" w:type="dxa"/>
            <w:shd w:val="clear" w:color="auto" w:fill="auto"/>
            <w:hideMark/>
          </w:tcPr>
          <w:p w14:paraId="0311EB94" w14:textId="77777777" w:rsidR="004C2E91" w:rsidRPr="00085775" w:rsidRDefault="004C2E91" w:rsidP="005768EE">
            <w:pPr>
              <w:jc w:val="left"/>
              <w:rPr>
                <w:sz w:val="18"/>
                <w:szCs w:val="18"/>
                <w:lang w:eastAsia="zh-CN"/>
              </w:rPr>
            </w:pPr>
            <w:r w:rsidRPr="00085775">
              <w:rPr>
                <w:sz w:val="18"/>
                <w:szCs w:val="18"/>
                <w:lang w:eastAsia="zh-CN"/>
              </w:rPr>
              <w:t>0.007</w:t>
            </w:r>
          </w:p>
        </w:tc>
        <w:tc>
          <w:tcPr>
            <w:tcW w:w="1276" w:type="dxa"/>
            <w:shd w:val="clear" w:color="auto" w:fill="auto"/>
            <w:noWrap/>
            <w:hideMark/>
          </w:tcPr>
          <w:p w14:paraId="618735D3" w14:textId="77777777" w:rsidR="004C2E91" w:rsidRPr="00085775" w:rsidRDefault="004C2E91" w:rsidP="005768EE">
            <w:pPr>
              <w:jc w:val="left"/>
              <w:rPr>
                <w:sz w:val="18"/>
                <w:szCs w:val="18"/>
                <w:lang w:eastAsia="zh-CN"/>
              </w:rPr>
            </w:pPr>
            <w:r w:rsidRPr="00085775">
              <w:rPr>
                <w:sz w:val="18"/>
                <w:szCs w:val="18"/>
                <w:lang w:eastAsia="zh-CN"/>
              </w:rPr>
              <w:t>0.011</w:t>
            </w:r>
          </w:p>
        </w:tc>
        <w:tc>
          <w:tcPr>
            <w:tcW w:w="1559" w:type="dxa"/>
            <w:shd w:val="clear" w:color="auto" w:fill="auto"/>
            <w:noWrap/>
            <w:hideMark/>
          </w:tcPr>
          <w:p w14:paraId="1B28CE2D" w14:textId="77777777" w:rsidR="004C2E91" w:rsidRPr="00085775" w:rsidRDefault="004C2E91" w:rsidP="005768EE">
            <w:pPr>
              <w:jc w:val="left"/>
              <w:rPr>
                <w:sz w:val="18"/>
                <w:szCs w:val="18"/>
                <w:lang w:eastAsia="zh-CN"/>
              </w:rPr>
            </w:pPr>
            <w:r w:rsidRPr="00085775">
              <w:rPr>
                <w:sz w:val="18"/>
                <w:szCs w:val="18"/>
                <w:lang w:eastAsia="zh-CN"/>
              </w:rPr>
              <w:t>258</w:t>
            </w:r>
          </w:p>
        </w:tc>
        <w:tc>
          <w:tcPr>
            <w:tcW w:w="1701" w:type="dxa"/>
            <w:shd w:val="clear" w:color="auto" w:fill="auto"/>
            <w:noWrap/>
            <w:hideMark/>
          </w:tcPr>
          <w:p w14:paraId="077A5BC2" w14:textId="77777777" w:rsidR="004C2E91" w:rsidRPr="00085775" w:rsidRDefault="004C2E91" w:rsidP="005768EE">
            <w:pPr>
              <w:jc w:val="left"/>
              <w:rPr>
                <w:sz w:val="18"/>
                <w:szCs w:val="18"/>
                <w:lang w:eastAsia="zh-CN"/>
              </w:rPr>
            </w:pPr>
            <w:r w:rsidRPr="00085775">
              <w:rPr>
                <w:sz w:val="18"/>
                <w:szCs w:val="18"/>
                <w:lang w:eastAsia="zh-CN"/>
              </w:rPr>
              <w:t>282</w:t>
            </w:r>
          </w:p>
        </w:tc>
        <w:tc>
          <w:tcPr>
            <w:tcW w:w="1558" w:type="dxa"/>
            <w:shd w:val="clear" w:color="auto" w:fill="auto"/>
            <w:noWrap/>
            <w:hideMark/>
          </w:tcPr>
          <w:p w14:paraId="7C1ED8EC" w14:textId="77777777" w:rsidR="004C2E91" w:rsidRPr="00085775" w:rsidRDefault="004C2E91" w:rsidP="005768EE">
            <w:pPr>
              <w:jc w:val="left"/>
              <w:rPr>
                <w:sz w:val="18"/>
                <w:szCs w:val="18"/>
                <w:lang w:eastAsia="zh-CN"/>
              </w:rPr>
            </w:pPr>
            <w:r w:rsidRPr="00085775">
              <w:rPr>
                <w:sz w:val="18"/>
                <w:szCs w:val="18"/>
                <w:lang w:eastAsia="zh-CN"/>
              </w:rPr>
              <w:t>540</w:t>
            </w:r>
          </w:p>
        </w:tc>
      </w:tr>
      <w:tr w:rsidR="004C2E91" w:rsidRPr="00085775" w14:paraId="1F8D3599" w14:textId="77777777" w:rsidTr="005768EE">
        <w:trPr>
          <w:cantSplit/>
          <w:trHeight w:val="245"/>
        </w:trPr>
        <w:tc>
          <w:tcPr>
            <w:tcW w:w="2276" w:type="dxa"/>
            <w:shd w:val="clear" w:color="auto" w:fill="auto"/>
            <w:noWrap/>
            <w:hideMark/>
          </w:tcPr>
          <w:p w14:paraId="07E1D0BC" w14:textId="77777777" w:rsidR="004C2E91" w:rsidRPr="00085775" w:rsidRDefault="004C2E91" w:rsidP="005768EE">
            <w:pPr>
              <w:ind w:left="144" w:hanging="144"/>
              <w:jc w:val="left"/>
              <w:rPr>
                <w:b/>
                <w:bCs/>
                <w:sz w:val="18"/>
                <w:szCs w:val="18"/>
                <w:lang w:eastAsia="zh-CN"/>
              </w:rPr>
            </w:pPr>
            <w:r>
              <w:rPr>
                <w:rFonts w:hint="cs"/>
                <w:b/>
                <w:bCs/>
                <w:sz w:val="18"/>
                <w:szCs w:val="18"/>
                <w:rtl/>
                <w:lang w:eastAsia="zh-CN"/>
              </w:rPr>
              <w:t>المجموع</w:t>
            </w:r>
          </w:p>
        </w:tc>
        <w:tc>
          <w:tcPr>
            <w:tcW w:w="1134" w:type="dxa"/>
            <w:shd w:val="clear" w:color="auto" w:fill="auto"/>
            <w:noWrap/>
            <w:hideMark/>
          </w:tcPr>
          <w:p w14:paraId="7D117EFB" w14:textId="77777777" w:rsidR="004C2E91" w:rsidRPr="00085775" w:rsidRDefault="004C2E91" w:rsidP="005768EE">
            <w:pPr>
              <w:jc w:val="left"/>
              <w:rPr>
                <w:b/>
                <w:bCs/>
                <w:sz w:val="18"/>
                <w:szCs w:val="18"/>
                <w:lang w:eastAsia="zh-CN"/>
              </w:rPr>
            </w:pPr>
            <w:r w:rsidRPr="00085775">
              <w:rPr>
                <w:b/>
                <w:bCs/>
                <w:sz w:val="18"/>
                <w:szCs w:val="18"/>
                <w:lang w:eastAsia="zh-CN"/>
              </w:rPr>
              <w:t>62.368</w:t>
            </w:r>
          </w:p>
        </w:tc>
        <w:tc>
          <w:tcPr>
            <w:tcW w:w="1276" w:type="dxa"/>
            <w:shd w:val="clear" w:color="auto" w:fill="auto"/>
            <w:noWrap/>
            <w:hideMark/>
          </w:tcPr>
          <w:p w14:paraId="2341565A" w14:textId="77777777" w:rsidR="004C2E91" w:rsidRPr="00085775" w:rsidRDefault="004C2E91" w:rsidP="005768EE">
            <w:pPr>
              <w:jc w:val="left"/>
              <w:rPr>
                <w:b/>
                <w:bCs/>
                <w:sz w:val="18"/>
                <w:szCs w:val="18"/>
                <w:lang w:eastAsia="zh-CN"/>
              </w:rPr>
            </w:pPr>
            <w:r w:rsidRPr="00085775">
              <w:rPr>
                <w:b/>
                <w:bCs/>
                <w:sz w:val="18"/>
                <w:szCs w:val="18"/>
                <w:lang w:eastAsia="zh-CN"/>
              </w:rPr>
              <w:t>100</w:t>
            </w:r>
          </w:p>
        </w:tc>
        <w:tc>
          <w:tcPr>
            <w:tcW w:w="1559" w:type="dxa"/>
            <w:shd w:val="clear" w:color="auto" w:fill="auto"/>
            <w:noWrap/>
            <w:hideMark/>
          </w:tcPr>
          <w:p w14:paraId="1C9A7538" w14:textId="77777777" w:rsidR="004C2E91" w:rsidRPr="00085775" w:rsidRDefault="004C2E91" w:rsidP="005768EE">
            <w:pPr>
              <w:jc w:val="left"/>
              <w:rPr>
                <w:b/>
                <w:bCs/>
                <w:sz w:val="18"/>
                <w:szCs w:val="18"/>
                <w:lang w:eastAsia="zh-CN"/>
              </w:rPr>
            </w:pPr>
            <w:r w:rsidRPr="00085775">
              <w:rPr>
                <w:b/>
                <w:bCs/>
                <w:sz w:val="18"/>
                <w:szCs w:val="18"/>
                <w:lang w:eastAsia="zh-CN"/>
              </w:rPr>
              <w:t>2</w:t>
            </w:r>
            <w:r>
              <w:rPr>
                <w:b/>
                <w:bCs/>
                <w:sz w:val="18"/>
                <w:szCs w:val="18"/>
                <w:lang w:eastAsia="zh-CN"/>
              </w:rPr>
              <w:t xml:space="preserve"> </w:t>
            </w:r>
            <w:r w:rsidRPr="00085775">
              <w:rPr>
                <w:b/>
                <w:bCs/>
                <w:sz w:val="18"/>
                <w:szCs w:val="18"/>
                <w:lang w:eastAsia="zh-CN"/>
              </w:rPr>
              <w:t>352</w:t>
            </w:r>
            <w:r>
              <w:rPr>
                <w:b/>
                <w:bCs/>
                <w:sz w:val="18"/>
                <w:szCs w:val="18"/>
                <w:lang w:eastAsia="zh-CN"/>
              </w:rPr>
              <w:t xml:space="preserve"> </w:t>
            </w:r>
            <w:r w:rsidRPr="00085775">
              <w:rPr>
                <w:b/>
                <w:bCs/>
                <w:sz w:val="18"/>
                <w:szCs w:val="18"/>
                <w:lang w:eastAsia="zh-CN"/>
              </w:rPr>
              <w:t>086</w:t>
            </w:r>
          </w:p>
        </w:tc>
        <w:tc>
          <w:tcPr>
            <w:tcW w:w="1701" w:type="dxa"/>
            <w:shd w:val="clear" w:color="auto" w:fill="auto"/>
            <w:noWrap/>
            <w:hideMark/>
          </w:tcPr>
          <w:p w14:paraId="6C8F937F" w14:textId="77777777" w:rsidR="004C2E91" w:rsidRPr="00085775" w:rsidRDefault="004C2E91" w:rsidP="005768EE">
            <w:pPr>
              <w:jc w:val="left"/>
              <w:rPr>
                <w:b/>
                <w:bCs/>
                <w:sz w:val="18"/>
                <w:szCs w:val="18"/>
                <w:lang w:eastAsia="zh-CN"/>
              </w:rPr>
            </w:pPr>
            <w:r w:rsidRPr="00085775">
              <w:rPr>
                <w:b/>
                <w:bCs/>
                <w:sz w:val="18"/>
                <w:szCs w:val="18"/>
                <w:lang w:eastAsia="zh-CN"/>
              </w:rPr>
              <w:t>2</w:t>
            </w:r>
            <w:r>
              <w:rPr>
                <w:b/>
                <w:bCs/>
                <w:sz w:val="18"/>
                <w:szCs w:val="18"/>
                <w:lang w:eastAsia="zh-CN"/>
              </w:rPr>
              <w:t xml:space="preserve"> </w:t>
            </w:r>
            <w:r w:rsidRPr="00085775">
              <w:rPr>
                <w:b/>
                <w:bCs/>
                <w:sz w:val="18"/>
                <w:szCs w:val="18"/>
                <w:lang w:eastAsia="zh-CN"/>
              </w:rPr>
              <w:t>579</w:t>
            </w:r>
            <w:r>
              <w:rPr>
                <w:b/>
                <w:bCs/>
                <w:sz w:val="18"/>
                <w:szCs w:val="18"/>
                <w:lang w:eastAsia="zh-CN"/>
              </w:rPr>
              <w:t xml:space="preserve"> </w:t>
            </w:r>
            <w:r w:rsidRPr="00085775">
              <w:rPr>
                <w:b/>
                <w:bCs/>
                <w:sz w:val="18"/>
                <w:szCs w:val="18"/>
                <w:lang w:eastAsia="zh-CN"/>
              </w:rPr>
              <w:t>852</w:t>
            </w:r>
          </w:p>
        </w:tc>
        <w:tc>
          <w:tcPr>
            <w:tcW w:w="1558" w:type="dxa"/>
            <w:shd w:val="clear" w:color="auto" w:fill="auto"/>
            <w:noWrap/>
            <w:hideMark/>
          </w:tcPr>
          <w:p w14:paraId="5B1A6B24" w14:textId="77777777" w:rsidR="004C2E91" w:rsidRPr="00085775" w:rsidRDefault="004C2E91" w:rsidP="005768EE">
            <w:pPr>
              <w:jc w:val="left"/>
              <w:rPr>
                <w:b/>
                <w:bCs/>
                <w:sz w:val="18"/>
                <w:szCs w:val="18"/>
                <w:lang w:eastAsia="zh-CN"/>
              </w:rPr>
            </w:pPr>
            <w:r w:rsidRPr="00085775">
              <w:rPr>
                <w:b/>
                <w:bCs/>
                <w:sz w:val="18"/>
                <w:szCs w:val="18"/>
                <w:lang w:eastAsia="zh-CN"/>
              </w:rPr>
              <w:t>4</w:t>
            </w:r>
            <w:r>
              <w:rPr>
                <w:b/>
                <w:bCs/>
                <w:sz w:val="18"/>
                <w:szCs w:val="18"/>
                <w:lang w:eastAsia="zh-CN"/>
              </w:rPr>
              <w:t xml:space="preserve"> </w:t>
            </w:r>
            <w:r w:rsidRPr="00085775">
              <w:rPr>
                <w:b/>
                <w:bCs/>
                <w:sz w:val="18"/>
                <w:szCs w:val="18"/>
                <w:lang w:eastAsia="zh-CN"/>
              </w:rPr>
              <w:t>931</w:t>
            </w:r>
            <w:r>
              <w:rPr>
                <w:b/>
                <w:bCs/>
                <w:sz w:val="18"/>
                <w:szCs w:val="18"/>
                <w:lang w:eastAsia="zh-CN"/>
              </w:rPr>
              <w:t xml:space="preserve"> </w:t>
            </w:r>
            <w:r w:rsidRPr="00085775">
              <w:rPr>
                <w:b/>
                <w:bCs/>
                <w:sz w:val="18"/>
                <w:szCs w:val="18"/>
                <w:lang w:eastAsia="zh-CN"/>
              </w:rPr>
              <w:t>938</w:t>
            </w:r>
          </w:p>
        </w:tc>
      </w:tr>
    </w:tbl>
    <w:p w14:paraId="074DE92E" w14:textId="77777777" w:rsidR="004C2E91" w:rsidRPr="00246FBA" w:rsidRDefault="004C2E91" w:rsidP="004C2E91">
      <w:pPr>
        <w:shd w:val="clear" w:color="auto" w:fill="FFFFFF" w:themeFill="background1"/>
        <w:spacing w:before="120" w:after="120"/>
        <w:rPr>
          <w:b/>
          <w:bCs/>
          <w:rtl/>
        </w:rPr>
      </w:pPr>
    </w:p>
    <w:p w14:paraId="52F73ED6" w14:textId="77777777" w:rsidR="004C2E91" w:rsidRDefault="004C2E91" w:rsidP="004C2E91">
      <w:pPr>
        <w:spacing w:after="120"/>
        <w:jc w:val="center"/>
        <w:rPr>
          <w:rFonts w:cs="Times New Roman"/>
          <w:b/>
          <w:bCs/>
          <w:sz w:val="28"/>
          <w:szCs w:val="28"/>
          <w:rtl/>
        </w:rPr>
        <w:sectPr w:rsidR="004C2E91" w:rsidSect="0099728A">
          <w:headerReference w:type="first" r:id="rId28"/>
          <w:footnotePr>
            <w:numRestart w:val="eachSect"/>
          </w:footnotePr>
          <w:pgSz w:w="12240" w:h="15840" w:code="1"/>
          <w:pgMar w:top="1296" w:right="1440" w:bottom="1296" w:left="1440" w:header="461" w:footer="576" w:gutter="0"/>
          <w:cols w:space="720"/>
          <w:titlePg/>
          <w:docGrid w:linePitch="360"/>
        </w:sectPr>
      </w:pPr>
    </w:p>
    <w:p w14:paraId="72326943" w14:textId="77777777" w:rsidR="0015385D" w:rsidRDefault="007B471F" w:rsidP="007B471F">
      <w:pPr>
        <w:spacing w:after="360"/>
        <w:jc w:val="center"/>
        <w:rPr>
          <w:b/>
          <w:bCs/>
          <w:sz w:val="28"/>
          <w:szCs w:val="28"/>
          <w:rtl/>
          <w:lang w:bidi="ar-EG"/>
        </w:rPr>
      </w:pPr>
      <w:r>
        <w:rPr>
          <w:rFonts w:cs="Times New Roman" w:hint="cs"/>
          <w:b/>
          <w:bCs/>
          <w:sz w:val="32"/>
          <w:szCs w:val="32"/>
          <w:rtl/>
          <w:lang w:bidi="ar-EG"/>
        </w:rPr>
        <w:lastRenderedPageBreak/>
        <w:t>ثانيا</w:t>
      </w:r>
      <w:r w:rsidRPr="007B471F">
        <w:rPr>
          <w:rFonts w:cs="Times New Roman"/>
          <w:b/>
          <w:bCs/>
          <w:sz w:val="32"/>
          <w:szCs w:val="32"/>
          <w:rtl/>
          <w:lang w:bidi="ar-EG"/>
        </w:rPr>
        <w:t xml:space="preserve"> </w:t>
      </w:r>
      <w:r>
        <w:rPr>
          <w:rFonts w:cs="Times New Roman"/>
          <w:b/>
          <w:bCs/>
          <w:sz w:val="32"/>
          <w:szCs w:val="32"/>
          <w:rtl/>
          <w:lang w:bidi="ar-EG"/>
        </w:rPr>
        <w:t>–</w:t>
      </w:r>
      <w:r w:rsidRPr="007B471F">
        <w:rPr>
          <w:rFonts w:cs="Times New Roman"/>
          <w:b/>
          <w:bCs/>
          <w:sz w:val="32"/>
          <w:szCs w:val="32"/>
          <w:rtl/>
          <w:lang w:bidi="ar-EG"/>
        </w:rPr>
        <w:t xml:space="preserve"> </w:t>
      </w:r>
      <w:r>
        <w:rPr>
          <w:rFonts w:cs="Times New Roman" w:hint="cs"/>
          <w:b/>
          <w:bCs/>
          <w:sz w:val="32"/>
          <w:szCs w:val="32"/>
          <w:rtl/>
          <w:lang w:bidi="ar-EG"/>
        </w:rPr>
        <w:t>وقائع المداولات</w:t>
      </w:r>
    </w:p>
    <w:p w14:paraId="12FD2129" w14:textId="77777777" w:rsidR="004C0EA1" w:rsidRPr="00AC7E63" w:rsidRDefault="00AC7E63" w:rsidP="00A95E67">
      <w:pPr>
        <w:spacing w:after="120"/>
        <w:jc w:val="center"/>
        <w:rPr>
          <w:b/>
          <w:bCs/>
          <w:sz w:val="24"/>
          <w:lang w:bidi="ar-EG"/>
        </w:rPr>
      </w:pPr>
      <w:r>
        <w:rPr>
          <w:rFonts w:hint="cs"/>
          <w:b/>
          <w:bCs/>
          <w:sz w:val="24"/>
          <w:rtl/>
          <w:lang w:bidi="ar-EG"/>
        </w:rPr>
        <w:t>مقدمة</w:t>
      </w:r>
    </w:p>
    <w:p w14:paraId="13EDD214" w14:textId="77777777" w:rsidR="004C0EA1" w:rsidRPr="004C0EA1" w:rsidRDefault="004C0EA1" w:rsidP="00A95E67">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val="en-GB" w:bidi="ar-EG"/>
        </w:rPr>
        <w:t>عقد 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 اجتماعه الرابع بالتزامن مع الاجتماع الخامس عشر لمؤتمر الأطراف في الاتفاقية والاجتماع العاشر لمؤتمر الأطراف العامل كاجتماع للأطراف في بروتوكول قرطاجنة للسلامة الأحيائية.</w:t>
      </w:r>
    </w:p>
    <w:p w14:paraId="25A0F4E0" w14:textId="77777777" w:rsidR="00B2280D" w:rsidRDefault="008B1211" w:rsidP="00B2280D">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ونظرا للظروف ال</w:t>
      </w:r>
      <w:r w:rsidR="004911DA">
        <w:rPr>
          <w:rFonts w:ascii="Simplified Arabic" w:hAnsi="Simplified Arabic" w:hint="cs"/>
          <w:sz w:val="22"/>
          <w:rtl/>
          <w:lang w:bidi="ar-EG"/>
        </w:rPr>
        <w:t>ت</w:t>
      </w:r>
      <w:r>
        <w:rPr>
          <w:rFonts w:ascii="Simplified Arabic" w:hAnsi="Simplified Arabic" w:hint="cs"/>
          <w:sz w:val="22"/>
          <w:rtl/>
          <w:lang w:bidi="ar-EG"/>
        </w:rPr>
        <w:t>ي أحاطت بجائحة مرض فيروس كورونا (كوفيد-19)، عقد الاجتماع في جزأين</w:t>
      </w:r>
      <w:r w:rsidR="00B2280D">
        <w:rPr>
          <w:rFonts w:ascii="Simplified Arabic" w:hAnsi="Simplified Arabic" w:hint="cs"/>
          <w:sz w:val="22"/>
          <w:rtl/>
          <w:lang w:bidi="ar-EG"/>
        </w:rPr>
        <w:t>.</w:t>
      </w:r>
      <w:r>
        <w:rPr>
          <w:rFonts w:ascii="Simplified Arabic" w:hAnsi="Simplified Arabic" w:hint="cs"/>
          <w:sz w:val="22"/>
          <w:rtl/>
          <w:lang w:bidi="ar-EG"/>
        </w:rPr>
        <w:t xml:space="preserve"> </w:t>
      </w:r>
      <w:r w:rsidR="00147C6D">
        <w:rPr>
          <w:rFonts w:ascii="Simplified Arabic" w:hAnsi="Simplified Arabic" w:hint="cs"/>
          <w:sz w:val="22"/>
          <w:rtl/>
          <w:lang w:bidi="ar-EG"/>
        </w:rPr>
        <w:t>و</w:t>
      </w:r>
      <w:r>
        <w:rPr>
          <w:rFonts w:ascii="Simplified Arabic" w:hAnsi="Simplified Arabic" w:hint="cs"/>
          <w:sz w:val="22"/>
          <w:rtl/>
          <w:lang w:bidi="ar-EG"/>
        </w:rPr>
        <w:t xml:space="preserve">عقد الجزء الأول </w:t>
      </w:r>
      <w:r w:rsidR="001C268B">
        <w:rPr>
          <w:rFonts w:ascii="Simplified Arabic" w:hAnsi="Simplified Arabic" w:hint="cs"/>
          <w:sz w:val="22"/>
          <w:rtl/>
          <w:lang w:bidi="ar-EG"/>
        </w:rPr>
        <w:t>عبر</w:t>
      </w:r>
      <w:r w:rsidR="004911DA">
        <w:rPr>
          <w:rFonts w:ascii="Simplified Arabic" w:hAnsi="Simplified Arabic" w:hint="cs"/>
          <w:sz w:val="22"/>
          <w:rtl/>
          <w:lang w:bidi="ar-EG"/>
        </w:rPr>
        <w:t xml:space="preserve"> الانترنت</w:t>
      </w:r>
      <w:r>
        <w:rPr>
          <w:rFonts w:ascii="Simplified Arabic" w:hAnsi="Simplified Arabic" w:hint="cs"/>
          <w:sz w:val="22"/>
          <w:rtl/>
          <w:lang w:bidi="ar-EG"/>
        </w:rPr>
        <w:t>، بمشاركة حضورية محدودة في كونمينغ، الصين يومي 12 و13 أكتوبر/تشرين الأول 2021</w:t>
      </w:r>
      <w:r w:rsidR="00B2280D">
        <w:rPr>
          <w:rFonts w:ascii="Simplified Arabic" w:hAnsi="Simplified Arabic" w:hint="cs"/>
          <w:sz w:val="22"/>
          <w:rtl/>
          <w:lang w:bidi="ar-EG"/>
        </w:rPr>
        <w:t>.</w:t>
      </w:r>
      <w:r>
        <w:rPr>
          <w:rFonts w:ascii="Simplified Arabic" w:hAnsi="Simplified Arabic" w:hint="cs"/>
          <w:sz w:val="22"/>
          <w:rtl/>
          <w:lang w:bidi="ar-EG"/>
        </w:rPr>
        <w:t xml:space="preserve"> وعقد الجزء الثاني بالحضور الشخصي</w:t>
      </w:r>
      <w:r w:rsidR="00B2280D">
        <w:rPr>
          <w:rFonts w:ascii="Simplified Arabic" w:hAnsi="Simplified Arabic" w:hint="cs"/>
          <w:sz w:val="22"/>
          <w:rtl/>
          <w:lang w:bidi="ar-EG"/>
        </w:rPr>
        <w:t>. وبدأ</w:t>
      </w:r>
      <w:r>
        <w:rPr>
          <w:rFonts w:ascii="Simplified Arabic" w:hAnsi="Simplified Arabic" w:hint="cs"/>
          <w:sz w:val="22"/>
          <w:rtl/>
          <w:lang w:bidi="ar-EG"/>
        </w:rPr>
        <w:t xml:space="preserve"> في مونتريال، كندا، </w:t>
      </w:r>
      <w:r w:rsidR="00B2280D">
        <w:rPr>
          <w:rFonts w:ascii="Simplified Arabic" w:hAnsi="Simplified Arabic" w:hint="cs"/>
          <w:sz w:val="22"/>
          <w:rtl/>
          <w:lang w:bidi="ar-EG"/>
        </w:rPr>
        <w:t xml:space="preserve">وعلق في </w:t>
      </w:r>
      <w:r>
        <w:rPr>
          <w:rFonts w:ascii="Simplified Arabic" w:hAnsi="Simplified Arabic" w:hint="cs"/>
          <w:sz w:val="22"/>
          <w:rtl/>
          <w:lang w:bidi="ar-EG"/>
        </w:rPr>
        <w:t>19 ديسمبر/كانون الأول 2022</w:t>
      </w:r>
      <w:r w:rsidR="00B2280D">
        <w:rPr>
          <w:rFonts w:ascii="Simplified Arabic" w:hAnsi="Simplified Arabic" w:hint="cs"/>
          <w:sz w:val="22"/>
          <w:rtl/>
          <w:lang w:bidi="ar-EG"/>
        </w:rPr>
        <w:t xml:space="preserve">، واستؤنف في نيروبي في 19 </w:t>
      </w:r>
      <w:r w:rsidR="00DD4A81">
        <w:rPr>
          <w:rFonts w:ascii="Simplified Arabic" w:hAnsi="Simplified Arabic" w:hint="cs"/>
          <w:sz w:val="22"/>
          <w:rtl/>
          <w:lang w:bidi="ar-EG"/>
        </w:rPr>
        <w:t>أكتوبر</w:t>
      </w:r>
      <w:r w:rsidR="00B2280D">
        <w:rPr>
          <w:rFonts w:ascii="Simplified Arabic" w:hAnsi="Simplified Arabic" w:hint="cs"/>
          <w:sz w:val="22"/>
          <w:rtl/>
          <w:lang w:bidi="ar-EG"/>
        </w:rPr>
        <w:t>/</w:t>
      </w:r>
      <w:r w:rsidR="00DD4A81">
        <w:rPr>
          <w:rFonts w:ascii="Simplified Arabic" w:hAnsi="Simplified Arabic" w:hint="cs"/>
          <w:sz w:val="22"/>
          <w:rtl/>
          <w:lang w:bidi="ar-EG"/>
        </w:rPr>
        <w:t>تشرين</w:t>
      </w:r>
      <w:r w:rsidR="00B2280D">
        <w:rPr>
          <w:rFonts w:ascii="Simplified Arabic" w:hAnsi="Simplified Arabic" w:hint="cs"/>
          <w:sz w:val="22"/>
          <w:rtl/>
          <w:lang w:bidi="ar-EG"/>
        </w:rPr>
        <w:t xml:space="preserve"> الأول </w:t>
      </w:r>
      <w:r w:rsidR="00DD4A81">
        <w:rPr>
          <w:rFonts w:ascii="Simplified Arabic" w:hAnsi="Simplified Arabic"/>
          <w:sz w:val="22"/>
          <w:lang w:bidi="ar-EG"/>
        </w:rPr>
        <w:t>2023</w:t>
      </w:r>
      <w:r w:rsidR="00B2280D">
        <w:rPr>
          <w:rFonts w:ascii="Simplified Arabic" w:hAnsi="Simplified Arabic" w:hint="cs"/>
          <w:sz w:val="22"/>
          <w:rtl/>
          <w:lang w:bidi="ar-EG"/>
        </w:rPr>
        <w:t xml:space="preserve">، واختتم في 20 </w:t>
      </w:r>
      <w:r w:rsidR="00DD4A81">
        <w:rPr>
          <w:rFonts w:ascii="Simplified Arabic" w:hAnsi="Simplified Arabic" w:hint="cs"/>
          <w:sz w:val="22"/>
          <w:rtl/>
        </w:rPr>
        <w:t>أكتوبر</w:t>
      </w:r>
      <w:r w:rsidR="00B2280D">
        <w:rPr>
          <w:rFonts w:ascii="Simplified Arabic" w:hAnsi="Simplified Arabic" w:hint="cs"/>
          <w:sz w:val="22"/>
          <w:rtl/>
          <w:lang w:bidi="ar-EG"/>
        </w:rPr>
        <w:t>/</w:t>
      </w:r>
      <w:r w:rsidR="00DD4A81">
        <w:rPr>
          <w:rFonts w:ascii="Simplified Arabic" w:hAnsi="Simplified Arabic" w:hint="cs"/>
          <w:sz w:val="22"/>
          <w:rtl/>
          <w:lang w:bidi="ar-EG"/>
        </w:rPr>
        <w:t>تشرين</w:t>
      </w:r>
      <w:r w:rsidR="00B2280D">
        <w:rPr>
          <w:rFonts w:ascii="Simplified Arabic" w:hAnsi="Simplified Arabic" w:hint="cs"/>
          <w:sz w:val="22"/>
          <w:rtl/>
          <w:lang w:bidi="ar-EG"/>
        </w:rPr>
        <w:t xml:space="preserve"> الأول 2023.</w:t>
      </w:r>
      <w:r>
        <w:rPr>
          <w:rFonts w:ascii="Simplified Arabic" w:hAnsi="Simplified Arabic" w:hint="cs"/>
          <w:sz w:val="22"/>
          <w:rtl/>
          <w:lang w:bidi="ar-EG"/>
        </w:rPr>
        <w:t xml:space="preserve"> </w:t>
      </w:r>
    </w:p>
    <w:p w14:paraId="2ADF0447" w14:textId="77777777" w:rsidR="004C0EA1" w:rsidRPr="00AC7E63" w:rsidRDefault="008B1211" w:rsidP="00B2280D">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ويحتوي التقرير الحالي على</w:t>
      </w:r>
      <w:r w:rsidR="00A5421E">
        <w:rPr>
          <w:rFonts w:ascii="Simplified Arabic" w:hAnsi="Simplified Arabic" w:hint="cs"/>
          <w:sz w:val="22"/>
          <w:rtl/>
          <w:lang w:bidi="ar-EG"/>
        </w:rPr>
        <w:t xml:space="preserve"> وقائع</w:t>
      </w:r>
      <w:r>
        <w:rPr>
          <w:rFonts w:ascii="Simplified Arabic" w:hAnsi="Simplified Arabic" w:hint="cs"/>
          <w:sz w:val="22"/>
          <w:rtl/>
          <w:lang w:bidi="ar-EG"/>
        </w:rPr>
        <w:t xml:space="preserve"> مداولات الجزء الثاني من الاجتماع.</w:t>
      </w:r>
      <w:r w:rsidRPr="004911DA">
        <w:rPr>
          <w:rStyle w:val="FootnoteReference"/>
          <w:rFonts w:ascii="Simplified Arabic" w:hAnsi="Simplified Arabic"/>
          <w:sz w:val="24"/>
          <w:u w:val="none"/>
          <w:vertAlign w:val="superscript"/>
        </w:rPr>
        <w:footnoteReference w:id="56"/>
      </w:r>
    </w:p>
    <w:p w14:paraId="48B3D589" w14:textId="77777777" w:rsidR="001C268B" w:rsidRPr="001C268B" w:rsidRDefault="000B2106" w:rsidP="00A95E67">
      <w:pPr>
        <w:pStyle w:val="ListParagraph"/>
        <w:numPr>
          <w:ilvl w:val="0"/>
          <w:numId w:val="2"/>
        </w:numPr>
        <w:spacing w:after="120"/>
        <w:ind w:left="0" w:firstLine="0"/>
        <w:contextualSpacing w:val="0"/>
        <w:jc w:val="both"/>
        <w:rPr>
          <w:rFonts w:ascii="Simplified Arabic" w:hAnsi="Simplified Arabic"/>
          <w:sz w:val="22"/>
          <w:rtl/>
          <w:lang w:bidi="ar-EG"/>
        </w:rPr>
      </w:pPr>
      <w:r>
        <w:rPr>
          <w:rFonts w:ascii="Simplified Arabic" w:hAnsi="Simplified Arabic" w:hint="cs"/>
          <w:sz w:val="22"/>
          <w:rtl/>
          <w:lang w:bidi="ar-EG"/>
        </w:rPr>
        <w:t>وسبق الجزء ال</w:t>
      </w:r>
      <w:r w:rsidR="00AC7E63">
        <w:rPr>
          <w:rFonts w:ascii="Simplified Arabic" w:hAnsi="Simplified Arabic" w:hint="cs"/>
          <w:sz w:val="22"/>
          <w:rtl/>
          <w:lang w:bidi="ar-EG"/>
        </w:rPr>
        <w:t>ثاني</w:t>
      </w:r>
      <w:r>
        <w:rPr>
          <w:rFonts w:ascii="Simplified Arabic" w:hAnsi="Simplified Arabic" w:hint="cs"/>
          <w:sz w:val="22"/>
          <w:rtl/>
          <w:lang w:bidi="ar-EG"/>
        </w:rPr>
        <w:t xml:space="preserve"> من الاجتماع ترحيب احتفالي من الزعيم التقليدي لأمة أونونداغا، السيد تادوداهو سيد هيب، وتلاه بيانات من </w:t>
      </w:r>
      <w:r w:rsidR="00AC7E63">
        <w:rPr>
          <w:rFonts w:ascii="Simplified Arabic" w:hAnsi="Simplified Arabic" w:hint="cs"/>
          <w:sz w:val="22"/>
          <w:rtl/>
          <w:lang w:bidi="ar-EG"/>
        </w:rPr>
        <w:t xml:space="preserve">السيد جاستن ترودو، </w:t>
      </w:r>
      <w:r>
        <w:rPr>
          <w:rFonts w:ascii="Simplified Arabic" w:hAnsi="Simplified Arabic" w:hint="cs"/>
          <w:sz w:val="22"/>
          <w:rtl/>
          <w:lang w:bidi="ar-EG"/>
        </w:rPr>
        <w:t>رئيس وزراء كندا، والأمين العام للأمم المتحدة، و</w:t>
      </w:r>
      <w:r w:rsidR="00AC7E63">
        <w:rPr>
          <w:rFonts w:ascii="Simplified Arabic" w:hAnsi="Simplified Arabic" w:hint="cs"/>
          <w:sz w:val="22"/>
          <w:rtl/>
          <w:lang w:bidi="ar-EG"/>
        </w:rPr>
        <w:t xml:space="preserve">السيد هوانغ رون تشيو، </w:t>
      </w:r>
      <w:r>
        <w:rPr>
          <w:rFonts w:ascii="Simplified Arabic" w:hAnsi="Simplified Arabic" w:hint="cs"/>
          <w:sz w:val="22"/>
          <w:rtl/>
          <w:lang w:bidi="ar-EG"/>
        </w:rPr>
        <w:t xml:space="preserve">وزير الإيكولوجيا والبيئة في الصين ورئيس الاجتماع الخامس عشر لمؤتمر الأطراف في الاتفاقية، </w:t>
      </w:r>
      <w:r w:rsidR="00AC7E63">
        <w:rPr>
          <w:rFonts w:ascii="Simplified Arabic" w:hAnsi="Simplified Arabic" w:hint="cs"/>
          <w:sz w:val="22"/>
          <w:rtl/>
          <w:lang w:bidi="ar-EG"/>
        </w:rPr>
        <w:t xml:space="preserve">والسيد فرانسوا ليغوه، رئيس وزراء كيبيك، والسيدة فاليري بلانت، عمدة مونتريال، والسيد ليو شانشين، عمدة كونمينغ، </w:t>
      </w:r>
      <w:r w:rsidR="00431AC2">
        <w:rPr>
          <w:rFonts w:ascii="Simplified Arabic" w:hAnsi="Simplified Arabic" w:hint="cs"/>
          <w:sz w:val="22"/>
          <w:rtl/>
          <w:lang w:bidi="ar-EG"/>
        </w:rPr>
        <w:t>فضلا</w:t>
      </w:r>
      <w:r w:rsidR="00AC7E63">
        <w:rPr>
          <w:rFonts w:ascii="Simplified Arabic" w:hAnsi="Simplified Arabic" w:hint="cs"/>
          <w:sz w:val="22"/>
          <w:rtl/>
          <w:lang w:bidi="ar-EG"/>
        </w:rPr>
        <w:t xml:space="preserve"> عن تمثيل ثقافي في 6 ديسمبر/كانون الأول 2022.</w:t>
      </w:r>
    </w:p>
    <w:p w14:paraId="3613B606" w14:textId="77777777" w:rsidR="00A77F43" w:rsidRPr="00AC7E63" w:rsidRDefault="00AC7E63" w:rsidP="0099728A">
      <w:pPr>
        <w:pStyle w:val="ListParagraph"/>
        <w:spacing w:after="120"/>
        <w:ind w:left="0"/>
        <w:contextualSpacing w:val="0"/>
        <w:jc w:val="center"/>
        <w:rPr>
          <w:rFonts w:ascii="Simplified Arabic" w:hAnsi="Simplified Arabic"/>
          <w:b/>
          <w:bCs/>
          <w:sz w:val="22"/>
          <w:lang w:bidi="ar-EG"/>
        </w:rPr>
      </w:pPr>
      <w:r>
        <w:rPr>
          <w:rFonts w:ascii="Simplified Arabic" w:hAnsi="Simplified Arabic" w:hint="cs"/>
          <w:b/>
          <w:bCs/>
          <w:sz w:val="22"/>
          <w:rtl/>
          <w:lang w:bidi="ar-EG"/>
        </w:rPr>
        <w:t>باء -</w:t>
      </w:r>
      <w:r>
        <w:rPr>
          <w:rFonts w:ascii="Simplified Arabic" w:hAnsi="Simplified Arabic" w:hint="cs"/>
          <w:b/>
          <w:bCs/>
          <w:sz w:val="22"/>
          <w:rtl/>
          <w:lang w:bidi="ar-EG"/>
        </w:rPr>
        <w:tab/>
      </w:r>
      <w:r w:rsidRPr="00AC7E63">
        <w:rPr>
          <w:rFonts w:ascii="Simplified Arabic" w:hAnsi="Simplified Arabic" w:hint="cs"/>
          <w:b/>
          <w:bCs/>
          <w:sz w:val="22"/>
          <w:rtl/>
          <w:lang w:bidi="ar-EG"/>
        </w:rPr>
        <w:t>الحضور</w:t>
      </w:r>
    </w:p>
    <w:p w14:paraId="2D3AC212" w14:textId="77777777" w:rsidR="00AC7E63" w:rsidRDefault="00AC7E63" w:rsidP="000548F3">
      <w:pPr>
        <w:pStyle w:val="ListParagraph"/>
        <w:numPr>
          <w:ilvl w:val="0"/>
          <w:numId w:val="2"/>
        </w:numPr>
        <w:spacing w:after="120"/>
        <w:ind w:left="0" w:firstLine="0"/>
        <w:contextualSpacing w:val="0"/>
        <w:jc w:val="left"/>
        <w:rPr>
          <w:rFonts w:ascii="Simplified Arabic" w:hAnsi="Simplified Arabic"/>
          <w:sz w:val="22"/>
          <w:lang w:bidi="ar-EG"/>
        </w:rPr>
        <w:sectPr w:rsidR="00AC7E63" w:rsidSect="0099728A">
          <w:headerReference w:type="first" r:id="rId29"/>
          <w:footnotePr>
            <w:numRestart w:val="eachSect"/>
          </w:footnotePr>
          <w:pgSz w:w="12240" w:h="15840" w:code="1"/>
          <w:pgMar w:top="1296" w:right="1440" w:bottom="1296" w:left="1440" w:header="461" w:footer="576" w:gutter="0"/>
          <w:cols w:space="720"/>
          <w:titlePg/>
          <w:docGrid w:linePitch="360"/>
        </w:sectPr>
      </w:pPr>
      <w:r>
        <w:rPr>
          <w:rFonts w:ascii="Simplified Arabic" w:hAnsi="Simplified Arabic" w:hint="cs"/>
          <w:sz w:val="22"/>
          <w:rtl/>
          <w:lang w:bidi="ar-EG"/>
        </w:rPr>
        <w:t>دُعيت جميع الدول إلى المشاركة في الجزء الثاني من الاجتماع. وحضر الاجتماع الأطراف في بروتوكول ناغويا التالية:</w:t>
      </w:r>
      <w:r w:rsidR="000548F3">
        <w:rPr>
          <w:rFonts w:ascii="Simplified Arabic" w:hAnsi="Simplified Arabic" w:hint="cs"/>
          <w:sz w:val="22"/>
          <w:rtl/>
          <w:lang w:bidi="ar-EG"/>
        </w:rPr>
        <w:t xml:space="preserve"> </w:t>
      </w:r>
    </w:p>
    <w:p w14:paraId="423407BA" w14:textId="77777777" w:rsidR="00A95E67" w:rsidRPr="00BA08C7" w:rsidRDefault="00A95E67" w:rsidP="000313D1">
      <w:pPr>
        <w:ind w:left="720"/>
        <w:rPr>
          <w:rtl/>
        </w:rPr>
      </w:pPr>
      <w:proofErr w:type="spellStart"/>
      <w:r w:rsidRPr="00BA08C7">
        <w:rPr>
          <w:rtl/>
        </w:rPr>
        <w:t>ألبانيا</w:t>
      </w:r>
      <w:r w:rsidR="00DD4A81" w:rsidRPr="00DD4A81">
        <w:rPr>
          <w:rFonts w:hint="cs"/>
          <w:vertAlign w:val="superscript"/>
          <w:rtl/>
        </w:rPr>
        <w:t>أ</w:t>
      </w:r>
      <w:proofErr w:type="spellEnd"/>
    </w:p>
    <w:p w14:paraId="61194695" w14:textId="77777777" w:rsidR="00A95E67" w:rsidRPr="00BA08C7" w:rsidRDefault="00A95E67" w:rsidP="000313D1">
      <w:pPr>
        <w:ind w:left="720"/>
        <w:rPr>
          <w:rtl/>
        </w:rPr>
      </w:pPr>
      <w:r w:rsidRPr="00BA08C7">
        <w:rPr>
          <w:rFonts w:hint="cs"/>
          <w:rtl/>
        </w:rPr>
        <w:t>أنغولا</w:t>
      </w:r>
    </w:p>
    <w:p w14:paraId="21B59E11" w14:textId="77777777" w:rsidR="00A95E67" w:rsidRDefault="00A95E67" w:rsidP="000313D1">
      <w:pPr>
        <w:ind w:left="720"/>
        <w:rPr>
          <w:rtl/>
        </w:rPr>
      </w:pPr>
      <w:r>
        <w:rPr>
          <w:rFonts w:hint="cs"/>
          <w:rtl/>
        </w:rPr>
        <w:t xml:space="preserve">أنتيغوا </w:t>
      </w:r>
      <w:proofErr w:type="spellStart"/>
      <w:r>
        <w:rPr>
          <w:rFonts w:hint="cs"/>
          <w:rtl/>
        </w:rPr>
        <w:t>وبربودا</w:t>
      </w:r>
      <w:proofErr w:type="spellEnd"/>
    </w:p>
    <w:p w14:paraId="4F7DC725" w14:textId="77777777" w:rsidR="00A95E67" w:rsidRDefault="00A95E67" w:rsidP="000313D1">
      <w:pPr>
        <w:ind w:left="720"/>
        <w:rPr>
          <w:rtl/>
        </w:rPr>
      </w:pPr>
      <w:r>
        <w:rPr>
          <w:rFonts w:hint="cs"/>
          <w:rtl/>
        </w:rPr>
        <w:t>الأرجنتين</w:t>
      </w:r>
    </w:p>
    <w:p w14:paraId="274DAF88" w14:textId="77777777" w:rsidR="00A95E67" w:rsidRDefault="00A95E67" w:rsidP="000313D1">
      <w:pPr>
        <w:ind w:left="720"/>
        <w:rPr>
          <w:rtl/>
        </w:rPr>
      </w:pPr>
      <w:r>
        <w:rPr>
          <w:rFonts w:hint="cs"/>
          <w:rtl/>
        </w:rPr>
        <w:t>النمسا</w:t>
      </w:r>
    </w:p>
    <w:p w14:paraId="6A53CD1E" w14:textId="77777777" w:rsidR="00A95E67" w:rsidRDefault="00A95E67" w:rsidP="000313D1">
      <w:pPr>
        <w:ind w:left="720"/>
        <w:rPr>
          <w:rtl/>
        </w:rPr>
      </w:pPr>
      <w:r>
        <w:rPr>
          <w:rFonts w:hint="cs"/>
          <w:rtl/>
        </w:rPr>
        <w:t xml:space="preserve">جزر </w:t>
      </w:r>
      <w:proofErr w:type="spellStart"/>
      <w:r>
        <w:rPr>
          <w:rFonts w:hint="cs"/>
          <w:rtl/>
        </w:rPr>
        <w:t>البهاما</w:t>
      </w:r>
      <w:r w:rsidR="00DD4A81" w:rsidRPr="00DD4A81">
        <w:rPr>
          <w:rFonts w:hint="cs"/>
          <w:vertAlign w:val="superscript"/>
          <w:rtl/>
        </w:rPr>
        <w:t>أ</w:t>
      </w:r>
      <w:proofErr w:type="spellEnd"/>
    </w:p>
    <w:p w14:paraId="2BF0FA80" w14:textId="77777777" w:rsidR="00A95E67" w:rsidRDefault="00A95E67" w:rsidP="000313D1">
      <w:pPr>
        <w:ind w:left="720"/>
        <w:rPr>
          <w:vertAlign w:val="superscript"/>
          <w:rtl/>
        </w:rPr>
      </w:pPr>
      <w:proofErr w:type="spellStart"/>
      <w:r>
        <w:rPr>
          <w:rFonts w:hint="cs"/>
          <w:rtl/>
        </w:rPr>
        <w:t>البحرين</w:t>
      </w:r>
      <w:r w:rsidR="00DD4A81" w:rsidRPr="00DD4A81">
        <w:rPr>
          <w:rFonts w:hint="cs"/>
          <w:vertAlign w:val="superscript"/>
          <w:rtl/>
        </w:rPr>
        <w:t>أ</w:t>
      </w:r>
      <w:proofErr w:type="spellEnd"/>
    </w:p>
    <w:p w14:paraId="56C6CAFA" w14:textId="77777777" w:rsidR="00860464" w:rsidRPr="00860464" w:rsidRDefault="00860464" w:rsidP="00860464">
      <w:pPr>
        <w:ind w:left="720"/>
        <w:rPr>
          <w:szCs w:val="20"/>
          <w:rtl/>
        </w:rPr>
      </w:pPr>
      <w:r w:rsidRPr="00860464">
        <w:rPr>
          <w:rFonts w:hint="cs"/>
          <w:rtl/>
        </w:rPr>
        <w:t xml:space="preserve">بنغلاديش </w:t>
      </w:r>
      <w:r>
        <w:rPr>
          <w:rFonts w:hint="cs"/>
          <w:sz w:val="15"/>
          <w:szCs w:val="20"/>
          <w:rtl/>
        </w:rPr>
        <w:t>(</w:t>
      </w:r>
      <w:r w:rsidRPr="00860464">
        <w:rPr>
          <w:szCs w:val="20"/>
          <w:rtl/>
        </w:rPr>
        <w:t xml:space="preserve">أصبحت </w:t>
      </w:r>
      <w:r w:rsidRPr="00860464">
        <w:rPr>
          <w:rFonts w:hint="cs"/>
          <w:szCs w:val="20"/>
          <w:rtl/>
        </w:rPr>
        <w:t>طرفا</w:t>
      </w:r>
      <w:r w:rsidRPr="00860464">
        <w:rPr>
          <w:szCs w:val="20"/>
          <w:rtl/>
        </w:rPr>
        <w:t xml:space="preserve"> في بروتوكول </w:t>
      </w:r>
      <w:proofErr w:type="spellStart"/>
      <w:r w:rsidRPr="00860464">
        <w:rPr>
          <w:szCs w:val="20"/>
          <w:rtl/>
        </w:rPr>
        <w:t>ناغويا</w:t>
      </w:r>
      <w:proofErr w:type="spellEnd"/>
      <w:r w:rsidRPr="00860464">
        <w:rPr>
          <w:szCs w:val="20"/>
          <w:rtl/>
        </w:rPr>
        <w:t xml:space="preserve"> في </w:t>
      </w:r>
      <w:r w:rsidRPr="00860464">
        <w:rPr>
          <w:szCs w:val="20"/>
        </w:rPr>
        <w:t>10</w:t>
      </w:r>
      <w:r w:rsidRPr="00860464">
        <w:rPr>
          <w:szCs w:val="20"/>
          <w:rtl/>
        </w:rPr>
        <w:t xml:space="preserve"> </w:t>
      </w:r>
      <w:r w:rsidRPr="00860464">
        <w:rPr>
          <w:rFonts w:hint="cs"/>
          <w:szCs w:val="20"/>
          <w:rtl/>
        </w:rPr>
        <w:t>أبريل/نيسان</w:t>
      </w:r>
      <w:r w:rsidRPr="00860464">
        <w:rPr>
          <w:szCs w:val="20"/>
          <w:rtl/>
        </w:rPr>
        <w:t xml:space="preserve"> 2023)</w:t>
      </w:r>
    </w:p>
    <w:p w14:paraId="2365C7CB" w14:textId="77777777" w:rsidR="00A95E67" w:rsidRPr="00BA08C7" w:rsidRDefault="00A95E67" w:rsidP="000313D1">
      <w:pPr>
        <w:ind w:left="720"/>
        <w:rPr>
          <w:rtl/>
        </w:rPr>
      </w:pPr>
      <w:r w:rsidRPr="00BA08C7">
        <w:rPr>
          <w:rFonts w:hint="cs"/>
          <w:rtl/>
        </w:rPr>
        <w:t>بيلاروس</w:t>
      </w:r>
    </w:p>
    <w:p w14:paraId="12AE6A99" w14:textId="77777777" w:rsidR="00A95E67" w:rsidRPr="00BA08C7" w:rsidRDefault="00A95E67" w:rsidP="000313D1">
      <w:pPr>
        <w:ind w:left="720"/>
        <w:rPr>
          <w:rtl/>
        </w:rPr>
      </w:pPr>
      <w:r w:rsidRPr="00BA08C7">
        <w:rPr>
          <w:rtl/>
        </w:rPr>
        <w:t>بلجيكا</w:t>
      </w:r>
    </w:p>
    <w:p w14:paraId="483C3DBB" w14:textId="77777777" w:rsidR="00A95E67" w:rsidRPr="00BA08C7" w:rsidRDefault="00A95E67" w:rsidP="000313D1">
      <w:pPr>
        <w:ind w:left="720"/>
        <w:rPr>
          <w:rtl/>
        </w:rPr>
      </w:pPr>
      <w:r w:rsidRPr="00BA08C7">
        <w:rPr>
          <w:rtl/>
        </w:rPr>
        <w:t>بنن</w:t>
      </w:r>
    </w:p>
    <w:p w14:paraId="4A191A15" w14:textId="77777777" w:rsidR="00A95E67" w:rsidRPr="00BA08C7" w:rsidRDefault="00A95E67" w:rsidP="000313D1">
      <w:pPr>
        <w:ind w:left="720"/>
        <w:rPr>
          <w:rtl/>
        </w:rPr>
      </w:pPr>
      <w:r w:rsidRPr="00BA08C7">
        <w:rPr>
          <w:rtl/>
        </w:rPr>
        <w:t>بوتان</w:t>
      </w:r>
    </w:p>
    <w:p w14:paraId="400A67BA" w14:textId="77777777" w:rsidR="00A95E67" w:rsidRPr="00BA08C7" w:rsidRDefault="00A95E67" w:rsidP="000313D1">
      <w:pPr>
        <w:ind w:left="720"/>
        <w:rPr>
          <w:rtl/>
        </w:rPr>
      </w:pPr>
      <w:r w:rsidRPr="00BA08C7">
        <w:rPr>
          <w:rtl/>
        </w:rPr>
        <w:t>بوليفيا (دولة</w:t>
      </w:r>
      <w:r w:rsidRPr="00BA08C7">
        <w:rPr>
          <w:rFonts w:hint="cs"/>
          <w:rtl/>
        </w:rPr>
        <w:t xml:space="preserve"> </w:t>
      </w:r>
      <w:r w:rsidRPr="00BA08C7">
        <w:rPr>
          <w:rtl/>
        </w:rPr>
        <w:t>-</w:t>
      </w:r>
      <w:r w:rsidRPr="00BA08C7">
        <w:rPr>
          <w:rFonts w:hint="cs"/>
          <w:rtl/>
        </w:rPr>
        <w:t xml:space="preserve"> </w:t>
      </w:r>
      <w:r w:rsidRPr="00BA08C7">
        <w:rPr>
          <w:rtl/>
        </w:rPr>
        <w:t xml:space="preserve">المتعددة </w:t>
      </w:r>
      <w:proofErr w:type="gramStart"/>
      <w:r w:rsidRPr="00BA08C7">
        <w:rPr>
          <w:rtl/>
        </w:rPr>
        <w:t>القوميات)</w:t>
      </w:r>
      <w:r w:rsidR="00DD4A81" w:rsidRPr="00DD4A81">
        <w:rPr>
          <w:rFonts w:hint="cs"/>
          <w:vertAlign w:val="superscript"/>
          <w:rtl/>
        </w:rPr>
        <w:t>أ</w:t>
      </w:r>
      <w:proofErr w:type="gramEnd"/>
    </w:p>
    <w:p w14:paraId="6A3A2B13" w14:textId="77777777" w:rsidR="00A95E67" w:rsidRPr="00BA08C7" w:rsidRDefault="00A95E67" w:rsidP="000313D1">
      <w:pPr>
        <w:ind w:left="720"/>
        <w:rPr>
          <w:rtl/>
        </w:rPr>
      </w:pPr>
      <w:r w:rsidRPr="00BA08C7">
        <w:rPr>
          <w:rtl/>
        </w:rPr>
        <w:t>بوتسوانا</w:t>
      </w:r>
    </w:p>
    <w:p w14:paraId="5493764E" w14:textId="77777777" w:rsidR="00A95E67" w:rsidRPr="00BA08C7" w:rsidRDefault="00A95E67" w:rsidP="000313D1">
      <w:pPr>
        <w:ind w:left="720"/>
        <w:rPr>
          <w:rtl/>
        </w:rPr>
      </w:pPr>
      <w:r w:rsidRPr="00BA08C7">
        <w:rPr>
          <w:rtl/>
        </w:rPr>
        <w:t>البرازيل</w:t>
      </w:r>
    </w:p>
    <w:p w14:paraId="382E7896" w14:textId="77777777" w:rsidR="00A95E67" w:rsidRPr="00BA08C7" w:rsidRDefault="00A95E67" w:rsidP="000313D1">
      <w:pPr>
        <w:ind w:left="720"/>
        <w:rPr>
          <w:rtl/>
        </w:rPr>
      </w:pPr>
      <w:r w:rsidRPr="00BA08C7">
        <w:rPr>
          <w:rtl/>
        </w:rPr>
        <w:t>بلغاريا</w:t>
      </w:r>
    </w:p>
    <w:p w14:paraId="69D4DBB2" w14:textId="77777777" w:rsidR="00A95E67" w:rsidRPr="00BA08C7" w:rsidRDefault="00A95E67" w:rsidP="000313D1">
      <w:pPr>
        <w:ind w:left="720"/>
        <w:rPr>
          <w:rtl/>
        </w:rPr>
      </w:pPr>
      <w:r w:rsidRPr="00BA08C7">
        <w:rPr>
          <w:rtl/>
        </w:rPr>
        <w:t>بوركينا فاسو</w:t>
      </w:r>
    </w:p>
    <w:p w14:paraId="25FD2743" w14:textId="77777777" w:rsidR="00A95E67" w:rsidRPr="00BA08C7" w:rsidRDefault="00A95E67" w:rsidP="000313D1">
      <w:pPr>
        <w:ind w:left="720"/>
        <w:rPr>
          <w:rtl/>
        </w:rPr>
      </w:pPr>
      <w:r w:rsidRPr="00BA08C7">
        <w:rPr>
          <w:rtl/>
        </w:rPr>
        <w:t>بوروندي</w:t>
      </w:r>
    </w:p>
    <w:p w14:paraId="7BD808E2" w14:textId="77777777" w:rsidR="00A95E67" w:rsidRPr="00BA08C7" w:rsidRDefault="00A95E67" w:rsidP="000313D1">
      <w:pPr>
        <w:ind w:left="720"/>
        <w:rPr>
          <w:rtl/>
        </w:rPr>
      </w:pPr>
      <w:r w:rsidRPr="00BA08C7">
        <w:rPr>
          <w:rtl/>
        </w:rPr>
        <w:t>كمبوديا</w:t>
      </w:r>
    </w:p>
    <w:p w14:paraId="29D9B43F" w14:textId="77777777" w:rsidR="00A95E67" w:rsidRPr="00BA08C7" w:rsidRDefault="00A95E67" w:rsidP="000313D1">
      <w:pPr>
        <w:ind w:left="720"/>
        <w:rPr>
          <w:rtl/>
        </w:rPr>
      </w:pPr>
      <w:r w:rsidRPr="00BA08C7">
        <w:rPr>
          <w:rtl/>
        </w:rPr>
        <w:t>الكاميرون</w:t>
      </w:r>
    </w:p>
    <w:p w14:paraId="1FE4AF54" w14:textId="77777777" w:rsidR="00A95E67" w:rsidRPr="00BA08C7" w:rsidRDefault="00A95E67" w:rsidP="000313D1">
      <w:pPr>
        <w:ind w:left="720"/>
        <w:rPr>
          <w:rtl/>
        </w:rPr>
      </w:pPr>
      <w:r w:rsidRPr="00BA08C7">
        <w:rPr>
          <w:rtl/>
        </w:rPr>
        <w:t>جمهورية أفريقيا الوسطى</w:t>
      </w:r>
    </w:p>
    <w:p w14:paraId="2326E636" w14:textId="77777777" w:rsidR="00A95E67" w:rsidRDefault="00A95E67" w:rsidP="000313D1">
      <w:pPr>
        <w:ind w:left="720"/>
        <w:rPr>
          <w:rtl/>
        </w:rPr>
      </w:pPr>
      <w:r>
        <w:rPr>
          <w:rFonts w:hint="cs"/>
          <w:rtl/>
        </w:rPr>
        <w:t>تشاد</w:t>
      </w:r>
    </w:p>
    <w:p w14:paraId="265A5E0A" w14:textId="77777777" w:rsidR="00A95E67" w:rsidRPr="00BA08C7" w:rsidRDefault="00A95E67" w:rsidP="000313D1">
      <w:pPr>
        <w:ind w:left="720"/>
        <w:rPr>
          <w:rtl/>
        </w:rPr>
      </w:pPr>
      <w:r w:rsidRPr="00BA08C7">
        <w:rPr>
          <w:rtl/>
        </w:rPr>
        <w:t>الصين</w:t>
      </w:r>
    </w:p>
    <w:p w14:paraId="73D676DA" w14:textId="77777777" w:rsidR="00A95E67" w:rsidRPr="00BA08C7" w:rsidRDefault="00A95E67" w:rsidP="000313D1">
      <w:pPr>
        <w:ind w:left="720"/>
        <w:rPr>
          <w:rtl/>
        </w:rPr>
      </w:pPr>
      <w:r w:rsidRPr="00BA08C7">
        <w:rPr>
          <w:rtl/>
        </w:rPr>
        <w:t>جزر القمر</w:t>
      </w:r>
    </w:p>
    <w:p w14:paraId="059A8581" w14:textId="77777777" w:rsidR="00A95E67" w:rsidRDefault="00A95E67" w:rsidP="000313D1">
      <w:pPr>
        <w:ind w:left="720"/>
        <w:rPr>
          <w:rtl/>
        </w:rPr>
      </w:pPr>
      <w:proofErr w:type="spellStart"/>
      <w:r>
        <w:rPr>
          <w:rFonts w:hint="cs"/>
          <w:rtl/>
        </w:rPr>
        <w:t>الكونغو</w:t>
      </w:r>
      <w:r w:rsidR="00DD4A81" w:rsidRPr="00DD4A81">
        <w:rPr>
          <w:rFonts w:hint="cs"/>
          <w:vertAlign w:val="superscript"/>
          <w:rtl/>
        </w:rPr>
        <w:t>أ</w:t>
      </w:r>
      <w:proofErr w:type="spellEnd"/>
    </w:p>
    <w:p w14:paraId="14006688" w14:textId="77777777" w:rsidR="00A95E67" w:rsidRPr="00BA08C7" w:rsidRDefault="00A24CD3" w:rsidP="000313D1">
      <w:pPr>
        <w:ind w:left="720"/>
        <w:rPr>
          <w:rtl/>
        </w:rPr>
      </w:pPr>
      <w:r>
        <w:rPr>
          <w:rFonts w:hint="cs"/>
          <w:rtl/>
        </w:rPr>
        <w:t>كوت ديفوار</w:t>
      </w:r>
    </w:p>
    <w:p w14:paraId="6E6A1983" w14:textId="77777777" w:rsidR="00A95E67" w:rsidRPr="00BA08C7" w:rsidRDefault="00A95E67" w:rsidP="000313D1">
      <w:pPr>
        <w:ind w:left="720"/>
        <w:rPr>
          <w:rtl/>
        </w:rPr>
      </w:pPr>
      <w:r w:rsidRPr="00BA08C7">
        <w:rPr>
          <w:rtl/>
        </w:rPr>
        <w:t>كرواتيا</w:t>
      </w:r>
    </w:p>
    <w:p w14:paraId="7761B9F0" w14:textId="77777777" w:rsidR="00A95E67" w:rsidRPr="00BA08C7" w:rsidRDefault="00A95E67" w:rsidP="000313D1">
      <w:pPr>
        <w:ind w:left="720"/>
        <w:rPr>
          <w:rtl/>
        </w:rPr>
      </w:pPr>
      <w:r w:rsidRPr="00BA08C7">
        <w:rPr>
          <w:rtl/>
        </w:rPr>
        <w:t>كوبا</w:t>
      </w:r>
    </w:p>
    <w:p w14:paraId="7B27160F" w14:textId="77777777" w:rsidR="00A95E67" w:rsidRDefault="00A95E67" w:rsidP="000313D1">
      <w:pPr>
        <w:ind w:left="720"/>
        <w:rPr>
          <w:rtl/>
        </w:rPr>
      </w:pPr>
      <w:r>
        <w:rPr>
          <w:rFonts w:hint="cs"/>
          <w:rtl/>
        </w:rPr>
        <w:t>الجمهورية التشيكية</w:t>
      </w:r>
    </w:p>
    <w:p w14:paraId="2586309E" w14:textId="77777777" w:rsidR="00A95E67" w:rsidRDefault="00A95E67" w:rsidP="000313D1">
      <w:pPr>
        <w:ind w:left="720"/>
        <w:rPr>
          <w:rtl/>
        </w:rPr>
      </w:pPr>
      <w:r>
        <w:rPr>
          <w:rFonts w:hint="cs"/>
          <w:rtl/>
        </w:rPr>
        <w:t xml:space="preserve">جمهورية كوريا الشعبية </w:t>
      </w:r>
      <w:proofErr w:type="spellStart"/>
      <w:r>
        <w:rPr>
          <w:rFonts w:hint="cs"/>
          <w:rtl/>
        </w:rPr>
        <w:t>الديمقراطية</w:t>
      </w:r>
      <w:r w:rsidR="00DD4A81" w:rsidRPr="00DD4A81">
        <w:rPr>
          <w:rFonts w:hint="cs"/>
          <w:vertAlign w:val="superscript"/>
          <w:rtl/>
        </w:rPr>
        <w:t>أ</w:t>
      </w:r>
      <w:proofErr w:type="spellEnd"/>
    </w:p>
    <w:p w14:paraId="2803D7EB" w14:textId="77777777" w:rsidR="00A95E67" w:rsidRPr="00BA08C7" w:rsidRDefault="00A95E67" w:rsidP="000313D1">
      <w:pPr>
        <w:ind w:left="720"/>
        <w:rPr>
          <w:rtl/>
        </w:rPr>
      </w:pPr>
      <w:r w:rsidRPr="00BA08C7">
        <w:rPr>
          <w:rtl/>
        </w:rPr>
        <w:t>جمهورية الكونغو الديمقراطية</w:t>
      </w:r>
    </w:p>
    <w:p w14:paraId="367F26E4" w14:textId="77777777" w:rsidR="00A95E67" w:rsidRDefault="00A95E67" w:rsidP="000313D1">
      <w:pPr>
        <w:ind w:left="720"/>
        <w:rPr>
          <w:rtl/>
        </w:rPr>
      </w:pPr>
      <w:r>
        <w:rPr>
          <w:rFonts w:hint="cs"/>
          <w:rtl/>
        </w:rPr>
        <w:t>الدانمرك</w:t>
      </w:r>
    </w:p>
    <w:p w14:paraId="4703CE79" w14:textId="77777777" w:rsidR="00A95E67" w:rsidRPr="00BA08C7" w:rsidRDefault="00A95E67" w:rsidP="000313D1">
      <w:pPr>
        <w:ind w:left="720"/>
        <w:rPr>
          <w:rtl/>
        </w:rPr>
      </w:pPr>
      <w:r w:rsidRPr="00BA08C7">
        <w:rPr>
          <w:rtl/>
        </w:rPr>
        <w:t>جيبوتي</w:t>
      </w:r>
    </w:p>
    <w:p w14:paraId="7814C308" w14:textId="77777777" w:rsidR="00A95E67" w:rsidRPr="00BA08C7" w:rsidRDefault="00A95E67" w:rsidP="000313D1">
      <w:pPr>
        <w:ind w:left="720"/>
        <w:rPr>
          <w:rtl/>
        </w:rPr>
      </w:pPr>
      <w:r w:rsidRPr="00BA08C7">
        <w:rPr>
          <w:rtl/>
        </w:rPr>
        <w:t xml:space="preserve">الجمهورية </w:t>
      </w:r>
      <w:proofErr w:type="spellStart"/>
      <w:r w:rsidRPr="00BA08C7">
        <w:rPr>
          <w:rtl/>
        </w:rPr>
        <w:t>الدومينيكية</w:t>
      </w:r>
      <w:proofErr w:type="spellEnd"/>
    </w:p>
    <w:p w14:paraId="4F8B0A42" w14:textId="77777777" w:rsidR="00A95E67" w:rsidRPr="00BA08C7" w:rsidRDefault="00A95E67" w:rsidP="000313D1">
      <w:pPr>
        <w:ind w:left="720"/>
        <w:rPr>
          <w:rtl/>
        </w:rPr>
      </w:pPr>
      <w:proofErr w:type="spellStart"/>
      <w:r w:rsidRPr="00BA08C7">
        <w:rPr>
          <w:rtl/>
        </w:rPr>
        <w:t>إكوادور</w:t>
      </w:r>
      <w:r w:rsidR="00DD4A81" w:rsidRPr="00DD4A81">
        <w:rPr>
          <w:rFonts w:hint="cs"/>
          <w:vertAlign w:val="superscript"/>
          <w:rtl/>
        </w:rPr>
        <w:t>أ</w:t>
      </w:r>
      <w:proofErr w:type="spellEnd"/>
    </w:p>
    <w:p w14:paraId="241565A9" w14:textId="77777777" w:rsidR="00A95E67" w:rsidRPr="00BA08C7" w:rsidRDefault="00A95E67" w:rsidP="000313D1">
      <w:pPr>
        <w:ind w:left="720"/>
        <w:rPr>
          <w:rtl/>
        </w:rPr>
      </w:pPr>
      <w:r w:rsidRPr="00BA08C7">
        <w:rPr>
          <w:rtl/>
        </w:rPr>
        <w:t>مصر</w:t>
      </w:r>
    </w:p>
    <w:p w14:paraId="63E9DC82" w14:textId="77777777" w:rsidR="00A24CD3" w:rsidRDefault="00A24CD3" w:rsidP="000313D1">
      <w:pPr>
        <w:ind w:left="720"/>
        <w:rPr>
          <w:rtl/>
        </w:rPr>
      </w:pPr>
      <w:r>
        <w:rPr>
          <w:rFonts w:hint="cs"/>
          <w:rtl/>
        </w:rPr>
        <w:t>إريتريا</w:t>
      </w:r>
    </w:p>
    <w:p w14:paraId="1DBD5872" w14:textId="77777777" w:rsidR="00A24CD3" w:rsidRDefault="00A24CD3" w:rsidP="000313D1">
      <w:pPr>
        <w:ind w:left="720"/>
        <w:rPr>
          <w:rtl/>
        </w:rPr>
      </w:pPr>
      <w:r>
        <w:rPr>
          <w:rFonts w:hint="cs"/>
          <w:rtl/>
        </w:rPr>
        <w:t>إستونيا</w:t>
      </w:r>
    </w:p>
    <w:p w14:paraId="03F6D280" w14:textId="77777777" w:rsidR="00A95E67" w:rsidRDefault="00A24CD3" w:rsidP="000313D1">
      <w:pPr>
        <w:ind w:left="720"/>
        <w:rPr>
          <w:rtl/>
        </w:rPr>
      </w:pPr>
      <w:proofErr w:type="spellStart"/>
      <w:r>
        <w:rPr>
          <w:rFonts w:hint="cs"/>
          <w:rtl/>
        </w:rPr>
        <w:t>إس</w:t>
      </w:r>
      <w:r w:rsidR="00A95E67">
        <w:rPr>
          <w:rFonts w:hint="cs"/>
          <w:rtl/>
        </w:rPr>
        <w:t>واتيني</w:t>
      </w:r>
      <w:proofErr w:type="spellEnd"/>
    </w:p>
    <w:p w14:paraId="2EF63E1C" w14:textId="77777777" w:rsidR="00A95E67" w:rsidRDefault="00A95E67" w:rsidP="000313D1">
      <w:pPr>
        <w:ind w:left="720"/>
        <w:rPr>
          <w:rtl/>
        </w:rPr>
      </w:pPr>
      <w:r>
        <w:rPr>
          <w:rFonts w:hint="cs"/>
          <w:rtl/>
        </w:rPr>
        <w:lastRenderedPageBreak/>
        <w:t>إثيوبيا</w:t>
      </w:r>
    </w:p>
    <w:p w14:paraId="37B98832" w14:textId="77777777" w:rsidR="00A95E67" w:rsidRPr="00BA08C7" w:rsidRDefault="00A95E67" w:rsidP="000313D1">
      <w:pPr>
        <w:ind w:left="720"/>
        <w:rPr>
          <w:rtl/>
        </w:rPr>
      </w:pPr>
      <w:r w:rsidRPr="00BA08C7">
        <w:rPr>
          <w:rtl/>
        </w:rPr>
        <w:t>الاتحاد الأوروبي</w:t>
      </w:r>
    </w:p>
    <w:p w14:paraId="63AABFB4" w14:textId="77777777" w:rsidR="008D2335" w:rsidRDefault="008D2335" w:rsidP="000313D1">
      <w:pPr>
        <w:ind w:left="720"/>
        <w:rPr>
          <w:rtl/>
        </w:rPr>
      </w:pPr>
      <w:r>
        <w:rPr>
          <w:rFonts w:hint="cs"/>
          <w:rtl/>
        </w:rPr>
        <w:t>فيجي</w:t>
      </w:r>
    </w:p>
    <w:p w14:paraId="2889388E" w14:textId="77777777" w:rsidR="00A95E67" w:rsidRPr="00BA08C7" w:rsidRDefault="00A95E67" w:rsidP="000313D1">
      <w:pPr>
        <w:ind w:left="720"/>
        <w:rPr>
          <w:rtl/>
        </w:rPr>
      </w:pPr>
      <w:r w:rsidRPr="00BA08C7">
        <w:rPr>
          <w:rtl/>
        </w:rPr>
        <w:t>فنلندا</w:t>
      </w:r>
    </w:p>
    <w:p w14:paraId="334B6319" w14:textId="77777777" w:rsidR="00A95E67" w:rsidRPr="00BA08C7" w:rsidRDefault="00A95E67" w:rsidP="000313D1">
      <w:pPr>
        <w:ind w:left="720"/>
        <w:rPr>
          <w:rtl/>
        </w:rPr>
      </w:pPr>
      <w:r w:rsidRPr="00BA08C7">
        <w:rPr>
          <w:rtl/>
        </w:rPr>
        <w:t>فرنسا</w:t>
      </w:r>
    </w:p>
    <w:p w14:paraId="6E2582CE" w14:textId="77777777" w:rsidR="00A95E67" w:rsidRDefault="00A95E67" w:rsidP="000313D1">
      <w:pPr>
        <w:ind w:left="720"/>
        <w:rPr>
          <w:rtl/>
        </w:rPr>
      </w:pPr>
      <w:r>
        <w:rPr>
          <w:rFonts w:hint="cs"/>
          <w:rtl/>
        </w:rPr>
        <w:t>غابون</w:t>
      </w:r>
    </w:p>
    <w:p w14:paraId="3018190A" w14:textId="77777777" w:rsidR="00A95E67" w:rsidRPr="00BA08C7" w:rsidRDefault="00A95E67" w:rsidP="000313D1">
      <w:pPr>
        <w:ind w:left="720"/>
        <w:rPr>
          <w:rtl/>
        </w:rPr>
      </w:pPr>
      <w:r w:rsidRPr="00BA08C7">
        <w:rPr>
          <w:rtl/>
        </w:rPr>
        <w:t>غامبيا</w:t>
      </w:r>
    </w:p>
    <w:p w14:paraId="27856662" w14:textId="77777777" w:rsidR="00A95E67" w:rsidRPr="00BA08C7" w:rsidRDefault="00A95E67" w:rsidP="000313D1">
      <w:pPr>
        <w:ind w:left="720"/>
        <w:rPr>
          <w:rtl/>
        </w:rPr>
      </w:pPr>
      <w:r w:rsidRPr="00BA08C7">
        <w:rPr>
          <w:rtl/>
        </w:rPr>
        <w:t>ألمانيا</w:t>
      </w:r>
    </w:p>
    <w:p w14:paraId="43B57799" w14:textId="77777777" w:rsidR="00A95E67" w:rsidRPr="00BA08C7" w:rsidRDefault="00A95E67" w:rsidP="000313D1">
      <w:pPr>
        <w:ind w:left="720"/>
        <w:rPr>
          <w:rtl/>
        </w:rPr>
      </w:pPr>
      <w:r w:rsidRPr="00BA08C7">
        <w:rPr>
          <w:rtl/>
        </w:rPr>
        <w:t>غانا</w:t>
      </w:r>
    </w:p>
    <w:p w14:paraId="23B9F2B0" w14:textId="77777777" w:rsidR="00A95E67" w:rsidRDefault="00A95E67" w:rsidP="000313D1">
      <w:pPr>
        <w:ind w:left="720"/>
        <w:rPr>
          <w:rtl/>
        </w:rPr>
      </w:pPr>
      <w:r>
        <w:rPr>
          <w:rFonts w:hint="cs"/>
          <w:rtl/>
        </w:rPr>
        <w:t>اليونان</w:t>
      </w:r>
    </w:p>
    <w:p w14:paraId="2FA01611" w14:textId="77777777" w:rsidR="00A95E67" w:rsidRPr="00BA08C7" w:rsidRDefault="00A95E67" w:rsidP="000313D1">
      <w:pPr>
        <w:ind w:left="720"/>
        <w:rPr>
          <w:rtl/>
        </w:rPr>
      </w:pPr>
      <w:r w:rsidRPr="00BA08C7">
        <w:rPr>
          <w:rtl/>
        </w:rPr>
        <w:t>غواتيمالا</w:t>
      </w:r>
    </w:p>
    <w:p w14:paraId="2B7B52A2" w14:textId="77777777" w:rsidR="00A95E67" w:rsidRPr="00BA08C7" w:rsidRDefault="00A95E67" w:rsidP="000313D1">
      <w:pPr>
        <w:ind w:left="720"/>
        <w:rPr>
          <w:rtl/>
        </w:rPr>
      </w:pPr>
      <w:proofErr w:type="spellStart"/>
      <w:r w:rsidRPr="00BA08C7">
        <w:rPr>
          <w:rtl/>
        </w:rPr>
        <w:t>غينيا</w:t>
      </w:r>
      <w:r w:rsidR="00DD4A81" w:rsidRPr="00DD4A81">
        <w:rPr>
          <w:rFonts w:hint="cs"/>
          <w:vertAlign w:val="superscript"/>
          <w:rtl/>
        </w:rPr>
        <w:t>أ</w:t>
      </w:r>
      <w:proofErr w:type="spellEnd"/>
    </w:p>
    <w:p w14:paraId="351DDD21" w14:textId="77777777" w:rsidR="00A95E67" w:rsidRPr="00BA08C7" w:rsidRDefault="00A95E67" w:rsidP="000313D1">
      <w:pPr>
        <w:ind w:left="720"/>
        <w:rPr>
          <w:rtl/>
        </w:rPr>
      </w:pPr>
      <w:r w:rsidRPr="00BA08C7">
        <w:rPr>
          <w:rtl/>
        </w:rPr>
        <w:t>غينيا-</w:t>
      </w:r>
      <w:r>
        <w:rPr>
          <w:rFonts w:hint="cs"/>
          <w:rtl/>
        </w:rPr>
        <w:t xml:space="preserve"> </w:t>
      </w:r>
      <w:r w:rsidRPr="00BA08C7">
        <w:rPr>
          <w:rtl/>
        </w:rPr>
        <w:t>بيساو</w:t>
      </w:r>
    </w:p>
    <w:p w14:paraId="55B91161" w14:textId="77777777" w:rsidR="00A95E67" w:rsidRPr="00BA08C7" w:rsidRDefault="00A95E67" w:rsidP="000313D1">
      <w:pPr>
        <w:ind w:left="720"/>
        <w:rPr>
          <w:rtl/>
        </w:rPr>
      </w:pPr>
      <w:proofErr w:type="spellStart"/>
      <w:r w:rsidRPr="00BA08C7">
        <w:rPr>
          <w:rtl/>
        </w:rPr>
        <w:t>غيانا</w:t>
      </w:r>
      <w:r w:rsidR="00DD4A81" w:rsidRPr="00DD4A81">
        <w:rPr>
          <w:rFonts w:hint="cs"/>
          <w:vertAlign w:val="superscript"/>
          <w:rtl/>
        </w:rPr>
        <w:t>أ</w:t>
      </w:r>
      <w:proofErr w:type="spellEnd"/>
    </w:p>
    <w:p w14:paraId="37DCA0A3" w14:textId="77777777" w:rsidR="00A95E67" w:rsidRPr="00BA08C7" w:rsidRDefault="00A95E67" w:rsidP="000313D1">
      <w:pPr>
        <w:ind w:left="720"/>
        <w:rPr>
          <w:rtl/>
        </w:rPr>
      </w:pPr>
      <w:r w:rsidRPr="00BA08C7">
        <w:rPr>
          <w:rtl/>
        </w:rPr>
        <w:t>هندوراس</w:t>
      </w:r>
    </w:p>
    <w:p w14:paraId="260B645C" w14:textId="77777777" w:rsidR="00A95E67" w:rsidRPr="00BA08C7" w:rsidRDefault="00A95E67" w:rsidP="000313D1">
      <w:pPr>
        <w:ind w:left="720"/>
        <w:rPr>
          <w:rtl/>
        </w:rPr>
      </w:pPr>
      <w:r w:rsidRPr="00BA08C7">
        <w:rPr>
          <w:rtl/>
        </w:rPr>
        <w:t>هنغاريا</w:t>
      </w:r>
    </w:p>
    <w:p w14:paraId="1E15DA6A" w14:textId="77777777" w:rsidR="00A95E67" w:rsidRPr="00BA08C7" w:rsidRDefault="00A95E67" w:rsidP="000313D1">
      <w:pPr>
        <w:ind w:left="720"/>
        <w:rPr>
          <w:rtl/>
        </w:rPr>
      </w:pPr>
      <w:r w:rsidRPr="00BA08C7">
        <w:rPr>
          <w:rtl/>
        </w:rPr>
        <w:t>الهند</w:t>
      </w:r>
    </w:p>
    <w:p w14:paraId="4768E8CD" w14:textId="77777777" w:rsidR="00A95E67" w:rsidRDefault="00A95E67" w:rsidP="000313D1">
      <w:pPr>
        <w:ind w:left="720"/>
        <w:rPr>
          <w:rtl/>
        </w:rPr>
      </w:pPr>
      <w:r w:rsidRPr="00BA08C7">
        <w:rPr>
          <w:rFonts w:hint="cs"/>
          <w:rtl/>
        </w:rPr>
        <w:t>إ</w:t>
      </w:r>
      <w:r w:rsidRPr="00BA08C7">
        <w:rPr>
          <w:rtl/>
        </w:rPr>
        <w:t>ندونيسيا</w:t>
      </w:r>
    </w:p>
    <w:p w14:paraId="1EB7E794" w14:textId="77777777" w:rsidR="00DD4A81" w:rsidRPr="00860464" w:rsidRDefault="00DD4A81" w:rsidP="000313D1">
      <w:pPr>
        <w:ind w:left="720"/>
        <w:rPr>
          <w:sz w:val="15"/>
          <w:szCs w:val="20"/>
          <w:rtl/>
        </w:rPr>
      </w:pPr>
      <w:r w:rsidRPr="00860464">
        <w:rPr>
          <w:rtl/>
        </w:rPr>
        <w:t xml:space="preserve">أيرلندا </w:t>
      </w:r>
      <w:r w:rsidRPr="00860464">
        <w:rPr>
          <w:sz w:val="15"/>
          <w:szCs w:val="20"/>
          <w:rtl/>
        </w:rPr>
        <w:t xml:space="preserve">(أصبحت </w:t>
      </w:r>
      <w:r w:rsidR="00860464">
        <w:rPr>
          <w:rFonts w:hint="cs"/>
          <w:sz w:val="15"/>
          <w:szCs w:val="20"/>
          <w:rtl/>
        </w:rPr>
        <w:t>طرفا</w:t>
      </w:r>
      <w:r w:rsidRPr="00860464">
        <w:rPr>
          <w:sz w:val="15"/>
          <w:szCs w:val="20"/>
          <w:rtl/>
        </w:rPr>
        <w:t xml:space="preserve"> في بروتوكول </w:t>
      </w:r>
      <w:proofErr w:type="spellStart"/>
      <w:r w:rsidRPr="00860464">
        <w:rPr>
          <w:sz w:val="15"/>
          <w:szCs w:val="20"/>
          <w:rtl/>
        </w:rPr>
        <w:t>ناغويا</w:t>
      </w:r>
      <w:proofErr w:type="spellEnd"/>
      <w:r w:rsidRPr="00860464">
        <w:rPr>
          <w:sz w:val="15"/>
          <w:szCs w:val="20"/>
          <w:rtl/>
        </w:rPr>
        <w:t xml:space="preserve"> في 27 يوليو</w:t>
      </w:r>
      <w:r w:rsidR="00860464" w:rsidRPr="00860464">
        <w:rPr>
          <w:rFonts w:hint="cs"/>
          <w:sz w:val="15"/>
          <w:szCs w:val="20"/>
          <w:rtl/>
        </w:rPr>
        <w:t>/تموز</w:t>
      </w:r>
      <w:r w:rsidRPr="00860464">
        <w:rPr>
          <w:sz w:val="15"/>
          <w:szCs w:val="20"/>
          <w:rtl/>
        </w:rPr>
        <w:t xml:space="preserve"> 2023)</w:t>
      </w:r>
    </w:p>
    <w:p w14:paraId="103BC9D9" w14:textId="77777777" w:rsidR="00A95E67" w:rsidRPr="00BA08C7" w:rsidRDefault="00A95E67" w:rsidP="000313D1">
      <w:pPr>
        <w:ind w:left="720"/>
        <w:rPr>
          <w:rtl/>
        </w:rPr>
      </w:pPr>
      <w:r w:rsidRPr="00BA08C7">
        <w:rPr>
          <w:rtl/>
        </w:rPr>
        <w:t>اليابان</w:t>
      </w:r>
    </w:p>
    <w:p w14:paraId="60BB3C55" w14:textId="77777777" w:rsidR="00A95E67" w:rsidRPr="00BA08C7" w:rsidRDefault="00A95E67" w:rsidP="000313D1">
      <w:pPr>
        <w:ind w:left="720"/>
        <w:rPr>
          <w:rtl/>
        </w:rPr>
      </w:pPr>
      <w:r w:rsidRPr="00BA08C7">
        <w:rPr>
          <w:rtl/>
        </w:rPr>
        <w:t>الأردن</w:t>
      </w:r>
    </w:p>
    <w:p w14:paraId="0A06730E" w14:textId="77777777" w:rsidR="00A24CD3" w:rsidRDefault="00A24CD3" w:rsidP="000313D1">
      <w:pPr>
        <w:ind w:left="720"/>
        <w:rPr>
          <w:rtl/>
        </w:rPr>
      </w:pPr>
      <w:proofErr w:type="spellStart"/>
      <w:r>
        <w:rPr>
          <w:rFonts w:hint="cs"/>
          <w:rtl/>
        </w:rPr>
        <w:t>كازاخستان</w:t>
      </w:r>
      <w:r w:rsidR="00DD4A81" w:rsidRPr="00DD4A81">
        <w:rPr>
          <w:rFonts w:hint="cs"/>
          <w:vertAlign w:val="superscript"/>
          <w:rtl/>
        </w:rPr>
        <w:t>أ</w:t>
      </w:r>
      <w:proofErr w:type="spellEnd"/>
    </w:p>
    <w:p w14:paraId="3478A253" w14:textId="77777777" w:rsidR="00A95E67" w:rsidRPr="00BA08C7" w:rsidRDefault="00A95E67" w:rsidP="000313D1">
      <w:pPr>
        <w:ind w:left="720"/>
        <w:rPr>
          <w:rtl/>
        </w:rPr>
      </w:pPr>
      <w:r w:rsidRPr="00BA08C7">
        <w:rPr>
          <w:rtl/>
        </w:rPr>
        <w:t>كينيا</w:t>
      </w:r>
    </w:p>
    <w:p w14:paraId="12F81383" w14:textId="77777777" w:rsidR="00A95E67" w:rsidRPr="00BA08C7" w:rsidRDefault="00A95E67" w:rsidP="000313D1">
      <w:pPr>
        <w:ind w:left="720"/>
        <w:rPr>
          <w:rtl/>
        </w:rPr>
      </w:pPr>
      <w:proofErr w:type="spellStart"/>
      <w:r w:rsidRPr="00BA08C7">
        <w:rPr>
          <w:rFonts w:hint="cs"/>
          <w:rtl/>
        </w:rPr>
        <w:t>كيريبا</w:t>
      </w:r>
      <w:r w:rsidR="00860464">
        <w:rPr>
          <w:rFonts w:hint="cs"/>
          <w:rtl/>
        </w:rPr>
        <w:t>س</w:t>
      </w:r>
      <w:proofErr w:type="spellEnd"/>
    </w:p>
    <w:p w14:paraId="52113565" w14:textId="77777777" w:rsidR="00A95E67" w:rsidRDefault="00A95E67" w:rsidP="000313D1">
      <w:pPr>
        <w:ind w:left="720"/>
        <w:rPr>
          <w:rtl/>
        </w:rPr>
      </w:pPr>
      <w:r>
        <w:rPr>
          <w:rFonts w:hint="cs"/>
          <w:rtl/>
        </w:rPr>
        <w:t>الكويت</w:t>
      </w:r>
    </w:p>
    <w:p w14:paraId="793A555B" w14:textId="77777777" w:rsidR="00A95E67" w:rsidRDefault="00A95E67" w:rsidP="000313D1">
      <w:pPr>
        <w:ind w:left="720"/>
        <w:rPr>
          <w:rtl/>
        </w:rPr>
      </w:pPr>
      <w:proofErr w:type="spellStart"/>
      <w:r>
        <w:rPr>
          <w:rFonts w:hint="cs"/>
          <w:rtl/>
        </w:rPr>
        <w:t>قيرغيرستان</w:t>
      </w:r>
      <w:r w:rsidR="00DD4A81" w:rsidRPr="00DD4A81">
        <w:rPr>
          <w:rFonts w:hint="cs"/>
          <w:vertAlign w:val="superscript"/>
          <w:rtl/>
        </w:rPr>
        <w:t>أ</w:t>
      </w:r>
      <w:proofErr w:type="spellEnd"/>
    </w:p>
    <w:p w14:paraId="4DE972F4" w14:textId="77777777" w:rsidR="00A95E67" w:rsidRDefault="00A95E67" w:rsidP="000313D1">
      <w:pPr>
        <w:ind w:left="720"/>
        <w:rPr>
          <w:rtl/>
        </w:rPr>
      </w:pPr>
      <w:r>
        <w:rPr>
          <w:rFonts w:hint="cs"/>
          <w:rtl/>
        </w:rPr>
        <w:t xml:space="preserve">جمهورية لاو الشعبية </w:t>
      </w:r>
      <w:proofErr w:type="spellStart"/>
      <w:r>
        <w:rPr>
          <w:rFonts w:hint="cs"/>
          <w:rtl/>
        </w:rPr>
        <w:t>الديمقراطية</w:t>
      </w:r>
      <w:r w:rsidR="00DD4A81" w:rsidRPr="00DD4A81">
        <w:rPr>
          <w:rFonts w:hint="cs"/>
          <w:vertAlign w:val="superscript"/>
          <w:rtl/>
        </w:rPr>
        <w:t>أ</w:t>
      </w:r>
      <w:proofErr w:type="spellEnd"/>
    </w:p>
    <w:p w14:paraId="0FEBCDE4" w14:textId="77777777" w:rsidR="00A95E67" w:rsidRDefault="00A95E67" w:rsidP="000313D1">
      <w:pPr>
        <w:ind w:left="720"/>
        <w:rPr>
          <w:rtl/>
        </w:rPr>
      </w:pPr>
      <w:proofErr w:type="spellStart"/>
      <w:r>
        <w:rPr>
          <w:rFonts w:hint="cs"/>
          <w:rtl/>
        </w:rPr>
        <w:t>لبنان</w:t>
      </w:r>
      <w:r w:rsidR="00DD4A81" w:rsidRPr="00DD4A81">
        <w:rPr>
          <w:rFonts w:hint="cs"/>
          <w:vertAlign w:val="superscript"/>
          <w:rtl/>
        </w:rPr>
        <w:t>أ</w:t>
      </w:r>
      <w:proofErr w:type="spellEnd"/>
    </w:p>
    <w:p w14:paraId="64464FBC" w14:textId="77777777" w:rsidR="00A95E67" w:rsidRDefault="00A95E67" w:rsidP="000313D1">
      <w:pPr>
        <w:ind w:left="720"/>
        <w:rPr>
          <w:rtl/>
        </w:rPr>
      </w:pPr>
      <w:r>
        <w:rPr>
          <w:rFonts w:hint="cs"/>
          <w:rtl/>
        </w:rPr>
        <w:t>ليسوتو</w:t>
      </w:r>
    </w:p>
    <w:p w14:paraId="786DCA11" w14:textId="77777777" w:rsidR="00A95E67" w:rsidRPr="00BA08C7" w:rsidRDefault="00A95E67" w:rsidP="000313D1">
      <w:pPr>
        <w:ind w:left="720"/>
        <w:rPr>
          <w:rtl/>
        </w:rPr>
      </w:pPr>
      <w:r w:rsidRPr="00BA08C7">
        <w:rPr>
          <w:rtl/>
        </w:rPr>
        <w:t>ليبريا</w:t>
      </w:r>
    </w:p>
    <w:p w14:paraId="26EDE829" w14:textId="77777777" w:rsidR="00A95E67" w:rsidRDefault="00A95E67" w:rsidP="000313D1">
      <w:pPr>
        <w:ind w:left="720"/>
        <w:rPr>
          <w:rtl/>
        </w:rPr>
      </w:pPr>
      <w:r>
        <w:rPr>
          <w:rFonts w:hint="cs"/>
          <w:rtl/>
        </w:rPr>
        <w:t>لكسمبرغ</w:t>
      </w:r>
    </w:p>
    <w:p w14:paraId="0FF03BA6" w14:textId="77777777" w:rsidR="00A95E67" w:rsidRPr="00BA08C7" w:rsidRDefault="00A95E67" w:rsidP="000313D1">
      <w:pPr>
        <w:ind w:left="720"/>
        <w:rPr>
          <w:rtl/>
        </w:rPr>
      </w:pPr>
      <w:r w:rsidRPr="00BA08C7">
        <w:rPr>
          <w:rtl/>
        </w:rPr>
        <w:t>مدغشقر</w:t>
      </w:r>
    </w:p>
    <w:p w14:paraId="0E2CFF1D" w14:textId="77777777" w:rsidR="00A95E67" w:rsidRPr="00BA08C7" w:rsidRDefault="00A95E67" w:rsidP="000313D1">
      <w:pPr>
        <w:ind w:left="720"/>
        <w:rPr>
          <w:rtl/>
        </w:rPr>
      </w:pPr>
      <w:r w:rsidRPr="00BA08C7">
        <w:rPr>
          <w:rtl/>
        </w:rPr>
        <w:t>ملاوي</w:t>
      </w:r>
    </w:p>
    <w:p w14:paraId="6F43AAAA" w14:textId="77777777" w:rsidR="00A95E67" w:rsidRPr="00BA08C7" w:rsidRDefault="00A95E67" w:rsidP="000313D1">
      <w:pPr>
        <w:ind w:left="720"/>
        <w:rPr>
          <w:rtl/>
        </w:rPr>
      </w:pPr>
      <w:r w:rsidRPr="00BA08C7">
        <w:rPr>
          <w:rtl/>
        </w:rPr>
        <w:t>ماليزيا</w:t>
      </w:r>
    </w:p>
    <w:p w14:paraId="11F71F44" w14:textId="77777777" w:rsidR="00A95E67" w:rsidRPr="00BA08C7" w:rsidRDefault="00A95E67" w:rsidP="000313D1">
      <w:pPr>
        <w:ind w:left="720"/>
        <w:rPr>
          <w:rtl/>
        </w:rPr>
      </w:pPr>
      <w:r w:rsidRPr="00BA08C7">
        <w:rPr>
          <w:rtl/>
        </w:rPr>
        <w:t>ملديف</w:t>
      </w:r>
    </w:p>
    <w:p w14:paraId="50772F92" w14:textId="77777777" w:rsidR="00A95E67" w:rsidRPr="00BA08C7" w:rsidRDefault="00A95E67" w:rsidP="000313D1">
      <w:pPr>
        <w:ind w:left="720"/>
        <w:rPr>
          <w:rtl/>
        </w:rPr>
      </w:pPr>
      <w:r w:rsidRPr="00BA08C7">
        <w:rPr>
          <w:rtl/>
        </w:rPr>
        <w:t>مالي</w:t>
      </w:r>
    </w:p>
    <w:p w14:paraId="0768D2E7" w14:textId="77777777" w:rsidR="00A95E67" w:rsidRDefault="00A95E67" w:rsidP="000313D1">
      <w:pPr>
        <w:ind w:left="720"/>
        <w:rPr>
          <w:rtl/>
        </w:rPr>
      </w:pPr>
      <w:proofErr w:type="spellStart"/>
      <w:r>
        <w:rPr>
          <w:rFonts w:hint="cs"/>
          <w:rtl/>
        </w:rPr>
        <w:t>مالطة</w:t>
      </w:r>
      <w:r w:rsidR="00DD4A81" w:rsidRPr="00DD4A81">
        <w:rPr>
          <w:rFonts w:hint="cs"/>
          <w:vertAlign w:val="superscript"/>
          <w:rtl/>
        </w:rPr>
        <w:t>أ</w:t>
      </w:r>
      <w:proofErr w:type="spellEnd"/>
    </w:p>
    <w:p w14:paraId="5B6F99BE" w14:textId="77777777" w:rsidR="00A95E67" w:rsidRDefault="00A95E67" w:rsidP="000313D1">
      <w:pPr>
        <w:ind w:left="720"/>
        <w:rPr>
          <w:rtl/>
        </w:rPr>
      </w:pPr>
      <w:r>
        <w:rPr>
          <w:rFonts w:hint="cs"/>
          <w:rtl/>
        </w:rPr>
        <w:t>جزر مارشال</w:t>
      </w:r>
    </w:p>
    <w:p w14:paraId="636A0635" w14:textId="77777777" w:rsidR="00A95E67" w:rsidRPr="00BA08C7" w:rsidRDefault="00A95E67" w:rsidP="000313D1">
      <w:pPr>
        <w:ind w:left="720"/>
        <w:rPr>
          <w:rtl/>
        </w:rPr>
      </w:pPr>
      <w:r w:rsidRPr="00BA08C7">
        <w:rPr>
          <w:rtl/>
        </w:rPr>
        <w:t>موريتانيا</w:t>
      </w:r>
    </w:p>
    <w:p w14:paraId="757D0694" w14:textId="77777777" w:rsidR="00A95E67" w:rsidRDefault="00A95E67" w:rsidP="000313D1">
      <w:pPr>
        <w:ind w:left="720"/>
        <w:rPr>
          <w:rtl/>
        </w:rPr>
      </w:pPr>
      <w:r>
        <w:rPr>
          <w:rFonts w:hint="cs"/>
          <w:rtl/>
        </w:rPr>
        <w:t>موريشيوس</w:t>
      </w:r>
    </w:p>
    <w:p w14:paraId="5872481C" w14:textId="77777777" w:rsidR="00A95E67" w:rsidRPr="00BA08C7" w:rsidRDefault="00A95E67" w:rsidP="000313D1">
      <w:pPr>
        <w:ind w:left="720"/>
        <w:rPr>
          <w:rtl/>
        </w:rPr>
      </w:pPr>
      <w:r w:rsidRPr="00BA08C7">
        <w:rPr>
          <w:rtl/>
        </w:rPr>
        <w:t>المكسيك</w:t>
      </w:r>
    </w:p>
    <w:p w14:paraId="33454D30" w14:textId="77777777" w:rsidR="00A95E67" w:rsidRDefault="00A95E67" w:rsidP="000313D1">
      <w:pPr>
        <w:ind w:left="720"/>
        <w:rPr>
          <w:rtl/>
        </w:rPr>
      </w:pPr>
      <w:r>
        <w:rPr>
          <w:rFonts w:hint="cs"/>
          <w:rtl/>
        </w:rPr>
        <w:t>ميكرونيزيا (ولايات _ الموحدة)</w:t>
      </w:r>
    </w:p>
    <w:p w14:paraId="04AEFD50" w14:textId="77777777" w:rsidR="00A95E67" w:rsidRPr="00BA08C7" w:rsidRDefault="00A95E67" w:rsidP="000313D1">
      <w:pPr>
        <w:ind w:left="720"/>
        <w:rPr>
          <w:rtl/>
        </w:rPr>
      </w:pPr>
      <w:proofErr w:type="spellStart"/>
      <w:r w:rsidRPr="00BA08C7">
        <w:rPr>
          <w:rtl/>
        </w:rPr>
        <w:t>منغوليا</w:t>
      </w:r>
      <w:r w:rsidR="00DD4A81" w:rsidRPr="00DD4A81">
        <w:rPr>
          <w:rFonts w:hint="cs"/>
          <w:vertAlign w:val="superscript"/>
          <w:rtl/>
        </w:rPr>
        <w:t>أ</w:t>
      </w:r>
      <w:proofErr w:type="spellEnd"/>
    </w:p>
    <w:p w14:paraId="4838957E" w14:textId="77777777" w:rsidR="00DD4A81" w:rsidRDefault="00DD4A81" w:rsidP="00DD4A81">
      <w:pPr>
        <w:ind w:left="720"/>
        <w:rPr>
          <w:rtl/>
        </w:rPr>
      </w:pPr>
      <w:r>
        <w:rPr>
          <w:rFonts w:hint="cs"/>
          <w:rtl/>
        </w:rPr>
        <w:t xml:space="preserve">الجبل </w:t>
      </w:r>
      <w:proofErr w:type="spellStart"/>
      <w:r>
        <w:rPr>
          <w:rFonts w:hint="cs"/>
          <w:rtl/>
        </w:rPr>
        <w:t>الأسود</w:t>
      </w:r>
      <w:r>
        <w:rPr>
          <w:rFonts w:hint="cs"/>
          <w:vertAlign w:val="superscript"/>
          <w:rtl/>
        </w:rPr>
        <w:t>ب</w:t>
      </w:r>
      <w:proofErr w:type="spellEnd"/>
    </w:p>
    <w:p w14:paraId="3DCBDBCA" w14:textId="77777777" w:rsidR="00A95E67" w:rsidRDefault="00A95E67" w:rsidP="000313D1">
      <w:pPr>
        <w:ind w:left="720"/>
        <w:rPr>
          <w:rtl/>
        </w:rPr>
      </w:pPr>
      <w:r>
        <w:rPr>
          <w:rFonts w:hint="cs"/>
          <w:rtl/>
        </w:rPr>
        <w:t>المغرب</w:t>
      </w:r>
    </w:p>
    <w:p w14:paraId="50BBA621" w14:textId="77777777" w:rsidR="00A95E67" w:rsidRPr="00BA08C7" w:rsidRDefault="00A95E67" w:rsidP="000313D1">
      <w:pPr>
        <w:ind w:left="720"/>
        <w:rPr>
          <w:rtl/>
        </w:rPr>
      </w:pPr>
      <w:r w:rsidRPr="00BA08C7">
        <w:rPr>
          <w:rtl/>
        </w:rPr>
        <w:t>موز</w:t>
      </w:r>
      <w:r w:rsidRPr="00BA08C7">
        <w:rPr>
          <w:rFonts w:hint="cs"/>
          <w:rtl/>
        </w:rPr>
        <w:t>ا</w:t>
      </w:r>
      <w:r w:rsidRPr="00BA08C7">
        <w:rPr>
          <w:rtl/>
        </w:rPr>
        <w:t>مبيق</w:t>
      </w:r>
    </w:p>
    <w:p w14:paraId="49E12059" w14:textId="77777777" w:rsidR="00A95E67" w:rsidRDefault="00A95E67" w:rsidP="000313D1">
      <w:pPr>
        <w:ind w:left="720"/>
        <w:rPr>
          <w:rtl/>
        </w:rPr>
      </w:pPr>
      <w:r w:rsidRPr="00BA08C7">
        <w:rPr>
          <w:rtl/>
        </w:rPr>
        <w:t>ناميبيا</w:t>
      </w:r>
    </w:p>
    <w:p w14:paraId="5CA2C06F" w14:textId="77777777" w:rsidR="00A95E67" w:rsidRDefault="00A95E67" w:rsidP="000313D1">
      <w:pPr>
        <w:ind w:left="720"/>
        <w:rPr>
          <w:rtl/>
        </w:rPr>
      </w:pPr>
      <w:r>
        <w:rPr>
          <w:rFonts w:hint="cs"/>
          <w:rtl/>
        </w:rPr>
        <w:t>نيبال</w:t>
      </w:r>
    </w:p>
    <w:p w14:paraId="6ABD54D0" w14:textId="77777777" w:rsidR="00A95E67" w:rsidRPr="00BA08C7" w:rsidRDefault="00A95E67" w:rsidP="000313D1">
      <w:pPr>
        <w:ind w:left="720"/>
        <w:rPr>
          <w:rtl/>
        </w:rPr>
      </w:pPr>
      <w:r w:rsidRPr="00BA08C7">
        <w:rPr>
          <w:rtl/>
        </w:rPr>
        <w:t>هولندا</w:t>
      </w:r>
      <w:r w:rsidR="00860464">
        <w:rPr>
          <w:rFonts w:hint="cs"/>
          <w:rtl/>
        </w:rPr>
        <w:t xml:space="preserve"> (مملكة)</w:t>
      </w:r>
    </w:p>
    <w:p w14:paraId="7C6B9E61" w14:textId="77777777" w:rsidR="00A95E67" w:rsidRDefault="00A95E67" w:rsidP="000313D1">
      <w:pPr>
        <w:ind w:left="720"/>
        <w:rPr>
          <w:rtl/>
        </w:rPr>
      </w:pPr>
      <w:r>
        <w:rPr>
          <w:rFonts w:hint="cs"/>
          <w:rtl/>
        </w:rPr>
        <w:t>نيكاراغوا</w:t>
      </w:r>
    </w:p>
    <w:p w14:paraId="47A7E1E1" w14:textId="77777777" w:rsidR="00A95E67" w:rsidRPr="00BA08C7" w:rsidRDefault="00A95E67" w:rsidP="000313D1">
      <w:pPr>
        <w:ind w:left="720"/>
        <w:rPr>
          <w:rtl/>
        </w:rPr>
      </w:pPr>
      <w:r w:rsidRPr="00BA08C7">
        <w:rPr>
          <w:rtl/>
        </w:rPr>
        <w:t>النيجر</w:t>
      </w:r>
    </w:p>
    <w:p w14:paraId="0E914B49" w14:textId="77777777" w:rsidR="00A95E67" w:rsidRPr="00BA08C7" w:rsidRDefault="00A95E67" w:rsidP="000313D1">
      <w:pPr>
        <w:ind w:left="720"/>
        <w:rPr>
          <w:rtl/>
        </w:rPr>
      </w:pPr>
      <w:r w:rsidRPr="00BA08C7">
        <w:rPr>
          <w:rtl/>
        </w:rPr>
        <w:t>نيجيريا</w:t>
      </w:r>
    </w:p>
    <w:p w14:paraId="7701DB20" w14:textId="77777777" w:rsidR="00A95E67" w:rsidRPr="00BA08C7" w:rsidRDefault="00A95E67" w:rsidP="000313D1">
      <w:pPr>
        <w:ind w:left="720"/>
        <w:rPr>
          <w:rtl/>
        </w:rPr>
      </w:pPr>
      <w:r w:rsidRPr="00BA08C7">
        <w:rPr>
          <w:rtl/>
        </w:rPr>
        <w:t>النرويج</w:t>
      </w:r>
    </w:p>
    <w:p w14:paraId="1D404FE4" w14:textId="77777777" w:rsidR="00A95E67" w:rsidRDefault="00A95E67" w:rsidP="000313D1">
      <w:pPr>
        <w:ind w:left="720"/>
        <w:rPr>
          <w:rtl/>
        </w:rPr>
      </w:pPr>
      <w:r w:rsidRPr="00BA08C7">
        <w:rPr>
          <w:rtl/>
        </w:rPr>
        <w:t>عمان</w:t>
      </w:r>
    </w:p>
    <w:p w14:paraId="47459BA5" w14:textId="77777777" w:rsidR="00086CEF" w:rsidRPr="00BA08C7" w:rsidRDefault="00086CEF" w:rsidP="000313D1">
      <w:pPr>
        <w:ind w:left="720"/>
        <w:rPr>
          <w:rtl/>
        </w:rPr>
      </w:pPr>
      <w:r>
        <w:rPr>
          <w:rFonts w:hint="cs"/>
          <w:rtl/>
        </w:rPr>
        <w:t>باكستان</w:t>
      </w:r>
    </w:p>
    <w:p w14:paraId="5470DD29" w14:textId="77777777" w:rsidR="00A95E67" w:rsidRPr="00BA08C7" w:rsidRDefault="00A95E67" w:rsidP="000313D1">
      <w:pPr>
        <w:ind w:left="720"/>
        <w:rPr>
          <w:rtl/>
        </w:rPr>
      </w:pPr>
      <w:proofErr w:type="spellStart"/>
      <w:r w:rsidRPr="00BA08C7">
        <w:rPr>
          <w:rtl/>
        </w:rPr>
        <w:t>بالاو</w:t>
      </w:r>
      <w:r w:rsidR="00DD4A81" w:rsidRPr="00DD4A81">
        <w:rPr>
          <w:rFonts w:hint="cs"/>
          <w:vertAlign w:val="superscript"/>
          <w:rtl/>
        </w:rPr>
        <w:t>أ</w:t>
      </w:r>
      <w:proofErr w:type="spellEnd"/>
    </w:p>
    <w:p w14:paraId="08E14E08" w14:textId="77777777" w:rsidR="00A95E67" w:rsidRDefault="00A95E67" w:rsidP="000313D1">
      <w:pPr>
        <w:ind w:left="720"/>
        <w:rPr>
          <w:rtl/>
        </w:rPr>
      </w:pPr>
      <w:proofErr w:type="spellStart"/>
      <w:r w:rsidRPr="00BA08C7">
        <w:rPr>
          <w:rtl/>
        </w:rPr>
        <w:t>بنما</w:t>
      </w:r>
      <w:r w:rsidR="00DD4A81" w:rsidRPr="00DD4A81">
        <w:rPr>
          <w:rFonts w:hint="cs"/>
          <w:vertAlign w:val="superscript"/>
          <w:rtl/>
        </w:rPr>
        <w:t>أ</w:t>
      </w:r>
      <w:proofErr w:type="spellEnd"/>
    </w:p>
    <w:p w14:paraId="467B3E1B" w14:textId="77777777" w:rsidR="00A95E67" w:rsidRPr="00BA08C7" w:rsidRDefault="00A95E67" w:rsidP="000313D1">
      <w:pPr>
        <w:ind w:left="720"/>
        <w:rPr>
          <w:rtl/>
        </w:rPr>
      </w:pPr>
      <w:r w:rsidRPr="00BA08C7">
        <w:rPr>
          <w:rtl/>
        </w:rPr>
        <w:t>بيرو</w:t>
      </w:r>
    </w:p>
    <w:p w14:paraId="010A6A4E" w14:textId="77777777" w:rsidR="00A95E67" w:rsidRPr="00BA08C7" w:rsidRDefault="00A95E67" w:rsidP="000313D1">
      <w:pPr>
        <w:ind w:left="720"/>
        <w:rPr>
          <w:rtl/>
        </w:rPr>
      </w:pPr>
      <w:r w:rsidRPr="00BA08C7">
        <w:rPr>
          <w:rtl/>
        </w:rPr>
        <w:t>الفلبين</w:t>
      </w:r>
    </w:p>
    <w:p w14:paraId="079CD34F" w14:textId="77777777" w:rsidR="00A95E67" w:rsidRPr="00BA08C7" w:rsidRDefault="00A95E67" w:rsidP="000313D1">
      <w:pPr>
        <w:ind w:left="720"/>
        <w:rPr>
          <w:rtl/>
        </w:rPr>
      </w:pPr>
      <w:r w:rsidRPr="00BA08C7">
        <w:rPr>
          <w:rtl/>
        </w:rPr>
        <w:t>البرتغال</w:t>
      </w:r>
    </w:p>
    <w:p w14:paraId="26632E2E" w14:textId="77777777" w:rsidR="00A95E67" w:rsidRPr="00BA08C7" w:rsidRDefault="00A95E67" w:rsidP="000313D1">
      <w:pPr>
        <w:ind w:left="720"/>
        <w:rPr>
          <w:rtl/>
        </w:rPr>
      </w:pPr>
      <w:r w:rsidRPr="00BA08C7">
        <w:rPr>
          <w:rtl/>
        </w:rPr>
        <w:t>قطر</w:t>
      </w:r>
    </w:p>
    <w:p w14:paraId="45EF6DB2" w14:textId="77777777" w:rsidR="00A95E67" w:rsidRPr="00BA08C7" w:rsidRDefault="00A95E67" w:rsidP="000313D1">
      <w:pPr>
        <w:ind w:left="720"/>
        <w:rPr>
          <w:rtl/>
        </w:rPr>
      </w:pPr>
      <w:r w:rsidRPr="00BA08C7">
        <w:rPr>
          <w:rtl/>
        </w:rPr>
        <w:t>جمهورية كوريا</w:t>
      </w:r>
    </w:p>
    <w:p w14:paraId="0D5012BB" w14:textId="77777777" w:rsidR="00A95E67" w:rsidRDefault="00A95E67" w:rsidP="000313D1">
      <w:pPr>
        <w:ind w:left="720"/>
        <w:jc w:val="left"/>
        <w:rPr>
          <w:rtl/>
        </w:rPr>
      </w:pPr>
      <w:r>
        <w:rPr>
          <w:rFonts w:hint="cs"/>
          <w:rtl/>
        </w:rPr>
        <w:t>جمهوري</w:t>
      </w:r>
      <w:r w:rsidR="00D334B9">
        <w:rPr>
          <w:rFonts w:hint="cs"/>
          <w:rtl/>
        </w:rPr>
        <w:t>ة</w:t>
      </w:r>
      <w:r>
        <w:rPr>
          <w:rFonts w:hint="cs"/>
          <w:rtl/>
        </w:rPr>
        <w:t xml:space="preserve"> مولدوفا</w:t>
      </w:r>
    </w:p>
    <w:p w14:paraId="53EB4F9F" w14:textId="77777777" w:rsidR="00A95E67" w:rsidRDefault="00A95E67" w:rsidP="000313D1">
      <w:pPr>
        <w:ind w:left="720"/>
        <w:rPr>
          <w:rtl/>
        </w:rPr>
      </w:pPr>
      <w:r>
        <w:rPr>
          <w:rFonts w:hint="cs"/>
          <w:rtl/>
        </w:rPr>
        <w:t>رومانيا</w:t>
      </w:r>
    </w:p>
    <w:p w14:paraId="055A6FBD" w14:textId="77777777" w:rsidR="00A95E67" w:rsidRDefault="00A95E67" w:rsidP="000313D1">
      <w:pPr>
        <w:ind w:left="720"/>
        <w:rPr>
          <w:rtl/>
        </w:rPr>
      </w:pPr>
      <w:r>
        <w:rPr>
          <w:rFonts w:hint="cs"/>
          <w:rtl/>
        </w:rPr>
        <w:t>رواندا</w:t>
      </w:r>
    </w:p>
    <w:p w14:paraId="797D6B7D" w14:textId="77777777" w:rsidR="00A95E67" w:rsidRPr="00BA08C7" w:rsidRDefault="00A95E67" w:rsidP="000313D1">
      <w:pPr>
        <w:ind w:left="720"/>
        <w:rPr>
          <w:rtl/>
        </w:rPr>
      </w:pPr>
      <w:r>
        <w:rPr>
          <w:rFonts w:hint="cs"/>
          <w:rtl/>
        </w:rPr>
        <w:t>سا</w:t>
      </w:r>
      <w:r w:rsidRPr="00BA08C7">
        <w:rPr>
          <w:rtl/>
        </w:rPr>
        <w:t>نت كيتس و</w:t>
      </w:r>
      <w:r>
        <w:rPr>
          <w:rtl/>
        </w:rPr>
        <w:t>نيف</w:t>
      </w:r>
      <w:r w:rsidRPr="00BA08C7">
        <w:rPr>
          <w:rtl/>
        </w:rPr>
        <w:t>س</w:t>
      </w:r>
    </w:p>
    <w:p w14:paraId="5B91A5B3" w14:textId="77777777" w:rsidR="00A95E67" w:rsidRPr="00BA08C7" w:rsidRDefault="00A95E67" w:rsidP="000313D1">
      <w:pPr>
        <w:ind w:left="720"/>
        <w:rPr>
          <w:rtl/>
        </w:rPr>
      </w:pPr>
      <w:r w:rsidRPr="00BA08C7">
        <w:rPr>
          <w:rtl/>
        </w:rPr>
        <w:t>سانت لوسيا</w:t>
      </w:r>
    </w:p>
    <w:p w14:paraId="7D8EB7A3" w14:textId="77777777" w:rsidR="00A95E67" w:rsidRDefault="00A95E67" w:rsidP="000313D1">
      <w:pPr>
        <w:ind w:left="720"/>
        <w:rPr>
          <w:rtl/>
        </w:rPr>
      </w:pPr>
      <w:proofErr w:type="spellStart"/>
      <w:r>
        <w:rPr>
          <w:rFonts w:hint="cs"/>
          <w:rtl/>
        </w:rPr>
        <w:t>ساموا</w:t>
      </w:r>
      <w:r w:rsidR="00DD4A81" w:rsidRPr="00DD4A81">
        <w:rPr>
          <w:rFonts w:hint="cs"/>
          <w:vertAlign w:val="superscript"/>
          <w:rtl/>
        </w:rPr>
        <w:t>أ</w:t>
      </w:r>
      <w:proofErr w:type="spellEnd"/>
    </w:p>
    <w:p w14:paraId="6727F2D5" w14:textId="77777777" w:rsidR="00A95E67" w:rsidRDefault="00A95E67" w:rsidP="000313D1">
      <w:pPr>
        <w:ind w:left="720"/>
        <w:rPr>
          <w:rtl/>
        </w:rPr>
      </w:pPr>
      <w:r>
        <w:rPr>
          <w:rFonts w:hint="cs"/>
          <w:rtl/>
        </w:rPr>
        <w:t xml:space="preserve">سان تومي </w:t>
      </w:r>
      <w:proofErr w:type="spellStart"/>
      <w:r>
        <w:rPr>
          <w:rFonts w:hint="cs"/>
          <w:rtl/>
        </w:rPr>
        <w:t>وبرنسيبي</w:t>
      </w:r>
      <w:proofErr w:type="spellEnd"/>
    </w:p>
    <w:p w14:paraId="029BB0B8" w14:textId="77777777" w:rsidR="00A95E67" w:rsidRPr="00BA08C7" w:rsidRDefault="00A95E67" w:rsidP="000313D1">
      <w:pPr>
        <w:ind w:left="720"/>
        <w:rPr>
          <w:rtl/>
        </w:rPr>
      </w:pPr>
      <w:r w:rsidRPr="00BA08C7">
        <w:rPr>
          <w:rFonts w:hint="cs"/>
          <w:rtl/>
        </w:rPr>
        <w:t xml:space="preserve">المملكة </w:t>
      </w:r>
      <w:r w:rsidRPr="00BA08C7">
        <w:rPr>
          <w:rtl/>
        </w:rPr>
        <w:t>العربية السعودية</w:t>
      </w:r>
    </w:p>
    <w:p w14:paraId="29D7466E" w14:textId="77777777" w:rsidR="00A95E67" w:rsidRPr="00BA08C7" w:rsidRDefault="00A95E67" w:rsidP="000313D1">
      <w:pPr>
        <w:ind w:left="720"/>
        <w:rPr>
          <w:rtl/>
        </w:rPr>
      </w:pPr>
      <w:r w:rsidRPr="00BA08C7">
        <w:rPr>
          <w:rtl/>
        </w:rPr>
        <w:t>السنغال</w:t>
      </w:r>
    </w:p>
    <w:p w14:paraId="42B5BDA9" w14:textId="77777777" w:rsidR="00A95E67" w:rsidRDefault="00A95E67" w:rsidP="000313D1">
      <w:pPr>
        <w:ind w:left="720"/>
        <w:rPr>
          <w:rtl/>
        </w:rPr>
      </w:pPr>
      <w:proofErr w:type="spellStart"/>
      <w:r>
        <w:rPr>
          <w:rFonts w:hint="cs"/>
          <w:rtl/>
        </w:rPr>
        <w:t>صربيا</w:t>
      </w:r>
      <w:r w:rsidR="00DD4A81" w:rsidRPr="00DD4A81">
        <w:rPr>
          <w:rFonts w:hint="cs"/>
          <w:vertAlign w:val="superscript"/>
          <w:rtl/>
        </w:rPr>
        <w:t>أ</w:t>
      </w:r>
      <w:proofErr w:type="spellEnd"/>
    </w:p>
    <w:p w14:paraId="5139C2C0" w14:textId="77777777" w:rsidR="00A95E67" w:rsidRDefault="00A95E67" w:rsidP="000313D1">
      <w:pPr>
        <w:ind w:left="720"/>
        <w:rPr>
          <w:rtl/>
        </w:rPr>
      </w:pPr>
      <w:r>
        <w:rPr>
          <w:rFonts w:hint="cs"/>
          <w:rtl/>
        </w:rPr>
        <w:t>سيشيل</w:t>
      </w:r>
    </w:p>
    <w:p w14:paraId="2FF12F18" w14:textId="77777777" w:rsidR="00A95E67" w:rsidRDefault="00A95E67" w:rsidP="000313D1">
      <w:pPr>
        <w:ind w:left="720"/>
        <w:rPr>
          <w:rtl/>
        </w:rPr>
      </w:pPr>
      <w:r>
        <w:rPr>
          <w:rFonts w:hint="cs"/>
          <w:rtl/>
        </w:rPr>
        <w:t>سيراليون</w:t>
      </w:r>
    </w:p>
    <w:p w14:paraId="52A88269" w14:textId="77777777" w:rsidR="00A95E67" w:rsidRPr="00BA08C7" w:rsidRDefault="00A95E67" w:rsidP="000313D1">
      <w:pPr>
        <w:ind w:left="720"/>
        <w:rPr>
          <w:rtl/>
        </w:rPr>
      </w:pPr>
      <w:r w:rsidRPr="00BA08C7">
        <w:rPr>
          <w:rtl/>
        </w:rPr>
        <w:t>سلوفاكيا</w:t>
      </w:r>
    </w:p>
    <w:p w14:paraId="259FD60E" w14:textId="77777777" w:rsidR="00A95E67" w:rsidRPr="00BA08C7" w:rsidRDefault="00A95E67" w:rsidP="000313D1">
      <w:pPr>
        <w:ind w:left="720"/>
        <w:rPr>
          <w:rtl/>
        </w:rPr>
      </w:pPr>
      <w:r w:rsidRPr="00BA08C7">
        <w:rPr>
          <w:rtl/>
        </w:rPr>
        <w:t xml:space="preserve">جزر </w:t>
      </w:r>
      <w:proofErr w:type="spellStart"/>
      <w:r w:rsidRPr="00BA08C7">
        <w:rPr>
          <w:rtl/>
        </w:rPr>
        <w:t>سليمان</w:t>
      </w:r>
      <w:r w:rsidR="00DD4A81" w:rsidRPr="00DD4A81">
        <w:rPr>
          <w:rFonts w:hint="cs"/>
          <w:vertAlign w:val="superscript"/>
          <w:rtl/>
        </w:rPr>
        <w:t>أ</w:t>
      </w:r>
      <w:proofErr w:type="spellEnd"/>
    </w:p>
    <w:p w14:paraId="7FE39DBD" w14:textId="77777777" w:rsidR="00A95E67" w:rsidRPr="00BA08C7" w:rsidRDefault="00A95E67" w:rsidP="000313D1">
      <w:pPr>
        <w:ind w:left="720"/>
        <w:rPr>
          <w:rtl/>
        </w:rPr>
      </w:pPr>
      <w:r w:rsidRPr="00BA08C7">
        <w:rPr>
          <w:rtl/>
        </w:rPr>
        <w:t>جنوب أفريقيا</w:t>
      </w:r>
    </w:p>
    <w:p w14:paraId="5A2766E0" w14:textId="77777777" w:rsidR="00A95E67" w:rsidRPr="00BA08C7" w:rsidRDefault="00A95E67" w:rsidP="000313D1">
      <w:pPr>
        <w:ind w:left="720"/>
        <w:rPr>
          <w:rtl/>
        </w:rPr>
      </w:pPr>
      <w:r w:rsidRPr="00BA08C7">
        <w:rPr>
          <w:rtl/>
        </w:rPr>
        <w:t>إسبانيا</w:t>
      </w:r>
    </w:p>
    <w:p w14:paraId="34A28C19" w14:textId="77777777" w:rsidR="00A95E67" w:rsidRPr="00BA08C7" w:rsidRDefault="00A95E67" w:rsidP="000313D1">
      <w:pPr>
        <w:ind w:left="720"/>
        <w:rPr>
          <w:rtl/>
        </w:rPr>
      </w:pPr>
      <w:r w:rsidRPr="00BA08C7">
        <w:rPr>
          <w:rFonts w:hint="cs"/>
          <w:rtl/>
        </w:rPr>
        <w:t>ال</w:t>
      </w:r>
      <w:r w:rsidRPr="00BA08C7">
        <w:rPr>
          <w:rtl/>
        </w:rPr>
        <w:t>سودان</w:t>
      </w:r>
    </w:p>
    <w:p w14:paraId="5AE56410" w14:textId="77777777" w:rsidR="00A95E67" w:rsidRPr="00BA08C7" w:rsidRDefault="00A95E67" w:rsidP="000313D1">
      <w:pPr>
        <w:ind w:left="720"/>
        <w:rPr>
          <w:rtl/>
        </w:rPr>
      </w:pPr>
      <w:r w:rsidRPr="00BA08C7">
        <w:rPr>
          <w:rtl/>
        </w:rPr>
        <w:t>السويد</w:t>
      </w:r>
    </w:p>
    <w:p w14:paraId="2D3C9082" w14:textId="77777777" w:rsidR="00A95E67" w:rsidRPr="00BA08C7" w:rsidRDefault="00A95E67" w:rsidP="000313D1">
      <w:pPr>
        <w:ind w:left="720"/>
        <w:rPr>
          <w:rtl/>
        </w:rPr>
      </w:pPr>
      <w:r w:rsidRPr="00BA08C7">
        <w:rPr>
          <w:rtl/>
        </w:rPr>
        <w:t>سويسرا</w:t>
      </w:r>
    </w:p>
    <w:p w14:paraId="078084C6" w14:textId="77777777" w:rsidR="00A95E67" w:rsidRPr="00BA08C7" w:rsidRDefault="00A95E67" w:rsidP="000313D1">
      <w:pPr>
        <w:ind w:left="720"/>
        <w:rPr>
          <w:rtl/>
        </w:rPr>
      </w:pPr>
      <w:r w:rsidRPr="00BA08C7">
        <w:rPr>
          <w:rtl/>
        </w:rPr>
        <w:t>الجمهورية العربية السورية</w:t>
      </w:r>
    </w:p>
    <w:p w14:paraId="68726696" w14:textId="77777777" w:rsidR="00A95E67" w:rsidRPr="00BA08C7" w:rsidRDefault="00A95E67" w:rsidP="000313D1">
      <w:pPr>
        <w:ind w:left="720"/>
        <w:rPr>
          <w:rtl/>
        </w:rPr>
      </w:pPr>
      <w:r w:rsidRPr="00BA08C7">
        <w:rPr>
          <w:rtl/>
        </w:rPr>
        <w:t>طاجيكستان</w:t>
      </w:r>
    </w:p>
    <w:p w14:paraId="07D66D59" w14:textId="77777777" w:rsidR="00A95E67" w:rsidRDefault="00A95E67" w:rsidP="000313D1">
      <w:pPr>
        <w:ind w:left="720"/>
        <w:jc w:val="left"/>
        <w:rPr>
          <w:rtl/>
        </w:rPr>
      </w:pPr>
      <w:r>
        <w:rPr>
          <w:rFonts w:hint="cs"/>
          <w:rtl/>
        </w:rPr>
        <w:t>توغو</w:t>
      </w:r>
    </w:p>
    <w:p w14:paraId="482DB58A" w14:textId="77777777" w:rsidR="00A95E67" w:rsidRDefault="00A95E67" w:rsidP="000313D1">
      <w:pPr>
        <w:ind w:left="720"/>
        <w:jc w:val="left"/>
        <w:rPr>
          <w:rtl/>
        </w:rPr>
      </w:pPr>
      <w:r>
        <w:rPr>
          <w:rFonts w:hint="cs"/>
          <w:rtl/>
        </w:rPr>
        <w:t>تونغا</w:t>
      </w:r>
    </w:p>
    <w:p w14:paraId="1C9A508B" w14:textId="77777777" w:rsidR="00A95E67" w:rsidRPr="00BA08C7" w:rsidRDefault="00A95E67" w:rsidP="000313D1">
      <w:pPr>
        <w:ind w:left="720"/>
        <w:rPr>
          <w:rtl/>
        </w:rPr>
      </w:pPr>
      <w:r w:rsidRPr="00BA08C7">
        <w:rPr>
          <w:rtl/>
        </w:rPr>
        <w:t>تونس</w:t>
      </w:r>
    </w:p>
    <w:p w14:paraId="67109D11" w14:textId="77777777" w:rsidR="00A95E67" w:rsidRDefault="00A95E67" w:rsidP="000313D1">
      <w:pPr>
        <w:ind w:left="720"/>
        <w:rPr>
          <w:rtl/>
        </w:rPr>
      </w:pPr>
      <w:r>
        <w:rPr>
          <w:rFonts w:hint="cs"/>
          <w:rtl/>
        </w:rPr>
        <w:t>تركمانستان</w:t>
      </w:r>
    </w:p>
    <w:p w14:paraId="03667457" w14:textId="77777777" w:rsidR="00A95E67" w:rsidRDefault="00A95E67" w:rsidP="000313D1">
      <w:pPr>
        <w:ind w:left="720"/>
        <w:rPr>
          <w:rtl/>
        </w:rPr>
      </w:pPr>
      <w:r>
        <w:rPr>
          <w:rFonts w:hint="cs"/>
          <w:rtl/>
        </w:rPr>
        <w:t>توفالو</w:t>
      </w:r>
    </w:p>
    <w:p w14:paraId="0C89D4F2" w14:textId="77777777" w:rsidR="00A95E67" w:rsidRPr="00BA08C7" w:rsidRDefault="00A95E67" w:rsidP="000313D1">
      <w:pPr>
        <w:ind w:left="720"/>
        <w:rPr>
          <w:rtl/>
        </w:rPr>
      </w:pPr>
      <w:r w:rsidRPr="00BA08C7">
        <w:rPr>
          <w:rtl/>
        </w:rPr>
        <w:t>أوغندا</w:t>
      </w:r>
    </w:p>
    <w:p w14:paraId="1EBB0941" w14:textId="77777777" w:rsidR="00A95E67" w:rsidRDefault="00A95E67" w:rsidP="000313D1">
      <w:pPr>
        <w:ind w:left="720"/>
        <w:rPr>
          <w:rtl/>
        </w:rPr>
      </w:pPr>
      <w:r>
        <w:rPr>
          <w:rFonts w:hint="cs"/>
          <w:rtl/>
        </w:rPr>
        <w:t>أوكرانيا</w:t>
      </w:r>
    </w:p>
    <w:p w14:paraId="085EC514" w14:textId="77777777" w:rsidR="00A95E67" w:rsidRPr="00BA08C7" w:rsidRDefault="00A95E67" w:rsidP="000313D1">
      <w:pPr>
        <w:ind w:left="720"/>
        <w:rPr>
          <w:rtl/>
        </w:rPr>
      </w:pPr>
      <w:r w:rsidRPr="00BA08C7">
        <w:rPr>
          <w:rtl/>
        </w:rPr>
        <w:t>ال</w:t>
      </w:r>
      <w:r w:rsidRPr="00BA08C7">
        <w:rPr>
          <w:rFonts w:hint="cs"/>
          <w:rtl/>
        </w:rPr>
        <w:t>إ</w:t>
      </w:r>
      <w:r w:rsidRPr="00BA08C7">
        <w:rPr>
          <w:rtl/>
        </w:rPr>
        <w:t>مارات العربية المتحدة</w:t>
      </w:r>
    </w:p>
    <w:p w14:paraId="36BB482A" w14:textId="77777777" w:rsidR="00A95E67" w:rsidRPr="00BA08C7" w:rsidRDefault="00A95E67" w:rsidP="000313D1">
      <w:pPr>
        <w:ind w:left="720"/>
        <w:jc w:val="left"/>
        <w:rPr>
          <w:rtl/>
        </w:rPr>
      </w:pPr>
      <w:r w:rsidRPr="00BA08C7">
        <w:rPr>
          <w:rtl/>
        </w:rPr>
        <w:t>المملكة المتحدة لبريطانيا العظمى وأيرلندا الشمالية</w:t>
      </w:r>
    </w:p>
    <w:p w14:paraId="49CC3A11" w14:textId="77777777" w:rsidR="00A95E67" w:rsidRPr="00BA08C7" w:rsidRDefault="00A95E67" w:rsidP="000313D1">
      <w:pPr>
        <w:ind w:left="720"/>
        <w:rPr>
          <w:rtl/>
        </w:rPr>
      </w:pPr>
      <w:r w:rsidRPr="00BA08C7">
        <w:rPr>
          <w:rtl/>
        </w:rPr>
        <w:t>جمهورية تنزانيا المتحدة</w:t>
      </w:r>
    </w:p>
    <w:p w14:paraId="3ADC6A9A" w14:textId="77777777" w:rsidR="00A95E67" w:rsidRDefault="00A95E67" w:rsidP="000313D1">
      <w:pPr>
        <w:ind w:left="720"/>
        <w:rPr>
          <w:rtl/>
        </w:rPr>
      </w:pPr>
      <w:r w:rsidRPr="00BA08C7">
        <w:rPr>
          <w:rtl/>
        </w:rPr>
        <w:t>أوروغواي</w:t>
      </w:r>
    </w:p>
    <w:p w14:paraId="34F27A46" w14:textId="77777777" w:rsidR="00086CEF" w:rsidRPr="00BA08C7" w:rsidRDefault="00086CEF" w:rsidP="000313D1">
      <w:pPr>
        <w:ind w:left="720"/>
        <w:rPr>
          <w:rtl/>
        </w:rPr>
      </w:pPr>
      <w:r>
        <w:rPr>
          <w:rFonts w:hint="cs"/>
          <w:rtl/>
        </w:rPr>
        <w:t>فانواتو</w:t>
      </w:r>
    </w:p>
    <w:p w14:paraId="5549B196" w14:textId="77777777" w:rsidR="00A95E67" w:rsidRPr="00BA08C7" w:rsidRDefault="00A95E67" w:rsidP="000313D1">
      <w:pPr>
        <w:ind w:left="720"/>
        <w:rPr>
          <w:rtl/>
        </w:rPr>
      </w:pPr>
      <w:r w:rsidRPr="00BA08C7">
        <w:rPr>
          <w:rtl/>
        </w:rPr>
        <w:t xml:space="preserve">فنزويلا (جمهورية </w:t>
      </w:r>
      <w:r w:rsidRPr="00BA08C7">
        <w:rPr>
          <w:rFonts w:hint="cs"/>
          <w:rtl/>
        </w:rPr>
        <w:t xml:space="preserve">- </w:t>
      </w:r>
      <w:proofErr w:type="spellStart"/>
      <w:r w:rsidRPr="00BA08C7">
        <w:rPr>
          <w:rtl/>
        </w:rPr>
        <w:t>البوليفارية</w:t>
      </w:r>
      <w:proofErr w:type="spellEnd"/>
      <w:r w:rsidRPr="00BA08C7">
        <w:rPr>
          <w:rtl/>
        </w:rPr>
        <w:t>)</w:t>
      </w:r>
    </w:p>
    <w:p w14:paraId="072E9F63" w14:textId="77777777" w:rsidR="00A95E67" w:rsidRDefault="00A95E67" w:rsidP="000313D1">
      <w:pPr>
        <w:ind w:left="720"/>
        <w:rPr>
          <w:rtl/>
        </w:rPr>
      </w:pPr>
      <w:proofErr w:type="spellStart"/>
      <w:r>
        <w:rPr>
          <w:rFonts w:hint="cs"/>
          <w:rtl/>
        </w:rPr>
        <w:t>فييت</w:t>
      </w:r>
      <w:proofErr w:type="spellEnd"/>
      <w:r>
        <w:rPr>
          <w:rFonts w:hint="cs"/>
          <w:rtl/>
        </w:rPr>
        <w:t xml:space="preserve"> </w:t>
      </w:r>
      <w:proofErr w:type="spellStart"/>
      <w:r>
        <w:rPr>
          <w:rFonts w:hint="cs"/>
          <w:rtl/>
        </w:rPr>
        <w:t>نام</w:t>
      </w:r>
      <w:r w:rsidR="00DD4A81" w:rsidRPr="00DD4A81">
        <w:rPr>
          <w:rFonts w:hint="cs"/>
          <w:vertAlign w:val="superscript"/>
          <w:rtl/>
        </w:rPr>
        <w:t>أ</w:t>
      </w:r>
      <w:proofErr w:type="spellEnd"/>
    </w:p>
    <w:p w14:paraId="22A54EEA" w14:textId="77777777" w:rsidR="00A95E67" w:rsidRPr="00BA08C7" w:rsidRDefault="00A95E67" w:rsidP="000313D1">
      <w:pPr>
        <w:ind w:left="720"/>
        <w:rPr>
          <w:rtl/>
        </w:rPr>
      </w:pPr>
      <w:r w:rsidRPr="00BA08C7">
        <w:rPr>
          <w:rtl/>
        </w:rPr>
        <w:t>زامبيا</w:t>
      </w:r>
    </w:p>
    <w:p w14:paraId="3AD13875" w14:textId="77777777" w:rsidR="00A95E67" w:rsidRDefault="00A95E67" w:rsidP="000548F3">
      <w:pPr>
        <w:ind w:left="720"/>
        <w:jc w:val="left"/>
        <w:rPr>
          <w:rFonts w:cs="Times New Roman"/>
          <w:rtl/>
        </w:rPr>
        <w:sectPr w:rsidR="00A95E67" w:rsidSect="00C06924">
          <w:headerReference w:type="even" r:id="rId30"/>
          <w:headerReference w:type="default" r:id="rId31"/>
          <w:footnotePr>
            <w:numRestart w:val="eachSect"/>
          </w:footnotePr>
          <w:type w:val="continuous"/>
          <w:pgSz w:w="12240" w:h="15840" w:code="1"/>
          <w:pgMar w:top="1008" w:right="1440" w:bottom="1008" w:left="1440" w:header="461" w:footer="706" w:gutter="0"/>
          <w:cols w:num="3" w:space="708"/>
          <w:titlePg/>
          <w:bidi/>
          <w:rtlGutter/>
          <w:docGrid w:linePitch="360"/>
        </w:sectPr>
      </w:pPr>
      <w:r w:rsidRPr="00BA08C7">
        <w:rPr>
          <w:rtl/>
        </w:rPr>
        <w:t>زمبابوي</w:t>
      </w:r>
    </w:p>
    <w:p w14:paraId="076FA4FE" w14:textId="77777777" w:rsidR="00A95E67" w:rsidRPr="000548F3" w:rsidRDefault="000548F3" w:rsidP="0038093B">
      <w:pPr>
        <w:spacing w:after="120"/>
        <w:rPr>
          <w:sz w:val="22"/>
          <w:szCs w:val="22"/>
        </w:rPr>
      </w:pPr>
      <w:r w:rsidRPr="000548F3">
        <w:rPr>
          <w:rFonts w:hint="cs"/>
          <w:i/>
          <w:iCs/>
          <w:sz w:val="22"/>
          <w:szCs w:val="22"/>
          <w:rtl/>
        </w:rPr>
        <w:t>ملاحظة</w:t>
      </w:r>
      <w:r w:rsidRPr="000548F3">
        <w:rPr>
          <w:rFonts w:hint="cs"/>
          <w:sz w:val="22"/>
          <w:szCs w:val="22"/>
          <w:rtl/>
        </w:rPr>
        <w:t xml:space="preserve">: كانت الأطراف المشار إليها </w:t>
      </w:r>
      <w:r w:rsidR="00860464">
        <w:rPr>
          <w:rFonts w:hint="cs"/>
          <w:sz w:val="22"/>
          <w:szCs w:val="22"/>
          <w:rtl/>
        </w:rPr>
        <w:t>بالحرف</w:t>
      </w:r>
      <w:r w:rsidRPr="000548F3">
        <w:rPr>
          <w:rFonts w:hint="cs"/>
          <w:sz w:val="22"/>
          <w:szCs w:val="22"/>
          <w:rtl/>
        </w:rPr>
        <w:t xml:space="preserve"> "</w:t>
      </w:r>
      <w:r w:rsidR="00860464">
        <w:rPr>
          <w:rFonts w:hint="cs"/>
          <w:sz w:val="22"/>
          <w:szCs w:val="22"/>
          <w:rtl/>
        </w:rPr>
        <w:t>أ</w:t>
      </w:r>
      <w:r w:rsidRPr="000548F3">
        <w:rPr>
          <w:rFonts w:hint="cs"/>
          <w:sz w:val="22"/>
          <w:szCs w:val="22"/>
          <w:rtl/>
        </w:rPr>
        <w:t xml:space="preserve">" ممثلة في </w:t>
      </w:r>
      <w:r w:rsidR="00860464">
        <w:rPr>
          <w:rFonts w:hint="cs"/>
          <w:sz w:val="22"/>
          <w:szCs w:val="22"/>
          <w:rtl/>
        </w:rPr>
        <w:t>جزء</w:t>
      </w:r>
      <w:r w:rsidRPr="000548F3">
        <w:rPr>
          <w:rFonts w:hint="cs"/>
          <w:sz w:val="22"/>
          <w:szCs w:val="22"/>
          <w:rtl/>
        </w:rPr>
        <w:t xml:space="preserve"> </w:t>
      </w:r>
      <w:r w:rsidR="00860464">
        <w:rPr>
          <w:rFonts w:hint="cs"/>
          <w:sz w:val="22"/>
          <w:szCs w:val="22"/>
          <w:rtl/>
        </w:rPr>
        <w:t>مونتريال من الجزء الثاني</w:t>
      </w:r>
      <w:r w:rsidRPr="000548F3">
        <w:rPr>
          <w:rFonts w:hint="cs"/>
          <w:sz w:val="22"/>
          <w:szCs w:val="22"/>
          <w:rtl/>
        </w:rPr>
        <w:t xml:space="preserve"> من الاجتماع فقط؛ والأطراف المشار إليها </w:t>
      </w:r>
      <w:r w:rsidR="00860464">
        <w:rPr>
          <w:rFonts w:hint="cs"/>
          <w:sz w:val="22"/>
          <w:szCs w:val="22"/>
          <w:rtl/>
        </w:rPr>
        <w:t>بالحرف</w:t>
      </w:r>
      <w:r w:rsidRPr="000548F3">
        <w:rPr>
          <w:rFonts w:hint="cs"/>
          <w:sz w:val="22"/>
          <w:szCs w:val="22"/>
          <w:rtl/>
        </w:rPr>
        <w:t xml:space="preserve"> "</w:t>
      </w:r>
      <w:proofErr w:type="gramStart"/>
      <w:r w:rsidR="00860464">
        <w:rPr>
          <w:rFonts w:hint="cs"/>
          <w:sz w:val="22"/>
          <w:szCs w:val="22"/>
          <w:rtl/>
        </w:rPr>
        <w:t>ب</w:t>
      </w:r>
      <w:r w:rsidRPr="000548F3">
        <w:rPr>
          <w:rFonts w:hint="cs"/>
          <w:sz w:val="22"/>
          <w:szCs w:val="22"/>
          <w:rtl/>
        </w:rPr>
        <w:t>"</w:t>
      </w:r>
      <w:proofErr w:type="gramEnd"/>
      <w:r w:rsidRPr="000548F3">
        <w:rPr>
          <w:rFonts w:hint="cs"/>
          <w:sz w:val="22"/>
          <w:szCs w:val="22"/>
          <w:rtl/>
        </w:rPr>
        <w:t xml:space="preserve"> كانت ممثلة في</w:t>
      </w:r>
      <w:r w:rsidR="00860464">
        <w:rPr>
          <w:rFonts w:hint="cs"/>
          <w:sz w:val="22"/>
          <w:szCs w:val="22"/>
          <w:rtl/>
        </w:rPr>
        <w:t xml:space="preserve"> جزء نيروبي من</w:t>
      </w:r>
      <w:r w:rsidRPr="000548F3">
        <w:rPr>
          <w:rFonts w:hint="cs"/>
          <w:sz w:val="22"/>
          <w:szCs w:val="22"/>
          <w:rtl/>
        </w:rPr>
        <w:t xml:space="preserve"> الجزء الثاني </w:t>
      </w:r>
      <w:r w:rsidR="00860464">
        <w:rPr>
          <w:rFonts w:hint="cs"/>
          <w:sz w:val="22"/>
          <w:szCs w:val="22"/>
          <w:rtl/>
        </w:rPr>
        <w:t>من الاجتماع</w:t>
      </w:r>
      <w:r w:rsidRPr="000548F3">
        <w:rPr>
          <w:rFonts w:hint="cs"/>
          <w:sz w:val="22"/>
          <w:szCs w:val="22"/>
          <w:rtl/>
        </w:rPr>
        <w:t xml:space="preserve"> فقط؛ والأطراف بدون </w:t>
      </w:r>
      <w:r w:rsidR="00860464">
        <w:rPr>
          <w:rFonts w:hint="cs"/>
          <w:sz w:val="22"/>
          <w:szCs w:val="22"/>
          <w:rtl/>
        </w:rPr>
        <w:t>حرف</w:t>
      </w:r>
      <w:r w:rsidRPr="000548F3">
        <w:rPr>
          <w:rFonts w:hint="cs"/>
          <w:sz w:val="22"/>
          <w:szCs w:val="22"/>
          <w:rtl/>
        </w:rPr>
        <w:t xml:space="preserve"> كانت ممثلة في </w:t>
      </w:r>
      <w:r w:rsidR="00214897">
        <w:rPr>
          <w:rFonts w:hint="cs"/>
          <w:sz w:val="22"/>
          <w:szCs w:val="22"/>
          <w:rtl/>
        </w:rPr>
        <w:t>كليهما</w:t>
      </w:r>
      <w:r w:rsidRPr="000548F3">
        <w:rPr>
          <w:rFonts w:hint="cs"/>
          <w:sz w:val="22"/>
          <w:szCs w:val="22"/>
          <w:rtl/>
        </w:rPr>
        <w:t xml:space="preserve">. </w:t>
      </w:r>
    </w:p>
    <w:p w14:paraId="6119587F" w14:textId="77777777" w:rsidR="00C44EBA" w:rsidRPr="00860464" w:rsidRDefault="0099728A" w:rsidP="009428B4">
      <w:pPr>
        <w:pStyle w:val="ListParagraph"/>
        <w:numPr>
          <w:ilvl w:val="0"/>
          <w:numId w:val="2"/>
        </w:numPr>
        <w:spacing w:after="120"/>
        <w:ind w:left="0" w:firstLine="0"/>
        <w:contextualSpacing w:val="0"/>
        <w:jc w:val="both"/>
        <w:rPr>
          <w:rFonts w:cs="Times New Roman"/>
          <w:sz w:val="24"/>
          <w:rtl/>
        </w:rPr>
        <w:sectPr w:rsidR="00C44EBA" w:rsidRPr="00860464" w:rsidSect="00AC7E63">
          <w:footnotePr>
            <w:numRestart w:val="eachSect"/>
          </w:footnotePr>
          <w:type w:val="continuous"/>
          <w:pgSz w:w="12240" w:h="15840"/>
          <w:pgMar w:top="1440" w:right="1440" w:bottom="1440" w:left="1440" w:header="720" w:footer="720" w:gutter="0"/>
          <w:cols w:space="720"/>
          <w:docGrid w:linePitch="360"/>
        </w:sectPr>
      </w:pPr>
      <w:r>
        <w:rPr>
          <w:rtl/>
        </w:rPr>
        <w:t>وكانت الدو</w:t>
      </w:r>
      <w:r>
        <w:rPr>
          <w:rFonts w:hint="cs"/>
          <w:rtl/>
        </w:rPr>
        <w:t>ل</w:t>
      </w:r>
      <w:r w:rsidRPr="001B036B">
        <w:rPr>
          <w:rtl/>
        </w:rPr>
        <w:t xml:space="preserve"> </w:t>
      </w:r>
      <w:r w:rsidRPr="001B036B">
        <w:rPr>
          <w:rFonts w:hint="cs"/>
          <w:rtl/>
        </w:rPr>
        <w:t>التالي</w:t>
      </w:r>
      <w:r>
        <w:rPr>
          <w:rFonts w:hint="cs"/>
          <w:rtl/>
        </w:rPr>
        <w:t>ة</w:t>
      </w:r>
      <w:r w:rsidRPr="001B036B">
        <w:rPr>
          <w:rtl/>
        </w:rPr>
        <w:t xml:space="preserve"> </w:t>
      </w:r>
      <w:r w:rsidRPr="001B036B">
        <w:rPr>
          <w:rFonts w:hint="cs"/>
          <w:rtl/>
        </w:rPr>
        <w:t>ال</w:t>
      </w:r>
      <w:r>
        <w:rPr>
          <w:rFonts w:hint="cs"/>
          <w:rtl/>
        </w:rPr>
        <w:t>تي</w:t>
      </w:r>
      <w:r w:rsidRPr="001B036B">
        <w:rPr>
          <w:rFonts w:hint="cs"/>
          <w:rtl/>
        </w:rPr>
        <w:t xml:space="preserve"> ليست </w:t>
      </w:r>
      <w:r>
        <w:rPr>
          <w:rFonts w:hint="cs"/>
          <w:rtl/>
        </w:rPr>
        <w:t>أ</w:t>
      </w:r>
      <w:r w:rsidRPr="001B036B">
        <w:rPr>
          <w:rFonts w:hint="cs"/>
          <w:rtl/>
        </w:rPr>
        <w:t>طر</w:t>
      </w:r>
      <w:r>
        <w:rPr>
          <w:rFonts w:hint="cs"/>
          <w:rtl/>
        </w:rPr>
        <w:t>ا</w:t>
      </w:r>
      <w:r w:rsidRPr="001B036B">
        <w:rPr>
          <w:rFonts w:hint="cs"/>
          <w:rtl/>
        </w:rPr>
        <w:t>فا</w:t>
      </w:r>
      <w:r w:rsidRPr="001B036B">
        <w:rPr>
          <w:rtl/>
        </w:rPr>
        <w:t xml:space="preserve"> في </w:t>
      </w:r>
      <w:r w:rsidRPr="001B036B">
        <w:rPr>
          <w:rFonts w:hint="cs"/>
          <w:rtl/>
        </w:rPr>
        <w:t>الاتفاقية</w:t>
      </w:r>
      <w:r w:rsidRPr="001B036B">
        <w:rPr>
          <w:rtl/>
        </w:rPr>
        <w:t xml:space="preserve"> ممثلة</w:t>
      </w:r>
      <w:r w:rsidRPr="001B036B">
        <w:rPr>
          <w:rFonts w:hint="cs"/>
          <w:rtl/>
        </w:rPr>
        <w:t xml:space="preserve"> أيضا:</w:t>
      </w:r>
      <w:r w:rsidR="00C44EBA" w:rsidRPr="00860464">
        <w:rPr>
          <w:rFonts w:hint="cs"/>
          <w:sz w:val="24"/>
          <w:rtl/>
        </w:rPr>
        <w:t xml:space="preserve"> </w:t>
      </w:r>
    </w:p>
    <w:p w14:paraId="2464F121" w14:textId="77777777" w:rsidR="00C44EBA" w:rsidRDefault="00C44EBA" w:rsidP="00C44EBA">
      <w:pPr>
        <w:pStyle w:val="ListParagraph"/>
        <w:ind w:left="0"/>
        <w:contextualSpacing w:val="0"/>
        <w:jc w:val="both"/>
        <w:rPr>
          <w:sz w:val="24"/>
          <w:lang w:bidi="ar-EG"/>
        </w:rPr>
      </w:pPr>
      <w:r>
        <w:rPr>
          <w:rFonts w:hint="cs"/>
          <w:sz w:val="24"/>
          <w:rtl/>
        </w:rPr>
        <w:lastRenderedPageBreak/>
        <w:t>الجزائر</w:t>
      </w:r>
    </w:p>
    <w:p w14:paraId="4F835588" w14:textId="77777777" w:rsidR="00C44EBA" w:rsidRDefault="00C44EBA" w:rsidP="00C44EBA">
      <w:pPr>
        <w:pStyle w:val="ListParagraph"/>
        <w:ind w:left="0"/>
        <w:contextualSpacing w:val="0"/>
        <w:jc w:val="both"/>
        <w:rPr>
          <w:sz w:val="24"/>
          <w:rtl/>
          <w:lang w:bidi="ar-EG"/>
        </w:rPr>
      </w:pPr>
      <w:r>
        <w:rPr>
          <w:rFonts w:hint="cs"/>
          <w:sz w:val="24"/>
          <w:rtl/>
          <w:lang w:bidi="ar-EG"/>
        </w:rPr>
        <w:t>أرمينيا</w:t>
      </w:r>
    </w:p>
    <w:p w14:paraId="7C751460" w14:textId="77777777" w:rsidR="00C44EBA" w:rsidRDefault="00C44EBA" w:rsidP="00C44EBA">
      <w:pPr>
        <w:pStyle w:val="ListParagraph"/>
        <w:ind w:left="0"/>
        <w:contextualSpacing w:val="0"/>
        <w:jc w:val="both"/>
        <w:rPr>
          <w:sz w:val="24"/>
          <w:rtl/>
          <w:lang w:bidi="ar-EG"/>
        </w:rPr>
      </w:pPr>
      <w:r>
        <w:rPr>
          <w:rFonts w:hint="cs"/>
          <w:sz w:val="24"/>
          <w:rtl/>
          <w:lang w:bidi="ar-EG"/>
        </w:rPr>
        <w:t>أستراليا</w:t>
      </w:r>
    </w:p>
    <w:p w14:paraId="329B9C24" w14:textId="77777777" w:rsidR="00C44EBA" w:rsidRDefault="00C44EBA" w:rsidP="00C44EBA">
      <w:pPr>
        <w:pStyle w:val="ListParagraph"/>
        <w:ind w:left="0"/>
        <w:contextualSpacing w:val="0"/>
        <w:jc w:val="both"/>
        <w:rPr>
          <w:sz w:val="24"/>
          <w:rtl/>
          <w:lang w:bidi="ar-EG"/>
        </w:rPr>
      </w:pPr>
      <w:r>
        <w:rPr>
          <w:rFonts w:hint="cs"/>
          <w:sz w:val="24"/>
          <w:rtl/>
          <w:lang w:bidi="ar-EG"/>
        </w:rPr>
        <w:t>أذربيجان</w:t>
      </w:r>
    </w:p>
    <w:p w14:paraId="16C1CEE6" w14:textId="77777777" w:rsidR="00C44EBA" w:rsidRDefault="00C44EBA" w:rsidP="00C44EBA">
      <w:pPr>
        <w:pStyle w:val="ListParagraph"/>
        <w:ind w:left="0"/>
        <w:contextualSpacing w:val="0"/>
        <w:jc w:val="both"/>
        <w:rPr>
          <w:sz w:val="24"/>
          <w:rtl/>
          <w:lang w:bidi="ar-EG"/>
        </w:rPr>
      </w:pPr>
      <w:r>
        <w:rPr>
          <w:rFonts w:hint="cs"/>
          <w:sz w:val="24"/>
          <w:rtl/>
          <w:lang w:bidi="ar-EG"/>
        </w:rPr>
        <w:t>بربادوس</w:t>
      </w:r>
    </w:p>
    <w:p w14:paraId="242AFB6A" w14:textId="77777777" w:rsidR="00C44EBA" w:rsidRDefault="00C44EBA" w:rsidP="00C44EBA">
      <w:pPr>
        <w:pStyle w:val="ListParagraph"/>
        <w:ind w:left="0"/>
        <w:contextualSpacing w:val="0"/>
        <w:jc w:val="both"/>
        <w:rPr>
          <w:sz w:val="24"/>
          <w:rtl/>
          <w:lang w:bidi="ar-EG"/>
        </w:rPr>
      </w:pPr>
      <w:r>
        <w:rPr>
          <w:rFonts w:hint="cs"/>
          <w:sz w:val="24"/>
          <w:rtl/>
          <w:lang w:bidi="ar-EG"/>
        </w:rPr>
        <w:t>بليز</w:t>
      </w:r>
      <w:r w:rsidR="00860464" w:rsidRPr="00860464">
        <w:rPr>
          <w:rFonts w:hint="cs"/>
          <w:sz w:val="24"/>
          <w:vertAlign w:val="superscript"/>
          <w:rtl/>
          <w:lang w:bidi="ar-EG"/>
        </w:rPr>
        <w:t>أ</w:t>
      </w:r>
    </w:p>
    <w:p w14:paraId="1FFBCB48" w14:textId="77777777" w:rsidR="00C44EBA" w:rsidRDefault="00C44EBA" w:rsidP="00C44EBA">
      <w:pPr>
        <w:pStyle w:val="ListParagraph"/>
        <w:ind w:left="0"/>
        <w:contextualSpacing w:val="0"/>
        <w:jc w:val="both"/>
        <w:rPr>
          <w:sz w:val="24"/>
          <w:rtl/>
          <w:lang w:bidi="ar-EG"/>
        </w:rPr>
      </w:pPr>
      <w:r>
        <w:rPr>
          <w:rFonts w:hint="cs"/>
          <w:sz w:val="24"/>
          <w:rtl/>
          <w:lang w:bidi="ar-EG"/>
        </w:rPr>
        <w:t>البوسنة والهرسك</w:t>
      </w:r>
    </w:p>
    <w:p w14:paraId="19B23E5C" w14:textId="77777777" w:rsidR="00C44EBA" w:rsidRDefault="00C44EBA" w:rsidP="00C44EBA">
      <w:pPr>
        <w:pStyle w:val="ListParagraph"/>
        <w:ind w:left="0"/>
        <w:contextualSpacing w:val="0"/>
        <w:jc w:val="both"/>
        <w:rPr>
          <w:sz w:val="24"/>
          <w:rtl/>
          <w:lang w:bidi="ar-EG"/>
        </w:rPr>
      </w:pPr>
      <w:r>
        <w:rPr>
          <w:rFonts w:hint="cs"/>
          <w:sz w:val="24"/>
          <w:rtl/>
          <w:lang w:bidi="ar-EG"/>
        </w:rPr>
        <w:t>كابو فيردي</w:t>
      </w:r>
    </w:p>
    <w:p w14:paraId="660F018C" w14:textId="77777777" w:rsidR="00C44EBA" w:rsidRDefault="00C44EBA" w:rsidP="00C44EBA">
      <w:pPr>
        <w:pStyle w:val="ListParagraph"/>
        <w:ind w:left="0"/>
        <w:contextualSpacing w:val="0"/>
        <w:jc w:val="both"/>
        <w:rPr>
          <w:sz w:val="24"/>
          <w:rtl/>
          <w:lang w:bidi="ar-EG"/>
        </w:rPr>
      </w:pPr>
      <w:r>
        <w:rPr>
          <w:rFonts w:hint="cs"/>
          <w:sz w:val="24"/>
          <w:rtl/>
          <w:lang w:bidi="ar-EG"/>
        </w:rPr>
        <w:t>كندا</w:t>
      </w:r>
    </w:p>
    <w:p w14:paraId="68BB458D" w14:textId="77777777" w:rsidR="00C44EBA" w:rsidRDefault="00C44EBA" w:rsidP="00C44EBA">
      <w:pPr>
        <w:pStyle w:val="ListParagraph"/>
        <w:ind w:left="0"/>
        <w:contextualSpacing w:val="0"/>
        <w:jc w:val="both"/>
        <w:rPr>
          <w:sz w:val="24"/>
          <w:rtl/>
          <w:lang w:bidi="ar-EG"/>
        </w:rPr>
      </w:pPr>
      <w:r>
        <w:rPr>
          <w:rFonts w:hint="cs"/>
          <w:sz w:val="24"/>
          <w:rtl/>
          <w:lang w:bidi="ar-EG"/>
        </w:rPr>
        <w:t>شيلي</w:t>
      </w:r>
    </w:p>
    <w:p w14:paraId="73682F6D" w14:textId="77777777" w:rsidR="00C44EBA" w:rsidRDefault="00C44EBA" w:rsidP="00C44EBA">
      <w:pPr>
        <w:pStyle w:val="ListParagraph"/>
        <w:ind w:left="0"/>
        <w:contextualSpacing w:val="0"/>
        <w:jc w:val="both"/>
        <w:rPr>
          <w:sz w:val="24"/>
          <w:rtl/>
          <w:lang w:bidi="ar-EG"/>
        </w:rPr>
      </w:pPr>
      <w:r>
        <w:rPr>
          <w:rFonts w:hint="cs"/>
          <w:sz w:val="24"/>
          <w:rtl/>
          <w:lang w:bidi="ar-EG"/>
        </w:rPr>
        <w:t>كولومبيا</w:t>
      </w:r>
    </w:p>
    <w:p w14:paraId="7EF05670" w14:textId="77777777" w:rsidR="00C44EBA" w:rsidRDefault="00C44EBA" w:rsidP="00C44EBA">
      <w:pPr>
        <w:pStyle w:val="ListParagraph"/>
        <w:ind w:left="0"/>
        <w:contextualSpacing w:val="0"/>
        <w:jc w:val="both"/>
        <w:rPr>
          <w:sz w:val="24"/>
          <w:rtl/>
          <w:lang w:bidi="ar-EG"/>
        </w:rPr>
      </w:pPr>
      <w:r>
        <w:rPr>
          <w:rFonts w:hint="cs"/>
          <w:sz w:val="24"/>
          <w:rtl/>
          <w:lang w:bidi="ar-EG"/>
        </w:rPr>
        <w:t>جزر كوك</w:t>
      </w:r>
    </w:p>
    <w:p w14:paraId="653111FA" w14:textId="77777777" w:rsidR="00C44EBA" w:rsidRDefault="00C44EBA" w:rsidP="00C44EBA">
      <w:pPr>
        <w:pStyle w:val="ListParagraph"/>
        <w:ind w:left="0"/>
        <w:contextualSpacing w:val="0"/>
        <w:jc w:val="both"/>
        <w:rPr>
          <w:sz w:val="24"/>
          <w:rtl/>
          <w:lang w:bidi="ar-EG"/>
        </w:rPr>
      </w:pPr>
      <w:r>
        <w:rPr>
          <w:rFonts w:hint="cs"/>
          <w:sz w:val="24"/>
          <w:rtl/>
          <w:lang w:bidi="ar-EG"/>
        </w:rPr>
        <w:t>كوستاريكا</w:t>
      </w:r>
    </w:p>
    <w:p w14:paraId="268B9770" w14:textId="77777777" w:rsidR="00C44EBA" w:rsidRDefault="00C44EBA" w:rsidP="00C44EBA">
      <w:pPr>
        <w:pStyle w:val="ListParagraph"/>
        <w:ind w:left="0"/>
        <w:contextualSpacing w:val="0"/>
        <w:jc w:val="both"/>
        <w:rPr>
          <w:sz w:val="24"/>
          <w:rtl/>
          <w:lang w:bidi="ar-EG"/>
        </w:rPr>
      </w:pPr>
      <w:r>
        <w:rPr>
          <w:rFonts w:hint="cs"/>
          <w:sz w:val="24"/>
          <w:rtl/>
          <w:lang w:bidi="ar-EG"/>
        </w:rPr>
        <w:t>قبرص</w:t>
      </w:r>
      <w:r w:rsidR="00860464" w:rsidRPr="00860464">
        <w:rPr>
          <w:rFonts w:hint="cs"/>
          <w:sz w:val="24"/>
          <w:vertAlign w:val="superscript"/>
          <w:rtl/>
          <w:lang w:bidi="ar-EG"/>
        </w:rPr>
        <w:t>أ</w:t>
      </w:r>
    </w:p>
    <w:p w14:paraId="543D6194" w14:textId="77777777" w:rsidR="00C44EBA" w:rsidRDefault="00C44EBA" w:rsidP="00C44EBA">
      <w:pPr>
        <w:pStyle w:val="ListParagraph"/>
        <w:ind w:left="0"/>
        <w:contextualSpacing w:val="0"/>
        <w:jc w:val="both"/>
        <w:rPr>
          <w:sz w:val="24"/>
          <w:rtl/>
          <w:lang w:bidi="ar-EG"/>
        </w:rPr>
      </w:pPr>
      <w:r>
        <w:rPr>
          <w:rFonts w:hint="cs"/>
          <w:sz w:val="24"/>
          <w:rtl/>
          <w:lang w:bidi="ar-EG"/>
        </w:rPr>
        <w:t>دومينيكا</w:t>
      </w:r>
      <w:r w:rsidR="00860464" w:rsidRPr="00860464">
        <w:rPr>
          <w:rFonts w:hint="cs"/>
          <w:sz w:val="24"/>
          <w:vertAlign w:val="superscript"/>
          <w:rtl/>
          <w:lang w:bidi="ar-EG"/>
        </w:rPr>
        <w:t>أ</w:t>
      </w:r>
    </w:p>
    <w:p w14:paraId="51D545F4" w14:textId="77777777" w:rsidR="00C44EBA" w:rsidRDefault="00C44EBA" w:rsidP="00C44EBA">
      <w:pPr>
        <w:pStyle w:val="ListParagraph"/>
        <w:ind w:left="0"/>
        <w:contextualSpacing w:val="0"/>
        <w:jc w:val="both"/>
        <w:rPr>
          <w:sz w:val="24"/>
          <w:rtl/>
          <w:lang w:bidi="ar-EG"/>
        </w:rPr>
      </w:pPr>
      <w:r>
        <w:rPr>
          <w:rFonts w:hint="cs"/>
          <w:sz w:val="24"/>
          <w:rtl/>
          <w:lang w:bidi="ar-EG"/>
        </w:rPr>
        <w:t>السلفادور</w:t>
      </w:r>
    </w:p>
    <w:p w14:paraId="7DE97DA6" w14:textId="77777777" w:rsidR="00C44EBA" w:rsidRDefault="00C44EBA" w:rsidP="00C44EBA">
      <w:pPr>
        <w:pStyle w:val="ListParagraph"/>
        <w:ind w:left="0"/>
        <w:contextualSpacing w:val="0"/>
        <w:jc w:val="both"/>
        <w:rPr>
          <w:sz w:val="24"/>
          <w:rtl/>
          <w:lang w:bidi="ar-EG"/>
        </w:rPr>
      </w:pPr>
      <w:r>
        <w:rPr>
          <w:rFonts w:hint="cs"/>
          <w:sz w:val="24"/>
          <w:rtl/>
          <w:lang w:bidi="ar-EG"/>
        </w:rPr>
        <w:t>غينيا الإستوائية</w:t>
      </w:r>
    </w:p>
    <w:p w14:paraId="01864B9C" w14:textId="77777777" w:rsidR="00C44EBA" w:rsidRDefault="00C44EBA" w:rsidP="00C44EBA">
      <w:pPr>
        <w:pStyle w:val="ListParagraph"/>
        <w:ind w:left="0"/>
        <w:contextualSpacing w:val="0"/>
        <w:jc w:val="both"/>
        <w:rPr>
          <w:sz w:val="24"/>
          <w:rtl/>
          <w:lang w:bidi="ar-EG"/>
        </w:rPr>
      </w:pPr>
      <w:r>
        <w:rPr>
          <w:rFonts w:hint="cs"/>
          <w:sz w:val="24"/>
          <w:rtl/>
          <w:lang w:bidi="ar-EG"/>
        </w:rPr>
        <w:t>جورجيا</w:t>
      </w:r>
    </w:p>
    <w:p w14:paraId="180F4E5B" w14:textId="77777777" w:rsidR="00C44EBA" w:rsidRDefault="00C44EBA" w:rsidP="00C44EBA">
      <w:pPr>
        <w:pStyle w:val="ListParagraph"/>
        <w:ind w:left="0"/>
        <w:contextualSpacing w:val="0"/>
        <w:jc w:val="both"/>
        <w:rPr>
          <w:sz w:val="24"/>
          <w:rtl/>
          <w:lang w:bidi="ar-EG"/>
        </w:rPr>
      </w:pPr>
      <w:r>
        <w:rPr>
          <w:rFonts w:hint="cs"/>
          <w:sz w:val="24"/>
          <w:rtl/>
          <w:lang w:bidi="ar-EG"/>
        </w:rPr>
        <w:t>غرينادا</w:t>
      </w:r>
    </w:p>
    <w:p w14:paraId="1E3DB2C2" w14:textId="77777777" w:rsidR="00C44EBA" w:rsidRDefault="00C44EBA" w:rsidP="00C44EBA">
      <w:pPr>
        <w:pStyle w:val="ListParagraph"/>
        <w:ind w:left="0"/>
        <w:contextualSpacing w:val="0"/>
        <w:jc w:val="both"/>
        <w:rPr>
          <w:sz w:val="24"/>
          <w:rtl/>
          <w:lang w:bidi="ar-EG"/>
        </w:rPr>
      </w:pPr>
      <w:r>
        <w:rPr>
          <w:rFonts w:hint="cs"/>
          <w:sz w:val="24"/>
          <w:rtl/>
          <w:lang w:bidi="ar-EG"/>
        </w:rPr>
        <w:t>هايتي</w:t>
      </w:r>
    </w:p>
    <w:p w14:paraId="3FFF7636" w14:textId="77777777" w:rsidR="00C44EBA" w:rsidRDefault="00C44EBA" w:rsidP="00C44EBA">
      <w:pPr>
        <w:pStyle w:val="ListParagraph"/>
        <w:ind w:left="0"/>
        <w:contextualSpacing w:val="0"/>
        <w:jc w:val="both"/>
        <w:rPr>
          <w:sz w:val="24"/>
          <w:rtl/>
          <w:lang w:bidi="ar-EG"/>
        </w:rPr>
      </w:pPr>
      <w:r>
        <w:rPr>
          <w:rFonts w:hint="cs"/>
          <w:sz w:val="24"/>
          <w:rtl/>
          <w:lang w:bidi="ar-EG"/>
        </w:rPr>
        <w:t>الكرسي الرسولي</w:t>
      </w:r>
    </w:p>
    <w:p w14:paraId="4666BA84" w14:textId="77777777" w:rsidR="00C44EBA" w:rsidRDefault="00C44EBA" w:rsidP="00C44EBA">
      <w:pPr>
        <w:pStyle w:val="ListParagraph"/>
        <w:ind w:left="0"/>
        <w:contextualSpacing w:val="0"/>
        <w:jc w:val="both"/>
        <w:rPr>
          <w:sz w:val="24"/>
          <w:rtl/>
          <w:lang w:bidi="ar-EG"/>
        </w:rPr>
      </w:pPr>
      <w:r>
        <w:rPr>
          <w:rFonts w:hint="cs"/>
          <w:sz w:val="24"/>
          <w:rtl/>
          <w:lang w:bidi="ar-EG"/>
        </w:rPr>
        <w:t>أيسلندا</w:t>
      </w:r>
    </w:p>
    <w:p w14:paraId="6E0E2148" w14:textId="77777777" w:rsidR="00C44EBA" w:rsidRDefault="00C44EBA" w:rsidP="00C44EBA">
      <w:pPr>
        <w:pStyle w:val="ListParagraph"/>
        <w:ind w:left="0"/>
        <w:contextualSpacing w:val="0"/>
        <w:jc w:val="both"/>
        <w:rPr>
          <w:sz w:val="24"/>
          <w:rtl/>
          <w:lang w:bidi="ar-EG"/>
        </w:rPr>
      </w:pPr>
      <w:r>
        <w:rPr>
          <w:rFonts w:hint="cs"/>
          <w:sz w:val="24"/>
          <w:rtl/>
          <w:lang w:bidi="ar-EG"/>
        </w:rPr>
        <w:t xml:space="preserve">إيران (جمهورية </w:t>
      </w:r>
      <w:r>
        <w:rPr>
          <w:sz w:val="24"/>
          <w:rtl/>
          <w:lang w:bidi="ar-EG"/>
        </w:rPr>
        <w:t>–</w:t>
      </w:r>
      <w:r>
        <w:rPr>
          <w:rFonts w:hint="cs"/>
          <w:sz w:val="24"/>
          <w:rtl/>
          <w:lang w:bidi="ar-EG"/>
        </w:rPr>
        <w:t xml:space="preserve"> الإسلامية)</w:t>
      </w:r>
    </w:p>
    <w:p w14:paraId="2F1FC45D" w14:textId="77777777" w:rsidR="00860464" w:rsidRDefault="00860464" w:rsidP="00C44EBA">
      <w:pPr>
        <w:pStyle w:val="ListParagraph"/>
        <w:ind w:left="0"/>
        <w:contextualSpacing w:val="0"/>
        <w:jc w:val="both"/>
        <w:rPr>
          <w:sz w:val="24"/>
          <w:rtl/>
          <w:lang w:bidi="ar-EG"/>
        </w:rPr>
      </w:pPr>
      <w:r>
        <w:rPr>
          <w:rFonts w:hint="cs"/>
          <w:sz w:val="24"/>
          <w:rtl/>
          <w:lang w:bidi="ar-EG"/>
        </w:rPr>
        <w:t>العراق</w:t>
      </w:r>
      <w:r w:rsidRPr="00860464">
        <w:rPr>
          <w:rFonts w:hint="cs"/>
          <w:sz w:val="24"/>
          <w:vertAlign w:val="superscript"/>
          <w:rtl/>
          <w:lang w:bidi="ar-EG"/>
        </w:rPr>
        <w:t>ب</w:t>
      </w:r>
    </w:p>
    <w:p w14:paraId="70BCEB57" w14:textId="77777777" w:rsidR="00C44EBA" w:rsidRDefault="00C44EBA" w:rsidP="00C44EBA">
      <w:pPr>
        <w:pStyle w:val="ListParagraph"/>
        <w:ind w:left="0"/>
        <w:contextualSpacing w:val="0"/>
        <w:jc w:val="both"/>
        <w:rPr>
          <w:sz w:val="24"/>
          <w:rtl/>
          <w:lang w:bidi="ar-EG"/>
        </w:rPr>
      </w:pPr>
      <w:r>
        <w:rPr>
          <w:rFonts w:hint="cs"/>
          <w:sz w:val="24"/>
          <w:rtl/>
          <w:lang w:bidi="ar-EG"/>
        </w:rPr>
        <w:t>إسرائيل</w:t>
      </w:r>
      <w:r w:rsidR="00860464" w:rsidRPr="00860464">
        <w:rPr>
          <w:rFonts w:hint="cs"/>
          <w:sz w:val="24"/>
          <w:vertAlign w:val="superscript"/>
          <w:rtl/>
          <w:lang w:bidi="ar-EG"/>
        </w:rPr>
        <w:t>أ</w:t>
      </w:r>
    </w:p>
    <w:p w14:paraId="1A9D545B" w14:textId="77777777" w:rsidR="00C44EBA" w:rsidRDefault="00C44EBA" w:rsidP="00C44EBA">
      <w:pPr>
        <w:pStyle w:val="ListParagraph"/>
        <w:ind w:left="0"/>
        <w:contextualSpacing w:val="0"/>
        <w:jc w:val="both"/>
        <w:rPr>
          <w:sz w:val="24"/>
          <w:rtl/>
          <w:lang w:bidi="ar-EG"/>
        </w:rPr>
      </w:pPr>
      <w:r>
        <w:rPr>
          <w:rFonts w:hint="cs"/>
          <w:sz w:val="24"/>
          <w:rtl/>
          <w:lang w:bidi="ar-EG"/>
        </w:rPr>
        <w:t>إيطاليا</w:t>
      </w:r>
    </w:p>
    <w:p w14:paraId="20B9E254" w14:textId="77777777" w:rsidR="00C44EBA" w:rsidRDefault="00C44EBA" w:rsidP="00C44EBA">
      <w:pPr>
        <w:pStyle w:val="ListParagraph"/>
        <w:ind w:left="0"/>
        <w:contextualSpacing w:val="0"/>
        <w:jc w:val="both"/>
        <w:rPr>
          <w:sz w:val="24"/>
          <w:rtl/>
          <w:lang w:bidi="ar-EG"/>
        </w:rPr>
      </w:pPr>
      <w:r>
        <w:rPr>
          <w:rFonts w:hint="cs"/>
          <w:sz w:val="24"/>
          <w:rtl/>
          <w:lang w:bidi="ar-EG"/>
        </w:rPr>
        <w:t>جامايكا</w:t>
      </w:r>
    </w:p>
    <w:p w14:paraId="162C7DFF" w14:textId="77777777" w:rsidR="00C44EBA" w:rsidRDefault="00C44EBA" w:rsidP="00C44EBA">
      <w:pPr>
        <w:pStyle w:val="ListParagraph"/>
        <w:ind w:left="0"/>
        <w:contextualSpacing w:val="0"/>
        <w:jc w:val="both"/>
        <w:rPr>
          <w:sz w:val="24"/>
          <w:rtl/>
          <w:lang w:bidi="ar-EG"/>
        </w:rPr>
      </w:pPr>
      <w:r>
        <w:rPr>
          <w:rFonts w:hint="cs"/>
          <w:sz w:val="24"/>
          <w:rtl/>
          <w:lang w:bidi="ar-EG"/>
        </w:rPr>
        <w:t>لاتفيا</w:t>
      </w:r>
    </w:p>
    <w:p w14:paraId="43EA4C12" w14:textId="77777777" w:rsidR="00C44EBA" w:rsidRDefault="00C44EBA" w:rsidP="00C44EBA">
      <w:pPr>
        <w:pStyle w:val="ListParagraph"/>
        <w:ind w:left="0"/>
        <w:contextualSpacing w:val="0"/>
        <w:jc w:val="both"/>
        <w:rPr>
          <w:sz w:val="24"/>
          <w:rtl/>
          <w:lang w:bidi="ar-EG"/>
        </w:rPr>
      </w:pPr>
      <w:r>
        <w:rPr>
          <w:rFonts w:hint="cs"/>
          <w:sz w:val="24"/>
          <w:rtl/>
          <w:lang w:bidi="ar-EG"/>
        </w:rPr>
        <w:t>ليبيا</w:t>
      </w:r>
      <w:r w:rsidR="00860464" w:rsidRPr="00860464">
        <w:rPr>
          <w:rFonts w:hint="cs"/>
          <w:sz w:val="24"/>
          <w:vertAlign w:val="superscript"/>
          <w:rtl/>
          <w:lang w:bidi="ar-EG"/>
        </w:rPr>
        <w:t>أ</w:t>
      </w:r>
    </w:p>
    <w:p w14:paraId="0E751D5E" w14:textId="77777777" w:rsidR="00C44EBA" w:rsidRDefault="00C44EBA" w:rsidP="00C44EBA">
      <w:pPr>
        <w:pStyle w:val="ListParagraph"/>
        <w:ind w:left="0"/>
        <w:contextualSpacing w:val="0"/>
        <w:jc w:val="both"/>
        <w:rPr>
          <w:sz w:val="24"/>
          <w:rtl/>
          <w:lang w:bidi="ar-EG"/>
        </w:rPr>
      </w:pPr>
      <w:r>
        <w:rPr>
          <w:rFonts w:hint="cs"/>
          <w:sz w:val="24"/>
          <w:rtl/>
          <w:lang w:bidi="ar-EG"/>
        </w:rPr>
        <w:t>ليختنشيان</w:t>
      </w:r>
    </w:p>
    <w:p w14:paraId="3DF455EC" w14:textId="77777777" w:rsidR="00C44EBA" w:rsidRDefault="00C44EBA" w:rsidP="00C44EBA">
      <w:pPr>
        <w:pStyle w:val="ListParagraph"/>
        <w:ind w:left="0"/>
        <w:contextualSpacing w:val="0"/>
        <w:jc w:val="both"/>
        <w:rPr>
          <w:sz w:val="24"/>
          <w:rtl/>
          <w:lang w:bidi="ar-EG"/>
        </w:rPr>
      </w:pPr>
      <w:r>
        <w:rPr>
          <w:rFonts w:hint="cs"/>
          <w:sz w:val="24"/>
          <w:rtl/>
          <w:lang w:bidi="ar-EG"/>
        </w:rPr>
        <w:t>ليتوانيا</w:t>
      </w:r>
    </w:p>
    <w:p w14:paraId="6191101B" w14:textId="77777777" w:rsidR="00C44EBA" w:rsidRDefault="00C44EBA" w:rsidP="00C44EBA">
      <w:pPr>
        <w:pStyle w:val="ListParagraph"/>
        <w:ind w:left="0"/>
        <w:contextualSpacing w:val="0"/>
        <w:jc w:val="both"/>
        <w:rPr>
          <w:sz w:val="24"/>
          <w:rtl/>
          <w:lang w:bidi="ar-EG"/>
        </w:rPr>
      </w:pPr>
      <w:r>
        <w:rPr>
          <w:rFonts w:hint="cs"/>
          <w:sz w:val="24"/>
          <w:rtl/>
          <w:lang w:bidi="ar-EG"/>
        </w:rPr>
        <w:t>موناكو</w:t>
      </w:r>
    </w:p>
    <w:p w14:paraId="1523BFB1" w14:textId="77777777" w:rsidR="00C44EBA" w:rsidRDefault="00C44EBA" w:rsidP="00C44EBA">
      <w:pPr>
        <w:pStyle w:val="ListParagraph"/>
        <w:ind w:left="0"/>
        <w:contextualSpacing w:val="0"/>
        <w:jc w:val="both"/>
        <w:rPr>
          <w:sz w:val="24"/>
          <w:rtl/>
          <w:lang w:bidi="ar-EG"/>
        </w:rPr>
      </w:pPr>
      <w:r>
        <w:rPr>
          <w:rFonts w:hint="cs"/>
          <w:sz w:val="24"/>
          <w:rtl/>
          <w:lang w:bidi="ar-EG"/>
        </w:rPr>
        <w:t>ناورو</w:t>
      </w:r>
      <w:r w:rsidR="00860464" w:rsidRPr="00860464">
        <w:rPr>
          <w:rFonts w:hint="cs"/>
          <w:sz w:val="24"/>
          <w:vertAlign w:val="superscript"/>
          <w:rtl/>
          <w:lang w:bidi="ar-EG"/>
        </w:rPr>
        <w:t>أ</w:t>
      </w:r>
    </w:p>
    <w:p w14:paraId="177DA1A6" w14:textId="77777777" w:rsidR="00C44EBA" w:rsidRDefault="00C44EBA" w:rsidP="00C44EBA">
      <w:pPr>
        <w:pStyle w:val="ListParagraph"/>
        <w:ind w:left="0"/>
        <w:contextualSpacing w:val="0"/>
        <w:jc w:val="both"/>
        <w:rPr>
          <w:sz w:val="24"/>
          <w:rtl/>
          <w:lang w:bidi="ar-EG"/>
        </w:rPr>
      </w:pPr>
      <w:r>
        <w:rPr>
          <w:rFonts w:hint="cs"/>
          <w:sz w:val="24"/>
          <w:rtl/>
          <w:lang w:bidi="ar-EG"/>
        </w:rPr>
        <w:t>نيوزيلندا</w:t>
      </w:r>
    </w:p>
    <w:p w14:paraId="49AF278F" w14:textId="77777777" w:rsidR="00C44EBA" w:rsidRDefault="00C44EBA" w:rsidP="00C44EBA">
      <w:pPr>
        <w:pStyle w:val="ListParagraph"/>
        <w:ind w:left="0"/>
        <w:contextualSpacing w:val="0"/>
        <w:jc w:val="both"/>
        <w:rPr>
          <w:sz w:val="24"/>
          <w:rtl/>
          <w:lang w:bidi="ar-EG"/>
        </w:rPr>
      </w:pPr>
      <w:r>
        <w:rPr>
          <w:rFonts w:hint="cs"/>
          <w:sz w:val="24"/>
          <w:rtl/>
          <w:lang w:bidi="ar-EG"/>
        </w:rPr>
        <w:t>نيوي</w:t>
      </w:r>
      <w:r w:rsidR="00860464" w:rsidRPr="00860464">
        <w:rPr>
          <w:rFonts w:hint="cs"/>
          <w:sz w:val="24"/>
          <w:vertAlign w:val="superscript"/>
          <w:rtl/>
          <w:lang w:bidi="ar-EG"/>
        </w:rPr>
        <w:t>أ</w:t>
      </w:r>
    </w:p>
    <w:p w14:paraId="5F8D7303" w14:textId="77777777" w:rsidR="00C44EBA" w:rsidRDefault="00C44EBA" w:rsidP="00C44EBA">
      <w:pPr>
        <w:pStyle w:val="ListParagraph"/>
        <w:ind w:left="0"/>
        <w:contextualSpacing w:val="0"/>
        <w:jc w:val="both"/>
        <w:rPr>
          <w:sz w:val="24"/>
          <w:rtl/>
          <w:lang w:bidi="ar-EG"/>
        </w:rPr>
      </w:pPr>
      <w:r>
        <w:rPr>
          <w:rFonts w:hint="cs"/>
          <w:sz w:val="24"/>
          <w:rtl/>
          <w:lang w:bidi="ar-EG"/>
        </w:rPr>
        <w:t>مقدونيا الشمالية</w:t>
      </w:r>
      <w:r w:rsidR="00860464" w:rsidRPr="00860464">
        <w:rPr>
          <w:rFonts w:hint="cs"/>
          <w:sz w:val="24"/>
          <w:vertAlign w:val="superscript"/>
          <w:rtl/>
          <w:lang w:bidi="ar-EG"/>
        </w:rPr>
        <w:t>أ</w:t>
      </w:r>
    </w:p>
    <w:p w14:paraId="508220AA" w14:textId="77777777" w:rsidR="00C44EBA" w:rsidRDefault="00C44EBA" w:rsidP="00C44EBA">
      <w:pPr>
        <w:pStyle w:val="ListParagraph"/>
        <w:ind w:left="0"/>
        <w:contextualSpacing w:val="0"/>
        <w:jc w:val="both"/>
        <w:rPr>
          <w:sz w:val="24"/>
          <w:rtl/>
          <w:lang w:bidi="ar-EG"/>
        </w:rPr>
      </w:pPr>
      <w:r>
        <w:rPr>
          <w:rFonts w:hint="cs"/>
          <w:sz w:val="24"/>
          <w:rtl/>
          <w:lang w:bidi="ar-EG"/>
        </w:rPr>
        <w:t>بابوا غينيا الجديدة</w:t>
      </w:r>
      <w:r w:rsidR="00860464" w:rsidRPr="00860464">
        <w:rPr>
          <w:rFonts w:hint="cs"/>
          <w:sz w:val="24"/>
          <w:vertAlign w:val="superscript"/>
          <w:rtl/>
          <w:lang w:bidi="ar-EG"/>
        </w:rPr>
        <w:t>أ</w:t>
      </w:r>
    </w:p>
    <w:p w14:paraId="2B2C0D26" w14:textId="77777777" w:rsidR="00C44EBA" w:rsidRDefault="00C44EBA" w:rsidP="00C44EBA">
      <w:pPr>
        <w:pStyle w:val="ListParagraph"/>
        <w:ind w:left="0"/>
        <w:contextualSpacing w:val="0"/>
        <w:jc w:val="both"/>
        <w:rPr>
          <w:sz w:val="24"/>
          <w:rtl/>
          <w:lang w:bidi="ar-EG"/>
        </w:rPr>
      </w:pPr>
      <w:r>
        <w:rPr>
          <w:rFonts w:hint="cs"/>
          <w:sz w:val="24"/>
          <w:rtl/>
          <w:lang w:bidi="ar-EG"/>
        </w:rPr>
        <w:t>باراغواي</w:t>
      </w:r>
    </w:p>
    <w:p w14:paraId="54013A27" w14:textId="77777777" w:rsidR="00C44EBA" w:rsidRDefault="00C44EBA" w:rsidP="00C44EBA">
      <w:pPr>
        <w:pStyle w:val="ListParagraph"/>
        <w:ind w:left="0"/>
        <w:contextualSpacing w:val="0"/>
        <w:jc w:val="both"/>
        <w:rPr>
          <w:sz w:val="24"/>
          <w:rtl/>
          <w:lang w:bidi="ar-EG"/>
        </w:rPr>
      </w:pPr>
      <w:r>
        <w:rPr>
          <w:rFonts w:hint="cs"/>
          <w:sz w:val="24"/>
          <w:rtl/>
          <w:lang w:bidi="ar-EG"/>
        </w:rPr>
        <w:t>بولندا</w:t>
      </w:r>
      <w:r w:rsidR="00860464" w:rsidRPr="00860464">
        <w:rPr>
          <w:rFonts w:hint="cs"/>
          <w:sz w:val="24"/>
          <w:vertAlign w:val="superscript"/>
          <w:rtl/>
          <w:lang w:bidi="ar-EG"/>
        </w:rPr>
        <w:t>أ</w:t>
      </w:r>
    </w:p>
    <w:p w14:paraId="4E20D1B8" w14:textId="77777777" w:rsidR="00C44EBA" w:rsidRDefault="00C44EBA" w:rsidP="00C44EBA">
      <w:pPr>
        <w:pStyle w:val="ListParagraph"/>
        <w:ind w:left="0"/>
        <w:contextualSpacing w:val="0"/>
        <w:jc w:val="both"/>
        <w:rPr>
          <w:sz w:val="24"/>
          <w:rtl/>
          <w:lang w:bidi="ar-EG"/>
        </w:rPr>
      </w:pPr>
      <w:r>
        <w:rPr>
          <w:rFonts w:hint="cs"/>
          <w:sz w:val="24"/>
          <w:rtl/>
          <w:lang w:bidi="ar-EG"/>
        </w:rPr>
        <w:t>الاتحاد الروسي</w:t>
      </w:r>
    </w:p>
    <w:p w14:paraId="5C1A5ABB" w14:textId="77777777" w:rsidR="00C44EBA" w:rsidRDefault="00C44EBA" w:rsidP="00C44EBA">
      <w:pPr>
        <w:pStyle w:val="ListParagraph"/>
        <w:ind w:left="0"/>
        <w:contextualSpacing w:val="0"/>
        <w:jc w:val="both"/>
        <w:rPr>
          <w:sz w:val="24"/>
          <w:rtl/>
          <w:lang w:bidi="ar-EG"/>
        </w:rPr>
      </w:pPr>
      <w:r>
        <w:rPr>
          <w:rFonts w:hint="cs"/>
          <w:sz w:val="24"/>
          <w:rtl/>
          <w:lang w:bidi="ar-EG"/>
        </w:rPr>
        <w:t>سانت فينسنت وجزر غرينادين</w:t>
      </w:r>
      <w:r w:rsidR="00860464" w:rsidRPr="00860464">
        <w:rPr>
          <w:rFonts w:hint="cs"/>
          <w:sz w:val="24"/>
          <w:vertAlign w:val="superscript"/>
          <w:rtl/>
          <w:lang w:bidi="ar-EG"/>
        </w:rPr>
        <w:t>أ</w:t>
      </w:r>
    </w:p>
    <w:p w14:paraId="7A179E6F" w14:textId="77777777" w:rsidR="00C44EBA" w:rsidRDefault="00C44EBA" w:rsidP="00C44EBA">
      <w:pPr>
        <w:pStyle w:val="ListParagraph"/>
        <w:ind w:left="0"/>
        <w:contextualSpacing w:val="0"/>
        <w:jc w:val="both"/>
        <w:rPr>
          <w:sz w:val="24"/>
          <w:rtl/>
          <w:lang w:bidi="ar-EG"/>
        </w:rPr>
      </w:pPr>
      <w:r>
        <w:rPr>
          <w:rFonts w:hint="cs"/>
          <w:sz w:val="24"/>
          <w:rtl/>
          <w:lang w:bidi="ar-EG"/>
        </w:rPr>
        <w:t>سنغافورة</w:t>
      </w:r>
    </w:p>
    <w:p w14:paraId="7725F4BE" w14:textId="77777777" w:rsidR="00C44EBA" w:rsidRDefault="00C44EBA" w:rsidP="00C44EBA">
      <w:pPr>
        <w:pStyle w:val="ListParagraph"/>
        <w:ind w:left="0"/>
        <w:contextualSpacing w:val="0"/>
        <w:jc w:val="both"/>
        <w:rPr>
          <w:sz w:val="24"/>
          <w:rtl/>
          <w:lang w:bidi="ar-EG"/>
        </w:rPr>
      </w:pPr>
      <w:r>
        <w:rPr>
          <w:rFonts w:hint="cs"/>
          <w:sz w:val="24"/>
          <w:rtl/>
          <w:lang w:bidi="ar-EG"/>
        </w:rPr>
        <w:t>سلوفينيا</w:t>
      </w:r>
    </w:p>
    <w:p w14:paraId="062B16F0" w14:textId="77777777" w:rsidR="00C44EBA" w:rsidRDefault="00C44EBA" w:rsidP="00C44EBA">
      <w:pPr>
        <w:pStyle w:val="ListParagraph"/>
        <w:ind w:left="0"/>
        <w:contextualSpacing w:val="0"/>
        <w:jc w:val="both"/>
        <w:rPr>
          <w:sz w:val="24"/>
          <w:rtl/>
          <w:lang w:bidi="ar-EG"/>
        </w:rPr>
      </w:pPr>
      <w:r>
        <w:rPr>
          <w:rFonts w:hint="cs"/>
          <w:sz w:val="24"/>
          <w:rtl/>
          <w:lang w:bidi="ar-EG"/>
        </w:rPr>
        <w:t>الصومال</w:t>
      </w:r>
    </w:p>
    <w:p w14:paraId="3E1B96AE" w14:textId="77777777" w:rsidR="00C44EBA" w:rsidRDefault="00C44EBA" w:rsidP="00C44EBA">
      <w:pPr>
        <w:pStyle w:val="ListParagraph"/>
        <w:ind w:left="0"/>
        <w:contextualSpacing w:val="0"/>
        <w:jc w:val="both"/>
        <w:rPr>
          <w:sz w:val="24"/>
          <w:rtl/>
          <w:lang w:bidi="ar-EG"/>
        </w:rPr>
      </w:pPr>
      <w:r>
        <w:rPr>
          <w:rFonts w:hint="cs"/>
          <w:sz w:val="24"/>
          <w:rtl/>
          <w:lang w:bidi="ar-EG"/>
        </w:rPr>
        <w:t>جنوب السودان</w:t>
      </w:r>
    </w:p>
    <w:p w14:paraId="43707278" w14:textId="77777777" w:rsidR="00C44EBA" w:rsidRDefault="00C44EBA" w:rsidP="00C44EBA">
      <w:pPr>
        <w:pStyle w:val="ListParagraph"/>
        <w:ind w:left="0"/>
        <w:contextualSpacing w:val="0"/>
        <w:jc w:val="both"/>
        <w:rPr>
          <w:sz w:val="24"/>
          <w:rtl/>
          <w:lang w:bidi="ar-EG"/>
        </w:rPr>
      </w:pPr>
      <w:r>
        <w:rPr>
          <w:rFonts w:hint="cs"/>
          <w:sz w:val="24"/>
          <w:rtl/>
          <w:lang w:bidi="ar-EG"/>
        </w:rPr>
        <w:t>سري لانكا</w:t>
      </w:r>
    </w:p>
    <w:p w14:paraId="4BE43697" w14:textId="77777777" w:rsidR="00C44EBA" w:rsidRDefault="00C44EBA" w:rsidP="00C44EBA">
      <w:pPr>
        <w:pStyle w:val="ListParagraph"/>
        <w:ind w:left="0"/>
        <w:contextualSpacing w:val="0"/>
        <w:jc w:val="both"/>
        <w:rPr>
          <w:sz w:val="24"/>
          <w:rtl/>
          <w:lang w:bidi="ar-EG"/>
        </w:rPr>
      </w:pPr>
      <w:r>
        <w:rPr>
          <w:rFonts w:hint="cs"/>
          <w:sz w:val="24"/>
          <w:rtl/>
          <w:lang w:bidi="ar-EG"/>
        </w:rPr>
        <w:t>دولة فلسطين</w:t>
      </w:r>
    </w:p>
    <w:p w14:paraId="0D0F2643" w14:textId="77777777" w:rsidR="00C44EBA" w:rsidRDefault="00C44EBA" w:rsidP="00C44EBA">
      <w:pPr>
        <w:pStyle w:val="ListParagraph"/>
        <w:ind w:left="0"/>
        <w:contextualSpacing w:val="0"/>
        <w:jc w:val="both"/>
        <w:rPr>
          <w:sz w:val="24"/>
          <w:rtl/>
          <w:lang w:bidi="ar-EG"/>
        </w:rPr>
      </w:pPr>
      <w:r>
        <w:rPr>
          <w:rFonts w:hint="cs"/>
          <w:sz w:val="24"/>
          <w:rtl/>
          <w:lang w:bidi="ar-EG"/>
        </w:rPr>
        <w:t>سورينام</w:t>
      </w:r>
      <w:r w:rsidR="00860464" w:rsidRPr="00860464">
        <w:rPr>
          <w:rFonts w:hint="cs"/>
          <w:sz w:val="24"/>
          <w:vertAlign w:val="superscript"/>
          <w:rtl/>
          <w:lang w:bidi="ar-EG"/>
        </w:rPr>
        <w:t>أ</w:t>
      </w:r>
    </w:p>
    <w:p w14:paraId="193B7EEE" w14:textId="77777777" w:rsidR="00C44EBA" w:rsidRDefault="00C44EBA" w:rsidP="00C44EBA">
      <w:pPr>
        <w:pStyle w:val="ListParagraph"/>
        <w:ind w:left="0"/>
        <w:contextualSpacing w:val="0"/>
        <w:jc w:val="both"/>
        <w:rPr>
          <w:sz w:val="24"/>
          <w:rtl/>
          <w:lang w:bidi="ar-EG"/>
        </w:rPr>
      </w:pPr>
      <w:r>
        <w:rPr>
          <w:rFonts w:hint="cs"/>
          <w:sz w:val="24"/>
          <w:rtl/>
          <w:lang w:bidi="ar-EG"/>
        </w:rPr>
        <w:t>تايلند</w:t>
      </w:r>
    </w:p>
    <w:p w14:paraId="1A8138D8" w14:textId="77777777" w:rsidR="00C44EBA" w:rsidRDefault="00C44EBA" w:rsidP="00C44EBA">
      <w:pPr>
        <w:pStyle w:val="ListParagraph"/>
        <w:ind w:left="0"/>
        <w:contextualSpacing w:val="0"/>
        <w:jc w:val="both"/>
        <w:rPr>
          <w:sz w:val="24"/>
          <w:rtl/>
          <w:lang w:bidi="ar-EG"/>
        </w:rPr>
      </w:pPr>
      <w:r>
        <w:rPr>
          <w:rFonts w:hint="cs"/>
          <w:sz w:val="24"/>
          <w:rtl/>
          <w:lang w:bidi="ar-EG"/>
        </w:rPr>
        <w:t>تيمور- ليشتي</w:t>
      </w:r>
      <w:r w:rsidR="00860464" w:rsidRPr="00860464">
        <w:rPr>
          <w:rFonts w:hint="cs"/>
          <w:sz w:val="24"/>
          <w:vertAlign w:val="superscript"/>
          <w:rtl/>
          <w:lang w:bidi="ar-EG"/>
        </w:rPr>
        <w:t>أ</w:t>
      </w:r>
    </w:p>
    <w:p w14:paraId="6A6E7BC6" w14:textId="77777777" w:rsidR="00C44EBA" w:rsidRDefault="00C44EBA" w:rsidP="00C44EBA">
      <w:pPr>
        <w:pStyle w:val="ListParagraph"/>
        <w:ind w:left="0"/>
        <w:contextualSpacing w:val="0"/>
        <w:jc w:val="both"/>
        <w:rPr>
          <w:sz w:val="24"/>
          <w:rtl/>
          <w:lang w:bidi="ar-EG"/>
        </w:rPr>
      </w:pPr>
      <w:r>
        <w:rPr>
          <w:rFonts w:hint="cs"/>
          <w:sz w:val="24"/>
          <w:rtl/>
          <w:lang w:bidi="ar-EG"/>
        </w:rPr>
        <w:t>ترينيداد وتوباغو</w:t>
      </w:r>
    </w:p>
    <w:p w14:paraId="2B8F5BCF" w14:textId="77777777" w:rsidR="00C44EBA" w:rsidRDefault="00C44EBA" w:rsidP="00C44EBA">
      <w:pPr>
        <w:pStyle w:val="ListParagraph"/>
        <w:ind w:left="0"/>
        <w:contextualSpacing w:val="0"/>
        <w:jc w:val="both"/>
        <w:rPr>
          <w:sz w:val="24"/>
          <w:rtl/>
          <w:lang w:bidi="ar-EG"/>
        </w:rPr>
      </w:pPr>
      <w:r>
        <w:rPr>
          <w:rFonts w:hint="cs"/>
          <w:sz w:val="24"/>
          <w:rtl/>
          <w:lang w:bidi="ar-EG"/>
        </w:rPr>
        <w:t>تركيا</w:t>
      </w:r>
    </w:p>
    <w:p w14:paraId="35C1D7DC" w14:textId="77777777" w:rsidR="00C44EBA" w:rsidRDefault="00C44EBA" w:rsidP="00C44EBA">
      <w:pPr>
        <w:pStyle w:val="ListParagraph"/>
        <w:ind w:left="0"/>
        <w:contextualSpacing w:val="0"/>
        <w:jc w:val="both"/>
        <w:rPr>
          <w:sz w:val="24"/>
          <w:rtl/>
          <w:lang w:bidi="ar-EG"/>
        </w:rPr>
      </w:pPr>
      <w:r>
        <w:rPr>
          <w:rFonts w:hint="cs"/>
          <w:sz w:val="24"/>
          <w:rtl/>
          <w:lang w:bidi="ar-EG"/>
        </w:rPr>
        <w:t>الولايات المتحدة الأمريكية</w:t>
      </w:r>
    </w:p>
    <w:p w14:paraId="6882ED95" w14:textId="77777777" w:rsidR="00C44EBA" w:rsidRDefault="00C44EBA" w:rsidP="00C44EBA">
      <w:pPr>
        <w:pStyle w:val="ListParagraph"/>
        <w:ind w:left="0"/>
        <w:contextualSpacing w:val="0"/>
        <w:jc w:val="both"/>
        <w:rPr>
          <w:sz w:val="24"/>
          <w:rtl/>
          <w:lang w:bidi="ar-EG"/>
        </w:rPr>
      </w:pPr>
      <w:r>
        <w:rPr>
          <w:rFonts w:hint="cs"/>
          <w:sz w:val="24"/>
          <w:rtl/>
          <w:lang w:bidi="ar-EG"/>
        </w:rPr>
        <w:t>أوزبكستان</w:t>
      </w:r>
      <w:r w:rsidR="00214897" w:rsidRPr="00860464">
        <w:rPr>
          <w:rFonts w:hint="cs"/>
          <w:sz w:val="24"/>
          <w:vertAlign w:val="superscript"/>
          <w:rtl/>
          <w:lang w:bidi="ar-EG"/>
        </w:rPr>
        <w:t>أ</w:t>
      </w:r>
    </w:p>
    <w:p w14:paraId="01E16518" w14:textId="77777777" w:rsidR="00C44EBA" w:rsidRDefault="00C44EBA" w:rsidP="00C44EBA">
      <w:pPr>
        <w:pStyle w:val="ListParagraph"/>
        <w:ind w:left="0"/>
        <w:contextualSpacing w:val="0"/>
        <w:jc w:val="both"/>
        <w:rPr>
          <w:sz w:val="24"/>
          <w:lang w:bidi="ar-EG"/>
        </w:rPr>
      </w:pPr>
      <w:r>
        <w:rPr>
          <w:rFonts w:hint="cs"/>
          <w:sz w:val="24"/>
          <w:rtl/>
          <w:lang w:bidi="ar-EG"/>
        </w:rPr>
        <w:t>اليمن</w:t>
      </w:r>
    </w:p>
    <w:p w14:paraId="3EEFF5C7" w14:textId="77777777" w:rsidR="0099728A" w:rsidRPr="0099728A" w:rsidRDefault="0099728A" w:rsidP="00C44EBA">
      <w:pPr>
        <w:pStyle w:val="ListParagraph"/>
        <w:spacing w:after="120"/>
        <w:ind w:left="0"/>
        <w:contextualSpacing w:val="0"/>
        <w:jc w:val="both"/>
        <w:rPr>
          <w:sz w:val="24"/>
          <w:lang w:bidi="ar-EG"/>
        </w:rPr>
      </w:pPr>
    </w:p>
    <w:p w14:paraId="16B4A5A5" w14:textId="77777777" w:rsidR="0099728A" w:rsidRPr="0099728A" w:rsidRDefault="0099728A" w:rsidP="000313D1">
      <w:pPr>
        <w:pStyle w:val="ListParagraph"/>
        <w:numPr>
          <w:ilvl w:val="0"/>
          <w:numId w:val="2"/>
        </w:numPr>
        <w:spacing w:after="120"/>
        <w:ind w:left="0" w:firstLine="0"/>
        <w:contextualSpacing w:val="0"/>
        <w:jc w:val="both"/>
        <w:rPr>
          <w:rFonts w:cs="Times New Roman"/>
          <w:sz w:val="24"/>
          <w:rtl/>
          <w:lang w:bidi="ar-EG"/>
        </w:rPr>
        <w:sectPr w:rsidR="0099728A" w:rsidRPr="0099728A" w:rsidSect="00C44EBA">
          <w:footnotePr>
            <w:numRestart w:val="eachSect"/>
          </w:footnotePr>
          <w:type w:val="continuous"/>
          <w:pgSz w:w="12240" w:h="15840"/>
          <w:pgMar w:top="1440" w:right="1440" w:bottom="1440" w:left="1440" w:header="720" w:footer="720" w:gutter="0"/>
          <w:cols w:num="3" w:space="720"/>
          <w:bidi/>
          <w:docGrid w:linePitch="360"/>
        </w:sectPr>
      </w:pPr>
    </w:p>
    <w:p w14:paraId="2B4366F6" w14:textId="77777777" w:rsidR="008A4CFA" w:rsidRDefault="008A4CFA" w:rsidP="008A4CFA">
      <w:pPr>
        <w:spacing w:after="120"/>
        <w:jc w:val="both"/>
        <w:rPr>
          <w:sz w:val="24"/>
          <w:rtl/>
        </w:rPr>
      </w:pPr>
    </w:p>
    <w:p w14:paraId="53D1B1CD" w14:textId="77777777" w:rsidR="000548F3" w:rsidRPr="008A4CFA" w:rsidRDefault="000548F3" w:rsidP="008A4CFA">
      <w:pPr>
        <w:spacing w:after="120"/>
        <w:jc w:val="both"/>
        <w:rPr>
          <w:rFonts w:cs="Times New Roman"/>
          <w:sz w:val="24"/>
          <w:rtl/>
        </w:rPr>
        <w:sectPr w:rsidR="000548F3" w:rsidRPr="008A4CFA" w:rsidSect="004C02D4">
          <w:footnotePr>
            <w:numRestart w:val="eachSect"/>
          </w:footnotePr>
          <w:type w:val="continuous"/>
          <w:pgSz w:w="12240" w:h="15840"/>
          <w:pgMar w:top="1440" w:right="1440" w:bottom="1440" w:left="1440" w:header="720" w:footer="720" w:gutter="0"/>
          <w:cols w:num="3" w:space="720"/>
          <w:bidi/>
          <w:docGrid w:linePitch="360"/>
        </w:sectPr>
      </w:pPr>
    </w:p>
    <w:p w14:paraId="2E9ED56C" w14:textId="77777777" w:rsidR="000548F3" w:rsidRPr="00650A66" w:rsidRDefault="000548F3" w:rsidP="00650A66">
      <w:pPr>
        <w:spacing w:after="120"/>
        <w:rPr>
          <w:sz w:val="22"/>
          <w:szCs w:val="22"/>
          <w:rtl/>
        </w:rPr>
      </w:pPr>
      <w:bookmarkStart w:id="14" w:name="_Toc6140004"/>
      <w:r w:rsidRPr="001A2EDD">
        <w:rPr>
          <w:rFonts w:hint="cs"/>
          <w:i/>
          <w:iCs/>
          <w:sz w:val="22"/>
          <w:szCs w:val="22"/>
          <w:rtl/>
        </w:rPr>
        <w:t>ملاحظة</w:t>
      </w:r>
      <w:r w:rsidRPr="000548F3">
        <w:rPr>
          <w:rFonts w:hint="cs"/>
          <w:sz w:val="22"/>
          <w:szCs w:val="22"/>
          <w:rtl/>
        </w:rPr>
        <w:t xml:space="preserve">: كانت الأطراف المشار إليها </w:t>
      </w:r>
      <w:r w:rsidR="00214897">
        <w:rPr>
          <w:rFonts w:hint="cs"/>
          <w:sz w:val="22"/>
          <w:szCs w:val="22"/>
          <w:rtl/>
        </w:rPr>
        <w:t>بالحرف</w:t>
      </w:r>
      <w:r w:rsidRPr="000548F3">
        <w:rPr>
          <w:rFonts w:hint="cs"/>
          <w:sz w:val="22"/>
          <w:szCs w:val="22"/>
          <w:rtl/>
        </w:rPr>
        <w:t xml:space="preserve"> "</w:t>
      </w:r>
      <w:r w:rsidR="00214897">
        <w:rPr>
          <w:rFonts w:hint="cs"/>
          <w:sz w:val="22"/>
          <w:szCs w:val="22"/>
          <w:rtl/>
        </w:rPr>
        <w:t>أ</w:t>
      </w:r>
      <w:r w:rsidRPr="000548F3">
        <w:rPr>
          <w:rFonts w:hint="cs"/>
          <w:sz w:val="22"/>
          <w:szCs w:val="22"/>
          <w:rtl/>
        </w:rPr>
        <w:t>" ممثلة في</w:t>
      </w:r>
      <w:r w:rsidR="00214897">
        <w:rPr>
          <w:rFonts w:hint="cs"/>
          <w:sz w:val="22"/>
          <w:szCs w:val="22"/>
          <w:rtl/>
        </w:rPr>
        <w:t xml:space="preserve"> جزء مونتريال من</w:t>
      </w:r>
      <w:r w:rsidRPr="000548F3">
        <w:rPr>
          <w:rFonts w:hint="cs"/>
          <w:sz w:val="22"/>
          <w:szCs w:val="22"/>
          <w:rtl/>
        </w:rPr>
        <w:t xml:space="preserve"> الجزء الثاني من الاجتماع فقط؛ والأطراف المشار إليها </w:t>
      </w:r>
      <w:r w:rsidR="00214897">
        <w:rPr>
          <w:rFonts w:hint="cs"/>
          <w:sz w:val="22"/>
          <w:szCs w:val="22"/>
          <w:rtl/>
        </w:rPr>
        <w:t>بالحرف</w:t>
      </w:r>
      <w:r w:rsidRPr="000548F3">
        <w:rPr>
          <w:rFonts w:hint="cs"/>
          <w:sz w:val="22"/>
          <w:szCs w:val="22"/>
          <w:rtl/>
        </w:rPr>
        <w:t xml:space="preserve"> "</w:t>
      </w:r>
      <w:proofErr w:type="gramStart"/>
      <w:r w:rsidR="00214897">
        <w:rPr>
          <w:rFonts w:hint="cs"/>
          <w:sz w:val="22"/>
          <w:szCs w:val="22"/>
          <w:rtl/>
        </w:rPr>
        <w:t>ب</w:t>
      </w:r>
      <w:r w:rsidRPr="000548F3">
        <w:rPr>
          <w:rFonts w:hint="cs"/>
          <w:sz w:val="22"/>
          <w:szCs w:val="22"/>
          <w:rtl/>
        </w:rPr>
        <w:t>"</w:t>
      </w:r>
      <w:proofErr w:type="gramEnd"/>
      <w:r w:rsidRPr="000548F3">
        <w:rPr>
          <w:rFonts w:hint="cs"/>
          <w:sz w:val="22"/>
          <w:szCs w:val="22"/>
          <w:rtl/>
        </w:rPr>
        <w:t xml:space="preserve"> كانت ممثلة في </w:t>
      </w:r>
      <w:r w:rsidR="00214897">
        <w:rPr>
          <w:rFonts w:hint="cs"/>
          <w:sz w:val="22"/>
          <w:szCs w:val="22"/>
          <w:rtl/>
        </w:rPr>
        <w:t>جزء نيروبي من الجزء</w:t>
      </w:r>
      <w:r w:rsidRPr="000548F3">
        <w:rPr>
          <w:rFonts w:hint="cs"/>
          <w:sz w:val="22"/>
          <w:szCs w:val="22"/>
          <w:rtl/>
        </w:rPr>
        <w:t xml:space="preserve"> الثاني </w:t>
      </w:r>
      <w:r w:rsidR="00214897">
        <w:rPr>
          <w:rFonts w:hint="cs"/>
          <w:sz w:val="22"/>
          <w:szCs w:val="22"/>
          <w:rtl/>
        </w:rPr>
        <w:t xml:space="preserve">من الاجتماع </w:t>
      </w:r>
      <w:r w:rsidRPr="000548F3">
        <w:rPr>
          <w:rFonts w:hint="cs"/>
          <w:sz w:val="22"/>
          <w:szCs w:val="22"/>
          <w:rtl/>
        </w:rPr>
        <w:t xml:space="preserve">فقط؛ والأطراف بدون </w:t>
      </w:r>
      <w:r w:rsidR="00214897">
        <w:rPr>
          <w:rFonts w:hint="cs"/>
          <w:sz w:val="22"/>
          <w:szCs w:val="22"/>
          <w:rtl/>
        </w:rPr>
        <w:t>حرف</w:t>
      </w:r>
      <w:r w:rsidRPr="000548F3">
        <w:rPr>
          <w:rFonts w:hint="cs"/>
          <w:sz w:val="22"/>
          <w:szCs w:val="22"/>
          <w:rtl/>
        </w:rPr>
        <w:t xml:space="preserve"> كانت ممثلة في </w:t>
      </w:r>
      <w:r w:rsidR="00214897">
        <w:rPr>
          <w:rFonts w:hint="cs"/>
          <w:sz w:val="22"/>
          <w:szCs w:val="22"/>
          <w:rtl/>
        </w:rPr>
        <w:t>كليهما</w:t>
      </w:r>
      <w:r w:rsidRPr="000548F3">
        <w:rPr>
          <w:rFonts w:hint="cs"/>
          <w:sz w:val="22"/>
          <w:szCs w:val="22"/>
          <w:rtl/>
        </w:rPr>
        <w:t xml:space="preserve">. </w:t>
      </w:r>
    </w:p>
    <w:p w14:paraId="1E6E62CF" w14:textId="77777777" w:rsidR="005503B4" w:rsidRPr="003179AC" w:rsidRDefault="005503B4" w:rsidP="002B275B">
      <w:pPr>
        <w:pStyle w:val="ListParagraph"/>
        <w:numPr>
          <w:ilvl w:val="0"/>
          <w:numId w:val="2"/>
        </w:numPr>
        <w:spacing w:after="120"/>
        <w:ind w:left="0" w:firstLine="0"/>
        <w:contextualSpacing w:val="0"/>
        <w:jc w:val="both"/>
        <w:rPr>
          <w:rFonts w:ascii="Simplified Arabic" w:hAnsi="Simplified Arabic"/>
          <w:sz w:val="22"/>
          <w:rtl/>
          <w:lang w:bidi="ar-EG"/>
        </w:rPr>
      </w:pPr>
      <w:r>
        <w:rPr>
          <w:rFonts w:hint="cs"/>
          <w:rtl/>
        </w:rPr>
        <w:t xml:space="preserve">وترد قائمة </w:t>
      </w:r>
      <w:r w:rsidR="00C03CB0" w:rsidRPr="003179AC">
        <w:rPr>
          <w:rFonts w:ascii="Simplified Arabic" w:hAnsi="Simplified Arabic" w:hint="cs"/>
          <w:sz w:val="22"/>
          <w:rtl/>
          <w:lang w:bidi="ar-EG"/>
        </w:rPr>
        <w:t>ب</w:t>
      </w:r>
      <w:r w:rsidRPr="003179AC">
        <w:rPr>
          <w:rFonts w:ascii="Simplified Arabic" w:hAnsi="Simplified Arabic" w:hint="cs"/>
          <w:sz w:val="22"/>
          <w:rtl/>
          <w:lang w:bidi="ar-EG"/>
        </w:rPr>
        <w:t xml:space="preserve">المنظمات الممثلة في الاجتماع </w:t>
      </w:r>
      <w:r w:rsidR="003179AC" w:rsidRPr="003179AC">
        <w:rPr>
          <w:rFonts w:ascii="Simplified Arabic" w:hAnsi="Simplified Arabic"/>
          <w:sz w:val="22"/>
          <w:rtl/>
          <w:lang w:bidi="ar-EG"/>
        </w:rPr>
        <w:t>في الوثيقة (</w:t>
      </w:r>
      <w:r w:rsidR="003179AC" w:rsidRPr="003179AC">
        <w:rPr>
          <w:rFonts w:asciiTheme="majorBidi" w:hAnsiTheme="majorBidi" w:cstheme="majorBidi"/>
          <w:sz w:val="24"/>
        </w:rPr>
        <w:t>CBD/COP/15/17/Add.1</w:t>
      </w:r>
      <w:r w:rsidR="003179AC" w:rsidRPr="003179AC">
        <w:rPr>
          <w:rFonts w:asciiTheme="majorBidi" w:hAnsiTheme="majorBidi" w:cstheme="majorBidi"/>
          <w:sz w:val="24"/>
          <w:rtl/>
        </w:rPr>
        <w:t>)</w:t>
      </w:r>
      <w:r w:rsidR="00214897" w:rsidRPr="003179AC">
        <w:rPr>
          <w:rFonts w:ascii="Simplified Arabic" w:hAnsi="Simplified Arabic" w:hint="cs"/>
          <w:sz w:val="22"/>
          <w:rtl/>
          <w:lang w:bidi="ar-EG"/>
        </w:rPr>
        <w:t>.</w:t>
      </w:r>
      <w:r w:rsidR="003D0780" w:rsidRPr="003179AC">
        <w:rPr>
          <w:rFonts w:ascii="Simplified Arabic" w:hAnsi="Simplified Arabic"/>
          <w:color w:val="FFFFFF" w:themeColor="background1"/>
          <w:sz w:val="22"/>
          <w:vertAlign w:val="superscript"/>
          <w:rtl/>
          <w:lang w:bidi="ar-EG"/>
        </w:rPr>
        <w:footnoteReference w:id="57"/>
      </w:r>
    </w:p>
    <w:p w14:paraId="0BD1591F" w14:textId="77777777" w:rsidR="00A95E67" w:rsidRPr="00EC0EB7" w:rsidRDefault="00A95E67" w:rsidP="00EC0EB7">
      <w:pPr>
        <w:pStyle w:val="ListParagraph"/>
        <w:tabs>
          <w:tab w:val="left" w:pos="1260"/>
        </w:tabs>
        <w:spacing w:after="120"/>
        <w:ind w:left="0"/>
        <w:contextualSpacing w:val="0"/>
        <w:jc w:val="center"/>
        <w:rPr>
          <w:rFonts w:ascii="Simplified Arabic" w:hAnsi="Simplified Arabic"/>
          <w:b/>
          <w:bCs/>
          <w:sz w:val="24"/>
          <w:lang w:bidi="ar-EG"/>
        </w:rPr>
      </w:pPr>
      <w:r w:rsidRPr="00EC0EB7">
        <w:rPr>
          <w:rFonts w:ascii="Simplified Arabic" w:hAnsi="Simplified Arabic" w:hint="cs"/>
          <w:b/>
          <w:bCs/>
          <w:sz w:val="24"/>
          <w:rtl/>
          <w:lang w:bidi="ar-EG"/>
        </w:rPr>
        <w:t>البند 1 -</w:t>
      </w:r>
      <w:r w:rsidRPr="00EC0EB7">
        <w:rPr>
          <w:rFonts w:ascii="Simplified Arabic" w:hAnsi="Simplified Arabic" w:hint="cs"/>
          <w:b/>
          <w:bCs/>
          <w:sz w:val="24"/>
          <w:rtl/>
          <w:lang w:bidi="ar-EG"/>
        </w:rPr>
        <w:tab/>
        <w:t>افتتاح الاجتماع</w:t>
      </w:r>
      <w:bookmarkEnd w:id="14"/>
    </w:p>
    <w:p w14:paraId="7954BD65" w14:textId="77777777" w:rsidR="00AC7E63" w:rsidRDefault="00831A27"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2"/>
          <w:rtl/>
          <w:lang w:bidi="ar-EG"/>
        </w:rPr>
        <w:t>عقدت الجلسة العامة الأولى بالاشتراك مع الجلس</w:t>
      </w:r>
      <w:r w:rsidR="00D46EDE">
        <w:rPr>
          <w:rFonts w:ascii="Simplified Arabic" w:hAnsi="Simplified Arabic" w:hint="cs"/>
          <w:sz w:val="22"/>
          <w:rtl/>
          <w:lang w:bidi="ar-EG"/>
        </w:rPr>
        <w:t>تين</w:t>
      </w:r>
      <w:r>
        <w:rPr>
          <w:rFonts w:ascii="Simplified Arabic" w:hAnsi="Simplified Arabic" w:hint="cs"/>
          <w:sz w:val="22"/>
          <w:rtl/>
          <w:lang w:bidi="ar-EG"/>
        </w:rPr>
        <w:t xml:space="preserve"> </w:t>
      </w:r>
      <w:r w:rsidR="00874A83">
        <w:rPr>
          <w:rFonts w:ascii="Simplified Arabic" w:hAnsi="Simplified Arabic" w:hint="cs"/>
          <w:sz w:val="22"/>
          <w:rtl/>
          <w:lang w:bidi="ar-EG"/>
        </w:rPr>
        <w:t>الافتتاحي</w:t>
      </w:r>
      <w:r w:rsidR="00D46EDE">
        <w:rPr>
          <w:rFonts w:ascii="Simplified Arabic" w:hAnsi="Simplified Arabic" w:hint="cs"/>
          <w:sz w:val="22"/>
          <w:rtl/>
          <w:lang w:bidi="ar-EG"/>
        </w:rPr>
        <w:t>تين</w:t>
      </w:r>
      <w:r>
        <w:rPr>
          <w:rFonts w:ascii="Simplified Arabic" w:hAnsi="Simplified Arabic" w:hint="cs"/>
          <w:sz w:val="22"/>
          <w:rtl/>
          <w:lang w:bidi="ar-EG"/>
        </w:rPr>
        <w:t xml:space="preserve"> لمؤتمر الأطراف في الاتفاقية ومؤتمر الأطراف العامل كاجتماع للأطراف في بروتوكول قرطاجنة، في 7 ديسمبر/كانون الأول 2022. وأعلن رئيس الهيئات الثلاث، وزير الإيكولوجيا والبيئة في الصين </w:t>
      </w:r>
      <w:r w:rsidR="000313D1">
        <w:rPr>
          <w:rFonts w:ascii="Simplified Arabic" w:hAnsi="Simplified Arabic" w:hint="cs"/>
          <w:sz w:val="22"/>
          <w:rtl/>
          <w:lang w:bidi="ar-EG"/>
        </w:rPr>
        <w:t>ا</w:t>
      </w:r>
      <w:r>
        <w:rPr>
          <w:rFonts w:ascii="Simplified Arabic" w:hAnsi="Simplified Arabic" w:hint="cs"/>
          <w:sz w:val="22"/>
          <w:rtl/>
          <w:lang w:bidi="ar-EG"/>
        </w:rPr>
        <w:t>فتتاح الجزء الثاني من الاجتماعات في الساعة 10</w:t>
      </w:r>
      <w:r w:rsidR="003B1C00">
        <w:rPr>
          <w:rFonts w:ascii="Simplified Arabic" w:hAnsi="Simplified Arabic" w:hint="cs"/>
          <w:sz w:val="22"/>
          <w:rtl/>
          <w:lang w:bidi="ar-EG"/>
        </w:rPr>
        <w:t>:</w:t>
      </w:r>
      <w:r>
        <w:rPr>
          <w:rFonts w:ascii="Simplified Arabic" w:hAnsi="Simplified Arabic" w:hint="cs"/>
          <w:sz w:val="22"/>
          <w:rtl/>
          <w:lang w:bidi="ar-EG"/>
        </w:rPr>
        <w:t>25 صباحا</w:t>
      </w:r>
      <w:r w:rsidR="00A5421E">
        <w:rPr>
          <w:rFonts w:ascii="Simplified Arabic" w:hAnsi="Simplified Arabic" w:hint="cs"/>
          <w:sz w:val="22"/>
          <w:rtl/>
          <w:lang w:bidi="ar-EG"/>
        </w:rPr>
        <w:t>.</w:t>
      </w:r>
      <w:r w:rsidRPr="00831A27">
        <w:rPr>
          <w:rStyle w:val="FootnoteReference"/>
          <w:rFonts w:ascii="Simplified Arabic" w:hAnsi="Simplified Arabic"/>
          <w:sz w:val="24"/>
          <w:u w:val="none"/>
          <w:vertAlign w:val="superscript"/>
          <w:lang w:bidi="ar-EG"/>
        </w:rPr>
        <w:footnoteReference w:id="58"/>
      </w:r>
    </w:p>
    <w:p w14:paraId="42F2C24E" w14:textId="77777777" w:rsidR="005503B4" w:rsidRPr="005503B4" w:rsidRDefault="005503B4" w:rsidP="005503B4">
      <w:pPr>
        <w:pStyle w:val="ListParagraph"/>
        <w:spacing w:after="120"/>
        <w:ind w:left="0"/>
        <w:contextualSpacing w:val="0"/>
        <w:jc w:val="both"/>
        <w:rPr>
          <w:rFonts w:ascii="Simplified Arabic" w:hAnsi="Simplified Arabic"/>
          <w:i/>
          <w:iCs/>
          <w:sz w:val="24"/>
          <w:rtl/>
        </w:rPr>
      </w:pPr>
      <w:r w:rsidRPr="005503B4">
        <w:rPr>
          <w:rFonts w:ascii="Simplified Arabic" w:hAnsi="Simplified Arabic" w:hint="cs"/>
          <w:i/>
          <w:iCs/>
          <w:sz w:val="24"/>
          <w:rtl/>
        </w:rPr>
        <w:t>الجزء الثاني المستأنف</w:t>
      </w:r>
    </w:p>
    <w:p w14:paraId="7614F27D" w14:textId="77777777" w:rsidR="005503B4" w:rsidRDefault="005503B4"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عقب تعليق الاجتماع في 19 ديسمبر/كانون الأول 2022، استؤنف الاجتماع في 19 أكتوبر/تشرين الأول 2023، في جلسة عامة سادسة لمؤتمر الأطراف العامل كاجتماع للأطراف في بروتوكول </w:t>
      </w:r>
      <w:proofErr w:type="spellStart"/>
      <w:r>
        <w:rPr>
          <w:rFonts w:ascii="Simplified Arabic" w:hAnsi="Simplified Arabic" w:hint="cs"/>
          <w:sz w:val="24"/>
          <w:rtl/>
        </w:rPr>
        <w:t>ناغويا</w:t>
      </w:r>
      <w:proofErr w:type="spellEnd"/>
      <w:r>
        <w:rPr>
          <w:rFonts w:ascii="Simplified Arabic" w:hAnsi="Simplified Arabic" w:hint="cs"/>
          <w:sz w:val="24"/>
          <w:rtl/>
        </w:rPr>
        <w:t>.</w:t>
      </w:r>
    </w:p>
    <w:p w14:paraId="1CA7A28B" w14:textId="77777777" w:rsidR="005503B4" w:rsidRDefault="00A713F4"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و</w:t>
      </w:r>
      <w:r w:rsidR="005503B4">
        <w:rPr>
          <w:rFonts w:ascii="Simplified Arabic" w:hAnsi="Simplified Arabic" w:hint="cs"/>
          <w:sz w:val="24"/>
          <w:rtl/>
        </w:rPr>
        <w:t xml:space="preserve">افتتحت الاجتماع المستأنف الرئيسة </w:t>
      </w:r>
      <w:proofErr w:type="spellStart"/>
      <w:r w:rsidR="005503B4">
        <w:rPr>
          <w:rFonts w:ascii="Simplified Arabic" w:hAnsi="Simplified Arabic" w:hint="cs"/>
          <w:sz w:val="24"/>
          <w:rtl/>
        </w:rPr>
        <w:t>غوامي</w:t>
      </w:r>
      <w:proofErr w:type="spellEnd"/>
      <w:r w:rsidR="005503B4">
        <w:rPr>
          <w:rFonts w:ascii="Simplified Arabic" w:hAnsi="Simplified Arabic" w:hint="cs"/>
          <w:sz w:val="24"/>
          <w:rtl/>
        </w:rPr>
        <w:t xml:space="preserve"> </w:t>
      </w:r>
      <w:proofErr w:type="spellStart"/>
      <w:r w:rsidR="005503B4">
        <w:rPr>
          <w:rFonts w:ascii="Simplified Arabic" w:hAnsi="Simplified Arabic" w:hint="cs"/>
          <w:sz w:val="24"/>
          <w:rtl/>
        </w:rPr>
        <w:t>زو</w:t>
      </w:r>
      <w:proofErr w:type="spellEnd"/>
      <w:r w:rsidR="005503B4">
        <w:rPr>
          <w:rFonts w:ascii="Simplified Arabic" w:hAnsi="Simplified Arabic" w:hint="cs"/>
          <w:sz w:val="24"/>
          <w:rtl/>
        </w:rPr>
        <w:t xml:space="preserve">، ممثلة الرئيس </w:t>
      </w:r>
      <w:r>
        <w:rPr>
          <w:rFonts w:ascii="Simplified Arabic" w:hAnsi="Simplified Arabic" w:hint="cs"/>
          <w:sz w:val="22"/>
          <w:rtl/>
          <w:lang w:bidi="ar-EG"/>
        </w:rPr>
        <w:t>رون تشيو</w:t>
      </w:r>
      <w:r>
        <w:rPr>
          <w:rFonts w:ascii="Simplified Arabic" w:hAnsi="Simplified Arabic" w:hint="cs"/>
          <w:sz w:val="24"/>
          <w:rtl/>
        </w:rPr>
        <w:t xml:space="preserve"> هوانغ</w:t>
      </w:r>
      <w:r w:rsidR="005503B4">
        <w:rPr>
          <w:rFonts w:ascii="Simplified Arabic" w:hAnsi="Simplified Arabic" w:hint="cs"/>
          <w:sz w:val="24"/>
          <w:rtl/>
        </w:rPr>
        <w:t>، وزير البيئة والإيكولوجيا في الصين، في الساعة 4.05 مساء.</w:t>
      </w:r>
    </w:p>
    <w:p w14:paraId="66136F28" w14:textId="77777777" w:rsidR="005503B4" w:rsidRDefault="005503B4"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4"/>
          <w:rtl/>
          <w:lang w:bidi="ar-EG"/>
        </w:rPr>
        <w:lastRenderedPageBreak/>
        <w:t>وأدليت ملاحظات إفتتاحية من الرئيسة، والأمين التنفيذي بالنيابة لاتفاقية التنوع البيولوجي، السيد دافيد كوبر.</w:t>
      </w:r>
      <w:r w:rsidR="00A713F4" w:rsidRPr="00A713F4">
        <w:rPr>
          <w:rStyle w:val="FootnoteReference"/>
          <w:rFonts w:ascii="Simplified Arabic" w:hAnsi="Simplified Arabic"/>
          <w:u w:val="none"/>
          <w:vertAlign w:val="superscript"/>
          <w:rtl/>
          <w:lang w:bidi="ar-EG"/>
        </w:rPr>
        <w:footnoteReference w:id="59"/>
      </w:r>
    </w:p>
    <w:p w14:paraId="129C485F" w14:textId="77777777" w:rsidR="00A5421E" w:rsidRPr="00A5421E" w:rsidRDefault="00A5421E" w:rsidP="00A5421E">
      <w:pPr>
        <w:pStyle w:val="ListParagraph"/>
        <w:tabs>
          <w:tab w:val="left" w:pos="1260"/>
        </w:tabs>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البند 2 -</w:t>
      </w:r>
      <w:r w:rsidRPr="00A5421E">
        <w:rPr>
          <w:rFonts w:ascii="Simplified Arabic" w:hAnsi="Simplified Arabic" w:hint="cs"/>
          <w:b/>
          <w:bCs/>
          <w:sz w:val="24"/>
          <w:rtl/>
          <w:lang w:bidi="ar-EG"/>
        </w:rPr>
        <w:tab/>
        <w:t>المسائل التنظيمية</w:t>
      </w:r>
    </w:p>
    <w:p w14:paraId="10911B23" w14:textId="77777777" w:rsidR="00A5421E" w:rsidRPr="00A5421E" w:rsidRDefault="00A5421E" w:rsidP="00A5421E">
      <w:pPr>
        <w:pStyle w:val="ListParagraph"/>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ألف -</w:t>
      </w:r>
      <w:r w:rsidRPr="00A5421E">
        <w:rPr>
          <w:rFonts w:ascii="Simplified Arabic" w:hAnsi="Simplified Arabic" w:hint="cs"/>
          <w:b/>
          <w:bCs/>
          <w:sz w:val="24"/>
          <w:rtl/>
          <w:lang w:bidi="ar-EG"/>
        </w:rPr>
        <w:tab/>
        <w:t>انتخاب الأعضاء</w:t>
      </w:r>
    </w:p>
    <w:p w14:paraId="29CAD127" w14:textId="77777777" w:rsidR="00A5421E" w:rsidRDefault="00EC03A6"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4"/>
          <w:rtl/>
        </w:rPr>
        <w:t xml:space="preserve">عملا بالمادة 26، الفقرة 3 من بروتوكول </w:t>
      </w:r>
      <w:proofErr w:type="spellStart"/>
      <w:r>
        <w:rPr>
          <w:rFonts w:ascii="Simplified Arabic" w:hAnsi="Simplified Arabic" w:hint="cs"/>
          <w:sz w:val="24"/>
          <w:rtl/>
        </w:rPr>
        <w:t>ناغويا</w:t>
      </w:r>
      <w:proofErr w:type="spellEnd"/>
      <w:r>
        <w:rPr>
          <w:rFonts w:ascii="Simplified Arabic" w:hAnsi="Simplified Arabic" w:hint="cs"/>
          <w:sz w:val="24"/>
          <w:rtl/>
        </w:rPr>
        <w:t xml:space="preserve">، يعمل مكتب مؤتمر الأطراف في الاتفاقية أيضا كمكتب لمؤتمر الأطراف العامل كاجتماع للأطراف في بروتوكول </w:t>
      </w:r>
      <w:proofErr w:type="spellStart"/>
      <w:r>
        <w:rPr>
          <w:rFonts w:ascii="Simplified Arabic" w:hAnsi="Simplified Arabic" w:hint="cs"/>
          <w:sz w:val="24"/>
          <w:rtl/>
        </w:rPr>
        <w:t>ناغويا</w:t>
      </w:r>
      <w:proofErr w:type="spellEnd"/>
      <w:r>
        <w:rPr>
          <w:rFonts w:ascii="Simplified Arabic" w:hAnsi="Simplified Arabic" w:hint="cs"/>
          <w:sz w:val="24"/>
          <w:rtl/>
        </w:rPr>
        <w:t>.</w:t>
      </w:r>
    </w:p>
    <w:p w14:paraId="64C68AED" w14:textId="77777777" w:rsidR="00EC03A6" w:rsidRDefault="003B1C00"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وفي </w:t>
      </w:r>
      <w:r w:rsidR="00EC03A6">
        <w:rPr>
          <w:rFonts w:ascii="Simplified Arabic" w:hAnsi="Simplified Arabic" w:hint="cs"/>
          <w:sz w:val="24"/>
          <w:rtl/>
        </w:rPr>
        <w:t>جلس</w:t>
      </w:r>
      <w:r>
        <w:rPr>
          <w:rFonts w:ascii="Simplified Arabic" w:hAnsi="Simplified Arabic" w:hint="cs"/>
          <w:sz w:val="24"/>
          <w:rtl/>
        </w:rPr>
        <w:t>ته</w:t>
      </w:r>
      <w:r w:rsidR="00EC03A6">
        <w:rPr>
          <w:rFonts w:ascii="Simplified Arabic" w:hAnsi="Simplified Arabic" w:hint="cs"/>
          <w:sz w:val="24"/>
          <w:rtl/>
        </w:rPr>
        <w:t xml:space="preserve"> العامة الأولى، أحاط مؤتمر الأطراف العامل كاجتماع للأطراف في بروتوكول </w:t>
      </w:r>
      <w:proofErr w:type="spellStart"/>
      <w:r w:rsidR="00EC03A6">
        <w:rPr>
          <w:rFonts w:ascii="Simplified Arabic" w:hAnsi="Simplified Arabic" w:hint="cs"/>
          <w:sz w:val="24"/>
          <w:rtl/>
        </w:rPr>
        <w:t>ناغويا</w:t>
      </w:r>
      <w:proofErr w:type="spellEnd"/>
      <w:r w:rsidR="00EC03A6">
        <w:rPr>
          <w:rFonts w:ascii="Simplified Arabic" w:hAnsi="Simplified Arabic" w:hint="cs"/>
          <w:sz w:val="24"/>
          <w:rtl/>
        </w:rPr>
        <w:t xml:space="preserve"> عل</w:t>
      </w:r>
      <w:r w:rsidR="000313D1">
        <w:rPr>
          <w:rFonts w:ascii="Simplified Arabic" w:hAnsi="Simplified Arabic" w:hint="cs"/>
          <w:sz w:val="24"/>
          <w:rtl/>
        </w:rPr>
        <w:t>م</w:t>
      </w:r>
      <w:r w:rsidR="00EC03A6">
        <w:rPr>
          <w:rFonts w:ascii="Simplified Arabic" w:hAnsi="Simplified Arabic" w:hint="cs"/>
          <w:sz w:val="24"/>
          <w:rtl/>
        </w:rPr>
        <w:t xml:space="preserve">ا بأن الرئيس، ونواب الرئيس، والمقررة الذين عملوا خلال الجزء الأول من الاجتماع الرابع سيستمرون </w:t>
      </w:r>
      <w:r w:rsidR="00E90622">
        <w:rPr>
          <w:rFonts w:ascii="Simplified Arabic" w:hAnsi="Simplified Arabic" w:hint="cs"/>
          <w:sz w:val="24"/>
          <w:rtl/>
        </w:rPr>
        <w:t>بتأدية</w:t>
      </w:r>
      <w:r w:rsidR="00EC03A6">
        <w:rPr>
          <w:rFonts w:ascii="Simplified Arabic" w:hAnsi="Simplified Arabic" w:hint="cs"/>
          <w:sz w:val="24"/>
          <w:rtl/>
        </w:rPr>
        <w:t xml:space="preserve"> </w:t>
      </w:r>
      <w:r w:rsidR="000313D1">
        <w:rPr>
          <w:rFonts w:ascii="Simplified Arabic" w:hAnsi="Simplified Arabic" w:hint="cs"/>
          <w:sz w:val="24"/>
          <w:rtl/>
        </w:rPr>
        <w:t>ب</w:t>
      </w:r>
      <w:r w:rsidR="00EC03A6">
        <w:rPr>
          <w:rFonts w:ascii="Simplified Arabic" w:hAnsi="Simplified Arabic" w:hint="cs"/>
          <w:sz w:val="24"/>
          <w:rtl/>
        </w:rPr>
        <w:t xml:space="preserve">وظائفهم، باستثناء نائبين من نواب الرئيس تم استبدالهما </w:t>
      </w:r>
      <w:r w:rsidR="00E90622">
        <w:rPr>
          <w:rFonts w:ascii="Simplified Arabic" w:hAnsi="Simplified Arabic" w:hint="cs"/>
          <w:sz w:val="24"/>
          <w:rtl/>
        </w:rPr>
        <w:t>لاحقا</w:t>
      </w:r>
      <w:r w:rsidR="00EC03A6">
        <w:rPr>
          <w:rFonts w:ascii="Simplified Arabic" w:hAnsi="Simplified Arabic" w:hint="cs"/>
          <w:sz w:val="24"/>
          <w:rtl/>
        </w:rPr>
        <w:t>.</w:t>
      </w:r>
      <w:r w:rsidR="00EC03A6" w:rsidRPr="00EC03A6">
        <w:rPr>
          <w:rStyle w:val="FootnoteReference"/>
          <w:rFonts w:ascii="Simplified Arabic" w:hAnsi="Simplified Arabic"/>
          <w:u w:val="none"/>
          <w:vertAlign w:val="superscript"/>
          <w:rtl/>
        </w:rPr>
        <w:footnoteReference w:id="60"/>
      </w:r>
    </w:p>
    <w:p w14:paraId="2FCC840F" w14:textId="77777777" w:rsidR="00EC03A6" w:rsidRDefault="00EC03A6"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وفي الجلسة العامة الخامسة، المنعقدة في 19 ديسمبر/كانون الأول</w:t>
      </w:r>
      <w:r w:rsidR="00E21681">
        <w:rPr>
          <w:rFonts w:ascii="Simplified Arabic" w:hAnsi="Simplified Arabic" w:hint="cs"/>
          <w:sz w:val="24"/>
          <w:rtl/>
        </w:rPr>
        <w:t xml:space="preserve"> </w:t>
      </w:r>
      <w:r w:rsidR="00E21681">
        <w:rPr>
          <w:rFonts w:ascii="Simplified Arabic" w:hAnsi="Simplified Arabic"/>
          <w:sz w:val="24"/>
        </w:rPr>
        <w:t>2022</w:t>
      </w:r>
      <w:r>
        <w:rPr>
          <w:rFonts w:ascii="Simplified Arabic" w:hAnsi="Simplified Arabic" w:hint="cs"/>
          <w:sz w:val="24"/>
          <w:rtl/>
        </w:rPr>
        <w:t xml:space="preserve">، </w:t>
      </w:r>
      <w:r w:rsidR="002A7323">
        <w:rPr>
          <w:rFonts w:ascii="Simplified Arabic" w:hAnsi="Simplified Arabic" w:hint="cs"/>
          <w:sz w:val="24"/>
          <w:rtl/>
        </w:rPr>
        <w:t xml:space="preserve">ونظرا </w:t>
      </w:r>
      <w:r w:rsidR="00E21681">
        <w:rPr>
          <w:rFonts w:ascii="Simplified Arabic" w:hAnsi="Simplified Arabic" w:hint="cs"/>
          <w:sz w:val="24"/>
          <w:rtl/>
        </w:rPr>
        <w:t>ل</w:t>
      </w:r>
      <w:r w:rsidR="002A7323">
        <w:rPr>
          <w:rFonts w:ascii="Simplified Arabic" w:hAnsi="Simplified Arabic" w:hint="cs"/>
          <w:sz w:val="24"/>
          <w:rtl/>
        </w:rPr>
        <w:t>غياب</w:t>
      </w:r>
      <w:r>
        <w:rPr>
          <w:rFonts w:ascii="Simplified Arabic" w:hAnsi="Simplified Arabic" w:hint="cs"/>
          <w:sz w:val="24"/>
          <w:rtl/>
        </w:rPr>
        <w:t xml:space="preserve"> التوافق فيما يتعلق بترشيحات أعضاء المكتب ورئيس الهيئة الفرعية للمشورة العلمية والتقنية والتكنولوجية، فضلا عن عدم </w:t>
      </w:r>
      <w:r w:rsidR="00E21681">
        <w:rPr>
          <w:rFonts w:ascii="Simplified Arabic" w:hAnsi="Simplified Arabic" w:hint="cs"/>
          <w:sz w:val="24"/>
          <w:rtl/>
        </w:rPr>
        <w:t>اكتمال</w:t>
      </w:r>
      <w:r w:rsidR="002A7323">
        <w:rPr>
          <w:rFonts w:ascii="Simplified Arabic" w:hAnsi="Simplified Arabic" w:hint="cs"/>
          <w:sz w:val="24"/>
          <w:rtl/>
        </w:rPr>
        <w:t xml:space="preserve"> النصاب القانوني لاتخاذ قرار في ذلك الخصوص، اقترح الرئيس تعليق الجزء الثاني من اجتماعات الهيئات الثلاث للسماح للأطراف بالنظر في المسألة في جلسة مستأنفة للاجتماعات، سيتم عقدها في تاريخ لاحق.</w:t>
      </w:r>
      <w:r w:rsidR="002A7323" w:rsidRPr="002A7323">
        <w:rPr>
          <w:rStyle w:val="FootnoteReference"/>
          <w:rFonts w:ascii="Simplified Arabic" w:hAnsi="Simplified Arabic"/>
          <w:u w:val="none"/>
          <w:vertAlign w:val="superscript"/>
          <w:rtl/>
        </w:rPr>
        <w:footnoteReference w:id="61"/>
      </w:r>
    </w:p>
    <w:p w14:paraId="53F304BF" w14:textId="77777777" w:rsidR="009F04D0" w:rsidRPr="00E21681" w:rsidRDefault="009F04D0" w:rsidP="009F04D0">
      <w:pPr>
        <w:pStyle w:val="ListParagraph"/>
        <w:spacing w:after="120"/>
        <w:ind w:left="0"/>
        <w:contextualSpacing w:val="0"/>
        <w:jc w:val="both"/>
        <w:rPr>
          <w:rFonts w:ascii="Simplified Arabic" w:hAnsi="Simplified Arabic"/>
          <w:b/>
          <w:bCs/>
          <w:sz w:val="24"/>
        </w:rPr>
      </w:pPr>
      <w:r w:rsidRPr="00E21681">
        <w:rPr>
          <w:rFonts w:ascii="Simplified Arabic" w:hAnsi="Simplified Arabic" w:hint="cs"/>
          <w:b/>
          <w:bCs/>
          <w:sz w:val="24"/>
          <w:rtl/>
        </w:rPr>
        <w:t>الجزء الثاني المستأنف</w:t>
      </w:r>
    </w:p>
    <w:p w14:paraId="2D09F04D" w14:textId="77777777" w:rsidR="009F04D0" w:rsidRPr="009F04D0" w:rsidRDefault="009F04D0" w:rsidP="009F04D0">
      <w:pPr>
        <w:pStyle w:val="ListParagraph"/>
        <w:spacing w:after="120"/>
        <w:ind w:left="0"/>
        <w:contextualSpacing w:val="0"/>
        <w:jc w:val="both"/>
        <w:rPr>
          <w:rFonts w:ascii="Simplified Arabic" w:hAnsi="Simplified Arabic"/>
          <w:i/>
          <w:iCs/>
          <w:sz w:val="24"/>
        </w:rPr>
      </w:pPr>
      <w:r w:rsidRPr="009F04D0">
        <w:rPr>
          <w:rFonts w:ascii="Simplified Arabic" w:hAnsi="Simplified Arabic" w:hint="cs"/>
          <w:i/>
          <w:iCs/>
          <w:sz w:val="24"/>
          <w:rtl/>
        </w:rPr>
        <w:t>انتخاب أعضاء المكتب البدلاء</w:t>
      </w:r>
    </w:p>
    <w:p w14:paraId="71547670" w14:textId="77777777" w:rsidR="00FF0D84" w:rsidRPr="00FF0D84" w:rsidRDefault="00E90622" w:rsidP="00FF0D84">
      <w:pPr>
        <w:pStyle w:val="ListParagraph"/>
        <w:numPr>
          <w:ilvl w:val="0"/>
          <w:numId w:val="15"/>
        </w:numPr>
        <w:spacing w:after="120"/>
        <w:ind w:left="0" w:firstLine="0"/>
        <w:contextualSpacing w:val="0"/>
        <w:jc w:val="both"/>
        <w:rPr>
          <w:rFonts w:ascii="Simplified Arabic" w:hAnsi="Simplified Arabic"/>
          <w:sz w:val="24"/>
          <w:rtl/>
        </w:rPr>
      </w:pPr>
      <w:r w:rsidRPr="00FF0D84">
        <w:rPr>
          <w:rFonts w:ascii="Simplified Arabic" w:hAnsi="Simplified Arabic"/>
          <w:sz w:val="24"/>
          <w:rtl/>
        </w:rPr>
        <w:t xml:space="preserve">انتخب مؤتمر الأطراف في الاتفاقية </w:t>
      </w:r>
      <w:r w:rsidR="00FF0D84" w:rsidRPr="00E90622">
        <w:rPr>
          <w:rFonts w:ascii="Simplified Arabic" w:hAnsi="Simplified Arabic"/>
          <w:sz w:val="24"/>
          <w:rtl/>
        </w:rPr>
        <w:t xml:space="preserve">في </w:t>
      </w:r>
      <w:r w:rsidR="00FF0D84" w:rsidRPr="00FF0D84">
        <w:rPr>
          <w:rFonts w:ascii="Simplified Arabic" w:hAnsi="Simplified Arabic"/>
          <w:sz w:val="24"/>
          <w:rtl/>
        </w:rPr>
        <w:t xml:space="preserve">الجلسة العامة السادسة من اجتماعه الخامس عشر، المنعقدة في 19 أكتوبر/تشرين الأول 2023، 10 ممثلين للعمل كأعضاء في المكتب، بالإضافة إلى رئيس </w:t>
      </w:r>
      <w:r w:rsidR="00347EE6" w:rsidRPr="00347EE6">
        <w:rPr>
          <w:rFonts w:ascii="Simplified Arabic" w:hAnsi="Simplified Arabic"/>
          <w:sz w:val="24"/>
          <w:rtl/>
        </w:rPr>
        <w:t xml:space="preserve">الهيئة الفرعية للمشورة العلمية والتقنية والتكنولوجية </w:t>
      </w:r>
      <w:r w:rsidR="00FF0D84" w:rsidRPr="00FF0D84">
        <w:rPr>
          <w:rFonts w:ascii="Simplified Arabic" w:hAnsi="Simplified Arabic"/>
          <w:sz w:val="24"/>
          <w:rtl/>
        </w:rPr>
        <w:t>ورئيس الهيئة الفرعية للتنفيذ، لفترة ولاية تبدأ عند اختتام الاجتماع الخامس عشر وتنتهي عند اختتام الاجتماع السادس عشر.</w:t>
      </w:r>
    </w:p>
    <w:p w14:paraId="505096EE" w14:textId="77777777" w:rsidR="00FF0D84" w:rsidRPr="00FF0D84" w:rsidRDefault="007B6741" w:rsidP="00FF0D84">
      <w:pPr>
        <w:pStyle w:val="ListParagraph"/>
        <w:numPr>
          <w:ilvl w:val="0"/>
          <w:numId w:val="15"/>
        </w:numPr>
        <w:spacing w:after="120"/>
        <w:ind w:left="0" w:firstLine="0"/>
        <w:contextualSpacing w:val="0"/>
        <w:jc w:val="both"/>
        <w:rPr>
          <w:rFonts w:ascii="Simplified Arabic" w:hAnsi="Simplified Arabic"/>
          <w:sz w:val="24"/>
          <w:rtl/>
        </w:rPr>
      </w:pPr>
      <w:r>
        <w:rPr>
          <w:rFonts w:ascii="Simplified Arabic" w:hAnsi="Simplified Arabic" w:hint="cs"/>
          <w:sz w:val="24"/>
          <w:rtl/>
        </w:rPr>
        <w:t>و</w:t>
      </w:r>
      <w:r w:rsidRPr="00FF0D84">
        <w:rPr>
          <w:rFonts w:ascii="Simplified Arabic" w:hAnsi="Simplified Arabic"/>
          <w:sz w:val="24"/>
          <w:rtl/>
        </w:rPr>
        <w:t xml:space="preserve">انتخب مؤتمر الأطراف العامل كاجتماع للأطراف في بروتوكول </w:t>
      </w:r>
      <w:proofErr w:type="spellStart"/>
      <w:r w:rsidRPr="00FF0D84">
        <w:rPr>
          <w:rFonts w:ascii="Simplified Arabic" w:hAnsi="Simplified Arabic"/>
          <w:sz w:val="24"/>
          <w:rtl/>
        </w:rPr>
        <w:t>ناغويا</w:t>
      </w:r>
      <w:proofErr w:type="spellEnd"/>
      <w:r>
        <w:rPr>
          <w:rFonts w:ascii="Simplified Arabic" w:hAnsi="Simplified Arabic" w:hint="cs"/>
          <w:sz w:val="24"/>
          <w:rtl/>
        </w:rPr>
        <w:t xml:space="preserve"> </w:t>
      </w:r>
      <w:r w:rsidR="00FF0D84" w:rsidRPr="00FF0D84">
        <w:rPr>
          <w:rFonts w:ascii="Simplified Arabic" w:hAnsi="Simplified Arabic"/>
          <w:sz w:val="24"/>
          <w:rtl/>
        </w:rPr>
        <w:t xml:space="preserve">في جلسته العامة السابعة، المنعقدة في 20 أكتوبر/تشرين الأول 2023، بالتزكية، </w:t>
      </w:r>
      <w:r>
        <w:rPr>
          <w:rFonts w:ascii="Simplified Arabic" w:hAnsi="Simplified Arabic" w:hint="cs"/>
          <w:sz w:val="24"/>
          <w:rtl/>
        </w:rPr>
        <w:t>بدلاء من أجل</w:t>
      </w:r>
      <w:r w:rsidR="00FF0D84" w:rsidRPr="00FF0D84">
        <w:rPr>
          <w:rFonts w:ascii="Simplified Arabic" w:hAnsi="Simplified Arabic"/>
          <w:sz w:val="24"/>
          <w:rtl/>
        </w:rPr>
        <w:t xml:space="preserve"> </w:t>
      </w:r>
      <w:r>
        <w:rPr>
          <w:rFonts w:ascii="Simplified Arabic" w:hAnsi="Simplified Arabic" w:hint="cs"/>
          <w:sz w:val="24"/>
          <w:rtl/>
        </w:rPr>
        <w:t>ال</w:t>
      </w:r>
      <w:r w:rsidR="00FF0D84" w:rsidRPr="00FF0D84">
        <w:rPr>
          <w:rFonts w:ascii="Simplified Arabic" w:hAnsi="Simplified Arabic"/>
          <w:sz w:val="24"/>
          <w:rtl/>
        </w:rPr>
        <w:t xml:space="preserve">مسائل المتعلقة ببروتوكول </w:t>
      </w:r>
      <w:proofErr w:type="spellStart"/>
      <w:r w:rsidR="00FF0D84" w:rsidRPr="00FF0D84">
        <w:rPr>
          <w:rFonts w:ascii="Simplified Arabic" w:hAnsi="Simplified Arabic"/>
          <w:sz w:val="24"/>
          <w:rtl/>
        </w:rPr>
        <w:t>ناغويا</w:t>
      </w:r>
      <w:proofErr w:type="spellEnd"/>
      <w:r w:rsidR="00FF0D84" w:rsidRPr="00FF0D84">
        <w:rPr>
          <w:rFonts w:ascii="Simplified Arabic" w:hAnsi="Simplified Arabic"/>
          <w:sz w:val="24"/>
          <w:rtl/>
        </w:rPr>
        <w:t xml:space="preserve"> لأعضاء المكتب من الجزائر</w:t>
      </w:r>
      <w:r>
        <w:rPr>
          <w:rFonts w:ascii="Simplified Arabic" w:hAnsi="Simplified Arabic" w:hint="cs"/>
          <w:sz w:val="24"/>
          <w:rtl/>
        </w:rPr>
        <w:t>،</w:t>
      </w:r>
      <w:r w:rsidR="00FF0D84" w:rsidRPr="00FF0D84">
        <w:rPr>
          <w:rFonts w:ascii="Simplified Arabic" w:hAnsi="Simplified Arabic"/>
          <w:sz w:val="24"/>
          <w:rtl/>
        </w:rPr>
        <w:t xml:space="preserve"> وكولومبيا</w:t>
      </w:r>
      <w:r>
        <w:rPr>
          <w:rFonts w:ascii="Simplified Arabic" w:hAnsi="Simplified Arabic" w:hint="cs"/>
          <w:sz w:val="24"/>
          <w:rtl/>
        </w:rPr>
        <w:t xml:space="preserve">، </w:t>
      </w:r>
      <w:r w:rsidR="00FF0D84" w:rsidRPr="00FF0D84">
        <w:rPr>
          <w:rFonts w:ascii="Simplified Arabic" w:hAnsi="Simplified Arabic"/>
          <w:sz w:val="24"/>
          <w:rtl/>
        </w:rPr>
        <w:t>وجورجيا وجامايكا.</w:t>
      </w:r>
    </w:p>
    <w:p w14:paraId="3EBB0632" w14:textId="77777777" w:rsidR="00FF0D84" w:rsidRPr="00FF0D84" w:rsidRDefault="00FF0D84" w:rsidP="00FF0D84">
      <w:pPr>
        <w:pStyle w:val="ListParagraph"/>
        <w:numPr>
          <w:ilvl w:val="0"/>
          <w:numId w:val="15"/>
        </w:numPr>
        <w:spacing w:after="120"/>
        <w:ind w:left="0" w:firstLine="0"/>
        <w:contextualSpacing w:val="0"/>
        <w:jc w:val="both"/>
        <w:rPr>
          <w:rFonts w:ascii="Simplified Arabic" w:hAnsi="Simplified Arabic"/>
          <w:sz w:val="24"/>
          <w:rtl/>
        </w:rPr>
      </w:pPr>
      <w:r w:rsidRPr="00FF0D84">
        <w:rPr>
          <w:rFonts w:ascii="Simplified Arabic" w:hAnsi="Simplified Arabic"/>
          <w:sz w:val="24"/>
          <w:rtl/>
        </w:rPr>
        <w:t xml:space="preserve">وبناء على ذلك، </w:t>
      </w:r>
      <w:r w:rsidR="007B6741">
        <w:rPr>
          <w:rFonts w:ascii="Simplified Arabic" w:hAnsi="Simplified Arabic" w:hint="cs"/>
          <w:sz w:val="24"/>
          <w:rtl/>
        </w:rPr>
        <w:t>تألف</w:t>
      </w:r>
      <w:r w:rsidRPr="00FF0D84">
        <w:rPr>
          <w:rFonts w:ascii="Simplified Arabic" w:hAnsi="Simplified Arabic"/>
          <w:sz w:val="24"/>
          <w:rtl/>
        </w:rPr>
        <w:t xml:space="preserve"> المكتب من الأعضاء التالية أسماؤهم:</w:t>
      </w:r>
    </w:p>
    <w:p w14:paraId="27E98EEC"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 </w:t>
      </w:r>
      <w:r w:rsidRPr="00FF0D84">
        <w:rPr>
          <w:rFonts w:ascii="Simplified Arabic" w:hAnsi="Simplified Arabic"/>
          <w:sz w:val="24"/>
          <w:rtl/>
        </w:rPr>
        <w:t>مصطفى فود</w:t>
      </w:r>
      <w:r>
        <w:rPr>
          <w:rFonts w:ascii="Simplified Arabic" w:hAnsi="Simplified Arabic" w:hint="cs"/>
          <w:sz w:val="24"/>
          <w:rtl/>
        </w:rPr>
        <w:t>ه</w:t>
      </w:r>
      <w:r w:rsidRPr="00FF0D84">
        <w:rPr>
          <w:rFonts w:ascii="Simplified Arabic" w:hAnsi="Simplified Arabic"/>
          <w:sz w:val="24"/>
          <w:rtl/>
        </w:rPr>
        <w:t xml:space="preserve"> (مصر)</w:t>
      </w:r>
    </w:p>
    <w:p w14:paraId="461CB6A5"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السيدة </w:t>
      </w:r>
      <w:proofErr w:type="spellStart"/>
      <w:r w:rsidRPr="00FF0D84">
        <w:rPr>
          <w:rFonts w:ascii="Simplified Arabic" w:hAnsi="Simplified Arabic"/>
          <w:sz w:val="24"/>
          <w:rtl/>
        </w:rPr>
        <w:t>هلوبسيل</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سيكوسانا</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إسواتيني</w:t>
      </w:r>
      <w:proofErr w:type="spellEnd"/>
      <w:r w:rsidRPr="00FF0D84">
        <w:rPr>
          <w:rFonts w:ascii="Simplified Arabic" w:hAnsi="Simplified Arabic"/>
          <w:sz w:val="24"/>
          <w:rtl/>
        </w:rPr>
        <w:t>)</w:t>
      </w:r>
    </w:p>
    <w:p w14:paraId="5697B9A6"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السيدة </w:t>
      </w:r>
      <w:proofErr w:type="spellStart"/>
      <w:r>
        <w:rPr>
          <w:rFonts w:ascii="Simplified Arabic" w:hAnsi="Simplified Arabic" w:hint="cs"/>
          <w:sz w:val="24"/>
          <w:rtl/>
        </w:rPr>
        <w:t>سومالي</w:t>
      </w:r>
      <w:proofErr w:type="spellEnd"/>
      <w:r w:rsidRPr="00FF0D84">
        <w:rPr>
          <w:rFonts w:ascii="Simplified Arabic" w:hAnsi="Simplified Arabic"/>
          <w:sz w:val="24"/>
          <w:rtl/>
        </w:rPr>
        <w:t xml:space="preserve"> تشان (كمبوديا)</w:t>
      </w:r>
    </w:p>
    <w:p w14:paraId="15B9E9C0"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 </w:t>
      </w:r>
      <w:proofErr w:type="spellStart"/>
      <w:r w:rsidRPr="00FF0D84">
        <w:rPr>
          <w:rFonts w:ascii="Simplified Arabic" w:hAnsi="Simplified Arabic"/>
          <w:sz w:val="24"/>
          <w:rtl/>
        </w:rPr>
        <w:t>كريشنيل</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ناند</w:t>
      </w:r>
      <w:proofErr w:type="spellEnd"/>
      <w:r w:rsidRPr="00FF0D84">
        <w:rPr>
          <w:rFonts w:ascii="Simplified Arabic" w:hAnsi="Simplified Arabic"/>
          <w:sz w:val="24"/>
          <w:rtl/>
        </w:rPr>
        <w:t xml:space="preserve"> (فيجي)</w:t>
      </w:r>
    </w:p>
    <w:p w14:paraId="1849396D" w14:textId="77777777" w:rsidR="00FF0D84" w:rsidRPr="00FF0D84" w:rsidRDefault="007B6741"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السيدة </w:t>
      </w:r>
      <w:r w:rsidR="00FF0D84" w:rsidRPr="00FF0D84">
        <w:rPr>
          <w:rFonts w:ascii="Simplified Arabic" w:hAnsi="Simplified Arabic"/>
          <w:sz w:val="24"/>
          <w:rtl/>
        </w:rPr>
        <w:t>أنجيلا لوزان (جمهورية مولدوفا)</w:t>
      </w:r>
    </w:p>
    <w:p w14:paraId="4C2CD9CC"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lastRenderedPageBreak/>
        <w:t xml:space="preserve">السيد </w:t>
      </w:r>
      <w:proofErr w:type="spellStart"/>
      <w:r w:rsidRPr="00FF0D84">
        <w:rPr>
          <w:rFonts w:ascii="Simplified Arabic" w:hAnsi="Simplified Arabic"/>
          <w:sz w:val="24"/>
          <w:rtl/>
        </w:rPr>
        <w:t>سينو</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توهيرزودا</w:t>
      </w:r>
      <w:proofErr w:type="spellEnd"/>
      <w:r w:rsidRPr="00FF0D84">
        <w:rPr>
          <w:rFonts w:ascii="Simplified Arabic" w:hAnsi="Simplified Arabic"/>
          <w:sz w:val="24"/>
          <w:rtl/>
        </w:rPr>
        <w:t xml:space="preserve"> (طاجيكستان)</w:t>
      </w:r>
    </w:p>
    <w:p w14:paraId="6FAC40B9"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السيدة </w:t>
      </w:r>
      <w:r w:rsidRPr="00FF0D84">
        <w:rPr>
          <w:rFonts w:ascii="Simplified Arabic" w:hAnsi="Simplified Arabic"/>
          <w:sz w:val="24"/>
          <w:rtl/>
        </w:rPr>
        <w:t xml:space="preserve">كورينا </w:t>
      </w:r>
      <w:proofErr w:type="spellStart"/>
      <w:r w:rsidRPr="00FF0D84">
        <w:rPr>
          <w:rFonts w:ascii="Simplified Arabic" w:hAnsi="Simplified Arabic"/>
          <w:sz w:val="24"/>
          <w:rtl/>
        </w:rPr>
        <w:t>سارلي</w:t>
      </w:r>
      <w:proofErr w:type="spellEnd"/>
      <w:r w:rsidRPr="00FF0D84">
        <w:rPr>
          <w:rFonts w:ascii="Simplified Arabic" w:hAnsi="Simplified Arabic"/>
          <w:sz w:val="24"/>
          <w:rtl/>
        </w:rPr>
        <w:t xml:space="preserve"> (الأرجنتين)</w:t>
      </w:r>
    </w:p>
    <w:p w14:paraId="3E3BDC56"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 </w:t>
      </w:r>
      <w:proofErr w:type="spellStart"/>
      <w:r w:rsidRPr="00FF0D84">
        <w:rPr>
          <w:rFonts w:ascii="Simplified Arabic" w:hAnsi="Simplified Arabic"/>
          <w:sz w:val="24"/>
          <w:rtl/>
        </w:rPr>
        <w:t>خيسوس</w:t>
      </w:r>
      <w:proofErr w:type="spellEnd"/>
      <w:r w:rsidRPr="00FF0D84">
        <w:rPr>
          <w:rFonts w:ascii="Simplified Arabic" w:hAnsi="Simplified Arabic"/>
          <w:sz w:val="24"/>
          <w:rtl/>
        </w:rPr>
        <w:t xml:space="preserve"> غيرا (كوبا)</w:t>
      </w:r>
    </w:p>
    <w:p w14:paraId="1980B513"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 </w:t>
      </w:r>
      <w:r w:rsidRPr="00FF0D84">
        <w:rPr>
          <w:rFonts w:ascii="Simplified Arabic" w:hAnsi="Simplified Arabic"/>
          <w:sz w:val="24"/>
          <w:rtl/>
        </w:rPr>
        <w:t xml:space="preserve">إريك </w:t>
      </w:r>
      <w:proofErr w:type="spellStart"/>
      <w:r w:rsidRPr="00FF0D84">
        <w:rPr>
          <w:rFonts w:ascii="Simplified Arabic" w:hAnsi="Simplified Arabic"/>
          <w:sz w:val="24"/>
          <w:rtl/>
        </w:rPr>
        <w:t>شولز</w:t>
      </w:r>
      <w:proofErr w:type="spellEnd"/>
      <w:r w:rsidRPr="00FF0D84">
        <w:rPr>
          <w:rFonts w:ascii="Simplified Arabic" w:hAnsi="Simplified Arabic"/>
          <w:sz w:val="24"/>
          <w:rtl/>
        </w:rPr>
        <w:t xml:space="preserve"> (لكسمبرغ)</w:t>
      </w:r>
    </w:p>
    <w:p w14:paraId="79AF479B" w14:textId="77777777" w:rsidR="00FF0D84" w:rsidRPr="00FF0D84" w:rsidRDefault="00FF0D84" w:rsidP="00FF0D84">
      <w:pPr>
        <w:pStyle w:val="ListParagraph"/>
        <w:numPr>
          <w:ilvl w:val="0"/>
          <w:numId w:val="16"/>
        </w:numPr>
        <w:tabs>
          <w:tab w:val="left" w:pos="1134"/>
        </w:tabs>
        <w:spacing w:after="120"/>
        <w:ind w:hanging="7"/>
        <w:contextualSpacing w:val="0"/>
        <w:jc w:val="both"/>
        <w:rPr>
          <w:rFonts w:ascii="Simplified Arabic" w:hAnsi="Simplified Arabic"/>
          <w:sz w:val="24"/>
          <w:rtl/>
        </w:rPr>
      </w:pPr>
      <w:r>
        <w:rPr>
          <w:rFonts w:ascii="Simplified Arabic" w:hAnsi="Simplified Arabic" w:hint="cs"/>
          <w:sz w:val="24"/>
          <w:rtl/>
        </w:rPr>
        <w:t xml:space="preserve">السيد </w:t>
      </w:r>
      <w:proofErr w:type="spellStart"/>
      <w:r w:rsidRPr="00FF0D84">
        <w:rPr>
          <w:rFonts w:ascii="Simplified Arabic" w:hAnsi="Simplified Arabic"/>
          <w:sz w:val="24"/>
          <w:rtl/>
        </w:rPr>
        <w:t>نوربرت</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بارلوخر</w:t>
      </w:r>
      <w:proofErr w:type="spellEnd"/>
      <w:r w:rsidRPr="00FF0D84">
        <w:rPr>
          <w:rFonts w:ascii="Simplified Arabic" w:hAnsi="Simplified Arabic"/>
          <w:sz w:val="24"/>
          <w:rtl/>
        </w:rPr>
        <w:t xml:space="preserve"> (سويسرا)</w:t>
      </w:r>
    </w:p>
    <w:p w14:paraId="545AFDDE" w14:textId="77777777" w:rsidR="00FF0D84" w:rsidRPr="00FF0D84" w:rsidRDefault="00FF0D84" w:rsidP="00FF0D84">
      <w:pPr>
        <w:pStyle w:val="ListParagraph"/>
        <w:numPr>
          <w:ilvl w:val="0"/>
          <w:numId w:val="15"/>
        </w:numPr>
        <w:spacing w:after="120"/>
        <w:ind w:left="0" w:firstLine="0"/>
        <w:contextualSpacing w:val="0"/>
        <w:jc w:val="both"/>
        <w:rPr>
          <w:rFonts w:ascii="Simplified Arabic" w:hAnsi="Simplified Arabic"/>
          <w:b/>
          <w:bCs/>
          <w:sz w:val="24"/>
        </w:rPr>
      </w:pPr>
      <w:r w:rsidRPr="00FF0D84">
        <w:rPr>
          <w:rFonts w:ascii="Simplified Arabic" w:hAnsi="Simplified Arabic"/>
          <w:sz w:val="24"/>
          <w:rtl/>
        </w:rPr>
        <w:t xml:space="preserve">وفي الجلسة نفسها، وافق مؤتمر الأطراف العامل كاجتماع للأطراف في بروتوكول </w:t>
      </w:r>
      <w:proofErr w:type="spellStart"/>
      <w:r w:rsidRPr="00FF0D84">
        <w:rPr>
          <w:rFonts w:ascii="Simplified Arabic" w:hAnsi="Simplified Arabic"/>
          <w:sz w:val="24"/>
          <w:rtl/>
        </w:rPr>
        <w:t>ناغويا</w:t>
      </w:r>
      <w:proofErr w:type="spellEnd"/>
      <w:r w:rsidRPr="00FF0D84">
        <w:rPr>
          <w:rFonts w:ascii="Simplified Arabic" w:hAnsi="Simplified Arabic"/>
          <w:sz w:val="24"/>
          <w:rtl/>
        </w:rPr>
        <w:t xml:space="preserve"> على تعيين</w:t>
      </w:r>
      <w:r w:rsidR="00A04434">
        <w:rPr>
          <w:rFonts w:ascii="Simplified Arabic" w:hAnsi="Simplified Arabic" w:hint="cs"/>
          <w:sz w:val="24"/>
          <w:rtl/>
        </w:rPr>
        <w:t xml:space="preserve"> السيد</w:t>
      </w:r>
      <w:r w:rsidRPr="00FF0D84">
        <w:rPr>
          <w:rFonts w:ascii="Simplified Arabic" w:hAnsi="Simplified Arabic"/>
          <w:sz w:val="24"/>
          <w:rtl/>
        </w:rPr>
        <w:t xml:space="preserve"> جان </w:t>
      </w:r>
      <w:proofErr w:type="spellStart"/>
      <w:r w:rsidRPr="00FF0D84">
        <w:rPr>
          <w:rFonts w:ascii="Simplified Arabic" w:hAnsi="Simplified Arabic"/>
          <w:sz w:val="24"/>
          <w:rtl/>
        </w:rPr>
        <w:t>بليسنيك</w:t>
      </w:r>
      <w:proofErr w:type="spellEnd"/>
      <w:r w:rsidRPr="00FF0D84">
        <w:rPr>
          <w:rFonts w:ascii="Simplified Arabic" w:hAnsi="Simplified Arabic"/>
          <w:sz w:val="24"/>
          <w:rtl/>
        </w:rPr>
        <w:t xml:space="preserve"> (</w:t>
      </w:r>
      <w:r w:rsidR="00A04434">
        <w:rPr>
          <w:rFonts w:ascii="Simplified Arabic" w:hAnsi="Simplified Arabic" w:hint="cs"/>
          <w:sz w:val="24"/>
          <w:rtl/>
        </w:rPr>
        <w:t>تشيكيا</w:t>
      </w:r>
      <w:r w:rsidRPr="00FF0D84">
        <w:rPr>
          <w:rFonts w:ascii="Simplified Arabic" w:hAnsi="Simplified Arabic"/>
          <w:sz w:val="24"/>
          <w:rtl/>
        </w:rPr>
        <w:t>)</w:t>
      </w:r>
      <w:r w:rsidR="00A04434">
        <w:rPr>
          <w:rFonts w:ascii="Simplified Arabic" w:hAnsi="Simplified Arabic" w:hint="cs"/>
          <w:sz w:val="24"/>
          <w:rtl/>
        </w:rPr>
        <w:t>،</w:t>
      </w:r>
      <w:r w:rsidRPr="00FF0D84">
        <w:rPr>
          <w:rFonts w:ascii="Simplified Arabic" w:hAnsi="Simplified Arabic"/>
          <w:sz w:val="24"/>
          <w:rtl/>
        </w:rPr>
        <w:t xml:space="preserve"> من </w:t>
      </w:r>
      <w:r w:rsidR="00A04434">
        <w:rPr>
          <w:rFonts w:ascii="Simplified Arabic" w:hAnsi="Simplified Arabic" w:hint="cs"/>
          <w:sz w:val="24"/>
          <w:rtl/>
        </w:rPr>
        <w:t>ضمن</w:t>
      </w:r>
      <w:r w:rsidRPr="00FF0D84">
        <w:rPr>
          <w:rFonts w:ascii="Simplified Arabic" w:hAnsi="Simplified Arabic"/>
          <w:sz w:val="24"/>
          <w:rtl/>
        </w:rPr>
        <w:t xml:space="preserve"> أعضاء مكتب الهيئة الفرعية للمشورة العلمية والتقنية والتكنولوجية</w:t>
      </w:r>
      <w:r w:rsidR="00A04434">
        <w:rPr>
          <w:rFonts w:ascii="Simplified Arabic" w:hAnsi="Simplified Arabic" w:hint="cs"/>
          <w:sz w:val="24"/>
          <w:rtl/>
        </w:rPr>
        <w:t>،</w:t>
      </w:r>
      <w:r w:rsidRPr="00FF0D84">
        <w:rPr>
          <w:rFonts w:ascii="Simplified Arabic" w:hAnsi="Simplified Arabic"/>
          <w:sz w:val="24"/>
          <w:rtl/>
        </w:rPr>
        <w:t xml:space="preserve"> كبديل لرئيس</w:t>
      </w:r>
      <w:r w:rsidR="00A04434">
        <w:rPr>
          <w:rFonts w:ascii="Simplified Arabic" w:hAnsi="Simplified Arabic" w:hint="cs"/>
          <w:sz w:val="24"/>
          <w:rtl/>
        </w:rPr>
        <w:t>ة</w:t>
      </w:r>
      <w:r w:rsidRPr="00FF0D84">
        <w:rPr>
          <w:rFonts w:ascii="Simplified Arabic" w:hAnsi="Simplified Arabic"/>
          <w:sz w:val="24"/>
          <w:rtl/>
        </w:rPr>
        <w:t xml:space="preserve"> تلك الهيئة،</w:t>
      </w:r>
      <w:r w:rsidR="00A04434">
        <w:rPr>
          <w:rFonts w:ascii="Simplified Arabic" w:hAnsi="Simplified Arabic" w:hint="cs"/>
          <w:sz w:val="24"/>
          <w:rtl/>
        </w:rPr>
        <w:t xml:space="preserve"> السيدة</w:t>
      </w:r>
      <w:r w:rsidRPr="00FF0D84">
        <w:rPr>
          <w:rFonts w:ascii="Simplified Arabic" w:hAnsi="Simplified Arabic"/>
          <w:sz w:val="24"/>
          <w:rtl/>
        </w:rPr>
        <w:t xml:space="preserve"> </w:t>
      </w:r>
      <w:proofErr w:type="spellStart"/>
      <w:r w:rsidRPr="00FF0D84">
        <w:rPr>
          <w:rFonts w:ascii="Simplified Arabic" w:hAnsi="Simplified Arabic"/>
          <w:sz w:val="24"/>
          <w:rtl/>
        </w:rPr>
        <w:t>سينكا</w:t>
      </w:r>
      <w:proofErr w:type="spellEnd"/>
      <w:r w:rsidRPr="00FF0D84">
        <w:rPr>
          <w:rFonts w:ascii="Simplified Arabic" w:hAnsi="Simplified Arabic"/>
          <w:sz w:val="24"/>
          <w:rtl/>
        </w:rPr>
        <w:t xml:space="preserve"> </w:t>
      </w:r>
      <w:proofErr w:type="spellStart"/>
      <w:r w:rsidRPr="00FF0D84">
        <w:rPr>
          <w:rFonts w:ascii="Simplified Arabic" w:hAnsi="Simplified Arabic"/>
          <w:sz w:val="24"/>
          <w:rtl/>
        </w:rPr>
        <w:t>بارودانوفيتش</w:t>
      </w:r>
      <w:proofErr w:type="spellEnd"/>
      <w:r w:rsidRPr="00FF0D84">
        <w:rPr>
          <w:rFonts w:ascii="Simplified Arabic" w:hAnsi="Simplified Arabic"/>
          <w:sz w:val="24"/>
          <w:rtl/>
        </w:rPr>
        <w:t xml:space="preserve"> (البوسنة والهرسك)، </w:t>
      </w:r>
      <w:r w:rsidR="00A04434">
        <w:rPr>
          <w:rFonts w:ascii="Simplified Arabic" w:hAnsi="Simplified Arabic" w:hint="cs"/>
          <w:sz w:val="24"/>
          <w:rtl/>
        </w:rPr>
        <w:t>ل</w:t>
      </w:r>
      <w:r w:rsidRPr="00FF0D84">
        <w:rPr>
          <w:rFonts w:ascii="Simplified Arabic" w:hAnsi="Simplified Arabic"/>
          <w:sz w:val="24"/>
          <w:rtl/>
        </w:rPr>
        <w:t xml:space="preserve">لمسائل المتعلقة ببروتوكول </w:t>
      </w:r>
      <w:proofErr w:type="spellStart"/>
      <w:r w:rsidRPr="00FF0D84">
        <w:rPr>
          <w:rFonts w:ascii="Simplified Arabic" w:hAnsi="Simplified Arabic"/>
          <w:sz w:val="24"/>
          <w:rtl/>
        </w:rPr>
        <w:t>ناغويا</w:t>
      </w:r>
      <w:proofErr w:type="spellEnd"/>
      <w:r w:rsidRPr="00FF0D84">
        <w:rPr>
          <w:rFonts w:ascii="Simplified Arabic" w:hAnsi="Simplified Arabic"/>
          <w:sz w:val="24"/>
          <w:rtl/>
        </w:rPr>
        <w:t>. وبما أن الرئيس المنتخب للهيئة الفرعية للتنفيذ،</w:t>
      </w:r>
      <w:r w:rsidR="00A04434">
        <w:rPr>
          <w:rFonts w:ascii="Simplified Arabic" w:hAnsi="Simplified Arabic" w:hint="cs"/>
          <w:sz w:val="24"/>
          <w:rtl/>
        </w:rPr>
        <w:t xml:space="preserve"> السيد</w:t>
      </w:r>
      <w:r w:rsidRPr="00FF0D84">
        <w:rPr>
          <w:rFonts w:ascii="Simplified Arabic" w:hAnsi="Simplified Arabic"/>
          <w:sz w:val="24"/>
          <w:rtl/>
        </w:rPr>
        <w:t xml:space="preserve"> شيرا </w:t>
      </w:r>
      <w:proofErr w:type="spellStart"/>
      <w:r w:rsidRPr="00FF0D84">
        <w:rPr>
          <w:rFonts w:ascii="Simplified Arabic" w:hAnsi="Simplified Arabic"/>
          <w:sz w:val="24"/>
          <w:rtl/>
        </w:rPr>
        <w:t>أشالندر</w:t>
      </w:r>
      <w:proofErr w:type="spellEnd"/>
      <w:r w:rsidRPr="00FF0D84">
        <w:rPr>
          <w:rFonts w:ascii="Simplified Arabic" w:hAnsi="Simplified Arabic"/>
          <w:sz w:val="24"/>
          <w:rtl/>
        </w:rPr>
        <w:t xml:space="preserve"> ريدي (الهند)، كان من بلد طرف في بروتوكول </w:t>
      </w:r>
      <w:proofErr w:type="spellStart"/>
      <w:r w:rsidRPr="00FF0D84">
        <w:rPr>
          <w:rFonts w:ascii="Simplified Arabic" w:hAnsi="Simplified Arabic"/>
          <w:sz w:val="24"/>
          <w:rtl/>
        </w:rPr>
        <w:t>ناغويا</w:t>
      </w:r>
      <w:proofErr w:type="spellEnd"/>
      <w:r w:rsidRPr="00FF0D84">
        <w:rPr>
          <w:rFonts w:ascii="Simplified Arabic" w:hAnsi="Simplified Arabic"/>
          <w:sz w:val="24"/>
          <w:rtl/>
        </w:rPr>
        <w:t>، لم تكن هناك حاجة لتعيين بديل</w:t>
      </w:r>
      <w:r w:rsidRPr="00FF0D84">
        <w:rPr>
          <w:rFonts w:ascii="Simplified Arabic" w:hAnsi="Simplified Arabic" w:cs="Times New Roman"/>
          <w:sz w:val="24"/>
          <w:rtl/>
        </w:rPr>
        <w:t>.</w:t>
      </w:r>
    </w:p>
    <w:p w14:paraId="41CA1187" w14:textId="77777777" w:rsidR="002A7323" w:rsidRPr="002A7323" w:rsidRDefault="002A7323" w:rsidP="00FF0D84">
      <w:pPr>
        <w:pStyle w:val="ListParagraph"/>
        <w:spacing w:after="120"/>
        <w:ind w:left="0"/>
        <w:contextualSpacing w:val="0"/>
        <w:jc w:val="center"/>
        <w:rPr>
          <w:rFonts w:ascii="Simplified Arabic" w:hAnsi="Simplified Arabic"/>
          <w:b/>
          <w:bCs/>
          <w:sz w:val="24"/>
        </w:rPr>
      </w:pPr>
      <w:r w:rsidRPr="002A7323">
        <w:rPr>
          <w:rFonts w:ascii="Simplified Arabic" w:hAnsi="Simplified Arabic" w:hint="cs"/>
          <w:b/>
          <w:bCs/>
          <w:sz w:val="24"/>
          <w:rtl/>
        </w:rPr>
        <w:t>باء -</w:t>
      </w:r>
      <w:r w:rsidRPr="002A7323">
        <w:rPr>
          <w:rFonts w:ascii="Simplified Arabic" w:hAnsi="Simplified Arabic" w:hint="cs"/>
          <w:b/>
          <w:bCs/>
          <w:sz w:val="24"/>
          <w:rtl/>
        </w:rPr>
        <w:tab/>
        <w:t>إقرار جدول الأعمال</w:t>
      </w:r>
    </w:p>
    <w:p w14:paraId="000F46C2" w14:textId="77777777" w:rsidR="002A7323" w:rsidRPr="00EC03A6" w:rsidRDefault="002A7323" w:rsidP="005503B4">
      <w:pPr>
        <w:pStyle w:val="ListParagraph"/>
        <w:numPr>
          <w:ilvl w:val="0"/>
          <w:numId w:val="15"/>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كان جدول أعمال الاجتماع الرابع لمؤتمر الأطراف العامل كاجتماع للأطراف في بروتوكول </w:t>
      </w:r>
      <w:proofErr w:type="spellStart"/>
      <w:r>
        <w:rPr>
          <w:rFonts w:ascii="Simplified Arabic" w:hAnsi="Simplified Arabic" w:hint="cs"/>
          <w:sz w:val="24"/>
          <w:rtl/>
        </w:rPr>
        <w:t>ناغويا</w:t>
      </w:r>
      <w:proofErr w:type="spellEnd"/>
      <w:r>
        <w:rPr>
          <w:rFonts w:ascii="Simplified Arabic" w:hAnsi="Simplified Arabic" w:hint="cs"/>
          <w:sz w:val="24"/>
          <w:rtl/>
        </w:rPr>
        <w:t>، على النحو الذي أقر به في الجزء الأول من الاجتماع</w:t>
      </w:r>
      <w:r w:rsidR="000F564F">
        <w:rPr>
          <w:rFonts w:ascii="Simplified Arabic" w:hAnsi="Simplified Arabic" w:hint="cs"/>
          <w:sz w:val="24"/>
          <w:rtl/>
        </w:rPr>
        <w:t>،</w:t>
      </w:r>
      <w:r w:rsidR="000F564F" w:rsidRPr="000F564F">
        <w:rPr>
          <w:rFonts w:ascii="Simplified Arabic" w:hAnsi="Simplified Arabic" w:hint="cs"/>
          <w:sz w:val="24"/>
          <w:rtl/>
        </w:rPr>
        <w:t xml:space="preserve"> </w:t>
      </w:r>
      <w:r w:rsidR="000F564F">
        <w:rPr>
          <w:rFonts w:ascii="Simplified Arabic" w:hAnsi="Simplified Arabic" w:hint="cs"/>
          <w:sz w:val="24"/>
          <w:rtl/>
        </w:rPr>
        <w:t>كما يلي</w:t>
      </w:r>
      <w:r>
        <w:rPr>
          <w:rFonts w:ascii="Simplified Arabic" w:hAnsi="Simplified Arabic" w:hint="cs"/>
          <w:sz w:val="24"/>
          <w:rtl/>
        </w:rPr>
        <w:t>:</w:t>
      </w:r>
    </w:p>
    <w:p w14:paraId="651A245E"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افتتاح الاجتماع</w:t>
      </w:r>
      <w:r w:rsidRPr="00A77F43">
        <w:rPr>
          <w:rFonts w:ascii="Simplified Arabic" w:hAnsi="Simplified Arabic" w:cs="Simplified Arabic"/>
          <w:color w:val="000000"/>
        </w:rPr>
        <w:t>.</w:t>
      </w:r>
    </w:p>
    <w:p w14:paraId="36F20437"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المسائل التنظيمية</w:t>
      </w:r>
      <w:r w:rsidRPr="00A77F43">
        <w:rPr>
          <w:rFonts w:ascii="Simplified Arabic" w:hAnsi="Simplified Arabic" w:cs="Simplified Arabic"/>
          <w:color w:val="000000"/>
        </w:rPr>
        <w:t>.</w:t>
      </w:r>
    </w:p>
    <w:p w14:paraId="7D987FD4"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 xml:space="preserve">تقرير عن وثائق تفويض الممثلين إلى الاجتماع الرابع لمؤتمر الأطراف العامل كاجتماع للأطراف في بروتوكول </w:t>
      </w:r>
      <w:proofErr w:type="spellStart"/>
      <w:r w:rsidRPr="00A77F43">
        <w:rPr>
          <w:rFonts w:ascii="Simplified Arabic" w:hAnsi="Simplified Arabic" w:cs="Simplified Arabic"/>
          <w:color w:val="000000"/>
          <w:rtl/>
        </w:rPr>
        <w:t>ناغويا</w:t>
      </w:r>
      <w:proofErr w:type="spellEnd"/>
      <w:r w:rsidRPr="00A77F43">
        <w:rPr>
          <w:rFonts w:ascii="Simplified Arabic" w:hAnsi="Simplified Arabic" w:cs="Simplified Arabic"/>
          <w:color w:val="000000"/>
        </w:rPr>
        <w:t>.</w:t>
      </w:r>
    </w:p>
    <w:p w14:paraId="5E6CDDA7"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تقريرا الهيئتين الفرعيتين</w:t>
      </w:r>
      <w:r w:rsidRPr="00A77F43">
        <w:rPr>
          <w:rFonts w:ascii="Simplified Arabic" w:hAnsi="Simplified Arabic" w:cs="Simplified Arabic"/>
          <w:color w:val="000000"/>
        </w:rPr>
        <w:t>.</w:t>
      </w:r>
    </w:p>
    <w:p w14:paraId="11803067"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 لجنة الامتثال (المادة 30</w:t>
      </w:r>
      <w:r w:rsidR="003A78A7">
        <w:rPr>
          <w:rFonts w:ascii="Simplified Arabic" w:hAnsi="Simplified Arabic" w:cs="Simplified Arabic" w:hint="cs"/>
          <w:color w:val="000000"/>
          <w:rtl/>
        </w:rPr>
        <w:t>).</w:t>
      </w:r>
    </w:p>
    <w:p w14:paraId="7DCDA5FF"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 xml:space="preserve">إدارة شؤون البروتوكول وميزانية الصناديق </w:t>
      </w:r>
      <w:proofErr w:type="spellStart"/>
      <w:r w:rsidRPr="00A77F43">
        <w:rPr>
          <w:rFonts w:ascii="Simplified Arabic" w:hAnsi="Simplified Arabic" w:cs="Simplified Arabic"/>
          <w:color w:val="000000"/>
          <w:rtl/>
        </w:rPr>
        <w:t>الاستئمانية</w:t>
      </w:r>
      <w:proofErr w:type="spellEnd"/>
      <w:r w:rsidRPr="00A77F43">
        <w:rPr>
          <w:rFonts w:ascii="Simplified Arabic" w:hAnsi="Simplified Arabic" w:cs="Simplified Arabic"/>
          <w:color w:val="000000"/>
        </w:rPr>
        <w:t>.</w:t>
      </w:r>
    </w:p>
    <w:p w14:paraId="55662BE2"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المالية والموارد المالية (المادة 25</w:t>
      </w:r>
      <w:r w:rsidR="003A78A7">
        <w:rPr>
          <w:rFonts w:ascii="Simplified Arabic" w:hAnsi="Simplified Arabic" w:cs="Simplified Arabic" w:hint="cs"/>
          <w:color w:val="000000"/>
          <w:rtl/>
        </w:rPr>
        <w:t>).</w:t>
      </w:r>
    </w:p>
    <w:p w14:paraId="4BAE6DDE"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تدابير للمساعدة في بناء القدرات وتنمية القدرات (المادة 22) وتدابير لزيادة التوعية بأهمية الموارد الجينية والمعارف التقليدية المرتبطة بها (المادة 21</w:t>
      </w:r>
      <w:r w:rsidR="003A78A7">
        <w:rPr>
          <w:rFonts w:ascii="Simplified Arabic" w:hAnsi="Simplified Arabic" w:cs="Simplified Arabic" w:hint="cs"/>
          <w:color w:val="000000"/>
          <w:rtl/>
        </w:rPr>
        <w:t>).</w:t>
      </w:r>
    </w:p>
    <w:p w14:paraId="7DB9C5A5"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غرفة تبادل المعلومات بشأن الحصول وتقاسم المنافع وتقاسم المعلومات (المادة 14</w:t>
      </w:r>
      <w:r w:rsidR="003A78A7">
        <w:rPr>
          <w:rFonts w:ascii="Simplified Arabic" w:hAnsi="Simplified Arabic" w:cs="Simplified Arabic" w:hint="cs"/>
          <w:color w:val="000000"/>
          <w:rtl/>
        </w:rPr>
        <w:t>).</w:t>
      </w:r>
    </w:p>
    <w:p w14:paraId="5AE04FA3"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الرصد والإبلاغ (المادة 29</w:t>
      </w:r>
      <w:r w:rsidR="003A78A7">
        <w:rPr>
          <w:rFonts w:ascii="Simplified Arabic" w:hAnsi="Simplified Arabic" w:cs="Simplified Arabic" w:hint="cs"/>
          <w:color w:val="000000"/>
          <w:rtl/>
        </w:rPr>
        <w:t>).</w:t>
      </w:r>
    </w:p>
    <w:p w14:paraId="6A5C146D"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التعاون مع المنظمات، والاتفاقيات والمبادرات الدولية الأخرى</w:t>
      </w:r>
      <w:r w:rsidRPr="00A77F43">
        <w:rPr>
          <w:rFonts w:ascii="Simplified Arabic" w:hAnsi="Simplified Arabic" w:cs="Simplified Arabic"/>
          <w:color w:val="000000"/>
        </w:rPr>
        <w:t>.</w:t>
      </w:r>
    </w:p>
    <w:p w14:paraId="69888F3C"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استعراض فعالية الهياكل والعمليات</w:t>
      </w:r>
      <w:r w:rsidRPr="00A77F43">
        <w:rPr>
          <w:rFonts w:ascii="Simplified Arabic" w:hAnsi="Simplified Arabic" w:cs="Simplified Arabic"/>
          <w:color w:val="000000"/>
        </w:rPr>
        <w:t>.</w:t>
      </w:r>
    </w:p>
    <w:p w14:paraId="36EBD161"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الإطار العالمي للتنوع البيولوجي لما بعد عام 2020</w:t>
      </w:r>
      <w:r w:rsidRPr="00A77F43">
        <w:rPr>
          <w:rFonts w:ascii="Simplified Arabic" w:hAnsi="Simplified Arabic" w:cs="Simplified Arabic"/>
          <w:color w:val="000000"/>
        </w:rPr>
        <w:t>.</w:t>
      </w:r>
    </w:p>
    <w:p w14:paraId="0FCC5540"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معلومات التسلسل الرقمي بشأن الموارد الجينية</w:t>
      </w:r>
      <w:r w:rsidRPr="00A77F43">
        <w:rPr>
          <w:rFonts w:ascii="Simplified Arabic" w:hAnsi="Simplified Arabic" w:cs="Simplified Arabic"/>
          <w:color w:val="000000"/>
        </w:rPr>
        <w:t>.</w:t>
      </w:r>
    </w:p>
    <w:p w14:paraId="2CEF3804"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lastRenderedPageBreak/>
        <w:t xml:space="preserve">الصكوك الدولية المتخصصة للحصول وتقاسم المنافع في سياق الفقرة 4 من المادة 4 من بروتوكول </w:t>
      </w:r>
      <w:proofErr w:type="spellStart"/>
      <w:r w:rsidRPr="00A77F43">
        <w:rPr>
          <w:rFonts w:ascii="Simplified Arabic" w:hAnsi="Simplified Arabic" w:cs="Simplified Arabic"/>
          <w:color w:val="000000"/>
          <w:rtl/>
        </w:rPr>
        <w:t>ناغويا</w:t>
      </w:r>
      <w:proofErr w:type="spellEnd"/>
      <w:r w:rsidRPr="00A77F43">
        <w:rPr>
          <w:rFonts w:ascii="Simplified Arabic" w:hAnsi="Simplified Arabic" w:cs="Simplified Arabic"/>
          <w:color w:val="000000"/>
        </w:rPr>
        <w:t>.</w:t>
      </w:r>
    </w:p>
    <w:p w14:paraId="7044BB08" w14:textId="77777777" w:rsidR="00A77F43" w:rsidRPr="00A77F43" w:rsidRDefault="00A77F43" w:rsidP="002A732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العالمية المتعددة الأطراف لتقاسم المنافع (المادة 10</w:t>
      </w:r>
      <w:r w:rsidR="002A7323">
        <w:rPr>
          <w:rFonts w:ascii="Simplified Arabic" w:hAnsi="Simplified Arabic" w:cs="Simplified Arabic" w:hint="cs"/>
          <w:color w:val="000000"/>
          <w:rtl/>
        </w:rPr>
        <w:t>)</w:t>
      </w:r>
      <w:r w:rsidRPr="00A77F43">
        <w:rPr>
          <w:rFonts w:ascii="Simplified Arabic" w:hAnsi="Simplified Arabic" w:cs="Simplified Arabic"/>
          <w:color w:val="000000"/>
        </w:rPr>
        <w:t>.</w:t>
      </w:r>
    </w:p>
    <w:p w14:paraId="17C809FC"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مسائل أخرى</w:t>
      </w:r>
      <w:r w:rsidRPr="00A77F43">
        <w:rPr>
          <w:rFonts w:ascii="Simplified Arabic" w:hAnsi="Simplified Arabic" w:cs="Simplified Arabic"/>
          <w:color w:val="000000"/>
        </w:rPr>
        <w:t>.</w:t>
      </w:r>
    </w:p>
    <w:p w14:paraId="7033C78F"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اعتماد التقرير</w:t>
      </w:r>
      <w:r w:rsidRPr="00A77F43">
        <w:rPr>
          <w:rFonts w:ascii="Simplified Arabic" w:hAnsi="Simplified Arabic" w:cs="Simplified Arabic"/>
          <w:color w:val="000000"/>
        </w:rPr>
        <w:t>.</w:t>
      </w:r>
    </w:p>
    <w:p w14:paraId="0D7BAFF0"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اختتام الاجتماع</w:t>
      </w:r>
      <w:r w:rsidRPr="00A77F43">
        <w:rPr>
          <w:rFonts w:ascii="Simplified Arabic" w:hAnsi="Simplified Arabic" w:cs="Simplified Arabic"/>
          <w:color w:val="000000"/>
        </w:rPr>
        <w:t>.</w:t>
      </w:r>
    </w:p>
    <w:p w14:paraId="5D194EBF" w14:textId="77777777" w:rsidR="00A77F43" w:rsidRPr="002A7323" w:rsidRDefault="002A7323" w:rsidP="002A7323">
      <w:pPr>
        <w:pStyle w:val="ListParagraph"/>
        <w:spacing w:after="120"/>
        <w:ind w:left="0"/>
        <w:contextualSpacing w:val="0"/>
        <w:jc w:val="center"/>
        <w:rPr>
          <w:rFonts w:ascii="Simplified Arabic" w:hAnsi="Simplified Arabic"/>
          <w:b/>
          <w:bCs/>
          <w:sz w:val="22"/>
          <w:lang w:bidi="ar-EG"/>
        </w:rPr>
      </w:pPr>
      <w:r w:rsidRPr="002A7323">
        <w:rPr>
          <w:rFonts w:ascii="Simplified Arabic" w:hAnsi="Simplified Arabic" w:hint="cs"/>
          <w:b/>
          <w:bCs/>
          <w:sz w:val="22"/>
          <w:rtl/>
          <w:lang w:bidi="ar-EG"/>
        </w:rPr>
        <w:t>جيم -</w:t>
      </w:r>
      <w:r w:rsidRPr="002A7323">
        <w:rPr>
          <w:rFonts w:ascii="Simplified Arabic" w:hAnsi="Simplified Arabic" w:hint="cs"/>
          <w:b/>
          <w:bCs/>
          <w:sz w:val="22"/>
          <w:rtl/>
          <w:lang w:bidi="ar-EG"/>
        </w:rPr>
        <w:tab/>
        <w:t>تنظيم العمل</w:t>
      </w:r>
    </w:p>
    <w:p w14:paraId="2EEED6F2" w14:textId="77777777" w:rsidR="00A77F43" w:rsidRPr="0077093B" w:rsidRDefault="00C44EBA"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2"/>
          <w:rtl/>
          <w:lang w:bidi="ar-EG"/>
        </w:rPr>
        <w:t xml:space="preserve">في جلسته العامة الأولى، نظر </w:t>
      </w:r>
      <w:r w:rsidRPr="0041664F">
        <w:rPr>
          <w:rFonts w:ascii="Simplified Arabic" w:hAnsi="Simplified Arabic" w:hint="cs"/>
          <w:sz w:val="24"/>
          <w:rtl/>
          <w:lang w:bidi="ar-EG"/>
        </w:rPr>
        <w:t xml:space="preserve">مؤتمر الأطراف العامل كاجتماع للأطراف في بروتوكول ناغويا في مذكرة أعدتها الأمينة التنفيذية عن تنظيم العمل المقترح للجزء الثاني من اجتماعه الرابع </w:t>
      </w:r>
      <w:r w:rsidRPr="0041664F">
        <w:rPr>
          <w:sz w:val="24"/>
        </w:rPr>
        <w:t>(CBD/NP/MOP/4/1/Add.4/Rev.1)</w:t>
      </w:r>
      <w:r w:rsidRPr="0041664F">
        <w:rPr>
          <w:rFonts w:ascii="Simplified Arabic" w:hAnsi="Simplified Arabic" w:hint="cs"/>
          <w:sz w:val="24"/>
          <w:rtl/>
          <w:lang w:bidi="ar-EG"/>
        </w:rPr>
        <w:t xml:space="preserve"> ووافق على تنظيم عمله على النحو المحدد في المذكرة. وأنشأت الهيئات الثلاث، التي عقدت الجلسة معا، فريقين عا</w:t>
      </w:r>
      <w:r w:rsidR="00B95BEE" w:rsidRPr="0041664F">
        <w:rPr>
          <w:rFonts w:ascii="Simplified Arabic" w:hAnsi="Simplified Arabic" w:hint="cs"/>
          <w:sz w:val="24"/>
          <w:rtl/>
          <w:lang w:bidi="ar-EG"/>
        </w:rPr>
        <w:t>ملين لخدمتها وانتخبت السيدة روز</w:t>
      </w:r>
      <w:r w:rsidR="003B1C00" w:rsidRPr="0041664F">
        <w:rPr>
          <w:rFonts w:ascii="Simplified Arabic" w:hAnsi="Simplified Arabic" w:hint="cs"/>
          <w:sz w:val="24"/>
          <w:rtl/>
          <w:lang w:bidi="ar-EG"/>
        </w:rPr>
        <w:t>ماري باترسون (نيو</w:t>
      </w:r>
      <w:r w:rsidRPr="0041664F">
        <w:rPr>
          <w:rFonts w:ascii="Simplified Arabic" w:hAnsi="Simplified Arabic" w:hint="cs"/>
          <w:sz w:val="24"/>
          <w:rtl/>
          <w:lang w:bidi="ar-EG"/>
        </w:rPr>
        <w:t>زيلندا) رئيسة للفريق العامل الأول والسيدة</w:t>
      </w:r>
      <w:r w:rsidR="00B95BEE">
        <w:rPr>
          <w:rFonts w:ascii="Simplified Arabic" w:hAnsi="Simplified Arabic" w:hint="cs"/>
          <w:sz w:val="22"/>
          <w:rtl/>
          <w:lang w:bidi="ar-EG"/>
        </w:rPr>
        <w:t xml:space="preserve"> هيلينا جفري براون (أنتيغوا وب</w:t>
      </w:r>
      <w:r>
        <w:rPr>
          <w:rFonts w:ascii="Simplified Arabic" w:hAnsi="Simplified Arabic" w:hint="cs"/>
          <w:sz w:val="22"/>
          <w:rtl/>
          <w:lang w:bidi="ar-EG"/>
        </w:rPr>
        <w:t xml:space="preserve">ربودا) رئيسة للفريق </w:t>
      </w:r>
      <w:r w:rsidRPr="0077093B">
        <w:rPr>
          <w:rFonts w:ascii="Simplified Arabic" w:hAnsi="Simplified Arabic" w:hint="cs"/>
          <w:sz w:val="24"/>
          <w:rtl/>
          <w:lang w:bidi="ar-EG"/>
        </w:rPr>
        <w:t>العامل الثاني.</w:t>
      </w:r>
      <w:r w:rsidR="0077093B" w:rsidRPr="0077093B">
        <w:rPr>
          <w:rFonts w:ascii="Simplified Arabic" w:hAnsi="Simplified Arabic"/>
          <w:sz w:val="24"/>
          <w:lang w:bidi="ar-EG"/>
        </w:rPr>
        <w:t xml:space="preserve"> </w:t>
      </w:r>
      <w:r w:rsidR="00AA0855">
        <w:rPr>
          <w:rFonts w:ascii="Simplified Arabic" w:hAnsi="Simplified Arabic" w:hint="cs"/>
          <w:sz w:val="24"/>
          <w:rtl/>
        </w:rPr>
        <w:t>وانتخبت السيدة</w:t>
      </w:r>
      <w:r w:rsidR="0077093B" w:rsidRPr="0077093B">
        <w:rPr>
          <w:rFonts w:ascii="Simplified Arabic" w:hAnsi="Simplified Arabic"/>
          <w:sz w:val="24"/>
          <w:rtl/>
          <w:lang w:bidi="ar-EG"/>
        </w:rPr>
        <w:t xml:space="preserve"> ماري هارالدستاد (النرويج) لتحل محل السيدة باترسون كرئيسة للفريق العامل الأول فيما يتعلق بالبنود التي يتم النظر فيها بموجب بروتوكول ناغويا.</w:t>
      </w:r>
    </w:p>
    <w:p w14:paraId="1BB8C86D" w14:textId="77777777" w:rsidR="00C44EBA" w:rsidRPr="00C44EBA" w:rsidRDefault="00C44EBA" w:rsidP="00C44EBA">
      <w:pPr>
        <w:pStyle w:val="ListParagraph"/>
        <w:spacing w:after="120"/>
        <w:ind w:left="0"/>
        <w:contextualSpacing w:val="0"/>
        <w:jc w:val="both"/>
        <w:rPr>
          <w:rFonts w:ascii="Simplified Arabic" w:hAnsi="Simplified Arabic"/>
          <w:i/>
          <w:iCs/>
          <w:sz w:val="22"/>
          <w:lang w:bidi="ar-EG"/>
        </w:rPr>
      </w:pPr>
      <w:r w:rsidRPr="00C44EBA">
        <w:rPr>
          <w:rFonts w:ascii="Simplified Arabic" w:hAnsi="Simplified Arabic" w:hint="cs"/>
          <w:i/>
          <w:iCs/>
          <w:sz w:val="22"/>
          <w:rtl/>
          <w:lang w:bidi="ar-EG"/>
        </w:rPr>
        <w:t>جلسة التقييم الأولى</w:t>
      </w:r>
    </w:p>
    <w:p w14:paraId="1AEDAE27" w14:textId="77777777" w:rsidR="00A77F43" w:rsidRPr="007A7582" w:rsidRDefault="00C44EBA" w:rsidP="005503B4">
      <w:pPr>
        <w:pStyle w:val="ListParagraph"/>
        <w:numPr>
          <w:ilvl w:val="0"/>
          <w:numId w:val="15"/>
        </w:numPr>
        <w:spacing w:after="120"/>
        <w:ind w:left="0" w:firstLine="0"/>
        <w:contextualSpacing w:val="0"/>
        <w:jc w:val="both"/>
        <w:rPr>
          <w:rFonts w:ascii="Simplified Arabic" w:hAnsi="Simplified Arabic"/>
          <w:sz w:val="24"/>
          <w:lang w:bidi="ar-EG"/>
        </w:rPr>
      </w:pPr>
      <w:r w:rsidRPr="007A7582">
        <w:rPr>
          <w:rFonts w:ascii="Simplified Arabic" w:hAnsi="Simplified Arabic" w:hint="cs"/>
          <w:sz w:val="24"/>
          <w:rtl/>
          <w:lang w:bidi="ar-EG"/>
        </w:rPr>
        <w:t>في 10 ديسمبر/كانون الأول</w:t>
      </w:r>
      <w:r w:rsidR="004F26CD" w:rsidRPr="007A7582">
        <w:rPr>
          <w:rFonts w:ascii="Simplified Arabic" w:hAnsi="Simplified Arabic" w:hint="cs"/>
          <w:sz w:val="24"/>
          <w:rtl/>
          <w:lang w:bidi="ar-EG"/>
        </w:rPr>
        <w:t xml:space="preserve"> </w:t>
      </w:r>
      <w:r w:rsidR="004F26CD" w:rsidRPr="007A7582">
        <w:rPr>
          <w:rFonts w:ascii="Simplified Arabic" w:hAnsi="Simplified Arabic"/>
          <w:sz w:val="24"/>
          <w:lang w:bidi="ar-EG"/>
        </w:rPr>
        <w:t>2022</w:t>
      </w:r>
      <w:r w:rsidRPr="007A7582">
        <w:rPr>
          <w:rFonts w:ascii="Simplified Arabic" w:hAnsi="Simplified Arabic" w:hint="cs"/>
          <w:sz w:val="24"/>
          <w:rtl/>
          <w:lang w:bidi="ar-EG"/>
        </w:rPr>
        <w:t xml:space="preserve">، عقد مؤتمر الأطراف العامل كاجتماع للأطراف في بروتوكول ناغويا جلسته العامة الثانية، التي عملت جزئيا كجلسة تقييم. وعقدت الجلسة </w:t>
      </w:r>
      <w:r w:rsidR="00555057" w:rsidRPr="007A7582">
        <w:rPr>
          <w:rFonts w:ascii="Simplified Arabic" w:hAnsi="Simplified Arabic" w:hint="cs"/>
          <w:sz w:val="24"/>
          <w:rtl/>
          <w:lang w:bidi="ar-EG"/>
        </w:rPr>
        <w:t>بالاشتراك مع مؤتمر الأطراف في الاتفاقية ومؤتمر الأطراف العامل كاجتماع للأطراف في بروتوكول قرطاجنة، وقدمت رئيست</w:t>
      </w:r>
      <w:r w:rsidR="00B95BEE" w:rsidRPr="007A7582">
        <w:rPr>
          <w:rFonts w:ascii="Simplified Arabic" w:hAnsi="Simplified Arabic" w:hint="cs"/>
          <w:sz w:val="24"/>
          <w:rtl/>
          <w:lang w:bidi="ar-EG"/>
        </w:rPr>
        <w:t>ا</w:t>
      </w:r>
      <w:r w:rsidR="00555057" w:rsidRPr="007A7582">
        <w:rPr>
          <w:rFonts w:ascii="Simplified Arabic" w:hAnsi="Simplified Arabic" w:hint="cs"/>
          <w:sz w:val="24"/>
          <w:rtl/>
          <w:lang w:bidi="ar-EG"/>
        </w:rPr>
        <w:t xml:space="preserve"> الفريقين العاملين ورئيس فريق الاتصال المعني بالميزانية تقارير عن التقدم المحرز حتى اليوم</w:t>
      </w:r>
      <w:r w:rsidR="00E26749" w:rsidRPr="007A7582">
        <w:rPr>
          <w:rFonts w:ascii="Simplified Arabic" w:hAnsi="Simplified Arabic" w:hint="cs"/>
          <w:sz w:val="24"/>
          <w:rtl/>
          <w:lang w:bidi="ar-EG"/>
        </w:rPr>
        <w:t>.</w:t>
      </w:r>
      <w:r w:rsidR="00E26749" w:rsidRPr="007A7582">
        <w:rPr>
          <w:rStyle w:val="FootnoteReference"/>
          <w:rFonts w:ascii="Simplified Arabic" w:hAnsi="Simplified Arabic"/>
          <w:sz w:val="24"/>
          <w:u w:val="none"/>
          <w:vertAlign w:val="superscript"/>
          <w:rtl/>
        </w:rPr>
        <w:footnoteReference w:id="62"/>
      </w:r>
    </w:p>
    <w:p w14:paraId="2B3EDC9F" w14:textId="77777777" w:rsidR="00A77F43" w:rsidRPr="007A7582" w:rsidRDefault="00D263AB" w:rsidP="00D263AB">
      <w:pPr>
        <w:pStyle w:val="ListParagraph"/>
        <w:spacing w:after="120"/>
        <w:ind w:left="0"/>
        <w:contextualSpacing w:val="0"/>
        <w:jc w:val="both"/>
        <w:rPr>
          <w:rFonts w:ascii="Simplified Arabic" w:hAnsi="Simplified Arabic"/>
          <w:i/>
          <w:iCs/>
          <w:sz w:val="24"/>
          <w:lang w:bidi="ar-EG"/>
        </w:rPr>
      </w:pPr>
      <w:r w:rsidRPr="007A7582">
        <w:rPr>
          <w:rFonts w:ascii="Simplified Arabic" w:hAnsi="Simplified Arabic" w:hint="cs"/>
          <w:i/>
          <w:iCs/>
          <w:sz w:val="24"/>
          <w:rtl/>
          <w:lang w:bidi="ar-EG"/>
        </w:rPr>
        <w:t>الاجتماع الأول لرؤساء الوفود</w:t>
      </w:r>
    </w:p>
    <w:p w14:paraId="25A27A0F" w14:textId="77777777" w:rsidR="00A77F43" w:rsidRPr="007A7582" w:rsidRDefault="00555057" w:rsidP="005503B4">
      <w:pPr>
        <w:pStyle w:val="ListParagraph"/>
        <w:numPr>
          <w:ilvl w:val="0"/>
          <w:numId w:val="15"/>
        </w:numPr>
        <w:spacing w:after="120"/>
        <w:ind w:left="0" w:firstLine="0"/>
        <w:contextualSpacing w:val="0"/>
        <w:jc w:val="both"/>
        <w:rPr>
          <w:rFonts w:ascii="Simplified Arabic" w:hAnsi="Simplified Arabic"/>
          <w:sz w:val="24"/>
          <w:lang w:bidi="ar-EG"/>
        </w:rPr>
      </w:pPr>
      <w:r w:rsidRPr="007A7582">
        <w:rPr>
          <w:rFonts w:ascii="Simplified Arabic" w:hAnsi="Simplified Arabic" w:hint="cs"/>
          <w:sz w:val="24"/>
          <w:rtl/>
          <w:lang w:bidi="ar-EG"/>
        </w:rPr>
        <w:t>في 14 ديسمبر/كانون الأول</w:t>
      </w:r>
      <w:r w:rsidR="004F26CD" w:rsidRPr="007A7582">
        <w:rPr>
          <w:rFonts w:ascii="Simplified Arabic" w:hAnsi="Simplified Arabic" w:hint="cs"/>
          <w:sz w:val="24"/>
          <w:rtl/>
        </w:rPr>
        <w:t xml:space="preserve"> </w:t>
      </w:r>
      <w:r w:rsidR="004F26CD" w:rsidRPr="007A7582">
        <w:rPr>
          <w:rFonts w:ascii="Simplified Arabic" w:hAnsi="Simplified Arabic"/>
          <w:sz w:val="24"/>
        </w:rPr>
        <w:t>2022</w:t>
      </w:r>
      <w:r w:rsidRPr="007A7582">
        <w:rPr>
          <w:rFonts w:ascii="Simplified Arabic" w:hAnsi="Simplified Arabic" w:hint="cs"/>
          <w:sz w:val="24"/>
          <w:rtl/>
          <w:lang w:bidi="ar-EG"/>
        </w:rPr>
        <w:t xml:space="preserve">، عقد اجتماع لرؤساء الوفود بالاشتراك مع مؤتمر الأطراف في الاتفاقية ومؤتمر الأطراف العامل كاجتماع للأطراف في بروتوكول </w:t>
      </w:r>
      <w:r w:rsidR="00974E91" w:rsidRPr="007A7582">
        <w:rPr>
          <w:rFonts w:ascii="Simplified Arabic" w:hAnsi="Simplified Arabic" w:hint="cs"/>
          <w:sz w:val="24"/>
          <w:rtl/>
          <w:lang w:bidi="ar-EG"/>
        </w:rPr>
        <w:t>قرطاجنة</w:t>
      </w:r>
      <w:r w:rsidRPr="007A7582">
        <w:rPr>
          <w:rFonts w:ascii="Simplified Arabic" w:hAnsi="Simplified Arabic" w:hint="cs"/>
          <w:sz w:val="24"/>
          <w:rtl/>
          <w:lang w:bidi="ar-EG"/>
        </w:rPr>
        <w:t>، لمناقشة التقدم المحرز حتى الآن بشأن القضايا الرئيسية قيد النظر.</w:t>
      </w:r>
      <w:r w:rsidRPr="007A7582">
        <w:rPr>
          <w:rStyle w:val="FootnoteReference"/>
          <w:rFonts w:ascii="Simplified Arabic" w:hAnsi="Simplified Arabic"/>
          <w:sz w:val="24"/>
          <w:u w:val="none"/>
          <w:vertAlign w:val="superscript"/>
          <w:rtl/>
          <w:lang w:bidi="ar-EG"/>
        </w:rPr>
        <w:footnoteReference w:id="63"/>
      </w:r>
    </w:p>
    <w:p w14:paraId="65315110" w14:textId="77777777" w:rsidR="00D263AB" w:rsidRPr="007A7582" w:rsidRDefault="00D263AB" w:rsidP="00D263AB">
      <w:pPr>
        <w:pStyle w:val="ListParagraph"/>
        <w:spacing w:after="120"/>
        <w:ind w:left="0"/>
        <w:contextualSpacing w:val="0"/>
        <w:jc w:val="both"/>
        <w:rPr>
          <w:rFonts w:ascii="Simplified Arabic" w:hAnsi="Simplified Arabic"/>
          <w:i/>
          <w:iCs/>
          <w:sz w:val="24"/>
          <w:lang w:bidi="ar-EG"/>
        </w:rPr>
      </w:pPr>
      <w:r w:rsidRPr="007A7582">
        <w:rPr>
          <w:rFonts w:ascii="Simplified Arabic" w:hAnsi="Simplified Arabic" w:hint="cs"/>
          <w:i/>
          <w:iCs/>
          <w:sz w:val="24"/>
          <w:rtl/>
          <w:lang w:bidi="ar-EG"/>
        </w:rPr>
        <w:t>المشاورات الوزارية</w:t>
      </w:r>
    </w:p>
    <w:p w14:paraId="2FFFB4D2" w14:textId="77777777" w:rsidR="00D263AB" w:rsidRPr="007A7582" w:rsidRDefault="00555057" w:rsidP="005503B4">
      <w:pPr>
        <w:pStyle w:val="ListParagraph"/>
        <w:numPr>
          <w:ilvl w:val="0"/>
          <w:numId w:val="15"/>
        </w:numPr>
        <w:spacing w:after="120"/>
        <w:ind w:left="0" w:firstLine="0"/>
        <w:contextualSpacing w:val="0"/>
        <w:jc w:val="both"/>
        <w:rPr>
          <w:rFonts w:ascii="Simplified Arabic" w:hAnsi="Simplified Arabic"/>
          <w:sz w:val="24"/>
          <w:lang w:bidi="ar-EG"/>
        </w:rPr>
      </w:pPr>
      <w:r w:rsidRPr="007A7582">
        <w:rPr>
          <w:rFonts w:ascii="Simplified Arabic" w:hAnsi="Simplified Arabic" w:hint="cs"/>
          <w:sz w:val="24"/>
          <w:rtl/>
          <w:lang w:bidi="ar-EG"/>
        </w:rPr>
        <w:t>في 15 ديسمبر/كانون الأول</w:t>
      </w:r>
      <w:r w:rsidR="004F26CD" w:rsidRPr="007A7582">
        <w:rPr>
          <w:rFonts w:ascii="Simplified Arabic" w:hAnsi="Simplified Arabic" w:hint="cs"/>
          <w:sz w:val="24"/>
          <w:rtl/>
        </w:rPr>
        <w:t xml:space="preserve">ى </w:t>
      </w:r>
      <w:r w:rsidR="004F26CD" w:rsidRPr="007A7582">
        <w:rPr>
          <w:rFonts w:ascii="Simplified Arabic" w:hAnsi="Simplified Arabic"/>
          <w:sz w:val="24"/>
        </w:rPr>
        <w:t>2022</w:t>
      </w:r>
      <w:r w:rsidRPr="007A7582">
        <w:rPr>
          <w:rFonts w:ascii="Simplified Arabic" w:hAnsi="Simplified Arabic" w:hint="cs"/>
          <w:sz w:val="24"/>
          <w:rtl/>
          <w:lang w:bidi="ar-EG"/>
        </w:rPr>
        <w:t xml:space="preserve">، عقد مؤتمر الأطراف العامل كاجتماع للأطراف في بروتوكول ناغويا الجلسة العامة الإفتتاحية للجزء </w:t>
      </w:r>
      <w:r w:rsidR="00B95BEE" w:rsidRPr="007A7582">
        <w:rPr>
          <w:rFonts w:ascii="Simplified Arabic" w:hAnsi="Simplified Arabic" w:hint="cs"/>
          <w:sz w:val="24"/>
          <w:rtl/>
          <w:lang w:bidi="ar-EG"/>
        </w:rPr>
        <w:t>ال</w:t>
      </w:r>
      <w:r w:rsidRPr="007A7582">
        <w:rPr>
          <w:rFonts w:ascii="Simplified Arabic" w:hAnsi="Simplified Arabic" w:hint="cs"/>
          <w:sz w:val="24"/>
          <w:rtl/>
          <w:lang w:bidi="ar-EG"/>
        </w:rPr>
        <w:t>رفيع المستوى من الاجتماع بالاشتراك مع مؤتمر الأطراف في الاتفاقية ومؤتمر الأطراف العامل كاجتماع للأطراف في بروتوكول قرطاجنة.</w:t>
      </w:r>
      <w:r w:rsidRPr="007A7582">
        <w:rPr>
          <w:rStyle w:val="FootnoteReference"/>
          <w:rFonts w:ascii="Simplified Arabic" w:hAnsi="Simplified Arabic"/>
          <w:sz w:val="24"/>
          <w:u w:val="none"/>
          <w:vertAlign w:val="superscript"/>
          <w:rtl/>
          <w:lang w:bidi="ar-EG"/>
        </w:rPr>
        <w:footnoteReference w:id="64"/>
      </w:r>
    </w:p>
    <w:p w14:paraId="7FC8A63D" w14:textId="77777777" w:rsidR="00D263AB" w:rsidRPr="007A7582" w:rsidRDefault="00D263AB" w:rsidP="00D263AB">
      <w:pPr>
        <w:pStyle w:val="ListParagraph"/>
        <w:spacing w:after="120"/>
        <w:ind w:left="0"/>
        <w:contextualSpacing w:val="0"/>
        <w:jc w:val="both"/>
        <w:rPr>
          <w:rFonts w:ascii="Simplified Arabic" w:hAnsi="Simplified Arabic"/>
          <w:i/>
          <w:iCs/>
          <w:sz w:val="24"/>
          <w:lang w:bidi="ar-EG"/>
        </w:rPr>
      </w:pPr>
      <w:r w:rsidRPr="007A7582">
        <w:rPr>
          <w:rFonts w:ascii="Simplified Arabic" w:hAnsi="Simplified Arabic" w:hint="cs"/>
          <w:i/>
          <w:iCs/>
          <w:sz w:val="24"/>
          <w:rtl/>
          <w:lang w:bidi="ar-EG"/>
        </w:rPr>
        <w:t>جلسة التقييم الثانية</w:t>
      </w:r>
    </w:p>
    <w:p w14:paraId="4F9E7D14" w14:textId="77777777" w:rsidR="00183100" w:rsidRPr="00496030" w:rsidRDefault="00555057" w:rsidP="00183100">
      <w:pPr>
        <w:pStyle w:val="ListParagraph"/>
        <w:numPr>
          <w:ilvl w:val="0"/>
          <w:numId w:val="15"/>
        </w:numPr>
        <w:spacing w:after="120"/>
        <w:ind w:left="0" w:firstLine="0"/>
        <w:contextualSpacing w:val="0"/>
        <w:jc w:val="both"/>
        <w:rPr>
          <w:rFonts w:ascii="Simplified Arabic" w:hAnsi="Simplified Arabic"/>
          <w:sz w:val="24"/>
          <w:lang w:bidi="ar-EG"/>
        </w:rPr>
      </w:pPr>
      <w:r w:rsidRPr="00496030">
        <w:rPr>
          <w:rFonts w:ascii="Simplified Arabic" w:hAnsi="Simplified Arabic" w:hint="cs"/>
          <w:sz w:val="24"/>
          <w:rtl/>
          <w:lang w:bidi="ar-EG"/>
        </w:rPr>
        <w:t>في 17 ديسمبر/كانون الأول</w:t>
      </w:r>
      <w:r w:rsidR="004F26CD" w:rsidRPr="00496030">
        <w:rPr>
          <w:rFonts w:ascii="Simplified Arabic" w:hAnsi="Simplified Arabic" w:hint="cs"/>
          <w:sz w:val="24"/>
          <w:rtl/>
        </w:rPr>
        <w:t xml:space="preserve"> </w:t>
      </w:r>
      <w:r w:rsidR="004F26CD" w:rsidRPr="00496030">
        <w:rPr>
          <w:rFonts w:ascii="Simplified Arabic" w:hAnsi="Simplified Arabic"/>
          <w:sz w:val="24"/>
        </w:rPr>
        <w:t>2022</w:t>
      </w:r>
      <w:r w:rsidRPr="00496030">
        <w:rPr>
          <w:rFonts w:ascii="Simplified Arabic" w:hAnsi="Simplified Arabic" w:hint="cs"/>
          <w:sz w:val="24"/>
          <w:rtl/>
          <w:lang w:bidi="ar-EG"/>
        </w:rPr>
        <w:t xml:space="preserve">، عقد مؤتمر الأطراف العامل كاجتماع للأطراف في بروتوكول ناغويا جلسته العامة الثالثة، التي عملت كجلسة تقييم ثانية. وعقدت الجلسة بالاشتراك مع مؤتمر الأطراف في الاتفاقية ومؤتمر الأطراف العامل </w:t>
      </w:r>
      <w:r w:rsidRPr="00496030">
        <w:rPr>
          <w:rFonts w:ascii="Simplified Arabic" w:hAnsi="Simplified Arabic" w:hint="cs"/>
          <w:sz w:val="24"/>
          <w:rtl/>
          <w:lang w:bidi="ar-EG"/>
        </w:rPr>
        <w:lastRenderedPageBreak/>
        <w:t>كاجتماع للأطراف في بروتوكول قرطاجنة، وقدمت رئيستا الفريقين العاملين الأول والثاني ورئيس فريق الاتصال المعني بالميزانية تقارير عن التقدم المحرز حتى اليوم.</w:t>
      </w:r>
      <w:r w:rsidRPr="00496030">
        <w:rPr>
          <w:rStyle w:val="FootnoteReference"/>
          <w:rFonts w:ascii="Simplified Arabic" w:hAnsi="Simplified Arabic"/>
          <w:sz w:val="24"/>
          <w:u w:val="none"/>
          <w:vertAlign w:val="superscript"/>
          <w:rtl/>
          <w:lang w:bidi="ar-EG"/>
        </w:rPr>
        <w:footnoteReference w:id="65"/>
      </w:r>
    </w:p>
    <w:p w14:paraId="0E31391E" w14:textId="77777777" w:rsidR="00D263AB" w:rsidRPr="00496030" w:rsidRDefault="00D263AB" w:rsidP="00D263AB">
      <w:pPr>
        <w:pStyle w:val="ListParagraph"/>
        <w:spacing w:after="120"/>
        <w:ind w:left="0"/>
        <w:contextualSpacing w:val="0"/>
        <w:jc w:val="both"/>
        <w:rPr>
          <w:rFonts w:ascii="Simplified Arabic" w:hAnsi="Simplified Arabic"/>
          <w:i/>
          <w:iCs/>
          <w:sz w:val="24"/>
          <w:lang w:bidi="ar-EG"/>
        </w:rPr>
      </w:pPr>
      <w:r w:rsidRPr="00496030">
        <w:rPr>
          <w:rFonts w:ascii="Simplified Arabic" w:hAnsi="Simplified Arabic" w:hint="cs"/>
          <w:i/>
          <w:iCs/>
          <w:sz w:val="24"/>
          <w:rtl/>
          <w:lang w:bidi="ar-EG"/>
        </w:rPr>
        <w:t>الاجتماع الثاني لرؤساء الوفود</w:t>
      </w:r>
    </w:p>
    <w:p w14:paraId="1168E701" w14:textId="77777777" w:rsidR="00D263AB" w:rsidRPr="00496030" w:rsidRDefault="00AC205E" w:rsidP="005503B4">
      <w:pPr>
        <w:pStyle w:val="ListParagraph"/>
        <w:numPr>
          <w:ilvl w:val="0"/>
          <w:numId w:val="15"/>
        </w:numPr>
        <w:spacing w:after="120"/>
        <w:ind w:left="0" w:firstLine="0"/>
        <w:contextualSpacing w:val="0"/>
        <w:jc w:val="both"/>
        <w:rPr>
          <w:rFonts w:ascii="Simplified Arabic" w:hAnsi="Simplified Arabic"/>
          <w:sz w:val="24"/>
          <w:lang w:bidi="ar-EG"/>
        </w:rPr>
      </w:pPr>
      <w:r w:rsidRPr="00496030">
        <w:rPr>
          <w:rFonts w:ascii="Simplified Arabic" w:hAnsi="Simplified Arabic" w:hint="cs"/>
          <w:sz w:val="24"/>
          <w:rtl/>
          <w:lang w:bidi="ar-EG"/>
        </w:rPr>
        <w:t>في 18 ديسمبر/كانون الأول</w:t>
      </w:r>
      <w:r w:rsidR="004F26CD" w:rsidRPr="00496030">
        <w:rPr>
          <w:rFonts w:ascii="Simplified Arabic" w:hAnsi="Simplified Arabic" w:hint="cs"/>
          <w:sz w:val="24"/>
          <w:rtl/>
        </w:rPr>
        <w:t xml:space="preserve"> </w:t>
      </w:r>
      <w:r w:rsidR="004F26CD" w:rsidRPr="00496030">
        <w:rPr>
          <w:rFonts w:ascii="Simplified Arabic" w:hAnsi="Simplified Arabic"/>
          <w:sz w:val="24"/>
        </w:rPr>
        <w:t>2022</w:t>
      </w:r>
      <w:r w:rsidRPr="00496030">
        <w:rPr>
          <w:rFonts w:ascii="Simplified Arabic" w:hAnsi="Simplified Arabic" w:hint="cs"/>
          <w:sz w:val="24"/>
          <w:rtl/>
          <w:lang w:bidi="ar-EG"/>
        </w:rPr>
        <w:t xml:space="preserve">، عقد اجتماع ثاني لرؤساء الوفود بالاشتراك مع مؤتمر الأطراف في اتفاقية التنوع البيولوجي ومؤتمر الأطراف العامل كاجتماع للأطراف في بروتوكول قرطاجنة لاستعراض مشاريع المقررات التي أعدها الرئيس عن البنود الرئيسية </w:t>
      </w:r>
      <w:r w:rsidR="003B1C00" w:rsidRPr="00496030">
        <w:rPr>
          <w:rFonts w:ascii="Simplified Arabic" w:hAnsi="Simplified Arabic" w:hint="cs"/>
          <w:sz w:val="24"/>
          <w:rtl/>
          <w:lang w:bidi="ar-EG"/>
        </w:rPr>
        <w:t>على</w:t>
      </w:r>
      <w:r w:rsidRPr="00496030">
        <w:rPr>
          <w:rFonts w:ascii="Simplified Arabic" w:hAnsi="Simplified Arabic" w:hint="cs"/>
          <w:sz w:val="24"/>
          <w:rtl/>
          <w:lang w:bidi="ar-EG"/>
        </w:rPr>
        <w:t xml:space="preserve"> جدول الأعمال المرتبطة بالإطار العالمي للتنوع البيولوجي لما بعد عام 2020.</w:t>
      </w:r>
      <w:r w:rsidRPr="00496030">
        <w:rPr>
          <w:rStyle w:val="FootnoteReference"/>
          <w:rFonts w:ascii="Simplified Arabic" w:hAnsi="Simplified Arabic"/>
          <w:sz w:val="24"/>
          <w:u w:val="none"/>
          <w:vertAlign w:val="superscript"/>
          <w:rtl/>
          <w:lang w:bidi="ar-EG"/>
        </w:rPr>
        <w:footnoteReference w:id="66"/>
      </w:r>
    </w:p>
    <w:p w14:paraId="0072C033" w14:textId="77777777" w:rsidR="00183100" w:rsidRPr="00496030" w:rsidRDefault="00183100" w:rsidP="00183100">
      <w:pPr>
        <w:pStyle w:val="ListParagraph"/>
        <w:spacing w:after="120"/>
        <w:ind w:left="0"/>
        <w:contextualSpacing w:val="0"/>
        <w:jc w:val="both"/>
        <w:rPr>
          <w:rFonts w:ascii="Simplified Arabic" w:hAnsi="Simplified Arabic"/>
          <w:i/>
          <w:iCs/>
          <w:sz w:val="24"/>
          <w:lang w:bidi="ar-EG"/>
        </w:rPr>
      </w:pPr>
      <w:r w:rsidRPr="00496030">
        <w:rPr>
          <w:rFonts w:ascii="Simplified Arabic" w:hAnsi="Simplified Arabic" w:hint="cs"/>
          <w:i/>
          <w:iCs/>
          <w:sz w:val="24"/>
          <w:rtl/>
          <w:lang w:bidi="ar-EG"/>
        </w:rPr>
        <w:t>الجزء الثاني المستأنف</w:t>
      </w:r>
    </w:p>
    <w:p w14:paraId="4D4405CC" w14:textId="77777777" w:rsidR="00183100" w:rsidRPr="00496030" w:rsidRDefault="00183100" w:rsidP="00183100">
      <w:pPr>
        <w:pStyle w:val="ListParagraph"/>
        <w:numPr>
          <w:ilvl w:val="0"/>
          <w:numId w:val="15"/>
        </w:numPr>
        <w:spacing w:after="120"/>
        <w:ind w:left="0" w:firstLine="0"/>
        <w:contextualSpacing w:val="0"/>
        <w:jc w:val="both"/>
        <w:rPr>
          <w:rFonts w:ascii="Simplified Arabic" w:hAnsi="Simplified Arabic"/>
          <w:sz w:val="24"/>
          <w:lang w:bidi="ar-EG"/>
        </w:rPr>
      </w:pPr>
      <w:r w:rsidRPr="00496030">
        <w:rPr>
          <w:rFonts w:ascii="Simplified Arabic" w:hAnsi="Simplified Arabic" w:hint="cs"/>
          <w:sz w:val="24"/>
          <w:rtl/>
          <w:lang w:bidi="ar-EG"/>
        </w:rPr>
        <w:t>في جلسته العامة السادسة، المنعقدة في 19 أكتوبر/تشرين الأول 2023، نظر مؤتمر الأطراف العامل كاجتماع للأطراف في بروتوكول ناغويا في وثيقة أعدتها الأمانة بشأن تنظيم العمل المقترح للجزء الثاني المستأنف للاجتماع، (</w:t>
      </w:r>
      <w:r w:rsidRPr="00496030">
        <w:rPr>
          <w:sz w:val="24"/>
        </w:rPr>
        <w:t>CBD/CP/MOP/10/1/Add.6</w:t>
      </w:r>
      <w:r w:rsidRPr="00496030">
        <w:rPr>
          <w:rFonts w:ascii="Simplified Arabic" w:hAnsi="Simplified Arabic" w:hint="cs"/>
          <w:sz w:val="24"/>
          <w:rtl/>
          <w:lang w:bidi="ar-EG"/>
        </w:rPr>
        <w:t>، المرفق الثاني) ووافق على تنظيم عمله على النحو المحدد فيها، فيما عدا أن انتخاب الأعضاء بموجب البند 2 من جدول الأعمال سيجري فورا بعد النظر في أوراق تفويض الممثلين (البند 3 من جدول الأعمال).</w:t>
      </w:r>
    </w:p>
    <w:p w14:paraId="459F2F76" w14:textId="77777777" w:rsidR="00D263AB" w:rsidRPr="00D263AB" w:rsidRDefault="00D263AB" w:rsidP="00D263AB">
      <w:pPr>
        <w:pStyle w:val="ListParagraph"/>
        <w:spacing w:after="120"/>
        <w:ind w:left="2070" w:right="1890" w:hanging="990"/>
        <w:contextualSpacing w:val="0"/>
        <w:jc w:val="left"/>
        <w:rPr>
          <w:rFonts w:ascii="Simplified Arabic" w:hAnsi="Simplified Arabic"/>
          <w:b/>
          <w:bCs/>
          <w:sz w:val="22"/>
        </w:rPr>
      </w:pPr>
      <w:r w:rsidRPr="00496030">
        <w:rPr>
          <w:rFonts w:ascii="Simplified Arabic" w:hAnsi="Simplified Arabic" w:hint="cs"/>
          <w:b/>
          <w:bCs/>
          <w:sz w:val="24"/>
          <w:rtl/>
          <w:lang w:bidi="ar-EG"/>
        </w:rPr>
        <w:t>البند 3 -</w:t>
      </w:r>
      <w:r w:rsidRPr="00496030">
        <w:rPr>
          <w:rFonts w:ascii="Simplified Arabic" w:hAnsi="Simplified Arabic" w:hint="cs"/>
          <w:b/>
          <w:bCs/>
          <w:sz w:val="24"/>
          <w:rtl/>
          <w:lang w:bidi="ar-EG"/>
        </w:rPr>
        <w:tab/>
      </w:r>
      <w:r w:rsidRPr="00496030">
        <w:rPr>
          <w:rFonts w:ascii="Simplified Arabic" w:hAnsi="Simplified Arabic"/>
          <w:b/>
          <w:bCs/>
          <w:color w:val="000000"/>
          <w:sz w:val="24"/>
          <w:rtl/>
        </w:rPr>
        <w:t>تقرير عن وثائق تفويض الممثلين إلى الاجتماع الرابع لمؤتمر الأطراف</w:t>
      </w:r>
      <w:r w:rsidRPr="00D263AB">
        <w:rPr>
          <w:rFonts w:ascii="Simplified Arabic" w:hAnsi="Simplified Arabic"/>
          <w:b/>
          <w:bCs/>
          <w:color w:val="000000"/>
          <w:rtl/>
        </w:rPr>
        <w:t xml:space="preserve"> العامل كاجتماع للأطراف في بروتوكول </w:t>
      </w:r>
      <w:proofErr w:type="spellStart"/>
      <w:r w:rsidRPr="00D263AB">
        <w:rPr>
          <w:rFonts w:ascii="Simplified Arabic" w:hAnsi="Simplified Arabic"/>
          <w:b/>
          <w:bCs/>
          <w:color w:val="000000"/>
          <w:rtl/>
        </w:rPr>
        <w:t>ناغويا</w:t>
      </w:r>
      <w:proofErr w:type="spellEnd"/>
    </w:p>
    <w:p w14:paraId="06ECAAB2" w14:textId="77777777" w:rsidR="002731D7" w:rsidRPr="00496030" w:rsidRDefault="002731D7" w:rsidP="005503B4">
      <w:pPr>
        <w:numPr>
          <w:ilvl w:val="0"/>
          <w:numId w:val="15"/>
        </w:numPr>
        <w:spacing w:after="120"/>
        <w:ind w:left="0" w:firstLine="0"/>
        <w:jc w:val="both"/>
        <w:rPr>
          <w:rFonts w:ascii="Simplified Arabic" w:hAnsi="Simplified Arabic"/>
          <w:sz w:val="24"/>
        </w:rPr>
      </w:pPr>
      <w:r w:rsidRPr="00B7030D">
        <w:rPr>
          <w:rFonts w:hint="cs"/>
          <w:rtl/>
        </w:rPr>
        <w:t>في</w:t>
      </w:r>
      <w:r w:rsidRPr="00B7030D">
        <w:rPr>
          <w:rtl/>
        </w:rPr>
        <w:t xml:space="preserve"> </w:t>
      </w:r>
      <w:r w:rsidRPr="00496030">
        <w:rPr>
          <w:sz w:val="24"/>
          <w:rtl/>
        </w:rPr>
        <w:t>جلس</w:t>
      </w:r>
      <w:r w:rsidRPr="00496030">
        <w:rPr>
          <w:rFonts w:hint="cs"/>
          <w:sz w:val="24"/>
          <w:rtl/>
        </w:rPr>
        <w:t>ته</w:t>
      </w:r>
      <w:r w:rsidRPr="00496030">
        <w:rPr>
          <w:sz w:val="24"/>
          <w:rtl/>
        </w:rPr>
        <w:t xml:space="preserve"> </w:t>
      </w:r>
      <w:r w:rsidRPr="00496030">
        <w:rPr>
          <w:rFonts w:hint="cs"/>
          <w:sz w:val="24"/>
          <w:rtl/>
        </w:rPr>
        <w:t xml:space="preserve">العامة الأولى، </w:t>
      </w:r>
      <w:r w:rsidR="00AC21CA" w:rsidRPr="00496030">
        <w:rPr>
          <w:rFonts w:ascii="Simplified Arabic" w:hAnsi="Simplified Arabic" w:hint="cs"/>
          <w:sz w:val="24"/>
          <w:rtl/>
        </w:rPr>
        <w:t xml:space="preserve">أحاط مؤتمر الأطراف العامل كاجتماع للأطراف في بروتوكول </w:t>
      </w:r>
      <w:proofErr w:type="spellStart"/>
      <w:r w:rsidR="00AC21CA" w:rsidRPr="00496030">
        <w:rPr>
          <w:rFonts w:ascii="Simplified Arabic" w:hAnsi="Simplified Arabic" w:hint="cs"/>
          <w:sz w:val="24"/>
          <w:rtl/>
        </w:rPr>
        <w:t>ناغويا</w:t>
      </w:r>
      <w:proofErr w:type="spellEnd"/>
      <w:r w:rsidR="00AC21CA" w:rsidRPr="00496030">
        <w:rPr>
          <w:rFonts w:ascii="Simplified Arabic" w:hAnsi="Simplified Arabic" w:hint="cs"/>
          <w:sz w:val="24"/>
          <w:rtl/>
        </w:rPr>
        <w:t xml:space="preserve"> علما، وفقا للنظام الداخلي ذي الصلة لاجتماعات مؤتمر الأطراف، أن المكتب </w:t>
      </w:r>
      <w:r w:rsidR="00E41881" w:rsidRPr="00496030">
        <w:rPr>
          <w:rFonts w:ascii="Simplified Arabic" w:hAnsi="Simplified Arabic" w:hint="cs"/>
          <w:sz w:val="24"/>
          <w:rtl/>
        </w:rPr>
        <w:t xml:space="preserve">استعرض قائمة </w:t>
      </w:r>
      <w:r w:rsidR="00AC21CA" w:rsidRPr="00496030">
        <w:rPr>
          <w:rFonts w:ascii="Simplified Arabic" w:hAnsi="Simplified Arabic" w:hint="cs"/>
          <w:sz w:val="24"/>
          <w:rtl/>
        </w:rPr>
        <w:t xml:space="preserve">المراقبين المقدمة إلى الاجتماع </w:t>
      </w:r>
      <w:r w:rsidR="00AC21CA" w:rsidRPr="00496030">
        <w:rPr>
          <w:bCs/>
          <w:sz w:val="24"/>
        </w:rPr>
        <w:t>(</w:t>
      </w:r>
      <w:r w:rsidR="00AC21CA" w:rsidRPr="00496030">
        <w:rPr>
          <w:sz w:val="24"/>
        </w:rPr>
        <w:t>CBD/COP/15/INF/2)</w:t>
      </w:r>
      <w:r w:rsidR="00AC21CA" w:rsidRPr="00496030">
        <w:rPr>
          <w:rFonts w:ascii="Simplified Arabic" w:hAnsi="Simplified Arabic" w:hint="cs"/>
          <w:sz w:val="24"/>
          <w:rtl/>
        </w:rPr>
        <w:t xml:space="preserve"> وأنه سيفحص وثائق تفويض الوفود ويرفع تقريرا عنها في جلسة لاحقة.</w:t>
      </w:r>
    </w:p>
    <w:p w14:paraId="405D2690" w14:textId="77777777" w:rsidR="002731D7" w:rsidRPr="00496030" w:rsidRDefault="00AC21CA" w:rsidP="005503B4">
      <w:pPr>
        <w:pStyle w:val="ListParagraph"/>
        <w:numPr>
          <w:ilvl w:val="0"/>
          <w:numId w:val="15"/>
        </w:numPr>
        <w:spacing w:after="120"/>
        <w:ind w:left="0" w:firstLine="0"/>
        <w:contextualSpacing w:val="0"/>
        <w:jc w:val="both"/>
        <w:rPr>
          <w:rFonts w:ascii="Simplified Arabic" w:hAnsi="Simplified Arabic"/>
          <w:sz w:val="24"/>
        </w:rPr>
      </w:pPr>
      <w:r w:rsidRPr="00496030">
        <w:rPr>
          <w:rFonts w:ascii="Simplified Arabic" w:hAnsi="Simplified Arabic" w:hint="cs"/>
          <w:sz w:val="24"/>
          <w:rtl/>
        </w:rPr>
        <w:t xml:space="preserve">وبناء عليه، أبلغ السيد </w:t>
      </w:r>
      <w:r w:rsidR="00E41881" w:rsidRPr="00496030">
        <w:rPr>
          <w:rFonts w:ascii="Simplified Arabic" w:hAnsi="Simplified Arabic" w:hint="cs"/>
          <w:sz w:val="24"/>
          <w:rtl/>
        </w:rPr>
        <w:t>ا</w:t>
      </w:r>
      <w:r w:rsidRPr="00496030">
        <w:rPr>
          <w:rFonts w:ascii="Simplified Arabic" w:hAnsi="Simplified Arabic" w:hint="cs"/>
          <w:sz w:val="24"/>
          <w:rtl/>
        </w:rPr>
        <w:t xml:space="preserve">يريك </w:t>
      </w:r>
      <w:proofErr w:type="spellStart"/>
      <w:r w:rsidRPr="00496030">
        <w:rPr>
          <w:rFonts w:ascii="Simplified Arabic" w:hAnsi="Simplified Arabic" w:hint="cs"/>
          <w:sz w:val="24"/>
          <w:rtl/>
        </w:rPr>
        <w:t>أوكوري</w:t>
      </w:r>
      <w:proofErr w:type="spellEnd"/>
      <w:r w:rsidRPr="00496030">
        <w:rPr>
          <w:rFonts w:ascii="Simplified Arabic" w:hAnsi="Simplified Arabic" w:hint="cs"/>
          <w:sz w:val="24"/>
          <w:rtl/>
        </w:rPr>
        <w:t xml:space="preserve"> (غانا)، الذي عينه المكتب خلال الجزء الأول من الاجتماع ليكون ممثله للإبلاغ عن وثائق التفويض، أبلغ مؤتمر الأطراف العامل كاجتماع للأطراف في بروتوكول </w:t>
      </w:r>
      <w:proofErr w:type="spellStart"/>
      <w:r w:rsidRPr="00496030">
        <w:rPr>
          <w:rFonts w:ascii="Simplified Arabic" w:hAnsi="Simplified Arabic" w:hint="cs"/>
          <w:sz w:val="24"/>
          <w:rtl/>
        </w:rPr>
        <w:t>ناغويا</w:t>
      </w:r>
      <w:proofErr w:type="spellEnd"/>
      <w:r w:rsidRPr="00496030">
        <w:rPr>
          <w:rFonts w:ascii="Simplified Arabic" w:hAnsi="Simplified Arabic" w:hint="cs"/>
          <w:sz w:val="24"/>
          <w:rtl/>
        </w:rPr>
        <w:t xml:space="preserve"> أن 131 طرفا </w:t>
      </w:r>
      <w:r w:rsidR="002731D7" w:rsidRPr="00496030">
        <w:rPr>
          <w:rFonts w:ascii="Simplified Arabic" w:hAnsi="Simplified Arabic"/>
          <w:sz w:val="24"/>
          <w:rtl/>
          <w:lang w:bidi="ar-LY"/>
        </w:rPr>
        <w:t>كانوا مسجلين على أنهم يحضرون الاجتماع. وقد فحص المكتب وثائق تفويض ممثلي 1</w:t>
      </w:r>
      <w:r w:rsidR="003E5266" w:rsidRPr="00496030">
        <w:rPr>
          <w:rFonts w:ascii="Simplified Arabic" w:hAnsi="Simplified Arabic" w:hint="cs"/>
          <w:sz w:val="24"/>
          <w:rtl/>
          <w:lang w:bidi="ar-LY"/>
        </w:rPr>
        <w:t>00</w:t>
      </w:r>
      <w:r w:rsidR="002731D7" w:rsidRPr="00496030">
        <w:rPr>
          <w:rFonts w:ascii="Simplified Arabic" w:hAnsi="Simplified Arabic"/>
          <w:sz w:val="24"/>
          <w:rtl/>
          <w:lang w:bidi="ar-LY"/>
        </w:rPr>
        <w:t xml:space="preserve"> طرفا </w:t>
      </w:r>
      <w:r w:rsidR="002731D7" w:rsidRPr="00496030">
        <w:rPr>
          <w:rFonts w:ascii="Simplified Arabic" w:hAnsi="Simplified Arabic" w:hint="cs"/>
          <w:sz w:val="24"/>
          <w:rtl/>
          <w:lang w:bidi="ar-LY"/>
        </w:rPr>
        <w:t xml:space="preserve">كانوا يحضرون الاجتماع. </w:t>
      </w:r>
      <w:r w:rsidR="002731D7" w:rsidRPr="00496030">
        <w:rPr>
          <w:rFonts w:ascii="Simplified Arabic" w:hAnsi="Simplified Arabic"/>
          <w:sz w:val="24"/>
          <w:rtl/>
          <w:lang w:bidi="ar-LY"/>
        </w:rPr>
        <w:t xml:space="preserve">ووجد أن وثائق تفويض </w:t>
      </w:r>
      <w:r w:rsidR="003E5266" w:rsidRPr="00496030">
        <w:rPr>
          <w:rFonts w:ascii="Simplified Arabic" w:hAnsi="Simplified Arabic" w:hint="cs"/>
          <w:sz w:val="24"/>
          <w:rtl/>
          <w:lang w:bidi="ar-LY"/>
        </w:rPr>
        <w:t>84</w:t>
      </w:r>
      <w:r w:rsidR="002731D7" w:rsidRPr="00496030">
        <w:rPr>
          <w:rFonts w:ascii="Simplified Arabic" w:hAnsi="Simplified Arabic" w:hint="cs"/>
          <w:sz w:val="24"/>
          <w:rtl/>
          <w:lang w:bidi="ar-LY"/>
        </w:rPr>
        <w:t xml:space="preserve"> </w:t>
      </w:r>
      <w:r w:rsidR="002731D7" w:rsidRPr="00496030">
        <w:rPr>
          <w:rFonts w:ascii="Simplified Arabic" w:hAnsi="Simplified Arabic"/>
          <w:sz w:val="24"/>
          <w:rtl/>
          <w:lang w:bidi="ar-LY"/>
        </w:rPr>
        <w:t>وفدا تمتثل بالكامل لأحكام المادة 18 من النظام الداخلي</w:t>
      </w:r>
      <w:r w:rsidR="003E5266" w:rsidRPr="00496030">
        <w:rPr>
          <w:rFonts w:ascii="Simplified Arabic" w:hAnsi="Simplified Arabic" w:hint="cs"/>
          <w:sz w:val="24"/>
          <w:rtl/>
          <w:lang w:bidi="ar-LY"/>
        </w:rPr>
        <w:t>،</w:t>
      </w:r>
      <w:r w:rsidR="002731D7" w:rsidRPr="00496030">
        <w:rPr>
          <w:rFonts w:ascii="Simplified Arabic" w:hAnsi="Simplified Arabic"/>
          <w:sz w:val="24"/>
          <w:rtl/>
          <w:lang w:bidi="ar-LY"/>
        </w:rPr>
        <w:t xml:space="preserve"> </w:t>
      </w:r>
      <w:r w:rsidR="002731D7" w:rsidRPr="00496030">
        <w:rPr>
          <w:rFonts w:ascii="Simplified Arabic" w:hAnsi="Simplified Arabic" w:hint="cs"/>
          <w:sz w:val="24"/>
          <w:rtl/>
          <w:lang w:bidi="ar-LY"/>
        </w:rPr>
        <w:t xml:space="preserve">ولم </w:t>
      </w:r>
      <w:r w:rsidR="00E41881" w:rsidRPr="00496030">
        <w:rPr>
          <w:rFonts w:ascii="Simplified Arabic" w:hAnsi="Simplified Arabic" w:hint="cs"/>
          <w:sz w:val="24"/>
          <w:rtl/>
          <w:lang w:bidi="ar-LY"/>
        </w:rPr>
        <w:t>ت</w:t>
      </w:r>
      <w:r w:rsidR="002731D7" w:rsidRPr="00496030">
        <w:rPr>
          <w:rFonts w:ascii="Simplified Arabic" w:hAnsi="Simplified Arabic" w:hint="cs"/>
          <w:sz w:val="24"/>
          <w:rtl/>
          <w:lang w:bidi="ar-LY"/>
        </w:rPr>
        <w:t>متثل وثائق تفويض 1</w:t>
      </w:r>
      <w:r w:rsidR="003E5266" w:rsidRPr="00496030">
        <w:rPr>
          <w:rFonts w:ascii="Simplified Arabic" w:hAnsi="Simplified Arabic" w:hint="cs"/>
          <w:sz w:val="24"/>
          <w:rtl/>
          <w:lang w:bidi="ar-LY"/>
        </w:rPr>
        <w:t>6</w:t>
      </w:r>
      <w:r w:rsidR="002731D7" w:rsidRPr="00496030">
        <w:rPr>
          <w:rFonts w:ascii="Simplified Arabic" w:hAnsi="Simplified Arabic" w:hint="cs"/>
          <w:sz w:val="24"/>
          <w:rtl/>
          <w:lang w:bidi="ar-LY"/>
        </w:rPr>
        <w:t xml:space="preserve"> وفدا بالكامل </w:t>
      </w:r>
      <w:r w:rsidR="00E86BC0" w:rsidRPr="00496030">
        <w:rPr>
          <w:rFonts w:ascii="Simplified Arabic" w:hAnsi="Simplified Arabic" w:hint="cs"/>
          <w:sz w:val="24"/>
          <w:rtl/>
          <w:lang w:bidi="ar-LY"/>
        </w:rPr>
        <w:t xml:space="preserve">بها </w:t>
      </w:r>
      <w:r w:rsidR="002731D7" w:rsidRPr="00496030">
        <w:rPr>
          <w:rFonts w:ascii="Simplified Arabic" w:hAnsi="Simplified Arabic"/>
          <w:sz w:val="24"/>
          <w:rtl/>
          <w:lang w:bidi="ar-LY"/>
        </w:rPr>
        <w:t xml:space="preserve">ولم يقدم </w:t>
      </w:r>
      <w:r w:rsidR="003E5266" w:rsidRPr="00496030">
        <w:rPr>
          <w:rFonts w:ascii="Simplified Arabic" w:hAnsi="Simplified Arabic" w:hint="cs"/>
          <w:sz w:val="24"/>
          <w:rtl/>
          <w:lang w:bidi="ar-LY"/>
        </w:rPr>
        <w:t>31</w:t>
      </w:r>
      <w:r w:rsidR="002731D7" w:rsidRPr="00496030">
        <w:rPr>
          <w:rFonts w:ascii="Simplified Arabic" w:hAnsi="Simplified Arabic"/>
          <w:sz w:val="24"/>
          <w:rtl/>
          <w:lang w:bidi="ar-LY"/>
        </w:rPr>
        <w:t xml:space="preserve"> وفدا آخر وثائق تفويضهم حتى اليوم.</w:t>
      </w:r>
    </w:p>
    <w:p w14:paraId="509D291E" w14:textId="77777777" w:rsidR="002731D7" w:rsidRPr="00496030" w:rsidRDefault="002731D7" w:rsidP="005503B4">
      <w:pPr>
        <w:pStyle w:val="ListParagraph"/>
        <w:numPr>
          <w:ilvl w:val="0"/>
          <w:numId w:val="15"/>
        </w:numPr>
        <w:spacing w:after="120"/>
        <w:ind w:left="0" w:firstLine="0"/>
        <w:contextualSpacing w:val="0"/>
        <w:jc w:val="both"/>
        <w:rPr>
          <w:sz w:val="24"/>
        </w:rPr>
      </w:pPr>
      <w:r w:rsidRPr="00496030">
        <w:rPr>
          <w:rFonts w:hint="cs"/>
          <w:sz w:val="24"/>
          <w:rtl/>
        </w:rPr>
        <w:t xml:space="preserve">وفي </w:t>
      </w:r>
      <w:r w:rsidR="00E86BC0" w:rsidRPr="00496030">
        <w:rPr>
          <w:rFonts w:hint="cs"/>
          <w:sz w:val="24"/>
          <w:rtl/>
        </w:rPr>
        <w:t>ال</w:t>
      </w:r>
      <w:r w:rsidRPr="00496030">
        <w:rPr>
          <w:rFonts w:hint="cs"/>
          <w:sz w:val="24"/>
          <w:rtl/>
        </w:rPr>
        <w:t>جلس</w:t>
      </w:r>
      <w:r w:rsidR="00E86BC0" w:rsidRPr="00496030">
        <w:rPr>
          <w:rFonts w:hint="cs"/>
          <w:sz w:val="24"/>
          <w:rtl/>
        </w:rPr>
        <w:t>ة</w:t>
      </w:r>
      <w:r w:rsidRPr="00496030">
        <w:rPr>
          <w:rFonts w:hint="cs"/>
          <w:sz w:val="24"/>
          <w:rtl/>
        </w:rPr>
        <w:t xml:space="preserve"> العامة ال</w:t>
      </w:r>
      <w:r w:rsidR="003E5266" w:rsidRPr="00496030">
        <w:rPr>
          <w:rFonts w:hint="cs"/>
          <w:sz w:val="24"/>
          <w:rtl/>
        </w:rPr>
        <w:t>رابعة، المنعقدة في 19 ديسمبر/كانون الأول</w:t>
      </w:r>
      <w:r w:rsidR="004F26CD" w:rsidRPr="00496030">
        <w:rPr>
          <w:rFonts w:hint="cs"/>
          <w:sz w:val="24"/>
          <w:rtl/>
        </w:rPr>
        <w:t xml:space="preserve"> </w:t>
      </w:r>
      <w:r w:rsidR="004F26CD" w:rsidRPr="00496030">
        <w:rPr>
          <w:sz w:val="24"/>
        </w:rPr>
        <w:t>2022</w:t>
      </w:r>
      <w:r w:rsidRPr="00496030">
        <w:rPr>
          <w:rFonts w:hint="cs"/>
          <w:sz w:val="24"/>
          <w:rtl/>
        </w:rPr>
        <w:t xml:space="preserve">، </w:t>
      </w:r>
      <w:r w:rsidR="003E5266" w:rsidRPr="00496030">
        <w:rPr>
          <w:rFonts w:hint="cs"/>
          <w:sz w:val="24"/>
          <w:rtl/>
        </w:rPr>
        <w:t>قدم</w:t>
      </w:r>
      <w:r w:rsidRPr="00496030">
        <w:rPr>
          <w:rFonts w:hint="cs"/>
          <w:sz w:val="24"/>
          <w:rtl/>
        </w:rPr>
        <w:t xml:space="preserve">ت السيدة </w:t>
      </w:r>
      <w:r w:rsidR="003E5266" w:rsidRPr="00496030">
        <w:rPr>
          <w:rFonts w:hint="cs"/>
          <w:sz w:val="24"/>
          <w:rtl/>
        </w:rPr>
        <w:t xml:space="preserve">جيفري براون، متحدثة بالنيابة عن السيد </w:t>
      </w:r>
      <w:proofErr w:type="spellStart"/>
      <w:r w:rsidR="003E5266" w:rsidRPr="00496030">
        <w:rPr>
          <w:rFonts w:hint="cs"/>
          <w:sz w:val="24"/>
          <w:rtl/>
        </w:rPr>
        <w:t>أوكوري</w:t>
      </w:r>
      <w:proofErr w:type="spellEnd"/>
      <w:r w:rsidR="003E5266" w:rsidRPr="00496030">
        <w:rPr>
          <w:rFonts w:hint="cs"/>
          <w:sz w:val="24"/>
          <w:rtl/>
        </w:rPr>
        <w:t>،</w:t>
      </w:r>
      <w:r w:rsidRPr="00496030">
        <w:rPr>
          <w:rFonts w:hint="cs"/>
          <w:sz w:val="24"/>
          <w:rtl/>
        </w:rPr>
        <w:t xml:space="preserve"> </w:t>
      </w:r>
      <w:r w:rsidR="003E5266" w:rsidRPr="00496030">
        <w:rPr>
          <w:rFonts w:hint="cs"/>
          <w:sz w:val="24"/>
          <w:rtl/>
        </w:rPr>
        <w:t xml:space="preserve">تقريرا عن وثائق التفويض </w:t>
      </w:r>
      <w:r w:rsidR="003E5266" w:rsidRPr="00496030">
        <w:rPr>
          <w:sz w:val="24"/>
        </w:rPr>
        <w:t>(CBD/NP/MOP/4/INF/6/Rev.1)</w:t>
      </w:r>
      <w:r w:rsidR="003E5266" w:rsidRPr="00496030">
        <w:rPr>
          <w:rFonts w:hint="cs"/>
          <w:sz w:val="24"/>
          <w:rtl/>
        </w:rPr>
        <w:t xml:space="preserve">. وأبلغت </w:t>
      </w:r>
      <w:r w:rsidRPr="00496030">
        <w:rPr>
          <w:rFonts w:hint="cs"/>
          <w:sz w:val="24"/>
          <w:rtl/>
        </w:rPr>
        <w:t>مؤتمر الأطراف</w:t>
      </w:r>
      <w:r w:rsidR="003E5266" w:rsidRPr="00496030">
        <w:rPr>
          <w:rFonts w:hint="cs"/>
          <w:sz w:val="24"/>
          <w:rtl/>
        </w:rPr>
        <w:t xml:space="preserve"> العامل كاجتماع للأطراف في بروتوكول </w:t>
      </w:r>
      <w:proofErr w:type="spellStart"/>
      <w:r w:rsidR="003E5266" w:rsidRPr="00496030">
        <w:rPr>
          <w:rFonts w:hint="cs"/>
          <w:sz w:val="24"/>
          <w:rtl/>
        </w:rPr>
        <w:t>ناغويا</w:t>
      </w:r>
      <w:proofErr w:type="spellEnd"/>
      <w:r w:rsidRPr="00496030">
        <w:rPr>
          <w:rFonts w:hint="cs"/>
          <w:sz w:val="24"/>
          <w:rtl/>
        </w:rPr>
        <w:t xml:space="preserve"> أن 1</w:t>
      </w:r>
      <w:r w:rsidR="003E5266" w:rsidRPr="00496030">
        <w:rPr>
          <w:rFonts w:hint="cs"/>
          <w:sz w:val="24"/>
          <w:rtl/>
        </w:rPr>
        <w:t>34</w:t>
      </w:r>
      <w:r w:rsidRPr="00496030">
        <w:rPr>
          <w:rFonts w:hint="cs"/>
          <w:sz w:val="24"/>
          <w:rtl/>
        </w:rPr>
        <w:t xml:space="preserve"> طرفا كانوا مسجلين </w:t>
      </w:r>
      <w:r w:rsidRPr="00496030">
        <w:rPr>
          <w:rFonts w:ascii="Simplified Arabic" w:hAnsi="Simplified Arabic"/>
          <w:sz w:val="24"/>
          <w:rtl/>
          <w:lang w:bidi="ar-LY"/>
        </w:rPr>
        <w:t>على أنهم يحضرون الاجتماع. وقد فحص المكتب وثائق تفويض ممثلي 1</w:t>
      </w:r>
      <w:r w:rsidR="003E5266" w:rsidRPr="00496030">
        <w:rPr>
          <w:rFonts w:ascii="Simplified Arabic" w:hAnsi="Simplified Arabic" w:hint="cs"/>
          <w:sz w:val="24"/>
          <w:rtl/>
          <w:lang w:bidi="ar-LY"/>
        </w:rPr>
        <w:t>19</w:t>
      </w:r>
      <w:r w:rsidRPr="00496030">
        <w:rPr>
          <w:rFonts w:ascii="Simplified Arabic" w:hAnsi="Simplified Arabic"/>
          <w:sz w:val="24"/>
          <w:rtl/>
          <w:lang w:bidi="ar-LY"/>
        </w:rPr>
        <w:t xml:space="preserve"> طرفا</w:t>
      </w:r>
      <w:r w:rsidR="003E5266" w:rsidRPr="00496030">
        <w:rPr>
          <w:rFonts w:ascii="Simplified Arabic" w:hAnsi="Simplified Arabic" w:hint="cs"/>
          <w:sz w:val="24"/>
          <w:rtl/>
          <w:lang w:bidi="ar-LY"/>
        </w:rPr>
        <w:t xml:space="preserve"> كانون يحضرون الاجتماع</w:t>
      </w:r>
      <w:r w:rsidRPr="00496030">
        <w:rPr>
          <w:rFonts w:ascii="Simplified Arabic" w:hAnsi="Simplified Arabic" w:hint="cs"/>
          <w:sz w:val="24"/>
          <w:rtl/>
          <w:lang w:bidi="ar-LY"/>
        </w:rPr>
        <w:t xml:space="preserve">. </w:t>
      </w:r>
      <w:r w:rsidRPr="00496030">
        <w:rPr>
          <w:rFonts w:ascii="Simplified Arabic" w:hAnsi="Simplified Arabic"/>
          <w:sz w:val="24"/>
          <w:rtl/>
          <w:lang w:bidi="ar-LY"/>
        </w:rPr>
        <w:t xml:space="preserve">ووجد أن وثائق تفويض </w:t>
      </w:r>
      <w:r w:rsidRPr="00496030">
        <w:rPr>
          <w:rFonts w:ascii="Simplified Arabic" w:hAnsi="Simplified Arabic" w:hint="cs"/>
          <w:sz w:val="24"/>
          <w:rtl/>
          <w:lang w:bidi="ar-LY"/>
        </w:rPr>
        <w:t>1</w:t>
      </w:r>
      <w:r w:rsidR="003E5266" w:rsidRPr="00496030">
        <w:rPr>
          <w:rFonts w:ascii="Simplified Arabic" w:hAnsi="Simplified Arabic" w:hint="cs"/>
          <w:sz w:val="24"/>
          <w:rtl/>
          <w:lang w:bidi="ar-LY"/>
        </w:rPr>
        <w:t>06</w:t>
      </w:r>
      <w:r w:rsidRPr="00496030">
        <w:rPr>
          <w:rFonts w:ascii="Simplified Arabic" w:hAnsi="Simplified Arabic" w:hint="cs"/>
          <w:sz w:val="24"/>
          <w:rtl/>
          <w:lang w:bidi="ar-LY"/>
        </w:rPr>
        <w:t xml:space="preserve"> </w:t>
      </w:r>
      <w:r w:rsidR="008709BA" w:rsidRPr="00496030">
        <w:rPr>
          <w:rFonts w:ascii="Simplified Arabic" w:hAnsi="Simplified Arabic" w:hint="cs"/>
          <w:sz w:val="24"/>
          <w:rtl/>
        </w:rPr>
        <w:t>وفود</w:t>
      </w:r>
      <w:r w:rsidRPr="00496030">
        <w:rPr>
          <w:rFonts w:ascii="Simplified Arabic" w:hAnsi="Simplified Arabic"/>
          <w:sz w:val="24"/>
          <w:rtl/>
          <w:lang w:bidi="ar-LY"/>
        </w:rPr>
        <w:t xml:space="preserve"> تمتثل بالكامل لأحكام المادة 18 من النظام الداخلي</w:t>
      </w:r>
      <w:r w:rsidRPr="00496030">
        <w:rPr>
          <w:rFonts w:ascii="Simplified Arabic" w:hAnsi="Simplified Arabic" w:hint="cs"/>
          <w:sz w:val="24"/>
          <w:rtl/>
          <w:lang w:bidi="ar-LY"/>
        </w:rPr>
        <w:t>،</w:t>
      </w:r>
      <w:r w:rsidRPr="00496030">
        <w:rPr>
          <w:rFonts w:ascii="Simplified Arabic" w:hAnsi="Simplified Arabic"/>
          <w:sz w:val="24"/>
          <w:rtl/>
          <w:lang w:bidi="ar-LY"/>
        </w:rPr>
        <w:t xml:space="preserve"> </w:t>
      </w:r>
      <w:r w:rsidRPr="00496030">
        <w:rPr>
          <w:rFonts w:ascii="Simplified Arabic" w:hAnsi="Simplified Arabic" w:hint="cs"/>
          <w:sz w:val="24"/>
          <w:rtl/>
          <w:lang w:bidi="ar-LY"/>
        </w:rPr>
        <w:t>وأن وثائق تفويض 1</w:t>
      </w:r>
      <w:r w:rsidR="003E5266" w:rsidRPr="00496030">
        <w:rPr>
          <w:rFonts w:ascii="Simplified Arabic" w:hAnsi="Simplified Arabic" w:hint="cs"/>
          <w:sz w:val="24"/>
          <w:rtl/>
          <w:lang w:bidi="ar-LY"/>
        </w:rPr>
        <w:t>3</w:t>
      </w:r>
      <w:r w:rsidRPr="00496030">
        <w:rPr>
          <w:rFonts w:ascii="Simplified Arabic" w:hAnsi="Simplified Arabic" w:hint="cs"/>
          <w:sz w:val="24"/>
          <w:rtl/>
          <w:lang w:bidi="ar-LY"/>
        </w:rPr>
        <w:t xml:space="preserve"> وفدا لم تمتثل بالكامل لأحكام المادة 18 وأن</w:t>
      </w:r>
      <w:r w:rsidRPr="00496030">
        <w:rPr>
          <w:rFonts w:ascii="Simplified Arabic" w:hAnsi="Simplified Arabic"/>
          <w:sz w:val="24"/>
          <w:rtl/>
          <w:lang w:bidi="ar-LY"/>
        </w:rPr>
        <w:t xml:space="preserve"> </w:t>
      </w:r>
      <w:r w:rsidRPr="00496030">
        <w:rPr>
          <w:rFonts w:ascii="Simplified Arabic" w:hAnsi="Simplified Arabic" w:hint="cs"/>
          <w:sz w:val="24"/>
          <w:rtl/>
          <w:lang w:bidi="ar-LY"/>
        </w:rPr>
        <w:t>1</w:t>
      </w:r>
      <w:r w:rsidR="003E5266" w:rsidRPr="00496030">
        <w:rPr>
          <w:rFonts w:ascii="Simplified Arabic" w:hAnsi="Simplified Arabic" w:hint="cs"/>
          <w:sz w:val="24"/>
          <w:rtl/>
          <w:lang w:bidi="ar-LY"/>
        </w:rPr>
        <w:t>5</w:t>
      </w:r>
      <w:r w:rsidRPr="00496030">
        <w:rPr>
          <w:rFonts w:ascii="Simplified Arabic" w:hAnsi="Simplified Arabic"/>
          <w:sz w:val="24"/>
          <w:rtl/>
          <w:lang w:bidi="ar-LY"/>
        </w:rPr>
        <w:t xml:space="preserve"> وفدا آخر </w:t>
      </w:r>
      <w:r w:rsidRPr="00496030">
        <w:rPr>
          <w:rFonts w:ascii="Simplified Arabic" w:hAnsi="Simplified Arabic" w:hint="cs"/>
          <w:sz w:val="24"/>
          <w:rtl/>
          <w:lang w:bidi="ar-LY"/>
        </w:rPr>
        <w:t xml:space="preserve">لم يقدموا </w:t>
      </w:r>
      <w:r w:rsidRPr="00496030">
        <w:rPr>
          <w:rFonts w:ascii="Simplified Arabic" w:hAnsi="Simplified Arabic"/>
          <w:sz w:val="24"/>
          <w:rtl/>
          <w:lang w:bidi="ar-LY"/>
        </w:rPr>
        <w:t>وثائق تفويضهم حتى اليوم.</w:t>
      </w:r>
    </w:p>
    <w:p w14:paraId="383F56B0" w14:textId="77777777" w:rsidR="002731D7" w:rsidRPr="008B2478" w:rsidRDefault="002731D7" w:rsidP="005503B4">
      <w:pPr>
        <w:pStyle w:val="ListParagraph"/>
        <w:numPr>
          <w:ilvl w:val="0"/>
          <w:numId w:val="15"/>
        </w:numPr>
        <w:spacing w:after="120"/>
        <w:ind w:left="0" w:firstLine="0"/>
        <w:contextualSpacing w:val="0"/>
        <w:jc w:val="both"/>
      </w:pPr>
      <w:r w:rsidRPr="00496030">
        <w:rPr>
          <w:rFonts w:hint="cs"/>
          <w:sz w:val="24"/>
          <w:rtl/>
        </w:rPr>
        <w:t xml:space="preserve">ووقع عدد من رؤساء الوفود على إقرار </w:t>
      </w:r>
      <w:r w:rsidRPr="00496030">
        <w:rPr>
          <w:sz w:val="24"/>
          <w:rtl/>
        </w:rPr>
        <w:t>يتعهد</w:t>
      </w:r>
      <w:r w:rsidRPr="00496030">
        <w:rPr>
          <w:rFonts w:hint="cs"/>
          <w:sz w:val="24"/>
          <w:rtl/>
        </w:rPr>
        <w:t>ون</w:t>
      </w:r>
      <w:r w:rsidRPr="00496030">
        <w:rPr>
          <w:sz w:val="24"/>
          <w:rtl/>
        </w:rPr>
        <w:t xml:space="preserve"> فيه بتقديم وثائق تفويضهم</w:t>
      </w:r>
      <w:r w:rsidRPr="00496030">
        <w:rPr>
          <w:rFonts w:hint="cs"/>
          <w:sz w:val="24"/>
          <w:rtl/>
        </w:rPr>
        <w:t>،</w:t>
      </w:r>
      <w:r w:rsidRPr="00496030">
        <w:rPr>
          <w:sz w:val="24"/>
          <w:rtl/>
        </w:rPr>
        <w:t xml:space="preserve"> في الشكل الملائم، </w:t>
      </w:r>
      <w:r w:rsidRPr="00496030">
        <w:rPr>
          <w:rFonts w:hint="cs"/>
          <w:sz w:val="24"/>
          <w:rtl/>
        </w:rPr>
        <w:t xml:space="preserve">وفي نسختها الأصلية، </w:t>
      </w:r>
      <w:r w:rsidRPr="00496030">
        <w:rPr>
          <w:sz w:val="24"/>
          <w:rtl/>
        </w:rPr>
        <w:t>إلى الأمين</w:t>
      </w:r>
      <w:r w:rsidRPr="00496030">
        <w:rPr>
          <w:rFonts w:hint="cs"/>
          <w:sz w:val="24"/>
          <w:rtl/>
        </w:rPr>
        <w:t>ة</w:t>
      </w:r>
      <w:r w:rsidRPr="00496030">
        <w:rPr>
          <w:sz w:val="24"/>
          <w:rtl/>
        </w:rPr>
        <w:t xml:space="preserve"> التنفيذي</w:t>
      </w:r>
      <w:r w:rsidRPr="00496030">
        <w:rPr>
          <w:rFonts w:hint="cs"/>
          <w:sz w:val="24"/>
          <w:rtl/>
        </w:rPr>
        <w:t>ة</w:t>
      </w:r>
      <w:r w:rsidRPr="00496030">
        <w:rPr>
          <w:sz w:val="24"/>
          <w:rtl/>
        </w:rPr>
        <w:t xml:space="preserve"> في غضون ثلاثين يوما من اختتام الاجتماع، وفي موعد أقصاه</w:t>
      </w:r>
      <w:r w:rsidRPr="00496030">
        <w:rPr>
          <w:rFonts w:hint="cs"/>
          <w:sz w:val="24"/>
          <w:rtl/>
        </w:rPr>
        <w:t xml:space="preserve"> </w:t>
      </w:r>
      <w:r w:rsidR="003E5266" w:rsidRPr="00496030">
        <w:rPr>
          <w:rFonts w:hint="cs"/>
          <w:sz w:val="24"/>
          <w:rtl/>
        </w:rPr>
        <w:t>1</w:t>
      </w:r>
      <w:r w:rsidRPr="00496030">
        <w:rPr>
          <w:rFonts w:hint="cs"/>
          <w:sz w:val="24"/>
          <w:rtl/>
        </w:rPr>
        <w:t xml:space="preserve">9 </w:t>
      </w:r>
      <w:r w:rsidR="003E5266" w:rsidRPr="00496030">
        <w:rPr>
          <w:rFonts w:hint="cs"/>
          <w:sz w:val="24"/>
          <w:rtl/>
        </w:rPr>
        <w:t>يناير</w:t>
      </w:r>
      <w:r w:rsidRPr="008B2478">
        <w:rPr>
          <w:rFonts w:hint="cs"/>
          <w:rtl/>
        </w:rPr>
        <w:t>/كانون ال</w:t>
      </w:r>
      <w:r w:rsidR="003E5266">
        <w:rPr>
          <w:rFonts w:hint="cs"/>
          <w:rtl/>
        </w:rPr>
        <w:t>ثاني</w:t>
      </w:r>
      <w:r w:rsidRPr="008B2478">
        <w:rPr>
          <w:rFonts w:hint="cs"/>
          <w:rtl/>
        </w:rPr>
        <w:t xml:space="preserve"> 20</w:t>
      </w:r>
      <w:r w:rsidR="003E5266">
        <w:rPr>
          <w:rFonts w:hint="cs"/>
          <w:rtl/>
        </w:rPr>
        <w:t>23</w:t>
      </w:r>
      <w:r w:rsidRPr="008B2478">
        <w:rPr>
          <w:rFonts w:hint="cs"/>
          <w:rtl/>
        </w:rPr>
        <w:t xml:space="preserve">. </w:t>
      </w:r>
      <w:r w:rsidRPr="008B2478">
        <w:rPr>
          <w:rtl/>
        </w:rPr>
        <w:t xml:space="preserve">وتمشيا مع العرف المتبع في الماضي، </w:t>
      </w:r>
      <w:r w:rsidRPr="008B2478">
        <w:rPr>
          <w:rFonts w:hint="cs"/>
          <w:rtl/>
        </w:rPr>
        <w:t xml:space="preserve">وافق مؤتمر الأطراف </w:t>
      </w:r>
      <w:r w:rsidR="003E5266">
        <w:rPr>
          <w:rFonts w:hint="cs"/>
          <w:rtl/>
        </w:rPr>
        <w:t xml:space="preserve">العامل كاجتماع للأطراف في بروتوكول </w:t>
      </w:r>
      <w:proofErr w:type="spellStart"/>
      <w:r w:rsidR="003E5266">
        <w:rPr>
          <w:rFonts w:hint="cs"/>
          <w:rtl/>
        </w:rPr>
        <w:t>ناغويا</w:t>
      </w:r>
      <w:proofErr w:type="spellEnd"/>
      <w:r w:rsidR="003E5266" w:rsidRPr="008B2478">
        <w:rPr>
          <w:rFonts w:hint="cs"/>
          <w:rtl/>
        </w:rPr>
        <w:t xml:space="preserve"> </w:t>
      </w:r>
      <w:r w:rsidRPr="008B2478">
        <w:rPr>
          <w:rFonts w:hint="cs"/>
          <w:rtl/>
        </w:rPr>
        <w:t xml:space="preserve">على اقتراح المكتب بأن يسمح </w:t>
      </w:r>
      <w:r w:rsidRPr="008B2478">
        <w:rPr>
          <w:rFonts w:hint="cs"/>
          <w:rtl/>
        </w:rPr>
        <w:lastRenderedPageBreak/>
        <w:t>لهذه الوفود التي لم تقدم بعد وثائق تفويضها، أو التي لم تستوف وثائقها بالكامل لأحكام المادة 18، بالمشاركة بالكامل في الاجتماع على أساس مؤقت.</w:t>
      </w:r>
    </w:p>
    <w:p w14:paraId="70ED8244" w14:textId="77777777" w:rsidR="002731D7" w:rsidRDefault="00CF6669" w:rsidP="005503B4">
      <w:pPr>
        <w:pStyle w:val="ListParagraph"/>
        <w:numPr>
          <w:ilvl w:val="0"/>
          <w:numId w:val="15"/>
        </w:numPr>
        <w:spacing w:after="120"/>
        <w:ind w:left="0" w:firstLine="0"/>
        <w:contextualSpacing w:val="0"/>
        <w:jc w:val="both"/>
      </w:pPr>
      <w:r>
        <w:rPr>
          <w:rFonts w:hint="cs"/>
          <w:rtl/>
        </w:rPr>
        <w:t>وحتى 18 ديسمبر/كانون الأول 2022</w:t>
      </w:r>
      <w:r w:rsidR="002731D7">
        <w:rPr>
          <w:rFonts w:hint="cs"/>
          <w:rtl/>
        </w:rPr>
        <w:t xml:space="preserve">، </w:t>
      </w:r>
      <w:r w:rsidR="002731D7" w:rsidRPr="00171FB1">
        <w:rPr>
          <w:rFonts w:hint="cs"/>
          <w:rtl/>
        </w:rPr>
        <w:t xml:space="preserve">تم استلام وثائق تفويض </w:t>
      </w:r>
      <w:r w:rsidR="00E86BC0">
        <w:rPr>
          <w:rFonts w:hint="cs"/>
          <w:rtl/>
        </w:rPr>
        <w:t xml:space="preserve">رسمية </w:t>
      </w:r>
      <w:r>
        <w:rPr>
          <w:rFonts w:hint="cs"/>
          <w:rtl/>
        </w:rPr>
        <w:t xml:space="preserve">صادرة </w:t>
      </w:r>
      <w:r w:rsidR="00E86BC0">
        <w:rPr>
          <w:rFonts w:hint="cs"/>
          <w:rtl/>
        </w:rPr>
        <w:t>م</w:t>
      </w:r>
      <w:r>
        <w:rPr>
          <w:rFonts w:hint="cs"/>
          <w:rtl/>
        </w:rPr>
        <w:t xml:space="preserve">ن رئيس دولة أو </w:t>
      </w:r>
      <w:r w:rsidR="00682EB8">
        <w:rPr>
          <w:rFonts w:hint="cs"/>
          <w:rtl/>
        </w:rPr>
        <w:t>ح</w:t>
      </w:r>
      <w:r>
        <w:rPr>
          <w:rFonts w:hint="cs"/>
          <w:rtl/>
        </w:rPr>
        <w:t xml:space="preserve">كومة، من وزير الشؤون الخارجية، أو في حالة </w:t>
      </w:r>
      <w:r w:rsidR="00682EB8">
        <w:rPr>
          <w:rFonts w:hint="cs"/>
          <w:rtl/>
        </w:rPr>
        <w:t xml:space="preserve">منظمة التكامل الاقتصادي الإقليمي، من السلطة المختصة، على النحو المنصوص عليه في المادة 18 </w:t>
      </w:r>
      <w:r w:rsidR="002731D7" w:rsidRPr="00171FB1">
        <w:rPr>
          <w:rFonts w:hint="cs"/>
          <w:rtl/>
        </w:rPr>
        <w:t>من النظام الداخلي</w:t>
      </w:r>
      <w:r w:rsidR="00682EB8">
        <w:rPr>
          <w:rFonts w:hint="cs"/>
          <w:rtl/>
        </w:rPr>
        <w:t xml:space="preserve">، لممثلي الأطراف </w:t>
      </w:r>
      <w:r w:rsidR="002731D7">
        <w:rPr>
          <w:rFonts w:hint="cs"/>
          <w:rtl/>
        </w:rPr>
        <w:t>البالغ عددها 1</w:t>
      </w:r>
      <w:r w:rsidR="00682EB8">
        <w:rPr>
          <w:rFonts w:hint="cs"/>
          <w:rtl/>
        </w:rPr>
        <w:t>06</w:t>
      </w:r>
      <w:r w:rsidR="002731D7">
        <w:rPr>
          <w:rFonts w:hint="cs"/>
          <w:rtl/>
        </w:rPr>
        <w:t xml:space="preserve"> </w:t>
      </w:r>
      <w:r w:rsidR="00496030">
        <w:rPr>
          <w:rFonts w:hint="cs"/>
          <w:rtl/>
        </w:rPr>
        <w:t>أطراف</w:t>
      </w:r>
      <w:r w:rsidR="002731D7">
        <w:rPr>
          <w:rFonts w:hint="cs"/>
          <w:rtl/>
        </w:rPr>
        <w:t xml:space="preserve"> </w:t>
      </w:r>
      <w:r w:rsidR="002731D7" w:rsidRPr="00171FB1">
        <w:rPr>
          <w:rFonts w:hint="cs"/>
          <w:rtl/>
        </w:rPr>
        <w:t>التالية أسماؤها</w:t>
      </w:r>
      <w:r w:rsidR="000716D7">
        <w:rPr>
          <w:rFonts w:hint="cs"/>
          <w:rtl/>
        </w:rPr>
        <w:t xml:space="preserve"> المشاركة في الجزء الثاني من الاجتماع الرابع</w:t>
      </w:r>
      <w:r w:rsidR="002731D7" w:rsidRPr="00171FB1">
        <w:rPr>
          <w:rFonts w:hint="cs"/>
          <w:rtl/>
        </w:rPr>
        <w:t xml:space="preserve">: </w:t>
      </w:r>
      <w:r w:rsidR="00682EB8">
        <w:rPr>
          <w:rFonts w:hint="cs"/>
          <w:rtl/>
        </w:rPr>
        <w:t>ألبانيا</w:t>
      </w:r>
      <w:r w:rsidR="002731D7" w:rsidRPr="00171FB1">
        <w:rPr>
          <w:rFonts w:hint="cs"/>
          <w:rtl/>
        </w:rPr>
        <w:t xml:space="preserve">، </w:t>
      </w:r>
      <w:r w:rsidR="002731D7">
        <w:rPr>
          <w:rFonts w:hint="cs"/>
          <w:rtl/>
        </w:rPr>
        <w:t xml:space="preserve">وأنغولا، وأنتيغوا </w:t>
      </w:r>
      <w:proofErr w:type="spellStart"/>
      <w:r w:rsidR="002731D7">
        <w:rPr>
          <w:rFonts w:hint="cs"/>
          <w:rtl/>
        </w:rPr>
        <w:t>وب</w:t>
      </w:r>
      <w:r w:rsidR="002731D7" w:rsidRPr="00171FB1">
        <w:rPr>
          <w:rFonts w:hint="cs"/>
          <w:rtl/>
        </w:rPr>
        <w:t>ربودا</w:t>
      </w:r>
      <w:proofErr w:type="spellEnd"/>
      <w:r w:rsidR="002731D7" w:rsidRPr="00171FB1">
        <w:rPr>
          <w:rFonts w:hint="cs"/>
          <w:rtl/>
        </w:rPr>
        <w:t>، والأرجنتين، و</w:t>
      </w:r>
      <w:r w:rsidR="002731D7" w:rsidRPr="00171FB1">
        <w:rPr>
          <w:rtl/>
        </w:rPr>
        <w:t>النمسا</w:t>
      </w:r>
      <w:r w:rsidR="002731D7" w:rsidRPr="00171FB1">
        <w:rPr>
          <w:rFonts w:hint="cs"/>
          <w:rtl/>
        </w:rPr>
        <w:t xml:space="preserve">، </w:t>
      </w:r>
      <w:r w:rsidR="00682EB8">
        <w:rPr>
          <w:rFonts w:hint="cs"/>
          <w:rtl/>
        </w:rPr>
        <w:t xml:space="preserve">وجزر البهاما، </w:t>
      </w:r>
      <w:r w:rsidR="002731D7" w:rsidRPr="00171FB1">
        <w:rPr>
          <w:rFonts w:hint="cs"/>
          <w:rtl/>
        </w:rPr>
        <w:t>والبحرين، وبيلاروس، و</w:t>
      </w:r>
      <w:r w:rsidR="002731D7" w:rsidRPr="00171FB1">
        <w:rPr>
          <w:rtl/>
        </w:rPr>
        <w:t>بلجيكا</w:t>
      </w:r>
      <w:r w:rsidR="002731D7" w:rsidRPr="00171FB1">
        <w:rPr>
          <w:rFonts w:hint="cs"/>
          <w:rtl/>
        </w:rPr>
        <w:t>، و</w:t>
      </w:r>
      <w:r w:rsidR="002731D7" w:rsidRPr="00171FB1">
        <w:rPr>
          <w:rtl/>
        </w:rPr>
        <w:t>بنن</w:t>
      </w:r>
      <w:r w:rsidR="002731D7" w:rsidRPr="00171FB1">
        <w:rPr>
          <w:rFonts w:hint="cs"/>
          <w:rtl/>
        </w:rPr>
        <w:t xml:space="preserve">، </w:t>
      </w:r>
      <w:r w:rsidR="00682EB8">
        <w:rPr>
          <w:rFonts w:hint="cs"/>
          <w:rtl/>
        </w:rPr>
        <w:t xml:space="preserve">وبوتان، </w:t>
      </w:r>
      <w:r w:rsidR="002731D7" w:rsidRPr="00171FB1">
        <w:rPr>
          <w:rFonts w:hint="cs"/>
          <w:rtl/>
        </w:rPr>
        <w:t>و</w:t>
      </w:r>
      <w:r w:rsidR="002731D7" w:rsidRPr="00171FB1">
        <w:rPr>
          <w:rtl/>
        </w:rPr>
        <w:t>بوليفيا</w:t>
      </w:r>
      <w:r w:rsidR="00682EB8">
        <w:rPr>
          <w:rFonts w:hint="cs"/>
          <w:rtl/>
        </w:rPr>
        <w:t xml:space="preserve"> (دولة </w:t>
      </w:r>
      <w:r w:rsidR="00682EB8">
        <w:rPr>
          <w:rtl/>
        </w:rPr>
        <w:t>–</w:t>
      </w:r>
      <w:r w:rsidR="00682EB8">
        <w:rPr>
          <w:rFonts w:hint="cs"/>
          <w:rtl/>
        </w:rPr>
        <w:t xml:space="preserve"> المتعددة القوميات)</w:t>
      </w:r>
      <w:r w:rsidR="002731D7" w:rsidRPr="00171FB1">
        <w:rPr>
          <w:rFonts w:hint="cs"/>
          <w:rtl/>
        </w:rPr>
        <w:t>، و</w:t>
      </w:r>
      <w:r w:rsidR="002731D7" w:rsidRPr="00171FB1">
        <w:rPr>
          <w:rtl/>
        </w:rPr>
        <w:t>بوتسوانا</w:t>
      </w:r>
      <w:r w:rsidR="002731D7" w:rsidRPr="00171FB1">
        <w:rPr>
          <w:rFonts w:hint="cs"/>
          <w:rtl/>
        </w:rPr>
        <w:t>، و</w:t>
      </w:r>
      <w:r w:rsidR="002731D7" w:rsidRPr="00171FB1">
        <w:rPr>
          <w:rtl/>
        </w:rPr>
        <w:t>البرازيل</w:t>
      </w:r>
      <w:r w:rsidR="002731D7" w:rsidRPr="00171FB1">
        <w:rPr>
          <w:rFonts w:hint="cs"/>
          <w:rtl/>
        </w:rPr>
        <w:t xml:space="preserve">، </w:t>
      </w:r>
      <w:r w:rsidR="002731D7">
        <w:rPr>
          <w:rFonts w:hint="cs"/>
          <w:rtl/>
        </w:rPr>
        <w:t xml:space="preserve">وبلغاريا، </w:t>
      </w:r>
      <w:r w:rsidR="002731D7" w:rsidRPr="00171FB1">
        <w:rPr>
          <w:rFonts w:hint="cs"/>
          <w:rtl/>
        </w:rPr>
        <w:t>و</w:t>
      </w:r>
      <w:r w:rsidR="002731D7" w:rsidRPr="00171FB1">
        <w:rPr>
          <w:rtl/>
        </w:rPr>
        <w:t>بوركينا فاسو</w:t>
      </w:r>
      <w:r w:rsidR="002731D7" w:rsidRPr="00171FB1">
        <w:rPr>
          <w:rFonts w:hint="cs"/>
          <w:rtl/>
        </w:rPr>
        <w:t xml:space="preserve">، </w:t>
      </w:r>
      <w:r w:rsidR="002731D7">
        <w:rPr>
          <w:rFonts w:hint="cs"/>
          <w:rtl/>
        </w:rPr>
        <w:t xml:space="preserve">وكمبوديا، والكاميرون، </w:t>
      </w:r>
      <w:r w:rsidR="002731D7" w:rsidRPr="00171FB1">
        <w:rPr>
          <w:rFonts w:hint="cs"/>
          <w:rtl/>
        </w:rPr>
        <w:t>و</w:t>
      </w:r>
      <w:r w:rsidR="002731D7" w:rsidRPr="00171FB1">
        <w:rPr>
          <w:rtl/>
        </w:rPr>
        <w:t>الصين</w:t>
      </w:r>
      <w:r w:rsidR="002731D7" w:rsidRPr="00171FB1">
        <w:rPr>
          <w:rFonts w:hint="cs"/>
          <w:rtl/>
        </w:rPr>
        <w:t xml:space="preserve">، </w:t>
      </w:r>
      <w:r w:rsidR="00682EB8">
        <w:rPr>
          <w:rFonts w:hint="cs"/>
          <w:rtl/>
        </w:rPr>
        <w:t xml:space="preserve">وكوت ديفوار، وكرواتيا، </w:t>
      </w:r>
      <w:r w:rsidR="00772FAA">
        <w:rPr>
          <w:rFonts w:hint="cs"/>
          <w:rtl/>
        </w:rPr>
        <w:t xml:space="preserve">وكوبا، </w:t>
      </w:r>
      <w:r w:rsidR="00682EB8">
        <w:rPr>
          <w:rFonts w:hint="cs"/>
          <w:rtl/>
        </w:rPr>
        <w:t xml:space="preserve">والجمهورية التشيكية، </w:t>
      </w:r>
      <w:r w:rsidR="002731D7" w:rsidRPr="00171FB1">
        <w:rPr>
          <w:rFonts w:hint="cs"/>
          <w:rtl/>
        </w:rPr>
        <w:t>والدانمرك، و</w:t>
      </w:r>
      <w:r w:rsidR="002731D7" w:rsidRPr="00171FB1">
        <w:rPr>
          <w:rtl/>
        </w:rPr>
        <w:t xml:space="preserve">الجمهورية </w:t>
      </w:r>
      <w:proofErr w:type="spellStart"/>
      <w:r w:rsidR="002731D7" w:rsidRPr="00171FB1">
        <w:rPr>
          <w:rtl/>
        </w:rPr>
        <w:t>الدومينيكية</w:t>
      </w:r>
      <w:proofErr w:type="spellEnd"/>
      <w:r w:rsidR="002731D7" w:rsidRPr="00171FB1">
        <w:rPr>
          <w:rFonts w:hint="cs"/>
          <w:rtl/>
        </w:rPr>
        <w:t>، و</w:t>
      </w:r>
      <w:r w:rsidR="002731D7" w:rsidRPr="00171FB1">
        <w:rPr>
          <w:rtl/>
        </w:rPr>
        <w:t>إكوادور</w:t>
      </w:r>
      <w:r w:rsidR="002731D7" w:rsidRPr="00171FB1">
        <w:rPr>
          <w:rFonts w:hint="cs"/>
          <w:rtl/>
        </w:rPr>
        <w:t>، و</w:t>
      </w:r>
      <w:r w:rsidR="002731D7" w:rsidRPr="00171FB1">
        <w:rPr>
          <w:rtl/>
        </w:rPr>
        <w:t>مصر</w:t>
      </w:r>
      <w:r w:rsidR="002731D7" w:rsidRPr="00171FB1">
        <w:rPr>
          <w:rFonts w:hint="cs"/>
          <w:rtl/>
        </w:rPr>
        <w:t xml:space="preserve">، </w:t>
      </w:r>
      <w:r w:rsidR="002731D7">
        <w:rPr>
          <w:rFonts w:hint="cs"/>
          <w:rtl/>
        </w:rPr>
        <w:t xml:space="preserve">وإريتريا، </w:t>
      </w:r>
      <w:r w:rsidR="002731D7" w:rsidRPr="00171FB1">
        <w:rPr>
          <w:rFonts w:hint="cs"/>
          <w:rtl/>
        </w:rPr>
        <w:t xml:space="preserve">وإستونيا، </w:t>
      </w:r>
      <w:proofErr w:type="spellStart"/>
      <w:r w:rsidR="002731D7">
        <w:rPr>
          <w:rFonts w:hint="cs"/>
          <w:rtl/>
        </w:rPr>
        <w:t>واسواتيني</w:t>
      </w:r>
      <w:proofErr w:type="spellEnd"/>
      <w:r w:rsidR="002731D7">
        <w:rPr>
          <w:rFonts w:hint="cs"/>
          <w:rtl/>
        </w:rPr>
        <w:t xml:space="preserve">، وإثيوبيا، </w:t>
      </w:r>
      <w:r w:rsidR="002731D7" w:rsidRPr="00171FB1">
        <w:rPr>
          <w:rFonts w:hint="cs"/>
          <w:rtl/>
        </w:rPr>
        <w:t>و</w:t>
      </w:r>
      <w:r w:rsidR="002731D7" w:rsidRPr="00171FB1">
        <w:rPr>
          <w:rtl/>
        </w:rPr>
        <w:t>الاتحاد الأوروبي</w:t>
      </w:r>
      <w:r w:rsidR="002731D7" w:rsidRPr="00171FB1">
        <w:rPr>
          <w:rFonts w:hint="cs"/>
          <w:rtl/>
        </w:rPr>
        <w:t>، و</w:t>
      </w:r>
      <w:r w:rsidR="002731D7" w:rsidRPr="00171FB1">
        <w:rPr>
          <w:rtl/>
        </w:rPr>
        <w:t>فيجي</w:t>
      </w:r>
      <w:r w:rsidR="002731D7" w:rsidRPr="00171FB1">
        <w:rPr>
          <w:rFonts w:hint="cs"/>
          <w:rtl/>
        </w:rPr>
        <w:t>، و</w:t>
      </w:r>
      <w:r w:rsidR="002731D7" w:rsidRPr="00171FB1">
        <w:rPr>
          <w:rtl/>
        </w:rPr>
        <w:t>فنلندا</w:t>
      </w:r>
      <w:r w:rsidR="002731D7" w:rsidRPr="00171FB1">
        <w:rPr>
          <w:rFonts w:hint="cs"/>
          <w:rtl/>
        </w:rPr>
        <w:t>، و</w:t>
      </w:r>
      <w:r w:rsidR="002731D7" w:rsidRPr="00171FB1">
        <w:rPr>
          <w:rtl/>
        </w:rPr>
        <w:t>فرنسا</w:t>
      </w:r>
      <w:r w:rsidR="002731D7" w:rsidRPr="00171FB1">
        <w:rPr>
          <w:rFonts w:hint="cs"/>
          <w:rtl/>
        </w:rPr>
        <w:t>، و</w:t>
      </w:r>
      <w:r w:rsidR="002731D7" w:rsidRPr="00171FB1">
        <w:rPr>
          <w:rtl/>
        </w:rPr>
        <w:t>غامبيا</w:t>
      </w:r>
      <w:r w:rsidR="002731D7" w:rsidRPr="00171FB1">
        <w:rPr>
          <w:rFonts w:hint="cs"/>
          <w:rtl/>
        </w:rPr>
        <w:t>، و</w:t>
      </w:r>
      <w:r w:rsidR="002731D7" w:rsidRPr="00171FB1">
        <w:rPr>
          <w:rtl/>
        </w:rPr>
        <w:t>ألمانيا</w:t>
      </w:r>
      <w:r w:rsidR="002731D7" w:rsidRPr="00171FB1">
        <w:rPr>
          <w:rFonts w:hint="cs"/>
          <w:rtl/>
        </w:rPr>
        <w:t>، و</w:t>
      </w:r>
      <w:r w:rsidR="002731D7" w:rsidRPr="00171FB1">
        <w:rPr>
          <w:rtl/>
        </w:rPr>
        <w:t>غانا</w:t>
      </w:r>
      <w:r w:rsidR="002731D7" w:rsidRPr="00171FB1">
        <w:rPr>
          <w:rFonts w:hint="cs"/>
          <w:rtl/>
        </w:rPr>
        <w:t>، واليونان، و</w:t>
      </w:r>
      <w:r w:rsidR="002731D7" w:rsidRPr="00171FB1">
        <w:rPr>
          <w:rtl/>
        </w:rPr>
        <w:t>غواتيمالا</w:t>
      </w:r>
      <w:r w:rsidR="002731D7" w:rsidRPr="00171FB1">
        <w:rPr>
          <w:rFonts w:hint="cs"/>
          <w:rtl/>
        </w:rPr>
        <w:t>، و</w:t>
      </w:r>
      <w:r w:rsidR="002731D7" w:rsidRPr="00171FB1">
        <w:rPr>
          <w:rtl/>
        </w:rPr>
        <w:t>غينيا-</w:t>
      </w:r>
      <w:r w:rsidR="002731D7" w:rsidRPr="00171FB1">
        <w:rPr>
          <w:rFonts w:hint="cs"/>
          <w:rtl/>
        </w:rPr>
        <w:t xml:space="preserve"> </w:t>
      </w:r>
      <w:r w:rsidR="002731D7" w:rsidRPr="00171FB1">
        <w:rPr>
          <w:rtl/>
        </w:rPr>
        <w:t>بيساو</w:t>
      </w:r>
      <w:r w:rsidR="002731D7" w:rsidRPr="00171FB1">
        <w:rPr>
          <w:rFonts w:hint="cs"/>
          <w:rtl/>
        </w:rPr>
        <w:t>، و</w:t>
      </w:r>
      <w:r w:rsidR="002731D7" w:rsidRPr="00171FB1">
        <w:rPr>
          <w:rtl/>
        </w:rPr>
        <w:t>غيانا</w:t>
      </w:r>
      <w:r w:rsidR="002731D7" w:rsidRPr="00171FB1">
        <w:rPr>
          <w:rFonts w:hint="cs"/>
          <w:rtl/>
        </w:rPr>
        <w:t>، و</w:t>
      </w:r>
      <w:r w:rsidR="002731D7" w:rsidRPr="00171FB1">
        <w:rPr>
          <w:rtl/>
        </w:rPr>
        <w:t>هنغاريا</w:t>
      </w:r>
      <w:r w:rsidR="002731D7" w:rsidRPr="00171FB1">
        <w:rPr>
          <w:rFonts w:hint="cs"/>
          <w:rtl/>
        </w:rPr>
        <w:t>، و</w:t>
      </w:r>
      <w:r w:rsidR="002731D7" w:rsidRPr="00171FB1">
        <w:rPr>
          <w:rtl/>
        </w:rPr>
        <w:t>الهند</w:t>
      </w:r>
      <w:r w:rsidR="002731D7" w:rsidRPr="00171FB1">
        <w:rPr>
          <w:rFonts w:hint="cs"/>
          <w:rtl/>
        </w:rPr>
        <w:t>، وإ</w:t>
      </w:r>
      <w:r w:rsidR="002731D7" w:rsidRPr="00171FB1">
        <w:rPr>
          <w:rtl/>
        </w:rPr>
        <w:t>ندونيسيا</w:t>
      </w:r>
      <w:r w:rsidR="002731D7" w:rsidRPr="00171FB1">
        <w:rPr>
          <w:rFonts w:hint="cs"/>
          <w:rtl/>
        </w:rPr>
        <w:t>، و</w:t>
      </w:r>
      <w:r w:rsidR="002731D7" w:rsidRPr="00171FB1">
        <w:rPr>
          <w:rtl/>
        </w:rPr>
        <w:t>اليابان</w:t>
      </w:r>
      <w:r w:rsidR="002731D7" w:rsidRPr="00171FB1">
        <w:rPr>
          <w:rFonts w:hint="cs"/>
          <w:rtl/>
        </w:rPr>
        <w:t>، و</w:t>
      </w:r>
      <w:r w:rsidR="002731D7" w:rsidRPr="00171FB1">
        <w:rPr>
          <w:rtl/>
        </w:rPr>
        <w:t>كينيا</w:t>
      </w:r>
      <w:r w:rsidR="002731D7" w:rsidRPr="00171FB1">
        <w:rPr>
          <w:rFonts w:hint="cs"/>
          <w:rtl/>
        </w:rPr>
        <w:t xml:space="preserve">، وكيريباتي، </w:t>
      </w:r>
      <w:r w:rsidR="002731D7">
        <w:rPr>
          <w:rFonts w:hint="cs"/>
          <w:rtl/>
        </w:rPr>
        <w:t xml:space="preserve">والكويت، </w:t>
      </w:r>
      <w:r w:rsidR="00B227FD">
        <w:rPr>
          <w:rFonts w:hint="cs"/>
          <w:rtl/>
        </w:rPr>
        <w:t xml:space="preserve">وقيرغيزستان، </w:t>
      </w:r>
      <w:r w:rsidR="002731D7" w:rsidRPr="00171FB1">
        <w:rPr>
          <w:rFonts w:hint="cs"/>
          <w:rtl/>
        </w:rPr>
        <w:t>وليسوتو، و</w:t>
      </w:r>
      <w:r w:rsidR="002731D7" w:rsidRPr="00171FB1">
        <w:rPr>
          <w:rtl/>
        </w:rPr>
        <w:t>ليبريا</w:t>
      </w:r>
      <w:r w:rsidR="002731D7" w:rsidRPr="00171FB1">
        <w:rPr>
          <w:rFonts w:hint="cs"/>
          <w:rtl/>
        </w:rPr>
        <w:t>، ولكسمبرغ، و</w:t>
      </w:r>
      <w:r w:rsidR="002731D7" w:rsidRPr="00171FB1">
        <w:rPr>
          <w:rtl/>
        </w:rPr>
        <w:t>مدغشقر</w:t>
      </w:r>
      <w:r w:rsidR="002731D7" w:rsidRPr="00171FB1">
        <w:rPr>
          <w:rFonts w:hint="cs"/>
          <w:rtl/>
        </w:rPr>
        <w:t>، و</w:t>
      </w:r>
      <w:r w:rsidR="002731D7" w:rsidRPr="00171FB1">
        <w:rPr>
          <w:rtl/>
        </w:rPr>
        <w:t>ملاوي</w:t>
      </w:r>
      <w:r w:rsidR="002731D7" w:rsidRPr="00171FB1">
        <w:rPr>
          <w:rFonts w:hint="cs"/>
          <w:rtl/>
        </w:rPr>
        <w:t>، و</w:t>
      </w:r>
      <w:r w:rsidR="002731D7" w:rsidRPr="00171FB1">
        <w:rPr>
          <w:rtl/>
        </w:rPr>
        <w:t>ملديف</w:t>
      </w:r>
      <w:r w:rsidR="002731D7" w:rsidRPr="00171FB1">
        <w:rPr>
          <w:rFonts w:hint="cs"/>
          <w:rtl/>
        </w:rPr>
        <w:t>، ومالطة، و</w:t>
      </w:r>
      <w:r w:rsidR="002731D7" w:rsidRPr="00171FB1">
        <w:rPr>
          <w:rtl/>
        </w:rPr>
        <w:t>موريتانيا</w:t>
      </w:r>
      <w:r w:rsidR="002731D7" w:rsidRPr="00171FB1">
        <w:rPr>
          <w:rFonts w:hint="cs"/>
          <w:rtl/>
        </w:rPr>
        <w:t>، وموريشيوس، و</w:t>
      </w:r>
      <w:r w:rsidR="002731D7" w:rsidRPr="00171FB1">
        <w:rPr>
          <w:rtl/>
        </w:rPr>
        <w:t>المكسيك</w:t>
      </w:r>
      <w:r w:rsidR="002731D7" w:rsidRPr="00171FB1">
        <w:rPr>
          <w:rFonts w:hint="cs"/>
          <w:rtl/>
        </w:rPr>
        <w:t xml:space="preserve">، </w:t>
      </w:r>
      <w:r w:rsidR="002731D7">
        <w:rPr>
          <w:rFonts w:hint="cs"/>
          <w:rtl/>
        </w:rPr>
        <w:t xml:space="preserve">وميكرونيزيا (ولايات </w:t>
      </w:r>
      <w:r w:rsidR="002731D7">
        <w:rPr>
          <w:rtl/>
        </w:rPr>
        <w:t>–</w:t>
      </w:r>
      <w:r w:rsidR="002731D7">
        <w:rPr>
          <w:rFonts w:hint="cs"/>
          <w:rtl/>
        </w:rPr>
        <w:t xml:space="preserve"> الموحدة)، </w:t>
      </w:r>
      <w:r w:rsidR="002731D7" w:rsidRPr="00171FB1">
        <w:rPr>
          <w:rFonts w:hint="cs"/>
          <w:rtl/>
        </w:rPr>
        <w:t>و</w:t>
      </w:r>
      <w:r w:rsidR="002731D7" w:rsidRPr="00171FB1">
        <w:rPr>
          <w:rtl/>
        </w:rPr>
        <w:t>منغوليا</w:t>
      </w:r>
      <w:r w:rsidR="002731D7" w:rsidRPr="00171FB1">
        <w:rPr>
          <w:rFonts w:hint="cs"/>
          <w:rtl/>
        </w:rPr>
        <w:t>، والمغرب، و</w:t>
      </w:r>
      <w:r w:rsidR="002731D7" w:rsidRPr="00171FB1">
        <w:rPr>
          <w:rtl/>
        </w:rPr>
        <w:t>موز</w:t>
      </w:r>
      <w:r w:rsidR="002731D7" w:rsidRPr="00171FB1">
        <w:rPr>
          <w:rFonts w:hint="cs"/>
          <w:rtl/>
        </w:rPr>
        <w:t>ا</w:t>
      </w:r>
      <w:r w:rsidR="002731D7" w:rsidRPr="00171FB1">
        <w:rPr>
          <w:rtl/>
        </w:rPr>
        <w:t>مبيق</w:t>
      </w:r>
      <w:r w:rsidR="002731D7" w:rsidRPr="00171FB1">
        <w:rPr>
          <w:rFonts w:hint="cs"/>
          <w:rtl/>
        </w:rPr>
        <w:t>، و</w:t>
      </w:r>
      <w:r w:rsidR="002731D7" w:rsidRPr="00171FB1">
        <w:rPr>
          <w:rtl/>
        </w:rPr>
        <w:t>ناميبيا</w:t>
      </w:r>
      <w:r w:rsidR="002731D7" w:rsidRPr="00171FB1">
        <w:rPr>
          <w:rFonts w:hint="cs"/>
          <w:rtl/>
        </w:rPr>
        <w:t>، و</w:t>
      </w:r>
      <w:r w:rsidR="002731D7" w:rsidRPr="00171FB1">
        <w:rPr>
          <w:rtl/>
        </w:rPr>
        <w:t>هولندا</w:t>
      </w:r>
      <w:r w:rsidR="000716D7">
        <w:rPr>
          <w:rFonts w:hint="cs"/>
          <w:rtl/>
        </w:rPr>
        <w:t xml:space="preserve"> (مملكة)</w:t>
      </w:r>
      <w:r w:rsidR="002731D7" w:rsidRPr="00171FB1">
        <w:rPr>
          <w:rFonts w:hint="cs"/>
          <w:rtl/>
        </w:rPr>
        <w:t xml:space="preserve">، </w:t>
      </w:r>
      <w:r w:rsidR="002731D7">
        <w:rPr>
          <w:rFonts w:hint="cs"/>
          <w:rtl/>
        </w:rPr>
        <w:t xml:space="preserve">ونيكاراغوا، </w:t>
      </w:r>
      <w:r w:rsidR="002731D7" w:rsidRPr="00171FB1">
        <w:rPr>
          <w:rFonts w:hint="cs"/>
          <w:rtl/>
        </w:rPr>
        <w:t>و</w:t>
      </w:r>
      <w:r w:rsidR="002731D7" w:rsidRPr="00171FB1">
        <w:rPr>
          <w:rtl/>
        </w:rPr>
        <w:t>النيجر</w:t>
      </w:r>
      <w:r w:rsidR="002731D7" w:rsidRPr="00171FB1">
        <w:rPr>
          <w:rFonts w:hint="cs"/>
          <w:rtl/>
        </w:rPr>
        <w:t>، و</w:t>
      </w:r>
      <w:r w:rsidR="002731D7" w:rsidRPr="00171FB1">
        <w:rPr>
          <w:rtl/>
        </w:rPr>
        <w:t>النرويج</w:t>
      </w:r>
      <w:r w:rsidR="002731D7" w:rsidRPr="00171FB1">
        <w:rPr>
          <w:rFonts w:hint="cs"/>
          <w:rtl/>
        </w:rPr>
        <w:t>، و</w:t>
      </w:r>
      <w:r w:rsidR="002731D7" w:rsidRPr="00171FB1">
        <w:rPr>
          <w:rtl/>
        </w:rPr>
        <w:t>عمان</w:t>
      </w:r>
      <w:r w:rsidR="002731D7" w:rsidRPr="00171FB1">
        <w:rPr>
          <w:rFonts w:hint="cs"/>
          <w:rtl/>
        </w:rPr>
        <w:t>، و</w:t>
      </w:r>
      <w:r w:rsidR="002731D7" w:rsidRPr="00171FB1">
        <w:rPr>
          <w:rtl/>
        </w:rPr>
        <w:t>بالاو</w:t>
      </w:r>
      <w:r w:rsidR="002731D7" w:rsidRPr="00171FB1">
        <w:rPr>
          <w:rFonts w:hint="cs"/>
          <w:rtl/>
        </w:rPr>
        <w:t>، و</w:t>
      </w:r>
      <w:r w:rsidR="002731D7" w:rsidRPr="00171FB1">
        <w:rPr>
          <w:rtl/>
        </w:rPr>
        <w:t>بنما</w:t>
      </w:r>
      <w:r w:rsidR="002731D7" w:rsidRPr="00171FB1">
        <w:rPr>
          <w:rFonts w:hint="cs"/>
          <w:rtl/>
        </w:rPr>
        <w:t>، و</w:t>
      </w:r>
      <w:r w:rsidR="002731D7" w:rsidRPr="00171FB1">
        <w:rPr>
          <w:rtl/>
        </w:rPr>
        <w:t>بيرو</w:t>
      </w:r>
      <w:r w:rsidR="002731D7" w:rsidRPr="00171FB1">
        <w:rPr>
          <w:rFonts w:hint="cs"/>
          <w:rtl/>
        </w:rPr>
        <w:t>، و</w:t>
      </w:r>
      <w:r w:rsidR="002731D7" w:rsidRPr="00171FB1">
        <w:rPr>
          <w:rtl/>
        </w:rPr>
        <w:t>الفلبين</w:t>
      </w:r>
      <w:r w:rsidR="002731D7" w:rsidRPr="00171FB1">
        <w:rPr>
          <w:rFonts w:hint="cs"/>
          <w:rtl/>
        </w:rPr>
        <w:t>، و</w:t>
      </w:r>
      <w:r w:rsidR="002731D7" w:rsidRPr="00171FB1">
        <w:rPr>
          <w:rtl/>
        </w:rPr>
        <w:t>البرتغال</w:t>
      </w:r>
      <w:r w:rsidR="002731D7" w:rsidRPr="00171FB1">
        <w:rPr>
          <w:rFonts w:hint="cs"/>
          <w:rtl/>
        </w:rPr>
        <w:t>، و</w:t>
      </w:r>
      <w:r w:rsidR="002731D7" w:rsidRPr="00171FB1">
        <w:rPr>
          <w:rtl/>
        </w:rPr>
        <w:t>قطر</w:t>
      </w:r>
      <w:r w:rsidR="002731D7" w:rsidRPr="00171FB1">
        <w:rPr>
          <w:rFonts w:hint="cs"/>
          <w:rtl/>
        </w:rPr>
        <w:t>، و</w:t>
      </w:r>
      <w:r w:rsidR="002731D7" w:rsidRPr="00171FB1">
        <w:rPr>
          <w:rtl/>
        </w:rPr>
        <w:t>جمهورية كوريا</w:t>
      </w:r>
      <w:r w:rsidR="002731D7" w:rsidRPr="00171FB1">
        <w:rPr>
          <w:rFonts w:hint="cs"/>
          <w:rtl/>
        </w:rPr>
        <w:t xml:space="preserve">، </w:t>
      </w:r>
      <w:r w:rsidR="002731D7">
        <w:rPr>
          <w:rFonts w:hint="cs"/>
          <w:rtl/>
        </w:rPr>
        <w:t xml:space="preserve">وجمهورية مولدوفا، </w:t>
      </w:r>
      <w:r w:rsidR="002731D7" w:rsidRPr="00171FB1">
        <w:rPr>
          <w:rFonts w:hint="cs"/>
          <w:rtl/>
        </w:rPr>
        <w:t xml:space="preserve">ورومانيا، </w:t>
      </w:r>
      <w:r w:rsidR="002731D7">
        <w:rPr>
          <w:rFonts w:hint="cs"/>
          <w:rtl/>
        </w:rPr>
        <w:t xml:space="preserve">ورواندا، </w:t>
      </w:r>
      <w:r w:rsidR="002731D7" w:rsidRPr="00171FB1">
        <w:rPr>
          <w:rFonts w:hint="cs"/>
          <w:rtl/>
        </w:rPr>
        <w:t>و</w:t>
      </w:r>
      <w:r w:rsidR="002731D7" w:rsidRPr="00171FB1">
        <w:rPr>
          <w:rtl/>
        </w:rPr>
        <w:t>سانت كيتس ونيفس</w:t>
      </w:r>
      <w:r w:rsidR="002731D7" w:rsidRPr="00171FB1">
        <w:rPr>
          <w:rFonts w:hint="cs"/>
          <w:rtl/>
        </w:rPr>
        <w:t>، و</w:t>
      </w:r>
      <w:r w:rsidR="002731D7" w:rsidRPr="00171FB1">
        <w:rPr>
          <w:rtl/>
        </w:rPr>
        <w:t>سانت لوسيا</w:t>
      </w:r>
      <w:r w:rsidR="002731D7" w:rsidRPr="00171FB1">
        <w:rPr>
          <w:rFonts w:hint="cs"/>
          <w:rtl/>
        </w:rPr>
        <w:t>، وساموا، وصربيا، وسيشيل، و</w:t>
      </w:r>
      <w:r w:rsidR="002731D7" w:rsidRPr="00171FB1">
        <w:rPr>
          <w:rtl/>
        </w:rPr>
        <w:t>سلوفاكيا</w:t>
      </w:r>
      <w:r w:rsidR="002731D7" w:rsidRPr="00171FB1">
        <w:rPr>
          <w:rFonts w:hint="cs"/>
          <w:rtl/>
        </w:rPr>
        <w:t>، و</w:t>
      </w:r>
      <w:r w:rsidR="002731D7" w:rsidRPr="00171FB1">
        <w:rPr>
          <w:rtl/>
        </w:rPr>
        <w:t>جنوب أفريقيا</w:t>
      </w:r>
      <w:r w:rsidR="002731D7" w:rsidRPr="00171FB1">
        <w:rPr>
          <w:rFonts w:hint="cs"/>
          <w:rtl/>
        </w:rPr>
        <w:t>، و</w:t>
      </w:r>
      <w:r w:rsidR="002731D7" w:rsidRPr="00171FB1">
        <w:rPr>
          <w:rtl/>
        </w:rPr>
        <w:t>إسبانيا</w:t>
      </w:r>
      <w:r w:rsidR="002731D7" w:rsidRPr="00171FB1">
        <w:rPr>
          <w:rFonts w:hint="cs"/>
          <w:rtl/>
        </w:rPr>
        <w:t xml:space="preserve">، </w:t>
      </w:r>
      <w:r w:rsidR="00B227FD">
        <w:rPr>
          <w:rFonts w:hint="cs"/>
          <w:rtl/>
        </w:rPr>
        <w:t xml:space="preserve">والسودان، </w:t>
      </w:r>
      <w:r w:rsidR="002731D7" w:rsidRPr="00171FB1">
        <w:rPr>
          <w:rFonts w:hint="cs"/>
          <w:rtl/>
        </w:rPr>
        <w:t>و</w:t>
      </w:r>
      <w:r w:rsidR="002731D7" w:rsidRPr="00171FB1">
        <w:rPr>
          <w:rtl/>
        </w:rPr>
        <w:t>السويد</w:t>
      </w:r>
      <w:r w:rsidR="002731D7" w:rsidRPr="00171FB1">
        <w:rPr>
          <w:rFonts w:hint="cs"/>
          <w:rtl/>
        </w:rPr>
        <w:t>، و</w:t>
      </w:r>
      <w:r w:rsidR="002731D7" w:rsidRPr="00171FB1">
        <w:rPr>
          <w:rtl/>
        </w:rPr>
        <w:t>سويسرا</w:t>
      </w:r>
      <w:r w:rsidR="002731D7" w:rsidRPr="00171FB1">
        <w:rPr>
          <w:rFonts w:hint="cs"/>
          <w:rtl/>
        </w:rPr>
        <w:t>، و</w:t>
      </w:r>
      <w:r w:rsidR="002731D7" w:rsidRPr="00171FB1">
        <w:rPr>
          <w:rtl/>
        </w:rPr>
        <w:t>الجمهورية العربية السورية</w:t>
      </w:r>
      <w:r w:rsidR="002731D7" w:rsidRPr="00171FB1">
        <w:rPr>
          <w:rFonts w:hint="cs"/>
          <w:rtl/>
        </w:rPr>
        <w:t>، و</w:t>
      </w:r>
      <w:r w:rsidR="002731D7" w:rsidRPr="00171FB1">
        <w:rPr>
          <w:rtl/>
        </w:rPr>
        <w:t>طاجيكستان</w:t>
      </w:r>
      <w:r w:rsidR="002731D7" w:rsidRPr="00171FB1">
        <w:rPr>
          <w:rFonts w:hint="cs"/>
          <w:rtl/>
        </w:rPr>
        <w:t>، و</w:t>
      </w:r>
      <w:r w:rsidR="002731D7" w:rsidRPr="00171FB1">
        <w:rPr>
          <w:rtl/>
        </w:rPr>
        <w:t>توغو</w:t>
      </w:r>
      <w:r w:rsidR="002731D7" w:rsidRPr="00171FB1">
        <w:rPr>
          <w:rFonts w:hint="cs"/>
          <w:rtl/>
        </w:rPr>
        <w:t>، و</w:t>
      </w:r>
      <w:r w:rsidR="002731D7" w:rsidRPr="00171FB1">
        <w:rPr>
          <w:rtl/>
        </w:rPr>
        <w:t>تونغا</w:t>
      </w:r>
      <w:r w:rsidR="002731D7" w:rsidRPr="00171FB1">
        <w:rPr>
          <w:rFonts w:hint="cs"/>
          <w:rtl/>
        </w:rPr>
        <w:t xml:space="preserve">، </w:t>
      </w:r>
      <w:r w:rsidR="002731D7">
        <w:rPr>
          <w:rFonts w:hint="cs"/>
          <w:rtl/>
        </w:rPr>
        <w:t xml:space="preserve">وتونس، </w:t>
      </w:r>
      <w:r w:rsidR="00B227FD">
        <w:rPr>
          <w:rFonts w:hint="cs"/>
          <w:rtl/>
        </w:rPr>
        <w:t xml:space="preserve">وتوفالو، </w:t>
      </w:r>
      <w:r w:rsidR="000716D7">
        <w:rPr>
          <w:rFonts w:hint="cs"/>
          <w:rtl/>
        </w:rPr>
        <w:t>وأوغندا</w:t>
      </w:r>
      <w:r w:rsidR="002731D7" w:rsidRPr="00171FB1">
        <w:rPr>
          <w:rFonts w:hint="cs"/>
          <w:rtl/>
        </w:rPr>
        <w:t>، و</w:t>
      </w:r>
      <w:r w:rsidR="002731D7" w:rsidRPr="00171FB1">
        <w:rPr>
          <w:rtl/>
        </w:rPr>
        <w:t>ال</w:t>
      </w:r>
      <w:r w:rsidR="002731D7" w:rsidRPr="00171FB1">
        <w:rPr>
          <w:rFonts w:hint="cs"/>
          <w:rtl/>
        </w:rPr>
        <w:t>إ</w:t>
      </w:r>
      <w:r w:rsidR="002731D7" w:rsidRPr="00171FB1">
        <w:rPr>
          <w:rtl/>
        </w:rPr>
        <w:t>مارات العربية المتحدة</w:t>
      </w:r>
      <w:r w:rsidR="002731D7" w:rsidRPr="00171FB1">
        <w:rPr>
          <w:rFonts w:hint="cs"/>
          <w:rtl/>
        </w:rPr>
        <w:t>، و</w:t>
      </w:r>
      <w:r w:rsidR="002731D7" w:rsidRPr="00171FB1">
        <w:rPr>
          <w:rtl/>
        </w:rPr>
        <w:t>المملكة المتحدة</w:t>
      </w:r>
      <w:r w:rsidR="00B227FD">
        <w:rPr>
          <w:rFonts w:hint="cs"/>
          <w:rtl/>
        </w:rPr>
        <w:t xml:space="preserve">، </w:t>
      </w:r>
      <w:r w:rsidR="002731D7" w:rsidRPr="00171FB1">
        <w:rPr>
          <w:rFonts w:hint="cs"/>
          <w:rtl/>
        </w:rPr>
        <w:t>و</w:t>
      </w:r>
      <w:r w:rsidR="002731D7" w:rsidRPr="00171FB1">
        <w:rPr>
          <w:rtl/>
        </w:rPr>
        <w:t>جمهورية تنزانيا المتحدة</w:t>
      </w:r>
      <w:r w:rsidR="002731D7" w:rsidRPr="00171FB1">
        <w:rPr>
          <w:rFonts w:hint="cs"/>
          <w:rtl/>
        </w:rPr>
        <w:t>،</w:t>
      </w:r>
      <w:r w:rsidR="002731D7">
        <w:rPr>
          <w:rFonts w:hint="cs"/>
          <w:rtl/>
        </w:rPr>
        <w:t xml:space="preserve"> </w:t>
      </w:r>
      <w:r w:rsidR="002731D7" w:rsidRPr="00171FB1">
        <w:rPr>
          <w:rFonts w:hint="cs"/>
          <w:rtl/>
        </w:rPr>
        <w:t>و</w:t>
      </w:r>
      <w:r w:rsidR="002731D7" w:rsidRPr="00171FB1">
        <w:rPr>
          <w:rtl/>
        </w:rPr>
        <w:t>أوروغواي</w:t>
      </w:r>
      <w:r w:rsidR="002731D7" w:rsidRPr="00171FB1">
        <w:rPr>
          <w:rFonts w:hint="cs"/>
          <w:rtl/>
        </w:rPr>
        <w:t xml:space="preserve">، </w:t>
      </w:r>
      <w:r w:rsidR="00B227FD">
        <w:rPr>
          <w:rFonts w:hint="cs"/>
          <w:rtl/>
        </w:rPr>
        <w:t xml:space="preserve">وفانواتو، </w:t>
      </w:r>
      <w:proofErr w:type="spellStart"/>
      <w:r w:rsidR="002731D7" w:rsidRPr="00171FB1">
        <w:rPr>
          <w:rFonts w:hint="cs"/>
          <w:rtl/>
        </w:rPr>
        <w:t>وفييت</w:t>
      </w:r>
      <w:proofErr w:type="spellEnd"/>
      <w:r w:rsidR="002731D7" w:rsidRPr="00171FB1">
        <w:rPr>
          <w:rFonts w:hint="cs"/>
          <w:rtl/>
        </w:rPr>
        <w:t xml:space="preserve"> نام، و</w:t>
      </w:r>
      <w:r w:rsidR="002731D7" w:rsidRPr="00171FB1">
        <w:rPr>
          <w:rtl/>
        </w:rPr>
        <w:t>زامبيا</w:t>
      </w:r>
      <w:r w:rsidR="002731D7" w:rsidRPr="00171FB1">
        <w:rPr>
          <w:rFonts w:hint="cs"/>
          <w:rtl/>
        </w:rPr>
        <w:t>، وزمبابوي.</w:t>
      </w:r>
    </w:p>
    <w:p w14:paraId="62AB4CDB" w14:textId="77777777" w:rsidR="002731D7" w:rsidRDefault="00C1024F" w:rsidP="005503B4">
      <w:pPr>
        <w:pStyle w:val="ListParagraph"/>
        <w:numPr>
          <w:ilvl w:val="0"/>
          <w:numId w:val="15"/>
        </w:numPr>
        <w:spacing w:after="120"/>
        <w:ind w:left="0" w:firstLine="0"/>
        <w:contextualSpacing w:val="0"/>
        <w:jc w:val="both"/>
      </w:pPr>
      <w:r>
        <w:rPr>
          <w:rFonts w:hint="cs"/>
          <w:rtl/>
        </w:rPr>
        <w:t xml:space="preserve">وحتى 19 يناير/كانون الثاني 2023، </w:t>
      </w:r>
      <w:r w:rsidR="002731D7">
        <w:rPr>
          <w:rFonts w:hint="cs"/>
          <w:rtl/>
        </w:rPr>
        <w:t xml:space="preserve">تم استلام وثائق تفويض </w:t>
      </w:r>
      <w:r>
        <w:rPr>
          <w:rFonts w:hint="cs"/>
          <w:rtl/>
        </w:rPr>
        <w:t xml:space="preserve">صحيحة </w:t>
      </w:r>
      <w:r w:rsidR="002731D7">
        <w:rPr>
          <w:rFonts w:hint="cs"/>
          <w:rtl/>
        </w:rPr>
        <w:t xml:space="preserve">من </w:t>
      </w:r>
      <w:r w:rsidR="00B50D9F">
        <w:rPr>
          <w:rFonts w:hint="cs"/>
          <w:rtl/>
        </w:rPr>
        <w:t>ال</w:t>
      </w:r>
      <w:r>
        <w:rPr>
          <w:rFonts w:hint="cs"/>
          <w:rtl/>
        </w:rPr>
        <w:t xml:space="preserve">أطراف </w:t>
      </w:r>
      <w:r w:rsidR="00B50D9F">
        <w:rPr>
          <w:rFonts w:hint="cs"/>
          <w:rtl/>
        </w:rPr>
        <w:t>ال</w:t>
      </w:r>
      <w:r>
        <w:rPr>
          <w:rFonts w:hint="cs"/>
          <w:rtl/>
        </w:rPr>
        <w:t>إضافية</w:t>
      </w:r>
      <w:r w:rsidR="00B50D9F">
        <w:rPr>
          <w:rFonts w:hint="cs"/>
          <w:rtl/>
        </w:rPr>
        <w:t xml:space="preserve"> الثمانية التالية</w:t>
      </w:r>
      <w:r>
        <w:rPr>
          <w:rFonts w:hint="cs"/>
          <w:rtl/>
        </w:rPr>
        <w:t xml:space="preserve">: غابون، وهندوراس، وماليزيا، ومالي، ونيبال، والمملكة العربية السعودية، وجزر سليمان، وفنزويلا (جمهورية </w:t>
      </w:r>
      <w:r>
        <w:rPr>
          <w:rtl/>
        </w:rPr>
        <w:t>–</w:t>
      </w:r>
      <w:r>
        <w:rPr>
          <w:rFonts w:hint="cs"/>
          <w:rtl/>
        </w:rPr>
        <w:t xml:space="preserve"> </w:t>
      </w:r>
      <w:proofErr w:type="spellStart"/>
      <w:r>
        <w:rPr>
          <w:rFonts w:hint="cs"/>
          <w:rtl/>
        </w:rPr>
        <w:t>البوليفارية</w:t>
      </w:r>
      <w:proofErr w:type="spellEnd"/>
      <w:r>
        <w:rPr>
          <w:rFonts w:hint="cs"/>
          <w:rtl/>
        </w:rPr>
        <w:t>)</w:t>
      </w:r>
      <w:r w:rsidR="002731D7">
        <w:rPr>
          <w:rFonts w:hint="cs"/>
          <w:rtl/>
        </w:rPr>
        <w:t>.</w:t>
      </w:r>
    </w:p>
    <w:p w14:paraId="60B06BF6" w14:textId="77777777" w:rsidR="00183100" w:rsidRPr="00183100" w:rsidRDefault="00183100" w:rsidP="00183100">
      <w:pPr>
        <w:pStyle w:val="ListParagraph"/>
        <w:spacing w:after="120"/>
        <w:ind w:left="0"/>
        <w:contextualSpacing w:val="0"/>
        <w:jc w:val="both"/>
        <w:rPr>
          <w:i/>
          <w:iCs/>
        </w:rPr>
      </w:pPr>
      <w:r w:rsidRPr="00183100">
        <w:rPr>
          <w:rFonts w:hint="cs"/>
          <w:i/>
          <w:iCs/>
          <w:rtl/>
        </w:rPr>
        <w:t>الجزء الثاني المستأنف</w:t>
      </w:r>
    </w:p>
    <w:p w14:paraId="6B2AA69D" w14:textId="77777777" w:rsidR="00183100" w:rsidRDefault="00183100" w:rsidP="00504E78">
      <w:pPr>
        <w:pStyle w:val="ListParagraph"/>
        <w:numPr>
          <w:ilvl w:val="0"/>
          <w:numId w:val="15"/>
        </w:numPr>
        <w:spacing w:after="120"/>
        <w:ind w:left="0" w:firstLine="0"/>
        <w:contextualSpacing w:val="0"/>
        <w:jc w:val="both"/>
      </w:pPr>
      <w:r>
        <w:rPr>
          <w:rFonts w:hint="cs"/>
          <w:rtl/>
        </w:rPr>
        <w:t xml:space="preserve">في الجلسة العامة السادسة، أبلغ السيد </w:t>
      </w:r>
      <w:proofErr w:type="spellStart"/>
      <w:r>
        <w:rPr>
          <w:rFonts w:hint="cs"/>
          <w:rtl/>
        </w:rPr>
        <w:t>أوكوري</w:t>
      </w:r>
      <w:proofErr w:type="spellEnd"/>
      <w:r>
        <w:rPr>
          <w:rFonts w:hint="cs"/>
          <w:rtl/>
        </w:rPr>
        <w:t xml:space="preserve"> مؤتمر </w:t>
      </w:r>
      <w:r w:rsidRPr="00B50D9F">
        <w:rPr>
          <w:rFonts w:hint="cs"/>
          <w:sz w:val="24"/>
          <w:rtl/>
        </w:rPr>
        <w:t xml:space="preserve">الأطراف العامل كاجتماع للأطراف في بروتوكول </w:t>
      </w:r>
      <w:proofErr w:type="spellStart"/>
      <w:r w:rsidRPr="00B50D9F">
        <w:rPr>
          <w:rFonts w:hint="cs"/>
          <w:sz w:val="24"/>
          <w:rtl/>
        </w:rPr>
        <w:t>ناغويا</w:t>
      </w:r>
      <w:proofErr w:type="spellEnd"/>
      <w:r w:rsidRPr="00B50D9F">
        <w:rPr>
          <w:rFonts w:hint="cs"/>
          <w:sz w:val="24"/>
          <w:rtl/>
        </w:rPr>
        <w:t xml:space="preserve"> بأن </w:t>
      </w:r>
      <w:r w:rsidR="00B50D9F" w:rsidRPr="00B50D9F">
        <w:rPr>
          <w:sz w:val="24"/>
        </w:rPr>
        <w:t>109</w:t>
      </w:r>
      <w:r w:rsidRPr="00B50D9F">
        <w:rPr>
          <w:rFonts w:hint="cs"/>
          <w:sz w:val="24"/>
          <w:rtl/>
        </w:rPr>
        <w:t xml:space="preserve"> </w:t>
      </w:r>
      <w:r w:rsidR="00B50D9F" w:rsidRPr="00B50D9F">
        <w:rPr>
          <w:rFonts w:hint="cs"/>
          <w:sz w:val="24"/>
          <w:rtl/>
        </w:rPr>
        <w:t>أطراف</w:t>
      </w:r>
      <w:r w:rsidRPr="00B50D9F">
        <w:rPr>
          <w:rFonts w:hint="cs"/>
          <w:sz w:val="24"/>
          <w:rtl/>
        </w:rPr>
        <w:t xml:space="preserve"> كانوا مسجلين </w:t>
      </w:r>
      <w:r w:rsidRPr="00B50D9F">
        <w:rPr>
          <w:rFonts w:ascii="Simplified Arabic" w:hAnsi="Simplified Arabic"/>
          <w:sz w:val="24"/>
          <w:rtl/>
          <w:lang w:bidi="ar-LY"/>
        </w:rPr>
        <w:t xml:space="preserve">على أنهم يحضرون </w:t>
      </w:r>
      <w:r w:rsidRPr="00B50D9F">
        <w:rPr>
          <w:rFonts w:ascii="Simplified Arabic" w:hAnsi="Simplified Arabic" w:hint="cs"/>
          <w:sz w:val="24"/>
          <w:rtl/>
          <w:lang w:bidi="ar-LY"/>
        </w:rPr>
        <w:t>الجزء الثاني المستأنف</w:t>
      </w:r>
      <w:r>
        <w:rPr>
          <w:rFonts w:ascii="Simplified Arabic" w:hAnsi="Simplified Arabic" w:hint="cs"/>
          <w:sz w:val="24"/>
          <w:rtl/>
          <w:lang w:bidi="ar-LY"/>
        </w:rPr>
        <w:t xml:space="preserve"> من </w:t>
      </w:r>
      <w:r w:rsidRPr="00A87B7D">
        <w:rPr>
          <w:rFonts w:ascii="Simplified Arabic" w:hAnsi="Simplified Arabic"/>
          <w:sz w:val="24"/>
          <w:rtl/>
          <w:lang w:bidi="ar-LY"/>
        </w:rPr>
        <w:t>الاجتماع</w:t>
      </w:r>
      <w:r>
        <w:rPr>
          <w:rFonts w:ascii="Simplified Arabic" w:hAnsi="Simplified Arabic" w:hint="cs"/>
          <w:sz w:val="24"/>
          <w:rtl/>
          <w:lang w:bidi="ar-LY"/>
        </w:rPr>
        <w:t xml:space="preserve">. </w:t>
      </w:r>
      <w:r w:rsidRPr="00A87B7D">
        <w:rPr>
          <w:rFonts w:ascii="Simplified Arabic" w:hAnsi="Simplified Arabic"/>
          <w:sz w:val="24"/>
          <w:rtl/>
          <w:lang w:bidi="ar-LY"/>
        </w:rPr>
        <w:t xml:space="preserve">وقد فحص المكتب وثائق تفويض ممثلي </w:t>
      </w:r>
      <w:r>
        <w:rPr>
          <w:rFonts w:ascii="Simplified Arabic" w:hAnsi="Simplified Arabic" w:hint="cs"/>
          <w:sz w:val="24"/>
          <w:rtl/>
          <w:lang w:bidi="ar-LY"/>
        </w:rPr>
        <w:t>104</w:t>
      </w:r>
      <w:r w:rsidRPr="00A87B7D">
        <w:rPr>
          <w:rFonts w:ascii="Simplified Arabic" w:hAnsi="Simplified Arabic"/>
          <w:sz w:val="24"/>
          <w:rtl/>
          <w:lang w:bidi="ar-LY"/>
        </w:rPr>
        <w:t xml:space="preserve"> </w:t>
      </w:r>
      <w:r w:rsidR="00B50D9F">
        <w:rPr>
          <w:rFonts w:ascii="Simplified Arabic" w:hAnsi="Simplified Arabic" w:hint="cs"/>
          <w:sz w:val="24"/>
          <w:rtl/>
          <w:lang w:bidi="ar-LY"/>
        </w:rPr>
        <w:t>أطراف</w:t>
      </w:r>
      <w:r>
        <w:rPr>
          <w:rFonts w:ascii="Simplified Arabic" w:hAnsi="Simplified Arabic" w:hint="cs"/>
          <w:sz w:val="24"/>
          <w:rtl/>
          <w:lang w:bidi="ar-LY"/>
        </w:rPr>
        <w:t xml:space="preserve"> كانون يحضرون الاجتماع. </w:t>
      </w:r>
      <w:r w:rsidRPr="00A87B7D">
        <w:rPr>
          <w:rFonts w:ascii="Simplified Arabic" w:hAnsi="Simplified Arabic"/>
          <w:sz w:val="24"/>
          <w:rtl/>
          <w:lang w:bidi="ar-LY"/>
        </w:rPr>
        <w:t xml:space="preserve">ووجد أن وثائق تفويض </w:t>
      </w:r>
      <w:r w:rsidR="00B50D9F">
        <w:rPr>
          <w:rFonts w:ascii="Simplified Arabic" w:hAnsi="Simplified Arabic"/>
          <w:sz w:val="24"/>
          <w:lang w:bidi="ar-LY"/>
        </w:rPr>
        <w:t>103</w:t>
      </w:r>
      <w:r>
        <w:rPr>
          <w:rFonts w:ascii="Simplified Arabic" w:hAnsi="Simplified Arabic" w:hint="cs"/>
          <w:sz w:val="24"/>
          <w:rtl/>
          <w:lang w:bidi="ar-LY"/>
        </w:rPr>
        <w:t xml:space="preserve"> </w:t>
      </w:r>
      <w:r w:rsidR="00B50D9F">
        <w:rPr>
          <w:rFonts w:ascii="Simplified Arabic" w:hAnsi="Simplified Arabic" w:hint="cs"/>
          <w:sz w:val="24"/>
          <w:rtl/>
          <w:lang w:bidi="ar-LY"/>
        </w:rPr>
        <w:t>وفود</w:t>
      </w:r>
      <w:r w:rsidRPr="00A87B7D">
        <w:rPr>
          <w:rFonts w:ascii="Simplified Arabic" w:hAnsi="Simplified Arabic"/>
          <w:sz w:val="24"/>
          <w:rtl/>
          <w:lang w:bidi="ar-LY"/>
        </w:rPr>
        <w:t xml:space="preserve"> تمتثل بالكامل لأحكام المادة 18 من النظام الداخلي</w:t>
      </w:r>
      <w:r>
        <w:rPr>
          <w:rFonts w:ascii="Simplified Arabic" w:hAnsi="Simplified Arabic" w:hint="cs"/>
          <w:sz w:val="24"/>
          <w:rtl/>
          <w:lang w:bidi="ar-LY"/>
        </w:rPr>
        <w:t>،</w:t>
      </w:r>
      <w:r w:rsidRPr="00A87B7D">
        <w:rPr>
          <w:rFonts w:ascii="Simplified Arabic" w:hAnsi="Simplified Arabic"/>
          <w:sz w:val="24"/>
          <w:rtl/>
          <w:lang w:bidi="ar-LY"/>
        </w:rPr>
        <w:t xml:space="preserve"> </w:t>
      </w:r>
      <w:r>
        <w:rPr>
          <w:rFonts w:ascii="Simplified Arabic" w:hAnsi="Simplified Arabic" w:hint="cs"/>
          <w:sz w:val="24"/>
          <w:rtl/>
          <w:lang w:bidi="ar-LY"/>
        </w:rPr>
        <w:t>وأن وثائق تفويض وف</w:t>
      </w:r>
      <w:r w:rsidR="00B50D9F">
        <w:rPr>
          <w:rFonts w:ascii="Simplified Arabic" w:hAnsi="Simplified Arabic" w:hint="cs"/>
          <w:sz w:val="24"/>
          <w:rtl/>
          <w:lang w:bidi="ar-LY"/>
        </w:rPr>
        <w:t>د واحد</w:t>
      </w:r>
      <w:r>
        <w:rPr>
          <w:rFonts w:ascii="Simplified Arabic" w:hAnsi="Simplified Arabic" w:hint="cs"/>
          <w:sz w:val="24"/>
          <w:rtl/>
          <w:lang w:bidi="ar-LY"/>
        </w:rPr>
        <w:t xml:space="preserve"> لم تمتثل بالكامل لأحكام المادة 18 وأن</w:t>
      </w:r>
      <w:r w:rsidRPr="00A87B7D">
        <w:rPr>
          <w:rFonts w:ascii="Simplified Arabic" w:hAnsi="Simplified Arabic"/>
          <w:sz w:val="24"/>
          <w:rtl/>
          <w:lang w:bidi="ar-LY"/>
        </w:rPr>
        <w:t xml:space="preserve"> </w:t>
      </w:r>
      <w:r w:rsidR="00B50D9F">
        <w:rPr>
          <w:rFonts w:ascii="Simplified Arabic" w:hAnsi="Simplified Arabic"/>
          <w:sz w:val="24"/>
          <w:lang w:bidi="ar-LY"/>
        </w:rPr>
        <w:t>5</w:t>
      </w:r>
      <w:r w:rsidRPr="00A87B7D">
        <w:rPr>
          <w:rFonts w:ascii="Simplified Arabic" w:hAnsi="Simplified Arabic"/>
          <w:sz w:val="24"/>
          <w:rtl/>
          <w:lang w:bidi="ar-LY"/>
        </w:rPr>
        <w:t xml:space="preserve"> وف</w:t>
      </w:r>
      <w:r>
        <w:rPr>
          <w:rFonts w:ascii="Simplified Arabic" w:hAnsi="Simplified Arabic" w:hint="cs"/>
          <w:sz w:val="24"/>
          <w:rtl/>
          <w:lang w:bidi="ar-LY"/>
        </w:rPr>
        <w:t>ود لم ت</w:t>
      </w:r>
      <w:r w:rsidR="00504E78">
        <w:rPr>
          <w:rFonts w:ascii="Simplified Arabic" w:hAnsi="Simplified Arabic" w:hint="cs"/>
          <w:sz w:val="24"/>
          <w:rtl/>
          <w:lang w:bidi="ar-LY"/>
        </w:rPr>
        <w:t>قدم</w:t>
      </w:r>
      <w:r>
        <w:rPr>
          <w:rFonts w:ascii="Simplified Arabic" w:hAnsi="Simplified Arabic" w:hint="cs"/>
          <w:sz w:val="24"/>
          <w:rtl/>
          <w:lang w:bidi="ar-LY"/>
        </w:rPr>
        <w:t xml:space="preserve"> </w:t>
      </w:r>
      <w:r w:rsidRPr="00A87B7D">
        <w:rPr>
          <w:rFonts w:ascii="Simplified Arabic" w:hAnsi="Simplified Arabic"/>
          <w:sz w:val="24"/>
          <w:rtl/>
          <w:lang w:bidi="ar-LY"/>
        </w:rPr>
        <w:t>وثائق تفويضه</w:t>
      </w:r>
      <w:r w:rsidR="00504E78">
        <w:rPr>
          <w:rFonts w:ascii="Simplified Arabic" w:hAnsi="Simplified Arabic" w:hint="cs"/>
          <w:sz w:val="24"/>
          <w:rtl/>
          <w:lang w:bidi="ar-LY"/>
        </w:rPr>
        <w:t>ا</w:t>
      </w:r>
      <w:r w:rsidRPr="00A87B7D">
        <w:rPr>
          <w:rFonts w:ascii="Simplified Arabic" w:hAnsi="Simplified Arabic"/>
          <w:sz w:val="24"/>
          <w:rtl/>
          <w:lang w:bidi="ar-LY"/>
        </w:rPr>
        <w:t xml:space="preserve"> حتى اليوم.</w:t>
      </w:r>
    </w:p>
    <w:p w14:paraId="5E46C49A" w14:textId="77777777" w:rsidR="00504E78" w:rsidRDefault="00504E78" w:rsidP="00504E78">
      <w:pPr>
        <w:pStyle w:val="ListParagraph"/>
        <w:numPr>
          <w:ilvl w:val="0"/>
          <w:numId w:val="15"/>
        </w:numPr>
        <w:spacing w:after="120"/>
        <w:ind w:left="0" w:firstLine="0"/>
        <w:contextualSpacing w:val="0"/>
        <w:jc w:val="both"/>
      </w:pPr>
      <w:r>
        <w:rPr>
          <w:rFonts w:hint="cs"/>
          <w:rtl/>
        </w:rPr>
        <w:t>وأحاط مؤتمر الأطراف العامل كاجتماع للأطراف</w:t>
      </w:r>
      <w:r w:rsidR="00B50D9F">
        <w:rPr>
          <w:rFonts w:hint="cs"/>
          <w:rtl/>
        </w:rPr>
        <w:t xml:space="preserve"> في بروتوكول </w:t>
      </w:r>
      <w:proofErr w:type="spellStart"/>
      <w:r w:rsidR="00B50D9F">
        <w:rPr>
          <w:rFonts w:hint="cs"/>
          <w:rtl/>
        </w:rPr>
        <w:t>ناغويا</w:t>
      </w:r>
      <w:proofErr w:type="spellEnd"/>
      <w:r>
        <w:rPr>
          <w:rFonts w:hint="cs"/>
          <w:rtl/>
        </w:rPr>
        <w:t xml:space="preserve"> علما بالتقرير عن وثائق التفويض.</w:t>
      </w:r>
    </w:p>
    <w:p w14:paraId="5BF1339E" w14:textId="77777777" w:rsidR="00B50D9F" w:rsidRPr="00B50D9F" w:rsidRDefault="00B50D9F" w:rsidP="00504E78">
      <w:pPr>
        <w:pStyle w:val="ListParagraph"/>
        <w:numPr>
          <w:ilvl w:val="0"/>
          <w:numId w:val="15"/>
        </w:numPr>
        <w:spacing w:after="120"/>
        <w:ind w:left="0" w:firstLine="0"/>
        <w:contextualSpacing w:val="0"/>
        <w:jc w:val="both"/>
        <w:rPr>
          <w:rFonts w:ascii="Simplified Arabic" w:hAnsi="Simplified Arabic"/>
          <w:sz w:val="24"/>
          <w:lang w:bidi="ar-LY"/>
        </w:rPr>
      </w:pPr>
      <w:r>
        <w:rPr>
          <w:rFonts w:ascii="Simplified Arabic" w:hAnsi="Simplified Arabic" w:hint="cs"/>
          <w:sz w:val="24"/>
          <w:rtl/>
          <w:lang w:bidi="ar-LY"/>
        </w:rPr>
        <w:t>في</w:t>
      </w:r>
      <w:r w:rsidRPr="00B50D9F">
        <w:rPr>
          <w:rFonts w:ascii="Simplified Arabic" w:hAnsi="Simplified Arabic"/>
          <w:sz w:val="24"/>
          <w:rtl/>
          <w:lang w:bidi="ar-LY"/>
        </w:rPr>
        <w:t xml:space="preserve"> الجلسة العامة السابعة، قدمت الأمانة تحديثا بشأن وثائق التفويض. وحتى ذلك التاريخ، تم استلام وثائق تفويض صالحة من الأطراف </w:t>
      </w:r>
      <w:r w:rsidR="00770B09">
        <w:rPr>
          <w:rFonts w:ascii="Simplified Arabic" w:hAnsi="Simplified Arabic" w:hint="cs"/>
          <w:sz w:val="24"/>
          <w:rtl/>
          <w:lang w:bidi="ar-LY"/>
        </w:rPr>
        <w:t>البالغ عددها</w:t>
      </w:r>
      <w:r w:rsidRPr="00B50D9F">
        <w:rPr>
          <w:rFonts w:ascii="Simplified Arabic" w:hAnsi="Simplified Arabic"/>
          <w:sz w:val="24"/>
          <w:rtl/>
          <w:lang w:bidi="ar-LY"/>
        </w:rPr>
        <w:t xml:space="preserve"> 105 </w:t>
      </w:r>
      <w:r w:rsidR="00F63308">
        <w:rPr>
          <w:rFonts w:ascii="Simplified Arabic" w:hAnsi="Simplified Arabic" w:hint="cs"/>
          <w:sz w:val="24"/>
          <w:rtl/>
          <w:lang w:bidi="ar-LY"/>
        </w:rPr>
        <w:t xml:space="preserve">أطراف </w:t>
      </w:r>
      <w:r w:rsidRPr="00B50D9F">
        <w:rPr>
          <w:rFonts w:ascii="Simplified Arabic" w:hAnsi="Simplified Arabic"/>
          <w:sz w:val="24"/>
          <w:rtl/>
          <w:lang w:bidi="ar-LY"/>
        </w:rPr>
        <w:t>التالية</w:t>
      </w:r>
      <w:r w:rsidR="00F63308">
        <w:rPr>
          <w:rFonts w:ascii="Simplified Arabic" w:hAnsi="Simplified Arabic" w:hint="cs"/>
          <w:sz w:val="24"/>
          <w:rtl/>
          <w:lang w:bidi="ar-LY"/>
        </w:rPr>
        <w:t xml:space="preserve"> أسماؤها</w:t>
      </w:r>
      <w:r w:rsidRPr="00B50D9F">
        <w:rPr>
          <w:rFonts w:ascii="Simplified Arabic" w:hAnsi="Simplified Arabic"/>
          <w:sz w:val="24"/>
          <w:rtl/>
          <w:lang w:bidi="ar-LY"/>
        </w:rPr>
        <w:t xml:space="preserve"> في بروتوكول ناغويا: أنغولا، وأنتيغوا وبربودا، والأرجنتين، والنمسا، وبنغلاديش، وبيلاروس، وبلجيكا، وبنن، وبوتان، والبرازيل، وبلغاريا، وبوركينا فاسو، وبوروندي، وكمبوديا،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الكاميرون،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جمهورية أفريقيا الوسطى،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الصين،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كرواتيا،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كوبا، </w:t>
      </w:r>
      <w:r w:rsidR="00770B09">
        <w:rPr>
          <w:rFonts w:ascii="Simplified Arabic" w:hAnsi="Simplified Arabic" w:hint="cs"/>
          <w:sz w:val="24"/>
          <w:rtl/>
          <w:lang w:bidi="ar-LY"/>
        </w:rPr>
        <w:t>والجمهورية التشيكية</w:t>
      </w:r>
      <w:r w:rsidRPr="00B50D9F">
        <w:rPr>
          <w:rFonts w:ascii="Simplified Arabic" w:hAnsi="Simplified Arabic"/>
          <w:sz w:val="24"/>
          <w:rtl/>
          <w:lang w:bidi="ar-LY"/>
        </w:rPr>
        <w:t xml:space="preserve">، </w:t>
      </w:r>
      <w:r w:rsidR="00770B09">
        <w:rPr>
          <w:rFonts w:ascii="Simplified Arabic" w:hAnsi="Simplified Arabic" w:hint="cs"/>
          <w:sz w:val="24"/>
          <w:rtl/>
          <w:lang w:bidi="ar-LY"/>
        </w:rPr>
        <w:t>و</w:t>
      </w:r>
      <w:r w:rsidRPr="00B50D9F">
        <w:rPr>
          <w:rFonts w:ascii="Simplified Arabic" w:hAnsi="Simplified Arabic"/>
          <w:sz w:val="24"/>
          <w:rtl/>
          <w:lang w:bidi="ar-LY"/>
        </w:rPr>
        <w:t xml:space="preserve">كوت ديفوار، </w:t>
      </w:r>
      <w:r w:rsidR="00770B09">
        <w:rPr>
          <w:rFonts w:ascii="Simplified Arabic" w:hAnsi="Simplified Arabic" w:hint="cs"/>
          <w:sz w:val="24"/>
          <w:rtl/>
          <w:lang w:bidi="ar-LY"/>
        </w:rPr>
        <w:t>و</w:t>
      </w:r>
      <w:r w:rsidRPr="00B50D9F">
        <w:rPr>
          <w:rFonts w:ascii="Simplified Arabic" w:hAnsi="Simplified Arabic"/>
          <w:sz w:val="24"/>
          <w:rtl/>
          <w:lang w:bidi="ar-LY"/>
        </w:rPr>
        <w:t xml:space="preserve">جمهورية الكونغو الديمقراطية، </w:t>
      </w:r>
      <w:r w:rsidR="00770B09">
        <w:rPr>
          <w:rFonts w:ascii="Simplified Arabic" w:hAnsi="Simplified Arabic" w:hint="cs"/>
          <w:sz w:val="24"/>
          <w:rtl/>
          <w:lang w:bidi="ar-LY"/>
        </w:rPr>
        <w:t>و</w:t>
      </w:r>
      <w:r w:rsidRPr="00B50D9F">
        <w:rPr>
          <w:rFonts w:ascii="Simplified Arabic" w:hAnsi="Simplified Arabic"/>
          <w:sz w:val="24"/>
          <w:rtl/>
          <w:lang w:bidi="ar-LY"/>
        </w:rPr>
        <w:t>الد</w:t>
      </w:r>
      <w:r w:rsidR="00770B09">
        <w:rPr>
          <w:rFonts w:ascii="Simplified Arabic" w:hAnsi="Simplified Arabic" w:hint="cs"/>
          <w:sz w:val="24"/>
          <w:rtl/>
          <w:lang w:bidi="ar-LY"/>
        </w:rPr>
        <w:t>ا</w:t>
      </w:r>
      <w:r w:rsidRPr="00B50D9F">
        <w:rPr>
          <w:rFonts w:ascii="Simplified Arabic" w:hAnsi="Simplified Arabic"/>
          <w:sz w:val="24"/>
          <w:rtl/>
          <w:lang w:bidi="ar-LY"/>
        </w:rPr>
        <w:t xml:space="preserve">نمرك، </w:t>
      </w:r>
      <w:r w:rsidR="00770B09">
        <w:rPr>
          <w:rFonts w:ascii="Simplified Arabic" w:hAnsi="Simplified Arabic" w:hint="cs"/>
          <w:sz w:val="24"/>
          <w:rtl/>
          <w:lang w:bidi="ar-LY"/>
        </w:rPr>
        <w:t>و</w:t>
      </w:r>
      <w:r w:rsidRPr="00B50D9F">
        <w:rPr>
          <w:rFonts w:ascii="Simplified Arabic" w:hAnsi="Simplified Arabic"/>
          <w:sz w:val="24"/>
          <w:rtl/>
          <w:lang w:bidi="ar-LY"/>
        </w:rPr>
        <w:t xml:space="preserve">جيبوتي، </w:t>
      </w:r>
      <w:r w:rsidR="00770B09">
        <w:rPr>
          <w:rFonts w:ascii="Simplified Arabic" w:hAnsi="Simplified Arabic" w:hint="cs"/>
          <w:sz w:val="24"/>
          <w:rtl/>
          <w:lang w:bidi="ar-LY"/>
        </w:rPr>
        <w:t>وال</w:t>
      </w:r>
      <w:r w:rsidRPr="00B50D9F">
        <w:rPr>
          <w:rFonts w:ascii="Simplified Arabic" w:hAnsi="Simplified Arabic"/>
          <w:sz w:val="24"/>
          <w:rtl/>
          <w:lang w:bidi="ar-LY"/>
        </w:rPr>
        <w:t>جمهورية الدومينيك</w:t>
      </w:r>
      <w:r w:rsidR="00770B09">
        <w:rPr>
          <w:rFonts w:ascii="Simplified Arabic" w:hAnsi="Simplified Arabic" w:hint="cs"/>
          <w:sz w:val="24"/>
          <w:rtl/>
          <w:lang w:bidi="ar-LY"/>
        </w:rPr>
        <w:t>ية</w:t>
      </w:r>
      <w:r w:rsidRPr="00B50D9F">
        <w:rPr>
          <w:rFonts w:ascii="Simplified Arabic" w:hAnsi="Simplified Arabic"/>
          <w:sz w:val="24"/>
          <w:rtl/>
          <w:lang w:bidi="ar-LY"/>
        </w:rPr>
        <w:t xml:space="preserve">،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مصر، </w:t>
      </w:r>
      <w:r w:rsidR="00770B09">
        <w:rPr>
          <w:rFonts w:ascii="Simplified Arabic" w:hAnsi="Simplified Arabic" w:hint="cs"/>
          <w:sz w:val="24"/>
          <w:rtl/>
          <w:lang w:bidi="ar-LY"/>
        </w:rPr>
        <w:t>و</w:t>
      </w:r>
      <w:r w:rsidRPr="00B50D9F">
        <w:rPr>
          <w:rFonts w:ascii="Simplified Arabic" w:hAnsi="Simplified Arabic"/>
          <w:sz w:val="24"/>
          <w:rtl/>
          <w:lang w:bidi="ar-LY"/>
        </w:rPr>
        <w:t xml:space="preserve">إريتريا،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إستونيا،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إسواتيني،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الاتحاد الأوروبي، </w:t>
      </w:r>
      <w:r w:rsidR="00770B09">
        <w:rPr>
          <w:rFonts w:ascii="Simplified Arabic" w:hAnsi="Simplified Arabic" w:hint="cs"/>
          <w:sz w:val="24"/>
          <w:rtl/>
          <w:lang w:bidi="ar-LY"/>
        </w:rPr>
        <w:t>و</w:t>
      </w:r>
      <w:r w:rsidRPr="00B50D9F">
        <w:rPr>
          <w:rFonts w:ascii="Simplified Arabic" w:hAnsi="Simplified Arabic"/>
          <w:sz w:val="24"/>
          <w:rtl/>
          <w:lang w:bidi="ar-LY"/>
        </w:rPr>
        <w:t xml:space="preserve">فيجي، </w:t>
      </w:r>
      <w:r w:rsidR="00770B09">
        <w:rPr>
          <w:rFonts w:ascii="Simplified Arabic" w:hAnsi="Simplified Arabic" w:hint="cs"/>
          <w:sz w:val="24"/>
          <w:rtl/>
          <w:lang w:bidi="ar-LY"/>
        </w:rPr>
        <w:t>و</w:t>
      </w:r>
      <w:r w:rsidRPr="00B50D9F">
        <w:rPr>
          <w:rFonts w:ascii="Simplified Arabic" w:hAnsi="Simplified Arabic"/>
          <w:sz w:val="24"/>
          <w:rtl/>
          <w:lang w:bidi="ar-LY"/>
        </w:rPr>
        <w:t xml:space="preserve">فنلندا،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فرنسا، </w:t>
      </w:r>
      <w:r w:rsidR="00770B09">
        <w:rPr>
          <w:rFonts w:ascii="Simplified Arabic" w:hAnsi="Simplified Arabic" w:hint="cs"/>
          <w:sz w:val="24"/>
          <w:rtl/>
          <w:lang w:bidi="ar-LY"/>
        </w:rPr>
        <w:t>و</w:t>
      </w:r>
      <w:r w:rsidRPr="00B50D9F">
        <w:rPr>
          <w:rFonts w:ascii="Simplified Arabic" w:hAnsi="Simplified Arabic"/>
          <w:sz w:val="24"/>
          <w:rtl/>
          <w:lang w:bidi="ar-LY"/>
        </w:rPr>
        <w:t>ال</w:t>
      </w:r>
      <w:r w:rsidR="00770B09">
        <w:rPr>
          <w:rFonts w:ascii="Simplified Arabic" w:hAnsi="Simplified Arabic" w:hint="cs"/>
          <w:sz w:val="24"/>
          <w:rtl/>
          <w:lang w:bidi="ar-LY"/>
        </w:rPr>
        <w:t>غ</w:t>
      </w:r>
      <w:r w:rsidRPr="00B50D9F">
        <w:rPr>
          <w:rFonts w:ascii="Simplified Arabic" w:hAnsi="Simplified Arabic"/>
          <w:sz w:val="24"/>
          <w:rtl/>
          <w:lang w:bidi="ar-LY"/>
        </w:rPr>
        <w:t xml:space="preserve">ابون،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غامبيا،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ألمانيا،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غانا،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اليونان،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غواتيمالا، </w:t>
      </w:r>
      <w:r w:rsidR="00770B09">
        <w:rPr>
          <w:rFonts w:ascii="Simplified Arabic" w:hAnsi="Simplified Arabic" w:hint="cs"/>
          <w:sz w:val="24"/>
          <w:rtl/>
          <w:lang w:bidi="ar-LY"/>
        </w:rPr>
        <w:t>و</w:t>
      </w:r>
      <w:r w:rsidRPr="00B50D9F">
        <w:rPr>
          <w:rFonts w:ascii="Simplified Arabic" w:hAnsi="Simplified Arabic"/>
          <w:sz w:val="24"/>
          <w:rtl/>
          <w:lang w:bidi="ar-LY"/>
        </w:rPr>
        <w:t>غينيا</w:t>
      </w:r>
      <w:r w:rsidR="00770B09">
        <w:rPr>
          <w:rFonts w:ascii="Simplified Arabic" w:hAnsi="Simplified Arabic" w:hint="cs"/>
          <w:sz w:val="24"/>
          <w:rtl/>
          <w:lang w:bidi="ar-LY"/>
        </w:rPr>
        <w:t>-</w:t>
      </w:r>
      <w:r w:rsidRPr="00B50D9F">
        <w:rPr>
          <w:rFonts w:ascii="Simplified Arabic" w:hAnsi="Simplified Arabic"/>
          <w:sz w:val="24"/>
          <w:rtl/>
          <w:lang w:bidi="ar-LY"/>
        </w:rPr>
        <w:t xml:space="preserve">بيساو، </w:t>
      </w:r>
      <w:r w:rsidR="00770B09">
        <w:rPr>
          <w:rFonts w:ascii="Simplified Arabic" w:hAnsi="Simplified Arabic" w:hint="cs"/>
          <w:sz w:val="24"/>
          <w:rtl/>
          <w:lang w:bidi="ar-LY"/>
        </w:rPr>
        <w:t>وهنغاريا</w:t>
      </w:r>
      <w:r w:rsidRPr="00B50D9F">
        <w:rPr>
          <w:rFonts w:ascii="Simplified Arabic" w:hAnsi="Simplified Arabic"/>
          <w:sz w:val="24"/>
          <w:rtl/>
          <w:lang w:bidi="ar-LY"/>
        </w:rPr>
        <w:t xml:space="preserve">،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الهند، </w:t>
      </w:r>
      <w:r w:rsidR="00770B09">
        <w:rPr>
          <w:rFonts w:ascii="Simplified Arabic" w:hAnsi="Simplified Arabic" w:hint="cs"/>
          <w:sz w:val="24"/>
          <w:rtl/>
          <w:lang w:bidi="ar-LY"/>
        </w:rPr>
        <w:t>و</w:t>
      </w:r>
      <w:r w:rsidRPr="00B50D9F">
        <w:rPr>
          <w:rFonts w:ascii="Simplified Arabic" w:hAnsi="Simplified Arabic"/>
          <w:sz w:val="24"/>
          <w:rtl/>
          <w:lang w:bidi="ar-LY"/>
        </w:rPr>
        <w:t xml:space="preserve">إندونيسيا،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أيرلندا،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اليابان،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الأردن،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كينيا، </w:t>
      </w:r>
      <w:r w:rsidR="00770B09">
        <w:rPr>
          <w:rFonts w:ascii="Simplified Arabic" w:hAnsi="Simplified Arabic" w:hint="cs"/>
          <w:sz w:val="24"/>
          <w:rtl/>
          <w:lang w:bidi="ar-LY"/>
        </w:rPr>
        <w:t>و</w:t>
      </w:r>
      <w:r w:rsidRPr="00B50D9F">
        <w:rPr>
          <w:rFonts w:ascii="Simplified Arabic" w:hAnsi="Simplified Arabic"/>
          <w:sz w:val="24"/>
          <w:rtl/>
          <w:lang w:bidi="ar-LY"/>
        </w:rPr>
        <w:t>كيريبا</w:t>
      </w:r>
      <w:r w:rsidR="00770B09">
        <w:rPr>
          <w:rFonts w:ascii="Simplified Arabic" w:hAnsi="Simplified Arabic" w:hint="cs"/>
          <w:sz w:val="24"/>
          <w:rtl/>
          <w:lang w:bidi="ar-LY"/>
        </w:rPr>
        <w:t>س</w:t>
      </w:r>
      <w:r w:rsidRPr="00B50D9F">
        <w:rPr>
          <w:rFonts w:ascii="Simplified Arabic" w:hAnsi="Simplified Arabic"/>
          <w:sz w:val="24"/>
          <w:rtl/>
          <w:lang w:bidi="ar-LY"/>
        </w:rPr>
        <w:t xml:space="preserve">،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الكويت، </w:t>
      </w:r>
      <w:r w:rsidR="00770B09">
        <w:rPr>
          <w:rFonts w:ascii="Simplified Arabic" w:hAnsi="Simplified Arabic" w:hint="cs"/>
          <w:sz w:val="24"/>
          <w:rtl/>
          <w:lang w:bidi="ar-LY"/>
        </w:rPr>
        <w:t>و</w:t>
      </w:r>
      <w:r w:rsidRPr="00B50D9F">
        <w:rPr>
          <w:rFonts w:ascii="Simplified Arabic" w:hAnsi="Simplified Arabic"/>
          <w:sz w:val="24"/>
          <w:rtl/>
          <w:lang w:bidi="ar-LY"/>
        </w:rPr>
        <w:t xml:space="preserve">ليسوتو، </w:t>
      </w:r>
      <w:r w:rsidR="00770B09">
        <w:rPr>
          <w:rFonts w:ascii="Simplified Arabic" w:hAnsi="Simplified Arabic" w:hint="cs"/>
          <w:sz w:val="24"/>
          <w:rtl/>
          <w:lang w:bidi="ar-LY"/>
        </w:rPr>
        <w:t>و</w:t>
      </w:r>
      <w:r w:rsidRPr="00B50D9F">
        <w:rPr>
          <w:rFonts w:ascii="Simplified Arabic" w:hAnsi="Simplified Arabic"/>
          <w:sz w:val="24"/>
          <w:rtl/>
          <w:lang w:bidi="ar-LY"/>
        </w:rPr>
        <w:t xml:space="preserve">ليبريا،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لكسمبرغ،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مدغشقر،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ملاوي،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ماليزيا، </w:t>
      </w:r>
      <w:r w:rsidR="00770B09">
        <w:rPr>
          <w:rFonts w:ascii="Simplified Arabic" w:hAnsi="Simplified Arabic" w:hint="cs"/>
          <w:sz w:val="24"/>
          <w:rtl/>
          <w:lang w:bidi="ar-LY"/>
        </w:rPr>
        <w:t>ومل</w:t>
      </w:r>
      <w:r w:rsidRPr="00B50D9F">
        <w:rPr>
          <w:rFonts w:ascii="Simplified Arabic" w:hAnsi="Simplified Arabic"/>
          <w:sz w:val="24"/>
          <w:rtl/>
          <w:lang w:bidi="ar-LY"/>
        </w:rPr>
        <w:t xml:space="preserve">ديف،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مالي، </w:t>
      </w:r>
      <w:r w:rsidR="00770B09">
        <w:rPr>
          <w:rFonts w:ascii="Simplified Arabic" w:hAnsi="Simplified Arabic" w:hint="cs"/>
          <w:sz w:val="24"/>
          <w:rtl/>
          <w:lang w:bidi="ar-LY"/>
        </w:rPr>
        <w:t>و</w:t>
      </w:r>
      <w:r w:rsidRPr="00B50D9F">
        <w:rPr>
          <w:rFonts w:ascii="Simplified Arabic" w:hAnsi="Simplified Arabic"/>
          <w:sz w:val="24"/>
          <w:rtl/>
          <w:lang w:bidi="ar-LY"/>
        </w:rPr>
        <w:t xml:space="preserve">موريشيوس،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المكسيك،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الجبل الأسود،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المغرب، </w:t>
      </w:r>
      <w:r w:rsidR="00770B09">
        <w:rPr>
          <w:rFonts w:ascii="Simplified Arabic" w:hAnsi="Simplified Arabic" w:hint="cs"/>
          <w:sz w:val="24"/>
          <w:rtl/>
          <w:lang w:bidi="ar-LY"/>
        </w:rPr>
        <w:t>و</w:t>
      </w:r>
      <w:r w:rsidRPr="00B50D9F">
        <w:rPr>
          <w:rFonts w:ascii="Simplified Arabic" w:hAnsi="Simplified Arabic"/>
          <w:sz w:val="24"/>
          <w:rtl/>
          <w:lang w:bidi="ar-LY"/>
        </w:rPr>
        <w:t>موز</w:t>
      </w:r>
      <w:r w:rsidR="00770B09">
        <w:rPr>
          <w:rFonts w:ascii="Simplified Arabic" w:hAnsi="Simplified Arabic" w:hint="cs"/>
          <w:sz w:val="24"/>
          <w:rtl/>
          <w:lang w:bidi="ar-LY"/>
        </w:rPr>
        <w:t>ا</w:t>
      </w:r>
      <w:r w:rsidRPr="00B50D9F">
        <w:rPr>
          <w:rFonts w:ascii="Simplified Arabic" w:hAnsi="Simplified Arabic"/>
          <w:sz w:val="24"/>
          <w:rtl/>
          <w:lang w:bidi="ar-LY"/>
        </w:rPr>
        <w:t xml:space="preserve">مبيق، </w:t>
      </w:r>
      <w:r w:rsidR="00770B09">
        <w:rPr>
          <w:rFonts w:ascii="Simplified Arabic" w:hAnsi="Simplified Arabic" w:hint="cs"/>
          <w:sz w:val="24"/>
          <w:rtl/>
          <w:lang w:bidi="ar-LY"/>
        </w:rPr>
        <w:t>و</w:t>
      </w:r>
      <w:r w:rsidRPr="00B50D9F">
        <w:rPr>
          <w:rFonts w:ascii="Simplified Arabic" w:hAnsi="Simplified Arabic"/>
          <w:sz w:val="24"/>
          <w:rtl/>
          <w:lang w:bidi="ar-LY"/>
        </w:rPr>
        <w:t xml:space="preserve">ناميبيا،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هولندا (مملكة)، </w:t>
      </w:r>
      <w:r w:rsidR="00770B09">
        <w:rPr>
          <w:rFonts w:ascii="Simplified Arabic" w:hAnsi="Simplified Arabic" w:hint="cs"/>
          <w:sz w:val="24"/>
          <w:rtl/>
          <w:lang w:bidi="ar-LY"/>
        </w:rPr>
        <w:t>و</w:t>
      </w:r>
      <w:r w:rsidRPr="00B50D9F">
        <w:rPr>
          <w:rFonts w:ascii="Simplified Arabic" w:hAnsi="Simplified Arabic"/>
          <w:sz w:val="24"/>
          <w:rtl/>
          <w:lang w:bidi="ar-LY"/>
        </w:rPr>
        <w:t xml:space="preserve">نيكاراغوا،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نيجيريا،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النرويج، </w:t>
      </w:r>
      <w:r w:rsidR="00770B09">
        <w:rPr>
          <w:rFonts w:ascii="Simplified Arabic" w:hAnsi="Simplified Arabic" w:hint="cs"/>
          <w:sz w:val="24"/>
          <w:rtl/>
          <w:lang w:bidi="ar-LY"/>
        </w:rPr>
        <w:t>و</w:t>
      </w:r>
      <w:r w:rsidRPr="00B50D9F">
        <w:rPr>
          <w:rFonts w:ascii="Simplified Arabic" w:hAnsi="Simplified Arabic"/>
          <w:sz w:val="24"/>
          <w:rtl/>
          <w:lang w:bidi="ar-LY"/>
        </w:rPr>
        <w:t xml:space="preserve">عمان،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باكستان،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بيرو،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الفلبين، </w:t>
      </w:r>
      <w:r w:rsidR="00770B09">
        <w:rPr>
          <w:rFonts w:ascii="Simplified Arabic" w:hAnsi="Simplified Arabic" w:hint="cs"/>
          <w:sz w:val="24"/>
          <w:rtl/>
          <w:lang w:bidi="ar-LY"/>
        </w:rPr>
        <w:t>و</w:t>
      </w:r>
      <w:r w:rsidRPr="00B50D9F">
        <w:rPr>
          <w:rFonts w:ascii="Simplified Arabic" w:hAnsi="Simplified Arabic"/>
          <w:sz w:val="24"/>
          <w:rtl/>
          <w:lang w:bidi="ar-LY"/>
        </w:rPr>
        <w:t xml:space="preserve">البرتغال، </w:t>
      </w:r>
      <w:r w:rsidR="00770B09">
        <w:rPr>
          <w:rFonts w:ascii="Simplified Arabic" w:hAnsi="Simplified Arabic" w:hint="cs"/>
          <w:sz w:val="24"/>
          <w:rtl/>
          <w:lang w:bidi="ar-LY"/>
        </w:rPr>
        <w:t>و</w:t>
      </w:r>
      <w:r w:rsidRPr="00B50D9F">
        <w:rPr>
          <w:rFonts w:ascii="Simplified Arabic" w:hAnsi="Simplified Arabic"/>
          <w:sz w:val="24"/>
          <w:rtl/>
          <w:lang w:bidi="ar-LY"/>
        </w:rPr>
        <w:t xml:space="preserve">قطر، </w:t>
      </w:r>
      <w:r w:rsidR="00770B09">
        <w:rPr>
          <w:rFonts w:ascii="Simplified Arabic" w:hAnsi="Simplified Arabic" w:hint="cs"/>
          <w:sz w:val="24"/>
          <w:rtl/>
          <w:lang w:bidi="ar-LY"/>
        </w:rPr>
        <w:t>و</w:t>
      </w:r>
      <w:r w:rsidRPr="00B50D9F">
        <w:rPr>
          <w:rFonts w:ascii="Simplified Arabic" w:hAnsi="Simplified Arabic"/>
          <w:sz w:val="24"/>
          <w:rtl/>
          <w:lang w:bidi="ar-LY"/>
        </w:rPr>
        <w:t xml:space="preserve">جمهورية كوريا،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جمهورية مولدوفا،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رومانيا،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رواندا،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سانت كيتس ونيفس، </w:t>
      </w:r>
      <w:r w:rsidR="00770B09">
        <w:rPr>
          <w:rFonts w:ascii="Simplified Arabic" w:hAnsi="Simplified Arabic" w:hint="cs"/>
          <w:sz w:val="24"/>
          <w:rtl/>
          <w:lang w:bidi="ar-LY"/>
        </w:rPr>
        <w:t>و</w:t>
      </w:r>
      <w:r w:rsidRPr="00B50D9F">
        <w:rPr>
          <w:rFonts w:ascii="Simplified Arabic" w:hAnsi="Simplified Arabic"/>
          <w:sz w:val="24"/>
          <w:rtl/>
          <w:lang w:bidi="ar-LY"/>
        </w:rPr>
        <w:t xml:space="preserve">سانت لوسيا، </w:t>
      </w:r>
      <w:r w:rsidR="00770B09">
        <w:rPr>
          <w:rFonts w:ascii="Simplified Arabic" w:hAnsi="Simplified Arabic" w:hint="cs"/>
          <w:sz w:val="24"/>
          <w:rtl/>
          <w:lang w:bidi="ar-LY"/>
        </w:rPr>
        <w:t>و</w:t>
      </w:r>
      <w:r w:rsidRPr="00B50D9F">
        <w:rPr>
          <w:rFonts w:ascii="Simplified Arabic" w:hAnsi="Simplified Arabic"/>
          <w:sz w:val="24"/>
          <w:rtl/>
          <w:lang w:bidi="ar-LY"/>
        </w:rPr>
        <w:t xml:space="preserve">سان تومي وبرينسيبي، </w:t>
      </w:r>
      <w:r w:rsidR="00317195">
        <w:rPr>
          <w:rFonts w:ascii="Simplified Arabic" w:hAnsi="Simplified Arabic" w:hint="cs"/>
          <w:sz w:val="24"/>
          <w:rtl/>
          <w:lang w:bidi="ar-LY"/>
        </w:rPr>
        <w:t>و</w:t>
      </w:r>
      <w:r w:rsidRPr="00B50D9F">
        <w:rPr>
          <w:rFonts w:ascii="Simplified Arabic" w:hAnsi="Simplified Arabic"/>
          <w:sz w:val="24"/>
          <w:rtl/>
          <w:lang w:bidi="ar-LY"/>
        </w:rPr>
        <w:t xml:space="preserve">المملكة العربية السعودية، </w:t>
      </w:r>
      <w:r w:rsidR="00317195">
        <w:rPr>
          <w:rFonts w:ascii="Simplified Arabic" w:hAnsi="Simplified Arabic" w:hint="cs"/>
          <w:sz w:val="24"/>
          <w:rtl/>
          <w:lang w:bidi="ar-LY"/>
        </w:rPr>
        <w:t>و</w:t>
      </w:r>
      <w:r w:rsidRPr="00B50D9F">
        <w:rPr>
          <w:rFonts w:ascii="Simplified Arabic" w:hAnsi="Simplified Arabic"/>
          <w:sz w:val="24"/>
          <w:rtl/>
          <w:lang w:bidi="ar-LY"/>
        </w:rPr>
        <w:t xml:space="preserve">السنغال، </w:t>
      </w:r>
      <w:r w:rsidR="00317195">
        <w:rPr>
          <w:rFonts w:ascii="Simplified Arabic" w:hAnsi="Simplified Arabic" w:hint="cs"/>
          <w:sz w:val="24"/>
          <w:rtl/>
          <w:lang w:bidi="ar-LY"/>
        </w:rPr>
        <w:t>و</w:t>
      </w:r>
      <w:r w:rsidRPr="00B50D9F">
        <w:rPr>
          <w:rFonts w:ascii="Simplified Arabic" w:hAnsi="Simplified Arabic"/>
          <w:sz w:val="24"/>
          <w:rtl/>
          <w:lang w:bidi="ar-LY"/>
        </w:rPr>
        <w:t xml:space="preserve">سيشيل، </w:t>
      </w:r>
      <w:r w:rsidR="00317195">
        <w:rPr>
          <w:rFonts w:ascii="Simplified Arabic" w:hAnsi="Simplified Arabic" w:hint="cs"/>
          <w:sz w:val="24"/>
          <w:rtl/>
          <w:lang w:bidi="ar-LY"/>
        </w:rPr>
        <w:t>و</w:t>
      </w:r>
      <w:r w:rsidRPr="00B50D9F">
        <w:rPr>
          <w:rFonts w:ascii="Simplified Arabic" w:hAnsi="Simplified Arabic"/>
          <w:sz w:val="24"/>
          <w:rtl/>
          <w:lang w:bidi="ar-LY"/>
        </w:rPr>
        <w:t xml:space="preserve">سيراليون، </w:t>
      </w:r>
      <w:r w:rsidR="00317195">
        <w:rPr>
          <w:rFonts w:ascii="Simplified Arabic" w:hAnsi="Simplified Arabic" w:hint="cs"/>
          <w:sz w:val="24"/>
          <w:rtl/>
          <w:lang w:bidi="ar-LY"/>
        </w:rPr>
        <w:t>و</w:t>
      </w:r>
      <w:r w:rsidRPr="00B50D9F">
        <w:rPr>
          <w:rFonts w:ascii="Simplified Arabic" w:hAnsi="Simplified Arabic"/>
          <w:sz w:val="24"/>
          <w:rtl/>
          <w:lang w:bidi="ar-LY"/>
        </w:rPr>
        <w:t xml:space="preserve">سلوفاكيا، </w:t>
      </w:r>
      <w:r w:rsidR="00317195">
        <w:rPr>
          <w:rFonts w:ascii="Simplified Arabic" w:hAnsi="Simplified Arabic" w:hint="cs"/>
          <w:sz w:val="24"/>
          <w:rtl/>
          <w:lang w:bidi="ar-LY"/>
        </w:rPr>
        <w:t>و</w:t>
      </w:r>
      <w:r w:rsidRPr="00B50D9F">
        <w:rPr>
          <w:rFonts w:ascii="Simplified Arabic" w:hAnsi="Simplified Arabic"/>
          <w:sz w:val="24"/>
          <w:rtl/>
          <w:lang w:bidi="ar-LY"/>
        </w:rPr>
        <w:t xml:space="preserve">جنوب أفريقيا، </w:t>
      </w:r>
      <w:r w:rsidR="00317195">
        <w:rPr>
          <w:rFonts w:ascii="Simplified Arabic" w:hAnsi="Simplified Arabic" w:hint="cs"/>
          <w:sz w:val="24"/>
          <w:rtl/>
          <w:lang w:bidi="ar-LY"/>
        </w:rPr>
        <w:t>و</w:t>
      </w:r>
      <w:r w:rsidRPr="00B50D9F">
        <w:rPr>
          <w:rFonts w:ascii="Simplified Arabic" w:hAnsi="Simplified Arabic"/>
          <w:sz w:val="24"/>
          <w:rtl/>
          <w:lang w:bidi="ar-LY"/>
        </w:rPr>
        <w:t xml:space="preserve">إسبانيا، </w:t>
      </w:r>
      <w:r w:rsidR="00317195">
        <w:rPr>
          <w:rFonts w:ascii="Simplified Arabic" w:hAnsi="Simplified Arabic" w:hint="cs"/>
          <w:sz w:val="24"/>
          <w:rtl/>
          <w:lang w:bidi="ar-LY"/>
        </w:rPr>
        <w:t>و</w:t>
      </w:r>
      <w:r w:rsidRPr="00B50D9F">
        <w:rPr>
          <w:rFonts w:ascii="Simplified Arabic" w:hAnsi="Simplified Arabic"/>
          <w:sz w:val="24"/>
          <w:rtl/>
          <w:lang w:bidi="ar-LY"/>
        </w:rPr>
        <w:t xml:space="preserve">السودان، </w:t>
      </w:r>
      <w:r w:rsidR="00317195">
        <w:rPr>
          <w:rFonts w:ascii="Simplified Arabic" w:hAnsi="Simplified Arabic" w:hint="cs"/>
          <w:sz w:val="24"/>
          <w:rtl/>
          <w:lang w:bidi="ar-LY"/>
        </w:rPr>
        <w:lastRenderedPageBreak/>
        <w:t>و</w:t>
      </w:r>
      <w:r w:rsidRPr="00B50D9F">
        <w:rPr>
          <w:rFonts w:ascii="Simplified Arabic" w:hAnsi="Simplified Arabic"/>
          <w:sz w:val="24"/>
          <w:rtl/>
          <w:lang w:bidi="ar-LY"/>
        </w:rPr>
        <w:t xml:space="preserve">السويد، </w:t>
      </w:r>
      <w:r w:rsidR="00317195">
        <w:rPr>
          <w:rFonts w:ascii="Simplified Arabic" w:hAnsi="Simplified Arabic" w:hint="cs"/>
          <w:sz w:val="24"/>
          <w:rtl/>
          <w:lang w:bidi="ar-LY"/>
        </w:rPr>
        <w:t>و</w:t>
      </w:r>
      <w:r w:rsidRPr="00B50D9F">
        <w:rPr>
          <w:rFonts w:ascii="Simplified Arabic" w:hAnsi="Simplified Arabic"/>
          <w:sz w:val="24"/>
          <w:rtl/>
          <w:lang w:bidi="ar-LY"/>
        </w:rPr>
        <w:t xml:space="preserve">سويسرا، </w:t>
      </w:r>
      <w:r w:rsidR="00317195">
        <w:rPr>
          <w:rFonts w:ascii="Simplified Arabic" w:hAnsi="Simplified Arabic" w:hint="cs"/>
          <w:sz w:val="24"/>
          <w:rtl/>
          <w:lang w:bidi="ar-LY"/>
        </w:rPr>
        <w:t>و</w:t>
      </w:r>
      <w:r w:rsidRPr="00B50D9F">
        <w:rPr>
          <w:rFonts w:ascii="Simplified Arabic" w:hAnsi="Simplified Arabic"/>
          <w:sz w:val="24"/>
          <w:rtl/>
          <w:lang w:bidi="ar-LY"/>
        </w:rPr>
        <w:t xml:space="preserve">الجمهورية العربية السورية، </w:t>
      </w:r>
      <w:r w:rsidR="00317195">
        <w:rPr>
          <w:rFonts w:ascii="Simplified Arabic" w:hAnsi="Simplified Arabic" w:hint="cs"/>
          <w:sz w:val="24"/>
          <w:rtl/>
          <w:lang w:bidi="ar-LY"/>
        </w:rPr>
        <w:t>و</w:t>
      </w:r>
      <w:r w:rsidRPr="00B50D9F">
        <w:rPr>
          <w:rFonts w:ascii="Simplified Arabic" w:hAnsi="Simplified Arabic"/>
          <w:sz w:val="24"/>
          <w:rtl/>
          <w:lang w:bidi="ar-LY"/>
        </w:rPr>
        <w:t xml:space="preserve">طاجيكستان، </w:t>
      </w:r>
      <w:r w:rsidR="00317195">
        <w:rPr>
          <w:rFonts w:ascii="Simplified Arabic" w:hAnsi="Simplified Arabic" w:hint="cs"/>
          <w:sz w:val="24"/>
          <w:rtl/>
          <w:lang w:bidi="ar-LY"/>
        </w:rPr>
        <w:t>و</w:t>
      </w:r>
      <w:r w:rsidRPr="00B50D9F">
        <w:rPr>
          <w:rFonts w:ascii="Simplified Arabic" w:hAnsi="Simplified Arabic"/>
          <w:sz w:val="24"/>
          <w:rtl/>
          <w:lang w:bidi="ar-LY"/>
        </w:rPr>
        <w:t xml:space="preserve">توغو، </w:t>
      </w:r>
      <w:r w:rsidR="00317195">
        <w:rPr>
          <w:rFonts w:ascii="Simplified Arabic" w:hAnsi="Simplified Arabic" w:hint="cs"/>
          <w:sz w:val="24"/>
          <w:rtl/>
          <w:lang w:bidi="ar-LY"/>
        </w:rPr>
        <w:t>و</w:t>
      </w:r>
      <w:r w:rsidRPr="00B50D9F">
        <w:rPr>
          <w:rFonts w:ascii="Simplified Arabic" w:hAnsi="Simplified Arabic"/>
          <w:sz w:val="24"/>
          <w:rtl/>
          <w:lang w:bidi="ar-LY"/>
        </w:rPr>
        <w:t xml:space="preserve">تونغا، </w:t>
      </w:r>
      <w:r w:rsidR="00317195">
        <w:rPr>
          <w:rFonts w:ascii="Simplified Arabic" w:hAnsi="Simplified Arabic" w:hint="cs"/>
          <w:sz w:val="24"/>
          <w:rtl/>
          <w:lang w:bidi="ar-LY"/>
        </w:rPr>
        <w:t>و</w:t>
      </w:r>
      <w:r w:rsidRPr="00B50D9F">
        <w:rPr>
          <w:rFonts w:ascii="Simplified Arabic" w:hAnsi="Simplified Arabic"/>
          <w:sz w:val="24"/>
          <w:rtl/>
          <w:lang w:bidi="ar-LY"/>
        </w:rPr>
        <w:t xml:space="preserve">تونس، </w:t>
      </w:r>
      <w:r w:rsidR="00317195">
        <w:rPr>
          <w:rFonts w:ascii="Simplified Arabic" w:hAnsi="Simplified Arabic" w:hint="cs"/>
          <w:sz w:val="24"/>
          <w:rtl/>
          <w:lang w:bidi="ar-LY"/>
        </w:rPr>
        <w:t>و</w:t>
      </w:r>
      <w:r w:rsidRPr="00B50D9F">
        <w:rPr>
          <w:rFonts w:ascii="Simplified Arabic" w:hAnsi="Simplified Arabic"/>
          <w:sz w:val="24"/>
          <w:rtl/>
          <w:lang w:bidi="ar-LY"/>
        </w:rPr>
        <w:t xml:space="preserve">توفالو، </w:t>
      </w:r>
      <w:r w:rsidR="00317195">
        <w:rPr>
          <w:rFonts w:ascii="Simplified Arabic" w:hAnsi="Simplified Arabic" w:hint="cs"/>
          <w:sz w:val="24"/>
          <w:rtl/>
          <w:lang w:bidi="ar-LY"/>
        </w:rPr>
        <w:t>و</w:t>
      </w:r>
      <w:r w:rsidRPr="00B50D9F">
        <w:rPr>
          <w:rFonts w:ascii="Simplified Arabic" w:hAnsi="Simplified Arabic"/>
          <w:sz w:val="24"/>
          <w:rtl/>
          <w:lang w:bidi="ar-LY"/>
        </w:rPr>
        <w:t>أوغندا</w:t>
      </w:r>
      <w:r w:rsidR="00317195">
        <w:rPr>
          <w:rFonts w:ascii="Simplified Arabic" w:hAnsi="Simplified Arabic" w:hint="cs"/>
          <w:sz w:val="24"/>
          <w:rtl/>
          <w:lang w:bidi="ar-LY"/>
        </w:rPr>
        <w:t>،</w:t>
      </w:r>
      <w:r w:rsidRPr="00B50D9F">
        <w:rPr>
          <w:rFonts w:ascii="Simplified Arabic" w:hAnsi="Simplified Arabic"/>
          <w:sz w:val="24"/>
          <w:rtl/>
          <w:lang w:bidi="ar-LY"/>
        </w:rPr>
        <w:t xml:space="preserve"> وأوكرانيا</w:t>
      </w:r>
      <w:r w:rsidR="00317195">
        <w:rPr>
          <w:rFonts w:ascii="Simplified Arabic" w:hAnsi="Simplified Arabic" w:hint="cs"/>
          <w:sz w:val="24"/>
          <w:rtl/>
          <w:lang w:bidi="ar-LY"/>
        </w:rPr>
        <w:t>،</w:t>
      </w:r>
      <w:r w:rsidRPr="00B50D9F">
        <w:rPr>
          <w:rFonts w:ascii="Simplified Arabic" w:hAnsi="Simplified Arabic"/>
          <w:sz w:val="24"/>
          <w:rtl/>
          <w:lang w:bidi="ar-LY"/>
        </w:rPr>
        <w:t xml:space="preserve"> والإمارات العربية المتحدة</w:t>
      </w:r>
      <w:r w:rsidR="00317195">
        <w:rPr>
          <w:rFonts w:ascii="Simplified Arabic" w:hAnsi="Simplified Arabic" w:hint="cs"/>
          <w:sz w:val="24"/>
          <w:rtl/>
          <w:lang w:bidi="ar-LY"/>
        </w:rPr>
        <w:t>،</w:t>
      </w:r>
      <w:r w:rsidRPr="00B50D9F">
        <w:rPr>
          <w:rFonts w:ascii="Simplified Arabic" w:hAnsi="Simplified Arabic"/>
          <w:sz w:val="24"/>
          <w:rtl/>
          <w:lang w:bidi="ar-LY"/>
        </w:rPr>
        <w:t xml:space="preserve"> والمملكة المتحدة</w:t>
      </w:r>
      <w:r w:rsidR="00317195">
        <w:rPr>
          <w:rFonts w:ascii="Simplified Arabic" w:hAnsi="Simplified Arabic" w:hint="cs"/>
          <w:sz w:val="24"/>
          <w:rtl/>
          <w:lang w:bidi="ar-LY"/>
        </w:rPr>
        <w:t>،</w:t>
      </w:r>
      <w:r w:rsidRPr="00B50D9F">
        <w:rPr>
          <w:rFonts w:ascii="Simplified Arabic" w:hAnsi="Simplified Arabic"/>
          <w:sz w:val="24"/>
          <w:rtl/>
          <w:lang w:bidi="ar-LY"/>
        </w:rPr>
        <w:t xml:space="preserve"> وأوروغواي</w:t>
      </w:r>
      <w:r w:rsidR="00317195">
        <w:rPr>
          <w:rFonts w:ascii="Simplified Arabic" w:hAnsi="Simplified Arabic" w:hint="cs"/>
          <w:sz w:val="24"/>
          <w:rtl/>
          <w:lang w:bidi="ar-LY"/>
        </w:rPr>
        <w:t>،</w:t>
      </w:r>
      <w:r w:rsidRPr="00B50D9F">
        <w:rPr>
          <w:rFonts w:ascii="Simplified Arabic" w:hAnsi="Simplified Arabic"/>
          <w:sz w:val="24"/>
          <w:rtl/>
          <w:lang w:bidi="ar-LY"/>
        </w:rPr>
        <w:t xml:space="preserve"> وفانواتو</w:t>
      </w:r>
      <w:r w:rsidR="00317195">
        <w:rPr>
          <w:rFonts w:ascii="Simplified Arabic" w:hAnsi="Simplified Arabic" w:hint="cs"/>
          <w:sz w:val="24"/>
          <w:rtl/>
          <w:lang w:bidi="ar-LY"/>
        </w:rPr>
        <w:t>،</w:t>
      </w:r>
      <w:r w:rsidRPr="00B50D9F">
        <w:rPr>
          <w:rFonts w:ascii="Simplified Arabic" w:hAnsi="Simplified Arabic"/>
          <w:sz w:val="24"/>
          <w:rtl/>
          <w:lang w:bidi="ar-LY"/>
        </w:rPr>
        <w:t xml:space="preserve"> وفنزويلا (جمهورية - البوليفارية)</w:t>
      </w:r>
      <w:r w:rsidR="00317195">
        <w:rPr>
          <w:rFonts w:ascii="Simplified Arabic" w:hAnsi="Simplified Arabic" w:hint="cs"/>
          <w:sz w:val="24"/>
          <w:rtl/>
          <w:lang w:bidi="ar-LY"/>
        </w:rPr>
        <w:t>،</w:t>
      </w:r>
      <w:r w:rsidRPr="00B50D9F">
        <w:rPr>
          <w:rFonts w:ascii="Simplified Arabic" w:hAnsi="Simplified Arabic"/>
          <w:sz w:val="24"/>
          <w:rtl/>
          <w:lang w:bidi="ar-LY"/>
        </w:rPr>
        <w:t xml:space="preserve"> وزامبيا وزمبابوي.</w:t>
      </w:r>
    </w:p>
    <w:p w14:paraId="4F560EE9" w14:textId="77777777" w:rsidR="00D263AB" w:rsidRPr="00D263AB" w:rsidRDefault="00D263AB" w:rsidP="00D263AB">
      <w:pPr>
        <w:pStyle w:val="ListParagraph"/>
        <w:tabs>
          <w:tab w:val="left" w:pos="1080"/>
        </w:tabs>
        <w:spacing w:after="120"/>
        <w:ind w:left="0"/>
        <w:contextualSpacing w:val="0"/>
        <w:jc w:val="center"/>
        <w:rPr>
          <w:rFonts w:ascii="Simplified Arabic" w:hAnsi="Simplified Arabic"/>
          <w:b/>
          <w:bCs/>
          <w:sz w:val="22"/>
          <w:lang w:bidi="ar-EG"/>
        </w:rPr>
      </w:pPr>
      <w:r w:rsidRPr="00D263AB">
        <w:rPr>
          <w:rFonts w:ascii="Simplified Arabic" w:hAnsi="Simplified Arabic" w:hint="cs"/>
          <w:b/>
          <w:bCs/>
          <w:sz w:val="22"/>
          <w:rtl/>
          <w:lang w:bidi="ar-EG"/>
        </w:rPr>
        <w:t>البند 4 -</w:t>
      </w:r>
      <w:r w:rsidRPr="00D263AB">
        <w:rPr>
          <w:rFonts w:ascii="Simplified Arabic" w:hAnsi="Simplified Arabic" w:hint="cs"/>
          <w:b/>
          <w:bCs/>
          <w:sz w:val="22"/>
          <w:rtl/>
          <w:lang w:bidi="ar-EG"/>
        </w:rPr>
        <w:tab/>
      </w:r>
      <w:r w:rsidRPr="00D263AB">
        <w:rPr>
          <w:rFonts w:ascii="Simplified Arabic" w:hAnsi="Simplified Arabic"/>
          <w:b/>
          <w:bCs/>
          <w:color w:val="000000"/>
          <w:rtl/>
        </w:rPr>
        <w:t>تق</w:t>
      </w:r>
      <w:r w:rsidRPr="00D263AB">
        <w:rPr>
          <w:rFonts w:ascii="Simplified Arabic" w:hAnsi="Simplified Arabic" w:hint="cs"/>
          <w:b/>
          <w:bCs/>
          <w:color w:val="000000"/>
          <w:rtl/>
        </w:rPr>
        <w:t>ا</w:t>
      </w:r>
      <w:r w:rsidRPr="00D263AB">
        <w:rPr>
          <w:rFonts w:ascii="Simplified Arabic" w:hAnsi="Simplified Arabic"/>
          <w:b/>
          <w:bCs/>
          <w:color w:val="000000"/>
          <w:rtl/>
        </w:rPr>
        <w:t>رير الهيئ</w:t>
      </w:r>
      <w:r w:rsidRPr="00D263AB">
        <w:rPr>
          <w:rFonts w:ascii="Simplified Arabic" w:hAnsi="Simplified Arabic" w:hint="cs"/>
          <w:b/>
          <w:bCs/>
          <w:color w:val="000000"/>
          <w:rtl/>
        </w:rPr>
        <w:t>ات</w:t>
      </w:r>
      <w:r w:rsidRPr="00D263AB">
        <w:rPr>
          <w:rFonts w:ascii="Simplified Arabic" w:hAnsi="Simplified Arabic"/>
          <w:b/>
          <w:bCs/>
          <w:color w:val="000000"/>
          <w:rtl/>
        </w:rPr>
        <w:t xml:space="preserve"> الفرعي</w:t>
      </w:r>
      <w:r w:rsidRPr="00D263AB">
        <w:rPr>
          <w:rFonts w:ascii="Simplified Arabic" w:hAnsi="Simplified Arabic" w:hint="cs"/>
          <w:b/>
          <w:bCs/>
          <w:color w:val="000000"/>
          <w:rtl/>
        </w:rPr>
        <w:t>ة</w:t>
      </w:r>
    </w:p>
    <w:p w14:paraId="3386EAAB" w14:textId="77777777" w:rsidR="00D263AB" w:rsidRPr="003B7BEB" w:rsidRDefault="00816758" w:rsidP="005503B4">
      <w:pPr>
        <w:pStyle w:val="ListParagraph"/>
        <w:numPr>
          <w:ilvl w:val="0"/>
          <w:numId w:val="15"/>
        </w:numPr>
        <w:spacing w:after="120"/>
        <w:ind w:left="0" w:firstLine="0"/>
        <w:contextualSpacing w:val="0"/>
        <w:jc w:val="both"/>
        <w:rPr>
          <w:rFonts w:ascii="Simplified Arabic" w:hAnsi="Simplified Arabic"/>
          <w:sz w:val="24"/>
          <w:lang w:bidi="ar-EG"/>
        </w:rPr>
      </w:pPr>
      <w:r>
        <w:rPr>
          <w:rFonts w:ascii="Simplified Arabic" w:hAnsi="Simplified Arabic" w:hint="cs"/>
          <w:sz w:val="22"/>
          <w:rtl/>
          <w:lang w:bidi="ar-EG"/>
        </w:rPr>
        <w:t xml:space="preserve">في جلسته العامة الأولى، كان </w:t>
      </w:r>
      <w:r w:rsidRPr="003B7BEB">
        <w:rPr>
          <w:rFonts w:ascii="Simplified Arabic" w:hAnsi="Simplified Arabic" w:hint="cs"/>
          <w:sz w:val="24"/>
          <w:rtl/>
          <w:lang w:bidi="ar-EG"/>
        </w:rPr>
        <w:t xml:space="preserve">معروضا على مؤتمر الأطراف العامل كاجتماع للأطراف في بروتوكول ناغويا تقارير الأعمال فيما بين الدورات التي نفذت منذ الجزء الأول من اجتماعه الرابع، وهي تقرير الهيئة الفرعية للمشورة العلمية والتقنية والتكنولوجية عن اجتماعها الرابع والعشرين </w:t>
      </w:r>
      <w:r w:rsidRPr="003B7BEB">
        <w:rPr>
          <w:sz w:val="24"/>
        </w:rPr>
        <w:t>(CBD/SBSTTA/24/12)</w:t>
      </w:r>
      <w:r w:rsidRPr="003B7BEB">
        <w:rPr>
          <w:rFonts w:ascii="Simplified Arabic" w:hAnsi="Simplified Arabic" w:hint="cs"/>
          <w:sz w:val="24"/>
          <w:rtl/>
          <w:lang w:bidi="ar-EG"/>
        </w:rPr>
        <w:t xml:space="preserve">، وتقرير الهيئة الفرعية للتنفيذ عن اجتماعها الثالث </w:t>
      </w:r>
      <w:r w:rsidRPr="003B7BEB">
        <w:rPr>
          <w:sz w:val="24"/>
        </w:rPr>
        <w:t>(CBD/SBI/3/21)</w:t>
      </w:r>
      <w:r w:rsidRPr="003B7BEB">
        <w:rPr>
          <w:rFonts w:ascii="Simplified Arabic" w:hAnsi="Simplified Arabic" w:hint="cs"/>
          <w:sz w:val="24"/>
          <w:rtl/>
          <w:lang w:bidi="ar-EG"/>
        </w:rPr>
        <w:t xml:space="preserve"> وتقارير الفريق العامل المفتوح العضوية المعني بالإطار العالمي للتنوع البيولوجي لما بعد عام 2020 عن الجزء الثاني من اجتماعه الثالث وعن اجتماعيه الرابع والخامس (</w:t>
      </w:r>
      <w:r w:rsidRPr="003B7BEB">
        <w:rPr>
          <w:sz w:val="24"/>
        </w:rPr>
        <w:t>CBD/WG2020/3/7</w:t>
      </w:r>
      <w:r w:rsidRPr="003B7BEB">
        <w:rPr>
          <w:rFonts w:ascii="Simplified Arabic" w:hAnsi="Simplified Arabic" w:hint="cs"/>
          <w:sz w:val="24"/>
          <w:rtl/>
          <w:lang w:bidi="ar-EG"/>
        </w:rPr>
        <w:t xml:space="preserve"> و</w:t>
      </w:r>
      <w:r w:rsidRPr="003B7BEB">
        <w:rPr>
          <w:sz w:val="24"/>
        </w:rPr>
        <w:t xml:space="preserve"> CBD/WG2020/4/4</w:t>
      </w:r>
      <w:r w:rsidRPr="003B7BEB">
        <w:rPr>
          <w:rFonts w:ascii="Simplified Arabic" w:hAnsi="Simplified Arabic" w:hint="cs"/>
          <w:sz w:val="24"/>
          <w:rtl/>
          <w:lang w:bidi="ar-EG"/>
        </w:rPr>
        <w:t xml:space="preserve"> و</w:t>
      </w:r>
      <w:r w:rsidRPr="003B7BEB">
        <w:rPr>
          <w:sz w:val="24"/>
        </w:rPr>
        <w:t>CBD/WG2020/5/5</w:t>
      </w:r>
      <w:r w:rsidRPr="003B7BEB">
        <w:rPr>
          <w:rFonts w:ascii="Simplified Arabic" w:hAnsi="Simplified Arabic" w:hint="cs"/>
          <w:sz w:val="24"/>
          <w:rtl/>
          <w:lang w:bidi="ar-EG"/>
        </w:rPr>
        <w:t>، على التوالي).</w:t>
      </w:r>
    </w:p>
    <w:p w14:paraId="59E57CC8" w14:textId="77777777" w:rsidR="00D263AB" w:rsidRDefault="00816758"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واستمع مؤتمر الأطراف العامل كاجتماع للأطراف في بروتوكول ناغويا بعد ذلك إلى تقارير شفوية من رئيسي الهيئة الفرعية للمشورة العلمية والتقنية والتكنولوجية والهيئة الفرعية للتنفيذ والرئيسين المشاركين للفريق العامل المفتوح العضوية المعني بالإطار العالمي للتنوع البيولوجي لما بعد عام 2020.</w:t>
      </w:r>
    </w:p>
    <w:p w14:paraId="53F0FC9E" w14:textId="77777777" w:rsidR="003E1150" w:rsidRDefault="00816758" w:rsidP="005503B4">
      <w:pPr>
        <w:pStyle w:val="ListParagraph"/>
        <w:numPr>
          <w:ilvl w:val="0"/>
          <w:numId w:val="15"/>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وأحاط مؤتمر الأطراف العامل كاجتماع للأطراف في بروتوكول ناغويا علما بالمعلومات المقدمة ووافق على النظر في توصيات الهيئات الفرعية تحت </w:t>
      </w:r>
      <w:r w:rsidR="00D95BD4">
        <w:rPr>
          <w:rFonts w:ascii="Simplified Arabic" w:hAnsi="Simplified Arabic" w:hint="cs"/>
          <w:sz w:val="22"/>
          <w:rtl/>
          <w:lang w:bidi="ar-EG"/>
        </w:rPr>
        <w:t>البنود</w:t>
      </w:r>
      <w:r>
        <w:rPr>
          <w:rFonts w:ascii="Simplified Arabic" w:hAnsi="Simplified Arabic" w:hint="cs"/>
          <w:sz w:val="22"/>
          <w:rtl/>
          <w:lang w:bidi="ar-EG"/>
        </w:rPr>
        <w:t xml:space="preserve"> </w:t>
      </w:r>
      <w:r w:rsidR="00D95BD4">
        <w:rPr>
          <w:rFonts w:ascii="Simplified Arabic" w:hAnsi="Simplified Arabic" w:hint="cs"/>
          <w:sz w:val="22"/>
          <w:rtl/>
          <w:lang w:bidi="ar-EG"/>
        </w:rPr>
        <w:t>ذات</w:t>
      </w:r>
      <w:r>
        <w:rPr>
          <w:rFonts w:ascii="Simplified Arabic" w:hAnsi="Simplified Arabic" w:hint="cs"/>
          <w:sz w:val="22"/>
          <w:rtl/>
          <w:lang w:bidi="ar-EG"/>
        </w:rPr>
        <w:t xml:space="preserve"> الصلة من جدول الأعمال</w:t>
      </w:r>
      <w:r w:rsidR="00A77F43">
        <w:rPr>
          <w:rFonts w:ascii="Simplified Arabic" w:hAnsi="Simplified Arabic" w:hint="cs"/>
          <w:sz w:val="22"/>
          <w:rtl/>
          <w:lang w:bidi="ar-EG"/>
        </w:rPr>
        <w:t>.</w:t>
      </w:r>
    </w:p>
    <w:p w14:paraId="5F180BD1" w14:textId="77777777" w:rsidR="000B2106" w:rsidRPr="008738D7" w:rsidRDefault="000B2106" w:rsidP="00627786">
      <w:pPr>
        <w:tabs>
          <w:tab w:val="left" w:pos="1080"/>
        </w:tabs>
        <w:spacing w:after="120"/>
        <w:jc w:val="center"/>
        <w:rPr>
          <w:b/>
          <w:bCs/>
          <w:sz w:val="22"/>
          <w:lang w:bidi="ar-EG"/>
        </w:rPr>
      </w:pPr>
      <w:r w:rsidRPr="000B2106">
        <w:rPr>
          <w:b/>
          <w:bCs/>
          <w:sz w:val="22"/>
          <w:rtl/>
          <w:lang w:bidi="ar-EG"/>
        </w:rPr>
        <w:t>البند 5</w:t>
      </w:r>
      <w:r w:rsidRPr="000B2106">
        <w:rPr>
          <w:b/>
          <w:bCs/>
          <w:sz w:val="22"/>
          <w:rtl/>
          <w:lang w:bidi="ar-EG"/>
        </w:rPr>
        <w:tab/>
        <w:t>تقرير لجنة الامتثال (المادة</w:t>
      </w:r>
      <w:r w:rsidRPr="000B2106">
        <w:rPr>
          <w:rFonts w:hint="cs"/>
          <w:b/>
          <w:bCs/>
          <w:sz w:val="22"/>
          <w:rtl/>
          <w:lang w:bidi="ar-EG"/>
        </w:rPr>
        <w:t> </w:t>
      </w:r>
      <w:r w:rsidRPr="000B2106">
        <w:rPr>
          <w:b/>
          <w:bCs/>
          <w:sz w:val="22"/>
          <w:rtl/>
          <w:lang w:bidi="ar-EG"/>
        </w:rPr>
        <w:t>30)</w:t>
      </w:r>
    </w:p>
    <w:p w14:paraId="388A49A3" w14:textId="77777777" w:rsidR="00D263AB" w:rsidRPr="00A26550" w:rsidRDefault="003B2581" w:rsidP="005503B4">
      <w:pPr>
        <w:pStyle w:val="ListParagraph"/>
        <w:numPr>
          <w:ilvl w:val="0"/>
          <w:numId w:val="15"/>
        </w:numPr>
        <w:spacing w:after="120"/>
        <w:ind w:left="0" w:firstLine="0"/>
        <w:contextualSpacing w:val="0"/>
        <w:jc w:val="both"/>
        <w:rPr>
          <w:sz w:val="24"/>
          <w:lang w:bidi="ar-EG"/>
        </w:rPr>
      </w:pPr>
      <w:r>
        <w:rPr>
          <w:rFonts w:ascii="Simplified Arabic" w:hAnsi="Simplified Arabic" w:hint="cs"/>
          <w:sz w:val="22"/>
          <w:rtl/>
          <w:lang w:bidi="ar-EG"/>
        </w:rPr>
        <w:t xml:space="preserve">في </w:t>
      </w:r>
      <w:r w:rsidR="00772FAA">
        <w:rPr>
          <w:rFonts w:ascii="Simplified Arabic" w:hAnsi="Simplified Arabic" w:hint="cs"/>
          <w:sz w:val="22"/>
          <w:rtl/>
          <w:lang w:bidi="ar-EG"/>
        </w:rPr>
        <w:t>الجلسة</w:t>
      </w:r>
      <w:r>
        <w:rPr>
          <w:rFonts w:ascii="Simplified Arabic" w:hAnsi="Simplified Arabic" w:hint="cs"/>
          <w:sz w:val="22"/>
          <w:rtl/>
          <w:lang w:bidi="ar-EG"/>
        </w:rPr>
        <w:t xml:space="preserve"> العامة الأولى، قدم رئيس لجنة الامتثال </w:t>
      </w:r>
      <w:r w:rsidRPr="00A26550">
        <w:rPr>
          <w:rFonts w:ascii="Simplified Arabic" w:hAnsi="Simplified Arabic" w:hint="cs"/>
          <w:sz w:val="24"/>
          <w:rtl/>
          <w:lang w:bidi="ar-EG"/>
        </w:rPr>
        <w:t>بموجب بروتوكول ناغويا استعراضا موجزا عن تقرير لجنة الامتثال عن عملها في اجتماعيها السادس عشر</w:t>
      </w:r>
      <w:r w:rsidRPr="00A26550">
        <w:rPr>
          <w:rFonts w:hint="cs"/>
          <w:sz w:val="24"/>
          <w:rtl/>
          <w:lang w:bidi="ar-EG"/>
        </w:rPr>
        <w:t xml:space="preserve"> والسابع عشر، على النحو الوارد في الوثيقة </w:t>
      </w:r>
      <w:r w:rsidRPr="00A26550">
        <w:rPr>
          <w:sz w:val="24"/>
        </w:rPr>
        <w:t>CBD/NP/MOP/4/2</w:t>
      </w:r>
      <w:r w:rsidRPr="00A26550">
        <w:rPr>
          <w:rFonts w:hint="cs"/>
          <w:sz w:val="24"/>
          <w:rtl/>
          <w:lang w:bidi="ar-EG"/>
        </w:rPr>
        <w:t>، المقدمين خلال الجزء الأول من الاجتماع الرابع لمؤتمر الأطراف العامل كاجتماع للأطراف في بروتوكول ناغويا. ووفقا لتنظيم العمل، أحيلت المسائل الجوهرية الناشئة عن التقرير إلى الفريقين العامل</w:t>
      </w:r>
      <w:r w:rsidR="00772FAA" w:rsidRPr="00A26550">
        <w:rPr>
          <w:rFonts w:hint="cs"/>
          <w:sz w:val="24"/>
          <w:rtl/>
          <w:lang w:bidi="ar-EG"/>
        </w:rPr>
        <w:t>ين</w:t>
      </w:r>
      <w:r w:rsidRPr="00A26550">
        <w:rPr>
          <w:rFonts w:hint="cs"/>
          <w:sz w:val="24"/>
          <w:rtl/>
          <w:lang w:bidi="ar-EG"/>
        </w:rPr>
        <w:t xml:space="preserve"> الأول والثاني للنظر فيها.</w:t>
      </w:r>
    </w:p>
    <w:p w14:paraId="2C37BD98" w14:textId="77777777" w:rsidR="00D263AB" w:rsidRPr="00A26550" w:rsidRDefault="003B2581" w:rsidP="005503B4">
      <w:pPr>
        <w:pStyle w:val="ListParagraph"/>
        <w:numPr>
          <w:ilvl w:val="0"/>
          <w:numId w:val="15"/>
        </w:numPr>
        <w:spacing w:after="120"/>
        <w:ind w:left="0" w:firstLine="0"/>
        <w:contextualSpacing w:val="0"/>
        <w:jc w:val="both"/>
        <w:rPr>
          <w:sz w:val="24"/>
          <w:lang w:bidi="ar-EG"/>
        </w:rPr>
      </w:pPr>
      <w:r w:rsidRPr="00A26550">
        <w:rPr>
          <w:rFonts w:hint="cs"/>
          <w:sz w:val="24"/>
          <w:rtl/>
          <w:lang w:bidi="ar-EG"/>
        </w:rPr>
        <w:t xml:space="preserve">وعملا </w:t>
      </w:r>
      <w:r w:rsidR="00CC692A" w:rsidRPr="00A26550">
        <w:rPr>
          <w:rFonts w:hint="cs"/>
          <w:sz w:val="24"/>
          <w:rtl/>
          <w:lang w:bidi="ar-EG"/>
        </w:rPr>
        <w:t xml:space="preserve">بالإخطار رقم </w:t>
      </w:r>
      <w:r w:rsidR="00CC692A" w:rsidRPr="00A26550">
        <w:rPr>
          <w:sz w:val="24"/>
          <w:lang w:bidi="ar-EG"/>
        </w:rPr>
        <w:t>054-2022</w:t>
      </w:r>
      <w:r w:rsidRPr="00A26550">
        <w:rPr>
          <w:rFonts w:hint="cs"/>
          <w:sz w:val="24"/>
          <w:rtl/>
          <w:lang w:bidi="ar-EG"/>
        </w:rPr>
        <w:t xml:space="preserve"> الصادر من الأمانة في 1 سبتمبر/أيلول 2022، مدد مؤتمر الأطراف العامل كاجتماع للأطراف في بروتوكول ناغويا ولاية 10 أعضاء من اللجنة، اثنين لكل منطقة، لمدة سنتين أخرى. ووافق </w:t>
      </w:r>
      <w:r w:rsidR="00772FAA" w:rsidRPr="00A26550">
        <w:rPr>
          <w:rFonts w:hint="cs"/>
          <w:sz w:val="24"/>
          <w:rtl/>
          <w:lang w:bidi="ar-EG"/>
        </w:rPr>
        <w:t xml:space="preserve">أيضا </w:t>
      </w:r>
      <w:r w:rsidRPr="00A26550">
        <w:rPr>
          <w:rFonts w:hint="cs"/>
          <w:sz w:val="24"/>
          <w:rtl/>
          <w:lang w:bidi="ar-EG"/>
        </w:rPr>
        <w:t>على أن خمسة أعضاء جدد، عضو من كل منطقة، سيتم انت</w:t>
      </w:r>
      <w:r w:rsidR="00772FAA" w:rsidRPr="00A26550">
        <w:rPr>
          <w:rFonts w:hint="cs"/>
          <w:sz w:val="24"/>
          <w:rtl/>
          <w:lang w:bidi="ar-EG"/>
        </w:rPr>
        <w:t>خ</w:t>
      </w:r>
      <w:r w:rsidRPr="00A26550">
        <w:rPr>
          <w:rFonts w:hint="cs"/>
          <w:sz w:val="24"/>
          <w:rtl/>
          <w:lang w:bidi="ar-EG"/>
        </w:rPr>
        <w:t>ابهم لاحقا في الاجتماع ليحلوا محل الخمسة أعضاء المذكورين في المرفق بالإخطار الذين ستنتهي ولايتهم في 31 ديسمبر/كانون الأول 2022</w:t>
      </w:r>
      <w:r w:rsidR="00CC692A" w:rsidRPr="00A26550">
        <w:rPr>
          <w:rFonts w:hint="cs"/>
          <w:sz w:val="24"/>
          <w:rtl/>
          <w:lang w:bidi="ar-EG"/>
        </w:rPr>
        <w:t>. ووافق أيضا</w:t>
      </w:r>
      <w:r w:rsidR="00CC692A" w:rsidRPr="00A26550">
        <w:rPr>
          <w:sz w:val="24"/>
          <w:rtl/>
          <w:lang w:bidi="ar-EG"/>
        </w:rPr>
        <w:t xml:space="preserve"> على </w:t>
      </w:r>
      <w:r w:rsidR="00CC692A" w:rsidRPr="00A26550">
        <w:rPr>
          <w:rFonts w:hint="cs"/>
          <w:sz w:val="24"/>
          <w:rtl/>
          <w:lang w:bidi="ar-EG"/>
        </w:rPr>
        <w:t>انتخاب</w:t>
      </w:r>
      <w:r w:rsidR="00CC692A" w:rsidRPr="00A26550">
        <w:rPr>
          <w:sz w:val="24"/>
          <w:rtl/>
          <w:lang w:bidi="ar-EG"/>
        </w:rPr>
        <w:t xml:space="preserve"> مراقبين اثنين من الشعوب الأصلية </w:t>
      </w:r>
      <w:r w:rsidR="00CC692A" w:rsidRPr="00A26550">
        <w:rPr>
          <w:rFonts w:hint="cs"/>
          <w:sz w:val="24"/>
          <w:rtl/>
          <w:lang w:bidi="ar-EG"/>
        </w:rPr>
        <w:t>و</w:t>
      </w:r>
      <w:r w:rsidR="00CC692A" w:rsidRPr="00A26550">
        <w:rPr>
          <w:sz w:val="24"/>
          <w:rtl/>
          <w:lang w:bidi="ar-EG"/>
        </w:rPr>
        <w:t>المجتمعات المحلية في وقت لاحق من الاجتماع ليح</w:t>
      </w:r>
      <w:r w:rsidR="00CC692A" w:rsidRPr="00A26550">
        <w:rPr>
          <w:rFonts w:hint="cs"/>
          <w:sz w:val="24"/>
          <w:rtl/>
          <w:lang w:bidi="ar-EG"/>
        </w:rPr>
        <w:t>ل</w:t>
      </w:r>
      <w:r w:rsidR="00CC692A" w:rsidRPr="00A26550">
        <w:rPr>
          <w:sz w:val="24"/>
          <w:rtl/>
          <w:lang w:bidi="ar-EG"/>
        </w:rPr>
        <w:t xml:space="preserve">ا محل المراقبين المذكورين في مرفق الإخطار </w:t>
      </w:r>
      <w:r w:rsidR="00CC692A" w:rsidRPr="00A26550">
        <w:rPr>
          <w:rFonts w:hint="cs"/>
          <w:sz w:val="24"/>
          <w:rtl/>
          <w:lang w:bidi="ar-EG"/>
        </w:rPr>
        <w:t>و</w:t>
      </w:r>
      <w:r w:rsidR="00CC692A" w:rsidRPr="00A26550">
        <w:rPr>
          <w:sz w:val="24"/>
          <w:rtl/>
          <w:lang w:bidi="ar-EG"/>
        </w:rPr>
        <w:t>اللذين تنتهي مدة ولايتهما في 31 ديسمبر</w:t>
      </w:r>
      <w:r w:rsidR="00CC692A" w:rsidRPr="00A26550">
        <w:rPr>
          <w:rFonts w:hint="cs"/>
          <w:sz w:val="24"/>
          <w:rtl/>
          <w:lang w:bidi="ar-EG"/>
        </w:rPr>
        <w:t>/كانون الأول</w:t>
      </w:r>
      <w:r w:rsidR="00CC692A" w:rsidRPr="00A26550">
        <w:rPr>
          <w:sz w:val="24"/>
          <w:rtl/>
          <w:lang w:bidi="ar-EG"/>
        </w:rPr>
        <w:t xml:space="preserve"> 2022</w:t>
      </w:r>
      <w:r w:rsidR="00CC692A" w:rsidRPr="00A26550">
        <w:rPr>
          <w:rFonts w:cs="Times New Roman"/>
          <w:sz w:val="24"/>
          <w:rtl/>
        </w:rPr>
        <w:t>.</w:t>
      </w:r>
      <w:r w:rsidRPr="00A26550">
        <w:rPr>
          <w:rFonts w:ascii="Simplified Arabic" w:hAnsi="Simplified Arabic"/>
          <w:sz w:val="24"/>
          <w:vertAlign w:val="superscript"/>
        </w:rPr>
        <w:footnoteReference w:id="67"/>
      </w:r>
    </w:p>
    <w:p w14:paraId="71713FB7" w14:textId="77777777" w:rsidR="000B2106" w:rsidRPr="00A26550" w:rsidRDefault="00D263AB" w:rsidP="005503B4">
      <w:pPr>
        <w:pStyle w:val="ListParagraph"/>
        <w:numPr>
          <w:ilvl w:val="0"/>
          <w:numId w:val="15"/>
        </w:numPr>
        <w:spacing w:after="120"/>
        <w:ind w:left="0" w:firstLine="0"/>
        <w:contextualSpacing w:val="0"/>
        <w:jc w:val="both"/>
        <w:rPr>
          <w:sz w:val="24"/>
          <w:lang w:bidi="ar-EG"/>
        </w:rPr>
      </w:pPr>
      <w:r w:rsidRPr="00A26550">
        <w:rPr>
          <w:rFonts w:hint="cs"/>
          <w:sz w:val="24"/>
          <w:rtl/>
          <w:lang w:bidi="ar-EG"/>
        </w:rPr>
        <w:t>و</w:t>
      </w:r>
      <w:r w:rsidR="000B2106" w:rsidRPr="00A26550">
        <w:rPr>
          <w:sz w:val="24"/>
          <w:rtl/>
          <w:lang w:bidi="ar-EG"/>
        </w:rPr>
        <w:t xml:space="preserve">تناول الفريق العامل الثاني البند </w:t>
      </w:r>
      <w:r w:rsidR="000B2106" w:rsidRPr="00A26550">
        <w:rPr>
          <w:rFonts w:hint="cs"/>
          <w:sz w:val="24"/>
          <w:rtl/>
          <w:lang w:bidi="ar-EG"/>
        </w:rPr>
        <w:t xml:space="preserve">5 من جدول </w:t>
      </w:r>
      <w:r w:rsidR="00EF5289" w:rsidRPr="00A26550">
        <w:rPr>
          <w:rFonts w:hint="cs"/>
          <w:sz w:val="24"/>
          <w:rtl/>
          <w:lang w:bidi="ar-EG"/>
        </w:rPr>
        <w:t>ال</w:t>
      </w:r>
      <w:r w:rsidR="000B2106" w:rsidRPr="00A26550">
        <w:rPr>
          <w:rFonts w:hint="cs"/>
          <w:sz w:val="24"/>
          <w:rtl/>
          <w:lang w:bidi="ar-EG"/>
        </w:rPr>
        <w:t xml:space="preserve">أعمال </w:t>
      </w:r>
      <w:r w:rsidR="000B2106" w:rsidRPr="00A26550">
        <w:rPr>
          <w:sz w:val="24"/>
          <w:rtl/>
          <w:lang w:bidi="ar-EG"/>
        </w:rPr>
        <w:t xml:space="preserve">في </w:t>
      </w:r>
      <w:r w:rsidR="000B2106" w:rsidRPr="00A26550">
        <w:rPr>
          <w:rFonts w:hint="cs"/>
          <w:sz w:val="24"/>
          <w:rtl/>
          <w:lang w:bidi="ar-EG"/>
        </w:rPr>
        <w:t>جلسته</w:t>
      </w:r>
      <w:r w:rsidR="000B2106" w:rsidRPr="00A26550">
        <w:rPr>
          <w:sz w:val="24"/>
          <w:rtl/>
          <w:lang w:bidi="ar-EG"/>
        </w:rPr>
        <w:t xml:space="preserve"> الثالثة المعقودة في 8 </w:t>
      </w:r>
      <w:r w:rsidR="000B2106" w:rsidRPr="00A26550">
        <w:rPr>
          <w:rFonts w:hint="cs"/>
          <w:sz w:val="24"/>
          <w:rtl/>
          <w:lang w:bidi="ar-EG"/>
        </w:rPr>
        <w:t>ديسمبر/</w:t>
      </w:r>
      <w:r w:rsidR="000B2106" w:rsidRPr="00A26550">
        <w:rPr>
          <w:sz w:val="24"/>
          <w:rtl/>
          <w:lang w:bidi="ar-EG"/>
        </w:rPr>
        <w:t>كانون الأول</w:t>
      </w:r>
      <w:r w:rsidR="00CC692A" w:rsidRPr="00A26550">
        <w:rPr>
          <w:rFonts w:hint="cs"/>
          <w:sz w:val="24"/>
          <w:rtl/>
          <w:lang w:bidi="ar-EG"/>
        </w:rPr>
        <w:t xml:space="preserve"> </w:t>
      </w:r>
      <w:r w:rsidR="00CC692A" w:rsidRPr="00A26550">
        <w:rPr>
          <w:sz w:val="24"/>
          <w:lang w:bidi="ar-EG"/>
        </w:rPr>
        <w:t>2022</w:t>
      </w:r>
      <w:r w:rsidR="000B2106" w:rsidRPr="00A26550">
        <w:rPr>
          <w:sz w:val="24"/>
          <w:rtl/>
          <w:lang w:bidi="ar-EG"/>
        </w:rPr>
        <w:t xml:space="preserve">. وعند النظر في هذا البند، كان معروضا على الفريق العامل </w:t>
      </w:r>
      <w:r w:rsidR="00EF5289" w:rsidRPr="00A26550">
        <w:rPr>
          <w:sz w:val="24"/>
          <w:rtl/>
          <w:lang w:bidi="ar-EG"/>
        </w:rPr>
        <w:t xml:space="preserve">مشروع مقرر يستند إلى </w:t>
      </w:r>
      <w:r w:rsidR="000B2106" w:rsidRPr="00A26550">
        <w:rPr>
          <w:sz w:val="24"/>
          <w:rtl/>
          <w:lang w:bidi="ar-EG"/>
        </w:rPr>
        <w:t xml:space="preserve">توصيات لجنة الامتثال </w:t>
      </w:r>
      <w:r w:rsidR="00EF5289" w:rsidRPr="00A26550">
        <w:rPr>
          <w:rFonts w:hint="cs"/>
          <w:sz w:val="24"/>
          <w:rtl/>
          <w:lang w:bidi="ar-EG"/>
        </w:rPr>
        <w:t>الوارد</w:t>
      </w:r>
      <w:r w:rsidR="000B2106" w:rsidRPr="00A26550">
        <w:rPr>
          <w:sz w:val="24"/>
          <w:rtl/>
          <w:lang w:bidi="ar-EG"/>
        </w:rPr>
        <w:t xml:space="preserve"> في </w:t>
      </w:r>
      <w:r w:rsidR="00EF5289" w:rsidRPr="00A26550">
        <w:rPr>
          <w:rFonts w:hint="cs"/>
          <w:sz w:val="24"/>
          <w:rtl/>
          <w:lang w:bidi="ar-EG"/>
        </w:rPr>
        <w:t xml:space="preserve">مرفق بالوثيقة </w:t>
      </w:r>
      <w:r w:rsidR="00EF5289" w:rsidRPr="00A26550">
        <w:rPr>
          <w:sz w:val="24"/>
        </w:rPr>
        <w:t>CBD/NP/MOP/4/2</w:t>
      </w:r>
      <w:r w:rsidR="00EF5289" w:rsidRPr="00A26550">
        <w:rPr>
          <w:rFonts w:hint="cs"/>
          <w:sz w:val="24"/>
          <w:rtl/>
          <w:lang w:bidi="ar-EG"/>
        </w:rPr>
        <w:t xml:space="preserve">، على النحو الوارد في </w:t>
      </w:r>
      <w:r w:rsidR="000B2106" w:rsidRPr="00A26550">
        <w:rPr>
          <w:sz w:val="24"/>
          <w:rtl/>
          <w:lang w:bidi="ar-EG"/>
        </w:rPr>
        <w:t xml:space="preserve">تجميع مشاريع المقررات </w:t>
      </w:r>
      <w:r w:rsidR="000B2106" w:rsidRPr="00A26550">
        <w:rPr>
          <w:sz w:val="24"/>
          <w:lang w:bidi="ar-EG"/>
        </w:rPr>
        <w:t>(CBD/NP/MOP/4/1/Add.5)</w:t>
      </w:r>
      <w:r w:rsidR="000B2106" w:rsidRPr="00A26550">
        <w:rPr>
          <w:sz w:val="24"/>
          <w:rtl/>
          <w:lang w:bidi="ar-EG"/>
        </w:rPr>
        <w:t>.</w:t>
      </w:r>
    </w:p>
    <w:p w14:paraId="20A644F8" w14:textId="77777777" w:rsidR="000B2106" w:rsidRPr="00BC1708" w:rsidRDefault="000B2106" w:rsidP="005503B4">
      <w:pPr>
        <w:numPr>
          <w:ilvl w:val="0"/>
          <w:numId w:val="15"/>
        </w:numPr>
        <w:spacing w:after="120"/>
        <w:ind w:left="0" w:firstLine="0"/>
        <w:jc w:val="both"/>
        <w:rPr>
          <w:sz w:val="24"/>
          <w:lang w:bidi="ar-EG"/>
        </w:rPr>
      </w:pPr>
      <w:r w:rsidRPr="008738D7">
        <w:rPr>
          <w:sz w:val="22"/>
          <w:rtl/>
          <w:lang w:bidi="ar-EG"/>
        </w:rPr>
        <w:t xml:space="preserve">وأدلى </w:t>
      </w:r>
      <w:r w:rsidRPr="00BC1708">
        <w:rPr>
          <w:sz w:val="24"/>
          <w:rtl/>
          <w:lang w:bidi="ar-EG"/>
        </w:rPr>
        <w:t xml:space="preserve">ببيانات ممثلو </w:t>
      </w:r>
      <w:r w:rsidR="00BC1708" w:rsidRPr="00BC1708">
        <w:rPr>
          <w:rFonts w:hint="cs"/>
          <w:sz w:val="24"/>
          <w:rtl/>
        </w:rPr>
        <w:t xml:space="preserve">الأطراف التالية: </w:t>
      </w:r>
      <w:r w:rsidRPr="00BC1708">
        <w:rPr>
          <w:sz w:val="24"/>
          <w:rtl/>
          <w:lang w:bidi="ar-EG"/>
        </w:rPr>
        <w:t xml:space="preserve">الأرجنتين، وتشاد، وكوت ديفوار، والاتحاد الأوروبي </w:t>
      </w:r>
      <w:r w:rsidR="00EF5289" w:rsidRPr="00BC1708">
        <w:rPr>
          <w:rFonts w:hint="cs"/>
          <w:sz w:val="24"/>
          <w:rtl/>
          <w:lang w:bidi="ar-EG"/>
        </w:rPr>
        <w:t>ودوله الأعضاء الــ27</w:t>
      </w:r>
      <w:r w:rsidRPr="00BC1708">
        <w:rPr>
          <w:sz w:val="24"/>
          <w:rtl/>
          <w:lang w:bidi="ar-EG"/>
        </w:rPr>
        <w:t>، والهند، واليابان، وكينيا، وجمهورية كوريا، وجنوب أفريقيا، وسويسرا، وأوغندا، والمملكة المتحدة وأوروغواي.</w:t>
      </w:r>
    </w:p>
    <w:p w14:paraId="25B0B0BE" w14:textId="77777777" w:rsidR="000B2106" w:rsidRPr="00BC1708" w:rsidRDefault="000B2106" w:rsidP="005503B4">
      <w:pPr>
        <w:numPr>
          <w:ilvl w:val="0"/>
          <w:numId w:val="15"/>
        </w:numPr>
        <w:spacing w:after="120"/>
        <w:ind w:left="0" w:firstLine="0"/>
        <w:jc w:val="both"/>
        <w:rPr>
          <w:sz w:val="24"/>
          <w:lang w:bidi="ar-EG"/>
        </w:rPr>
      </w:pPr>
      <w:r w:rsidRPr="00BC1708">
        <w:rPr>
          <w:sz w:val="24"/>
          <w:rtl/>
          <w:lang w:bidi="ar-EG"/>
        </w:rPr>
        <w:lastRenderedPageBreak/>
        <w:t xml:space="preserve">واتفق الفريق العامل </w:t>
      </w:r>
      <w:r w:rsidR="00EF5289" w:rsidRPr="00BC1708">
        <w:rPr>
          <w:rFonts w:hint="cs"/>
          <w:sz w:val="24"/>
          <w:rtl/>
          <w:lang w:bidi="ar-EG"/>
        </w:rPr>
        <w:t xml:space="preserve">الثاني </w:t>
      </w:r>
      <w:r w:rsidRPr="00BC1708">
        <w:rPr>
          <w:sz w:val="24"/>
          <w:rtl/>
          <w:lang w:bidi="ar-EG"/>
        </w:rPr>
        <w:t xml:space="preserve">على أن </w:t>
      </w:r>
      <w:r w:rsidR="00EF5289" w:rsidRPr="00BC1708">
        <w:rPr>
          <w:rFonts w:hint="cs"/>
          <w:sz w:val="24"/>
          <w:rtl/>
          <w:lang w:bidi="ar-EG"/>
        </w:rPr>
        <w:t>ت</w:t>
      </w:r>
      <w:r w:rsidRPr="00BC1708">
        <w:rPr>
          <w:sz w:val="24"/>
          <w:rtl/>
          <w:lang w:bidi="ar-EG"/>
        </w:rPr>
        <w:t>قوم رئيس</w:t>
      </w:r>
      <w:r w:rsidR="00EF5289" w:rsidRPr="00BC1708">
        <w:rPr>
          <w:rFonts w:hint="cs"/>
          <w:sz w:val="24"/>
          <w:rtl/>
          <w:lang w:bidi="ar-EG"/>
        </w:rPr>
        <w:t>ته</w:t>
      </w:r>
      <w:r w:rsidRPr="00BC1708">
        <w:rPr>
          <w:sz w:val="24"/>
          <w:rtl/>
          <w:lang w:bidi="ar-EG"/>
        </w:rPr>
        <w:t xml:space="preserve"> بإعداد مشروع مقرر منقح للنظر فيه، مع </w:t>
      </w:r>
      <w:r w:rsidRPr="00BC1708">
        <w:rPr>
          <w:rFonts w:hint="cs"/>
          <w:sz w:val="24"/>
          <w:rtl/>
          <w:lang w:bidi="ar-EG"/>
        </w:rPr>
        <w:t>مراعاة البيانات المدلى بها.</w:t>
      </w:r>
    </w:p>
    <w:p w14:paraId="067929EA" w14:textId="77777777" w:rsidR="000B2106" w:rsidRPr="00BC1708" w:rsidRDefault="00EF5289" w:rsidP="005503B4">
      <w:pPr>
        <w:numPr>
          <w:ilvl w:val="0"/>
          <w:numId w:val="15"/>
        </w:numPr>
        <w:spacing w:after="120"/>
        <w:ind w:left="0" w:firstLine="0"/>
        <w:jc w:val="both"/>
        <w:rPr>
          <w:sz w:val="24"/>
          <w:lang w:bidi="ar-EG"/>
        </w:rPr>
      </w:pPr>
      <w:r w:rsidRPr="00BC1708">
        <w:rPr>
          <w:sz w:val="24"/>
          <w:rtl/>
          <w:lang w:bidi="ar-EG"/>
        </w:rPr>
        <w:t xml:space="preserve">وفي </w:t>
      </w:r>
      <w:r w:rsidR="000B2106" w:rsidRPr="00BC1708">
        <w:rPr>
          <w:sz w:val="24"/>
          <w:rtl/>
          <w:lang w:bidi="ar-EG"/>
        </w:rPr>
        <w:t>جلس</w:t>
      </w:r>
      <w:r w:rsidRPr="00BC1708">
        <w:rPr>
          <w:rFonts w:hint="cs"/>
          <w:sz w:val="24"/>
          <w:rtl/>
          <w:lang w:bidi="ar-EG"/>
        </w:rPr>
        <w:t>ته</w:t>
      </w:r>
      <w:r w:rsidR="000B2106" w:rsidRPr="00BC1708">
        <w:rPr>
          <w:sz w:val="24"/>
          <w:rtl/>
          <w:lang w:bidi="ar-EG"/>
        </w:rPr>
        <w:t xml:space="preserve"> الخامسة</w:t>
      </w:r>
      <w:r w:rsidRPr="00BC1708">
        <w:rPr>
          <w:rFonts w:hint="cs"/>
          <w:sz w:val="24"/>
          <w:rtl/>
          <w:lang w:bidi="ar-EG"/>
        </w:rPr>
        <w:t>،</w:t>
      </w:r>
      <w:r w:rsidR="000B2106" w:rsidRPr="00BC1708">
        <w:rPr>
          <w:sz w:val="24"/>
          <w:rtl/>
          <w:lang w:bidi="ar-EG"/>
        </w:rPr>
        <w:t xml:space="preserve"> المعقودة في 9 </w:t>
      </w:r>
      <w:r w:rsidR="000B2106" w:rsidRPr="00BC1708">
        <w:rPr>
          <w:rFonts w:hint="cs"/>
          <w:sz w:val="24"/>
          <w:rtl/>
          <w:lang w:bidi="ar-EG"/>
        </w:rPr>
        <w:t>ديسمبر/</w:t>
      </w:r>
      <w:r w:rsidR="000B2106" w:rsidRPr="00BC1708">
        <w:rPr>
          <w:sz w:val="24"/>
          <w:rtl/>
          <w:lang w:bidi="ar-EG"/>
        </w:rPr>
        <w:t>كانون الأول</w:t>
      </w:r>
      <w:r w:rsidR="00BC1708" w:rsidRPr="00BC1708">
        <w:rPr>
          <w:rFonts w:hint="cs"/>
          <w:sz w:val="24"/>
          <w:rtl/>
          <w:lang w:bidi="ar-EG"/>
        </w:rPr>
        <w:t xml:space="preserve"> </w:t>
      </w:r>
      <w:r w:rsidR="00BC1708" w:rsidRPr="00BC1708">
        <w:rPr>
          <w:sz w:val="24"/>
          <w:lang w:bidi="ar-EG"/>
        </w:rPr>
        <w:t>2022</w:t>
      </w:r>
      <w:r w:rsidR="000B2106" w:rsidRPr="00BC1708">
        <w:rPr>
          <w:sz w:val="24"/>
          <w:rtl/>
          <w:lang w:bidi="ar-EG"/>
        </w:rPr>
        <w:t xml:space="preserve">، نظر الفريق العامل </w:t>
      </w:r>
      <w:r w:rsidRPr="00BC1708">
        <w:rPr>
          <w:rFonts w:hint="cs"/>
          <w:sz w:val="24"/>
          <w:rtl/>
          <w:lang w:bidi="ar-EG"/>
        </w:rPr>
        <w:t xml:space="preserve">الثاني </w:t>
      </w:r>
      <w:r w:rsidR="000B2106" w:rsidRPr="00BC1708">
        <w:rPr>
          <w:sz w:val="24"/>
          <w:rtl/>
          <w:lang w:bidi="ar-EG"/>
        </w:rPr>
        <w:t>في مشروع المقرر المنقح المقدم من رئيس</w:t>
      </w:r>
      <w:r w:rsidRPr="00BC1708">
        <w:rPr>
          <w:rFonts w:hint="cs"/>
          <w:sz w:val="24"/>
          <w:rtl/>
          <w:lang w:bidi="ar-EG"/>
        </w:rPr>
        <w:t>ته</w:t>
      </w:r>
      <w:r w:rsidR="000B2106" w:rsidRPr="00BC1708">
        <w:rPr>
          <w:sz w:val="24"/>
          <w:rtl/>
          <w:lang w:bidi="ar-EG"/>
        </w:rPr>
        <w:t xml:space="preserve"> ووافق على إحالته إلى الجلسة العامة بوصفه مشروع المقرر </w:t>
      </w:r>
      <w:r w:rsidR="000B2106" w:rsidRPr="00BC1708">
        <w:rPr>
          <w:sz w:val="24"/>
          <w:lang w:bidi="ar-EG"/>
        </w:rPr>
        <w:t>CBD/NP/MOP/4/L.4</w:t>
      </w:r>
      <w:r w:rsidR="000B2106" w:rsidRPr="00BC1708">
        <w:rPr>
          <w:sz w:val="24"/>
          <w:rtl/>
          <w:lang w:bidi="ar-EG"/>
        </w:rPr>
        <w:t>.</w:t>
      </w:r>
    </w:p>
    <w:p w14:paraId="7149B505" w14:textId="77777777" w:rsidR="00D263AB" w:rsidRPr="00BC1708" w:rsidRDefault="00D263AB" w:rsidP="005503B4">
      <w:pPr>
        <w:numPr>
          <w:ilvl w:val="0"/>
          <w:numId w:val="15"/>
        </w:numPr>
        <w:spacing w:after="120"/>
        <w:ind w:left="0" w:firstLine="0"/>
        <w:jc w:val="both"/>
        <w:rPr>
          <w:sz w:val="24"/>
          <w:lang w:bidi="ar-EG"/>
        </w:rPr>
      </w:pPr>
      <w:r>
        <w:rPr>
          <w:rFonts w:hint="cs"/>
          <w:sz w:val="22"/>
          <w:rtl/>
          <w:lang w:bidi="ar-EG"/>
        </w:rPr>
        <w:t xml:space="preserve">وفي جلستة </w:t>
      </w:r>
      <w:r w:rsidRPr="00BC1708">
        <w:rPr>
          <w:rFonts w:hint="cs"/>
          <w:sz w:val="24"/>
          <w:rtl/>
          <w:lang w:bidi="ar-EG"/>
        </w:rPr>
        <w:t xml:space="preserve">العامة الثانية، اعتمد مؤتمر الأطراف العامل كاجتماع للأطراف في بروتوكول ناغويا مشروع المقرر بوصفه المقرر </w:t>
      </w:r>
      <w:r w:rsidRPr="00BC1708">
        <w:rPr>
          <w:sz w:val="24"/>
          <w:lang w:bidi="ar-EG"/>
        </w:rPr>
        <w:t>NP-4/2</w:t>
      </w:r>
      <w:r w:rsidRPr="00BC1708">
        <w:rPr>
          <w:rFonts w:hint="cs"/>
          <w:sz w:val="24"/>
          <w:rtl/>
          <w:lang w:bidi="ar-EG"/>
        </w:rPr>
        <w:t>.</w:t>
      </w:r>
    </w:p>
    <w:p w14:paraId="33B277CE" w14:textId="77777777" w:rsidR="00504E78" w:rsidRPr="00504E78" w:rsidRDefault="00504E78" w:rsidP="00504E78">
      <w:pPr>
        <w:spacing w:after="120"/>
        <w:jc w:val="both"/>
        <w:rPr>
          <w:i/>
          <w:iCs/>
          <w:sz w:val="22"/>
          <w:lang w:bidi="ar-EG"/>
        </w:rPr>
      </w:pPr>
      <w:r w:rsidRPr="00504E78">
        <w:rPr>
          <w:rFonts w:hint="cs"/>
          <w:i/>
          <w:iCs/>
          <w:sz w:val="22"/>
          <w:rtl/>
          <w:lang w:bidi="ar-EG"/>
        </w:rPr>
        <w:t>الجزء الثاني المستأنف</w:t>
      </w:r>
    </w:p>
    <w:p w14:paraId="60AADE65" w14:textId="77777777" w:rsidR="00B92416" w:rsidRPr="00B92416" w:rsidRDefault="002D24C4" w:rsidP="002D24C4">
      <w:pPr>
        <w:numPr>
          <w:ilvl w:val="0"/>
          <w:numId w:val="15"/>
        </w:numPr>
        <w:spacing w:after="120"/>
        <w:ind w:left="0" w:firstLine="0"/>
        <w:jc w:val="both"/>
        <w:rPr>
          <w:sz w:val="24"/>
          <w:rtl/>
          <w:lang w:bidi="ar-EG"/>
        </w:rPr>
      </w:pPr>
      <w:r>
        <w:rPr>
          <w:rFonts w:hint="cs"/>
          <w:sz w:val="24"/>
          <w:rtl/>
        </w:rPr>
        <w:t>ف</w:t>
      </w:r>
      <w:r w:rsidR="00325158">
        <w:rPr>
          <w:rFonts w:hint="cs"/>
          <w:sz w:val="24"/>
          <w:rtl/>
        </w:rPr>
        <w:t xml:space="preserve">ي </w:t>
      </w:r>
      <w:r w:rsidR="00B92416" w:rsidRPr="00B92416">
        <w:rPr>
          <w:sz w:val="24"/>
          <w:rtl/>
          <w:lang w:bidi="ar-EG"/>
        </w:rPr>
        <w:t xml:space="preserve">جلسته العامة السابعة، أشار مؤتمر الأطراف العامل كاجتماع للأطراف في بروتوكول ناغويا إلى أن المكتب قد وافق في اجتماعه الذي عقد في مايو/أيار 2023، نظرا لعدم اليقين بشأن الوقت الذي سيُستأنف فيه الاجتماع، </w:t>
      </w:r>
      <w:r w:rsidR="00325158">
        <w:rPr>
          <w:rFonts w:hint="cs"/>
          <w:sz w:val="24"/>
          <w:rtl/>
          <w:lang w:bidi="ar-EG"/>
        </w:rPr>
        <w:t xml:space="preserve">على </w:t>
      </w:r>
      <w:r w:rsidR="00B92416" w:rsidRPr="00B92416">
        <w:rPr>
          <w:sz w:val="24"/>
          <w:rtl/>
          <w:lang w:bidi="ar-EG"/>
        </w:rPr>
        <w:t xml:space="preserve">تمديد </w:t>
      </w:r>
      <w:r w:rsidR="00B463BC">
        <w:rPr>
          <w:rFonts w:hint="cs"/>
          <w:sz w:val="24"/>
          <w:rtl/>
          <w:lang w:bidi="ar-EG"/>
        </w:rPr>
        <w:t>مدة ولاية</w:t>
      </w:r>
      <w:r w:rsidR="00B92416" w:rsidRPr="00B92416">
        <w:rPr>
          <w:sz w:val="24"/>
          <w:rtl/>
          <w:lang w:bidi="ar-EG"/>
        </w:rPr>
        <w:t xml:space="preserve"> الأعضاء والمراقبين من الشعوب الأصلية والمجتمعات المحلية الذين كانت مقاعدهم </w:t>
      </w:r>
      <w:r w:rsidR="00B463BC">
        <w:rPr>
          <w:rFonts w:hint="cs"/>
          <w:sz w:val="24"/>
          <w:rtl/>
          <w:lang w:bidi="ar-EG"/>
        </w:rPr>
        <w:t>قيد</w:t>
      </w:r>
      <w:r w:rsidR="00B92416" w:rsidRPr="00B92416">
        <w:rPr>
          <w:sz w:val="24"/>
          <w:rtl/>
          <w:lang w:bidi="ar-EG"/>
        </w:rPr>
        <w:t xml:space="preserve"> </w:t>
      </w:r>
      <w:r w:rsidR="00B463BC">
        <w:rPr>
          <w:rFonts w:hint="cs"/>
          <w:sz w:val="24"/>
          <w:rtl/>
          <w:lang w:bidi="ar-EG"/>
        </w:rPr>
        <w:t>الانتخاب</w:t>
      </w:r>
      <w:r w:rsidR="00B92416" w:rsidRPr="00B92416">
        <w:rPr>
          <w:sz w:val="24"/>
          <w:rtl/>
          <w:lang w:bidi="ar-EG"/>
        </w:rPr>
        <w:t xml:space="preserve"> حتى 31 ديسمبر</w:t>
      </w:r>
      <w:r w:rsidR="00B463BC">
        <w:rPr>
          <w:rFonts w:hint="cs"/>
          <w:sz w:val="24"/>
          <w:rtl/>
          <w:lang w:bidi="ar-EG"/>
        </w:rPr>
        <w:t>/كانون الأول</w:t>
      </w:r>
      <w:r w:rsidR="00B92416" w:rsidRPr="00B92416">
        <w:rPr>
          <w:sz w:val="24"/>
          <w:rtl/>
          <w:lang w:bidi="ar-EG"/>
        </w:rPr>
        <w:t xml:space="preserve"> 2024، وذلك لتمكين لجنة الامتثال من مواصلة عملها خلال فترة ما بين الدورات.</w:t>
      </w:r>
    </w:p>
    <w:p w14:paraId="1622AA40" w14:textId="77777777" w:rsidR="00504E78" w:rsidRPr="00B92416" w:rsidRDefault="00B463BC" w:rsidP="00B92416">
      <w:pPr>
        <w:numPr>
          <w:ilvl w:val="0"/>
          <w:numId w:val="15"/>
        </w:numPr>
        <w:spacing w:after="120"/>
        <w:ind w:left="0" w:firstLine="0"/>
        <w:jc w:val="both"/>
        <w:rPr>
          <w:sz w:val="24"/>
          <w:lang w:bidi="ar-EG"/>
        </w:rPr>
      </w:pPr>
      <w:r>
        <w:rPr>
          <w:rFonts w:hint="cs"/>
          <w:sz w:val="24"/>
          <w:rtl/>
          <w:lang w:bidi="ar-EG"/>
        </w:rPr>
        <w:t>و</w:t>
      </w:r>
      <w:r w:rsidR="00B92416" w:rsidRPr="00B92416">
        <w:rPr>
          <w:sz w:val="24"/>
          <w:rtl/>
          <w:lang w:bidi="ar-EG"/>
        </w:rPr>
        <w:t xml:space="preserve">أقر مؤتمر الأطراف العامل كاجتماع للأطراف في بروتوكول ناغويا تمديد </w:t>
      </w:r>
      <w:r>
        <w:rPr>
          <w:rFonts w:hint="cs"/>
          <w:sz w:val="24"/>
          <w:rtl/>
          <w:lang w:bidi="ar-EG"/>
        </w:rPr>
        <w:t>مدة ولاية</w:t>
      </w:r>
      <w:r w:rsidR="00B92416" w:rsidRPr="00B92416">
        <w:rPr>
          <w:sz w:val="24"/>
          <w:rtl/>
          <w:lang w:bidi="ar-EG"/>
        </w:rPr>
        <w:t xml:space="preserve"> الأعضاء والمراقبين المعنيين.</w:t>
      </w:r>
    </w:p>
    <w:p w14:paraId="4AEA1FC2" w14:textId="77777777" w:rsidR="00A94FF3" w:rsidRPr="00A94FF3" w:rsidRDefault="00A94FF3" w:rsidP="00A94FF3">
      <w:pPr>
        <w:tabs>
          <w:tab w:val="left" w:pos="1080"/>
        </w:tabs>
        <w:spacing w:after="120"/>
        <w:jc w:val="center"/>
        <w:rPr>
          <w:b/>
          <w:bCs/>
          <w:sz w:val="22"/>
        </w:rPr>
      </w:pPr>
      <w:r w:rsidRPr="00A94FF3">
        <w:rPr>
          <w:rFonts w:hint="cs"/>
          <w:b/>
          <w:bCs/>
          <w:sz w:val="22"/>
          <w:rtl/>
          <w:lang w:bidi="ar-EG"/>
        </w:rPr>
        <w:t>البند 6 -</w:t>
      </w:r>
      <w:r w:rsidRPr="00A94FF3">
        <w:rPr>
          <w:rFonts w:hint="cs"/>
          <w:b/>
          <w:bCs/>
          <w:sz w:val="22"/>
          <w:rtl/>
          <w:lang w:bidi="ar-EG"/>
        </w:rPr>
        <w:tab/>
      </w:r>
      <w:r w:rsidRPr="00A94FF3">
        <w:rPr>
          <w:rFonts w:ascii="Simplified Arabic" w:hAnsi="Simplified Arabic"/>
          <w:b/>
          <w:bCs/>
          <w:color w:val="000000"/>
          <w:rtl/>
        </w:rPr>
        <w:t xml:space="preserve">إدارة شؤون البروتوكول وميزانية الصناديق </w:t>
      </w:r>
      <w:proofErr w:type="spellStart"/>
      <w:r w:rsidRPr="00A94FF3">
        <w:rPr>
          <w:rFonts w:ascii="Simplified Arabic" w:hAnsi="Simplified Arabic"/>
          <w:b/>
          <w:bCs/>
          <w:color w:val="000000"/>
          <w:rtl/>
        </w:rPr>
        <w:t>الاستئمانية</w:t>
      </w:r>
      <w:proofErr w:type="spellEnd"/>
    </w:p>
    <w:p w14:paraId="12D12C65" w14:textId="77777777" w:rsidR="00A94FF3" w:rsidRPr="00E70237" w:rsidRDefault="009B68F0" w:rsidP="005503B4">
      <w:pPr>
        <w:numPr>
          <w:ilvl w:val="0"/>
          <w:numId w:val="15"/>
        </w:numPr>
        <w:spacing w:after="120"/>
        <w:ind w:left="0" w:firstLine="0"/>
        <w:jc w:val="both"/>
        <w:rPr>
          <w:sz w:val="24"/>
          <w:lang w:bidi="ar-EG"/>
        </w:rPr>
      </w:pPr>
      <w:r>
        <w:rPr>
          <w:rFonts w:hint="cs"/>
          <w:sz w:val="22"/>
          <w:rtl/>
          <w:lang w:bidi="ar-EG"/>
        </w:rPr>
        <w:t xml:space="preserve">في الجلسة </w:t>
      </w:r>
      <w:r w:rsidRPr="00E70237">
        <w:rPr>
          <w:rFonts w:hint="cs"/>
          <w:sz w:val="24"/>
          <w:rtl/>
          <w:lang w:bidi="ar-EG"/>
        </w:rPr>
        <w:t>العامة الأولى، أبلغ</w:t>
      </w:r>
      <w:r w:rsidR="0026273F" w:rsidRPr="00E70237">
        <w:rPr>
          <w:rFonts w:hint="cs"/>
          <w:sz w:val="24"/>
          <w:rtl/>
          <w:lang w:bidi="ar-EG"/>
        </w:rPr>
        <w:t>ت</w:t>
      </w:r>
      <w:r w:rsidRPr="00E70237">
        <w:rPr>
          <w:rFonts w:hint="cs"/>
          <w:sz w:val="24"/>
          <w:rtl/>
          <w:lang w:bidi="ar-EG"/>
        </w:rPr>
        <w:t xml:space="preserve"> الأمين</w:t>
      </w:r>
      <w:r w:rsidR="0026273F" w:rsidRPr="00E70237">
        <w:rPr>
          <w:rFonts w:hint="cs"/>
          <w:sz w:val="24"/>
          <w:rtl/>
          <w:lang w:bidi="ar-EG"/>
        </w:rPr>
        <w:t>ة</w:t>
      </w:r>
      <w:r w:rsidRPr="00E70237">
        <w:rPr>
          <w:rFonts w:hint="cs"/>
          <w:sz w:val="24"/>
          <w:rtl/>
          <w:lang w:bidi="ar-EG"/>
        </w:rPr>
        <w:t xml:space="preserve"> التنفيذي</w:t>
      </w:r>
      <w:r w:rsidR="0026273F" w:rsidRPr="00E70237">
        <w:rPr>
          <w:rFonts w:hint="cs"/>
          <w:sz w:val="24"/>
          <w:rtl/>
          <w:lang w:bidi="ar-EG"/>
        </w:rPr>
        <w:t>ة</w:t>
      </w:r>
      <w:r w:rsidRPr="00E70237">
        <w:rPr>
          <w:rFonts w:hint="cs"/>
          <w:sz w:val="24"/>
          <w:rtl/>
          <w:lang w:bidi="ar-EG"/>
        </w:rPr>
        <w:t xml:space="preserve"> عن أنشطة الأمانة وقدم</w:t>
      </w:r>
      <w:r w:rsidR="00EF5289" w:rsidRPr="00E70237">
        <w:rPr>
          <w:rFonts w:hint="cs"/>
          <w:sz w:val="24"/>
          <w:rtl/>
          <w:lang w:bidi="ar-EG"/>
        </w:rPr>
        <w:t>ت</w:t>
      </w:r>
      <w:r w:rsidRPr="00E70237">
        <w:rPr>
          <w:rFonts w:hint="cs"/>
          <w:sz w:val="24"/>
          <w:rtl/>
          <w:lang w:bidi="ar-EG"/>
        </w:rPr>
        <w:t xml:space="preserve"> الميزانية المقترحة لبرامج عمل الاتفاقية وبروتوكوليها لفترة السنتين 2023-2024 </w:t>
      </w:r>
      <w:r w:rsidRPr="00E70237">
        <w:rPr>
          <w:sz w:val="24"/>
        </w:rPr>
        <w:t>(CBD/COP/15/7)</w:t>
      </w:r>
      <w:r w:rsidRPr="00E70237">
        <w:rPr>
          <w:rFonts w:hint="cs"/>
          <w:sz w:val="24"/>
          <w:rtl/>
          <w:lang w:bidi="ar-EG"/>
        </w:rPr>
        <w:t>.</w:t>
      </w:r>
    </w:p>
    <w:p w14:paraId="7DA0ED23" w14:textId="77777777" w:rsidR="00A94FF3" w:rsidRPr="00E70237" w:rsidRDefault="009B68F0" w:rsidP="005503B4">
      <w:pPr>
        <w:numPr>
          <w:ilvl w:val="0"/>
          <w:numId w:val="15"/>
        </w:numPr>
        <w:spacing w:after="120"/>
        <w:ind w:left="0" w:firstLine="0"/>
        <w:jc w:val="both"/>
        <w:rPr>
          <w:sz w:val="24"/>
          <w:lang w:bidi="ar-EG"/>
        </w:rPr>
      </w:pPr>
      <w:r w:rsidRPr="00E70237">
        <w:rPr>
          <w:rFonts w:hint="cs"/>
          <w:sz w:val="24"/>
          <w:rtl/>
          <w:lang w:bidi="ar-EG"/>
        </w:rPr>
        <w:t>وأنشأت الهيئات الثلاث فريق اتصال معنيا بالميزانية، يرأسه السيد حمد الله زيدان (مصر)، بتكليف للنظر في الميزانية المقترحة لفترة السنتين 2023-2024 بالتفصيل.</w:t>
      </w:r>
    </w:p>
    <w:p w14:paraId="21B65EBD" w14:textId="77777777" w:rsidR="00A94FF3" w:rsidRPr="00E70237" w:rsidRDefault="009B68F0" w:rsidP="005503B4">
      <w:pPr>
        <w:numPr>
          <w:ilvl w:val="0"/>
          <w:numId w:val="15"/>
        </w:numPr>
        <w:spacing w:after="120"/>
        <w:ind w:left="0" w:firstLine="0"/>
        <w:jc w:val="both"/>
        <w:rPr>
          <w:sz w:val="24"/>
          <w:lang w:bidi="ar-EG"/>
        </w:rPr>
      </w:pPr>
      <w:r>
        <w:rPr>
          <w:rFonts w:hint="cs"/>
          <w:sz w:val="22"/>
          <w:rtl/>
          <w:lang w:bidi="ar-EG"/>
        </w:rPr>
        <w:t xml:space="preserve">وأبلغ رئيس فريق الاتصال </w:t>
      </w:r>
      <w:r w:rsidR="00EF5289">
        <w:rPr>
          <w:rFonts w:hint="cs"/>
          <w:sz w:val="22"/>
          <w:rtl/>
          <w:lang w:bidi="ar-EG"/>
        </w:rPr>
        <w:t xml:space="preserve">المعني </w:t>
      </w:r>
      <w:r w:rsidR="00EF5289" w:rsidRPr="00E70237">
        <w:rPr>
          <w:rFonts w:hint="cs"/>
          <w:sz w:val="24"/>
          <w:rtl/>
          <w:lang w:bidi="ar-EG"/>
        </w:rPr>
        <w:t xml:space="preserve">بالميزانية </w:t>
      </w:r>
      <w:r w:rsidRPr="00E70237">
        <w:rPr>
          <w:rFonts w:hint="cs"/>
          <w:sz w:val="24"/>
          <w:rtl/>
          <w:lang w:bidi="ar-EG"/>
        </w:rPr>
        <w:t>عن عمل الفريق في الجلستين العامتين للتقييم.</w:t>
      </w:r>
    </w:p>
    <w:p w14:paraId="6C5D386C" w14:textId="77777777" w:rsidR="00A94FF3" w:rsidRPr="00E70237" w:rsidRDefault="009B68F0" w:rsidP="005503B4">
      <w:pPr>
        <w:numPr>
          <w:ilvl w:val="0"/>
          <w:numId w:val="15"/>
        </w:numPr>
        <w:spacing w:after="120"/>
        <w:ind w:left="0" w:firstLine="0"/>
        <w:jc w:val="both"/>
        <w:rPr>
          <w:sz w:val="24"/>
          <w:lang w:bidi="ar-EG"/>
        </w:rPr>
      </w:pPr>
      <w:r w:rsidRPr="00E70237">
        <w:rPr>
          <w:rFonts w:hint="cs"/>
          <w:sz w:val="24"/>
          <w:rtl/>
          <w:lang w:bidi="ar-EG"/>
        </w:rPr>
        <w:t>وفي الجلسة العامة الخامسة، قدم رئيس فريق الاتصال المعني بالميزانية تقريره النهائي عن عمل الفريق.</w:t>
      </w:r>
    </w:p>
    <w:p w14:paraId="4F4A772D" w14:textId="77777777" w:rsidR="00A94FF3" w:rsidRPr="00E70237" w:rsidRDefault="009B68F0" w:rsidP="005503B4">
      <w:pPr>
        <w:numPr>
          <w:ilvl w:val="0"/>
          <w:numId w:val="15"/>
        </w:numPr>
        <w:spacing w:after="120"/>
        <w:ind w:left="0" w:firstLine="0"/>
        <w:jc w:val="both"/>
        <w:rPr>
          <w:sz w:val="24"/>
          <w:lang w:bidi="ar-EG"/>
        </w:rPr>
      </w:pPr>
      <w:r w:rsidRPr="00E70237">
        <w:rPr>
          <w:rFonts w:hint="cs"/>
          <w:sz w:val="24"/>
          <w:rtl/>
          <w:lang w:bidi="ar-EG"/>
        </w:rPr>
        <w:t xml:space="preserve">ثم نظر مؤتمر الأطراف العامل كاجتماع للأطراف في بروتوكول ناغويا في مشروع المقرر </w:t>
      </w:r>
      <w:r w:rsidR="0026273F" w:rsidRPr="00E70237">
        <w:rPr>
          <w:sz w:val="24"/>
        </w:rPr>
        <w:t>CBD/NP/MOP/4/L.11</w:t>
      </w:r>
      <w:r w:rsidRPr="00E70237">
        <w:rPr>
          <w:rFonts w:hint="cs"/>
          <w:sz w:val="24"/>
          <w:rtl/>
          <w:lang w:bidi="ar-EG"/>
        </w:rPr>
        <w:t xml:space="preserve"> المقدم من رئيس فريق الاتصال المعني بالميزانية واعتمده بوصفه المقرر </w:t>
      </w:r>
      <w:r w:rsidRPr="00E70237">
        <w:rPr>
          <w:sz w:val="24"/>
          <w:lang w:bidi="ar-EG"/>
        </w:rPr>
        <w:t>NP-4/12</w:t>
      </w:r>
      <w:r w:rsidRPr="00E70237">
        <w:rPr>
          <w:rFonts w:hint="cs"/>
          <w:sz w:val="24"/>
          <w:rtl/>
          <w:lang w:bidi="ar-EG"/>
        </w:rPr>
        <w:t>.</w:t>
      </w:r>
    </w:p>
    <w:p w14:paraId="76CAE192"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7</w:t>
      </w:r>
      <w:r w:rsidR="00EF5289">
        <w:rPr>
          <w:rFonts w:hint="cs"/>
          <w:b/>
          <w:bCs/>
          <w:sz w:val="22"/>
          <w:rtl/>
          <w:lang w:bidi="ar-EG"/>
        </w:rPr>
        <w:t xml:space="preserve"> -</w:t>
      </w:r>
      <w:r w:rsidRPr="008738D7">
        <w:rPr>
          <w:b/>
          <w:bCs/>
          <w:sz w:val="22"/>
          <w:rtl/>
          <w:lang w:bidi="ar-EG"/>
        </w:rPr>
        <w:tab/>
        <w:t>الآلية المالية والموارد المالية (المادة 25)</w:t>
      </w:r>
    </w:p>
    <w:p w14:paraId="603C9147" w14:textId="77777777" w:rsidR="000B2106" w:rsidRPr="008738D7" w:rsidRDefault="000B2106" w:rsidP="005503B4">
      <w:pPr>
        <w:numPr>
          <w:ilvl w:val="0"/>
          <w:numId w:val="15"/>
        </w:numPr>
        <w:spacing w:after="120"/>
        <w:ind w:left="0" w:firstLine="0"/>
        <w:jc w:val="both"/>
        <w:rPr>
          <w:sz w:val="22"/>
          <w:lang w:bidi="ar-EG"/>
        </w:rPr>
      </w:pPr>
      <w:r w:rsidRPr="008738D7">
        <w:rPr>
          <w:sz w:val="22"/>
          <w:rtl/>
          <w:lang w:bidi="ar-EG"/>
        </w:rPr>
        <w:t>تناول الفريق العامل</w:t>
      </w:r>
      <w:r w:rsidRPr="008738D7">
        <w:rPr>
          <w:rFonts w:hint="cs"/>
          <w:sz w:val="22"/>
          <w:rtl/>
          <w:lang w:bidi="ar-EG"/>
        </w:rPr>
        <w:t xml:space="preserve"> الثاني</w:t>
      </w:r>
      <w:r w:rsidRPr="008738D7">
        <w:rPr>
          <w:sz w:val="22"/>
          <w:rtl/>
          <w:lang w:bidi="ar-EG"/>
        </w:rPr>
        <w:t xml:space="preserve"> البند</w:t>
      </w:r>
      <w:r w:rsidRPr="008738D7">
        <w:rPr>
          <w:rFonts w:hint="cs"/>
          <w:sz w:val="22"/>
          <w:rtl/>
          <w:lang w:bidi="ar-EG"/>
        </w:rPr>
        <w:t xml:space="preserve"> 7 من جدول </w:t>
      </w:r>
      <w:r w:rsidR="00A94FF3">
        <w:rPr>
          <w:rFonts w:hint="cs"/>
          <w:sz w:val="22"/>
          <w:rtl/>
          <w:lang w:bidi="ar-EG"/>
        </w:rPr>
        <w:t>ال</w:t>
      </w:r>
      <w:r w:rsidRPr="008738D7">
        <w:rPr>
          <w:rFonts w:hint="cs"/>
          <w:sz w:val="22"/>
          <w:rtl/>
          <w:lang w:bidi="ar-EG"/>
        </w:rPr>
        <w:t xml:space="preserve">أعمال </w:t>
      </w:r>
      <w:r w:rsidRPr="008738D7">
        <w:rPr>
          <w:sz w:val="22"/>
          <w:rtl/>
          <w:lang w:bidi="ar-EG"/>
        </w:rPr>
        <w:t xml:space="preserve">في </w:t>
      </w:r>
      <w:r w:rsidRPr="008738D7">
        <w:rPr>
          <w:rFonts w:hint="cs"/>
          <w:sz w:val="22"/>
          <w:rtl/>
          <w:lang w:bidi="ar-EG"/>
        </w:rPr>
        <w:t>جلسته</w:t>
      </w:r>
      <w:r w:rsidRPr="008738D7">
        <w:rPr>
          <w:sz w:val="22"/>
          <w:rtl/>
          <w:lang w:bidi="ar-EG"/>
        </w:rPr>
        <w:t xml:space="preserve"> الثانية</w:t>
      </w:r>
      <w:r w:rsidR="00EF5289">
        <w:rPr>
          <w:rFonts w:hint="cs"/>
          <w:sz w:val="22"/>
          <w:rtl/>
          <w:lang w:bidi="ar-EG"/>
        </w:rPr>
        <w:t>،</w:t>
      </w:r>
      <w:r w:rsidRPr="008738D7">
        <w:rPr>
          <w:sz w:val="22"/>
          <w:rtl/>
          <w:lang w:bidi="ar-EG"/>
        </w:rPr>
        <w:t xml:space="preserve"> </w:t>
      </w:r>
      <w:r w:rsidRPr="008B6A38">
        <w:rPr>
          <w:rFonts w:hint="cs"/>
          <w:sz w:val="24"/>
          <w:rtl/>
          <w:lang w:bidi="ar-EG"/>
        </w:rPr>
        <w:t xml:space="preserve">المعقودة في </w:t>
      </w:r>
      <w:r w:rsidRPr="008B6A38">
        <w:rPr>
          <w:sz w:val="24"/>
          <w:rtl/>
          <w:lang w:bidi="ar-EG"/>
        </w:rPr>
        <w:t xml:space="preserve">8 </w:t>
      </w:r>
      <w:r w:rsidRPr="008B6A38">
        <w:rPr>
          <w:rFonts w:hint="cs"/>
          <w:sz w:val="24"/>
          <w:rtl/>
          <w:lang w:bidi="ar-EG"/>
        </w:rPr>
        <w:t>ديسمبر/</w:t>
      </w:r>
      <w:r w:rsidRPr="008B6A38">
        <w:rPr>
          <w:sz w:val="24"/>
          <w:rtl/>
          <w:lang w:bidi="ar-EG"/>
        </w:rPr>
        <w:t>كانون الأول</w:t>
      </w:r>
      <w:r w:rsidR="006B0270" w:rsidRPr="008B6A38">
        <w:rPr>
          <w:rFonts w:hint="cs"/>
          <w:sz w:val="24"/>
          <w:rtl/>
        </w:rPr>
        <w:t xml:space="preserve"> </w:t>
      </w:r>
      <w:r w:rsidR="006B0270" w:rsidRPr="008B6A38">
        <w:rPr>
          <w:sz w:val="24"/>
        </w:rPr>
        <w:t>2022</w:t>
      </w:r>
      <w:r w:rsidRPr="008B6A38">
        <w:rPr>
          <w:sz w:val="24"/>
          <w:rtl/>
          <w:lang w:bidi="ar-EG"/>
        </w:rPr>
        <w:t>. وعند النظر في هذا البند، كان معروضا على الفريق العامل</w:t>
      </w:r>
      <w:r w:rsidRPr="008B6A38">
        <w:rPr>
          <w:rFonts w:hint="cs"/>
          <w:sz w:val="24"/>
          <w:rtl/>
          <w:lang w:bidi="ar-EG"/>
        </w:rPr>
        <w:t xml:space="preserve"> مذكرة من الأمينة التنفيذية </w:t>
      </w:r>
      <w:r w:rsidRPr="008B6A38">
        <w:rPr>
          <w:sz w:val="24"/>
          <w:lang w:bidi="ar-EG"/>
        </w:rPr>
        <w:t>(CBD/NP/MOP/4/10)</w:t>
      </w:r>
      <w:r w:rsidRPr="008B6A38">
        <w:rPr>
          <w:sz w:val="24"/>
          <w:rtl/>
          <w:lang w:bidi="ar-EG"/>
        </w:rPr>
        <w:t xml:space="preserve"> </w:t>
      </w:r>
      <w:r w:rsidRPr="008B6A38">
        <w:rPr>
          <w:rFonts w:hint="cs"/>
          <w:sz w:val="24"/>
          <w:rtl/>
          <w:lang w:bidi="ar-EG"/>
        </w:rPr>
        <w:t>ومشروع</w:t>
      </w:r>
      <w:r w:rsidRPr="008738D7">
        <w:rPr>
          <w:rFonts w:hint="cs"/>
          <w:sz w:val="22"/>
          <w:rtl/>
          <w:lang w:bidi="ar-EG"/>
        </w:rPr>
        <w:t xml:space="preserve"> مقرر</w:t>
      </w:r>
      <w:r w:rsidRPr="008738D7">
        <w:rPr>
          <w:sz w:val="22"/>
          <w:rtl/>
          <w:lang w:bidi="ar-EG"/>
        </w:rPr>
        <w:t xml:space="preserve">، </w:t>
      </w:r>
      <w:r w:rsidR="0026273F">
        <w:rPr>
          <w:rFonts w:hint="cs"/>
          <w:sz w:val="22"/>
          <w:rtl/>
          <w:lang w:bidi="ar-EG"/>
        </w:rPr>
        <w:t>على النحو الوارد</w:t>
      </w:r>
      <w:r w:rsidRPr="008738D7">
        <w:rPr>
          <w:sz w:val="22"/>
          <w:rtl/>
          <w:lang w:bidi="ar-EG"/>
        </w:rPr>
        <w:t xml:space="preserve"> في </w:t>
      </w:r>
      <w:r w:rsidR="00E11B2A">
        <w:rPr>
          <w:rFonts w:hint="cs"/>
          <w:sz w:val="22"/>
          <w:rtl/>
          <w:lang w:bidi="ar-EG"/>
        </w:rPr>
        <w:t xml:space="preserve">تجميع </w:t>
      </w:r>
      <w:r w:rsidRPr="008738D7">
        <w:rPr>
          <w:sz w:val="22"/>
          <w:rtl/>
          <w:lang w:bidi="ar-EG"/>
        </w:rPr>
        <w:t>مشاريع المقررات.</w:t>
      </w:r>
    </w:p>
    <w:p w14:paraId="0E9E38B9" w14:textId="77777777" w:rsidR="000B2106" w:rsidRPr="008738D7" w:rsidRDefault="000B2106" w:rsidP="005503B4">
      <w:pPr>
        <w:numPr>
          <w:ilvl w:val="0"/>
          <w:numId w:val="15"/>
        </w:numPr>
        <w:spacing w:after="120"/>
        <w:ind w:left="0" w:firstLine="0"/>
        <w:jc w:val="both"/>
        <w:rPr>
          <w:sz w:val="22"/>
          <w:lang w:bidi="ar-EG"/>
        </w:rPr>
      </w:pPr>
      <w:r w:rsidRPr="008738D7">
        <w:rPr>
          <w:sz w:val="22"/>
          <w:rtl/>
          <w:lang w:bidi="ar-EG"/>
        </w:rPr>
        <w:t>وأدلى ببيانات ممثلو</w:t>
      </w:r>
      <w:r w:rsidR="008B6A38">
        <w:rPr>
          <w:rFonts w:hint="cs"/>
          <w:sz w:val="22"/>
          <w:rtl/>
          <w:lang w:bidi="ar-EG"/>
        </w:rPr>
        <w:t xml:space="preserve"> الأطراف التالية:</w:t>
      </w:r>
      <w:r w:rsidRPr="008738D7">
        <w:rPr>
          <w:sz w:val="22"/>
          <w:rtl/>
          <w:lang w:bidi="ar-EG"/>
        </w:rPr>
        <w:t xml:space="preserve"> </w:t>
      </w:r>
      <w:r w:rsidR="0026273F">
        <w:rPr>
          <w:sz w:val="22"/>
          <w:rtl/>
          <w:lang w:bidi="ar-EG"/>
        </w:rPr>
        <w:t>الأرجنتين</w:t>
      </w:r>
      <w:r w:rsidR="008B6A38">
        <w:rPr>
          <w:rFonts w:hint="cs"/>
          <w:sz w:val="22"/>
          <w:rtl/>
          <w:lang w:bidi="ar-EG"/>
        </w:rPr>
        <w:t>،</w:t>
      </w:r>
      <w:r w:rsidR="0026273F">
        <w:rPr>
          <w:sz w:val="22"/>
          <w:rtl/>
          <w:lang w:bidi="ar-EG"/>
        </w:rPr>
        <w:t xml:space="preserve"> والاتحاد الأوروبي</w:t>
      </w:r>
      <w:r w:rsidRPr="008738D7">
        <w:rPr>
          <w:sz w:val="22"/>
          <w:rtl/>
          <w:lang w:bidi="ar-EG"/>
        </w:rPr>
        <w:t xml:space="preserve"> </w:t>
      </w:r>
      <w:r w:rsidR="0026273F">
        <w:rPr>
          <w:rFonts w:hint="cs"/>
          <w:sz w:val="22"/>
          <w:rtl/>
          <w:lang w:bidi="ar-EG"/>
        </w:rPr>
        <w:t>ودوله</w:t>
      </w:r>
      <w:r w:rsidRPr="008738D7">
        <w:rPr>
          <w:sz w:val="22"/>
          <w:rtl/>
          <w:lang w:bidi="ar-EG"/>
        </w:rPr>
        <w:t xml:space="preserve"> الأعضاء</w:t>
      </w:r>
      <w:r w:rsidR="0026273F">
        <w:rPr>
          <w:rFonts w:hint="cs"/>
          <w:sz w:val="22"/>
          <w:rtl/>
          <w:lang w:bidi="ar-EG"/>
        </w:rPr>
        <w:t xml:space="preserve"> ال</w:t>
      </w:r>
      <w:r w:rsidR="00E11B2A">
        <w:rPr>
          <w:rFonts w:hint="cs"/>
          <w:sz w:val="22"/>
          <w:rtl/>
          <w:lang w:bidi="ar-EG"/>
        </w:rPr>
        <w:t>ـ</w:t>
      </w:r>
      <w:r w:rsidR="0026273F">
        <w:rPr>
          <w:rFonts w:hint="cs"/>
          <w:sz w:val="22"/>
          <w:rtl/>
          <w:lang w:bidi="ar-EG"/>
        </w:rPr>
        <w:t>ـ27</w:t>
      </w:r>
      <w:r w:rsidRPr="008738D7">
        <w:rPr>
          <w:sz w:val="22"/>
          <w:rtl/>
          <w:lang w:bidi="ar-EG"/>
        </w:rPr>
        <w:t xml:space="preserve"> والمملكة المتحدة.</w:t>
      </w:r>
    </w:p>
    <w:p w14:paraId="66F2C235" w14:textId="77777777" w:rsidR="000B2106" w:rsidRPr="008738D7" w:rsidRDefault="000B2106" w:rsidP="005503B4">
      <w:pPr>
        <w:numPr>
          <w:ilvl w:val="0"/>
          <w:numId w:val="15"/>
        </w:numPr>
        <w:spacing w:after="120"/>
        <w:ind w:left="0" w:firstLine="0"/>
        <w:jc w:val="both"/>
        <w:rPr>
          <w:sz w:val="22"/>
          <w:lang w:bidi="ar-EG"/>
        </w:rPr>
      </w:pPr>
      <w:r w:rsidRPr="008738D7">
        <w:rPr>
          <w:sz w:val="22"/>
          <w:rtl/>
          <w:lang w:bidi="ar-EG"/>
        </w:rPr>
        <w:t xml:space="preserve">واتفق الفريق العامل </w:t>
      </w:r>
      <w:r w:rsidR="0026273F">
        <w:rPr>
          <w:rFonts w:hint="cs"/>
          <w:sz w:val="22"/>
          <w:rtl/>
          <w:lang w:bidi="ar-EG"/>
        </w:rPr>
        <w:t xml:space="preserve">الثاني </w:t>
      </w:r>
      <w:r w:rsidRPr="008738D7">
        <w:rPr>
          <w:sz w:val="22"/>
          <w:rtl/>
          <w:lang w:bidi="ar-EG"/>
        </w:rPr>
        <w:t xml:space="preserve">على أن </w:t>
      </w:r>
      <w:r w:rsidR="00E11B2A">
        <w:rPr>
          <w:rFonts w:hint="cs"/>
          <w:sz w:val="22"/>
          <w:rtl/>
          <w:lang w:bidi="ar-EG"/>
        </w:rPr>
        <w:t>ت</w:t>
      </w:r>
      <w:r w:rsidRPr="008738D7">
        <w:rPr>
          <w:sz w:val="22"/>
          <w:rtl/>
          <w:lang w:bidi="ar-EG"/>
        </w:rPr>
        <w:t>قوم الرئيس</w:t>
      </w:r>
      <w:r w:rsidR="00E11B2A">
        <w:rPr>
          <w:rFonts w:hint="cs"/>
          <w:sz w:val="22"/>
          <w:rtl/>
          <w:lang w:bidi="ar-EG"/>
        </w:rPr>
        <w:t>ة</w:t>
      </w:r>
      <w:r w:rsidRPr="008738D7">
        <w:rPr>
          <w:sz w:val="22"/>
          <w:rtl/>
          <w:lang w:bidi="ar-EG"/>
        </w:rPr>
        <w:t xml:space="preserve"> بإعداد مشروع مقرر منقح </w:t>
      </w:r>
      <w:r w:rsidRPr="008738D7">
        <w:rPr>
          <w:rFonts w:hint="cs"/>
          <w:sz w:val="22"/>
          <w:rtl/>
          <w:lang w:bidi="ar-EG"/>
        </w:rPr>
        <w:t>يراعي</w:t>
      </w:r>
      <w:r w:rsidRPr="008738D7">
        <w:rPr>
          <w:sz w:val="22"/>
          <w:rtl/>
          <w:lang w:bidi="ar-EG"/>
        </w:rPr>
        <w:t xml:space="preserve"> البيانات المدلى بها.</w:t>
      </w:r>
    </w:p>
    <w:p w14:paraId="0A116384" w14:textId="77777777" w:rsidR="000B2106" w:rsidRPr="008B6A38" w:rsidRDefault="000B2106" w:rsidP="005503B4">
      <w:pPr>
        <w:numPr>
          <w:ilvl w:val="0"/>
          <w:numId w:val="15"/>
        </w:numPr>
        <w:spacing w:after="120"/>
        <w:ind w:left="0" w:firstLine="0"/>
        <w:jc w:val="both"/>
        <w:rPr>
          <w:sz w:val="24"/>
          <w:lang w:bidi="ar-EG"/>
        </w:rPr>
      </w:pPr>
      <w:r w:rsidRPr="008738D7">
        <w:rPr>
          <w:sz w:val="22"/>
          <w:rtl/>
          <w:lang w:bidi="ar-EG"/>
        </w:rPr>
        <w:t>وفي جلس</w:t>
      </w:r>
      <w:r w:rsidRPr="008738D7">
        <w:rPr>
          <w:rFonts w:hint="cs"/>
          <w:sz w:val="22"/>
          <w:rtl/>
          <w:lang w:bidi="ar-EG"/>
        </w:rPr>
        <w:t>ته</w:t>
      </w:r>
      <w:r w:rsidRPr="008738D7">
        <w:rPr>
          <w:sz w:val="22"/>
          <w:rtl/>
          <w:lang w:bidi="ar-EG"/>
        </w:rPr>
        <w:t xml:space="preserve"> الخامسة</w:t>
      </w:r>
      <w:r w:rsidR="0026273F">
        <w:rPr>
          <w:rFonts w:hint="cs"/>
          <w:sz w:val="22"/>
          <w:rtl/>
          <w:lang w:bidi="ar-EG"/>
        </w:rPr>
        <w:t>،</w:t>
      </w:r>
      <w:r w:rsidRPr="008738D7">
        <w:rPr>
          <w:sz w:val="22"/>
          <w:rtl/>
          <w:lang w:bidi="ar-EG"/>
        </w:rPr>
        <w:t xml:space="preserve"> </w:t>
      </w:r>
      <w:r w:rsidRPr="008B6A38">
        <w:rPr>
          <w:sz w:val="24"/>
          <w:rtl/>
          <w:lang w:bidi="ar-EG"/>
        </w:rPr>
        <w:t xml:space="preserve">نظر الفريق العامل </w:t>
      </w:r>
      <w:r w:rsidR="0026273F" w:rsidRPr="008B6A38">
        <w:rPr>
          <w:rFonts w:hint="cs"/>
          <w:sz w:val="24"/>
          <w:rtl/>
          <w:lang w:bidi="ar-EG"/>
        </w:rPr>
        <w:t xml:space="preserve">الثاني </w:t>
      </w:r>
      <w:r w:rsidRPr="008B6A38">
        <w:rPr>
          <w:sz w:val="24"/>
          <w:rtl/>
          <w:lang w:bidi="ar-EG"/>
        </w:rPr>
        <w:t>في مشروع المقرر المنقح المقدم من رئيس</w:t>
      </w:r>
      <w:r w:rsidR="00E11B2A" w:rsidRPr="008B6A38">
        <w:rPr>
          <w:rFonts w:hint="cs"/>
          <w:sz w:val="24"/>
          <w:rtl/>
          <w:lang w:bidi="ar-EG"/>
        </w:rPr>
        <w:t>ته</w:t>
      </w:r>
      <w:r w:rsidRPr="008B6A38">
        <w:rPr>
          <w:sz w:val="24"/>
          <w:rtl/>
          <w:lang w:bidi="ar-EG"/>
        </w:rPr>
        <w:t xml:space="preserve"> ووافق </w:t>
      </w:r>
      <w:r w:rsidRPr="008B6A38">
        <w:rPr>
          <w:rFonts w:hint="cs"/>
          <w:sz w:val="24"/>
          <w:rtl/>
          <w:lang w:bidi="ar-EG"/>
        </w:rPr>
        <w:t>عليه</w:t>
      </w:r>
      <w:r w:rsidRPr="008B6A38">
        <w:rPr>
          <w:sz w:val="24"/>
          <w:rtl/>
          <w:lang w:bidi="ar-EG"/>
        </w:rPr>
        <w:t xml:space="preserve"> </w:t>
      </w:r>
      <w:r w:rsidRPr="008B6A38">
        <w:rPr>
          <w:rFonts w:hint="cs"/>
          <w:sz w:val="24"/>
          <w:rtl/>
          <w:lang w:bidi="ar-EG"/>
        </w:rPr>
        <w:t>ل</w:t>
      </w:r>
      <w:r w:rsidRPr="008B6A38">
        <w:rPr>
          <w:sz w:val="24"/>
          <w:rtl/>
          <w:lang w:bidi="ar-EG"/>
        </w:rPr>
        <w:t xml:space="preserve">إحالته إلى الجلسة العامة بوصفه مشروع المقرر </w:t>
      </w:r>
      <w:r w:rsidRPr="008B6A38">
        <w:rPr>
          <w:sz w:val="24"/>
          <w:lang w:bidi="ar-EG"/>
        </w:rPr>
        <w:t>CBD/NP/MOP/4/L.7</w:t>
      </w:r>
      <w:r w:rsidRPr="008B6A38">
        <w:rPr>
          <w:sz w:val="24"/>
          <w:rtl/>
          <w:lang w:bidi="ar-EG"/>
        </w:rPr>
        <w:t>.</w:t>
      </w:r>
    </w:p>
    <w:p w14:paraId="582386E2" w14:textId="77777777" w:rsidR="0026273F" w:rsidRPr="00E40CED" w:rsidRDefault="0026273F" w:rsidP="005503B4">
      <w:pPr>
        <w:numPr>
          <w:ilvl w:val="0"/>
          <w:numId w:val="15"/>
        </w:numPr>
        <w:spacing w:after="120"/>
        <w:ind w:left="0" w:firstLine="0"/>
        <w:jc w:val="both"/>
        <w:rPr>
          <w:sz w:val="24"/>
          <w:lang w:bidi="ar-EG"/>
        </w:rPr>
      </w:pPr>
      <w:r w:rsidRPr="00E40CED">
        <w:rPr>
          <w:rFonts w:hint="cs"/>
          <w:sz w:val="24"/>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sidRPr="00E40CED">
        <w:rPr>
          <w:sz w:val="24"/>
          <w:lang w:bidi="ar-EG"/>
        </w:rPr>
        <w:t>NP-4/8</w:t>
      </w:r>
      <w:r w:rsidRPr="00E40CED">
        <w:rPr>
          <w:rFonts w:hint="cs"/>
          <w:sz w:val="24"/>
          <w:rtl/>
          <w:lang w:bidi="ar-EG"/>
        </w:rPr>
        <w:t>.</w:t>
      </w:r>
    </w:p>
    <w:p w14:paraId="65FA7453" w14:textId="77777777" w:rsidR="000B2106" w:rsidRPr="008738D7" w:rsidRDefault="000B2106" w:rsidP="00627786">
      <w:pPr>
        <w:spacing w:after="120"/>
        <w:ind w:left="1980" w:hanging="990"/>
        <w:jc w:val="left"/>
        <w:rPr>
          <w:b/>
          <w:bCs/>
          <w:sz w:val="22"/>
          <w:lang w:bidi="ar-EG"/>
        </w:rPr>
      </w:pPr>
      <w:r w:rsidRPr="008738D7">
        <w:rPr>
          <w:b/>
          <w:bCs/>
          <w:sz w:val="22"/>
          <w:rtl/>
          <w:lang w:bidi="ar-EG"/>
        </w:rPr>
        <w:lastRenderedPageBreak/>
        <w:t>البند 8</w:t>
      </w:r>
      <w:r w:rsidRPr="008738D7">
        <w:rPr>
          <w:b/>
          <w:bCs/>
          <w:sz w:val="22"/>
          <w:rtl/>
          <w:lang w:bidi="ar-EG"/>
        </w:rPr>
        <w:tab/>
      </w:r>
      <w:r w:rsidRPr="008738D7">
        <w:rPr>
          <w:b/>
          <w:bCs/>
          <w:sz w:val="22"/>
          <w:rtl/>
        </w:rPr>
        <w:t>تدابير للمساعدة في بناء القدرات وتنمية القدرات (المادة 22)</w:t>
      </w:r>
      <w:r w:rsidRPr="008738D7">
        <w:rPr>
          <w:b/>
          <w:bCs/>
          <w:sz w:val="22"/>
          <w:rtl/>
          <w:lang w:bidi="ar-EG"/>
        </w:rPr>
        <w:t xml:space="preserve"> وتدابير لزيادة الوعي بأهمية الموارد الجينية والمعارف التقليدية المرتبطة بها (المادة 21)</w:t>
      </w:r>
    </w:p>
    <w:p w14:paraId="544D8764" w14:textId="77777777" w:rsidR="000B2106" w:rsidRPr="00E44B88" w:rsidRDefault="000B2106" w:rsidP="005503B4">
      <w:pPr>
        <w:numPr>
          <w:ilvl w:val="0"/>
          <w:numId w:val="15"/>
        </w:numPr>
        <w:spacing w:after="120"/>
        <w:ind w:left="0" w:firstLine="0"/>
        <w:jc w:val="both"/>
        <w:rPr>
          <w:sz w:val="24"/>
          <w:lang w:bidi="ar-EG"/>
        </w:rPr>
      </w:pPr>
      <w:r w:rsidRPr="008738D7">
        <w:rPr>
          <w:sz w:val="22"/>
          <w:rtl/>
          <w:lang w:bidi="ar-EG"/>
        </w:rPr>
        <w:t xml:space="preserve">تناول الفريق </w:t>
      </w:r>
      <w:r w:rsidRPr="00E44B88">
        <w:rPr>
          <w:sz w:val="24"/>
          <w:rtl/>
          <w:lang w:bidi="ar-EG"/>
        </w:rPr>
        <w:t xml:space="preserve">العامل الثاني </w:t>
      </w:r>
      <w:r w:rsidRPr="00E44B88">
        <w:rPr>
          <w:rFonts w:hint="cs"/>
          <w:sz w:val="24"/>
          <w:rtl/>
          <w:lang w:bidi="ar-EG"/>
        </w:rPr>
        <w:t>البند 8</w:t>
      </w:r>
      <w:r w:rsidRPr="00E44B88">
        <w:rPr>
          <w:sz w:val="24"/>
          <w:rtl/>
          <w:lang w:bidi="ar-EG"/>
        </w:rPr>
        <w:t xml:space="preserve"> من جدول </w:t>
      </w:r>
      <w:r w:rsidR="0026273F" w:rsidRPr="00E44B88">
        <w:rPr>
          <w:rFonts w:hint="cs"/>
          <w:sz w:val="24"/>
          <w:rtl/>
          <w:lang w:bidi="ar-EG"/>
        </w:rPr>
        <w:t>ال</w:t>
      </w:r>
      <w:r w:rsidR="0026273F" w:rsidRPr="00E44B88">
        <w:rPr>
          <w:sz w:val="24"/>
          <w:rtl/>
          <w:lang w:bidi="ar-EG"/>
        </w:rPr>
        <w:t>أعمال</w:t>
      </w:r>
      <w:r w:rsidRPr="00E44B88">
        <w:rPr>
          <w:sz w:val="24"/>
          <w:rtl/>
          <w:lang w:bidi="ar-EG"/>
        </w:rPr>
        <w:t xml:space="preserve"> </w:t>
      </w:r>
      <w:r w:rsidRPr="00E44B88">
        <w:rPr>
          <w:rFonts w:hint="cs"/>
          <w:sz w:val="24"/>
          <w:rtl/>
          <w:lang w:bidi="ar-EG"/>
        </w:rPr>
        <w:t>في جلسته</w:t>
      </w:r>
      <w:r w:rsidRPr="00E44B88">
        <w:rPr>
          <w:sz w:val="24"/>
          <w:rtl/>
          <w:lang w:bidi="ar-EG"/>
        </w:rPr>
        <w:t xml:space="preserve"> الأولى المعقودة في 7 </w:t>
      </w:r>
      <w:r w:rsidRPr="00E44B88">
        <w:rPr>
          <w:rFonts w:hint="cs"/>
          <w:sz w:val="24"/>
          <w:rtl/>
          <w:lang w:bidi="ar-EG"/>
        </w:rPr>
        <w:t>ديسمبر/</w:t>
      </w:r>
      <w:r w:rsidRPr="00E44B88">
        <w:rPr>
          <w:sz w:val="24"/>
          <w:rtl/>
          <w:lang w:bidi="ar-EG"/>
        </w:rPr>
        <w:t>كانون الأول</w:t>
      </w:r>
      <w:r w:rsidR="00AD7502">
        <w:rPr>
          <w:rFonts w:hint="cs"/>
          <w:sz w:val="24"/>
          <w:rtl/>
          <w:lang w:bidi="ar-EG"/>
        </w:rPr>
        <w:t xml:space="preserve"> </w:t>
      </w:r>
      <w:r w:rsidR="00AD7502">
        <w:rPr>
          <w:sz w:val="24"/>
          <w:lang w:bidi="ar-EG"/>
        </w:rPr>
        <w:t>2022</w:t>
      </w:r>
      <w:r w:rsidRPr="00E44B88">
        <w:rPr>
          <w:sz w:val="24"/>
          <w:rtl/>
          <w:lang w:bidi="ar-EG"/>
        </w:rPr>
        <w:t xml:space="preserve">. وعند النظر في هذا البند، كان معروضا على الفريق العامل تقرير مرحلي عن التدابير الرامية إلى المساعدة في بناء القدرات وزيادة الوعي (المادتان 22 و21) </w:t>
      </w:r>
      <w:r w:rsidRPr="00E44B88">
        <w:rPr>
          <w:sz w:val="24"/>
          <w:lang w:bidi="ar-EG"/>
        </w:rPr>
        <w:t>(CBD/NP/MOP/4/5)</w:t>
      </w:r>
      <w:r w:rsidR="00E11B2A" w:rsidRPr="00E44B88">
        <w:rPr>
          <w:rFonts w:hint="cs"/>
          <w:sz w:val="24"/>
          <w:rtl/>
          <w:lang w:bidi="ar-EG"/>
        </w:rPr>
        <w:t>،</w:t>
      </w:r>
      <w:r w:rsidRPr="00E44B88">
        <w:rPr>
          <w:sz w:val="24"/>
          <w:rtl/>
          <w:lang w:bidi="ar-EG"/>
        </w:rPr>
        <w:t xml:space="preserve"> </w:t>
      </w:r>
      <w:r w:rsidR="00E11B2A" w:rsidRPr="00E44B88">
        <w:rPr>
          <w:rFonts w:hint="cs"/>
          <w:sz w:val="24"/>
          <w:rtl/>
          <w:lang w:bidi="ar-EG"/>
        </w:rPr>
        <w:t>و</w:t>
      </w:r>
      <w:r w:rsidRPr="00E44B88">
        <w:rPr>
          <w:sz w:val="24"/>
          <w:rtl/>
          <w:lang w:bidi="ar-EG"/>
        </w:rPr>
        <w:t xml:space="preserve">مذكرات </w:t>
      </w:r>
      <w:r w:rsidRPr="00E44B88">
        <w:rPr>
          <w:rFonts w:hint="cs"/>
          <w:sz w:val="24"/>
          <w:rtl/>
          <w:lang w:bidi="ar-EG"/>
        </w:rPr>
        <w:t>أعدتها</w:t>
      </w:r>
      <w:r w:rsidRPr="00E44B88">
        <w:rPr>
          <w:sz w:val="24"/>
          <w:rtl/>
          <w:lang w:bidi="ar-EG"/>
        </w:rPr>
        <w:t xml:space="preserve"> الأمين</w:t>
      </w:r>
      <w:r w:rsidRPr="00E44B88">
        <w:rPr>
          <w:rFonts w:hint="cs"/>
          <w:sz w:val="24"/>
          <w:rtl/>
          <w:lang w:bidi="ar-EG"/>
        </w:rPr>
        <w:t>ة</w:t>
      </w:r>
      <w:r w:rsidRPr="00E44B88">
        <w:rPr>
          <w:sz w:val="24"/>
          <w:rtl/>
          <w:lang w:bidi="ar-EG"/>
        </w:rPr>
        <w:t xml:space="preserve"> التنفيذي</w:t>
      </w:r>
      <w:r w:rsidRPr="00E44B88">
        <w:rPr>
          <w:rFonts w:hint="cs"/>
          <w:sz w:val="24"/>
          <w:rtl/>
          <w:lang w:bidi="ar-EG"/>
        </w:rPr>
        <w:t>ة</w:t>
      </w:r>
      <w:r w:rsidRPr="00E44B88">
        <w:rPr>
          <w:sz w:val="24"/>
          <w:rtl/>
          <w:lang w:bidi="ar-EG"/>
        </w:rPr>
        <w:t xml:space="preserve"> </w:t>
      </w:r>
      <w:r w:rsidRPr="00E44B88">
        <w:rPr>
          <w:rFonts w:hint="cs"/>
          <w:sz w:val="24"/>
          <w:rtl/>
          <w:lang w:bidi="ar-EG"/>
        </w:rPr>
        <w:t>بشأن</w:t>
      </w:r>
      <w:r w:rsidRPr="00E44B88">
        <w:rPr>
          <w:sz w:val="24"/>
          <w:rtl/>
          <w:lang w:bidi="ar-EG"/>
        </w:rPr>
        <w:t xml:space="preserve"> لمحة عامة عن مبادرات بناء القدرات وتنمي</w:t>
      </w:r>
      <w:r w:rsidR="00E11B2A" w:rsidRPr="00E44B88">
        <w:rPr>
          <w:rFonts w:hint="cs"/>
          <w:sz w:val="24"/>
          <w:rtl/>
          <w:lang w:bidi="ar-EG"/>
        </w:rPr>
        <w:t>تها</w:t>
      </w:r>
      <w:r w:rsidRPr="00E44B88">
        <w:rPr>
          <w:sz w:val="24"/>
          <w:rtl/>
          <w:lang w:bidi="ar-EG"/>
        </w:rPr>
        <w:t xml:space="preserve"> التي تقدم دعما مباشرا للبلدان من أجل تنفيذ بروتوكول ناغويا </w:t>
      </w:r>
      <w:r w:rsidRPr="00E44B88">
        <w:rPr>
          <w:sz w:val="24"/>
          <w:lang w:bidi="ar-EG"/>
        </w:rPr>
        <w:t>(CBD/NP/MOP/4/INF/1)</w:t>
      </w:r>
      <w:r w:rsidRPr="00E44B88">
        <w:rPr>
          <w:sz w:val="24"/>
          <w:rtl/>
          <w:lang w:bidi="ar-EG"/>
        </w:rPr>
        <w:t xml:space="preserve">، </w:t>
      </w:r>
      <w:r w:rsidRPr="00E44B88">
        <w:rPr>
          <w:rFonts w:hint="cs"/>
          <w:sz w:val="24"/>
          <w:rtl/>
          <w:lang w:bidi="ar-EG"/>
        </w:rPr>
        <w:t>و</w:t>
      </w:r>
      <w:r w:rsidRPr="00E44B88">
        <w:rPr>
          <w:sz w:val="24"/>
          <w:rtl/>
          <w:lang w:bidi="ar-EG"/>
        </w:rPr>
        <w:t>لمحة عامة عن أدوات وموارد بناء القدرات في مجال ال</w:t>
      </w:r>
      <w:r w:rsidRPr="00E44B88">
        <w:rPr>
          <w:rFonts w:hint="cs"/>
          <w:sz w:val="24"/>
          <w:rtl/>
          <w:lang w:bidi="ar-EG"/>
        </w:rPr>
        <w:t>ح</w:t>
      </w:r>
      <w:r w:rsidRPr="00E44B88">
        <w:rPr>
          <w:sz w:val="24"/>
          <w:rtl/>
          <w:lang w:bidi="ar-EG"/>
        </w:rPr>
        <w:t xml:space="preserve">صول وتقاسم </w:t>
      </w:r>
      <w:r w:rsidRPr="00E44B88">
        <w:rPr>
          <w:rFonts w:hint="cs"/>
          <w:sz w:val="24"/>
          <w:rtl/>
          <w:lang w:bidi="ar-EG"/>
        </w:rPr>
        <w:t>ال</w:t>
      </w:r>
      <w:r w:rsidRPr="00E44B88">
        <w:rPr>
          <w:sz w:val="24"/>
          <w:rtl/>
          <w:lang w:bidi="ar-EG"/>
        </w:rPr>
        <w:t xml:space="preserve">منافع </w:t>
      </w:r>
      <w:r w:rsidR="006618AD" w:rsidRPr="00E44B88">
        <w:rPr>
          <w:sz w:val="24"/>
          <w:lang w:bidi="ar-EG"/>
        </w:rPr>
        <w:t>(CBD/NP/MOP/4/INF/2)</w:t>
      </w:r>
      <w:r w:rsidR="006618AD" w:rsidRPr="00E44B88">
        <w:rPr>
          <w:sz w:val="24"/>
          <w:rtl/>
          <w:lang w:bidi="ar-EG"/>
        </w:rPr>
        <w:t xml:space="preserve"> </w:t>
      </w:r>
      <w:r w:rsidR="006618AD" w:rsidRPr="00E44B88">
        <w:rPr>
          <w:rFonts w:hint="cs"/>
          <w:sz w:val="24"/>
          <w:rtl/>
          <w:lang w:bidi="ar-EG"/>
        </w:rPr>
        <w:t>والتعقيبات</w:t>
      </w:r>
      <w:r w:rsidR="006618AD" w:rsidRPr="00E44B88">
        <w:rPr>
          <w:sz w:val="24"/>
          <w:rtl/>
          <w:lang w:bidi="ar-EG"/>
        </w:rPr>
        <w:t xml:space="preserve"> على مجموعة الأدوات الخاصة بالاتصال والتثقيف والتوعية العامة</w:t>
      </w:r>
      <w:r w:rsidR="006618AD" w:rsidRPr="00E44B88">
        <w:rPr>
          <w:rFonts w:hint="cs"/>
          <w:sz w:val="24"/>
          <w:rtl/>
          <w:lang w:bidi="ar-EG"/>
        </w:rPr>
        <w:t xml:space="preserve"> </w:t>
      </w:r>
      <w:r w:rsidR="006618AD" w:rsidRPr="00E44B88">
        <w:rPr>
          <w:sz w:val="24"/>
          <w:rtl/>
          <w:lang w:bidi="ar-EG"/>
        </w:rPr>
        <w:t>والتحديثات المتعلقة بتدابير التوعية</w:t>
      </w:r>
      <w:r w:rsidRPr="00E44B88">
        <w:rPr>
          <w:sz w:val="24"/>
          <w:rtl/>
          <w:lang w:bidi="ar-EG"/>
        </w:rPr>
        <w:t xml:space="preserve"> </w:t>
      </w:r>
      <w:r w:rsidRPr="00E44B88">
        <w:rPr>
          <w:sz w:val="24"/>
          <w:lang w:bidi="ar-EG"/>
        </w:rPr>
        <w:t>(CBD/NP/MOP/4/INF/3)</w:t>
      </w:r>
      <w:r w:rsidRPr="00E44B88">
        <w:rPr>
          <w:rFonts w:hint="cs"/>
          <w:sz w:val="24"/>
          <w:rtl/>
          <w:lang w:bidi="ar-EG"/>
        </w:rPr>
        <w:t>.</w:t>
      </w:r>
    </w:p>
    <w:p w14:paraId="3D4FEF1B" w14:textId="77777777" w:rsidR="000B2106" w:rsidRPr="00E44B88" w:rsidRDefault="000B2106" w:rsidP="005503B4">
      <w:pPr>
        <w:numPr>
          <w:ilvl w:val="0"/>
          <w:numId w:val="15"/>
        </w:numPr>
        <w:spacing w:after="120"/>
        <w:ind w:left="0" w:firstLine="0"/>
        <w:jc w:val="both"/>
        <w:rPr>
          <w:sz w:val="24"/>
          <w:lang w:bidi="ar-EG"/>
        </w:rPr>
      </w:pPr>
      <w:r w:rsidRPr="00E44B88">
        <w:rPr>
          <w:sz w:val="24"/>
          <w:rtl/>
          <w:lang w:bidi="ar-EG"/>
        </w:rPr>
        <w:t xml:space="preserve">وأدلى </w:t>
      </w:r>
      <w:r w:rsidR="006618AD" w:rsidRPr="00E44B88">
        <w:rPr>
          <w:sz w:val="24"/>
          <w:rtl/>
          <w:lang w:bidi="ar-EG"/>
        </w:rPr>
        <w:t>ببيان</w:t>
      </w:r>
      <w:r w:rsidR="006618AD" w:rsidRPr="00E44B88">
        <w:rPr>
          <w:rFonts w:hint="cs"/>
          <w:sz w:val="24"/>
          <w:rtl/>
          <w:lang w:bidi="ar-EG"/>
        </w:rPr>
        <w:t>ات</w:t>
      </w:r>
      <w:r w:rsidR="006618AD" w:rsidRPr="00E44B88">
        <w:rPr>
          <w:sz w:val="24"/>
          <w:rtl/>
          <w:lang w:bidi="ar-EG"/>
        </w:rPr>
        <w:t xml:space="preserve"> ممثل</w:t>
      </w:r>
      <w:r w:rsidR="00045255">
        <w:rPr>
          <w:rFonts w:hint="cs"/>
          <w:sz w:val="24"/>
          <w:rtl/>
          <w:lang w:bidi="ar-EG"/>
        </w:rPr>
        <w:t>و الأطراف التالية:</w:t>
      </w:r>
      <w:r w:rsidR="006618AD" w:rsidRPr="00E44B88">
        <w:rPr>
          <w:rFonts w:hint="cs"/>
          <w:sz w:val="24"/>
          <w:rtl/>
          <w:lang w:bidi="ar-EG"/>
        </w:rPr>
        <w:t xml:space="preserve"> الاتحاد الأوروبي ودوله الأعضاء الــ27،</w:t>
      </w:r>
      <w:r w:rsidRPr="00E44B88">
        <w:rPr>
          <w:sz w:val="24"/>
          <w:rtl/>
          <w:lang w:bidi="ar-EG"/>
        </w:rPr>
        <w:t xml:space="preserve"> </w:t>
      </w:r>
      <w:r w:rsidR="006618AD" w:rsidRPr="00E44B88">
        <w:rPr>
          <w:rFonts w:hint="cs"/>
          <w:sz w:val="24"/>
          <w:rtl/>
          <w:lang w:bidi="ar-EG"/>
        </w:rPr>
        <w:t>و</w:t>
      </w:r>
      <w:r w:rsidRPr="00E44B88">
        <w:rPr>
          <w:sz w:val="24"/>
          <w:rtl/>
          <w:lang w:bidi="ar-EG"/>
        </w:rPr>
        <w:t>الهند والمملكة المتحدة.</w:t>
      </w:r>
    </w:p>
    <w:p w14:paraId="3E94A83D" w14:textId="77777777" w:rsidR="000B2106" w:rsidRPr="00E44B88" w:rsidRDefault="000B2106" w:rsidP="005503B4">
      <w:pPr>
        <w:numPr>
          <w:ilvl w:val="0"/>
          <w:numId w:val="15"/>
        </w:numPr>
        <w:spacing w:after="120"/>
        <w:ind w:left="0" w:firstLine="0"/>
        <w:jc w:val="both"/>
        <w:rPr>
          <w:sz w:val="24"/>
          <w:lang w:bidi="ar-EG"/>
        </w:rPr>
      </w:pPr>
      <w:r w:rsidRPr="00E44B88">
        <w:rPr>
          <w:sz w:val="24"/>
          <w:rtl/>
          <w:lang w:bidi="ar-EG"/>
        </w:rPr>
        <w:t>واتفق الفريق العامل</w:t>
      </w:r>
      <w:r w:rsidR="006618AD" w:rsidRPr="00E44B88">
        <w:rPr>
          <w:rFonts w:hint="cs"/>
          <w:sz w:val="24"/>
          <w:rtl/>
          <w:lang w:bidi="ar-EG"/>
        </w:rPr>
        <w:t xml:space="preserve"> الثاني</w:t>
      </w:r>
      <w:r w:rsidR="006618AD" w:rsidRPr="00E44B88">
        <w:rPr>
          <w:sz w:val="24"/>
          <w:rtl/>
          <w:lang w:bidi="ar-EG"/>
        </w:rPr>
        <w:t xml:space="preserve"> على أن </w:t>
      </w:r>
      <w:r w:rsidR="00E11B2A" w:rsidRPr="00E44B88">
        <w:rPr>
          <w:rFonts w:hint="cs"/>
          <w:sz w:val="24"/>
          <w:rtl/>
          <w:lang w:bidi="ar-EG"/>
        </w:rPr>
        <w:t>ت</w:t>
      </w:r>
      <w:r w:rsidR="006618AD" w:rsidRPr="00E44B88">
        <w:rPr>
          <w:sz w:val="24"/>
          <w:rtl/>
          <w:lang w:bidi="ar-EG"/>
        </w:rPr>
        <w:t xml:space="preserve">قوم </w:t>
      </w:r>
      <w:r w:rsidR="006618AD" w:rsidRPr="00E44B88">
        <w:rPr>
          <w:rFonts w:hint="cs"/>
          <w:sz w:val="24"/>
          <w:rtl/>
          <w:lang w:bidi="ar-EG"/>
        </w:rPr>
        <w:t>رئيس</w:t>
      </w:r>
      <w:r w:rsidR="00E11B2A" w:rsidRPr="00E44B88">
        <w:rPr>
          <w:rFonts w:hint="cs"/>
          <w:sz w:val="24"/>
          <w:rtl/>
          <w:lang w:bidi="ar-EG"/>
        </w:rPr>
        <w:t>ت</w:t>
      </w:r>
      <w:r w:rsidR="006618AD" w:rsidRPr="00E44B88">
        <w:rPr>
          <w:rFonts w:hint="cs"/>
          <w:sz w:val="24"/>
          <w:rtl/>
          <w:lang w:bidi="ar-EG"/>
        </w:rPr>
        <w:t>ه</w:t>
      </w:r>
      <w:r w:rsidRPr="00E44B88">
        <w:rPr>
          <w:sz w:val="24"/>
          <w:rtl/>
          <w:lang w:bidi="ar-EG"/>
        </w:rPr>
        <w:t xml:space="preserve"> بإعداد مشروع مقرر منقح للنظر فيه، مع مراعاة البيانات المدلى بها.</w:t>
      </w:r>
    </w:p>
    <w:p w14:paraId="6807064C" w14:textId="77777777" w:rsidR="000B2106" w:rsidRPr="00E44B88" w:rsidRDefault="000B2106" w:rsidP="005503B4">
      <w:pPr>
        <w:numPr>
          <w:ilvl w:val="0"/>
          <w:numId w:val="15"/>
        </w:numPr>
        <w:spacing w:after="120"/>
        <w:ind w:left="0" w:firstLine="0"/>
        <w:jc w:val="both"/>
        <w:rPr>
          <w:sz w:val="24"/>
          <w:lang w:bidi="ar-EG"/>
        </w:rPr>
      </w:pPr>
      <w:r w:rsidRPr="00E44B88">
        <w:rPr>
          <w:sz w:val="24"/>
          <w:rtl/>
          <w:lang w:bidi="ar-EG"/>
        </w:rPr>
        <w:t>وفي جلس</w:t>
      </w:r>
      <w:r w:rsidRPr="00E44B88">
        <w:rPr>
          <w:rFonts w:hint="cs"/>
          <w:sz w:val="24"/>
          <w:rtl/>
          <w:lang w:bidi="ar-EG"/>
        </w:rPr>
        <w:t>ته</w:t>
      </w:r>
      <w:r w:rsidR="006618AD" w:rsidRPr="00E44B88">
        <w:rPr>
          <w:sz w:val="24"/>
          <w:rtl/>
          <w:lang w:bidi="ar-EG"/>
        </w:rPr>
        <w:t xml:space="preserve"> الخامسة</w:t>
      </w:r>
      <w:r w:rsidRPr="00E44B88">
        <w:rPr>
          <w:sz w:val="24"/>
          <w:rtl/>
          <w:lang w:bidi="ar-EG"/>
        </w:rPr>
        <w:t xml:space="preserve">، نظر الفريق العامل </w:t>
      </w:r>
      <w:r w:rsidR="00E11B2A" w:rsidRPr="00E44B88">
        <w:rPr>
          <w:rFonts w:hint="cs"/>
          <w:sz w:val="24"/>
          <w:rtl/>
          <w:lang w:bidi="ar-EG"/>
        </w:rPr>
        <w:t xml:space="preserve">الثاني </w:t>
      </w:r>
      <w:r w:rsidRPr="00E44B88">
        <w:rPr>
          <w:sz w:val="24"/>
          <w:rtl/>
          <w:lang w:bidi="ar-EG"/>
        </w:rPr>
        <w:t>في مشروع المقرر المنقح المقدم من رئيس</w:t>
      </w:r>
      <w:r w:rsidR="00E11B2A" w:rsidRPr="00E44B88">
        <w:rPr>
          <w:rFonts w:hint="cs"/>
          <w:sz w:val="24"/>
          <w:rtl/>
          <w:lang w:bidi="ar-EG"/>
        </w:rPr>
        <w:t>ت</w:t>
      </w:r>
      <w:r w:rsidR="006618AD" w:rsidRPr="00E44B88">
        <w:rPr>
          <w:rFonts w:hint="cs"/>
          <w:sz w:val="24"/>
          <w:rtl/>
          <w:lang w:bidi="ar-EG"/>
        </w:rPr>
        <w:t>ه</w:t>
      </w:r>
      <w:r w:rsidRPr="00E44B88">
        <w:rPr>
          <w:sz w:val="24"/>
          <w:rtl/>
          <w:lang w:bidi="ar-EG"/>
        </w:rPr>
        <w:t xml:space="preserve"> ووافق على إحالته إلى الجلسة العامة بوصفه مشروع المقرر </w:t>
      </w:r>
      <w:r w:rsidRPr="00E44B88">
        <w:rPr>
          <w:sz w:val="24"/>
          <w:lang w:bidi="ar-EG"/>
        </w:rPr>
        <w:t>CBD/NP/MOP/4/L.5</w:t>
      </w:r>
      <w:r w:rsidRPr="00E44B88">
        <w:rPr>
          <w:sz w:val="24"/>
          <w:rtl/>
          <w:lang w:bidi="ar-EG"/>
        </w:rPr>
        <w:t>.</w:t>
      </w:r>
    </w:p>
    <w:p w14:paraId="70897F27" w14:textId="77777777" w:rsidR="006618AD" w:rsidRPr="00E44B88" w:rsidRDefault="006618AD" w:rsidP="005503B4">
      <w:pPr>
        <w:numPr>
          <w:ilvl w:val="0"/>
          <w:numId w:val="15"/>
        </w:numPr>
        <w:spacing w:after="120"/>
        <w:ind w:left="0" w:firstLine="0"/>
        <w:jc w:val="both"/>
        <w:rPr>
          <w:sz w:val="24"/>
          <w:lang w:bidi="ar-EG"/>
        </w:rPr>
      </w:pPr>
      <w:r w:rsidRPr="00E44B88">
        <w:rPr>
          <w:rFonts w:hint="cs"/>
          <w:sz w:val="24"/>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sidRPr="00E44B88">
        <w:rPr>
          <w:sz w:val="24"/>
          <w:lang w:bidi="ar-EG"/>
        </w:rPr>
        <w:t>NP-4/7</w:t>
      </w:r>
      <w:r w:rsidRPr="00E44B88">
        <w:rPr>
          <w:rFonts w:hint="cs"/>
          <w:sz w:val="24"/>
          <w:rtl/>
          <w:lang w:bidi="ar-EG"/>
        </w:rPr>
        <w:t>.</w:t>
      </w:r>
    </w:p>
    <w:p w14:paraId="65DFEA6F"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9</w:t>
      </w:r>
      <w:r w:rsidRPr="008738D7">
        <w:rPr>
          <w:b/>
          <w:bCs/>
          <w:sz w:val="22"/>
          <w:rtl/>
          <w:lang w:bidi="ar-EG"/>
        </w:rPr>
        <w:tab/>
        <w:t>غرفة تبادل معلومات الحصول وتقاسم المنافع وتقاسم المعلومات (المادة 14)</w:t>
      </w:r>
    </w:p>
    <w:p w14:paraId="5A319A7C" w14:textId="77777777" w:rsidR="000B2106" w:rsidRPr="00045255" w:rsidRDefault="000B2106" w:rsidP="00EE59F6">
      <w:pPr>
        <w:numPr>
          <w:ilvl w:val="0"/>
          <w:numId w:val="15"/>
        </w:numPr>
        <w:spacing w:after="120"/>
        <w:ind w:left="0" w:firstLine="0"/>
        <w:jc w:val="both"/>
        <w:rPr>
          <w:sz w:val="24"/>
          <w:lang w:bidi="ar-EG"/>
        </w:rPr>
      </w:pPr>
      <w:r w:rsidRPr="008738D7">
        <w:rPr>
          <w:sz w:val="22"/>
          <w:rtl/>
          <w:lang w:bidi="ar-EG"/>
        </w:rPr>
        <w:t xml:space="preserve">تناول الفريق </w:t>
      </w:r>
      <w:r w:rsidRPr="00045255">
        <w:rPr>
          <w:sz w:val="24"/>
          <w:rtl/>
          <w:lang w:bidi="ar-EG"/>
        </w:rPr>
        <w:t xml:space="preserve">العامل الثاني البند </w:t>
      </w:r>
      <w:r w:rsidRPr="00045255">
        <w:rPr>
          <w:rFonts w:hint="cs"/>
          <w:sz w:val="24"/>
          <w:rtl/>
          <w:lang w:bidi="ar-EG"/>
        </w:rPr>
        <w:t xml:space="preserve">9 </w:t>
      </w:r>
      <w:r w:rsidRPr="00045255">
        <w:rPr>
          <w:sz w:val="24"/>
          <w:rtl/>
          <w:lang w:bidi="ar-EG"/>
        </w:rPr>
        <w:t xml:space="preserve">من جدول </w:t>
      </w:r>
      <w:r w:rsidR="006618AD" w:rsidRPr="00045255">
        <w:rPr>
          <w:rFonts w:hint="cs"/>
          <w:sz w:val="24"/>
          <w:rtl/>
          <w:lang w:bidi="ar-EG"/>
        </w:rPr>
        <w:t>ال</w:t>
      </w:r>
      <w:r w:rsidRPr="00045255">
        <w:rPr>
          <w:sz w:val="24"/>
          <w:rtl/>
          <w:lang w:bidi="ar-EG"/>
        </w:rPr>
        <w:t xml:space="preserve">أعمال في </w:t>
      </w:r>
      <w:r w:rsidRPr="00045255">
        <w:rPr>
          <w:rFonts w:hint="cs"/>
          <w:sz w:val="24"/>
          <w:rtl/>
          <w:lang w:bidi="ar-EG"/>
        </w:rPr>
        <w:t>جلسته</w:t>
      </w:r>
      <w:r w:rsidRPr="00045255">
        <w:rPr>
          <w:sz w:val="24"/>
          <w:rtl/>
          <w:lang w:bidi="ar-EG"/>
        </w:rPr>
        <w:t xml:space="preserve"> الأولى. وعند النظر في هذا البند، كان معرو</w:t>
      </w:r>
      <w:r w:rsidR="00E11B2A" w:rsidRPr="00045255">
        <w:rPr>
          <w:sz w:val="24"/>
          <w:rtl/>
          <w:lang w:bidi="ar-EG"/>
        </w:rPr>
        <w:t>ضا على الفريق العامل مشروع مقرر</w:t>
      </w:r>
      <w:r w:rsidR="006618AD" w:rsidRPr="00045255">
        <w:rPr>
          <w:sz w:val="24"/>
          <w:rtl/>
          <w:lang w:bidi="ar-EG"/>
        </w:rPr>
        <w:t>، يرد في تجميع مشاريع المقررات</w:t>
      </w:r>
      <w:r w:rsidRPr="00045255">
        <w:rPr>
          <w:sz w:val="24"/>
          <w:rtl/>
          <w:lang w:bidi="ar-EG"/>
        </w:rPr>
        <w:t xml:space="preserve">، وكذلك مذكرة </w:t>
      </w:r>
      <w:r w:rsidRPr="00045255">
        <w:rPr>
          <w:rFonts w:hint="cs"/>
          <w:sz w:val="24"/>
          <w:rtl/>
          <w:lang w:bidi="ar-EG"/>
        </w:rPr>
        <w:t>أعدتها</w:t>
      </w:r>
      <w:r w:rsidRPr="00045255">
        <w:rPr>
          <w:sz w:val="24"/>
          <w:rtl/>
          <w:lang w:bidi="ar-EG"/>
        </w:rPr>
        <w:t xml:space="preserve"> الأمين</w:t>
      </w:r>
      <w:r w:rsidRPr="00045255">
        <w:rPr>
          <w:rFonts w:hint="cs"/>
          <w:sz w:val="24"/>
          <w:rtl/>
          <w:lang w:bidi="ar-EG"/>
        </w:rPr>
        <w:t>ة</w:t>
      </w:r>
      <w:r w:rsidRPr="00045255">
        <w:rPr>
          <w:sz w:val="24"/>
          <w:rtl/>
          <w:lang w:bidi="ar-EG"/>
        </w:rPr>
        <w:t xml:space="preserve"> التنفيذي</w:t>
      </w:r>
      <w:r w:rsidRPr="00045255">
        <w:rPr>
          <w:rFonts w:hint="cs"/>
          <w:sz w:val="24"/>
          <w:rtl/>
          <w:lang w:bidi="ar-EG"/>
        </w:rPr>
        <w:t>ة</w:t>
      </w:r>
      <w:r w:rsidRPr="00045255">
        <w:rPr>
          <w:sz w:val="24"/>
          <w:rtl/>
          <w:lang w:bidi="ar-EG"/>
        </w:rPr>
        <w:t xml:space="preserve"> تتضمن تقرير</w:t>
      </w:r>
      <w:r w:rsidRPr="00045255">
        <w:rPr>
          <w:rFonts w:hint="cs"/>
          <w:sz w:val="24"/>
          <w:rtl/>
          <w:lang w:bidi="ar-EG"/>
        </w:rPr>
        <w:t>ا</w:t>
      </w:r>
      <w:r w:rsidRPr="00045255">
        <w:rPr>
          <w:sz w:val="24"/>
          <w:rtl/>
          <w:lang w:bidi="ar-EG"/>
        </w:rPr>
        <w:t xml:space="preserve"> عن التقدم المحرز في تشغيل غرفة تبادل المعلومات بشأن الحصول وتقاسم المنافع </w:t>
      </w:r>
      <w:r w:rsidRPr="00045255">
        <w:rPr>
          <w:sz w:val="24"/>
          <w:lang w:bidi="ar-EG"/>
        </w:rPr>
        <w:t>(CBD/NP/MOP/4/6)</w:t>
      </w:r>
      <w:r w:rsidRPr="00045255">
        <w:rPr>
          <w:sz w:val="24"/>
          <w:rtl/>
          <w:lang w:bidi="ar-EG"/>
        </w:rPr>
        <w:t xml:space="preserve"> وتقرير اللجنة الاستشارية غير الرسمية إلى غرفة تبادل معلومات الحصول وتقاسم المنافع عن اجتماعها الرابع</w:t>
      </w:r>
      <w:r w:rsidR="005346DE">
        <w:rPr>
          <w:sz w:val="24"/>
          <w:rtl/>
          <w:lang w:bidi="ar-EG"/>
        </w:rPr>
        <w:br/>
      </w:r>
      <w:r w:rsidRPr="00045255">
        <w:rPr>
          <w:sz w:val="24"/>
          <w:lang w:bidi="ar-EG"/>
        </w:rPr>
        <w:t>(CBD/NP/ABSCH-IAC/2019/1/3)</w:t>
      </w:r>
      <w:r w:rsidRPr="00045255">
        <w:rPr>
          <w:sz w:val="24"/>
          <w:rtl/>
          <w:lang w:bidi="ar-EG"/>
        </w:rPr>
        <w:t>.</w:t>
      </w:r>
    </w:p>
    <w:p w14:paraId="3C00720C" w14:textId="77777777" w:rsidR="000B2106" w:rsidRPr="00045255" w:rsidRDefault="000B2106" w:rsidP="005503B4">
      <w:pPr>
        <w:numPr>
          <w:ilvl w:val="0"/>
          <w:numId w:val="15"/>
        </w:numPr>
        <w:spacing w:after="120"/>
        <w:ind w:left="0" w:firstLine="0"/>
        <w:jc w:val="both"/>
        <w:rPr>
          <w:sz w:val="24"/>
          <w:lang w:bidi="ar-EG"/>
        </w:rPr>
      </w:pPr>
      <w:r w:rsidRPr="00045255">
        <w:rPr>
          <w:sz w:val="24"/>
          <w:rtl/>
          <w:lang w:bidi="ar-EG"/>
        </w:rPr>
        <w:t>وأدلى ببيانات ممثلو</w:t>
      </w:r>
      <w:r w:rsidR="005346DE">
        <w:rPr>
          <w:rFonts w:hint="cs"/>
          <w:sz w:val="24"/>
          <w:rtl/>
          <w:lang w:bidi="ar-EG"/>
        </w:rPr>
        <w:t xml:space="preserve"> الأطراف التالية:</w:t>
      </w:r>
      <w:r w:rsidRPr="00045255">
        <w:rPr>
          <w:sz w:val="24"/>
          <w:rtl/>
          <w:lang w:bidi="ar-EG"/>
        </w:rPr>
        <w:t xml:space="preserve"> الأرجنتين</w:t>
      </w:r>
      <w:r w:rsidR="00E11B2A" w:rsidRPr="00045255">
        <w:rPr>
          <w:rFonts w:hint="cs"/>
          <w:sz w:val="24"/>
          <w:rtl/>
          <w:lang w:bidi="ar-EG"/>
        </w:rPr>
        <w:t>،</w:t>
      </w:r>
      <w:r w:rsidRPr="00045255">
        <w:rPr>
          <w:sz w:val="24"/>
          <w:rtl/>
          <w:lang w:bidi="ar-EG"/>
        </w:rPr>
        <w:t xml:space="preserve"> والاتحاد الأوروبي </w:t>
      </w:r>
      <w:r w:rsidR="00A451AF" w:rsidRPr="00045255">
        <w:rPr>
          <w:rFonts w:hint="cs"/>
          <w:sz w:val="24"/>
          <w:rtl/>
          <w:lang w:bidi="ar-EG"/>
        </w:rPr>
        <w:t>و</w:t>
      </w:r>
      <w:r w:rsidRPr="00045255">
        <w:rPr>
          <w:sz w:val="24"/>
          <w:rtl/>
          <w:lang w:bidi="ar-EG"/>
        </w:rPr>
        <w:t>دول</w:t>
      </w:r>
      <w:r w:rsidR="00A451AF" w:rsidRPr="00045255">
        <w:rPr>
          <w:rFonts w:hint="cs"/>
          <w:sz w:val="24"/>
          <w:rtl/>
          <w:lang w:bidi="ar-EG"/>
        </w:rPr>
        <w:t>ه</w:t>
      </w:r>
      <w:r w:rsidRPr="00045255">
        <w:rPr>
          <w:sz w:val="24"/>
          <w:rtl/>
          <w:lang w:bidi="ar-EG"/>
        </w:rPr>
        <w:t xml:space="preserve"> الأعضاء </w:t>
      </w:r>
      <w:r w:rsidR="00A451AF" w:rsidRPr="00045255">
        <w:rPr>
          <w:rFonts w:hint="cs"/>
          <w:sz w:val="24"/>
          <w:rtl/>
          <w:lang w:bidi="ar-EG"/>
        </w:rPr>
        <w:t>الــ27،</w:t>
      </w:r>
      <w:r w:rsidRPr="00045255">
        <w:rPr>
          <w:sz w:val="24"/>
          <w:rtl/>
          <w:lang w:bidi="ar-EG"/>
        </w:rPr>
        <w:t xml:space="preserve"> والهند</w:t>
      </w:r>
      <w:r w:rsidR="00A451AF" w:rsidRPr="00045255">
        <w:rPr>
          <w:rFonts w:hint="cs"/>
          <w:sz w:val="24"/>
          <w:rtl/>
          <w:lang w:bidi="ar-EG"/>
        </w:rPr>
        <w:t>،</w:t>
      </w:r>
      <w:r w:rsidRPr="00045255">
        <w:rPr>
          <w:sz w:val="24"/>
          <w:rtl/>
          <w:lang w:bidi="ar-EG"/>
        </w:rPr>
        <w:t xml:space="preserve"> وكينيا</w:t>
      </w:r>
      <w:r w:rsidR="00A451AF" w:rsidRPr="00045255">
        <w:rPr>
          <w:rFonts w:hint="cs"/>
          <w:sz w:val="24"/>
          <w:rtl/>
          <w:lang w:bidi="ar-EG"/>
        </w:rPr>
        <w:t>،</w:t>
      </w:r>
      <w:r w:rsidRPr="00045255">
        <w:rPr>
          <w:sz w:val="24"/>
          <w:rtl/>
          <w:lang w:bidi="ar-EG"/>
        </w:rPr>
        <w:t xml:space="preserve"> وجنوب أفريقيا</w:t>
      </w:r>
      <w:r w:rsidR="00A451AF" w:rsidRPr="00045255">
        <w:rPr>
          <w:rFonts w:hint="cs"/>
          <w:sz w:val="24"/>
          <w:rtl/>
          <w:lang w:bidi="ar-EG"/>
        </w:rPr>
        <w:t>،</w:t>
      </w:r>
      <w:r w:rsidRPr="00045255">
        <w:rPr>
          <w:sz w:val="24"/>
          <w:rtl/>
          <w:lang w:bidi="ar-EG"/>
        </w:rPr>
        <w:t xml:space="preserve"> وسويسرا</w:t>
      </w:r>
      <w:r w:rsidR="00A451AF" w:rsidRPr="00045255">
        <w:rPr>
          <w:rFonts w:hint="cs"/>
          <w:sz w:val="24"/>
          <w:rtl/>
          <w:lang w:bidi="ar-EG"/>
        </w:rPr>
        <w:t>،</w:t>
      </w:r>
      <w:r w:rsidRPr="00045255">
        <w:rPr>
          <w:sz w:val="24"/>
          <w:rtl/>
          <w:lang w:bidi="ar-EG"/>
        </w:rPr>
        <w:t xml:space="preserve"> والمملكة المتحدة وجمهورية تنزانيا المتحدة.</w:t>
      </w:r>
    </w:p>
    <w:p w14:paraId="7823F885" w14:textId="77777777" w:rsidR="000B2106" w:rsidRPr="00045255" w:rsidRDefault="000B2106" w:rsidP="005503B4">
      <w:pPr>
        <w:numPr>
          <w:ilvl w:val="0"/>
          <w:numId w:val="15"/>
        </w:numPr>
        <w:spacing w:after="120"/>
        <w:ind w:left="0" w:firstLine="0"/>
        <w:jc w:val="both"/>
        <w:rPr>
          <w:sz w:val="24"/>
          <w:lang w:bidi="ar-EG"/>
        </w:rPr>
      </w:pPr>
      <w:r w:rsidRPr="00045255">
        <w:rPr>
          <w:sz w:val="24"/>
          <w:rtl/>
          <w:lang w:bidi="ar-EG"/>
        </w:rPr>
        <w:t xml:space="preserve">واتفق الفريق العامل </w:t>
      </w:r>
      <w:r w:rsidR="00A451AF" w:rsidRPr="00045255">
        <w:rPr>
          <w:rFonts w:hint="cs"/>
          <w:sz w:val="24"/>
          <w:rtl/>
          <w:lang w:bidi="ar-EG"/>
        </w:rPr>
        <w:t xml:space="preserve">الثاني </w:t>
      </w:r>
      <w:r w:rsidRPr="00045255">
        <w:rPr>
          <w:sz w:val="24"/>
          <w:rtl/>
          <w:lang w:bidi="ar-EG"/>
        </w:rPr>
        <w:t xml:space="preserve">على أن </w:t>
      </w:r>
      <w:r w:rsidR="00E11B2A" w:rsidRPr="00045255">
        <w:rPr>
          <w:rFonts w:hint="cs"/>
          <w:sz w:val="24"/>
          <w:rtl/>
          <w:lang w:bidi="ar-EG"/>
        </w:rPr>
        <w:t>ت</w:t>
      </w:r>
      <w:r w:rsidRPr="00045255">
        <w:rPr>
          <w:sz w:val="24"/>
          <w:rtl/>
          <w:lang w:bidi="ar-EG"/>
        </w:rPr>
        <w:t>قوم رئيس</w:t>
      </w:r>
      <w:r w:rsidR="00E11B2A" w:rsidRPr="00045255">
        <w:rPr>
          <w:rFonts w:hint="cs"/>
          <w:sz w:val="24"/>
          <w:rtl/>
          <w:lang w:bidi="ar-EG"/>
        </w:rPr>
        <w:t>ت</w:t>
      </w:r>
      <w:r w:rsidR="00A451AF" w:rsidRPr="00045255">
        <w:rPr>
          <w:rFonts w:hint="cs"/>
          <w:sz w:val="24"/>
          <w:rtl/>
          <w:lang w:bidi="ar-EG"/>
        </w:rPr>
        <w:t>ه</w:t>
      </w:r>
      <w:r w:rsidRPr="00045255">
        <w:rPr>
          <w:sz w:val="24"/>
          <w:rtl/>
          <w:lang w:bidi="ar-EG"/>
        </w:rPr>
        <w:t xml:space="preserve"> بإعداد مشروع مقرر منقح للنظر فيه، مع مراعاة البيانات المدلى بها.</w:t>
      </w:r>
    </w:p>
    <w:p w14:paraId="1701EF12" w14:textId="77777777" w:rsidR="000B2106" w:rsidRPr="00045255" w:rsidRDefault="000B2106" w:rsidP="005503B4">
      <w:pPr>
        <w:numPr>
          <w:ilvl w:val="0"/>
          <w:numId w:val="15"/>
        </w:numPr>
        <w:spacing w:after="120"/>
        <w:ind w:left="0" w:firstLine="0"/>
        <w:jc w:val="both"/>
        <w:rPr>
          <w:sz w:val="24"/>
          <w:lang w:bidi="ar-EG"/>
        </w:rPr>
      </w:pPr>
      <w:r w:rsidRPr="00045255">
        <w:rPr>
          <w:sz w:val="24"/>
          <w:rtl/>
          <w:lang w:bidi="ar-EG"/>
        </w:rPr>
        <w:t>وفي جلس</w:t>
      </w:r>
      <w:r w:rsidRPr="00045255">
        <w:rPr>
          <w:rFonts w:hint="cs"/>
          <w:sz w:val="24"/>
          <w:rtl/>
          <w:lang w:bidi="ar-EG"/>
        </w:rPr>
        <w:t>ته</w:t>
      </w:r>
      <w:r w:rsidR="00A451AF" w:rsidRPr="00045255">
        <w:rPr>
          <w:sz w:val="24"/>
          <w:rtl/>
          <w:lang w:bidi="ar-EG"/>
        </w:rPr>
        <w:t xml:space="preserve"> الخامسة</w:t>
      </w:r>
      <w:r w:rsidRPr="00045255">
        <w:rPr>
          <w:sz w:val="24"/>
          <w:rtl/>
          <w:lang w:bidi="ar-EG"/>
        </w:rPr>
        <w:t xml:space="preserve">، نظر الفريق العامل </w:t>
      </w:r>
      <w:r w:rsidR="00A451AF" w:rsidRPr="00045255">
        <w:rPr>
          <w:rFonts w:hint="cs"/>
          <w:sz w:val="24"/>
          <w:rtl/>
          <w:lang w:bidi="ar-EG"/>
        </w:rPr>
        <w:t xml:space="preserve">الثاني </w:t>
      </w:r>
      <w:r w:rsidRPr="00045255">
        <w:rPr>
          <w:sz w:val="24"/>
          <w:rtl/>
          <w:lang w:bidi="ar-EG"/>
        </w:rPr>
        <w:t>في مشروع المقرر المنقح المقدم من رئيس</w:t>
      </w:r>
      <w:r w:rsidR="00E11B2A" w:rsidRPr="00045255">
        <w:rPr>
          <w:rFonts w:hint="cs"/>
          <w:sz w:val="24"/>
          <w:rtl/>
          <w:lang w:bidi="ar-EG"/>
        </w:rPr>
        <w:t>ت</w:t>
      </w:r>
      <w:r w:rsidR="00A451AF" w:rsidRPr="00045255">
        <w:rPr>
          <w:rFonts w:hint="cs"/>
          <w:sz w:val="24"/>
          <w:rtl/>
          <w:lang w:bidi="ar-EG"/>
        </w:rPr>
        <w:t>ه</w:t>
      </w:r>
      <w:r w:rsidRPr="00045255">
        <w:rPr>
          <w:sz w:val="24"/>
          <w:rtl/>
          <w:lang w:bidi="ar-EG"/>
        </w:rPr>
        <w:t xml:space="preserve"> ووافق على إحالته إلى الجلسة العامة بوصفه مشروع المقرر </w:t>
      </w:r>
      <w:r w:rsidRPr="00045255">
        <w:rPr>
          <w:sz w:val="24"/>
          <w:lang w:bidi="ar-EG"/>
        </w:rPr>
        <w:t>CBD/NP/MOP/4/L.3</w:t>
      </w:r>
      <w:r w:rsidRPr="00045255">
        <w:rPr>
          <w:sz w:val="24"/>
          <w:rtl/>
          <w:lang w:bidi="ar-EG"/>
        </w:rPr>
        <w:t>.</w:t>
      </w:r>
    </w:p>
    <w:p w14:paraId="403D369E" w14:textId="77777777" w:rsidR="00A451AF" w:rsidRPr="00045255" w:rsidRDefault="00A451AF" w:rsidP="005503B4">
      <w:pPr>
        <w:numPr>
          <w:ilvl w:val="0"/>
          <w:numId w:val="15"/>
        </w:numPr>
        <w:spacing w:after="120"/>
        <w:ind w:left="0" w:firstLine="0"/>
        <w:jc w:val="both"/>
        <w:rPr>
          <w:sz w:val="24"/>
          <w:lang w:bidi="ar-EG"/>
        </w:rPr>
      </w:pPr>
      <w:r w:rsidRPr="00045255">
        <w:rPr>
          <w:rFonts w:hint="cs"/>
          <w:sz w:val="24"/>
          <w:rtl/>
          <w:lang w:bidi="ar-EG"/>
        </w:rPr>
        <w:t xml:space="preserve">وفي جلسته العامة الثانية، اعتمد مؤتمر الأطراف العامل كاجتماع للأطراف في بروتوكول ناغويا مشروع المقرر، بوصفه المقرر </w:t>
      </w:r>
      <w:r w:rsidRPr="00045255">
        <w:rPr>
          <w:sz w:val="24"/>
          <w:lang w:bidi="ar-EG"/>
        </w:rPr>
        <w:t>NP-4/4</w:t>
      </w:r>
      <w:r w:rsidRPr="00045255">
        <w:rPr>
          <w:rFonts w:hint="cs"/>
          <w:sz w:val="24"/>
          <w:rtl/>
          <w:lang w:bidi="ar-EG"/>
        </w:rPr>
        <w:t>.</w:t>
      </w:r>
    </w:p>
    <w:p w14:paraId="07652444" w14:textId="77777777" w:rsidR="000B2106" w:rsidRPr="008738D7" w:rsidRDefault="000B2106" w:rsidP="00D4795C">
      <w:pPr>
        <w:keepNext/>
        <w:keepLines/>
        <w:tabs>
          <w:tab w:val="left" w:pos="1080"/>
        </w:tabs>
        <w:spacing w:after="120"/>
        <w:jc w:val="center"/>
        <w:rPr>
          <w:b/>
          <w:bCs/>
          <w:sz w:val="22"/>
          <w:lang w:bidi="ar-EG"/>
        </w:rPr>
      </w:pPr>
      <w:r w:rsidRPr="000B2106">
        <w:rPr>
          <w:b/>
          <w:bCs/>
          <w:sz w:val="22"/>
          <w:rtl/>
          <w:lang w:bidi="ar-EG"/>
        </w:rPr>
        <w:t>البند 10</w:t>
      </w:r>
      <w:r w:rsidRPr="000B2106">
        <w:rPr>
          <w:b/>
          <w:bCs/>
          <w:sz w:val="22"/>
          <w:rtl/>
          <w:lang w:bidi="ar-EG"/>
        </w:rPr>
        <w:tab/>
        <w:t>الرصد والإبلاغ (المادة 29)</w:t>
      </w:r>
    </w:p>
    <w:p w14:paraId="4E2D0883" w14:textId="77777777" w:rsidR="000B2106" w:rsidRPr="00695A78" w:rsidRDefault="000B2106" w:rsidP="005503B4">
      <w:pPr>
        <w:numPr>
          <w:ilvl w:val="0"/>
          <w:numId w:val="15"/>
        </w:numPr>
        <w:spacing w:after="120"/>
        <w:ind w:left="0" w:firstLine="0"/>
        <w:jc w:val="both"/>
        <w:rPr>
          <w:sz w:val="24"/>
          <w:lang w:bidi="ar-EG"/>
        </w:rPr>
      </w:pPr>
      <w:r w:rsidRPr="00695A78">
        <w:rPr>
          <w:sz w:val="24"/>
          <w:rtl/>
          <w:lang w:bidi="ar-EG"/>
        </w:rPr>
        <w:t xml:space="preserve">تناول الفريق العامل الثاني البند </w:t>
      </w:r>
      <w:r w:rsidRPr="00695A78">
        <w:rPr>
          <w:rFonts w:hint="cs"/>
          <w:sz w:val="24"/>
          <w:rtl/>
          <w:lang w:bidi="ar-EG"/>
        </w:rPr>
        <w:t xml:space="preserve">10 </w:t>
      </w:r>
      <w:r w:rsidRPr="00695A78">
        <w:rPr>
          <w:sz w:val="24"/>
          <w:rtl/>
          <w:lang w:bidi="ar-EG"/>
        </w:rPr>
        <w:t xml:space="preserve">من جدول </w:t>
      </w:r>
      <w:r w:rsidR="00A451AF" w:rsidRPr="00695A78">
        <w:rPr>
          <w:rFonts w:hint="cs"/>
          <w:sz w:val="24"/>
          <w:rtl/>
          <w:lang w:bidi="ar-EG"/>
        </w:rPr>
        <w:t>ال</w:t>
      </w:r>
      <w:r w:rsidRPr="00695A78">
        <w:rPr>
          <w:sz w:val="24"/>
          <w:rtl/>
          <w:lang w:bidi="ar-EG"/>
        </w:rPr>
        <w:t xml:space="preserve">أعمال في </w:t>
      </w:r>
      <w:r w:rsidRPr="00695A78">
        <w:rPr>
          <w:rFonts w:hint="cs"/>
          <w:sz w:val="24"/>
          <w:rtl/>
          <w:lang w:bidi="ar-EG"/>
        </w:rPr>
        <w:t>جلسته</w:t>
      </w:r>
      <w:r w:rsidRPr="00695A78">
        <w:rPr>
          <w:sz w:val="24"/>
          <w:rtl/>
          <w:lang w:bidi="ar-EG"/>
        </w:rPr>
        <w:t xml:space="preserve"> الأولى. وعند ال</w:t>
      </w:r>
      <w:r w:rsidR="00A451AF" w:rsidRPr="00695A78">
        <w:rPr>
          <w:sz w:val="24"/>
          <w:rtl/>
          <w:lang w:bidi="ar-EG"/>
        </w:rPr>
        <w:t>نظر في هذا البند، كان معروضا عل</w:t>
      </w:r>
      <w:r w:rsidR="00A451AF" w:rsidRPr="00695A78">
        <w:rPr>
          <w:rFonts w:hint="cs"/>
          <w:sz w:val="24"/>
          <w:rtl/>
          <w:lang w:bidi="ar-EG"/>
        </w:rPr>
        <w:t>يه</w:t>
      </w:r>
      <w:r w:rsidRPr="00695A78">
        <w:rPr>
          <w:sz w:val="24"/>
          <w:rtl/>
          <w:lang w:bidi="ar-EG"/>
        </w:rPr>
        <w:t xml:space="preserve"> مشروع مقرر </w:t>
      </w:r>
      <w:r w:rsidR="00A451AF" w:rsidRPr="00695A78">
        <w:rPr>
          <w:rFonts w:hint="cs"/>
          <w:sz w:val="24"/>
          <w:rtl/>
          <w:lang w:bidi="ar-EG"/>
        </w:rPr>
        <w:t>على النحو الوارد في</w:t>
      </w:r>
      <w:r w:rsidRPr="00695A78">
        <w:rPr>
          <w:sz w:val="24"/>
          <w:rtl/>
          <w:lang w:bidi="ar-EG"/>
        </w:rPr>
        <w:t xml:space="preserve"> تجميع مشار</w:t>
      </w:r>
      <w:r w:rsidR="00A451AF" w:rsidRPr="00695A78">
        <w:rPr>
          <w:sz w:val="24"/>
          <w:rtl/>
          <w:lang w:bidi="ar-EG"/>
        </w:rPr>
        <w:t>يع المقررات</w:t>
      </w:r>
      <w:r w:rsidRPr="00695A78">
        <w:rPr>
          <w:sz w:val="24"/>
          <w:rtl/>
          <w:lang w:bidi="ar-EG"/>
        </w:rPr>
        <w:t>، وكذلك مذكر</w:t>
      </w:r>
      <w:r w:rsidR="00E84DC9" w:rsidRPr="00695A78">
        <w:rPr>
          <w:rFonts w:hint="cs"/>
          <w:sz w:val="24"/>
          <w:rtl/>
          <w:lang w:bidi="ar-EG"/>
        </w:rPr>
        <w:t>ة</w:t>
      </w:r>
      <w:r w:rsidRPr="00695A78">
        <w:rPr>
          <w:sz w:val="24"/>
          <w:rtl/>
          <w:lang w:bidi="ar-EG"/>
        </w:rPr>
        <w:t xml:space="preserve"> </w:t>
      </w:r>
      <w:r w:rsidRPr="00695A78">
        <w:rPr>
          <w:rFonts w:hint="cs"/>
          <w:sz w:val="24"/>
          <w:rtl/>
          <w:lang w:bidi="ar-EG"/>
        </w:rPr>
        <w:t>أعدتها</w:t>
      </w:r>
      <w:r w:rsidRPr="00695A78">
        <w:rPr>
          <w:sz w:val="24"/>
          <w:rtl/>
          <w:lang w:bidi="ar-EG"/>
        </w:rPr>
        <w:t xml:space="preserve"> الأمين</w:t>
      </w:r>
      <w:r w:rsidRPr="00695A78">
        <w:rPr>
          <w:rFonts w:hint="cs"/>
          <w:sz w:val="24"/>
          <w:rtl/>
          <w:lang w:bidi="ar-EG"/>
        </w:rPr>
        <w:t>ة</w:t>
      </w:r>
      <w:r w:rsidRPr="00695A78">
        <w:rPr>
          <w:sz w:val="24"/>
          <w:rtl/>
          <w:lang w:bidi="ar-EG"/>
        </w:rPr>
        <w:t xml:space="preserve"> التنفيذي</w:t>
      </w:r>
      <w:r w:rsidRPr="00695A78">
        <w:rPr>
          <w:rFonts w:hint="cs"/>
          <w:sz w:val="24"/>
          <w:rtl/>
          <w:lang w:bidi="ar-EG"/>
        </w:rPr>
        <w:t>ة</w:t>
      </w:r>
      <w:r w:rsidRPr="00695A78">
        <w:rPr>
          <w:sz w:val="24"/>
          <w:rtl/>
          <w:lang w:bidi="ar-EG"/>
        </w:rPr>
        <w:t xml:space="preserve"> </w:t>
      </w:r>
      <w:r w:rsidRPr="00695A78">
        <w:rPr>
          <w:sz w:val="24"/>
          <w:lang w:bidi="ar-EG"/>
        </w:rPr>
        <w:t>(CBD/NP/MOP/4/7)</w:t>
      </w:r>
      <w:r w:rsidRPr="00695A78">
        <w:rPr>
          <w:sz w:val="24"/>
          <w:rtl/>
          <w:lang w:bidi="ar-EG"/>
        </w:rPr>
        <w:t xml:space="preserve"> </w:t>
      </w:r>
      <w:r w:rsidRPr="00695A78">
        <w:rPr>
          <w:sz w:val="24"/>
          <w:rtl/>
          <w:lang w:bidi="ar-EG"/>
        </w:rPr>
        <w:lastRenderedPageBreak/>
        <w:t>و</w:t>
      </w:r>
      <w:r w:rsidR="00A451AF" w:rsidRPr="00695A78">
        <w:rPr>
          <w:rFonts w:hint="cs"/>
          <w:sz w:val="24"/>
          <w:rtl/>
          <w:lang w:bidi="ar-EG"/>
        </w:rPr>
        <w:t>مذكرة</w:t>
      </w:r>
      <w:r w:rsidRPr="00695A78">
        <w:rPr>
          <w:sz w:val="24"/>
          <w:rtl/>
          <w:lang w:bidi="ar-EG"/>
        </w:rPr>
        <w:t xml:space="preserve"> </w:t>
      </w:r>
      <w:r w:rsidR="0024226F" w:rsidRPr="00695A78">
        <w:rPr>
          <w:rFonts w:hint="cs"/>
          <w:sz w:val="24"/>
          <w:rtl/>
          <w:lang w:bidi="ar-EG"/>
        </w:rPr>
        <w:t xml:space="preserve">أخرى </w:t>
      </w:r>
      <w:r w:rsidR="00E84DC9" w:rsidRPr="00695A78">
        <w:rPr>
          <w:rFonts w:hint="cs"/>
          <w:sz w:val="24"/>
          <w:rtl/>
          <w:lang w:bidi="ar-EG"/>
        </w:rPr>
        <w:t xml:space="preserve">تحتوي على جدول مرجعي بالتنقيحات التي </w:t>
      </w:r>
      <w:r w:rsidRPr="00695A78">
        <w:rPr>
          <w:sz w:val="24"/>
          <w:rtl/>
          <w:lang w:bidi="ar-EG"/>
        </w:rPr>
        <w:t>أدخلت على شكل التقرير الوطني الأول بموجب بروتوكول ناغويا</w:t>
      </w:r>
      <w:r w:rsidRPr="00695A78">
        <w:rPr>
          <w:rFonts w:hint="cs"/>
          <w:sz w:val="24"/>
          <w:rtl/>
          <w:lang w:bidi="ar-EG"/>
        </w:rPr>
        <w:t xml:space="preserve"> </w:t>
      </w:r>
      <w:r w:rsidRPr="00695A78">
        <w:rPr>
          <w:sz w:val="24"/>
          <w:lang w:bidi="ar-EG"/>
        </w:rPr>
        <w:t>(CBD/NP/MOP/4/INF/5)</w:t>
      </w:r>
      <w:r w:rsidRPr="00695A78">
        <w:rPr>
          <w:sz w:val="24"/>
          <w:rtl/>
          <w:lang w:bidi="ar-EG"/>
        </w:rPr>
        <w:t>.</w:t>
      </w:r>
    </w:p>
    <w:p w14:paraId="30AC7231" w14:textId="77777777" w:rsidR="000B2106" w:rsidRPr="00695A78" w:rsidRDefault="000B2106" w:rsidP="005503B4">
      <w:pPr>
        <w:numPr>
          <w:ilvl w:val="0"/>
          <w:numId w:val="15"/>
        </w:numPr>
        <w:spacing w:after="120"/>
        <w:ind w:left="0" w:firstLine="0"/>
        <w:jc w:val="both"/>
        <w:rPr>
          <w:sz w:val="24"/>
          <w:lang w:bidi="ar-EG"/>
        </w:rPr>
      </w:pPr>
      <w:r w:rsidRPr="00695A78">
        <w:rPr>
          <w:sz w:val="24"/>
          <w:rtl/>
          <w:lang w:bidi="ar-EG"/>
        </w:rPr>
        <w:t>وأدلى ببيانات ممثل</w:t>
      </w:r>
      <w:r w:rsidRPr="00695A78">
        <w:rPr>
          <w:rFonts w:hint="cs"/>
          <w:sz w:val="24"/>
          <w:rtl/>
          <w:lang w:bidi="ar-EG"/>
        </w:rPr>
        <w:t>و</w:t>
      </w:r>
      <w:r w:rsidR="00695A78">
        <w:rPr>
          <w:rFonts w:hint="cs"/>
          <w:sz w:val="24"/>
          <w:rtl/>
          <w:lang w:bidi="ar-EG"/>
        </w:rPr>
        <w:t xml:space="preserve"> الأطراف التالية:</w:t>
      </w:r>
      <w:r w:rsidRPr="00695A78">
        <w:rPr>
          <w:sz w:val="24"/>
          <w:rtl/>
          <w:lang w:bidi="ar-EG"/>
        </w:rPr>
        <w:t xml:space="preserve"> الأرجنتين</w:t>
      </w:r>
      <w:r w:rsidR="00E84DC9" w:rsidRPr="00695A78">
        <w:rPr>
          <w:rFonts w:hint="cs"/>
          <w:sz w:val="24"/>
          <w:rtl/>
          <w:lang w:bidi="ar-EG"/>
        </w:rPr>
        <w:t>،</w:t>
      </w:r>
      <w:r w:rsidRPr="00695A78">
        <w:rPr>
          <w:sz w:val="24"/>
          <w:rtl/>
          <w:lang w:bidi="ar-EG"/>
        </w:rPr>
        <w:t xml:space="preserve"> وكوت ديفوار</w:t>
      </w:r>
      <w:r w:rsidR="00E84DC9" w:rsidRPr="00695A78">
        <w:rPr>
          <w:rFonts w:hint="cs"/>
          <w:sz w:val="24"/>
          <w:rtl/>
          <w:lang w:bidi="ar-EG"/>
        </w:rPr>
        <w:t>،</w:t>
      </w:r>
      <w:r w:rsidRPr="00695A78">
        <w:rPr>
          <w:sz w:val="24"/>
          <w:rtl/>
          <w:lang w:bidi="ar-EG"/>
        </w:rPr>
        <w:t xml:space="preserve"> وجمهورية الكونغو الديمقراطية (</w:t>
      </w:r>
      <w:r w:rsidR="0024226F" w:rsidRPr="00695A78">
        <w:rPr>
          <w:rFonts w:hint="cs"/>
          <w:sz w:val="24"/>
          <w:rtl/>
          <w:lang w:bidi="ar-EG"/>
        </w:rPr>
        <w:t>بالنيابة عن</w:t>
      </w:r>
      <w:r w:rsidRPr="00695A78">
        <w:rPr>
          <w:sz w:val="24"/>
          <w:rtl/>
          <w:lang w:bidi="ar-EG"/>
        </w:rPr>
        <w:t xml:space="preserve"> الدول الأفريقية)</w:t>
      </w:r>
      <w:r w:rsidR="00E84DC9" w:rsidRPr="00695A78">
        <w:rPr>
          <w:rFonts w:hint="cs"/>
          <w:sz w:val="24"/>
          <w:rtl/>
          <w:lang w:bidi="ar-EG"/>
        </w:rPr>
        <w:t>،</w:t>
      </w:r>
      <w:r w:rsidRPr="00695A78">
        <w:rPr>
          <w:sz w:val="24"/>
          <w:rtl/>
          <w:lang w:bidi="ar-EG"/>
        </w:rPr>
        <w:t xml:space="preserve"> والاتحاد الأوروبي </w:t>
      </w:r>
      <w:r w:rsidR="00E84DC9" w:rsidRPr="00695A78">
        <w:rPr>
          <w:rFonts w:hint="cs"/>
          <w:sz w:val="24"/>
          <w:rtl/>
          <w:lang w:bidi="ar-EG"/>
        </w:rPr>
        <w:t>ودوله</w:t>
      </w:r>
      <w:r w:rsidRPr="00695A78">
        <w:rPr>
          <w:sz w:val="24"/>
          <w:rtl/>
          <w:lang w:bidi="ar-EG"/>
        </w:rPr>
        <w:t xml:space="preserve"> الأعضاء </w:t>
      </w:r>
      <w:r w:rsidR="00E84DC9" w:rsidRPr="00695A78">
        <w:rPr>
          <w:rFonts w:hint="cs"/>
          <w:sz w:val="24"/>
          <w:rtl/>
          <w:lang w:bidi="ar-EG"/>
        </w:rPr>
        <w:t>الــ27،</w:t>
      </w:r>
      <w:r w:rsidRPr="00695A78">
        <w:rPr>
          <w:sz w:val="24"/>
          <w:rtl/>
          <w:lang w:bidi="ar-EG"/>
        </w:rPr>
        <w:t xml:space="preserve"> والهند</w:t>
      </w:r>
      <w:r w:rsidR="00E84DC9" w:rsidRPr="00695A78">
        <w:rPr>
          <w:rFonts w:hint="cs"/>
          <w:sz w:val="24"/>
          <w:rtl/>
          <w:lang w:bidi="ar-EG"/>
        </w:rPr>
        <w:t>،</w:t>
      </w:r>
      <w:r w:rsidRPr="00695A78">
        <w:rPr>
          <w:sz w:val="24"/>
          <w:rtl/>
          <w:lang w:bidi="ar-EG"/>
        </w:rPr>
        <w:t xml:space="preserve"> واليابان</w:t>
      </w:r>
      <w:r w:rsidR="00E84DC9" w:rsidRPr="00695A78">
        <w:rPr>
          <w:rFonts w:hint="cs"/>
          <w:sz w:val="24"/>
          <w:rtl/>
          <w:lang w:bidi="ar-EG"/>
        </w:rPr>
        <w:t>،</w:t>
      </w:r>
      <w:r w:rsidRPr="00695A78">
        <w:rPr>
          <w:sz w:val="24"/>
          <w:rtl/>
          <w:lang w:bidi="ar-EG"/>
        </w:rPr>
        <w:t xml:space="preserve"> وكينيا</w:t>
      </w:r>
      <w:r w:rsidR="00E84DC9" w:rsidRPr="00695A78">
        <w:rPr>
          <w:rFonts w:hint="cs"/>
          <w:sz w:val="24"/>
          <w:rtl/>
          <w:lang w:bidi="ar-EG"/>
        </w:rPr>
        <w:t>،</w:t>
      </w:r>
      <w:r w:rsidRPr="00695A78">
        <w:rPr>
          <w:sz w:val="24"/>
          <w:rtl/>
          <w:lang w:bidi="ar-EG"/>
        </w:rPr>
        <w:t xml:space="preserve"> وملاوي</w:t>
      </w:r>
      <w:r w:rsidR="00E84DC9" w:rsidRPr="00695A78">
        <w:rPr>
          <w:rFonts w:hint="cs"/>
          <w:sz w:val="24"/>
          <w:rtl/>
          <w:lang w:bidi="ar-EG"/>
        </w:rPr>
        <w:t>،</w:t>
      </w:r>
      <w:r w:rsidRPr="00695A78">
        <w:rPr>
          <w:sz w:val="24"/>
          <w:rtl/>
          <w:lang w:bidi="ar-EG"/>
        </w:rPr>
        <w:t xml:space="preserve"> وجنوب أفريقيا والمملكة المتحدة.</w:t>
      </w:r>
    </w:p>
    <w:p w14:paraId="62A58B27" w14:textId="77777777" w:rsidR="000B2106" w:rsidRPr="00695A78" w:rsidRDefault="000B2106" w:rsidP="005503B4">
      <w:pPr>
        <w:numPr>
          <w:ilvl w:val="0"/>
          <w:numId w:val="15"/>
        </w:numPr>
        <w:spacing w:after="120"/>
        <w:ind w:left="0" w:firstLine="0"/>
        <w:jc w:val="both"/>
        <w:rPr>
          <w:sz w:val="24"/>
          <w:lang w:bidi="ar-EG"/>
        </w:rPr>
      </w:pPr>
      <w:r w:rsidRPr="00695A78">
        <w:rPr>
          <w:sz w:val="24"/>
          <w:rtl/>
          <w:lang w:bidi="ar-EG"/>
        </w:rPr>
        <w:t xml:space="preserve">واتفق الفريق العامل </w:t>
      </w:r>
      <w:r w:rsidR="00E84DC9" w:rsidRPr="00695A78">
        <w:rPr>
          <w:rFonts w:hint="cs"/>
          <w:sz w:val="24"/>
          <w:rtl/>
          <w:lang w:bidi="ar-EG"/>
        </w:rPr>
        <w:t xml:space="preserve">الثاني </w:t>
      </w:r>
      <w:r w:rsidRPr="00695A78">
        <w:rPr>
          <w:sz w:val="24"/>
          <w:rtl/>
          <w:lang w:bidi="ar-EG"/>
        </w:rPr>
        <w:t xml:space="preserve">على أن </w:t>
      </w:r>
      <w:r w:rsidR="0024226F" w:rsidRPr="00695A78">
        <w:rPr>
          <w:rFonts w:hint="cs"/>
          <w:sz w:val="24"/>
          <w:rtl/>
          <w:lang w:bidi="ar-EG"/>
        </w:rPr>
        <w:t>ت</w:t>
      </w:r>
      <w:r w:rsidRPr="00695A78">
        <w:rPr>
          <w:sz w:val="24"/>
          <w:rtl/>
          <w:lang w:bidi="ar-EG"/>
        </w:rPr>
        <w:t>قوم رئيس</w:t>
      </w:r>
      <w:r w:rsidR="0024226F" w:rsidRPr="00695A78">
        <w:rPr>
          <w:rFonts w:hint="cs"/>
          <w:sz w:val="24"/>
          <w:rtl/>
          <w:lang w:bidi="ar-EG"/>
        </w:rPr>
        <w:t>ت</w:t>
      </w:r>
      <w:r w:rsidR="00E84DC9" w:rsidRPr="00695A78">
        <w:rPr>
          <w:rFonts w:hint="cs"/>
          <w:sz w:val="24"/>
          <w:rtl/>
          <w:lang w:bidi="ar-EG"/>
        </w:rPr>
        <w:t>ه</w:t>
      </w:r>
      <w:r w:rsidRPr="00695A78">
        <w:rPr>
          <w:sz w:val="24"/>
          <w:rtl/>
          <w:lang w:bidi="ar-EG"/>
        </w:rPr>
        <w:t xml:space="preserve"> بإعداد مشروع مقرر منقح ل</w:t>
      </w:r>
      <w:r w:rsidRPr="00695A78">
        <w:rPr>
          <w:rFonts w:hint="cs"/>
          <w:sz w:val="24"/>
          <w:rtl/>
          <w:lang w:bidi="ar-EG"/>
        </w:rPr>
        <w:t>ي</w:t>
      </w:r>
      <w:r w:rsidRPr="00695A78">
        <w:rPr>
          <w:sz w:val="24"/>
          <w:rtl/>
          <w:lang w:bidi="ar-EG"/>
        </w:rPr>
        <w:t>نظر فيه، مع مراعاة البيانات المدلى بها.</w:t>
      </w:r>
    </w:p>
    <w:p w14:paraId="03D850B5" w14:textId="77777777" w:rsidR="000B2106" w:rsidRPr="00695A78" w:rsidRDefault="000B2106" w:rsidP="005503B4">
      <w:pPr>
        <w:numPr>
          <w:ilvl w:val="0"/>
          <w:numId w:val="15"/>
        </w:numPr>
        <w:spacing w:after="120"/>
        <w:ind w:left="0" w:firstLine="0"/>
        <w:jc w:val="both"/>
        <w:rPr>
          <w:sz w:val="24"/>
          <w:lang w:bidi="ar-EG"/>
        </w:rPr>
      </w:pPr>
      <w:r w:rsidRPr="00695A78">
        <w:rPr>
          <w:sz w:val="24"/>
          <w:rtl/>
          <w:lang w:bidi="ar-EG"/>
        </w:rPr>
        <w:t>وفي جلس</w:t>
      </w:r>
      <w:r w:rsidRPr="00695A78">
        <w:rPr>
          <w:rFonts w:hint="cs"/>
          <w:sz w:val="24"/>
          <w:rtl/>
          <w:lang w:bidi="ar-EG"/>
        </w:rPr>
        <w:t>ته</w:t>
      </w:r>
      <w:r w:rsidR="00E84DC9" w:rsidRPr="00695A78">
        <w:rPr>
          <w:sz w:val="24"/>
          <w:rtl/>
          <w:lang w:bidi="ar-EG"/>
        </w:rPr>
        <w:t xml:space="preserve"> الخامسة</w:t>
      </w:r>
      <w:r w:rsidRPr="00695A78">
        <w:rPr>
          <w:sz w:val="24"/>
          <w:rtl/>
          <w:lang w:bidi="ar-EG"/>
        </w:rPr>
        <w:t xml:space="preserve">، نظر </w:t>
      </w:r>
      <w:r w:rsidRPr="00695A78">
        <w:rPr>
          <w:rFonts w:hint="cs"/>
          <w:sz w:val="24"/>
          <w:rtl/>
          <w:lang w:bidi="ar-EG"/>
        </w:rPr>
        <w:t>الفريق</w:t>
      </w:r>
      <w:r w:rsidRPr="00695A78">
        <w:rPr>
          <w:sz w:val="24"/>
          <w:rtl/>
          <w:lang w:bidi="ar-EG"/>
        </w:rPr>
        <w:t xml:space="preserve"> العامل </w:t>
      </w:r>
      <w:r w:rsidR="0024226F" w:rsidRPr="00695A78">
        <w:rPr>
          <w:rFonts w:hint="cs"/>
          <w:sz w:val="24"/>
          <w:rtl/>
          <w:lang w:bidi="ar-EG"/>
        </w:rPr>
        <w:t xml:space="preserve">الثاني </w:t>
      </w:r>
      <w:r w:rsidRPr="00695A78">
        <w:rPr>
          <w:sz w:val="24"/>
          <w:rtl/>
          <w:lang w:bidi="ar-EG"/>
        </w:rPr>
        <w:t>في مشروع المقرر المنقح المقدم من رئيس</w:t>
      </w:r>
      <w:r w:rsidR="0024226F" w:rsidRPr="00695A78">
        <w:rPr>
          <w:rFonts w:hint="cs"/>
          <w:sz w:val="24"/>
          <w:rtl/>
          <w:lang w:bidi="ar-EG"/>
        </w:rPr>
        <w:t>ت</w:t>
      </w:r>
      <w:r w:rsidR="00E84DC9" w:rsidRPr="00695A78">
        <w:rPr>
          <w:rFonts w:hint="cs"/>
          <w:sz w:val="24"/>
          <w:rtl/>
          <w:lang w:bidi="ar-EG"/>
        </w:rPr>
        <w:t>ه</w:t>
      </w:r>
      <w:r w:rsidRPr="00695A78">
        <w:rPr>
          <w:sz w:val="24"/>
          <w:rtl/>
          <w:lang w:bidi="ar-EG"/>
        </w:rPr>
        <w:t xml:space="preserve"> ووافق على إحالته إلى الجلسة العامة بوصفه مشروع المقرر </w:t>
      </w:r>
      <w:r w:rsidRPr="00695A78">
        <w:rPr>
          <w:sz w:val="24"/>
          <w:lang w:bidi="ar-EG"/>
        </w:rPr>
        <w:t>CBD/NP/MOP/4/L.6</w:t>
      </w:r>
      <w:r w:rsidRPr="00695A78">
        <w:rPr>
          <w:sz w:val="24"/>
          <w:rtl/>
          <w:lang w:bidi="ar-EG"/>
        </w:rPr>
        <w:t>.</w:t>
      </w:r>
    </w:p>
    <w:p w14:paraId="1C9CD4B2" w14:textId="77777777" w:rsidR="00E84DC9" w:rsidRPr="00695A78" w:rsidRDefault="00E84DC9" w:rsidP="005503B4">
      <w:pPr>
        <w:numPr>
          <w:ilvl w:val="0"/>
          <w:numId w:val="15"/>
        </w:numPr>
        <w:spacing w:after="120"/>
        <w:ind w:left="0" w:firstLine="0"/>
        <w:jc w:val="both"/>
        <w:rPr>
          <w:sz w:val="24"/>
          <w:lang w:bidi="ar-EG"/>
        </w:rPr>
      </w:pPr>
      <w:r w:rsidRPr="00695A78">
        <w:rPr>
          <w:rFonts w:hint="cs"/>
          <w:sz w:val="24"/>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sidRPr="00695A78">
        <w:rPr>
          <w:sz w:val="24"/>
          <w:lang w:bidi="ar-EG"/>
        </w:rPr>
        <w:t>NP-4/3</w:t>
      </w:r>
      <w:r w:rsidRPr="00695A78">
        <w:rPr>
          <w:rFonts w:hint="cs"/>
          <w:sz w:val="24"/>
          <w:rtl/>
          <w:lang w:bidi="ar-EG"/>
        </w:rPr>
        <w:t>.</w:t>
      </w:r>
    </w:p>
    <w:p w14:paraId="47987932"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11</w:t>
      </w:r>
      <w:r w:rsidRPr="008738D7">
        <w:rPr>
          <w:rFonts w:hint="cs"/>
          <w:b/>
          <w:bCs/>
          <w:sz w:val="22"/>
          <w:rtl/>
          <w:lang w:bidi="ar-EG"/>
        </w:rPr>
        <w:tab/>
      </w:r>
      <w:r w:rsidRPr="008738D7">
        <w:rPr>
          <w:b/>
          <w:bCs/>
          <w:sz w:val="22"/>
          <w:rtl/>
        </w:rPr>
        <w:t xml:space="preserve">التعاون مع المنظمات والاتفاقيات والمبادرات </w:t>
      </w:r>
      <w:r w:rsidR="00E84DC9">
        <w:rPr>
          <w:rFonts w:hint="cs"/>
          <w:b/>
          <w:bCs/>
          <w:sz w:val="22"/>
          <w:rtl/>
        </w:rPr>
        <w:t xml:space="preserve">الدولية </w:t>
      </w:r>
      <w:r w:rsidRPr="008738D7">
        <w:rPr>
          <w:b/>
          <w:bCs/>
          <w:sz w:val="22"/>
          <w:rtl/>
        </w:rPr>
        <w:t>الأخرى</w:t>
      </w:r>
    </w:p>
    <w:p w14:paraId="3F6E4669" w14:textId="77777777" w:rsidR="000B2106" w:rsidRPr="00695A78" w:rsidRDefault="000B2106" w:rsidP="005503B4">
      <w:pPr>
        <w:numPr>
          <w:ilvl w:val="0"/>
          <w:numId w:val="15"/>
        </w:numPr>
        <w:spacing w:after="120"/>
        <w:ind w:left="0" w:firstLine="0"/>
        <w:jc w:val="both"/>
        <w:rPr>
          <w:sz w:val="24"/>
          <w:lang w:bidi="ar-EG"/>
        </w:rPr>
      </w:pPr>
      <w:r w:rsidRPr="00695A78">
        <w:rPr>
          <w:sz w:val="24"/>
          <w:rtl/>
          <w:lang w:bidi="ar-EG"/>
        </w:rPr>
        <w:t xml:space="preserve">تناول الفريق العامل الثاني البند </w:t>
      </w:r>
      <w:r w:rsidRPr="00695A78">
        <w:rPr>
          <w:rFonts w:hint="cs"/>
          <w:sz w:val="24"/>
          <w:rtl/>
          <w:lang w:bidi="ar-EG"/>
        </w:rPr>
        <w:t xml:space="preserve">11 </w:t>
      </w:r>
      <w:r w:rsidRPr="00695A78">
        <w:rPr>
          <w:sz w:val="24"/>
          <w:rtl/>
          <w:lang w:bidi="ar-EG"/>
        </w:rPr>
        <w:t xml:space="preserve">من جدول </w:t>
      </w:r>
      <w:r w:rsidR="00E84DC9" w:rsidRPr="00695A78">
        <w:rPr>
          <w:rFonts w:hint="cs"/>
          <w:sz w:val="24"/>
          <w:rtl/>
          <w:lang w:bidi="ar-EG"/>
        </w:rPr>
        <w:t>ال</w:t>
      </w:r>
      <w:r w:rsidRPr="00695A78">
        <w:rPr>
          <w:sz w:val="24"/>
          <w:rtl/>
          <w:lang w:bidi="ar-EG"/>
        </w:rPr>
        <w:t xml:space="preserve">أعمال في </w:t>
      </w:r>
      <w:r w:rsidRPr="00695A78">
        <w:rPr>
          <w:rFonts w:hint="cs"/>
          <w:sz w:val="24"/>
          <w:rtl/>
          <w:lang w:bidi="ar-EG"/>
        </w:rPr>
        <w:t>جلسته</w:t>
      </w:r>
      <w:r w:rsidRPr="00695A78">
        <w:rPr>
          <w:sz w:val="24"/>
          <w:rtl/>
          <w:lang w:bidi="ar-EG"/>
        </w:rPr>
        <w:t xml:space="preserve"> الثالثة. وعند النظر في هذا البند، كان معروضا على الفريق العامل مذكرة </w:t>
      </w:r>
      <w:r w:rsidRPr="00695A78">
        <w:rPr>
          <w:rFonts w:hint="cs"/>
          <w:sz w:val="24"/>
          <w:rtl/>
          <w:lang w:bidi="ar-EG"/>
        </w:rPr>
        <w:t>أعدتها</w:t>
      </w:r>
      <w:r w:rsidRPr="00695A78">
        <w:rPr>
          <w:sz w:val="24"/>
          <w:rtl/>
          <w:lang w:bidi="ar-EG"/>
        </w:rPr>
        <w:t xml:space="preserve"> الأمين</w:t>
      </w:r>
      <w:r w:rsidRPr="00695A78">
        <w:rPr>
          <w:rFonts w:hint="cs"/>
          <w:sz w:val="24"/>
          <w:rtl/>
          <w:lang w:bidi="ar-EG"/>
        </w:rPr>
        <w:t>ة</w:t>
      </w:r>
      <w:r w:rsidRPr="00695A78">
        <w:rPr>
          <w:sz w:val="24"/>
          <w:rtl/>
          <w:lang w:bidi="ar-EG"/>
        </w:rPr>
        <w:t xml:space="preserve"> التنفيذي</w:t>
      </w:r>
      <w:r w:rsidRPr="00695A78">
        <w:rPr>
          <w:rFonts w:hint="cs"/>
          <w:sz w:val="24"/>
          <w:rtl/>
          <w:lang w:bidi="ar-EG"/>
        </w:rPr>
        <w:t>ة</w:t>
      </w:r>
      <w:r w:rsidRPr="00695A78">
        <w:rPr>
          <w:sz w:val="24"/>
          <w:rtl/>
          <w:lang w:bidi="ar-EG"/>
        </w:rPr>
        <w:t xml:space="preserve"> </w:t>
      </w:r>
      <w:r w:rsidRPr="00695A78">
        <w:rPr>
          <w:sz w:val="24"/>
          <w:lang w:bidi="ar-EG"/>
        </w:rPr>
        <w:t>(CBD/NP/MOP/4/8)</w:t>
      </w:r>
      <w:r w:rsidRPr="00695A78">
        <w:rPr>
          <w:sz w:val="24"/>
          <w:rtl/>
          <w:lang w:bidi="ar-EG"/>
        </w:rPr>
        <w:t xml:space="preserve">، فضلا عن مذكرة </w:t>
      </w:r>
      <w:r w:rsidR="0024226F" w:rsidRPr="00695A78">
        <w:rPr>
          <w:rFonts w:hint="cs"/>
          <w:sz w:val="24"/>
          <w:rtl/>
          <w:lang w:bidi="ar-EG"/>
        </w:rPr>
        <w:t>أخرى</w:t>
      </w:r>
      <w:r w:rsidRPr="00695A78">
        <w:rPr>
          <w:sz w:val="24"/>
          <w:rtl/>
          <w:lang w:bidi="ar-EG"/>
        </w:rPr>
        <w:t xml:space="preserve"> تتضمن مزيدا من المعلومات من العمليات الدولية المتصلة بالحصول وتقاسم</w:t>
      </w:r>
      <w:r w:rsidRPr="00695A78">
        <w:rPr>
          <w:rFonts w:hint="cs"/>
          <w:sz w:val="24"/>
          <w:rtl/>
          <w:lang w:bidi="ar-EG"/>
        </w:rPr>
        <w:t xml:space="preserve"> المنافع</w:t>
      </w:r>
      <w:r w:rsidRPr="00695A78">
        <w:rPr>
          <w:sz w:val="24"/>
          <w:rtl/>
          <w:lang w:bidi="ar-EG"/>
        </w:rPr>
        <w:t xml:space="preserve"> </w:t>
      </w:r>
      <w:r w:rsidRPr="00695A78">
        <w:rPr>
          <w:sz w:val="24"/>
          <w:lang w:bidi="ar-EG"/>
        </w:rPr>
        <w:t>(CBD/NP/MOP/4/INF/4)</w:t>
      </w:r>
      <w:r w:rsidRPr="00695A78">
        <w:rPr>
          <w:sz w:val="24"/>
          <w:rtl/>
          <w:lang w:bidi="ar-EG"/>
        </w:rPr>
        <w:t>.</w:t>
      </w:r>
    </w:p>
    <w:p w14:paraId="048FFC6B" w14:textId="77777777" w:rsidR="00E84DC9" w:rsidRDefault="000B2106" w:rsidP="005503B4">
      <w:pPr>
        <w:numPr>
          <w:ilvl w:val="0"/>
          <w:numId w:val="15"/>
        </w:numPr>
        <w:spacing w:after="120"/>
        <w:ind w:left="0" w:firstLine="0"/>
        <w:jc w:val="both"/>
        <w:rPr>
          <w:sz w:val="22"/>
          <w:lang w:bidi="ar-EG"/>
        </w:rPr>
      </w:pPr>
      <w:r w:rsidRPr="00695A78">
        <w:rPr>
          <w:sz w:val="24"/>
          <w:rtl/>
          <w:lang w:bidi="ar-EG"/>
        </w:rPr>
        <w:t xml:space="preserve">وأحاط الفريق العامل </w:t>
      </w:r>
      <w:r w:rsidR="0024226F" w:rsidRPr="00695A78">
        <w:rPr>
          <w:rFonts w:hint="cs"/>
          <w:sz w:val="24"/>
          <w:rtl/>
          <w:lang w:bidi="ar-EG"/>
        </w:rPr>
        <w:t xml:space="preserve">الثاني </w:t>
      </w:r>
      <w:r w:rsidRPr="00695A78">
        <w:rPr>
          <w:sz w:val="24"/>
          <w:rtl/>
          <w:lang w:bidi="ar-EG"/>
        </w:rPr>
        <w:t>علما ب</w:t>
      </w:r>
      <w:r w:rsidRPr="008738D7">
        <w:rPr>
          <w:sz w:val="22"/>
          <w:rtl/>
          <w:lang w:bidi="ar-EG"/>
        </w:rPr>
        <w:t xml:space="preserve">المعلومات </w:t>
      </w:r>
      <w:r w:rsidRPr="008738D7">
        <w:rPr>
          <w:rFonts w:hint="cs"/>
          <w:sz w:val="22"/>
          <w:rtl/>
          <w:lang w:bidi="ar-EG"/>
        </w:rPr>
        <w:t>المقدمة</w:t>
      </w:r>
      <w:r w:rsidRPr="008738D7">
        <w:rPr>
          <w:sz w:val="22"/>
          <w:rtl/>
          <w:lang w:bidi="ar-EG"/>
        </w:rPr>
        <w:t>.</w:t>
      </w:r>
    </w:p>
    <w:p w14:paraId="22D35948" w14:textId="77777777" w:rsidR="00E84DC9" w:rsidRPr="00E84DC9" w:rsidRDefault="00E84DC9" w:rsidP="00E84DC9">
      <w:pPr>
        <w:tabs>
          <w:tab w:val="left" w:pos="1080"/>
        </w:tabs>
        <w:spacing w:after="120"/>
        <w:jc w:val="center"/>
        <w:rPr>
          <w:b/>
          <w:bCs/>
          <w:sz w:val="22"/>
          <w:lang w:bidi="ar-EG"/>
        </w:rPr>
      </w:pPr>
      <w:r w:rsidRPr="00E84DC9">
        <w:rPr>
          <w:rFonts w:hint="cs"/>
          <w:b/>
          <w:bCs/>
          <w:sz w:val="22"/>
          <w:rtl/>
          <w:lang w:bidi="ar-EG"/>
        </w:rPr>
        <w:t>البند 12 -</w:t>
      </w:r>
      <w:r w:rsidRPr="00E84DC9">
        <w:rPr>
          <w:rFonts w:hint="cs"/>
          <w:b/>
          <w:bCs/>
          <w:sz w:val="22"/>
          <w:rtl/>
          <w:lang w:bidi="ar-EG"/>
        </w:rPr>
        <w:tab/>
        <w:t>استعراض فعالية الكيانات والعمليات</w:t>
      </w:r>
    </w:p>
    <w:p w14:paraId="2114F2C7" w14:textId="77777777" w:rsidR="00E84DC9" w:rsidRPr="00A702C0" w:rsidRDefault="00487FBF" w:rsidP="005503B4">
      <w:pPr>
        <w:numPr>
          <w:ilvl w:val="0"/>
          <w:numId w:val="15"/>
        </w:numPr>
        <w:spacing w:after="120"/>
        <w:ind w:left="0" w:firstLine="0"/>
        <w:jc w:val="both"/>
        <w:rPr>
          <w:sz w:val="24"/>
          <w:lang w:bidi="ar-EG"/>
        </w:rPr>
      </w:pPr>
      <w:r>
        <w:rPr>
          <w:rFonts w:hint="cs"/>
          <w:sz w:val="22"/>
          <w:rtl/>
          <w:lang w:bidi="ar-EG"/>
        </w:rPr>
        <w:t xml:space="preserve">تناول الفريق العامل الثاني </w:t>
      </w:r>
      <w:r w:rsidRPr="008738D7">
        <w:rPr>
          <w:sz w:val="22"/>
          <w:rtl/>
          <w:lang w:bidi="ar-EG"/>
        </w:rPr>
        <w:t xml:space="preserve">البند </w:t>
      </w:r>
      <w:r>
        <w:rPr>
          <w:rFonts w:hint="cs"/>
          <w:sz w:val="22"/>
          <w:rtl/>
          <w:lang w:bidi="ar-EG"/>
        </w:rPr>
        <w:t>12</w:t>
      </w:r>
      <w:r w:rsidRPr="008738D7">
        <w:rPr>
          <w:rFonts w:hint="cs"/>
          <w:sz w:val="22"/>
          <w:rtl/>
          <w:lang w:bidi="ar-EG"/>
        </w:rPr>
        <w:t xml:space="preserve"> </w:t>
      </w:r>
      <w:r w:rsidRPr="008738D7">
        <w:rPr>
          <w:sz w:val="22"/>
          <w:rtl/>
          <w:lang w:bidi="ar-EG"/>
        </w:rPr>
        <w:t xml:space="preserve">من جدول </w:t>
      </w:r>
      <w:r>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w:t>
      </w:r>
      <w:r>
        <w:rPr>
          <w:rFonts w:hint="cs"/>
          <w:sz w:val="22"/>
          <w:rtl/>
          <w:lang w:bidi="ar-EG"/>
        </w:rPr>
        <w:t>ني</w:t>
      </w:r>
      <w:r w:rsidRPr="008738D7">
        <w:rPr>
          <w:sz w:val="22"/>
          <w:rtl/>
          <w:lang w:bidi="ar-EG"/>
        </w:rPr>
        <w:t>ة</w:t>
      </w:r>
      <w:r>
        <w:rPr>
          <w:rFonts w:hint="cs"/>
          <w:sz w:val="22"/>
          <w:rtl/>
          <w:lang w:bidi="ar-EG"/>
        </w:rPr>
        <w:t xml:space="preserve">، بالاقتران مع البند 17 من جدول أعمال </w:t>
      </w:r>
      <w:r w:rsidR="00A702C0">
        <w:rPr>
          <w:rFonts w:hint="cs"/>
          <w:sz w:val="22"/>
          <w:rtl/>
          <w:lang w:bidi="ar-EG"/>
        </w:rPr>
        <w:t>الاجتماع الخاممس عشر ل</w:t>
      </w:r>
      <w:r>
        <w:rPr>
          <w:rFonts w:hint="cs"/>
          <w:sz w:val="22"/>
          <w:rtl/>
          <w:lang w:bidi="ar-EG"/>
        </w:rPr>
        <w:t xml:space="preserve">مؤتمر الأطراف في الاتفاقية والبند 13 من جدول أعمال الاجتماع العاشر لمؤتمر الأطراف العامل كاجتماع للأطراف في </w:t>
      </w:r>
      <w:r w:rsidRPr="00A702C0">
        <w:rPr>
          <w:rFonts w:hint="cs"/>
          <w:sz w:val="24"/>
          <w:rtl/>
          <w:lang w:bidi="ar-EG"/>
        </w:rPr>
        <w:t>بروتوكول قرطاجنة</w:t>
      </w:r>
      <w:r w:rsidRPr="00A702C0">
        <w:rPr>
          <w:sz w:val="24"/>
          <w:rtl/>
          <w:lang w:bidi="ar-EG"/>
        </w:rPr>
        <w:t xml:space="preserve">. وعند النظر في هذا البند، كان معروضا على الفريق العامل </w:t>
      </w:r>
      <w:r w:rsidRPr="00A702C0">
        <w:rPr>
          <w:rFonts w:hint="cs"/>
          <w:sz w:val="24"/>
          <w:rtl/>
          <w:lang w:bidi="ar-EG"/>
        </w:rPr>
        <w:t xml:space="preserve">مشروع مقرر </w:t>
      </w:r>
      <w:r w:rsidR="001F4B1C" w:rsidRPr="00A702C0">
        <w:rPr>
          <w:rFonts w:hint="cs"/>
          <w:sz w:val="24"/>
          <w:rtl/>
          <w:lang w:bidi="ar-EG"/>
        </w:rPr>
        <w:t>يستند</w:t>
      </w:r>
      <w:r w:rsidRPr="00A702C0">
        <w:rPr>
          <w:rFonts w:hint="cs"/>
          <w:sz w:val="24"/>
          <w:rtl/>
          <w:lang w:bidi="ar-EG"/>
        </w:rPr>
        <w:t xml:space="preserve"> إلى التوصية 3/13 للهيئة الفرعية للتنفيذ، على النحو الوارد في تجميعات مشاريع المقررات للهيئات الثلاث (</w:t>
      </w:r>
      <w:r w:rsidRPr="00A702C0">
        <w:rPr>
          <w:snapToGrid w:val="0"/>
          <w:kern w:val="22"/>
          <w:sz w:val="24"/>
        </w:rPr>
        <w:t>CBD/NP/MOP/4/1/Add.5</w:t>
      </w:r>
      <w:r w:rsidRPr="00A702C0">
        <w:rPr>
          <w:rFonts w:hint="cs"/>
          <w:sz w:val="24"/>
          <w:rtl/>
          <w:lang w:bidi="ar-EG"/>
        </w:rPr>
        <w:t xml:space="preserve"> و</w:t>
      </w:r>
      <w:r w:rsidRPr="00A702C0">
        <w:rPr>
          <w:snapToGrid w:val="0"/>
          <w:kern w:val="22"/>
          <w:sz w:val="24"/>
        </w:rPr>
        <w:t>CBD/COP/15/2</w:t>
      </w:r>
      <w:r w:rsidRPr="00A702C0">
        <w:rPr>
          <w:rFonts w:hint="cs"/>
          <w:sz w:val="24"/>
          <w:rtl/>
          <w:lang w:bidi="ar-EG"/>
        </w:rPr>
        <w:t xml:space="preserve"> و</w:t>
      </w:r>
      <w:r w:rsidRPr="00A702C0">
        <w:rPr>
          <w:snapToGrid w:val="0"/>
          <w:kern w:val="22"/>
          <w:sz w:val="24"/>
        </w:rPr>
        <w:t>CBD/CP/MOP/10/1/Add.5</w:t>
      </w:r>
      <w:r w:rsidRPr="00A702C0">
        <w:rPr>
          <w:rFonts w:hint="cs"/>
          <w:sz w:val="24"/>
          <w:rtl/>
          <w:lang w:bidi="ar-EG"/>
        </w:rPr>
        <w:t>).</w:t>
      </w:r>
    </w:p>
    <w:p w14:paraId="3BB28B0B" w14:textId="77777777" w:rsidR="00E84DC9" w:rsidRPr="00A702C0" w:rsidRDefault="001F4B1C" w:rsidP="005503B4">
      <w:pPr>
        <w:numPr>
          <w:ilvl w:val="0"/>
          <w:numId w:val="15"/>
        </w:numPr>
        <w:spacing w:after="120"/>
        <w:ind w:left="0" w:firstLine="0"/>
        <w:jc w:val="both"/>
        <w:rPr>
          <w:sz w:val="24"/>
          <w:lang w:bidi="ar-EG"/>
        </w:rPr>
      </w:pPr>
      <w:r w:rsidRPr="00A702C0">
        <w:rPr>
          <w:rFonts w:hint="cs"/>
          <w:sz w:val="24"/>
          <w:rtl/>
          <w:lang w:bidi="ar-EG"/>
        </w:rPr>
        <w:t>وفي جلسته السادسة، المنعقدة في 10 ديسمبر/كانون الأول</w:t>
      </w:r>
      <w:r w:rsidR="009B5F24">
        <w:rPr>
          <w:rFonts w:hint="cs"/>
          <w:sz w:val="24"/>
          <w:rtl/>
          <w:lang w:bidi="ar-EG"/>
        </w:rPr>
        <w:t xml:space="preserve"> </w:t>
      </w:r>
      <w:r w:rsidR="009B5F24">
        <w:rPr>
          <w:sz w:val="24"/>
          <w:lang w:bidi="ar-EG"/>
        </w:rPr>
        <w:t>2022</w:t>
      </w:r>
      <w:r w:rsidRPr="00A702C0">
        <w:rPr>
          <w:rFonts w:hint="cs"/>
          <w:sz w:val="24"/>
          <w:rtl/>
          <w:lang w:bidi="ar-EG"/>
        </w:rPr>
        <w:t>، نظر الفريق العامل الثاني في مشروع مقرر منقح قدمته رئيس</w:t>
      </w:r>
      <w:r w:rsidR="001D471B" w:rsidRPr="00A702C0">
        <w:rPr>
          <w:rFonts w:hint="cs"/>
          <w:sz w:val="24"/>
          <w:rtl/>
          <w:lang w:bidi="ar-EG"/>
        </w:rPr>
        <w:t>ته</w:t>
      </w:r>
      <w:r w:rsidRPr="00A702C0">
        <w:rPr>
          <w:rFonts w:hint="cs"/>
          <w:sz w:val="24"/>
          <w:rtl/>
          <w:lang w:bidi="ar-EG"/>
        </w:rPr>
        <w:t xml:space="preserve"> بموجب البند 17 من </w:t>
      </w:r>
      <w:r w:rsidR="001D471B" w:rsidRPr="00A702C0">
        <w:rPr>
          <w:rFonts w:hint="cs"/>
          <w:sz w:val="24"/>
          <w:rtl/>
          <w:lang w:bidi="ar-EG"/>
        </w:rPr>
        <w:t xml:space="preserve">جدول أعمال </w:t>
      </w:r>
      <w:r w:rsidRPr="00A702C0">
        <w:rPr>
          <w:rFonts w:hint="cs"/>
          <w:sz w:val="24"/>
          <w:rtl/>
          <w:lang w:bidi="ar-EG"/>
        </w:rPr>
        <w:t xml:space="preserve">الاجتماع الخامس عشر لمؤتمر الأطراف في الاتفاقية، وبعد موافقة مؤتمر الأطراف في الاتفاقية على ذلك البند من جدول الأعمال، وافق عليه أيضا، مع التغييرات المناسبة، لإحالته إلى الجلسة العامة بوصفه مشروع المقرر </w:t>
      </w:r>
      <w:r w:rsidRPr="00A702C0">
        <w:rPr>
          <w:snapToGrid w:val="0"/>
          <w:kern w:val="22"/>
          <w:sz w:val="24"/>
        </w:rPr>
        <w:t>CBD/NP/MOP/4/L.8</w:t>
      </w:r>
      <w:r w:rsidRPr="00A702C0">
        <w:rPr>
          <w:rFonts w:hint="cs"/>
          <w:sz w:val="24"/>
          <w:rtl/>
          <w:lang w:bidi="ar-EG"/>
        </w:rPr>
        <w:t>.</w:t>
      </w:r>
    </w:p>
    <w:p w14:paraId="4B8CFB2A" w14:textId="77777777" w:rsidR="00E84DC9" w:rsidRPr="00A702C0" w:rsidRDefault="00E84DC9" w:rsidP="005503B4">
      <w:pPr>
        <w:numPr>
          <w:ilvl w:val="0"/>
          <w:numId w:val="15"/>
        </w:numPr>
        <w:spacing w:after="120"/>
        <w:ind w:left="0" w:firstLine="0"/>
        <w:jc w:val="both"/>
        <w:rPr>
          <w:sz w:val="24"/>
          <w:lang w:bidi="ar-EG"/>
        </w:rPr>
      </w:pPr>
      <w:r w:rsidRPr="00A702C0">
        <w:rPr>
          <w:rFonts w:hint="cs"/>
          <w:sz w:val="24"/>
          <w:rtl/>
          <w:lang w:bidi="ar-EG"/>
        </w:rPr>
        <w:t xml:space="preserve">وفي جلسته العامة الثانية، اعتمد مؤتمر الأطراف العامل كاجتماع للأطراف في بروتوكول ناغويا مشروع المقرر، بوصفه المقرر </w:t>
      </w:r>
      <w:r w:rsidRPr="00A702C0">
        <w:rPr>
          <w:sz w:val="24"/>
          <w:lang w:bidi="ar-EG"/>
        </w:rPr>
        <w:t>NP-4/9</w:t>
      </w:r>
      <w:r w:rsidRPr="00A702C0">
        <w:rPr>
          <w:rFonts w:hint="cs"/>
          <w:sz w:val="24"/>
          <w:rtl/>
          <w:lang w:bidi="ar-EG"/>
        </w:rPr>
        <w:t>.</w:t>
      </w:r>
    </w:p>
    <w:p w14:paraId="7A8C4FBF" w14:textId="77777777" w:rsidR="00627786" w:rsidRPr="00890334" w:rsidRDefault="00627786" w:rsidP="00890334">
      <w:pPr>
        <w:tabs>
          <w:tab w:val="left" w:pos="1080"/>
        </w:tabs>
        <w:spacing w:after="120"/>
        <w:jc w:val="center"/>
        <w:rPr>
          <w:b/>
          <w:bCs/>
          <w:sz w:val="22"/>
          <w:rtl/>
          <w:lang w:bidi="ar-EG"/>
        </w:rPr>
      </w:pPr>
      <w:r w:rsidRPr="00890334">
        <w:rPr>
          <w:b/>
          <w:bCs/>
          <w:sz w:val="22"/>
          <w:rtl/>
          <w:lang w:bidi="ar-EG"/>
        </w:rPr>
        <w:t>البند 13</w:t>
      </w:r>
      <w:r w:rsidRPr="00890334">
        <w:rPr>
          <w:rFonts w:hint="cs"/>
          <w:b/>
          <w:bCs/>
          <w:sz w:val="22"/>
          <w:rtl/>
          <w:lang w:bidi="ar-EG"/>
        </w:rPr>
        <w:t xml:space="preserve"> </w:t>
      </w:r>
      <w:r w:rsidRPr="00890334">
        <w:rPr>
          <w:rFonts w:hint="cs"/>
          <w:b/>
          <w:bCs/>
          <w:sz w:val="22"/>
          <w:rtl/>
          <w:lang w:bidi="ar-EG"/>
        </w:rPr>
        <w:tab/>
      </w:r>
      <w:r w:rsidRPr="00890334">
        <w:rPr>
          <w:b/>
          <w:bCs/>
          <w:sz w:val="22"/>
          <w:rtl/>
          <w:lang w:bidi="ar-EG"/>
        </w:rPr>
        <w:t>الإطار العالمي للتنوع البيولوجي لما بعد عام 2020</w:t>
      </w:r>
    </w:p>
    <w:p w14:paraId="73DC5C40" w14:textId="77777777" w:rsidR="00627786" w:rsidRPr="00DD5DCF" w:rsidRDefault="00627786" w:rsidP="005503B4">
      <w:pPr>
        <w:pStyle w:val="ListParagraph"/>
        <w:numPr>
          <w:ilvl w:val="0"/>
          <w:numId w:val="15"/>
        </w:numPr>
        <w:spacing w:after="120"/>
        <w:ind w:left="0" w:firstLine="0"/>
        <w:contextualSpacing w:val="0"/>
        <w:jc w:val="both"/>
        <w:rPr>
          <w:sz w:val="24"/>
        </w:rPr>
      </w:pPr>
      <w:r w:rsidRPr="00DD5DCF">
        <w:rPr>
          <w:sz w:val="24"/>
          <w:rtl/>
        </w:rPr>
        <w:t xml:space="preserve">تناول الفريق العامل الأول </w:t>
      </w:r>
      <w:r w:rsidRPr="00DD5DCF">
        <w:rPr>
          <w:i/>
          <w:sz w:val="24"/>
          <w:rtl/>
        </w:rPr>
        <w:t>البند 13</w:t>
      </w:r>
      <w:r w:rsidRPr="00DD5DCF">
        <w:rPr>
          <w:rFonts w:hint="cs"/>
          <w:i/>
          <w:sz w:val="24"/>
          <w:rtl/>
        </w:rPr>
        <w:t xml:space="preserve"> </w:t>
      </w:r>
      <w:r w:rsidRPr="00DD5DCF">
        <w:rPr>
          <w:i/>
          <w:sz w:val="24"/>
          <w:rtl/>
        </w:rPr>
        <w:t>من</w:t>
      </w:r>
      <w:r w:rsidRPr="00DD5DCF">
        <w:rPr>
          <w:rFonts w:hint="cs"/>
          <w:i/>
          <w:sz w:val="24"/>
          <w:rtl/>
        </w:rPr>
        <w:t xml:space="preserve"> </w:t>
      </w:r>
      <w:r w:rsidRPr="00DD5DCF">
        <w:rPr>
          <w:i/>
          <w:sz w:val="24"/>
          <w:rtl/>
        </w:rPr>
        <w:t xml:space="preserve">جدول </w:t>
      </w:r>
      <w:r w:rsidR="000E5C08" w:rsidRPr="00DD5DCF">
        <w:rPr>
          <w:rFonts w:hint="cs"/>
          <w:i/>
          <w:sz w:val="24"/>
          <w:rtl/>
        </w:rPr>
        <w:t>ال</w:t>
      </w:r>
      <w:r w:rsidRPr="00DD5DCF">
        <w:rPr>
          <w:i/>
          <w:sz w:val="24"/>
          <w:rtl/>
        </w:rPr>
        <w:t>أعمال</w:t>
      </w:r>
      <w:r w:rsidRPr="00DD5DCF">
        <w:rPr>
          <w:rFonts w:hint="cs"/>
          <w:i/>
          <w:sz w:val="24"/>
          <w:rtl/>
        </w:rPr>
        <w:t xml:space="preserve"> </w:t>
      </w:r>
      <w:r w:rsidRPr="00DD5DCF">
        <w:rPr>
          <w:sz w:val="24"/>
          <w:rtl/>
        </w:rPr>
        <w:t xml:space="preserve">في </w:t>
      </w:r>
      <w:r w:rsidR="000E5C08" w:rsidRPr="00DD5DCF">
        <w:rPr>
          <w:rFonts w:hint="cs"/>
          <w:sz w:val="24"/>
          <w:rtl/>
        </w:rPr>
        <w:t>جلست</w:t>
      </w:r>
      <w:r w:rsidRPr="00DD5DCF">
        <w:rPr>
          <w:sz w:val="24"/>
          <w:rtl/>
        </w:rPr>
        <w:t>ه الأول</w:t>
      </w:r>
      <w:r w:rsidR="000E5C08" w:rsidRPr="00DD5DCF">
        <w:rPr>
          <w:rFonts w:hint="cs"/>
          <w:sz w:val="24"/>
          <w:rtl/>
        </w:rPr>
        <w:t>ى</w:t>
      </w:r>
      <w:r w:rsidRPr="00DD5DCF">
        <w:rPr>
          <w:sz w:val="24"/>
          <w:rtl/>
        </w:rPr>
        <w:t xml:space="preserve">، </w:t>
      </w:r>
      <w:r w:rsidR="00C06924" w:rsidRPr="00DD5DCF">
        <w:rPr>
          <w:rFonts w:hint="cs"/>
          <w:sz w:val="24"/>
          <w:rtl/>
        </w:rPr>
        <w:t>بالاقتران</w:t>
      </w:r>
      <w:r w:rsidRPr="00DD5DCF">
        <w:rPr>
          <w:sz w:val="24"/>
          <w:rtl/>
        </w:rPr>
        <w:t xml:space="preserve"> </w:t>
      </w:r>
      <w:r w:rsidR="00C06924" w:rsidRPr="00DD5DCF">
        <w:rPr>
          <w:rFonts w:hint="cs"/>
          <w:sz w:val="24"/>
          <w:rtl/>
        </w:rPr>
        <w:t xml:space="preserve">مع </w:t>
      </w:r>
      <w:r w:rsidRPr="00DD5DCF">
        <w:rPr>
          <w:sz w:val="24"/>
          <w:rtl/>
        </w:rPr>
        <w:t>البند 9</w:t>
      </w:r>
      <w:r w:rsidRPr="00DD5DCF">
        <w:rPr>
          <w:rFonts w:hint="cs"/>
          <w:sz w:val="24"/>
          <w:rtl/>
        </w:rPr>
        <w:t>-</w:t>
      </w:r>
      <w:r w:rsidRPr="00DD5DCF">
        <w:rPr>
          <w:sz w:val="24"/>
          <w:rtl/>
        </w:rPr>
        <w:t>ألف من جدول أعمال الاجتماع الخامس عشر لمؤتمر الأطراف في ا</w:t>
      </w:r>
      <w:r w:rsidR="000E5C08" w:rsidRPr="00DD5DCF">
        <w:rPr>
          <w:rFonts w:hint="cs"/>
          <w:sz w:val="24"/>
          <w:rtl/>
        </w:rPr>
        <w:t>لا</w:t>
      </w:r>
      <w:r w:rsidRPr="00DD5DCF">
        <w:rPr>
          <w:sz w:val="24"/>
          <w:rtl/>
        </w:rPr>
        <w:t xml:space="preserve">تفاقية. </w:t>
      </w:r>
      <w:r w:rsidRPr="00DD5DCF">
        <w:rPr>
          <w:sz w:val="24"/>
          <w:rtl/>
          <w:lang w:bidi="ar-EG"/>
        </w:rPr>
        <w:t xml:space="preserve">ولدى </w:t>
      </w:r>
      <w:r w:rsidRPr="00DD5DCF">
        <w:rPr>
          <w:sz w:val="24"/>
          <w:rtl/>
        </w:rPr>
        <w:t xml:space="preserve">نظر الفريق العامل في هذه المسألة، كان معروضا </w:t>
      </w:r>
      <w:r w:rsidRPr="00DD5DCF">
        <w:rPr>
          <w:sz w:val="24"/>
          <w:rtl/>
          <w:lang w:bidi="ar-EG"/>
        </w:rPr>
        <w:t>أمام</w:t>
      </w:r>
      <w:r w:rsidRPr="00DD5DCF">
        <w:rPr>
          <w:sz w:val="24"/>
          <w:rtl/>
        </w:rPr>
        <w:t>ه مذكرة من الأمين</w:t>
      </w:r>
      <w:r w:rsidRPr="00DD5DCF">
        <w:rPr>
          <w:rFonts w:hint="cs"/>
          <w:sz w:val="24"/>
          <w:rtl/>
          <w:lang w:bidi="ar-EG"/>
        </w:rPr>
        <w:t>ة</w:t>
      </w:r>
      <w:r w:rsidRPr="00DD5DCF">
        <w:rPr>
          <w:sz w:val="24"/>
          <w:rtl/>
        </w:rPr>
        <w:t xml:space="preserve"> التنفيذي</w:t>
      </w:r>
      <w:r w:rsidRPr="00DD5DCF">
        <w:rPr>
          <w:rFonts w:hint="cs"/>
          <w:sz w:val="24"/>
          <w:rtl/>
        </w:rPr>
        <w:t>ة</w:t>
      </w:r>
      <w:r w:rsidRPr="00DD5DCF">
        <w:rPr>
          <w:sz w:val="24"/>
          <w:rtl/>
        </w:rPr>
        <w:t xml:space="preserve"> بشأن تعزيز تنفيذ بروتوكول </w:t>
      </w:r>
      <w:proofErr w:type="spellStart"/>
      <w:r w:rsidRPr="00DD5DCF">
        <w:rPr>
          <w:sz w:val="24"/>
          <w:rtl/>
        </w:rPr>
        <w:t>ناغويا</w:t>
      </w:r>
      <w:proofErr w:type="spellEnd"/>
      <w:r w:rsidRPr="00DD5DCF">
        <w:rPr>
          <w:sz w:val="24"/>
          <w:rtl/>
        </w:rPr>
        <w:t xml:space="preserve"> في سياق </w:t>
      </w:r>
      <w:r w:rsidRPr="00DD5DCF">
        <w:rPr>
          <w:rFonts w:hint="cs"/>
          <w:sz w:val="24"/>
          <w:rtl/>
        </w:rPr>
        <w:t>ال</w:t>
      </w:r>
      <w:r w:rsidRPr="00DD5DCF">
        <w:rPr>
          <w:sz w:val="24"/>
          <w:rtl/>
        </w:rPr>
        <w:t xml:space="preserve">إطار العالمي </w:t>
      </w:r>
      <w:r w:rsidRPr="00DD5DCF">
        <w:rPr>
          <w:rFonts w:hint="cs"/>
          <w:sz w:val="24"/>
          <w:rtl/>
        </w:rPr>
        <w:t>ل</w:t>
      </w:r>
      <w:r w:rsidRPr="00DD5DCF">
        <w:rPr>
          <w:sz w:val="24"/>
          <w:rtl/>
        </w:rPr>
        <w:t xml:space="preserve">لتنوع البيولوجي لما بعد عام 2020 </w:t>
      </w:r>
      <w:r w:rsidRPr="00DD5DCF">
        <w:rPr>
          <w:rFonts w:cs="Times New Roman"/>
          <w:sz w:val="24"/>
          <w:rtl/>
        </w:rPr>
        <w:t>(</w:t>
      </w:r>
      <w:r w:rsidR="00487FBF" w:rsidRPr="00DD5DCF">
        <w:rPr>
          <w:rFonts w:cs="Times New Roman"/>
          <w:sz w:val="24"/>
        </w:rPr>
        <w:t>CBD/NP</w:t>
      </w:r>
      <w:r w:rsidRPr="00DD5DCF">
        <w:rPr>
          <w:rFonts w:cs="Times New Roman"/>
          <w:sz w:val="24"/>
        </w:rPr>
        <w:t>/MOP/4/9</w:t>
      </w:r>
      <w:r w:rsidRPr="00DD5DCF">
        <w:rPr>
          <w:rFonts w:cs="Times New Roman"/>
          <w:sz w:val="24"/>
          <w:rtl/>
        </w:rPr>
        <w:t>)</w:t>
      </w:r>
      <w:r w:rsidRPr="00DD5DCF">
        <w:rPr>
          <w:sz w:val="24"/>
          <w:rtl/>
        </w:rPr>
        <w:t>.</w:t>
      </w:r>
    </w:p>
    <w:p w14:paraId="67CC0BD8" w14:textId="77777777" w:rsidR="00627786" w:rsidRPr="00DD5DCF" w:rsidRDefault="00627786" w:rsidP="005503B4">
      <w:pPr>
        <w:pStyle w:val="ListParagraph"/>
        <w:numPr>
          <w:ilvl w:val="0"/>
          <w:numId w:val="15"/>
        </w:numPr>
        <w:spacing w:after="120"/>
        <w:ind w:left="0" w:firstLine="0"/>
        <w:contextualSpacing w:val="0"/>
        <w:jc w:val="both"/>
        <w:rPr>
          <w:sz w:val="24"/>
        </w:rPr>
      </w:pPr>
      <w:r w:rsidRPr="00DD5DCF">
        <w:rPr>
          <w:rFonts w:hint="cs"/>
          <w:sz w:val="24"/>
          <w:rtl/>
        </w:rPr>
        <w:lastRenderedPageBreak/>
        <w:t>و</w:t>
      </w:r>
      <w:r w:rsidRPr="00DD5DCF">
        <w:rPr>
          <w:sz w:val="24"/>
          <w:rtl/>
        </w:rPr>
        <w:t xml:space="preserve">وافق الفريق العامل </w:t>
      </w:r>
      <w:r w:rsidR="00C06924" w:rsidRPr="00DD5DCF">
        <w:rPr>
          <w:rFonts w:hint="cs"/>
          <w:sz w:val="24"/>
          <w:rtl/>
        </w:rPr>
        <w:t xml:space="preserve">الأول </w:t>
      </w:r>
      <w:r w:rsidRPr="00DD5DCF">
        <w:rPr>
          <w:sz w:val="24"/>
          <w:rtl/>
        </w:rPr>
        <w:t xml:space="preserve">على استئناف نظره في البند </w:t>
      </w:r>
      <w:r w:rsidR="00C06924" w:rsidRPr="00DD5DCF">
        <w:rPr>
          <w:rFonts w:hint="cs"/>
          <w:sz w:val="24"/>
          <w:rtl/>
        </w:rPr>
        <w:t xml:space="preserve">13 من جدول الأعمال </w:t>
      </w:r>
      <w:r w:rsidRPr="00DD5DCF">
        <w:rPr>
          <w:sz w:val="24"/>
          <w:rtl/>
        </w:rPr>
        <w:t xml:space="preserve">في مرحلة لاحقة من الاجتماع، </w:t>
      </w:r>
      <w:r w:rsidRPr="00DD5DCF">
        <w:rPr>
          <w:rFonts w:hint="cs"/>
          <w:sz w:val="24"/>
          <w:rtl/>
        </w:rPr>
        <w:t>بعد</w:t>
      </w:r>
      <w:r w:rsidRPr="00DD5DCF">
        <w:rPr>
          <w:sz w:val="24"/>
          <w:rtl/>
        </w:rPr>
        <w:t xml:space="preserve"> إحراز تقدم في مناقشة المسألة في إطار البند 9 ألف من جدول أعمال الاجتماع الخامس عشر لمؤتمر الأطراف</w:t>
      </w:r>
      <w:r w:rsidR="001D471B" w:rsidRPr="00DD5DCF">
        <w:rPr>
          <w:rFonts w:hint="cs"/>
          <w:sz w:val="24"/>
          <w:rtl/>
        </w:rPr>
        <w:t xml:space="preserve"> في الاتفاقية</w:t>
      </w:r>
      <w:r w:rsidRPr="00DD5DCF">
        <w:rPr>
          <w:rFonts w:hint="cs"/>
          <w:sz w:val="24"/>
          <w:rtl/>
        </w:rPr>
        <w:t>.</w:t>
      </w:r>
    </w:p>
    <w:p w14:paraId="19EF3C68" w14:textId="77777777" w:rsidR="00627786" w:rsidRPr="00DD5DCF" w:rsidRDefault="00C06924" w:rsidP="005503B4">
      <w:pPr>
        <w:pStyle w:val="ListParagraph"/>
        <w:numPr>
          <w:ilvl w:val="0"/>
          <w:numId w:val="15"/>
        </w:numPr>
        <w:spacing w:after="120"/>
        <w:ind w:left="0" w:firstLine="0"/>
        <w:contextualSpacing w:val="0"/>
        <w:jc w:val="both"/>
        <w:rPr>
          <w:sz w:val="24"/>
          <w:rtl/>
        </w:rPr>
      </w:pPr>
      <w:r w:rsidRPr="00DD5DCF">
        <w:rPr>
          <w:rFonts w:hint="cs"/>
          <w:sz w:val="24"/>
          <w:rtl/>
        </w:rPr>
        <w:t>وفي جلسته الرابعة، المنعقدة في 19 ديسمبر/كانون الأول</w:t>
      </w:r>
      <w:r w:rsidR="00416310">
        <w:rPr>
          <w:rFonts w:hint="cs"/>
          <w:sz w:val="24"/>
          <w:rtl/>
        </w:rPr>
        <w:t xml:space="preserve"> </w:t>
      </w:r>
      <w:r w:rsidR="00416310">
        <w:rPr>
          <w:sz w:val="24"/>
        </w:rPr>
        <w:t>2022</w:t>
      </w:r>
      <w:r w:rsidRPr="00DD5DCF">
        <w:rPr>
          <w:rFonts w:hint="cs"/>
          <w:sz w:val="24"/>
          <w:rtl/>
        </w:rPr>
        <w:t>، نظر الفريق العامل الأول في مشروع مقرر مقدم من رئيس</w:t>
      </w:r>
      <w:r w:rsidR="001D471B" w:rsidRPr="00DD5DCF">
        <w:rPr>
          <w:rFonts w:hint="cs"/>
          <w:sz w:val="24"/>
          <w:rtl/>
        </w:rPr>
        <w:t>ت</w:t>
      </w:r>
      <w:r w:rsidRPr="00DD5DCF">
        <w:rPr>
          <w:rFonts w:hint="cs"/>
          <w:sz w:val="24"/>
          <w:rtl/>
        </w:rPr>
        <w:t xml:space="preserve">ه واعتمده لإحالته إلى الجلسة العامة بوصفه مشروع المقرر </w:t>
      </w:r>
      <w:r w:rsidRPr="00DD5DCF">
        <w:rPr>
          <w:snapToGrid w:val="0"/>
          <w:kern w:val="22"/>
          <w:sz w:val="24"/>
        </w:rPr>
        <w:t>CBD/NP/MOP/4/L.12</w:t>
      </w:r>
      <w:r w:rsidRPr="00DD5DCF">
        <w:rPr>
          <w:rFonts w:hint="cs"/>
          <w:sz w:val="24"/>
          <w:rtl/>
        </w:rPr>
        <w:t>.</w:t>
      </w:r>
    </w:p>
    <w:p w14:paraId="09ED1A95" w14:textId="77777777" w:rsidR="00627786" w:rsidRPr="00DD5DCF" w:rsidRDefault="003865A2" w:rsidP="005503B4">
      <w:pPr>
        <w:numPr>
          <w:ilvl w:val="0"/>
          <w:numId w:val="15"/>
        </w:numPr>
        <w:spacing w:after="120"/>
        <w:ind w:left="0" w:firstLine="0"/>
        <w:jc w:val="both"/>
        <w:rPr>
          <w:sz w:val="24"/>
          <w:lang w:bidi="ar-EG"/>
        </w:rPr>
      </w:pPr>
      <w:r w:rsidRPr="00DD5DCF">
        <w:rPr>
          <w:rFonts w:hint="cs"/>
          <w:sz w:val="24"/>
          <w:rtl/>
          <w:lang w:bidi="ar-EG"/>
        </w:rPr>
        <w:t xml:space="preserve">وفي جلسته العامة الخامسة، اعتمد مؤتمر الأطراف العامل كاجتماع للأطراف في بروتوكول ناغويا مشروع المقرر، بوصفه المقرر </w:t>
      </w:r>
      <w:r w:rsidRPr="00DD5DCF">
        <w:rPr>
          <w:sz w:val="24"/>
          <w:lang w:bidi="ar-EG"/>
        </w:rPr>
        <w:t>NP-4/5</w:t>
      </w:r>
      <w:r w:rsidRPr="00DD5DCF">
        <w:rPr>
          <w:rFonts w:hint="cs"/>
          <w:sz w:val="24"/>
          <w:rtl/>
          <w:lang w:bidi="ar-EG"/>
        </w:rPr>
        <w:t>.</w:t>
      </w:r>
    </w:p>
    <w:p w14:paraId="68216D77" w14:textId="77777777" w:rsidR="00627786" w:rsidRPr="00890334" w:rsidRDefault="00627786" w:rsidP="00890334">
      <w:pPr>
        <w:tabs>
          <w:tab w:val="left" w:pos="1080"/>
        </w:tabs>
        <w:spacing w:after="120"/>
        <w:jc w:val="center"/>
        <w:rPr>
          <w:b/>
          <w:bCs/>
          <w:sz w:val="22"/>
          <w:rtl/>
          <w:lang w:bidi="ar-EG"/>
        </w:rPr>
      </w:pPr>
      <w:r w:rsidRPr="00890334">
        <w:rPr>
          <w:b/>
          <w:bCs/>
          <w:sz w:val="22"/>
          <w:rtl/>
          <w:lang w:bidi="ar-EG"/>
        </w:rPr>
        <w:t xml:space="preserve">البند </w:t>
      </w:r>
      <w:r w:rsidRPr="00890334">
        <w:rPr>
          <w:rFonts w:hint="cs"/>
          <w:b/>
          <w:bCs/>
          <w:sz w:val="22"/>
          <w:rtl/>
          <w:lang w:bidi="ar-EG"/>
        </w:rPr>
        <w:t>14</w:t>
      </w:r>
      <w:r w:rsidRPr="00890334">
        <w:rPr>
          <w:rFonts w:hint="cs"/>
          <w:b/>
          <w:bCs/>
          <w:sz w:val="22"/>
          <w:rtl/>
          <w:lang w:bidi="ar-EG"/>
        </w:rPr>
        <w:tab/>
      </w:r>
      <w:r w:rsidRPr="00890334">
        <w:rPr>
          <w:b/>
          <w:bCs/>
          <w:sz w:val="22"/>
          <w:rtl/>
          <w:lang w:bidi="ar-EG"/>
        </w:rPr>
        <w:t xml:space="preserve">معلومات التسلسل الرقمي </w:t>
      </w:r>
      <w:r w:rsidRPr="00890334">
        <w:rPr>
          <w:rFonts w:hint="cs"/>
          <w:b/>
          <w:bCs/>
          <w:sz w:val="22"/>
          <w:rtl/>
          <w:lang w:bidi="ar-EG"/>
        </w:rPr>
        <w:t>بشأن</w:t>
      </w:r>
      <w:r w:rsidRPr="00890334">
        <w:rPr>
          <w:b/>
          <w:bCs/>
          <w:sz w:val="22"/>
          <w:rtl/>
          <w:lang w:bidi="ar-EG"/>
        </w:rPr>
        <w:t xml:space="preserve"> الموارد الجينية</w:t>
      </w:r>
    </w:p>
    <w:p w14:paraId="657155EE" w14:textId="77777777" w:rsidR="00627786" w:rsidRPr="00273739" w:rsidRDefault="00627786" w:rsidP="005503B4">
      <w:pPr>
        <w:pStyle w:val="ListParagraph"/>
        <w:numPr>
          <w:ilvl w:val="0"/>
          <w:numId w:val="15"/>
        </w:numPr>
        <w:spacing w:after="120"/>
        <w:ind w:left="0" w:firstLine="0"/>
        <w:contextualSpacing w:val="0"/>
        <w:jc w:val="both"/>
        <w:rPr>
          <w:sz w:val="24"/>
        </w:rPr>
      </w:pPr>
      <w:r w:rsidRPr="00273739">
        <w:rPr>
          <w:sz w:val="24"/>
          <w:rtl/>
        </w:rPr>
        <w:t xml:space="preserve">تناول الفريق العامل الأول البند </w:t>
      </w:r>
      <w:r w:rsidRPr="00273739">
        <w:rPr>
          <w:rFonts w:hint="cs"/>
          <w:i/>
          <w:sz w:val="24"/>
          <w:rtl/>
        </w:rPr>
        <w:t xml:space="preserve">14 </w:t>
      </w:r>
      <w:r w:rsidRPr="00273739">
        <w:rPr>
          <w:i/>
          <w:sz w:val="24"/>
          <w:rtl/>
        </w:rPr>
        <w:t>من</w:t>
      </w:r>
      <w:r w:rsidRPr="00273739">
        <w:rPr>
          <w:rFonts w:hint="cs"/>
          <w:i/>
          <w:sz w:val="24"/>
          <w:rtl/>
        </w:rPr>
        <w:t xml:space="preserve"> </w:t>
      </w:r>
      <w:r w:rsidRPr="00273739">
        <w:rPr>
          <w:i/>
          <w:sz w:val="24"/>
          <w:rtl/>
        </w:rPr>
        <w:t xml:space="preserve">جدول </w:t>
      </w:r>
      <w:r w:rsidR="00C06924" w:rsidRPr="00273739">
        <w:rPr>
          <w:rFonts w:hint="cs"/>
          <w:i/>
          <w:sz w:val="24"/>
          <w:rtl/>
        </w:rPr>
        <w:t>ال</w:t>
      </w:r>
      <w:r w:rsidRPr="00273739">
        <w:rPr>
          <w:i/>
          <w:sz w:val="24"/>
          <w:rtl/>
        </w:rPr>
        <w:t>أعمال</w:t>
      </w:r>
      <w:r w:rsidRPr="00273739">
        <w:rPr>
          <w:rFonts w:hint="cs"/>
          <w:i/>
          <w:sz w:val="24"/>
          <w:rtl/>
        </w:rPr>
        <w:t xml:space="preserve"> </w:t>
      </w:r>
      <w:r w:rsidRPr="00273739">
        <w:rPr>
          <w:sz w:val="24"/>
          <w:rtl/>
        </w:rPr>
        <w:t xml:space="preserve">في </w:t>
      </w:r>
      <w:r w:rsidR="00C06924" w:rsidRPr="00273739">
        <w:rPr>
          <w:rFonts w:hint="cs"/>
          <w:sz w:val="24"/>
          <w:rtl/>
        </w:rPr>
        <w:t>جلست</w:t>
      </w:r>
      <w:r w:rsidRPr="00273739">
        <w:rPr>
          <w:sz w:val="24"/>
          <w:rtl/>
        </w:rPr>
        <w:t>ه الأول</w:t>
      </w:r>
      <w:r w:rsidR="00C06924" w:rsidRPr="00273739">
        <w:rPr>
          <w:rFonts w:hint="cs"/>
          <w:sz w:val="24"/>
          <w:rtl/>
        </w:rPr>
        <w:t>ى</w:t>
      </w:r>
      <w:r w:rsidRPr="00273739">
        <w:rPr>
          <w:sz w:val="24"/>
          <w:rtl/>
        </w:rPr>
        <w:t xml:space="preserve">، </w:t>
      </w:r>
      <w:r w:rsidR="00C06924" w:rsidRPr="00273739">
        <w:rPr>
          <w:rFonts w:hint="cs"/>
          <w:sz w:val="24"/>
          <w:rtl/>
        </w:rPr>
        <w:t>بالاقتران</w:t>
      </w:r>
      <w:r w:rsidRPr="00273739">
        <w:rPr>
          <w:sz w:val="24"/>
          <w:rtl/>
        </w:rPr>
        <w:t xml:space="preserve"> </w:t>
      </w:r>
      <w:r w:rsidR="00C06924" w:rsidRPr="00273739">
        <w:rPr>
          <w:rFonts w:hint="cs"/>
          <w:sz w:val="24"/>
          <w:rtl/>
        </w:rPr>
        <w:t xml:space="preserve">مع </w:t>
      </w:r>
      <w:r w:rsidRPr="00273739">
        <w:rPr>
          <w:sz w:val="24"/>
          <w:rtl/>
        </w:rPr>
        <w:t xml:space="preserve">البند </w:t>
      </w:r>
      <w:r w:rsidRPr="00273739">
        <w:rPr>
          <w:rFonts w:hint="cs"/>
          <w:sz w:val="24"/>
          <w:rtl/>
        </w:rPr>
        <w:t>11</w:t>
      </w:r>
      <w:r w:rsidRPr="00273739">
        <w:rPr>
          <w:sz w:val="24"/>
          <w:rtl/>
        </w:rPr>
        <w:t xml:space="preserve"> من جدول أعمال الاجتماع الخامس عشر لمؤتمر الأطراف في ا</w:t>
      </w:r>
      <w:r w:rsidR="00C06924" w:rsidRPr="00273739">
        <w:rPr>
          <w:rFonts w:hint="cs"/>
          <w:sz w:val="24"/>
          <w:rtl/>
        </w:rPr>
        <w:t>لا</w:t>
      </w:r>
      <w:r w:rsidRPr="00273739">
        <w:rPr>
          <w:sz w:val="24"/>
          <w:rtl/>
        </w:rPr>
        <w:t>تفاقي</w:t>
      </w:r>
      <w:r w:rsidR="008B76D4" w:rsidRPr="00273739">
        <w:rPr>
          <w:sz w:val="24"/>
          <w:rtl/>
        </w:rPr>
        <w:t>ة</w:t>
      </w:r>
      <w:r w:rsidRPr="00273739">
        <w:rPr>
          <w:sz w:val="24"/>
          <w:rtl/>
        </w:rPr>
        <w:t>.</w:t>
      </w:r>
    </w:p>
    <w:p w14:paraId="47FA7449" w14:textId="77777777" w:rsidR="00627786" w:rsidRPr="00273739" w:rsidRDefault="00627786" w:rsidP="005503B4">
      <w:pPr>
        <w:pStyle w:val="ListParagraph"/>
        <w:numPr>
          <w:ilvl w:val="0"/>
          <w:numId w:val="15"/>
        </w:numPr>
        <w:spacing w:after="120"/>
        <w:ind w:left="0" w:firstLine="0"/>
        <w:contextualSpacing w:val="0"/>
        <w:jc w:val="both"/>
        <w:rPr>
          <w:sz w:val="24"/>
        </w:rPr>
      </w:pPr>
      <w:r w:rsidRPr="00273739">
        <w:rPr>
          <w:rFonts w:hint="cs"/>
          <w:sz w:val="24"/>
          <w:rtl/>
        </w:rPr>
        <w:t>و</w:t>
      </w:r>
      <w:r w:rsidRPr="00273739">
        <w:rPr>
          <w:sz w:val="24"/>
          <w:rtl/>
        </w:rPr>
        <w:t xml:space="preserve">وافق الفريق العامل </w:t>
      </w:r>
      <w:r w:rsidR="008B76D4" w:rsidRPr="00273739">
        <w:rPr>
          <w:rFonts w:hint="cs"/>
          <w:sz w:val="24"/>
          <w:rtl/>
        </w:rPr>
        <w:t xml:space="preserve">الأول </w:t>
      </w:r>
      <w:r w:rsidRPr="00273739">
        <w:rPr>
          <w:sz w:val="24"/>
          <w:rtl/>
        </w:rPr>
        <w:t xml:space="preserve">على استئناف نظره في البند </w:t>
      </w:r>
      <w:r w:rsidR="008B76D4" w:rsidRPr="00273739">
        <w:rPr>
          <w:rFonts w:hint="cs"/>
          <w:sz w:val="24"/>
          <w:rtl/>
        </w:rPr>
        <w:t xml:space="preserve">14 من جدول الأعمال </w:t>
      </w:r>
      <w:r w:rsidRPr="00273739">
        <w:rPr>
          <w:sz w:val="24"/>
          <w:rtl/>
        </w:rPr>
        <w:t xml:space="preserve">في مرحلة لاحقة من الاجتماع، </w:t>
      </w:r>
      <w:r w:rsidRPr="00273739">
        <w:rPr>
          <w:rFonts w:hint="cs"/>
          <w:sz w:val="24"/>
          <w:rtl/>
        </w:rPr>
        <w:t>بعد</w:t>
      </w:r>
      <w:r w:rsidRPr="00273739">
        <w:rPr>
          <w:sz w:val="24"/>
          <w:rtl/>
        </w:rPr>
        <w:t xml:space="preserve"> إحراز تقدم في مناقشة المسألة في إطار البند </w:t>
      </w:r>
      <w:r w:rsidRPr="00273739">
        <w:rPr>
          <w:rFonts w:hint="cs"/>
          <w:sz w:val="24"/>
          <w:rtl/>
        </w:rPr>
        <w:t>11</w:t>
      </w:r>
      <w:r w:rsidRPr="00273739">
        <w:rPr>
          <w:sz w:val="24"/>
          <w:rtl/>
        </w:rPr>
        <w:t xml:space="preserve"> من جدول أعمال الاجتماع الخامس عشر لمؤتمر الأطراف</w:t>
      </w:r>
      <w:r w:rsidR="008B76D4" w:rsidRPr="00273739">
        <w:rPr>
          <w:rFonts w:hint="cs"/>
          <w:sz w:val="24"/>
          <w:rtl/>
        </w:rPr>
        <w:t xml:space="preserve"> في الاتفاقية</w:t>
      </w:r>
      <w:r w:rsidRPr="00273739">
        <w:rPr>
          <w:rFonts w:hint="cs"/>
          <w:sz w:val="24"/>
          <w:rtl/>
        </w:rPr>
        <w:t>.</w:t>
      </w:r>
    </w:p>
    <w:p w14:paraId="6E4BF2C7" w14:textId="77777777" w:rsidR="00627786" w:rsidRPr="00273739" w:rsidRDefault="008B76D4" w:rsidP="005503B4">
      <w:pPr>
        <w:pStyle w:val="ListParagraph"/>
        <w:numPr>
          <w:ilvl w:val="0"/>
          <w:numId w:val="15"/>
        </w:numPr>
        <w:spacing w:after="120"/>
        <w:ind w:left="0" w:firstLine="0"/>
        <w:contextualSpacing w:val="0"/>
        <w:jc w:val="both"/>
        <w:rPr>
          <w:sz w:val="24"/>
        </w:rPr>
      </w:pPr>
      <w:r w:rsidRPr="00273739">
        <w:rPr>
          <w:rFonts w:hint="cs"/>
          <w:sz w:val="24"/>
          <w:rtl/>
        </w:rPr>
        <w:t>وفي جلسته الرابعة، نظر الفريق العامل الأول في مشروع مقرر قدم</w:t>
      </w:r>
      <w:r w:rsidR="001D471B" w:rsidRPr="00273739">
        <w:rPr>
          <w:rFonts w:hint="cs"/>
          <w:sz w:val="24"/>
          <w:rtl/>
        </w:rPr>
        <w:t>ت</w:t>
      </w:r>
      <w:r w:rsidRPr="00273739">
        <w:rPr>
          <w:rFonts w:hint="cs"/>
          <w:sz w:val="24"/>
          <w:rtl/>
        </w:rPr>
        <w:t>ه رئيس</w:t>
      </w:r>
      <w:r w:rsidR="001D471B" w:rsidRPr="00273739">
        <w:rPr>
          <w:rFonts w:hint="cs"/>
          <w:sz w:val="24"/>
          <w:rtl/>
        </w:rPr>
        <w:t>ت</w:t>
      </w:r>
      <w:r w:rsidRPr="00273739">
        <w:rPr>
          <w:rFonts w:hint="cs"/>
          <w:sz w:val="24"/>
          <w:rtl/>
        </w:rPr>
        <w:t xml:space="preserve">ه واعتمده لإحالته إلى الجلسة العامة بوصفه مشروع المقرر </w:t>
      </w:r>
      <w:r w:rsidRPr="00273739">
        <w:rPr>
          <w:snapToGrid w:val="0"/>
          <w:kern w:val="22"/>
          <w:sz w:val="24"/>
        </w:rPr>
        <w:t>CBD/NP/4/MOP/L.13</w:t>
      </w:r>
      <w:r w:rsidRPr="00273739">
        <w:rPr>
          <w:rFonts w:hint="cs"/>
          <w:sz w:val="24"/>
          <w:rtl/>
        </w:rPr>
        <w:t>.</w:t>
      </w:r>
    </w:p>
    <w:p w14:paraId="72ADA976" w14:textId="77777777" w:rsidR="008B76D4" w:rsidRPr="00273739" w:rsidRDefault="008B76D4" w:rsidP="005503B4">
      <w:pPr>
        <w:pStyle w:val="ListParagraph"/>
        <w:numPr>
          <w:ilvl w:val="0"/>
          <w:numId w:val="15"/>
        </w:numPr>
        <w:spacing w:after="120"/>
        <w:ind w:left="0" w:firstLine="0"/>
        <w:contextualSpacing w:val="0"/>
        <w:jc w:val="both"/>
        <w:rPr>
          <w:sz w:val="24"/>
        </w:rPr>
      </w:pPr>
      <w:r w:rsidRPr="00273739">
        <w:rPr>
          <w:rFonts w:hint="cs"/>
          <w:sz w:val="24"/>
          <w:rtl/>
          <w:lang w:bidi="ar-EG"/>
        </w:rPr>
        <w:t xml:space="preserve">وفي جلسته العامة الخامسة، اعتمد مؤتمر الأطراف العامل كاجتماع للأطراف في بروتوكول ناغويا مشروع المقرر بوصفه المقرر </w:t>
      </w:r>
      <w:r w:rsidRPr="00273739">
        <w:rPr>
          <w:sz w:val="24"/>
          <w:lang w:bidi="ar-EG"/>
        </w:rPr>
        <w:t>NP-4/6</w:t>
      </w:r>
      <w:r w:rsidRPr="00273739">
        <w:rPr>
          <w:rFonts w:hint="cs"/>
          <w:sz w:val="24"/>
          <w:rtl/>
          <w:lang w:bidi="ar-EG"/>
        </w:rPr>
        <w:t>.</w:t>
      </w:r>
    </w:p>
    <w:p w14:paraId="0B4B06BC" w14:textId="77777777" w:rsidR="000B2106" w:rsidRPr="008738D7" w:rsidRDefault="000B2106" w:rsidP="008B76D4">
      <w:pPr>
        <w:tabs>
          <w:tab w:val="left" w:pos="1080"/>
        </w:tabs>
        <w:spacing w:after="120"/>
        <w:ind w:left="2160" w:right="1530" w:hanging="1080"/>
        <w:jc w:val="left"/>
        <w:rPr>
          <w:b/>
          <w:bCs/>
          <w:sz w:val="22"/>
          <w:lang w:bidi="ar-EG"/>
        </w:rPr>
      </w:pPr>
      <w:r w:rsidRPr="008738D7">
        <w:rPr>
          <w:b/>
          <w:bCs/>
          <w:sz w:val="22"/>
          <w:rtl/>
          <w:lang w:bidi="ar-EG"/>
        </w:rPr>
        <w:t>البند 15</w:t>
      </w:r>
      <w:r w:rsidRPr="008738D7">
        <w:rPr>
          <w:b/>
          <w:bCs/>
          <w:sz w:val="22"/>
          <w:rtl/>
          <w:lang w:bidi="ar-EG"/>
        </w:rPr>
        <w:tab/>
      </w:r>
      <w:r w:rsidRPr="008738D7">
        <w:rPr>
          <w:b/>
          <w:bCs/>
          <w:sz w:val="22"/>
          <w:rtl/>
        </w:rPr>
        <w:t xml:space="preserve">الصكوك الدولية المتخصصة للحصول وتقاسم المنافع في سياق المادة 4، الفقرة 4، من بروتوكول </w:t>
      </w:r>
      <w:proofErr w:type="spellStart"/>
      <w:r w:rsidRPr="008738D7">
        <w:rPr>
          <w:b/>
          <w:bCs/>
          <w:sz w:val="22"/>
          <w:rtl/>
        </w:rPr>
        <w:t>ناغويا</w:t>
      </w:r>
      <w:proofErr w:type="spellEnd"/>
    </w:p>
    <w:p w14:paraId="584E1F4E" w14:textId="77777777" w:rsidR="000B2106" w:rsidRPr="005C6A79" w:rsidRDefault="000B2106" w:rsidP="005503B4">
      <w:pPr>
        <w:numPr>
          <w:ilvl w:val="0"/>
          <w:numId w:val="15"/>
        </w:numPr>
        <w:spacing w:after="120"/>
        <w:ind w:left="0" w:firstLine="0"/>
        <w:jc w:val="both"/>
        <w:rPr>
          <w:sz w:val="24"/>
          <w:lang w:bidi="ar-EG"/>
        </w:rPr>
      </w:pPr>
      <w:r w:rsidRPr="008738D7">
        <w:rPr>
          <w:sz w:val="22"/>
          <w:rtl/>
          <w:lang w:bidi="ar-EG"/>
        </w:rPr>
        <w:t xml:space="preserve">تناول الفريق العامل الثاني البند </w:t>
      </w:r>
      <w:r w:rsidRPr="008738D7">
        <w:rPr>
          <w:rFonts w:hint="cs"/>
          <w:sz w:val="22"/>
          <w:rtl/>
          <w:lang w:bidi="ar-EG"/>
        </w:rPr>
        <w:t xml:space="preserve">15 </w:t>
      </w:r>
      <w:r w:rsidRPr="008738D7">
        <w:rPr>
          <w:sz w:val="22"/>
          <w:rtl/>
          <w:lang w:bidi="ar-EG"/>
        </w:rPr>
        <w:t xml:space="preserve">من جدول </w:t>
      </w:r>
      <w:r w:rsidR="008B76D4">
        <w:rPr>
          <w:rFonts w:hint="cs"/>
          <w:sz w:val="22"/>
          <w:rtl/>
          <w:lang w:bidi="ar-EG"/>
        </w:rPr>
        <w:t>ال</w:t>
      </w:r>
      <w:r w:rsidRPr="008738D7">
        <w:rPr>
          <w:sz w:val="22"/>
          <w:rtl/>
          <w:lang w:bidi="ar-EG"/>
        </w:rPr>
        <w:t xml:space="preserve">أعمال في </w:t>
      </w:r>
      <w:r w:rsidR="00273739">
        <w:rPr>
          <w:sz w:val="22"/>
          <w:lang w:bidi="ar-EG"/>
        </w:rPr>
        <w:t>ا</w:t>
      </w:r>
      <w:proofErr w:type="spellStart"/>
      <w:r w:rsidR="00273739">
        <w:rPr>
          <w:rFonts w:hint="cs"/>
          <w:sz w:val="22"/>
          <w:rtl/>
        </w:rPr>
        <w:t>جتماعه</w:t>
      </w:r>
      <w:proofErr w:type="spellEnd"/>
      <w:r w:rsidRPr="008738D7">
        <w:rPr>
          <w:sz w:val="22"/>
          <w:rtl/>
          <w:lang w:bidi="ar-EG"/>
        </w:rPr>
        <w:t xml:space="preserve"> الثالث. وعند النظر في هذا البند، كان معروضا على الفريق العامل مشروع مقرر </w:t>
      </w:r>
      <w:r w:rsidR="001D471B">
        <w:rPr>
          <w:rFonts w:hint="cs"/>
          <w:sz w:val="22"/>
          <w:rtl/>
          <w:lang w:bidi="ar-EG"/>
        </w:rPr>
        <w:t xml:space="preserve">يستند </w:t>
      </w:r>
      <w:r w:rsidR="001D471B" w:rsidRPr="005C6A79">
        <w:rPr>
          <w:rFonts w:hint="cs"/>
          <w:sz w:val="24"/>
          <w:rtl/>
          <w:lang w:bidi="ar-EG"/>
        </w:rPr>
        <w:t>إلى</w:t>
      </w:r>
      <w:r w:rsidRPr="005C6A79">
        <w:rPr>
          <w:sz w:val="24"/>
          <w:rtl/>
          <w:lang w:bidi="ar-EG"/>
        </w:rPr>
        <w:t xml:space="preserve"> التوصية 3/16 </w:t>
      </w:r>
      <w:r w:rsidR="001D471B" w:rsidRPr="005C6A79">
        <w:rPr>
          <w:rFonts w:hint="cs"/>
          <w:sz w:val="24"/>
          <w:rtl/>
          <w:lang w:bidi="ar-EG"/>
        </w:rPr>
        <w:t>ل</w:t>
      </w:r>
      <w:r w:rsidRPr="005C6A79">
        <w:rPr>
          <w:sz w:val="24"/>
          <w:rtl/>
          <w:lang w:bidi="ar-EG"/>
        </w:rPr>
        <w:t>لهيئة الفرعية للتنفيذ</w:t>
      </w:r>
      <w:r w:rsidR="008B76D4" w:rsidRPr="005C6A79">
        <w:rPr>
          <w:rFonts w:hint="cs"/>
          <w:sz w:val="24"/>
          <w:rtl/>
          <w:lang w:bidi="ar-EG"/>
        </w:rPr>
        <w:t xml:space="preserve">، على النحو الوارد </w:t>
      </w:r>
      <w:r w:rsidRPr="005C6A79">
        <w:rPr>
          <w:sz w:val="24"/>
          <w:rtl/>
          <w:lang w:bidi="ar-EG"/>
        </w:rPr>
        <w:t>في تجميع مشاريع المقررات.</w:t>
      </w:r>
    </w:p>
    <w:p w14:paraId="4813D857" w14:textId="77777777" w:rsidR="000B2106" w:rsidRPr="005C6A79" w:rsidRDefault="000B2106" w:rsidP="005503B4">
      <w:pPr>
        <w:numPr>
          <w:ilvl w:val="0"/>
          <w:numId w:val="15"/>
        </w:numPr>
        <w:spacing w:after="120"/>
        <w:ind w:left="0" w:firstLine="0"/>
        <w:jc w:val="both"/>
        <w:rPr>
          <w:sz w:val="24"/>
          <w:lang w:bidi="ar-EG"/>
        </w:rPr>
      </w:pPr>
      <w:r w:rsidRPr="005C6A79">
        <w:rPr>
          <w:sz w:val="24"/>
          <w:rtl/>
          <w:lang w:bidi="ar-EG"/>
        </w:rPr>
        <w:t>وأدلى ببيانات ممثلو</w:t>
      </w:r>
      <w:r w:rsidR="005C6A79" w:rsidRPr="005C6A79">
        <w:rPr>
          <w:rFonts w:hint="cs"/>
          <w:sz w:val="24"/>
          <w:rtl/>
          <w:lang w:bidi="ar-EG"/>
        </w:rPr>
        <w:t xml:space="preserve"> الأطراف التالية:</w:t>
      </w:r>
      <w:r w:rsidRPr="005C6A79">
        <w:rPr>
          <w:sz w:val="24"/>
          <w:rtl/>
          <w:lang w:bidi="ar-EG"/>
        </w:rPr>
        <w:t xml:space="preserve"> البرازيل</w:t>
      </w:r>
      <w:r w:rsidR="008B76D4" w:rsidRPr="005C6A79">
        <w:rPr>
          <w:rFonts w:hint="cs"/>
          <w:sz w:val="24"/>
          <w:rtl/>
          <w:lang w:bidi="ar-EG"/>
        </w:rPr>
        <w:t>،</w:t>
      </w:r>
      <w:r w:rsidRPr="005C6A79">
        <w:rPr>
          <w:sz w:val="24"/>
          <w:rtl/>
          <w:lang w:bidi="ar-EG"/>
        </w:rPr>
        <w:t xml:space="preserve"> والصين</w:t>
      </w:r>
      <w:r w:rsidR="008B76D4" w:rsidRPr="005C6A79">
        <w:rPr>
          <w:rFonts w:hint="cs"/>
          <w:sz w:val="24"/>
          <w:rtl/>
          <w:lang w:bidi="ar-EG"/>
        </w:rPr>
        <w:t>،</w:t>
      </w:r>
      <w:r w:rsidRPr="005C6A79">
        <w:rPr>
          <w:sz w:val="24"/>
          <w:rtl/>
          <w:lang w:bidi="ar-EG"/>
        </w:rPr>
        <w:t xml:space="preserve"> والاتحاد الأوروبي </w:t>
      </w:r>
      <w:r w:rsidR="008B76D4" w:rsidRPr="005C6A79">
        <w:rPr>
          <w:rFonts w:hint="cs"/>
          <w:sz w:val="24"/>
          <w:rtl/>
          <w:lang w:bidi="ar-EG"/>
        </w:rPr>
        <w:t>ودوله الأعضاء الــ27،</w:t>
      </w:r>
      <w:r w:rsidRPr="005C6A79">
        <w:rPr>
          <w:sz w:val="24"/>
          <w:rtl/>
          <w:lang w:bidi="ar-EG"/>
        </w:rPr>
        <w:t xml:space="preserve"> واليابان</w:t>
      </w:r>
      <w:r w:rsidR="008B76D4" w:rsidRPr="005C6A79">
        <w:rPr>
          <w:rFonts w:hint="cs"/>
          <w:sz w:val="24"/>
          <w:rtl/>
          <w:lang w:bidi="ar-EG"/>
        </w:rPr>
        <w:t>،</w:t>
      </w:r>
      <w:r w:rsidRPr="005C6A79">
        <w:rPr>
          <w:sz w:val="24"/>
          <w:rtl/>
          <w:lang w:bidi="ar-EG"/>
        </w:rPr>
        <w:t xml:space="preserve"> والمكسيك</w:t>
      </w:r>
      <w:r w:rsidR="008B76D4" w:rsidRPr="005C6A79">
        <w:rPr>
          <w:rFonts w:hint="cs"/>
          <w:sz w:val="24"/>
          <w:rtl/>
          <w:lang w:bidi="ar-EG"/>
        </w:rPr>
        <w:t>،</w:t>
      </w:r>
      <w:r w:rsidRPr="005C6A79">
        <w:rPr>
          <w:sz w:val="24"/>
          <w:rtl/>
          <w:lang w:bidi="ar-EG"/>
        </w:rPr>
        <w:t xml:space="preserve"> وناميبيا</w:t>
      </w:r>
      <w:r w:rsidR="008B76D4" w:rsidRPr="005C6A79">
        <w:rPr>
          <w:rFonts w:hint="cs"/>
          <w:sz w:val="24"/>
          <w:rtl/>
          <w:lang w:bidi="ar-EG"/>
        </w:rPr>
        <w:t>،</w:t>
      </w:r>
      <w:r w:rsidRPr="005C6A79">
        <w:rPr>
          <w:sz w:val="24"/>
          <w:rtl/>
          <w:lang w:bidi="ar-EG"/>
        </w:rPr>
        <w:t xml:space="preserve"> والنرويج</w:t>
      </w:r>
      <w:r w:rsidR="008B76D4" w:rsidRPr="005C6A79">
        <w:rPr>
          <w:rFonts w:hint="cs"/>
          <w:sz w:val="24"/>
          <w:rtl/>
          <w:lang w:bidi="ar-EG"/>
        </w:rPr>
        <w:t>،</w:t>
      </w:r>
      <w:r w:rsidRPr="005C6A79">
        <w:rPr>
          <w:sz w:val="24"/>
          <w:rtl/>
          <w:lang w:bidi="ar-EG"/>
        </w:rPr>
        <w:t xml:space="preserve"> وجمهورية كوريا</w:t>
      </w:r>
      <w:r w:rsidR="008B76D4" w:rsidRPr="005C6A79">
        <w:rPr>
          <w:rFonts w:hint="cs"/>
          <w:sz w:val="24"/>
          <w:rtl/>
          <w:lang w:bidi="ar-EG"/>
        </w:rPr>
        <w:t>،</w:t>
      </w:r>
      <w:r w:rsidRPr="005C6A79">
        <w:rPr>
          <w:sz w:val="24"/>
          <w:rtl/>
          <w:lang w:bidi="ar-EG"/>
        </w:rPr>
        <w:t xml:space="preserve"> وسويسرا والمملكة المتحدة.</w:t>
      </w:r>
    </w:p>
    <w:p w14:paraId="3C5F55C0" w14:textId="77777777" w:rsidR="000B2106" w:rsidRPr="005C6A79" w:rsidRDefault="000B2106" w:rsidP="005503B4">
      <w:pPr>
        <w:numPr>
          <w:ilvl w:val="0"/>
          <w:numId w:val="15"/>
        </w:numPr>
        <w:spacing w:after="120"/>
        <w:ind w:left="0" w:firstLine="0"/>
        <w:jc w:val="both"/>
        <w:rPr>
          <w:sz w:val="24"/>
          <w:lang w:bidi="ar-EG"/>
        </w:rPr>
      </w:pPr>
      <w:r w:rsidRPr="005C6A79">
        <w:rPr>
          <w:sz w:val="24"/>
          <w:rtl/>
          <w:lang w:bidi="ar-EG"/>
        </w:rPr>
        <w:t xml:space="preserve">واتفق الفريق العامل </w:t>
      </w:r>
      <w:r w:rsidR="008B76D4" w:rsidRPr="005C6A79">
        <w:rPr>
          <w:rFonts w:hint="cs"/>
          <w:sz w:val="24"/>
          <w:rtl/>
          <w:lang w:bidi="ar-EG"/>
        </w:rPr>
        <w:t xml:space="preserve">الثاني </w:t>
      </w:r>
      <w:r w:rsidRPr="005C6A79">
        <w:rPr>
          <w:sz w:val="24"/>
          <w:rtl/>
          <w:lang w:bidi="ar-EG"/>
        </w:rPr>
        <w:t xml:space="preserve">على إنشاء </w:t>
      </w:r>
      <w:r w:rsidRPr="005C6A79">
        <w:rPr>
          <w:rFonts w:hint="cs"/>
          <w:sz w:val="24"/>
          <w:rtl/>
          <w:lang w:bidi="ar-EG"/>
        </w:rPr>
        <w:t>مجموعة</w:t>
      </w:r>
      <w:r w:rsidRPr="005C6A79">
        <w:rPr>
          <w:sz w:val="24"/>
          <w:rtl/>
          <w:lang w:bidi="ar-EG"/>
        </w:rPr>
        <w:t xml:space="preserve"> من أصدقاء الرئيس</w:t>
      </w:r>
      <w:r w:rsidR="001D471B" w:rsidRPr="005C6A79">
        <w:rPr>
          <w:rFonts w:hint="cs"/>
          <w:sz w:val="24"/>
          <w:rtl/>
          <w:lang w:bidi="ar-EG"/>
        </w:rPr>
        <w:t>ة</w:t>
      </w:r>
      <w:r w:rsidRPr="005C6A79">
        <w:rPr>
          <w:rFonts w:hint="cs"/>
          <w:sz w:val="24"/>
          <w:rtl/>
          <w:lang w:bidi="ar-EG"/>
        </w:rPr>
        <w:t xml:space="preserve"> لمناقشة هذه المسألة، ييسر</w:t>
      </w:r>
      <w:r w:rsidRPr="005C6A79">
        <w:rPr>
          <w:rFonts w:hint="cs"/>
          <w:sz w:val="24"/>
          <w:rtl/>
        </w:rPr>
        <w:t>ها</w:t>
      </w:r>
      <w:r w:rsidRPr="005C6A79">
        <w:rPr>
          <w:rFonts w:hint="cs"/>
          <w:sz w:val="24"/>
          <w:rtl/>
          <w:lang w:bidi="ar-EG"/>
        </w:rPr>
        <w:t xml:space="preserve"> كل من </w:t>
      </w:r>
      <w:r w:rsidR="008B76D4" w:rsidRPr="005C6A79">
        <w:rPr>
          <w:rFonts w:hint="cs"/>
          <w:sz w:val="24"/>
          <w:rtl/>
          <w:lang w:bidi="ar-EG"/>
        </w:rPr>
        <w:t xml:space="preserve">السيدة </w:t>
      </w:r>
      <w:r w:rsidRPr="005C6A79">
        <w:rPr>
          <w:rFonts w:hint="cs"/>
          <w:sz w:val="24"/>
          <w:rtl/>
          <w:lang w:bidi="ar-EG"/>
        </w:rPr>
        <w:t>م</w:t>
      </w:r>
      <w:r w:rsidR="008B76D4" w:rsidRPr="005C6A79">
        <w:rPr>
          <w:rFonts w:hint="cs"/>
          <w:sz w:val="24"/>
          <w:rtl/>
          <w:lang w:bidi="ar-EG"/>
        </w:rPr>
        <w:t>ا</w:t>
      </w:r>
      <w:r w:rsidRPr="005C6A79">
        <w:rPr>
          <w:rFonts w:hint="cs"/>
          <w:sz w:val="24"/>
          <w:rtl/>
          <w:lang w:bidi="ar-EG"/>
        </w:rPr>
        <w:t xml:space="preserve">ري سياشي (الاتحاد الأوروبي) </w:t>
      </w:r>
      <w:r w:rsidR="008B76D4" w:rsidRPr="005C6A79">
        <w:rPr>
          <w:rFonts w:hint="cs"/>
          <w:sz w:val="24"/>
          <w:rtl/>
          <w:lang w:bidi="ar-EG"/>
        </w:rPr>
        <w:t>والسيدة باسيانس غانديوا (ز</w:t>
      </w:r>
      <w:r w:rsidRPr="005C6A79">
        <w:rPr>
          <w:rFonts w:hint="cs"/>
          <w:sz w:val="24"/>
          <w:rtl/>
          <w:lang w:bidi="ar-EG"/>
        </w:rPr>
        <w:t>مبابوي)</w:t>
      </w:r>
      <w:r w:rsidRPr="005C6A79">
        <w:rPr>
          <w:sz w:val="24"/>
          <w:rtl/>
          <w:lang w:bidi="ar-EG"/>
        </w:rPr>
        <w:t xml:space="preserve">، </w:t>
      </w:r>
      <w:r w:rsidRPr="005C6A79">
        <w:rPr>
          <w:rFonts w:hint="cs"/>
          <w:sz w:val="24"/>
          <w:rtl/>
          <w:lang w:bidi="ar-EG"/>
        </w:rPr>
        <w:t>وت</w:t>
      </w:r>
      <w:r w:rsidRPr="005C6A79">
        <w:rPr>
          <w:sz w:val="24"/>
          <w:rtl/>
          <w:lang w:bidi="ar-EG"/>
        </w:rPr>
        <w:t xml:space="preserve">تألف من الممثلين الذين أدلوا </w:t>
      </w:r>
      <w:r w:rsidRPr="005C6A79">
        <w:rPr>
          <w:rFonts w:hint="cs"/>
          <w:sz w:val="24"/>
          <w:rtl/>
          <w:lang w:bidi="ar-EG"/>
        </w:rPr>
        <w:t>بمداخلات</w:t>
      </w:r>
      <w:r w:rsidRPr="005C6A79">
        <w:rPr>
          <w:sz w:val="24"/>
          <w:rtl/>
          <w:lang w:bidi="ar-EG"/>
        </w:rPr>
        <w:t>،</w:t>
      </w:r>
      <w:r w:rsidRPr="005C6A79">
        <w:rPr>
          <w:rFonts w:hint="cs"/>
          <w:sz w:val="24"/>
          <w:rtl/>
          <w:lang w:bidi="ar-EG"/>
        </w:rPr>
        <w:t xml:space="preserve"> بالإضافة إلى أطراف أخرى</w:t>
      </w:r>
      <w:r w:rsidRPr="005C6A79">
        <w:rPr>
          <w:sz w:val="24"/>
          <w:rtl/>
          <w:lang w:bidi="ar-EG"/>
        </w:rPr>
        <w:t>.</w:t>
      </w:r>
    </w:p>
    <w:p w14:paraId="30697FEA" w14:textId="77777777" w:rsidR="000B2106" w:rsidRPr="005C6A79" w:rsidRDefault="000B2106" w:rsidP="005503B4">
      <w:pPr>
        <w:numPr>
          <w:ilvl w:val="0"/>
          <w:numId w:val="15"/>
        </w:numPr>
        <w:spacing w:after="120"/>
        <w:ind w:left="0" w:firstLine="0"/>
        <w:jc w:val="both"/>
        <w:rPr>
          <w:sz w:val="24"/>
          <w:lang w:bidi="ar-EG"/>
        </w:rPr>
      </w:pPr>
      <w:r w:rsidRPr="005C6A79">
        <w:rPr>
          <w:rFonts w:hint="cs"/>
          <w:sz w:val="24"/>
          <w:rtl/>
        </w:rPr>
        <w:t>وفي جلسته التاسعة المعقودة في 16 ديسمبر/كانون الأول</w:t>
      </w:r>
      <w:r w:rsidR="006F3159">
        <w:rPr>
          <w:rFonts w:hint="cs"/>
          <w:sz w:val="24"/>
          <w:rtl/>
        </w:rPr>
        <w:t xml:space="preserve"> </w:t>
      </w:r>
      <w:r w:rsidR="006F3159">
        <w:rPr>
          <w:sz w:val="24"/>
        </w:rPr>
        <w:t>2022</w:t>
      </w:r>
      <w:r w:rsidRPr="005C6A79">
        <w:rPr>
          <w:rFonts w:hint="cs"/>
          <w:sz w:val="24"/>
          <w:rtl/>
        </w:rPr>
        <w:t xml:space="preserve">، استمع الفريق العامل </w:t>
      </w:r>
      <w:r w:rsidR="008B76D4" w:rsidRPr="005C6A79">
        <w:rPr>
          <w:rFonts w:hint="cs"/>
          <w:sz w:val="24"/>
          <w:rtl/>
        </w:rPr>
        <w:t xml:space="preserve">الثاني </w:t>
      </w:r>
      <w:r w:rsidRPr="005C6A79">
        <w:rPr>
          <w:rFonts w:hint="cs"/>
          <w:sz w:val="24"/>
          <w:rtl/>
        </w:rPr>
        <w:t xml:space="preserve">إلى تقرير من </w:t>
      </w:r>
      <w:r w:rsidR="00021E30">
        <w:rPr>
          <w:rFonts w:hint="cs"/>
          <w:sz w:val="24"/>
          <w:rtl/>
        </w:rPr>
        <w:t>الميسرين</w:t>
      </w:r>
      <w:r w:rsidRPr="005C6A79">
        <w:rPr>
          <w:rFonts w:hint="cs"/>
          <w:sz w:val="24"/>
          <w:rtl/>
        </w:rPr>
        <w:t xml:space="preserve"> المشارك</w:t>
      </w:r>
      <w:r w:rsidR="00021E30">
        <w:rPr>
          <w:rFonts w:hint="cs"/>
          <w:sz w:val="24"/>
          <w:rtl/>
        </w:rPr>
        <w:t>ين</w:t>
      </w:r>
      <w:r w:rsidRPr="005C6A79">
        <w:rPr>
          <w:rFonts w:hint="cs"/>
          <w:sz w:val="24"/>
          <w:rtl/>
        </w:rPr>
        <w:t xml:space="preserve"> لمجموعة أصدقاء الرئيس</w:t>
      </w:r>
      <w:r w:rsidR="002660E9" w:rsidRPr="005C6A79">
        <w:rPr>
          <w:rFonts w:hint="cs"/>
          <w:sz w:val="24"/>
          <w:rtl/>
        </w:rPr>
        <w:t>ة</w:t>
      </w:r>
      <w:r w:rsidRPr="005C6A79">
        <w:rPr>
          <w:rFonts w:hint="cs"/>
          <w:sz w:val="24"/>
          <w:rtl/>
        </w:rPr>
        <w:t>، التي لم تتمكن من حل القضايا المعلقة.</w:t>
      </w:r>
    </w:p>
    <w:p w14:paraId="5A5D13B1" w14:textId="77777777" w:rsidR="000B2106" w:rsidRPr="005C6A79" w:rsidRDefault="000B2106" w:rsidP="005503B4">
      <w:pPr>
        <w:numPr>
          <w:ilvl w:val="0"/>
          <w:numId w:val="15"/>
        </w:numPr>
        <w:spacing w:after="120"/>
        <w:ind w:left="0" w:firstLine="0"/>
        <w:jc w:val="both"/>
        <w:rPr>
          <w:sz w:val="24"/>
          <w:lang w:bidi="ar-EG"/>
        </w:rPr>
      </w:pPr>
      <w:r w:rsidRPr="005C6A79">
        <w:rPr>
          <w:rFonts w:hint="cs"/>
          <w:sz w:val="24"/>
          <w:rtl/>
        </w:rPr>
        <w:t>وأدلى ببيانات ممثلو</w:t>
      </w:r>
      <w:r w:rsidR="0084342D">
        <w:rPr>
          <w:rFonts w:hint="cs"/>
          <w:sz w:val="24"/>
          <w:rtl/>
        </w:rPr>
        <w:t xml:space="preserve"> الأطراف التالية:</w:t>
      </w:r>
      <w:r w:rsidRPr="005C6A79">
        <w:rPr>
          <w:rFonts w:hint="cs"/>
          <w:sz w:val="24"/>
          <w:rtl/>
        </w:rPr>
        <w:t xml:space="preserve"> </w:t>
      </w:r>
      <w:r w:rsidR="008B76D4" w:rsidRPr="005C6A79">
        <w:rPr>
          <w:rFonts w:hint="cs"/>
          <w:sz w:val="24"/>
          <w:rtl/>
        </w:rPr>
        <w:t xml:space="preserve">الأرجنتين، وبوليفيا (دولة </w:t>
      </w:r>
      <w:r w:rsidR="008B76D4" w:rsidRPr="005C6A79">
        <w:rPr>
          <w:sz w:val="24"/>
          <w:rtl/>
        </w:rPr>
        <w:t>–</w:t>
      </w:r>
      <w:r w:rsidR="008B76D4" w:rsidRPr="005C6A79">
        <w:rPr>
          <w:rFonts w:hint="cs"/>
          <w:sz w:val="24"/>
          <w:rtl/>
        </w:rPr>
        <w:t xml:space="preserve"> المتعددة القوميات)، والبرازيل، وإثيوبيا (بالنيابة عن ا</w:t>
      </w:r>
      <w:r w:rsidR="00F01D03" w:rsidRPr="005C6A79">
        <w:rPr>
          <w:rFonts w:hint="cs"/>
          <w:sz w:val="24"/>
          <w:rtl/>
        </w:rPr>
        <w:t>لدول الأفريقية)، و</w:t>
      </w:r>
      <w:r w:rsidRPr="005C6A79">
        <w:rPr>
          <w:rFonts w:hint="cs"/>
          <w:sz w:val="24"/>
          <w:rtl/>
        </w:rPr>
        <w:t xml:space="preserve">الاتحاد الأوروبي </w:t>
      </w:r>
      <w:r w:rsidR="008B76D4" w:rsidRPr="005C6A79">
        <w:rPr>
          <w:rFonts w:hint="cs"/>
          <w:sz w:val="24"/>
          <w:rtl/>
        </w:rPr>
        <w:t>ودوله الأعضاء الــ27</w:t>
      </w:r>
      <w:r w:rsidRPr="005C6A79">
        <w:rPr>
          <w:rFonts w:hint="cs"/>
          <w:sz w:val="24"/>
          <w:rtl/>
        </w:rPr>
        <w:t xml:space="preserve">، </w:t>
      </w:r>
      <w:r w:rsidR="00F01D03" w:rsidRPr="005C6A79">
        <w:rPr>
          <w:rFonts w:hint="cs"/>
          <w:sz w:val="24"/>
          <w:rtl/>
        </w:rPr>
        <w:t xml:space="preserve">وملاوي، </w:t>
      </w:r>
      <w:r w:rsidRPr="005C6A79">
        <w:rPr>
          <w:sz w:val="24"/>
          <w:rtl/>
        </w:rPr>
        <w:t xml:space="preserve">وماليزيا، والمكسيك، </w:t>
      </w:r>
      <w:r w:rsidR="00F01D03" w:rsidRPr="005C6A79">
        <w:rPr>
          <w:rFonts w:hint="cs"/>
          <w:sz w:val="24"/>
          <w:rtl/>
        </w:rPr>
        <w:t xml:space="preserve">وناميبيا، والنرويج، وجمهورية كوريا، </w:t>
      </w:r>
      <w:r w:rsidRPr="005C6A79">
        <w:rPr>
          <w:sz w:val="24"/>
          <w:rtl/>
        </w:rPr>
        <w:t xml:space="preserve">والمملكة المتحدة </w:t>
      </w:r>
      <w:r w:rsidR="00F01D03" w:rsidRPr="005C6A79">
        <w:rPr>
          <w:rFonts w:hint="cs"/>
          <w:sz w:val="24"/>
          <w:rtl/>
        </w:rPr>
        <w:t>وأوروغواي</w:t>
      </w:r>
      <w:r w:rsidRPr="005C6A79">
        <w:rPr>
          <w:rFonts w:hint="cs"/>
          <w:sz w:val="24"/>
          <w:rtl/>
        </w:rPr>
        <w:t>.</w:t>
      </w:r>
    </w:p>
    <w:p w14:paraId="3FC9456B" w14:textId="77777777" w:rsidR="000B2106" w:rsidRPr="005C6A79" w:rsidRDefault="000B2106" w:rsidP="005503B4">
      <w:pPr>
        <w:numPr>
          <w:ilvl w:val="0"/>
          <w:numId w:val="15"/>
        </w:numPr>
        <w:spacing w:after="120"/>
        <w:ind w:left="0" w:firstLine="0"/>
        <w:jc w:val="both"/>
        <w:rPr>
          <w:sz w:val="24"/>
          <w:lang w:bidi="ar-EG"/>
        </w:rPr>
      </w:pPr>
      <w:r w:rsidRPr="005C6A79">
        <w:rPr>
          <w:sz w:val="24"/>
          <w:rtl/>
          <w:lang w:bidi="ar-EG"/>
        </w:rPr>
        <w:t xml:space="preserve">واتفق الفريق العامل </w:t>
      </w:r>
      <w:r w:rsidR="00F01D03" w:rsidRPr="005C6A79">
        <w:rPr>
          <w:rFonts w:hint="cs"/>
          <w:sz w:val="24"/>
          <w:rtl/>
          <w:lang w:bidi="ar-EG"/>
        </w:rPr>
        <w:t xml:space="preserve">الثاني </w:t>
      </w:r>
      <w:r w:rsidRPr="005C6A79">
        <w:rPr>
          <w:sz w:val="24"/>
          <w:rtl/>
          <w:lang w:bidi="ar-EG"/>
        </w:rPr>
        <w:t xml:space="preserve">على أن </w:t>
      </w:r>
      <w:r w:rsidR="002660E9" w:rsidRPr="005C6A79">
        <w:rPr>
          <w:rFonts w:hint="cs"/>
          <w:sz w:val="24"/>
          <w:rtl/>
          <w:lang w:bidi="ar-EG"/>
        </w:rPr>
        <w:t>ت</w:t>
      </w:r>
      <w:r w:rsidRPr="005C6A79">
        <w:rPr>
          <w:sz w:val="24"/>
          <w:rtl/>
          <w:lang w:bidi="ar-EG"/>
        </w:rPr>
        <w:t>قوم رئيس</w:t>
      </w:r>
      <w:r w:rsidR="002660E9" w:rsidRPr="005C6A79">
        <w:rPr>
          <w:rFonts w:hint="cs"/>
          <w:sz w:val="24"/>
          <w:rtl/>
          <w:lang w:bidi="ar-EG"/>
        </w:rPr>
        <w:t>ت</w:t>
      </w:r>
      <w:r w:rsidR="00F01D03" w:rsidRPr="005C6A79">
        <w:rPr>
          <w:rFonts w:hint="cs"/>
          <w:sz w:val="24"/>
          <w:rtl/>
          <w:lang w:bidi="ar-EG"/>
        </w:rPr>
        <w:t>ه</w:t>
      </w:r>
      <w:r w:rsidRPr="005C6A79">
        <w:rPr>
          <w:sz w:val="24"/>
          <w:rtl/>
          <w:lang w:bidi="ar-EG"/>
        </w:rPr>
        <w:t xml:space="preserve"> بإعداد مشروع مقرر </w:t>
      </w:r>
      <w:r w:rsidR="002660E9" w:rsidRPr="005C6A79">
        <w:rPr>
          <w:rFonts w:hint="cs"/>
          <w:sz w:val="24"/>
          <w:rtl/>
          <w:lang w:bidi="ar-EG"/>
        </w:rPr>
        <w:t>جديد</w:t>
      </w:r>
      <w:r w:rsidRPr="005C6A79">
        <w:rPr>
          <w:sz w:val="24"/>
          <w:rtl/>
          <w:lang w:bidi="ar-EG"/>
        </w:rPr>
        <w:t xml:space="preserve"> ل</w:t>
      </w:r>
      <w:r w:rsidRPr="005C6A79">
        <w:rPr>
          <w:rFonts w:hint="cs"/>
          <w:sz w:val="24"/>
          <w:rtl/>
          <w:lang w:bidi="ar-EG"/>
        </w:rPr>
        <w:t>ي</w:t>
      </w:r>
      <w:r w:rsidRPr="005C6A79">
        <w:rPr>
          <w:sz w:val="24"/>
          <w:rtl/>
          <w:lang w:bidi="ar-EG"/>
        </w:rPr>
        <w:t>نظر فيه، مع مراعاة البيانات المدلى بها</w:t>
      </w:r>
      <w:r w:rsidRPr="005C6A79">
        <w:rPr>
          <w:rFonts w:hint="cs"/>
          <w:sz w:val="24"/>
          <w:rtl/>
        </w:rPr>
        <w:t>.</w:t>
      </w:r>
    </w:p>
    <w:p w14:paraId="2778E4BA" w14:textId="77777777" w:rsidR="000B2106" w:rsidRPr="005C6A79" w:rsidRDefault="00F01D03" w:rsidP="005503B4">
      <w:pPr>
        <w:numPr>
          <w:ilvl w:val="0"/>
          <w:numId w:val="15"/>
        </w:numPr>
        <w:spacing w:after="120"/>
        <w:ind w:left="0" w:firstLine="0"/>
        <w:jc w:val="both"/>
        <w:rPr>
          <w:sz w:val="24"/>
          <w:lang w:bidi="ar-EG"/>
        </w:rPr>
      </w:pPr>
      <w:r w:rsidRPr="005C6A79">
        <w:rPr>
          <w:rFonts w:hint="cs"/>
          <w:sz w:val="24"/>
          <w:rtl/>
          <w:lang w:bidi="ar-EG"/>
        </w:rPr>
        <w:lastRenderedPageBreak/>
        <w:t>وفي جلسته العاشرة، المعقودة في 16 ديسمبر/كانون الأول</w:t>
      </w:r>
      <w:r w:rsidR="0084342D">
        <w:rPr>
          <w:rFonts w:hint="cs"/>
          <w:sz w:val="24"/>
          <w:rtl/>
          <w:lang w:bidi="ar-EG"/>
        </w:rPr>
        <w:t xml:space="preserve"> </w:t>
      </w:r>
      <w:r w:rsidR="0084342D">
        <w:rPr>
          <w:sz w:val="24"/>
          <w:lang w:bidi="ar-EG"/>
        </w:rPr>
        <w:t>2022</w:t>
      </w:r>
      <w:r w:rsidRPr="005C6A79">
        <w:rPr>
          <w:rFonts w:hint="cs"/>
          <w:sz w:val="24"/>
          <w:rtl/>
          <w:lang w:bidi="ar-EG"/>
        </w:rPr>
        <w:t>، نظر الفريق العامل الثاني في مشروع المقرر الذي قدم</w:t>
      </w:r>
      <w:r w:rsidR="002660E9" w:rsidRPr="005C6A79">
        <w:rPr>
          <w:rFonts w:hint="cs"/>
          <w:sz w:val="24"/>
          <w:rtl/>
          <w:lang w:bidi="ar-EG"/>
        </w:rPr>
        <w:t>ت</w:t>
      </w:r>
      <w:r w:rsidRPr="005C6A79">
        <w:rPr>
          <w:rFonts w:hint="cs"/>
          <w:sz w:val="24"/>
          <w:rtl/>
          <w:lang w:bidi="ar-EG"/>
        </w:rPr>
        <w:t>ه رئيس</w:t>
      </w:r>
      <w:r w:rsidR="002660E9" w:rsidRPr="005C6A79">
        <w:rPr>
          <w:rFonts w:hint="cs"/>
          <w:sz w:val="24"/>
          <w:rtl/>
          <w:lang w:bidi="ar-EG"/>
        </w:rPr>
        <w:t>ت</w:t>
      </w:r>
      <w:r w:rsidRPr="005C6A79">
        <w:rPr>
          <w:rFonts w:hint="cs"/>
          <w:sz w:val="24"/>
          <w:rtl/>
          <w:lang w:bidi="ar-EG"/>
        </w:rPr>
        <w:t xml:space="preserve">ه واعتمده لإحالته إلى الجلسة العامة بوصفه مشروع المقرر </w:t>
      </w:r>
      <w:r w:rsidRPr="005C6A79">
        <w:rPr>
          <w:snapToGrid w:val="0"/>
          <w:kern w:val="22"/>
          <w:sz w:val="24"/>
        </w:rPr>
        <w:t>CBD/NP/4/MOP/L.9</w:t>
      </w:r>
      <w:r w:rsidRPr="005C6A79">
        <w:rPr>
          <w:rFonts w:hint="cs"/>
          <w:sz w:val="24"/>
          <w:rtl/>
          <w:lang w:bidi="ar-EG"/>
        </w:rPr>
        <w:t>.</w:t>
      </w:r>
    </w:p>
    <w:p w14:paraId="63EB78A7" w14:textId="77777777" w:rsidR="00F01D03" w:rsidRPr="005C6A79" w:rsidRDefault="00F01D03" w:rsidP="005503B4">
      <w:pPr>
        <w:numPr>
          <w:ilvl w:val="0"/>
          <w:numId w:val="15"/>
        </w:numPr>
        <w:spacing w:after="120"/>
        <w:ind w:left="0" w:firstLine="0"/>
        <w:jc w:val="both"/>
        <w:rPr>
          <w:sz w:val="24"/>
          <w:lang w:bidi="ar-EG"/>
        </w:rPr>
      </w:pPr>
      <w:r w:rsidRPr="005C6A79">
        <w:rPr>
          <w:rFonts w:hint="cs"/>
          <w:sz w:val="24"/>
          <w:rtl/>
          <w:lang w:bidi="ar-EG"/>
        </w:rPr>
        <w:t xml:space="preserve">وفي جلسته العامة الخامسة، اعتمد مؤتمر الأطراف العامل كاجتماع للأطراف في بروتوكول ناغويا مشروع المقرر، بوصفه المقرر </w:t>
      </w:r>
      <w:r w:rsidRPr="005C6A79">
        <w:rPr>
          <w:sz w:val="24"/>
          <w:lang w:bidi="ar-EG"/>
        </w:rPr>
        <w:t>NP-4/11</w:t>
      </w:r>
      <w:r w:rsidRPr="005C6A79">
        <w:rPr>
          <w:rFonts w:hint="cs"/>
          <w:sz w:val="24"/>
          <w:rtl/>
          <w:lang w:bidi="ar-EG"/>
        </w:rPr>
        <w:t>.</w:t>
      </w:r>
    </w:p>
    <w:p w14:paraId="5B808AA3" w14:textId="77777777" w:rsidR="000B2106" w:rsidRPr="008738D7" w:rsidRDefault="000B2106" w:rsidP="00627786">
      <w:pPr>
        <w:tabs>
          <w:tab w:val="left" w:pos="1080"/>
        </w:tabs>
        <w:spacing w:after="120"/>
        <w:jc w:val="center"/>
        <w:rPr>
          <w:b/>
          <w:bCs/>
          <w:sz w:val="22"/>
          <w:lang w:bidi="ar-EG"/>
        </w:rPr>
      </w:pPr>
      <w:r w:rsidRPr="008738D7">
        <w:rPr>
          <w:b/>
          <w:bCs/>
          <w:sz w:val="22"/>
          <w:rtl/>
          <w:lang w:bidi="ar-EG"/>
        </w:rPr>
        <w:t>البند 16</w:t>
      </w:r>
      <w:r w:rsidRPr="008738D7">
        <w:rPr>
          <w:b/>
          <w:bCs/>
          <w:sz w:val="22"/>
          <w:rtl/>
          <w:lang w:bidi="ar-EG"/>
        </w:rPr>
        <w:tab/>
      </w:r>
      <w:r w:rsidRPr="008738D7">
        <w:rPr>
          <w:rFonts w:hint="cs"/>
          <w:b/>
          <w:bCs/>
          <w:sz w:val="22"/>
          <w:rtl/>
        </w:rPr>
        <w:t>ال</w:t>
      </w:r>
      <w:r w:rsidRPr="008738D7">
        <w:rPr>
          <w:b/>
          <w:bCs/>
          <w:sz w:val="22"/>
          <w:rtl/>
        </w:rPr>
        <w:t xml:space="preserve">آلية </w:t>
      </w:r>
      <w:r w:rsidRPr="008738D7">
        <w:rPr>
          <w:rFonts w:hint="cs"/>
          <w:b/>
          <w:bCs/>
          <w:sz w:val="22"/>
          <w:rtl/>
        </w:rPr>
        <w:t>ال</w:t>
      </w:r>
      <w:r w:rsidRPr="008738D7">
        <w:rPr>
          <w:b/>
          <w:bCs/>
          <w:sz w:val="22"/>
          <w:rtl/>
        </w:rPr>
        <w:t xml:space="preserve">عالمية </w:t>
      </w:r>
      <w:r w:rsidRPr="008738D7">
        <w:rPr>
          <w:rFonts w:hint="cs"/>
          <w:b/>
          <w:bCs/>
          <w:sz w:val="22"/>
          <w:rtl/>
        </w:rPr>
        <w:t>ال</w:t>
      </w:r>
      <w:r w:rsidRPr="008738D7">
        <w:rPr>
          <w:b/>
          <w:bCs/>
          <w:sz w:val="22"/>
          <w:rtl/>
        </w:rPr>
        <w:t>متعددة الأطراف لتقاسم المنافع</w:t>
      </w:r>
      <w:r w:rsidRPr="008738D7">
        <w:rPr>
          <w:b/>
          <w:bCs/>
          <w:sz w:val="22"/>
          <w:rtl/>
          <w:lang w:bidi="ar-EG"/>
        </w:rPr>
        <w:t xml:space="preserve"> (المادة 10)</w:t>
      </w:r>
    </w:p>
    <w:p w14:paraId="6D538599" w14:textId="77777777" w:rsidR="000B2106" w:rsidRPr="00791DDF" w:rsidRDefault="000B2106" w:rsidP="005503B4">
      <w:pPr>
        <w:numPr>
          <w:ilvl w:val="0"/>
          <w:numId w:val="15"/>
        </w:numPr>
        <w:spacing w:after="120"/>
        <w:ind w:left="0" w:firstLine="0"/>
        <w:jc w:val="both"/>
        <w:rPr>
          <w:sz w:val="24"/>
          <w:lang w:bidi="ar-EG"/>
        </w:rPr>
      </w:pPr>
      <w:r w:rsidRPr="008738D7">
        <w:rPr>
          <w:sz w:val="22"/>
          <w:rtl/>
          <w:lang w:bidi="ar-EG"/>
        </w:rPr>
        <w:t xml:space="preserve">تناول </w:t>
      </w:r>
      <w:r w:rsidRPr="00791DDF">
        <w:rPr>
          <w:sz w:val="24"/>
          <w:rtl/>
          <w:lang w:bidi="ar-EG"/>
        </w:rPr>
        <w:t xml:space="preserve">الفريق العامل الثاني البند </w:t>
      </w:r>
      <w:r w:rsidRPr="00791DDF">
        <w:rPr>
          <w:rFonts w:hint="cs"/>
          <w:sz w:val="24"/>
          <w:rtl/>
          <w:lang w:bidi="ar-EG"/>
        </w:rPr>
        <w:t xml:space="preserve">16 </w:t>
      </w:r>
      <w:r w:rsidRPr="00791DDF">
        <w:rPr>
          <w:sz w:val="24"/>
          <w:rtl/>
          <w:lang w:bidi="ar-EG"/>
        </w:rPr>
        <w:t xml:space="preserve">من جدول </w:t>
      </w:r>
      <w:r w:rsidR="00F01D03" w:rsidRPr="00791DDF">
        <w:rPr>
          <w:rFonts w:hint="cs"/>
          <w:sz w:val="24"/>
          <w:rtl/>
          <w:lang w:bidi="ar-EG"/>
        </w:rPr>
        <w:t>ال</w:t>
      </w:r>
      <w:r w:rsidRPr="00791DDF">
        <w:rPr>
          <w:sz w:val="24"/>
          <w:rtl/>
          <w:lang w:bidi="ar-EG"/>
        </w:rPr>
        <w:t xml:space="preserve">أعمال في </w:t>
      </w:r>
      <w:r w:rsidR="00791DDF">
        <w:rPr>
          <w:rFonts w:hint="cs"/>
          <w:sz w:val="24"/>
          <w:rtl/>
          <w:lang w:bidi="ar-EG"/>
        </w:rPr>
        <w:t>اجتماعه</w:t>
      </w:r>
      <w:r w:rsidRPr="00791DDF">
        <w:rPr>
          <w:sz w:val="24"/>
          <w:rtl/>
          <w:lang w:bidi="ar-EG"/>
        </w:rPr>
        <w:t xml:space="preserve"> الثالث. وعند النظر في هذا البند، كان معروضا على الفريق العامل مشروع مقرر </w:t>
      </w:r>
      <w:r w:rsidR="002660E9" w:rsidRPr="00791DDF">
        <w:rPr>
          <w:rFonts w:hint="cs"/>
          <w:sz w:val="24"/>
          <w:rtl/>
          <w:lang w:bidi="ar-EG"/>
        </w:rPr>
        <w:t>يستند إلى</w:t>
      </w:r>
      <w:r w:rsidRPr="00791DDF">
        <w:rPr>
          <w:sz w:val="24"/>
          <w:rtl/>
          <w:lang w:bidi="ar-EG"/>
        </w:rPr>
        <w:t xml:space="preserve"> التوصية 3/17 </w:t>
      </w:r>
      <w:r w:rsidR="002660E9" w:rsidRPr="00791DDF">
        <w:rPr>
          <w:rFonts w:hint="cs"/>
          <w:sz w:val="24"/>
          <w:rtl/>
          <w:lang w:bidi="ar-EG"/>
        </w:rPr>
        <w:t>ل</w:t>
      </w:r>
      <w:r w:rsidRPr="00791DDF">
        <w:rPr>
          <w:sz w:val="24"/>
          <w:rtl/>
          <w:lang w:bidi="ar-EG"/>
        </w:rPr>
        <w:t>لهيئة الفرعية للتنفيذ</w:t>
      </w:r>
      <w:r w:rsidR="00F01D03" w:rsidRPr="00791DDF">
        <w:rPr>
          <w:rFonts w:hint="cs"/>
          <w:sz w:val="24"/>
          <w:rtl/>
          <w:lang w:bidi="ar-EG"/>
        </w:rPr>
        <w:t>، على النحو الوارد</w:t>
      </w:r>
      <w:r w:rsidRPr="00791DDF">
        <w:rPr>
          <w:sz w:val="24"/>
          <w:rtl/>
          <w:lang w:bidi="ar-EG"/>
        </w:rPr>
        <w:t xml:space="preserve"> في تجميع مشاريع المقررات.</w:t>
      </w:r>
    </w:p>
    <w:p w14:paraId="38393E7C" w14:textId="77777777" w:rsidR="000B2106" w:rsidRPr="00791DDF" w:rsidRDefault="000B2106" w:rsidP="005503B4">
      <w:pPr>
        <w:numPr>
          <w:ilvl w:val="0"/>
          <w:numId w:val="15"/>
        </w:numPr>
        <w:spacing w:after="120"/>
        <w:ind w:left="0" w:firstLine="0"/>
        <w:jc w:val="both"/>
        <w:rPr>
          <w:sz w:val="24"/>
          <w:lang w:bidi="ar-EG"/>
        </w:rPr>
      </w:pPr>
      <w:r w:rsidRPr="00791DDF">
        <w:rPr>
          <w:sz w:val="24"/>
          <w:rtl/>
          <w:lang w:bidi="ar-EG"/>
        </w:rPr>
        <w:t xml:space="preserve">واتفق الفريق العامل </w:t>
      </w:r>
      <w:r w:rsidR="002660E9" w:rsidRPr="00791DDF">
        <w:rPr>
          <w:rFonts w:hint="cs"/>
          <w:sz w:val="24"/>
          <w:rtl/>
          <w:lang w:bidi="ar-EG"/>
        </w:rPr>
        <w:t xml:space="preserve">الثاني </w:t>
      </w:r>
      <w:r w:rsidRPr="00791DDF">
        <w:rPr>
          <w:sz w:val="24"/>
          <w:rtl/>
          <w:lang w:bidi="ar-EG"/>
        </w:rPr>
        <w:t xml:space="preserve">على إرجاء نظره في البند </w:t>
      </w:r>
      <w:r w:rsidR="00F01D03" w:rsidRPr="00791DDF">
        <w:rPr>
          <w:rFonts w:hint="cs"/>
          <w:sz w:val="24"/>
          <w:rtl/>
          <w:lang w:bidi="ar-EG"/>
        </w:rPr>
        <w:t xml:space="preserve">16 </w:t>
      </w:r>
      <w:r w:rsidRPr="00791DDF">
        <w:rPr>
          <w:sz w:val="24"/>
          <w:rtl/>
          <w:lang w:bidi="ar-EG"/>
        </w:rPr>
        <w:t>من جدول الأعمال إلى حين إحراز تقدم في مناقشة</w:t>
      </w:r>
      <w:r w:rsidRPr="00791DDF">
        <w:rPr>
          <w:rFonts w:hint="cs"/>
          <w:sz w:val="24"/>
          <w:rtl/>
          <w:lang w:bidi="ar-EG"/>
        </w:rPr>
        <w:t xml:space="preserve"> القضايا ذات الصلة في إطار</w:t>
      </w:r>
      <w:r w:rsidRPr="00791DDF">
        <w:rPr>
          <w:sz w:val="24"/>
          <w:rtl/>
          <w:lang w:bidi="ar-EG"/>
        </w:rPr>
        <w:t xml:space="preserve"> بنود جدول الأعمال</w:t>
      </w:r>
      <w:r w:rsidRPr="00791DDF">
        <w:rPr>
          <w:rFonts w:hint="cs"/>
          <w:sz w:val="24"/>
          <w:rtl/>
          <w:lang w:bidi="ar-EG"/>
        </w:rPr>
        <w:t xml:space="preserve"> الأخرى</w:t>
      </w:r>
      <w:r w:rsidRPr="00791DDF">
        <w:rPr>
          <w:sz w:val="24"/>
          <w:rtl/>
          <w:lang w:bidi="ar-EG"/>
        </w:rPr>
        <w:t>.</w:t>
      </w:r>
    </w:p>
    <w:p w14:paraId="071EF74A" w14:textId="77777777" w:rsidR="00F01D03" w:rsidRPr="00791DDF" w:rsidRDefault="00F01D03" w:rsidP="005503B4">
      <w:pPr>
        <w:numPr>
          <w:ilvl w:val="0"/>
          <w:numId w:val="15"/>
        </w:numPr>
        <w:spacing w:after="120"/>
        <w:ind w:left="0" w:firstLine="0"/>
        <w:jc w:val="both"/>
        <w:rPr>
          <w:sz w:val="24"/>
          <w:lang w:bidi="ar-EG"/>
        </w:rPr>
      </w:pPr>
      <w:r w:rsidRPr="00791DDF">
        <w:rPr>
          <w:rFonts w:hint="cs"/>
          <w:sz w:val="24"/>
          <w:rtl/>
          <w:lang w:bidi="ar-EG"/>
        </w:rPr>
        <w:t>وفي جلسته العاشرة، نظر الفريق العامل الثاني في مشروع المقرر الذي قدم</w:t>
      </w:r>
      <w:r w:rsidR="002660E9" w:rsidRPr="00791DDF">
        <w:rPr>
          <w:rFonts w:hint="cs"/>
          <w:sz w:val="24"/>
          <w:rtl/>
          <w:lang w:bidi="ar-EG"/>
        </w:rPr>
        <w:t>ت</w:t>
      </w:r>
      <w:r w:rsidRPr="00791DDF">
        <w:rPr>
          <w:rFonts w:hint="cs"/>
          <w:sz w:val="24"/>
          <w:rtl/>
          <w:lang w:bidi="ar-EG"/>
        </w:rPr>
        <w:t>ه رئيس</w:t>
      </w:r>
      <w:r w:rsidR="002660E9" w:rsidRPr="00791DDF">
        <w:rPr>
          <w:rFonts w:hint="cs"/>
          <w:sz w:val="24"/>
          <w:rtl/>
          <w:lang w:bidi="ar-EG"/>
        </w:rPr>
        <w:t>ت</w:t>
      </w:r>
      <w:r w:rsidRPr="00791DDF">
        <w:rPr>
          <w:rFonts w:hint="cs"/>
          <w:sz w:val="24"/>
          <w:rtl/>
          <w:lang w:bidi="ar-EG"/>
        </w:rPr>
        <w:t xml:space="preserve">ه واعتمده لإحالته إلى الجلسة العامة بوصفه مشروع المقرر </w:t>
      </w:r>
      <w:r w:rsidRPr="00791DDF">
        <w:rPr>
          <w:snapToGrid w:val="0"/>
          <w:kern w:val="22"/>
          <w:sz w:val="24"/>
        </w:rPr>
        <w:t>CBD/NP/</w:t>
      </w:r>
      <w:r w:rsidR="005D5589">
        <w:rPr>
          <w:snapToGrid w:val="0"/>
          <w:kern w:val="22"/>
          <w:sz w:val="24"/>
        </w:rPr>
        <w:t>MOP</w:t>
      </w:r>
      <w:r w:rsidRPr="00791DDF">
        <w:rPr>
          <w:snapToGrid w:val="0"/>
          <w:kern w:val="22"/>
          <w:sz w:val="24"/>
        </w:rPr>
        <w:t>/</w:t>
      </w:r>
      <w:r w:rsidR="005D5589">
        <w:rPr>
          <w:snapToGrid w:val="0"/>
          <w:kern w:val="22"/>
          <w:sz w:val="24"/>
        </w:rPr>
        <w:t>4</w:t>
      </w:r>
      <w:r w:rsidRPr="00791DDF">
        <w:rPr>
          <w:snapToGrid w:val="0"/>
          <w:kern w:val="22"/>
          <w:sz w:val="24"/>
        </w:rPr>
        <w:t>/L.10</w:t>
      </w:r>
      <w:r w:rsidRPr="00791DDF">
        <w:rPr>
          <w:rFonts w:hint="cs"/>
          <w:sz w:val="24"/>
          <w:rtl/>
          <w:lang w:bidi="ar-EG"/>
        </w:rPr>
        <w:t>.</w:t>
      </w:r>
    </w:p>
    <w:p w14:paraId="4A0175FF" w14:textId="77777777" w:rsidR="00F01D03" w:rsidRPr="00791DDF" w:rsidRDefault="00F01D03" w:rsidP="005503B4">
      <w:pPr>
        <w:numPr>
          <w:ilvl w:val="0"/>
          <w:numId w:val="15"/>
        </w:numPr>
        <w:spacing w:after="120"/>
        <w:ind w:left="0" w:firstLine="0"/>
        <w:jc w:val="both"/>
        <w:rPr>
          <w:sz w:val="24"/>
          <w:lang w:bidi="ar-EG"/>
        </w:rPr>
      </w:pPr>
      <w:r w:rsidRPr="00791DDF">
        <w:rPr>
          <w:rFonts w:hint="cs"/>
          <w:sz w:val="24"/>
          <w:rtl/>
          <w:lang w:bidi="ar-EG"/>
        </w:rPr>
        <w:t xml:space="preserve">وفي جلسته العامة الخامسة، اعتمد مؤتمر الأطراف العامل كاجتماع للأطراف في بروتوكول ناغويا مشروع المقرر، بوصفه المقرر </w:t>
      </w:r>
      <w:r w:rsidRPr="00791DDF">
        <w:rPr>
          <w:sz w:val="24"/>
          <w:lang w:bidi="ar-EG"/>
        </w:rPr>
        <w:t>NP-4/10</w:t>
      </w:r>
      <w:r w:rsidRPr="00791DDF">
        <w:rPr>
          <w:rFonts w:hint="cs"/>
          <w:sz w:val="24"/>
          <w:rtl/>
          <w:lang w:bidi="ar-EG"/>
        </w:rPr>
        <w:t>.</w:t>
      </w:r>
    </w:p>
    <w:p w14:paraId="3518A69B" w14:textId="77777777" w:rsidR="000B2106" w:rsidRPr="00791DDF" w:rsidRDefault="00F01D03" w:rsidP="00F01D03">
      <w:pPr>
        <w:tabs>
          <w:tab w:val="left" w:pos="1080"/>
        </w:tabs>
        <w:spacing w:after="120"/>
        <w:jc w:val="center"/>
        <w:rPr>
          <w:b/>
          <w:bCs/>
          <w:sz w:val="24"/>
          <w:lang w:bidi="ar-EG"/>
        </w:rPr>
      </w:pPr>
      <w:r w:rsidRPr="00791DDF">
        <w:rPr>
          <w:rFonts w:hint="cs"/>
          <w:b/>
          <w:bCs/>
          <w:sz w:val="24"/>
          <w:rtl/>
          <w:lang w:bidi="ar-EG"/>
        </w:rPr>
        <w:t>البند 17 -</w:t>
      </w:r>
      <w:r w:rsidRPr="00791DDF">
        <w:rPr>
          <w:rFonts w:hint="cs"/>
          <w:b/>
          <w:bCs/>
          <w:sz w:val="24"/>
          <w:rtl/>
          <w:lang w:bidi="ar-EG"/>
        </w:rPr>
        <w:tab/>
        <w:t>مسائل أخرى</w:t>
      </w:r>
    </w:p>
    <w:p w14:paraId="0DBC6287" w14:textId="77777777" w:rsidR="00F01D03" w:rsidRPr="00791DDF" w:rsidRDefault="00F01D03" w:rsidP="005503B4">
      <w:pPr>
        <w:numPr>
          <w:ilvl w:val="0"/>
          <w:numId w:val="15"/>
        </w:numPr>
        <w:spacing w:after="120"/>
        <w:ind w:left="0" w:firstLine="0"/>
        <w:jc w:val="both"/>
        <w:rPr>
          <w:sz w:val="24"/>
          <w:lang w:bidi="ar-EG"/>
        </w:rPr>
      </w:pPr>
      <w:r w:rsidRPr="00791DDF">
        <w:rPr>
          <w:rFonts w:hint="cs"/>
          <w:sz w:val="24"/>
          <w:rtl/>
          <w:lang w:bidi="ar-EG"/>
        </w:rPr>
        <w:t>نظرا لقرار الرئيس، بموجب البند الفرعي 2-ألف من جدول الأعمال</w:t>
      </w:r>
      <w:r w:rsidR="00D3042A" w:rsidRPr="00791DDF">
        <w:rPr>
          <w:rFonts w:hint="cs"/>
          <w:sz w:val="24"/>
          <w:rtl/>
          <w:lang w:bidi="ar-EG"/>
        </w:rPr>
        <w:t>،</w:t>
      </w:r>
      <w:r w:rsidRPr="00791DDF">
        <w:rPr>
          <w:rFonts w:hint="cs"/>
          <w:sz w:val="24"/>
          <w:rtl/>
          <w:lang w:bidi="ar-EG"/>
        </w:rPr>
        <w:t xml:space="preserve"> </w:t>
      </w:r>
      <w:r w:rsidR="00D3042A" w:rsidRPr="00791DDF">
        <w:rPr>
          <w:rFonts w:hint="cs"/>
          <w:sz w:val="24"/>
          <w:rtl/>
          <w:lang w:bidi="ar-EG"/>
        </w:rPr>
        <w:t>ب</w:t>
      </w:r>
      <w:r w:rsidRPr="00791DDF">
        <w:rPr>
          <w:rFonts w:hint="cs"/>
          <w:sz w:val="24"/>
          <w:rtl/>
          <w:lang w:bidi="ar-EG"/>
        </w:rPr>
        <w:t>تعليق الاجتماع، لم ينظر مؤتمر الأطراف العامل كاجتماع للأطراف في بروتوكول ناغويا في البند 17 من جدول الأعمال</w:t>
      </w:r>
      <w:r w:rsidR="001C0465">
        <w:rPr>
          <w:rFonts w:hint="cs"/>
          <w:sz w:val="24"/>
          <w:rtl/>
        </w:rPr>
        <w:t xml:space="preserve"> حتى استئناف الاجتماع. </w:t>
      </w:r>
    </w:p>
    <w:p w14:paraId="0F1C7CD5" w14:textId="77777777" w:rsidR="00504E78" w:rsidRPr="00791DDF" w:rsidRDefault="00504E78" w:rsidP="00504E78">
      <w:pPr>
        <w:spacing w:after="120"/>
        <w:jc w:val="both"/>
        <w:rPr>
          <w:i/>
          <w:iCs/>
          <w:sz w:val="24"/>
          <w:lang w:bidi="ar-EG"/>
        </w:rPr>
      </w:pPr>
      <w:r w:rsidRPr="00791DDF">
        <w:rPr>
          <w:rFonts w:hint="cs"/>
          <w:i/>
          <w:iCs/>
          <w:sz w:val="24"/>
          <w:rtl/>
          <w:lang w:bidi="ar-EG"/>
        </w:rPr>
        <w:t>الجزء الثاني المستأنف</w:t>
      </w:r>
    </w:p>
    <w:p w14:paraId="52EDBC2A" w14:textId="77777777" w:rsidR="00504E78" w:rsidRPr="00791DDF" w:rsidRDefault="00592364" w:rsidP="005503B4">
      <w:pPr>
        <w:numPr>
          <w:ilvl w:val="0"/>
          <w:numId w:val="15"/>
        </w:numPr>
        <w:spacing w:after="120"/>
        <w:ind w:left="0" w:firstLine="0"/>
        <w:jc w:val="both"/>
        <w:rPr>
          <w:sz w:val="24"/>
          <w:lang w:bidi="ar-EG"/>
        </w:rPr>
      </w:pPr>
      <w:r>
        <w:rPr>
          <w:rFonts w:hint="cs"/>
          <w:sz w:val="24"/>
          <w:rtl/>
          <w:lang w:bidi="ar-EG"/>
        </w:rPr>
        <w:t>لم يتم النظر في أية مسائل أخرى.</w:t>
      </w:r>
    </w:p>
    <w:p w14:paraId="0558675C" w14:textId="77777777" w:rsidR="00D3042A" w:rsidRPr="00791DDF" w:rsidRDefault="00D3042A" w:rsidP="00D3042A">
      <w:pPr>
        <w:tabs>
          <w:tab w:val="left" w:pos="1080"/>
        </w:tabs>
        <w:spacing w:after="120"/>
        <w:jc w:val="center"/>
        <w:rPr>
          <w:b/>
          <w:bCs/>
          <w:sz w:val="24"/>
          <w:lang w:bidi="ar-EG"/>
        </w:rPr>
      </w:pPr>
      <w:r w:rsidRPr="00791DDF">
        <w:rPr>
          <w:rFonts w:hint="cs"/>
          <w:b/>
          <w:bCs/>
          <w:sz w:val="24"/>
          <w:rtl/>
          <w:lang w:bidi="ar-EG"/>
        </w:rPr>
        <w:t>البند 18 -</w:t>
      </w:r>
      <w:r w:rsidRPr="00791DDF">
        <w:rPr>
          <w:rFonts w:hint="cs"/>
          <w:b/>
          <w:bCs/>
          <w:sz w:val="24"/>
          <w:rtl/>
          <w:lang w:bidi="ar-EG"/>
        </w:rPr>
        <w:tab/>
        <w:t>اعتماد التقرير</w:t>
      </w:r>
    </w:p>
    <w:p w14:paraId="2B81EE91" w14:textId="77777777" w:rsidR="00D3042A" w:rsidRPr="00791DDF" w:rsidRDefault="00D3042A" w:rsidP="005503B4">
      <w:pPr>
        <w:numPr>
          <w:ilvl w:val="0"/>
          <w:numId w:val="15"/>
        </w:numPr>
        <w:spacing w:after="120"/>
        <w:ind w:left="0" w:firstLine="0"/>
        <w:jc w:val="both"/>
        <w:rPr>
          <w:sz w:val="24"/>
          <w:lang w:bidi="ar-EG"/>
        </w:rPr>
      </w:pPr>
      <w:r w:rsidRPr="00791DDF">
        <w:rPr>
          <w:rFonts w:hint="cs"/>
          <w:sz w:val="24"/>
          <w:rtl/>
          <w:lang w:bidi="ar-EG"/>
        </w:rPr>
        <w:t>نظرا لقرار الرئيس، بموجب البند الفرعي 2-ألف من جدول الأعمال، بتعليق الاجتماع، لم ينظر مؤتمر الأطراف العامل كاجتماع للأطراف في بروتوكول ناغويا في البند 18 من جدول الأعمال</w:t>
      </w:r>
      <w:r w:rsidR="00592364">
        <w:rPr>
          <w:rFonts w:hint="cs"/>
          <w:sz w:val="24"/>
          <w:rtl/>
          <w:lang w:bidi="ar-EG"/>
        </w:rPr>
        <w:t xml:space="preserve"> حتى استئناف الاجتماع. </w:t>
      </w:r>
    </w:p>
    <w:p w14:paraId="32AA08B8" w14:textId="77777777" w:rsidR="00504E78" w:rsidRPr="00791DDF" w:rsidRDefault="00504E78" w:rsidP="00504E78">
      <w:pPr>
        <w:spacing w:after="120"/>
        <w:jc w:val="both"/>
        <w:rPr>
          <w:i/>
          <w:iCs/>
          <w:sz w:val="24"/>
          <w:lang w:bidi="ar-EG"/>
        </w:rPr>
      </w:pPr>
      <w:r w:rsidRPr="00791DDF">
        <w:rPr>
          <w:rFonts w:hint="cs"/>
          <w:i/>
          <w:iCs/>
          <w:sz w:val="24"/>
          <w:rtl/>
          <w:lang w:bidi="ar-EG"/>
        </w:rPr>
        <w:t>الجزء الثاني المستأنف</w:t>
      </w:r>
    </w:p>
    <w:p w14:paraId="401D3EBB" w14:textId="77777777" w:rsidR="00504E78" w:rsidRPr="00791DDF" w:rsidRDefault="00592364" w:rsidP="00504E78">
      <w:pPr>
        <w:numPr>
          <w:ilvl w:val="0"/>
          <w:numId w:val="15"/>
        </w:numPr>
        <w:spacing w:after="120"/>
        <w:ind w:left="0" w:firstLine="0"/>
        <w:jc w:val="both"/>
        <w:rPr>
          <w:sz w:val="24"/>
          <w:lang w:bidi="ar-EG"/>
        </w:rPr>
      </w:pPr>
      <w:r w:rsidRPr="00592364">
        <w:rPr>
          <w:sz w:val="24"/>
          <w:rtl/>
          <w:lang w:bidi="ar-EG"/>
        </w:rPr>
        <w:t>تم اعتماد هذا التقرير في الجلسة العامة السابعة، على أساس مشروع التقرير الذي قدمه المقرر (</w:t>
      </w:r>
      <w:r w:rsidRPr="00592364">
        <w:rPr>
          <w:sz w:val="24"/>
          <w:lang w:bidi="ar-EG"/>
        </w:rPr>
        <w:t>CBD/NP/MOP/4/L.1/Rev.2</w:t>
      </w:r>
      <w:r w:rsidRPr="00592364">
        <w:rPr>
          <w:sz w:val="24"/>
          <w:rtl/>
          <w:lang w:bidi="ar-EG"/>
        </w:rPr>
        <w:t xml:space="preserve">) على أن </w:t>
      </w:r>
      <w:r w:rsidR="00BF7E46">
        <w:rPr>
          <w:rFonts w:hint="cs"/>
          <w:sz w:val="24"/>
          <w:rtl/>
          <w:lang w:bidi="ar-EG"/>
        </w:rPr>
        <w:t xml:space="preserve">يضطلع </w:t>
      </w:r>
      <w:r w:rsidRPr="00592364">
        <w:rPr>
          <w:sz w:val="24"/>
          <w:rtl/>
          <w:lang w:bidi="ar-EG"/>
        </w:rPr>
        <w:t xml:space="preserve">المقرر </w:t>
      </w:r>
      <w:r w:rsidR="00BF7E46">
        <w:rPr>
          <w:rFonts w:hint="cs"/>
          <w:sz w:val="24"/>
          <w:rtl/>
          <w:lang w:bidi="ar-EG"/>
        </w:rPr>
        <w:t>بوضع اللمسات الأخيرة عليه</w:t>
      </w:r>
      <w:r w:rsidRPr="00592364">
        <w:rPr>
          <w:sz w:val="24"/>
          <w:rtl/>
          <w:lang w:bidi="ar-EG"/>
        </w:rPr>
        <w:t>.</w:t>
      </w:r>
    </w:p>
    <w:p w14:paraId="3CFC5524" w14:textId="77777777" w:rsidR="00D3042A" w:rsidRPr="00D3042A" w:rsidRDefault="00D3042A" w:rsidP="00BF7E46">
      <w:pPr>
        <w:keepNext/>
        <w:keepLines/>
        <w:tabs>
          <w:tab w:val="left" w:pos="1080"/>
        </w:tabs>
        <w:spacing w:after="120"/>
        <w:jc w:val="center"/>
        <w:rPr>
          <w:b/>
          <w:bCs/>
          <w:sz w:val="22"/>
          <w:lang w:bidi="ar-EG"/>
        </w:rPr>
      </w:pPr>
      <w:r w:rsidRPr="00D3042A">
        <w:rPr>
          <w:rFonts w:hint="cs"/>
          <w:b/>
          <w:bCs/>
          <w:sz w:val="22"/>
          <w:rtl/>
          <w:lang w:bidi="ar-EG"/>
        </w:rPr>
        <w:t>البند 19 -</w:t>
      </w:r>
      <w:r w:rsidRPr="00D3042A">
        <w:rPr>
          <w:rFonts w:hint="cs"/>
          <w:b/>
          <w:bCs/>
          <w:sz w:val="22"/>
          <w:rtl/>
          <w:lang w:bidi="ar-EG"/>
        </w:rPr>
        <w:tab/>
        <w:t xml:space="preserve">اختتام </w:t>
      </w:r>
      <w:r w:rsidR="00EE59F6">
        <w:rPr>
          <w:rFonts w:hint="cs"/>
          <w:b/>
          <w:bCs/>
          <w:sz w:val="22"/>
          <w:rtl/>
          <w:lang w:bidi="ar-EG"/>
        </w:rPr>
        <w:t>الاجتماع</w:t>
      </w:r>
    </w:p>
    <w:p w14:paraId="375B0B50" w14:textId="77777777" w:rsidR="00D3042A" w:rsidRDefault="00D3042A" w:rsidP="005503B4">
      <w:pPr>
        <w:numPr>
          <w:ilvl w:val="0"/>
          <w:numId w:val="15"/>
        </w:numPr>
        <w:spacing w:after="120"/>
        <w:ind w:left="0" w:firstLine="0"/>
        <w:jc w:val="both"/>
        <w:rPr>
          <w:sz w:val="22"/>
          <w:lang w:bidi="ar-EG"/>
        </w:rPr>
      </w:pPr>
      <w:r>
        <w:rPr>
          <w:rFonts w:hint="cs"/>
          <w:sz w:val="22"/>
          <w:rtl/>
          <w:lang w:bidi="ar-EG"/>
        </w:rPr>
        <w:t>كما أشير في البند الفرعي 2-ألف من جدول الأعمال، لم يكن من الممكن إجراء انتخابات الأعضاء واختتام الجزء الثاني من الاجتماع الرابع لمؤتمر الأطراف العامل كاجتماع للأطراف في بروتوكول ناغويا في جلسته العامة الخامسة.</w:t>
      </w:r>
    </w:p>
    <w:p w14:paraId="3ACDCF9C" w14:textId="77777777" w:rsidR="00D3042A" w:rsidRDefault="00D3042A" w:rsidP="005503B4">
      <w:pPr>
        <w:numPr>
          <w:ilvl w:val="0"/>
          <w:numId w:val="15"/>
        </w:numPr>
        <w:spacing w:after="120"/>
        <w:ind w:left="0" w:firstLine="0"/>
        <w:jc w:val="both"/>
        <w:rPr>
          <w:sz w:val="22"/>
          <w:lang w:bidi="ar-EG"/>
        </w:rPr>
      </w:pPr>
      <w:r>
        <w:rPr>
          <w:rFonts w:hint="cs"/>
          <w:sz w:val="22"/>
          <w:rtl/>
          <w:lang w:bidi="ar-EG"/>
        </w:rPr>
        <w:t>وبناء عليه، اقترح الرئيس تعليق الاجتماع الرابع للسماح للأطراف بتسوية اختلافاتهم المتعلقة بانتخاب الأعضاء في جلس</w:t>
      </w:r>
      <w:r w:rsidR="002660E9">
        <w:rPr>
          <w:rFonts w:hint="cs"/>
          <w:sz w:val="22"/>
          <w:rtl/>
          <w:lang w:bidi="ar-EG"/>
        </w:rPr>
        <w:t>ة</w:t>
      </w:r>
      <w:r>
        <w:rPr>
          <w:rFonts w:hint="cs"/>
          <w:sz w:val="22"/>
          <w:rtl/>
          <w:lang w:bidi="ar-EG"/>
        </w:rPr>
        <w:t xml:space="preserve"> مستأنفة للاجتماع، على أن تعقد في تاريخ لاحق، وطلب </w:t>
      </w:r>
      <w:r w:rsidR="00F07C16">
        <w:rPr>
          <w:rFonts w:hint="cs"/>
          <w:sz w:val="22"/>
          <w:rtl/>
          <w:lang w:bidi="ar-EG"/>
        </w:rPr>
        <w:t xml:space="preserve">من </w:t>
      </w:r>
      <w:r>
        <w:rPr>
          <w:rFonts w:hint="cs"/>
          <w:sz w:val="22"/>
          <w:rtl/>
          <w:lang w:bidi="ar-EG"/>
        </w:rPr>
        <w:t xml:space="preserve">أعضاء مكتب الاجتماع والمسؤولين في الهيئات الأخرى أن </w:t>
      </w:r>
      <w:r w:rsidR="00805FBF">
        <w:rPr>
          <w:rFonts w:hint="cs"/>
          <w:sz w:val="22"/>
          <w:rtl/>
          <w:lang w:bidi="ar-EG"/>
        </w:rPr>
        <w:t>يستمروا في تأدية مهامهم</w:t>
      </w:r>
      <w:r>
        <w:rPr>
          <w:rFonts w:hint="cs"/>
          <w:sz w:val="22"/>
          <w:rtl/>
          <w:lang w:bidi="ar-EG"/>
        </w:rPr>
        <w:t xml:space="preserve"> إلى حين اختتام الجلسة المستأنفة. ولم يعرب أي طرف عن أراء تختلف عن ذلك.</w:t>
      </w:r>
    </w:p>
    <w:p w14:paraId="04A25B75" w14:textId="77777777" w:rsidR="00D3042A" w:rsidRDefault="00D3042A" w:rsidP="005503B4">
      <w:pPr>
        <w:numPr>
          <w:ilvl w:val="0"/>
          <w:numId w:val="15"/>
        </w:numPr>
        <w:spacing w:after="120"/>
        <w:ind w:left="0" w:firstLine="0"/>
        <w:jc w:val="both"/>
        <w:rPr>
          <w:sz w:val="22"/>
          <w:lang w:bidi="ar-EG"/>
        </w:rPr>
      </w:pPr>
      <w:r>
        <w:rPr>
          <w:rFonts w:hint="cs"/>
          <w:sz w:val="22"/>
          <w:rtl/>
          <w:lang w:bidi="ar-EG"/>
        </w:rPr>
        <w:lastRenderedPageBreak/>
        <w:t>وعقب تبادل المجاملات المعتادة، علق الرئيس الاجتماع في الساعة الواحدة صباحا في 20 ديسمبر/كانون الأول 2022.</w:t>
      </w:r>
    </w:p>
    <w:p w14:paraId="639B4B6D" w14:textId="77777777" w:rsidR="00504E78" w:rsidRPr="00504E78" w:rsidRDefault="00504E78" w:rsidP="00504E78">
      <w:pPr>
        <w:spacing w:after="120"/>
        <w:jc w:val="both"/>
        <w:rPr>
          <w:i/>
          <w:iCs/>
          <w:sz w:val="22"/>
          <w:lang w:bidi="ar-EG"/>
        </w:rPr>
      </w:pPr>
      <w:r w:rsidRPr="00504E78">
        <w:rPr>
          <w:rFonts w:hint="cs"/>
          <w:i/>
          <w:iCs/>
          <w:sz w:val="22"/>
          <w:rtl/>
          <w:lang w:bidi="ar-EG"/>
        </w:rPr>
        <w:t>الجزء الثاني المستأنف</w:t>
      </w:r>
    </w:p>
    <w:p w14:paraId="57A99014" w14:textId="77777777" w:rsidR="00504E78" w:rsidRPr="00805FBF" w:rsidRDefault="00805FBF" w:rsidP="00805FBF">
      <w:pPr>
        <w:numPr>
          <w:ilvl w:val="0"/>
          <w:numId w:val="15"/>
        </w:numPr>
        <w:spacing w:after="120"/>
        <w:ind w:left="0" w:firstLine="0"/>
        <w:jc w:val="both"/>
        <w:rPr>
          <w:sz w:val="24"/>
          <w:lang w:bidi="ar-EG"/>
        </w:rPr>
      </w:pPr>
      <w:r w:rsidRPr="00805FBF">
        <w:rPr>
          <w:rFonts w:hint="cs"/>
          <w:sz w:val="24"/>
          <w:rtl/>
          <w:lang w:bidi="ar-EG"/>
        </w:rPr>
        <w:t>وعقب</w:t>
      </w:r>
      <w:r w:rsidRPr="00805FBF">
        <w:rPr>
          <w:sz w:val="24"/>
          <w:rtl/>
          <w:lang w:bidi="ar-EG"/>
        </w:rPr>
        <w:t xml:space="preserve"> تبادل </w:t>
      </w:r>
      <w:r w:rsidRPr="00805FBF">
        <w:rPr>
          <w:rFonts w:hint="cs"/>
          <w:sz w:val="24"/>
          <w:rtl/>
          <w:lang w:bidi="ar-EG"/>
        </w:rPr>
        <w:t>المجاملات</w:t>
      </w:r>
      <w:r w:rsidRPr="00805FBF">
        <w:rPr>
          <w:sz w:val="24"/>
          <w:rtl/>
          <w:lang w:bidi="ar-EG"/>
        </w:rPr>
        <w:t xml:space="preserve"> المعتادة، </w:t>
      </w:r>
      <w:r w:rsidRPr="00805FBF">
        <w:rPr>
          <w:rFonts w:hint="cs"/>
          <w:sz w:val="24"/>
          <w:rtl/>
          <w:lang w:bidi="ar-EG"/>
        </w:rPr>
        <w:t>تم الإعلان عن</w:t>
      </w:r>
      <w:r w:rsidRPr="00805FBF">
        <w:rPr>
          <w:sz w:val="24"/>
          <w:rtl/>
          <w:lang w:bidi="ar-EG"/>
        </w:rPr>
        <w:t xml:space="preserve"> اختتام الاجتماع في الساعة </w:t>
      </w:r>
      <w:r w:rsidRPr="00805FBF">
        <w:rPr>
          <w:sz w:val="24"/>
          <w:lang w:bidi="ar-EG"/>
        </w:rPr>
        <w:t>1.15</w:t>
      </w:r>
      <w:r w:rsidRPr="00805FBF">
        <w:rPr>
          <w:rFonts w:hint="cs"/>
          <w:sz w:val="24"/>
          <w:rtl/>
          <w:lang w:bidi="ar-EG"/>
        </w:rPr>
        <w:t xml:space="preserve"> ظهرا</w:t>
      </w:r>
      <w:r w:rsidRPr="00805FBF">
        <w:rPr>
          <w:sz w:val="24"/>
          <w:rtl/>
          <w:lang w:bidi="ar-EG"/>
        </w:rPr>
        <w:t xml:space="preserve"> في 20 </w:t>
      </w:r>
      <w:r w:rsidRPr="00805FBF">
        <w:rPr>
          <w:rFonts w:hint="cs"/>
          <w:sz w:val="24"/>
          <w:rtl/>
          <w:lang w:bidi="ar-EG"/>
        </w:rPr>
        <w:t>أكتوبر/تشرين الأول</w:t>
      </w:r>
      <w:r w:rsidRPr="00805FBF">
        <w:rPr>
          <w:sz w:val="24"/>
          <w:rtl/>
          <w:lang w:bidi="ar-EG"/>
        </w:rPr>
        <w:t xml:space="preserve"> 2023</w:t>
      </w:r>
      <w:r>
        <w:rPr>
          <w:rFonts w:hint="cs"/>
          <w:sz w:val="24"/>
          <w:rtl/>
          <w:lang w:bidi="ar-EG"/>
        </w:rPr>
        <w:t>.</w:t>
      </w:r>
    </w:p>
    <w:p w14:paraId="1F09364B" w14:textId="77777777" w:rsidR="001F4B1C" w:rsidRPr="001F4B1C" w:rsidRDefault="004D2F73" w:rsidP="004D2F73">
      <w:pPr>
        <w:kinsoku w:val="0"/>
        <w:overflowPunct w:val="0"/>
        <w:autoSpaceDE w:val="0"/>
        <w:autoSpaceDN w:val="0"/>
        <w:jc w:val="center"/>
        <w:rPr>
          <w:snapToGrid w:val="0"/>
          <w:kern w:val="22"/>
          <w:szCs w:val="22"/>
        </w:rPr>
      </w:pPr>
      <w:r>
        <w:rPr>
          <w:rFonts w:hint="cs"/>
          <w:sz w:val="22"/>
          <w:rtl/>
          <w:lang w:bidi="ar-EG"/>
        </w:rPr>
        <w:t>__________</w:t>
      </w:r>
    </w:p>
    <w:p w14:paraId="3F74ABB8" w14:textId="77777777" w:rsidR="00C06924" w:rsidRDefault="00C06924" w:rsidP="00A77F43">
      <w:pPr>
        <w:pStyle w:val="ListParagraph"/>
        <w:spacing w:after="120"/>
        <w:ind w:left="0"/>
        <w:contextualSpacing w:val="0"/>
        <w:jc w:val="both"/>
        <w:rPr>
          <w:rFonts w:ascii="Simplified Arabic" w:hAnsi="Simplified Arabic"/>
          <w:sz w:val="22"/>
          <w:rtl/>
          <w:lang w:bidi="ar-EG"/>
        </w:rPr>
      </w:pPr>
    </w:p>
    <w:p w14:paraId="79EC8ED4" w14:textId="77777777" w:rsidR="001F4B1C" w:rsidRPr="004C0EA1" w:rsidRDefault="001F4B1C" w:rsidP="00A77F43">
      <w:pPr>
        <w:pStyle w:val="ListParagraph"/>
        <w:spacing w:after="120"/>
        <w:ind w:left="0"/>
        <w:contextualSpacing w:val="0"/>
        <w:jc w:val="both"/>
        <w:rPr>
          <w:rFonts w:ascii="Simplified Arabic" w:hAnsi="Simplified Arabic"/>
          <w:sz w:val="22"/>
          <w:lang w:bidi="ar-EG"/>
        </w:rPr>
      </w:pPr>
    </w:p>
    <w:sectPr w:rsidR="001F4B1C" w:rsidRPr="004C0EA1" w:rsidSect="00AC7E63">
      <w:footnotePr>
        <w:numRestart w:val="eachSect"/>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4D578" w14:textId="77777777" w:rsidR="00FB796A" w:rsidRDefault="00FB796A" w:rsidP="004C0EA1">
      <w:pPr>
        <w:spacing w:line="240" w:lineRule="auto"/>
      </w:pPr>
      <w:r>
        <w:separator/>
      </w:r>
    </w:p>
  </w:endnote>
  <w:endnote w:type="continuationSeparator" w:id="0">
    <w:p w14:paraId="157A23A5" w14:textId="77777777" w:rsidR="00FB796A" w:rsidRDefault="00FB796A" w:rsidP="004C0E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YouYuan">
    <w:panose1 w:val="0201050906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B101" w14:textId="77777777" w:rsidR="0015385D" w:rsidRDefault="0015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216A4" w14:textId="77777777" w:rsidR="00FB796A" w:rsidRDefault="00FB796A" w:rsidP="004C0EA1">
      <w:pPr>
        <w:spacing w:line="240" w:lineRule="auto"/>
      </w:pPr>
      <w:r>
        <w:separator/>
      </w:r>
    </w:p>
  </w:footnote>
  <w:footnote w:type="continuationSeparator" w:id="0">
    <w:p w14:paraId="738B8AD4" w14:textId="77777777" w:rsidR="00FB796A" w:rsidRDefault="00FB796A" w:rsidP="004C0EA1">
      <w:pPr>
        <w:spacing w:line="240" w:lineRule="auto"/>
      </w:pPr>
      <w:r>
        <w:continuationSeparator/>
      </w:r>
    </w:p>
  </w:footnote>
  <w:footnote w:id="1">
    <w:p w14:paraId="1AFCA3F1" w14:textId="77777777" w:rsidR="008F2A3C" w:rsidRPr="001509C6" w:rsidRDefault="008F2A3C" w:rsidP="00BF7FDC">
      <w:pPr>
        <w:pStyle w:val="FootnoteText"/>
        <w:kinsoku w:val="0"/>
        <w:overflowPunct w:val="0"/>
        <w:autoSpaceDE w:val="0"/>
        <w:autoSpaceDN w:val="0"/>
        <w:bidi/>
        <w:rPr>
          <w:rtl/>
          <w:lang w:val="en-US"/>
        </w:rPr>
      </w:pPr>
      <w:r w:rsidRPr="00BF7FDC">
        <w:rPr>
          <w:rStyle w:val="Heading8Char"/>
          <w:rFonts w:asciiTheme="majorBidi" w:hAnsiTheme="majorBidi" w:cstheme="majorBidi"/>
          <w:sz w:val="18"/>
          <w:szCs w:val="18"/>
        </w:rPr>
        <w:t>*</w:t>
      </w:r>
      <w:r>
        <w:rPr>
          <w:rFonts w:hint="cs"/>
          <w:rtl/>
        </w:rPr>
        <w:t xml:space="preserve"> </w:t>
      </w:r>
      <w:r w:rsidRPr="00BF7FDC">
        <w:rPr>
          <w:rtl/>
        </w:rPr>
        <w:t xml:space="preserve">للاطلاع على المقرر </w:t>
      </w:r>
      <w:r w:rsidRPr="00BF7FDC">
        <w:t>NP-4/1</w:t>
      </w:r>
      <w:r w:rsidRPr="00BF7FDC">
        <w:rPr>
          <w:rtl/>
        </w:rPr>
        <w:t>، انظر</w:t>
      </w:r>
      <w:r>
        <w:rPr>
          <w:rFonts w:hint="cs"/>
          <w:rtl/>
        </w:rPr>
        <w:t xml:space="preserve"> الوثيقة</w:t>
      </w:r>
      <w:r w:rsidRPr="00BF7FDC">
        <w:rPr>
          <w:rtl/>
        </w:rPr>
        <w:t xml:space="preserve"> </w:t>
      </w:r>
      <w:r w:rsidRPr="00BF7FDC">
        <w:t>CBD/NP/MOP/4/4</w:t>
      </w:r>
      <w:r w:rsidRPr="00BF7FDC">
        <w:rPr>
          <w:rtl/>
        </w:rPr>
        <w:t>، القسم الأول</w:t>
      </w:r>
      <w:r w:rsidRPr="00BF7FDC">
        <w:rPr>
          <w:rFonts w:cs="Times New Roman"/>
          <w:szCs w:val="24"/>
          <w:rtl/>
        </w:rPr>
        <w:t>.</w:t>
      </w:r>
    </w:p>
  </w:footnote>
  <w:footnote w:id="2">
    <w:p w14:paraId="692A1D01" w14:textId="77777777" w:rsidR="00E96E84" w:rsidRPr="00E96E84" w:rsidRDefault="00E96E84" w:rsidP="00E96E84">
      <w:pPr>
        <w:pStyle w:val="FootnoteText"/>
        <w:kinsoku w:val="0"/>
        <w:overflowPunct w:val="0"/>
        <w:autoSpaceDE w:val="0"/>
        <w:autoSpaceDN w:val="0"/>
        <w:bidi/>
      </w:pPr>
      <w:r w:rsidRPr="00E96E84">
        <w:rPr>
          <w:rStyle w:val="FootnoteReference"/>
          <w:u w:val="none"/>
        </w:rPr>
        <w:t>*</w:t>
      </w:r>
      <w:r>
        <w:rPr>
          <w:rFonts w:hint="cs"/>
          <w:rtl/>
        </w:rPr>
        <w:t xml:space="preserve"> </w:t>
      </w:r>
      <w:r w:rsidRPr="00E96E84">
        <w:rPr>
          <w:rtl/>
        </w:rPr>
        <w:t xml:space="preserve">تم اعتماد المقرر </w:t>
      </w:r>
      <w:r w:rsidRPr="00E96E84">
        <w:t>NP-4/1</w:t>
      </w:r>
      <w:r w:rsidRPr="00E96E84">
        <w:rPr>
          <w:rtl/>
        </w:rPr>
        <w:t xml:space="preserve"> (ميزانية برنامج العمل المتكامل للأمانة) في 15 أكتوبر/تشرين الأول 2021، خلال الجزء الأول من الاجتماع الرابع لمؤتمر الأطراف العامل كاجتماع للأطراف في بروتوكول </w:t>
      </w:r>
      <w:proofErr w:type="spellStart"/>
      <w:r w:rsidRPr="00E96E84">
        <w:rPr>
          <w:rtl/>
        </w:rPr>
        <w:t>ناغويا</w:t>
      </w:r>
      <w:proofErr w:type="spellEnd"/>
      <w:r w:rsidRPr="00E96E84">
        <w:rPr>
          <w:rtl/>
        </w:rPr>
        <w:t xml:space="preserve"> بشأن الحصول على الموارد الجينية والتقاسم العادل والمنصف للمنافع الناشئة عن استخدامها، ومن ثم فهو مدرج في التقرير المقابل (</w:t>
      </w:r>
      <w:hyperlink r:id="rId1" w:history="1">
        <w:r w:rsidR="00E446F4" w:rsidRPr="00B81EE4">
          <w:rPr>
            <w:rStyle w:val="Hyperlink"/>
            <w:lang w:val="en-US"/>
          </w:rPr>
          <w:t>CBD/NP/MOP/4/4</w:t>
        </w:r>
      </w:hyperlink>
      <w:r w:rsidRPr="00E96E84">
        <w:rPr>
          <w:rtl/>
        </w:rPr>
        <w:t>).</w:t>
      </w:r>
    </w:p>
  </w:footnote>
  <w:footnote w:id="3">
    <w:p w14:paraId="0FA7A202" w14:textId="77777777" w:rsidR="008D2E31" w:rsidRPr="0047652B" w:rsidRDefault="008D2E31" w:rsidP="008D2E31">
      <w:pPr>
        <w:pStyle w:val="FootnoteText"/>
        <w:kinsoku w:val="0"/>
        <w:overflowPunct w:val="0"/>
        <w:autoSpaceDE w:val="0"/>
        <w:autoSpaceDN w:val="0"/>
        <w:bidi/>
        <w:rPr>
          <w:spacing w:val="-2"/>
          <w:kern w:val="18"/>
        </w:rPr>
      </w:pPr>
      <w:r w:rsidRPr="00D11DF5">
        <w:rPr>
          <w:rStyle w:val="FootnoteReference"/>
          <w:kern w:val="18"/>
          <w:u w:val="none"/>
          <w:vertAlign w:val="superscript"/>
        </w:rPr>
        <w:footnoteRef/>
      </w:r>
      <w:r w:rsidRPr="0047652B">
        <w:rPr>
          <w:rFonts w:hint="cs"/>
          <w:spacing w:val="-2"/>
          <w:kern w:val="18"/>
          <w:rtl/>
        </w:rPr>
        <w:t xml:space="preserve"> </w:t>
      </w:r>
      <w:r w:rsidRPr="00E36CD6">
        <w:rPr>
          <w:rtl/>
        </w:rPr>
        <w:t xml:space="preserve">المقرر </w:t>
      </w:r>
      <w:r w:rsidRPr="00E36CD6">
        <w:t>NP-1/4</w:t>
      </w:r>
      <w:r w:rsidRPr="00E36CD6">
        <w:rPr>
          <w:rtl/>
        </w:rPr>
        <w:t>، المرفق</w:t>
      </w:r>
      <w:r w:rsidRPr="00E36CD6">
        <w:rPr>
          <w:kern w:val="18"/>
          <w:rtl/>
        </w:rPr>
        <w:t>.</w:t>
      </w:r>
    </w:p>
  </w:footnote>
  <w:footnote w:id="4">
    <w:p w14:paraId="2CFED6C2" w14:textId="77777777" w:rsidR="008E5F24" w:rsidRPr="006A4DAA" w:rsidRDefault="008E5F24" w:rsidP="008E5F24">
      <w:pPr>
        <w:pStyle w:val="FootnoteText"/>
        <w:bidi/>
        <w:rPr>
          <w:lang w:val="en-US"/>
        </w:rPr>
      </w:pPr>
      <w:r w:rsidRPr="00D11DF5">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6A4DAA">
        <w:rPr>
          <w:rtl/>
        </w:rPr>
        <w:t>في ضوء تبسيط هذا ال</w:t>
      </w:r>
      <w:r w:rsidRPr="006A4DAA">
        <w:rPr>
          <w:rFonts w:hint="cs"/>
          <w:rtl/>
        </w:rPr>
        <w:t>نسق</w:t>
      </w:r>
      <w:r w:rsidRPr="006A4DAA">
        <w:rPr>
          <w:rtl/>
        </w:rPr>
        <w:t xml:space="preserve">، تم إبقاء الأسئلة موجزة إلى أقصى حد ممكن. </w:t>
      </w:r>
      <w:r w:rsidRPr="006A4DAA">
        <w:rPr>
          <w:rFonts w:hint="cs"/>
          <w:rtl/>
        </w:rPr>
        <w:t>تُ</w:t>
      </w:r>
      <w:r w:rsidRPr="006A4DAA">
        <w:rPr>
          <w:rtl/>
        </w:rPr>
        <w:t xml:space="preserve">شجع البلدان على الرجوع إلى النص الكامل لبروتوكول </w:t>
      </w:r>
      <w:proofErr w:type="spellStart"/>
      <w:r w:rsidRPr="006A4DAA">
        <w:rPr>
          <w:rtl/>
        </w:rPr>
        <w:t>ناغويا</w:t>
      </w:r>
      <w:proofErr w:type="spellEnd"/>
      <w:r w:rsidRPr="006A4DAA">
        <w:rPr>
          <w:rtl/>
        </w:rPr>
        <w:t xml:space="preserve"> (</w:t>
      </w:r>
      <w:r w:rsidRPr="006A4DAA">
        <w:rPr>
          <w:rFonts w:hint="cs"/>
          <w:rtl/>
        </w:rPr>
        <w:t>ال</w:t>
      </w:r>
      <w:r w:rsidRPr="006A4DAA">
        <w:rPr>
          <w:rtl/>
        </w:rPr>
        <w:t xml:space="preserve">متاح على: </w:t>
      </w:r>
      <w:hyperlink r:id="rId2" w:history="1">
        <w:r w:rsidRPr="007D5823">
          <w:rPr>
            <w:rStyle w:val="Hyperlink"/>
          </w:rPr>
          <w:t>https://www.cbd.int/abs/resources/protocol.shtml</w:t>
        </w:r>
      </w:hyperlink>
      <w:r w:rsidRPr="007D5823">
        <w:rPr>
          <w:rFonts w:ascii="Simplified Arabic" w:hAnsi="Simplified Arabic"/>
          <w:rtl/>
        </w:rPr>
        <w:t>)</w:t>
      </w:r>
      <w:r w:rsidRPr="006A4DAA">
        <w:rPr>
          <w:rtl/>
        </w:rPr>
        <w:t xml:space="preserve"> حسب الحاجة.</w:t>
      </w:r>
    </w:p>
  </w:footnote>
  <w:footnote w:id="5">
    <w:p w14:paraId="47819483" w14:textId="77777777" w:rsidR="008E5F24" w:rsidRPr="006A4DAA" w:rsidRDefault="008E5F24" w:rsidP="008E5F24">
      <w:pPr>
        <w:pStyle w:val="FootnoteText"/>
        <w:bidi/>
        <w:rPr>
          <w:lang w:val="en-US"/>
        </w:rPr>
      </w:pPr>
      <w:r w:rsidRPr="00D11DF5">
        <w:rPr>
          <w:rStyle w:val="FootnoteReference"/>
          <w:u w:val="none"/>
          <w:vertAlign w:val="superscript"/>
        </w:rPr>
        <w:footnoteRef/>
      </w:r>
      <w:r w:rsidRPr="006A4DAA">
        <w:rPr>
          <w:rtl/>
          <w:lang w:bidi="ar-EG"/>
        </w:rPr>
        <w:t xml:space="preserve"> </w:t>
      </w:r>
      <w:r w:rsidRPr="006A4DAA">
        <w:rPr>
          <w:rtl/>
        </w:rPr>
        <w:t xml:space="preserve">بالنسبة للبلدان التي قدمت تقريرا وطنيا مؤقتا </w:t>
      </w:r>
      <w:r w:rsidRPr="006A4DAA">
        <w:rPr>
          <w:rFonts w:hint="cs"/>
          <w:rtl/>
        </w:rPr>
        <w:t>بشأ</w:t>
      </w:r>
      <w:r w:rsidRPr="006A4DAA">
        <w:rPr>
          <w:rtl/>
        </w:rPr>
        <w:t xml:space="preserve">ن تنفيذ بروتوكول </w:t>
      </w:r>
      <w:proofErr w:type="spellStart"/>
      <w:r w:rsidRPr="006A4DAA">
        <w:rPr>
          <w:rtl/>
        </w:rPr>
        <w:t>ناغويا</w:t>
      </w:r>
      <w:proofErr w:type="spellEnd"/>
      <w:r w:rsidRPr="006A4DAA">
        <w:rPr>
          <w:rtl/>
        </w:rPr>
        <w:t xml:space="preserve">، يجب أن يغطي التقرير الوطني الأول الوقت </w:t>
      </w:r>
      <w:proofErr w:type="spellStart"/>
      <w:r w:rsidRPr="006A4DAA">
        <w:rPr>
          <w:rtl/>
        </w:rPr>
        <w:t>المنقضي</w:t>
      </w:r>
      <w:proofErr w:type="spellEnd"/>
      <w:r w:rsidRPr="006A4DAA">
        <w:rPr>
          <w:rtl/>
        </w:rPr>
        <w:t xml:space="preserve"> منذ تقديم التقرير الوطني المؤقت (على سبيل المثال من 2 نوفمبر</w:t>
      </w:r>
      <w:r w:rsidRPr="006A4DAA">
        <w:rPr>
          <w:rFonts w:hint="cs"/>
          <w:rtl/>
        </w:rPr>
        <w:t>/تشرين الثاني</w:t>
      </w:r>
      <w:r w:rsidRPr="006A4DAA">
        <w:rPr>
          <w:rtl/>
        </w:rPr>
        <w:t xml:space="preserve"> 2017 إلى 30 يونيو</w:t>
      </w:r>
      <w:r w:rsidRPr="006A4DAA">
        <w:rPr>
          <w:rFonts w:hint="cs"/>
          <w:rtl/>
        </w:rPr>
        <w:t>/حزيران</w:t>
      </w:r>
      <w:r w:rsidRPr="006A4DAA">
        <w:rPr>
          <w:rtl/>
        </w:rPr>
        <w:t xml:space="preserve"> 2025). </w:t>
      </w:r>
      <w:r w:rsidRPr="006A4DAA">
        <w:rPr>
          <w:rFonts w:hint="cs"/>
          <w:rtl/>
        </w:rPr>
        <w:t>و</w:t>
      </w:r>
      <w:r w:rsidRPr="006A4DAA">
        <w:rPr>
          <w:rtl/>
        </w:rPr>
        <w:t>بالنسبة للبلدان التي لم تكن م</w:t>
      </w:r>
      <w:r w:rsidRPr="006A4DAA">
        <w:rPr>
          <w:rFonts w:hint="cs"/>
          <w:rtl/>
        </w:rPr>
        <w:t>لزم</w:t>
      </w:r>
      <w:r w:rsidRPr="006A4DAA">
        <w:rPr>
          <w:rtl/>
        </w:rPr>
        <w:t xml:space="preserve">ة بتقديم تقرير وطني مؤقت، يجب أن يغطي التقرير الوطني الأول الفترة الزمنية منذ دخول بروتوكول </w:t>
      </w:r>
      <w:proofErr w:type="spellStart"/>
      <w:r w:rsidRPr="006A4DAA">
        <w:rPr>
          <w:rtl/>
        </w:rPr>
        <w:t>ناغويا</w:t>
      </w:r>
      <w:proofErr w:type="spellEnd"/>
      <w:r w:rsidRPr="006A4DAA">
        <w:rPr>
          <w:rtl/>
        </w:rPr>
        <w:t xml:space="preserve"> حيز النفاذ بالنسبة للبلد.</w:t>
      </w:r>
    </w:p>
  </w:footnote>
  <w:footnote w:id="6">
    <w:p w14:paraId="512B3CBB" w14:textId="77777777" w:rsidR="008E5F24" w:rsidRPr="006A4DAA" w:rsidRDefault="008E5F24" w:rsidP="008E5F24">
      <w:pPr>
        <w:pStyle w:val="FootnoteText"/>
        <w:bidi/>
        <w:rPr>
          <w:lang w:val="en-US" w:bidi="ar-EG"/>
        </w:rPr>
      </w:pPr>
      <w:r w:rsidRPr="00D11DF5">
        <w:rPr>
          <w:rStyle w:val="FootnoteReference"/>
          <w:u w:val="none"/>
          <w:vertAlign w:val="superscript"/>
        </w:rPr>
        <w:footnoteRef/>
      </w:r>
      <w:r w:rsidRPr="006A4DAA">
        <w:rPr>
          <w:rtl/>
          <w:lang w:bidi="ar-EG"/>
        </w:rPr>
        <w:t xml:space="preserve"> </w:t>
      </w:r>
      <w:r w:rsidRPr="006A4DAA">
        <w:rPr>
          <w:rtl/>
        </w:rPr>
        <w:t>لتعيين نقطة اتصال وطنية</w:t>
      </w:r>
      <w:r w:rsidRPr="006A4DAA">
        <w:rPr>
          <w:rFonts w:hint="cs"/>
          <w:rtl/>
        </w:rPr>
        <w:t xml:space="preserve"> معنية</w:t>
      </w:r>
      <w:r w:rsidRPr="006A4DAA">
        <w:rPr>
          <w:rtl/>
        </w:rPr>
        <w:t xml:space="preserve"> </w:t>
      </w:r>
      <w:r w:rsidRPr="006A4DAA">
        <w:rPr>
          <w:rFonts w:hint="cs"/>
          <w:rtl/>
        </w:rPr>
        <w:t>با</w:t>
      </w:r>
      <w:r w:rsidRPr="006A4DAA">
        <w:rPr>
          <w:rtl/>
        </w:rPr>
        <w:t>لحصول وتقاسم المنافع، ي</w:t>
      </w:r>
      <w:r w:rsidRPr="006A4DAA">
        <w:rPr>
          <w:rFonts w:hint="cs"/>
          <w:rtl/>
        </w:rPr>
        <w:t>ن</w:t>
      </w:r>
      <w:r w:rsidRPr="006A4DAA">
        <w:rPr>
          <w:rtl/>
        </w:rPr>
        <w:t>ب</w:t>
      </w:r>
      <w:r w:rsidRPr="006A4DAA">
        <w:rPr>
          <w:rFonts w:hint="cs"/>
          <w:rtl/>
        </w:rPr>
        <w:t>غي أن</w:t>
      </w:r>
      <w:r w:rsidRPr="006A4DAA">
        <w:rPr>
          <w:rtl/>
        </w:rPr>
        <w:t xml:space="preserve"> </w:t>
      </w:r>
      <w:r w:rsidRPr="006A4DAA">
        <w:rPr>
          <w:rFonts w:hint="cs"/>
          <w:rtl/>
        </w:rPr>
        <w:t>ت</w:t>
      </w:r>
      <w:r w:rsidRPr="006A4DAA">
        <w:rPr>
          <w:rtl/>
        </w:rPr>
        <w:t>رسل البلدان بريد</w:t>
      </w:r>
      <w:r w:rsidRPr="006A4DAA">
        <w:rPr>
          <w:rFonts w:hint="cs"/>
          <w:rtl/>
        </w:rPr>
        <w:t>ا</w:t>
      </w:r>
      <w:r w:rsidRPr="006A4DAA">
        <w:rPr>
          <w:rtl/>
        </w:rPr>
        <w:t xml:space="preserve"> إلكتروني</w:t>
      </w:r>
      <w:r w:rsidRPr="006A4DAA">
        <w:rPr>
          <w:rFonts w:hint="cs"/>
          <w:rtl/>
        </w:rPr>
        <w:t>ا</w:t>
      </w:r>
      <w:r w:rsidRPr="006A4DAA">
        <w:rPr>
          <w:rtl/>
        </w:rPr>
        <w:t xml:space="preserve"> إلى الأمانة </w:t>
      </w:r>
      <w:r w:rsidRPr="007D5823">
        <w:rPr>
          <w:szCs w:val="18"/>
          <w:rtl/>
        </w:rPr>
        <w:t>(</w:t>
      </w:r>
      <w:hyperlink r:id="rId3" w:history="1">
        <w:r w:rsidRPr="007D5823">
          <w:rPr>
            <w:rStyle w:val="Hyperlink"/>
          </w:rPr>
          <w:t>secretariat@cbd.int</w:t>
        </w:r>
      </w:hyperlink>
      <w:r w:rsidRPr="007D5823">
        <w:rPr>
          <w:szCs w:val="18"/>
          <w:rtl/>
        </w:rPr>
        <w:t>)</w:t>
      </w:r>
      <w:r w:rsidRPr="006A4DAA">
        <w:rPr>
          <w:rtl/>
        </w:rPr>
        <w:t>، مرفقا برسالة رسمية موجهة إلى الأمين</w:t>
      </w:r>
      <w:r w:rsidRPr="006A4DAA">
        <w:rPr>
          <w:rFonts w:hint="cs"/>
          <w:rtl/>
        </w:rPr>
        <w:t>ة</w:t>
      </w:r>
      <w:r w:rsidRPr="006A4DAA">
        <w:rPr>
          <w:rtl/>
        </w:rPr>
        <w:t xml:space="preserve"> التنفيذي</w:t>
      </w:r>
      <w:r w:rsidRPr="006A4DAA">
        <w:rPr>
          <w:rFonts w:hint="cs"/>
          <w:rtl/>
        </w:rPr>
        <w:t>ة</w:t>
      </w:r>
      <w:r w:rsidRPr="006A4DAA">
        <w:rPr>
          <w:rtl/>
        </w:rPr>
        <w:t xml:space="preserve"> </w:t>
      </w:r>
      <w:r w:rsidRPr="006A4DAA">
        <w:rPr>
          <w:rFonts w:hint="cs"/>
          <w:rtl/>
        </w:rPr>
        <w:t>متضمنة</w:t>
      </w:r>
      <w:r w:rsidRPr="006A4DAA">
        <w:rPr>
          <w:rtl/>
        </w:rPr>
        <w:t xml:space="preserve"> معلومات الاتصال الضرورية أو استمارة التعيين المكتملة</w:t>
      </w:r>
      <w:r w:rsidRPr="006A4DAA">
        <w:rPr>
          <w:rFonts w:hint="cs"/>
          <w:rtl/>
        </w:rPr>
        <w:t>،</w:t>
      </w:r>
      <w:r w:rsidRPr="006A4DAA">
        <w:rPr>
          <w:rtl/>
        </w:rPr>
        <w:t xml:space="preserve"> </w:t>
      </w:r>
      <w:r w:rsidRPr="006A4DAA">
        <w:rPr>
          <w:rFonts w:hint="cs"/>
          <w:rtl/>
        </w:rPr>
        <w:t xml:space="preserve">وهي </w:t>
      </w:r>
      <w:r w:rsidRPr="006A4DAA">
        <w:rPr>
          <w:rtl/>
        </w:rPr>
        <w:t>متاح</w:t>
      </w:r>
      <w:r w:rsidRPr="006A4DAA">
        <w:rPr>
          <w:rFonts w:hint="cs"/>
          <w:rtl/>
        </w:rPr>
        <w:t>ة</w:t>
      </w:r>
      <w:r w:rsidRPr="006A4DAA">
        <w:rPr>
          <w:rtl/>
        </w:rPr>
        <w:t xml:space="preserve"> للتنزيل على: </w:t>
      </w:r>
      <w:hyperlink r:id="rId4" w:history="1">
        <w:r w:rsidRPr="006A4DAA">
          <w:rPr>
            <w:rStyle w:val="Hyperlink"/>
            <w:iCs/>
            <w:kern w:val="22"/>
          </w:rPr>
          <w:t>https://www.cbd.int/abs/common-formats/en/ABSCH-NFP-en.doc</w:t>
        </w:r>
      </w:hyperlink>
      <w:r w:rsidRPr="006A4DAA">
        <w:rPr>
          <w:rtl/>
        </w:rPr>
        <w:t xml:space="preserve">. </w:t>
      </w:r>
      <w:r w:rsidRPr="006A4DAA">
        <w:rPr>
          <w:rFonts w:hint="cs"/>
          <w:rtl/>
        </w:rPr>
        <w:t>و</w:t>
      </w:r>
      <w:r w:rsidRPr="006A4DAA">
        <w:rPr>
          <w:rtl/>
        </w:rPr>
        <w:t xml:space="preserve">يمكن تحديث معلومات الاتصال الخاصة بنقطة الاتصال الوطنية القائمة عن طريق إخطار الأمانة بالبريد الإلكتروني </w:t>
      </w:r>
      <w:r w:rsidRPr="007D5823">
        <w:rPr>
          <w:szCs w:val="18"/>
          <w:rtl/>
        </w:rPr>
        <w:t>(</w:t>
      </w:r>
      <w:hyperlink r:id="rId5" w:history="1">
        <w:r w:rsidRPr="007D5823">
          <w:rPr>
            <w:rStyle w:val="Hyperlink"/>
            <w:iCs/>
            <w:kern w:val="22"/>
          </w:rPr>
          <w:t>secretariat@cbd.int</w:t>
        </w:r>
      </w:hyperlink>
      <w:r w:rsidRPr="007D5823">
        <w:rPr>
          <w:szCs w:val="18"/>
          <w:rtl/>
        </w:rPr>
        <w:t>)</w:t>
      </w:r>
      <w:r w:rsidRPr="006A4DAA">
        <w:rPr>
          <w:rtl/>
        </w:rPr>
        <w:t>.</w:t>
      </w:r>
    </w:p>
  </w:footnote>
  <w:footnote w:id="7">
    <w:p w14:paraId="02C5B54B" w14:textId="77777777" w:rsidR="008E5F24" w:rsidRPr="00444C58" w:rsidRDefault="008E5F24" w:rsidP="008E5F24">
      <w:pPr>
        <w:pStyle w:val="FootnoteText"/>
        <w:bidi/>
        <w:rPr>
          <w:rFonts w:ascii="Simplified Arabic" w:hAnsi="Simplified Arabic"/>
          <w:rtl/>
          <w:lang w:val="en-US" w:bidi="ar-EG"/>
        </w:rPr>
      </w:pPr>
      <w:r w:rsidRPr="00D11DF5">
        <w:rPr>
          <w:rStyle w:val="FootnoteReference"/>
          <w:rFonts w:ascii="Simplified Arabic" w:hAnsi="Simplified Arabic"/>
          <w:u w:val="none"/>
          <w:vertAlign w:val="superscript"/>
        </w:rPr>
        <w:footnoteRef/>
      </w:r>
      <w:r w:rsidRPr="00444C58">
        <w:rPr>
          <w:rFonts w:ascii="Simplified Arabic" w:hAnsi="Simplified Arabic"/>
          <w:rtl/>
        </w:rPr>
        <w:t xml:space="preserve"> ترد الأسئلة المتعلقة بأحكام المادة 6 ب</w:t>
      </w:r>
      <w:r w:rsidRPr="00444C58">
        <w:rPr>
          <w:rFonts w:ascii="Simplified Arabic" w:hAnsi="Simplified Arabic" w:hint="cs"/>
          <w:rtl/>
        </w:rPr>
        <w:t xml:space="preserve">شأن </w:t>
      </w:r>
      <w:r w:rsidRPr="00444C58">
        <w:rPr>
          <w:rFonts w:ascii="Simplified Arabic" w:hAnsi="Simplified Arabic"/>
          <w:rtl/>
        </w:rPr>
        <w:t>الشعوب الأصلية والمجتمعات المحلية في الجزء الثامن من ن</w:t>
      </w:r>
      <w:r w:rsidRPr="00444C58">
        <w:rPr>
          <w:rFonts w:ascii="Simplified Arabic" w:hAnsi="Simplified Arabic" w:hint="cs"/>
          <w:rtl/>
        </w:rPr>
        <w:t>سق</w:t>
      </w:r>
      <w:r w:rsidRPr="00444C58">
        <w:rPr>
          <w:rFonts w:ascii="Simplified Arabic" w:hAnsi="Simplified Arabic"/>
          <w:rtl/>
        </w:rPr>
        <w:t xml:space="preserve"> الإبلاغ هذا.</w:t>
      </w:r>
    </w:p>
  </w:footnote>
  <w:footnote w:id="8">
    <w:p w14:paraId="75C8AC2D" w14:textId="77777777" w:rsidR="008E5F24" w:rsidRPr="00FD2A4F" w:rsidRDefault="008E5F24" w:rsidP="008E5F24">
      <w:pPr>
        <w:pStyle w:val="FootnoteText"/>
        <w:bidi/>
        <w:rPr>
          <w:rFonts w:ascii="Simplified Arabic" w:hAnsi="Simplified Arabic"/>
          <w:kern w:val="18"/>
          <w:lang w:val="en-US" w:bidi="ar-EG"/>
        </w:rPr>
      </w:pPr>
      <w:r w:rsidRPr="00D11DF5">
        <w:rPr>
          <w:rStyle w:val="FootnoteReference"/>
          <w:rFonts w:ascii="Simplified Arabic" w:hAnsi="Simplified Arabic"/>
          <w:u w:val="none"/>
          <w:vertAlign w:val="superscript"/>
        </w:rPr>
        <w:footnoteRef/>
      </w:r>
      <w:r w:rsidRPr="00FD2A4F">
        <w:rPr>
          <w:rFonts w:ascii="Simplified Arabic" w:hAnsi="Simplified Arabic"/>
          <w:kern w:val="18"/>
          <w:rtl/>
          <w:lang w:bidi="ar-EG"/>
        </w:rPr>
        <w:t xml:space="preserve"> </w:t>
      </w:r>
      <w:r w:rsidRPr="00FD2A4F">
        <w:rPr>
          <w:rFonts w:ascii="Simplified Arabic" w:hAnsi="Simplified Arabic"/>
          <w:rtl/>
        </w:rPr>
        <w:t>ت</w:t>
      </w:r>
      <w:r w:rsidRPr="00FD2A4F">
        <w:rPr>
          <w:rFonts w:ascii="Simplified Arabic" w:hAnsi="Simplified Arabic" w:hint="cs"/>
          <w:rtl/>
        </w:rPr>
        <w:t>ُ</w:t>
      </w:r>
      <w:r w:rsidRPr="00FD2A4F">
        <w:rPr>
          <w:rFonts w:ascii="Simplified Arabic" w:hAnsi="Simplified Arabic"/>
          <w:rtl/>
        </w:rPr>
        <w:t>ت</w:t>
      </w:r>
      <w:r w:rsidRPr="00FD2A4F">
        <w:rPr>
          <w:rFonts w:ascii="Simplified Arabic" w:hAnsi="Simplified Arabic" w:hint="cs"/>
          <w:rtl/>
        </w:rPr>
        <w:t>اح نماذج</w:t>
      </w:r>
      <w:r w:rsidRPr="00FD2A4F">
        <w:rPr>
          <w:rFonts w:ascii="Simplified Arabic" w:hAnsi="Simplified Arabic"/>
          <w:rtl/>
        </w:rPr>
        <w:t xml:space="preserve"> النسق ال</w:t>
      </w:r>
      <w:r w:rsidRPr="00FD2A4F">
        <w:rPr>
          <w:rFonts w:ascii="Simplified Arabic" w:hAnsi="Simplified Arabic" w:hint="cs"/>
          <w:rtl/>
        </w:rPr>
        <w:t>موحد</w:t>
      </w:r>
      <w:r w:rsidRPr="00FD2A4F">
        <w:rPr>
          <w:rFonts w:ascii="Simplified Arabic" w:hAnsi="Simplified Arabic"/>
          <w:rtl/>
        </w:rPr>
        <w:t xml:space="preserve"> لغرفة </w:t>
      </w:r>
      <w:r w:rsidRPr="00FD2A4F">
        <w:rPr>
          <w:rFonts w:ascii="Simplified Arabic" w:hAnsi="Simplified Arabic" w:hint="cs"/>
          <w:rtl/>
          <w:lang w:bidi="ar-EG"/>
        </w:rPr>
        <w:t>تبادل</w:t>
      </w:r>
      <w:r w:rsidRPr="00FD2A4F">
        <w:rPr>
          <w:rFonts w:ascii="Simplified Arabic" w:hAnsi="Simplified Arabic"/>
          <w:rtl/>
          <w:lang w:bidi="ar-EG"/>
        </w:rPr>
        <w:t xml:space="preserve"> </w:t>
      </w:r>
      <w:r w:rsidRPr="00FD2A4F">
        <w:rPr>
          <w:rFonts w:ascii="Simplified Arabic" w:hAnsi="Simplified Arabic" w:hint="cs"/>
          <w:rtl/>
          <w:lang w:bidi="ar-EG"/>
        </w:rPr>
        <w:t>المعلومات</w:t>
      </w:r>
      <w:r w:rsidRPr="00FD2A4F">
        <w:rPr>
          <w:rFonts w:ascii="Simplified Arabic" w:hAnsi="Simplified Arabic"/>
          <w:rtl/>
          <w:lang w:bidi="ar-EG"/>
        </w:rPr>
        <w:t xml:space="preserve"> </w:t>
      </w:r>
      <w:r w:rsidRPr="00FD2A4F">
        <w:rPr>
          <w:rFonts w:ascii="Simplified Arabic" w:hAnsi="Simplified Arabic" w:hint="cs"/>
          <w:rtl/>
          <w:lang w:bidi="ar-EG"/>
        </w:rPr>
        <w:t>بشأن</w:t>
      </w:r>
      <w:r w:rsidRPr="00FD2A4F">
        <w:rPr>
          <w:rFonts w:ascii="Simplified Arabic" w:hAnsi="Simplified Arabic"/>
          <w:rtl/>
          <w:lang w:bidi="ar-EG"/>
        </w:rPr>
        <w:t xml:space="preserve"> </w:t>
      </w:r>
      <w:r w:rsidRPr="00FD2A4F">
        <w:rPr>
          <w:rFonts w:ascii="Simplified Arabic" w:hAnsi="Simplified Arabic" w:hint="cs"/>
          <w:rtl/>
          <w:lang w:bidi="ar-EG"/>
        </w:rPr>
        <w:t>الحصول</w:t>
      </w:r>
      <w:r w:rsidRPr="00FD2A4F">
        <w:rPr>
          <w:rFonts w:ascii="Simplified Arabic" w:hAnsi="Simplified Arabic"/>
          <w:rtl/>
          <w:lang w:bidi="ar-EG"/>
        </w:rPr>
        <w:t xml:space="preserve"> </w:t>
      </w:r>
      <w:r w:rsidRPr="00FD2A4F">
        <w:rPr>
          <w:rFonts w:ascii="Simplified Arabic" w:hAnsi="Simplified Arabic" w:hint="cs"/>
          <w:rtl/>
          <w:lang w:bidi="ar-EG"/>
        </w:rPr>
        <w:t>وتقاسم</w:t>
      </w:r>
      <w:r w:rsidRPr="00FD2A4F">
        <w:rPr>
          <w:rFonts w:ascii="Simplified Arabic" w:hAnsi="Simplified Arabic"/>
          <w:rtl/>
          <w:lang w:bidi="ar-EG"/>
        </w:rPr>
        <w:t xml:space="preserve"> </w:t>
      </w:r>
      <w:r w:rsidRPr="00FD2A4F">
        <w:rPr>
          <w:rFonts w:ascii="Simplified Arabic" w:hAnsi="Simplified Arabic" w:hint="cs"/>
          <w:rtl/>
          <w:lang w:bidi="ar-EG"/>
        </w:rPr>
        <w:t>المنافع</w:t>
      </w:r>
      <w:r w:rsidRPr="00FD2A4F">
        <w:rPr>
          <w:rFonts w:ascii="Simplified Arabic" w:hAnsi="Simplified Arabic"/>
          <w:rtl/>
        </w:rPr>
        <w:t xml:space="preserve"> على لوحة الم</w:t>
      </w:r>
      <w:r w:rsidRPr="00FD2A4F">
        <w:rPr>
          <w:rFonts w:ascii="Simplified Arabic" w:hAnsi="Simplified Arabic" w:hint="cs"/>
          <w:rtl/>
        </w:rPr>
        <w:t>تاب</w:t>
      </w:r>
      <w:r w:rsidRPr="00FD2A4F">
        <w:rPr>
          <w:rFonts w:ascii="Simplified Arabic" w:hAnsi="Simplified Arabic"/>
          <w:rtl/>
        </w:rPr>
        <w:t>ع</w:t>
      </w:r>
      <w:r w:rsidRPr="00FD2A4F">
        <w:rPr>
          <w:rFonts w:ascii="Simplified Arabic" w:hAnsi="Simplified Arabic" w:hint="cs"/>
          <w:rtl/>
        </w:rPr>
        <w:t>ة</w:t>
      </w:r>
      <w:r w:rsidRPr="00FD2A4F">
        <w:rPr>
          <w:rFonts w:ascii="Simplified Arabic" w:hAnsi="Simplified Arabic"/>
          <w:rtl/>
        </w:rPr>
        <w:t xml:space="preserve"> على</w:t>
      </w:r>
      <w:r w:rsidRPr="00FD2A4F">
        <w:rPr>
          <w:rFonts w:ascii="Simplified Arabic" w:hAnsi="Simplified Arabic" w:hint="cs"/>
          <w:rtl/>
        </w:rPr>
        <w:t xml:space="preserve"> الرابط</w:t>
      </w:r>
      <w:r w:rsidRPr="00FD2A4F">
        <w:rPr>
          <w:rFonts w:ascii="Simplified Arabic" w:hAnsi="Simplified Arabic"/>
          <w:rtl/>
        </w:rPr>
        <w:t xml:space="preserve">: </w:t>
      </w:r>
      <w:hyperlink r:id="rId6" w:history="1">
        <w:r w:rsidRPr="00FD2A4F">
          <w:rPr>
            <w:rStyle w:val="Hyperlink"/>
            <w:kern w:val="18"/>
          </w:rPr>
          <w:t>https://absch.cbd.int/register</w:t>
        </w:r>
      </w:hyperlink>
      <w:r w:rsidRPr="00FD2A4F">
        <w:rPr>
          <w:rFonts w:ascii="Simplified Arabic" w:hAnsi="Simplified Arabic"/>
          <w:rtl/>
        </w:rPr>
        <w:t xml:space="preserve"> (ي</w:t>
      </w:r>
      <w:r w:rsidRPr="00FD2A4F">
        <w:rPr>
          <w:rFonts w:ascii="Simplified Arabic" w:hAnsi="Simplified Arabic" w:hint="cs"/>
          <w:rtl/>
        </w:rPr>
        <w:t>تعين</w:t>
      </w:r>
      <w:r w:rsidRPr="00FD2A4F">
        <w:rPr>
          <w:rFonts w:ascii="Simplified Arabic" w:hAnsi="Simplified Arabic"/>
          <w:rtl/>
        </w:rPr>
        <w:t xml:space="preserve"> تسجيل الدخول).</w:t>
      </w:r>
    </w:p>
  </w:footnote>
  <w:footnote w:id="9">
    <w:p w14:paraId="2E822174" w14:textId="77777777" w:rsidR="008E5F24" w:rsidRPr="00444C58" w:rsidRDefault="008E5F24" w:rsidP="008E5F24">
      <w:pPr>
        <w:pStyle w:val="FootnoteText"/>
        <w:bidi/>
        <w:rPr>
          <w:rFonts w:ascii="Simplified Arabic" w:hAnsi="Simplified Arabic"/>
          <w:kern w:val="18"/>
          <w:lang w:val="en-US" w:bidi="ar-EG"/>
        </w:rPr>
      </w:pPr>
      <w:r w:rsidRPr="00D11DF5">
        <w:rPr>
          <w:rStyle w:val="FootnoteReference"/>
          <w:rFonts w:ascii="Simplified Arabic" w:hAnsi="Simplified Arabic"/>
          <w:kern w:val="18"/>
          <w:u w:val="none"/>
          <w:vertAlign w:val="superscript"/>
        </w:rPr>
        <w:footnoteRef/>
      </w:r>
      <w:r w:rsidRPr="00D11DF5">
        <w:rPr>
          <w:rFonts w:ascii="Simplified Arabic" w:hAnsi="Simplified Arabic"/>
          <w:kern w:val="18"/>
          <w:vertAlign w:val="superscript"/>
          <w:rtl/>
          <w:lang w:bidi="ar-EG"/>
        </w:rPr>
        <w:t xml:space="preserve"> </w:t>
      </w:r>
      <w:r w:rsidRPr="00444C58">
        <w:rPr>
          <w:rFonts w:ascii="Simplified Arabic" w:hAnsi="Simplified Arabic"/>
          <w:rtl/>
        </w:rPr>
        <w:t>يمكن أن يشمل ذلك معلومات عن نوع القرار المكتوب المقدم (مثل الترخيص أو العقد أو التسوية أو</w:t>
      </w:r>
      <w:r w:rsidRPr="00444C58">
        <w:rPr>
          <w:rFonts w:ascii="Simplified Arabic" w:hAnsi="Simplified Arabic" w:hint="cs"/>
          <w:rtl/>
        </w:rPr>
        <w:t xml:space="preserve"> تصريح</w:t>
      </w:r>
      <w:r w:rsidRPr="00444C58">
        <w:rPr>
          <w:rFonts w:ascii="Simplified Arabic" w:hAnsi="Simplified Arabic"/>
          <w:rtl/>
        </w:rPr>
        <w:t xml:space="preserve"> الوصول أو </w:t>
      </w:r>
      <w:r w:rsidRPr="00444C58">
        <w:rPr>
          <w:rFonts w:ascii="Simplified Arabic" w:hAnsi="Simplified Arabic" w:hint="cs"/>
          <w:rtl/>
        </w:rPr>
        <w:t>تصريح</w:t>
      </w:r>
      <w:r w:rsidRPr="00444C58">
        <w:rPr>
          <w:rFonts w:ascii="Simplified Arabic" w:hAnsi="Simplified Arabic"/>
          <w:rtl/>
        </w:rPr>
        <w:t xml:space="preserve"> التصدير)، أو معلومات عن التقدم المحرز </w:t>
      </w:r>
      <w:r w:rsidRPr="00444C58">
        <w:rPr>
          <w:rFonts w:ascii="Simplified Arabic" w:hAnsi="Simplified Arabic" w:hint="cs"/>
          <w:rtl/>
        </w:rPr>
        <w:t>في</w:t>
      </w:r>
      <w:r w:rsidRPr="00444C58">
        <w:rPr>
          <w:rFonts w:ascii="Simplified Arabic" w:hAnsi="Simplified Arabic"/>
          <w:rtl/>
        </w:rPr>
        <w:t xml:space="preserve"> تنفيذ هذا الحكم من</w:t>
      </w:r>
      <w:r w:rsidRPr="00444C58">
        <w:rPr>
          <w:rFonts w:ascii="Simplified Arabic" w:hAnsi="Simplified Arabic" w:hint="cs"/>
          <w:rtl/>
        </w:rPr>
        <w:t xml:space="preserve"> أحكام</w:t>
      </w:r>
      <w:r w:rsidRPr="00444C58">
        <w:rPr>
          <w:rFonts w:ascii="Simplified Arabic" w:hAnsi="Simplified Arabic"/>
          <w:rtl/>
        </w:rPr>
        <w:t xml:space="preserve"> البروتوكول.</w:t>
      </w:r>
    </w:p>
  </w:footnote>
  <w:footnote w:id="10">
    <w:p w14:paraId="514A274C" w14:textId="77777777" w:rsidR="008E5F24" w:rsidRPr="00444C58" w:rsidRDefault="008E5F24" w:rsidP="008E5F24">
      <w:pPr>
        <w:pStyle w:val="FootnoteText"/>
        <w:bidi/>
        <w:rPr>
          <w:rFonts w:ascii="Simplified Arabic" w:hAnsi="Simplified Arabic"/>
          <w:kern w:val="18"/>
          <w:rtl/>
          <w:lang w:val="en-US" w:bidi="ar-EG"/>
        </w:rPr>
      </w:pPr>
      <w:r w:rsidRPr="00D11DF5">
        <w:rPr>
          <w:rStyle w:val="FootnoteReference"/>
          <w:rFonts w:ascii="Simplified Arabic" w:hAnsi="Simplified Arabic"/>
          <w:kern w:val="18"/>
          <w:u w:val="none"/>
          <w:vertAlign w:val="superscript"/>
        </w:rPr>
        <w:footnoteRef/>
      </w:r>
      <w:r w:rsidRPr="00D11DF5">
        <w:rPr>
          <w:rFonts w:ascii="Simplified Arabic" w:hAnsi="Simplified Arabic"/>
          <w:kern w:val="18"/>
          <w:vertAlign w:val="superscript"/>
          <w:rtl/>
          <w:lang w:bidi="ar-EG"/>
        </w:rPr>
        <w:t xml:space="preserve"> </w:t>
      </w:r>
      <w:r w:rsidRPr="00444C58">
        <w:rPr>
          <w:rFonts w:ascii="Simplified Arabic" w:hAnsi="Simplified Arabic"/>
          <w:rtl/>
        </w:rPr>
        <w:t xml:space="preserve">يمكن أن يشمل ذلك معلومات </w:t>
      </w:r>
      <w:r w:rsidRPr="00444C58">
        <w:rPr>
          <w:rFonts w:ascii="Simplified Arabic" w:hAnsi="Simplified Arabic" w:hint="cs"/>
          <w:rtl/>
        </w:rPr>
        <w:t>عما</w:t>
      </w:r>
      <w:r w:rsidRPr="00444C58">
        <w:rPr>
          <w:rFonts w:ascii="Simplified Arabic" w:hAnsi="Simplified Arabic"/>
          <w:rtl/>
        </w:rPr>
        <w:t xml:space="preserve"> إذا كانت الت</w:t>
      </w:r>
      <w:r w:rsidRPr="00444C58">
        <w:rPr>
          <w:rFonts w:ascii="Simplified Arabic" w:hAnsi="Simplified Arabic" w:hint="cs"/>
          <w:rtl/>
        </w:rPr>
        <w:t>ص</w:t>
      </w:r>
      <w:r w:rsidRPr="00444C58">
        <w:rPr>
          <w:rFonts w:ascii="Simplified Arabic" w:hAnsi="Simplified Arabic"/>
          <w:rtl/>
        </w:rPr>
        <w:t>ا</w:t>
      </w:r>
      <w:r w:rsidRPr="00444C58">
        <w:rPr>
          <w:rFonts w:ascii="Simplified Arabic" w:hAnsi="Simplified Arabic" w:hint="cs"/>
          <w:rtl/>
        </w:rPr>
        <w:t>ر</w:t>
      </w:r>
      <w:r w:rsidRPr="00444C58">
        <w:rPr>
          <w:rFonts w:ascii="Simplified Arabic" w:hAnsi="Simplified Arabic"/>
          <w:rtl/>
        </w:rPr>
        <w:t>ي</w:t>
      </w:r>
      <w:r w:rsidRPr="00444C58">
        <w:rPr>
          <w:rFonts w:ascii="Simplified Arabic" w:hAnsi="Simplified Arabic" w:hint="cs"/>
          <w:rtl/>
        </w:rPr>
        <w:t>ح</w:t>
      </w:r>
      <w:r w:rsidRPr="00444C58">
        <w:rPr>
          <w:rFonts w:ascii="Simplified Arabic" w:hAnsi="Simplified Arabic"/>
          <w:rtl/>
        </w:rPr>
        <w:t xml:space="preserve"> ت</w:t>
      </w:r>
      <w:r w:rsidRPr="00444C58">
        <w:rPr>
          <w:rFonts w:ascii="Simplified Arabic" w:hAnsi="Simplified Arabic" w:hint="cs"/>
          <w:rtl/>
        </w:rPr>
        <w:t>ُ</w:t>
      </w:r>
      <w:r w:rsidRPr="00444C58">
        <w:rPr>
          <w:rFonts w:ascii="Simplified Arabic" w:hAnsi="Simplified Arabic"/>
          <w:rtl/>
        </w:rPr>
        <w:t>صدر لجميع أنواع الموارد الجينية في البلد، أو</w:t>
      </w:r>
      <w:r w:rsidRPr="00444C58">
        <w:rPr>
          <w:rFonts w:ascii="Simplified Arabic" w:hAnsi="Simplified Arabic" w:hint="cs"/>
          <w:rtl/>
        </w:rPr>
        <w:t xml:space="preserve"> عن</w:t>
      </w:r>
      <w:r w:rsidRPr="00444C58">
        <w:rPr>
          <w:rFonts w:ascii="Simplified Arabic" w:hAnsi="Simplified Arabic"/>
          <w:rtl/>
        </w:rPr>
        <w:t xml:space="preserve"> </w:t>
      </w:r>
      <w:r w:rsidRPr="00444C58">
        <w:rPr>
          <w:rFonts w:ascii="Simplified Arabic" w:hAnsi="Simplified Arabic" w:hint="cs"/>
          <w:rtl/>
        </w:rPr>
        <w:t>نسق</w:t>
      </w:r>
      <w:r w:rsidRPr="00444C58">
        <w:rPr>
          <w:rFonts w:ascii="Simplified Arabic" w:hAnsi="Simplified Arabic"/>
          <w:rtl/>
        </w:rPr>
        <w:t xml:space="preserve"> التصريح أو ما يعادله، أو معلومات عن التقدم المحرز في تنفيذ هذا الحكم من أحكام البروتوكول.</w:t>
      </w:r>
    </w:p>
  </w:footnote>
  <w:footnote w:id="11">
    <w:p w14:paraId="24D26561" w14:textId="77777777" w:rsidR="008E5F24" w:rsidRPr="006A4DAA" w:rsidRDefault="008E5F24" w:rsidP="008E5F24">
      <w:pPr>
        <w:pStyle w:val="FootnoteText"/>
        <w:bidi/>
        <w:rPr>
          <w:rFonts w:ascii="Simplified Arabic" w:hAnsi="Simplified Arabic"/>
          <w:kern w:val="18"/>
          <w:rtl/>
          <w:lang w:val="en-US" w:bidi="ar-EG"/>
        </w:rPr>
      </w:pPr>
      <w:r w:rsidRPr="00D11DF5">
        <w:rPr>
          <w:rStyle w:val="FootnoteReference"/>
          <w:rFonts w:ascii="Simplified Arabic" w:hAnsi="Simplified Arabic"/>
          <w:kern w:val="18"/>
          <w:u w:val="none"/>
          <w:vertAlign w:val="superscript"/>
        </w:rPr>
        <w:footnoteRef/>
      </w:r>
      <w:r w:rsidRPr="00444C58">
        <w:rPr>
          <w:rFonts w:ascii="Simplified Arabic" w:hAnsi="Simplified Arabic"/>
          <w:kern w:val="18"/>
          <w:rtl/>
          <w:lang w:bidi="ar-EG"/>
        </w:rPr>
        <w:t xml:space="preserve"> </w:t>
      </w:r>
      <w:r w:rsidRPr="006A4DAA">
        <w:rPr>
          <w:rFonts w:ascii="Simplified Arabic" w:hAnsi="Simplified Arabic"/>
          <w:rtl/>
        </w:rPr>
        <w:t>يمكن أن يشمل ذلك معلومات عن التدابير التي تتناول هذا الجانب وعن عملية وضع شروط متفق عليها ب</w:t>
      </w:r>
      <w:r w:rsidRPr="006A4DAA">
        <w:rPr>
          <w:rFonts w:ascii="Simplified Arabic" w:hAnsi="Simplified Arabic" w:hint="cs"/>
          <w:rtl/>
        </w:rPr>
        <w:t>صورة</w:t>
      </w:r>
      <w:r w:rsidRPr="006A4DAA">
        <w:rPr>
          <w:rFonts w:ascii="Simplified Arabic" w:hAnsi="Simplified Arabic"/>
          <w:rtl/>
        </w:rPr>
        <w:t xml:space="preserve"> متبادل</w:t>
      </w:r>
      <w:r w:rsidRPr="006A4DAA">
        <w:rPr>
          <w:rFonts w:ascii="Simplified Arabic" w:hAnsi="Simplified Arabic" w:hint="cs"/>
          <w:rtl/>
        </w:rPr>
        <w:t>ة</w:t>
      </w:r>
      <w:r w:rsidRPr="006A4DAA">
        <w:rPr>
          <w:rFonts w:ascii="Simplified Arabic" w:hAnsi="Simplified Arabic"/>
          <w:rtl/>
        </w:rPr>
        <w:t>، أو معلومات عن التقدم المحرز في تنفيذ هذا الحكم من أحكام البروتوكول.</w:t>
      </w:r>
    </w:p>
  </w:footnote>
  <w:footnote w:id="12">
    <w:p w14:paraId="3687FAC1" w14:textId="77777777" w:rsidR="008E5F24" w:rsidRPr="006A4DAA" w:rsidRDefault="008E5F24" w:rsidP="008E5F24">
      <w:pPr>
        <w:pStyle w:val="FootnoteText"/>
        <w:bidi/>
        <w:rPr>
          <w:kern w:val="18"/>
          <w:lang w:val="en-US" w:bidi="ar-EG"/>
        </w:rPr>
      </w:pPr>
      <w:r w:rsidRPr="00D11DF5">
        <w:rPr>
          <w:rStyle w:val="FootnoteReference"/>
          <w:u w:val="none"/>
          <w:vertAlign w:val="superscript"/>
        </w:rPr>
        <w:footnoteRef/>
      </w:r>
      <w:r w:rsidRPr="00D11DF5">
        <w:rPr>
          <w:rFonts w:hint="cs"/>
          <w:kern w:val="18"/>
          <w:vertAlign w:val="superscript"/>
          <w:rtl/>
          <w:lang w:bidi="ar-EG"/>
        </w:rPr>
        <w:t xml:space="preserve"> </w:t>
      </w:r>
      <w:r w:rsidRPr="006A4DAA">
        <w:rPr>
          <w:rFonts w:ascii="Simplified Arabic" w:hAnsi="Simplified Arabic"/>
          <w:rtl/>
        </w:rPr>
        <w:t>ت</w:t>
      </w:r>
      <w:r w:rsidRPr="006A4DAA">
        <w:rPr>
          <w:rFonts w:ascii="Simplified Arabic" w:hAnsi="Simplified Arabic" w:hint="cs"/>
          <w:rtl/>
        </w:rPr>
        <w:t>ُ</w:t>
      </w:r>
      <w:r w:rsidRPr="006A4DAA">
        <w:rPr>
          <w:rFonts w:ascii="Simplified Arabic" w:hAnsi="Simplified Arabic"/>
          <w:rtl/>
        </w:rPr>
        <w:t>ت</w:t>
      </w:r>
      <w:r w:rsidRPr="006A4DAA">
        <w:rPr>
          <w:rFonts w:ascii="Simplified Arabic" w:hAnsi="Simplified Arabic" w:hint="cs"/>
          <w:rtl/>
        </w:rPr>
        <w:t>اح نماذج</w:t>
      </w:r>
      <w:r w:rsidRPr="006A4DAA">
        <w:rPr>
          <w:rFonts w:ascii="Simplified Arabic" w:hAnsi="Simplified Arabic"/>
          <w:rtl/>
        </w:rPr>
        <w:t xml:space="preserve"> النسق ال</w:t>
      </w:r>
      <w:r w:rsidRPr="006A4DAA">
        <w:rPr>
          <w:rFonts w:ascii="Simplified Arabic" w:hAnsi="Simplified Arabic" w:hint="cs"/>
          <w:rtl/>
        </w:rPr>
        <w:t>موحد</w:t>
      </w:r>
      <w:r w:rsidRPr="006A4DAA">
        <w:rPr>
          <w:rFonts w:ascii="Simplified Arabic" w:hAnsi="Simplified Arabic"/>
          <w:rtl/>
        </w:rPr>
        <w:t xml:space="preserve"> لغرفة </w:t>
      </w:r>
      <w:r w:rsidRPr="006A4DAA">
        <w:rPr>
          <w:rFonts w:ascii="Simplified Arabic" w:hAnsi="Simplified Arabic" w:hint="cs"/>
          <w:rtl/>
          <w:lang w:bidi="ar-EG"/>
        </w:rPr>
        <w:t>تبادل</w:t>
      </w:r>
      <w:r w:rsidRPr="006A4DAA">
        <w:rPr>
          <w:rFonts w:ascii="Simplified Arabic" w:hAnsi="Simplified Arabic"/>
          <w:rtl/>
          <w:lang w:bidi="ar-EG"/>
        </w:rPr>
        <w:t xml:space="preserve"> </w:t>
      </w:r>
      <w:r w:rsidRPr="006A4DAA">
        <w:rPr>
          <w:rFonts w:ascii="Simplified Arabic" w:hAnsi="Simplified Arabic" w:hint="cs"/>
          <w:rtl/>
          <w:lang w:bidi="ar-EG"/>
        </w:rPr>
        <w:t>المعلومات</w:t>
      </w:r>
      <w:r w:rsidRPr="006A4DAA">
        <w:rPr>
          <w:rFonts w:ascii="Simplified Arabic" w:hAnsi="Simplified Arabic"/>
          <w:rtl/>
          <w:lang w:bidi="ar-EG"/>
        </w:rPr>
        <w:t xml:space="preserve"> </w:t>
      </w:r>
      <w:r w:rsidRPr="006A4DAA">
        <w:rPr>
          <w:rFonts w:ascii="Simplified Arabic" w:hAnsi="Simplified Arabic" w:hint="cs"/>
          <w:rtl/>
          <w:lang w:bidi="ar-EG"/>
        </w:rPr>
        <w:t>بشأن</w:t>
      </w:r>
      <w:r w:rsidRPr="006A4DAA">
        <w:rPr>
          <w:rFonts w:ascii="Simplified Arabic" w:hAnsi="Simplified Arabic"/>
          <w:rtl/>
          <w:lang w:bidi="ar-EG"/>
        </w:rPr>
        <w:t xml:space="preserve"> </w:t>
      </w:r>
      <w:r w:rsidRPr="006A4DAA">
        <w:rPr>
          <w:rFonts w:ascii="Simplified Arabic" w:hAnsi="Simplified Arabic" w:hint="cs"/>
          <w:rtl/>
          <w:lang w:bidi="ar-EG"/>
        </w:rPr>
        <w:t>الحصول</w:t>
      </w:r>
      <w:r w:rsidRPr="006A4DAA">
        <w:rPr>
          <w:rFonts w:ascii="Simplified Arabic" w:hAnsi="Simplified Arabic"/>
          <w:rtl/>
          <w:lang w:bidi="ar-EG"/>
        </w:rPr>
        <w:t xml:space="preserve"> </w:t>
      </w:r>
      <w:r w:rsidRPr="006A4DAA">
        <w:rPr>
          <w:rFonts w:ascii="Simplified Arabic" w:hAnsi="Simplified Arabic" w:hint="cs"/>
          <w:rtl/>
          <w:lang w:bidi="ar-EG"/>
        </w:rPr>
        <w:t>وتقاسم</w:t>
      </w:r>
      <w:r w:rsidRPr="006A4DAA">
        <w:rPr>
          <w:rFonts w:ascii="Simplified Arabic" w:hAnsi="Simplified Arabic"/>
          <w:rtl/>
          <w:lang w:bidi="ar-EG"/>
        </w:rPr>
        <w:t xml:space="preserve"> </w:t>
      </w:r>
      <w:r w:rsidRPr="006A4DAA">
        <w:rPr>
          <w:rFonts w:ascii="Simplified Arabic" w:hAnsi="Simplified Arabic" w:hint="cs"/>
          <w:rtl/>
          <w:lang w:bidi="ar-EG"/>
        </w:rPr>
        <w:t>المنافع</w:t>
      </w:r>
      <w:r w:rsidRPr="006A4DAA">
        <w:rPr>
          <w:rFonts w:ascii="Simplified Arabic" w:hAnsi="Simplified Arabic"/>
          <w:rtl/>
        </w:rPr>
        <w:t xml:space="preserve"> على لوحة الم</w:t>
      </w:r>
      <w:r w:rsidRPr="006A4DAA">
        <w:rPr>
          <w:rFonts w:ascii="Simplified Arabic" w:hAnsi="Simplified Arabic" w:hint="cs"/>
          <w:rtl/>
        </w:rPr>
        <w:t>تاب</w:t>
      </w:r>
      <w:r w:rsidRPr="006A4DAA">
        <w:rPr>
          <w:rFonts w:ascii="Simplified Arabic" w:hAnsi="Simplified Arabic"/>
          <w:rtl/>
        </w:rPr>
        <w:t>ع</w:t>
      </w:r>
      <w:r w:rsidRPr="006A4DAA">
        <w:rPr>
          <w:rFonts w:ascii="Simplified Arabic" w:hAnsi="Simplified Arabic" w:hint="cs"/>
          <w:rtl/>
        </w:rPr>
        <w:t>ة</w:t>
      </w:r>
      <w:r w:rsidRPr="006A4DAA">
        <w:rPr>
          <w:rFonts w:ascii="Simplified Arabic" w:hAnsi="Simplified Arabic"/>
          <w:rtl/>
        </w:rPr>
        <w:t xml:space="preserve"> على</w:t>
      </w:r>
      <w:r w:rsidRPr="006A4DAA">
        <w:rPr>
          <w:rFonts w:ascii="Simplified Arabic" w:hAnsi="Simplified Arabic" w:hint="cs"/>
          <w:rtl/>
        </w:rPr>
        <w:t xml:space="preserve"> الرابط</w:t>
      </w:r>
      <w:r w:rsidRPr="006A4DAA">
        <w:rPr>
          <w:rFonts w:ascii="Simplified Arabic" w:hAnsi="Simplified Arabic"/>
          <w:rtl/>
        </w:rPr>
        <w:t xml:space="preserve">: </w:t>
      </w:r>
      <w:hyperlink r:id="rId7" w:history="1">
        <w:r w:rsidRPr="006A4DAA">
          <w:rPr>
            <w:rStyle w:val="Hyperlink"/>
            <w:kern w:val="18"/>
          </w:rPr>
          <w:t>https://absch.cbd.int/register</w:t>
        </w:r>
      </w:hyperlink>
      <w:r w:rsidRPr="006A4DAA">
        <w:rPr>
          <w:rFonts w:ascii="Simplified Arabic" w:hAnsi="Simplified Arabic"/>
          <w:rtl/>
        </w:rPr>
        <w:t xml:space="preserve"> (ي</w:t>
      </w:r>
      <w:r w:rsidRPr="006A4DAA">
        <w:rPr>
          <w:rFonts w:ascii="Simplified Arabic" w:hAnsi="Simplified Arabic" w:hint="cs"/>
          <w:rtl/>
        </w:rPr>
        <w:t>تعين</w:t>
      </w:r>
      <w:r w:rsidRPr="006A4DAA">
        <w:rPr>
          <w:rFonts w:ascii="Simplified Arabic" w:hAnsi="Simplified Arabic"/>
          <w:rtl/>
        </w:rPr>
        <w:t xml:space="preserve"> تسجيل الدخول).</w:t>
      </w:r>
    </w:p>
  </w:footnote>
  <w:footnote w:id="13">
    <w:p w14:paraId="19AB80A7" w14:textId="77777777" w:rsidR="008E5F24" w:rsidRPr="006A4DAA" w:rsidRDefault="008E5F24" w:rsidP="008E5F24">
      <w:pPr>
        <w:pStyle w:val="FootnoteText"/>
        <w:bidi/>
        <w:rPr>
          <w:rFonts w:ascii="Simplified Arabic" w:hAnsi="Simplified Arabic"/>
          <w:kern w:val="18"/>
          <w:rtl/>
          <w:lang w:val="en-US" w:bidi="ar-EG"/>
        </w:rPr>
      </w:pPr>
      <w:r w:rsidRPr="00AB2260">
        <w:rPr>
          <w:rStyle w:val="FootnoteReference"/>
          <w:rFonts w:ascii="Simplified Arabic" w:hAnsi="Simplified Arabic"/>
          <w:u w:val="none"/>
          <w:vertAlign w:val="superscript"/>
        </w:rPr>
        <w:footnoteRef/>
      </w:r>
      <w:r w:rsidRPr="00444C58">
        <w:rPr>
          <w:rFonts w:ascii="Simplified Arabic" w:hAnsi="Simplified Arabic"/>
          <w:kern w:val="18"/>
          <w:rtl/>
          <w:lang w:bidi="ar-EG"/>
        </w:rPr>
        <w:t xml:space="preserve"> </w:t>
      </w:r>
      <w:r w:rsidRPr="006A4DAA">
        <w:rPr>
          <w:rFonts w:ascii="Simplified Arabic" w:hAnsi="Simplified Arabic"/>
          <w:rtl/>
        </w:rPr>
        <w:t>يمكن أن يشمل ذلك معلومات عن التدابير التي تتعامل مع تقاسم المنافع من استخدام الموارد الجينية المقدمة من بلدان أخرى، في بلدك، وأمثلة عن كيفية تطبيق هذه التدابير، أو معلومات عن التقدم المحرز في تنفيذ هذا الحكم من أحكام البروتوكول.</w:t>
      </w:r>
    </w:p>
  </w:footnote>
  <w:footnote w:id="14">
    <w:p w14:paraId="63734588" w14:textId="77777777" w:rsidR="008E5F24" w:rsidRPr="006A4DAA" w:rsidRDefault="008E5F24" w:rsidP="008E5F24">
      <w:pPr>
        <w:pStyle w:val="FootnoteText"/>
        <w:bidi/>
        <w:rPr>
          <w:rFonts w:ascii="Simplified Arabic" w:hAnsi="Simplified Arabic"/>
          <w:kern w:val="18"/>
          <w:lang w:val="en-US" w:bidi="ar-EG"/>
        </w:rPr>
      </w:pPr>
      <w:r w:rsidRPr="00AB2260">
        <w:rPr>
          <w:rStyle w:val="FootnoteReference"/>
          <w:rFonts w:ascii="Simplified Arabic" w:hAnsi="Simplified Arabic"/>
          <w:u w:val="none"/>
          <w:vertAlign w:val="superscript"/>
        </w:rPr>
        <w:footnoteRef/>
      </w:r>
      <w:r w:rsidRPr="00AB2260">
        <w:rPr>
          <w:rFonts w:ascii="Simplified Arabic" w:hAnsi="Simplified Arabic"/>
          <w:kern w:val="18"/>
          <w:vertAlign w:val="superscript"/>
          <w:rtl/>
          <w:lang w:bidi="ar-EG"/>
        </w:rPr>
        <w:t xml:space="preserve"> </w:t>
      </w:r>
      <w:r w:rsidRPr="006A4DAA">
        <w:rPr>
          <w:rFonts w:ascii="Simplified Arabic" w:hAnsi="Simplified Arabic"/>
          <w:rtl/>
        </w:rPr>
        <w:t>يمكن أن يشمل ذلك معلومات عن التدابير الم</w:t>
      </w:r>
      <w:r w:rsidRPr="006A4DAA">
        <w:rPr>
          <w:rFonts w:ascii="Simplified Arabic" w:hAnsi="Simplified Arabic" w:hint="cs"/>
          <w:rtl/>
        </w:rPr>
        <w:t>تخذة</w:t>
      </w:r>
      <w:r w:rsidRPr="006A4DAA">
        <w:rPr>
          <w:rFonts w:ascii="Simplified Arabic" w:hAnsi="Simplified Arabic"/>
          <w:rtl/>
        </w:rPr>
        <w:t xml:space="preserve"> لتيسير توجيه المنافع إلى الشعوب الأصلية والمجتمعات المحلية، أو معلومات عن التقدم المحرز في تنفيذ هذا الحكم من أحكام البروتوكول.</w:t>
      </w:r>
    </w:p>
  </w:footnote>
  <w:footnote w:id="15">
    <w:p w14:paraId="583F5B74" w14:textId="77777777" w:rsidR="008E5F24" w:rsidRPr="006A4DAA" w:rsidRDefault="008E5F24" w:rsidP="008E5F24">
      <w:pPr>
        <w:pStyle w:val="FootnoteText"/>
        <w:bidi/>
        <w:rPr>
          <w:kern w:val="18"/>
          <w:lang w:val="en-US" w:bidi="ar-EG"/>
        </w:rPr>
      </w:pPr>
      <w:r w:rsidRPr="00AB2260">
        <w:rPr>
          <w:rStyle w:val="FootnoteReference"/>
          <w:u w:val="none"/>
          <w:vertAlign w:val="superscript"/>
        </w:rPr>
        <w:footnoteRef/>
      </w:r>
      <w:r w:rsidRPr="006A4DAA">
        <w:rPr>
          <w:rFonts w:hint="cs"/>
          <w:kern w:val="18"/>
          <w:rtl/>
          <w:lang w:bidi="ar-EG"/>
        </w:rPr>
        <w:t xml:space="preserve"> </w:t>
      </w:r>
      <w:r w:rsidRPr="006A4DAA">
        <w:rPr>
          <w:rFonts w:ascii="Simplified Arabic" w:hAnsi="Simplified Arabic"/>
          <w:rtl/>
        </w:rPr>
        <w:t>يمكن أن يشمل ذلك معلومات عن التقدم المحرز في تنفيذ هذا الحكم من أحكام البروتوكول.</w:t>
      </w:r>
    </w:p>
  </w:footnote>
  <w:footnote w:id="16">
    <w:p w14:paraId="11A4644F" w14:textId="77777777" w:rsidR="008E5F24" w:rsidRPr="00444C58" w:rsidRDefault="008E5F24" w:rsidP="008E5F24">
      <w:pPr>
        <w:pStyle w:val="FootnoteText"/>
        <w:bidi/>
        <w:rPr>
          <w:rFonts w:ascii="Simplified Arabic" w:hAnsi="Simplified Arabic"/>
          <w:kern w:val="18"/>
          <w:lang w:val="en-US" w:bidi="ar-EG"/>
        </w:rPr>
      </w:pPr>
      <w:r w:rsidRPr="00AB2260">
        <w:rPr>
          <w:rStyle w:val="FootnoteReference"/>
          <w:rFonts w:ascii="Simplified Arabic" w:hAnsi="Simplified Arabic"/>
          <w:u w:val="none"/>
          <w:vertAlign w:val="superscript"/>
        </w:rPr>
        <w:footnoteRef/>
      </w:r>
      <w:r w:rsidRPr="00444C58">
        <w:rPr>
          <w:rFonts w:ascii="Simplified Arabic" w:hAnsi="Simplified Arabic"/>
          <w:kern w:val="18"/>
          <w:rtl/>
          <w:lang w:bidi="ar-EG"/>
        </w:rPr>
        <w:t xml:space="preserve"> </w:t>
      </w:r>
      <w:r w:rsidRPr="00444C58">
        <w:rPr>
          <w:rFonts w:ascii="Simplified Arabic" w:hAnsi="Simplified Arabic"/>
          <w:rtl/>
        </w:rPr>
        <w:t>يمكن أن يشمل ذلك معلومات عن تدابير رصد الاستخدام المحلي للموارد الجينية التي تم الحصول عليها من بلدان أخرى، أو شرح كيف</w:t>
      </w:r>
      <w:r w:rsidRPr="00444C58">
        <w:rPr>
          <w:rFonts w:ascii="Simplified Arabic" w:hAnsi="Simplified Arabic" w:hint="cs"/>
          <w:rtl/>
        </w:rPr>
        <w:t xml:space="preserve"> أنّ</w:t>
      </w:r>
      <w:r w:rsidRPr="00444C58">
        <w:rPr>
          <w:rFonts w:ascii="Simplified Arabic" w:hAnsi="Simplified Arabic"/>
          <w:rtl/>
        </w:rPr>
        <w:t xml:space="preserve"> </w:t>
      </w:r>
      <w:r w:rsidRPr="00444C58">
        <w:rPr>
          <w:rFonts w:ascii="Simplified Arabic" w:hAnsi="Simplified Arabic" w:hint="cs"/>
          <w:rtl/>
        </w:rPr>
        <w:t>هذه</w:t>
      </w:r>
      <w:r w:rsidRPr="00444C58">
        <w:rPr>
          <w:rFonts w:ascii="Simplified Arabic" w:hAnsi="Simplified Arabic"/>
          <w:rtl/>
        </w:rPr>
        <w:t xml:space="preserve"> التدابير مناسبة أو فعالة أو متناسبة، أو معلومات عن التقدم المحرز في تنفيذ هذا الحكم من أحكام البروتوكول.</w:t>
      </w:r>
    </w:p>
  </w:footnote>
  <w:footnote w:id="17">
    <w:p w14:paraId="6AA8E524" w14:textId="77777777" w:rsidR="008E5F24" w:rsidRPr="00444C58" w:rsidRDefault="008E5F24" w:rsidP="008E5F24">
      <w:pPr>
        <w:pStyle w:val="FootnoteText"/>
        <w:bidi/>
        <w:rPr>
          <w:rFonts w:ascii="Simplified Arabic" w:hAnsi="Simplified Arabic"/>
          <w:rtl/>
          <w:lang w:bidi="ar-EG"/>
        </w:rPr>
      </w:pPr>
      <w:r w:rsidRPr="00AB2260">
        <w:rPr>
          <w:rStyle w:val="FootnoteReference"/>
          <w:rFonts w:ascii="Simplified Arabic" w:hAnsi="Simplified Arabic"/>
          <w:u w:val="none"/>
          <w:vertAlign w:val="superscript"/>
        </w:rPr>
        <w:footnoteRef/>
      </w:r>
      <w:r w:rsidRPr="00444C58">
        <w:rPr>
          <w:rFonts w:ascii="Simplified Arabic" w:hAnsi="Simplified Arabic"/>
          <w:rtl/>
        </w:rPr>
        <w:t xml:space="preserve"> المعلومات المتعلقة بالموافقة المسبقة عن علم، و/أو مصدر المورد الجيني، و/أو وضع الشروط المتفق عليها بصورة متبادلة و/أو استخدام الموارد الجينية.</w:t>
      </w:r>
      <w:r w:rsidRPr="00444C58">
        <w:rPr>
          <w:rFonts w:ascii="Simplified Arabic" w:hAnsi="Simplified Arabic"/>
        </w:rPr>
        <w:t xml:space="preserve"> </w:t>
      </w:r>
    </w:p>
  </w:footnote>
  <w:footnote w:id="18">
    <w:p w14:paraId="6C6B89FD" w14:textId="77777777" w:rsidR="008E5F24" w:rsidRPr="00444C58" w:rsidRDefault="008E5F24" w:rsidP="008E5F24">
      <w:pPr>
        <w:pStyle w:val="FootnoteText"/>
        <w:bidi/>
        <w:rPr>
          <w:rFonts w:ascii="Simplified Arabic" w:hAnsi="Simplified Arabic"/>
          <w:lang w:val="en-US" w:bidi="ar-EG"/>
        </w:rPr>
      </w:pPr>
      <w:r w:rsidRPr="00AB2260">
        <w:rPr>
          <w:rStyle w:val="FootnoteReference"/>
          <w:rFonts w:ascii="Simplified Arabic" w:hAnsi="Simplified Arabic"/>
          <w:u w:val="none"/>
          <w:vertAlign w:val="superscript"/>
        </w:rPr>
        <w:footnoteRef/>
      </w:r>
      <w:r w:rsidRPr="00AB2260">
        <w:rPr>
          <w:rFonts w:ascii="Simplified Arabic" w:hAnsi="Simplified Arabic"/>
          <w:vertAlign w:val="superscript"/>
          <w:rtl/>
          <w:lang w:bidi="ar-EG"/>
        </w:rPr>
        <w:t xml:space="preserve"> </w:t>
      </w:r>
      <w:r w:rsidRPr="00444C58">
        <w:rPr>
          <w:rFonts w:ascii="Simplified Arabic" w:hAnsi="Simplified Arabic"/>
          <w:rtl/>
        </w:rPr>
        <w:t>يمكن أن يشمل ذلك معلومات عن فعالية نقاط التفتيش والوظائف المسندة إليها.</w:t>
      </w:r>
    </w:p>
  </w:footnote>
  <w:footnote w:id="19">
    <w:p w14:paraId="7499AF09" w14:textId="77777777" w:rsidR="008E5F24" w:rsidRPr="00444C58" w:rsidRDefault="008E5F24" w:rsidP="008E5F24">
      <w:pPr>
        <w:pStyle w:val="FootnoteText"/>
        <w:bidi/>
        <w:rPr>
          <w:kern w:val="18"/>
          <w:rtl/>
          <w:lang w:val="en-US" w:bidi="ar-EG"/>
        </w:rPr>
      </w:pPr>
      <w:r w:rsidRPr="00AB2260">
        <w:rPr>
          <w:rStyle w:val="FootnoteReference"/>
          <w:rFonts w:ascii="Simplified Arabic" w:hAnsi="Simplified Arabic"/>
          <w:kern w:val="18"/>
          <w:u w:val="none"/>
          <w:vertAlign w:val="superscript"/>
        </w:rPr>
        <w:footnoteRef/>
      </w:r>
      <w:r w:rsidRPr="00444C58">
        <w:rPr>
          <w:rFonts w:hint="cs"/>
          <w:kern w:val="18"/>
          <w:rtl/>
          <w:lang w:bidi="ar-EG"/>
        </w:rPr>
        <w:t xml:space="preserve"> </w:t>
      </w:r>
      <w:r w:rsidRPr="00444C58">
        <w:rPr>
          <w:rFonts w:ascii="Simplified Arabic" w:hAnsi="Simplified Arabic"/>
          <w:rtl/>
        </w:rPr>
        <w:t>ت</w:t>
      </w:r>
      <w:r w:rsidRPr="00444C58">
        <w:rPr>
          <w:rFonts w:ascii="Simplified Arabic" w:hAnsi="Simplified Arabic" w:hint="cs"/>
          <w:rtl/>
        </w:rPr>
        <w:t>ُ</w:t>
      </w:r>
      <w:r w:rsidRPr="00444C58">
        <w:rPr>
          <w:rFonts w:ascii="Simplified Arabic" w:hAnsi="Simplified Arabic"/>
          <w:rtl/>
        </w:rPr>
        <w:t>ت</w:t>
      </w:r>
      <w:r w:rsidRPr="00444C58">
        <w:rPr>
          <w:rFonts w:ascii="Simplified Arabic" w:hAnsi="Simplified Arabic" w:hint="cs"/>
          <w:rtl/>
        </w:rPr>
        <w:t>اح نماذج</w:t>
      </w:r>
      <w:r w:rsidRPr="00444C58">
        <w:rPr>
          <w:rFonts w:ascii="Simplified Arabic" w:hAnsi="Simplified Arabic"/>
          <w:rtl/>
        </w:rPr>
        <w:t xml:space="preserve"> النسق ال</w:t>
      </w:r>
      <w:r w:rsidRPr="00444C58">
        <w:rPr>
          <w:rFonts w:ascii="Simplified Arabic" w:hAnsi="Simplified Arabic" w:hint="cs"/>
          <w:rtl/>
        </w:rPr>
        <w:t>موحد</w:t>
      </w:r>
      <w:r w:rsidRPr="00444C58">
        <w:rPr>
          <w:rFonts w:ascii="Simplified Arabic" w:hAnsi="Simplified Arabic"/>
          <w:rtl/>
        </w:rPr>
        <w:t xml:space="preserve"> لغرفة </w:t>
      </w:r>
      <w:r w:rsidRPr="00444C58">
        <w:rPr>
          <w:rFonts w:ascii="Simplified Arabic" w:hAnsi="Simplified Arabic" w:hint="cs"/>
          <w:rtl/>
          <w:lang w:bidi="ar-EG"/>
        </w:rPr>
        <w:t>تبادل</w:t>
      </w:r>
      <w:r w:rsidRPr="00444C58">
        <w:rPr>
          <w:rFonts w:ascii="Simplified Arabic" w:hAnsi="Simplified Arabic"/>
          <w:rtl/>
          <w:lang w:bidi="ar-EG"/>
        </w:rPr>
        <w:t xml:space="preserve"> </w:t>
      </w:r>
      <w:r w:rsidRPr="00444C58">
        <w:rPr>
          <w:rFonts w:ascii="Simplified Arabic" w:hAnsi="Simplified Arabic" w:hint="cs"/>
          <w:rtl/>
          <w:lang w:bidi="ar-EG"/>
        </w:rPr>
        <w:t>المعلومات</w:t>
      </w:r>
      <w:r w:rsidRPr="00444C58">
        <w:rPr>
          <w:rFonts w:ascii="Simplified Arabic" w:hAnsi="Simplified Arabic"/>
          <w:rtl/>
          <w:lang w:bidi="ar-EG"/>
        </w:rPr>
        <w:t xml:space="preserve"> </w:t>
      </w:r>
      <w:r w:rsidRPr="00444C58">
        <w:rPr>
          <w:rFonts w:ascii="Simplified Arabic" w:hAnsi="Simplified Arabic" w:hint="cs"/>
          <w:rtl/>
          <w:lang w:bidi="ar-EG"/>
        </w:rPr>
        <w:t>بشأن</w:t>
      </w:r>
      <w:r w:rsidRPr="00444C58">
        <w:rPr>
          <w:rFonts w:ascii="Simplified Arabic" w:hAnsi="Simplified Arabic"/>
          <w:rtl/>
          <w:lang w:bidi="ar-EG"/>
        </w:rPr>
        <w:t xml:space="preserve"> </w:t>
      </w:r>
      <w:r w:rsidRPr="00444C58">
        <w:rPr>
          <w:rFonts w:ascii="Simplified Arabic" w:hAnsi="Simplified Arabic" w:hint="cs"/>
          <w:rtl/>
          <w:lang w:bidi="ar-EG"/>
        </w:rPr>
        <w:t>الحصول</w:t>
      </w:r>
      <w:r w:rsidRPr="00444C58">
        <w:rPr>
          <w:rFonts w:ascii="Simplified Arabic" w:hAnsi="Simplified Arabic"/>
          <w:rtl/>
          <w:lang w:bidi="ar-EG"/>
        </w:rPr>
        <w:t xml:space="preserve"> </w:t>
      </w:r>
      <w:r w:rsidRPr="00444C58">
        <w:rPr>
          <w:rFonts w:ascii="Simplified Arabic" w:hAnsi="Simplified Arabic" w:hint="cs"/>
          <w:rtl/>
          <w:lang w:bidi="ar-EG"/>
        </w:rPr>
        <w:t>وتقاسم</w:t>
      </w:r>
      <w:r w:rsidRPr="00444C58">
        <w:rPr>
          <w:rFonts w:ascii="Simplified Arabic" w:hAnsi="Simplified Arabic"/>
          <w:rtl/>
          <w:lang w:bidi="ar-EG"/>
        </w:rPr>
        <w:t xml:space="preserve"> </w:t>
      </w:r>
      <w:r w:rsidRPr="00444C58">
        <w:rPr>
          <w:rFonts w:ascii="Simplified Arabic" w:hAnsi="Simplified Arabic" w:hint="cs"/>
          <w:rtl/>
          <w:lang w:bidi="ar-EG"/>
        </w:rPr>
        <w:t>المنافع</w:t>
      </w:r>
      <w:r w:rsidRPr="00444C58">
        <w:rPr>
          <w:rFonts w:ascii="Simplified Arabic" w:hAnsi="Simplified Arabic"/>
          <w:rtl/>
        </w:rPr>
        <w:t xml:space="preserve"> على لوحة الم</w:t>
      </w:r>
      <w:r w:rsidRPr="00444C58">
        <w:rPr>
          <w:rFonts w:ascii="Simplified Arabic" w:hAnsi="Simplified Arabic" w:hint="cs"/>
          <w:rtl/>
        </w:rPr>
        <w:t>تاب</w:t>
      </w:r>
      <w:r w:rsidRPr="00444C58">
        <w:rPr>
          <w:rFonts w:ascii="Simplified Arabic" w:hAnsi="Simplified Arabic"/>
          <w:rtl/>
        </w:rPr>
        <w:t>ع</w:t>
      </w:r>
      <w:r w:rsidRPr="00444C58">
        <w:rPr>
          <w:rFonts w:ascii="Simplified Arabic" w:hAnsi="Simplified Arabic" w:hint="cs"/>
          <w:rtl/>
        </w:rPr>
        <w:t>ة</w:t>
      </w:r>
      <w:r w:rsidRPr="00444C58">
        <w:rPr>
          <w:rFonts w:ascii="Simplified Arabic" w:hAnsi="Simplified Arabic"/>
          <w:rtl/>
        </w:rPr>
        <w:t xml:space="preserve"> على</w:t>
      </w:r>
      <w:r w:rsidRPr="00444C58">
        <w:rPr>
          <w:rFonts w:ascii="Simplified Arabic" w:hAnsi="Simplified Arabic" w:hint="cs"/>
          <w:rtl/>
        </w:rPr>
        <w:t xml:space="preserve"> الرابط</w:t>
      </w:r>
      <w:r w:rsidRPr="00444C58">
        <w:rPr>
          <w:rFonts w:ascii="Simplified Arabic" w:hAnsi="Simplified Arabic"/>
          <w:rtl/>
        </w:rPr>
        <w:t xml:space="preserve">: </w:t>
      </w:r>
      <w:hyperlink r:id="rId8" w:history="1">
        <w:r w:rsidRPr="00B756B4">
          <w:rPr>
            <w:rStyle w:val="Hyperlink"/>
            <w:kern w:val="18"/>
          </w:rPr>
          <w:t>https://absch.cbd.int/register</w:t>
        </w:r>
      </w:hyperlink>
      <w:r w:rsidRPr="00444C58">
        <w:rPr>
          <w:rFonts w:ascii="Simplified Arabic" w:hAnsi="Simplified Arabic"/>
          <w:rtl/>
        </w:rPr>
        <w:t xml:space="preserve"> (ي</w:t>
      </w:r>
      <w:r w:rsidRPr="00444C58">
        <w:rPr>
          <w:rFonts w:ascii="Simplified Arabic" w:hAnsi="Simplified Arabic" w:hint="cs"/>
          <w:rtl/>
        </w:rPr>
        <w:t>تعين</w:t>
      </w:r>
      <w:r w:rsidRPr="00444C58">
        <w:rPr>
          <w:rFonts w:ascii="Simplified Arabic" w:hAnsi="Simplified Arabic"/>
          <w:rtl/>
        </w:rPr>
        <w:t xml:space="preserve"> تسجيل الدخول).</w:t>
      </w:r>
    </w:p>
  </w:footnote>
  <w:footnote w:id="20">
    <w:p w14:paraId="46DCDD7C" w14:textId="77777777" w:rsidR="008E5F24" w:rsidRPr="00444C58" w:rsidRDefault="008E5F24" w:rsidP="008E5F24">
      <w:pPr>
        <w:pStyle w:val="FootnoteText"/>
        <w:bidi/>
        <w:rPr>
          <w:rFonts w:ascii="Simplified Arabic" w:hAnsi="Simplified Arabic"/>
          <w:lang w:val="en-US" w:bidi="ar-EG"/>
        </w:rPr>
      </w:pPr>
      <w:r w:rsidRPr="00AB2260">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 xml:space="preserve">يمكن أن يشمل ذلك معلومات عن التدابير المتخذة </w:t>
      </w:r>
      <w:r w:rsidRPr="00444C58">
        <w:rPr>
          <w:rFonts w:ascii="Simplified Arabic" w:hAnsi="Simplified Arabic" w:hint="cs"/>
          <w:rtl/>
        </w:rPr>
        <w:t>و</w:t>
      </w:r>
      <w:r w:rsidRPr="00444C58">
        <w:rPr>
          <w:rFonts w:ascii="Simplified Arabic" w:hAnsi="Simplified Arabic"/>
          <w:rtl/>
        </w:rPr>
        <w:t>كيفية تطبيقها، أو معلومات عن التقدم المحرز في تنفيذ هذا الحكم من أحكام البروتوكول.</w:t>
      </w:r>
    </w:p>
  </w:footnote>
  <w:footnote w:id="21">
    <w:p w14:paraId="2229C992" w14:textId="77777777" w:rsidR="008E5F24" w:rsidRPr="00444C58" w:rsidRDefault="008E5F24" w:rsidP="008E5F24">
      <w:pPr>
        <w:pStyle w:val="FootnoteText"/>
        <w:bidi/>
        <w:rPr>
          <w:kern w:val="18"/>
          <w:rtl/>
          <w:lang w:val="en-US" w:bidi="ar-EG"/>
        </w:rPr>
      </w:pPr>
      <w:r w:rsidRPr="00AB2260">
        <w:rPr>
          <w:rStyle w:val="FootnoteReference"/>
          <w:kern w:val="18"/>
          <w:u w:val="none"/>
          <w:vertAlign w:val="superscript"/>
        </w:rPr>
        <w:footnoteRef/>
      </w:r>
      <w:r w:rsidRPr="00444C58">
        <w:rPr>
          <w:rFonts w:hint="cs"/>
          <w:kern w:val="18"/>
          <w:rtl/>
          <w:lang w:bidi="ar-EG"/>
        </w:rPr>
        <w:t xml:space="preserve"> </w:t>
      </w:r>
      <w:r w:rsidRPr="00444C58">
        <w:rPr>
          <w:rFonts w:ascii="Simplified Arabic" w:hAnsi="Simplified Arabic"/>
          <w:rtl/>
        </w:rPr>
        <w:t xml:space="preserve">يمكن أن يشمل ذلك معلومات عن </w:t>
      </w:r>
      <w:r w:rsidRPr="00444C58">
        <w:rPr>
          <w:rFonts w:ascii="Simplified Arabic" w:hAnsi="Simplified Arabic" w:hint="cs"/>
          <w:rtl/>
        </w:rPr>
        <w:t>الطرق التي يستخدمها</w:t>
      </w:r>
      <w:r w:rsidRPr="00444C58">
        <w:rPr>
          <w:rFonts w:ascii="Simplified Arabic" w:hAnsi="Simplified Arabic"/>
          <w:rtl/>
        </w:rPr>
        <w:t xml:space="preserve"> بلدك </w:t>
      </w:r>
      <w:r w:rsidRPr="00444C58">
        <w:rPr>
          <w:rFonts w:ascii="Simplified Arabic" w:hAnsi="Simplified Arabic" w:hint="cs"/>
          <w:rtl/>
        </w:rPr>
        <w:t>ل</w:t>
      </w:r>
      <w:r w:rsidRPr="00444C58">
        <w:rPr>
          <w:rFonts w:ascii="Simplified Arabic" w:hAnsi="Simplified Arabic"/>
          <w:rtl/>
        </w:rPr>
        <w:t xml:space="preserve">تشجيع استخدام أدوات ونظم </w:t>
      </w:r>
      <w:r w:rsidRPr="00444C58">
        <w:rPr>
          <w:rFonts w:ascii="Simplified Arabic" w:hAnsi="Simplified Arabic" w:hint="cs"/>
          <w:rtl/>
        </w:rPr>
        <w:t>ال</w:t>
      </w:r>
      <w:r w:rsidRPr="00444C58">
        <w:rPr>
          <w:rFonts w:ascii="Simplified Arabic" w:hAnsi="Simplified Arabic"/>
          <w:rtl/>
        </w:rPr>
        <w:t xml:space="preserve">اتصال </w:t>
      </w:r>
      <w:r w:rsidRPr="00444C58">
        <w:rPr>
          <w:rFonts w:ascii="Simplified Arabic" w:hAnsi="Simplified Arabic" w:hint="cs"/>
          <w:rtl/>
        </w:rPr>
        <w:t>ال</w:t>
      </w:r>
      <w:r w:rsidRPr="00444C58">
        <w:rPr>
          <w:rFonts w:ascii="Simplified Arabic" w:hAnsi="Simplified Arabic"/>
          <w:rtl/>
        </w:rPr>
        <w:t>فعالة من حيث التكلفة، أو معلومات عن التقدم المحرز في تنفيذ هذا الحكم من أحكام البروتوكول.</w:t>
      </w:r>
      <w:r w:rsidRPr="00444C58">
        <w:rPr>
          <w:rFonts w:ascii="Simplified Arabic" w:hAnsi="Simplified Arabic" w:hint="cs"/>
          <w:rtl/>
        </w:rPr>
        <w:t xml:space="preserve"> و</w:t>
      </w:r>
      <w:r w:rsidRPr="00444C58">
        <w:rPr>
          <w:rFonts w:ascii="Simplified Arabic" w:hAnsi="Simplified Arabic"/>
          <w:rtl/>
        </w:rPr>
        <w:t xml:space="preserve">يمكن توفير روابط </w:t>
      </w:r>
      <w:r w:rsidRPr="00444C58">
        <w:rPr>
          <w:rFonts w:ascii="Simplified Arabic" w:hAnsi="Simplified Arabic" w:hint="cs"/>
          <w:rtl/>
        </w:rPr>
        <w:t>ل</w:t>
      </w:r>
      <w:r w:rsidRPr="00444C58">
        <w:rPr>
          <w:rFonts w:ascii="Simplified Arabic" w:hAnsi="Simplified Arabic"/>
          <w:rtl/>
        </w:rPr>
        <w:t>لأدوات الإ</w:t>
      </w:r>
      <w:r w:rsidRPr="00444C58">
        <w:rPr>
          <w:rFonts w:ascii="Simplified Arabic" w:hAnsi="Simplified Arabic" w:hint="cs"/>
          <w:rtl/>
        </w:rPr>
        <w:t>لك</w:t>
      </w:r>
      <w:r w:rsidRPr="00444C58">
        <w:rPr>
          <w:rFonts w:ascii="Simplified Arabic" w:hAnsi="Simplified Arabic"/>
          <w:rtl/>
        </w:rPr>
        <w:t>تر</w:t>
      </w:r>
      <w:r w:rsidRPr="00444C58">
        <w:rPr>
          <w:rFonts w:ascii="Simplified Arabic" w:hAnsi="Simplified Arabic" w:hint="cs"/>
          <w:rtl/>
        </w:rPr>
        <w:t>ونية</w:t>
      </w:r>
      <w:r w:rsidRPr="00444C58">
        <w:rPr>
          <w:rFonts w:ascii="Simplified Arabic" w:hAnsi="Simplified Arabic"/>
          <w:rtl/>
        </w:rPr>
        <w:t xml:space="preserve"> ذات الصلة ردا على السؤال 24.</w:t>
      </w:r>
    </w:p>
  </w:footnote>
  <w:footnote w:id="22">
    <w:p w14:paraId="3826B29E" w14:textId="77777777" w:rsidR="008E5F24" w:rsidRPr="00444C58" w:rsidRDefault="008E5F24" w:rsidP="008E5F24">
      <w:pPr>
        <w:pStyle w:val="FootnoteText"/>
        <w:bidi/>
        <w:rPr>
          <w:rFonts w:ascii="Simplified Arabic" w:hAnsi="Simplified Arabic"/>
          <w:kern w:val="18"/>
          <w:lang w:val="en-US" w:bidi="ar-EG"/>
        </w:rPr>
      </w:pPr>
      <w:r w:rsidRPr="00AB2260">
        <w:rPr>
          <w:rStyle w:val="FootnoteReference"/>
          <w:rFonts w:ascii="Simplified Arabic" w:hAnsi="Simplified Arabic"/>
          <w:kern w:val="18"/>
          <w:u w:val="none"/>
          <w:vertAlign w:val="superscript"/>
        </w:rPr>
        <w:footnoteRef/>
      </w:r>
      <w:r w:rsidRPr="00AB2260">
        <w:rPr>
          <w:rFonts w:ascii="Simplified Arabic" w:hAnsi="Simplified Arabic"/>
          <w:kern w:val="18"/>
          <w:vertAlign w:val="superscript"/>
          <w:rtl/>
          <w:lang w:bidi="ar-EG"/>
        </w:rPr>
        <w:t xml:space="preserve"> </w:t>
      </w:r>
      <w:r w:rsidRPr="00444C58">
        <w:rPr>
          <w:rFonts w:ascii="Simplified Arabic" w:hAnsi="Simplified Arabic"/>
          <w:rtl/>
        </w:rPr>
        <w:t xml:space="preserve">عند </w:t>
      </w:r>
      <w:r w:rsidRPr="00444C58">
        <w:rPr>
          <w:rFonts w:ascii="Simplified Arabic" w:hAnsi="Simplified Arabic" w:hint="cs"/>
          <w:rtl/>
        </w:rPr>
        <w:t>إكمال</w:t>
      </w:r>
      <w:r w:rsidRPr="00444C58">
        <w:rPr>
          <w:rFonts w:ascii="Simplified Arabic" w:hAnsi="Simplified Arabic"/>
          <w:rtl/>
        </w:rPr>
        <w:t xml:space="preserve"> هذا القسم، تشج</w:t>
      </w:r>
      <w:r w:rsidRPr="00444C58">
        <w:rPr>
          <w:rFonts w:ascii="Simplified Arabic" w:hAnsi="Simplified Arabic" w:hint="cs"/>
          <w:rtl/>
        </w:rPr>
        <w:t>َّ</w:t>
      </w:r>
      <w:r w:rsidRPr="00444C58">
        <w:rPr>
          <w:rFonts w:ascii="Simplified Arabic" w:hAnsi="Simplified Arabic"/>
          <w:rtl/>
        </w:rPr>
        <w:t>ع الأطراف على التنسيق على المستوى الوطني للاستفادة من خبر</w:t>
      </w:r>
      <w:r w:rsidRPr="00444C58">
        <w:rPr>
          <w:rFonts w:ascii="Simplified Arabic" w:hAnsi="Simplified Arabic" w:hint="cs"/>
          <w:rtl/>
        </w:rPr>
        <w:t>ات</w:t>
      </w:r>
      <w:r w:rsidRPr="00444C58">
        <w:rPr>
          <w:rFonts w:ascii="Simplified Arabic" w:hAnsi="Simplified Arabic"/>
          <w:rtl/>
        </w:rPr>
        <w:t xml:space="preserve"> المؤسسات الأخرى التي تتعامل مع القانون التعاقدي أو القانون الدولي الخاص أو التدابير المحلية المتعلقة بالوصول إلى العدالة (ال</w:t>
      </w:r>
      <w:r>
        <w:rPr>
          <w:rFonts w:ascii="Simplified Arabic" w:hAnsi="Simplified Arabic" w:hint="cs"/>
          <w:rtl/>
          <w:lang w:bidi="ar-EG"/>
        </w:rPr>
        <w:t>م</w:t>
      </w:r>
      <w:r>
        <w:rPr>
          <w:rFonts w:ascii="Simplified Arabic" w:hAnsi="Simplified Arabic"/>
          <w:rtl/>
        </w:rPr>
        <w:t>قر</w:t>
      </w:r>
      <w:r w:rsidRPr="00444C58">
        <w:rPr>
          <w:rFonts w:ascii="Simplified Arabic" w:hAnsi="Simplified Arabic"/>
          <w:rtl/>
        </w:rPr>
        <w:t xml:space="preserve">ر </w:t>
      </w:r>
      <w:r w:rsidRPr="00B756B4">
        <w:rPr>
          <w:kern w:val="18"/>
          <w:szCs w:val="18"/>
        </w:rPr>
        <w:t>NP-3/1</w:t>
      </w:r>
      <w:r w:rsidRPr="00444C58">
        <w:rPr>
          <w:rFonts w:ascii="Simplified Arabic" w:hAnsi="Simplified Arabic"/>
          <w:rtl/>
        </w:rPr>
        <w:t>، الفقرة 22)</w:t>
      </w:r>
      <w:r w:rsidRPr="00444C58">
        <w:rPr>
          <w:rFonts w:ascii="Simplified Arabic" w:hAnsi="Simplified Arabic" w:hint="cs"/>
          <w:rtl/>
        </w:rPr>
        <w:t>.</w:t>
      </w:r>
    </w:p>
  </w:footnote>
  <w:footnote w:id="23">
    <w:p w14:paraId="3F9F234D" w14:textId="77777777" w:rsidR="008E5F24" w:rsidRPr="00444C58" w:rsidRDefault="008E5F24" w:rsidP="008E5F24">
      <w:pPr>
        <w:pStyle w:val="FootnoteText"/>
        <w:bidi/>
        <w:rPr>
          <w:rFonts w:ascii="Simplified Arabic" w:hAnsi="Simplified Arabic"/>
          <w:rtl/>
        </w:rPr>
      </w:pPr>
      <w:r w:rsidRPr="00AB2260">
        <w:rPr>
          <w:rStyle w:val="FootnoteReference"/>
          <w:rFonts w:ascii="Simplified Arabic" w:hAnsi="Simplified Arabic"/>
          <w:u w:val="none"/>
          <w:vertAlign w:val="superscript"/>
        </w:rPr>
        <w:footnoteRef/>
      </w:r>
      <w:r w:rsidRPr="00444C58">
        <w:rPr>
          <w:rFonts w:ascii="Simplified Arabic" w:hAnsi="Simplified Arabic"/>
          <w:rtl/>
        </w:rPr>
        <w:t xml:space="preserve"> قد يكون</w:t>
      </w:r>
      <w:r w:rsidRPr="00444C58">
        <w:rPr>
          <w:rFonts w:ascii="Simplified Arabic" w:hAnsi="Simplified Arabic" w:hint="cs"/>
          <w:rtl/>
        </w:rPr>
        <w:t xml:space="preserve"> </w:t>
      </w:r>
      <w:r w:rsidRPr="00444C58">
        <w:rPr>
          <w:rFonts w:ascii="Simplified Arabic" w:hAnsi="Simplified Arabic"/>
          <w:rtl/>
        </w:rPr>
        <w:t xml:space="preserve">هذا </w:t>
      </w:r>
      <w:r w:rsidRPr="00444C58">
        <w:rPr>
          <w:rFonts w:ascii="Simplified Arabic" w:hAnsi="Simplified Arabic" w:hint="cs"/>
          <w:rtl/>
        </w:rPr>
        <w:t>ال</w:t>
      </w:r>
      <w:r w:rsidRPr="00444C58">
        <w:rPr>
          <w:rFonts w:ascii="Simplified Arabic" w:hAnsi="Simplified Arabic"/>
          <w:rtl/>
        </w:rPr>
        <w:t>خيار مناسبا للبلدان التي قررت عدم طلب الموافقة المسبقة عن علم للحصول على مواردها الجينية.</w:t>
      </w:r>
    </w:p>
  </w:footnote>
  <w:footnote w:id="24">
    <w:p w14:paraId="571A1AE3" w14:textId="77777777" w:rsidR="008E5F24" w:rsidRPr="00444C58" w:rsidRDefault="008E5F24" w:rsidP="008E5F24">
      <w:pPr>
        <w:pStyle w:val="FootnoteText"/>
        <w:bidi/>
        <w:rPr>
          <w:rFonts w:ascii="Simplified Arabic" w:hAnsi="Simplified Arabic"/>
          <w:lang w:val="en-US" w:bidi="ar-EG"/>
        </w:rPr>
      </w:pPr>
      <w:r w:rsidRPr="00626004">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يمكن أن يشمل ذلك معلومات عن الآليات ال</w:t>
      </w:r>
      <w:r w:rsidRPr="00444C58">
        <w:rPr>
          <w:rFonts w:ascii="Simplified Arabic" w:hAnsi="Simplified Arabic" w:hint="cs"/>
          <w:rtl/>
        </w:rPr>
        <w:t>تي وُضعت</w:t>
      </w:r>
      <w:r w:rsidRPr="00444C58">
        <w:rPr>
          <w:rFonts w:ascii="Simplified Arabic" w:hAnsi="Simplified Arabic"/>
          <w:rtl/>
        </w:rPr>
        <w:t xml:space="preserve"> والوسائل التي </w:t>
      </w:r>
      <w:r w:rsidRPr="00444C58">
        <w:rPr>
          <w:rFonts w:ascii="Simplified Arabic" w:hAnsi="Simplified Arabic" w:hint="cs"/>
          <w:rtl/>
        </w:rPr>
        <w:t>استُخدمت</w:t>
      </w:r>
      <w:r w:rsidRPr="00444C58">
        <w:rPr>
          <w:rFonts w:ascii="Simplified Arabic" w:hAnsi="Simplified Arabic"/>
          <w:rtl/>
        </w:rPr>
        <w:t xml:space="preserve"> لضمان المشاركة الفعالة للشعوب الأصلية والمجتمعات المحلية، بما في ذلك نساء هذه المجتمعات، في </w:t>
      </w:r>
      <w:r w:rsidRPr="00444C58">
        <w:rPr>
          <w:rFonts w:ascii="Simplified Arabic" w:hAnsi="Simplified Arabic" w:hint="cs"/>
          <w:rtl/>
        </w:rPr>
        <w:t>إعداد</w:t>
      </w:r>
      <w:r w:rsidRPr="00444C58">
        <w:rPr>
          <w:rFonts w:ascii="Simplified Arabic" w:hAnsi="Simplified Arabic"/>
          <w:rtl/>
        </w:rPr>
        <w:t xml:space="preserve"> هذه الآليات.</w:t>
      </w:r>
    </w:p>
  </w:footnote>
  <w:footnote w:id="25">
    <w:p w14:paraId="1F864F1B" w14:textId="77777777" w:rsidR="008E5F24" w:rsidRPr="00444C58" w:rsidRDefault="008E5F24" w:rsidP="008E5F24">
      <w:pPr>
        <w:pStyle w:val="FootnoteText"/>
        <w:bidi/>
        <w:rPr>
          <w:rFonts w:ascii="Simplified Arabic" w:hAnsi="Simplified Arabic"/>
          <w:kern w:val="18"/>
          <w:rtl/>
          <w:lang w:val="en-US" w:bidi="ar-EG"/>
        </w:rPr>
      </w:pPr>
      <w:r w:rsidRPr="00626004">
        <w:rPr>
          <w:rStyle w:val="FootnoteReference"/>
          <w:rFonts w:ascii="Simplified Arabic" w:hAnsi="Simplified Arabic"/>
          <w:kern w:val="18"/>
          <w:u w:val="none"/>
          <w:vertAlign w:val="superscript"/>
        </w:rPr>
        <w:footnoteRef/>
      </w:r>
      <w:r w:rsidRPr="00626004">
        <w:rPr>
          <w:rFonts w:ascii="Simplified Arabic" w:hAnsi="Simplified Arabic"/>
          <w:kern w:val="18"/>
          <w:vertAlign w:val="superscript"/>
          <w:rtl/>
          <w:lang w:bidi="ar-EG"/>
        </w:rPr>
        <w:t xml:space="preserve"> </w:t>
      </w:r>
      <w:r w:rsidRPr="00444C58">
        <w:rPr>
          <w:rFonts w:ascii="Simplified Arabic" w:hAnsi="Simplified Arabic"/>
          <w:rtl/>
        </w:rPr>
        <w:t xml:space="preserve">يمكن أن يشمل ذلك مزيدا من المعلومات عن </w:t>
      </w:r>
      <w:r w:rsidRPr="00444C58">
        <w:rPr>
          <w:rFonts w:ascii="Simplified Arabic" w:hAnsi="Simplified Arabic" w:hint="cs"/>
          <w:rtl/>
        </w:rPr>
        <w:t>ال</w:t>
      </w:r>
      <w:r w:rsidRPr="00444C58">
        <w:rPr>
          <w:rFonts w:ascii="Simplified Arabic" w:hAnsi="Simplified Arabic"/>
          <w:rtl/>
        </w:rPr>
        <w:t>كيفية</w:t>
      </w:r>
      <w:r w:rsidRPr="00444C58">
        <w:rPr>
          <w:rFonts w:ascii="Simplified Arabic" w:hAnsi="Simplified Arabic" w:hint="cs"/>
          <w:rtl/>
        </w:rPr>
        <w:t xml:space="preserve"> التي يقدم بها</w:t>
      </w:r>
      <w:r w:rsidRPr="00444C58">
        <w:rPr>
          <w:rFonts w:ascii="Simplified Arabic" w:hAnsi="Simplified Arabic"/>
          <w:rtl/>
        </w:rPr>
        <w:t xml:space="preserve"> بلدك</w:t>
      </w:r>
      <w:r w:rsidRPr="00444C58">
        <w:rPr>
          <w:rFonts w:ascii="Simplified Arabic" w:hAnsi="Simplified Arabic" w:hint="cs"/>
          <w:rtl/>
        </w:rPr>
        <w:t xml:space="preserve"> ال</w:t>
      </w:r>
      <w:r w:rsidRPr="00444C58">
        <w:rPr>
          <w:rFonts w:ascii="Simplified Arabic" w:hAnsi="Simplified Arabic"/>
          <w:rtl/>
        </w:rPr>
        <w:t xml:space="preserve">دعم </w:t>
      </w:r>
      <w:r w:rsidRPr="00444C58">
        <w:rPr>
          <w:rFonts w:ascii="Simplified Arabic" w:hAnsi="Simplified Arabic" w:hint="cs"/>
          <w:rtl/>
        </w:rPr>
        <w:t>ل</w:t>
      </w:r>
      <w:r w:rsidRPr="00444C58">
        <w:rPr>
          <w:rFonts w:ascii="Simplified Arabic" w:hAnsi="Simplified Arabic"/>
          <w:rtl/>
        </w:rPr>
        <w:t xml:space="preserve">لشعوب الأصلية والمجتمعات المحلية </w:t>
      </w:r>
      <w:r w:rsidRPr="00444C58">
        <w:rPr>
          <w:rFonts w:ascii="Simplified Arabic" w:hAnsi="Simplified Arabic" w:hint="cs"/>
          <w:rtl/>
        </w:rPr>
        <w:t>في إعداد ال</w:t>
      </w:r>
      <w:r w:rsidRPr="00444C58">
        <w:rPr>
          <w:rFonts w:ascii="Simplified Arabic" w:hAnsi="Simplified Arabic"/>
          <w:rtl/>
        </w:rPr>
        <w:t>بروتوكولات المجتمع</w:t>
      </w:r>
      <w:r w:rsidRPr="00444C58">
        <w:rPr>
          <w:rFonts w:ascii="Simplified Arabic" w:hAnsi="Simplified Arabic" w:hint="cs"/>
          <w:rtl/>
        </w:rPr>
        <w:t>ية</w:t>
      </w:r>
      <w:r w:rsidRPr="00444C58">
        <w:rPr>
          <w:rFonts w:ascii="Simplified Arabic" w:hAnsi="Simplified Arabic"/>
          <w:rtl/>
        </w:rPr>
        <w:t xml:space="preserve"> و/أو</w:t>
      </w:r>
      <w:r w:rsidRPr="00444C58">
        <w:rPr>
          <w:rFonts w:ascii="Simplified Arabic" w:hAnsi="Simplified Arabic" w:hint="cs"/>
          <w:rtl/>
        </w:rPr>
        <w:t xml:space="preserve"> ال</w:t>
      </w:r>
      <w:r w:rsidRPr="00444C58">
        <w:rPr>
          <w:rtl/>
        </w:rPr>
        <w:t xml:space="preserve">متطلبات </w:t>
      </w:r>
      <w:r w:rsidRPr="00444C58">
        <w:rPr>
          <w:rFonts w:hint="cs"/>
          <w:rtl/>
        </w:rPr>
        <w:t>ال</w:t>
      </w:r>
      <w:r w:rsidRPr="00444C58">
        <w:rPr>
          <w:rtl/>
        </w:rPr>
        <w:t>دنيا للشروط المتفق عليها بصورة متبادلة</w:t>
      </w:r>
      <w:r w:rsidRPr="00444C58">
        <w:rPr>
          <w:rFonts w:ascii="Simplified Arabic" w:hAnsi="Simplified Arabic" w:hint="cs"/>
          <w:rtl/>
        </w:rPr>
        <w:t xml:space="preserve"> </w:t>
      </w:r>
      <w:r w:rsidRPr="00444C58">
        <w:rPr>
          <w:rFonts w:ascii="Simplified Arabic" w:hAnsi="Simplified Arabic"/>
          <w:rtl/>
        </w:rPr>
        <w:t xml:space="preserve">و/أو البنود التعاقدية النموذجية. </w:t>
      </w:r>
      <w:r w:rsidRPr="00444C58">
        <w:rPr>
          <w:rFonts w:ascii="Simplified Arabic" w:hAnsi="Simplified Arabic" w:hint="cs"/>
          <w:rtl/>
        </w:rPr>
        <w:t>و</w:t>
      </w:r>
      <w:r w:rsidRPr="00444C58">
        <w:rPr>
          <w:rFonts w:ascii="Simplified Arabic" w:hAnsi="Simplified Arabic"/>
          <w:rtl/>
        </w:rPr>
        <w:t>يمكن توفير روابط لهذه الموارد ردا على ا</w:t>
      </w:r>
      <w:r w:rsidR="002E0657">
        <w:rPr>
          <w:rFonts w:ascii="Simplified Arabic" w:hAnsi="Simplified Arabic" w:hint="cs"/>
          <w:rtl/>
        </w:rPr>
        <w:t xml:space="preserve">لسؤال </w:t>
      </w:r>
      <w:r w:rsidRPr="00444C58">
        <w:rPr>
          <w:rFonts w:ascii="Simplified Arabic" w:hAnsi="Simplified Arabic"/>
          <w:rtl/>
        </w:rPr>
        <w:t>41.</w:t>
      </w:r>
    </w:p>
  </w:footnote>
  <w:footnote w:id="26">
    <w:p w14:paraId="7E959413" w14:textId="77777777" w:rsidR="008E5F24" w:rsidRPr="00444C58" w:rsidRDefault="008E5F24" w:rsidP="008E5F24">
      <w:pPr>
        <w:pStyle w:val="FootnoteText"/>
        <w:bidi/>
        <w:rPr>
          <w:rFonts w:ascii="Simplified Arabic" w:hAnsi="Simplified Arabic"/>
          <w:lang w:val="en-US" w:bidi="ar-EG"/>
        </w:rPr>
      </w:pPr>
      <w:r w:rsidRPr="00626004">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 xml:space="preserve">يمكن أن يشمل ذلك معلومات عن </w:t>
      </w:r>
      <w:r w:rsidRPr="00444C58">
        <w:rPr>
          <w:rFonts w:ascii="Simplified Arabic" w:hAnsi="Simplified Arabic" w:hint="cs"/>
          <w:rtl/>
        </w:rPr>
        <w:t>ال</w:t>
      </w:r>
      <w:r w:rsidRPr="00444C58">
        <w:rPr>
          <w:rFonts w:ascii="Simplified Arabic" w:hAnsi="Simplified Arabic"/>
          <w:rtl/>
        </w:rPr>
        <w:t xml:space="preserve">كيفية </w:t>
      </w:r>
      <w:r w:rsidRPr="00444C58">
        <w:rPr>
          <w:rFonts w:ascii="Simplified Arabic" w:hAnsi="Simplified Arabic" w:hint="cs"/>
          <w:rtl/>
        </w:rPr>
        <w:t>التي تتناول بها</w:t>
      </w:r>
      <w:r w:rsidRPr="00444C58">
        <w:rPr>
          <w:rFonts w:ascii="Simplified Arabic" w:hAnsi="Simplified Arabic"/>
          <w:rtl/>
        </w:rPr>
        <w:t xml:space="preserve"> تدابير ال</w:t>
      </w:r>
      <w:r w:rsidRPr="00444C58">
        <w:rPr>
          <w:rFonts w:ascii="Simplified Arabic" w:hAnsi="Simplified Arabic" w:hint="cs"/>
          <w:rtl/>
        </w:rPr>
        <w:t>ح</w:t>
      </w:r>
      <w:r w:rsidRPr="00444C58">
        <w:rPr>
          <w:rFonts w:ascii="Simplified Arabic" w:hAnsi="Simplified Arabic"/>
          <w:rtl/>
        </w:rPr>
        <w:t>صول وتقاسم المنافع هذا الجانب.</w:t>
      </w:r>
    </w:p>
  </w:footnote>
  <w:footnote w:id="27">
    <w:p w14:paraId="4B5E91DD" w14:textId="77777777" w:rsidR="008E5F24" w:rsidRPr="00444C58" w:rsidRDefault="008E5F24" w:rsidP="008E5F24">
      <w:pPr>
        <w:pStyle w:val="FootnoteText"/>
        <w:bidi/>
        <w:rPr>
          <w:rFonts w:ascii="Simplified Arabic" w:hAnsi="Simplified Arabic"/>
          <w:rtl/>
          <w:lang w:val="en-US" w:bidi="ar-EG"/>
        </w:rPr>
      </w:pPr>
      <w:r w:rsidRPr="00626004">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يمكن أن يشمل ذلك معلومات عن المتلقين الرئيسيين للم</w:t>
      </w:r>
      <w:r w:rsidRPr="00444C58">
        <w:rPr>
          <w:rFonts w:ascii="Simplified Arabic" w:hAnsi="Simplified Arabic" w:hint="cs"/>
          <w:rtl/>
        </w:rPr>
        <w:t>ن</w:t>
      </w:r>
      <w:r w:rsidRPr="00444C58">
        <w:rPr>
          <w:rFonts w:ascii="Simplified Arabic" w:hAnsi="Simplified Arabic"/>
          <w:rtl/>
        </w:rPr>
        <w:t>ا</w:t>
      </w:r>
      <w:r w:rsidRPr="00444C58">
        <w:rPr>
          <w:rFonts w:ascii="Simplified Arabic" w:hAnsi="Simplified Arabic" w:hint="cs"/>
          <w:rtl/>
        </w:rPr>
        <w:t>فع</w:t>
      </w:r>
      <w:r w:rsidRPr="00444C58">
        <w:rPr>
          <w:rFonts w:ascii="Simplified Arabic" w:hAnsi="Simplified Arabic"/>
          <w:rtl/>
        </w:rPr>
        <w:t xml:space="preserve"> النقدية في البلد، وأي تصنيف متاح لهؤلاء المتلقين حسب الجنس أو الانتماء، أو معلومات عن أثر </w:t>
      </w:r>
      <w:r w:rsidRPr="00444C58">
        <w:rPr>
          <w:rFonts w:ascii="Simplified Arabic" w:hAnsi="Simplified Arabic" w:hint="cs"/>
          <w:rtl/>
        </w:rPr>
        <w:t>ا</w:t>
      </w:r>
      <w:r w:rsidRPr="00444C58">
        <w:rPr>
          <w:rFonts w:ascii="Simplified Arabic" w:hAnsi="Simplified Arabic"/>
          <w:rtl/>
        </w:rPr>
        <w:t>لم</w:t>
      </w:r>
      <w:r w:rsidRPr="00444C58">
        <w:rPr>
          <w:rFonts w:ascii="Simplified Arabic" w:hAnsi="Simplified Arabic" w:hint="cs"/>
          <w:rtl/>
        </w:rPr>
        <w:t>ن</w:t>
      </w:r>
      <w:r w:rsidRPr="00444C58">
        <w:rPr>
          <w:rFonts w:ascii="Simplified Arabic" w:hAnsi="Simplified Arabic"/>
          <w:rtl/>
        </w:rPr>
        <w:t>ا</w:t>
      </w:r>
      <w:r w:rsidRPr="00444C58">
        <w:rPr>
          <w:rFonts w:ascii="Simplified Arabic" w:hAnsi="Simplified Arabic" w:hint="cs"/>
          <w:rtl/>
        </w:rPr>
        <w:t>فع</w:t>
      </w:r>
      <w:r w:rsidRPr="00444C58">
        <w:rPr>
          <w:rFonts w:ascii="Simplified Arabic" w:hAnsi="Simplified Arabic"/>
          <w:rtl/>
        </w:rPr>
        <w:t xml:space="preserve"> </w:t>
      </w:r>
      <w:proofErr w:type="spellStart"/>
      <w:r w:rsidRPr="00444C58">
        <w:rPr>
          <w:rFonts w:ascii="Simplified Arabic" w:hAnsi="Simplified Arabic"/>
          <w:rtl/>
        </w:rPr>
        <w:t>المتلقاة</w:t>
      </w:r>
      <w:proofErr w:type="spellEnd"/>
      <w:r w:rsidRPr="00444C58">
        <w:rPr>
          <w:rFonts w:ascii="Simplified Arabic" w:hAnsi="Simplified Arabic"/>
          <w:rtl/>
        </w:rPr>
        <w:t>.</w:t>
      </w:r>
      <w:r w:rsidRPr="00444C58">
        <w:rPr>
          <w:rFonts w:ascii="Simplified Arabic" w:hAnsi="Simplified Arabic"/>
        </w:rPr>
        <w:t xml:space="preserve"> </w:t>
      </w:r>
    </w:p>
  </w:footnote>
  <w:footnote w:id="28">
    <w:p w14:paraId="060EB9F5" w14:textId="77777777" w:rsidR="008E5F24" w:rsidRPr="00444C58" w:rsidRDefault="008E5F24" w:rsidP="008E5F24">
      <w:pPr>
        <w:pStyle w:val="FootnoteText"/>
        <w:bidi/>
      </w:pPr>
      <w:r w:rsidRPr="00626004">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يمكن أن يشمل ذلك معلومات عن المتلقين الرئيسيين للم</w:t>
      </w:r>
      <w:r w:rsidRPr="00444C58">
        <w:rPr>
          <w:rFonts w:ascii="Simplified Arabic" w:hAnsi="Simplified Arabic" w:hint="cs"/>
          <w:rtl/>
        </w:rPr>
        <w:t>ن</w:t>
      </w:r>
      <w:r w:rsidRPr="00444C58">
        <w:rPr>
          <w:rFonts w:ascii="Simplified Arabic" w:hAnsi="Simplified Arabic"/>
          <w:rtl/>
        </w:rPr>
        <w:t>ا</w:t>
      </w:r>
      <w:r w:rsidRPr="00444C58">
        <w:rPr>
          <w:rFonts w:ascii="Simplified Arabic" w:hAnsi="Simplified Arabic" w:hint="cs"/>
          <w:rtl/>
        </w:rPr>
        <w:t>فع</w:t>
      </w:r>
      <w:r w:rsidRPr="00444C58">
        <w:rPr>
          <w:rFonts w:ascii="Simplified Arabic" w:hAnsi="Simplified Arabic"/>
          <w:rtl/>
        </w:rPr>
        <w:t xml:space="preserve"> غير النقدية في البلد، وأي تصنيف متاح لهؤلاء المتلقين حسب الجنس أو الانتماء، أو معلومات عن أثر </w:t>
      </w:r>
      <w:r w:rsidRPr="00444C58">
        <w:rPr>
          <w:rFonts w:ascii="Simplified Arabic" w:hAnsi="Simplified Arabic" w:hint="cs"/>
          <w:rtl/>
        </w:rPr>
        <w:t>ا</w:t>
      </w:r>
      <w:r w:rsidRPr="00444C58">
        <w:rPr>
          <w:rFonts w:ascii="Simplified Arabic" w:hAnsi="Simplified Arabic"/>
          <w:rtl/>
        </w:rPr>
        <w:t>لم</w:t>
      </w:r>
      <w:r w:rsidRPr="00444C58">
        <w:rPr>
          <w:rFonts w:ascii="Simplified Arabic" w:hAnsi="Simplified Arabic" w:hint="cs"/>
          <w:rtl/>
        </w:rPr>
        <w:t>ن</w:t>
      </w:r>
      <w:r w:rsidRPr="00444C58">
        <w:rPr>
          <w:rFonts w:ascii="Simplified Arabic" w:hAnsi="Simplified Arabic"/>
          <w:rtl/>
        </w:rPr>
        <w:t>ا</w:t>
      </w:r>
      <w:r w:rsidRPr="00444C58">
        <w:rPr>
          <w:rFonts w:ascii="Simplified Arabic" w:hAnsi="Simplified Arabic" w:hint="cs"/>
          <w:rtl/>
        </w:rPr>
        <w:t>فع</w:t>
      </w:r>
      <w:r w:rsidRPr="00444C58">
        <w:rPr>
          <w:rFonts w:ascii="Simplified Arabic" w:hAnsi="Simplified Arabic"/>
          <w:rtl/>
        </w:rPr>
        <w:t xml:space="preserve"> </w:t>
      </w:r>
      <w:proofErr w:type="spellStart"/>
      <w:r w:rsidRPr="00444C58">
        <w:rPr>
          <w:rFonts w:ascii="Simplified Arabic" w:hAnsi="Simplified Arabic"/>
          <w:rtl/>
        </w:rPr>
        <w:t>المتلقاة</w:t>
      </w:r>
      <w:proofErr w:type="spellEnd"/>
      <w:r w:rsidRPr="00444C58">
        <w:rPr>
          <w:rFonts w:ascii="Simplified Arabic" w:hAnsi="Simplified Arabic"/>
          <w:rtl/>
        </w:rPr>
        <w:t>.</w:t>
      </w:r>
    </w:p>
  </w:footnote>
  <w:footnote w:id="29">
    <w:p w14:paraId="7E00AA57" w14:textId="77777777" w:rsidR="008E5F24" w:rsidRPr="00444C58" w:rsidRDefault="008E5F24" w:rsidP="008E5F24">
      <w:pPr>
        <w:pStyle w:val="FootnoteText"/>
        <w:bidi/>
        <w:rPr>
          <w:rtl/>
          <w:lang w:val="en-US" w:bidi="ar-EG"/>
        </w:rPr>
      </w:pPr>
      <w:r w:rsidRPr="00626004">
        <w:rPr>
          <w:rStyle w:val="FootnoteReference"/>
          <w:rFonts w:ascii="Simplified Arabic" w:hAnsi="Simplified Arabic"/>
          <w:u w:val="none"/>
          <w:vertAlign w:val="superscript"/>
        </w:rPr>
        <w:footnoteRef/>
      </w:r>
      <w:r w:rsidRPr="00444C58">
        <w:rPr>
          <w:rFonts w:ascii="Simplified Arabic" w:hAnsi="Simplified Arabic"/>
          <w:rtl/>
        </w:rPr>
        <w:t xml:space="preserve"> قد يكون</w:t>
      </w:r>
      <w:r w:rsidRPr="00444C58">
        <w:rPr>
          <w:rFonts w:ascii="Simplified Arabic" w:hAnsi="Simplified Arabic" w:hint="cs"/>
          <w:rtl/>
        </w:rPr>
        <w:t xml:space="preserve"> </w:t>
      </w:r>
      <w:r w:rsidRPr="00444C58">
        <w:rPr>
          <w:rFonts w:ascii="Simplified Arabic" w:hAnsi="Simplified Arabic"/>
          <w:rtl/>
        </w:rPr>
        <w:t xml:space="preserve">هذا </w:t>
      </w:r>
      <w:r w:rsidRPr="00444C58">
        <w:rPr>
          <w:rFonts w:ascii="Simplified Arabic" w:hAnsi="Simplified Arabic" w:hint="cs"/>
          <w:rtl/>
        </w:rPr>
        <w:t>ال</w:t>
      </w:r>
      <w:r w:rsidRPr="00444C58">
        <w:rPr>
          <w:rFonts w:ascii="Simplified Arabic" w:hAnsi="Simplified Arabic"/>
          <w:rtl/>
        </w:rPr>
        <w:t>خيار مناسبا للبلدان التي قررت عدم طلب الموافقة المسبقة عن علم للحصول على مواردها الجينية</w:t>
      </w:r>
      <w:r w:rsidRPr="00444C58">
        <w:rPr>
          <w:rFonts w:ascii="Simplified Arabic" w:hAnsi="Simplified Arabic" w:hint="cs"/>
          <w:rtl/>
        </w:rPr>
        <w:t xml:space="preserve"> أو </w:t>
      </w:r>
      <w:r w:rsidRPr="00444C58">
        <w:rPr>
          <w:rtl/>
        </w:rPr>
        <w:t>التي</w:t>
      </w:r>
      <w:r w:rsidRPr="00444C58">
        <w:rPr>
          <w:rFonts w:hint="cs"/>
          <w:rtl/>
        </w:rPr>
        <w:t xml:space="preserve"> لا</w:t>
      </w:r>
      <w:r w:rsidRPr="00444C58">
        <w:rPr>
          <w:rtl/>
        </w:rPr>
        <w:t xml:space="preserve"> توجد فيها موارد جينية </w:t>
      </w:r>
      <w:r w:rsidRPr="00444C58">
        <w:rPr>
          <w:rFonts w:hint="cs"/>
          <w:rtl/>
        </w:rPr>
        <w:t xml:space="preserve">موجودة </w:t>
      </w:r>
      <w:r w:rsidRPr="00444C58">
        <w:rPr>
          <w:rFonts w:ascii="Simplified Arabic" w:hAnsi="Simplified Arabic"/>
          <w:rtl/>
        </w:rPr>
        <w:t>أيضا</w:t>
      </w:r>
      <w:r w:rsidRPr="00444C58">
        <w:rPr>
          <w:rtl/>
        </w:rPr>
        <w:t xml:space="preserve"> في الموقع الطبيعي </w:t>
      </w:r>
      <w:r w:rsidRPr="00444C58">
        <w:rPr>
          <w:rFonts w:ascii="Simplified Arabic" w:hAnsi="Simplified Arabic"/>
          <w:rtl/>
        </w:rPr>
        <w:t>في بلدان أخرى.</w:t>
      </w:r>
    </w:p>
  </w:footnote>
  <w:footnote w:id="30">
    <w:p w14:paraId="7A93D09A" w14:textId="77777777" w:rsidR="008E5F24" w:rsidRPr="00444C58" w:rsidRDefault="008E5F24" w:rsidP="008E5F24">
      <w:pPr>
        <w:pStyle w:val="FootnoteText"/>
        <w:bidi/>
        <w:rPr>
          <w:rFonts w:ascii="Simplified Arabic" w:hAnsi="Simplified Arabic"/>
          <w:kern w:val="18"/>
          <w:lang w:val="en-US"/>
        </w:rPr>
      </w:pPr>
      <w:r w:rsidRPr="00626004">
        <w:rPr>
          <w:rStyle w:val="FootnoteReference"/>
          <w:rFonts w:ascii="Simplified Arabic" w:hAnsi="Simplified Arabic"/>
          <w:kern w:val="18"/>
          <w:u w:val="none"/>
          <w:vertAlign w:val="superscript"/>
        </w:rPr>
        <w:footnoteRef/>
      </w:r>
      <w:r w:rsidRPr="00626004">
        <w:rPr>
          <w:rFonts w:ascii="Simplified Arabic" w:hAnsi="Simplified Arabic"/>
          <w:vertAlign w:val="superscript"/>
          <w:rtl/>
        </w:rPr>
        <w:t xml:space="preserve"> </w:t>
      </w:r>
      <w:r w:rsidRPr="00444C58">
        <w:rPr>
          <w:rFonts w:ascii="Simplified Arabic" w:hAnsi="Simplified Arabic"/>
          <w:rtl/>
        </w:rPr>
        <w:t xml:space="preserve">يمكن أن يشمل ذلك معلومات عن حالات التعاون وعن </w:t>
      </w:r>
      <w:r w:rsidRPr="00444C58">
        <w:rPr>
          <w:rFonts w:ascii="Simplified Arabic" w:hAnsi="Simplified Arabic" w:hint="cs"/>
          <w:rtl/>
        </w:rPr>
        <w:t>م</w:t>
      </w:r>
      <w:r w:rsidRPr="00444C58">
        <w:rPr>
          <w:rFonts w:ascii="Simplified Arabic" w:hAnsi="Simplified Arabic"/>
          <w:rtl/>
        </w:rPr>
        <w:t>ش</w:t>
      </w:r>
      <w:r w:rsidRPr="00444C58">
        <w:rPr>
          <w:rFonts w:ascii="Simplified Arabic" w:hAnsi="Simplified Arabic" w:hint="cs"/>
          <w:rtl/>
        </w:rPr>
        <w:t>ا</w:t>
      </w:r>
      <w:r w:rsidRPr="00444C58">
        <w:rPr>
          <w:rFonts w:ascii="Simplified Arabic" w:hAnsi="Simplified Arabic"/>
          <w:rtl/>
        </w:rPr>
        <w:t>رك</w:t>
      </w:r>
      <w:r w:rsidRPr="00444C58">
        <w:rPr>
          <w:rFonts w:ascii="Simplified Arabic" w:hAnsi="Simplified Arabic" w:hint="cs"/>
          <w:rtl/>
        </w:rPr>
        <w:t>ة</w:t>
      </w:r>
      <w:r w:rsidRPr="00444C58">
        <w:rPr>
          <w:rFonts w:ascii="Simplified Arabic" w:hAnsi="Simplified Arabic"/>
          <w:rtl/>
        </w:rPr>
        <w:t xml:space="preserve"> الشعوب الأصلية والمجتمعات المحلية في هذه الحالات عند الاقتضاء.</w:t>
      </w:r>
    </w:p>
  </w:footnote>
  <w:footnote w:id="31">
    <w:p w14:paraId="13B68DAC" w14:textId="77777777" w:rsidR="008E5F24" w:rsidRPr="00444C58" w:rsidRDefault="008E5F24" w:rsidP="008E5F24">
      <w:pPr>
        <w:pStyle w:val="FootnoteText"/>
        <w:bidi/>
        <w:rPr>
          <w:rFonts w:ascii="Simplified Arabic" w:hAnsi="Simplified Arabic"/>
          <w:lang w:val="en-US" w:bidi="ar-EG"/>
        </w:rPr>
      </w:pPr>
      <w:r w:rsidRPr="00626004">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 xml:space="preserve">قد يكون هذا </w:t>
      </w:r>
      <w:r w:rsidRPr="00444C58">
        <w:rPr>
          <w:rFonts w:ascii="Simplified Arabic" w:hAnsi="Simplified Arabic" w:hint="cs"/>
          <w:rtl/>
        </w:rPr>
        <w:t>ال</w:t>
      </w:r>
      <w:r w:rsidRPr="00444C58">
        <w:rPr>
          <w:rFonts w:ascii="Simplified Arabic" w:hAnsi="Simplified Arabic"/>
          <w:rtl/>
        </w:rPr>
        <w:t>خيار مناسبا للبلدان التي أشارت إلى عدم وجود شعوب أصلية ومجتمعات محلية في بلده</w:t>
      </w:r>
      <w:r w:rsidRPr="00444C58">
        <w:rPr>
          <w:rFonts w:ascii="Simplified Arabic" w:hAnsi="Simplified Arabic" w:hint="cs"/>
          <w:rtl/>
        </w:rPr>
        <w:t>ا</w:t>
      </w:r>
      <w:r w:rsidRPr="00444C58">
        <w:rPr>
          <w:rFonts w:ascii="Simplified Arabic" w:hAnsi="Simplified Arabic"/>
          <w:rtl/>
        </w:rPr>
        <w:t xml:space="preserve"> (</w:t>
      </w:r>
      <w:r w:rsidRPr="00444C58">
        <w:rPr>
          <w:rFonts w:ascii="Simplified Arabic" w:hAnsi="Simplified Arabic" w:hint="cs"/>
          <w:rtl/>
        </w:rPr>
        <w:t>ال</w:t>
      </w:r>
      <w:r w:rsidRPr="00444C58">
        <w:rPr>
          <w:rFonts w:ascii="Simplified Arabic" w:hAnsi="Simplified Arabic"/>
          <w:rtl/>
        </w:rPr>
        <w:t>س</w:t>
      </w:r>
      <w:r w:rsidRPr="00444C58">
        <w:rPr>
          <w:rFonts w:ascii="Simplified Arabic" w:hAnsi="Simplified Arabic" w:hint="cs"/>
          <w:rtl/>
        </w:rPr>
        <w:t>ؤال</w:t>
      </w:r>
      <w:r w:rsidRPr="00444C58">
        <w:rPr>
          <w:rFonts w:ascii="Simplified Arabic" w:hAnsi="Simplified Arabic"/>
          <w:rtl/>
        </w:rPr>
        <w:t xml:space="preserve"> 34).</w:t>
      </w:r>
    </w:p>
  </w:footnote>
  <w:footnote w:id="32">
    <w:p w14:paraId="5D65BE59" w14:textId="77777777" w:rsidR="008E5F24" w:rsidRPr="00444C58" w:rsidRDefault="008E5F24" w:rsidP="008E5F24">
      <w:pPr>
        <w:pStyle w:val="FootnoteText"/>
        <w:bidi/>
        <w:rPr>
          <w:kern w:val="18"/>
        </w:rPr>
      </w:pPr>
      <w:r w:rsidRPr="00626004">
        <w:rPr>
          <w:rStyle w:val="FootnoteReference"/>
          <w:rFonts w:ascii="Simplified Arabic" w:hAnsi="Simplified Arabic"/>
          <w:kern w:val="18"/>
          <w:u w:val="none"/>
          <w:vertAlign w:val="superscript"/>
        </w:rPr>
        <w:footnoteRef/>
      </w:r>
      <w:r w:rsidRPr="00444C58">
        <w:rPr>
          <w:rFonts w:ascii="Simplified Arabic" w:hAnsi="Simplified Arabic"/>
          <w:rtl/>
        </w:rPr>
        <w:t xml:space="preserve"> يمكن أن يشمل ذلك معلومات عن حالات التعاون وعن </w:t>
      </w:r>
      <w:r w:rsidRPr="00444C58">
        <w:rPr>
          <w:rFonts w:ascii="Simplified Arabic" w:hAnsi="Simplified Arabic" w:hint="cs"/>
          <w:rtl/>
        </w:rPr>
        <w:t>م</w:t>
      </w:r>
      <w:r w:rsidRPr="00444C58">
        <w:rPr>
          <w:rFonts w:ascii="Simplified Arabic" w:hAnsi="Simplified Arabic"/>
          <w:rtl/>
        </w:rPr>
        <w:t>ش</w:t>
      </w:r>
      <w:r w:rsidRPr="00444C58">
        <w:rPr>
          <w:rFonts w:ascii="Simplified Arabic" w:hAnsi="Simplified Arabic" w:hint="cs"/>
          <w:rtl/>
        </w:rPr>
        <w:t>ا</w:t>
      </w:r>
      <w:r w:rsidRPr="00444C58">
        <w:rPr>
          <w:rFonts w:ascii="Simplified Arabic" w:hAnsi="Simplified Arabic"/>
          <w:rtl/>
        </w:rPr>
        <w:t>رك</w:t>
      </w:r>
      <w:r w:rsidRPr="00444C58">
        <w:rPr>
          <w:rFonts w:ascii="Simplified Arabic" w:hAnsi="Simplified Arabic" w:hint="cs"/>
          <w:rtl/>
        </w:rPr>
        <w:t>ة</w:t>
      </w:r>
      <w:r w:rsidRPr="00444C58">
        <w:rPr>
          <w:rFonts w:ascii="Simplified Arabic" w:hAnsi="Simplified Arabic"/>
          <w:rtl/>
        </w:rPr>
        <w:t xml:space="preserve"> الشعوب الأصلية والمجتمعات المحلية في هذه الحالات.</w:t>
      </w:r>
    </w:p>
  </w:footnote>
  <w:footnote w:id="33">
    <w:p w14:paraId="23444562" w14:textId="77777777" w:rsidR="008E5F24" w:rsidRPr="00444C58" w:rsidRDefault="008E5F24" w:rsidP="008E5F24">
      <w:pPr>
        <w:pStyle w:val="FootnoteText"/>
        <w:bidi/>
        <w:rPr>
          <w:rFonts w:ascii="Simplified Arabic" w:hAnsi="Simplified Arabic"/>
          <w:rtl/>
          <w:lang w:val="en-US" w:bidi="ar-EG"/>
        </w:rPr>
      </w:pPr>
      <w:r w:rsidRPr="004D6677">
        <w:rPr>
          <w:rStyle w:val="FootnoteReference"/>
          <w:rFonts w:ascii="Simplified Arabic" w:hAnsi="Simplified Arabic"/>
          <w:u w:val="none"/>
          <w:vertAlign w:val="superscript"/>
        </w:rPr>
        <w:footnoteRef/>
      </w:r>
      <w:r w:rsidRPr="004D6677">
        <w:rPr>
          <w:rFonts w:ascii="Simplified Arabic" w:hAnsi="Simplified Arabic"/>
          <w:vertAlign w:val="superscript"/>
          <w:rtl/>
          <w:lang w:bidi="ar-EG"/>
        </w:rPr>
        <w:t xml:space="preserve"> </w:t>
      </w:r>
      <w:r w:rsidRPr="00444C58">
        <w:rPr>
          <w:rFonts w:ascii="Simplified Arabic" w:hAnsi="Simplified Arabic"/>
          <w:rtl/>
        </w:rPr>
        <w:t xml:space="preserve">يمكن أن يشمل ذلك معلومات عن جهود بلدك في هذا الصدد، أو إشارات إلى بنود تعاقدية نموذجية محددة </w:t>
      </w:r>
      <w:r w:rsidRPr="00444C58">
        <w:rPr>
          <w:rFonts w:ascii="Simplified Arabic" w:hAnsi="Simplified Arabic" w:hint="cs"/>
          <w:rtl/>
        </w:rPr>
        <w:t>وضعت</w:t>
      </w:r>
      <w:r w:rsidRPr="00444C58">
        <w:rPr>
          <w:rFonts w:ascii="Simplified Arabic" w:hAnsi="Simplified Arabic"/>
          <w:rtl/>
        </w:rPr>
        <w:t>ها جهات فاعلة أخرى في بلدك.</w:t>
      </w:r>
    </w:p>
  </w:footnote>
  <w:footnote w:id="34">
    <w:p w14:paraId="0D268D68" w14:textId="77777777" w:rsidR="008E5F24" w:rsidRPr="00444C58" w:rsidRDefault="008E5F24" w:rsidP="008E5F24">
      <w:pPr>
        <w:pStyle w:val="FootnoteText"/>
        <w:bidi/>
        <w:rPr>
          <w:rFonts w:ascii="Simplified Arabic" w:hAnsi="Simplified Arabic"/>
          <w:lang w:val="en-US"/>
        </w:rPr>
      </w:pPr>
      <w:r w:rsidRPr="004D6677">
        <w:rPr>
          <w:rStyle w:val="FootnoteReference"/>
          <w:rFonts w:ascii="Simplified Arabic" w:hAnsi="Simplified Arabic"/>
          <w:u w:val="none"/>
          <w:vertAlign w:val="superscript"/>
        </w:rPr>
        <w:footnoteRef/>
      </w:r>
      <w:r w:rsidRPr="004D6677">
        <w:rPr>
          <w:rFonts w:ascii="Simplified Arabic" w:hAnsi="Simplified Arabic"/>
          <w:vertAlign w:val="superscript"/>
          <w:rtl/>
          <w:lang w:bidi="ar-EG"/>
        </w:rPr>
        <w:t xml:space="preserve"> </w:t>
      </w:r>
      <w:r w:rsidRPr="00444C58">
        <w:rPr>
          <w:rFonts w:ascii="Simplified Arabic" w:hAnsi="Simplified Arabic"/>
          <w:rtl/>
        </w:rPr>
        <w:t xml:space="preserve">يمكن أن يشمل ذلك معلومات عن جهود بلدك في هذا الصدد، أو إشارات إلى </w:t>
      </w:r>
      <w:r w:rsidRPr="00444C58">
        <w:rPr>
          <w:rFonts w:ascii="Simplified Arabic" w:hAnsi="Simplified Arabic" w:hint="cs"/>
          <w:rtl/>
        </w:rPr>
        <w:t xml:space="preserve">بعض </w:t>
      </w:r>
      <w:r w:rsidRPr="00444C58">
        <w:rPr>
          <w:rFonts w:ascii="Simplified Arabic" w:hAnsi="Simplified Arabic"/>
          <w:rtl/>
        </w:rPr>
        <w:t xml:space="preserve">قواعد </w:t>
      </w:r>
      <w:r w:rsidRPr="00444C58">
        <w:rPr>
          <w:rFonts w:ascii="Simplified Arabic" w:hAnsi="Simplified Arabic" w:hint="cs"/>
          <w:rtl/>
        </w:rPr>
        <w:t>ال</w:t>
      </w:r>
      <w:r w:rsidRPr="00444C58">
        <w:rPr>
          <w:rFonts w:ascii="Simplified Arabic" w:hAnsi="Simplified Arabic"/>
          <w:rtl/>
        </w:rPr>
        <w:t xml:space="preserve">سلوك </w:t>
      </w:r>
      <w:r w:rsidRPr="00444C58">
        <w:rPr>
          <w:rtl/>
        </w:rPr>
        <w:t>والمبادئ التوجيهية</w:t>
      </w:r>
      <w:r w:rsidRPr="00444C58">
        <w:rPr>
          <w:rFonts w:ascii="Simplified Arabic" w:hAnsi="Simplified Arabic"/>
          <w:rtl/>
        </w:rPr>
        <w:t xml:space="preserve"> وأفضل الممارسات أو المعايير</w:t>
      </w:r>
      <w:r w:rsidRPr="00444C58">
        <w:rPr>
          <w:rFonts w:ascii="Simplified Arabic" w:hAnsi="Simplified Arabic" w:hint="cs"/>
          <w:rtl/>
        </w:rPr>
        <w:t xml:space="preserve"> المحددة</w:t>
      </w:r>
      <w:r w:rsidRPr="00444C58">
        <w:rPr>
          <w:rFonts w:ascii="Simplified Arabic" w:hAnsi="Simplified Arabic"/>
          <w:rtl/>
        </w:rPr>
        <w:t xml:space="preserve"> التي </w:t>
      </w:r>
      <w:r w:rsidRPr="00444C58">
        <w:rPr>
          <w:rFonts w:ascii="Simplified Arabic" w:hAnsi="Simplified Arabic" w:hint="cs"/>
          <w:rtl/>
        </w:rPr>
        <w:t>وضعت</w:t>
      </w:r>
      <w:r w:rsidRPr="00444C58">
        <w:rPr>
          <w:rFonts w:ascii="Simplified Arabic" w:hAnsi="Simplified Arabic"/>
          <w:rtl/>
        </w:rPr>
        <w:t>ها جهات فاعلة أخرى في بلدك.</w:t>
      </w:r>
    </w:p>
  </w:footnote>
  <w:footnote w:id="35">
    <w:p w14:paraId="1B0B893A" w14:textId="77777777" w:rsidR="008E5F24" w:rsidRPr="00444C58" w:rsidRDefault="008E5F24" w:rsidP="008E5F24">
      <w:pPr>
        <w:pStyle w:val="FootnoteText"/>
        <w:bidi/>
        <w:rPr>
          <w:rFonts w:ascii="Simplified Arabic" w:hAnsi="Simplified Arabic"/>
          <w:kern w:val="18"/>
          <w:rtl/>
          <w:lang w:val="en-US" w:bidi="ar-EG"/>
        </w:rPr>
      </w:pPr>
      <w:r w:rsidRPr="004D6677">
        <w:rPr>
          <w:rStyle w:val="FootnoteReference"/>
          <w:rFonts w:ascii="Simplified Arabic" w:hAnsi="Simplified Arabic"/>
          <w:kern w:val="18"/>
          <w:u w:val="none"/>
          <w:vertAlign w:val="superscript"/>
        </w:rPr>
        <w:footnoteRef/>
      </w:r>
      <w:r w:rsidRPr="004D6677">
        <w:rPr>
          <w:rFonts w:ascii="Simplified Arabic" w:hAnsi="Simplified Arabic"/>
          <w:vertAlign w:val="superscript"/>
          <w:rtl/>
        </w:rPr>
        <w:t xml:space="preserve"> </w:t>
      </w:r>
      <w:r w:rsidRPr="00444C58">
        <w:rPr>
          <w:rFonts w:ascii="Simplified Arabic" w:hAnsi="Simplified Arabic"/>
          <w:rtl/>
        </w:rPr>
        <w:t xml:space="preserve">تشجع </w:t>
      </w:r>
      <w:r w:rsidRPr="00444C58">
        <w:rPr>
          <w:rFonts w:ascii="Simplified Arabic" w:hAnsi="Simplified Arabic" w:hint="cs"/>
          <w:rtl/>
        </w:rPr>
        <w:t>ا</w:t>
      </w:r>
      <w:r w:rsidRPr="00444C58">
        <w:rPr>
          <w:rFonts w:ascii="Simplified Arabic" w:hAnsi="Simplified Arabic"/>
          <w:rtl/>
        </w:rPr>
        <w:t>ستراتيجية</w:t>
      </w:r>
      <w:r w:rsidRPr="00444C58">
        <w:rPr>
          <w:rFonts w:ascii="Simplified Arabic" w:hAnsi="Simplified Arabic" w:hint="cs"/>
          <w:rtl/>
        </w:rPr>
        <w:t xml:space="preserve"> زيادة</w:t>
      </w:r>
      <w:r w:rsidRPr="00444C58">
        <w:rPr>
          <w:rFonts w:ascii="Simplified Arabic" w:hAnsi="Simplified Arabic"/>
          <w:rtl/>
        </w:rPr>
        <w:t xml:space="preserve"> </w:t>
      </w:r>
      <w:r w:rsidRPr="00444C58">
        <w:rPr>
          <w:rtl/>
        </w:rPr>
        <w:t>التوعية</w:t>
      </w:r>
      <w:r w:rsidRPr="00444C58">
        <w:rPr>
          <w:rFonts w:ascii="Simplified Arabic" w:hAnsi="Simplified Arabic"/>
          <w:rtl/>
        </w:rPr>
        <w:t xml:space="preserve"> </w:t>
      </w:r>
      <w:r w:rsidRPr="00444C58">
        <w:rPr>
          <w:rFonts w:ascii="Simplified Arabic" w:hAnsi="Simplified Arabic" w:hint="cs"/>
          <w:rtl/>
        </w:rPr>
        <w:t>ب</w:t>
      </w:r>
      <w:r w:rsidRPr="00444C58">
        <w:rPr>
          <w:rFonts w:ascii="Simplified Arabic" w:hAnsi="Simplified Arabic"/>
          <w:rtl/>
        </w:rPr>
        <w:t xml:space="preserve">بروتوكول </w:t>
      </w:r>
      <w:proofErr w:type="spellStart"/>
      <w:r w:rsidRPr="00444C58">
        <w:rPr>
          <w:rFonts w:ascii="Simplified Arabic" w:hAnsi="Simplified Arabic"/>
          <w:rtl/>
        </w:rPr>
        <w:t>ناغويا</w:t>
      </w:r>
      <w:proofErr w:type="spellEnd"/>
      <w:r w:rsidRPr="00444C58">
        <w:rPr>
          <w:rFonts w:ascii="Simplified Arabic" w:hAnsi="Simplified Arabic"/>
          <w:rtl/>
        </w:rPr>
        <w:t xml:space="preserve"> </w:t>
      </w:r>
      <w:r w:rsidRPr="00444C58">
        <w:rPr>
          <w:rFonts w:ascii="Simplified Arabic" w:hAnsi="Simplified Arabic" w:hint="cs"/>
          <w:rtl/>
        </w:rPr>
        <w:t>على ذلك</w:t>
      </w:r>
      <w:r w:rsidRPr="00444C58">
        <w:rPr>
          <w:rFonts w:ascii="Simplified Arabic" w:hAnsi="Simplified Arabic"/>
          <w:rtl/>
        </w:rPr>
        <w:t xml:space="preserve"> (</w:t>
      </w:r>
      <w:r w:rsidRPr="00444C58">
        <w:rPr>
          <w:rFonts w:ascii="Simplified Arabic" w:hAnsi="Simplified Arabic"/>
          <w:rtl/>
          <w:lang w:bidi="ar-EG"/>
        </w:rPr>
        <w:t>المقرر</w:t>
      </w:r>
      <w:r w:rsidRPr="00444C58">
        <w:rPr>
          <w:rFonts w:ascii="Simplified Arabic" w:hAnsi="Simplified Arabic" w:hint="cs"/>
          <w:rtl/>
          <w:lang w:bidi="ar-EG"/>
        </w:rPr>
        <w:t xml:space="preserve"> </w:t>
      </w:r>
      <w:hyperlink r:id="rId9" w:history="1">
        <w:r w:rsidRPr="00B756B4">
          <w:rPr>
            <w:rStyle w:val="Hyperlink"/>
            <w:kern w:val="18"/>
          </w:rPr>
          <w:t>NP-1/9</w:t>
        </w:r>
      </w:hyperlink>
      <w:r w:rsidRPr="00444C58">
        <w:rPr>
          <w:rFonts w:ascii="Simplified Arabic" w:hAnsi="Simplified Arabic" w:hint="cs"/>
          <w:rtl/>
          <w:lang w:bidi="ar-EG"/>
        </w:rPr>
        <w:t>)</w:t>
      </w:r>
      <w:r w:rsidRPr="00444C58">
        <w:rPr>
          <w:rFonts w:ascii="Simplified Arabic" w:hAnsi="Simplified Arabic"/>
          <w:rtl/>
        </w:rPr>
        <w:t>.</w:t>
      </w:r>
    </w:p>
  </w:footnote>
  <w:footnote w:id="36">
    <w:p w14:paraId="249C43A0" w14:textId="77777777" w:rsidR="008E5F24" w:rsidRPr="00444C58" w:rsidRDefault="008E5F24" w:rsidP="008E5F24">
      <w:pPr>
        <w:pStyle w:val="FootnoteText"/>
        <w:bidi/>
        <w:rPr>
          <w:rFonts w:ascii="Simplified Arabic" w:hAnsi="Simplified Arabic"/>
          <w:rtl/>
          <w:lang w:val="en-US" w:bidi="ar-EG"/>
        </w:rPr>
      </w:pPr>
      <w:r w:rsidRPr="004D6677">
        <w:rPr>
          <w:rStyle w:val="FootnoteReference"/>
          <w:rFonts w:ascii="Simplified Arabic" w:hAnsi="Simplified Arabic"/>
          <w:u w:val="none"/>
          <w:vertAlign w:val="superscript"/>
        </w:rPr>
        <w:footnoteRef/>
      </w:r>
      <w:r w:rsidRPr="004D6677">
        <w:rPr>
          <w:rFonts w:ascii="Simplified Arabic" w:hAnsi="Simplified Arabic"/>
          <w:vertAlign w:val="superscript"/>
          <w:rtl/>
          <w:lang w:bidi="ar-EG"/>
        </w:rPr>
        <w:t xml:space="preserve"> </w:t>
      </w:r>
      <w:r w:rsidRPr="00444C58">
        <w:rPr>
          <w:rFonts w:ascii="Simplified Arabic" w:hAnsi="Simplified Arabic"/>
          <w:rtl/>
        </w:rPr>
        <w:t xml:space="preserve">قد ترغب البلدان في الرجوع إلى الإطار الاستراتيجي لبناء القدرات وتنميتها لدعم تنفيذ بروتوكول </w:t>
      </w:r>
      <w:proofErr w:type="spellStart"/>
      <w:r w:rsidRPr="00444C58">
        <w:rPr>
          <w:rFonts w:ascii="Simplified Arabic" w:hAnsi="Simplified Arabic"/>
          <w:rtl/>
        </w:rPr>
        <w:t>ناغويا</w:t>
      </w:r>
      <w:proofErr w:type="spellEnd"/>
      <w:r w:rsidRPr="00444C58">
        <w:rPr>
          <w:rFonts w:ascii="Simplified Arabic" w:hAnsi="Simplified Arabic"/>
          <w:rtl/>
        </w:rPr>
        <w:t xml:space="preserve"> (المعتمد في المقرر </w:t>
      </w:r>
      <w:hyperlink r:id="rId10" w:history="1">
        <w:r w:rsidRPr="00B756B4">
          <w:rPr>
            <w:rStyle w:val="Hyperlink"/>
            <w:lang w:val="en-US"/>
          </w:rPr>
          <w:t>NP-1/8</w:t>
        </w:r>
      </w:hyperlink>
      <w:r w:rsidRPr="00444C58">
        <w:rPr>
          <w:rFonts w:ascii="Simplified Arabic" w:hAnsi="Simplified Arabic"/>
          <w:rtl/>
        </w:rPr>
        <w:t>) والتذييل الثاني</w:t>
      </w:r>
      <w:r w:rsidRPr="00444C58">
        <w:rPr>
          <w:rFonts w:ascii="Simplified Arabic" w:hAnsi="Simplified Arabic" w:hint="cs"/>
          <w:rtl/>
        </w:rPr>
        <w:t xml:space="preserve"> ل</w:t>
      </w:r>
      <w:r w:rsidRPr="00444C58">
        <w:rPr>
          <w:rFonts w:ascii="Simplified Arabic" w:hAnsi="Simplified Arabic"/>
          <w:rtl/>
        </w:rPr>
        <w:t>لإطار، والذي يحتوي على قائمة إرشادية بالأنشطة.</w:t>
      </w:r>
    </w:p>
  </w:footnote>
  <w:footnote w:id="37">
    <w:p w14:paraId="19DB0487" w14:textId="77777777" w:rsidR="008E5F24" w:rsidRPr="00444C58" w:rsidRDefault="008E5F24" w:rsidP="008E5F24">
      <w:pPr>
        <w:pStyle w:val="FootnoteText"/>
        <w:bidi/>
        <w:rPr>
          <w:rFonts w:ascii="Simplified Arabic" w:hAnsi="Simplified Arabic"/>
          <w:rtl/>
          <w:lang w:val="en-US" w:bidi="ar-EG"/>
        </w:rPr>
      </w:pPr>
      <w:r w:rsidRPr="004D6677">
        <w:rPr>
          <w:rStyle w:val="FootnoteReference"/>
          <w:rFonts w:ascii="Simplified Arabic" w:hAnsi="Simplified Arabic"/>
          <w:u w:val="none"/>
          <w:vertAlign w:val="superscript"/>
        </w:rPr>
        <w:footnoteRef/>
      </w:r>
      <w:r w:rsidRPr="00444C58">
        <w:rPr>
          <w:rFonts w:ascii="Simplified Arabic" w:hAnsi="Simplified Arabic"/>
          <w:rtl/>
          <w:lang w:bidi="ar-EG"/>
        </w:rPr>
        <w:t xml:space="preserve"> </w:t>
      </w:r>
      <w:r w:rsidRPr="00444C58">
        <w:rPr>
          <w:rFonts w:ascii="Simplified Arabic" w:hAnsi="Simplified Arabic"/>
          <w:rtl/>
        </w:rPr>
        <w:t>البلدان النامية الأطراف، ولا سيما أقل البلدان نموا ومن بينها الدول الج</w:t>
      </w:r>
      <w:r w:rsidRPr="00444C58">
        <w:rPr>
          <w:rFonts w:ascii="Simplified Arabic" w:hAnsi="Simplified Arabic" w:hint="cs"/>
          <w:rtl/>
        </w:rPr>
        <w:t>ُ</w:t>
      </w:r>
      <w:r w:rsidRPr="00444C58">
        <w:rPr>
          <w:rFonts w:ascii="Simplified Arabic" w:hAnsi="Simplified Arabic"/>
          <w:rtl/>
        </w:rPr>
        <w:t>زرية الصغيرة النامية، والأطراف التي تمر اقتصاداتها بمرحلة انتقال</w:t>
      </w:r>
      <w:r w:rsidRPr="00444C58">
        <w:rPr>
          <w:rFonts w:ascii="Simplified Arabic" w:hAnsi="Simplified Arabic" w:hint="cs"/>
          <w:rtl/>
        </w:rPr>
        <w:t>ية</w:t>
      </w:r>
      <w:r w:rsidRPr="00444C58">
        <w:rPr>
          <w:rFonts w:ascii="Simplified Arabic" w:hAnsi="Simplified Arabic"/>
          <w:rtl/>
        </w:rPr>
        <w:t>.</w:t>
      </w:r>
    </w:p>
  </w:footnote>
  <w:footnote w:id="38">
    <w:p w14:paraId="024979C0" w14:textId="77777777" w:rsidR="008E5F24" w:rsidRPr="00444C58" w:rsidRDefault="008E5F24" w:rsidP="008E5F24">
      <w:pPr>
        <w:pStyle w:val="FootnoteText"/>
        <w:bidi/>
        <w:rPr>
          <w:lang w:val="en-US"/>
        </w:rPr>
      </w:pPr>
      <w:r w:rsidRPr="004D6677">
        <w:rPr>
          <w:rStyle w:val="FootnoteReference"/>
          <w:rFonts w:ascii="Simplified Arabic" w:hAnsi="Simplified Arabic"/>
          <w:u w:val="none"/>
          <w:vertAlign w:val="superscript"/>
        </w:rPr>
        <w:footnoteRef/>
      </w:r>
      <w:r w:rsidRPr="004D6677">
        <w:rPr>
          <w:rFonts w:ascii="Simplified Arabic" w:hAnsi="Simplified Arabic"/>
          <w:vertAlign w:val="superscript"/>
          <w:rtl/>
          <w:lang w:bidi="ar-EG"/>
        </w:rPr>
        <w:t xml:space="preserve"> </w:t>
      </w:r>
      <w:r w:rsidRPr="00444C58">
        <w:rPr>
          <w:rFonts w:ascii="Simplified Arabic" w:hAnsi="Simplified Arabic"/>
          <w:rtl/>
        </w:rPr>
        <w:t xml:space="preserve">قد ترغب البلدان في الرجوع إلى الإطار الاستراتيجي لبناء القدرات وتنميتها لدعم تنفيذ بروتوكول </w:t>
      </w:r>
      <w:proofErr w:type="spellStart"/>
      <w:r w:rsidRPr="00444C58">
        <w:rPr>
          <w:rFonts w:ascii="Simplified Arabic" w:hAnsi="Simplified Arabic"/>
          <w:rtl/>
        </w:rPr>
        <w:t>ناغويا</w:t>
      </w:r>
      <w:proofErr w:type="spellEnd"/>
      <w:r w:rsidRPr="00444C58">
        <w:rPr>
          <w:rFonts w:ascii="Simplified Arabic" w:hAnsi="Simplified Arabic"/>
          <w:rtl/>
        </w:rPr>
        <w:t xml:space="preserve"> (المعتمد في المقرر </w:t>
      </w:r>
      <w:hyperlink r:id="rId11" w:history="1">
        <w:r w:rsidRPr="00B756B4">
          <w:rPr>
            <w:rStyle w:val="Hyperlink"/>
            <w:lang w:val="en-US"/>
          </w:rPr>
          <w:t>NP-1/8</w:t>
        </w:r>
      </w:hyperlink>
      <w:r w:rsidRPr="00444C58">
        <w:rPr>
          <w:rFonts w:ascii="Simplified Arabic" w:hAnsi="Simplified Arabic"/>
          <w:rtl/>
        </w:rPr>
        <w:t>) والتذييل الثاني</w:t>
      </w:r>
      <w:r w:rsidRPr="00444C58">
        <w:rPr>
          <w:rFonts w:ascii="Simplified Arabic" w:hAnsi="Simplified Arabic" w:hint="cs"/>
          <w:rtl/>
        </w:rPr>
        <w:t xml:space="preserve"> ل</w:t>
      </w:r>
      <w:r w:rsidRPr="00444C58">
        <w:rPr>
          <w:rFonts w:ascii="Simplified Arabic" w:hAnsi="Simplified Arabic"/>
          <w:rtl/>
        </w:rPr>
        <w:t>لإطار، والذي يحتوي على قائمة إرشادية بالأنشطة.</w:t>
      </w:r>
    </w:p>
  </w:footnote>
  <w:footnote w:id="39">
    <w:p w14:paraId="57D071E5" w14:textId="77777777" w:rsidR="008E5F24" w:rsidRPr="00444C58" w:rsidRDefault="008E5F24" w:rsidP="008E5F24">
      <w:pPr>
        <w:pStyle w:val="FootnoteText"/>
        <w:bidi/>
        <w:rPr>
          <w:rFonts w:ascii="Simplified Arabic" w:hAnsi="Simplified Arabic"/>
          <w:lang w:val="en-US" w:bidi="ar-EG"/>
        </w:rPr>
      </w:pPr>
      <w:r w:rsidRPr="004D6677">
        <w:rPr>
          <w:rStyle w:val="FootnoteReference"/>
          <w:rFonts w:ascii="Simplified Arabic" w:hAnsi="Simplified Arabic"/>
          <w:u w:val="none"/>
          <w:vertAlign w:val="superscript"/>
        </w:rPr>
        <w:footnoteRef/>
      </w:r>
      <w:r w:rsidRPr="004D6677">
        <w:rPr>
          <w:rFonts w:ascii="Simplified Arabic" w:hAnsi="Simplified Arabic"/>
          <w:vertAlign w:val="superscript"/>
          <w:rtl/>
          <w:lang w:bidi="ar-EG"/>
        </w:rPr>
        <w:t xml:space="preserve"> </w:t>
      </w:r>
      <w:r w:rsidRPr="00444C58">
        <w:rPr>
          <w:rFonts w:ascii="Simplified Arabic" w:hAnsi="Simplified Arabic"/>
          <w:rtl/>
        </w:rPr>
        <w:t xml:space="preserve">يمكن أن يشمل ذلك معلومات </w:t>
      </w:r>
      <w:proofErr w:type="gramStart"/>
      <w:r w:rsidRPr="00444C58">
        <w:rPr>
          <w:rFonts w:ascii="Simplified Arabic" w:hAnsi="Simplified Arabic"/>
          <w:rtl/>
        </w:rPr>
        <w:t>ع</w:t>
      </w:r>
      <w:r w:rsidRPr="00444C58">
        <w:rPr>
          <w:rFonts w:ascii="Simplified Arabic" w:hAnsi="Simplified Arabic" w:hint="cs"/>
          <w:rtl/>
          <w:lang w:bidi="ar-EG"/>
        </w:rPr>
        <w:t xml:space="preserve">ن </w:t>
      </w:r>
      <w:r w:rsidRPr="00444C58">
        <w:rPr>
          <w:rFonts w:ascii="Simplified Arabic" w:hAnsi="Simplified Arabic"/>
          <w:rtl/>
        </w:rPr>
        <w:t>ما</w:t>
      </w:r>
      <w:proofErr w:type="gramEnd"/>
      <w:r w:rsidRPr="00444C58">
        <w:rPr>
          <w:rFonts w:ascii="Simplified Arabic" w:hAnsi="Simplified Arabic"/>
          <w:rtl/>
        </w:rPr>
        <w:t xml:space="preserve"> إذا كان تمويل </w:t>
      </w:r>
      <w:r w:rsidRPr="00444C58">
        <w:rPr>
          <w:rFonts w:ascii="Simplified Arabic" w:hAnsi="Simplified Arabic" w:hint="cs"/>
          <w:rtl/>
        </w:rPr>
        <w:t>ال</w:t>
      </w:r>
      <w:r w:rsidRPr="00444C58">
        <w:rPr>
          <w:rFonts w:ascii="Simplified Arabic" w:hAnsi="Simplified Arabic"/>
          <w:rtl/>
        </w:rPr>
        <w:t xml:space="preserve">وظائف </w:t>
      </w:r>
      <w:r w:rsidRPr="00444C58">
        <w:rPr>
          <w:rFonts w:ascii="Simplified Arabic" w:hAnsi="Simplified Arabic" w:hint="cs"/>
          <w:rtl/>
        </w:rPr>
        <w:t xml:space="preserve">التي يشغلها </w:t>
      </w:r>
      <w:r w:rsidRPr="00444C58">
        <w:rPr>
          <w:rFonts w:ascii="Simplified Arabic" w:hAnsi="Simplified Arabic"/>
          <w:rtl/>
        </w:rPr>
        <w:t>الموظف</w:t>
      </w:r>
      <w:r w:rsidRPr="00444C58">
        <w:rPr>
          <w:rFonts w:ascii="Simplified Arabic" w:hAnsi="Simplified Arabic" w:hint="cs"/>
          <w:rtl/>
        </w:rPr>
        <w:t>و</w:t>
      </w:r>
      <w:r w:rsidRPr="00444C58">
        <w:rPr>
          <w:rFonts w:ascii="Simplified Arabic" w:hAnsi="Simplified Arabic"/>
          <w:rtl/>
        </w:rPr>
        <w:t>ن مضمونا على المدى الطويل أو على أساس</w:t>
      </w:r>
      <w:r w:rsidRPr="00444C58">
        <w:rPr>
          <w:rFonts w:ascii="Simplified Arabic" w:hAnsi="Simplified Arabic" w:hint="cs"/>
          <w:rtl/>
        </w:rPr>
        <w:t xml:space="preserve"> كل</w:t>
      </w:r>
      <w:r w:rsidRPr="00444C58">
        <w:rPr>
          <w:rFonts w:ascii="Simplified Arabic" w:hAnsi="Simplified Arabic"/>
          <w:rtl/>
        </w:rPr>
        <w:t xml:space="preserve"> مشروع</w:t>
      </w:r>
      <w:r w:rsidRPr="00444C58">
        <w:rPr>
          <w:rFonts w:ascii="Simplified Arabic" w:hAnsi="Simplified Arabic" w:hint="cs"/>
          <w:rtl/>
        </w:rPr>
        <w:t xml:space="preserve"> على حدة</w:t>
      </w:r>
      <w:r w:rsidRPr="00444C58">
        <w:rPr>
          <w:rFonts w:ascii="Simplified Arabic" w:hAnsi="Simplified Arabic"/>
          <w:rtl/>
        </w:rPr>
        <w:t>.</w:t>
      </w:r>
    </w:p>
  </w:footnote>
  <w:footnote w:id="40">
    <w:p w14:paraId="72AE5268" w14:textId="77777777" w:rsidR="008E5F24" w:rsidRPr="00FD2A4F" w:rsidRDefault="008E5F24" w:rsidP="008E5F24">
      <w:pPr>
        <w:pStyle w:val="FootnoteText"/>
        <w:bidi/>
        <w:rPr>
          <w:rFonts w:ascii="Simplified Arabic" w:hAnsi="Simplified Arabic"/>
          <w:kern w:val="18"/>
          <w:rtl/>
          <w:lang w:val="en-US" w:bidi="ar-EG"/>
        </w:rPr>
      </w:pPr>
      <w:r w:rsidRPr="004D6677">
        <w:rPr>
          <w:rStyle w:val="FootnoteReference"/>
          <w:rFonts w:ascii="Simplified Arabic" w:hAnsi="Simplified Arabic"/>
          <w:kern w:val="18"/>
          <w:u w:val="none"/>
          <w:vertAlign w:val="superscript"/>
        </w:rPr>
        <w:footnoteRef/>
      </w:r>
      <w:r w:rsidRPr="00444C58">
        <w:rPr>
          <w:rFonts w:ascii="Simplified Arabic" w:hAnsi="Simplified Arabic"/>
          <w:kern w:val="18"/>
          <w:rtl/>
          <w:lang w:bidi="ar-EG"/>
        </w:rPr>
        <w:t xml:space="preserve"> </w:t>
      </w:r>
      <w:r w:rsidRPr="00FD2A4F">
        <w:rPr>
          <w:rFonts w:ascii="Simplified Arabic" w:hAnsi="Simplified Arabic"/>
          <w:rtl/>
        </w:rPr>
        <w:t>خانة "الملاحظات" تُستخدم للمرجع الشخصي ولا يمكن رؤيتها إلا عند تحرير السجل.</w:t>
      </w:r>
    </w:p>
  </w:footnote>
  <w:footnote w:id="41">
    <w:p w14:paraId="249C460F" w14:textId="77777777" w:rsidR="008E5F24" w:rsidRPr="00FD2A4F" w:rsidRDefault="008E5F24" w:rsidP="008E5F24">
      <w:pPr>
        <w:pStyle w:val="FootnoteText"/>
        <w:bidi/>
        <w:rPr>
          <w:rFonts w:ascii="Simplified Arabic" w:hAnsi="Simplified Arabic"/>
          <w:lang w:val="en-US"/>
        </w:rPr>
      </w:pPr>
      <w:r w:rsidRPr="004D6677">
        <w:rPr>
          <w:rStyle w:val="FootnoteReference"/>
          <w:rFonts w:ascii="Simplified Arabic" w:hAnsi="Simplified Arabic"/>
          <w:u w:val="none"/>
          <w:vertAlign w:val="superscript"/>
        </w:rPr>
        <w:footnoteRef/>
      </w:r>
      <w:r w:rsidRPr="00FD2A4F">
        <w:rPr>
          <w:rFonts w:ascii="Simplified Arabic" w:hAnsi="Simplified Arabic"/>
          <w:rtl/>
          <w:lang w:bidi="ar-EG"/>
        </w:rPr>
        <w:t xml:space="preserve"> </w:t>
      </w:r>
      <w:r w:rsidRPr="00FD2A4F">
        <w:rPr>
          <w:rFonts w:ascii="Simplified Arabic" w:hAnsi="Simplified Arabic"/>
          <w:rtl/>
        </w:rPr>
        <w:t xml:space="preserve">استمارة تعيين </w:t>
      </w:r>
      <w:r w:rsidRPr="00FD2A4F">
        <w:rPr>
          <w:rFonts w:ascii="Simplified Arabic" w:hAnsi="Simplified Arabic" w:hint="cs"/>
          <w:rtl/>
        </w:rPr>
        <w:t>ال</w:t>
      </w:r>
      <w:r w:rsidRPr="00FD2A4F">
        <w:rPr>
          <w:rFonts w:ascii="Simplified Arabic" w:hAnsi="Simplified Arabic"/>
          <w:rtl/>
        </w:rPr>
        <w:t>سلطة</w:t>
      </w:r>
      <w:r w:rsidRPr="00FD2A4F">
        <w:rPr>
          <w:rFonts w:ascii="Simplified Arabic" w:hAnsi="Simplified Arabic" w:hint="cs"/>
          <w:rtl/>
        </w:rPr>
        <w:t xml:space="preserve"> المعنية</w:t>
      </w:r>
      <w:r w:rsidRPr="00FD2A4F">
        <w:rPr>
          <w:rFonts w:ascii="Simplified Arabic" w:hAnsi="Simplified Arabic"/>
          <w:rtl/>
        </w:rPr>
        <w:t xml:space="preserve"> </w:t>
      </w:r>
      <w:r w:rsidRPr="00FD2A4F">
        <w:rPr>
          <w:rFonts w:ascii="Simplified Arabic" w:hAnsi="Simplified Arabic" w:hint="cs"/>
          <w:rtl/>
        </w:rPr>
        <w:t>ب</w:t>
      </w:r>
      <w:r w:rsidRPr="00FD2A4F">
        <w:rPr>
          <w:rFonts w:ascii="Simplified Arabic" w:hAnsi="Simplified Arabic"/>
          <w:rtl/>
        </w:rPr>
        <w:t xml:space="preserve">النشر والمستخدمين الوطنيين المعتمدين لغرفة </w:t>
      </w:r>
      <w:r w:rsidRPr="00FD2A4F">
        <w:rPr>
          <w:rFonts w:ascii="Simplified Arabic" w:hAnsi="Simplified Arabic" w:hint="cs"/>
          <w:rtl/>
          <w:lang w:bidi="ar-EG"/>
        </w:rPr>
        <w:t>تبادل</w:t>
      </w:r>
      <w:r w:rsidRPr="00FD2A4F">
        <w:rPr>
          <w:rFonts w:ascii="Simplified Arabic" w:hAnsi="Simplified Arabic"/>
          <w:rtl/>
          <w:lang w:bidi="ar-EG"/>
        </w:rPr>
        <w:t xml:space="preserve"> </w:t>
      </w:r>
      <w:r w:rsidRPr="00FD2A4F">
        <w:rPr>
          <w:rFonts w:ascii="Simplified Arabic" w:hAnsi="Simplified Arabic" w:hint="cs"/>
          <w:rtl/>
          <w:lang w:bidi="ar-EG"/>
        </w:rPr>
        <w:t>المعلومات</w:t>
      </w:r>
      <w:r w:rsidRPr="00FD2A4F">
        <w:rPr>
          <w:rFonts w:ascii="Simplified Arabic" w:hAnsi="Simplified Arabic"/>
          <w:rtl/>
          <w:lang w:bidi="ar-EG"/>
        </w:rPr>
        <w:t xml:space="preserve"> </w:t>
      </w:r>
      <w:r w:rsidRPr="00FD2A4F">
        <w:rPr>
          <w:rFonts w:ascii="Simplified Arabic" w:hAnsi="Simplified Arabic" w:hint="cs"/>
          <w:rtl/>
          <w:lang w:bidi="ar-EG"/>
        </w:rPr>
        <w:t>بشأن</w:t>
      </w:r>
      <w:r w:rsidRPr="00FD2A4F">
        <w:rPr>
          <w:rFonts w:ascii="Simplified Arabic" w:hAnsi="Simplified Arabic"/>
          <w:rtl/>
          <w:lang w:bidi="ar-EG"/>
        </w:rPr>
        <w:t xml:space="preserve"> </w:t>
      </w:r>
      <w:r w:rsidRPr="00FD2A4F">
        <w:rPr>
          <w:rFonts w:ascii="Simplified Arabic" w:hAnsi="Simplified Arabic" w:hint="cs"/>
          <w:rtl/>
          <w:lang w:bidi="ar-EG"/>
        </w:rPr>
        <w:t>الحصول</w:t>
      </w:r>
      <w:r w:rsidRPr="00FD2A4F">
        <w:rPr>
          <w:rFonts w:ascii="Simplified Arabic" w:hAnsi="Simplified Arabic"/>
          <w:rtl/>
          <w:lang w:bidi="ar-EG"/>
        </w:rPr>
        <w:t xml:space="preserve"> </w:t>
      </w:r>
      <w:r w:rsidRPr="00FD2A4F">
        <w:rPr>
          <w:rFonts w:ascii="Simplified Arabic" w:hAnsi="Simplified Arabic" w:hint="cs"/>
          <w:rtl/>
          <w:lang w:bidi="ar-EG"/>
        </w:rPr>
        <w:t>وتقاسم</w:t>
      </w:r>
      <w:r w:rsidRPr="00FD2A4F">
        <w:rPr>
          <w:rFonts w:ascii="Simplified Arabic" w:hAnsi="Simplified Arabic"/>
          <w:rtl/>
          <w:lang w:bidi="ar-EG"/>
        </w:rPr>
        <w:t xml:space="preserve"> </w:t>
      </w:r>
      <w:r w:rsidRPr="00FD2A4F">
        <w:rPr>
          <w:rFonts w:ascii="Simplified Arabic" w:hAnsi="Simplified Arabic" w:hint="cs"/>
          <w:rtl/>
          <w:lang w:bidi="ar-EG"/>
        </w:rPr>
        <w:t>المنافع</w:t>
      </w:r>
      <w:r w:rsidRPr="00FD2A4F">
        <w:rPr>
          <w:rFonts w:ascii="Simplified Arabic" w:hAnsi="Simplified Arabic"/>
          <w:rtl/>
        </w:rPr>
        <w:t xml:space="preserve"> متاحة للتنزيل على</w:t>
      </w:r>
      <w:r w:rsidRPr="00FD2A4F">
        <w:rPr>
          <w:rFonts w:ascii="Simplified Arabic" w:hAnsi="Simplified Arabic" w:hint="cs"/>
          <w:rtl/>
        </w:rPr>
        <w:t xml:space="preserve"> الرابط</w:t>
      </w:r>
      <w:r w:rsidRPr="00FD2A4F">
        <w:rPr>
          <w:rFonts w:ascii="Simplified Arabic" w:hAnsi="Simplified Arabic"/>
          <w:rtl/>
        </w:rPr>
        <w:t xml:space="preserve">: </w:t>
      </w:r>
      <w:hyperlink r:id="rId12" w:history="1">
        <w:r w:rsidRPr="00FD2A4F">
          <w:t>https://www.cbd.int/abs/common-formats/en/ABSCH-PA-NAU-en.doc</w:t>
        </w:r>
      </w:hyperlink>
      <w:r w:rsidRPr="00FD2A4F">
        <w:rPr>
          <w:rFonts w:ascii="Simplified Arabic" w:hAnsi="Simplified Arabic"/>
          <w:rtl/>
        </w:rPr>
        <w:t xml:space="preserve">. </w:t>
      </w:r>
      <w:r w:rsidRPr="00FD2A4F">
        <w:rPr>
          <w:rFonts w:ascii="Simplified Arabic" w:hAnsi="Simplified Arabic" w:hint="cs"/>
          <w:rtl/>
        </w:rPr>
        <w:t>ويمكن</w:t>
      </w:r>
      <w:r w:rsidRPr="00FD2A4F">
        <w:rPr>
          <w:rFonts w:ascii="Simplified Arabic" w:hAnsi="Simplified Arabic"/>
          <w:rtl/>
        </w:rPr>
        <w:t xml:space="preserve"> </w:t>
      </w:r>
      <w:r w:rsidRPr="00FD2A4F">
        <w:rPr>
          <w:rFonts w:ascii="Simplified Arabic" w:hAnsi="Simplified Arabic" w:hint="cs"/>
          <w:rtl/>
        </w:rPr>
        <w:t>ل</w:t>
      </w:r>
      <w:r w:rsidRPr="00FD2A4F">
        <w:rPr>
          <w:rFonts w:ascii="Simplified Arabic" w:hAnsi="Simplified Arabic"/>
          <w:rtl/>
        </w:rPr>
        <w:t>نقطة الاتصال الوطنية</w:t>
      </w:r>
      <w:r w:rsidRPr="00FD2A4F">
        <w:rPr>
          <w:rFonts w:ascii="Simplified Arabic" w:hAnsi="Simplified Arabic" w:hint="cs"/>
          <w:rtl/>
        </w:rPr>
        <w:t xml:space="preserve"> </w:t>
      </w:r>
      <w:r w:rsidRPr="00FD2A4F">
        <w:rPr>
          <w:rFonts w:hint="cs"/>
          <w:rtl/>
        </w:rPr>
        <w:t>المعنية ب</w:t>
      </w:r>
      <w:r w:rsidRPr="00FD2A4F">
        <w:rPr>
          <w:rFonts w:ascii="Simplified Arabic" w:hAnsi="Simplified Arabic" w:hint="cs"/>
          <w:rtl/>
          <w:lang w:bidi="ar-EG"/>
        </w:rPr>
        <w:t>الحصول</w:t>
      </w:r>
      <w:r w:rsidRPr="00FD2A4F">
        <w:rPr>
          <w:rFonts w:ascii="Simplified Arabic" w:hAnsi="Simplified Arabic"/>
          <w:rtl/>
        </w:rPr>
        <w:t xml:space="preserve"> </w:t>
      </w:r>
      <w:r w:rsidRPr="00FD2A4F">
        <w:rPr>
          <w:rFonts w:ascii="Simplified Arabic" w:hAnsi="Simplified Arabic" w:hint="cs"/>
          <w:rtl/>
        </w:rPr>
        <w:t>و</w:t>
      </w:r>
      <w:r w:rsidRPr="00FD2A4F">
        <w:rPr>
          <w:rFonts w:ascii="Simplified Arabic" w:hAnsi="Simplified Arabic"/>
          <w:rtl/>
        </w:rPr>
        <w:t>تقاسم المنافع أيضا</w:t>
      </w:r>
      <w:r w:rsidRPr="00FD2A4F">
        <w:rPr>
          <w:rFonts w:ascii="Simplified Arabic" w:hAnsi="Simplified Arabic" w:hint="cs"/>
          <w:rtl/>
        </w:rPr>
        <w:t xml:space="preserve"> أن </w:t>
      </w:r>
      <w:r w:rsidRPr="00FD2A4F">
        <w:rPr>
          <w:rFonts w:ascii="Simplified Arabic" w:hAnsi="Simplified Arabic"/>
          <w:rtl/>
        </w:rPr>
        <w:t>تكمل هذه العملية عبر الإنترنت من خلال وظيفة إدارة المستخدم</w:t>
      </w:r>
      <w:r w:rsidRPr="00FD2A4F">
        <w:rPr>
          <w:rFonts w:ascii="Simplified Arabic" w:hAnsi="Simplified Arabic" w:hint="cs"/>
          <w:rtl/>
        </w:rPr>
        <w:t>ين</w:t>
      </w:r>
      <w:r w:rsidRPr="00FD2A4F">
        <w:rPr>
          <w:rFonts w:ascii="Simplified Arabic" w:hAnsi="Simplified Arabic"/>
          <w:rtl/>
        </w:rPr>
        <w:t xml:space="preserve"> المتاحة على لوحة الم</w:t>
      </w:r>
      <w:r w:rsidRPr="00FD2A4F">
        <w:rPr>
          <w:rFonts w:ascii="Simplified Arabic" w:hAnsi="Simplified Arabic" w:hint="cs"/>
          <w:rtl/>
        </w:rPr>
        <w:t>تاب</w:t>
      </w:r>
      <w:r w:rsidRPr="00FD2A4F">
        <w:rPr>
          <w:rFonts w:ascii="Simplified Arabic" w:hAnsi="Simplified Arabic"/>
          <w:rtl/>
        </w:rPr>
        <w:t>ع</w:t>
      </w:r>
      <w:r w:rsidRPr="00FD2A4F">
        <w:rPr>
          <w:rFonts w:ascii="Simplified Arabic" w:hAnsi="Simplified Arabic" w:hint="cs"/>
          <w:rtl/>
        </w:rPr>
        <w:t>ة</w:t>
      </w:r>
      <w:r w:rsidRPr="00FD2A4F">
        <w:rPr>
          <w:rFonts w:ascii="Simplified Arabic" w:hAnsi="Simplified Arabic"/>
          <w:rtl/>
        </w:rPr>
        <w:t xml:space="preserve"> على</w:t>
      </w:r>
      <w:r w:rsidRPr="00FD2A4F">
        <w:rPr>
          <w:rFonts w:ascii="Simplified Arabic" w:hAnsi="Simplified Arabic" w:hint="cs"/>
          <w:rtl/>
        </w:rPr>
        <w:t xml:space="preserve"> الرابط</w:t>
      </w:r>
      <w:r w:rsidRPr="00FD2A4F">
        <w:rPr>
          <w:rFonts w:ascii="Simplified Arabic" w:hAnsi="Simplified Arabic"/>
          <w:rtl/>
        </w:rPr>
        <w:t xml:space="preserve">: </w:t>
      </w:r>
      <w:hyperlink r:id="rId13" w:history="1">
        <w:r w:rsidRPr="00FD2A4F">
          <w:rPr>
            <w:rStyle w:val="Hyperlink"/>
            <w:kern w:val="18"/>
          </w:rPr>
          <w:t>https://absch.cbd.int/register</w:t>
        </w:r>
      </w:hyperlink>
      <w:r w:rsidRPr="00FD2A4F">
        <w:rPr>
          <w:rFonts w:ascii="Simplified Arabic" w:hAnsi="Simplified Arabic"/>
          <w:rtl/>
        </w:rPr>
        <w:t xml:space="preserve"> (ي</w:t>
      </w:r>
      <w:r w:rsidRPr="00FD2A4F">
        <w:rPr>
          <w:rFonts w:ascii="Simplified Arabic" w:hAnsi="Simplified Arabic" w:hint="cs"/>
          <w:rtl/>
        </w:rPr>
        <w:t>تعين</w:t>
      </w:r>
      <w:r w:rsidRPr="00FD2A4F">
        <w:rPr>
          <w:rFonts w:ascii="Simplified Arabic" w:hAnsi="Simplified Arabic"/>
          <w:rtl/>
        </w:rPr>
        <w:t xml:space="preserve"> تسجيل الدخول).</w:t>
      </w:r>
    </w:p>
  </w:footnote>
  <w:footnote w:id="42">
    <w:p w14:paraId="1A38850B" w14:textId="77777777" w:rsidR="005358BB" w:rsidRPr="00A22A05" w:rsidRDefault="005358BB" w:rsidP="005358BB">
      <w:pPr>
        <w:pStyle w:val="FootnoteText"/>
        <w:bidi/>
        <w:rPr>
          <w:rtl/>
          <w:lang w:bidi="ar-EG"/>
        </w:rPr>
      </w:pPr>
      <w:r w:rsidRPr="003E5503">
        <w:rPr>
          <w:rStyle w:val="FootnoteReference"/>
          <w:u w:val="none"/>
          <w:vertAlign w:val="superscript"/>
        </w:rPr>
        <w:footnoteRef/>
      </w:r>
      <w:r w:rsidRPr="003E5503">
        <w:rPr>
          <w:rFonts w:hint="cs"/>
          <w:vertAlign w:val="superscript"/>
          <w:rtl/>
          <w:lang w:bidi="ar-EG"/>
        </w:rPr>
        <w:t xml:space="preserve"> </w:t>
      </w:r>
      <w:r w:rsidRPr="00A22A05">
        <w:rPr>
          <w:rtl/>
          <w:lang w:bidi="ar-EG"/>
        </w:rPr>
        <w:t>اعتمد الإطار الاستراتيجي لبناء القدرات وتنمية القدرات لدعم التنفيذ الفعال لبروتوكول ناغويا في المقرر</w:t>
      </w:r>
      <w:r w:rsidRPr="00A22A05">
        <w:rPr>
          <w:rFonts w:hint="cs"/>
          <w:rtl/>
          <w:lang w:bidi="ar-EG"/>
        </w:rPr>
        <w:t xml:space="preserve"> </w:t>
      </w:r>
      <w:r w:rsidRPr="00A22A05">
        <w:rPr>
          <w:lang w:val="en-US" w:bidi="ar-EG"/>
        </w:rPr>
        <w:t>NP-1/8</w:t>
      </w:r>
      <w:r w:rsidRPr="00A22A05">
        <w:rPr>
          <w:rFonts w:hint="cs"/>
          <w:rtl/>
          <w:lang w:bidi="ar-EG"/>
        </w:rPr>
        <w:t xml:space="preserve">. </w:t>
      </w:r>
      <w:r w:rsidRPr="00A22A05">
        <w:rPr>
          <w:rtl/>
          <w:lang w:bidi="ar-EG"/>
        </w:rPr>
        <w:t>ويرد تقييم الإطار الاستراتيجي في الوثيقة</w:t>
      </w:r>
      <w:r w:rsidRPr="00A22A05">
        <w:rPr>
          <w:rFonts w:hint="cs"/>
          <w:rtl/>
          <w:lang w:bidi="ar-EG"/>
        </w:rPr>
        <w:t xml:space="preserve"> </w:t>
      </w:r>
      <w:r w:rsidRPr="00A22A05">
        <w:rPr>
          <w:kern w:val="18"/>
        </w:rPr>
        <w:t>CBD/SBI/3/INF/1</w:t>
      </w:r>
      <w:r w:rsidRPr="00A22A05">
        <w:rPr>
          <w:rFonts w:hint="cs"/>
          <w:rtl/>
          <w:lang w:bidi="ar-EG"/>
        </w:rPr>
        <w:t>.</w:t>
      </w:r>
    </w:p>
  </w:footnote>
  <w:footnote w:id="43">
    <w:p w14:paraId="0554B770" w14:textId="77777777" w:rsidR="005358BB" w:rsidRPr="00A22A05" w:rsidRDefault="005358BB" w:rsidP="005358BB">
      <w:pPr>
        <w:pStyle w:val="FootnoteText"/>
        <w:bidi/>
        <w:rPr>
          <w:rtl/>
          <w:lang w:bidi="ar-EG"/>
        </w:rPr>
      </w:pPr>
      <w:r w:rsidRPr="003E5503">
        <w:rPr>
          <w:rStyle w:val="FootnoteReference"/>
          <w:u w:val="none"/>
          <w:vertAlign w:val="superscript"/>
        </w:rPr>
        <w:footnoteRef/>
      </w:r>
      <w:r w:rsidRPr="00A22A05">
        <w:rPr>
          <w:rFonts w:hint="cs"/>
          <w:rtl/>
          <w:lang w:bidi="ar-EG"/>
        </w:rPr>
        <w:t xml:space="preserve"> </w:t>
      </w:r>
      <w:r>
        <w:rPr>
          <w:rFonts w:hint="cs"/>
          <w:rtl/>
          <w:lang w:bidi="ar-EG"/>
        </w:rPr>
        <w:t>المقرر 15/8، المرفق الأول.</w:t>
      </w:r>
    </w:p>
  </w:footnote>
  <w:footnote w:id="44">
    <w:p w14:paraId="1E0DFF42" w14:textId="77777777" w:rsidR="005358BB" w:rsidRPr="00A22A05" w:rsidRDefault="005358BB" w:rsidP="005358BB">
      <w:pPr>
        <w:pStyle w:val="FootnoteText"/>
        <w:bidi/>
        <w:rPr>
          <w:rtl/>
          <w:lang w:bidi="ar-EG"/>
        </w:rPr>
      </w:pPr>
      <w:r w:rsidRPr="003E5503">
        <w:rPr>
          <w:rStyle w:val="FootnoteReference"/>
          <w:u w:val="none"/>
          <w:vertAlign w:val="superscript"/>
        </w:rPr>
        <w:footnoteRef/>
      </w:r>
      <w:r w:rsidRPr="003E5503">
        <w:rPr>
          <w:rFonts w:hint="cs"/>
          <w:vertAlign w:val="superscript"/>
          <w:rtl/>
          <w:lang w:bidi="ar-EG"/>
        </w:rPr>
        <w:t xml:space="preserve"> </w:t>
      </w:r>
      <w:r>
        <w:rPr>
          <w:rFonts w:hint="cs"/>
          <w:rtl/>
          <w:lang w:bidi="ar-EG"/>
        </w:rPr>
        <w:t>المقرر 15/4، المرفق.</w:t>
      </w:r>
    </w:p>
  </w:footnote>
  <w:footnote w:id="45">
    <w:p w14:paraId="1A0649F7" w14:textId="77777777" w:rsidR="005358BB" w:rsidRPr="00A22A05" w:rsidRDefault="005358BB" w:rsidP="005358BB">
      <w:pPr>
        <w:pStyle w:val="FootnoteText"/>
        <w:bidi/>
        <w:rPr>
          <w:rtl/>
          <w:lang w:bidi="ar-EG"/>
        </w:rPr>
      </w:pPr>
      <w:r w:rsidRPr="003E5503">
        <w:rPr>
          <w:rStyle w:val="FootnoteReference"/>
          <w:u w:val="none"/>
          <w:vertAlign w:val="superscript"/>
        </w:rPr>
        <w:footnoteRef/>
      </w:r>
      <w:r w:rsidRPr="00A22A05">
        <w:rPr>
          <w:rFonts w:hint="cs"/>
          <w:rtl/>
          <w:lang w:bidi="ar-EG"/>
        </w:rPr>
        <w:t xml:space="preserve"> </w:t>
      </w:r>
      <w:r w:rsidRPr="00DA72FA">
        <w:rPr>
          <w:kern w:val="18"/>
          <w:szCs w:val="18"/>
        </w:rPr>
        <w:t>CBD/NP/CB-IAC/2019/1/4</w:t>
      </w:r>
    </w:p>
  </w:footnote>
  <w:footnote w:id="46">
    <w:p w14:paraId="7E504B0A" w14:textId="77777777" w:rsidR="005358BB" w:rsidRPr="00F355CB" w:rsidRDefault="005358BB" w:rsidP="005358BB">
      <w:pPr>
        <w:pStyle w:val="FootnoteText"/>
        <w:bidi/>
        <w:rPr>
          <w:sz w:val="20"/>
          <w:rtl/>
          <w:lang w:bidi="ar-EG"/>
        </w:rPr>
      </w:pPr>
      <w:r w:rsidRPr="003E5503">
        <w:rPr>
          <w:rStyle w:val="FootnoteReference"/>
          <w:u w:val="none"/>
          <w:vertAlign w:val="superscript"/>
        </w:rPr>
        <w:footnoteRef/>
      </w:r>
      <w:r w:rsidRPr="003E5503">
        <w:rPr>
          <w:rFonts w:hint="cs"/>
          <w:vertAlign w:val="superscript"/>
          <w:rtl/>
        </w:rPr>
        <w:t xml:space="preserve"> </w:t>
      </w:r>
      <w:r w:rsidRPr="00DA72FA">
        <w:rPr>
          <w:rFonts w:ascii="Simplified Arabic" w:hAnsi="Simplified Arabic"/>
          <w:rtl/>
        </w:rPr>
        <w:t xml:space="preserve">على النحو </w:t>
      </w:r>
      <w:r w:rsidRPr="00F355CB">
        <w:rPr>
          <w:rFonts w:ascii="Simplified Arabic" w:hAnsi="Simplified Arabic"/>
          <w:sz w:val="20"/>
          <w:rtl/>
        </w:rPr>
        <w:t>المبين في المقرر</w:t>
      </w:r>
      <w:r w:rsidRPr="00F355CB">
        <w:rPr>
          <w:rFonts w:hint="cs"/>
          <w:sz w:val="20"/>
          <w:rtl/>
        </w:rPr>
        <w:t xml:space="preserve"> </w:t>
      </w:r>
      <w:r w:rsidRPr="00F355CB">
        <w:rPr>
          <w:kern w:val="18"/>
          <w:sz w:val="20"/>
        </w:rPr>
        <w:t>NP-1/9</w:t>
      </w:r>
      <w:r w:rsidRPr="00F355CB">
        <w:rPr>
          <w:rFonts w:hint="cs"/>
          <w:sz w:val="20"/>
          <w:rtl/>
        </w:rPr>
        <w:t>.</w:t>
      </w:r>
    </w:p>
  </w:footnote>
  <w:footnote w:id="47">
    <w:p w14:paraId="695BB551" w14:textId="77777777" w:rsidR="005358BB" w:rsidRPr="00A34D52" w:rsidRDefault="005358BB" w:rsidP="005358BB">
      <w:pPr>
        <w:pStyle w:val="FootnoteText"/>
        <w:bidi/>
        <w:rPr>
          <w:rtl/>
          <w:lang w:bidi="ar-EG"/>
        </w:rPr>
      </w:pPr>
      <w:r w:rsidRPr="003E5503">
        <w:rPr>
          <w:rStyle w:val="FootnoteReference"/>
          <w:u w:val="none"/>
          <w:vertAlign w:val="superscript"/>
        </w:rPr>
        <w:footnoteRef/>
      </w:r>
      <w:r w:rsidRPr="00405C24">
        <w:rPr>
          <w:rFonts w:hint="cs"/>
          <w:rtl/>
        </w:rPr>
        <w:t xml:space="preserve"> </w:t>
      </w:r>
      <w:hyperlink r:id="rId14" w:history="1">
        <w:r w:rsidRPr="00514FA5">
          <w:rPr>
            <w:rStyle w:val="Hyperlink"/>
          </w:rPr>
          <w:t>https://www.cbd.int/abs/doc/cepa-toolkit-ar.pdf</w:t>
        </w:r>
      </w:hyperlink>
    </w:p>
  </w:footnote>
  <w:footnote w:id="48">
    <w:p w14:paraId="7E47D9D6" w14:textId="77777777" w:rsidR="005358BB" w:rsidRPr="00FB56EA" w:rsidRDefault="005358BB" w:rsidP="005358BB">
      <w:pPr>
        <w:pStyle w:val="FootnoteText"/>
        <w:bidi/>
        <w:rPr>
          <w:rtl/>
          <w:lang w:bidi="ar-EG"/>
        </w:rPr>
      </w:pPr>
      <w:r w:rsidRPr="003E5503">
        <w:rPr>
          <w:rStyle w:val="FootnoteReference"/>
          <w:u w:val="none"/>
          <w:vertAlign w:val="superscript"/>
        </w:rPr>
        <w:footnoteRef/>
      </w:r>
      <w:r>
        <w:rPr>
          <w:rFonts w:hint="cs"/>
          <w:rtl/>
          <w:lang w:bidi="ar-EG"/>
        </w:rPr>
        <w:t xml:space="preserve"> </w:t>
      </w:r>
      <w:r w:rsidRPr="00FB56EA">
        <w:rPr>
          <w:rFonts w:ascii="Simplified Arabic" w:hAnsi="Simplified Arabic"/>
          <w:rtl/>
          <w:lang w:bidi="ar-EG"/>
        </w:rPr>
        <w:t>المقرر 15/</w:t>
      </w:r>
      <w:r>
        <w:rPr>
          <w:rFonts w:ascii="Simplified Arabic" w:hAnsi="Simplified Arabic" w:hint="cs"/>
          <w:rtl/>
          <w:lang w:bidi="ar-EG"/>
        </w:rPr>
        <w:t>14</w:t>
      </w:r>
      <w:r w:rsidRPr="00FB56EA">
        <w:rPr>
          <w:rFonts w:ascii="Simplified Arabic" w:hAnsi="Simplified Arabic"/>
          <w:rtl/>
          <w:lang w:bidi="ar-EG"/>
        </w:rPr>
        <w:t>، المرفق.</w:t>
      </w:r>
    </w:p>
  </w:footnote>
  <w:footnote w:id="49">
    <w:p w14:paraId="257CD8C9" w14:textId="77777777" w:rsidR="005358BB" w:rsidRPr="00AC025E" w:rsidRDefault="005358BB" w:rsidP="005358BB">
      <w:pPr>
        <w:pStyle w:val="FootnoteText"/>
        <w:bidi/>
        <w:rPr>
          <w:sz w:val="20"/>
          <w:rtl/>
          <w:lang w:bidi="ar-EG"/>
        </w:rPr>
      </w:pPr>
      <w:r w:rsidRPr="003E5503">
        <w:rPr>
          <w:rStyle w:val="FootnoteReference"/>
          <w:u w:val="none"/>
          <w:vertAlign w:val="superscript"/>
        </w:rPr>
        <w:footnoteRef/>
      </w:r>
      <w:r>
        <w:rPr>
          <w:rFonts w:hint="cs"/>
          <w:rtl/>
          <w:lang w:bidi="ar-EG"/>
        </w:rPr>
        <w:t xml:space="preserve"> </w:t>
      </w:r>
      <w:r w:rsidRPr="00225D11">
        <w:rPr>
          <w:rFonts w:ascii="Simplified Arabic" w:hAnsi="Simplified Arabic"/>
          <w:rtl/>
          <w:lang w:bidi="ar-EG"/>
        </w:rPr>
        <w:t>أضيف العنصر (ز) خلال اعتماد المقرر الحالي</w:t>
      </w:r>
      <w:r w:rsidRPr="00AC025E">
        <w:rPr>
          <w:rFonts w:ascii="Simplified Arabic" w:hAnsi="Simplified Arabic" w:hint="cs"/>
          <w:sz w:val="20"/>
          <w:rtl/>
          <w:lang w:bidi="ar-EG"/>
        </w:rPr>
        <w:t>،</w:t>
      </w:r>
      <w:r w:rsidRPr="00AC025E">
        <w:rPr>
          <w:rFonts w:ascii="Simplified Arabic" w:hAnsi="Simplified Arabic"/>
          <w:sz w:val="20"/>
          <w:rtl/>
          <w:lang w:bidi="ar-EG"/>
        </w:rPr>
        <w:t xml:space="preserve"> ولم </w:t>
      </w:r>
      <w:r w:rsidRPr="00AC025E">
        <w:rPr>
          <w:rFonts w:ascii="Simplified Arabic" w:hAnsi="Simplified Arabic" w:hint="cs"/>
          <w:sz w:val="20"/>
          <w:rtl/>
          <w:lang w:bidi="ar-EG"/>
        </w:rPr>
        <w:t>يتم ت</w:t>
      </w:r>
      <w:r w:rsidRPr="00AC025E">
        <w:rPr>
          <w:rFonts w:ascii="Simplified Arabic" w:hAnsi="Simplified Arabic"/>
          <w:sz w:val="20"/>
          <w:rtl/>
          <w:lang w:bidi="ar-EG"/>
        </w:rPr>
        <w:t>حد</w:t>
      </w:r>
      <w:r w:rsidRPr="00AC025E">
        <w:rPr>
          <w:rFonts w:ascii="Simplified Arabic" w:hAnsi="Simplified Arabic" w:hint="cs"/>
          <w:sz w:val="20"/>
          <w:rtl/>
          <w:lang w:bidi="ar-EG"/>
        </w:rPr>
        <w:t>ي</w:t>
      </w:r>
      <w:r w:rsidRPr="00AC025E">
        <w:rPr>
          <w:rFonts w:ascii="Simplified Arabic" w:hAnsi="Simplified Arabic"/>
          <w:sz w:val="20"/>
          <w:rtl/>
          <w:lang w:bidi="ar-EG"/>
        </w:rPr>
        <w:t>د</w:t>
      </w:r>
      <w:r w:rsidRPr="00AC025E">
        <w:rPr>
          <w:rFonts w:ascii="Simplified Arabic" w:hAnsi="Simplified Arabic" w:hint="cs"/>
          <w:sz w:val="20"/>
          <w:rtl/>
          <w:lang w:bidi="ar-EG"/>
        </w:rPr>
        <w:t>ه</w:t>
      </w:r>
      <w:r w:rsidRPr="00AC025E">
        <w:rPr>
          <w:rFonts w:ascii="Simplified Arabic" w:hAnsi="Simplified Arabic"/>
          <w:sz w:val="20"/>
          <w:rtl/>
          <w:lang w:bidi="ar-EG"/>
        </w:rPr>
        <w:t xml:space="preserve"> خلال التقييم والاستعراض الأول</w:t>
      </w:r>
      <w:r w:rsidRPr="00AC025E">
        <w:rPr>
          <w:rFonts w:hint="cs"/>
          <w:sz w:val="20"/>
          <w:rtl/>
          <w:lang w:bidi="ar-EG"/>
        </w:rPr>
        <w:t xml:space="preserve"> </w:t>
      </w:r>
      <w:r w:rsidRPr="00AC025E">
        <w:rPr>
          <w:sz w:val="20"/>
          <w:lang w:val="en-US" w:bidi="ar-EG"/>
        </w:rPr>
        <w:t>(NP-3/1)</w:t>
      </w:r>
      <w:r w:rsidRPr="00AC025E">
        <w:rPr>
          <w:rFonts w:hint="cs"/>
          <w:sz w:val="20"/>
          <w:rtl/>
          <w:lang w:bidi="ar-EG"/>
        </w:rPr>
        <w:t>.</w:t>
      </w:r>
    </w:p>
  </w:footnote>
  <w:footnote w:id="50">
    <w:p w14:paraId="41955C2E" w14:textId="77777777" w:rsidR="005358BB" w:rsidRPr="003C1714" w:rsidRDefault="005358BB" w:rsidP="005358BB">
      <w:pPr>
        <w:pStyle w:val="FootnoteText"/>
        <w:bidi/>
        <w:rPr>
          <w:snapToGrid w:val="0"/>
          <w:kern w:val="18"/>
          <w:sz w:val="20"/>
        </w:rPr>
      </w:pPr>
      <w:r w:rsidRPr="003E5503">
        <w:rPr>
          <w:rStyle w:val="FootnoteReference"/>
          <w:rFonts w:eastAsia="PMingLiU"/>
          <w:u w:val="none"/>
          <w:vertAlign w:val="superscript"/>
        </w:rPr>
        <w:footnoteRef/>
      </w:r>
      <w:r w:rsidRPr="003E5503">
        <w:rPr>
          <w:vertAlign w:val="superscript"/>
          <w:rtl/>
        </w:rPr>
        <w:t xml:space="preserve"> </w:t>
      </w:r>
      <w:r w:rsidRPr="00F1015B">
        <w:rPr>
          <w:snapToGrid w:val="0"/>
          <w:kern w:val="18"/>
          <w:rtl/>
        </w:rPr>
        <w:t xml:space="preserve">تقرير مرفق البيئة العالمية المقدم إلى مؤتمر الأطراف في اتفاقية التنوع </w:t>
      </w:r>
      <w:r w:rsidRPr="003C1714">
        <w:rPr>
          <w:snapToGrid w:val="0"/>
          <w:kern w:val="18"/>
          <w:sz w:val="20"/>
          <w:rtl/>
        </w:rPr>
        <w:t>البيولوجي</w:t>
      </w:r>
      <w:r w:rsidRPr="003C1714">
        <w:rPr>
          <w:rFonts w:hint="cs"/>
          <w:snapToGrid w:val="0"/>
          <w:kern w:val="18"/>
          <w:sz w:val="20"/>
          <w:rtl/>
        </w:rPr>
        <w:t xml:space="preserve"> في اجتماعه الخامس عشر</w:t>
      </w:r>
      <w:r w:rsidRPr="003C1714">
        <w:rPr>
          <w:snapToGrid w:val="0"/>
          <w:kern w:val="18"/>
          <w:sz w:val="20"/>
          <w:rtl/>
        </w:rPr>
        <w:t xml:space="preserve"> (</w:t>
      </w:r>
      <w:r w:rsidRPr="003C1714">
        <w:rPr>
          <w:snapToGrid w:val="0"/>
          <w:kern w:val="18"/>
          <w:sz w:val="20"/>
        </w:rPr>
        <w:t>CBD/COP/15/8</w:t>
      </w:r>
      <w:r w:rsidRPr="003C1714">
        <w:rPr>
          <w:snapToGrid w:val="0"/>
          <w:kern w:val="18"/>
          <w:sz w:val="20"/>
          <w:rtl/>
        </w:rPr>
        <w:t>)؛ توج</w:t>
      </w:r>
      <w:r w:rsidRPr="003C1714">
        <w:rPr>
          <w:rFonts w:hint="cs"/>
          <w:snapToGrid w:val="0"/>
          <w:kern w:val="18"/>
          <w:sz w:val="20"/>
          <w:rtl/>
        </w:rPr>
        <w:t>ه</w:t>
      </w:r>
      <w:r w:rsidRPr="003C1714">
        <w:rPr>
          <w:snapToGrid w:val="0"/>
          <w:kern w:val="18"/>
          <w:sz w:val="20"/>
          <w:rtl/>
        </w:rPr>
        <w:t>ات برمجة مرفق البيئة العالمية (</w:t>
      </w:r>
      <w:hyperlink r:id="rId15" w:history="1">
        <w:r w:rsidRPr="003C1714">
          <w:rPr>
            <w:rStyle w:val="Hyperlink"/>
            <w:kern w:val="18"/>
            <w:sz w:val="20"/>
          </w:rPr>
          <w:t>GEF/R.08/29/Rev.01</w:t>
        </w:r>
      </w:hyperlink>
      <w:r w:rsidRPr="003C1714">
        <w:rPr>
          <w:snapToGrid w:val="0"/>
          <w:kern w:val="18"/>
          <w:sz w:val="20"/>
          <w:rtl/>
        </w:rPr>
        <w:t>)</w:t>
      </w:r>
      <w:r w:rsidRPr="003C1714">
        <w:rPr>
          <w:rFonts w:hint="cs"/>
          <w:snapToGrid w:val="0"/>
          <w:kern w:val="18"/>
          <w:sz w:val="20"/>
          <w:rtl/>
        </w:rPr>
        <w:t>.</w:t>
      </w:r>
    </w:p>
  </w:footnote>
  <w:footnote w:id="51">
    <w:p w14:paraId="19FE1D4A" w14:textId="77777777" w:rsidR="005358BB" w:rsidRPr="00F1015B" w:rsidRDefault="005358BB" w:rsidP="005358BB">
      <w:pPr>
        <w:pStyle w:val="FootnoteText"/>
        <w:bidi/>
      </w:pPr>
      <w:r w:rsidRPr="003E5503">
        <w:rPr>
          <w:rStyle w:val="FootnoteReference"/>
          <w:rFonts w:eastAsia="PMingLiU"/>
          <w:u w:val="none"/>
          <w:vertAlign w:val="superscript"/>
        </w:rPr>
        <w:footnoteRef/>
      </w:r>
      <w:r w:rsidRPr="003E5503">
        <w:rPr>
          <w:vertAlign w:val="superscript"/>
          <w:rtl/>
        </w:rPr>
        <w:t xml:space="preserve"> </w:t>
      </w:r>
      <w:r w:rsidRPr="003C1714">
        <w:rPr>
          <w:rFonts w:hint="cs"/>
          <w:sz w:val="20"/>
          <w:rtl/>
        </w:rPr>
        <w:t>المقرر</w:t>
      </w:r>
      <w:r w:rsidRPr="003C1714">
        <w:rPr>
          <w:sz w:val="20"/>
          <w:rtl/>
        </w:rPr>
        <w:t xml:space="preserve"> </w:t>
      </w:r>
      <w:r w:rsidRPr="003C1714">
        <w:rPr>
          <w:sz w:val="20"/>
        </w:rPr>
        <w:t>NP-4/7</w:t>
      </w:r>
      <w:r w:rsidRPr="003C1714">
        <w:rPr>
          <w:rFonts w:hint="cs"/>
          <w:sz w:val="20"/>
          <w:rtl/>
        </w:rPr>
        <w:t>، المرفق</w:t>
      </w:r>
      <w:r w:rsidRPr="00F1015B">
        <w:rPr>
          <w:rFonts w:hint="cs"/>
          <w:rtl/>
        </w:rPr>
        <w:t>.</w:t>
      </w:r>
    </w:p>
  </w:footnote>
  <w:footnote w:id="52">
    <w:p w14:paraId="44B66BC9" w14:textId="77777777" w:rsidR="005358BB" w:rsidRPr="00AA012C" w:rsidRDefault="005358BB" w:rsidP="005358BB">
      <w:pPr>
        <w:pStyle w:val="FootnoteText"/>
        <w:bidi/>
        <w:spacing w:line="192" w:lineRule="auto"/>
        <w:rPr>
          <w:sz w:val="20"/>
        </w:rPr>
      </w:pPr>
      <w:r w:rsidRPr="003E5503">
        <w:rPr>
          <w:rStyle w:val="FootnoteReference"/>
          <w:rFonts w:eastAsia="PMingLiU"/>
          <w:u w:val="none"/>
          <w:vertAlign w:val="superscript"/>
        </w:rPr>
        <w:footnoteRef/>
      </w:r>
      <w:r w:rsidRPr="003E5503">
        <w:rPr>
          <w:vertAlign w:val="superscript"/>
          <w:rtl/>
        </w:rPr>
        <w:t xml:space="preserve"> </w:t>
      </w:r>
      <w:r w:rsidRPr="00B865C9">
        <w:rPr>
          <w:rtl/>
        </w:rPr>
        <w:t>انظ</w:t>
      </w:r>
      <w:r w:rsidRPr="00AA012C">
        <w:rPr>
          <w:sz w:val="20"/>
          <w:rtl/>
        </w:rPr>
        <w:t xml:space="preserve">ر </w:t>
      </w:r>
      <w:hyperlink r:id="rId16" w:history="1">
        <w:r w:rsidRPr="00AA012C">
          <w:rPr>
            <w:rStyle w:val="Hyperlink"/>
            <w:sz w:val="20"/>
          </w:rPr>
          <w:t>CBD/SBI/2/16/Add.1</w:t>
        </w:r>
      </w:hyperlink>
      <w:r w:rsidRPr="00AA012C">
        <w:rPr>
          <w:sz w:val="20"/>
          <w:rtl/>
        </w:rPr>
        <w:t xml:space="preserve"> </w:t>
      </w:r>
      <w:r w:rsidRPr="00AA012C">
        <w:rPr>
          <w:rFonts w:hint="cs"/>
          <w:sz w:val="20"/>
          <w:rtl/>
        </w:rPr>
        <w:t>ومذكرات المعلومات</w:t>
      </w:r>
      <w:r w:rsidRPr="00AA012C">
        <w:rPr>
          <w:sz w:val="20"/>
          <w:rtl/>
        </w:rPr>
        <w:t xml:space="preserve"> ذات </w:t>
      </w:r>
      <w:r w:rsidRPr="00AA012C">
        <w:rPr>
          <w:rFonts w:hint="cs"/>
          <w:sz w:val="20"/>
          <w:rtl/>
        </w:rPr>
        <w:t xml:space="preserve">الصلة </w:t>
      </w:r>
      <w:r w:rsidRPr="00AA012C">
        <w:rPr>
          <w:sz w:val="20"/>
          <w:rtl/>
          <w:lang w:bidi="ar-EG"/>
        </w:rPr>
        <w:t>(</w:t>
      </w:r>
      <w:hyperlink r:id="rId17" w:history="1">
        <w:r w:rsidRPr="00AA012C">
          <w:rPr>
            <w:rStyle w:val="Hyperlink"/>
            <w:kern w:val="18"/>
            <w:sz w:val="20"/>
          </w:rPr>
          <w:t>CBD/SBI/2/INF/1</w:t>
        </w:r>
      </w:hyperlink>
      <w:r w:rsidRPr="00AA012C">
        <w:rPr>
          <w:sz w:val="20"/>
          <w:rtl/>
          <w:lang w:bidi="ar-EG"/>
        </w:rPr>
        <w:t xml:space="preserve"> و</w:t>
      </w:r>
      <w:hyperlink r:id="rId18" w:history="1">
        <w:r w:rsidRPr="00AA012C">
          <w:rPr>
            <w:rStyle w:val="Hyperlink"/>
            <w:kern w:val="18"/>
            <w:sz w:val="20"/>
          </w:rPr>
          <w:t>INF/2</w:t>
        </w:r>
      </w:hyperlink>
      <w:r w:rsidRPr="00AA012C">
        <w:rPr>
          <w:sz w:val="20"/>
          <w:rtl/>
          <w:lang w:bidi="ar-EG"/>
        </w:rPr>
        <w:t>)</w:t>
      </w:r>
      <w:r w:rsidRPr="00AA012C">
        <w:rPr>
          <w:rFonts w:hint="cs"/>
          <w:sz w:val="20"/>
          <w:rtl/>
        </w:rPr>
        <w:t>.</w:t>
      </w:r>
    </w:p>
  </w:footnote>
  <w:footnote w:id="53">
    <w:p w14:paraId="2551D7EF" w14:textId="77777777" w:rsidR="004C2E91" w:rsidRDefault="004C2E91" w:rsidP="003E5503">
      <w:pPr>
        <w:pStyle w:val="FootnoteText"/>
        <w:bidi/>
      </w:pPr>
      <w:r w:rsidRPr="003E5503">
        <w:rPr>
          <w:rStyle w:val="FootnoteReference"/>
          <w:u w:val="none"/>
          <w:vertAlign w:val="superscript"/>
        </w:rPr>
        <w:footnoteRef/>
      </w:r>
      <w:r w:rsidRPr="003E5503">
        <w:rPr>
          <w:vertAlign w:val="superscript"/>
          <w:rtl/>
        </w:rPr>
        <w:t xml:space="preserve"> </w:t>
      </w:r>
      <w:r>
        <w:rPr>
          <w:rFonts w:hint="cs"/>
          <w:rtl/>
        </w:rPr>
        <w:t>وفقا</w:t>
      </w:r>
      <w:r w:rsidRPr="00AB2B97">
        <w:rPr>
          <w:rtl/>
        </w:rPr>
        <w:t xml:space="preserve"> لقرار الجمعية العامة للأمم المتحدة 76/238</w:t>
      </w:r>
      <w:r>
        <w:rPr>
          <w:rFonts w:hint="cs"/>
          <w:rtl/>
        </w:rPr>
        <w:t>.</w:t>
      </w:r>
    </w:p>
  </w:footnote>
  <w:footnote w:id="54">
    <w:p w14:paraId="4FD5C477" w14:textId="77777777" w:rsidR="004C2E91" w:rsidRDefault="004C2E91" w:rsidP="003E5503">
      <w:pPr>
        <w:pStyle w:val="FootnoteText"/>
        <w:bidi/>
      </w:pPr>
      <w:r w:rsidRPr="003E5503">
        <w:rPr>
          <w:rStyle w:val="FootnoteReference"/>
          <w:u w:val="none"/>
          <w:vertAlign w:val="superscript"/>
        </w:rPr>
        <w:footnoteRef/>
      </w:r>
      <w:r>
        <w:rPr>
          <w:rtl/>
        </w:rPr>
        <w:t xml:space="preserve"> </w:t>
      </w:r>
      <w:r w:rsidRPr="00E73D5A">
        <w:rPr>
          <w:rtl/>
        </w:rPr>
        <w:t>انظر قرار الجمعية العامة 60/283، القسم رابعا.</w:t>
      </w:r>
    </w:p>
  </w:footnote>
  <w:footnote w:id="55">
    <w:p w14:paraId="56DEDE7F" w14:textId="77777777" w:rsidR="004C2E91" w:rsidRPr="002C0653" w:rsidRDefault="004C2E91" w:rsidP="003E5503">
      <w:pPr>
        <w:pStyle w:val="FootnoteText"/>
        <w:bidi/>
        <w:rPr>
          <w:vertAlign w:val="superscript"/>
          <w:rtl/>
          <w:lang w:bidi="ar-EG"/>
        </w:rPr>
      </w:pPr>
      <w:r w:rsidRPr="003E5503">
        <w:rPr>
          <w:rStyle w:val="FootnoteReference"/>
          <w:u w:val="none"/>
          <w:vertAlign w:val="superscript"/>
        </w:rPr>
        <w:footnoteRef/>
      </w:r>
      <w:r w:rsidRPr="002C0653">
        <w:rPr>
          <w:vertAlign w:val="superscript"/>
        </w:rPr>
        <w:t xml:space="preserve"> </w:t>
      </w:r>
      <w:r>
        <w:rPr>
          <w:rFonts w:hint="cs"/>
          <w:vertAlign w:val="superscript"/>
          <w:rtl/>
        </w:rPr>
        <w:t xml:space="preserve"> </w:t>
      </w:r>
      <w:r w:rsidRPr="002C0653">
        <w:rPr>
          <w:rFonts w:ascii="Simplified Arabic" w:hAnsi="Simplified Arabic"/>
          <w:sz w:val="14"/>
          <w:rtl/>
        </w:rPr>
        <w:t>وفقا لقرار الجمعية العامة للأمم المتحدة 76/238</w:t>
      </w:r>
      <w:r>
        <w:rPr>
          <w:rFonts w:ascii="Simplified Arabic" w:hAnsi="Simplified Arabic" w:hint="cs"/>
          <w:sz w:val="14"/>
          <w:rtl/>
        </w:rPr>
        <w:t>.</w:t>
      </w:r>
    </w:p>
  </w:footnote>
  <w:footnote w:id="56">
    <w:p w14:paraId="3F0AA31A" w14:textId="77777777" w:rsidR="009F04D0" w:rsidRPr="00DF2284" w:rsidRDefault="009F04D0" w:rsidP="004911DA">
      <w:pPr>
        <w:pStyle w:val="FootnoteText"/>
        <w:bidi/>
        <w:jc w:val="left"/>
        <w:rPr>
          <w:rFonts w:ascii="Simplified Arabic" w:hAnsi="Simplified Arabic"/>
          <w:sz w:val="20"/>
          <w:rtl/>
          <w:lang w:bidi="ar-EG"/>
        </w:rPr>
      </w:pPr>
      <w:r w:rsidRPr="004911DA">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صدر </w:t>
      </w:r>
      <w:r w:rsidRPr="00DF2284">
        <w:rPr>
          <w:rFonts w:ascii="Simplified Arabic" w:hAnsi="Simplified Arabic" w:hint="cs"/>
          <w:sz w:val="20"/>
          <w:rtl/>
          <w:lang w:bidi="ar-EG"/>
        </w:rPr>
        <w:t xml:space="preserve">تقرير الجزء الأول من الاجتماع الرابع بوصفه الوثيقة </w:t>
      </w:r>
      <w:r w:rsidRPr="00DF2284">
        <w:rPr>
          <w:kern w:val="22"/>
          <w:sz w:val="20"/>
        </w:rPr>
        <w:t>CBD/NP/MOP/4/4</w:t>
      </w:r>
      <w:r w:rsidRPr="00DF2284">
        <w:rPr>
          <w:rFonts w:ascii="Simplified Arabic" w:hAnsi="Simplified Arabic" w:hint="cs"/>
          <w:sz w:val="20"/>
          <w:rtl/>
          <w:lang w:bidi="ar-EG"/>
        </w:rPr>
        <w:t>.</w:t>
      </w:r>
    </w:p>
  </w:footnote>
  <w:footnote w:id="57">
    <w:p w14:paraId="161FE4AE" w14:textId="77777777" w:rsidR="003D0780" w:rsidRPr="003D0780" w:rsidRDefault="003D0780" w:rsidP="003D0780">
      <w:pPr>
        <w:pStyle w:val="FootnoteText"/>
        <w:bidi/>
        <w:rPr>
          <w:sz w:val="2"/>
          <w:szCs w:val="2"/>
          <w:rtl/>
        </w:rPr>
      </w:pPr>
      <w:r w:rsidRPr="003D0780">
        <w:rPr>
          <w:rStyle w:val="FootnoteReference"/>
          <w:sz w:val="2"/>
          <w:szCs w:val="2"/>
        </w:rPr>
        <w:footnoteRef/>
      </w:r>
      <w:r w:rsidRPr="003D0780">
        <w:rPr>
          <w:sz w:val="2"/>
          <w:szCs w:val="2"/>
        </w:rPr>
        <w:t xml:space="preserve"> </w:t>
      </w:r>
    </w:p>
  </w:footnote>
  <w:footnote w:id="58">
    <w:p w14:paraId="60949E95" w14:textId="77777777" w:rsidR="009F04D0" w:rsidRPr="00D46EDE" w:rsidRDefault="009F04D0" w:rsidP="00EC03A6">
      <w:pPr>
        <w:pStyle w:val="FootnoteText"/>
        <w:bidi/>
        <w:rPr>
          <w:rFonts w:ascii="Simplified Arabic" w:hAnsi="Simplified Arabic"/>
          <w:sz w:val="20"/>
          <w:rtl/>
          <w:lang w:bidi="ar-EG"/>
        </w:rPr>
      </w:pPr>
      <w:r w:rsidRPr="00831A27">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w:t>
      </w:r>
      <w:r w:rsidRPr="00D46EDE">
        <w:rPr>
          <w:rFonts w:ascii="Simplified Arabic" w:hAnsi="Simplified Arabic" w:hint="cs"/>
          <w:sz w:val="20"/>
          <w:rtl/>
          <w:lang w:bidi="ar-EG"/>
        </w:rPr>
        <w:t xml:space="preserve">انظر الوثيقة </w:t>
      </w:r>
      <w:r w:rsidRPr="00D46EDE">
        <w:rPr>
          <w:sz w:val="20"/>
        </w:rPr>
        <w:t>CBD/COP/15/</w:t>
      </w:r>
      <w:r w:rsidR="00D46EDE" w:rsidRPr="00D46EDE">
        <w:rPr>
          <w:sz w:val="20"/>
        </w:rPr>
        <w:t>17</w:t>
      </w:r>
      <w:r w:rsidRPr="00D46EDE">
        <w:rPr>
          <w:rFonts w:ascii="Simplified Arabic" w:hAnsi="Simplified Arabic" w:hint="cs"/>
          <w:sz w:val="20"/>
          <w:rtl/>
          <w:lang w:bidi="ar-EG"/>
        </w:rPr>
        <w:t xml:space="preserve">، الفقرات </w:t>
      </w:r>
      <w:r w:rsidR="00D46EDE" w:rsidRPr="00D46EDE">
        <w:rPr>
          <w:rFonts w:ascii="Simplified Arabic" w:hAnsi="Simplified Arabic"/>
          <w:sz w:val="20"/>
          <w:lang w:bidi="ar-EG"/>
        </w:rPr>
        <w:t>9</w:t>
      </w:r>
      <w:r w:rsidRPr="00D46EDE">
        <w:rPr>
          <w:rFonts w:ascii="Simplified Arabic" w:hAnsi="Simplified Arabic" w:hint="cs"/>
          <w:sz w:val="20"/>
          <w:rtl/>
          <w:lang w:bidi="ar-EG"/>
        </w:rPr>
        <w:t>-</w:t>
      </w:r>
      <w:r w:rsidR="00D46EDE" w:rsidRPr="00D46EDE">
        <w:rPr>
          <w:rFonts w:ascii="Simplified Arabic" w:hAnsi="Simplified Arabic"/>
          <w:sz w:val="20"/>
          <w:lang w:bidi="ar-EG"/>
        </w:rPr>
        <w:t>23</w:t>
      </w:r>
      <w:r w:rsidRPr="00D46EDE">
        <w:rPr>
          <w:rFonts w:ascii="Simplified Arabic" w:hAnsi="Simplified Arabic" w:hint="cs"/>
          <w:sz w:val="20"/>
          <w:rtl/>
          <w:lang w:bidi="ar-EG"/>
        </w:rPr>
        <w:t>، للاطلاع على الملاحظات ال</w:t>
      </w:r>
      <w:r w:rsidR="00231925">
        <w:rPr>
          <w:rFonts w:ascii="Simplified Arabic" w:hAnsi="Simplified Arabic" w:hint="cs"/>
          <w:sz w:val="20"/>
          <w:rtl/>
          <w:lang w:bidi="ar-EG"/>
        </w:rPr>
        <w:t>ا</w:t>
      </w:r>
      <w:r w:rsidRPr="00D46EDE">
        <w:rPr>
          <w:rFonts w:ascii="Simplified Arabic" w:hAnsi="Simplified Arabic" w:hint="cs"/>
          <w:sz w:val="20"/>
          <w:rtl/>
          <w:lang w:bidi="ar-EG"/>
        </w:rPr>
        <w:t>فتتاحية والبيانات.</w:t>
      </w:r>
    </w:p>
  </w:footnote>
  <w:footnote w:id="59">
    <w:p w14:paraId="40949CE2" w14:textId="77777777" w:rsidR="00A713F4" w:rsidRPr="00231925" w:rsidRDefault="00A713F4" w:rsidP="00A713F4">
      <w:pPr>
        <w:pStyle w:val="FootnoteText"/>
        <w:bidi/>
        <w:rPr>
          <w:vertAlign w:val="superscript"/>
          <w:rtl/>
          <w:lang w:val="en-US"/>
        </w:rPr>
      </w:pPr>
      <w:r w:rsidRPr="00A713F4">
        <w:rPr>
          <w:rStyle w:val="FootnoteReference"/>
          <w:u w:val="none"/>
          <w:vertAlign w:val="superscript"/>
        </w:rPr>
        <w:footnoteRef/>
      </w:r>
      <w:r w:rsidRPr="00A713F4">
        <w:rPr>
          <w:vertAlign w:val="superscript"/>
        </w:rPr>
        <w:t xml:space="preserve"> </w:t>
      </w:r>
      <w:r>
        <w:rPr>
          <w:rFonts w:hint="cs"/>
          <w:vertAlign w:val="superscript"/>
          <w:rtl/>
        </w:rPr>
        <w:t xml:space="preserve"> </w:t>
      </w:r>
      <w:r w:rsidRPr="00A713F4">
        <w:rPr>
          <w:rFonts w:ascii="Simplified Arabic" w:hAnsi="Simplified Arabic" w:hint="cs"/>
          <w:sz w:val="20"/>
          <w:rtl/>
          <w:lang w:bidi="ar-EG"/>
        </w:rPr>
        <w:t>المرجع نفسه</w:t>
      </w:r>
      <w:r w:rsidR="00231925">
        <w:rPr>
          <w:rFonts w:ascii="Simplified Arabic" w:hAnsi="Simplified Arabic" w:hint="cs"/>
          <w:sz w:val="20"/>
          <w:rtl/>
          <w:lang w:bidi="ar-EG"/>
        </w:rPr>
        <w:t xml:space="preserve">، الفقرات </w:t>
      </w:r>
      <w:r w:rsidR="00231925">
        <w:rPr>
          <w:rFonts w:ascii="Simplified Arabic" w:hAnsi="Simplified Arabic"/>
          <w:sz w:val="20"/>
          <w:lang w:val="en-US" w:bidi="ar-EG"/>
        </w:rPr>
        <w:t>26</w:t>
      </w:r>
      <w:r w:rsidR="00231925">
        <w:rPr>
          <w:rFonts w:ascii="Simplified Arabic" w:hAnsi="Simplified Arabic" w:hint="cs"/>
          <w:sz w:val="20"/>
          <w:rtl/>
          <w:lang w:val="en-US"/>
        </w:rPr>
        <w:t>-</w:t>
      </w:r>
      <w:r w:rsidR="00231925">
        <w:rPr>
          <w:rFonts w:ascii="Simplified Arabic" w:hAnsi="Simplified Arabic"/>
          <w:sz w:val="20"/>
          <w:lang w:val="en-US"/>
        </w:rPr>
        <w:t>28</w:t>
      </w:r>
      <w:r w:rsidR="00231925">
        <w:rPr>
          <w:rFonts w:ascii="Simplified Arabic" w:hAnsi="Simplified Arabic" w:hint="cs"/>
          <w:sz w:val="20"/>
          <w:rtl/>
          <w:lang w:val="en-US"/>
        </w:rPr>
        <w:t>، للاطلاع على الملاحظات الافتتاحية.</w:t>
      </w:r>
    </w:p>
  </w:footnote>
  <w:footnote w:id="60">
    <w:p w14:paraId="20537361" w14:textId="77777777" w:rsidR="009F04D0" w:rsidRPr="00EC03A6" w:rsidRDefault="009F04D0" w:rsidP="00EC03A6">
      <w:pPr>
        <w:pStyle w:val="FootnoteText"/>
        <w:bidi/>
        <w:rPr>
          <w:rFonts w:ascii="Simplified Arabic" w:hAnsi="Simplified Arabic"/>
          <w:sz w:val="20"/>
          <w:rtl/>
          <w:lang w:bidi="ar-EG"/>
        </w:rPr>
      </w:pPr>
      <w:r w:rsidRPr="00EC03A6">
        <w:rPr>
          <w:rStyle w:val="FootnoteReference"/>
          <w:rFonts w:ascii="Simplified Arabic" w:hAnsi="Simplified Arabic"/>
          <w:sz w:val="20"/>
          <w:u w:val="none"/>
          <w:vertAlign w:val="superscript"/>
        </w:rPr>
        <w:footnoteRef/>
      </w:r>
      <w:r>
        <w:rPr>
          <w:rFonts w:ascii="Simplified Arabic" w:hAnsi="Simplified Arabic" w:hint="cs"/>
          <w:sz w:val="20"/>
          <w:vertAlign w:val="superscript"/>
          <w:rtl/>
        </w:rPr>
        <w:t xml:space="preserve"> </w:t>
      </w:r>
      <w:r>
        <w:rPr>
          <w:rFonts w:ascii="Simplified Arabic" w:hAnsi="Simplified Arabic" w:hint="cs"/>
          <w:sz w:val="20"/>
          <w:rtl/>
          <w:lang w:bidi="ar-EG"/>
        </w:rPr>
        <w:t>السيد ناريش بال غنغوار حل محل السيد فينود ماثور (الهند)، والسيدة أوجينيا أرغيداس مونتزوما حلت محل السيدة أندريا ميزا موريللو (كوستاريكا).</w:t>
      </w:r>
    </w:p>
  </w:footnote>
  <w:footnote w:id="61">
    <w:p w14:paraId="3C7E0B95" w14:textId="77777777" w:rsidR="009F04D0" w:rsidRPr="002A7323" w:rsidRDefault="009F04D0" w:rsidP="002A7323">
      <w:pPr>
        <w:pStyle w:val="FootnoteText"/>
        <w:bidi/>
        <w:rPr>
          <w:rFonts w:ascii="Simplified Arabic" w:hAnsi="Simplified Arabic"/>
          <w:sz w:val="20"/>
          <w:rtl/>
          <w:lang w:val="en-US"/>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انظر الوثي</w:t>
      </w:r>
      <w:r w:rsidRPr="009B4AFB">
        <w:rPr>
          <w:rFonts w:ascii="Simplified Arabic" w:hAnsi="Simplified Arabic" w:hint="cs"/>
          <w:sz w:val="20"/>
          <w:rtl/>
          <w:lang w:val="en-US" w:bidi="ar-EG"/>
        </w:rPr>
        <w:t xml:space="preserve">قة </w:t>
      </w:r>
      <w:r w:rsidRPr="009B4AFB">
        <w:rPr>
          <w:sz w:val="20"/>
        </w:rPr>
        <w:t>CBD/COP/15/</w:t>
      </w:r>
      <w:r w:rsidR="00A04434" w:rsidRPr="009B4AFB">
        <w:rPr>
          <w:sz w:val="20"/>
        </w:rPr>
        <w:t>17</w:t>
      </w:r>
      <w:r w:rsidRPr="009B4AFB">
        <w:rPr>
          <w:rFonts w:ascii="Simplified Arabic" w:hAnsi="Simplified Arabic" w:hint="cs"/>
          <w:sz w:val="20"/>
          <w:rtl/>
          <w:lang w:val="en-US" w:bidi="ar-EG"/>
        </w:rPr>
        <w:t xml:space="preserve">، الفقرات </w:t>
      </w:r>
      <w:r w:rsidR="00A04434" w:rsidRPr="009B4AFB">
        <w:rPr>
          <w:rFonts w:ascii="Simplified Arabic" w:hAnsi="Simplified Arabic"/>
          <w:sz w:val="20"/>
          <w:lang w:val="en-US" w:bidi="ar-EG"/>
        </w:rPr>
        <w:t>29</w:t>
      </w:r>
      <w:r w:rsidRPr="009B4AFB">
        <w:rPr>
          <w:rFonts w:ascii="Simplified Arabic" w:hAnsi="Simplified Arabic" w:hint="cs"/>
          <w:sz w:val="20"/>
          <w:rtl/>
          <w:lang w:val="en-US" w:bidi="ar-EG"/>
        </w:rPr>
        <w:t>-</w:t>
      </w:r>
      <w:r w:rsidR="00A04434" w:rsidRPr="009B4AFB">
        <w:rPr>
          <w:rFonts w:ascii="Simplified Arabic" w:hAnsi="Simplified Arabic"/>
          <w:sz w:val="20"/>
          <w:lang w:val="en-US" w:bidi="ar-EG"/>
        </w:rPr>
        <w:t>3</w:t>
      </w:r>
      <w:r w:rsidR="00A04434">
        <w:rPr>
          <w:rFonts w:ascii="Simplified Arabic" w:hAnsi="Simplified Arabic"/>
          <w:sz w:val="20"/>
          <w:lang w:val="en-US" w:bidi="ar-EG"/>
        </w:rPr>
        <w:t>4</w:t>
      </w:r>
      <w:r w:rsidR="00A04434">
        <w:rPr>
          <w:rFonts w:ascii="Simplified Arabic" w:hAnsi="Simplified Arabic" w:hint="cs"/>
          <w:sz w:val="20"/>
          <w:rtl/>
          <w:lang w:val="en-US"/>
        </w:rPr>
        <w:t>، للاطلاع على المزيد من المعلومات.</w:t>
      </w:r>
    </w:p>
  </w:footnote>
  <w:footnote w:id="62">
    <w:p w14:paraId="4A8F2793" w14:textId="77777777" w:rsidR="009F04D0" w:rsidRPr="002A7323" w:rsidRDefault="009F04D0" w:rsidP="00E26749">
      <w:pPr>
        <w:pStyle w:val="FootnoteText"/>
        <w:bidi/>
        <w:rPr>
          <w:rFonts w:ascii="Simplified Arabic" w:hAnsi="Simplified Arabic"/>
          <w:sz w:val="20"/>
          <w:rtl/>
          <w:lang w:val="en-US" w:bidi="ar-EG"/>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للاطلاع </w:t>
      </w:r>
      <w:r w:rsidRPr="009B4AFB">
        <w:rPr>
          <w:rFonts w:ascii="Simplified Arabic" w:hAnsi="Simplified Arabic" w:hint="cs"/>
          <w:sz w:val="20"/>
          <w:rtl/>
          <w:lang w:val="en-US" w:bidi="ar-EG"/>
        </w:rPr>
        <w:t xml:space="preserve">على البيانات، انظر الوثيقة </w:t>
      </w:r>
      <w:r w:rsidR="002C7F94" w:rsidRPr="00830841">
        <w:rPr>
          <w:sz w:val="20"/>
          <w:lang w:bidi="ar-EG"/>
        </w:rPr>
        <w:t>CBD/COP/15/17</w:t>
      </w:r>
      <w:r w:rsidRPr="009B4AFB">
        <w:rPr>
          <w:rFonts w:ascii="Simplified Arabic" w:hAnsi="Simplified Arabic" w:hint="cs"/>
          <w:sz w:val="20"/>
          <w:rtl/>
          <w:lang w:val="en-US" w:bidi="ar-EG"/>
        </w:rPr>
        <w:t xml:space="preserve">، الفقرة </w:t>
      </w:r>
      <w:r w:rsidR="009B4AFB">
        <w:rPr>
          <w:rFonts w:ascii="Simplified Arabic" w:hAnsi="Simplified Arabic"/>
          <w:sz w:val="20"/>
          <w:lang w:val="en-US" w:bidi="ar-EG"/>
        </w:rPr>
        <w:t>58</w:t>
      </w:r>
      <w:r w:rsidRPr="009B4AFB">
        <w:rPr>
          <w:rFonts w:ascii="Simplified Arabic" w:hAnsi="Simplified Arabic" w:hint="cs"/>
          <w:sz w:val="20"/>
          <w:rtl/>
          <w:lang w:val="en-US" w:bidi="ar-EG"/>
        </w:rPr>
        <w:t>.</w:t>
      </w:r>
    </w:p>
  </w:footnote>
  <w:footnote w:id="63">
    <w:p w14:paraId="70EE0113" w14:textId="77777777" w:rsidR="009F04D0" w:rsidRDefault="009F04D0"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w:t>
      </w:r>
      <w:r w:rsidRPr="009B4AFB">
        <w:rPr>
          <w:rFonts w:hint="cs"/>
          <w:sz w:val="20"/>
          <w:rtl/>
          <w:lang w:bidi="ar-EG"/>
        </w:rPr>
        <w:t xml:space="preserve">انظر الفقرة </w:t>
      </w:r>
      <w:r w:rsidR="009B4AFB" w:rsidRPr="009B4AFB">
        <w:rPr>
          <w:sz w:val="20"/>
          <w:lang w:bidi="ar-EG"/>
        </w:rPr>
        <w:t>60</w:t>
      </w:r>
      <w:r w:rsidRPr="009B4AFB">
        <w:rPr>
          <w:rFonts w:hint="cs"/>
          <w:sz w:val="20"/>
          <w:rtl/>
          <w:lang w:bidi="ar-EG"/>
        </w:rPr>
        <w:t xml:space="preserve"> للاطلاع</w:t>
      </w:r>
      <w:r>
        <w:rPr>
          <w:rFonts w:hint="cs"/>
          <w:rtl/>
          <w:lang w:bidi="ar-EG"/>
        </w:rPr>
        <w:t xml:space="preserve"> على البيانات.</w:t>
      </w:r>
    </w:p>
  </w:footnote>
  <w:footnote w:id="64">
    <w:p w14:paraId="75AC2B76" w14:textId="77777777" w:rsidR="009F04D0" w:rsidRDefault="009F04D0"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انظر </w:t>
      </w:r>
      <w:r w:rsidRPr="009B4AFB">
        <w:rPr>
          <w:rFonts w:hint="cs"/>
          <w:sz w:val="20"/>
          <w:rtl/>
          <w:lang w:bidi="ar-EG"/>
        </w:rPr>
        <w:t xml:space="preserve">الفقرة </w:t>
      </w:r>
      <w:r w:rsidR="009B4AFB" w:rsidRPr="009B4AFB">
        <w:rPr>
          <w:sz w:val="20"/>
          <w:lang w:bidi="ar-EG"/>
        </w:rPr>
        <w:t>61</w:t>
      </w:r>
      <w:r w:rsidRPr="009B4AFB">
        <w:rPr>
          <w:rFonts w:hint="cs"/>
          <w:sz w:val="20"/>
          <w:rtl/>
          <w:lang w:bidi="ar-EG"/>
        </w:rPr>
        <w:t xml:space="preserve"> للاطل</w:t>
      </w:r>
      <w:r>
        <w:rPr>
          <w:rFonts w:hint="cs"/>
          <w:rtl/>
          <w:lang w:bidi="ar-EG"/>
        </w:rPr>
        <w:t>اع على مزيد من المعلومات عن المشاورات الوزارية.</w:t>
      </w:r>
    </w:p>
  </w:footnote>
  <w:footnote w:id="65">
    <w:p w14:paraId="690C4DEB" w14:textId="77777777" w:rsidR="009F04D0" w:rsidRDefault="009F04D0"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w:t>
      </w:r>
      <w:r w:rsidRPr="009B4AFB">
        <w:rPr>
          <w:rFonts w:hint="cs"/>
          <w:sz w:val="20"/>
          <w:rtl/>
          <w:lang w:bidi="ar-EG"/>
        </w:rPr>
        <w:t xml:space="preserve">انظر الفقرات </w:t>
      </w:r>
      <w:r w:rsidR="009B4AFB" w:rsidRPr="009B4AFB">
        <w:rPr>
          <w:sz w:val="20"/>
          <w:lang w:bidi="ar-EG"/>
        </w:rPr>
        <w:t>63</w:t>
      </w:r>
      <w:r w:rsidRPr="009B4AFB">
        <w:rPr>
          <w:rFonts w:hint="cs"/>
          <w:sz w:val="20"/>
          <w:rtl/>
          <w:lang w:bidi="ar-EG"/>
        </w:rPr>
        <w:t>-</w:t>
      </w:r>
      <w:r w:rsidR="009B4AFB" w:rsidRPr="009B4AFB">
        <w:rPr>
          <w:sz w:val="20"/>
          <w:lang w:bidi="ar-EG"/>
        </w:rPr>
        <w:t>66</w:t>
      </w:r>
      <w:r w:rsidRPr="009B4AFB">
        <w:rPr>
          <w:rFonts w:hint="cs"/>
          <w:sz w:val="20"/>
          <w:rtl/>
          <w:lang w:bidi="ar-EG"/>
        </w:rPr>
        <w:t xml:space="preserve"> للاطلاع</w:t>
      </w:r>
      <w:r>
        <w:rPr>
          <w:rFonts w:hint="cs"/>
          <w:rtl/>
          <w:lang w:bidi="ar-EG"/>
        </w:rPr>
        <w:t xml:space="preserve"> على مزيد من المعلومات.</w:t>
      </w:r>
    </w:p>
  </w:footnote>
  <w:footnote w:id="66">
    <w:p w14:paraId="18161A8C" w14:textId="77777777" w:rsidR="009F04D0" w:rsidRDefault="009F04D0"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w:t>
      </w:r>
      <w:r w:rsidRPr="009B4AFB">
        <w:rPr>
          <w:rFonts w:hint="cs"/>
          <w:sz w:val="20"/>
          <w:rtl/>
          <w:lang w:bidi="ar-EG"/>
        </w:rPr>
        <w:t xml:space="preserve">انظر الفقرة </w:t>
      </w:r>
      <w:r w:rsidR="009B4AFB" w:rsidRPr="009B4AFB">
        <w:rPr>
          <w:sz w:val="20"/>
          <w:lang w:bidi="ar-EG"/>
        </w:rPr>
        <w:t>68</w:t>
      </w:r>
      <w:r w:rsidRPr="009B4AFB">
        <w:rPr>
          <w:rFonts w:hint="cs"/>
          <w:sz w:val="20"/>
          <w:rtl/>
          <w:lang w:bidi="ar-EG"/>
        </w:rPr>
        <w:t xml:space="preserve"> للاطلاع</w:t>
      </w:r>
      <w:r>
        <w:rPr>
          <w:rFonts w:hint="cs"/>
          <w:rtl/>
          <w:lang w:bidi="ar-EG"/>
        </w:rPr>
        <w:t xml:space="preserve"> على البيانات.</w:t>
      </w:r>
    </w:p>
  </w:footnote>
  <w:footnote w:id="67">
    <w:p w14:paraId="23052F19" w14:textId="77777777" w:rsidR="009F04D0" w:rsidRPr="00CC692A" w:rsidRDefault="009F04D0" w:rsidP="00487FBF">
      <w:pPr>
        <w:rPr>
          <w:rFonts w:asciiTheme="majorBidi" w:hAnsiTheme="majorBidi" w:cstheme="majorBidi"/>
          <w:szCs w:val="20"/>
          <w:rtl/>
        </w:rPr>
      </w:pPr>
      <w:r w:rsidRPr="003B2581">
        <w:rPr>
          <w:rFonts w:ascii="Simplified Arabic" w:hAnsi="Simplified Arabic"/>
          <w:vertAlign w:val="superscript"/>
        </w:rPr>
        <w:footnoteRef/>
      </w:r>
      <w:r w:rsidRPr="003B2581">
        <w:rPr>
          <w:rFonts w:ascii="Simplified Arabic" w:hAnsi="Simplified Arabic"/>
          <w:vertAlign w:val="superscript"/>
          <w:rtl/>
        </w:rPr>
        <w:t xml:space="preserve"> </w:t>
      </w:r>
      <w:r w:rsidRPr="00CC692A">
        <w:rPr>
          <w:rFonts w:asciiTheme="majorBidi" w:hAnsiTheme="majorBidi" w:cstheme="majorBidi"/>
          <w:szCs w:val="20"/>
          <w:rtl/>
        </w:rPr>
        <w:t xml:space="preserve">نظرا لتعليق الاجتماع الرابع لمؤتمر الأطراف العامل كاجتماع للأطراف في بروتوكول ناغويا، </w:t>
      </w:r>
      <w:r w:rsidR="00CC692A" w:rsidRPr="00CC692A">
        <w:rPr>
          <w:rFonts w:asciiTheme="majorBidi" w:hAnsiTheme="majorBidi" w:cstheme="majorBidi"/>
          <w:szCs w:val="20"/>
          <w:rtl/>
        </w:rPr>
        <w:t xml:space="preserve">(انظر الوثيقة </w:t>
      </w:r>
      <w:r w:rsidR="00CC692A" w:rsidRPr="00CC692A">
        <w:rPr>
          <w:rFonts w:asciiTheme="majorBidi" w:hAnsiTheme="majorBidi" w:cstheme="majorBidi"/>
          <w:szCs w:val="20"/>
        </w:rPr>
        <w:t>CBD/COP/15/17</w:t>
      </w:r>
      <w:r w:rsidR="00CC692A" w:rsidRPr="00CC692A">
        <w:rPr>
          <w:rFonts w:asciiTheme="majorBidi" w:hAnsiTheme="majorBidi" w:cstheme="majorBidi"/>
          <w:szCs w:val="20"/>
          <w:rtl/>
        </w:rPr>
        <w:t xml:space="preserve">، الفقرة 34)، </w:t>
      </w:r>
      <w:r w:rsidR="00CC692A" w:rsidRPr="00CC692A">
        <w:rPr>
          <w:rFonts w:asciiTheme="majorBidi" w:hAnsiTheme="majorBidi" w:cs="Times New Roman"/>
          <w:szCs w:val="20"/>
          <w:rtl/>
        </w:rPr>
        <w:t>تم تأجيل مسألة انتخاب الأعضاء والمراقبين</w:t>
      </w:r>
      <w:r w:rsidR="00CC692A">
        <w:rPr>
          <w:rFonts w:asciiTheme="majorBidi" w:hAnsiTheme="majorBidi" w:cs="Times New Roman" w:hint="cs"/>
          <w:szCs w:val="20"/>
          <w:rtl/>
        </w:rPr>
        <w:t xml:space="preserve"> للجنة الامتثال</w:t>
      </w:r>
      <w:r w:rsidR="00CC692A" w:rsidRPr="00CC692A">
        <w:rPr>
          <w:rFonts w:asciiTheme="majorBidi" w:hAnsiTheme="majorBidi" w:cs="Times New Roman"/>
          <w:szCs w:val="20"/>
          <w:rtl/>
        </w:rPr>
        <w:t xml:space="preserve"> من الشعوب الأصلية والمجتمعات المحلية في نهاية المطاف إلى حين استئناف الجزء الثاني من الاجتماع</w:t>
      </w:r>
      <w:r w:rsidR="00CC692A">
        <w:rPr>
          <w:rFonts w:asciiTheme="majorBidi" w:hAnsiTheme="majorBidi" w:cs="Times New Roman"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CA47" w14:textId="77777777" w:rsidR="009F04D0" w:rsidRPr="00A74468" w:rsidRDefault="009F04D0" w:rsidP="008A3F87">
    <w:pPr>
      <w:pStyle w:val="Header"/>
      <w:tabs>
        <w:tab w:val="clear" w:pos="4320"/>
        <w:tab w:val="clear" w:pos="8640"/>
      </w:tabs>
      <w:bidi w:val="0"/>
      <w:spacing w:after="0"/>
      <w:jc w:val="right"/>
      <w:rPr>
        <w:lang w:val="nl-NL"/>
      </w:rPr>
    </w:pPr>
    <w:r>
      <w:rPr>
        <w:lang w:val="nl-NL"/>
      </w:rPr>
      <w:t>CBD/NP/MOP/4/</w:t>
    </w:r>
    <w:r w:rsidR="00C75C00">
      <w:rPr>
        <w:lang w:val="nl-NL"/>
      </w:rPr>
      <w:t>11</w:t>
    </w:r>
  </w:p>
  <w:p w14:paraId="68A2CA46" w14:textId="77777777" w:rsidR="009F04D0" w:rsidRPr="00A74468" w:rsidRDefault="009F04D0" w:rsidP="008A3F87">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noProof/>
        <w:lang w:val="nl-NL"/>
      </w:rPr>
      <w:t>2</w:t>
    </w:r>
    <w:r w:rsidRPr="00F02FBC">
      <w:rPr>
        <w:shd w:val="clear" w:color="auto" w:fill="E6E6E6"/>
      </w:rPr>
      <w:fldChar w:fldCharType="end"/>
    </w:r>
  </w:p>
  <w:p w14:paraId="4836E062" w14:textId="77777777" w:rsidR="009F04D0" w:rsidRDefault="009F04D0" w:rsidP="000E5C08">
    <w:pPr>
      <w:pStyle w:val="Header"/>
      <w:tabs>
        <w:tab w:val="clear" w:pos="4320"/>
        <w:tab w:val="clear" w:pos="8640"/>
      </w:tabs>
      <w:bidi w:val="0"/>
      <w:spacing w:after="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DFF9" w14:textId="77777777" w:rsidR="009F04D0" w:rsidRDefault="009F04D0" w:rsidP="000E5C08">
    <w:pPr>
      <w:pStyle w:val="Header"/>
      <w:bidi w:val="0"/>
      <w:jc w:val="right"/>
    </w:pPr>
    <w:r w:rsidRPr="000E5C08">
      <w:rPr>
        <w:snapToGrid w:val="0"/>
        <w:kern w:val="22"/>
        <w:szCs w:val="22"/>
      </w:rPr>
      <w:t>CBD/NP/MOP/4/</w:t>
    </w:r>
    <w:r w:rsidR="0005246D">
      <w:rPr>
        <w:snapToGrid w:val="0"/>
        <w:kern w:val="22"/>
        <w:szCs w:val="22"/>
      </w:rPr>
      <w:t>11</w:t>
    </w:r>
  </w:p>
  <w:p w14:paraId="29774BDE" w14:textId="77777777" w:rsidR="009F04D0" w:rsidRDefault="009F04D0" w:rsidP="000E5C08">
    <w:pPr>
      <w:pStyle w:val="Header"/>
      <w:bidi w:val="0"/>
      <w:jc w:val="right"/>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noProof/>
        <w:lang w:val="nl-NL"/>
      </w:rPr>
      <w:t>2</w:t>
    </w:r>
    <w:r w:rsidRPr="00F02FBC">
      <w:rPr>
        <w:shd w:val="clear" w:color="auto" w:fill="E6E6E6"/>
      </w:rPr>
      <w:fldChar w:fldCharType="end"/>
    </w:r>
  </w:p>
  <w:p w14:paraId="60A65984" w14:textId="77777777" w:rsidR="009F04D0" w:rsidRDefault="009F04D0" w:rsidP="000E5C08">
    <w:pPr>
      <w:pStyle w:val="Header"/>
      <w:bidi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50D0" w14:textId="77777777" w:rsidR="0015385D" w:rsidRPr="00A74468" w:rsidRDefault="0015385D" w:rsidP="007B471F">
    <w:pPr>
      <w:pStyle w:val="Header"/>
      <w:tabs>
        <w:tab w:val="clear" w:pos="4320"/>
        <w:tab w:val="clear" w:pos="8640"/>
      </w:tabs>
      <w:spacing w:after="0"/>
      <w:rPr>
        <w:lang w:val="nl-NL"/>
      </w:rPr>
    </w:pPr>
    <w:r>
      <w:rPr>
        <w:lang w:val="nl-NL"/>
      </w:rPr>
      <w:t>CBD/NP/MOP/4/11</w:t>
    </w:r>
  </w:p>
  <w:p w14:paraId="6DB11C4B" w14:textId="77777777" w:rsidR="0015385D" w:rsidRPr="00A74468" w:rsidRDefault="0015385D" w:rsidP="007B471F">
    <w:pPr>
      <w:pStyle w:val="Header"/>
      <w:tabs>
        <w:tab w:val="clear" w:pos="4320"/>
        <w:tab w:val="clear" w:pos="8640"/>
      </w:tabs>
      <w:spacing w:after="0"/>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3E975631" w14:textId="77777777" w:rsidR="0015385D" w:rsidRDefault="001538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153C" w14:textId="77777777" w:rsidR="007B471F" w:rsidRPr="00A74468" w:rsidRDefault="007B471F" w:rsidP="007B471F">
    <w:pPr>
      <w:pStyle w:val="Header"/>
      <w:tabs>
        <w:tab w:val="clear" w:pos="4320"/>
        <w:tab w:val="clear" w:pos="8640"/>
      </w:tabs>
      <w:bidi w:val="0"/>
      <w:spacing w:after="0"/>
      <w:rPr>
        <w:lang w:val="nl-NL"/>
      </w:rPr>
    </w:pPr>
    <w:r>
      <w:rPr>
        <w:lang w:val="nl-NL"/>
      </w:rPr>
      <w:t>CBD/NP/MOP/4/11</w:t>
    </w:r>
  </w:p>
  <w:p w14:paraId="3EBE6C20" w14:textId="77777777" w:rsidR="007B471F" w:rsidRPr="00A74468" w:rsidRDefault="007B471F" w:rsidP="007B471F">
    <w:pPr>
      <w:pStyle w:val="Header"/>
      <w:tabs>
        <w:tab w:val="clear" w:pos="4320"/>
        <w:tab w:val="clear" w:pos="8640"/>
      </w:tabs>
      <w:bidi w:val="0"/>
      <w:spacing w:after="0"/>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2A46CC7C" w14:textId="77777777" w:rsidR="007B471F" w:rsidRDefault="007B47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9CEC" w14:textId="77777777" w:rsidR="008A3F87" w:rsidRDefault="008A3F87" w:rsidP="007E7F33">
    <w:pPr>
      <w:pStyle w:val="Header"/>
      <w:bidi w:val="0"/>
      <w:spacing w:after="0"/>
      <w:jc w:val="left"/>
    </w:pPr>
    <w:r w:rsidRPr="000E5C08">
      <w:rPr>
        <w:snapToGrid w:val="0"/>
        <w:kern w:val="22"/>
        <w:szCs w:val="22"/>
      </w:rPr>
      <w:t>CBD/NP/MOP/4/</w:t>
    </w:r>
    <w:r>
      <w:rPr>
        <w:snapToGrid w:val="0"/>
        <w:kern w:val="22"/>
        <w:szCs w:val="22"/>
      </w:rPr>
      <w:t>11</w:t>
    </w:r>
  </w:p>
  <w:p w14:paraId="5751E239" w14:textId="77777777" w:rsidR="008A3F87" w:rsidRDefault="008A3F87" w:rsidP="007E7F33">
    <w:pPr>
      <w:pStyle w:val="Header"/>
      <w:bidi w:val="0"/>
      <w:spacing w:after="0"/>
      <w:jc w:val="left"/>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noProof/>
        <w:lang w:val="nl-NL"/>
      </w:rPr>
      <w:t>2</w:t>
    </w:r>
    <w:r w:rsidRPr="00F02FBC">
      <w:rPr>
        <w:shd w:val="clear" w:color="auto" w:fill="E6E6E6"/>
      </w:rPr>
      <w:fldChar w:fldCharType="end"/>
    </w:r>
  </w:p>
  <w:p w14:paraId="7B609266" w14:textId="77777777" w:rsidR="008A3F87" w:rsidRDefault="008A3F87" w:rsidP="000E5C08">
    <w:pPr>
      <w:pStyle w:val="Header"/>
      <w:bidi w:val="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CE1E6" w14:textId="77777777" w:rsidR="007B471F" w:rsidRPr="00A74468" w:rsidRDefault="007B471F" w:rsidP="0005246D">
    <w:pPr>
      <w:pStyle w:val="Header"/>
      <w:tabs>
        <w:tab w:val="clear" w:pos="4320"/>
        <w:tab w:val="clear" w:pos="8640"/>
      </w:tabs>
      <w:bidi w:val="0"/>
      <w:spacing w:after="0"/>
      <w:jc w:val="right"/>
      <w:rPr>
        <w:lang w:val="nl-NL"/>
      </w:rPr>
    </w:pPr>
    <w:r>
      <w:rPr>
        <w:lang w:val="nl-NL"/>
      </w:rPr>
      <w:t>CBD/NP/MOP/4/11</w:t>
    </w:r>
  </w:p>
  <w:p w14:paraId="6952F9F0" w14:textId="77777777" w:rsidR="007B471F" w:rsidRPr="00A74468" w:rsidRDefault="007B471F" w:rsidP="0005246D">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2F4B4DAC" w14:textId="77777777" w:rsidR="007B471F" w:rsidRDefault="007B471F" w:rsidP="0005246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E437" w14:textId="77777777" w:rsidR="008A3F87" w:rsidRPr="00A74468" w:rsidRDefault="008A3F87" w:rsidP="008A3F87">
    <w:pPr>
      <w:pStyle w:val="Header"/>
      <w:tabs>
        <w:tab w:val="clear" w:pos="4320"/>
        <w:tab w:val="clear" w:pos="8640"/>
      </w:tabs>
      <w:bidi w:val="0"/>
      <w:spacing w:after="0"/>
      <w:jc w:val="left"/>
      <w:rPr>
        <w:lang w:val="nl-NL"/>
      </w:rPr>
    </w:pPr>
    <w:r>
      <w:rPr>
        <w:lang w:val="nl-NL"/>
      </w:rPr>
      <w:t>CBD/NP/MOP/4/11</w:t>
    </w:r>
  </w:p>
  <w:p w14:paraId="6D88067E" w14:textId="77777777" w:rsidR="008A3F87" w:rsidRPr="00A74468" w:rsidRDefault="008A3F87" w:rsidP="008A3F87">
    <w:pPr>
      <w:pStyle w:val="Header"/>
      <w:tabs>
        <w:tab w:val="clear" w:pos="4320"/>
        <w:tab w:val="clear" w:pos="8640"/>
      </w:tabs>
      <w:bidi w:val="0"/>
      <w:spacing w:after="0"/>
      <w:jc w:val="lef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166DFAEC" w14:textId="77777777" w:rsidR="008A3F87" w:rsidRDefault="008A3F87" w:rsidP="0005246D">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2EA0" w14:textId="77777777" w:rsidR="0005246D" w:rsidRPr="00A74468" w:rsidRDefault="0005246D" w:rsidP="008A3F87">
    <w:pPr>
      <w:pStyle w:val="Header"/>
      <w:tabs>
        <w:tab w:val="clear" w:pos="4320"/>
        <w:tab w:val="clear" w:pos="8640"/>
      </w:tabs>
      <w:bidi w:val="0"/>
      <w:spacing w:after="0"/>
      <w:jc w:val="right"/>
      <w:rPr>
        <w:lang w:val="nl-NL"/>
      </w:rPr>
    </w:pPr>
    <w:r>
      <w:rPr>
        <w:lang w:val="nl-NL"/>
      </w:rPr>
      <w:t>CBD/NP/MOP/4/11</w:t>
    </w:r>
  </w:p>
  <w:p w14:paraId="63A5A649" w14:textId="77777777" w:rsidR="0005246D" w:rsidRPr="00A74468" w:rsidRDefault="0005246D" w:rsidP="008A3F87">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64E92997" w14:textId="77777777" w:rsidR="0005246D" w:rsidRDefault="0005246D" w:rsidP="0005246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BBF6" w14:textId="77777777" w:rsidR="0005246D" w:rsidRPr="00A74468" w:rsidRDefault="0005246D" w:rsidP="008A3F87">
    <w:pPr>
      <w:pStyle w:val="Header"/>
      <w:tabs>
        <w:tab w:val="clear" w:pos="4320"/>
        <w:tab w:val="clear" w:pos="8640"/>
      </w:tabs>
      <w:bidi w:val="0"/>
      <w:spacing w:after="0"/>
      <w:jc w:val="left"/>
      <w:rPr>
        <w:lang w:val="nl-NL"/>
      </w:rPr>
    </w:pPr>
    <w:r>
      <w:rPr>
        <w:lang w:val="nl-NL"/>
      </w:rPr>
      <w:t>CBD/NP/MOP/4/11</w:t>
    </w:r>
  </w:p>
  <w:p w14:paraId="4426A409" w14:textId="77777777" w:rsidR="0005246D" w:rsidRPr="00A74468" w:rsidRDefault="0005246D" w:rsidP="008A3F87">
    <w:pPr>
      <w:pStyle w:val="Header"/>
      <w:tabs>
        <w:tab w:val="clear" w:pos="4320"/>
        <w:tab w:val="clear" w:pos="8640"/>
      </w:tabs>
      <w:bidi w:val="0"/>
      <w:spacing w:after="0"/>
      <w:jc w:val="lef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196FB4AE" w14:textId="77777777" w:rsidR="0005246D" w:rsidRDefault="0005246D" w:rsidP="0005246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1CCC1" w14:textId="77777777" w:rsidR="0005246D" w:rsidRPr="00A74468" w:rsidRDefault="0005246D" w:rsidP="008A3F87">
    <w:pPr>
      <w:pStyle w:val="Header"/>
      <w:tabs>
        <w:tab w:val="clear" w:pos="4320"/>
        <w:tab w:val="clear" w:pos="8640"/>
      </w:tabs>
      <w:bidi w:val="0"/>
      <w:spacing w:after="0"/>
      <w:jc w:val="right"/>
      <w:rPr>
        <w:lang w:val="nl-NL"/>
      </w:rPr>
    </w:pPr>
    <w:r>
      <w:rPr>
        <w:lang w:val="nl-NL"/>
      </w:rPr>
      <w:t>CBD/NP/MOP/4/11</w:t>
    </w:r>
  </w:p>
  <w:p w14:paraId="69A8ED57" w14:textId="77777777" w:rsidR="0005246D" w:rsidRPr="00A74468" w:rsidRDefault="0005246D" w:rsidP="008A3F87">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10A60BBC" w14:textId="77777777" w:rsidR="0005246D" w:rsidRDefault="0005246D" w:rsidP="0005246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4E13" w14:textId="77777777" w:rsidR="0005246D" w:rsidRPr="00A74468" w:rsidRDefault="0005246D" w:rsidP="008A3F87">
    <w:pPr>
      <w:pStyle w:val="Header"/>
      <w:tabs>
        <w:tab w:val="clear" w:pos="4320"/>
        <w:tab w:val="clear" w:pos="8640"/>
      </w:tabs>
      <w:bidi w:val="0"/>
      <w:spacing w:after="0"/>
      <w:jc w:val="left"/>
      <w:rPr>
        <w:lang w:val="nl-NL"/>
      </w:rPr>
    </w:pPr>
    <w:r>
      <w:rPr>
        <w:lang w:val="nl-NL"/>
      </w:rPr>
      <w:t>CBD/NP/MOP/4/11</w:t>
    </w:r>
  </w:p>
  <w:p w14:paraId="616A2330" w14:textId="77777777" w:rsidR="0005246D" w:rsidRPr="00A74468" w:rsidRDefault="0005246D" w:rsidP="008A3F87">
    <w:pPr>
      <w:pStyle w:val="Header"/>
      <w:tabs>
        <w:tab w:val="clear" w:pos="4320"/>
        <w:tab w:val="clear" w:pos="8640"/>
      </w:tabs>
      <w:bidi w:val="0"/>
      <w:spacing w:after="0"/>
      <w:jc w:val="lef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3FD4E50B" w14:textId="77777777" w:rsidR="0005246D" w:rsidRDefault="0005246D" w:rsidP="0005246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6EE3" w14:textId="77777777" w:rsidR="0005246D" w:rsidRPr="00A74468" w:rsidRDefault="0005246D" w:rsidP="008A3F87">
    <w:pPr>
      <w:pStyle w:val="Header"/>
      <w:tabs>
        <w:tab w:val="clear" w:pos="4320"/>
        <w:tab w:val="clear" w:pos="8640"/>
      </w:tabs>
      <w:bidi w:val="0"/>
      <w:spacing w:after="0"/>
      <w:jc w:val="right"/>
      <w:rPr>
        <w:lang w:val="nl-NL"/>
      </w:rPr>
    </w:pPr>
    <w:r>
      <w:rPr>
        <w:lang w:val="nl-NL"/>
      </w:rPr>
      <w:t>CBD/NP/MOP/4/11</w:t>
    </w:r>
  </w:p>
  <w:p w14:paraId="3BF2DD12" w14:textId="77777777" w:rsidR="0005246D" w:rsidRPr="00A74468" w:rsidRDefault="0005246D" w:rsidP="008A3F87">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6F17D6E0" w14:textId="77777777" w:rsidR="0005246D" w:rsidRDefault="0005246D" w:rsidP="0005246D">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2F8FF" w14:textId="77777777" w:rsidR="0005246D" w:rsidRPr="00A74468" w:rsidRDefault="0005246D" w:rsidP="008A3F87">
    <w:pPr>
      <w:pStyle w:val="Header"/>
      <w:tabs>
        <w:tab w:val="clear" w:pos="4320"/>
        <w:tab w:val="clear" w:pos="8640"/>
      </w:tabs>
      <w:bidi w:val="0"/>
      <w:spacing w:after="0"/>
      <w:jc w:val="left"/>
      <w:rPr>
        <w:lang w:val="nl-NL"/>
      </w:rPr>
    </w:pPr>
    <w:r>
      <w:rPr>
        <w:lang w:val="nl-NL"/>
      </w:rPr>
      <w:t>CBD/NP/MOP/4/11</w:t>
    </w:r>
  </w:p>
  <w:p w14:paraId="4D47324B" w14:textId="77777777" w:rsidR="0005246D" w:rsidRPr="00A74468" w:rsidRDefault="0005246D" w:rsidP="008A3F87">
    <w:pPr>
      <w:pStyle w:val="Header"/>
      <w:tabs>
        <w:tab w:val="clear" w:pos="4320"/>
        <w:tab w:val="clear" w:pos="8640"/>
      </w:tabs>
      <w:bidi w:val="0"/>
      <w:spacing w:after="0"/>
      <w:jc w:val="lef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3F613C84" w14:textId="77777777" w:rsidR="0005246D" w:rsidRDefault="0005246D" w:rsidP="0005246D">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0A9D2" w14:textId="77777777" w:rsidR="0005246D" w:rsidRPr="00A74468" w:rsidRDefault="0005246D" w:rsidP="008A3F87">
    <w:pPr>
      <w:pStyle w:val="Header"/>
      <w:tabs>
        <w:tab w:val="clear" w:pos="4320"/>
        <w:tab w:val="clear" w:pos="8640"/>
      </w:tabs>
      <w:bidi w:val="0"/>
      <w:spacing w:after="0"/>
      <w:jc w:val="right"/>
      <w:rPr>
        <w:lang w:val="nl-NL"/>
      </w:rPr>
    </w:pPr>
    <w:r>
      <w:rPr>
        <w:lang w:val="nl-NL"/>
      </w:rPr>
      <w:t>CBD/NP/MOP/4/11</w:t>
    </w:r>
  </w:p>
  <w:p w14:paraId="71DF94A9" w14:textId="77777777" w:rsidR="0005246D" w:rsidRPr="00A74468" w:rsidRDefault="0005246D" w:rsidP="008A3F87">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Pr>
        <w:shd w:val="clear" w:color="auto" w:fill="E6E6E6"/>
      </w:rPr>
      <w:t>5</w:t>
    </w:r>
    <w:r w:rsidRPr="00F02FBC">
      <w:rPr>
        <w:shd w:val="clear" w:color="auto" w:fill="E6E6E6"/>
      </w:rPr>
      <w:fldChar w:fldCharType="end"/>
    </w:r>
  </w:p>
  <w:p w14:paraId="2956FA27" w14:textId="77777777" w:rsidR="0005246D" w:rsidRDefault="0005246D" w:rsidP="0005246D">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341439"/>
      <w:docPartObj>
        <w:docPartGallery w:val="Page Numbers (Top of Page)"/>
        <w:docPartUnique/>
      </w:docPartObj>
    </w:sdtPr>
    <w:sdtEndPr/>
    <w:sdtContent>
      <w:p w14:paraId="65B639B6" w14:textId="77777777" w:rsidR="009F04D0" w:rsidRPr="000E5C08" w:rsidRDefault="009F04D0" w:rsidP="009F04D0">
        <w:pPr>
          <w:pStyle w:val="Header"/>
          <w:tabs>
            <w:tab w:val="clear" w:pos="4320"/>
            <w:tab w:val="clear" w:pos="8640"/>
          </w:tabs>
          <w:bidi w:val="0"/>
          <w:spacing w:after="0"/>
          <w:jc w:val="right"/>
          <w:rPr>
            <w:lang w:val="nl-NL"/>
          </w:rPr>
        </w:pPr>
        <w:r>
          <w:rPr>
            <w:lang w:val="nl-NL"/>
          </w:rPr>
          <w:t>CBD/NP/MOP/4/</w:t>
        </w:r>
        <w:r w:rsidR="00C75C00">
          <w:rPr>
            <w:lang w:val="nl-NL"/>
          </w:rPr>
          <w:t>11</w:t>
        </w:r>
      </w:p>
      <w:p w14:paraId="1AD0EDAF" w14:textId="77777777" w:rsidR="009F04D0" w:rsidRPr="00A74468" w:rsidRDefault="009F04D0" w:rsidP="009F04D0">
        <w:pPr>
          <w:pStyle w:val="Header"/>
          <w:tabs>
            <w:tab w:val="clear" w:pos="4320"/>
            <w:tab w:val="clear" w:pos="8640"/>
          </w:tabs>
          <w:bidi w:val="0"/>
          <w:spacing w:after="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504E78">
          <w:rPr>
            <w:noProof/>
            <w:lang w:val="nl-NL"/>
          </w:rPr>
          <w:t>14</w:t>
        </w:r>
        <w:r w:rsidRPr="00F02FBC">
          <w:rPr>
            <w:shd w:val="clear" w:color="auto" w:fill="E6E6E6"/>
          </w:rPr>
          <w:fldChar w:fldCharType="end"/>
        </w:r>
      </w:p>
      <w:p w14:paraId="5C3B21FF" w14:textId="77777777" w:rsidR="009F04D0" w:rsidRPr="00702979" w:rsidRDefault="00D31DF8" w:rsidP="00C06924">
        <w:pPr>
          <w:pStyle w:val="Header"/>
          <w:tabs>
            <w:tab w:val="clear" w:pos="4320"/>
            <w:tab w:val="clear" w:pos="8640"/>
          </w:tabs>
          <w:bidi w:val="0"/>
          <w:spacing w:after="0"/>
          <w:jc w:val="right"/>
        </w:pP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2F4C" w14:textId="77777777" w:rsidR="009F04D0" w:rsidRPr="00A74468" w:rsidRDefault="009F04D0" w:rsidP="008A3F87">
    <w:pPr>
      <w:pStyle w:val="Header"/>
      <w:tabs>
        <w:tab w:val="clear" w:pos="4320"/>
        <w:tab w:val="clear" w:pos="8640"/>
      </w:tabs>
      <w:bidi w:val="0"/>
      <w:spacing w:after="0"/>
      <w:jc w:val="left"/>
      <w:rPr>
        <w:lang w:val="nl-NL"/>
      </w:rPr>
    </w:pPr>
    <w:r>
      <w:rPr>
        <w:lang w:val="nl-NL"/>
      </w:rPr>
      <w:t>CBD/NP/MOP/4/</w:t>
    </w:r>
    <w:r w:rsidR="00C75C00">
      <w:rPr>
        <w:lang w:val="nl-NL"/>
      </w:rPr>
      <w:t>11</w:t>
    </w:r>
  </w:p>
  <w:p w14:paraId="26F65D7D" w14:textId="77777777" w:rsidR="009F04D0" w:rsidRPr="00A74468" w:rsidRDefault="009F04D0" w:rsidP="008A3F87">
    <w:pPr>
      <w:pStyle w:val="Header"/>
      <w:tabs>
        <w:tab w:val="clear" w:pos="4320"/>
        <w:tab w:val="clear" w:pos="8640"/>
      </w:tabs>
      <w:bidi w:val="0"/>
      <w:spacing w:after="0"/>
      <w:jc w:val="lef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504E78">
      <w:rPr>
        <w:noProof/>
        <w:lang w:val="nl-NL"/>
      </w:rPr>
      <w:t>13</w:t>
    </w:r>
    <w:r w:rsidRPr="00F02FBC">
      <w:rPr>
        <w:shd w:val="clear" w:color="auto" w:fill="E6E6E6"/>
      </w:rPr>
      <w:fldChar w:fldCharType="end"/>
    </w:r>
  </w:p>
  <w:p w14:paraId="546D46F2" w14:textId="77777777" w:rsidR="009F04D0" w:rsidRPr="000E5C08" w:rsidRDefault="009F04D0" w:rsidP="0005246D">
    <w:pPr>
      <w:pStyle w:val="Header"/>
      <w:tabs>
        <w:tab w:val="clear" w:pos="4320"/>
        <w:tab w:val="clear" w:pos="8640"/>
      </w:tabs>
      <w:bidi w:val="0"/>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03E77297"/>
    <w:multiLevelType w:val="hybridMultilevel"/>
    <w:tmpl w:val="5434D76E"/>
    <w:lvl w:ilvl="0" w:tplc="8FA410DE">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DD243A"/>
    <w:multiLevelType w:val="hybridMultilevel"/>
    <w:tmpl w:val="7C4AA04C"/>
    <w:lvl w:ilvl="0" w:tplc="5AA256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0AE05B58"/>
    <w:multiLevelType w:val="hybridMultilevel"/>
    <w:tmpl w:val="021A04C0"/>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CA130DD"/>
    <w:multiLevelType w:val="hybridMultilevel"/>
    <w:tmpl w:val="32D81510"/>
    <w:lvl w:ilvl="0" w:tplc="8BC80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0" w15:restartNumberingAfterBreak="0">
    <w:nsid w:val="171113A7"/>
    <w:multiLevelType w:val="multilevel"/>
    <w:tmpl w:val="48241D10"/>
    <w:numStyleLink w:val="Normallist"/>
  </w:abstractNum>
  <w:abstractNum w:abstractNumId="11"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2"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3" w15:restartNumberingAfterBreak="0">
    <w:nsid w:val="1B7A5C29"/>
    <w:multiLevelType w:val="hybridMultilevel"/>
    <w:tmpl w:val="50F6526C"/>
    <w:lvl w:ilvl="0" w:tplc="ABF67BE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255EA1"/>
    <w:multiLevelType w:val="hybridMultilevel"/>
    <w:tmpl w:val="3D44EB9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F40783"/>
    <w:multiLevelType w:val="hybridMultilevel"/>
    <w:tmpl w:val="A1B4EFC4"/>
    <w:lvl w:ilvl="0" w:tplc="05AE3DC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B133DA"/>
    <w:multiLevelType w:val="hybridMultilevel"/>
    <w:tmpl w:val="DA7A38F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A246C38"/>
    <w:multiLevelType w:val="hybridMultilevel"/>
    <w:tmpl w:val="991A02F0"/>
    <w:lvl w:ilvl="0" w:tplc="095C7E0A">
      <w:start w:val="1"/>
      <w:numFmt w:val="decimal"/>
      <w:lvlText w:val="%1-"/>
      <w:lvlJc w:val="left"/>
      <w:pPr>
        <w:ind w:left="2153" w:hanging="1440"/>
      </w:pPr>
      <w:rPr>
        <w:rFonts w:hint="default"/>
        <w:i/>
        <w:iCs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5"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DFB451D"/>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3"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93E4284"/>
    <w:multiLevelType w:val="hybridMultilevel"/>
    <w:tmpl w:val="629A047A"/>
    <w:lvl w:ilvl="0" w:tplc="F65E1578">
      <w:start w:val="1"/>
      <w:numFmt w:val="decimal"/>
      <w:lvlText w:val="%1-"/>
      <w:lvlJc w:val="left"/>
      <w:pPr>
        <w:ind w:left="1440" w:hanging="360"/>
      </w:pPr>
      <w:rPr>
        <w:rFonts w:ascii="Simplified Arabic" w:hAnsi="Simplified Arabic" w:cs="Simplified Arabic" w:hint="default"/>
        <w:b w:val="0"/>
        <w:i w:val="0"/>
        <w:sz w:val="24"/>
        <w:szCs w:val="24"/>
        <w:lang w:bidi="ar-EG"/>
      </w:rPr>
    </w:lvl>
    <w:lvl w:ilvl="1" w:tplc="F65E1578">
      <w:start w:val="1"/>
      <w:numFmt w:val="decimal"/>
      <w:lvlText w:val="%2-"/>
      <w:lvlJc w:val="left"/>
      <w:pPr>
        <w:ind w:left="2160" w:hanging="360"/>
      </w:pPr>
      <w:rPr>
        <w:rFonts w:ascii="Simplified Arabic" w:hAnsi="Simplified Arabic" w:cs="Simplified Arabic" w:hint="default"/>
        <w:b w:val="0"/>
        <w:i w:val="0"/>
        <w:sz w:val="24"/>
        <w:szCs w:val="24"/>
        <w:lang w:bidi="ar-EG"/>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A187CF7"/>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39" w15:restartNumberingAfterBreak="0">
    <w:nsid w:val="3AEB0B1E"/>
    <w:multiLevelType w:val="multilevel"/>
    <w:tmpl w:val="3E58306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3BF30EC9"/>
    <w:multiLevelType w:val="hybridMultilevel"/>
    <w:tmpl w:val="3D0671AA"/>
    <w:lvl w:ilvl="0" w:tplc="F0C427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E43C91"/>
    <w:multiLevelType w:val="singleLevel"/>
    <w:tmpl w:val="EF66BBC6"/>
    <w:lvl w:ilvl="0">
      <w:start w:val="1"/>
      <w:numFmt w:val="decimal"/>
      <w:lvlText w:val="%1."/>
      <w:lvlJc w:val="left"/>
      <w:pPr>
        <w:tabs>
          <w:tab w:val="num" w:pos="360"/>
        </w:tabs>
      </w:pPr>
      <w:rPr>
        <w:rFonts w:cs="Times New Roman"/>
      </w:rPr>
    </w:lvl>
  </w:abstractNum>
  <w:abstractNum w:abstractNumId="4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427C53DA"/>
    <w:multiLevelType w:val="hybridMultilevel"/>
    <w:tmpl w:val="503EBAD2"/>
    <w:lvl w:ilvl="0" w:tplc="A4EEB24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4F53BC"/>
    <w:multiLevelType w:val="hybridMultilevel"/>
    <w:tmpl w:val="49104500"/>
    <w:lvl w:ilvl="0" w:tplc="A042B592">
      <w:start w:val="3"/>
      <w:numFmt w:val="decimal"/>
      <w:lvlText w:val="%1 -"/>
      <w:lvlJc w:val="left"/>
      <w:pPr>
        <w:ind w:left="45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8" w15:restartNumberingAfterBreak="0">
    <w:nsid w:val="45D65DFC"/>
    <w:multiLevelType w:val="singleLevel"/>
    <w:tmpl w:val="87CACE0E"/>
    <w:lvl w:ilvl="0">
      <w:start w:val="1"/>
      <w:numFmt w:val="chosung"/>
      <w:lvlText w:val=""/>
      <w:lvlJc w:val="center"/>
      <w:pPr>
        <w:tabs>
          <w:tab w:val="num" w:pos="360"/>
        </w:tabs>
        <w:ind w:left="360" w:hanging="360"/>
      </w:pPr>
      <w:rPr>
        <w:rFonts w:ascii="Symbol" w:hAnsi="Symbol" w:hint="default"/>
      </w:rPr>
    </w:lvl>
  </w:abstractNum>
  <w:abstractNum w:abstractNumId="49" w15:restartNumberingAfterBreak="0">
    <w:nsid w:val="45EF2F11"/>
    <w:multiLevelType w:val="hybridMultilevel"/>
    <w:tmpl w:val="F15ACD26"/>
    <w:lvl w:ilvl="0" w:tplc="2A184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52" w15:restartNumberingAfterBreak="0">
    <w:nsid w:val="4A810290"/>
    <w:multiLevelType w:val="hybridMultilevel"/>
    <w:tmpl w:val="E304C904"/>
    <w:lvl w:ilvl="0" w:tplc="59E2C442">
      <w:start w:val="10"/>
      <w:numFmt w:val="decimal"/>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53" w15:restartNumberingAfterBreak="0">
    <w:nsid w:val="4AC34D44"/>
    <w:multiLevelType w:val="hybridMultilevel"/>
    <w:tmpl w:val="5E8A2902"/>
    <w:lvl w:ilvl="0" w:tplc="5922E24E">
      <w:start w:val="6"/>
      <w:numFmt w:val="bullet"/>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54" w15:restartNumberingAfterBreak="0">
    <w:nsid w:val="4AD63143"/>
    <w:multiLevelType w:val="hybridMultilevel"/>
    <w:tmpl w:val="F8A46014"/>
    <w:lvl w:ilvl="0" w:tplc="68D8C4AC">
      <w:start w:val="8"/>
      <w:numFmt w:val="decimal"/>
      <w:lvlText w:val="%1-"/>
      <w:lvlJc w:val="left"/>
      <w:pPr>
        <w:ind w:left="2160" w:hanging="360"/>
      </w:pPr>
      <w:rPr>
        <w:rFonts w:ascii="Simplified Arabic" w:hAnsi="Simplified Arabic" w:cs="Simplified Arabic" w:hint="default"/>
        <w:b w:val="0"/>
        <w:bCs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4ECF3256"/>
    <w:multiLevelType w:val="hybridMultilevel"/>
    <w:tmpl w:val="90A0EC90"/>
    <w:lvl w:ilvl="0" w:tplc="0409000F">
      <w:start w:val="1"/>
      <w:numFmt w:val="decimal"/>
      <w:lvlText w:val="%1."/>
      <w:lvlJc w:val="left"/>
      <w:pPr>
        <w:ind w:left="1433" w:hanging="360"/>
      </w:p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57"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0F76CF0"/>
    <w:multiLevelType w:val="hybridMultilevel"/>
    <w:tmpl w:val="2330651C"/>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1224281"/>
    <w:multiLevelType w:val="hybridMultilevel"/>
    <w:tmpl w:val="43BE2548"/>
    <w:lvl w:ilvl="0" w:tplc="F030F4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2670A46"/>
    <w:multiLevelType w:val="hybridMultilevel"/>
    <w:tmpl w:val="E9726730"/>
    <w:lvl w:ilvl="0" w:tplc="DFAC48C6">
      <w:start w:val="1"/>
      <w:numFmt w:val="decimal"/>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6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6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71205B3"/>
    <w:multiLevelType w:val="hybridMultilevel"/>
    <w:tmpl w:val="EC309814"/>
    <w:lvl w:ilvl="0" w:tplc="D0060A0A">
      <w:start w:val="1"/>
      <w:numFmt w:val="arabicAbjad"/>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65"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5BA46F34"/>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8"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9" w15:restartNumberingAfterBreak="0">
    <w:nsid w:val="5F225591"/>
    <w:multiLevelType w:val="hybridMultilevel"/>
    <w:tmpl w:val="EBDAC8C0"/>
    <w:lvl w:ilvl="0" w:tplc="3EAA7570">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F5D2AF9"/>
    <w:multiLevelType w:val="hybridMultilevel"/>
    <w:tmpl w:val="0656821E"/>
    <w:lvl w:ilvl="0" w:tplc="C04E08A0">
      <w:start w:val="1"/>
      <w:numFmt w:val="decimal"/>
      <w:lvlText w:val="%1-"/>
      <w:lvlJc w:val="left"/>
      <w:pPr>
        <w:ind w:left="720" w:hanging="360"/>
      </w:pPr>
      <w:rPr>
        <w:rFonts w:ascii="Simplified Arabic" w:hAnsi="Simplified Arabic" w:cs="Simplified Arabic" w:hint="default"/>
        <w:b/>
        <w:bCs w:val="0"/>
        <w:sz w:val="24"/>
        <w:szCs w:val="24"/>
      </w:rPr>
    </w:lvl>
    <w:lvl w:ilvl="1" w:tplc="4AB8C168" w:tentative="1">
      <w:start w:val="1"/>
      <w:numFmt w:val="lowerLetter"/>
      <w:lvlText w:val="%2."/>
      <w:lvlJc w:val="left"/>
      <w:pPr>
        <w:ind w:left="1440" w:hanging="360"/>
      </w:pPr>
    </w:lvl>
    <w:lvl w:ilvl="2" w:tplc="48C2C48A" w:tentative="1">
      <w:start w:val="1"/>
      <w:numFmt w:val="lowerRoman"/>
      <w:lvlText w:val="%3."/>
      <w:lvlJc w:val="right"/>
      <w:pPr>
        <w:ind w:left="2160" w:hanging="180"/>
      </w:pPr>
    </w:lvl>
    <w:lvl w:ilvl="3" w:tplc="7CB224F2" w:tentative="1">
      <w:start w:val="1"/>
      <w:numFmt w:val="decimal"/>
      <w:lvlText w:val="%4."/>
      <w:lvlJc w:val="left"/>
      <w:pPr>
        <w:ind w:left="2880" w:hanging="360"/>
      </w:pPr>
    </w:lvl>
    <w:lvl w:ilvl="4" w:tplc="B9C2DBA6" w:tentative="1">
      <w:start w:val="1"/>
      <w:numFmt w:val="lowerLetter"/>
      <w:lvlText w:val="%5."/>
      <w:lvlJc w:val="left"/>
      <w:pPr>
        <w:ind w:left="3600" w:hanging="360"/>
      </w:pPr>
    </w:lvl>
    <w:lvl w:ilvl="5" w:tplc="FD8A1D72" w:tentative="1">
      <w:start w:val="1"/>
      <w:numFmt w:val="lowerRoman"/>
      <w:lvlText w:val="%6."/>
      <w:lvlJc w:val="right"/>
      <w:pPr>
        <w:ind w:left="4320" w:hanging="180"/>
      </w:pPr>
    </w:lvl>
    <w:lvl w:ilvl="6" w:tplc="2954E458" w:tentative="1">
      <w:start w:val="1"/>
      <w:numFmt w:val="decimal"/>
      <w:lvlText w:val="%7."/>
      <w:lvlJc w:val="left"/>
      <w:pPr>
        <w:ind w:left="5040" w:hanging="360"/>
      </w:pPr>
    </w:lvl>
    <w:lvl w:ilvl="7" w:tplc="9F10C4D0" w:tentative="1">
      <w:start w:val="1"/>
      <w:numFmt w:val="lowerLetter"/>
      <w:lvlText w:val="%8."/>
      <w:lvlJc w:val="left"/>
      <w:pPr>
        <w:ind w:left="5760" w:hanging="360"/>
      </w:pPr>
    </w:lvl>
    <w:lvl w:ilvl="8" w:tplc="FF7A9A4A" w:tentative="1">
      <w:start w:val="1"/>
      <w:numFmt w:val="lowerRoman"/>
      <w:lvlText w:val="%9."/>
      <w:lvlJc w:val="right"/>
      <w:pPr>
        <w:ind w:left="6480" w:hanging="180"/>
      </w:pPr>
    </w:lvl>
  </w:abstractNum>
  <w:abstractNum w:abstractNumId="71"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20D6AEB"/>
    <w:multiLevelType w:val="multilevel"/>
    <w:tmpl w:val="9C04E8CA"/>
    <w:lvl w:ilvl="0">
      <w:start w:val="1"/>
      <w:numFmt w:val="decimal"/>
      <w:pStyle w:val="para1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15:restartNumberingAfterBreak="0">
    <w:nsid w:val="63186A5B"/>
    <w:multiLevelType w:val="hybridMultilevel"/>
    <w:tmpl w:val="0A78F21A"/>
    <w:lvl w:ilvl="0" w:tplc="790AE954">
      <w:start w:val="1"/>
      <w:numFmt w:val="arabicAbjad"/>
      <w:lvlText w:val="(%1)"/>
      <w:lvlJc w:val="left"/>
      <w:pPr>
        <w:ind w:left="1440" w:hanging="360"/>
      </w:pPr>
      <w:rPr>
        <w:rFonts w:hint="default"/>
        <w:b w:val="0"/>
        <w:bCs w:val="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4"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82" w15:restartNumberingAfterBreak="0">
    <w:nsid w:val="73073455"/>
    <w:multiLevelType w:val="hybridMultilevel"/>
    <w:tmpl w:val="D6BEEC6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3"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5" w15:restartNumberingAfterBreak="0">
    <w:nsid w:val="75E81E05"/>
    <w:multiLevelType w:val="hybridMultilevel"/>
    <w:tmpl w:val="0D68AD42"/>
    <w:lvl w:ilvl="0" w:tplc="5AA25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761A06EB"/>
    <w:multiLevelType w:val="hybridMultilevel"/>
    <w:tmpl w:val="4FFCD1B8"/>
    <w:lvl w:ilvl="0" w:tplc="0409000F">
      <w:start w:val="1"/>
      <w:numFmt w:val="decimal"/>
      <w:pStyle w:val="Paranum"/>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C9C3C99"/>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7D9D43EA"/>
    <w:multiLevelType w:val="hybridMultilevel"/>
    <w:tmpl w:val="40DE14BA"/>
    <w:lvl w:ilvl="0" w:tplc="AADA1FDA">
      <w:start w:val="8"/>
      <w:numFmt w:val="decimal"/>
      <w:lvlText w:val="%1-"/>
      <w:lvlJc w:val="left"/>
      <w:pPr>
        <w:ind w:left="720" w:hanging="360"/>
      </w:pPr>
      <w:rPr>
        <w:rFonts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E5720DF"/>
    <w:multiLevelType w:val="hybridMultilevel"/>
    <w:tmpl w:val="301ABF28"/>
    <w:lvl w:ilvl="0" w:tplc="8B80424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8727107">
    <w:abstractNumId w:val="32"/>
  </w:num>
  <w:num w:numId="2" w16cid:durableId="114567963">
    <w:abstractNumId w:val="89"/>
  </w:num>
  <w:num w:numId="3" w16cid:durableId="1872254869">
    <w:abstractNumId w:val="55"/>
  </w:num>
  <w:num w:numId="4" w16cid:durableId="1662001488">
    <w:abstractNumId w:val="72"/>
  </w:num>
  <w:num w:numId="5" w16cid:durableId="1218739977">
    <w:abstractNumId w:val="42"/>
  </w:num>
  <w:num w:numId="6" w16cid:durableId="109857752">
    <w:abstractNumId w:val="3"/>
  </w:num>
  <w:num w:numId="7" w16cid:durableId="1599826992">
    <w:abstractNumId w:val="49"/>
  </w:num>
  <w:num w:numId="8" w16cid:durableId="570239011">
    <w:abstractNumId w:val="85"/>
  </w:num>
  <w:num w:numId="9" w16cid:durableId="1368141642">
    <w:abstractNumId w:val="74"/>
  </w:num>
  <w:num w:numId="10" w16cid:durableId="309942819">
    <w:abstractNumId w:val="70"/>
  </w:num>
  <w:num w:numId="11" w16cid:durableId="1387143173">
    <w:abstractNumId w:val="8"/>
  </w:num>
  <w:num w:numId="12" w16cid:durableId="1749842826">
    <w:abstractNumId w:val="86"/>
  </w:num>
  <w:num w:numId="13" w16cid:durableId="1405951553">
    <w:abstractNumId w:val="5"/>
  </w:num>
  <w:num w:numId="14" w16cid:durableId="2036033711">
    <w:abstractNumId w:val="44"/>
  </w:num>
  <w:num w:numId="15" w16cid:durableId="1274629363">
    <w:abstractNumId w:val="88"/>
  </w:num>
  <w:num w:numId="16" w16cid:durableId="924150519">
    <w:abstractNumId w:val="59"/>
  </w:num>
  <w:num w:numId="17" w16cid:durableId="1651443030">
    <w:abstractNumId w:val="17"/>
  </w:num>
  <w:num w:numId="18" w16cid:durableId="1611667309">
    <w:abstractNumId w:val="63"/>
  </w:num>
  <w:num w:numId="19" w16cid:durableId="1404372274">
    <w:abstractNumId w:val="20"/>
  </w:num>
  <w:num w:numId="20" w16cid:durableId="144324536">
    <w:abstractNumId w:val="23"/>
  </w:num>
  <w:num w:numId="21" w16cid:durableId="1247885533">
    <w:abstractNumId w:val="80"/>
  </w:num>
  <w:num w:numId="22" w16cid:durableId="1002316900">
    <w:abstractNumId w:val="40"/>
  </w:num>
  <w:num w:numId="23" w16cid:durableId="1022977242">
    <w:abstractNumId w:val="7"/>
  </w:num>
  <w:num w:numId="24" w16cid:durableId="1206023987">
    <w:abstractNumId w:val="73"/>
  </w:num>
  <w:num w:numId="25" w16cid:durableId="1043483366">
    <w:abstractNumId w:val="47"/>
  </w:num>
  <w:num w:numId="26" w16cid:durableId="239288641">
    <w:abstractNumId w:val="50"/>
  </w:num>
  <w:num w:numId="27" w16cid:durableId="558134808">
    <w:abstractNumId w:val="79"/>
  </w:num>
  <w:num w:numId="28" w16cid:durableId="1513252630">
    <w:abstractNumId w:val="25"/>
  </w:num>
  <w:num w:numId="29" w16cid:durableId="68969246">
    <w:abstractNumId w:val="57"/>
  </w:num>
  <w:num w:numId="30" w16cid:durableId="1012076242">
    <w:abstractNumId w:val="43"/>
  </w:num>
  <w:num w:numId="31" w16cid:durableId="1036929055">
    <w:abstractNumId w:val="68"/>
  </w:num>
  <w:num w:numId="32" w16cid:durableId="293215431">
    <w:abstractNumId w:val="0"/>
  </w:num>
  <w:num w:numId="33" w16cid:durableId="998578072">
    <w:abstractNumId w:val="83"/>
  </w:num>
  <w:num w:numId="34" w16cid:durableId="1413968302">
    <w:abstractNumId w:val="11"/>
  </w:num>
  <w:num w:numId="35" w16cid:durableId="1810324155">
    <w:abstractNumId w:val="16"/>
  </w:num>
  <w:num w:numId="36" w16cid:durableId="2126533432">
    <w:abstractNumId w:val="31"/>
  </w:num>
  <w:num w:numId="37" w16cid:durableId="1649897100">
    <w:abstractNumId w:val="6"/>
  </w:num>
  <w:num w:numId="38" w16cid:durableId="1380084328">
    <w:abstractNumId w:val="54"/>
  </w:num>
  <w:num w:numId="39" w16cid:durableId="1439523072">
    <w:abstractNumId w:val="71"/>
  </w:num>
  <w:num w:numId="40" w16cid:durableId="2041393987">
    <w:abstractNumId w:val="1"/>
  </w:num>
  <w:num w:numId="41" w16cid:durableId="1339507506">
    <w:abstractNumId w:val="18"/>
  </w:num>
  <w:num w:numId="42" w16cid:durableId="513301346">
    <w:abstractNumId w:val="21"/>
  </w:num>
  <w:num w:numId="43" w16cid:durableId="328680185">
    <w:abstractNumId w:val="36"/>
  </w:num>
  <w:num w:numId="44" w16cid:durableId="493565834">
    <w:abstractNumId w:val="76"/>
  </w:num>
  <w:num w:numId="45" w16cid:durableId="1764376036">
    <w:abstractNumId w:val="12"/>
  </w:num>
  <w:num w:numId="46" w16cid:durableId="413891232">
    <w:abstractNumId w:val="75"/>
  </w:num>
  <w:num w:numId="47" w16cid:durableId="278298485">
    <w:abstractNumId w:val="62"/>
  </w:num>
  <w:num w:numId="48" w16cid:durableId="2098017887">
    <w:abstractNumId w:val="27"/>
  </w:num>
  <w:num w:numId="49" w16cid:durableId="317734219">
    <w:abstractNumId w:val="28"/>
  </w:num>
  <w:num w:numId="50" w16cid:durableId="434177260">
    <w:abstractNumId w:val="35"/>
  </w:num>
  <w:num w:numId="51" w16cid:durableId="2059015429">
    <w:abstractNumId w:val="65"/>
  </w:num>
  <w:num w:numId="52" w16cid:durableId="431513986">
    <w:abstractNumId w:val="13"/>
  </w:num>
  <w:num w:numId="53" w16cid:durableId="8606409">
    <w:abstractNumId w:val="22"/>
  </w:num>
  <w:num w:numId="54" w16cid:durableId="931087565">
    <w:abstractNumId w:val="14"/>
  </w:num>
  <w:num w:numId="55" w16cid:durableId="571549147">
    <w:abstractNumId w:val="69"/>
  </w:num>
  <w:num w:numId="56" w16cid:durableId="1861158238">
    <w:abstractNumId w:val="45"/>
  </w:num>
  <w:num w:numId="57" w16cid:durableId="424154198">
    <w:abstractNumId w:val="82"/>
  </w:num>
  <w:num w:numId="58" w16cid:durableId="1453863365">
    <w:abstractNumId w:val="56"/>
  </w:num>
  <w:num w:numId="59" w16cid:durableId="195965245">
    <w:abstractNumId w:val="24"/>
  </w:num>
  <w:num w:numId="60" w16cid:durableId="638607995">
    <w:abstractNumId w:val="66"/>
  </w:num>
  <w:num w:numId="61" w16cid:durableId="593707769">
    <w:abstractNumId w:val="26"/>
  </w:num>
  <w:num w:numId="62" w16cid:durableId="2136873825">
    <w:abstractNumId w:val="67"/>
  </w:num>
  <w:num w:numId="63" w16cid:durableId="74019273">
    <w:abstractNumId w:val="19"/>
  </w:num>
  <w:num w:numId="64" w16cid:durableId="67576031">
    <w:abstractNumId w:val="34"/>
  </w:num>
  <w:num w:numId="65" w16cid:durableId="1101141019">
    <w:abstractNumId w:val="52"/>
  </w:num>
  <w:num w:numId="66" w16cid:durableId="1927225835">
    <w:abstractNumId w:val="60"/>
  </w:num>
  <w:num w:numId="67" w16cid:durableId="41879364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24474936">
    <w:abstractNumId w:val="39"/>
  </w:num>
  <w:num w:numId="69" w16cid:durableId="1138958761">
    <w:abstractNumId w:val="41"/>
  </w:num>
  <w:num w:numId="70" w16cid:durableId="93869933">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07694323">
    <w:abstractNumId w:val="2"/>
  </w:num>
  <w:num w:numId="72" w16cid:durableId="1655180257">
    <w:abstractNumId w:val="77"/>
  </w:num>
  <w:num w:numId="73" w16cid:durableId="1891333443">
    <w:abstractNumId w:val="61"/>
  </w:num>
  <w:num w:numId="74" w16cid:durableId="1526795257">
    <w:abstractNumId w:val="10"/>
  </w:num>
  <w:num w:numId="75" w16cid:durableId="284624646">
    <w:abstractNumId w:val="9"/>
  </w:num>
  <w:num w:numId="76" w16cid:durableId="670641421">
    <w:abstractNumId w:val="64"/>
  </w:num>
  <w:num w:numId="77" w16cid:durableId="191266744">
    <w:abstractNumId w:val="48"/>
  </w:num>
  <w:num w:numId="78" w16cid:durableId="186869068">
    <w:abstractNumId w:val="38"/>
  </w:num>
  <w:num w:numId="79" w16cid:durableId="1657954277">
    <w:abstractNumId w:val="81"/>
  </w:num>
  <w:num w:numId="80" w16cid:durableId="750199015">
    <w:abstractNumId w:val="53"/>
  </w:num>
  <w:num w:numId="81" w16cid:durableId="1928997192">
    <w:abstractNumId w:val="15"/>
  </w:num>
  <w:num w:numId="82" w16cid:durableId="1900049771">
    <w:abstractNumId w:val="4"/>
  </w:num>
  <w:num w:numId="83" w16cid:durableId="1652174449">
    <w:abstractNumId w:val="78"/>
  </w:num>
  <w:num w:numId="84" w16cid:durableId="1507330077">
    <w:abstractNumId w:val="51"/>
  </w:num>
  <w:num w:numId="85" w16cid:durableId="1753702276">
    <w:abstractNumId w:val="46"/>
  </w:num>
  <w:num w:numId="86" w16cid:durableId="92825922">
    <w:abstractNumId w:val="33"/>
  </w:num>
  <w:num w:numId="87" w16cid:durableId="1234317725">
    <w:abstractNumId w:val="29"/>
  </w:num>
  <w:num w:numId="88" w16cid:durableId="1416199863">
    <w:abstractNumId w:val="37"/>
  </w:num>
  <w:num w:numId="89" w16cid:durableId="918708253">
    <w:abstractNumId w:val="30"/>
  </w:num>
  <w:num w:numId="90" w16cid:durableId="1965652129">
    <w:abstractNumId w:val="87"/>
  </w:num>
  <w:num w:numId="91" w16cid:durableId="302926240">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B6"/>
    <w:rsid w:val="00004C78"/>
    <w:rsid w:val="00014A45"/>
    <w:rsid w:val="00021E30"/>
    <w:rsid w:val="00023A6F"/>
    <w:rsid w:val="000313D1"/>
    <w:rsid w:val="0004012A"/>
    <w:rsid w:val="00045255"/>
    <w:rsid w:val="0005246D"/>
    <w:rsid w:val="000548F3"/>
    <w:rsid w:val="0005549F"/>
    <w:rsid w:val="00060B43"/>
    <w:rsid w:val="00062B14"/>
    <w:rsid w:val="000716D7"/>
    <w:rsid w:val="00085B2B"/>
    <w:rsid w:val="0008691D"/>
    <w:rsid w:val="00086CEF"/>
    <w:rsid w:val="00095956"/>
    <w:rsid w:val="000959DB"/>
    <w:rsid w:val="000A46C4"/>
    <w:rsid w:val="000A5847"/>
    <w:rsid w:val="000B2106"/>
    <w:rsid w:val="000B70DF"/>
    <w:rsid w:val="000E518F"/>
    <w:rsid w:val="000E5C08"/>
    <w:rsid w:val="000F564F"/>
    <w:rsid w:val="00100DC3"/>
    <w:rsid w:val="001431D9"/>
    <w:rsid w:val="00147C6D"/>
    <w:rsid w:val="0015385D"/>
    <w:rsid w:val="0015415A"/>
    <w:rsid w:val="00177202"/>
    <w:rsid w:val="00180086"/>
    <w:rsid w:val="00183100"/>
    <w:rsid w:val="00192C40"/>
    <w:rsid w:val="00197ADE"/>
    <w:rsid w:val="001A2EDD"/>
    <w:rsid w:val="001B1FB8"/>
    <w:rsid w:val="001B2A85"/>
    <w:rsid w:val="001C0465"/>
    <w:rsid w:val="001C268B"/>
    <w:rsid w:val="001D471B"/>
    <w:rsid w:val="001D48E4"/>
    <w:rsid w:val="001E6E68"/>
    <w:rsid w:val="001F2460"/>
    <w:rsid w:val="001F4B1C"/>
    <w:rsid w:val="00201CA3"/>
    <w:rsid w:val="00214897"/>
    <w:rsid w:val="00221AFF"/>
    <w:rsid w:val="0023105D"/>
    <w:rsid w:val="002316C4"/>
    <w:rsid w:val="00231925"/>
    <w:rsid w:val="002344BB"/>
    <w:rsid w:val="00235ACD"/>
    <w:rsid w:val="0024226F"/>
    <w:rsid w:val="00247063"/>
    <w:rsid w:val="002515BA"/>
    <w:rsid w:val="002615DE"/>
    <w:rsid w:val="0026273F"/>
    <w:rsid w:val="002660E9"/>
    <w:rsid w:val="002731D7"/>
    <w:rsid w:val="00273739"/>
    <w:rsid w:val="002745B6"/>
    <w:rsid w:val="00287653"/>
    <w:rsid w:val="00293311"/>
    <w:rsid w:val="00294D0C"/>
    <w:rsid w:val="002A4B05"/>
    <w:rsid w:val="002A7323"/>
    <w:rsid w:val="002B253B"/>
    <w:rsid w:val="002B275B"/>
    <w:rsid w:val="002B4ACC"/>
    <w:rsid w:val="002B6E8D"/>
    <w:rsid w:val="002C6450"/>
    <w:rsid w:val="002C7F94"/>
    <w:rsid w:val="002D0EB9"/>
    <w:rsid w:val="002D24C4"/>
    <w:rsid w:val="002E0657"/>
    <w:rsid w:val="002E6D01"/>
    <w:rsid w:val="002F072B"/>
    <w:rsid w:val="00311574"/>
    <w:rsid w:val="00317195"/>
    <w:rsid w:val="003179AC"/>
    <w:rsid w:val="00325158"/>
    <w:rsid w:val="00330E9B"/>
    <w:rsid w:val="00333954"/>
    <w:rsid w:val="00347EE6"/>
    <w:rsid w:val="0038093B"/>
    <w:rsid w:val="003865A2"/>
    <w:rsid w:val="00393FA6"/>
    <w:rsid w:val="003A2030"/>
    <w:rsid w:val="003A78A7"/>
    <w:rsid w:val="003B1C00"/>
    <w:rsid w:val="003B2581"/>
    <w:rsid w:val="003B51C9"/>
    <w:rsid w:val="003B7BEB"/>
    <w:rsid w:val="003C1714"/>
    <w:rsid w:val="003C1799"/>
    <w:rsid w:val="003C5789"/>
    <w:rsid w:val="003D0780"/>
    <w:rsid w:val="003D4394"/>
    <w:rsid w:val="003E1150"/>
    <w:rsid w:val="003E5266"/>
    <w:rsid w:val="003E5503"/>
    <w:rsid w:val="003F0D6F"/>
    <w:rsid w:val="00403738"/>
    <w:rsid w:val="00406DCE"/>
    <w:rsid w:val="00416310"/>
    <w:rsid w:val="0041664F"/>
    <w:rsid w:val="00417226"/>
    <w:rsid w:val="00431AC2"/>
    <w:rsid w:val="00433C36"/>
    <w:rsid w:val="00471B9E"/>
    <w:rsid w:val="00472D5F"/>
    <w:rsid w:val="00487FBF"/>
    <w:rsid w:val="004911DA"/>
    <w:rsid w:val="004958A3"/>
    <w:rsid w:val="00496030"/>
    <w:rsid w:val="004B4CD4"/>
    <w:rsid w:val="004C02D4"/>
    <w:rsid w:val="004C0EA1"/>
    <w:rsid w:val="004C2E91"/>
    <w:rsid w:val="004D2F73"/>
    <w:rsid w:val="004D451B"/>
    <w:rsid w:val="004D6073"/>
    <w:rsid w:val="004D6677"/>
    <w:rsid w:val="004F26CD"/>
    <w:rsid w:val="00504E78"/>
    <w:rsid w:val="005120D9"/>
    <w:rsid w:val="00520F75"/>
    <w:rsid w:val="005279E3"/>
    <w:rsid w:val="005346DE"/>
    <w:rsid w:val="005358BB"/>
    <w:rsid w:val="005503B4"/>
    <w:rsid w:val="00553AF1"/>
    <w:rsid w:val="00555057"/>
    <w:rsid w:val="00556C50"/>
    <w:rsid w:val="005638F3"/>
    <w:rsid w:val="00590EA5"/>
    <w:rsid w:val="00592363"/>
    <w:rsid w:val="00592364"/>
    <w:rsid w:val="005C4F65"/>
    <w:rsid w:val="005C6A79"/>
    <w:rsid w:val="005D5589"/>
    <w:rsid w:val="005F694D"/>
    <w:rsid w:val="00603A8A"/>
    <w:rsid w:val="00604E99"/>
    <w:rsid w:val="00612A78"/>
    <w:rsid w:val="00626004"/>
    <w:rsid w:val="00627786"/>
    <w:rsid w:val="00650A66"/>
    <w:rsid w:val="006566BD"/>
    <w:rsid w:val="006618AD"/>
    <w:rsid w:val="00682EB8"/>
    <w:rsid w:val="00695A78"/>
    <w:rsid w:val="006962BA"/>
    <w:rsid w:val="006A36CA"/>
    <w:rsid w:val="006B0270"/>
    <w:rsid w:val="006D6FDC"/>
    <w:rsid w:val="006E3BD7"/>
    <w:rsid w:val="006E5007"/>
    <w:rsid w:val="006F3159"/>
    <w:rsid w:val="007371CE"/>
    <w:rsid w:val="00747B6D"/>
    <w:rsid w:val="007551B5"/>
    <w:rsid w:val="00762821"/>
    <w:rsid w:val="00763C58"/>
    <w:rsid w:val="00763D79"/>
    <w:rsid w:val="00766D30"/>
    <w:rsid w:val="0077093B"/>
    <w:rsid w:val="00770B09"/>
    <w:rsid w:val="00772FAA"/>
    <w:rsid w:val="007870DC"/>
    <w:rsid w:val="007876FC"/>
    <w:rsid w:val="00791DDF"/>
    <w:rsid w:val="007A0122"/>
    <w:rsid w:val="007A7582"/>
    <w:rsid w:val="007B471F"/>
    <w:rsid w:val="007B4F5B"/>
    <w:rsid w:val="007B6741"/>
    <w:rsid w:val="007D4386"/>
    <w:rsid w:val="007E6FCD"/>
    <w:rsid w:val="007E7F33"/>
    <w:rsid w:val="007F18D3"/>
    <w:rsid w:val="007F4523"/>
    <w:rsid w:val="00802901"/>
    <w:rsid w:val="00805FBF"/>
    <w:rsid w:val="00810B3A"/>
    <w:rsid w:val="00816758"/>
    <w:rsid w:val="00830841"/>
    <w:rsid w:val="00831A27"/>
    <w:rsid w:val="008400EB"/>
    <w:rsid w:val="0084342D"/>
    <w:rsid w:val="00860464"/>
    <w:rsid w:val="00865334"/>
    <w:rsid w:val="008709BA"/>
    <w:rsid w:val="00874A83"/>
    <w:rsid w:val="00876FD3"/>
    <w:rsid w:val="00882330"/>
    <w:rsid w:val="00890334"/>
    <w:rsid w:val="00893444"/>
    <w:rsid w:val="00893BF5"/>
    <w:rsid w:val="008A3F87"/>
    <w:rsid w:val="008A4CFA"/>
    <w:rsid w:val="008B1211"/>
    <w:rsid w:val="008B2E0E"/>
    <w:rsid w:val="008B6A38"/>
    <w:rsid w:val="008B76D4"/>
    <w:rsid w:val="008D2335"/>
    <w:rsid w:val="008D2E31"/>
    <w:rsid w:val="008D31DB"/>
    <w:rsid w:val="008D689D"/>
    <w:rsid w:val="008E5F24"/>
    <w:rsid w:val="008F2A3C"/>
    <w:rsid w:val="00911B45"/>
    <w:rsid w:val="00936DF0"/>
    <w:rsid w:val="009401B6"/>
    <w:rsid w:val="00941AD2"/>
    <w:rsid w:val="009428B4"/>
    <w:rsid w:val="0096552B"/>
    <w:rsid w:val="00974E91"/>
    <w:rsid w:val="0099728A"/>
    <w:rsid w:val="009A5AF5"/>
    <w:rsid w:val="009B4AFB"/>
    <w:rsid w:val="009B5F24"/>
    <w:rsid w:val="009B68F0"/>
    <w:rsid w:val="009D09E0"/>
    <w:rsid w:val="009D26E9"/>
    <w:rsid w:val="009D3C7A"/>
    <w:rsid w:val="009D65E4"/>
    <w:rsid w:val="009F04D0"/>
    <w:rsid w:val="009F23C7"/>
    <w:rsid w:val="00A04434"/>
    <w:rsid w:val="00A058FE"/>
    <w:rsid w:val="00A07661"/>
    <w:rsid w:val="00A24CD3"/>
    <w:rsid w:val="00A26550"/>
    <w:rsid w:val="00A451AF"/>
    <w:rsid w:val="00A5421E"/>
    <w:rsid w:val="00A702C0"/>
    <w:rsid w:val="00A713F4"/>
    <w:rsid w:val="00A736CF"/>
    <w:rsid w:val="00A76F2A"/>
    <w:rsid w:val="00A77F43"/>
    <w:rsid w:val="00A919D9"/>
    <w:rsid w:val="00A92599"/>
    <w:rsid w:val="00A94FF3"/>
    <w:rsid w:val="00A95E67"/>
    <w:rsid w:val="00AA012C"/>
    <w:rsid w:val="00AA0855"/>
    <w:rsid w:val="00AB2260"/>
    <w:rsid w:val="00AC025E"/>
    <w:rsid w:val="00AC205E"/>
    <w:rsid w:val="00AC21CA"/>
    <w:rsid w:val="00AC7E63"/>
    <w:rsid w:val="00AD7502"/>
    <w:rsid w:val="00B15A18"/>
    <w:rsid w:val="00B227FD"/>
    <w:rsid w:val="00B2280D"/>
    <w:rsid w:val="00B273E3"/>
    <w:rsid w:val="00B30822"/>
    <w:rsid w:val="00B463BC"/>
    <w:rsid w:val="00B50D9F"/>
    <w:rsid w:val="00B54DDC"/>
    <w:rsid w:val="00B72C0A"/>
    <w:rsid w:val="00B85ADE"/>
    <w:rsid w:val="00B92416"/>
    <w:rsid w:val="00B95448"/>
    <w:rsid w:val="00B95BEE"/>
    <w:rsid w:val="00BC1708"/>
    <w:rsid w:val="00BF403B"/>
    <w:rsid w:val="00BF7E46"/>
    <w:rsid w:val="00BF7FDC"/>
    <w:rsid w:val="00C03CB0"/>
    <w:rsid w:val="00C05089"/>
    <w:rsid w:val="00C06924"/>
    <w:rsid w:val="00C1024F"/>
    <w:rsid w:val="00C26B59"/>
    <w:rsid w:val="00C44EBA"/>
    <w:rsid w:val="00C75C00"/>
    <w:rsid w:val="00C954A4"/>
    <w:rsid w:val="00CB7744"/>
    <w:rsid w:val="00CC692A"/>
    <w:rsid w:val="00CD0975"/>
    <w:rsid w:val="00CF6669"/>
    <w:rsid w:val="00D06AF9"/>
    <w:rsid w:val="00D11DF5"/>
    <w:rsid w:val="00D263AB"/>
    <w:rsid w:val="00D3042A"/>
    <w:rsid w:val="00D31DF8"/>
    <w:rsid w:val="00D334B9"/>
    <w:rsid w:val="00D468A3"/>
    <w:rsid w:val="00D46EDE"/>
    <w:rsid w:val="00D4795C"/>
    <w:rsid w:val="00D67EC7"/>
    <w:rsid w:val="00D72B63"/>
    <w:rsid w:val="00D75BEC"/>
    <w:rsid w:val="00D86D37"/>
    <w:rsid w:val="00D95BD4"/>
    <w:rsid w:val="00DD2C2B"/>
    <w:rsid w:val="00DD4A81"/>
    <w:rsid w:val="00DD5DCF"/>
    <w:rsid w:val="00DE62B2"/>
    <w:rsid w:val="00DF1EB2"/>
    <w:rsid w:val="00DF2284"/>
    <w:rsid w:val="00DF26B3"/>
    <w:rsid w:val="00E07130"/>
    <w:rsid w:val="00E11B2A"/>
    <w:rsid w:val="00E170A9"/>
    <w:rsid w:val="00E21681"/>
    <w:rsid w:val="00E26749"/>
    <w:rsid w:val="00E3533C"/>
    <w:rsid w:val="00E40456"/>
    <w:rsid w:val="00E40CED"/>
    <w:rsid w:val="00E41881"/>
    <w:rsid w:val="00E446F4"/>
    <w:rsid w:val="00E44B88"/>
    <w:rsid w:val="00E44DDD"/>
    <w:rsid w:val="00E61B4F"/>
    <w:rsid w:val="00E70237"/>
    <w:rsid w:val="00E84DC9"/>
    <w:rsid w:val="00E86BC0"/>
    <w:rsid w:val="00E90622"/>
    <w:rsid w:val="00E92E20"/>
    <w:rsid w:val="00E96E84"/>
    <w:rsid w:val="00EC03A6"/>
    <w:rsid w:val="00EC0EB7"/>
    <w:rsid w:val="00EE0470"/>
    <w:rsid w:val="00EE0D5E"/>
    <w:rsid w:val="00EE59F6"/>
    <w:rsid w:val="00EF5289"/>
    <w:rsid w:val="00F01D03"/>
    <w:rsid w:val="00F07C16"/>
    <w:rsid w:val="00F10D7E"/>
    <w:rsid w:val="00F355CB"/>
    <w:rsid w:val="00F409EE"/>
    <w:rsid w:val="00F5010B"/>
    <w:rsid w:val="00F63308"/>
    <w:rsid w:val="00F75232"/>
    <w:rsid w:val="00F86359"/>
    <w:rsid w:val="00FB4901"/>
    <w:rsid w:val="00FB796A"/>
    <w:rsid w:val="00FC6046"/>
    <w:rsid w:val="00FD6075"/>
    <w:rsid w:val="00FF0D84"/>
    <w:rsid w:val="00FF65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5C53A"/>
  <w15:docId w15:val="{F7DA8606-74B1-1A4F-AF44-E6F100EC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EA1"/>
    <w:pPr>
      <w:bidi/>
      <w:spacing w:after="0" w:line="216" w:lineRule="auto"/>
      <w:jc w:val="lowKashida"/>
    </w:pPr>
    <w:rPr>
      <w:rFonts w:ascii="Times New Roman" w:eastAsia="YouYuan" w:hAnsi="Times New Roman" w:cs="Simplified Arabic"/>
      <w:kern w:val="2"/>
      <w:sz w:val="20"/>
      <w:szCs w:val="24"/>
    </w:rPr>
  </w:style>
  <w:style w:type="paragraph" w:styleId="Heading1">
    <w:name w:val="heading 1"/>
    <w:basedOn w:val="Normal"/>
    <w:next w:val="Heading2"/>
    <w:link w:val="Heading1Char"/>
    <w:qFormat/>
    <w:rsid w:val="008E5F24"/>
    <w:pPr>
      <w:keepNext/>
      <w:tabs>
        <w:tab w:val="left" w:pos="720"/>
      </w:tabs>
      <w:bidi w:val="0"/>
      <w:spacing w:before="240" w:after="120" w:line="240" w:lineRule="auto"/>
      <w:jc w:val="center"/>
      <w:outlineLvl w:val="0"/>
    </w:pPr>
    <w:rPr>
      <w:rFonts w:eastAsia="Times New Roman" w:cs="Times New Roman"/>
      <w:b/>
      <w:caps/>
      <w:kern w:val="0"/>
      <w:sz w:val="22"/>
      <w:lang w:val="en-GB"/>
    </w:rPr>
  </w:style>
  <w:style w:type="paragraph" w:styleId="Heading2">
    <w:name w:val="heading 2"/>
    <w:basedOn w:val="Normal"/>
    <w:next w:val="Normal"/>
    <w:link w:val="Heading2Char"/>
    <w:uiPriority w:val="9"/>
    <w:qFormat/>
    <w:rsid w:val="004C0EA1"/>
    <w:pPr>
      <w:keepNext/>
      <w:spacing w:before="360" w:after="120"/>
      <w:jc w:val="center"/>
      <w:outlineLvl w:val="1"/>
    </w:pPr>
    <w:rPr>
      <w:b/>
      <w:bCs/>
      <w:sz w:val="24"/>
      <w:szCs w:val="28"/>
    </w:rPr>
  </w:style>
  <w:style w:type="paragraph" w:styleId="Heading3">
    <w:name w:val="heading 3"/>
    <w:basedOn w:val="Normal"/>
    <w:next w:val="Normal"/>
    <w:link w:val="Heading3Char"/>
    <w:qFormat/>
    <w:rsid w:val="004C0EA1"/>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8E5F24"/>
    <w:pPr>
      <w:keepNext/>
      <w:bidi w:val="0"/>
      <w:spacing w:before="120" w:after="120" w:line="240" w:lineRule="auto"/>
      <w:jc w:val="both"/>
      <w:outlineLvl w:val="3"/>
    </w:pPr>
    <w:rPr>
      <w:rFonts w:ascii="Times New Roman Bold" w:eastAsia="Arial Unicode MS" w:hAnsi="Times New Roman Bold" w:cs="Arial"/>
      <w:b/>
      <w:bCs/>
      <w:i/>
      <w:kern w:val="0"/>
      <w:sz w:val="22"/>
      <w:lang w:val="en-GB"/>
    </w:rPr>
  </w:style>
  <w:style w:type="paragraph" w:styleId="Heading5">
    <w:name w:val="heading 5"/>
    <w:aliases w:val="Heading 5 - GTI"/>
    <w:basedOn w:val="Normal"/>
    <w:next w:val="Normal"/>
    <w:link w:val="Heading5Char"/>
    <w:uiPriority w:val="9"/>
    <w:qFormat/>
    <w:rsid w:val="004C0EA1"/>
    <w:pPr>
      <w:keepNext/>
      <w:numPr>
        <w:ilvl w:val="4"/>
        <w:numId w:val="1"/>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8E5F24"/>
    <w:pPr>
      <w:keepNext/>
      <w:bidi w:val="0"/>
      <w:spacing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8E5F24"/>
    <w:pPr>
      <w:keepNext/>
      <w:bidi w:val="0"/>
      <w:spacing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8E5F24"/>
    <w:pPr>
      <w:keepNext/>
      <w:bidi w:val="0"/>
      <w:spacing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8E5F24"/>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0EA1"/>
    <w:rPr>
      <w:rFonts w:ascii="Times New Roman" w:eastAsia="YouYuan" w:hAnsi="Times New Roman" w:cs="Simplified Arabic"/>
      <w:b/>
      <w:bCs/>
      <w:kern w:val="2"/>
      <w:sz w:val="24"/>
      <w:szCs w:val="28"/>
    </w:rPr>
  </w:style>
  <w:style w:type="character" w:customStyle="1" w:styleId="Heading3Char">
    <w:name w:val="Heading 3 Char"/>
    <w:basedOn w:val="DefaultParagraphFont"/>
    <w:link w:val="Heading3"/>
    <w:rsid w:val="004C0EA1"/>
    <w:rPr>
      <w:rFonts w:ascii="Arial" w:eastAsia="YouYuan" w:hAnsi="Arial" w:cs="Times New Roman"/>
      <w:b/>
      <w:bCs/>
      <w:kern w:val="2"/>
      <w:sz w:val="26"/>
      <w:szCs w:val="26"/>
    </w:rPr>
  </w:style>
  <w:style w:type="character" w:customStyle="1" w:styleId="Heading5Char">
    <w:name w:val="Heading 5 Char"/>
    <w:aliases w:val="Heading 5 - GTI Char"/>
    <w:basedOn w:val="DefaultParagraphFont"/>
    <w:link w:val="Heading5"/>
    <w:uiPriority w:val="9"/>
    <w:rsid w:val="004C0EA1"/>
    <w:rPr>
      <w:rFonts w:ascii="Calibri" w:eastAsia="Times New Roman" w:hAnsi="Calibri" w:cs="Times New Roman"/>
      <w:b/>
      <w:bCs/>
      <w:i/>
      <w:iCs/>
      <w:sz w:val="26"/>
      <w:szCs w:val="26"/>
      <w:lang w:val="en-GB"/>
    </w:rPr>
  </w:style>
  <w:style w:type="character" w:styleId="PlaceholderText">
    <w:name w:val="Placeholder Text"/>
    <w:basedOn w:val="DefaultParagraphFont"/>
    <w:uiPriority w:val="99"/>
    <w:rsid w:val="004C0EA1"/>
    <w:rPr>
      <w:color w:val="808080"/>
    </w:rPr>
  </w:style>
  <w:style w:type="paragraph" w:styleId="BalloonText">
    <w:name w:val="Balloon Text"/>
    <w:basedOn w:val="Normal"/>
    <w:link w:val="BalloonTextChar"/>
    <w:uiPriority w:val="99"/>
    <w:unhideWhenUsed/>
    <w:rsid w:val="004C0E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C0EA1"/>
    <w:rPr>
      <w:rFonts w:ascii="Tahoma" w:eastAsia="YouYuan" w:hAnsi="Tahoma" w:cs="Tahoma"/>
      <w:kern w:val="2"/>
      <w:sz w:val="16"/>
      <w:szCs w:val="16"/>
    </w:rPr>
  </w:style>
  <w:style w:type="paragraph" w:styleId="ListParagraph">
    <w:name w:val="List Paragraph"/>
    <w:aliases w:val="table bullets,Dot pt,List Paragraph12,MAIN CONTENT,List Paragraph2,Rec para,Recommendation,List Paragraph11,F5 List Paragraph,List Paragraph Char Char Char,Indicator Text,Unordered List,L,CV text,List Paragraph 2"/>
    <w:basedOn w:val="Normal"/>
    <w:link w:val="ListParagraphChar"/>
    <w:uiPriority w:val="34"/>
    <w:qFormat/>
    <w:rsid w:val="004C0EA1"/>
    <w:pPr>
      <w:ind w:left="720"/>
      <w:contextualSpacing/>
    </w:pPr>
  </w:style>
  <w:style w:type="paragraph" w:customStyle="1" w:styleId="Para10">
    <w:name w:val="Para1"/>
    <w:basedOn w:val="Normal"/>
    <w:link w:val="Para1Char"/>
    <w:qFormat/>
    <w:rsid w:val="004C0EA1"/>
    <w:pPr>
      <w:numPr>
        <w:numId w:val="3"/>
      </w:numPr>
      <w:bidi w:val="0"/>
      <w:spacing w:before="120" w:after="120" w:line="240" w:lineRule="auto"/>
      <w:jc w:val="both"/>
    </w:pPr>
    <w:rPr>
      <w:rFonts w:eastAsia="Times New Roman" w:cs="Times New Roman"/>
      <w:snapToGrid w:val="0"/>
      <w:kern w:val="0"/>
      <w:sz w:val="22"/>
      <w:szCs w:val="18"/>
      <w:lang w:val="en-GB"/>
    </w:rPr>
  </w:style>
  <w:style w:type="character" w:customStyle="1" w:styleId="Para1Char">
    <w:name w:val="Para1 Char"/>
    <w:link w:val="Para10"/>
    <w:qFormat/>
    <w:locked/>
    <w:rsid w:val="004C0EA1"/>
    <w:rPr>
      <w:rFonts w:ascii="Times New Roman" w:eastAsia="Times New Roman" w:hAnsi="Times New Roman" w:cs="Times New Roman"/>
      <w:snapToGrid w:val="0"/>
      <w:szCs w:val="18"/>
      <w:lang w:val="en-GB"/>
    </w:rPr>
  </w:style>
  <w:style w:type="paragraph" w:customStyle="1" w:styleId="para11">
    <w:name w:val="para1"/>
    <w:basedOn w:val="Normal"/>
    <w:rsid w:val="004C0EA1"/>
    <w:pPr>
      <w:numPr>
        <w:numId w:val="4"/>
      </w:numPr>
      <w:suppressLineNumbers/>
      <w:tabs>
        <w:tab w:val="left" w:pos="720"/>
      </w:tabs>
      <w:suppressAutoHyphens/>
      <w:kinsoku w:val="0"/>
      <w:overflowPunct w:val="0"/>
      <w:autoSpaceDE w:val="0"/>
      <w:autoSpaceDN w:val="0"/>
      <w:bidi w:val="0"/>
      <w:adjustRightInd w:val="0"/>
      <w:snapToGrid w:val="0"/>
      <w:spacing w:before="120" w:after="120" w:line="240" w:lineRule="auto"/>
      <w:jc w:val="both"/>
    </w:pPr>
    <w:rPr>
      <w:rFonts w:eastAsia="Times New Roman" w:cs="Times New Roman"/>
      <w:kern w:val="0"/>
      <w:sz w:val="22"/>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C0EA1"/>
    <w:rPr>
      <w:sz w:val="18"/>
      <w:u w:val="singl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8D2335"/>
    <w:pPr>
      <w:bidi w:val="0"/>
      <w:jc w:val="both"/>
    </w:pPr>
    <w:rPr>
      <w:rFonts w:eastAsia="Times New Roman"/>
      <w:kern w:val="0"/>
      <w:sz w:val="18"/>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8D2335"/>
    <w:rPr>
      <w:rFonts w:ascii="Times New Roman" w:eastAsia="Times New Roman" w:hAnsi="Times New Roman" w:cs="Simplified Arabic"/>
      <w:sz w:val="18"/>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C0EA1"/>
    <w:pPr>
      <w:bidi w:val="0"/>
      <w:spacing w:after="160" w:line="240" w:lineRule="exact"/>
      <w:jc w:val="both"/>
    </w:pPr>
    <w:rPr>
      <w:rFonts w:asciiTheme="minorHAnsi" w:eastAsiaTheme="minorHAnsi" w:hAnsiTheme="minorHAnsi" w:cstheme="minorBidi"/>
      <w:kern w:val="0"/>
      <w:sz w:val="18"/>
      <w:szCs w:val="22"/>
      <w:u w:val="single"/>
    </w:rPr>
  </w:style>
  <w:style w:type="paragraph" w:customStyle="1" w:styleId="bodytextnoindent">
    <w:name w:val="body text (no indent)"/>
    <w:basedOn w:val="Normal"/>
    <w:rsid w:val="00A77F43"/>
    <w:pPr>
      <w:bidi w:val="0"/>
      <w:spacing w:before="140" w:after="140" w:line="240" w:lineRule="auto"/>
      <w:ind w:left="720" w:hanging="720"/>
      <w:jc w:val="both"/>
    </w:pPr>
    <w:rPr>
      <w:rFonts w:eastAsia="Times New Roman" w:cs="Times New Roman"/>
      <w:kern w:val="0"/>
      <w:sz w:val="22"/>
      <w:lang w:val="en-GB"/>
    </w:rPr>
  </w:style>
  <w:style w:type="paragraph" w:styleId="NormalWeb">
    <w:name w:val="Normal (Web)"/>
    <w:basedOn w:val="Normal"/>
    <w:uiPriority w:val="99"/>
    <w:unhideWhenUsed/>
    <w:rsid w:val="00A77F43"/>
    <w:pPr>
      <w:bidi w:val="0"/>
      <w:spacing w:before="100" w:beforeAutospacing="1" w:after="100" w:afterAutospacing="1" w:line="240" w:lineRule="auto"/>
      <w:jc w:val="left"/>
    </w:pPr>
    <w:rPr>
      <w:rFonts w:eastAsia="Times New Roman" w:cs="Times New Roman"/>
      <w:kern w:val="0"/>
      <w:sz w:val="24"/>
    </w:rPr>
  </w:style>
  <w:style w:type="paragraph" w:styleId="Header">
    <w:name w:val="header"/>
    <w:basedOn w:val="Normal"/>
    <w:link w:val="HeaderChar"/>
    <w:uiPriority w:val="99"/>
    <w:rsid w:val="00A95E67"/>
    <w:pPr>
      <w:tabs>
        <w:tab w:val="center" w:pos="4320"/>
        <w:tab w:val="right" w:pos="8640"/>
      </w:tabs>
      <w:spacing w:after="120"/>
      <w:jc w:val="both"/>
    </w:pPr>
    <w:rPr>
      <w:sz w:val="22"/>
      <w:lang w:bidi="ar-EG"/>
    </w:rPr>
  </w:style>
  <w:style w:type="character" w:customStyle="1" w:styleId="HeaderChar">
    <w:name w:val="Header Char"/>
    <w:basedOn w:val="DefaultParagraphFont"/>
    <w:link w:val="Header"/>
    <w:uiPriority w:val="99"/>
    <w:rsid w:val="00A95E67"/>
    <w:rPr>
      <w:rFonts w:ascii="Times New Roman" w:eastAsia="YouYuan" w:hAnsi="Times New Roman" w:cs="Simplified Arabic"/>
      <w:kern w:val="2"/>
      <w:szCs w:val="24"/>
      <w:lang w:bidi="ar-EG"/>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A95E67"/>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0E5C08"/>
    <w:pPr>
      <w:tabs>
        <w:tab w:val="center" w:pos="4680"/>
        <w:tab w:val="right" w:pos="9360"/>
      </w:tabs>
      <w:spacing w:line="240" w:lineRule="auto"/>
    </w:pPr>
  </w:style>
  <w:style w:type="character" w:customStyle="1" w:styleId="FooterChar">
    <w:name w:val="Footer Char"/>
    <w:basedOn w:val="DefaultParagraphFont"/>
    <w:link w:val="Footer"/>
    <w:uiPriority w:val="99"/>
    <w:rsid w:val="000E5C08"/>
    <w:rPr>
      <w:rFonts w:ascii="Times New Roman" w:eastAsia="YouYuan" w:hAnsi="Times New Roman" w:cs="Simplified Arabic"/>
      <w:kern w:val="2"/>
      <w:sz w:val="20"/>
      <w:szCs w:val="24"/>
    </w:rPr>
  </w:style>
  <w:style w:type="table" w:styleId="TableGrid">
    <w:name w:val="Table Grid"/>
    <w:basedOn w:val="TableNormal"/>
    <w:rsid w:val="00197ADE"/>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E5F24"/>
    <w:rPr>
      <w:rFonts w:ascii="Times New Roman" w:eastAsia="Times New Roman" w:hAnsi="Times New Roman" w:cs="Times New Roman"/>
      <w:b/>
      <w:caps/>
      <w:szCs w:val="24"/>
      <w:lang w:val="en-GB"/>
    </w:rPr>
  </w:style>
  <w:style w:type="character" w:customStyle="1" w:styleId="Heading4Char">
    <w:name w:val="Heading 4 Char"/>
    <w:basedOn w:val="DefaultParagraphFont"/>
    <w:link w:val="Heading4"/>
    <w:uiPriority w:val="9"/>
    <w:rsid w:val="008E5F24"/>
    <w:rPr>
      <w:rFonts w:ascii="Times New Roman Bold" w:eastAsia="Arial Unicode MS" w:hAnsi="Times New Roman Bold" w:cs="Arial"/>
      <w:b/>
      <w:bCs/>
      <w:i/>
      <w:szCs w:val="24"/>
      <w:lang w:val="en-GB"/>
    </w:rPr>
  </w:style>
  <w:style w:type="character" w:customStyle="1" w:styleId="Heading6Char">
    <w:name w:val="Heading 6 Char"/>
    <w:basedOn w:val="DefaultParagraphFont"/>
    <w:link w:val="Heading6"/>
    <w:rsid w:val="008E5F24"/>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8E5F24"/>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8E5F24"/>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8E5F24"/>
    <w:rPr>
      <w:rFonts w:ascii="Times New Roman" w:eastAsia="Times New Roman" w:hAnsi="Times New Roman" w:cs="Times New Roman"/>
      <w:i/>
      <w:iCs/>
      <w:szCs w:val="24"/>
      <w:lang w:val="en-GB"/>
    </w:rPr>
  </w:style>
  <w:style w:type="character" w:styleId="Hyperlink">
    <w:name w:val="Hyperlink"/>
    <w:aliases w:val="BIO11 Hyperlink"/>
    <w:basedOn w:val="DefaultParagraphFont"/>
    <w:uiPriority w:val="99"/>
    <w:qFormat/>
    <w:rsid w:val="008E5F24"/>
    <w:rPr>
      <w:color w:val="0000FF" w:themeColor="hyperlink"/>
      <w:u w:val="single"/>
    </w:rPr>
  </w:style>
  <w:style w:type="paragraph" w:styleId="BodyText">
    <w:name w:val="Body Text"/>
    <w:aliases w:val=" Car"/>
    <w:basedOn w:val="Normal"/>
    <w:link w:val="BodyTextChar"/>
    <w:rsid w:val="008E5F24"/>
    <w:pPr>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aliases w:val=" Car Char"/>
    <w:basedOn w:val="DefaultParagraphFont"/>
    <w:link w:val="BodyText"/>
    <w:rsid w:val="008E5F24"/>
    <w:rPr>
      <w:rFonts w:ascii="Times New Roman" w:eastAsia="Times New Roman" w:hAnsi="Times New Roman" w:cs="Times New Roman"/>
      <w:iCs/>
      <w:szCs w:val="24"/>
      <w:lang w:val="en-GB"/>
    </w:rPr>
  </w:style>
  <w:style w:type="character" w:customStyle="1" w:styleId="StyleFootnoteReferenceNounderline">
    <w:name w:val="Style Footnote Reference + No underline"/>
    <w:rsid w:val="008E5F24"/>
    <w:rPr>
      <w:sz w:val="18"/>
      <w:u w:val="none"/>
      <w:vertAlign w:val="baseline"/>
    </w:rPr>
  </w:style>
  <w:style w:type="paragraph" w:customStyle="1" w:styleId="Quotationtextindented">
    <w:name w:val="Quotation text (indented)"/>
    <w:basedOn w:val="Normal"/>
    <w:qFormat/>
    <w:rsid w:val="008E5F24"/>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
    <w:name w:val="recommendation header"/>
    <w:basedOn w:val="Heading2"/>
    <w:qFormat/>
    <w:rsid w:val="008E5F24"/>
    <w:pPr>
      <w:tabs>
        <w:tab w:val="left" w:pos="720"/>
      </w:tabs>
      <w:bidi w:val="0"/>
      <w:spacing w:before="120" w:line="240" w:lineRule="auto"/>
    </w:pPr>
    <w:rPr>
      <w:rFonts w:eastAsia="Times New Roman" w:cs="Times New Roman"/>
      <w:iCs/>
      <w:kern w:val="0"/>
      <w:sz w:val="22"/>
      <w:szCs w:val="24"/>
      <w:lang w:val="en-GB"/>
    </w:rPr>
  </w:style>
  <w:style w:type="character" w:styleId="CommentReference">
    <w:name w:val="annotation reference"/>
    <w:uiPriority w:val="99"/>
    <w:rsid w:val="008E5F24"/>
    <w:rPr>
      <w:sz w:val="16"/>
    </w:rPr>
  </w:style>
  <w:style w:type="paragraph" w:styleId="CommentText">
    <w:name w:val="annotation text"/>
    <w:basedOn w:val="Normal"/>
    <w:link w:val="CommentTextChar"/>
    <w:uiPriority w:val="99"/>
    <w:rsid w:val="008E5F24"/>
    <w:pPr>
      <w:bidi w:val="0"/>
      <w:spacing w:after="120" w:line="240" w:lineRule="exact"/>
      <w:jc w:val="both"/>
    </w:pPr>
    <w:rPr>
      <w:rFonts w:eastAsia="Times New Roman" w:cs="Times New Roman"/>
      <w:kern w:val="0"/>
      <w:sz w:val="22"/>
      <w:lang w:val="en-GB"/>
    </w:rPr>
  </w:style>
  <w:style w:type="character" w:customStyle="1" w:styleId="CommentTextChar">
    <w:name w:val="Comment Text Char"/>
    <w:basedOn w:val="DefaultParagraphFont"/>
    <w:link w:val="CommentText"/>
    <w:uiPriority w:val="99"/>
    <w:rsid w:val="008E5F24"/>
    <w:rPr>
      <w:rFonts w:ascii="Times New Roman" w:eastAsia="Times New Roman" w:hAnsi="Times New Roman" w:cs="Times New Roman"/>
      <w:szCs w:val="24"/>
      <w:lang w:val="en-GB"/>
    </w:rPr>
  </w:style>
  <w:style w:type="paragraph" w:styleId="BodyTextIndent">
    <w:name w:val="Body Text Indent"/>
    <w:basedOn w:val="Normal"/>
    <w:link w:val="BodyTextIndentChar"/>
    <w:rsid w:val="008E5F24"/>
    <w:pPr>
      <w:bidi w:val="0"/>
      <w:spacing w:before="120" w:after="120" w:line="240" w:lineRule="auto"/>
      <w:ind w:left="1440" w:hanging="720"/>
      <w:jc w:val="left"/>
    </w:pPr>
    <w:rPr>
      <w:rFonts w:eastAsia="Times New Roman" w:cs="Times New Roman"/>
      <w:kern w:val="0"/>
      <w:sz w:val="22"/>
      <w:lang w:val="en-GB"/>
    </w:rPr>
  </w:style>
  <w:style w:type="character" w:customStyle="1" w:styleId="BodyTextIndentChar">
    <w:name w:val="Body Text Indent Char"/>
    <w:basedOn w:val="DefaultParagraphFont"/>
    <w:link w:val="BodyTextIndent"/>
    <w:rsid w:val="008E5F24"/>
    <w:rPr>
      <w:rFonts w:ascii="Times New Roman" w:eastAsia="Times New Roman" w:hAnsi="Times New Roman" w:cs="Times New Roman"/>
      <w:szCs w:val="24"/>
      <w:lang w:val="en-GB"/>
    </w:rPr>
  </w:style>
  <w:style w:type="character" w:styleId="PageNumber">
    <w:name w:val="page number"/>
    <w:rsid w:val="008E5F24"/>
    <w:rPr>
      <w:rFonts w:ascii="Times New Roman" w:hAnsi="Times New Roman"/>
      <w:sz w:val="22"/>
    </w:rPr>
  </w:style>
  <w:style w:type="paragraph" w:customStyle="1" w:styleId="HEADING">
    <w:name w:val="HEADING"/>
    <w:basedOn w:val="Normal"/>
    <w:link w:val="HEADINGChar"/>
    <w:rsid w:val="008E5F24"/>
    <w:pPr>
      <w:keepNext/>
      <w:bidi w:val="0"/>
      <w:spacing w:before="240" w:after="120" w:line="240" w:lineRule="auto"/>
      <w:jc w:val="center"/>
    </w:pPr>
    <w:rPr>
      <w:rFonts w:eastAsia="Times New Roman" w:cs="Times New Roman"/>
      <w:b/>
      <w:bCs/>
      <w:caps/>
      <w:kern w:val="0"/>
      <w:sz w:val="22"/>
      <w:lang w:val="en-GB"/>
    </w:rPr>
  </w:style>
  <w:style w:type="paragraph" w:customStyle="1" w:styleId="para4">
    <w:name w:val="para4"/>
    <w:basedOn w:val="Normal"/>
    <w:rsid w:val="008E5F24"/>
    <w:pPr>
      <w:numPr>
        <w:ilvl w:val="3"/>
        <w:numId w:val="26"/>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kern w:val="0"/>
      <w:szCs w:val="20"/>
      <w:lang w:val="en-GB"/>
    </w:rPr>
  </w:style>
  <w:style w:type="paragraph" w:customStyle="1" w:styleId="Heading4indent">
    <w:name w:val="Heading 4 indent"/>
    <w:basedOn w:val="Heading4"/>
    <w:rsid w:val="008E5F24"/>
    <w:pPr>
      <w:ind w:left="720"/>
      <w:outlineLvl w:val="9"/>
    </w:pPr>
    <w:rPr>
      <w:rFonts w:ascii="Times New Roman" w:hAnsi="Times New Roman"/>
    </w:rPr>
  </w:style>
  <w:style w:type="paragraph" w:customStyle="1" w:styleId="Cornernotation">
    <w:name w:val="Corner notation"/>
    <w:basedOn w:val="Normal"/>
    <w:rsid w:val="008E5F24"/>
    <w:pPr>
      <w:bidi w:val="0"/>
      <w:spacing w:line="240" w:lineRule="auto"/>
      <w:ind w:left="170" w:right="3119" w:hanging="170"/>
      <w:jc w:val="left"/>
    </w:pPr>
    <w:rPr>
      <w:rFonts w:eastAsia="Times New Roman" w:cs="Times New Roman"/>
      <w:kern w:val="0"/>
      <w:sz w:val="22"/>
      <w:lang w:val="en-GB"/>
    </w:rPr>
  </w:style>
  <w:style w:type="paragraph" w:customStyle="1" w:styleId="Para3">
    <w:name w:val="Para3"/>
    <w:basedOn w:val="Normal"/>
    <w:rsid w:val="008E5F24"/>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recommendationheaderlong">
    <w:name w:val="recommendation header long"/>
    <w:basedOn w:val="Heading2longmultiline"/>
    <w:qFormat/>
    <w:rsid w:val="008E5F24"/>
  </w:style>
  <w:style w:type="paragraph" w:customStyle="1" w:styleId="tabletitle">
    <w:name w:val="table title"/>
    <w:basedOn w:val="Heading2"/>
    <w:qFormat/>
    <w:rsid w:val="008E5F24"/>
    <w:pPr>
      <w:tabs>
        <w:tab w:val="left" w:pos="720"/>
      </w:tabs>
      <w:bidi w:val="0"/>
      <w:spacing w:before="120" w:line="240" w:lineRule="auto"/>
      <w:jc w:val="left"/>
      <w:outlineLvl w:val="9"/>
    </w:pPr>
    <w:rPr>
      <w:rFonts w:eastAsia="Times New Roman" w:cs="Times New Roman"/>
      <w:iCs/>
      <w:kern w:val="0"/>
      <w:sz w:val="22"/>
      <w:szCs w:val="24"/>
      <w:lang w:val="en-GB"/>
    </w:rPr>
  </w:style>
  <w:style w:type="paragraph" w:styleId="TOAHeading">
    <w:name w:val="toa heading"/>
    <w:basedOn w:val="Normal"/>
    <w:next w:val="Normal"/>
    <w:rsid w:val="008E5F24"/>
    <w:pPr>
      <w:bidi w:val="0"/>
      <w:spacing w:before="120" w:line="240" w:lineRule="auto"/>
      <w:jc w:val="both"/>
    </w:pPr>
    <w:rPr>
      <w:rFonts w:eastAsia="Times New Roman" w:cs="Arial"/>
      <w:b/>
      <w:bCs/>
      <w:kern w:val="0"/>
      <w:sz w:val="24"/>
      <w:lang w:val="en-GB"/>
    </w:rPr>
  </w:style>
  <w:style w:type="paragraph" w:styleId="TOC9">
    <w:name w:val="toc 9"/>
    <w:basedOn w:val="Normal"/>
    <w:next w:val="Normal"/>
    <w:autoRedefine/>
    <w:rsid w:val="008E5F24"/>
    <w:pPr>
      <w:bidi w:val="0"/>
      <w:ind w:left="1600"/>
      <w:jc w:val="left"/>
    </w:pPr>
    <w:rPr>
      <w:rFonts w:asciiTheme="minorHAnsi" w:hAnsiTheme="minorHAnsi" w:cstheme="minorHAnsi"/>
    </w:rPr>
  </w:style>
  <w:style w:type="paragraph" w:styleId="TOC1">
    <w:name w:val="toc 1"/>
    <w:basedOn w:val="Normal"/>
    <w:next w:val="Normal"/>
    <w:autoRedefine/>
    <w:uiPriority w:val="39"/>
    <w:qFormat/>
    <w:rsid w:val="008E5F24"/>
    <w:pPr>
      <w:bidi w:val="0"/>
      <w:spacing w:before="120"/>
      <w:jc w:val="left"/>
    </w:pPr>
    <w:rPr>
      <w:rFonts w:asciiTheme="minorHAnsi" w:hAnsiTheme="minorHAnsi" w:cstheme="minorHAnsi"/>
      <w:b/>
      <w:bCs/>
      <w:i/>
      <w:iCs/>
      <w:sz w:val="24"/>
      <w:szCs w:val="28"/>
    </w:rPr>
  </w:style>
  <w:style w:type="paragraph" w:styleId="TOC2">
    <w:name w:val="toc 2"/>
    <w:basedOn w:val="Normal"/>
    <w:next w:val="Normal"/>
    <w:autoRedefine/>
    <w:uiPriority w:val="39"/>
    <w:qFormat/>
    <w:rsid w:val="008E5F24"/>
    <w:pPr>
      <w:bidi w:val="0"/>
      <w:spacing w:before="120"/>
      <w:ind w:left="200"/>
      <w:jc w:val="left"/>
    </w:pPr>
    <w:rPr>
      <w:rFonts w:asciiTheme="minorHAnsi" w:hAnsiTheme="minorHAnsi" w:cstheme="minorHAnsi"/>
      <w:b/>
      <w:bCs/>
      <w:sz w:val="22"/>
      <w:szCs w:val="26"/>
    </w:rPr>
  </w:style>
  <w:style w:type="paragraph" w:styleId="TOC3">
    <w:name w:val="toc 3"/>
    <w:basedOn w:val="Normal"/>
    <w:next w:val="Normal"/>
    <w:autoRedefine/>
    <w:uiPriority w:val="39"/>
    <w:qFormat/>
    <w:rsid w:val="008E5F24"/>
    <w:pPr>
      <w:bidi w:val="0"/>
      <w:ind w:left="400"/>
      <w:jc w:val="left"/>
    </w:pPr>
    <w:rPr>
      <w:rFonts w:asciiTheme="minorHAnsi" w:hAnsiTheme="minorHAnsi" w:cstheme="minorHAnsi"/>
    </w:rPr>
  </w:style>
  <w:style w:type="paragraph" w:styleId="TOC4">
    <w:name w:val="toc 4"/>
    <w:basedOn w:val="Normal"/>
    <w:next w:val="Normal"/>
    <w:autoRedefine/>
    <w:uiPriority w:val="39"/>
    <w:rsid w:val="008E5F24"/>
    <w:pPr>
      <w:bidi w:val="0"/>
      <w:ind w:left="600"/>
      <w:jc w:val="left"/>
    </w:pPr>
    <w:rPr>
      <w:rFonts w:asciiTheme="minorHAnsi" w:hAnsiTheme="minorHAnsi" w:cstheme="minorHAnsi"/>
    </w:rPr>
  </w:style>
  <w:style w:type="paragraph" w:styleId="TOC5">
    <w:name w:val="toc 5"/>
    <w:basedOn w:val="Normal"/>
    <w:next w:val="Normal"/>
    <w:autoRedefine/>
    <w:uiPriority w:val="39"/>
    <w:rsid w:val="008E5F24"/>
    <w:pPr>
      <w:bidi w:val="0"/>
      <w:ind w:left="800"/>
      <w:jc w:val="left"/>
    </w:pPr>
    <w:rPr>
      <w:rFonts w:asciiTheme="minorHAnsi" w:hAnsiTheme="minorHAnsi" w:cstheme="minorHAnsi"/>
    </w:rPr>
  </w:style>
  <w:style w:type="paragraph" w:styleId="TOC6">
    <w:name w:val="toc 6"/>
    <w:basedOn w:val="Normal"/>
    <w:next w:val="Normal"/>
    <w:autoRedefine/>
    <w:uiPriority w:val="39"/>
    <w:rsid w:val="008E5F24"/>
    <w:pPr>
      <w:bidi w:val="0"/>
      <w:ind w:left="1000"/>
      <w:jc w:val="left"/>
    </w:pPr>
    <w:rPr>
      <w:rFonts w:asciiTheme="minorHAnsi" w:hAnsiTheme="minorHAnsi" w:cstheme="minorHAnsi"/>
    </w:rPr>
  </w:style>
  <w:style w:type="paragraph" w:styleId="TOC7">
    <w:name w:val="toc 7"/>
    <w:basedOn w:val="Normal"/>
    <w:next w:val="Normal"/>
    <w:autoRedefine/>
    <w:uiPriority w:val="39"/>
    <w:rsid w:val="008E5F24"/>
    <w:pPr>
      <w:bidi w:val="0"/>
      <w:ind w:left="1200"/>
      <w:jc w:val="left"/>
    </w:pPr>
    <w:rPr>
      <w:rFonts w:asciiTheme="minorHAnsi" w:hAnsiTheme="minorHAnsi" w:cstheme="minorHAnsi"/>
    </w:rPr>
  </w:style>
  <w:style w:type="paragraph" w:styleId="TOC8">
    <w:name w:val="toc 8"/>
    <w:basedOn w:val="Normal"/>
    <w:next w:val="Normal"/>
    <w:autoRedefine/>
    <w:uiPriority w:val="39"/>
    <w:rsid w:val="008E5F24"/>
    <w:pPr>
      <w:bidi w:val="0"/>
      <w:ind w:left="1400"/>
      <w:jc w:val="left"/>
    </w:pPr>
    <w:rPr>
      <w:rFonts w:asciiTheme="minorHAnsi" w:hAnsiTheme="minorHAnsi" w:cstheme="minorHAnsi"/>
    </w:rPr>
  </w:style>
  <w:style w:type="paragraph" w:customStyle="1" w:styleId="reference">
    <w:name w:val="reference"/>
    <w:basedOn w:val="Heading9"/>
    <w:qFormat/>
    <w:rsid w:val="008E5F24"/>
    <w:rPr>
      <w:i w:val="0"/>
      <w:sz w:val="18"/>
    </w:rPr>
  </w:style>
  <w:style w:type="character" w:styleId="FollowedHyperlink">
    <w:name w:val="FollowedHyperlink"/>
    <w:uiPriority w:val="99"/>
    <w:rsid w:val="008E5F24"/>
    <w:rPr>
      <w:color w:val="800080"/>
      <w:u w:val="single"/>
    </w:rPr>
  </w:style>
  <w:style w:type="paragraph" w:customStyle="1" w:styleId="Style1">
    <w:name w:val="Style1"/>
    <w:basedOn w:val="Heading2"/>
    <w:qFormat/>
    <w:rsid w:val="008E5F24"/>
    <w:pPr>
      <w:tabs>
        <w:tab w:val="left" w:pos="720"/>
      </w:tabs>
      <w:bidi w:val="0"/>
      <w:spacing w:before="120" w:line="240" w:lineRule="auto"/>
    </w:pPr>
    <w:rPr>
      <w:rFonts w:eastAsia="Times New Roman" w:cs="Times New Roman"/>
      <w:i/>
      <w:iCs/>
      <w:kern w:val="0"/>
      <w:sz w:val="22"/>
      <w:szCs w:val="24"/>
      <w:lang w:val="en-GB"/>
    </w:rPr>
  </w:style>
  <w:style w:type="paragraph" w:customStyle="1" w:styleId="Para2">
    <w:name w:val="Para2"/>
    <w:basedOn w:val="Para10"/>
    <w:rsid w:val="008E5F24"/>
    <w:pPr>
      <w:numPr>
        <w:numId w:val="25"/>
      </w:numPr>
      <w:tabs>
        <w:tab w:val="clear" w:pos="1080"/>
      </w:tabs>
      <w:autoSpaceDE w:val="0"/>
      <w:autoSpaceDN w:val="0"/>
      <w:ind w:left="0" w:firstLine="720"/>
    </w:pPr>
  </w:style>
  <w:style w:type="paragraph" w:customStyle="1" w:styleId="Para-decision">
    <w:name w:val="Para-decision"/>
    <w:basedOn w:val="Normal"/>
    <w:rsid w:val="008E5F24"/>
    <w:pPr>
      <w:tabs>
        <w:tab w:val="left" w:pos="-1440"/>
        <w:tab w:val="left" w:pos="-720"/>
        <w:tab w:val="left" w:pos="0"/>
        <w:tab w:val="left" w:pos="720"/>
        <w:tab w:val="left" w:pos="1440"/>
      </w:tabs>
      <w:suppressAutoHyphens/>
      <w:overflowPunct w:val="0"/>
      <w:autoSpaceDE w:val="0"/>
      <w:autoSpaceDN w:val="0"/>
      <w:bidi w:val="0"/>
      <w:adjustRightInd w:val="0"/>
      <w:spacing w:before="120" w:after="120" w:line="240" w:lineRule="auto"/>
      <w:ind w:firstLine="720"/>
      <w:jc w:val="left"/>
      <w:textAlignment w:val="baseline"/>
    </w:pPr>
    <w:rPr>
      <w:rFonts w:eastAsia="Times New Roman" w:cs="Times New Roman"/>
      <w:color w:val="000000"/>
      <w:kern w:val="0"/>
      <w:sz w:val="22"/>
      <w:lang w:val="en-GB"/>
    </w:rPr>
  </w:style>
  <w:style w:type="character" w:styleId="EndnoteReference">
    <w:name w:val="endnote reference"/>
    <w:rsid w:val="008E5F24"/>
    <w:rPr>
      <w:vertAlign w:val="superscript"/>
    </w:rPr>
  </w:style>
  <w:style w:type="paragraph" w:styleId="EndnoteText">
    <w:name w:val="endnote text"/>
    <w:basedOn w:val="Normal"/>
    <w:link w:val="EndnoteTextChar"/>
    <w:rsid w:val="008E5F24"/>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E5F24"/>
    <w:rPr>
      <w:rFonts w:ascii="Courier New" w:eastAsia="Times New Roman" w:hAnsi="Courier New" w:cs="Times New Roman"/>
      <w:szCs w:val="24"/>
      <w:lang w:val="en-GB"/>
    </w:rPr>
  </w:style>
  <w:style w:type="paragraph" w:customStyle="1" w:styleId="Heading1longmultiline">
    <w:name w:val="Heading 1 (long multiline)"/>
    <w:basedOn w:val="Heading1"/>
    <w:link w:val="Heading1longmultilineChar"/>
    <w:rsid w:val="008E5F24"/>
    <w:pPr>
      <w:ind w:left="1843" w:hanging="1134"/>
      <w:jc w:val="left"/>
    </w:pPr>
  </w:style>
  <w:style w:type="paragraph" w:customStyle="1" w:styleId="Heading1multiline">
    <w:name w:val="Heading 1 (multiline)"/>
    <w:basedOn w:val="Heading1"/>
    <w:rsid w:val="008E5F24"/>
    <w:pPr>
      <w:ind w:left="1843" w:right="996" w:hanging="567"/>
      <w:jc w:val="left"/>
    </w:pPr>
  </w:style>
  <w:style w:type="paragraph" w:customStyle="1" w:styleId="Heading2multiline">
    <w:name w:val="Heading 2 (multiline)"/>
    <w:basedOn w:val="Heading1"/>
    <w:next w:val="Para10"/>
    <w:rsid w:val="008E5F24"/>
    <w:pPr>
      <w:spacing w:before="120"/>
      <w:ind w:left="1843" w:right="998" w:hanging="567"/>
      <w:jc w:val="left"/>
    </w:pPr>
    <w:rPr>
      <w:i/>
      <w:iCs/>
      <w:caps w:val="0"/>
    </w:rPr>
  </w:style>
  <w:style w:type="paragraph" w:customStyle="1" w:styleId="Heading2longmultiline">
    <w:name w:val="Heading 2 (long multiline)"/>
    <w:basedOn w:val="Heading2multiline"/>
    <w:rsid w:val="008E5F24"/>
    <w:pPr>
      <w:ind w:left="2127" w:hanging="1276"/>
    </w:pPr>
    <w:rPr>
      <w:i w:val="0"/>
    </w:rPr>
  </w:style>
  <w:style w:type="paragraph" w:customStyle="1" w:styleId="Heading3multiline">
    <w:name w:val="Heading 3 (multiline)"/>
    <w:basedOn w:val="Heading3"/>
    <w:next w:val="Para10"/>
    <w:rsid w:val="008E5F24"/>
    <w:pPr>
      <w:tabs>
        <w:tab w:val="left" w:pos="567"/>
      </w:tabs>
      <w:bidi w:val="0"/>
      <w:spacing w:before="120" w:after="120" w:line="240" w:lineRule="auto"/>
      <w:ind w:left="1418" w:hanging="425"/>
      <w:jc w:val="left"/>
    </w:pPr>
    <w:rPr>
      <w:rFonts w:ascii="Times New Roman" w:eastAsia="Times New Roman" w:hAnsi="Times New Roman"/>
      <w:b w:val="0"/>
      <w:bCs w:val="0"/>
      <w:i/>
      <w:iCs/>
      <w:kern w:val="0"/>
      <w:sz w:val="22"/>
      <w:szCs w:val="24"/>
      <w:lang w:val="en-GB"/>
    </w:rPr>
  </w:style>
  <w:style w:type="paragraph" w:customStyle="1" w:styleId="heading2notforTOC">
    <w:name w:val="heading 2 not for TOC"/>
    <w:basedOn w:val="Heading3"/>
    <w:rsid w:val="008E5F24"/>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HEADINGNOTFORTOC">
    <w:name w:val="HEADING (NOT FOR TOC)"/>
    <w:basedOn w:val="Heading1"/>
    <w:next w:val="Heading2"/>
    <w:rsid w:val="008E5F24"/>
  </w:style>
  <w:style w:type="paragraph" w:customStyle="1" w:styleId="decision">
    <w:name w:val="decision"/>
    <w:basedOn w:val="Normal"/>
    <w:qFormat/>
    <w:rsid w:val="008E5F24"/>
    <w:pPr>
      <w:keepNext/>
      <w:bidi w:val="0"/>
      <w:spacing w:before="240" w:after="120" w:line="240" w:lineRule="auto"/>
      <w:ind w:hanging="11"/>
      <w:jc w:val="center"/>
    </w:pPr>
    <w:rPr>
      <w:rFonts w:eastAsia="Times New Roman" w:cs="Times New Roman"/>
      <w:b/>
      <w:kern w:val="22"/>
      <w:sz w:val="22"/>
      <w:lang w:val="en-GB"/>
    </w:rPr>
  </w:style>
  <w:style w:type="character" w:customStyle="1" w:styleId="apple-converted-space">
    <w:name w:val="apple-converted-space"/>
    <w:rsid w:val="008E5F24"/>
  </w:style>
  <w:style w:type="paragraph" w:styleId="CommentSubject">
    <w:name w:val="annotation subject"/>
    <w:basedOn w:val="CommentText"/>
    <w:next w:val="CommentText"/>
    <w:link w:val="CommentSubjectChar"/>
    <w:uiPriority w:val="99"/>
    <w:unhideWhenUsed/>
    <w:rsid w:val="008E5F2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8E5F24"/>
    <w:rPr>
      <w:rFonts w:ascii="Times New Roman" w:eastAsia="Times New Roman" w:hAnsi="Times New Roman" w:cs="Times New Roman"/>
      <w:b/>
      <w:bCs/>
      <w:sz w:val="20"/>
      <w:szCs w:val="20"/>
      <w:lang w:val="en-GB"/>
    </w:rPr>
  </w:style>
  <w:style w:type="paragraph" w:styleId="Revision">
    <w:name w:val="Revision"/>
    <w:hidden/>
    <w:uiPriority w:val="99"/>
    <w:semiHidden/>
    <w:rsid w:val="008E5F24"/>
    <w:pPr>
      <w:spacing w:after="0" w:line="240" w:lineRule="auto"/>
    </w:pPr>
    <w:rPr>
      <w:rFonts w:ascii="Times New Roman" w:eastAsia="Times New Roman" w:hAnsi="Times New Roman" w:cs="Times New Roman"/>
      <w:szCs w:val="24"/>
      <w:lang w:val="en-GB"/>
    </w:rPr>
  </w:style>
  <w:style w:type="paragraph" w:customStyle="1" w:styleId="meetingname">
    <w:name w:val="meeting name"/>
    <w:basedOn w:val="Cornernotation"/>
    <w:qFormat/>
    <w:rsid w:val="008E5F24"/>
    <w:rPr>
      <w:rFonts w:eastAsia="Malgun Gothic"/>
      <w:caps/>
      <w:snapToGrid w:val="0"/>
    </w:rPr>
  </w:style>
  <w:style w:type="character" w:customStyle="1" w:styleId="HEADINGChar">
    <w:name w:val="HEADING Char"/>
    <w:link w:val="HEADING"/>
    <w:rsid w:val="008E5F24"/>
    <w:rPr>
      <w:rFonts w:ascii="Times New Roman" w:eastAsia="Times New Roman" w:hAnsi="Times New Roman" w:cs="Times New Roman"/>
      <w:b/>
      <w:bCs/>
      <w:caps/>
      <w:szCs w:val="24"/>
      <w:lang w:val="en-GB"/>
    </w:rPr>
  </w:style>
  <w:style w:type="character" w:customStyle="1" w:styleId="UnresolvedMention1">
    <w:name w:val="Unresolved Mention1"/>
    <w:basedOn w:val="DefaultParagraphFont"/>
    <w:uiPriority w:val="99"/>
    <w:semiHidden/>
    <w:unhideWhenUsed/>
    <w:rsid w:val="008E5F24"/>
    <w:rPr>
      <w:color w:val="808080"/>
      <w:shd w:val="clear" w:color="auto" w:fill="E6E6E6"/>
    </w:rPr>
  </w:style>
  <w:style w:type="character" w:customStyle="1" w:styleId="hps">
    <w:name w:val="hps"/>
    <w:rsid w:val="008E5F24"/>
  </w:style>
  <w:style w:type="paragraph" w:customStyle="1" w:styleId="Activity">
    <w:name w:val="Activity"/>
    <w:basedOn w:val="Normal"/>
    <w:rsid w:val="008E5F24"/>
    <w:pPr>
      <w:keepNext/>
      <w:numPr>
        <w:ilvl w:val="1"/>
        <w:numId w:val="27"/>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customStyle="1" w:styleId="UnresolvedMention2">
    <w:name w:val="Unresolved Mention2"/>
    <w:basedOn w:val="DefaultParagraphFont"/>
    <w:uiPriority w:val="99"/>
    <w:semiHidden/>
    <w:unhideWhenUsed/>
    <w:rsid w:val="008E5F24"/>
    <w:rPr>
      <w:color w:val="605E5C"/>
      <w:shd w:val="clear" w:color="auto" w:fill="E1DFDD"/>
    </w:rPr>
  </w:style>
  <w:style w:type="paragraph" w:customStyle="1" w:styleId="Default">
    <w:name w:val="Default"/>
    <w:rsid w:val="008E5F24"/>
    <w:pPr>
      <w:autoSpaceDE w:val="0"/>
      <w:autoSpaceDN w:val="0"/>
      <w:adjustRightInd w:val="0"/>
      <w:spacing w:after="0" w:line="240" w:lineRule="auto"/>
    </w:pPr>
    <w:rPr>
      <w:rFonts w:ascii="Calibri" w:hAnsi="Calibri" w:cs="Calibri"/>
      <w:color w:val="000000"/>
      <w:sz w:val="24"/>
      <w:szCs w:val="24"/>
      <w:lang w:val="en-CA"/>
    </w:rPr>
  </w:style>
  <w:style w:type="numbering" w:customStyle="1" w:styleId="NoList1">
    <w:name w:val="No List1"/>
    <w:next w:val="NoList"/>
    <w:uiPriority w:val="99"/>
    <w:semiHidden/>
    <w:unhideWhenUsed/>
    <w:rsid w:val="008E5F24"/>
  </w:style>
  <w:style w:type="paragraph" w:styleId="BodyText2">
    <w:name w:val="Body Text 2"/>
    <w:basedOn w:val="Normal"/>
    <w:link w:val="BodyText2Char"/>
    <w:rsid w:val="008E5F24"/>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bidi="ar-EG"/>
    </w:rPr>
  </w:style>
  <w:style w:type="character" w:customStyle="1" w:styleId="BodyText2Char">
    <w:name w:val="Body Text 2 Char"/>
    <w:basedOn w:val="DefaultParagraphFont"/>
    <w:link w:val="BodyText2"/>
    <w:rsid w:val="008E5F24"/>
    <w:rPr>
      <w:rFonts w:ascii="Times New Roman" w:eastAsia="Malgun Gothic" w:hAnsi="Times New Roman" w:cs="Times New Roman"/>
      <w:szCs w:val="24"/>
      <w:lang w:val="en-GB" w:bidi="ar-EG"/>
    </w:rPr>
  </w:style>
  <w:style w:type="character" w:customStyle="1" w:styleId="preferred">
    <w:name w:val="preferred"/>
    <w:rsid w:val="008E5F24"/>
  </w:style>
  <w:style w:type="character" w:styleId="Emphasis">
    <w:name w:val="Emphasis"/>
    <w:qFormat/>
    <w:rsid w:val="008E5F24"/>
    <w:rPr>
      <w:i/>
      <w:iCs/>
    </w:rPr>
  </w:style>
  <w:style w:type="character" w:customStyle="1" w:styleId="shorttext">
    <w:name w:val="short_text"/>
    <w:rsid w:val="008E5F24"/>
  </w:style>
  <w:style w:type="paragraph" w:customStyle="1" w:styleId="TOCHeading1">
    <w:name w:val="TOC Heading1"/>
    <w:basedOn w:val="Heading1"/>
    <w:next w:val="Normal"/>
    <w:uiPriority w:val="39"/>
    <w:semiHidden/>
    <w:unhideWhenUsed/>
    <w:qFormat/>
    <w:rsid w:val="008E5F24"/>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uiPriority w:val="34"/>
    <w:qFormat/>
    <w:rsid w:val="008E5F24"/>
    <w:pPr>
      <w:numPr>
        <w:numId w:val="29"/>
      </w:numPr>
      <w:tabs>
        <w:tab w:val="left" w:pos="720"/>
      </w:tabs>
      <w:bidi w:val="0"/>
      <w:spacing w:before="120" w:after="120" w:line="240" w:lineRule="auto"/>
      <w:ind w:left="0" w:firstLine="0"/>
      <w:jc w:val="both"/>
    </w:pPr>
    <w:rPr>
      <w:rFonts w:eastAsia="Times New Roman" w:cs="Times New Roman"/>
      <w:kern w:val="0"/>
      <w:sz w:val="22"/>
      <w:szCs w:val="22"/>
      <w:lang w:eastAsia="en-CA"/>
    </w:rPr>
  </w:style>
  <w:style w:type="paragraph" w:customStyle="1" w:styleId="Subtitle1">
    <w:name w:val="Subtitle1"/>
    <w:basedOn w:val="Normal"/>
    <w:next w:val="Normal"/>
    <w:qFormat/>
    <w:rsid w:val="008E5F24"/>
    <w:pPr>
      <w:numPr>
        <w:ilvl w:val="1"/>
      </w:numPr>
      <w:bidi w:val="0"/>
      <w:spacing w:line="240" w:lineRule="auto"/>
      <w:jc w:val="left"/>
    </w:pPr>
    <w:rPr>
      <w:rFonts w:ascii="Cambria" w:eastAsia="SimSun" w:hAnsi="Cambria" w:cs="Times New Roman"/>
      <w:i/>
      <w:iCs/>
      <w:color w:val="4F81BD"/>
      <w:spacing w:val="15"/>
      <w:kern w:val="0"/>
      <w:sz w:val="24"/>
      <w:lang w:val="en-CA" w:eastAsia="en-CA"/>
    </w:rPr>
  </w:style>
  <w:style w:type="character" w:customStyle="1" w:styleId="SubtitleChar">
    <w:name w:val="Subtitle Char"/>
    <w:basedOn w:val="DefaultParagraphFont"/>
    <w:link w:val="Subtitle"/>
    <w:rsid w:val="008E5F24"/>
    <w:rPr>
      <w:rFonts w:ascii="Cambria" w:eastAsia="SimSun" w:hAnsi="Cambria"/>
      <w:i/>
      <w:iCs/>
      <w:color w:val="4F81BD"/>
      <w:spacing w:val="15"/>
      <w:sz w:val="24"/>
      <w:szCs w:val="24"/>
    </w:rPr>
  </w:style>
  <w:style w:type="paragraph" w:customStyle="1" w:styleId="Para1">
    <w:name w:val="Para 1"/>
    <w:basedOn w:val="BodyText"/>
    <w:rsid w:val="008E5F24"/>
    <w:pPr>
      <w:numPr>
        <w:numId w:val="30"/>
      </w:numPr>
      <w:tabs>
        <w:tab w:val="num" w:pos="360"/>
      </w:tabs>
      <w:ind w:left="0" w:firstLine="0"/>
    </w:pPr>
    <w:rPr>
      <w:rFonts w:eastAsia="MS Mincho" w:cs="Angsana New"/>
      <w:bCs/>
      <w:iCs w:val="0"/>
      <w:szCs w:val="22"/>
    </w:rPr>
  </w:style>
  <w:style w:type="numbering" w:customStyle="1" w:styleId="ImportedStyle3">
    <w:name w:val="Imported Style 3"/>
    <w:rsid w:val="008E5F24"/>
    <w:pPr>
      <w:numPr>
        <w:numId w:val="31"/>
      </w:numPr>
    </w:pPr>
  </w:style>
  <w:style w:type="paragraph" w:styleId="NoSpacing">
    <w:name w:val="No Spacing"/>
    <w:link w:val="NoSpacingChar"/>
    <w:uiPriority w:val="1"/>
    <w:qFormat/>
    <w:rsid w:val="008E5F24"/>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E5F24"/>
    <w:rPr>
      <w:rFonts w:ascii="Calibri" w:eastAsia="Calibri" w:hAnsi="Calibri" w:cs="Times New Roman"/>
    </w:rPr>
  </w:style>
  <w:style w:type="character" w:customStyle="1" w:styleId="FootnoteTextChar1">
    <w:name w:val="Footnote Text Char1"/>
    <w:uiPriority w:val="99"/>
    <w:semiHidden/>
    <w:rsid w:val="008E5F24"/>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8E5F24"/>
    <w:pPr>
      <w:spacing w:after="0" w:line="240" w:lineRule="auto"/>
    </w:pPr>
    <w:rPr>
      <w:rFonts w:ascii="Calibri" w:eastAsia="Calibri" w:hAnsi="Calibri" w:cs="Arial"/>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8E5F24"/>
  </w:style>
  <w:style w:type="paragraph" w:customStyle="1" w:styleId="TOC11">
    <w:name w:val="TOC 11"/>
    <w:basedOn w:val="Normal"/>
    <w:next w:val="Normal"/>
    <w:autoRedefine/>
    <w:uiPriority w:val="39"/>
    <w:unhideWhenUsed/>
    <w:qFormat/>
    <w:rsid w:val="008E5F24"/>
    <w:pPr>
      <w:tabs>
        <w:tab w:val="left" w:pos="1080"/>
        <w:tab w:val="left" w:leader="dot" w:pos="9000"/>
      </w:tabs>
      <w:spacing w:after="100"/>
      <w:ind w:left="1080" w:right="810" w:hanging="1080"/>
      <w:jc w:val="left"/>
    </w:pPr>
    <w:rPr>
      <w:rFonts w:ascii="Simplified Arabic" w:eastAsia="Times New Roman" w:hAnsi="Simplified Arabic" w:cs="Arial"/>
      <w:kern w:val="0"/>
      <w:sz w:val="24"/>
      <w:szCs w:val="22"/>
    </w:rPr>
  </w:style>
  <w:style w:type="paragraph" w:customStyle="1" w:styleId="TOC31">
    <w:name w:val="TOC 31"/>
    <w:basedOn w:val="Normal"/>
    <w:next w:val="Normal"/>
    <w:autoRedefine/>
    <w:uiPriority w:val="39"/>
    <w:unhideWhenUsed/>
    <w:qFormat/>
    <w:rsid w:val="008E5F24"/>
    <w:pPr>
      <w:bidi w:val="0"/>
      <w:spacing w:after="100" w:line="276" w:lineRule="auto"/>
      <w:ind w:left="440"/>
      <w:jc w:val="left"/>
    </w:pPr>
    <w:rPr>
      <w:rFonts w:ascii="Calibri" w:eastAsia="Times New Roman" w:hAnsi="Calibri" w:cs="Arial"/>
      <w:kern w:val="0"/>
      <w:sz w:val="22"/>
      <w:szCs w:val="22"/>
    </w:rPr>
  </w:style>
  <w:style w:type="table" w:customStyle="1" w:styleId="TableGrid11">
    <w:name w:val="Table Grid11"/>
    <w:basedOn w:val="TableNormal"/>
    <w:next w:val="TableGrid"/>
    <w:uiPriority w:val="59"/>
    <w:rsid w:val="008E5F24"/>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E5F24"/>
    <w:rPr>
      <w:b/>
      <w:bCs/>
    </w:rPr>
  </w:style>
  <w:style w:type="paragraph" w:styleId="ListBullet">
    <w:name w:val="List Bullet"/>
    <w:basedOn w:val="Normal"/>
    <w:unhideWhenUsed/>
    <w:rsid w:val="008E5F24"/>
    <w:pPr>
      <w:numPr>
        <w:numId w:val="32"/>
      </w:numPr>
      <w:suppressAutoHyphens/>
      <w:bidi w:val="0"/>
      <w:spacing w:line="240" w:lineRule="auto"/>
      <w:contextualSpacing/>
      <w:jc w:val="left"/>
    </w:pPr>
    <w:rPr>
      <w:rFonts w:eastAsia="Malgun Gothic" w:cs="Times New Roman"/>
      <w:kern w:val="0"/>
      <w:sz w:val="24"/>
      <w:lang w:val="en-GB" w:eastAsia="ar-SA"/>
    </w:rPr>
  </w:style>
  <w:style w:type="character" w:customStyle="1" w:styleId="Italic">
    <w:name w:val="Italic"/>
    <w:rsid w:val="008E5F24"/>
    <w:rPr>
      <w:rFonts w:eastAsia="MS Mincho"/>
      <w:i/>
      <w:szCs w:val="22"/>
      <w:lang w:val="en-US" w:eastAsia="en-US"/>
    </w:rPr>
  </w:style>
  <w:style w:type="character" w:customStyle="1" w:styleId="TextBoldCar">
    <w:name w:val="TextBoldCar"/>
    <w:rsid w:val="008E5F24"/>
    <w:rPr>
      <w:rFonts w:cs="Times New Roman"/>
      <w:b/>
      <w:bCs/>
      <w:sz w:val="22"/>
    </w:rPr>
  </w:style>
  <w:style w:type="paragraph" w:customStyle="1" w:styleId="multi-level-num">
    <w:name w:val="multi-level-num"/>
    <w:basedOn w:val="Normal"/>
    <w:rsid w:val="008E5F24"/>
    <w:pPr>
      <w:numPr>
        <w:numId w:val="33"/>
      </w:numPr>
      <w:tabs>
        <w:tab w:val="left" w:pos="720"/>
        <w:tab w:val="left" w:pos="1008"/>
        <w:tab w:val="left" w:pos="1440"/>
      </w:tabs>
      <w:spacing w:before="120" w:after="120"/>
      <w:ind w:left="216" w:right="72" w:hanging="216"/>
    </w:pPr>
  </w:style>
  <w:style w:type="character" w:customStyle="1" w:styleId="atn">
    <w:name w:val="atn"/>
    <w:rsid w:val="008E5F24"/>
  </w:style>
  <w:style w:type="character" w:customStyle="1" w:styleId="genus-species">
    <w:name w:val="genus-species"/>
    <w:rsid w:val="008E5F24"/>
    <w:rPr>
      <w:i/>
    </w:rPr>
  </w:style>
  <w:style w:type="character" w:customStyle="1" w:styleId="longtext">
    <w:name w:val="long_text"/>
    <w:rsid w:val="008E5F24"/>
    <w:rPr>
      <w:rFonts w:cs="Times New Roman"/>
    </w:rPr>
  </w:style>
  <w:style w:type="character" w:customStyle="1" w:styleId="st">
    <w:name w:val="st"/>
    <w:rsid w:val="008E5F24"/>
  </w:style>
  <w:style w:type="character" w:customStyle="1" w:styleId="geo-dms">
    <w:name w:val="geo-dms"/>
    <w:rsid w:val="008E5F24"/>
  </w:style>
  <w:style w:type="character" w:customStyle="1" w:styleId="geo-lat">
    <w:name w:val="geo-lat"/>
    <w:rsid w:val="008E5F24"/>
  </w:style>
  <w:style w:type="character" w:customStyle="1" w:styleId="geo-lon">
    <w:name w:val="geo-lon"/>
    <w:rsid w:val="008E5F24"/>
  </w:style>
  <w:style w:type="paragraph" w:customStyle="1" w:styleId="imported-Normal">
    <w:name w:val="imported-Normal"/>
    <w:uiPriority w:val="99"/>
    <w:rsid w:val="008E5F24"/>
    <w:pPr>
      <w:spacing w:after="0" w:line="240" w:lineRule="auto"/>
    </w:pPr>
    <w:rPr>
      <w:rFonts w:ascii="Times New Roman" w:eastAsia="Arial Unicode MS" w:hAnsi="Times New Roman" w:cs="Times New Roman"/>
      <w:color w:val="000000"/>
      <w:sz w:val="24"/>
      <w:szCs w:val="20"/>
    </w:rPr>
  </w:style>
  <w:style w:type="paragraph" w:customStyle="1" w:styleId="MediumGrid1-Accent21">
    <w:name w:val="Medium Grid 1 - Accent 21"/>
    <w:basedOn w:val="Normal"/>
    <w:uiPriority w:val="34"/>
    <w:qFormat/>
    <w:rsid w:val="008E5F24"/>
    <w:pPr>
      <w:bidi w:val="0"/>
      <w:spacing w:line="240" w:lineRule="auto"/>
      <w:ind w:left="720"/>
      <w:jc w:val="both"/>
    </w:pPr>
    <w:rPr>
      <w:rFonts w:eastAsia="Times New Roman" w:cs="Times New Roman"/>
      <w:kern w:val="0"/>
      <w:sz w:val="22"/>
      <w:lang w:val="en-GB"/>
    </w:rPr>
  </w:style>
  <w:style w:type="paragraph" w:customStyle="1" w:styleId="BasicParagraph">
    <w:name w:val="[Basic Paragraph]"/>
    <w:basedOn w:val="Normal"/>
    <w:uiPriority w:val="99"/>
    <w:rsid w:val="008E5F24"/>
    <w:pPr>
      <w:autoSpaceDE w:val="0"/>
      <w:autoSpaceDN w:val="0"/>
      <w:bidi w:val="0"/>
      <w:adjustRightInd w:val="0"/>
      <w:spacing w:line="288" w:lineRule="auto"/>
      <w:jc w:val="left"/>
    </w:pPr>
    <w:rPr>
      <w:rFonts w:ascii="Times Regular" w:eastAsia="Malgun Gothic" w:hAnsi="Times Regular" w:cs="Times Regular"/>
      <w:color w:val="000000"/>
      <w:kern w:val="0"/>
      <w:sz w:val="24"/>
    </w:rPr>
  </w:style>
  <w:style w:type="paragraph" w:customStyle="1" w:styleId="Pa3">
    <w:name w:val="Pa3"/>
    <w:basedOn w:val="Default"/>
    <w:next w:val="Default"/>
    <w:uiPriority w:val="99"/>
    <w:rsid w:val="008E5F24"/>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8E5F24"/>
    <w:pPr>
      <w:bidi w:val="0"/>
      <w:spacing w:line="240" w:lineRule="auto"/>
      <w:jc w:val="left"/>
    </w:pPr>
    <w:rPr>
      <w:rFonts w:ascii="Calibri" w:eastAsia="Calibri" w:hAnsi="Calibri" w:cs="Times New Roman"/>
      <w:kern w:val="0"/>
      <w:sz w:val="22"/>
      <w:szCs w:val="21"/>
      <w:lang w:val="en-CA"/>
    </w:rPr>
  </w:style>
  <w:style w:type="character" w:customStyle="1" w:styleId="PlainTextChar">
    <w:name w:val="Plain Text Char"/>
    <w:basedOn w:val="DefaultParagraphFont"/>
    <w:link w:val="PlainText"/>
    <w:rsid w:val="008E5F24"/>
    <w:rPr>
      <w:rFonts w:ascii="Calibri" w:eastAsia="Calibri" w:hAnsi="Calibri" w:cs="Times New Roman"/>
      <w:szCs w:val="21"/>
      <w:lang w:val="en-CA"/>
    </w:rPr>
  </w:style>
  <w:style w:type="paragraph" w:customStyle="1" w:styleId="krasnorm">
    <w:name w:val="kras_norm"/>
    <w:basedOn w:val="Normal"/>
    <w:rsid w:val="008E5F24"/>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 w:val="24"/>
      <w:szCs w:val="20"/>
      <w:lang w:eastAsia="zh-CN" w:bidi="hi-IN"/>
    </w:rPr>
  </w:style>
  <w:style w:type="character" w:customStyle="1" w:styleId="xbe">
    <w:name w:val="_xbe"/>
    <w:rsid w:val="008E5F24"/>
  </w:style>
  <w:style w:type="character" w:customStyle="1" w:styleId="ItalicBlue">
    <w:name w:val="Italic Blue"/>
    <w:rsid w:val="008E5F24"/>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8E5F24"/>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u w:color="000000"/>
      <w:bdr w:val="nil"/>
      <w:lang w:val="en-CA" w:eastAsia="en-CA"/>
    </w:rPr>
  </w:style>
  <w:style w:type="paragraph" w:customStyle="1" w:styleId="CharCharCharCharCharCharCharCharChar">
    <w:name w:val="Char Char Char Char Char Char Char Char Char"/>
    <w:basedOn w:val="Normal"/>
    <w:rsid w:val="008E5F24"/>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customStyle="1" w:styleId="Paraa">
    <w:name w:val="Para (a)"/>
    <w:basedOn w:val="Normal"/>
    <w:rsid w:val="008E5F24"/>
    <w:pPr>
      <w:numPr>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qFormat/>
    <w:rsid w:val="008E5F24"/>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rsid w:val="008E5F24"/>
    <w:rPr>
      <w:rFonts w:ascii="Times New Roman" w:eastAsia="Times New Roman" w:hAnsi="Times New Roman" w:cs="Arial"/>
      <w:b/>
      <w:bCs/>
      <w:caps/>
      <w:kern w:val="28"/>
      <w:szCs w:val="32"/>
      <w:lang w:val="en-GB"/>
    </w:rPr>
  </w:style>
  <w:style w:type="paragraph" w:styleId="BodyTextIndent2">
    <w:name w:val="Body Text Indent 2"/>
    <w:basedOn w:val="Normal"/>
    <w:link w:val="BodyTextIndent2Char"/>
    <w:rsid w:val="008E5F24"/>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8E5F24"/>
    <w:rPr>
      <w:rFonts w:ascii="Times New Roman" w:eastAsia="Times New Roman" w:hAnsi="Times New Roman" w:cs="Times New Roman"/>
      <w:szCs w:val="24"/>
      <w:lang w:val="en-GB"/>
    </w:rPr>
  </w:style>
  <w:style w:type="paragraph" w:customStyle="1" w:styleId="Document1">
    <w:name w:val="Document 1"/>
    <w:basedOn w:val="Normal"/>
    <w:next w:val="Normal"/>
    <w:rsid w:val="008E5F24"/>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8E5F24"/>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8E5F24"/>
    <w:pPr>
      <w:tabs>
        <w:tab w:val="left" w:pos="475"/>
      </w:tabs>
      <w:bidi w:val="0"/>
      <w:spacing w:before="120" w:line="240" w:lineRule="exact"/>
      <w:ind w:left="1944" w:right="864" w:hanging="1080"/>
    </w:pPr>
    <w:rPr>
      <w:rFonts w:ascii="Courier" w:eastAsia="Times New Roman" w:hAnsi="Courier"/>
      <w:iCs/>
      <w:kern w:val="0"/>
      <w:sz w:val="20"/>
      <w:szCs w:val="20"/>
      <w:u w:color="000000"/>
      <w:lang w:val="en-GB"/>
    </w:rPr>
  </w:style>
  <w:style w:type="paragraph" w:customStyle="1" w:styleId="Heading2-center">
    <w:name w:val="Heading 2-center"/>
    <w:basedOn w:val="Heading2"/>
    <w:rsid w:val="008E5F24"/>
    <w:pPr>
      <w:tabs>
        <w:tab w:val="left" w:pos="475"/>
        <w:tab w:val="left" w:pos="720"/>
        <w:tab w:val="num" w:pos="1004"/>
      </w:tabs>
      <w:bidi w:val="0"/>
      <w:spacing w:before="0" w:after="240" w:line="240" w:lineRule="exact"/>
      <w:ind w:left="1004" w:hanging="360"/>
    </w:pPr>
    <w:rPr>
      <w:rFonts w:eastAsia="Times New Roman"/>
      <w:b w:val="0"/>
      <w:bCs w:val="0"/>
      <w:i/>
      <w:kern w:val="0"/>
      <w:sz w:val="22"/>
      <w:szCs w:val="24"/>
      <w:u w:val="single" w:color="000000"/>
      <w:lang w:val="en-GB"/>
    </w:rPr>
  </w:style>
  <w:style w:type="paragraph" w:customStyle="1" w:styleId="para20">
    <w:name w:val="para2"/>
    <w:basedOn w:val="Normal"/>
    <w:rsid w:val="008E5F24"/>
    <w:pPr>
      <w:bidi w:val="0"/>
      <w:spacing w:before="120" w:after="120" w:line="240" w:lineRule="auto"/>
      <w:jc w:val="both"/>
    </w:pPr>
    <w:rPr>
      <w:rFonts w:eastAsia="Times New Roman" w:cs="Times New Roman"/>
      <w:kern w:val="0"/>
      <w:sz w:val="22"/>
      <w:szCs w:val="20"/>
      <w:lang w:val="en-GB"/>
    </w:rPr>
  </w:style>
  <w:style w:type="paragraph" w:customStyle="1" w:styleId="Paranum">
    <w:name w:val="Paranum"/>
    <w:basedOn w:val="Para10"/>
    <w:rsid w:val="008E5F24"/>
    <w:pPr>
      <w:numPr>
        <w:numId w:val="12"/>
      </w:numPr>
    </w:pPr>
    <w:rPr>
      <w:rFonts w:eastAsia="Malgun Gothic"/>
      <w:lang w:bidi="ar-EG"/>
    </w:rPr>
  </w:style>
  <w:style w:type="paragraph" w:styleId="BodyText3">
    <w:name w:val="Body Text 3"/>
    <w:basedOn w:val="Normal"/>
    <w:link w:val="BodyText3Char"/>
    <w:rsid w:val="008E5F24"/>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8E5F24"/>
    <w:rPr>
      <w:rFonts w:ascii="Times New Roman" w:eastAsia="Times New Roman" w:hAnsi="Times New Roman" w:cs="Times New Roman"/>
      <w:iCs/>
      <w:szCs w:val="24"/>
      <w:lang w:val="en-GB"/>
    </w:rPr>
  </w:style>
  <w:style w:type="paragraph" w:customStyle="1" w:styleId="BodyText21">
    <w:name w:val="Body Text 21"/>
    <w:basedOn w:val="Normal"/>
    <w:rsid w:val="008E5F24"/>
    <w:pPr>
      <w:bidi w:val="0"/>
      <w:spacing w:before="120" w:after="120" w:line="240" w:lineRule="auto"/>
      <w:jc w:val="both"/>
    </w:pPr>
    <w:rPr>
      <w:rFonts w:eastAsia="Times New Roman" w:cs="Times New Roman"/>
      <w:kern w:val="0"/>
      <w:sz w:val="22"/>
      <w:szCs w:val="20"/>
      <w:lang w:val="en-GB"/>
    </w:rPr>
  </w:style>
  <w:style w:type="paragraph" w:customStyle="1" w:styleId="Heading-plainbold">
    <w:name w:val="Heading-plain bold"/>
    <w:basedOn w:val="BodyText"/>
    <w:rsid w:val="008E5F24"/>
    <w:pPr>
      <w:tabs>
        <w:tab w:val="left" w:pos="720"/>
      </w:tabs>
      <w:ind w:firstLine="0"/>
      <w:jc w:val="center"/>
    </w:pPr>
    <w:rPr>
      <w:b/>
      <w:bCs/>
      <w:i/>
      <w:iCs w:val="0"/>
    </w:rPr>
  </w:style>
  <w:style w:type="paragraph" w:customStyle="1" w:styleId="Heading-plainitalic">
    <w:name w:val="Heading-plain italic"/>
    <w:basedOn w:val="Heading-plainbold"/>
    <w:rsid w:val="008E5F24"/>
    <w:rPr>
      <w:b w:val="0"/>
      <w:bCs w:val="0"/>
    </w:rPr>
  </w:style>
  <w:style w:type="paragraph" w:styleId="BodyTextIndent3">
    <w:name w:val="Body Text Indent 3"/>
    <w:basedOn w:val="Normal"/>
    <w:link w:val="BodyTextIndent3Char"/>
    <w:rsid w:val="008E5F24"/>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8E5F24"/>
    <w:rPr>
      <w:rFonts w:ascii="Times New Roman" w:eastAsia="Times New Roman" w:hAnsi="Times New Roman" w:cs="Times New Roman"/>
      <w:bCs/>
      <w:szCs w:val="24"/>
      <w:lang w:val="en-GB"/>
    </w:rPr>
  </w:style>
  <w:style w:type="paragraph" w:customStyle="1" w:styleId="Bodytextitalic">
    <w:name w:val="Body text italic"/>
    <w:basedOn w:val="BodyText"/>
    <w:rsid w:val="008E5F24"/>
    <w:pPr>
      <w:tabs>
        <w:tab w:val="left" w:pos="720"/>
      </w:tabs>
    </w:pPr>
    <w:rPr>
      <w:i/>
      <w:iCs w:val="0"/>
    </w:rPr>
  </w:style>
  <w:style w:type="character" w:customStyle="1" w:styleId="BulletList">
    <w:name w:val="Bullet List"/>
    <w:rsid w:val="008E5F24"/>
  </w:style>
  <w:style w:type="paragraph" w:customStyle="1" w:styleId="Diagram">
    <w:name w:val="Diagram"/>
    <w:basedOn w:val="Normal"/>
    <w:rsid w:val="008E5F24"/>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8E5F24"/>
    <w:rPr>
      <w:rFonts w:ascii="Courier New" w:hAnsi="Courier New"/>
      <w:noProof w:val="0"/>
      <w:sz w:val="20"/>
      <w:vertAlign w:val="superscript"/>
      <w:lang w:val="en-US"/>
    </w:rPr>
  </w:style>
  <w:style w:type="paragraph" w:customStyle="1" w:styleId="FOOTNOTETEX">
    <w:name w:val="FOOTNOTE TEX"/>
    <w:link w:val="FOOTNOTETEXChar"/>
    <w:rsid w:val="008E5F24"/>
    <w:pPr>
      <w:widowControl w:val="0"/>
      <w:tabs>
        <w:tab w:val="left" w:pos="-720"/>
      </w:tabs>
      <w:suppressAutoHyphens/>
      <w:spacing w:after="0" w:line="240" w:lineRule="auto"/>
    </w:pPr>
    <w:rPr>
      <w:rFonts w:ascii="Times New Roman" w:eastAsia="Times New Roman" w:hAnsi="Times New Roman" w:cs="Times New Roman"/>
      <w:sz w:val="20"/>
      <w:szCs w:val="20"/>
    </w:rPr>
  </w:style>
  <w:style w:type="paragraph" w:customStyle="1" w:styleId="Heading0">
    <w:name w:val="Heading"/>
    <w:basedOn w:val="Heading1"/>
    <w:next w:val="Normal"/>
    <w:rsid w:val="008E5F24"/>
    <w:rPr>
      <w:sz w:val="24"/>
      <w:szCs w:val="28"/>
    </w:rPr>
  </w:style>
  <w:style w:type="paragraph" w:customStyle="1" w:styleId="Heading-plain">
    <w:name w:val="Heading - plain"/>
    <w:basedOn w:val="Heading2"/>
    <w:next w:val="BodyText"/>
    <w:uiPriority w:val="99"/>
    <w:rsid w:val="008E5F24"/>
    <w:pPr>
      <w:numPr>
        <w:numId w:val="35"/>
      </w:numPr>
      <w:tabs>
        <w:tab w:val="left" w:pos="720"/>
      </w:tabs>
      <w:bidi w:val="0"/>
      <w:spacing w:before="120" w:line="240" w:lineRule="auto"/>
      <w:ind w:left="0" w:firstLine="0"/>
    </w:pPr>
    <w:rPr>
      <w:rFonts w:eastAsia="Times New Roman"/>
      <w:b w:val="0"/>
      <w:bCs w:val="0"/>
      <w:i/>
      <w:kern w:val="0"/>
      <w:sz w:val="22"/>
      <w:szCs w:val="24"/>
      <w:u w:color="000000"/>
      <w:lang w:val="en-GB"/>
    </w:rPr>
  </w:style>
  <w:style w:type="paragraph" w:customStyle="1" w:styleId="Heading1centred">
    <w:name w:val="Heading 1 (centred)"/>
    <w:basedOn w:val="Heading1"/>
    <w:next w:val="Para10"/>
    <w:rsid w:val="008E5F24"/>
    <w:pPr>
      <w:ind w:right="403"/>
    </w:pPr>
    <w:rPr>
      <w:sz w:val="24"/>
      <w:szCs w:val="28"/>
    </w:rPr>
  </w:style>
  <w:style w:type="paragraph" w:customStyle="1" w:styleId="Heading2-lines">
    <w:name w:val="Heading 2 - lines"/>
    <w:basedOn w:val="Normal"/>
    <w:next w:val="Para10"/>
    <w:rsid w:val="008E5F24"/>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8E5F24"/>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8E5F24"/>
    <w:pPr>
      <w:numPr>
        <w:numId w:val="0"/>
      </w:numPr>
      <w:tabs>
        <w:tab w:val="num" w:pos="720"/>
      </w:tabs>
      <w:ind w:left="720" w:hanging="720"/>
      <w:jc w:val="both"/>
    </w:pPr>
    <w:rPr>
      <w:rFonts w:ascii="Times New Roman" w:hAnsi="Times New Roman"/>
      <w:b w:val="0"/>
      <w:iCs w:val="0"/>
      <w:sz w:val="22"/>
      <w:lang w:val="en-CA"/>
    </w:rPr>
  </w:style>
  <w:style w:type="paragraph" w:customStyle="1" w:styleId="headingdecisionsectionmultiline">
    <w:name w:val="heading decision section multiline"/>
    <w:basedOn w:val="Heading-plain"/>
    <w:rsid w:val="008E5F24"/>
    <w:pPr>
      <w:numPr>
        <w:numId w:val="36"/>
      </w:numPr>
      <w:tabs>
        <w:tab w:val="left" w:pos="720"/>
      </w:tabs>
      <w:ind w:left="1724" w:right="720" w:hanging="284"/>
      <w:jc w:val="left"/>
    </w:pPr>
  </w:style>
  <w:style w:type="paragraph" w:customStyle="1" w:styleId="headingdecisionsectiononeline">
    <w:name w:val="heading decision section one line"/>
    <w:basedOn w:val="Heading-plain"/>
    <w:rsid w:val="008E5F24"/>
  </w:style>
  <w:style w:type="paragraph" w:customStyle="1" w:styleId="Heading40">
    <w:name w:val="Heading4"/>
    <w:basedOn w:val="Normal"/>
    <w:rsid w:val="008E5F24"/>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8E5F24"/>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8E5F24"/>
  </w:style>
  <w:style w:type="paragraph" w:styleId="List2">
    <w:name w:val="List 2"/>
    <w:basedOn w:val="Normal"/>
    <w:rsid w:val="008E5F24"/>
    <w:pPr>
      <w:bidi w:val="0"/>
      <w:spacing w:before="60" w:after="60" w:line="240" w:lineRule="auto"/>
      <w:ind w:left="714" w:hanging="357"/>
      <w:jc w:val="both"/>
    </w:pPr>
    <w:rPr>
      <w:rFonts w:eastAsia="Times New Roman" w:cs="Times New Roman"/>
      <w:kern w:val="0"/>
      <w:sz w:val="22"/>
      <w:lang w:val="en-GB"/>
    </w:rPr>
  </w:style>
  <w:style w:type="paragraph" w:styleId="List30">
    <w:name w:val="List 3"/>
    <w:basedOn w:val="Normal"/>
    <w:rsid w:val="008E5F24"/>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8E5F24"/>
    <w:pPr>
      <w:bidi w:val="0"/>
      <w:spacing w:before="240" w:after="120" w:line="240" w:lineRule="auto"/>
      <w:jc w:val="both"/>
    </w:pPr>
    <w:rPr>
      <w:rFonts w:eastAsia="MS Mincho" w:cs="Times New Roman"/>
      <w:snapToGrid w:val="0"/>
      <w:kern w:val="0"/>
      <w:sz w:val="22"/>
      <w:szCs w:val="18"/>
      <w:lang w:val="en-GB"/>
    </w:rPr>
  </w:style>
  <w:style w:type="character" w:customStyle="1" w:styleId="PersonalComposeStyle">
    <w:name w:val="Personal Compose Style"/>
    <w:rsid w:val="008E5F24"/>
    <w:rPr>
      <w:rFonts w:ascii="Arial" w:hAnsi="Arial" w:cs="Arial"/>
      <w:color w:val="auto"/>
      <w:sz w:val="20"/>
    </w:rPr>
  </w:style>
  <w:style w:type="character" w:customStyle="1" w:styleId="PersonalReplyStyle">
    <w:name w:val="Personal Reply Style"/>
    <w:rsid w:val="008E5F24"/>
    <w:rPr>
      <w:rFonts w:ascii="Arial" w:hAnsi="Arial" w:cs="Arial"/>
      <w:color w:val="auto"/>
      <w:sz w:val="20"/>
    </w:rPr>
  </w:style>
  <w:style w:type="paragraph" w:customStyle="1" w:styleId="subhead">
    <w:name w:val="subhead"/>
    <w:basedOn w:val="Normal"/>
    <w:next w:val="Para10"/>
    <w:rsid w:val="008E5F24"/>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8E5F24"/>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customStyle="1" w:styleId="Title-secondary">
    <w:name w:val="Title - secondary"/>
    <w:basedOn w:val="Title"/>
    <w:next w:val="Heading2"/>
    <w:rsid w:val="008E5F24"/>
    <w:pPr>
      <w:spacing w:before="120"/>
    </w:pPr>
    <w:rPr>
      <w:caps w:val="0"/>
    </w:rPr>
  </w:style>
  <w:style w:type="paragraph" w:customStyle="1" w:styleId="Title-body">
    <w:name w:val="Title-body"/>
    <w:basedOn w:val="Normal"/>
    <w:rsid w:val="008E5F24"/>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8E5F24"/>
    <w:rPr>
      <w:rFonts w:ascii="Courier" w:hAnsi="Courier"/>
      <w:sz w:val="20"/>
      <w:u w:val="single"/>
    </w:rPr>
  </w:style>
  <w:style w:type="paragraph" w:customStyle="1" w:styleId="xl27">
    <w:name w:val="xl27"/>
    <w:basedOn w:val="Normal"/>
    <w:rsid w:val="008E5F24"/>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8E5F24"/>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8E5F24"/>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8E5F24"/>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8E5F24"/>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8E5F24"/>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8E5F24"/>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8E5F24"/>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8E5F24"/>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8E5F24"/>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8E5F24"/>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8E5F24"/>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8E5F24"/>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8E5F24"/>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8E5F24"/>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8E5F24"/>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8E5F24"/>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8E5F24"/>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8E5F24"/>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8E5F24"/>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8E5F24"/>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8E5F24"/>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8E5F24"/>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8E5F24"/>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8E5F24"/>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8E5F24"/>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8E5F24"/>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8E5F24"/>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8E5F24"/>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8E5F24"/>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8E5F24"/>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8E5F24"/>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8E5F24"/>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8E5F24"/>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8E5F24"/>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8E5F24"/>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8E5F24"/>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8E5F24"/>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8E5F24"/>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8E5F24"/>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8E5F24"/>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8E5F24"/>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8E5F24"/>
    <w:rPr>
      <w:rFonts w:ascii="Courier" w:hAnsi="Courier"/>
      <w:lang w:val="en-GB" w:eastAsia="en-US" w:bidi="ar-SA"/>
    </w:rPr>
  </w:style>
  <w:style w:type="paragraph" w:customStyle="1" w:styleId="StyleBodyTextItalicBlack">
    <w:name w:val="Style Body Text + Italic Black"/>
    <w:basedOn w:val="BodyText"/>
    <w:rsid w:val="008E5F24"/>
    <w:pPr>
      <w:tabs>
        <w:tab w:val="left" w:pos="720"/>
      </w:tabs>
    </w:pPr>
    <w:rPr>
      <w:i/>
      <w:color w:val="000000"/>
    </w:rPr>
  </w:style>
  <w:style w:type="paragraph" w:customStyle="1" w:styleId="ColorfulList-Accent11">
    <w:name w:val="Colorful List - Accent 11"/>
    <w:basedOn w:val="Normal"/>
    <w:qFormat/>
    <w:rsid w:val="008E5F24"/>
    <w:pPr>
      <w:bidi w:val="0"/>
      <w:spacing w:before="120" w:after="120" w:line="240" w:lineRule="auto"/>
      <w:ind w:left="720"/>
      <w:contextualSpacing/>
      <w:jc w:val="left"/>
    </w:pPr>
    <w:rPr>
      <w:rFonts w:eastAsia="Times New Roman" w:cs="Times New Roman"/>
      <w:kern w:val="0"/>
      <w:sz w:val="24"/>
      <w:lang w:val="en-CA" w:eastAsia="en-CA"/>
    </w:rPr>
  </w:style>
  <w:style w:type="paragraph" w:customStyle="1" w:styleId="xl69">
    <w:name w:val="xl69"/>
    <w:basedOn w:val="Normal"/>
    <w:rsid w:val="008E5F24"/>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8E5F24"/>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8E5F24"/>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8E5F24"/>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8E5F24"/>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8E5F24"/>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8E5F24"/>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8E5F24"/>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8E5F24"/>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8E5F24"/>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8E5F24"/>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8E5F24"/>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8E5F24"/>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8E5F24"/>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8E5F24"/>
  </w:style>
  <w:style w:type="numbering" w:customStyle="1" w:styleId="NoList3">
    <w:name w:val="No List3"/>
    <w:next w:val="NoList"/>
    <w:uiPriority w:val="99"/>
    <w:semiHidden/>
    <w:unhideWhenUsed/>
    <w:rsid w:val="008E5F24"/>
  </w:style>
  <w:style w:type="paragraph" w:customStyle="1" w:styleId="ColorfulShading-Accent11">
    <w:name w:val="Colorful Shading - Accent 11"/>
    <w:hidden/>
    <w:uiPriority w:val="99"/>
    <w:semiHidden/>
    <w:rsid w:val="008E5F24"/>
    <w:pPr>
      <w:spacing w:after="0" w:line="240" w:lineRule="auto"/>
    </w:pPr>
    <w:rPr>
      <w:rFonts w:ascii="Times New Roman" w:eastAsia="Times New Roman" w:hAnsi="Times New Roman" w:cs="Times New Roman"/>
      <w:szCs w:val="24"/>
      <w:lang w:val="en-GB"/>
    </w:rPr>
  </w:style>
  <w:style w:type="paragraph" w:customStyle="1" w:styleId="xl135">
    <w:name w:val="xl135"/>
    <w:basedOn w:val="Normal"/>
    <w:rsid w:val="008E5F24"/>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8E5F24"/>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8E5F24"/>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8E5F24"/>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8E5F24"/>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8E5F24"/>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8E5F24"/>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8E5F24"/>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8E5F24"/>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8E5F24"/>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8E5F24"/>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8E5F24"/>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8E5F24"/>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8E5F24"/>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8E5F24"/>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8E5F24"/>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8E5F24"/>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8E5F24"/>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8E5F24"/>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8E5F24"/>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8E5F24"/>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8E5F24"/>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8E5F24"/>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8E5F24"/>
    <w:pPr>
      <w:bidi w:val="0"/>
      <w:spacing w:before="100" w:beforeAutospacing="1" w:after="100" w:afterAutospacing="1" w:line="240" w:lineRule="auto"/>
      <w:jc w:val="left"/>
      <w:textAlignment w:val="top"/>
    </w:pPr>
    <w:rPr>
      <w:rFonts w:ascii="Arial" w:eastAsia="Times New Roman" w:hAnsi="Arial" w:cs="Arial"/>
      <w:kern w:val="0"/>
      <w:sz w:val="24"/>
    </w:rPr>
  </w:style>
  <w:style w:type="paragraph" w:customStyle="1" w:styleId="xl179">
    <w:name w:val="xl179"/>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8E5F24"/>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8E5F24"/>
    <w:pPr>
      <w:spacing w:after="0" w:line="240" w:lineRule="auto"/>
    </w:pPr>
    <w:rPr>
      <w:rFonts w:ascii="Times New Roman" w:eastAsia="Times New Roman" w:hAnsi="Times New Roman" w:cs="Times New Roman"/>
      <w:szCs w:val="24"/>
      <w:lang w:val="en-GB"/>
    </w:rPr>
  </w:style>
  <w:style w:type="paragraph" w:customStyle="1" w:styleId="H1">
    <w:name w:val="_ H_1"/>
    <w:basedOn w:val="Normal"/>
    <w:next w:val="SingleTxt"/>
    <w:rsid w:val="008E5F2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8E5F24"/>
    <w:pPr>
      <w:spacing w:line="300" w:lineRule="exact"/>
      <w:ind w:left="0" w:right="0" w:firstLine="0"/>
    </w:pPr>
    <w:rPr>
      <w:spacing w:val="-2"/>
      <w:sz w:val="28"/>
    </w:rPr>
  </w:style>
  <w:style w:type="paragraph" w:customStyle="1" w:styleId="H23">
    <w:name w:val="_ H_2/3"/>
    <w:basedOn w:val="Normal"/>
    <w:next w:val="SingleTxt"/>
    <w:rsid w:val="008E5F24"/>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8E5F2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8E5F2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8E5F2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8E5F24"/>
    <w:pPr>
      <w:bidi w:val="0"/>
      <w:spacing w:before="120" w:after="120" w:line="240" w:lineRule="auto"/>
      <w:ind w:left="720"/>
      <w:jc w:val="both"/>
    </w:pPr>
    <w:rPr>
      <w:rFonts w:eastAsia="Times New Roman" w:cs="Times New Roman"/>
      <w:kern w:val="0"/>
      <w:sz w:val="22"/>
      <w:lang w:val="en-GB"/>
    </w:rPr>
  </w:style>
  <w:style w:type="paragraph" w:customStyle="1" w:styleId="CM1">
    <w:name w:val="CM1"/>
    <w:basedOn w:val="Default"/>
    <w:next w:val="Default"/>
    <w:uiPriority w:val="99"/>
    <w:rsid w:val="008E5F24"/>
    <w:pPr>
      <w:widowControl w:val="0"/>
    </w:pPr>
    <w:rPr>
      <w:rFonts w:ascii="Times New Roman" w:eastAsia="MS Mincho" w:hAnsi="Times New Roman" w:cs="Times New Roman"/>
      <w:color w:val="auto"/>
      <w:lang w:val="en-GB" w:eastAsia="zh-CN"/>
    </w:rPr>
  </w:style>
  <w:style w:type="paragraph" w:customStyle="1" w:styleId="xl65">
    <w:name w:val="xl65"/>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8E5F24"/>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8E5F2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8E5F24"/>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paragraph" w:customStyle="1" w:styleId="HeaderFooter">
    <w:name w:val="Header &amp; Footer"/>
    <w:rsid w:val="008E5F24"/>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CA" w:eastAsia="en-CA"/>
    </w:rPr>
  </w:style>
  <w:style w:type="character" w:customStyle="1" w:styleId="Hyperlink0">
    <w:name w:val="Hyperlink.0"/>
    <w:basedOn w:val="Hyperlink"/>
    <w:rsid w:val="008E5F24"/>
    <w:rPr>
      <w:color w:val="0000FF"/>
      <w:sz w:val="18"/>
      <w:szCs w:val="18"/>
      <w:u w:val="single" w:color="0000FF"/>
    </w:rPr>
  </w:style>
  <w:style w:type="character" w:customStyle="1" w:styleId="Hyperlink10">
    <w:name w:val="Hyperlink.1"/>
    <w:basedOn w:val="Hyperlink0"/>
    <w:rsid w:val="008E5F24"/>
    <w:rPr>
      <w:color w:val="0000FF"/>
      <w:sz w:val="18"/>
      <w:szCs w:val="18"/>
      <w:u w:val="single" w:color="0000FF"/>
      <w:lang w:val="en-US"/>
    </w:rPr>
  </w:style>
  <w:style w:type="character" w:customStyle="1" w:styleId="Hyperlink2">
    <w:name w:val="Hyperlink.2"/>
    <w:basedOn w:val="Hyperlink0"/>
    <w:rsid w:val="008E5F24"/>
    <w:rPr>
      <w:color w:val="0000FF"/>
      <w:sz w:val="18"/>
      <w:szCs w:val="18"/>
      <w:u w:val="single" w:color="0000FF"/>
      <w:lang w:val="en-US"/>
    </w:rPr>
  </w:style>
  <w:style w:type="character" w:customStyle="1" w:styleId="tm-p-">
    <w:name w:val="tm-p-"/>
    <w:basedOn w:val="DefaultParagraphFont"/>
    <w:rsid w:val="008E5F24"/>
  </w:style>
  <w:style w:type="character" w:customStyle="1" w:styleId="tm-p-hide1">
    <w:name w:val="tm-p-hide1"/>
    <w:basedOn w:val="DefaultParagraphFont"/>
    <w:rsid w:val="008E5F24"/>
  </w:style>
  <w:style w:type="character" w:customStyle="1" w:styleId="tm-p-hide0">
    <w:name w:val="tm-p-hide0"/>
    <w:basedOn w:val="DefaultParagraphFont"/>
    <w:rsid w:val="008E5F24"/>
  </w:style>
  <w:style w:type="character" w:customStyle="1" w:styleId="tm-p-em">
    <w:name w:val="tm-p-em"/>
    <w:basedOn w:val="DefaultParagraphFont"/>
    <w:rsid w:val="008E5F24"/>
  </w:style>
  <w:style w:type="paragraph" w:styleId="Subtitle">
    <w:name w:val="Subtitle"/>
    <w:basedOn w:val="Normal"/>
    <w:next w:val="Normal"/>
    <w:link w:val="SubtitleChar"/>
    <w:qFormat/>
    <w:rsid w:val="008E5F24"/>
    <w:pPr>
      <w:numPr>
        <w:ilvl w:val="1"/>
      </w:numPr>
      <w:bidi w:val="0"/>
      <w:spacing w:after="160" w:line="240" w:lineRule="auto"/>
      <w:jc w:val="both"/>
    </w:pPr>
    <w:rPr>
      <w:rFonts w:ascii="Cambria" w:eastAsia="SimSun" w:hAnsi="Cambria" w:cstheme="minorBidi"/>
      <w:i/>
      <w:iCs/>
      <w:color w:val="4F81BD"/>
      <w:spacing w:val="15"/>
      <w:kern w:val="0"/>
      <w:sz w:val="24"/>
    </w:rPr>
  </w:style>
  <w:style w:type="character" w:customStyle="1" w:styleId="SubtitleChar1">
    <w:name w:val="Subtitle Char1"/>
    <w:basedOn w:val="DefaultParagraphFont"/>
    <w:uiPriority w:val="11"/>
    <w:rsid w:val="008E5F24"/>
    <w:rPr>
      <w:rFonts w:eastAsiaTheme="minorEastAsia"/>
      <w:color w:val="5A5A5A" w:themeColor="text1" w:themeTint="A5"/>
      <w:spacing w:val="15"/>
      <w:kern w:val="2"/>
    </w:rPr>
  </w:style>
  <w:style w:type="character" w:customStyle="1" w:styleId="Sous-titreCar1">
    <w:name w:val="Sous-titre Car1"/>
    <w:basedOn w:val="DefaultParagraphFont"/>
    <w:rsid w:val="008E5F24"/>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8E5F24"/>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8E5F24"/>
    <w:pPr>
      <w:spacing w:after="0" w:line="240" w:lineRule="auto"/>
    </w:pPr>
    <w:rPr>
      <w:rFonts w:ascii="Cambria" w:eastAsia="SimSun"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Char">
    <w:name w:val="FOOTNOTE TEX Char"/>
    <w:link w:val="FOOTNOTETEX"/>
    <w:locked/>
    <w:rsid w:val="008E5F24"/>
    <w:rPr>
      <w:rFonts w:ascii="Times New Roman" w:eastAsia="Times New Roman" w:hAnsi="Times New Roman" w:cs="Times New Roman"/>
      <w:sz w:val="20"/>
      <w:szCs w:val="20"/>
    </w:rPr>
  </w:style>
  <w:style w:type="character" w:customStyle="1" w:styleId="CharChar5">
    <w:name w:val="Char Char5"/>
    <w:semiHidden/>
    <w:rsid w:val="008E5F24"/>
    <w:rPr>
      <w:sz w:val="18"/>
      <w:szCs w:val="24"/>
      <w:lang w:val="en-GB" w:eastAsia="en-US"/>
    </w:rPr>
  </w:style>
  <w:style w:type="paragraph" w:customStyle="1" w:styleId="htitle">
    <w:name w:val="htitle"/>
    <w:basedOn w:val="Normal"/>
    <w:rsid w:val="008E5F24"/>
    <w:pPr>
      <w:bidi w:val="0"/>
      <w:spacing w:before="100" w:beforeAutospacing="1" w:after="100" w:afterAutospacing="1" w:line="240" w:lineRule="auto"/>
      <w:jc w:val="left"/>
    </w:pPr>
    <w:rPr>
      <w:rFonts w:ascii="Arial Unicode MS" w:eastAsia="Arial Unicode MS" w:hAnsi="Arial Unicode MS" w:cs="Arial Unicode MS"/>
      <w:kern w:val="0"/>
      <w:sz w:val="24"/>
      <w:lang w:val="en-CA"/>
    </w:rPr>
  </w:style>
  <w:style w:type="table" w:customStyle="1" w:styleId="TableGrid3">
    <w:name w:val="Table Grid3"/>
    <w:basedOn w:val="TableNormal"/>
    <w:next w:val="TableGrid"/>
    <w:rsid w:val="008E5F24"/>
    <w:pPr>
      <w:spacing w:after="0" w:line="240" w:lineRule="auto"/>
      <w:jc w:val="both"/>
    </w:pPr>
    <w:rPr>
      <w:rFonts w:ascii="Times New Roman" w:eastAsia="MS Mincho"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uiPriority w:val="99"/>
    <w:locked/>
    <w:rsid w:val="008E5F24"/>
    <w:rPr>
      <w:rFonts w:cs="Arial"/>
      <w:b/>
      <w:bCs/>
      <w:kern w:val="28"/>
      <w:sz w:val="28"/>
      <w:szCs w:val="32"/>
      <w:lang w:val="en-GB"/>
    </w:rPr>
  </w:style>
  <w:style w:type="numbering" w:customStyle="1" w:styleId="List0">
    <w:name w:val="List 0"/>
    <w:basedOn w:val="NoList"/>
    <w:rsid w:val="008E5F24"/>
    <w:pPr>
      <w:numPr>
        <w:numId w:val="45"/>
      </w:numPr>
    </w:pPr>
  </w:style>
  <w:style w:type="paragraph" w:customStyle="1" w:styleId="ColorfulGrid-Accent11">
    <w:name w:val="Colorful Grid - Accent 11"/>
    <w:basedOn w:val="Normal"/>
    <w:next w:val="Normal"/>
    <w:link w:val="ColorfulGrid-Accent1Char"/>
    <w:uiPriority w:val="29"/>
    <w:qFormat/>
    <w:rsid w:val="008E5F24"/>
    <w:pPr>
      <w:bidi w:val="0"/>
      <w:spacing w:line="240" w:lineRule="auto"/>
      <w:jc w:val="both"/>
    </w:pPr>
    <w:rPr>
      <w:rFonts w:eastAsia="Times New Roman" w:cs="Times New Roman"/>
      <w:i/>
      <w:iCs/>
      <w:color w:val="000000"/>
      <w:kern w:val="0"/>
      <w:sz w:val="22"/>
      <w:lang w:val="en-GB"/>
    </w:rPr>
  </w:style>
  <w:style w:type="character" w:customStyle="1" w:styleId="ColorfulGrid-Accent1Char">
    <w:name w:val="Colorful Grid - Accent 1 Char"/>
    <w:link w:val="ColorfulGrid-Accent11"/>
    <w:uiPriority w:val="29"/>
    <w:rsid w:val="008E5F24"/>
    <w:rPr>
      <w:rFonts w:ascii="Times New Roman" w:eastAsia="Times New Roman" w:hAnsi="Times New Roman" w:cs="Times New Roman"/>
      <w:i/>
      <w:iCs/>
      <w:color w:val="000000"/>
      <w:szCs w:val="24"/>
      <w:lang w:val="en-GB"/>
    </w:rPr>
  </w:style>
  <w:style w:type="character" w:customStyle="1" w:styleId="Document5">
    <w:name w:val="Document 5"/>
    <w:basedOn w:val="DefaultParagraphFont"/>
    <w:rsid w:val="008E5F24"/>
  </w:style>
  <w:style w:type="paragraph" w:customStyle="1" w:styleId="Paragraph">
    <w:name w:val="Paragraph"/>
    <w:basedOn w:val="Normal"/>
    <w:rsid w:val="008E5F24"/>
    <w:pPr>
      <w:bidi w:val="0"/>
      <w:spacing w:before="120" w:after="120" w:line="240" w:lineRule="auto"/>
      <w:jc w:val="both"/>
    </w:pPr>
    <w:rPr>
      <w:rFonts w:eastAsia="Times New Roman" w:cs="Angsana New"/>
      <w:kern w:val="0"/>
      <w:sz w:val="22"/>
      <w:lang w:val="en-GB"/>
    </w:rPr>
  </w:style>
  <w:style w:type="paragraph" w:customStyle="1" w:styleId="boxbody">
    <w:name w:val="boxbody"/>
    <w:basedOn w:val="Normal"/>
    <w:rsid w:val="008E5F24"/>
    <w:pPr>
      <w:bidi w:val="0"/>
      <w:spacing w:before="100" w:beforeAutospacing="1" w:after="100" w:afterAutospacing="1" w:line="240" w:lineRule="auto"/>
      <w:ind w:left="612" w:right="612"/>
      <w:jc w:val="both"/>
    </w:pPr>
    <w:rPr>
      <w:rFonts w:ascii="Helvetica" w:eastAsia="Arial Unicode MS" w:hAnsi="Helvetica" w:cs="Arial Unicode MS"/>
      <w:kern w:val="0"/>
      <w:sz w:val="18"/>
      <w:szCs w:val="18"/>
      <w:lang w:val="en-GB"/>
    </w:rPr>
  </w:style>
  <w:style w:type="paragraph" w:customStyle="1" w:styleId="Heading2noletter">
    <w:name w:val="Heading 2 (no letter)"/>
    <w:basedOn w:val="Heading2"/>
    <w:rsid w:val="008E5F24"/>
    <w:pPr>
      <w:bidi w:val="0"/>
      <w:spacing w:before="120" w:line="240" w:lineRule="auto"/>
    </w:pPr>
    <w:rPr>
      <w:rFonts w:eastAsia="Times New Roman" w:cs="Times New Roman"/>
      <w:i/>
      <w:iCs/>
      <w:kern w:val="0"/>
      <w:sz w:val="22"/>
      <w:szCs w:val="24"/>
      <w:lang w:val="en-GB"/>
    </w:rPr>
  </w:style>
  <w:style w:type="character" w:customStyle="1" w:styleId="Heading2CharChar">
    <w:name w:val="Heading 2 Char Char"/>
    <w:rsid w:val="008E5F24"/>
    <w:rPr>
      <w:rFonts w:ascii="Arial" w:hAnsi="Arial" w:cs="Arial"/>
      <w:b/>
      <w:bCs/>
      <w:i/>
      <w:iCs/>
      <w:noProof w:val="0"/>
      <w:sz w:val="28"/>
      <w:szCs w:val="28"/>
      <w:lang w:val="en-US" w:eastAsia="en-US" w:bidi="ar-SA"/>
    </w:rPr>
  </w:style>
  <w:style w:type="character" w:customStyle="1" w:styleId="Para1Char0">
    <w:name w:val="Para 1 Char"/>
    <w:rsid w:val="008E5F24"/>
    <w:rPr>
      <w:rFonts w:eastAsia="MS Mincho"/>
      <w:bCs/>
      <w:iCs/>
      <w:sz w:val="22"/>
      <w:szCs w:val="22"/>
      <w:lang w:val="en-GB" w:eastAsia="en-US" w:bidi="ar-SA"/>
    </w:rPr>
  </w:style>
  <w:style w:type="paragraph" w:customStyle="1" w:styleId="Para2rev">
    <w:name w:val="Para 2 (rev)"/>
    <w:basedOn w:val="Normal"/>
    <w:rsid w:val="008E5F24"/>
    <w:pPr>
      <w:tabs>
        <w:tab w:val="num" w:pos="720"/>
      </w:tabs>
      <w:bidi w:val="0"/>
      <w:spacing w:after="120" w:line="240" w:lineRule="auto"/>
      <w:ind w:left="720" w:hanging="360"/>
      <w:jc w:val="both"/>
    </w:pPr>
    <w:rPr>
      <w:rFonts w:eastAsia="Times New Roman" w:cs="Angsana New"/>
      <w:kern w:val="0"/>
      <w:sz w:val="22"/>
      <w:lang w:val="en-GB"/>
    </w:rPr>
  </w:style>
  <w:style w:type="paragraph" w:customStyle="1" w:styleId="Paraofficial">
    <w:name w:val="Para official"/>
    <w:basedOn w:val="Normal"/>
    <w:rsid w:val="008E5F24"/>
    <w:pPr>
      <w:framePr w:hSpace="187" w:vSpace="187" w:wrap="notBeside" w:vAnchor="text" w:hAnchor="text" w:y="1"/>
      <w:numPr>
        <w:numId w:val="46"/>
      </w:numPr>
      <w:bidi w:val="0"/>
      <w:spacing w:before="240" w:after="240" w:line="240" w:lineRule="auto"/>
      <w:jc w:val="left"/>
    </w:pPr>
    <w:rPr>
      <w:rFonts w:eastAsia="Times New Roman" w:cs="Angsana New"/>
      <w:kern w:val="0"/>
      <w:sz w:val="22"/>
      <w:szCs w:val="20"/>
      <w:lang w:val="en-GB"/>
    </w:rPr>
  </w:style>
  <w:style w:type="paragraph" w:customStyle="1" w:styleId="Para1-Annex">
    <w:name w:val="Para1-Annex"/>
    <w:basedOn w:val="Normal"/>
    <w:rsid w:val="008E5F24"/>
    <w:pPr>
      <w:numPr>
        <w:numId w:val="47"/>
      </w:numPr>
      <w:bidi w:val="0"/>
      <w:spacing w:after="120" w:line="240" w:lineRule="auto"/>
      <w:jc w:val="both"/>
    </w:pPr>
    <w:rPr>
      <w:rFonts w:eastAsia="Times New Roman" w:cs="Times New Roman"/>
      <w:kern w:val="0"/>
      <w:sz w:val="22"/>
      <w:szCs w:val="22"/>
    </w:rPr>
  </w:style>
  <w:style w:type="paragraph" w:customStyle="1" w:styleId="Para40">
    <w:name w:val="Para4"/>
    <w:basedOn w:val="Para3"/>
    <w:rsid w:val="008E5F24"/>
    <w:pPr>
      <w:tabs>
        <w:tab w:val="clear" w:pos="1440"/>
        <w:tab w:val="clear" w:pos="1980"/>
        <w:tab w:val="left" w:pos="2552"/>
        <w:tab w:val="num" w:pos="3540"/>
      </w:tabs>
      <w:ind w:left="2552" w:hanging="567"/>
    </w:pPr>
    <w:rPr>
      <w:rFonts w:cs="Angsana New"/>
      <w:lang w:val="en-US"/>
    </w:rPr>
  </w:style>
  <w:style w:type="paragraph" w:customStyle="1" w:styleId="StyleBodyTextTimesNewRoman11ptCharChar">
    <w:name w:val="Style Body Text + Times New Roman 11 pt Char Char"/>
    <w:basedOn w:val="BodyText"/>
    <w:rsid w:val="008E5F24"/>
    <w:rPr>
      <w:rFonts w:cs="Angsana New"/>
      <w:iCs w:val="0"/>
      <w:snapToGrid w:val="0"/>
      <w:color w:val="000000"/>
      <w:szCs w:val="22"/>
      <w:lang w:val="en-US"/>
    </w:rPr>
  </w:style>
  <w:style w:type="character" w:customStyle="1" w:styleId="StyleBodyTextTimesNewRoman11ptCharCharChar">
    <w:name w:val="Style Body Text + Times New Roman 11 pt Char Char Char"/>
    <w:rsid w:val="008E5F24"/>
    <w:rPr>
      <w:rFonts w:cs="Angsana New"/>
      <w:iCs/>
      <w:snapToGrid w:val="0"/>
      <w:color w:val="000000"/>
      <w:sz w:val="22"/>
      <w:szCs w:val="22"/>
      <w:lang w:val="en-US" w:eastAsia="en-US" w:bidi="ar-SA"/>
    </w:rPr>
  </w:style>
  <w:style w:type="paragraph" w:customStyle="1" w:styleId="StylePara1Firstline127cm">
    <w:name w:val="Style Para1 + First line:  1.27 cm"/>
    <w:basedOn w:val="Para10"/>
    <w:rsid w:val="008E5F24"/>
    <w:pPr>
      <w:numPr>
        <w:numId w:val="0"/>
      </w:numPr>
      <w:tabs>
        <w:tab w:val="num" w:pos="360"/>
      </w:tabs>
      <w:spacing w:before="0"/>
    </w:pPr>
    <w:rPr>
      <w:rFonts w:cs="Angsana New"/>
      <w:szCs w:val="20"/>
    </w:rPr>
  </w:style>
  <w:style w:type="paragraph" w:styleId="DocumentMap">
    <w:name w:val="Document Map"/>
    <w:basedOn w:val="Normal"/>
    <w:link w:val="DocumentMapChar"/>
    <w:rsid w:val="008E5F24"/>
    <w:pPr>
      <w:shd w:val="clear" w:color="auto" w:fill="000080"/>
      <w:bidi w:val="0"/>
      <w:spacing w:line="240" w:lineRule="auto"/>
      <w:jc w:val="both"/>
    </w:pPr>
    <w:rPr>
      <w:rFonts w:ascii="Tahoma" w:eastAsia="Batang" w:hAnsi="Tahoma" w:cs="Tahoma"/>
      <w:kern w:val="0"/>
      <w:szCs w:val="20"/>
      <w:lang w:val="en-GB"/>
    </w:rPr>
  </w:style>
  <w:style w:type="character" w:customStyle="1" w:styleId="DocumentMapChar">
    <w:name w:val="Document Map Char"/>
    <w:basedOn w:val="DefaultParagraphFont"/>
    <w:link w:val="DocumentMap"/>
    <w:rsid w:val="008E5F24"/>
    <w:rPr>
      <w:rFonts w:ascii="Tahoma" w:eastAsia="Batang" w:hAnsi="Tahoma" w:cs="Tahoma"/>
      <w:sz w:val="20"/>
      <w:szCs w:val="20"/>
      <w:shd w:val="clear" w:color="auto" w:fill="000080"/>
      <w:lang w:val="en-GB"/>
    </w:rPr>
  </w:style>
  <w:style w:type="character" w:customStyle="1" w:styleId="CharChar">
    <w:name w:val="Char Char"/>
    <w:rsid w:val="008E5F24"/>
    <w:rPr>
      <w:sz w:val="22"/>
      <w:szCs w:val="24"/>
      <w:lang w:val="en-GB" w:eastAsia="en-US"/>
    </w:rPr>
  </w:style>
  <w:style w:type="paragraph" w:customStyle="1" w:styleId="Listenabsatz1">
    <w:name w:val="Listenabsatz1"/>
    <w:basedOn w:val="Normal"/>
    <w:qFormat/>
    <w:rsid w:val="008E5F24"/>
    <w:pPr>
      <w:bidi w:val="0"/>
      <w:spacing w:line="240" w:lineRule="auto"/>
      <w:ind w:left="720"/>
      <w:contextualSpacing/>
      <w:jc w:val="left"/>
    </w:pPr>
    <w:rPr>
      <w:rFonts w:eastAsia="Batang" w:cs="Times New Roman"/>
      <w:kern w:val="0"/>
      <w:sz w:val="24"/>
      <w:lang w:val="de-DE" w:eastAsia="ko-KR"/>
    </w:rPr>
  </w:style>
  <w:style w:type="paragraph" w:customStyle="1" w:styleId="para100">
    <w:name w:val="para10"/>
    <w:basedOn w:val="Normal"/>
    <w:rsid w:val="008E5F24"/>
    <w:pPr>
      <w:bidi w:val="0"/>
      <w:snapToGrid w:val="0"/>
      <w:spacing w:before="120" w:after="120" w:line="240" w:lineRule="auto"/>
      <w:jc w:val="both"/>
    </w:pPr>
    <w:rPr>
      <w:rFonts w:eastAsia="Calibri" w:cs="Times New Roman"/>
      <w:kern w:val="0"/>
      <w:sz w:val="22"/>
      <w:szCs w:val="22"/>
      <w:lang w:val="en-CA" w:eastAsia="en-CA"/>
    </w:rPr>
  </w:style>
  <w:style w:type="character" w:customStyle="1" w:styleId="googqs-tidbitgoogqs-tidbit-0">
    <w:name w:val="goog_qs-tidbit goog_qs-tidbit-0"/>
    <w:rsid w:val="008E5F24"/>
    <w:rPr>
      <w:rFonts w:ascii="Arial" w:hAnsi="Arial" w:cs="Arial" w:hint="default"/>
      <w:color w:val="333333"/>
      <w:sz w:val="18"/>
      <w:szCs w:val="18"/>
    </w:rPr>
  </w:style>
  <w:style w:type="character" w:styleId="HTMLAcronym">
    <w:name w:val="HTML Acronym"/>
    <w:basedOn w:val="DefaultParagraphFont"/>
    <w:rsid w:val="008E5F24"/>
  </w:style>
  <w:style w:type="character" w:styleId="HTMLDefinition">
    <w:name w:val="HTML Definition"/>
    <w:rsid w:val="008E5F24"/>
    <w:rPr>
      <w:i/>
      <w:iCs/>
    </w:rPr>
  </w:style>
  <w:style w:type="paragraph" w:customStyle="1" w:styleId="bodytext0">
    <w:name w:val="bodytext"/>
    <w:basedOn w:val="Normal"/>
    <w:rsid w:val="008E5F24"/>
    <w:pPr>
      <w:bidi w:val="0"/>
      <w:spacing w:before="100" w:beforeAutospacing="1" w:after="100" w:afterAutospacing="1" w:line="240" w:lineRule="auto"/>
      <w:jc w:val="left"/>
    </w:pPr>
    <w:rPr>
      <w:rFonts w:eastAsia="Batang" w:cs="Times New Roman"/>
      <w:kern w:val="0"/>
      <w:sz w:val="24"/>
      <w:lang w:val="en-CA" w:eastAsia="en-CA"/>
    </w:rPr>
  </w:style>
  <w:style w:type="character" w:customStyle="1" w:styleId="FootnoteReference2">
    <w:name w:val="Footnote Reference2"/>
    <w:autoRedefine/>
    <w:qFormat/>
    <w:rsid w:val="008E5F24"/>
    <w:rPr>
      <w:color w:val="000000"/>
      <w:sz w:val="20"/>
      <w:vertAlign w:val="superscript"/>
    </w:rPr>
  </w:style>
  <w:style w:type="paragraph" w:customStyle="1" w:styleId="FootnoteText2">
    <w:name w:val="Footnote Text2"/>
    <w:autoRedefine/>
    <w:rsid w:val="008E5F24"/>
    <w:pPr>
      <w:spacing w:after="0" w:line="240" w:lineRule="auto"/>
    </w:pPr>
    <w:rPr>
      <w:rFonts w:ascii="Times New Roman" w:eastAsia="ヒラギノ角ゴ Pro W3" w:hAnsi="Times New Roman" w:cs="Times New Roman"/>
      <w:color w:val="000000"/>
      <w:sz w:val="20"/>
      <w:szCs w:val="20"/>
      <w:lang w:eastAsia="en-CA"/>
    </w:rPr>
  </w:style>
  <w:style w:type="character" w:customStyle="1" w:styleId="Hyperlink20">
    <w:name w:val="Hyperlink2"/>
    <w:rsid w:val="008E5F24"/>
    <w:rPr>
      <w:color w:val="002FF6"/>
      <w:sz w:val="20"/>
      <w:u w:val="single"/>
    </w:rPr>
  </w:style>
  <w:style w:type="character" w:customStyle="1" w:styleId="text">
    <w:name w:val="text"/>
    <w:basedOn w:val="DefaultParagraphFont"/>
    <w:rsid w:val="008E5F24"/>
  </w:style>
  <w:style w:type="paragraph" w:customStyle="1" w:styleId="bodycopy">
    <w:name w:val="bodycopy"/>
    <w:basedOn w:val="Normal"/>
    <w:rsid w:val="008E5F24"/>
    <w:pPr>
      <w:bidi w:val="0"/>
      <w:spacing w:before="100" w:beforeAutospacing="1" w:after="100" w:afterAutospacing="1" w:line="270" w:lineRule="atLeast"/>
      <w:jc w:val="left"/>
    </w:pPr>
    <w:rPr>
      <w:rFonts w:ascii="Verdana" w:eastAsia="Batang" w:hAnsi="Verdana" w:cs="Times New Roman"/>
      <w:color w:val="333333"/>
      <w:kern w:val="0"/>
      <w:szCs w:val="20"/>
      <w:lang w:val="en-CA" w:eastAsia="en-CA"/>
    </w:rPr>
  </w:style>
  <w:style w:type="character" w:customStyle="1" w:styleId="CharChar1">
    <w:name w:val="Char Char1"/>
    <w:rsid w:val="008E5F24"/>
    <w:rPr>
      <w:sz w:val="22"/>
      <w:szCs w:val="24"/>
      <w:lang w:val="en-GB" w:eastAsia="en-US"/>
    </w:rPr>
  </w:style>
  <w:style w:type="paragraph" w:customStyle="1" w:styleId="list3">
    <w:name w:val="list3"/>
    <w:basedOn w:val="Normal"/>
    <w:autoRedefine/>
    <w:rsid w:val="008E5F24"/>
    <w:pPr>
      <w:numPr>
        <w:numId w:val="48"/>
      </w:numPr>
      <w:bidi w:val="0"/>
      <w:spacing w:line="240" w:lineRule="auto"/>
      <w:jc w:val="both"/>
    </w:pPr>
    <w:rPr>
      <w:rFonts w:eastAsia="Batang" w:cs="Times New Roman"/>
      <w:kern w:val="0"/>
      <w:sz w:val="22"/>
      <w:lang w:val="en-GB"/>
    </w:rPr>
  </w:style>
  <w:style w:type="paragraph" w:styleId="Caption">
    <w:name w:val="caption"/>
    <w:basedOn w:val="Normal"/>
    <w:next w:val="Normal"/>
    <w:qFormat/>
    <w:rsid w:val="008E5F24"/>
    <w:pPr>
      <w:bidi w:val="0"/>
      <w:spacing w:line="240" w:lineRule="auto"/>
      <w:jc w:val="both"/>
    </w:pPr>
    <w:rPr>
      <w:rFonts w:eastAsia="Batang" w:cs="Times New Roman"/>
      <w:kern w:val="0"/>
      <w:sz w:val="22"/>
      <w:u w:val="single"/>
      <w:lang w:val="en-GB"/>
    </w:rPr>
  </w:style>
  <w:style w:type="character" w:customStyle="1" w:styleId="Style">
    <w:name w:val="Style"/>
    <w:rsid w:val="008E5F24"/>
    <w:rPr>
      <w:strike w:val="0"/>
      <w:dstrike w:val="0"/>
      <w:sz w:val="22"/>
      <w:u w:val="none"/>
      <w:vertAlign w:val="superscript"/>
    </w:rPr>
  </w:style>
  <w:style w:type="character" w:customStyle="1" w:styleId="StyleFootnoteReferenceNounderline1">
    <w:name w:val="Style Footnote Reference + No underline1"/>
    <w:rsid w:val="008E5F24"/>
    <w:rPr>
      <w:sz w:val="22"/>
      <w:u w:val="none"/>
      <w:vertAlign w:val="superscript"/>
    </w:rPr>
  </w:style>
  <w:style w:type="paragraph" w:customStyle="1" w:styleId="Title1">
    <w:name w:val="Title1"/>
    <w:basedOn w:val="HEADING"/>
    <w:rsid w:val="008E5F24"/>
    <w:pPr>
      <w:overflowPunct w:val="0"/>
      <w:autoSpaceDE w:val="0"/>
      <w:autoSpaceDN w:val="0"/>
      <w:adjustRightInd w:val="0"/>
      <w:textAlignment w:val="baseline"/>
    </w:pPr>
    <w:rPr>
      <w:rFonts w:eastAsia="Batang"/>
      <w:szCs w:val="20"/>
    </w:rPr>
  </w:style>
  <w:style w:type="character" w:customStyle="1" w:styleId="CharChar23">
    <w:name w:val="Char Char23"/>
    <w:locked/>
    <w:rsid w:val="008E5F24"/>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8E5F24"/>
    <w:rPr>
      <w:rFonts w:ascii="Times New Roman" w:eastAsia="Times New Roman" w:hAnsi="Times New Roman" w:cs="Times New Roman"/>
      <w:b/>
      <w:caps/>
      <w:szCs w:val="24"/>
      <w:lang w:val="en-GB"/>
    </w:rPr>
  </w:style>
  <w:style w:type="paragraph" w:customStyle="1" w:styleId="recommendation">
    <w:name w:val="recommendation"/>
    <w:basedOn w:val="recommendationheaderlong"/>
    <w:qFormat/>
    <w:rsid w:val="008E5F24"/>
    <w:pPr>
      <w:jc w:val="center"/>
    </w:pPr>
    <w:rPr>
      <w:rFonts w:eastAsia="Malgun Gothic"/>
      <w:i/>
    </w:rPr>
  </w:style>
  <w:style w:type="table" w:customStyle="1" w:styleId="TableGrid12">
    <w:name w:val="Table Grid12"/>
    <w:basedOn w:val="TableNormal"/>
    <w:next w:val="TableGrid"/>
    <w:uiPriority w:val="59"/>
    <w:rsid w:val="008E5F24"/>
    <w:pPr>
      <w:spacing w:after="0" w:line="240" w:lineRule="auto"/>
    </w:pPr>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8E5F24"/>
    <w:rPr>
      <w:i/>
      <w:iCs/>
    </w:rPr>
  </w:style>
  <w:style w:type="character" w:customStyle="1" w:styleId="rynqvb">
    <w:name w:val="rynqvb"/>
    <w:basedOn w:val="DefaultParagraphFont"/>
    <w:rsid w:val="005358BB"/>
  </w:style>
  <w:style w:type="character" w:customStyle="1" w:styleId="Style13pt1">
    <w:name w:val="Style 13 pt1"/>
    <w:rsid w:val="004C2E91"/>
    <w:rPr>
      <w:rFonts w:ascii="Times New Roman" w:hAnsi="Times New Roman" w:cs="Simplified Arabic"/>
      <w:sz w:val="22"/>
      <w:szCs w:val="26"/>
    </w:rPr>
  </w:style>
  <w:style w:type="paragraph" w:customStyle="1" w:styleId="Para">
    <w:name w:val="Para"/>
    <w:basedOn w:val="Normal"/>
    <w:rsid w:val="004C2E91"/>
    <w:pPr>
      <w:numPr>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Para-no-num">
    <w:name w:val="Para-no-num"/>
    <w:basedOn w:val="Normal"/>
    <w:uiPriority w:val="99"/>
    <w:rsid w:val="004C2E91"/>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rogElemt">
    <w:name w:val="ProgElemt"/>
    <w:basedOn w:val="HEADINGNOTFORTOC"/>
    <w:uiPriority w:val="99"/>
    <w:rsid w:val="004C2E91"/>
    <w:rPr>
      <w:rFonts w:ascii="Times New Roman Bold" w:hAnsi="Times New Roman Bold"/>
      <w:bCs/>
      <w:kern w:val="32"/>
      <w:sz w:val="32"/>
      <w:szCs w:val="22"/>
    </w:rPr>
  </w:style>
  <w:style w:type="character" w:customStyle="1" w:styleId="CharChar2">
    <w:name w:val="Char Char2"/>
    <w:semiHidden/>
    <w:rsid w:val="004C2E91"/>
    <w:rPr>
      <w:sz w:val="18"/>
      <w:szCs w:val="24"/>
      <w:lang w:val="en-GB" w:eastAsia="en-US" w:bidi="ar-SA"/>
    </w:rPr>
  </w:style>
  <w:style w:type="character" w:customStyle="1" w:styleId="StyleComplexSimplifiedArabic">
    <w:name w:val="Style (Complex) Simplified Arabic"/>
    <w:rsid w:val="004C2E91"/>
    <w:rPr>
      <w:rFonts w:ascii="Times New Roman" w:hAnsi="Times New Roman" w:cs="Simplified Arabic"/>
      <w:sz w:val="22"/>
      <w:szCs w:val="24"/>
    </w:rPr>
  </w:style>
  <w:style w:type="character" w:customStyle="1" w:styleId="Style13pt">
    <w:name w:val="Style 13 pt"/>
    <w:rsid w:val="004C2E91"/>
    <w:rPr>
      <w:rFonts w:ascii="Times New Roman" w:hAnsi="Times New Roman" w:cs="Simplified Arabic"/>
      <w:sz w:val="22"/>
      <w:szCs w:val="26"/>
    </w:rPr>
  </w:style>
  <w:style w:type="character" w:customStyle="1" w:styleId="srcx1">
    <w:name w:val="srcx1"/>
    <w:rsid w:val="004C2E91"/>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4C2E91"/>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4C2E91"/>
    <w:pPr>
      <w:spacing w:before="0" w:after="0" w:line="216" w:lineRule="auto"/>
      <w:jc w:val="right"/>
    </w:pPr>
    <w:rPr>
      <w:b w:val="0"/>
      <w:bCs/>
    </w:rPr>
  </w:style>
  <w:style w:type="paragraph" w:customStyle="1" w:styleId="FBD-goal">
    <w:name w:val="FBD-goal"/>
    <w:basedOn w:val="Normal"/>
    <w:rsid w:val="004C2E91"/>
    <w:pPr>
      <w:keepNext/>
      <w:bidi w:val="0"/>
      <w:spacing w:before="120" w:after="120"/>
      <w:jc w:val="both"/>
    </w:pPr>
    <w:rPr>
      <w:rFonts w:eastAsia="Times New Roman" w:cs="Times New Roman"/>
      <w:b/>
      <w:i/>
      <w:kern w:val="0"/>
      <w:sz w:val="22"/>
      <w:szCs w:val="20"/>
      <w:lang w:val="en-GB"/>
    </w:rPr>
  </w:style>
  <w:style w:type="paragraph" w:customStyle="1" w:styleId="1Para">
    <w:name w:val="1.Para"/>
    <w:basedOn w:val="Normal"/>
    <w:rsid w:val="004C2E91"/>
    <w:pPr>
      <w:numPr>
        <w:numId w:val="72"/>
      </w:numPr>
      <w:tabs>
        <w:tab w:val="left" w:pos="567"/>
      </w:tabs>
      <w:bidi w:val="0"/>
      <w:spacing w:before="120" w:after="120"/>
      <w:jc w:val="both"/>
    </w:pPr>
    <w:rPr>
      <w:rFonts w:eastAsia="Times New Roman" w:cs="Angsana New"/>
      <w:kern w:val="0"/>
      <w:sz w:val="22"/>
      <w:szCs w:val="22"/>
      <w:lang w:val="en-GB"/>
    </w:rPr>
  </w:style>
  <w:style w:type="paragraph" w:customStyle="1" w:styleId="para12">
    <w:name w:val="para 1"/>
    <w:basedOn w:val="Para10"/>
    <w:qFormat/>
    <w:rsid w:val="004C2E91"/>
    <w:pPr>
      <w:numPr>
        <w:numId w:val="0"/>
      </w:numPr>
      <w:spacing w:line="216" w:lineRule="auto"/>
    </w:pPr>
  </w:style>
  <w:style w:type="character" w:customStyle="1" w:styleId="para1Char1">
    <w:name w:val="para 1 Char"/>
    <w:rsid w:val="004C2E91"/>
    <w:rPr>
      <w:snapToGrid w:val="0"/>
      <w:sz w:val="22"/>
      <w:szCs w:val="18"/>
      <w:lang w:val="en-GB" w:eastAsia="en-US"/>
    </w:rPr>
  </w:style>
  <w:style w:type="character" w:customStyle="1" w:styleId="NormalnumberChar">
    <w:name w:val="Normal_number Char"/>
    <w:link w:val="Normalnumber"/>
    <w:rsid w:val="004C2E91"/>
    <w:rPr>
      <w:lang w:val="en-GB"/>
    </w:rPr>
  </w:style>
  <w:style w:type="numbering" w:customStyle="1" w:styleId="Normallist">
    <w:name w:val="Normal_list"/>
    <w:basedOn w:val="NoList"/>
    <w:rsid w:val="004C2E91"/>
    <w:pPr>
      <w:numPr>
        <w:numId w:val="73"/>
      </w:numPr>
    </w:pPr>
  </w:style>
  <w:style w:type="paragraph" w:customStyle="1" w:styleId="Normalnumber">
    <w:name w:val="Normal_number"/>
    <w:basedOn w:val="Normal"/>
    <w:link w:val="NormalnumberChar"/>
    <w:rsid w:val="004C2E91"/>
    <w:pPr>
      <w:numPr>
        <w:numId w:val="74"/>
      </w:numPr>
      <w:tabs>
        <w:tab w:val="left" w:pos="1247"/>
        <w:tab w:val="left" w:pos="1814"/>
        <w:tab w:val="left" w:pos="2381"/>
        <w:tab w:val="left" w:pos="2948"/>
        <w:tab w:val="left" w:pos="3515"/>
      </w:tabs>
      <w:bidi w:val="0"/>
      <w:spacing w:after="120"/>
      <w:jc w:val="left"/>
    </w:pPr>
    <w:rPr>
      <w:rFonts w:asciiTheme="minorHAnsi" w:eastAsiaTheme="minorHAnsi" w:hAnsiTheme="minorHAnsi" w:cstheme="minorBidi"/>
      <w:kern w:val="0"/>
      <w:sz w:val="22"/>
      <w:szCs w:val="22"/>
      <w:lang w:val="en-GB"/>
    </w:rPr>
  </w:style>
  <w:style w:type="character" w:customStyle="1" w:styleId="geo-dms1">
    <w:name w:val="geo-dms1"/>
    <w:rsid w:val="004C2E91"/>
    <w:rPr>
      <w:vanish w:val="0"/>
      <w:webHidden w:val="0"/>
      <w:specVanish/>
    </w:rPr>
  </w:style>
  <w:style w:type="character" w:customStyle="1" w:styleId="latitude1">
    <w:name w:val="latitude1"/>
    <w:rsid w:val="004C2E91"/>
  </w:style>
  <w:style w:type="character" w:customStyle="1" w:styleId="longitude1">
    <w:name w:val="longitude1"/>
    <w:rsid w:val="004C2E91"/>
  </w:style>
  <w:style w:type="character" w:customStyle="1" w:styleId="geo-multi-punct1">
    <w:name w:val="geo-multi-punct1"/>
    <w:rsid w:val="004C2E91"/>
    <w:rPr>
      <w:vanish/>
      <w:webHidden w:val="0"/>
      <w:specVanish/>
    </w:rPr>
  </w:style>
  <w:style w:type="character" w:customStyle="1" w:styleId="geo-nondefault1">
    <w:name w:val="geo-nondefault1"/>
    <w:rsid w:val="004C2E91"/>
    <w:rPr>
      <w:vanish/>
      <w:webHidden w:val="0"/>
      <w:specVanish/>
    </w:rPr>
  </w:style>
  <w:style w:type="character" w:customStyle="1" w:styleId="geo-dec1">
    <w:name w:val="geo-dec1"/>
    <w:rsid w:val="004C2E91"/>
    <w:rPr>
      <w:vanish w:val="0"/>
      <w:webHidden w:val="0"/>
      <w:specVanish/>
    </w:rPr>
  </w:style>
  <w:style w:type="character" w:customStyle="1" w:styleId="geo">
    <w:name w:val="geo"/>
    <w:rsid w:val="004C2E91"/>
  </w:style>
  <w:style w:type="paragraph" w:customStyle="1" w:styleId="StyleHeading2TimesNewRomanJustified">
    <w:name w:val="Style Heading 2 + Times New Roman Justified"/>
    <w:basedOn w:val="Normal"/>
    <w:rsid w:val="004C2E91"/>
    <w:pPr>
      <w:numPr>
        <w:ilvl w:val="1"/>
        <w:numId w:val="75"/>
      </w:numPr>
      <w:bidi w:val="0"/>
      <w:jc w:val="both"/>
    </w:pPr>
    <w:rPr>
      <w:rFonts w:ascii="PMingLiU" w:eastAsia="PMingLiU" w:cs="Times New Roman"/>
      <w:kern w:val="0"/>
      <w:sz w:val="22"/>
      <w:lang w:val="en-GB"/>
    </w:rPr>
  </w:style>
  <w:style w:type="character" w:customStyle="1" w:styleId="StyleFootnoteReferencenumberFootnoteReferenceSuperscriptC">
    <w:name w:val="Style Footnote ReferencenumberFootnote Reference Superscript + (C..."/>
    <w:rsid w:val="004C2E91"/>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4C2E91"/>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4C2E91"/>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4C2E91"/>
    <w:rPr>
      <w:sz w:val="22"/>
      <w:szCs w:val="24"/>
      <w:lang w:val="en-GB" w:eastAsia="en-US"/>
    </w:rPr>
  </w:style>
  <w:style w:type="character" w:customStyle="1" w:styleId="longtext1">
    <w:name w:val="long_text1"/>
    <w:rsid w:val="004C2E91"/>
    <w:rPr>
      <w:sz w:val="22"/>
      <w:szCs w:val="22"/>
    </w:rPr>
  </w:style>
  <w:style w:type="character" w:customStyle="1" w:styleId="shorttext1">
    <w:name w:val="short_text1"/>
    <w:rsid w:val="004C2E91"/>
    <w:rPr>
      <w:sz w:val="32"/>
      <w:szCs w:val="32"/>
    </w:rPr>
  </w:style>
  <w:style w:type="character" w:customStyle="1" w:styleId="apple-style-span">
    <w:name w:val="apple-style-span"/>
    <w:basedOn w:val="DefaultParagraphFont"/>
    <w:rsid w:val="004C2E91"/>
  </w:style>
  <w:style w:type="paragraph" w:customStyle="1" w:styleId="dash">
    <w:name w:val="dash"/>
    <w:basedOn w:val="Normal"/>
    <w:rsid w:val="004C2E91"/>
    <w:pPr>
      <w:numPr>
        <w:numId w:val="63"/>
      </w:numPr>
    </w:pPr>
  </w:style>
  <w:style w:type="paragraph" w:customStyle="1" w:styleId="paranum1">
    <w:name w:val="para num 1)"/>
    <w:basedOn w:val="paragrah"/>
    <w:rsid w:val="004C2E91"/>
  </w:style>
  <w:style w:type="paragraph" w:customStyle="1" w:styleId="paragrah">
    <w:name w:val="paragrah"/>
    <w:basedOn w:val="Normal"/>
    <w:rsid w:val="004C2E91"/>
    <w:pPr>
      <w:spacing w:before="120" w:after="120"/>
      <w:ind w:firstLine="720"/>
    </w:pPr>
  </w:style>
  <w:style w:type="paragraph" w:customStyle="1" w:styleId="paranumA">
    <w:name w:val="para num A)"/>
    <w:basedOn w:val="paragrah"/>
    <w:rsid w:val="004C2E91"/>
  </w:style>
  <w:style w:type="paragraph" w:customStyle="1" w:styleId="BUL-BOX">
    <w:name w:val="BUL-BOX"/>
    <w:basedOn w:val="Normal"/>
    <w:rsid w:val="004C2E91"/>
    <w:pPr>
      <w:numPr>
        <w:numId w:val="78"/>
      </w:numPr>
      <w:tabs>
        <w:tab w:val="clear" w:pos="432"/>
        <w:tab w:val="num" w:pos="504"/>
      </w:tabs>
      <w:ind w:left="504" w:hanging="504"/>
    </w:pPr>
  </w:style>
  <w:style w:type="paragraph" w:customStyle="1" w:styleId="BUL-CIR">
    <w:name w:val="BUL-CIR"/>
    <w:basedOn w:val="BUL-BOX"/>
    <w:rsid w:val="004C2E91"/>
    <w:pPr>
      <w:numPr>
        <w:numId w:val="62"/>
      </w:numPr>
    </w:pPr>
  </w:style>
  <w:style w:type="paragraph" w:customStyle="1" w:styleId="DASH1">
    <w:name w:val="DASH1"/>
    <w:basedOn w:val="Normal"/>
    <w:rsid w:val="004C2E91"/>
    <w:pPr>
      <w:numPr>
        <w:numId w:val="64"/>
      </w:numPr>
      <w:jc w:val="left"/>
    </w:pPr>
  </w:style>
  <w:style w:type="paragraph" w:customStyle="1" w:styleId="1-">
    <w:name w:val="ترقيم فقرات 1-"/>
    <w:basedOn w:val="Normal"/>
    <w:rsid w:val="004C2E91"/>
  </w:style>
  <w:style w:type="paragraph" w:customStyle="1" w:styleId="a">
    <w:name w:val="ترقيم فقرات أ)"/>
    <w:basedOn w:val="Normal"/>
    <w:rsid w:val="004C2E91"/>
    <w:pPr>
      <w:numPr>
        <w:numId w:val="79"/>
      </w:numPr>
      <w:tabs>
        <w:tab w:val="num" w:pos="540"/>
      </w:tabs>
    </w:pPr>
  </w:style>
  <w:style w:type="character" w:customStyle="1" w:styleId="Para1Char10">
    <w:name w:val="Para1 Char1"/>
    <w:rsid w:val="004C2E91"/>
    <w:rPr>
      <w:snapToGrid w:val="0"/>
      <w:sz w:val="22"/>
      <w:szCs w:val="18"/>
      <w:lang w:val="en-GB" w:eastAsia="en-US"/>
    </w:rPr>
  </w:style>
  <w:style w:type="paragraph" w:customStyle="1" w:styleId="msonormal0">
    <w:name w:val="msonormal"/>
    <w:basedOn w:val="Normal"/>
    <w:rsid w:val="004C2E91"/>
    <w:pPr>
      <w:bidi w:val="0"/>
      <w:spacing w:before="100" w:beforeAutospacing="1" w:after="100" w:afterAutospacing="1" w:line="240" w:lineRule="auto"/>
      <w:jc w:val="left"/>
    </w:pPr>
    <w:rPr>
      <w:rFonts w:eastAsia="Times New Roman" w:cs="Times New Roman"/>
      <w:kern w:val="0"/>
      <w:sz w:val="24"/>
      <w:lang w:eastAsia="zh-CN"/>
    </w:rPr>
  </w:style>
  <w:style w:type="character" w:styleId="UnresolvedMention">
    <w:name w:val="Unresolved Mention"/>
    <w:basedOn w:val="DefaultParagraphFont"/>
    <w:uiPriority w:val="99"/>
    <w:semiHidden/>
    <w:unhideWhenUsed/>
    <w:rsid w:val="004C2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915324">
      <w:bodyDiv w:val="1"/>
      <w:marLeft w:val="0"/>
      <w:marRight w:val="0"/>
      <w:marTop w:val="0"/>
      <w:marBottom w:val="0"/>
      <w:divBdr>
        <w:top w:val="none" w:sz="0" w:space="0" w:color="auto"/>
        <w:left w:val="none" w:sz="0" w:space="0" w:color="auto"/>
        <w:bottom w:val="none" w:sz="0" w:space="0" w:color="auto"/>
        <w:right w:val="none" w:sz="0" w:space="0" w:color="auto"/>
      </w:divBdr>
    </w:div>
    <w:div w:id="158191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secretariat@cbd.int" TargetMode="Externa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absch@cbd.int" TargetMode="Externa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bsch.cbd.int/" TargetMode="External"/><Relationship Id="rId20"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image" Target="media/image3.png"/><Relationship Id="rId19" Type="http://schemas.openxmlformats.org/officeDocument/2006/relationships/hyperlink" Target="mailto:secretariat@cbd.int" TargetMode="Externa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absch.cbd.int/register" TargetMode="External"/><Relationship Id="rId18" Type="http://schemas.openxmlformats.org/officeDocument/2006/relationships/hyperlink" Target="https://www.cbd.int/doc/c/28b9/9ae8/d4ee604de9dea40eca158d65/sbi-02-inf-02-en.pdf" TargetMode="External"/><Relationship Id="rId3" Type="http://schemas.openxmlformats.org/officeDocument/2006/relationships/hyperlink" Target="mailto:secretariat@cbd.int" TargetMode="External"/><Relationship Id="rId7" Type="http://schemas.openxmlformats.org/officeDocument/2006/relationships/hyperlink" Target="https://absch.cbd.int/register" TargetMode="External"/><Relationship Id="rId12" Type="http://schemas.openxmlformats.org/officeDocument/2006/relationships/hyperlink" Target="https://www.cbd.int/abs/common-formats/en/ABSCH-PA-NAU-en.doc" TargetMode="External"/><Relationship Id="rId17" Type="http://schemas.openxmlformats.org/officeDocument/2006/relationships/hyperlink" Target="https://www.cbd.int/doc/c/e896/e6a9/58e656fef046cec35bbbe6d7/sbi-02-inf-01-en.pdf" TargetMode="External"/><Relationship Id="rId2" Type="http://schemas.openxmlformats.org/officeDocument/2006/relationships/hyperlink" Target="https://www.cbd.int/abs/resources/protocol.shtml" TargetMode="External"/><Relationship Id="rId16" Type="http://schemas.openxmlformats.org/officeDocument/2006/relationships/hyperlink" Target="https://www.cbd.int/doc/c/7fc1/6518/b1c7ac26c158df1f94a17811/sbi-02-16-add1-ar.pdf" TargetMode="External"/><Relationship Id="rId1" Type="http://schemas.openxmlformats.org/officeDocument/2006/relationships/hyperlink" Target="https://www.cbd.int/doc/c/5752/04e5/dc8535b87437eac784f07d23/np-mop-04-04-en.pdf" TargetMode="External"/><Relationship Id="rId6" Type="http://schemas.openxmlformats.org/officeDocument/2006/relationships/hyperlink" Target="https://absch.cbd.int/register" TargetMode="External"/><Relationship Id="rId11" Type="http://schemas.openxmlformats.org/officeDocument/2006/relationships/hyperlink" Target="https://www.cbd.int/doc/decisions/np-mop-01/np-mop-01-dec-08-ar.pdf" TargetMode="External"/><Relationship Id="rId5" Type="http://schemas.openxmlformats.org/officeDocument/2006/relationships/hyperlink" Target="mailto:secretariat@cbd.int" TargetMode="External"/><Relationship Id="rId15" Type="http://schemas.openxmlformats.org/officeDocument/2006/relationships/hyperlink" Target="https://www.thegef.org/sites/default/files/documents/2022-04/GEF_R.08_29_Rev.01_GEF8_Programming_Directions.pdf" TargetMode="External"/><Relationship Id="rId10" Type="http://schemas.openxmlformats.org/officeDocument/2006/relationships/hyperlink" Target="https://www.cbd.int/doc/decisions/np-mop-01/np-mop-01-dec-08-ar.pdf" TargetMode="External"/><Relationship Id="rId4" Type="http://schemas.openxmlformats.org/officeDocument/2006/relationships/hyperlink" Target="https://www.cbd.int/abs/common-formats/en/ABSCH-NFP-en.doc" TargetMode="External"/><Relationship Id="rId9" Type="http://schemas.openxmlformats.org/officeDocument/2006/relationships/hyperlink" Target="https://www.cbd.int/doc/decisions/np-mop-01/np-mop-01-dec-09-ar.pdf" TargetMode="External"/><Relationship Id="rId14" Type="http://schemas.openxmlformats.org/officeDocument/2006/relationships/hyperlink" Target="https://www.cbd.int/abs/doc/cepa-toolkit-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91A0A2-0E6B-479F-AABA-C472DF73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64</Pages>
  <Words>14797</Words>
  <Characters>84349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Lisa Pedicelli</cp:lastModifiedBy>
  <cp:revision>221</cp:revision>
  <dcterms:created xsi:type="dcterms:W3CDTF">2023-12-07T12:35:00Z</dcterms:created>
  <dcterms:modified xsi:type="dcterms:W3CDTF">2024-02-12T14:02:00Z</dcterms:modified>
</cp:coreProperties>
</file>