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bottom w:val="single" w:sz="30" w:space="0" w:color="000000"/>
        </w:tblBorders>
        <w:tblLook w:val="0000"/>
      </w:tblPr>
      <w:tblGrid>
        <w:gridCol w:w="1477"/>
        <w:gridCol w:w="1495"/>
        <w:gridCol w:w="2431"/>
        <w:gridCol w:w="1598"/>
        <w:gridCol w:w="2691"/>
      </w:tblGrid>
      <w:tr w:rsidR="000E02AD" w:rsidRPr="0054373A" w:rsidTr="00800891">
        <w:tc>
          <w:tcPr>
            <w:tcW w:w="671" w:type="pct"/>
            <w:tcBorders>
              <w:bottom w:val="single" w:sz="12" w:space="0" w:color="000000"/>
            </w:tcBorders>
          </w:tcPr>
          <w:p w:rsidR="000E02AD" w:rsidRPr="0054373A" w:rsidRDefault="0051641B" w:rsidP="00800891">
            <w:pPr>
              <w:rPr>
                <w:noProof/>
                <w:sz w:val="24"/>
              </w:rPr>
            </w:pPr>
            <w:r w:rsidRPr="0054373A">
              <w:rPr>
                <w:noProof/>
                <w:sz w:val="24"/>
                <w:lang w:val="en-US" w:eastAsia="zh-CN"/>
              </w:rPr>
              <w:drawing>
                <wp:anchor distT="0" distB="0" distL="114300" distR="114300" simplePos="0" relativeHeight="251661312" behindDoc="0" locked="1" layoutInCell="1" allowOverlap="0">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anchor>
              </w:drawing>
            </w:r>
          </w:p>
        </w:tc>
        <w:tc>
          <w:tcPr>
            <w:tcW w:w="794" w:type="pct"/>
            <w:tcBorders>
              <w:bottom w:val="single" w:sz="12" w:space="0" w:color="000000"/>
            </w:tcBorders>
          </w:tcPr>
          <w:p w:rsidR="000E02AD" w:rsidRPr="0054373A" w:rsidRDefault="0051641B" w:rsidP="00800891">
            <w:pPr>
              <w:rPr>
                <w:sz w:val="24"/>
              </w:rPr>
            </w:pPr>
            <w:r w:rsidRPr="0054373A">
              <w:rPr>
                <w:noProof/>
                <w:sz w:val="24"/>
                <w:lang w:val="en-US" w:eastAsia="zh-CN"/>
              </w:rPr>
              <w:drawing>
                <wp:anchor distT="0" distB="0" distL="114300" distR="114300" simplePos="0" relativeHeight="251659264" behindDoc="0" locked="1" layoutInCell="1" allowOverlap="0">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anchor>
              </w:drawing>
            </w:r>
          </w:p>
        </w:tc>
        <w:tc>
          <w:tcPr>
            <w:tcW w:w="3536" w:type="pct"/>
            <w:gridSpan w:val="3"/>
            <w:tcBorders>
              <w:bottom w:val="single" w:sz="12" w:space="0" w:color="000000"/>
            </w:tcBorders>
          </w:tcPr>
          <w:p w:rsidR="000E02AD" w:rsidRPr="004B3551" w:rsidRDefault="000E02AD" w:rsidP="00F56BF5">
            <w:pPr>
              <w:pStyle w:val="Heading8"/>
              <w:spacing w:beforeLines="30"/>
              <w:rPr>
                <w:rFonts w:ascii="Arial" w:hAnsi="Arial"/>
                <w:b w:val="0"/>
              </w:rPr>
            </w:pPr>
            <w:r w:rsidRPr="004B3551">
              <w:rPr>
                <w:rFonts w:ascii="Arial" w:hAnsi="Arial"/>
              </w:rPr>
              <w:t>CBD</w:t>
            </w:r>
          </w:p>
          <w:p w:rsidR="000E02AD" w:rsidRPr="0054373A" w:rsidRDefault="000E02AD" w:rsidP="00800891">
            <w:pPr>
              <w:jc w:val="right"/>
              <w:rPr>
                <w:b/>
                <w:sz w:val="24"/>
              </w:rPr>
            </w:pPr>
          </w:p>
        </w:tc>
      </w:tr>
      <w:tr w:rsidR="000E02AD" w:rsidRPr="0054373A" w:rsidTr="00800891">
        <w:trPr>
          <w:trHeight w:val="1693"/>
        </w:trPr>
        <w:tc>
          <w:tcPr>
            <w:tcW w:w="2742" w:type="pct"/>
            <w:gridSpan w:val="3"/>
          </w:tcPr>
          <w:p w:rsidR="000E02AD" w:rsidRPr="0054373A" w:rsidRDefault="000E02AD" w:rsidP="00800891">
            <w:pPr>
              <w:rPr>
                <w:sz w:val="24"/>
              </w:rPr>
            </w:pPr>
          </w:p>
          <w:p w:rsidR="000E02AD" w:rsidRPr="0054373A" w:rsidRDefault="000E02AD" w:rsidP="00800891">
            <w:pPr>
              <w:rPr>
                <w:b/>
                <w:sz w:val="24"/>
              </w:rPr>
            </w:pPr>
            <w:r w:rsidRPr="0054373A">
              <w:rPr>
                <w:b/>
                <w:noProof/>
                <w:sz w:val="24"/>
                <w:lang w:val="en-US" w:eastAsia="zh-CN"/>
              </w:rPr>
              <w:drawing>
                <wp:inline distT="0" distB="0" distL="0" distR="0">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17520" cy="1188720"/>
                          </a:xfrm>
                          <a:prstGeom prst="rect">
                            <a:avLst/>
                          </a:prstGeom>
                          <a:noFill/>
                          <a:ln>
                            <a:noFill/>
                          </a:ln>
                        </pic:spPr>
                      </pic:pic>
                    </a:graphicData>
                  </a:graphic>
                </wp:inline>
              </w:drawing>
            </w:r>
          </w:p>
          <w:p w:rsidR="000E02AD" w:rsidRPr="0054373A" w:rsidRDefault="000E02AD" w:rsidP="00800891">
            <w:pPr>
              <w:rPr>
                <w:b/>
                <w:sz w:val="24"/>
              </w:rPr>
            </w:pPr>
          </w:p>
        </w:tc>
        <w:tc>
          <w:tcPr>
            <w:tcW w:w="847" w:type="pct"/>
          </w:tcPr>
          <w:p w:rsidR="000E02AD" w:rsidRPr="0054373A" w:rsidRDefault="000E02AD" w:rsidP="00800891">
            <w:pPr>
              <w:rPr>
                <w:sz w:val="24"/>
              </w:rPr>
            </w:pPr>
          </w:p>
        </w:tc>
        <w:tc>
          <w:tcPr>
            <w:tcW w:w="1410" w:type="pct"/>
          </w:tcPr>
          <w:p w:rsidR="000E02AD" w:rsidRPr="0054373A" w:rsidRDefault="000E02AD" w:rsidP="00800891">
            <w:pPr>
              <w:spacing w:before="120"/>
              <w:rPr>
                <w:sz w:val="24"/>
              </w:rPr>
            </w:pPr>
            <w:r w:rsidRPr="0054373A">
              <w:rPr>
                <w:sz w:val="24"/>
              </w:rPr>
              <w:t>Distr.</w:t>
            </w:r>
          </w:p>
          <w:p w:rsidR="000E02AD" w:rsidRPr="0054373A" w:rsidRDefault="009C23ED" w:rsidP="00800891">
            <w:pPr>
              <w:rPr>
                <w:sz w:val="24"/>
              </w:rPr>
            </w:pPr>
            <w:r>
              <w:rPr>
                <w:sz w:val="24"/>
              </w:rPr>
              <w:t>LIMITED</w:t>
            </w:r>
          </w:p>
          <w:p w:rsidR="000E02AD" w:rsidRPr="0054373A" w:rsidRDefault="000E02AD" w:rsidP="00800891">
            <w:pPr>
              <w:rPr>
                <w:sz w:val="24"/>
              </w:rPr>
            </w:pPr>
          </w:p>
          <w:p w:rsidR="000E02AD" w:rsidRPr="0054373A" w:rsidRDefault="00C33E1C" w:rsidP="00800891">
            <w:pPr>
              <w:overflowPunct w:val="0"/>
              <w:autoSpaceDE w:val="0"/>
              <w:autoSpaceDN w:val="0"/>
              <w:adjustRightInd w:val="0"/>
              <w:rPr>
                <w:sz w:val="24"/>
              </w:rPr>
            </w:pPr>
            <w:r>
              <w:rPr>
                <w:sz w:val="24"/>
              </w:rPr>
              <w:t>CBD/CP-</w:t>
            </w:r>
            <w:r w:rsidR="000E02AD" w:rsidRPr="0054373A">
              <w:rPr>
                <w:sz w:val="24"/>
              </w:rPr>
              <w:t>MOP/</w:t>
            </w:r>
            <w:r w:rsidR="000E02AD" w:rsidRPr="0054373A">
              <w:rPr>
                <w:rFonts w:hint="eastAsia"/>
                <w:sz w:val="24"/>
              </w:rPr>
              <w:t>9</w:t>
            </w:r>
            <w:r w:rsidR="00174444">
              <w:rPr>
                <w:sz w:val="24"/>
              </w:rPr>
              <w:t>/L.</w:t>
            </w:r>
            <w:r w:rsidR="00363665">
              <w:rPr>
                <w:sz w:val="24"/>
              </w:rPr>
              <w:t>5</w:t>
            </w:r>
          </w:p>
          <w:p w:rsidR="000E02AD" w:rsidRPr="0054373A" w:rsidRDefault="00363665" w:rsidP="00800891">
            <w:pPr>
              <w:overflowPunct w:val="0"/>
              <w:autoSpaceDE w:val="0"/>
              <w:autoSpaceDN w:val="0"/>
              <w:adjustRightInd w:val="0"/>
              <w:rPr>
                <w:sz w:val="24"/>
              </w:rPr>
            </w:pPr>
            <w:r>
              <w:rPr>
                <w:sz w:val="24"/>
              </w:rPr>
              <w:t>22</w:t>
            </w:r>
            <w:r w:rsidR="00174444">
              <w:rPr>
                <w:sz w:val="24"/>
              </w:rPr>
              <w:t xml:space="preserve"> Nov</w:t>
            </w:r>
            <w:r w:rsidR="000E02AD" w:rsidRPr="0054373A">
              <w:rPr>
                <w:sz w:val="24"/>
              </w:rPr>
              <w:t>ember 20</w:t>
            </w:r>
            <w:r w:rsidR="000E02AD" w:rsidRPr="0054373A">
              <w:rPr>
                <w:rFonts w:hint="eastAsia"/>
                <w:sz w:val="24"/>
              </w:rPr>
              <w:t>1</w:t>
            </w:r>
            <w:r w:rsidR="000E02AD" w:rsidRPr="0054373A">
              <w:rPr>
                <w:sz w:val="24"/>
              </w:rPr>
              <w:t>8</w:t>
            </w:r>
          </w:p>
          <w:p w:rsidR="000E02AD" w:rsidRPr="0054373A" w:rsidRDefault="000E02AD" w:rsidP="00800891">
            <w:pPr>
              <w:rPr>
                <w:sz w:val="24"/>
              </w:rPr>
            </w:pPr>
          </w:p>
          <w:p w:rsidR="000E02AD" w:rsidRPr="0054373A" w:rsidRDefault="000E02AD" w:rsidP="00800891">
            <w:pPr>
              <w:rPr>
                <w:sz w:val="24"/>
              </w:rPr>
            </w:pPr>
            <w:r w:rsidRPr="0054373A">
              <w:rPr>
                <w:rFonts w:hint="eastAsia"/>
                <w:sz w:val="24"/>
              </w:rPr>
              <w:t>CHINESE</w:t>
            </w:r>
          </w:p>
          <w:p w:rsidR="000E02AD" w:rsidRPr="0054373A" w:rsidRDefault="000E02AD" w:rsidP="00800891">
            <w:pPr>
              <w:rPr>
                <w:rFonts w:ascii="Courier New" w:hAnsi="Courier New"/>
                <w:sz w:val="24"/>
              </w:rPr>
            </w:pPr>
            <w:r w:rsidRPr="0054373A">
              <w:rPr>
                <w:sz w:val="24"/>
              </w:rPr>
              <w:t>ORIGINAL: ENGLISH</w:t>
            </w:r>
          </w:p>
        </w:tc>
      </w:tr>
    </w:tbl>
    <w:p w:rsidR="000E02AD" w:rsidRPr="0054373A" w:rsidRDefault="000E02AD" w:rsidP="000E02AD">
      <w:pPr>
        <w:pStyle w:val="Cornernotation"/>
        <w:spacing w:before="60"/>
        <w:ind w:left="230" w:right="3168" w:hanging="230"/>
        <w:rPr>
          <w:rFonts w:ascii="SimSun" w:hAnsi="SimSun" w:cs="SimSun"/>
          <w:bCs/>
          <w:iCs/>
          <w:sz w:val="24"/>
          <w:lang w:eastAsia="zh-CN"/>
        </w:rPr>
      </w:pPr>
      <w:r w:rsidRPr="0054373A">
        <w:rPr>
          <w:rFonts w:ascii="SimSun" w:hAnsi="SimSun" w:cs="SimSun" w:hint="eastAsia"/>
          <w:bCs/>
          <w:iCs/>
          <w:sz w:val="24"/>
          <w:lang w:eastAsia="zh-CN"/>
        </w:rPr>
        <w:t>作为卡塔赫纳生物安全议定书缔约方会议的</w:t>
      </w:r>
    </w:p>
    <w:p w:rsidR="000E02AD" w:rsidRPr="0054373A" w:rsidRDefault="000E02AD" w:rsidP="000E02AD">
      <w:pPr>
        <w:pStyle w:val="Cornernotation"/>
        <w:ind w:left="230" w:right="3168" w:hanging="230"/>
        <w:rPr>
          <w:rFonts w:ascii="SimSun" w:hAnsi="SimSun" w:cs="SimSun"/>
          <w:bCs/>
          <w:iCs/>
          <w:sz w:val="24"/>
          <w:lang w:eastAsia="zh-CN"/>
        </w:rPr>
      </w:pPr>
      <w:r w:rsidRPr="0054373A">
        <w:rPr>
          <w:rFonts w:ascii="SimSun" w:hAnsi="SimSun" w:cs="SimSun" w:hint="eastAsia"/>
          <w:bCs/>
          <w:iCs/>
          <w:sz w:val="24"/>
          <w:lang w:eastAsia="zh-CN"/>
        </w:rPr>
        <w:t>生物多样性公约缔约方大会</w:t>
      </w:r>
    </w:p>
    <w:p w:rsidR="000E02AD" w:rsidRPr="0054373A" w:rsidRDefault="000E02AD" w:rsidP="000E02AD">
      <w:pPr>
        <w:pStyle w:val="Cornernotation"/>
        <w:rPr>
          <w:bCs/>
          <w:iCs/>
          <w:sz w:val="24"/>
          <w:lang w:eastAsia="zh-CN"/>
        </w:rPr>
      </w:pPr>
      <w:r w:rsidRPr="0054373A">
        <w:rPr>
          <w:rFonts w:ascii="SimSun" w:hAnsi="SimSun" w:cs="SimSun" w:hint="eastAsia"/>
          <w:bCs/>
          <w:iCs/>
          <w:sz w:val="24"/>
          <w:lang w:eastAsia="zh-CN"/>
        </w:rPr>
        <w:t>第九次会议</w:t>
      </w:r>
    </w:p>
    <w:p w:rsidR="000E02AD" w:rsidRPr="0054373A" w:rsidRDefault="000E02AD" w:rsidP="000E02AD">
      <w:pPr>
        <w:rPr>
          <w:rFonts w:ascii="SimSun" w:eastAsia="SimSun" w:hAnsi="SimSun" w:cs="SimSun"/>
          <w:bCs/>
          <w:iCs/>
          <w:sz w:val="24"/>
          <w:lang w:eastAsia="zh-CN"/>
        </w:rPr>
      </w:pPr>
      <w:r w:rsidRPr="0054373A">
        <w:rPr>
          <w:sz w:val="24"/>
          <w:lang w:eastAsia="zh-CN"/>
        </w:rPr>
        <w:t>20</w:t>
      </w:r>
      <w:r w:rsidRPr="0054373A">
        <w:rPr>
          <w:rFonts w:hint="eastAsia"/>
          <w:sz w:val="24"/>
          <w:lang w:eastAsia="zh-CN"/>
        </w:rPr>
        <w:t>1</w:t>
      </w:r>
      <w:r w:rsidRPr="0054373A">
        <w:rPr>
          <w:sz w:val="24"/>
          <w:lang w:eastAsia="zh-CN"/>
        </w:rPr>
        <w:t>8</w:t>
      </w:r>
      <w:r w:rsidRPr="0054373A">
        <w:rPr>
          <w:rFonts w:hint="eastAsia"/>
          <w:sz w:val="24"/>
          <w:lang w:eastAsia="zh-CN"/>
        </w:rPr>
        <w:t>年</w:t>
      </w:r>
      <w:r w:rsidRPr="0054373A">
        <w:rPr>
          <w:rFonts w:eastAsiaTheme="minorEastAsia"/>
          <w:sz w:val="24"/>
          <w:lang w:eastAsia="zh-CN"/>
        </w:rPr>
        <w:t>11</w:t>
      </w:r>
      <w:r w:rsidRPr="0054373A">
        <w:rPr>
          <w:rFonts w:eastAsiaTheme="minorEastAsia"/>
          <w:sz w:val="24"/>
          <w:lang w:eastAsia="zh-CN"/>
        </w:rPr>
        <w:t>月</w:t>
      </w:r>
      <w:r w:rsidRPr="0054373A">
        <w:rPr>
          <w:rFonts w:eastAsiaTheme="minorEastAsia"/>
          <w:sz w:val="24"/>
          <w:lang w:eastAsia="zh-CN"/>
        </w:rPr>
        <w:t>17</w:t>
      </w:r>
      <w:r w:rsidRPr="0054373A">
        <w:rPr>
          <w:rFonts w:eastAsiaTheme="minorEastAsia"/>
          <w:sz w:val="24"/>
          <w:lang w:eastAsia="zh-CN"/>
        </w:rPr>
        <w:t>日至</w:t>
      </w:r>
      <w:r w:rsidRPr="0054373A">
        <w:rPr>
          <w:rFonts w:eastAsiaTheme="minorEastAsia"/>
          <w:sz w:val="24"/>
          <w:lang w:eastAsia="zh-CN"/>
        </w:rPr>
        <w:t>29</w:t>
      </w:r>
      <w:r w:rsidRPr="0054373A">
        <w:rPr>
          <w:rFonts w:eastAsiaTheme="minorEastAsia"/>
          <w:sz w:val="24"/>
          <w:lang w:eastAsia="zh-CN"/>
        </w:rPr>
        <w:t>日</w:t>
      </w:r>
      <w:r w:rsidRPr="0054373A">
        <w:rPr>
          <w:rFonts w:asciiTheme="minorEastAsia" w:eastAsiaTheme="minorEastAsia" w:hAnsiTheme="minorEastAsia" w:hint="eastAsia"/>
          <w:sz w:val="24"/>
          <w:lang w:eastAsia="zh-CN"/>
        </w:rPr>
        <w:t>，</w:t>
      </w:r>
      <w:r w:rsidRPr="0054373A">
        <w:rPr>
          <w:rFonts w:ascii="SimSun" w:eastAsia="SimSun" w:hAnsi="SimSun" w:cs="SimSun" w:hint="eastAsia"/>
          <w:bCs/>
          <w:iCs/>
          <w:sz w:val="24"/>
          <w:lang w:eastAsia="zh-CN"/>
        </w:rPr>
        <w:t>埃及</w:t>
      </w:r>
      <w:r w:rsidRPr="0054373A">
        <w:rPr>
          <w:rFonts w:ascii="SimSun" w:eastAsia="SimSun" w:hAnsi="SimSun" w:cs="SimSun"/>
          <w:bCs/>
          <w:iCs/>
          <w:sz w:val="24"/>
          <w:lang w:eastAsia="zh-CN"/>
        </w:rPr>
        <w:t>沙姆沙伊</w:t>
      </w:r>
      <w:r w:rsidRPr="0054373A">
        <w:rPr>
          <w:rFonts w:ascii="SimSun" w:eastAsia="SimSun" w:hAnsi="SimSun" w:cs="SimSun" w:hint="eastAsia"/>
          <w:bCs/>
          <w:iCs/>
          <w:sz w:val="24"/>
          <w:lang w:eastAsia="zh-CN"/>
        </w:rPr>
        <w:t>赫</w:t>
      </w:r>
    </w:p>
    <w:p w:rsidR="000E02AD" w:rsidRPr="0054373A" w:rsidRDefault="000E02AD" w:rsidP="000E02AD">
      <w:pPr>
        <w:rPr>
          <w:sz w:val="24"/>
          <w:lang w:eastAsia="zh-CN"/>
        </w:rPr>
      </w:pPr>
      <w:r w:rsidRPr="0054373A">
        <w:rPr>
          <w:rFonts w:ascii="SimSun" w:eastAsia="SimSun" w:hAnsi="SimSun" w:cs="SimSun" w:hint="eastAsia"/>
          <w:bCs/>
          <w:iCs/>
          <w:sz w:val="24"/>
          <w:lang w:eastAsia="zh-CN"/>
        </w:rPr>
        <w:t>议程</w:t>
      </w:r>
      <w:r w:rsidRPr="0054373A">
        <w:rPr>
          <w:rFonts w:ascii="SimSun" w:eastAsia="SimSun" w:hAnsi="SimSun" w:cs="SimSun"/>
          <w:bCs/>
          <w:iCs/>
          <w:sz w:val="24"/>
          <w:lang w:eastAsia="zh-CN"/>
        </w:rPr>
        <w:t>项目</w:t>
      </w:r>
      <w:r w:rsidR="00363665">
        <w:rPr>
          <w:rFonts w:ascii="SimSun" w:eastAsia="SimSun" w:hAnsi="SimSun" w:cs="SimSun" w:hint="eastAsia"/>
          <w:bCs/>
          <w:iCs/>
          <w:sz w:val="24"/>
          <w:lang w:eastAsia="zh-CN"/>
        </w:rPr>
        <w:t>1</w:t>
      </w:r>
      <w:r w:rsidR="00363665">
        <w:rPr>
          <w:rFonts w:ascii="SimSun" w:eastAsia="SimSun" w:hAnsi="SimSun" w:cs="SimSun"/>
          <w:bCs/>
          <w:iCs/>
          <w:sz w:val="24"/>
          <w:lang w:eastAsia="zh-CN"/>
        </w:rPr>
        <w:t>0</w:t>
      </w:r>
      <w:r w:rsidR="00F537CB">
        <w:rPr>
          <w:rFonts w:ascii="SimSun" w:eastAsia="SimSun" w:hAnsi="SimSun" w:cs="SimSun"/>
          <w:bCs/>
          <w:iCs/>
          <w:sz w:val="24"/>
          <w:lang w:eastAsia="zh-CN"/>
        </w:rPr>
        <w:t xml:space="preserve"> </w:t>
      </w:r>
    </w:p>
    <w:p w:rsidR="00363665" w:rsidRPr="00363665" w:rsidRDefault="00363665" w:rsidP="00363665">
      <w:pPr>
        <w:keepNext/>
        <w:tabs>
          <w:tab w:val="left" w:pos="720"/>
        </w:tabs>
        <w:spacing w:before="240" w:after="240"/>
        <w:jc w:val="center"/>
        <w:outlineLvl w:val="0"/>
        <w:rPr>
          <w:rFonts w:ascii="SimHei" w:eastAsia="SimHei" w:hAnsi="SimHei"/>
          <w:caps/>
          <w:noProof/>
          <w:kern w:val="22"/>
          <w:sz w:val="28"/>
          <w:lang w:eastAsia="zh-CN"/>
        </w:rPr>
      </w:pPr>
      <w:r w:rsidRPr="00363665">
        <w:rPr>
          <w:rFonts w:ascii="SimHei" w:eastAsia="SimHei" w:hAnsi="SimHei" w:hint="eastAsia"/>
          <w:caps/>
          <w:noProof/>
          <w:kern w:val="22"/>
          <w:sz w:val="28"/>
          <w:lang w:eastAsia="zh-CN"/>
        </w:rPr>
        <w:t>监测与汇报（《卡塔赫纳生物安全议定书》第33条）</w:t>
      </w:r>
    </w:p>
    <w:p w:rsidR="00363665" w:rsidRPr="00363665" w:rsidRDefault="00363665" w:rsidP="00363665">
      <w:pPr>
        <w:keepNext/>
        <w:tabs>
          <w:tab w:val="left" w:pos="720"/>
        </w:tabs>
        <w:spacing w:before="120" w:after="240"/>
        <w:jc w:val="center"/>
        <w:outlineLvl w:val="0"/>
        <w:rPr>
          <w:rFonts w:eastAsia="SimSun"/>
          <w:b/>
          <w:caps/>
          <w:kern w:val="22"/>
          <w:sz w:val="24"/>
          <w:lang w:eastAsia="zh-CN"/>
        </w:rPr>
      </w:pPr>
      <w:r w:rsidRPr="00363665">
        <w:rPr>
          <w:rFonts w:ascii="SimSun" w:eastAsia="SimSun" w:hint="eastAsia"/>
          <w:b/>
          <w:noProof/>
          <w:kern w:val="22"/>
          <w:sz w:val="24"/>
          <w:lang w:eastAsia="zh-CN"/>
        </w:rPr>
        <w:t>第一工作组</w:t>
      </w:r>
      <w:r w:rsidRPr="00363665">
        <w:rPr>
          <w:rFonts w:ascii="SimSun" w:eastAsia="SimSun"/>
          <w:b/>
          <w:noProof/>
          <w:kern w:val="22"/>
          <w:sz w:val="24"/>
          <w:lang w:eastAsia="zh-CN"/>
        </w:rPr>
        <w:t>主席</w:t>
      </w:r>
      <w:r w:rsidRPr="00363665">
        <w:rPr>
          <w:rFonts w:ascii="SimSun" w:eastAsia="SimSun" w:hint="eastAsia"/>
          <w:b/>
          <w:noProof/>
          <w:kern w:val="22"/>
          <w:sz w:val="24"/>
          <w:lang w:eastAsia="zh-CN"/>
        </w:rPr>
        <w:t>提交的决定草案</w:t>
      </w:r>
    </w:p>
    <w:p w:rsidR="00363665" w:rsidRPr="00363665" w:rsidRDefault="00363665" w:rsidP="00363665">
      <w:pPr>
        <w:shd w:val="clear" w:color="auto" w:fill="FFFFFF"/>
        <w:spacing w:before="240" w:after="120"/>
        <w:ind w:firstLine="720"/>
        <w:rPr>
          <w:rFonts w:ascii="KaiTi" w:eastAsia="KaiTi" w:hAnsi="KaiTi" w:cs="Angsana New"/>
          <w:iCs/>
          <w:kern w:val="22"/>
          <w:sz w:val="24"/>
          <w:lang w:eastAsia="zh-CN"/>
        </w:rPr>
      </w:pPr>
      <w:bookmarkStart w:id="0" w:name="_Ref314474052"/>
      <w:r w:rsidRPr="00363665">
        <w:rPr>
          <w:rFonts w:ascii="KaiTi" w:eastAsia="KaiTi" w:hAnsi="KaiTi" w:cs="Angsana New" w:hint="eastAsia"/>
          <w:kern w:val="22"/>
          <w:sz w:val="24"/>
          <w:lang w:eastAsia="zh-CN"/>
        </w:rPr>
        <w:t>作为卡塔赫纳生物安全议定书缔约方会议的缔约方大会，</w:t>
      </w:r>
    </w:p>
    <w:p w:rsidR="00363665" w:rsidRPr="00363665" w:rsidRDefault="00363665" w:rsidP="00363665">
      <w:pPr>
        <w:shd w:val="clear" w:color="auto" w:fill="FFFFFF"/>
        <w:spacing w:before="240" w:after="120"/>
        <w:ind w:firstLine="720"/>
        <w:rPr>
          <w:rFonts w:eastAsia="SimSun"/>
          <w:i/>
          <w:kern w:val="22"/>
          <w:sz w:val="28"/>
          <w:lang w:eastAsia="zh-CN"/>
        </w:rPr>
      </w:pPr>
      <w:r w:rsidRPr="00363665">
        <w:rPr>
          <w:rFonts w:ascii="KaiTi" w:eastAsia="KaiTi" w:hAnsi="KaiTi" w:cs="Angsana New" w:hint="eastAsia"/>
          <w:kern w:val="22"/>
          <w:sz w:val="24"/>
          <w:lang w:eastAsia="zh-CN"/>
        </w:rPr>
        <w:t>回顾</w:t>
      </w:r>
      <w:r w:rsidRPr="00363665">
        <w:rPr>
          <w:rFonts w:eastAsia="SimSun" w:hint="eastAsia"/>
          <w:sz w:val="24"/>
          <w:lang w:eastAsia="zh-CN"/>
        </w:rPr>
        <w:t>第</w:t>
      </w:r>
      <w:r w:rsidRPr="00363665">
        <w:rPr>
          <w:rFonts w:eastAsia="SimSun" w:hint="eastAsia"/>
          <w:sz w:val="24"/>
          <w:lang w:eastAsia="zh-CN"/>
        </w:rPr>
        <w:t>CP-VIII/14</w:t>
      </w:r>
      <w:r w:rsidRPr="00363665">
        <w:rPr>
          <w:rFonts w:eastAsia="SimSun" w:hint="eastAsia"/>
          <w:sz w:val="24"/>
          <w:lang w:eastAsia="zh-CN"/>
        </w:rPr>
        <w:t>号决定，其中请执行秘书制定第四次国家报告订正格式，以确保获得完整和准确的信息，同时努力确保适用第</w:t>
      </w:r>
      <w:r w:rsidRPr="00363665">
        <w:rPr>
          <w:rFonts w:eastAsia="SimSun" w:hint="eastAsia"/>
          <w:sz w:val="24"/>
          <w:lang w:eastAsia="zh-CN"/>
        </w:rPr>
        <w:t>BS-VI/15</w:t>
      </w:r>
      <w:r w:rsidRPr="00363665">
        <w:rPr>
          <w:rFonts w:eastAsia="SimSun" w:hint="eastAsia"/>
          <w:sz w:val="24"/>
          <w:lang w:eastAsia="zh-CN"/>
        </w:rPr>
        <w:t>号决定规定的基线信息，</w:t>
      </w:r>
    </w:p>
    <w:p w:rsidR="00363665" w:rsidRPr="00363665" w:rsidRDefault="00363665" w:rsidP="00363665">
      <w:pPr>
        <w:tabs>
          <w:tab w:val="num" w:pos="360"/>
        </w:tabs>
        <w:kinsoku w:val="0"/>
        <w:overflowPunct w:val="0"/>
        <w:autoSpaceDE w:val="0"/>
        <w:autoSpaceDN w:val="0"/>
        <w:spacing w:after="120"/>
        <w:ind w:firstLine="720"/>
        <w:rPr>
          <w:rFonts w:eastAsia="SimSun"/>
          <w:snapToGrid w:val="0"/>
          <w:sz w:val="24"/>
          <w:szCs w:val="18"/>
          <w:lang w:eastAsia="zh-CN"/>
        </w:rPr>
      </w:pPr>
      <w:r w:rsidRPr="00363665">
        <w:rPr>
          <w:rFonts w:ascii="KaiTi" w:eastAsia="KaiTi" w:hAnsi="KaiTi" w:cs="Angsana New" w:hint="eastAsia"/>
          <w:kern w:val="22"/>
          <w:sz w:val="24"/>
          <w:lang w:eastAsia="zh-CN"/>
        </w:rPr>
        <w:t>欢迎</w:t>
      </w:r>
      <w:r w:rsidRPr="00363665">
        <w:rPr>
          <w:rFonts w:eastAsia="SimSun" w:hint="eastAsia"/>
          <w:snapToGrid w:val="0"/>
          <w:sz w:val="24"/>
          <w:szCs w:val="18"/>
          <w:lang w:eastAsia="zh-CN"/>
        </w:rPr>
        <w:t>执行问题附属机构第二次会议审查执行秘书提议的第四次国家报告格式订正草案，</w:t>
      </w:r>
    </w:p>
    <w:p w:rsidR="00363665" w:rsidRPr="00363665" w:rsidRDefault="00363665" w:rsidP="00363665">
      <w:pPr>
        <w:tabs>
          <w:tab w:val="num" w:pos="360"/>
        </w:tabs>
        <w:kinsoku w:val="0"/>
        <w:overflowPunct w:val="0"/>
        <w:autoSpaceDE w:val="0"/>
        <w:autoSpaceDN w:val="0"/>
        <w:spacing w:after="120"/>
        <w:ind w:firstLine="720"/>
        <w:rPr>
          <w:rFonts w:eastAsia="SimSun" w:cs="Angsana New"/>
          <w:kern w:val="22"/>
          <w:sz w:val="24"/>
          <w:lang w:eastAsia="zh-CN"/>
        </w:rPr>
      </w:pPr>
      <w:r w:rsidRPr="00363665">
        <w:rPr>
          <w:rFonts w:ascii="KaiTi" w:eastAsia="KaiTi" w:hAnsi="KaiTi" w:cs="Angsana New" w:hint="eastAsia"/>
          <w:kern w:val="22"/>
          <w:sz w:val="24"/>
          <w:lang w:eastAsia="zh-CN"/>
        </w:rPr>
        <w:t>确认</w:t>
      </w:r>
      <w:r w:rsidRPr="00363665">
        <w:rPr>
          <w:rFonts w:eastAsia="SimSun" w:hint="eastAsia"/>
          <w:snapToGrid w:val="0"/>
          <w:sz w:val="24"/>
          <w:szCs w:val="18"/>
          <w:lang w:eastAsia="zh-CN"/>
        </w:rPr>
        <w:t>必须提高《公约》及其《议定书》下国家报告的一致性和加强生物多样性相关公约和里约各项公约和《</w:t>
      </w:r>
      <w:r w:rsidRPr="00363665">
        <w:rPr>
          <w:rFonts w:eastAsia="SimSun" w:hint="eastAsia"/>
          <w:snapToGrid w:val="0"/>
          <w:sz w:val="24"/>
          <w:szCs w:val="18"/>
          <w:lang w:eastAsia="zh-CN"/>
        </w:rPr>
        <w:t>2030</w:t>
      </w:r>
      <w:r w:rsidRPr="00363665">
        <w:rPr>
          <w:rFonts w:eastAsia="SimSun" w:hint="eastAsia"/>
          <w:snapToGrid w:val="0"/>
          <w:sz w:val="24"/>
          <w:szCs w:val="18"/>
          <w:lang w:eastAsia="zh-CN"/>
        </w:rPr>
        <w:t>年可持续发展议程》</w:t>
      </w:r>
      <w:r w:rsidRPr="00363665">
        <w:rPr>
          <w:rFonts w:eastAsia="SimSun" w:hint="eastAsia"/>
          <w:snapToGrid w:val="0"/>
          <w:kern w:val="22"/>
          <w:sz w:val="24"/>
          <w:vertAlign w:val="superscript"/>
          <w:lang w:eastAsia="zh-CN"/>
        </w:rPr>
        <w:footnoteReference w:id="1"/>
      </w:r>
      <w:r w:rsidRPr="00363665">
        <w:rPr>
          <w:rFonts w:eastAsia="SimSun" w:hint="eastAsia"/>
          <w:snapToGrid w:val="0"/>
          <w:kern w:val="22"/>
          <w:sz w:val="24"/>
          <w:vertAlign w:val="superscript"/>
          <w:lang w:eastAsia="zh-CN"/>
        </w:rPr>
        <w:t xml:space="preserve"> </w:t>
      </w:r>
      <w:r w:rsidRPr="00363665">
        <w:rPr>
          <w:rFonts w:eastAsia="SimSun" w:hint="eastAsia"/>
          <w:snapToGrid w:val="0"/>
          <w:sz w:val="24"/>
          <w:szCs w:val="18"/>
          <w:lang w:eastAsia="zh-CN"/>
        </w:rPr>
        <w:t>以及可持续发展目标报告工具之间的协同作用</w:t>
      </w:r>
      <w:r w:rsidRPr="00363665">
        <w:rPr>
          <w:rFonts w:eastAsia="SimSun" w:cs="Angsana New" w:hint="eastAsia"/>
          <w:snapToGrid w:val="0"/>
          <w:kern w:val="22"/>
          <w:sz w:val="24"/>
          <w:lang w:eastAsia="zh-CN"/>
        </w:rPr>
        <w:t>，并</w:t>
      </w:r>
      <w:r w:rsidRPr="00363665">
        <w:rPr>
          <w:rFonts w:ascii="KaiTi" w:eastAsia="KaiTi" w:hAnsi="KaiTi" w:cs="Angsana New" w:hint="eastAsia"/>
          <w:kern w:val="22"/>
          <w:sz w:val="24"/>
          <w:lang w:eastAsia="zh-CN"/>
        </w:rPr>
        <w:t>注意到</w:t>
      </w:r>
      <w:r w:rsidRPr="00363665">
        <w:rPr>
          <w:rFonts w:eastAsia="SimSun" w:cs="Angsana New" w:hint="eastAsia"/>
          <w:snapToGrid w:val="0"/>
          <w:kern w:val="22"/>
          <w:sz w:val="24"/>
          <w:lang w:eastAsia="zh-CN"/>
        </w:rPr>
        <w:t>迄今在这方面取得的进展，</w:t>
      </w:r>
    </w:p>
    <w:p w:rsidR="00363665" w:rsidRPr="00363665" w:rsidRDefault="00363665" w:rsidP="00363665">
      <w:pPr>
        <w:numPr>
          <w:ilvl w:val="6"/>
          <w:numId w:val="2"/>
        </w:numPr>
        <w:tabs>
          <w:tab w:val="clear" w:pos="2520"/>
          <w:tab w:val="num" w:pos="1440"/>
        </w:tabs>
        <w:kinsoku w:val="0"/>
        <w:overflowPunct w:val="0"/>
        <w:autoSpaceDE w:val="0"/>
        <w:autoSpaceDN w:val="0"/>
        <w:spacing w:after="120"/>
        <w:ind w:left="0" w:firstLine="720"/>
        <w:rPr>
          <w:rFonts w:ascii="SimSun" w:eastAsia="SimSun" w:hAnsi="SimSun" w:cs="SimSun"/>
          <w:snapToGrid w:val="0"/>
          <w:sz w:val="24"/>
          <w:lang w:eastAsia="zh-CN"/>
        </w:rPr>
      </w:pPr>
      <w:r w:rsidRPr="00363665">
        <w:rPr>
          <w:rFonts w:ascii="KaiTi" w:eastAsia="KaiTi" w:hAnsi="KaiTi" w:cs="SimSun" w:hint="eastAsia"/>
          <w:snapToGrid w:val="0"/>
          <w:kern w:val="22"/>
          <w:sz w:val="24"/>
          <w:lang w:eastAsia="zh-CN"/>
        </w:rPr>
        <w:t>欢迎</w:t>
      </w:r>
      <w:r w:rsidRPr="00363665">
        <w:rPr>
          <w:rFonts w:ascii="SimSun" w:eastAsia="SimSun" w:hAnsi="SimSun" w:cs="SimSun" w:hint="eastAsia"/>
          <w:snapToGrid w:val="0"/>
          <w:kern w:val="22"/>
          <w:sz w:val="24"/>
          <w:lang w:eastAsia="zh-CN"/>
        </w:rPr>
        <w:t>提交更多的第三次国家报告，敦促尚未提交第三次国家报告的缔约方尽快提交报告</w:t>
      </w:r>
      <w:r w:rsidRPr="00363665">
        <w:rPr>
          <w:rFonts w:ascii="SimSun" w:eastAsia="SimSun" w:hAnsi="SimSun" w:cs="SimSun" w:hint="eastAsia"/>
          <w:snapToGrid w:val="0"/>
          <w:sz w:val="24"/>
          <w:lang w:eastAsia="zh-CN"/>
        </w:rPr>
        <w:t>；</w:t>
      </w:r>
      <w:r w:rsidRPr="00363665">
        <w:rPr>
          <w:rFonts w:eastAsia="SimSun" w:hint="eastAsia"/>
          <w:snapToGrid w:val="0"/>
          <w:kern w:val="22"/>
          <w:sz w:val="24"/>
          <w:vertAlign w:val="superscript"/>
          <w:lang w:eastAsia="zh-CN"/>
        </w:rPr>
        <w:footnoteReference w:id="2"/>
      </w:r>
    </w:p>
    <w:p w:rsidR="00363665" w:rsidRPr="00363665" w:rsidRDefault="00363665" w:rsidP="00363665">
      <w:pPr>
        <w:numPr>
          <w:ilvl w:val="6"/>
          <w:numId w:val="2"/>
        </w:numPr>
        <w:tabs>
          <w:tab w:val="clear" w:pos="2520"/>
          <w:tab w:val="num" w:pos="1440"/>
        </w:tabs>
        <w:kinsoku w:val="0"/>
        <w:overflowPunct w:val="0"/>
        <w:autoSpaceDE w:val="0"/>
        <w:autoSpaceDN w:val="0"/>
        <w:spacing w:after="120"/>
        <w:ind w:left="0" w:firstLine="720"/>
        <w:rPr>
          <w:rFonts w:ascii="SimSun" w:eastAsia="SimSun" w:hAnsi="SimSun" w:cs="SimSun"/>
          <w:snapToGrid w:val="0"/>
          <w:kern w:val="22"/>
          <w:sz w:val="24"/>
          <w:lang w:eastAsia="zh-CN"/>
        </w:rPr>
      </w:pPr>
      <w:r w:rsidRPr="00363665">
        <w:rPr>
          <w:rFonts w:ascii="KaiTi" w:eastAsia="KaiTi" w:hAnsi="KaiTi" w:cs="SimSun" w:hint="eastAsia"/>
          <w:snapToGrid w:val="0"/>
          <w:kern w:val="22"/>
          <w:sz w:val="24"/>
          <w:lang w:eastAsia="zh-CN"/>
        </w:rPr>
        <w:t>通过</w:t>
      </w:r>
      <w:r w:rsidRPr="00363665">
        <w:rPr>
          <w:rFonts w:ascii="SimSun" w:eastAsia="SimSun" w:hAnsi="SimSun" w:cs="SimSun" w:hint="eastAsia"/>
          <w:snapToGrid w:val="0"/>
          <w:kern w:val="22"/>
          <w:sz w:val="24"/>
          <w:lang w:eastAsia="zh-CN"/>
        </w:rPr>
        <w:t xml:space="preserve">本决定所附报告格式，并请各缔约方将该格式用于《卡塔赫纳生物安全议定书》执行情况第四次国家报告； </w:t>
      </w:r>
    </w:p>
    <w:p w:rsidR="00363665" w:rsidRPr="00363665" w:rsidRDefault="00363665" w:rsidP="00363665">
      <w:pPr>
        <w:numPr>
          <w:ilvl w:val="6"/>
          <w:numId w:val="2"/>
        </w:numPr>
        <w:tabs>
          <w:tab w:val="clear" w:pos="2520"/>
          <w:tab w:val="num" w:pos="1440"/>
        </w:tabs>
        <w:kinsoku w:val="0"/>
        <w:overflowPunct w:val="0"/>
        <w:autoSpaceDE w:val="0"/>
        <w:autoSpaceDN w:val="0"/>
        <w:spacing w:after="120"/>
        <w:ind w:left="0" w:firstLine="720"/>
        <w:rPr>
          <w:rFonts w:ascii="SimSun" w:eastAsia="SimSun" w:hAnsi="SimSun" w:cs="SimSun"/>
          <w:snapToGrid w:val="0"/>
          <w:kern w:val="22"/>
          <w:sz w:val="24"/>
          <w:lang w:eastAsia="zh-CN"/>
        </w:rPr>
      </w:pPr>
      <w:r w:rsidRPr="00363665">
        <w:rPr>
          <w:rFonts w:ascii="KaiTi" w:eastAsia="KaiTi" w:hAnsi="KaiTi" w:cs="SimSun" w:hint="eastAsia"/>
          <w:snapToGrid w:val="0"/>
          <w:kern w:val="22"/>
          <w:sz w:val="24"/>
          <w:lang w:eastAsia="zh-CN"/>
        </w:rPr>
        <w:t>邀请</w:t>
      </w:r>
      <w:r w:rsidRPr="00363665">
        <w:rPr>
          <w:rFonts w:ascii="SimSun" w:eastAsia="SimSun" w:hAnsi="SimSun" w:cs="SimSun" w:hint="eastAsia"/>
          <w:snapToGrid w:val="0"/>
          <w:kern w:val="22"/>
          <w:sz w:val="24"/>
          <w:lang w:eastAsia="zh-CN"/>
        </w:rPr>
        <w:t>各缔约方在编写报告时开展协商进程，酌情让本国所有相关利益攸关方参与，包括土著人民和地方社区；</w:t>
      </w:r>
    </w:p>
    <w:p w:rsidR="00363665" w:rsidRPr="00363665" w:rsidRDefault="00363665" w:rsidP="00363665">
      <w:pPr>
        <w:numPr>
          <w:ilvl w:val="6"/>
          <w:numId w:val="2"/>
        </w:numPr>
        <w:tabs>
          <w:tab w:val="clear" w:pos="2520"/>
          <w:tab w:val="num" w:pos="1440"/>
        </w:tabs>
        <w:kinsoku w:val="0"/>
        <w:overflowPunct w:val="0"/>
        <w:autoSpaceDE w:val="0"/>
        <w:autoSpaceDN w:val="0"/>
        <w:spacing w:after="120"/>
        <w:ind w:left="0" w:firstLine="720"/>
        <w:rPr>
          <w:rFonts w:ascii="SimSun" w:eastAsia="SimSun" w:hAnsi="SimSun" w:cs="SimSun"/>
          <w:snapToGrid w:val="0"/>
          <w:kern w:val="22"/>
          <w:sz w:val="24"/>
          <w:lang w:eastAsia="zh-CN"/>
        </w:rPr>
      </w:pPr>
      <w:r w:rsidRPr="00363665">
        <w:rPr>
          <w:rFonts w:ascii="KaiTi" w:eastAsia="KaiTi" w:hAnsi="KaiTi" w:cs="SimSun" w:hint="eastAsia"/>
          <w:snapToGrid w:val="0"/>
          <w:kern w:val="22"/>
          <w:sz w:val="24"/>
          <w:lang w:eastAsia="zh-CN"/>
        </w:rPr>
        <w:lastRenderedPageBreak/>
        <w:t>鼓励</w:t>
      </w:r>
      <w:r w:rsidRPr="00363665">
        <w:rPr>
          <w:rFonts w:ascii="SimSun" w:eastAsia="SimSun" w:hAnsi="SimSun" w:cs="SimSun" w:hint="eastAsia"/>
          <w:snapToGrid w:val="0"/>
          <w:kern w:val="22"/>
          <w:sz w:val="24"/>
          <w:lang w:eastAsia="zh-CN"/>
        </w:rPr>
        <w:t>各缔约方回答报告格式中的所有问题，并强调及时提交第四次国家报告的重要性，以便利对《卡塔赫纳议定书》成效进行第四次评估和审查，对《2011-2020年卡塔赫纳生物安全议定书战略计划》进行最后评价；</w:t>
      </w:r>
      <w:r w:rsidRPr="00363665">
        <w:rPr>
          <w:rFonts w:eastAsia="SimSun" w:hint="eastAsia"/>
          <w:snapToGrid w:val="0"/>
          <w:sz w:val="24"/>
          <w:vertAlign w:val="superscript"/>
          <w:lang w:eastAsia="zh-CN"/>
        </w:rPr>
        <w:footnoteReference w:id="3"/>
      </w:r>
    </w:p>
    <w:p w:rsidR="00363665" w:rsidRPr="00363665" w:rsidRDefault="00363665" w:rsidP="00363665">
      <w:pPr>
        <w:numPr>
          <w:ilvl w:val="6"/>
          <w:numId w:val="2"/>
        </w:numPr>
        <w:tabs>
          <w:tab w:val="clear" w:pos="2520"/>
          <w:tab w:val="num" w:pos="1440"/>
        </w:tabs>
        <w:kinsoku w:val="0"/>
        <w:overflowPunct w:val="0"/>
        <w:autoSpaceDE w:val="0"/>
        <w:autoSpaceDN w:val="0"/>
        <w:spacing w:after="120"/>
        <w:ind w:left="0" w:firstLine="720"/>
        <w:rPr>
          <w:rFonts w:ascii="SimSun" w:eastAsia="SimSun" w:hAnsi="SimSun" w:cs="SimSun"/>
          <w:snapToGrid w:val="0"/>
          <w:kern w:val="22"/>
          <w:sz w:val="24"/>
          <w:lang w:eastAsia="zh-CN"/>
        </w:rPr>
      </w:pPr>
      <w:r w:rsidRPr="00363665">
        <w:rPr>
          <w:rFonts w:ascii="KaiTi" w:eastAsia="KaiTi" w:hAnsi="KaiTi" w:cs="SimSun" w:hint="eastAsia"/>
          <w:snapToGrid w:val="0"/>
          <w:kern w:val="22"/>
          <w:sz w:val="24"/>
          <w:lang w:eastAsia="zh-CN"/>
        </w:rPr>
        <w:t>请</w:t>
      </w:r>
      <w:r w:rsidRPr="00363665">
        <w:rPr>
          <w:rFonts w:ascii="SimSun" w:eastAsia="SimSun" w:hAnsi="SimSun" w:cs="SimSun" w:hint="eastAsia"/>
          <w:snapToGrid w:val="0"/>
          <w:kern w:val="22"/>
          <w:sz w:val="24"/>
          <w:lang w:eastAsia="zh-CN"/>
        </w:rPr>
        <w:t xml:space="preserve">各缔约方并邀请其他国家政府以下列方式向秘书处提交《卡塔赫纳生物安全议定书》执行情况第四次国家报告： </w:t>
      </w:r>
    </w:p>
    <w:p w:rsidR="00363665" w:rsidRPr="00363665" w:rsidRDefault="00363665" w:rsidP="00363665">
      <w:pPr>
        <w:numPr>
          <w:ilvl w:val="2"/>
          <w:numId w:val="50"/>
        </w:numPr>
        <w:suppressLineNumbers/>
        <w:suppressAutoHyphens/>
        <w:topLinePunct/>
        <w:autoSpaceDE w:val="0"/>
        <w:autoSpaceDN w:val="0"/>
        <w:adjustRightInd w:val="0"/>
        <w:spacing w:before="120" w:after="120" w:line="240" w:lineRule="atLeast"/>
        <w:ind w:left="0" w:firstLine="720"/>
        <w:rPr>
          <w:rFonts w:eastAsia="SimSun" w:cs="Angsana New"/>
          <w:snapToGrid w:val="0"/>
          <w:kern w:val="22"/>
          <w:sz w:val="24"/>
          <w:szCs w:val="22"/>
          <w:lang w:eastAsia="zh-CN"/>
        </w:rPr>
      </w:pPr>
      <w:r w:rsidRPr="00363665">
        <w:rPr>
          <w:rFonts w:ascii="SimSun" w:eastAsia="SimSun" w:hAnsi="SimSun" w:cs="SimSun" w:hint="eastAsia"/>
          <w:snapToGrid w:val="0"/>
          <w:kern w:val="22"/>
          <w:sz w:val="24"/>
          <w:szCs w:val="22"/>
          <w:lang w:eastAsia="zh-CN"/>
        </w:rPr>
        <w:t>以一种联合国正式语文提交；</w:t>
      </w:r>
    </w:p>
    <w:p w:rsidR="00363665" w:rsidRPr="00363665" w:rsidRDefault="00363665" w:rsidP="00363665">
      <w:pPr>
        <w:numPr>
          <w:ilvl w:val="2"/>
          <w:numId w:val="50"/>
        </w:numPr>
        <w:suppressLineNumbers/>
        <w:suppressAutoHyphens/>
        <w:topLinePunct/>
        <w:autoSpaceDE w:val="0"/>
        <w:autoSpaceDN w:val="0"/>
        <w:adjustRightInd w:val="0"/>
        <w:spacing w:before="120" w:after="120" w:line="240" w:lineRule="atLeast"/>
        <w:ind w:left="0" w:firstLine="720"/>
        <w:rPr>
          <w:rFonts w:eastAsia="SimSun" w:cs="Angsana New"/>
          <w:snapToGrid w:val="0"/>
          <w:kern w:val="22"/>
          <w:sz w:val="24"/>
          <w:szCs w:val="22"/>
          <w:lang w:eastAsia="zh-CN"/>
        </w:rPr>
      </w:pPr>
      <w:r w:rsidRPr="00363665">
        <w:rPr>
          <w:rFonts w:ascii="SimSun" w:eastAsia="SimSun" w:hAnsi="SimSun" w:cs="SimSun" w:hint="eastAsia"/>
          <w:snapToGrid w:val="0"/>
          <w:kern w:val="22"/>
          <w:sz w:val="24"/>
          <w:szCs w:val="22"/>
          <w:lang w:eastAsia="zh-CN"/>
        </w:rPr>
        <w:t>在作为卡塔赫纳生物安全议定书缔约方会议的缔约方大会第十次会议召开</w:t>
      </w:r>
      <w:r w:rsidRPr="00363665">
        <w:rPr>
          <w:rFonts w:eastAsia="SimSun" w:cs="Angsana New" w:hint="eastAsia"/>
          <w:snapToGrid w:val="0"/>
          <w:kern w:val="22"/>
          <w:sz w:val="24"/>
          <w:szCs w:val="22"/>
          <w:lang w:eastAsia="zh-CN"/>
        </w:rPr>
        <w:t>12</w:t>
      </w:r>
      <w:r w:rsidRPr="00363665">
        <w:rPr>
          <w:rFonts w:ascii="SimSun" w:eastAsia="SimSun" w:hAnsi="SimSun" w:cs="SimSun" w:hint="eastAsia"/>
          <w:snapToGrid w:val="0"/>
          <w:kern w:val="22"/>
          <w:sz w:val="24"/>
          <w:szCs w:val="22"/>
          <w:lang w:eastAsia="zh-CN"/>
        </w:rPr>
        <w:t>个月前提交，会议将对报告进行审议；</w:t>
      </w:r>
    </w:p>
    <w:p w:rsidR="00363665" w:rsidRPr="00363665" w:rsidRDefault="00363665" w:rsidP="00363665">
      <w:pPr>
        <w:widowControl w:val="0"/>
        <w:numPr>
          <w:ilvl w:val="2"/>
          <w:numId w:val="50"/>
        </w:numPr>
        <w:suppressLineNumbers/>
        <w:suppressAutoHyphens/>
        <w:topLinePunct/>
        <w:autoSpaceDE w:val="0"/>
        <w:autoSpaceDN w:val="0"/>
        <w:adjustRightInd w:val="0"/>
        <w:spacing w:before="120" w:after="120" w:line="240" w:lineRule="atLeast"/>
        <w:ind w:left="0" w:firstLine="720"/>
        <w:rPr>
          <w:rFonts w:eastAsia="SimSun" w:cs="Angsana New"/>
          <w:snapToGrid w:val="0"/>
          <w:kern w:val="22"/>
          <w:sz w:val="24"/>
          <w:szCs w:val="22"/>
          <w:lang w:eastAsia="zh-CN"/>
        </w:rPr>
      </w:pPr>
      <w:r w:rsidRPr="00363665">
        <w:rPr>
          <w:rFonts w:ascii="SimSun" w:eastAsia="SimSun" w:hAnsi="SimSun" w:cs="SimSun" w:hint="eastAsia"/>
          <w:snapToGrid w:val="0"/>
          <w:kern w:val="22"/>
          <w:sz w:val="24"/>
          <w:szCs w:val="22"/>
          <w:lang w:eastAsia="zh-CN"/>
        </w:rPr>
        <w:t>最好通过生物安全信息交换所在线提交，或是使用秘书处将为此提供的适当表格线下提交，由《卡塔赫纳议定书》的国家联络点正式签署；</w:t>
      </w:r>
    </w:p>
    <w:p w:rsidR="00363665" w:rsidRPr="00363665" w:rsidRDefault="00363665" w:rsidP="00363665">
      <w:pPr>
        <w:numPr>
          <w:ilvl w:val="6"/>
          <w:numId w:val="2"/>
        </w:numPr>
        <w:tabs>
          <w:tab w:val="clear" w:pos="2520"/>
          <w:tab w:val="num" w:pos="1440"/>
        </w:tabs>
        <w:kinsoku w:val="0"/>
        <w:overflowPunct w:val="0"/>
        <w:autoSpaceDE w:val="0"/>
        <w:autoSpaceDN w:val="0"/>
        <w:spacing w:after="120"/>
        <w:ind w:left="0" w:firstLine="720"/>
        <w:rPr>
          <w:rFonts w:ascii="SimSun" w:eastAsia="SimSun" w:hAnsi="SimSun" w:cs="SimSun"/>
          <w:snapToGrid w:val="0"/>
          <w:kern w:val="22"/>
          <w:sz w:val="24"/>
          <w:lang w:eastAsia="zh-CN"/>
        </w:rPr>
      </w:pPr>
      <w:r w:rsidRPr="00363665">
        <w:rPr>
          <w:rFonts w:ascii="KaiTi" w:eastAsia="KaiTi" w:hAnsi="KaiTi" w:cs="SimSun" w:hint="eastAsia"/>
          <w:snapToGrid w:val="0"/>
          <w:kern w:val="22"/>
          <w:sz w:val="24"/>
          <w:lang w:eastAsia="zh-CN"/>
        </w:rPr>
        <w:t>请</w:t>
      </w:r>
      <w:r w:rsidRPr="00363665">
        <w:rPr>
          <w:rFonts w:ascii="SimSun" w:eastAsia="SimSun" w:hAnsi="SimSun" w:cs="SimSun" w:hint="eastAsia"/>
          <w:snapToGrid w:val="0"/>
          <w:kern w:val="22"/>
          <w:sz w:val="24"/>
          <w:lang w:eastAsia="zh-CN"/>
        </w:rPr>
        <w:t>执行秘书继续在在线报告工具中提供方便，让缔约方查看和选择上次国家报告中填写的答案；</w:t>
      </w:r>
    </w:p>
    <w:p w:rsidR="00363665" w:rsidRPr="00363665" w:rsidRDefault="00363665" w:rsidP="00363665">
      <w:pPr>
        <w:numPr>
          <w:ilvl w:val="6"/>
          <w:numId w:val="2"/>
        </w:numPr>
        <w:tabs>
          <w:tab w:val="clear" w:pos="2520"/>
          <w:tab w:val="num" w:pos="1440"/>
        </w:tabs>
        <w:kinsoku w:val="0"/>
        <w:overflowPunct w:val="0"/>
        <w:autoSpaceDE w:val="0"/>
        <w:autoSpaceDN w:val="0"/>
        <w:spacing w:after="120"/>
        <w:ind w:left="0" w:firstLine="720"/>
        <w:rPr>
          <w:rFonts w:ascii="SimSun" w:eastAsia="SimSun" w:hAnsi="SimSun" w:cs="SimSun"/>
          <w:snapToGrid w:val="0"/>
          <w:kern w:val="22"/>
          <w:sz w:val="24"/>
          <w:szCs w:val="22"/>
          <w:lang w:eastAsia="zh-CN"/>
        </w:rPr>
      </w:pPr>
      <w:r w:rsidRPr="00363665">
        <w:rPr>
          <w:rFonts w:ascii="KaiTi" w:eastAsia="KaiTi" w:hAnsi="KaiTi" w:cs="SimSun" w:hint="eastAsia"/>
          <w:snapToGrid w:val="0"/>
          <w:kern w:val="22"/>
          <w:sz w:val="24"/>
          <w:lang w:eastAsia="zh-CN"/>
        </w:rPr>
        <w:t>还请</w:t>
      </w:r>
      <w:r w:rsidRPr="00363665">
        <w:rPr>
          <w:rFonts w:ascii="SimSun" w:eastAsia="SimSun" w:hAnsi="SimSun" w:cs="SimSun" w:hint="eastAsia"/>
          <w:snapToGrid w:val="0"/>
          <w:kern w:val="22"/>
          <w:sz w:val="24"/>
          <w:szCs w:val="22"/>
          <w:lang w:eastAsia="zh-CN"/>
        </w:rPr>
        <w:t>执行秘书</w:t>
      </w:r>
      <w:r w:rsidRPr="00363665">
        <w:rPr>
          <w:rFonts w:ascii="SimSun" w:eastAsia="SimSun" w:hAnsi="SimSun" w:cs="SimSun"/>
          <w:snapToGrid w:val="0"/>
          <w:kern w:val="22"/>
          <w:sz w:val="24"/>
          <w:szCs w:val="22"/>
          <w:lang w:eastAsia="zh-CN"/>
        </w:rPr>
        <w:t>继续协助在线提交国家报告；</w:t>
      </w:r>
    </w:p>
    <w:p w:rsidR="00363665" w:rsidRPr="00363665" w:rsidRDefault="00363665" w:rsidP="00363665">
      <w:pPr>
        <w:numPr>
          <w:ilvl w:val="6"/>
          <w:numId w:val="2"/>
        </w:numPr>
        <w:tabs>
          <w:tab w:val="clear" w:pos="2520"/>
          <w:tab w:val="num" w:pos="1440"/>
        </w:tabs>
        <w:kinsoku w:val="0"/>
        <w:overflowPunct w:val="0"/>
        <w:autoSpaceDE w:val="0"/>
        <w:autoSpaceDN w:val="0"/>
        <w:spacing w:after="120"/>
        <w:ind w:left="0" w:firstLine="720"/>
        <w:rPr>
          <w:rFonts w:ascii="SimSun" w:eastAsia="SimSun" w:hAnsi="SimSun" w:cs="SimSun"/>
          <w:snapToGrid w:val="0"/>
          <w:kern w:val="22"/>
          <w:sz w:val="24"/>
          <w:lang w:eastAsia="zh-CN"/>
        </w:rPr>
      </w:pPr>
      <w:r w:rsidRPr="00363665">
        <w:rPr>
          <w:rFonts w:ascii="KaiTi" w:eastAsia="KaiTi" w:hAnsi="KaiTi" w:cs="SimSun" w:hint="eastAsia"/>
          <w:snapToGrid w:val="0"/>
          <w:kern w:val="22"/>
          <w:sz w:val="24"/>
          <w:lang w:eastAsia="zh-CN"/>
        </w:rPr>
        <w:t>建议</w:t>
      </w:r>
      <w:r w:rsidRPr="00363665">
        <w:rPr>
          <w:rFonts w:ascii="SimSun" w:eastAsia="SimSun" w:hAnsi="SimSun" w:cs="SimSun" w:hint="eastAsia"/>
          <w:snapToGrid w:val="0"/>
          <w:kern w:val="22"/>
          <w:sz w:val="24"/>
          <w:lang w:eastAsia="zh-CN"/>
        </w:rPr>
        <w:t>缔约方大会在通过财务机制指导意见时，邀请全球环境基金及时向符合条件的缔约方提供资金，以协助其编写和提交《议定书》下的第四次国家报告。</w:t>
      </w:r>
    </w:p>
    <w:p w:rsidR="00363665" w:rsidRPr="00363665" w:rsidRDefault="00363665" w:rsidP="00363665">
      <w:pPr>
        <w:numPr>
          <w:ilvl w:val="6"/>
          <w:numId w:val="2"/>
        </w:numPr>
        <w:tabs>
          <w:tab w:val="clear" w:pos="2520"/>
          <w:tab w:val="num" w:pos="1440"/>
        </w:tabs>
        <w:kinsoku w:val="0"/>
        <w:overflowPunct w:val="0"/>
        <w:autoSpaceDE w:val="0"/>
        <w:autoSpaceDN w:val="0"/>
        <w:spacing w:after="120"/>
        <w:ind w:left="0" w:firstLine="720"/>
        <w:rPr>
          <w:rFonts w:eastAsia="SimSun"/>
          <w:snapToGrid w:val="0"/>
          <w:kern w:val="22"/>
          <w:sz w:val="24"/>
          <w:lang w:eastAsia="zh-CN"/>
        </w:rPr>
      </w:pPr>
      <w:r w:rsidRPr="00363665">
        <w:rPr>
          <w:rFonts w:ascii="KaiTi" w:eastAsia="KaiTi" w:hAnsi="KaiTi" w:cs="SimSun" w:hint="eastAsia"/>
          <w:snapToGrid w:val="0"/>
          <w:kern w:val="22"/>
          <w:sz w:val="24"/>
          <w:lang w:eastAsia="zh-CN"/>
        </w:rPr>
        <w:t>接受</w:t>
      </w:r>
      <w:r w:rsidRPr="00363665">
        <w:rPr>
          <w:rFonts w:eastAsia="SimSun" w:hint="eastAsia"/>
          <w:snapToGrid w:val="0"/>
          <w:kern w:val="22"/>
          <w:sz w:val="24"/>
          <w:lang w:eastAsia="zh-CN"/>
        </w:rPr>
        <w:t>第</w:t>
      </w:r>
      <w:r w:rsidRPr="00363665">
        <w:rPr>
          <w:rFonts w:eastAsia="SimSun" w:hint="eastAsia"/>
          <w:snapToGrid w:val="0"/>
          <w:kern w:val="22"/>
          <w:sz w:val="24"/>
          <w:lang w:eastAsia="zh-CN"/>
        </w:rPr>
        <w:t>14/--</w:t>
      </w:r>
      <w:r w:rsidRPr="00363665">
        <w:rPr>
          <w:rFonts w:eastAsia="SimSun" w:hint="eastAsia"/>
          <w:snapToGrid w:val="0"/>
          <w:kern w:val="22"/>
          <w:sz w:val="24"/>
          <w:lang w:eastAsia="zh-CN"/>
        </w:rPr>
        <w:t>号决定</w:t>
      </w:r>
      <w:r w:rsidRPr="00363665">
        <w:rPr>
          <w:rFonts w:eastAsia="SimSun" w:hint="eastAsia"/>
          <w:snapToGrid w:val="0"/>
          <w:kern w:val="22"/>
          <w:sz w:val="24"/>
          <w:lang w:eastAsia="zh-CN"/>
        </w:rPr>
        <w:t xml:space="preserve"> </w:t>
      </w:r>
      <w:r w:rsidRPr="00363665">
        <w:rPr>
          <w:rFonts w:eastAsia="SimSun" w:hint="eastAsia"/>
          <w:snapToGrid w:val="0"/>
          <w:sz w:val="24"/>
          <w:szCs w:val="18"/>
          <w:vertAlign w:val="superscript"/>
          <w:lang w:eastAsia="zh-CN"/>
        </w:rPr>
        <w:footnoteReference w:id="4"/>
      </w:r>
      <w:r w:rsidRPr="00363665">
        <w:rPr>
          <w:rFonts w:eastAsia="SimSun" w:hint="eastAsia"/>
          <w:snapToGrid w:val="0"/>
          <w:kern w:val="22"/>
          <w:sz w:val="28"/>
          <w:vertAlign w:val="superscript"/>
          <w:lang w:eastAsia="zh-CN"/>
        </w:rPr>
        <w:t xml:space="preserve"> </w:t>
      </w:r>
      <w:r w:rsidRPr="00363665">
        <w:rPr>
          <w:rFonts w:eastAsia="SimSun" w:hint="eastAsia"/>
          <w:snapToGrid w:val="0"/>
          <w:kern w:val="22"/>
          <w:sz w:val="24"/>
          <w:lang w:eastAsia="zh-CN"/>
        </w:rPr>
        <w:t>中公约缔约方大会的邀请，并</w:t>
      </w:r>
      <w:r w:rsidR="00800891" w:rsidRPr="00800891">
        <w:rPr>
          <w:rFonts w:eastAsia="KaiTi" w:hint="eastAsia"/>
          <w:snapToGrid w:val="0"/>
          <w:kern w:val="22"/>
          <w:sz w:val="24"/>
          <w:lang w:eastAsia="zh-CN"/>
        </w:rPr>
        <w:t>决定</w:t>
      </w:r>
      <w:r w:rsidRPr="00363665">
        <w:rPr>
          <w:rFonts w:eastAsia="SimSun" w:hint="eastAsia"/>
          <w:snapToGrid w:val="0"/>
          <w:kern w:val="22"/>
          <w:sz w:val="24"/>
          <w:lang w:eastAsia="zh-CN"/>
        </w:rPr>
        <w:t>于</w:t>
      </w:r>
      <w:r w:rsidRPr="00363665">
        <w:rPr>
          <w:rFonts w:eastAsia="SimSun" w:hint="eastAsia"/>
          <w:snapToGrid w:val="0"/>
          <w:kern w:val="22"/>
          <w:sz w:val="24"/>
          <w:lang w:eastAsia="zh-CN"/>
        </w:rPr>
        <w:t>2023</w:t>
      </w:r>
      <w:r w:rsidRPr="00363665">
        <w:rPr>
          <w:rFonts w:eastAsia="SimSun" w:hint="eastAsia"/>
          <w:snapToGrid w:val="0"/>
          <w:kern w:val="22"/>
          <w:sz w:val="24"/>
          <w:lang w:eastAsia="zh-CN"/>
        </w:rPr>
        <w:t>年开始同步国家报告周期。</w:t>
      </w:r>
    </w:p>
    <w:p w:rsidR="00634AB6" w:rsidRDefault="00634AB6" w:rsidP="00363665">
      <w:pPr>
        <w:kinsoku w:val="0"/>
        <w:overflowPunct w:val="0"/>
        <w:autoSpaceDE w:val="0"/>
        <w:autoSpaceDN w:val="0"/>
        <w:spacing w:after="120"/>
        <w:jc w:val="center"/>
        <w:rPr>
          <w:rFonts w:ascii="KaiTi" w:eastAsia="KaiTi" w:hAnsi="KaiTi" w:cs="SimSun"/>
          <w:snapToGrid w:val="0"/>
          <w:kern w:val="22"/>
          <w:sz w:val="24"/>
          <w:lang w:eastAsia="zh-CN"/>
        </w:rPr>
      </w:pPr>
    </w:p>
    <w:p w:rsidR="00634AB6" w:rsidRPr="00457571" w:rsidRDefault="00634AB6" w:rsidP="00363665">
      <w:pPr>
        <w:kinsoku w:val="0"/>
        <w:overflowPunct w:val="0"/>
        <w:autoSpaceDE w:val="0"/>
        <w:autoSpaceDN w:val="0"/>
        <w:spacing w:after="120"/>
        <w:jc w:val="center"/>
        <w:rPr>
          <w:rFonts w:eastAsia="KaiTi"/>
          <w:snapToGrid w:val="0"/>
          <w:kern w:val="22"/>
          <w:sz w:val="24"/>
          <w:lang w:eastAsia="zh-CN"/>
        </w:rPr>
      </w:pPr>
      <w:r w:rsidRPr="00457571">
        <w:rPr>
          <w:rFonts w:eastAsia="KaiTi"/>
          <w:snapToGrid w:val="0"/>
          <w:kern w:val="22"/>
          <w:sz w:val="24"/>
          <w:lang w:eastAsia="zh-CN"/>
        </w:rPr>
        <w:t>————</w:t>
      </w:r>
    </w:p>
    <w:p w:rsidR="00634AB6" w:rsidRDefault="00634AB6">
      <w:pPr>
        <w:jc w:val="left"/>
        <w:rPr>
          <w:rFonts w:ascii="KaiTi" w:eastAsia="KaiTi" w:hAnsi="KaiTi" w:cs="SimSun"/>
          <w:snapToGrid w:val="0"/>
          <w:kern w:val="22"/>
          <w:sz w:val="24"/>
          <w:lang w:eastAsia="zh-CN"/>
        </w:rPr>
      </w:pPr>
      <w:r>
        <w:rPr>
          <w:rFonts w:ascii="KaiTi" w:eastAsia="KaiTi" w:hAnsi="KaiTi" w:cs="SimSun"/>
          <w:snapToGrid w:val="0"/>
          <w:kern w:val="22"/>
          <w:sz w:val="24"/>
          <w:lang w:eastAsia="zh-CN"/>
        </w:rPr>
        <w:br w:type="page"/>
      </w:r>
      <w:bookmarkStart w:id="1" w:name="_GoBack"/>
      <w:bookmarkEnd w:id="1"/>
    </w:p>
    <w:p w:rsidR="00363665" w:rsidRPr="00363665" w:rsidRDefault="00363665" w:rsidP="00363665">
      <w:pPr>
        <w:kinsoku w:val="0"/>
        <w:overflowPunct w:val="0"/>
        <w:autoSpaceDE w:val="0"/>
        <w:autoSpaceDN w:val="0"/>
        <w:spacing w:after="120"/>
        <w:jc w:val="center"/>
        <w:rPr>
          <w:rFonts w:ascii="KaiTi" w:eastAsia="KaiTi" w:hAnsi="KaiTi" w:cs="SimSun"/>
          <w:snapToGrid w:val="0"/>
          <w:kern w:val="22"/>
          <w:sz w:val="24"/>
          <w:lang w:eastAsia="zh-CN"/>
        </w:rPr>
      </w:pPr>
      <w:r w:rsidRPr="00363665">
        <w:rPr>
          <w:rFonts w:ascii="KaiTi" w:eastAsia="KaiTi" w:hAnsi="KaiTi" w:cs="SimSun" w:hint="eastAsia"/>
          <w:snapToGrid w:val="0"/>
          <w:kern w:val="22"/>
          <w:sz w:val="24"/>
          <w:lang w:eastAsia="zh-CN"/>
        </w:rPr>
        <w:lastRenderedPageBreak/>
        <w:t>附件</w:t>
      </w:r>
    </w:p>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Times New Roman Bold"/>
          <w:bCs/>
          <w:iCs/>
          <w:caps/>
          <w:color w:val="000000"/>
          <w:kern w:val="22"/>
          <w:sz w:val="24"/>
          <w:szCs w:val="22"/>
          <w:lang w:eastAsia="zh-CN"/>
        </w:rPr>
      </w:pPr>
      <w:r w:rsidRPr="00363665">
        <w:rPr>
          <w:rFonts w:eastAsia="SimHei" w:cs="Times New Roman Bold" w:hint="eastAsia"/>
          <w:bCs/>
          <w:iCs/>
          <w:caps/>
          <w:color w:val="000000"/>
          <w:kern w:val="22"/>
          <w:sz w:val="24"/>
          <w:szCs w:val="22"/>
          <w:lang w:eastAsia="zh-CN"/>
        </w:rPr>
        <w:t>《卡塔赫纳议定书》第四次国家报告的订正格式草稿</w:t>
      </w:r>
    </w:p>
    <w:p w:rsidR="00363665" w:rsidRPr="00363665" w:rsidRDefault="00363665" w:rsidP="00363665">
      <w:pPr>
        <w:suppressLineNumbers/>
        <w:suppressAutoHyphens/>
        <w:topLinePunct/>
        <w:autoSpaceDE w:val="0"/>
        <w:autoSpaceDN w:val="0"/>
        <w:adjustRightInd w:val="0"/>
        <w:snapToGrid w:val="0"/>
        <w:spacing w:before="120" w:after="120"/>
        <w:jc w:val="center"/>
        <w:outlineLvl w:val="3"/>
        <w:rPr>
          <w:rFonts w:eastAsia="SimSun" w:cs="Angsana New"/>
          <w:bCs/>
          <w:iCs/>
          <w:kern w:val="22"/>
          <w:sz w:val="24"/>
          <w:szCs w:val="22"/>
          <w:lang w:eastAsia="zh-CN"/>
        </w:rPr>
      </w:pPr>
      <w:r w:rsidRPr="00363665">
        <w:rPr>
          <w:rFonts w:eastAsia="SimHei" w:cs="Angsana New" w:hint="eastAsia"/>
          <w:bCs/>
          <w:iCs/>
          <w:kern w:val="22"/>
          <w:sz w:val="24"/>
          <w:szCs w:val="22"/>
          <w:lang w:eastAsia="zh-CN"/>
        </w:rPr>
        <w:t>报告来源</w:t>
      </w:r>
    </w:p>
    <w:tbl>
      <w:tblPr>
        <w:tblW w:w="5038" w:type="pct"/>
        <w:tblLook w:val="01E0"/>
      </w:tblPr>
      <w:tblGrid>
        <w:gridCol w:w="4664"/>
        <w:gridCol w:w="5102"/>
      </w:tblGrid>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hanging="540"/>
              <w:rPr>
                <w:rFonts w:eastAsia="SimHei" w:cs="Angsana New"/>
                <w:kern w:val="22"/>
                <w:sz w:val="24"/>
                <w:szCs w:val="22"/>
                <w:lang w:eastAsia="zh-CN"/>
              </w:rPr>
            </w:pPr>
            <w:r w:rsidRPr="00363665">
              <w:rPr>
                <w:rFonts w:eastAsia="SimHei" w:cs="Angsana New" w:hint="eastAsia"/>
                <w:kern w:val="22"/>
                <w:sz w:val="24"/>
                <w:szCs w:val="22"/>
                <w:lang w:eastAsia="zh-CN"/>
              </w:rPr>
              <w:t>国家：</w:t>
            </w:r>
          </w:p>
        </w:tc>
        <w:tc>
          <w:tcPr>
            <w:tcW w:w="2612" w:type="pct"/>
            <w:vAlign w:val="center"/>
            <w:hideMark/>
          </w:tcPr>
          <w:p w:rsidR="00363665" w:rsidRPr="00363665" w:rsidRDefault="00646EFE" w:rsidP="00363665">
            <w:pPr>
              <w:suppressLineNumbers/>
              <w:suppressAutoHyphens/>
              <w:topLinePunct/>
              <w:autoSpaceDE w:val="0"/>
              <w:autoSpaceDN w:val="0"/>
              <w:adjustRightInd w:val="0"/>
              <w:snapToGrid w:val="0"/>
              <w:spacing w:before="120" w:after="120"/>
              <w:outlineLvl w:val="3"/>
              <w:rPr>
                <w:rFonts w:eastAsia="SimHei" w:cs="Angsana New"/>
                <w:bCs/>
                <w:i/>
                <w:iCs/>
                <w:kern w:val="22"/>
                <w:sz w:val="24"/>
                <w:szCs w:val="22"/>
                <w:lang w:eastAsia="zh-CN"/>
              </w:rPr>
            </w:pPr>
            <w:r w:rsidRPr="00363665">
              <w:rPr>
                <w:rFonts w:eastAsia="SimHei" w:cs="Angsana New" w:hint="eastAsia"/>
                <w:bCs/>
                <w:iCs/>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Hei" w:cs="Angsana New" w:hint="eastAsia"/>
                <w:bCs/>
                <w:iCs/>
                <w:kern w:val="22"/>
                <w:sz w:val="24"/>
                <w:szCs w:val="22"/>
                <w:lang w:eastAsia="zh-CN"/>
              </w:rPr>
              <w:instrText xml:space="preserve"> FORMTEXT </w:instrText>
            </w:r>
            <w:r w:rsidRPr="00363665">
              <w:rPr>
                <w:rFonts w:eastAsia="SimHei" w:cs="Angsana New" w:hint="eastAsia"/>
                <w:bCs/>
                <w:iCs/>
                <w:kern w:val="22"/>
                <w:sz w:val="24"/>
                <w:szCs w:val="22"/>
                <w:lang w:eastAsia="zh-CN"/>
              </w:rPr>
            </w:r>
            <w:r w:rsidRPr="00363665">
              <w:rPr>
                <w:rFonts w:eastAsia="SimHei" w:cs="Angsana New" w:hint="eastAsia"/>
                <w:bCs/>
                <w:iCs/>
                <w:kern w:val="22"/>
                <w:sz w:val="24"/>
                <w:szCs w:val="22"/>
                <w:lang w:eastAsia="zh-CN"/>
              </w:rPr>
              <w:fldChar w:fldCharType="separate"/>
            </w:r>
            <w:r w:rsidR="00363665" w:rsidRPr="00363665">
              <w:rPr>
                <w:rFonts w:eastAsia="SimHei" w:cs="Angsana New" w:hint="eastAsia"/>
                <w:bCs/>
                <w:iCs/>
                <w:noProof/>
                <w:kern w:val="22"/>
                <w:sz w:val="24"/>
                <w:szCs w:val="22"/>
                <w:lang w:eastAsia="zh-CN"/>
              </w:rPr>
              <w:t xml:space="preserve">[                   </w:t>
            </w:r>
            <w:r w:rsidR="00363665" w:rsidRPr="00363665">
              <w:rPr>
                <w:rFonts w:eastAsia="SimHei" w:cs="Angsana New" w:hint="eastAsia"/>
                <w:bCs/>
                <w:iCs/>
                <w:noProof/>
                <w:kern w:val="22"/>
                <w:sz w:val="24"/>
                <w:szCs w:val="22"/>
                <w:lang w:eastAsia="zh-CN"/>
              </w:rPr>
              <w:t>请在此输入您的文本</w:t>
            </w:r>
            <w:r w:rsidR="00363665" w:rsidRPr="00363665">
              <w:rPr>
                <w:rFonts w:eastAsia="SimHei" w:cs="Angsana New" w:hint="eastAsia"/>
                <w:bCs/>
                <w:iCs/>
                <w:noProof/>
                <w:kern w:val="22"/>
                <w:sz w:val="24"/>
                <w:szCs w:val="22"/>
                <w:lang w:eastAsia="zh-CN"/>
              </w:rPr>
              <w:t xml:space="preserve">                   ]</w:t>
            </w:r>
            <w:r w:rsidRPr="00363665">
              <w:rPr>
                <w:rFonts w:eastAsia="SimHei" w:cs="Angsana New" w:hint="eastAsia"/>
                <w:bCs/>
                <w:iCs/>
                <w:kern w:val="22"/>
                <w:sz w:val="24"/>
                <w:szCs w:val="22"/>
                <w:lang w:eastAsia="zh-CN"/>
              </w:rPr>
              <w:fldChar w:fldCharType="end"/>
            </w:r>
          </w:p>
        </w:tc>
      </w:tr>
      <w:tr w:rsidR="00363665" w:rsidRPr="00363665" w:rsidTr="00800891">
        <w:trPr>
          <w:cantSplit/>
        </w:trPr>
        <w:tc>
          <w:tcPr>
            <w:tcW w:w="2388" w:type="pct"/>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540" w:hanging="540"/>
              <w:rPr>
                <w:rFonts w:eastAsia="KaiTi_GB2312" w:cs="Angsana New"/>
                <w:kern w:val="22"/>
                <w:sz w:val="24"/>
                <w:szCs w:val="22"/>
                <w:lang w:eastAsia="zh-CN"/>
              </w:rPr>
            </w:pPr>
            <w:r w:rsidRPr="00363665">
              <w:rPr>
                <w:rFonts w:eastAsia="KaiTi_GB2312" w:cs="Angsana New" w:hint="eastAsia"/>
                <w:kern w:val="22"/>
                <w:sz w:val="24"/>
                <w:szCs w:val="22"/>
                <w:lang w:eastAsia="zh-CN"/>
              </w:rPr>
              <w:t>提交报告的联系人</w:t>
            </w:r>
          </w:p>
        </w:tc>
        <w:tc>
          <w:tcPr>
            <w:tcW w:w="2612" w:type="pct"/>
            <w:vAlign w:val="center"/>
          </w:tcPr>
          <w:p w:rsidR="00363665" w:rsidRPr="00363665" w:rsidRDefault="00363665" w:rsidP="00363665">
            <w:pPr>
              <w:suppressLineNumbers/>
              <w:suppressAutoHyphens/>
              <w:topLinePunct/>
              <w:autoSpaceDE w:val="0"/>
              <w:autoSpaceDN w:val="0"/>
              <w:adjustRightInd w:val="0"/>
              <w:snapToGrid w:val="0"/>
              <w:spacing w:before="120" w:after="120"/>
              <w:outlineLvl w:val="3"/>
              <w:rPr>
                <w:rFonts w:eastAsia="SimHei" w:cs="Angsana New"/>
                <w:bCs/>
                <w:i/>
                <w:iCs/>
                <w:kern w:val="22"/>
                <w:sz w:val="24"/>
                <w:szCs w:val="22"/>
                <w:lang w:eastAsia="zh-CN"/>
              </w:rPr>
            </w:pPr>
          </w:p>
        </w:tc>
      </w:tr>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tabs>
                <w:tab w:val="num" w:pos="450"/>
              </w:tabs>
              <w:suppressAutoHyphens/>
              <w:topLinePunct/>
              <w:autoSpaceDE w:val="0"/>
              <w:autoSpaceDN w:val="0"/>
              <w:adjustRightInd w:val="0"/>
              <w:snapToGrid w:val="0"/>
              <w:spacing w:before="120" w:after="120"/>
              <w:ind w:left="450" w:hanging="450"/>
              <w:rPr>
                <w:rFonts w:eastAsia="SimSun" w:cs="Angsana New"/>
                <w:kern w:val="22"/>
                <w:sz w:val="24"/>
                <w:szCs w:val="22"/>
                <w:lang w:eastAsia="zh-CN"/>
              </w:rPr>
            </w:pPr>
            <w:r w:rsidRPr="00363665">
              <w:rPr>
                <w:rFonts w:eastAsia="SimSun" w:cs="Angsana New" w:hint="eastAsia"/>
                <w:kern w:val="22"/>
                <w:sz w:val="24"/>
                <w:szCs w:val="22"/>
                <w:lang w:eastAsia="zh-CN"/>
              </w:rPr>
              <w:t>姓名：</w:t>
            </w:r>
          </w:p>
        </w:tc>
        <w:tc>
          <w:tcPr>
            <w:tcW w:w="2612" w:type="pct"/>
            <w:vAlign w:val="center"/>
            <w:hideMark/>
          </w:tcPr>
          <w:p w:rsidR="00363665" w:rsidRPr="00363665" w:rsidRDefault="00646EFE" w:rsidP="00363665">
            <w:pPr>
              <w:suppressLineNumbers/>
              <w:suppressAutoHyphens/>
              <w:topLinePunct/>
              <w:autoSpaceDE w:val="0"/>
              <w:autoSpaceDN w:val="0"/>
              <w:adjustRightInd w:val="0"/>
              <w:snapToGrid w:val="0"/>
              <w:spacing w:before="120" w:after="120"/>
              <w:outlineLvl w:val="3"/>
              <w:rPr>
                <w:rFonts w:eastAsia="SimHei" w:cs="Angsana New"/>
                <w:bCs/>
                <w:iCs/>
                <w:kern w:val="22"/>
                <w:sz w:val="24"/>
                <w:szCs w:val="22"/>
                <w:lang w:eastAsia="zh-CN"/>
              </w:rPr>
            </w:pPr>
            <w:r w:rsidRPr="00363665">
              <w:rPr>
                <w:rFonts w:eastAsia="SimHei" w:cs="Angsana New" w:hint="eastAsia"/>
                <w:bCs/>
                <w:iCs/>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Hei" w:cs="Angsana New" w:hint="eastAsia"/>
                <w:bCs/>
                <w:iCs/>
                <w:kern w:val="22"/>
                <w:sz w:val="24"/>
                <w:szCs w:val="22"/>
                <w:lang w:eastAsia="zh-CN"/>
              </w:rPr>
              <w:instrText xml:space="preserve"> FORMTEXT </w:instrText>
            </w:r>
            <w:r w:rsidRPr="00363665">
              <w:rPr>
                <w:rFonts w:eastAsia="SimHei" w:cs="Angsana New" w:hint="eastAsia"/>
                <w:bCs/>
                <w:iCs/>
                <w:kern w:val="22"/>
                <w:sz w:val="24"/>
                <w:szCs w:val="22"/>
                <w:lang w:eastAsia="zh-CN"/>
              </w:rPr>
            </w:r>
            <w:r w:rsidRPr="00363665">
              <w:rPr>
                <w:rFonts w:eastAsia="SimHei" w:cs="Angsana New" w:hint="eastAsia"/>
                <w:bCs/>
                <w:iCs/>
                <w:kern w:val="22"/>
                <w:sz w:val="24"/>
                <w:szCs w:val="22"/>
                <w:lang w:eastAsia="zh-CN"/>
              </w:rPr>
              <w:fldChar w:fldCharType="separate"/>
            </w:r>
            <w:r w:rsidR="00363665" w:rsidRPr="00363665">
              <w:rPr>
                <w:rFonts w:eastAsia="SimHei" w:cs="Angsana New" w:hint="eastAsia"/>
                <w:bCs/>
                <w:iCs/>
                <w:noProof/>
                <w:kern w:val="22"/>
                <w:sz w:val="24"/>
                <w:szCs w:val="22"/>
                <w:lang w:eastAsia="zh-CN"/>
              </w:rPr>
              <w:t xml:space="preserve">[                   </w:t>
            </w:r>
            <w:r w:rsidR="00363665" w:rsidRPr="00363665">
              <w:rPr>
                <w:rFonts w:eastAsia="SimHei" w:cs="Angsana New" w:hint="eastAsia"/>
                <w:bCs/>
                <w:iCs/>
                <w:noProof/>
                <w:kern w:val="22"/>
                <w:sz w:val="24"/>
                <w:szCs w:val="22"/>
                <w:lang w:eastAsia="zh-CN"/>
              </w:rPr>
              <w:t>请在此输入您的文本</w:t>
            </w:r>
            <w:r w:rsidR="00363665" w:rsidRPr="00363665">
              <w:rPr>
                <w:rFonts w:eastAsia="SimHei" w:cs="Angsana New" w:hint="eastAsia"/>
                <w:bCs/>
                <w:iCs/>
                <w:noProof/>
                <w:kern w:val="22"/>
                <w:sz w:val="24"/>
                <w:szCs w:val="22"/>
                <w:lang w:eastAsia="zh-CN"/>
              </w:rPr>
              <w:t xml:space="preserve">                   ]</w:t>
            </w:r>
            <w:r w:rsidRPr="00363665">
              <w:rPr>
                <w:rFonts w:eastAsia="SimHei" w:cs="Angsana New" w:hint="eastAsia"/>
                <w:bCs/>
                <w:iCs/>
                <w:kern w:val="22"/>
                <w:sz w:val="24"/>
                <w:szCs w:val="22"/>
                <w:lang w:eastAsia="zh-CN"/>
              </w:rPr>
              <w:fldChar w:fldCharType="end"/>
            </w:r>
          </w:p>
        </w:tc>
      </w:tr>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tabs>
                <w:tab w:val="num" w:pos="450"/>
              </w:tabs>
              <w:suppressAutoHyphens/>
              <w:topLinePunct/>
              <w:autoSpaceDE w:val="0"/>
              <w:autoSpaceDN w:val="0"/>
              <w:adjustRightInd w:val="0"/>
              <w:snapToGrid w:val="0"/>
              <w:spacing w:before="120" w:after="120"/>
              <w:ind w:left="450" w:hanging="450"/>
              <w:rPr>
                <w:rFonts w:eastAsia="SimSun" w:cs="Angsana New"/>
                <w:kern w:val="22"/>
                <w:sz w:val="24"/>
                <w:szCs w:val="22"/>
                <w:lang w:eastAsia="zh-CN"/>
              </w:rPr>
            </w:pPr>
            <w:r w:rsidRPr="00363665">
              <w:rPr>
                <w:rFonts w:eastAsia="SimSun" w:cs="Angsana New" w:hint="eastAsia"/>
                <w:kern w:val="22"/>
                <w:sz w:val="24"/>
                <w:szCs w:val="22"/>
                <w:lang w:eastAsia="zh-CN"/>
              </w:rPr>
              <w:t>职位：</w:t>
            </w:r>
          </w:p>
        </w:tc>
        <w:tc>
          <w:tcPr>
            <w:tcW w:w="2612" w:type="pct"/>
            <w:vAlign w:val="center"/>
            <w:hideMark/>
          </w:tcPr>
          <w:p w:rsidR="00363665" w:rsidRPr="00363665" w:rsidRDefault="00646EFE" w:rsidP="00363665">
            <w:pPr>
              <w:suppressLineNumbers/>
              <w:suppressAutoHyphens/>
              <w:topLinePunct/>
              <w:autoSpaceDE w:val="0"/>
              <w:autoSpaceDN w:val="0"/>
              <w:adjustRightInd w:val="0"/>
              <w:snapToGrid w:val="0"/>
              <w:spacing w:before="120" w:after="120"/>
              <w:outlineLvl w:val="3"/>
              <w:rPr>
                <w:rFonts w:eastAsia="SimHei" w:cs="Angsana New"/>
                <w:bCs/>
                <w:iCs/>
                <w:kern w:val="22"/>
                <w:sz w:val="24"/>
                <w:szCs w:val="22"/>
                <w:lang w:eastAsia="zh-CN"/>
              </w:rPr>
            </w:pPr>
            <w:r w:rsidRPr="00363665">
              <w:rPr>
                <w:rFonts w:eastAsia="SimHei" w:cs="Angsana New" w:hint="eastAsia"/>
                <w:bCs/>
                <w:iCs/>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Hei" w:cs="Angsana New" w:hint="eastAsia"/>
                <w:bCs/>
                <w:iCs/>
                <w:kern w:val="22"/>
                <w:sz w:val="24"/>
                <w:szCs w:val="22"/>
                <w:lang w:eastAsia="zh-CN"/>
              </w:rPr>
              <w:instrText xml:space="preserve"> FORMTEXT </w:instrText>
            </w:r>
            <w:r w:rsidRPr="00363665">
              <w:rPr>
                <w:rFonts w:eastAsia="SimHei" w:cs="Angsana New" w:hint="eastAsia"/>
                <w:bCs/>
                <w:iCs/>
                <w:kern w:val="22"/>
                <w:sz w:val="24"/>
                <w:szCs w:val="22"/>
                <w:lang w:eastAsia="zh-CN"/>
              </w:rPr>
            </w:r>
            <w:r w:rsidRPr="00363665">
              <w:rPr>
                <w:rFonts w:eastAsia="SimHei" w:cs="Angsana New" w:hint="eastAsia"/>
                <w:bCs/>
                <w:iCs/>
                <w:kern w:val="22"/>
                <w:sz w:val="24"/>
                <w:szCs w:val="22"/>
                <w:lang w:eastAsia="zh-CN"/>
              </w:rPr>
              <w:fldChar w:fldCharType="separate"/>
            </w:r>
            <w:r w:rsidR="00363665" w:rsidRPr="00363665">
              <w:rPr>
                <w:rFonts w:eastAsia="SimHei" w:cs="Angsana New" w:hint="eastAsia"/>
                <w:bCs/>
                <w:iCs/>
                <w:noProof/>
                <w:kern w:val="22"/>
                <w:sz w:val="24"/>
                <w:szCs w:val="22"/>
                <w:lang w:eastAsia="zh-CN"/>
              </w:rPr>
              <w:t xml:space="preserve">[                   </w:t>
            </w:r>
            <w:r w:rsidR="00363665" w:rsidRPr="00363665">
              <w:rPr>
                <w:rFonts w:eastAsia="SimHei" w:cs="Angsana New" w:hint="eastAsia"/>
                <w:bCs/>
                <w:iCs/>
                <w:noProof/>
                <w:kern w:val="22"/>
                <w:sz w:val="24"/>
                <w:szCs w:val="22"/>
                <w:lang w:eastAsia="zh-CN"/>
              </w:rPr>
              <w:t>请在此输入您的文本</w:t>
            </w:r>
            <w:r w:rsidR="00363665" w:rsidRPr="00363665">
              <w:rPr>
                <w:rFonts w:eastAsia="SimHei" w:cs="Angsana New" w:hint="eastAsia"/>
                <w:bCs/>
                <w:iCs/>
                <w:noProof/>
                <w:kern w:val="22"/>
                <w:sz w:val="24"/>
                <w:szCs w:val="22"/>
                <w:lang w:eastAsia="zh-CN"/>
              </w:rPr>
              <w:t xml:space="preserve">                   ]</w:t>
            </w:r>
            <w:r w:rsidRPr="00363665">
              <w:rPr>
                <w:rFonts w:eastAsia="SimHei" w:cs="Angsana New" w:hint="eastAsia"/>
                <w:bCs/>
                <w:iCs/>
                <w:kern w:val="22"/>
                <w:sz w:val="24"/>
                <w:szCs w:val="22"/>
                <w:lang w:eastAsia="zh-CN"/>
              </w:rPr>
              <w:fldChar w:fldCharType="end"/>
            </w:r>
          </w:p>
        </w:tc>
      </w:tr>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tabs>
                <w:tab w:val="num" w:pos="450"/>
              </w:tabs>
              <w:suppressAutoHyphens/>
              <w:topLinePunct/>
              <w:autoSpaceDE w:val="0"/>
              <w:autoSpaceDN w:val="0"/>
              <w:adjustRightInd w:val="0"/>
              <w:snapToGrid w:val="0"/>
              <w:spacing w:before="120" w:after="120"/>
              <w:ind w:left="450" w:hanging="450"/>
              <w:rPr>
                <w:rFonts w:eastAsia="SimSun" w:cs="Angsana New"/>
                <w:kern w:val="22"/>
                <w:sz w:val="24"/>
                <w:szCs w:val="22"/>
                <w:lang w:eastAsia="zh-CN"/>
              </w:rPr>
            </w:pPr>
            <w:r w:rsidRPr="00363665">
              <w:rPr>
                <w:rFonts w:eastAsia="SimSun" w:cs="Angsana New" w:hint="eastAsia"/>
                <w:kern w:val="22"/>
                <w:sz w:val="24"/>
                <w:szCs w:val="22"/>
                <w:lang w:eastAsia="zh-CN"/>
              </w:rPr>
              <w:t>组织：</w:t>
            </w:r>
          </w:p>
        </w:tc>
        <w:tc>
          <w:tcPr>
            <w:tcW w:w="2612" w:type="pct"/>
            <w:vAlign w:val="center"/>
            <w:hideMark/>
          </w:tcPr>
          <w:p w:rsidR="00363665" w:rsidRPr="00363665" w:rsidRDefault="00646EFE" w:rsidP="00363665">
            <w:pPr>
              <w:suppressLineNumbers/>
              <w:suppressAutoHyphens/>
              <w:topLinePunct/>
              <w:autoSpaceDE w:val="0"/>
              <w:autoSpaceDN w:val="0"/>
              <w:adjustRightInd w:val="0"/>
              <w:snapToGrid w:val="0"/>
              <w:spacing w:before="120" w:after="120"/>
              <w:outlineLvl w:val="3"/>
              <w:rPr>
                <w:rFonts w:eastAsia="SimHei" w:cs="Angsana New"/>
                <w:bCs/>
                <w:iCs/>
                <w:kern w:val="22"/>
                <w:sz w:val="24"/>
                <w:szCs w:val="22"/>
                <w:lang w:eastAsia="zh-CN"/>
              </w:rPr>
            </w:pPr>
            <w:r w:rsidRPr="00363665">
              <w:rPr>
                <w:rFonts w:eastAsia="SimHei" w:cs="Angsana New" w:hint="eastAsia"/>
                <w:bCs/>
                <w:iCs/>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Hei" w:cs="Angsana New" w:hint="eastAsia"/>
                <w:bCs/>
                <w:iCs/>
                <w:kern w:val="22"/>
                <w:sz w:val="24"/>
                <w:szCs w:val="22"/>
                <w:lang w:eastAsia="zh-CN"/>
              </w:rPr>
              <w:instrText xml:space="preserve"> FORMTEXT </w:instrText>
            </w:r>
            <w:r w:rsidRPr="00363665">
              <w:rPr>
                <w:rFonts w:eastAsia="SimHei" w:cs="Angsana New" w:hint="eastAsia"/>
                <w:bCs/>
                <w:iCs/>
                <w:kern w:val="22"/>
                <w:sz w:val="24"/>
                <w:szCs w:val="22"/>
                <w:lang w:eastAsia="zh-CN"/>
              </w:rPr>
            </w:r>
            <w:r w:rsidRPr="00363665">
              <w:rPr>
                <w:rFonts w:eastAsia="SimHei" w:cs="Angsana New" w:hint="eastAsia"/>
                <w:bCs/>
                <w:iCs/>
                <w:kern w:val="22"/>
                <w:sz w:val="24"/>
                <w:szCs w:val="22"/>
                <w:lang w:eastAsia="zh-CN"/>
              </w:rPr>
              <w:fldChar w:fldCharType="separate"/>
            </w:r>
            <w:r w:rsidR="00363665" w:rsidRPr="00363665">
              <w:rPr>
                <w:rFonts w:eastAsia="SimHei" w:cs="Angsana New" w:hint="eastAsia"/>
                <w:bCs/>
                <w:iCs/>
                <w:noProof/>
                <w:kern w:val="22"/>
                <w:sz w:val="24"/>
                <w:szCs w:val="22"/>
                <w:lang w:eastAsia="zh-CN"/>
              </w:rPr>
              <w:t xml:space="preserve">[                   </w:t>
            </w:r>
            <w:r w:rsidR="00363665" w:rsidRPr="00363665">
              <w:rPr>
                <w:rFonts w:eastAsia="SimHei" w:cs="Angsana New" w:hint="eastAsia"/>
                <w:bCs/>
                <w:iCs/>
                <w:noProof/>
                <w:kern w:val="22"/>
                <w:sz w:val="24"/>
                <w:szCs w:val="22"/>
                <w:lang w:eastAsia="zh-CN"/>
              </w:rPr>
              <w:t>请在此输入您的文本</w:t>
            </w:r>
            <w:r w:rsidR="00363665" w:rsidRPr="00363665">
              <w:rPr>
                <w:rFonts w:eastAsia="SimHei" w:cs="Angsana New" w:hint="eastAsia"/>
                <w:bCs/>
                <w:iCs/>
                <w:noProof/>
                <w:kern w:val="22"/>
                <w:sz w:val="24"/>
                <w:szCs w:val="22"/>
                <w:lang w:eastAsia="zh-CN"/>
              </w:rPr>
              <w:t xml:space="preserve">                   ]</w:t>
            </w:r>
            <w:r w:rsidRPr="00363665">
              <w:rPr>
                <w:rFonts w:eastAsia="SimHei" w:cs="Angsana New" w:hint="eastAsia"/>
                <w:bCs/>
                <w:iCs/>
                <w:kern w:val="22"/>
                <w:sz w:val="24"/>
                <w:szCs w:val="22"/>
                <w:lang w:eastAsia="zh-CN"/>
              </w:rPr>
              <w:fldChar w:fldCharType="end"/>
            </w:r>
          </w:p>
        </w:tc>
      </w:tr>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tabs>
                <w:tab w:val="num" w:pos="450"/>
              </w:tabs>
              <w:suppressAutoHyphens/>
              <w:topLinePunct/>
              <w:autoSpaceDE w:val="0"/>
              <w:autoSpaceDN w:val="0"/>
              <w:adjustRightInd w:val="0"/>
              <w:snapToGrid w:val="0"/>
              <w:spacing w:before="120" w:after="120"/>
              <w:ind w:left="450" w:hanging="450"/>
              <w:rPr>
                <w:rFonts w:eastAsia="SimSun" w:cs="Angsana New"/>
                <w:kern w:val="22"/>
                <w:sz w:val="24"/>
                <w:szCs w:val="22"/>
                <w:lang w:eastAsia="zh-CN"/>
              </w:rPr>
            </w:pPr>
            <w:r w:rsidRPr="00363665">
              <w:rPr>
                <w:rFonts w:eastAsia="SimSun" w:cs="Angsana New" w:hint="eastAsia"/>
                <w:kern w:val="22"/>
                <w:sz w:val="24"/>
                <w:szCs w:val="22"/>
                <w:lang w:eastAsia="zh-CN"/>
              </w:rPr>
              <w:t>通信地址：</w:t>
            </w:r>
          </w:p>
        </w:tc>
        <w:tc>
          <w:tcPr>
            <w:tcW w:w="2612" w:type="pct"/>
            <w:vAlign w:val="center"/>
            <w:hideMark/>
          </w:tcPr>
          <w:p w:rsidR="00363665" w:rsidRPr="00363665" w:rsidRDefault="00646EFE" w:rsidP="00363665">
            <w:pPr>
              <w:suppressLineNumbers/>
              <w:suppressAutoHyphens/>
              <w:topLinePunct/>
              <w:autoSpaceDE w:val="0"/>
              <w:autoSpaceDN w:val="0"/>
              <w:adjustRightInd w:val="0"/>
              <w:snapToGrid w:val="0"/>
              <w:spacing w:before="120" w:after="120"/>
              <w:outlineLvl w:val="3"/>
              <w:rPr>
                <w:rFonts w:eastAsia="SimHei" w:cs="Angsana New"/>
                <w:bCs/>
                <w:i/>
                <w:iCs/>
                <w:kern w:val="22"/>
                <w:sz w:val="24"/>
                <w:szCs w:val="22"/>
                <w:lang w:eastAsia="zh-CN"/>
              </w:rPr>
            </w:pPr>
            <w:r w:rsidRPr="00363665">
              <w:rPr>
                <w:rFonts w:eastAsia="SimHei" w:cs="Angsana New" w:hint="eastAsia"/>
                <w:bCs/>
                <w:iCs/>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Hei" w:cs="Angsana New" w:hint="eastAsia"/>
                <w:bCs/>
                <w:iCs/>
                <w:kern w:val="22"/>
                <w:sz w:val="24"/>
                <w:szCs w:val="22"/>
                <w:lang w:eastAsia="zh-CN"/>
              </w:rPr>
              <w:instrText xml:space="preserve"> FORMTEXT </w:instrText>
            </w:r>
            <w:r w:rsidRPr="00363665">
              <w:rPr>
                <w:rFonts w:eastAsia="SimHei" w:cs="Angsana New" w:hint="eastAsia"/>
                <w:bCs/>
                <w:iCs/>
                <w:kern w:val="22"/>
                <w:sz w:val="24"/>
                <w:szCs w:val="22"/>
                <w:lang w:eastAsia="zh-CN"/>
              </w:rPr>
            </w:r>
            <w:r w:rsidRPr="00363665">
              <w:rPr>
                <w:rFonts w:eastAsia="SimHei" w:cs="Angsana New" w:hint="eastAsia"/>
                <w:bCs/>
                <w:iCs/>
                <w:kern w:val="22"/>
                <w:sz w:val="24"/>
                <w:szCs w:val="22"/>
                <w:lang w:eastAsia="zh-CN"/>
              </w:rPr>
              <w:fldChar w:fldCharType="separate"/>
            </w:r>
            <w:r w:rsidR="00363665" w:rsidRPr="00363665">
              <w:rPr>
                <w:rFonts w:eastAsia="SimHei" w:cs="Angsana New" w:hint="eastAsia"/>
                <w:bCs/>
                <w:iCs/>
                <w:noProof/>
                <w:kern w:val="22"/>
                <w:sz w:val="24"/>
                <w:szCs w:val="22"/>
                <w:lang w:eastAsia="zh-CN"/>
              </w:rPr>
              <w:t xml:space="preserve">[                   </w:t>
            </w:r>
            <w:r w:rsidR="00363665" w:rsidRPr="00363665">
              <w:rPr>
                <w:rFonts w:eastAsia="SimHei" w:cs="Angsana New" w:hint="eastAsia"/>
                <w:bCs/>
                <w:iCs/>
                <w:noProof/>
                <w:kern w:val="22"/>
                <w:sz w:val="24"/>
                <w:szCs w:val="22"/>
                <w:lang w:eastAsia="zh-CN"/>
              </w:rPr>
              <w:t>请在此输入您的文本</w:t>
            </w:r>
            <w:r w:rsidR="00363665" w:rsidRPr="00363665">
              <w:rPr>
                <w:rFonts w:eastAsia="SimHei" w:cs="Angsana New" w:hint="eastAsia"/>
                <w:bCs/>
                <w:iCs/>
                <w:noProof/>
                <w:kern w:val="22"/>
                <w:sz w:val="24"/>
                <w:szCs w:val="22"/>
                <w:lang w:eastAsia="zh-CN"/>
              </w:rPr>
              <w:t xml:space="preserve">                   ]</w:t>
            </w:r>
            <w:r w:rsidRPr="00363665">
              <w:rPr>
                <w:rFonts w:eastAsia="SimHei" w:cs="Angsana New" w:hint="eastAsia"/>
                <w:bCs/>
                <w:iCs/>
                <w:kern w:val="22"/>
                <w:sz w:val="24"/>
                <w:szCs w:val="22"/>
                <w:lang w:eastAsia="zh-CN"/>
              </w:rPr>
              <w:fldChar w:fldCharType="end"/>
            </w:r>
          </w:p>
        </w:tc>
      </w:tr>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tabs>
                <w:tab w:val="num" w:pos="450"/>
              </w:tabs>
              <w:suppressAutoHyphens/>
              <w:topLinePunct/>
              <w:autoSpaceDE w:val="0"/>
              <w:autoSpaceDN w:val="0"/>
              <w:adjustRightInd w:val="0"/>
              <w:snapToGrid w:val="0"/>
              <w:spacing w:before="120" w:after="120"/>
              <w:ind w:left="450" w:hanging="450"/>
              <w:rPr>
                <w:rFonts w:eastAsia="SimSun" w:cs="Angsana New"/>
                <w:kern w:val="22"/>
                <w:sz w:val="24"/>
                <w:szCs w:val="22"/>
                <w:lang w:eastAsia="zh-CN"/>
              </w:rPr>
            </w:pPr>
            <w:r w:rsidRPr="00363665">
              <w:rPr>
                <w:rFonts w:eastAsia="SimSun" w:cs="Angsana New" w:hint="eastAsia"/>
                <w:kern w:val="22"/>
                <w:sz w:val="24"/>
                <w:szCs w:val="22"/>
                <w:lang w:eastAsia="zh-CN"/>
              </w:rPr>
              <w:t>电话：</w:t>
            </w:r>
          </w:p>
        </w:tc>
        <w:tc>
          <w:tcPr>
            <w:tcW w:w="2612" w:type="pct"/>
            <w:vAlign w:val="center"/>
            <w:hideMark/>
          </w:tcPr>
          <w:p w:rsidR="00363665" w:rsidRPr="00363665" w:rsidRDefault="00646EFE" w:rsidP="00363665">
            <w:pPr>
              <w:suppressLineNumbers/>
              <w:suppressAutoHyphens/>
              <w:topLinePunct/>
              <w:autoSpaceDE w:val="0"/>
              <w:autoSpaceDN w:val="0"/>
              <w:adjustRightInd w:val="0"/>
              <w:snapToGrid w:val="0"/>
              <w:spacing w:before="120" w:after="120"/>
              <w:outlineLvl w:val="3"/>
              <w:rPr>
                <w:rFonts w:eastAsia="SimHei" w:cs="Angsana New"/>
                <w:bCs/>
                <w:i/>
                <w:iCs/>
                <w:kern w:val="22"/>
                <w:sz w:val="24"/>
                <w:szCs w:val="22"/>
                <w:lang w:eastAsia="zh-CN"/>
              </w:rPr>
            </w:pPr>
            <w:r w:rsidRPr="00363665">
              <w:rPr>
                <w:rFonts w:eastAsia="SimHei" w:cs="Angsana New" w:hint="eastAsia"/>
                <w:bCs/>
                <w:iCs/>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Hei" w:cs="Angsana New" w:hint="eastAsia"/>
                <w:bCs/>
                <w:iCs/>
                <w:kern w:val="22"/>
                <w:sz w:val="24"/>
                <w:szCs w:val="22"/>
                <w:lang w:eastAsia="zh-CN"/>
              </w:rPr>
              <w:instrText xml:space="preserve"> FORMTEXT </w:instrText>
            </w:r>
            <w:r w:rsidRPr="00363665">
              <w:rPr>
                <w:rFonts w:eastAsia="SimHei" w:cs="Angsana New" w:hint="eastAsia"/>
                <w:bCs/>
                <w:iCs/>
                <w:kern w:val="22"/>
                <w:sz w:val="24"/>
                <w:szCs w:val="22"/>
                <w:lang w:eastAsia="zh-CN"/>
              </w:rPr>
            </w:r>
            <w:r w:rsidRPr="00363665">
              <w:rPr>
                <w:rFonts w:eastAsia="SimHei" w:cs="Angsana New" w:hint="eastAsia"/>
                <w:bCs/>
                <w:iCs/>
                <w:kern w:val="22"/>
                <w:sz w:val="24"/>
                <w:szCs w:val="22"/>
                <w:lang w:eastAsia="zh-CN"/>
              </w:rPr>
              <w:fldChar w:fldCharType="separate"/>
            </w:r>
            <w:r w:rsidR="00363665" w:rsidRPr="00363665">
              <w:rPr>
                <w:rFonts w:eastAsia="SimHei" w:cs="Angsana New" w:hint="eastAsia"/>
                <w:bCs/>
                <w:iCs/>
                <w:noProof/>
                <w:kern w:val="22"/>
                <w:sz w:val="24"/>
                <w:szCs w:val="22"/>
                <w:lang w:eastAsia="zh-CN"/>
              </w:rPr>
              <w:t xml:space="preserve">[                   </w:t>
            </w:r>
            <w:r w:rsidR="00363665" w:rsidRPr="00363665">
              <w:rPr>
                <w:rFonts w:eastAsia="SimHei" w:cs="Angsana New" w:hint="eastAsia"/>
                <w:bCs/>
                <w:iCs/>
                <w:noProof/>
                <w:kern w:val="22"/>
                <w:sz w:val="24"/>
                <w:szCs w:val="22"/>
                <w:lang w:eastAsia="zh-CN"/>
              </w:rPr>
              <w:t>请在此输入您的文本</w:t>
            </w:r>
            <w:r w:rsidR="00363665" w:rsidRPr="00363665">
              <w:rPr>
                <w:rFonts w:eastAsia="SimHei" w:cs="Angsana New" w:hint="eastAsia"/>
                <w:bCs/>
                <w:iCs/>
                <w:noProof/>
                <w:kern w:val="22"/>
                <w:sz w:val="24"/>
                <w:szCs w:val="22"/>
                <w:lang w:eastAsia="zh-CN"/>
              </w:rPr>
              <w:t xml:space="preserve">                   ]</w:t>
            </w:r>
            <w:r w:rsidRPr="00363665">
              <w:rPr>
                <w:rFonts w:eastAsia="SimHei" w:cs="Angsana New" w:hint="eastAsia"/>
                <w:bCs/>
                <w:iCs/>
                <w:kern w:val="22"/>
                <w:sz w:val="24"/>
                <w:szCs w:val="22"/>
                <w:lang w:eastAsia="zh-CN"/>
              </w:rPr>
              <w:fldChar w:fldCharType="end"/>
            </w:r>
          </w:p>
        </w:tc>
      </w:tr>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tabs>
                <w:tab w:val="num" w:pos="450"/>
              </w:tabs>
              <w:suppressAutoHyphens/>
              <w:topLinePunct/>
              <w:autoSpaceDE w:val="0"/>
              <w:autoSpaceDN w:val="0"/>
              <w:adjustRightInd w:val="0"/>
              <w:snapToGrid w:val="0"/>
              <w:spacing w:before="120" w:after="120"/>
              <w:ind w:left="450" w:hanging="450"/>
              <w:rPr>
                <w:rFonts w:eastAsia="SimSun" w:cs="Angsana New"/>
                <w:kern w:val="22"/>
                <w:sz w:val="24"/>
                <w:szCs w:val="22"/>
                <w:lang w:eastAsia="zh-CN"/>
              </w:rPr>
            </w:pPr>
            <w:r w:rsidRPr="00363665">
              <w:rPr>
                <w:rFonts w:eastAsia="SimSun" w:cs="Angsana New" w:hint="eastAsia"/>
                <w:kern w:val="22"/>
                <w:sz w:val="24"/>
                <w:szCs w:val="22"/>
                <w:lang w:eastAsia="zh-CN"/>
              </w:rPr>
              <w:t>传真：</w:t>
            </w:r>
          </w:p>
        </w:tc>
        <w:tc>
          <w:tcPr>
            <w:tcW w:w="2612" w:type="pct"/>
            <w:vAlign w:val="center"/>
            <w:hideMark/>
          </w:tcPr>
          <w:p w:rsidR="00363665" w:rsidRPr="00363665" w:rsidRDefault="00646EFE" w:rsidP="00363665">
            <w:pPr>
              <w:suppressLineNumbers/>
              <w:suppressAutoHyphens/>
              <w:topLinePunct/>
              <w:autoSpaceDE w:val="0"/>
              <w:autoSpaceDN w:val="0"/>
              <w:adjustRightInd w:val="0"/>
              <w:snapToGrid w:val="0"/>
              <w:spacing w:before="120" w:after="120"/>
              <w:outlineLvl w:val="3"/>
              <w:rPr>
                <w:rFonts w:eastAsia="SimHei" w:cs="Angsana New"/>
                <w:bCs/>
                <w:i/>
                <w:iCs/>
                <w:kern w:val="22"/>
                <w:sz w:val="24"/>
                <w:szCs w:val="22"/>
                <w:lang w:eastAsia="zh-CN"/>
              </w:rPr>
            </w:pPr>
            <w:r w:rsidRPr="00363665">
              <w:rPr>
                <w:rFonts w:eastAsia="SimHei" w:cs="Angsana New" w:hint="eastAsia"/>
                <w:bCs/>
                <w:iCs/>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Hei" w:cs="Angsana New" w:hint="eastAsia"/>
                <w:bCs/>
                <w:iCs/>
                <w:kern w:val="22"/>
                <w:sz w:val="24"/>
                <w:szCs w:val="22"/>
                <w:lang w:eastAsia="zh-CN"/>
              </w:rPr>
              <w:instrText xml:space="preserve"> FORMTEXT </w:instrText>
            </w:r>
            <w:r w:rsidRPr="00363665">
              <w:rPr>
                <w:rFonts w:eastAsia="SimHei" w:cs="Angsana New" w:hint="eastAsia"/>
                <w:bCs/>
                <w:iCs/>
                <w:kern w:val="22"/>
                <w:sz w:val="24"/>
                <w:szCs w:val="22"/>
                <w:lang w:eastAsia="zh-CN"/>
              </w:rPr>
            </w:r>
            <w:r w:rsidRPr="00363665">
              <w:rPr>
                <w:rFonts w:eastAsia="SimHei" w:cs="Angsana New" w:hint="eastAsia"/>
                <w:bCs/>
                <w:iCs/>
                <w:kern w:val="22"/>
                <w:sz w:val="24"/>
                <w:szCs w:val="22"/>
                <w:lang w:eastAsia="zh-CN"/>
              </w:rPr>
              <w:fldChar w:fldCharType="separate"/>
            </w:r>
            <w:r w:rsidR="00363665" w:rsidRPr="00363665">
              <w:rPr>
                <w:rFonts w:eastAsia="SimHei" w:cs="Angsana New" w:hint="eastAsia"/>
                <w:bCs/>
                <w:iCs/>
                <w:noProof/>
                <w:kern w:val="22"/>
                <w:sz w:val="24"/>
                <w:szCs w:val="22"/>
                <w:lang w:eastAsia="zh-CN"/>
              </w:rPr>
              <w:t xml:space="preserve">[                   </w:t>
            </w:r>
            <w:r w:rsidR="00363665" w:rsidRPr="00363665">
              <w:rPr>
                <w:rFonts w:eastAsia="SimHei" w:cs="Angsana New" w:hint="eastAsia"/>
                <w:bCs/>
                <w:iCs/>
                <w:noProof/>
                <w:kern w:val="22"/>
                <w:sz w:val="24"/>
                <w:szCs w:val="22"/>
                <w:lang w:eastAsia="zh-CN"/>
              </w:rPr>
              <w:t>请在此输入您的文本</w:t>
            </w:r>
            <w:r w:rsidR="00363665" w:rsidRPr="00363665">
              <w:rPr>
                <w:rFonts w:eastAsia="SimHei" w:cs="Angsana New" w:hint="eastAsia"/>
                <w:bCs/>
                <w:iCs/>
                <w:noProof/>
                <w:kern w:val="22"/>
                <w:sz w:val="24"/>
                <w:szCs w:val="22"/>
                <w:lang w:eastAsia="zh-CN"/>
              </w:rPr>
              <w:t xml:space="preserve">                   ]</w:t>
            </w:r>
            <w:r w:rsidRPr="00363665">
              <w:rPr>
                <w:rFonts w:eastAsia="SimHei" w:cs="Angsana New" w:hint="eastAsia"/>
                <w:bCs/>
                <w:iCs/>
                <w:kern w:val="22"/>
                <w:sz w:val="24"/>
                <w:szCs w:val="22"/>
                <w:lang w:eastAsia="zh-CN"/>
              </w:rPr>
              <w:fldChar w:fldCharType="end"/>
            </w:r>
          </w:p>
        </w:tc>
      </w:tr>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tabs>
                <w:tab w:val="num" w:pos="450"/>
              </w:tabs>
              <w:suppressAutoHyphens/>
              <w:topLinePunct/>
              <w:autoSpaceDE w:val="0"/>
              <w:autoSpaceDN w:val="0"/>
              <w:adjustRightInd w:val="0"/>
              <w:snapToGrid w:val="0"/>
              <w:spacing w:before="120" w:after="120"/>
              <w:ind w:left="450" w:hanging="450"/>
              <w:rPr>
                <w:rFonts w:eastAsia="SimSun" w:cs="Angsana New"/>
                <w:kern w:val="22"/>
                <w:sz w:val="24"/>
                <w:szCs w:val="22"/>
                <w:lang w:eastAsia="zh-CN"/>
              </w:rPr>
            </w:pPr>
            <w:r w:rsidRPr="00363665">
              <w:rPr>
                <w:rFonts w:eastAsia="SimSun" w:cs="Angsana New" w:hint="eastAsia"/>
                <w:kern w:val="22"/>
                <w:sz w:val="24"/>
                <w:szCs w:val="22"/>
                <w:lang w:eastAsia="zh-CN"/>
              </w:rPr>
              <w:t>电子邮件</w:t>
            </w:r>
          </w:p>
        </w:tc>
        <w:tc>
          <w:tcPr>
            <w:tcW w:w="2612" w:type="pct"/>
            <w:vAlign w:val="center"/>
            <w:hideMark/>
          </w:tcPr>
          <w:p w:rsidR="00363665" w:rsidRPr="00363665" w:rsidRDefault="00646EFE" w:rsidP="00363665">
            <w:pPr>
              <w:suppressLineNumbers/>
              <w:suppressAutoHyphens/>
              <w:topLinePunct/>
              <w:autoSpaceDE w:val="0"/>
              <w:autoSpaceDN w:val="0"/>
              <w:adjustRightInd w:val="0"/>
              <w:snapToGrid w:val="0"/>
              <w:spacing w:before="120" w:after="120"/>
              <w:outlineLvl w:val="3"/>
              <w:rPr>
                <w:rFonts w:eastAsia="SimHei" w:cs="Angsana New"/>
                <w:bCs/>
                <w:i/>
                <w:iCs/>
                <w:kern w:val="22"/>
                <w:sz w:val="24"/>
                <w:szCs w:val="22"/>
                <w:lang w:eastAsia="zh-CN"/>
              </w:rPr>
            </w:pPr>
            <w:r w:rsidRPr="00363665">
              <w:rPr>
                <w:rFonts w:eastAsia="SimHei" w:cs="Angsana New" w:hint="eastAsia"/>
                <w:bCs/>
                <w:iCs/>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Hei" w:cs="Angsana New" w:hint="eastAsia"/>
                <w:bCs/>
                <w:iCs/>
                <w:kern w:val="22"/>
                <w:sz w:val="24"/>
                <w:szCs w:val="22"/>
                <w:lang w:eastAsia="zh-CN"/>
              </w:rPr>
              <w:instrText xml:space="preserve"> FORMTEXT </w:instrText>
            </w:r>
            <w:r w:rsidRPr="00363665">
              <w:rPr>
                <w:rFonts w:eastAsia="SimHei" w:cs="Angsana New" w:hint="eastAsia"/>
                <w:bCs/>
                <w:iCs/>
                <w:kern w:val="22"/>
                <w:sz w:val="24"/>
                <w:szCs w:val="22"/>
                <w:lang w:eastAsia="zh-CN"/>
              </w:rPr>
            </w:r>
            <w:r w:rsidRPr="00363665">
              <w:rPr>
                <w:rFonts w:eastAsia="SimHei" w:cs="Angsana New" w:hint="eastAsia"/>
                <w:bCs/>
                <w:iCs/>
                <w:kern w:val="22"/>
                <w:sz w:val="24"/>
                <w:szCs w:val="22"/>
                <w:lang w:eastAsia="zh-CN"/>
              </w:rPr>
              <w:fldChar w:fldCharType="separate"/>
            </w:r>
            <w:r w:rsidR="00363665" w:rsidRPr="00363665">
              <w:rPr>
                <w:rFonts w:eastAsia="SimHei" w:cs="Angsana New" w:hint="eastAsia"/>
                <w:bCs/>
                <w:iCs/>
                <w:noProof/>
                <w:kern w:val="22"/>
                <w:sz w:val="24"/>
                <w:szCs w:val="22"/>
                <w:lang w:eastAsia="zh-CN"/>
              </w:rPr>
              <w:t xml:space="preserve">[                   </w:t>
            </w:r>
            <w:r w:rsidR="00363665" w:rsidRPr="00363665">
              <w:rPr>
                <w:rFonts w:eastAsia="SimHei" w:cs="Angsana New" w:hint="eastAsia"/>
                <w:bCs/>
                <w:iCs/>
                <w:noProof/>
                <w:kern w:val="22"/>
                <w:sz w:val="24"/>
                <w:szCs w:val="22"/>
                <w:lang w:eastAsia="zh-CN"/>
              </w:rPr>
              <w:t>请在此输入您的文本</w:t>
            </w:r>
            <w:r w:rsidR="00363665" w:rsidRPr="00363665">
              <w:rPr>
                <w:rFonts w:eastAsia="SimHei" w:cs="Angsana New" w:hint="eastAsia"/>
                <w:bCs/>
                <w:iCs/>
                <w:noProof/>
                <w:kern w:val="22"/>
                <w:sz w:val="24"/>
                <w:szCs w:val="22"/>
                <w:lang w:eastAsia="zh-CN"/>
              </w:rPr>
              <w:t xml:space="preserve">                   ]</w:t>
            </w:r>
            <w:r w:rsidRPr="00363665">
              <w:rPr>
                <w:rFonts w:eastAsia="SimHei" w:cs="Angsana New" w:hint="eastAsia"/>
                <w:bCs/>
                <w:iCs/>
                <w:kern w:val="22"/>
                <w:sz w:val="24"/>
                <w:szCs w:val="22"/>
                <w:lang w:eastAsia="zh-CN"/>
              </w:rPr>
              <w:fldChar w:fldCharType="end"/>
            </w:r>
          </w:p>
        </w:tc>
      </w:tr>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tabs>
                <w:tab w:val="num" w:pos="450"/>
              </w:tabs>
              <w:suppressAutoHyphens/>
              <w:topLinePunct/>
              <w:autoSpaceDE w:val="0"/>
              <w:autoSpaceDN w:val="0"/>
              <w:adjustRightInd w:val="0"/>
              <w:snapToGrid w:val="0"/>
              <w:spacing w:before="120" w:after="120"/>
              <w:ind w:left="450" w:hanging="450"/>
              <w:rPr>
                <w:rFonts w:eastAsia="SimSun" w:cs="Angsana New"/>
                <w:i/>
                <w:kern w:val="22"/>
                <w:sz w:val="24"/>
                <w:szCs w:val="22"/>
                <w:lang w:eastAsia="zh-CN"/>
              </w:rPr>
            </w:pPr>
            <w:r w:rsidRPr="00363665">
              <w:rPr>
                <w:rFonts w:eastAsia="SimSun" w:cs="Angsana New" w:hint="eastAsia"/>
                <w:kern w:val="22"/>
                <w:sz w:val="24"/>
                <w:szCs w:val="22"/>
                <w:lang w:eastAsia="zh-CN"/>
              </w:rPr>
              <w:t>被咨询或参与编写本报告的组织</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利益攸关方：</w:t>
            </w:r>
          </w:p>
        </w:tc>
        <w:tc>
          <w:tcPr>
            <w:tcW w:w="2612" w:type="pct"/>
            <w:vAlign w:val="center"/>
            <w:hideMark/>
          </w:tcPr>
          <w:p w:rsidR="00363665" w:rsidRPr="00363665" w:rsidRDefault="00646EFE" w:rsidP="00363665">
            <w:pPr>
              <w:suppressLineNumbers/>
              <w:suppressAutoHyphens/>
              <w:topLinePunct/>
              <w:autoSpaceDE w:val="0"/>
              <w:autoSpaceDN w:val="0"/>
              <w:adjustRightInd w:val="0"/>
              <w:snapToGrid w:val="0"/>
              <w:spacing w:before="120" w:after="120"/>
              <w:outlineLvl w:val="3"/>
              <w:rPr>
                <w:rFonts w:eastAsia="SimHei" w:cs="Angsana New"/>
                <w:bCs/>
                <w:iCs/>
                <w:kern w:val="22"/>
                <w:sz w:val="24"/>
                <w:szCs w:val="22"/>
                <w:lang w:eastAsia="zh-CN"/>
              </w:rPr>
            </w:pPr>
            <w:r w:rsidRPr="00363665">
              <w:rPr>
                <w:rFonts w:eastAsia="SimHei" w:cs="Angsana New" w:hint="eastAsia"/>
                <w:bCs/>
                <w:iCs/>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Hei" w:cs="Angsana New" w:hint="eastAsia"/>
                <w:bCs/>
                <w:iCs/>
                <w:kern w:val="22"/>
                <w:sz w:val="24"/>
                <w:szCs w:val="22"/>
                <w:lang w:eastAsia="zh-CN"/>
              </w:rPr>
              <w:instrText xml:space="preserve"> FORMTEXT </w:instrText>
            </w:r>
            <w:r w:rsidRPr="00363665">
              <w:rPr>
                <w:rFonts w:eastAsia="SimHei" w:cs="Angsana New" w:hint="eastAsia"/>
                <w:bCs/>
                <w:iCs/>
                <w:kern w:val="22"/>
                <w:sz w:val="24"/>
                <w:szCs w:val="22"/>
                <w:lang w:eastAsia="zh-CN"/>
              </w:rPr>
            </w:r>
            <w:r w:rsidRPr="00363665">
              <w:rPr>
                <w:rFonts w:eastAsia="SimHei" w:cs="Angsana New" w:hint="eastAsia"/>
                <w:bCs/>
                <w:iCs/>
                <w:kern w:val="22"/>
                <w:sz w:val="24"/>
                <w:szCs w:val="22"/>
                <w:lang w:eastAsia="zh-CN"/>
              </w:rPr>
              <w:fldChar w:fldCharType="separate"/>
            </w:r>
            <w:r w:rsidR="00363665" w:rsidRPr="00363665">
              <w:rPr>
                <w:rFonts w:eastAsia="SimHei" w:cs="Angsana New" w:hint="eastAsia"/>
                <w:bCs/>
                <w:iCs/>
                <w:noProof/>
                <w:kern w:val="22"/>
                <w:sz w:val="24"/>
                <w:szCs w:val="22"/>
                <w:lang w:eastAsia="zh-CN"/>
              </w:rPr>
              <w:t xml:space="preserve">[                   </w:t>
            </w:r>
            <w:r w:rsidR="00363665" w:rsidRPr="00363665">
              <w:rPr>
                <w:rFonts w:eastAsia="SimHei" w:cs="Angsana New" w:hint="eastAsia"/>
                <w:bCs/>
                <w:iCs/>
                <w:noProof/>
                <w:kern w:val="22"/>
                <w:sz w:val="24"/>
                <w:szCs w:val="22"/>
                <w:lang w:eastAsia="zh-CN"/>
              </w:rPr>
              <w:t>请在此输入您的文本</w:t>
            </w:r>
            <w:r w:rsidR="00363665" w:rsidRPr="00363665">
              <w:rPr>
                <w:rFonts w:eastAsia="SimHei" w:cs="Angsana New" w:hint="eastAsia"/>
                <w:bCs/>
                <w:iCs/>
                <w:noProof/>
                <w:kern w:val="22"/>
                <w:sz w:val="24"/>
                <w:szCs w:val="22"/>
                <w:lang w:eastAsia="zh-CN"/>
              </w:rPr>
              <w:t xml:space="preserve">                   ]</w:t>
            </w:r>
            <w:r w:rsidRPr="00363665">
              <w:rPr>
                <w:rFonts w:eastAsia="SimHei" w:cs="Angsana New" w:hint="eastAsia"/>
                <w:bCs/>
                <w:iCs/>
                <w:kern w:val="22"/>
                <w:sz w:val="24"/>
                <w:szCs w:val="22"/>
                <w:lang w:eastAsia="zh-CN"/>
              </w:rPr>
              <w:fldChar w:fldCharType="end"/>
            </w:r>
          </w:p>
        </w:tc>
      </w:tr>
      <w:tr w:rsidR="00363665" w:rsidRPr="00363665" w:rsidTr="00800891">
        <w:trPr>
          <w:cantSplit/>
        </w:trPr>
        <w:tc>
          <w:tcPr>
            <w:tcW w:w="2388" w:type="pct"/>
            <w:vAlign w:val="center"/>
            <w:hideMark/>
          </w:tcPr>
          <w:p w:rsidR="00363665" w:rsidRPr="00363665" w:rsidRDefault="00363665" w:rsidP="00363665">
            <w:pPr>
              <w:suppressLineNumbers/>
              <w:tabs>
                <w:tab w:val="num" w:pos="450"/>
              </w:tabs>
              <w:suppressAutoHyphens/>
              <w:topLinePunct/>
              <w:autoSpaceDE w:val="0"/>
              <w:autoSpaceDN w:val="0"/>
              <w:adjustRightInd w:val="0"/>
              <w:snapToGrid w:val="0"/>
              <w:spacing w:before="120" w:after="120"/>
              <w:ind w:left="450" w:hanging="450"/>
              <w:rPr>
                <w:rFonts w:eastAsia="KaiTi_GB2312" w:cs="Angsana New"/>
                <w:kern w:val="22"/>
                <w:sz w:val="24"/>
                <w:szCs w:val="22"/>
                <w:lang w:eastAsia="zh-CN"/>
              </w:rPr>
            </w:pPr>
            <w:r w:rsidRPr="00363665">
              <w:rPr>
                <w:rFonts w:eastAsia="KaiTi_GB2312" w:cs="Angsana New" w:hint="eastAsia"/>
                <w:kern w:val="22"/>
                <w:sz w:val="24"/>
                <w:szCs w:val="22"/>
                <w:lang w:eastAsia="zh-CN"/>
              </w:rPr>
              <w:t>提交</w:t>
            </w:r>
          </w:p>
        </w:tc>
        <w:tc>
          <w:tcPr>
            <w:tcW w:w="2612" w:type="pct"/>
            <w:vAlign w:val="center"/>
          </w:tcPr>
          <w:p w:rsidR="00363665" w:rsidRPr="00363665" w:rsidRDefault="00363665" w:rsidP="00363665">
            <w:pPr>
              <w:suppressLineNumbers/>
              <w:suppressAutoHyphens/>
              <w:topLinePunct/>
              <w:autoSpaceDE w:val="0"/>
              <w:autoSpaceDN w:val="0"/>
              <w:adjustRightInd w:val="0"/>
              <w:snapToGrid w:val="0"/>
              <w:spacing w:before="120" w:after="120"/>
              <w:outlineLvl w:val="3"/>
              <w:rPr>
                <w:rFonts w:eastAsia="SimHei" w:cs="Angsana New"/>
                <w:bCs/>
                <w:i/>
                <w:iCs/>
                <w:kern w:val="22"/>
                <w:sz w:val="24"/>
                <w:szCs w:val="22"/>
                <w:lang w:eastAsia="zh-CN"/>
              </w:rPr>
            </w:pPr>
          </w:p>
        </w:tc>
      </w:tr>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tabs>
                <w:tab w:val="num" w:pos="450"/>
              </w:tabs>
              <w:suppressAutoHyphens/>
              <w:topLinePunct/>
              <w:autoSpaceDE w:val="0"/>
              <w:autoSpaceDN w:val="0"/>
              <w:adjustRightInd w:val="0"/>
              <w:snapToGrid w:val="0"/>
              <w:spacing w:before="120" w:after="120"/>
              <w:ind w:left="450" w:hanging="450"/>
              <w:rPr>
                <w:rFonts w:eastAsia="SimSun" w:cs="Angsana New"/>
                <w:kern w:val="22"/>
                <w:sz w:val="24"/>
                <w:szCs w:val="22"/>
                <w:lang w:eastAsia="zh-CN"/>
              </w:rPr>
            </w:pPr>
            <w:r w:rsidRPr="00363665">
              <w:rPr>
                <w:rFonts w:eastAsia="SimSun" w:cs="Angsana New" w:hint="eastAsia"/>
                <w:kern w:val="22"/>
                <w:sz w:val="24"/>
                <w:szCs w:val="22"/>
                <w:lang w:eastAsia="zh-CN"/>
              </w:rPr>
              <w:t>提交日期：</w:t>
            </w:r>
          </w:p>
        </w:tc>
        <w:tc>
          <w:tcPr>
            <w:tcW w:w="2612" w:type="pct"/>
            <w:vAlign w:val="center"/>
            <w:hideMark/>
          </w:tcPr>
          <w:p w:rsidR="00363665" w:rsidRPr="00363665" w:rsidRDefault="00646EFE" w:rsidP="00363665">
            <w:pPr>
              <w:suppressLineNumbers/>
              <w:suppressAutoHyphens/>
              <w:topLinePunct/>
              <w:autoSpaceDE w:val="0"/>
              <w:autoSpaceDN w:val="0"/>
              <w:adjustRightInd w:val="0"/>
              <w:snapToGrid w:val="0"/>
              <w:spacing w:before="120" w:after="120"/>
              <w:outlineLvl w:val="3"/>
              <w:rPr>
                <w:rFonts w:eastAsia="SimHei" w:cs="Angsana New"/>
                <w:bCs/>
                <w:i/>
                <w:iCs/>
                <w:kern w:val="22"/>
                <w:sz w:val="24"/>
                <w:szCs w:val="22"/>
                <w:lang w:eastAsia="zh-CN"/>
              </w:rPr>
            </w:pPr>
            <w:r w:rsidRPr="00363665">
              <w:rPr>
                <w:rFonts w:eastAsia="SimHei" w:cs="Angsana New" w:hint="eastAsia"/>
                <w:bCs/>
                <w:iCs/>
                <w:kern w:val="22"/>
                <w:sz w:val="24"/>
                <w:szCs w:val="22"/>
                <w:lang w:eastAsia="zh-CN"/>
              </w:rPr>
              <w:fldChar w:fldCharType="begin">
                <w:ffData>
                  <w:name w:val=""/>
                  <w:enabled/>
                  <w:calcOnExit w:val="0"/>
                  <w:textInput>
                    <w:default w:val="[                  日/月/年                  ]"/>
                  </w:textInput>
                </w:ffData>
              </w:fldChar>
            </w:r>
            <w:r w:rsidR="00363665" w:rsidRPr="00363665">
              <w:rPr>
                <w:rFonts w:eastAsia="SimHei" w:cs="Angsana New" w:hint="eastAsia"/>
                <w:bCs/>
                <w:iCs/>
                <w:kern w:val="22"/>
                <w:sz w:val="24"/>
                <w:szCs w:val="22"/>
                <w:lang w:eastAsia="zh-CN"/>
              </w:rPr>
              <w:instrText xml:space="preserve"> FORMTEXT </w:instrText>
            </w:r>
            <w:r w:rsidRPr="00363665">
              <w:rPr>
                <w:rFonts w:eastAsia="SimHei" w:cs="Angsana New" w:hint="eastAsia"/>
                <w:bCs/>
                <w:iCs/>
                <w:kern w:val="22"/>
                <w:sz w:val="24"/>
                <w:szCs w:val="22"/>
                <w:lang w:eastAsia="zh-CN"/>
              </w:rPr>
            </w:r>
            <w:r w:rsidRPr="00363665">
              <w:rPr>
                <w:rFonts w:eastAsia="SimHei" w:cs="Angsana New" w:hint="eastAsia"/>
                <w:bCs/>
                <w:iCs/>
                <w:kern w:val="22"/>
                <w:sz w:val="24"/>
                <w:szCs w:val="22"/>
                <w:lang w:eastAsia="zh-CN"/>
              </w:rPr>
              <w:fldChar w:fldCharType="separate"/>
            </w:r>
            <w:r w:rsidR="00363665" w:rsidRPr="00363665">
              <w:rPr>
                <w:rFonts w:eastAsia="SimHei" w:cs="Angsana New" w:hint="eastAsia"/>
                <w:bCs/>
                <w:iCs/>
                <w:noProof/>
                <w:kern w:val="22"/>
                <w:sz w:val="24"/>
                <w:szCs w:val="22"/>
                <w:lang w:eastAsia="zh-CN"/>
              </w:rPr>
              <w:t xml:space="preserve">[                  </w:t>
            </w:r>
            <w:r w:rsidR="00363665" w:rsidRPr="00363665">
              <w:rPr>
                <w:rFonts w:eastAsia="SimHei" w:cs="Angsana New" w:hint="eastAsia"/>
                <w:bCs/>
                <w:iCs/>
                <w:noProof/>
                <w:kern w:val="22"/>
                <w:sz w:val="24"/>
                <w:szCs w:val="22"/>
                <w:lang w:eastAsia="zh-CN"/>
              </w:rPr>
              <w:t>日</w:t>
            </w:r>
            <w:r w:rsidR="00363665" w:rsidRPr="00363665">
              <w:rPr>
                <w:rFonts w:eastAsia="SimHei" w:cs="Angsana New" w:hint="eastAsia"/>
                <w:bCs/>
                <w:iCs/>
                <w:noProof/>
                <w:kern w:val="22"/>
                <w:sz w:val="24"/>
                <w:szCs w:val="22"/>
                <w:lang w:eastAsia="zh-CN"/>
              </w:rPr>
              <w:t>/</w:t>
            </w:r>
            <w:r w:rsidR="00363665" w:rsidRPr="00363665">
              <w:rPr>
                <w:rFonts w:eastAsia="SimHei" w:cs="Angsana New" w:hint="eastAsia"/>
                <w:bCs/>
                <w:iCs/>
                <w:noProof/>
                <w:kern w:val="22"/>
                <w:sz w:val="24"/>
                <w:szCs w:val="22"/>
                <w:lang w:eastAsia="zh-CN"/>
              </w:rPr>
              <w:t>月</w:t>
            </w:r>
            <w:r w:rsidR="00363665" w:rsidRPr="00363665">
              <w:rPr>
                <w:rFonts w:eastAsia="SimHei" w:cs="Angsana New" w:hint="eastAsia"/>
                <w:bCs/>
                <w:iCs/>
                <w:noProof/>
                <w:kern w:val="22"/>
                <w:sz w:val="24"/>
                <w:szCs w:val="22"/>
                <w:lang w:eastAsia="zh-CN"/>
              </w:rPr>
              <w:t>/</w:t>
            </w:r>
            <w:r w:rsidR="00363665" w:rsidRPr="00363665">
              <w:rPr>
                <w:rFonts w:eastAsia="SimHei" w:cs="Angsana New" w:hint="eastAsia"/>
                <w:bCs/>
                <w:iCs/>
                <w:noProof/>
                <w:kern w:val="22"/>
                <w:sz w:val="24"/>
                <w:szCs w:val="22"/>
                <w:lang w:eastAsia="zh-CN"/>
              </w:rPr>
              <w:t>年</w:t>
            </w:r>
            <w:r w:rsidR="00363665" w:rsidRPr="00363665">
              <w:rPr>
                <w:rFonts w:eastAsia="SimHei" w:cs="Angsana New" w:hint="eastAsia"/>
                <w:bCs/>
                <w:iCs/>
                <w:noProof/>
                <w:kern w:val="22"/>
                <w:sz w:val="24"/>
                <w:szCs w:val="22"/>
                <w:lang w:eastAsia="zh-CN"/>
              </w:rPr>
              <w:t xml:space="preserve">                  ]</w:t>
            </w:r>
            <w:r w:rsidRPr="00363665">
              <w:rPr>
                <w:rFonts w:eastAsia="SimHei" w:cs="Angsana New" w:hint="eastAsia"/>
                <w:bCs/>
                <w:iCs/>
                <w:kern w:val="22"/>
                <w:sz w:val="24"/>
                <w:szCs w:val="22"/>
                <w:lang w:eastAsia="zh-CN"/>
              </w:rPr>
              <w:fldChar w:fldCharType="end"/>
            </w:r>
          </w:p>
        </w:tc>
      </w:tr>
      <w:tr w:rsidR="00363665" w:rsidRPr="00363665" w:rsidTr="00800891">
        <w:trPr>
          <w:cantSplit/>
        </w:trPr>
        <w:tc>
          <w:tcPr>
            <w:tcW w:w="2388" w:type="pct"/>
            <w:vAlign w:val="center"/>
            <w:hideMark/>
          </w:tcPr>
          <w:p w:rsidR="00363665" w:rsidRPr="00363665" w:rsidRDefault="00363665" w:rsidP="00363665">
            <w:pPr>
              <w:numPr>
                <w:ilvl w:val="0"/>
                <w:numId w:val="48"/>
              </w:numPr>
              <w:suppressLineNumbers/>
              <w:tabs>
                <w:tab w:val="num" w:pos="450"/>
              </w:tabs>
              <w:suppressAutoHyphens/>
              <w:topLinePunct/>
              <w:autoSpaceDE w:val="0"/>
              <w:autoSpaceDN w:val="0"/>
              <w:adjustRightInd w:val="0"/>
              <w:snapToGrid w:val="0"/>
              <w:spacing w:before="120" w:after="120"/>
              <w:ind w:left="450" w:hanging="450"/>
              <w:rPr>
                <w:rFonts w:eastAsia="SimSun" w:cs="Angsana New"/>
                <w:kern w:val="22"/>
                <w:sz w:val="24"/>
                <w:szCs w:val="22"/>
                <w:lang w:eastAsia="zh-CN"/>
              </w:rPr>
            </w:pPr>
            <w:r w:rsidRPr="00363665">
              <w:rPr>
                <w:rFonts w:eastAsia="SimSun" w:cs="Angsana New" w:hint="eastAsia"/>
                <w:kern w:val="22"/>
                <w:sz w:val="24"/>
                <w:szCs w:val="22"/>
                <w:lang w:eastAsia="zh-CN"/>
              </w:rPr>
              <w:t>本报告的时间跨度：</w:t>
            </w:r>
          </w:p>
        </w:tc>
        <w:tc>
          <w:tcPr>
            <w:tcW w:w="2612" w:type="pct"/>
            <w:vAlign w:val="center"/>
            <w:hideMark/>
          </w:tcPr>
          <w:p w:rsidR="00363665" w:rsidRPr="00363665" w:rsidRDefault="00363665" w:rsidP="00363665">
            <w:pPr>
              <w:suppressLineNumbers/>
              <w:suppressAutoHyphens/>
              <w:topLinePunct/>
              <w:autoSpaceDE w:val="0"/>
              <w:autoSpaceDN w:val="0"/>
              <w:adjustRightInd w:val="0"/>
              <w:snapToGrid w:val="0"/>
              <w:spacing w:before="120" w:after="120"/>
              <w:outlineLvl w:val="3"/>
              <w:rPr>
                <w:rFonts w:eastAsia="SimHei" w:cs="Angsana New"/>
                <w:bCs/>
                <w:i/>
                <w:iCs/>
                <w:kern w:val="22"/>
                <w:sz w:val="24"/>
                <w:szCs w:val="22"/>
                <w:lang w:eastAsia="zh-CN"/>
              </w:rPr>
            </w:pPr>
            <w:r w:rsidRPr="00363665">
              <w:rPr>
                <w:rFonts w:eastAsia="SimHei" w:cs="Angsana New" w:hint="eastAsia"/>
                <w:bCs/>
                <w:iCs/>
                <w:kern w:val="22"/>
                <w:sz w:val="24"/>
                <w:szCs w:val="22"/>
                <w:lang w:eastAsia="zh-CN"/>
              </w:rPr>
              <w:t>从</w:t>
            </w:r>
            <w:r w:rsidR="00646EFE" w:rsidRPr="00363665">
              <w:rPr>
                <w:rFonts w:eastAsia="SimHei" w:cs="Angsana New" w:hint="eastAsia"/>
                <w:bCs/>
                <w:iCs/>
                <w:kern w:val="22"/>
                <w:sz w:val="24"/>
                <w:szCs w:val="22"/>
                <w:lang w:eastAsia="zh-CN"/>
              </w:rPr>
              <w:fldChar w:fldCharType="begin">
                <w:ffData>
                  <w:name w:val=""/>
                  <w:enabled/>
                  <w:calcOnExit w:val="0"/>
                  <w:textInput>
                    <w:default w:val="[月/年] "/>
                  </w:textInput>
                </w:ffData>
              </w:fldChar>
            </w:r>
            <w:r w:rsidRPr="00363665">
              <w:rPr>
                <w:rFonts w:eastAsia="SimHei" w:cs="Angsana New" w:hint="eastAsia"/>
                <w:bCs/>
                <w:iCs/>
                <w:kern w:val="22"/>
                <w:sz w:val="24"/>
                <w:szCs w:val="22"/>
                <w:lang w:eastAsia="zh-CN"/>
              </w:rPr>
              <w:instrText xml:space="preserve"> FORMTEXT </w:instrText>
            </w:r>
            <w:r w:rsidR="00646EFE" w:rsidRPr="00363665">
              <w:rPr>
                <w:rFonts w:eastAsia="SimHei" w:cs="Angsana New" w:hint="eastAsia"/>
                <w:bCs/>
                <w:iCs/>
                <w:kern w:val="22"/>
                <w:sz w:val="24"/>
                <w:szCs w:val="22"/>
                <w:lang w:eastAsia="zh-CN"/>
              </w:rPr>
            </w:r>
            <w:r w:rsidR="00646EFE" w:rsidRPr="00363665">
              <w:rPr>
                <w:rFonts w:eastAsia="SimHei" w:cs="Angsana New" w:hint="eastAsia"/>
                <w:bCs/>
                <w:iCs/>
                <w:kern w:val="22"/>
                <w:sz w:val="24"/>
                <w:szCs w:val="22"/>
                <w:lang w:eastAsia="zh-CN"/>
              </w:rPr>
              <w:fldChar w:fldCharType="separate"/>
            </w:r>
            <w:r w:rsidRPr="00363665">
              <w:rPr>
                <w:rFonts w:eastAsia="SimHei" w:cs="Angsana New" w:hint="eastAsia"/>
                <w:bCs/>
                <w:iCs/>
                <w:noProof/>
                <w:kern w:val="22"/>
                <w:sz w:val="24"/>
                <w:szCs w:val="22"/>
                <w:lang w:eastAsia="zh-CN"/>
              </w:rPr>
              <w:t>[</w:t>
            </w:r>
            <w:r w:rsidRPr="00363665">
              <w:rPr>
                <w:rFonts w:eastAsia="SimHei" w:cs="Angsana New" w:hint="eastAsia"/>
                <w:bCs/>
                <w:iCs/>
                <w:noProof/>
                <w:kern w:val="22"/>
                <w:sz w:val="24"/>
                <w:szCs w:val="22"/>
                <w:lang w:eastAsia="zh-CN"/>
              </w:rPr>
              <w:t>月</w:t>
            </w:r>
            <w:r w:rsidRPr="00363665">
              <w:rPr>
                <w:rFonts w:eastAsia="SimHei" w:cs="Angsana New" w:hint="eastAsia"/>
                <w:bCs/>
                <w:iCs/>
                <w:noProof/>
                <w:kern w:val="22"/>
                <w:sz w:val="24"/>
                <w:szCs w:val="22"/>
                <w:lang w:eastAsia="zh-CN"/>
              </w:rPr>
              <w:t>/</w:t>
            </w:r>
            <w:r w:rsidRPr="00363665">
              <w:rPr>
                <w:rFonts w:eastAsia="SimHei" w:cs="Angsana New" w:hint="eastAsia"/>
                <w:bCs/>
                <w:iCs/>
                <w:noProof/>
                <w:kern w:val="22"/>
                <w:sz w:val="24"/>
                <w:szCs w:val="22"/>
                <w:lang w:eastAsia="zh-CN"/>
              </w:rPr>
              <w:t>年</w:t>
            </w:r>
            <w:r w:rsidRPr="00363665">
              <w:rPr>
                <w:rFonts w:eastAsia="SimHei" w:cs="Angsana New" w:hint="eastAsia"/>
                <w:bCs/>
                <w:iCs/>
                <w:noProof/>
                <w:kern w:val="22"/>
                <w:sz w:val="24"/>
                <w:szCs w:val="22"/>
                <w:lang w:eastAsia="zh-CN"/>
              </w:rPr>
              <w:t>]</w:t>
            </w:r>
            <w:r w:rsidR="00646EFE" w:rsidRPr="00363665">
              <w:rPr>
                <w:rFonts w:eastAsia="SimHei" w:cs="Angsana New" w:hint="eastAsia"/>
                <w:bCs/>
                <w:iCs/>
                <w:kern w:val="22"/>
                <w:sz w:val="24"/>
                <w:szCs w:val="22"/>
                <w:lang w:eastAsia="zh-CN"/>
              </w:rPr>
              <w:fldChar w:fldCharType="end"/>
            </w:r>
            <w:r w:rsidRPr="00363665">
              <w:rPr>
                <w:rFonts w:eastAsia="SimHei" w:cs="Angsana New" w:hint="eastAsia"/>
                <w:bCs/>
                <w:iCs/>
                <w:kern w:val="22"/>
                <w:sz w:val="24"/>
                <w:szCs w:val="22"/>
                <w:lang w:eastAsia="zh-CN"/>
              </w:rPr>
              <w:t>到</w:t>
            </w:r>
            <w:r w:rsidR="00646EFE" w:rsidRPr="00363665">
              <w:rPr>
                <w:rFonts w:eastAsia="SimHei" w:cs="Angsana New" w:hint="eastAsia"/>
                <w:bCs/>
                <w:iCs/>
                <w:kern w:val="22"/>
                <w:sz w:val="24"/>
                <w:szCs w:val="22"/>
                <w:lang w:eastAsia="zh-CN"/>
              </w:rPr>
              <w:fldChar w:fldCharType="begin">
                <w:ffData>
                  <w:name w:val=""/>
                  <w:enabled/>
                  <w:calcOnExit w:val="0"/>
                  <w:textInput>
                    <w:default w:val="[月/年] "/>
                  </w:textInput>
                </w:ffData>
              </w:fldChar>
            </w:r>
            <w:r w:rsidRPr="00363665">
              <w:rPr>
                <w:rFonts w:eastAsia="SimHei" w:cs="Angsana New" w:hint="eastAsia"/>
                <w:bCs/>
                <w:iCs/>
                <w:kern w:val="22"/>
                <w:sz w:val="24"/>
                <w:szCs w:val="22"/>
                <w:lang w:eastAsia="zh-CN"/>
              </w:rPr>
              <w:instrText xml:space="preserve"> FORMTEXT </w:instrText>
            </w:r>
            <w:r w:rsidR="00646EFE" w:rsidRPr="00363665">
              <w:rPr>
                <w:rFonts w:eastAsia="SimHei" w:cs="Angsana New" w:hint="eastAsia"/>
                <w:bCs/>
                <w:iCs/>
                <w:kern w:val="22"/>
                <w:sz w:val="24"/>
                <w:szCs w:val="22"/>
                <w:lang w:eastAsia="zh-CN"/>
              </w:rPr>
            </w:r>
            <w:r w:rsidR="00646EFE" w:rsidRPr="00363665">
              <w:rPr>
                <w:rFonts w:eastAsia="SimHei" w:cs="Angsana New" w:hint="eastAsia"/>
                <w:bCs/>
                <w:iCs/>
                <w:kern w:val="22"/>
                <w:sz w:val="24"/>
                <w:szCs w:val="22"/>
                <w:lang w:eastAsia="zh-CN"/>
              </w:rPr>
              <w:fldChar w:fldCharType="separate"/>
            </w:r>
            <w:r w:rsidRPr="00363665">
              <w:rPr>
                <w:rFonts w:eastAsia="SimHei" w:cs="Angsana New" w:hint="eastAsia"/>
                <w:bCs/>
                <w:iCs/>
                <w:noProof/>
                <w:kern w:val="22"/>
                <w:sz w:val="24"/>
                <w:szCs w:val="22"/>
                <w:lang w:eastAsia="zh-CN"/>
              </w:rPr>
              <w:t>[</w:t>
            </w:r>
            <w:r w:rsidRPr="00363665">
              <w:rPr>
                <w:rFonts w:eastAsia="SimHei" w:cs="Angsana New" w:hint="eastAsia"/>
                <w:bCs/>
                <w:iCs/>
                <w:noProof/>
                <w:kern w:val="22"/>
                <w:sz w:val="24"/>
                <w:szCs w:val="22"/>
                <w:lang w:eastAsia="zh-CN"/>
              </w:rPr>
              <w:t>月</w:t>
            </w:r>
            <w:r w:rsidRPr="00363665">
              <w:rPr>
                <w:rFonts w:eastAsia="SimHei" w:cs="Angsana New" w:hint="eastAsia"/>
                <w:bCs/>
                <w:iCs/>
                <w:noProof/>
                <w:kern w:val="22"/>
                <w:sz w:val="24"/>
                <w:szCs w:val="22"/>
                <w:lang w:eastAsia="zh-CN"/>
              </w:rPr>
              <w:t>/</w:t>
            </w:r>
            <w:r w:rsidRPr="00363665">
              <w:rPr>
                <w:rFonts w:eastAsia="SimHei" w:cs="Angsana New" w:hint="eastAsia"/>
                <w:bCs/>
                <w:iCs/>
                <w:noProof/>
                <w:kern w:val="22"/>
                <w:sz w:val="24"/>
                <w:szCs w:val="22"/>
                <w:lang w:eastAsia="zh-CN"/>
              </w:rPr>
              <w:t>年</w:t>
            </w:r>
            <w:r w:rsidRPr="00363665">
              <w:rPr>
                <w:rFonts w:eastAsia="SimHei" w:cs="Angsana New" w:hint="eastAsia"/>
                <w:bCs/>
                <w:iCs/>
                <w:noProof/>
                <w:kern w:val="22"/>
                <w:sz w:val="24"/>
                <w:szCs w:val="22"/>
                <w:lang w:eastAsia="zh-CN"/>
              </w:rPr>
              <w:t>]</w:t>
            </w:r>
            <w:r w:rsidR="00646EFE" w:rsidRPr="00363665">
              <w:rPr>
                <w:rFonts w:eastAsia="SimHei" w:cs="Angsana New" w:hint="eastAsia"/>
                <w:bCs/>
                <w:iCs/>
                <w:kern w:val="22"/>
                <w:sz w:val="24"/>
                <w:szCs w:val="22"/>
                <w:lang w:eastAsia="zh-CN"/>
              </w:rPr>
              <w:fldChar w:fldCharType="end"/>
            </w:r>
          </w:p>
        </w:tc>
      </w:tr>
    </w:tbl>
    <w:p w:rsidR="00363665" w:rsidRPr="00363665" w:rsidRDefault="00363665" w:rsidP="00363665">
      <w:pPr>
        <w:suppressLineNumbers/>
        <w:suppressAutoHyphens/>
        <w:topLinePunct/>
        <w:autoSpaceDE w:val="0"/>
        <w:autoSpaceDN w:val="0"/>
        <w:adjustRightInd w:val="0"/>
        <w:snapToGrid w:val="0"/>
        <w:spacing w:before="120" w:after="120"/>
        <w:outlineLvl w:val="3"/>
        <w:rPr>
          <w:rFonts w:eastAsia="SimSun" w:cs="Angsana New"/>
          <w:bCs/>
          <w:iCs/>
          <w:kern w:val="22"/>
          <w:sz w:val="24"/>
          <w:szCs w:val="22"/>
          <w:lang w:eastAsia="zh-CN"/>
        </w:rPr>
      </w:pPr>
    </w:p>
    <w:p w:rsidR="00363665" w:rsidRPr="00363665" w:rsidRDefault="00363665" w:rsidP="00363665">
      <w:pPr>
        <w:suppressLineNumbers/>
        <w:suppressAutoHyphens/>
        <w:topLinePunct/>
        <w:autoSpaceDE w:val="0"/>
        <w:autoSpaceDN w:val="0"/>
        <w:adjustRightInd w:val="0"/>
        <w:snapToGrid w:val="0"/>
        <w:spacing w:before="120" w:after="120"/>
        <w:outlineLvl w:val="3"/>
        <w:rPr>
          <w:rFonts w:eastAsia="SimSun" w:cs="Angsana New"/>
          <w:bCs/>
          <w:iCs/>
          <w:kern w:val="22"/>
          <w:sz w:val="24"/>
          <w:szCs w:val="22"/>
          <w:lang w:eastAsia="zh-CN"/>
        </w:rPr>
      </w:pPr>
      <w:r w:rsidRPr="00363665">
        <w:rPr>
          <w:rFonts w:eastAsia="SimSun" w:cs="Angsana New" w:hint="eastAsia"/>
          <w:kern w:val="22"/>
          <w:sz w:val="24"/>
          <w:szCs w:val="22"/>
          <w:lang w:eastAsia="zh-CN"/>
        </w:rPr>
        <w:t>报告官员签字</w:t>
      </w:r>
      <w:r w:rsidRPr="00363665">
        <w:rPr>
          <w:rFonts w:eastAsia="SimSun" w:cs="Angsana New" w:hint="eastAsia"/>
          <w:bCs/>
          <w:iCs/>
          <w:kern w:val="22"/>
          <w:sz w:val="24"/>
          <w:szCs w:val="22"/>
          <w:vertAlign w:val="superscript"/>
          <w:lang w:eastAsia="zh-CN"/>
        </w:rPr>
        <w:footnoteReference w:id="5"/>
      </w:r>
      <w:r w:rsidRPr="00363665">
        <w:rPr>
          <w:rFonts w:eastAsia="SimSun" w:cs="Angsana New" w:hint="eastAsia"/>
          <w:bCs/>
          <w:iCs/>
          <w:kern w:val="22"/>
          <w:sz w:val="24"/>
          <w:szCs w:val="22"/>
          <w:lang w:eastAsia="zh-CN"/>
        </w:rPr>
        <w:tab/>
      </w:r>
      <w:r w:rsidRPr="00363665">
        <w:rPr>
          <w:rFonts w:eastAsia="SimSun" w:cs="Angsana New" w:hint="eastAsia"/>
          <w:bCs/>
          <w:iCs/>
          <w:kern w:val="22"/>
          <w:sz w:val="24"/>
          <w:szCs w:val="22"/>
          <w:lang w:eastAsia="zh-CN"/>
        </w:rPr>
        <w:tab/>
        <w:t xml:space="preserve">     _____________________________________</w:t>
      </w:r>
    </w:p>
    <w:tbl>
      <w:tblPr>
        <w:tblW w:w="500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tblPr>
      <w:tblGrid>
        <w:gridCol w:w="5036"/>
        <w:gridCol w:w="16"/>
        <w:gridCol w:w="37"/>
        <w:gridCol w:w="4633"/>
      </w:tblGrid>
      <w:tr w:rsidR="00363665" w:rsidRPr="00363665" w:rsidTr="00800891">
        <w:trPr>
          <w:cantSplit/>
          <w:trHeight w:val="1579"/>
        </w:trPr>
        <w:tc>
          <w:tcPr>
            <w:tcW w:w="5028" w:type="dxa"/>
            <w:gridSpan w:val="3"/>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67" w:right="490" w:hanging="567"/>
              <w:rPr>
                <w:rFonts w:eastAsia="SimSun" w:cs="Angsana New"/>
                <w:i/>
                <w:kern w:val="22"/>
                <w:sz w:val="24"/>
                <w:szCs w:val="22"/>
                <w:lang w:eastAsia="zh-CN"/>
              </w:rPr>
            </w:pPr>
            <w:r w:rsidRPr="00363665">
              <w:rPr>
                <w:rFonts w:eastAsia="SimSun" w:cs="Angsana New" w:hint="eastAsia"/>
                <w:b/>
                <w:bCs/>
                <w:iCs/>
                <w:kern w:val="22"/>
                <w:sz w:val="24"/>
                <w:szCs w:val="22"/>
                <w:lang w:eastAsia="zh-CN"/>
              </w:rPr>
              <w:br w:type="page"/>
            </w:r>
            <w:r w:rsidRPr="00363665">
              <w:rPr>
                <w:rFonts w:eastAsia="SimSun" w:cs="Angsana New" w:hint="eastAsia"/>
                <w:kern w:val="22"/>
                <w:sz w:val="24"/>
                <w:szCs w:val="22"/>
                <w:lang w:eastAsia="zh-CN"/>
              </w:rPr>
              <w:t>若贵国不是《卡塔赫纳生物安全议定书》的缔约方，那么，贵国是否已经启动了成为缔约方的任何国家进程？</w:t>
            </w:r>
          </w:p>
        </w:tc>
        <w:tc>
          <w:tcPr>
            <w:tcW w:w="4578" w:type="dxa"/>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9606" w:type="dxa"/>
            <w:gridSpan w:val="4"/>
            <w:tcBorders>
              <w:right w:val="single" w:sz="4" w:space="0" w:color="auto"/>
            </w:tcBorders>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67" w:right="490" w:hanging="567"/>
              <w:rPr>
                <w:rFonts w:eastAsia="SimSun" w:cs="Angsana New"/>
                <w:kern w:val="22"/>
                <w:sz w:val="24"/>
                <w:szCs w:val="22"/>
                <w:lang w:eastAsia="zh-CN"/>
              </w:rPr>
            </w:pPr>
            <w:r w:rsidRPr="00363665">
              <w:rPr>
                <w:rFonts w:eastAsia="SimSun" w:cs="Angsana New" w:hint="eastAsia"/>
                <w:kern w:val="22"/>
                <w:sz w:val="24"/>
                <w:szCs w:val="22"/>
                <w:lang w:eastAsia="zh-CN"/>
              </w:rPr>
              <w:lastRenderedPageBreak/>
              <w:t>您可以在此提供更多细节：</w:t>
            </w:r>
          </w:p>
          <w:p w:rsidR="00363665" w:rsidRPr="00363665" w:rsidRDefault="00646EFE" w:rsidP="00363665">
            <w:pPr>
              <w:suppressLineNumbers/>
              <w:suppressAutoHyphens/>
              <w:topLinePunct/>
              <w:autoSpaceDE w:val="0"/>
              <w:autoSpaceDN w:val="0"/>
              <w:adjustRightInd w:val="0"/>
              <w:snapToGrid w:val="0"/>
              <w:spacing w:before="120" w:after="120"/>
              <w:ind w:left="567" w:right="2"/>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kern w:val="22"/>
                <w:sz w:val="24"/>
                <w:szCs w:val="22"/>
                <w:lang w:eastAsia="zh-CN"/>
              </w:rPr>
            </w:pP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2</w:t>
            </w:r>
            <w:r w:rsidRPr="00363665">
              <w:rPr>
                <w:rFonts w:eastAsia="SimHei" w:cs="Angsana New" w:hint="eastAsia"/>
                <w:bCs/>
                <w:kern w:val="22"/>
                <w:sz w:val="24"/>
                <w:szCs w:val="22"/>
                <w:lang w:eastAsia="zh-CN"/>
              </w:rPr>
              <w:t>条——一般规定</w:t>
            </w:r>
          </w:p>
          <w:p w:rsidR="00363665" w:rsidRPr="00363665" w:rsidRDefault="00363665" w:rsidP="00363665">
            <w:pPr>
              <w:suppressLineNumbers/>
              <w:suppressAutoHyphens/>
              <w:topLinePunct/>
              <w:autoSpaceDE w:val="0"/>
              <w:autoSpaceDN w:val="0"/>
              <w:adjustRightInd w:val="0"/>
              <w:snapToGrid w:val="0"/>
              <w:spacing w:before="120" w:after="120"/>
              <w:rPr>
                <w:rFonts w:eastAsia="KaiTi_GB2312" w:cs="Angsana New"/>
                <w:kern w:val="22"/>
                <w:sz w:val="24"/>
                <w:szCs w:val="22"/>
                <w:lang w:eastAsia="zh-CN"/>
              </w:rPr>
            </w:pPr>
            <w:r w:rsidRPr="00363665">
              <w:rPr>
                <w:rFonts w:eastAsia="KaiTi_GB2312" w:cs="Angsana New" w:hint="eastAsia"/>
                <w:kern w:val="22"/>
                <w:sz w:val="24"/>
                <w:szCs w:val="22"/>
                <w:lang w:eastAsia="zh-CN"/>
              </w:rPr>
              <w:t>第</w:t>
            </w:r>
            <w:r w:rsidRPr="00363665">
              <w:rPr>
                <w:rFonts w:eastAsia="KaiTi_GB2312" w:cs="Angsana New" w:hint="eastAsia"/>
                <w:kern w:val="22"/>
                <w:sz w:val="24"/>
                <w:szCs w:val="22"/>
                <w:lang w:eastAsia="zh-CN"/>
              </w:rPr>
              <w:t>2</w:t>
            </w:r>
            <w:r w:rsidRPr="00363665">
              <w:rPr>
                <w:rFonts w:eastAsia="KaiTi_GB2312" w:cs="Angsana New" w:hint="eastAsia"/>
                <w:kern w:val="22"/>
                <w:sz w:val="24"/>
                <w:szCs w:val="22"/>
                <w:lang w:eastAsia="zh-CN"/>
              </w:rPr>
              <w:t>条要求每一缔约方为履行本议定书为之规定的各项义务采取必要和适当的法律、行政和其他措施。</w:t>
            </w:r>
          </w:p>
        </w:tc>
      </w:tr>
      <w:tr w:rsidR="00363665" w:rsidRPr="00363665" w:rsidTr="00800891">
        <w:trPr>
          <w:cantSplit/>
        </w:trPr>
        <w:tc>
          <w:tcPr>
            <w:tcW w:w="5028" w:type="dxa"/>
            <w:gridSpan w:val="3"/>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贵国是否已采取必要的国家性措施执行《议定书》？</w:t>
            </w:r>
          </w:p>
        </w:tc>
        <w:tc>
          <w:tcPr>
            <w:tcW w:w="4578"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国家措施已完全启动</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国家措施已部分启动</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仅采取了临时措施</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仅有措施草案</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尚未采取措施</w:t>
            </w:r>
          </w:p>
        </w:tc>
      </w:tr>
      <w:tr w:rsidR="00363665" w:rsidRPr="00363665" w:rsidTr="00800891">
        <w:trPr>
          <w:cantSplit/>
        </w:trPr>
        <w:tc>
          <w:tcPr>
            <w:tcW w:w="5028" w:type="dxa"/>
            <w:gridSpan w:val="3"/>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贵国已制定哪些用于执行国家生物安全措施的具体文书？</w:t>
            </w:r>
          </w:p>
        </w:tc>
        <w:tc>
          <w:tcPr>
            <w:tcW w:w="4578" w:type="dxa"/>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kern w:val="22"/>
                <w:sz w:val="24"/>
                <w:szCs w:val="22"/>
                <w:lang w:eastAsia="zh-CN"/>
              </w:rPr>
              <w:t>一部或多部国家生物安全法律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kern w:val="22"/>
                <w:sz w:val="24"/>
                <w:szCs w:val="22"/>
                <w:lang w:eastAsia="zh-CN"/>
              </w:rPr>
              <w:t>一部或多部国家生物安全条例</w:t>
            </w:r>
            <w:bookmarkStart w:id="2" w:name="_Hlk514336710"/>
          </w:p>
          <w:bookmarkEnd w:id="2"/>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kern w:val="22"/>
                <w:sz w:val="24"/>
                <w:szCs w:val="22"/>
                <w:lang w:eastAsia="zh-CN"/>
              </w:rPr>
              <w:t>一套或多套生物安全准则</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bCs/>
                <w:iCs/>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间接适用于生物安全的其他法律、条例或准则</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kern w:val="22"/>
                <w:sz w:val="24"/>
                <w:szCs w:val="22"/>
                <w:lang w:eastAsia="zh-CN"/>
              </w:rPr>
              <w:t>未制定任何文书</w:t>
            </w:r>
          </w:p>
        </w:tc>
      </w:tr>
      <w:tr w:rsidR="00363665" w:rsidRPr="00363665" w:rsidTr="00800891">
        <w:trPr>
          <w:cantSplit/>
        </w:trPr>
        <w:tc>
          <w:tcPr>
            <w:tcW w:w="5028" w:type="dxa"/>
            <w:gridSpan w:val="3"/>
            <w:shd w:val="clear" w:color="auto" w:fill="auto"/>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贵国是否已采取举措，将生物安全纳入国家生物多样性战略和行动计划及其他政策或立法的主流？</w:t>
            </w:r>
          </w:p>
        </w:tc>
        <w:tc>
          <w:tcPr>
            <w:tcW w:w="4578"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5028" w:type="dxa"/>
            <w:gridSpan w:val="3"/>
            <w:shd w:val="clear" w:color="auto" w:fill="auto"/>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贵国是否已经建立了运作国家生物安全措施的预算分配机制？</w:t>
            </w:r>
          </w:p>
        </w:tc>
        <w:tc>
          <w:tcPr>
            <w:tcW w:w="4578"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5028" w:type="dxa"/>
            <w:gridSpan w:val="3"/>
            <w:shd w:val="clear" w:color="auto" w:fill="auto"/>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贵国是否有常设工作人员管理与生物安全直接相关的各项职能？</w:t>
            </w:r>
          </w:p>
        </w:tc>
        <w:tc>
          <w:tcPr>
            <w:tcW w:w="4578"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5028" w:type="dxa"/>
            <w:gridSpan w:val="3"/>
            <w:shd w:val="clear" w:color="auto" w:fill="auto"/>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18</w:t>
            </w:r>
            <w:r w:rsidRPr="00363665">
              <w:rPr>
                <w:rFonts w:eastAsia="SimSun" w:cs="Angsana New" w:hint="eastAsia"/>
                <w:kern w:val="22"/>
                <w:sz w:val="24"/>
                <w:szCs w:val="22"/>
                <w:lang w:eastAsia="zh-CN"/>
              </w:rPr>
              <w:t>个问题的回答为“是”，那么，其职能与生物安全直接相关的常设工作人员已有多少人？</w:t>
            </w:r>
          </w:p>
        </w:tc>
        <w:tc>
          <w:tcPr>
            <w:tcW w:w="4578"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240" w:after="120"/>
              <w:ind w:left="731" w:hanging="73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人或以上</w:t>
            </w:r>
          </w:p>
          <w:p w:rsidR="00363665" w:rsidRPr="00363665" w:rsidRDefault="00363665" w:rsidP="00363665">
            <w:pPr>
              <w:suppressLineNumbers/>
              <w:suppressAutoHyphens/>
              <w:topLinePunct/>
              <w:autoSpaceDE w:val="0"/>
              <w:autoSpaceDN w:val="0"/>
              <w:adjustRightInd w:val="0"/>
              <w:snapToGrid w:val="0"/>
              <w:spacing w:before="240" w:after="120"/>
              <w:ind w:left="734" w:hanging="734"/>
              <w:rPr>
                <w:rFonts w:eastAsia="KaiTi_GB2312" w:cs="Angsana New"/>
                <w:kern w:val="22"/>
                <w:sz w:val="24"/>
                <w:szCs w:val="22"/>
                <w:lang w:eastAsia="zh-CN"/>
              </w:rPr>
            </w:pPr>
            <w:r w:rsidRPr="00363665">
              <w:rPr>
                <w:rFonts w:eastAsia="KaiTi_GB2312" w:cs="Angsana New" w:hint="eastAsia"/>
                <w:kern w:val="22"/>
                <w:sz w:val="24"/>
                <w:szCs w:val="22"/>
                <w:lang w:eastAsia="zh-CN"/>
              </w:rPr>
              <w:t>数量是否充足：</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是</w:t>
            </w:r>
            <w:r w:rsidRPr="00363665">
              <w:rPr>
                <w:rFonts w:eastAsia="KaiTi_GB2312" w:cs="Angsana New" w:hint="eastAsia"/>
                <w:kern w:val="22"/>
                <w:sz w:val="24"/>
                <w:szCs w:val="22"/>
                <w:lang w:eastAsia="zh-CN"/>
              </w:rPr>
              <w:t xml:space="preserve">   </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否</w:t>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7" w:right="490" w:hanging="547"/>
              <w:rPr>
                <w:rFonts w:eastAsia="SimSun" w:cs="Angsana New"/>
                <w:kern w:val="22"/>
                <w:sz w:val="24"/>
                <w:szCs w:val="22"/>
                <w:lang w:eastAsia="zh-CN"/>
              </w:rPr>
            </w:pPr>
            <w:r w:rsidRPr="00363665">
              <w:rPr>
                <w:rFonts w:eastAsia="SimSun" w:cs="Angsana New" w:hint="eastAsia"/>
                <w:kern w:val="22"/>
                <w:sz w:val="24"/>
                <w:szCs w:val="22"/>
                <w:lang w:eastAsia="zh-CN"/>
              </w:rPr>
              <w:lastRenderedPageBreak/>
              <w:t>您可以在此提供有关贵国执行第</w:t>
            </w:r>
            <w:r w:rsidRPr="00363665">
              <w:rPr>
                <w:rFonts w:eastAsia="SimSun" w:cs="Angsana New" w:hint="eastAsia"/>
                <w:kern w:val="22"/>
                <w:sz w:val="24"/>
                <w:szCs w:val="22"/>
                <w:lang w:eastAsia="zh-CN"/>
              </w:rPr>
              <w:t>2</w:t>
            </w:r>
            <w:r w:rsidRPr="00363665">
              <w:rPr>
                <w:rFonts w:eastAsia="SimSun" w:cs="Angsana New" w:hint="eastAsia"/>
                <w:kern w:val="22"/>
                <w:sz w:val="24"/>
                <w:szCs w:val="22"/>
                <w:lang w:eastAsia="zh-CN"/>
              </w:rPr>
              <w:t>条的更多细节：</w:t>
            </w:r>
          </w:p>
          <w:p w:rsidR="00363665" w:rsidRPr="00363665" w:rsidRDefault="00646EFE" w:rsidP="00363665">
            <w:pPr>
              <w:suppressLineNumbers/>
              <w:tabs>
                <w:tab w:val="left" w:pos="9362"/>
              </w:tabs>
              <w:suppressAutoHyphens/>
              <w:topLinePunct/>
              <w:autoSpaceDE w:val="0"/>
              <w:autoSpaceDN w:val="0"/>
              <w:adjustRightInd w:val="0"/>
              <w:snapToGrid w:val="0"/>
              <w:spacing w:before="120" w:after="120"/>
              <w:ind w:left="547"/>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outlineLvl w:val="3"/>
              <w:rPr>
                <w:rFonts w:eastAsia="SimHei" w:cs="Angsana New"/>
                <w:bCs/>
                <w:iCs/>
                <w:kern w:val="22"/>
                <w:sz w:val="24"/>
                <w:szCs w:val="22"/>
                <w:lang w:eastAsia="zh-CN"/>
              </w:rPr>
            </w:pPr>
            <w:r w:rsidRPr="00363665">
              <w:rPr>
                <w:rFonts w:eastAsia="SimHei" w:cs="Angsana New" w:hint="eastAsia"/>
                <w:bCs/>
                <w:iCs/>
                <w:kern w:val="22"/>
                <w:sz w:val="24"/>
                <w:szCs w:val="22"/>
                <w:lang w:eastAsia="zh-CN"/>
              </w:rPr>
              <w:t>第</w:t>
            </w:r>
            <w:r w:rsidRPr="00363665">
              <w:rPr>
                <w:rFonts w:eastAsia="SimHei" w:cs="Angsana New" w:hint="eastAsia"/>
                <w:bCs/>
                <w:iCs/>
                <w:kern w:val="22"/>
                <w:sz w:val="24"/>
                <w:szCs w:val="22"/>
                <w:lang w:eastAsia="zh-CN"/>
              </w:rPr>
              <w:t>5</w:t>
            </w:r>
            <w:r w:rsidRPr="00363665">
              <w:rPr>
                <w:rFonts w:eastAsia="SimHei" w:cs="Angsana New" w:hint="eastAsia"/>
                <w:bCs/>
                <w:iCs/>
                <w:kern w:val="22"/>
                <w:sz w:val="24"/>
                <w:szCs w:val="22"/>
                <w:lang w:eastAsia="zh-CN"/>
              </w:rPr>
              <w:t>条——药物</w:t>
            </w:r>
          </w:p>
        </w:tc>
      </w:tr>
      <w:tr w:rsidR="00363665" w:rsidRPr="00363665" w:rsidTr="00800891">
        <w:trPr>
          <w:cantSplit/>
        </w:trPr>
        <w:tc>
          <w:tcPr>
            <w:tcW w:w="5028" w:type="dxa"/>
            <w:gridSpan w:val="3"/>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贵国是否规范了作为人类药物的改性活生物体的越境转移、处理或使用？</w:t>
            </w:r>
          </w:p>
        </w:tc>
        <w:tc>
          <w:tcPr>
            <w:tcW w:w="4578"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bCs/>
                <w:i/>
                <w:i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5</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40" w:right="2"/>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kern w:val="22"/>
                <w:sz w:val="24"/>
                <w:szCs w:val="22"/>
                <w:lang w:eastAsia="zh-CN"/>
              </w:rPr>
            </w:pP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6</w:t>
            </w:r>
            <w:r w:rsidRPr="00363665">
              <w:rPr>
                <w:rFonts w:eastAsia="SimHei" w:cs="Angsana New" w:hint="eastAsia"/>
                <w:bCs/>
                <w:kern w:val="22"/>
                <w:sz w:val="24"/>
                <w:szCs w:val="22"/>
                <w:lang w:eastAsia="zh-CN"/>
              </w:rPr>
              <w:t>条——过境和封闭使用</w:t>
            </w:r>
          </w:p>
        </w:tc>
      </w:tr>
      <w:tr w:rsidR="00363665" w:rsidRPr="00363665" w:rsidTr="00800891">
        <w:trPr>
          <w:cantSplit/>
        </w:trPr>
        <w:tc>
          <w:tcPr>
            <w:tcW w:w="5028" w:type="dxa"/>
            <w:gridSpan w:val="3"/>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贵国是否规范了改性活生物体的过境？</w:t>
            </w:r>
          </w:p>
        </w:tc>
        <w:tc>
          <w:tcPr>
            <w:tcW w:w="4578"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00363665" w:rsidRPr="00363665">
              <w:rPr>
                <w:rFonts w:eastAsia="SimSun" w:cs="Angsana New" w:hint="eastAsia"/>
                <w:kern w:val="22"/>
                <w:sz w:val="24"/>
                <w:szCs w:val="22"/>
                <w:lang w:eastAsia="zh-CN"/>
              </w:rPr>
              <w:t xml:space="preserve"> </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outlineLvl w:val="3"/>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5028" w:type="dxa"/>
            <w:gridSpan w:val="3"/>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贵国是否规范了改性活生物体的封闭使用？</w:t>
            </w:r>
          </w:p>
        </w:tc>
        <w:tc>
          <w:tcPr>
            <w:tcW w:w="4578"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outlineLvl w:val="3"/>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5028" w:type="dxa"/>
            <w:gridSpan w:val="3"/>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贵国是否已经就进口用于封闭使用的改性活生物体作出决定？</w:t>
            </w:r>
          </w:p>
        </w:tc>
        <w:tc>
          <w:tcPr>
            <w:tcW w:w="4578" w:type="dxa"/>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Height w:val="1722"/>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39" w:right="488" w:hanging="539"/>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6</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33"/>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kern w:val="22"/>
                <w:sz w:val="24"/>
                <w:szCs w:val="22"/>
                <w:lang w:eastAsia="zh-CN"/>
              </w:rPr>
            </w:pPr>
            <w:r w:rsidRPr="00363665">
              <w:rPr>
                <w:rFonts w:eastAsia="SimSun" w:cs="Angsana New" w:hint="eastAsia"/>
                <w:lang w:eastAsia="zh-CN"/>
              </w:rPr>
              <w:br w:type="page"/>
            </w:r>
            <w:r w:rsidRPr="00363665">
              <w:rPr>
                <w:rFonts w:eastAsia="SimHei" w:cs="Angsana New" w:hint="eastAsia"/>
                <w:kern w:val="22"/>
                <w:sz w:val="24"/>
                <w:szCs w:val="22"/>
                <w:lang w:eastAsia="zh-CN"/>
              </w:rPr>
              <w:t>第</w:t>
            </w:r>
            <w:r w:rsidRPr="00363665">
              <w:rPr>
                <w:rFonts w:eastAsia="SimHei" w:cs="Angsana New" w:hint="eastAsia"/>
                <w:kern w:val="22"/>
                <w:sz w:val="24"/>
                <w:szCs w:val="22"/>
                <w:lang w:eastAsia="zh-CN"/>
              </w:rPr>
              <w:t>7</w:t>
            </w:r>
            <w:r w:rsidRPr="00363665">
              <w:rPr>
                <w:rFonts w:eastAsia="SimHei" w:cs="Angsana New" w:hint="eastAsia"/>
                <w:kern w:val="22"/>
                <w:sz w:val="24"/>
                <w:szCs w:val="22"/>
                <w:lang w:eastAsia="zh-CN"/>
              </w:rPr>
              <w:t>至</w:t>
            </w:r>
            <w:r w:rsidRPr="00363665">
              <w:rPr>
                <w:rFonts w:eastAsia="SimHei" w:cs="Angsana New" w:hint="eastAsia"/>
                <w:kern w:val="22"/>
                <w:sz w:val="24"/>
                <w:szCs w:val="22"/>
                <w:lang w:eastAsia="zh-CN"/>
              </w:rPr>
              <w:t>10</w:t>
            </w:r>
            <w:r w:rsidRPr="00363665">
              <w:rPr>
                <w:rFonts w:eastAsia="SimHei" w:cs="Angsana New" w:hint="eastAsia"/>
                <w:kern w:val="22"/>
                <w:sz w:val="24"/>
                <w:szCs w:val="22"/>
                <w:lang w:eastAsia="zh-CN"/>
              </w:rPr>
              <w:t>条：事先知情同意及有意向环境中引入改性活生物体</w:t>
            </w:r>
          </w:p>
        </w:tc>
      </w:tr>
      <w:tr w:rsidR="00363665" w:rsidRPr="00363665" w:rsidTr="00800891">
        <w:trPr>
          <w:cantSplit/>
        </w:trPr>
        <w:tc>
          <w:tcPr>
            <w:tcW w:w="5028" w:type="dxa"/>
            <w:gridSpan w:val="3"/>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br w:type="page"/>
            </w:r>
            <w:r w:rsidRPr="00363665">
              <w:rPr>
                <w:rFonts w:eastAsia="SimSun" w:cs="Angsana New" w:hint="eastAsia"/>
                <w:kern w:val="22"/>
                <w:sz w:val="24"/>
                <w:szCs w:val="22"/>
                <w:lang w:eastAsia="zh-CN"/>
              </w:rPr>
              <w:t>贵国是否已为其所管辖的出口者规定了法律要求，在有意越境转移属于事先知情同意程序范围内的改性活生物体之前以书面形式通知进口缔约方的国家主管部门？</w:t>
            </w:r>
          </w:p>
        </w:tc>
        <w:tc>
          <w:tcPr>
            <w:tcW w:w="4578"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5028" w:type="dxa"/>
            <w:gridSpan w:val="3"/>
            <w:vAlign w:val="center"/>
            <w:hideMark/>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作为出口缔约方时，贵国是否已就出口者发出通知中所载信息的准确性规定了法律要求？</w:t>
            </w:r>
          </w:p>
        </w:tc>
        <w:tc>
          <w:tcPr>
            <w:tcW w:w="4578"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不适用（缔约方目前未出口改性活生物体）</w:t>
            </w:r>
          </w:p>
        </w:tc>
      </w:tr>
      <w:tr w:rsidR="00363665" w:rsidRPr="00363665" w:rsidTr="00800891">
        <w:trPr>
          <w:cantSplit/>
        </w:trPr>
        <w:tc>
          <w:tcPr>
            <w:tcW w:w="5028" w:type="dxa"/>
            <w:gridSpan w:val="3"/>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在本报告所述期间，贵国是否收到过拟</w:t>
            </w:r>
            <w:r w:rsidRPr="00363665">
              <w:rPr>
                <w:rFonts w:eastAsia="SimSun" w:cs="Angsana New" w:hint="eastAsia"/>
                <w:kern w:val="22"/>
                <w:sz w:val="24"/>
                <w:szCs w:val="22"/>
                <w:lang w:val="en-US" w:eastAsia="zh-CN"/>
              </w:rPr>
              <w:t>有意向环境中引入改性活生物体的有意越境转移的相关通知？</w:t>
            </w:r>
          </w:p>
        </w:tc>
        <w:tc>
          <w:tcPr>
            <w:tcW w:w="4578"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r w:rsidR="00363665" w:rsidRPr="00363665">
              <w:rPr>
                <w:rFonts w:eastAsia="SimSun" w:cs="Angsana New" w:hint="eastAsia"/>
                <w:bCs/>
                <w:i/>
                <w:iCs/>
                <w:kern w:val="22"/>
                <w:sz w:val="24"/>
                <w:szCs w:val="22"/>
                <w:lang w:eastAsia="zh-CN"/>
              </w:rPr>
              <w:t xml:space="preserve"> </w:t>
            </w:r>
          </w:p>
        </w:tc>
      </w:tr>
      <w:tr w:rsidR="00363665" w:rsidRPr="00363665" w:rsidTr="00800891">
        <w:trPr>
          <w:cantSplit/>
        </w:trPr>
        <w:tc>
          <w:tcPr>
            <w:tcW w:w="5028" w:type="dxa"/>
            <w:gridSpan w:val="3"/>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29</w:t>
            </w:r>
            <w:r w:rsidRPr="00363665">
              <w:rPr>
                <w:rFonts w:eastAsia="SimSun" w:cs="Angsana New" w:hint="eastAsia"/>
                <w:kern w:val="22"/>
                <w:sz w:val="24"/>
                <w:szCs w:val="22"/>
                <w:lang w:eastAsia="zh-CN"/>
              </w:rPr>
              <w:t>个问题的回答为“是”，那么，通知是否载有完整信息（至少载有《卡塔赫纳生物安全议定书》附件一具体规定的信息）？</w:t>
            </w:r>
          </w:p>
        </w:tc>
        <w:tc>
          <w:tcPr>
            <w:tcW w:w="4578"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bCs/>
                <w:i/>
                <w:i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5028" w:type="dxa"/>
            <w:gridSpan w:val="3"/>
            <w:tcBorders>
              <w:bottom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29</w:t>
            </w:r>
            <w:r w:rsidRPr="00363665">
              <w:rPr>
                <w:rFonts w:eastAsia="SimSun" w:cs="Angsana New" w:hint="eastAsia"/>
                <w:kern w:val="22"/>
                <w:sz w:val="24"/>
                <w:szCs w:val="22"/>
                <w:lang w:eastAsia="zh-CN"/>
              </w:rPr>
              <w:t>个问题的回答为“是”，那么，贵国是否会在收到通知九十天之内向通知人确认收到该通知？</w:t>
            </w:r>
          </w:p>
        </w:tc>
        <w:tc>
          <w:tcPr>
            <w:tcW w:w="4578" w:type="dxa"/>
            <w:tcBorders>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bCs/>
                <w:i/>
                <w:i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top w:val="single" w:sz="4" w:space="0" w:color="auto"/>
              <w:left w:val="single" w:sz="4" w:space="0" w:color="auto"/>
              <w:bottom w:val="nil"/>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29</w:t>
            </w:r>
            <w:r w:rsidRPr="00363665">
              <w:rPr>
                <w:rFonts w:eastAsia="SimSun" w:cs="Angsana New" w:hint="eastAsia"/>
                <w:kern w:val="22"/>
                <w:sz w:val="24"/>
                <w:szCs w:val="22"/>
                <w:lang w:eastAsia="zh-CN"/>
              </w:rPr>
              <w:t>个问题的回答为“是”，那么，贵国是否向以下方面通报了本国的决定？</w:t>
            </w:r>
          </w:p>
          <w:p w:rsidR="00363665" w:rsidRPr="00363665" w:rsidRDefault="00363665" w:rsidP="00363665">
            <w:pPr>
              <w:suppressLineNumbers/>
              <w:suppressAutoHyphens/>
              <w:topLinePunct/>
              <w:autoSpaceDE w:val="0"/>
              <w:autoSpaceDN w:val="0"/>
              <w:adjustRightInd w:val="0"/>
              <w:snapToGrid w:val="0"/>
              <w:spacing w:before="120" w:after="120"/>
              <w:ind w:left="540" w:right="490"/>
              <w:rPr>
                <w:rFonts w:eastAsia="SimSun" w:cs="Angsana New"/>
                <w:kern w:val="22"/>
                <w:sz w:val="24"/>
                <w:szCs w:val="22"/>
                <w:lang w:eastAsia="zh-CN"/>
              </w:rPr>
            </w:pPr>
          </w:p>
        </w:tc>
      </w:tr>
      <w:tr w:rsidR="00363665" w:rsidRPr="00363665" w:rsidTr="00800891">
        <w:trPr>
          <w:cantSplit/>
          <w:trHeight w:val="3011"/>
        </w:trPr>
        <w:tc>
          <w:tcPr>
            <w:tcW w:w="5028" w:type="dxa"/>
            <w:gridSpan w:val="3"/>
            <w:tcBorders>
              <w:top w:val="nil"/>
              <w:left w:val="single" w:sz="4" w:space="0" w:color="auto"/>
              <w:bottom w:val="single" w:sz="4" w:space="0" w:color="auto"/>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540" w:right="490"/>
              <w:rPr>
                <w:rFonts w:eastAsia="SimSun" w:cs="Angsana New"/>
                <w:kern w:val="22"/>
                <w:sz w:val="24"/>
                <w:szCs w:val="22"/>
                <w:lang w:eastAsia="zh-CN"/>
              </w:rPr>
            </w:pPr>
            <w:r w:rsidRPr="00363665">
              <w:rPr>
                <w:rFonts w:eastAsia="SimSun" w:cs="Angsana New" w:hint="eastAsia"/>
                <w:kern w:val="22"/>
                <w:sz w:val="24"/>
                <w:szCs w:val="22"/>
                <w:lang w:eastAsia="zh-CN"/>
              </w:rPr>
              <w:t xml:space="preserve">a. </w:t>
            </w:r>
            <w:r w:rsidRPr="00363665">
              <w:rPr>
                <w:rFonts w:eastAsia="SimSun" w:cs="Angsana New" w:hint="eastAsia"/>
                <w:kern w:val="22"/>
                <w:sz w:val="24"/>
                <w:szCs w:val="22"/>
                <w:lang w:eastAsia="zh-CN"/>
              </w:rPr>
              <w:t>通知人</w:t>
            </w:r>
          </w:p>
          <w:p w:rsidR="00363665" w:rsidRPr="00363665" w:rsidRDefault="00363665" w:rsidP="00363665">
            <w:pPr>
              <w:suppressLineNumbers/>
              <w:suppressAutoHyphens/>
              <w:topLinePunct/>
              <w:autoSpaceDE w:val="0"/>
              <w:autoSpaceDN w:val="0"/>
              <w:adjustRightInd w:val="0"/>
              <w:snapToGrid w:val="0"/>
              <w:spacing w:before="120" w:after="120"/>
              <w:ind w:left="540" w:right="490"/>
              <w:rPr>
                <w:rFonts w:eastAsia="SimSun" w:cs="Angsana New"/>
                <w:kern w:val="22"/>
                <w:sz w:val="24"/>
                <w:szCs w:val="22"/>
                <w:lang w:eastAsia="zh-CN"/>
              </w:rPr>
            </w:pPr>
          </w:p>
          <w:p w:rsidR="00363665" w:rsidRPr="00363665" w:rsidRDefault="00363665" w:rsidP="00363665">
            <w:pPr>
              <w:suppressLineNumbers/>
              <w:suppressAutoHyphens/>
              <w:topLinePunct/>
              <w:autoSpaceDE w:val="0"/>
              <w:autoSpaceDN w:val="0"/>
              <w:adjustRightInd w:val="0"/>
              <w:snapToGrid w:val="0"/>
              <w:spacing w:before="120" w:after="120"/>
              <w:ind w:left="540" w:right="490"/>
              <w:rPr>
                <w:rFonts w:eastAsia="SimSun" w:cs="Angsana New"/>
                <w:kern w:val="22"/>
                <w:sz w:val="24"/>
                <w:szCs w:val="22"/>
                <w:lang w:eastAsia="zh-CN"/>
              </w:rPr>
            </w:pPr>
          </w:p>
          <w:p w:rsidR="00363665" w:rsidRPr="00363665" w:rsidRDefault="00363665" w:rsidP="00363665">
            <w:pPr>
              <w:suppressLineNumbers/>
              <w:suppressAutoHyphens/>
              <w:topLinePunct/>
              <w:autoSpaceDE w:val="0"/>
              <w:autoSpaceDN w:val="0"/>
              <w:adjustRightInd w:val="0"/>
              <w:snapToGrid w:val="0"/>
              <w:spacing w:before="120" w:after="120"/>
              <w:ind w:left="540" w:right="490"/>
              <w:rPr>
                <w:rFonts w:eastAsia="SimSun" w:cs="Angsana New"/>
                <w:i/>
                <w:kern w:val="22"/>
                <w:sz w:val="24"/>
                <w:szCs w:val="22"/>
                <w:lang w:eastAsia="zh-CN"/>
              </w:rPr>
            </w:pPr>
            <w:r w:rsidRPr="00363665">
              <w:rPr>
                <w:rFonts w:eastAsia="SimSun" w:cs="Angsana New" w:hint="eastAsia"/>
                <w:kern w:val="22"/>
                <w:sz w:val="24"/>
                <w:szCs w:val="22"/>
                <w:lang w:eastAsia="zh-CN"/>
              </w:rPr>
              <w:t xml:space="preserve">b. </w:t>
            </w:r>
            <w:r w:rsidRPr="00363665">
              <w:rPr>
                <w:rFonts w:eastAsia="SimSun" w:cs="Angsana New" w:hint="eastAsia"/>
                <w:kern w:val="22"/>
                <w:sz w:val="24"/>
                <w:szCs w:val="22"/>
                <w:lang w:eastAsia="zh-CN"/>
              </w:rPr>
              <w:t>生物安全信息交换所？</w:t>
            </w:r>
          </w:p>
        </w:tc>
        <w:tc>
          <w:tcPr>
            <w:tcW w:w="4578" w:type="dxa"/>
            <w:tcBorders>
              <w:top w:val="nil"/>
              <w:left w:val="nil"/>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p>
          <w:p w:rsidR="00363665" w:rsidRPr="00363665" w:rsidRDefault="00363665" w:rsidP="00363665">
            <w:pPr>
              <w:suppressLineNumbers/>
              <w:suppressAutoHyphens/>
              <w:topLinePunct/>
              <w:autoSpaceDE w:val="0"/>
              <w:autoSpaceDN w:val="0"/>
              <w:adjustRightInd w:val="0"/>
              <w:snapToGrid w:val="0"/>
              <w:spacing w:before="120" w:after="120"/>
              <w:rPr>
                <w:rFonts w:eastAsia="SimSun" w:cs="Angsana New"/>
                <w:kern w:val="22"/>
                <w:sz w:val="24"/>
                <w:szCs w:val="22"/>
                <w:lang w:eastAsia="zh-CN"/>
              </w:rPr>
            </w:pPr>
          </w:p>
          <w:p w:rsidR="00363665" w:rsidRPr="00363665" w:rsidRDefault="00646EFE" w:rsidP="00363665">
            <w:pPr>
              <w:suppressLineNumbers/>
              <w:suppressAutoHyphens/>
              <w:topLinePunct/>
              <w:autoSpaceDE w:val="0"/>
              <w:autoSpaceDN w:val="0"/>
              <w:adjustRightInd w:val="0"/>
              <w:snapToGrid w:val="0"/>
              <w:spacing w:before="120" w:after="12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r w:rsidR="00363665" w:rsidRPr="00363665">
              <w:rPr>
                <w:rFonts w:eastAsia="SimSun" w:cs="Angsana New" w:hint="eastAsia"/>
                <w:kern w:val="22"/>
                <w:sz w:val="24"/>
                <w:szCs w:val="22"/>
                <w:lang w:eastAsia="zh-CN"/>
              </w:rPr>
              <w:t xml:space="preserve"> </w:t>
            </w:r>
          </w:p>
          <w:p w:rsidR="00363665" w:rsidRPr="00363665" w:rsidRDefault="00646EFE" w:rsidP="00363665">
            <w:pPr>
              <w:suppressLineNumbers/>
              <w:pBdr>
                <w:top w:val="single" w:sz="4" w:space="1" w:color="auto"/>
              </w:pBdr>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5028" w:type="dxa"/>
            <w:gridSpan w:val="3"/>
            <w:tcBorders>
              <w:top w:val="single" w:sz="4" w:space="0" w:color="auto"/>
            </w:tcBorders>
            <w:shd w:val="clear" w:color="auto" w:fill="FFFFFF"/>
            <w:vAlign w:val="center"/>
            <w:hideMark/>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在本报告所述期间，贵国是否针对关于拟</w:t>
            </w:r>
            <w:r w:rsidRPr="00363665">
              <w:rPr>
                <w:rFonts w:eastAsia="SimSun" w:cs="Angsana New" w:hint="eastAsia"/>
                <w:kern w:val="22"/>
                <w:sz w:val="24"/>
                <w:szCs w:val="22"/>
                <w:lang w:val="en-US" w:eastAsia="zh-CN"/>
              </w:rPr>
              <w:t>有意向环境中引入改性活生物体的有意越境转移的通知作出决定？</w:t>
            </w:r>
          </w:p>
        </w:tc>
        <w:tc>
          <w:tcPr>
            <w:tcW w:w="4578" w:type="dxa"/>
            <w:tcBorders>
              <w:right w:val="single" w:sz="4" w:space="0" w:color="auto"/>
            </w:tcBorders>
            <w:shd w:val="clear" w:color="auto" w:fill="FFFFFF"/>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5028" w:type="dxa"/>
            <w:gridSpan w:val="3"/>
            <w:shd w:val="clear" w:color="auto" w:fill="FFFFFF"/>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lastRenderedPageBreak/>
              <w:t>若您对第</w:t>
            </w:r>
            <w:r w:rsidRPr="00363665">
              <w:rPr>
                <w:rFonts w:eastAsia="SimSun" w:cs="Angsana New" w:hint="eastAsia"/>
                <w:kern w:val="22"/>
                <w:sz w:val="24"/>
                <w:szCs w:val="22"/>
                <w:lang w:eastAsia="zh-CN"/>
              </w:rPr>
              <w:t>33</w:t>
            </w:r>
            <w:r w:rsidRPr="00363665">
              <w:rPr>
                <w:rFonts w:eastAsia="SimSun" w:cs="Angsana New" w:hint="eastAsia"/>
                <w:kern w:val="22"/>
                <w:sz w:val="24"/>
                <w:szCs w:val="22"/>
                <w:lang w:eastAsia="zh-CN"/>
              </w:rPr>
              <w:t>个问题的回答为“是”，那么，贵国已核准进口多少种拟有意向环境中引入的改性活生物体？</w:t>
            </w:r>
          </w:p>
        </w:tc>
        <w:tc>
          <w:tcPr>
            <w:tcW w:w="4578" w:type="dxa"/>
            <w:tcBorders>
              <w:right w:val="single" w:sz="4" w:space="0" w:color="auto"/>
            </w:tcBorders>
            <w:shd w:val="clear" w:color="auto" w:fill="FFFFFF"/>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种</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种</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种或以上</w:t>
            </w:r>
          </w:p>
        </w:tc>
      </w:tr>
      <w:tr w:rsidR="00363665" w:rsidRPr="00363665" w:rsidTr="00800891">
        <w:trPr>
          <w:cantSplit/>
        </w:trPr>
        <w:tc>
          <w:tcPr>
            <w:tcW w:w="5028" w:type="dxa"/>
            <w:gridSpan w:val="3"/>
            <w:shd w:val="clear" w:color="auto" w:fill="FFFFFF"/>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34</w:t>
            </w:r>
            <w:r w:rsidRPr="00363665">
              <w:rPr>
                <w:rFonts w:eastAsia="SimSun" w:cs="Angsana New" w:hint="eastAsia"/>
                <w:kern w:val="22"/>
                <w:sz w:val="24"/>
                <w:szCs w:val="22"/>
                <w:lang w:eastAsia="zh-CN"/>
              </w:rPr>
              <w:t>个问题的回答为“已经核准了改性活生物体”，那么，已经核准的改性活生物体是否都曾实际进口至贵国？</w:t>
            </w:r>
          </w:p>
        </w:tc>
        <w:tc>
          <w:tcPr>
            <w:tcW w:w="4578" w:type="dxa"/>
            <w:tcBorders>
              <w:right w:val="single" w:sz="4" w:space="0" w:color="auto"/>
            </w:tcBorders>
            <w:shd w:val="clear" w:color="auto" w:fill="FFFFFF"/>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5028" w:type="dxa"/>
            <w:gridSpan w:val="3"/>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如果您对第</w:t>
            </w:r>
            <w:r w:rsidRPr="00363665">
              <w:rPr>
                <w:rFonts w:eastAsia="SimSun" w:cs="Angsana New" w:hint="eastAsia"/>
                <w:kern w:val="22"/>
                <w:sz w:val="24"/>
                <w:szCs w:val="22"/>
                <w:lang w:eastAsia="zh-CN"/>
              </w:rPr>
              <w:t>33</w:t>
            </w:r>
            <w:r w:rsidRPr="00363665">
              <w:rPr>
                <w:rFonts w:eastAsia="SimSun" w:cs="Angsana New" w:hint="eastAsia"/>
                <w:kern w:val="22"/>
                <w:sz w:val="24"/>
                <w:szCs w:val="22"/>
                <w:lang w:eastAsia="zh-CN"/>
              </w:rPr>
              <w:t>个问题的回答为“是”，那么，贵国以下类别决定所占的百分比是多少？</w:t>
            </w:r>
          </w:p>
        </w:tc>
        <w:tc>
          <w:tcPr>
            <w:tcW w:w="4578" w:type="dxa"/>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Text4"/>
                  <w:enabled/>
                  <w:calcOnExit w:val="0"/>
                  <w:textInput>
                    <w:default w:val="[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kern w:val="22"/>
                <w:sz w:val="24"/>
                <w:szCs w:val="22"/>
                <w:lang w:eastAsia="zh-CN"/>
              </w:rPr>
              <w:t>[  %]</w:t>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对改性活生物体准予无条件进口</w:t>
            </w:r>
            <w:r w:rsidR="00363665" w:rsidRPr="00363665">
              <w:rPr>
                <w:rFonts w:eastAsia="SimSun" w:cs="Angsana New" w:hint="eastAsia"/>
                <w:kern w:val="22"/>
                <w:sz w:val="24"/>
                <w:szCs w:val="22"/>
                <w:lang w:eastAsia="zh-CN"/>
              </w:rPr>
              <w:t>/</w:t>
            </w:r>
            <w:r w:rsidR="00363665" w:rsidRPr="00363665">
              <w:rPr>
                <w:rFonts w:eastAsia="SimSun" w:cs="Angsana New" w:hint="eastAsia"/>
                <w:kern w:val="22"/>
                <w:sz w:val="24"/>
                <w:szCs w:val="22"/>
                <w:lang w:eastAsia="zh-CN"/>
              </w:rPr>
              <w:t>使用</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Text4"/>
                  <w:enabled/>
                  <w:calcOnExit w:val="0"/>
                  <w:textInput>
                    <w:default w:val="[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kern w:val="22"/>
                <w:sz w:val="24"/>
                <w:szCs w:val="22"/>
                <w:lang w:eastAsia="zh-CN"/>
              </w:rPr>
              <w:t>[  %]</w:t>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对改性活生物体准予有条件进口</w:t>
            </w:r>
            <w:r w:rsidR="00363665" w:rsidRPr="00363665">
              <w:rPr>
                <w:rFonts w:eastAsia="SimSun" w:cs="Angsana New" w:hint="eastAsia"/>
                <w:kern w:val="22"/>
                <w:sz w:val="24"/>
                <w:szCs w:val="22"/>
                <w:lang w:eastAsia="zh-CN"/>
              </w:rPr>
              <w:t>/</w:t>
            </w:r>
            <w:r w:rsidR="00363665" w:rsidRPr="00363665">
              <w:rPr>
                <w:rFonts w:eastAsia="SimSun" w:cs="Angsana New" w:hint="eastAsia"/>
                <w:kern w:val="22"/>
                <w:sz w:val="24"/>
                <w:szCs w:val="22"/>
                <w:lang w:eastAsia="zh-CN"/>
              </w:rPr>
              <w:t>使用</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Text4"/>
                  <w:enabled/>
                  <w:calcOnExit w:val="0"/>
                  <w:textInput>
                    <w:default w:val="[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kern w:val="22"/>
                <w:sz w:val="24"/>
                <w:szCs w:val="22"/>
                <w:lang w:eastAsia="zh-CN"/>
              </w:rPr>
              <w:t>[  %]</w:t>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禁止进口</w:t>
            </w:r>
            <w:r w:rsidR="00363665" w:rsidRPr="00363665">
              <w:rPr>
                <w:rFonts w:eastAsia="SimSun" w:cs="Angsana New" w:hint="eastAsia"/>
                <w:kern w:val="22"/>
                <w:sz w:val="24"/>
                <w:szCs w:val="22"/>
                <w:lang w:eastAsia="zh-CN"/>
              </w:rPr>
              <w:t>/</w:t>
            </w:r>
            <w:r w:rsidR="00363665" w:rsidRPr="00363665">
              <w:rPr>
                <w:rFonts w:eastAsia="SimSun" w:cs="Angsana New" w:hint="eastAsia"/>
                <w:kern w:val="22"/>
                <w:sz w:val="24"/>
                <w:szCs w:val="22"/>
                <w:lang w:eastAsia="zh-CN"/>
              </w:rPr>
              <w:t>使用改性活生物体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Text4"/>
                  <w:enabled/>
                  <w:calcOnExit w:val="0"/>
                  <w:textInput>
                    <w:default w:val="[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kern w:val="22"/>
                <w:sz w:val="24"/>
                <w:szCs w:val="22"/>
                <w:lang w:eastAsia="zh-CN"/>
              </w:rPr>
              <w:t>[  %]</w:t>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要求提供更多相关资料</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Text4"/>
                  <w:enabled/>
                  <w:calcOnExit w:val="0"/>
                  <w:textInput>
                    <w:default w:val="[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kern w:val="22"/>
                <w:sz w:val="24"/>
                <w:szCs w:val="22"/>
                <w:lang w:eastAsia="zh-CN"/>
              </w:rPr>
              <w:t>[  %]</w:t>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告知通知人决定的沟通期限已经延长</w:t>
            </w:r>
          </w:p>
        </w:tc>
      </w:tr>
      <w:tr w:rsidR="00363665" w:rsidRPr="00363665" w:rsidTr="00800891">
        <w:trPr>
          <w:cantSplit/>
        </w:trPr>
        <w:tc>
          <w:tcPr>
            <w:tcW w:w="5028" w:type="dxa"/>
            <w:gridSpan w:val="3"/>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360" w:right="490" w:hanging="450"/>
              <w:rPr>
                <w:rFonts w:eastAsia="SimSun" w:cs="Angsana New"/>
                <w:i/>
                <w:kern w:val="22"/>
                <w:sz w:val="24"/>
                <w:szCs w:val="22"/>
                <w:lang w:eastAsia="zh-CN"/>
              </w:rPr>
            </w:pPr>
            <w:r w:rsidRPr="00363665">
              <w:rPr>
                <w:rFonts w:eastAsia="SimSun" w:cs="Angsana New" w:hint="eastAsia"/>
                <w:kern w:val="22"/>
                <w:sz w:val="24"/>
                <w:szCs w:val="22"/>
                <w:lang w:eastAsia="zh-CN"/>
              </w:rPr>
              <w:t>如果您对</w:t>
            </w:r>
            <w:r w:rsidRPr="00363665">
              <w:rPr>
                <w:rFonts w:eastAsia="KaiTi_GB2312" w:cs="Angsana New" w:hint="eastAsia"/>
                <w:kern w:val="22"/>
                <w:sz w:val="24"/>
                <w:szCs w:val="22"/>
                <w:lang w:eastAsia="zh-CN"/>
              </w:rPr>
              <w:t>第</w:t>
            </w:r>
            <w:r w:rsidRPr="00363665">
              <w:rPr>
                <w:rFonts w:eastAsia="KaiTi_GB2312" w:cs="Angsana New" w:hint="eastAsia"/>
                <w:kern w:val="22"/>
                <w:sz w:val="24"/>
                <w:szCs w:val="22"/>
                <w:lang w:eastAsia="zh-CN"/>
              </w:rPr>
              <w:t>36</w:t>
            </w:r>
            <w:r w:rsidRPr="00363665">
              <w:rPr>
                <w:rFonts w:eastAsia="KaiTi_GB2312" w:cs="Angsana New" w:hint="eastAsia"/>
                <w:kern w:val="22"/>
                <w:sz w:val="24"/>
                <w:szCs w:val="22"/>
                <w:lang w:eastAsia="zh-CN"/>
              </w:rPr>
              <w:t>个问题</w:t>
            </w:r>
            <w:r w:rsidRPr="00363665">
              <w:rPr>
                <w:rFonts w:eastAsia="SimSun" w:cs="Angsana New" w:hint="eastAsia"/>
                <w:kern w:val="22"/>
                <w:sz w:val="24"/>
                <w:szCs w:val="22"/>
                <w:lang w:eastAsia="zh-CN"/>
              </w:rPr>
              <w:t>的回答为贵国已经就“准予有条件的进口或禁止进口”作出决定，贵国是否就其决定所依据的理由作出说明？</w:t>
            </w:r>
          </w:p>
        </w:tc>
        <w:tc>
          <w:tcPr>
            <w:tcW w:w="4578"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7</w:t>
            </w:r>
            <w:r w:rsidRPr="00363665">
              <w:rPr>
                <w:rFonts w:eastAsia="SimSun" w:cs="Angsana New" w:hint="eastAsia"/>
                <w:kern w:val="22"/>
                <w:sz w:val="24"/>
                <w:szCs w:val="22"/>
                <w:lang w:eastAsia="zh-CN"/>
              </w:rPr>
              <w:t>至</w:t>
            </w:r>
            <w:r w:rsidRPr="00363665">
              <w:rPr>
                <w:rFonts w:eastAsia="SimSun" w:cs="Angsana New" w:hint="eastAsia"/>
                <w:kern w:val="22"/>
                <w:sz w:val="24"/>
                <w:szCs w:val="22"/>
                <w:lang w:eastAsia="zh-CN"/>
              </w:rPr>
              <w:t>10</w:t>
            </w:r>
            <w:r w:rsidRPr="00363665">
              <w:rPr>
                <w:rFonts w:eastAsia="SimSun" w:cs="Angsana New" w:hint="eastAsia"/>
                <w:kern w:val="22"/>
                <w:sz w:val="24"/>
                <w:szCs w:val="22"/>
                <w:lang w:eastAsia="zh-CN"/>
              </w:rPr>
              <w:t>条的更多细节，包括在对拟有意向环境中引入的改性活生物体的潜在不利影响没有科学上的把握时可能采取的措施：</w:t>
            </w:r>
          </w:p>
          <w:p w:rsidR="00363665" w:rsidRPr="00363665" w:rsidRDefault="00646EFE" w:rsidP="00363665">
            <w:pPr>
              <w:suppressLineNumbers/>
              <w:suppressAutoHyphens/>
              <w:topLinePunct/>
              <w:autoSpaceDE w:val="0"/>
              <w:autoSpaceDN w:val="0"/>
              <w:adjustRightInd w:val="0"/>
              <w:snapToGrid w:val="0"/>
              <w:spacing w:before="120" w:after="120"/>
              <w:ind w:left="540" w:right="2"/>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outlineLvl w:val="3"/>
              <w:rPr>
                <w:rFonts w:eastAsia="SimHei" w:cs="Angsana New"/>
                <w:bCs/>
                <w:iCs/>
                <w:kern w:val="22"/>
                <w:sz w:val="24"/>
                <w:szCs w:val="22"/>
                <w:lang w:eastAsia="zh-CN"/>
              </w:rPr>
            </w:pPr>
            <w:r w:rsidRPr="00363665">
              <w:rPr>
                <w:rFonts w:eastAsia="SimHei" w:cs="Angsana New" w:hint="eastAsia"/>
                <w:kern w:val="22"/>
                <w:sz w:val="24"/>
                <w:szCs w:val="22"/>
                <w:lang w:eastAsia="zh-CN"/>
              </w:rPr>
              <w:br w:type="page"/>
            </w:r>
            <w:r w:rsidRPr="00363665">
              <w:rPr>
                <w:rFonts w:eastAsia="SimHei" w:cs="Angsana New" w:hint="eastAsia"/>
                <w:bCs/>
                <w:iCs/>
                <w:kern w:val="22"/>
                <w:sz w:val="24"/>
                <w:szCs w:val="22"/>
                <w:lang w:eastAsia="zh-CN"/>
              </w:rPr>
              <w:t>第</w:t>
            </w:r>
            <w:r w:rsidRPr="00363665">
              <w:rPr>
                <w:rFonts w:eastAsia="SimHei" w:cs="Angsana New" w:hint="eastAsia"/>
                <w:bCs/>
                <w:iCs/>
                <w:kern w:val="22"/>
                <w:sz w:val="24"/>
                <w:szCs w:val="22"/>
                <w:lang w:eastAsia="zh-CN"/>
              </w:rPr>
              <w:t>11</w:t>
            </w:r>
            <w:r w:rsidRPr="00363665">
              <w:rPr>
                <w:rFonts w:eastAsia="SimHei" w:cs="Angsana New" w:hint="eastAsia"/>
                <w:bCs/>
                <w:iCs/>
                <w:kern w:val="22"/>
                <w:sz w:val="24"/>
                <w:szCs w:val="22"/>
                <w:lang w:eastAsia="zh-CN"/>
              </w:rPr>
              <w:t>条——关于拟直接作食物或饲料或加工之用的改性活生物体的程序</w:t>
            </w:r>
          </w:p>
        </w:tc>
      </w:tr>
      <w:tr w:rsidR="00363665" w:rsidRPr="00363665" w:rsidTr="00800891">
        <w:trPr>
          <w:cantSplit/>
        </w:trPr>
        <w:tc>
          <w:tcPr>
            <w:tcW w:w="4975" w:type="dxa"/>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贵国在制定关于可能予以越境转移的</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改性活生物体的国内用途（包括市场投放）之决定时，是否采用了法律、条例或行政措施？</w:t>
            </w:r>
          </w:p>
        </w:tc>
        <w:tc>
          <w:tcPr>
            <w:tcW w:w="4631" w:type="dxa"/>
            <w:gridSpan w:val="3"/>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贵国是否就申请者所提供关于可能予以越境转移的</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改性活生物体的国内用途（包括市场投放）之资料的准确性规定了法律要求？</w:t>
            </w:r>
          </w:p>
        </w:tc>
        <w:tc>
          <w:tcPr>
            <w:tcW w:w="4631" w:type="dxa"/>
            <w:gridSpan w:val="3"/>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在本报告所述期间，贵国已就可能予以越境转移的</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改性活生物体的国内用途（包括市场投放）作出过多少项决定？</w:t>
            </w:r>
          </w:p>
        </w:tc>
        <w:tc>
          <w:tcPr>
            <w:tcW w:w="4631" w:type="dxa"/>
            <w:gridSpan w:val="3"/>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项</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项</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项或以上</w:t>
            </w:r>
          </w:p>
        </w:tc>
      </w:tr>
      <w:tr w:rsidR="00363665" w:rsidRPr="00363665" w:rsidTr="00800891">
        <w:trPr>
          <w:cantSplit/>
        </w:trPr>
        <w:tc>
          <w:tcPr>
            <w:tcW w:w="4975" w:type="dxa"/>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贵国在制定关于</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改性活生物体的进口之决策时，是否采用了法律、条例或行政措施？</w:t>
            </w:r>
          </w:p>
        </w:tc>
        <w:tc>
          <w:tcPr>
            <w:tcW w:w="4631" w:type="dxa"/>
            <w:gridSpan w:val="3"/>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在本报告所述期间，贵国已就</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改性活生物体的进口作出过多少项决定？</w:t>
            </w:r>
          </w:p>
        </w:tc>
        <w:tc>
          <w:tcPr>
            <w:tcW w:w="4631" w:type="dxa"/>
            <w:gridSpan w:val="3"/>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项</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项</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项或以上</w:t>
            </w:r>
          </w:p>
        </w:tc>
      </w:tr>
      <w:tr w:rsidR="00363665" w:rsidRPr="00363665" w:rsidTr="00800891">
        <w:trPr>
          <w:cantSplit/>
        </w:trPr>
        <w:tc>
          <w:tcPr>
            <w:tcW w:w="9606" w:type="dxa"/>
            <w:gridSpan w:val="4"/>
            <w:tcBorders>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11</w:t>
            </w:r>
            <w:r w:rsidRPr="00363665">
              <w:rPr>
                <w:rFonts w:eastAsia="SimSun" w:cs="Angsana New" w:hint="eastAsia"/>
                <w:kern w:val="22"/>
                <w:sz w:val="24"/>
                <w:szCs w:val="22"/>
                <w:lang w:eastAsia="zh-CN"/>
              </w:rPr>
              <w:t>条的更多细节，包括在对可能予以越境转移的</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改性活生物体的潜在不利影响没有科学上的把握性可能采取的措施：</w:t>
            </w:r>
          </w:p>
          <w:p w:rsidR="00363665" w:rsidRPr="00363665" w:rsidRDefault="00646EFE" w:rsidP="00363665">
            <w:pPr>
              <w:suppressLineNumbers/>
              <w:suppressAutoHyphens/>
              <w:topLinePunct/>
              <w:autoSpaceDE w:val="0"/>
              <w:autoSpaceDN w:val="0"/>
              <w:adjustRightInd w:val="0"/>
              <w:snapToGrid w:val="0"/>
              <w:spacing w:before="120" w:after="120"/>
              <w:ind w:left="540" w:right="2"/>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p w:rsidR="00363665" w:rsidRPr="00363665" w:rsidRDefault="00363665" w:rsidP="00363665">
            <w:pPr>
              <w:suppressLineNumbers/>
              <w:suppressAutoHyphens/>
              <w:topLinePunct/>
              <w:autoSpaceDE w:val="0"/>
              <w:autoSpaceDN w:val="0"/>
              <w:adjustRightInd w:val="0"/>
              <w:snapToGrid w:val="0"/>
              <w:spacing w:before="120" w:after="120"/>
              <w:ind w:left="540" w:right="2"/>
              <w:rPr>
                <w:rFonts w:eastAsia="SimSun" w:cs="Angsana New"/>
                <w:kern w:val="22"/>
                <w:sz w:val="24"/>
                <w:szCs w:val="22"/>
                <w:lang w:eastAsia="zh-CN"/>
              </w:rPr>
            </w:pP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kern w:val="22"/>
                <w:sz w:val="24"/>
                <w:szCs w:val="22"/>
                <w:lang w:eastAsia="zh-CN"/>
              </w:rPr>
            </w:pPr>
            <w:r w:rsidRPr="00363665">
              <w:rPr>
                <w:rFonts w:eastAsia="SimHei" w:cs="Angsana New" w:hint="eastAsia"/>
                <w:b/>
                <w:kern w:val="22"/>
                <w:sz w:val="24"/>
                <w:szCs w:val="22"/>
                <w:lang w:eastAsia="zh-CN"/>
              </w:rPr>
              <w:br w:type="page"/>
            </w: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12</w:t>
            </w:r>
            <w:r w:rsidRPr="00363665">
              <w:rPr>
                <w:rFonts w:eastAsia="SimHei" w:cs="Angsana New" w:hint="eastAsia"/>
                <w:bCs/>
                <w:kern w:val="22"/>
                <w:sz w:val="24"/>
                <w:szCs w:val="22"/>
                <w:lang w:eastAsia="zh-CN"/>
              </w:rPr>
              <w:t>条——对决定的复审</w:t>
            </w:r>
          </w:p>
        </w:tc>
      </w:tr>
      <w:tr w:rsidR="00363665" w:rsidRPr="00363665" w:rsidTr="00800891">
        <w:trPr>
          <w:cantSplit/>
        </w:trPr>
        <w:tc>
          <w:tcPr>
            <w:tcW w:w="4975" w:type="dxa"/>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贵国是否已建立了相关机制用于审查并更改其已就改性活生物体的有意越境转移所作出的决定？</w:t>
            </w:r>
          </w:p>
        </w:tc>
        <w:tc>
          <w:tcPr>
            <w:tcW w:w="4631" w:type="dxa"/>
            <w:gridSpan w:val="3"/>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在本报告所述期间，贵国是否审查和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或更改过就改性活生物体的有意越境转移所作出的决定？</w:t>
            </w:r>
          </w:p>
        </w:tc>
        <w:tc>
          <w:tcPr>
            <w:tcW w:w="4631" w:type="dxa"/>
            <w:gridSpan w:val="3"/>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shd w:val="clear" w:color="auto" w:fill="FFFFFF"/>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若您对第</w:t>
            </w:r>
            <w:r w:rsidRPr="00363665">
              <w:rPr>
                <w:rFonts w:eastAsia="SimSun" w:cs="Angsana New" w:hint="eastAsia"/>
                <w:kern w:val="22"/>
                <w:sz w:val="24"/>
                <w:szCs w:val="22"/>
                <w:lang w:eastAsia="zh-CN"/>
              </w:rPr>
              <w:t>46</w:t>
            </w:r>
            <w:r w:rsidRPr="00363665">
              <w:rPr>
                <w:rFonts w:eastAsia="SimSun" w:cs="Angsana New" w:hint="eastAsia"/>
                <w:kern w:val="22"/>
                <w:sz w:val="24"/>
                <w:szCs w:val="22"/>
                <w:lang w:eastAsia="zh-CN"/>
              </w:rPr>
              <w:t>个问题的回答为“是”，那么，对多少项决定进行过审查和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或更改？</w:t>
            </w:r>
          </w:p>
        </w:tc>
        <w:tc>
          <w:tcPr>
            <w:tcW w:w="4631" w:type="dxa"/>
            <w:gridSpan w:val="3"/>
            <w:tcBorders>
              <w:right w:val="single" w:sz="4" w:space="0" w:color="auto"/>
            </w:tcBorders>
            <w:shd w:val="clear" w:color="auto" w:fill="FFFFFF"/>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项</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项</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项或以上</w:t>
            </w:r>
          </w:p>
        </w:tc>
      </w:tr>
      <w:tr w:rsidR="00363665" w:rsidRPr="00363665" w:rsidTr="00800891">
        <w:trPr>
          <w:cantSplit/>
        </w:trPr>
        <w:tc>
          <w:tcPr>
            <w:tcW w:w="4975" w:type="dxa"/>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46</w:t>
            </w:r>
            <w:r w:rsidRPr="00363665">
              <w:rPr>
                <w:rFonts w:eastAsia="SimSun" w:cs="Angsana New" w:hint="eastAsia"/>
                <w:kern w:val="22"/>
                <w:sz w:val="24"/>
                <w:szCs w:val="22"/>
                <w:lang w:eastAsia="zh-CN"/>
              </w:rPr>
              <w:t>个问题的回答为“是”，那么，是否会有因出口缔约方或通知人的要求而引发的审查？</w:t>
            </w:r>
          </w:p>
        </w:tc>
        <w:tc>
          <w:tcPr>
            <w:tcW w:w="4631" w:type="dxa"/>
            <w:gridSpan w:val="3"/>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48</w:t>
            </w:r>
            <w:r w:rsidRPr="00363665">
              <w:rPr>
                <w:rFonts w:eastAsia="SimSun" w:cs="Angsana New" w:hint="eastAsia"/>
                <w:kern w:val="22"/>
                <w:sz w:val="24"/>
                <w:szCs w:val="22"/>
                <w:lang w:eastAsia="zh-CN"/>
              </w:rPr>
              <w:t>个问题的回答为“是”，那么，贵国是否在九十天之内作出回复并说明其所作决定的依据？</w:t>
            </w:r>
          </w:p>
        </w:tc>
        <w:tc>
          <w:tcPr>
            <w:tcW w:w="4631" w:type="dxa"/>
            <w:gridSpan w:val="3"/>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tcBorders>
              <w:bottom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46</w:t>
            </w:r>
            <w:r w:rsidRPr="00363665">
              <w:rPr>
                <w:rFonts w:eastAsia="SimSun" w:cs="Angsana New" w:hint="eastAsia"/>
                <w:kern w:val="22"/>
                <w:sz w:val="24"/>
                <w:szCs w:val="22"/>
                <w:lang w:eastAsia="zh-CN"/>
              </w:rPr>
              <w:t>个问题的回答为“是”，那么，是否存在由贵国作为进口缔约方启动的审查？</w:t>
            </w:r>
          </w:p>
        </w:tc>
        <w:tc>
          <w:tcPr>
            <w:tcW w:w="4631" w:type="dxa"/>
            <w:gridSpan w:val="3"/>
            <w:tcBorders>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00363665" w:rsidRPr="00363665">
              <w:rPr>
                <w:rFonts w:eastAsia="SimSun" w:cs="Angsana New" w:hint="eastAsia"/>
                <w:kern w:val="22"/>
                <w:sz w:val="24"/>
                <w:szCs w:val="22"/>
                <w:lang w:eastAsia="zh-CN"/>
              </w:rPr>
              <w:t xml:space="preserve"> </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bottom w:val="nil"/>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50</w:t>
            </w:r>
            <w:r w:rsidRPr="00363665">
              <w:rPr>
                <w:rFonts w:eastAsia="SimSun" w:cs="Angsana New" w:hint="eastAsia"/>
                <w:kern w:val="22"/>
                <w:sz w:val="24"/>
                <w:szCs w:val="22"/>
                <w:lang w:eastAsia="zh-CN"/>
              </w:rPr>
              <w:t>个问题的回答为“是”，那么，贵国是否在三十天之内告知以下方面所，并说明其所作决定的依据？</w:t>
            </w:r>
          </w:p>
        </w:tc>
      </w:tr>
      <w:tr w:rsidR="00363665" w:rsidRPr="00363665" w:rsidTr="00800891">
        <w:trPr>
          <w:cantSplit/>
        </w:trPr>
        <w:tc>
          <w:tcPr>
            <w:tcW w:w="4975" w:type="dxa"/>
            <w:tcBorders>
              <w:top w:val="nil"/>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540" w:right="490"/>
              <w:rPr>
                <w:rFonts w:eastAsia="SimSun" w:cs="Angsana New"/>
                <w:kern w:val="22"/>
                <w:sz w:val="24"/>
                <w:szCs w:val="22"/>
                <w:lang w:eastAsia="zh-CN"/>
              </w:rPr>
            </w:pPr>
            <w:r w:rsidRPr="00363665">
              <w:rPr>
                <w:rFonts w:eastAsia="SimSun" w:cs="Angsana New" w:hint="eastAsia"/>
                <w:kern w:val="22"/>
                <w:sz w:val="24"/>
                <w:szCs w:val="22"/>
                <w:lang w:eastAsia="zh-CN"/>
              </w:rPr>
              <w:t xml:space="preserve">a. </w:t>
            </w:r>
            <w:r w:rsidRPr="00363665">
              <w:rPr>
                <w:rFonts w:eastAsia="SimSun" w:cs="Angsana New" w:hint="eastAsia"/>
                <w:kern w:val="22"/>
                <w:sz w:val="24"/>
                <w:szCs w:val="22"/>
                <w:lang w:eastAsia="zh-CN"/>
              </w:rPr>
              <w:t>通知人</w:t>
            </w:r>
          </w:p>
          <w:p w:rsidR="00363665" w:rsidRPr="00363665" w:rsidRDefault="00363665" w:rsidP="00363665">
            <w:pPr>
              <w:suppressLineNumbers/>
              <w:suppressAutoHyphens/>
              <w:topLinePunct/>
              <w:autoSpaceDE w:val="0"/>
              <w:autoSpaceDN w:val="0"/>
              <w:adjustRightInd w:val="0"/>
              <w:snapToGrid w:val="0"/>
              <w:spacing w:before="120" w:after="120"/>
              <w:ind w:left="540" w:right="490"/>
              <w:rPr>
                <w:rFonts w:eastAsia="SimSun" w:cs="Angsana New"/>
                <w:kern w:val="22"/>
                <w:sz w:val="24"/>
                <w:szCs w:val="22"/>
                <w:lang w:eastAsia="zh-CN"/>
              </w:rPr>
            </w:pPr>
          </w:p>
          <w:p w:rsidR="00363665" w:rsidRPr="00363665" w:rsidRDefault="00363665" w:rsidP="00363665">
            <w:pPr>
              <w:suppressLineNumbers/>
              <w:suppressAutoHyphens/>
              <w:topLinePunct/>
              <w:autoSpaceDE w:val="0"/>
              <w:autoSpaceDN w:val="0"/>
              <w:adjustRightInd w:val="0"/>
              <w:snapToGrid w:val="0"/>
              <w:spacing w:before="120" w:after="120"/>
              <w:ind w:left="540" w:right="490"/>
              <w:rPr>
                <w:rFonts w:eastAsia="SimSun" w:cs="Angsana New"/>
                <w:kern w:val="22"/>
                <w:sz w:val="24"/>
                <w:szCs w:val="22"/>
                <w:lang w:eastAsia="zh-CN"/>
              </w:rPr>
            </w:pPr>
          </w:p>
          <w:p w:rsidR="00363665" w:rsidRPr="00363665" w:rsidRDefault="00363665" w:rsidP="00363665">
            <w:pPr>
              <w:suppressLineNumbers/>
              <w:suppressAutoHyphens/>
              <w:topLinePunct/>
              <w:autoSpaceDE w:val="0"/>
              <w:autoSpaceDN w:val="0"/>
              <w:adjustRightInd w:val="0"/>
              <w:snapToGrid w:val="0"/>
              <w:spacing w:before="120" w:after="120"/>
              <w:ind w:left="540" w:right="490"/>
              <w:rPr>
                <w:rFonts w:eastAsia="SimSun" w:cs="Angsana New"/>
                <w:i/>
                <w:kern w:val="22"/>
                <w:sz w:val="24"/>
                <w:szCs w:val="22"/>
                <w:lang w:eastAsia="zh-CN"/>
              </w:rPr>
            </w:pPr>
            <w:r w:rsidRPr="00363665">
              <w:rPr>
                <w:rFonts w:eastAsia="SimSun" w:cs="Angsana New" w:hint="eastAsia"/>
                <w:kern w:val="22"/>
                <w:sz w:val="24"/>
                <w:szCs w:val="22"/>
                <w:lang w:eastAsia="zh-CN"/>
              </w:rPr>
              <w:t xml:space="preserve">b. </w:t>
            </w:r>
            <w:r w:rsidRPr="00363665">
              <w:rPr>
                <w:rFonts w:eastAsia="SimSun" w:cs="Angsana New" w:hint="eastAsia"/>
                <w:kern w:val="22"/>
                <w:sz w:val="24"/>
                <w:szCs w:val="22"/>
                <w:lang w:eastAsia="zh-CN"/>
              </w:rPr>
              <w:t>生物安全信息交换所</w:t>
            </w:r>
          </w:p>
        </w:tc>
        <w:tc>
          <w:tcPr>
            <w:tcW w:w="4631" w:type="dxa"/>
            <w:gridSpan w:val="3"/>
            <w:tcBorders>
              <w:top w:val="nil"/>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r w:rsidR="00363665" w:rsidRPr="00363665">
              <w:rPr>
                <w:rFonts w:eastAsia="SimSun" w:cs="Angsana New" w:hint="eastAsia"/>
                <w:kern w:val="22"/>
                <w:sz w:val="24"/>
                <w:szCs w:val="22"/>
                <w:lang w:eastAsia="zh-CN"/>
              </w:rPr>
              <w:t xml:space="preserve"> </w:t>
            </w:r>
          </w:p>
          <w:p w:rsidR="00363665" w:rsidRPr="00363665" w:rsidRDefault="00646EFE" w:rsidP="00363665">
            <w:pPr>
              <w:suppressLineNumbers/>
              <w:pBdr>
                <w:top w:val="single" w:sz="4" w:space="1" w:color="auto"/>
              </w:pBdr>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12</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kern w:val="22"/>
                <w:sz w:val="24"/>
                <w:szCs w:val="22"/>
                <w:lang w:eastAsia="zh-CN"/>
              </w:rPr>
            </w:pPr>
            <w:r w:rsidRPr="00363665">
              <w:rPr>
                <w:rFonts w:eastAsia="SimHei" w:cs="Angsana New" w:hint="eastAsia"/>
                <w:kern w:val="22"/>
                <w:sz w:val="24"/>
                <w:szCs w:val="22"/>
                <w:lang w:eastAsia="zh-CN"/>
              </w:rPr>
              <w:t>第</w:t>
            </w:r>
            <w:r w:rsidRPr="00363665">
              <w:rPr>
                <w:rFonts w:eastAsia="SimHei" w:cs="Angsana New" w:hint="eastAsia"/>
                <w:kern w:val="22"/>
                <w:sz w:val="24"/>
                <w:szCs w:val="22"/>
                <w:lang w:eastAsia="zh-CN"/>
              </w:rPr>
              <w:t>13</w:t>
            </w:r>
            <w:r w:rsidRPr="00363665">
              <w:rPr>
                <w:rFonts w:eastAsia="SimHei" w:cs="Angsana New" w:hint="eastAsia"/>
                <w:kern w:val="22"/>
                <w:sz w:val="24"/>
                <w:szCs w:val="22"/>
                <w:lang w:eastAsia="zh-CN"/>
              </w:rPr>
              <w:t>条</w:t>
            </w:r>
            <w:r w:rsidRPr="00363665">
              <w:rPr>
                <w:rFonts w:eastAsia="SimHei" w:cs="Angsana New" w:hint="eastAsia"/>
                <w:bCs/>
                <w:kern w:val="22"/>
                <w:sz w:val="24"/>
                <w:szCs w:val="22"/>
                <w:lang w:eastAsia="zh-CN"/>
              </w:rPr>
              <w:t>——简化程序</w:t>
            </w:r>
          </w:p>
        </w:tc>
      </w:tr>
      <w:tr w:rsidR="00363665" w:rsidRPr="00363665" w:rsidTr="00800891">
        <w:trPr>
          <w:cantSplit/>
        </w:trPr>
        <w:tc>
          <w:tcPr>
            <w:tcW w:w="4975" w:type="dxa"/>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贵国是否已就改性活生物体的有意越境转移简化程序建立了应用系统？</w:t>
            </w:r>
          </w:p>
        </w:tc>
        <w:tc>
          <w:tcPr>
            <w:tcW w:w="4631" w:type="dxa"/>
            <w:gridSpan w:val="3"/>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shd w:val="clear" w:color="auto" w:fill="FFFFFF"/>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在本报告所述期间，贵国是否已经应用该简化程序？</w:t>
            </w:r>
          </w:p>
        </w:tc>
        <w:tc>
          <w:tcPr>
            <w:tcW w:w="4631" w:type="dxa"/>
            <w:gridSpan w:val="3"/>
            <w:tcBorders>
              <w:right w:val="single" w:sz="4" w:space="0" w:color="auto"/>
            </w:tcBorders>
            <w:shd w:val="clear" w:color="auto" w:fill="FFFFFF"/>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若您对第</w:t>
            </w:r>
            <w:r w:rsidRPr="00363665">
              <w:rPr>
                <w:rFonts w:eastAsia="SimSun" w:cs="Angsana New" w:hint="eastAsia"/>
                <w:kern w:val="22"/>
                <w:sz w:val="24"/>
                <w:szCs w:val="22"/>
                <w:lang w:eastAsia="zh-CN"/>
              </w:rPr>
              <w:t>54</w:t>
            </w:r>
            <w:r w:rsidRPr="00363665">
              <w:rPr>
                <w:rFonts w:eastAsia="SimSun" w:cs="Angsana New" w:hint="eastAsia"/>
                <w:kern w:val="22"/>
                <w:sz w:val="24"/>
                <w:szCs w:val="22"/>
                <w:lang w:eastAsia="zh-CN"/>
              </w:rPr>
              <w:t>个问题的回答为“是”，那么，贵国对多少种改性活生物体适用了简化程序？</w:t>
            </w:r>
          </w:p>
        </w:tc>
        <w:tc>
          <w:tcPr>
            <w:tcW w:w="4631" w:type="dxa"/>
            <w:gridSpan w:val="3"/>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5</w:t>
            </w:r>
            <w:r w:rsidR="00363665" w:rsidRPr="00363665">
              <w:rPr>
                <w:rFonts w:eastAsia="SimSun" w:cs="Angsana New" w:hint="eastAsia"/>
                <w:kern w:val="22"/>
                <w:sz w:val="24"/>
                <w:szCs w:val="22"/>
                <w:lang w:eastAsia="zh-CN"/>
              </w:rPr>
              <w:t>种</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种或以上</w:t>
            </w:r>
          </w:p>
        </w:tc>
      </w:tr>
      <w:tr w:rsidR="00363665" w:rsidRPr="00363665" w:rsidTr="00800891">
        <w:trPr>
          <w:cantSplit/>
        </w:trPr>
        <w:tc>
          <w:tcPr>
            <w:tcW w:w="4975" w:type="dxa"/>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54</w:t>
            </w:r>
            <w:r w:rsidRPr="00363665">
              <w:rPr>
                <w:rFonts w:eastAsia="SimSun" w:cs="Angsana New" w:hint="eastAsia"/>
                <w:kern w:val="22"/>
                <w:sz w:val="24"/>
                <w:szCs w:val="22"/>
                <w:lang w:eastAsia="zh-CN"/>
              </w:rPr>
              <w:t>个问题的回答为“是”，那么，贵国是否曾通过生物安全信息交换所向缔约方通报了适用该简化程序的相关案例？</w:t>
            </w:r>
          </w:p>
        </w:tc>
        <w:tc>
          <w:tcPr>
            <w:tcW w:w="4631" w:type="dxa"/>
            <w:gridSpan w:val="3"/>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13</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kern w:val="22"/>
                <w:sz w:val="24"/>
                <w:szCs w:val="22"/>
                <w:lang w:eastAsia="zh-CN"/>
              </w:rPr>
            </w:pPr>
            <w:r w:rsidRPr="00363665">
              <w:rPr>
                <w:rFonts w:eastAsia="SimSun" w:cs="Angsana New" w:hint="eastAsia"/>
                <w:lang w:eastAsia="zh-CN"/>
              </w:rPr>
              <w:br w:type="page"/>
            </w: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14</w:t>
            </w:r>
            <w:r w:rsidRPr="00363665">
              <w:rPr>
                <w:rFonts w:eastAsia="SimHei" w:cs="Angsana New" w:hint="eastAsia"/>
                <w:bCs/>
                <w:kern w:val="22"/>
                <w:sz w:val="24"/>
                <w:szCs w:val="22"/>
                <w:lang w:eastAsia="zh-CN"/>
              </w:rPr>
              <w:t>条——双边、区域及多边协定和安排</w:t>
            </w:r>
          </w:p>
        </w:tc>
      </w:tr>
      <w:tr w:rsidR="00363665" w:rsidRPr="00363665" w:rsidTr="00800891">
        <w:trPr>
          <w:cantSplit/>
        </w:trPr>
        <w:tc>
          <w:tcPr>
            <w:tcW w:w="4975" w:type="dxa"/>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贵国与其他缔约方</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非缔约方订立了多少项与生物安全相关的双边、区域或多边协定或安排？</w:t>
            </w:r>
          </w:p>
        </w:tc>
        <w:tc>
          <w:tcPr>
            <w:tcW w:w="4631" w:type="dxa"/>
            <w:gridSpan w:val="3"/>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项</w:t>
            </w:r>
          </w:p>
          <w:p w:rsidR="00363665" w:rsidRPr="00363665" w:rsidRDefault="00646EFE" w:rsidP="00363665">
            <w:pPr>
              <w:suppressLineNumbers/>
              <w:suppressAutoHyphens/>
              <w:topLinePunct/>
              <w:autoSpaceDE w:val="0"/>
              <w:autoSpaceDN w:val="0"/>
              <w:adjustRightInd w:val="0"/>
              <w:snapToGrid w:val="0"/>
              <w:spacing w:before="120" w:after="12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项</w:t>
            </w:r>
          </w:p>
          <w:p w:rsidR="00363665" w:rsidRPr="00363665" w:rsidRDefault="00646EFE" w:rsidP="00363665">
            <w:pPr>
              <w:suppressLineNumbers/>
              <w:suppressAutoHyphens/>
              <w:topLinePunct/>
              <w:autoSpaceDE w:val="0"/>
              <w:autoSpaceDN w:val="0"/>
              <w:adjustRightInd w:val="0"/>
              <w:snapToGrid w:val="0"/>
              <w:spacing w:before="120" w:after="12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项或以上</w:t>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58</w:t>
            </w:r>
            <w:r w:rsidRPr="00363665">
              <w:rPr>
                <w:rFonts w:eastAsia="SimSun" w:cs="Angsana New" w:hint="eastAsia"/>
                <w:kern w:val="22"/>
                <w:sz w:val="24"/>
                <w:szCs w:val="22"/>
                <w:lang w:eastAsia="zh-CN"/>
              </w:rPr>
              <w:t>个问题的回答为“订立了协定或安排”，请简要描述所订立协定或安排的范围和目标：</w:t>
            </w:r>
          </w:p>
          <w:p w:rsidR="00363665" w:rsidRPr="00363665" w:rsidRDefault="00646EFE" w:rsidP="00363665">
            <w:pPr>
              <w:suppressLineNumbers/>
              <w:suppressAutoHyphens/>
              <w:topLinePunct/>
              <w:autoSpaceDE w:val="0"/>
              <w:autoSpaceDN w:val="0"/>
              <w:adjustRightInd w:val="0"/>
              <w:snapToGrid w:val="0"/>
              <w:spacing w:before="120" w:after="120"/>
              <w:ind w:left="567"/>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14</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b/>
                <w:kern w:val="22"/>
                <w:sz w:val="24"/>
                <w:szCs w:val="22"/>
                <w:lang w:eastAsia="zh-CN"/>
              </w:rPr>
            </w:pP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15</w:t>
            </w:r>
            <w:r w:rsidRPr="00363665">
              <w:rPr>
                <w:rFonts w:eastAsia="SimHei" w:cs="Angsana New" w:hint="eastAsia"/>
                <w:bCs/>
                <w:kern w:val="22"/>
                <w:sz w:val="24"/>
                <w:szCs w:val="22"/>
                <w:lang w:eastAsia="zh-CN"/>
              </w:rPr>
              <w:t>和</w:t>
            </w:r>
            <w:r w:rsidRPr="00363665">
              <w:rPr>
                <w:rFonts w:eastAsia="SimHei" w:cs="Angsana New" w:hint="eastAsia"/>
                <w:bCs/>
                <w:kern w:val="22"/>
                <w:sz w:val="24"/>
                <w:szCs w:val="22"/>
                <w:lang w:eastAsia="zh-CN"/>
              </w:rPr>
              <w:t>16</w:t>
            </w:r>
            <w:r w:rsidRPr="00363665">
              <w:rPr>
                <w:rFonts w:eastAsia="SimHei" w:cs="Angsana New" w:hint="eastAsia"/>
                <w:bCs/>
                <w:kern w:val="22"/>
                <w:sz w:val="24"/>
                <w:szCs w:val="22"/>
                <w:lang w:eastAsia="zh-CN"/>
              </w:rPr>
              <w:t>条——风险评估和风险管理</w:t>
            </w:r>
          </w:p>
        </w:tc>
      </w:tr>
      <w:tr w:rsidR="00363665" w:rsidRPr="00363665" w:rsidTr="00800891">
        <w:trPr>
          <w:cantSplit/>
        </w:trPr>
        <w:tc>
          <w:tcPr>
            <w:tcW w:w="4975" w:type="dxa"/>
            <w:shd w:val="clear" w:color="auto" w:fill="auto"/>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贵国的国内监管框架是否要求对改性活生物体开展风险评估？</w:t>
            </w:r>
          </w:p>
        </w:tc>
        <w:tc>
          <w:tcPr>
            <w:tcW w:w="4631" w:type="dxa"/>
            <w:gridSpan w:val="3"/>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shd w:val="clear" w:color="auto" w:fill="auto"/>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若您对第</w:t>
            </w:r>
            <w:r w:rsidRPr="00363665">
              <w:rPr>
                <w:rFonts w:eastAsia="SimSun" w:cs="Angsana New" w:hint="eastAsia"/>
                <w:kern w:val="22"/>
                <w:sz w:val="24"/>
                <w:szCs w:val="22"/>
                <w:lang w:eastAsia="zh-CN"/>
              </w:rPr>
              <w:t>61</w:t>
            </w:r>
            <w:r w:rsidRPr="00363665">
              <w:rPr>
                <w:rFonts w:eastAsia="SimSun" w:cs="Angsana New" w:hint="eastAsia"/>
                <w:kern w:val="22"/>
                <w:sz w:val="24"/>
                <w:szCs w:val="22"/>
                <w:lang w:eastAsia="zh-CN"/>
              </w:rPr>
              <w:t>个问题的回答为“是”，那么，改性活生物体在哪些方面适用该要求（选择适用该要求的所有改性活生物体）？</w:t>
            </w:r>
          </w:p>
        </w:tc>
        <w:tc>
          <w:tcPr>
            <w:tcW w:w="4631" w:type="dxa"/>
            <w:gridSpan w:val="3"/>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进口拟有意向环境中引入的改性活生物体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进口</w:t>
            </w:r>
            <w:r w:rsidR="00363665" w:rsidRPr="00363665">
              <w:rPr>
                <w:rFonts w:eastAsia="SimSun" w:cs="Angsana New" w:hint="eastAsia"/>
                <w:bCs/>
                <w:iCs/>
                <w:kern w:val="22"/>
                <w:sz w:val="24"/>
                <w:szCs w:val="22"/>
                <w:lang w:eastAsia="zh-CN"/>
              </w:rPr>
              <w:t>拟直接作食物或饲料或加工之用的改性活生物体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关于可能予以越境转移的</w:t>
            </w:r>
            <w:r w:rsidR="00363665" w:rsidRPr="00363665">
              <w:rPr>
                <w:rFonts w:eastAsia="SimSun" w:cs="Angsana New" w:hint="eastAsia"/>
                <w:bCs/>
                <w:iCs/>
                <w:kern w:val="22"/>
                <w:sz w:val="24"/>
                <w:szCs w:val="22"/>
                <w:lang w:eastAsia="zh-CN"/>
              </w:rPr>
              <w:t>拟直接作食物或饲料或加工之用的</w:t>
            </w:r>
            <w:r w:rsidR="00363665" w:rsidRPr="00363665">
              <w:rPr>
                <w:rFonts w:eastAsia="SimSun" w:cs="Angsana New" w:hint="eastAsia"/>
                <w:kern w:val="22"/>
                <w:sz w:val="24"/>
                <w:szCs w:val="22"/>
                <w:lang w:eastAsia="zh-CN"/>
              </w:rPr>
              <w:t>改性活生物体的国内用途（包括市场投放）之决定</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进口用于封闭使用的改性活生物体</w:t>
            </w:r>
          </w:p>
          <w:p w:rsidR="00363665" w:rsidRPr="00363665" w:rsidRDefault="00646EFE" w:rsidP="00363665">
            <w:pPr>
              <w:suppressLineNumbers/>
              <w:suppressAutoHyphens/>
              <w:topLinePunct/>
              <w:autoSpaceDE w:val="0"/>
              <w:autoSpaceDN w:val="0"/>
              <w:adjustRightInd w:val="0"/>
              <w:snapToGrid w:val="0"/>
              <w:spacing w:before="40" w:after="40"/>
              <w:ind w:left="715" w:hanging="703"/>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975" w:type="dxa"/>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贵国是否已经建立了机制以用于在作出与改性活生物体相关的决定之前开展风险评估？</w:t>
            </w:r>
          </w:p>
        </w:tc>
        <w:tc>
          <w:tcPr>
            <w:tcW w:w="4631" w:type="dxa"/>
            <w:gridSpan w:val="3"/>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75" w:type="dxa"/>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63</w:t>
            </w:r>
            <w:r w:rsidRPr="00363665">
              <w:rPr>
                <w:rFonts w:eastAsia="SimSun" w:cs="Angsana New" w:hint="eastAsia"/>
                <w:kern w:val="22"/>
                <w:sz w:val="24"/>
                <w:szCs w:val="22"/>
                <w:lang w:eastAsia="zh-CN"/>
              </w:rPr>
              <w:t>个问题的回答为“是”，那么，该机制是否包括了对开展风险评估的本国专家的认定和培训程序？</w:t>
            </w:r>
          </w:p>
        </w:tc>
        <w:tc>
          <w:tcPr>
            <w:tcW w:w="4631" w:type="dxa"/>
            <w:gridSpan w:val="3"/>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bottom w:val="single" w:sz="4" w:space="0" w:color="auto"/>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right="490"/>
              <w:rPr>
                <w:rFonts w:eastAsia="KaiTi_GB2312" w:cs="Angsana New"/>
                <w:kern w:val="22"/>
                <w:sz w:val="24"/>
                <w:szCs w:val="22"/>
                <w:lang w:eastAsia="zh-CN"/>
              </w:rPr>
            </w:pPr>
            <w:r w:rsidRPr="00363665">
              <w:rPr>
                <w:rFonts w:eastAsia="KaiTi_GB2312" w:cs="Angsana New" w:hint="eastAsia"/>
                <w:iCs/>
                <w:kern w:val="22"/>
                <w:sz w:val="24"/>
                <w:szCs w:val="22"/>
                <w:lang w:val="zh-CN" w:eastAsia="zh-CN"/>
              </w:rPr>
              <w:t>风险评估或风险管理方面的能力建设</w:t>
            </w:r>
          </w:p>
        </w:tc>
      </w:tr>
      <w:tr w:rsidR="00363665" w:rsidRPr="00363665" w:rsidTr="00800891">
        <w:trPr>
          <w:cantSplit/>
        </w:trPr>
        <w:tc>
          <w:tcPr>
            <w:tcW w:w="9606" w:type="dxa"/>
            <w:gridSpan w:val="4"/>
            <w:tcBorders>
              <w:top w:val="single" w:sz="4" w:space="0" w:color="auto"/>
              <w:left w:val="single" w:sz="4" w:space="0" w:color="auto"/>
              <w:bottom w:val="nil"/>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在贵国有多少人接受了关于改性活生物体风险评估、风险管理和监测的相关培训？</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927" w:right="490"/>
              <w:rPr>
                <w:rFonts w:eastAsia="SimSun" w:cs="Angsana New"/>
                <w:kern w:val="22"/>
                <w:sz w:val="24"/>
                <w:szCs w:val="22"/>
                <w:lang w:eastAsia="zh-CN"/>
              </w:rPr>
            </w:pPr>
            <w:r w:rsidRPr="00363665">
              <w:rPr>
                <w:rFonts w:eastAsia="SimSun" w:cs="Angsana New" w:hint="eastAsia"/>
                <w:kern w:val="22"/>
                <w:sz w:val="24"/>
                <w:szCs w:val="22"/>
                <w:lang w:eastAsia="zh-CN"/>
              </w:rPr>
              <w:t xml:space="preserve">a.  </w:t>
            </w:r>
            <w:r w:rsidRPr="00363665">
              <w:rPr>
                <w:rFonts w:eastAsia="SimSun" w:cs="Angsana New" w:hint="eastAsia"/>
                <w:kern w:val="22"/>
                <w:sz w:val="24"/>
                <w:szCs w:val="22"/>
                <w:lang w:eastAsia="zh-CN"/>
              </w:rPr>
              <w:t>风险评估：</w:t>
            </w:r>
          </w:p>
        </w:tc>
        <w:tc>
          <w:tcPr>
            <w:tcW w:w="4615" w:type="dxa"/>
            <w:gridSpan w:val="2"/>
            <w:tcBorders>
              <w:top w:val="nil"/>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100</w:t>
            </w:r>
            <w:r w:rsidR="00363665" w:rsidRPr="00363665">
              <w:rPr>
                <w:rFonts w:eastAsia="SimSun" w:cs="Angsana New" w:hint="eastAsia"/>
                <w:kern w:val="22"/>
                <w:sz w:val="24"/>
                <w:szCs w:val="22"/>
                <w:lang w:eastAsia="zh-CN"/>
              </w:rPr>
              <w:t>人或以上</w:t>
            </w:r>
          </w:p>
          <w:p w:rsidR="00363665" w:rsidRPr="00363665" w:rsidRDefault="00363665" w:rsidP="00363665">
            <w:pPr>
              <w:suppressLineNumbers/>
              <w:suppressAutoHyphens/>
              <w:topLinePunct/>
              <w:autoSpaceDE w:val="0"/>
              <w:autoSpaceDN w:val="0"/>
              <w:adjustRightInd w:val="0"/>
              <w:snapToGrid w:val="0"/>
              <w:spacing w:before="240" w:after="120"/>
              <w:ind w:left="734" w:hanging="734"/>
              <w:rPr>
                <w:rFonts w:eastAsia="KaiTi_GB2312" w:cs="Angsana New"/>
                <w:kern w:val="22"/>
                <w:sz w:val="24"/>
                <w:szCs w:val="22"/>
                <w:lang w:eastAsia="zh-CN"/>
              </w:rPr>
            </w:pPr>
            <w:r w:rsidRPr="00363665">
              <w:rPr>
                <w:rFonts w:eastAsia="KaiTi_GB2312" w:cs="Angsana New" w:hint="eastAsia"/>
                <w:kern w:val="22"/>
                <w:sz w:val="24"/>
                <w:szCs w:val="22"/>
                <w:lang w:eastAsia="zh-CN"/>
              </w:rPr>
              <w:t>数量是否充足：</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是</w:t>
            </w:r>
            <w:r w:rsidRPr="00363665">
              <w:rPr>
                <w:rFonts w:eastAsia="KaiTi_GB2312" w:cs="Angsana New" w:hint="eastAsia"/>
                <w:kern w:val="22"/>
                <w:sz w:val="24"/>
                <w:szCs w:val="22"/>
                <w:lang w:eastAsia="zh-CN"/>
              </w:rPr>
              <w:t xml:space="preserve">   </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否</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927" w:right="490"/>
              <w:rPr>
                <w:rFonts w:eastAsia="SimSun" w:cs="Angsana New"/>
                <w:kern w:val="22"/>
                <w:sz w:val="24"/>
                <w:szCs w:val="22"/>
                <w:lang w:eastAsia="zh-CN"/>
              </w:rPr>
            </w:pPr>
            <w:r w:rsidRPr="00363665">
              <w:rPr>
                <w:rFonts w:eastAsia="SimSun" w:cs="Angsana New" w:hint="eastAsia"/>
                <w:kern w:val="22"/>
                <w:sz w:val="24"/>
                <w:szCs w:val="22"/>
                <w:lang w:eastAsia="zh-CN"/>
              </w:rPr>
              <w:lastRenderedPageBreak/>
              <w:t xml:space="preserve">b.  </w:t>
            </w:r>
            <w:r w:rsidRPr="00363665">
              <w:rPr>
                <w:rFonts w:eastAsia="SimSun" w:cs="Angsana New" w:hint="eastAsia"/>
                <w:kern w:val="22"/>
                <w:sz w:val="24"/>
                <w:szCs w:val="22"/>
                <w:lang w:eastAsia="zh-CN"/>
              </w:rPr>
              <w:t>风险管理：</w:t>
            </w:r>
          </w:p>
        </w:tc>
        <w:tc>
          <w:tcPr>
            <w:tcW w:w="4615" w:type="dxa"/>
            <w:gridSpan w:val="2"/>
            <w:tcBorders>
              <w:top w:val="nil"/>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100</w:t>
            </w:r>
            <w:r w:rsidR="00363665" w:rsidRPr="00363665">
              <w:rPr>
                <w:rFonts w:eastAsia="SimSun" w:cs="Angsana New" w:hint="eastAsia"/>
                <w:kern w:val="22"/>
                <w:sz w:val="24"/>
                <w:szCs w:val="22"/>
                <w:lang w:eastAsia="zh-CN"/>
              </w:rPr>
              <w:t>人或以上</w:t>
            </w:r>
          </w:p>
          <w:p w:rsidR="00363665" w:rsidRPr="00363665" w:rsidRDefault="00363665" w:rsidP="00363665">
            <w:pPr>
              <w:suppressLineNumbers/>
              <w:suppressAutoHyphens/>
              <w:topLinePunct/>
              <w:autoSpaceDE w:val="0"/>
              <w:autoSpaceDN w:val="0"/>
              <w:adjustRightInd w:val="0"/>
              <w:snapToGrid w:val="0"/>
              <w:spacing w:before="120" w:after="120"/>
              <w:ind w:left="734" w:hanging="734"/>
              <w:rPr>
                <w:rFonts w:eastAsia="KaiTi_GB2312" w:cs="Angsana New"/>
                <w:kern w:val="22"/>
                <w:sz w:val="24"/>
                <w:szCs w:val="22"/>
                <w:lang w:eastAsia="zh-CN"/>
              </w:rPr>
            </w:pPr>
            <w:r w:rsidRPr="00363665">
              <w:rPr>
                <w:rFonts w:eastAsia="KaiTi_GB2312" w:cs="Angsana New" w:hint="eastAsia"/>
                <w:kern w:val="22"/>
                <w:sz w:val="24"/>
                <w:szCs w:val="22"/>
                <w:lang w:eastAsia="zh-CN"/>
              </w:rPr>
              <w:t>数量是否充足：</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是</w:t>
            </w:r>
            <w:r w:rsidRPr="00363665">
              <w:rPr>
                <w:rFonts w:eastAsia="KaiTi_GB2312" w:cs="Angsana New" w:hint="eastAsia"/>
                <w:kern w:val="22"/>
                <w:sz w:val="24"/>
                <w:szCs w:val="22"/>
                <w:lang w:eastAsia="zh-CN"/>
              </w:rPr>
              <w:t xml:space="preserve">   </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否</w:t>
            </w:r>
          </w:p>
        </w:tc>
      </w:tr>
      <w:tr w:rsidR="00363665" w:rsidRPr="00363665" w:rsidTr="00800891">
        <w:trPr>
          <w:cantSplit/>
        </w:trPr>
        <w:tc>
          <w:tcPr>
            <w:tcW w:w="4991" w:type="dxa"/>
            <w:gridSpan w:val="2"/>
            <w:tcBorders>
              <w:top w:val="nil"/>
              <w:left w:val="single" w:sz="4" w:space="0" w:color="auto"/>
              <w:bottom w:val="single" w:sz="4" w:space="0" w:color="auto"/>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927" w:right="490"/>
              <w:rPr>
                <w:rFonts w:eastAsia="SimSun" w:cs="Angsana New"/>
                <w:kern w:val="22"/>
                <w:sz w:val="24"/>
                <w:szCs w:val="22"/>
                <w:lang w:eastAsia="zh-CN"/>
              </w:rPr>
            </w:pPr>
            <w:r w:rsidRPr="00363665">
              <w:rPr>
                <w:rFonts w:eastAsia="SimSun" w:cs="Angsana New" w:hint="eastAsia"/>
                <w:kern w:val="22"/>
                <w:sz w:val="24"/>
                <w:szCs w:val="22"/>
                <w:lang w:eastAsia="zh-CN"/>
              </w:rPr>
              <w:t xml:space="preserve">c.  </w:t>
            </w:r>
            <w:r w:rsidRPr="00363665">
              <w:rPr>
                <w:rFonts w:eastAsia="SimSun" w:cs="Angsana New" w:hint="eastAsia"/>
                <w:kern w:val="22"/>
                <w:sz w:val="24"/>
                <w:szCs w:val="22"/>
                <w:lang w:eastAsia="zh-CN"/>
              </w:rPr>
              <w:t>监测：</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100</w:t>
            </w:r>
            <w:r w:rsidR="00363665" w:rsidRPr="00363665">
              <w:rPr>
                <w:rFonts w:eastAsia="SimSun" w:cs="Angsana New" w:hint="eastAsia"/>
                <w:kern w:val="22"/>
                <w:sz w:val="24"/>
                <w:szCs w:val="22"/>
                <w:lang w:eastAsia="zh-CN"/>
              </w:rPr>
              <w:t>人或以上</w:t>
            </w:r>
          </w:p>
          <w:p w:rsidR="00363665" w:rsidRPr="00363665" w:rsidRDefault="00363665" w:rsidP="00363665">
            <w:pPr>
              <w:suppressLineNumbers/>
              <w:suppressAutoHyphens/>
              <w:topLinePunct/>
              <w:autoSpaceDE w:val="0"/>
              <w:autoSpaceDN w:val="0"/>
              <w:adjustRightInd w:val="0"/>
              <w:snapToGrid w:val="0"/>
              <w:spacing w:before="120" w:after="120"/>
              <w:ind w:left="734" w:hanging="734"/>
              <w:rPr>
                <w:rFonts w:eastAsia="KaiTi_GB2312" w:cs="Angsana New"/>
                <w:kern w:val="22"/>
                <w:sz w:val="24"/>
                <w:szCs w:val="22"/>
                <w:lang w:eastAsia="zh-CN"/>
              </w:rPr>
            </w:pPr>
            <w:r w:rsidRPr="00363665">
              <w:rPr>
                <w:rFonts w:eastAsia="KaiTi_GB2312" w:cs="Angsana New" w:hint="eastAsia"/>
                <w:kern w:val="22"/>
                <w:sz w:val="24"/>
                <w:szCs w:val="22"/>
                <w:lang w:eastAsia="zh-CN"/>
              </w:rPr>
              <w:t>数量是否充足：</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是</w:t>
            </w:r>
            <w:r w:rsidRPr="00363665">
              <w:rPr>
                <w:rFonts w:eastAsia="KaiTi_GB2312" w:cs="Angsana New" w:hint="eastAsia"/>
                <w:kern w:val="22"/>
                <w:sz w:val="24"/>
                <w:szCs w:val="22"/>
                <w:lang w:eastAsia="zh-CN"/>
              </w:rPr>
              <w:t xml:space="preserve">   </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否</w:t>
            </w:r>
          </w:p>
        </w:tc>
      </w:tr>
      <w:tr w:rsidR="00363665" w:rsidRPr="00363665" w:rsidTr="00800891">
        <w:trPr>
          <w:cantSplit/>
        </w:trPr>
        <w:tc>
          <w:tcPr>
            <w:tcW w:w="4991" w:type="dxa"/>
            <w:gridSpan w:val="2"/>
            <w:tcBorders>
              <w:top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贵国是否在改性活生物体风险评估和风险管理培训中使用了培训材料和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或技术指导？</w:t>
            </w:r>
          </w:p>
        </w:tc>
        <w:tc>
          <w:tcPr>
            <w:tcW w:w="4615" w:type="dxa"/>
            <w:gridSpan w:val="2"/>
            <w:tcBorders>
              <w:top w:val="single" w:sz="4" w:space="0" w:color="auto"/>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tcBorders>
              <w:top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66</w:t>
            </w:r>
            <w:r w:rsidRPr="00363665">
              <w:rPr>
                <w:rFonts w:eastAsia="SimSun" w:cs="Angsana New" w:hint="eastAsia"/>
                <w:kern w:val="22"/>
                <w:sz w:val="24"/>
                <w:szCs w:val="22"/>
                <w:lang w:eastAsia="zh-CN"/>
              </w:rPr>
              <w:t>个问题的回答为“是”，那么，贵国在风险评估培训中是否使用了《改性活生物体风险评估手册》（由</w:t>
            </w:r>
            <w:r w:rsidRPr="00363665">
              <w:rPr>
                <w:rFonts w:eastAsia="SimSun" w:cs="Angsana New" w:hint="eastAsia"/>
                <w:kern w:val="22"/>
                <w:sz w:val="24"/>
                <w:szCs w:val="22"/>
                <w:lang w:val="en-US" w:eastAsia="zh-CN"/>
              </w:rPr>
              <w:t>生物多样性公约秘书处编制</w:t>
            </w:r>
            <w:r w:rsidRPr="00363665">
              <w:rPr>
                <w:rFonts w:eastAsia="SimSun" w:cs="Angsana New" w:hint="eastAsia"/>
                <w:kern w:val="22"/>
                <w:sz w:val="24"/>
                <w:szCs w:val="22"/>
                <w:lang w:eastAsia="zh-CN"/>
              </w:rPr>
              <w:t>）？</w:t>
            </w:r>
          </w:p>
        </w:tc>
        <w:tc>
          <w:tcPr>
            <w:tcW w:w="4615" w:type="dxa"/>
            <w:gridSpan w:val="2"/>
            <w:tcBorders>
              <w:top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66</w:t>
            </w:r>
            <w:r w:rsidRPr="00363665">
              <w:rPr>
                <w:rFonts w:eastAsia="SimSun" w:cs="Angsana New" w:hint="eastAsia"/>
                <w:kern w:val="22"/>
                <w:sz w:val="24"/>
                <w:szCs w:val="22"/>
                <w:lang w:eastAsia="zh-CN"/>
              </w:rPr>
              <w:t>个问题的回答为“是”，那么，贵国在风险评估培训中是否使用了《改性活生物体风险评估指南》（由风险评估和风险管理特设技术专家组网络论坛编制）？</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tcBorders>
              <w:bottom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贵国在改性活生物体风险评估的具体专题方面是否需要进一步的具体指导意见？</w:t>
            </w:r>
          </w:p>
        </w:tc>
        <w:tc>
          <w:tcPr>
            <w:tcW w:w="4615" w:type="dxa"/>
            <w:gridSpan w:val="2"/>
            <w:tcBorders>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top w:val="single" w:sz="4" w:space="0" w:color="auto"/>
              <w:left w:val="single" w:sz="4" w:space="0" w:color="auto"/>
              <w:bottom w:val="nil"/>
              <w:right w:val="single" w:sz="4" w:space="0" w:color="auto"/>
            </w:tcBorders>
            <w:vAlign w:val="center"/>
            <w:hideMark/>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考虑到可能会对人类健康造成风险，贵国是否具有检测、识别、评估和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或监测可能对生物多样性的保护和可持续利用造成不利影响的改性活生物体或具体特性的能力？</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927" w:right="490"/>
              <w:rPr>
                <w:rFonts w:eastAsia="SimSun" w:cs="Angsana New"/>
                <w:kern w:val="22"/>
                <w:sz w:val="24"/>
                <w:szCs w:val="22"/>
                <w:lang w:eastAsia="zh-CN"/>
              </w:rPr>
            </w:pPr>
            <w:r w:rsidRPr="00363665">
              <w:rPr>
                <w:rFonts w:eastAsia="SimSun" w:cs="Angsana New" w:hint="eastAsia"/>
                <w:kern w:val="22"/>
                <w:sz w:val="24"/>
                <w:szCs w:val="22"/>
                <w:lang w:eastAsia="zh-CN"/>
              </w:rPr>
              <w:t xml:space="preserve">a.  </w:t>
            </w:r>
            <w:r w:rsidRPr="00363665">
              <w:rPr>
                <w:rFonts w:eastAsia="SimSun" w:cs="Angsana New" w:hint="eastAsia"/>
                <w:kern w:val="22"/>
                <w:sz w:val="24"/>
                <w:szCs w:val="22"/>
                <w:lang w:eastAsia="zh-CN"/>
              </w:rPr>
              <w:t>检测：</w:t>
            </w:r>
          </w:p>
        </w:tc>
        <w:tc>
          <w:tcPr>
            <w:tcW w:w="4615" w:type="dxa"/>
            <w:gridSpan w:val="2"/>
            <w:tcBorders>
              <w:top w:val="nil"/>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927" w:right="490"/>
              <w:rPr>
                <w:rFonts w:eastAsia="SimSun" w:cs="Angsana New"/>
                <w:kern w:val="22"/>
                <w:sz w:val="24"/>
                <w:szCs w:val="22"/>
                <w:lang w:eastAsia="zh-CN"/>
              </w:rPr>
            </w:pPr>
            <w:r w:rsidRPr="00363665">
              <w:rPr>
                <w:rFonts w:eastAsia="SimSun" w:cs="Angsana New" w:hint="eastAsia"/>
                <w:kern w:val="22"/>
                <w:sz w:val="24"/>
                <w:szCs w:val="22"/>
                <w:lang w:eastAsia="zh-CN"/>
              </w:rPr>
              <w:lastRenderedPageBreak/>
              <w:t xml:space="preserve">b.  </w:t>
            </w:r>
            <w:r w:rsidRPr="00363665">
              <w:rPr>
                <w:rFonts w:eastAsia="SimSun" w:cs="Angsana New" w:hint="eastAsia"/>
                <w:kern w:val="22"/>
                <w:sz w:val="24"/>
                <w:szCs w:val="22"/>
                <w:lang w:eastAsia="zh-CN"/>
              </w:rPr>
              <w:t>识别：</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927" w:right="490"/>
              <w:rPr>
                <w:rFonts w:eastAsia="SimSun" w:cs="Angsana New"/>
                <w:kern w:val="22"/>
                <w:sz w:val="24"/>
                <w:szCs w:val="22"/>
                <w:lang w:eastAsia="zh-CN"/>
              </w:rPr>
            </w:pPr>
            <w:r w:rsidRPr="00363665">
              <w:rPr>
                <w:rFonts w:eastAsia="SimSun" w:cs="Angsana New" w:hint="eastAsia"/>
                <w:kern w:val="22"/>
                <w:sz w:val="24"/>
                <w:szCs w:val="22"/>
                <w:lang w:eastAsia="zh-CN"/>
              </w:rPr>
              <w:t xml:space="preserve">c.  </w:t>
            </w:r>
            <w:r w:rsidRPr="00363665">
              <w:rPr>
                <w:rFonts w:eastAsia="SimSun" w:cs="Angsana New" w:hint="eastAsia"/>
                <w:kern w:val="22"/>
                <w:sz w:val="24"/>
                <w:szCs w:val="22"/>
                <w:lang w:eastAsia="zh-CN"/>
              </w:rPr>
              <w:t>评估风险：</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tcBorders>
              <w:top w:val="nil"/>
              <w:left w:val="single" w:sz="4" w:space="0" w:color="auto"/>
              <w:bottom w:val="single" w:sz="4" w:space="0" w:color="auto"/>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927" w:right="490"/>
              <w:rPr>
                <w:rFonts w:eastAsia="SimSun" w:cs="Angsana New"/>
                <w:kern w:val="22"/>
                <w:sz w:val="24"/>
                <w:szCs w:val="22"/>
                <w:lang w:eastAsia="zh-CN"/>
              </w:rPr>
            </w:pPr>
            <w:r w:rsidRPr="00363665">
              <w:rPr>
                <w:rFonts w:eastAsia="SimSun" w:cs="Angsana New" w:hint="eastAsia"/>
                <w:kern w:val="22"/>
                <w:sz w:val="24"/>
                <w:szCs w:val="22"/>
                <w:lang w:eastAsia="zh-CN"/>
              </w:rPr>
              <w:t xml:space="preserve">d.  </w:t>
            </w:r>
            <w:r w:rsidRPr="00363665">
              <w:rPr>
                <w:rFonts w:eastAsia="SimSun" w:cs="Angsana New" w:hint="eastAsia"/>
                <w:kern w:val="22"/>
                <w:sz w:val="24"/>
                <w:szCs w:val="22"/>
                <w:lang w:eastAsia="zh-CN"/>
              </w:rPr>
              <w:t>监测：</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top w:val="single" w:sz="4" w:space="0" w:color="auto"/>
              <w:bottom w:val="single" w:sz="4" w:space="0" w:color="auto"/>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right="490"/>
              <w:rPr>
                <w:rFonts w:eastAsia="KaiTi_GB2312" w:cs="Angsana New"/>
                <w:kern w:val="22"/>
                <w:sz w:val="24"/>
                <w:szCs w:val="22"/>
                <w:lang w:eastAsia="zh-CN"/>
              </w:rPr>
            </w:pPr>
            <w:r w:rsidRPr="00363665">
              <w:rPr>
                <w:rFonts w:eastAsia="KaiTi_GB2312" w:cs="Angsana New" w:hint="eastAsia"/>
                <w:kern w:val="22"/>
                <w:sz w:val="24"/>
                <w:szCs w:val="22"/>
                <w:lang w:eastAsia="zh-CN"/>
              </w:rPr>
              <w:t>开展风险评估或风险管理</w:t>
            </w:r>
          </w:p>
        </w:tc>
      </w:tr>
      <w:tr w:rsidR="00363665" w:rsidRPr="00363665" w:rsidTr="00800891">
        <w:trPr>
          <w:cantSplit/>
        </w:trPr>
        <w:tc>
          <w:tcPr>
            <w:tcW w:w="9606" w:type="dxa"/>
            <w:gridSpan w:val="4"/>
            <w:tcBorders>
              <w:top w:val="single" w:sz="4" w:space="0" w:color="auto"/>
              <w:left w:val="single" w:sz="4" w:space="0" w:color="auto"/>
              <w:bottom w:val="nil"/>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贵国在开展风险评估或风险管理或者评估通知人提交的风险评估报告时是否采用或使用过任何指导性文件？</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927" w:right="490"/>
              <w:rPr>
                <w:rFonts w:eastAsia="SimSun" w:cs="Angsana New"/>
                <w:kern w:val="22"/>
                <w:sz w:val="24"/>
                <w:szCs w:val="22"/>
                <w:lang w:eastAsia="zh-CN"/>
              </w:rPr>
            </w:pPr>
            <w:r w:rsidRPr="00363665">
              <w:rPr>
                <w:rFonts w:eastAsia="SimSun" w:cs="Angsana New" w:hint="eastAsia"/>
                <w:kern w:val="22"/>
                <w:sz w:val="24"/>
                <w:szCs w:val="22"/>
                <w:lang w:eastAsia="zh-CN"/>
              </w:rPr>
              <w:t xml:space="preserve">a.  </w:t>
            </w:r>
            <w:r w:rsidRPr="00363665">
              <w:rPr>
                <w:rFonts w:eastAsia="SimSun" w:cs="Angsana New" w:hint="eastAsia"/>
                <w:kern w:val="22"/>
                <w:sz w:val="24"/>
                <w:szCs w:val="22"/>
                <w:lang w:eastAsia="zh-CN"/>
              </w:rPr>
              <w:t>风险评估：</w:t>
            </w:r>
          </w:p>
        </w:tc>
        <w:tc>
          <w:tcPr>
            <w:tcW w:w="4615" w:type="dxa"/>
            <w:gridSpan w:val="2"/>
            <w:tcBorders>
              <w:top w:val="nil"/>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tcBorders>
              <w:top w:val="nil"/>
              <w:left w:val="single" w:sz="4" w:space="0" w:color="auto"/>
              <w:bottom w:val="single" w:sz="4" w:space="0" w:color="auto"/>
              <w:right w:val="nil"/>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ind w:left="927" w:right="490"/>
              <w:rPr>
                <w:rFonts w:eastAsia="SimSun" w:cs="Angsana New"/>
                <w:kern w:val="22"/>
                <w:sz w:val="24"/>
                <w:szCs w:val="22"/>
                <w:lang w:eastAsia="zh-CN"/>
              </w:rPr>
            </w:pPr>
            <w:r w:rsidRPr="00363665">
              <w:rPr>
                <w:rFonts w:eastAsia="SimSun" w:cs="Angsana New" w:hint="eastAsia"/>
                <w:kern w:val="22"/>
                <w:sz w:val="24"/>
                <w:szCs w:val="22"/>
                <w:lang w:eastAsia="zh-CN"/>
              </w:rPr>
              <w:t xml:space="preserve">b.  </w:t>
            </w:r>
            <w:r w:rsidRPr="00363665">
              <w:rPr>
                <w:rFonts w:eastAsia="SimSun" w:cs="Angsana New" w:hint="eastAsia"/>
                <w:kern w:val="22"/>
                <w:sz w:val="24"/>
                <w:szCs w:val="22"/>
                <w:lang w:eastAsia="zh-CN"/>
              </w:rPr>
              <w:t>风险管理：</w:t>
            </w:r>
          </w:p>
        </w:tc>
        <w:tc>
          <w:tcPr>
            <w:tcW w:w="4615" w:type="dxa"/>
            <w:gridSpan w:val="2"/>
            <w:tcBorders>
              <w:top w:val="nil"/>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tcBorders>
              <w:top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 xml:space="preserve">  </w:t>
            </w: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77</w:t>
            </w:r>
            <w:r w:rsidRPr="00363665">
              <w:rPr>
                <w:rFonts w:eastAsia="SimSun" w:cs="Angsana New" w:hint="eastAsia"/>
                <w:kern w:val="22"/>
                <w:sz w:val="24"/>
                <w:szCs w:val="22"/>
                <w:lang w:eastAsia="zh-CN"/>
              </w:rPr>
              <w:t>个问题的回答为“是”，那么，贵国在开展风险评估或风险管理或者评估通知人提交的风险评估报告时是否使用了《改性活生物体风险评估指南》（由风险评估和风险管理特设技术专家组网络论坛编制）？</w:t>
            </w:r>
          </w:p>
        </w:tc>
        <w:tc>
          <w:tcPr>
            <w:tcW w:w="4615" w:type="dxa"/>
            <w:gridSpan w:val="2"/>
            <w:tcBorders>
              <w:top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贵国在与其他国家一同开展风险评估时是否采用了通用办法或方法？</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贵国是否与其他缔约方进行了合作，以期识别可能对生物多样性保护和可持续利用产生不利影响的改性活生物体或其具体特性？</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lastRenderedPageBreak/>
              <w:t>在本报告所述期间，</w:t>
            </w:r>
            <w:r w:rsidRPr="00363665">
              <w:rPr>
                <w:rFonts w:eastAsia="SimSun" w:cs="Angsana New" w:hint="eastAsia"/>
                <w:snapToGrid w:val="0"/>
                <w:sz w:val="24"/>
                <w:lang w:eastAsia="zh-CN"/>
              </w:rPr>
              <w:t>贵国是否曾对改性活生物体开展过任何风险评估，包括针对改性活生物体开展的用于封闭使用、现场试验、商业目的、</w:t>
            </w:r>
            <w:r w:rsidRPr="00363665">
              <w:rPr>
                <w:rFonts w:eastAsia="SimSun" w:cs="Angsana New" w:hint="eastAsia"/>
                <w:bCs/>
                <w:iCs/>
                <w:kern w:val="22"/>
                <w:sz w:val="24"/>
                <w:szCs w:val="22"/>
                <w:lang w:eastAsia="zh-CN"/>
              </w:rPr>
              <w:t>拟直接作食物或饲料或加工之用</w:t>
            </w:r>
            <w:r w:rsidRPr="00363665">
              <w:rPr>
                <w:rFonts w:eastAsia="SimSun" w:cs="Angsana New" w:hint="eastAsia"/>
                <w:snapToGrid w:val="0"/>
                <w:sz w:val="24"/>
                <w:lang w:eastAsia="zh-CN"/>
              </w:rPr>
              <w:t>等类型的风险评估？</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75</w:t>
            </w:r>
            <w:r w:rsidRPr="00363665">
              <w:rPr>
                <w:rFonts w:eastAsia="SimSun" w:cs="Angsana New" w:hint="eastAsia"/>
                <w:kern w:val="22"/>
                <w:sz w:val="24"/>
                <w:szCs w:val="22"/>
                <w:lang w:eastAsia="zh-CN"/>
              </w:rPr>
              <w:t>个问题的回答为“是”，那么，贵国已开展过多少次风险评估</w:t>
            </w:r>
            <w:r w:rsidRPr="00363665">
              <w:rPr>
                <w:rFonts w:eastAsia="SimSun" w:cs="Angsana New" w:hint="eastAsia"/>
                <w:kern w:val="22"/>
                <w:sz w:val="24"/>
                <w:szCs w:val="22"/>
                <w:lang w:val="en-US" w:eastAsia="zh-CN"/>
              </w:rPr>
              <w:t>？</w:t>
            </w:r>
          </w:p>
        </w:tc>
        <w:tc>
          <w:tcPr>
            <w:tcW w:w="461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99</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100</w:t>
            </w:r>
            <w:r w:rsidR="00363665" w:rsidRPr="00363665">
              <w:rPr>
                <w:rFonts w:eastAsia="SimSun" w:cs="Angsana New" w:hint="eastAsia"/>
                <w:kern w:val="22"/>
                <w:sz w:val="24"/>
                <w:szCs w:val="22"/>
                <w:lang w:eastAsia="zh-CN"/>
              </w:rPr>
              <w:t>次以上</w:t>
            </w:r>
          </w:p>
        </w:tc>
      </w:tr>
      <w:tr w:rsidR="00363665" w:rsidRPr="00363665" w:rsidTr="00800891">
        <w:trPr>
          <w:cantSplit/>
        </w:trPr>
        <w:tc>
          <w:tcPr>
            <w:tcW w:w="4991" w:type="dxa"/>
            <w:gridSpan w:val="2"/>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75</w:t>
            </w:r>
            <w:r w:rsidRPr="00363665">
              <w:rPr>
                <w:rFonts w:eastAsia="SimSun" w:cs="Angsana New" w:hint="eastAsia"/>
                <w:kern w:val="22"/>
                <w:sz w:val="24"/>
                <w:szCs w:val="22"/>
                <w:lang w:eastAsia="zh-CN"/>
              </w:rPr>
              <w:t>个问题的回答为“是”那么，请指出这些风险评估的范围（选择所有适用项）：</w:t>
            </w:r>
          </w:p>
        </w:tc>
        <w:tc>
          <w:tcPr>
            <w:tcW w:w="4615" w:type="dxa"/>
            <w:gridSpan w:val="2"/>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用于封闭使用的改性活生物体（根据第</w:t>
            </w:r>
            <w:r w:rsidR="00363665" w:rsidRPr="00363665">
              <w:rPr>
                <w:rFonts w:eastAsia="SimSun" w:cs="Angsana New" w:hint="eastAsia"/>
                <w:kern w:val="22"/>
                <w:sz w:val="24"/>
                <w:szCs w:val="22"/>
                <w:lang w:eastAsia="zh-CN"/>
              </w:rPr>
              <w:t>3</w:t>
            </w:r>
            <w:r w:rsidR="00363665" w:rsidRPr="00363665">
              <w:rPr>
                <w:rFonts w:eastAsia="SimSun" w:cs="Angsana New" w:hint="eastAsia"/>
                <w:kern w:val="22"/>
                <w:sz w:val="24"/>
                <w:szCs w:val="22"/>
                <w:lang w:eastAsia="zh-CN"/>
              </w:rPr>
              <w:t>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拟有意向环境中引入以进行实验测试或现场试验的改性活生物体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出于商业目的拟有意向环境中引入的改性活生物体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拟直接用作食物的改性活生物体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拟直接用作饲料的改性活生物体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拟作加工之用的改性活生物体</w:t>
            </w:r>
          </w:p>
          <w:p w:rsidR="00363665" w:rsidRPr="00363665" w:rsidRDefault="00646EFE" w:rsidP="00363665">
            <w:pPr>
              <w:suppressLineNumbers/>
              <w:suppressAutoHyphens/>
              <w:topLinePunct/>
              <w:autoSpaceDE w:val="0"/>
              <w:autoSpaceDN w:val="0"/>
              <w:adjustRightInd w:val="0"/>
              <w:snapToGrid w:val="0"/>
              <w:spacing w:before="40" w:after="40"/>
              <w:ind w:left="715" w:hanging="703"/>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991" w:type="dxa"/>
            <w:gridSpan w:val="2"/>
            <w:shd w:val="clear" w:color="auto" w:fill="FFFFFF"/>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75</w:t>
            </w:r>
            <w:r w:rsidRPr="00363665">
              <w:rPr>
                <w:rFonts w:eastAsia="SimSun" w:cs="Angsana New" w:hint="eastAsia"/>
                <w:kern w:val="22"/>
                <w:sz w:val="24"/>
                <w:szCs w:val="22"/>
                <w:lang w:eastAsia="zh-CN"/>
              </w:rPr>
              <w:t>个问题的回答为“是”，那么，是否针对关于拟有意向环境中引入的改性活生物体或者可能予以越境转移的</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改性活生物体的国内用途（包括市场投放）的所有决定开展了风险评估？</w:t>
            </w:r>
          </w:p>
        </w:tc>
        <w:tc>
          <w:tcPr>
            <w:tcW w:w="4615" w:type="dxa"/>
            <w:gridSpan w:val="2"/>
            <w:tcBorders>
              <w:right w:val="single" w:sz="4" w:space="0" w:color="auto"/>
            </w:tcBorders>
            <w:shd w:val="clear" w:color="auto" w:fill="FFFFFF"/>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val="en-CA" w:eastAsia="zh-CN"/>
              </w:rPr>
            </w:pPr>
            <w:r w:rsidRPr="00363665">
              <w:rPr>
                <w:rFonts w:eastAsia="SimSun" w:cs="Angsana New" w:hint="eastAsia"/>
                <w:kern w:val="22"/>
                <w:sz w:val="24"/>
                <w:szCs w:val="22"/>
                <w:lang w:eastAsia="zh-CN"/>
              </w:rPr>
              <w:t>贵国是否已经建立了适当的机制、措施和战略以规范和管理在改性活生物体风险评估中识别的风险？</w:t>
            </w:r>
          </w:p>
        </w:tc>
        <w:tc>
          <w:tcPr>
            <w:tcW w:w="461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贵国是否已采取了适当的措施以防止改性活生物体的无意越境转移，包括要求在首次释放改性活生物体之前开展风险评估等措施？</w:t>
            </w:r>
          </w:p>
        </w:tc>
        <w:tc>
          <w:tcPr>
            <w:tcW w:w="461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贵国是否采取了措施来确保任何改性活生物体（无论是进口的还是本地研制的）在用作预期用途之前均接受与其生命周期或增代时间相应的适当期限的观察？</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shd w:val="clear" w:color="auto" w:fill="auto"/>
            <w:vAlign w:val="center"/>
            <w:hideMark/>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贵国是否建立了相关机制来监测释放至环境中的改性活生物体的潜在影响？</w:t>
            </w:r>
          </w:p>
        </w:tc>
        <w:tc>
          <w:tcPr>
            <w:tcW w:w="4615" w:type="dxa"/>
            <w:gridSpan w:val="2"/>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贵国是否具有监测或管理改性活生物体的必要基础设施（例如：实验室设施）？</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top w:val="single" w:sz="4" w:space="0" w:color="auto"/>
              <w:left w:val="single" w:sz="4" w:space="0" w:color="auto"/>
              <w:bottom w:val="single" w:sz="4" w:space="0" w:color="auto"/>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15</w:t>
            </w:r>
            <w:r w:rsidRPr="00363665">
              <w:rPr>
                <w:rFonts w:eastAsia="SimSun" w:cs="Angsana New" w:hint="eastAsia"/>
                <w:kern w:val="22"/>
                <w:sz w:val="24"/>
                <w:szCs w:val="22"/>
                <w:lang w:eastAsia="zh-CN"/>
              </w:rPr>
              <w:t>和第</w:t>
            </w:r>
            <w:r w:rsidRPr="00363665">
              <w:rPr>
                <w:rFonts w:eastAsia="SimSun" w:cs="Angsana New" w:hint="eastAsia"/>
                <w:kern w:val="22"/>
                <w:sz w:val="24"/>
                <w:szCs w:val="22"/>
                <w:lang w:eastAsia="zh-CN"/>
              </w:rPr>
              <w:t>16</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4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p w:rsidR="00363665" w:rsidRPr="00363665" w:rsidRDefault="00363665" w:rsidP="00363665">
            <w:pPr>
              <w:suppressLineNumbers/>
              <w:suppressAutoHyphens/>
              <w:topLinePunct/>
              <w:autoSpaceDE w:val="0"/>
              <w:autoSpaceDN w:val="0"/>
              <w:adjustRightInd w:val="0"/>
              <w:snapToGrid w:val="0"/>
              <w:spacing w:before="120" w:after="120"/>
              <w:ind w:left="540"/>
              <w:rPr>
                <w:rFonts w:eastAsia="SimSun" w:cs="Angsana New"/>
                <w:kern w:val="22"/>
                <w:sz w:val="24"/>
                <w:szCs w:val="22"/>
                <w:lang w:eastAsia="zh-CN"/>
              </w:rPr>
            </w:pPr>
          </w:p>
          <w:p w:rsidR="00363665" w:rsidRPr="00363665" w:rsidRDefault="00363665" w:rsidP="00363665">
            <w:pPr>
              <w:suppressLineNumbers/>
              <w:suppressAutoHyphens/>
              <w:topLinePunct/>
              <w:autoSpaceDE w:val="0"/>
              <w:autoSpaceDN w:val="0"/>
              <w:adjustRightInd w:val="0"/>
              <w:snapToGrid w:val="0"/>
              <w:spacing w:before="120" w:after="120"/>
              <w:ind w:left="540"/>
              <w:rPr>
                <w:rFonts w:eastAsia="SimSun" w:cs="Angsana New"/>
                <w:kern w:val="22"/>
                <w:sz w:val="24"/>
                <w:szCs w:val="22"/>
                <w:lang w:eastAsia="zh-CN"/>
              </w:rPr>
            </w:pP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b/>
                <w:bCs/>
                <w:iCs/>
                <w:kern w:val="22"/>
                <w:sz w:val="24"/>
                <w:szCs w:val="22"/>
                <w:lang w:eastAsia="zh-CN"/>
              </w:rPr>
            </w:pP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17</w:t>
            </w:r>
            <w:r w:rsidRPr="00363665">
              <w:rPr>
                <w:rFonts w:eastAsia="SimHei" w:cs="Angsana New" w:hint="eastAsia"/>
                <w:bCs/>
                <w:kern w:val="22"/>
                <w:sz w:val="24"/>
                <w:szCs w:val="22"/>
                <w:lang w:eastAsia="zh-CN"/>
              </w:rPr>
              <w:t>条——无意中造成的越境转移</w:t>
            </w:r>
            <w:r w:rsidRPr="00363665">
              <w:rPr>
                <w:rFonts w:eastAsia="SimSun" w:cs="Angsana New" w:hint="eastAsia"/>
                <w:lang w:eastAsia="zh-CN"/>
              </w:rPr>
              <w:footnoteReference w:id="6"/>
            </w:r>
            <w:r w:rsidRPr="00363665">
              <w:rPr>
                <w:rFonts w:eastAsia="SimHei" w:cs="Angsana New" w:hint="eastAsia"/>
                <w:bCs/>
                <w:kern w:val="22"/>
                <w:sz w:val="24"/>
                <w:szCs w:val="22"/>
                <w:lang w:eastAsia="zh-CN"/>
              </w:rPr>
              <w:t>和应急措施</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贵国是否已经建立措施，在其管辖范围内发生的某一释放将会导致或可能导致无意造成的越境转移时，向受到影响或可能会受到影响的国家、生物安全信息交换所并酌情向有关的国际组织发出通知？</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Del="0091556C" w:rsidTr="00800891">
        <w:trPr>
          <w:cantSplit/>
        </w:trPr>
        <w:tc>
          <w:tcPr>
            <w:tcW w:w="4991" w:type="dxa"/>
            <w:gridSpan w:val="2"/>
            <w:shd w:val="clear" w:color="auto" w:fill="auto"/>
            <w:vAlign w:val="center"/>
          </w:tcPr>
          <w:p w:rsidR="00363665" w:rsidRPr="00363665" w:rsidDel="0091556C"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在本报告所述期间，在贵国管辖范围内发生了多少次导致或可能会导致无意越境转移的改性活生物体释放？</w:t>
            </w:r>
          </w:p>
        </w:tc>
        <w:tc>
          <w:tcPr>
            <w:tcW w:w="4615" w:type="dxa"/>
            <w:gridSpan w:val="2"/>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次</w:t>
            </w:r>
          </w:p>
          <w:p w:rsidR="00363665" w:rsidRPr="00363665" w:rsidDel="0091556C"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次或以上</w:t>
            </w:r>
          </w:p>
        </w:tc>
      </w:tr>
      <w:tr w:rsidR="00363665" w:rsidRPr="00363665" w:rsidDel="0091556C" w:rsidTr="00800891">
        <w:trPr>
          <w:cantSplit/>
        </w:trPr>
        <w:tc>
          <w:tcPr>
            <w:tcW w:w="4991" w:type="dxa"/>
            <w:gridSpan w:val="2"/>
            <w:shd w:val="clear" w:color="auto" w:fill="auto"/>
            <w:vAlign w:val="center"/>
          </w:tcPr>
          <w:p w:rsidR="00363665" w:rsidRPr="00363665" w:rsidDel="0091556C"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若您对第</w:t>
            </w:r>
            <w:r w:rsidRPr="00363665">
              <w:rPr>
                <w:rFonts w:eastAsia="SimSun" w:cs="Angsana New" w:hint="eastAsia"/>
                <w:kern w:val="22"/>
                <w:sz w:val="24"/>
                <w:szCs w:val="22"/>
                <w:lang w:eastAsia="zh-CN"/>
              </w:rPr>
              <w:t>86</w:t>
            </w:r>
            <w:r w:rsidRPr="00363665">
              <w:rPr>
                <w:rFonts w:eastAsia="SimSun" w:cs="Angsana New" w:hint="eastAsia"/>
                <w:kern w:val="22"/>
                <w:sz w:val="24"/>
                <w:szCs w:val="22"/>
                <w:lang w:eastAsia="zh-CN"/>
              </w:rPr>
              <w:t>个问题的回答为“发生了释放”，那么，贵国是否通知了受到影响或可能会受到影响的国家、生物安全信息交换所并酌情通知有关国际组织？</w:t>
            </w:r>
          </w:p>
        </w:tc>
        <w:tc>
          <w:tcPr>
            <w:tcW w:w="4615" w:type="dxa"/>
            <w:gridSpan w:val="2"/>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是，每次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Del="0091556C"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贵国是否有能力采取适当的措施以应对无意越境转移？</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在本报告所述期间，贵国多少次意识到无意越境转移进入其领土？</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次或以上</w:t>
            </w:r>
          </w:p>
        </w:tc>
      </w:tr>
      <w:tr w:rsidR="00363665" w:rsidRPr="00363665" w:rsidTr="00800891">
        <w:trPr>
          <w:cantSplit/>
        </w:trPr>
        <w:tc>
          <w:tcPr>
            <w:tcW w:w="9606" w:type="dxa"/>
            <w:gridSpan w:val="4"/>
            <w:tcBorders>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17</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p w:rsidR="00363665" w:rsidRPr="00363665" w:rsidRDefault="00363665"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p>
          <w:p w:rsidR="00363665" w:rsidRPr="00363665" w:rsidRDefault="00363665"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b/>
                <w:kern w:val="22"/>
                <w:sz w:val="24"/>
                <w:szCs w:val="22"/>
                <w:lang w:eastAsia="zh-CN"/>
              </w:rPr>
            </w:pP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18</w:t>
            </w:r>
            <w:r w:rsidRPr="00363665">
              <w:rPr>
                <w:rFonts w:eastAsia="SimHei" w:cs="Angsana New" w:hint="eastAsia"/>
                <w:bCs/>
                <w:kern w:val="22"/>
                <w:sz w:val="24"/>
                <w:szCs w:val="22"/>
                <w:lang w:eastAsia="zh-CN"/>
              </w:rPr>
              <w:t>条——处理、运输、包装和标志</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贵国是否参照有关国际规则和标准，已采取措施要求在安全的条件下处理、包装和运输</w:t>
            </w:r>
            <w:r w:rsidRPr="00363665">
              <w:rPr>
                <w:rFonts w:eastAsia="KaiTi_GB2312" w:cs="Angsana New" w:hint="eastAsia"/>
                <w:kern w:val="22"/>
                <w:sz w:val="24"/>
                <w:szCs w:val="22"/>
                <w:lang w:eastAsia="zh-CN"/>
              </w:rPr>
              <w:t>属于拟越境转移的改性活生物体</w:t>
            </w:r>
            <w:r w:rsidRPr="00363665">
              <w:rPr>
                <w:rFonts w:eastAsia="SimSun" w:cs="Angsana New" w:hint="eastAsia"/>
                <w:kern w:val="22"/>
                <w:sz w:val="24"/>
                <w:szCs w:val="22"/>
                <w:lang w:eastAsia="zh-CN"/>
              </w:rPr>
              <w:t>？</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在</w:t>
            </w:r>
            <w:r w:rsidRPr="00363665">
              <w:rPr>
                <w:rFonts w:eastAsia="KaiTi_GB2312" w:cs="Angsana New" w:hint="eastAsia"/>
                <w:kern w:val="22"/>
                <w:sz w:val="24"/>
                <w:szCs w:val="22"/>
                <w:lang w:eastAsia="zh-CN"/>
              </w:rPr>
              <w:t>无法获知改性活生物体名称</w:t>
            </w:r>
            <w:r w:rsidRPr="00363665">
              <w:rPr>
                <w:rFonts w:eastAsia="SimSun" w:cs="Angsana New" w:hint="eastAsia"/>
                <w:kern w:val="22"/>
                <w:sz w:val="24"/>
                <w:szCs w:val="22"/>
                <w:lang w:eastAsia="zh-CN"/>
              </w:rPr>
              <w:t>的情况下，贵国是否已采取措施要求</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改性活生物体所附单据明确说明其中</w:t>
            </w:r>
            <w:r w:rsidRPr="00363665">
              <w:rPr>
                <w:rFonts w:eastAsia="KaiTi_GB2312" w:cs="Angsana New" w:hint="eastAsia"/>
                <w:kern w:val="22"/>
                <w:sz w:val="24"/>
                <w:szCs w:val="22"/>
                <w:lang w:eastAsia="zh-CN"/>
              </w:rPr>
              <w:t>可能含有改性活生物体</w:t>
            </w:r>
            <w:r w:rsidRPr="00363665">
              <w:rPr>
                <w:rFonts w:eastAsia="SimSun" w:cs="Angsana New" w:hint="eastAsia"/>
                <w:kern w:val="22"/>
                <w:sz w:val="24"/>
                <w:szCs w:val="22"/>
                <w:lang w:eastAsia="zh-CN"/>
              </w:rPr>
              <w:t>且不打算有意将其引入环境，并附上供进一步获取信息的联络点？</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00363665" w:rsidRPr="00363665">
              <w:rPr>
                <w:rFonts w:eastAsia="SimSun" w:cs="Angsana New" w:hint="eastAsia"/>
                <w:kern w:val="22"/>
                <w:sz w:val="24"/>
                <w:szCs w:val="22"/>
                <w:lang w:eastAsia="zh-CN"/>
              </w:rPr>
              <w:t xml:space="preserve"> </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在</w:t>
            </w:r>
            <w:r w:rsidRPr="00363665">
              <w:rPr>
                <w:rFonts w:eastAsia="KaiTi_GB2312" w:cs="Angsana New" w:hint="eastAsia"/>
                <w:kern w:val="22"/>
                <w:sz w:val="24"/>
                <w:szCs w:val="22"/>
                <w:lang w:eastAsia="zh-CN"/>
              </w:rPr>
              <w:t>获知改性活生物体名称</w:t>
            </w:r>
            <w:r w:rsidRPr="00363665">
              <w:rPr>
                <w:rFonts w:eastAsia="SimSun" w:cs="Angsana New" w:hint="eastAsia"/>
                <w:kern w:val="22"/>
                <w:sz w:val="24"/>
                <w:szCs w:val="22"/>
                <w:lang w:eastAsia="zh-CN"/>
              </w:rPr>
              <w:t>的情况下，贵国是否已采取措施要求</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改性活生物体所附单据明确说明其中</w:t>
            </w:r>
            <w:r w:rsidRPr="00363665">
              <w:rPr>
                <w:rFonts w:eastAsia="KaiTi_GB2312" w:cs="Angsana New" w:hint="eastAsia"/>
                <w:kern w:val="22"/>
                <w:sz w:val="24"/>
                <w:szCs w:val="22"/>
                <w:lang w:eastAsia="zh-CN"/>
              </w:rPr>
              <w:t>含有改性活生物体</w:t>
            </w:r>
            <w:r w:rsidRPr="00363665">
              <w:rPr>
                <w:rFonts w:eastAsia="SimSun" w:cs="Angsana New" w:hint="eastAsia"/>
                <w:kern w:val="22"/>
                <w:sz w:val="24"/>
                <w:szCs w:val="22"/>
                <w:lang w:eastAsia="zh-CN"/>
              </w:rPr>
              <w:t>且不打算有意将其引入环境，并附上供进一步获取信息的联络点？</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00363665" w:rsidRPr="00363665">
              <w:rPr>
                <w:rFonts w:eastAsia="SimSun" w:cs="Angsana New" w:hint="eastAsia"/>
                <w:kern w:val="22"/>
                <w:sz w:val="24"/>
                <w:szCs w:val="22"/>
                <w:lang w:eastAsia="zh-CN"/>
              </w:rPr>
              <w:t xml:space="preserve"> </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lastRenderedPageBreak/>
              <w:t>若您对第</w:t>
            </w:r>
            <w:r w:rsidRPr="00363665">
              <w:rPr>
                <w:rFonts w:eastAsia="SimSun" w:cs="Angsana New" w:hint="eastAsia"/>
                <w:kern w:val="22"/>
                <w:sz w:val="24"/>
                <w:szCs w:val="22"/>
                <w:lang w:eastAsia="zh-CN"/>
              </w:rPr>
              <w:t>91</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92</w:t>
            </w:r>
            <w:r w:rsidRPr="00363665">
              <w:rPr>
                <w:rFonts w:eastAsia="SimSun" w:cs="Angsana New" w:hint="eastAsia"/>
                <w:kern w:val="22"/>
                <w:sz w:val="24"/>
                <w:szCs w:val="22"/>
                <w:lang w:eastAsia="zh-CN"/>
              </w:rPr>
              <w:t>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w:t>
            </w:r>
            <w:r w:rsidRPr="00363665">
              <w:rPr>
                <w:rFonts w:eastAsia="SimSun" w:cs="Angsana New" w:hint="eastAsia"/>
                <w:kern w:val="22"/>
                <w:sz w:val="24"/>
                <w:szCs w:val="22"/>
                <w:lang w:eastAsia="zh-CN"/>
              </w:rPr>
              <w:t>93</w:t>
            </w:r>
            <w:r w:rsidRPr="00363665">
              <w:rPr>
                <w:rFonts w:eastAsia="SimSun" w:cs="Angsana New" w:hint="eastAsia"/>
                <w:kern w:val="22"/>
                <w:sz w:val="24"/>
                <w:szCs w:val="22"/>
                <w:lang w:eastAsia="zh-CN"/>
              </w:rPr>
              <w:t>个问题的回答为“是”，那么，贵国要求改性活生物体须附有哪些单据？</w:t>
            </w:r>
          </w:p>
        </w:tc>
        <w:tc>
          <w:tcPr>
            <w:tcW w:w="461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专门的改性活生物体单据</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作为其他单据的一部分（并非专门的改性活生物体的）</w:t>
            </w:r>
          </w:p>
          <w:p w:rsidR="00363665" w:rsidRPr="00363665" w:rsidRDefault="00646EFE" w:rsidP="00363665">
            <w:pPr>
              <w:suppressLineNumbers/>
              <w:suppressAutoHyphens/>
              <w:topLinePunct/>
              <w:autoSpaceDE w:val="0"/>
              <w:autoSpaceDN w:val="0"/>
              <w:adjustRightInd w:val="0"/>
              <w:snapToGrid w:val="0"/>
              <w:spacing w:before="120" w:after="120"/>
              <w:ind w:left="767" w:right="490" w:hanging="767"/>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贵国是否已采取措施要求</w:t>
            </w:r>
            <w:r w:rsidRPr="00363665">
              <w:rPr>
                <w:rFonts w:eastAsia="KaiTi_GB2312" w:cs="Angsana New" w:hint="eastAsia"/>
                <w:kern w:val="22"/>
                <w:sz w:val="24"/>
                <w:szCs w:val="22"/>
                <w:lang w:eastAsia="zh-CN"/>
              </w:rPr>
              <w:t>预定用于封闭使用的改性活生物体</w:t>
            </w:r>
            <w:r w:rsidRPr="00363665">
              <w:rPr>
                <w:rFonts w:eastAsia="SimSun" w:cs="Angsana New" w:hint="eastAsia"/>
                <w:kern w:val="22"/>
                <w:sz w:val="24"/>
                <w:szCs w:val="22"/>
                <w:lang w:eastAsia="zh-CN"/>
              </w:rPr>
              <w:t>所附单据</w:t>
            </w:r>
            <w:r w:rsidRPr="00363665">
              <w:rPr>
                <w:rFonts w:eastAsia="SimSun" w:cs="Angsana New" w:hint="eastAsia"/>
                <w:kern w:val="22"/>
                <w:sz w:val="24"/>
                <w:szCs w:val="22"/>
                <w:lang w:val="en-US" w:eastAsia="zh-CN"/>
              </w:rPr>
              <w:t>明确将其标明为</w:t>
            </w:r>
            <w:r w:rsidRPr="00363665">
              <w:rPr>
                <w:rFonts w:eastAsia="KaiTi_GB2312" w:cs="Angsana New" w:hint="eastAsia"/>
                <w:kern w:val="22"/>
                <w:sz w:val="24"/>
                <w:szCs w:val="22"/>
                <w:lang w:val="en-US" w:eastAsia="zh-CN"/>
              </w:rPr>
              <w:t>改性活生物体</w:t>
            </w:r>
            <w:r w:rsidRPr="00363665">
              <w:rPr>
                <w:rFonts w:eastAsia="SimSun" w:cs="Angsana New" w:hint="eastAsia"/>
                <w:kern w:val="22"/>
                <w:sz w:val="24"/>
                <w:szCs w:val="22"/>
                <w:lang w:val="en-US" w:eastAsia="zh-CN"/>
              </w:rPr>
              <w:t>，并具体说明安全处理、储存、运输和使用的任何要求，以及供进一步索取信息的联络点（包括接收改性活生物体的个人和机构名称和地址）？</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95</w:t>
            </w:r>
            <w:r w:rsidRPr="00363665">
              <w:rPr>
                <w:rFonts w:eastAsia="SimSun" w:cs="Angsana New" w:hint="eastAsia"/>
                <w:kern w:val="22"/>
                <w:sz w:val="24"/>
                <w:szCs w:val="22"/>
                <w:lang w:eastAsia="zh-CN"/>
              </w:rPr>
              <w:t>个问题的回答为“是”，那么，贵国要求哪些类别的识别预定用于封闭使用的改性活生物体的单据？</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专门的改性活生物体单据</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作为其他单据的一部分（并非专门的改性活生物体的）</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tabs>
                <w:tab w:val="num" w:pos="573"/>
              </w:tab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贵国是否已采取措施要求</w:t>
            </w:r>
            <w:r w:rsidRPr="00363665">
              <w:rPr>
                <w:rFonts w:eastAsia="KaiTi_GB2312" w:cs="Angsana New" w:hint="eastAsia"/>
                <w:kern w:val="22"/>
                <w:sz w:val="24"/>
                <w:szCs w:val="22"/>
                <w:lang w:eastAsia="zh-CN"/>
              </w:rPr>
              <w:t>拟有意向进口缔约方环境中引入的改性活生物体</w:t>
            </w:r>
            <w:r w:rsidRPr="00363665">
              <w:rPr>
                <w:rFonts w:eastAsia="SimSun" w:cs="Angsana New" w:hint="eastAsia"/>
                <w:kern w:val="22"/>
                <w:sz w:val="24"/>
                <w:szCs w:val="22"/>
                <w:lang w:eastAsia="zh-CN"/>
              </w:rPr>
              <w:t>所附单据明确将其标明为</w:t>
            </w:r>
            <w:r w:rsidRPr="00363665">
              <w:rPr>
                <w:rFonts w:eastAsia="KaiTi_GB2312" w:cs="Angsana New" w:hint="eastAsia"/>
                <w:kern w:val="22"/>
                <w:sz w:val="24"/>
                <w:szCs w:val="22"/>
                <w:lang w:eastAsia="zh-CN"/>
              </w:rPr>
              <w:t>改性活生物体</w:t>
            </w:r>
            <w:r w:rsidRPr="00363665">
              <w:rPr>
                <w:rFonts w:eastAsia="SimSun" w:cs="Angsana New" w:hint="eastAsia"/>
                <w:kern w:val="22"/>
                <w:sz w:val="24"/>
                <w:szCs w:val="22"/>
                <w:lang w:eastAsia="zh-CN"/>
              </w:rPr>
              <w:t>；具体说明其名称和相关特性和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或特点、关于安全处理、储存、运输和使用的任何要求以及供进一步索取信息的联络点，并酌情提供进口者和出口者名称和地址；以及列出关于所涉转移符合本《议定书》中适用于出口者的规定的声明？</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97</w:t>
            </w:r>
            <w:r w:rsidRPr="00363665">
              <w:rPr>
                <w:rFonts w:eastAsia="SimSun" w:cs="Angsana New" w:hint="eastAsia"/>
                <w:kern w:val="22"/>
                <w:sz w:val="24"/>
                <w:szCs w:val="22"/>
                <w:lang w:eastAsia="zh-CN"/>
              </w:rPr>
              <w:t>个问题的回答为“是”，那么，贵国要求哪些类别的识别</w:t>
            </w:r>
            <w:r w:rsidRPr="00363665">
              <w:rPr>
                <w:rFonts w:eastAsia="SimSun" w:cs="Angsana New" w:hint="eastAsia"/>
                <w:bCs/>
                <w:iCs/>
                <w:kern w:val="22"/>
                <w:sz w:val="24"/>
                <w:szCs w:val="22"/>
                <w:lang w:eastAsia="zh-CN"/>
              </w:rPr>
              <w:t>拟有意引入环境的</w:t>
            </w:r>
            <w:r w:rsidRPr="00363665">
              <w:rPr>
                <w:rFonts w:eastAsia="SimSun" w:cs="Angsana New" w:hint="eastAsia"/>
                <w:kern w:val="22"/>
                <w:sz w:val="24"/>
                <w:szCs w:val="22"/>
                <w:lang w:eastAsia="zh-CN"/>
              </w:rPr>
              <w:t>改性活生物体的单据？</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专门的改性活生物体单据</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作为其他单据的一部分（并非专门的改性活生物体的）</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贵国是否具有可用的指南来确保改性活生物体的安全处理、运输和包装？</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贵国是否有能力实施改性活生物体识别和单据方面的要求？</w:t>
            </w:r>
          </w:p>
        </w:tc>
        <w:tc>
          <w:tcPr>
            <w:tcW w:w="4615" w:type="dxa"/>
            <w:gridSpan w:val="2"/>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贵国有多少名海关人员接受过识别改性活生物体的培训？</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100</w:t>
            </w:r>
            <w:r w:rsidR="00363665" w:rsidRPr="00363665">
              <w:rPr>
                <w:rFonts w:eastAsia="SimSun" w:cs="Angsana New" w:hint="eastAsia"/>
                <w:kern w:val="22"/>
                <w:sz w:val="24"/>
                <w:szCs w:val="22"/>
                <w:lang w:eastAsia="zh-CN"/>
              </w:rPr>
              <w:t>人以上</w:t>
            </w:r>
          </w:p>
          <w:p w:rsidR="00363665" w:rsidRPr="00363665" w:rsidRDefault="00363665" w:rsidP="00363665">
            <w:pPr>
              <w:suppressLineNumbers/>
              <w:suppressAutoHyphens/>
              <w:topLinePunct/>
              <w:autoSpaceDE w:val="0"/>
              <w:autoSpaceDN w:val="0"/>
              <w:adjustRightInd w:val="0"/>
              <w:snapToGrid w:val="0"/>
              <w:spacing w:before="240" w:after="120"/>
              <w:ind w:left="734" w:hanging="734"/>
              <w:rPr>
                <w:rFonts w:eastAsia="KaiTi_GB2312" w:cs="Angsana New"/>
                <w:kern w:val="22"/>
                <w:sz w:val="24"/>
                <w:szCs w:val="22"/>
                <w:lang w:eastAsia="zh-CN"/>
              </w:rPr>
            </w:pPr>
            <w:r w:rsidRPr="00363665">
              <w:rPr>
                <w:rFonts w:eastAsia="KaiTi_GB2312" w:cs="Angsana New" w:hint="eastAsia"/>
                <w:kern w:val="22"/>
                <w:sz w:val="24"/>
                <w:szCs w:val="22"/>
                <w:lang w:eastAsia="zh-CN"/>
              </w:rPr>
              <w:t>数量是否充足：</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是</w:t>
            </w:r>
            <w:r w:rsidRPr="00363665">
              <w:rPr>
                <w:rFonts w:eastAsia="KaiTi_GB2312" w:cs="Angsana New" w:hint="eastAsia"/>
                <w:kern w:val="22"/>
                <w:sz w:val="24"/>
                <w:szCs w:val="22"/>
                <w:lang w:eastAsia="zh-CN"/>
              </w:rPr>
              <w:t xml:space="preserve">   </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贵国是否建立了改性活生物体的采样和检测程序？</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贵国有多少名实验室人员接受过检测改性活生物体的培训？</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99</w:t>
            </w:r>
            <w:r w:rsidR="00363665" w:rsidRPr="00363665">
              <w:rPr>
                <w:rFonts w:eastAsia="SimSun" w:cs="Angsana New" w:hint="eastAsia"/>
                <w:kern w:val="22"/>
                <w:sz w:val="24"/>
                <w:szCs w:val="22"/>
                <w:lang w:eastAsia="zh-CN"/>
              </w:rPr>
              <w:t>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100</w:t>
            </w:r>
            <w:r w:rsidR="00363665" w:rsidRPr="00363665">
              <w:rPr>
                <w:rFonts w:eastAsia="SimSun" w:cs="Angsana New" w:hint="eastAsia"/>
                <w:kern w:val="22"/>
                <w:sz w:val="24"/>
                <w:szCs w:val="22"/>
                <w:lang w:eastAsia="zh-CN"/>
              </w:rPr>
              <w:t>人或以上</w:t>
            </w:r>
          </w:p>
          <w:p w:rsidR="00363665" w:rsidRPr="00363665" w:rsidRDefault="00363665" w:rsidP="00363665">
            <w:pPr>
              <w:suppressLineNumbers/>
              <w:suppressAutoHyphens/>
              <w:topLinePunct/>
              <w:autoSpaceDE w:val="0"/>
              <w:autoSpaceDN w:val="0"/>
              <w:adjustRightInd w:val="0"/>
              <w:snapToGrid w:val="0"/>
              <w:spacing w:before="240" w:after="120"/>
              <w:ind w:left="734" w:hanging="734"/>
              <w:rPr>
                <w:rFonts w:eastAsia="KaiTi_GB2312" w:cs="Angsana New"/>
                <w:kern w:val="22"/>
                <w:sz w:val="24"/>
                <w:szCs w:val="22"/>
                <w:lang w:eastAsia="zh-CN"/>
              </w:rPr>
            </w:pPr>
            <w:r w:rsidRPr="00363665">
              <w:rPr>
                <w:rFonts w:eastAsia="KaiTi_GB2312" w:cs="Angsana New" w:hint="eastAsia"/>
                <w:kern w:val="22"/>
                <w:sz w:val="24"/>
                <w:szCs w:val="22"/>
                <w:lang w:eastAsia="zh-CN"/>
              </w:rPr>
              <w:t>数量是否充足：</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是</w:t>
            </w:r>
            <w:r w:rsidRPr="00363665">
              <w:rPr>
                <w:rFonts w:eastAsia="KaiTi_GB2312" w:cs="Angsana New" w:hint="eastAsia"/>
                <w:kern w:val="22"/>
                <w:sz w:val="24"/>
                <w:szCs w:val="22"/>
                <w:lang w:eastAsia="zh-CN"/>
              </w:rPr>
              <w:t xml:space="preserve">   </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贵国是否拥有用于改性活生物体检测之实验室设施的可靠使用权？</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color w:val="000000"/>
                <w:kern w:val="22"/>
                <w:sz w:val="24"/>
                <w:szCs w:val="22"/>
                <w:lang w:eastAsia="zh-CN"/>
              </w:rPr>
            </w:pPr>
            <w:r w:rsidRPr="00363665">
              <w:rPr>
                <w:rFonts w:eastAsia="SimSun" w:cs="Angsana New" w:hint="eastAsia"/>
                <w:color w:val="000000"/>
                <w:kern w:val="22"/>
                <w:sz w:val="24"/>
                <w:szCs w:val="22"/>
                <w:lang w:eastAsia="zh-CN"/>
              </w:rPr>
              <w:t>贵国有多少个实验室具有检测改性活生物体的资格？</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w:t>
            </w:r>
            <w:r w:rsidR="00363665" w:rsidRPr="00363665">
              <w:rPr>
                <w:rFonts w:eastAsia="SimSun" w:cs="Angsana New" w:hint="eastAsia"/>
                <w:kern w:val="22"/>
                <w:sz w:val="24"/>
                <w:szCs w:val="22"/>
                <w:lang w:eastAsia="zh-CN"/>
              </w:rPr>
              <w:t>个或以上</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color w:val="000000"/>
                <w:kern w:val="22"/>
                <w:sz w:val="24"/>
                <w:szCs w:val="22"/>
                <w:lang w:eastAsia="zh-CN"/>
              </w:rPr>
            </w:pPr>
            <w:r w:rsidRPr="00363665">
              <w:rPr>
                <w:rFonts w:eastAsia="SimSun" w:cs="Angsana New" w:hint="eastAsia"/>
                <w:color w:val="000000"/>
                <w:kern w:val="22"/>
                <w:sz w:val="24"/>
                <w:szCs w:val="22"/>
                <w:lang w:eastAsia="zh-CN"/>
              </w:rPr>
              <w:lastRenderedPageBreak/>
              <w:t>若您</w:t>
            </w:r>
            <w:r w:rsidRPr="00363665">
              <w:rPr>
                <w:rFonts w:eastAsia="KaiTi_GB2312" w:cs="Angsana New" w:hint="eastAsia"/>
                <w:color w:val="000000"/>
                <w:kern w:val="22"/>
                <w:sz w:val="24"/>
                <w:szCs w:val="22"/>
                <w:lang w:eastAsia="zh-CN"/>
              </w:rPr>
              <w:t>对第</w:t>
            </w:r>
            <w:r w:rsidRPr="00363665">
              <w:rPr>
                <w:rFonts w:eastAsia="KaiTi_GB2312" w:cs="Angsana New" w:hint="eastAsia"/>
                <w:color w:val="000000"/>
                <w:kern w:val="22"/>
                <w:sz w:val="24"/>
                <w:szCs w:val="22"/>
                <w:lang w:eastAsia="zh-CN"/>
              </w:rPr>
              <w:t>105</w:t>
            </w:r>
            <w:r w:rsidRPr="00363665">
              <w:rPr>
                <w:rFonts w:eastAsia="KaiTi_GB2312" w:cs="Angsana New" w:hint="eastAsia"/>
                <w:color w:val="000000"/>
                <w:kern w:val="22"/>
                <w:sz w:val="24"/>
                <w:szCs w:val="22"/>
                <w:lang w:eastAsia="zh-CN"/>
              </w:rPr>
              <w:t>个问题</w:t>
            </w:r>
            <w:r w:rsidRPr="00363665">
              <w:rPr>
                <w:rFonts w:eastAsia="SimSun" w:cs="Angsana New" w:hint="eastAsia"/>
                <w:color w:val="000000"/>
                <w:kern w:val="22"/>
                <w:sz w:val="24"/>
                <w:szCs w:val="22"/>
                <w:lang w:eastAsia="zh-CN"/>
              </w:rPr>
              <w:t>的回答为“贵国拥有具有资格的实验室”，那么，其中有多少个实验室目前正在进行改性活生物体检测？</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w:t>
            </w:r>
            <w:r w:rsidR="00363665" w:rsidRPr="00363665">
              <w:rPr>
                <w:rFonts w:eastAsia="SimSun" w:cs="Angsana New" w:hint="eastAsia"/>
                <w:kern w:val="22"/>
                <w:sz w:val="24"/>
                <w:szCs w:val="22"/>
                <w:lang w:eastAsia="zh-CN"/>
              </w:rPr>
              <w:t>个或以上</w:t>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18</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b/>
                <w:kern w:val="22"/>
                <w:sz w:val="24"/>
                <w:szCs w:val="22"/>
                <w:lang w:eastAsia="zh-CN"/>
              </w:rPr>
            </w:pPr>
            <w:r w:rsidRPr="00363665">
              <w:rPr>
                <w:rFonts w:eastAsia="SimSun" w:cs="Angsana New" w:hint="eastAsia"/>
                <w:b/>
                <w:kern w:val="22"/>
                <w:sz w:val="24"/>
                <w:szCs w:val="22"/>
                <w:lang w:eastAsia="zh-CN"/>
              </w:rPr>
              <w:br w:type="page"/>
            </w:r>
            <w:r w:rsidRPr="00363665">
              <w:rPr>
                <w:rFonts w:eastAsia="SimSun" w:cs="Angsana New" w:hint="eastAsia"/>
                <w:b/>
                <w:kern w:val="22"/>
                <w:sz w:val="24"/>
                <w:szCs w:val="22"/>
                <w:lang w:eastAsia="zh-CN"/>
              </w:rPr>
              <w:br w:type="page"/>
            </w: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19</w:t>
            </w:r>
            <w:r w:rsidRPr="00363665">
              <w:rPr>
                <w:rFonts w:eastAsia="SimHei" w:cs="Angsana New" w:hint="eastAsia"/>
                <w:bCs/>
                <w:kern w:val="22"/>
                <w:sz w:val="24"/>
                <w:szCs w:val="22"/>
                <w:lang w:eastAsia="zh-CN"/>
              </w:rPr>
              <w:t>条——国家主管部门和国家联络点</w:t>
            </w:r>
          </w:p>
        </w:tc>
      </w:tr>
      <w:tr w:rsidR="00363665" w:rsidRPr="00363665" w:rsidTr="00800891">
        <w:trPr>
          <w:cantSplit/>
        </w:trPr>
        <w:tc>
          <w:tcPr>
            <w:tcW w:w="4991" w:type="dxa"/>
            <w:gridSpan w:val="2"/>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如果贵国已指定了一个以上的国家主管部门，那么，贵国是否已经建立了相关机制以在就改性活生物体作出决定之前对所述主管部门的行动进行协调？</w:t>
            </w:r>
          </w:p>
        </w:tc>
        <w:tc>
          <w:tcPr>
            <w:tcW w:w="4615" w:type="dxa"/>
            <w:gridSpan w:val="2"/>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不适用（未指定国家主管部门）</w:t>
            </w:r>
          </w:p>
        </w:tc>
      </w:tr>
      <w:tr w:rsidR="00363665" w:rsidRPr="00363665" w:rsidTr="00800891">
        <w:trPr>
          <w:cantSplit/>
        </w:trPr>
        <w:tc>
          <w:tcPr>
            <w:tcW w:w="4991" w:type="dxa"/>
            <w:gridSpan w:val="2"/>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贵国是否已建立了充分的体制能力，使国家主管部门能够执行《卡塔赫纳生物安全议定书》所要求的行政职能？</w:t>
            </w:r>
          </w:p>
        </w:tc>
        <w:tc>
          <w:tcPr>
            <w:tcW w:w="4615" w:type="dxa"/>
            <w:gridSpan w:val="2"/>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shd w:val="clear" w:color="auto" w:fill="auto"/>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贵国是否已采取举措以加强国家联络点、国家主管部门以及与生物安全事务相关的其他机构之间的协作？</w:t>
            </w:r>
          </w:p>
        </w:tc>
        <w:tc>
          <w:tcPr>
            <w:tcW w:w="4615" w:type="dxa"/>
            <w:gridSpan w:val="2"/>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19</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606" w:type="dxa"/>
            <w:gridSpan w:val="4"/>
            <w:tcBorders>
              <w:bottom w:val="single" w:sz="4" w:space="0" w:color="auto"/>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b/>
                <w:kern w:val="22"/>
                <w:sz w:val="24"/>
                <w:szCs w:val="22"/>
                <w:lang w:eastAsia="zh-CN"/>
              </w:rPr>
            </w:pPr>
            <w:r w:rsidRPr="00363665">
              <w:rPr>
                <w:rFonts w:eastAsia="SimHei" w:cs="Angsana New" w:hint="eastAsia"/>
                <w:kern w:val="22"/>
                <w:sz w:val="24"/>
                <w:szCs w:val="22"/>
                <w:lang w:eastAsia="zh-CN"/>
              </w:rPr>
              <w:br w:type="page"/>
            </w: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20</w:t>
            </w:r>
            <w:r w:rsidRPr="00363665">
              <w:rPr>
                <w:rFonts w:eastAsia="SimHei" w:cs="Angsana New" w:hint="eastAsia"/>
                <w:bCs/>
                <w:kern w:val="22"/>
                <w:sz w:val="24"/>
                <w:szCs w:val="22"/>
                <w:lang w:eastAsia="zh-CN"/>
              </w:rPr>
              <w:t>条——信息共享与生物安全信息交换所</w:t>
            </w:r>
          </w:p>
        </w:tc>
      </w:tr>
      <w:tr w:rsidR="00363665" w:rsidRPr="00363665" w:rsidTr="00800891">
        <w:trPr>
          <w:cantSplit/>
        </w:trPr>
        <w:tc>
          <w:tcPr>
            <w:tcW w:w="9606" w:type="dxa"/>
            <w:gridSpan w:val="4"/>
            <w:tcBorders>
              <w:top w:val="single" w:sz="4" w:space="0" w:color="auto"/>
              <w:left w:val="single" w:sz="4" w:space="0" w:color="auto"/>
              <w:bottom w:val="nil"/>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i/>
                <w:kern w:val="22"/>
                <w:sz w:val="24"/>
                <w:szCs w:val="22"/>
                <w:lang w:eastAsia="zh-CN"/>
              </w:rPr>
            </w:pPr>
            <w:r w:rsidRPr="00363665">
              <w:rPr>
                <w:rFonts w:eastAsia="SimSun" w:cs="Angsana New" w:hint="eastAsia"/>
                <w:kern w:val="22"/>
                <w:sz w:val="24"/>
                <w:szCs w:val="22"/>
                <w:lang w:eastAsia="zh-CN"/>
              </w:rPr>
              <w:t>请概述贵国向生物安全信息交换所提供信息的情况，具体说明各类信息是否可用、是否已向生物安全信息交换所提交。</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用于执行《议定书》的现有的国家立法、条例和准则，以及缔约方用于事先知情同意程序所需要的信息（第</w:t>
            </w:r>
            <w:r w:rsidRPr="00363665">
              <w:rPr>
                <w:rFonts w:eastAsia="SimSun" w:cs="Angsana New" w:hint="eastAsia"/>
                <w:kern w:val="22"/>
                <w:sz w:val="24"/>
                <w:szCs w:val="22"/>
                <w:lang w:eastAsia="zh-CN"/>
              </w:rPr>
              <w:t>20</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3</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a</w:t>
            </w:r>
            <w:r w:rsidRPr="00363665">
              <w:rPr>
                <w:rFonts w:eastAsia="SimSun" w:cs="Angsana New" w:hint="eastAsia"/>
                <w:kern w:val="22"/>
                <w:sz w:val="24"/>
                <w:szCs w:val="22"/>
                <w:lang w:eastAsia="zh-CN"/>
              </w:rPr>
              <w:t>）款）</w:t>
            </w:r>
          </w:p>
        </w:tc>
        <w:tc>
          <w:tcPr>
            <w:tcW w:w="4615" w:type="dxa"/>
            <w:gridSpan w:val="2"/>
            <w:tcBorders>
              <w:top w:val="nil"/>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适用于</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进口改性活生物体的立法、条例和准则（第</w:t>
            </w:r>
            <w:r w:rsidRPr="00363665">
              <w:rPr>
                <w:rFonts w:eastAsia="SimSun" w:cs="Angsana New" w:hint="eastAsia"/>
                <w:kern w:val="22"/>
                <w:sz w:val="24"/>
                <w:szCs w:val="22"/>
                <w:lang w:eastAsia="zh-CN"/>
              </w:rPr>
              <w:t>11</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5</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双边、多边及区域协议和安排（第</w:t>
            </w:r>
            <w:r w:rsidRPr="00363665">
              <w:rPr>
                <w:rFonts w:eastAsia="SimSun" w:cs="Angsana New" w:hint="eastAsia"/>
                <w:kern w:val="22"/>
                <w:sz w:val="24"/>
                <w:szCs w:val="22"/>
                <w:lang w:eastAsia="zh-CN"/>
              </w:rPr>
              <w:t>14</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2</w:t>
            </w:r>
            <w:r w:rsidRPr="00363665">
              <w:rPr>
                <w:rFonts w:eastAsia="SimSun" w:cs="Angsana New" w:hint="eastAsia"/>
                <w:kern w:val="22"/>
                <w:sz w:val="24"/>
                <w:szCs w:val="22"/>
                <w:lang w:eastAsia="zh-CN"/>
              </w:rPr>
              <w:t>款和第</w:t>
            </w:r>
            <w:r w:rsidRPr="00363665">
              <w:rPr>
                <w:rFonts w:eastAsia="SimSun" w:cs="Angsana New" w:hint="eastAsia"/>
                <w:kern w:val="22"/>
                <w:sz w:val="24"/>
                <w:szCs w:val="22"/>
                <w:lang w:eastAsia="zh-CN"/>
              </w:rPr>
              <w:t>20</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3</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b</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国家主管部门（第</w:t>
            </w:r>
            <w:r w:rsidRPr="00363665">
              <w:rPr>
                <w:rFonts w:eastAsia="SimSun" w:cs="Angsana New" w:hint="eastAsia"/>
                <w:kern w:val="22"/>
                <w:sz w:val="24"/>
                <w:szCs w:val="22"/>
                <w:lang w:eastAsia="zh-CN"/>
              </w:rPr>
              <w:t>19</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2</w:t>
            </w:r>
            <w:r w:rsidRPr="00363665">
              <w:rPr>
                <w:rFonts w:eastAsia="SimSun" w:cs="Angsana New" w:hint="eastAsia"/>
                <w:kern w:val="22"/>
                <w:sz w:val="24"/>
                <w:szCs w:val="22"/>
                <w:lang w:eastAsia="zh-CN"/>
              </w:rPr>
              <w:t>和</w:t>
            </w:r>
            <w:r w:rsidRPr="00363665">
              <w:rPr>
                <w:rFonts w:eastAsia="SimSun" w:cs="Angsana New" w:hint="eastAsia"/>
                <w:kern w:val="22"/>
                <w:sz w:val="24"/>
                <w:szCs w:val="22"/>
                <w:lang w:eastAsia="zh-CN"/>
              </w:rPr>
              <w:t>3</w:t>
            </w:r>
            <w:r w:rsidRPr="00363665">
              <w:rPr>
                <w:rFonts w:eastAsia="SimSun" w:cs="Angsana New" w:hint="eastAsia"/>
                <w:kern w:val="22"/>
                <w:sz w:val="24"/>
                <w:szCs w:val="22"/>
                <w:lang w:eastAsia="zh-CN"/>
              </w:rPr>
              <w:t>款）和国家联络点（第</w:t>
            </w:r>
            <w:r w:rsidRPr="00363665">
              <w:rPr>
                <w:rFonts w:eastAsia="SimSun" w:cs="Angsana New" w:hint="eastAsia"/>
                <w:kern w:val="22"/>
                <w:sz w:val="24"/>
                <w:szCs w:val="22"/>
                <w:lang w:eastAsia="zh-CN"/>
              </w:rPr>
              <w:t>19</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1</w:t>
            </w:r>
            <w:r w:rsidRPr="00363665">
              <w:rPr>
                <w:rFonts w:eastAsia="SimSun" w:cs="Angsana New" w:hint="eastAsia"/>
                <w:kern w:val="22"/>
                <w:sz w:val="24"/>
                <w:szCs w:val="22"/>
                <w:lang w:eastAsia="zh-CN"/>
              </w:rPr>
              <w:t>和</w:t>
            </w:r>
            <w:r w:rsidRPr="00363665">
              <w:rPr>
                <w:rFonts w:eastAsia="SimSun" w:cs="Angsana New" w:hint="eastAsia"/>
                <w:kern w:val="22"/>
                <w:sz w:val="24"/>
                <w:szCs w:val="22"/>
                <w:lang w:eastAsia="zh-CN"/>
              </w:rPr>
              <w:t>3</w:t>
            </w:r>
            <w:r w:rsidRPr="00363665">
              <w:rPr>
                <w:rFonts w:eastAsia="SimSun" w:cs="Angsana New" w:hint="eastAsia"/>
                <w:kern w:val="22"/>
                <w:sz w:val="24"/>
                <w:szCs w:val="22"/>
                <w:lang w:eastAsia="zh-CN"/>
              </w:rPr>
              <w:t>款）的详细联系方式以及紧急联系方式（第</w:t>
            </w:r>
            <w:r w:rsidRPr="00363665">
              <w:rPr>
                <w:rFonts w:eastAsia="SimSun" w:cs="Angsana New" w:hint="eastAsia"/>
                <w:kern w:val="22"/>
                <w:sz w:val="24"/>
                <w:szCs w:val="22"/>
                <w:lang w:eastAsia="zh-CN"/>
              </w:rPr>
              <w:t>17</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3</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e</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某一缔约方对改性活生物体的过境所作的决定（第</w:t>
            </w:r>
            <w:r w:rsidRPr="00363665">
              <w:rPr>
                <w:rFonts w:eastAsia="SimSun" w:cs="Angsana New" w:hint="eastAsia"/>
                <w:kern w:val="22"/>
                <w:sz w:val="24"/>
                <w:szCs w:val="22"/>
                <w:lang w:eastAsia="zh-CN"/>
              </w:rPr>
              <w:t>6</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1</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某一缔约方对进口用于封闭使用的改性活生物体所作的决定（第</w:t>
            </w:r>
            <w:r w:rsidRPr="00363665">
              <w:rPr>
                <w:rFonts w:eastAsia="SimSun" w:cs="Angsana New" w:hint="eastAsia"/>
                <w:kern w:val="22"/>
                <w:sz w:val="24"/>
                <w:szCs w:val="22"/>
                <w:lang w:eastAsia="zh-CN"/>
              </w:rPr>
              <w:t>6</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2</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关于在贵国管辖范围内发生的释放将会导致或可能导致改性活生物体的无意越境转移，从而可能对生物多样性造成重大不利影响的通知（第</w:t>
            </w:r>
            <w:r w:rsidRPr="00363665">
              <w:rPr>
                <w:rFonts w:eastAsia="SimSun" w:cs="Angsana New" w:hint="eastAsia"/>
                <w:kern w:val="22"/>
                <w:sz w:val="24"/>
                <w:szCs w:val="22"/>
                <w:lang w:eastAsia="zh-CN"/>
              </w:rPr>
              <w:t>17</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1</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关于改性活生物体的非法越境转移的案例信息（第</w:t>
            </w:r>
            <w:r w:rsidRPr="00363665">
              <w:rPr>
                <w:rFonts w:eastAsia="SimSun" w:cs="Angsana New" w:hint="eastAsia"/>
                <w:kern w:val="22"/>
                <w:sz w:val="24"/>
                <w:szCs w:val="22"/>
                <w:lang w:eastAsia="zh-CN"/>
              </w:rPr>
              <w:t>25</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3</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关于进口拟有意向环境中引入的改性活生物体的决定（第</w:t>
            </w:r>
            <w:r w:rsidRPr="00363665">
              <w:rPr>
                <w:rFonts w:eastAsia="SimSun" w:cs="Angsana New" w:hint="eastAsia"/>
                <w:kern w:val="22"/>
                <w:sz w:val="24"/>
                <w:szCs w:val="22"/>
                <w:lang w:eastAsia="zh-CN"/>
              </w:rPr>
              <w:t>10</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3</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关于特定改性活生物体进口时国内条例适用性的信息（第</w:t>
            </w:r>
            <w:r w:rsidRPr="00363665">
              <w:rPr>
                <w:rFonts w:eastAsia="SimSun" w:cs="Angsana New" w:hint="eastAsia"/>
                <w:kern w:val="22"/>
                <w:sz w:val="24"/>
                <w:szCs w:val="22"/>
                <w:lang w:eastAsia="zh-CN"/>
              </w:rPr>
              <w:t>14</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4</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关于在国内使用可能属于越境转移的</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改性活生物体的决定（第</w:t>
            </w:r>
            <w:r w:rsidRPr="00363665">
              <w:rPr>
                <w:rFonts w:eastAsia="SimSun" w:cs="Angsana New" w:hint="eastAsia"/>
                <w:kern w:val="22"/>
                <w:sz w:val="24"/>
                <w:szCs w:val="22"/>
                <w:lang w:eastAsia="zh-CN"/>
              </w:rPr>
              <w:t>11</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1</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关于在国内监管框架下（第</w:t>
            </w:r>
            <w:r w:rsidRPr="00363665">
              <w:rPr>
                <w:rFonts w:eastAsia="SimSun" w:cs="Angsana New" w:hint="eastAsia"/>
                <w:kern w:val="22"/>
                <w:sz w:val="24"/>
                <w:szCs w:val="22"/>
                <w:lang w:eastAsia="zh-CN"/>
              </w:rPr>
              <w:t>11</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4</w:t>
            </w:r>
            <w:r w:rsidRPr="00363665">
              <w:rPr>
                <w:rFonts w:eastAsia="SimSun" w:cs="Angsana New" w:hint="eastAsia"/>
                <w:kern w:val="22"/>
                <w:sz w:val="24"/>
                <w:szCs w:val="22"/>
                <w:lang w:eastAsia="zh-CN"/>
              </w:rPr>
              <w:t>款）或按照《议定书》附件三（第</w:t>
            </w:r>
            <w:r w:rsidRPr="00363665">
              <w:rPr>
                <w:rFonts w:eastAsia="SimSun" w:cs="Angsana New" w:hint="eastAsia"/>
                <w:kern w:val="22"/>
                <w:sz w:val="24"/>
                <w:szCs w:val="22"/>
                <w:lang w:eastAsia="zh-CN"/>
              </w:rPr>
              <w:t>11</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6</w:t>
            </w:r>
            <w:r w:rsidRPr="00363665">
              <w:rPr>
                <w:rFonts w:eastAsia="SimSun" w:cs="Angsana New" w:hint="eastAsia"/>
                <w:kern w:val="22"/>
                <w:sz w:val="24"/>
                <w:szCs w:val="22"/>
                <w:lang w:eastAsia="zh-CN"/>
              </w:rPr>
              <w:t>款）进口</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改性活生物体的决定</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关于针对</w:t>
            </w:r>
            <w:r w:rsidRPr="00363665">
              <w:rPr>
                <w:rFonts w:eastAsia="SimSun" w:cs="Angsana New" w:hint="eastAsia"/>
                <w:bCs/>
                <w:iCs/>
                <w:kern w:val="22"/>
                <w:sz w:val="24"/>
                <w:szCs w:val="22"/>
                <w:lang w:eastAsia="zh-CN"/>
              </w:rPr>
              <w:t>拟直接作食物或饲料或加工之用的</w:t>
            </w:r>
            <w:r w:rsidRPr="00363665">
              <w:rPr>
                <w:rFonts w:eastAsia="SimSun" w:cs="Angsana New" w:hint="eastAsia"/>
                <w:kern w:val="22"/>
                <w:sz w:val="24"/>
                <w:szCs w:val="22"/>
                <w:lang w:eastAsia="zh-CN"/>
              </w:rPr>
              <w:t>改性活生物体所采用的相关框架的声明（第</w:t>
            </w:r>
            <w:r w:rsidRPr="00363665">
              <w:rPr>
                <w:rFonts w:eastAsia="SimSun" w:cs="Angsana New" w:hint="eastAsia"/>
                <w:kern w:val="22"/>
                <w:sz w:val="24"/>
                <w:szCs w:val="22"/>
                <w:lang w:eastAsia="zh-CN"/>
              </w:rPr>
              <w:t>11</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6</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关于改性活生物体有意越境转移的决定的审查和更改（第</w:t>
            </w:r>
            <w:r w:rsidRPr="00363665">
              <w:rPr>
                <w:rFonts w:eastAsia="SimSun" w:cs="Angsana New" w:hint="eastAsia"/>
                <w:kern w:val="22"/>
                <w:sz w:val="24"/>
                <w:szCs w:val="22"/>
                <w:lang w:eastAsia="zh-CN"/>
              </w:rPr>
              <w:t>12</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1</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可能在通知进口缔约方的同时发生的有意越境转移案例（第</w:t>
            </w:r>
            <w:r w:rsidRPr="00363665">
              <w:rPr>
                <w:rFonts w:eastAsia="SimSun" w:cs="Angsana New" w:hint="eastAsia"/>
                <w:kern w:val="22"/>
                <w:sz w:val="24"/>
                <w:szCs w:val="22"/>
                <w:lang w:eastAsia="zh-CN"/>
              </w:rPr>
              <w:t>13</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1</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a</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nil"/>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t>由各缔约方赋予豁免权的改性活生物体（第</w:t>
            </w:r>
            <w:r w:rsidRPr="00363665">
              <w:rPr>
                <w:rFonts w:eastAsia="SimSun" w:cs="Angsana New" w:hint="eastAsia"/>
                <w:kern w:val="22"/>
                <w:sz w:val="24"/>
                <w:szCs w:val="22"/>
                <w:lang w:eastAsia="zh-CN"/>
              </w:rPr>
              <w:t>13</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1</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b</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4991" w:type="dxa"/>
            <w:gridSpan w:val="2"/>
            <w:tcBorders>
              <w:top w:val="nil"/>
              <w:left w:val="single" w:sz="4" w:space="0" w:color="auto"/>
              <w:bottom w:val="single" w:sz="4" w:space="0" w:color="auto"/>
              <w:right w:val="nil"/>
            </w:tcBorders>
            <w:vAlign w:val="center"/>
            <w:hideMark/>
          </w:tcPr>
          <w:p w:rsidR="00363665" w:rsidRPr="00363665" w:rsidRDefault="00363665" w:rsidP="00363665">
            <w:pPr>
              <w:numPr>
                <w:ilvl w:val="0"/>
                <w:numId w:val="49"/>
              </w:numPr>
              <w:suppressLineNumbers/>
              <w:tabs>
                <w:tab w:val="num" w:pos="540"/>
              </w:tabs>
              <w:suppressAutoHyphens/>
              <w:topLinePunct/>
              <w:autoSpaceDE w:val="0"/>
              <w:autoSpaceDN w:val="0"/>
              <w:adjustRightInd w:val="0"/>
              <w:snapToGrid w:val="0"/>
              <w:spacing w:before="120" w:after="120"/>
              <w:ind w:left="540" w:right="491"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在监管过程中产生的改性活生物体风险评估或环境审查以及有关产品相关信息的概述（第</w:t>
            </w:r>
            <w:r w:rsidRPr="00363665">
              <w:rPr>
                <w:rFonts w:eastAsia="SimSun" w:cs="Angsana New" w:hint="eastAsia"/>
                <w:kern w:val="22"/>
                <w:sz w:val="24"/>
                <w:szCs w:val="22"/>
                <w:lang w:eastAsia="zh-CN"/>
              </w:rPr>
              <w:t>20</w:t>
            </w:r>
            <w:r w:rsidRPr="00363665">
              <w:rPr>
                <w:rFonts w:eastAsia="SimSun" w:cs="Angsana New" w:hint="eastAsia"/>
                <w:kern w:val="22"/>
                <w:sz w:val="24"/>
                <w:szCs w:val="22"/>
                <w:lang w:eastAsia="zh-CN"/>
              </w:rPr>
              <w:t>条第</w:t>
            </w:r>
            <w:r w:rsidRPr="00363665">
              <w:rPr>
                <w:rFonts w:eastAsia="SimSun" w:cs="Angsana New" w:hint="eastAsia"/>
                <w:kern w:val="22"/>
                <w:sz w:val="24"/>
                <w:szCs w:val="22"/>
                <w:lang w:eastAsia="zh-CN"/>
              </w:rPr>
              <w:t>3</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c</w:t>
            </w:r>
            <w:r w:rsidRPr="00363665">
              <w:rPr>
                <w:rFonts w:eastAsia="SimSun" w:cs="Angsana New" w:hint="eastAsia"/>
                <w:kern w:val="22"/>
                <w:sz w:val="24"/>
                <w:szCs w:val="22"/>
                <w:lang w:eastAsia="zh-CN"/>
              </w:rPr>
              <w:t>）款）</w:t>
            </w:r>
          </w:p>
        </w:tc>
        <w:tc>
          <w:tcPr>
            <w:tcW w:w="4615" w:type="dxa"/>
            <w:gridSpan w:val="2"/>
            <w:tcBorders>
              <w:top w:val="single" w:sz="4" w:space="0" w:color="auto"/>
              <w:left w:val="nil"/>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24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信息可用且已向生物安全信息交换所提交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信息可用但尚未向生物安全信息交换所提交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信息可用但只向生物安全信息交换所提交了部分</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9"/>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信息不可用</w:t>
            </w:r>
          </w:p>
        </w:tc>
      </w:tr>
      <w:tr w:rsidR="00363665" w:rsidRPr="00363665" w:rsidTr="00800891">
        <w:trPr>
          <w:cantSplit/>
        </w:trPr>
        <w:tc>
          <w:tcPr>
            <w:tcW w:w="9606" w:type="dxa"/>
            <w:gridSpan w:val="4"/>
            <w:tcBorders>
              <w:top w:val="single" w:sz="4" w:space="0" w:color="auto"/>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112</w:t>
            </w:r>
            <w:r w:rsidRPr="00363665">
              <w:rPr>
                <w:rFonts w:eastAsia="SimSun" w:cs="Angsana New" w:hint="eastAsia"/>
                <w:kern w:val="22"/>
                <w:sz w:val="24"/>
                <w:szCs w:val="22"/>
                <w:lang w:eastAsia="zh-CN"/>
              </w:rPr>
              <w:t>个问题中任何一项的回答为信息可用“但尚未向生物安全信息交换所提交或只向生物安全信息交换所提交了部分”，请简要说明：</w:t>
            </w:r>
          </w:p>
          <w:p w:rsidR="00363665" w:rsidRPr="00363665" w:rsidRDefault="00646EFE" w:rsidP="00363665">
            <w:pPr>
              <w:suppressLineNumbers/>
              <w:suppressAutoHyphens/>
              <w:topLinePunct/>
              <w:autoSpaceDE w:val="0"/>
              <w:autoSpaceDN w:val="0"/>
              <w:adjustRightInd w:val="0"/>
              <w:snapToGrid w:val="0"/>
              <w:spacing w:before="120" w:after="120"/>
              <w:ind w:left="567"/>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4991" w:type="dxa"/>
            <w:gridSpan w:val="2"/>
            <w:tcBorders>
              <w:top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贵国是否已建立相关机制以强化生物安全信息交换所国家联络点履行其行政职能的能力？</w:t>
            </w:r>
          </w:p>
        </w:tc>
        <w:tc>
          <w:tcPr>
            <w:tcW w:w="4615" w:type="dxa"/>
            <w:gridSpan w:val="2"/>
            <w:tcBorders>
              <w:top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贵国是否已建立相关机制以协调生物安全信息交换所国家联络点、《卡塔赫纳生物安全议定书》联络点以及国家主管部门以便向生物安全信息交换所提供可用信息？</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贵国是否在改性活生物体的决策过程中使用了向生物安全信息交换所提供的信息？</w:t>
            </w:r>
          </w:p>
        </w:tc>
        <w:tc>
          <w:tcPr>
            <w:tcW w:w="4615" w:type="dxa"/>
            <w:gridSpan w:val="2"/>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不适用</w:t>
            </w:r>
            <w:r w:rsidR="00363665" w:rsidRPr="00363665">
              <w:rPr>
                <w:rFonts w:eastAsia="SimSun" w:cs="Angsana New" w:hint="eastAsia"/>
                <w:bCs/>
                <w:iCs/>
                <w:kern w:val="22"/>
                <w:sz w:val="24"/>
                <w:szCs w:val="22"/>
                <w:lang w:eastAsia="zh-CN"/>
              </w:rPr>
              <w:t>（没有作出决定）</w:t>
            </w:r>
          </w:p>
        </w:tc>
      </w:tr>
      <w:tr w:rsidR="00363665" w:rsidRPr="00363665" w:rsidTr="00800891">
        <w:trPr>
          <w:cantSplit/>
        </w:trPr>
        <w:tc>
          <w:tcPr>
            <w:tcW w:w="4991"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贵国是否在访问和使用生物安全信息交换所方面遇到过困难？</w:t>
            </w:r>
          </w:p>
        </w:tc>
        <w:tc>
          <w:tcPr>
            <w:tcW w:w="4615" w:type="dxa"/>
            <w:gridSpan w:val="2"/>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40" w:after="40"/>
              <w:ind w:left="715" w:hanging="703"/>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991" w:type="dxa"/>
            <w:gridSpan w:val="2"/>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在本报告所述期间，贵国组织了多少次与生物多样性相关的活动（例如：专题研讨会、讲习班、新闻发布会、教育活动）？</w:t>
            </w:r>
          </w:p>
        </w:tc>
        <w:tc>
          <w:tcPr>
            <w:tcW w:w="461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24</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25</w:t>
            </w:r>
            <w:r w:rsidR="00363665" w:rsidRPr="00363665">
              <w:rPr>
                <w:rFonts w:eastAsia="SimSun" w:cs="Angsana New" w:hint="eastAsia"/>
                <w:kern w:val="22"/>
                <w:sz w:val="24"/>
                <w:szCs w:val="22"/>
                <w:lang w:eastAsia="zh-CN"/>
              </w:rPr>
              <w:t>次或以上</w:t>
            </w:r>
          </w:p>
        </w:tc>
      </w:tr>
      <w:tr w:rsidR="00363665" w:rsidRPr="00363665" w:rsidTr="00800891">
        <w:trPr>
          <w:cantSplit/>
        </w:trPr>
        <w:tc>
          <w:tcPr>
            <w:tcW w:w="4991" w:type="dxa"/>
            <w:gridSpan w:val="2"/>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在本报告所述期间，贵国出版了多少份与生物多样性相关的出版物？</w:t>
            </w:r>
          </w:p>
        </w:tc>
        <w:tc>
          <w:tcPr>
            <w:tcW w:w="461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份</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w:t>
            </w:r>
            <w:r w:rsidR="00363665" w:rsidRPr="00363665">
              <w:rPr>
                <w:rFonts w:eastAsia="SimSun" w:cs="Angsana New" w:hint="eastAsia"/>
                <w:kern w:val="22"/>
                <w:sz w:val="24"/>
                <w:szCs w:val="22"/>
                <w:lang w:eastAsia="zh-CN"/>
              </w:rPr>
              <w:t>份</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99</w:t>
            </w:r>
            <w:r w:rsidR="00363665" w:rsidRPr="00363665">
              <w:rPr>
                <w:rFonts w:eastAsia="SimSun" w:cs="Angsana New" w:hint="eastAsia"/>
                <w:kern w:val="22"/>
                <w:sz w:val="24"/>
                <w:szCs w:val="22"/>
                <w:lang w:eastAsia="zh-CN"/>
              </w:rPr>
              <w:t>份</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100</w:t>
            </w:r>
            <w:r w:rsidR="00363665" w:rsidRPr="00363665">
              <w:rPr>
                <w:rFonts w:eastAsia="SimSun" w:cs="Angsana New" w:hint="eastAsia"/>
                <w:kern w:val="22"/>
                <w:sz w:val="24"/>
                <w:szCs w:val="22"/>
                <w:lang w:eastAsia="zh-CN"/>
              </w:rPr>
              <w:t>份或以上</w:t>
            </w:r>
          </w:p>
        </w:tc>
      </w:tr>
      <w:tr w:rsidR="00363665" w:rsidRPr="00363665" w:rsidTr="00800891">
        <w:trPr>
          <w:cantSplit/>
        </w:trPr>
        <w:tc>
          <w:tcPr>
            <w:tcW w:w="9606" w:type="dxa"/>
            <w:gridSpan w:val="4"/>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iCs/>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20</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Pr>
                <w:rFonts w:eastAsia="SimSun" w:cs="Angsana New"/>
                <w:iCs/>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bl>
    <w:p w:rsidR="00363665" w:rsidRPr="00363665" w:rsidRDefault="00363665" w:rsidP="00363665">
      <w:pPr>
        <w:rPr>
          <w:rFonts w:eastAsia="SimSun" w:cs="Angsana New"/>
          <w:lang w:eastAsia="zh-CN"/>
        </w:rPr>
      </w:pPr>
    </w:p>
    <w:tbl>
      <w:tblPr>
        <w:tblW w:w="5000" w:type="pct"/>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tblPr>
      <w:tblGrid>
        <w:gridCol w:w="4858"/>
        <w:gridCol w:w="36"/>
        <w:gridCol w:w="4822"/>
      </w:tblGrid>
      <w:tr w:rsidR="00363665" w:rsidRPr="00363665" w:rsidTr="00800891">
        <w:trPr>
          <w:cantSplit/>
        </w:trPr>
        <w:tc>
          <w:tcPr>
            <w:tcW w:w="9350" w:type="dxa"/>
            <w:gridSpan w:val="3"/>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b/>
                <w:bCs/>
                <w:iCs/>
                <w:kern w:val="22"/>
                <w:sz w:val="24"/>
                <w:szCs w:val="22"/>
                <w:lang w:eastAsia="zh-CN"/>
              </w:rPr>
            </w:pP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21</w:t>
            </w:r>
            <w:r w:rsidRPr="00363665">
              <w:rPr>
                <w:rFonts w:eastAsia="SimHei" w:cs="Angsana New" w:hint="eastAsia"/>
                <w:bCs/>
                <w:kern w:val="22"/>
                <w:sz w:val="24"/>
                <w:szCs w:val="22"/>
                <w:lang w:eastAsia="zh-CN"/>
              </w:rPr>
              <w:t>条——机密资料</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贵国是否制定了相关程序来对《议定书》下所获得的机密资料予以保护？</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r w:rsidR="00363665" w:rsidRPr="00363665">
              <w:rPr>
                <w:rFonts w:eastAsia="SimSun" w:cs="Angsana New" w:hint="eastAsia"/>
                <w:kern w:val="22"/>
                <w:sz w:val="24"/>
                <w:szCs w:val="22"/>
                <w:lang w:eastAsia="zh-CN"/>
              </w:rPr>
              <w:t xml:space="preserve"> </w:t>
            </w:r>
          </w:p>
        </w:tc>
      </w:tr>
      <w:tr w:rsidR="00363665" w:rsidRPr="00363665" w:rsidTr="00800891">
        <w:trPr>
          <w:cantSplit/>
        </w:trPr>
        <w:tc>
          <w:tcPr>
            <w:tcW w:w="4710" w:type="dxa"/>
            <w:gridSpan w:val="2"/>
            <w:shd w:val="clear" w:color="auto" w:fill="FFFFFF"/>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贵国是否允许通知人确认哪些资料将被视为机密资料？</w:t>
            </w:r>
          </w:p>
        </w:tc>
        <w:tc>
          <w:tcPr>
            <w:tcW w:w="4640" w:type="dxa"/>
            <w:tcBorders>
              <w:right w:val="single" w:sz="4" w:space="0" w:color="auto"/>
            </w:tcBorders>
            <w:shd w:val="clear" w:color="auto" w:fill="FFFFFF"/>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350" w:type="dxa"/>
            <w:gridSpan w:val="3"/>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21</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350" w:type="dxa"/>
            <w:gridSpan w:val="3"/>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b/>
                <w:bCs/>
                <w:iCs/>
                <w:kern w:val="22"/>
                <w:sz w:val="24"/>
                <w:szCs w:val="22"/>
                <w:lang w:eastAsia="zh-CN"/>
              </w:rPr>
            </w:pP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22</w:t>
            </w:r>
            <w:r w:rsidRPr="00363665">
              <w:rPr>
                <w:rFonts w:eastAsia="SimHei" w:cs="Angsana New" w:hint="eastAsia"/>
                <w:bCs/>
                <w:kern w:val="22"/>
                <w:sz w:val="24"/>
                <w:szCs w:val="22"/>
                <w:lang w:eastAsia="zh-CN"/>
              </w:rPr>
              <w:t>条——能力建设</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贵国是否拥有可预见和可靠的资金来进行能力建设以有效实施《议定书》？</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贵国是否在开发和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或加强生物安全人力资源和机构能力方面得到了外部支持或者受益于与其他缔约方的共同行动？</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125</w:t>
            </w:r>
            <w:r w:rsidRPr="00363665">
              <w:rPr>
                <w:rFonts w:eastAsia="SimSun" w:cs="Angsana New" w:hint="eastAsia"/>
                <w:kern w:val="22"/>
                <w:sz w:val="24"/>
                <w:szCs w:val="22"/>
                <w:lang w:eastAsia="zh-CN"/>
              </w:rPr>
              <w:t>个问题的回答为“是”，那么，</w:t>
            </w:r>
            <w:r w:rsidRPr="00363665">
              <w:rPr>
                <w:rFonts w:eastAsia="SimSun" w:cs="Angsana New" w:hint="eastAsia"/>
                <w:iCs/>
                <w:kern w:val="22"/>
                <w:sz w:val="24"/>
                <w:szCs w:val="22"/>
                <w:lang w:eastAsia="zh-CN"/>
              </w:rPr>
              <w:t>贵国是如何使这些资源可用的？</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双边渠道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区域渠道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多边渠道</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贵国是否在开发和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或加强生物安全人力资源和机构能力方面向其他缔约方提供了支持？</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127</w:t>
            </w:r>
            <w:r w:rsidRPr="00363665">
              <w:rPr>
                <w:rFonts w:eastAsia="SimSun" w:cs="Angsana New" w:hint="eastAsia"/>
                <w:kern w:val="22"/>
                <w:sz w:val="24"/>
                <w:szCs w:val="22"/>
                <w:lang w:eastAsia="zh-CN"/>
              </w:rPr>
              <w:t>个问题的回答为“是”，</w:t>
            </w:r>
            <w:r w:rsidRPr="00363665">
              <w:rPr>
                <w:rFonts w:eastAsia="SimSun" w:cs="Angsana New" w:hint="eastAsia"/>
                <w:iCs/>
                <w:kern w:val="22"/>
                <w:sz w:val="24"/>
                <w:szCs w:val="22"/>
                <w:lang w:eastAsia="zh-CN"/>
              </w:rPr>
              <w:t>那么，</w:t>
            </w:r>
            <w:r w:rsidRPr="00363665">
              <w:rPr>
                <w:rFonts w:eastAsia="SimSun" w:cs="Angsana New" w:hint="eastAsia"/>
                <w:kern w:val="22"/>
                <w:sz w:val="24"/>
                <w:szCs w:val="22"/>
                <w:lang w:eastAsia="zh-CN"/>
              </w:rPr>
              <w:t>贵国是如何提供这些资源的？</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双边渠道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区域渠道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多边渠道</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在本报告所述期间，贵国是否启动过任何程序来获得全球环境基金（全环基金）的资金以开展生物安全方面能力建设？</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40" w:after="40"/>
              <w:ind w:left="715" w:hanging="703"/>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129</w:t>
            </w:r>
            <w:r w:rsidRPr="00363665">
              <w:rPr>
                <w:rFonts w:eastAsia="SimSun" w:cs="Angsana New" w:hint="eastAsia"/>
                <w:kern w:val="22"/>
                <w:sz w:val="24"/>
                <w:szCs w:val="22"/>
                <w:lang w:eastAsia="zh-CN"/>
              </w:rPr>
              <w:t>个问题的回答为“是”，</w:t>
            </w:r>
            <w:r w:rsidRPr="00363665">
              <w:rPr>
                <w:rFonts w:eastAsia="SimSun" w:cs="Angsana New" w:hint="eastAsia"/>
                <w:iCs/>
                <w:kern w:val="22"/>
                <w:sz w:val="24"/>
                <w:szCs w:val="22"/>
                <w:lang w:eastAsia="zh-CN"/>
              </w:rPr>
              <w:t>您将如何描述这一程序？</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很容易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sz w:val="24"/>
                <w:lang w:eastAsia="zh-CN"/>
              </w:rPr>
              <w:t>容易</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一般</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困难</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很困难</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在本报告所述期间，贵国是否采取行动发展和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或加强生物安全人力资源和机构能力？</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shd w:val="clear" w:color="auto" w:fill="FFFFFF"/>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lastRenderedPageBreak/>
              <w:t>若您对第</w:t>
            </w:r>
            <w:r w:rsidRPr="00363665">
              <w:rPr>
                <w:rFonts w:eastAsia="SimSun" w:cs="Angsana New" w:hint="eastAsia"/>
                <w:kern w:val="22"/>
                <w:sz w:val="24"/>
                <w:szCs w:val="22"/>
                <w:lang w:eastAsia="zh-CN"/>
              </w:rPr>
              <w:t>131</w:t>
            </w:r>
            <w:r w:rsidRPr="00363665">
              <w:rPr>
                <w:rFonts w:eastAsia="SimSun" w:cs="Angsana New" w:hint="eastAsia"/>
                <w:kern w:val="22"/>
                <w:sz w:val="24"/>
                <w:szCs w:val="22"/>
                <w:lang w:eastAsia="zh-CN"/>
              </w:rPr>
              <w:t>个问题的回答为“是”，</w:t>
            </w:r>
            <w:r w:rsidRPr="00363665">
              <w:rPr>
                <w:rFonts w:eastAsia="SimSun" w:cs="Angsana New" w:hint="eastAsia"/>
                <w:iCs/>
                <w:kern w:val="22"/>
                <w:sz w:val="24"/>
                <w:szCs w:val="22"/>
                <w:lang w:eastAsia="zh-CN"/>
              </w:rPr>
              <w:t>那么，</w:t>
            </w:r>
            <w:r w:rsidRPr="00363665">
              <w:rPr>
                <w:rFonts w:eastAsia="SimSun" w:cs="Angsana New" w:hint="eastAsia"/>
                <w:kern w:val="22"/>
                <w:sz w:val="24"/>
                <w:szCs w:val="22"/>
                <w:lang w:eastAsia="zh-CN"/>
              </w:rPr>
              <w:t>在下列哪些领域开展了此类行动（选择所有适用项）？</w:t>
            </w:r>
          </w:p>
        </w:tc>
        <w:tc>
          <w:tcPr>
            <w:tcW w:w="4640" w:type="dxa"/>
            <w:tcBorders>
              <w:right w:val="single" w:sz="4" w:space="0" w:color="auto"/>
            </w:tcBorders>
            <w:shd w:val="clear" w:color="auto" w:fill="FFFFFF"/>
            <w:vAlign w:val="center"/>
            <w:hideMark/>
          </w:tcPr>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机构能力和人力资源</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将生物安全纳入跨部门和部门立法、政策及机构（将生物安全纳入主流）</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val="zh-CN" w:eastAsia="zh-CN"/>
              </w:rPr>
              <w:t>风</w:t>
            </w:r>
            <w:r w:rsidR="00363665" w:rsidRPr="00363665">
              <w:rPr>
                <w:rFonts w:eastAsia="SimSun" w:cs="Angsana New" w:hint="eastAsia"/>
                <w:kern w:val="22"/>
                <w:sz w:val="24"/>
                <w:szCs w:val="22"/>
                <w:lang w:eastAsia="zh-CN"/>
              </w:rPr>
              <w:t>险评估及其他科学技术专业知识</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val="zh-CN" w:eastAsia="zh-CN"/>
              </w:rPr>
              <w:t>风险管理</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生物安全方面的公众认识、参与和教育</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信息交流和数据管理，包括参与生物安全信息交换所的活动</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在次区域、区域和国际层次上的科学、技术和机构合作</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技术转让</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改性活生物体的识别，包括其检测</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val="zh-CN" w:eastAsia="zh-CN"/>
              </w:rPr>
              <w:t>社会经济因素</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执行《议定书》第</w:t>
            </w:r>
            <w:r w:rsidR="00363665" w:rsidRPr="00363665">
              <w:rPr>
                <w:rFonts w:eastAsia="SimSun" w:cs="Angsana New" w:hint="eastAsia"/>
                <w:kern w:val="22"/>
                <w:sz w:val="24"/>
                <w:szCs w:val="22"/>
                <w:lang w:eastAsia="zh-CN"/>
              </w:rPr>
              <w:t>18.2</w:t>
            </w:r>
            <w:r w:rsidR="00363665" w:rsidRPr="00363665">
              <w:rPr>
                <w:rFonts w:eastAsia="SimSun" w:cs="Angsana New" w:hint="eastAsia"/>
                <w:kern w:val="22"/>
                <w:sz w:val="24"/>
                <w:szCs w:val="22"/>
                <w:lang w:eastAsia="zh-CN"/>
              </w:rPr>
              <w:t>条的单据要求</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机密资料的处理</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改性活生物体无意和</w:t>
            </w:r>
            <w:r w:rsidR="00363665" w:rsidRPr="00363665">
              <w:rPr>
                <w:rFonts w:eastAsia="SimSun" w:cs="Angsana New" w:hint="eastAsia"/>
                <w:kern w:val="22"/>
                <w:sz w:val="24"/>
                <w:szCs w:val="22"/>
                <w:lang w:eastAsia="zh-CN"/>
              </w:rPr>
              <w:t>/</w:t>
            </w:r>
            <w:r w:rsidR="00363665" w:rsidRPr="00363665">
              <w:rPr>
                <w:rFonts w:eastAsia="SimSun" w:cs="Angsana New" w:hint="eastAsia"/>
                <w:kern w:val="22"/>
                <w:sz w:val="24"/>
                <w:szCs w:val="22"/>
                <w:lang w:eastAsia="zh-CN"/>
              </w:rPr>
              <w:t>或非法越境转移的应对措施</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val="zh-CN" w:eastAsia="zh-CN"/>
              </w:rPr>
              <w:t>与改性活生物体相关的科学生物安全研究</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考虑对人类健康的风险</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bCs/>
                <w:kern w:val="22"/>
                <w:sz w:val="24"/>
                <w:szCs w:val="22"/>
                <w:lang w:eastAsia="zh-CN"/>
              </w:rPr>
              <w:t>赔偿责任和补救</w:t>
            </w:r>
          </w:p>
          <w:p w:rsidR="00363665" w:rsidRPr="00363665" w:rsidRDefault="00646EFE" w:rsidP="00363665">
            <w:pPr>
              <w:suppressLineNumbers/>
              <w:suppressAutoHyphens/>
              <w:topLinePunct/>
              <w:autoSpaceDE w:val="0"/>
              <w:autoSpaceDN w:val="0"/>
              <w:adjustRightInd w:val="0"/>
              <w:snapToGrid w:val="0"/>
              <w:spacing w:before="100" w:after="100"/>
              <w:ind w:left="613"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在本报告所述期间，贵国是否开展过一次能力建设需求评估？</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贵国是否仍有能力建设的需求？</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40" w:after="40"/>
              <w:ind w:left="540" w:right="490" w:hanging="540"/>
              <w:rPr>
                <w:rFonts w:eastAsia="SimSun" w:cs="Angsana New"/>
                <w:iCs/>
                <w:kern w:val="22"/>
                <w:sz w:val="24"/>
                <w:szCs w:val="22"/>
                <w:lang w:eastAsia="zh-CN"/>
              </w:rPr>
            </w:pPr>
            <w:r w:rsidRPr="00363665">
              <w:rPr>
                <w:rFonts w:eastAsia="SimSun" w:cs="Angsana New" w:hint="eastAsia"/>
                <w:kern w:val="22"/>
                <w:sz w:val="24"/>
                <w:szCs w:val="22"/>
                <w:lang w:eastAsia="zh-CN"/>
              </w:rPr>
              <w:lastRenderedPageBreak/>
              <w:t>若您对第</w:t>
            </w:r>
            <w:r w:rsidRPr="00363665">
              <w:rPr>
                <w:rFonts w:eastAsia="SimSun" w:cs="Angsana New" w:hint="eastAsia"/>
                <w:kern w:val="22"/>
                <w:sz w:val="24"/>
                <w:szCs w:val="22"/>
                <w:lang w:eastAsia="zh-CN"/>
              </w:rPr>
              <w:t>134</w:t>
            </w:r>
            <w:r w:rsidRPr="00363665">
              <w:rPr>
                <w:rFonts w:eastAsia="SimSun" w:cs="Angsana New" w:hint="eastAsia"/>
                <w:kern w:val="22"/>
                <w:sz w:val="24"/>
                <w:szCs w:val="22"/>
                <w:lang w:eastAsia="zh-CN"/>
              </w:rPr>
              <w:t>个问题的回答为“是”，那么，下列哪些领域仍需要能力建设（选择所有适用项）？</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机构能力和人力资源</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将生物安全纳入跨部门和部门立法、政策及机构（将生物安全纳入主流）</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val="zh-CN" w:eastAsia="zh-CN"/>
              </w:rPr>
              <w:t>风</w:t>
            </w:r>
            <w:r w:rsidR="00363665" w:rsidRPr="00363665">
              <w:rPr>
                <w:rFonts w:eastAsia="SimSun" w:cs="Angsana New" w:hint="eastAsia"/>
                <w:kern w:val="22"/>
                <w:sz w:val="24"/>
                <w:szCs w:val="22"/>
                <w:lang w:eastAsia="zh-CN"/>
              </w:rPr>
              <w:t>险评估及其他科学技术专业知识</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val="zh-CN" w:eastAsia="zh-CN"/>
              </w:rPr>
              <w:t>风险管理</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生物安全方面的公众认识、参与和教育</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信息交流和数据管理，包括参与生物安全信息交换所的活动</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在次区域、区域和国际层次上的科学、技术和机构合作</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技术转让</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改性活生物体的采样、检测和识别</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val="zh-CN" w:eastAsia="zh-CN"/>
              </w:rPr>
              <w:t>社会经济因素</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执行关于处理、运输、包装和标志的单据要求</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机密资料的处理</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改性活生物体无意和</w:t>
            </w:r>
            <w:r w:rsidR="00363665" w:rsidRPr="00363665">
              <w:rPr>
                <w:rFonts w:eastAsia="SimSun" w:cs="Angsana New" w:hint="eastAsia"/>
                <w:kern w:val="22"/>
                <w:sz w:val="24"/>
                <w:szCs w:val="22"/>
                <w:lang w:eastAsia="zh-CN"/>
              </w:rPr>
              <w:t>/</w:t>
            </w:r>
            <w:r w:rsidR="00363665" w:rsidRPr="00363665">
              <w:rPr>
                <w:rFonts w:eastAsia="SimSun" w:cs="Angsana New" w:hint="eastAsia"/>
                <w:kern w:val="22"/>
                <w:sz w:val="24"/>
                <w:szCs w:val="22"/>
                <w:lang w:eastAsia="zh-CN"/>
              </w:rPr>
              <w:t>或非法越境转移的应对措施</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val="zh-CN" w:eastAsia="zh-CN"/>
              </w:rPr>
              <w:t>与改性活生物体相关的科学生物安全研究</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考虑对人类健康的风险</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bCs/>
                <w:kern w:val="22"/>
                <w:sz w:val="24"/>
                <w:szCs w:val="22"/>
                <w:lang w:eastAsia="zh-CN"/>
              </w:rPr>
              <w:t>赔偿责任和补救</w:t>
            </w:r>
          </w:p>
          <w:p w:rsidR="00363665" w:rsidRPr="00363665" w:rsidRDefault="00646EFE" w:rsidP="00363665">
            <w:pPr>
              <w:suppressLineNumbers/>
              <w:suppressAutoHyphens/>
              <w:topLinePunct/>
              <w:autoSpaceDE w:val="0"/>
              <w:autoSpaceDN w:val="0"/>
              <w:adjustRightInd w:val="0"/>
              <w:snapToGrid w:val="0"/>
              <w:spacing w:before="40" w:after="40"/>
              <w:ind w:left="612" w:hanging="601"/>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710" w:type="dxa"/>
            <w:gridSpan w:val="2"/>
            <w:shd w:val="clear" w:color="auto" w:fill="FFFFFF"/>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贵国是否已制定能力建设战略或行动计划？</w:t>
            </w:r>
          </w:p>
        </w:tc>
        <w:tc>
          <w:tcPr>
            <w:tcW w:w="4640" w:type="dxa"/>
            <w:tcBorders>
              <w:right w:val="single" w:sz="4" w:space="0" w:color="auto"/>
            </w:tcBorders>
            <w:shd w:val="clear" w:color="auto" w:fill="FFFFFF"/>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right="49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right="49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贵国是否已拥有功能性的国家机制来协调生物安全方面的能力建设举措？</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350" w:type="dxa"/>
            <w:gridSpan w:val="3"/>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22</w:t>
            </w:r>
            <w:r w:rsidRPr="00363665">
              <w:rPr>
                <w:rFonts w:eastAsia="SimSun" w:cs="Angsana New" w:hint="eastAsia"/>
                <w:kern w:val="22"/>
                <w:sz w:val="24"/>
                <w:szCs w:val="22"/>
                <w:lang w:eastAsia="zh-CN"/>
              </w:rPr>
              <w:t>条（包括贵国获得全球环境基金资金的经验）的更多细节：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p w:rsidR="00363665" w:rsidRPr="00363665" w:rsidRDefault="00363665"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p>
          <w:p w:rsidR="00363665" w:rsidRPr="00363665" w:rsidRDefault="00363665"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p>
        </w:tc>
      </w:tr>
      <w:tr w:rsidR="00363665" w:rsidRPr="00363665" w:rsidTr="00800891">
        <w:trPr>
          <w:cantSplit/>
        </w:trPr>
        <w:tc>
          <w:tcPr>
            <w:tcW w:w="9350" w:type="dxa"/>
            <w:gridSpan w:val="3"/>
            <w:tcBorders>
              <w:right w:val="single" w:sz="4" w:space="0" w:color="auto"/>
            </w:tcBorders>
            <w:vAlign w:val="center"/>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Sun" w:cs="Angsana New"/>
                <w:kern w:val="22"/>
                <w:sz w:val="24"/>
                <w:szCs w:val="22"/>
                <w:lang w:eastAsia="zh-CN"/>
              </w:rPr>
            </w:pP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23</w:t>
            </w:r>
            <w:r w:rsidRPr="00363665">
              <w:rPr>
                <w:rFonts w:eastAsia="SimHei" w:cs="Angsana New" w:hint="eastAsia"/>
                <w:bCs/>
                <w:kern w:val="22"/>
                <w:sz w:val="24"/>
                <w:szCs w:val="22"/>
                <w:lang w:eastAsia="zh-CN"/>
              </w:rPr>
              <w:t>条——公众意识和参与</w:t>
            </w:r>
          </w:p>
        </w:tc>
      </w:tr>
      <w:tr w:rsidR="00363665" w:rsidRPr="00363665" w:rsidTr="00800891">
        <w:trPr>
          <w:cantSplit/>
        </w:trPr>
        <w:tc>
          <w:tcPr>
            <w:tcW w:w="4675" w:type="dxa"/>
            <w:tcBorders>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4"/>
                <w:szCs w:val="22"/>
                <w:lang w:eastAsia="zh-CN"/>
              </w:rPr>
            </w:pPr>
            <w:r w:rsidRPr="00363665">
              <w:rPr>
                <w:rFonts w:eastAsia="SimSun" w:cs="Angsana New" w:hint="eastAsia"/>
                <w:kern w:val="22"/>
                <w:sz w:val="24"/>
                <w:szCs w:val="22"/>
                <w:lang w:eastAsia="zh-CN"/>
              </w:rPr>
              <w:lastRenderedPageBreak/>
              <w:t>贵国的立法或政策是否涉及生物安全方面的公众意识、教育和参与？</w:t>
            </w:r>
          </w:p>
        </w:tc>
        <w:tc>
          <w:tcPr>
            <w:tcW w:w="467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right="362"/>
              <w:rPr>
                <w:rFonts w:eastAsia="SimHei" w:cs="Angsana New"/>
                <w:b/>
                <w:b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675" w:type="dxa"/>
            <w:tcBorders>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在本报告所述期间，贵国是否在公众意识、教育和参与方面与其他国家或国际机构合作过？</w:t>
            </w:r>
          </w:p>
        </w:tc>
        <w:tc>
          <w:tcPr>
            <w:tcW w:w="467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40" w:after="40"/>
              <w:ind w:left="715" w:hanging="703"/>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right="362"/>
              <w:rPr>
                <w:rFonts w:eastAsia="SimHei" w:cs="Angsana New"/>
                <w:b/>
                <w:b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675" w:type="dxa"/>
            <w:tcBorders>
              <w:right w:val="single" w:sz="4" w:space="0" w:color="auto"/>
            </w:tcBorders>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4"/>
                <w:szCs w:val="22"/>
                <w:lang w:eastAsia="zh-CN"/>
              </w:rPr>
            </w:pPr>
            <w:r w:rsidRPr="00363665">
              <w:rPr>
                <w:rFonts w:eastAsia="SimSun" w:cs="Angsana New" w:hint="eastAsia"/>
                <w:kern w:val="22"/>
                <w:sz w:val="24"/>
                <w:szCs w:val="22"/>
                <w:lang w:eastAsia="zh-CN"/>
              </w:rPr>
              <w:t>贵国是否已建立了机制以确保公众获得关于改性活生物体的信息？</w:t>
            </w:r>
          </w:p>
        </w:tc>
        <w:tc>
          <w:tcPr>
            <w:tcW w:w="467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right="362"/>
              <w:rPr>
                <w:rFonts w:eastAsia="SimHei" w:cs="Angsana New"/>
                <w:b/>
                <w:b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675" w:type="dxa"/>
            <w:tcBorders>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4"/>
                <w:szCs w:val="22"/>
                <w:lang w:eastAsia="zh-CN"/>
              </w:rPr>
            </w:pPr>
            <w:r w:rsidRPr="00363665">
              <w:rPr>
                <w:rFonts w:eastAsia="SimSun" w:cs="Angsana New" w:hint="eastAsia"/>
                <w:kern w:val="22"/>
                <w:sz w:val="24"/>
                <w:szCs w:val="22"/>
                <w:lang w:eastAsia="zh-CN"/>
              </w:rPr>
              <w:t>贵国是否已出台关于生物安全问题的国家沟通战略？</w:t>
            </w:r>
          </w:p>
        </w:tc>
        <w:tc>
          <w:tcPr>
            <w:tcW w:w="467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right="362"/>
              <w:rPr>
                <w:rFonts w:eastAsia="SimHei" w:cs="Angsana New"/>
                <w:b/>
                <w:b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675" w:type="dxa"/>
            <w:tcBorders>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4"/>
                <w:szCs w:val="22"/>
                <w:lang w:eastAsia="zh-CN"/>
              </w:rPr>
            </w:pPr>
            <w:r w:rsidRPr="00363665">
              <w:rPr>
                <w:rFonts w:eastAsia="SimSun" w:cs="Angsana New" w:hint="eastAsia"/>
                <w:kern w:val="22"/>
                <w:sz w:val="24"/>
                <w:szCs w:val="22"/>
                <w:lang w:eastAsia="zh-CN"/>
              </w:rPr>
              <w:t>贵国是否拥有任何关于生物安全的意识和推广方案？</w:t>
            </w:r>
          </w:p>
        </w:tc>
        <w:tc>
          <w:tcPr>
            <w:tcW w:w="467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40" w:after="40"/>
              <w:ind w:left="715" w:hanging="703"/>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right="362"/>
              <w:rPr>
                <w:rFonts w:eastAsia="SimHei" w:cs="Angsana New"/>
                <w:b/>
                <w:b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675" w:type="dxa"/>
            <w:tcBorders>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贵国目前是否拥有国家生物安全网站？</w:t>
            </w:r>
          </w:p>
        </w:tc>
        <w:tc>
          <w:tcPr>
            <w:tcW w:w="467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right="362"/>
              <w:rPr>
                <w:rFonts w:eastAsia="SimHei" w:cs="Angsana New"/>
                <w:b/>
                <w:b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675" w:type="dxa"/>
            <w:tcBorders>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4"/>
                <w:szCs w:val="22"/>
                <w:lang w:eastAsia="zh-CN"/>
              </w:rPr>
            </w:pPr>
            <w:r w:rsidRPr="00363665">
              <w:rPr>
                <w:rFonts w:eastAsia="SimSun" w:cs="Angsana New" w:hint="eastAsia"/>
                <w:kern w:val="22"/>
                <w:sz w:val="24"/>
                <w:szCs w:val="22"/>
                <w:lang w:eastAsia="zh-CN"/>
              </w:rPr>
              <w:t>贵国有多少个学术机构正在提供生物安全教育和培训课程和方案？</w:t>
            </w:r>
          </w:p>
        </w:tc>
        <w:tc>
          <w:tcPr>
            <w:tcW w:w="467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个或以上</w:t>
            </w:r>
          </w:p>
          <w:p w:rsidR="00363665" w:rsidRPr="00363665" w:rsidRDefault="00363665" w:rsidP="00363665">
            <w:pPr>
              <w:suppressLineNumbers/>
              <w:suppressAutoHyphens/>
              <w:topLinePunct/>
              <w:autoSpaceDE w:val="0"/>
              <w:autoSpaceDN w:val="0"/>
              <w:adjustRightInd w:val="0"/>
              <w:snapToGrid w:val="0"/>
              <w:spacing w:before="120" w:after="120"/>
              <w:ind w:left="540" w:right="362"/>
              <w:jc w:val="center"/>
              <w:rPr>
                <w:rFonts w:eastAsia="SimHei" w:cs="Angsana New"/>
                <w:b/>
                <w:bCs/>
                <w:kern w:val="22"/>
                <w:sz w:val="24"/>
                <w:szCs w:val="22"/>
                <w:lang w:eastAsia="zh-CN"/>
              </w:rPr>
            </w:pPr>
            <w:r w:rsidRPr="00363665">
              <w:rPr>
                <w:rFonts w:eastAsia="KaiTi_GB2312" w:cs="Angsana New" w:hint="eastAsia"/>
                <w:kern w:val="22"/>
                <w:sz w:val="24"/>
                <w:szCs w:val="22"/>
                <w:lang w:eastAsia="zh-CN"/>
              </w:rPr>
              <w:t>数量是否充足：</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是</w:t>
            </w:r>
            <w:r w:rsidRPr="00363665">
              <w:rPr>
                <w:rFonts w:eastAsia="KaiTi_GB2312" w:cs="Angsana New" w:hint="eastAsia"/>
                <w:kern w:val="22"/>
                <w:sz w:val="24"/>
                <w:szCs w:val="22"/>
                <w:lang w:eastAsia="zh-CN"/>
              </w:rPr>
              <w:t xml:space="preserve">   </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i/>
                <w:kern w:val="22"/>
                <w:sz w:val="24"/>
                <w:szCs w:val="22"/>
                <w:lang w:eastAsia="zh-CN"/>
              </w:rPr>
            </w:pPr>
            <w:r w:rsidRPr="00363665">
              <w:rPr>
                <w:rFonts w:eastAsia="SimSun" w:cs="Angsana New" w:hint="eastAsia"/>
                <w:kern w:val="22"/>
                <w:sz w:val="24"/>
                <w:szCs w:val="22"/>
                <w:lang w:eastAsia="zh-CN"/>
              </w:rPr>
              <w:t>贵国有多少个公众可用和可访问的教育资料和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或在线模块？</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24</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25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99</w:t>
            </w:r>
            <w:r w:rsidR="00363665" w:rsidRPr="00363665">
              <w:rPr>
                <w:rFonts w:eastAsia="SimSun" w:cs="Angsana New" w:hint="eastAsia"/>
                <w:kern w:val="22"/>
                <w:sz w:val="24"/>
                <w:szCs w:val="22"/>
                <w:lang w:eastAsia="zh-CN"/>
              </w:rPr>
              <w:t>个</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100</w:t>
            </w:r>
            <w:r w:rsidR="00363665" w:rsidRPr="00363665">
              <w:rPr>
                <w:rFonts w:eastAsia="SimSun" w:cs="Angsana New" w:hint="eastAsia"/>
                <w:kern w:val="22"/>
                <w:sz w:val="24"/>
                <w:szCs w:val="22"/>
                <w:lang w:eastAsia="zh-CN"/>
              </w:rPr>
              <w:t>个或以上</w:t>
            </w:r>
          </w:p>
          <w:p w:rsidR="00363665" w:rsidRPr="00363665" w:rsidRDefault="00363665" w:rsidP="00363665">
            <w:pPr>
              <w:suppressLineNumbers/>
              <w:suppressAutoHyphens/>
              <w:topLinePunct/>
              <w:autoSpaceDE w:val="0"/>
              <w:autoSpaceDN w:val="0"/>
              <w:adjustRightInd w:val="0"/>
              <w:snapToGrid w:val="0"/>
              <w:spacing w:before="240" w:after="120"/>
              <w:rPr>
                <w:rFonts w:eastAsia="KaiTi_GB2312" w:cs="Angsana New"/>
                <w:kern w:val="22"/>
                <w:sz w:val="24"/>
                <w:szCs w:val="22"/>
                <w:lang w:eastAsia="zh-CN"/>
              </w:rPr>
            </w:pPr>
            <w:r w:rsidRPr="00363665">
              <w:rPr>
                <w:rFonts w:eastAsia="KaiTi_GB2312" w:cs="Angsana New" w:hint="eastAsia"/>
                <w:kern w:val="22"/>
                <w:sz w:val="24"/>
                <w:szCs w:val="22"/>
                <w:lang w:eastAsia="zh-CN"/>
              </w:rPr>
              <w:t>数量是否充足：</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是</w:t>
            </w:r>
            <w:r w:rsidRPr="00363665">
              <w:rPr>
                <w:rFonts w:eastAsia="KaiTi_GB2312" w:cs="Angsana New" w:hint="eastAsia"/>
                <w:kern w:val="22"/>
                <w:sz w:val="24"/>
                <w:szCs w:val="22"/>
                <w:lang w:eastAsia="zh-CN"/>
              </w:rPr>
              <w:t xml:space="preserve">   </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否</w:t>
            </w:r>
          </w:p>
        </w:tc>
      </w:tr>
      <w:tr w:rsidR="00363665" w:rsidRPr="00363665" w:rsidTr="00800891">
        <w:trPr>
          <w:cantSplit/>
        </w:trPr>
        <w:tc>
          <w:tcPr>
            <w:tcW w:w="4710" w:type="dxa"/>
            <w:gridSpan w:val="2"/>
            <w:shd w:val="clear" w:color="auto" w:fill="FFFFFF"/>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lastRenderedPageBreak/>
              <w:t>贵国是否已建立了机制以在关于改性活生物体的决策过程中征求公众的意见？</w:t>
            </w:r>
          </w:p>
        </w:tc>
        <w:tc>
          <w:tcPr>
            <w:tcW w:w="4640" w:type="dxa"/>
            <w:tcBorders>
              <w:right w:val="single" w:sz="4" w:space="0" w:color="auto"/>
            </w:tcBorders>
            <w:shd w:val="clear" w:color="auto" w:fill="FFFFFF"/>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贵国是否向公众通报了公众参与改性活生物体相关决策过程的现有方式？</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148</w:t>
            </w:r>
            <w:r w:rsidRPr="00363665">
              <w:rPr>
                <w:rFonts w:eastAsia="SimSun" w:cs="Angsana New" w:hint="eastAsia"/>
                <w:kern w:val="22"/>
                <w:sz w:val="24"/>
                <w:szCs w:val="22"/>
                <w:lang w:eastAsia="zh-CN"/>
              </w:rPr>
              <w:t>个问题的回答为“是”，那么，请指出向公众进行通报所用的方式：</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15" w:hanging="699"/>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国家网站</w:t>
            </w:r>
          </w:p>
          <w:p w:rsidR="00363665" w:rsidRPr="00363665" w:rsidRDefault="00646EFE" w:rsidP="00363665">
            <w:pPr>
              <w:suppressLineNumbers/>
              <w:suppressAutoHyphens/>
              <w:topLinePunct/>
              <w:autoSpaceDE w:val="0"/>
              <w:autoSpaceDN w:val="0"/>
              <w:adjustRightInd w:val="0"/>
              <w:snapToGrid w:val="0"/>
              <w:spacing w:before="120" w:after="120"/>
              <w:ind w:left="715" w:hanging="699"/>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报纸</w:t>
            </w:r>
          </w:p>
          <w:p w:rsidR="00363665" w:rsidRPr="00363665" w:rsidRDefault="00646EFE" w:rsidP="00363665">
            <w:pPr>
              <w:suppressLineNumbers/>
              <w:suppressAutoHyphens/>
              <w:topLinePunct/>
              <w:autoSpaceDE w:val="0"/>
              <w:autoSpaceDN w:val="0"/>
              <w:adjustRightInd w:val="0"/>
              <w:snapToGrid w:val="0"/>
              <w:spacing w:before="120" w:after="120"/>
              <w:ind w:left="715" w:hanging="699"/>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论坛</w:t>
            </w:r>
          </w:p>
          <w:p w:rsidR="00363665" w:rsidRPr="00363665" w:rsidRDefault="00646EFE" w:rsidP="00363665">
            <w:pPr>
              <w:suppressLineNumbers/>
              <w:suppressAutoHyphens/>
              <w:topLinePunct/>
              <w:autoSpaceDE w:val="0"/>
              <w:autoSpaceDN w:val="0"/>
              <w:adjustRightInd w:val="0"/>
              <w:snapToGrid w:val="0"/>
              <w:spacing w:before="120" w:after="120"/>
              <w:ind w:left="715" w:hanging="699"/>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通讯名单</w:t>
            </w:r>
          </w:p>
          <w:p w:rsidR="00363665" w:rsidRPr="00363665" w:rsidRDefault="00646EFE" w:rsidP="00363665">
            <w:pPr>
              <w:suppressLineNumbers/>
              <w:suppressAutoHyphens/>
              <w:topLinePunct/>
              <w:autoSpaceDE w:val="0"/>
              <w:autoSpaceDN w:val="0"/>
              <w:adjustRightInd w:val="0"/>
              <w:snapToGrid w:val="0"/>
              <w:spacing w:before="120" w:after="120"/>
              <w:ind w:left="715" w:hanging="699"/>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公众听证会</w:t>
            </w:r>
            <w:r w:rsidR="00363665" w:rsidRPr="00363665">
              <w:rPr>
                <w:rFonts w:eastAsia="SimSun" w:cs="Angsana New" w:hint="eastAsia"/>
                <w:kern w:val="22"/>
                <w:sz w:val="24"/>
                <w:szCs w:val="22"/>
                <w:lang w:eastAsia="zh-CN"/>
              </w:rPr>
              <w:t xml:space="preserve"> </w:t>
            </w:r>
          </w:p>
          <w:p w:rsidR="00363665" w:rsidRPr="00363665" w:rsidRDefault="00646EFE" w:rsidP="00363665">
            <w:pPr>
              <w:suppressLineNumbers/>
              <w:suppressAutoHyphens/>
              <w:topLinePunct/>
              <w:autoSpaceDE w:val="0"/>
              <w:autoSpaceDN w:val="0"/>
              <w:adjustRightInd w:val="0"/>
              <w:snapToGrid w:val="0"/>
              <w:spacing w:before="120" w:after="120"/>
              <w:ind w:left="715" w:hanging="699"/>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社交媒体</w:t>
            </w:r>
          </w:p>
          <w:p w:rsidR="00363665" w:rsidRPr="00363665" w:rsidRDefault="00646EFE" w:rsidP="00363665">
            <w:pPr>
              <w:suppressLineNumbers/>
              <w:suppressAutoHyphens/>
              <w:topLinePunct/>
              <w:autoSpaceDE w:val="0"/>
              <w:autoSpaceDN w:val="0"/>
              <w:adjustRightInd w:val="0"/>
              <w:snapToGrid w:val="0"/>
              <w:spacing w:before="40" w:after="40"/>
              <w:ind w:left="715" w:hanging="699"/>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在本报告所述期间，贵国有过几次在关于改性活生物体的决策过程中征求公众的意见？</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无（不征求意见即作出决定）</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次或以上</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不适用（没有作出决定）</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贵国是否向公众通报了获得生物安全信息交换所信息的方式？</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350" w:type="dxa"/>
            <w:gridSpan w:val="3"/>
            <w:tcBorders>
              <w:right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23</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350" w:type="dxa"/>
            <w:gridSpan w:val="3"/>
            <w:tcBorders>
              <w:right w:val="single" w:sz="4" w:space="0" w:color="auto"/>
            </w:tcBorders>
            <w:vAlign w:val="center"/>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kern w:val="22"/>
                <w:sz w:val="24"/>
                <w:szCs w:val="22"/>
                <w:lang w:eastAsia="zh-CN"/>
              </w:rPr>
            </w:pPr>
            <w:r w:rsidRPr="00363665">
              <w:rPr>
                <w:rFonts w:eastAsia="SimSun" w:cs="Angsana New" w:hint="eastAsia"/>
                <w:lang w:eastAsia="zh-CN"/>
              </w:rPr>
              <w:br w:type="page"/>
            </w: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24</w:t>
            </w:r>
            <w:r w:rsidRPr="00363665">
              <w:rPr>
                <w:rFonts w:eastAsia="SimHei" w:cs="Angsana New" w:hint="eastAsia"/>
                <w:bCs/>
                <w:kern w:val="22"/>
                <w:sz w:val="24"/>
                <w:szCs w:val="22"/>
                <w:lang w:eastAsia="zh-CN"/>
              </w:rPr>
              <w:t>条——非缔约方</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贵国是否已与非缔约方就改性活生物体的越境转移问题订立任何双边、区域及多边协定？</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在本报告所述期间，贵国是否曾从某非缔约方进口改性活生物体？</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在本报告所述期间，贵国是否曾向某非缔约方出口改性活生物体？</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154</w:t>
            </w:r>
            <w:r w:rsidRPr="00363665">
              <w:rPr>
                <w:rFonts w:eastAsia="SimSun" w:cs="Angsana New" w:hint="eastAsia"/>
                <w:kern w:val="22"/>
                <w:sz w:val="24"/>
                <w:szCs w:val="22"/>
                <w:lang w:eastAsia="zh-CN"/>
              </w:rPr>
              <w:t>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w:t>
            </w:r>
            <w:r w:rsidRPr="00363665">
              <w:rPr>
                <w:rFonts w:eastAsia="SimSun" w:cs="Angsana New" w:hint="eastAsia"/>
                <w:kern w:val="22"/>
                <w:sz w:val="24"/>
                <w:szCs w:val="22"/>
                <w:lang w:eastAsia="zh-CN"/>
              </w:rPr>
              <w:t>155</w:t>
            </w:r>
            <w:r w:rsidRPr="00363665">
              <w:rPr>
                <w:rFonts w:eastAsia="SimSun" w:cs="Angsana New" w:hint="eastAsia"/>
                <w:kern w:val="22"/>
                <w:sz w:val="24"/>
                <w:szCs w:val="22"/>
                <w:lang w:eastAsia="zh-CN"/>
              </w:rPr>
              <w:t>个问题的回答为“是”，那么，</w:t>
            </w:r>
            <w:r w:rsidRPr="00363665">
              <w:rPr>
                <w:rFonts w:eastAsia="SimSun" w:cs="Angsana New" w:hint="eastAsia"/>
                <w:iCs/>
                <w:kern w:val="22"/>
                <w:sz w:val="24"/>
                <w:szCs w:val="22"/>
                <w:lang w:eastAsia="zh-CN"/>
              </w:rPr>
              <w:t>这些</w:t>
            </w:r>
            <w:r w:rsidRPr="00363665">
              <w:rPr>
                <w:rFonts w:eastAsia="SimSun" w:cs="Angsana New" w:hint="eastAsia"/>
                <w:kern w:val="22"/>
                <w:sz w:val="24"/>
                <w:szCs w:val="22"/>
                <w:lang w:eastAsia="zh-CN"/>
              </w:rPr>
              <w:t>改性活生物体的越境转移是否符合《卡塔赫纳生物安全议定书》的目标？</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350" w:type="dxa"/>
            <w:gridSpan w:val="3"/>
            <w:tcBorders>
              <w:right w:val="single" w:sz="4" w:space="0" w:color="auto"/>
            </w:tcBorders>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24</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350" w:type="dxa"/>
            <w:gridSpan w:val="3"/>
            <w:tcBorders>
              <w:right w:val="single" w:sz="4" w:space="0" w:color="auto"/>
            </w:tcBorders>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b/>
                <w:kern w:val="22"/>
                <w:sz w:val="24"/>
                <w:szCs w:val="22"/>
                <w:lang w:eastAsia="zh-CN"/>
              </w:rPr>
            </w:pPr>
            <w:r w:rsidRPr="00363665">
              <w:rPr>
                <w:rFonts w:eastAsia="SimHei" w:cs="Angsana New" w:hint="eastAsia"/>
                <w:bCs/>
                <w:kern w:val="22"/>
                <w:sz w:val="24"/>
                <w:szCs w:val="22"/>
                <w:lang w:eastAsia="zh-CN"/>
              </w:rPr>
              <w:t>第</w:t>
            </w:r>
            <w:r w:rsidRPr="00363665">
              <w:rPr>
                <w:rFonts w:eastAsia="SimHei" w:cs="Angsana New" w:hint="eastAsia"/>
                <w:bCs/>
                <w:kern w:val="22"/>
                <w:sz w:val="24"/>
                <w:szCs w:val="22"/>
                <w:lang w:eastAsia="zh-CN"/>
              </w:rPr>
              <w:t>25</w:t>
            </w:r>
            <w:r w:rsidRPr="00363665">
              <w:rPr>
                <w:rFonts w:eastAsia="SimHei" w:cs="Angsana New" w:hint="eastAsia"/>
                <w:bCs/>
                <w:kern w:val="22"/>
                <w:sz w:val="24"/>
                <w:szCs w:val="22"/>
                <w:lang w:eastAsia="zh-CN"/>
              </w:rPr>
              <w:t>条——非法越境转移</w:t>
            </w:r>
            <w:r w:rsidRPr="00363665">
              <w:rPr>
                <w:rFonts w:eastAsia="SimHei" w:cs="Angsana New" w:hint="eastAsia"/>
                <w:bCs/>
                <w:kern w:val="22"/>
                <w:sz w:val="24"/>
                <w:szCs w:val="22"/>
                <w:vertAlign w:val="superscript"/>
                <w:lang w:eastAsia="zh-CN"/>
              </w:rPr>
              <w:footnoteReference w:id="7"/>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贵国是否已在国内采取适当措施，以便防止和</w:t>
            </w:r>
            <w:r w:rsidRPr="00363665">
              <w:rPr>
                <w:rFonts w:eastAsia="SimSun" w:cs="Angsana New" w:hint="eastAsia"/>
                <w:kern w:val="22"/>
                <w:sz w:val="24"/>
                <w:szCs w:val="22"/>
                <w:lang w:eastAsia="zh-CN"/>
              </w:rPr>
              <w:t>/</w:t>
            </w:r>
            <w:r w:rsidRPr="00363665">
              <w:rPr>
                <w:rFonts w:eastAsia="SimSun" w:cs="Angsana New" w:hint="eastAsia"/>
                <w:kern w:val="22"/>
                <w:sz w:val="24"/>
                <w:szCs w:val="22"/>
                <w:lang w:eastAsia="zh-CN"/>
              </w:rPr>
              <w:t>或惩处违反其执行《卡塔赫纳议定书》的国内措施而进行的改性活生物体越境转移？</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是，某种程度上：</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在本报告所述期间，贵国曾多少次意识到改性活生物体的非法越境转移案件？</w:t>
            </w:r>
          </w:p>
        </w:tc>
        <w:tc>
          <w:tcPr>
            <w:tcW w:w="4640" w:type="dxa"/>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次</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次或以上</w:t>
            </w:r>
          </w:p>
        </w:tc>
      </w:tr>
      <w:tr w:rsidR="00363665" w:rsidRPr="00363665" w:rsidTr="00800891">
        <w:trPr>
          <w:cantSplit/>
        </w:trPr>
        <w:tc>
          <w:tcPr>
            <w:tcW w:w="4710" w:type="dxa"/>
            <w:gridSpan w:val="2"/>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159</w:t>
            </w:r>
            <w:r w:rsidRPr="00363665">
              <w:rPr>
                <w:rFonts w:eastAsia="SimSun" w:cs="Angsana New" w:hint="eastAsia"/>
                <w:kern w:val="22"/>
                <w:sz w:val="24"/>
                <w:szCs w:val="22"/>
                <w:lang w:eastAsia="zh-CN"/>
              </w:rPr>
              <w:t>问题的回答为“贵国意识到非法越境转移案件”，那么，贵国是否确定了改性活生物体的来源？</w:t>
            </w:r>
          </w:p>
        </w:tc>
        <w:tc>
          <w:tcPr>
            <w:tcW w:w="4640" w:type="dxa"/>
            <w:tcBorders>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00363665" w:rsidRPr="00363665">
              <w:rPr>
                <w:rFonts w:eastAsia="SimSun" w:cs="Angsana New" w:hint="eastAsia"/>
                <w:color w:val="000000"/>
                <w:kern w:val="22"/>
                <w:sz w:val="24"/>
                <w:szCs w:val="22"/>
                <w:lang w:eastAsia="zh-CN"/>
              </w:rPr>
              <w:t>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350" w:type="dxa"/>
            <w:gridSpan w:val="3"/>
            <w:tcBorders>
              <w:right w:val="single" w:sz="4" w:space="0" w:color="auto"/>
            </w:tcBorders>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25</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ight="6"/>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350" w:type="dxa"/>
            <w:gridSpan w:val="3"/>
            <w:tcBorders>
              <w:right w:val="single" w:sz="4" w:space="0" w:color="auto"/>
            </w:tcBorders>
            <w:hideMark/>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kern w:val="22"/>
                <w:sz w:val="24"/>
                <w:szCs w:val="22"/>
                <w:lang w:eastAsia="zh-CN"/>
              </w:rPr>
            </w:pPr>
            <w:r w:rsidRPr="00363665">
              <w:rPr>
                <w:rFonts w:eastAsia="SimHei" w:cs="Angsana New" w:hint="eastAsia"/>
                <w:bCs/>
                <w:kern w:val="22"/>
                <w:sz w:val="24"/>
                <w:szCs w:val="22"/>
                <w:lang w:val="zh-CN" w:eastAsia="zh-CN"/>
              </w:rPr>
              <w:t>第</w:t>
            </w:r>
            <w:r w:rsidRPr="00363665">
              <w:rPr>
                <w:rFonts w:eastAsia="SimHei" w:cs="Angsana New" w:hint="eastAsia"/>
                <w:bCs/>
                <w:kern w:val="22"/>
                <w:sz w:val="24"/>
                <w:szCs w:val="22"/>
                <w:lang w:val="zh-CN" w:eastAsia="zh-CN"/>
              </w:rPr>
              <w:t>26</w:t>
            </w:r>
            <w:r w:rsidRPr="00363665">
              <w:rPr>
                <w:rFonts w:eastAsia="SimHei" w:cs="Angsana New" w:hint="eastAsia"/>
                <w:bCs/>
                <w:kern w:val="22"/>
                <w:sz w:val="24"/>
                <w:szCs w:val="22"/>
                <w:lang w:val="zh-CN" w:eastAsia="zh-CN"/>
              </w:rPr>
              <w:t>条——社会</w:t>
            </w:r>
            <w:r w:rsidRPr="00363665">
              <w:rPr>
                <w:rFonts w:eastAsia="SimHei" w:cs="Angsana New" w:hint="eastAsia"/>
                <w:bCs/>
                <w:kern w:val="22"/>
                <w:sz w:val="24"/>
                <w:szCs w:val="22"/>
                <w:lang w:val="zh-CN" w:eastAsia="zh-CN"/>
              </w:rPr>
              <w:t>-</w:t>
            </w:r>
            <w:r w:rsidRPr="00363665">
              <w:rPr>
                <w:rFonts w:eastAsia="SimHei" w:cs="Angsana New" w:hint="eastAsia"/>
                <w:bCs/>
                <w:kern w:val="22"/>
                <w:sz w:val="24"/>
                <w:szCs w:val="22"/>
                <w:lang w:val="zh-CN" w:eastAsia="zh-CN"/>
              </w:rPr>
              <w:t>经济因素</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贵国是否在促进如何将改性活生物体之社会经济影响纳入决策制定过程方面拥有一些特定方法或要求？</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在本报告所述期间，贵国是否在决策过程中考虑到了改性活生物体造成的社会经济影响？</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是，经常</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color w:val="000000"/>
                <w:kern w:val="22"/>
                <w:sz w:val="24"/>
                <w:szCs w:val="22"/>
                <w:lang w:eastAsia="zh-CN"/>
              </w:rPr>
              <w:t>仅在某些情况下</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不适用</w:t>
            </w:r>
            <w:r w:rsidR="00363665" w:rsidRPr="00363665">
              <w:rPr>
                <w:rFonts w:eastAsia="SimSun" w:cs="Angsana New" w:hint="eastAsia"/>
                <w:bCs/>
                <w:iCs/>
                <w:kern w:val="22"/>
                <w:sz w:val="24"/>
                <w:szCs w:val="22"/>
                <w:lang w:eastAsia="zh-CN"/>
              </w:rPr>
              <w:t>（没有作出决定）</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i/>
                <w:kern w:val="22"/>
                <w:sz w:val="24"/>
                <w:szCs w:val="22"/>
                <w:lang w:eastAsia="zh-CN"/>
              </w:rPr>
            </w:pPr>
            <w:r w:rsidRPr="00363665">
              <w:rPr>
                <w:rFonts w:eastAsia="SimSun" w:cs="Angsana New" w:hint="eastAsia"/>
                <w:kern w:val="22"/>
                <w:sz w:val="24"/>
                <w:szCs w:val="22"/>
                <w:lang w:eastAsia="zh-CN"/>
              </w:rPr>
              <w:t>贵国在说明或决定与社会经济影响相关的国家行动中使用了多少份经同行评议的已公布资料？</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w:t>
            </w:r>
            <w:r w:rsidR="00363665" w:rsidRPr="00363665">
              <w:rPr>
                <w:rFonts w:eastAsia="SimSun" w:cs="Angsana New" w:hint="eastAsia"/>
                <w:kern w:val="22"/>
                <w:sz w:val="24"/>
                <w:szCs w:val="22"/>
                <w:lang w:eastAsia="zh-CN"/>
              </w:rPr>
              <w:t>份</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w:t>
            </w:r>
            <w:r w:rsidR="00363665" w:rsidRPr="00363665">
              <w:rPr>
                <w:rFonts w:eastAsia="SimSun" w:cs="Angsana New" w:hint="eastAsia"/>
                <w:kern w:val="22"/>
                <w:sz w:val="24"/>
                <w:szCs w:val="22"/>
                <w:lang w:eastAsia="zh-CN"/>
              </w:rPr>
              <w:t>份</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w:t>
            </w:r>
            <w:r w:rsidR="00363665" w:rsidRPr="00363665">
              <w:rPr>
                <w:rFonts w:eastAsia="SimSun" w:cs="Angsana New" w:hint="eastAsia"/>
                <w:kern w:val="22"/>
                <w:sz w:val="24"/>
                <w:szCs w:val="22"/>
                <w:lang w:eastAsia="zh-CN"/>
              </w:rPr>
              <w:t>份</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w:t>
            </w:r>
            <w:r w:rsidR="00363665" w:rsidRPr="00363665">
              <w:rPr>
                <w:rFonts w:eastAsia="SimSun" w:cs="Angsana New" w:hint="eastAsia"/>
                <w:kern w:val="22"/>
                <w:sz w:val="24"/>
                <w:szCs w:val="22"/>
                <w:lang w:eastAsia="zh-CN"/>
              </w:rPr>
              <w:t>份或以上</w:t>
            </w:r>
          </w:p>
          <w:p w:rsidR="00363665" w:rsidRPr="00363665" w:rsidRDefault="00363665" w:rsidP="00363665">
            <w:pPr>
              <w:suppressLineNumbers/>
              <w:suppressAutoHyphens/>
              <w:topLinePunct/>
              <w:autoSpaceDE w:val="0"/>
              <w:autoSpaceDN w:val="0"/>
              <w:adjustRightInd w:val="0"/>
              <w:snapToGrid w:val="0"/>
              <w:spacing w:before="240" w:after="120"/>
              <w:ind w:left="734" w:hanging="734"/>
              <w:rPr>
                <w:rFonts w:eastAsia="KaiTi_GB2312" w:cs="Angsana New"/>
                <w:kern w:val="22"/>
                <w:sz w:val="24"/>
                <w:szCs w:val="22"/>
                <w:lang w:eastAsia="zh-CN"/>
              </w:rPr>
            </w:pPr>
            <w:r w:rsidRPr="00363665">
              <w:rPr>
                <w:rFonts w:eastAsia="KaiTi_GB2312" w:cs="Angsana New" w:hint="eastAsia"/>
                <w:kern w:val="22"/>
                <w:sz w:val="24"/>
                <w:szCs w:val="22"/>
                <w:lang w:eastAsia="zh-CN"/>
              </w:rPr>
              <w:t>数量是否充足：</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是</w:t>
            </w:r>
            <w:r w:rsidRPr="00363665">
              <w:rPr>
                <w:rFonts w:eastAsia="KaiTi_GB2312" w:cs="Angsana New" w:hint="eastAsia"/>
                <w:kern w:val="22"/>
                <w:sz w:val="24"/>
                <w:szCs w:val="22"/>
                <w:lang w:eastAsia="zh-CN"/>
              </w:rPr>
              <w:t xml:space="preserve">   </w:t>
            </w:r>
            <w:r w:rsidR="00646EFE" w:rsidRPr="00363665">
              <w:rPr>
                <w:rFonts w:eastAsia="KaiTi_GB2312" w:cs="Angsana New" w:hint="eastAsia"/>
                <w:kern w:val="22"/>
                <w:sz w:val="24"/>
                <w:szCs w:val="22"/>
                <w:lang w:eastAsia="zh-CN"/>
              </w:rPr>
              <w:fldChar w:fldCharType="begin">
                <w:ffData>
                  <w:name w:val="Check48"/>
                  <w:enabled/>
                  <w:calcOnExit w:val="0"/>
                  <w:checkBox>
                    <w:sizeAuto/>
                    <w:default w:val="0"/>
                  </w:checkBox>
                </w:ffData>
              </w:fldChar>
            </w:r>
            <w:r w:rsidRPr="00363665">
              <w:rPr>
                <w:rFonts w:eastAsia="KaiTi_GB2312" w:cs="Angsana New" w:hint="eastAsia"/>
                <w:kern w:val="22"/>
                <w:sz w:val="24"/>
                <w:szCs w:val="22"/>
                <w:lang w:eastAsia="zh-CN"/>
              </w:rPr>
              <w:instrText xml:space="preserve"> FORMCHECKBOX </w:instrText>
            </w:r>
            <w:r w:rsidR="00646EFE">
              <w:rPr>
                <w:rFonts w:eastAsia="KaiTi_GB2312" w:cs="Angsana New"/>
                <w:kern w:val="22"/>
                <w:sz w:val="24"/>
                <w:szCs w:val="22"/>
                <w:lang w:eastAsia="zh-CN"/>
              </w:rPr>
            </w:r>
            <w:r w:rsidR="00646EFE">
              <w:rPr>
                <w:rFonts w:eastAsia="KaiTi_GB2312" w:cs="Angsana New"/>
                <w:kern w:val="22"/>
                <w:sz w:val="24"/>
                <w:szCs w:val="22"/>
                <w:lang w:eastAsia="zh-CN"/>
              </w:rPr>
              <w:fldChar w:fldCharType="separate"/>
            </w:r>
            <w:r w:rsidR="00646EFE" w:rsidRPr="00363665">
              <w:rPr>
                <w:rFonts w:eastAsia="KaiTi_GB2312" w:cs="Angsana New" w:hint="eastAsia"/>
                <w:kern w:val="22"/>
                <w:sz w:val="24"/>
                <w:szCs w:val="22"/>
                <w:lang w:eastAsia="zh-CN"/>
              </w:rPr>
              <w:fldChar w:fldCharType="end"/>
            </w:r>
            <w:r w:rsidRPr="00363665">
              <w:rPr>
                <w:rFonts w:eastAsia="KaiTi_GB2312" w:cs="Angsana New" w:hint="eastAsia"/>
                <w:kern w:val="22"/>
                <w:sz w:val="24"/>
                <w:szCs w:val="22"/>
                <w:lang w:eastAsia="zh-CN"/>
              </w:rPr>
              <w:t xml:space="preserve"> </w:t>
            </w:r>
            <w:r w:rsidRPr="00363665">
              <w:rPr>
                <w:rFonts w:eastAsia="KaiTi_GB2312" w:cs="Angsana New" w:hint="eastAsia"/>
                <w:kern w:val="22"/>
                <w:sz w:val="24"/>
                <w:szCs w:val="22"/>
                <w:lang w:eastAsia="zh-CN"/>
              </w:rPr>
              <w:t>否</w:t>
            </w:r>
          </w:p>
        </w:tc>
      </w:tr>
      <w:tr w:rsidR="00363665" w:rsidRPr="00363665" w:rsidTr="00800891">
        <w:trPr>
          <w:cantSplit/>
        </w:trPr>
        <w:tc>
          <w:tcPr>
            <w:tcW w:w="4710" w:type="dxa"/>
            <w:gridSpan w:val="2"/>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490" w:hanging="540"/>
              <w:rPr>
                <w:rFonts w:eastAsia="SimSun" w:cs="Angsana New"/>
                <w:kern w:val="22"/>
                <w:sz w:val="24"/>
                <w:szCs w:val="22"/>
                <w:lang w:eastAsia="zh-CN"/>
              </w:rPr>
            </w:pPr>
            <w:r w:rsidRPr="00363665">
              <w:rPr>
                <w:rFonts w:eastAsia="SimSun" w:cs="Angsana New" w:hint="eastAsia"/>
                <w:kern w:val="22"/>
                <w:sz w:val="24"/>
                <w:szCs w:val="22"/>
                <w:lang w:eastAsia="zh-CN"/>
              </w:rPr>
              <w:t>贵国是否就改性活生物体的任何社会经济影响与其他缔约方开展过合作研究和信息交流？</w:t>
            </w:r>
          </w:p>
        </w:tc>
        <w:tc>
          <w:tcPr>
            <w:tcW w:w="4640" w:type="dxa"/>
            <w:tcBorders>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350" w:type="dxa"/>
            <w:gridSpan w:val="3"/>
            <w:tcBorders>
              <w:right w:val="single" w:sz="4" w:space="0" w:color="auto"/>
            </w:tcBorders>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您可以在此提供有关贵国执行第</w:t>
            </w:r>
            <w:r w:rsidRPr="00363665">
              <w:rPr>
                <w:rFonts w:eastAsia="SimSun" w:cs="Angsana New" w:hint="eastAsia"/>
                <w:kern w:val="22"/>
                <w:sz w:val="24"/>
                <w:szCs w:val="22"/>
                <w:lang w:eastAsia="zh-CN"/>
              </w:rPr>
              <w:t>26</w:t>
            </w:r>
            <w:r w:rsidRPr="00363665">
              <w:rPr>
                <w:rFonts w:eastAsia="SimSun" w:cs="Angsana New" w:hint="eastAsia"/>
                <w:kern w:val="22"/>
                <w:sz w:val="24"/>
                <w:szCs w:val="22"/>
                <w:lang w:eastAsia="zh-CN"/>
              </w:rPr>
              <w:t>条的更多细节：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350" w:type="dxa"/>
            <w:gridSpan w:val="3"/>
            <w:tcBorders>
              <w:right w:val="single" w:sz="4" w:space="0" w:color="auto"/>
            </w:tcBorders>
          </w:tcPr>
          <w:p w:rsidR="00363665" w:rsidRPr="00363665" w:rsidRDefault="00363665" w:rsidP="00363665">
            <w:pPr>
              <w:suppressLineNumbers/>
              <w:suppressAutoHyphens/>
              <w:topLinePunct/>
              <w:autoSpaceDE w:val="0"/>
              <w:autoSpaceDN w:val="0"/>
              <w:adjustRightInd w:val="0"/>
              <w:snapToGrid w:val="0"/>
              <w:spacing w:before="120" w:after="120"/>
              <w:jc w:val="center"/>
              <w:rPr>
                <w:rFonts w:eastAsia="SimHei" w:cs="Angsana New"/>
                <w:bCs/>
                <w:kern w:val="22"/>
                <w:sz w:val="24"/>
                <w:szCs w:val="22"/>
                <w:lang w:eastAsia="zh-CN"/>
              </w:rPr>
            </w:pPr>
            <w:r w:rsidRPr="00363665">
              <w:rPr>
                <w:rFonts w:eastAsia="SimHei" w:cs="Angsana New" w:hint="eastAsia"/>
                <w:bCs/>
                <w:iCs/>
                <w:kern w:val="22"/>
                <w:sz w:val="24"/>
                <w:szCs w:val="22"/>
                <w:lang w:val="zh-CN" w:eastAsia="zh-CN"/>
              </w:rPr>
              <w:t>第</w:t>
            </w:r>
            <w:r w:rsidRPr="00363665">
              <w:rPr>
                <w:rFonts w:eastAsia="SimHei" w:cs="Angsana New" w:hint="eastAsia"/>
                <w:bCs/>
                <w:iCs/>
                <w:kern w:val="22"/>
                <w:sz w:val="24"/>
                <w:szCs w:val="22"/>
                <w:lang w:val="zh-CN" w:eastAsia="zh-CN"/>
              </w:rPr>
              <w:t>28</w:t>
            </w:r>
            <w:r w:rsidRPr="00363665">
              <w:rPr>
                <w:rFonts w:eastAsia="SimHei" w:cs="Angsana New" w:hint="eastAsia"/>
                <w:bCs/>
                <w:iCs/>
                <w:kern w:val="22"/>
                <w:sz w:val="24"/>
                <w:szCs w:val="22"/>
                <w:lang w:val="zh-CN" w:eastAsia="zh-CN"/>
              </w:rPr>
              <w:t>条——</w:t>
            </w:r>
            <w:r w:rsidRPr="00363665">
              <w:rPr>
                <w:rFonts w:eastAsia="SimHei" w:cs="Angsana New" w:hint="eastAsia"/>
                <w:bCs/>
                <w:iCs/>
                <w:kern w:val="22"/>
                <w:sz w:val="24"/>
                <w:szCs w:val="22"/>
                <w:lang w:eastAsia="zh-CN"/>
              </w:rPr>
              <w:t>财务机制和财政资源</w:t>
            </w:r>
          </w:p>
        </w:tc>
      </w:tr>
      <w:tr w:rsidR="00363665" w:rsidRPr="00363665" w:rsidTr="00800891">
        <w:trPr>
          <w:cantSplit/>
        </w:trPr>
        <w:tc>
          <w:tcPr>
            <w:tcW w:w="4675" w:type="dxa"/>
            <w:tcBorders>
              <w:right w:val="single" w:sz="4" w:space="0" w:color="auto"/>
            </w:tcBorders>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4"/>
                <w:szCs w:val="22"/>
                <w:lang w:eastAsia="zh-CN"/>
              </w:rPr>
            </w:pPr>
            <w:r w:rsidRPr="00363665">
              <w:rPr>
                <w:rFonts w:eastAsia="SimSun" w:cs="Angsana New" w:hint="eastAsia"/>
                <w:kern w:val="22"/>
                <w:sz w:val="24"/>
                <w:szCs w:val="22"/>
                <w:lang w:eastAsia="zh-CN"/>
              </w:rPr>
              <w:t>在本报告所述期间，贵国除常规国家预算拨款外，动用了多少（美元等值）资金来支持《卡塔赫纳议定书》的执行？</w:t>
            </w:r>
          </w:p>
        </w:tc>
        <w:tc>
          <w:tcPr>
            <w:tcW w:w="4675" w:type="dxa"/>
            <w:gridSpan w:val="2"/>
            <w:tcBorders>
              <w:right w:val="single" w:sz="4" w:space="0" w:color="auto"/>
            </w:tcBorders>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无</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4,999</w:t>
            </w:r>
            <w:r w:rsidR="00363665" w:rsidRPr="00363665">
              <w:rPr>
                <w:rFonts w:eastAsia="SimSun" w:cs="Angsana New" w:hint="eastAsia"/>
                <w:kern w:val="22"/>
                <w:sz w:val="24"/>
                <w:szCs w:val="22"/>
                <w:lang w:eastAsia="zh-CN"/>
              </w:rPr>
              <w:t>美元</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5,000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49,999</w:t>
            </w:r>
            <w:r w:rsidR="00363665" w:rsidRPr="00363665">
              <w:rPr>
                <w:rFonts w:eastAsia="SimSun" w:cs="Angsana New" w:hint="eastAsia"/>
                <w:kern w:val="22"/>
                <w:sz w:val="24"/>
                <w:szCs w:val="22"/>
                <w:lang w:eastAsia="zh-CN"/>
              </w:rPr>
              <w:t>美元</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50,000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99,999</w:t>
            </w:r>
            <w:r w:rsidR="00363665" w:rsidRPr="00363665">
              <w:rPr>
                <w:rFonts w:eastAsia="SimSun" w:cs="Angsana New" w:hint="eastAsia"/>
                <w:kern w:val="22"/>
                <w:sz w:val="24"/>
                <w:szCs w:val="22"/>
                <w:lang w:eastAsia="zh-CN"/>
              </w:rPr>
              <w:t>美元</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100,000</w:t>
            </w:r>
            <w:r w:rsidR="00363665" w:rsidRPr="00363665">
              <w:rPr>
                <w:rFonts w:eastAsia="SimSun" w:cs="Angsana New" w:hint="eastAsia"/>
                <w:kern w:val="22"/>
                <w:sz w:val="24"/>
                <w:szCs w:val="22"/>
                <w:lang w:eastAsia="zh-CN"/>
              </w:rPr>
              <w:t>至</w:t>
            </w:r>
            <w:r w:rsidR="00363665" w:rsidRPr="00363665">
              <w:rPr>
                <w:rFonts w:eastAsia="SimSun" w:cs="Angsana New" w:hint="eastAsia"/>
                <w:kern w:val="22"/>
                <w:sz w:val="24"/>
                <w:szCs w:val="22"/>
                <w:lang w:eastAsia="zh-CN"/>
              </w:rPr>
              <w:t>499,000</w:t>
            </w:r>
            <w:r w:rsidR="00363665" w:rsidRPr="00363665">
              <w:rPr>
                <w:rFonts w:eastAsia="SimSun" w:cs="Angsana New" w:hint="eastAsia"/>
                <w:kern w:val="22"/>
                <w:sz w:val="24"/>
                <w:szCs w:val="22"/>
                <w:lang w:eastAsia="zh-CN"/>
              </w:rPr>
              <w:t>美元</w:t>
            </w:r>
          </w:p>
          <w:p w:rsidR="00363665" w:rsidRPr="00363665" w:rsidRDefault="00646EFE" w:rsidP="00363665">
            <w:pPr>
              <w:suppressLineNumbers/>
              <w:suppressAutoHyphens/>
              <w:topLinePunct/>
              <w:autoSpaceDE w:val="0"/>
              <w:autoSpaceDN w:val="0"/>
              <w:adjustRightInd w:val="0"/>
              <w:snapToGrid w:val="0"/>
              <w:spacing w:before="120" w:after="120"/>
              <w:rPr>
                <w:rFonts w:eastAsia="SimHei" w:cs="Angsana New"/>
                <w:b/>
                <w:b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t>500,000</w:t>
            </w:r>
            <w:r w:rsidR="00363665" w:rsidRPr="00363665">
              <w:rPr>
                <w:rFonts w:eastAsia="SimSun" w:cs="Angsana New" w:hint="eastAsia"/>
                <w:kern w:val="22"/>
                <w:sz w:val="24"/>
                <w:szCs w:val="22"/>
                <w:lang w:eastAsia="zh-CN"/>
              </w:rPr>
              <w:t>美元或以上</w:t>
            </w:r>
          </w:p>
        </w:tc>
      </w:tr>
      <w:tr w:rsidR="00363665" w:rsidRPr="00363665" w:rsidTr="00800891">
        <w:trPr>
          <w:cantSplit/>
        </w:trPr>
        <w:tc>
          <w:tcPr>
            <w:tcW w:w="9350" w:type="dxa"/>
            <w:gridSpan w:val="3"/>
            <w:tcBorders>
              <w:bottom w:val="single" w:sz="4" w:space="0" w:color="auto"/>
              <w:right w:val="single" w:sz="4" w:space="0" w:color="auto"/>
            </w:tcBorders>
            <w:hideMark/>
          </w:tcPr>
          <w:p w:rsidR="00363665" w:rsidRPr="00363665" w:rsidRDefault="00363665" w:rsidP="00363665">
            <w:pPr>
              <w:suppressLineNumbers/>
              <w:suppressAutoHyphens/>
              <w:topLinePunct/>
              <w:autoSpaceDE w:val="0"/>
              <w:autoSpaceDN w:val="0"/>
              <w:adjustRightInd w:val="0"/>
              <w:snapToGrid w:val="0"/>
              <w:spacing w:before="120" w:after="120"/>
              <w:jc w:val="center"/>
              <w:outlineLvl w:val="3"/>
              <w:rPr>
                <w:rFonts w:eastAsia="SimHei" w:cs="Angsana New"/>
                <w:bCs/>
                <w:iCs/>
                <w:kern w:val="22"/>
                <w:sz w:val="24"/>
                <w:szCs w:val="22"/>
                <w:lang w:eastAsia="zh-CN"/>
              </w:rPr>
            </w:pPr>
            <w:r w:rsidRPr="00363665">
              <w:rPr>
                <w:rFonts w:eastAsia="SimHei" w:cs="Angsana New" w:hint="eastAsia"/>
                <w:bCs/>
                <w:iCs/>
                <w:kern w:val="22"/>
                <w:sz w:val="24"/>
                <w:szCs w:val="22"/>
                <w:lang w:val="zh-CN" w:eastAsia="zh-CN"/>
              </w:rPr>
              <w:t>第</w:t>
            </w:r>
            <w:r w:rsidRPr="00363665">
              <w:rPr>
                <w:rFonts w:eastAsia="SimHei" w:cs="Angsana New" w:hint="eastAsia"/>
                <w:bCs/>
                <w:iCs/>
                <w:kern w:val="22"/>
                <w:sz w:val="24"/>
                <w:szCs w:val="22"/>
                <w:lang w:eastAsia="zh-CN"/>
              </w:rPr>
              <w:t>33</w:t>
            </w:r>
            <w:r w:rsidRPr="00363665">
              <w:rPr>
                <w:rFonts w:eastAsia="SimHei" w:cs="Angsana New" w:hint="eastAsia"/>
                <w:bCs/>
                <w:iCs/>
                <w:kern w:val="22"/>
                <w:sz w:val="24"/>
                <w:szCs w:val="22"/>
                <w:lang w:val="zh-CN" w:eastAsia="zh-CN"/>
              </w:rPr>
              <w:t>条</w:t>
            </w:r>
            <w:r w:rsidRPr="00363665">
              <w:rPr>
                <w:rFonts w:eastAsia="SimHei" w:cs="Angsana New" w:hint="eastAsia"/>
                <w:bCs/>
                <w:iCs/>
                <w:kern w:val="22"/>
                <w:sz w:val="24"/>
                <w:szCs w:val="22"/>
                <w:lang w:eastAsia="zh-CN"/>
              </w:rPr>
              <w:t>——</w:t>
            </w:r>
            <w:r w:rsidRPr="00363665">
              <w:rPr>
                <w:rFonts w:eastAsia="SimHei" w:cs="Angsana New" w:hint="eastAsia"/>
                <w:bCs/>
                <w:iCs/>
                <w:kern w:val="22"/>
                <w:sz w:val="24"/>
                <w:szCs w:val="22"/>
                <w:lang w:val="zh-CN" w:eastAsia="zh-CN"/>
              </w:rPr>
              <w:t>监测与汇报</w:t>
            </w:r>
          </w:p>
          <w:p w:rsidR="00363665" w:rsidRPr="00363665" w:rsidRDefault="00363665" w:rsidP="00363665">
            <w:pPr>
              <w:suppressLineNumbers/>
              <w:suppressAutoHyphens/>
              <w:topLinePunct/>
              <w:autoSpaceDE w:val="0"/>
              <w:autoSpaceDN w:val="0"/>
              <w:adjustRightInd w:val="0"/>
              <w:snapToGrid w:val="0"/>
              <w:spacing w:before="120" w:after="120"/>
              <w:outlineLvl w:val="3"/>
              <w:rPr>
                <w:rFonts w:eastAsia="KaiTi_GB2312" w:cs="Angsana New"/>
                <w:bCs/>
                <w:iCs/>
                <w:kern w:val="22"/>
                <w:sz w:val="24"/>
                <w:szCs w:val="22"/>
                <w:lang w:eastAsia="zh-CN"/>
              </w:rPr>
            </w:pPr>
            <w:r w:rsidRPr="00363665">
              <w:rPr>
                <w:rFonts w:eastAsia="KaiTi_GB2312" w:cs="Angsana New" w:hint="eastAsia"/>
                <w:bCs/>
                <w:iCs/>
                <w:kern w:val="22"/>
                <w:sz w:val="24"/>
                <w:szCs w:val="22"/>
                <w:lang w:eastAsia="zh-CN"/>
              </w:rPr>
              <w:t>第</w:t>
            </w:r>
            <w:r w:rsidRPr="00363665">
              <w:rPr>
                <w:rFonts w:eastAsia="KaiTi_GB2312" w:cs="Angsana New" w:hint="eastAsia"/>
                <w:bCs/>
                <w:iCs/>
                <w:kern w:val="22"/>
                <w:sz w:val="24"/>
                <w:szCs w:val="22"/>
                <w:lang w:eastAsia="zh-CN"/>
              </w:rPr>
              <w:t>33</w:t>
            </w:r>
            <w:r w:rsidRPr="00363665">
              <w:rPr>
                <w:rFonts w:eastAsia="KaiTi_GB2312" w:cs="Angsana New" w:hint="eastAsia"/>
                <w:bCs/>
                <w:iCs/>
                <w:kern w:val="22"/>
                <w:sz w:val="24"/>
                <w:szCs w:val="22"/>
                <w:lang w:eastAsia="zh-CN"/>
              </w:rPr>
              <w:t>条要求缔约方对《卡塔赫纳议定书》为之规定的</w:t>
            </w:r>
            <w:r w:rsidRPr="00363665">
              <w:rPr>
                <w:rFonts w:eastAsia="KaiTi_GB2312" w:cs="Angsana New" w:hint="eastAsia"/>
                <w:bCs/>
                <w:iCs/>
                <w:kern w:val="22"/>
                <w:sz w:val="24"/>
                <w:szCs w:val="22"/>
                <w:u w:val="single"/>
                <w:lang w:eastAsia="zh-CN"/>
              </w:rPr>
              <w:t>各项义务的履行情况</w:t>
            </w:r>
            <w:r w:rsidRPr="00363665">
              <w:rPr>
                <w:rFonts w:eastAsia="KaiTi_GB2312" w:cs="Angsana New" w:hint="eastAsia"/>
                <w:bCs/>
                <w:iCs/>
                <w:kern w:val="22"/>
                <w:sz w:val="24"/>
                <w:szCs w:val="22"/>
                <w:lang w:eastAsia="zh-CN"/>
              </w:rPr>
              <w:t>进行监测，并就其为履行《卡塔赫纳议定书》所采取的措施向作为本议定书缔约方会议的缔约方大会作出汇报</w:t>
            </w:r>
          </w:p>
        </w:tc>
      </w:tr>
      <w:tr w:rsidR="00363665" w:rsidRPr="00363665" w:rsidTr="00800891">
        <w:trPr>
          <w:cantSplit/>
        </w:trPr>
        <w:tc>
          <w:tcPr>
            <w:tcW w:w="4710" w:type="dxa"/>
            <w:gridSpan w:val="2"/>
            <w:tcBorders>
              <w:bottom w:val="single" w:sz="4" w:space="0" w:color="auto"/>
            </w:tcBorders>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7" w:right="360" w:hanging="547"/>
              <w:rPr>
                <w:rFonts w:eastAsia="SimSun" w:cs="Angsana New"/>
                <w:kern w:val="22"/>
                <w:sz w:val="24"/>
                <w:szCs w:val="22"/>
                <w:lang w:eastAsia="zh-CN"/>
              </w:rPr>
            </w:pPr>
            <w:r w:rsidRPr="00363665">
              <w:rPr>
                <w:rFonts w:eastAsia="SimSun" w:cs="Angsana New" w:hint="eastAsia"/>
                <w:kern w:val="22"/>
                <w:sz w:val="24"/>
                <w:szCs w:val="22"/>
                <w:lang w:eastAsia="zh-CN"/>
              </w:rPr>
              <w:t>贵国是否启动了监测和强制执行《卡塔赫纳议定书》的系统？</w:t>
            </w:r>
          </w:p>
        </w:tc>
        <w:tc>
          <w:tcPr>
            <w:tcW w:w="4640" w:type="dxa"/>
            <w:tcBorders>
              <w:bottom w:val="single" w:sz="4" w:space="0" w:color="auto"/>
              <w:right w:val="single" w:sz="4" w:space="0" w:color="auto"/>
            </w:tcBorders>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i/>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9350" w:type="dxa"/>
            <w:gridSpan w:val="3"/>
            <w:tcBorders>
              <w:right w:val="single" w:sz="4" w:space="0" w:color="auto"/>
            </w:tcBorders>
          </w:tcPr>
          <w:p w:rsidR="00363665" w:rsidRPr="00363665" w:rsidRDefault="00363665" w:rsidP="00363665">
            <w:pPr>
              <w:suppressLineNumbers/>
              <w:suppressAutoHyphens/>
              <w:topLinePunct/>
              <w:autoSpaceDE w:val="0"/>
              <w:autoSpaceDN w:val="0"/>
              <w:adjustRightInd w:val="0"/>
              <w:snapToGrid w:val="0"/>
              <w:spacing w:before="120" w:after="120"/>
              <w:jc w:val="center"/>
              <w:outlineLvl w:val="3"/>
              <w:rPr>
                <w:rFonts w:eastAsia="SimHei" w:cs="Angsana New"/>
                <w:bCs/>
                <w:iCs/>
                <w:kern w:val="22"/>
                <w:sz w:val="24"/>
                <w:szCs w:val="22"/>
                <w:lang w:val="zh-CN" w:eastAsia="zh-CN"/>
              </w:rPr>
            </w:pPr>
            <w:r w:rsidRPr="00363665">
              <w:rPr>
                <w:rFonts w:eastAsia="SimHei" w:cs="Angsana New" w:hint="eastAsia"/>
                <w:bCs/>
                <w:iCs/>
                <w:kern w:val="22"/>
                <w:sz w:val="24"/>
                <w:szCs w:val="22"/>
                <w:lang w:val="zh-CN" w:eastAsia="zh-CN"/>
              </w:rPr>
              <w:lastRenderedPageBreak/>
              <w:t>《赔偿责任和补救名古屋</w:t>
            </w:r>
            <w:r w:rsidRPr="00363665">
              <w:rPr>
                <w:rFonts w:eastAsia="SimHei" w:cs="Angsana New" w:hint="eastAsia"/>
                <w:bCs/>
                <w:iCs/>
                <w:kern w:val="22"/>
                <w:sz w:val="24"/>
                <w:szCs w:val="22"/>
                <w:lang w:val="zh-CN" w:eastAsia="zh-CN"/>
              </w:rPr>
              <w:t>-</w:t>
            </w:r>
            <w:r w:rsidRPr="00363665">
              <w:rPr>
                <w:rFonts w:eastAsia="SimHei" w:cs="Angsana New" w:hint="eastAsia"/>
                <w:bCs/>
                <w:iCs/>
                <w:kern w:val="22"/>
                <w:sz w:val="24"/>
                <w:szCs w:val="22"/>
                <w:lang w:val="zh-CN" w:eastAsia="zh-CN"/>
              </w:rPr>
              <w:t>吉隆坡补充议定书》</w:t>
            </w:r>
          </w:p>
          <w:p w:rsidR="00363665" w:rsidRPr="00363665" w:rsidRDefault="00363665" w:rsidP="00363665">
            <w:pPr>
              <w:suppressLineNumbers/>
              <w:suppressAutoHyphens/>
              <w:topLinePunct/>
              <w:autoSpaceDE w:val="0"/>
              <w:autoSpaceDN w:val="0"/>
              <w:adjustRightInd w:val="0"/>
              <w:snapToGrid w:val="0"/>
              <w:spacing w:before="120" w:after="120"/>
              <w:outlineLvl w:val="3"/>
              <w:rPr>
                <w:rFonts w:ascii="KaiTi" w:eastAsia="KaiTi" w:hAnsi="KaiTi" w:cs="Angsana New"/>
                <w:b/>
                <w:bCs/>
                <w:kern w:val="22"/>
                <w:sz w:val="24"/>
                <w:szCs w:val="22"/>
                <w:lang w:eastAsia="zh-CN"/>
              </w:rPr>
            </w:pPr>
            <w:r w:rsidRPr="00363665">
              <w:rPr>
                <w:rFonts w:ascii="KaiTi" w:eastAsia="KaiTi" w:hAnsi="KaiTi" w:cs="Angsana New" w:hint="eastAsia"/>
                <w:bCs/>
                <w:iCs/>
                <w:kern w:val="22"/>
                <w:sz w:val="24"/>
                <w:szCs w:val="22"/>
                <w:lang w:eastAsia="zh-CN"/>
              </w:rPr>
              <w:t>也邀请非补充议定书缔约方的卡塔赫纳议定书缔约方答复下列问题</w:t>
            </w:r>
          </w:p>
        </w:tc>
      </w:tr>
      <w:tr w:rsidR="00363665" w:rsidRPr="00363665" w:rsidTr="00800891">
        <w:trPr>
          <w:cantSplit/>
        </w:trPr>
        <w:tc>
          <w:tcPr>
            <w:tcW w:w="4710" w:type="dxa"/>
            <w:gridSpan w:val="2"/>
            <w:shd w:val="clear" w:color="auto" w:fill="FFFFFF"/>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i/>
                <w:kern w:val="22"/>
                <w:sz w:val="24"/>
                <w:szCs w:val="22"/>
                <w:lang w:eastAsia="zh-CN"/>
              </w:rPr>
            </w:pPr>
            <w:r w:rsidRPr="00363665">
              <w:rPr>
                <w:rFonts w:eastAsia="SimSun" w:cs="Angsana New" w:hint="eastAsia"/>
                <w:kern w:val="22"/>
                <w:sz w:val="24"/>
                <w:szCs w:val="22"/>
                <w:lang w:eastAsia="zh-CN"/>
              </w:rPr>
              <w:t>贵国是否为《赔偿责任和补救问题名古屋－吉隆坡补充议定书》缔约方？</w:t>
            </w:r>
          </w:p>
        </w:tc>
        <w:tc>
          <w:tcPr>
            <w:tcW w:w="4640" w:type="dxa"/>
            <w:tcBorders>
              <w:right w:val="single" w:sz="4" w:space="0" w:color="auto"/>
            </w:tcBorders>
            <w:shd w:val="clear" w:color="auto" w:fill="FFFFFF"/>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ed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4710" w:type="dxa"/>
            <w:gridSpan w:val="2"/>
            <w:tcBorders>
              <w:bottom w:val="single" w:sz="4" w:space="0" w:color="auto"/>
            </w:tcBorders>
            <w:shd w:val="clear" w:color="auto" w:fill="auto"/>
            <w:vAlign w:val="center"/>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i/>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169</w:t>
            </w:r>
            <w:r w:rsidRPr="00363665">
              <w:rPr>
                <w:rFonts w:eastAsia="SimSun" w:cs="Angsana New" w:hint="eastAsia"/>
                <w:iCs/>
                <w:kern w:val="22"/>
                <w:sz w:val="24"/>
                <w:szCs w:val="22"/>
                <w:lang w:eastAsia="zh-CN"/>
              </w:rPr>
              <w:t>个问题的回答为“否”，那么，</w:t>
            </w:r>
            <w:r w:rsidRPr="00363665">
              <w:rPr>
                <w:rFonts w:eastAsia="SimSun" w:cs="Angsana New" w:hint="eastAsia"/>
                <w:kern w:val="22"/>
                <w:sz w:val="24"/>
                <w:szCs w:val="22"/>
                <w:lang w:eastAsia="zh-CN"/>
              </w:rPr>
              <w:t>贵国是否启动了成为《补充议定书》缔约方的任何国家进程？</w:t>
            </w:r>
          </w:p>
        </w:tc>
        <w:tc>
          <w:tcPr>
            <w:tcW w:w="4640" w:type="dxa"/>
            <w:tcBorders>
              <w:bottom w:val="single" w:sz="4" w:space="0" w:color="auto"/>
              <w:right w:val="single" w:sz="4" w:space="0" w:color="auto"/>
            </w:tcBorders>
            <w:shd w:val="clear" w:color="auto" w:fill="auto"/>
            <w:vAlign w:val="center"/>
            <w:hideMark/>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4710" w:type="dxa"/>
            <w:gridSpan w:val="2"/>
            <w:tcBorders>
              <w:bottom w:val="single" w:sz="4" w:space="0" w:color="auto"/>
            </w:tcBorders>
            <w:shd w:val="clear" w:color="auto" w:fill="auto"/>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贵国是否实施了执行《补充议定书》的必要措施？</w:t>
            </w:r>
          </w:p>
        </w:tc>
        <w:tc>
          <w:tcPr>
            <w:tcW w:w="4640" w:type="dxa"/>
            <w:tcBorders>
              <w:bottom w:val="single" w:sz="4" w:space="0" w:color="auto"/>
              <w:right w:val="single" w:sz="4" w:space="0" w:color="auto"/>
            </w:tcBorders>
            <w:shd w:val="clear" w:color="auto" w:fill="auto"/>
            <w:vAlign w:val="center"/>
          </w:tcPr>
          <w:p w:rsidR="00363665" w:rsidRPr="00363665" w:rsidRDefault="00646EFE" w:rsidP="00363665">
            <w:pPr>
              <w:suppressLineNumbers/>
              <w:tabs>
                <w:tab w:val="left" w:pos="702"/>
              </w:tabs>
              <w:suppressAutoHyphens/>
              <w:kinsoku w:val="0"/>
              <w:overflowPunct w:val="0"/>
              <w:autoSpaceDE w:val="0"/>
              <w:autoSpaceDN w:val="0"/>
              <w:adjustRightInd w:val="0"/>
              <w:snapToGrid w:val="0"/>
              <w:spacing w:before="120" w:after="120"/>
              <w:ind w:left="6" w:hanging="6"/>
              <w:rPr>
                <w:rFonts w:ascii="SimSun" w:eastAsia="SimSun" w:hAnsi="SimSun" w:cs="Angsana New"/>
                <w:kern w:val="22"/>
                <w:sz w:val="24"/>
                <w:szCs w:val="22"/>
                <w:lang w:eastAsia="zh-CN"/>
              </w:rPr>
            </w:pPr>
            <w:r w:rsidRPr="00363665">
              <w:rPr>
                <w:rFonts w:ascii="SimSun" w:eastAsia="SimSun" w:hAnsi="SimSun" w:cs="Angsana New" w:hint="eastAsia"/>
                <w:kern w:val="22"/>
                <w:sz w:val="24"/>
                <w:szCs w:val="22"/>
                <w:lang w:eastAsia="zh-CN"/>
              </w:rPr>
              <w:fldChar w:fldCharType="begin">
                <w:ffData>
                  <w:name w:val="Check48"/>
                  <w:enabled/>
                  <w:calcOnExit w:val="0"/>
                  <w:checkBox>
                    <w:sizeAuto/>
                    <w:default w:val="0"/>
                    <w:checked w:val="0"/>
                  </w:checkBox>
                </w:ffData>
              </w:fldChar>
            </w:r>
            <w:r w:rsidR="00363665" w:rsidRPr="00363665">
              <w:rPr>
                <w:rFonts w:ascii="SimSun" w:eastAsia="SimSun" w:hAnsi="SimSun" w:cs="Angsana New" w:hint="eastAsia"/>
                <w:kern w:val="22"/>
                <w:sz w:val="24"/>
                <w:szCs w:val="22"/>
                <w:lang w:eastAsia="zh-CN"/>
              </w:rPr>
              <w:instrText xml:space="preserve"> FORMCHECKBOX </w:instrText>
            </w:r>
            <w:r>
              <w:rPr>
                <w:rFonts w:ascii="SimSun" w:eastAsia="SimSun" w:hAnsi="SimSun" w:cs="Angsana New"/>
                <w:kern w:val="22"/>
                <w:sz w:val="24"/>
                <w:szCs w:val="22"/>
                <w:lang w:eastAsia="zh-CN"/>
              </w:rPr>
            </w:r>
            <w:r>
              <w:rPr>
                <w:rFonts w:ascii="SimSun" w:eastAsia="SimSun" w:hAnsi="SimSun" w:cs="Angsana New"/>
                <w:kern w:val="22"/>
                <w:sz w:val="24"/>
                <w:szCs w:val="22"/>
                <w:lang w:eastAsia="zh-CN"/>
              </w:rPr>
              <w:fldChar w:fldCharType="separate"/>
            </w:r>
            <w:r w:rsidRPr="00363665">
              <w:rPr>
                <w:rFonts w:ascii="SimSun" w:eastAsia="SimSun" w:hAnsi="SimSun" w:cs="Angsana New" w:hint="eastAsia"/>
                <w:kern w:val="22"/>
                <w:sz w:val="24"/>
                <w:szCs w:val="22"/>
                <w:lang w:eastAsia="zh-CN"/>
              </w:rPr>
              <w:fldChar w:fldCharType="end"/>
            </w:r>
            <w:r w:rsidR="00363665" w:rsidRPr="00363665">
              <w:rPr>
                <w:rFonts w:ascii="SimSun" w:eastAsia="SimSun" w:hAnsi="SimSun" w:cs="Angsana New" w:hint="eastAsia"/>
                <w:kern w:val="22"/>
                <w:sz w:val="24"/>
                <w:szCs w:val="22"/>
                <w:lang w:eastAsia="zh-CN"/>
              </w:rPr>
              <w:tab/>
              <w:t>充分制定了国家性措施</w:t>
            </w:r>
          </w:p>
          <w:p w:rsidR="00363665" w:rsidRPr="00363665" w:rsidRDefault="00646EFE" w:rsidP="00363665">
            <w:pPr>
              <w:suppressLineNumbers/>
              <w:tabs>
                <w:tab w:val="left" w:pos="702"/>
              </w:tabs>
              <w:suppressAutoHyphens/>
              <w:kinsoku w:val="0"/>
              <w:overflowPunct w:val="0"/>
              <w:autoSpaceDE w:val="0"/>
              <w:autoSpaceDN w:val="0"/>
              <w:adjustRightInd w:val="0"/>
              <w:snapToGrid w:val="0"/>
              <w:spacing w:before="120" w:after="120"/>
              <w:ind w:left="6" w:hanging="6"/>
              <w:rPr>
                <w:rFonts w:ascii="SimSun" w:eastAsia="SimSun" w:hAnsi="SimSun" w:cs="Angsana New"/>
                <w:kern w:val="22"/>
                <w:sz w:val="24"/>
                <w:szCs w:val="22"/>
                <w:lang w:eastAsia="zh-CN"/>
              </w:rPr>
            </w:pPr>
            <w:r w:rsidRPr="00363665">
              <w:rPr>
                <w:rFonts w:ascii="SimSun" w:eastAsia="SimSun" w:hAnsi="SimSun" w:cs="Angsana New" w:hint="eastAsia"/>
                <w:kern w:val="22"/>
                <w:sz w:val="24"/>
                <w:szCs w:val="22"/>
                <w:lang w:eastAsia="zh-CN"/>
              </w:rPr>
              <w:fldChar w:fldCharType="begin">
                <w:ffData>
                  <w:name w:val="Check48"/>
                  <w:enabled/>
                  <w:calcOnExit w:val="0"/>
                  <w:checkBox>
                    <w:sizeAuto/>
                    <w:default w:val="0"/>
                    <w:checked w:val="0"/>
                  </w:checkBox>
                </w:ffData>
              </w:fldChar>
            </w:r>
            <w:r w:rsidR="00363665" w:rsidRPr="00363665">
              <w:rPr>
                <w:rFonts w:ascii="SimSun" w:eastAsia="SimSun" w:hAnsi="SimSun" w:cs="Angsana New" w:hint="eastAsia"/>
                <w:kern w:val="22"/>
                <w:sz w:val="24"/>
                <w:szCs w:val="22"/>
                <w:lang w:eastAsia="zh-CN"/>
              </w:rPr>
              <w:instrText xml:space="preserve"> FORMCHECKBOX </w:instrText>
            </w:r>
            <w:r>
              <w:rPr>
                <w:rFonts w:ascii="SimSun" w:eastAsia="SimSun" w:hAnsi="SimSun" w:cs="Angsana New"/>
                <w:kern w:val="22"/>
                <w:sz w:val="24"/>
                <w:szCs w:val="22"/>
                <w:lang w:eastAsia="zh-CN"/>
              </w:rPr>
            </w:r>
            <w:r>
              <w:rPr>
                <w:rFonts w:ascii="SimSun" w:eastAsia="SimSun" w:hAnsi="SimSun" w:cs="Angsana New"/>
                <w:kern w:val="22"/>
                <w:sz w:val="24"/>
                <w:szCs w:val="22"/>
                <w:lang w:eastAsia="zh-CN"/>
              </w:rPr>
              <w:fldChar w:fldCharType="separate"/>
            </w:r>
            <w:r w:rsidRPr="00363665">
              <w:rPr>
                <w:rFonts w:ascii="SimSun" w:eastAsia="SimSun" w:hAnsi="SimSun" w:cs="Angsana New" w:hint="eastAsia"/>
                <w:kern w:val="22"/>
                <w:sz w:val="24"/>
                <w:szCs w:val="22"/>
                <w:lang w:eastAsia="zh-CN"/>
              </w:rPr>
              <w:fldChar w:fldCharType="end"/>
            </w:r>
            <w:r w:rsidR="00363665" w:rsidRPr="00363665">
              <w:rPr>
                <w:rFonts w:ascii="SimSun" w:eastAsia="SimSun" w:hAnsi="SimSun" w:cs="Angsana New" w:hint="eastAsia"/>
                <w:kern w:val="22"/>
                <w:sz w:val="24"/>
                <w:szCs w:val="22"/>
                <w:lang w:eastAsia="zh-CN"/>
              </w:rPr>
              <w:tab/>
              <w:t>局部地制定了国家措施</w:t>
            </w:r>
          </w:p>
          <w:p w:rsidR="00363665" w:rsidRPr="00363665" w:rsidRDefault="00646EFE" w:rsidP="00363665">
            <w:pPr>
              <w:suppressLineNumbers/>
              <w:suppressAutoHyphens/>
              <w:kinsoku w:val="0"/>
              <w:overflowPunct w:val="0"/>
              <w:autoSpaceDE w:val="0"/>
              <w:autoSpaceDN w:val="0"/>
              <w:adjustRightInd w:val="0"/>
              <w:snapToGrid w:val="0"/>
              <w:spacing w:before="120" w:after="120"/>
              <w:ind w:left="720" w:hanging="720"/>
              <w:rPr>
                <w:rFonts w:ascii="SimSun" w:eastAsia="SimSun" w:hAnsi="SimSun" w:cs="Angsana New"/>
                <w:kern w:val="22"/>
                <w:sz w:val="24"/>
                <w:szCs w:val="22"/>
                <w:lang w:eastAsia="zh-CN"/>
              </w:rPr>
            </w:pPr>
            <w:r w:rsidRPr="00363665">
              <w:rPr>
                <w:rFonts w:ascii="SimSun" w:eastAsia="SimSun" w:hAnsi="SimSun" w:cs="Angsana New" w:hint="eastAsia"/>
                <w:kern w:val="22"/>
                <w:sz w:val="24"/>
                <w:szCs w:val="22"/>
                <w:lang w:eastAsia="zh-CN"/>
              </w:rPr>
              <w:fldChar w:fldCharType="begin">
                <w:ffData>
                  <w:name w:val="Check48"/>
                  <w:enabled/>
                  <w:calcOnExit w:val="0"/>
                  <w:checkBox>
                    <w:sizeAuto/>
                    <w:default w:val="0"/>
                    <w:checked w:val="0"/>
                  </w:checkBox>
                </w:ffData>
              </w:fldChar>
            </w:r>
            <w:r w:rsidR="00363665" w:rsidRPr="00363665">
              <w:rPr>
                <w:rFonts w:ascii="SimSun" w:eastAsia="SimSun" w:hAnsi="SimSun" w:cs="Angsana New" w:hint="eastAsia"/>
                <w:kern w:val="22"/>
                <w:sz w:val="24"/>
                <w:szCs w:val="22"/>
                <w:lang w:eastAsia="zh-CN"/>
              </w:rPr>
              <w:instrText xml:space="preserve"> FORMCHECKBOX </w:instrText>
            </w:r>
            <w:r>
              <w:rPr>
                <w:rFonts w:ascii="SimSun" w:eastAsia="SimSun" w:hAnsi="SimSun" w:cs="Angsana New"/>
                <w:kern w:val="22"/>
                <w:sz w:val="24"/>
                <w:szCs w:val="22"/>
                <w:lang w:eastAsia="zh-CN"/>
              </w:rPr>
            </w:r>
            <w:r>
              <w:rPr>
                <w:rFonts w:ascii="SimSun" w:eastAsia="SimSun" w:hAnsi="SimSun" w:cs="Angsana New"/>
                <w:kern w:val="22"/>
                <w:sz w:val="24"/>
                <w:szCs w:val="22"/>
                <w:lang w:eastAsia="zh-CN"/>
              </w:rPr>
              <w:fldChar w:fldCharType="separate"/>
            </w:r>
            <w:r w:rsidRPr="00363665">
              <w:rPr>
                <w:rFonts w:ascii="SimSun" w:eastAsia="SimSun" w:hAnsi="SimSun" w:cs="Angsana New" w:hint="eastAsia"/>
                <w:kern w:val="22"/>
                <w:sz w:val="24"/>
                <w:szCs w:val="22"/>
                <w:lang w:eastAsia="zh-CN"/>
              </w:rPr>
              <w:fldChar w:fldCharType="end"/>
            </w:r>
            <w:r w:rsidR="00363665" w:rsidRPr="00363665">
              <w:rPr>
                <w:rFonts w:ascii="SimSun" w:eastAsia="SimSun" w:hAnsi="SimSun" w:cs="Angsana New" w:hint="eastAsia"/>
                <w:kern w:val="22"/>
                <w:sz w:val="24"/>
                <w:szCs w:val="22"/>
                <w:lang w:eastAsia="zh-CN"/>
              </w:rPr>
              <w:tab/>
              <w:t>仅实施了临时性措施</w:t>
            </w:r>
          </w:p>
          <w:p w:rsidR="00363665" w:rsidRPr="00363665" w:rsidRDefault="00646EFE" w:rsidP="00363665">
            <w:pPr>
              <w:suppressLineNumbers/>
              <w:tabs>
                <w:tab w:val="left" w:pos="702"/>
              </w:tabs>
              <w:suppressAutoHyphens/>
              <w:kinsoku w:val="0"/>
              <w:overflowPunct w:val="0"/>
              <w:autoSpaceDE w:val="0"/>
              <w:autoSpaceDN w:val="0"/>
              <w:adjustRightInd w:val="0"/>
              <w:snapToGrid w:val="0"/>
              <w:spacing w:before="120" w:after="120"/>
              <w:ind w:left="6" w:hanging="6"/>
              <w:rPr>
                <w:rFonts w:ascii="SimSun" w:eastAsia="SimSun" w:hAnsi="SimSun" w:cs="Angsana New"/>
                <w:kern w:val="22"/>
                <w:sz w:val="24"/>
                <w:szCs w:val="22"/>
                <w:lang w:eastAsia="zh-CN"/>
              </w:rPr>
            </w:pPr>
            <w:r w:rsidRPr="00363665">
              <w:rPr>
                <w:rFonts w:ascii="SimSun" w:eastAsia="SimSun" w:hAnsi="SimSun" w:cs="Angsana New" w:hint="eastAsia"/>
                <w:kern w:val="22"/>
                <w:sz w:val="24"/>
                <w:szCs w:val="22"/>
                <w:lang w:eastAsia="zh-CN"/>
              </w:rPr>
              <w:fldChar w:fldCharType="begin">
                <w:ffData>
                  <w:name w:val="Check48"/>
                  <w:enabled/>
                  <w:calcOnExit w:val="0"/>
                  <w:checkBox>
                    <w:sizeAuto/>
                    <w:default w:val="0"/>
                    <w:checked w:val="0"/>
                  </w:checkBox>
                </w:ffData>
              </w:fldChar>
            </w:r>
            <w:r w:rsidR="00363665" w:rsidRPr="00363665">
              <w:rPr>
                <w:rFonts w:ascii="SimSun" w:eastAsia="SimSun" w:hAnsi="SimSun" w:cs="Angsana New" w:hint="eastAsia"/>
                <w:kern w:val="22"/>
                <w:sz w:val="24"/>
                <w:szCs w:val="22"/>
                <w:lang w:eastAsia="zh-CN"/>
              </w:rPr>
              <w:instrText xml:space="preserve"> FORMCHECKBOX </w:instrText>
            </w:r>
            <w:r>
              <w:rPr>
                <w:rFonts w:ascii="SimSun" w:eastAsia="SimSun" w:hAnsi="SimSun" w:cs="Angsana New"/>
                <w:kern w:val="22"/>
                <w:sz w:val="24"/>
                <w:szCs w:val="22"/>
                <w:lang w:eastAsia="zh-CN"/>
              </w:rPr>
            </w:r>
            <w:r>
              <w:rPr>
                <w:rFonts w:ascii="SimSun" w:eastAsia="SimSun" w:hAnsi="SimSun" w:cs="Angsana New"/>
                <w:kern w:val="22"/>
                <w:sz w:val="24"/>
                <w:szCs w:val="22"/>
                <w:lang w:eastAsia="zh-CN"/>
              </w:rPr>
              <w:fldChar w:fldCharType="separate"/>
            </w:r>
            <w:r w:rsidRPr="00363665">
              <w:rPr>
                <w:rFonts w:ascii="SimSun" w:eastAsia="SimSun" w:hAnsi="SimSun" w:cs="Angsana New" w:hint="eastAsia"/>
                <w:kern w:val="22"/>
                <w:sz w:val="24"/>
                <w:szCs w:val="22"/>
                <w:lang w:eastAsia="zh-CN"/>
              </w:rPr>
              <w:fldChar w:fldCharType="end"/>
            </w:r>
            <w:r w:rsidR="00363665" w:rsidRPr="00363665">
              <w:rPr>
                <w:rFonts w:ascii="SimSun" w:eastAsia="SimSun" w:hAnsi="SimSun" w:cs="Angsana New" w:hint="eastAsia"/>
                <w:kern w:val="22"/>
                <w:sz w:val="24"/>
                <w:szCs w:val="22"/>
                <w:lang w:eastAsia="zh-CN"/>
              </w:rPr>
              <w:tab/>
              <w:t>仅有措施草案</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ascii="SimSun" w:eastAsia="SimSun" w:hAnsi="SimSun" w:cs="Angsana New" w:hint="eastAsia"/>
                <w:kern w:val="22"/>
                <w:sz w:val="24"/>
                <w:szCs w:val="22"/>
                <w:lang w:eastAsia="zh-CN"/>
              </w:rPr>
              <w:fldChar w:fldCharType="begin">
                <w:ffData>
                  <w:name w:val="Check48"/>
                  <w:enabled/>
                  <w:calcOnExit w:val="0"/>
                  <w:checkBox>
                    <w:sizeAuto/>
                    <w:default w:val="0"/>
                    <w:checked w:val="0"/>
                  </w:checkBox>
                </w:ffData>
              </w:fldChar>
            </w:r>
            <w:r w:rsidR="00363665" w:rsidRPr="00363665">
              <w:rPr>
                <w:rFonts w:ascii="SimSun" w:eastAsia="SimSun" w:hAnsi="SimSun" w:cs="Angsana New" w:hint="eastAsia"/>
                <w:kern w:val="22"/>
                <w:sz w:val="24"/>
                <w:szCs w:val="22"/>
                <w:lang w:eastAsia="zh-CN"/>
              </w:rPr>
              <w:instrText xml:space="preserve"> FORMCHECKBOX </w:instrText>
            </w:r>
            <w:r>
              <w:rPr>
                <w:rFonts w:ascii="SimSun" w:eastAsia="SimSun" w:hAnsi="SimSun" w:cs="Angsana New"/>
                <w:kern w:val="22"/>
                <w:sz w:val="24"/>
                <w:szCs w:val="22"/>
                <w:lang w:eastAsia="zh-CN"/>
              </w:rPr>
            </w:r>
            <w:r>
              <w:rPr>
                <w:rFonts w:ascii="SimSun" w:eastAsia="SimSun" w:hAnsi="SimSun" w:cs="Angsana New"/>
                <w:kern w:val="22"/>
                <w:sz w:val="24"/>
                <w:szCs w:val="22"/>
                <w:lang w:eastAsia="zh-CN"/>
              </w:rPr>
              <w:fldChar w:fldCharType="separate"/>
            </w:r>
            <w:r w:rsidRPr="00363665">
              <w:rPr>
                <w:rFonts w:ascii="SimSun" w:eastAsia="SimSun" w:hAnsi="SimSun" w:cs="Angsana New" w:hint="eastAsia"/>
                <w:kern w:val="22"/>
                <w:sz w:val="24"/>
                <w:szCs w:val="22"/>
                <w:lang w:eastAsia="zh-CN"/>
              </w:rPr>
              <w:fldChar w:fldCharType="end"/>
            </w:r>
            <w:r w:rsidR="00363665" w:rsidRPr="00363665">
              <w:rPr>
                <w:rFonts w:ascii="SimSun" w:eastAsia="SimSun" w:hAnsi="SimSun" w:cs="Angsana New" w:hint="eastAsia"/>
                <w:kern w:val="22"/>
                <w:sz w:val="24"/>
                <w:szCs w:val="22"/>
                <w:lang w:eastAsia="zh-CN"/>
              </w:rPr>
              <w:tab/>
              <w:t>未采取任何措施</w:t>
            </w:r>
          </w:p>
        </w:tc>
      </w:tr>
      <w:tr w:rsidR="00363665" w:rsidRPr="00363665" w:rsidTr="00800891">
        <w:trPr>
          <w:cantSplit/>
        </w:trPr>
        <w:tc>
          <w:tcPr>
            <w:tcW w:w="4710" w:type="dxa"/>
            <w:gridSpan w:val="2"/>
            <w:tcBorders>
              <w:bottom w:val="single" w:sz="4" w:space="0" w:color="auto"/>
            </w:tcBorders>
            <w:shd w:val="clear" w:color="auto" w:fill="auto"/>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为执行《补充议定书》指定了哪些文书？</w:t>
            </w:r>
          </w:p>
        </w:tc>
        <w:tc>
          <w:tcPr>
            <w:tcW w:w="4640" w:type="dxa"/>
            <w:tcBorders>
              <w:bottom w:val="single" w:sz="4" w:space="0" w:color="auto"/>
              <w:right w:val="single" w:sz="4" w:space="0" w:color="auto"/>
            </w:tcBorders>
            <w:shd w:val="clear" w:color="auto" w:fill="auto"/>
            <w:vAlign w:val="center"/>
          </w:tcPr>
          <w:p w:rsidR="00363665" w:rsidRPr="00363665" w:rsidRDefault="00646EFE" w:rsidP="00363665">
            <w:pPr>
              <w:suppressLineNumbers/>
              <w:tabs>
                <w:tab w:val="left" w:pos="3023"/>
              </w:tabs>
              <w:suppressAutoHyphens/>
              <w:kinsoku w:val="0"/>
              <w:overflowPunct w:val="0"/>
              <w:autoSpaceDE w:val="0"/>
              <w:autoSpaceDN w:val="0"/>
              <w:adjustRightInd w:val="0"/>
              <w:snapToGrid w:val="0"/>
              <w:spacing w:before="120" w:after="120"/>
              <w:ind w:left="571" w:hanging="571"/>
              <w:rPr>
                <w:rFonts w:ascii="SimSun" w:eastAsia="SimSun" w:hAnsi="SimSun" w:cs="Angsana New"/>
                <w:bCs/>
                <w:iCs/>
                <w:kern w:val="22"/>
                <w:sz w:val="24"/>
                <w:szCs w:val="22"/>
                <w:lang w:eastAsia="zh-CN"/>
              </w:rPr>
            </w:pPr>
            <w:r w:rsidRPr="00363665">
              <w:rPr>
                <w:rFonts w:ascii="SimSun" w:eastAsia="SimSun" w:hAnsi="SimSun" w:cs="Angsana New" w:hint="eastAsia"/>
                <w:bCs/>
                <w:i/>
                <w:iCs/>
                <w:kern w:val="22"/>
                <w:sz w:val="24"/>
                <w:szCs w:val="22"/>
                <w:lang w:eastAsia="zh-CN"/>
              </w:rPr>
              <w:fldChar w:fldCharType="begin">
                <w:ffData>
                  <w:name w:val="Check48"/>
                  <w:enabled/>
                  <w:calcOnExit w:val="0"/>
                  <w:checkBox>
                    <w:sizeAuto/>
                    <w:default w:val="0"/>
                    <w:checked w:val="0"/>
                  </w:checkBox>
                </w:ffData>
              </w:fldChar>
            </w:r>
            <w:r w:rsidR="00363665" w:rsidRPr="00363665">
              <w:rPr>
                <w:rFonts w:ascii="SimSun" w:eastAsia="SimSun" w:hAnsi="SimSun" w:cs="Angsana New" w:hint="eastAsia"/>
                <w:bCs/>
                <w:i/>
                <w:iCs/>
                <w:kern w:val="22"/>
                <w:sz w:val="24"/>
                <w:szCs w:val="22"/>
                <w:lang w:eastAsia="zh-CN"/>
              </w:rPr>
              <w:instrText xml:space="preserve"> FORMCHECKBOX </w:instrText>
            </w:r>
            <w:r>
              <w:rPr>
                <w:rFonts w:ascii="SimSun" w:eastAsia="SimSun" w:hAnsi="SimSun" w:cs="Angsana New"/>
                <w:bCs/>
                <w:i/>
                <w:iCs/>
                <w:kern w:val="22"/>
                <w:sz w:val="24"/>
                <w:szCs w:val="22"/>
                <w:lang w:eastAsia="zh-CN"/>
              </w:rPr>
            </w:r>
            <w:r>
              <w:rPr>
                <w:rFonts w:ascii="SimSun" w:eastAsia="SimSun" w:hAnsi="SimSun" w:cs="Angsana New"/>
                <w:bCs/>
                <w:i/>
                <w:iCs/>
                <w:kern w:val="22"/>
                <w:sz w:val="24"/>
                <w:szCs w:val="22"/>
                <w:lang w:eastAsia="zh-CN"/>
              </w:rPr>
              <w:fldChar w:fldCharType="separate"/>
            </w:r>
            <w:r w:rsidRPr="00363665">
              <w:rPr>
                <w:rFonts w:ascii="SimSun" w:eastAsia="SimSun" w:hAnsi="SimSun" w:cs="Angsana New" w:hint="eastAsia"/>
                <w:bCs/>
                <w:i/>
                <w:iCs/>
                <w:kern w:val="22"/>
                <w:sz w:val="24"/>
                <w:szCs w:val="22"/>
                <w:lang w:eastAsia="zh-CN"/>
              </w:rPr>
              <w:fldChar w:fldCharType="end"/>
            </w:r>
            <w:r w:rsidR="00363665" w:rsidRPr="00363665">
              <w:rPr>
                <w:rFonts w:ascii="SimSun" w:eastAsia="SimSun" w:hAnsi="SimSun" w:cs="Angsana New" w:hint="eastAsia"/>
                <w:bCs/>
                <w:iCs/>
                <w:kern w:val="22"/>
                <w:sz w:val="24"/>
                <w:szCs w:val="22"/>
                <w:lang w:eastAsia="zh-CN"/>
              </w:rPr>
              <w:tab/>
              <w:t>一项或更多项国家法律：</w:t>
            </w:r>
            <w:r w:rsidRPr="00363665">
              <w:rPr>
                <w:rFonts w:ascii="SimSun" w:eastAsia="SimSun" w:hAnsi="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ascii="SimSun" w:eastAsia="SimSun" w:hAnsi="SimSun" w:cs="Angsana New" w:hint="eastAsia"/>
                <w:kern w:val="22"/>
                <w:sz w:val="24"/>
                <w:szCs w:val="22"/>
                <w:lang w:eastAsia="zh-CN"/>
              </w:rPr>
              <w:instrText xml:space="preserve"> FORMTEXT </w:instrText>
            </w:r>
            <w:r w:rsidRPr="00363665">
              <w:rPr>
                <w:rFonts w:ascii="SimSun" w:eastAsia="SimSun" w:hAnsi="SimSun" w:cs="Angsana New" w:hint="eastAsia"/>
                <w:kern w:val="22"/>
                <w:sz w:val="24"/>
                <w:szCs w:val="22"/>
                <w:lang w:eastAsia="zh-CN"/>
              </w:rPr>
            </w:r>
            <w:r w:rsidRPr="00363665">
              <w:rPr>
                <w:rFonts w:ascii="SimSun" w:eastAsia="SimSun" w:hAnsi="SimSun" w:cs="Angsana New" w:hint="eastAsia"/>
                <w:kern w:val="22"/>
                <w:sz w:val="24"/>
                <w:szCs w:val="22"/>
                <w:lang w:eastAsia="zh-CN"/>
              </w:rPr>
              <w:fldChar w:fldCharType="separate"/>
            </w:r>
            <w:r w:rsidR="00363665" w:rsidRPr="00363665">
              <w:rPr>
                <w:rFonts w:ascii="SimSun" w:eastAsia="SimSun" w:hAnsi="SimSun" w:cs="Angsana New" w:hint="eastAsia"/>
                <w:noProof/>
                <w:kern w:val="22"/>
                <w:sz w:val="24"/>
                <w:szCs w:val="22"/>
                <w:lang w:eastAsia="zh-CN"/>
              </w:rPr>
              <w:t>[请说明]</w:t>
            </w:r>
            <w:r w:rsidRPr="00363665">
              <w:rPr>
                <w:rFonts w:ascii="SimSun" w:eastAsia="SimSun" w:hAnsi="SimSun" w:cs="Angsana New" w:hint="eastAsia"/>
                <w:kern w:val="22"/>
                <w:sz w:val="24"/>
                <w:szCs w:val="22"/>
                <w:lang w:eastAsia="zh-CN"/>
              </w:rPr>
              <w:fldChar w:fldCharType="end"/>
            </w:r>
          </w:p>
          <w:p w:rsidR="00363665" w:rsidRPr="00363665" w:rsidRDefault="00646EFE" w:rsidP="00363665">
            <w:pPr>
              <w:suppressLineNumbers/>
              <w:tabs>
                <w:tab w:val="left" w:pos="3023"/>
              </w:tabs>
              <w:suppressAutoHyphens/>
              <w:kinsoku w:val="0"/>
              <w:overflowPunct w:val="0"/>
              <w:autoSpaceDE w:val="0"/>
              <w:autoSpaceDN w:val="0"/>
              <w:adjustRightInd w:val="0"/>
              <w:snapToGrid w:val="0"/>
              <w:spacing w:before="120" w:after="120"/>
              <w:ind w:left="571" w:hanging="571"/>
              <w:rPr>
                <w:rFonts w:ascii="SimSun" w:eastAsia="SimSun" w:hAnsi="SimSun" w:cs="Angsana New"/>
                <w:bCs/>
                <w:iCs/>
                <w:kern w:val="22"/>
                <w:sz w:val="24"/>
                <w:szCs w:val="22"/>
                <w:lang w:eastAsia="zh-CN"/>
              </w:rPr>
            </w:pPr>
            <w:r w:rsidRPr="00363665">
              <w:rPr>
                <w:rFonts w:ascii="SimSun" w:eastAsia="SimSun" w:hAnsi="SimSun" w:cs="Angsana New" w:hint="eastAsia"/>
                <w:bCs/>
                <w:iCs/>
                <w:kern w:val="22"/>
                <w:sz w:val="24"/>
                <w:szCs w:val="22"/>
                <w:lang w:eastAsia="zh-CN"/>
              </w:rPr>
              <w:fldChar w:fldCharType="begin">
                <w:ffData>
                  <w:name w:val="Check48"/>
                  <w:enabled/>
                  <w:calcOnExit w:val="0"/>
                  <w:checkBox>
                    <w:sizeAuto/>
                    <w:default w:val="0"/>
                    <w:checked w:val="0"/>
                  </w:checkBox>
                </w:ffData>
              </w:fldChar>
            </w:r>
            <w:r w:rsidR="00363665" w:rsidRPr="00363665">
              <w:rPr>
                <w:rFonts w:ascii="SimSun" w:eastAsia="SimSun" w:hAnsi="SimSun" w:cs="Angsana New" w:hint="eastAsia"/>
                <w:bCs/>
                <w:iCs/>
                <w:kern w:val="22"/>
                <w:sz w:val="24"/>
                <w:szCs w:val="22"/>
                <w:lang w:eastAsia="zh-CN"/>
              </w:rPr>
              <w:instrText xml:space="preserve"> FORMCHECKBOX </w:instrText>
            </w:r>
            <w:r>
              <w:rPr>
                <w:rFonts w:ascii="SimSun" w:eastAsia="SimSun" w:hAnsi="SimSun" w:cs="Angsana New"/>
                <w:bCs/>
                <w:iCs/>
                <w:kern w:val="22"/>
                <w:sz w:val="24"/>
                <w:szCs w:val="22"/>
                <w:lang w:eastAsia="zh-CN"/>
              </w:rPr>
            </w:r>
            <w:r>
              <w:rPr>
                <w:rFonts w:ascii="SimSun" w:eastAsia="SimSun" w:hAnsi="SimSun" w:cs="Angsana New"/>
                <w:bCs/>
                <w:iCs/>
                <w:kern w:val="22"/>
                <w:sz w:val="24"/>
                <w:szCs w:val="22"/>
                <w:lang w:eastAsia="zh-CN"/>
              </w:rPr>
              <w:fldChar w:fldCharType="separate"/>
            </w:r>
            <w:r w:rsidRPr="00363665">
              <w:rPr>
                <w:rFonts w:ascii="SimSun" w:eastAsia="SimSun" w:hAnsi="SimSun" w:cs="Angsana New" w:hint="eastAsia"/>
                <w:bCs/>
                <w:iCs/>
                <w:kern w:val="22"/>
                <w:sz w:val="24"/>
                <w:szCs w:val="22"/>
                <w:lang w:eastAsia="zh-CN"/>
              </w:rPr>
              <w:fldChar w:fldCharType="end"/>
            </w:r>
            <w:r w:rsidR="00363665" w:rsidRPr="00363665">
              <w:rPr>
                <w:rFonts w:ascii="SimSun" w:eastAsia="SimSun" w:hAnsi="SimSun" w:cs="Angsana New" w:hint="eastAsia"/>
                <w:bCs/>
                <w:iCs/>
                <w:kern w:val="22"/>
                <w:sz w:val="24"/>
                <w:szCs w:val="22"/>
                <w:lang w:eastAsia="zh-CN"/>
              </w:rPr>
              <w:tab/>
              <w:t>一项或更多项国家条例：</w:t>
            </w:r>
            <w:r w:rsidRPr="00363665">
              <w:rPr>
                <w:rFonts w:ascii="SimSun" w:eastAsia="SimSun" w:hAnsi="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ascii="SimSun" w:eastAsia="SimSun" w:hAnsi="SimSun" w:cs="Angsana New" w:hint="eastAsia"/>
                <w:kern w:val="22"/>
                <w:sz w:val="24"/>
                <w:szCs w:val="22"/>
                <w:lang w:eastAsia="zh-CN"/>
              </w:rPr>
              <w:instrText xml:space="preserve"> FORMTEXT </w:instrText>
            </w:r>
            <w:r w:rsidRPr="00363665">
              <w:rPr>
                <w:rFonts w:ascii="SimSun" w:eastAsia="SimSun" w:hAnsi="SimSun" w:cs="Angsana New" w:hint="eastAsia"/>
                <w:kern w:val="22"/>
                <w:sz w:val="24"/>
                <w:szCs w:val="22"/>
                <w:lang w:eastAsia="zh-CN"/>
              </w:rPr>
            </w:r>
            <w:r w:rsidRPr="00363665">
              <w:rPr>
                <w:rFonts w:ascii="SimSun" w:eastAsia="SimSun" w:hAnsi="SimSun" w:cs="Angsana New" w:hint="eastAsia"/>
                <w:kern w:val="22"/>
                <w:sz w:val="24"/>
                <w:szCs w:val="22"/>
                <w:lang w:eastAsia="zh-CN"/>
              </w:rPr>
              <w:fldChar w:fldCharType="separate"/>
            </w:r>
            <w:r w:rsidR="00363665" w:rsidRPr="00363665">
              <w:rPr>
                <w:rFonts w:ascii="SimSun" w:eastAsia="SimSun" w:hAnsi="SimSun" w:cs="Angsana New" w:hint="eastAsia"/>
                <w:noProof/>
                <w:kern w:val="22"/>
                <w:sz w:val="24"/>
                <w:szCs w:val="22"/>
                <w:lang w:eastAsia="zh-CN"/>
              </w:rPr>
              <w:t>[请说明]</w:t>
            </w:r>
            <w:r w:rsidRPr="00363665">
              <w:rPr>
                <w:rFonts w:ascii="SimSun" w:eastAsia="SimSun" w:hAnsi="SimSun" w:cs="Angsana New" w:hint="eastAsia"/>
                <w:kern w:val="22"/>
                <w:sz w:val="24"/>
                <w:szCs w:val="22"/>
                <w:lang w:eastAsia="zh-CN"/>
              </w:rPr>
              <w:fldChar w:fldCharType="end"/>
            </w:r>
          </w:p>
          <w:p w:rsidR="00363665" w:rsidRPr="00363665" w:rsidRDefault="00646EFE" w:rsidP="00363665">
            <w:pPr>
              <w:suppressLineNumbers/>
              <w:tabs>
                <w:tab w:val="left" w:pos="3023"/>
              </w:tabs>
              <w:suppressAutoHyphens/>
              <w:kinsoku w:val="0"/>
              <w:overflowPunct w:val="0"/>
              <w:autoSpaceDE w:val="0"/>
              <w:autoSpaceDN w:val="0"/>
              <w:adjustRightInd w:val="0"/>
              <w:snapToGrid w:val="0"/>
              <w:spacing w:before="120" w:after="120"/>
              <w:ind w:left="571" w:hanging="571"/>
              <w:rPr>
                <w:rFonts w:ascii="SimSun" w:eastAsia="SimSun" w:hAnsi="SimSun" w:cs="Angsana New"/>
                <w:bCs/>
                <w:iCs/>
                <w:kern w:val="22"/>
                <w:sz w:val="24"/>
                <w:szCs w:val="22"/>
                <w:lang w:eastAsia="zh-CN"/>
              </w:rPr>
            </w:pPr>
            <w:r w:rsidRPr="00363665">
              <w:rPr>
                <w:rFonts w:ascii="SimSun" w:eastAsia="SimSun" w:hAnsi="SimSun" w:cs="Angsana New" w:hint="eastAsia"/>
                <w:bCs/>
                <w:iCs/>
                <w:kern w:val="22"/>
                <w:sz w:val="24"/>
                <w:szCs w:val="22"/>
                <w:lang w:eastAsia="zh-CN"/>
              </w:rPr>
              <w:fldChar w:fldCharType="begin">
                <w:ffData>
                  <w:name w:val="Check48"/>
                  <w:enabled/>
                  <w:calcOnExit w:val="0"/>
                  <w:checkBox>
                    <w:sizeAuto/>
                    <w:default w:val="0"/>
                    <w:checked w:val="0"/>
                  </w:checkBox>
                </w:ffData>
              </w:fldChar>
            </w:r>
            <w:r w:rsidR="00363665" w:rsidRPr="00363665">
              <w:rPr>
                <w:rFonts w:ascii="SimSun" w:eastAsia="SimSun" w:hAnsi="SimSun" w:cs="Angsana New" w:hint="eastAsia"/>
                <w:bCs/>
                <w:iCs/>
                <w:kern w:val="22"/>
                <w:sz w:val="24"/>
                <w:szCs w:val="22"/>
                <w:lang w:eastAsia="zh-CN"/>
              </w:rPr>
              <w:instrText xml:space="preserve"> FORMCHECKBOX </w:instrText>
            </w:r>
            <w:r>
              <w:rPr>
                <w:rFonts w:ascii="SimSun" w:eastAsia="SimSun" w:hAnsi="SimSun" w:cs="Angsana New"/>
                <w:bCs/>
                <w:iCs/>
                <w:kern w:val="22"/>
                <w:sz w:val="24"/>
                <w:szCs w:val="22"/>
                <w:lang w:eastAsia="zh-CN"/>
              </w:rPr>
            </w:r>
            <w:r>
              <w:rPr>
                <w:rFonts w:ascii="SimSun" w:eastAsia="SimSun" w:hAnsi="SimSun" w:cs="Angsana New"/>
                <w:bCs/>
                <w:iCs/>
                <w:kern w:val="22"/>
                <w:sz w:val="24"/>
                <w:szCs w:val="22"/>
                <w:lang w:eastAsia="zh-CN"/>
              </w:rPr>
              <w:fldChar w:fldCharType="separate"/>
            </w:r>
            <w:r w:rsidRPr="00363665">
              <w:rPr>
                <w:rFonts w:ascii="SimSun" w:eastAsia="SimSun" w:hAnsi="SimSun" w:cs="Angsana New" w:hint="eastAsia"/>
                <w:bCs/>
                <w:iCs/>
                <w:kern w:val="22"/>
                <w:sz w:val="24"/>
                <w:szCs w:val="22"/>
                <w:lang w:eastAsia="zh-CN"/>
              </w:rPr>
              <w:fldChar w:fldCharType="end"/>
            </w:r>
            <w:r w:rsidR="00363665" w:rsidRPr="00363665">
              <w:rPr>
                <w:rFonts w:ascii="SimSun" w:eastAsia="SimSun" w:hAnsi="SimSun" w:cs="Angsana New" w:hint="eastAsia"/>
                <w:bCs/>
                <w:iCs/>
                <w:kern w:val="22"/>
                <w:sz w:val="24"/>
                <w:szCs w:val="22"/>
                <w:lang w:eastAsia="zh-CN"/>
              </w:rPr>
              <w:tab/>
              <w:t>一套或更多套准则：</w:t>
            </w:r>
            <w:r w:rsidRPr="00363665">
              <w:rPr>
                <w:rFonts w:ascii="SimSun" w:eastAsia="SimSun" w:hAnsi="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ascii="SimSun" w:eastAsia="SimSun" w:hAnsi="SimSun" w:cs="Angsana New" w:hint="eastAsia"/>
                <w:kern w:val="22"/>
                <w:sz w:val="24"/>
                <w:szCs w:val="22"/>
                <w:lang w:eastAsia="zh-CN"/>
              </w:rPr>
              <w:instrText xml:space="preserve"> FORMTEXT </w:instrText>
            </w:r>
            <w:r w:rsidRPr="00363665">
              <w:rPr>
                <w:rFonts w:ascii="SimSun" w:eastAsia="SimSun" w:hAnsi="SimSun" w:cs="Angsana New" w:hint="eastAsia"/>
                <w:kern w:val="22"/>
                <w:sz w:val="24"/>
                <w:szCs w:val="22"/>
                <w:lang w:eastAsia="zh-CN"/>
              </w:rPr>
            </w:r>
            <w:r w:rsidRPr="00363665">
              <w:rPr>
                <w:rFonts w:ascii="SimSun" w:eastAsia="SimSun" w:hAnsi="SimSun" w:cs="Angsana New" w:hint="eastAsia"/>
                <w:kern w:val="22"/>
                <w:sz w:val="24"/>
                <w:szCs w:val="22"/>
                <w:lang w:eastAsia="zh-CN"/>
              </w:rPr>
              <w:fldChar w:fldCharType="separate"/>
            </w:r>
            <w:r w:rsidR="00363665" w:rsidRPr="00363665">
              <w:rPr>
                <w:rFonts w:ascii="SimSun" w:eastAsia="SimSun" w:hAnsi="SimSun" w:cs="Angsana New" w:hint="eastAsia"/>
                <w:noProof/>
                <w:kern w:val="22"/>
                <w:sz w:val="24"/>
                <w:szCs w:val="22"/>
                <w:lang w:eastAsia="zh-CN"/>
              </w:rPr>
              <w:t>[请说明]</w:t>
            </w:r>
            <w:r w:rsidRPr="00363665">
              <w:rPr>
                <w:rFonts w:ascii="SimSun" w:eastAsia="SimSun" w:hAnsi="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571" w:hanging="571"/>
              <w:rPr>
                <w:rFonts w:eastAsia="SimSun" w:cs="Angsana New"/>
                <w:kern w:val="22"/>
                <w:sz w:val="24"/>
                <w:szCs w:val="22"/>
                <w:lang w:eastAsia="zh-CN"/>
              </w:rPr>
            </w:pPr>
            <w:r w:rsidRPr="00363665">
              <w:rPr>
                <w:rFonts w:ascii="SimSun" w:eastAsia="SimSun" w:hAnsi="SimSun" w:cs="Angsana New" w:hint="eastAsia"/>
                <w:bCs/>
                <w:iCs/>
                <w:kern w:val="22"/>
                <w:sz w:val="24"/>
                <w:szCs w:val="22"/>
                <w:lang w:eastAsia="zh-CN"/>
              </w:rPr>
              <w:fldChar w:fldCharType="begin">
                <w:ffData>
                  <w:name w:val="Check48"/>
                  <w:enabled/>
                  <w:calcOnExit w:val="0"/>
                  <w:checkBox>
                    <w:sizeAuto/>
                    <w:default w:val="0"/>
                    <w:checked w:val="0"/>
                  </w:checkBox>
                </w:ffData>
              </w:fldChar>
            </w:r>
            <w:r w:rsidR="00363665" w:rsidRPr="00363665">
              <w:rPr>
                <w:rFonts w:ascii="SimSun" w:eastAsia="SimSun" w:hAnsi="SimSun" w:cs="Angsana New" w:hint="eastAsia"/>
                <w:bCs/>
                <w:iCs/>
                <w:kern w:val="22"/>
                <w:sz w:val="24"/>
                <w:szCs w:val="22"/>
                <w:lang w:eastAsia="zh-CN"/>
              </w:rPr>
              <w:instrText xml:space="preserve"> FORMCHECKBOX </w:instrText>
            </w:r>
            <w:r>
              <w:rPr>
                <w:rFonts w:ascii="SimSun" w:eastAsia="SimSun" w:hAnsi="SimSun" w:cs="Angsana New"/>
                <w:bCs/>
                <w:iCs/>
                <w:kern w:val="22"/>
                <w:sz w:val="24"/>
                <w:szCs w:val="22"/>
                <w:lang w:eastAsia="zh-CN"/>
              </w:rPr>
            </w:r>
            <w:r>
              <w:rPr>
                <w:rFonts w:ascii="SimSun" w:eastAsia="SimSun" w:hAnsi="SimSun" w:cs="Angsana New"/>
                <w:bCs/>
                <w:iCs/>
                <w:kern w:val="22"/>
                <w:sz w:val="24"/>
                <w:szCs w:val="22"/>
                <w:lang w:eastAsia="zh-CN"/>
              </w:rPr>
              <w:fldChar w:fldCharType="separate"/>
            </w:r>
            <w:r w:rsidRPr="00363665">
              <w:rPr>
                <w:rFonts w:ascii="SimSun" w:eastAsia="SimSun" w:hAnsi="SimSun" w:cs="Angsana New" w:hint="eastAsia"/>
                <w:bCs/>
                <w:iCs/>
                <w:kern w:val="22"/>
                <w:sz w:val="24"/>
                <w:szCs w:val="22"/>
                <w:lang w:eastAsia="zh-CN"/>
              </w:rPr>
              <w:fldChar w:fldCharType="end"/>
            </w:r>
            <w:r w:rsidR="00363665" w:rsidRPr="00363665">
              <w:rPr>
                <w:rFonts w:ascii="SimSun" w:eastAsia="SimSun" w:hAnsi="SimSun" w:cs="Angsana New" w:hint="eastAsia"/>
                <w:bCs/>
                <w:iCs/>
                <w:kern w:val="22"/>
                <w:sz w:val="24"/>
                <w:szCs w:val="22"/>
                <w:lang w:eastAsia="zh-CN"/>
              </w:rPr>
              <w:tab/>
              <w:t>未制定任何文书</w:t>
            </w:r>
          </w:p>
        </w:tc>
      </w:tr>
      <w:tr w:rsidR="00363665" w:rsidRPr="00363665" w:rsidTr="00800891">
        <w:trPr>
          <w:cantSplit/>
          <w:trHeight w:val="728"/>
        </w:trPr>
        <w:tc>
          <w:tcPr>
            <w:tcW w:w="9350" w:type="dxa"/>
            <w:gridSpan w:val="3"/>
            <w:tcBorders>
              <w:bottom w:val="nil"/>
              <w:right w:val="single" w:sz="4" w:space="0" w:color="auto"/>
            </w:tcBorders>
            <w:shd w:val="clear" w:color="auto" w:fill="auto"/>
            <w:vAlign w:val="center"/>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贵国是否已有行政或法律文书要求在以下情况下采取应对措施：</w:t>
            </w:r>
          </w:p>
        </w:tc>
      </w:tr>
      <w:tr w:rsidR="00363665" w:rsidRPr="00363665" w:rsidTr="00800891">
        <w:trPr>
          <w:cantSplit/>
        </w:trPr>
        <w:tc>
          <w:tcPr>
            <w:tcW w:w="4710" w:type="dxa"/>
            <w:gridSpan w:val="2"/>
            <w:tcBorders>
              <w:top w:val="nil"/>
              <w:bottom w:val="nil"/>
              <w:right w:val="nil"/>
            </w:tcBorders>
            <w:shd w:val="clear" w:color="auto" w:fill="auto"/>
            <w:vAlign w:val="center"/>
          </w:tcPr>
          <w:p w:rsidR="00363665" w:rsidRPr="00363665" w:rsidRDefault="00363665" w:rsidP="00363665">
            <w:pPr>
              <w:suppressLineNumbers/>
              <w:tabs>
                <w:tab w:val="num" w:pos="900"/>
              </w:tabs>
              <w:suppressAutoHyphens/>
              <w:topLinePunct/>
              <w:autoSpaceDE w:val="0"/>
              <w:autoSpaceDN w:val="0"/>
              <w:adjustRightInd w:val="0"/>
              <w:snapToGrid w:val="0"/>
              <w:spacing w:before="120" w:after="120"/>
              <w:ind w:left="540" w:right="362"/>
              <w:rPr>
                <w:rFonts w:eastAsia="SimSun" w:cs="Angsana New"/>
                <w:kern w:val="22"/>
                <w:sz w:val="24"/>
                <w:szCs w:val="22"/>
                <w:lang w:val="en-US" w:eastAsia="zh-CN"/>
              </w:rPr>
            </w:pPr>
            <w:r w:rsidRPr="00363665">
              <w:rPr>
                <w:rFonts w:eastAsia="SimSun" w:cs="Angsana New" w:hint="eastAsia"/>
                <w:kern w:val="22"/>
                <w:sz w:val="24"/>
                <w:szCs w:val="22"/>
                <w:lang w:eastAsia="zh-CN"/>
              </w:rPr>
              <w:t xml:space="preserve">a. </w:t>
            </w:r>
            <w:r w:rsidRPr="00363665">
              <w:rPr>
                <w:rFonts w:eastAsia="SimSun" w:cs="Angsana New" w:hint="eastAsia"/>
                <w:kern w:val="22"/>
                <w:sz w:val="24"/>
                <w:szCs w:val="22"/>
                <w:lang w:eastAsia="zh-CN"/>
              </w:rPr>
              <w:tab/>
            </w:r>
            <w:r w:rsidRPr="00363665">
              <w:rPr>
                <w:rFonts w:eastAsia="SimSun" w:cs="Angsana New" w:hint="eastAsia"/>
                <w:kern w:val="22"/>
                <w:sz w:val="24"/>
                <w:szCs w:val="22"/>
                <w:lang w:eastAsia="zh-CN"/>
              </w:rPr>
              <w:t>改性活生物体</w:t>
            </w:r>
            <w:r w:rsidRPr="00363665">
              <w:rPr>
                <w:rFonts w:eastAsia="SimSun" w:cs="Angsana New" w:hint="eastAsia"/>
                <w:kern w:val="22"/>
                <w:sz w:val="24"/>
                <w:szCs w:val="22"/>
                <w:lang w:val="en-US" w:eastAsia="zh-CN"/>
              </w:rPr>
              <w:t>造成损害的情况？</w:t>
            </w:r>
          </w:p>
        </w:tc>
        <w:tc>
          <w:tcPr>
            <w:tcW w:w="4640" w:type="dxa"/>
            <w:tcBorders>
              <w:top w:val="nil"/>
              <w:left w:val="nil"/>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4710" w:type="dxa"/>
            <w:gridSpan w:val="2"/>
            <w:tcBorders>
              <w:top w:val="nil"/>
              <w:right w:val="nil"/>
            </w:tcBorders>
            <w:shd w:val="clear" w:color="auto" w:fill="auto"/>
            <w:vAlign w:val="center"/>
          </w:tcPr>
          <w:p w:rsidR="00363665" w:rsidRPr="00363665" w:rsidRDefault="00363665" w:rsidP="00363665">
            <w:pPr>
              <w:suppressLineNumbers/>
              <w:tabs>
                <w:tab w:val="left" w:pos="893"/>
              </w:tabs>
              <w:suppressAutoHyphens/>
              <w:topLinePunct/>
              <w:autoSpaceDE w:val="0"/>
              <w:autoSpaceDN w:val="0"/>
              <w:adjustRightInd w:val="0"/>
              <w:snapToGrid w:val="0"/>
              <w:spacing w:before="120" w:after="120"/>
              <w:ind w:left="540" w:right="362"/>
              <w:rPr>
                <w:rFonts w:eastAsia="SimSun" w:cs="Angsana New"/>
                <w:kern w:val="22"/>
                <w:sz w:val="24"/>
                <w:szCs w:val="22"/>
                <w:lang w:eastAsia="zh-CN"/>
              </w:rPr>
            </w:pPr>
            <w:r w:rsidRPr="00363665">
              <w:rPr>
                <w:rFonts w:eastAsia="SimSun" w:cs="Angsana New" w:hint="eastAsia"/>
                <w:kern w:val="22"/>
                <w:sz w:val="24"/>
                <w:szCs w:val="22"/>
                <w:lang w:eastAsia="zh-CN"/>
              </w:rPr>
              <w:t xml:space="preserve">b. </w:t>
            </w:r>
            <w:r w:rsidRPr="00363665">
              <w:rPr>
                <w:rFonts w:eastAsia="SimSun" w:cs="Angsana New" w:hint="eastAsia"/>
                <w:kern w:val="22"/>
                <w:sz w:val="24"/>
                <w:szCs w:val="22"/>
                <w:lang w:eastAsia="zh-CN"/>
              </w:rPr>
              <w:tab/>
            </w:r>
            <w:r w:rsidRPr="00363665">
              <w:rPr>
                <w:rFonts w:eastAsia="SimSun" w:cs="Angsana New" w:hint="eastAsia"/>
                <w:kern w:val="22"/>
                <w:sz w:val="24"/>
                <w:szCs w:val="22"/>
                <w:lang w:eastAsia="zh-CN"/>
              </w:rPr>
              <w:t>如果不采取应对措施，非常有可能造成</w:t>
            </w:r>
            <w:r w:rsidRPr="00363665">
              <w:rPr>
                <w:rFonts w:eastAsia="SimSun" w:cs="Angsana New" w:hint="eastAsia"/>
                <w:kern w:val="22"/>
                <w:sz w:val="24"/>
                <w:szCs w:val="22"/>
                <w:lang w:val="en-US" w:eastAsia="zh-CN"/>
              </w:rPr>
              <w:t>损害</w:t>
            </w:r>
            <w:r w:rsidRPr="00363665">
              <w:rPr>
                <w:rFonts w:eastAsia="SimSun" w:cs="Angsana New" w:hint="eastAsia"/>
                <w:kern w:val="22"/>
                <w:sz w:val="24"/>
                <w:szCs w:val="22"/>
                <w:lang w:eastAsia="zh-CN"/>
              </w:rPr>
              <w:t>的情况？</w:t>
            </w:r>
          </w:p>
        </w:tc>
        <w:tc>
          <w:tcPr>
            <w:tcW w:w="4640" w:type="dxa"/>
            <w:tcBorders>
              <w:left w:val="nil"/>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630"/>
              </w:tabs>
              <w:suppressAutoHyphens/>
              <w:topLinePunct/>
              <w:autoSpaceDE w:val="0"/>
              <w:autoSpaceDN w:val="0"/>
              <w:adjustRightInd w:val="0"/>
              <w:snapToGrid w:val="0"/>
              <w:spacing w:before="120" w:after="120"/>
              <w:ind w:left="630" w:right="362" w:hanging="63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173a</w:t>
            </w:r>
            <w:r w:rsidRPr="00363665">
              <w:rPr>
                <w:rFonts w:eastAsia="SimSun" w:cs="Angsana New" w:hint="eastAsia"/>
                <w:kern w:val="22"/>
                <w:sz w:val="24"/>
                <w:szCs w:val="22"/>
                <w:lang w:eastAsia="zh-CN"/>
              </w:rPr>
              <w:t>个问题的回答为“是”，那么，这些文书是否对经营人提出要求（选择所有适用项）？</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kern w:val="22"/>
                <w:sz w:val="24"/>
                <w:szCs w:val="22"/>
                <w:lang w:eastAsia="zh-CN"/>
              </w:rPr>
              <w:t>是，经营人必须告知主管部门</w:t>
            </w:r>
            <w:r w:rsidR="00363665" w:rsidRPr="00363665">
              <w:rPr>
                <w:rFonts w:eastAsia="SimSun" w:cs="Angsana New" w:hint="eastAsia"/>
                <w:kern w:val="22"/>
                <w:sz w:val="24"/>
                <w:szCs w:val="22"/>
                <w:lang w:val="en-US" w:eastAsia="zh-CN"/>
              </w:rPr>
              <w:t>损害</w:t>
            </w:r>
            <w:r w:rsidR="00363665" w:rsidRPr="00363665">
              <w:rPr>
                <w:rFonts w:eastAsia="SimSun" w:cs="Angsana New" w:hint="eastAsia"/>
                <w:kern w:val="22"/>
                <w:sz w:val="24"/>
                <w:szCs w:val="22"/>
                <w:lang w:eastAsia="zh-CN"/>
              </w:rPr>
              <w:t>情况</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kern w:val="22"/>
                <w:sz w:val="24"/>
                <w:szCs w:val="22"/>
                <w:lang w:eastAsia="zh-CN"/>
              </w:rPr>
              <w:t>是，经营人必须对</w:t>
            </w:r>
            <w:r w:rsidR="00363665" w:rsidRPr="00363665">
              <w:rPr>
                <w:rFonts w:eastAsia="SimSun" w:cs="Angsana New" w:hint="eastAsia"/>
                <w:kern w:val="22"/>
                <w:sz w:val="24"/>
                <w:szCs w:val="22"/>
                <w:lang w:val="en-US" w:eastAsia="zh-CN"/>
              </w:rPr>
              <w:t>损害</w:t>
            </w:r>
            <w:r w:rsidR="00363665" w:rsidRPr="00363665">
              <w:rPr>
                <w:rFonts w:eastAsia="SimSun" w:cs="Angsana New" w:hint="eastAsia"/>
                <w:kern w:val="22"/>
                <w:sz w:val="24"/>
                <w:szCs w:val="22"/>
                <w:lang w:eastAsia="zh-CN"/>
              </w:rPr>
              <w:t>作出评价</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kern w:val="22"/>
                <w:sz w:val="24"/>
                <w:szCs w:val="22"/>
                <w:lang w:eastAsia="zh-CN"/>
              </w:rPr>
              <w:t>是，经营人必须采取应对措施</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bCs/>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是，其他要求：</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kern w:val="22"/>
                <w:sz w:val="24"/>
                <w:szCs w:val="22"/>
                <w:lang w:eastAsia="zh-CN"/>
              </w:rPr>
              <w:instrText xml:space="preserve"> FORMCHECKBOX </w:instrText>
            </w:r>
            <w:r>
              <w:rPr>
                <w:rFonts w:eastAsia="SimSun" w:cs="Angsana New"/>
                <w:bCs/>
                <w:kern w:val="22"/>
                <w:sz w:val="24"/>
                <w:szCs w:val="22"/>
                <w:lang w:eastAsia="zh-CN"/>
              </w:rPr>
            </w:r>
            <w:r>
              <w:rPr>
                <w:rFonts w:eastAsia="SimSun" w:cs="Angsana New"/>
                <w:bCs/>
                <w:kern w:val="22"/>
                <w:sz w:val="24"/>
                <w:szCs w:val="22"/>
                <w:lang w:eastAsia="zh-CN"/>
              </w:rPr>
              <w:fldChar w:fldCharType="separate"/>
            </w:r>
            <w:r w:rsidRPr="00363665">
              <w:rPr>
                <w:rFonts w:eastAsia="SimSun" w:cs="Angsana New" w:hint="eastAsia"/>
                <w:bCs/>
                <w:kern w:val="22"/>
                <w:sz w:val="24"/>
                <w:szCs w:val="22"/>
                <w:lang w:eastAsia="zh-CN"/>
              </w:rPr>
              <w:fldChar w:fldCharType="end"/>
            </w:r>
            <w:r w:rsidR="00363665" w:rsidRPr="00363665">
              <w:rPr>
                <w:rFonts w:eastAsia="SimSun" w:cs="Angsana New" w:hint="eastAsia"/>
                <w:bCs/>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若您对第</w:t>
            </w:r>
            <w:r w:rsidRPr="00363665">
              <w:rPr>
                <w:rFonts w:eastAsia="SimSun" w:cs="Angsana New" w:hint="eastAsia"/>
                <w:kern w:val="22"/>
                <w:sz w:val="24"/>
                <w:szCs w:val="22"/>
                <w:lang w:eastAsia="zh-CN"/>
              </w:rPr>
              <w:t>173a</w:t>
            </w:r>
            <w:r w:rsidRPr="00363665">
              <w:rPr>
                <w:rFonts w:eastAsia="SimSun" w:cs="Angsana New" w:hint="eastAsia"/>
                <w:kern w:val="22"/>
                <w:sz w:val="24"/>
                <w:szCs w:val="22"/>
                <w:lang w:eastAsia="zh-CN"/>
              </w:rPr>
              <w:t>个问题的回答为“是”，那么，这些文书是否要求经营人采取应对措施以避免</w:t>
            </w:r>
            <w:r w:rsidRPr="00363665">
              <w:rPr>
                <w:rFonts w:eastAsia="SimSun" w:cs="Angsana New" w:hint="eastAsia"/>
                <w:kern w:val="22"/>
                <w:sz w:val="24"/>
                <w:szCs w:val="22"/>
                <w:lang w:val="en-US" w:eastAsia="zh-CN"/>
              </w:rPr>
              <w:t>损害</w:t>
            </w:r>
            <w:r w:rsidRPr="00363665">
              <w:rPr>
                <w:rFonts w:eastAsia="SimSun" w:cs="Angsana New" w:hint="eastAsia"/>
                <w:kern w:val="22"/>
                <w:sz w:val="24"/>
                <w:szCs w:val="22"/>
                <w:lang w:eastAsia="zh-CN"/>
              </w:rPr>
              <w:t>？</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173a</w:t>
            </w:r>
            <w:r w:rsidRPr="00363665">
              <w:rPr>
                <w:rFonts w:eastAsia="SimSun" w:cs="Angsana New" w:hint="eastAsia"/>
                <w:kern w:val="22"/>
                <w:sz w:val="24"/>
                <w:szCs w:val="22"/>
                <w:lang w:eastAsia="zh-CN"/>
              </w:rPr>
              <w:t>或</w:t>
            </w:r>
            <w:r w:rsidRPr="00363665">
              <w:rPr>
                <w:rFonts w:eastAsia="SimSun" w:cs="Angsana New" w:hint="eastAsia"/>
                <w:kern w:val="22"/>
                <w:sz w:val="24"/>
                <w:szCs w:val="22"/>
                <w:lang w:eastAsia="zh-CN"/>
              </w:rPr>
              <w:t>173b</w:t>
            </w:r>
            <w:r w:rsidRPr="00363665">
              <w:rPr>
                <w:rFonts w:eastAsia="SimSun" w:cs="Angsana New" w:hint="eastAsia"/>
                <w:kern w:val="22"/>
                <w:sz w:val="24"/>
                <w:szCs w:val="22"/>
                <w:lang w:eastAsia="zh-CN"/>
              </w:rPr>
              <w:t>个问题的回答为“是”，那么，这些文书是否提供了“经营人”的定义？</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176</w:t>
            </w:r>
            <w:r w:rsidRPr="00363665">
              <w:rPr>
                <w:rFonts w:eastAsia="SimSun" w:cs="Angsana New" w:hint="eastAsia"/>
                <w:kern w:val="22"/>
                <w:sz w:val="24"/>
                <w:szCs w:val="22"/>
                <w:lang w:eastAsia="zh-CN"/>
              </w:rPr>
              <w:t>个问题的回答为“是”，那么，下列选项中哪些可以作为“经营人”（选择所有适用项）？</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许可证持有者</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val="en-US" w:eastAsia="zh-CN"/>
              </w:rPr>
              <w:t>将改性活生物体投放市场者</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开发者</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生产者</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通知人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出口者</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进口者</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承运人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供应者</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是否已确定了履行《补充议定书》所列职能的主管部门？</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362" w:hanging="63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178</w:t>
            </w:r>
            <w:r w:rsidRPr="00363665">
              <w:rPr>
                <w:rFonts w:eastAsia="SimSun" w:cs="Angsana New" w:hint="eastAsia"/>
                <w:kern w:val="22"/>
                <w:sz w:val="24"/>
                <w:szCs w:val="22"/>
                <w:lang w:eastAsia="zh-CN"/>
              </w:rPr>
              <w:t>个问题的回答为“是”，那么，主管部门有可能采取什么措施（选择所有适用项）？</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查明造成</w:t>
            </w:r>
            <w:r w:rsidR="00363665" w:rsidRPr="00363665">
              <w:rPr>
                <w:rFonts w:eastAsia="SimSun" w:cs="Angsana New" w:hint="eastAsia"/>
                <w:kern w:val="22"/>
                <w:sz w:val="24"/>
                <w:szCs w:val="22"/>
                <w:lang w:val="en-US" w:eastAsia="zh-CN"/>
              </w:rPr>
              <w:t>损害</w:t>
            </w:r>
            <w:r w:rsidR="00363665" w:rsidRPr="00363665">
              <w:rPr>
                <w:rFonts w:eastAsia="SimSun" w:cs="Angsana New" w:hint="eastAsia"/>
                <w:kern w:val="22"/>
                <w:sz w:val="24"/>
                <w:szCs w:val="22"/>
                <w:lang w:eastAsia="zh-CN"/>
              </w:rPr>
              <w:t>的经营人</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对损害作出评价</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确定将由经营人采取的应对措施</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落实应对措施</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向经营人追回对损害作出评价和落实任何应对措施产生的费用和开支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贵国是否启动了向改性活生物体</w:t>
            </w:r>
            <w:r w:rsidRPr="00363665">
              <w:rPr>
                <w:rFonts w:eastAsia="SimSun" w:cs="Angsana New" w:hint="eastAsia"/>
                <w:kern w:val="22"/>
                <w:sz w:val="24"/>
                <w:szCs w:val="22"/>
                <w:lang w:val="en-US" w:eastAsia="zh-CN"/>
              </w:rPr>
              <w:t>造成的损害提供财政担保的措施？</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lastRenderedPageBreak/>
              <w:t>若您对第</w:t>
            </w:r>
            <w:r w:rsidRPr="00363665">
              <w:rPr>
                <w:rFonts w:eastAsia="SimSun" w:cs="Angsana New" w:hint="eastAsia"/>
                <w:kern w:val="22"/>
                <w:sz w:val="24"/>
                <w:szCs w:val="22"/>
                <w:lang w:eastAsia="zh-CN"/>
              </w:rPr>
              <w:t>180</w:t>
            </w:r>
            <w:r w:rsidRPr="00363665">
              <w:rPr>
                <w:rFonts w:eastAsia="SimSun" w:cs="Angsana New" w:hint="eastAsia"/>
                <w:kern w:val="22"/>
                <w:sz w:val="24"/>
                <w:szCs w:val="22"/>
                <w:lang w:eastAsia="zh-CN"/>
              </w:rPr>
              <w:t>个问题的回答为“是”，那么，贵国拥有哪些类别的财政担保措施（选择所有适用项）？</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要求提供资金来源可靠的证据</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强制保险</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包括基金在内的政府计划</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其他：</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贵国是否针对改性活生物体造成的损害规定了民事赔偿责任的规则和程序，或者曾在法院裁决中承认此类损害（选择所有适用项）？</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是，在民事赔偿责任文书中规定</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是，在法院裁决中承认</w:t>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是，在其他文书中规定：</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否</w:t>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贵国是否曾经发生过改性活生物体造成损害的事件？</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4710" w:type="dxa"/>
            <w:gridSpan w:val="2"/>
            <w:shd w:val="clear" w:color="auto" w:fill="auto"/>
            <w:vAlign w:val="center"/>
          </w:tcPr>
          <w:p w:rsidR="00363665" w:rsidRPr="00363665" w:rsidRDefault="00363665" w:rsidP="00363665">
            <w:pPr>
              <w:numPr>
                <w:ilvl w:val="0"/>
                <w:numId w:val="48"/>
              </w:numPr>
              <w:suppressLineNumbers/>
              <w:tabs>
                <w:tab w:val="num" w:pos="540"/>
              </w:tab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若您对第</w:t>
            </w:r>
            <w:r w:rsidRPr="00363665">
              <w:rPr>
                <w:rFonts w:eastAsia="SimSun" w:cs="Angsana New" w:hint="eastAsia"/>
                <w:kern w:val="22"/>
                <w:sz w:val="24"/>
                <w:szCs w:val="22"/>
                <w:lang w:eastAsia="zh-CN"/>
              </w:rPr>
              <w:t>183</w:t>
            </w:r>
            <w:r w:rsidRPr="00363665">
              <w:rPr>
                <w:rFonts w:eastAsia="SimSun" w:cs="Angsana New" w:hint="eastAsia"/>
                <w:kern w:val="22"/>
                <w:sz w:val="24"/>
                <w:szCs w:val="22"/>
                <w:lang w:eastAsia="zh-CN"/>
              </w:rPr>
              <w:t>个问题的回答为“是”，那么，贵国是否采取了应对措施？</w:t>
            </w:r>
          </w:p>
        </w:tc>
        <w:tc>
          <w:tcPr>
            <w:tcW w:w="4640" w:type="dxa"/>
            <w:tcBorders>
              <w:right w:val="single" w:sz="4" w:space="0" w:color="auto"/>
            </w:tcBorders>
            <w:shd w:val="clear" w:color="auto" w:fill="auto"/>
            <w:vAlign w:val="center"/>
          </w:tcPr>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checkBox>
                    <w:sizeAuto/>
                    <w:default w:val="0"/>
                    <w:checked w:val="0"/>
                  </w:checkBox>
                </w:ffData>
              </w:fldChar>
            </w:r>
            <w:r w:rsidR="00363665" w:rsidRPr="00363665">
              <w:rPr>
                <w:rFonts w:eastAsia="SimSun" w:cs="Angsana New" w:hint="eastAsia"/>
                <w:kern w:val="22"/>
                <w:sz w:val="24"/>
                <w:szCs w:val="22"/>
                <w:lang w:eastAsia="zh-CN"/>
              </w:rPr>
              <w:instrText xml:space="preserve"> FORMCHECKBOX </w:instrText>
            </w:r>
            <w:r>
              <w:rPr>
                <w:rFonts w:eastAsia="SimSun" w:cs="Angsana New"/>
                <w:kern w:val="22"/>
                <w:sz w:val="24"/>
                <w:szCs w:val="22"/>
                <w:lang w:eastAsia="zh-CN"/>
              </w:rPr>
            </w:r>
            <w:r>
              <w:rPr>
                <w:rFonts w:eastAsia="SimSun" w:cs="Angsana New"/>
                <w:kern w:val="22"/>
                <w:sz w:val="24"/>
                <w:szCs w:val="22"/>
                <w:lang w:eastAsia="zh-CN"/>
              </w:rPr>
              <w:fldChar w:fldCharType="separate"/>
            </w:r>
            <w:r w:rsidRPr="00363665">
              <w:rPr>
                <w:rFonts w:eastAsia="SimSun" w:cs="Angsana New" w:hint="eastAsia"/>
                <w:kern w:val="22"/>
                <w:sz w:val="24"/>
                <w:szCs w:val="22"/>
                <w:lang w:eastAsia="zh-CN"/>
              </w:rPr>
              <w:fldChar w:fldCharType="end"/>
            </w:r>
            <w:r w:rsidR="00363665" w:rsidRPr="00363665">
              <w:rPr>
                <w:rFonts w:eastAsia="SimSun" w:cs="Angsana New" w:hint="eastAsia"/>
                <w:kern w:val="22"/>
                <w:sz w:val="24"/>
                <w:szCs w:val="22"/>
                <w:lang w:eastAsia="zh-CN"/>
              </w:rPr>
              <w:tab/>
            </w:r>
            <w:r w:rsidR="00363665" w:rsidRPr="00363665">
              <w:rPr>
                <w:rFonts w:eastAsia="SimSun" w:cs="Angsana New" w:hint="eastAsia"/>
                <w:kern w:val="22"/>
                <w:sz w:val="24"/>
                <w:szCs w:val="22"/>
                <w:lang w:eastAsia="zh-CN"/>
              </w:rPr>
              <w:t>是：</w:t>
            </w:r>
            <w:r w:rsidRPr="00363665">
              <w:rPr>
                <w:rFonts w:eastAsia="SimSun" w:cs="Angsana New" w:hint="eastAsia"/>
                <w:kern w:val="22"/>
                <w:sz w:val="24"/>
                <w:szCs w:val="22"/>
                <w:lang w:eastAsia="zh-CN"/>
              </w:rPr>
              <w:fldChar w:fldCharType="begin">
                <w:ffData>
                  <w:name w:val=""/>
                  <w:enabled/>
                  <w:calcOnExit w:val="0"/>
                  <w:textInput>
                    <w:default w:val="[请说明]"/>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w:t>
            </w:r>
            <w:r w:rsidR="00363665" w:rsidRPr="00363665">
              <w:rPr>
                <w:rFonts w:eastAsia="SimSun" w:cs="Angsana New" w:hint="eastAsia"/>
                <w:noProof/>
                <w:kern w:val="22"/>
                <w:sz w:val="24"/>
                <w:szCs w:val="22"/>
                <w:lang w:eastAsia="zh-CN"/>
              </w:rPr>
              <w:t>请说明</w:t>
            </w:r>
            <w:r w:rsidR="00363665" w:rsidRPr="00363665">
              <w:rPr>
                <w:rFonts w:eastAsia="SimSun" w:cs="Angsana New" w:hint="eastAsia"/>
                <w:noProof/>
                <w:kern w:val="22"/>
                <w:sz w:val="24"/>
                <w:szCs w:val="22"/>
                <w:lang w:eastAsia="zh-CN"/>
              </w:rPr>
              <w:t>]</w:t>
            </w:r>
            <w:r w:rsidRPr="00363665">
              <w:rPr>
                <w:rFonts w:eastAsia="SimSun" w:cs="Angsana New" w:hint="eastAsia"/>
                <w:kern w:val="22"/>
                <w:sz w:val="24"/>
                <w:szCs w:val="22"/>
                <w:lang w:eastAsia="zh-CN"/>
              </w:rPr>
              <w:fldChar w:fldCharType="end"/>
            </w:r>
          </w:p>
          <w:p w:rsidR="00363665" w:rsidRPr="00363665" w:rsidRDefault="00646EFE" w:rsidP="00363665">
            <w:pPr>
              <w:suppressLineNumbers/>
              <w:suppressAutoHyphens/>
              <w:topLinePunct/>
              <w:autoSpaceDE w:val="0"/>
              <w:autoSpaceDN w:val="0"/>
              <w:adjustRightInd w:val="0"/>
              <w:snapToGrid w:val="0"/>
              <w:spacing w:before="120" w:after="120"/>
              <w:ind w:left="734" w:hanging="734"/>
              <w:rPr>
                <w:rFonts w:eastAsia="SimSun" w:cs="Angsana New"/>
                <w:kern w:val="22"/>
                <w:sz w:val="24"/>
                <w:szCs w:val="22"/>
                <w:lang w:eastAsia="zh-CN"/>
              </w:rPr>
            </w:pPr>
            <w:r w:rsidRPr="00363665">
              <w:rPr>
                <w:rFonts w:eastAsia="SimSun" w:cs="Angsana New" w:hint="eastAsia"/>
                <w:bCs/>
                <w:i/>
                <w:iCs/>
                <w:kern w:val="22"/>
                <w:sz w:val="24"/>
                <w:szCs w:val="22"/>
                <w:lang w:eastAsia="zh-CN"/>
              </w:rPr>
              <w:fldChar w:fldCharType="begin">
                <w:ffData>
                  <w:name w:val="Check48"/>
                  <w:enabled/>
                  <w:calcOnExit w:val="0"/>
                  <w:checkBox>
                    <w:sizeAuto/>
                    <w:default w:val="0"/>
                  </w:checkBox>
                </w:ffData>
              </w:fldChar>
            </w:r>
            <w:r w:rsidR="00363665" w:rsidRPr="00363665">
              <w:rPr>
                <w:rFonts w:eastAsia="SimSun" w:cs="Angsana New" w:hint="eastAsia"/>
                <w:bCs/>
                <w:i/>
                <w:iCs/>
                <w:kern w:val="22"/>
                <w:sz w:val="24"/>
                <w:szCs w:val="22"/>
                <w:lang w:eastAsia="zh-CN"/>
              </w:rPr>
              <w:instrText xml:space="preserve"> FORMCHECKBOX </w:instrText>
            </w:r>
            <w:r>
              <w:rPr>
                <w:rFonts w:eastAsia="SimSun" w:cs="Angsana New"/>
                <w:bCs/>
                <w:i/>
                <w:iCs/>
                <w:kern w:val="22"/>
                <w:sz w:val="24"/>
                <w:szCs w:val="22"/>
                <w:lang w:eastAsia="zh-CN"/>
              </w:rPr>
            </w:r>
            <w:r>
              <w:rPr>
                <w:rFonts w:eastAsia="SimSun" w:cs="Angsana New"/>
                <w:bCs/>
                <w:i/>
                <w:iCs/>
                <w:kern w:val="22"/>
                <w:sz w:val="24"/>
                <w:szCs w:val="22"/>
                <w:lang w:eastAsia="zh-CN"/>
              </w:rPr>
              <w:fldChar w:fldCharType="separate"/>
            </w:r>
            <w:r w:rsidRPr="00363665">
              <w:rPr>
                <w:rFonts w:eastAsia="SimSun" w:cs="Angsana New" w:hint="eastAsia"/>
                <w:bCs/>
                <w:i/>
                <w:iCs/>
                <w:kern w:val="22"/>
                <w:sz w:val="24"/>
                <w:szCs w:val="22"/>
                <w:lang w:eastAsia="zh-CN"/>
              </w:rPr>
              <w:fldChar w:fldCharType="end"/>
            </w:r>
            <w:r w:rsidR="00363665" w:rsidRPr="00363665">
              <w:rPr>
                <w:rFonts w:eastAsia="SimSun" w:cs="Angsana New" w:hint="eastAsia"/>
                <w:bCs/>
                <w:i/>
                <w:iCs/>
                <w:kern w:val="22"/>
                <w:sz w:val="24"/>
                <w:szCs w:val="22"/>
                <w:lang w:eastAsia="zh-CN"/>
              </w:rPr>
              <w:tab/>
            </w:r>
            <w:r w:rsidR="00363665" w:rsidRPr="00363665">
              <w:rPr>
                <w:rFonts w:eastAsia="SimSun" w:cs="Angsana New" w:hint="eastAsia"/>
                <w:bCs/>
                <w:iCs/>
                <w:kern w:val="22"/>
                <w:sz w:val="24"/>
                <w:szCs w:val="22"/>
                <w:lang w:eastAsia="zh-CN"/>
              </w:rPr>
              <w:t>否</w:t>
            </w:r>
          </w:p>
        </w:tc>
      </w:tr>
      <w:tr w:rsidR="00363665" w:rsidRPr="00363665" w:rsidTr="00800891">
        <w:trPr>
          <w:cantSplit/>
        </w:trPr>
        <w:tc>
          <w:tcPr>
            <w:tcW w:w="9350" w:type="dxa"/>
            <w:gridSpan w:val="3"/>
            <w:tcBorders>
              <w:right w:val="single" w:sz="4" w:space="0" w:color="auto"/>
            </w:tcBorders>
            <w:hideMark/>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您可以在此提供有关贵国为成为《赔偿责任和补救问题名古屋－吉隆坡补充议定书》缔约方所进行的任何国家进程的更多细节：</w:t>
            </w:r>
          </w:p>
          <w:p w:rsidR="00363665" w:rsidRPr="00363665" w:rsidRDefault="00646EFE" w:rsidP="00363665">
            <w:pPr>
              <w:suppressLineNumbers/>
              <w:suppressAutoHyphens/>
              <w:topLinePunct/>
              <w:autoSpaceDE w:val="0"/>
              <w:autoSpaceDN w:val="0"/>
              <w:adjustRightInd w:val="0"/>
              <w:snapToGrid w:val="0"/>
              <w:spacing w:before="120" w:after="120"/>
              <w:ind w:left="567"/>
              <w:rPr>
                <w:rFonts w:eastAsia="SimSun" w:cs="Angsana New"/>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350" w:type="dxa"/>
            <w:gridSpan w:val="3"/>
            <w:tcBorders>
              <w:right w:val="single" w:sz="4" w:space="0" w:color="auto"/>
            </w:tcBorders>
            <w:hideMark/>
          </w:tcPr>
          <w:p w:rsidR="00363665" w:rsidRPr="00363665" w:rsidRDefault="00363665" w:rsidP="00363665">
            <w:pPr>
              <w:suppressLineNumbers/>
              <w:suppressAutoHyphens/>
              <w:topLinePunct/>
              <w:autoSpaceDE w:val="0"/>
              <w:autoSpaceDN w:val="0"/>
              <w:adjustRightInd w:val="0"/>
              <w:snapToGrid w:val="0"/>
              <w:spacing w:before="120" w:after="120"/>
              <w:ind w:right="362"/>
              <w:jc w:val="center"/>
              <w:outlineLvl w:val="3"/>
              <w:rPr>
                <w:rFonts w:eastAsia="SimHei" w:cs="Angsana New"/>
                <w:bCs/>
                <w:iCs/>
                <w:kern w:val="22"/>
                <w:sz w:val="24"/>
                <w:szCs w:val="22"/>
                <w:lang w:eastAsia="zh-CN"/>
              </w:rPr>
            </w:pPr>
            <w:r w:rsidRPr="00363665">
              <w:rPr>
                <w:rFonts w:eastAsia="SimHei" w:cs="Angsana New" w:hint="eastAsia"/>
                <w:bCs/>
                <w:iCs/>
                <w:kern w:val="22"/>
                <w:sz w:val="24"/>
                <w:szCs w:val="22"/>
                <w:lang w:eastAsia="zh-CN"/>
              </w:rPr>
              <w:t>其他信息</w:t>
            </w:r>
          </w:p>
        </w:tc>
      </w:tr>
      <w:tr w:rsidR="00363665" w:rsidRPr="00363665" w:rsidTr="00800891">
        <w:trPr>
          <w:cantSplit/>
        </w:trPr>
        <w:tc>
          <w:tcPr>
            <w:tcW w:w="9350" w:type="dxa"/>
            <w:gridSpan w:val="3"/>
            <w:tcBorders>
              <w:right w:val="single" w:sz="4" w:space="0" w:color="auto"/>
            </w:tcBorders>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7" w:right="360" w:hanging="547"/>
              <w:rPr>
                <w:rFonts w:eastAsia="SimSun" w:cs="Angsana New"/>
                <w:kern w:val="22"/>
                <w:sz w:val="24"/>
                <w:szCs w:val="22"/>
                <w:lang w:eastAsia="zh-CN"/>
              </w:rPr>
            </w:pPr>
            <w:r w:rsidRPr="00363665">
              <w:rPr>
                <w:rFonts w:eastAsia="SimSun" w:cs="Angsana New" w:hint="eastAsia"/>
                <w:kern w:val="22"/>
                <w:sz w:val="24"/>
                <w:szCs w:val="22"/>
                <w:lang w:eastAsia="zh-CN"/>
              </w:rPr>
              <w:t>请使用本框提供与本《卡塔赫纳议定书》和《补充议定书》执行情况有关的任何其他信息，包括所遇到的任何障碍或阻碍。</w:t>
            </w:r>
          </w:p>
          <w:p w:rsidR="00363665" w:rsidRPr="00363665" w:rsidRDefault="00646EFE" w:rsidP="00363665">
            <w:pPr>
              <w:suppressLineNumbers/>
              <w:suppressAutoHyphens/>
              <w:topLinePunct/>
              <w:autoSpaceDE w:val="0"/>
              <w:autoSpaceDN w:val="0"/>
              <w:adjustRightInd w:val="0"/>
              <w:snapToGrid w:val="0"/>
              <w:spacing w:before="120" w:after="120"/>
              <w:ind w:left="547" w:right="2"/>
              <w:outlineLvl w:val="3"/>
              <w:rPr>
                <w:rFonts w:eastAsia="SimSun" w:cs="Angsana New"/>
                <w:b/>
                <w:bCs/>
                <w:iCs/>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tr w:rsidR="00363665" w:rsidRPr="00363665" w:rsidTr="00800891">
        <w:trPr>
          <w:cantSplit/>
        </w:trPr>
        <w:tc>
          <w:tcPr>
            <w:tcW w:w="9350" w:type="dxa"/>
            <w:gridSpan w:val="3"/>
            <w:tcBorders>
              <w:right w:val="single" w:sz="4" w:space="0" w:color="auto"/>
            </w:tcBorders>
          </w:tcPr>
          <w:p w:rsidR="00363665" w:rsidRPr="00363665" w:rsidRDefault="00363665" w:rsidP="00363665">
            <w:pPr>
              <w:suppressLineNumbers/>
              <w:suppressAutoHyphens/>
              <w:topLinePunct/>
              <w:autoSpaceDE w:val="0"/>
              <w:autoSpaceDN w:val="0"/>
              <w:adjustRightInd w:val="0"/>
              <w:snapToGrid w:val="0"/>
              <w:spacing w:before="120" w:after="120"/>
              <w:ind w:right="362"/>
              <w:jc w:val="center"/>
              <w:outlineLvl w:val="3"/>
              <w:rPr>
                <w:rFonts w:eastAsia="SimHei" w:cs="Angsana New"/>
                <w:bCs/>
                <w:iCs/>
                <w:kern w:val="22"/>
                <w:sz w:val="24"/>
                <w:szCs w:val="22"/>
                <w:lang w:eastAsia="zh-CN"/>
              </w:rPr>
            </w:pPr>
            <w:r w:rsidRPr="00363665">
              <w:rPr>
                <w:rFonts w:eastAsia="SimHei" w:cs="Angsana New" w:hint="eastAsia"/>
                <w:bCs/>
                <w:iCs/>
                <w:kern w:val="22"/>
                <w:sz w:val="24"/>
                <w:szCs w:val="22"/>
                <w:lang w:eastAsia="zh-CN"/>
              </w:rPr>
              <w:t>对报告格式的评论</w:t>
            </w:r>
          </w:p>
        </w:tc>
      </w:tr>
      <w:tr w:rsidR="00363665" w:rsidRPr="00363665" w:rsidTr="00800891">
        <w:trPr>
          <w:cantSplit/>
        </w:trPr>
        <w:tc>
          <w:tcPr>
            <w:tcW w:w="9350" w:type="dxa"/>
            <w:gridSpan w:val="3"/>
            <w:tcBorders>
              <w:right w:val="single" w:sz="4" w:space="0" w:color="auto"/>
            </w:tcBorders>
          </w:tcPr>
          <w:p w:rsidR="00363665" w:rsidRPr="00363665" w:rsidRDefault="00363665" w:rsidP="00363665">
            <w:pPr>
              <w:numPr>
                <w:ilvl w:val="0"/>
                <w:numId w:val="48"/>
              </w:numPr>
              <w:suppressLineNumbers/>
              <w:suppressAutoHyphens/>
              <w:topLinePunct/>
              <w:autoSpaceDE w:val="0"/>
              <w:autoSpaceDN w:val="0"/>
              <w:adjustRightInd w:val="0"/>
              <w:snapToGrid w:val="0"/>
              <w:spacing w:before="120" w:after="120"/>
              <w:ind w:left="540" w:right="362" w:hanging="540"/>
              <w:rPr>
                <w:rFonts w:eastAsia="SimSun" w:cs="Angsana New"/>
                <w:kern w:val="22"/>
                <w:sz w:val="24"/>
                <w:szCs w:val="22"/>
                <w:lang w:eastAsia="zh-CN"/>
              </w:rPr>
            </w:pPr>
            <w:r w:rsidRPr="00363665">
              <w:rPr>
                <w:rFonts w:eastAsia="SimSun" w:cs="Angsana New" w:hint="eastAsia"/>
                <w:kern w:val="22"/>
                <w:sz w:val="24"/>
                <w:szCs w:val="22"/>
                <w:lang w:eastAsia="zh-CN"/>
              </w:rPr>
              <w:t>请使用本框提供有关贵国在填写本报告过程中遇到困难的任何其他信息。</w:t>
            </w:r>
          </w:p>
          <w:p w:rsidR="00363665" w:rsidRPr="00363665" w:rsidRDefault="00646EFE" w:rsidP="00363665">
            <w:pPr>
              <w:suppressLineNumbers/>
              <w:suppressAutoHyphens/>
              <w:topLinePunct/>
              <w:autoSpaceDE w:val="0"/>
              <w:autoSpaceDN w:val="0"/>
              <w:adjustRightInd w:val="0"/>
              <w:snapToGrid w:val="0"/>
              <w:spacing w:before="120" w:after="120"/>
              <w:ind w:left="540" w:right="2"/>
              <w:outlineLvl w:val="3"/>
              <w:rPr>
                <w:rFonts w:eastAsia="SimSun" w:cs="Angsana New"/>
                <w:b/>
                <w:bCs/>
                <w:iCs/>
                <w:kern w:val="22"/>
                <w:sz w:val="24"/>
                <w:szCs w:val="22"/>
                <w:lang w:eastAsia="zh-CN"/>
              </w:rPr>
            </w:pPr>
            <w:r w:rsidRPr="00363665">
              <w:rPr>
                <w:rFonts w:eastAsia="SimSun" w:cs="Angsana New" w:hint="eastAsia"/>
                <w:kern w:val="22"/>
                <w:sz w:val="24"/>
                <w:szCs w:val="22"/>
                <w:lang w:eastAsia="zh-CN"/>
              </w:rPr>
              <w:fldChar w:fldCharType="begin">
                <w:ffData>
                  <w:name w:val=""/>
                  <w:enabled/>
                  <w:calcOnExit w:val="0"/>
                  <w:textInput>
                    <w:default w:val="[                                             请在此输入您的文本                                             ]"/>
                  </w:textInput>
                </w:ffData>
              </w:fldChar>
            </w:r>
            <w:r w:rsidR="00363665" w:rsidRPr="00363665">
              <w:rPr>
                <w:rFonts w:eastAsia="SimSun" w:cs="Angsana New" w:hint="eastAsia"/>
                <w:kern w:val="22"/>
                <w:sz w:val="24"/>
                <w:szCs w:val="22"/>
                <w:lang w:eastAsia="zh-CN"/>
              </w:rPr>
              <w:instrText xml:space="preserve"> FORMTEXT </w:instrText>
            </w:r>
            <w:r w:rsidRPr="00363665">
              <w:rPr>
                <w:rFonts w:eastAsia="SimSun" w:cs="Angsana New" w:hint="eastAsia"/>
                <w:kern w:val="22"/>
                <w:sz w:val="24"/>
                <w:szCs w:val="22"/>
                <w:lang w:eastAsia="zh-CN"/>
              </w:rPr>
            </w:r>
            <w:r w:rsidRPr="00363665">
              <w:rPr>
                <w:rFonts w:eastAsia="SimSun" w:cs="Angsana New" w:hint="eastAsia"/>
                <w:kern w:val="22"/>
                <w:sz w:val="24"/>
                <w:szCs w:val="22"/>
                <w:lang w:eastAsia="zh-CN"/>
              </w:rPr>
              <w:fldChar w:fldCharType="separate"/>
            </w:r>
            <w:r w:rsidR="00363665" w:rsidRPr="00363665">
              <w:rPr>
                <w:rFonts w:eastAsia="SimSun" w:cs="Angsana New" w:hint="eastAsia"/>
                <w:noProof/>
                <w:kern w:val="22"/>
                <w:sz w:val="24"/>
                <w:szCs w:val="22"/>
                <w:lang w:eastAsia="zh-CN"/>
              </w:rPr>
              <w:t xml:space="preserve">[                                             </w:t>
            </w:r>
            <w:r w:rsidR="00363665" w:rsidRPr="00363665">
              <w:rPr>
                <w:rFonts w:eastAsia="SimSun" w:cs="Angsana New" w:hint="eastAsia"/>
                <w:noProof/>
                <w:kern w:val="22"/>
                <w:sz w:val="24"/>
                <w:szCs w:val="22"/>
                <w:lang w:eastAsia="zh-CN"/>
              </w:rPr>
              <w:t>请在此输入您的文本</w:t>
            </w:r>
            <w:r w:rsidR="00363665" w:rsidRPr="00363665">
              <w:rPr>
                <w:rFonts w:eastAsia="SimSun" w:cs="Angsana New" w:hint="eastAsia"/>
                <w:noProof/>
                <w:kern w:val="22"/>
                <w:sz w:val="24"/>
                <w:szCs w:val="22"/>
                <w:lang w:eastAsia="zh-CN"/>
              </w:rPr>
              <w:t xml:space="preserve">                                             ]</w:t>
            </w:r>
            <w:r w:rsidRPr="00363665">
              <w:rPr>
                <w:rFonts w:eastAsia="SimSun" w:cs="Angsana New" w:hint="eastAsia"/>
                <w:kern w:val="22"/>
                <w:sz w:val="24"/>
                <w:szCs w:val="22"/>
                <w:lang w:eastAsia="zh-CN"/>
              </w:rPr>
              <w:fldChar w:fldCharType="end"/>
            </w:r>
          </w:p>
        </w:tc>
      </w:tr>
      <w:bookmarkEnd w:id="0"/>
    </w:tbl>
    <w:p w:rsidR="00363665" w:rsidRPr="00532755" w:rsidRDefault="00363665" w:rsidP="00174444">
      <w:pPr>
        <w:suppressLineNumbers/>
        <w:suppressAutoHyphens/>
        <w:spacing w:before="120" w:after="120"/>
        <w:rPr>
          <w:rFonts w:ascii="SimSun" w:eastAsia="SimSun" w:hAnsi="SimSun"/>
          <w:sz w:val="24"/>
          <w:lang w:eastAsia="zh-CN"/>
        </w:rPr>
      </w:pPr>
    </w:p>
    <w:p w:rsidR="00B3369F" w:rsidRDefault="00174444" w:rsidP="00634AB6">
      <w:pPr>
        <w:suppressLineNumbers/>
        <w:suppressAutoHyphens/>
        <w:kinsoku w:val="0"/>
        <w:overflowPunct w:val="0"/>
        <w:autoSpaceDE w:val="0"/>
        <w:autoSpaceDN w:val="0"/>
        <w:adjustRightInd w:val="0"/>
        <w:snapToGrid w:val="0"/>
        <w:spacing w:before="120" w:after="120"/>
        <w:rPr>
          <w:rFonts w:eastAsia="SimSun"/>
          <w:sz w:val="24"/>
        </w:rPr>
      </w:pPr>
      <w:r>
        <w:rPr>
          <w:rFonts w:eastAsia="SimSun"/>
          <w:sz w:val="24"/>
        </w:rPr>
        <w:t xml:space="preserve"> </w:t>
      </w:r>
    </w:p>
    <w:sectPr w:rsidR="00B3369F" w:rsidSect="005F7B4A">
      <w:headerReference w:type="even" r:id="rId12"/>
      <w:headerReference w:type="default" r:id="rId13"/>
      <w:pgSz w:w="12240" w:h="15840" w:code="1"/>
      <w:pgMar w:top="562" w:right="1382" w:bottom="1138" w:left="1382" w:header="461"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5B71" w:rsidRDefault="00B65B71" w:rsidP="00CF1848">
      <w:r>
        <w:separator/>
      </w:r>
    </w:p>
  </w:endnote>
  <w:endnote w:type="continuationSeparator" w:id="0">
    <w:p w:rsidR="00B65B71" w:rsidRDefault="00B65B71"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elvetica Neue">
    <w:altName w:val="Arial"/>
    <w:charset w:val="00"/>
    <w:family w:val="roman"/>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KaiTi">
    <w:panose1 w:val="02010609060101010101"/>
    <w:charset w:val="86"/>
    <w:family w:val="modern"/>
    <w:pitch w:val="fixed"/>
    <w:sig w:usb0="800002BF" w:usb1="38CF7CFA" w:usb2="00000016" w:usb3="00000000" w:csb0="00040001" w:csb1="00000000"/>
  </w:font>
  <w:font w:name="KaiTi_GB2312">
    <w:altName w:val="Microsoft Ya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5B71" w:rsidRDefault="00B65B71" w:rsidP="00CF1848">
      <w:r>
        <w:separator/>
      </w:r>
    </w:p>
  </w:footnote>
  <w:footnote w:type="continuationSeparator" w:id="0">
    <w:p w:rsidR="00B65B71" w:rsidRDefault="00B65B71" w:rsidP="00CF1848">
      <w:r>
        <w:continuationSeparator/>
      </w:r>
    </w:p>
  </w:footnote>
  <w:footnote w:id="1">
    <w:p w:rsidR="00800891" w:rsidRPr="000D7945" w:rsidRDefault="00800891" w:rsidP="00363665">
      <w:pPr>
        <w:pStyle w:val="FootnoteText"/>
        <w:tabs>
          <w:tab w:val="left" w:pos="360"/>
        </w:tabs>
        <w:ind w:firstLine="0"/>
        <w:jc w:val="left"/>
        <w:rPr>
          <w:lang w:eastAsia="zh-CN"/>
        </w:rPr>
      </w:pPr>
      <w:r w:rsidRPr="000D7945">
        <w:rPr>
          <w:kern w:val="18"/>
          <w:sz w:val="24"/>
          <w:szCs w:val="20"/>
          <w:vertAlign w:val="superscript"/>
          <w:lang w:eastAsia="zh-CN"/>
        </w:rPr>
        <w:footnoteRef/>
      </w:r>
      <w:r w:rsidRPr="000D7945">
        <w:rPr>
          <w:rFonts w:ascii="SimSun" w:hAnsi="SimSun" w:cs="SimSun"/>
          <w:kern w:val="18"/>
          <w:sz w:val="20"/>
          <w:szCs w:val="20"/>
          <w:lang w:eastAsia="zh-CN"/>
        </w:rPr>
        <w:t xml:space="preserve"> </w:t>
      </w:r>
      <w:r>
        <w:rPr>
          <w:rFonts w:ascii="SimSun" w:hAnsi="SimSun" w:cs="SimSun" w:hint="eastAsia"/>
          <w:kern w:val="18"/>
          <w:sz w:val="20"/>
          <w:szCs w:val="20"/>
          <w:lang w:eastAsia="zh-CN"/>
        </w:rPr>
        <w:tab/>
      </w:r>
      <w:r>
        <w:rPr>
          <w:rFonts w:ascii="SimSun" w:eastAsia="SimSun" w:hAnsi="SimSun" w:cs="SimSun" w:hint="eastAsia"/>
          <w:kern w:val="18"/>
          <w:sz w:val="20"/>
          <w:szCs w:val="20"/>
          <w:lang w:eastAsia="zh-CN"/>
        </w:rPr>
        <w:t>联合国</w:t>
      </w:r>
      <w:r w:rsidRPr="000D7945">
        <w:rPr>
          <w:kern w:val="18"/>
          <w:sz w:val="20"/>
          <w:szCs w:val="20"/>
          <w:lang w:eastAsia="zh-CN"/>
        </w:rPr>
        <w:t>大会2015年9月25日第70/1号决议。</w:t>
      </w:r>
    </w:p>
  </w:footnote>
  <w:footnote w:id="2">
    <w:p w:rsidR="00800891" w:rsidRPr="00793AE8" w:rsidRDefault="00800891" w:rsidP="00363665">
      <w:pPr>
        <w:pStyle w:val="FootnoteText"/>
        <w:tabs>
          <w:tab w:val="left" w:pos="360"/>
        </w:tabs>
        <w:ind w:firstLine="0"/>
        <w:jc w:val="left"/>
        <w:rPr>
          <w:kern w:val="18"/>
          <w:sz w:val="20"/>
          <w:szCs w:val="20"/>
          <w:lang w:eastAsia="zh-CN"/>
        </w:rPr>
      </w:pPr>
      <w:r w:rsidRPr="003974B6">
        <w:rPr>
          <w:sz w:val="24"/>
          <w:vertAlign w:val="superscript"/>
          <w:lang w:eastAsia="zh-CN"/>
        </w:rPr>
        <w:footnoteRef/>
      </w:r>
      <w:r>
        <w:rPr>
          <w:rFonts w:ascii="SimSun" w:hAnsi="SimSun" w:cs="SimSun"/>
          <w:kern w:val="18"/>
          <w:sz w:val="20"/>
          <w:szCs w:val="20"/>
          <w:lang w:eastAsia="zh-CN"/>
        </w:rPr>
        <w:t xml:space="preserve">   </w:t>
      </w:r>
      <w:r>
        <w:rPr>
          <w:rFonts w:ascii="SimSun" w:hAnsi="SimSun" w:cs="SimSun" w:hint="eastAsia"/>
          <w:kern w:val="18"/>
          <w:sz w:val="20"/>
          <w:szCs w:val="20"/>
          <w:lang w:eastAsia="zh-CN"/>
        </w:rPr>
        <w:t>安哥拉、阿塞拜疆、伯利兹、佛得角、吉布提、约旦、利比亚、黑山、瑙鲁、巴布亚新几内亚、卡塔</w:t>
      </w:r>
      <w:r>
        <w:rPr>
          <w:rFonts w:ascii="SimSun" w:hAnsi="SimSun" w:cs="SimSun"/>
          <w:kern w:val="18"/>
          <w:sz w:val="20"/>
          <w:szCs w:val="20"/>
          <w:lang w:eastAsia="zh-CN"/>
        </w:rPr>
        <w:t xml:space="preserve"> </w:t>
      </w:r>
      <w:r>
        <w:rPr>
          <w:rFonts w:ascii="SimSun" w:hAnsi="SimSun" w:cs="SimSun" w:hint="eastAsia"/>
          <w:kern w:val="18"/>
          <w:sz w:val="20"/>
          <w:szCs w:val="20"/>
          <w:lang w:eastAsia="zh-CN"/>
        </w:rPr>
        <w:t>尔、沙特阿拉伯、塞尔维亚、塞舌尔、巴勒斯坦国、阿拉伯叙利亚共和国</w:t>
      </w:r>
      <w:r>
        <w:rPr>
          <w:rFonts w:ascii="SimSun" w:eastAsia="SimSun" w:hAnsi="SimSun" w:cs="SimSun" w:hint="eastAsia"/>
          <w:kern w:val="18"/>
          <w:sz w:val="20"/>
          <w:szCs w:val="20"/>
          <w:lang w:eastAsia="zh-CN"/>
        </w:rPr>
        <w:t>。</w:t>
      </w:r>
      <w:r>
        <w:rPr>
          <w:rFonts w:ascii="SimSun" w:hAnsi="SimSun" w:cs="SimSun"/>
          <w:kern w:val="18"/>
          <w:sz w:val="20"/>
          <w:szCs w:val="20"/>
          <w:lang w:eastAsia="zh-CN"/>
        </w:rPr>
        <w:t xml:space="preserve"> </w:t>
      </w:r>
    </w:p>
  </w:footnote>
  <w:footnote w:id="3">
    <w:p w:rsidR="00800891" w:rsidRPr="00634AB6" w:rsidRDefault="00800891" w:rsidP="00363665">
      <w:pPr>
        <w:pStyle w:val="FootnoteText"/>
        <w:tabs>
          <w:tab w:val="left" w:pos="360"/>
        </w:tabs>
        <w:ind w:firstLine="0"/>
        <w:jc w:val="left"/>
        <w:rPr>
          <w:rFonts w:eastAsia="SimSun"/>
          <w:lang w:eastAsia="zh-CN"/>
        </w:rPr>
      </w:pPr>
      <w:r w:rsidRPr="003974B6">
        <w:rPr>
          <w:sz w:val="24"/>
          <w:vertAlign w:val="superscript"/>
          <w:lang w:eastAsia="zh-CN"/>
        </w:rPr>
        <w:footnoteRef/>
      </w:r>
      <w:r w:rsidRPr="003974B6">
        <w:rPr>
          <w:sz w:val="24"/>
          <w:vertAlign w:val="superscript"/>
          <w:lang w:eastAsia="zh-CN"/>
        </w:rPr>
        <w:t xml:space="preserve"> </w:t>
      </w:r>
      <w:r>
        <w:rPr>
          <w:rFonts w:hAnsi="SimSun"/>
          <w:color w:val="222222"/>
          <w:sz w:val="20"/>
          <w:szCs w:val="20"/>
          <w:lang w:eastAsia="zh-CN"/>
        </w:rPr>
        <w:t xml:space="preserve"> </w:t>
      </w:r>
      <w:r w:rsidRPr="00363665">
        <w:rPr>
          <w:rFonts w:eastAsia="SimSun" w:hAnsi="SimSun" w:hint="eastAsia"/>
          <w:color w:val="222222"/>
          <w:sz w:val="20"/>
          <w:szCs w:val="20"/>
          <w:lang w:eastAsia="zh-CN"/>
        </w:rPr>
        <w:tab/>
      </w:r>
      <w:r w:rsidRPr="00634AB6">
        <w:rPr>
          <w:rStyle w:val="Hyperlink"/>
          <w:rFonts w:eastAsia="SimSun"/>
          <w:color w:val="000000" w:themeColor="text1"/>
          <w:sz w:val="20"/>
          <w:szCs w:val="20"/>
          <w:u w:val="none"/>
          <w:lang w:eastAsia="zh-CN"/>
        </w:rPr>
        <w:t>第</w:t>
      </w:r>
      <w:r w:rsidR="00646EFE">
        <w:fldChar w:fldCharType="begin"/>
      </w:r>
      <w:r w:rsidR="00646EFE">
        <w:rPr>
          <w:lang w:eastAsia="zh-CN"/>
        </w:rPr>
        <w:instrText>HYPERLINK "https://www.cbd.int/doc/decisions/mop-05/full/mop-05-dec-zh.pdf"</w:instrText>
      </w:r>
      <w:r w:rsidR="00646EFE">
        <w:fldChar w:fldCharType="separate"/>
      </w:r>
      <w:r w:rsidRPr="00634AB6">
        <w:rPr>
          <w:rStyle w:val="Hyperlink"/>
          <w:rFonts w:eastAsia="SimSun"/>
          <w:sz w:val="20"/>
          <w:szCs w:val="20"/>
          <w:lang w:eastAsia="zh-CN"/>
        </w:rPr>
        <w:t>BS-V/16</w:t>
      </w:r>
      <w:r w:rsidR="00646EFE">
        <w:fldChar w:fldCharType="end"/>
      </w:r>
      <w:r w:rsidRPr="00634AB6">
        <w:rPr>
          <w:rStyle w:val="Hyperlink"/>
          <w:rFonts w:eastAsia="SimSun"/>
          <w:color w:val="000000" w:themeColor="text1"/>
          <w:sz w:val="20"/>
          <w:szCs w:val="20"/>
          <w:u w:val="none"/>
          <w:lang w:eastAsia="zh-CN"/>
        </w:rPr>
        <w:t>号决定</w:t>
      </w:r>
      <w:r w:rsidRPr="00634AB6">
        <w:rPr>
          <w:rFonts w:ascii="SimSun" w:eastAsia="SimSun" w:hAnsi="SimSun" w:cs="SimSun" w:hint="eastAsia"/>
          <w:kern w:val="18"/>
          <w:sz w:val="20"/>
          <w:szCs w:val="20"/>
          <w:lang w:eastAsia="zh-CN"/>
        </w:rPr>
        <w:t>，附件一。</w:t>
      </w:r>
    </w:p>
  </w:footnote>
  <w:footnote w:id="4">
    <w:p w:rsidR="00800891" w:rsidRPr="003A05F3" w:rsidRDefault="00800891" w:rsidP="00363665">
      <w:pPr>
        <w:pStyle w:val="FootnoteText"/>
        <w:tabs>
          <w:tab w:val="left" w:pos="360"/>
        </w:tabs>
        <w:ind w:firstLine="0"/>
        <w:jc w:val="left"/>
        <w:rPr>
          <w:lang w:val="en-US" w:eastAsia="zh-CN"/>
        </w:rPr>
      </w:pPr>
      <w:r w:rsidRPr="00634AB6">
        <w:rPr>
          <w:rFonts w:eastAsia="SimSun"/>
          <w:kern w:val="18"/>
          <w:sz w:val="24"/>
          <w:szCs w:val="20"/>
          <w:vertAlign w:val="superscript"/>
          <w:lang w:eastAsia="zh-CN"/>
        </w:rPr>
        <w:footnoteRef/>
      </w:r>
      <w:r w:rsidRPr="00634AB6">
        <w:rPr>
          <w:rFonts w:eastAsia="SimSun"/>
          <w:kern w:val="18"/>
          <w:sz w:val="20"/>
          <w:szCs w:val="20"/>
          <w:lang w:eastAsia="zh-CN"/>
        </w:rPr>
        <w:t xml:space="preserve"> </w:t>
      </w:r>
      <w:r w:rsidRPr="00634AB6">
        <w:rPr>
          <w:rFonts w:eastAsia="SimSun" w:hint="eastAsia"/>
          <w:kern w:val="18"/>
          <w:sz w:val="20"/>
          <w:szCs w:val="20"/>
          <w:lang w:eastAsia="zh-CN"/>
        </w:rPr>
        <w:tab/>
      </w:r>
      <w:r w:rsidRPr="00634AB6">
        <w:rPr>
          <w:rFonts w:eastAsia="SimSun" w:hint="eastAsia"/>
          <w:sz w:val="20"/>
          <w:szCs w:val="18"/>
          <w:lang w:eastAsia="zh-CN"/>
        </w:rPr>
        <w:t>本段所提缔约方大会决定草案将在缔约方大会</w:t>
      </w:r>
      <w:r w:rsidR="001469FF" w:rsidRPr="00634AB6">
        <w:rPr>
          <w:rFonts w:eastAsia="SimSun" w:hint="eastAsia"/>
          <w:sz w:val="20"/>
          <w:szCs w:val="18"/>
          <w:lang w:eastAsia="zh-CN"/>
        </w:rPr>
        <w:t>第十四届会议</w:t>
      </w:r>
      <w:r w:rsidRPr="00634AB6">
        <w:rPr>
          <w:rFonts w:eastAsia="SimSun" w:hint="eastAsia"/>
          <w:sz w:val="20"/>
          <w:szCs w:val="18"/>
          <w:lang w:eastAsia="zh-CN"/>
        </w:rPr>
        <w:t>议程项目</w:t>
      </w:r>
      <w:r w:rsidRPr="00634AB6">
        <w:rPr>
          <w:rFonts w:eastAsia="SimSun" w:hint="eastAsia"/>
          <w:sz w:val="20"/>
          <w:szCs w:val="18"/>
          <w:lang w:eastAsia="zh-CN"/>
        </w:rPr>
        <w:t>12</w:t>
      </w:r>
      <w:r w:rsidR="001469FF" w:rsidRPr="00634AB6">
        <w:rPr>
          <w:rFonts w:eastAsia="SimSun" w:hint="eastAsia"/>
          <w:sz w:val="20"/>
          <w:szCs w:val="18"/>
          <w:lang w:eastAsia="zh-CN"/>
        </w:rPr>
        <w:t>（国家报告、评估和审查机制）</w:t>
      </w:r>
      <w:r w:rsidRPr="00634AB6">
        <w:rPr>
          <w:rFonts w:eastAsia="SimSun" w:hint="eastAsia"/>
          <w:sz w:val="20"/>
          <w:szCs w:val="18"/>
          <w:lang w:eastAsia="zh-CN"/>
        </w:rPr>
        <w:t>下讨论。</w:t>
      </w:r>
    </w:p>
  </w:footnote>
  <w:footnote w:id="5">
    <w:p w:rsidR="00800891" w:rsidRPr="003C439B" w:rsidRDefault="00800891" w:rsidP="00363665">
      <w:pPr>
        <w:pStyle w:val="FootnoteText"/>
        <w:tabs>
          <w:tab w:val="left" w:pos="360"/>
        </w:tabs>
        <w:kinsoku w:val="0"/>
        <w:overflowPunct w:val="0"/>
        <w:autoSpaceDE w:val="0"/>
        <w:autoSpaceDN w:val="0"/>
        <w:ind w:firstLine="0"/>
        <w:jc w:val="left"/>
        <w:rPr>
          <w:snapToGrid w:val="0"/>
          <w:kern w:val="18"/>
          <w:sz w:val="20"/>
          <w:szCs w:val="20"/>
          <w:lang w:eastAsia="zh-CN"/>
        </w:rPr>
      </w:pPr>
      <w:r w:rsidRPr="00E31458">
        <w:rPr>
          <w:rStyle w:val="FootnoteReference"/>
          <w:snapToGrid w:val="0"/>
          <w:kern w:val="18"/>
          <w:sz w:val="24"/>
          <w:szCs w:val="20"/>
        </w:rPr>
        <w:footnoteRef/>
      </w:r>
      <w:r w:rsidRPr="00E31458">
        <w:rPr>
          <w:snapToGrid w:val="0"/>
          <w:kern w:val="18"/>
          <w:sz w:val="24"/>
          <w:szCs w:val="20"/>
          <w:vertAlign w:val="superscript"/>
          <w:lang w:eastAsia="zh-CN"/>
        </w:rPr>
        <w:t xml:space="preserve"> </w:t>
      </w:r>
      <w:r>
        <w:rPr>
          <w:rFonts w:hint="eastAsia"/>
          <w:snapToGrid w:val="0"/>
          <w:kern w:val="18"/>
          <w:sz w:val="20"/>
          <w:szCs w:val="20"/>
          <w:lang w:eastAsia="zh-CN"/>
        </w:rPr>
        <w:tab/>
      </w:r>
      <w:r w:rsidRPr="00634AB6">
        <w:rPr>
          <w:rFonts w:eastAsia="SimSun"/>
          <w:snapToGrid w:val="0"/>
          <w:kern w:val="18"/>
          <w:sz w:val="20"/>
          <w:szCs w:val="20"/>
          <w:lang w:eastAsia="zh-CN"/>
        </w:rPr>
        <w:t>本文件以受保护的</w:t>
      </w:r>
      <w:r w:rsidRPr="00634AB6">
        <w:rPr>
          <w:rFonts w:eastAsia="SimSun"/>
          <w:snapToGrid w:val="0"/>
          <w:kern w:val="18"/>
          <w:sz w:val="20"/>
          <w:szCs w:val="20"/>
          <w:lang w:eastAsia="zh-CN"/>
        </w:rPr>
        <w:t>MS Word</w:t>
      </w:r>
      <w:r w:rsidRPr="00634AB6">
        <w:rPr>
          <w:rFonts w:eastAsia="SimSun"/>
          <w:snapToGrid w:val="0"/>
          <w:kern w:val="18"/>
          <w:sz w:val="20"/>
          <w:szCs w:val="20"/>
          <w:lang w:eastAsia="zh-CN"/>
        </w:rPr>
        <w:t>格式提供，以便生物多样性公约秘书处进一步处理本报告所载信息。仅可改</w:t>
      </w:r>
      <w:r w:rsidR="00634AB6" w:rsidRPr="00634AB6">
        <w:rPr>
          <w:rFonts w:eastAsia="SimSun"/>
          <w:snapToGrid w:val="0"/>
          <w:kern w:val="18"/>
          <w:sz w:val="20"/>
          <w:szCs w:val="20"/>
          <w:lang w:eastAsia="zh-CN"/>
        </w:rPr>
        <w:t xml:space="preserve"> </w:t>
      </w:r>
      <w:r w:rsidRPr="00634AB6">
        <w:rPr>
          <w:rFonts w:eastAsia="SimSun"/>
          <w:snapToGrid w:val="0"/>
          <w:kern w:val="18"/>
          <w:sz w:val="20"/>
          <w:szCs w:val="20"/>
          <w:lang w:eastAsia="zh-CN"/>
        </w:rPr>
        <w:t>动</w:t>
      </w:r>
      <w:r w:rsidR="00634AB6" w:rsidRPr="00634AB6">
        <w:rPr>
          <w:rFonts w:eastAsia="SimSun"/>
          <w:snapToGrid w:val="0"/>
          <w:kern w:val="18"/>
          <w:sz w:val="20"/>
          <w:szCs w:val="20"/>
          <w:lang w:eastAsia="zh-CN"/>
        </w:rPr>
        <w:t xml:space="preserve"> </w:t>
      </w:r>
      <w:r w:rsidRPr="00634AB6">
        <w:rPr>
          <w:rFonts w:eastAsia="SimSun"/>
          <w:snapToGrid w:val="0"/>
          <w:kern w:val="18"/>
          <w:sz w:val="20"/>
          <w:szCs w:val="20"/>
          <w:lang w:eastAsia="zh-CN"/>
        </w:rPr>
        <w:t>文本输入框和复选框。</w:t>
      </w:r>
      <w:r w:rsidR="00634AB6" w:rsidRPr="00634AB6">
        <w:rPr>
          <w:rFonts w:eastAsia="SimSun"/>
          <w:snapToGrid w:val="0"/>
          <w:kern w:val="18"/>
          <w:sz w:val="20"/>
          <w:szCs w:val="20"/>
          <w:lang w:eastAsia="zh-CN"/>
        </w:rPr>
        <w:t xml:space="preserve"> </w:t>
      </w:r>
      <w:r w:rsidRPr="00634AB6">
        <w:rPr>
          <w:rFonts w:eastAsia="SimSun"/>
          <w:snapToGrid w:val="0"/>
          <w:kern w:val="18"/>
          <w:sz w:val="20"/>
          <w:szCs w:val="20"/>
          <w:lang w:eastAsia="zh-CN"/>
        </w:rPr>
        <w:t>一旦完成文档填写，请</w:t>
      </w:r>
      <w:r w:rsidRPr="00634AB6">
        <w:rPr>
          <w:rFonts w:eastAsia="SimSun"/>
          <w:snapToGrid w:val="0"/>
          <w:kern w:val="18"/>
          <w:sz w:val="20"/>
          <w:szCs w:val="20"/>
          <w:lang w:val="en-US" w:eastAsia="zh-CN"/>
        </w:rPr>
        <w:t>予保存并打印其首页用于签字。</w:t>
      </w:r>
      <w:r w:rsidRPr="00634AB6">
        <w:rPr>
          <w:rFonts w:eastAsia="SimSun"/>
          <w:snapToGrid w:val="0"/>
          <w:kern w:val="18"/>
          <w:sz w:val="20"/>
          <w:szCs w:val="20"/>
          <w:lang w:eastAsia="zh-CN"/>
        </w:rPr>
        <w:t>也可在生物安全信息交换所网站以电子形式提交本表，网址为：</w:t>
      </w:r>
      <w:r w:rsidRPr="00634AB6">
        <w:rPr>
          <w:rFonts w:eastAsia="SimSun"/>
          <w:snapToGrid w:val="0"/>
          <w:kern w:val="18"/>
          <w:sz w:val="20"/>
          <w:szCs w:val="20"/>
          <w:lang w:eastAsia="zh-CN"/>
        </w:rPr>
        <w:t>[</w:t>
      </w:r>
      <w:r w:rsidRPr="00634AB6">
        <w:rPr>
          <w:rFonts w:eastAsia="SimSun"/>
          <w:snapToGrid w:val="0"/>
          <w:kern w:val="18"/>
          <w:sz w:val="20"/>
          <w:szCs w:val="20"/>
          <w:lang w:eastAsia="zh-CN"/>
        </w:rPr>
        <w:t>添加链接</w:t>
      </w:r>
      <w:r w:rsidRPr="00634AB6">
        <w:rPr>
          <w:rFonts w:eastAsia="SimSun"/>
          <w:snapToGrid w:val="0"/>
          <w:kern w:val="18"/>
          <w:sz w:val="20"/>
          <w:szCs w:val="20"/>
          <w:lang w:eastAsia="zh-CN"/>
        </w:rPr>
        <w:t>]</w:t>
      </w:r>
    </w:p>
    <w:p w:rsidR="00800891" w:rsidRPr="003C439B" w:rsidRDefault="00800891" w:rsidP="00363665">
      <w:pPr>
        <w:pStyle w:val="FootnoteText"/>
        <w:pBdr>
          <w:top w:val="single" w:sz="4" w:space="1" w:color="auto"/>
          <w:left w:val="single" w:sz="4" w:space="4" w:color="auto"/>
          <w:bottom w:val="single" w:sz="4" w:space="1" w:color="auto"/>
          <w:right w:val="single" w:sz="4" w:space="4" w:color="auto"/>
        </w:pBdr>
        <w:tabs>
          <w:tab w:val="left" w:pos="360"/>
        </w:tabs>
        <w:kinsoku w:val="0"/>
        <w:overflowPunct w:val="0"/>
        <w:autoSpaceDE w:val="0"/>
        <w:autoSpaceDN w:val="0"/>
        <w:ind w:firstLine="0"/>
        <w:rPr>
          <w:b/>
          <w:snapToGrid w:val="0"/>
          <w:kern w:val="18"/>
          <w:sz w:val="20"/>
          <w:szCs w:val="20"/>
          <w:lang w:eastAsia="zh-CN"/>
        </w:rPr>
      </w:pPr>
      <w:r w:rsidRPr="003C439B">
        <w:rPr>
          <w:b/>
          <w:snapToGrid w:val="0"/>
          <w:kern w:val="18"/>
          <w:sz w:val="20"/>
          <w:szCs w:val="20"/>
          <w:lang w:val="en-US" w:eastAsia="zh-CN"/>
        </w:rPr>
        <w:t xml:space="preserve">重要说明：为便于分析本报告所载信息，建议缔约方通过生物安全信息交换所网站在线提交报告或者通过电子邮件以附件形式向秘书处（secretariat@cbd.int）发送MS </w:t>
      </w:r>
      <w:proofErr w:type="spellStart"/>
      <w:r w:rsidRPr="003C439B">
        <w:rPr>
          <w:b/>
          <w:snapToGrid w:val="0"/>
          <w:kern w:val="18"/>
          <w:sz w:val="20"/>
          <w:szCs w:val="20"/>
          <w:lang w:val="en-US" w:eastAsia="zh-CN"/>
        </w:rPr>
        <w:t>Word格式报告及一份签名页首页扫描副本</w:t>
      </w:r>
      <w:proofErr w:type="spellEnd"/>
      <w:r w:rsidRPr="003C439B">
        <w:rPr>
          <w:b/>
          <w:snapToGrid w:val="0"/>
          <w:kern w:val="18"/>
          <w:sz w:val="20"/>
          <w:szCs w:val="20"/>
          <w:lang w:val="en-US" w:eastAsia="zh-CN"/>
        </w:rPr>
        <w:t>；</w:t>
      </w:r>
    </w:p>
    <w:p w:rsidR="00800891" w:rsidRPr="003C439B" w:rsidRDefault="00800891" w:rsidP="00363665">
      <w:pPr>
        <w:pStyle w:val="FootnoteText"/>
        <w:pBdr>
          <w:top w:val="single" w:sz="4" w:space="1" w:color="auto"/>
          <w:left w:val="single" w:sz="4" w:space="4" w:color="auto"/>
          <w:bottom w:val="single" w:sz="4" w:space="1" w:color="auto"/>
          <w:right w:val="single" w:sz="4" w:space="4" w:color="auto"/>
        </w:pBdr>
        <w:tabs>
          <w:tab w:val="left" w:pos="360"/>
        </w:tabs>
        <w:kinsoku w:val="0"/>
        <w:overflowPunct w:val="0"/>
        <w:autoSpaceDE w:val="0"/>
        <w:autoSpaceDN w:val="0"/>
        <w:ind w:firstLine="0"/>
        <w:jc w:val="left"/>
        <w:rPr>
          <w:b/>
          <w:snapToGrid w:val="0"/>
          <w:kern w:val="18"/>
          <w:sz w:val="20"/>
          <w:szCs w:val="20"/>
          <w:lang w:eastAsia="zh-CN"/>
        </w:rPr>
      </w:pPr>
      <w:r w:rsidRPr="003C439B">
        <w:rPr>
          <w:b/>
          <w:snapToGrid w:val="0"/>
          <w:kern w:val="18"/>
          <w:sz w:val="20"/>
          <w:szCs w:val="20"/>
          <w:lang w:val="en-US" w:eastAsia="zh-CN"/>
        </w:rPr>
        <w:t>请</w:t>
      </w:r>
      <w:r w:rsidRPr="000C37CD">
        <w:rPr>
          <w:rFonts w:ascii="KaiTi" w:eastAsia="KaiTi" w:hAnsi="KaiTi"/>
          <w:b/>
          <w:snapToGrid w:val="0"/>
          <w:kern w:val="18"/>
          <w:sz w:val="20"/>
          <w:szCs w:val="20"/>
          <w:lang w:val="en-US" w:eastAsia="zh-CN"/>
        </w:rPr>
        <w:t>勿</w:t>
      </w:r>
      <w:proofErr w:type="spellStart"/>
      <w:r w:rsidRPr="003C439B">
        <w:rPr>
          <w:b/>
          <w:snapToGrid w:val="0"/>
          <w:kern w:val="18"/>
          <w:sz w:val="20"/>
          <w:szCs w:val="20"/>
          <w:lang w:val="en-US" w:eastAsia="zh-CN"/>
        </w:rPr>
        <w:t>通过传真、邮寄或MS</w:t>
      </w:r>
      <w:proofErr w:type="spellEnd"/>
      <w:r w:rsidRPr="003C439B">
        <w:rPr>
          <w:b/>
          <w:snapToGrid w:val="0"/>
          <w:kern w:val="18"/>
          <w:sz w:val="20"/>
          <w:szCs w:val="20"/>
          <w:lang w:val="en-US" w:eastAsia="zh-CN"/>
        </w:rPr>
        <w:t xml:space="preserve"> </w:t>
      </w:r>
      <w:proofErr w:type="spellStart"/>
      <w:r w:rsidRPr="003C439B">
        <w:rPr>
          <w:b/>
          <w:snapToGrid w:val="0"/>
          <w:kern w:val="18"/>
          <w:sz w:val="20"/>
          <w:szCs w:val="20"/>
          <w:lang w:val="en-US" w:eastAsia="zh-CN"/>
        </w:rPr>
        <w:t>Word以外的其他电子格式发送本报告</w:t>
      </w:r>
      <w:proofErr w:type="spellEnd"/>
      <w:r w:rsidRPr="003C439B">
        <w:rPr>
          <w:b/>
          <w:snapToGrid w:val="0"/>
          <w:kern w:val="18"/>
          <w:sz w:val="20"/>
          <w:szCs w:val="20"/>
          <w:lang w:val="en-US" w:eastAsia="zh-CN"/>
        </w:rPr>
        <w:t>。</w:t>
      </w:r>
    </w:p>
  </w:footnote>
  <w:footnote w:id="6">
    <w:p w:rsidR="00800891" w:rsidRPr="003C439B" w:rsidRDefault="00800891" w:rsidP="00363665">
      <w:pPr>
        <w:pStyle w:val="FootnoteText"/>
        <w:tabs>
          <w:tab w:val="left" w:pos="360"/>
        </w:tabs>
        <w:kinsoku w:val="0"/>
        <w:overflowPunct w:val="0"/>
        <w:ind w:firstLine="0"/>
        <w:rPr>
          <w:snapToGrid w:val="0"/>
          <w:kern w:val="18"/>
          <w:sz w:val="20"/>
          <w:szCs w:val="20"/>
          <w:lang w:eastAsia="zh-CN"/>
        </w:rPr>
      </w:pPr>
      <w:r w:rsidRPr="007B17A0">
        <w:rPr>
          <w:rStyle w:val="FootnoteReference"/>
          <w:snapToGrid w:val="0"/>
          <w:kern w:val="18"/>
          <w:sz w:val="24"/>
          <w:szCs w:val="20"/>
        </w:rPr>
        <w:footnoteRef/>
      </w:r>
      <w:r w:rsidRPr="007B17A0">
        <w:rPr>
          <w:snapToGrid w:val="0"/>
          <w:kern w:val="18"/>
          <w:sz w:val="24"/>
          <w:szCs w:val="20"/>
          <w:vertAlign w:val="superscript"/>
          <w:lang w:eastAsia="zh-CN"/>
        </w:rPr>
        <w:t xml:space="preserve"> </w:t>
      </w:r>
      <w:r>
        <w:rPr>
          <w:snapToGrid w:val="0"/>
          <w:kern w:val="18"/>
          <w:sz w:val="20"/>
          <w:szCs w:val="20"/>
          <w:lang w:eastAsia="zh-CN"/>
        </w:rPr>
        <w:tab/>
      </w:r>
      <w:r w:rsidRPr="00634AB6">
        <w:rPr>
          <w:rFonts w:eastAsia="SimSun"/>
          <w:snapToGrid w:val="0"/>
          <w:kern w:val="18"/>
          <w:sz w:val="20"/>
          <w:szCs w:val="20"/>
          <w:lang w:eastAsia="zh-CN"/>
        </w:rPr>
        <w:t>根据第</w:t>
      </w:r>
      <w:r w:rsidRPr="00634AB6">
        <w:rPr>
          <w:rFonts w:eastAsia="SimSun"/>
          <w:snapToGrid w:val="0"/>
          <w:kern w:val="18"/>
          <w:sz w:val="20"/>
          <w:szCs w:val="20"/>
          <w:lang w:eastAsia="zh-CN"/>
        </w:rPr>
        <w:t>CP VIII/16</w:t>
      </w:r>
      <w:r w:rsidRPr="00634AB6">
        <w:rPr>
          <w:rFonts w:eastAsia="SimSun"/>
          <w:snapToGrid w:val="0"/>
          <w:kern w:val="18"/>
          <w:sz w:val="20"/>
          <w:szCs w:val="20"/>
          <w:lang w:eastAsia="zh-CN"/>
        </w:rPr>
        <w:t>号决定中通过的工作定义，</w:t>
      </w:r>
      <w:r w:rsidRPr="00634AB6">
        <w:rPr>
          <w:rFonts w:ascii="SimSun" w:eastAsia="SimSun" w:hAnsi="SimSun"/>
          <w:snapToGrid w:val="0"/>
          <w:kern w:val="18"/>
          <w:sz w:val="20"/>
          <w:szCs w:val="20"/>
          <w:lang w:val="en-US" w:eastAsia="zh-CN"/>
        </w:rPr>
        <w:t>“‘无意中造成的越境转移’指的是无意中跨越了某个缔约方的国界</w:t>
      </w:r>
      <w:r w:rsidRPr="00634AB6">
        <w:rPr>
          <w:rFonts w:eastAsia="SimSun"/>
          <w:snapToGrid w:val="0"/>
          <w:kern w:val="18"/>
          <w:sz w:val="20"/>
          <w:szCs w:val="20"/>
          <w:lang w:val="en-US" w:eastAsia="zh-CN"/>
        </w:rPr>
        <w:t>，造成改性活生物体释放的越境转移。只有在所涉改性活生物体可能对生物多样性的保护和可持续利用产生重大有害影响的情况下，才对此种越境转移适用《议定书》第</w:t>
      </w:r>
      <w:r w:rsidRPr="00634AB6">
        <w:rPr>
          <w:rFonts w:eastAsia="SimSun"/>
          <w:snapToGrid w:val="0"/>
          <w:kern w:val="18"/>
          <w:sz w:val="20"/>
          <w:szCs w:val="20"/>
          <w:lang w:val="en-US" w:eastAsia="zh-CN"/>
        </w:rPr>
        <w:t>17</w:t>
      </w:r>
      <w:r w:rsidRPr="00634AB6">
        <w:rPr>
          <w:rFonts w:eastAsia="SimSun"/>
          <w:snapToGrid w:val="0"/>
          <w:kern w:val="18"/>
          <w:sz w:val="20"/>
          <w:szCs w:val="20"/>
          <w:lang w:val="en-US" w:eastAsia="zh-CN"/>
        </w:rPr>
        <w:t>条的规定，同时顾及受影响或可能受影响国家的人类健康风险。</w:t>
      </w:r>
      <w:r w:rsidRPr="00634AB6">
        <w:rPr>
          <w:rFonts w:ascii="SimSun" w:eastAsia="SimSun" w:hAnsi="SimSun"/>
          <w:snapToGrid w:val="0"/>
          <w:kern w:val="18"/>
          <w:sz w:val="20"/>
          <w:szCs w:val="20"/>
          <w:lang w:val="en-US" w:eastAsia="zh-CN"/>
        </w:rPr>
        <w:t>”</w:t>
      </w:r>
    </w:p>
  </w:footnote>
  <w:footnote w:id="7">
    <w:p w:rsidR="00800891" w:rsidRPr="003C439B" w:rsidRDefault="00800891" w:rsidP="00363665">
      <w:pPr>
        <w:pStyle w:val="FootnoteText"/>
        <w:tabs>
          <w:tab w:val="left" w:pos="360"/>
        </w:tabs>
        <w:kinsoku w:val="0"/>
        <w:overflowPunct w:val="0"/>
        <w:ind w:firstLine="0"/>
        <w:rPr>
          <w:snapToGrid w:val="0"/>
          <w:kern w:val="18"/>
          <w:sz w:val="20"/>
          <w:szCs w:val="20"/>
          <w:lang w:eastAsia="zh-CN"/>
        </w:rPr>
      </w:pPr>
      <w:r w:rsidRPr="003C439B">
        <w:rPr>
          <w:rStyle w:val="FootnoteReference"/>
          <w:snapToGrid w:val="0"/>
          <w:kern w:val="18"/>
          <w:sz w:val="20"/>
          <w:szCs w:val="20"/>
        </w:rPr>
        <w:footnoteRef/>
      </w:r>
      <w:r w:rsidRPr="003C439B">
        <w:rPr>
          <w:snapToGrid w:val="0"/>
          <w:kern w:val="18"/>
          <w:sz w:val="20"/>
          <w:szCs w:val="20"/>
          <w:vertAlign w:val="superscript"/>
          <w:lang w:eastAsia="zh-CN"/>
        </w:rPr>
        <w:t xml:space="preserve"> </w:t>
      </w:r>
      <w:r>
        <w:rPr>
          <w:snapToGrid w:val="0"/>
          <w:kern w:val="18"/>
          <w:sz w:val="20"/>
          <w:szCs w:val="20"/>
          <w:vertAlign w:val="superscript"/>
          <w:lang w:eastAsia="zh-CN"/>
        </w:rPr>
        <w:tab/>
      </w:r>
      <w:r w:rsidRPr="00634AB6">
        <w:rPr>
          <w:rFonts w:eastAsia="SimSun"/>
          <w:snapToGrid w:val="0"/>
          <w:kern w:val="18"/>
          <w:sz w:val="20"/>
          <w:szCs w:val="20"/>
          <w:lang w:eastAsia="zh-CN"/>
        </w:rPr>
        <w:t>根据第</w:t>
      </w:r>
      <w:r w:rsidRPr="00634AB6">
        <w:rPr>
          <w:rFonts w:eastAsia="SimSun"/>
          <w:snapToGrid w:val="0"/>
          <w:kern w:val="18"/>
          <w:sz w:val="20"/>
          <w:szCs w:val="20"/>
          <w:lang w:eastAsia="zh-CN"/>
        </w:rPr>
        <w:t>CP VIII/16</w:t>
      </w:r>
      <w:r w:rsidRPr="00634AB6">
        <w:rPr>
          <w:rFonts w:eastAsia="SimSun"/>
          <w:snapToGrid w:val="0"/>
          <w:kern w:val="18"/>
          <w:sz w:val="20"/>
          <w:szCs w:val="20"/>
          <w:lang w:eastAsia="zh-CN"/>
        </w:rPr>
        <w:t>号决定中通过的工作定义，</w:t>
      </w:r>
      <w:r w:rsidRPr="00634AB6">
        <w:rPr>
          <w:rFonts w:ascii="SimSun" w:eastAsia="SimSun" w:hAnsi="SimSun"/>
          <w:snapToGrid w:val="0"/>
          <w:spacing w:val="-20"/>
          <w:kern w:val="18"/>
          <w:sz w:val="20"/>
          <w:szCs w:val="20"/>
          <w:lang w:eastAsia="zh-CN"/>
        </w:rPr>
        <w:t>“‘非法越境转移’</w:t>
      </w:r>
      <w:r w:rsidRPr="00634AB6">
        <w:rPr>
          <w:rFonts w:ascii="SimSun" w:eastAsia="SimSun" w:hAnsi="SimSun"/>
          <w:snapToGrid w:val="0"/>
          <w:kern w:val="18"/>
          <w:sz w:val="20"/>
          <w:szCs w:val="20"/>
          <w:lang w:eastAsia="zh-CN"/>
        </w:rPr>
        <w:t>指的是违反有关缔约方为执行《议定书》而采取的国内措施进行的改性活生物体越境转移。”</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91" w:rsidRPr="0054373A" w:rsidRDefault="00800891" w:rsidP="00174444">
    <w:pPr>
      <w:overflowPunct w:val="0"/>
      <w:autoSpaceDE w:val="0"/>
      <w:autoSpaceDN w:val="0"/>
      <w:adjustRightInd w:val="0"/>
      <w:jc w:val="left"/>
      <w:rPr>
        <w:sz w:val="24"/>
      </w:rPr>
    </w:pPr>
    <w:r w:rsidRPr="0054373A">
      <w:rPr>
        <w:sz w:val="24"/>
      </w:rPr>
      <w:t>CBD/CP</w:t>
    </w:r>
    <w:r>
      <w:rPr>
        <w:rFonts w:ascii="SimSun" w:eastAsia="SimSun" w:hAnsi="SimSun" w:hint="eastAsia"/>
        <w:sz w:val="24"/>
        <w:lang w:eastAsia="zh-CN"/>
      </w:rPr>
      <w:t>-</w:t>
    </w:r>
    <w:r w:rsidRPr="0054373A">
      <w:rPr>
        <w:sz w:val="24"/>
      </w:rPr>
      <w:t>MOP/</w:t>
    </w:r>
    <w:r w:rsidRPr="0054373A">
      <w:rPr>
        <w:rFonts w:hint="eastAsia"/>
        <w:sz w:val="24"/>
      </w:rPr>
      <w:t>9</w:t>
    </w:r>
    <w:r>
      <w:rPr>
        <w:sz w:val="24"/>
      </w:rPr>
      <w:t>/L.5</w:t>
    </w:r>
  </w:p>
  <w:p w:rsidR="00800891" w:rsidRDefault="00800891" w:rsidP="00174444">
    <w:pPr>
      <w:pStyle w:val="Header"/>
      <w:jc w:val="left"/>
      <w:rPr>
        <w:noProof/>
      </w:rPr>
    </w:pPr>
    <w:r w:rsidRPr="00B22000">
      <w:rPr>
        <w:sz w:val="24"/>
        <w:lang w:val="fr-FR"/>
      </w:rPr>
      <w:t xml:space="preserve">Page </w:t>
    </w:r>
    <w:r w:rsidR="00646EFE" w:rsidRPr="00B22000">
      <w:rPr>
        <w:sz w:val="24"/>
      </w:rPr>
      <w:fldChar w:fldCharType="begin"/>
    </w:r>
    <w:r w:rsidRPr="00B22000">
      <w:rPr>
        <w:sz w:val="24"/>
        <w:lang w:val="fr-FR"/>
      </w:rPr>
      <w:instrText xml:space="preserve"> PAGE   \* MERGEFORMAT </w:instrText>
    </w:r>
    <w:r w:rsidR="00646EFE" w:rsidRPr="00B22000">
      <w:rPr>
        <w:sz w:val="24"/>
      </w:rPr>
      <w:fldChar w:fldCharType="separate"/>
    </w:r>
    <w:r w:rsidR="00F56BF5">
      <w:rPr>
        <w:noProof/>
        <w:sz w:val="24"/>
        <w:lang w:val="fr-FR"/>
      </w:rPr>
      <w:t>2</w:t>
    </w:r>
    <w:r w:rsidR="00646EFE" w:rsidRPr="00B22000">
      <w:rPr>
        <w:noProof/>
        <w:sz w:val="24"/>
      </w:rPr>
      <w:fldChar w:fldCharType="end"/>
    </w:r>
  </w:p>
  <w:p w:rsidR="00800891" w:rsidRPr="003B32E3" w:rsidRDefault="0080089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91" w:rsidRPr="0054373A" w:rsidRDefault="00800891" w:rsidP="00174444">
    <w:pPr>
      <w:overflowPunct w:val="0"/>
      <w:autoSpaceDE w:val="0"/>
      <w:autoSpaceDN w:val="0"/>
      <w:adjustRightInd w:val="0"/>
      <w:jc w:val="right"/>
      <w:rPr>
        <w:sz w:val="24"/>
      </w:rPr>
    </w:pPr>
    <w:r w:rsidRPr="0054373A">
      <w:rPr>
        <w:sz w:val="24"/>
      </w:rPr>
      <w:t>CBD/CP</w:t>
    </w:r>
    <w:r>
      <w:rPr>
        <w:rFonts w:ascii="SimSun" w:eastAsia="SimSun" w:hAnsi="SimSun" w:hint="eastAsia"/>
        <w:sz w:val="24"/>
        <w:lang w:eastAsia="zh-CN"/>
      </w:rPr>
      <w:t>-</w:t>
    </w:r>
    <w:r w:rsidRPr="0054373A">
      <w:rPr>
        <w:sz w:val="24"/>
      </w:rPr>
      <w:t>MOP/</w:t>
    </w:r>
    <w:r w:rsidRPr="0054373A">
      <w:rPr>
        <w:rFonts w:hint="eastAsia"/>
        <w:sz w:val="24"/>
      </w:rPr>
      <w:t>9</w:t>
    </w:r>
    <w:r>
      <w:rPr>
        <w:sz w:val="24"/>
      </w:rPr>
      <w:t>/L.5</w:t>
    </w:r>
  </w:p>
  <w:p w:rsidR="00800891" w:rsidRDefault="00800891" w:rsidP="009505C9">
    <w:pPr>
      <w:pStyle w:val="Header"/>
      <w:jc w:val="right"/>
      <w:rPr>
        <w:noProof/>
      </w:rPr>
    </w:pPr>
    <w:r w:rsidRPr="00B22000">
      <w:rPr>
        <w:sz w:val="24"/>
        <w:lang w:val="fr-FR"/>
      </w:rPr>
      <w:t xml:space="preserve">Page </w:t>
    </w:r>
    <w:r w:rsidR="00646EFE" w:rsidRPr="00B22000">
      <w:rPr>
        <w:sz w:val="24"/>
      </w:rPr>
      <w:fldChar w:fldCharType="begin"/>
    </w:r>
    <w:r w:rsidRPr="00B22000">
      <w:rPr>
        <w:sz w:val="24"/>
        <w:lang w:val="fr-FR"/>
      </w:rPr>
      <w:instrText xml:space="preserve"> PAGE   \* MERGEFORMAT </w:instrText>
    </w:r>
    <w:r w:rsidR="00646EFE" w:rsidRPr="00B22000">
      <w:rPr>
        <w:sz w:val="24"/>
      </w:rPr>
      <w:fldChar w:fldCharType="separate"/>
    </w:r>
    <w:r w:rsidR="00F56BF5">
      <w:rPr>
        <w:noProof/>
        <w:sz w:val="24"/>
        <w:lang w:val="fr-FR"/>
      </w:rPr>
      <w:t>3</w:t>
    </w:r>
    <w:r w:rsidR="00646EFE" w:rsidRPr="00B22000">
      <w:rPr>
        <w:noProof/>
        <w:sz w:val="24"/>
      </w:rPr>
      <w:fldChar w:fldCharType="end"/>
    </w:r>
  </w:p>
  <w:p w:rsidR="00800891" w:rsidRPr="003B32E3" w:rsidRDefault="00800891" w:rsidP="00543436">
    <w:pPr>
      <w:pStyle w:val="Header"/>
      <w:jc w:val="right"/>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D401E"/>
    <w:multiLevelType w:val="hybridMultilevel"/>
    <w:tmpl w:val="D570C63C"/>
    <w:lvl w:ilvl="0" w:tplc="B590F8E4">
      <w:start w:val="1"/>
      <w:numFmt w:val="lowerRoman"/>
      <w:lvlText w:val="(%1)"/>
      <w:lvlJc w:val="right"/>
      <w:pPr>
        <w:ind w:left="1418" w:hanging="360"/>
      </w:pPr>
      <w:rPr>
        <w:rFonts w:cs="Times New Roman" w:hint="default"/>
      </w:rPr>
    </w:lvl>
    <w:lvl w:ilvl="1" w:tplc="10090019">
      <w:start w:val="1"/>
      <w:numFmt w:val="lowerLetter"/>
      <w:lvlText w:val="%2."/>
      <w:lvlJc w:val="left"/>
      <w:pPr>
        <w:ind w:left="1440" w:hanging="360"/>
      </w:pPr>
      <w:rPr>
        <w:rFonts w:cs="Times New Roman"/>
      </w:rPr>
    </w:lvl>
    <w:lvl w:ilvl="2" w:tplc="CAB40D4C">
      <w:start w:val="1"/>
      <w:numFmt w:val="lowerLetter"/>
      <w:lvlText w:val="(%3)"/>
      <w:lvlJc w:val="left"/>
      <w:pPr>
        <w:ind w:left="2160" w:hanging="180"/>
      </w:pPr>
      <w:rPr>
        <w:rFonts w:cs="Times New Roman" w:hint="default"/>
        <w:b w:val="0"/>
      </w:rPr>
    </w:lvl>
    <w:lvl w:ilvl="3" w:tplc="A0A45F72">
      <w:start w:val="17"/>
      <w:numFmt w:val="decimal"/>
      <w:lvlText w:val="第%4条—"/>
      <w:lvlJc w:val="left"/>
      <w:pPr>
        <w:ind w:left="3600" w:hanging="1080"/>
      </w:pPr>
      <w:rPr>
        <w:rFonts w:cs="Times New Roman" w:hint="default"/>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nsid w:val="0FBA0AAB"/>
    <w:multiLevelType w:val="hybridMultilevel"/>
    <w:tmpl w:val="1BD2C17C"/>
    <w:lvl w:ilvl="0" w:tplc="D3725548">
      <w:start w:val="4"/>
      <w:numFmt w:val="upperRoman"/>
      <w:lvlText w:val="%1."/>
      <w:lvlJc w:val="left"/>
      <w:pPr>
        <w:ind w:left="1260" w:hanging="72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3">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4D64F5F"/>
    <w:multiLevelType w:val="multilevel"/>
    <w:tmpl w:val="02CE0D1E"/>
    <w:lvl w:ilvl="0">
      <w:start w:val="1"/>
      <w:numFmt w:val="decimal"/>
      <w:lvlText w:val="%1."/>
      <w:lvlJc w:val="left"/>
      <w:pPr>
        <w:ind w:left="0" w:firstLine="0"/>
      </w:pPr>
      <w:rPr>
        <w:rFonts w:cs="Times New Roman"/>
        <w:b w:val="0"/>
        <w:i w:val="0"/>
        <w:color w:val="000000"/>
        <w:position w:val="0"/>
      </w:rPr>
    </w:lvl>
    <w:lvl w:ilvl="1">
      <w:start w:val="1"/>
      <w:numFmt w:val="lowerLetter"/>
      <w:lvlText w:val="(%2)"/>
      <w:lvlJc w:val="left"/>
      <w:pPr>
        <w:ind w:left="0" w:firstLine="0"/>
      </w:pPr>
      <w:rPr>
        <w:rFonts w:cs="Times New Roman"/>
        <w:color w:val="000000"/>
        <w:position w:val="0"/>
      </w:rPr>
    </w:lvl>
    <w:lvl w:ilvl="2">
      <w:start w:val="1"/>
      <w:numFmt w:val="lowerRoman"/>
      <w:lvlText w:val="(%3)"/>
      <w:lvlJc w:val="left"/>
      <w:pPr>
        <w:ind w:left="0" w:firstLine="0"/>
      </w:pPr>
      <w:rPr>
        <w:rFonts w:cs="Times New Roman"/>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rFonts w:cs="Times New Roman"/>
        <w:color w:val="000000"/>
        <w:position w:val="0"/>
      </w:rPr>
    </w:lvl>
    <w:lvl w:ilvl="5">
      <w:start w:val="1"/>
      <w:numFmt w:val="lowerRoman"/>
      <w:lvlText w:val="(%6)"/>
      <w:lvlJc w:val="left"/>
      <w:pPr>
        <w:ind w:left="0" w:firstLine="0"/>
      </w:pPr>
      <w:rPr>
        <w:rFonts w:cs="Times New Roman"/>
        <w:color w:val="000000"/>
        <w:position w:val="0"/>
      </w:rPr>
    </w:lvl>
    <w:lvl w:ilvl="6">
      <w:start w:val="1"/>
      <w:numFmt w:val="decimal"/>
      <w:lvlText w:val="%7."/>
      <w:lvlJc w:val="left"/>
      <w:pPr>
        <w:ind w:left="0" w:firstLine="0"/>
      </w:pPr>
      <w:rPr>
        <w:rFonts w:cs="Times New Roman"/>
        <w:color w:val="000000"/>
        <w:position w:val="0"/>
      </w:rPr>
    </w:lvl>
    <w:lvl w:ilvl="7">
      <w:start w:val="1"/>
      <w:numFmt w:val="lowerLetter"/>
      <w:lvlText w:val="%8."/>
      <w:lvlJc w:val="left"/>
      <w:pPr>
        <w:ind w:left="0" w:firstLine="0"/>
      </w:pPr>
      <w:rPr>
        <w:rFonts w:cs="Times New Roman"/>
        <w:color w:val="000000"/>
        <w:position w:val="0"/>
      </w:rPr>
    </w:lvl>
    <w:lvl w:ilvl="8">
      <w:start w:val="1"/>
      <w:numFmt w:val="lowerRoman"/>
      <w:lvlText w:val="%9."/>
      <w:lvlJc w:val="left"/>
      <w:pPr>
        <w:ind w:left="0" w:firstLine="0"/>
      </w:pPr>
      <w:rPr>
        <w:rFonts w:cs="Times New Roman"/>
        <w:color w:val="000000"/>
        <w:position w:val="0"/>
      </w:rPr>
    </w:lvl>
  </w:abstractNum>
  <w:abstractNum w:abstractNumId="5">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267227AD"/>
    <w:multiLevelType w:val="hybridMultilevel"/>
    <w:tmpl w:val="E9C4AB68"/>
    <w:lvl w:ilvl="0" w:tplc="5082DBA0">
      <w:start w:val="1"/>
      <w:numFmt w:val="lowerLetter"/>
      <w:lvlText w:val="(%1)"/>
      <w:lvlJc w:val="left"/>
      <w:pPr>
        <w:ind w:left="1429" w:hanging="360"/>
      </w:pPr>
      <w:rPr>
        <w:i w:val="0"/>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7">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nsid w:val="29695666"/>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nsid w:val="2BB27F99"/>
    <w:multiLevelType w:val="hybridMultilevel"/>
    <w:tmpl w:val="C65C58D0"/>
    <w:styleLink w:val="ImportedStyle4"/>
    <w:lvl w:ilvl="0" w:tplc="8390B400">
      <w:start w:val="1"/>
      <w:numFmt w:val="lowerLetter"/>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1" w:tplc="02FAB42E">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CAA83B32">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rPr>
    </w:lvl>
    <w:lvl w:ilvl="3" w:tplc="563819A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rPr>
    </w:lvl>
    <w:lvl w:ilvl="4" w:tplc="A77CD868">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rPr>
    </w:lvl>
    <w:lvl w:ilvl="5" w:tplc="A2447BFE">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rPr>
    </w:lvl>
    <w:lvl w:ilvl="6" w:tplc="3162F5A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rPr>
    </w:lvl>
    <w:lvl w:ilvl="7" w:tplc="868E90C0">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rPr>
    </w:lvl>
    <w:lvl w:ilvl="8" w:tplc="A39E73B8">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rPr>
    </w:lvl>
  </w:abstractNum>
  <w:abstractNum w:abstractNumId="1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1">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nsid w:val="2F3253BD"/>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6">
    <w:nsid w:val="31165558"/>
    <w:multiLevelType w:val="hybridMultilevel"/>
    <w:tmpl w:val="D3B8B0CE"/>
    <w:lvl w:ilvl="0" w:tplc="0409000F">
      <w:start w:val="1"/>
      <w:numFmt w:val="decimal"/>
      <w:lvlText w:val="%1."/>
      <w:lvlJc w:val="left"/>
      <w:pPr>
        <w:ind w:left="3828" w:hanging="360"/>
      </w:pPr>
      <w:rPr>
        <w:i w:val="0"/>
        <w:iCs w:val="0"/>
      </w:rPr>
    </w:lvl>
    <w:lvl w:ilvl="1" w:tplc="04090019">
      <w:start w:val="1"/>
      <w:numFmt w:val="lowerLetter"/>
      <w:lvlText w:val="%2."/>
      <w:lvlJc w:val="left"/>
      <w:pPr>
        <w:ind w:left="4548" w:hanging="360"/>
      </w:pPr>
    </w:lvl>
    <w:lvl w:ilvl="2" w:tplc="0409001B">
      <w:start w:val="1"/>
      <w:numFmt w:val="lowerRoman"/>
      <w:lvlText w:val="%3."/>
      <w:lvlJc w:val="right"/>
      <w:pPr>
        <w:ind w:left="5268" w:hanging="180"/>
      </w:pPr>
    </w:lvl>
    <w:lvl w:ilvl="3" w:tplc="0409000F">
      <w:start w:val="1"/>
      <w:numFmt w:val="decimal"/>
      <w:lvlText w:val="%4."/>
      <w:lvlJc w:val="left"/>
      <w:pPr>
        <w:ind w:left="5988" w:hanging="360"/>
      </w:pPr>
    </w:lvl>
    <w:lvl w:ilvl="4" w:tplc="04090019">
      <w:start w:val="1"/>
      <w:numFmt w:val="lowerLetter"/>
      <w:lvlText w:val="%5."/>
      <w:lvlJc w:val="left"/>
      <w:pPr>
        <w:ind w:left="6708" w:hanging="360"/>
      </w:pPr>
    </w:lvl>
    <w:lvl w:ilvl="5" w:tplc="0409001B">
      <w:start w:val="1"/>
      <w:numFmt w:val="lowerRoman"/>
      <w:lvlText w:val="%6."/>
      <w:lvlJc w:val="right"/>
      <w:pPr>
        <w:ind w:left="7428" w:hanging="180"/>
      </w:pPr>
    </w:lvl>
    <w:lvl w:ilvl="6" w:tplc="0409000F">
      <w:start w:val="1"/>
      <w:numFmt w:val="decimal"/>
      <w:lvlText w:val="%7."/>
      <w:lvlJc w:val="left"/>
      <w:pPr>
        <w:ind w:left="8148" w:hanging="360"/>
      </w:pPr>
    </w:lvl>
    <w:lvl w:ilvl="7" w:tplc="04090019">
      <w:start w:val="1"/>
      <w:numFmt w:val="lowerLetter"/>
      <w:lvlText w:val="%8."/>
      <w:lvlJc w:val="left"/>
      <w:pPr>
        <w:ind w:left="8868" w:hanging="360"/>
      </w:pPr>
    </w:lvl>
    <w:lvl w:ilvl="8" w:tplc="0409001B">
      <w:start w:val="1"/>
      <w:numFmt w:val="lowerRoman"/>
      <w:lvlText w:val="%9."/>
      <w:lvlJc w:val="right"/>
      <w:pPr>
        <w:ind w:left="9588" w:hanging="180"/>
      </w:pPr>
    </w:lvl>
  </w:abstractNum>
  <w:abstractNum w:abstractNumId="17">
    <w:nsid w:val="38BD723D"/>
    <w:multiLevelType w:val="hybridMultilevel"/>
    <w:tmpl w:val="87BCA5B8"/>
    <w:lvl w:ilvl="0" w:tplc="D0A27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1756BF"/>
    <w:multiLevelType w:val="multilevel"/>
    <w:tmpl w:val="6A0A71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nsid w:val="39E94CF8"/>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1">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3">
    <w:nsid w:val="3E796163"/>
    <w:multiLevelType w:val="hybridMultilevel"/>
    <w:tmpl w:val="B2BEC43A"/>
    <w:lvl w:ilvl="0" w:tplc="FFDC5F48">
      <w:start w:val="3"/>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nsid w:val="463E07B7"/>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2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4FE24D7C"/>
    <w:multiLevelType w:val="hybridMultilevel"/>
    <w:tmpl w:val="8F5435D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nsid w:val="58B4296A"/>
    <w:multiLevelType w:val="hybridMultilevel"/>
    <w:tmpl w:val="E98E6FD6"/>
    <w:styleLink w:val="ImportedStyle3"/>
    <w:lvl w:ilvl="0" w:tplc="D152C7B4">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D40427E">
      <w:start w:val="1"/>
      <w:numFmt w:val="lowerLetter"/>
      <w:lvlText w:val="(%2)"/>
      <w:lvlJc w:val="left"/>
      <w:pPr>
        <w:tabs>
          <w:tab w:val="left" w:pos="720"/>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49A0CE84">
      <w:start w:val="1"/>
      <w:numFmt w:val="lowerRoman"/>
      <w:lvlText w:val="(%3)"/>
      <w:lvlJc w:val="left"/>
      <w:pPr>
        <w:tabs>
          <w:tab w:val="left" w:pos="720"/>
        </w:tabs>
        <w:ind w:left="144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3AF41BF6">
      <w:start w:val="1"/>
      <w:numFmt w:val="lowerRoman"/>
      <w:lvlText w:val="(%4)"/>
      <w:lvlJc w:val="left"/>
      <w:pPr>
        <w:tabs>
          <w:tab w:val="left" w:pos="720"/>
        </w:tabs>
        <w:ind w:left="162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1D44FF40">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0B396">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93ED27E">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CE205194">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8EA7278">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2">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rPr>
    </w:lvl>
  </w:abstractNum>
  <w:abstractNum w:abstractNumId="33">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0C70E75"/>
    <w:multiLevelType w:val="hybridMultilevel"/>
    <w:tmpl w:val="F8C433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63AB504B"/>
    <w:multiLevelType w:val="hybridMultilevel"/>
    <w:tmpl w:val="5B46E9A4"/>
    <w:lvl w:ilvl="0" w:tplc="F36CFC6E">
      <w:start w:val="1"/>
      <w:numFmt w:val="decimal"/>
      <w:lvlText w:val="%1."/>
      <w:lvlJc w:val="left"/>
      <w:pPr>
        <w:tabs>
          <w:tab w:val="num" w:pos="360"/>
        </w:tabs>
        <w:ind w:left="0" w:firstLine="0"/>
      </w:pPr>
      <w:rPr>
        <w:rFonts w:ascii="Times New Roman" w:hAnsi="Times New Roman" w:cs="Times New Roman" w:hint="default"/>
        <w:b w:val="0"/>
        <w:i w:val="0"/>
        <w:sz w:val="22"/>
        <w:szCs w:val="22"/>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38">
    <w:nsid w:val="6CCE6843"/>
    <w:multiLevelType w:val="hybridMultilevel"/>
    <w:tmpl w:val="C65C58D0"/>
    <w:numStyleLink w:val="ImportedStyle4"/>
  </w:abstractNum>
  <w:abstractNum w:abstractNumId="39">
    <w:nsid w:val="6DEE12CB"/>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nsid w:val="6EE23244"/>
    <w:multiLevelType w:val="multilevel"/>
    <w:tmpl w:val="7408FAB0"/>
    <w:lvl w:ilvl="0">
      <w:start w:val="1"/>
      <w:numFmt w:val="decimal"/>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nsid w:val="75840771"/>
    <w:multiLevelType w:val="multilevel"/>
    <w:tmpl w:val="D098FCE2"/>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43">
    <w:nsid w:val="79883A6A"/>
    <w:multiLevelType w:val="hybridMultilevel"/>
    <w:tmpl w:val="E98E6FD6"/>
    <w:numStyleLink w:val="ImportedStyle3"/>
  </w:abstractNum>
  <w:abstractNum w:abstractNumId="44">
    <w:nsid w:val="7DA60DD6"/>
    <w:multiLevelType w:val="hybridMultilevel"/>
    <w:tmpl w:val="F446DA98"/>
    <w:numStyleLink w:val="ImportedStyle6"/>
  </w:abstractNum>
  <w:num w:numId="1">
    <w:abstractNumId w:val="14"/>
  </w:num>
  <w:num w:numId="2">
    <w:abstractNumId w:val="28"/>
  </w:num>
  <w:num w:numId="3">
    <w:abstractNumId w:val="26"/>
  </w:num>
  <w:num w:numId="4">
    <w:abstractNumId w:val="40"/>
  </w:num>
  <w:num w:numId="5">
    <w:abstractNumId w:val="41"/>
  </w:num>
  <w:num w:numId="6">
    <w:abstractNumId w:val="17"/>
  </w:num>
  <w:num w:numId="7">
    <w:abstractNumId w:val="21"/>
  </w:num>
  <w:num w:numId="8">
    <w:abstractNumId w:val="25"/>
  </w:num>
  <w:num w:numId="9">
    <w:abstractNumId w:val="15"/>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9"/>
  </w:num>
  <w:num w:numId="20">
    <w:abstractNumId w:val="18"/>
  </w:num>
  <w:num w:numId="21">
    <w:abstractNumId w:val="16"/>
  </w:num>
  <w:num w:numId="22">
    <w:abstractNumId w:val="34"/>
  </w:num>
  <w:num w:numId="23">
    <w:abstractNumId w:val="2"/>
  </w:num>
  <w:num w:numId="24">
    <w:abstractNumId w:val="31"/>
  </w:num>
  <w:num w:numId="25">
    <w:abstractNumId w:val="43"/>
  </w:num>
  <w:num w:numId="26">
    <w:abstractNumId w:val="9"/>
  </w:num>
  <w:num w:numId="27">
    <w:abstractNumId w:val="38"/>
  </w:num>
  <w:num w:numId="28">
    <w:abstractNumId w:val="43"/>
    <w:lvlOverride w:ilvl="0">
      <w:startOverride w:val="8"/>
    </w:lvlOverride>
  </w:num>
  <w:num w:numId="29">
    <w:abstractNumId w:val="43"/>
    <w:lvlOverride w:ilvl="0">
      <w:startOverride w:val="15"/>
    </w:lvlOverride>
  </w:num>
  <w:num w:numId="30">
    <w:abstractNumId w:val="32"/>
  </w:num>
  <w:num w:numId="31">
    <w:abstractNumId w:val="44"/>
  </w:num>
  <w:num w:numId="32">
    <w:abstractNumId w:val="44"/>
    <w:lvlOverride w:ilvl="0">
      <w:lvl w:ilvl="0" w:tplc="5F42FB44">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7C2AA14">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168B860">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C8CF3EA">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B7AB046">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0A6F244">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3728056">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F6A4794">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242F1CC">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abstractNumId w:val="22"/>
  </w:num>
  <w:num w:numId="34">
    <w:abstractNumId w:val="37"/>
  </w:num>
  <w:num w:numId="35">
    <w:abstractNumId w:val="30"/>
  </w:num>
  <w:num w:numId="36">
    <w:abstractNumId w:val="20"/>
  </w:num>
  <w:num w:numId="37">
    <w:abstractNumId w:val="11"/>
  </w:num>
  <w:num w:numId="38">
    <w:abstractNumId w:val="27"/>
  </w:num>
  <w:num w:numId="39">
    <w:abstractNumId w:val="1"/>
  </w:num>
  <w:num w:numId="40">
    <w:abstractNumId w:val="33"/>
  </w:num>
  <w:num w:numId="41">
    <w:abstractNumId w:val="5"/>
  </w:num>
  <w:num w:numId="42">
    <w:abstractNumId w:val="3"/>
  </w:num>
  <w:num w:numId="43">
    <w:abstractNumId w:val="13"/>
  </w:num>
  <w:num w:numId="44">
    <w:abstractNumId w:val="12"/>
  </w:num>
  <w:num w:numId="45">
    <w:abstractNumId w:val="10"/>
  </w:num>
  <w:num w:numId="46">
    <w:abstractNumId w:val="42"/>
  </w:num>
  <w:num w:numId="47">
    <w:abstractNumId w:val="24"/>
  </w:num>
  <w:num w:numId="48">
    <w:abstractNumId w:val="36"/>
  </w:num>
  <w:num w:numId="49">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
  <w:rsids>
    <w:rsidRoot w:val="00C9161D"/>
    <w:rsid w:val="00006EB3"/>
    <w:rsid w:val="000112F0"/>
    <w:rsid w:val="000130C8"/>
    <w:rsid w:val="0002450E"/>
    <w:rsid w:val="00026187"/>
    <w:rsid w:val="00026F2A"/>
    <w:rsid w:val="0003022E"/>
    <w:rsid w:val="0003131A"/>
    <w:rsid w:val="0003201B"/>
    <w:rsid w:val="00032714"/>
    <w:rsid w:val="00033713"/>
    <w:rsid w:val="00040047"/>
    <w:rsid w:val="000400A5"/>
    <w:rsid w:val="000448AC"/>
    <w:rsid w:val="0005144A"/>
    <w:rsid w:val="0006261D"/>
    <w:rsid w:val="00067493"/>
    <w:rsid w:val="000675FB"/>
    <w:rsid w:val="00075B85"/>
    <w:rsid w:val="0008020C"/>
    <w:rsid w:val="00082D64"/>
    <w:rsid w:val="00084688"/>
    <w:rsid w:val="000914A6"/>
    <w:rsid w:val="00093CB2"/>
    <w:rsid w:val="000A0D8E"/>
    <w:rsid w:val="000A7E10"/>
    <w:rsid w:val="000B344F"/>
    <w:rsid w:val="000C3EEF"/>
    <w:rsid w:val="000D3A0D"/>
    <w:rsid w:val="000D49C0"/>
    <w:rsid w:val="000E02AD"/>
    <w:rsid w:val="000E3333"/>
    <w:rsid w:val="000E3747"/>
    <w:rsid w:val="000E673A"/>
    <w:rsid w:val="000E6A46"/>
    <w:rsid w:val="000F1325"/>
    <w:rsid w:val="000F3A39"/>
    <w:rsid w:val="000F74F5"/>
    <w:rsid w:val="00103442"/>
    <w:rsid w:val="00105372"/>
    <w:rsid w:val="0010589E"/>
    <w:rsid w:val="00110E07"/>
    <w:rsid w:val="00116FBC"/>
    <w:rsid w:val="001202D6"/>
    <w:rsid w:val="00123D5D"/>
    <w:rsid w:val="00124402"/>
    <w:rsid w:val="00131E7A"/>
    <w:rsid w:val="0013648A"/>
    <w:rsid w:val="00141A0F"/>
    <w:rsid w:val="00142BBE"/>
    <w:rsid w:val="00145A34"/>
    <w:rsid w:val="001469FF"/>
    <w:rsid w:val="001559CC"/>
    <w:rsid w:val="00157631"/>
    <w:rsid w:val="001645D4"/>
    <w:rsid w:val="001653D3"/>
    <w:rsid w:val="00172A2D"/>
    <w:rsid w:val="00172AF6"/>
    <w:rsid w:val="00173116"/>
    <w:rsid w:val="00174444"/>
    <w:rsid w:val="00175C90"/>
    <w:rsid w:val="00176CEE"/>
    <w:rsid w:val="001834BF"/>
    <w:rsid w:val="00190776"/>
    <w:rsid w:val="001929C3"/>
    <w:rsid w:val="00192D16"/>
    <w:rsid w:val="00194D7E"/>
    <w:rsid w:val="001961CA"/>
    <w:rsid w:val="001A06A2"/>
    <w:rsid w:val="001A1E8C"/>
    <w:rsid w:val="001A27F0"/>
    <w:rsid w:val="001B0BEA"/>
    <w:rsid w:val="001B651E"/>
    <w:rsid w:val="001B6DF3"/>
    <w:rsid w:val="001B7CA0"/>
    <w:rsid w:val="001C0CB2"/>
    <w:rsid w:val="001C410D"/>
    <w:rsid w:val="001D7222"/>
    <w:rsid w:val="001E5D52"/>
    <w:rsid w:val="001E6C05"/>
    <w:rsid w:val="001E7481"/>
    <w:rsid w:val="001F0B7A"/>
    <w:rsid w:val="001F2503"/>
    <w:rsid w:val="001F42E5"/>
    <w:rsid w:val="001F572B"/>
    <w:rsid w:val="00204D59"/>
    <w:rsid w:val="00207DFD"/>
    <w:rsid w:val="00222A9C"/>
    <w:rsid w:val="002232CD"/>
    <w:rsid w:val="00224D41"/>
    <w:rsid w:val="00231AAA"/>
    <w:rsid w:val="00251214"/>
    <w:rsid w:val="002603C2"/>
    <w:rsid w:val="002669E1"/>
    <w:rsid w:val="0028293F"/>
    <w:rsid w:val="0028365C"/>
    <w:rsid w:val="002A0F5F"/>
    <w:rsid w:val="002A16D1"/>
    <w:rsid w:val="002A5E57"/>
    <w:rsid w:val="002B5E51"/>
    <w:rsid w:val="002C1810"/>
    <w:rsid w:val="002C5891"/>
    <w:rsid w:val="002D25E5"/>
    <w:rsid w:val="002D36CE"/>
    <w:rsid w:val="002E1CCE"/>
    <w:rsid w:val="002E2271"/>
    <w:rsid w:val="002E6B79"/>
    <w:rsid w:val="002E7AF4"/>
    <w:rsid w:val="002F38D9"/>
    <w:rsid w:val="003070FF"/>
    <w:rsid w:val="00315653"/>
    <w:rsid w:val="0031790F"/>
    <w:rsid w:val="00317BB8"/>
    <w:rsid w:val="003207CD"/>
    <w:rsid w:val="003223F3"/>
    <w:rsid w:val="00324CC7"/>
    <w:rsid w:val="00331117"/>
    <w:rsid w:val="0034231B"/>
    <w:rsid w:val="00346F18"/>
    <w:rsid w:val="00351255"/>
    <w:rsid w:val="00361D6C"/>
    <w:rsid w:val="003627D0"/>
    <w:rsid w:val="00363665"/>
    <w:rsid w:val="00370F4D"/>
    <w:rsid w:val="00372384"/>
    <w:rsid w:val="00372F74"/>
    <w:rsid w:val="00373129"/>
    <w:rsid w:val="00377DE4"/>
    <w:rsid w:val="00380133"/>
    <w:rsid w:val="0038763A"/>
    <w:rsid w:val="00391154"/>
    <w:rsid w:val="00393531"/>
    <w:rsid w:val="00393EAA"/>
    <w:rsid w:val="003A5462"/>
    <w:rsid w:val="003A5860"/>
    <w:rsid w:val="003B1BC1"/>
    <w:rsid w:val="003B32E3"/>
    <w:rsid w:val="003C4DDA"/>
    <w:rsid w:val="003E4ADE"/>
    <w:rsid w:val="003E6071"/>
    <w:rsid w:val="003E7FC8"/>
    <w:rsid w:val="003F7224"/>
    <w:rsid w:val="00415010"/>
    <w:rsid w:val="00417F90"/>
    <w:rsid w:val="00422046"/>
    <w:rsid w:val="0042426D"/>
    <w:rsid w:val="004261A3"/>
    <w:rsid w:val="00427D21"/>
    <w:rsid w:val="00432C88"/>
    <w:rsid w:val="00432EED"/>
    <w:rsid w:val="00433883"/>
    <w:rsid w:val="00437907"/>
    <w:rsid w:val="00453608"/>
    <w:rsid w:val="004541DC"/>
    <w:rsid w:val="00457571"/>
    <w:rsid w:val="00461B2C"/>
    <w:rsid w:val="00462E91"/>
    <w:rsid w:val="004644C2"/>
    <w:rsid w:val="0046607C"/>
    <w:rsid w:val="00467785"/>
    <w:rsid w:val="00467F9C"/>
    <w:rsid w:val="00470853"/>
    <w:rsid w:val="00475282"/>
    <w:rsid w:val="00475F3B"/>
    <w:rsid w:val="004826A0"/>
    <w:rsid w:val="00486A8C"/>
    <w:rsid w:val="00486DA8"/>
    <w:rsid w:val="00490C68"/>
    <w:rsid w:val="00492848"/>
    <w:rsid w:val="00492B8E"/>
    <w:rsid w:val="004936C3"/>
    <w:rsid w:val="004A02CA"/>
    <w:rsid w:val="004A27FF"/>
    <w:rsid w:val="004B3409"/>
    <w:rsid w:val="004B3551"/>
    <w:rsid w:val="004C01BB"/>
    <w:rsid w:val="004C1D64"/>
    <w:rsid w:val="004D4C40"/>
    <w:rsid w:val="004E56DF"/>
    <w:rsid w:val="004E6498"/>
    <w:rsid w:val="004E6FE4"/>
    <w:rsid w:val="004F2DAE"/>
    <w:rsid w:val="00511B5A"/>
    <w:rsid w:val="00515DF5"/>
    <w:rsid w:val="0051641B"/>
    <w:rsid w:val="0052029A"/>
    <w:rsid w:val="0053180C"/>
    <w:rsid w:val="00532755"/>
    <w:rsid w:val="00534681"/>
    <w:rsid w:val="00536A28"/>
    <w:rsid w:val="00543436"/>
    <w:rsid w:val="0054373A"/>
    <w:rsid w:val="005476B7"/>
    <w:rsid w:val="00555D25"/>
    <w:rsid w:val="00566C18"/>
    <w:rsid w:val="00570229"/>
    <w:rsid w:val="00571168"/>
    <w:rsid w:val="005A2A2B"/>
    <w:rsid w:val="005A4046"/>
    <w:rsid w:val="005B69A2"/>
    <w:rsid w:val="005B79C9"/>
    <w:rsid w:val="005C71C9"/>
    <w:rsid w:val="005C736C"/>
    <w:rsid w:val="005D281F"/>
    <w:rsid w:val="005D67D8"/>
    <w:rsid w:val="005E37E0"/>
    <w:rsid w:val="005E3E7E"/>
    <w:rsid w:val="005E6082"/>
    <w:rsid w:val="005F1B0F"/>
    <w:rsid w:val="005F3609"/>
    <w:rsid w:val="005F7B4A"/>
    <w:rsid w:val="00600872"/>
    <w:rsid w:val="00604E71"/>
    <w:rsid w:val="006117F6"/>
    <w:rsid w:val="006122BA"/>
    <w:rsid w:val="006212C0"/>
    <w:rsid w:val="00626A15"/>
    <w:rsid w:val="00630AD2"/>
    <w:rsid w:val="00634AB6"/>
    <w:rsid w:val="00641DFB"/>
    <w:rsid w:val="0064327B"/>
    <w:rsid w:val="00645B40"/>
    <w:rsid w:val="00646250"/>
    <w:rsid w:val="00646C63"/>
    <w:rsid w:val="00646EFE"/>
    <w:rsid w:val="00647968"/>
    <w:rsid w:val="00653EEC"/>
    <w:rsid w:val="006604C9"/>
    <w:rsid w:val="006643D6"/>
    <w:rsid w:val="00667C7B"/>
    <w:rsid w:val="00670109"/>
    <w:rsid w:val="00683242"/>
    <w:rsid w:val="006857AF"/>
    <w:rsid w:val="00686884"/>
    <w:rsid w:val="00690B3B"/>
    <w:rsid w:val="0069743D"/>
    <w:rsid w:val="006B2290"/>
    <w:rsid w:val="006B2ECB"/>
    <w:rsid w:val="006B5530"/>
    <w:rsid w:val="006B6DF1"/>
    <w:rsid w:val="006C1049"/>
    <w:rsid w:val="006C6154"/>
    <w:rsid w:val="006D1AF1"/>
    <w:rsid w:val="006D36F8"/>
    <w:rsid w:val="006D5512"/>
    <w:rsid w:val="006D6A26"/>
    <w:rsid w:val="006E074C"/>
    <w:rsid w:val="006E3962"/>
    <w:rsid w:val="006E6B06"/>
    <w:rsid w:val="006F1F96"/>
    <w:rsid w:val="00701016"/>
    <w:rsid w:val="00704DCE"/>
    <w:rsid w:val="00706AE9"/>
    <w:rsid w:val="007074FE"/>
    <w:rsid w:val="007100CC"/>
    <w:rsid w:val="007117A7"/>
    <w:rsid w:val="00712B16"/>
    <w:rsid w:val="00713F82"/>
    <w:rsid w:val="00715B0E"/>
    <w:rsid w:val="00717D88"/>
    <w:rsid w:val="00721AA2"/>
    <w:rsid w:val="007343E8"/>
    <w:rsid w:val="00734E0B"/>
    <w:rsid w:val="00735572"/>
    <w:rsid w:val="00744AC0"/>
    <w:rsid w:val="007461FC"/>
    <w:rsid w:val="007510EB"/>
    <w:rsid w:val="00757F15"/>
    <w:rsid w:val="00760A36"/>
    <w:rsid w:val="00760C90"/>
    <w:rsid w:val="007619D1"/>
    <w:rsid w:val="00764E98"/>
    <w:rsid w:val="00784A5C"/>
    <w:rsid w:val="007877A9"/>
    <w:rsid w:val="00793083"/>
    <w:rsid w:val="007942D3"/>
    <w:rsid w:val="0079638E"/>
    <w:rsid w:val="007A1010"/>
    <w:rsid w:val="007A5E66"/>
    <w:rsid w:val="007B0D52"/>
    <w:rsid w:val="007B6C09"/>
    <w:rsid w:val="007C31BC"/>
    <w:rsid w:val="007D43C6"/>
    <w:rsid w:val="007D5F59"/>
    <w:rsid w:val="007E006E"/>
    <w:rsid w:val="007E09DA"/>
    <w:rsid w:val="00800891"/>
    <w:rsid w:val="008178B6"/>
    <w:rsid w:val="00820367"/>
    <w:rsid w:val="00827B04"/>
    <w:rsid w:val="00844905"/>
    <w:rsid w:val="00865B74"/>
    <w:rsid w:val="00870508"/>
    <w:rsid w:val="00885447"/>
    <w:rsid w:val="00886796"/>
    <w:rsid w:val="008907B7"/>
    <w:rsid w:val="00891025"/>
    <w:rsid w:val="008A01FE"/>
    <w:rsid w:val="008A3923"/>
    <w:rsid w:val="008A69B5"/>
    <w:rsid w:val="008B246F"/>
    <w:rsid w:val="008B4EB8"/>
    <w:rsid w:val="008B5C9E"/>
    <w:rsid w:val="008D1DA9"/>
    <w:rsid w:val="008D24B6"/>
    <w:rsid w:val="008E3E16"/>
    <w:rsid w:val="008E4470"/>
    <w:rsid w:val="008E7BEB"/>
    <w:rsid w:val="008F0D6F"/>
    <w:rsid w:val="008F3CDD"/>
    <w:rsid w:val="008F73D3"/>
    <w:rsid w:val="009016F1"/>
    <w:rsid w:val="00902D6C"/>
    <w:rsid w:val="00907157"/>
    <w:rsid w:val="009132D2"/>
    <w:rsid w:val="00920B8B"/>
    <w:rsid w:val="00927255"/>
    <w:rsid w:val="00930BA1"/>
    <w:rsid w:val="0093169E"/>
    <w:rsid w:val="0093360B"/>
    <w:rsid w:val="0094034B"/>
    <w:rsid w:val="009505C9"/>
    <w:rsid w:val="00951B64"/>
    <w:rsid w:val="00952B09"/>
    <w:rsid w:val="00964BC4"/>
    <w:rsid w:val="00975704"/>
    <w:rsid w:val="00977B4D"/>
    <w:rsid w:val="00985B07"/>
    <w:rsid w:val="00986381"/>
    <w:rsid w:val="00987C0F"/>
    <w:rsid w:val="00996227"/>
    <w:rsid w:val="00997D7B"/>
    <w:rsid w:val="009A4842"/>
    <w:rsid w:val="009A546A"/>
    <w:rsid w:val="009A5FA0"/>
    <w:rsid w:val="009C04CF"/>
    <w:rsid w:val="009C23ED"/>
    <w:rsid w:val="009C6DB8"/>
    <w:rsid w:val="009E4685"/>
    <w:rsid w:val="009F21E6"/>
    <w:rsid w:val="009F5A5F"/>
    <w:rsid w:val="00A012C5"/>
    <w:rsid w:val="00A01432"/>
    <w:rsid w:val="00A0240E"/>
    <w:rsid w:val="00A05896"/>
    <w:rsid w:val="00A16D85"/>
    <w:rsid w:val="00A17EDA"/>
    <w:rsid w:val="00A24B85"/>
    <w:rsid w:val="00A24DE1"/>
    <w:rsid w:val="00A33DEA"/>
    <w:rsid w:val="00A370FE"/>
    <w:rsid w:val="00A40799"/>
    <w:rsid w:val="00A447D6"/>
    <w:rsid w:val="00A44BD6"/>
    <w:rsid w:val="00A51055"/>
    <w:rsid w:val="00A547C9"/>
    <w:rsid w:val="00A5626C"/>
    <w:rsid w:val="00A759C7"/>
    <w:rsid w:val="00A80521"/>
    <w:rsid w:val="00A84ED7"/>
    <w:rsid w:val="00A9242E"/>
    <w:rsid w:val="00A95733"/>
    <w:rsid w:val="00A960B6"/>
    <w:rsid w:val="00A97D29"/>
    <w:rsid w:val="00AA1CFE"/>
    <w:rsid w:val="00AA3D4D"/>
    <w:rsid w:val="00AB41BE"/>
    <w:rsid w:val="00AB5133"/>
    <w:rsid w:val="00AC00DF"/>
    <w:rsid w:val="00AD3210"/>
    <w:rsid w:val="00AD3B24"/>
    <w:rsid w:val="00AD421A"/>
    <w:rsid w:val="00AD57AA"/>
    <w:rsid w:val="00AD6BC6"/>
    <w:rsid w:val="00AF135D"/>
    <w:rsid w:val="00AF169F"/>
    <w:rsid w:val="00B05B18"/>
    <w:rsid w:val="00B12DC5"/>
    <w:rsid w:val="00B15CA9"/>
    <w:rsid w:val="00B22000"/>
    <w:rsid w:val="00B22ADB"/>
    <w:rsid w:val="00B3369F"/>
    <w:rsid w:val="00B35DC2"/>
    <w:rsid w:val="00B440FF"/>
    <w:rsid w:val="00B52686"/>
    <w:rsid w:val="00B60999"/>
    <w:rsid w:val="00B6255D"/>
    <w:rsid w:val="00B65B71"/>
    <w:rsid w:val="00B71767"/>
    <w:rsid w:val="00B73D8B"/>
    <w:rsid w:val="00B801A5"/>
    <w:rsid w:val="00B90CD2"/>
    <w:rsid w:val="00BA04BA"/>
    <w:rsid w:val="00BA4DB6"/>
    <w:rsid w:val="00BA641D"/>
    <w:rsid w:val="00BB617C"/>
    <w:rsid w:val="00BC0FAC"/>
    <w:rsid w:val="00BC1A61"/>
    <w:rsid w:val="00BC3863"/>
    <w:rsid w:val="00BC4962"/>
    <w:rsid w:val="00BC4A3C"/>
    <w:rsid w:val="00BC5583"/>
    <w:rsid w:val="00BC6C4C"/>
    <w:rsid w:val="00BD2DEE"/>
    <w:rsid w:val="00BD6F98"/>
    <w:rsid w:val="00BD796A"/>
    <w:rsid w:val="00BF08BC"/>
    <w:rsid w:val="00BF1967"/>
    <w:rsid w:val="00BF4BFE"/>
    <w:rsid w:val="00C11496"/>
    <w:rsid w:val="00C1340A"/>
    <w:rsid w:val="00C21AA3"/>
    <w:rsid w:val="00C2480D"/>
    <w:rsid w:val="00C24D3C"/>
    <w:rsid w:val="00C320B3"/>
    <w:rsid w:val="00C33E1C"/>
    <w:rsid w:val="00C47FBE"/>
    <w:rsid w:val="00C531DC"/>
    <w:rsid w:val="00C5686E"/>
    <w:rsid w:val="00C648F4"/>
    <w:rsid w:val="00C7429F"/>
    <w:rsid w:val="00C82D2E"/>
    <w:rsid w:val="00C9161D"/>
    <w:rsid w:val="00C9233B"/>
    <w:rsid w:val="00CA7E2C"/>
    <w:rsid w:val="00CC387E"/>
    <w:rsid w:val="00CD34A1"/>
    <w:rsid w:val="00CE0A54"/>
    <w:rsid w:val="00CE4421"/>
    <w:rsid w:val="00CF1848"/>
    <w:rsid w:val="00CF2B8D"/>
    <w:rsid w:val="00D001EF"/>
    <w:rsid w:val="00D04350"/>
    <w:rsid w:val="00D12044"/>
    <w:rsid w:val="00D1254E"/>
    <w:rsid w:val="00D3220F"/>
    <w:rsid w:val="00D40446"/>
    <w:rsid w:val="00D51ED2"/>
    <w:rsid w:val="00D66B21"/>
    <w:rsid w:val="00D72D7A"/>
    <w:rsid w:val="00D76A18"/>
    <w:rsid w:val="00D80218"/>
    <w:rsid w:val="00D80ACA"/>
    <w:rsid w:val="00D811D4"/>
    <w:rsid w:val="00D82CBF"/>
    <w:rsid w:val="00D85D29"/>
    <w:rsid w:val="00D86041"/>
    <w:rsid w:val="00D94A40"/>
    <w:rsid w:val="00DA7EDE"/>
    <w:rsid w:val="00DB5C56"/>
    <w:rsid w:val="00DB61A3"/>
    <w:rsid w:val="00DC4135"/>
    <w:rsid w:val="00DD118C"/>
    <w:rsid w:val="00DD7002"/>
    <w:rsid w:val="00DE0473"/>
    <w:rsid w:val="00DE6275"/>
    <w:rsid w:val="00DE6B26"/>
    <w:rsid w:val="00DF2A43"/>
    <w:rsid w:val="00DF2FBF"/>
    <w:rsid w:val="00DF48FC"/>
    <w:rsid w:val="00E018BA"/>
    <w:rsid w:val="00E03C51"/>
    <w:rsid w:val="00E16312"/>
    <w:rsid w:val="00E20742"/>
    <w:rsid w:val="00E26D44"/>
    <w:rsid w:val="00E41764"/>
    <w:rsid w:val="00E472CB"/>
    <w:rsid w:val="00E52863"/>
    <w:rsid w:val="00E60D96"/>
    <w:rsid w:val="00E66235"/>
    <w:rsid w:val="00E672FA"/>
    <w:rsid w:val="00E67558"/>
    <w:rsid w:val="00E70289"/>
    <w:rsid w:val="00E71E91"/>
    <w:rsid w:val="00E71FFF"/>
    <w:rsid w:val="00E772EE"/>
    <w:rsid w:val="00E80175"/>
    <w:rsid w:val="00E814FB"/>
    <w:rsid w:val="00E81F96"/>
    <w:rsid w:val="00E83C24"/>
    <w:rsid w:val="00E83EBD"/>
    <w:rsid w:val="00E925D3"/>
    <w:rsid w:val="00E9318D"/>
    <w:rsid w:val="00E95173"/>
    <w:rsid w:val="00EA3107"/>
    <w:rsid w:val="00EA78F8"/>
    <w:rsid w:val="00EA7D85"/>
    <w:rsid w:val="00EB15F6"/>
    <w:rsid w:val="00EB57FC"/>
    <w:rsid w:val="00ED0577"/>
    <w:rsid w:val="00ED503A"/>
    <w:rsid w:val="00EE2A72"/>
    <w:rsid w:val="00EF0AB2"/>
    <w:rsid w:val="00EF27D1"/>
    <w:rsid w:val="00EF2C40"/>
    <w:rsid w:val="00EF3C8F"/>
    <w:rsid w:val="00EF73BA"/>
    <w:rsid w:val="00F05A08"/>
    <w:rsid w:val="00F11B6F"/>
    <w:rsid w:val="00F43F0F"/>
    <w:rsid w:val="00F5251D"/>
    <w:rsid w:val="00F537CB"/>
    <w:rsid w:val="00F55232"/>
    <w:rsid w:val="00F552D0"/>
    <w:rsid w:val="00F56BF5"/>
    <w:rsid w:val="00F626D4"/>
    <w:rsid w:val="00F71CD7"/>
    <w:rsid w:val="00F820BB"/>
    <w:rsid w:val="00F94774"/>
    <w:rsid w:val="00F97B59"/>
    <w:rsid w:val="00FA230D"/>
    <w:rsid w:val="00FA6654"/>
    <w:rsid w:val="00FB74A2"/>
    <w:rsid w:val="00FC1224"/>
    <w:rsid w:val="00FC146A"/>
    <w:rsid w:val="00FC35AE"/>
    <w:rsid w:val="00FC4C39"/>
    <w:rsid w:val="00FC53DB"/>
    <w:rsid w:val="00FD07DF"/>
    <w:rsid w:val="00FD14C9"/>
    <w:rsid w:val="00FE0C15"/>
    <w:rsid w:val="00FE5978"/>
    <w:rsid w:val="00FE5A65"/>
    <w:rsid w:val="00FE6347"/>
    <w:rsid w:val="00FF1122"/>
    <w:rsid w:val="00FF24EA"/>
    <w:rsid w:val="00FF4E31"/>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caption" w:uiPriority="0"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Normal Table" w:semiHidden="0" w:unhideWhenUsed="0"/>
    <w:lsdException w:name="annotation subject" w:uiPriority="0"/>
    <w:lsdException w:name="No List" w:uiPriority="0"/>
    <w:lsdException w:name="Outline List 2" w:uiPriority="0"/>
    <w:lsdException w:name="Table Subtle 2" w:semiHidden="0" w:unhideWhenUsed="0"/>
    <w:lsdException w:name="Table Web 3" w:semiHidden="0" w:unhideWhenUsed="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0">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customStyle="1" w:styleId="Heading-plain">
    <w:name w:val="Heading - plain"/>
    <w:basedOn w:val="Heading2"/>
    <w:next w:val="BodyText"/>
    <w:rsid w:val="00683242"/>
    <w:pPr>
      <w:tabs>
        <w:tab w:val="clear" w:pos="720"/>
        <w:tab w:val="left" w:pos="851"/>
      </w:tabs>
    </w:pPr>
    <w:rPr>
      <w:i/>
    </w:rPr>
  </w:style>
  <w:style w:type="character" w:customStyle="1" w:styleId="UnresolvedMention1">
    <w:name w:val="Unresolved Mention1"/>
    <w:basedOn w:val="DefaultParagraphFont"/>
    <w:uiPriority w:val="99"/>
    <w:semiHidden/>
    <w:unhideWhenUsed/>
    <w:rsid w:val="004C01BB"/>
    <w:rPr>
      <w:color w:val="808080"/>
      <w:shd w:val="clear" w:color="auto" w:fill="E6E6E6"/>
    </w:rPr>
  </w:style>
  <w:style w:type="character" w:styleId="Emphasis">
    <w:name w:val="Emphasis"/>
    <w:basedOn w:val="DefaultParagraphFont"/>
    <w:uiPriority w:val="20"/>
    <w:qFormat/>
    <w:rsid w:val="000A7E10"/>
    <w:rPr>
      <w:i/>
      <w:iCs/>
    </w:rPr>
  </w:style>
  <w:style w:type="paragraph" w:styleId="Revision">
    <w:name w:val="Revision"/>
    <w:hidden/>
    <w:rsid w:val="00D001EF"/>
    <w:rPr>
      <w:rFonts w:ascii="Times New Roman" w:eastAsia="Times New Roman" w:hAnsi="Times New Roman" w:cs="Times New Roman"/>
      <w:sz w:val="22"/>
      <w:lang w:val="en-GB"/>
    </w:rPr>
  </w:style>
  <w:style w:type="character" w:customStyle="1" w:styleId="Para1Char1">
    <w:name w:val="Para1 Char1"/>
    <w:rsid w:val="001961CA"/>
    <w:rPr>
      <w:snapToGrid w:val="0"/>
      <w:sz w:val="22"/>
      <w:szCs w:val="1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35DC2"/>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B35DC2"/>
    <w:rPr>
      <w:kern w:val="22"/>
      <w:sz w:val="18"/>
      <w:u w:val="none"/>
      <w:vertAlign w:val="superscript"/>
    </w:rPr>
  </w:style>
  <w:style w:type="paragraph" w:customStyle="1" w:styleId="CBD-Para">
    <w:name w:val="CBD-Para"/>
    <w:basedOn w:val="Normal"/>
    <w:rsid w:val="00B35DC2"/>
    <w:pPr>
      <w:keepLines/>
      <w:numPr>
        <w:numId w:val="7"/>
      </w:numPr>
      <w:spacing w:before="120" w:after="120"/>
    </w:pPr>
    <w:rPr>
      <w:szCs w:val="22"/>
      <w:lang w:val="en-US"/>
    </w:rPr>
  </w:style>
  <w:style w:type="paragraph" w:customStyle="1" w:styleId="CBD-Para-a">
    <w:name w:val="CBD-Para-a"/>
    <w:basedOn w:val="CBD-Para"/>
    <w:rsid w:val="00B35DC2"/>
    <w:pPr>
      <w:numPr>
        <w:ilvl w:val="1"/>
      </w:numPr>
      <w:spacing w:before="60" w:after="60"/>
    </w:pPr>
  </w:style>
  <w:style w:type="paragraph" w:styleId="CommentSubject">
    <w:name w:val="annotation subject"/>
    <w:basedOn w:val="CommentText"/>
    <w:next w:val="CommentText"/>
    <w:link w:val="CommentSubjectChar"/>
    <w:unhideWhenUsed/>
    <w:rsid w:val="001F572B"/>
    <w:pPr>
      <w:spacing w:after="0" w:line="240" w:lineRule="auto"/>
    </w:pPr>
    <w:rPr>
      <w:b/>
      <w:bCs/>
      <w:sz w:val="20"/>
      <w:szCs w:val="20"/>
    </w:rPr>
  </w:style>
  <w:style w:type="character" w:customStyle="1" w:styleId="CommentSubjectChar">
    <w:name w:val="Comment Subject Char"/>
    <w:basedOn w:val="CommentTextChar"/>
    <w:link w:val="CommentSubject"/>
    <w:rsid w:val="001F572B"/>
    <w:rPr>
      <w:rFonts w:ascii="Times New Roman" w:eastAsia="Times New Roman" w:hAnsi="Times New Roman" w:cs="Times New Roman"/>
      <w:b/>
      <w:bCs/>
      <w:sz w:val="20"/>
      <w:szCs w:val="20"/>
      <w:lang w:val="en-GB"/>
    </w:rPr>
  </w:style>
  <w:style w:type="paragraph" w:customStyle="1" w:styleId="Body">
    <w:name w:val="Body"/>
    <w:rsid w:val="00645B40"/>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CA" w:eastAsia="en-CA"/>
    </w:rPr>
  </w:style>
  <w:style w:type="numbering" w:customStyle="1" w:styleId="ImportedStyle3">
    <w:name w:val="Imported Style 3"/>
    <w:rsid w:val="00645B40"/>
    <w:pPr>
      <w:numPr>
        <w:numId w:val="24"/>
      </w:numPr>
    </w:pPr>
  </w:style>
  <w:style w:type="character" w:customStyle="1" w:styleId="Hyperlink0">
    <w:name w:val="Hyperlink.0"/>
    <w:basedOn w:val="DefaultParagraphFont"/>
    <w:rsid w:val="00645B40"/>
    <w:rPr>
      <w:color w:val="0000FF"/>
      <w:kern w:val="22"/>
      <w:sz w:val="22"/>
      <w:szCs w:val="22"/>
      <w:u w:val="single" w:color="0000FF"/>
    </w:rPr>
  </w:style>
  <w:style w:type="numbering" w:customStyle="1" w:styleId="ImportedStyle4">
    <w:name w:val="Imported Style 4"/>
    <w:rsid w:val="00645B40"/>
    <w:pPr>
      <w:numPr>
        <w:numId w:val="26"/>
      </w:numPr>
    </w:pPr>
  </w:style>
  <w:style w:type="character" w:customStyle="1" w:styleId="Link">
    <w:name w:val="Link"/>
    <w:rsid w:val="00645B40"/>
    <w:rPr>
      <w:color w:val="0000FF"/>
      <w:sz w:val="18"/>
      <w:szCs w:val="18"/>
      <w:u w:val="single" w:color="0000FF"/>
    </w:rPr>
  </w:style>
  <w:style w:type="character" w:customStyle="1" w:styleId="Hyperlink1">
    <w:name w:val="Hyperlink.1"/>
    <w:basedOn w:val="DefaultParagraphFont"/>
    <w:rsid w:val="00645B40"/>
    <w:rPr>
      <w:kern w:val="22"/>
    </w:rPr>
  </w:style>
  <w:style w:type="character" w:customStyle="1" w:styleId="None">
    <w:name w:val="None"/>
    <w:rsid w:val="00645B40"/>
  </w:style>
  <w:style w:type="numbering" w:customStyle="1" w:styleId="ImportedStyle6">
    <w:name w:val="Imported Style 6"/>
    <w:rsid w:val="00645B40"/>
    <w:pPr>
      <w:numPr>
        <w:numId w:val="30"/>
      </w:numPr>
    </w:pPr>
  </w:style>
  <w:style w:type="paragraph" w:customStyle="1" w:styleId="Default">
    <w:name w:val="Default"/>
    <w:rsid w:val="00645B40"/>
    <w:pPr>
      <w:pBdr>
        <w:top w:val="nil"/>
        <w:left w:val="nil"/>
        <w:bottom w:val="nil"/>
        <w:right w:val="nil"/>
        <w:between w:val="nil"/>
        <w:bar w:val="nil"/>
      </w:pBdr>
    </w:pPr>
    <w:rPr>
      <w:rFonts w:ascii="Helvetica Neue" w:eastAsia="Helvetica Neue" w:hAnsi="Helvetica Neue" w:cs="Helvetica Neue"/>
      <w:color w:val="000000"/>
      <w:sz w:val="22"/>
      <w:szCs w:val="22"/>
      <w:bdr w:val="nil"/>
      <w:lang w:val="en-CA" w:eastAsia="en-CA"/>
    </w:rPr>
  </w:style>
  <w:style w:type="character" w:customStyle="1" w:styleId="UnresolvedMention2">
    <w:name w:val="Unresolved Mention2"/>
    <w:basedOn w:val="DefaultParagraphFont"/>
    <w:uiPriority w:val="99"/>
    <w:semiHidden/>
    <w:unhideWhenUsed/>
    <w:rsid w:val="00DE6275"/>
    <w:rPr>
      <w:color w:val="605E5C"/>
      <w:shd w:val="clear" w:color="auto" w:fill="E1DFDD"/>
    </w:rPr>
  </w:style>
  <w:style w:type="paragraph" w:customStyle="1" w:styleId="Activity">
    <w:name w:val="Activity"/>
    <w:basedOn w:val="Para1"/>
    <w:rsid w:val="00532755"/>
    <w:pPr>
      <w:keepNext/>
      <w:tabs>
        <w:tab w:val="num" w:pos="360"/>
      </w:tabs>
      <w:autoSpaceDE w:val="0"/>
      <w:autoSpaceDN w:val="0"/>
      <w:ind w:firstLine="720"/>
    </w:pPr>
    <w:rPr>
      <w:rFonts w:eastAsia="SimSun"/>
      <w:b/>
      <w:bCs/>
      <w:snapToGrid/>
    </w:rPr>
  </w:style>
  <w:style w:type="numbering" w:customStyle="1" w:styleId="NoList1">
    <w:name w:val="No List1"/>
    <w:next w:val="NoList"/>
    <w:uiPriority w:val="99"/>
    <w:semiHidden/>
    <w:unhideWhenUsed/>
    <w:rsid w:val="00363665"/>
  </w:style>
  <w:style w:type="character" w:customStyle="1" w:styleId="CharChar2">
    <w:name w:val="Char Char2"/>
    <w:semiHidden/>
    <w:locked/>
    <w:rsid w:val="00363665"/>
    <w:rPr>
      <w:rFonts w:ascii="Times New Roman" w:hAnsi="Times New Roman"/>
      <w:sz w:val="18"/>
    </w:rPr>
  </w:style>
  <w:style w:type="paragraph" w:customStyle="1" w:styleId="para2">
    <w:name w:val="para2"/>
    <w:basedOn w:val="Normal"/>
    <w:rsid w:val="00363665"/>
    <w:pPr>
      <w:numPr>
        <w:numId w:val="36"/>
      </w:numPr>
      <w:spacing w:before="120" w:after="120"/>
    </w:pPr>
    <w:rPr>
      <w:rFonts w:eastAsia="SimSun" w:cs="Angsana New"/>
      <w:szCs w:val="20"/>
      <w:lang w:eastAsia="zh-CN"/>
    </w:rPr>
  </w:style>
  <w:style w:type="paragraph" w:customStyle="1" w:styleId="Paranum">
    <w:name w:val="Paranum"/>
    <w:basedOn w:val="Para1"/>
    <w:rsid w:val="00363665"/>
    <w:pPr>
      <w:numPr>
        <w:numId w:val="33"/>
      </w:numPr>
      <w:spacing w:before="0" w:line="240" w:lineRule="exact"/>
    </w:pPr>
    <w:rPr>
      <w:rFonts w:eastAsia="SimSun" w:cs="Angsana New"/>
      <w:snapToGrid/>
      <w:szCs w:val="20"/>
      <w:lang w:val="en-US" w:eastAsia="zh-CN"/>
    </w:rPr>
  </w:style>
  <w:style w:type="paragraph" w:customStyle="1" w:styleId="Heading-plainbold">
    <w:name w:val="Heading-plain bold"/>
    <w:basedOn w:val="BodyText"/>
    <w:rsid w:val="00363665"/>
    <w:pPr>
      <w:ind w:firstLine="0"/>
      <w:jc w:val="center"/>
    </w:pPr>
    <w:rPr>
      <w:rFonts w:eastAsia="SimSun" w:cs="Angsana New"/>
      <w:b/>
      <w:bCs/>
      <w:i/>
      <w:iCs w:val="0"/>
      <w:lang w:eastAsia="zh-CN"/>
    </w:rPr>
  </w:style>
  <w:style w:type="paragraph" w:customStyle="1" w:styleId="Heading-plainitalic">
    <w:name w:val="Heading-plain italic"/>
    <w:basedOn w:val="Heading-plainbold"/>
    <w:rsid w:val="00363665"/>
    <w:rPr>
      <w:b w:val="0"/>
      <w:bCs w:val="0"/>
    </w:rPr>
  </w:style>
  <w:style w:type="character" w:customStyle="1" w:styleId="Document5">
    <w:name w:val="Document 5"/>
    <w:rsid w:val="00363665"/>
    <w:rPr>
      <w:rFonts w:cs="Times New Roman"/>
    </w:rPr>
  </w:style>
  <w:style w:type="paragraph" w:customStyle="1" w:styleId="Paragraph">
    <w:name w:val="Paragraph"/>
    <w:basedOn w:val="Normal"/>
    <w:rsid w:val="00363665"/>
    <w:pPr>
      <w:spacing w:before="120" w:after="120"/>
    </w:pPr>
    <w:rPr>
      <w:rFonts w:eastAsia="SimSun" w:cs="Angsana New"/>
      <w:lang w:eastAsia="zh-CN"/>
    </w:rPr>
  </w:style>
  <w:style w:type="paragraph" w:styleId="BodyTextIndent2">
    <w:name w:val="Body Text Indent 2"/>
    <w:basedOn w:val="Normal"/>
    <w:link w:val="BodyTextIndent2Char"/>
    <w:rsid w:val="00363665"/>
    <w:pPr>
      <w:ind w:firstLine="720"/>
    </w:pPr>
    <w:rPr>
      <w:rFonts w:eastAsia="SimSun" w:cs="Angsana New"/>
      <w:lang w:eastAsia="zh-CN"/>
    </w:rPr>
  </w:style>
  <w:style w:type="character" w:customStyle="1" w:styleId="BodyTextIndent2Char">
    <w:name w:val="Body Text Indent 2 Char"/>
    <w:basedOn w:val="DefaultParagraphFont"/>
    <w:link w:val="BodyTextIndent2"/>
    <w:rsid w:val="00363665"/>
    <w:rPr>
      <w:rFonts w:ascii="Times New Roman" w:eastAsia="SimSun" w:hAnsi="Times New Roman" w:cs="Angsana New"/>
      <w:sz w:val="22"/>
      <w:lang w:val="en-GB" w:eastAsia="zh-CN"/>
    </w:rPr>
  </w:style>
  <w:style w:type="paragraph" w:customStyle="1" w:styleId="bodytextnoindent">
    <w:name w:val="body text (no indent)"/>
    <w:basedOn w:val="Normal"/>
    <w:rsid w:val="00363665"/>
    <w:pPr>
      <w:widowControl w:val="0"/>
      <w:overflowPunct w:val="0"/>
      <w:autoSpaceDE w:val="0"/>
      <w:autoSpaceDN w:val="0"/>
      <w:adjustRightInd w:val="0"/>
      <w:spacing w:before="120" w:after="120"/>
      <w:textAlignment w:val="baseline"/>
    </w:pPr>
    <w:rPr>
      <w:rFonts w:eastAsia="SimSun" w:cs="Angsana New"/>
      <w:szCs w:val="20"/>
      <w:lang w:eastAsia="zh-CN"/>
    </w:rPr>
  </w:style>
  <w:style w:type="paragraph" w:styleId="BodyText2">
    <w:name w:val="Body Text 2"/>
    <w:basedOn w:val="Normal"/>
    <w:link w:val="BodyText2Char"/>
    <w:rsid w:val="00363665"/>
    <w:rPr>
      <w:rFonts w:eastAsia="SimSun" w:cs="Angsana New"/>
      <w:i/>
      <w:iCs/>
      <w:lang w:eastAsia="zh-CN"/>
    </w:rPr>
  </w:style>
  <w:style w:type="character" w:customStyle="1" w:styleId="BodyText2Char">
    <w:name w:val="Body Text 2 Char"/>
    <w:basedOn w:val="DefaultParagraphFont"/>
    <w:link w:val="BodyText2"/>
    <w:rsid w:val="00363665"/>
    <w:rPr>
      <w:rFonts w:ascii="Times New Roman" w:eastAsia="SimSun" w:hAnsi="Times New Roman" w:cs="Angsana New"/>
      <w:i/>
      <w:iCs/>
      <w:sz w:val="22"/>
      <w:lang w:val="en-GB" w:eastAsia="zh-CN"/>
    </w:rPr>
  </w:style>
  <w:style w:type="paragraph" w:styleId="BodyText3">
    <w:name w:val="Body Text 3"/>
    <w:basedOn w:val="Normal"/>
    <w:link w:val="BodyText3Char"/>
    <w:rsid w:val="00363665"/>
    <w:pPr>
      <w:jc w:val="center"/>
    </w:pPr>
    <w:rPr>
      <w:rFonts w:eastAsia="SimSun" w:cs="Angsana New"/>
      <w:sz w:val="28"/>
      <w:lang w:eastAsia="zh-CN"/>
    </w:rPr>
  </w:style>
  <w:style w:type="character" w:customStyle="1" w:styleId="BodyText3Char">
    <w:name w:val="Body Text 3 Char"/>
    <w:basedOn w:val="DefaultParagraphFont"/>
    <w:link w:val="BodyText3"/>
    <w:rsid w:val="00363665"/>
    <w:rPr>
      <w:rFonts w:ascii="Times New Roman" w:eastAsia="SimSun" w:hAnsi="Times New Roman" w:cs="Angsana New"/>
      <w:sz w:val="28"/>
      <w:lang w:val="en-GB" w:eastAsia="zh-CN"/>
    </w:rPr>
  </w:style>
  <w:style w:type="paragraph" w:customStyle="1" w:styleId="Bodytextitalic">
    <w:name w:val="Body text italic"/>
    <w:basedOn w:val="BodyText"/>
    <w:rsid w:val="00363665"/>
    <w:rPr>
      <w:rFonts w:eastAsia="SimSun" w:cs="Angsana New"/>
      <w:i/>
      <w:iCs w:val="0"/>
      <w:lang w:eastAsia="zh-CN"/>
    </w:rPr>
  </w:style>
  <w:style w:type="paragraph" w:customStyle="1" w:styleId="boxbody">
    <w:name w:val="boxbody"/>
    <w:basedOn w:val="Normal"/>
    <w:rsid w:val="00363665"/>
    <w:pPr>
      <w:spacing w:before="100" w:beforeAutospacing="1" w:after="100" w:afterAutospacing="1"/>
      <w:ind w:left="612" w:right="612"/>
    </w:pPr>
    <w:rPr>
      <w:rFonts w:eastAsia="Univers"/>
      <w:sz w:val="18"/>
      <w:szCs w:val="18"/>
      <w:lang w:eastAsia="zh-CN"/>
    </w:rPr>
  </w:style>
  <w:style w:type="paragraph" w:customStyle="1" w:styleId="Heading2noletter">
    <w:name w:val="Heading 2 (no letter)"/>
    <w:basedOn w:val="Heading2"/>
    <w:rsid w:val="00363665"/>
    <w:pPr>
      <w:tabs>
        <w:tab w:val="clear" w:pos="720"/>
      </w:tabs>
    </w:pPr>
    <w:rPr>
      <w:rFonts w:eastAsia="SimSun"/>
      <w:i/>
      <w:lang w:eastAsia="zh-CN"/>
    </w:rPr>
  </w:style>
  <w:style w:type="character" w:customStyle="1" w:styleId="Heading2CharChar">
    <w:name w:val="Heading 2 Char Char"/>
    <w:rsid w:val="00363665"/>
    <w:rPr>
      <w:rFonts w:ascii="Arial" w:hAnsi="Arial"/>
      <w:b/>
      <w:i/>
      <w:sz w:val="28"/>
      <w:lang w:val="en-US"/>
    </w:rPr>
  </w:style>
  <w:style w:type="paragraph" w:customStyle="1" w:styleId="Heading-plain0">
    <w:name w:val="Heading-plain"/>
    <w:basedOn w:val="Normal"/>
    <w:rsid w:val="00363665"/>
    <w:pPr>
      <w:spacing w:before="120" w:after="120"/>
      <w:jc w:val="center"/>
      <w:outlineLvl w:val="0"/>
    </w:pPr>
    <w:rPr>
      <w:rFonts w:eastAsia="SimSun" w:cs="Angsana New"/>
      <w:i/>
      <w:szCs w:val="20"/>
      <w:lang w:eastAsia="zh-CN"/>
    </w:rPr>
  </w:style>
  <w:style w:type="paragraph" w:styleId="NormalWeb">
    <w:name w:val="Normal (Web)"/>
    <w:basedOn w:val="Normal"/>
    <w:rsid w:val="00363665"/>
    <w:pPr>
      <w:spacing w:before="100" w:beforeAutospacing="1" w:after="100" w:afterAutospacing="1"/>
      <w:jc w:val="left"/>
    </w:pPr>
    <w:rPr>
      <w:rFonts w:eastAsia="SimSun" w:cs="Angsana New"/>
      <w:color w:val="000000"/>
      <w:sz w:val="18"/>
      <w:szCs w:val="18"/>
      <w:lang w:val="en-US" w:eastAsia="zh-CN"/>
    </w:rPr>
  </w:style>
  <w:style w:type="paragraph" w:customStyle="1" w:styleId="Para10">
    <w:name w:val="Para 1"/>
    <w:basedOn w:val="BodyText"/>
    <w:rsid w:val="00363665"/>
    <w:pPr>
      <w:ind w:firstLine="0"/>
    </w:pPr>
    <w:rPr>
      <w:rFonts w:eastAsia="Univers" w:cs="Angsana New"/>
      <w:bCs/>
      <w:iCs w:val="0"/>
      <w:szCs w:val="22"/>
      <w:lang w:eastAsia="zh-CN"/>
    </w:rPr>
  </w:style>
  <w:style w:type="character" w:customStyle="1" w:styleId="Para1Char0">
    <w:name w:val="Para 1 Char"/>
    <w:rsid w:val="00363665"/>
    <w:rPr>
      <w:rFonts w:eastAsia="Times New Roman"/>
      <w:sz w:val="22"/>
      <w:lang w:val="en-GB"/>
    </w:rPr>
  </w:style>
  <w:style w:type="paragraph" w:customStyle="1" w:styleId="Para2rev">
    <w:name w:val="Para 2 (rev)"/>
    <w:basedOn w:val="Normal"/>
    <w:rsid w:val="00363665"/>
    <w:pPr>
      <w:tabs>
        <w:tab w:val="num" w:pos="720"/>
      </w:tabs>
      <w:spacing w:after="120"/>
      <w:ind w:left="720" w:hanging="360"/>
    </w:pPr>
    <w:rPr>
      <w:rFonts w:eastAsia="SimSun" w:cs="Angsana New"/>
      <w:lang w:eastAsia="zh-CN"/>
    </w:rPr>
  </w:style>
  <w:style w:type="paragraph" w:customStyle="1" w:styleId="Paraofficial">
    <w:name w:val="Para official"/>
    <w:basedOn w:val="Normal"/>
    <w:rsid w:val="00363665"/>
    <w:pPr>
      <w:framePr w:hSpace="187" w:vSpace="187" w:wrap="notBeside" w:vAnchor="text" w:hAnchor="text" w:y="1"/>
      <w:numPr>
        <w:numId w:val="34"/>
      </w:numPr>
      <w:spacing w:before="240" w:after="240"/>
      <w:jc w:val="left"/>
    </w:pPr>
    <w:rPr>
      <w:rFonts w:eastAsia="SimSun" w:cs="Angsana New"/>
      <w:szCs w:val="20"/>
      <w:lang w:eastAsia="zh-CN"/>
    </w:rPr>
  </w:style>
  <w:style w:type="paragraph" w:customStyle="1" w:styleId="Para1-Annex">
    <w:name w:val="Para1-Annex"/>
    <w:basedOn w:val="Normal"/>
    <w:rsid w:val="00363665"/>
    <w:pPr>
      <w:numPr>
        <w:numId w:val="35"/>
      </w:numPr>
      <w:spacing w:after="120"/>
    </w:pPr>
    <w:rPr>
      <w:rFonts w:eastAsia="SimSun"/>
      <w:szCs w:val="22"/>
      <w:lang w:val="en-US" w:eastAsia="zh-CN"/>
    </w:rPr>
  </w:style>
  <w:style w:type="paragraph" w:customStyle="1" w:styleId="Para40">
    <w:name w:val="Para4"/>
    <w:basedOn w:val="Para3"/>
    <w:rsid w:val="00363665"/>
    <w:pPr>
      <w:numPr>
        <w:ilvl w:val="0"/>
        <w:numId w:val="0"/>
      </w:numPr>
      <w:tabs>
        <w:tab w:val="clear" w:pos="1980"/>
        <w:tab w:val="left" w:pos="2552"/>
        <w:tab w:val="num" w:pos="3540"/>
      </w:tabs>
      <w:ind w:left="2552" w:hanging="567"/>
    </w:pPr>
    <w:rPr>
      <w:rFonts w:eastAsia="SimSun" w:cs="Angsana New"/>
      <w:lang w:val="en-US" w:eastAsia="zh-CN"/>
    </w:rPr>
  </w:style>
  <w:style w:type="character" w:styleId="Strong">
    <w:name w:val="Strong"/>
    <w:uiPriority w:val="22"/>
    <w:qFormat/>
    <w:rsid w:val="00363665"/>
    <w:rPr>
      <w:rFonts w:cs="Times New Roman"/>
      <w:b/>
    </w:rPr>
  </w:style>
  <w:style w:type="paragraph" w:customStyle="1" w:styleId="StyleBodyTextTimesNewRoman11ptCharChar">
    <w:name w:val="Style Body Text + Times New Roman 11 pt Char Char"/>
    <w:basedOn w:val="BodyText"/>
    <w:rsid w:val="00363665"/>
    <w:rPr>
      <w:rFonts w:eastAsia="SimSun" w:cs="Angsana New"/>
      <w:iCs w:val="0"/>
      <w:snapToGrid w:val="0"/>
      <w:color w:val="000000"/>
      <w:szCs w:val="22"/>
      <w:lang w:val="en-US" w:eastAsia="zh-CN"/>
    </w:rPr>
  </w:style>
  <w:style w:type="character" w:customStyle="1" w:styleId="StyleBodyTextTimesNewRoman11ptCharCharChar">
    <w:name w:val="Style Body Text + Times New Roman 11 pt Char Char Char"/>
    <w:rsid w:val="00363665"/>
    <w:rPr>
      <w:snapToGrid w:val="0"/>
      <w:color w:val="000000"/>
      <w:sz w:val="22"/>
      <w:lang w:val="en-US"/>
    </w:rPr>
  </w:style>
  <w:style w:type="paragraph" w:customStyle="1" w:styleId="StylePara1Firstline127cm">
    <w:name w:val="Style Para1 + First line:  1.27 cm"/>
    <w:basedOn w:val="Para1"/>
    <w:rsid w:val="00363665"/>
    <w:pPr>
      <w:tabs>
        <w:tab w:val="num" w:pos="360"/>
      </w:tabs>
      <w:spacing w:before="0"/>
    </w:pPr>
    <w:rPr>
      <w:rFonts w:eastAsia="SimSun" w:cs="Angsana New"/>
      <w:szCs w:val="20"/>
      <w:lang w:eastAsia="zh-CN"/>
    </w:rPr>
  </w:style>
  <w:style w:type="character" w:customStyle="1" w:styleId="CharChar1">
    <w:name w:val="Char Char1"/>
    <w:locked/>
    <w:rsid w:val="00363665"/>
    <w:rPr>
      <w:lang w:val="en-GB"/>
    </w:rPr>
  </w:style>
  <w:style w:type="character" w:customStyle="1" w:styleId="CharChar">
    <w:name w:val="Char Char"/>
    <w:locked/>
    <w:rsid w:val="00363665"/>
    <w:rPr>
      <w:b/>
      <w:lang w:val="en-GB"/>
    </w:rPr>
  </w:style>
  <w:style w:type="character" w:customStyle="1" w:styleId="tw4winMark">
    <w:name w:val="tw4winMark"/>
    <w:rsid w:val="00363665"/>
    <w:rPr>
      <w:rFonts w:ascii="Courier New" w:hAnsi="Courier New"/>
      <w:vanish/>
      <w:color w:val="800080"/>
      <w:sz w:val="24"/>
      <w:vertAlign w:val="subscript"/>
    </w:rPr>
  </w:style>
  <w:style w:type="character" w:customStyle="1" w:styleId="tw4winError">
    <w:name w:val="tw4winError"/>
    <w:rsid w:val="00363665"/>
    <w:rPr>
      <w:rFonts w:ascii="Courier New" w:hAnsi="Courier New"/>
      <w:color w:val="00FF00"/>
      <w:sz w:val="40"/>
    </w:rPr>
  </w:style>
  <w:style w:type="character" w:customStyle="1" w:styleId="tw4winTerm">
    <w:name w:val="tw4winTerm"/>
    <w:rsid w:val="00363665"/>
    <w:rPr>
      <w:color w:val="0000FF"/>
    </w:rPr>
  </w:style>
  <w:style w:type="character" w:customStyle="1" w:styleId="tw4winPopup">
    <w:name w:val="tw4winPopup"/>
    <w:rsid w:val="00363665"/>
    <w:rPr>
      <w:rFonts w:ascii="Courier New" w:hAnsi="Courier New"/>
      <w:noProof/>
      <w:color w:val="008000"/>
    </w:rPr>
  </w:style>
  <w:style w:type="character" w:customStyle="1" w:styleId="tw4winJump">
    <w:name w:val="tw4winJump"/>
    <w:rsid w:val="00363665"/>
    <w:rPr>
      <w:rFonts w:ascii="Courier New" w:hAnsi="Courier New"/>
      <w:noProof/>
      <w:color w:val="008080"/>
    </w:rPr>
  </w:style>
  <w:style w:type="character" w:customStyle="1" w:styleId="tw4winExternal">
    <w:name w:val="tw4winExternal"/>
    <w:rsid w:val="00363665"/>
    <w:rPr>
      <w:rFonts w:ascii="Courier New" w:hAnsi="Courier New"/>
      <w:noProof/>
      <w:color w:val="808080"/>
    </w:rPr>
  </w:style>
  <w:style w:type="character" w:customStyle="1" w:styleId="tw4winInternal">
    <w:name w:val="tw4winInternal"/>
    <w:rsid w:val="00363665"/>
    <w:rPr>
      <w:rFonts w:ascii="Courier New" w:hAnsi="Courier New"/>
      <w:noProof/>
      <w:color w:val="FF0000"/>
    </w:rPr>
  </w:style>
  <w:style w:type="character" w:customStyle="1" w:styleId="DONOTTRANSLATE">
    <w:name w:val="DO_NOT_TRANSLATE"/>
    <w:rsid w:val="00363665"/>
    <w:rPr>
      <w:rFonts w:ascii="Courier New" w:hAnsi="Courier New"/>
      <w:noProof/>
      <w:color w:val="800000"/>
    </w:rPr>
  </w:style>
  <w:style w:type="paragraph" w:customStyle="1" w:styleId="Paraa">
    <w:name w:val="Para (a)"/>
    <w:basedOn w:val="Normal"/>
    <w:rsid w:val="0036366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eastAsia="SimSun"/>
    </w:rPr>
  </w:style>
  <w:style w:type="character" w:customStyle="1" w:styleId="shorttext">
    <w:name w:val="short_text"/>
    <w:rsid w:val="00363665"/>
  </w:style>
  <w:style w:type="character" w:customStyle="1" w:styleId="shorttext0">
    <w:name w:val="shorttext"/>
    <w:basedOn w:val="DefaultParagraphFont"/>
    <w:rsid w:val="00363665"/>
  </w:style>
  <w:style w:type="character" w:customStyle="1" w:styleId="shorttext1">
    <w:name w:val="short_text1"/>
    <w:rsid w:val="00363665"/>
    <w:rPr>
      <w:sz w:val="23"/>
      <w:szCs w:val="23"/>
    </w:rPr>
  </w:style>
  <w:style w:type="paragraph" w:styleId="BodyTextIndent3">
    <w:name w:val="Body Text Indent 3"/>
    <w:basedOn w:val="Normal"/>
    <w:link w:val="BodyTextIndent3Char"/>
    <w:rsid w:val="00363665"/>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363665"/>
    <w:rPr>
      <w:rFonts w:ascii="Courier" w:eastAsia="MS Mincho" w:hAnsi="Courier" w:cs="Angsana New"/>
      <w:sz w:val="20"/>
      <w:lang w:val="en-GB"/>
    </w:rPr>
  </w:style>
  <w:style w:type="paragraph" w:customStyle="1" w:styleId="BodyText21">
    <w:name w:val="Body Text 21"/>
    <w:basedOn w:val="Normal"/>
    <w:rsid w:val="00363665"/>
    <w:rPr>
      <w:rFonts w:eastAsia="MS Mincho" w:cs="Angsana New"/>
    </w:rPr>
  </w:style>
  <w:style w:type="paragraph" w:styleId="BlockText">
    <w:name w:val="Block Text"/>
    <w:basedOn w:val="Normal"/>
    <w:rsid w:val="00363665"/>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363665"/>
    <w:pPr>
      <w:numPr>
        <w:numId w:val="37"/>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rsid w:val="00363665"/>
    <w:pPr>
      <w:shd w:val="clear" w:color="auto" w:fill="000080"/>
    </w:pPr>
    <w:rPr>
      <w:rFonts w:ascii="Tahoma" w:eastAsia="MS Mincho" w:hAnsi="Tahoma" w:cs="Angsana New"/>
    </w:rPr>
  </w:style>
  <w:style w:type="character" w:customStyle="1" w:styleId="DocumentMapChar">
    <w:name w:val="Document Map Char"/>
    <w:basedOn w:val="DefaultParagraphFont"/>
    <w:link w:val="DocumentMap"/>
    <w:rsid w:val="00363665"/>
    <w:rPr>
      <w:rFonts w:ascii="Tahoma" w:eastAsia="MS Mincho" w:hAnsi="Tahoma" w:cs="Angsana New"/>
      <w:sz w:val="22"/>
      <w:shd w:val="clear" w:color="auto" w:fill="000080"/>
      <w:lang w:val="en-GB"/>
    </w:rPr>
  </w:style>
  <w:style w:type="paragraph" w:customStyle="1" w:styleId="Heading2-center">
    <w:name w:val="Heading 2-center"/>
    <w:basedOn w:val="Heading2"/>
    <w:rsid w:val="00363665"/>
    <w:rPr>
      <w:rFonts w:eastAsia="MS Mincho" w:cs="Angsana New"/>
      <w:i/>
    </w:rPr>
  </w:style>
  <w:style w:type="paragraph" w:styleId="PlainText">
    <w:name w:val="Plain Text"/>
    <w:basedOn w:val="Normal"/>
    <w:link w:val="PlainTextChar"/>
    <w:rsid w:val="00363665"/>
    <w:rPr>
      <w:rFonts w:ascii="Courier New" w:eastAsia="MS Mincho" w:hAnsi="Courier New"/>
      <w:sz w:val="20"/>
      <w:lang/>
    </w:rPr>
  </w:style>
  <w:style w:type="character" w:customStyle="1" w:styleId="PlainTextChar">
    <w:name w:val="Plain Text Char"/>
    <w:basedOn w:val="DefaultParagraphFont"/>
    <w:link w:val="PlainText"/>
    <w:rsid w:val="00363665"/>
    <w:rPr>
      <w:rFonts w:ascii="Courier New" w:eastAsia="MS Mincho" w:hAnsi="Courier New" w:cs="Times New Roman"/>
      <w:sz w:val="20"/>
      <w:lang/>
    </w:rPr>
  </w:style>
  <w:style w:type="paragraph" w:customStyle="1" w:styleId="xl24">
    <w:name w:val="xl24"/>
    <w:basedOn w:val="Normal"/>
    <w:rsid w:val="00363665"/>
    <w:pPr>
      <w:spacing w:before="100" w:beforeAutospacing="1" w:after="100" w:afterAutospacing="1"/>
    </w:pPr>
    <w:rPr>
      <w:rFonts w:eastAsia="Arial Unicode MS" w:cs="Angsana New"/>
      <w:b/>
      <w:bCs/>
      <w:szCs w:val="22"/>
    </w:rPr>
  </w:style>
  <w:style w:type="paragraph" w:customStyle="1" w:styleId="xl25">
    <w:name w:val="xl25"/>
    <w:basedOn w:val="Normal"/>
    <w:rsid w:val="00363665"/>
    <w:pPr>
      <w:spacing w:before="100" w:beforeAutospacing="1" w:after="100" w:afterAutospacing="1"/>
    </w:pPr>
    <w:rPr>
      <w:rFonts w:eastAsia="Arial Unicode MS" w:cs="Angsana New"/>
      <w:b/>
      <w:bCs/>
      <w:szCs w:val="22"/>
    </w:rPr>
  </w:style>
  <w:style w:type="paragraph" w:customStyle="1" w:styleId="xl26">
    <w:name w:val="xl26"/>
    <w:basedOn w:val="Normal"/>
    <w:rsid w:val="00363665"/>
    <w:pPr>
      <w:spacing w:before="100" w:beforeAutospacing="1" w:after="100" w:afterAutospacing="1"/>
      <w:jc w:val="center"/>
    </w:pPr>
    <w:rPr>
      <w:rFonts w:eastAsia="Arial Unicode MS" w:cs="Angsana New"/>
      <w:b/>
      <w:bCs/>
      <w:szCs w:val="22"/>
    </w:rPr>
  </w:style>
  <w:style w:type="paragraph" w:customStyle="1" w:styleId="xl27">
    <w:name w:val="xl27"/>
    <w:basedOn w:val="Normal"/>
    <w:rsid w:val="00363665"/>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363665"/>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363665"/>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363665"/>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36366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36366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363665"/>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363665"/>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363665"/>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363665"/>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363665"/>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363665"/>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363665"/>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363665"/>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363665"/>
    <w:pPr>
      <w:spacing w:before="100" w:beforeAutospacing="1" w:after="100" w:afterAutospacing="1"/>
      <w:textAlignment w:val="top"/>
    </w:pPr>
    <w:rPr>
      <w:rFonts w:eastAsia="Arial Unicode MS" w:cs="Angsana New"/>
      <w:szCs w:val="22"/>
    </w:rPr>
  </w:style>
  <w:style w:type="paragraph" w:customStyle="1" w:styleId="xl42">
    <w:name w:val="xl42"/>
    <w:basedOn w:val="Normal"/>
    <w:rsid w:val="00363665"/>
    <w:pPr>
      <w:spacing w:before="100" w:beforeAutospacing="1" w:after="100" w:afterAutospacing="1"/>
      <w:jc w:val="center"/>
    </w:pPr>
    <w:rPr>
      <w:rFonts w:eastAsia="Arial Unicode MS" w:cs="Angsana New"/>
      <w:szCs w:val="22"/>
    </w:rPr>
  </w:style>
  <w:style w:type="paragraph" w:customStyle="1" w:styleId="xl43">
    <w:name w:val="xl43"/>
    <w:basedOn w:val="Normal"/>
    <w:rsid w:val="00363665"/>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363665"/>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363665"/>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363665"/>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363665"/>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363665"/>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363665"/>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363665"/>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36366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36366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363665"/>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363665"/>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363665"/>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363665"/>
    <w:pPr>
      <w:spacing w:before="100" w:beforeAutospacing="1" w:after="100" w:afterAutospacing="1"/>
    </w:pPr>
    <w:rPr>
      <w:rFonts w:eastAsia="Arial Unicode MS" w:cs="Angsana New"/>
      <w:szCs w:val="22"/>
    </w:rPr>
  </w:style>
  <w:style w:type="paragraph" w:customStyle="1" w:styleId="xl57">
    <w:name w:val="xl57"/>
    <w:basedOn w:val="Normal"/>
    <w:rsid w:val="00363665"/>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363665"/>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363665"/>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363665"/>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363665"/>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363665"/>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363665"/>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363665"/>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363665"/>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363665"/>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363665"/>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36366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363665"/>
    <w:pPr>
      <w:widowControl w:val="0"/>
      <w:tabs>
        <w:tab w:val="left" w:pos="720"/>
      </w:tabs>
      <w:spacing w:before="120" w:after="120"/>
    </w:pPr>
    <w:rPr>
      <w:rFonts w:eastAsia="MS Mincho" w:cs="Angsana New"/>
    </w:rPr>
  </w:style>
  <w:style w:type="paragraph" w:customStyle="1" w:styleId="xl22">
    <w:name w:val="xl22"/>
    <w:basedOn w:val="Normal"/>
    <w:rsid w:val="003636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3636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363665"/>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Style1">
    <w:name w:val="Style1"/>
    <w:basedOn w:val="Para10"/>
    <w:rsid w:val="00363665"/>
    <w:pPr>
      <w:numPr>
        <w:ilvl w:val="1"/>
        <w:numId w:val="38"/>
      </w:numPr>
      <w:tabs>
        <w:tab w:val="clear" w:pos="1800"/>
        <w:tab w:val="num" w:pos="360"/>
      </w:tabs>
    </w:pPr>
    <w:rPr>
      <w:rFonts w:eastAsia="MS Mincho"/>
      <w:lang w:eastAsia="en-US"/>
    </w:rPr>
  </w:style>
  <w:style w:type="paragraph" w:customStyle="1" w:styleId="aident">
    <w:name w:val="(a) ident"/>
    <w:basedOn w:val="Normal"/>
    <w:rsid w:val="00363665"/>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363665"/>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363665"/>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363665"/>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363665"/>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363665"/>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363665"/>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363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363665"/>
    <w:rPr>
      <w:rFonts w:ascii="Courier New" w:eastAsia="MS Mincho" w:hAnsi="Courier New" w:cs="Courier New"/>
      <w:sz w:val="20"/>
      <w:lang w:val="en-GB"/>
    </w:rPr>
  </w:style>
  <w:style w:type="paragraph" w:customStyle="1" w:styleId="Para1alternative">
    <w:name w:val="Para1 (alternative)"/>
    <w:basedOn w:val="Normal"/>
    <w:rsid w:val="00363665"/>
    <w:pPr>
      <w:numPr>
        <w:numId w:val="39"/>
      </w:numPr>
      <w:spacing w:before="120" w:after="120"/>
    </w:pPr>
    <w:rPr>
      <w:rFonts w:eastAsia="MS Mincho" w:cs="Angsana New"/>
      <w:snapToGrid w:val="0"/>
      <w:szCs w:val="18"/>
    </w:rPr>
  </w:style>
  <w:style w:type="paragraph" w:customStyle="1" w:styleId="MainParanoChapter">
    <w:name w:val="Main Para no Chapter #"/>
    <w:basedOn w:val="Normal"/>
    <w:rsid w:val="00363665"/>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363665"/>
    <w:rPr>
      <w:rFonts w:ascii="Arial" w:hAnsi="Arial" w:cs="Arial" w:hint="default"/>
      <w:b w:val="0"/>
      <w:bCs w:val="0"/>
      <w:color w:val="000000"/>
      <w:sz w:val="24"/>
      <w:szCs w:val="24"/>
    </w:rPr>
  </w:style>
  <w:style w:type="character" w:customStyle="1" w:styleId="BodyText2CharCharChar">
    <w:name w:val="Body Text 2 Char Char Char"/>
    <w:rsid w:val="0036366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363665"/>
    <w:rPr>
      <w:sz w:val="22"/>
      <w:lang w:val="en-US" w:eastAsia="en-US" w:bidi="ar-SA"/>
    </w:rPr>
  </w:style>
  <w:style w:type="paragraph" w:customStyle="1" w:styleId="subhead">
    <w:name w:val="subhead"/>
    <w:basedOn w:val="Normal"/>
    <w:next w:val="Para1"/>
    <w:rsid w:val="00363665"/>
    <w:pPr>
      <w:spacing w:before="120" w:after="120"/>
      <w:jc w:val="center"/>
    </w:pPr>
    <w:rPr>
      <w:rFonts w:eastAsia="MS Mincho" w:cs="Angsana New"/>
      <w:i/>
    </w:rPr>
  </w:style>
  <w:style w:type="character" w:customStyle="1" w:styleId="BlockTextChar">
    <w:name w:val="Block Text Char"/>
    <w:rsid w:val="00363665"/>
    <w:rPr>
      <w:sz w:val="24"/>
      <w:szCs w:val="24"/>
      <w:lang w:val="en-US" w:eastAsia="en-US" w:bidi="ar-SA"/>
    </w:rPr>
  </w:style>
  <w:style w:type="paragraph" w:customStyle="1" w:styleId="bodytext210">
    <w:name w:val="bodytext21"/>
    <w:basedOn w:val="Normal"/>
    <w:rsid w:val="00363665"/>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363665"/>
    <w:rPr>
      <w:sz w:val="22"/>
      <w:lang w:val="en-US" w:eastAsia="en-US" w:bidi="ar-SA"/>
    </w:rPr>
  </w:style>
  <w:style w:type="character" w:customStyle="1" w:styleId="MathieuRgnier">
    <w:name w:val="Mathieu Régnier"/>
    <w:semiHidden/>
    <w:rsid w:val="00363665"/>
    <w:rPr>
      <w:rFonts w:ascii="Arial" w:hAnsi="Arial" w:cs="Arial"/>
      <w:color w:val="auto"/>
      <w:sz w:val="20"/>
      <w:szCs w:val="20"/>
    </w:rPr>
  </w:style>
  <w:style w:type="numbering" w:styleId="111111">
    <w:name w:val="Outline List 2"/>
    <w:basedOn w:val="NoList"/>
    <w:rsid w:val="00363665"/>
    <w:pPr>
      <w:numPr>
        <w:numId w:val="40"/>
      </w:numPr>
    </w:pPr>
  </w:style>
  <w:style w:type="numbering" w:customStyle="1" w:styleId="Style2">
    <w:name w:val="Style2"/>
    <w:rsid w:val="00363665"/>
    <w:pPr>
      <w:numPr>
        <w:numId w:val="41"/>
      </w:numPr>
    </w:pPr>
  </w:style>
  <w:style w:type="character" w:customStyle="1" w:styleId="Heading1longmultilineChar">
    <w:name w:val="Heading 1 (long multiline) Char"/>
    <w:basedOn w:val="Heading1Char"/>
    <w:link w:val="Heading1longmultiline"/>
    <w:rsid w:val="00363665"/>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363665"/>
    <w:pPr>
      <w:ind w:left="720"/>
    </w:pPr>
    <w:rPr>
      <w:rFonts w:eastAsia="MS Mincho" w:cs="Angsana New"/>
    </w:rPr>
  </w:style>
  <w:style w:type="character" w:customStyle="1" w:styleId="apple-style-span">
    <w:name w:val="apple-style-span"/>
    <w:rsid w:val="00363665"/>
  </w:style>
  <w:style w:type="paragraph" w:customStyle="1" w:styleId="SubtleEmphasis1">
    <w:name w:val="Subtle Emphasis1"/>
    <w:basedOn w:val="Normal"/>
    <w:uiPriority w:val="34"/>
    <w:qFormat/>
    <w:rsid w:val="00363665"/>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363665"/>
    <w:rPr>
      <w:rFonts w:ascii="Times New Roman Bold" w:eastAsia="MS Mincho" w:hAnsi="Times New Roman Bold" w:cs="Angsana New"/>
      <w:b/>
      <w:bCs/>
      <w:i w:val="0"/>
      <w:iCs w:val="0"/>
      <w:caps/>
    </w:rPr>
  </w:style>
  <w:style w:type="paragraph" w:customStyle="1" w:styleId="DarkList-Accent61">
    <w:name w:val="Dark List - Accent 61"/>
    <w:uiPriority w:val="1"/>
    <w:qFormat/>
    <w:rsid w:val="00363665"/>
    <w:rPr>
      <w:rFonts w:ascii="Calibri" w:eastAsia="MS Mincho" w:hAnsi="Calibri" w:cs="Times New Roman"/>
      <w:sz w:val="22"/>
      <w:szCs w:val="22"/>
      <w:lang w:val="en-US"/>
    </w:rPr>
  </w:style>
  <w:style w:type="character" w:customStyle="1" w:styleId="StyleFootnoteReferenceNounderlineSuperscriptKernat10pt">
    <w:name w:val="Style Footnote Reference + No underline Superscript Kern at 10 pt"/>
    <w:rsid w:val="00363665"/>
    <w:rPr>
      <w:kern w:val="20"/>
      <w:sz w:val="22"/>
      <w:u w:val="none"/>
      <w:vertAlign w:val="superscript"/>
    </w:rPr>
  </w:style>
  <w:style w:type="character" w:customStyle="1" w:styleId="s13">
    <w:name w:val="s13"/>
    <w:rsid w:val="00363665"/>
  </w:style>
  <w:style w:type="paragraph" w:customStyle="1" w:styleId="ColorfulGrid-Accent61">
    <w:name w:val="Colorful Grid - Accent 61"/>
    <w:hidden/>
    <w:uiPriority w:val="99"/>
    <w:semiHidden/>
    <w:rsid w:val="00363665"/>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363665"/>
    <w:rPr>
      <w:rFonts w:ascii="Times New Roman" w:eastAsia="MS Mincho" w:hAnsi="Times New Roman" w:cs="Angsana New"/>
      <w:sz w:val="22"/>
      <w:lang w:val="en-GB"/>
    </w:rPr>
  </w:style>
  <w:style w:type="paragraph" w:customStyle="1" w:styleId="SubtleEmphasis2">
    <w:name w:val="Subtle Emphasis2"/>
    <w:basedOn w:val="Normal"/>
    <w:uiPriority w:val="34"/>
    <w:qFormat/>
    <w:rsid w:val="00363665"/>
    <w:pPr>
      <w:ind w:left="720"/>
    </w:pPr>
    <w:rPr>
      <w:rFonts w:eastAsia="MS Mincho" w:cs="Angsana New"/>
    </w:rPr>
  </w:style>
  <w:style w:type="paragraph" w:customStyle="1" w:styleId="LightGrid-Accent31">
    <w:name w:val="Light Grid - Accent 31"/>
    <w:basedOn w:val="Normal"/>
    <w:uiPriority w:val="34"/>
    <w:qFormat/>
    <w:rsid w:val="00363665"/>
    <w:pPr>
      <w:ind w:left="720"/>
    </w:pPr>
    <w:rPr>
      <w:rFonts w:eastAsia="MS Mincho" w:cs="Angsana New"/>
    </w:rPr>
  </w:style>
  <w:style w:type="table" w:customStyle="1" w:styleId="TableGrid1">
    <w:name w:val="Table Grid1"/>
    <w:basedOn w:val="TableNormal"/>
    <w:next w:val="TableGrid"/>
    <w:rsid w:val="00363665"/>
    <w:rPr>
      <w:rFonts w:ascii="Cambria" w:eastAsia="MS Mincho" w:hAnsi="Cambr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Variable">
    <w:name w:val="HTML Variable"/>
    <w:uiPriority w:val="99"/>
    <w:unhideWhenUsed/>
    <w:rsid w:val="00363665"/>
    <w:rPr>
      <w:i/>
      <w:iCs/>
    </w:rPr>
  </w:style>
  <w:style w:type="character" w:customStyle="1" w:styleId="apple-converted-space">
    <w:name w:val="apple-converted-space"/>
    <w:rsid w:val="00363665"/>
  </w:style>
  <w:style w:type="character" w:customStyle="1" w:styleId="st">
    <w:name w:val="st"/>
    <w:rsid w:val="00363665"/>
  </w:style>
  <w:style w:type="table" w:customStyle="1" w:styleId="TableGrid11">
    <w:name w:val="Table Grid11"/>
    <w:basedOn w:val="TableNormal"/>
    <w:next w:val="TableGrid"/>
    <w:uiPriority w:val="59"/>
    <w:rsid w:val="00363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tem-compilation">
    <w:name w:val="item-compilation"/>
    <w:basedOn w:val="Normal"/>
    <w:qFormat/>
    <w:rsid w:val="00363665"/>
    <w:pPr>
      <w:spacing w:after="120"/>
      <w:jc w:val="center"/>
    </w:pPr>
    <w:rPr>
      <w:rFonts w:eastAsia="Malgun Gothic"/>
      <w:b/>
      <w:lang/>
    </w:rPr>
  </w:style>
  <w:style w:type="numbering" w:customStyle="1" w:styleId="ImportedStyle61">
    <w:name w:val="Imported Style 61"/>
    <w:rsid w:val="00363665"/>
  </w:style>
  <w:style w:type="character" w:customStyle="1" w:styleId="HEADINGNOTFORTOCChar">
    <w:name w:val="HEADING (NOT FOR TOC) Char"/>
    <w:link w:val="HEADINGNOTFORTOC"/>
    <w:locked/>
    <w:rsid w:val="00363665"/>
    <w:rPr>
      <w:rFonts w:ascii="Times New Roman" w:eastAsia="Times New Roman" w:hAnsi="Times New Roman" w:cs="Times New Roman"/>
      <w:b/>
      <w:caps/>
      <w:sz w:val="22"/>
      <w:lang w:val="en-GB"/>
    </w:rPr>
  </w:style>
  <w:style w:type="paragraph" w:customStyle="1" w:styleId="Heading-replies">
    <w:name w:val="Heading -replies"/>
    <w:basedOn w:val="Heading1"/>
    <w:rsid w:val="00363665"/>
    <w:pPr>
      <w:spacing w:before="0" w:after="0"/>
      <w:jc w:val="right"/>
    </w:pPr>
    <w:rPr>
      <w:b w:val="0"/>
      <w:bCs/>
      <w:lang/>
    </w:rPr>
  </w:style>
  <w:style w:type="paragraph" w:customStyle="1" w:styleId="Title1">
    <w:name w:val="Title1"/>
    <w:basedOn w:val="HEADING"/>
    <w:rsid w:val="00363665"/>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363665"/>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363665"/>
    <w:rPr>
      <w:rFonts w:ascii="Courier" w:hAnsi="Courier"/>
      <w:sz w:val="20"/>
      <w:u w:val="single"/>
    </w:rPr>
  </w:style>
  <w:style w:type="character" w:customStyle="1" w:styleId="titlex1">
    <w:name w:val="titlex1"/>
    <w:basedOn w:val="DefaultParagraphFont"/>
    <w:rsid w:val="00363665"/>
  </w:style>
  <w:style w:type="numbering" w:customStyle="1" w:styleId="NoList11">
    <w:name w:val="No List11"/>
    <w:next w:val="NoList"/>
    <w:uiPriority w:val="99"/>
    <w:semiHidden/>
    <w:unhideWhenUsed/>
    <w:rsid w:val="00363665"/>
  </w:style>
  <w:style w:type="paragraph" w:customStyle="1" w:styleId="small">
    <w:name w:val="small"/>
    <w:basedOn w:val="FootnoteText"/>
    <w:rsid w:val="00363665"/>
    <w:pPr>
      <w:keepLines w:val="0"/>
      <w:tabs>
        <w:tab w:val="left" w:pos="720"/>
      </w:tabs>
      <w:spacing w:after="120"/>
      <w:ind w:firstLine="0"/>
      <w:jc w:val="left"/>
    </w:pPr>
    <w:rPr>
      <w:rFonts w:ascii="Courier" w:hAnsi="Courier"/>
      <w:szCs w:val="20"/>
    </w:rPr>
  </w:style>
  <w:style w:type="character" w:customStyle="1" w:styleId="cmsbold">
    <w:name w:val="cmsbold"/>
    <w:rsid w:val="00363665"/>
  </w:style>
  <w:style w:type="paragraph" w:customStyle="1" w:styleId="ColorfulShading-Accent11">
    <w:name w:val="Colorful Shading - Accent 11"/>
    <w:hidden/>
    <w:uiPriority w:val="99"/>
    <w:semiHidden/>
    <w:rsid w:val="00363665"/>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363665"/>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363665"/>
    <w:pPr>
      <w:ind w:left="720"/>
    </w:pPr>
  </w:style>
  <w:style w:type="character" w:customStyle="1" w:styleId="Heading1multilineChar">
    <w:name w:val="Heading 1 (multiline) Char"/>
    <w:link w:val="Heading1multiline"/>
    <w:locked/>
    <w:rsid w:val="00363665"/>
    <w:rPr>
      <w:rFonts w:ascii="Times New Roman" w:eastAsia="Times New Roman" w:hAnsi="Times New Roman" w:cs="Times New Roman"/>
      <w:b/>
      <w:caps/>
      <w:sz w:val="22"/>
      <w:lang w:val="en-GB"/>
    </w:rPr>
  </w:style>
  <w:style w:type="paragraph" w:customStyle="1" w:styleId="Para-no-num">
    <w:name w:val="Para-no-num"/>
    <w:basedOn w:val="Normal"/>
    <w:rsid w:val="00363665"/>
    <w:pPr>
      <w:tabs>
        <w:tab w:val="left" w:pos="720"/>
      </w:tabs>
      <w:spacing w:before="120" w:after="120"/>
    </w:pPr>
    <w:rPr>
      <w:szCs w:val="18"/>
    </w:rPr>
  </w:style>
  <w:style w:type="paragraph" w:customStyle="1" w:styleId="ProgElemt">
    <w:name w:val="ProgElemt"/>
    <w:basedOn w:val="HEADINGNOTFORTOC"/>
    <w:rsid w:val="00363665"/>
    <w:rPr>
      <w:rFonts w:ascii="Times New Roman Bold" w:hAnsi="Times New Roman Bold"/>
      <w:caps w:val="0"/>
      <w:szCs w:val="22"/>
    </w:rPr>
  </w:style>
  <w:style w:type="character" w:customStyle="1" w:styleId="mainheader">
    <w:name w:val="main_header"/>
    <w:rsid w:val="00363665"/>
  </w:style>
  <w:style w:type="character" w:customStyle="1" w:styleId="BodyTextIndent3Char1">
    <w:name w:val="Body Text Indent 3 Char1"/>
    <w:basedOn w:val="DefaultParagraphFont"/>
    <w:rsid w:val="00363665"/>
    <w:rPr>
      <w:rFonts w:ascii="Times New Roman" w:eastAsia="Times New Roman" w:hAnsi="Times New Roman" w:cs="Times New Roman"/>
      <w:sz w:val="16"/>
      <w:szCs w:val="16"/>
      <w:lang w:val="en-GB"/>
    </w:rPr>
  </w:style>
  <w:style w:type="paragraph" w:customStyle="1" w:styleId="AbstractText">
    <w:name w:val="Abstract Text"/>
    <w:rsid w:val="00363665"/>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363665"/>
    <w:pPr>
      <w:tabs>
        <w:tab w:val="left" w:pos="1080"/>
      </w:tabs>
      <w:spacing w:line="360" w:lineRule="auto"/>
      <w:ind w:left="1440" w:hanging="1440"/>
    </w:pPr>
    <w:rPr>
      <w:kern w:val="28"/>
      <w:lang w:val="en-CA"/>
    </w:rPr>
  </w:style>
  <w:style w:type="paragraph" w:customStyle="1" w:styleId="BodytextforICCP">
    <w:name w:val="Body text for ICCP"/>
    <w:basedOn w:val="BodyText"/>
    <w:rsid w:val="00363665"/>
    <w:pPr>
      <w:tabs>
        <w:tab w:val="left" w:pos="-720"/>
      </w:tabs>
      <w:suppressAutoHyphens/>
      <w:overflowPunct w:val="0"/>
      <w:autoSpaceDE w:val="0"/>
      <w:autoSpaceDN w:val="0"/>
      <w:adjustRightInd w:val="0"/>
    </w:pPr>
  </w:style>
  <w:style w:type="paragraph" w:customStyle="1" w:styleId="HEAD-2lines">
    <w:name w:val="HEAD-2lines"/>
    <w:basedOn w:val="Heading2"/>
    <w:rsid w:val="00363665"/>
    <w:pPr>
      <w:ind w:left="1944" w:right="864" w:hanging="1080"/>
      <w:outlineLvl w:val="9"/>
    </w:pPr>
    <w:rPr>
      <w:b w:val="0"/>
      <w:bCs w:val="0"/>
      <w:i/>
    </w:rPr>
  </w:style>
  <w:style w:type="paragraph" w:customStyle="1" w:styleId="Heading2-lines">
    <w:name w:val="Heading 2 - lines"/>
    <w:basedOn w:val="Heading2-center"/>
    <w:next w:val="Normal"/>
    <w:rsid w:val="00363665"/>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363665"/>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363665"/>
    <w:pPr>
      <w:keepNext/>
      <w:keepLines/>
      <w:ind w:left="1702" w:right="998" w:hanging="284"/>
    </w:pPr>
    <w:rPr>
      <w:i/>
      <w:iCs/>
    </w:rPr>
  </w:style>
  <w:style w:type="paragraph" w:customStyle="1" w:styleId="Heading4">
    <w:name w:val="Heading4"/>
    <w:basedOn w:val="Normal"/>
    <w:rsid w:val="00363665"/>
    <w:pPr>
      <w:keepNext/>
      <w:numPr>
        <w:numId w:val="43"/>
      </w:numPr>
    </w:pPr>
    <w:rPr>
      <w:i/>
      <w:iCs/>
    </w:rPr>
  </w:style>
  <w:style w:type="paragraph" w:customStyle="1" w:styleId="HEADINGII">
    <w:name w:val="HEADINGII"/>
    <w:basedOn w:val="Normal"/>
    <w:rsid w:val="00363665"/>
    <w:pPr>
      <w:spacing w:before="240"/>
      <w:ind w:left="1474" w:right="856" w:hanging="340"/>
    </w:pPr>
    <w:rPr>
      <w:b/>
      <w:bCs/>
      <w:caps/>
    </w:rPr>
  </w:style>
  <w:style w:type="paragraph" w:customStyle="1" w:styleId="headingoneline">
    <w:name w:val="headingoneline"/>
    <w:basedOn w:val="Normal"/>
    <w:next w:val="Normal"/>
    <w:rsid w:val="00363665"/>
    <w:pPr>
      <w:keepNext/>
      <w:tabs>
        <w:tab w:val="left" w:pos="567"/>
      </w:tabs>
      <w:spacing w:before="120" w:after="120"/>
      <w:jc w:val="center"/>
    </w:pPr>
    <w:rPr>
      <w:b/>
      <w:bCs/>
      <w:i/>
    </w:rPr>
  </w:style>
  <w:style w:type="paragraph" w:customStyle="1" w:styleId="list3">
    <w:name w:val="list3"/>
    <w:basedOn w:val="Normal"/>
    <w:autoRedefine/>
    <w:rsid w:val="00363665"/>
    <w:pPr>
      <w:numPr>
        <w:numId w:val="44"/>
      </w:numPr>
    </w:pPr>
  </w:style>
  <w:style w:type="paragraph" w:customStyle="1" w:styleId="Numberedparagraph">
    <w:name w:val="Numbered paragraph"/>
    <w:basedOn w:val="Normal"/>
    <w:rsid w:val="00363665"/>
    <w:pPr>
      <w:numPr>
        <w:numId w:val="45"/>
      </w:numPr>
    </w:pPr>
    <w:rPr>
      <w:kern w:val="28"/>
    </w:rPr>
  </w:style>
  <w:style w:type="paragraph" w:customStyle="1" w:styleId="bodytextnoindent0">
    <w:name w:val="bodytextnoindent"/>
    <w:basedOn w:val="Normal"/>
    <w:rsid w:val="00363665"/>
    <w:pPr>
      <w:overflowPunct w:val="0"/>
      <w:autoSpaceDE w:val="0"/>
      <w:autoSpaceDN w:val="0"/>
      <w:spacing w:before="120" w:after="120"/>
    </w:pPr>
    <w:rPr>
      <w:rFonts w:eastAsia="Arial Unicode MS"/>
      <w:szCs w:val="22"/>
      <w:lang w:val="en-US"/>
    </w:rPr>
  </w:style>
  <w:style w:type="paragraph" w:customStyle="1" w:styleId="Heading1centred">
    <w:name w:val="Heading 1 (centred)"/>
    <w:basedOn w:val="Normal"/>
    <w:next w:val="Para1"/>
    <w:rsid w:val="00363665"/>
    <w:pPr>
      <w:keepNext/>
      <w:tabs>
        <w:tab w:val="left" w:pos="709"/>
      </w:tabs>
      <w:overflowPunct w:val="0"/>
      <w:autoSpaceDE w:val="0"/>
      <w:autoSpaceDN w:val="0"/>
      <w:adjustRightInd w:val="0"/>
      <w:spacing w:before="240" w:after="120"/>
      <w:jc w:val="center"/>
    </w:pPr>
    <w:rPr>
      <w:b/>
      <w:caps/>
      <w:szCs w:val="20"/>
    </w:rPr>
  </w:style>
  <w:style w:type="paragraph" w:customStyle="1" w:styleId="paraa0">
    <w:name w:val="para (a)"/>
    <w:basedOn w:val="para4"/>
    <w:rsid w:val="00363665"/>
    <w:pPr>
      <w:tabs>
        <w:tab w:val="num" w:pos="720"/>
      </w:tabs>
      <w:ind w:left="720" w:hanging="720"/>
      <w:textAlignment w:val="auto"/>
    </w:pPr>
    <w:rPr>
      <w:rFonts w:ascii="Times New Roman" w:hAnsi="Times New Roman"/>
      <w:sz w:val="22"/>
    </w:rPr>
  </w:style>
  <w:style w:type="paragraph" w:customStyle="1" w:styleId="Paranormal">
    <w:name w:val="Para normal"/>
    <w:basedOn w:val="Normal"/>
    <w:rsid w:val="00363665"/>
    <w:pPr>
      <w:framePr w:hSpace="187" w:vSpace="187" w:wrap="notBeside" w:vAnchor="text" w:hAnchor="text" w:y="1"/>
      <w:numPr>
        <w:numId w:val="47"/>
      </w:numPr>
      <w:spacing w:before="120" w:after="120"/>
    </w:pPr>
    <w:rPr>
      <w:szCs w:val="20"/>
    </w:rPr>
  </w:style>
  <w:style w:type="paragraph" w:customStyle="1" w:styleId="para11">
    <w:name w:val="para1"/>
    <w:basedOn w:val="Normal"/>
    <w:rsid w:val="00363665"/>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363665"/>
    <w:pPr>
      <w:spacing w:before="60" w:after="60"/>
      <w:ind w:left="288" w:hanging="288"/>
    </w:pPr>
    <w:rPr>
      <w:lang w:val="en-US"/>
    </w:rPr>
  </w:style>
  <w:style w:type="paragraph" w:customStyle="1" w:styleId="Dec-titleoneline">
    <w:name w:val="Dec-title one line"/>
    <w:basedOn w:val="Heading2"/>
    <w:rsid w:val="00363665"/>
    <w:rPr>
      <w:i/>
    </w:rPr>
  </w:style>
  <w:style w:type="paragraph" w:customStyle="1" w:styleId="Decheadmuliline">
    <w:name w:val="Dec_head muliline"/>
    <w:basedOn w:val="BodyText"/>
    <w:next w:val="BodyText"/>
    <w:rsid w:val="00363665"/>
    <w:pPr>
      <w:ind w:left="2127" w:hanging="1276"/>
    </w:pPr>
    <w:rPr>
      <w:b/>
      <w:i/>
    </w:rPr>
  </w:style>
  <w:style w:type="paragraph" w:customStyle="1" w:styleId="Numbering">
    <w:name w:val="Numbering"/>
    <w:basedOn w:val="Normal"/>
    <w:rsid w:val="00363665"/>
    <w:pPr>
      <w:tabs>
        <w:tab w:val="num" w:pos="720"/>
      </w:tabs>
    </w:pPr>
    <w:rPr>
      <w:szCs w:val="20"/>
    </w:rPr>
  </w:style>
  <w:style w:type="paragraph" w:customStyle="1" w:styleId="msolistparagraph0">
    <w:name w:val="msolistparagraph"/>
    <w:basedOn w:val="Normal"/>
    <w:rsid w:val="00363665"/>
    <w:pPr>
      <w:ind w:left="720"/>
      <w:jc w:val="left"/>
    </w:pPr>
    <w:rPr>
      <w:rFonts w:ascii="Calibri" w:hAnsi="Calibri"/>
      <w:szCs w:val="22"/>
      <w:lang w:val="en-US"/>
    </w:rPr>
  </w:style>
  <w:style w:type="paragraph" w:customStyle="1" w:styleId="StylePara1Before6ptAfter6pt">
    <w:name w:val="Style Para 1 + Before:  6 pt After:  6 pt"/>
    <w:basedOn w:val="Para10"/>
    <w:rsid w:val="00363665"/>
    <w:pPr>
      <w:numPr>
        <w:numId w:val="42"/>
      </w:numPr>
    </w:pPr>
    <w:rPr>
      <w:rFonts w:eastAsia="Times New Roman" w:cs="Times New Roman"/>
      <w:bCs w:val="0"/>
      <w:szCs w:val="20"/>
      <w:lang w:eastAsia="en-US"/>
    </w:rPr>
  </w:style>
  <w:style w:type="character" w:customStyle="1" w:styleId="Hyperlink10">
    <w:name w:val="Hyperlink1"/>
    <w:rsid w:val="00363665"/>
    <w:rPr>
      <w:color w:val="0000FF"/>
      <w:u w:val="single"/>
    </w:rPr>
  </w:style>
  <w:style w:type="character" w:customStyle="1" w:styleId="maintextbldleft1">
    <w:name w:val="maintextbldleft1"/>
    <w:rsid w:val="00363665"/>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363665"/>
    <w:rPr>
      <w:b/>
      <w:bCs w:val="0"/>
      <w:caps/>
      <w:sz w:val="22"/>
      <w:szCs w:val="24"/>
      <w:lang w:eastAsia="en-US"/>
    </w:rPr>
  </w:style>
  <w:style w:type="character" w:customStyle="1" w:styleId="longtext">
    <w:name w:val="long_text"/>
    <w:rsid w:val="00363665"/>
  </w:style>
  <w:style w:type="character" w:customStyle="1" w:styleId="A8">
    <w:name w:val="A8"/>
    <w:rsid w:val="00363665"/>
    <w:rPr>
      <w:rFonts w:ascii="Myriad Pro" w:hAnsi="Myriad Pro" w:cs="Myriad Pro" w:hint="default"/>
      <w:color w:val="000000"/>
      <w:sz w:val="30"/>
      <w:szCs w:val="30"/>
    </w:rPr>
  </w:style>
  <w:style w:type="character" w:customStyle="1" w:styleId="A3">
    <w:name w:val="A3"/>
    <w:rsid w:val="00363665"/>
    <w:rPr>
      <w:rFonts w:ascii="Myriad Pro" w:hAnsi="Myriad Pro" w:cs="Myriad Pro" w:hint="default"/>
      <w:color w:val="000000"/>
      <w:sz w:val="21"/>
      <w:szCs w:val="21"/>
    </w:rPr>
  </w:style>
  <w:style w:type="character" w:customStyle="1" w:styleId="A11">
    <w:name w:val="A11"/>
    <w:rsid w:val="00363665"/>
    <w:rPr>
      <w:rFonts w:ascii="Myriad Pro" w:hAnsi="Myriad Pro" w:cs="Myriad Pro" w:hint="default"/>
      <w:color w:val="000000"/>
      <w:sz w:val="13"/>
      <w:szCs w:val="13"/>
    </w:rPr>
  </w:style>
  <w:style w:type="character" w:customStyle="1" w:styleId="CharChar20">
    <w:name w:val="Char Char20"/>
    <w:rsid w:val="00363665"/>
    <w:rPr>
      <w:rFonts w:ascii="Times New Roman" w:eastAsia="Times New Roman" w:hAnsi="Times New Roman" w:cs="Times New Roman" w:hint="default"/>
      <w:b/>
      <w:bCs w:val="0"/>
      <w:caps/>
      <w:szCs w:val="24"/>
      <w:lang w:val="en-GB"/>
    </w:rPr>
  </w:style>
  <w:style w:type="character" w:customStyle="1" w:styleId="CharChar19">
    <w:name w:val="Char Char19"/>
    <w:rsid w:val="00363665"/>
    <w:rPr>
      <w:rFonts w:ascii="Times New Roman" w:eastAsia="Times New Roman" w:hAnsi="Times New Roman" w:cs="Times New Roman" w:hint="default"/>
      <w:b/>
      <w:bCs/>
      <w:i/>
      <w:iCs/>
      <w:szCs w:val="24"/>
      <w:lang w:val="en-GB"/>
    </w:rPr>
  </w:style>
  <w:style w:type="character" w:customStyle="1" w:styleId="CharChar10">
    <w:name w:val="Char Char10"/>
    <w:rsid w:val="00363665"/>
    <w:rPr>
      <w:rFonts w:ascii="Times New Roman" w:eastAsia="Times New Roman" w:hAnsi="Times New Roman" w:cs="Times New Roman" w:hint="default"/>
      <w:szCs w:val="24"/>
      <w:lang w:val="en-GB"/>
    </w:rPr>
  </w:style>
  <w:style w:type="character" w:customStyle="1" w:styleId="ipa">
    <w:name w:val="ipa"/>
    <w:rsid w:val="00363665"/>
  </w:style>
  <w:style w:type="character" w:customStyle="1" w:styleId="StyleFootnoteReferenceBoldAllcaps">
    <w:name w:val="Style Footnote Reference + Bold All caps"/>
    <w:rsid w:val="00363665"/>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363665"/>
    <w:rPr>
      <w:b/>
      <w:bCs/>
      <w:i/>
      <w:iCs/>
      <w:sz w:val="22"/>
      <w:szCs w:val="24"/>
      <w:lang w:val="en-GB" w:eastAsia="en-US" w:bidi="ar-SA"/>
    </w:rPr>
  </w:style>
  <w:style w:type="character" w:customStyle="1" w:styleId="titlex11">
    <w:name w:val="titlex11"/>
    <w:rsid w:val="00363665"/>
    <w:rPr>
      <w:rFonts w:ascii="Trebuchet MS" w:hAnsi="Trebuchet MS" w:hint="default"/>
      <w:color w:val="003344"/>
      <w:sz w:val="36"/>
      <w:szCs w:val="36"/>
    </w:rPr>
  </w:style>
  <w:style w:type="character" w:customStyle="1" w:styleId="Heading2Char1">
    <w:name w:val="Heading 2 Char1"/>
    <w:rsid w:val="00363665"/>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363665"/>
    <w:rPr>
      <w:color w:val="808080"/>
      <w:shd w:val="clear" w:color="auto" w:fill="E6E6E6"/>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363665"/>
    <w:rPr>
      <w:rFonts w:ascii="Times New Roman" w:hAnsi="Times New Roman" w:cs="Times New Roman"/>
      <w:sz w:val="24"/>
      <w:szCs w:val="24"/>
      <w:lang w:val="en-GB" w:eastAsia="en-US"/>
    </w:rPr>
  </w:style>
  <w:style w:type="character" w:customStyle="1" w:styleId="1">
    <w:name w:val="未处理的提及1"/>
    <w:basedOn w:val="DefaultParagraphFont"/>
    <w:uiPriority w:val="99"/>
    <w:semiHidden/>
    <w:unhideWhenUsed/>
    <w:rsid w:val="00363665"/>
    <w:rPr>
      <w:color w:val="808080"/>
      <w:shd w:val="clear" w:color="auto" w:fill="E6E6E6"/>
    </w:rPr>
  </w:style>
  <w:style w:type="paragraph" w:customStyle="1" w:styleId="Title11">
    <w:name w:val="Title11"/>
    <w:basedOn w:val="Heading1"/>
    <w:rsid w:val="00363665"/>
    <w:pPr>
      <w:tabs>
        <w:tab w:val="clear" w:pos="720"/>
      </w:tabs>
      <w:spacing w:before="0" w:after="0"/>
    </w:pPr>
    <w:rPr>
      <w:rFonts w:ascii="Times New Roman Bold" w:eastAsia="SimSun" w:hAnsi="Times New Roman Bold"/>
      <w:bCs/>
    </w:rPr>
  </w:style>
  <w:style w:type="paragraph" w:customStyle="1" w:styleId="a">
    <w:name w:val="文件标题"/>
    <w:basedOn w:val="Normal"/>
    <w:rsid w:val="00363665"/>
    <w:pPr>
      <w:keepNext/>
      <w:jc w:val="center"/>
    </w:pPr>
    <w:rPr>
      <w:rFonts w:eastAsia="SimHei"/>
      <w:kern w:val="28"/>
      <w:sz w:val="28"/>
      <w:lang w:eastAsia="zh-CN"/>
    </w:rPr>
  </w:style>
  <w:style w:type="character" w:customStyle="1" w:styleId="opdicttext22">
    <w:name w:val="op_dict_text22"/>
    <w:basedOn w:val="DefaultParagraphFont"/>
    <w:rsid w:val="00363665"/>
  </w:style>
  <w:style w:type="paragraph" w:customStyle="1" w:styleId="TOCHeading1">
    <w:name w:val="TOC Heading1"/>
    <w:basedOn w:val="Heading1"/>
    <w:next w:val="Normal"/>
    <w:uiPriority w:val="39"/>
    <w:unhideWhenUsed/>
    <w:qFormat/>
    <w:rsid w:val="00363665"/>
    <w:pPr>
      <w:keepLines/>
      <w:tabs>
        <w:tab w:val="clear" w:pos="720"/>
      </w:tabs>
      <w:spacing w:before="480" w:after="0" w:line="276" w:lineRule="auto"/>
      <w:jc w:val="left"/>
      <w:outlineLvl w:val="9"/>
    </w:pPr>
    <w:rPr>
      <w:rFonts w:ascii="Calibri Light" w:eastAsia="SimSun" w:hAnsi="Calibri Light"/>
      <w:bCs/>
      <w:caps w:val="0"/>
      <w:color w:val="2E74B5"/>
      <w:sz w:val="28"/>
      <w:szCs w:val="28"/>
      <w:lang w:val="en-US" w:eastAsia="ja-JP"/>
    </w:rPr>
  </w:style>
  <w:style w:type="character" w:customStyle="1" w:styleId="UnresolvedMention">
    <w:name w:val="Unresolved Mention"/>
    <w:basedOn w:val="DefaultParagraphFont"/>
    <w:uiPriority w:val="99"/>
    <w:semiHidden/>
    <w:unhideWhenUsed/>
    <w:rsid w:val="0080089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61390041">
      <w:bodyDiv w:val="1"/>
      <w:marLeft w:val="0"/>
      <w:marRight w:val="0"/>
      <w:marTop w:val="0"/>
      <w:marBottom w:val="0"/>
      <w:divBdr>
        <w:top w:val="none" w:sz="0" w:space="0" w:color="auto"/>
        <w:left w:val="none" w:sz="0" w:space="0" w:color="auto"/>
        <w:bottom w:val="none" w:sz="0" w:space="0" w:color="auto"/>
        <w:right w:val="none" w:sz="0" w:space="0" w:color="auto"/>
      </w:divBdr>
    </w:div>
    <w:div w:id="544682720">
      <w:bodyDiv w:val="1"/>
      <w:marLeft w:val="0"/>
      <w:marRight w:val="0"/>
      <w:marTop w:val="0"/>
      <w:marBottom w:val="0"/>
      <w:divBdr>
        <w:top w:val="none" w:sz="0" w:space="0" w:color="auto"/>
        <w:left w:val="none" w:sz="0" w:space="0" w:color="auto"/>
        <w:bottom w:val="none" w:sz="0" w:space="0" w:color="auto"/>
        <w:right w:val="none" w:sz="0" w:space="0" w:color="auto"/>
      </w:divBdr>
    </w:div>
    <w:div w:id="656958390">
      <w:bodyDiv w:val="1"/>
      <w:marLeft w:val="0"/>
      <w:marRight w:val="0"/>
      <w:marTop w:val="0"/>
      <w:marBottom w:val="0"/>
      <w:divBdr>
        <w:top w:val="none" w:sz="0" w:space="0" w:color="auto"/>
        <w:left w:val="none" w:sz="0" w:space="0" w:color="auto"/>
        <w:bottom w:val="none" w:sz="0" w:space="0" w:color="auto"/>
        <w:right w:val="none" w:sz="0" w:space="0" w:color="auto"/>
      </w:divBdr>
    </w:div>
    <w:div w:id="660350474">
      <w:bodyDiv w:val="1"/>
      <w:marLeft w:val="0"/>
      <w:marRight w:val="0"/>
      <w:marTop w:val="0"/>
      <w:marBottom w:val="0"/>
      <w:divBdr>
        <w:top w:val="none" w:sz="0" w:space="0" w:color="auto"/>
        <w:left w:val="none" w:sz="0" w:space="0" w:color="auto"/>
        <w:bottom w:val="none" w:sz="0" w:space="0" w:color="auto"/>
        <w:right w:val="none" w:sz="0" w:space="0" w:color="auto"/>
      </w:divBdr>
    </w:div>
    <w:div w:id="701173430">
      <w:bodyDiv w:val="1"/>
      <w:marLeft w:val="0"/>
      <w:marRight w:val="0"/>
      <w:marTop w:val="0"/>
      <w:marBottom w:val="0"/>
      <w:divBdr>
        <w:top w:val="none" w:sz="0" w:space="0" w:color="auto"/>
        <w:left w:val="none" w:sz="0" w:space="0" w:color="auto"/>
        <w:bottom w:val="none" w:sz="0" w:space="0" w:color="auto"/>
        <w:right w:val="none" w:sz="0" w:space="0" w:color="auto"/>
      </w:divBdr>
    </w:div>
    <w:div w:id="1035303069">
      <w:bodyDiv w:val="1"/>
      <w:marLeft w:val="0"/>
      <w:marRight w:val="0"/>
      <w:marTop w:val="0"/>
      <w:marBottom w:val="0"/>
      <w:divBdr>
        <w:top w:val="none" w:sz="0" w:space="0" w:color="auto"/>
        <w:left w:val="none" w:sz="0" w:space="0" w:color="auto"/>
        <w:bottom w:val="none" w:sz="0" w:space="0" w:color="auto"/>
        <w:right w:val="none" w:sz="0" w:space="0" w:color="auto"/>
      </w:divBdr>
    </w:div>
    <w:div w:id="1681277057">
      <w:bodyDiv w:val="1"/>
      <w:marLeft w:val="0"/>
      <w:marRight w:val="0"/>
      <w:marTop w:val="0"/>
      <w:marBottom w:val="0"/>
      <w:divBdr>
        <w:top w:val="none" w:sz="0" w:space="0" w:color="auto"/>
        <w:left w:val="none" w:sz="0" w:space="0" w:color="auto"/>
        <w:bottom w:val="none" w:sz="0" w:space="0" w:color="auto"/>
        <w:right w:val="none" w:sz="0" w:space="0" w:color="auto"/>
      </w:divBdr>
    </w:div>
    <w:div w:id="2117171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EF5748-8569-497E-BC0E-2CB5175AB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35</Pages>
  <Words>4644</Words>
  <Characters>26477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31059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nicolas.diallo</cp:lastModifiedBy>
  <cp:revision>7</cp:revision>
  <dcterms:created xsi:type="dcterms:W3CDTF">2018-11-22T19:35:00Z</dcterms:created>
  <dcterms:modified xsi:type="dcterms:W3CDTF">2018-11-22T22:09:00Z</dcterms:modified>
  <cp:contentStatus>GENERAL</cp:contentStatus>
</cp:coreProperties>
</file>