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20B89" w:rsidRPr="00247986" w14:paraId="3DB7C392" w14:textId="77777777" w:rsidTr="004F7941">
        <w:trPr>
          <w:trHeight w:val="1350"/>
        </w:trPr>
        <w:tc>
          <w:tcPr>
            <w:tcW w:w="993" w:type="dxa"/>
            <w:tcBorders>
              <w:top w:val="nil"/>
              <w:bottom w:val="single" w:sz="12" w:space="0" w:color="000000"/>
              <w:right w:val="nil"/>
            </w:tcBorders>
          </w:tcPr>
          <w:p w14:paraId="21C67C8E" w14:textId="77777777" w:rsidR="00520B89" w:rsidRPr="00247986" w:rsidRDefault="00520B89" w:rsidP="004F7941">
            <w:pPr>
              <w:snapToGrid w:val="0"/>
              <w:spacing w:after="120" w:line="480" w:lineRule="auto"/>
              <w:jc w:val="left"/>
              <w:rPr>
                <w:rFonts w:eastAsia="SimSun"/>
                <w:snapToGrid w:val="0"/>
                <w:kern w:val="22"/>
                <w:sz w:val="24"/>
                <w:lang w:val="en-CA"/>
              </w:rPr>
            </w:pPr>
            <w:bookmarkStart w:id="0" w:name="_Hlk34341079"/>
            <w:bookmarkStart w:id="1" w:name="Meeting"/>
            <w:bookmarkStart w:id="2" w:name="_Hlk34341122"/>
            <w:bookmarkStart w:id="3" w:name="_Hlk33348613"/>
            <w:bookmarkStart w:id="4" w:name="_Hlk34341154"/>
            <w:r w:rsidRPr="00247986">
              <w:rPr>
                <w:rFonts w:ascii="Cambria" w:eastAsia="MS Mincho" w:hAnsi="Cambria" w:cs="Arial"/>
                <w:noProof/>
                <w:kern w:val="22"/>
                <w:sz w:val="24"/>
                <w:lang w:val="en-US" w:eastAsia="zh-CN"/>
              </w:rPr>
              <w:drawing>
                <wp:anchor distT="0" distB="0" distL="114300" distR="114300" simplePos="0" relativeHeight="251659264" behindDoc="0" locked="0" layoutInCell="1" allowOverlap="1" wp14:anchorId="1CA7DF6B" wp14:editId="6F32BA40">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56A515D2" w14:textId="77777777" w:rsidR="00520B89" w:rsidRPr="00247986" w:rsidRDefault="00520B89" w:rsidP="004F7941">
            <w:pPr>
              <w:snapToGrid w:val="0"/>
              <w:jc w:val="left"/>
              <w:rPr>
                <w:rFonts w:eastAsia="SimSun"/>
                <w:snapToGrid w:val="0"/>
                <w:kern w:val="22"/>
                <w:sz w:val="24"/>
                <w:lang w:val="en-CA"/>
              </w:rPr>
            </w:pPr>
          </w:p>
          <w:p w14:paraId="16430903" w14:textId="77777777" w:rsidR="00520B89" w:rsidRPr="00247986" w:rsidRDefault="00520B89" w:rsidP="004F7941">
            <w:pPr>
              <w:snapToGrid w:val="0"/>
              <w:jc w:val="left"/>
              <w:rPr>
                <w:rFonts w:eastAsia="SimSun"/>
                <w:b/>
                <w:bCs/>
                <w:sz w:val="20"/>
                <w:szCs w:val="20"/>
                <w:lang w:val="en-CA"/>
              </w:rPr>
            </w:pPr>
            <w:r w:rsidRPr="00247986">
              <w:rPr>
                <w:rFonts w:eastAsia="SimSun"/>
                <w:b/>
                <w:bCs/>
                <w:noProof/>
                <w:sz w:val="20"/>
                <w:szCs w:val="20"/>
                <w:lang w:val="en-US" w:eastAsia="zh-CN"/>
              </w:rPr>
              <w:drawing>
                <wp:anchor distT="0" distB="0" distL="114300" distR="114300" simplePos="0" relativeHeight="251660288" behindDoc="0" locked="0" layoutInCell="1" allowOverlap="1" wp14:anchorId="082013CD" wp14:editId="51A45E56">
                  <wp:simplePos x="0" y="0"/>
                  <wp:positionH relativeFrom="column">
                    <wp:posOffset>407035</wp:posOffset>
                  </wp:positionH>
                  <wp:positionV relativeFrom="paragraph">
                    <wp:posOffset>131772</wp:posOffset>
                  </wp:positionV>
                  <wp:extent cx="181069" cy="191492"/>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24BD64E6" w14:textId="77777777" w:rsidR="00520B89" w:rsidRPr="00247986" w:rsidRDefault="00520B89" w:rsidP="004F7941">
            <w:pPr>
              <w:snapToGrid w:val="0"/>
              <w:jc w:val="left"/>
              <w:rPr>
                <w:rFonts w:eastAsia="SimSun"/>
                <w:b/>
                <w:bCs/>
                <w:sz w:val="20"/>
                <w:szCs w:val="20"/>
                <w:lang w:val="en-CA"/>
              </w:rPr>
            </w:pPr>
            <w:proofErr w:type="spellStart"/>
            <w:r w:rsidRPr="00247986">
              <w:rPr>
                <w:rFonts w:eastAsia="SimSun" w:hint="eastAsia"/>
                <w:b/>
                <w:bCs/>
                <w:sz w:val="20"/>
                <w:szCs w:val="20"/>
                <w:lang w:val="en-CA"/>
              </w:rPr>
              <w:t>联合国</w:t>
            </w:r>
            <w:proofErr w:type="spellEnd"/>
          </w:p>
          <w:p w14:paraId="10D496DC" w14:textId="77777777" w:rsidR="00520B89" w:rsidRPr="00247986" w:rsidRDefault="00520B89" w:rsidP="004F7941">
            <w:pPr>
              <w:snapToGrid w:val="0"/>
              <w:jc w:val="left"/>
              <w:rPr>
                <w:rFonts w:eastAsia="SimSun"/>
                <w:b/>
                <w:bCs/>
                <w:sz w:val="20"/>
                <w:szCs w:val="20"/>
                <w:lang w:val="en-CA"/>
              </w:rPr>
            </w:pPr>
            <w:proofErr w:type="spellStart"/>
            <w:r w:rsidRPr="00247986">
              <w:rPr>
                <w:rFonts w:eastAsia="SimSun" w:hint="eastAsia"/>
                <w:b/>
                <w:bCs/>
                <w:sz w:val="20"/>
                <w:szCs w:val="20"/>
                <w:lang w:val="en-CA"/>
              </w:rPr>
              <w:t>环境规划署</w:t>
            </w:r>
            <w:proofErr w:type="spellEnd"/>
          </w:p>
          <w:p w14:paraId="46AC3E74" w14:textId="77777777" w:rsidR="00520B89" w:rsidRPr="00247986" w:rsidRDefault="00520B89" w:rsidP="004F7941">
            <w:pPr>
              <w:snapToGrid w:val="0"/>
              <w:jc w:val="left"/>
              <w:rPr>
                <w:rFonts w:eastAsia="SimSun"/>
                <w:sz w:val="24"/>
                <w:lang w:val="en-CA"/>
              </w:rPr>
            </w:pPr>
          </w:p>
        </w:tc>
        <w:tc>
          <w:tcPr>
            <w:tcW w:w="6741" w:type="dxa"/>
            <w:gridSpan w:val="3"/>
            <w:tcBorders>
              <w:top w:val="nil"/>
              <w:left w:val="nil"/>
              <w:bottom w:val="single" w:sz="12" w:space="0" w:color="000000"/>
            </w:tcBorders>
          </w:tcPr>
          <w:p w14:paraId="58E4BB62" w14:textId="77777777" w:rsidR="00520B89" w:rsidRPr="00247986" w:rsidRDefault="00520B89" w:rsidP="004F7941">
            <w:pPr>
              <w:tabs>
                <w:tab w:val="right" w:pos="7611"/>
              </w:tabs>
              <w:snapToGrid w:val="0"/>
              <w:spacing w:before="360"/>
              <w:ind w:left="360" w:right="461"/>
              <w:jc w:val="right"/>
              <w:rPr>
                <w:rFonts w:ascii="Arial" w:eastAsia="SimSun" w:hAnsi="Arial" w:cs="Arial"/>
                <w:b/>
                <w:snapToGrid w:val="0"/>
                <w:kern w:val="22"/>
                <w:sz w:val="32"/>
                <w:lang w:val="en-CA"/>
              </w:rPr>
            </w:pPr>
            <w:r>
              <w:rPr>
                <w:rFonts w:ascii="Arial" w:eastAsia="SimSun" w:hAnsi="Arial" w:cs="Arial"/>
                <w:b/>
                <w:snapToGrid w:val="0"/>
                <w:kern w:val="22"/>
                <w:sz w:val="32"/>
                <w:lang w:val="en-CA"/>
              </w:rPr>
              <w:t xml:space="preserve">   </w:t>
            </w:r>
            <w:r w:rsidRPr="00247986">
              <w:rPr>
                <w:rFonts w:ascii="Arial" w:eastAsia="SimSun" w:hAnsi="Arial" w:cs="Arial"/>
                <w:b/>
                <w:snapToGrid w:val="0"/>
                <w:kern w:val="22"/>
                <w:sz w:val="32"/>
                <w:lang w:val="en-CA"/>
              </w:rPr>
              <w:t>CBD</w:t>
            </w:r>
          </w:p>
          <w:p w14:paraId="59F5973C" w14:textId="77777777" w:rsidR="00520B89" w:rsidRPr="00247986" w:rsidRDefault="00520B89" w:rsidP="004F7941">
            <w:pPr>
              <w:snapToGrid w:val="0"/>
              <w:jc w:val="left"/>
              <w:rPr>
                <w:rFonts w:eastAsia="SimSun"/>
                <w:b/>
                <w:snapToGrid w:val="0"/>
                <w:kern w:val="22"/>
                <w:sz w:val="20"/>
                <w:lang w:val="en-CA"/>
              </w:rPr>
            </w:pPr>
          </w:p>
        </w:tc>
      </w:tr>
      <w:bookmarkEnd w:id="0"/>
      <w:tr w:rsidR="00520B89" w:rsidRPr="00247986" w14:paraId="0E16D2F6" w14:textId="77777777" w:rsidTr="004F7941">
        <w:trPr>
          <w:trHeight w:val="1693"/>
        </w:trPr>
        <w:tc>
          <w:tcPr>
            <w:tcW w:w="6227" w:type="dxa"/>
            <w:gridSpan w:val="3"/>
            <w:tcBorders>
              <w:top w:val="nil"/>
              <w:bottom w:val="single" w:sz="36" w:space="0" w:color="000000"/>
            </w:tcBorders>
          </w:tcPr>
          <w:p w14:paraId="4DD68BA9" w14:textId="77777777" w:rsidR="00520B89" w:rsidRPr="00247986" w:rsidRDefault="00520B89" w:rsidP="004F7941">
            <w:pPr>
              <w:snapToGrid w:val="0"/>
              <w:jc w:val="left"/>
              <w:rPr>
                <w:rFonts w:eastAsia="SimSun"/>
                <w:snapToGrid w:val="0"/>
                <w:kern w:val="22"/>
                <w:sz w:val="24"/>
                <w:lang w:val="en-CA"/>
              </w:rPr>
            </w:pPr>
          </w:p>
          <w:p w14:paraId="3AB8A125" w14:textId="77777777" w:rsidR="00520B89" w:rsidRPr="00247986" w:rsidRDefault="00520B89" w:rsidP="004F7941">
            <w:pPr>
              <w:snapToGrid w:val="0"/>
              <w:jc w:val="left"/>
              <w:rPr>
                <w:rFonts w:ascii="Univers" w:eastAsia="SimSun" w:hAnsi="Univers"/>
                <w:snapToGrid w:val="0"/>
                <w:kern w:val="22"/>
                <w:sz w:val="32"/>
                <w:lang w:val="en-CA"/>
              </w:rPr>
            </w:pPr>
            <w:r w:rsidRPr="00247986">
              <w:rPr>
                <w:rFonts w:eastAsia="SimSun"/>
                <w:b/>
                <w:noProof/>
                <w:sz w:val="24"/>
                <w:lang w:val="en-US" w:eastAsia="zh-CN"/>
              </w:rPr>
              <w:drawing>
                <wp:inline distT="0" distB="0" distL="0" distR="0" wp14:anchorId="29C3F24B" wp14:editId="5D32F40C">
                  <wp:extent cx="3000375" cy="1077595"/>
                  <wp:effectExtent l="0" t="0" r="0" b="0"/>
                  <wp:docPr id="10"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580ADE9C" w14:textId="77777777" w:rsidR="00520B89" w:rsidRPr="00247986" w:rsidRDefault="00520B89" w:rsidP="004F7941">
            <w:pPr>
              <w:snapToGrid w:val="0"/>
              <w:ind w:firstLine="720"/>
              <w:jc w:val="left"/>
              <w:rPr>
                <w:rFonts w:ascii="Univers" w:eastAsia="SimSun" w:hAnsi="Univers"/>
                <w:sz w:val="32"/>
                <w:lang w:val="en-CA"/>
              </w:rPr>
            </w:pPr>
            <w:r>
              <w:rPr>
                <w:rFonts w:ascii="Univers" w:eastAsia="SimSun" w:hAnsi="Univers"/>
                <w:sz w:val="32"/>
                <w:lang w:val="en-CA"/>
              </w:rPr>
              <w:t xml:space="preserve">   </w:t>
            </w:r>
          </w:p>
        </w:tc>
        <w:tc>
          <w:tcPr>
            <w:tcW w:w="1144" w:type="dxa"/>
            <w:tcBorders>
              <w:top w:val="nil"/>
              <w:bottom w:val="single" w:sz="36" w:space="0" w:color="000000"/>
            </w:tcBorders>
          </w:tcPr>
          <w:p w14:paraId="340ADC2B" w14:textId="77777777" w:rsidR="00520B89" w:rsidRPr="00247986" w:rsidRDefault="00520B89" w:rsidP="004F7941">
            <w:pPr>
              <w:snapToGrid w:val="0"/>
              <w:jc w:val="left"/>
              <w:rPr>
                <w:rFonts w:eastAsia="SimSun"/>
                <w:bCs/>
                <w:snapToGrid w:val="0"/>
                <w:kern w:val="22"/>
                <w:sz w:val="32"/>
                <w:szCs w:val="32"/>
                <w:lang w:val="en-CA"/>
              </w:rPr>
            </w:pPr>
          </w:p>
        </w:tc>
        <w:tc>
          <w:tcPr>
            <w:tcW w:w="2977" w:type="dxa"/>
            <w:tcBorders>
              <w:top w:val="nil"/>
              <w:bottom w:val="single" w:sz="36" w:space="0" w:color="000000"/>
            </w:tcBorders>
          </w:tcPr>
          <w:p w14:paraId="1FAD1AC4" w14:textId="77777777" w:rsidR="00520B89" w:rsidRPr="00247986" w:rsidRDefault="00520B89" w:rsidP="004F7941">
            <w:pPr>
              <w:snapToGrid w:val="0"/>
              <w:spacing w:before="120"/>
              <w:ind w:left="58"/>
              <w:jc w:val="left"/>
              <w:rPr>
                <w:rFonts w:eastAsia="SimSun"/>
                <w:snapToGrid w:val="0"/>
                <w:kern w:val="22"/>
                <w:sz w:val="24"/>
                <w:szCs w:val="22"/>
                <w:lang w:val="en-CA"/>
              </w:rPr>
            </w:pPr>
            <w:r w:rsidRPr="00247986">
              <w:rPr>
                <w:rFonts w:eastAsia="SimSun"/>
                <w:snapToGrid w:val="0"/>
                <w:kern w:val="22"/>
                <w:sz w:val="24"/>
                <w:szCs w:val="22"/>
                <w:lang w:val="en-CA"/>
              </w:rPr>
              <w:t>Distr.</w:t>
            </w:r>
          </w:p>
          <w:p w14:paraId="4EE88D12" w14:textId="77777777" w:rsidR="00520B89" w:rsidRPr="00247986" w:rsidRDefault="00520B89" w:rsidP="004F7941">
            <w:pPr>
              <w:snapToGrid w:val="0"/>
              <w:ind w:left="58"/>
              <w:jc w:val="left"/>
              <w:rPr>
                <w:rFonts w:eastAsia="SimSun"/>
                <w:snapToGrid w:val="0"/>
                <w:kern w:val="22"/>
                <w:sz w:val="24"/>
                <w:szCs w:val="22"/>
                <w:lang w:val="en-CA"/>
              </w:rPr>
            </w:pPr>
            <w:r w:rsidRPr="00247986">
              <w:rPr>
                <w:rFonts w:eastAsia="SimSun"/>
                <w:snapToGrid w:val="0"/>
                <w:kern w:val="22"/>
                <w:sz w:val="24"/>
                <w:szCs w:val="22"/>
                <w:lang w:val="en-CA"/>
              </w:rPr>
              <w:t>GENERAL</w:t>
            </w:r>
          </w:p>
          <w:p w14:paraId="4A78CA66" w14:textId="77777777" w:rsidR="00520B89" w:rsidRPr="00247986" w:rsidRDefault="00520B89" w:rsidP="004F7941">
            <w:pPr>
              <w:snapToGrid w:val="0"/>
              <w:ind w:left="58"/>
              <w:jc w:val="left"/>
              <w:rPr>
                <w:rFonts w:eastAsia="SimSun"/>
                <w:snapToGrid w:val="0"/>
                <w:kern w:val="22"/>
                <w:sz w:val="24"/>
                <w:szCs w:val="22"/>
                <w:lang w:val="en-CA"/>
              </w:rPr>
            </w:pPr>
          </w:p>
          <w:p w14:paraId="16F98340" w14:textId="0F5C33C1" w:rsidR="00520B89" w:rsidRPr="00247986" w:rsidRDefault="00520B89" w:rsidP="004F7941">
            <w:pPr>
              <w:snapToGrid w:val="0"/>
              <w:ind w:left="58"/>
              <w:jc w:val="left"/>
              <w:rPr>
                <w:rFonts w:eastAsia="SimSun"/>
                <w:snapToGrid w:val="0"/>
                <w:kern w:val="22"/>
                <w:sz w:val="24"/>
                <w:szCs w:val="22"/>
                <w:lang w:val="en-CA" w:eastAsia="zh-CN"/>
              </w:rPr>
            </w:pPr>
            <w:r w:rsidRPr="00247986">
              <w:rPr>
                <w:rFonts w:eastAsia="SimSun"/>
                <w:snapToGrid w:val="0"/>
                <w:kern w:val="22"/>
                <w:sz w:val="24"/>
                <w:szCs w:val="22"/>
                <w:lang w:val="en-CA"/>
              </w:rPr>
              <w:t>CBD</w:t>
            </w:r>
            <w:r w:rsidRPr="002C0C4D">
              <w:rPr>
                <w:rFonts w:eastAsia="SimSun"/>
                <w:snapToGrid w:val="0"/>
                <w:kern w:val="22"/>
                <w:sz w:val="24"/>
                <w:lang w:val="en-CA"/>
              </w:rPr>
              <w:t>/</w:t>
            </w:r>
            <w:r w:rsidRPr="002C0C4D">
              <w:rPr>
                <w:rFonts w:eastAsia="SimSun"/>
                <w:snapToGrid w:val="0"/>
                <w:kern w:val="22"/>
                <w:sz w:val="24"/>
              </w:rPr>
              <w:t>SB</w:t>
            </w:r>
            <w:r w:rsidRPr="002C0C4D">
              <w:rPr>
                <w:rFonts w:eastAsia="SimSun" w:hint="eastAsia"/>
                <w:snapToGrid w:val="0"/>
                <w:kern w:val="22"/>
                <w:sz w:val="24"/>
                <w:lang w:eastAsia="zh-CN"/>
              </w:rPr>
              <w:t>I</w:t>
            </w:r>
            <w:r w:rsidRPr="002C0C4D">
              <w:rPr>
                <w:rFonts w:eastAsia="SimSun"/>
                <w:snapToGrid w:val="0"/>
                <w:kern w:val="22"/>
                <w:sz w:val="24"/>
              </w:rPr>
              <w:t>/</w:t>
            </w:r>
            <w:r w:rsidRPr="002C0C4D">
              <w:rPr>
                <w:rFonts w:eastAsia="SimSun" w:hint="eastAsia"/>
                <w:snapToGrid w:val="0"/>
                <w:kern w:val="22"/>
                <w:sz w:val="24"/>
                <w:lang w:eastAsia="zh-CN"/>
              </w:rPr>
              <w:t>3/</w:t>
            </w:r>
            <w:r w:rsidRPr="002C0C4D">
              <w:rPr>
                <w:rFonts w:eastAsia="SimSun"/>
                <w:snapToGrid w:val="0"/>
                <w:kern w:val="22"/>
                <w:sz w:val="24"/>
                <w:lang w:eastAsia="zh-CN"/>
              </w:rPr>
              <w:t>4/Add.1</w:t>
            </w:r>
          </w:p>
          <w:p w14:paraId="7D2CD9B4" w14:textId="7B44B51A" w:rsidR="00520B89" w:rsidRPr="00247986" w:rsidRDefault="00520B89" w:rsidP="004F7941">
            <w:pPr>
              <w:snapToGrid w:val="0"/>
              <w:ind w:left="58"/>
              <w:jc w:val="left"/>
              <w:rPr>
                <w:rFonts w:eastAsia="SimSun"/>
                <w:snapToGrid w:val="0"/>
                <w:kern w:val="22"/>
                <w:sz w:val="36"/>
                <w:szCs w:val="22"/>
                <w:lang w:val="en-US"/>
              </w:rPr>
            </w:pPr>
            <w:r w:rsidRPr="00520B89">
              <w:rPr>
                <w:rFonts w:eastAsia="SimSun"/>
                <w:snapToGrid w:val="0"/>
                <w:kern w:val="22"/>
                <w:sz w:val="24"/>
                <w:szCs w:val="22"/>
                <w:lang w:eastAsia="zh-CN"/>
              </w:rPr>
              <w:t>18 February 2021</w:t>
            </w:r>
          </w:p>
          <w:p w14:paraId="3CA8DC15" w14:textId="77777777" w:rsidR="00520B89" w:rsidRPr="00247986" w:rsidRDefault="00520B89" w:rsidP="004F7941">
            <w:pPr>
              <w:snapToGrid w:val="0"/>
              <w:ind w:left="58"/>
              <w:jc w:val="left"/>
              <w:rPr>
                <w:rFonts w:eastAsia="SimSun"/>
                <w:snapToGrid w:val="0"/>
                <w:kern w:val="22"/>
                <w:sz w:val="24"/>
                <w:szCs w:val="22"/>
                <w:lang w:val="en-CA"/>
              </w:rPr>
            </w:pPr>
          </w:p>
          <w:p w14:paraId="350FD7B0" w14:textId="77777777" w:rsidR="00520B89" w:rsidRPr="00247986" w:rsidRDefault="00520B89" w:rsidP="004F7941">
            <w:pPr>
              <w:snapToGrid w:val="0"/>
              <w:ind w:left="58"/>
              <w:jc w:val="left"/>
              <w:rPr>
                <w:rFonts w:eastAsia="SimSun"/>
                <w:snapToGrid w:val="0"/>
                <w:kern w:val="22"/>
                <w:sz w:val="24"/>
                <w:szCs w:val="22"/>
                <w:lang w:val="en-CA"/>
              </w:rPr>
            </w:pPr>
            <w:r w:rsidRPr="00247986">
              <w:rPr>
                <w:rFonts w:eastAsia="SimSun"/>
                <w:snapToGrid w:val="0"/>
                <w:kern w:val="22"/>
                <w:sz w:val="24"/>
                <w:szCs w:val="22"/>
                <w:lang w:val="en-CA"/>
              </w:rPr>
              <w:t>CHINESE</w:t>
            </w:r>
          </w:p>
          <w:p w14:paraId="3BD24E68" w14:textId="77777777" w:rsidR="00520B89" w:rsidRPr="00247986" w:rsidRDefault="00520B89" w:rsidP="004F7941">
            <w:pPr>
              <w:snapToGrid w:val="0"/>
              <w:spacing w:after="120"/>
              <w:ind w:left="58"/>
              <w:jc w:val="left"/>
              <w:rPr>
                <w:rFonts w:eastAsia="SimSun"/>
                <w:snapToGrid w:val="0"/>
                <w:kern w:val="22"/>
                <w:sz w:val="24"/>
                <w:szCs w:val="22"/>
                <w:u w:val="single"/>
                <w:lang w:val="en-CA"/>
              </w:rPr>
            </w:pPr>
            <w:r w:rsidRPr="00247986">
              <w:rPr>
                <w:rFonts w:eastAsia="SimSun"/>
                <w:snapToGrid w:val="0"/>
                <w:kern w:val="22"/>
                <w:sz w:val="24"/>
                <w:szCs w:val="22"/>
                <w:lang w:val="en-CA"/>
              </w:rPr>
              <w:t>ORIGINAL:</w:t>
            </w:r>
            <w:r>
              <w:rPr>
                <w:rFonts w:eastAsia="SimSun"/>
                <w:snapToGrid w:val="0"/>
                <w:kern w:val="22"/>
                <w:sz w:val="24"/>
                <w:szCs w:val="22"/>
                <w:lang w:val="en-CA"/>
              </w:rPr>
              <w:t xml:space="preserve"> </w:t>
            </w:r>
            <w:r w:rsidRPr="00247986">
              <w:rPr>
                <w:rFonts w:eastAsia="SimSun"/>
                <w:snapToGrid w:val="0"/>
                <w:kern w:val="22"/>
                <w:sz w:val="24"/>
                <w:szCs w:val="22"/>
                <w:lang w:val="en-CA"/>
              </w:rPr>
              <w:t>ENGLISH</w:t>
            </w:r>
          </w:p>
        </w:tc>
      </w:tr>
    </w:tbl>
    <w:bookmarkEnd w:id="1"/>
    <w:bookmarkEnd w:id="2"/>
    <w:bookmarkEnd w:id="3"/>
    <w:bookmarkEnd w:id="4"/>
    <w:p w14:paraId="4034CD79" w14:textId="7FE67F8D" w:rsidR="0037326D" w:rsidRPr="00520B89" w:rsidRDefault="0037326D" w:rsidP="00576D0B">
      <w:pPr>
        <w:pStyle w:val="Cornernotation"/>
        <w:suppressLineNumbers/>
        <w:suppressAutoHyphens/>
        <w:kinsoku w:val="0"/>
        <w:overflowPunct w:val="0"/>
        <w:autoSpaceDE w:val="0"/>
        <w:autoSpaceDN w:val="0"/>
        <w:adjustRightInd w:val="0"/>
        <w:snapToGrid w:val="0"/>
        <w:spacing w:before="60"/>
        <w:ind w:left="187" w:right="4421" w:hanging="187"/>
        <w:rPr>
          <w:rFonts w:ascii="SimSun" w:eastAsia="SimSun" w:hAnsi="SimSun"/>
          <w:color w:val="000000"/>
          <w:sz w:val="24"/>
          <w:lang w:eastAsia="zh-CN"/>
        </w:rPr>
      </w:pPr>
      <w:r w:rsidRPr="00520B89">
        <w:rPr>
          <w:rFonts w:ascii="SimSun" w:eastAsia="SimSun" w:hAnsi="SimSun"/>
          <w:color w:val="000000"/>
          <w:sz w:val="24"/>
        </w:rPr>
        <w:t>执行问题附属机构</w:t>
      </w:r>
    </w:p>
    <w:p w14:paraId="31D58C89" w14:textId="04F3A2A8" w:rsidR="0037326D" w:rsidRPr="00520B89" w:rsidRDefault="0037326D" w:rsidP="0037326D">
      <w:pPr>
        <w:pStyle w:val="Cornernotation"/>
        <w:suppressLineNumbers/>
        <w:suppressAutoHyphens/>
        <w:kinsoku w:val="0"/>
        <w:overflowPunct w:val="0"/>
        <w:autoSpaceDE w:val="0"/>
        <w:autoSpaceDN w:val="0"/>
        <w:adjustRightInd w:val="0"/>
        <w:snapToGrid w:val="0"/>
        <w:ind w:left="180" w:right="4422" w:hanging="180"/>
        <w:rPr>
          <w:caps/>
          <w:noProof/>
          <w:kern w:val="22"/>
          <w:sz w:val="24"/>
          <w:szCs w:val="22"/>
          <w:lang w:eastAsia="zh-CN"/>
        </w:rPr>
      </w:pPr>
      <w:r w:rsidRPr="00520B89">
        <w:rPr>
          <w:rFonts w:ascii="SimSun" w:eastAsia="SimSun" w:hAnsi="SimSun" w:cs="SimSun" w:hint="eastAsia"/>
          <w:caps/>
          <w:noProof/>
          <w:kern w:val="22"/>
          <w:sz w:val="24"/>
          <w:szCs w:val="22"/>
          <w:lang w:eastAsia="zh-CN"/>
        </w:rPr>
        <w:t>第三</w:t>
      </w:r>
      <w:r w:rsidR="00FC79FE" w:rsidRPr="00520B89">
        <w:rPr>
          <w:rFonts w:ascii="SimSun" w:eastAsia="SimSun" w:hAnsi="SimSun" w:cs="SimSun" w:hint="eastAsia"/>
          <w:caps/>
          <w:noProof/>
          <w:kern w:val="22"/>
          <w:sz w:val="24"/>
          <w:szCs w:val="22"/>
          <w:lang w:eastAsia="zh-CN"/>
        </w:rPr>
        <w:t>次</w:t>
      </w:r>
      <w:r w:rsidRPr="00520B89">
        <w:rPr>
          <w:rFonts w:ascii="SimSun" w:eastAsia="SimSun" w:hAnsi="SimSun" w:cs="SimSun" w:hint="eastAsia"/>
          <w:caps/>
          <w:noProof/>
          <w:kern w:val="22"/>
          <w:sz w:val="24"/>
          <w:szCs w:val="22"/>
          <w:lang w:eastAsia="zh-CN"/>
        </w:rPr>
        <w:t>会议</w:t>
      </w:r>
    </w:p>
    <w:p w14:paraId="687D3BE2" w14:textId="77777777" w:rsidR="0037326D" w:rsidRPr="00520B89" w:rsidRDefault="0037326D" w:rsidP="0037326D">
      <w:pPr>
        <w:pStyle w:val="Cornernotation"/>
        <w:suppressLineNumbers/>
        <w:suppressAutoHyphens/>
        <w:kinsoku w:val="0"/>
        <w:overflowPunct w:val="0"/>
        <w:autoSpaceDE w:val="0"/>
        <w:autoSpaceDN w:val="0"/>
        <w:adjustRightInd w:val="0"/>
        <w:snapToGrid w:val="0"/>
        <w:ind w:left="180" w:right="4422" w:hanging="180"/>
        <w:rPr>
          <w:caps/>
          <w:noProof/>
          <w:kern w:val="22"/>
          <w:sz w:val="24"/>
          <w:szCs w:val="22"/>
          <w:lang w:eastAsia="zh-CN"/>
        </w:rPr>
      </w:pPr>
      <w:r w:rsidRPr="00520B89">
        <w:rPr>
          <w:rFonts w:ascii="SimSun" w:eastAsia="SimSun" w:hAnsi="SimSun" w:cs="SimSun" w:hint="eastAsia"/>
          <w:caps/>
          <w:noProof/>
          <w:kern w:val="22"/>
          <w:sz w:val="24"/>
          <w:szCs w:val="22"/>
          <w:lang w:eastAsia="zh-CN"/>
        </w:rPr>
        <w:t>地点和日期待定</w:t>
      </w:r>
    </w:p>
    <w:p w14:paraId="7C1D0A4F" w14:textId="3F221FEF" w:rsidR="004C660D" w:rsidRPr="00520B89" w:rsidRDefault="0037326D" w:rsidP="0037326D">
      <w:pPr>
        <w:pStyle w:val="Cornernotation"/>
        <w:suppressLineNumbers/>
        <w:suppressAutoHyphens/>
        <w:kinsoku w:val="0"/>
        <w:overflowPunct w:val="0"/>
        <w:autoSpaceDE w:val="0"/>
        <w:autoSpaceDN w:val="0"/>
        <w:adjustRightInd w:val="0"/>
        <w:snapToGrid w:val="0"/>
        <w:ind w:left="180" w:right="4422" w:hanging="180"/>
        <w:rPr>
          <w:kern w:val="22"/>
          <w:sz w:val="24"/>
          <w:szCs w:val="22"/>
          <w:lang w:eastAsia="zh-CN"/>
        </w:rPr>
      </w:pPr>
      <w:r w:rsidRPr="00520B89">
        <w:rPr>
          <w:rFonts w:ascii="SimSun" w:eastAsia="SimSun" w:hAnsi="SimSun" w:cs="SimSun" w:hint="eastAsia"/>
          <w:caps/>
          <w:noProof/>
          <w:kern w:val="22"/>
          <w:sz w:val="24"/>
          <w:szCs w:val="22"/>
          <w:lang w:eastAsia="zh-CN"/>
        </w:rPr>
        <w:t>临时议程</w:t>
      </w:r>
      <w:r w:rsidR="00CC71EF" w:rsidRPr="00520B89">
        <w:rPr>
          <w:rStyle w:val="FootnoteReference"/>
          <w:snapToGrid w:val="0"/>
          <w:kern w:val="22"/>
          <w:sz w:val="24"/>
          <w:szCs w:val="22"/>
          <w:lang w:eastAsia="zh-CN"/>
        </w:rPr>
        <w:footnoteReference w:customMarkFollows="1" w:id="2"/>
        <w:t>*</w:t>
      </w:r>
      <w:r w:rsidRPr="00520B89">
        <w:rPr>
          <w:rFonts w:ascii="SimSun" w:eastAsia="SimSun" w:hAnsi="SimSun" w:cs="SimSun" w:hint="eastAsia"/>
          <w:caps/>
          <w:noProof/>
          <w:kern w:val="22"/>
          <w:sz w:val="24"/>
          <w:szCs w:val="22"/>
          <w:lang w:eastAsia="zh-CN"/>
        </w:rPr>
        <w:t>项目</w:t>
      </w:r>
      <w:r w:rsidRPr="00520B89">
        <w:rPr>
          <w:caps/>
          <w:noProof/>
          <w:kern w:val="22"/>
          <w:sz w:val="24"/>
          <w:szCs w:val="22"/>
          <w:lang w:eastAsia="zh-CN"/>
        </w:rPr>
        <w:t>5</w:t>
      </w:r>
    </w:p>
    <w:p w14:paraId="5234AAAC" w14:textId="10523291" w:rsidR="002D3DE4" w:rsidRPr="00576D0B" w:rsidRDefault="002D3DE4" w:rsidP="007250D2">
      <w:pPr>
        <w:pStyle w:val="Style1"/>
        <w:suppressLineNumbers/>
        <w:suppressAutoHyphens/>
        <w:kinsoku w:val="0"/>
        <w:overflowPunct w:val="0"/>
        <w:autoSpaceDE w:val="0"/>
        <w:autoSpaceDN w:val="0"/>
        <w:adjustRightInd w:val="0"/>
        <w:snapToGrid w:val="0"/>
        <w:rPr>
          <w:rFonts w:ascii="SimSun" w:eastAsia="SimHei" w:hAnsi="SimSun" w:cs="SimSun"/>
          <w:bCs w:val="0"/>
          <w:i w:val="0"/>
          <w:iCs w:val="0"/>
          <w:caps/>
          <w:kern w:val="22"/>
          <w:sz w:val="32"/>
          <w:lang w:eastAsia="zh-CN"/>
        </w:rPr>
      </w:pPr>
      <w:r w:rsidRPr="00576D0B">
        <w:rPr>
          <w:rFonts w:eastAsia="SimHei"/>
          <w:bCs w:val="0"/>
          <w:i w:val="0"/>
          <w:iCs w:val="0"/>
          <w:caps/>
          <w:kern w:val="22"/>
          <w:sz w:val="32"/>
          <w:lang w:eastAsia="zh-CN"/>
        </w:rPr>
        <w:t>2020</w:t>
      </w:r>
      <w:r w:rsidRPr="00576D0B">
        <w:rPr>
          <w:rFonts w:ascii="SimSun" w:eastAsia="SimHei" w:hAnsi="SimSun" w:cs="SimSun" w:hint="eastAsia"/>
          <w:bCs w:val="0"/>
          <w:i w:val="0"/>
          <w:iCs w:val="0"/>
          <w:caps/>
          <w:kern w:val="22"/>
          <w:sz w:val="32"/>
          <w:lang w:eastAsia="zh-CN"/>
        </w:rPr>
        <w:t>年后全球生物多样性框架的</w:t>
      </w:r>
      <w:r w:rsidR="00093EE1" w:rsidRPr="00576D0B">
        <w:rPr>
          <w:rFonts w:ascii="SimSun" w:eastAsia="SimHei" w:hAnsi="SimSun" w:cs="SimSun" w:hint="eastAsia"/>
          <w:bCs w:val="0"/>
          <w:i w:val="0"/>
          <w:iCs w:val="0"/>
          <w:caps/>
          <w:kern w:val="22"/>
          <w:sz w:val="32"/>
          <w:lang w:eastAsia="zh-CN"/>
        </w:rPr>
        <w:t>宣</w:t>
      </w:r>
      <w:r w:rsidR="00FB0D74" w:rsidRPr="00576D0B">
        <w:rPr>
          <w:rFonts w:ascii="SimSun" w:eastAsia="SimHei" w:hAnsi="SimSun" w:cs="SimSun" w:hint="eastAsia"/>
          <w:bCs w:val="0"/>
          <w:i w:val="0"/>
          <w:iCs w:val="0"/>
          <w:caps/>
          <w:kern w:val="22"/>
          <w:sz w:val="32"/>
          <w:lang w:eastAsia="zh-CN"/>
        </w:rPr>
        <w:t>传</w:t>
      </w:r>
    </w:p>
    <w:p w14:paraId="45EADA9D" w14:textId="77D25BB8" w:rsidR="00960BB9" w:rsidRPr="00576D0B" w:rsidRDefault="002D3DE4" w:rsidP="00576D0B">
      <w:pPr>
        <w:pStyle w:val="Style1"/>
        <w:suppressLineNumbers/>
        <w:suppressAutoHyphens/>
        <w:kinsoku w:val="0"/>
        <w:overflowPunct w:val="0"/>
        <w:autoSpaceDE w:val="0"/>
        <w:autoSpaceDN w:val="0"/>
        <w:adjustRightInd w:val="0"/>
        <w:snapToGrid w:val="0"/>
        <w:spacing w:before="240"/>
        <w:rPr>
          <w:rFonts w:ascii="KaiTi" w:eastAsia="KaiTi" w:hAnsi="KaiTi"/>
          <w:b w:val="0"/>
          <w:i w:val="0"/>
          <w:iCs w:val="0"/>
          <w:kern w:val="22"/>
          <w:sz w:val="24"/>
          <w:szCs w:val="22"/>
          <w:lang w:eastAsia="zh-CN"/>
        </w:rPr>
      </w:pPr>
      <w:r w:rsidRPr="00576D0B">
        <w:rPr>
          <w:rFonts w:ascii="KaiTi" w:eastAsia="KaiTi" w:hAnsi="KaiTi" w:cs="SimSun" w:hint="eastAsia"/>
          <w:b w:val="0"/>
          <w:i w:val="0"/>
          <w:iCs w:val="0"/>
          <w:kern w:val="22"/>
          <w:sz w:val="24"/>
          <w:szCs w:val="22"/>
          <w:lang w:eastAsia="zh-CN"/>
        </w:rPr>
        <w:t>执行秘书的说明</w:t>
      </w:r>
    </w:p>
    <w:p w14:paraId="30DC6E98" w14:textId="57EC4480" w:rsidR="00B1688D" w:rsidRPr="00B37F65" w:rsidRDefault="00B37F65" w:rsidP="00B37F65">
      <w:pPr>
        <w:pStyle w:val="Heading1"/>
        <w:suppressLineNumbers/>
        <w:tabs>
          <w:tab w:val="clear" w:pos="720"/>
          <w:tab w:val="left" w:pos="426"/>
        </w:tabs>
        <w:suppressAutoHyphens/>
        <w:overflowPunct w:val="0"/>
        <w:topLinePunct/>
        <w:autoSpaceDE w:val="0"/>
        <w:autoSpaceDN w:val="0"/>
        <w:adjustRightInd w:val="0"/>
        <w:snapToGrid w:val="0"/>
        <w:rPr>
          <w:rFonts w:ascii="SimHei" w:eastAsia="SimHei" w:hAnsi="SimHei" w:cs="SimSun"/>
          <w:snapToGrid w:val="0"/>
          <w:kern w:val="22"/>
          <w:sz w:val="24"/>
          <w:lang w:eastAsia="zh-CN"/>
        </w:rPr>
      </w:pPr>
      <w:r w:rsidRPr="00B37F65">
        <w:rPr>
          <w:rFonts w:ascii="SimHei" w:eastAsia="SimHei" w:hAnsi="SimHei" w:cs="SimSun" w:hint="eastAsia"/>
          <w:snapToGrid w:val="0"/>
          <w:kern w:val="22"/>
          <w:sz w:val="24"/>
          <w:lang w:eastAsia="zh-CN"/>
        </w:rPr>
        <w:t>一.</w:t>
      </w:r>
      <w:r w:rsidRPr="00B37F65">
        <w:rPr>
          <w:rFonts w:ascii="SimHei" w:eastAsia="SimHei" w:hAnsi="SimHei" w:cs="SimSun" w:hint="eastAsia"/>
          <w:snapToGrid w:val="0"/>
          <w:kern w:val="22"/>
          <w:sz w:val="24"/>
          <w:lang w:eastAsia="zh-CN"/>
        </w:rPr>
        <w:tab/>
      </w:r>
      <w:r>
        <w:rPr>
          <w:rFonts w:ascii="SimHei" w:eastAsia="SimHei" w:hAnsi="SimHei" w:cs="SimSun"/>
          <w:snapToGrid w:val="0"/>
          <w:kern w:val="22"/>
          <w:sz w:val="24"/>
          <w:lang w:eastAsia="zh-CN"/>
        </w:rPr>
        <w:t xml:space="preserve">  </w:t>
      </w:r>
      <w:r w:rsidR="002D3DE4" w:rsidRPr="00B37F65">
        <w:rPr>
          <w:rFonts w:ascii="SimHei" w:eastAsia="SimHei" w:hAnsi="SimHei" w:cs="SimSun" w:hint="eastAsia"/>
          <w:snapToGrid w:val="0"/>
          <w:kern w:val="22"/>
          <w:sz w:val="24"/>
          <w:lang w:eastAsia="zh-CN"/>
        </w:rPr>
        <w:t>背景</w:t>
      </w:r>
      <w:r w:rsidR="001F124A">
        <w:rPr>
          <w:rFonts w:ascii="SimHei" w:eastAsia="SimHei" w:hAnsi="SimHei" w:cs="SimSun" w:hint="eastAsia"/>
          <w:snapToGrid w:val="0"/>
          <w:kern w:val="22"/>
          <w:sz w:val="24"/>
          <w:lang w:eastAsia="zh-CN"/>
        </w:rPr>
        <w:t xml:space="preserve"> </w:t>
      </w:r>
    </w:p>
    <w:p w14:paraId="6A062A5E" w14:textId="4527E8DF" w:rsidR="002F48C9" w:rsidRPr="00520B89" w:rsidRDefault="00303515"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w:t>
      </w:r>
      <w:r w:rsidR="00EB112C" w:rsidRPr="00520B89">
        <w:rPr>
          <w:rFonts w:ascii="SimSun" w:eastAsia="SimSun" w:hAnsi="SimSun" w:cs="SimSun" w:hint="eastAsia"/>
          <w:kern w:val="22"/>
          <w:sz w:val="24"/>
          <w:szCs w:val="22"/>
          <w:lang w:eastAsia="zh-CN"/>
        </w:rPr>
        <w:t>预稿</w:t>
      </w:r>
      <w:r w:rsidR="001F45CE">
        <w:rPr>
          <w:rFonts w:eastAsia="SimSun" w:hint="eastAsia"/>
          <w:kern w:val="22"/>
          <w:sz w:val="24"/>
          <w:szCs w:val="22"/>
          <w:lang w:eastAsia="zh-CN"/>
        </w:rPr>
        <w:t>（</w:t>
      </w:r>
      <w:r w:rsidR="00112187">
        <w:fldChar w:fldCharType="begin"/>
      </w:r>
      <w:r w:rsidR="00112187">
        <w:rPr>
          <w:lang w:eastAsia="zh-CN"/>
        </w:rPr>
        <w:instrText xml:space="preserve"> HYPERLINK "https://www.cbd.int/doc/c/4581/b8f0/e9df8fce1a2ff03d77a55101/post2020-prep-02-01-zh.pdf" </w:instrText>
      </w:r>
      <w:r w:rsidR="00112187">
        <w:fldChar w:fldCharType="separate"/>
      </w:r>
      <w:r w:rsidR="00C9491B" w:rsidRPr="00520B89">
        <w:rPr>
          <w:rStyle w:val="Hyperlink"/>
          <w:kern w:val="22"/>
          <w:sz w:val="24"/>
          <w:szCs w:val="22"/>
          <w:lang w:eastAsia="zh-CN"/>
        </w:rPr>
        <w:t>CBD/POST2020/PREP/2/1</w:t>
      </w:r>
      <w:r w:rsidR="00112187">
        <w:rPr>
          <w:rStyle w:val="Hyperlink"/>
          <w:kern w:val="22"/>
          <w:sz w:val="24"/>
          <w:szCs w:val="22"/>
          <w:lang w:eastAsia="zh-CN"/>
        </w:rPr>
        <w:fldChar w:fldCharType="end"/>
      </w:r>
      <w:r w:rsidR="001F45CE">
        <w:rPr>
          <w:rFonts w:eastAsia="SimSun" w:hint="eastAsia"/>
          <w:kern w:val="22"/>
          <w:sz w:val="24"/>
          <w:szCs w:val="22"/>
          <w:lang w:eastAsia="zh-CN"/>
        </w:rPr>
        <w:t>）</w:t>
      </w:r>
      <w:r w:rsidR="00EB112C" w:rsidRPr="00520B89">
        <w:rPr>
          <w:rFonts w:ascii="SimSun" w:eastAsia="SimSun" w:hAnsi="SimSun" w:cs="SimSun" w:hint="eastAsia"/>
          <w:kern w:val="22"/>
          <w:sz w:val="24"/>
          <w:szCs w:val="22"/>
          <w:lang w:eastAsia="zh-CN"/>
        </w:rPr>
        <w:t>认识到，认识和</w:t>
      </w:r>
      <w:r w:rsidR="00093EE1" w:rsidRPr="00520B89">
        <w:rPr>
          <w:rFonts w:ascii="SimSun" w:eastAsia="SimSun" w:hAnsi="SimSun" w:cs="SimSun" w:hint="eastAsia"/>
          <w:kern w:val="22"/>
          <w:sz w:val="24"/>
          <w:szCs w:val="22"/>
          <w:lang w:eastAsia="zh-CN"/>
        </w:rPr>
        <w:t>宣</w:t>
      </w:r>
      <w:r w:rsidR="00FB0D74" w:rsidRPr="00520B89">
        <w:rPr>
          <w:rFonts w:ascii="SimSun" w:eastAsia="SimSun" w:hAnsi="SimSun" w:cs="SimSun" w:hint="eastAsia"/>
          <w:kern w:val="22"/>
          <w:sz w:val="24"/>
          <w:szCs w:val="22"/>
          <w:lang w:eastAsia="zh-CN"/>
        </w:rPr>
        <w:t>传</w:t>
      </w:r>
      <w:r w:rsidR="00FC79FE" w:rsidRPr="00520B89">
        <w:rPr>
          <w:rFonts w:ascii="SimSun" w:eastAsia="SimSun" w:hAnsi="SimSun" w:cs="SimSun" w:hint="eastAsia"/>
          <w:kern w:val="22"/>
          <w:sz w:val="24"/>
          <w:szCs w:val="22"/>
          <w:lang w:eastAsia="zh-CN"/>
        </w:rPr>
        <w:t>工作</w:t>
      </w:r>
      <w:r w:rsidR="00EB112C" w:rsidRPr="00520B89">
        <w:rPr>
          <w:rFonts w:ascii="SimSun" w:eastAsia="SimSun" w:hAnsi="SimSun" w:cs="SimSun" w:hint="eastAsia"/>
          <w:kern w:val="22"/>
          <w:sz w:val="24"/>
          <w:szCs w:val="22"/>
          <w:lang w:eastAsia="zh-CN"/>
        </w:rPr>
        <w:t>对其</w:t>
      </w:r>
      <w:r w:rsidR="00F676B5" w:rsidRPr="00520B89">
        <w:rPr>
          <w:rFonts w:ascii="SimSun" w:eastAsia="SimSun" w:hAnsi="SimSun" w:cs="SimSun" w:hint="eastAsia"/>
          <w:kern w:val="22"/>
          <w:sz w:val="24"/>
          <w:szCs w:val="22"/>
          <w:lang w:eastAsia="zh-CN"/>
        </w:rPr>
        <w:t>执行</w:t>
      </w:r>
      <w:r w:rsidR="00DD2303" w:rsidRPr="00520B89">
        <w:rPr>
          <w:rFonts w:ascii="SimSun" w:eastAsia="SimSun" w:hAnsi="SimSun" w:cs="SimSun" w:hint="eastAsia"/>
          <w:kern w:val="22"/>
          <w:sz w:val="24"/>
          <w:szCs w:val="22"/>
          <w:lang w:eastAsia="zh-CN"/>
        </w:rPr>
        <w:t>至关</w:t>
      </w:r>
      <w:r w:rsidR="00EB112C" w:rsidRPr="00520B89">
        <w:rPr>
          <w:rFonts w:ascii="SimSun" w:eastAsia="SimSun" w:hAnsi="SimSun" w:cs="SimSun" w:hint="eastAsia"/>
          <w:kern w:val="22"/>
          <w:sz w:val="24"/>
          <w:szCs w:val="22"/>
          <w:lang w:eastAsia="zh-CN"/>
        </w:rPr>
        <w:t>重要。草案指出，所有行为</w:t>
      </w:r>
      <w:r w:rsidR="00BB4938" w:rsidRPr="00520B89">
        <w:rPr>
          <w:rFonts w:ascii="SimSun" w:eastAsia="SimSun" w:hAnsi="SimSun" w:cs="SimSun" w:hint="eastAsia"/>
          <w:kern w:val="22"/>
          <w:sz w:val="24"/>
          <w:szCs w:val="22"/>
          <w:lang w:eastAsia="zh-CN"/>
        </w:rPr>
        <w:t>体</w:t>
      </w:r>
      <w:r w:rsidR="00EB112C" w:rsidRPr="00520B89">
        <w:rPr>
          <w:rFonts w:ascii="SimSun" w:eastAsia="SimSun" w:hAnsi="SimSun" w:cs="SimSun" w:hint="eastAsia"/>
          <w:kern w:val="22"/>
          <w:sz w:val="24"/>
          <w:szCs w:val="22"/>
          <w:lang w:eastAsia="zh-CN"/>
        </w:rPr>
        <w:t>都需要帮助提高</w:t>
      </w:r>
      <w:r w:rsidR="00F676B5" w:rsidRPr="00520B89">
        <w:rPr>
          <w:rFonts w:ascii="SimSun" w:eastAsia="SimSun" w:hAnsi="SimSun" w:cs="SimSun" w:hint="eastAsia"/>
          <w:kern w:val="22"/>
          <w:sz w:val="24"/>
          <w:szCs w:val="22"/>
          <w:lang w:eastAsia="zh-CN"/>
        </w:rPr>
        <w:t>人们</w:t>
      </w:r>
      <w:r w:rsidR="00EB112C" w:rsidRPr="00520B89">
        <w:rPr>
          <w:rFonts w:ascii="SimSun" w:eastAsia="SimSun" w:hAnsi="SimSun" w:cs="SimSun" w:hint="eastAsia"/>
          <w:kern w:val="22"/>
          <w:sz w:val="24"/>
          <w:szCs w:val="22"/>
          <w:lang w:eastAsia="zh-CN"/>
        </w:rPr>
        <w:t>对该框架的认识。它还谈到需要全社会参与</w:t>
      </w:r>
      <w:r w:rsidR="00F676B5" w:rsidRPr="00520B89">
        <w:rPr>
          <w:rFonts w:ascii="SimSun" w:eastAsia="SimSun" w:hAnsi="SimSun" w:cs="SimSun" w:hint="eastAsia"/>
          <w:kern w:val="22"/>
          <w:sz w:val="24"/>
          <w:szCs w:val="22"/>
          <w:lang w:eastAsia="zh-CN"/>
        </w:rPr>
        <w:t>执行</w:t>
      </w:r>
      <w:r w:rsidR="00C338E6" w:rsidRPr="00520B89">
        <w:rPr>
          <w:rFonts w:ascii="SimSun" w:eastAsia="SimSun" w:hAnsi="SimSun" w:cs="SimSun" w:hint="eastAsia"/>
          <w:kern w:val="22"/>
          <w:sz w:val="24"/>
          <w:szCs w:val="22"/>
          <w:lang w:eastAsia="zh-CN"/>
        </w:rPr>
        <w:t>工作</w:t>
      </w:r>
      <w:r w:rsidR="00EB112C" w:rsidRPr="00520B89">
        <w:rPr>
          <w:rFonts w:ascii="SimSun" w:eastAsia="SimSun" w:hAnsi="SimSun" w:cs="SimSun" w:hint="eastAsia"/>
          <w:kern w:val="22"/>
          <w:sz w:val="24"/>
          <w:szCs w:val="22"/>
          <w:lang w:eastAsia="zh-CN"/>
        </w:rPr>
        <w:t>。这包括</w:t>
      </w:r>
      <w:r w:rsidR="003B7AE6" w:rsidRPr="00520B89">
        <w:rPr>
          <w:rFonts w:ascii="SimSun" w:eastAsia="SimSun" w:hAnsi="SimSun" w:cs="SimSun" w:hint="eastAsia"/>
          <w:kern w:val="22"/>
          <w:sz w:val="24"/>
          <w:szCs w:val="22"/>
          <w:lang w:eastAsia="zh-CN"/>
        </w:rPr>
        <w:t>需要在</w:t>
      </w:r>
      <w:r w:rsidR="00EB112C" w:rsidRPr="00520B89">
        <w:rPr>
          <w:rFonts w:ascii="SimSun" w:eastAsia="SimSun" w:hAnsi="SimSun" w:cs="SimSun" w:hint="eastAsia"/>
          <w:kern w:val="22"/>
          <w:sz w:val="24"/>
          <w:szCs w:val="22"/>
          <w:lang w:eastAsia="zh-CN"/>
        </w:rPr>
        <w:t>全球</w:t>
      </w:r>
      <w:r w:rsidR="00C338E6" w:rsidRPr="00520B89">
        <w:rPr>
          <w:rFonts w:ascii="SimSun" w:eastAsia="SimSun" w:hAnsi="SimSun" w:cs="SimSun" w:hint="eastAsia"/>
          <w:kern w:val="22"/>
          <w:sz w:val="24"/>
          <w:szCs w:val="22"/>
          <w:lang w:eastAsia="zh-CN"/>
        </w:rPr>
        <w:t>、区域、国家、地方</w:t>
      </w:r>
      <w:r w:rsidR="00EB112C" w:rsidRPr="00520B89">
        <w:rPr>
          <w:rFonts w:ascii="SimSun" w:eastAsia="SimSun" w:hAnsi="SimSun" w:cs="SimSun" w:hint="eastAsia"/>
          <w:kern w:val="22"/>
          <w:sz w:val="24"/>
          <w:szCs w:val="22"/>
          <w:lang w:eastAsia="zh-CN"/>
        </w:rPr>
        <w:t>各级</w:t>
      </w:r>
      <w:r w:rsidR="00F676B5" w:rsidRPr="00520B89">
        <w:rPr>
          <w:rFonts w:ascii="SimSun" w:eastAsia="SimSun" w:hAnsi="SimSun" w:cs="SimSun" w:hint="eastAsia"/>
          <w:kern w:val="22"/>
          <w:sz w:val="24"/>
          <w:szCs w:val="22"/>
          <w:lang w:eastAsia="zh-CN"/>
        </w:rPr>
        <w:t>开展</w:t>
      </w:r>
      <w:r w:rsidR="00EB112C" w:rsidRPr="00520B89">
        <w:rPr>
          <w:rFonts w:ascii="SimSun" w:eastAsia="SimSun" w:hAnsi="SimSun" w:cs="SimSun" w:hint="eastAsia"/>
          <w:kern w:val="22"/>
          <w:sz w:val="24"/>
          <w:szCs w:val="22"/>
          <w:lang w:eastAsia="zh-CN"/>
        </w:rPr>
        <w:t>活动，</w:t>
      </w:r>
      <w:r w:rsidR="00F676B5" w:rsidRPr="00520B89">
        <w:rPr>
          <w:rFonts w:ascii="SimSun" w:eastAsia="SimSun" w:hAnsi="SimSun" w:cs="SimSun" w:hint="eastAsia"/>
          <w:kern w:val="22"/>
          <w:sz w:val="24"/>
          <w:szCs w:val="22"/>
          <w:lang w:eastAsia="zh-CN"/>
        </w:rPr>
        <w:t>也需要</w:t>
      </w:r>
      <w:r w:rsidR="00EB112C" w:rsidRPr="00520B89">
        <w:rPr>
          <w:rFonts w:ascii="SimSun" w:eastAsia="SimSun" w:hAnsi="SimSun" w:cs="SimSun" w:hint="eastAsia"/>
          <w:kern w:val="22"/>
          <w:sz w:val="24"/>
          <w:szCs w:val="22"/>
          <w:lang w:eastAsia="zh-CN"/>
        </w:rPr>
        <w:t>以支持其他相关国际进程和战略的方式执行该框架。</w:t>
      </w:r>
    </w:p>
    <w:p w14:paraId="099454E8" w14:textId="5701C634" w:rsidR="002F48C9" w:rsidRPr="00520B89" w:rsidRDefault="00AC263C" w:rsidP="001F45CE">
      <w:pPr>
        <w:pStyle w:val="Para1"/>
        <w:suppressLineNumbers/>
        <w:tabs>
          <w:tab w:val="clear" w:pos="360"/>
        </w:tabs>
        <w:suppressAutoHyphens/>
        <w:overflowPunct w:val="0"/>
        <w:topLinePunct/>
        <w:autoSpaceDE w:val="0"/>
        <w:autoSpaceDN w:val="0"/>
        <w:adjustRightInd w:val="0"/>
        <w:snapToGrid w:val="0"/>
        <w:rPr>
          <w:kern w:val="22"/>
          <w:sz w:val="24"/>
          <w:szCs w:val="22"/>
        </w:rPr>
      </w:pPr>
      <w:r w:rsidRPr="00520B89">
        <w:rPr>
          <w:rFonts w:ascii="SimSun" w:eastAsia="SimSun" w:hAnsi="SimSun" w:cs="SimSun" w:hint="eastAsia"/>
          <w:kern w:val="22"/>
          <w:sz w:val="24"/>
          <w:szCs w:val="22"/>
          <w:lang w:eastAsia="zh-CN"/>
        </w:rPr>
        <w:t>在第</w:t>
      </w:r>
      <w:r w:rsidR="00951C13">
        <w:fldChar w:fldCharType="begin"/>
      </w:r>
      <w:r w:rsidR="00951C13">
        <w:rPr>
          <w:lang w:eastAsia="zh-CN"/>
        </w:rPr>
        <w:instrText xml:space="preserve"> HYPERLINK "https://www.cbd.int/doc/decisions/cop-14/cop-14-dec-34-zh.pdf" </w:instrText>
      </w:r>
      <w:r w:rsidR="00951C13">
        <w:fldChar w:fldCharType="separate"/>
      </w:r>
      <w:r w:rsidR="002F48C9" w:rsidRPr="00863ECB">
        <w:rPr>
          <w:rStyle w:val="Hyperlink"/>
          <w:kern w:val="22"/>
          <w:sz w:val="24"/>
          <w:szCs w:val="24"/>
          <w:lang w:eastAsia="zh-CN"/>
        </w:rPr>
        <w:t>14/34</w:t>
      </w:r>
      <w:r w:rsidR="00951C13">
        <w:rPr>
          <w:rStyle w:val="Hyperlink"/>
          <w:kern w:val="22"/>
          <w:sz w:val="24"/>
          <w:szCs w:val="24"/>
          <w:lang w:eastAsia="zh-CN"/>
        </w:rPr>
        <w:fldChar w:fldCharType="end"/>
      </w:r>
      <w:r w:rsidRPr="00520B89">
        <w:rPr>
          <w:rFonts w:ascii="SimSun" w:eastAsia="SimSun" w:hAnsi="SimSun" w:cs="SimSun" w:hint="eastAsia"/>
          <w:kern w:val="22"/>
          <w:sz w:val="24"/>
          <w:szCs w:val="22"/>
          <w:lang w:eastAsia="zh-CN"/>
        </w:rPr>
        <w:t>号决定中，缔约方大会决定，</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年后全球生物多样性框架应</w:t>
      </w:r>
      <w:r w:rsidR="00542904" w:rsidRPr="00520B89">
        <w:rPr>
          <w:rFonts w:ascii="SimSun" w:eastAsia="SimSun" w:hAnsi="SimSun" w:cs="SimSun" w:hint="eastAsia"/>
          <w:kern w:val="22"/>
          <w:sz w:val="24"/>
          <w:szCs w:val="22"/>
          <w:lang w:eastAsia="zh-CN"/>
        </w:rPr>
        <w:t>配套</w:t>
      </w:r>
      <w:r w:rsidR="00271B05" w:rsidRPr="00520B89">
        <w:rPr>
          <w:rFonts w:ascii="SimSun" w:eastAsia="SimSun" w:hAnsi="SimSun" w:cs="SimSun" w:hint="eastAsia"/>
          <w:kern w:val="22"/>
          <w:sz w:val="24"/>
          <w:szCs w:val="22"/>
          <w:lang w:eastAsia="zh-CN"/>
        </w:rPr>
        <w:t>开展</w:t>
      </w:r>
      <w:r w:rsidRPr="00520B89">
        <w:rPr>
          <w:rFonts w:ascii="SimSun" w:eastAsia="SimSun" w:hAnsi="SimSun" w:cs="SimSun" w:hint="eastAsia"/>
          <w:kern w:val="22"/>
          <w:sz w:val="24"/>
          <w:szCs w:val="22"/>
          <w:lang w:eastAsia="zh-CN"/>
        </w:rPr>
        <w:t>鼓舞和激励人心的</w:t>
      </w:r>
      <w:r w:rsidRPr="00520B89">
        <w:rPr>
          <w:kern w:val="22"/>
          <w:sz w:val="24"/>
          <w:szCs w:val="22"/>
          <w:lang w:eastAsia="zh-CN"/>
        </w:rPr>
        <w:t>2030</w:t>
      </w:r>
      <w:r w:rsidRPr="00520B89">
        <w:rPr>
          <w:rFonts w:ascii="SimSun" w:eastAsia="SimSun" w:hAnsi="SimSun" w:cs="SimSun" w:hint="eastAsia"/>
          <w:kern w:val="22"/>
          <w:sz w:val="24"/>
          <w:szCs w:val="22"/>
          <w:lang w:eastAsia="zh-CN"/>
        </w:rPr>
        <w:t>年使命，作为实现</w:t>
      </w:r>
      <w:r w:rsidRPr="00520B89">
        <w:rPr>
          <w:kern w:val="22"/>
          <w:sz w:val="24"/>
          <w:szCs w:val="22"/>
          <w:lang w:eastAsia="zh-CN"/>
        </w:rPr>
        <w:t>2050</w:t>
      </w:r>
      <w:r w:rsidRPr="00520B89">
        <w:rPr>
          <w:rFonts w:ascii="SimSun" w:eastAsia="SimSun" w:hAnsi="SimSun" w:cs="SimSun" w:hint="eastAsia"/>
          <w:kern w:val="22"/>
          <w:sz w:val="24"/>
          <w:szCs w:val="22"/>
          <w:lang w:eastAsia="zh-CN"/>
        </w:rPr>
        <w:t>年</w:t>
      </w:r>
      <w:r w:rsidR="0001507F" w:rsidRPr="00520B89">
        <w:rPr>
          <w:rFonts w:ascii="SimSun" w:eastAsia="SimSun" w:hAnsi="SimSun" w:cs="SimSun" w:hint="eastAsia"/>
          <w:kern w:val="22"/>
          <w:sz w:val="24"/>
          <w:szCs w:val="22"/>
          <w:lang w:eastAsia="zh-CN"/>
        </w:rPr>
        <w:t>愿景</w:t>
      </w:r>
      <w:r w:rsidR="00E05F93" w:rsidRPr="00D167DF">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与自然和谐相处</w:t>
      </w:r>
      <w:r w:rsidR="00E05F93" w:rsidRPr="00D167DF">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的</w:t>
      </w:r>
      <w:r w:rsidR="0001507F" w:rsidRPr="00520B89">
        <w:rPr>
          <w:rFonts w:ascii="SimSun" w:eastAsia="SimSun" w:hAnsi="SimSun" w:cs="SimSun" w:hint="eastAsia"/>
          <w:kern w:val="22"/>
          <w:sz w:val="24"/>
          <w:szCs w:val="22"/>
          <w:lang w:eastAsia="zh-CN"/>
        </w:rPr>
        <w:t>踏</w:t>
      </w:r>
      <w:r w:rsidRPr="00520B89">
        <w:rPr>
          <w:rFonts w:ascii="SimSun" w:eastAsia="SimSun" w:hAnsi="SimSun" w:cs="SimSun" w:hint="eastAsia"/>
          <w:kern w:val="22"/>
          <w:sz w:val="24"/>
          <w:szCs w:val="22"/>
          <w:lang w:eastAsia="zh-CN"/>
        </w:rPr>
        <w:t>脚石，</w:t>
      </w:r>
      <w:r w:rsidR="0001507F" w:rsidRPr="00520B89">
        <w:rPr>
          <w:rFonts w:ascii="SimSun" w:eastAsia="SimSun" w:hAnsi="SimSun" w:cs="SimSun" w:hint="eastAsia"/>
          <w:kern w:val="22"/>
          <w:sz w:val="24"/>
          <w:szCs w:val="22"/>
          <w:lang w:eastAsia="zh-CN"/>
        </w:rPr>
        <w:t>将采取协调一致</w:t>
      </w:r>
      <w:r w:rsidR="0001507F" w:rsidRPr="00520B89">
        <w:rPr>
          <w:rFonts w:ascii="SimSun" w:eastAsia="SimSun" w:hAnsi="SimSun" w:cs="SimSun"/>
          <w:kern w:val="22"/>
          <w:sz w:val="24"/>
          <w:szCs w:val="22"/>
          <w:lang w:eastAsia="zh-CN"/>
        </w:rPr>
        <w:t>、全面和</w:t>
      </w:r>
      <w:r w:rsidR="0001507F" w:rsidRPr="00520B89">
        <w:rPr>
          <w:rFonts w:ascii="SimSun" w:eastAsia="SimSun" w:hAnsi="SimSun" w:cs="SimSun" w:hint="eastAsia"/>
          <w:kern w:val="22"/>
          <w:sz w:val="24"/>
          <w:szCs w:val="22"/>
          <w:lang w:eastAsia="zh-CN"/>
        </w:rPr>
        <w:t>创新的</w:t>
      </w:r>
      <w:r w:rsidR="00A2082C" w:rsidRPr="00520B89">
        <w:rPr>
          <w:rFonts w:ascii="SimSun" w:eastAsia="SimSun" w:hAnsi="SimSun" w:cs="SimSun" w:hint="eastAsia"/>
          <w:kern w:val="22"/>
          <w:sz w:val="24"/>
          <w:szCs w:val="22"/>
          <w:lang w:eastAsia="zh-CN"/>
        </w:rPr>
        <w:t>传播战略</w:t>
      </w:r>
      <w:r w:rsidR="0001507F" w:rsidRPr="00520B89">
        <w:rPr>
          <w:rFonts w:ascii="SimSun" w:eastAsia="SimSun" w:hAnsi="SimSun" w:cs="SimSun" w:hint="eastAsia"/>
          <w:kern w:val="22"/>
          <w:sz w:val="24"/>
          <w:szCs w:val="22"/>
          <w:lang w:eastAsia="zh-CN"/>
        </w:rPr>
        <w:t>支持这一使</w:t>
      </w:r>
      <w:r w:rsidR="0001507F" w:rsidRPr="00520B89">
        <w:rPr>
          <w:rFonts w:ascii="SimSun" w:eastAsia="SimSun" w:hAnsi="SimSun" w:cs="SimSun"/>
          <w:kern w:val="22"/>
          <w:sz w:val="24"/>
          <w:szCs w:val="22"/>
          <w:lang w:eastAsia="zh-CN"/>
        </w:rPr>
        <w:t>命</w:t>
      </w:r>
      <w:r w:rsidRPr="00520B89">
        <w:rPr>
          <w:rFonts w:ascii="SimSun" w:eastAsia="SimSun" w:hAnsi="SimSun" w:cs="SimSun" w:hint="eastAsia"/>
          <w:kern w:val="22"/>
          <w:sz w:val="24"/>
          <w:szCs w:val="22"/>
          <w:lang w:eastAsia="zh-CN"/>
        </w:rPr>
        <w:t>。</w:t>
      </w:r>
      <w:r w:rsidR="00611668" w:rsidRPr="00520B89">
        <w:rPr>
          <w:rFonts w:ascii="SimSun" w:eastAsia="SimSun" w:hAnsi="SimSun" w:cs="SimSun" w:hint="eastAsia"/>
          <w:kern w:val="22"/>
          <w:sz w:val="24"/>
          <w:szCs w:val="22"/>
          <w:lang w:eastAsia="zh-CN"/>
        </w:rPr>
        <w:t>预稿所载</w:t>
      </w:r>
      <w:r w:rsidRPr="00520B89">
        <w:rPr>
          <w:rFonts w:ascii="SimSun" w:eastAsia="SimSun" w:hAnsi="SimSun" w:cs="SimSun" w:hint="eastAsia"/>
          <w:kern w:val="22"/>
          <w:sz w:val="24"/>
          <w:szCs w:val="22"/>
          <w:lang w:eastAsia="zh-CN"/>
        </w:rPr>
        <w:t>的</w:t>
      </w:r>
      <w:r w:rsidRPr="00520B89">
        <w:rPr>
          <w:kern w:val="22"/>
          <w:sz w:val="24"/>
          <w:szCs w:val="22"/>
          <w:lang w:eastAsia="zh-CN"/>
        </w:rPr>
        <w:t>2030</w:t>
      </w:r>
      <w:r w:rsidRPr="00520B89">
        <w:rPr>
          <w:rFonts w:ascii="SimSun" w:eastAsia="SimSun" w:hAnsi="SimSun" w:cs="SimSun" w:hint="eastAsia"/>
          <w:kern w:val="22"/>
          <w:sz w:val="24"/>
          <w:szCs w:val="22"/>
          <w:lang w:eastAsia="zh-CN"/>
        </w:rPr>
        <w:t>年使命草案是</w:t>
      </w:r>
      <w:r w:rsidR="00611668" w:rsidRPr="00520B89">
        <w:rPr>
          <w:rFonts w:ascii="SimSun" w:eastAsia="SimSun" w:hAnsi="SimSun" w:cs="SimSun" w:hint="eastAsia"/>
          <w:kern w:val="22"/>
          <w:sz w:val="24"/>
          <w:szCs w:val="22"/>
          <w:lang w:eastAsia="zh-CN"/>
        </w:rPr>
        <w:t>：</w:t>
      </w:r>
      <w:r w:rsidR="00611668" w:rsidRPr="00D167DF">
        <w:rPr>
          <w:rFonts w:ascii="SimSun" w:eastAsia="SimSun" w:hAnsi="SimSun" w:cs="SimSun" w:hint="eastAsia"/>
          <w:kern w:val="22"/>
          <w:sz w:val="24"/>
          <w:szCs w:val="22"/>
          <w:lang w:eastAsia="zh-CN"/>
        </w:rPr>
        <w:t>“</w:t>
      </w:r>
      <w:r w:rsidR="00611668" w:rsidRPr="00520B89">
        <w:rPr>
          <w:rFonts w:ascii="SimSun" w:eastAsia="SimSun" w:hAnsi="SimSun" w:cs="SimSun" w:hint="eastAsia"/>
          <w:kern w:val="22"/>
          <w:sz w:val="24"/>
          <w:szCs w:val="22"/>
          <w:lang w:eastAsia="zh-CN"/>
        </w:rPr>
        <w:t>在全社会采取紧急行动，使生物多样性走上恢复之路，以造福地球和人类。</w:t>
      </w:r>
      <w:r w:rsidRPr="00D167DF">
        <w:rPr>
          <w:rFonts w:ascii="SimSun" w:eastAsia="SimSun" w:hAnsi="SimSun" w:cs="SimSun"/>
          <w:kern w:val="22"/>
          <w:sz w:val="24"/>
          <w:szCs w:val="22"/>
          <w:lang w:eastAsia="zh-CN"/>
        </w:rPr>
        <w:t>”</w:t>
      </w:r>
    </w:p>
    <w:p w14:paraId="1A8A0C52" w14:textId="2D0EF32C" w:rsidR="002F48C9" w:rsidRPr="00520B89" w:rsidRDefault="006345E1"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以下文件</w:t>
      </w:r>
      <w:r w:rsidRPr="002C0C4D">
        <w:rPr>
          <w:rFonts w:ascii="SimSun" w:eastAsia="SimSun" w:hAnsi="SimSun" w:cs="SimSun" w:hint="eastAsia"/>
          <w:kern w:val="22"/>
          <w:sz w:val="24"/>
          <w:szCs w:val="22"/>
          <w:lang w:eastAsia="zh-CN"/>
        </w:rPr>
        <w:t>代表了</w:t>
      </w:r>
      <w:r w:rsidRPr="00520B89">
        <w:rPr>
          <w:rFonts w:ascii="SimSun" w:eastAsia="SimSun" w:hAnsi="SimSun" w:cs="SimSun" w:hint="eastAsia"/>
          <w:kern w:val="22"/>
          <w:sz w:val="24"/>
          <w:szCs w:val="22"/>
          <w:lang w:eastAsia="zh-CN"/>
        </w:rPr>
        <w:t>一个框架，可据此制定一项</w:t>
      </w:r>
      <w:r w:rsidR="00A2082C" w:rsidRPr="00520B89">
        <w:rPr>
          <w:rFonts w:ascii="SimSun" w:eastAsia="SimSun" w:hAnsi="SimSun" w:cs="SimSun" w:hint="eastAsia"/>
          <w:kern w:val="22"/>
          <w:sz w:val="24"/>
          <w:szCs w:val="22"/>
          <w:lang w:eastAsia="zh-CN"/>
        </w:rPr>
        <w:t>传播战略</w:t>
      </w:r>
      <w:r w:rsidRPr="00520B89">
        <w:rPr>
          <w:rFonts w:ascii="SimSun" w:eastAsia="SimSun" w:hAnsi="SimSun" w:cs="SimSun" w:hint="eastAsia"/>
          <w:kern w:val="22"/>
          <w:sz w:val="24"/>
          <w:szCs w:val="22"/>
          <w:lang w:eastAsia="zh-CN"/>
        </w:rPr>
        <w:t>，以支持</w:t>
      </w:r>
      <w:r w:rsidR="00271B05" w:rsidRPr="00520B89">
        <w:rPr>
          <w:rFonts w:ascii="SimSun" w:eastAsia="SimSun" w:hAnsi="SimSun" w:cs="SimSun" w:hint="eastAsia"/>
          <w:kern w:val="22"/>
          <w:sz w:val="24"/>
          <w:szCs w:val="22"/>
          <w:lang w:eastAsia="zh-CN"/>
        </w:rPr>
        <w:t>执行</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w:t>
      </w:r>
      <w:r w:rsidR="00C61C55" w:rsidRPr="00520B89">
        <w:rPr>
          <w:rFonts w:ascii="SimSun" w:eastAsia="SimSun" w:hAnsi="SimSun" w:cs="SimSun" w:hint="eastAsia"/>
          <w:kern w:val="22"/>
          <w:sz w:val="24"/>
          <w:szCs w:val="22"/>
          <w:lang w:eastAsia="zh-CN"/>
        </w:rPr>
        <w:t>及其</w:t>
      </w:r>
      <w:r w:rsidRPr="00520B89">
        <w:rPr>
          <w:rFonts w:ascii="SimSun" w:eastAsia="SimSun" w:hAnsi="SimSun" w:cs="SimSun" w:hint="eastAsia"/>
          <w:kern w:val="22"/>
          <w:sz w:val="24"/>
          <w:szCs w:val="22"/>
          <w:lang w:eastAsia="zh-CN"/>
        </w:rPr>
        <w:t>行动</w:t>
      </w:r>
      <w:r w:rsidR="00C61C55" w:rsidRPr="00520B89">
        <w:rPr>
          <w:rFonts w:ascii="SimSun" w:eastAsia="SimSun" w:hAnsi="SimSun" w:cs="SimSun" w:hint="eastAsia"/>
          <w:kern w:val="22"/>
          <w:sz w:val="24"/>
          <w:szCs w:val="22"/>
          <w:lang w:eastAsia="zh-CN"/>
        </w:rPr>
        <w:t>的具体</w:t>
      </w:r>
      <w:r w:rsidRPr="00520B89">
        <w:rPr>
          <w:rFonts w:ascii="SimSun" w:eastAsia="SimSun" w:hAnsi="SimSun" w:cs="SimSun" w:hint="eastAsia"/>
          <w:kern w:val="22"/>
          <w:sz w:val="24"/>
          <w:szCs w:val="22"/>
          <w:lang w:eastAsia="zh-CN"/>
        </w:rPr>
        <w:t>目标和</w:t>
      </w:r>
      <w:r w:rsidR="00C61C55" w:rsidRPr="00520B89">
        <w:rPr>
          <w:rFonts w:ascii="SimSun" w:eastAsia="SimSun" w:hAnsi="SimSun" w:cs="SimSun" w:hint="eastAsia"/>
          <w:kern w:val="22"/>
          <w:sz w:val="24"/>
          <w:szCs w:val="22"/>
          <w:lang w:eastAsia="zh-CN"/>
        </w:rPr>
        <w:t>战略</w:t>
      </w:r>
      <w:r w:rsidRPr="00520B89">
        <w:rPr>
          <w:rFonts w:ascii="SimSun" w:eastAsia="SimSun" w:hAnsi="SimSun" w:cs="SimSun" w:hint="eastAsia"/>
          <w:kern w:val="22"/>
          <w:sz w:val="24"/>
          <w:szCs w:val="22"/>
          <w:lang w:eastAsia="zh-CN"/>
        </w:rPr>
        <w:t>目</w:t>
      </w:r>
      <w:r w:rsidR="00C61C55" w:rsidRPr="00520B89">
        <w:rPr>
          <w:rFonts w:ascii="SimSun" w:eastAsia="SimSun" w:hAnsi="SimSun" w:cs="SimSun" w:hint="eastAsia"/>
          <w:kern w:val="22"/>
          <w:sz w:val="24"/>
          <w:szCs w:val="22"/>
          <w:lang w:eastAsia="zh-CN"/>
        </w:rPr>
        <w:t>标，支持</w:t>
      </w:r>
      <w:r w:rsidRPr="00520B89">
        <w:rPr>
          <w:rFonts w:ascii="SimSun" w:eastAsia="SimSun" w:hAnsi="SimSun" w:cs="SimSun" w:hint="eastAsia"/>
          <w:kern w:val="22"/>
          <w:sz w:val="24"/>
          <w:szCs w:val="22"/>
          <w:lang w:eastAsia="zh-CN"/>
        </w:rPr>
        <w:t>有待缔约方商定的</w:t>
      </w:r>
      <w:r w:rsidRPr="00520B89">
        <w:rPr>
          <w:kern w:val="22"/>
          <w:sz w:val="24"/>
          <w:szCs w:val="22"/>
          <w:lang w:eastAsia="zh-CN"/>
        </w:rPr>
        <w:t>2030</w:t>
      </w:r>
      <w:r w:rsidRPr="00520B89">
        <w:rPr>
          <w:rFonts w:ascii="SimSun" w:eastAsia="SimSun" w:hAnsi="SimSun" w:cs="SimSun" w:hint="eastAsia"/>
          <w:kern w:val="22"/>
          <w:sz w:val="24"/>
          <w:szCs w:val="22"/>
          <w:lang w:eastAsia="zh-CN"/>
        </w:rPr>
        <w:t>年</w:t>
      </w:r>
      <w:r w:rsidR="00C61C55" w:rsidRPr="00520B89">
        <w:rPr>
          <w:rFonts w:ascii="SimSun" w:eastAsia="SimSun" w:hAnsi="SimSun" w:cs="SimSun" w:hint="eastAsia"/>
          <w:kern w:val="22"/>
          <w:sz w:val="24"/>
          <w:szCs w:val="22"/>
          <w:lang w:eastAsia="zh-CN"/>
        </w:rPr>
        <w:t>使命</w:t>
      </w:r>
      <w:r w:rsidRPr="00520B89">
        <w:rPr>
          <w:rFonts w:ascii="SimSun" w:eastAsia="SimSun" w:hAnsi="SimSun" w:cs="SimSun" w:hint="eastAsia"/>
          <w:kern w:val="22"/>
          <w:sz w:val="24"/>
          <w:szCs w:val="22"/>
          <w:lang w:eastAsia="zh-CN"/>
        </w:rPr>
        <w:t>。需要根据</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年后全球生物多样性框架的最终商定</w:t>
      </w:r>
      <w:r w:rsidR="00271B05" w:rsidRPr="00520B89">
        <w:rPr>
          <w:rFonts w:ascii="SimSun" w:eastAsia="SimSun" w:hAnsi="SimSun" w:cs="SimSun" w:hint="eastAsia"/>
          <w:kern w:val="22"/>
          <w:sz w:val="24"/>
          <w:szCs w:val="22"/>
          <w:lang w:eastAsia="zh-CN"/>
        </w:rPr>
        <w:t>案</w:t>
      </w:r>
      <w:r w:rsidRPr="00520B89">
        <w:rPr>
          <w:rFonts w:ascii="SimSun" w:eastAsia="SimSun" w:hAnsi="SimSun" w:cs="SimSun" w:hint="eastAsia"/>
          <w:kern w:val="22"/>
          <w:sz w:val="24"/>
          <w:szCs w:val="22"/>
          <w:lang w:eastAsia="zh-CN"/>
        </w:rPr>
        <w:t>文和缔约方大会第十五</w:t>
      </w:r>
      <w:r w:rsidR="004470B3" w:rsidRPr="00520B89">
        <w:rPr>
          <w:rFonts w:ascii="SimSun" w:eastAsia="SimSun" w:hAnsi="SimSun" w:cs="SimSun" w:hint="eastAsia"/>
          <w:kern w:val="22"/>
          <w:sz w:val="24"/>
          <w:szCs w:val="22"/>
          <w:lang w:eastAsia="zh-CN"/>
        </w:rPr>
        <w:t>届</w:t>
      </w:r>
      <w:r w:rsidRPr="00520B89">
        <w:rPr>
          <w:rFonts w:ascii="SimSun" w:eastAsia="SimSun" w:hAnsi="SimSun" w:cs="SimSun" w:hint="eastAsia"/>
          <w:kern w:val="22"/>
          <w:sz w:val="24"/>
          <w:szCs w:val="22"/>
          <w:lang w:eastAsia="zh-CN"/>
        </w:rPr>
        <w:t>会议的相关决定，进一步制定该战略的最终形式。此后，需要按照下文第八节概述的程序，不断审查和定期更新该战略。</w:t>
      </w:r>
    </w:p>
    <w:p w14:paraId="3D075691" w14:textId="7446327F" w:rsidR="002F48C9" w:rsidRPr="00B37F65" w:rsidRDefault="00B37F65" w:rsidP="001F45CE">
      <w:pPr>
        <w:pStyle w:val="Heading1"/>
        <w:suppressLineNumbers/>
        <w:tabs>
          <w:tab w:val="clear" w:pos="720"/>
          <w:tab w:val="left" w:pos="426"/>
        </w:tabs>
        <w:suppressAutoHyphens/>
        <w:overflowPunct w:val="0"/>
        <w:topLinePunct/>
        <w:autoSpaceDE w:val="0"/>
        <w:autoSpaceDN w:val="0"/>
        <w:adjustRightInd w:val="0"/>
        <w:snapToGrid w:val="0"/>
        <w:rPr>
          <w:rFonts w:ascii="SimHei" w:eastAsia="SimHei" w:hAnsi="SimHei" w:cs="SimSun"/>
          <w:snapToGrid w:val="0"/>
          <w:kern w:val="22"/>
          <w:sz w:val="24"/>
          <w:lang w:eastAsia="zh-CN"/>
        </w:rPr>
      </w:pPr>
      <w:r w:rsidRPr="00B37F65">
        <w:rPr>
          <w:rFonts w:ascii="SimHei" w:eastAsia="SimHei" w:hAnsi="SimHei" w:cs="SimSun" w:hint="eastAsia"/>
          <w:snapToGrid w:val="0"/>
          <w:kern w:val="22"/>
          <w:sz w:val="24"/>
          <w:lang w:eastAsia="zh-CN"/>
        </w:rPr>
        <w:t>二</w:t>
      </w:r>
      <w:r w:rsidR="007E090F" w:rsidRPr="00B37F65">
        <w:rPr>
          <w:rFonts w:ascii="SimHei" w:eastAsia="SimHei" w:hAnsi="SimHei" w:cs="SimSun"/>
          <w:snapToGrid w:val="0"/>
          <w:kern w:val="22"/>
          <w:sz w:val="24"/>
          <w:lang w:eastAsia="zh-CN"/>
        </w:rPr>
        <w:t>.</w:t>
      </w:r>
      <w:r w:rsidR="007E090F" w:rsidRPr="00B37F65">
        <w:rPr>
          <w:rFonts w:ascii="SimHei" w:eastAsia="SimHei" w:hAnsi="SimHei" w:cs="SimSun"/>
          <w:snapToGrid w:val="0"/>
          <w:kern w:val="22"/>
          <w:sz w:val="24"/>
          <w:lang w:eastAsia="zh-CN"/>
        </w:rPr>
        <w:tab/>
      </w:r>
      <w:r w:rsidRPr="00B37F65">
        <w:rPr>
          <w:rFonts w:ascii="SimHei" w:eastAsia="SimHei" w:hAnsi="SimHei" w:cs="SimSun"/>
          <w:snapToGrid w:val="0"/>
          <w:kern w:val="22"/>
          <w:sz w:val="24"/>
          <w:lang w:eastAsia="zh-CN"/>
        </w:rPr>
        <w:t xml:space="preserve">  </w:t>
      </w:r>
      <w:r w:rsidR="008D026C" w:rsidRPr="00B37F65">
        <w:rPr>
          <w:rFonts w:ascii="SimHei" w:eastAsia="SimHei" w:hAnsi="SimHei" w:cs="SimSun" w:hint="eastAsia"/>
          <w:snapToGrid w:val="0"/>
          <w:kern w:val="22"/>
          <w:sz w:val="24"/>
          <w:lang w:eastAsia="zh-CN"/>
        </w:rPr>
        <w:t>框架的范围和目的</w:t>
      </w:r>
    </w:p>
    <w:p w14:paraId="5D90DC07" w14:textId="2FFE4CCF" w:rsidR="002F48C9" w:rsidRPr="00520B89" w:rsidRDefault="008D026C"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所有行为体和利益攸关方在</w:t>
      </w:r>
      <w:r w:rsidR="000B051B" w:rsidRPr="00520B89">
        <w:rPr>
          <w:rFonts w:ascii="SimSun" w:eastAsia="SimSun" w:hAnsi="SimSun" w:cs="SimSun" w:hint="eastAsia"/>
          <w:kern w:val="22"/>
          <w:sz w:val="24"/>
          <w:szCs w:val="22"/>
          <w:lang w:eastAsia="zh-CN"/>
        </w:rPr>
        <w:t>就</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年后全球生物多样性框架的执行情况</w:t>
      </w:r>
      <w:r w:rsidR="000B051B" w:rsidRPr="00520B89">
        <w:rPr>
          <w:rFonts w:ascii="SimSun" w:eastAsia="SimSun" w:hAnsi="SimSun" w:cs="SimSun" w:hint="eastAsia"/>
          <w:kern w:val="22"/>
          <w:sz w:val="24"/>
          <w:szCs w:val="22"/>
          <w:lang w:eastAsia="zh-CN"/>
        </w:rPr>
        <w:t>开展提高认识和宣传工作</w:t>
      </w:r>
      <w:r w:rsidRPr="00520B89">
        <w:rPr>
          <w:rFonts w:ascii="SimSun" w:eastAsia="SimSun" w:hAnsi="SimSun" w:cs="SimSun" w:hint="eastAsia"/>
          <w:kern w:val="22"/>
          <w:sz w:val="24"/>
          <w:szCs w:val="22"/>
          <w:lang w:eastAsia="zh-CN"/>
        </w:rPr>
        <w:t>时，应使用以下框架来指导</w:t>
      </w:r>
      <w:r w:rsidR="006178F1" w:rsidRPr="00520B89">
        <w:rPr>
          <w:rFonts w:ascii="SimSun" w:eastAsia="SimSun" w:hAnsi="SimSun" w:cs="SimSun" w:hint="eastAsia"/>
          <w:kern w:val="22"/>
          <w:sz w:val="24"/>
          <w:szCs w:val="22"/>
          <w:lang w:eastAsia="zh-CN"/>
        </w:rPr>
        <w:t>其</w:t>
      </w:r>
      <w:r w:rsidRPr="00520B89">
        <w:rPr>
          <w:rFonts w:ascii="SimSun" w:eastAsia="SimSun" w:hAnsi="SimSun" w:cs="SimSun" w:hint="eastAsia"/>
          <w:kern w:val="22"/>
          <w:sz w:val="24"/>
          <w:szCs w:val="22"/>
          <w:lang w:eastAsia="zh-CN"/>
        </w:rPr>
        <w:t>行动和活动。这一初步指导旨在</w:t>
      </w:r>
      <w:r w:rsidR="006178F1" w:rsidRPr="00520B89">
        <w:rPr>
          <w:rFonts w:ascii="SimSun" w:eastAsia="SimSun" w:hAnsi="SimSun" w:cs="SimSun" w:hint="eastAsia"/>
          <w:kern w:val="22"/>
          <w:sz w:val="24"/>
          <w:szCs w:val="22"/>
          <w:lang w:eastAsia="zh-CN"/>
        </w:rPr>
        <w:t>影响</w:t>
      </w:r>
      <w:r w:rsidRPr="00520B89">
        <w:rPr>
          <w:rFonts w:ascii="SimSun" w:eastAsia="SimSun" w:hAnsi="SimSun" w:cs="SimSun" w:hint="eastAsia"/>
          <w:kern w:val="22"/>
          <w:sz w:val="24"/>
          <w:szCs w:val="22"/>
          <w:lang w:eastAsia="zh-CN"/>
        </w:rPr>
        <w:t>随后在全球、区域、国家和国家以下各级以及土著人民和地方社区制定具体战略和行动计划，以期</w:t>
      </w:r>
      <w:r w:rsidR="00B171B9" w:rsidRPr="00520B89">
        <w:rPr>
          <w:rFonts w:ascii="SimSun" w:eastAsia="SimSun" w:hAnsi="SimSun" w:cs="SimSun" w:hint="eastAsia"/>
          <w:kern w:val="22"/>
          <w:sz w:val="24"/>
          <w:szCs w:val="22"/>
          <w:lang w:eastAsia="zh-CN"/>
        </w:rPr>
        <w:t>宣传</w:t>
      </w:r>
      <w:r w:rsidR="008F0CA7" w:rsidRPr="00520B89">
        <w:rPr>
          <w:kern w:val="22"/>
          <w:sz w:val="24"/>
          <w:szCs w:val="22"/>
          <w:lang w:eastAsia="zh-CN"/>
        </w:rPr>
        <w:t>2020</w:t>
      </w:r>
      <w:r w:rsidR="008F0CA7" w:rsidRPr="00520B89">
        <w:rPr>
          <w:rFonts w:ascii="SimSun" w:eastAsia="SimSun" w:hAnsi="SimSun" w:cs="SimSun" w:hint="eastAsia"/>
          <w:kern w:val="22"/>
          <w:sz w:val="24"/>
          <w:szCs w:val="22"/>
          <w:lang w:eastAsia="zh-CN"/>
        </w:rPr>
        <w:t>年后全球生物多样性框架的</w:t>
      </w:r>
      <w:r w:rsidR="008F0CA7" w:rsidRPr="00520B89">
        <w:rPr>
          <w:kern w:val="22"/>
          <w:sz w:val="24"/>
          <w:szCs w:val="22"/>
          <w:lang w:eastAsia="zh-CN"/>
        </w:rPr>
        <w:t>2030</w:t>
      </w:r>
      <w:r w:rsidR="008F0CA7" w:rsidRPr="00520B89">
        <w:rPr>
          <w:rFonts w:ascii="SimSun" w:eastAsia="SimSun" w:hAnsi="SimSun" w:cs="SimSun" w:hint="eastAsia"/>
          <w:kern w:val="22"/>
          <w:sz w:val="24"/>
          <w:szCs w:val="22"/>
          <w:lang w:eastAsia="zh-CN"/>
        </w:rPr>
        <w:t>年使命，</w:t>
      </w:r>
      <w:r w:rsidRPr="00520B89">
        <w:rPr>
          <w:rFonts w:ascii="SimSun" w:eastAsia="SimSun" w:hAnsi="SimSun" w:cs="SimSun" w:hint="eastAsia"/>
          <w:kern w:val="22"/>
          <w:sz w:val="24"/>
          <w:szCs w:val="22"/>
          <w:lang w:eastAsia="zh-CN"/>
        </w:rPr>
        <w:t>支持其</w:t>
      </w:r>
      <w:r w:rsidR="000B051B" w:rsidRPr="00520B89">
        <w:rPr>
          <w:rFonts w:ascii="SimSun" w:eastAsia="SimSun" w:hAnsi="SimSun" w:cs="SimSun" w:hint="eastAsia"/>
          <w:kern w:val="22"/>
          <w:sz w:val="24"/>
          <w:szCs w:val="22"/>
          <w:lang w:eastAsia="zh-CN"/>
        </w:rPr>
        <w:t>执行</w:t>
      </w:r>
      <w:r w:rsidR="008F0CA7" w:rsidRPr="00520B89">
        <w:rPr>
          <w:rFonts w:ascii="SimSun" w:eastAsia="SimSun" w:hAnsi="SimSun" w:cs="SimSun" w:hint="eastAsia"/>
          <w:kern w:val="22"/>
          <w:sz w:val="24"/>
          <w:szCs w:val="22"/>
          <w:lang w:eastAsia="zh-CN"/>
        </w:rPr>
        <w:t>工作，</w:t>
      </w:r>
      <w:r w:rsidRPr="00520B89">
        <w:rPr>
          <w:rFonts w:ascii="SimSun" w:eastAsia="SimSun" w:hAnsi="SimSun" w:cs="SimSun" w:hint="eastAsia"/>
          <w:kern w:val="22"/>
          <w:sz w:val="24"/>
          <w:szCs w:val="22"/>
          <w:lang w:eastAsia="zh-CN"/>
        </w:rPr>
        <w:t>提高对成功</w:t>
      </w:r>
      <w:r w:rsidR="008F0CA7" w:rsidRPr="00520B89">
        <w:rPr>
          <w:rFonts w:ascii="SimSun" w:eastAsia="SimSun" w:hAnsi="SimSun" w:cs="SimSun" w:hint="eastAsia"/>
          <w:kern w:val="22"/>
          <w:sz w:val="24"/>
          <w:szCs w:val="22"/>
          <w:lang w:eastAsia="zh-CN"/>
        </w:rPr>
        <w:t>的</w:t>
      </w:r>
      <w:r w:rsidRPr="00520B89">
        <w:rPr>
          <w:rFonts w:ascii="SimSun" w:eastAsia="SimSun" w:hAnsi="SimSun" w:cs="SimSun" w:hint="eastAsia"/>
          <w:kern w:val="22"/>
          <w:sz w:val="24"/>
          <w:szCs w:val="22"/>
          <w:lang w:eastAsia="zh-CN"/>
        </w:rPr>
        <w:t>认识。</w:t>
      </w:r>
      <w:r w:rsidRPr="00520B89">
        <w:rPr>
          <w:rFonts w:ascii="SimSun" w:eastAsia="SimSun" w:hAnsi="SimSun" w:cs="SimSun" w:hint="eastAsia"/>
          <w:kern w:val="22"/>
          <w:sz w:val="24"/>
          <w:szCs w:val="22"/>
          <w:lang w:eastAsia="zh-CN"/>
        </w:rPr>
        <w:lastRenderedPageBreak/>
        <w:t>一旦</w:t>
      </w:r>
      <w:r w:rsidRPr="00520B89">
        <w:rPr>
          <w:kern w:val="22"/>
          <w:sz w:val="24"/>
          <w:szCs w:val="22"/>
          <w:lang w:eastAsia="zh-CN"/>
        </w:rPr>
        <w:t>2020</w:t>
      </w:r>
      <w:r w:rsidRPr="00520B89">
        <w:rPr>
          <w:rFonts w:ascii="SimSun" w:eastAsia="SimSun" w:hAnsi="SimSun" w:cs="SimSun" w:hint="eastAsia"/>
          <w:kern w:val="22"/>
          <w:sz w:val="24"/>
          <w:szCs w:val="22"/>
          <w:lang w:eastAsia="zh-CN"/>
        </w:rPr>
        <w:t>年后框架获得通过，该框架应得到进一步发展，并在框架</w:t>
      </w:r>
      <w:r w:rsidR="000B051B" w:rsidRPr="00520B89">
        <w:rPr>
          <w:rFonts w:ascii="SimSun" w:eastAsia="SimSun" w:hAnsi="SimSun" w:cs="SimSun" w:hint="eastAsia"/>
          <w:kern w:val="22"/>
          <w:sz w:val="24"/>
          <w:szCs w:val="22"/>
          <w:lang w:eastAsia="zh-CN"/>
        </w:rPr>
        <w:t>执行</w:t>
      </w:r>
      <w:r w:rsidRPr="00520B89">
        <w:rPr>
          <w:rFonts w:ascii="SimSun" w:eastAsia="SimSun" w:hAnsi="SimSun" w:cs="SimSun" w:hint="eastAsia"/>
          <w:kern w:val="22"/>
          <w:sz w:val="24"/>
          <w:szCs w:val="22"/>
          <w:lang w:eastAsia="zh-CN"/>
        </w:rPr>
        <w:t>的十年期间接受定期审查和调整。</w:t>
      </w:r>
    </w:p>
    <w:p w14:paraId="1955F334" w14:textId="694CC4CC" w:rsidR="002F48C9" w:rsidRPr="00B37F65" w:rsidRDefault="007D2175" w:rsidP="001F45CE">
      <w:pPr>
        <w:pStyle w:val="Heading1"/>
        <w:suppressLineNumbers/>
        <w:tabs>
          <w:tab w:val="clear" w:pos="720"/>
          <w:tab w:val="left" w:pos="426"/>
        </w:tabs>
        <w:suppressAutoHyphens/>
        <w:overflowPunct w:val="0"/>
        <w:topLinePunct/>
        <w:autoSpaceDE w:val="0"/>
        <w:autoSpaceDN w:val="0"/>
        <w:adjustRightInd w:val="0"/>
        <w:snapToGrid w:val="0"/>
        <w:rPr>
          <w:rFonts w:ascii="SimHei" w:eastAsia="SimHei" w:hAnsi="SimHei" w:cs="SimSun"/>
          <w:snapToGrid w:val="0"/>
          <w:kern w:val="22"/>
          <w:sz w:val="24"/>
          <w:lang w:eastAsia="zh-CN"/>
        </w:rPr>
      </w:pPr>
      <w:r>
        <w:rPr>
          <w:rFonts w:ascii="SimHei" w:eastAsia="SimHei" w:hAnsi="SimHei" w:cs="SimSun" w:hint="eastAsia"/>
          <w:snapToGrid w:val="0"/>
          <w:kern w:val="22"/>
          <w:sz w:val="24"/>
          <w:lang w:eastAsia="zh-CN"/>
        </w:rPr>
        <w:t>三</w:t>
      </w:r>
      <w:r w:rsidR="007E090F" w:rsidRPr="00B37F65">
        <w:rPr>
          <w:rFonts w:ascii="SimHei" w:eastAsia="SimHei" w:hAnsi="SimHei" w:cs="SimSun"/>
          <w:snapToGrid w:val="0"/>
          <w:kern w:val="22"/>
          <w:sz w:val="24"/>
          <w:lang w:eastAsia="zh-CN"/>
        </w:rPr>
        <w:t>.</w:t>
      </w:r>
      <w:r w:rsidR="007E090F" w:rsidRPr="00B37F65">
        <w:rPr>
          <w:rFonts w:ascii="SimHei" w:eastAsia="SimHei" w:hAnsi="SimHei" w:cs="SimSun"/>
          <w:snapToGrid w:val="0"/>
          <w:kern w:val="22"/>
          <w:sz w:val="24"/>
          <w:lang w:eastAsia="zh-CN"/>
        </w:rPr>
        <w:tab/>
      </w:r>
      <w:r w:rsidR="00B37F65">
        <w:rPr>
          <w:rFonts w:ascii="SimHei" w:eastAsia="SimHei" w:hAnsi="SimHei" w:cs="SimSun"/>
          <w:snapToGrid w:val="0"/>
          <w:kern w:val="22"/>
          <w:sz w:val="24"/>
          <w:lang w:eastAsia="zh-CN"/>
        </w:rPr>
        <w:t xml:space="preserve">  </w:t>
      </w:r>
      <w:r w:rsidR="00D3507D" w:rsidRPr="00B37F65">
        <w:rPr>
          <w:rFonts w:ascii="SimHei" w:eastAsia="SimHei" w:hAnsi="SimHei" w:cs="SimSun" w:hint="eastAsia"/>
          <w:snapToGrid w:val="0"/>
          <w:kern w:val="22"/>
          <w:sz w:val="24"/>
          <w:lang w:eastAsia="zh-CN"/>
        </w:rPr>
        <w:t>目标</w:t>
      </w:r>
    </w:p>
    <w:p w14:paraId="115FD2A2" w14:textId="2A1247F1" w:rsidR="002F48C9" w:rsidRPr="00520B89" w:rsidRDefault="00D3507D"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这一战略背景下的</w:t>
      </w:r>
      <w:r w:rsidR="00B171B9"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工作需要支持</w:t>
      </w:r>
      <w:r w:rsidR="00C62D0F" w:rsidRPr="00520B89">
        <w:rPr>
          <w:rFonts w:ascii="SimSun" w:eastAsia="SimSun" w:hAnsi="SimSun" w:cs="SimSun" w:hint="eastAsia"/>
          <w:kern w:val="22"/>
          <w:sz w:val="24"/>
          <w:szCs w:val="22"/>
          <w:lang w:eastAsia="zh-CN"/>
        </w:rPr>
        <w:t>完成</w:t>
      </w:r>
      <w:r w:rsidRPr="00520B89">
        <w:rPr>
          <w:kern w:val="22"/>
          <w:sz w:val="24"/>
          <w:szCs w:val="22"/>
          <w:lang w:eastAsia="zh-CN"/>
        </w:rPr>
        <w:t>2030</w:t>
      </w:r>
      <w:r w:rsidRPr="00520B89">
        <w:rPr>
          <w:rFonts w:ascii="SimSun" w:eastAsia="SimSun" w:hAnsi="SimSun" w:cs="SimSun" w:hint="eastAsia"/>
          <w:kern w:val="22"/>
          <w:sz w:val="24"/>
          <w:szCs w:val="22"/>
          <w:lang w:eastAsia="zh-CN"/>
        </w:rPr>
        <w:t>年</w:t>
      </w:r>
      <w:r w:rsidR="00C62D0F" w:rsidRPr="00520B89">
        <w:rPr>
          <w:rFonts w:ascii="SimSun" w:eastAsia="SimSun" w:hAnsi="SimSun" w:cs="SimSun" w:hint="eastAsia"/>
          <w:kern w:val="22"/>
          <w:sz w:val="24"/>
          <w:szCs w:val="22"/>
          <w:lang w:eastAsia="zh-CN"/>
        </w:rPr>
        <w:t>使命</w:t>
      </w:r>
      <w:r w:rsidRPr="00520B89">
        <w:rPr>
          <w:rFonts w:ascii="SimSun" w:eastAsia="SimSun" w:hAnsi="SimSun" w:cs="SimSun" w:hint="eastAsia"/>
          <w:kern w:val="22"/>
          <w:sz w:val="24"/>
          <w:szCs w:val="22"/>
          <w:lang w:eastAsia="zh-CN"/>
        </w:rPr>
        <w:t>的行动，包括那些将实现</w:t>
      </w:r>
      <w:r w:rsidR="00C62D0F" w:rsidRPr="00520B89">
        <w:rPr>
          <w:rFonts w:ascii="SimSun" w:eastAsia="SimSun" w:hAnsi="SimSun" w:cs="SimSun" w:hint="eastAsia"/>
          <w:kern w:val="22"/>
          <w:sz w:val="24"/>
          <w:szCs w:val="22"/>
          <w:lang w:eastAsia="zh-CN"/>
        </w:rPr>
        <w:t>战略</w:t>
      </w:r>
      <w:r w:rsidRPr="00520B89">
        <w:rPr>
          <w:rFonts w:ascii="SimSun" w:eastAsia="SimSun" w:hAnsi="SimSun" w:cs="SimSun" w:hint="eastAsia"/>
          <w:kern w:val="22"/>
          <w:sz w:val="24"/>
          <w:szCs w:val="22"/>
          <w:lang w:eastAsia="zh-CN"/>
        </w:rPr>
        <w:t>目标、行动目标和支撑框架的变革理论的行动。总体而言，</w:t>
      </w:r>
      <w:r w:rsidR="00C62D0F" w:rsidRPr="00520B89">
        <w:rPr>
          <w:rFonts w:ascii="SimSun" w:eastAsia="SimSun" w:hAnsi="SimSun" w:cs="SimSun" w:hint="eastAsia"/>
          <w:kern w:val="22"/>
          <w:sz w:val="24"/>
          <w:szCs w:val="22"/>
          <w:lang w:eastAsia="zh-CN"/>
        </w:rPr>
        <w:t>该</w:t>
      </w:r>
      <w:r w:rsidRPr="00520B89">
        <w:rPr>
          <w:rFonts w:ascii="SimSun" w:eastAsia="SimSun" w:hAnsi="SimSun" w:cs="SimSun" w:hint="eastAsia"/>
          <w:kern w:val="22"/>
          <w:sz w:val="24"/>
          <w:szCs w:val="22"/>
          <w:lang w:eastAsia="zh-CN"/>
        </w:rPr>
        <w:t>战略</w:t>
      </w:r>
      <w:r w:rsidR="00C62D0F" w:rsidRPr="00520B89">
        <w:rPr>
          <w:rFonts w:ascii="SimSun" w:eastAsia="SimSun" w:hAnsi="SimSun" w:cs="SimSun" w:hint="eastAsia"/>
          <w:kern w:val="22"/>
          <w:sz w:val="24"/>
          <w:szCs w:val="22"/>
          <w:lang w:eastAsia="zh-CN"/>
        </w:rPr>
        <w:t>的宗旨</w:t>
      </w:r>
      <w:r w:rsidRPr="00520B89">
        <w:rPr>
          <w:rFonts w:ascii="SimSun" w:eastAsia="SimSun" w:hAnsi="SimSun" w:cs="SimSun" w:hint="eastAsia"/>
          <w:kern w:val="22"/>
          <w:sz w:val="24"/>
          <w:szCs w:val="22"/>
          <w:lang w:eastAsia="zh-CN"/>
        </w:rPr>
        <w:t>不仅</w:t>
      </w:r>
      <w:r w:rsidR="00C62D0F" w:rsidRPr="00520B89">
        <w:rPr>
          <w:rFonts w:ascii="SimSun" w:eastAsia="SimSun" w:hAnsi="SimSun" w:cs="SimSun" w:hint="eastAsia"/>
          <w:kern w:val="22"/>
          <w:sz w:val="24"/>
          <w:szCs w:val="22"/>
          <w:lang w:eastAsia="zh-CN"/>
        </w:rPr>
        <w:t>是</w:t>
      </w:r>
      <w:r w:rsidRPr="00520B89">
        <w:rPr>
          <w:rFonts w:ascii="SimSun" w:eastAsia="SimSun" w:hAnsi="SimSun" w:cs="SimSun" w:hint="eastAsia"/>
          <w:kern w:val="22"/>
          <w:sz w:val="24"/>
          <w:szCs w:val="22"/>
          <w:lang w:eastAsia="zh-CN"/>
        </w:rPr>
        <w:t>支持</w:t>
      </w:r>
      <w:r w:rsidR="00C62D0F" w:rsidRPr="00520B89">
        <w:rPr>
          <w:rFonts w:ascii="SimSun" w:eastAsia="SimSun" w:hAnsi="SimSun" w:cs="SimSun" w:hint="eastAsia"/>
          <w:kern w:val="22"/>
          <w:sz w:val="24"/>
          <w:szCs w:val="22"/>
          <w:lang w:eastAsia="zh-CN"/>
        </w:rPr>
        <w:t>完成</w:t>
      </w:r>
      <w:r w:rsidRPr="00520B89">
        <w:rPr>
          <w:kern w:val="22"/>
          <w:sz w:val="24"/>
          <w:szCs w:val="22"/>
          <w:lang w:eastAsia="zh-CN"/>
        </w:rPr>
        <w:t>2030</w:t>
      </w:r>
      <w:r w:rsidRPr="00520B89">
        <w:rPr>
          <w:rFonts w:ascii="SimSun" w:eastAsia="SimSun" w:hAnsi="SimSun" w:cs="SimSun" w:hint="eastAsia"/>
          <w:kern w:val="22"/>
          <w:sz w:val="24"/>
          <w:szCs w:val="22"/>
          <w:lang w:eastAsia="zh-CN"/>
        </w:rPr>
        <w:t>年的使命，</w:t>
      </w:r>
      <w:r w:rsidR="00C62D0F" w:rsidRPr="00520B89">
        <w:rPr>
          <w:rFonts w:ascii="SimSun" w:eastAsia="SimSun" w:hAnsi="SimSun" w:cs="SimSun" w:hint="eastAsia"/>
          <w:kern w:val="22"/>
          <w:sz w:val="24"/>
          <w:szCs w:val="22"/>
          <w:lang w:eastAsia="zh-CN"/>
        </w:rPr>
        <w:t>而且</w:t>
      </w:r>
      <w:r w:rsidRPr="00520B89">
        <w:rPr>
          <w:rFonts w:ascii="SimSun" w:eastAsia="SimSun" w:hAnsi="SimSun" w:cs="SimSun" w:hint="eastAsia"/>
          <w:kern w:val="22"/>
          <w:sz w:val="24"/>
          <w:szCs w:val="22"/>
          <w:lang w:eastAsia="zh-CN"/>
        </w:rPr>
        <w:t>还支持实现《公约》的</w:t>
      </w:r>
      <w:r w:rsidRPr="00520B89">
        <w:rPr>
          <w:kern w:val="22"/>
          <w:sz w:val="24"/>
          <w:szCs w:val="22"/>
          <w:lang w:eastAsia="zh-CN"/>
        </w:rPr>
        <w:t>2050</w:t>
      </w:r>
      <w:r w:rsidRPr="00520B89">
        <w:rPr>
          <w:rFonts w:ascii="SimSun" w:eastAsia="SimSun" w:hAnsi="SimSun" w:cs="SimSun" w:hint="eastAsia"/>
          <w:kern w:val="22"/>
          <w:sz w:val="24"/>
          <w:szCs w:val="22"/>
          <w:lang w:eastAsia="zh-CN"/>
        </w:rPr>
        <w:t>年愿景。在这方面，主要目标如下</w:t>
      </w:r>
      <w:r w:rsidR="001964FF" w:rsidRPr="00520B89">
        <w:rPr>
          <w:rFonts w:ascii="SimSun" w:eastAsia="SimSun" w:hAnsi="SimSun" w:cs="SimSun" w:hint="eastAsia"/>
          <w:kern w:val="22"/>
          <w:sz w:val="24"/>
          <w:szCs w:val="22"/>
          <w:lang w:eastAsia="zh-CN"/>
        </w:rPr>
        <w:t>。</w:t>
      </w:r>
    </w:p>
    <w:p w14:paraId="242041EE" w14:textId="6E0F166E" w:rsidR="002F48C9" w:rsidRPr="00B37F65" w:rsidRDefault="00B37F65" w:rsidP="001F45CE">
      <w:pPr>
        <w:pStyle w:val="Heading2"/>
        <w:numPr>
          <w:ilvl w:val="0"/>
          <w:numId w:val="32"/>
        </w:numPr>
        <w:suppressLineNumbers/>
        <w:suppressAutoHyphens/>
        <w:overflowPunct w:val="0"/>
        <w:topLinePunct/>
        <w:autoSpaceDE w:val="0"/>
        <w:autoSpaceDN w:val="0"/>
        <w:adjustRightInd w:val="0"/>
        <w:snapToGrid w:val="0"/>
        <w:rPr>
          <w:rFonts w:eastAsia="SimHei"/>
          <w:kern w:val="22"/>
          <w:sz w:val="24"/>
          <w:szCs w:val="22"/>
          <w:lang w:eastAsia="zh-CN"/>
        </w:rPr>
      </w:pPr>
      <w:r>
        <w:rPr>
          <w:rFonts w:ascii="SimSun" w:eastAsia="SimHei" w:hAnsi="SimSun" w:cs="SimSun" w:hint="eastAsia"/>
          <w:kern w:val="22"/>
          <w:sz w:val="24"/>
          <w:szCs w:val="22"/>
          <w:lang w:eastAsia="zh-CN"/>
        </w:rPr>
        <w:t xml:space="preserve">  </w:t>
      </w:r>
      <w:r w:rsidR="001964FF" w:rsidRPr="00B37F65">
        <w:rPr>
          <w:rFonts w:ascii="SimSun" w:eastAsia="SimHei" w:hAnsi="SimSun" w:cs="SimSun" w:hint="eastAsia"/>
          <w:kern w:val="22"/>
          <w:sz w:val="24"/>
          <w:szCs w:val="22"/>
          <w:lang w:eastAsia="zh-CN"/>
        </w:rPr>
        <w:t>宣传</w:t>
      </w:r>
      <w:r w:rsidR="001964FF" w:rsidRPr="00B37F65">
        <w:rPr>
          <w:rFonts w:eastAsia="SimHei"/>
          <w:kern w:val="22"/>
          <w:sz w:val="24"/>
          <w:szCs w:val="22"/>
          <w:lang w:eastAsia="zh-CN"/>
        </w:rPr>
        <w:t>2020</w:t>
      </w:r>
      <w:r w:rsidR="001964FF" w:rsidRPr="00B37F65">
        <w:rPr>
          <w:rFonts w:ascii="SimSun" w:eastAsia="SimHei" w:hAnsi="SimSun" w:cs="SimSun" w:hint="eastAsia"/>
          <w:kern w:val="22"/>
          <w:sz w:val="24"/>
          <w:szCs w:val="22"/>
          <w:lang w:eastAsia="zh-CN"/>
        </w:rPr>
        <w:t>年后全球生物多样性框架的执行情况</w:t>
      </w:r>
    </w:p>
    <w:p w14:paraId="048E2054" w14:textId="267ECFD8" w:rsidR="002F48C9" w:rsidRPr="00520B89" w:rsidRDefault="001964FF"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展示</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w:t>
      </w:r>
      <w:r w:rsidR="00D74F8F" w:rsidRPr="00520B89">
        <w:rPr>
          <w:rFonts w:ascii="SimSun" w:eastAsia="SimSun" w:hAnsi="SimSun" w:cs="SimSun" w:hint="eastAsia"/>
          <w:kern w:val="22"/>
          <w:sz w:val="24"/>
          <w:szCs w:val="22"/>
          <w:lang w:eastAsia="zh-CN"/>
        </w:rPr>
        <w:t>及其</w:t>
      </w:r>
      <w:r w:rsidRPr="00520B89">
        <w:rPr>
          <w:kern w:val="22"/>
          <w:sz w:val="24"/>
          <w:szCs w:val="22"/>
          <w:lang w:eastAsia="zh-CN"/>
        </w:rPr>
        <w:t>2030</w:t>
      </w:r>
      <w:r w:rsidRPr="00520B89">
        <w:rPr>
          <w:rFonts w:ascii="SimSun" w:eastAsia="SimSun" w:hAnsi="SimSun" w:cs="SimSun" w:hint="eastAsia"/>
          <w:kern w:val="22"/>
          <w:sz w:val="24"/>
          <w:szCs w:val="22"/>
          <w:lang w:eastAsia="zh-CN"/>
        </w:rPr>
        <w:t>年</w:t>
      </w:r>
      <w:r w:rsidR="00D74F8F" w:rsidRPr="00520B89">
        <w:rPr>
          <w:rFonts w:ascii="SimSun" w:eastAsia="SimSun" w:hAnsi="SimSun" w:cs="SimSun" w:hint="eastAsia"/>
          <w:kern w:val="22"/>
          <w:sz w:val="24"/>
          <w:szCs w:val="22"/>
          <w:lang w:eastAsia="zh-CN"/>
        </w:rPr>
        <w:t>使命和战略目标与行动目标</w:t>
      </w:r>
      <w:r w:rsidRPr="00520B89">
        <w:rPr>
          <w:rFonts w:ascii="SimSun" w:eastAsia="SimSun" w:hAnsi="SimSun" w:cs="SimSun" w:hint="eastAsia"/>
          <w:kern w:val="22"/>
          <w:sz w:val="24"/>
          <w:szCs w:val="22"/>
          <w:lang w:eastAsia="zh-CN"/>
        </w:rPr>
        <w:t>在全球、区域、国家和国家以下各级的</w:t>
      </w:r>
      <w:r w:rsidR="00D74F8F" w:rsidRPr="00520B89">
        <w:rPr>
          <w:rFonts w:ascii="SimSun" w:eastAsia="SimSun" w:hAnsi="SimSun" w:cs="SimSun" w:hint="eastAsia"/>
          <w:kern w:val="22"/>
          <w:sz w:val="24"/>
          <w:szCs w:val="22"/>
          <w:lang w:eastAsia="zh-CN"/>
        </w:rPr>
        <w:t>执行情况</w:t>
      </w:r>
      <w:r w:rsidRPr="00520B89">
        <w:rPr>
          <w:rFonts w:ascii="SimSun" w:eastAsia="SimSun" w:hAnsi="SimSun" w:cs="SimSun" w:hint="eastAsia"/>
          <w:kern w:val="22"/>
          <w:sz w:val="24"/>
          <w:szCs w:val="22"/>
          <w:lang w:eastAsia="zh-CN"/>
        </w:rPr>
        <w:t>。这些</w:t>
      </w:r>
      <w:r w:rsidR="002B3E75"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应</w:t>
      </w:r>
      <w:r w:rsidR="002B3E75" w:rsidRPr="00520B89">
        <w:rPr>
          <w:rFonts w:ascii="SimSun" w:eastAsia="SimSun" w:hAnsi="SimSun" w:cs="SimSun" w:hint="eastAsia"/>
          <w:kern w:val="22"/>
          <w:sz w:val="24"/>
          <w:szCs w:val="22"/>
          <w:lang w:eastAsia="zh-CN"/>
        </w:rPr>
        <w:t>展</w:t>
      </w:r>
      <w:r w:rsidRPr="00520B89">
        <w:rPr>
          <w:rFonts w:ascii="SimSun" w:eastAsia="SimSun" w:hAnsi="SimSun" w:cs="SimSun" w:hint="eastAsia"/>
          <w:kern w:val="22"/>
          <w:sz w:val="24"/>
          <w:szCs w:val="22"/>
          <w:lang w:eastAsia="zh-CN"/>
        </w:rPr>
        <w:t>示</w:t>
      </w:r>
      <w:r w:rsidR="002B3E75"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在其他方，包括生物多样性</w:t>
      </w:r>
      <w:r w:rsidR="000B051B" w:rsidRPr="00520B89">
        <w:rPr>
          <w:rFonts w:ascii="SimSun" w:eastAsia="SimSun" w:hAnsi="SimSun" w:cs="SimSun" w:hint="eastAsia"/>
          <w:kern w:val="22"/>
          <w:sz w:val="24"/>
          <w:szCs w:val="22"/>
          <w:lang w:eastAsia="zh-CN"/>
        </w:rPr>
        <w:t>相</w:t>
      </w:r>
      <w:r w:rsidRPr="00520B89">
        <w:rPr>
          <w:rFonts w:ascii="SimSun" w:eastAsia="SimSun" w:hAnsi="SimSun" w:cs="SimSun" w:hint="eastAsia"/>
          <w:kern w:val="22"/>
          <w:sz w:val="24"/>
          <w:szCs w:val="22"/>
          <w:lang w:eastAsia="zh-CN"/>
        </w:rPr>
        <w:t>关公约、生物多样性议程上的其他行为</w:t>
      </w:r>
      <w:r w:rsidR="000367F5" w:rsidRPr="00520B89">
        <w:rPr>
          <w:rFonts w:ascii="SimSun" w:eastAsia="SimSun" w:hAnsi="SimSun" w:cs="SimSun" w:hint="eastAsia"/>
          <w:kern w:val="22"/>
          <w:sz w:val="24"/>
          <w:szCs w:val="22"/>
          <w:lang w:eastAsia="zh-CN"/>
        </w:rPr>
        <w:t>体</w:t>
      </w:r>
      <w:r w:rsidRPr="00520B89">
        <w:rPr>
          <w:rFonts w:ascii="SimSun" w:eastAsia="SimSun" w:hAnsi="SimSun" w:cs="SimSun" w:hint="eastAsia"/>
          <w:kern w:val="22"/>
          <w:sz w:val="24"/>
          <w:szCs w:val="22"/>
          <w:lang w:eastAsia="zh-CN"/>
        </w:rPr>
        <w:t>和其他相关行为</w:t>
      </w:r>
      <w:r w:rsidR="000367F5" w:rsidRPr="00520B89">
        <w:rPr>
          <w:rFonts w:ascii="SimSun" w:eastAsia="SimSun" w:hAnsi="SimSun" w:cs="SimSun" w:hint="eastAsia"/>
          <w:kern w:val="22"/>
          <w:sz w:val="24"/>
          <w:szCs w:val="22"/>
          <w:lang w:eastAsia="zh-CN"/>
        </w:rPr>
        <w:t>体正在开展的行动背景下，</w:t>
      </w:r>
      <w:r w:rsidR="002B3E75" w:rsidRPr="00520B89">
        <w:rPr>
          <w:rFonts w:ascii="SimSun" w:eastAsia="SimSun" w:hAnsi="SimSun" w:cs="SimSun" w:hint="eastAsia"/>
          <w:kern w:val="22"/>
          <w:sz w:val="24"/>
          <w:szCs w:val="22"/>
          <w:lang w:eastAsia="zh-CN"/>
        </w:rPr>
        <w:t>框架的执行</w:t>
      </w:r>
      <w:r w:rsidR="000367F5" w:rsidRPr="00520B89">
        <w:rPr>
          <w:rFonts w:ascii="SimSun" w:eastAsia="SimSun" w:hAnsi="SimSun" w:cs="SimSun" w:hint="eastAsia"/>
          <w:kern w:val="22"/>
          <w:sz w:val="24"/>
          <w:szCs w:val="22"/>
          <w:lang w:eastAsia="zh-CN"/>
        </w:rPr>
        <w:t>工作</w:t>
      </w:r>
      <w:r w:rsidR="002B3E75" w:rsidRPr="00520B89">
        <w:rPr>
          <w:rFonts w:ascii="SimSun" w:eastAsia="SimSun" w:hAnsi="SimSun" w:cs="SimSun" w:hint="eastAsia"/>
          <w:kern w:val="22"/>
          <w:sz w:val="24"/>
          <w:szCs w:val="22"/>
          <w:lang w:eastAsia="zh-CN"/>
        </w:rPr>
        <w:t>是如何</w:t>
      </w:r>
      <w:r w:rsidR="00197C00" w:rsidRPr="00520B89">
        <w:rPr>
          <w:rFonts w:ascii="SimSun" w:eastAsia="SimSun" w:hAnsi="SimSun" w:cs="SimSun" w:hint="eastAsia"/>
          <w:kern w:val="22"/>
          <w:sz w:val="24"/>
          <w:szCs w:val="22"/>
          <w:lang w:eastAsia="zh-CN"/>
        </w:rPr>
        <w:t>进行的</w:t>
      </w:r>
      <w:r w:rsidRPr="00520B89">
        <w:rPr>
          <w:rFonts w:ascii="SimSun" w:eastAsia="SimSun" w:hAnsi="SimSun" w:cs="SimSun" w:hint="eastAsia"/>
          <w:kern w:val="22"/>
          <w:sz w:val="24"/>
          <w:szCs w:val="22"/>
          <w:lang w:eastAsia="zh-CN"/>
        </w:rPr>
        <w:t>。</w:t>
      </w:r>
      <w:r w:rsidR="00FB4C02" w:rsidRPr="00520B89">
        <w:rPr>
          <w:rFonts w:ascii="SimSun" w:eastAsia="SimSun" w:hAnsi="SimSun" w:cs="SimSun" w:hint="eastAsia"/>
          <w:kern w:val="22"/>
          <w:sz w:val="24"/>
          <w:szCs w:val="22"/>
          <w:lang w:eastAsia="zh-CN"/>
        </w:rPr>
        <w:t>这些工作</w:t>
      </w:r>
      <w:r w:rsidRPr="00520B89">
        <w:rPr>
          <w:rFonts w:ascii="SimSun" w:eastAsia="SimSun" w:hAnsi="SimSun" w:cs="SimSun" w:hint="eastAsia"/>
          <w:kern w:val="22"/>
          <w:sz w:val="24"/>
          <w:szCs w:val="22"/>
          <w:lang w:eastAsia="zh-CN"/>
        </w:rPr>
        <w:t>将</w:t>
      </w:r>
      <w:r w:rsidR="00FB4C02" w:rsidRPr="00520B89">
        <w:rPr>
          <w:rFonts w:ascii="SimSun" w:eastAsia="SimSun" w:hAnsi="SimSun" w:cs="SimSun" w:hint="eastAsia"/>
          <w:kern w:val="22"/>
          <w:sz w:val="24"/>
          <w:szCs w:val="22"/>
          <w:lang w:eastAsia="zh-CN"/>
        </w:rPr>
        <w:t>反映</w:t>
      </w:r>
      <w:r w:rsidRPr="00520B89">
        <w:rPr>
          <w:rFonts w:ascii="SimSun" w:eastAsia="SimSun" w:hAnsi="SimSun" w:cs="SimSun" w:hint="eastAsia"/>
          <w:kern w:val="22"/>
          <w:sz w:val="24"/>
          <w:szCs w:val="22"/>
          <w:lang w:eastAsia="zh-CN"/>
        </w:rPr>
        <w:t>执行情况，</w:t>
      </w:r>
      <w:r w:rsidR="002A6B33" w:rsidRPr="00520B89">
        <w:rPr>
          <w:rFonts w:ascii="SimSun" w:eastAsia="SimSun" w:hAnsi="SimSun" w:cs="SimSun" w:hint="eastAsia"/>
          <w:kern w:val="22"/>
          <w:sz w:val="24"/>
          <w:szCs w:val="22"/>
          <w:lang w:eastAsia="zh-CN"/>
        </w:rPr>
        <w:t>鼓舞</w:t>
      </w:r>
      <w:r w:rsidRPr="00520B89">
        <w:rPr>
          <w:rFonts w:ascii="SimSun" w:eastAsia="SimSun" w:hAnsi="SimSun" w:cs="SimSun" w:hint="eastAsia"/>
          <w:kern w:val="22"/>
          <w:sz w:val="24"/>
          <w:szCs w:val="22"/>
          <w:lang w:eastAsia="zh-CN"/>
        </w:rPr>
        <w:t>为</w:t>
      </w:r>
      <w:r w:rsidR="00197C00" w:rsidRPr="00520B89">
        <w:rPr>
          <w:rFonts w:ascii="SimSun" w:eastAsia="SimSun" w:hAnsi="SimSun" w:cs="SimSun" w:hint="eastAsia"/>
          <w:kern w:val="22"/>
          <w:sz w:val="24"/>
          <w:szCs w:val="22"/>
          <w:lang w:eastAsia="zh-CN"/>
        </w:rPr>
        <w:t>力争</w:t>
      </w:r>
      <w:r w:rsidRPr="00520B89">
        <w:rPr>
          <w:rFonts w:ascii="SimSun" w:eastAsia="SimSun" w:hAnsi="SimSun" w:cs="SimSun" w:hint="eastAsia"/>
          <w:kern w:val="22"/>
          <w:sz w:val="24"/>
          <w:szCs w:val="22"/>
          <w:lang w:eastAsia="zh-CN"/>
        </w:rPr>
        <w:t>实现</w:t>
      </w:r>
      <w:r w:rsidRPr="00520B89">
        <w:rPr>
          <w:kern w:val="22"/>
          <w:sz w:val="24"/>
          <w:szCs w:val="22"/>
          <w:lang w:eastAsia="zh-CN"/>
        </w:rPr>
        <w:t>2050</w:t>
      </w:r>
      <w:r w:rsidRPr="00520B89">
        <w:rPr>
          <w:rFonts w:ascii="SimSun" w:eastAsia="SimSun" w:hAnsi="SimSun" w:cs="SimSun" w:hint="eastAsia"/>
          <w:kern w:val="22"/>
          <w:sz w:val="24"/>
          <w:szCs w:val="22"/>
          <w:lang w:eastAsia="zh-CN"/>
        </w:rPr>
        <w:t>年愿景</w:t>
      </w:r>
      <w:r w:rsidR="002A6B33" w:rsidRPr="00520B89">
        <w:rPr>
          <w:rFonts w:ascii="SimSun" w:eastAsia="SimSun" w:hAnsi="SimSun" w:cs="SimSun" w:hint="eastAsia"/>
          <w:kern w:val="22"/>
          <w:sz w:val="24"/>
          <w:szCs w:val="22"/>
          <w:lang w:eastAsia="zh-CN"/>
        </w:rPr>
        <w:t>采</w:t>
      </w:r>
      <w:r w:rsidR="00FB4C02" w:rsidRPr="00520B89">
        <w:rPr>
          <w:rFonts w:ascii="SimSun" w:eastAsia="SimSun" w:hAnsi="SimSun" w:cs="SimSun" w:hint="eastAsia"/>
          <w:kern w:val="22"/>
          <w:sz w:val="24"/>
          <w:szCs w:val="22"/>
          <w:lang w:eastAsia="zh-CN"/>
        </w:rPr>
        <w:t>取</w:t>
      </w:r>
      <w:r w:rsidRPr="00520B89">
        <w:rPr>
          <w:rFonts w:ascii="SimSun" w:eastAsia="SimSun" w:hAnsi="SimSun" w:cs="SimSun" w:hint="eastAsia"/>
          <w:kern w:val="22"/>
          <w:sz w:val="24"/>
          <w:szCs w:val="22"/>
          <w:lang w:eastAsia="zh-CN"/>
        </w:rPr>
        <w:t>进一步行动。</w:t>
      </w:r>
    </w:p>
    <w:p w14:paraId="5B7AFA53" w14:textId="12264513" w:rsidR="002F48C9" w:rsidRPr="00B37F65" w:rsidRDefault="00B37F65" w:rsidP="001F45CE">
      <w:pPr>
        <w:pStyle w:val="Heading2"/>
        <w:numPr>
          <w:ilvl w:val="0"/>
          <w:numId w:val="32"/>
        </w:numPr>
        <w:suppressLineNumbers/>
        <w:suppressAutoHyphens/>
        <w:overflowPunct w:val="0"/>
        <w:topLinePunct/>
        <w:autoSpaceDE w:val="0"/>
        <w:autoSpaceDN w:val="0"/>
        <w:adjustRightInd w:val="0"/>
        <w:snapToGrid w:val="0"/>
        <w:rPr>
          <w:rFonts w:eastAsia="SimHei"/>
          <w:kern w:val="22"/>
          <w:sz w:val="24"/>
          <w:szCs w:val="22"/>
          <w:lang w:eastAsia="zh-CN"/>
        </w:rPr>
      </w:pPr>
      <w:r>
        <w:rPr>
          <w:rFonts w:ascii="SimSun" w:eastAsia="SimHei" w:hAnsi="SimSun" w:cs="SimSun" w:hint="eastAsia"/>
          <w:kern w:val="22"/>
          <w:sz w:val="24"/>
          <w:szCs w:val="22"/>
          <w:lang w:eastAsia="zh-CN"/>
        </w:rPr>
        <w:t xml:space="preserve">  </w:t>
      </w:r>
      <w:r w:rsidR="002A6B33" w:rsidRPr="00B37F65">
        <w:rPr>
          <w:rFonts w:ascii="SimSun" w:eastAsia="SimHei" w:hAnsi="SimSun" w:cs="SimSun" w:hint="eastAsia"/>
          <w:kern w:val="22"/>
          <w:sz w:val="24"/>
          <w:szCs w:val="22"/>
          <w:lang w:eastAsia="zh-CN"/>
        </w:rPr>
        <w:t>敦促必要时采取额外行动</w:t>
      </w:r>
    </w:p>
    <w:p w14:paraId="17E22AC1" w14:textId="325E1A0A" w:rsidR="002F48C9" w:rsidRPr="00520B89" w:rsidRDefault="002A6B33" w:rsidP="00576D0B">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关于第一个战略目标，</w:t>
      </w:r>
      <w:r w:rsidR="00A50539" w:rsidRPr="00520B89">
        <w:rPr>
          <w:rFonts w:ascii="SimSun" w:eastAsia="SimSun" w:hAnsi="SimSun" w:cs="SimSun" w:hint="eastAsia"/>
          <w:kern w:val="22"/>
          <w:sz w:val="24"/>
          <w:szCs w:val="22"/>
          <w:lang w:eastAsia="zh-CN"/>
        </w:rPr>
        <w:t>如果</w:t>
      </w:r>
      <w:r w:rsidR="00C0651C" w:rsidRPr="00520B89">
        <w:rPr>
          <w:rFonts w:ascii="SimSun" w:eastAsia="SimSun" w:hAnsi="SimSun" w:cs="SimSun" w:hint="eastAsia"/>
          <w:kern w:val="22"/>
          <w:sz w:val="24"/>
          <w:szCs w:val="22"/>
          <w:lang w:eastAsia="zh-CN"/>
        </w:rPr>
        <w:t>就</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年后全球生物多样性框架的</w:t>
      </w:r>
      <w:r w:rsidR="0028278F" w:rsidRPr="00520B89">
        <w:rPr>
          <w:rFonts w:ascii="SimSun" w:eastAsia="SimSun" w:hAnsi="SimSun" w:cs="SimSun" w:hint="eastAsia"/>
          <w:kern w:val="22"/>
          <w:sz w:val="24"/>
          <w:szCs w:val="22"/>
          <w:lang w:eastAsia="zh-CN"/>
        </w:rPr>
        <w:t>战略</w:t>
      </w:r>
      <w:r w:rsidRPr="00520B89">
        <w:rPr>
          <w:rFonts w:ascii="SimSun" w:eastAsia="SimSun" w:hAnsi="SimSun" w:cs="SimSun" w:hint="eastAsia"/>
          <w:kern w:val="22"/>
          <w:sz w:val="24"/>
          <w:szCs w:val="22"/>
          <w:lang w:eastAsia="zh-CN"/>
        </w:rPr>
        <w:t>目标和行动</w:t>
      </w:r>
      <w:r w:rsidR="0028278F" w:rsidRPr="00520B89">
        <w:rPr>
          <w:rFonts w:ascii="SimSun" w:eastAsia="SimSun" w:hAnsi="SimSun" w:cs="SimSun" w:hint="eastAsia"/>
          <w:kern w:val="22"/>
          <w:sz w:val="24"/>
          <w:szCs w:val="22"/>
          <w:lang w:eastAsia="zh-CN"/>
        </w:rPr>
        <w:t>目</w:t>
      </w:r>
      <w:r w:rsidRPr="00520B89">
        <w:rPr>
          <w:rFonts w:ascii="SimSun" w:eastAsia="SimSun" w:hAnsi="SimSun" w:cs="SimSun" w:hint="eastAsia"/>
          <w:kern w:val="22"/>
          <w:sz w:val="24"/>
          <w:szCs w:val="22"/>
          <w:lang w:eastAsia="zh-CN"/>
        </w:rPr>
        <w:t>标</w:t>
      </w:r>
      <w:r w:rsidR="00C0651C" w:rsidRPr="00520B89">
        <w:rPr>
          <w:rFonts w:ascii="SimSun" w:eastAsia="SimSun" w:hAnsi="SimSun" w:cs="SimSun" w:hint="eastAsia"/>
          <w:kern w:val="22"/>
          <w:sz w:val="24"/>
          <w:szCs w:val="22"/>
          <w:lang w:eastAsia="zh-CN"/>
        </w:rPr>
        <w:t>开展的</w:t>
      </w:r>
      <w:r w:rsidR="0028278F" w:rsidRPr="00520B89">
        <w:rPr>
          <w:rFonts w:ascii="SimSun" w:eastAsia="SimSun" w:hAnsi="SimSun" w:cs="SimSun" w:hint="eastAsia"/>
          <w:kern w:val="22"/>
          <w:sz w:val="24"/>
          <w:szCs w:val="22"/>
          <w:lang w:eastAsia="zh-CN"/>
        </w:rPr>
        <w:t>行动明</w:t>
      </w:r>
      <w:r w:rsidRPr="00520B89">
        <w:rPr>
          <w:rFonts w:ascii="SimSun" w:eastAsia="SimSun" w:hAnsi="SimSun" w:cs="SimSun" w:hint="eastAsia"/>
          <w:kern w:val="22"/>
          <w:sz w:val="24"/>
          <w:szCs w:val="22"/>
          <w:lang w:eastAsia="zh-CN"/>
        </w:rPr>
        <w:t>显</w:t>
      </w:r>
      <w:r w:rsidR="0028278F" w:rsidRPr="00520B89">
        <w:rPr>
          <w:rFonts w:ascii="SimSun" w:eastAsia="SimSun" w:hAnsi="SimSun" w:cs="SimSun" w:hint="eastAsia"/>
          <w:kern w:val="22"/>
          <w:sz w:val="24"/>
          <w:szCs w:val="22"/>
          <w:lang w:eastAsia="zh-CN"/>
        </w:rPr>
        <w:t>进展</w:t>
      </w:r>
      <w:r w:rsidR="00C0651C" w:rsidRPr="00520B89">
        <w:rPr>
          <w:rFonts w:ascii="SimSun" w:eastAsia="SimSun" w:hAnsi="SimSun" w:cs="SimSun" w:hint="eastAsia"/>
          <w:kern w:val="22"/>
          <w:sz w:val="24"/>
          <w:szCs w:val="22"/>
          <w:lang w:eastAsia="zh-CN"/>
        </w:rPr>
        <w:t>不</w:t>
      </w:r>
      <w:r w:rsidRPr="00520B89">
        <w:rPr>
          <w:rFonts w:ascii="SimSun" w:eastAsia="SimSun" w:hAnsi="SimSun" w:cs="SimSun" w:hint="eastAsia"/>
          <w:kern w:val="22"/>
          <w:sz w:val="24"/>
          <w:szCs w:val="22"/>
          <w:lang w:eastAsia="zh-CN"/>
        </w:rPr>
        <w:t>足</w:t>
      </w:r>
      <w:r w:rsidR="0028278F" w:rsidRPr="00520B89">
        <w:rPr>
          <w:rFonts w:ascii="SimSun" w:eastAsia="SimSun" w:hAnsi="SimSun" w:cs="SimSun" w:hint="eastAsia"/>
          <w:kern w:val="22"/>
          <w:sz w:val="24"/>
          <w:szCs w:val="22"/>
          <w:lang w:eastAsia="zh-CN"/>
        </w:rPr>
        <w:t>，</w:t>
      </w:r>
      <w:r w:rsidR="00A50539" w:rsidRPr="00520B89">
        <w:rPr>
          <w:rFonts w:ascii="SimSun" w:eastAsia="SimSun" w:hAnsi="SimSun" w:cs="SimSun" w:hint="eastAsia"/>
          <w:kern w:val="22"/>
          <w:sz w:val="24"/>
          <w:szCs w:val="22"/>
          <w:lang w:eastAsia="zh-CN"/>
        </w:rPr>
        <w:t>宣传</w:t>
      </w:r>
      <w:r w:rsidR="0028278F" w:rsidRPr="00520B89">
        <w:rPr>
          <w:rFonts w:ascii="SimSun" w:eastAsia="SimSun" w:hAnsi="SimSun" w:cs="SimSun" w:hint="eastAsia"/>
          <w:kern w:val="22"/>
          <w:sz w:val="24"/>
          <w:szCs w:val="22"/>
          <w:lang w:eastAsia="zh-CN"/>
        </w:rPr>
        <w:t>就</w:t>
      </w:r>
      <w:r w:rsidR="00A50539" w:rsidRPr="00520B89">
        <w:rPr>
          <w:rFonts w:ascii="SimSun" w:eastAsia="SimSun" w:hAnsi="SimSun" w:cs="SimSun" w:hint="eastAsia"/>
          <w:kern w:val="22"/>
          <w:sz w:val="24"/>
          <w:szCs w:val="22"/>
          <w:lang w:eastAsia="zh-CN"/>
        </w:rPr>
        <w:t>需要促进对</w:t>
      </w:r>
      <w:r w:rsidR="0028278F" w:rsidRPr="00520B89">
        <w:rPr>
          <w:rFonts w:ascii="SimSun" w:eastAsia="SimSun" w:hAnsi="SimSun" w:cs="SimSun" w:hint="eastAsia"/>
          <w:kern w:val="22"/>
          <w:sz w:val="24"/>
          <w:szCs w:val="22"/>
          <w:lang w:eastAsia="zh-CN"/>
        </w:rPr>
        <w:t>相关</w:t>
      </w:r>
      <w:r w:rsidR="00A50539" w:rsidRPr="00520B89">
        <w:rPr>
          <w:rFonts w:ascii="SimSun" w:eastAsia="SimSun" w:hAnsi="SimSun" w:cs="SimSun" w:hint="eastAsia"/>
          <w:kern w:val="22"/>
          <w:sz w:val="24"/>
          <w:szCs w:val="22"/>
          <w:lang w:eastAsia="zh-CN"/>
        </w:rPr>
        <w:t>额外行动的支持</w:t>
      </w:r>
      <w:r w:rsidRPr="00520B89">
        <w:rPr>
          <w:rFonts w:ascii="SimSun" w:eastAsia="SimSun" w:hAnsi="SimSun" w:cs="SimSun" w:hint="eastAsia"/>
          <w:kern w:val="22"/>
          <w:sz w:val="24"/>
          <w:szCs w:val="22"/>
          <w:lang w:eastAsia="zh-CN"/>
        </w:rPr>
        <w:t>。宣传应以积极的方式支持</w:t>
      </w:r>
      <w:r w:rsidR="00BF0BF5" w:rsidRPr="00520B89">
        <w:rPr>
          <w:rFonts w:ascii="SimSun" w:eastAsia="SimSun" w:hAnsi="SimSun" w:cs="SimSun" w:hint="eastAsia"/>
          <w:kern w:val="22"/>
          <w:sz w:val="24"/>
          <w:szCs w:val="22"/>
          <w:lang w:eastAsia="zh-CN"/>
        </w:rPr>
        <w:t>各种</w:t>
      </w:r>
      <w:r w:rsidR="00C0651C" w:rsidRPr="00520B89">
        <w:rPr>
          <w:rFonts w:ascii="SimSun" w:eastAsia="SimSun" w:hAnsi="SimSun" w:cs="SimSun" w:hint="eastAsia"/>
          <w:kern w:val="22"/>
          <w:sz w:val="24"/>
          <w:szCs w:val="22"/>
          <w:lang w:eastAsia="zh-CN"/>
        </w:rPr>
        <w:t>工作</w:t>
      </w:r>
      <w:r w:rsidRPr="00520B89">
        <w:rPr>
          <w:rFonts w:ascii="SimSun" w:eastAsia="SimSun" w:hAnsi="SimSun" w:cs="SimSun" w:hint="eastAsia"/>
          <w:kern w:val="22"/>
          <w:sz w:val="24"/>
          <w:szCs w:val="22"/>
          <w:lang w:eastAsia="zh-CN"/>
        </w:rPr>
        <w:t>，</w:t>
      </w:r>
      <w:r w:rsidR="00D003C3" w:rsidRPr="00520B89">
        <w:rPr>
          <w:rFonts w:ascii="SimSun" w:eastAsia="SimSun" w:hAnsi="SimSun" w:cs="SimSun" w:hint="eastAsia"/>
          <w:kern w:val="22"/>
          <w:sz w:val="24"/>
          <w:szCs w:val="22"/>
          <w:lang w:eastAsia="zh-CN"/>
        </w:rPr>
        <w:t>就</w:t>
      </w:r>
      <w:r w:rsidRPr="00520B89">
        <w:rPr>
          <w:rFonts w:ascii="SimSun" w:eastAsia="SimSun" w:hAnsi="SimSun" w:cs="SimSun" w:hint="eastAsia"/>
          <w:kern w:val="22"/>
          <w:sz w:val="24"/>
          <w:szCs w:val="22"/>
          <w:lang w:eastAsia="zh-CN"/>
        </w:rPr>
        <w:t>失败</w:t>
      </w:r>
      <w:r w:rsidR="00D003C3" w:rsidRPr="00520B89">
        <w:rPr>
          <w:rFonts w:ascii="SimSun" w:eastAsia="SimSun" w:hAnsi="SimSun" w:cs="SimSun" w:hint="eastAsia"/>
          <w:kern w:val="22"/>
          <w:sz w:val="24"/>
          <w:szCs w:val="22"/>
          <w:lang w:eastAsia="zh-CN"/>
        </w:rPr>
        <w:t>的</w:t>
      </w:r>
      <w:r w:rsidRPr="00520B89">
        <w:rPr>
          <w:rFonts w:ascii="SimSun" w:eastAsia="SimSun" w:hAnsi="SimSun" w:cs="SimSun" w:hint="eastAsia"/>
          <w:kern w:val="22"/>
          <w:sz w:val="24"/>
          <w:szCs w:val="22"/>
          <w:lang w:eastAsia="zh-CN"/>
        </w:rPr>
        <w:t>后果提出</w:t>
      </w:r>
      <w:r w:rsidR="00BF0BF5" w:rsidRPr="00520B89">
        <w:rPr>
          <w:rFonts w:ascii="SimSun" w:eastAsia="SimSun" w:hAnsi="SimSun" w:cs="SimSun" w:hint="eastAsia"/>
          <w:kern w:val="22"/>
          <w:sz w:val="24"/>
          <w:szCs w:val="22"/>
          <w:lang w:eastAsia="zh-CN"/>
        </w:rPr>
        <w:t>告诫</w:t>
      </w:r>
      <w:r w:rsidRPr="00520B89">
        <w:rPr>
          <w:rFonts w:ascii="SimSun" w:eastAsia="SimSun" w:hAnsi="SimSun" w:cs="SimSun" w:hint="eastAsia"/>
          <w:kern w:val="22"/>
          <w:sz w:val="24"/>
          <w:szCs w:val="22"/>
          <w:lang w:eastAsia="zh-CN"/>
        </w:rPr>
        <w:t>，或展示可以效仿其他领域的行动以取得进展</w:t>
      </w:r>
      <w:r w:rsidR="00BF0BF5" w:rsidRPr="00520B89">
        <w:rPr>
          <w:rFonts w:ascii="SimSun" w:eastAsia="SimSun" w:hAnsi="SimSun" w:cs="SimSun" w:hint="eastAsia"/>
          <w:kern w:val="22"/>
          <w:sz w:val="24"/>
          <w:szCs w:val="22"/>
          <w:lang w:eastAsia="zh-CN"/>
        </w:rPr>
        <w:t>力争完成</w:t>
      </w:r>
      <w:r w:rsidRPr="00520B89">
        <w:rPr>
          <w:rFonts w:ascii="SimSun" w:eastAsia="SimSun" w:hAnsi="SimSun" w:cs="SimSun" w:hint="eastAsia"/>
          <w:kern w:val="22"/>
          <w:sz w:val="24"/>
          <w:szCs w:val="22"/>
          <w:lang w:eastAsia="zh-CN"/>
        </w:rPr>
        <w:t>现使命的方式，从而促进行动。</w:t>
      </w:r>
    </w:p>
    <w:p w14:paraId="5A8EF777" w14:textId="1D8BD32C" w:rsidR="002F48C9" w:rsidRPr="00520B89" w:rsidRDefault="00BF0BF5" w:rsidP="00576D0B">
      <w:pPr>
        <w:pStyle w:val="Heading2"/>
        <w:numPr>
          <w:ilvl w:val="0"/>
          <w:numId w:val="32"/>
        </w:numPr>
        <w:suppressLineNumbers/>
        <w:tabs>
          <w:tab w:val="clear" w:pos="720"/>
        </w:tabs>
        <w:suppressAutoHyphens/>
        <w:overflowPunct w:val="0"/>
        <w:topLinePunct/>
        <w:autoSpaceDE w:val="0"/>
        <w:autoSpaceDN w:val="0"/>
        <w:adjustRightInd w:val="0"/>
        <w:snapToGrid w:val="0"/>
        <w:ind w:left="1440" w:right="1092" w:hanging="630"/>
        <w:jc w:val="left"/>
        <w:rPr>
          <w:b w:val="0"/>
          <w:bCs w:val="0"/>
          <w:iCs w:val="0"/>
          <w:snapToGrid w:val="0"/>
          <w:spacing w:val="2"/>
          <w:kern w:val="22"/>
          <w:sz w:val="24"/>
          <w:szCs w:val="22"/>
          <w:lang w:eastAsia="zh-CN"/>
        </w:rPr>
      </w:pPr>
      <w:r w:rsidRPr="00B37F65">
        <w:rPr>
          <w:rFonts w:ascii="SimSun" w:eastAsia="SimHei" w:hAnsi="SimSun" w:cs="SimSun" w:hint="eastAsia"/>
          <w:snapToGrid w:val="0"/>
          <w:spacing w:val="2"/>
          <w:kern w:val="22"/>
          <w:sz w:val="24"/>
          <w:szCs w:val="22"/>
          <w:lang w:eastAsia="zh-CN"/>
        </w:rPr>
        <w:t>展示</w:t>
      </w:r>
      <w:r w:rsidRPr="00B37F65">
        <w:rPr>
          <w:rFonts w:eastAsia="SimHei"/>
          <w:snapToGrid w:val="0"/>
          <w:spacing w:val="2"/>
          <w:kern w:val="22"/>
          <w:sz w:val="24"/>
          <w:szCs w:val="22"/>
          <w:lang w:eastAsia="zh-CN"/>
        </w:rPr>
        <w:t>2020</w:t>
      </w:r>
      <w:r w:rsidRPr="00B37F65">
        <w:rPr>
          <w:rFonts w:ascii="SimSun" w:eastAsia="SimHei" w:hAnsi="SimSun" w:cs="SimSun" w:hint="eastAsia"/>
          <w:snapToGrid w:val="0"/>
          <w:spacing w:val="2"/>
          <w:kern w:val="22"/>
          <w:sz w:val="24"/>
          <w:szCs w:val="22"/>
          <w:lang w:eastAsia="zh-CN"/>
        </w:rPr>
        <w:t>年后全球生物多样性框架与气候变化、土地退化、人类健康和可持续发展</w:t>
      </w:r>
      <w:r w:rsidR="00513599" w:rsidRPr="00B37F65">
        <w:rPr>
          <w:rFonts w:ascii="SimSun" w:eastAsia="SimHei" w:hAnsi="SimSun" w:cs="SimSun" w:hint="eastAsia"/>
          <w:snapToGrid w:val="0"/>
          <w:spacing w:val="2"/>
          <w:kern w:val="22"/>
          <w:sz w:val="24"/>
          <w:szCs w:val="22"/>
          <w:lang w:eastAsia="zh-CN"/>
        </w:rPr>
        <w:t>等</w:t>
      </w:r>
      <w:r w:rsidRPr="00B37F65">
        <w:rPr>
          <w:rFonts w:ascii="SimSun" w:eastAsia="SimHei" w:hAnsi="SimSun" w:cs="SimSun" w:hint="eastAsia"/>
          <w:snapToGrid w:val="0"/>
          <w:spacing w:val="2"/>
          <w:kern w:val="22"/>
          <w:sz w:val="24"/>
          <w:szCs w:val="22"/>
          <w:lang w:eastAsia="zh-CN"/>
        </w:rPr>
        <w:t>全球</w:t>
      </w:r>
      <w:r w:rsidR="00513599" w:rsidRPr="00B37F65">
        <w:rPr>
          <w:rFonts w:ascii="SimSun" w:eastAsia="SimHei" w:hAnsi="SimSun" w:cs="SimSun" w:hint="eastAsia"/>
          <w:snapToGrid w:val="0"/>
          <w:spacing w:val="2"/>
          <w:kern w:val="22"/>
          <w:sz w:val="24"/>
          <w:szCs w:val="22"/>
          <w:lang w:eastAsia="zh-CN"/>
        </w:rPr>
        <w:t>主要</w:t>
      </w:r>
      <w:r w:rsidRPr="00B37F65">
        <w:rPr>
          <w:rFonts w:ascii="SimSun" w:eastAsia="SimHei" w:hAnsi="SimSun" w:cs="SimSun" w:hint="eastAsia"/>
          <w:snapToGrid w:val="0"/>
          <w:spacing w:val="2"/>
          <w:kern w:val="22"/>
          <w:sz w:val="24"/>
          <w:szCs w:val="22"/>
          <w:lang w:eastAsia="zh-CN"/>
        </w:rPr>
        <w:t>挑战的相关性</w:t>
      </w:r>
    </w:p>
    <w:p w14:paraId="39B889C4" w14:textId="61FAB680" w:rsidR="002F48C9" w:rsidRPr="00520B89" w:rsidRDefault="008C1080"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宣传</w:t>
      </w:r>
      <w:r w:rsidR="00577A0A" w:rsidRPr="00520B89">
        <w:rPr>
          <w:rFonts w:ascii="SimSun" w:eastAsia="SimSun" w:hAnsi="SimSun" w:cs="SimSun" w:hint="eastAsia"/>
          <w:kern w:val="22"/>
          <w:sz w:val="24"/>
          <w:szCs w:val="22"/>
          <w:lang w:eastAsia="zh-CN"/>
        </w:rPr>
        <w:t>工作</w:t>
      </w:r>
      <w:r w:rsidRPr="00520B89">
        <w:rPr>
          <w:rFonts w:ascii="SimSun" w:eastAsia="SimSun" w:hAnsi="SimSun" w:cs="SimSun" w:hint="eastAsia"/>
          <w:kern w:val="22"/>
          <w:sz w:val="24"/>
          <w:szCs w:val="22"/>
          <w:lang w:eastAsia="zh-CN"/>
        </w:rPr>
        <w:t>将</w:t>
      </w:r>
      <w:r w:rsidR="00577A0A" w:rsidRPr="00520B89">
        <w:rPr>
          <w:rFonts w:ascii="SimSun" w:eastAsia="SimSun" w:hAnsi="SimSun" w:cs="SimSun" w:hint="eastAsia"/>
          <w:kern w:val="22"/>
          <w:sz w:val="24"/>
          <w:szCs w:val="22"/>
          <w:lang w:eastAsia="zh-CN"/>
        </w:rPr>
        <w:t>展示</w:t>
      </w:r>
      <w:r w:rsidRPr="00520B89">
        <w:rPr>
          <w:rFonts w:ascii="SimSun" w:eastAsia="SimSun" w:hAnsi="SimSun" w:cs="SimSun" w:hint="eastAsia"/>
          <w:kern w:val="22"/>
          <w:sz w:val="24"/>
          <w:szCs w:val="22"/>
          <w:lang w:eastAsia="zh-CN"/>
        </w:rPr>
        <w:t>生物多样性和各种关键问题之间的相互联系。根据《联合国气候变化框架公约》发出的信息，这包括气候变化对生物多样性的影响，以及基于自然的气候变化解决方案。同样，该战略</w:t>
      </w:r>
      <w:r w:rsidR="002B353C" w:rsidRPr="00520B89">
        <w:rPr>
          <w:rFonts w:ascii="SimSun" w:eastAsia="SimSun" w:hAnsi="SimSun" w:cs="SimSun" w:hint="eastAsia"/>
          <w:kern w:val="22"/>
          <w:sz w:val="24"/>
          <w:szCs w:val="22"/>
          <w:lang w:eastAsia="zh-CN"/>
        </w:rPr>
        <w:t>也将</w:t>
      </w:r>
      <w:r w:rsidRPr="00520B89">
        <w:rPr>
          <w:rFonts w:ascii="SimSun" w:eastAsia="SimSun" w:hAnsi="SimSun" w:cs="SimSun" w:hint="eastAsia"/>
          <w:kern w:val="22"/>
          <w:sz w:val="24"/>
          <w:szCs w:val="22"/>
          <w:lang w:eastAsia="zh-CN"/>
        </w:rPr>
        <w:t>需要</w:t>
      </w:r>
      <w:r w:rsidR="00577A0A" w:rsidRPr="00520B89">
        <w:rPr>
          <w:rFonts w:ascii="SimSun" w:eastAsia="SimSun" w:hAnsi="SimSun" w:cs="SimSun" w:hint="eastAsia"/>
          <w:kern w:val="22"/>
          <w:sz w:val="24"/>
          <w:szCs w:val="22"/>
          <w:lang w:eastAsia="zh-CN"/>
        </w:rPr>
        <w:t>表明</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年后全球生物多样性框架下的工作如何促进《联合国防治荒漠化公约》下的工作。《生物多样性公约》的信息需要与《防治荒漠化公约》的议程和土地退化</w:t>
      </w:r>
      <w:r w:rsidR="00100E17" w:rsidRPr="00520B89">
        <w:rPr>
          <w:rFonts w:ascii="SimSun" w:eastAsia="SimSun" w:hAnsi="SimSun" w:cs="SimSun" w:hint="eastAsia"/>
          <w:kern w:val="22"/>
          <w:sz w:val="24"/>
          <w:szCs w:val="22"/>
          <w:lang w:eastAsia="zh-CN"/>
        </w:rPr>
        <w:t>零增长</w:t>
      </w:r>
      <w:r w:rsidRPr="00520B89">
        <w:rPr>
          <w:rFonts w:ascii="SimSun" w:eastAsia="SimSun" w:hAnsi="SimSun" w:cs="SimSun" w:hint="eastAsia"/>
          <w:kern w:val="22"/>
          <w:sz w:val="24"/>
          <w:szCs w:val="22"/>
          <w:lang w:eastAsia="zh-CN"/>
        </w:rPr>
        <w:t>信息</w:t>
      </w:r>
      <w:r w:rsidR="00100E17"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以及联合国生态系统恢复十年的目标联系起来。</w:t>
      </w:r>
      <w:r w:rsidR="00DE3D5F" w:rsidRPr="00520B89">
        <w:rPr>
          <w:rStyle w:val="FootnoteReference"/>
          <w:kern w:val="22"/>
          <w:sz w:val="24"/>
          <w:szCs w:val="22"/>
        </w:rPr>
        <w:footnoteReference w:id="3"/>
      </w:r>
    </w:p>
    <w:p w14:paraId="7789EF81" w14:textId="5196A07F" w:rsidR="002F48C9" w:rsidRPr="00520B89" w:rsidRDefault="000F017E"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人类健康问题也是一个关键领域，需要强调执行该框架对取得生物多样性议程之外的成果的贡献。工作与</w:t>
      </w:r>
      <w:r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一</w:t>
      </w:r>
      <w:r w:rsidR="007F7648" w:rsidRPr="00520B89">
        <w:rPr>
          <w:rFonts w:ascii="SimSun" w:eastAsia="SimSun" w:hAnsi="SimSun" w:cs="SimSun" w:hint="eastAsia"/>
          <w:kern w:val="22"/>
          <w:sz w:val="24"/>
          <w:szCs w:val="22"/>
          <w:lang w:eastAsia="zh-CN"/>
        </w:rPr>
        <w:t>体化卫生</w:t>
      </w:r>
      <w:r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议程、大流行病预防和其他健康问题的联系</w:t>
      </w:r>
      <w:r w:rsidR="007F7648" w:rsidRPr="00520B89">
        <w:rPr>
          <w:rFonts w:ascii="SimSun" w:eastAsia="SimSun" w:hAnsi="SimSun" w:cs="SimSun" w:hint="eastAsia"/>
          <w:kern w:val="22"/>
          <w:sz w:val="24"/>
          <w:szCs w:val="22"/>
          <w:lang w:eastAsia="zh-CN"/>
        </w:rPr>
        <w:t>，都</w:t>
      </w:r>
      <w:r w:rsidRPr="00520B89">
        <w:rPr>
          <w:rFonts w:ascii="SimSun" w:eastAsia="SimSun" w:hAnsi="SimSun" w:cs="SimSun" w:hint="eastAsia"/>
          <w:kern w:val="22"/>
          <w:sz w:val="24"/>
          <w:szCs w:val="22"/>
          <w:lang w:eastAsia="zh-CN"/>
        </w:rPr>
        <w:t>是关键问题领域。</w:t>
      </w:r>
    </w:p>
    <w:p w14:paraId="6CF55539" w14:textId="527B6AF9" w:rsidR="00AC7680" w:rsidRPr="00520B89" w:rsidRDefault="007F7648"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年后全球生物多样性框架与</w:t>
      </w:r>
      <w:r w:rsidR="00E05F93" w:rsidRPr="00520B89">
        <w:rPr>
          <w:rFonts w:ascii="SimSun" w:eastAsia="SimSun" w:hAnsi="SimSun" w:cs="SimSun" w:hint="eastAsia"/>
          <w:kern w:val="22"/>
          <w:sz w:val="24"/>
          <w:szCs w:val="22"/>
          <w:lang w:eastAsia="zh-CN"/>
        </w:rPr>
        <w:t>《</w:t>
      </w:r>
      <w:r w:rsidRPr="00520B89">
        <w:rPr>
          <w:kern w:val="22"/>
          <w:sz w:val="24"/>
          <w:szCs w:val="22"/>
          <w:lang w:eastAsia="zh-CN"/>
        </w:rPr>
        <w:t>2030</w:t>
      </w:r>
      <w:r w:rsidRPr="00520B89">
        <w:rPr>
          <w:rFonts w:ascii="SimSun" w:eastAsia="SimSun" w:hAnsi="SimSun" w:cs="SimSun" w:hint="eastAsia"/>
          <w:kern w:val="22"/>
          <w:sz w:val="24"/>
          <w:szCs w:val="22"/>
          <w:lang w:eastAsia="zh-CN"/>
        </w:rPr>
        <w:t>年可持续发展议程</w:t>
      </w:r>
      <w:r w:rsidR="00E05F93" w:rsidRPr="00520B89">
        <w:rPr>
          <w:rFonts w:ascii="SimSun" w:eastAsia="SimSun" w:hAnsi="SimSun" w:cs="SimSun" w:hint="eastAsia"/>
          <w:kern w:val="22"/>
          <w:sz w:val="24"/>
          <w:szCs w:val="22"/>
          <w:lang w:eastAsia="zh-CN"/>
        </w:rPr>
        <w:t>》</w:t>
      </w:r>
      <w:r w:rsidR="006F3D05" w:rsidRPr="00520B89">
        <w:rPr>
          <w:rStyle w:val="FootnoteReference"/>
          <w:kern w:val="22"/>
          <w:sz w:val="24"/>
          <w:szCs w:val="22"/>
        </w:rPr>
        <w:footnoteReference w:id="4"/>
      </w:r>
      <w:r w:rsidR="00AC7680" w:rsidRPr="00520B89">
        <w:rPr>
          <w:kern w:val="22"/>
          <w:sz w:val="24"/>
          <w:szCs w:val="22"/>
          <w:lang w:eastAsia="zh-CN"/>
        </w:rPr>
        <w:t xml:space="preserve"> </w:t>
      </w:r>
      <w:r w:rsidR="00E05F93" w:rsidRPr="00520B89">
        <w:rPr>
          <w:rFonts w:ascii="SimSun" w:eastAsia="SimSun" w:hAnsi="SimSun" w:cs="SimSun" w:hint="eastAsia"/>
          <w:kern w:val="22"/>
          <w:sz w:val="24"/>
          <w:szCs w:val="22"/>
          <w:lang w:eastAsia="zh-CN"/>
        </w:rPr>
        <w:t>目标之间的密切联系也将是信息</w:t>
      </w:r>
      <w:r w:rsidR="00B1223C" w:rsidRPr="00520B89">
        <w:rPr>
          <w:rFonts w:ascii="SimSun" w:eastAsia="SimSun" w:hAnsi="SimSun" w:cs="SimSun" w:hint="eastAsia"/>
          <w:kern w:val="22"/>
          <w:sz w:val="24"/>
          <w:szCs w:val="22"/>
          <w:lang w:eastAsia="zh-CN"/>
        </w:rPr>
        <w:t>宣传</w:t>
      </w:r>
      <w:r w:rsidR="00E05F93" w:rsidRPr="00520B89">
        <w:rPr>
          <w:rFonts w:ascii="SimSun" w:eastAsia="SimSun" w:hAnsi="SimSun" w:cs="SimSun" w:hint="eastAsia"/>
          <w:kern w:val="22"/>
          <w:sz w:val="24"/>
          <w:szCs w:val="22"/>
          <w:lang w:eastAsia="zh-CN"/>
        </w:rPr>
        <w:t>和实现协同增效的一个重</w:t>
      </w:r>
      <w:r w:rsidR="00B1223C" w:rsidRPr="00520B89">
        <w:rPr>
          <w:rFonts w:ascii="SimSun" w:eastAsia="SimSun" w:hAnsi="SimSun" w:cs="SimSun" w:hint="eastAsia"/>
          <w:kern w:val="22"/>
          <w:sz w:val="24"/>
          <w:szCs w:val="22"/>
          <w:lang w:eastAsia="zh-CN"/>
        </w:rPr>
        <w:t>点</w:t>
      </w:r>
      <w:r w:rsidR="00E05F93" w:rsidRPr="00520B89">
        <w:rPr>
          <w:rFonts w:ascii="SimSun" w:eastAsia="SimSun" w:hAnsi="SimSun" w:cs="SimSun" w:hint="eastAsia"/>
          <w:kern w:val="22"/>
          <w:sz w:val="24"/>
          <w:szCs w:val="22"/>
          <w:lang w:eastAsia="zh-CN"/>
        </w:rPr>
        <w:t>。这两个议程的</w:t>
      </w:r>
      <w:r w:rsidR="00B1223C" w:rsidRPr="00520B89">
        <w:rPr>
          <w:rFonts w:ascii="SimSun" w:eastAsia="SimSun" w:hAnsi="SimSun" w:cs="SimSun" w:hint="eastAsia"/>
          <w:kern w:val="22"/>
          <w:sz w:val="24"/>
          <w:szCs w:val="22"/>
          <w:lang w:eastAsia="zh-CN"/>
        </w:rPr>
        <w:t>高度一致，</w:t>
      </w:r>
      <w:r w:rsidR="00E05F93" w:rsidRPr="00520B89">
        <w:rPr>
          <w:rFonts w:ascii="SimSun" w:eastAsia="SimSun" w:hAnsi="SimSun" w:cs="SimSun" w:hint="eastAsia"/>
          <w:kern w:val="22"/>
          <w:sz w:val="24"/>
          <w:szCs w:val="22"/>
          <w:lang w:eastAsia="zh-CN"/>
        </w:rPr>
        <w:t>将使这一努力更加</w:t>
      </w:r>
      <w:r w:rsidR="008526FD" w:rsidRPr="00520B89">
        <w:rPr>
          <w:rFonts w:ascii="SimSun" w:eastAsia="SimSun" w:hAnsi="SimSun" w:cs="SimSun" w:hint="eastAsia"/>
          <w:kern w:val="22"/>
          <w:sz w:val="24"/>
          <w:szCs w:val="22"/>
          <w:lang w:eastAsia="zh-CN"/>
        </w:rPr>
        <w:t>容易。</w:t>
      </w:r>
    </w:p>
    <w:p w14:paraId="01B616C3" w14:textId="6A38382B" w:rsidR="002F48C9" w:rsidRPr="00520B89" w:rsidRDefault="008526FD"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对于所有这些，重点</w:t>
      </w:r>
      <w:r w:rsidR="00C6243A" w:rsidRPr="00520B89">
        <w:rPr>
          <w:rFonts w:ascii="SimSun" w:eastAsia="SimSun" w:hAnsi="SimSun" w:cs="SimSun" w:hint="eastAsia"/>
          <w:kern w:val="22"/>
          <w:sz w:val="24"/>
          <w:szCs w:val="22"/>
          <w:lang w:eastAsia="zh-CN"/>
        </w:rPr>
        <w:t>是</w:t>
      </w:r>
      <w:r w:rsidRPr="00520B89">
        <w:rPr>
          <w:rFonts w:ascii="SimSun" w:eastAsia="SimSun" w:hAnsi="SimSun" w:cs="SimSun" w:hint="eastAsia"/>
          <w:kern w:val="22"/>
          <w:sz w:val="24"/>
          <w:szCs w:val="22"/>
          <w:lang w:eastAsia="zh-CN"/>
        </w:rPr>
        <w:t>在</w:t>
      </w:r>
      <w:r w:rsidR="00C6243A" w:rsidRPr="00520B89">
        <w:rPr>
          <w:rFonts w:ascii="SimSun" w:eastAsia="SimSun" w:hAnsi="SimSun" w:cs="SimSun" w:hint="eastAsia"/>
          <w:kern w:val="22"/>
          <w:sz w:val="24"/>
          <w:szCs w:val="22"/>
          <w:lang w:eastAsia="zh-CN"/>
        </w:rPr>
        <w:t>各种宣传</w:t>
      </w:r>
      <w:r w:rsidR="0094170C" w:rsidRPr="00520B89">
        <w:rPr>
          <w:rFonts w:ascii="SimSun" w:eastAsia="SimSun" w:hAnsi="SimSun" w:cs="SimSun" w:hint="eastAsia"/>
          <w:kern w:val="22"/>
          <w:sz w:val="24"/>
          <w:szCs w:val="22"/>
          <w:lang w:eastAsia="zh-CN"/>
        </w:rPr>
        <w:t>工作</w:t>
      </w:r>
      <w:r w:rsidRPr="00520B89">
        <w:rPr>
          <w:rFonts w:ascii="SimSun" w:eastAsia="SimSun" w:hAnsi="SimSun" w:cs="SimSun" w:hint="eastAsia"/>
          <w:kern w:val="22"/>
          <w:sz w:val="24"/>
          <w:szCs w:val="22"/>
          <w:lang w:eastAsia="zh-CN"/>
        </w:rPr>
        <w:t>之间建立桥梁，并寻求协同</w:t>
      </w:r>
      <w:r w:rsidR="00C6243A" w:rsidRPr="00520B89">
        <w:rPr>
          <w:rFonts w:ascii="SimSun" w:eastAsia="SimSun" w:hAnsi="SimSun" w:cs="SimSun" w:hint="eastAsia"/>
          <w:kern w:val="22"/>
          <w:sz w:val="24"/>
          <w:szCs w:val="22"/>
          <w:lang w:eastAsia="zh-CN"/>
        </w:rPr>
        <w:t>增效</w:t>
      </w:r>
      <w:r w:rsidRPr="00520B89">
        <w:rPr>
          <w:rFonts w:ascii="SimSun" w:eastAsia="SimSun" w:hAnsi="SimSun" w:cs="SimSun" w:hint="eastAsia"/>
          <w:kern w:val="22"/>
          <w:sz w:val="24"/>
          <w:szCs w:val="22"/>
          <w:lang w:eastAsia="zh-CN"/>
        </w:rPr>
        <w:t>作用。已经有例子提供</w:t>
      </w:r>
      <w:r w:rsidR="0094170C" w:rsidRPr="00520B89">
        <w:rPr>
          <w:rFonts w:ascii="SimSun" w:eastAsia="SimSun" w:hAnsi="SimSun" w:cs="SimSun" w:hint="eastAsia"/>
          <w:kern w:val="22"/>
          <w:sz w:val="24"/>
          <w:szCs w:val="22"/>
          <w:lang w:eastAsia="zh-CN"/>
        </w:rPr>
        <w:t>了</w:t>
      </w:r>
      <w:r w:rsidR="000436BC" w:rsidRPr="00520B89">
        <w:rPr>
          <w:rFonts w:ascii="SimSun" w:eastAsia="SimSun" w:hAnsi="SimSun" w:cs="SimSun" w:hint="eastAsia"/>
          <w:kern w:val="22"/>
          <w:sz w:val="24"/>
          <w:szCs w:val="22"/>
          <w:lang w:eastAsia="zh-CN"/>
        </w:rPr>
        <w:t>样板</w:t>
      </w:r>
      <w:r w:rsidRPr="00520B89">
        <w:rPr>
          <w:rFonts w:ascii="SimSun" w:eastAsia="SimSun" w:hAnsi="SimSun" w:cs="SimSun" w:hint="eastAsia"/>
          <w:kern w:val="22"/>
          <w:sz w:val="24"/>
          <w:szCs w:val="22"/>
          <w:lang w:eastAsia="zh-CN"/>
        </w:rPr>
        <w:t>，例如生物多样性在可持续发展议程中的作用、生物多样性促进粮食安全、应对气候变化的基于自然的解决</w:t>
      </w:r>
      <w:r w:rsidR="00117E9E" w:rsidRPr="00520B89">
        <w:rPr>
          <w:rFonts w:ascii="SimSun" w:eastAsia="SimSun" w:hAnsi="SimSun" w:cs="SimSun" w:hint="eastAsia"/>
          <w:kern w:val="22"/>
          <w:sz w:val="24"/>
          <w:szCs w:val="22"/>
          <w:lang w:eastAsia="zh-CN"/>
        </w:rPr>
        <w:t>方案</w:t>
      </w:r>
      <w:r w:rsidRPr="00520B89">
        <w:rPr>
          <w:rFonts w:ascii="SimSun" w:eastAsia="SimSun" w:hAnsi="SimSun" w:cs="SimSun" w:hint="eastAsia"/>
          <w:kern w:val="22"/>
          <w:sz w:val="24"/>
          <w:szCs w:val="22"/>
          <w:lang w:eastAsia="zh-CN"/>
        </w:rPr>
        <w:t>，以及关于生物多样性在健康中的作用的</w:t>
      </w:r>
      <w:r w:rsidR="00117E9E"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w:t>
      </w:r>
    </w:p>
    <w:p w14:paraId="4193E3B9" w14:textId="754408D5" w:rsidR="002F48C9" w:rsidRPr="00B37F65" w:rsidRDefault="009F5DEB" w:rsidP="001F45CE">
      <w:pPr>
        <w:pStyle w:val="Heading2"/>
        <w:numPr>
          <w:ilvl w:val="0"/>
          <w:numId w:val="32"/>
        </w:numPr>
        <w:suppressLineNumbers/>
        <w:tabs>
          <w:tab w:val="clear" w:pos="720"/>
          <w:tab w:val="left" w:pos="1134"/>
        </w:tabs>
        <w:suppressAutoHyphens/>
        <w:overflowPunct w:val="0"/>
        <w:topLinePunct/>
        <w:autoSpaceDE w:val="0"/>
        <w:autoSpaceDN w:val="0"/>
        <w:adjustRightInd w:val="0"/>
        <w:snapToGrid w:val="0"/>
        <w:ind w:left="1134" w:hanging="567"/>
        <w:jc w:val="left"/>
        <w:rPr>
          <w:rFonts w:eastAsia="SimHei"/>
          <w:kern w:val="22"/>
          <w:sz w:val="24"/>
          <w:szCs w:val="22"/>
          <w:lang w:eastAsia="zh-CN"/>
        </w:rPr>
      </w:pPr>
      <w:r w:rsidRPr="00B37F65">
        <w:rPr>
          <w:rFonts w:ascii="SimSun" w:eastAsia="SimHei" w:hAnsi="SimSun" w:cs="SimSun" w:hint="eastAsia"/>
          <w:kern w:val="22"/>
          <w:sz w:val="24"/>
          <w:szCs w:val="22"/>
          <w:lang w:eastAsia="zh-CN"/>
        </w:rPr>
        <w:lastRenderedPageBreak/>
        <w:t>支持主流化，增进该框架与传统生物多样性界以外的行为体的相关性</w:t>
      </w:r>
    </w:p>
    <w:p w14:paraId="6194027B" w14:textId="6EE5A6CF" w:rsidR="002F48C9" w:rsidRPr="00520B89" w:rsidRDefault="009F5DEB"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kern w:val="22"/>
          <w:sz w:val="24"/>
          <w:szCs w:val="22"/>
          <w:lang w:eastAsia="zh-CN"/>
        </w:rPr>
        <w:t>2020</w:t>
      </w:r>
      <w:proofErr w:type="gramStart"/>
      <w:r w:rsidRPr="00520B89">
        <w:rPr>
          <w:rFonts w:ascii="SimSun" w:eastAsia="SimSun" w:hAnsi="SimSun" w:cs="SimSun" w:hint="eastAsia"/>
          <w:kern w:val="22"/>
          <w:sz w:val="24"/>
          <w:szCs w:val="22"/>
          <w:lang w:eastAsia="zh-CN"/>
        </w:rPr>
        <w:t>年后全球生物多样性框架需要</w:t>
      </w:r>
      <w:r w:rsidRPr="00D167DF">
        <w:rPr>
          <w:rFonts w:ascii="SimSun" w:eastAsia="SimSun" w:hAnsi="SimSun"/>
          <w:kern w:val="22"/>
          <w:sz w:val="24"/>
          <w:szCs w:val="22"/>
          <w:lang w:eastAsia="zh-CN"/>
        </w:rPr>
        <w:t>“</w:t>
      </w:r>
      <w:proofErr w:type="gramEnd"/>
      <w:r w:rsidRPr="00520B89">
        <w:rPr>
          <w:rFonts w:ascii="SimSun" w:eastAsia="SimSun" w:hAnsi="SimSun" w:cs="SimSun" w:hint="eastAsia"/>
          <w:kern w:val="22"/>
          <w:sz w:val="24"/>
          <w:szCs w:val="22"/>
          <w:lang w:eastAsia="zh-CN"/>
        </w:rPr>
        <w:t>全社会</w:t>
      </w:r>
      <w:r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的参与才能</w:t>
      </w:r>
      <w:r w:rsidR="00891A3E" w:rsidRPr="00520B89">
        <w:rPr>
          <w:rFonts w:ascii="SimSun" w:eastAsia="SimSun" w:hAnsi="SimSun" w:cs="SimSun" w:hint="eastAsia"/>
          <w:kern w:val="22"/>
          <w:sz w:val="24"/>
          <w:szCs w:val="22"/>
          <w:lang w:eastAsia="zh-CN"/>
        </w:rPr>
        <w:t>执行</w:t>
      </w:r>
      <w:r w:rsidRPr="00520B89">
        <w:rPr>
          <w:rFonts w:ascii="SimSun" w:eastAsia="SimSun" w:hAnsi="SimSun" w:cs="SimSun" w:hint="eastAsia"/>
          <w:kern w:val="22"/>
          <w:sz w:val="24"/>
          <w:szCs w:val="22"/>
          <w:lang w:eastAsia="zh-CN"/>
        </w:rPr>
        <w:t>。</w:t>
      </w:r>
      <w:r w:rsidR="003B7AE6" w:rsidRPr="00520B89">
        <w:rPr>
          <w:rFonts w:ascii="SimSun" w:eastAsia="SimSun" w:hAnsi="SimSun" w:cs="SimSun" w:hint="eastAsia"/>
          <w:kern w:val="22"/>
          <w:sz w:val="24"/>
          <w:szCs w:val="22"/>
          <w:lang w:eastAsia="zh-CN"/>
        </w:rPr>
        <w:t>这包括</w:t>
      </w:r>
      <w:r w:rsidR="002243C7" w:rsidRPr="00520B89">
        <w:rPr>
          <w:rFonts w:ascii="SimSun" w:eastAsia="SimSun" w:hAnsi="SimSun" w:cs="SimSun" w:hint="eastAsia"/>
          <w:kern w:val="22"/>
          <w:sz w:val="24"/>
          <w:szCs w:val="22"/>
          <w:lang w:eastAsia="zh-CN"/>
        </w:rPr>
        <w:t>需要在</w:t>
      </w:r>
      <w:r w:rsidR="003B7AE6" w:rsidRPr="00520B89">
        <w:rPr>
          <w:rFonts w:ascii="SimSun" w:eastAsia="SimSun" w:hAnsi="SimSun" w:cs="SimSun" w:hint="eastAsia"/>
          <w:kern w:val="22"/>
          <w:sz w:val="24"/>
          <w:szCs w:val="22"/>
          <w:lang w:eastAsia="zh-CN"/>
        </w:rPr>
        <w:t>全球、区域、国家、地方各级开展活动，也需要以支持其他相关国际进程和战略的方式执行该框架。</w:t>
      </w:r>
      <w:r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因此，外联战略需要</w:t>
      </w:r>
      <w:r w:rsidR="002243C7" w:rsidRPr="00520B89">
        <w:rPr>
          <w:rFonts w:ascii="SimSun" w:eastAsia="SimSun" w:hAnsi="SimSun" w:cs="SimSun" w:hint="eastAsia"/>
          <w:kern w:val="22"/>
          <w:sz w:val="24"/>
          <w:szCs w:val="22"/>
          <w:lang w:eastAsia="zh-CN"/>
        </w:rPr>
        <w:t>以各种行为体为目标，</w:t>
      </w:r>
      <w:r w:rsidR="00A71D89" w:rsidRPr="00520B89">
        <w:rPr>
          <w:rFonts w:ascii="SimSun" w:eastAsia="SimSun" w:hAnsi="SimSun" w:cs="SimSun" w:hint="eastAsia"/>
          <w:kern w:val="22"/>
          <w:sz w:val="24"/>
          <w:szCs w:val="22"/>
          <w:lang w:eastAsia="zh-CN"/>
        </w:rPr>
        <w:t>这些行为体</w:t>
      </w:r>
      <w:r w:rsidRPr="00520B89">
        <w:rPr>
          <w:rFonts w:ascii="SimSun" w:eastAsia="SimSun" w:hAnsi="SimSun" w:cs="SimSun" w:hint="eastAsia"/>
          <w:kern w:val="22"/>
          <w:sz w:val="24"/>
          <w:szCs w:val="22"/>
          <w:lang w:eastAsia="zh-CN"/>
        </w:rPr>
        <w:t>迄今为止</w:t>
      </w:r>
      <w:r w:rsidR="00C56FB9" w:rsidRPr="00520B89">
        <w:rPr>
          <w:rFonts w:ascii="SimSun" w:eastAsia="SimSun" w:hAnsi="SimSun" w:cs="SimSun" w:hint="eastAsia"/>
          <w:kern w:val="22"/>
          <w:sz w:val="24"/>
          <w:szCs w:val="22"/>
          <w:lang w:eastAsia="zh-CN"/>
        </w:rPr>
        <w:t>仍然</w:t>
      </w:r>
      <w:r w:rsidR="00C67F0B" w:rsidRPr="00520B89">
        <w:rPr>
          <w:rFonts w:ascii="SimSun" w:eastAsia="SimSun" w:hAnsi="SimSun" w:cs="SimSun" w:hint="eastAsia"/>
          <w:kern w:val="22"/>
          <w:sz w:val="24"/>
          <w:szCs w:val="22"/>
          <w:lang w:eastAsia="zh-CN"/>
        </w:rPr>
        <w:t>远离</w:t>
      </w:r>
      <w:r w:rsidRPr="00520B89">
        <w:rPr>
          <w:rFonts w:ascii="SimSun" w:eastAsia="SimSun" w:hAnsi="SimSun" w:cs="SimSun" w:hint="eastAsia"/>
          <w:kern w:val="22"/>
          <w:sz w:val="24"/>
          <w:szCs w:val="22"/>
          <w:lang w:eastAsia="zh-CN"/>
        </w:rPr>
        <w:t>《生物多样性公约》</w:t>
      </w:r>
      <w:r w:rsidR="00C67F0B" w:rsidRPr="00520B89">
        <w:rPr>
          <w:rFonts w:ascii="SimSun" w:eastAsia="SimSun" w:hAnsi="SimSun" w:cs="SimSun" w:hint="eastAsia"/>
          <w:kern w:val="22"/>
          <w:sz w:val="24"/>
          <w:szCs w:val="22"/>
          <w:lang w:eastAsia="zh-CN"/>
        </w:rPr>
        <w:t>的</w:t>
      </w:r>
      <w:r w:rsidRPr="00520B89">
        <w:rPr>
          <w:rFonts w:ascii="SimSun" w:eastAsia="SimSun" w:hAnsi="SimSun" w:cs="SimSun" w:hint="eastAsia"/>
          <w:kern w:val="22"/>
          <w:sz w:val="24"/>
          <w:szCs w:val="22"/>
          <w:lang w:eastAsia="zh-CN"/>
        </w:rPr>
        <w:t>目标</w:t>
      </w:r>
      <w:r w:rsidR="00C67F0B"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但</w:t>
      </w:r>
      <w:r w:rsidR="00C67F0B" w:rsidRPr="00520B89">
        <w:rPr>
          <w:rFonts w:ascii="SimSun" w:eastAsia="SimSun" w:hAnsi="SimSun" w:cs="SimSun" w:hint="eastAsia"/>
          <w:kern w:val="22"/>
          <w:sz w:val="24"/>
          <w:szCs w:val="22"/>
          <w:lang w:eastAsia="zh-CN"/>
        </w:rPr>
        <w:t>它们的</w:t>
      </w:r>
      <w:r w:rsidRPr="00520B89">
        <w:rPr>
          <w:rFonts w:ascii="SimSun" w:eastAsia="SimSun" w:hAnsi="SimSun" w:cs="SimSun" w:hint="eastAsia"/>
          <w:kern w:val="22"/>
          <w:sz w:val="24"/>
          <w:szCs w:val="22"/>
          <w:lang w:eastAsia="zh-CN"/>
        </w:rPr>
        <w:t>行动实际上</w:t>
      </w:r>
      <w:r w:rsidR="00C67F0B" w:rsidRPr="00520B89">
        <w:rPr>
          <w:rFonts w:ascii="SimSun" w:eastAsia="SimSun" w:hAnsi="SimSun" w:cs="SimSun" w:hint="eastAsia"/>
          <w:kern w:val="22"/>
          <w:sz w:val="24"/>
          <w:szCs w:val="22"/>
          <w:lang w:eastAsia="zh-CN"/>
        </w:rPr>
        <w:t>却</w:t>
      </w:r>
      <w:r w:rsidRPr="00520B89">
        <w:rPr>
          <w:rFonts w:ascii="SimSun" w:eastAsia="SimSun" w:hAnsi="SimSun" w:cs="SimSun" w:hint="eastAsia"/>
          <w:kern w:val="22"/>
          <w:sz w:val="24"/>
          <w:szCs w:val="22"/>
          <w:lang w:eastAsia="zh-CN"/>
        </w:rPr>
        <w:t>对生物多样性议程产生</w:t>
      </w:r>
      <w:r w:rsidR="00C67F0B" w:rsidRPr="00520B89">
        <w:rPr>
          <w:rFonts w:ascii="SimSun" w:eastAsia="SimSun" w:hAnsi="SimSun" w:cs="SimSun" w:hint="eastAsia"/>
          <w:kern w:val="22"/>
          <w:sz w:val="24"/>
          <w:szCs w:val="22"/>
          <w:lang w:eastAsia="zh-CN"/>
        </w:rPr>
        <w:t>了</w:t>
      </w:r>
      <w:r w:rsidRPr="00520B89">
        <w:rPr>
          <w:rFonts w:ascii="SimSun" w:eastAsia="SimSun" w:hAnsi="SimSun" w:cs="SimSun" w:hint="eastAsia"/>
          <w:kern w:val="22"/>
          <w:sz w:val="24"/>
          <w:szCs w:val="22"/>
          <w:lang w:eastAsia="zh-CN"/>
        </w:rPr>
        <w:t>影响。缔约方大会第十三</w:t>
      </w:r>
      <w:r w:rsidR="00C67F0B" w:rsidRPr="00520B89">
        <w:rPr>
          <w:rFonts w:ascii="SimSun" w:eastAsia="SimSun" w:hAnsi="SimSun" w:cs="SimSun" w:hint="eastAsia"/>
          <w:kern w:val="22"/>
          <w:sz w:val="24"/>
          <w:szCs w:val="22"/>
          <w:lang w:eastAsia="zh-CN"/>
        </w:rPr>
        <w:t>届</w:t>
      </w:r>
      <w:r w:rsidRPr="00520B89">
        <w:rPr>
          <w:rFonts w:ascii="SimSun" w:eastAsia="SimSun" w:hAnsi="SimSun" w:cs="SimSun" w:hint="eastAsia"/>
          <w:kern w:val="22"/>
          <w:sz w:val="24"/>
          <w:szCs w:val="22"/>
          <w:lang w:eastAsia="zh-CN"/>
        </w:rPr>
        <w:t>和第十四</w:t>
      </w:r>
      <w:r w:rsidR="00C67F0B" w:rsidRPr="00520B89">
        <w:rPr>
          <w:rFonts w:ascii="SimSun" w:eastAsia="SimSun" w:hAnsi="SimSun" w:cs="SimSun" w:hint="eastAsia"/>
          <w:kern w:val="22"/>
          <w:sz w:val="24"/>
          <w:szCs w:val="22"/>
          <w:lang w:eastAsia="zh-CN"/>
        </w:rPr>
        <w:t>届</w:t>
      </w:r>
      <w:r w:rsidRPr="00520B89">
        <w:rPr>
          <w:rFonts w:ascii="SimSun" w:eastAsia="SimSun" w:hAnsi="SimSun" w:cs="SimSun" w:hint="eastAsia"/>
          <w:kern w:val="22"/>
          <w:sz w:val="24"/>
          <w:szCs w:val="22"/>
          <w:lang w:eastAsia="zh-CN"/>
        </w:rPr>
        <w:t>会议确定的主流</w:t>
      </w:r>
      <w:r w:rsidR="00C67F0B" w:rsidRPr="00520B89">
        <w:rPr>
          <w:rFonts w:ascii="SimSun" w:eastAsia="SimSun" w:hAnsi="SimSun" w:cs="SimSun" w:hint="eastAsia"/>
          <w:kern w:val="22"/>
          <w:sz w:val="24"/>
          <w:szCs w:val="22"/>
          <w:lang w:eastAsia="zh-CN"/>
        </w:rPr>
        <w:t>化</w:t>
      </w:r>
      <w:r w:rsidRPr="00520B89">
        <w:rPr>
          <w:rFonts w:ascii="SimSun" w:eastAsia="SimSun" w:hAnsi="SimSun" w:cs="SimSun" w:hint="eastAsia"/>
          <w:kern w:val="22"/>
          <w:sz w:val="24"/>
          <w:szCs w:val="22"/>
          <w:lang w:eastAsia="zh-CN"/>
        </w:rPr>
        <w:t>部门</w:t>
      </w:r>
      <w:r w:rsidR="00AB774E">
        <w:rPr>
          <w:rFonts w:ascii="SimSun" w:eastAsia="SimSun" w:hAnsi="SimSun" w:cs="SimSun" w:hint="eastAsia"/>
          <w:kern w:val="22"/>
          <w:sz w:val="24"/>
          <w:szCs w:val="22"/>
          <w:lang w:eastAsia="zh-CN"/>
        </w:rPr>
        <w:t>均为</w:t>
      </w:r>
      <w:r w:rsidRPr="00520B89">
        <w:rPr>
          <w:rFonts w:ascii="SimSun" w:eastAsia="SimSun" w:hAnsi="SimSun" w:cs="SimSun" w:hint="eastAsia"/>
          <w:kern w:val="22"/>
          <w:sz w:val="24"/>
          <w:szCs w:val="22"/>
          <w:lang w:eastAsia="zh-CN"/>
        </w:rPr>
        <w:t>应</w:t>
      </w:r>
      <w:r w:rsidR="00C31C9C" w:rsidRPr="00520B89">
        <w:rPr>
          <w:rFonts w:ascii="SimSun" w:eastAsia="SimSun" w:hAnsi="SimSun" w:cs="SimSun" w:hint="eastAsia"/>
          <w:kern w:val="22"/>
          <w:sz w:val="24"/>
          <w:szCs w:val="22"/>
          <w:lang w:eastAsia="zh-CN"/>
        </w:rPr>
        <w:t>当成为</w:t>
      </w:r>
      <w:r w:rsidR="00663142" w:rsidRPr="00520B89">
        <w:rPr>
          <w:rFonts w:ascii="SimSun" w:eastAsia="SimSun" w:hAnsi="SimSun" w:cs="SimSun" w:hint="eastAsia"/>
          <w:kern w:val="22"/>
          <w:sz w:val="24"/>
          <w:szCs w:val="22"/>
          <w:lang w:eastAsia="zh-CN"/>
        </w:rPr>
        <w:t>吸引目标</w:t>
      </w:r>
      <w:r w:rsidRPr="00520B89">
        <w:rPr>
          <w:rFonts w:ascii="SimSun" w:eastAsia="SimSun" w:hAnsi="SimSun" w:cs="SimSun" w:hint="eastAsia"/>
          <w:kern w:val="22"/>
          <w:sz w:val="24"/>
          <w:szCs w:val="22"/>
          <w:lang w:eastAsia="zh-CN"/>
        </w:rPr>
        <w:t>的社</w:t>
      </w:r>
      <w:r w:rsidR="00A71D89" w:rsidRPr="00520B89">
        <w:rPr>
          <w:rFonts w:ascii="SimSun" w:eastAsia="SimSun" w:hAnsi="SimSun" w:cs="SimSun" w:hint="eastAsia"/>
          <w:kern w:val="22"/>
          <w:sz w:val="24"/>
          <w:szCs w:val="22"/>
          <w:lang w:eastAsia="zh-CN"/>
        </w:rPr>
        <w:t>区</w:t>
      </w:r>
      <w:r w:rsidR="00AB774E">
        <w:rPr>
          <w:rFonts w:ascii="SimSun" w:eastAsia="SimSun" w:hAnsi="SimSun" w:cs="SimSun" w:hint="eastAsia"/>
          <w:kern w:val="22"/>
          <w:sz w:val="24"/>
          <w:szCs w:val="22"/>
          <w:lang w:eastAsia="zh-CN"/>
        </w:rPr>
        <w:t>实例</w:t>
      </w:r>
      <w:r w:rsidRPr="00520B89">
        <w:rPr>
          <w:rFonts w:ascii="SimSun" w:eastAsia="SimSun" w:hAnsi="SimSun" w:cs="SimSun" w:hint="eastAsia"/>
          <w:kern w:val="22"/>
          <w:sz w:val="24"/>
          <w:szCs w:val="22"/>
          <w:lang w:eastAsia="zh-CN"/>
        </w:rPr>
        <w:t>。在</w:t>
      </w:r>
      <w:r w:rsidR="00663142" w:rsidRPr="00520B89">
        <w:rPr>
          <w:rFonts w:ascii="SimSun" w:eastAsia="SimSun" w:hAnsi="SimSun" w:cs="SimSun" w:hint="eastAsia"/>
          <w:kern w:val="22"/>
          <w:sz w:val="24"/>
          <w:szCs w:val="22"/>
          <w:lang w:eastAsia="zh-CN"/>
        </w:rPr>
        <w:t>吸引</w:t>
      </w:r>
      <w:r w:rsidRPr="00520B89">
        <w:rPr>
          <w:rFonts w:ascii="SimSun" w:eastAsia="SimSun" w:hAnsi="SimSun" w:cs="SimSun" w:hint="eastAsia"/>
          <w:kern w:val="22"/>
          <w:sz w:val="24"/>
          <w:szCs w:val="22"/>
          <w:lang w:eastAsia="zh-CN"/>
        </w:rPr>
        <w:t>这些社区参与的过程中，重点应放在这些部门关注的核心问题以及生物多样性解决这些问题的方式上。</w:t>
      </w:r>
    </w:p>
    <w:p w14:paraId="30412630" w14:textId="7EA1CE4D" w:rsidR="00D870C4" w:rsidRPr="00520B89" w:rsidRDefault="00663142"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这种方法</w:t>
      </w:r>
      <w:r w:rsidR="00CD3122" w:rsidRPr="00520B89">
        <w:rPr>
          <w:rFonts w:ascii="SimSun" w:eastAsia="SimSun" w:hAnsi="SimSun" w:cs="SimSun" w:hint="eastAsia"/>
          <w:kern w:val="22"/>
          <w:sz w:val="24"/>
          <w:szCs w:val="22"/>
          <w:lang w:eastAsia="zh-CN"/>
        </w:rPr>
        <w:t>也</w:t>
      </w:r>
      <w:r w:rsidRPr="00520B89">
        <w:rPr>
          <w:rFonts w:ascii="SimSun" w:eastAsia="SimSun" w:hAnsi="SimSun" w:cs="SimSun" w:hint="eastAsia"/>
          <w:kern w:val="22"/>
          <w:sz w:val="24"/>
          <w:szCs w:val="22"/>
          <w:lang w:eastAsia="zh-CN"/>
        </w:rPr>
        <w:t>要求</w:t>
      </w:r>
      <w:r w:rsidR="00A2082C" w:rsidRPr="00520B89">
        <w:rPr>
          <w:rFonts w:ascii="SimSun" w:eastAsia="SimSun" w:hAnsi="SimSun" w:cs="SimSun" w:hint="eastAsia"/>
          <w:kern w:val="22"/>
          <w:sz w:val="24"/>
          <w:szCs w:val="22"/>
          <w:lang w:eastAsia="zh-CN"/>
        </w:rPr>
        <w:t>传播战略</w:t>
      </w:r>
      <w:r w:rsidRPr="00520B89">
        <w:rPr>
          <w:rFonts w:ascii="SimSun" w:eastAsia="SimSun" w:hAnsi="SimSun" w:cs="SimSun" w:hint="eastAsia"/>
          <w:kern w:val="22"/>
          <w:sz w:val="24"/>
          <w:szCs w:val="22"/>
          <w:lang w:eastAsia="zh-CN"/>
        </w:rPr>
        <w:t>确保整个政府</w:t>
      </w:r>
      <w:r w:rsidR="00CD3122" w:rsidRPr="00520B89">
        <w:rPr>
          <w:rFonts w:ascii="SimSun" w:eastAsia="SimSun" w:hAnsi="SimSun" w:cs="SimSun" w:hint="eastAsia"/>
          <w:kern w:val="22"/>
          <w:sz w:val="24"/>
          <w:szCs w:val="22"/>
          <w:lang w:eastAsia="zh-CN"/>
        </w:rPr>
        <w:t>的</w:t>
      </w:r>
      <w:r w:rsidRPr="00520B89">
        <w:rPr>
          <w:rFonts w:ascii="SimSun" w:eastAsia="SimSun" w:hAnsi="SimSun" w:cs="SimSun" w:hint="eastAsia"/>
          <w:kern w:val="22"/>
          <w:sz w:val="24"/>
          <w:szCs w:val="22"/>
          <w:lang w:eastAsia="zh-CN"/>
        </w:rPr>
        <w:t>行动</w:t>
      </w:r>
      <w:r w:rsidR="00CD3122" w:rsidRPr="00520B89">
        <w:rPr>
          <w:rFonts w:ascii="SimSun" w:eastAsia="SimSun" w:hAnsi="SimSun" w:cs="SimSun" w:hint="eastAsia"/>
          <w:kern w:val="22"/>
          <w:sz w:val="24"/>
          <w:szCs w:val="22"/>
          <w:lang w:eastAsia="zh-CN"/>
        </w:rPr>
        <w:t>办法</w:t>
      </w:r>
      <w:r w:rsidRPr="00520B89">
        <w:rPr>
          <w:rFonts w:ascii="SimSun" w:eastAsia="SimSun" w:hAnsi="SimSun" w:cs="SimSun" w:hint="eastAsia"/>
          <w:kern w:val="22"/>
          <w:sz w:val="24"/>
          <w:szCs w:val="22"/>
          <w:lang w:eastAsia="zh-CN"/>
        </w:rPr>
        <w:t>。虽然某些关键部委已经</w:t>
      </w:r>
      <w:r w:rsidR="00AB483A" w:rsidRPr="00520B89">
        <w:rPr>
          <w:rFonts w:ascii="SimSun" w:eastAsia="SimSun" w:hAnsi="SimSun" w:cs="SimSun" w:hint="eastAsia"/>
          <w:kern w:val="22"/>
          <w:sz w:val="24"/>
          <w:szCs w:val="22"/>
          <w:lang w:eastAsia="zh-CN"/>
        </w:rPr>
        <w:t>涉</w:t>
      </w:r>
      <w:r w:rsidR="00A71D89" w:rsidRPr="00520B89">
        <w:rPr>
          <w:rFonts w:ascii="SimSun" w:eastAsia="SimSun" w:hAnsi="SimSun" w:cs="SimSun" w:hint="eastAsia"/>
          <w:kern w:val="22"/>
          <w:sz w:val="24"/>
          <w:szCs w:val="22"/>
          <w:lang w:eastAsia="zh-CN"/>
        </w:rPr>
        <w:t>足</w:t>
      </w:r>
      <w:r w:rsidRPr="00520B89">
        <w:rPr>
          <w:rFonts w:ascii="SimSun" w:eastAsia="SimSun" w:hAnsi="SimSun" w:cs="SimSun" w:hint="eastAsia"/>
          <w:kern w:val="22"/>
          <w:sz w:val="24"/>
          <w:szCs w:val="22"/>
          <w:lang w:eastAsia="zh-CN"/>
        </w:rPr>
        <w:t>实现</w:t>
      </w:r>
      <w:r w:rsidRPr="00520B89">
        <w:rPr>
          <w:kern w:val="22"/>
          <w:sz w:val="24"/>
          <w:szCs w:val="22"/>
          <w:lang w:eastAsia="zh-CN"/>
        </w:rPr>
        <w:t>2050</w:t>
      </w:r>
      <w:r w:rsidRPr="00520B89">
        <w:rPr>
          <w:rFonts w:ascii="SimSun" w:eastAsia="SimSun" w:hAnsi="SimSun" w:cs="SimSun" w:hint="eastAsia"/>
          <w:kern w:val="22"/>
          <w:sz w:val="24"/>
          <w:szCs w:val="22"/>
          <w:lang w:eastAsia="zh-CN"/>
        </w:rPr>
        <w:t>年愿景的计划，但</w:t>
      </w:r>
      <w:r w:rsidR="00AB483A" w:rsidRPr="00520B89">
        <w:rPr>
          <w:rFonts w:ascii="SimSun" w:eastAsia="SimSun" w:hAnsi="SimSun" w:cs="SimSun" w:hint="eastAsia"/>
          <w:kern w:val="22"/>
          <w:sz w:val="24"/>
          <w:szCs w:val="22"/>
          <w:lang w:eastAsia="zh-CN"/>
        </w:rPr>
        <w:t>仍</w:t>
      </w:r>
      <w:r w:rsidRPr="00520B89">
        <w:rPr>
          <w:rFonts w:ascii="SimSun" w:eastAsia="SimSun" w:hAnsi="SimSun" w:cs="SimSun" w:hint="eastAsia"/>
          <w:kern w:val="22"/>
          <w:sz w:val="24"/>
          <w:szCs w:val="22"/>
          <w:lang w:eastAsia="zh-CN"/>
        </w:rPr>
        <w:t>有必要确保</w:t>
      </w:r>
      <w:r w:rsidR="00C72390" w:rsidRPr="00520B89">
        <w:rPr>
          <w:rFonts w:ascii="SimSun" w:eastAsia="SimSun" w:hAnsi="SimSun" w:cs="SimSun" w:hint="eastAsia"/>
          <w:kern w:val="22"/>
          <w:sz w:val="24"/>
          <w:szCs w:val="22"/>
          <w:lang w:eastAsia="zh-CN"/>
        </w:rPr>
        <w:t>在</w:t>
      </w:r>
      <w:r w:rsidRPr="00520B89">
        <w:rPr>
          <w:rFonts w:ascii="SimSun" w:eastAsia="SimSun" w:hAnsi="SimSun" w:cs="SimSun" w:hint="eastAsia"/>
          <w:kern w:val="22"/>
          <w:sz w:val="24"/>
          <w:szCs w:val="22"/>
          <w:lang w:eastAsia="zh-CN"/>
        </w:rPr>
        <w:t>所有政府部委</w:t>
      </w:r>
      <w:r w:rsidR="00C72390" w:rsidRPr="00520B89">
        <w:rPr>
          <w:rFonts w:ascii="SimSun" w:eastAsia="SimSun" w:hAnsi="SimSun" w:cs="SimSun" w:hint="eastAsia"/>
          <w:kern w:val="22"/>
          <w:sz w:val="24"/>
          <w:szCs w:val="22"/>
          <w:lang w:eastAsia="zh-CN"/>
        </w:rPr>
        <w:t>中开展宣传</w:t>
      </w:r>
      <w:r w:rsidRPr="00520B89">
        <w:rPr>
          <w:rFonts w:ascii="SimSun" w:eastAsia="SimSun" w:hAnsi="SimSun" w:cs="SimSun" w:hint="eastAsia"/>
          <w:kern w:val="22"/>
          <w:sz w:val="24"/>
          <w:szCs w:val="22"/>
          <w:lang w:eastAsia="zh-CN"/>
        </w:rPr>
        <w:t>，并确保这些</w:t>
      </w:r>
      <w:r w:rsidR="00A71D89" w:rsidRPr="00520B89">
        <w:rPr>
          <w:rFonts w:ascii="SimSun" w:eastAsia="SimSun" w:hAnsi="SimSun" w:cs="SimSun" w:hint="eastAsia"/>
          <w:kern w:val="22"/>
          <w:sz w:val="24"/>
          <w:szCs w:val="22"/>
          <w:lang w:eastAsia="zh-CN"/>
        </w:rPr>
        <w:t>工作能够</w:t>
      </w:r>
      <w:r w:rsidRPr="00520B89">
        <w:rPr>
          <w:rFonts w:ascii="SimSun" w:eastAsia="SimSun" w:hAnsi="SimSun" w:cs="SimSun" w:hint="eastAsia"/>
          <w:kern w:val="22"/>
          <w:sz w:val="24"/>
          <w:szCs w:val="22"/>
          <w:lang w:eastAsia="zh-CN"/>
        </w:rPr>
        <w:t>促进行动。</w:t>
      </w:r>
    </w:p>
    <w:p w14:paraId="0630041A" w14:textId="5857359C" w:rsidR="002F48C9" w:rsidRPr="00520B89" w:rsidRDefault="00C72390"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金融界和商界都是宣传工作中极其重要的受众。作为生物多样性及其生态系统服务的重要用户，企业支持可持续消费</w:t>
      </w:r>
      <w:r w:rsidR="00294201" w:rsidRPr="00520B89">
        <w:rPr>
          <w:rFonts w:ascii="SimSun" w:eastAsia="SimSun" w:hAnsi="SimSun" w:cs="SimSun" w:hint="eastAsia"/>
          <w:kern w:val="22"/>
          <w:sz w:val="24"/>
          <w:szCs w:val="22"/>
          <w:lang w:eastAsia="zh-CN"/>
        </w:rPr>
        <w:t>与</w:t>
      </w:r>
      <w:r w:rsidRPr="00520B89">
        <w:rPr>
          <w:rFonts w:ascii="SimSun" w:eastAsia="SimSun" w:hAnsi="SimSun" w:cs="SimSun" w:hint="eastAsia"/>
          <w:kern w:val="22"/>
          <w:sz w:val="24"/>
          <w:szCs w:val="22"/>
          <w:lang w:eastAsia="zh-CN"/>
        </w:rPr>
        <w:t>生产的能力对于实现《公约》的目标至关重要。生物多样性</w:t>
      </w:r>
      <w:r w:rsidR="00B031EF" w:rsidRPr="00520B89">
        <w:rPr>
          <w:rFonts w:ascii="SimSun" w:eastAsia="SimSun" w:hAnsi="SimSun" w:cs="SimSun" w:hint="eastAsia"/>
          <w:kern w:val="22"/>
          <w:sz w:val="24"/>
          <w:szCs w:val="22"/>
          <w:lang w:eastAsia="zh-CN"/>
        </w:rPr>
        <w:t>养</w:t>
      </w:r>
      <w:r w:rsidRPr="00520B89">
        <w:rPr>
          <w:rFonts w:ascii="SimSun" w:eastAsia="SimSun" w:hAnsi="SimSun" w:cs="SimSun" w:hint="eastAsia"/>
          <w:kern w:val="22"/>
          <w:sz w:val="24"/>
          <w:szCs w:val="22"/>
          <w:lang w:eastAsia="zh-CN"/>
        </w:rPr>
        <w:t>护和可持续利用与企业社会责任之间的联系非常重要。更重要的是</w:t>
      </w:r>
      <w:r w:rsidR="003B4FE5" w:rsidRPr="00520B89">
        <w:rPr>
          <w:rFonts w:ascii="SimSun" w:eastAsia="SimSun" w:hAnsi="SimSun" w:cs="SimSun" w:hint="eastAsia"/>
          <w:kern w:val="22"/>
          <w:sz w:val="24"/>
          <w:szCs w:val="22"/>
          <w:lang w:eastAsia="zh-CN"/>
        </w:rPr>
        <w:t>宣传</w:t>
      </w:r>
      <w:r w:rsidR="00235461" w:rsidRPr="00520B89">
        <w:rPr>
          <w:rFonts w:ascii="SimSun" w:eastAsia="SimSun" w:hAnsi="SimSun" w:cs="SimSun" w:hint="eastAsia"/>
          <w:kern w:val="22"/>
          <w:sz w:val="24"/>
          <w:szCs w:val="22"/>
          <w:lang w:eastAsia="zh-CN"/>
        </w:rPr>
        <w:t>支持</w:t>
      </w:r>
      <w:r w:rsidRPr="00520B89">
        <w:rPr>
          <w:rFonts w:ascii="SimSun" w:eastAsia="SimSun" w:hAnsi="SimSun" w:cs="SimSun" w:hint="eastAsia"/>
          <w:kern w:val="22"/>
          <w:sz w:val="24"/>
          <w:szCs w:val="22"/>
          <w:lang w:eastAsia="zh-CN"/>
        </w:rPr>
        <w:t>生物多样性行动的商业和金融案例。企业作为遗传资源使用者在</w:t>
      </w:r>
      <w:r w:rsidR="008C3D88" w:rsidRPr="00520B89">
        <w:rPr>
          <w:rFonts w:ascii="SimSun" w:eastAsia="SimSun" w:hAnsi="SimSun" w:hint="eastAsia"/>
          <w:color w:val="000000"/>
          <w:sz w:val="24"/>
          <w:lang w:eastAsia="zh-CN"/>
        </w:rPr>
        <w:t>遗传资源</w:t>
      </w:r>
      <w:r w:rsidR="008C3D88" w:rsidRPr="00520B89">
        <w:rPr>
          <w:rFonts w:ascii="SimSun" w:eastAsia="SimSun" w:hAnsi="SimSun"/>
          <w:color w:val="000000"/>
          <w:sz w:val="24"/>
          <w:lang w:eastAsia="zh-CN"/>
        </w:rPr>
        <w:t>获取和惠益分享</w:t>
      </w:r>
      <w:r w:rsidR="00FC59BB">
        <w:rPr>
          <w:rFonts w:ascii="SimSun" w:eastAsia="SimSun" w:hAnsi="SimSun" w:hint="eastAsia"/>
          <w:color w:val="000000"/>
          <w:sz w:val="24"/>
          <w:lang w:eastAsia="zh-CN"/>
        </w:rPr>
        <w:t>《</w:t>
      </w:r>
      <w:r w:rsidR="008C3D88" w:rsidRPr="00520B89">
        <w:rPr>
          <w:rFonts w:ascii="SimSun" w:eastAsia="SimSun" w:hAnsi="SimSun"/>
          <w:color w:val="000000"/>
          <w:sz w:val="24"/>
          <w:lang w:eastAsia="zh-CN"/>
        </w:rPr>
        <w:t>名古屋议定书</w:t>
      </w:r>
      <w:r w:rsidR="00FC59BB">
        <w:rPr>
          <w:rFonts w:ascii="SimSun" w:eastAsia="SimSun" w:hAnsi="SimSun" w:hint="eastAsia"/>
          <w:color w:val="000000"/>
          <w:sz w:val="24"/>
          <w:lang w:eastAsia="zh-CN"/>
        </w:rPr>
        <w:t>》</w:t>
      </w:r>
      <w:r w:rsidR="008C3D88" w:rsidRPr="00520B89">
        <w:rPr>
          <w:rFonts w:ascii="SimSun" w:eastAsia="SimSun" w:hAnsi="SimSun" w:hint="eastAsia"/>
          <w:color w:val="000000"/>
          <w:sz w:val="24"/>
          <w:lang w:eastAsia="zh-CN"/>
        </w:rPr>
        <w:t>背景</w:t>
      </w:r>
      <w:r w:rsidRPr="00520B89">
        <w:rPr>
          <w:rFonts w:ascii="SimSun" w:eastAsia="SimSun" w:hAnsi="SimSun" w:cs="SimSun" w:hint="eastAsia"/>
          <w:kern w:val="22"/>
          <w:sz w:val="24"/>
          <w:szCs w:val="22"/>
          <w:lang w:eastAsia="zh-CN"/>
        </w:rPr>
        <w:t>中的作用也是一个重要因素。</w:t>
      </w:r>
    </w:p>
    <w:p w14:paraId="2F2425CA" w14:textId="7B3D50DA" w:rsidR="002F48C9" w:rsidRPr="00B37F65" w:rsidRDefault="00B37F65" w:rsidP="001F45CE">
      <w:pPr>
        <w:pStyle w:val="Heading2"/>
        <w:numPr>
          <w:ilvl w:val="0"/>
          <w:numId w:val="32"/>
        </w:numPr>
        <w:suppressLineNumbers/>
        <w:suppressAutoHyphens/>
        <w:overflowPunct w:val="0"/>
        <w:topLinePunct/>
        <w:autoSpaceDE w:val="0"/>
        <w:autoSpaceDN w:val="0"/>
        <w:adjustRightInd w:val="0"/>
        <w:snapToGrid w:val="0"/>
        <w:rPr>
          <w:rFonts w:eastAsia="SimHei"/>
          <w:kern w:val="22"/>
          <w:sz w:val="24"/>
          <w:szCs w:val="22"/>
          <w:lang w:eastAsia="zh-CN"/>
        </w:rPr>
      </w:pPr>
      <w:r>
        <w:rPr>
          <w:rFonts w:ascii="SimSun" w:eastAsia="SimHei" w:hAnsi="SimSun" w:cs="SimSun" w:hint="eastAsia"/>
          <w:kern w:val="22"/>
          <w:sz w:val="24"/>
          <w:szCs w:val="22"/>
          <w:lang w:eastAsia="zh-CN"/>
        </w:rPr>
        <w:t xml:space="preserve"> </w:t>
      </w:r>
      <w:r w:rsidR="008C3D88" w:rsidRPr="00B37F65">
        <w:rPr>
          <w:rFonts w:ascii="SimSun" w:eastAsia="SimHei" w:hAnsi="SimSun" w:cs="SimSun" w:hint="eastAsia"/>
          <w:kern w:val="22"/>
          <w:sz w:val="24"/>
          <w:szCs w:val="22"/>
          <w:lang w:eastAsia="zh-CN"/>
        </w:rPr>
        <w:t>确保主要利益</w:t>
      </w:r>
      <w:r w:rsidR="00FC59BB">
        <w:rPr>
          <w:rFonts w:ascii="SimSun" w:eastAsia="SimHei" w:hAnsi="SimSun" w:cs="SimSun" w:hint="eastAsia"/>
          <w:kern w:val="22"/>
          <w:sz w:val="24"/>
          <w:szCs w:val="22"/>
          <w:lang w:eastAsia="zh-CN"/>
        </w:rPr>
        <w:t>攸</w:t>
      </w:r>
      <w:r w:rsidR="008C3D88" w:rsidRPr="00B37F65">
        <w:rPr>
          <w:rFonts w:ascii="SimSun" w:eastAsia="SimHei" w:hAnsi="SimSun" w:cs="SimSun" w:hint="eastAsia"/>
          <w:kern w:val="22"/>
          <w:sz w:val="24"/>
          <w:szCs w:val="22"/>
          <w:lang w:eastAsia="zh-CN"/>
        </w:rPr>
        <w:t>关方</w:t>
      </w:r>
      <w:r w:rsidR="008C3D88" w:rsidRPr="00AB774E">
        <w:rPr>
          <w:rFonts w:ascii="SimSun" w:eastAsia="SimHei" w:hAnsi="SimSun" w:cs="SimSun" w:hint="eastAsia"/>
          <w:kern w:val="22"/>
          <w:sz w:val="24"/>
          <w:szCs w:val="22"/>
          <w:lang w:eastAsia="zh-CN"/>
        </w:rPr>
        <w:t>得到</w:t>
      </w:r>
      <w:r w:rsidR="008C3D88" w:rsidRPr="00B37F65">
        <w:rPr>
          <w:rFonts w:ascii="SimSun" w:eastAsia="SimHei" w:hAnsi="SimSun" w:cs="SimSun" w:hint="eastAsia"/>
          <w:kern w:val="22"/>
          <w:sz w:val="24"/>
          <w:szCs w:val="22"/>
          <w:lang w:eastAsia="zh-CN"/>
        </w:rPr>
        <w:t>代表</w:t>
      </w:r>
    </w:p>
    <w:p w14:paraId="18CA8CA1" w14:textId="7E9F226D" w:rsidR="002F48C9" w:rsidRPr="00520B89" w:rsidRDefault="008C3D88"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除了上述主流化受众之外，重要的是确保土著人民和地方社区、青年、妇女和民间社会的重要部门也</w:t>
      </w:r>
      <w:r w:rsidR="00A75B1A" w:rsidRPr="00520B89">
        <w:rPr>
          <w:rFonts w:ascii="SimSun" w:eastAsia="SimSun" w:hAnsi="SimSun" w:cs="SimSun" w:hint="eastAsia"/>
          <w:kern w:val="22"/>
          <w:sz w:val="24"/>
          <w:szCs w:val="22"/>
          <w:lang w:eastAsia="zh-CN"/>
        </w:rPr>
        <w:t>成为宣</w:t>
      </w:r>
      <w:r w:rsidRPr="00520B89">
        <w:rPr>
          <w:rFonts w:ascii="SimSun" w:eastAsia="SimSun" w:hAnsi="SimSun" w:cs="SimSun" w:hint="eastAsia"/>
          <w:kern w:val="22"/>
          <w:sz w:val="24"/>
          <w:szCs w:val="22"/>
          <w:lang w:eastAsia="zh-CN"/>
        </w:rPr>
        <w:t>传目标，</w:t>
      </w:r>
      <w:r w:rsidR="00AB774E">
        <w:rPr>
          <w:rFonts w:ascii="SimSun" w:eastAsia="SimSun" w:hAnsi="SimSun" w:cs="SimSun" w:hint="eastAsia"/>
          <w:kern w:val="22"/>
          <w:sz w:val="24"/>
          <w:szCs w:val="22"/>
          <w:lang w:eastAsia="zh-CN"/>
        </w:rPr>
        <w:t>并参与</w:t>
      </w:r>
      <w:r w:rsidR="00A75B1A" w:rsidRPr="00520B89">
        <w:rPr>
          <w:rFonts w:ascii="SimSun" w:eastAsia="SimSun" w:hAnsi="SimSun" w:cs="SimSun" w:hint="eastAsia"/>
          <w:kern w:val="22"/>
          <w:sz w:val="24"/>
          <w:szCs w:val="22"/>
          <w:lang w:eastAsia="zh-CN"/>
        </w:rPr>
        <w:t>宣</w:t>
      </w:r>
      <w:r w:rsidRPr="00520B89">
        <w:rPr>
          <w:rFonts w:ascii="SimSun" w:eastAsia="SimSun" w:hAnsi="SimSun" w:cs="SimSun" w:hint="eastAsia"/>
          <w:kern w:val="22"/>
          <w:sz w:val="24"/>
          <w:szCs w:val="22"/>
          <w:lang w:eastAsia="zh-CN"/>
        </w:rPr>
        <w:t>传</w:t>
      </w:r>
      <w:r w:rsidR="005B29DD" w:rsidRPr="00520B89">
        <w:rPr>
          <w:rFonts w:ascii="SimSun" w:eastAsia="SimSun" w:hAnsi="SimSun" w:cs="SimSun" w:hint="eastAsia"/>
          <w:kern w:val="22"/>
          <w:sz w:val="24"/>
          <w:szCs w:val="22"/>
          <w:lang w:eastAsia="zh-CN"/>
        </w:rPr>
        <w:t>工作</w:t>
      </w:r>
      <w:r w:rsidRPr="00520B89">
        <w:rPr>
          <w:rFonts w:ascii="SimSun" w:eastAsia="SimSun" w:hAnsi="SimSun" w:cs="SimSun" w:hint="eastAsia"/>
          <w:kern w:val="22"/>
          <w:sz w:val="24"/>
          <w:szCs w:val="22"/>
          <w:lang w:eastAsia="zh-CN"/>
        </w:rPr>
        <w:t>。所有工作都需要</w:t>
      </w:r>
      <w:r w:rsidR="0033507D" w:rsidRPr="00520B89">
        <w:rPr>
          <w:rFonts w:ascii="SimSun" w:eastAsia="SimSun" w:hAnsi="SimSun" w:cs="SimSun" w:hint="eastAsia"/>
          <w:kern w:val="22"/>
          <w:sz w:val="24"/>
          <w:szCs w:val="22"/>
          <w:lang w:eastAsia="zh-CN"/>
        </w:rPr>
        <w:t>纳入</w:t>
      </w:r>
      <w:r w:rsidRPr="00520B89">
        <w:rPr>
          <w:rFonts w:ascii="SimSun" w:eastAsia="SimSun" w:hAnsi="SimSun" w:cs="SimSun" w:hint="eastAsia"/>
          <w:kern w:val="22"/>
          <w:sz w:val="24"/>
          <w:szCs w:val="22"/>
          <w:lang w:eastAsia="zh-CN"/>
        </w:rPr>
        <w:t>性别</w:t>
      </w:r>
      <w:r w:rsidR="0033507D" w:rsidRPr="00520B89">
        <w:rPr>
          <w:rFonts w:ascii="SimSun" w:eastAsia="SimSun" w:hAnsi="SimSun" w:cs="SimSun" w:hint="eastAsia"/>
          <w:kern w:val="22"/>
          <w:sz w:val="24"/>
          <w:szCs w:val="22"/>
          <w:lang w:eastAsia="zh-CN"/>
        </w:rPr>
        <w:t>考虑</w:t>
      </w:r>
      <w:r w:rsidRPr="00520B89">
        <w:rPr>
          <w:rFonts w:ascii="SimSun" w:eastAsia="SimSun" w:hAnsi="SimSun" w:cs="SimSun" w:hint="eastAsia"/>
          <w:kern w:val="22"/>
          <w:sz w:val="24"/>
          <w:szCs w:val="22"/>
          <w:lang w:eastAsia="zh-CN"/>
        </w:rPr>
        <w:t>因素。</w:t>
      </w:r>
    </w:p>
    <w:p w14:paraId="2D81B297" w14:textId="13279D60" w:rsidR="002F48C9" w:rsidRPr="00B37F65" w:rsidRDefault="00B37F65" w:rsidP="001F45CE">
      <w:pPr>
        <w:pStyle w:val="Heading2"/>
        <w:numPr>
          <w:ilvl w:val="0"/>
          <w:numId w:val="32"/>
        </w:numPr>
        <w:suppressLineNumbers/>
        <w:suppressAutoHyphens/>
        <w:overflowPunct w:val="0"/>
        <w:topLinePunct/>
        <w:autoSpaceDE w:val="0"/>
        <w:autoSpaceDN w:val="0"/>
        <w:adjustRightInd w:val="0"/>
        <w:snapToGrid w:val="0"/>
        <w:rPr>
          <w:rFonts w:eastAsia="SimHei"/>
          <w:kern w:val="22"/>
          <w:sz w:val="24"/>
          <w:szCs w:val="22"/>
          <w:lang w:eastAsia="zh-CN"/>
        </w:rPr>
      </w:pPr>
      <w:r>
        <w:rPr>
          <w:rFonts w:ascii="SimSun" w:eastAsia="SimHei" w:hAnsi="SimSun" w:cs="SimSun" w:hint="eastAsia"/>
          <w:kern w:val="22"/>
          <w:sz w:val="24"/>
          <w:szCs w:val="22"/>
          <w:lang w:eastAsia="zh-CN"/>
        </w:rPr>
        <w:t xml:space="preserve"> </w:t>
      </w:r>
      <w:r w:rsidR="0033507D" w:rsidRPr="00B37F65">
        <w:rPr>
          <w:rFonts w:ascii="SimSun" w:eastAsia="SimHei" w:hAnsi="SimSun" w:cs="SimSun" w:hint="eastAsia"/>
          <w:kern w:val="22"/>
          <w:sz w:val="24"/>
          <w:szCs w:val="22"/>
          <w:lang w:eastAsia="zh-CN"/>
        </w:rPr>
        <w:t>监测执行情况以获得进一步支持</w:t>
      </w:r>
    </w:p>
    <w:p w14:paraId="63AD03E0" w14:textId="76559AE7" w:rsidR="002F48C9" w:rsidRPr="00520B89" w:rsidRDefault="0033507D"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bookmarkStart w:id="5" w:name="_Hlk65774219"/>
      <w:r w:rsidRPr="00520B89">
        <w:rPr>
          <w:rFonts w:ascii="SimSun" w:eastAsia="SimSun" w:hAnsi="SimSun" w:cs="SimSun" w:hint="eastAsia"/>
          <w:kern w:val="22"/>
          <w:sz w:val="24"/>
          <w:szCs w:val="22"/>
          <w:lang w:eastAsia="zh-CN"/>
        </w:rPr>
        <w:t>该战略还需要</w:t>
      </w:r>
      <w:r w:rsidR="001A3246" w:rsidRPr="00520B89">
        <w:rPr>
          <w:rFonts w:ascii="SimSun" w:eastAsia="SimSun" w:hAnsi="SimSun" w:cs="SimSun" w:hint="eastAsia"/>
          <w:kern w:val="22"/>
          <w:sz w:val="24"/>
          <w:szCs w:val="22"/>
          <w:lang w:eastAsia="zh-CN"/>
        </w:rPr>
        <w:t>具备</w:t>
      </w:r>
      <w:r w:rsidRPr="00520B89">
        <w:rPr>
          <w:rFonts w:ascii="SimSun" w:eastAsia="SimSun" w:hAnsi="SimSun" w:cs="SimSun" w:hint="eastAsia"/>
          <w:kern w:val="22"/>
          <w:sz w:val="24"/>
          <w:szCs w:val="22"/>
          <w:lang w:eastAsia="zh-CN"/>
        </w:rPr>
        <w:t>一</w:t>
      </w:r>
      <w:r w:rsidR="00DD4D52" w:rsidRPr="00520B89">
        <w:rPr>
          <w:rFonts w:ascii="SimSun" w:eastAsia="SimSun" w:hAnsi="SimSun" w:cs="SimSun" w:hint="eastAsia"/>
          <w:kern w:val="22"/>
          <w:sz w:val="24"/>
          <w:szCs w:val="22"/>
          <w:lang w:eastAsia="zh-CN"/>
        </w:rPr>
        <w:t>支</w:t>
      </w:r>
      <w:r w:rsidRPr="00520B89">
        <w:rPr>
          <w:rFonts w:ascii="SimSun" w:eastAsia="SimSun" w:hAnsi="SimSun" w:cs="SimSun" w:hint="eastAsia"/>
          <w:kern w:val="22"/>
          <w:sz w:val="24"/>
          <w:szCs w:val="22"/>
          <w:lang w:eastAsia="zh-CN"/>
        </w:rPr>
        <w:t>专门</w:t>
      </w:r>
      <w:r w:rsidR="00DD4D52" w:rsidRPr="00520B89">
        <w:rPr>
          <w:rFonts w:ascii="SimSun" w:eastAsia="SimSun" w:hAnsi="SimSun" w:cs="SimSun" w:hint="eastAsia"/>
          <w:kern w:val="22"/>
          <w:sz w:val="24"/>
          <w:szCs w:val="22"/>
          <w:lang w:eastAsia="zh-CN"/>
        </w:rPr>
        <w:t>队伍</w:t>
      </w:r>
      <w:r w:rsidRPr="00520B89">
        <w:rPr>
          <w:rFonts w:ascii="SimSun" w:eastAsia="SimSun" w:hAnsi="SimSun" w:cs="SimSun" w:hint="eastAsia"/>
          <w:kern w:val="22"/>
          <w:sz w:val="24"/>
          <w:szCs w:val="22"/>
          <w:lang w:eastAsia="zh-CN"/>
        </w:rPr>
        <w:t>，以确保框架执行情况监测透明，并易于向媒体和其他行为体</w:t>
      </w:r>
      <w:r w:rsidR="0063498D"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w:t>
      </w:r>
      <w:bookmarkEnd w:id="5"/>
      <w:r w:rsidRPr="00520B89">
        <w:rPr>
          <w:rFonts w:ascii="SimSun" w:eastAsia="SimSun" w:hAnsi="SimSun" w:cs="SimSun" w:hint="eastAsia"/>
          <w:kern w:val="22"/>
          <w:sz w:val="24"/>
          <w:szCs w:val="22"/>
          <w:lang w:eastAsia="zh-CN"/>
        </w:rPr>
        <w:t>目标将是</w:t>
      </w:r>
      <w:r w:rsidR="0063498D" w:rsidRPr="00520B89">
        <w:rPr>
          <w:rFonts w:ascii="SimSun" w:eastAsia="SimSun" w:hAnsi="SimSun" w:cs="SimSun" w:hint="eastAsia"/>
          <w:kern w:val="22"/>
          <w:sz w:val="24"/>
          <w:szCs w:val="22"/>
          <w:lang w:eastAsia="zh-CN"/>
        </w:rPr>
        <w:t>以</w:t>
      </w:r>
      <w:r w:rsidRPr="00520B89">
        <w:rPr>
          <w:rFonts w:ascii="SimSun" w:eastAsia="SimSun" w:hAnsi="SimSun" w:cs="SimSun" w:hint="eastAsia"/>
          <w:kern w:val="22"/>
          <w:sz w:val="24"/>
          <w:szCs w:val="22"/>
          <w:lang w:eastAsia="zh-CN"/>
        </w:rPr>
        <w:t>进</w:t>
      </w:r>
      <w:r w:rsidR="0063498D" w:rsidRPr="00520B89">
        <w:rPr>
          <w:rFonts w:ascii="SimSun" w:eastAsia="SimSun" w:hAnsi="SimSun" w:cs="SimSun" w:hint="eastAsia"/>
          <w:kern w:val="22"/>
          <w:sz w:val="24"/>
          <w:szCs w:val="22"/>
          <w:lang w:eastAsia="zh-CN"/>
        </w:rPr>
        <w:t>度宣传</w:t>
      </w:r>
      <w:r w:rsidRPr="00520B89">
        <w:rPr>
          <w:rFonts w:ascii="SimSun" w:eastAsia="SimSun" w:hAnsi="SimSun" w:cs="SimSun" w:hint="eastAsia"/>
          <w:kern w:val="22"/>
          <w:sz w:val="24"/>
          <w:szCs w:val="22"/>
          <w:lang w:eastAsia="zh-CN"/>
        </w:rPr>
        <w:t>为一种工具，确保各级更</w:t>
      </w:r>
      <w:r w:rsidR="00D736B8" w:rsidRPr="00520B89">
        <w:rPr>
          <w:rFonts w:ascii="SimSun" w:eastAsia="SimSun" w:hAnsi="SimSun" w:cs="SimSun" w:hint="eastAsia"/>
          <w:kern w:val="22"/>
          <w:sz w:val="24"/>
          <w:szCs w:val="22"/>
          <w:lang w:eastAsia="zh-CN"/>
        </w:rPr>
        <w:t>充分</w:t>
      </w:r>
      <w:r w:rsidRPr="00520B89">
        <w:rPr>
          <w:rFonts w:ascii="SimSun" w:eastAsia="SimSun" w:hAnsi="SimSun" w:cs="SimSun" w:hint="eastAsia"/>
          <w:kern w:val="22"/>
          <w:sz w:val="24"/>
          <w:szCs w:val="22"/>
          <w:lang w:eastAsia="zh-CN"/>
        </w:rPr>
        <w:t>地执行</w:t>
      </w:r>
      <w:r w:rsidR="005B29DD" w:rsidRPr="00520B89">
        <w:rPr>
          <w:rFonts w:ascii="SimSun" w:eastAsia="SimSun" w:hAnsi="SimSun" w:cs="SimSun" w:hint="eastAsia"/>
          <w:kern w:val="22"/>
          <w:sz w:val="24"/>
          <w:szCs w:val="22"/>
          <w:lang w:eastAsia="zh-CN"/>
        </w:rPr>
        <w:t>框架</w:t>
      </w:r>
      <w:r w:rsidRPr="00520B89">
        <w:rPr>
          <w:rFonts w:ascii="SimSun" w:eastAsia="SimSun" w:hAnsi="SimSun" w:cs="SimSun" w:hint="eastAsia"/>
          <w:kern w:val="22"/>
          <w:sz w:val="24"/>
          <w:szCs w:val="22"/>
          <w:lang w:eastAsia="zh-CN"/>
        </w:rPr>
        <w:t>。《生物多样性公约》和国家行为</w:t>
      </w:r>
      <w:r w:rsidR="005B29DD" w:rsidRPr="00520B89">
        <w:rPr>
          <w:rFonts w:ascii="SimSun" w:eastAsia="SimSun" w:hAnsi="SimSun" w:cs="SimSun" w:hint="eastAsia"/>
          <w:kern w:val="22"/>
          <w:sz w:val="24"/>
          <w:szCs w:val="22"/>
          <w:lang w:eastAsia="zh-CN"/>
        </w:rPr>
        <w:t>体</w:t>
      </w:r>
      <w:r w:rsidRPr="00520B89">
        <w:rPr>
          <w:rFonts w:ascii="SimSun" w:eastAsia="SimSun" w:hAnsi="SimSun" w:cs="SimSun" w:hint="eastAsia"/>
          <w:kern w:val="22"/>
          <w:sz w:val="24"/>
          <w:szCs w:val="22"/>
          <w:lang w:eastAsia="zh-CN"/>
        </w:rPr>
        <w:t>需要根据监测框架中的标题和其他指标，通过与信息交换</w:t>
      </w:r>
      <w:r w:rsidR="00B2366C" w:rsidRPr="00520B89">
        <w:rPr>
          <w:rFonts w:ascii="SimSun" w:eastAsia="SimSun" w:hAnsi="SimSun" w:cs="SimSun" w:hint="eastAsia"/>
          <w:kern w:val="22"/>
          <w:sz w:val="24"/>
          <w:szCs w:val="22"/>
          <w:lang w:eastAsia="zh-CN"/>
        </w:rPr>
        <w:t>所</w:t>
      </w:r>
      <w:r w:rsidRPr="00520B89">
        <w:rPr>
          <w:rFonts w:ascii="SimSun" w:eastAsia="SimSun" w:hAnsi="SimSun" w:cs="SimSun" w:hint="eastAsia"/>
          <w:kern w:val="22"/>
          <w:sz w:val="24"/>
          <w:szCs w:val="22"/>
          <w:lang w:eastAsia="zh-CN"/>
        </w:rPr>
        <w:t>机制和</w:t>
      </w:r>
      <w:r w:rsidR="00B2366C" w:rsidRPr="00520B89">
        <w:rPr>
          <w:rFonts w:ascii="SimSun" w:eastAsia="SimSun" w:hAnsi="SimSun" w:cs="SimSun" w:hint="eastAsia"/>
          <w:kern w:val="22"/>
          <w:sz w:val="24"/>
          <w:szCs w:val="22"/>
          <w:lang w:eastAsia="zh-CN"/>
        </w:rPr>
        <w:t>《公约》</w:t>
      </w:r>
      <w:r w:rsidRPr="00520B89">
        <w:rPr>
          <w:rFonts w:ascii="SimSun" w:eastAsia="SimSun" w:hAnsi="SimSun" w:cs="SimSun" w:hint="eastAsia"/>
          <w:kern w:val="22"/>
          <w:sz w:val="24"/>
          <w:szCs w:val="22"/>
          <w:lang w:eastAsia="zh-CN"/>
        </w:rPr>
        <w:t>交流平台相联的中央门户网站以及国家平台，提供透明</w:t>
      </w:r>
      <w:r w:rsidR="00B2366C" w:rsidRPr="00520B89">
        <w:rPr>
          <w:rFonts w:ascii="SimSun" w:eastAsia="SimSun" w:hAnsi="SimSun" w:cs="SimSun" w:hint="eastAsia"/>
          <w:kern w:val="22"/>
          <w:sz w:val="24"/>
          <w:szCs w:val="22"/>
          <w:lang w:eastAsia="zh-CN"/>
        </w:rPr>
        <w:t>而</w:t>
      </w:r>
      <w:r w:rsidRPr="00520B89">
        <w:rPr>
          <w:rFonts w:ascii="SimSun" w:eastAsia="SimSun" w:hAnsi="SimSun" w:cs="SimSun" w:hint="eastAsia"/>
          <w:kern w:val="22"/>
          <w:sz w:val="24"/>
          <w:szCs w:val="22"/>
          <w:lang w:eastAsia="zh-CN"/>
        </w:rPr>
        <w:t>定期的</w:t>
      </w:r>
      <w:r w:rsidR="00172224" w:rsidRPr="00520B89">
        <w:rPr>
          <w:rFonts w:ascii="SimSun" w:eastAsia="SimSun" w:hAnsi="SimSun" w:cs="SimSun" w:hint="eastAsia"/>
          <w:kern w:val="22"/>
          <w:sz w:val="24"/>
          <w:szCs w:val="22"/>
          <w:lang w:eastAsia="zh-CN"/>
        </w:rPr>
        <w:t>最新</w:t>
      </w:r>
      <w:r w:rsidRPr="00520B89">
        <w:rPr>
          <w:rFonts w:ascii="SimSun" w:eastAsia="SimSun" w:hAnsi="SimSun" w:cs="SimSun" w:hint="eastAsia"/>
          <w:kern w:val="22"/>
          <w:sz w:val="24"/>
          <w:szCs w:val="22"/>
          <w:lang w:eastAsia="zh-CN"/>
        </w:rPr>
        <w:t>进</w:t>
      </w:r>
      <w:r w:rsidR="00172224" w:rsidRPr="00520B89">
        <w:rPr>
          <w:rFonts w:ascii="SimSun" w:eastAsia="SimSun" w:hAnsi="SimSun" w:cs="SimSun" w:hint="eastAsia"/>
          <w:kern w:val="22"/>
          <w:sz w:val="24"/>
          <w:szCs w:val="22"/>
          <w:lang w:eastAsia="zh-CN"/>
        </w:rPr>
        <w:t>展情况</w:t>
      </w:r>
      <w:r w:rsidR="00B2366C" w:rsidRPr="00520B89">
        <w:rPr>
          <w:rFonts w:ascii="SimSun" w:eastAsia="SimSun" w:hAnsi="SimSun" w:cs="SimSun" w:hint="eastAsia"/>
          <w:kern w:val="22"/>
          <w:sz w:val="24"/>
          <w:szCs w:val="22"/>
          <w:lang w:eastAsia="zh-CN"/>
        </w:rPr>
        <w:t>。</w:t>
      </w:r>
    </w:p>
    <w:p w14:paraId="7F7A8AFA" w14:textId="595430B8" w:rsidR="002F48C9" w:rsidRPr="00520B89" w:rsidRDefault="00172224"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这些方面的数据应以</w:t>
      </w:r>
      <w:r w:rsidR="005B29DD" w:rsidRPr="00520B89">
        <w:rPr>
          <w:rFonts w:ascii="SimSun" w:eastAsia="SimSun" w:hAnsi="SimSun" w:cs="SimSun" w:hint="eastAsia"/>
          <w:kern w:val="22"/>
          <w:sz w:val="24"/>
          <w:szCs w:val="22"/>
          <w:lang w:eastAsia="zh-CN"/>
        </w:rPr>
        <w:t>易于</w:t>
      </w:r>
      <w:r w:rsidRPr="00520B89">
        <w:rPr>
          <w:rFonts w:ascii="SimSun" w:eastAsia="SimSun" w:hAnsi="SimSun" w:cs="SimSun" w:hint="eastAsia"/>
          <w:kern w:val="22"/>
          <w:sz w:val="24"/>
          <w:szCs w:val="22"/>
          <w:lang w:eastAsia="zh-CN"/>
        </w:rPr>
        <w:t>传统媒体和在线媒体获取的格式提供，然后</w:t>
      </w:r>
      <w:r w:rsidR="008F5227" w:rsidRPr="00520B89">
        <w:rPr>
          <w:rFonts w:ascii="SimSun" w:eastAsia="SimSun" w:hAnsi="SimSun" w:cs="SimSun" w:hint="eastAsia"/>
          <w:kern w:val="22"/>
          <w:sz w:val="24"/>
          <w:szCs w:val="22"/>
          <w:lang w:eastAsia="zh-CN"/>
        </w:rPr>
        <w:t>供</w:t>
      </w:r>
      <w:r w:rsidRPr="00520B89">
        <w:rPr>
          <w:rFonts w:ascii="SimSun" w:eastAsia="SimSun" w:hAnsi="SimSun" w:cs="SimSun" w:hint="eastAsia"/>
          <w:kern w:val="22"/>
          <w:sz w:val="24"/>
          <w:szCs w:val="22"/>
          <w:lang w:eastAsia="zh-CN"/>
        </w:rPr>
        <w:t>媒体文章</w:t>
      </w:r>
      <w:r w:rsidR="008F5227" w:rsidRPr="00520B89">
        <w:rPr>
          <w:rFonts w:ascii="SimSun" w:eastAsia="SimSun" w:hAnsi="SimSun" w:cs="SimSun" w:hint="eastAsia"/>
          <w:kern w:val="22"/>
          <w:sz w:val="24"/>
          <w:szCs w:val="22"/>
          <w:lang w:eastAsia="zh-CN"/>
        </w:rPr>
        <w:t>加工</w:t>
      </w:r>
      <w:r w:rsidRPr="00520B89">
        <w:rPr>
          <w:rFonts w:ascii="SimSun" w:eastAsia="SimSun" w:hAnsi="SimSun" w:cs="SimSun" w:hint="eastAsia"/>
          <w:kern w:val="22"/>
          <w:sz w:val="24"/>
          <w:szCs w:val="22"/>
          <w:lang w:eastAsia="zh-CN"/>
        </w:rPr>
        <w:t>处理。</w:t>
      </w:r>
      <w:r w:rsidR="008F5227" w:rsidRPr="00520B89">
        <w:rPr>
          <w:rFonts w:ascii="SimSun" w:eastAsia="SimSun" w:hAnsi="SimSun" w:cs="SimSun" w:hint="eastAsia"/>
          <w:kern w:val="22"/>
          <w:sz w:val="24"/>
          <w:szCs w:val="22"/>
          <w:lang w:eastAsia="zh-CN"/>
        </w:rPr>
        <w:t>把</w:t>
      </w:r>
      <w:r w:rsidRPr="00520B89">
        <w:rPr>
          <w:rFonts w:ascii="SimSun" w:eastAsia="SimSun" w:hAnsi="SimSun" w:cs="SimSun" w:hint="eastAsia"/>
          <w:kern w:val="22"/>
          <w:sz w:val="24"/>
          <w:szCs w:val="22"/>
          <w:lang w:eastAsia="zh-CN"/>
        </w:rPr>
        <w:t>这</w:t>
      </w:r>
      <w:r w:rsidR="008F5227" w:rsidRPr="00520B89">
        <w:rPr>
          <w:rFonts w:ascii="SimSun" w:eastAsia="SimSun" w:hAnsi="SimSun" w:cs="SimSun" w:hint="eastAsia"/>
          <w:kern w:val="22"/>
          <w:sz w:val="24"/>
          <w:szCs w:val="22"/>
          <w:lang w:eastAsia="zh-CN"/>
        </w:rPr>
        <w:t>种</w:t>
      </w:r>
      <w:r w:rsidRPr="00520B89">
        <w:rPr>
          <w:rFonts w:ascii="SimSun" w:eastAsia="SimSun" w:hAnsi="SimSun" w:cs="SimSun" w:hint="eastAsia"/>
          <w:kern w:val="22"/>
          <w:sz w:val="24"/>
          <w:szCs w:val="22"/>
          <w:lang w:eastAsia="zh-CN"/>
        </w:rPr>
        <w:t>数据与数据可视化工具</w:t>
      </w:r>
      <w:r w:rsidR="008F5227" w:rsidRPr="00520B89">
        <w:rPr>
          <w:rFonts w:ascii="SimSun" w:eastAsia="SimSun" w:hAnsi="SimSun" w:cs="SimSun" w:hint="eastAsia"/>
          <w:kern w:val="22"/>
          <w:sz w:val="24"/>
          <w:szCs w:val="22"/>
          <w:lang w:eastAsia="zh-CN"/>
        </w:rPr>
        <w:t>整合起来</w:t>
      </w:r>
      <w:r w:rsidRPr="00520B89">
        <w:rPr>
          <w:rFonts w:ascii="SimSun" w:eastAsia="SimSun" w:hAnsi="SimSun" w:cs="SimSun" w:hint="eastAsia"/>
          <w:kern w:val="22"/>
          <w:sz w:val="24"/>
          <w:szCs w:val="22"/>
          <w:lang w:eastAsia="zh-CN"/>
        </w:rPr>
        <w:t>非常重要。与</w:t>
      </w:r>
      <w:r w:rsidR="008F5227" w:rsidRPr="00520B89">
        <w:rPr>
          <w:rFonts w:ascii="SimSun" w:eastAsia="SimSun" w:hAnsi="SimSun" w:cs="SimSun" w:hint="eastAsia"/>
          <w:kern w:val="22"/>
          <w:sz w:val="24"/>
          <w:szCs w:val="22"/>
          <w:lang w:eastAsia="zh-CN"/>
        </w:rPr>
        <w:t>擅长</w:t>
      </w:r>
      <w:r w:rsidRPr="00520B89">
        <w:rPr>
          <w:rFonts w:ascii="SimSun" w:eastAsia="SimSun" w:hAnsi="SimSun" w:cs="SimSun" w:hint="eastAsia"/>
          <w:kern w:val="22"/>
          <w:sz w:val="24"/>
          <w:szCs w:val="22"/>
          <w:lang w:eastAsia="zh-CN"/>
        </w:rPr>
        <w:t>这方面</w:t>
      </w:r>
      <w:r w:rsidR="00092CAC" w:rsidRPr="00520B89">
        <w:rPr>
          <w:rFonts w:ascii="SimSun" w:eastAsia="SimSun" w:hAnsi="SimSun" w:cs="SimSun" w:hint="eastAsia"/>
          <w:kern w:val="22"/>
          <w:sz w:val="24"/>
          <w:szCs w:val="22"/>
          <w:lang w:eastAsia="zh-CN"/>
        </w:rPr>
        <w:t>工作</w:t>
      </w:r>
      <w:r w:rsidRPr="00520B89">
        <w:rPr>
          <w:rFonts w:ascii="SimSun" w:eastAsia="SimSun" w:hAnsi="SimSun" w:cs="SimSun" w:hint="eastAsia"/>
          <w:kern w:val="22"/>
          <w:sz w:val="24"/>
          <w:szCs w:val="22"/>
          <w:lang w:eastAsia="zh-CN"/>
        </w:rPr>
        <w:t>的媒体</w:t>
      </w:r>
      <w:r w:rsidR="00092CAC" w:rsidRPr="00520B89">
        <w:rPr>
          <w:rFonts w:ascii="SimSun" w:eastAsia="SimSun" w:hAnsi="SimSun" w:cs="SimSun" w:hint="eastAsia"/>
          <w:kern w:val="22"/>
          <w:sz w:val="24"/>
          <w:szCs w:val="22"/>
          <w:lang w:eastAsia="zh-CN"/>
        </w:rPr>
        <w:t>渠道</w:t>
      </w:r>
      <w:r w:rsidRPr="00520B89">
        <w:rPr>
          <w:rFonts w:ascii="SimSun" w:eastAsia="SimSun" w:hAnsi="SimSun" w:cs="SimSun" w:hint="eastAsia"/>
          <w:kern w:val="22"/>
          <w:sz w:val="24"/>
          <w:szCs w:val="22"/>
          <w:lang w:eastAsia="zh-CN"/>
        </w:rPr>
        <w:t>建立伙伴关系是向前迈进的重要途径。</w:t>
      </w:r>
      <w:bookmarkStart w:id="6" w:name="_Hlk65775656"/>
      <w:r w:rsidRPr="00520B89">
        <w:rPr>
          <w:rFonts w:ascii="SimSun" w:eastAsia="SimSun" w:hAnsi="SimSun" w:cs="SimSun" w:hint="eastAsia"/>
          <w:kern w:val="22"/>
          <w:sz w:val="24"/>
          <w:szCs w:val="22"/>
          <w:lang w:eastAsia="zh-CN"/>
        </w:rPr>
        <w:t>所有指标的数据来源和基本理</w:t>
      </w:r>
      <w:r w:rsidR="00092CAC" w:rsidRPr="00520B89">
        <w:rPr>
          <w:rFonts w:ascii="SimSun" w:eastAsia="SimSun" w:hAnsi="SimSun" w:cs="SimSun" w:hint="eastAsia"/>
          <w:kern w:val="22"/>
          <w:sz w:val="24"/>
          <w:szCs w:val="22"/>
          <w:lang w:eastAsia="zh-CN"/>
        </w:rPr>
        <w:t>据</w:t>
      </w:r>
      <w:r w:rsidRPr="00520B89">
        <w:rPr>
          <w:rFonts w:ascii="SimSun" w:eastAsia="SimSun" w:hAnsi="SimSun" w:cs="SimSun" w:hint="eastAsia"/>
          <w:kern w:val="22"/>
          <w:sz w:val="24"/>
          <w:szCs w:val="22"/>
          <w:lang w:eastAsia="zh-CN"/>
        </w:rPr>
        <w:t>应易于获取，并以</w:t>
      </w:r>
      <w:r w:rsidR="00092CAC" w:rsidRPr="00520B89">
        <w:rPr>
          <w:rFonts w:ascii="SimSun" w:eastAsia="SimSun" w:hAnsi="SimSun" w:cs="SimSun" w:hint="eastAsia"/>
          <w:kern w:val="22"/>
          <w:sz w:val="24"/>
          <w:szCs w:val="22"/>
          <w:lang w:eastAsia="zh-CN"/>
        </w:rPr>
        <w:t>专业</w:t>
      </w:r>
      <w:r w:rsidRPr="00520B89">
        <w:rPr>
          <w:rFonts w:ascii="SimSun" w:eastAsia="SimSun" w:hAnsi="SimSun" w:cs="SimSun" w:hint="eastAsia"/>
          <w:kern w:val="22"/>
          <w:sz w:val="24"/>
          <w:szCs w:val="22"/>
          <w:lang w:eastAsia="zh-CN"/>
        </w:rPr>
        <w:t>和</w:t>
      </w:r>
      <w:r w:rsidR="00092CAC" w:rsidRPr="00520B89">
        <w:rPr>
          <w:rFonts w:ascii="SimSun" w:eastAsia="SimSun" w:hAnsi="SimSun" w:cs="SimSun" w:hint="eastAsia"/>
          <w:kern w:val="22"/>
          <w:sz w:val="24"/>
          <w:szCs w:val="22"/>
          <w:lang w:eastAsia="zh-CN"/>
        </w:rPr>
        <w:t>通俗的</w:t>
      </w:r>
      <w:r w:rsidRPr="00520B89">
        <w:rPr>
          <w:rFonts w:ascii="SimSun" w:eastAsia="SimSun" w:hAnsi="SimSun" w:cs="SimSun" w:hint="eastAsia"/>
          <w:kern w:val="22"/>
          <w:sz w:val="24"/>
          <w:szCs w:val="22"/>
          <w:lang w:eastAsia="zh-CN"/>
        </w:rPr>
        <w:t>方式</w:t>
      </w:r>
      <w:r w:rsidR="00092CAC" w:rsidRPr="00520B89">
        <w:rPr>
          <w:rFonts w:ascii="SimSun" w:eastAsia="SimSun" w:hAnsi="SimSun" w:cs="SimSun" w:hint="eastAsia"/>
          <w:kern w:val="22"/>
          <w:sz w:val="24"/>
          <w:szCs w:val="22"/>
          <w:lang w:eastAsia="zh-CN"/>
        </w:rPr>
        <w:t>加以</w:t>
      </w:r>
      <w:r w:rsidRPr="00520B89">
        <w:rPr>
          <w:rFonts w:ascii="SimSun" w:eastAsia="SimSun" w:hAnsi="SimSun" w:cs="SimSun" w:hint="eastAsia"/>
          <w:kern w:val="22"/>
          <w:sz w:val="24"/>
          <w:szCs w:val="22"/>
          <w:lang w:eastAsia="zh-CN"/>
        </w:rPr>
        <w:t>解释。</w:t>
      </w:r>
      <w:bookmarkEnd w:id="6"/>
      <w:r w:rsidRPr="00520B89">
        <w:rPr>
          <w:rFonts w:ascii="SimSun" w:eastAsia="SimSun" w:hAnsi="SimSun" w:cs="SimSun" w:hint="eastAsia"/>
          <w:kern w:val="22"/>
          <w:sz w:val="24"/>
          <w:szCs w:val="22"/>
          <w:lang w:eastAsia="zh-CN"/>
        </w:rPr>
        <w:t>为制定指标而设立的任何技术专家组也应包括关于这</w:t>
      </w:r>
      <w:r w:rsidR="007A4876" w:rsidRPr="00520B89">
        <w:rPr>
          <w:rFonts w:eastAsia="SimSun" w:hint="eastAsia"/>
          <w:kern w:val="22"/>
          <w:sz w:val="24"/>
          <w:szCs w:val="22"/>
          <w:lang w:eastAsia="zh-CN"/>
        </w:rPr>
        <w:t>种宣传队伍</w:t>
      </w:r>
      <w:r w:rsidRPr="00520B89">
        <w:rPr>
          <w:rFonts w:ascii="SimSun" w:eastAsia="SimSun" w:hAnsi="SimSun" w:cs="SimSun" w:hint="eastAsia"/>
          <w:kern w:val="22"/>
          <w:sz w:val="24"/>
          <w:szCs w:val="22"/>
          <w:lang w:eastAsia="zh-CN"/>
        </w:rPr>
        <w:t>的讨论</w:t>
      </w:r>
      <w:r w:rsidR="007A4876" w:rsidRPr="00520B89">
        <w:rPr>
          <w:rFonts w:ascii="SimSun" w:eastAsia="SimSun" w:hAnsi="SimSun" w:cs="SimSun" w:hint="eastAsia"/>
          <w:kern w:val="22"/>
          <w:sz w:val="24"/>
          <w:szCs w:val="22"/>
          <w:lang w:eastAsia="zh-CN"/>
        </w:rPr>
        <w:t>。</w:t>
      </w:r>
    </w:p>
    <w:p w14:paraId="1B329A86" w14:textId="5B319647" w:rsidR="002F48C9" w:rsidRPr="00520B89" w:rsidRDefault="007A4876"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与监测</w:t>
      </w:r>
      <w:r w:rsidR="00C40291" w:rsidRPr="00520B89">
        <w:rPr>
          <w:rFonts w:ascii="SimSun" w:eastAsia="SimSun" w:hAnsi="SimSun" w:cs="SimSun" w:hint="eastAsia"/>
          <w:kern w:val="22"/>
          <w:sz w:val="24"/>
          <w:szCs w:val="22"/>
          <w:lang w:eastAsia="zh-CN"/>
        </w:rPr>
        <w:t>队伍</w:t>
      </w:r>
      <w:r w:rsidRPr="00520B89">
        <w:rPr>
          <w:rFonts w:ascii="SimSun" w:eastAsia="SimSun" w:hAnsi="SimSun" w:cs="SimSun" w:hint="eastAsia"/>
          <w:kern w:val="22"/>
          <w:sz w:val="24"/>
          <w:szCs w:val="22"/>
          <w:lang w:eastAsia="zh-CN"/>
        </w:rPr>
        <w:t>有关的</w:t>
      </w:r>
      <w:r w:rsidR="00C40291"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应每年或每两年有一个报告期，与国际生物多样性日或其他适当的活动挂钩。</w:t>
      </w:r>
      <w:r w:rsidR="002E7B86" w:rsidRPr="00520B89">
        <w:rPr>
          <w:rFonts w:ascii="SimSun" w:eastAsia="SimSun" w:hAnsi="SimSun" w:cs="SimSun" w:hint="eastAsia"/>
          <w:kern w:val="22"/>
          <w:sz w:val="24"/>
          <w:szCs w:val="22"/>
          <w:lang w:eastAsia="zh-CN"/>
        </w:rPr>
        <w:t>即将面世的</w:t>
      </w:r>
      <w:r w:rsidRPr="00520B89">
        <w:rPr>
          <w:rFonts w:ascii="SimSun" w:eastAsia="SimSun" w:hAnsi="SimSun" w:cs="SimSun" w:hint="eastAsia"/>
          <w:kern w:val="22"/>
          <w:sz w:val="24"/>
          <w:szCs w:val="22"/>
          <w:lang w:eastAsia="zh-CN"/>
        </w:rPr>
        <w:t>《全球生物多样性展望》的</w:t>
      </w:r>
      <w:r w:rsidR="002E7B86" w:rsidRPr="00520B89">
        <w:rPr>
          <w:rFonts w:ascii="SimSun" w:eastAsia="SimSun" w:hAnsi="SimSun" w:cs="SimSun" w:hint="eastAsia"/>
          <w:kern w:val="22"/>
          <w:sz w:val="24"/>
          <w:szCs w:val="22"/>
          <w:lang w:eastAsia="zh-CN"/>
        </w:rPr>
        <w:t>编写与推出</w:t>
      </w:r>
      <w:r w:rsidRPr="00520B89">
        <w:rPr>
          <w:rFonts w:ascii="SimSun" w:eastAsia="SimSun" w:hAnsi="SimSun" w:cs="SimSun" w:hint="eastAsia"/>
          <w:kern w:val="22"/>
          <w:sz w:val="24"/>
          <w:szCs w:val="22"/>
          <w:lang w:eastAsia="zh-CN"/>
        </w:rPr>
        <w:t>也应</w:t>
      </w:r>
      <w:r w:rsidR="00462F94" w:rsidRPr="00520B89">
        <w:rPr>
          <w:rFonts w:ascii="SimSun" w:eastAsia="SimSun" w:hAnsi="SimSun" w:cs="SimSun" w:hint="eastAsia"/>
          <w:kern w:val="22"/>
          <w:sz w:val="24"/>
          <w:szCs w:val="22"/>
          <w:lang w:eastAsia="zh-CN"/>
        </w:rPr>
        <w:t>牢记宣传</w:t>
      </w:r>
      <w:r w:rsidRPr="00520B89">
        <w:rPr>
          <w:rFonts w:ascii="SimSun" w:eastAsia="SimSun" w:hAnsi="SimSun" w:cs="SimSun" w:hint="eastAsia"/>
          <w:kern w:val="22"/>
          <w:sz w:val="24"/>
          <w:szCs w:val="22"/>
          <w:lang w:eastAsia="zh-CN"/>
        </w:rPr>
        <w:t>执行</w:t>
      </w:r>
      <w:r w:rsidR="00462F94" w:rsidRPr="00520B89">
        <w:rPr>
          <w:rFonts w:ascii="SimSun" w:eastAsia="SimSun" w:hAnsi="SimSun" w:cs="SimSun" w:hint="eastAsia"/>
          <w:kern w:val="22"/>
          <w:sz w:val="24"/>
          <w:szCs w:val="22"/>
          <w:lang w:eastAsia="zh-CN"/>
        </w:rPr>
        <w:t>工作</w:t>
      </w:r>
      <w:r w:rsidRPr="00520B89">
        <w:rPr>
          <w:rFonts w:ascii="SimSun" w:eastAsia="SimSun" w:hAnsi="SimSun" w:cs="SimSun" w:hint="eastAsia"/>
          <w:kern w:val="22"/>
          <w:sz w:val="24"/>
          <w:szCs w:val="22"/>
          <w:lang w:eastAsia="zh-CN"/>
        </w:rPr>
        <w:t>的需要。《全球生物多样性展望》的预算应该</w:t>
      </w:r>
      <w:r w:rsidR="00462F94" w:rsidRPr="00520B89">
        <w:rPr>
          <w:rFonts w:ascii="SimSun" w:eastAsia="SimSun" w:hAnsi="SimSun" w:cs="SimSun" w:hint="eastAsia"/>
          <w:kern w:val="22"/>
          <w:sz w:val="24"/>
          <w:szCs w:val="22"/>
          <w:lang w:eastAsia="zh-CN"/>
        </w:rPr>
        <w:t>设</w:t>
      </w:r>
      <w:r w:rsidRPr="00520B89">
        <w:rPr>
          <w:rFonts w:ascii="SimSun" w:eastAsia="SimSun" w:hAnsi="SimSun" w:cs="SimSun" w:hint="eastAsia"/>
          <w:kern w:val="22"/>
          <w:sz w:val="24"/>
          <w:szCs w:val="22"/>
          <w:lang w:eastAsia="zh-CN"/>
        </w:rPr>
        <w:t>有足够的资源</w:t>
      </w:r>
      <w:r w:rsidR="00462F94" w:rsidRPr="00520B89">
        <w:rPr>
          <w:rFonts w:ascii="SimSun" w:eastAsia="SimSun" w:hAnsi="SimSun" w:cs="SimSun" w:hint="eastAsia"/>
          <w:kern w:val="22"/>
          <w:sz w:val="24"/>
          <w:szCs w:val="22"/>
          <w:lang w:eastAsia="zh-CN"/>
        </w:rPr>
        <w:t>以</w:t>
      </w:r>
      <w:r w:rsidRPr="00520B89">
        <w:rPr>
          <w:rFonts w:ascii="SimSun" w:eastAsia="SimSun" w:hAnsi="SimSun" w:cs="SimSun" w:hint="eastAsia"/>
          <w:kern w:val="22"/>
          <w:sz w:val="24"/>
          <w:szCs w:val="22"/>
          <w:lang w:eastAsia="zh-CN"/>
        </w:rPr>
        <w:t>完成这项工作</w:t>
      </w:r>
      <w:r w:rsidR="00C40291" w:rsidRPr="00520B89">
        <w:rPr>
          <w:rFonts w:ascii="SimSun" w:eastAsia="SimSun" w:hAnsi="SimSun" w:cs="SimSun" w:hint="eastAsia"/>
          <w:kern w:val="22"/>
          <w:sz w:val="24"/>
          <w:szCs w:val="22"/>
          <w:lang w:eastAsia="zh-CN"/>
        </w:rPr>
        <w:t>。</w:t>
      </w:r>
    </w:p>
    <w:p w14:paraId="7F5ECA56" w14:textId="32E77F58" w:rsidR="002F48C9" w:rsidRPr="00B37F65" w:rsidRDefault="00B37F65" w:rsidP="001F45CE">
      <w:pPr>
        <w:pStyle w:val="Heading1"/>
        <w:suppressLineNumbers/>
        <w:tabs>
          <w:tab w:val="clear" w:pos="720"/>
          <w:tab w:val="left" w:pos="426"/>
        </w:tabs>
        <w:suppressAutoHyphens/>
        <w:overflowPunct w:val="0"/>
        <w:topLinePunct/>
        <w:autoSpaceDE w:val="0"/>
        <w:autoSpaceDN w:val="0"/>
        <w:adjustRightInd w:val="0"/>
        <w:snapToGrid w:val="0"/>
        <w:spacing w:before="120"/>
        <w:rPr>
          <w:rFonts w:eastAsia="SimHei"/>
          <w:kern w:val="22"/>
          <w:sz w:val="24"/>
          <w:szCs w:val="22"/>
        </w:rPr>
      </w:pPr>
      <w:r>
        <w:rPr>
          <w:rFonts w:eastAsia="SimHei" w:hint="eastAsia"/>
          <w:kern w:val="22"/>
          <w:sz w:val="24"/>
          <w:szCs w:val="22"/>
          <w:lang w:eastAsia="zh-CN"/>
        </w:rPr>
        <w:t>四</w:t>
      </w:r>
      <w:r w:rsidR="007E090F" w:rsidRPr="00B37F65">
        <w:rPr>
          <w:rFonts w:eastAsia="SimHei"/>
          <w:kern w:val="22"/>
          <w:sz w:val="24"/>
          <w:szCs w:val="22"/>
        </w:rPr>
        <w:t>.</w:t>
      </w:r>
      <w:r w:rsidR="007E090F" w:rsidRPr="00B37F65">
        <w:rPr>
          <w:rFonts w:eastAsia="SimHei"/>
          <w:kern w:val="22"/>
          <w:sz w:val="24"/>
          <w:szCs w:val="22"/>
        </w:rPr>
        <w:tab/>
      </w:r>
      <w:r>
        <w:rPr>
          <w:rFonts w:eastAsia="SimHei"/>
          <w:kern w:val="22"/>
          <w:sz w:val="24"/>
          <w:szCs w:val="22"/>
        </w:rPr>
        <w:t xml:space="preserve">  </w:t>
      </w:r>
      <w:proofErr w:type="spellStart"/>
      <w:r w:rsidR="00462F94" w:rsidRPr="00B37F65">
        <w:rPr>
          <w:rFonts w:ascii="SimSun" w:eastAsia="SimHei" w:hAnsi="SimSun" w:cs="SimSun" w:hint="eastAsia"/>
          <w:kern w:val="22"/>
          <w:sz w:val="24"/>
          <w:szCs w:val="22"/>
        </w:rPr>
        <w:t>关键信息</w:t>
      </w:r>
      <w:proofErr w:type="spellEnd"/>
    </w:p>
    <w:p w14:paraId="72854644" w14:textId="16FD64EA" w:rsidR="002F48C9" w:rsidRPr="00520B89" w:rsidRDefault="00DD6427" w:rsidP="001F45CE">
      <w:pPr>
        <w:pStyle w:val="Para1"/>
        <w:suppressLineNumbers/>
        <w:tabs>
          <w:tab w:val="clear" w:pos="360"/>
        </w:tabs>
        <w:suppressAutoHyphens/>
        <w:overflowPunct w:val="0"/>
        <w:topLinePunct/>
        <w:autoSpaceDE w:val="0"/>
        <w:autoSpaceDN w:val="0"/>
        <w:adjustRightInd w:val="0"/>
        <w:snapToGrid w:val="0"/>
        <w:spacing w:after="240"/>
        <w:rPr>
          <w:kern w:val="22"/>
          <w:sz w:val="24"/>
          <w:szCs w:val="22"/>
          <w:lang w:eastAsia="zh-CN"/>
        </w:rPr>
      </w:pPr>
      <w:r>
        <w:rPr>
          <w:rFonts w:ascii="SimSun" w:eastAsia="SimSun" w:hAnsi="SimSun" w:cs="SimSun" w:hint="eastAsia"/>
          <w:kern w:val="22"/>
          <w:sz w:val="24"/>
          <w:szCs w:val="22"/>
          <w:lang w:eastAsia="zh-CN"/>
        </w:rPr>
        <w:t>信息</w:t>
      </w:r>
      <w:r w:rsidR="002D3FA3" w:rsidRPr="00520B89">
        <w:rPr>
          <w:rFonts w:ascii="SimSun" w:eastAsia="SimSun" w:hAnsi="SimSun" w:cs="SimSun" w:hint="eastAsia"/>
          <w:kern w:val="22"/>
          <w:sz w:val="24"/>
          <w:szCs w:val="22"/>
          <w:lang w:eastAsia="zh-CN"/>
        </w:rPr>
        <w:t>结构将根据本计划后面描述的迭代过程进行开发。将有一套适用于公众动员和宣传运动的总体信息，供所有行为</w:t>
      </w:r>
      <w:r w:rsidR="004A57CC" w:rsidRPr="00520B89">
        <w:rPr>
          <w:rFonts w:ascii="SimSun" w:eastAsia="SimSun" w:hAnsi="SimSun" w:cs="SimSun" w:hint="eastAsia"/>
          <w:kern w:val="22"/>
          <w:sz w:val="24"/>
          <w:szCs w:val="22"/>
          <w:lang w:eastAsia="zh-CN"/>
        </w:rPr>
        <w:t>体</w:t>
      </w:r>
      <w:r w:rsidR="002D3FA3" w:rsidRPr="00520B89">
        <w:rPr>
          <w:rFonts w:ascii="SimSun" w:eastAsia="SimSun" w:hAnsi="SimSun" w:cs="SimSun" w:hint="eastAsia"/>
          <w:kern w:val="22"/>
          <w:sz w:val="24"/>
          <w:szCs w:val="22"/>
          <w:lang w:eastAsia="zh-CN"/>
        </w:rPr>
        <w:t>使用。在这种情况下，将有</w:t>
      </w:r>
      <w:r w:rsidR="004A57CC" w:rsidRPr="00520B89">
        <w:rPr>
          <w:rFonts w:ascii="SimSun" w:eastAsia="SimSun" w:hAnsi="SimSun" w:cs="SimSun" w:hint="eastAsia"/>
          <w:kern w:val="22"/>
          <w:sz w:val="24"/>
          <w:szCs w:val="22"/>
          <w:lang w:eastAsia="zh-CN"/>
        </w:rPr>
        <w:t>为</w:t>
      </w:r>
      <w:r w:rsidR="002D3FA3" w:rsidRPr="00520B89">
        <w:rPr>
          <w:rFonts w:ascii="SimSun" w:eastAsia="SimSun" w:hAnsi="SimSun" w:cs="SimSun" w:hint="eastAsia"/>
          <w:kern w:val="22"/>
          <w:sz w:val="24"/>
          <w:szCs w:val="22"/>
          <w:lang w:eastAsia="zh-CN"/>
        </w:rPr>
        <w:t>特定受众</w:t>
      </w:r>
      <w:r w:rsidR="004A57CC" w:rsidRPr="00520B89">
        <w:rPr>
          <w:rFonts w:ascii="SimSun" w:eastAsia="SimSun" w:hAnsi="SimSun" w:cs="SimSun" w:hint="eastAsia"/>
          <w:kern w:val="22"/>
          <w:sz w:val="24"/>
          <w:szCs w:val="22"/>
          <w:lang w:eastAsia="zh-CN"/>
        </w:rPr>
        <w:t>量身定制</w:t>
      </w:r>
      <w:r w:rsidR="002D3FA3" w:rsidRPr="00520B89">
        <w:rPr>
          <w:rFonts w:ascii="SimSun" w:eastAsia="SimSun" w:hAnsi="SimSun" w:cs="SimSun" w:hint="eastAsia"/>
          <w:kern w:val="22"/>
          <w:sz w:val="24"/>
          <w:szCs w:val="22"/>
          <w:lang w:eastAsia="zh-CN"/>
        </w:rPr>
        <w:t>的特定部门信息。这些将由</w:t>
      </w:r>
      <w:r w:rsidR="004A57CC" w:rsidRPr="00520B89">
        <w:rPr>
          <w:rFonts w:ascii="SimSun" w:eastAsia="SimSun" w:hAnsi="SimSun" w:cs="SimSun" w:hint="eastAsia"/>
          <w:kern w:val="22"/>
          <w:sz w:val="24"/>
          <w:szCs w:val="22"/>
          <w:lang w:eastAsia="zh-CN"/>
        </w:rPr>
        <w:t>与</w:t>
      </w:r>
      <w:r w:rsidR="002D3FA3" w:rsidRPr="00520B89">
        <w:rPr>
          <w:rFonts w:ascii="SimSun" w:eastAsia="SimSun" w:hAnsi="SimSun" w:cs="SimSun" w:hint="eastAsia"/>
          <w:kern w:val="22"/>
          <w:sz w:val="24"/>
          <w:szCs w:val="22"/>
          <w:lang w:eastAsia="zh-CN"/>
        </w:rPr>
        <w:t>这些部门</w:t>
      </w:r>
      <w:r w:rsidR="004A57CC" w:rsidRPr="00520B89">
        <w:rPr>
          <w:rFonts w:ascii="SimSun" w:eastAsia="SimSun" w:hAnsi="SimSun" w:cs="SimSun" w:hint="eastAsia"/>
          <w:kern w:val="22"/>
          <w:sz w:val="24"/>
          <w:szCs w:val="22"/>
          <w:lang w:eastAsia="zh-CN"/>
        </w:rPr>
        <w:t>有接触</w:t>
      </w:r>
      <w:r w:rsidR="002D3FA3" w:rsidRPr="00520B89">
        <w:rPr>
          <w:rFonts w:ascii="SimSun" w:eastAsia="SimSun" w:hAnsi="SimSun" w:cs="SimSun" w:hint="eastAsia"/>
          <w:kern w:val="22"/>
          <w:sz w:val="24"/>
          <w:szCs w:val="22"/>
          <w:lang w:eastAsia="zh-CN"/>
        </w:rPr>
        <w:t>的组织开发。</w:t>
      </w:r>
      <w:r>
        <w:rPr>
          <w:rFonts w:ascii="SimSun" w:eastAsia="SimSun" w:hAnsi="SimSun" w:cs="SimSun" w:hint="eastAsia"/>
          <w:kern w:val="22"/>
          <w:sz w:val="24"/>
          <w:szCs w:val="22"/>
          <w:lang w:eastAsia="zh-CN"/>
        </w:rPr>
        <w:t>信息</w:t>
      </w:r>
      <w:r w:rsidR="004A57CC" w:rsidRPr="00520B89">
        <w:rPr>
          <w:rFonts w:ascii="SimSun" w:eastAsia="SimSun" w:hAnsi="SimSun" w:cs="SimSun" w:hint="eastAsia"/>
          <w:kern w:val="22"/>
          <w:sz w:val="24"/>
          <w:szCs w:val="22"/>
          <w:lang w:eastAsia="zh-CN"/>
        </w:rPr>
        <w:t>宣传</w:t>
      </w:r>
      <w:r w:rsidR="002D3FA3" w:rsidRPr="00520B89">
        <w:rPr>
          <w:rFonts w:ascii="SimSun" w:eastAsia="SimSun" w:hAnsi="SimSun" w:cs="SimSun" w:hint="eastAsia"/>
          <w:kern w:val="22"/>
          <w:sz w:val="24"/>
          <w:szCs w:val="22"/>
          <w:lang w:eastAsia="zh-CN"/>
        </w:rPr>
        <w:t>结构还将</w:t>
      </w:r>
      <w:r w:rsidR="00A97E08" w:rsidRPr="00520B89">
        <w:rPr>
          <w:rFonts w:ascii="SimSun" w:eastAsia="SimSun" w:hAnsi="SimSun" w:cs="SimSun" w:hint="eastAsia"/>
          <w:kern w:val="22"/>
          <w:sz w:val="24"/>
          <w:szCs w:val="22"/>
          <w:lang w:eastAsia="zh-CN"/>
        </w:rPr>
        <w:t>奉行</w:t>
      </w:r>
      <w:r w:rsidR="002D3FA3" w:rsidRPr="00D167DF">
        <w:rPr>
          <w:rFonts w:ascii="SimSun" w:eastAsia="SimSun" w:hAnsi="SimSun"/>
          <w:kern w:val="22"/>
          <w:sz w:val="24"/>
          <w:szCs w:val="22"/>
          <w:lang w:eastAsia="zh-CN"/>
        </w:rPr>
        <w:t>“</w:t>
      </w:r>
      <w:r w:rsidR="002D3FA3" w:rsidRPr="00520B89">
        <w:rPr>
          <w:rFonts w:ascii="SimSun" w:eastAsia="SimSun" w:hAnsi="SimSun" w:cs="SimSun" w:hint="eastAsia"/>
          <w:kern w:val="22"/>
          <w:sz w:val="24"/>
          <w:szCs w:val="22"/>
          <w:lang w:eastAsia="zh-CN"/>
        </w:rPr>
        <w:t>开源</w:t>
      </w:r>
      <w:r w:rsidR="002D3FA3" w:rsidRPr="00D167DF">
        <w:rPr>
          <w:rFonts w:ascii="SimSun" w:eastAsia="SimSun" w:hAnsi="SimSun"/>
          <w:kern w:val="22"/>
          <w:sz w:val="24"/>
          <w:szCs w:val="22"/>
          <w:lang w:eastAsia="zh-CN"/>
        </w:rPr>
        <w:t>”</w:t>
      </w:r>
      <w:r w:rsidR="004A57CC" w:rsidRPr="00520B89">
        <w:rPr>
          <w:rFonts w:ascii="SimSun" w:eastAsia="SimSun" w:hAnsi="SimSun" w:cs="SimSun" w:hint="eastAsia"/>
          <w:kern w:val="22"/>
          <w:sz w:val="24"/>
          <w:szCs w:val="22"/>
          <w:lang w:eastAsia="zh-CN"/>
        </w:rPr>
        <w:t>运</w:t>
      </w:r>
      <w:r w:rsidR="002D3FA3" w:rsidRPr="00520B89">
        <w:rPr>
          <w:rFonts w:ascii="SimSun" w:eastAsia="SimSun" w:hAnsi="SimSun" w:cs="SimSun" w:hint="eastAsia"/>
          <w:kern w:val="22"/>
          <w:sz w:val="24"/>
          <w:szCs w:val="22"/>
          <w:lang w:eastAsia="zh-CN"/>
        </w:rPr>
        <w:lastRenderedPageBreak/>
        <w:t>动的原则，</w:t>
      </w:r>
      <w:r w:rsidR="00A97E08" w:rsidRPr="00520B89">
        <w:rPr>
          <w:rFonts w:ascii="SimSun" w:eastAsia="SimSun" w:hAnsi="SimSun" w:cs="SimSun" w:hint="eastAsia"/>
          <w:kern w:val="22"/>
          <w:sz w:val="24"/>
          <w:szCs w:val="22"/>
          <w:lang w:eastAsia="zh-CN"/>
        </w:rPr>
        <w:t>坚持</w:t>
      </w:r>
      <w:r w:rsidR="002D3FA3" w:rsidRPr="00520B89">
        <w:rPr>
          <w:rFonts w:ascii="SimSun" w:eastAsia="SimSun" w:hAnsi="SimSun" w:cs="SimSun" w:hint="eastAsia"/>
          <w:kern w:val="22"/>
          <w:sz w:val="24"/>
          <w:szCs w:val="22"/>
          <w:lang w:eastAsia="zh-CN"/>
        </w:rPr>
        <w:t>核心</w:t>
      </w:r>
      <w:r>
        <w:rPr>
          <w:rFonts w:ascii="SimSun" w:eastAsia="SimSun" w:hAnsi="SimSun" w:cs="SimSun" w:hint="eastAsia"/>
          <w:kern w:val="22"/>
          <w:sz w:val="24"/>
          <w:szCs w:val="22"/>
          <w:lang w:eastAsia="zh-CN"/>
        </w:rPr>
        <w:t>信息</w:t>
      </w:r>
      <w:r w:rsidR="00A97E08" w:rsidRPr="00520B89">
        <w:rPr>
          <w:rFonts w:ascii="SimSun" w:eastAsia="SimSun" w:hAnsi="SimSun" w:cs="SimSun" w:hint="eastAsia"/>
          <w:kern w:val="22"/>
          <w:sz w:val="24"/>
          <w:szCs w:val="22"/>
          <w:lang w:eastAsia="zh-CN"/>
        </w:rPr>
        <w:t>宣</w:t>
      </w:r>
      <w:r w:rsidR="002D3FA3" w:rsidRPr="00520B89">
        <w:rPr>
          <w:rFonts w:ascii="SimSun" w:eastAsia="SimSun" w:hAnsi="SimSun" w:cs="SimSun" w:hint="eastAsia"/>
          <w:kern w:val="22"/>
          <w:sz w:val="24"/>
          <w:szCs w:val="22"/>
          <w:lang w:eastAsia="zh-CN"/>
        </w:rPr>
        <w:t>传，但也允许不同的组织根据自己的品牌进行定制。这些信息也</w:t>
      </w:r>
      <w:r w:rsidR="003831C6" w:rsidRPr="00520B89">
        <w:rPr>
          <w:rFonts w:ascii="SimSun" w:eastAsia="SimSun" w:hAnsi="SimSun" w:cs="SimSun" w:hint="eastAsia"/>
          <w:kern w:val="22"/>
          <w:sz w:val="24"/>
          <w:szCs w:val="22"/>
          <w:lang w:eastAsia="zh-CN"/>
        </w:rPr>
        <w:t>旨在</w:t>
      </w:r>
      <w:r w:rsidR="002D3FA3" w:rsidRPr="00520B89">
        <w:rPr>
          <w:rFonts w:ascii="SimSun" w:eastAsia="SimSun" w:hAnsi="SimSun" w:cs="SimSun" w:hint="eastAsia"/>
          <w:kern w:val="22"/>
          <w:sz w:val="24"/>
          <w:szCs w:val="22"/>
          <w:lang w:eastAsia="zh-CN"/>
        </w:rPr>
        <w:t>为国家和国家以下各级设计迭代</w:t>
      </w:r>
      <w:r w:rsidR="00C12EF1" w:rsidRPr="00520B89">
        <w:rPr>
          <w:rFonts w:ascii="SimSun" w:eastAsia="SimSun" w:hAnsi="SimSun" w:cs="SimSun" w:hint="eastAsia"/>
          <w:kern w:val="22"/>
          <w:sz w:val="24"/>
          <w:szCs w:val="22"/>
          <w:lang w:eastAsia="zh-CN"/>
        </w:rPr>
        <w:t>使用模板</w:t>
      </w:r>
      <w:r w:rsidR="002D3FA3" w:rsidRPr="00520B89">
        <w:rPr>
          <w:rFonts w:ascii="SimSun" w:eastAsia="SimSun" w:hAnsi="SimSun" w:cs="SimSun" w:hint="eastAsia"/>
          <w:kern w:val="22"/>
          <w:sz w:val="24"/>
          <w:szCs w:val="22"/>
          <w:lang w:eastAsia="zh-CN"/>
        </w:rPr>
        <w:t>。下表概述了这种</w:t>
      </w:r>
      <w:r w:rsidR="00C12EF1" w:rsidRPr="00520B89">
        <w:rPr>
          <w:rFonts w:ascii="SimSun" w:eastAsia="SimSun" w:hAnsi="SimSun" w:cs="SimSun" w:hint="eastAsia"/>
          <w:kern w:val="22"/>
          <w:sz w:val="24"/>
          <w:szCs w:val="22"/>
          <w:lang w:eastAsia="zh-CN"/>
        </w:rPr>
        <w:t>信</w:t>
      </w:r>
      <w:r w:rsidR="002D3FA3" w:rsidRPr="00520B89">
        <w:rPr>
          <w:rFonts w:ascii="SimSun" w:eastAsia="SimSun" w:hAnsi="SimSun" w:cs="SimSun" w:hint="eastAsia"/>
          <w:kern w:val="22"/>
          <w:sz w:val="24"/>
          <w:szCs w:val="22"/>
          <w:lang w:eastAsia="zh-CN"/>
        </w:rPr>
        <w:t>息表的大致结构。此表中的</w:t>
      </w:r>
      <w:r w:rsidR="00C12EF1" w:rsidRPr="00520B89">
        <w:rPr>
          <w:rFonts w:ascii="SimSun" w:eastAsia="SimSun" w:hAnsi="SimSun" w:cs="SimSun" w:hint="eastAsia"/>
          <w:kern w:val="22"/>
          <w:sz w:val="24"/>
          <w:szCs w:val="22"/>
          <w:lang w:eastAsia="zh-CN"/>
        </w:rPr>
        <w:t>信</w:t>
      </w:r>
      <w:r w:rsidR="002D3FA3" w:rsidRPr="00520B89">
        <w:rPr>
          <w:rFonts w:ascii="SimSun" w:eastAsia="SimSun" w:hAnsi="SimSun" w:cs="SimSun" w:hint="eastAsia"/>
          <w:kern w:val="22"/>
          <w:sz w:val="24"/>
          <w:szCs w:val="22"/>
          <w:lang w:eastAsia="zh-CN"/>
        </w:rPr>
        <w:t>息不是最终</w:t>
      </w:r>
      <w:r>
        <w:rPr>
          <w:rFonts w:ascii="SimSun" w:eastAsia="SimSun" w:hAnsi="SimSun" w:cs="SimSun" w:hint="eastAsia"/>
          <w:kern w:val="22"/>
          <w:sz w:val="24"/>
          <w:szCs w:val="22"/>
          <w:lang w:eastAsia="zh-CN"/>
        </w:rPr>
        <w:t>信息</w:t>
      </w:r>
      <w:r w:rsidR="002D3FA3" w:rsidRPr="00520B89">
        <w:rPr>
          <w:rFonts w:ascii="SimSun" w:eastAsia="SimSun" w:hAnsi="SimSun" w:cs="SimSun" w:hint="eastAsia"/>
          <w:kern w:val="22"/>
          <w:sz w:val="24"/>
          <w:szCs w:val="22"/>
          <w:lang w:eastAsia="zh-CN"/>
        </w:rPr>
        <w:t>，而是指</w:t>
      </w:r>
      <w:r w:rsidR="00C12EF1" w:rsidRPr="00520B89">
        <w:rPr>
          <w:rFonts w:ascii="SimSun" w:eastAsia="SimSun" w:hAnsi="SimSun" w:cs="SimSun" w:hint="eastAsia"/>
          <w:kern w:val="22"/>
          <w:sz w:val="24"/>
          <w:szCs w:val="22"/>
          <w:lang w:eastAsia="zh-CN"/>
        </w:rPr>
        <w:t>明信</w:t>
      </w:r>
      <w:r w:rsidR="002D3FA3" w:rsidRPr="00520B89">
        <w:rPr>
          <w:rFonts w:ascii="SimSun" w:eastAsia="SimSun" w:hAnsi="SimSun" w:cs="SimSun" w:hint="eastAsia"/>
          <w:kern w:val="22"/>
          <w:sz w:val="24"/>
          <w:szCs w:val="22"/>
          <w:lang w:eastAsia="zh-CN"/>
        </w:rPr>
        <w:t>息的类型</w:t>
      </w:r>
      <w:r w:rsidR="00C12EF1" w:rsidRPr="00520B89">
        <w:rPr>
          <w:rFonts w:ascii="SimSun" w:eastAsia="SimSun" w:hAnsi="SimSun" w:cs="SimSun" w:hint="eastAsia"/>
          <w:kern w:val="22"/>
          <w:sz w:val="24"/>
          <w:szCs w:val="22"/>
          <w:lang w:eastAsia="zh-CN"/>
        </w:rPr>
        <w:t>。</w:t>
      </w:r>
    </w:p>
    <w:tbl>
      <w:tblPr>
        <w:tblStyle w:val="TableGrid"/>
        <w:tblW w:w="0" w:type="auto"/>
        <w:tblInd w:w="279" w:type="dxa"/>
        <w:tblLook w:val="04A0" w:firstRow="1" w:lastRow="0" w:firstColumn="1" w:lastColumn="0" w:noHBand="0" w:noVBand="1"/>
      </w:tblPr>
      <w:tblGrid>
        <w:gridCol w:w="4807"/>
        <w:gridCol w:w="4366"/>
      </w:tblGrid>
      <w:tr w:rsidR="00711F38" w:rsidRPr="00520B89" w14:paraId="5CBC0AA3" w14:textId="77777777" w:rsidTr="00F452B6">
        <w:tc>
          <w:tcPr>
            <w:tcW w:w="9173" w:type="dxa"/>
            <w:gridSpan w:val="2"/>
            <w:vAlign w:val="center"/>
          </w:tcPr>
          <w:p w14:paraId="526A856E" w14:textId="15E1F81B" w:rsidR="00711F38" w:rsidRPr="00B37F65" w:rsidRDefault="00EB2242" w:rsidP="001F45CE">
            <w:pPr>
              <w:pStyle w:val="ListParagraph"/>
              <w:suppressLineNumbers/>
              <w:suppressAutoHyphens/>
              <w:overflowPunct w:val="0"/>
              <w:topLinePunct/>
              <w:autoSpaceDE w:val="0"/>
              <w:autoSpaceDN w:val="0"/>
              <w:adjustRightInd w:val="0"/>
              <w:snapToGrid w:val="0"/>
              <w:spacing w:before="20" w:after="20"/>
              <w:ind w:left="0"/>
              <w:contextualSpacing w:val="0"/>
              <w:jc w:val="center"/>
              <w:rPr>
                <w:rFonts w:eastAsia="SimHei"/>
                <w:b/>
                <w:bCs/>
                <w:kern w:val="22"/>
                <w:sz w:val="24"/>
                <w:szCs w:val="22"/>
                <w:lang w:eastAsia="zh-CN"/>
              </w:rPr>
            </w:pPr>
            <w:r w:rsidRPr="00B37F65">
              <w:rPr>
                <w:rFonts w:ascii="SimSun" w:eastAsia="SimHei" w:hAnsi="SimSun" w:cs="SimSun" w:hint="eastAsia"/>
                <w:b/>
                <w:bCs/>
                <w:kern w:val="22"/>
                <w:sz w:val="24"/>
                <w:szCs w:val="22"/>
                <w:lang w:eastAsia="zh-CN"/>
              </w:rPr>
              <w:t>顶层</w:t>
            </w:r>
            <w:r w:rsidR="00AF329E">
              <w:rPr>
                <w:rFonts w:ascii="SimSun" w:eastAsia="SimHei" w:hAnsi="SimSun" w:cs="SimSun" w:hint="eastAsia"/>
                <w:b/>
                <w:bCs/>
                <w:kern w:val="22"/>
                <w:sz w:val="24"/>
                <w:szCs w:val="22"/>
                <w:lang w:eastAsia="zh-CN"/>
              </w:rPr>
              <w:t>信息</w:t>
            </w:r>
            <w:r w:rsidRPr="00B37F65">
              <w:rPr>
                <w:rFonts w:ascii="SimSun" w:eastAsia="SimHei" w:hAnsi="SimSun" w:cs="SimSun" w:hint="eastAsia"/>
                <w:b/>
                <w:bCs/>
                <w:kern w:val="22"/>
                <w:sz w:val="24"/>
                <w:szCs w:val="22"/>
                <w:lang w:eastAsia="zh-CN"/>
              </w:rPr>
              <w:t>和</w:t>
            </w:r>
            <w:r w:rsidRPr="00D167DF">
              <w:rPr>
                <w:rFonts w:ascii="SimSun" w:eastAsia="SimSun" w:hAnsi="SimSun"/>
                <w:b/>
                <w:bCs/>
                <w:kern w:val="22"/>
                <w:sz w:val="24"/>
                <w:szCs w:val="22"/>
                <w:lang w:eastAsia="zh-CN"/>
              </w:rPr>
              <w:t>“</w:t>
            </w:r>
            <w:r w:rsidRPr="00B37F65">
              <w:rPr>
                <w:rFonts w:ascii="SimSun" w:eastAsia="SimHei" w:hAnsi="SimSun" w:cs="SimSun" w:hint="eastAsia"/>
                <w:b/>
                <w:bCs/>
                <w:kern w:val="22"/>
                <w:sz w:val="24"/>
                <w:szCs w:val="22"/>
                <w:lang w:eastAsia="zh-CN"/>
              </w:rPr>
              <w:t>副标题</w:t>
            </w:r>
            <w:r w:rsidRPr="00D167DF">
              <w:rPr>
                <w:rFonts w:ascii="SimSun" w:eastAsia="SimSun" w:hAnsi="SimSun"/>
                <w:b/>
                <w:bCs/>
                <w:kern w:val="22"/>
                <w:sz w:val="24"/>
                <w:szCs w:val="22"/>
                <w:lang w:eastAsia="zh-CN"/>
              </w:rPr>
              <w:t>”</w:t>
            </w:r>
            <w:r w:rsidRPr="00B37F65">
              <w:rPr>
                <w:rFonts w:ascii="SimSun" w:eastAsia="SimHei" w:hAnsi="SimSun" w:cs="SimSun" w:hint="eastAsia"/>
                <w:b/>
                <w:bCs/>
                <w:kern w:val="22"/>
                <w:sz w:val="24"/>
                <w:szCs w:val="22"/>
                <w:lang w:eastAsia="zh-CN"/>
              </w:rPr>
              <w:t>以及相关的标签</w:t>
            </w:r>
          </w:p>
          <w:p w14:paraId="535771F8" w14:textId="133FB90F" w:rsidR="00342DE5" w:rsidRPr="00520B89" w:rsidRDefault="00A01C37" w:rsidP="001F45CE">
            <w:pPr>
              <w:pStyle w:val="ListParagraph"/>
              <w:suppressLineNumbers/>
              <w:suppressAutoHyphens/>
              <w:overflowPunct w:val="0"/>
              <w:topLinePunct/>
              <w:autoSpaceDE w:val="0"/>
              <w:autoSpaceDN w:val="0"/>
              <w:adjustRightInd w:val="0"/>
              <w:snapToGrid w:val="0"/>
              <w:spacing w:before="20" w:after="20"/>
              <w:ind w:left="0"/>
              <w:contextualSpacing w:val="0"/>
              <w:jc w:val="center"/>
              <w:rPr>
                <w:b/>
                <w:bCs/>
                <w:kern w:val="22"/>
                <w:sz w:val="24"/>
                <w:szCs w:val="22"/>
              </w:rPr>
            </w:pPr>
            <w:r w:rsidRPr="00B37F65">
              <w:rPr>
                <w:rFonts w:eastAsia="SimHei"/>
                <w:b/>
                <w:bCs/>
                <w:kern w:val="22"/>
                <w:sz w:val="24"/>
                <w:szCs w:val="22"/>
              </w:rPr>
              <w:t>[#</w:t>
            </w:r>
            <w:r w:rsidRPr="00AB774E">
              <w:rPr>
                <w:rFonts w:eastAsia="SimHei"/>
                <w:b/>
                <w:bCs/>
                <w:kern w:val="22"/>
                <w:sz w:val="24"/>
                <w:szCs w:val="22"/>
              </w:rPr>
              <w:t>COP15</w:t>
            </w:r>
            <w:r w:rsidR="00EB2242" w:rsidRPr="00B37F65">
              <w:rPr>
                <w:rFonts w:ascii="SimSun" w:eastAsia="SimHei" w:hAnsi="SimSun" w:cs="SimSun" w:hint="eastAsia"/>
                <w:b/>
                <w:bCs/>
                <w:kern w:val="22"/>
                <w:sz w:val="24"/>
                <w:szCs w:val="22"/>
              </w:rPr>
              <w:t>和</w:t>
            </w:r>
            <w:r w:rsidR="00EB2242" w:rsidRPr="00B37F65">
              <w:rPr>
                <w:rFonts w:eastAsia="SimHei"/>
                <w:b/>
                <w:bCs/>
                <w:kern w:val="22"/>
                <w:sz w:val="24"/>
                <w:szCs w:val="22"/>
              </w:rPr>
              <w:t>/</w:t>
            </w:r>
            <w:r w:rsidR="00EB2242" w:rsidRPr="00B37F65">
              <w:rPr>
                <w:rFonts w:ascii="SimSun" w:eastAsia="SimHei" w:hAnsi="SimSun" w:cs="SimSun" w:hint="eastAsia"/>
                <w:b/>
                <w:bCs/>
                <w:kern w:val="22"/>
                <w:sz w:val="24"/>
                <w:szCs w:val="22"/>
              </w:rPr>
              <w:t>或</w:t>
            </w:r>
            <w:r w:rsidRPr="00B37F65">
              <w:rPr>
                <w:rFonts w:eastAsia="SimHei"/>
                <w:b/>
                <w:bCs/>
                <w:kern w:val="22"/>
                <w:sz w:val="24"/>
                <w:szCs w:val="22"/>
              </w:rPr>
              <w:t>#</w:t>
            </w:r>
            <w:r w:rsidR="00DD2303" w:rsidRPr="00AB774E">
              <w:rPr>
                <w:rFonts w:eastAsia="SimHei"/>
                <w:b/>
                <w:bCs/>
                <w:kern w:val="22"/>
                <w:sz w:val="24"/>
                <w:szCs w:val="22"/>
                <w:lang w:eastAsia="zh-CN"/>
              </w:rPr>
              <w:t>ForNature</w:t>
            </w:r>
            <w:r w:rsidRPr="00AB774E">
              <w:rPr>
                <w:rFonts w:eastAsia="SimHei"/>
                <w:b/>
                <w:bCs/>
                <w:kern w:val="22"/>
                <w:sz w:val="24"/>
                <w:szCs w:val="22"/>
              </w:rPr>
              <w:t>]</w:t>
            </w:r>
          </w:p>
        </w:tc>
      </w:tr>
      <w:tr w:rsidR="008E630B" w:rsidRPr="00B37F65" w14:paraId="2706F73D" w14:textId="77777777" w:rsidTr="00F452B6">
        <w:tc>
          <w:tcPr>
            <w:tcW w:w="4807" w:type="dxa"/>
            <w:vAlign w:val="center"/>
          </w:tcPr>
          <w:p w14:paraId="34F0FD5C" w14:textId="203872B0" w:rsidR="008E630B" w:rsidRPr="00B37F65" w:rsidRDefault="008E630B" w:rsidP="001F45CE">
            <w:pPr>
              <w:pStyle w:val="ListParagraph"/>
              <w:suppressLineNumbers/>
              <w:suppressAutoHyphens/>
              <w:overflowPunct w:val="0"/>
              <w:topLinePunct/>
              <w:autoSpaceDE w:val="0"/>
              <w:autoSpaceDN w:val="0"/>
              <w:adjustRightInd w:val="0"/>
              <w:snapToGrid w:val="0"/>
              <w:spacing w:before="20" w:after="20"/>
              <w:ind w:left="0"/>
              <w:contextualSpacing w:val="0"/>
              <w:jc w:val="center"/>
              <w:rPr>
                <w:rFonts w:eastAsia="SimHei"/>
                <w:b/>
                <w:bCs/>
                <w:kern w:val="22"/>
                <w:sz w:val="24"/>
                <w:szCs w:val="22"/>
              </w:rPr>
            </w:pPr>
            <w:proofErr w:type="spellStart"/>
            <w:r w:rsidRPr="00B37F65">
              <w:rPr>
                <w:rFonts w:ascii="SimSun" w:eastAsia="SimHei" w:hAnsi="SimSun" w:cs="SimSun" w:hint="eastAsia"/>
                <w:b/>
                <w:bCs/>
                <w:kern w:val="22"/>
                <w:sz w:val="24"/>
                <w:szCs w:val="22"/>
              </w:rPr>
              <w:t>公众动员信息</w:t>
            </w:r>
            <w:proofErr w:type="spellEnd"/>
          </w:p>
        </w:tc>
        <w:tc>
          <w:tcPr>
            <w:tcW w:w="4366" w:type="dxa"/>
            <w:vAlign w:val="center"/>
          </w:tcPr>
          <w:p w14:paraId="1C348CB7" w14:textId="2260BCCE" w:rsidR="008E630B" w:rsidRPr="00B37F65" w:rsidRDefault="008E630B" w:rsidP="001F45CE">
            <w:pPr>
              <w:pStyle w:val="ListParagraph"/>
              <w:suppressLineNumbers/>
              <w:suppressAutoHyphens/>
              <w:overflowPunct w:val="0"/>
              <w:topLinePunct/>
              <w:autoSpaceDE w:val="0"/>
              <w:autoSpaceDN w:val="0"/>
              <w:adjustRightInd w:val="0"/>
              <w:snapToGrid w:val="0"/>
              <w:spacing w:before="20" w:after="20"/>
              <w:ind w:left="0"/>
              <w:contextualSpacing w:val="0"/>
              <w:jc w:val="center"/>
              <w:rPr>
                <w:rFonts w:eastAsia="SimHei"/>
                <w:b/>
                <w:bCs/>
                <w:kern w:val="22"/>
                <w:sz w:val="24"/>
                <w:szCs w:val="22"/>
              </w:rPr>
            </w:pPr>
            <w:proofErr w:type="spellStart"/>
            <w:r w:rsidRPr="00B37F65">
              <w:rPr>
                <w:rFonts w:ascii="SimSun" w:eastAsia="SimHei" w:hAnsi="SimSun" w:cs="SimSun" w:hint="eastAsia"/>
                <w:b/>
                <w:bCs/>
                <w:kern w:val="22"/>
                <w:sz w:val="24"/>
                <w:szCs w:val="22"/>
              </w:rPr>
              <w:t>宣传信息</w:t>
            </w:r>
            <w:proofErr w:type="spellEnd"/>
          </w:p>
        </w:tc>
      </w:tr>
      <w:tr w:rsidR="00711F38" w:rsidRPr="00520B89" w14:paraId="654ED29C" w14:textId="77777777" w:rsidTr="00F452B6">
        <w:tc>
          <w:tcPr>
            <w:tcW w:w="4807" w:type="dxa"/>
            <w:vAlign w:val="center"/>
          </w:tcPr>
          <w:p w14:paraId="51479FD3" w14:textId="6C24F38E" w:rsidR="00342DE5" w:rsidRPr="00520B89" w:rsidRDefault="007D2B00" w:rsidP="001F45CE">
            <w:pPr>
              <w:pStyle w:val="ListParagraph"/>
              <w:suppressLineNumbers/>
              <w:suppressAutoHyphens/>
              <w:overflowPunct w:val="0"/>
              <w:topLinePunct/>
              <w:autoSpaceDE w:val="0"/>
              <w:autoSpaceDN w:val="0"/>
              <w:adjustRightInd w:val="0"/>
              <w:snapToGrid w:val="0"/>
              <w:spacing w:before="20" w:after="20"/>
              <w:ind w:left="0"/>
              <w:contextualSpacing w:val="0"/>
              <w:rPr>
                <w:kern w:val="22"/>
                <w:sz w:val="24"/>
                <w:szCs w:val="22"/>
                <w:lang w:eastAsia="zh-CN"/>
              </w:rPr>
            </w:pPr>
            <w:r w:rsidRPr="00520B89">
              <w:rPr>
                <w:kern w:val="22"/>
                <w:sz w:val="24"/>
                <w:szCs w:val="22"/>
                <w:lang w:eastAsia="zh-CN"/>
              </w:rPr>
              <w:t>[</w:t>
            </w:r>
            <w:r w:rsidR="00765D8F" w:rsidRPr="00520B89">
              <w:rPr>
                <w:rFonts w:ascii="SimSun" w:eastAsia="SimSun" w:hAnsi="SimSun" w:cs="SimSun" w:hint="eastAsia"/>
                <w:kern w:val="22"/>
                <w:sz w:val="24"/>
                <w:szCs w:val="22"/>
                <w:lang w:eastAsia="zh-CN"/>
              </w:rPr>
              <w:t>面向一般公众的保护信息</w:t>
            </w:r>
            <w:r w:rsidRPr="00520B89">
              <w:rPr>
                <w:kern w:val="22"/>
                <w:sz w:val="24"/>
                <w:szCs w:val="22"/>
                <w:lang w:eastAsia="zh-CN"/>
              </w:rPr>
              <w:t>]</w:t>
            </w:r>
          </w:p>
        </w:tc>
        <w:tc>
          <w:tcPr>
            <w:tcW w:w="4366" w:type="dxa"/>
            <w:vAlign w:val="center"/>
          </w:tcPr>
          <w:p w14:paraId="43CB3220" w14:textId="59FBE02E" w:rsidR="00342DE5" w:rsidRPr="00520B89" w:rsidRDefault="007D2B00" w:rsidP="001F45CE">
            <w:pPr>
              <w:pStyle w:val="ListParagraph"/>
              <w:suppressLineNumbers/>
              <w:suppressAutoHyphens/>
              <w:overflowPunct w:val="0"/>
              <w:topLinePunct/>
              <w:autoSpaceDE w:val="0"/>
              <w:autoSpaceDN w:val="0"/>
              <w:adjustRightInd w:val="0"/>
              <w:snapToGrid w:val="0"/>
              <w:spacing w:before="20" w:after="20"/>
              <w:ind w:left="0"/>
              <w:contextualSpacing w:val="0"/>
              <w:rPr>
                <w:kern w:val="22"/>
                <w:sz w:val="24"/>
                <w:szCs w:val="22"/>
              </w:rPr>
            </w:pPr>
            <w:r w:rsidRPr="00520B89">
              <w:rPr>
                <w:kern w:val="22"/>
                <w:sz w:val="24"/>
                <w:szCs w:val="22"/>
              </w:rPr>
              <w:t>[</w:t>
            </w:r>
            <w:r w:rsidR="0001400C" w:rsidRPr="00520B89">
              <w:rPr>
                <w:rFonts w:ascii="SimSun" w:eastAsia="SimSun" w:hAnsi="SimSun" w:cs="SimSun" w:hint="eastAsia"/>
                <w:kern w:val="22"/>
                <w:sz w:val="24"/>
                <w:szCs w:val="22"/>
                <w:lang w:eastAsia="zh-CN"/>
              </w:rPr>
              <w:t>给政治决策者的信息</w:t>
            </w:r>
            <w:r w:rsidR="009936EB" w:rsidRPr="00520B89">
              <w:rPr>
                <w:kern w:val="22"/>
                <w:sz w:val="24"/>
                <w:szCs w:val="22"/>
              </w:rPr>
              <w:t>]</w:t>
            </w:r>
          </w:p>
        </w:tc>
      </w:tr>
      <w:tr w:rsidR="00711F38" w:rsidRPr="00520B89" w14:paraId="00666972" w14:textId="77777777" w:rsidTr="00F452B6">
        <w:tc>
          <w:tcPr>
            <w:tcW w:w="4807" w:type="dxa"/>
            <w:vAlign w:val="center"/>
          </w:tcPr>
          <w:p w14:paraId="1BF29479" w14:textId="64197210" w:rsidR="00FC128A" w:rsidRPr="00520B89" w:rsidRDefault="00DB2092" w:rsidP="001F45CE">
            <w:pPr>
              <w:pStyle w:val="ListParagraph"/>
              <w:suppressLineNumbers/>
              <w:suppressAutoHyphens/>
              <w:overflowPunct w:val="0"/>
              <w:topLinePunct/>
              <w:autoSpaceDE w:val="0"/>
              <w:autoSpaceDN w:val="0"/>
              <w:adjustRightInd w:val="0"/>
              <w:snapToGrid w:val="0"/>
              <w:spacing w:before="20" w:after="20"/>
              <w:ind w:left="0"/>
              <w:contextualSpacing w:val="0"/>
              <w:rPr>
                <w:kern w:val="22"/>
                <w:sz w:val="24"/>
                <w:szCs w:val="22"/>
                <w:lang w:eastAsia="zh-CN"/>
              </w:rPr>
            </w:pPr>
            <w:r w:rsidRPr="00520B89">
              <w:rPr>
                <w:kern w:val="22"/>
                <w:sz w:val="24"/>
                <w:szCs w:val="22"/>
                <w:lang w:eastAsia="zh-CN"/>
              </w:rPr>
              <w:t>[</w:t>
            </w:r>
            <w:r w:rsidR="00765D8F" w:rsidRPr="00520B89">
              <w:rPr>
                <w:rFonts w:ascii="SimSun" w:eastAsia="SimSun" w:hAnsi="SimSun" w:cs="SimSun" w:hint="eastAsia"/>
                <w:kern w:val="22"/>
                <w:sz w:val="24"/>
                <w:szCs w:val="22"/>
                <w:lang w:eastAsia="zh-CN"/>
              </w:rPr>
              <w:t>面向一般公众的行动目标信息</w:t>
            </w:r>
            <w:r w:rsidRPr="00520B89">
              <w:rPr>
                <w:kern w:val="22"/>
                <w:sz w:val="24"/>
                <w:szCs w:val="22"/>
                <w:lang w:eastAsia="zh-CN"/>
              </w:rPr>
              <w:t>]</w:t>
            </w:r>
          </w:p>
        </w:tc>
        <w:tc>
          <w:tcPr>
            <w:tcW w:w="4366" w:type="dxa"/>
            <w:vAlign w:val="center"/>
          </w:tcPr>
          <w:p w14:paraId="4436ABB7" w14:textId="2B3BDAD4" w:rsidR="00FC128A" w:rsidRPr="00520B89" w:rsidRDefault="009936EB" w:rsidP="001F45CE">
            <w:pPr>
              <w:pStyle w:val="ListParagraph"/>
              <w:suppressLineNumbers/>
              <w:suppressAutoHyphens/>
              <w:overflowPunct w:val="0"/>
              <w:topLinePunct/>
              <w:autoSpaceDE w:val="0"/>
              <w:autoSpaceDN w:val="0"/>
              <w:adjustRightInd w:val="0"/>
              <w:snapToGrid w:val="0"/>
              <w:spacing w:before="20" w:after="20"/>
              <w:ind w:left="0"/>
              <w:contextualSpacing w:val="0"/>
              <w:rPr>
                <w:kern w:val="22"/>
                <w:sz w:val="24"/>
                <w:szCs w:val="22"/>
              </w:rPr>
            </w:pPr>
            <w:r w:rsidRPr="00520B89">
              <w:rPr>
                <w:kern w:val="22"/>
                <w:sz w:val="24"/>
                <w:szCs w:val="22"/>
              </w:rPr>
              <w:t>[</w:t>
            </w:r>
            <w:proofErr w:type="spellStart"/>
            <w:r w:rsidR="009C67F1" w:rsidRPr="00520B89">
              <w:rPr>
                <w:rFonts w:ascii="SimSun" w:eastAsia="SimSun" w:hAnsi="SimSun" w:cs="SimSun" w:hint="eastAsia"/>
                <w:kern w:val="22"/>
                <w:sz w:val="24"/>
                <w:szCs w:val="22"/>
              </w:rPr>
              <w:t>给林业部门的信息</w:t>
            </w:r>
            <w:proofErr w:type="spellEnd"/>
            <w:r w:rsidRPr="00520B89">
              <w:rPr>
                <w:kern w:val="22"/>
                <w:sz w:val="24"/>
                <w:szCs w:val="22"/>
              </w:rPr>
              <w:t>]</w:t>
            </w:r>
          </w:p>
        </w:tc>
      </w:tr>
      <w:tr w:rsidR="00711F38" w:rsidRPr="00520B89" w14:paraId="67508FBD" w14:textId="77777777" w:rsidTr="00F452B6">
        <w:tc>
          <w:tcPr>
            <w:tcW w:w="4807" w:type="dxa"/>
            <w:vAlign w:val="center"/>
          </w:tcPr>
          <w:p w14:paraId="73E7E558" w14:textId="7B7C1FDA" w:rsidR="00342DE5" w:rsidRPr="00520B89" w:rsidRDefault="00DB2092" w:rsidP="001F45CE">
            <w:pPr>
              <w:pStyle w:val="ListParagraph"/>
              <w:suppressLineNumbers/>
              <w:suppressAutoHyphens/>
              <w:overflowPunct w:val="0"/>
              <w:topLinePunct/>
              <w:autoSpaceDE w:val="0"/>
              <w:autoSpaceDN w:val="0"/>
              <w:adjustRightInd w:val="0"/>
              <w:snapToGrid w:val="0"/>
              <w:spacing w:before="20" w:after="20"/>
              <w:ind w:left="0"/>
              <w:contextualSpacing w:val="0"/>
              <w:rPr>
                <w:kern w:val="22"/>
                <w:sz w:val="24"/>
                <w:szCs w:val="22"/>
                <w:lang w:eastAsia="zh-CN"/>
              </w:rPr>
            </w:pPr>
            <w:r w:rsidRPr="00520B89">
              <w:rPr>
                <w:kern w:val="22"/>
                <w:sz w:val="24"/>
                <w:szCs w:val="22"/>
                <w:lang w:eastAsia="zh-CN"/>
              </w:rPr>
              <w:t>[</w:t>
            </w:r>
            <w:r w:rsidR="00765D8F" w:rsidRPr="00520B89">
              <w:rPr>
                <w:rFonts w:ascii="SimSun" w:eastAsia="SimSun" w:hAnsi="SimSun" w:cs="SimSun" w:hint="eastAsia"/>
                <w:kern w:val="22"/>
                <w:sz w:val="24"/>
                <w:szCs w:val="22"/>
                <w:lang w:eastAsia="zh-CN"/>
              </w:rPr>
              <w:t>生物多样性和气候变化的信息</w:t>
            </w:r>
            <w:r w:rsidRPr="00520B89">
              <w:rPr>
                <w:kern w:val="22"/>
                <w:sz w:val="24"/>
                <w:szCs w:val="22"/>
                <w:lang w:eastAsia="zh-CN"/>
              </w:rPr>
              <w:t>]</w:t>
            </w:r>
          </w:p>
        </w:tc>
        <w:tc>
          <w:tcPr>
            <w:tcW w:w="4366" w:type="dxa"/>
            <w:vAlign w:val="center"/>
          </w:tcPr>
          <w:p w14:paraId="2256643F" w14:textId="22BDCE51" w:rsidR="00342DE5" w:rsidRPr="00520B89" w:rsidRDefault="009936EB" w:rsidP="001F45CE">
            <w:pPr>
              <w:pStyle w:val="ListParagraph"/>
              <w:suppressLineNumbers/>
              <w:suppressAutoHyphens/>
              <w:overflowPunct w:val="0"/>
              <w:topLinePunct/>
              <w:autoSpaceDE w:val="0"/>
              <w:autoSpaceDN w:val="0"/>
              <w:adjustRightInd w:val="0"/>
              <w:snapToGrid w:val="0"/>
              <w:spacing w:before="20" w:after="20"/>
              <w:ind w:left="0"/>
              <w:contextualSpacing w:val="0"/>
              <w:rPr>
                <w:kern w:val="22"/>
                <w:sz w:val="24"/>
                <w:szCs w:val="22"/>
              </w:rPr>
            </w:pPr>
            <w:r w:rsidRPr="00520B89">
              <w:rPr>
                <w:kern w:val="22"/>
                <w:sz w:val="24"/>
                <w:szCs w:val="22"/>
              </w:rPr>
              <w:t>[</w:t>
            </w:r>
            <w:proofErr w:type="spellStart"/>
            <w:r w:rsidR="009C67F1" w:rsidRPr="00520B89">
              <w:rPr>
                <w:rFonts w:ascii="SimSun" w:eastAsia="SimSun" w:hAnsi="SimSun" w:cs="SimSun" w:hint="eastAsia"/>
                <w:kern w:val="22"/>
                <w:sz w:val="24"/>
                <w:szCs w:val="22"/>
              </w:rPr>
              <w:t>给金融</w:t>
            </w:r>
            <w:proofErr w:type="spellEnd"/>
            <w:r w:rsidR="009C67F1" w:rsidRPr="00520B89">
              <w:rPr>
                <w:rFonts w:ascii="SimSun" w:eastAsia="SimSun" w:hAnsi="SimSun" w:cs="SimSun" w:hint="eastAsia"/>
                <w:kern w:val="22"/>
                <w:sz w:val="24"/>
                <w:szCs w:val="22"/>
                <w:lang w:eastAsia="zh-CN"/>
              </w:rPr>
              <w:t>部门</w:t>
            </w:r>
            <w:proofErr w:type="spellStart"/>
            <w:r w:rsidR="009C67F1" w:rsidRPr="00520B89">
              <w:rPr>
                <w:rFonts w:ascii="SimSun" w:eastAsia="SimSun" w:hAnsi="SimSun" w:cs="SimSun" w:hint="eastAsia"/>
                <w:kern w:val="22"/>
                <w:sz w:val="24"/>
                <w:szCs w:val="22"/>
              </w:rPr>
              <w:t>的信息</w:t>
            </w:r>
            <w:proofErr w:type="spellEnd"/>
            <w:r w:rsidRPr="00520B89">
              <w:rPr>
                <w:kern w:val="22"/>
                <w:sz w:val="24"/>
                <w:szCs w:val="22"/>
              </w:rPr>
              <w:t>]</w:t>
            </w:r>
          </w:p>
        </w:tc>
      </w:tr>
      <w:tr w:rsidR="008A7458" w:rsidRPr="00520B89" w14:paraId="0BB0B2D4" w14:textId="77777777" w:rsidTr="00F452B6">
        <w:tc>
          <w:tcPr>
            <w:tcW w:w="4807" w:type="dxa"/>
            <w:vAlign w:val="center"/>
          </w:tcPr>
          <w:p w14:paraId="22FE8CC2" w14:textId="296EE17E" w:rsidR="00342DE5" w:rsidRPr="00520B89" w:rsidRDefault="008A7458" w:rsidP="001F45CE">
            <w:pPr>
              <w:pStyle w:val="ListParagraph"/>
              <w:suppressLineNumbers/>
              <w:suppressAutoHyphens/>
              <w:overflowPunct w:val="0"/>
              <w:topLinePunct/>
              <w:autoSpaceDE w:val="0"/>
              <w:autoSpaceDN w:val="0"/>
              <w:adjustRightInd w:val="0"/>
              <w:snapToGrid w:val="0"/>
              <w:spacing w:before="20" w:after="20"/>
              <w:ind w:left="0"/>
              <w:contextualSpacing w:val="0"/>
              <w:rPr>
                <w:kern w:val="22"/>
                <w:sz w:val="24"/>
                <w:szCs w:val="22"/>
              </w:rPr>
            </w:pPr>
            <w:r w:rsidRPr="00520B89">
              <w:rPr>
                <w:kern w:val="22"/>
                <w:sz w:val="24"/>
                <w:szCs w:val="22"/>
              </w:rPr>
              <w:t>[</w:t>
            </w:r>
            <w:r w:rsidR="005B205E">
              <w:rPr>
                <w:rFonts w:ascii="SimSun" w:eastAsia="SimSun" w:hAnsi="SimSun" w:cs="SimSun" w:hint="eastAsia"/>
                <w:kern w:val="22"/>
                <w:sz w:val="24"/>
                <w:szCs w:val="22"/>
                <w:lang w:eastAsia="zh-CN"/>
              </w:rPr>
              <w:t>及其他</w:t>
            </w:r>
            <w:r w:rsidRPr="00520B89">
              <w:rPr>
                <w:kern w:val="22"/>
                <w:sz w:val="24"/>
                <w:szCs w:val="22"/>
              </w:rPr>
              <w:t>]</w:t>
            </w:r>
          </w:p>
        </w:tc>
        <w:tc>
          <w:tcPr>
            <w:tcW w:w="4366" w:type="dxa"/>
            <w:vAlign w:val="center"/>
          </w:tcPr>
          <w:p w14:paraId="1A6ABBBB" w14:textId="10D55D74" w:rsidR="00342DE5" w:rsidRPr="00520B89" w:rsidRDefault="008A7458" w:rsidP="001F45CE">
            <w:pPr>
              <w:pStyle w:val="ListParagraph"/>
              <w:suppressLineNumbers/>
              <w:suppressAutoHyphens/>
              <w:overflowPunct w:val="0"/>
              <w:topLinePunct/>
              <w:autoSpaceDE w:val="0"/>
              <w:autoSpaceDN w:val="0"/>
              <w:adjustRightInd w:val="0"/>
              <w:snapToGrid w:val="0"/>
              <w:spacing w:before="20" w:after="20"/>
              <w:ind w:left="0"/>
              <w:contextualSpacing w:val="0"/>
              <w:rPr>
                <w:kern w:val="22"/>
                <w:sz w:val="24"/>
                <w:szCs w:val="22"/>
              </w:rPr>
            </w:pPr>
            <w:r w:rsidRPr="00520B89">
              <w:rPr>
                <w:kern w:val="22"/>
                <w:sz w:val="24"/>
                <w:szCs w:val="22"/>
              </w:rPr>
              <w:t>[</w:t>
            </w:r>
            <w:r w:rsidR="005B205E">
              <w:rPr>
                <w:rFonts w:ascii="SimSun" w:eastAsia="SimSun" w:hAnsi="SimSun" w:cs="SimSun" w:hint="eastAsia"/>
                <w:kern w:val="22"/>
                <w:sz w:val="24"/>
                <w:szCs w:val="22"/>
                <w:lang w:eastAsia="zh-CN"/>
              </w:rPr>
              <w:t>及其他</w:t>
            </w:r>
            <w:r w:rsidRPr="00520B89">
              <w:rPr>
                <w:kern w:val="22"/>
                <w:sz w:val="24"/>
                <w:szCs w:val="22"/>
              </w:rPr>
              <w:t>]</w:t>
            </w:r>
          </w:p>
        </w:tc>
      </w:tr>
    </w:tbl>
    <w:p w14:paraId="6BD789FE" w14:textId="55CC7F1B" w:rsidR="002F48C9" w:rsidRPr="00520B89" w:rsidRDefault="009C67F1" w:rsidP="001F45CE">
      <w:pPr>
        <w:pStyle w:val="Para1"/>
        <w:suppressLineNumbers/>
        <w:tabs>
          <w:tab w:val="clear" w:pos="360"/>
        </w:tabs>
        <w:suppressAutoHyphens/>
        <w:overflowPunct w:val="0"/>
        <w:topLinePunct/>
        <w:autoSpaceDE w:val="0"/>
        <w:autoSpaceDN w:val="0"/>
        <w:adjustRightInd w:val="0"/>
        <w:snapToGrid w:val="0"/>
        <w:spacing w:before="240"/>
        <w:rPr>
          <w:kern w:val="22"/>
          <w:sz w:val="24"/>
          <w:szCs w:val="22"/>
          <w:lang w:eastAsia="zh-CN"/>
        </w:rPr>
      </w:pPr>
      <w:r w:rsidRPr="00520B89">
        <w:rPr>
          <w:kern w:val="22"/>
          <w:sz w:val="24"/>
          <w:szCs w:val="22"/>
          <w:lang w:eastAsia="zh-CN"/>
        </w:rPr>
        <w:t>2020</w:t>
      </w:r>
      <w:r w:rsidRPr="00520B89">
        <w:rPr>
          <w:rFonts w:ascii="SimSun" w:eastAsia="SimSun" w:hAnsi="SimSun" w:cs="SimSun" w:hint="eastAsia"/>
          <w:kern w:val="22"/>
          <w:sz w:val="24"/>
          <w:szCs w:val="22"/>
          <w:lang w:eastAsia="zh-CN"/>
        </w:rPr>
        <w:t>年后框架的信息需要与以前开发的信息</w:t>
      </w:r>
      <w:r w:rsidR="0087029E"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保持一致。这包括</w:t>
      </w:r>
      <w:r w:rsidRPr="00520B89">
        <w:rPr>
          <w:kern w:val="22"/>
          <w:sz w:val="24"/>
          <w:szCs w:val="22"/>
          <w:lang w:eastAsia="zh-CN"/>
        </w:rPr>
        <w:t>2050</w:t>
      </w:r>
      <w:r w:rsidRPr="00520B89">
        <w:rPr>
          <w:rFonts w:ascii="SimSun" w:eastAsia="SimSun" w:hAnsi="SimSun" w:cs="SimSun" w:hint="eastAsia"/>
          <w:kern w:val="22"/>
          <w:sz w:val="24"/>
          <w:szCs w:val="22"/>
          <w:lang w:eastAsia="zh-CN"/>
        </w:rPr>
        <w:t>年愿景的信息</w:t>
      </w:r>
      <w:r w:rsidR="0087029E"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、关于可持续发展目标的信息</w:t>
      </w:r>
      <w:r w:rsidR="0087029E"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、基于自然的解决方案、联合国生态系统恢复十年、《全球生物多样性展望》第五版的结论以及《公约》的总体信息</w:t>
      </w:r>
      <w:r w:rsidR="0087029E" w:rsidRPr="00520B89">
        <w:rPr>
          <w:rFonts w:ascii="SimSun" w:eastAsia="SimSun" w:hAnsi="SimSun" w:cs="SimSun" w:hint="eastAsia"/>
          <w:kern w:val="22"/>
          <w:sz w:val="24"/>
          <w:szCs w:val="22"/>
          <w:lang w:eastAsia="zh-CN"/>
        </w:rPr>
        <w:t>宣传。</w:t>
      </w:r>
    </w:p>
    <w:p w14:paraId="46D5CCC9" w14:textId="0E5E2C1A" w:rsidR="002F48C9" w:rsidRPr="00520B89" w:rsidRDefault="00A74D0A"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信息宣传需要以证据为基础，科学可信，借鉴生物多样性和生态系统服务政府间科学</w:t>
      </w:r>
      <w:r w:rsidR="008F20DA">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政策平台的工作及其全球评估。信息宣传还需要符合并考虑到土著人民和地</w:t>
      </w:r>
      <w:r w:rsidR="007B4A5C" w:rsidRPr="00520B89">
        <w:rPr>
          <w:rFonts w:ascii="SimSun" w:eastAsia="SimSun" w:hAnsi="SimSun" w:cs="SimSun" w:hint="eastAsia"/>
          <w:kern w:val="22"/>
          <w:sz w:val="24"/>
          <w:szCs w:val="22"/>
          <w:lang w:eastAsia="zh-CN"/>
        </w:rPr>
        <w:t>方</w:t>
      </w:r>
      <w:r w:rsidRPr="00520B89">
        <w:rPr>
          <w:rFonts w:ascii="SimSun" w:eastAsia="SimSun" w:hAnsi="SimSun" w:cs="SimSun" w:hint="eastAsia"/>
          <w:kern w:val="22"/>
          <w:sz w:val="24"/>
          <w:szCs w:val="22"/>
          <w:lang w:eastAsia="zh-CN"/>
        </w:rPr>
        <w:t>社区的相关传统知识。</w:t>
      </w:r>
    </w:p>
    <w:p w14:paraId="131E0A12" w14:textId="1A2C1E54" w:rsidR="002F48C9" w:rsidRPr="00520B89" w:rsidRDefault="000C4E63"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color w:val="333333"/>
          <w:sz w:val="24"/>
          <w:szCs w:val="22"/>
          <w:shd w:val="clear" w:color="auto" w:fill="FFFFFF"/>
          <w:lang w:eastAsia="zh-CN"/>
        </w:rPr>
        <w:t>信</w:t>
      </w:r>
      <w:r w:rsidR="000A3FD1" w:rsidRPr="00520B89">
        <w:rPr>
          <w:rFonts w:ascii="SimSun" w:eastAsia="SimSun" w:hAnsi="SimSun" w:cs="SimSun" w:hint="eastAsia"/>
          <w:color w:val="333333"/>
          <w:sz w:val="24"/>
          <w:szCs w:val="22"/>
          <w:shd w:val="clear" w:color="auto" w:fill="FFFFFF"/>
          <w:lang w:eastAsia="zh-CN"/>
        </w:rPr>
        <w:t>息</w:t>
      </w:r>
      <w:r w:rsidRPr="00520B89">
        <w:rPr>
          <w:rFonts w:ascii="SimSun" w:eastAsia="SimSun" w:hAnsi="SimSun" w:cs="SimSun" w:hint="eastAsia"/>
          <w:color w:val="333333"/>
          <w:sz w:val="24"/>
          <w:szCs w:val="22"/>
          <w:shd w:val="clear" w:color="auto" w:fill="FFFFFF"/>
          <w:lang w:eastAsia="zh-CN"/>
        </w:rPr>
        <w:t>宣</w:t>
      </w:r>
      <w:r w:rsidR="000A3FD1" w:rsidRPr="00520B89">
        <w:rPr>
          <w:rFonts w:ascii="SimSun" w:eastAsia="SimSun" w:hAnsi="SimSun" w:cs="SimSun" w:hint="eastAsia"/>
          <w:color w:val="333333"/>
          <w:sz w:val="24"/>
          <w:szCs w:val="22"/>
          <w:shd w:val="clear" w:color="auto" w:fill="FFFFFF"/>
          <w:lang w:eastAsia="zh-CN"/>
        </w:rPr>
        <w:t>传的要素如下</w:t>
      </w:r>
      <w:r w:rsidR="0001400C" w:rsidRPr="00520B89">
        <w:rPr>
          <w:rFonts w:ascii="SimSun" w:eastAsia="SimSun" w:hAnsi="SimSun" w:cs="SimSun" w:hint="eastAsia"/>
          <w:kern w:val="22"/>
          <w:sz w:val="24"/>
          <w:szCs w:val="22"/>
          <w:lang w:eastAsia="zh-CN"/>
        </w:rPr>
        <w:t>：</w:t>
      </w:r>
    </w:p>
    <w:p w14:paraId="02752039" w14:textId="4BC64F25" w:rsidR="002F48C9" w:rsidRPr="00520B89" w:rsidRDefault="000C4E63" w:rsidP="001F45CE">
      <w:pPr>
        <w:pStyle w:val="Para2"/>
        <w:numPr>
          <w:ilvl w:val="0"/>
          <w:numId w:val="27"/>
        </w:numPr>
        <w:suppressLineNumbers/>
        <w:suppressAutoHyphens/>
        <w:overflowPunct w:val="0"/>
        <w:topLinePunct/>
        <w:adjustRightInd w:val="0"/>
        <w:snapToGrid w:val="0"/>
        <w:ind w:left="0" w:firstLine="720"/>
        <w:rPr>
          <w:kern w:val="22"/>
          <w:sz w:val="24"/>
          <w:szCs w:val="22"/>
          <w:lang w:eastAsia="zh-CN"/>
        </w:rPr>
      </w:pPr>
      <w:r w:rsidRPr="00520B89">
        <w:rPr>
          <w:rFonts w:ascii="SimSun" w:eastAsia="SimSun" w:hAnsi="SimSun" w:cs="SimSun" w:hint="eastAsia"/>
          <w:kern w:val="22"/>
          <w:sz w:val="24"/>
          <w:szCs w:val="22"/>
          <w:lang w:eastAsia="zh-CN"/>
        </w:rPr>
        <w:t>总体而言，信息应传达人与生物多样性之间联系的一般要素，并支持人们在生活的几乎所有方面都与生物多样性相关的现实；</w:t>
      </w:r>
    </w:p>
    <w:p w14:paraId="6261C95A" w14:textId="4947CDC7" w:rsidR="002F48C9" w:rsidRPr="00520B89" w:rsidRDefault="00B24517" w:rsidP="001F45CE">
      <w:pPr>
        <w:pStyle w:val="Para2"/>
        <w:numPr>
          <w:ilvl w:val="0"/>
          <w:numId w:val="27"/>
        </w:numPr>
        <w:suppressLineNumbers/>
        <w:suppressAutoHyphens/>
        <w:overflowPunct w:val="0"/>
        <w:topLinePunct/>
        <w:adjustRightInd w:val="0"/>
        <w:snapToGrid w:val="0"/>
        <w:ind w:left="0" w:firstLine="720"/>
        <w:rPr>
          <w:kern w:val="22"/>
          <w:sz w:val="24"/>
          <w:szCs w:val="22"/>
          <w:lang w:eastAsia="zh-CN"/>
        </w:rPr>
      </w:pPr>
      <w:r w:rsidRPr="00520B89">
        <w:rPr>
          <w:rFonts w:ascii="SimSun" w:eastAsia="SimSun" w:hAnsi="SimSun" w:cs="SimSun" w:hint="eastAsia"/>
          <w:kern w:val="22"/>
          <w:sz w:val="24"/>
          <w:szCs w:val="22"/>
          <w:lang w:eastAsia="zh-CN"/>
        </w:rPr>
        <w:t>信息应促进立即采取行动制止生物多样性丧失的紧迫感，并鼓励利益攸关方在</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年后全球生物多样性框架内采取行动，以此作为实现这一目标的手段；</w:t>
      </w:r>
    </w:p>
    <w:p w14:paraId="5C7666B3" w14:textId="4E9E024F" w:rsidR="002F48C9" w:rsidRPr="00520B89" w:rsidRDefault="00957C45" w:rsidP="001F45CE">
      <w:pPr>
        <w:pStyle w:val="Para2"/>
        <w:numPr>
          <w:ilvl w:val="0"/>
          <w:numId w:val="27"/>
        </w:numPr>
        <w:suppressLineNumbers/>
        <w:suppressAutoHyphens/>
        <w:overflowPunct w:val="0"/>
        <w:topLinePunct/>
        <w:adjustRightInd w:val="0"/>
        <w:snapToGrid w:val="0"/>
        <w:ind w:left="0" w:firstLine="720"/>
        <w:rPr>
          <w:kern w:val="22"/>
          <w:sz w:val="24"/>
          <w:szCs w:val="22"/>
          <w:lang w:eastAsia="zh-CN"/>
        </w:rPr>
      </w:pPr>
      <w:r w:rsidRPr="00520B89">
        <w:rPr>
          <w:rFonts w:ascii="SimSun" w:eastAsia="SimSun" w:hAnsi="SimSun" w:cs="SimSun" w:hint="eastAsia"/>
          <w:kern w:val="22"/>
          <w:sz w:val="24"/>
          <w:szCs w:val="22"/>
          <w:lang w:eastAsia="zh-CN"/>
        </w:rPr>
        <w:t>信息还应突出较长的时间范围和里程碑，包括《</w:t>
      </w:r>
      <w:r w:rsidRPr="00520B89">
        <w:rPr>
          <w:kern w:val="22"/>
          <w:sz w:val="24"/>
          <w:szCs w:val="22"/>
          <w:lang w:eastAsia="zh-CN"/>
        </w:rPr>
        <w:t>2011-2020</w:t>
      </w:r>
      <w:r w:rsidRPr="00520B89">
        <w:rPr>
          <w:rFonts w:ascii="SimSun" w:eastAsia="SimSun" w:hAnsi="SimSun" w:cs="SimSun" w:hint="eastAsia"/>
          <w:kern w:val="22"/>
          <w:sz w:val="24"/>
          <w:szCs w:val="22"/>
          <w:lang w:eastAsia="zh-CN"/>
        </w:rPr>
        <w:t>年生物多样性战略计划》的</w:t>
      </w:r>
      <w:r w:rsidRPr="00520B89">
        <w:rPr>
          <w:kern w:val="22"/>
          <w:sz w:val="24"/>
          <w:szCs w:val="22"/>
          <w:lang w:eastAsia="zh-CN"/>
        </w:rPr>
        <w:t>2050</w:t>
      </w:r>
      <w:r w:rsidRPr="00520B89">
        <w:rPr>
          <w:rFonts w:ascii="SimSun" w:eastAsia="SimSun" w:hAnsi="SimSun" w:cs="SimSun" w:hint="eastAsia"/>
          <w:kern w:val="22"/>
          <w:sz w:val="24"/>
          <w:szCs w:val="22"/>
          <w:lang w:eastAsia="zh-CN"/>
        </w:rPr>
        <w:t>年愿景、</w:t>
      </w:r>
      <w:r w:rsidR="00393A48" w:rsidRPr="00520B89">
        <w:rPr>
          <w:rStyle w:val="FootnoteReference"/>
          <w:kern w:val="22"/>
          <w:sz w:val="24"/>
          <w:szCs w:val="22"/>
        </w:rPr>
        <w:footnoteReference w:id="5"/>
      </w:r>
      <w:r w:rsidR="00F65D96" w:rsidRPr="00520B89">
        <w:rPr>
          <w:rFonts w:ascii="SimSun" w:eastAsia="SimSun" w:hAnsi="SimSun" w:cs="SimSun" w:hint="eastAsia"/>
          <w:kern w:val="22"/>
          <w:sz w:val="24"/>
          <w:szCs w:val="22"/>
          <w:lang w:eastAsia="zh-CN"/>
        </w:rPr>
        <w:t>《</w:t>
      </w:r>
      <w:r w:rsidR="00F65D96" w:rsidRPr="00520B89">
        <w:rPr>
          <w:kern w:val="22"/>
          <w:sz w:val="24"/>
          <w:szCs w:val="22"/>
          <w:lang w:eastAsia="zh-CN"/>
        </w:rPr>
        <w:t>2030</w:t>
      </w:r>
      <w:r w:rsidR="00F65D96" w:rsidRPr="00520B89">
        <w:rPr>
          <w:rFonts w:ascii="SimSun" w:eastAsia="SimSun" w:hAnsi="SimSun" w:cs="SimSun" w:hint="eastAsia"/>
          <w:kern w:val="22"/>
          <w:sz w:val="24"/>
          <w:szCs w:val="22"/>
          <w:lang w:eastAsia="zh-CN"/>
        </w:rPr>
        <w:t>年可持续发展议程》和气候进程的有时限的目标；</w:t>
      </w:r>
    </w:p>
    <w:p w14:paraId="454ECC2D" w14:textId="4FAB15C9" w:rsidR="002F48C9" w:rsidRPr="00520B89" w:rsidRDefault="00F65D96" w:rsidP="001F45CE">
      <w:pPr>
        <w:pStyle w:val="Para2"/>
        <w:numPr>
          <w:ilvl w:val="0"/>
          <w:numId w:val="27"/>
        </w:numPr>
        <w:suppressLineNumbers/>
        <w:suppressAutoHyphens/>
        <w:overflowPunct w:val="0"/>
        <w:topLinePunct/>
        <w:adjustRightInd w:val="0"/>
        <w:snapToGrid w:val="0"/>
        <w:ind w:left="0" w:firstLine="720"/>
        <w:rPr>
          <w:kern w:val="22"/>
          <w:sz w:val="24"/>
          <w:szCs w:val="22"/>
          <w:lang w:eastAsia="zh-CN"/>
        </w:rPr>
      </w:pPr>
      <w:r w:rsidRPr="00520B89">
        <w:rPr>
          <w:rFonts w:ascii="SimSun" w:eastAsia="SimSun" w:hAnsi="SimSun" w:cs="SimSun" w:hint="eastAsia"/>
          <w:kern w:val="22"/>
          <w:sz w:val="24"/>
          <w:szCs w:val="22"/>
          <w:lang w:eastAsia="zh-CN"/>
        </w:rPr>
        <w:t>实现公平作为实现</w:t>
      </w:r>
      <w:r w:rsidRPr="00520B89">
        <w:rPr>
          <w:kern w:val="22"/>
          <w:sz w:val="24"/>
          <w:szCs w:val="22"/>
          <w:lang w:eastAsia="zh-CN"/>
        </w:rPr>
        <w:t>2050</w:t>
      </w:r>
      <w:r w:rsidRPr="00520B89">
        <w:rPr>
          <w:rFonts w:ascii="SimSun" w:eastAsia="SimSun" w:hAnsi="SimSun" w:cs="SimSun" w:hint="eastAsia"/>
          <w:kern w:val="22"/>
          <w:sz w:val="24"/>
          <w:szCs w:val="22"/>
          <w:lang w:eastAsia="zh-CN"/>
        </w:rPr>
        <w:t>年愿景进程的一部分的重要性也应纳入其中；</w:t>
      </w:r>
    </w:p>
    <w:p w14:paraId="7AFBAA71" w14:textId="2994432D" w:rsidR="002F48C9" w:rsidRPr="00520B89" w:rsidRDefault="00871A7D" w:rsidP="001F45CE">
      <w:pPr>
        <w:pStyle w:val="Para2"/>
        <w:numPr>
          <w:ilvl w:val="0"/>
          <w:numId w:val="27"/>
        </w:numPr>
        <w:suppressLineNumbers/>
        <w:suppressAutoHyphens/>
        <w:overflowPunct w:val="0"/>
        <w:topLinePunct/>
        <w:adjustRightInd w:val="0"/>
        <w:snapToGrid w:val="0"/>
        <w:ind w:left="0" w:firstLine="720"/>
        <w:rPr>
          <w:kern w:val="22"/>
          <w:sz w:val="24"/>
          <w:szCs w:val="22"/>
          <w:lang w:eastAsia="zh-CN"/>
        </w:rPr>
      </w:pPr>
      <w:r w:rsidRPr="00520B89">
        <w:rPr>
          <w:rFonts w:ascii="SimSun" w:eastAsia="SimSun" w:hAnsi="SimSun" w:cs="SimSun" w:hint="eastAsia"/>
          <w:kern w:val="22"/>
          <w:sz w:val="24"/>
          <w:szCs w:val="22"/>
          <w:lang w:eastAsia="zh-CN"/>
        </w:rPr>
        <w:t>信息还应将框架的目标与具体的国家发展优先事项联系起来，表明在国家一级实现可持续发展需要将生物多样性纳入这些活动</w:t>
      </w:r>
      <w:r w:rsidR="00E674CA" w:rsidRPr="00520B89">
        <w:rPr>
          <w:rFonts w:ascii="SimSun" w:eastAsia="SimSun" w:hAnsi="SimSun" w:cs="SimSun" w:hint="eastAsia"/>
          <w:kern w:val="22"/>
          <w:sz w:val="24"/>
          <w:szCs w:val="22"/>
          <w:lang w:eastAsia="zh-CN"/>
        </w:rPr>
        <w:t>；</w:t>
      </w:r>
    </w:p>
    <w:p w14:paraId="23C6B7EC" w14:textId="21360D88" w:rsidR="002F48C9" w:rsidRPr="00520B89" w:rsidRDefault="00871A7D" w:rsidP="001F45CE">
      <w:pPr>
        <w:pStyle w:val="Para2"/>
        <w:numPr>
          <w:ilvl w:val="0"/>
          <w:numId w:val="27"/>
        </w:numPr>
        <w:suppressLineNumbers/>
        <w:suppressAutoHyphens/>
        <w:overflowPunct w:val="0"/>
        <w:topLinePunct/>
        <w:adjustRightInd w:val="0"/>
        <w:snapToGrid w:val="0"/>
        <w:ind w:left="0" w:firstLine="720"/>
        <w:rPr>
          <w:kern w:val="22"/>
          <w:sz w:val="24"/>
          <w:szCs w:val="22"/>
          <w:lang w:eastAsia="zh-CN"/>
        </w:rPr>
      </w:pPr>
      <w:r w:rsidRPr="00520B89">
        <w:rPr>
          <w:rFonts w:ascii="SimSun" w:eastAsia="SimSun" w:hAnsi="SimSun" w:cs="SimSun" w:hint="eastAsia"/>
          <w:kern w:val="22"/>
          <w:sz w:val="24"/>
          <w:szCs w:val="22"/>
          <w:lang w:eastAsia="zh-CN"/>
        </w:rPr>
        <w:t>具体的信息和活动应当</w:t>
      </w:r>
      <w:r w:rsidR="00E674CA" w:rsidRPr="00520B89">
        <w:rPr>
          <w:rFonts w:ascii="SimSun" w:eastAsia="SimSun" w:hAnsi="SimSun" w:cs="SimSun" w:hint="eastAsia"/>
          <w:kern w:val="22"/>
          <w:sz w:val="24"/>
          <w:szCs w:val="22"/>
          <w:lang w:eastAsia="zh-CN"/>
        </w:rPr>
        <w:t>顾及</w:t>
      </w:r>
      <w:r w:rsidRPr="00520B89">
        <w:rPr>
          <w:rFonts w:ascii="SimSun" w:eastAsia="SimSun" w:hAnsi="SimSun" w:cs="SimSun" w:hint="eastAsia"/>
          <w:kern w:val="22"/>
          <w:sz w:val="24"/>
          <w:szCs w:val="22"/>
          <w:lang w:eastAsia="zh-CN"/>
        </w:rPr>
        <w:t>目标受众的价值观，应</w:t>
      </w:r>
      <w:r w:rsidR="005F4EC4" w:rsidRPr="00520B89">
        <w:rPr>
          <w:rFonts w:ascii="SimSun" w:eastAsia="SimSun" w:hAnsi="SimSun" w:cs="SimSun" w:hint="eastAsia"/>
          <w:kern w:val="22"/>
          <w:sz w:val="24"/>
          <w:szCs w:val="22"/>
          <w:lang w:eastAsia="zh-CN"/>
        </w:rPr>
        <w:t>当</w:t>
      </w:r>
      <w:r w:rsidRPr="00520B89">
        <w:rPr>
          <w:rFonts w:ascii="SimSun" w:eastAsia="SimSun" w:hAnsi="SimSun" w:cs="SimSun" w:hint="eastAsia"/>
          <w:kern w:val="22"/>
          <w:sz w:val="24"/>
          <w:szCs w:val="22"/>
          <w:lang w:eastAsia="zh-CN"/>
        </w:rPr>
        <w:t>在这些价值观的背景下</w:t>
      </w:r>
      <w:r w:rsidR="005F4EC4" w:rsidRPr="00520B89">
        <w:rPr>
          <w:rFonts w:ascii="SimSun" w:eastAsia="SimSun" w:hAnsi="SimSun" w:cs="SimSun" w:hint="eastAsia"/>
          <w:kern w:val="22"/>
          <w:sz w:val="24"/>
          <w:szCs w:val="22"/>
          <w:lang w:eastAsia="zh-CN"/>
        </w:rPr>
        <w:t>表达生物多样性以及</w:t>
      </w:r>
      <w:r w:rsidR="00E674CA" w:rsidRPr="00520B89">
        <w:rPr>
          <w:rFonts w:ascii="SimSun" w:eastAsia="SimSun" w:hAnsi="SimSun" w:cs="SimSun" w:hint="eastAsia"/>
          <w:kern w:val="22"/>
          <w:sz w:val="24"/>
          <w:szCs w:val="22"/>
          <w:lang w:eastAsia="zh-CN"/>
        </w:rPr>
        <w:t>养</w:t>
      </w:r>
      <w:r w:rsidRPr="00520B89">
        <w:rPr>
          <w:rFonts w:ascii="SimSun" w:eastAsia="SimSun" w:hAnsi="SimSun" w:cs="SimSun" w:hint="eastAsia"/>
          <w:kern w:val="22"/>
          <w:sz w:val="24"/>
          <w:szCs w:val="22"/>
          <w:lang w:eastAsia="zh-CN"/>
        </w:rPr>
        <w:t>护和可持续利用生物多样性的行动。因此，受众研究是任何</w:t>
      </w:r>
      <w:r w:rsidR="005F4EC4" w:rsidRPr="00520B89">
        <w:rPr>
          <w:rFonts w:ascii="SimSun" w:eastAsia="SimSun" w:hAnsi="SimSun" w:cs="SimSun" w:hint="eastAsia"/>
          <w:kern w:val="22"/>
          <w:sz w:val="24"/>
          <w:szCs w:val="22"/>
          <w:lang w:eastAsia="zh-CN"/>
        </w:rPr>
        <w:t>信</w:t>
      </w:r>
      <w:r w:rsidRPr="00520B89">
        <w:rPr>
          <w:rFonts w:ascii="SimSun" w:eastAsia="SimSun" w:hAnsi="SimSun" w:cs="SimSun" w:hint="eastAsia"/>
          <w:kern w:val="22"/>
          <w:sz w:val="24"/>
          <w:szCs w:val="22"/>
          <w:lang w:eastAsia="zh-CN"/>
        </w:rPr>
        <w:t>息定制的关键要素</w:t>
      </w:r>
      <w:r w:rsidR="00E674CA" w:rsidRPr="00520B89">
        <w:rPr>
          <w:rFonts w:ascii="SimSun" w:eastAsia="SimSun" w:hAnsi="SimSun" w:cs="SimSun" w:hint="eastAsia"/>
          <w:kern w:val="22"/>
          <w:sz w:val="24"/>
          <w:szCs w:val="22"/>
          <w:lang w:eastAsia="zh-CN"/>
        </w:rPr>
        <w:t>；</w:t>
      </w:r>
    </w:p>
    <w:p w14:paraId="198AB0C7" w14:textId="2BAE5602" w:rsidR="002F48C9" w:rsidRPr="00520B89" w:rsidRDefault="005F4EC4" w:rsidP="001F45CE">
      <w:pPr>
        <w:pStyle w:val="Para2"/>
        <w:numPr>
          <w:ilvl w:val="0"/>
          <w:numId w:val="27"/>
        </w:numPr>
        <w:suppressLineNumbers/>
        <w:suppressAutoHyphens/>
        <w:overflowPunct w:val="0"/>
        <w:topLinePunct/>
        <w:adjustRightInd w:val="0"/>
        <w:snapToGrid w:val="0"/>
        <w:ind w:left="0" w:firstLine="720"/>
        <w:rPr>
          <w:kern w:val="22"/>
          <w:sz w:val="24"/>
          <w:szCs w:val="22"/>
          <w:lang w:eastAsia="zh-CN"/>
        </w:rPr>
      </w:pPr>
      <w:r w:rsidRPr="00520B89">
        <w:rPr>
          <w:rFonts w:ascii="SimSun" w:eastAsia="SimSun" w:hAnsi="SimSun" w:cs="SimSun" w:hint="eastAsia"/>
          <w:kern w:val="22"/>
          <w:sz w:val="24"/>
          <w:szCs w:val="22"/>
          <w:lang w:eastAsia="zh-CN"/>
        </w:rPr>
        <w:t>所有信息都需要一个公众动员轨道和一个与</w:t>
      </w:r>
      <w:r w:rsidR="00EE70CB" w:rsidRPr="00520B89">
        <w:rPr>
          <w:rFonts w:ascii="SimSun" w:eastAsia="SimSun" w:hAnsi="SimSun" w:cs="SimSun" w:hint="eastAsia"/>
          <w:kern w:val="22"/>
          <w:sz w:val="24"/>
          <w:szCs w:val="22"/>
          <w:lang w:eastAsia="zh-CN"/>
        </w:rPr>
        <w:t>激励</w:t>
      </w:r>
      <w:r w:rsidRPr="00520B89">
        <w:rPr>
          <w:rFonts w:ascii="SimSun" w:eastAsia="SimSun" w:hAnsi="SimSun" w:cs="SimSun" w:hint="eastAsia"/>
          <w:kern w:val="22"/>
          <w:sz w:val="24"/>
          <w:szCs w:val="22"/>
          <w:lang w:eastAsia="zh-CN"/>
        </w:rPr>
        <w:t>特定目标群体</w:t>
      </w:r>
      <w:r w:rsidR="00EE70CB" w:rsidRPr="00520B89">
        <w:rPr>
          <w:rFonts w:ascii="SimSun" w:eastAsia="SimSun" w:hAnsi="SimSun" w:cs="SimSun" w:hint="eastAsia"/>
          <w:kern w:val="22"/>
          <w:sz w:val="24"/>
          <w:szCs w:val="22"/>
          <w:lang w:eastAsia="zh-CN"/>
        </w:rPr>
        <w:t>采取</w:t>
      </w:r>
      <w:r w:rsidRPr="00520B89">
        <w:rPr>
          <w:rFonts w:ascii="SimSun" w:eastAsia="SimSun" w:hAnsi="SimSun" w:cs="SimSun" w:hint="eastAsia"/>
          <w:kern w:val="22"/>
          <w:sz w:val="24"/>
          <w:szCs w:val="22"/>
          <w:lang w:eastAsia="zh-CN"/>
        </w:rPr>
        <w:t>行动</w:t>
      </w:r>
      <w:r w:rsidR="00EE70CB" w:rsidRPr="00520B89">
        <w:rPr>
          <w:rFonts w:ascii="SimSun" w:eastAsia="SimSun" w:hAnsi="SimSun" w:cs="SimSun" w:hint="eastAsia"/>
          <w:kern w:val="22"/>
          <w:sz w:val="24"/>
          <w:szCs w:val="22"/>
          <w:lang w:eastAsia="zh-CN"/>
        </w:rPr>
        <w:t>的</w:t>
      </w:r>
      <w:r w:rsidRPr="00520B89">
        <w:rPr>
          <w:rFonts w:ascii="SimSun" w:eastAsia="SimSun" w:hAnsi="SimSun" w:cs="SimSun" w:hint="eastAsia"/>
          <w:kern w:val="22"/>
          <w:sz w:val="24"/>
          <w:szCs w:val="22"/>
          <w:lang w:eastAsia="zh-CN"/>
        </w:rPr>
        <w:t>相关轨道</w:t>
      </w:r>
      <w:r w:rsidR="00EE70CB" w:rsidRPr="00520B89">
        <w:rPr>
          <w:rFonts w:ascii="SimSun" w:eastAsia="SimSun" w:hAnsi="SimSun" w:cs="SimSun" w:hint="eastAsia"/>
          <w:kern w:val="22"/>
          <w:sz w:val="24"/>
          <w:szCs w:val="22"/>
          <w:lang w:eastAsia="zh-CN"/>
        </w:rPr>
        <w:t>。</w:t>
      </w:r>
    </w:p>
    <w:p w14:paraId="78AC862D" w14:textId="73A212AE" w:rsidR="002F48C9" w:rsidRPr="00B37F65" w:rsidRDefault="00B37F65" w:rsidP="001F45CE">
      <w:pPr>
        <w:pStyle w:val="Heading1"/>
        <w:suppressLineNumbers/>
        <w:tabs>
          <w:tab w:val="clear" w:pos="720"/>
          <w:tab w:val="left" w:pos="426"/>
        </w:tabs>
        <w:suppressAutoHyphens/>
        <w:overflowPunct w:val="0"/>
        <w:topLinePunct/>
        <w:autoSpaceDE w:val="0"/>
        <w:autoSpaceDN w:val="0"/>
        <w:adjustRightInd w:val="0"/>
        <w:snapToGrid w:val="0"/>
        <w:spacing w:before="120"/>
        <w:rPr>
          <w:rFonts w:eastAsia="SimHei"/>
          <w:kern w:val="22"/>
          <w:sz w:val="24"/>
          <w:szCs w:val="22"/>
        </w:rPr>
      </w:pPr>
      <w:r>
        <w:rPr>
          <w:rFonts w:eastAsia="SimHei" w:hint="eastAsia"/>
          <w:kern w:val="22"/>
          <w:sz w:val="24"/>
          <w:szCs w:val="22"/>
          <w:lang w:eastAsia="zh-CN"/>
        </w:rPr>
        <w:lastRenderedPageBreak/>
        <w:t>五</w:t>
      </w:r>
      <w:r w:rsidR="007E090F" w:rsidRPr="00B37F65">
        <w:rPr>
          <w:rFonts w:eastAsia="SimHei"/>
          <w:kern w:val="22"/>
          <w:sz w:val="24"/>
          <w:szCs w:val="22"/>
        </w:rPr>
        <w:t>.</w:t>
      </w:r>
      <w:r w:rsidR="007E090F" w:rsidRPr="00B37F65">
        <w:rPr>
          <w:rFonts w:eastAsia="SimHei"/>
          <w:kern w:val="22"/>
          <w:sz w:val="24"/>
          <w:szCs w:val="22"/>
        </w:rPr>
        <w:tab/>
      </w:r>
      <w:r>
        <w:rPr>
          <w:rFonts w:eastAsia="SimHei"/>
          <w:kern w:val="22"/>
          <w:sz w:val="24"/>
          <w:szCs w:val="22"/>
        </w:rPr>
        <w:t xml:space="preserve">  </w:t>
      </w:r>
      <w:proofErr w:type="spellStart"/>
      <w:r w:rsidR="00287F4D" w:rsidRPr="00B37F65">
        <w:rPr>
          <w:rFonts w:ascii="SimSun" w:eastAsia="SimHei" w:hAnsi="SimSun" w:cs="SimSun" w:hint="eastAsia"/>
          <w:kern w:val="22"/>
          <w:sz w:val="24"/>
          <w:szCs w:val="22"/>
        </w:rPr>
        <w:t>受众</w:t>
      </w:r>
      <w:proofErr w:type="spellEnd"/>
      <w:r w:rsidR="00287F4D" w:rsidRPr="00B37F65">
        <w:rPr>
          <w:rFonts w:ascii="SimSun" w:eastAsia="SimHei" w:hAnsi="SimSun" w:cs="SimSun" w:hint="eastAsia"/>
          <w:kern w:val="22"/>
          <w:sz w:val="24"/>
          <w:szCs w:val="22"/>
          <w:lang w:eastAsia="zh-CN"/>
        </w:rPr>
        <w:t>与</w:t>
      </w:r>
      <w:proofErr w:type="spellStart"/>
      <w:r w:rsidR="00287F4D" w:rsidRPr="00B37F65">
        <w:rPr>
          <w:rFonts w:ascii="SimSun" w:eastAsia="SimHei" w:hAnsi="SimSun" w:cs="SimSun" w:hint="eastAsia"/>
          <w:kern w:val="22"/>
          <w:sz w:val="24"/>
          <w:szCs w:val="22"/>
        </w:rPr>
        <w:t>利益</w:t>
      </w:r>
      <w:proofErr w:type="spellEnd"/>
      <w:r w:rsidR="00E674CA" w:rsidRPr="00B37F65">
        <w:rPr>
          <w:rFonts w:ascii="SimSun" w:eastAsia="SimHei" w:hAnsi="SimSun" w:cs="SimSun" w:hint="eastAsia"/>
          <w:kern w:val="22"/>
          <w:sz w:val="24"/>
          <w:szCs w:val="22"/>
          <w:lang w:eastAsia="zh-CN"/>
        </w:rPr>
        <w:t>攸</w:t>
      </w:r>
      <w:r w:rsidR="00287F4D" w:rsidRPr="00B37F65">
        <w:rPr>
          <w:rFonts w:ascii="SimSun" w:eastAsia="SimHei" w:hAnsi="SimSun" w:cs="SimSun" w:hint="eastAsia"/>
          <w:kern w:val="22"/>
          <w:sz w:val="24"/>
          <w:szCs w:val="22"/>
        </w:rPr>
        <w:t>关</w:t>
      </w:r>
      <w:r w:rsidR="00287F4D" w:rsidRPr="00B37F65">
        <w:rPr>
          <w:rFonts w:ascii="SimSun" w:eastAsia="SimHei" w:hAnsi="SimSun" w:cs="SimSun" w:hint="eastAsia"/>
          <w:kern w:val="22"/>
          <w:sz w:val="24"/>
          <w:szCs w:val="22"/>
          <w:lang w:eastAsia="zh-CN"/>
        </w:rPr>
        <w:t>方</w:t>
      </w:r>
    </w:p>
    <w:p w14:paraId="0DA45BEB" w14:textId="0E003F98" w:rsidR="002F48C9" w:rsidRPr="00520B89" w:rsidRDefault="00287F4D"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鉴于《公约》的全球受众，重要的是确定</w:t>
      </w:r>
      <w:r w:rsidR="00425FE2" w:rsidRPr="00520B89">
        <w:rPr>
          <w:rFonts w:ascii="SimSun" w:eastAsia="SimSun" w:hAnsi="SimSun" w:cs="SimSun" w:hint="eastAsia"/>
          <w:kern w:val="22"/>
          <w:sz w:val="24"/>
          <w:szCs w:val="22"/>
          <w:lang w:eastAsia="zh-CN"/>
        </w:rPr>
        <w:t>细分</w:t>
      </w:r>
      <w:r w:rsidRPr="00520B89">
        <w:rPr>
          <w:rFonts w:ascii="SimSun" w:eastAsia="SimSun" w:hAnsi="SimSun" w:cs="SimSun" w:hint="eastAsia"/>
          <w:kern w:val="22"/>
          <w:sz w:val="24"/>
          <w:szCs w:val="22"/>
          <w:lang w:eastAsia="zh-CN"/>
        </w:rPr>
        <w:t>受众群体，并将与每个群体的交流与战略的不同目标联系起来，并相应地设计信息。对于以下受众群体，</w:t>
      </w:r>
      <w:r w:rsidR="00425FE2" w:rsidRPr="00520B89">
        <w:rPr>
          <w:rFonts w:ascii="SimSun" w:eastAsia="SimSun" w:hAnsi="SimSun" w:cs="SimSun" w:hint="eastAsia"/>
          <w:kern w:val="22"/>
          <w:sz w:val="24"/>
          <w:szCs w:val="22"/>
          <w:lang w:eastAsia="zh-CN"/>
        </w:rPr>
        <w:t>必须</w:t>
      </w:r>
      <w:r w:rsidRPr="00520B89">
        <w:rPr>
          <w:rFonts w:ascii="SimSun" w:eastAsia="SimSun" w:hAnsi="SimSun" w:cs="SimSun" w:hint="eastAsia"/>
          <w:kern w:val="22"/>
          <w:sz w:val="24"/>
          <w:szCs w:val="22"/>
          <w:lang w:eastAsia="zh-CN"/>
        </w:rPr>
        <w:t>注意的是，他们既是接收信息的受众，也是将信息转化和</w:t>
      </w:r>
      <w:r w:rsidRPr="00520B89">
        <w:rPr>
          <w:kern w:val="22"/>
          <w:sz w:val="24"/>
          <w:szCs w:val="22"/>
          <w:lang w:eastAsia="zh-CN"/>
        </w:rPr>
        <w:t>/</w:t>
      </w:r>
      <w:r w:rsidRPr="00520B89">
        <w:rPr>
          <w:rFonts w:ascii="SimSun" w:eastAsia="SimSun" w:hAnsi="SimSun" w:cs="SimSun" w:hint="eastAsia"/>
          <w:kern w:val="22"/>
          <w:sz w:val="24"/>
          <w:szCs w:val="22"/>
          <w:lang w:eastAsia="zh-CN"/>
        </w:rPr>
        <w:t>或传递给其他</w:t>
      </w:r>
      <w:r w:rsidR="00E674CA" w:rsidRPr="00520B89">
        <w:rPr>
          <w:rFonts w:ascii="SimSun" w:eastAsia="SimSun" w:hAnsi="SimSun" w:cs="SimSun" w:hint="eastAsia"/>
          <w:kern w:val="22"/>
          <w:sz w:val="24"/>
          <w:szCs w:val="22"/>
          <w:lang w:eastAsia="zh-CN"/>
        </w:rPr>
        <w:t>附属</w:t>
      </w:r>
      <w:r w:rsidRPr="00520B89">
        <w:rPr>
          <w:rFonts w:ascii="SimSun" w:eastAsia="SimSun" w:hAnsi="SimSun" w:cs="SimSun" w:hint="eastAsia"/>
          <w:kern w:val="22"/>
          <w:sz w:val="24"/>
          <w:szCs w:val="22"/>
          <w:lang w:eastAsia="zh-CN"/>
        </w:rPr>
        <w:t>目标群体的群体。</w:t>
      </w:r>
    </w:p>
    <w:p w14:paraId="75670BAD" w14:textId="2054D351" w:rsidR="002F48C9" w:rsidRPr="00B37F65" w:rsidRDefault="00576D0B" w:rsidP="001F45CE">
      <w:pPr>
        <w:pStyle w:val="Heading2"/>
        <w:numPr>
          <w:ilvl w:val="0"/>
          <w:numId w:val="33"/>
        </w:numPr>
        <w:suppressLineNumbers/>
        <w:suppressAutoHyphens/>
        <w:overflowPunct w:val="0"/>
        <w:topLinePunct/>
        <w:autoSpaceDE w:val="0"/>
        <w:autoSpaceDN w:val="0"/>
        <w:adjustRightInd w:val="0"/>
        <w:snapToGrid w:val="0"/>
        <w:rPr>
          <w:rFonts w:eastAsia="SimHei"/>
          <w:kern w:val="22"/>
          <w:sz w:val="24"/>
          <w:szCs w:val="22"/>
          <w:lang w:eastAsia="zh-CN"/>
        </w:rPr>
      </w:pPr>
      <w:r>
        <w:rPr>
          <w:rFonts w:ascii="SimSun" w:eastAsia="SimHei" w:hAnsi="SimSun" w:cs="SimSun" w:hint="eastAsia"/>
          <w:kern w:val="22"/>
          <w:sz w:val="24"/>
          <w:szCs w:val="22"/>
          <w:lang w:eastAsia="zh-CN"/>
        </w:rPr>
        <w:t xml:space="preserve"> </w:t>
      </w:r>
      <w:r w:rsidR="0071379F" w:rsidRPr="00B37F65">
        <w:rPr>
          <w:rFonts w:ascii="SimSun" w:eastAsia="SimHei" w:hAnsi="SimSun" w:cs="SimSun" w:hint="eastAsia"/>
          <w:kern w:val="22"/>
          <w:sz w:val="24"/>
          <w:szCs w:val="22"/>
          <w:lang w:eastAsia="zh-CN"/>
        </w:rPr>
        <w:t>《生物多样性公约》及其</w:t>
      </w:r>
      <w:r w:rsidR="008F20DA">
        <w:rPr>
          <w:rFonts w:ascii="SimSun" w:eastAsia="SimHei" w:hAnsi="SimSun" w:cs="SimSun" w:hint="eastAsia"/>
          <w:kern w:val="22"/>
          <w:sz w:val="24"/>
          <w:szCs w:val="22"/>
          <w:lang w:eastAsia="zh-CN"/>
        </w:rPr>
        <w:t>《</w:t>
      </w:r>
      <w:r w:rsidR="0071379F" w:rsidRPr="00B37F65">
        <w:rPr>
          <w:rFonts w:ascii="SimSun" w:eastAsia="SimHei" w:hAnsi="SimSun" w:cs="SimSun" w:hint="eastAsia"/>
          <w:kern w:val="22"/>
          <w:sz w:val="24"/>
          <w:szCs w:val="22"/>
          <w:lang w:eastAsia="zh-CN"/>
        </w:rPr>
        <w:t>议定书</w:t>
      </w:r>
      <w:r w:rsidR="008F20DA">
        <w:rPr>
          <w:rFonts w:ascii="SimSun" w:eastAsia="SimHei" w:hAnsi="SimSun" w:cs="SimSun" w:hint="eastAsia"/>
          <w:kern w:val="22"/>
          <w:sz w:val="24"/>
          <w:szCs w:val="22"/>
          <w:lang w:eastAsia="zh-CN"/>
        </w:rPr>
        <w:t>》</w:t>
      </w:r>
      <w:r w:rsidR="00E674CA" w:rsidRPr="00B37F65">
        <w:rPr>
          <w:rFonts w:ascii="SimSun" w:eastAsia="SimHei" w:hAnsi="SimSun" w:cs="SimSun" w:hint="eastAsia"/>
          <w:kern w:val="22"/>
          <w:sz w:val="24"/>
          <w:szCs w:val="22"/>
          <w:lang w:eastAsia="zh-CN"/>
        </w:rPr>
        <w:t>的</w:t>
      </w:r>
      <w:r w:rsidR="0071379F" w:rsidRPr="00B37F65">
        <w:rPr>
          <w:rFonts w:ascii="SimSun" w:eastAsia="SimHei" w:hAnsi="SimSun" w:cs="SimSun" w:hint="eastAsia"/>
          <w:kern w:val="22"/>
          <w:sz w:val="24"/>
          <w:szCs w:val="22"/>
          <w:lang w:eastAsia="zh-CN"/>
        </w:rPr>
        <w:t>缔约方</w:t>
      </w:r>
    </w:p>
    <w:p w14:paraId="0D37ECBA" w14:textId="088348FC" w:rsidR="002F48C9" w:rsidRPr="00520B89" w:rsidRDefault="0071379F"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《公约》由各国政府在国家一级执行，因此，宣传的主要受众是缔约方。主要受众将不仅是《公约》及其</w:t>
      </w:r>
      <w:r w:rsidR="008F20DA">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议定书</w:t>
      </w:r>
      <w:r w:rsidR="008F20DA">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的联络点，</w:t>
      </w:r>
      <w:r w:rsidR="007F046C" w:rsidRPr="00520B89">
        <w:rPr>
          <w:rFonts w:ascii="SimSun" w:eastAsia="SimSun" w:hAnsi="SimSun" w:cs="SimSun" w:hint="eastAsia"/>
          <w:kern w:val="22"/>
          <w:sz w:val="24"/>
          <w:szCs w:val="22"/>
          <w:lang w:eastAsia="zh-CN"/>
        </w:rPr>
        <w:t>还包括</w:t>
      </w:r>
      <w:r w:rsidRPr="00520B89">
        <w:rPr>
          <w:rFonts w:ascii="SimSun" w:eastAsia="SimSun" w:hAnsi="SimSun" w:cs="SimSun" w:hint="eastAsia"/>
          <w:kern w:val="22"/>
          <w:sz w:val="24"/>
          <w:szCs w:val="22"/>
          <w:lang w:eastAsia="zh-CN"/>
        </w:rPr>
        <w:t>各部委、立法者和</w:t>
      </w:r>
      <w:r w:rsidR="007F046C" w:rsidRPr="00520B89">
        <w:rPr>
          <w:rFonts w:ascii="SimSun" w:eastAsia="SimSun" w:hAnsi="SimSun" w:cs="SimSun" w:hint="eastAsia"/>
          <w:kern w:val="22"/>
          <w:sz w:val="24"/>
          <w:szCs w:val="22"/>
          <w:lang w:eastAsia="zh-CN"/>
        </w:rPr>
        <w:t>执</w:t>
      </w:r>
      <w:r w:rsidRPr="00520B89">
        <w:rPr>
          <w:rFonts w:ascii="SimSun" w:eastAsia="SimSun" w:hAnsi="SimSun" w:cs="SimSun" w:hint="eastAsia"/>
          <w:kern w:val="22"/>
          <w:sz w:val="24"/>
          <w:szCs w:val="22"/>
          <w:lang w:eastAsia="zh-CN"/>
        </w:rPr>
        <w:t>行</w:t>
      </w:r>
      <w:r w:rsidR="00E674CA" w:rsidRPr="00520B89">
        <w:rPr>
          <w:rFonts w:ascii="SimSun" w:eastAsia="SimSun" w:hAnsi="SimSun" w:cs="SimSun" w:hint="eastAsia"/>
          <w:kern w:val="22"/>
          <w:sz w:val="24"/>
          <w:szCs w:val="22"/>
          <w:lang w:eastAsia="zh-CN"/>
        </w:rPr>
        <w:t>干事</w:t>
      </w:r>
      <w:r w:rsidRPr="00520B89">
        <w:rPr>
          <w:rFonts w:ascii="SimSun" w:eastAsia="SimSun" w:hAnsi="SimSun" w:cs="SimSun" w:hint="eastAsia"/>
          <w:kern w:val="22"/>
          <w:sz w:val="24"/>
          <w:szCs w:val="22"/>
          <w:lang w:eastAsia="zh-CN"/>
        </w:rPr>
        <w:t>。《公约》及其</w:t>
      </w:r>
      <w:r w:rsidR="008F20DA">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议定书</w:t>
      </w:r>
      <w:r w:rsidR="008F20DA">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的国家联络点将需要这些工具，以便与各部委和其他政府部门联系，并建立</w:t>
      </w:r>
      <w:r w:rsidR="00531E5D"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联盟，确保缔约方将生物多样性纳入其他部门工作的主流。这一群体包括国家以下各级政府和城市，它们越来越多地</w:t>
      </w:r>
      <w:r w:rsidR="00531E5D" w:rsidRPr="00520B89">
        <w:rPr>
          <w:rFonts w:ascii="SimSun" w:eastAsia="SimSun" w:hAnsi="SimSun" w:cs="SimSun" w:hint="eastAsia"/>
          <w:kern w:val="22"/>
          <w:sz w:val="24"/>
          <w:szCs w:val="22"/>
          <w:lang w:eastAsia="zh-CN"/>
        </w:rPr>
        <w:t>在</w:t>
      </w:r>
      <w:r w:rsidR="00E674CA" w:rsidRPr="00520B89">
        <w:rPr>
          <w:rFonts w:ascii="SimSun" w:eastAsia="SimSun" w:hAnsi="SimSun" w:cs="SimSun" w:hint="eastAsia"/>
          <w:kern w:val="22"/>
          <w:sz w:val="24"/>
          <w:szCs w:val="22"/>
          <w:lang w:eastAsia="zh-CN"/>
        </w:rPr>
        <w:t>执行</w:t>
      </w:r>
      <w:r w:rsidR="00531E5D" w:rsidRPr="00520B89">
        <w:rPr>
          <w:rFonts w:ascii="SimSun" w:eastAsia="SimSun" w:hAnsi="SimSun" w:cs="SimSun" w:hint="eastAsia"/>
          <w:kern w:val="22"/>
          <w:sz w:val="24"/>
          <w:szCs w:val="22"/>
          <w:lang w:eastAsia="zh-CN"/>
        </w:rPr>
        <w:t>种种</w:t>
      </w:r>
      <w:r w:rsidRPr="00520B89">
        <w:rPr>
          <w:rFonts w:ascii="SimSun" w:eastAsia="SimSun" w:hAnsi="SimSun" w:cs="SimSun" w:hint="eastAsia"/>
          <w:kern w:val="22"/>
          <w:sz w:val="24"/>
          <w:szCs w:val="22"/>
          <w:lang w:eastAsia="zh-CN"/>
        </w:rPr>
        <w:t>生物多样性战略和行动计划。《公约》缔约方将需要组织国家</w:t>
      </w:r>
      <w:r w:rsidR="00531E5D"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进程，包括相关的咨询委员会</w:t>
      </w:r>
      <w:r w:rsidR="00E523EA" w:rsidRPr="00520B89">
        <w:rPr>
          <w:rFonts w:ascii="SimSun" w:eastAsia="SimSun" w:hAnsi="SimSun" w:cs="SimSun" w:hint="eastAsia"/>
          <w:kern w:val="22"/>
          <w:sz w:val="24"/>
          <w:szCs w:val="22"/>
          <w:lang w:eastAsia="zh-CN"/>
        </w:rPr>
        <w:t>。</w:t>
      </w:r>
    </w:p>
    <w:p w14:paraId="35815F3B" w14:textId="713B7E33" w:rsidR="002F48C9" w:rsidRPr="00B37F65" w:rsidRDefault="00576D0B" w:rsidP="001F45CE">
      <w:pPr>
        <w:pStyle w:val="Heading2"/>
        <w:numPr>
          <w:ilvl w:val="0"/>
          <w:numId w:val="33"/>
        </w:numPr>
        <w:suppressLineNumbers/>
        <w:suppressAutoHyphens/>
        <w:overflowPunct w:val="0"/>
        <w:topLinePunct/>
        <w:autoSpaceDE w:val="0"/>
        <w:autoSpaceDN w:val="0"/>
        <w:adjustRightInd w:val="0"/>
        <w:snapToGrid w:val="0"/>
        <w:rPr>
          <w:rFonts w:eastAsia="SimHei"/>
          <w:kern w:val="22"/>
          <w:sz w:val="24"/>
          <w:szCs w:val="22"/>
          <w:lang w:eastAsia="zh-CN"/>
        </w:rPr>
      </w:pPr>
      <w:r>
        <w:rPr>
          <w:rFonts w:ascii="SimSun" w:eastAsia="SimHei" w:hAnsi="SimSun" w:cs="SimSun" w:hint="eastAsia"/>
          <w:kern w:val="22"/>
          <w:sz w:val="24"/>
          <w:szCs w:val="22"/>
          <w:lang w:eastAsia="zh-CN"/>
        </w:rPr>
        <w:t xml:space="preserve"> </w:t>
      </w:r>
      <w:r w:rsidR="00E523EA" w:rsidRPr="00B37F65">
        <w:rPr>
          <w:rFonts w:ascii="SimSun" w:eastAsia="SimHei" w:hAnsi="SimSun" w:cs="SimSun" w:hint="eastAsia"/>
          <w:kern w:val="22"/>
          <w:sz w:val="24"/>
          <w:szCs w:val="22"/>
          <w:lang w:eastAsia="zh-CN"/>
        </w:rPr>
        <w:t>利益攸关方</w:t>
      </w:r>
      <w:r w:rsidR="00E3112D" w:rsidRPr="00B37F65">
        <w:rPr>
          <w:rFonts w:ascii="SimSun" w:eastAsia="SimHei" w:hAnsi="SimSun" w:cs="SimSun" w:hint="eastAsia"/>
          <w:kern w:val="22"/>
          <w:sz w:val="24"/>
          <w:szCs w:val="22"/>
          <w:lang w:eastAsia="zh-CN"/>
        </w:rPr>
        <w:t>及</w:t>
      </w:r>
      <w:r w:rsidR="00E523EA" w:rsidRPr="00B37F65">
        <w:rPr>
          <w:rFonts w:ascii="SimSun" w:eastAsia="SimHei" w:hAnsi="SimSun" w:cs="SimSun" w:hint="eastAsia"/>
          <w:kern w:val="22"/>
          <w:sz w:val="24"/>
          <w:szCs w:val="22"/>
          <w:lang w:eastAsia="zh-CN"/>
        </w:rPr>
        <w:t>《公约》核心受众和支持者的其他成员</w:t>
      </w:r>
    </w:p>
    <w:p w14:paraId="3F2F3519" w14:textId="702F0D67" w:rsidR="002F48C9" w:rsidRPr="00520B89" w:rsidRDefault="00186507"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虽然缔约方是《公约》的主要关注点，但也有一些其他行为体和利益攸关方为缔约方提供支持，或者在执行《生物多样性公约》方面发挥单独的作用。因为这些行为</w:t>
      </w:r>
      <w:r w:rsidR="00FD336A" w:rsidRPr="00520B89">
        <w:rPr>
          <w:rFonts w:ascii="SimSun" w:eastAsia="SimSun" w:hAnsi="SimSun" w:cs="SimSun" w:hint="eastAsia"/>
          <w:kern w:val="22"/>
          <w:sz w:val="24"/>
          <w:szCs w:val="22"/>
          <w:lang w:eastAsia="zh-CN"/>
        </w:rPr>
        <w:t>体</w:t>
      </w:r>
      <w:r w:rsidRPr="00520B89">
        <w:rPr>
          <w:rFonts w:ascii="SimSun" w:eastAsia="SimSun" w:hAnsi="SimSun" w:cs="SimSun" w:hint="eastAsia"/>
          <w:kern w:val="22"/>
          <w:sz w:val="24"/>
          <w:szCs w:val="22"/>
          <w:lang w:eastAsia="zh-CN"/>
        </w:rPr>
        <w:t>不是缔约方，</w:t>
      </w:r>
      <w:r w:rsidR="00E674CA" w:rsidRPr="00520B89">
        <w:rPr>
          <w:rFonts w:ascii="SimSun" w:eastAsia="SimSun" w:hAnsi="SimSun" w:cs="SimSun" w:hint="eastAsia"/>
          <w:kern w:val="22"/>
          <w:sz w:val="24"/>
          <w:szCs w:val="22"/>
          <w:lang w:eastAsia="zh-CN"/>
        </w:rPr>
        <w:t>面向</w:t>
      </w:r>
      <w:r w:rsidRPr="00520B89">
        <w:rPr>
          <w:rFonts w:ascii="SimSun" w:eastAsia="SimSun" w:hAnsi="SimSun" w:cs="SimSun" w:hint="eastAsia"/>
          <w:kern w:val="22"/>
          <w:sz w:val="24"/>
          <w:szCs w:val="22"/>
          <w:lang w:eastAsia="zh-CN"/>
        </w:rPr>
        <w:t>他们的</w:t>
      </w:r>
      <w:r w:rsidR="00FD336A"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将</w:t>
      </w:r>
      <w:r w:rsidR="00FD336A" w:rsidRPr="00520B89">
        <w:rPr>
          <w:rFonts w:ascii="SimSun" w:eastAsia="SimSun" w:hAnsi="SimSun" w:cs="SimSun" w:hint="eastAsia"/>
          <w:kern w:val="22"/>
          <w:sz w:val="24"/>
          <w:szCs w:val="22"/>
          <w:lang w:eastAsia="zh-CN"/>
        </w:rPr>
        <w:t>呈现</w:t>
      </w:r>
      <w:r w:rsidRPr="00520B89">
        <w:rPr>
          <w:rFonts w:ascii="SimSun" w:eastAsia="SimSun" w:hAnsi="SimSun" w:cs="SimSun" w:hint="eastAsia"/>
          <w:kern w:val="22"/>
          <w:sz w:val="24"/>
          <w:szCs w:val="22"/>
          <w:lang w:eastAsia="zh-CN"/>
        </w:rPr>
        <w:t>不同的特点。同时，当这些行为</w:t>
      </w:r>
      <w:r w:rsidR="00FD336A" w:rsidRPr="00520B89">
        <w:rPr>
          <w:rFonts w:ascii="SimSun" w:eastAsia="SimSun" w:hAnsi="SimSun" w:cs="SimSun" w:hint="eastAsia"/>
          <w:kern w:val="22"/>
          <w:sz w:val="24"/>
          <w:szCs w:val="22"/>
          <w:lang w:eastAsia="zh-CN"/>
        </w:rPr>
        <w:t>体</w:t>
      </w:r>
      <w:r w:rsidRPr="00520B89">
        <w:rPr>
          <w:rFonts w:ascii="SimSun" w:eastAsia="SimSun" w:hAnsi="SimSun" w:cs="SimSun" w:hint="eastAsia"/>
          <w:kern w:val="22"/>
          <w:sz w:val="24"/>
          <w:szCs w:val="22"/>
          <w:lang w:eastAsia="zh-CN"/>
        </w:rPr>
        <w:t>在国家一级开展支助活动时，</w:t>
      </w:r>
      <w:r w:rsidR="00FD336A" w:rsidRPr="00520B89">
        <w:rPr>
          <w:rFonts w:ascii="SimSun" w:eastAsia="SimSun" w:hAnsi="SimSun" w:cs="SimSun" w:hint="eastAsia"/>
          <w:kern w:val="22"/>
          <w:sz w:val="24"/>
          <w:szCs w:val="22"/>
          <w:lang w:eastAsia="zh-CN"/>
        </w:rPr>
        <w:t>可以把它们</w:t>
      </w:r>
      <w:r w:rsidRPr="00520B89">
        <w:rPr>
          <w:rFonts w:ascii="SimSun" w:eastAsia="SimSun" w:hAnsi="SimSun" w:cs="SimSun" w:hint="eastAsia"/>
          <w:kern w:val="22"/>
          <w:sz w:val="24"/>
          <w:szCs w:val="22"/>
          <w:lang w:eastAsia="zh-CN"/>
        </w:rPr>
        <w:t>纳入这些运动。</w:t>
      </w:r>
    </w:p>
    <w:p w14:paraId="1114D1AF" w14:textId="6D6ACCA0" w:rsidR="002F48C9" w:rsidRPr="00520B89" w:rsidRDefault="00FD336A"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参与《公约》工作的联合国系统伙伴以及其他区域组织也很重要。这些行为</w:t>
      </w:r>
      <w:r w:rsidR="00C8220A" w:rsidRPr="00520B89">
        <w:rPr>
          <w:rFonts w:ascii="SimSun" w:eastAsia="SimSun" w:hAnsi="SimSun" w:cs="SimSun" w:hint="eastAsia"/>
          <w:kern w:val="22"/>
          <w:sz w:val="24"/>
          <w:szCs w:val="22"/>
          <w:lang w:eastAsia="zh-CN"/>
        </w:rPr>
        <w:t>体</w:t>
      </w:r>
      <w:r w:rsidRPr="00520B89">
        <w:rPr>
          <w:rFonts w:ascii="SimSun" w:eastAsia="SimSun" w:hAnsi="SimSun" w:cs="SimSun" w:hint="eastAsia"/>
          <w:kern w:val="22"/>
          <w:sz w:val="24"/>
          <w:szCs w:val="22"/>
          <w:lang w:eastAsia="zh-CN"/>
        </w:rPr>
        <w:t>不仅将《公约》的工作传达给其他人，还将利用这一机会宣传他们自己的工作及其与可持续发展议程的相关性。将邀请全球</w:t>
      </w:r>
      <w:r w:rsidR="00C8220A" w:rsidRPr="00520B89">
        <w:rPr>
          <w:rFonts w:ascii="SimSun" w:eastAsia="SimSun" w:hAnsi="SimSun" w:cs="SimSun" w:hint="eastAsia"/>
          <w:kern w:val="22"/>
          <w:sz w:val="24"/>
          <w:szCs w:val="22"/>
          <w:lang w:eastAsia="zh-CN"/>
        </w:rPr>
        <w:t>传播</w:t>
      </w:r>
      <w:r w:rsidRPr="00520B89">
        <w:rPr>
          <w:rFonts w:ascii="SimSun" w:eastAsia="SimSun" w:hAnsi="SimSun" w:cs="SimSun" w:hint="eastAsia"/>
          <w:kern w:val="22"/>
          <w:sz w:val="24"/>
          <w:szCs w:val="22"/>
          <w:lang w:eastAsia="zh-CN"/>
        </w:rPr>
        <w:t>部创建一个生物多样性</w:t>
      </w:r>
      <w:r w:rsidR="00AB43B0"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小组，该小组将与执行秘书合作，协调整个系统的</w:t>
      </w:r>
      <w:r w:rsidR="00AB43B0"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。还将邀请联合国环境规划署传播司设立一个专门的</w:t>
      </w:r>
      <w:r w:rsidR="006D24CA" w:rsidRPr="00520B89">
        <w:rPr>
          <w:rFonts w:ascii="SimSun" w:eastAsia="SimSun" w:hAnsi="SimSun" w:cs="SimSun" w:hint="eastAsia"/>
          <w:kern w:val="22"/>
          <w:sz w:val="24"/>
          <w:szCs w:val="22"/>
          <w:lang w:eastAsia="zh-CN"/>
        </w:rPr>
        <w:t>宣</w:t>
      </w:r>
      <w:r w:rsidRPr="00520B89">
        <w:rPr>
          <w:rFonts w:ascii="SimSun" w:eastAsia="SimSun" w:hAnsi="SimSun" w:cs="SimSun" w:hint="eastAsia"/>
          <w:kern w:val="22"/>
          <w:sz w:val="24"/>
          <w:szCs w:val="22"/>
          <w:lang w:eastAsia="zh-CN"/>
        </w:rPr>
        <w:t>传协调中心。</w:t>
      </w:r>
    </w:p>
    <w:p w14:paraId="23704A05" w14:textId="19780BC4" w:rsidR="00C6279F" w:rsidRPr="00520B89" w:rsidRDefault="006D24CA"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多边环境协定，无论是与生物多样性直接相关的协定，还是处理其他问题的协定，都将是重要的倍增因素和协调场所。为此，应邀请联合联络小组、生物多样性相关公约联络小组和环境管理小组确保议程</w:t>
      </w:r>
      <w:r w:rsidR="00670846"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成为其年度议程上的一个常设项目，并应指定联络点。</w:t>
      </w:r>
    </w:p>
    <w:p w14:paraId="66BCD2A1" w14:textId="79DA3AB3" w:rsidR="002F48C9" w:rsidRPr="00520B89" w:rsidRDefault="00670846"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自然历史博物馆、植物园、动物园和水族馆</w:t>
      </w:r>
      <w:r w:rsidR="007F0369" w:rsidRPr="00520B89">
        <w:rPr>
          <w:rFonts w:ascii="SimSun" w:eastAsia="SimSun" w:hAnsi="SimSun" w:cs="SimSun" w:hint="eastAsia"/>
          <w:kern w:val="22"/>
          <w:sz w:val="24"/>
          <w:szCs w:val="22"/>
          <w:lang w:eastAsia="zh-CN"/>
        </w:rPr>
        <w:t>属于其他团体，</w:t>
      </w:r>
      <w:r w:rsidRPr="00520B89">
        <w:rPr>
          <w:rFonts w:ascii="SimSun" w:eastAsia="SimSun" w:hAnsi="SimSun" w:cs="SimSun" w:hint="eastAsia"/>
          <w:kern w:val="22"/>
          <w:sz w:val="24"/>
          <w:szCs w:val="22"/>
          <w:lang w:eastAsia="zh-CN"/>
        </w:rPr>
        <w:t>无论是在具体的保护行动还是在提高对生物多样性的认识方面</w:t>
      </w:r>
      <w:r w:rsidR="007F0369" w:rsidRPr="00520B89">
        <w:rPr>
          <w:rFonts w:ascii="SimSun" w:eastAsia="SimSun" w:hAnsi="SimSun" w:cs="SimSun" w:hint="eastAsia"/>
          <w:kern w:val="22"/>
          <w:sz w:val="24"/>
          <w:szCs w:val="22"/>
          <w:lang w:eastAsia="zh-CN"/>
        </w:rPr>
        <w:t>，它们的工作对《公约》来说都至关重要</w:t>
      </w:r>
      <w:r w:rsidRPr="00520B89">
        <w:rPr>
          <w:rFonts w:ascii="SimSun" w:eastAsia="SimSun" w:hAnsi="SimSun" w:cs="SimSun" w:hint="eastAsia"/>
          <w:kern w:val="22"/>
          <w:sz w:val="24"/>
          <w:szCs w:val="22"/>
          <w:lang w:eastAsia="zh-CN"/>
        </w:rPr>
        <w:t>。将邀请世界动物园和水族馆协会、欧洲动物园和水族馆协会以及欧洲科学中心和博物馆</w:t>
      </w:r>
      <w:r w:rsidRPr="005E6827">
        <w:rPr>
          <w:rFonts w:ascii="SimSun" w:eastAsia="SimSun" w:hAnsi="SimSun" w:cs="SimSun" w:hint="eastAsia"/>
          <w:kern w:val="22"/>
          <w:sz w:val="24"/>
          <w:szCs w:val="22"/>
          <w:lang w:eastAsia="zh-CN"/>
        </w:rPr>
        <w:t>网络</w:t>
      </w:r>
      <w:r w:rsidRPr="00520B89">
        <w:rPr>
          <w:rFonts w:ascii="SimSun" w:eastAsia="SimSun" w:hAnsi="SimSun" w:cs="SimSun" w:hint="eastAsia"/>
          <w:kern w:val="22"/>
          <w:sz w:val="24"/>
          <w:szCs w:val="22"/>
          <w:lang w:eastAsia="zh-CN"/>
        </w:rPr>
        <w:t>等大型协会协调</w:t>
      </w:r>
      <w:r w:rsidR="00F3433F" w:rsidRPr="00520B89">
        <w:rPr>
          <w:rFonts w:ascii="SimSun" w:eastAsia="SimSun" w:hAnsi="SimSun" w:cs="SimSun" w:hint="eastAsia"/>
          <w:kern w:val="22"/>
          <w:sz w:val="24"/>
          <w:szCs w:val="22"/>
          <w:lang w:eastAsia="zh-CN"/>
        </w:rPr>
        <w:t>宣传。</w:t>
      </w:r>
    </w:p>
    <w:p w14:paraId="74E96332" w14:textId="2EA8CE1A" w:rsidR="002F48C9" w:rsidRPr="00520B89" w:rsidRDefault="00F3433F"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设有国家分会的大型国际非政府组织也是工作的重要利益攸关方。国际自然保护联盟</w:t>
      </w:r>
      <w:r w:rsidR="0034263D"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自然保护联盟</w:t>
      </w:r>
      <w:r w:rsidR="0034263D"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和世界自然基金会就是这类组织的典型代表。秘书处和《公约》缔约方与这两个组织有着广泛的合作历史。这应在不影响与其他非政府组织关系的情况下继续</w:t>
      </w:r>
      <w:r w:rsidR="00B87A5F" w:rsidRPr="00520B89">
        <w:rPr>
          <w:rFonts w:ascii="SimSun" w:eastAsia="SimSun" w:hAnsi="SimSun" w:cs="SimSun" w:hint="eastAsia"/>
          <w:kern w:val="22"/>
          <w:sz w:val="24"/>
          <w:szCs w:val="22"/>
          <w:lang w:eastAsia="zh-CN"/>
        </w:rPr>
        <w:t>下去。</w:t>
      </w:r>
    </w:p>
    <w:p w14:paraId="388F66E8" w14:textId="4A332ED3" w:rsidR="002F48C9" w:rsidRPr="00520B89" w:rsidRDefault="00AB774E"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AB774E">
        <w:rPr>
          <w:rFonts w:ascii="SimSun" w:eastAsia="SimSun" w:hAnsi="SimSun" w:cs="SimSun" w:hint="eastAsia"/>
          <w:kern w:val="22"/>
          <w:sz w:val="24"/>
          <w:szCs w:val="22"/>
          <w:lang w:eastAsia="zh-CN"/>
        </w:rPr>
        <w:t>以保护为主题</w:t>
      </w:r>
      <w:r w:rsidR="00B87A5F" w:rsidRPr="00AB774E">
        <w:rPr>
          <w:rFonts w:ascii="SimSun" w:eastAsia="SimSun" w:hAnsi="SimSun" w:cs="SimSun" w:hint="eastAsia"/>
          <w:kern w:val="22"/>
          <w:sz w:val="24"/>
          <w:szCs w:val="22"/>
          <w:lang w:eastAsia="zh-CN"/>
        </w:rPr>
        <w:t>的非政府组</w:t>
      </w:r>
      <w:r w:rsidR="00B87A5F" w:rsidRPr="00520B89">
        <w:rPr>
          <w:rFonts w:ascii="SimSun" w:eastAsia="SimSun" w:hAnsi="SimSun" w:cs="SimSun" w:hint="eastAsia"/>
          <w:kern w:val="22"/>
          <w:sz w:val="24"/>
          <w:szCs w:val="22"/>
          <w:lang w:eastAsia="zh-CN"/>
        </w:rPr>
        <w:t>织是一个核心支持群体，它们将再度传播《公约》的信息，推进保护议程。这些伙伴关系</w:t>
      </w:r>
      <w:r w:rsidR="00DE062B" w:rsidRPr="00520B89">
        <w:rPr>
          <w:rFonts w:ascii="SimSun" w:eastAsia="SimSun" w:hAnsi="SimSun" w:cs="SimSun" w:hint="eastAsia"/>
          <w:kern w:val="22"/>
          <w:sz w:val="24"/>
          <w:szCs w:val="22"/>
          <w:lang w:eastAsia="zh-CN"/>
        </w:rPr>
        <w:t>至</w:t>
      </w:r>
      <w:r w:rsidR="00B87A5F" w:rsidRPr="00520B89">
        <w:rPr>
          <w:rFonts w:ascii="SimSun" w:eastAsia="SimSun" w:hAnsi="SimSun" w:cs="SimSun" w:hint="eastAsia"/>
          <w:kern w:val="22"/>
          <w:sz w:val="24"/>
          <w:szCs w:val="22"/>
          <w:lang w:eastAsia="zh-CN"/>
        </w:rPr>
        <w:t>关</w:t>
      </w:r>
      <w:r w:rsidR="00DE062B" w:rsidRPr="00520B89">
        <w:rPr>
          <w:rFonts w:ascii="SimSun" w:eastAsia="SimSun" w:hAnsi="SimSun" w:cs="SimSun" w:hint="eastAsia"/>
          <w:kern w:val="22"/>
          <w:sz w:val="24"/>
          <w:szCs w:val="22"/>
          <w:lang w:eastAsia="zh-CN"/>
        </w:rPr>
        <w:t>重要</w:t>
      </w:r>
      <w:r w:rsidR="00B87A5F" w:rsidRPr="00520B89">
        <w:rPr>
          <w:rFonts w:ascii="SimSun" w:eastAsia="SimSun" w:hAnsi="SimSun" w:cs="SimSun" w:hint="eastAsia"/>
          <w:kern w:val="22"/>
          <w:sz w:val="24"/>
          <w:szCs w:val="22"/>
          <w:lang w:eastAsia="zh-CN"/>
        </w:rPr>
        <w:t>。</w:t>
      </w:r>
    </w:p>
    <w:p w14:paraId="706BA1ED" w14:textId="12655813" w:rsidR="002F48C9" w:rsidRPr="00B37F65" w:rsidRDefault="00576D0B" w:rsidP="001F45CE">
      <w:pPr>
        <w:pStyle w:val="Heading2"/>
        <w:numPr>
          <w:ilvl w:val="0"/>
          <w:numId w:val="33"/>
        </w:numPr>
        <w:suppressLineNumbers/>
        <w:tabs>
          <w:tab w:val="clear" w:pos="720"/>
        </w:tabs>
        <w:suppressAutoHyphens/>
        <w:overflowPunct w:val="0"/>
        <w:topLinePunct/>
        <w:autoSpaceDE w:val="0"/>
        <w:autoSpaceDN w:val="0"/>
        <w:adjustRightInd w:val="0"/>
        <w:snapToGrid w:val="0"/>
        <w:rPr>
          <w:rFonts w:eastAsia="SimHei"/>
          <w:kern w:val="22"/>
          <w:sz w:val="24"/>
          <w:szCs w:val="22"/>
        </w:rPr>
      </w:pPr>
      <w:r>
        <w:rPr>
          <w:rFonts w:ascii="SimSun" w:eastAsia="SimHei" w:hAnsi="SimSun" w:cs="SimSun" w:hint="eastAsia"/>
          <w:kern w:val="22"/>
          <w:sz w:val="24"/>
          <w:szCs w:val="22"/>
          <w:lang w:eastAsia="zh-CN"/>
        </w:rPr>
        <w:lastRenderedPageBreak/>
        <w:t xml:space="preserve"> </w:t>
      </w:r>
      <w:proofErr w:type="spellStart"/>
      <w:r w:rsidR="00DE062B" w:rsidRPr="00B37F65">
        <w:rPr>
          <w:rFonts w:ascii="SimSun" w:eastAsia="SimHei" w:hAnsi="SimSun" w:cs="SimSun" w:hint="eastAsia"/>
          <w:kern w:val="22"/>
          <w:sz w:val="24"/>
          <w:szCs w:val="22"/>
        </w:rPr>
        <w:t>土著人民和地</w:t>
      </w:r>
      <w:proofErr w:type="spellEnd"/>
      <w:r w:rsidR="00DE062B" w:rsidRPr="00B37F65">
        <w:rPr>
          <w:rFonts w:ascii="SimSun" w:eastAsia="SimHei" w:hAnsi="SimSun" w:cs="SimSun" w:hint="eastAsia"/>
          <w:kern w:val="22"/>
          <w:sz w:val="24"/>
          <w:szCs w:val="22"/>
          <w:lang w:eastAsia="zh-CN"/>
        </w:rPr>
        <w:t>方</w:t>
      </w:r>
      <w:proofErr w:type="spellStart"/>
      <w:r w:rsidR="00DE062B" w:rsidRPr="00B37F65">
        <w:rPr>
          <w:rFonts w:ascii="SimSun" w:eastAsia="SimHei" w:hAnsi="SimSun" w:cs="SimSun" w:hint="eastAsia"/>
          <w:kern w:val="22"/>
          <w:sz w:val="24"/>
          <w:szCs w:val="22"/>
        </w:rPr>
        <w:t>社区</w:t>
      </w:r>
      <w:proofErr w:type="spellEnd"/>
    </w:p>
    <w:p w14:paraId="6C300485" w14:textId="1AE7C0BA" w:rsidR="002F48C9" w:rsidRPr="00520B89" w:rsidRDefault="009B7716"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必须加强与土著人民和地方社区的合作，宣传他们在</w:t>
      </w:r>
      <w:r w:rsidR="0034263D" w:rsidRPr="00520B89">
        <w:rPr>
          <w:rFonts w:ascii="SimSun" w:eastAsia="SimSun" w:hAnsi="SimSun" w:cs="SimSun" w:hint="eastAsia"/>
          <w:kern w:val="22"/>
          <w:sz w:val="24"/>
          <w:szCs w:val="22"/>
          <w:lang w:eastAsia="zh-CN"/>
        </w:rPr>
        <w:t>养</w:t>
      </w:r>
      <w:r w:rsidRPr="00520B89">
        <w:rPr>
          <w:rFonts w:ascii="SimSun" w:eastAsia="SimSun" w:hAnsi="SimSun" w:cs="SimSun" w:hint="eastAsia"/>
          <w:kern w:val="22"/>
          <w:sz w:val="24"/>
          <w:szCs w:val="22"/>
          <w:lang w:eastAsia="zh-CN"/>
        </w:rPr>
        <w:t>护和可持续利用生物多样性方面的作用，并展示他们的活动如何促进执行《公约》和其他与生物多样性有关的公约。在这方面，宣传应鼓励土著人民和地方社区在国家执行《公约》和</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年后全球生物多样性框架的背景下促进其活动。但是，</w:t>
      </w:r>
      <w:r w:rsidR="00640534" w:rsidRPr="00520B89">
        <w:rPr>
          <w:rFonts w:ascii="SimSun" w:eastAsia="SimSun" w:hAnsi="SimSun" w:cs="SimSun" w:hint="eastAsia"/>
          <w:kern w:val="22"/>
          <w:sz w:val="24"/>
          <w:szCs w:val="22"/>
          <w:lang w:eastAsia="zh-CN"/>
        </w:rPr>
        <w:t>也应当认为</w:t>
      </w:r>
      <w:r w:rsidRPr="00520B89">
        <w:rPr>
          <w:rFonts w:ascii="SimSun" w:eastAsia="SimSun" w:hAnsi="SimSun" w:cs="SimSun" w:hint="eastAsia"/>
          <w:kern w:val="22"/>
          <w:sz w:val="24"/>
          <w:szCs w:val="22"/>
          <w:lang w:eastAsia="zh-CN"/>
        </w:rPr>
        <w:t>土著人民和地</w:t>
      </w:r>
      <w:r w:rsidR="00640534" w:rsidRPr="00520B89">
        <w:rPr>
          <w:rFonts w:ascii="SimSun" w:eastAsia="SimSun" w:hAnsi="SimSun" w:cs="SimSun" w:hint="eastAsia"/>
          <w:kern w:val="22"/>
          <w:sz w:val="24"/>
          <w:szCs w:val="22"/>
          <w:lang w:eastAsia="zh-CN"/>
        </w:rPr>
        <w:t>方</w:t>
      </w:r>
      <w:r w:rsidRPr="00520B89">
        <w:rPr>
          <w:rFonts w:ascii="SimSun" w:eastAsia="SimSun" w:hAnsi="SimSun" w:cs="SimSun" w:hint="eastAsia"/>
          <w:kern w:val="22"/>
          <w:sz w:val="24"/>
          <w:szCs w:val="22"/>
          <w:lang w:eastAsia="zh-CN"/>
        </w:rPr>
        <w:t>社区的工作</w:t>
      </w:r>
      <w:r w:rsidR="00640534" w:rsidRPr="00520B89">
        <w:rPr>
          <w:rFonts w:ascii="SimSun" w:eastAsia="SimSun" w:hAnsi="SimSun" w:cs="SimSun" w:hint="eastAsia"/>
          <w:kern w:val="22"/>
          <w:sz w:val="24"/>
          <w:szCs w:val="22"/>
          <w:lang w:eastAsia="zh-CN"/>
        </w:rPr>
        <w:t>是</w:t>
      </w:r>
      <w:r w:rsidR="0034263D" w:rsidRPr="00520B89">
        <w:rPr>
          <w:rFonts w:ascii="SimSun" w:eastAsia="SimSun" w:hAnsi="SimSun" w:cs="SimSun" w:hint="eastAsia"/>
          <w:kern w:val="22"/>
          <w:sz w:val="24"/>
          <w:szCs w:val="22"/>
          <w:lang w:eastAsia="zh-CN"/>
        </w:rPr>
        <w:t>养</w:t>
      </w:r>
      <w:r w:rsidRPr="00520B89">
        <w:rPr>
          <w:rFonts w:ascii="SimSun" w:eastAsia="SimSun" w:hAnsi="SimSun" w:cs="SimSun" w:hint="eastAsia"/>
          <w:kern w:val="22"/>
          <w:sz w:val="24"/>
          <w:szCs w:val="22"/>
          <w:lang w:eastAsia="zh-CN"/>
        </w:rPr>
        <w:t>护</w:t>
      </w:r>
      <w:r w:rsidR="0034263D" w:rsidRPr="00520B89">
        <w:rPr>
          <w:rFonts w:ascii="SimSun" w:eastAsia="SimSun" w:hAnsi="SimSun" w:cs="SimSun" w:hint="eastAsia"/>
          <w:kern w:val="22"/>
          <w:sz w:val="24"/>
          <w:szCs w:val="22"/>
          <w:lang w:eastAsia="zh-CN"/>
        </w:rPr>
        <w:t>和可持续利用</w:t>
      </w:r>
      <w:r w:rsidRPr="00520B89">
        <w:rPr>
          <w:rFonts w:ascii="SimSun" w:eastAsia="SimSun" w:hAnsi="SimSun" w:cs="SimSun" w:hint="eastAsia"/>
          <w:kern w:val="22"/>
          <w:sz w:val="24"/>
          <w:szCs w:val="22"/>
          <w:lang w:eastAsia="zh-CN"/>
        </w:rPr>
        <w:t>生物多样性的原创和鼓舞人心的信息和做法的源</w:t>
      </w:r>
      <w:r w:rsidR="00640534" w:rsidRPr="00520B89">
        <w:rPr>
          <w:rFonts w:ascii="SimSun" w:eastAsia="SimSun" w:hAnsi="SimSun" w:cs="SimSun" w:hint="eastAsia"/>
          <w:kern w:val="22"/>
          <w:sz w:val="24"/>
          <w:szCs w:val="22"/>
          <w:lang w:eastAsia="zh-CN"/>
        </w:rPr>
        <w:t>头</w:t>
      </w:r>
      <w:r w:rsidRPr="00520B89">
        <w:rPr>
          <w:rFonts w:ascii="SimSun" w:eastAsia="SimSun" w:hAnsi="SimSun" w:cs="SimSun" w:hint="eastAsia"/>
          <w:kern w:val="22"/>
          <w:sz w:val="24"/>
          <w:szCs w:val="22"/>
          <w:lang w:eastAsia="zh-CN"/>
        </w:rPr>
        <w:t>。在这方面，</w:t>
      </w:r>
      <w:r w:rsidR="00640534" w:rsidRPr="00520B89">
        <w:rPr>
          <w:rFonts w:ascii="SimSun" w:eastAsia="SimSun" w:hAnsi="SimSun" w:cs="SimSun" w:hint="eastAsia"/>
          <w:kern w:val="22"/>
          <w:sz w:val="24"/>
          <w:szCs w:val="22"/>
          <w:lang w:eastAsia="zh-CN"/>
        </w:rPr>
        <w:t>宣</w:t>
      </w:r>
      <w:r w:rsidRPr="00520B89">
        <w:rPr>
          <w:rFonts w:ascii="SimSun" w:eastAsia="SimSun" w:hAnsi="SimSun" w:cs="SimSun" w:hint="eastAsia"/>
          <w:kern w:val="22"/>
          <w:sz w:val="24"/>
          <w:szCs w:val="22"/>
          <w:lang w:eastAsia="zh-CN"/>
        </w:rPr>
        <w:t>传应</w:t>
      </w:r>
      <w:r w:rsidR="00463BF6" w:rsidRPr="00520B89">
        <w:rPr>
          <w:rFonts w:ascii="SimSun" w:eastAsia="SimSun" w:hAnsi="SimSun" w:cs="SimSun" w:hint="eastAsia"/>
          <w:kern w:val="22"/>
          <w:sz w:val="24"/>
          <w:szCs w:val="22"/>
          <w:lang w:eastAsia="zh-CN"/>
        </w:rPr>
        <w:t>力</w:t>
      </w:r>
      <w:r w:rsidRPr="00520B89">
        <w:rPr>
          <w:rFonts w:ascii="SimSun" w:eastAsia="SimSun" w:hAnsi="SimSun" w:cs="SimSun" w:hint="eastAsia"/>
          <w:kern w:val="22"/>
          <w:sz w:val="24"/>
          <w:szCs w:val="22"/>
          <w:lang w:eastAsia="zh-CN"/>
        </w:rPr>
        <w:t>求鼓励土著人民和地方社区在全球</w:t>
      </w:r>
      <w:r w:rsidR="00463BF6" w:rsidRPr="00520B89">
        <w:rPr>
          <w:rFonts w:ascii="SimSun" w:eastAsia="SimSun" w:hAnsi="SimSun" w:cs="SimSun" w:hint="eastAsia"/>
          <w:kern w:val="22"/>
          <w:sz w:val="24"/>
          <w:szCs w:val="22"/>
          <w:lang w:eastAsia="zh-CN"/>
        </w:rPr>
        <w:t>、区域、国家和地方</w:t>
      </w:r>
      <w:r w:rsidRPr="00520B89">
        <w:rPr>
          <w:rFonts w:ascii="SimSun" w:eastAsia="SimSun" w:hAnsi="SimSun" w:cs="SimSun" w:hint="eastAsia"/>
          <w:kern w:val="22"/>
          <w:sz w:val="24"/>
          <w:szCs w:val="22"/>
          <w:lang w:eastAsia="zh-CN"/>
        </w:rPr>
        <w:t>各级庆祝、推广和传播与生物多样性的养护和可持续利用有关的传统知识。</w:t>
      </w:r>
    </w:p>
    <w:p w14:paraId="092A533D" w14:textId="54F099F5" w:rsidR="002F48C9" w:rsidRPr="00B37F65" w:rsidRDefault="00576D0B" w:rsidP="001F45CE">
      <w:pPr>
        <w:pStyle w:val="Heading2"/>
        <w:numPr>
          <w:ilvl w:val="0"/>
          <w:numId w:val="33"/>
        </w:numPr>
        <w:suppressLineNumbers/>
        <w:tabs>
          <w:tab w:val="clear" w:pos="720"/>
        </w:tabs>
        <w:suppressAutoHyphens/>
        <w:overflowPunct w:val="0"/>
        <w:topLinePunct/>
        <w:autoSpaceDE w:val="0"/>
        <w:autoSpaceDN w:val="0"/>
        <w:adjustRightInd w:val="0"/>
        <w:snapToGrid w:val="0"/>
        <w:rPr>
          <w:rFonts w:eastAsia="SimHei"/>
          <w:kern w:val="22"/>
          <w:sz w:val="24"/>
          <w:szCs w:val="22"/>
          <w:lang w:eastAsia="zh-CN"/>
        </w:rPr>
      </w:pPr>
      <w:r>
        <w:rPr>
          <w:rFonts w:ascii="SimSun" w:eastAsia="SimHei" w:hAnsi="SimSun" w:cs="SimSun" w:hint="eastAsia"/>
          <w:kern w:val="22"/>
          <w:sz w:val="24"/>
          <w:szCs w:val="22"/>
          <w:lang w:eastAsia="zh-CN"/>
        </w:rPr>
        <w:t xml:space="preserve"> </w:t>
      </w:r>
      <w:r w:rsidR="009A4562" w:rsidRPr="00B37F65">
        <w:rPr>
          <w:rFonts w:ascii="SimSun" w:eastAsia="SimHei" w:hAnsi="SimSun" w:cs="SimSun" w:hint="eastAsia"/>
          <w:kern w:val="22"/>
          <w:sz w:val="24"/>
          <w:szCs w:val="22"/>
          <w:lang w:eastAsia="zh-CN"/>
        </w:rPr>
        <w:t>公众和重要的利益攸关方群体</w:t>
      </w:r>
    </w:p>
    <w:p w14:paraId="37C7F472" w14:textId="76BE4BC1" w:rsidR="002F48C9" w:rsidRPr="00520B89" w:rsidRDefault="009A4562"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人们常说，《公约》的工作需要以贴合</w:t>
      </w:r>
      <w:r w:rsidR="00DE1B9F"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公众</w:t>
      </w:r>
      <w:r w:rsidR="00DE1B9F"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的方式进行宣传</w:t>
      </w:r>
      <w:r w:rsidR="003B0803"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诚然，</w:t>
      </w:r>
      <w:r w:rsidR="003B0803" w:rsidRPr="00520B89">
        <w:rPr>
          <w:rFonts w:ascii="SimSun" w:eastAsia="SimSun" w:hAnsi="SimSun" w:cs="SimSun" w:hint="eastAsia"/>
          <w:kern w:val="22"/>
          <w:sz w:val="24"/>
          <w:szCs w:val="22"/>
          <w:lang w:eastAsia="zh-CN"/>
        </w:rPr>
        <w:t>宣</w:t>
      </w:r>
      <w:r w:rsidRPr="00520B89">
        <w:rPr>
          <w:rFonts w:ascii="SimSun" w:eastAsia="SimSun" w:hAnsi="SimSun" w:cs="SimSun" w:hint="eastAsia"/>
          <w:kern w:val="22"/>
          <w:sz w:val="24"/>
          <w:szCs w:val="22"/>
          <w:lang w:eastAsia="zh-CN"/>
        </w:rPr>
        <w:t>传的受众是全球性</w:t>
      </w:r>
      <w:r w:rsidR="003B0803" w:rsidRPr="00520B89">
        <w:rPr>
          <w:rFonts w:ascii="SimSun" w:eastAsia="SimSun" w:hAnsi="SimSun" w:cs="SimSun" w:hint="eastAsia"/>
          <w:kern w:val="22"/>
          <w:sz w:val="24"/>
          <w:szCs w:val="22"/>
          <w:lang w:eastAsia="zh-CN"/>
        </w:rPr>
        <w:t>受众</w:t>
      </w:r>
      <w:r w:rsidRPr="00520B89">
        <w:rPr>
          <w:rFonts w:ascii="SimSun" w:eastAsia="SimSun" w:hAnsi="SimSun" w:cs="SimSun" w:hint="eastAsia"/>
          <w:kern w:val="22"/>
          <w:sz w:val="24"/>
          <w:szCs w:val="22"/>
          <w:lang w:eastAsia="zh-CN"/>
        </w:rPr>
        <w:t>，</w:t>
      </w:r>
      <w:r w:rsidR="003B0803" w:rsidRPr="00520B89">
        <w:rPr>
          <w:rFonts w:ascii="SimSun" w:eastAsia="SimSun" w:hAnsi="SimSun" w:cs="SimSun" w:hint="eastAsia"/>
          <w:kern w:val="22"/>
          <w:sz w:val="24"/>
          <w:szCs w:val="22"/>
          <w:lang w:eastAsia="zh-CN"/>
        </w:rPr>
        <w:t>因此</w:t>
      </w:r>
      <w:r w:rsidRPr="00520B89">
        <w:rPr>
          <w:rFonts w:ascii="SimSun" w:eastAsia="SimSun" w:hAnsi="SimSun" w:cs="SimSun" w:hint="eastAsia"/>
          <w:kern w:val="22"/>
          <w:sz w:val="24"/>
          <w:szCs w:val="22"/>
          <w:lang w:eastAsia="zh-CN"/>
        </w:rPr>
        <w:t>应该包括每一个人，但同样明显的是，所有信息都可以传递给一个单一的公众</w:t>
      </w:r>
      <w:r w:rsidR="003B0803"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这一概念过于简单化，掩盖了</w:t>
      </w:r>
      <w:r w:rsidR="003B0803" w:rsidRPr="00520B89">
        <w:rPr>
          <w:rFonts w:ascii="SimSun" w:eastAsia="SimSun" w:hAnsi="SimSun" w:cs="SimSun" w:hint="eastAsia"/>
          <w:kern w:val="22"/>
          <w:sz w:val="24"/>
          <w:szCs w:val="22"/>
          <w:lang w:eastAsia="zh-CN"/>
        </w:rPr>
        <w:t>细分</w:t>
      </w:r>
      <w:r w:rsidRPr="00520B89">
        <w:rPr>
          <w:rFonts w:ascii="SimSun" w:eastAsia="SimSun" w:hAnsi="SimSun" w:cs="SimSun" w:hint="eastAsia"/>
          <w:kern w:val="22"/>
          <w:sz w:val="24"/>
          <w:szCs w:val="22"/>
          <w:lang w:eastAsia="zh-CN"/>
        </w:rPr>
        <w:t>受众群之间的一些重要差异。所谓的</w:t>
      </w:r>
      <w:bookmarkStart w:id="7" w:name="_Hlk66105786"/>
      <w:r w:rsidRPr="00D167DF">
        <w:rPr>
          <w:rFonts w:ascii="SimSun" w:eastAsia="SimSun" w:hAnsi="SimSun"/>
          <w:kern w:val="22"/>
          <w:sz w:val="24"/>
          <w:szCs w:val="22"/>
          <w:lang w:eastAsia="zh-CN"/>
        </w:rPr>
        <w:t>“</w:t>
      </w:r>
      <w:bookmarkEnd w:id="7"/>
      <w:r w:rsidRPr="00520B89">
        <w:rPr>
          <w:rFonts w:ascii="SimSun" w:eastAsia="SimSun" w:hAnsi="SimSun" w:cs="SimSun" w:hint="eastAsia"/>
          <w:kern w:val="22"/>
          <w:sz w:val="24"/>
          <w:szCs w:val="22"/>
          <w:lang w:eastAsia="zh-CN"/>
        </w:rPr>
        <w:t>公众</w:t>
      </w:r>
      <w:r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实际上是按国家、性别、社会经济水平和语言划分的</w:t>
      </w:r>
      <w:r w:rsidR="00523FFB" w:rsidRPr="00520B89">
        <w:rPr>
          <w:rFonts w:ascii="SimSun" w:eastAsia="SimSun" w:hAnsi="SimSun" w:cs="SimSun" w:hint="eastAsia"/>
          <w:kern w:val="22"/>
          <w:sz w:val="24"/>
          <w:szCs w:val="22"/>
          <w:lang w:eastAsia="zh-CN"/>
        </w:rPr>
        <w:t>若干</w:t>
      </w:r>
      <w:r w:rsidRPr="00520B89">
        <w:rPr>
          <w:rFonts w:ascii="SimSun" w:eastAsia="SimSun" w:hAnsi="SimSun" w:cs="SimSun" w:hint="eastAsia"/>
          <w:kern w:val="22"/>
          <w:sz w:val="24"/>
          <w:szCs w:val="22"/>
          <w:lang w:eastAsia="zh-CN"/>
        </w:rPr>
        <w:t>不同</w:t>
      </w:r>
      <w:r w:rsidR="00523FFB" w:rsidRPr="00520B89">
        <w:rPr>
          <w:rFonts w:ascii="SimSun" w:eastAsia="SimSun" w:hAnsi="SimSun" w:cs="SimSun" w:hint="eastAsia"/>
          <w:kern w:val="22"/>
          <w:sz w:val="24"/>
          <w:szCs w:val="22"/>
          <w:lang w:eastAsia="zh-CN"/>
        </w:rPr>
        <w:t>细分</w:t>
      </w:r>
      <w:r w:rsidRPr="00520B89">
        <w:rPr>
          <w:rFonts w:ascii="SimSun" w:eastAsia="SimSun" w:hAnsi="SimSun" w:cs="SimSun" w:hint="eastAsia"/>
          <w:kern w:val="22"/>
          <w:sz w:val="24"/>
          <w:szCs w:val="22"/>
          <w:lang w:eastAsia="zh-CN"/>
        </w:rPr>
        <w:t>受众群。因此，任何接触公众的尝试都需要</w:t>
      </w:r>
      <w:r w:rsidR="00523FFB" w:rsidRPr="00520B89">
        <w:rPr>
          <w:rFonts w:ascii="SimSun" w:eastAsia="SimSun" w:hAnsi="SimSun" w:cs="SimSun" w:hint="eastAsia"/>
          <w:kern w:val="22"/>
          <w:sz w:val="24"/>
          <w:szCs w:val="22"/>
          <w:lang w:eastAsia="zh-CN"/>
        </w:rPr>
        <w:t>采取</w:t>
      </w:r>
      <w:r w:rsidRPr="00520B89">
        <w:rPr>
          <w:rFonts w:ascii="SimSun" w:eastAsia="SimSun" w:hAnsi="SimSun" w:cs="SimSun" w:hint="eastAsia"/>
          <w:kern w:val="22"/>
          <w:sz w:val="24"/>
          <w:szCs w:val="22"/>
          <w:lang w:eastAsia="zh-CN"/>
        </w:rPr>
        <w:t>一种适当的方法。</w:t>
      </w:r>
    </w:p>
    <w:p w14:paraId="0CF9967A" w14:textId="157A751E" w:rsidR="002F48C9" w:rsidRPr="00520B89" w:rsidRDefault="00523FFB"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对公众来说，最重要的细分仍然是在国家一级。</w:t>
      </w:r>
      <w:r w:rsidR="00CD7B74" w:rsidRPr="00520B89">
        <w:rPr>
          <w:rFonts w:ascii="SimSun" w:eastAsia="SimSun" w:hAnsi="SimSun" w:cs="SimSun" w:hint="eastAsia"/>
          <w:kern w:val="22"/>
          <w:sz w:val="24"/>
          <w:szCs w:val="22"/>
          <w:lang w:eastAsia="zh-CN"/>
        </w:rPr>
        <w:t>理解</w:t>
      </w:r>
      <w:r w:rsidRPr="00520B89">
        <w:rPr>
          <w:rFonts w:ascii="SimSun" w:eastAsia="SimSun" w:hAnsi="SimSun" w:cs="SimSun" w:hint="eastAsia"/>
          <w:kern w:val="22"/>
          <w:sz w:val="24"/>
          <w:szCs w:val="22"/>
          <w:lang w:eastAsia="zh-CN"/>
        </w:rPr>
        <w:t>生物多样性、环境功能和生态系统服务及其与</w:t>
      </w:r>
      <w:r w:rsidR="00CD7B74" w:rsidRPr="00520B89">
        <w:rPr>
          <w:rFonts w:ascii="SimSun" w:eastAsia="SimSun" w:hAnsi="SimSun" w:cs="SimSun" w:hint="eastAsia"/>
          <w:kern w:val="22"/>
          <w:sz w:val="24"/>
          <w:szCs w:val="22"/>
          <w:lang w:eastAsia="zh-CN"/>
        </w:rPr>
        <w:t>广大</w:t>
      </w:r>
      <w:r w:rsidRPr="00520B89">
        <w:rPr>
          <w:rFonts w:ascii="SimSun" w:eastAsia="SimSun" w:hAnsi="SimSun" w:cs="SimSun" w:hint="eastAsia"/>
          <w:kern w:val="22"/>
          <w:sz w:val="24"/>
          <w:szCs w:val="22"/>
          <w:lang w:eastAsia="zh-CN"/>
        </w:rPr>
        <w:t>公众的相关性，在很大程度上是由国情和各国关于人与自然以及生物多样性如何为他们提供价值的</w:t>
      </w:r>
      <w:r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叙述</w:t>
      </w:r>
      <w:r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所决定的。因此，任何争取公众参与的努力都需要在国家一级</w:t>
      </w:r>
      <w:r w:rsidR="00CD7B74" w:rsidRPr="00520B89">
        <w:rPr>
          <w:rFonts w:ascii="SimSun" w:eastAsia="SimSun" w:hAnsi="SimSun" w:cs="SimSun" w:hint="eastAsia"/>
          <w:kern w:val="22"/>
          <w:sz w:val="24"/>
          <w:szCs w:val="22"/>
          <w:lang w:eastAsia="zh-CN"/>
        </w:rPr>
        <w:t>精心</w:t>
      </w:r>
      <w:r w:rsidR="00643772" w:rsidRPr="00520B89">
        <w:rPr>
          <w:rFonts w:ascii="SimSun" w:eastAsia="SimSun" w:hAnsi="SimSun" w:cs="SimSun" w:hint="eastAsia"/>
          <w:kern w:val="22"/>
          <w:sz w:val="24"/>
          <w:szCs w:val="22"/>
          <w:lang w:eastAsia="zh-CN"/>
        </w:rPr>
        <w:t>设计</w:t>
      </w:r>
      <w:r w:rsidRPr="00520B89">
        <w:rPr>
          <w:rFonts w:ascii="SimSun" w:eastAsia="SimSun" w:hAnsi="SimSun" w:cs="SimSun" w:hint="eastAsia"/>
          <w:kern w:val="22"/>
          <w:sz w:val="24"/>
          <w:szCs w:val="22"/>
          <w:lang w:eastAsia="zh-CN"/>
        </w:rPr>
        <w:t>，并以总体叙述为基础。这意味着国家一级的运动是一个重要</w:t>
      </w:r>
      <w:r w:rsidR="00643772" w:rsidRPr="00520B89">
        <w:rPr>
          <w:rFonts w:ascii="SimSun" w:eastAsia="SimSun" w:hAnsi="SimSun" w:cs="SimSun" w:hint="eastAsia"/>
          <w:kern w:val="22"/>
          <w:sz w:val="24"/>
          <w:szCs w:val="22"/>
          <w:lang w:eastAsia="zh-CN"/>
        </w:rPr>
        <w:t>组织</w:t>
      </w:r>
      <w:r w:rsidRPr="00520B89">
        <w:rPr>
          <w:rFonts w:ascii="SimSun" w:eastAsia="SimSun" w:hAnsi="SimSun" w:cs="SimSun" w:hint="eastAsia"/>
          <w:kern w:val="22"/>
          <w:sz w:val="24"/>
          <w:szCs w:val="22"/>
          <w:lang w:eastAsia="zh-CN"/>
        </w:rPr>
        <w:t>层</w:t>
      </w:r>
      <w:r w:rsidR="00643772" w:rsidRPr="00520B89">
        <w:rPr>
          <w:rFonts w:ascii="SimSun" w:eastAsia="SimSun" w:hAnsi="SimSun" w:cs="SimSun" w:hint="eastAsia"/>
          <w:kern w:val="22"/>
          <w:sz w:val="24"/>
          <w:szCs w:val="22"/>
          <w:lang w:eastAsia="zh-CN"/>
        </w:rPr>
        <w:t>级</w:t>
      </w:r>
      <w:r w:rsidRPr="00520B89">
        <w:rPr>
          <w:rFonts w:ascii="SimSun" w:eastAsia="SimSun" w:hAnsi="SimSun" w:cs="SimSun" w:hint="eastAsia"/>
          <w:kern w:val="22"/>
          <w:sz w:val="24"/>
          <w:szCs w:val="22"/>
          <w:lang w:eastAsia="zh-CN"/>
        </w:rPr>
        <w:t>。</w:t>
      </w:r>
    </w:p>
    <w:p w14:paraId="46F0B9E0" w14:textId="40C94D00" w:rsidR="00BD2DF1" w:rsidRPr="00520B89" w:rsidRDefault="00643772"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接触公众的重要途径是通过协商、提高认识运动和媒体</w:t>
      </w:r>
      <w:r w:rsidRPr="00520B89">
        <w:rPr>
          <w:kern w:val="22"/>
          <w:sz w:val="24"/>
          <w:szCs w:val="22"/>
          <w:lang w:eastAsia="zh-CN"/>
        </w:rPr>
        <w:t>——</w:t>
      </w:r>
      <w:r w:rsidRPr="00520B89">
        <w:rPr>
          <w:rFonts w:ascii="SimSun" w:eastAsia="SimSun" w:hAnsi="SimSun" w:cs="SimSun" w:hint="eastAsia"/>
          <w:kern w:val="22"/>
          <w:sz w:val="24"/>
          <w:szCs w:val="22"/>
          <w:lang w:eastAsia="zh-CN"/>
        </w:rPr>
        <w:t>广播、电视和印刷形式，特别是社交媒体。这样</w:t>
      </w:r>
      <w:r w:rsidR="002044DC" w:rsidRPr="00520B89">
        <w:rPr>
          <w:rFonts w:ascii="SimSun" w:eastAsia="SimSun" w:hAnsi="SimSun" w:cs="SimSun" w:hint="eastAsia"/>
          <w:kern w:val="22"/>
          <w:sz w:val="24"/>
          <w:szCs w:val="22"/>
          <w:lang w:eastAsia="zh-CN"/>
        </w:rPr>
        <w:t>一来</w:t>
      </w:r>
      <w:r w:rsidRPr="00520B89">
        <w:rPr>
          <w:rFonts w:ascii="SimSun" w:eastAsia="SimSun" w:hAnsi="SimSun" w:cs="SimSun" w:hint="eastAsia"/>
          <w:kern w:val="22"/>
          <w:sz w:val="24"/>
          <w:szCs w:val="22"/>
          <w:lang w:eastAsia="zh-CN"/>
        </w:rPr>
        <w:t>，就应</w:t>
      </w:r>
      <w:r w:rsidR="002044DC" w:rsidRPr="00520B89">
        <w:rPr>
          <w:rFonts w:ascii="SimSun" w:eastAsia="SimSun" w:hAnsi="SimSun" w:cs="SimSun" w:hint="eastAsia"/>
          <w:kern w:val="22"/>
          <w:sz w:val="24"/>
          <w:szCs w:val="22"/>
          <w:lang w:eastAsia="zh-CN"/>
        </w:rPr>
        <w:t>当把媒体</w:t>
      </w:r>
      <w:r w:rsidRPr="00520B89">
        <w:rPr>
          <w:rFonts w:ascii="SimSun" w:eastAsia="SimSun" w:hAnsi="SimSun" w:cs="SimSun" w:hint="eastAsia"/>
          <w:kern w:val="22"/>
          <w:sz w:val="24"/>
          <w:szCs w:val="22"/>
          <w:lang w:eastAsia="zh-CN"/>
        </w:rPr>
        <w:t>看作是</w:t>
      </w:r>
      <w:r w:rsidR="002044DC" w:rsidRPr="00520B89">
        <w:rPr>
          <w:rFonts w:ascii="SimSun" w:eastAsia="SimSun" w:hAnsi="SimSun" w:cs="SimSun" w:hint="eastAsia"/>
          <w:kern w:val="22"/>
          <w:sz w:val="24"/>
          <w:szCs w:val="22"/>
          <w:lang w:eastAsia="zh-CN"/>
        </w:rPr>
        <w:t>一个</w:t>
      </w:r>
      <w:r w:rsidRPr="00520B89">
        <w:rPr>
          <w:rFonts w:ascii="SimSun" w:eastAsia="SimSun" w:hAnsi="SimSun" w:cs="SimSun" w:hint="eastAsia"/>
          <w:kern w:val="22"/>
          <w:sz w:val="24"/>
          <w:szCs w:val="22"/>
          <w:lang w:eastAsia="zh-CN"/>
        </w:rPr>
        <w:t>倍增器和</w:t>
      </w:r>
      <w:r w:rsidR="002044DC" w:rsidRPr="00520B89">
        <w:rPr>
          <w:rFonts w:ascii="SimSun" w:eastAsia="SimSun" w:hAnsi="SimSun" w:cs="SimSun" w:hint="eastAsia"/>
          <w:kern w:val="22"/>
          <w:sz w:val="24"/>
          <w:szCs w:val="22"/>
          <w:lang w:eastAsia="zh-CN"/>
        </w:rPr>
        <w:t>一个</w:t>
      </w:r>
      <w:r w:rsidRPr="00520B89">
        <w:rPr>
          <w:rFonts w:ascii="SimSun" w:eastAsia="SimSun" w:hAnsi="SimSun" w:cs="SimSun" w:hint="eastAsia"/>
          <w:kern w:val="22"/>
          <w:sz w:val="24"/>
          <w:szCs w:val="22"/>
          <w:lang w:eastAsia="zh-CN"/>
        </w:rPr>
        <w:t>渠道，而不是受众本身。媒体</w:t>
      </w:r>
      <w:r w:rsidR="002044DC" w:rsidRPr="00520B89">
        <w:rPr>
          <w:rFonts w:ascii="SimSun" w:eastAsia="SimSun" w:hAnsi="SimSun" w:cs="SimSun" w:hint="eastAsia"/>
          <w:kern w:val="22"/>
          <w:sz w:val="24"/>
          <w:szCs w:val="22"/>
          <w:lang w:eastAsia="zh-CN"/>
        </w:rPr>
        <w:t>力</w:t>
      </w:r>
      <w:r w:rsidRPr="00520B89">
        <w:rPr>
          <w:rFonts w:ascii="SimSun" w:eastAsia="SimSun" w:hAnsi="SimSun" w:cs="SimSun" w:hint="eastAsia"/>
          <w:kern w:val="22"/>
          <w:sz w:val="24"/>
          <w:szCs w:val="22"/>
          <w:lang w:eastAsia="zh-CN"/>
        </w:rPr>
        <w:t>求制作能接触到公众的内容，因此，任何</w:t>
      </w:r>
      <w:r w:rsidR="002044DC" w:rsidRPr="00520B89">
        <w:rPr>
          <w:rFonts w:ascii="SimSun" w:eastAsia="SimSun" w:hAnsi="SimSun" w:cs="SimSun" w:hint="eastAsia"/>
          <w:kern w:val="22"/>
          <w:sz w:val="24"/>
          <w:szCs w:val="22"/>
          <w:lang w:eastAsia="zh-CN"/>
        </w:rPr>
        <w:t>吸引</w:t>
      </w:r>
      <w:r w:rsidRPr="00520B89">
        <w:rPr>
          <w:rFonts w:ascii="SimSun" w:eastAsia="SimSun" w:hAnsi="SimSun" w:cs="SimSun" w:hint="eastAsia"/>
          <w:kern w:val="22"/>
          <w:sz w:val="24"/>
          <w:szCs w:val="22"/>
          <w:lang w:eastAsia="zh-CN"/>
        </w:rPr>
        <w:t>媒体</w:t>
      </w:r>
      <w:r w:rsidR="002044DC" w:rsidRPr="00520B89">
        <w:rPr>
          <w:rFonts w:ascii="SimSun" w:eastAsia="SimSun" w:hAnsi="SimSun" w:cs="SimSun" w:hint="eastAsia"/>
          <w:kern w:val="22"/>
          <w:sz w:val="24"/>
          <w:szCs w:val="22"/>
          <w:lang w:eastAsia="zh-CN"/>
        </w:rPr>
        <w:t>参与</w:t>
      </w:r>
      <w:r w:rsidRPr="00520B89">
        <w:rPr>
          <w:rFonts w:ascii="SimSun" w:eastAsia="SimSun" w:hAnsi="SimSun" w:cs="SimSun" w:hint="eastAsia"/>
          <w:kern w:val="22"/>
          <w:sz w:val="24"/>
          <w:szCs w:val="22"/>
          <w:lang w:eastAsia="zh-CN"/>
        </w:rPr>
        <w:t>的工作都应</w:t>
      </w:r>
      <w:r w:rsidR="002044DC" w:rsidRPr="00520B89">
        <w:rPr>
          <w:rFonts w:ascii="SimSun" w:eastAsia="SimSun" w:hAnsi="SimSun" w:cs="SimSun" w:hint="eastAsia"/>
          <w:kern w:val="22"/>
          <w:sz w:val="24"/>
          <w:szCs w:val="22"/>
          <w:lang w:eastAsia="zh-CN"/>
        </w:rPr>
        <w:t>当采取</w:t>
      </w:r>
      <w:r w:rsidRPr="00520B89">
        <w:rPr>
          <w:rFonts w:ascii="SimSun" w:eastAsia="SimSun" w:hAnsi="SimSun" w:cs="SimSun" w:hint="eastAsia"/>
          <w:kern w:val="22"/>
          <w:sz w:val="24"/>
          <w:szCs w:val="22"/>
          <w:lang w:eastAsia="zh-CN"/>
        </w:rPr>
        <w:t>这</w:t>
      </w:r>
      <w:r w:rsidR="002044DC" w:rsidRPr="00520B89">
        <w:rPr>
          <w:rFonts w:ascii="SimSun" w:eastAsia="SimSun" w:hAnsi="SimSun" w:cs="SimSun" w:hint="eastAsia"/>
          <w:kern w:val="22"/>
          <w:sz w:val="24"/>
          <w:szCs w:val="22"/>
          <w:lang w:eastAsia="zh-CN"/>
        </w:rPr>
        <w:t>种视</w:t>
      </w:r>
      <w:r w:rsidRPr="00520B89">
        <w:rPr>
          <w:rFonts w:ascii="SimSun" w:eastAsia="SimSun" w:hAnsi="SimSun" w:cs="SimSun" w:hint="eastAsia"/>
          <w:kern w:val="22"/>
          <w:sz w:val="24"/>
          <w:szCs w:val="22"/>
          <w:lang w:eastAsia="zh-CN"/>
        </w:rPr>
        <w:t>角。</w:t>
      </w:r>
    </w:p>
    <w:p w14:paraId="51674FC8" w14:textId="323659BE" w:rsidR="00BD2DF1" w:rsidRPr="00520B89" w:rsidRDefault="000D482F"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应在国际和国家两级探索媒体伙伴关系，以发展和传播与执行战略计划有关的报道。应联系新闻机构，如蒙加贝、</w:t>
      </w:r>
      <w:r w:rsidR="00CE0AFE" w:rsidRPr="00520B89">
        <w:rPr>
          <w:rFonts w:eastAsia="SimSun"/>
          <w:kern w:val="22"/>
          <w:sz w:val="24"/>
          <w:szCs w:val="22"/>
          <w:lang w:eastAsia="zh-CN"/>
        </w:rPr>
        <w:t>Now This</w:t>
      </w:r>
      <w:r w:rsidRPr="00520B89">
        <w:rPr>
          <w:rFonts w:ascii="SimSun" w:eastAsia="SimSun" w:hAnsi="SimSun" w:cs="SimSun" w:hint="eastAsia"/>
          <w:kern w:val="22"/>
          <w:sz w:val="24"/>
          <w:szCs w:val="22"/>
          <w:lang w:eastAsia="zh-CN"/>
        </w:rPr>
        <w:t>、汤森路透、德国之声、新华社和英国广播公司。还应探索与国家地理、网飞和亚马逊等电影和电视制作组织的伙伴关系。</w:t>
      </w:r>
    </w:p>
    <w:p w14:paraId="5E0E90B9" w14:textId="49E293FE" w:rsidR="002F48C9" w:rsidRPr="00520B89" w:rsidRDefault="00515958"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媒体参与可能是一项极其广泛的工作。为确保资源的最佳利用，宣传工作应集中在与本战略中指</w:t>
      </w:r>
      <w:r w:rsidR="00F741EF" w:rsidRPr="00520B89">
        <w:rPr>
          <w:rFonts w:ascii="SimSun" w:eastAsia="SimSun" w:hAnsi="SimSun" w:cs="SimSun" w:hint="eastAsia"/>
          <w:kern w:val="22"/>
          <w:sz w:val="24"/>
          <w:szCs w:val="22"/>
          <w:lang w:eastAsia="zh-CN"/>
        </w:rPr>
        <w:t>明</w:t>
      </w:r>
      <w:r w:rsidRPr="00520B89">
        <w:rPr>
          <w:rFonts w:ascii="SimSun" w:eastAsia="SimSun" w:hAnsi="SimSun" w:cs="SimSun" w:hint="eastAsia"/>
          <w:kern w:val="22"/>
          <w:sz w:val="24"/>
          <w:szCs w:val="22"/>
          <w:lang w:eastAsia="zh-CN"/>
        </w:rPr>
        <w:t>的一些参与群体相关的媒体</w:t>
      </w:r>
      <w:r w:rsidR="00F741EF" w:rsidRPr="00520B89">
        <w:rPr>
          <w:rFonts w:ascii="SimSun" w:eastAsia="SimSun" w:hAnsi="SimSun" w:cs="SimSun" w:hint="eastAsia"/>
          <w:kern w:val="22"/>
          <w:sz w:val="24"/>
          <w:szCs w:val="22"/>
          <w:lang w:eastAsia="zh-CN"/>
        </w:rPr>
        <w:t>若干部分</w:t>
      </w:r>
      <w:r w:rsidRPr="00520B89">
        <w:rPr>
          <w:rFonts w:ascii="SimSun" w:eastAsia="SimSun" w:hAnsi="SimSun" w:cs="SimSun" w:hint="eastAsia"/>
          <w:kern w:val="22"/>
          <w:sz w:val="24"/>
          <w:szCs w:val="22"/>
          <w:lang w:eastAsia="zh-CN"/>
        </w:rPr>
        <w:t>，包括</w:t>
      </w:r>
      <w:r w:rsidR="001F45CE">
        <w:rPr>
          <w:rFonts w:eastAsia="SimSun" w:hint="eastAsia"/>
          <w:kern w:val="22"/>
          <w:sz w:val="24"/>
          <w:szCs w:val="22"/>
          <w:lang w:eastAsia="zh-CN"/>
        </w:rPr>
        <w:t>：</w:t>
      </w:r>
    </w:p>
    <w:p w14:paraId="6FD2F134" w14:textId="6A1D967A" w:rsidR="002F48C9" w:rsidRPr="00520B89" w:rsidRDefault="00F741EF" w:rsidP="001F45CE">
      <w:pPr>
        <w:pStyle w:val="ListParagraph"/>
        <w:numPr>
          <w:ilvl w:val="2"/>
          <w:numId w:val="28"/>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lang w:eastAsia="zh-CN"/>
        </w:rPr>
      </w:pPr>
      <w:r w:rsidRPr="00520B89">
        <w:rPr>
          <w:rFonts w:ascii="SimSun" w:eastAsia="SimSun" w:hAnsi="SimSun" w:cs="SimSun" w:hint="eastAsia"/>
          <w:kern w:val="22"/>
          <w:sz w:val="24"/>
          <w:szCs w:val="22"/>
          <w:lang w:eastAsia="zh-CN"/>
        </w:rPr>
        <w:t>报道环境政策的媒体</w:t>
      </w:r>
      <w:r w:rsidR="00CE0AFE" w:rsidRPr="00520B89">
        <w:rPr>
          <w:rFonts w:ascii="SimSun" w:eastAsia="SimSun" w:hAnsi="SimSun" w:cs="SimSun" w:hint="eastAsia"/>
          <w:kern w:val="22"/>
          <w:sz w:val="24"/>
          <w:szCs w:val="22"/>
          <w:lang w:eastAsia="zh-CN"/>
        </w:rPr>
        <w:t>；</w:t>
      </w:r>
    </w:p>
    <w:p w14:paraId="0A7C5C98" w14:textId="4DE47BE0" w:rsidR="002F48C9" w:rsidRPr="00520B89" w:rsidRDefault="00F741EF" w:rsidP="001F45CE">
      <w:pPr>
        <w:pStyle w:val="ListParagraph"/>
        <w:numPr>
          <w:ilvl w:val="2"/>
          <w:numId w:val="28"/>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lang w:eastAsia="zh-CN"/>
        </w:rPr>
      </w:pPr>
      <w:r w:rsidRPr="00520B89">
        <w:rPr>
          <w:rFonts w:ascii="SimSun" w:eastAsia="SimSun" w:hAnsi="SimSun" w:cs="SimSun" w:hint="eastAsia"/>
          <w:kern w:val="22"/>
          <w:sz w:val="24"/>
          <w:szCs w:val="22"/>
          <w:lang w:eastAsia="zh-CN"/>
        </w:rPr>
        <w:t>报道消费者问题</w:t>
      </w:r>
      <w:r w:rsidR="00CE0AFE"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生活方式、生计和可持续性</w:t>
      </w:r>
      <w:r w:rsidR="00CE0AFE"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的媒体</w:t>
      </w:r>
      <w:r w:rsidR="00CE0AFE" w:rsidRPr="00520B89">
        <w:rPr>
          <w:rFonts w:ascii="SimSun" w:eastAsia="SimSun" w:hAnsi="SimSun" w:cs="SimSun" w:hint="eastAsia"/>
          <w:kern w:val="22"/>
          <w:sz w:val="24"/>
          <w:szCs w:val="22"/>
          <w:lang w:eastAsia="zh-CN"/>
        </w:rPr>
        <w:t>；</w:t>
      </w:r>
    </w:p>
    <w:p w14:paraId="5FF8DAB4" w14:textId="7AA0064E" w:rsidR="002F48C9" w:rsidRPr="00520B89" w:rsidRDefault="009E7A91" w:rsidP="001F45CE">
      <w:pPr>
        <w:pStyle w:val="ListParagraph"/>
        <w:numPr>
          <w:ilvl w:val="2"/>
          <w:numId w:val="28"/>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lang w:eastAsia="zh-CN"/>
        </w:rPr>
      </w:pPr>
      <w:r w:rsidRPr="00520B89">
        <w:rPr>
          <w:rFonts w:ascii="SimSun" w:eastAsia="SimSun" w:hAnsi="SimSun" w:cs="SimSun" w:hint="eastAsia"/>
          <w:kern w:val="22"/>
          <w:sz w:val="24"/>
          <w:szCs w:val="22"/>
          <w:lang w:eastAsia="zh-CN"/>
        </w:rPr>
        <w:t>着</w:t>
      </w:r>
      <w:r w:rsidR="00CE0AFE" w:rsidRPr="00520B89">
        <w:rPr>
          <w:rFonts w:ascii="SimSun" w:eastAsia="SimSun" w:hAnsi="SimSun" w:cs="SimSun" w:hint="eastAsia"/>
          <w:kern w:val="22"/>
          <w:sz w:val="24"/>
          <w:szCs w:val="22"/>
          <w:lang w:eastAsia="zh-CN"/>
        </w:rPr>
        <w:t>眼</w:t>
      </w:r>
      <w:r w:rsidRPr="00520B89">
        <w:rPr>
          <w:rFonts w:ascii="SimSun" w:eastAsia="SimSun" w:hAnsi="SimSun" w:cs="SimSun" w:hint="eastAsia"/>
          <w:kern w:val="22"/>
          <w:sz w:val="24"/>
          <w:szCs w:val="22"/>
          <w:lang w:eastAsia="zh-CN"/>
        </w:rPr>
        <w:t>保护问题的媒体</w:t>
      </w:r>
      <w:r w:rsidR="00CE0AFE" w:rsidRPr="00520B89">
        <w:rPr>
          <w:rFonts w:ascii="SimSun" w:eastAsia="SimSun" w:hAnsi="SimSun" w:cs="SimSun" w:hint="eastAsia"/>
          <w:kern w:val="22"/>
          <w:sz w:val="24"/>
          <w:szCs w:val="22"/>
          <w:lang w:eastAsia="zh-CN"/>
        </w:rPr>
        <w:t>；</w:t>
      </w:r>
    </w:p>
    <w:p w14:paraId="68EB2107" w14:textId="02776F74" w:rsidR="002F48C9" w:rsidRPr="00520B89" w:rsidRDefault="009E7A91" w:rsidP="001F45CE">
      <w:pPr>
        <w:pStyle w:val="ListParagraph"/>
        <w:numPr>
          <w:ilvl w:val="2"/>
          <w:numId w:val="28"/>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rPr>
      </w:pPr>
      <w:r w:rsidRPr="00520B89">
        <w:rPr>
          <w:rFonts w:ascii="SimSun" w:eastAsia="SimSun" w:hAnsi="SimSun" w:cs="SimSun" w:hint="eastAsia"/>
          <w:kern w:val="22"/>
          <w:sz w:val="24"/>
          <w:szCs w:val="22"/>
          <w:lang w:eastAsia="zh-CN"/>
        </w:rPr>
        <w:t>着</w:t>
      </w:r>
      <w:r w:rsidR="00CE0AFE" w:rsidRPr="00520B89">
        <w:rPr>
          <w:rFonts w:ascii="SimSun" w:eastAsia="SimSun" w:hAnsi="SimSun" w:cs="SimSun" w:hint="eastAsia"/>
          <w:kern w:val="22"/>
          <w:sz w:val="24"/>
          <w:szCs w:val="22"/>
          <w:lang w:eastAsia="zh-CN"/>
        </w:rPr>
        <w:t>眼</w:t>
      </w:r>
      <w:proofErr w:type="spellStart"/>
      <w:r w:rsidRPr="00520B89">
        <w:rPr>
          <w:rFonts w:ascii="SimSun" w:eastAsia="SimSun" w:hAnsi="SimSun" w:cs="SimSun" w:hint="eastAsia"/>
          <w:kern w:val="22"/>
          <w:sz w:val="24"/>
          <w:szCs w:val="22"/>
        </w:rPr>
        <w:t>科学的媒体</w:t>
      </w:r>
      <w:proofErr w:type="spellEnd"/>
      <w:r w:rsidR="00CE0AFE" w:rsidRPr="00520B89">
        <w:rPr>
          <w:rFonts w:ascii="SimSun" w:eastAsia="SimSun" w:hAnsi="SimSun" w:cs="SimSun" w:hint="eastAsia"/>
          <w:kern w:val="22"/>
          <w:sz w:val="24"/>
          <w:szCs w:val="22"/>
          <w:lang w:eastAsia="zh-CN"/>
        </w:rPr>
        <w:t>；</w:t>
      </w:r>
    </w:p>
    <w:p w14:paraId="1F5EEA21" w14:textId="5A989F2F" w:rsidR="002F48C9" w:rsidRPr="00520B89" w:rsidRDefault="009E7A91" w:rsidP="001F45CE">
      <w:pPr>
        <w:pStyle w:val="ListParagraph"/>
        <w:numPr>
          <w:ilvl w:val="2"/>
          <w:numId w:val="28"/>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rPr>
      </w:pPr>
      <w:r w:rsidRPr="00520B89">
        <w:rPr>
          <w:rFonts w:ascii="SimSun" w:eastAsia="SimSun" w:hAnsi="SimSun" w:cs="SimSun" w:hint="eastAsia"/>
          <w:kern w:val="22"/>
          <w:sz w:val="24"/>
          <w:szCs w:val="22"/>
          <w:lang w:eastAsia="zh-CN"/>
        </w:rPr>
        <w:t>着</w:t>
      </w:r>
      <w:r w:rsidR="00CE0AFE" w:rsidRPr="00520B89">
        <w:rPr>
          <w:rFonts w:ascii="SimSun" w:eastAsia="SimSun" w:hAnsi="SimSun" w:cs="SimSun" w:hint="eastAsia"/>
          <w:kern w:val="22"/>
          <w:sz w:val="24"/>
          <w:szCs w:val="22"/>
          <w:lang w:eastAsia="zh-CN"/>
        </w:rPr>
        <w:t>眼</w:t>
      </w:r>
      <w:proofErr w:type="spellStart"/>
      <w:r w:rsidRPr="00520B89">
        <w:rPr>
          <w:rFonts w:ascii="SimSun" w:eastAsia="SimSun" w:hAnsi="SimSun" w:cs="SimSun" w:hint="eastAsia"/>
          <w:kern w:val="22"/>
          <w:sz w:val="24"/>
          <w:szCs w:val="22"/>
        </w:rPr>
        <w:t>商业的媒体</w:t>
      </w:r>
      <w:proofErr w:type="spellEnd"/>
      <w:r w:rsidR="00CE0AFE" w:rsidRPr="00520B89">
        <w:rPr>
          <w:rFonts w:ascii="SimSun" w:eastAsia="SimSun" w:hAnsi="SimSun" w:cs="SimSun" w:hint="eastAsia"/>
          <w:kern w:val="22"/>
          <w:sz w:val="24"/>
          <w:szCs w:val="22"/>
          <w:lang w:eastAsia="zh-CN"/>
        </w:rPr>
        <w:t>；</w:t>
      </w:r>
    </w:p>
    <w:p w14:paraId="1748ACA3" w14:textId="764B6B6F" w:rsidR="002F48C9" w:rsidRPr="00520B89" w:rsidRDefault="009E7A91" w:rsidP="001F45CE">
      <w:pPr>
        <w:pStyle w:val="ListParagraph"/>
        <w:numPr>
          <w:ilvl w:val="2"/>
          <w:numId w:val="28"/>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lang w:eastAsia="zh-CN"/>
        </w:rPr>
      </w:pPr>
      <w:r w:rsidRPr="00520B89">
        <w:rPr>
          <w:rFonts w:ascii="SimSun" w:eastAsia="SimSun" w:hAnsi="SimSun" w:cs="SimSun" w:hint="eastAsia"/>
          <w:kern w:val="22"/>
          <w:sz w:val="24"/>
          <w:szCs w:val="22"/>
          <w:lang w:eastAsia="zh-CN"/>
        </w:rPr>
        <w:t>向更广大公众传播时事的媒体。</w:t>
      </w:r>
    </w:p>
    <w:p w14:paraId="5A13A8FA" w14:textId="55AD4B5A" w:rsidR="002F48C9" w:rsidRPr="00520B89" w:rsidRDefault="002873C0"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还有一些特定的利益攸关方群体需要有重点</w:t>
      </w:r>
      <w:r w:rsidR="00CE0AFE" w:rsidRPr="00520B89">
        <w:rPr>
          <w:rFonts w:ascii="SimSun" w:eastAsia="SimSun" w:hAnsi="SimSun" w:cs="SimSun" w:hint="eastAsia"/>
          <w:kern w:val="22"/>
          <w:sz w:val="24"/>
          <w:szCs w:val="22"/>
          <w:lang w:eastAsia="zh-CN"/>
        </w:rPr>
        <w:t>地</w:t>
      </w:r>
      <w:r w:rsidRPr="00520B89">
        <w:rPr>
          <w:rFonts w:ascii="SimSun" w:eastAsia="SimSun" w:hAnsi="SimSun" w:cs="SimSun" w:hint="eastAsia"/>
          <w:kern w:val="22"/>
          <w:sz w:val="24"/>
          <w:szCs w:val="22"/>
          <w:lang w:eastAsia="zh-CN"/>
        </w:rPr>
        <w:t>参与</w:t>
      </w:r>
      <w:r w:rsidR="00A2082C" w:rsidRPr="00520B89">
        <w:rPr>
          <w:rFonts w:ascii="SimSun" w:eastAsia="SimSun" w:hAnsi="SimSun" w:cs="SimSun" w:hint="eastAsia"/>
          <w:kern w:val="22"/>
          <w:sz w:val="24"/>
          <w:szCs w:val="22"/>
          <w:lang w:eastAsia="zh-CN"/>
        </w:rPr>
        <w:t>：</w:t>
      </w:r>
    </w:p>
    <w:p w14:paraId="0C1416EB" w14:textId="44F101B2" w:rsidR="002F48C9" w:rsidRPr="00520B89" w:rsidRDefault="005C04E5" w:rsidP="001F45CE">
      <w:pPr>
        <w:pStyle w:val="Para1"/>
        <w:numPr>
          <w:ilvl w:val="0"/>
          <w:numId w:val="35"/>
        </w:numPr>
        <w:suppressLineNumbers/>
        <w:tabs>
          <w:tab w:val="clear" w:pos="360"/>
        </w:tabs>
        <w:suppressAutoHyphens/>
        <w:overflowPunct w:val="0"/>
        <w:topLinePunct/>
        <w:autoSpaceDE w:val="0"/>
        <w:autoSpaceDN w:val="0"/>
        <w:adjustRightInd w:val="0"/>
        <w:snapToGrid w:val="0"/>
        <w:spacing w:before="0"/>
        <w:ind w:firstLine="720"/>
        <w:rPr>
          <w:kern w:val="22"/>
          <w:sz w:val="24"/>
          <w:szCs w:val="22"/>
          <w:lang w:eastAsia="zh-CN"/>
        </w:rPr>
      </w:pPr>
      <w:r w:rsidRPr="00520B89">
        <w:rPr>
          <w:rFonts w:ascii="SimSun" w:eastAsia="SimSun" w:hAnsi="SimSun" w:cs="SimSun" w:hint="eastAsia"/>
          <w:kern w:val="22"/>
          <w:sz w:val="24"/>
          <w:szCs w:val="22"/>
          <w:lang w:eastAsia="zh-CN"/>
        </w:rPr>
        <w:lastRenderedPageBreak/>
        <w:t>年轻人也是一群关键受众。可以通过联合国全系统与青年有关的活动开展工作，通过加强绿</w:t>
      </w:r>
      <w:r w:rsidR="00CE0AFE" w:rsidRPr="00520B89">
        <w:rPr>
          <w:rFonts w:ascii="SimSun" w:eastAsia="SimSun" w:hAnsi="SimSun" w:cs="SimSun" w:hint="eastAsia"/>
          <w:kern w:val="22"/>
          <w:sz w:val="24"/>
          <w:szCs w:val="22"/>
          <w:lang w:eastAsia="zh-CN"/>
        </w:rPr>
        <w:t>浪</w:t>
      </w:r>
      <w:r w:rsidRPr="00520B89">
        <w:rPr>
          <w:rFonts w:ascii="SimSun" w:eastAsia="SimSun" w:hAnsi="SimSun" w:cs="SimSun" w:hint="eastAsia"/>
          <w:kern w:val="22"/>
          <w:sz w:val="24"/>
          <w:szCs w:val="22"/>
          <w:lang w:eastAsia="zh-CN"/>
        </w:rPr>
        <w:t>方案和其他类似举措作为实施十年的工具，通过</w:t>
      </w:r>
      <w:r w:rsidR="00BF6BBA" w:rsidRPr="00520B89">
        <w:rPr>
          <w:rFonts w:ascii="SimSun" w:eastAsia="SimSun" w:hAnsi="SimSun" w:cs="SimSun" w:hint="eastAsia"/>
          <w:kern w:val="22"/>
          <w:sz w:val="24"/>
          <w:szCs w:val="22"/>
          <w:lang w:eastAsia="zh-CN"/>
        </w:rPr>
        <w:t>利</w:t>
      </w:r>
      <w:r w:rsidRPr="00520B89">
        <w:rPr>
          <w:rFonts w:ascii="SimSun" w:eastAsia="SimSun" w:hAnsi="SimSun" w:cs="SimSun" w:hint="eastAsia"/>
          <w:kern w:val="22"/>
          <w:sz w:val="24"/>
          <w:szCs w:val="22"/>
          <w:lang w:eastAsia="zh-CN"/>
        </w:rPr>
        <w:t>用社交媒体，包括脸书、推特、我的空间、</w:t>
      </w:r>
      <w:r w:rsidR="00CE0AFE" w:rsidRPr="00520B89">
        <w:rPr>
          <w:rFonts w:eastAsia="SimSun"/>
          <w:kern w:val="22"/>
          <w:sz w:val="24"/>
          <w:szCs w:val="22"/>
          <w:lang w:eastAsia="zh-CN"/>
        </w:rPr>
        <w:t>YouTube</w:t>
      </w:r>
      <w:r w:rsidRPr="00520B89">
        <w:rPr>
          <w:rFonts w:ascii="SimSun" w:eastAsia="SimSun" w:hAnsi="SimSun" w:cs="SimSun" w:hint="eastAsia"/>
          <w:kern w:val="22"/>
          <w:sz w:val="24"/>
          <w:szCs w:val="22"/>
          <w:lang w:eastAsia="zh-CN"/>
        </w:rPr>
        <w:t>，通过</w:t>
      </w:r>
      <w:r w:rsidR="00BF6BBA" w:rsidRPr="00520B89">
        <w:rPr>
          <w:rFonts w:ascii="SimSun" w:eastAsia="SimSun" w:hAnsi="SimSun" w:cs="SimSun" w:hint="eastAsia"/>
          <w:kern w:val="22"/>
          <w:sz w:val="24"/>
          <w:szCs w:val="22"/>
          <w:lang w:eastAsia="zh-CN"/>
        </w:rPr>
        <w:t>比</w:t>
      </w:r>
      <w:r w:rsidRPr="00520B89">
        <w:rPr>
          <w:rFonts w:ascii="SimSun" w:eastAsia="SimSun" w:hAnsi="SimSun" w:cs="SimSun" w:hint="eastAsia"/>
          <w:kern w:val="22"/>
          <w:sz w:val="24"/>
          <w:szCs w:val="22"/>
          <w:lang w:eastAsia="zh-CN"/>
        </w:rPr>
        <w:t>赛竞赛，包括绘画、摄影和文</w:t>
      </w:r>
      <w:r w:rsidR="00BF6BBA" w:rsidRPr="00520B89">
        <w:rPr>
          <w:rFonts w:ascii="SimSun" w:eastAsia="SimSun" w:hAnsi="SimSun" w:cs="SimSun" w:hint="eastAsia"/>
          <w:kern w:val="22"/>
          <w:sz w:val="24"/>
          <w:szCs w:val="22"/>
          <w:lang w:eastAsia="zh-CN"/>
        </w:rPr>
        <w:t>章</w:t>
      </w:r>
      <w:r w:rsidRPr="00520B89">
        <w:rPr>
          <w:rFonts w:ascii="SimSun" w:eastAsia="SimSun" w:hAnsi="SimSun" w:cs="SimSun" w:hint="eastAsia"/>
          <w:kern w:val="22"/>
          <w:sz w:val="24"/>
          <w:szCs w:val="22"/>
          <w:lang w:eastAsia="zh-CN"/>
        </w:rPr>
        <w:t>，来实现这一目标</w:t>
      </w:r>
      <w:r w:rsidR="005178B8">
        <w:rPr>
          <w:rFonts w:ascii="SimSun" w:eastAsia="SimSun" w:hAnsi="SimSun" w:cs="SimSun" w:hint="eastAsia"/>
          <w:kern w:val="22"/>
          <w:sz w:val="24"/>
          <w:szCs w:val="22"/>
          <w:lang w:eastAsia="zh-CN"/>
        </w:rPr>
        <w:t>；</w:t>
      </w:r>
    </w:p>
    <w:p w14:paraId="79BFF44F" w14:textId="24C01BD8" w:rsidR="002F48C9" w:rsidRPr="00520B89" w:rsidRDefault="002910C3" w:rsidP="001F45CE">
      <w:pPr>
        <w:pStyle w:val="Para1"/>
        <w:numPr>
          <w:ilvl w:val="0"/>
          <w:numId w:val="35"/>
        </w:numPr>
        <w:suppressLineNumbers/>
        <w:tabs>
          <w:tab w:val="clear" w:pos="360"/>
        </w:tabs>
        <w:suppressAutoHyphens/>
        <w:overflowPunct w:val="0"/>
        <w:topLinePunct/>
        <w:autoSpaceDE w:val="0"/>
        <w:autoSpaceDN w:val="0"/>
        <w:adjustRightInd w:val="0"/>
        <w:snapToGrid w:val="0"/>
        <w:spacing w:before="0"/>
        <w:ind w:firstLine="720"/>
        <w:rPr>
          <w:kern w:val="22"/>
          <w:sz w:val="24"/>
          <w:szCs w:val="22"/>
          <w:lang w:eastAsia="zh-CN"/>
        </w:rPr>
      </w:pPr>
      <w:r w:rsidRPr="00520B89">
        <w:rPr>
          <w:rFonts w:ascii="SimSun" w:eastAsia="SimSun" w:hAnsi="SimSun" w:cs="SimSun" w:hint="eastAsia"/>
          <w:kern w:val="22"/>
          <w:sz w:val="24"/>
          <w:szCs w:val="22"/>
          <w:lang w:eastAsia="zh-CN"/>
        </w:rPr>
        <w:t>由于妇女是资源保护和可持续利用的主要利益攸关方，应特别关注将性别问题纳入所有参与活动的主流。</w:t>
      </w:r>
    </w:p>
    <w:p w14:paraId="540C6AB7" w14:textId="2D4F29AA" w:rsidR="002F48C9" w:rsidRPr="00B37F65" w:rsidRDefault="00576D0B" w:rsidP="001F45CE">
      <w:pPr>
        <w:pStyle w:val="Heading2"/>
        <w:numPr>
          <w:ilvl w:val="0"/>
          <w:numId w:val="33"/>
        </w:numPr>
        <w:suppressLineNumbers/>
        <w:suppressAutoHyphens/>
        <w:overflowPunct w:val="0"/>
        <w:topLinePunct/>
        <w:autoSpaceDE w:val="0"/>
        <w:autoSpaceDN w:val="0"/>
        <w:adjustRightInd w:val="0"/>
        <w:snapToGrid w:val="0"/>
        <w:rPr>
          <w:rFonts w:eastAsia="SimHei"/>
          <w:kern w:val="22"/>
          <w:sz w:val="24"/>
          <w:szCs w:val="22"/>
        </w:rPr>
      </w:pPr>
      <w:r>
        <w:rPr>
          <w:rFonts w:ascii="SimSun" w:eastAsia="SimHei" w:hAnsi="SimSun" w:cs="SimSun" w:hint="eastAsia"/>
          <w:kern w:val="22"/>
          <w:sz w:val="24"/>
          <w:szCs w:val="22"/>
          <w:lang w:eastAsia="zh-CN"/>
        </w:rPr>
        <w:t xml:space="preserve"> </w:t>
      </w:r>
      <w:proofErr w:type="spellStart"/>
      <w:r w:rsidR="002910C3" w:rsidRPr="00B37F65">
        <w:rPr>
          <w:rFonts w:ascii="SimSun" w:eastAsia="SimHei" w:hAnsi="SimSun" w:cs="SimSun" w:hint="eastAsia"/>
          <w:kern w:val="22"/>
          <w:sz w:val="24"/>
          <w:szCs w:val="22"/>
        </w:rPr>
        <w:t>专家和机构</w:t>
      </w:r>
      <w:proofErr w:type="spellEnd"/>
    </w:p>
    <w:p w14:paraId="34501EBC" w14:textId="19199BA0" w:rsidR="002F48C9" w:rsidRPr="00520B89" w:rsidRDefault="00030ECB"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这一细分受众群是不同科学技术领域的各种专家和机构群体，他们产生和传播支持执行《公约》的知识。联</w:t>
      </w:r>
      <w:r w:rsidR="003837A1" w:rsidRPr="00520B89">
        <w:rPr>
          <w:rFonts w:ascii="SimSun" w:eastAsia="SimSun" w:hAnsi="SimSun" w:cs="SimSun" w:hint="eastAsia"/>
          <w:kern w:val="22"/>
          <w:sz w:val="24"/>
          <w:szCs w:val="22"/>
          <w:lang w:eastAsia="zh-CN"/>
        </w:rPr>
        <w:t>络</w:t>
      </w:r>
      <w:r w:rsidRPr="00520B89">
        <w:rPr>
          <w:rFonts w:ascii="SimSun" w:eastAsia="SimSun" w:hAnsi="SimSun" w:cs="SimSun" w:hint="eastAsia"/>
          <w:kern w:val="22"/>
          <w:sz w:val="24"/>
          <w:szCs w:val="22"/>
          <w:lang w:eastAsia="zh-CN"/>
        </w:rPr>
        <w:t>他们对于确保产生和利用现有最佳科学知识支持《公约》十分重要。此外，这一专家群体受到公众的高度尊重，他们的信息可以为《公约》带来大量支持。确保他们</w:t>
      </w:r>
      <w:r w:rsidR="003837A1" w:rsidRPr="00520B89">
        <w:rPr>
          <w:rFonts w:ascii="SimSun" w:eastAsia="SimSun" w:hAnsi="SimSun" w:cs="SimSun" w:hint="eastAsia"/>
          <w:kern w:val="22"/>
          <w:sz w:val="24"/>
          <w:szCs w:val="22"/>
          <w:lang w:eastAsia="zh-CN"/>
        </w:rPr>
        <w:t>传递</w:t>
      </w:r>
      <w:r w:rsidRPr="00520B89">
        <w:rPr>
          <w:rFonts w:ascii="SimSun" w:eastAsia="SimSun" w:hAnsi="SimSun" w:cs="SimSun" w:hint="eastAsia"/>
          <w:kern w:val="22"/>
          <w:sz w:val="24"/>
          <w:szCs w:val="22"/>
          <w:lang w:eastAsia="zh-CN"/>
        </w:rPr>
        <w:t>的信息一致非常重要。这个群体在某些方面可能与《公约》的核心支持者重叠，但它有一个独特的身份。</w:t>
      </w:r>
    </w:p>
    <w:p w14:paraId="00B7D85C" w14:textId="53FF0CA2" w:rsidR="002F48C9" w:rsidRPr="00B37F65" w:rsidRDefault="00B37F65" w:rsidP="001F45CE">
      <w:pPr>
        <w:pStyle w:val="Heading1"/>
        <w:suppressLineNumbers/>
        <w:tabs>
          <w:tab w:val="clear" w:pos="720"/>
          <w:tab w:val="left" w:pos="426"/>
        </w:tabs>
        <w:suppressAutoHyphens/>
        <w:overflowPunct w:val="0"/>
        <w:topLinePunct/>
        <w:autoSpaceDE w:val="0"/>
        <w:autoSpaceDN w:val="0"/>
        <w:adjustRightInd w:val="0"/>
        <w:snapToGrid w:val="0"/>
        <w:spacing w:before="120"/>
        <w:rPr>
          <w:rFonts w:eastAsia="SimHei"/>
          <w:bCs/>
          <w:kern w:val="22"/>
          <w:sz w:val="24"/>
          <w:szCs w:val="22"/>
          <w:lang w:eastAsia="zh-CN"/>
        </w:rPr>
      </w:pPr>
      <w:r>
        <w:rPr>
          <w:rFonts w:eastAsia="SimHei" w:hint="eastAsia"/>
          <w:bCs/>
          <w:kern w:val="22"/>
          <w:sz w:val="24"/>
          <w:szCs w:val="22"/>
          <w:lang w:eastAsia="zh-CN"/>
        </w:rPr>
        <w:t>六</w:t>
      </w:r>
      <w:r w:rsidR="007E090F" w:rsidRPr="00B37F65">
        <w:rPr>
          <w:rFonts w:eastAsia="SimHei"/>
          <w:bCs/>
          <w:kern w:val="22"/>
          <w:sz w:val="24"/>
          <w:szCs w:val="22"/>
          <w:lang w:eastAsia="zh-CN"/>
        </w:rPr>
        <w:t>.</w:t>
      </w:r>
      <w:r w:rsidR="007E090F" w:rsidRPr="00B37F65">
        <w:rPr>
          <w:rFonts w:eastAsia="SimHei"/>
          <w:bCs/>
          <w:kern w:val="22"/>
          <w:sz w:val="24"/>
          <w:szCs w:val="22"/>
          <w:lang w:eastAsia="zh-CN"/>
        </w:rPr>
        <w:tab/>
      </w:r>
      <w:r>
        <w:rPr>
          <w:rFonts w:eastAsia="SimHei"/>
          <w:bCs/>
          <w:kern w:val="22"/>
          <w:sz w:val="24"/>
          <w:szCs w:val="22"/>
          <w:lang w:eastAsia="zh-CN"/>
        </w:rPr>
        <w:t xml:space="preserve">  </w:t>
      </w:r>
      <w:r w:rsidR="005178B8">
        <w:rPr>
          <w:rFonts w:ascii="SimSun" w:eastAsia="SimHei" w:hAnsi="SimSun" w:cs="SimSun" w:hint="eastAsia"/>
          <w:bCs/>
          <w:kern w:val="22"/>
          <w:sz w:val="24"/>
          <w:szCs w:val="22"/>
          <w:lang w:eastAsia="zh-CN"/>
        </w:rPr>
        <w:t>传播</w:t>
      </w:r>
      <w:r w:rsidR="008055B8" w:rsidRPr="00D167DF">
        <w:rPr>
          <w:rFonts w:ascii="SimSun" w:eastAsia="SimSun" w:hAnsi="SimSun"/>
          <w:bCs/>
          <w:kern w:val="22"/>
          <w:sz w:val="24"/>
          <w:szCs w:val="22"/>
          <w:lang w:eastAsia="zh-CN"/>
        </w:rPr>
        <w:t>“</w:t>
      </w:r>
      <w:r w:rsidR="00A2082C" w:rsidRPr="00B37F65">
        <w:rPr>
          <w:rFonts w:ascii="SimSun" w:eastAsia="SimHei" w:hAnsi="SimSun" w:cs="SimSun" w:hint="eastAsia"/>
          <w:bCs/>
          <w:kern w:val="22"/>
          <w:sz w:val="24"/>
          <w:szCs w:val="22"/>
          <w:lang w:eastAsia="zh-CN"/>
        </w:rPr>
        <w:t>舰</w:t>
      </w:r>
      <w:r w:rsidR="008055B8" w:rsidRPr="00B37F65">
        <w:rPr>
          <w:rFonts w:ascii="SimSun" w:eastAsia="SimHei" w:hAnsi="SimSun" w:cs="SimSun" w:hint="eastAsia"/>
          <w:bCs/>
          <w:kern w:val="22"/>
          <w:sz w:val="24"/>
          <w:szCs w:val="22"/>
          <w:lang w:eastAsia="zh-CN"/>
        </w:rPr>
        <w:t>队</w:t>
      </w:r>
      <w:r w:rsidR="008055B8" w:rsidRPr="00D167DF">
        <w:rPr>
          <w:rFonts w:ascii="SimSun" w:eastAsia="SimSun" w:hAnsi="SimSun"/>
          <w:bCs/>
          <w:kern w:val="22"/>
          <w:sz w:val="24"/>
          <w:szCs w:val="22"/>
          <w:lang w:eastAsia="zh-CN"/>
        </w:rPr>
        <w:t>”</w:t>
      </w:r>
      <w:r w:rsidR="008E42B2" w:rsidRPr="00B37F65">
        <w:rPr>
          <w:rFonts w:ascii="SimSun" w:eastAsia="SimHei" w:hAnsi="SimSun" w:cs="SimSun" w:hint="eastAsia"/>
          <w:bCs/>
          <w:kern w:val="22"/>
          <w:sz w:val="24"/>
          <w:szCs w:val="22"/>
          <w:lang w:eastAsia="zh-CN"/>
        </w:rPr>
        <w:t>与</w:t>
      </w:r>
      <w:r w:rsidR="008055B8" w:rsidRPr="00B37F65">
        <w:rPr>
          <w:rFonts w:ascii="SimSun" w:eastAsia="SimHei" w:hAnsi="SimSun" w:cs="SimSun" w:hint="eastAsia"/>
          <w:bCs/>
          <w:kern w:val="22"/>
          <w:sz w:val="24"/>
          <w:szCs w:val="22"/>
          <w:lang w:eastAsia="zh-CN"/>
        </w:rPr>
        <w:t>开源原则</w:t>
      </w:r>
    </w:p>
    <w:p w14:paraId="0ABA164F" w14:textId="5C152861" w:rsidR="0025304E" w:rsidRPr="00520B89" w:rsidRDefault="00A2082C"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传播战略</w:t>
      </w:r>
      <w:r w:rsidR="008E42B2" w:rsidRPr="00520B89">
        <w:rPr>
          <w:rFonts w:ascii="SimSun" w:eastAsia="SimSun" w:hAnsi="SimSun" w:cs="SimSun" w:hint="eastAsia"/>
          <w:kern w:val="22"/>
          <w:sz w:val="24"/>
          <w:szCs w:val="22"/>
          <w:lang w:eastAsia="zh-CN"/>
        </w:rPr>
        <w:t>最好通过与</w:t>
      </w:r>
      <w:r w:rsidR="008E42B2" w:rsidRPr="00D167DF">
        <w:rPr>
          <w:rFonts w:ascii="SimSun" w:eastAsia="SimSun" w:hAnsi="SimSun"/>
          <w:kern w:val="22"/>
          <w:sz w:val="24"/>
          <w:szCs w:val="22"/>
          <w:lang w:eastAsia="zh-CN"/>
        </w:rPr>
        <w:t>“</w:t>
      </w:r>
      <w:r w:rsidR="008E42B2" w:rsidRPr="00520B89">
        <w:rPr>
          <w:rFonts w:ascii="SimSun" w:eastAsia="SimSun" w:hAnsi="SimSun" w:cs="SimSun" w:hint="eastAsia"/>
          <w:kern w:val="22"/>
          <w:sz w:val="24"/>
          <w:szCs w:val="22"/>
          <w:lang w:eastAsia="zh-CN"/>
        </w:rPr>
        <w:t>倍增器</w:t>
      </w:r>
      <w:r w:rsidR="008E42B2" w:rsidRPr="00D167DF">
        <w:rPr>
          <w:rFonts w:ascii="SimSun" w:eastAsia="SimSun" w:hAnsi="SimSun"/>
          <w:kern w:val="22"/>
          <w:sz w:val="24"/>
          <w:szCs w:val="22"/>
          <w:lang w:eastAsia="zh-CN"/>
        </w:rPr>
        <w:t>”</w:t>
      </w:r>
      <w:r w:rsidR="008E42B2" w:rsidRPr="00520B89">
        <w:rPr>
          <w:rFonts w:ascii="SimSun" w:eastAsia="SimSun" w:hAnsi="SimSun" w:cs="SimSun" w:hint="eastAsia"/>
          <w:kern w:val="22"/>
          <w:sz w:val="24"/>
          <w:szCs w:val="22"/>
          <w:lang w:eastAsia="zh-CN"/>
        </w:rPr>
        <w:t>共享开源材料的概念来实现，倍增器是能够向新区域、目标群体和传播空间转播信息和</w:t>
      </w:r>
      <w:r w:rsidR="00C55F06" w:rsidRPr="00520B89">
        <w:rPr>
          <w:rFonts w:ascii="SimSun" w:eastAsia="SimSun" w:hAnsi="SimSun" w:cs="SimSun" w:hint="eastAsia"/>
          <w:kern w:val="22"/>
          <w:sz w:val="24"/>
          <w:szCs w:val="22"/>
          <w:lang w:eastAsia="zh-CN"/>
        </w:rPr>
        <w:t>宣</w:t>
      </w:r>
      <w:r w:rsidR="008E42B2" w:rsidRPr="00520B89">
        <w:rPr>
          <w:rFonts w:ascii="SimSun" w:eastAsia="SimSun" w:hAnsi="SimSun" w:cs="SimSun" w:hint="eastAsia"/>
          <w:kern w:val="22"/>
          <w:sz w:val="24"/>
          <w:szCs w:val="22"/>
          <w:lang w:eastAsia="zh-CN"/>
        </w:rPr>
        <w:t>传</w:t>
      </w:r>
      <w:r w:rsidRPr="00520B89">
        <w:rPr>
          <w:rFonts w:ascii="SimSun" w:eastAsia="SimSun" w:hAnsi="SimSun" w:cs="SimSun" w:hint="eastAsia"/>
          <w:kern w:val="22"/>
          <w:sz w:val="24"/>
          <w:szCs w:val="22"/>
          <w:lang w:eastAsia="zh-CN"/>
        </w:rPr>
        <w:t>工作</w:t>
      </w:r>
      <w:r w:rsidR="008E42B2" w:rsidRPr="00520B89">
        <w:rPr>
          <w:rFonts w:ascii="SimSun" w:eastAsia="SimSun" w:hAnsi="SimSun" w:cs="SimSun" w:hint="eastAsia"/>
          <w:kern w:val="22"/>
          <w:sz w:val="24"/>
          <w:szCs w:val="22"/>
          <w:lang w:eastAsia="zh-CN"/>
        </w:rPr>
        <w:t>的行为</w:t>
      </w:r>
      <w:r w:rsidR="00C55F06" w:rsidRPr="00520B89">
        <w:rPr>
          <w:rFonts w:ascii="SimSun" w:eastAsia="SimSun" w:hAnsi="SimSun" w:cs="SimSun" w:hint="eastAsia"/>
          <w:kern w:val="22"/>
          <w:sz w:val="24"/>
          <w:szCs w:val="22"/>
          <w:lang w:eastAsia="zh-CN"/>
        </w:rPr>
        <w:t>体</w:t>
      </w:r>
      <w:r w:rsidR="008E42B2" w:rsidRPr="00520B89">
        <w:rPr>
          <w:rFonts w:ascii="SimSun" w:eastAsia="SimSun" w:hAnsi="SimSun" w:cs="SimSun" w:hint="eastAsia"/>
          <w:kern w:val="22"/>
          <w:sz w:val="24"/>
          <w:szCs w:val="22"/>
          <w:lang w:eastAsia="zh-CN"/>
        </w:rPr>
        <w:t>。由于该战略的范围</w:t>
      </w:r>
      <w:r w:rsidR="00C55F06" w:rsidRPr="00520B89">
        <w:rPr>
          <w:rFonts w:ascii="SimSun" w:eastAsia="SimSun" w:hAnsi="SimSun" w:cs="SimSun" w:hint="eastAsia"/>
          <w:kern w:val="22"/>
          <w:sz w:val="24"/>
          <w:szCs w:val="22"/>
          <w:lang w:eastAsia="zh-CN"/>
        </w:rPr>
        <w:t>遍及</w:t>
      </w:r>
      <w:r w:rsidR="008E42B2" w:rsidRPr="00520B89">
        <w:rPr>
          <w:rFonts w:ascii="SimSun" w:eastAsia="SimSun" w:hAnsi="SimSun" w:cs="SimSun" w:hint="eastAsia"/>
          <w:kern w:val="22"/>
          <w:sz w:val="24"/>
          <w:szCs w:val="22"/>
          <w:lang w:eastAsia="zh-CN"/>
        </w:rPr>
        <w:t>全球，</w:t>
      </w:r>
      <w:r w:rsidR="00C55F06" w:rsidRPr="00520B89">
        <w:rPr>
          <w:rFonts w:ascii="SimSun" w:eastAsia="SimSun" w:hAnsi="SimSun" w:cs="SimSun" w:hint="eastAsia"/>
          <w:kern w:val="22"/>
          <w:sz w:val="24"/>
          <w:szCs w:val="22"/>
          <w:lang w:eastAsia="zh-CN"/>
        </w:rPr>
        <w:t>对</w:t>
      </w:r>
      <w:r w:rsidR="008E42B2" w:rsidRPr="00520B89">
        <w:rPr>
          <w:rFonts w:ascii="SimSun" w:eastAsia="SimSun" w:hAnsi="SimSun" w:cs="SimSun" w:hint="eastAsia"/>
          <w:kern w:val="22"/>
          <w:sz w:val="24"/>
          <w:szCs w:val="22"/>
          <w:lang w:eastAsia="zh-CN"/>
        </w:rPr>
        <w:t>国家和国家以下各级</w:t>
      </w:r>
      <w:r w:rsidR="00C55F06" w:rsidRPr="00520B89">
        <w:rPr>
          <w:rFonts w:ascii="SimSun" w:eastAsia="SimSun" w:hAnsi="SimSun" w:cs="SimSun" w:hint="eastAsia"/>
          <w:kern w:val="22"/>
          <w:sz w:val="24"/>
          <w:szCs w:val="22"/>
          <w:lang w:eastAsia="zh-CN"/>
        </w:rPr>
        <w:t>做了重要</w:t>
      </w:r>
      <w:r w:rsidR="008E42B2" w:rsidRPr="00520B89">
        <w:rPr>
          <w:rFonts w:ascii="SimSun" w:eastAsia="SimSun" w:hAnsi="SimSun" w:cs="SimSun" w:hint="eastAsia"/>
          <w:kern w:val="22"/>
          <w:sz w:val="24"/>
          <w:szCs w:val="22"/>
          <w:lang w:eastAsia="zh-CN"/>
        </w:rPr>
        <w:t>的细微</w:t>
      </w:r>
      <w:r w:rsidR="007D73D9" w:rsidRPr="00520B89">
        <w:rPr>
          <w:rFonts w:ascii="SimSun" w:eastAsia="SimSun" w:hAnsi="SimSun" w:cs="SimSun" w:hint="eastAsia"/>
          <w:kern w:val="22"/>
          <w:sz w:val="24"/>
          <w:szCs w:val="22"/>
          <w:lang w:eastAsia="zh-CN"/>
        </w:rPr>
        <w:t>分</w:t>
      </w:r>
      <w:r w:rsidR="008E42B2" w:rsidRPr="00520B89">
        <w:rPr>
          <w:rFonts w:ascii="SimSun" w:eastAsia="SimSun" w:hAnsi="SimSun" w:cs="SimSun" w:hint="eastAsia"/>
          <w:kern w:val="22"/>
          <w:sz w:val="24"/>
          <w:szCs w:val="22"/>
          <w:lang w:eastAsia="zh-CN"/>
        </w:rPr>
        <w:t>别，因此</w:t>
      </w:r>
      <w:r w:rsidR="007D73D9" w:rsidRPr="00520B89">
        <w:rPr>
          <w:rFonts w:ascii="SimSun" w:eastAsia="SimSun" w:hAnsi="SimSun" w:cs="SimSun" w:hint="eastAsia"/>
          <w:kern w:val="22"/>
          <w:sz w:val="24"/>
          <w:szCs w:val="22"/>
          <w:lang w:eastAsia="zh-CN"/>
        </w:rPr>
        <w:t>倍增器列</w:t>
      </w:r>
      <w:r w:rsidR="008E42B2" w:rsidRPr="00520B89">
        <w:rPr>
          <w:rFonts w:ascii="SimSun" w:eastAsia="SimSun" w:hAnsi="SimSun" w:cs="SimSun" w:hint="eastAsia"/>
          <w:kern w:val="22"/>
          <w:sz w:val="24"/>
          <w:szCs w:val="22"/>
          <w:lang w:eastAsia="zh-CN"/>
        </w:rPr>
        <w:t>表很广。上一节提到的群体是这些</w:t>
      </w:r>
      <w:r w:rsidR="007D73D9" w:rsidRPr="00520B89">
        <w:rPr>
          <w:rFonts w:ascii="SimSun" w:eastAsia="SimSun" w:hAnsi="SimSun" w:cs="SimSun" w:hint="eastAsia"/>
          <w:kern w:val="22"/>
          <w:sz w:val="24"/>
          <w:szCs w:val="22"/>
          <w:lang w:eastAsia="zh-CN"/>
        </w:rPr>
        <w:t>倍增器</w:t>
      </w:r>
      <w:r w:rsidR="008E42B2" w:rsidRPr="00520B89">
        <w:rPr>
          <w:rFonts w:ascii="SimSun" w:eastAsia="SimSun" w:hAnsi="SimSun" w:cs="SimSun" w:hint="eastAsia"/>
          <w:kern w:val="22"/>
          <w:sz w:val="24"/>
          <w:szCs w:val="22"/>
          <w:lang w:eastAsia="zh-CN"/>
        </w:rPr>
        <w:t>的一部分，但也可以确定其他群体。在</w:t>
      </w:r>
      <w:r w:rsidR="008E42B2" w:rsidRPr="00520B89">
        <w:rPr>
          <w:kern w:val="22"/>
          <w:sz w:val="24"/>
          <w:szCs w:val="22"/>
          <w:lang w:eastAsia="zh-CN"/>
        </w:rPr>
        <w:t>2020</w:t>
      </w:r>
      <w:r w:rsidR="008E42B2" w:rsidRPr="00520B89">
        <w:rPr>
          <w:rFonts w:ascii="SimSun" w:eastAsia="SimSun" w:hAnsi="SimSun" w:cs="SimSun" w:hint="eastAsia"/>
          <w:kern w:val="22"/>
          <w:sz w:val="24"/>
          <w:szCs w:val="22"/>
          <w:lang w:eastAsia="zh-CN"/>
        </w:rPr>
        <w:t>年创建的</w:t>
      </w:r>
      <w:r w:rsidR="008E42B2" w:rsidRPr="00D167DF">
        <w:rPr>
          <w:rFonts w:ascii="SimSun" w:eastAsia="SimSun" w:hAnsi="SimSun"/>
          <w:kern w:val="22"/>
          <w:sz w:val="24"/>
          <w:szCs w:val="22"/>
          <w:lang w:eastAsia="zh-CN"/>
        </w:rPr>
        <w:t>“</w:t>
      </w:r>
      <w:r w:rsidRPr="00520B89">
        <w:rPr>
          <w:rFonts w:ascii="SimSun" w:eastAsia="SimSun" w:hAnsi="SimSun" w:cs="SimSun" w:hint="eastAsia"/>
          <w:kern w:val="22"/>
          <w:sz w:val="24"/>
          <w:szCs w:val="22"/>
          <w:lang w:eastAsia="zh-CN"/>
        </w:rPr>
        <w:t>舰</w:t>
      </w:r>
      <w:r w:rsidR="008E42B2" w:rsidRPr="00520B89">
        <w:rPr>
          <w:rFonts w:ascii="SimSun" w:eastAsia="SimSun" w:hAnsi="SimSun" w:cs="SimSun" w:hint="eastAsia"/>
          <w:kern w:val="22"/>
          <w:sz w:val="24"/>
          <w:szCs w:val="22"/>
          <w:lang w:eastAsia="zh-CN"/>
        </w:rPr>
        <w:t>队</w:t>
      </w:r>
      <w:r w:rsidR="008E42B2" w:rsidRPr="00D167DF">
        <w:rPr>
          <w:rFonts w:ascii="SimSun" w:eastAsia="SimSun" w:hAnsi="SimSun"/>
          <w:kern w:val="22"/>
          <w:sz w:val="24"/>
          <w:szCs w:val="22"/>
          <w:lang w:eastAsia="zh-CN"/>
        </w:rPr>
        <w:t>”</w:t>
      </w:r>
      <w:r w:rsidR="008E42B2" w:rsidRPr="00520B89">
        <w:rPr>
          <w:rFonts w:ascii="SimSun" w:eastAsia="SimSun" w:hAnsi="SimSun" w:cs="SimSun" w:hint="eastAsia"/>
          <w:kern w:val="22"/>
          <w:sz w:val="24"/>
          <w:szCs w:val="22"/>
          <w:lang w:eastAsia="zh-CN"/>
        </w:rPr>
        <w:t>的工作中，可以找到一个</w:t>
      </w:r>
      <w:r w:rsidR="00302DE3" w:rsidRPr="00520B89">
        <w:rPr>
          <w:rFonts w:ascii="SimSun" w:eastAsia="SimSun" w:hAnsi="SimSun" w:cs="SimSun" w:hint="eastAsia"/>
          <w:kern w:val="22"/>
          <w:sz w:val="24"/>
          <w:szCs w:val="22"/>
          <w:lang w:eastAsia="zh-CN"/>
        </w:rPr>
        <w:t>例子，具体说明了</w:t>
      </w:r>
      <w:r w:rsidR="008E42B2" w:rsidRPr="00520B89">
        <w:rPr>
          <w:rFonts w:ascii="SimSun" w:eastAsia="SimSun" w:hAnsi="SimSun" w:cs="SimSun" w:hint="eastAsia"/>
          <w:kern w:val="22"/>
          <w:sz w:val="24"/>
          <w:szCs w:val="22"/>
          <w:lang w:eastAsia="zh-CN"/>
        </w:rPr>
        <w:t>应</w:t>
      </w:r>
      <w:r w:rsidR="007D73D9" w:rsidRPr="00520B89">
        <w:rPr>
          <w:rFonts w:ascii="SimSun" w:eastAsia="SimSun" w:hAnsi="SimSun" w:cs="SimSun" w:hint="eastAsia"/>
          <w:kern w:val="22"/>
          <w:sz w:val="24"/>
          <w:szCs w:val="22"/>
          <w:lang w:eastAsia="zh-CN"/>
        </w:rPr>
        <w:t>当</w:t>
      </w:r>
      <w:r w:rsidR="00302DE3" w:rsidRPr="00520B89">
        <w:rPr>
          <w:rFonts w:ascii="SimSun" w:eastAsia="SimSun" w:hAnsi="SimSun" w:cs="SimSun" w:hint="eastAsia"/>
          <w:kern w:val="22"/>
          <w:sz w:val="24"/>
          <w:szCs w:val="22"/>
          <w:lang w:eastAsia="zh-CN"/>
        </w:rPr>
        <w:t>组织</w:t>
      </w:r>
      <w:r w:rsidR="008E42B2" w:rsidRPr="00520B89">
        <w:rPr>
          <w:rFonts w:ascii="SimSun" w:eastAsia="SimSun" w:hAnsi="SimSun" w:cs="SimSun" w:hint="eastAsia"/>
          <w:kern w:val="22"/>
          <w:sz w:val="24"/>
          <w:szCs w:val="22"/>
          <w:lang w:eastAsia="zh-CN"/>
        </w:rPr>
        <w:t>该战略工作的动员</w:t>
      </w:r>
      <w:r w:rsidR="00302DE3" w:rsidRPr="00520B89">
        <w:rPr>
          <w:rFonts w:ascii="SimSun" w:eastAsia="SimSun" w:hAnsi="SimSun" w:cs="SimSun" w:hint="eastAsia"/>
          <w:kern w:val="22"/>
          <w:sz w:val="24"/>
          <w:szCs w:val="22"/>
          <w:lang w:eastAsia="zh-CN"/>
        </w:rPr>
        <w:t>工作</w:t>
      </w:r>
      <w:r w:rsidR="008E42B2"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舰</w:t>
      </w:r>
      <w:r w:rsidR="008E42B2" w:rsidRPr="00520B89">
        <w:rPr>
          <w:rFonts w:ascii="SimSun" w:eastAsia="SimSun" w:hAnsi="SimSun" w:cs="SimSun" w:hint="eastAsia"/>
          <w:kern w:val="22"/>
          <w:sz w:val="24"/>
          <w:szCs w:val="22"/>
          <w:lang w:eastAsia="zh-CN"/>
        </w:rPr>
        <w:t>队的描述</w:t>
      </w:r>
      <w:r w:rsidR="00302DE3" w:rsidRPr="00520B89">
        <w:rPr>
          <w:rFonts w:ascii="SimSun" w:eastAsia="SimSun" w:hAnsi="SimSun" w:cs="SimSun" w:hint="eastAsia"/>
          <w:kern w:val="22"/>
          <w:sz w:val="24"/>
          <w:szCs w:val="22"/>
          <w:lang w:eastAsia="zh-CN"/>
        </w:rPr>
        <w:t>见</w:t>
      </w:r>
      <w:r w:rsidR="008E42B2" w:rsidRPr="00520B89">
        <w:rPr>
          <w:rFonts w:ascii="SimSun" w:eastAsia="SimSun" w:hAnsi="SimSun" w:cs="SimSun" w:hint="eastAsia"/>
          <w:kern w:val="22"/>
          <w:sz w:val="24"/>
          <w:szCs w:val="22"/>
          <w:lang w:eastAsia="zh-CN"/>
        </w:rPr>
        <w:t>下</w:t>
      </w:r>
      <w:r w:rsidR="00302DE3" w:rsidRPr="00520B89">
        <w:rPr>
          <w:rFonts w:ascii="SimSun" w:eastAsia="SimSun" w:hAnsi="SimSun" w:cs="SimSun" w:hint="eastAsia"/>
          <w:kern w:val="22"/>
          <w:sz w:val="24"/>
          <w:szCs w:val="22"/>
          <w:lang w:eastAsia="zh-CN"/>
        </w:rPr>
        <w:t>文。</w:t>
      </w:r>
    </w:p>
    <w:p w14:paraId="6A07823F" w14:textId="2B956AC6" w:rsidR="00D01C78" w:rsidRPr="00520B89" w:rsidRDefault="00302DE3"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kern w:val="22"/>
          <w:sz w:val="24"/>
          <w:szCs w:val="22"/>
          <w:lang w:eastAsia="zh-CN"/>
        </w:rPr>
        <w:t>2019</w:t>
      </w:r>
      <w:r w:rsidRPr="00520B89">
        <w:rPr>
          <w:rFonts w:ascii="SimSun" w:eastAsia="SimSun" w:hAnsi="SimSun" w:cs="SimSun" w:hint="eastAsia"/>
          <w:kern w:val="22"/>
          <w:sz w:val="24"/>
          <w:szCs w:val="22"/>
          <w:lang w:eastAsia="zh-CN"/>
        </w:rPr>
        <w:t>年</w:t>
      </w:r>
      <w:r w:rsidRPr="00520B89">
        <w:rPr>
          <w:kern w:val="22"/>
          <w:sz w:val="24"/>
          <w:szCs w:val="22"/>
          <w:lang w:eastAsia="zh-CN"/>
        </w:rPr>
        <w:t>11</w:t>
      </w:r>
      <w:r w:rsidRPr="00520B89">
        <w:rPr>
          <w:rFonts w:ascii="SimSun" w:eastAsia="SimSun" w:hAnsi="SimSun" w:cs="SimSun" w:hint="eastAsia"/>
          <w:kern w:val="22"/>
          <w:sz w:val="24"/>
          <w:szCs w:val="22"/>
          <w:lang w:eastAsia="zh-CN"/>
        </w:rPr>
        <w:t>月</w:t>
      </w:r>
      <w:r w:rsidRPr="00520B89">
        <w:rPr>
          <w:kern w:val="22"/>
          <w:sz w:val="24"/>
          <w:szCs w:val="22"/>
          <w:lang w:eastAsia="zh-CN"/>
        </w:rPr>
        <w:t>21</w:t>
      </w:r>
      <w:r w:rsidRPr="00520B89">
        <w:rPr>
          <w:rFonts w:ascii="SimSun" w:eastAsia="SimSun" w:hAnsi="SimSun" w:cs="SimSun" w:hint="eastAsia"/>
          <w:kern w:val="22"/>
          <w:sz w:val="24"/>
          <w:szCs w:val="22"/>
          <w:lang w:eastAsia="zh-CN"/>
        </w:rPr>
        <w:t>日和</w:t>
      </w:r>
      <w:r w:rsidRPr="00520B89">
        <w:rPr>
          <w:kern w:val="22"/>
          <w:sz w:val="24"/>
          <w:szCs w:val="22"/>
          <w:lang w:eastAsia="zh-CN"/>
        </w:rPr>
        <w:t>22</w:t>
      </w:r>
      <w:r w:rsidRPr="00520B89">
        <w:rPr>
          <w:rFonts w:ascii="SimSun" w:eastAsia="SimSun" w:hAnsi="SimSun" w:cs="SimSun" w:hint="eastAsia"/>
          <w:kern w:val="22"/>
          <w:sz w:val="24"/>
          <w:szCs w:val="22"/>
          <w:lang w:eastAsia="zh-CN"/>
        </w:rPr>
        <w:t>日在科学、技术和工艺咨询附属机构第二十三</w:t>
      </w:r>
      <w:r w:rsidR="007A611A">
        <w:rPr>
          <w:rFonts w:ascii="SimSun" w:eastAsia="SimSun" w:hAnsi="SimSun" w:cs="SimSun" w:hint="eastAsia"/>
          <w:kern w:val="22"/>
          <w:sz w:val="24"/>
          <w:szCs w:val="22"/>
          <w:lang w:eastAsia="zh-CN"/>
        </w:rPr>
        <w:t>次</w:t>
      </w:r>
      <w:r w:rsidRPr="00520B89">
        <w:rPr>
          <w:rFonts w:ascii="SimSun" w:eastAsia="SimSun" w:hAnsi="SimSun" w:cs="SimSun" w:hint="eastAsia"/>
          <w:kern w:val="22"/>
          <w:sz w:val="24"/>
          <w:szCs w:val="22"/>
          <w:lang w:eastAsia="zh-CN"/>
        </w:rPr>
        <w:t>会议期间举行</w:t>
      </w:r>
      <w:r w:rsidR="00F146A0">
        <w:rPr>
          <w:rFonts w:ascii="SimSun" w:eastAsia="SimSun" w:hAnsi="SimSun" w:cs="SimSun" w:hint="eastAsia"/>
          <w:kern w:val="22"/>
          <w:sz w:val="24"/>
          <w:szCs w:val="22"/>
          <w:lang w:eastAsia="zh-CN"/>
        </w:rPr>
        <w:t>了</w:t>
      </w:r>
      <w:r w:rsidRPr="00520B89">
        <w:rPr>
          <w:rFonts w:ascii="SimSun" w:eastAsia="SimSun" w:hAnsi="SimSun" w:cs="SimSun" w:hint="eastAsia"/>
          <w:kern w:val="22"/>
          <w:sz w:val="24"/>
          <w:szCs w:val="22"/>
          <w:lang w:eastAsia="zh-CN"/>
        </w:rPr>
        <w:t>专家会议，</w:t>
      </w:r>
      <w:r w:rsidR="00F146A0">
        <w:rPr>
          <w:rFonts w:ascii="SimSun" w:eastAsia="SimSun" w:hAnsi="SimSun" w:cs="SimSun" w:hint="eastAsia"/>
          <w:kern w:val="22"/>
          <w:sz w:val="24"/>
          <w:szCs w:val="22"/>
          <w:lang w:eastAsia="zh-CN"/>
        </w:rPr>
        <w:t>会议的结果之一是，一组</w:t>
      </w:r>
      <w:r w:rsidRPr="00520B89">
        <w:rPr>
          <w:rFonts w:ascii="SimSun" w:eastAsia="SimSun" w:hAnsi="SimSun" w:cs="SimSun" w:hint="eastAsia"/>
          <w:kern w:val="22"/>
          <w:sz w:val="24"/>
          <w:szCs w:val="22"/>
          <w:lang w:eastAsia="zh-CN"/>
        </w:rPr>
        <w:t>一个由《公约》缔约方、联合国机构、多边环境协定秘书处、民间社会组织、青年、妇女</w:t>
      </w:r>
      <w:r w:rsidR="005E6827">
        <w:rPr>
          <w:rFonts w:ascii="SimSun" w:eastAsia="SimSun" w:hAnsi="SimSun" w:cs="SimSun" w:hint="eastAsia"/>
          <w:kern w:val="22"/>
          <w:sz w:val="24"/>
          <w:szCs w:val="22"/>
          <w:lang w:eastAsia="zh-CN"/>
        </w:rPr>
        <w:t>及</w:t>
      </w:r>
      <w:r w:rsidRPr="00520B89">
        <w:rPr>
          <w:rFonts w:ascii="SimSun" w:eastAsia="SimSun" w:hAnsi="SimSun" w:cs="SimSun" w:hint="eastAsia"/>
          <w:kern w:val="22"/>
          <w:sz w:val="24"/>
          <w:szCs w:val="22"/>
          <w:lang w:eastAsia="zh-CN"/>
        </w:rPr>
        <w:t>土著人民</w:t>
      </w:r>
      <w:r w:rsidR="005E6827">
        <w:rPr>
          <w:rFonts w:ascii="SimSun" w:eastAsia="SimSun" w:hAnsi="SimSun" w:cs="SimSun" w:hint="eastAsia"/>
          <w:kern w:val="22"/>
          <w:sz w:val="24"/>
          <w:szCs w:val="22"/>
          <w:lang w:eastAsia="zh-CN"/>
        </w:rPr>
        <w:t>和</w:t>
      </w:r>
      <w:r w:rsidRPr="00520B89">
        <w:rPr>
          <w:rFonts w:ascii="SimSun" w:eastAsia="SimSun" w:hAnsi="SimSun" w:cs="SimSun" w:hint="eastAsia"/>
          <w:kern w:val="22"/>
          <w:sz w:val="24"/>
          <w:szCs w:val="22"/>
          <w:lang w:eastAsia="zh-CN"/>
        </w:rPr>
        <w:t>地</w:t>
      </w:r>
      <w:r w:rsidR="00DF14C2" w:rsidRPr="00520B89">
        <w:rPr>
          <w:rFonts w:ascii="SimSun" w:eastAsia="SimSun" w:hAnsi="SimSun" w:cs="SimSun" w:hint="eastAsia"/>
          <w:kern w:val="22"/>
          <w:sz w:val="24"/>
          <w:szCs w:val="22"/>
          <w:lang w:eastAsia="zh-CN"/>
        </w:rPr>
        <w:t>方</w:t>
      </w:r>
      <w:r w:rsidRPr="00520B89">
        <w:rPr>
          <w:rFonts w:ascii="SimSun" w:eastAsia="SimSun" w:hAnsi="SimSun" w:cs="SimSun" w:hint="eastAsia"/>
          <w:kern w:val="22"/>
          <w:sz w:val="24"/>
          <w:szCs w:val="22"/>
          <w:lang w:eastAsia="zh-CN"/>
        </w:rPr>
        <w:t>社区</w:t>
      </w:r>
      <w:r w:rsidR="00F146A0">
        <w:rPr>
          <w:rFonts w:ascii="SimSun" w:eastAsia="SimSun" w:hAnsi="SimSun" w:cs="SimSun" w:hint="eastAsia"/>
          <w:kern w:val="22"/>
          <w:sz w:val="24"/>
          <w:szCs w:val="22"/>
          <w:lang w:eastAsia="zh-CN"/>
        </w:rPr>
        <w:t>联合成立了一个传播协调特设</w:t>
      </w:r>
      <w:r w:rsidR="00F146A0" w:rsidRPr="00F146A0">
        <w:rPr>
          <w:rFonts w:ascii="SimSun" w:eastAsia="SimSun" w:hAnsi="SimSun" w:cs="SimSun" w:hint="eastAsia"/>
          <w:kern w:val="22"/>
          <w:sz w:val="24"/>
          <w:szCs w:val="22"/>
          <w:lang w:eastAsia="zh-CN"/>
        </w:rPr>
        <w:t>小</w:t>
      </w:r>
      <w:r w:rsidRPr="00520B89">
        <w:rPr>
          <w:rFonts w:ascii="SimSun" w:eastAsia="SimSun" w:hAnsi="SimSun" w:cs="SimSun" w:hint="eastAsia"/>
          <w:kern w:val="22"/>
          <w:sz w:val="24"/>
          <w:szCs w:val="22"/>
          <w:lang w:eastAsia="zh-CN"/>
        </w:rPr>
        <w:t>组，称为</w:t>
      </w:r>
      <w:r w:rsidR="00A2082C" w:rsidRPr="00D167DF">
        <w:rPr>
          <w:rFonts w:ascii="SimSun" w:eastAsia="SimSun" w:hAnsi="SimSun"/>
          <w:kern w:val="22"/>
          <w:sz w:val="24"/>
          <w:szCs w:val="22"/>
          <w:lang w:eastAsia="zh-CN"/>
        </w:rPr>
        <w:t>“</w:t>
      </w:r>
      <w:r w:rsidR="00A2082C" w:rsidRPr="00520B89">
        <w:rPr>
          <w:rFonts w:ascii="SimSun" w:eastAsia="SimSun" w:hAnsi="SimSun" w:cs="SimSun" w:hint="eastAsia"/>
          <w:kern w:val="22"/>
          <w:sz w:val="24"/>
          <w:szCs w:val="22"/>
          <w:lang w:eastAsia="zh-CN"/>
        </w:rPr>
        <w:t>舰</w:t>
      </w:r>
      <w:r w:rsidRPr="00520B89">
        <w:rPr>
          <w:rFonts w:ascii="SimSun" w:eastAsia="SimSun" w:hAnsi="SimSun" w:cs="SimSun" w:hint="eastAsia"/>
          <w:kern w:val="22"/>
          <w:sz w:val="24"/>
          <w:szCs w:val="22"/>
          <w:lang w:eastAsia="zh-CN"/>
        </w:rPr>
        <w:t>队</w:t>
      </w:r>
      <w:r w:rsidR="00A2082C" w:rsidRPr="00D167DF">
        <w:rPr>
          <w:rFonts w:ascii="SimSun" w:eastAsia="SimSun" w:hAnsi="SimSun"/>
          <w:kern w:val="22"/>
          <w:sz w:val="24"/>
          <w:szCs w:val="22"/>
          <w:lang w:eastAsia="zh-CN"/>
        </w:rPr>
        <w:t>”</w:t>
      </w:r>
      <w:r w:rsidR="00CA5DFE" w:rsidRPr="00520B89">
        <w:rPr>
          <w:rFonts w:ascii="SimSun" w:eastAsia="SimSun" w:hAnsi="SimSun" w:cs="SimSun" w:hint="eastAsia"/>
          <w:kern w:val="22"/>
          <w:sz w:val="24"/>
          <w:szCs w:val="22"/>
          <w:lang w:eastAsia="zh-CN"/>
        </w:rPr>
        <w:t>。</w:t>
      </w:r>
      <w:r w:rsidR="00F146A0">
        <w:rPr>
          <w:rFonts w:ascii="SimSun" w:eastAsia="SimSun" w:hAnsi="SimSun" w:cs="SimSun" w:hint="eastAsia"/>
          <w:kern w:val="22"/>
          <w:sz w:val="24"/>
          <w:szCs w:val="22"/>
          <w:lang w:eastAsia="zh-CN"/>
        </w:rPr>
        <w:t>这个名称</w:t>
      </w:r>
      <w:r w:rsidRPr="00520B89">
        <w:rPr>
          <w:rFonts w:ascii="SimSun" w:eastAsia="SimSun" w:hAnsi="SimSun" w:cs="SimSun" w:hint="eastAsia"/>
          <w:kern w:val="22"/>
          <w:sz w:val="24"/>
          <w:szCs w:val="22"/>
          <w:lang w:eastAsia="zh-CN"/>
        </w:rPr>
        <w:t>来自</w:t>
      </w:r>
      <w:r w:rsidRPr="00520B89">
        <w:rPr>
          <w:kern w:val="22"/>
          <w:sz w:val="24"/>
          <w:szCs w:val="22"/>
          <w:lang w:eastAsia="zh-CN"/>
        </w:rPr>
        <w:t>2018</w:t>
      </w:r>
      <w:r w:rsidRPr="00520B89">
        <w:rPr>
          <w:rFonts w:ascii="SimSun" w:eastAsia="SimSun" w:hAnsi="SimSun" w:cs="SimSun" w:hint="eastAsia"/>
          <w:kern w:val="22"/>
          <w:sz w:val="24"/>
          <w:szCs w:val="22"/>
          <w:lang w:eastAsia="zh-CN"/>
        </w:rPr>
        <w:t>年剑桥保护倡议会议。</w:t>
      </w:r>
    </w:p>
    <w:p w14:paraId="53840ED6" w14:textId="6BF58CA5" w:rsidR="00D01C78" w:rsidRPr="00520B89" w:rsidRDefault="00D64B41"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bookmarkStart w:id="8" w:name="_Hlk65847624"/>
      <w:r w:rsidRPr="00520B89">
        <w:rPr>
          <w:rFonts w:ascii="SimSun" w:eastAsia="SimSun" w:hAnsi="SimSun" w:cs="SimSun" w:hint="eastAsia"/>
          <w:kern w:val="22"/>
          <w:sz w:val="24"/>
          <w:szCs w:val="22"/>
          <w:lang w:eastAsia="zh-CN"/>
        </w:rPr>
        <w:t>就人力资源而言，小组的参与成本较低，成员可以自由参与某些</w:t>
      </w:r>
      <w:r w:rsidR="00A2082C" w:rsidRPr="00520B89">
        <w:rPr>
          <w:rFonts w:ascii="SimSun" w:eastAsia="SimSun" w:hAnsi="SimSun" w:cs="SimSun" w:hint="eastAsia"/>
          <w:kern w:val="22"/>
          <w:sz w:val="24"/>
          <w:szCs w:val="22"/>
          <w:lang w:eastAsia="zh-CN"/>
        </w:rPr>
        <w:t>活动</w:t>
      </w:r>
      <w:r w:rsidRPr="00520B89">
        <w:rPr>
          <w:rFonts w:ascii="SimSun" w:eastAsia="SimSun" w:hAnsi="SimSun" w:cs="SimSun" w:hint="eastAsia"/>
          <w:kern w:val="22"/>
          <w:sz w:val="24"/>
          <w:szCs w:val="22"/>
          <w:lang w:eastAsia="zh-CN"/>
        </w:rPr>
        <w:t>，而不参与其他</w:t>
      </w:r>
      <w:r w:rsidR="00A2082C" w:rsidRPr="00520B89">
        <w:rPr>
          <w:rFonts w:ascii="SimSun" w:eastAsia="SimSun" w:hAnsi="SimSun" w:cs="SimSun" w:hint="eastAsia"/>
          <w:kern w:val="22"/>
          <w:sz w:val="24"/>
          <w:szCs w:val="22"/>
          <w:lang w:eastAsia="zh-CN"/>
        </w:rPr>
        <w:t>活动</w:t>
      </w:r>
      <w:r w:rsidRPr="00520B89">
        <w:rPr>
          <w:rFonts w:ascii="SimSun" w:eastAsia="SimSun" w:hAnsi="SimSun" w:cs="SimSun" w:hint="eastAsia"/>
          <w:kern w:val="22"/>
          <w:sz w:val="24"/>
          <w:szCs w:val="22"/>
          <w:lang w:eastAsia="zh-CN"/>
        </w:rPr>
        <w:t>。</w:t>
      </w:r>
      <w:bookmarkEnd w:id="8"/>
      <w:r w:rsidR="00C834CB" w:rsidRPr="00520B89">
        <w:rPr>
          <w:rFonts w:ascii="SimSun" w:eastAsia="SimSun" w:hAnsi="SimSun" w:cs="SimSun" w:hint="eastAsia"/>
          <w:kern w:val="22"/>
          <w:sz w:val="24"/>
          <w:szCs w:val="22"/>
          <w:lang w:eastAsia="zh-CN"/>
        </w:rPr>
        <w:t>小组</w:t>
      </w:r>
      <w:r w:rsidRPr="00520B89">
        <w:rPr>
          <w:rFonts w:ascii="SimSun" w:eastAsia="SimSun" w:hAnsi="SimSun" w:cs="SimSun" w:hint="eastAsia"/>
          <w:kern w:val="22"/>
          <w:sz w:val="24"/>
          <w:szCs w:val="22"/>
          <w:lang w:eastAsia="zh-CN"/>
        </w:rPr>
        <w:t>的</w:t>
      </w:r>
      <w:r w:rsidR="00A2082C" w:rsidRPr="00520B89">
        <w:rPr>
          <w:rFonts w:ascii="SimSun" w:eastAsia="SimSun" w:hAnsi="SimSun" w:cs="SimSun" w:hint="eastAsia"/>
          <w:kern w:val="22"/>
          <w:sz w:val="24"/>
          <w:szCs w:val="22"/>
          <w:lang w:eastAsia="zh-CN"/>
        </w:rPr>
        <w:t>共享</w:t>
      </w:r>
      <w:r w:rsidRPr="00520B89">
        <w:rPr>
          <w:rFonts w:ascii="SimSun" w:eastAsia="SimSun" w:hAnsi="SimSun" w:cs="SimSun" w:hint="eastAsia"/>
          <w:kern w:val="22"/>
          <w:sz w:val="24"/>
          <w:szCs w:val="22"/>
          <w:lang w:eastAsia="zh-CN"/>
        </w:rPr>
        <w:t>产品</w:t>
      </w:r>
      <w:r w:rsidR="00A2082C" w:rsidRPr="00520B89">
        <w:rPr>
          <w:rFonts w:ascii="SimSun" w:eastAsia="SimSun" w:hAnsi="SimSun" w:cs="SimSun" w:hint="eastAsia"/>
          <w:kern w:val="22"/>
          <w:sz w:val="24"/>
          <w:szCs w:val="22"/>
          <w:lang w:eastAsia="zh-CN"/>
        </w:rPr>
        <w:t>遵循开源原则</w:t>
      </w:r>
      <w:r w:rsidRPr="00520B89">
        <w:rPr>
          <w:rFonts w:ascii="SimSun" w:eastAsia="SimSun" w:hAnsi="SimSun" w:cs="SimSun" w:hint="eastAsia"/>
          <w:kern w:val="22"/>
          <w:sz w:val="24"/>
          <w:szCs w:val="22"/>
          <w:lang w:eastAsia="zh-CN"/>
        </w:rPr>
        <w:t>，</w:t>
      </w:r>
      <w:r w:rsidR="00A2082C" w:rsidRPr="00520B89">
        <w:rPr>
          <w:rFonts w:ascii="SimSun" w:eastAsia="SimSun" w:hAnsi="SimSun" w:cs="SimSun" w:hint="eastAsia"/>
          <w:kern w:val="22"/>
          <w:sz w:val="24"/>
          <w:szCs w:val="22"/>
          <w:lang w:eastAsia="zh-CN"/>
        </w:rPr>
        <w:t>注重</w:t>
      </w:r>
      <w:r w:rsidRPr="00520B89">
        <w:rPr>
          <w:rFonts w:ascii="SimSun" w:eastAsia="SimSun" w:hAnsi="SimSun" w:cs="SimSun" w:hint="eastAsia"/>
          <w:kern w:val="22"/>
          <w:sz w:val="24"/>
          <w:szCs w:val="22"/>
          <w:lang w:eastAsia="zh-CN"/>
        </w:rPr>
        <w:t>包容性、透明性和中立性。重点</w:t>
      </w:r>
      <w:r w:rsidR="00D739B5" w:rsidRPr="00520B89">
        <w:rPr>
          <w:rFonts w:ascii="SimSun" w:eastAsia="SimSun" w:hAnsi="SimSun" w:cs="SimSun" w:hint="eastAsia"/>
          <w:kern w:val="22"/>
          <w:sz w:val="24"/>
          <w:szCs w:val="22"/>
          <w:lang w:eastAsia="zh-CN"/>
        </w:rPr>
        <w:t>始终</w:t>
      </w:r>
      <w:r w:rsidRPr="00520B89">
        <w:rPr>
          <w:rFonts w:ascii="SimSun" w:eastAsia="SimSun" w:hAnsi="SimSun" w:cs="SimSun" w:hint="eastAsia"/>
          <w:kern w:val="22"/>
          <w:sz w:val="24"/>
          <w:szCs w:val="22"/>
          <w:lang w:eastAsia="zh-CN"/>
        </w:rPr>
        <w:t>是促进生物多样性</w:t>
      </w:r>
      <w:r w:rsidRPr="00520B89">
        <w:rPr>
          <w:kern w:val="22"/>
          <w:sz w:val="24"/>
          <w:szCs w:val="22"/>
          <w:lang w:eastAsia="zh-CN"/>
        </w:rPr>
        <w:t>/</w:t>
      </w:r>
      <w:r w:rsidRPr="00520B89">
        <w:rPr>
          <w:rFonts w:ascii="SimSun" w:eastAsia="SimSun" w:hAnsi="SimSun" w:cs="SimSun" w:hint="eastAsia"/>
          <w:kern w:val="22"/>
          <w:sz w:val="24"/>
          <w:szCs w:val="22"/>
          <w:lang w:eastAsia="zh-CN"/>
        </w:rPr>
        <w:t>自然议程，目标是支持</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年后全球生物多样性框架的谈判。在这一年的会议和活动过程中，</w:t>
      </w:r>
      <w:r w:rsidR="00A2082C" w:rsidRPr="00520B89">
        <w:rPr>
          <w:rFonts w:ascii="SimSun" w:eastAsia="SimSun" w:hAnsi="SimSun" w:cs="SimSun" w:hint="eastAsia"/>
          <w:kern w:val="22"/>
          <w:sz w:val="24"/>
          <w:szCs w:val="22"/>
          <w:lang w:eastAsia="zh-CN"/>
        </w:rPr>
        <w:t>各组织</w:t>
      </w:r>
      <w:r w:rsidRPr="00520B89">
        <w:rPr>
          <w:rFonts w:ascii="SimSun" w:eastAsia="SimSun" w:hAnsi="SimSun" w:cs="SimSun" w:hint="eastAsia"/>
          <w:kern w:val="22"/>
          <w:sz w:val="24"/>
          <w:szCs w:val="22"/>
          <w:lang w:eastAsia="zh-CN"/>
        </w:rPr>
        <w:t>正在</w:t>
      </w:r>
      <w:r w:rsidR="00A2082C" w:rsidRPr="00520B89">
        <w:rPr>
          <w:rFonts w:ascii="SimSun" w:eastAsia="SimSun" w:hAnsi="SimSun" w:cs="SimSun" w:hint="eastAsia"/>
          <w:kern w:val="22"/>
          <w:sz w:val="24"/>
          <w:szCs w:val="22"/>
          <w:lang w:eastAsia="zh-CN"/>
        </w:rPr>
        <w:t>群策群力，</w:t>
      </w:r>
      <w:r w:rsidRPr="00520B89">
        <w:rPr>
          <w:rFonts w:ascii="SimSun" w:eastAsia="SimSun" w:hAnsi="SimSun" w:cs="SimSun" w:hint="eastAsia"/>
          <w:kern w:val="22"/>
          <w:sz w:val="24"/>
          <w:szCs w:val="22"/>
          <w:lang w:eastAsia="zh-CN"/>
        </w:rPr>
        <w:t>为小组编写信息。</w:t>
      </w:r>
    </w:p>
    <w:p w14:paraId="7BC9A63F" w14:textId="20145A65" w:rsidR="001B00B5" w:rsidRPr="00520B89" w:rsidRDefault="009556B3" w:rsidP="001F45CE">
      <w:pPr>
        <w:pStyle w:val="Para1"/>
        <w:suppressLineNumbers/>
        <w:tabs>
          <w:tab w:val="clear" w:pos="360"/>
        </w:tabs>
        <w:suppressAutoHyphens/>
        <w:overflowPunct w:val="0"/>
        <w:topLinePunct/>
        <w:autoSpaceDE w:val="0"/>
        <w:autoSpaceDN w:val="0"/>
        <w:adjustRightInd w:val="0"/>
        <w:snapToGrid w:val="0"/>
        <w:rPr>
          <w:kern w:val="22"/>
          <w:sz w:val="24"/>
          <w:szCs w:val="22"/>
        </w:rPr>
      </w:pPr>
      <w:r w:rsidRPr="00520B89">
        <w:rPr>
          <w:rFonts w:ascii="SimSun" w:eastAsia="SimSun" w:hAnsi="SimSun" w:cs="SimSun" w:hint="eastAsia"/>
          <w:kern w:val="22"/>
          <w:sz w:val="24"/>
          <w:szCs w:val="22"/>
          <w:lang w:eastAsia="zh-CN"/>
        </w:rPr>
        <w:t>小组的协调和组织机制包括电子邮件列表、</w:t>
      </w:r>
      <w:r w:rsidRPr="00520B89">
        <w:rPr>
          <w:kern w:val="22"/>
          <w:sz w:val="24"/>
          <w:szCs w:val="22"/>
          <w:lang w:eastAsia="zh-CN"/>
        </w:rPr>
        <w:t>WhatsApp</w:t>
      </w:r>
      <w:r w:rsidRPr="00520B89">
        <w:rPr>
          <w:rFonts w:ascii="SimSun" w:eastAsia="SimSun" w:hAnsi="SimSun" w:cs="SimSun" w:hint="eastAsia"/>
          <w:kern w:val="22"/>
          <w:sz w:val="24"/>
          <w:szCs w:val="22"/>
          <w:lang w:eastAsia="zh-CN"/>
        </w:rPr>
        <w:t>小组、小组每周会议和处理不同专题的特设小型工作组。如果有资源可用，那么可以动员工作人员担任筹备</w:t>
      </w:r>
      <w:r w:rsidR="00AF0079" w:rsidRPr="00520B89">
        <w:rPr>
          <w:rFonts w:ascii="SimSun" w:eastAsia="SimSun" w:hAnsi="SimSun" w:cs="SimSun" w:hint="eastAsia"/>
          <w:kern w:val="22"/>
          <w:sz w:val="24"/>
          <w:szCs w:val="22"/>
          <w:lang w:eastAsia="zh-CN"/>
        </w:rPr>
        <w:t>官员</w:t>
      </w:r>
      <w:r w:rsidRPr="00520B89">
        <w:rPr>
          <w:rFonts w:ascii="SimSun" w:eastAsia="SimSun" w:hAnsi="SimSun" w:cs="SimSun" w:hint="eastAsia"/>
          <w:kern w:val="22"/>
          <w:sz w:val="24"/>
          <w:szCs w:val="22"/>
          <w:lang w:eastAsia="zh-CN"/>
        </w:rPr>
        <w:t>及其支持人员。</w:t>
      </w:r>
      <w:proofErr w:type="spellStart"/>
      <w:r w:rsidRPr="00520B89">
        <w:rPr>
          <w:rFonts w:ascii="SimSun" w:eastAsia="SimSun" w:hAnsi="SimSun" w:cs="SimSun" w:hint="eastAsia"/>
          <w:kern w:val="22"/>
          <w:sz w:val="24"/>
          <w:szCs w:val="22"/>
        </w:rPr>
        <w:t>小组确定了以下策略</w:t>
      </w:r>
      <w:proofErr w:type="spellEnd"/>
      <w:r w:rsidR="001F45CE">
        <w:rPr>
          <w:rFonts w:eastAsia="SimSun" w:hint="eastAsia"/>
          <w:kern w:val="22"/>
          <w:sz w:val="24"/>
          <w:szCs w:val="22"/>
          <w:lang w:eastAsia="zh-CN"/>
        </w:rPr>
        <w:t>：</w:t>
      </w:r>
    </w:p>
    <w:p w14:paraId="01FBC876" w14:textId="2694F1A3" w:rsidR="001B00B5" w:rsidRPr="00520B89" w:rsidRDefault="00C66674" w:rsidP="001F45CE">
      <w:pPr>
        <w:pStyle w:val="ListParagraph"/>
        <w:numPr>
          <w:ilvl w:val="0"/>
          <w:numId w:val="26"/>
        </w:numPr>
        <w:suppressLineNumbers/>
        <w:suppressAutoHyphens/>
        <w:overflowPunct w:val="0"/>
        <w:topLinePunct/>
        <w:autoSpaceDE w:val="0"/>
        <w:autoSpaceDN w:val="0"/>
        <w:adjustRightInd w:val="0"/>
        <w:snapToGrid w:val="0"/>
        <w:spacing w:after="120"/>
        <w:ind w:left="0" w:firstLine="720"/>
        <w:contextualSpacing w:val="0"/>
        <w:rPr>
          <w:spacing w:val="-4"/>
          <w:kern w:val="22"/>
          <w:sz w:val="24"/>
          <w:szCs w:val="22"/>
          <w:lang w:eastAsia="zh-CN"/>
        </w:rPr>
      </w:pPr>
      <w:r w:rsidRPr="00520B89">
        <w:rPr>
          <w:rFonts w:ascii="SimSun" w:eastAsia="SimSun" w:hAnsi="SimSun" w:cs="SimSun" w:hint="eastAsia"/>
          <w:spacing w:val="-4"/>
          <w:kern w:val="22"/>
          <w:sz w:val="24"/>
          <w:szCs w:val="22"/>
          <w:lang w:eastAsia="zh-CN"/>
        </w:rPr>
        <w:t>伙伴</w:t>
      </w:r>
      <w:r w:rsidR="00A2082C" w:rsidRPr="00520B89">
        <w:rPr>
          <w:rFonts w:ascii="SimSun" w:eastAsia="SimSun" w:hAnsi="SimSun" w:cs="SimSun" w:hint="eastAsia"/>
          <w:spacing w:val="-4"/>
          <w:kern w:val="22"/>
          <w:sz w:val="24"/>
          <w:szCs w:val="22"/>
          <w:lang w:eastAsia="zh-CN"/>
        </w:rPr>
        <w:t>启动</w:t>
      </w:r>
      <w:r w:rsidRPr="00520B89">
        <w:rPr>
          <w:rFonts w:ascii="SimSun" w:eastAsia="SimSun" w:hAnsi="SimSun" w:cs="SimSun" w:hint="eastAsia"/>
          <w:spacing w:val="-4"/>
          <w:kern w:val="22"/>
          <w:sz w:val="24"/>
          <w:szCs w:val="22"/>
          <w:lang w:eastAsia="zh-CN"/>
        </w:rPr>
        <w:t>时刻：包括国际日和其他纪念场合</w:t>
      </w:r>
      <w:r w:rsidR="00A2082C" w:rsidRPr="00520B89">
        <w:rPr>
          <w:rFonts w:ascii="SimSun" w:eastAsia="SimSun" w:hAnsi="SimSun" w:cs="SimSun" w:hint="eastAsia"/>
          <w:spacing w:val="-4"/>
          <w:kern w:val="22"/>
          <w:sz w:val="24"/>
          <w:szCs w:val="22"/>
          <w:lang w:eastAsia="zh-CN"/>
        </w:rPr>
        <w:t>；</w:t>
      </w:r>
    </w:p>
    <w:p w14:paraId="3345F6DD" w14:textId="6A434AF8" w:rsidR="001B00B5" w:rsidRPr="00520B89" w:rsidRDefault="004B5304" w:rsidP="001F45CE">
      <w:pPr>
        <w:pStyle w:val="ListParagraph"/>
        <w:numPr>
          <w:ilvl w:val="0"/>
          <w:numId w:val="26"/>
        </w:numPr>
        <w:suppressLineNumbers/>
        <w:suppressAutoHyphens/>
        <w:overflowPunct w:val="0"/>
        <w:topLinePunct/>
        <w:autoSpaceDE w:val="0"/>
        <w:autoSpaceDN w:val="0"/>
        <w:adjustRightInd w:val="0"/>
        <w:snapToGrid w:val="0"/>
        <w:spacing w:after="120"/>
        <w:ind w:left="0" w:firstLine="720"/>
        <w:contextualSpacing w:val="0"/>
        <w:rPr>
          <w:kern w:val="22"/>
          <w:sz w:val="24"/>
          <w:szCs w:val="22"/>
          <w:lang w:eastAsia="zh-CN"/>
        </w:rPr>
      </w:pPr>
      <w:r w:rsidRPr="00520B89">
        <w:rPr>
          <w:rFonts w:ascii="SimSun" w:eastAsia="SimSun" w:hAnsi="SimSun" w:cs="SimSun" w:hint="eastAsia"/>
          <w:kern w:val="22"/>
          <w:sz w:val="24"/>
          <w:szCs w:val="22"/>
          <w:lang w:eastAsia="zh-CN"/>
        </w:rPr>
        <w:t>制作开源内容</w:t>
      </w:r>
      <w:r w:rsidR="00A2082C" w:rsidRPr="00520B89">
        <w:rPr>
          <w:rFonts w:ascii="SimSun" w:eastAsia="SimSun" w:hAnsi="SimSun" w:cs="SimSun" w:hint="eastAsia"/>
          <w:kern w:val="22"/>
          <w:sz w:val="24"/>
          <w:szCs w:val="22"/>
          <w:lang w:eastAsia="zh-CN"/>
        </w:rPr>
        <w:t>（材料</w:t>
      </w:r>
      <w:r w:rsidRPr="00520B89">
        <w:rPr>
          <w:rFonts w:ascii="SimSun" w:eastAsia="SimSun" w:hAnsi="SimSun" w:cs="SimSun" w:hint="eastAsia"/>
          <w:kern w:val="22"/>
          <w:sz w:val="24"/>
          <w:szCs w:val="22"/>
          <w:lang w:eastAsia="zh-CN"/>
        </w:rPr>
        <w:t>、帖子、图片、视频、故事</w:t>
      </w:r>
      <w:r w:rsidR="00A2082C" w:rsidRPr="00520B89">
        <w:rPr>
          <w:rFonts w:ascii="SimSun" w:eastAsia="SimSun" w:hAnsi="SimSun" w:cs="SimSun" w:hint="eastAsia"/>
          <w:kern w:val="22"/>
          <w:sz w:val="24"/>
          <w:szCs w:val="22"/>
          <w:lang w:eastAsia="zh-CN"/>
        </w:rPr>
        <w:t>)；</w:t>
      </w:r>
    </w:p>
    <w:p w14:paraId="1E1C4545" w14:textId="5532D0FC" w:rsidR="001B00B5" w:rsidRPr="00520B89" w:rsidRDefault="00A2082C" w:rsidP="001F45CE">
      <w:pPr>
        <w:pStyle w:val="ListParagraph"/>
        <w:numPr>
          <w:ilvl w:val="0"/>
          <w:numId w:val="26"/>
        </w:numPr>
        <w:suppressLineNumbers/>
        <w:suppressAutoHyphens/>
        <w:overflowPunct w:val="0"/>
        <w:topLinePunct/>
        <w:autoSpaceDE w:val="0"/>
        <w:autoSpaceDN w:val="0"/>
        <w:adjustRightInd w:val="0"/>
        <w:snapToGrid w:val="0"/>
        <w:spacing w:after="120"/>
        <w:ind w:left="0" w:firstLine="720"/>
        <w:contextualSpacing w:val="0"/>
        <w:rPr>
          <w:kern w:val="22"/>
          <w:sz w:val="24"/>
          <w:szCs w:val="22"/>
          <w:lang w:eastAsia="zh-CN"/>
        </w:rPr>
      </w:pPr>
      <w:r w:rsidRPr="00520B89">
        <w:rPr>
          <w:rFonts w:ascii="SimSun" w:eastAsia="SimSun" w:hAnsi="SimSun" w:cs="SimSun" w:hint="eastAsia"/>
          <w:kern w:val="22"/>
          <w:sz w:val="24"/>
          <w:szCs w:val="22"/>
          <w:lang w:eastAsia="zh-CN"/>
        </w:rPr>
        <w:t>确认</w:t>
      </w:r>
      <w:r w:rsidR="004B5304" w:rsidRPr="00520B89">
        <w:rPr>
          <w:rFonts w:ascii="SimSun" w:eastAsia="SimSun" w:hAnsi="SimSun" w:cs="SimSun" w:hint="eastAsia"/>
          <w:kern w:val="22"/>
          <w:sz w:val="24"/>
          <w:szCs w:val="22"/>
          <w:lang w:eastAsia="zh-CN"/>
        </w:rPr>
        <w:t>成员</w:t>
      </w:r>
      <w:r w:rsidRPr="00520B89">
        <w:rPr>
          <w:rFonts w:ascii="SimSun" w:eastAsia="SimSun" w:hAnsi="SimSun" w:cs="SimSun" w:hint="eastAsia"/>
          <w:kern w:val="22"/>
          <w:sz w:val="24"/>
          <w:szCs w:val="22"/>
          <w:lang w:eastAsia="zh-CN"/>
        </w:rPr>
        <w:t>实力</w:t>
      </w:r>
      <w:r w:rsidR="004B5304" w:rsidRPr="00520B89">
        <w:rPr>
          <w:rFonts w:ascii="SimSun" w:eastAsia="SimSun" w:hAnsi="SimSun" w:cs="SimSun" w:hint="eastAsia"/>
          <w:kern w:val="22"/>
          <w:sz w:val="24"/>
          <w:szCs w:val="22"/>
          <w:lang w:eastAsia="zh-CN"/>
        </w:rPr>
        <w:t>，包括</w:t>
      </w:r>
      <w:r w:rsidR="005036E1" w:rsidRPr="00520B89">
        <w:rPr>
          <w:rFonts w:ascii="SimSun" w:eastAsia="SimSun" w:hAnsi="SimSun" w:cs="SimSun" w:hint="eastAsia"/>
          <w:kern w:val="22"/>
          <w:sz w:val="24"/>
          <w:szCs w:val="22"/>
          <w:lang w:eastAsia="zh-CN"/>
        </w:rPr>
        <w:t>示</w:t>
      </w:r>
      <w:r w:rsidR="004B5304" w:rsidRPr="00520B89">
        <w:rPr>
          <w:rFonts w:ascii="SimSun" w:eastAsia="SimSun" w:hAnsi="SimSun" w:cs="SimSun" w:hint="eastAsia"/>
          <w:kern w:val="22"/>
          <w:sz w:val="24"/>
          <w:szCs w:val="22"/>
          <w:lang w:eastAsia="zh-CN"/>
        </w:rPr>
        <w:t>范请愿、科学领袖、影响者网络、网络</w:t>
      </w:r>
      <w:r w:rsidR="002451E4" w:rsidRPr="00520B89">
        <w:rPr>
          <w:rFonts w:ascii="SimSun" w:eastAsia="SimSun" w:hAnsi="SimSun" w:cs="SimSun" w:hint="eastAsia"/>
          <w:kern w:val="22"/>
          <w:sz w:val="24"/>
          <w:szCs w:val="22"/>
          <w:lang w:eastAsia="zh-CN"/>
        </w:rPr>
        <w:t>实力</w:t>
      </w:r>
      <w:r w:rsidR="004B5304" w:rsidRPr="00520B89">
        <w:rPr>
          <w:rFonts w:ascii="SimSun" w:eastAsia="SimSun" w:hAnsi="SimSun" w:cs="SimSun" w:hint="eastAsia"/>
          <w:kern w:val="22"/>
          <w:sz w:val="24"/>
          <w:szCs w:val="22"/>
          <w:lang w:eastAsia="zh-CN"/>
        </w:rPr>
        <w:t>和教育</w:t>
      </w:r>
      <w:r w:rsidR="002451E4" w:rsidRPr="00520B89">
        <w:rPr>
          <w:rFonts w:ascii="SimSun" w:eastAsia="SimSun" w:hAnsi="SimSun" w:cs="SimSun" w:hint="eastAsia"/>
          <w:kern w:val="22"/>
          <w:sz w:val="24"/>
          <w:szCs w:val="22"/>
          <w:lang w:eastAsia="zh-CN"/>
        </w:rPr>
        <w:t>团体</w:t>
      </w:r>
      <w:r w:rsidRPr="00520B89">
        <w:rPr>
          <w:rFonts w:ascii="SimSun" w:eastAsia="SimSun" w:hAnsi="SimSun" w:cs="SimSun" w:hint="eastAsia"/>
          <w:kern w:val="22"/>
          <w:sz w:val="24"/>
          <w:szCs w:val="22"/>
          <w:lang w:eastAsia="zh-CN"/>
        </w:rPr>
        <w:t>；</w:t>
      </w:r>
    </w:p>
    <w:p w14:paraId="3D9A2F66" w14:textId="19884777" w:rsidR="001B00B5" w:rsidRPr="00520B89" w:rsidRDefault="00210C64" w:rsidP="001F45CE">
      <w:pPr>
        <w:pStyle w:val="ListParagraph"/>
        <w:numPr>
          <w:ilvl w:val="0"/>
          <w:numId w:val="26"/>
        </w:numPr>
        <w:suppressLineNumbers/>
        <w:suppressAutoHyphens/>
        <w:overflowPunct w:val="0"/>
        <w:topLinePunct/>
        <w:autoSpaceDE w:val="0"/>
        <w:autoSpaceDN w:val="0"/>
        <w:adjustRightInd w:val="0"/>
        <w:snapToGrid w:val="0"/>
        <w:spacing w:after="120"/>
        <w:ind w:left="0" w:firstLine="720"/>
        <w:contextualSpacing w:val="0"/>
        <w:rPr>
          <w:kern w:val="22"/>
          <w:sz w:val="24"/>
          <w:szCs w:val="22"/>
          <w:lang w:eastAsia="zh-CN"/>
        </w:rPr>
      </w:pPr>
      <w:r w:rsidRPr="00520B89">
        <w:rPr>
          <w:rFonts w:ascii="SimSun" w:eastAsia="SimSun" w:hAnsi="SimSun" w:cs="SimSun" w:hint="eastAsia"/>
          <w:kern w:val="22"/>
          <w:sz w:val="24"/>
          <w:szCs w:val="22"/>
          <w:lang w:eastAsia="zh-CN"/>
        </w:rPr>
        <w:t>注重高峰时刻、重大事件和时刻</w:t>
      </w:r>
      <w:r w:rsidR="00A2082C" w:rsidRPr="00520B89">
        <w:rPr>
          <w:rFonts w:ascii="SimSun" w:eastAsia="SimSun" w:hAnsi="SimSun" w:cs="SimSun" w:hint="eastAsia"/>
          <w:kern w:val="22"/>
          <w:sz w:val="24"/>
          <w:szCs w:val="22"/>
          <w:lang w:eastAsia="zh-CN"/>
        </w:rPr>
        <w:t>；</w:t>
      </w:r>
    </w:p>
    <w:p w14:paraId="5F1932E5" w14:textId="690FA119" w:rsidR="001B00B5" w:rsidRPr="00520B89" w:rsidRDefault="002451E4" w:rsidP="001F45CE">
      <w:pPr>
        <w:pStyle w:val="ListParagraph"/>
        <w:numPr>
          <w:ilvl w:val="0"/>
          <w:numId w:val="26"/>
        </w:numPr>
        <w:suppressLineNumbers/>
        <w:suppressAutoHyphens/>
        <w:overflowPunct w:val="0"/>
        <w:topLinePunct/>
        <w:autoSpaceDE w:val="0"/>
        <w:autoSpaceDN w:val="0"/>
        <w:adjustRightInd w:val="0"/>
        <w:snapToGrid w:val="0"/>
        <w:spacing w:after="120"/>
        <w:ind w:left="0" w:firstLine="720"/>
        <w:contextualSpacing w:val="0"/>
        <w:rPr>
          <w:kern w:val="22"/>
          <w:sz w:val="24"/>
          <w:szCs w:val="22"/>
          <w:lang w:eastAsia="zh-CN"/>
        </w:rPr>
      </w:pPr>
      <w:r w:rsidRPr="00520B89">
        <w:rPr>
          <w:rFonts w:ascii="SimSun" w:eastAsia="SimSun" w:hAnsi="SimSun" w:cs="SimSun" w:hint="eastAsia"/>
          <w:kern w:val="22"/>
          <w:sz w:val="24"/>
          <w:szCs w:val="22"/>
          <w:lang w:eastAsia="zh-CN"/>
        </w:rPr>
        <w:t>舰</w:t>
      </w:r>
      <w:r w:rsidR="00210C64" w:rsidRPr="00520B89">
        <w:rPr>
          <w:rFonts w:ascii="SimSun" w:eastAsia="SimSun" w:hAnsi="SimSun" w:cs="SimSun" w:hint="eastAsia"/>
          <w:kern w:val="22"/>
          <w:sz w:val="24"/>
          <w:szCs w:val="22"/>
          <w:lang w:eastAsia="zh-CN"/>
        </w:rPr>
        <w:t>队成员</w:t>
      </w:r>
      <w:r w:rsidRPr="00520B89">
        <w:rPr>
          <w:rFonts w:ascii="SimSun" w:eastAsia="SimSun" w:hAnsi="SimSun" w:cs="SimSun" w:hint="eastAsia"/>
          <w:kern w:val="22"/>
          <w:sz w:val="24"/>
          <w:szCs w:val="22"/>
          <w:lang w:eastAsia="zh-CN"/>
        </w:rPr>
        <w:t>将与媒体伙伴互动</w:t>
      </w:r>
      <w:r w:rsidR="00A2082C" w:rsidRPr="00520B89">
        <w:rPr>
          <w:rFonts w:ascii="SimSun" w:eastAsia="SimSun" w:hAnsi="SimSun" w:cs="SimSun" w:hint="eastAsia"/>
          <w:kern w:val="22"/>
          <w:sz w:val="24"/>
          <w:szCs w:val="22"/>
          <w:lang w:eastAsia="zh-CN"/>
        </w:rPr>
        <w:t>；</w:t>
      </w:r>
    </w:p>
    <w:p w14:paraId="64C26909" w14:textId="7762A4A5" w:rsidR="001B00B5" w:rsidRPr="00520B89" w:rsidRDefault="002451E4" w:rsidP="001F45CE">
      <w:pPr>
        <w:pStyle w:val="ListParagraph"/>
        <w:numPr>
          <w:ilvl w:val="0"/>
          <w:numId w:val="26"/>
        </w:numPr>
        <w:suppressLineNumbers/>
        <w:suppressAutoHyphens/>
        <w:overflowPunct w:val="0"/>
        <w:topLinePunct/>
        <w:autoSpaceDE w:val="0"/>
        <w:autoSpaceDN w:val="0"/>
        <w:adjustRightInd w:val="0"/>
        <w:snapToGrid w:val="0"/>
        <w:spacing w:after="120"/>
        <w:ind w:left="0" w:firstLine="720"/>
        <w:contextualSpacing w:val="0"/>
        <w:rPr>
          <w:kern w:val="22"/>
          <w:sz w:val="24"/>
          <w:szCs w:val="22"/>
          <w:lang w:eastAsia="zh-CN"/>
        </w:rPr>
      </w:pPr>
      <w:r w:rsidRPr="00520B89">
        <w:rPr>
          <w:rFonts w:ascii="SimSun" w:eastAsia="SimSun" w:hAnsi="SimSun" w:cs="SimSun" w:hint="eastAsia"/>
          <w:kern w:val="22"/>
          <w:sz w:val="24"/>
          <w:szCs w:val="22"/>
          <w:lang w:eastAsia="zh-CN"/>
        </w:rPr>
        <w:lastRenderedPageBreak/>
        <w:t>一些舰</w:t>
      </w:r>
      <w:r w:rsidR="00B15789" w:rsidRPr="00520B89">
        <w:rPr>
          <w:rFonts w:ascii="SimSun" w:eastAsia="SimSun" w:hAnsi="SimSun" w:cs="SimSun" w:hint="eastAsia"/>
          <w:kern w:val="22"/>
          <w:sz w:val="24"/>
          <w:szCs w:val="22"/>
          <w:lang w:eastAsia="zh-CN"/>
        </w:rPr>
        <w:t>队成员可以</w:t>
      </w:r>
      <w:r w:rsidR="00194792" w:rsidRPr="00520B89">
        <w:rPr>
          <w:rFonts w:ascii="SimSun" w:eastAsia="SimSun" w:hAnsi="SimSun" w:cs="SimSun" w:hint="eastAsia"/>
          <w:kern w:val="22"/>
          <w:sz w:val="24"/>
          <w:szCs w:val="22"/>
          <w:lang w:eastAsia="zh-CN"/>
        </w:rPr>
        <w:t>编写白皮书，并</w:t>
      </w:r>
      <w:r w:rsidRPr="00520B89">
        <w:rPr>
          <w:rFonts w:ascii="SimSun" w:eastAsia="SimSun" w:hAnsi="SimSun" w:cs="SimSun" w:hint="eastAsia"/>
          <w:kern w:val="22"/>
          <w:sz w:val="24"/>
          <w:szCs w:val="22"/>
          <w:lang w:eastAsia="zh-CN"/>
        </w:rPr>
        <w:t>开展其他倡导活动，支持</w:t>
      </w:r>
      <w:r w:rsidR="00B15789" w:rsidRPr="00520B89">
        <w:rPr>
          <w:kern w:val="22"/>
          <w:sz w:val="24"/>
          <w:szCs w:val="22"/>
          <w:lang w:eastAsia="zh-CN"/>
        </w:rPr>
        <w:t>2020</w:t>
      </w:r>
      <w:r w:rsidR="00B15789" w:rsidRPr="00520B89">
        <w:rPr>
          <w:rFonts w:ascii="SimSun" w:eastAsia="SimSun" w:hAnsi="SimSun" w:cs="SimSun" w:hint="eastAsia"/>
          <w:kern w:val="22"/>
          <w:sz w:val="24"/>
          <w:szCs w:val="22"/>
          <w:lang w:eastAsia="zh-CN"/>
        </w:rPr>
        <w:t>年后全球生物多样性框架的一个强</w:t>
      </w:r>
      <w:r w:rsidRPr="00520B89">
        <w:rPr>
          <w:rFonts w:ascii="SimSun" w:eastAsia="SimSun" w:hAnsi="SimSun" w:cs="SimSun" w:hint="eastAsia"/>
          <w:kern w:val="22"/>
          <w:sz w:val="24"/>
          <w:szCs w:val="22"/>
          <w:lang w:eastAsia="zh-CN"/>
        </w:rPr>
        <w:t>有力的传播</w:t>
      </w:r>
      <w:r w:rsidR="00B15789" w:rsidRPr="00520B89">
        <w:rPr>
          <w:rFonts w:ascii="SimSun" w:eastAsia="SimSun" w:hAnsi="SimSun" w:cs="SimSun" w:hint="eastAsia"/>
          <w:kern w:val="22"/>
          <w:sz w:val="24"/>
          <w:szCs w:val="22"/>
          <w:lang w:eastAsia="zh-CN"/>
        </w:rPr>
        <w:t>目标</w:t>
      </w:r>
      <w:r w:rsidR="00A2082C" w:rsidRPr="00520B89">
        <w:rPr>
          <w:rFonts w:ascii="SimSun" w:eastAsia="SimSun" w:hAnsi="SimSun" w:cs="SimSun" w:hint="eastAsia"/>
          <w:kern w:val="22"/>
          <w:sz w:val="24"/>
          <w:szCs w:val="22"/>
          <w:lang w:eastAsia="zh-CN"/>
        </w:rPr>
        <w:t>；</w:t>
      </w:r>
    </w:p>
    <w:p w14:paraId="1144630D" w14:textId="3E64CC03" w:rsidR="001B00B5" w:rsidRPr="00520B89" w:rsidRDefault="002451E4" w:rsidP="001F45CE">
      <w:pPr>
        <w:pStyle w:val="ListParagraph"/>
        <w:numPr>
          <w:ilvl w:val="0"/>
          <w:numId w:val="26"/>
        </w:numPr>
        <w:suppressLineNumbers/>
        <w:suppressAutoHyphens/>
        <w:overflowPunct w:val="0"/>
        <w:topLinePunct/>
        <w:autoSpaceDE w:val="0"/>
        <w:autoSpaceDN w:val="0"/>
        <w:adjustRightInd w:val="0"/>
        <w:snapToGrid w:val="0"/>
        <w:spacing w:after="120"/>
        <w:ind w:left="0" w:firstLine="720"/>
        <w:contextualSpacing w:val="0"/>
        <w:rPr>
          <w:kern w:val="22"/>
          <w:sz w:val="24"/>
          <w:szCs w:val="22"/>
          <w:lang w:eastAsia="zh-CN"/>
        </w:rPr>
      </w:pPr>
      <w:r w:rsidRPr="00520B89">
        <w:rPr>
          <w:rFonts w:ascii="SimSun" w:eastAsia="SimSun" w:hAnsi="SimSun" w:cs="SimSun" w:hint="eastAsia"/>
          <w:kern w:val="22"/>
          <w:sz w:val="24"/>
          <w:szCs w:val="22"/>
          <w:lang w:eastAsia="zh-CN"/>
        </w:rPr>
        <w:t>推介</w:t>
      </w:r>
      <w:r w:rsidR="00194792" w:rsidRPr="00520B89">
        <w:rPr>
          <w:rFonts w:ascii="SimSun" w:eastAsia="SimSun" w:hAnsi="SimSun" w:cs="SimSun" w:hint="eastAsia"/>
          <w:kern w:val="22"/>
          <w:sz w:val="24"/>
          <w:szCs w:val="22"/>
          <w:lang w:eastAsia="zh-CN"/>
        </w:rPr>
        <w:t>新</w:t>
      </w:r>
      <w:r w:rsidRPr="00520B89">
        <w:rPr>
          <w:rFonts w:ascii="SimSun" w:eastAsia="SimSun" w:hAnsi="SimSun" w:cs="SimSun" w:hint="eastAsia"/>
          <w:kern w:val="22"/>
          <w:sz w:val="24"/>
          <w:szCs w:val="22"/>
          <w:lang w:eastAsia="zh-CN"/>
        </w:rPr>
        <w:t>的和意外的</w:t>
      </w:r>
      <w:r w:rsidR="00194792" w:rsidRPr="00520B89">
        <w:rPr>
          <w:rFonts w:ascii="SimSun" w:eastAsia="SimSun" w:hAnsi="SimSun" w:cs="SimSun" w:hint="eastAsia"/>
          <w:kern w:val="22"/>
          <w:sz w:val="24"/>
          <w:szCs w:val="22"/>
          <w:lang w:eastAsia="zh-CN"/>
        </w:rPr>
        <w:t>声音</w:t>
      </w:r>
      <w:r w:rsidR="00A2082C" w:rsidRPr="00520B89">
        <w:rPr>
          <w:rFonts w:ascii="SimSun" w:eastAsia="SimSun" w:hAnsi="SimSun" w:cs="SimSun" w:hint="eastAsia"/>
          <w:kern w:val="22"/>
          <w:sz w:val="24"/>
          <w:szCs w:val="22"/>
          <w:lang w:eastAsia="zh-CN"/>
        </w:rPr>
        <w:t>；</w:t>
      </w:r>
    </w:p>
    <w:p w14:paraId="0798A8F7" w14:textId="2C6D2CAC" w:rsidR="001B00B5" w:rsidRPr="00520B89" w:rsidRDefault="00DC157D" w:rsidP="001F45CE">
      <w:pPr>
        <w:pStyle w:val="ListParagraph"/>
        <w:numPr>
          <w:ilvl w:val="0"/>
          <w:numId w:val="26"/>
        </w:numPr>
        <w:suppressLineNumbers/>
        <w:suppressAutoHyphens/>
        <w:overflowPunct w:val="0"/>
        <w:topLinePunct/>
        <w:autoSpaceDE w:val="0"/>
        <w:autoSpaceDN w:val="0"/>
        <w:adjustRightInd w:val="0"/>
        <w:snapToGrid w:val="0"/>
        <w:spacing w:after="120"/>
        <w:ind w:left="0" w:firstLine="720"/>
        <w:contextualSpacing w:val="0"/>
        <w:rPr>
          <w:kern w:val="22"/>
          <w:sz w:val="24"/>
          <w:szCs w:val="22"/>
          <w:lang w:eastAsia="zh-CN"/>
        </w:rPr>
      </w:pPr>
      <w:r w:rsidRPr="00520B89">
        <w:rPr>
          <w:rFonts w:ascii="SimSun" w:eastAsia="SimSun" w:hAnsi="SimSun" w:cs="SimSun" w:hint="eastAsia"/>
          <w:kern w:val="22"/>
          <w:sz w:val="24"/>
          <w:szCs w:val="22"/>
          <w:lang w:eastAsia="zh-CN"/>
        </w:rPr>
        <w:t>针对</w:t>
      </w:r>
      <w:r w:rsidR="002451E4" w:rsidRPr="00520B89">
        <w:rPr>
          <w:rFonts w:ascii="SimSun" w:eastAsia="SimSun" w:hAnsi="SimSun" w:cs="SimSun" w:hint="eastAsia"/>
          <w:kern w:val="22"/>
          <w:sz w:val="24"/>
          <w:szCs w:val="22"/>
          <w:lang w:eastAsia="zh-CN"/>
        </w:rPr>
        <w:t>特定</w:t>
      </w:r>
      <w:r w:rsidRPr="00520B89">
        <w:rPr>
          <w:rFonts w:ascii="SimSun" w:eastAsia="SimSun" w:hAnsi="SimSun" w:cs="SimSun" w:hint="eastAsia"/>
          <w:kern w:val="22"/>
          <w:sz w:val="24"/>
          <w:szCs w:val="22"/>
          <w:lang w:eastAsia="zh-CN"/>
        </w:rPr>
        <w:t>目标的策略</w:t>
      </w:r>
      <w:r w:rsidR="002451E4"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如</w:t>
      </w:r>
      <w:r w:rsidR="002451E4" w:rsidRPr="00520B89">
        <w:rPr>
          <w:rFonts w:ascii="SimSun" w:eastAsia="SimSun" w:hAnsi="SimSun" w:cs="SimSun" w:hint="eastAsia"/>
          <w:kern w:val="22"/>
          <w:sz w:val="24"/>
          <w:szCs w:val="22"/>
          <w:lang w:eastAsia="zh-CN"/>
        </w:rPr>
        <w:t>企业</w:t>
      </w:r>
      <w:r w:rsidRPr="00520B89">
        <w:rPr>
          <w:rFonts w:ascii="SimSun" w:eastAsia="SimSun" w:hAnsi="SimSun" w:cs="SimSun" w:hint="eastAsia"/>
          <w:kern w:val="22"/>
          <w:sz w:val="24"/>
          <w:szCs w:val="22"/>
          <w:lang w:eastAsia="zh-CN"/>
        </w:rPr>
        <w:t>、信仰、议员</w:t>
      </w:r>
      <w:r w:rsidR="002451E4" w:rsidRPr="00520B89">
        <w:rPr>
          <w:rFonts w:ascii="SimSun" w:eastAsia="SimSun" w:hAnsi="SimSun" w:cs="SimSun" w:hint="eastAsia"/>
          <w:kern w:val="22"/>
          <w:sz w:val="24"/>
          <w:szCs w:val="22"/>
          <w:lang w:eastAsia="zh-CN"/>
        </w:rPr>
        <w:t>)；</w:t>
      </w:r>
    </w:p>
    <w:p w14:paraId="71975463" w14:textId="1A0E8DD8" w:rsidR="002F48C9" w:rsidRPr="00520B89" w:rsidRDefault="00DC157D" w:rsidP="001F45CE">
      <w:pPr>
        <w:pStyle w:val="ListParagraph"/>
        <w:numPr>
          <w:ilvl w:val="0"/>
          <w:numId w:val="26"/>
        </w:numPr>
        <w:suppressLineNumbers/>
        <w:suppressAutoHyphens/>
        <w:overflowPunct w:val="0"/>
        <w:topLinePunct/>
        <w:autoSpaceDE w:val="0"/>
        <w:autoSpaceDN w:val="0"/>
        <w:adjustRightInd w:val="0"/>
        <w:snapToGrid w:val="0"/>
        <w:spacing w:after="120"/>
        <w:ind w:left="0" w:firstLine="720"/>
        <w:contextualSpacing w:val="0"/>
        <w:rPr>
          <w:kern w:val="22"/>
          <w:sz w:val="24"/>
          <w:szCs w:val="22"/>
          <w:lang w:eastAsia="zh-CN"/>
        </w:rPr>
      </w:pPr>
      <w:r w:rsidRPr="00520B89">
        <w:rPr>
          <w:rFonts w:ascii="SimSun" w:eastAsia="SimSun" w:hAnsi="SimSun" w:cs="SimSun" w:hint="eastAsia"/>
          <w:kern w:val="22"/>
          <w:sz w:val="24"/>
          <w:szCs w:val="22"/>
          <w:lang w:eastAsia="zh-CN"/>
        </w:rPr>
        <w:t>合并气候和生物多样性讨论。</w:t>
      </w:r>
    </w:p>
    <w:p w14:paraId="6C1352B3" w14:textId="34ACF0AC" w:rsidR="002F48C9" w:rsidRPr="00B37F65" w:rsidRDefault="00B37F65" w:rsidP="001F45CE">
      <w:pPr>
        <w:pStyle w:val="Heading1"/>
        <w:suppressLineNumbers/>
        <w:tabs>
          <w:tab w:val="clear" w:pos="720"/>
          <w:tab w:val="left" w:pos="567"/>
        </w:tabs>
        <w:suppressAutoHyphens/>
        <w:overflowPunct w:val="0"/>
        <w:topLinePunct/>
        <w:autoSpaceDE w:val="0"/>
        <w:autoSpaceDN w:val="0"/>
        <w:adjustRightInd w:val="0"/>
        <w:snapToGrid w:val="0"/>
        <w:spacing w:before="120"/>
        <w:rPr>
          <w:rFonts w:eastAsia="SimHei"/>
          <w:kern w:val="22"/>
          <w:sz w:val="24"/>
          <w:szCs w:val="22"/>
        </w:rPr>
      </w:pPr>
      <w:r>
        <w:rPr>
          <w:rFonts w:eastAsia="SimHei" w:hint="eastAsia"/>
          <w:kern w:val="22"/>
          <w:sz w:val="24"/>
          <w:szCs w:val="22"/>
          <w:lang w:eastAsia="zh-CN"/>
        </w:rPr>
        <w:t>七</w:t>
      </w:r>
      <w:r w:rsidR="00AC7F9E" w:rsidRPr="00B37F65">
        <w:rPr>
          <w:rFonts w:eastAsia="SimHei"/>
          <w:kern w:val="22"/>
          <w:sz w:val="24"/>
          <w:szCs w:val="22"/>
        </w:rPr>
        <w:t>.</w:t>
      </w:r>
      <w:r w:rsidR="00AC7F9E" w:rsidRPr="00B37F65">
        <w:rPr>
          <w:rFonts w:eastAsia="SimHei"/>
          <w:kern w:val="22"/>
          <w:sz w:val="24"/>
          <w:szCs w:val="22"/>
        </w:rPr>
        <w:tab/>
      </w:r>
      <w:r>
        <w:rPr>
          <w:rFonts w:eastAsia="SimHei"/>
          <w:kern w:val="22"/>
          <w:sz w:val="24"/>
          <w:szCs w:val="22"/>
        </w:rPr>
        <w:t xml:space="preserve">  </w:t>
      </w:r>
      <w:r w:rsidR="0096493A" w:rsidRPr="00B37F65">
        <w:rPr>
          <w:rFonts w:ascii="SimSun" w:eastAsia="SimHei" w:hAnsi="SimSun" w:cs="SimSun" w:hint="eastAsia"/>
          <w:kern w:val="22"/>
          <w:sz w:val="24"/>
          <w:szCs w:val="22"/>
          <w:lang w:eastAsia="zh-CN"/>
        </w:rPr>
        <w:t>活动</w:t>
      </w:r>
    </w:p>
    <w:p w14:paraId="3C588EB2" w14:textId="73579008" w:rsidR="002F48C9" w:rsidRPr="00520B89" w:rsidRDefault="00716D69"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活动代表着重要的宣传机会，可以在通常媒体</w:t>
      </w:r>
      <w:r w:rsidR="006012AC" w:rsidRPr="00520B89">
        <w:rPr>
          <w:rFonts w:ascii="SimSun" w:eastAsia="SimSun" w:hAnsi="SimSun" w:cs="SimSun" w:hint="eastAsia"/>
          <w:kern w:val="22"/>
          <w:sz w:val="24"/>
          <w:szCs w:val="22"/>
          <w:lang w:eastAsia="zh-CN"/>
        </w:rPr>
        <w:t>云集</w:t>
      </w:r>
      <w:r w:rsidRPr="00520B89">
        <w:rPr>
          <w:rFonts w:ascii="SimSun" w:eastAsia="SimSun" w:hAnsi="SimSun" w:cs="SimSun" w:hint="eastAsia"/>
          <w:kern w:val="22"/>
          <w:sz w:val="24"/>
          <w:szCs w:val="22"/>
          <w:lang w:eastAsia="zh-CN"/>
        </w:rPr>
        <w:t>、各种社区</w:t>
      </w:r>
      <w:r w:rsidR="002451E4" w:rsidRPr="00520B89">
        <w:rPr>
          <w:rFonts w:ascii="SimSun" w:eastAsia="SimSun" w:hAnsi="SimSun" w:cs="SimSun" w:hint="eastAsia"/>
          <w:kern w:val="22"/>
          <w:sz w:val="24"/>
          <w:szCs w:val="22"/>
          <w:lang w:eastAsia="zh-CN"/>
        </w:rPr>
        <w:t>都</w:t>
      </w:r>
      <w:r w:rsidRPr="00520B89">
        <w:rPr>
          <w:rFonts w:ascii="SimSun" w:eastAsia="SimSun" w:hAnsi="SimSun" w:cs="SimSun" w:hint="eastAsia"/>
          <w:kern w:val="22"/>
          <w:sz w:val="24"/>
          <w:szCs w:val="22"/>
          <w:lang w:eastAsia="zh-CN"/>
        </w:rPr>
        <w:t>感兴趣的环境中</w:t>
      </w:r>
      <w:r w:rsidR="006012AC" w:rsidRPr="00520B89">
        <w:rPr>
          <w:rFonts w:ascii="SimSun" w:eastAsia="SimSun" w:hAnsi="SimSun" w:cs="SimSun" w:hint="eastAsia"/>
          <w:kern w:val="22"/>
          <w:sz w:val="24"/>
          <w:szCs w:val="22"/>
          <w:lang w:eastAsia="zh-CN"/>
        </w:rPr>
        <w:t>把信息</w:t>
      </w:r>
      <w:r w:rsidRPr="00520B89">
        <w:rPr>
          <w:rFonts w:ascii="SimSun" w:eastAsia="SimSun" w:hAnsi="SimSun" w:cs="SimSun" w:hint="eastAsia"/>
          <w:kern w:val="22"/>
          <w:sz w:val="24"/>
          <w:szCs w:val="22"/>
          <w:lang w:eastAsia="zh-CN"/>
        </w:rPr>
        <w:t>传播给各种受众。迄今为止，关于生物多样性议程的大型国际会议通常</w:t>
      </w:r>
      <w:r w:rsidR="006012AC" w:rsidRPr="00520B89">
        <w:rPr>
          <w:rFonts w:ascii="SimSun" w:eastAsia="SimSun" w:hAnsi="SimSun" w:cs="SimSun" w:hint="eastAsia"/>
          <w:kern w:val="22"/>
          <w:sz w:val="24"/>
          <w:szCs w:val="22"/>
          <w:lang w:eastAsia="zh-CN"/>
        </w:rPr>
        <w:t>都</w:t>
      </w:r>
      <w:r w:rsidRPr="00520B89">
        <w:rPr>
          <w:rFonts w:ascii="SimSun" w:eastAsia="SimSun" w:hAnsi="SimSun" w:cs="SimSun" w:hint="eastAsia"/>
          <w:kern w:val="22"/>
          <w:sz w:val="24"/>
          <w:szCs w:val="22"/>
          <w:lang w:eastAsia="zh-CN"/>
        </w:rPr>
        <w:t>是</w:t>
      </w:r>
      <w:r w:rsidR="007C0ECB"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的主要焦点。这些</w:t>
      </w:r>
      <w:r w:rsidR="007C0ECB" w:rsidRPr="00520B89">
        <w:rPr>
          <w:rFonts w:ascii="SimSun" w:eastAsia="SimSun" w:hAnsi="SimSun" w:cs="SimSun" w:hint="eastAsia"/>
          <w:kern w:val="22"/>
          <w:sz w:val="24"/>
          <w:szCs w:val="22"/>
          <w:lang w:eastAsia="zh-CN"/>
        </w:rPr>
        <w:t>会议</w:t>
      </w:r>
      <w:r w:rsidRPr="00520B89">
        <w:rPr>
          <w:rFonts w:ascii="SimSun" w:eastAsia="SimSun" w:hAnsi="SimSun" w:cs="SimSun" w:hint="eastAsia"/>
          <w:kern w:val="22"/>
          <w:sz w:val="24"/>
          <w:szCs w:val="22"/>
          <w:lang w:eastAsia="zh-CN"/>
        </w:rPr>
        <w:t>仍然是执行议程的重要机会，但它们不是</w:t>
      </w:r>
      <w:r w:rsidR="007C0ECB" w:rsidRPr="00520B89">
        <w:rPr>
          <w:rFonts w:ascii="SimSun" w:eastAsia="SimSun" w:hAnsi="SimSun" w:cs="SimSun" w:hint="eastAsia"/>
          <w:kern w:val="22"/>
          <w:sz w:val="24"/>
          <w:szCs w:val="22"/>
          <w:lang w:eastAsia="zh-CN"/>
        </w:rPr>
        <w:t>仅有</w:t>
      </w:r>
      <w:r w:rsidRPr="00520B89">
        <w:rPr>
          <w:rFonts w:ascii="SimSun" w:eastAsia="SimSun" w:hAnsi="SimSun" w:cs="SimSun" w:hint="eastAsia"/>
          <w:kern w:val="22"/>
          <w:sz w:val="24"/>
          <w:szCs w:val="22"/>
          <w:lang w:eastAsia="zh-CN"/>
        </w:rPr>
        <w:t>的机会。会议包括以下内容</w:t>
      </w:r>
      <w:r w:rsidR="002451E4" w:rsidRPr="00520B89">
        <w:rPr>
          <w:rFonts w:ascii="SimSun" w:eastAsia="SimSun" w:hAnsi="SimSun" w:cs="SimSun" w:hint="eastAsia"/>
          <w:kern w:val="22"/>
          <w:sz w:val="24"/>
          <w:szCs w:val="22"/>
          <w:lang w:eastAsia="zh-CN"/>
        </w:rPr>
        <w:t>：</w:t>
      </w:r>
    </w:p>
    <w:p w14:paraId="2C670B45" w14:textId="013D830A" w:rsidR="002F48C9" w:rsidRPr="00520B89" w:rsidRDefault="007C0ECB" w:rsidP="001F45CE">
      <w:pPr>
        <w:pStyle w:val="ListParagraph"/>
        <w:numPr>
          <w:ilvl w:val="0"/>
          <w:numId w:val="29"/>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lang w:eastAsia="zh-CN"/>
        </w:rPr>
      </w:pPr>
      <w:r w:rsidRPr="00520B89">
        <w:rPr>
          <w:rFonts w:ascii="SimSun" w:eastAsia="SimSun" w:hAnsi="SimSun" w:cs="SimSun" w:hint="eastAsia"/>
          <w:kern w:val="22"/>
          <w:sz w:val="24"/>
          <w:szCs w:val="22"/>
          <w:lang w:eastAsia="zh-CN"/>
        </w:rPr>
        <w:t>生物多样性公约缔约方大会会议</w:t>
      </w:r>
      <w:r w:rsidR="002451E4" w:rsidRPr="00520B89">
        <w:rPr>
          <w:rFonts w:ascii="SimSun" w:eastAsia="SimSun" w:hAnsi="SimSun" w:cs="SimSun" w:hint="eastAsia"/>
          <w:kern w:val="22"/>
          <w:sz w:val="24"/>
          <w:szCs w:val="22"/>
          <w:lang w:eastAsia="zh-CN"/>
        </w:rPr>
        <w:t>；</w:t>
      </w:r>
    </w:p>
    <w:p w14:paraId="08283049" w14:textId="2FD8BB20" w:rsidR="002F48C9" w:rsidRPr="00520B89" w:rsidRDefault="009E6DAA" w:rsidP="001F45CE">
      <w:pPr>
        <w:pStyle w:val="ListParagraph"/>
        <w:numPr>
          <w:ilvl w:val="0"/>
          <w:numId w:val="29"/>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lang w:eastAsia="zh-CN"/>
        </w:rPr>
      </w:pPr>
      <w:r w:rsidRPr="00520B89">
        <w:rPr>
          <w:rFonts w:ascii="SimSun" w:eastAsia="SimSun" w:hAnsi="SimSun" w:cs="SimSun" w:hint="eastAsia"/>
          <w:kern w:val="22"/>
          <w:sz w:val="24"/>
          <w:szCs w:val="22"/>
          <w:lang w:eastAsia="zh-CN"/>
        </w:rPr>
        <w:t>联合国气候变化框架公约缔约方会议和联合国防治荒漠化公约缔约方会议</w:t>
      </w:r>
      <w:r w:rsidR="002451E4" w:rsidRPr="00520B89">
        <w:rPr>
          <w:rFonts w:ascii="SimSun" w:eastAsia="SimSun" w:hAnsi="SimSun" w:cs="SimSun" w:hint="eastAsia"/>
          <w:kern w:val="22"/>
          <w:sz w:val="24"/>
          <w:szCs w:val="22"/>
          <w:lang w:eastAsia="zh-CN"/>
        </w:rPr>
        <w:t>；</w:t>
      </w:r>
    </w:p>
    <w:p w14:paraId="08D1084F" w14:textId="288F7FB6" w:rsidR="002F48C9" w:rsidRPr="00520B89" w:rsidRDefault="00114BF6" w:rsidP="001F45CE">
      <w:pPr>
        <w:pStyle w:val="ListParagraph"/>
        <w:numPr>
          <w:ilvl w:val="0"/>
          <w:numId w:val="29"/>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lang w:eastAsia="zh-CN"/>
        </w:rPr>
      </w:pPr>
      <w:r w:rsidRPr="00520B89">
        <w:rPr>
          <w:rFonts w:ascii="SimSun" w:eastAsia="SimSun" w:hAnsi="SimSun" w:cs="SimSun" w:hint="eastAsia"/>
          <w:kern w:val="22"/>
          <w:sz w:val="24"/>
          <w:szCs w:val="22"/>
          <w:lang w:eastAsia="zh-CN"/>
        </w:rPr>
        <w:t>其他生物多样性相关公约缔约方大会会议</w:t>
      </w:r>
      <w:r w:rsidR="002451E4" w:rsidRPr="00520B89">
        <w:rPr>
          <w:rFonts w:ascii="SimSun" w:eastAsia="SimSun" w:hAnsi="SimSun" w:cs="SimSun" w:hint="eastAsia"/>
          <w:kern w:val="22"/>
          <w:sz w:val="24"/>
          <w:szCs w:val="22"/>
          <w:lang w:eastAsia="zh-CN"/>
        </w:rPr>
        <w:t>；</w:t>
      </w:r>
    </w:p>
    <w:p w14:paraId="5638837B" w14:textId="24233A3B" w:rsidR="002F48C9" w:rsidRPr="00520B89" w:rsidRDefault="00114BF6" w:rsidP="001F45CE">
      <w:pPr>
        <w:pStyle w:val="ListParagraph"/>
        <w:numPr>
          <w:ilvl w:val="0"/>
          <w:numId w:val="29"/>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lang w:eastAsia="zh-CN"/>
        </w:rPr>
      </w:pPr>
      <w:r w:rsidRPr="00520B89">
        <w:rPr>
          <w:rFonts w:ascii="SimSun" w:eastAsia="SimSun" w:hAnsi="SimSun" w:cs="SimSun" w:hint="eastAsia"/>
          <w:kern w:val="22"/>
          <w:sz w:val="24"/>
          <w:szCs w:val="22"/>
          <w:lang w:eastAsia="zh-CN"/>
        </w:rPr>
        <w:t>联合国大会年度会议，包括高级别政治论坛</w:t>
      </w:r>
      <w:r w:rsidR="002451E4" w:rsidRPr="00520B89">
        <w:rPr>
          <w:rFonts w:ascii="SimSun" w:eastAsia="SimSun" w:hAnsi="SimSun" w:cs="SimSun" w:hint="eastAsia"/>
          <w:kern w:val="22"/>
          <w:sz w:val="24"/>
          <w:szCs w:val="22"/>
          <w:lang w:eastAsia="zh-CN"/>
        </w:rPr>
        <w:t>；</w:t>
      </w:r>
    </w:p>
    <w:p w14:paraId="5118FC25" w14:textId="767DA1BD" w:rsidR="002F48C9" w:rsidRPr="00520B89" w:rsidRDefault="00B60BC0" w:rsidP="001F45CE">
      <w:pPr>
        <w:pStyle w:val="ListParagraph"/>
        <w:numPr>
          <w:ilvl w:val="0"/>
          <w:numId w:val="29"/>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lang w:eastAsia="zh-CN"/>
        </w:rPr>
      </w:pPr>
      <w:r w:rsidRPr="00520B89">
        <w:rPr>
          <w:rFonts w:ascii="SimSun" w:eastAsia="SimSun" w:hAnsi="SimSun" w:cs="SimSun" w:hint="eastAsia"/>
          <w:kern w:val="22"/>
          <w:sz w:val="24"/>
          <w:szCs w:val="22"/>
          <w:lang w:eastAsia="zh-CN"/>
        </w:rPr>
        <w:t>国际自然保护联盟会议</w:t>
      </w:r>
      <w:r w:rsidR="002451E4" w:rsidRPr="00520B89">
        <w:rPr>
          <w:rFonts w:ascii="SimSun" w:eastAsia="SimSun" w:hAnsi="SimSun" w:cs="SimSun" w:hint="eastAsia"/>
          <w:kern w:val="22"/>
          <w:sz w:val="24"/>
          <w:szCs w:val="22"/>
          <w:lang w:eastAsia="zh-CN"/>
        </w:rPr>
        <w:t>；</w:t>
      </w:r>
    </w:p>
    <w:p w14:paraId="468DF7F3" w14:textId="279AC2B2" w:rsidR="002F48C9" w:rsidRPr="00520B89" w:rsidRDefault="00B60BC0" w:rsidP="001F45CE">
      <w:pPr>
        <w:pStyle w:val="ListParagraph"/>
        <w:numPr>
          <w:ilvl w:val="0"/>
          <w:numId w:val="29"/>
        </w:numPr>
        <w:suppressLineNumbers/>
        <w:suppressAutoHyphens/>
        <w:overflowPunct w:val="0"/>
        <w:topLinePunct/>
        <w:autoSpaceDE w:val="0"/>
        <w:autoSpaceDN w:val="0"/>
        <w:adjustRightInd w:val="0"/>
        <w:snapToGrid w:val="0"/>
        <w:spacing w:after="120"/>
        <w:ind w:left="0" w:firstLine="720"/>
        <w:contextualSpacing w:val="0"/>
        <w:jc w:val="left"/>
        <w:rPr>
          <w:kern w:val="22"/>
          <w:sz w:val="24"/>
          <w:szCs w:val="22"/>
        </w:rPr>
      </w:pPr>
      <w:proofErr w:type="spellStart"/>
      <w:r w:rsidRPr="00520B89">
        <w:rPr>
          <w:rFonts w:ascii="SimSun" w:eastAsia="SimSun" w:hAnsi="SimSun" w:cs="SimSun" w:hint="eastAsia"/>
          <w:kern w:val="22"/>
          <w:sz w:val="24"/>
          <w:szCs w:val="22"/>
        </w:rPr>
        <w:t>世界经济论坛会议</w:t>
      </w:r>
      <w:proofErr w:type="spellEnd"/>
      <w:r w:rsidRPr="00520B89">
        <w:rPr>
          <w:rFonts w:ascii="SimSun" w:eastAsia="SimSun" w:hAnsi="SimSun" w:cs="SimSun" w:hint="eastAsia"/>
          <w:kern w:val="22"/>
          <w:sz w:val="24"/>
          <w:szCs w:val="22"/>
        </w:rPr>
        <w:t>。</w:t>
      </w:r>
    </w:p>
    <w:p w14:paraId="4F6DFD51" w14:textId="62FC9D68" w:rsidR="002F48C9" w:rsidRPr="00520B89" w:rsidRDefault="00B60BC0"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可能与生物多样性议程相关但又有所不同的国家活动也</w:t>
      </w:r>
      <w:r w:rsidR="00453965" w:rsidRPr="00520B89">
        <w:rPr>
          <w:rFonts w:ascii="SimSun" w:eastAsia="SimSun" w:hAnsi="SimSun" w:cs="SimSun" w:hint="eastAsia"/>
          <w:kern w:val="22"/>
          <w:sz w:val="24"/>
          <w:szCs w:val="22"/>
          <w:lang w:eastAsia="zh-CN"/>
        </w:rPr>
        <w:t>是</w:t>
      </w:r>
      <w:r w:rsidRPr="00520B89">
        <w:rPr>
          <w:rFonts w:ascii="SimSun" w:eastAsia="SimSun" w:hAnsi="SimSun" w:cs="SimSun" w:hint="eastAsia"/>
          <w:kern w:val="22"/>
          <w:sz w:val="24"/>
          <w:szCs w:val="22"/>
          <w:lang w:eastAsia="zh-CN"/>
        </w:rPr>
        <w:t>重要的</w:t>
      </w:r>
      <w:r w:rsidR="00453965"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机会。国家文化庆典或独立庆典也应该用来显示生物多样性与国家认同的联系。</w:t>
      </w:r>
    </w:p>
    <w:p w14:paraId="499BF6AD" w14:textId="649CBCE1" w:rsidR="002F48C9" w:rsidRPr="00520B89" w:rsidRDefault="00A36B07"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联合国和其他重要的国际日也是可以</w:t>
      </w:r>
      <w:r w:rsidRPr="00F146A0">
        <w:rPr>
          <w:rFonts w:ascii="SimSun" w:eastAsia="SimSun" w:hAnsi="SimSun" w:cs="SimSun" w:hint="eastAsia"/>
          <w:kern w:val="22"/>
          <w:sz w:val="24"/>
          <w:szCs w:val="22"/>
          <w:lang w:eastAsia="zh-CN"/>
        </w:rPr>
        <w:t>注意</w:t>
      </w:r>
      <w:r w:rsidR="00F146A0" w:rsidRPr="00F146A0">
        <w:rPr>
          <w:rFonts w:ascii="SimSun" w:eastAsia="SimSun" w:hAnsi="SimSun" w:cs="SimSun" w:hint="eastAsia"/>
          <w:kern w:val="22"/>
          <w:sz w:val="24"/>
          <w:szCs w:val="22"/>
          <w:lang w:eastAsia="zh-CN"/>
        </w:rPr>
        <w:t>到</w:t>
      </w:r>
      <w:r w:rsidRPr="00520B89">
        <w:rPr>
          <w:rFonts w:ascii="SimSun" w:eastAsia="SimSun" w:hAnsi="SimSun" w:cs="SimSun" w:hint="eastAsia"/>
          <w:kern w:val="22"/>
          <w:sz w:val="24"/>
          <w:szCs w:val="22"/>
          <w:lang w:eastAsia="zh-CN"/>
        </w:rPr>
        <w:t>和庆祝《公约》工作的重要活动。</w:t>
      </w:r>
      <w:r w:rsidR="004B66D6" w:rsidRPr="00520B89">
        <w:rPr>
          <w:rFonts w:ascii="SimSun" w:eastAsia="SimSun" w:hAnsi="SimSun" w:cs="SimSun" w:hint="eastAsia"/>
          <w:kern w:val="22"/>
          <w:sz w:val="24"/>
          <w:szCs w:val="22"/>
          <w:lang w:eastAsia="zh-CN"/>
        </w:rPr>
        <w:t>就</w:t>
      </w:r>
      <w:r w:rsidRPr="00520B89">
        <w:rPr>
          <w:rFonts w:ascii="SimSun" w:eastAsia="SimSun" w:hAnsi="SimSun" w:cs="SimSun" w:hint="eastAsia"/>
          <w:kern w:val="22"/>
          <w:sz w:val="24"/>
          <w:szCs w:val="22"/>
          <w:lang w:eastAsia="zh-CN"/>
        </w:rPr>
        <w:t>这些国际日</w:t>
      </w:r>
      <w:r w:rsidR="004B66D6" w:rsidRPr="00520B89">
        <w:rPr>
          <w:rFonts w:ascii="SimSun" w:eastAsia="SimSun" w:hAnsi="SimSun" w:cs="SimSun" w:hint="eastAsia"/>
          <w:kern w:val="22"/>
          <w:sz w:val="24"/>
          <w:szCs w:val="22"/>
          <w:lang w:eastAsia="zh-CN"/>
        </w:rPr>
        <w:t>来说</w:t>
      </w:r>
      <w:r w:rsidRPr="00520B89">
        <w:rPr>
          <w:rFonts w:ascii="SimSun" w:eastAsia="SimSun" w:hAnsi="SimSun" w:cs="SimSun" w:hint="eastAsia"/>
          <w:kern w:val="22"/>
          <w:sz w:val="24"/>
          <w:szCs w:val="22"/>
          <w:lang w:eastAsia="zh-CN"/>
        </w:rPr>
        <w:t>，信息</w:t>
      </w:r>
      <w:r w:rsidR="004B66D6" w:rsidRPr="00520B89">
        <w:rPr>
          <w:rFonts w:ascii="SimSun" w:eastAsia="SimSun" w:hAnsi="SimSun" w:cs="SimSun" w:hint="eastAsia"/>
          <w:kern w:val="22"/>
          <w:sz w:val="24"/>
          <w:szCs w:val="22"/>
          <w:lang w:eastAsia="zh-CN"/>
        </w:rPr>
        <w:t>宣</w:t>
      </w:r>
      <w:r w:rsidRPr="00520B89">
        <w:rPr>
          <w:rFonts w:ascii="SimSun" w:eastAsia="SimSun" w:hAnsi="SimSun" w:cs="SimSun" w:hint="eastAsia"/>
          <w:kern w:val="22"/>
          <w:sz w:val="24"/>
          <w:szCs w:val="22"/>
          <w:lang w:eastAsia="zh-CN"/>
        </w:rPr>
        <w:t>传应保持一致，以显示《公约》的执行如何有助于实现每</w:t>
      </w:r>
      <w:r w:rsidR="004B66D6" w:rsidRPr="00520B89">
        <w:rPr>
          <w:rFonts w:ascii="SimSun" w:eastAsia="SimSun" w:hAnsi="SimSun" w:cs="SimSun" w:hint="eastAsia"/>
          <w:kern w:val="22"/>
          <w:sz w:val="24"/>
          <w:szCs w:val="22"/>
          <w:lang w:eastAsia="zh-CN"/>
        </w:rPr>
        <w:t>个国际日</w:t>
      </w:r>
      <w:r w:rsidRPr="00520B89">
        <w:rPr>
          <w:rFonts w:ascii="SimSun" w:eastAsia="SimSun" w:hAnsi="SimSun" w:cs="SimSun" w:hint="eastAsia"/>
          <w:kern w:val="22"/>
          <w:sz w:val="24"/>
          <w:szCs w:val="22"/>
          <w:lang w:eastAsia="zh-CN"/>
        </w:rPr>
        <w:t>的目标。要考虑的一些最重要</w:t>
      </w:r>
      <w:r w:rsidR="00F146A0">
        <w:rPr>
          <w:rFonts w:ascii="SimSun" w:eastAsia="SimSun" w:hAnsi="SimSun" w:cs="SimSun" w:hint="eastAsia"/>
          <w:kern w:val="22"/>
          <w:sz w:val="24"/>
          <w:szCs w:val="22"/>
          <w:lang w:eastAsia="zh-CN"/>
        </w:rPr>
        <w:t>的</w:t>
      </w:r>
      <w:r w:rsidR="004B66D6" w:rsidRPr="00520B89">
        <w:rPr>
          <w:rFonts w:ascii="SimSun" w:eastAsia="SimSun" w:hAnsi="SimSun" w:cs="SimSun" w:hint="eastAsia"/>
          <w:kern w:val="22"/>
          <w:sz w:val="24"/>
          <w:szCs w:val="22"/>
          <w:lang w:eastAsia="zh-CN"/>
        </w:rPr>
        <w:t>节</w:t>
      </w:r>
      <w:r w:rsidRPr="00520B89">
        <w:rPr>
          <w:rFonts w:ascii="SimSun" w:eastAsia="SimSun" w:hAnsi="SimSun" w:cs="SimSun" w:hint="eastAsia"/>
          <w:kern w:val="22"/>
          <w:sz w:val="24"/>
          <w:szCs w:val="22"/>
          <w:lang w:eastAsia="zh-CN"/>
        </w:rPr>
        <w:t>日包括</w:t>
      </w:r>
      <w:r w:rsidR="004B66D6" w:rsidRPr="00520B89">
        <w:rPr>
          <w:rFonts w:ascii="SimSun" w:eastAsia="SimSun" w:hAnsi="SimSun" w:cs="SimSun" w:hint="eastAsia"/>
          <w:kern w:val="22"/>
          <w:sz w:val="24"/>
          <w:szCs w:val="22"/>
          <w:lang w:eastAsia="zh-CN"/>
        </w:rPr>
        <w:t>：</w:t>
      </w:r>
      <w:r w:rsidRPr="00520B89">
        <w:rPr>
          <w:rFonts w:ascii="SimSun" w:eastAsia="SimSun" w:hAnsi="SimSun" w:cs="SimSun" w:hint="eastAsia"/>
          <w:kern w:val="22"/>
          <w:sz w:val="24"/>
          <w:szCs w:val="22"/>
          <w:lang w:eastAsia="zh-CN"/>
        </w:rPr>
        <w:t>世界湿地日、世界野生动</w:t>
      </w:r>
      <w:r w:rsidR="004B66D6" w:rsidRPr="00520B89">
        <w:rPr>
          <w:rFonts w:ascii="SimSun" w:eastAsia="SimSun" w:hAnsi="SimSun" w:cs="SimSun" w:hint="eastAsia"/>
          <w:kern w:val="22"/>
          <w:sz w:val="24"/>
          <w:szCs w:val="22"/>
          <w:lang w:eastAsia="zh-CN"/>
        </w:rPr>
        <w:t>植</w:t>
      </w:r>
      <w:r w:rsidRPr="00520B89">
        <w:rPr>
          <w:rFonts w:ascii="SimSun" w:eastAsia="SimSun" w:hAnsi="SimSun" w:cs="SimSun" w:hint="eastAsia"/>
          <w:kern w:val="22"/>
          <w:sz w:val="24"/>
          <w:szCs w:val="22"/>
          <w:lang w:eastAsia="zh-CN"/>
        </w:rPr>
        <w:t>物日、世界水日、国际森林日、国际妇女节、世界卫生日、地球一小时、海洋日、地球日、地球母亲日、世界环境日、世界防治荒漠化日和世界粮食日。</w:t>
      </w:r>
    </w:p>
    <w:p w14:paraId="7F53140D" w14:textId="02E172E1" w:rsidR="002F48C9" w:rsidRPr="00520B89" w:rsidRDefault="00F967F4"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每年</w:t>
      </w:r>
      <w:r w:rsidRPr="00520B89">
        <w:rPr>
          <w:kern w:val="22"/>
          <w:sz w:val="24"/>
          <w:szCs w:val="22"/>
          <w:lang w:eastAsia="zh-CN"/>
        </w:rPr>
        <w:t>5</w:t>
      </w:r>
      <w:r w:rsidRPr="00520B89">
        <w:rPr>
          <w:rFonts w:ascii="SimSun" w:eastAsia="SimSun" w:hAnsi="SimSun" w:cs="SimSun" w:hint="eastAsia"/>
          <w:kern w:val="22"/>
          <w:sz w:val="24"/>
          <w:szCs w:val="22"/>
          <w:lang w:eastAsia="zh-CN"/>
        </w:rPr>
        <w:t>月</w:t>
      </w:r>
      <w:r w:rsidRPr="00520B89">
        <w:rPr>
          <w:kern w:val="22"/>
          <w:sz w:val="24"/>
          <w:szCs w:val="22"/>
          <w:lang w:eastAsia="zh-CN"/>
        </w:rPr>
        <w:t>22</w:t>
      </w:r>
      <w:r w:rsidRPr="00520B89">
        <w:rPr>
          <w:rFonts w:ascii="SimSun" w:eastAsia="SimSun" w:hAnsi="SimSun" w:cs="SimSun" w:hint="eastAsia"/>
          <w:kern w:val="22"/>
          <w:sz w:val="24"/>
          <w:szCs w:val="22"/>
          <w:lang w:eastAsia="zh-CN"/>
        </w:rPr>
        <w:t>日的国际生物多样性日也应当是</w:t>
      </w:r>
      <w:r w:rsidR="002451E4" w:rsidRPr="00520B89">
        <w:rPr>
          <w:rFonts w:ascii="SimSun" w:eastAsia="SimSun" w:hAnsi="SimSun" w:cs="SimSun" w:hint="eastAsia"/>
          <w:kern w:val="22"/>
          <w:sz w:val="24"/>
          <w:szCs w:val="22"/>
          <w:lang w:eastAsia="zh-CN"/>
        </w:rPr>
        <w:t>进行</w:t>
      </w:r>
      <w:r w:rsidRPr="00520B89">
        <w:rPr>
          <w:rFonts w:ascii="SimSun" w:eastAsia="SimSun" w:hAnsi="SimSun" w:cs="SimSun" w:hint="eastAsia"/>
          <w:kern w:val="22"/>
          <w:sz w:val="24"/>
          <w:szCs w:val="22"/>
          <w:lang w:eastAsia="zh-CN"/>
        </w:rPr>
        <w:t>任何宣传</w:t>
      </w:r>
      <w:r w:rsidR="002451E4" w:rsidRPr="00520B89">
        <w:rPr>
          <w:rFonts w:ascii="SimSun" w:eastAsia="SimSun" w:hAnsi="SimSun" w:cs="SimSun" w:hint="eastAsia"/>
          <w:kern w:val="22"/>
          <w:sz w:val="24"/>
          <w:szCs w:val="22"/>
          <w:lang w:eastAsia="zh-CN"/>
        </w:rPr>
        <w:t>工作</w:t>
      </w:r>
      <w:r w:rsidRPr="00520B89">
        <w:rPr>
          <w:rFonts w:ascii="SimSun" w:eastAsia="SimSun" w:hAnsi="SimSun" w:cs="SimSun" w:hint="eastAsia"/>
          <w:kern w:val="22"/>
          <w:sz w:val="24"/>
          <w:szCs w:val="22"/>
          <w:lang w:eastAsia="zh-CN"/>
        </w:rPr>
        <w:t>的一项极其重要的活动。以执行秘书确定的主题为指导，国家一级的行</w:t>
      </w:r>
      <w:r w:rsidR="002451E4" w:rsidRPr="00520B89">
        <w:rPr>
          <w:rFonts w:ascii="SimSun" w:eastAsia="SimSun" w:hAnsi="SimSun" w:cs="SimSun" w:hint="eastAsia"/>
          <w:kern w:val="22"/>
          <w:sz w:val="24"/>
          <w:szCs w:val="22"/>
          <w:lang w:eastAsia="zh-CN"/>
        </w:rPr>
        <w:t>为</w:t>
      </w:r>
      <w:r w:rsidRPr="00520B89">
        <w:rPr>
          <w:rFonts w:ascii="SimSun" w:eastAsia="SimSun" w:hAnsi="SimSun" w:cs="SimSun" w:hint="eastAsia"/>
          <w:kern w:val="22"/>
          <w:sz w:val="24"/>
          <w:szCs w:val="22"/>
          <w:lang w:eastAsia="zh-CN"/>
        </w:rPr>
        <w:t>体应利用这一天作为阐述国家愿景和对策的机会。</w:t>
      </w:r>
    </w:p>
    <w:p w14:paraId="31352252" w14:textId="79D27E42" w:rsidR="002F48C9" w:rsidRPr="00B37F65" w:rsidRDefault="00B37F65" w:rsidP="001F45CE">
      <w:pPr>
        <w:pStyle w:val="Heading1"/>
        <w:suppressLineNumbers/>
        <w:tabs>
          <w:tab w:val="clear" w:pos="720"/>
          <w:tab w:val="left" w:pos="567"/>
        </w:tabs>
        <w:suppressAutoHyphens/>
        <w:overflowPunct w:val="0"/>
        <w:topLinePunct/>
        <w:autoSpaceDE w:val="0"/>
        <w:autoSpaceDN w:val="0"/>
        <w:adjustRightInd w:val="0"/>
        <w:snapToGrid w:val="0"/>
        <w:spacing w:before="120"/>
        <w:rPr>
          <w:rFonts w:eastAsia="SimHei"/>
          <w:kern w:val="22"/>
          <w:sz w:val="24"/>
          <w:szCs w:val="22"/>
          <w:lang w:eastAsia="zh-CN"/>
        </w:rPr>
      </w:pPr>
      <w:r>
        <w:rPr>
          <w:rFonts w:eastAsia="SimHei" w:hint="eastAsia"/>
          <w:kern w:val="22"/>
          <w:sz w:val="24"/>
          <w:szCs w:val="22"/>
          <w:lang w:eastAsia="zh-CN"/>
        </w:rPr>
        <w:t>八</w:t>
      </w:r>
      <w:r w:rsidR="00AC7F9E" w:rsidRPr="00B37F65">
        <w:rPr>
          <w:rFonts w:eastAsia="SimHei"/>
          <w:kern w:val="22"/>
          <w:sz w:val="24"/>
          <w:szCs w:val="22"/>
          <w:lang w:eastAsia="zh-CN"/>
        </w:rPr>
        <w:t>.</w:t>
      </w:r>
      <w:r w:rsidR="00AC7F9E" w:rsidRPr="00B37F65">
        <w:rPr>
          <w:rFonts w:eastAsia="SimHei"/>
          <w:kern w:val="22"/>
          <w:sz w:val="24"/>
          <w:szCs w:val="22"/>
          <w:lang w:eastAsia="zh-CN"/>
        </w:rPr>
        <w:tab/>
      </w:r>
      <w:r>
        <w:rPr>
          <w:rFonts w:eastAsia="SimHei"/>
          <w:kern w:val="22"/>
          <w:sz w:val="24"/>
          <w:szCs w:val="22"/>
          <w:lang w:eastAsia="zh-CN"/>
        </w:rPr>
        <w:t xml:space="preserve">  </w:t>
      </w:r>
      <w:r w:rsidR="00BD7ABB" w:rsidRPr="00B37F65">
        <w:rPr>
          <w:rFonts w:ascii="SimSun" w:eastAsia="SimHei" w:hAnsi="SimSun" w:cs="SimSun" w:hint="eastAsia"/>
          <w:kern w:val="22"/>
          <w:sz w:val="24"/>
          <w:szCs w:val="22"/>
          <w:lang w:eastAsia="zh-CN"/>
        </w:rPr>
        <w:t>战略的进一步发展和更新进程</w:t>
      </w:r>
    </w:p>
    <w:p w14:paraId="5E727755" w14:textId="6FA765DA" w:rsidR="002F48C9" w:rsidRPr="00520B89" w:rsidRDefault="00BD7ABB"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需要以参与、迭代和灵活的方式制定</w:t>
      </w:r>
      <w:r w:rsidR="002451E4" w:rsidRPr="00520B89">
        <w:rPr>
          <w:rFonts w:ascii="SimSun" w:eastAsia="SimSun" w:hAnsi="SimSun" w:cs="SimSun" w:hint="eastAsia"/>
          <w:kern w:val="22"/>
          <w:sz w:val="24"/>
          <w:szCs w:val="22"/>
          <w:lang w:eastAsia="zh-CN"/>
        </w:rPr>
        <w:t>该战略</w:t>
      </w:r>
      <w:r w:rsidRPr="00520B89">
        <w:rPr>
          <w:rFonts w:ascii="SimSun" w:eastAsia="SimSun" w:hAnsi="SimSun" w:cs="SimSun" w:hint="eastAsia"/>
          <w:kern w:val="22"/>
          <w:sz w:val="24"/>
          <w:szCs w:val="22"/>
          <w:lang w:eastAsia="zh-CN"/>
        </w:rPr>
        <w:t>，</w:t>
      </w:r>
      <w:r w:rsidR="004C1DF3" w:rsidRPr="00520B89">
        <w:rPr>
          <w:rFonts w:ascii="SimSun" w:eastAsia="SimSun" w:hAnsi="SimSun" w:cs="SimSun" w:hint="eastAsia"/>
          <w:kern w:val="22"/>
          <w:sz w:val="24"/>
          <w:szCs w:val="22"/>
          <w:lang w:eastAsia="zh-CN"/>
        </w:rPr>
        <w:t>吸收</w:t>
      </w:r>
      <w:r w:rsidRPr="00520B89">
        <w:rPr>
          <w:rFonts w:ascii="SimSun" w:eastAsia="SimSun" w:hAnsi="SimSun" w:cs="SimSun" w:hint="eastAsia"/>
          <w:kern w:val="22"/>
          <w:sz w:val="24"/>
          <w:szCs w:val="22"/>
          <w:lang w:eastAsia="zh-CN"/>
        </w:rPr>
        <w:t>不同组织和利益攸关方的</w:t>
      </w:r>
      <w:r w:rsidR="004C1DF3" w:rsidRPr="00520B89">
        <w:rPr>
          <w:rFonts w:ascii="SimSun" w:eastAsia="SimSun" w:hAnsi="SimSun" w:cs="SimSun" w:hint="eastAsia"/>
          <w:kern w:val="22"/>
          <w:sz w:val="24"/>
          <w:szCs w:val="22"/>
          <w:lang w:eastAsia="zh-CN"/>
        </w:rPr>
        <w:t>意见</w:t>
      </w:r>
      <w:r w:rsidRPr="00520B89">
        <w:rPr>
          <w:rFonts w:ascii="SimSun" w:eastAsia="SimSun" w:hAnsi="SimSun" w:cs="SimSun" w:hint="eastAsia"/>
          <w:kern w:val="22"/>
          <w:sz w:val="24"/>
          <w:szCs w:val="22"/>
          <w:lang w:eastAsia="zh-CN"/>
        </w:rPr>
        <w:t>，并在某些重要时刻做出调整。</w:t>
      </w:r>
      <w:r w:rsidR="00073E18" w:rsidRPr="00520B89">
        <w:rPr>
          <w:rFonts w:ascii="SimSun" w:eastAsia="SimSun" w:hAnsi="SimSun" w:cs="SimSun" w:hint="eastAsia"/>
          <w:kern w:val="22"/>
          <w:sz w:val="24"/>
          <w:szCs w:val="22"/>
          <w:lang w:eastAsia="zh-CN"/>
        </w:rPr>
        <w:t>引导</w:t>
      </w:r>
      <w:r w:rsidRPr="00520B89">
        <w:rPr>
          <w:rFonts w:ascii="SimSun" w:eastAsia="SimSun" w:hAnsi="SimSun" w:cs="SimSun" w:hint="eastAsia"/>
          <w:kern w:val="22"/>
          <w:sz w:val="24"/>
          <w:szCs w:val="22"/>
          <w:lang w:eastAsia="zh-CN"/>
        </w:rPr>
        <w:t>这一发展</w:t>
      </w:r>
      <w:r w:rsidR="00073E18" w:rsidRPr="00520B89">
        <w:rPr>
          <w:rFonts w:ascii="SimSun" w:eastAsia="SimSun" w:hAnsi="SimSun" w:cs="SimSun" w:hint="eastAsia"/>
          <w:kern w:val="22"/>
          <w:sz w:val="24"/>
          <w:szCs w:val="22"/>
          <w:lang w:eastAsia="zh-CN"/>
        </w:rPr>
        <w:t>的</w:t>
      </w:r>
      <w:r w:rsidRPr="00520B89">
        <w:rPr>
          <w:rFonts w:ascii="SimSun" w:eastAsia="SimSun" w:hAnsi="SimSun" w:cs="SimSun" w:hint="eastAsia"/>
          <w:kern w:val="22"/>
          <w:sz w:val="24"/>
          <w:szCs w:val="22"/>
          <w:lang w:eastAsia="zh-CN"/>
        </w:rPr>
        <w:t>应</w:t>
      </w:r>
      <w:r w:rsidR="00073E18" w:rsidRPr="00520B89">
        <w:rPr>
          <w:rFonts w:ascii="SimSun" w:eastAsia="SimSun" w:hAnsi="SimSun" w:cs="SimSun" w:hint="eastAsia"/>
          <w:kern w:val="22"/>
          <w:sz w:val="24"/>
          <w:szCs w:val="22"/>
          <w:lang w:eastAsia="zh-CN"/>
        </w:rPr>
        <w:t>当是</w:t>
      </w:r>
      <w:r w:rsidRPr="00520B89">
        <w:rPr>
          <w:rFonts w:ascii="SimSun" w:eastAsia="SimSun" w:hAnsi="SimSun" w:cs="SimSun" w:hint="eastAsia"/>
          <w:kern w:val="22"/>
          <w:sz w:val="24"/>
          <w:szCs w:val="22"/>
          <w:lang w:eastAsia="zh-CN"/>
        </w:rPr>
        <w:t>由执行秘书领导的国际一级的咨询和</w:t>
      </w:r>
      <w:r w:rsidR="00930429" w:rsidRPr="00520B89">
        <w:rPr>
          <w:rFonts w:ascii="SimSun" w:eastAsia="SimSun" w:hAnsi="SimSun" w:cs="SimSun" w:hint="eastAsia"/>
          <w:kern w:val="22"/>
          <w:sz w:val="24"/>
          <w:szCs w:val="22"/>
          <w:lang w:eastAsia="zh-CN"/>
        </w:rPr>
        <w:t>协商</w:t>
      </w:r>
      <w:r w:rsidRPr="00520B89">
        <w:rPr>
          <w:rFonts w:ascii="SimSun" w:eastAsia="SimSun" w:hAnsi="SimSun" w:cs="SimSun" w:hint="eastAsia"/>
          <w:kern w:val="22"/>
          <w:sz w:val="24"/>
          <w:szCs w:val="22"/>
          <w:lang w:eastAsia="zh-CN"/>
        </w:rPr>
        <w:t>，然后</w:t>
      </w:r>
      <w:r w:rsidR="002451E4" w:rsidRPr="00520B89">
        <w:rPr>
          <w:rFonts w:ascii="SimSun" w:eastAsia="SimSun" w:hAnsi="SimSun" w:cs="SimSun" w:hint="eastAsia"/>
          <w:kern w:val="22"/>
          <w:sz w:val="24"/>
          <w:szCs w:val="22"/>
          <w:lang w:eastAsia="zh-CN"/>
        </w:rPr>
        <w:t>国际一级的咨询和</w:t>
      </w:r>
      <w:r w:rsidR="00930429" w:rsidRPr="00520B89">
        <w:rPr>
          <w:rFonts w:ascii="SimSun" w:eastAsia="SimSun" w:hAnsi="SimSun" w:cs="SimSun" w:hint="eastAsia"/>
          <w:kern w:val="22"/>
          <w:sz w:val="24"/>
          <w:szCs w:val="22"/>
          <w:lang w:eastAsia="zh-CN"/>
        </w:rPr>
        <w:t>协商</w:t>
      </w:r>
      <w:r w:rsidR="00073E18" w:rsidRPr="00520B89">
        <w:rPr>
          <w:rFonts w:ascii="SimSun" w:eastAsia="SimSun" w:hAnsi="SimSun" w:cs="SimSun" w:hint="eastAsia"/>
          <w:kern w:val="22"/>
          <w:sz w:val="24"/>
          <w:szCs w:val="22"/>
          <w:lang w:eastAsia="zh-CN"/>
        </w:rPr>
        <w:t>又</w:t>
      </w:r>
      <w:r w:rsidR="002451E4" w:rsidRPr="00520B89">
        <w:rPr>
          <w:rFonts w:ascii="SimSun" w:eastAsia="SimSun" w:hAnsi="SimSun" w:cs="SimSun" w:hint="eastAsia"/>
          <w:kern w:val="22"/>
          <w:sz w:val="24"/>
          <w:szCs w:val="22"/>
          <w:lang w:eastAsia="zh-CN"/>
        </w:rPr>
        <w:t>会</w:t>
      </w:r>
      <w:r w:rsidR="00073E18" w:rsidRPr="00520B89">
        <w:rPr>
          <w:rFonts w:ascii="SimSun" w:eastAsia="SimSun" w:hAnsi="SimSun" w:cs="SimSun" w:hint="eastAsia"/>
          <w:kern w:val="22"/>
          <w:sz w:val="24"/>
          <w:szCs w:val="22"/>
          <w:lang w:eastAsia="zh-CN"/>
        </w:rPr>
        <w:t>影响</w:t>
      </w:r>
      <w:r w:rsidRPr="00520B89">
        <w:rPr>
          <w:rFonts w:ascii="SimSun" w:eastAsia="SimSun" w:hAnsi="SimSun" w:cs="SimSun" w:hint="eastAsia"/>
          <w:kern w:val="22"/>
          <w:sz w:val="24"/>
          <w:szCs w:val="22"/>
          <w:lang w:eastAsia="zh-CN"/>
        </w:rPr>
        <w:t>区域、国家和国家以下各级</w:t>
      </w:r>
      <w:r w:rsidR="00073E18" w:rsidRPr="00520B89">
        <w:rPr>
          <w:rFonts w:ascii="SimSun" w:eastAsia="SimSun" w:hAnsi="SimSun" w:cs="SimSun" w:hint="eastAsia"/>
          <w:kern w:val="22"/>
          <w:sz w:val="24"/>
          <w:szCs w:val="22"/>
          <w:lang w:eastAsia="zh-CN"/>
        </w:rPr>
        <w:t>开展</w:t>
      </w:r>
      <w:r w:rsidRPr="00520B89">
        <w:rPr>
          <w:rFonts w:ascii="SimSun" w:eastAsia="SimSun" w:hAnsi="SimSun" w:cs="SimSun" w:hint="eastAsia"/>
          <w:kern w:val="22"/>
          <w:sz w:val="24"/>
          <w:szCs w:val="22"/>
          <w:lang w:eastAsia="zh-CN"/>
        </w:rPr>
        <w:t>的进一步</w:t>
      </w:r>
      <w:r w:rsidR="00930429" w:rsidRPr="00520B89">
        <w:rPr>
          <w:rFonts w:ascii="SimSun" w:eastAsia="SimSun" w:hAnsi="SimSun" w:cs="SimSun" w:hint="eastAsia"/>
          <w:kern w:val="22"/>
          <w:sz w:val="24"/>
          <w:szCs w:val="22"/>
          <w:lang w:eastAsia="zh-CN"/>
        </w:rPr>
        <w:t>协商</w:t>
      </w:r>
      <w:r w:rsidRPr="00520B89">
        <w:rPr>
          <w:rFonts w:ascii="SimSun" w:eastAsia="SimSun" w:hAnsi="SimSun" w:cs="SimSun" w:hint="eastAsia"/>
          <w:kern w:val="22"/>
          <w:sz w:val="24"/>
          <w:szCs w:val="22"/>
          <w:lang w:eastAsia="zh-CN"/>
        </w:rPr>
        <w:t>。在整个</w:t>
      </w:r>
      <w:r w:rsidR="00930429" w:rsidRPr="00520B89">
        <w:rPr>
          <w:rFonts w:ascii="SimSun" w:eastAsia="SimSun" w:hAnsi="SimSun" w:cs="SimSun" w:hint="eastAsia"/>
          <w:kern w:val="22"/>
          <w:sz w:val="24"/>
          <w:szCs w:val="22"/>
          <w:lang w:eastAsia="zh-CN"/>
        </w:rPr>
        <w:t>协商</w:t>
      </w:r>
      <w:r w:rsidRPr="00520B89">
        <w:rPr>
          <w:rFonts w:ascii="SimSun" w:eastAsia="SimSun" w:hAnsi="SimSun" w:cs="SimSun" w:hint="eastAsia"/>
          <w:kern w:val="22"/>
          <w:sz w:val="24"/>
          <w:szCs w:val="22"/>
          <w:lang w:eastAsia="zh-CN"/>
        </w:rPr>
        <w:t>过程中，土著人民和地</w:t>
      </w:r>
      <w:r w:rsidR="00F51995" w:rsidRPr="00520B89">
        <w:rPr>
          <w:rFonts w:ascii="SimSun" w:eastAsia="SimSun" w:hAnsi="SimSun" w:cs="SimSun" w:hint="eastAsia"/>
          <w:kern w:val="22"/>
          <w:sz w:val="24"/>
          <w:szCs w:val="22"/>
          <w:lang w:eastAsia="zh-CN"/>
        </w:rPr>
        <w:t>方</w:t>
      </w:r>
      <w:r w:rsidRPr="00520B89">
        <w:rPr>
          <w:rFonts w:ascii="SimSun" w:eastAsia="SimSun" w:hAnsi="SimSun" w:cs="SimSun" w:hint="eastAsia"/>
          <w:kern w:val="22"/>
          <w:sz w:val="24"/>
          <w:szCs w:val="22"/>
          <w:lang w:eastAsia="zh-CN"/>
        </w:rPr>
        <w:t>社区的积极参与十分重要，同样重要的是需要确保</w:t>
      </w:r>
      <w:r w:rsidR="00F51995" w:rsidRPr="00520B89">
        <w:rPr>
          <w:rFonts w:ascii="SimSun" w:eastAsia="SimSun" w:hAnsi="SimSun" w:cs="SimSun" w:hint="eastAsia"/>
          <w:kern w:val="22"/>
          <w:sz w:val="24"/>
          <w:szCs w:val="22"/>
          <w:lang w:eastAsia="zh-CN"/>
        </w:rPr>
        <w:t>充分纳入</w:t>
      </w:r>
      <w:r w:rsidRPr="00520B89">
        <w:rPr>
          <w:rFonts w:ascii="SimSun" w:eastAsia="SimSun" w:hAnsi="SimSun" w:cs="SimSun" w:hint="eastAsia"/>
          <w:kern w:val="22"/>
          <w:sz w:val="24"/>
          <w:szCs w:val="22"/>
          <w:lang w:eastAsia="zh-CN"/>
        </w:rPr>
        <w:t>性别考虑</w:t>
      </w:r>
      <w:r w:rsidR="00F51995" w:rsidRPr="00520B89">
        <w:rPr>
          <w:rFonts w:ascii="SimSun" w:eastAsia="SimSun" w:hAnsi="SimSun" w:cs="SimSun" w:hint="eastAsia"/>
          <w:kern w:val="22"/>
          <w:sz w:val="24"/>
          <w:szCs w:val="22"/>
          <w:lang w:eastAsia="zh-CN"/>
        </w:rPr>
        <w:t>因素。</w:t>
      </w:r>
    </w:p>
    <w:p w14:paraId="20C4C14B" w14:textId="03FB3F68" w:rsidR="00FD23FA" w:rsidRPr="00520B89" w:rsidRDefault="00F51995"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审查的职权范围如下</w:t>
      </w:r>
      <w:r w:rsidR="00930429" w:rsidRPr="00520B89">
        <w:rPr>
          <w:rFonts w:ascii="SimSun" w:eastAsia="SimSun" w:hAnsi="SimSun" w:cs="SimSun" w:hint="eastAsia"/>
          <w:kern w:val="22"/>
          <w:sz w:val="24"/>
          <w:szCs w:val="22"/>
          <w:lang w:eastAsia="zh-CN"/>
        </w:rPr>
        <w:t>：</w:t>
      </w:r>
    </w:p>
    <w:p w14:paraId="04048345" w14:textId="3DFA7B1F" w:rsidR="00125485" w:rsidRPr="00520B89" w:rsidRDefault="00F51995" w:rsidP="001F45CE">
      <w:pPr>
        <w:pStyle w:val="Para2"/>
        <w:numPr>
          <w:ilvl w:val="0"/>
          <w:numId w:val="30"/>
        </w:numPr>
        <w:suppressLineNumbers/>
        <w:suppressAutoHyphens/>
        <w:overflowPunct w:val="0"/>
        <w:topLinePunct/>
        <w:adjustRightInd w:val="0"/>
        <w:snapToGrid w:val="0"/>
        <w:spacing w:before="0" w:after="80"/>
        <w:ind w:left="0" w:firstLine="720"/>
        <w:rPr>
          <w:kern w:val="22"/>
          <w:sz w:val="24"/>
          <w:szCs w:val="22"/>
          <w:lang w:eastAsia="zh-CN"/>
        </w:rPr>
      </w:pPr>
      <w:r w:rsidRPr="00520B89">
        <w:rPr>
          <w:rFonts w:ascii="SimSun" w:eastAsia="SimSun" w:hAnsi="SimSun" w:cs="SimSun" w:hint="eastAsia"/>
          <w:kern w:val="22"/>
          <w:sz w:val="24"/>
          <w:szCs w:val="22"/>
          <w:lang w:eastAsia="zh-CN"/>
        </w:rPr>
        <w:t>不断审查根据缔约方大会决定商定的</w:t>
      </w:r>
      <w:r w:rsidR="00A2082C" w:rsidRPr="00520B89">
        <w:rPr>
          <w:rFonts w:ascii="SimSun" w:eastAsia="SimSun" w:hAnsi="SimSun" w:cs="SimSun" w:hint="eastAsia"/>
          <w:kern w:val="22"/>
          <w:sz w:val="24"/>
          <w:szCs w:val="22"/>
          <w:lang w:eastAsia="zh-CN"/>
        </w:rPr>
        <w:t>传播战略</w:t>
      </w:r>
      <w:r w:rsidR="00930429" w:rsidRPr="00520B89">
        <w:rPr>
          <w:rFonts w:ascii="SimSun" w:eastAsia="SimSun" w:hAnsi="SimSun" w:cs="SimSun" w:hint="eastAsia"/>
          <w:kern w:val="22"/>
          <w:sz w:val="24"/>
          <w:szCs w:val="22"/>
          <w:lang w:eastAsia="zh-CN"/>
        </w:rPr>
        <w:t>；</w:t>
      </w:r>
    </w:p>
    <w:p w14:paraId="3545062F" w14:textId="4D52342B" w:rsidR="0019459F" w:rsidRPr="00520B89" w:rsidRDefault="00851136" w:rsidP="001F45CE">
      <w:pPr>
        <w:pStyle w:val="Para2"/>
        <w:numPr>
          <w:ilvl w:val="0"/>
          <w:numId w:val="30"/>
        </w:numPr>
        <w:suppressLineNumbers/>
        <w:suppressAutoHyphens/>
        <w:overflowPunct w:val="0"/>
        <w:topLinePunct/>
        <w:adjustRightInd w:val="0"/>
        <w:snapToGrid w:val="0"/>
        <w:spacing w:before="0" w:after="80"/>
        <w:ind w:left="0" w:firstLine="720"/>
        <w:rPr>
          <w:kern w:val="22"/>
          <w:sz w:val="24"/>
          <w:szCs w:val="22"/>
          <w:lang w:eastAsia="zh-CN"/>
        </w:rPr>
      </w:pPr>
      <w:r w:rsidRPr="00520B89">
        <w:rPr>
          <w:rFonts w:ascii="SimSun" w:eastAsia="SimSun" w:hAnsi="SimSun" w:cs="SimSun" w:hint="eastAsia"/>
          <w:kern w:val="22"/>
          <w:sz w:val="24"/>
          <w:szCs w:val="22"/>
          <w:lang w:eastAsia="zh-CN"/>
        </w:rPr>
        <w:lastRenderedPageBreak/>
        <w:t>概述和评估已经开展的主要宣传活动，力求确定最佳做法、关于认识、影响和效力的基线数据的变化</w:t>
      </w:r>
      <w:r w:rsidR="00930429" w:rsidRPr="00520B89">
        <w:rPr>
          <w:rFonts w:ascii="SimSun" w:eastAsia="SimSun" w:hAnsi="SimSun" w:cs="SimSun" w:hint="eastAsia"/>
          <w:kern w:val="22"/>
          <w:sz w:val="24"/>
          <w:szCs w:val="22"/>
          <w:lang w:eastAsia="zh-CN"/>
        </w:rPr>
        <w:t>；</w:t>
      </w:r>
    </w:p>
    <w:p w14:paraId="6D892AB9" w14:textId="65A842A4" w:rsidR="007F3037" w:rsidRPr="00520B89" w:rsidRDefault="00622772" w:rsidP="001F45CE">
      <w:pPr>
        <w:pStyle w:val="Para2"/>
        <w:numPr>
          <w:ilvl w:val="0"/>
          <w:numId w:val="30"/>
        </w:numPr>
        <w:suppressLineNumbers/>
        <w:suppressAutoHyphens/>
        <w:overflowPunct w:val="0"/>
        <w:topLinePunct/>
        <w:adjustRightInd w:val="0"/>
        <w:snapToGrid w:val="0"/>
        <w:spacing w:before="0" w:after="80"/>
        <w:ind w:left="0" w:firstLine="720"/>
        <w:rPr>
          <w:kern w:val="22"/>
          <w:sz w:val="24"/>
          <w:szCs w:val="22"/>
          <w:lang w:eastAsia="zh-CN"/>
        </w:rPr>
      </w:pPr>
      <w:r w:rsidRPr="00520B89">
        <w:rPr>
          <w:rFonts w:ascii="SimSun" w:eastAsia="SimSun" w:hAnsi="SimSun" w:cs="SimSun" w:hint="eastAsia"/>
          <w:kern w:val="22"/>
          <w:sz w:val="24"/>
          <w:szCs w:val="22"/>
          <w:lang w:eastAsia="zh-CN"/>
        </w:rPr>
        <w:t>确定新的宣传领域，或调整现有战略的必要性</w:t>
      </w:r>
      <w:r w:rsidR="00930429" w:rsidRPr="00520B89">
        <w:rPr>
          <w:rFonts w:ascii="SimSun" w:eastAsia="SimSun" w:hAnsi="SimSun" w:cs="SimSun" w:hint="eastAsia"/>
          <w:kern w:val="22"/>
          <w:sz w:val="24"/>
          <w:szCs w:val="22"/>
          <w:lang w:eastAsia="zh-CN"/>
        </w:rPr>
        <w:t>；</w:t>
      </w:r>
    </w:p>
    <w:p w14:paraId="46C29C45" w14:textId="4F5FD288" w:rsidR="007F3037" w:rsidRPr="00520B89" w:rsidRDefault="00930429" w:rsidP="001F45CE">
      <w:pPr>
        <w:pStyle w:val="Para2"/>
        <w:numPr>
          <w:ilvl w:val="0"/>
          <w:numId w:val="30"/>
        </w:numPr>
        <w:suppressLineNumbers/>
        <w:suppressAutoHyphens/>
        <w:overflowPunct w:val="0"/>
        <w:topLinePunct/>
        <w:adjustRightInd w:val="0"/>
        <w:snapToGrid w:val="0"/>
        <w:spacing w:before="0" w:after="80"/>
        <w:ind w:left="0" w:firstLine="720"/>
        <w:rPr>
          <w:kern w:val="22"/>
          <w:sz w:val="24"/>
          <w:szCs w:val="22"/>
          <w:lang w:eastAsia="zh-CN"/>
        </w:rPr>
      </w:pPr>
      <w:r w:rsidRPr="00520B89">
        <w:rPr>
          <w:rFonts w:ascii="SimSun" w:eastAsia="SimSun" w:hAnsi="SimSun" w:cs="SimSun" w:hint="eastAsia"/>
          <w:kern w:val="22"/>
          <w:sz w:val="24"/>
          <w:szCs w:val="22"/>
          <w:lang w:eastAsia="zh-CN"/>
        </w:rPr>
        <w:t>针对</w:t>
      </w:r>
      <w:r w:rsidR="00E51170" w:rsidRPr="00520B89">
        <w:rPr>
          <w:rFonts w:ascii="SimSun" w:eastAsia="SimSun" w:hAnsi="SimSun" w:cs="SimSun" w:hint="eastAsia"/>
          <w:kern w:val="22"/>
          <w:sz w:val="24"/>
          <w:szCs w:val="22"/>
          <w:lang w:eastAsia="zh-CN"/>
        </w:rPr>
        <w:t>具体</w:t>
      </w:r>
      <w:r w:rsidR="00622772" w:rsidRPr="00520B89">
        <w:rPr>
          <w:rFonts w:ascii="SimSun" w:eastAsia="SimSun" w:hAnsi="SimSun" w:cs="SimSun" w:hint="eastAsia"/>
          <w:kern w:val="22"/>
          <w:sz w:val="24"/>
          <w:szCs w:val="22"/>
          <w:lang w:eastAsia="zh-CN"/>
        </w:rPr>
        <w:t>目标、</w:t>
      </w:r>
      <w:r w:rsidR="00E51170" w:rsidRPr="00520B89">
        <w:rPr>
          <w:rFonts w:ascii="SimSun" w:eastAsia="SimSun" w:hAnsi="SimSun" w:cs="SimSun" w:hint="eastAsia"/>
          <w:kern w:val="22"/>
          <w:sz w:val="24"/>
          <w:szCs w:val="22"/>
          <w:lang w:eastAsia="zh-CN"/>
        </w:rPr>
        <w:t>战略</w:t>
      </w:r>
      <w:r w:rsidR="00622772" w:rsidRPr="00520B89">
        <w:rPr>
          <w:rFonts w:ascii="SimSun" w:eastAsia="SimSun" w:hAnsi="SimSun" w:cs="SimSun" w:hint="eastAsia"/>
          <w:kern w:val="22"/>
          <w:sz w:val="24"/>
          <w:szCs w:val="22"/>
          <w:lang w:eastAsia="zh-CN"/>
        </w:rPr>
        <w:t>目</w:t>
      </w:r>
      <w:r w:rsidR="00E51170" w:rsidRPr="00520B89">
        <w:rPr>
          <w:rFonts w:ascii="SimSun" w:eastAsia="SimSun" w:hAnsi="SimSun" w:cs="SimSun" w:hint="eastAsia"/>
          <w:kern w:val="22"/>
          <w:sz w:val="24"/>
          <w:szCs w:val="22"/>
          <w:lang w:eastAsia="zh-CN"/>
        </w:rPr>
        <w:t>标</w:t>
      </w:r>
      <w:r w:rsidR="00622772" w:rsidRPr="00520B89">
        <w:rPr>
          <w:rFonts w:ascii="SimSun" w:eastAsia="SimSun" w:hAnsi="SimSun" w:cs="SimSun" w:hint="eastAsia"/>
          <w:kern w:val="22"/>
          <w:sz w:val="24"/>
          <w:szCs w:val="22"/>
          <w:lang w:eastAsia="zh-CN"/>
        </w:rPr>
        <w:t>和</w:t>
      </w:r>
      <w:r w:rsidR="00622772" w:rsidRPr="00520B89">
        <w:rPr>
          <w:kern w:val="22"/>
          <w:sz w:val="24"/>
          <w:szCs w:val="22"/>
          <w:lang w:eastAsia="zh-CN"/>
        </w:rPr>
        <w:t>2030</w:t>
      </w:r>
      <w:r w:rsidR="00622772" w:rsidRPr="00520B89">
        <w:rPr>
          <w:rFonts w:ascii="SimSun" w:eastAsia="SimSun" w:hAnsi="SimSun" w:cs="SimSun" w:hint="eastAsia"/>
          <w:kern w:val="22"/>
          <w:sz w:val="24"/>
          <w:szCs w:val="22"/>
          <w:lang w:eastAsia="zh-CN"/>
        </w:rPr>
        <w:t>年使命的进展跟踪</w:t>
      </w:r>
      <w:r w:rsidR="00E51170" w:rsidRPr="00520B89">
        <w:rPr>
          <w:rFonts w:ascii="SimSun" w:eastAsia="SimSun" w:hAnsi="SimSun" w:cs="SimSun" w:hint="eastAsia"/>
          <w:kern w:val="22"/>
          <w:sz w:val="24"/>
          <w:szCs w:val="22"/>
          <w:lang w:eastAsia="zh-CN"/>
        </w:rPr>
        <w:t>宣传</w:t>
      </w:r>
      <w:r w:rsidRPr="00520B89">
        <w:rPr>
          <w:rFonts w:ascii="SimSun" w:eastAsia="SimSun" w:hAnsi="SimSun" w:cs="SimSun" w:hint="eastAsia"/>
          <w:kern w:val="22"/>
          <w:sz w:val="24"/>
          <w:szCs w:val="22"/>
          <w:lang w:eastAsia="zh-CN"/>
        </w:rPr>
        <w:t>；</w:t>
      </w:r>
    </w:p>
    <w:p w14:paraId="68DB89C8" w14:textId="2A1C8CD1" w:rsidR="007F3037" w:rsidRPr="00520B89" w:rsidRDefault="00E51170" w:rsidP="001F45CE">
      <w:pPr>
        <w:pStyle w:val="Para2"/>
        <w:numPr>
          <w:ilvl w:val="0"/>
          <w:numId w:val="30"/>
        </w:numPr>
        <w:suppressLineNumbers/>
        <w:suppressAutoHyphens/>
        <w:overflowPunct w:val="0"/>
        <w:topLinePunct/>
        <w:adjustRightInd w:val="0"/>
        <w:snapToGrid w:val="0"/>
        <w:spacing w:before="0" w:after="80"/>
        <w:ind w:left="0" w:firstLine="720"/>
        <w:rPr>
          <w:kern w:val="22"/>
          <w:sz w:val="24"/>
          <w:szCs w:val="22"/>
          <w:lang w:eastAsia="zh-CN"/>
        </w:rPr>
      </w:pPr>
      <w:r w:rsidRPr="00520B89">
        <w:rPr>
          <w:rFonts w:ascii="SimSun" w:eastAsia="SimSun" w:hAnsi="SimSun" w:cs="SimSun" w:hint="eastAsia"/>
          <w:kern w:val="22"/>
          <w:sz w:val="24"/>
          <w:szCs w:val="22"/>
          <w:lang w:eastAsia="zh-CN"/>
        </w:rPr>
        <w:t>确定要接触的新行为体或合作伙伴</w:t>
      </w:r>
      <w:r w:rsidR="00930429" w:rsidRPr="00520B89">
        <w:rPr>
          <w:rFonts w:ascii="SimSun" w:eastAsia="SimSun" w:hAnsi="SimSun" w:cs="SimSun" w:hint="eastAsia"/>
          <w:kern w:val="22"/>
          <w:sz w:val="24"/>
          <w:szCs w:val="22"/>
          <w:lang w:eastAsia="zh-CN"/>
        </w:rPr>
        <w:t>；</w:t>
      </w:r>
    </w:p>
    <w:p w14:paraId="32F409DB" w14:textId="33F98C69" w:rsidR="007F3037" w:rsidRPr="00520B89" w:rsidRDefault="00E51170" w:rsidP="001F45CE">
      <w:pPr>
        <w:pStyle w:val="Para2"/>
        <w:numPr>
          <w:ilvl w:val="0"/>
          <w:numId w:val="30"/>
        </w:numPr>
        <w:suppressLineNumbers/>
        <w:suppressAutoHyphens/>
        <w:overflowPunct w:val="0"/>
        <w:topLinePunct/>
        <w:adjustRightInd w:val="0"/>
        <w:snapToGrid w:val="0"/>
        <w:spacing w:before="0" w:after="80"/>
        <w:ind w:left="0" w:firstLine="720"/>
        <w:rPr>
          <w:kern w:val="22"/>
          <w:sz w:val="24"/>
          <w:szCs w:val="22"/>
        </w:rPr>
      </w:pPr>
      <w:proofErr w:type="spellStart"/>
      <w:r w:rsidRPr="00520B89">
        <w:rPr>
          <w:rFonts w:ascii="SimSun" w:eastAsia="SimSun" w:hAnsi="SimSun" w:cs="SimSun" w:hint="eastAsia"/>
          <w:kern w:val="22"/>
          <w:sz w:val="24"/>
          <w:szCs w:val="22"/>
        </w:rPr>
        <w:t>确定资源需</w:t>
      </w:r>
      <w:proofErr w:type="spellEnd"/>
      <w:r w:rsidRPr="00520B89">
        <w:rPr>
          <w:rFonts w:ascii="SimSun" w:eastAsia="SimSun" w:hAnsi="SimSun" w:cs="SimSun" w:hint="eastAsia"/>
          <w:kern w:val="22"/>
          <w:sz w:val="24"/>
          <w:szCs w:val="22"/>
          <w:lang w:eastAsia="zh-CN"/>
        </w:rPr>
        <w:t>要</w:t>
      </w:r>
      <w:r w:rsidRPr="00520B89">
        <w:rPr>
          <w:rFonts w:ascii="SimSun" w:eastAsia="SimSun" w:hAnsi="SimSun" w:cs="SimSun" w:hint="eastAsia"/>
          <w:kern w:val="22"/>
          <w:sz w:val="24"/>
          <w:szCs w:val="22"/>
        </w:rPr>
        <w:t>。</w:t>
      </w:r>
    </w:p>
    <w:p w14:paraId="6858E605" w14:textId="3A3D0C63" w:rsidR="002F48C9" w:rsidRPr="00520B89" w:rsidRDefault="00930429"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应定期、反复进行审查</w:t>
      </w:r>
      <w:r w:rsidR="007A053E" w:rsidRPr="00520B89">
        <w:rPr>
          <w:rFonts w:ascii="SimSun" w:eastAsia="SimSun" w:hAnsi="SimSun" w:cs="SimSun" w:hint="eastAsia"/>
          <w:kern w:val="22"/>
          <w:sz w:val="24"/>
          <w:szCs w:val="22"/>
          <w:lang w:eastAsia="zh-CN"/>
        </w:rPr>
        <w:t>。建议包括以下时间。如果合适的话，</w:t>
      </w:r>
      <w:r w:rsidR="009D48CD" w:rsidRPr="00520B89">
        <w:rPr>
          <w:rFonts w:ascii="SimSun" w:eastAsia="SimSun" w:hAnsi="SimSun" w:cs="SimSun" w:hint="eastAsia"/>
          <w:kern w:val="22"/>
          <w:sz w:val="24"/>
          <w:szCs w:val="22"/>
          <w:lang w:eastAsia="zh-CN"/>
        </w:rPr>
        <w:t>也可以将其中某些</w:t>
      </w:r>
      <w:r w:rsidR="007A053E" w:rsidRPr="00520B89">
        <w:rPr>
          <w:rFonts w:ascii="SimSun" w:eastAsia="SimSun" w:hAnsi="SimSun" w:cs="SimSun" w:hint="eastAsia"/>
          <w:kern w:val="22"/>
          <w:sz w:val="24"/>
          <w:szCs w:val="22"/>
          <w:lang w:eastAsia="zh-CN"/>
        </w:rPr>
        <w:t>时</w:t>
      </w:r>
      <w:r w:rsidRPr="00520B89">
        <w:rPr>
          <w:rFonts w:ascii="SimSun" w:eastAsia="SimSun" w:hAnsi="SimSun" w:cs="SimSun" w:hint="eastAsia"/>
          <w:kern w:val="22"/>
          <w:sz w:val="24"/>
          <w:szCs w:val="22"/>
          <w:lang w:eastAsia="zh-CN"/>
        </w:rPr>
        <w:t>段</w:t>
      </w:r>
      <w:r w:rsidR="007A053E" w:rsidRPr="00520B89">
        <w:rPr>
          <w:rFonts w:ascii="SimSun" w:eastAsia="SimSun" w:hAnsi="SimSun" w:cs="SimSun" w:hint="eastAsia"/>
          <w:kern w:val="22"/>
          <w:sz w:val="24"/>
          <w:szCs w:val="22"/>
          <w:lang w:eastAsia="zh-CN"/>
        </w:rPr>
        <w:t>组合</w:t>
      </w:r>
      <w:r w:rsidR="009D48CD" w:rsidRPr="00520B89">
        <w:rPr>
          <w:rFonts w:ascii="SimSun" w:eastAsia="SimSun" w:hAnsi="SimSun" w:cs="SimSun" w:hint="eastAsia"/>
          <w:kern w:val="22"/>
          <w:sz w:val="24"/>
          <w:szCs w:val="22"/>
          <w:lang w:eastAsia="zh-CN"/>
        </w:rPr>
        <w:t>起来：</w:t>
      </w:r>
    </w:p>
    <w:p w14:paraId="357D4E78" w14:textId="543EB995" w:rsidR="002F48C9" w:rsidRPr="00520B89" w:rsidRDefault="009D48CD" w:rsidP="001F45CE">
      <w:pPr>
        <w:pStyle w:val="Para2"/>
        <w:numPr>
          <w:ilvl w:val="0"/>
          <w:numId w:val="31"/>
        </w:numPr>
        <w:suppressLineNumbers/>
        <w:suppressAutoHyphens/>
        <w:overflowPunct w:val="0"/>
        <w:topLinePunct/>
        <w:adjustRightInd w:val="0"/>
        <w:snapToGrid w:val="0"/>
        <w:spacing w:before="0"/>
        <w:ind w:left="0" w:firstLine="720"/>
        <w:rPr>
          <w:kern w:val="22"/>
          <w:sz w:val="24"/>
          <w:szCs w:val="22"/>
          <w:lang w:eastAsia="zh-CN"/>
        </w:rPr>
      </w:pPr>
      <w:r w:rsidRPr="00520B89">
        <w:rPr>
          <w:rFonts w:ascii="SimSun" w:eastAsia="SimSun" w:hAnsi="SimSun" w:cs="SimSun" w:hint="eastAsia"/>
          <w:kern w:val="22"/>
          <w:sz w:val="24"/>
          <w:szCs w:val="22"/>
          <w:lang w:eastAsia="zh-CN"/>
        </w:rPr>
        <w:t>紧接</w:t>
      </w:r>
      <w:r w:rsidRPr="00520B89">
        <w:rPr>
          <w:kern w:val="22"/>
          <w:sz w:val="24"/>
          <w:szCs w:val="22"/>
          <w:lang w:eastAsia="zh-CN"/>
        </w:rPr>
        <w:t>2020</w:t>
      </w:r>
      <w:r w:rsidRPr="00520B89">
        <w:rPr>
          <w:rFonts w:ascii="SimSun" w:eastAsia="SimSun" w:hAnsi="SimSun" w:cs="SimSun" w:hint="eastAsia"/>
          <w:kern w:val="22"/>
          <w:sz w:val="24"/>
          <w:szCs w:val="22"/>
          <w:lang w:eastAsia="zh-CN"/>
        </w:rPr>
        <w:t>年后全球生物多样性框架文本通过之后</w:t>
      </w:r>
      <w:r w:rsidR="000063EB" w:rsidRPr="00520B89">
        <w:rPr>
          <w:rFonts w:ascii="SimSun" w:eastAsia="SimSun" w:hAnsi="SimSun" w:cs="SimSun" w:hint="eastAsia"/>
          <w:kern w:val="22"/>
          <w:sz w:val="24"/>
          <w:szCs w:val="22"/>
          <w:lang w:eastAsia="zh-CN"/>
        </w:rPr>
        <w:t>；</w:t>
      </w:r>
    </w:p>
    <w:p w14:paraId="233826B7" w14:textId="300E5DB9" w:rsidR="002F48C9" w:rsidRPr="00520B89" w:rsidRDefault="000063EB" w:rsidP="001F45CE">
      <w:pPr>
        <w:pStyle w:val="Para2"/>
        <w:numPr>
          <w:ilvl w:val="0"/>
          <w:numId w:val="31"/>
        </w:numPr>
        <w:suppressLineNumbers/>
        <w:suppressAutoHyphens/>
        <w:overflowPunct w:val="0"/>
        <w:topLinePunct/>
        <w:adjustRightInd w:val="0"/>
        <w:snapToGrid w:val="0"/>
        <w:spacing w:before="0"/>
        <w:ind w:left="0" w:firstLine="720"/>
        <w:rPr>
          <w:kern w:val="22"/>
          <w:sz w:val="24"/>
          <w:szCs w:val="22"/>
          <w:lang w:eastAsia="zh-CN"/>
        </w:rPr>
      </w:pPr>
      <w:r w:rsidRPr="00520B89">
        <w:rPr>
          <w:rFonts w:ascii="SimSun" w:eastAsia="SimSun" w:hAnsi="SimSun" w:cs="SimSun" w:hint="eastAsia"/>
          <w:kern w:val="22"/>
          <w:sz w:val="24"/>
          <w:szCs w:val="22"/>
          <w:lang w:eastAsia="zh-CN"/>
        </w:rPr>
        <w:t>执行问题附属机构会议之前；</w:t>
      </w:r>
    </w:p>
    <w:p w14:paraId="3C31FB25" w14:textId="5311123F" w:rsidR="002F48C9" w:rsidRPr="00520B89" w:rsidRDefault="000063EB" w:rsidP="001F45CE">
      <w:pPr>
        <w:pStyle w:val="Para2"/>
        <w:numPr>
          <w:ilvl w:val="0"/>
          <w:numId w:val="31"/>
        </w:numPr>
        <w:suppressLineNumbers/>
        <w:suppressAutoHyphens/>
        <w:overflowPunct w:val="0"/>
        <w:topLinePunct/>
        <w:adjustRightInd w:val="0"/>
        <w:snapToGrid w:val="0"/>
        <w:spacing w:before="0"/>
        <w:ind w:left="0" w:firstLine="720"/>
        <w:rPr>
          <w:kern w:val="22"/>
          <w:sz w:val="24"/>
          <w:szCs w:val="22"/>
          <w:lang w:eastAsia="zh-CN"/>
        </w:rPr>
      </w:pPr>
      <w:r w:rsidRPr="00520B89">
        <w:rPr>
          <w:rFonts w:ascii="SimSun" w:eastAsia="SimSun" w:hAnsi="SimSun" w:cs="SimSun" w:hint="eastAsia"/>
          <w:kern w:val="22"/>
          <w:sz w:val="24"/>
          <w:szCs w:val="22"/>
          <w:lang w:eastAsia="zh-CN"/>
        </w:rPr>
        <w:t>缔约方大会会议之前；</w:t>
      </w:r>
    </w:p>
    <w:p w14:paraId="647C8AEA" w14:textId="50F5E463" w:rsidR="002F48C9" w:rsidRPr="00520B89" w:rsidRDefault="001B45E5" w:rsidP="001F45CE">
      <w:pPr>
        <w:pStyle w:val="Para2"/>
        <w:numPr>
          <w:ilvl w:val="0"/>
          <w:numId w:val="31"/>
        </w:numPr>
        <w:suppressLineNumbers/>
        <w:suppressAutoHyphens/>
        <w:overflowPunct w:val="0"/>
        <w:topLinePunct/>
        <w:adjustRightInd w:val="0"/>
        <w:snapToGrid w:val="0"/>
        <w:spacing w:before="0"/>
        <w:ind w:left="0" w:firstLine="720"/>
        <w:rPr>
          <w:kern w:val="22"/>
          <w:sz w:val="24"/>
          <w:szCs w:val="22"/>
          <w:lang w:eastAsia="zh-CN"/>
        </w:rPr>
      </w:pPr>
      <w:r w:rsidRPr="00520B89">
        <w:rPr>
          <w:rFonts w:ascii="SimSun" w:eastAsia="SimSun" w:hAnsi="SimSun" w:cs="SimSun" w:hint="eastAsia"/>
          <w:kern w:val="22"/>
          <w:sz w:val="24"/>
          <w:szCs w:val="22"/>
          <w:lang w:eastAsia="zh-CN"/>
        </w:rPr>
        <w:t>在传播、教育和公众意识非正式咨询委员会的年度会议</w:t>
      </w:r>
      <w:r w:rsidR="00930429" w:rsidRPr="00520B89">
        <w:rPr>
          <w:rFonts w:ascii="SimSun" w:eastAsia="SimSun" w:hAnsi="SimSun" w:cs="SimSun" w:hint="eastAsia"/>
          <w:kern w:val="22"/>
          <w:sz w:val="24"/>
          <w:szCs w:val="22"/>
          <w:lang w:eastAsia="zh-CN"/>
        </w:rPr>
        <w:t>的</w:t>
      </w:r>
      <w:r w:rsidR="00D36B2C" w:rsidRPr="00520B89">
        <w:rPr>
          <w:rFonts w:ascii="SimSun" w:eastAsia="SimSun" w:hAnsi="SimSun" w:cs="SimSun" w:hint="eastAsia"/>
          <w:kern w:val="22"/>
          <w:sz w:val="24"/>
          <w:szCs w:val="22"/>
          <w:lang w:eastAsia="zh-CN"/>
        </w:rPr>
        <w:t>某时</w:t>
      </w:r>
      <w:r w:rsidRPr="00520B89">
        <w:rPr>
          <w:rFonts w:ascii="SimSun" w:eastAsia="SimSun" w:hAnsi="SimSun" w:cs="SimSun" w:hint="eastAsia"/>
          <w:kern w:val="22"/>
          <w:sz w:val="24"/>
          <w:szCs w:val="22"/>
          <w:lang w:eastAsia="zh-CN"/>
        </w:rPr>
        <w:t>；</w:t>
      </w:r>
    </w:p>
    <w:p w14:paraId="18EA0FFF" w14:textId="37C72D9D" w:rsidR="002F48C9" w:rsidRPr="00520B89" w:rsidRDefault="00D36B2C" w:rsidP="001F45CE">
      <w:pPr>
        <w:pStyle w:val="Para2"/>
        <w:numPr>
          <w:ilvl w:val="0"/>
          <w:numId w:val="31"/>
        </w:numPr>
        <w:suppressLineNumbers/>
        <w:suppressAutoHyphens/>
        <w:overflowPunct w:val="0"/>
        <w:topLinePunct/>
        <w:adjustRightInd w:val="0"/>
        <w:snapToGrid w:val="0"/>
        <w:spacing w:before="0"/>
        <w:ind w:left="0" w:firstLine="720"/>
        <w:rPr>
          <w:kern w:val="22"/>
          <w:sz w:val="24"/>
          <w:szCs w:val="22"/>
          <w:lang w:eastAsia="zh-CN"/>
        </w:rPr>
      </w:pPr>
      <w:r w:rsidRPr="00520B89">
        <w:rPr>
          <w:rFonts w:ascii="SimSun" w:eastAsia="SimSun" w:hAnsi="SimSun" w:cs="SimSun" w:hint="eastAsia"/>
          <w:kern w:val="22"/>
          <w:sz w:val="24"/>
          <w:szCs w:val="22"/>
          <w:lang w:eastAsia="zh-CN"/>
        </w:rPr>
        <w:t>作为生物多样性</w:t>
      </w:r>
      <w:r w:rsidR="007F7073" w:rsidRPr="00520B89">
        <w:rPr>
          <w:rFonts w:ascii="SimSun" w:eastAsia="SimSun" w:hAnsi="SimSun" w:cs="SimSun" w:hint="eastAsia"/>
          <w:kern w:val="22"/>
          <w:sz w:val="24"/>
          <w:szCs w:val="22"/>
          <w:lang w:eastAsia="zh-CN"/>
        </w:rPr>
        <w:t>传</w:t>
      </w:r>
      <w:r w:rsidR="00930429" w:rsidRPr="00520B89">
        <w:rPr>
          <w:rFonts w:ascii="SimSun" w:eastAsia="SimSun" w:hAnsi="SimSun" w:cs="SimSun" w:hint="eastAsia"/>
          <w:kern w:val="22"/>
          <w:sz w:val="24"/>
          <w:szCs w:val="22"/>
          <w:lang w:eastAsia="zh-CN"/>
        </w:rPr>
        <w:t>播舰</w:t>
      </w:r>
      <w:r w:rsidRPr="00520B89">
        <w:rPr>
          <w:rFonts w:ascii="SimSun" w:eastAsia="SimSun" w:hAnsi="SimSun" w:cs="SimSun" w:hint="eastAsia"/>
          <w:kern w:val="22"/>
          <w:sz w:val="24"/>
          <w:szCs w:val="22"/>
          <w:lang w:eastAsia="zh-CN"/>
        </w:rPr>
        <w:t>队定期会议的一部分，每年一次</w:t>
      </w:r>
      <w:r w:rsidR="00930429" w:rsidRPr="00520B89">
        <w:rPr>
          <w:rFonts w:ascii="SimSun" w:eastAsia="SimSun" w:hAnsi="SimSun" w:cs="SimSun" w:hint="eastAsia"/>
          <w:kern w:val="22"/>
          <w:sz w:val="24"/>
          <w:szCs w:val="22"/>
          <w:lang w:eastAsia="zh-CN"/>
        </w:rPr>
        <w:t>；</w:t>
      </w:r>
    </w:p>
    <w:p w14:paraId="66746D12" w14:textId="2CD97A65" w:rsidR="002F48C9" w:rsidRPr="00520B89" w:rsidRDefault="007F7073" w:rsidP="001F45CE">
      <w:pPr>
        <w:pStyle w:val="Para2"/>
        <w:numPr>
          <w:ilvl w:val="0"/>
          <w:numId w:val="31"/>
        </w:numPr>
        <w:suppressLineNumbers/>
        <w:suppressAutoHyphens/>
        <w:overflowPunct w:val="0"/>
        <w:topLinePunct/>
        <w:adjustRightInd w:val="0"/>
        <w:snapToGrid w:val="0"/>
        <w:spacing w:before="0"/>
        <w:ind w:left="0" w:firstLine="720"/>
        <w:rPr>
          <w:kern w:val="22"/>
          <w:sz w:val="24"/>
          <w:szCs w:val="22"/>
          <w:lang w:eastAsia="zh-CN"/>
        </w:rPr>
      </w:pPr>
      <w:r w:rsidRPr="00520B89">
        <w:rPr>
          <w:rFonts w:ascii="SimSun" w:eastAsia="SimSun" w:hAnsi="SimSun" w:cs="SimSun" w:hint="eastAsia"/>
          <w:kern w:val="22"/>
          <w:sz w:val="24"/>
          <w:szCs w:val="22"/>
          <w:lang w:eastAsia="zh-CN"/>
        </w:rPr>
        <w:t>作为联合国生物多样性宣传小组的一部分，每年一次；</w:t>
      </w:r>
    </w:p>
    <w:p w14:paraId="44B64EFB" w14:textId="6CAF81D2" w:rsidR="00AA0B1C" w:rsidRPr="00520B89" w:rsidRDefault="007F7073" w:rsidP="001F45CE">
      <w:pPr>
        <w:pStyle w:val="Para2"/>
        <w:numPr>
          <w:ilvl w:val="0"/>
          <w:numId w:val="31"/>
        </w:numPr>
        <w:suppressLineNumbers/>
        <w:suppressAutoHyphens/>
        <w:overflowPunct w:val="0"/>
        <w:topLinePunct/>
        <w:adjustRightInd w:val="0"/>
        <w:snapToGrid w:val="0"/>
        <w:spacing w:before="0"/>
        <w:ind w:left="0" w:firstLine="720"/>
        <w:rPr>
          <w:kern w:val="22"/>
          <w:sz w:val="24"/>
          <w:szCs w:val="22"/>
          <w:lang w:eastAsia="zh-CN"/>
        </w:rPr>
      </w:pPr>
      <w:r w:rsidRPr="00520B89">
        <w:rPr>
          <w:rFonts w:ascii="SimSun" w:eastAsia="SimSun" w:hAnsi="SimSun" w:cs="SimSun" w:hint="eastAsia"/>
          <w:kern w:val="22"/>
          <w:sz w:val="24"/>
          <w:szCs w:val="22"/>
          <w:lang w:eastAsia="zh-CN"/>
        </w:rPr>
        <w:t>在</w:t>
      </w:r>
      <w:r w:rsidRPr="00404DC1">
        <w:rPr>
          <w:rFonts w:ascii="SimSun" w:eastAsia="SimSun" w:hAnsi="SimSun" w:cs="SimSun" w:hint="eastAsia"/>
          <w:kern w:val="22"/>
          <w:sz w:val="24"/>
          <w:szCs w:val="22"/>
          <w:lang w:eastAsia="zh-CN"/>
        </w:rPr>
        <w:t>联合联络</w:t>
      </w:r>
      <w:r w:rsidRPr="00520B89">
        <w:rPr>
          <w:rFonts w:ascii="SimSun" w:eastAsia="SimSun" w:hAnsi="SimSun" w:cs="SimSun" w:hint="eastAsia"/>
          <w:kern w:val="22"/>
          <w:sz w:val="24"/>
          <w:szCs w:val="22"/>
          <w:lang w:eastAsia="zh-CN"/>
        </w:rPr>
        <w:t>小组</w:t>
      </w:r>
      <w:r w:rsidR="00433DF8" w:rsidRPr="00520B89">
        <w:rPr>
          <w:rFonts w:ascii="SimSun" w:eastAsia="SimSun" w:hAnsi="SimSun" w:cs="SimSun" w:hint="eastAsia"/>
          <w:kern w:val="22"/>
          <w:sz w:val="24"/>
          <w:szCs w:val="22"/>
          <w:lang w:eastAsia="zh-CN"/>
        </w:rPr>
        <w:t>会议</w:t>
      </w:r>
      <w:r w:rsidRPr="00520B89">
        <w:rPr>
          <w:rFonts w:ascii="SimSun" w:eastAsia="SimSun" w:hAnsi="SimSun" w:cs="SimSun" w:hint="eastAsia"/>
          <w:kern w:val="22"/>
          <w:sz w:val="24"/>
          <w:szCs w:val="22"/>
          <w:lang w:eastAsia="zh-CN"/>
        </w:rPr>
        <w:t>、生物多样性相关公约联络小组</w:t>
      </w:r>
      <w:r w:rsidR="00433DF8" w:rsidRPr="00520B89">
        <w:rPr>
          <w:rFonts w:ascii="SimSun" w:eastAsia="SimSun" w:hAnsi="SimSun" w:cs="SimSun" w:hint="eastAsia"/>
          <w:kern w:val="22"/>
          <w:sz w:val="24"/>
          <w:szCs w:val="22"/>
          <w:lang w:eastAsia="zh-CN"/>
        </w:rPr>
        <w:t>会议</w:t>
      </w:r>
      <w:r w:rsidRPr="00520B89">
        <w:rPr>
          <w:rFonts w:ascii="SimSun" w:eastAsia="SimSun" w:hAnsi="SimSun" w:cs="SimSun" w:hint="eastAsia"/>
          <w:kern w:val="22"/>
          <w:sz w:val="24"/>
          <w:szCs w:val="22"/>
          <w:lang w:eastAsia="zh-CN"/>
        </w:rPr>
        <w:t>和环境管理小组会议上</w:t>
      </w:r>
      <w:r w:rsidR="00433DF8" w:rsidRPr="00520B89">
        <w:rPr>
          <w:rFonts w:ascii="SimSun" w:eastAsia="SimSun" w:hAnsi="SimSun" w:cs="SimSun" w:hint="eastAsia"/>
          <w:kern w:val="22"/>
          <w:sz w:val="24"/>
          <w:szCs w:val="22"/>
          <w:lang w:eastAsia="zh-CN"/>
        </w:rPr>
        <w:t>，至少每两年一次</w:t>
      </w:r>
      <w:r w:rsidRPr="00520B89">
        <w:rPr>
          <w:rFonts w:ascii="SimSun" w:eastAsia="SimSun" w:hAnsi="SimSun" w:cs="SimSun" w:hint="eastAsia"/>
          <w:kern w:val="22"/>
          <w:sz w:val="24"/>
          <w:szCs w:val="22"/>
          <w:lang w:eastAsia="zh-CN"/>
        </w:rPr>
        <w:t>；</w:t>
      </w:r>
    </w:p>
    <w:p w14:paraId="1B8937AA" w14:textId="4DAF23CC" w:rsidR="002F48C9" w:rsidRPr="00520B89" w:rsidRDefault="00433DF8" w:rsidP="001F45CE">
      <w:pPr>
        <w:pStyle w:val="Para2"/>
        <w:numPr>
          <w:ilvl w:val="0"/>
          <w:numId w:val="31"/>
        </w:numPr>
        <w:suppressLineNumbers/>
        <w:suppressAutoHyphens/>
        <w:overflowPunct w:val="0"/>
        <w:topLinePunct/>
        <w:adjustRightInd w:val="0"/>
        <w:snapToGrid w:val="0"/>
        <w:spacing w:before="0"/>
        <w:ind w:left="0" w:firstLine="720"/>
        <w:rPr>
          <w:kern w:val="22"/>
          <w:sz w:val="24"/>
          <w:szCs w:val="22"/>
          <w:lang w:eastAsia="zh-CN"/>
        </w:rPr>
      </w:pPr>
      <w:r w:rsidRPr="00520B89">
        <w:rPr>
          <w:rFonts w:ascii="SimSun" w:eastAsia="SimSun" w:hAnsi="SimSun" w:cs="SimSun" w:hint="eastAsia"/>
          <w:kern w:val="22"/>
          <w:sz w:val="24"/>
          <w:szCs w:val="22"/>
          <w:lang w:eastAsia="zh-CN"/>
        </w:rPr>
        <w:t>在国家和国家以下各级，作为国家审查根据《公约》开展的行动的一部分</w:t>
      </w:r>
      <w:r w:rsidR="008E0FBB" w:rsidRPr="00520B89">
        <w:rPr>
          <w:rFonts w:ascii="SimSun" w:eastAsia="SimSun" w:hAnsi="SimSun" w:cs="SimSun" w:hint="eastAsia"/>
          <w:kern w:val="22"/>
          <w:sz w:val="24"/>
          <w:szCs w:val="22"/>
          <w:lang w:eastAsia="zh-CN"/>
        </w:rPr>
        <w:t>，每年一次</w:t>
      </w:r>
      <w:r w:rsidRPr="00520B89">
        <w:rPr>
          <w:rFonts w:ascii="SimSun" w:eastAsia="SimSun" w:hAnsi="SimSun" w:cs="SimSun" w:hint="eastAsia"/>
          <w:kern w:val="22"/>
          <w:sz w:val="24"/>
          <w:szCs w:val="22"/>
          <w:lang w:eastAsia="zh-CN"/>
        </w:rPr>
        <w:t>。</w:t>
      </w:r>
    </w:p>
    <w:p w14:paraId="7A292C5A" w14:textId="6C06E212" w:rsidR="002F48C9" w:rsidRPr="00520B89" w:rsidRDefault="008E0FBB"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后一点表明，缔约方需要在国家和</w:t>
      </w:r>
      <w:r w:rsidRPr="00520B89">
        <w:rPr>
          <w:kern w:val="22"/>
          <w:sz w:val="24"/>
          <w:szCs w:val="22"/>
          <w:lang w:eastAsia="zh-CN"/>
        </w:rPr>
        <w:t>/</w:t>
      </w:r>
      <w:r w:rsidRPr="00520B89">
        <w:rPr>
          <w:rFonts w:ascii="SimSun" w:eastAsia="SimSun" w:hAnsi="SimSun" w:cs="SimSun" w:hint="eastAsia"/>
          <w:kern w:val="22"/>
          <w:sz w:val="24"/>
          <w:szCs w:val="22"/>
          <w:lang w:eastAsia="zh-CN"/>
        </w:rPr>
        <w:t>或国家以下</w:t>
      </w:r>
      <w:r w:rsidR="005A370C">
        <w:rPr>
          <w:rFonts w:ascii="SimSun" w:eastAsia="SimSun" w:hAnsi="SimSun" w:cs="SimSun" w:hint="eastAsia"/>
          <w:kern w:val="22"/>
          <w:sz w:val="24"/>
          <w:szCs w:val="22"/>
          <w:lang w:eastAsia="zh-CN"/>
        </w:rPr>
        <w:t>各</w:t>
      </w:r>
      <w:r w:rsidRPr="00520B89">
        <w:rPr>
          <w:rFonts w:ascii="SimSun" w:eastAsia="SimSun" w:hAnsi="SimSun" w:cs="SimSun" w:hint="eastAsia"/>
          <w:kern w:val="22"/>
          <w:sz w:val="24"/>
          <w:szCs w:val="22"/>
          <w:lang w:eastAsia="zh-CN"/>
        </w:rPr>
        <w:t>级创立审查机构。审查的任务也可以在现有的</w:t>
      </w:r>
      <w:r w:rsidR="001771B6" w:rsidRPr="00520B89">
        <w:rPr>
          <w:rFonts w:ascii="SimSun" w:eastAsia="SimSun" w:hAnsi="SimSun" w:cs="SimSun" w:hint="eastAsia"/>
          <w:kern w:val="22"/>
          <w:sz w:val="24"/>
          <w:szCs w:val="22"/>
          <w:lang w:eastAsia="zh-CN"/>
        </w:rPr>
        <w:t>传</w:t>
      </w:r>
      <w:r w:rsidR="00970E0F" w:rsidRPr="00520B89">
        <w:rPr>
          <w:rFonts w:ascii="SimSun" w:eastAsia="SimSun" w:hAnsi="SimSun" w:cs="SimSun" w:hint="eastAsia"/>
          <w:kern w:val="22"/>
          <w:sz w:val="24"/>
          <w:szCs w:val="22"/>
          <w:lang w:eastAsia="zh-CN"/>
        </w:rPr>
        <w:t>播</w:t>
      </w:r>
      <w:r w:rsidRPr="00520B89">
        <w:rPr>
          <w:rFonts w:ascii="SimSun" w:eastAsia="SimSun" w:hAnsi="SimSun" w:cs="SimSun" w:hint="eastAsia"/>
          <w:kern w:val="22"/>
          <w:sz w:val="24"/>
          <w:szCs w:val="22"/>
          <w:lang w:eastAsia="zh-CN"/>
        </w:rPr>
        <w:t>机构下确定，或作为国家报告</w:t>
      </w:r>
      <w:r w:rsidR="00E83F9C" w:rsidRPr="00520B89">
        <w:rPr>
          <w:rFonts w:ascii="SimSun" w:eastAsia="SimSun" w:hAnsi="SimSun" w:cs="SimSun" w:hint="eastAsia"/>
          <w:kern w:val="22"/>
          <w:sz w:val="24"/>
          <w:szCs w:val="22"/>
          <w:lang w:eastAsia="zh-CN"/>
        </w:rPr>
        <w:t>现有工作</w:t>
      </w:r>
      <w:r w:rsidRPr="00520B89">
        <w:rPr>
          <w:rFonts w:ascii="SimSun" w:eastAsia="SimSun" w:hAnsi="SimSun" w:cs="SimSun" w:hint="eastAsia"/>
          <w:kern w:val="22"/>
          <w:sz w:val="24"/>
          <w:szCs w:val="22"/>
          <w:lang w:eastAsia="zh-CN"/>
        </w:rPr>
        <w:t>或更新国家生物多样性战略和行动计划的一部分。</w:t>
      </w:r>
    </w:p>
    <w:p w14:paraId="1897705C" w14:textId="3AA6F3CD" w:rsidR="002F48C9" w:rsidRPr="00B37F65" w:rsidRDefault="00B37F65" w:rsidP="001F45CE">
      <w:pPr>
        <w:pStyle w:val="Heading1"/>
        <w:suppressLineNumbers/>
        <w:tabs>
          <w:tab w:val="clear" w:pos="720"/>
          <w:tab w:val="left" w:pos="426"/>
        </w:tabs>
        <w:suppressAutoHyphens/>
        <w:overflowPunct w:val="0"/>
        <w:topLinePunct/>
        <w:autoSpaceDE w:val="0"/>
        <w:autoSpaceDN w:val="0"/>
        <w:adjustRightInd w:val="0"/>
        <w:snapToGrid w:val="0"/>
        <w:spacing w:before="120"/>
        <w:rPr>
          <w:rFonts w:eastAsia="SimHei"/>
          <w:bCs/>
          <w:kern w:val="22"/>
          <w:sz w:val="24"/>
          <w:szCs w:val="22"/>
          <w:lang w:eastAsia="zh-CN"/>
        </w:rPr>
      </w:pPr>
      <w:r>
        <w:rPr>
          <w:rFonts w:eastAsia="SimHei" w:hint="eastAsia"/>
          <w:bCs/>
          <w:kern w:val="22"/>
          <w:sz w:val="24"/>
          <w:szCs w:val="22"/>
          <w:lang w:eastAsia="zh-CN"/>
        </w:rPr>
        <w:t>九</w:t>
      </w:r>
      <w:r w:rsidR="00CA4582" w:rsidRPr="00B37F65">
        <w:rPr>
          <w:rFonts w:eastAsia="SimHei"/>
          <w:bCs/>
          <w:kern w:val="22"/>
          <w:sz w:val="24"/>
          <w:szCs w:val="22"/>
          <w:lang w:eastAsia="zh-CN"/>
        </w:rPr>
        <w:t>.</w:t>
      </w:r>
      <w:r w:rsidR="00CA4582" w:rsidRPr="00B37F65">
        <w:rPr>
          <w:rFonts w:eastAsia="SimHei"/>
          <w:bCs/>
          <w:kern w:val="22"/>
          <w:sz w:val="24"/>
          <w:szCs w:val="22"/>
          <w:lang w:eastAsia="zh-CN"/>
        </w:rPr>
        <w:tab/>
      </w:r>
      <w:r>
        <w:rPr>
          <w:rFonts w:eastAsia="SimHei"/>
          <w:bCs/>
          <w:kern w:val="22"/>
          <w:sz w:val="24"/>
          <w:szCs w:val="22"/>
          <w:lang w:eastAsia="zh-CN"/>
        </w:rPr>
        <w:t xml:space="preserve">  </w:t>
      </w:r>
      <w:r w:rsidR="00E83F9C" w:rsidRPr="00B37F65">
        <w:rPr>
          <w:rFonts w:ascii="SimSun" w:eastAsia="SimHei" w:hAnsi="SimSun" w:cs="SimSun" w:hint="eastAsia"/>
          <w:bCs/>
          <w:kern w:val="22"/>
          <w:sz w:val="24"/>
          <w:szCs w:val="22"/>
          <w:lang w:eastAsia="zh-CN"/>
        </w:rPr>
        <w:t>社交媒体考虑因素</w:t>
      </w:r>
    </w:p>
    <w:p w14:paraId="67F73702" w14:textId="5F1BC0AD" w:rsidR="001C43A5" w:rsidRPr="00520B89" w:rsidRDefault="00E83F9C" w:rsidP="001F45CE">
      <w:pPr>
        <w:pStyle w:val="Para1"/>
        <w:suppressLineNumbers/>
        <w:tabs>
          <w:tab w:val="clear" w:pos="360"/>
        </w:tabs>
        <w:suppressAutoHyphens/>
        <w:overflowPunct w:val="0"/>
        <w:topLinePunct/>
        <w:autoSpaceDE w:val="0"/>
        <w:autoSpaceDN w:val="0"/>
        <w:adjustRightInd w:val="0"/>
        <w:snapToGrid w:val="0"/>
        <w:rPr>
          <w:kern w:val="22"/>
          <w:sz w:val="24"/>
          <w:szCs w:val="22"/>
          <w:lang w:eastAsia="zh-CN"/>
        </w:rPr>
      </w:pPr>
      <w:r w:rsidRPr="00520B89">
        <w:rPr>
          <w:rFonts w:ascii="SimSun" w:eastAsia="SimSun" w:hAnsi="SimSun" w:cs="SimSun" w:hint="eastAsia"/>
          <w:kern w:val="22"/>
          <w:sz w:val="24"/>
          <w:szCs w:val="22"/>
          <w:lang w:eastAsia="zh-CN"/>
        </w:rPr>
        <w:t>该战略将需要利用现有的社交媒体和新技术。详尽列出要使用的技术是不合适的，因为这些技术的平台因区</w:t>
      </w:r>
      <w:r w:rsidR="00E46796" w:rsidRPr="00520B89">
        <w:rPr>
          <w:rFonts w:ascii="SimSun" w:eastAsia="SimSun" w:hAnsi="SimSun" w:cs="SimSun" w:hint="eastAsia"/>
          <w:kern w:val="22"/>
          <w:sz w:val="24"/>
          <w:szCs w:val="22"/>
          <w:lang w:eastAsia="zh-CN"/>
        </w:rPr>
        <w:t>域</w:t>
      </w:r>
      <w:r w:rsidRPr="00520B89">
        <w:rPr>
          <w:rFonts w:ascii="SimSun" w:eastAsia="SimSun" w:hAnsi="SimSun" w:cs="SimSun" w:hint="eastAsia"/>
          <w:kern w:val="22"/>
          <w:sz w:val="24"/>
          <w:szCs w:val="22"/>
          <w:lang w:eastAsia="zh-CN"/>
        </w:rPr>
        <w:t>而异，而且社交媒体领域的变化速度</w:t>
      </w:r>
      <w:r w:rsidR="00E46796" w:rsidRPr="00520B89">
        <w:rPr>
          <w:rFonts w:ascii="SimSun" w:eastAsia="SimSun" w:hAnsi="SimSun" w:cs="SimSun" w:hint="eastAsia"/>
          <w:kern w:val="22"/>
          <w:sz w:val="24"/>
          <w:szCs w:val="22"/>
          <w:lang w:eastAsia="zh-CN"/>
        </w:rPr>
        <w:t>极</w:t>
      </w:r>
      <w:r w:rsidRPr="00520B89">
        <w:rPr>
          <w:rFonts w:ascii="SimSun" w:eastAsia="SimSun" w:hAnsi="SimSun" w:cs="SimSun" w:hint="eastAsia"/>
          <w:kern w:val="22"/>
          <w:sz w:val="24"/>
          <w:szCs w:val="22"/>
          <w:lang w:eastAsia="zh-CN"/>
        </w:rPr>
        <w:t>快，随着时间的推移，某些平台</w:t>
      </w:r>
      <w:r w:rsidR="00E46796" w:rsidRPr="00520B89">
        <w:rPr>
          <w:rFonts w:ascii="SimSun" w:eastAsia="SimSun" w:hAnsi="SimSun" w:cs="SimSun" w:hint="eastAsia"/>
          <w:kern w:val="22"/>
          <w:sz w:val="24"/>
          <w:szCs w:val="22"/>
          <w:lang w:eastAsia="zh-CN"/>
        </w:rPr>
        <w:t>已</w:t>
      </w:r>
      <w:r w:rsidRPr="00520B89">
        <w:rPr>
          <w:rFonts w:ascii="SimSun" w:eastAsia="SimSun" w:hAnsi="SimSun" w:cs="SimSun" w:hint="eastAsia"/>
          <w:kern w:val="22"/>
          <w:sz w:val="24"/>
          <w:szCs w:val="22"/>
          <w:lang w:eastAsia="zh-CN"/>
        </w:rPr>
        <w:t>变得不相</w:t>
      </w:r>
      <w:r w:rsidR="00E46796" w:rsidRPr="00520B89">
        <w:rPr>
          <w:rFonts w:ascii="SimSun" w:eastAsia="SimSun" w:hAnsi="SimSun" w:cs="SimSun" w:hint="eastAsia"/>
          <w:kern w:val="22"/>
          <w:sz w:val="24"/>
          <w:szCs w:val="22"/>
          <w:lang w:eastAsia="zh-CN"/>
        </w:rPr>
        <w:t>干了</w:t>
      </w:r>
      <w:r w:rsidRPr="00520B89">
        <w:rPr>
          <w:rFonts w:ascii="SimSun" w:eastAsia="SimSun" w:hAnsi="SimSun" w:cs="SimSun" w:hint="eastAsia"/>
          <w:kern w:val="22"/>
          <w:sz w:val="24"/>
          <w:szCs w:val="22"/>
          <w:lang w:eastAsia="zh-CN"/>
        </w:rPr>
        <w:t>。然而，这一战略的实施应</w:t>
      </w:r>
      <w:r w:rsidR="00E46796" w:rsidRPr="00520B89">
        <w:rPr>
          <w:rFonts w:ascii="SimSun" w:eastAsia="SimSun" w:hAnsi="SimSun" w:cs="SimSun" w:hint="eastAsia"/>
          <w:kern w:val="22"/>
          <w:sz w:val="24"/>
          <w:szCs w:val="22"/>
          <w:lang w:eastAsia="zh-CN"/>
        </w:rPr>
        <w:t>力</w:t>
      </w:r>
      <w:r w:rsidRPr="00520B89">
        <w:rPr>
          <w:rFonts w:ascii="SimSun" w:eastAsia="SimSun" w:hAnsi="SimSun" w:cs="SimSun" w:hint="eastAsia"/>
          <w:kern w:val="22"/>
          <w:sz w:val="24"/>
          <w:szCs w:val="22"/>
          <w:lang w:eastAsia="zh-CN"/>
        </w:rPr>
        <w:t>求纳入最新的平台和技术，包括通过企业伙伴关系。需要考虑不同立法中涵盖的数据安全和</w:t>
      </w:r>
      <w:r w:rsidR="00970E0F" w:rsidRPr="00520B89">
        <w:rPr>
          <w:rFonts w:ascii="SimSun" w:eastAsia="SimSun" w:hAnsi="SimSun" w:cs="SimSun" w:hint="eastAsia"/>
          <w:kern w:val="22"/>
          <w:sz w:val="24"/>
          <w:szCs w:val="22"/>
          <w:lang w:eastAsia="zh-CN"/>
        </w:rPr>
        <w:t>对</w:t>
      </w:r>
      <w:r w:rsidRPr="00520B89">
        <w:rPr>
          <w:rFonts w:ascii="SimSun" w:eastAsia="SimSun" w:hAnsi="SimSun" w:cs="SimSun" w:hint="eastAsia"/>
          <w:kern w:val="22"/>
          <w:sz w:val="24"/>
          <w:szCs w:val="22"/>
          <w:lang w:eastAsia="zh-CN"/>
        </w:rPr>
        <w:t>用户所有隐私权</w:t>
      </w:r>
      <w:r w:rsidR="00970E0F" w:rsidRPr="00520B89">
        <w:rPr>
          <w:rFonts w:ascii="SimSun" w:eastAsia="SimSun" w:hAnsi="SimSun" w:cs="SimSun" w:hint="eastAsia"/>
          <w:kern w:val="22"/>
          <w:sz w:val="24"/>
          <w:szCs w:val="22"/>
          <w:lang w:eastAsia="zh-CN"/>
        </w:rPr>
        <w:t>的保护</w:t>
      </w:r>
      <w:r w:rsidRPr="00520B89">
        <w:rPr>
          <w:rFonts w:ascii="SimSun" w:eastAsia="SimSun" w:hAnsi="SimSun" w:cs="SimSun" w:hint="eastAsia"/>
          <w:kern w:val="22"/>
          <w:sz w:val="24"/>
          <w:szCs w:val="22"/>
          <w:lang w:eastAsia="zh-CN"/>
        </w:rPr>
        <w:t>。</w:t>
      </w:r>
    </w:p>
    <w:p w14:paraId="04BE300C" w14:textId="0BED96F6" w:rsidR="002F48C9" w:rsidRPr="00B37F65" w:rsidRDefault="00B37F65" w:rsidP="001F45CE">
      <w:pPr>
        <w:pStyle w:val="Heading1"/>
        <w:suppressLineNumbers/>
        <w:tabs>
          <w:tab w:val="clear" w:pos="720"/>
          <w:tab w:val="left" w:pos="426"/>
        </w:tabs>
        <w:suppressAutoHyphens/>
        <w:overflowPunct w:val="0"/>
        <w:topLinePunct/>
        <w:autoSpaceDE w:val="0"/>
        <w:autoSpaceDN w:val="0"/>
        <w:adjustRightInd w:val="0"/>
        <w:snapToGrid w:val="0"/>
        <w:spacing w:before="120"/>
        <w:rPr>
          <w:rFonts w:eastAsia="SimHei"/>
          <w:kern w:val="22"/>
          <w:sz w:val="24"/>
          <w:szCs w:val="22"/>
        </w:rPr>
      </w:pPr>
      <w:r>
        <w:rPr>
          <w:rFonts w:eastAsia="SimHei" w:hint="eastAsia"/>
          <w:kern w:val="22"/>
          <w:sz w:val="24"/>
          <w:szCs w:val="22"/>
          <w:lang w:eastAsia="zh-CN"/>
        </w:rPr>
        <w:t>十</w:t>
      </w:r>
      <w:r w:rsidR="00CA4582" w:rsidRPr="00B37F65">
        <w:rPr>
          <w:rFonts w:eastAsia="SimHei"/>
          <w:kern w:val="22"/>
          <w:sz w:val="24"/>
          <w:szCs w:val="22"/>
        </w:rPr>
        <w:t>.</w:t>
      </w:r>
      <w:r w:rsidR="00CA4582" w:rsidRPr="00B37F65">
        <w:rPr>
          <w:rFonts w:eastAsia="SimHei"/>
          <w:kern w:val="22"/>
          <w:sz w:val="24"/>
          <w:szCs w:val="22"/>
        </w:rPr>
        <w:tab/>
      </w:r>
      <w:r>
        <w:rPr>
          <w:rFonts w:eastAsia="SimHei"/>
          <w:kern w:val="22"/>
          <w:sz w:val="24"/>
          <w:szCs w:val="22"/>
        </w:rPr>
        <w:t xml:space="preserve">  </w:t>
      </w:r>
      <w:r w:rsidR="004E48B8" w:rsidRPr="00B37F65">
        <w:rPr>
          <w:rFonts w:ascii="SimSun" w:eastAsia="SimHei" w:hAnsi="SimSun" w:cs="SimSun" w:hint="eastAsia"/>
          <w:kern w:val="22"/>
          <w:sz w:val="24"/>
          <w:szCs w:val="22"/>
          <w:lang w:eastAsia="zh-CN"/>
        </w:rPr>
        <w:t>资源</w:t>
      </w:r>
    </w:p>
    <w:p w14:paraId="68BD283D" w14:textId="3E36B0B9" w:rsidR="00CA4582" w:rsidRPr="00520B89" w:rsidRDefault="004E48B8" w:rsidP="001F45CE">
      <w:pPr>
        <w:pStyle w:val="Para1"/>
        <w:suppressLineNumbers/>
        <w:tabs>
          <w:tab w:val="clear" w:pos="360"/>
        </w:tabs>
        <w:suppressAutoHyphens/>
        <w:overflowPunct w:val="0"/>
        <w:topLinePunct/>
        <w:autoSpaceDE w:val="0"/>
        <w:autoSpaceDN w:val="0"/>
        <w:adjustRightInd w:val="0"/>
        <w:snapToGrid w:val="0"/>
        <w:rPr>
          <w:sz w:val="24"/>
          <w:szCs w:val="22"/>
          <w:lang w:eastAsia="zh-CN"/>
        </w:rPr>
      </w:pPr>
      <w:r w:rsidRPr="00520B89">
        <w:rPr>
          <w:rFonts w:ascii="SimSun" w:eastAsia="SimSun" w:hAnsi="SimSun" w:cs="SimSun" w:hint="eastAsia"/>
          <w:sz w:val="24"/>
          <w:szCs w:val="22"/>
          <w:lang w:eastAsia="zh-CN"/>
        </w:rPr>
        <w:t>这一战略的指示性资源水平将随着计划的进一步制定而确定。国际一级将需要资源供执行秘书和相关国际行为体使用。国家和国家以下各级也需要资源用于开展国家一级的工作。</w:t>
      </w:r>
    </w:p>
    <w:p w14:paraId="28FB5681" w14:textId="6E1C20AD" w:rsidR="00B3369F" w:rsidRPr="007250D2" w:rsidRDefault="00CA4582" w:rsidP="007250D2">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7250D2">
        <w:rPr>
          <w:kern w:val="22"/>
          <w:szCs w:val="22"/>
        </w:rPr>
        <w:t>__________</w:t>
      </w:r>
    </w:p>
    <w:sectPr w:rsidR="00B3369F" w:rsidRPr="007250D2" w:rsidSect="007250D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72D69" w14:textId="77777777" w:rsidR="00112187" w:rsidRDefault="00112187" w:rsidP="00CF1848">
      <w:r>
        <w:separator/>
      </w:r>
    </w:p>
  </w:endnote>
  <w:endnote w:type="continuationSeparator" w:id="0">
    <w:p w14:paraId="20FF8242" w14:textId="77777777" w:rsidR="00112187" w:rsidRDefault="00112187" w:rsidP="00CF1848">
      <w:r>
        <w:continuationSeparator/>
      </w:r>
    </w:p>
  </w:endnote>
  <w:endnote w:type="continuationNotice" w:id="1">
    <w:p w14:paraId="57F7CDEE" w14:textId="77777777" w:rsidR="00112187" w:rsidRDefault="00112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D920B" w14:textId="77777777" w:rsidR="00112187" w:rsidRDefault="00112187" w:rsidP="00CF1848">
      <w:r>
        <w:separator/>
      </w:r>
    </w:p>
  </w:footnote>
  <w:footnote w:type="continuationSeparator" w:id="0">
    <w:p w14:paraId="7CB51C83" w14:textId="77777777" w:rsidR="00112187" w:rsidRDefault="00112187" w:rsidP="00CF1848">
      <w:r>
        <w:continuationSeparator/>
      </w:r>
    </w:p>
  </w:footnote>
  <w:footnote w:type="continuationNotice" w:id="1">
    <w:p w14:paraId="5265EF82" w14:textId="77777777" w:rsidR="00112187" w:rsidRDefault="00112187"/>
  </w:footnote>
  <w:footnote w:id="2">
    <w:p w14:paraId="36FFCFC6" w14:textId="6AE58919" w:rsidR="000063EB" w:rsidRPr="00B37F65" w:rsidRDefault="000063EB" w:rsidP="007250D2">
      <w:pPr>
        <w:pStyle w:val="FootnoteText"/>
        <w:suppressLineNumbers/>
        <w:suppressAutoHyphens/>
        <w:kinsoku w:val="0"/>
        <w:overflowPunct w:val="0"/>
        <w:autoSpaceDE w:val="0"/>
        <w:autoSpaceDN w:val="0"/>
        <w:adjustRightInd w:val="0"/>
        <w:snapToGrid w:val="0"/>
        <w:ind w:firstLine="0"/>
        <w:jc w:val="left"/>
        <w:rPr>
          <w:kern w:val="18"/>
          <w:sz w:val="20"/>
          <w:szCs w:val="18"/>
          <w:lang w:eastAsia="zh-CN"/>
        </w:rPr>
      </w:pPr>
      <w:r w:rsidRPr="00B37F65">
        <w:rPr>
          <w:rStyle w:val="FootnoteReference"/>
          <w:kern w:val="18"/>
          <w:sz w:val="20"/>
          <w:szCs w:val="18"/>
          <w:lang w:eastAsia="zh-CN"/>
        </w:rPr>
        <w:t>*</w:t>
      </w:r>
      <w:r w:rsidRPr="00B37F65">
        <w:rPr>
          <w:kern w:val="18"/>
          <w:sz w:val="20"/>
          <w:szCs w:val="18"/>
          <w:lang w:eastAsia="zh-CN"/>
        </w:rPr>
        <w:t xml:space="preserve"> CBD/SBI/3/1</w:t>
      </w:r>
      <w:r w:rsidRPr="00B37F65">
        <w:rPr>
          <w:rFonts w:ascii="SimSun" w:eastAsia="SimSun" w:hAnsi="SimSun" w:cs="SimSun" w:hint="eastAsia"/>
          <w:kern w:val="18"/>
          <w:sz w:val="20"/>
          <w:szCs w:val="18"/>
          <w:lang w:eastAsia="zh-CN"/>
        </w:rPr>
        <w:t>。</w:t>
      </w:r>
    </w:p>
  </w:footnote>
  <w:footnote w:id="3">
    <w:p w14:paraId="546D2342" w14:textId="498F1376" w:rsidR="000063EB" w:rsidRPr="00B37F65" w:rsidRDefault="000063EB" w:rsidP="007250D2">
      <w:pPr>
        <w:pStyle w:val="FootnoteText"/>
        <w:suppressLineNumbers/>
        <w:suppressAutoHyphens/>
        <w:kinsoku w:val="0"/>
        <w:overflowPunct w:val="0"/>
        <w:autoSpaceDE w:val="0"/>
        <w:autoSpaceDN w:val="0"/>
        <w:adjustRightInd w:val="0"/>
        <w:snapToGrid w:val="0"/>
        <w:ind w:firstLine="0"/>
        <w:jc w:val="left"/>
        <w:rPr>
          <w:kern w:val="18"/>
          <w:sz w:val="20"/>
          <w:szCs w:val="18"/>
          <w:lang w:eastAsia="zh-CN"/>
        </w:rPr>
      </w:pPr>
      <w:r w:rsidRPr="00B37F65">
        <w:rPr>
          <w:rStyle w:val="FootnoteReference"/>
          <w:kern w:val="18"/>
          <w:sz w:val="20"/>
          <w:szCs w:val="18"/>
        </w:rPr>
        <w:footnoteRef/>
      </w:r>
      <w:r w:rsidRPr="00B37F65">
        <w:rPr>
          <w:kern w:val="18"/>
          <w:sz w:val="20"/>
          <w:szCs w:val="18"/>
          <w:lang w:eastAsia="zh-CN"/>
        </w:rPr>
        <w:t xml:space="preserve"> </w:t>
      </w:r>
      <w:r w:rsidRPr="00B37F65">
        <w:rPr>
          <w:rFonts w:ascii="SimSun" w:eastAsia="SimSun" w:hAnsi="SimSun" w:cs="SimSun" w:hint="eastAsia"/>
          <w:kern w:val="18"/>
          <w:sz w:val="20"/>
          <w:szCs w:val="18"/>
          <w:lang w:eastAsia="zh-CN"/>
        </w:rPr>
        <w:t>大会第</w:t>
      </w:r>
      <w:r w:rsidR="00112187">
        <w:fldChar w:fldCharType="begin"/>
      </w:r>
      <w:r w:rsidR="00112187">
        <w:rPr>
          <w:lang w:eastAsia="zh-CN"/>
        </w:rPr>
        <w:instrText xml:space="preserve"> HYPERLINK "http://undocs.org/zh/A/RES/73/284" </w:instrText>
      </w:r>
      <w:r w:rsidR="00112187">
        <w:fldChar w:fldCharType="separate"/>
      </w:r>
      <w:r w:rsidRPr="00B37F65">
        <w:rPr>
          <w:rStyle w:val="Hyperlink"/>
          <w:kern w:val="18"/>
          <w:sz w:val="20"/>
          <w:szCs w:val="18"/>
          <w:lang w:eastAsia="zh-CN"/>
        </w:rPr>
        <w:t>73/284</w:t>
      </w:r>
      <w:r w:rsidR="00112187">
        <w:rPr>
          <w:rStyle w:val="Hyperlink"/>
          <w:kern w:val="18"/>
          <w:sz w:val="20"/>
          <w:szCs w:val="18"/>
          <w:lang w:eastAsia="zh-CN"/>
        </w:rPr>
        <w:fldChar w:fldCharType="end"/>
      </w:r>
      <w:r w:rsidRPr="00B37F65">
        <w:rPr>
          <w:rStyle w:val="Hyperlink"/>
          <w:rFonts w:ascii="SimSun" w:eastAsia="SimSun" w:hAnsi="SimSun" w:cs="SimSun" w:hint="eastAsia"/>
          <w:color w:val="auto"/>
          <w:kern w:val="18"/>
          <w:sz w:val="20"/>
          <w:szCs w:val="18"/>
          <w:u w:val="none"/>
          <w:lang w:eastAsia="zh-CN"/>
        </w:rPr>
        <w:t>号决议。</w:t>
      </w:r>
    </w:p>
  </w:footnote>
  <w:footnote w:id="4">
    <w:p w14:paraId="5EEF939D" w14:textId="39E461AB" w:rsidR="000063EB" w:rsidRPr="00B37F65" w:rsidRDefault="000063EB" w:rsidP="007250D2">
      <w:pPr>
        <w:pStyle w:val="FootnoteText"/>
        <w:suppressLineNumbers/>
        <w:suppressAutoHyphens/>
        <w:kinsoku w:val="0"/>
        <w:overflowPunct w:val="0"/>
        <w:autoSpaceDE w:val="0"/>
        <w:autoSpaceDN w:val="0"/>
        <w:adjustRightInd w:val="0"/>
        <w:snapToGrid w:val="0"/>
        <w:ind w:firstLine="0"/>
        <w:jc w:val="left"/>
        <w:rPr>
          <w:kern w:val="18"/>
          <w:sz w:val="20"/>
          <w:szCs w:val="18"/>
          <w:lang w:eastAsia="zh-CN"/>
        </w:rPr>
      </w:pPr>
      <w:r w:rsidRPr="00B37F65">
        <w:rPr>
          <w:rStyle w:val="FootnoteReference"/>
          <w:kern w:val="18"/>
          <w:sz w:val="20"/>
          <w:szCs w:val="18"/>
        </w:rPr>
        <w:footnoteRef/>
      </w:r>
      <w:r w:rsidRPr="00B37F65">
        <w:rPr>
          <w:kern w:val="18"/>
          <w:sz w:val="20"/>
          <w:szCs w:val="18"/>
          <w:lang w:eastAsia="zh-CN"/>
        </w:rPr>
        <w:t xml:space="preserve"> </w:t>
      </w:r>
      <w:r w:rsidRPr="00B37F65">
        <w:rPr>
          <w:rFonts w:ascii="SimSun" w:eastAsia="SimSun" w:hAnsi="SimSun" w:cs="SimSun" w:hint="eastAsia"/>
          <w:kern w:val="18"/>
          <w:sz w:val="20"/>
          <w:szCs w:val="18"/>
          <w:lang w:eastAsia="zh-CN"/>
        </w:rPr>
        <w:t>大会第</w:t>
      </w:r>
      <w:r w:rsidR="00112187">
        <w:fldChar w:fldCharType="begin"/>
      </w:r>
      <w:r w:rsidR="00112187">
        <w:rPr>
          <w:lang w:eastAsia="zh-CN"/>
        </w:rPr>
        <w:instrText xml:space="preserve"> HYPERLINK "http://undocs.org/zh/A/RES/70/1" </w:instrText>
      </w:r>
      <w:r w:rsidR="00112187">
        <w:fldChar w:fldCharType="separate"/>
      </w:r>
      <w:r w:rsidRPr="00B37F65">
        <w:rPr>
          <w:rStyle w:val="Hyperlink"/>
          <w:kern w:val="18"/>
          <w:sz w:val="20"/>
          <w:szCs w:val="18"/>
          <w:lang w:eastAsia="zh-CN"/>
        </w:rPr>
        <w:t>70/1</w:t>
      </w:r>
      <w:r w:rsidR="00112187">
        <w:rPr>
          <w:rStyle w:val="Hyperlink"/>
          <w:kern w:val="18"/>
          <w:sz w:val="20"/>
          <w:szCs w:val="18"/>
          <w:lang w:eastAsia="zh-CN"/>
        </w:rPr>
        <w:fldChar w:fldCharType="end"/>
      </w:r>
      <w:r w:rsidRPr="00B37F65">
        <w:rPr>
          <w:rStyle w:val="Hyperlink"/>
          <w:rFonts w:ascii="SimSun" w:eastAsia="SimSun" w:hAnsi="SimSun" w:cs="SimSun" w:hint="eastAsia"/>
          <w:color w:val="auto"/>
          <w:kern w:val="18"/>
          <w:sz w:val="20"/>
          <w:szCs w:val="18"/>
          <w:u w:val="none"/>
          <w:lang w:eastAsia="zh-CN"/>
        </w:rPr>
        <w:t>号决议。</w:t>
      </w:r>
    </w:p>
  </w:footnote>
  <w:footnote w:id="5">
    <w:p w14:paraId="563B6C13" w14:textId="27F56AB6" w:rsidR="000063EB" w:rsidRPr="00B37F65" w:rsidRDefault="000063EB" w:rsidP="007250D2">
      <w:pPr>
        <w:pStyle w:val="FootnoteText"/>
        <w:suppressLineNumbers/>
        <w:suppressAutoHyphens/>
        <w:kinsoku w:val="0"/>
        <w:overflowPunct w:val="0"/>
        <w:autoSpaceDE w:val="0"/>
        <w:autoSpaceDN w:val="0"/>
        <w:adjustRightInd w:val="0"/>
        <w:snapToGrid w:val="0"/>
        <w:ind w:firstLine="0"/>
        <w:jc w:val="left"/>
        <w:rPr>
          <w:kern w:val="18"/>
          <w:sz w:val="20"/>
          <w:szCs w:val="18"/>
          <w:lang w:eastAsia="zh-CN"/>
        </w:rPr>
      </w:pPr>
      <w:r w:rsidRPr="00B37F65">
        <w:rPr>
          <w:rStyle w:val="FootnoteReference"/>
          <w:kern w:val="18"/>
          <w:sz w:val="20"/>
          <w:szCs w:val="18"/>
        </w:rPr>
        <w:footnoteRef/>
      </w:r>
      <w:r w:rsidRPr="00B37F65">
        <w:rPr>
          <w:kern w:val="18"/>
          <w:sz w:val="20"/>
          <w:szCs w:val="18"/>
          <w:lang w:eastAsia="zh-CN"/>
        </w:rPr>
        <w:t xml:space="preserve"> </w:t>
      </w:r>
      <w:r w:rsidRPr="00B37F65">
        <w:rPr>
          <w:rFonts w:ascii="SimSun" w:eastAsia="SimSun" w:hAnsi="SimSun" w:cs="SimSun" w:hint="eastAsia"/>
          <w:kern w:val="18"/>
          <w:sz w:val="20"/>
          <w:szCs w:val="18"/>
          <w:lang w:eastAsia="zh-CN"/>
        </w:rPr>
        <w:t>缔约方大会，第</w:t>
      </w:r>
      <w:r w:rsidR="00112187">
        <w:fldChar w:fldCharType="begin"/>
      </w:r>
      <w:r w:rsidR="00112187">
        <w:rPr>
          <w:lang w:eastAsia="zh-CN"/>
        </w:rPr>
        <w:instrText xml:space="preserve"> HYPERLINK "https://www.cbd.int/doc/decisions/cop-10/cop-10-dec-02-zh.pdf" </w:instrText>
      </w:r>
      <w:r w:rsidR="00112187">
        <w:fldChar w:fldCharType="separate"/>
      </w:r>
      <w:r w:rsidRPr="00863ECB">
        <w:rPr>
          <w:rStyle w:val="Hyperlink"/>
          <w:kern w:val="18"/>
          <w:sz w:val="20"/>
          <w:szCs w:val="20"/>
          <w:lang w:eastAsia="zh-CN"/>
        </w:rPr>
        <w:t>X/2</w:t>
      </w:r>
      <w:r w:rsidR="00112187">
        <w:rPr>
          <w:rStyle w:val="Hyperlink"/>
          <w:kern w:val="18"/>
          <w:sz w:val="20"/>
          <w:szCs w:val="20"/>
          <w:lang w:eastAsia="zh-CN"/>
        </w:rPr>
        <w:fldChar w:fldCharType="end"/>
      </w:r>
      <w:r w:rsidRPr="00B37F65">
        <w:rPr>
          <w:rFonts w:ascii="SimSun" w:eastAsia="SimSun" w:hAnsi="SimSun" w:cs="SimSun" w:hint="eastAsia"/>
          <w:kern w:val="18"/>
          <w:sz w:val="20"/>
          <w:szCs w:val="18"/>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01DC" w14:textId="0F108D16" w:rsidR="000063EB" w:rsidRPr="00576D0B" w:rsidRDefault="000063EB" w:rsidP="00534681">
    <w:pPr>
      <w:pStyle w:val="Header"/>
      <w:rPr>
        <w:sz w:val="24"/>
        <w:szCs w:val="28"/>
      </w:rPr>
    </w:pPr>
    <w:r w:rsidRPr="00576D0B">
      <w:rPr>
        <w:sz w:val="24"/>
        <w:szCs w:val="28"/>
      </w:rPr>
      <w:t>CBD/SBI/3/4/Add.1</w:t>
    </w:r>
  </w:p>
  <w:p w14:paraId="6C2F58A5" w14:textId="57DA929B" w:rsidR="000063EB" w:rsidRPr="00576D0B" w:rsidRDefault="000063EB" w:rsidP="00534681">
    <w:pPr>
      <w:pStyle w:val="Header"/>
      <w:rPr>
        <w:noProof/>
        <w:sz w:val="24"/>
        <w:szCs w:val="28"/>
      </w:rPr>
    </w:pPr>
    <w:r w:rsidRPr="00576D0B">
      <w:rPr>
        <w:sz w:val="24"/>
        <w:szCs w:val="28"/>
      </w:rPr>
      <w:t xml:space="preserve">Page </w:t>
    </w:r>
    <w:r w:rsidRPr="00576D0B">
      <w:rPr>
        <w:sz w:val="24"/>
        <w:szCs w:val="28"/>
      </w:rPr>
      <w:fldChar w:fldCharType="begin"/>
    </w:r>
    <w:r w:rsidRPr="00576D0B">
      <w:rPr>
        <w:sz w:val="24"/>
        <w:szCs w:val="28"/>
      </w:rPr>
      <w:instrText xml:space="preserve"> PAGE   \* MERGEFORMAT </w:instrText>
    </w:r>
    <w:r w:rsidRPr="00576D0B">
      <w:rPr>
        <w:sz w:val="24"/>
        <w:szCs w:val="28"/>
      </w:rPr>
      <w:fldChar w:fldCharType="separate"/>
    </w:r>
    <w:r w:rsidR="00D167DF" w:rsidRPr="00576D0B">
      <w:rPr>
        <w:noProof/>
        <w:sz w:val="24"/>
        <w:szCs w:val="28"/>
      </w:rPr>
      <w:t>8</w:t>
    </w:r>
    <w:r w:rsidRPr="00576D0B">
      <w:rPr>
        <w:noProof/>
        <w:sz w:val="24"/>
        <w:szCs w:val="28"/>
      </w:rPr>
      <w:fldChar w:fldCharType="end"/>
    </w:r>
  </w:p>
  <w:p w14:paraId="773718C0" w14:textId="77777777" w:rsidR="00576D0B" w:rsidRDefault="00576D0B" w:rsidP="00534681">
    <w:pPr>
      <w:pStyle w:val="Header"/>
    </w:pPr>
  </w:p>
  <w:p w14:paraId="6F68985E" w14:textId="77777777" w:rsidR="000063EB" w:rsidRDefault="00006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527C" w14:textId="0DEBD043" w:rsidR="000063EB" w:rsidRPr="00576D0B" w:rsidRDefault="000063EB" w:rsidP="009505C9">
    <w:pPr>
      <w:pStyle w:val="Header"/>
      <w:jc w:val="right"/>
      <w:rPr>
        <w:sz w:val="24"/>
        <w:szCs w:val="28"/>
      </w:rPr>
    </w:pPr>
    <w:r w:rsidRPr="00576D0B">
      <w:rPr>
        <w:sz w:val="24"/>
        <w:szCs w:val="28"/>
      </w:rPr>
      <w:t>CBD/SBI/3/4/Add.1</w:t>
    </w:r>
  </w:p>
  <w:p w14:paraId="5EA22255" w14:textId="17BD72CA" w:rsidR="000063EB" w:rsidRPr="00576D0B" w:rsidRDefault="000063EB" w:rsidP="009505C9">
    <w:pPr>
      <w:pStyle w:val="Header"/>
      <w:jc w:val="right"/>
      <w:rPr>
        <w:noProof/>
        <w:sz w:val="24"/>
        <w:szCs w:val="28"/>
      </w:rPr>
    </w:pPr>
    <w:r w:rsidRPr="00576D0B">
      <w:rPr>
        <w:sz w:val="24"/>
        <w:szCs w:val="28"/>
      </w:rPr>
      <w:t xml:space="preserve">Page </w:t>
    </w:r>
    <w:r w:rsidRPr="00576D0B">
      <w:rPr>
        <w:sz w:val="24"/>
        <w:szCs w:val="28"/>
      </w:rPr>
      <w:fldChar w:fldCharType="begin"/>
    </w:r>
    <w:r w:rsidRPr="00576D0B">
      <w:rPr>
        <w:sz w:val="24"/>
        <w:szCs w:val="28"/>
      </w:rPr>
      <w:instrText xml:space="preserve"> PAGE   \* MERGEFORMAT </w:instrText>
    </w:r>
    <w:r w:rsidRPr="00576D0B">
      <w:rPr>
        <w:sz w:val="24"/>
        <w:szCs w:val="28"/>
      </w:rPr>
      <w:fldChar w:fldCharType="separate"/>
    </w:r>
    <w:r w:rsidR="00D167DF" w:rsidRPr="00576D0B">
      <w:rPr>
        <w:noProof/>
        <w:sz w:val="24"/>
        <w:szCs w:val="28"/>
      </w:rPr>
      <w:t>9</w:t>
    </w:r>
    <w:r w:rsidRPr="00576D0B">
      <w:rPr>
        <w:noProof/>
        <w:sz w:val="24"/>
        <w:szCs w:val="28"/>
      </w:rPr>
      <w:fldChar w:fldCharType="end"/>
    </w:r>
  </w:p>
  <w:p w14:paraId="59E97EBB" w14:textId="77777777" w:rsidR="00576D0B" w:rsidRDefault="00576D0B" w:rsidP="009505C9">
    <w:pPr>
      <w:pStyle w:val="Header"/>
      <w:jc w:val="right"/>
    </w:pPr>
  </w:p>
  <w:p w14:paraId="0D0BF511" w14:textId="77777777" w:rsidR="000063EB" w:rsidRDefault="0000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F8A"/>
    <w:multiLevelType w:val="hybridMultilevel"/>
    <w:tmpl w:val="37F2BA9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05E05"/>
    <w:multiLevelType w:val="hybridMultilevel"/>
    <w:tmpl w:val="3D765E1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E06985"/>
    <w:multiLevelType w:val="hybridMultilevel"/>
    <w:tmpl w:val="CCE64F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37B1293"/>
    <w:multiLevelType w:val="hybridMultilevel"/>
    <w:tmpl w:val="6990113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6020610"/>
    <w:multiLevelType w:val="hybridMultilevel"/>
    <w:tmpl w:val="A088FDDE"/>
    <w:lvl w:ilvl="0" w:tplc="F228B030">
      <w:start w:val="1"/>
      <w:numFmt w:val="japaneseCounting"/>
      <w:lvlText w:val="%1."/>
      <w:lvlJc w:val="left"/>
      <w:pPr>
        <w:ind w:left="390" w:hanging="390"/>
      </w:pPr>
      <w:rPr>
        <w:rFonts w:ascii="SimSun" w:hAnsi="SimSun" w:cs="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637AFA"/>
    <w:multiLevelType w:val="multilevel"/>
    <w:tmpl w:val="1AAA5DE4"/>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537195"/>
    <w:multiLevelType w:val="hybridMultilevel"/>
    <w:tmpl w:val="B0C29E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02524E56"/>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00461F"/>
    <w:multiLevelType w:val="hybridMultilevel"/>
    <w:tmpl w:val="A3C40B5C"/>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3203CAA"/>
    <w:multiLevelType w:val="hybridMultilevel"/>
    <w:tmpl w:val="8604EA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583AD8"/>
    <w:multiLevelType w:val="hybridMultilevel"/>
    <w:tmpl w:val="37F2BA9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96BD8"/>
    <w:multiLevelType w:val="hybridMultilevel"/>
    <w:tmpl w:val="D0E2E596"/>
    <w:lvl w:ilvl="0" w:tplc="2F402DE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40075"/>
    <w:multiLevelType w:val="hybridMultilevel"/>
    <w:tmpl w:val="7F1CF1B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FA5062"/>
    <w:multiLevelType w:val="hybridMultilevel"/>
    <w:tmpl w:val="14265C8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741E0A"/>
    <w:multiLevelType w:val="hybridMultilevel"/>
    <w:tmpl w:val="3306EB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E3E464E0">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14"/>
  </w:num>
  <w:num w:numId="3">
    <w:abstractNumId w:val="12"/>
  </w:num>
  <w:num w:numId="4">
    <w:abstractNumId w:val="14"/>
  </w:num>
  <w:num w:numId="5">
    <w:abstractNumId w:val="13"/>
  </w:num>
  <w:num w:numId="6">
    <w:abstractNumId w:val="1"/>
  </w:num>
  <w:num w:numId="7">
    <w:abstractNumId w:val="8"/>
  </w:num>
  <w:num w:numId="8">
    <w:abstractNumId w:val="12"/>
    <w:lvlOverride w:ilvl="0">
      <w:startOverride w:val="1"/>
    </w:lvlOverride>
  </w:num>
  <w:num w:numId="9">
    <w:abstractNumId w:val="21"/>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9"/>
  </w:num>
  <w:num w:numId="15">
    <w:abstractNumId w:val="18"/>
  </w:num>
  <w:num w:numId="16">
    <w:abstractNumId w:val="2"/>
  </w:num>
  <w:num w:numId="17">
    <w:abstractNumId w:val="22"/>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6"/>
  </w:num>
  <w:num w:numId="23">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3"/>
  </w:num>
  <w:num w:numId="27">
    <w:abstractNumId w:val="4"/>
  </w:num>
  <w:num w:numId="28">
    <w:abstractNumId w:val="26"/>
  </w:num>
  <w:num w:numId="29">
    <w:abstractNumId w:val="15"/>
  </w:num>
  <w:num w:numId="30">
    <w:abstractNumId w:val="24"/>
  </w:num>
  <w:num w:numId="31">
    <w:abstractNumId w:val="25"/>
  </w:num>
  <w:num w:numId="32">
    <w:abstractNumId w:val="20"/>
  </w:num>
  <w:num w:numId="33">
    <w:abstractNumId w:val="11"/>
  </w:num>
  <w:num w:numId="34">
    <w:abstractNumId w:val="14"/>
  </w:num>
  <w:num w:numId="35">
    <w:abstractNumId w:val="10"/>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EED"/>
    <w:rsid w:val="000063EB"/>
    <w:rsid w:val="0000761C"/>
    <w:rsid w:val="0001192C"/>
    <w:rsid w:val="00013DC0"/>
    <w:rsid w:val="0001400C"/>
    <w:rsid w:val="0001426F"/>
    <w:rsid w:val="00014F41"/>
    <w:rsid w:val="0001507F"/>
    <w:rsid w:val="0001633E"/>
    <w:rsid w:val="000228DB"/>
    <w:rsid w:val="00030B6D"/>
    <w:rsid w:val="00030ECB"/>
    <w:rsid w:val="000367F5"/>
    <w:rsid w:val="000424B5"/>
    <w:rsid w:val="000436BC"/>
    <w:rsid w:val="000519E1"/>
    <w:rsid w:val="00053B92"/>
    <w:rsid w:val="00054F8F"/>
    <w:rsid w:val="00057166"/>
    <w:rsid w:val="0006237E"/>
    <w:rsid w:val="00067967"/>
    <w:rsid w:val="00073E18"/>
    <w:rsid w:val="00075138"/>
    <w:rsid w:val="00092CAC"/>
    <w:rsid w:val="00093EE1"/>
    <w:rsid w:val="000A3FD1"/>
    <w:rsid w:val="000B051B"/>
    <w:rsid w:val="000B226B"/>
    <w:rsid w:val="000C1845"/>
    <w:rsid w:val="000C387B"/>
    <w:rsid w:val="000C4E63"/>
    <w:rsid w:val="000C5BCA"/>
    <w:rsid w:val="000D3D7C"/>
    <w:rsid w:val="000D482F"/>
    <w:rsid w:val="000D5E53"/>
    <w:rsid w:val="000D6A74"/>
    <w:rsid w:val="000E05B9"/>
    <w:rsid w:val="000E0800"/>
    <w:rsid w:val="000E4CAC"/>
    <w:rsid w:val="000E5859"/>
    <w:rsid w:val="000E673A"/>
    <w:rsid w:val="000F017E"/>
    <w:rsid w:val="000F2182"/>
    <w:rsid w:val="000F3454"/>
    <w:rsid w:val="000F4ED5"/>
    <w:rsid w:val="000F74F5"/>
    <w:rsid w:val="00100E17"/>
    <w:rsid w:val="00105372"/>
    <w:rsid w:val="00112187"/>
    <w:rsid w:val="001140C6"/>
    <w:rsid w:val="00114BB7"/>
    <w:rsid w:val="00114BF6"/>
    <w:rsid w:val="00117E9E"/>
    <w:rsid w:val="00120DB3"/>
    <w:rsid w:val="00122D52"/>
    <w:rsid w:val="001244A1"/>
    <w:rsid w:val="00124617"/>
    <w:rsid w:val="00125485"/>
    <w:rsid w:val="00131E7A"/>
    <w:rsid w:val="00135303"/>
    <w:rsid w:val="00144E20"/>
    <w:rsid w:val="0015553C"/>
    <w:rsid w:val="0016098A"/>
    <w:rsid w:val="00162171"/>
    <w:rsid w:val="00167327"/>
    <w:rsid w:val="001677EC"/>
    <w:rsid w:val="00172224"/>
    <w:rsid w:val="00172AF6"/>
    <w:rsid w:val="00174B55"/>
    <w:rsid w:val="00176CEE"/>
    <w:rsid w:val="001771B6"/>
    <w:rsid w:val="00183F52"/>
    <w:rsid w:val="001853BF"/>
    <w:rsid w:val="00186507"/>
    <w:rsid w:val="0019459F"/>
    <w:rsid w:val="00194792"/>
    <w:rsid w:val="001964FF"/>
    <w:rsid w:val="00197C00"/>
    <w:rsid w:val="001A3246"/>
    <w:rsid w:val="001B00B5"/>
    <w:rsid w:val="001B0173"/>
    <w:rsid w:val="001B45E5"/>
    <w:rsid w:val="001C209C"/>
    <w:rsid w:val="001C43A5"/>
    <w:rsid w:val="001C45B7"/>
    <w:rsid w:val="001C5E55"/>
    <w:rsid w:val="001D127D"/>
    <w:rsid w:val="001D43D0"/>
    <w:rsid w:val="001D60B7"/>
    <w:rsid w:val="001F124A"/>
    <w:rsid w:val="001F3566"/>
    <w:rsid w:val="001F45CE"/>
    <w:rsid w:val="002007CD"/>
    <w:rsid w:val="002044DC"/>
    <w:rsid w:val="002047AC"/>
    <w:rsid w:val="00205476"/>
    <w:rsid w:val="00207E03"/>
    <w:rsid w:val="00210C64"/>
    <w:rsid w:val="002243C7"/>
    <w:rsid w:val="00226940"/>
    <w:rsid w:val="00235461"/>
    <w:rsid w:val="002451E4"/>
    <w:rsid w:val="002509C1"/>
    <w:rsid w:val="0025264D"/>
    <w:rsid w:val="00252EFB"/>
    <w:rsid w:val="0025304E"/>
    <w:rsid w:val="00264AAB"/>
    <w:rsid w:val="00266BA4"/>
    <w:rsid w:val="00270D13"/>
    <w:rsid w:val="00271B05"/>
    <w:rsid w:val="00280E69"/>
    <w:rsid w:val="0028278F"/>
    <w:rsid w:val="002873C0"/>
    <w:rsid w:val="00287F4D"/>
    <w:rsid w:val="002910C3"/>
    <w:rsid w:val="0029167D"/>
    <w:rsid w:val="00294201"/>
    <w:rsid w:val="002A1227"/>
    <w:rsid w:val="002A50E0"/>
    <w:rsid w:val="002A6B33"/>
    <w:rsid w:val="002B353C"/>
    <w:rsid w:val="002B3E75"/>
    <w:rsid w:val="002B5EED"/>
    <w:rsid w:val="002C0C4D"/>
    <w:rsid w:val="002C7058"/>
    <w:rsid w:val="002D3DE4"/>
    <w:rsid w:val="002D3FA3"/>
    <w:rsid w:val="002D494B"/>
    <w:rsid w:val="002E26AD"/>
    <w:rsid w:val="002E3E92"/>
    <w:rsid w:val="002E7B86"/>
    <w:rsid w:val="002F48C9"/>
    <w:rsid w:val="00302405"/>
    <w:rsid w:val="00302AC3"/>
    <w:rsid w:val="00302D68"/>
    <w:rsid w:val="00302DE3"/>
    <w:rsid w:val="00303515"/>
    <w:rsid w:val="00305494"/>
    <w:rsid w:val="003077D5"/>
    <w:rsid w:val="0031338B"/>
    <w:rsid w:val="00335058"/>
    <w:rsid w:val="0033507D"/>
    <w:rsid w:val="003354AC"/>
    <w:rsid w:val="00337DE4"/>
    <w:rsid w:val="0034263D"/>
    <w:rsid w:val="00342DE5"/>
    <w:rsid w:val="00342F3D"/>
    <w:rsid w:val="00351AE6"/>
    <w:rsid w:val="00356837"/>
    <w:rsid w:val="00357CC8"/>
    <w:rsid w:val="00363120"/>
    <w:rsid w:val="00370D53"/>
    <w:rsid w:val="00372F74"/>
    <w:rsid w:val="0037326D"/>
    <w:rsid w:val="00382D41"/>
    <w:rsid w:val="003831C6"/>
    <w:rsid w:val="0038326F"/>
    <w:rsid w:val="003837A1"/>
    <w:rsid w:val="0038610D"/>
    <w:rsid w:val="00392D2D"/>
    <w:rsid w:val="00393A48"/>
    <w:rsid w:val="00395058"/>
    <w:rsid w:val="003979C3"/>
    <w:rsid w:val="003A357E"/>
    <w:rsid w:val="003B068A"/>
    <w:rsid w:val="003B0803"/>
    <w:rsid w:val="003B356D"/>
    <w:rsid w:val="003B449D"/>
    <w:rsid w:val="003B4FE5"/>
    <w:rsid w:val="003B7AE6"/>
    <w:rsid w:val="003E5CEC"/>
    <w:rsid w:val="003F2EF1"/>
    <w:rsid w:val="003F7224"/>
    <w:rsid w:val="0040059E"/>
    <w:rsid w:val="00404DC1"/>
    <w:rsid w:val="00412388"/>
    <w:rsid w:val="0041410A"/>
    <w:rsid w:val="004233A5"/>
    <w:rsid w:val="004234D8"/>
    <w:rsid w:val="00425FE2"/>
    <w:rsid w:val="00427D21"/>
    <w:rsid w:val="0043219F"/>
    <w:rsid w:val="0043261D"/>
    <w:rsid w:val="00433DF8"/>
    <w:rsid w:val="00442188"/>
    <w:rsid w:val="00442A54"/>
    <w:rsid w:val="004430F3"/>
    <w:rsid w:val="004470B3"/>
    <w:rsid w:val="00447AA7"/>
    <w:rsid w:val="00453965"/>
    <w:rsid w:val="00455D12"/>
    <w:rsid w:val="004569D7"/>
    <w:rsid w:val="00462F94"/>
    <w:rsid w:val="00463256"/>
    <w:rsid w:val="00463A88"/>
    <w:rsid w:val="00463BF6"/>
    <w:rsid w:val="004644C2"/>
    <w:rsid w:val="00465269"/>
    <w:rsid w:val="00467F9C"/>
    <w:rsid w:val="0049449A"/>
    <w:rsid w:val="004949A3"/>
    <w:rsid w:val="004A0920"/>
    <w:rsid w:val="004A2D21"/>
    <w:rsid w:val="004A36FA"/>
    <w:rsid w:val="004A57CC"/>
    <w:rsid w:val="004B0711"/>
    <w:rsid w:val="004B5304"/>
    <w:rsid w:val="004B66D6"/>
    <w:rsid w:val="004B6E1E"/>
    <w:rsid w:val="004B7A3E"/>
    <w:rsid w:val="004C1DF3"/>
    <w:rsid w:val="004C6525"/>
    <w:rsid w:val="004C660D"/>
    <w:rsid w:val="004E0953"/>
    <w:rsid w:val="004E31A1"/>
    <w:rsid w:val="004E48B8"/>
    <w:rsid w:val="004F5B3F"/>
    <w:rsid w:val="00501D34"/>
    <w:rsid w:val="005036E1"/>
    <w:rsid w:val="005116E7"/>
    <w:rsid w:val="00513599"/>
    <w:rsid w:val="00515958"/>
    <w:rsid w:val="005178B8"/>
    <w:rsid w:val="00520B89"/>
    <w:rsid w:val="00523FFB"/>
    <w:rsid w:val="005256D9"/>
    <w:rsid w:val="00526EA1"/>
    <w:rsid w:val="00531E5D"/>
    <w:rsid w:val="0053259F"/>
    <w:rsid w:val="00532CA8"/>
    <w:rsid w:val="00534149"/>
    <w:rsid w:val="00534681"/>
    <w:rsid w:val="00541A75"/>
    <w:rsid w:val="00542904"/>
    <w:rsid w:val="0055222B"/>
    <w:rsid w:val="00553205"/>
    <w:rsid w:val="00554ACA"/>
    <w:rsid w:val="00557549"/>
    <w:rsid w:val="005627D3"/>
    <w:rsid w:val="00572DE5"/>
    <w:rsid w:val="00572F10"/>
    <w:rsid w:val="0057317B"/>
    <w:rsid w:val="00576D0B"/>
    <w:rsid w:val="00577A0A"/>
    <w:rsid w:val="00582A8E"/>
    <w:rsid w:val="0058397D"/>
    <w:rsid w:val="005A23F5"/>
    <w:rsid w:val="005A370C"/>
    <w:rsid w:val="005A3B9A"/>
    <w:rsid w:val="005A49AC"/>
    <w:rsid w:val="005A4DEC"/>
    <w:rsid w:val="005B050C"/>
    <w:rsid w:val="005B205E"/>
    <w:rsid w:val="005B29DD"/>
    <w:rsid w:val="005B363C"/>
    <w:rsid w:val="005C04E5"/>
    <w:rsid w:val="005C7B16"/>
    <w:rsid w:val="005D2F66"/>
    <w:rsid w:val="005D6692"/>
    <w:rsid w:val="005E18F2"/>
    <w:rsid w:val="005E5F73"/>
    <w:rsid w:val="005E6827"/>
    <w:rsid w:val="005F4EC4"/>
    <w:rsid w:val="005F5CDB"/>
    <w:rsid w:val="006012AC"/>
    <w:rsid w:val="00604DCA"/>
    <w:rsid w:val="006071DF"/>
    <w:rsid w:val="00611668"/>
    <w:rsid w:val="006122BA"/>
    <w:rsid w:val="006178F1"/>
    <w:rsid w:val="00622772"/>
    <w:rsid w:val="006345E1"/>
    <w:rsid w:val="0063498D"/>
    <w:rsid w:val="00640534"/>
    <w:rsid w:val="00643772"/>
    <w:rsid w:val="00645F5C"/>
    <w:rsid w:val="0066271C"/>
    <w:rsid w:val="00663142"/>
    <w:rsid w:val="00670846"/>
    <w:rsid w:val="0067498C"/>
    <w:rsid w:val="00676F98"/>
    <w:rsid w:val="006827CD"/>
    <w:rsid w:val="006A0B14"/>
    <w:rsid w:val="006A0B3A"/>
    <w:rsid w:val="006A2F8D"/>
    <w:rsid w:val="006A5080"/>
    <w:rsid w:val="006B2290"/>
    <w:rsid w:val="006C459A"/>
    <w:rsid w:val="006D1E49"/>
    <w:rsid w:val="006D24CA"/>
    <w:rsid w:val="006D55EC"/>
    <w:rsid w:val="006E0131"/>
    <w:rsid w:val="006E020C"/>
    <w:rsid w:val="006E71DD"/>
    <w:rsid w:val="006F3D05"/>
    <w:rsid w:val="006F484A"/>
    <w:rsid w:val="00710DAE"/>
    <w:rsid w:val="00711F38"/>
    <w:rsid w:val="0071379F"/>
    <w:rsid w:val="00716D69"/>
    <w:rsid w:val="00717D88"/>
    <w:rsid w:val="00721843"/>
    <w:rsid w:val="00721DC8"/>
    <w:rsid w:val="007250D2"/>
    <w:rsid w:val="0074127B"/>
    <w:rsid w:val="00744C3F"/>
    <w:rsid w:val="0074760E"/>
    <w:rsid w:val="00752195"/>
    <w:rsid w:val="00755C62"/>
    <w:rsid w:val="00765D8F"/>
    <w:rsid w:val="00772A3F"/>
    <w:rsid w:val="00776072"/>
    <w:rsid w:val="007923DB"/>
    <w:rsid w:val="007940B0"/>
    <w:rsid w:val="007942D3"/>
    <w:rsid w:val="007A053E"/>
    <w:rsid w:val="007A09AC"/>
    <w:rsid w:val="007A4876"/>
    <w:rsid w:val="007A57F9"/>
    <w:rsid w:val="007A59F4"/>
    <w:rsid w:val="007A611A"/>
    <w:rsid w:val="007A7556"/>
    <w:rsid w:val="007B0378"/>
    <w:rsid w:val="007B03E4"/>
    <w:rsid w:val="007B4A5C"/>
    <w:rsid w:val="007B6C09"/>
    <w:rsid w:val="007C0ECB"/>
    <w:rsid w:val="007C14A7"/>
    <w:rsid w:val="007C1AA7"/>
    <w:rsid w:val="007C3224"/>
    <w:rsid w:val="007C3D7E"/>
    <w:rsid w:val="007C5610"/>
    <w:rsid w:val="007D11C2"/>
    <w:rsid w:val="007D126C"/>
    <w:rsid w:val="007D2175"/>
    <w:rsid w:val="007D2B00"/>
    <w:rsid w:val="007D4F5B"/>
    <w:rsid w:val="007D4F6A"/>
    <w:rsid w:val="007D73D9"/>
    <w:rsid w:val="007E00E9"/>
    <w:rsid w:val="007E090F"/>
    <w:rsid w:val="007E09DA"/>
    <w:rsid w:val="007E390E"/>
    <w:rsid w:val="007E6331"/>
    <w:rsid w:val="007F0369"/>
    <w:rsid w:val="007F046C"/>
    <w:rsid w:val="007F16A2"/>
    <w:rsid w:val="007F2F42"/>
    <w:rsid w:val="007F3037"/>
    <w:rsid w:val="007F3712"/>
    <w:rsid w:val="007F7073"/>
    <w:rsid w:val="007F7648"/>
    <w:rsid w:val="008000F5"/>
    <w:rsid w:val="008055B8"/>
    <w:rsid w:val="00807503"/>
    <w:rsid w:val="008178B6"/>
    <w:rsid w:val="0082030A"/>
    <w:rsid w:val="008212E0"/>
    <w:rsid w:val="008216DB"/>
    <w:rsid w:val="008262DF"/>
    <w:rsid w:val="00830C67"/>
    <w:rsid w:val="0083162E"/>
    <w:rsid w:val="00851136"/>
    <w:rsid w:val="00852049"/>
    <w:rsid w:val="008526FD"/>
    <w:rsid w:val="00862DE3"/>
    <w:rsid w:val="008636A7"/>
    <w:rsid w:val="00863ECB"/>
    <w:rsid w:val="00865B74"/>
    <w:rsid w:val="0087029E"/>
    <w:rsid w:val="00871A7D"/>
    <w:rsid w:val="00872802"/>
    <w:rsid w:val="008728DC"/>
    <w:rsid w:val="00875DFC"/>
    <w:rsid w:val="00890700"/>
    <w:rsid w:val="00891A3E"/>
    <w:rsid w:val="00897B59"/>
    <w:rsid w:val="008A7458"/>
    <w:rsid w:val="008C1080"/>
    <w:rsid w:val="008C363E"/>
    <w:rsid w:val="008C3D88"/>
    <w:rsid w:val="008D026C"/>
    <w:rsid w:val="008E0FBB"/>
    <w:rsid w:val="008E42B2"/>
    <w:rsid w:val="008E630B"/>
    <w:rsid w:val="008E77D2"/>
    <w:rsid w:val="008F0CA7"/>
    <w:rsid w:val="008F0D37"/>
    <w:rsid w:val="008F112B"/>
    <w:rsid w:val="008F20DA"/>
    <w:rsid w:val="008F5227"/>
    <w:rsid w:val="00901585"/>
    <w:rsid w:val="00901DBD"/>
    <w:rsid w:val="009157F4"/>
    <w:rsid w:val="0092287C"/>
    <w:rsid w:val="009300AD"/>
    <w:rsid w:val="00930429"/>
    <w:rsid w:val="00930BA1"/>
    <w:rsid w:val="0093169E"/>
    <w:rsid w:val="0094170C"/>
    <w:rsid w:val="009438FB"/>
    <w:rsid w:val="009505C9"/>
    <w:rsid w:val="00951C13"/>
    <w:rsid w:val="0095313F"/>
    <w:rsid w:val="0095418C"/>
    <w:rsid w:val="009554D9"/>
    <w:rsid w:val="009556B3"/>
    <w:rsid w:val="00957C45"/>
    <w:rsid w:val="00960BB9"/>
    <w:rsid w:val="009635B4"/>
    <w:rsid w:val="0096493A"/>
    <w:rsid w:val="00970E0F"/>
    <w:rsid w:val="00981D8B"/>
    <w:rsid w:val="00984F40"/>
    <w:rsid w:val="00990B69"/>
    <w:rsid w:val="0099113C"/>
    <w:rsid w:val="00992451"/>
    <w:rsid w:val="009936EB"/>
    <w:rsid w:val="009A4562"/>
    <w:rsid w:val="009A52BB"/>
    <w:rsid w:val="009B12CC"/>
    <w:rsid w:val="009B3A07"/>
    <w:rsid w:val="009B44A4"/>
    <w:rsid w:val="009B6C63"/>
    <w:rsid w:val="009B7716"/>
    <w:rsid w:val="009C67F1"/>
    <w:rsid w:val="009D108F"/>
    <w:rsid w:val="009D3DE7"/>
    <w:rsid w:val="009D48CD"/>
    <w:rsid w:val="009D6548"/>
    <w:rsid w:val="009E238D"/>
    <w:rsid w:val="009E2BB3"/>
    <w:rsid w:val="009E6DAA"/>
    <w:rsid w:val="009E7A91"/>
    <w:rsid w:val="009F3798"/>
    <w:rsid w:val="009F5DEB"/>
    <w:rsid w:val="009F63AF"/>
    <w:rsid w:val="00A01C37"/>
    <w:rsid w:val="00A0464B"/>
    <w:rsid w:val="00A13299"/>
    <w:rsid w:val="00A1337C"/>
    <w:rsid w:val="00A14BF5"/>
    <w:rsid w:val="00A14C82"/>
    <w:rsid w:val="00A2082C"/>
    <w:rsid w:val="00A24730"/>
    <w:rsid w:val="00A2712F"/>
    <w:rsid w:val="00A30C61"/>
    <w:rsid w:val="00A3387A"/>
    <w:rsid w:val="00A36B07"/>
    <w:rsid w:val="00A37AAC"/>
    <w:rsid w:val="00A44F91"/>
    <w:rsid w:val="00A50539"/>
    <w:rsid w:val="00A66D5E"/>
    <w:rsid w:val="00A71D89"/>
    <w:rsid w:val="00A74D0A"/>
    <w:rsid w:val="00A75B1A"/>
    <w:rsid w:val="00A90846"/>
    <w:rsid w:val="00A91785"/>
    <w:rsid w:val="00A940F3"/>
    <w:rsid w:val="00A974DC"/>
    <w:rsid w:val="00A97E08"/>
    <w:rsid w:val="00AA0B1C"/>
    <w:rsid w:val="00AA203C"/>
    <w:rsid w:val="00AA227C"/>
    <w:rsid w:val="00AB43B0"/>
    <w:rsid w:val="00AB483A"/>
    <w:rsid w:val="00AB774E"/>
    <w:rsid w:val="00AC1970"/>
    <w:rsid w:val="00AC263C"/>
    <w:rsid w:val="00AC7680"/>
    <w:rsid w:val="00AC7F9E"/>
    <w:rsid w:val="00AD30A8"/>
    <w:rsid w:val="00AE0D6C"/>
    <w:rsid w:val="00AE24FC"/>
    <w:rsid w:val="00AF0079"/>
    <w:rsid w:val="00AF293E"/>
    <w:rsid w:val="00AF329E"/>
    <w:rsid w:val="00B031EF"/>
    <w:rsid w:val="00B1223C"/>
    <w:rsid w:val="00B148AD"/>
    <w:rsid w:val="00B1526B"/>
    <w:rsid w:val="00B15789"/>
    <w:rsid w:val="00B159A2"/>
    <w:rsid w:val="00B1688D"/>
    <w:rsid w:val="00B171B9"/>
    <w:rsid w:val="00B2184C"/>
    <w:rsid w:val="00B2366C"/>
    <w:rsid w:val="00B24517"/>
    <w:rsid w:val="00B3209E"/>
    <w:rsid w:val="00B3369F"/>
    <w:rsid w:val="00B37F65"/>
    <w:rsid w:val="00B41635"/>
    <w:rsid w:val="00B4405F"/>
    <w:rsid w:val="00B4639F"/>
    <w:rsid w:val="00B5408C"/>
    <w:rsid w:val="00B57829"/>
    <w:rsid w:val="00B57E25"/>
    <w:rsid w:val="00B600CB"/>
    <w:rsid w:val="00B60BC0"/>
    <w:rsid w:val="00B632AB"/>
    <w:rsid w:val="00B65892"/>
    <w:rsid w:val="00B74311"/>
    <w:rsid w:val="00B87A5F"/>
    <w:rsid w:val="00B91A58"/>
    <w:rsid w:val="00B942EB"/>
    <w:rsid w:val="00B94F33"/>
    <w:rsid w:val="00B97502"/>
    <w:rsid w:val="00BA3977"/>
    <w:rsid w:val="00BA43D2"/>
    <w:rsid w:val="00BA754D"/>
    <w:rsid w:val="00BA769C"/>
    <w:rsid w:val="00BB4938"/>
    <w:rsid w:val="00BB63A7"/>
    <w:rsid w:val="00BC063F"/>
    <w:rsid w:val="00BC3580"/>
    <w:rsid w:val="00BD2053"/>
    <w:rsid w:val="00BD2DF1"/>
    <w:rsid w:val="00BD2E9E"/>
    <w:rsid w:val="00BD7ABB"/>
    <w:rsid w:val="00BE0451"/>
    <w:rsid w:val="00BE14DD"/>
    <w:rsid w:val="00BF0BF5"/>
    <w:rsid w:val="00BF6A1D"/>
    <w:rsid w:val="00BF6BBA"/>
    <w:rsid w:val="00C03238"/>
    <w:rsid w:val="00C0344A"/>
    <w:rsid w:val="00C0651C"/>
    <w:rsid w:val="00C12EF1"/>
    <w:rsid w:val="00C15436"/>
    <w:rsid w:val="00C16337"/>
    <w:rsid w:val="00C20E6B"/>
    <w:rsid w:val="00C214BF"/>
    <w:rsid w:val="00C25AA9"/>
    <w:rsid w:val="00C30465"/>
    <w:rsid w:val="00C308B4"/>
    <w:rsid w:val="00C31C9C"/>
    <w:rsid w:val="00C336E1"/>
    <w:rsid w:val="00C338E6"/>
    <w:rsid w:val="00C40291"/>
    <w:rsid w:val="00C4142E"/>
    <w:rsid w:val="00C4444C"/>
    <w:rsid w:val="00C5461C"/>
    <w:rsid w:val="00C54832"/>
    <w:rsid w:val="00C55F06"/>
    <w:rsid w:val="00C56FB9"/>
    <w:rsid w:val="00C61C55"/>
    <w:rsid w:val="00C6243A"/>
    <w:rsid w:val="00C6279F"/>
    <w:rsid w:val="00C62D0F"/>
    <w:rsid w:val="00C66319"/>
    <w:rsid w:val="00C66674"/>
    <w:rsid w:val="00C67F0B"/>
    <w:rsid w:val="00C70F3B"/>
    <w:rsid w:val="00C72390"/>
    <w:rsid w:val="00C7786B"/>
    <w:rsid w:val="00C8220A"/>
    <w:rsid w:val="00C834CB"/>
    <w:rsid w:val="00C9161D"/>
    <w:rsid w:val="00C9491B"/>
    <w:rsid w:val="00C953B2"/>
    <w:rsid w:val="00C967C7"/>
    <w:rsid w:val="00CA1514"/>
    <w:rsid w:val="00CA4582"/>
    <w:rsid w:val="00CA5DFE"/>
    <w:rsid w:val="00CA7082"/>
    <w:rsid w:val="00CB004C"/>
    <w:rsid w:val="00CB07A4"/>
    <w:rsid w:val="00CB4476"/>
    <w:rsid w:val="00CB4DA2"/>
    <w:rsid w:val="00CC516F"/>
    <w:rsid w:val="00CC71EF"/>
    <w:rsid w:val="00CD1F52"/>
    <w:rsid w:val="00CD3122"/>
    <w:rsid w:val="00CD3D0E"/>
    <w:rsid w:val="00CD5932"/>
    <w:rsid w:val="00CD78D1"/>
    <w:rsid w:val="00CD7B74"/>
    <w:rsid w:val="00CE0AFE"/>
    <w:rsid w:val="00CE24B8"/>
    <w:rsid w:val="00CE3908"/>
    <w:rsid w:val="00CE58C1"/>
    <w:rsid w:val="00CF1848"/>
    <w:rsid w:val="00CF603A"/>
    <w:rsid w:val="00CF6770"/>
    <w:rsid w:val="00D003C3"/>
    <w:rsid w:val="00D01C78"/>
    <w:rsid w:val="00D0294D"/>
    <w:rsid w:val="00D04F6B"/>
    <w:rsid w:val="00D05761"/>
    <w:rsid w:val="00D06897"/>
    <w:rsid w:val="00D11F12"/>
    <w:rsid w:val="00D12044"/>
    <w:rsid w:val="00D167DF"/>
    <w:rsid w:val="00D20DA3"/>
    <w:rsid w:val="00D222FE"/>
    <w:rsid w:val="00D2688B"/>
    <w:rsid w:val="00D27569"/>
    <w:rsid w:val="00D3507D"/>
    <w:rsid w:val="00D3599E"/>
    <w:rsid w:val="00D36B2C"/>
    <w:rsid w:val="00D375A1"/>
    <w:rsid w:val="00D40661"/>
    <w:rsid w:val="00D61E26"/>
    <w:rsid w:val="00D64B41"/>
    <w:rsid w:val="00D736B8"/>
    <w:rsid w:val="00D739B5"/>
    <w:rsid w:val="00D74F8F"/>
    <w:rsid w:val="00D76A18"/>
    <w:rsid w:val="00D870C4"/>
    <w:rsid w:val="00DB2092"/>
    <w:rsid w:val="00DB7D65"/>
    <w:rsid w:val="00DC157D"/>
    <w:rsid w:val="00DC7338"/>
    <w:rsid w:val="00DD118C"/>
    <w:rsid w:val="00DD2303"/>
    <w:rsid w:val="00DD4D52"/>
    <w:rsid w:val="00DD6427"/>
    <w:rsid w:val="00DE062B"/>
    <w:rsid w:val="00DE1B9F"/>
    <w:rsid w:val="00DE3D5F"/>
    <w:rsid w:val="00DE3DCC"/>
    <w:rsid w:val="00DF1252"/>
    <w:rsid w:val="00DF14C2"/>
    <w:rsid w:val="00DF2070"/>
    <w:rsid w:val="00E02611"/>
    <w:rsid w:val="00E05E92"/>
    <w:rsid w:val="00E05F93"/>
    <w:rsid w:val="00E07B7D"/>
    <w:rsid w:val="00E161E8"/>
    <w:rsid w:val="00E25B77"/>
    <w:rsid w:val="00E308EC"/>
    <w:rsid w:val="00E3112D"/>
    <w:rsid w:val="00E321B7"/>
    <w:rsid w:val="00E34906"/>
    <w:rsid w:val="00E3554F"/>
    <w:rsid w:val="00E46796"/>
    <w:rsid w:val="00E51170"/>
    <w:rsid w:val="00E51B9D"/>
    <w:rsid w:val="00E523EA"/>
    <w:rsid w:val="00E5677A"/>
    <w:rsid w:val="00E66235"/>
    <w:rsid w:val="00E66B41"/>
    <w:rsid w:val="00E674CA"/>
    <w:rsid w:val="00E829C5"/>
    <w:rsid w:val="00E83C24"/>
    <w:rsid w:val="00E83F9C"/>
    <w:rsid w:val="00E927E0"/>
    <w:rsid w:val="00E9318D"/>
    <w:rsid w:val="00E93654"/>
    <w:rsid w:val="00E96A6B"/>
    <w:rsid w:val="00EA39F2"/>
    <w:rsid w:val="00EA6ACE"/>
    <w:rsid w:val="00EA7823"/>
    <w:rsid w:val="00EB112C"/>
    <w:rsid w:val="00EB2242"/>
    <w:rsid w:val="00EB4149"/>
    <w:rsid w:val="00EB58AE"/>
    <w:rsid w:val="00EB72ED"/>
    <w:rsid w:val="00EB7805"/>
    <w:rsid w:val="00EC24B7"/>
    <w:rsid w:val="00ED0BCB"/>
    <w:rsid w:val="00EE0C00"/>
    <w:rsid w:val="00EE2D42"/>
    <w:rsid w:val="00EE70CB"/>
    <w:rsid w:val="00EF56D1"/>
    <w:rsid w:val="00EF7694"/>
    <w:rsid w:val="00EF78A8"/>
    <w:rsid w:val="00EF7CF1"/>
    <w:rsid w:val="00F07B7F"/>
    <w:rsid w:val="00F132DD"/>
    <w:rsid w:val="00F13799"/>
    <w:rsid w:val="00F146A0"/>
    <w:rsid w:val="00F265C0"/>
    <w:rsid w:val="00F335C3"/>
    <w:rsid w:val="00F3433F"/>
    <w:rsid w:val="00F35692"/>
    <w:rsid w:val="00F41ED7"/>
    <w:rsid w:val="00F4238B"/>
    <w:rsid w:val="00F44179"/>
    <w:rsid w:val="00F452B6"/>
    <w:rsid w:val="00F46D13"/>
    <w:rsid w:val="00F5063B"/>
    <w:rsid w:val="00F51995"/>
    <w:rsid w:val="00F54BAD"/>
    <w:rsid w:val="00F54F6B"/>
    <w:rsid w:val="00F55A49"/>
    <w:rsid w:val="00F5640E"/>
    <w:rsid w:val="00F56B25"/>
    <w:rsid w:val="00F65D96"/>
    <w:rsid w:val="00F676B5"/>
    <w:rsid w:val="00F741EF"/>
    <w:rsid w:val="00F773C1"/>
    <w:rsid w:val="00F77F52"/>
    <w:rsid w:val="00F836A5"/>
    <w:rsid w:val="00F83DBD"/>
    <w:rsid w:val="00F92460"/>
    <w:rsid w:val="00F925EC"/>
    <w:rsid w:val="00F94774"/>
    <w:rsid w:val="00F967F4"/>
    <w:rsid w:val="00F977D2"/>
    <w:rsid w:val="00FA1056"/>
    <w:rsid w:val="00FA60F1"/>
    <w:rsid w:val="00FB0D74"/>
    <w:rsid w:val="00FB385F"/>
    <w:rsid w:val="00FB4C02"/>
    <w:rsid w:val="00FC128A"/>
    <w:rsid w:val="00FC53DB"/>
    <w:rsid w:val="00FC59BB"/>
    <w:rsid w:val="00FC68DF"/>
    <w:rsid w:val="00FC79FE"/>
    <w:rsid w:val="00FD0078"/>
    <w:rsid w:val="00FD0964"/>
    <w:rsid w:val="00FD23FA"/>
    <w:rsid w:val="00FD336A"/>
    <w:rsid w:val="00FD5C56"/>
    <w:rsid w:val="00FD6B31"/>
    <w:rsid w:val="00FF09CE"/>
    <w:rsid w:val="00FF1334"/>
    <w:rsid w:val="00FF4FD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960BB9"/>
    <w:rPr>
      <w:i/>
    </w:rPr>
  </w:style>
  <w:style w:type="character" w:customStyle="1" w:styleId="ListParagraphChar">
    <w:name w:val="List Paragraph Char"/>
    <w:aliases w:val="table bullets Char"/>
    <w:link w:val="ListParagraph"/>
    <w:uiPriority w:val="34"/>
    <w:qFormat/>
    <w:locked/>
    <w:rsid w:val="002F48C9"/>
    <w:rPr>
      <w:rFonts w:ascii="Times New Roman" w:eastAsia="Times New Roman" w:hAnsi="Times New Roman" w:cs="Times New Roman"/>
      <w:sz w:val="22"/>
      <w:lang w:val="en-GB"/>
    </w:rPr>
  </w:style>
  <w:style w:type="character" w:customStyle="1" w:styleId="1">
    <w:name w:val="未处理的提及1"/>
    <w:basedOn w:val="DefaultParagraphFont"/>
    <w:uiPriority w:val="99"/>
    <w:semiHidden/>
    <w:unhideWhenUsed/>
    <w:rsid w:val="00FD0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8494">
      <w:bodyDiv w:val="1"/>
      <w:marLeft w:val="0"/>
      <w:marRight w:val="0"/>
      <w:marTop w:val="0"/>
      <w:marBottom w:val="0"/>
      <w:divBdr>
        <w:top w:val="none" w:sz="0" w:space="0" w:color="auto"/>
        <w:left w:val="none" w:sz="0" w:space="0" w:color="auto"/>
        <w:bottom w:val="none" w:sz="0" w:space="0" w:color="auto"/>
        <w:right w:val="none" w:sz="0" w:space="0" w:color="auto"/>
      </w:divBdr>
    </w:div>
    <w:div w:id="125896470">
      <w:bodyDiv w:val="1"/>
      <w:marLeft w:val="0"/>
      <w:marRight w:val="0"/>
      <w:marTop w:val="0"/>
      <w:marBottom w:val="0"/>
      <w:divBdr>
        <w:top w:val="none" w:sz="0" w:space="0" w:color="auto"/>
        <w:left w:val="none" w:sz="0" w:space="0" w:color="auto"/>
        <w:bottom w:val="none" w:sz="0" w:space="0" w:color="auto"/>
        <w:right w:val="none" w:sz="0" w:space="0" w:color="auto"/>
      </w:divBdr>
    </w:div>
    <w:div w:id="751975383">
      <w:bodyDiv w:val="1"/>
      <w:marLeft w:val="0"/>
      <w:marRight w:val="0"/>
      <w:marTop w:val="0"/>
      <w:marBottom w:val="0"/>
      <w:divBdr>
        <w:top w:val="none" w:sz="0" w:space="0" w:color="auto"/>
        <w:left w:val="none" w:sz="0" w:space="0" w:color="auto"/>
        <w:bottom w:val="none" w:sz="0" w:space="0" w:color="auto"/>
        <w:right w:val="none" w:sz="0" w:space="0" w:color="auto"/>
      </w:divBdr>
    </w:div>
    <w:div w:id="1084762551">
      <w:bodyDiv w:val="1"/>
      <w:marLeft w:val="0"/>
      <w:marRight w:val="0"/>
      <w:marTop w:val="0"/>
      <w:marBottom w:val="0"/>
      <w:divBdr>
        <w:top w:val="none" w:sz="0" w:space="0" w:color="auto"/>
        <w:left w:val="none" w:sz="0" w:space="0" w:color="auto"/>
        <w:bottom w:val="none" w:sz="0" w:space="0" w:color="auto"/>
        <w:right w:val="none" w:sz="0" w:space="0" w:color="auto"/>
      </w:divBdr>
    </w:div>
    <w:div w:id="1095132846">
      <w:bodyDiv w:val="1"/>
      <w:marLeft w:val="0"/>
      <w:marRight w:val="0"/>
      <w:marTop w:val="0"/>
      <w:marBottom w:val="0"/>
      <w:divBdr>
        <w:top w:val="none" w:sz="0" w:space="0" w:color="auto"/>
        <w:left w:val="none" w:sz="0" w:space="0" w:color="auto"/>
        <w:bottom w:val="none" w:sz="0" w:space="0" w:color="auto"/>
        <w:right w:val="none" w:sz="0" w:space="0" w:color="auto"/>
      </w:divBdr>
    </w:div>
    <w:div w:id="120162760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9050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48002-ED00-4B8A-B66A-2D801FA3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4322</Words>
  <Characters>4539</Characters>
  <Application>Microsoft Office Word</Application>
  <DocSecurity>0</DocSecurity>
  <Lines>168</Lines>
  <Paragraphs>145</Paragraphs>
  <ScaleCrop>false</ScaleCrop>
  <Manager/>
  <Company>SCBD</Company>
  <LinksUpToDate>false</LinksUpToDate>
  <CharactersWithSpaces>8716</CharactersWithSpaces>
  <SharedDoc>false</SharedDoc>
  <HyperlinkBase/>
  <HLinks>
    <vt:vector size="30" baseType="variant">
      <vt:variant>
        <vt:i4>720969</vt:i4>
      </vt:variant>
      <vt:variant>
        <vt:i4>3</vt:i4>
      </vt:variant>
      <vt:variant>
        <vt:i4>0</vt:i4>
      </vt:variant>
      <vt:variant>
        <vt:i4>5</vt:i4>
      </vt:variant>
      <vt:variant>
        <vt:lpwstr>https://www.cbd.int/doc/decisions/cop-14/cop-14-dec-34-en.pdf</vt:lpwstr>
      </vt:variant>
      <vt:variant>
        <vt:lpwstr/>
      </vt:variant>
      <vt:variant>
        <vt:i4>7667835</vt:i4>
      </vt:variant>
      <vt:variant>
        <vt:i4>0</vt:i4>
      </vt:variant>
      <vt:variant>
        <vt:i4>0</vt:i4>
      </vt:variant>
      <vt:variant>
        <vt:i4>5</vt:i4>
      </vt:variant>
      <vt:variant>
        <vt:lpwstr>https://www.cbd.int/doc/c/3064/749a/0f65ac7f9def86707f4eaefa/post2020-prep-02-01-en.pdf</vt:lpwstr>
      </vt:variant>
      <vt:variant>
        <vt:lpwstr/>
      </vt:variant>
      <vt:variant>
        <vt:i4>589902</vt:i4>
      </vt:variant>
      <vt:variant>
        <vt:i4>6</vt:i4>
      </vt:variant>
      <vt:variant>
        <vt:i4>0</vt:i4>
      </vt:variant>
      <vt:variant>
        <vt:i4>5</vt:i4>
      </vt:variant>
      <vt:variant>
        <vt:lpwstr>https://www.cbd.int/doc/decisions/cop-10/cop-10-dec-02-en.pdf</vt:lpwstr>
      </vt:variant>
      <vt:variant>
        <vt:lpwstr/>
      </vt:variant>
      <vt:variant>
        <vt:i4>5111819</vt:i4>
      </vt:variant>
      <vt:variant>
        <vt:i4>3</vt:i4>
      </vt:variant>
      <vt:variant>
        <vt:i4>0</vt:i4>
      </vt:variant>
      <vt:variant>
        <vt:i4>5</vt:i4>
      </vt:variant>
      <vt:variant>
        <vt:lpwstr>http://undocs.org/A/RES/70/1</vt:lpwstr>
      </vt:variant>
      <vt:variant>
        <vt:lpwstr/>
      </vt:variant>
      <vt:variant>
        <vt:i4>7995443</vt:i4>
      </vt:variant>
      <vt:variant>
        <vt:i4>0</vt:i4>
      </vt:variant>
      <vt:variant>
        <vt:i4>0</vt:i4>
      </vt:variant>
      <vt:variant>
        <vt:i4>5</vt:i4>
      </vt:variant>
      <vt:variant>
        <vt:lpwstr>http://undocs.org/A/RES/73/284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CBD/SBI/3/4/Add.1</dc:subject>
  <dc:creator>SCBD</dc:creator>
  <cp:keywords/>
  <dc:description/>
  <cp:lastModifiedBy/>
  <cp:revision>1</cp:revision>
  <dcterms:created xsi:type="dcterms:W3CDTF">2021-03-08T14:57:00Z</dcterms:created>
  <dcterms:modified xsi:type="dcterms:W3CDTF">2021-03-08T15:11:00Z</dcterms:modified>
  <cp:category/>
  <cp:contentStatus/>
</cp:coreProperties>
</file>