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895600" w14:textId="1A9C1C28" w:rsidR="00F3666E" w:rsidRPr="002967E4" w:rsidRDefault="002967E4" w:rsidP="003069ED">
      <w:pPr>
        <w:spacing w:before="120" w:after="120"/>
        <w:jc w:val="center"/>
        <w:rPr>
          <w:rFonts w:ascii="Simplified Arabic" w:hAnsi="Simplified Arabic" w:cs="Simplified Arabic"/>
          <w:bCs/>
          <w:sz w:val="28"/>
          <w:szCs w:val="28"/>
          <w:rtl/>
          <w:lang w:val="en-GB" w:bidi="ar-EG"/>
        </w:rPr>
      </w:pPr>
      <w:r>
        <w:rPr>
          <w:rFonts w:ascii="Simplified Arabic" w:hAnsi="Simplified Arabic" w:cs="Simplified Arabic" w:hint="cs"/>
          <w:bCs/>
          <w:sz w:val="28"/>
          <w:szCs w:val="28"/>
          <w:rtl/>
          <w:lang w:val="en-GB" w:bidi="ar-EG"/>
        </w:rPr>
        <w:t xml:space="preserve">القمة الوزارية الأفريقية </w:t>
      </w:r>
      <w:r w:rsidR="003069ED">
        <w:rPr>
          <w:rFonts w:ascii="Simplified Arabic" w:hAnsi="Simplified Arabic" w:cs="Simplified Arabic" w:hint="cs"/>
          <w:bCs/>
          <w:sz w:val="28"/>
          <w:szCs w:val="28"/>
          <w:rtl/>
          <w:lang w:val="en-GB" w:bidi="ar-EG"/>
        </w:rPr>
        <w:t>ل</w:t>
      </w:r>
      <w:r>
        <w:rPr>
          <w:rFonts w:ascii="Simplified Arabic" w:hAnsi="Simplified Arabic" w:cs="Simplified Arabic" w:hint="cs"/>
          <w:bCs/>
          <w:sz w:val="28"/>
          <w:szCs w:val="28"/>
          <w:rtl/>
          <w:lang w:val="en-GB" w:bidi="ar-EG"/>
        </w:rPr>
        <w:t>لتنوع البيولوجي</w:t>
      </w:r>
    </w:p>
    <w:p w14:paraId="60895601" w14:textId="4F27463B" w:rsidR="00F3666E" w:rsidRPr="002967E4" w:rsidRDefault="002967E4" w:rsidP="002967E4">
      <w:pPr>
        <w:spacing w:before="120" w:after="120"/>
        <w:jc w:val="center"/>
        <w:rPr>
          <w:rFonts w:ascii="Simplified Arabic" w:hAnsi="Simplified Arabic" w:cs="Simplified Arabic"/>
          <w:sz w:val="24"/>
          <w:lang w:val="en-GB"/>
        </w:rPr>
      </w:pPr>
      <w:r>
        <w:rPr>
          <w:rFonts w:ascii="Simplified Arabic" w:hAnsi="Simplified Arabic" w:cs="Simplified Arabic" w:hint="cs"/>
          <w:sz w:val="24"/>
          <w:rtl/>
          <w:lang w:val="en-GB"/>
        </w:rPr>
        <w:t>شرم الشيخ، مصر، 13 نوفمبر/تشرين الثاني 2018</w:t>
      </w:r>
    </w:p>
    <w:p w14:paraId="60895602" w14:textId="77777777" w:rsidR="00550FB3" w:rsidRPr="002967E4" w:rsidRDefault="00550FB3" w:rsidP="002967E4">
      <w:pPr>
        <w:spacing w:before="120" w:after="120"/>
        <w:jc w:val="center"/>
        <w:rPr>
          <w:rFonts w:ascii="Simplified Arabic" w:eastAsia="MS Mincho" w:hAnsi="Simplified Arabic" w:cs="Simplified Arabic"/>
          <w:b/>
          <w:sz w:val="24"/>
          <w:lang w:val="en-GB" w:eastAsia="ja-JP"/>
        </w:rPr>
      </w:pPr>
    </w:p>
    <w:p w14:paraId="60895603" w14:textId="60DE1FD8" w:rsidR="009835E1" w:rsidRPr="002967E4" w:rsidRDefault="002967E4" w:rsidP="002967E4">
      <w:pPr>
        <w:jc w:val="center"/>
        <w:rPr>
          <w:rFonts w:ascii="Simplified Arabic" w:hAnsi="Simplified Arabic" w:cs="Simplified Arabic"/>
          <w:bCs/>
          <w:sz w:val="24"/>
          <w:lang w:val="en-GB"/>
        </w:rPr>
      </w:pPr>
      <w:r>
        <w:rPr>
          <w:rFonts w:ascii="Simplified Arabic" w:hAnsi="Simplified Arabic" w:cs="Simplified Arabic" w:hint="cs"/>
          <w:bCs/>
          <w:sz w:val="24"/>
          <w:rtl/>
          <w:lang w:val="en-GB"/>
        </w:rPr>
        <w:t>أولويات أفريقيا فيما يتعلق بالتنوع البيولوجي</w:t>
      </w:r>
      <w:r w:rsidR="00067056">
        <w:rPr>
          <w:rFonts w:ascii="Simplified Arabic" w:hAnsi="Simplified Arabic" w:cs="Simplified Arabic" w:hint="cs"/>
          <w:bCs/>
          <w:sz w:val="24"/>
          <w:rtl/>
          <w:lang w:val="en-GB"/>
        </w:rPr>
        <w:t xml:space="preserve"> </w:t>
      </w:r>
      <w:bookmarkStart w:id="0" w:name="_GoBack"/>
      <w:bookmarkEnd w:id="0"/>
    </w:p>
    <w:p w14:paraId="60895604" w14:textId="77777777" w:rsidR="009835E1" w:rsidRPr="002967E4" w:rsidRDefault="009835E1" w:rsidP="002967E4">
      <w:pPr>
        <w:pStyle w:val="ListParagraph"/>
        <w:spacing w:after="0" w:line="240" w:lineRule="auto"/>
        <w:contextualSpacing w:val="0"/>
        <w:rPr>
          <w:rFonts w:ascii="Simplified Arabic" w:hAnsi="Simplified Arabic" w:cs="Simplified Arabic"/>
          <w:sz w:val="24"/>
          <w:szCs w:val="24"/>
          <w:lang w:val="en-GB"/>
        </w:rPr>
      </w:pPr>
    </w:p>
    <w:p w14:paraId="60895605" w14:textId="77777777" w:rsidR="009835E1" w:rsidRPr="002967E4" w:rsidRDefault="009835E1" w:rsidP="002967E4">
      <w:pPr>
        <w:rPr>
          <w:rFonts w:ascii="Simplified Arabic" w:hAnsi="Simplified Arabic" w:cs="Simplified Arabic"/>
          <w:sz w:val="24"/>
          <w:lang w:val="en-GB"/>
        </w:rPr>
      </w:pPr>
    </w:p>
    <w:p w14:paraId="60895607" w14:textId="161F9FAA" w:rsidR="009835E1" w:rsidRPr="002967E4" w:rsidRDefault="002967E4" w:rsidP="002967E4">
      <w:pPr>
        <w:pStyle w:val="ListParagraph"/>
        <w:numPr>
          <w:ilvl w:val="0"/>
          <w:numId w:val="35"/>
        </w:numPr>
        <w:spacing w:before="120" w:after="120" w:line="240" w:lineRule="auto"/>
        <w:contextualSpacing w:val="0"/>
        <w:rPr>
          <w:rFonts w:ascii="Simplified Arabic" w:hAnsi="Simplified Arabic" w:cs="Simplified Arabic"/>
          <w:sz w:val="24"/>
          <w:szCs w:val="24"/>
          <w:lang w:val="en-GB"/>
        </w:rPr>
      </w:pPr>
      <w:r>
        <w:rPr>
          <w:rFonts w:ascii="Simplified Arabic" w:hAnsi="Simplified Arabic" w:cs="Simplified Arabic" w:hint="cs"/>
          <w:sz w:val="24"/>
          <w:szCs w:val="24"/>
          <w:rtl/>
          <w:lang w:val="en-GB"/>
        </w:rPr>
        <w:t>استعادة النظم الإيكولوجية</w:t>
      </w:r>
      <w:r w:rsidR="00AD0C46">
        <w:rPr>
          <w:rFonts w:ascii="Simplified Arabic" w:hAnsi="Simplified Arabic" w:cs="Simplified Arabic" w:hint="cs"/>
          <w:sz w:val="24"/>
          <w:szCs w:val="24"/>
          <w:rtl/>
          <w:lang w:val="en-GB"/>
        </w:rPr>
        <w:t xml:space="preserve"> </w:t>
      </w:r>
    </w:p>
    <w:p w14:paraId="60895609" w14:textId="5B968EDD" w:rsidR="009835E1" w:rsidRPr="002967E4" w:rsidRDefault="002967E4" w:rsidP="002967E4">
      <w:pPr>
        <w:pStyle w:val="ListParagraph"/>
        <w:numPr>
          <w:ilvl w:val="0"/>
          <w:numId w:val="35"/>
        </w:numPr>
        <w:spacing w:before="120" w:after="120" w:line="240" w:lineRule="auto"/>
        <w:contextualSpacing w:val="0"/>
        <w:rPr>
          <w:rFonts w:ascii="Simplified Arabic" w:hAnsi="Simplified Arabic" w:cs="Simplified Arabic"/>
          <w:sz w:val="24"/>
          <w:szCs w:val="24"/>
          <w:lang w:val="en-GB"/>
        </w:rPr>
      </w:pPr>
      <w:r>
        <w:rPr>
          <w:rFonts w:ascii="Simplified Arabic" w:hAnsi="Simplified Arabic" w:cs="Simplified Arabic" w:hint="cs"/>
          <w:sz w:val="24"/>
          <w:szCs w:val="24"/>
          <w:rtl/>
          <w:lang w:val="en-GB"/>
        </w:rPr>
        <w:t>التنوع البيولوجي الساحلي والبحري والاقتصاد الأزرق</w:t>
      </w:r>
    </w:p>
    <w:p w14:paraId="6089560B" w14:textId="65A25C73" w:rsidR="009835E1" w:rsidRPr="002967E4" w:rsidRDefault="002967E4" w:rsidP="002967E4">
      <w:pPr>
        <w:pStyle w:val="ListParagraph"/>
        <w:numPr>
          <w:ilvl w:val="0"/>
          <w:numId w:val="35"/>
        </w:numPr>
        <w:spacing w:before="120" w:after="120" w:line="240" w:lineRule="auto"/>
        <w:contextualSpacing w:val="0"/>
        <w:rPr>
          <w:rFonts w:ascii="Simplified Arabic" w:hAnsi="Simplified Arabic" w:cs="Simplified Arabic"/>
          <w:sz w:val="24"/>
          <w:szCs w:val="24"/>
          <w:lang w:val="en-GB"/>
        </w:rPr>
      </w:pPr>
      <w:r>
        <w:rPr>
          <w:rFonts w:ascii="Simplified Arabic" w:hAnsi="Simplified Arabic" w:cs="Simplified Arabic" w:hint="cs"/>
          <w:sz w:val="24"/>
          <w:szCs w:val="24"/>
          <w:rtl/>
          <w:lang w:val="en-GB"/>
        </w:rPr>
        <w:t>الأنواع الغريبة الغازية</w:t>
      </w:r>
    </w:p>
    <w:p w14:paraId="6089560D" w14:textId="6A649D26" w:rsidR="009835E1" w:rsidRPr="002967E4" w:rsidRDefault="002967E4" w:rsidP="002967E4">
      <w:pPr>
        <w:pStyle w:val="ListParagraph"/>
        <w:numPr>
          <w:ilvl w:val="0"/>
          <w:numId w:val="35"/>
        </w:numPr>
        <w:spacing w:before="120" w:after="120" w:line="240" w:lineRule="auto"/>
        <w:contextualSpacing w:val="0"/>
        <w:rPr>
          <w:rFonts w:ascii="Simplified Arabic" w:hAnsi="Simplified Arabic" w:cs="Simplified Arabic"/>
          <w:sz w:val="24"/>
          <w:szCs w:val="24"/>
          <w:lang w:val="en-GB"/>
        </w:rPr>
      </w:pPr>
      <w:r>
        <w:rPr>
          <w:rFonts w:ascii="Simplified Arabic" w:hAnsi="Simplified Arabic" w:cs="Simplified Arabic" w:hint="cs"/>
          <w:sz w:val="24"/>
          <w:szCs w:val="24"/>
          <w:rtl/>
          <w:lang w:val="en-GB"/>
        </w:rPr>
        <w:t>الحصول وتقاسم المنافع والمعارف التقليدية</w:t>
      </w:r>
    </w:p>
    <w:p w14:paraId="6089560F" w14:textId="0BD9307B" w:rsidR="009835E1" w:rsidRPr="002967E4" w:rsidRDefault="002967E4" w:rsidP="002967E4">
      <w:pPr>
        <w:pStyle w:val="ListParagraph"/>
        <w:numPr>
          <w:ilvl w:val="0"/>
          <w:numId w:val="35"/>
        </w:numPr>
        <w:spacing w:before="120" w:after="120" w:line="240" w:lineRule="auto"/>
        <w:contextualSpacing w:val="0"/>
        <w:rPr>
          <w:rFonts w:ascii="Simplified Arabic" w:hAnsi="Simplified Arabic" w:cs="Simplified Arabic"/>
          <w:sz w:val="24"/>
          <w:szCs w:val="24"/>
          <w:lang w:val="en-GB"/>
        </w:rPr>
      </w:pPr>
      <w:r>
        <w:rPr>
          <w:rFonts w:ascii="Simplified Arabic" w:hAnsi="Simplified Arabic" w:cs="Simplified Arabic" w:hint="cs"/>
          <w:sz w:val="24"/>
          <w:szCs w:val="24"/>
          <w:rtl/>
          <w:lang w:val="en-GB"/>
        </w:rPr>
        <w:t>التقييم البيئي الاستراتيجي (المادة 14 من الاتفاقية المتعلقة بالتنوع البيولوجي)</w:t>
      </w:r>
    </w:p>
    <w:p w14:paraId="60895611" w14:textId="65884041" w:rsidR="009835E1" w:rsidRPr="002967E4" w:rsidRDefault="002967E4" w:rsidP="002967E4">
      <w:pPr>
        <w:pStyle w:val="ListParagraph"/>
        <w:numPr>
          <w:ilvl w:val="0"/>
          <w:numId w:val="35"/>
        </w:numPr>
        <w:spacing w:before="120" w:after="120" w:line="240" w:lineRule="auto"/>
        <w:contextualSpacing w:val="0"/>
        <w:rPr>
          <w:rFonts w:ascii="Simplified Arabic" w:hAnsi="Simplified Arabic" w:cs="Simplified Arabic"/>
          <w:sz w:val="24"/>
          <w:szCs w:val="24"/>
          <w:lang w:val="en-GB"/>
        </w:rPr>
      </w:pPr>
      <w:r>
        <w:rPr>
          <w:rFonts w:ascii="Simplified Arabic" w:hAnsi="Simplified Arabic" w:cs="Simplified Arabic" w:hint="cs"/>
          <w:sz w:val="24"/>
          <w:szCs w:val="24"/>
          <w:rtl/>
          <w:lang w:val="en-GB"/>
        </w:rPr>
        <w:t>تغير المناخ والتنوع البيولوجي</w:t>
      </w:r>
    </w:p>
    <w:p w14:paraId="60895613" w14:textId="117C9ADC" w:rsidR="009835E1" w:rsidRPr="002967E4" w:rsidRDefault="002967E4" w:rsidP="002967E4">
      <w:pPr>
        <w:pStyle w:val="ListParagraph"/>
        <w:numPr>
          <w:ilvl w:val="0"/>
          <w:numId w:val="35"/>
        </w:numPr>
        <w:spacing w:before="120" w:after="120" w:line="240" w:lineRule="auto"/>
        <w:contextualSpacing w:val="0"/>
        <w:rPr>
          <w:rFonts w:ascii="Simplified Arabic" w:hAnsi="Simplified Arabic" w:cs="Simplified Arabic"/>
          <w:sz w:val="24"/>
          <w:szCs w:val="24"/>
          <w:lang w:val="en-GB"/>
        </w:rPr>
      </w:pPr>
      <w:r>
        <w:rPr>
          <w:rFonts w:ascii="Simplified Arabic" w:hAnsi="Simplified Arabic" w:cs="Simplified Arabic" w:hint="cs"/>
          <w:sz w:val="24"/>
          <w:szCs w:val="24"/>
          <w:rtl/>
          <w:lang w:val="en-GB"/>
        </w:rPr>
        <w:t>تعميم التنوع البيولوجي في القطاعات ذات الصلة</w:t>
      </w:r>
    </w:p>
    <w:p w14:paraId="60895615" w14:textId="263FEB5A" w:rsidR="009835E1" w:rsidRPr="002967E4" w:rsidRDefault="002967E4" w:rsidP="002967E4">
      <w:pPr>
        <w:pStyle w:val="ListParagraph"/>
        <w:numPr>
          <w:ilvl w:val="0"/>
          <w:numId w:val="35"/>
        </w:numPr>
        <w:spacing w:before="120" w:after="120" w:line="240" w:lineRule="auto"/>
        <w:contextualSpacing w:val="0"/>
        <w:rPr>
          <w:rFonts w:ascii="Simplified Arabic" w:hAnsi="Simplified Arabic" w:cs="Simplified Arabic"/>
          <w:sz w:val="24"/>
          <w:szCs w:val="24"/>
          <w:lang w:val="en-GB"/>
        </w:rPr>
      </w:pPr>
      <w:r>
        <w:rPr>
          <w:rFonts w:ascii="Simplified Arabic" w:hAnsi="Simplified Arabic" w:cs="Simplified Arabic" w:hint="cs"/>
          <w:sz w:val="24"/>
          <w:szCs w:val="24"/>
          <w:rtl/>
          <w:lang w:val="en-GB"/>
        </w:rPr>
        <w:t>محاسبة رأس المال الطبيعي</w:t>
      </w:r>
    </w:p>
    <w:p w14:paraId="60895617" w14:textId="5A43A6CD" w:rsidR="003B76CB" w:rsidRPr="002967E4" w:rsidRDefault="002967E4" w:rsidP="002967E4">
      <w:pPr>
        <w:pStyle w:val="ListParagraph"/>
        <w:numPr>
          <w:ilvl w:val="0"/>
          <w:numId w:val="35"/>
        </w:numPr>
        <w:spacing w:before="120" w:after="120" w:line="240" w:lineRule="auto"/>
        <w:contextualSpacing w:val="0"/>
        <w:rPr>
          <w:rFonts w:ascii="Simplified Arabic" w:hAnsi="Simplified Arabic" w:cs="Simplified Arabic"/>
          <w:sz w:val="24"/>
          <w:szCs w:val="24"/>
          <w:lang w:val="en-GB"/>
        </w:rPr>
      </w:pPr>
      <w:r>
        <w:rPr>
          <w:rFonts w:ascii="Simplified Arabic" w:hAnsi="Simplified Arabic" w:cs="Simplified Arabic" w:hint="cs"/>
          <w:sz w:val="24"/>
          <w:szCs w:val="24"/>
          <w:rtl/>
          <w:lang w:val="en-GB"/>
        </w:rPr>
        <w:t>السلامة الأحيائية</w:t>
      </w:r>
    </w:p>
    <w:p w14:paraId="60895619" w14:textId="7AD9F1F1" w:rsidR="009835E1" w:rsidRPr="002967E4" w:rsidRDefault="002967E4" w:rsidP="002967E4">
      <w:pPr>
        <w:pStyle w:val="ListParagraph"/>
        <w:numPr>
          <w:ilvl w:val="0"/>
          <w:numId w:val="35"/>
        </w:numPr>
        <w:spacing w:before="120" w:after="120" w:line="240" w:lineRule="auto"/>
        <w:contextualSpacing w:val="0"/>
        <w:rPr>
          <w:rFonts w:ascii="Simplified Arabic" w:hAnsi="Simplified Arabic" w:cs="Simplified Arabic"/>
          <w:sz w:val="24"/>
          <w:szCs w:val="24"/>
          <w:lang w:val="en-GB"/>
        </w:rPr>
      </w:pPr>
      <w:r>
        <w:rPr>
          <w:rFonts w:ascii="Simplified Arabic" w:hAnsi="Simplified Arabic" w:cs="Simplified Arabic" w:hint="cs"/>
          <w:sz w:val="24"/>
          <w:szCs w:val="24"/>
          <w:rtl/>
          <w:lang w:val="en-GB"/>
        </w:rPr>
        <w:t>الصيد غير المشروع والتجارة البرية غير المشروعة</w:t>
      </w:r>
    </w:p>
    <w:p w14:paraId="19174143" w14:textId="28B0DAC5" w:rsidR="0028128F" w:rsidRPr="002967E4" w:rsidRDefault="002967E4" w:rsidP="002967E4">
      <w:pPr>
        <w:pStyle w:val="ListParagraph"/>
        <w:numPr>
          <w:ilvl w:val="0"/>
          <w:numId w:val="35"/>
        </w:numPr>
        <w:spacing w:before="120" w:after="120" w:line="240" w:lineRule="auto"/>
        <w:ind w:left="714" w:hanging="357"/>
        <w:contextualSpacing w:val="0"/>
        <w:rPr>
          <w:rFonts w:ascii="Simplified Arabic" w:hAnsi="Simplified Arabic" w:cs="Simplified Arabic"/>
          <w:sz w:val="24"/>
          <w:szCs w:val="24"/>
          <w:lang w:val="en-GB"/>
        </w:rPr>
      </w:pPr>
      <w:r>
        <w:rPr>
          <w:rFonts w:ascii="Simplified Arabic" w:hAnsi="Simplified Arabic" w:cs="Simplified Arabic" w:hint="cs"/>
          <w:sz w:val="24"/>
          <w:szCs w:val="24"/>
          <w:rtl/>
          <w:lang w:val="en-GB"/>
        </w:rPr>
        <w:t>آليات تمكينية للتنفيذ:</w:t>
      </w:r>
    </w:p>
    <w:p w14:paraId="6089561B" w14:textId="0E172BC7" w:rsidR="009835E1" w:rsidRPr="002967E4" w:rsidRDefault="002967E4" w:rsidP="002967E4">
      <w:pPr>
        <w:pStyle w:val="ListParagraph"/>
        <w:numPr>
          <w:ilvl w:val="0"/>
          <w:numId w:val="37"/>
        </w:numPr>
        <w:spacing w:before="120" w:after="120" w:line="240" w:lineRule="auto"/>
        <w:ind w:left="1077" w:hanging="357"/>
        <w:contextualSpacing w:val="0"/>
        <w:rPr>
          <w:rFonts w:ascii="Simplified Arabic" w:hAnsi="Simplified Arabic" w:cs="Simplified Arabic"/>
          <w:sz w:val="24"/>
          <w:szCs w:val="24"/>
          <w:lang w:val="en-GB"/>
        </w:rPr>
      </w:pPr>
      <w:r>
        <w:rPr>
          <w:rFonts w:ascii="Simplified Arabic" w:hAnsi="Simplified Arabic" w:cs="Simplified Arabic" w:hint="cs"/>
          <w:sz w:val="24"/>
          <w:szCs w:val="24"/>
          <w:rtl/>
          <w:lang w:val="en-GB"/>
        </w:rPr>
        <w:t>التثقيف، وزيادة التوعية وإدارة المعارف</w:t>
      </w:r>
    </w:p>
    <w:p w14:paraId="6089561C" w14:textId="104516A9" w:rsidR="009835E1" w:rsidRPr="002967E4" w:rsidRDefault="002967E4" w:rsidP="002967E4">
      <w:pPr>
        <w:pStyle w:val="ListParagraph"/>
        <w:numPr>
          <w:ilvl w:val="0"/>
          <w:numId w:val="37"/>
        </w:numPr>
        <w:spacing w:before="120" w:after="120" w:line="240" w:lineRule="auto"/>
        <w:ind w:left="1077" w:hanging="357"/>
        <w:contextualSpacing w:val="0"/>
        <w:rPr>
          <w:rFonts w:ascii="Simplified Arabic" w:hAnsi="Simplified Arabic" w:cs="Simplified Arabic"/>
          <w:sz w:val="24"/>
          <w:szCs w:val="24"/>
          <w:lang w:val="en-GB"/>
        </w:rPr>
      </w:pPr>
      <w:r>
        <w:rPr>
          <w:rFonts w:ascii="Simplified Arabic" w:hAnsi="Simplified Arabic" w:cs="Simplified Arabic" w:hint="cs"/>
          <w:sz w:val="24"/>
          <w:szCs w:val="24"/>
          <w:rtl/>
          <w:lang w:val="en-GB"/>
        </w:rPr>
        <w:t>بناء القدرات</w:t>
      </w:r>
    </w:p>
    <w:p w14:paraId="6089561D" w14:textId="64E4B061" w:rsidR="009835E1" w:rsidRPr="002967E4" w:rsidRDefault="002967E4" w:rsidP="002967E4">
      <w:pPr>
        <w:pStyle w:val="ListParagraph"/>
        <w:numPr>
          <w:ilvl w:val="0"/>
          <w:numId w:val="37"/>
        </w:numPr>
        <w:spacing w:before="120" w:after="120" w:line="240" w:lineRule="auto"/>
        <w:ind w:left="1077" w:hanging="357"/>
        <w:contextualSpacing w:val="0"/>
        <w:rPr>
          <w:rFonts w:ascii="Simplified Arabic" w:hAnsi="Simplified Arabic" w:cs="Simplified Arabic"/>
          <w:sz w:val="24"/>
          <w:szCs w:val="24"/>
          <w:lang w:val="en-GB"/>
        </w:rPr>
      </w:pPr>
      <w:r>
        <w:rPr>
          <w:rFonts w:ascii="Simplified Arabic" w:hAnsi="Simplified Arabic" w:cs="Simplified Arabic" w:hint="cs"/>
          <w:sz w:val="24"/>
          <w:szCs w:val="24"/>
          <w:rtl/>
          <w:lang w:val="en-GB"/>
        </w:rPr>
        <w:t>نقل التكنولوجيا</w:t>
      </w:r>
    </w:p>
    <w:p w14:paraId="6089561E" w14:textId="7D7A61A4" w:rsidR="009835E1" w:rsidRPr="002967E4" w:rsidRDefault="002967E4" w:rsidP="002967E4">
      <w:pPr>
        <w:pStyle w:val="ListParagraph"/>
        <w:numPr>
          <w:ilvl w:val="0"/>
          <w:numId w:val="37"/>
        </w:numPr>
        <w:spacing w:before="120" w:after="120" w:line="240" w:lineRule="auto"/>
        <w:ind w:left="1077" w:hanging="357"/>
        <w:contextualSpacing w:val="0"/>
        <w:rPr>
          <w:rFonts w:ascii="Simplified Arabic" w:hAnsi="Simplified Arabic" w:cs="Simplified Arabic"/>
          <w:sz w:val="24"/>
          <w:szCs w:val="24"/>
          <w:lang w:val="en-GB"/>
        </w:rPr>
      </w:pPr>
      <w:r>
        <w:rPr>
          <w:rFonts w:ascii="Simplified Arabic" w:hAnsi="Simplified Arabic" w:cs="Simplified Arabic" w:hint="cs"/>
          <w:sz w:val="24"/>
          <w:szCs w:val="24"/>
          <w:rtl/>
          <w:lang w:val="en-GB"/>
        </w:rPr>
        <w:t>حشد الموارد</w:t>
      </w:r>
    </w:p>
    <w:p w14:paraId="6089561F" w14:textId="78E96B2C" w:rsidR="009835E1" w:rsidRPr="002967E4" w:rsidRDefault="002967E4" w:rsidP="002967E4">
      <w:pPr>
        <w:pStyle w:val="ListParagraph"/>
        <w:numPr>
          <w:ilvl w:val="0"/>
          <w:numId w:val="37"/>
        </w:numPr>
        <w:spacing w:before="120" w:after="120" w:line="240" w:lineRule="auto"/>
        <w:ind w:left="1077" w:hanging="357"/>
        <w:contextualSpacing w:val="0"/>
        <w:rPr>
          <w:rFonts w:ascii="Simplified Arabic" w:hAnsi="Simplified Arabic" w:cs="Simplified Arabic"/>
          <w:sz w:val="24"/>
          <w:szCs w:val="24"/>
          <w:lang w:val="en-GB"/>
        </w:rPr>
      </w:pPr>
      <w:r>
        <w:rPr>
          <w:rFonts w:ascii="Simplified Arabic" w:hAnsi="Simplified Arabic" w:cs="Simplified Arabic" w:hint="cs"/>
          <w:sz w:val="24"/>
          <w:szCs w:val="24"/>
          <w:rtl/>
          <w:lang w:val="en-GB"/>
        </w:rPr>
        <w:t>تعميم الاعتبارات الجنسانية وإشراك الشباب</w:t>
      </w:r>
    </w:p>
    <w:p w14:paraId="60895622" w14:textId="7E9C0739" w:rsidR="00353590" w:rsidRPr="002967E4" w:rsidRDefault="002967E4" w:rsidP="002967E4">
      <w:pPr>
        <w:pStyle w:val="ListParagraph"/>
        <w:numPr>
          <w:ilvl w:val="0"/>
          <w:numId w:val="37"/>
        </w:numPr>
        <w:spacing w:before="120" w:after="120" w:line="240" w:lineRule="auto"/>
        <w:ind w:left="1077" w:hanging="357"/>
        <w:contextualSpacing w:val="0"/>
        <w:rPr>
          <w:rFonts w:ascii="Simplified Arabic" w:hAnsi="Simplified Arabic" w:cs="Simplified Arabic"/>
          <w:sz w:val="24"/>
          <w:szCs w:val="24"/>
          <w:lang w:val="en-GB"/>
        </w:rPr>
      </w:pPr>
      <w:r>
        <w:rPr>
          <w:rFonts w:ascii="Simplified Arabic" w:hAnsi="Simplified Arabic" w:cs="Simplified Arabic" w:hint="cs"/>
          <w:sz w:val="24"/>
          <w:szCs w:val="24"/>
          <w:rtl/>
          <w:lang w:val="en-GB"/>
        </w:rPr>
        <w:t>الامتثال وإنفاذ اللوائح البيئية</w:t>
      </w:r>
    </w:p>
    <w:sectPr w:rsidR="00353590" w:rsidRPr="002967E4" w:rsidSect="00112699">
      <w:headerReference w:type="default" r:id="rId8"/>
      <w:pgSz w:w="11906" w:h="16838"/>
      <w:pgMar w:top="1134" w:right="1389" w:bottom="1134" w:left="1389" w:header="0" w:footer="0" w:gutter="0"/>
      <w:cols w:space="720"/>
      <w:bidi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5DD0EF" w14:textId="77777777" w:rsidR="00152865" w:rsidRDefault="00152865" w:rsidP="00DB2F12">
      <w:r>
        <w:separator/>
      </w:r>
    </w:p>
  </w:endnote>
  <w:endnote w:type="continuationSeparator" w:id="0">
    <w:p w14:paraId="43D53718" w14:textId="77777777" w:rsidR="00152865" w:rsidRDefault="00152865" w:rsidP="00DB2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altName w:val="Calibri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us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e_AlBattar">
    <w:altName w:val="Sakkal Majalla"/>
    <w:charset w:val="00"/>
    <w:family w:val="roman"/>
    <w:pitch w:val="variable"/>
    <w:sig w:usb0="00000000" w:usb1="C000204A" w:usb2="00000008" w:usb3="00000000" w:csb0="00000041" w:csb1="00000000"/>
  </w:font>
  <w:font w:name="SKR HEAD1">
    <w:altName w:val="Times New Roman"/>
    <w:charset w:val="B2"/>
    <w:family w:val="auto"/>
    <w:pitch w:val="variable"/>
    <w:sig w:usb0="00002000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316D96" w14:textId="77777777" w:rsidR="00152865" w:rsidRDefault="00152865" w:rsidP="00DB2F12">
      <w:r>
        <w:separator/>
      </w:r>
    </w:p>
  </w:footnote>
  <w:footnote w:type="continuationSeparator" w:id="0">
    <w:p w14:paraId="5979B94F" w14:textId="77777777" w:rsidR="00152865" w:rsidRDefault="00152865" w:rsidP="00DB2F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895628" w14:textId="534D3699" w:rsidR="003B0A5E" w:rsidRDefault="00596CA3" w:rsidP="003D2801">
    <w:pPr>
      <w:bidi w:val="0"/>
    </w:pPr>
    <w:r>
      <w:rPr>
        <w:noProof/>
        <w:lang w:val="en-GB" w:eastAsia="en-GB"/>
      </w:rPr>
      <w:drawing>
        <wp:anchor distT="0" distB="0" distL="114300" distR="114300" simplePos="0" relativeHeight="251657728" behindDoc="0" locked="0" layoutInCell="1" allowOverlap="1" wp14:anchorId="60895634" wp14:editId="656822CD">
          <wp:simplePos x="0" y="0"/>
          <wp:positionH relativeFrom="column">
            <wp:posOffset>-361950</wp:posOffset>
          </wp:positionH>
          <wp:positionV relativeFrom="paragraph">
            <wp:posOffset>274320</wp:posOffset>
          </wp:positionV>
          <wp:extent cx="2142490" cy="652780"/>
          <wp:effectExtent l="19050" t="0" r="0" b="0"/>
          <wp:wrapSquare wrapText="bothSides"/>
          <wp:docPr id="6" name="Picture 6" descr="un-biodiversity-conference-logo-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-biodiversity-conference-logo-h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38400"/>
                  <a:stretch>
                    <a:fillRect/>
                  </a:stretch>
                </pic:blipFill>
                <pic:spPr bwMode="auto">
                  <a:xfrm>
                    <a:off x="0" y="0"/>
                    <a:ext cx="2142490" cy="6527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B0A5E">
      <w:rPr>
        <w:noProof/>
        <w:lang w:val="en-GB" w:eastAsia="en-GB"/>
      </w:rPr>
      <w:drawing>
        <wp:anchor distT="0" distB="0" distL="114300" distR="114300" simplePos="0" relativeHeight="251656704" behindDoc="0" locked="0" layoutInCell="1" allowOverlap="1" wp14:anchorId="60895632" wp14:editId="60895633">
          <wp:simplePos x="0" y="0"/>
          <wp:positionH relativeFrom="column">
            <wp:posOffset>4269740</wp:posOffset>
          </wp:positionH>
          <wp:positionV relativeFrom="paragraph">
            <wp:posOffset>46355</wp:posOffset>
          </wp:positionV>
          <wp:extent cx="1635760" cy="848995"/>
          <wp:effectExtent l="19050" t="0" r="2540" b="0"/>
          <wp:wrapSquare wrapText="bothSides"/>
          <wp:docPr id="5" name="Picture 5" descr="cbd25-logo-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bd25-logo-en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5760" cy="848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tbl>
    <w:tblPr>
      <w:tblW w:w="0" w:type="auto"/>
      <w:tblLook w:val="04A0" w:firstRow="1" w:lastRow="0" w:firstColumn="1" w:lastColumn="0" w:noHBand="0" w:noVBand="1"/>
    </w:tblPr>
    <w:tblGrid>
      <w:gridCol w:w="3350"/>
      <w:gridCol w:w="2701"/>
      <w:gridCol w:w="2961"/>
    </w:tblGrid>
    <w:tr w:rsidR="003B0A5E" w14:paraId="6089562C" w14:textId="77777777" w:rsidTr="001008E8">
      <w:tc>
        <w:tcPr>
          <w:tcW w:w="3350" w:type="dxa"/>
          <w:shd w:val="clear" w:color="auto" w:fill="auto"/>
        </w:tcPr>
        <w:p w14:paraId="60895629" w14:textId="06284E37" w:rsidR="003B0A5E" w:rsidRPr="006369AB" w:rsidRDefault="003B0A5E" w:rsidP="003D2801">
          <w:pPr>
            <w:pStyle w:val="Header"/>
            <w:bidi w:val="0"/>
            <w:rPr>
              <w:rFonts w:ascii="Calibri" w:eastAsia="Calibri" w:hAnsi="Calibri"/>
              <w:sz w:val="22"/>
              <w:szCs w:val="22"/>
            </w:rPr>
          </w:pPr>
        </w:p>
      </w:tc>
      <w:tc>
        <w:tcPr>
          <w:tcW w:w="2701" w:type="dxa"/>
        </w:tcPr>
        <w:p w14:paraId="6089562A" w14:textId="77777777" w:rsidR="003B0A5E" w:rsidRPr="000C3599" w:rsidRDefault="003B0A5E" w:rsidP="003D2801">
          <w:pPr>
            <w:pStyle w:val="Header"/>
            <w:spacing w:line="192" w:lineRule="auto"/>
            <w:rPr>
              <w:rFonts w:ascii="ae_AlBattar" w:eastAsia="Calibri" w:hAnsi="ae_AlBattar" w:cs="SKR HEAD1"/>
              <w:sz w:val="22"/>
              <w:szCs w:val="22"/>
              <w:rtl/>
            </w:rPr>
          </w:pPr>
        </w:p>
      </w:tc>
      <w:tc>
        <w:tcPr>
          <w:tcW w:w="2961" w:type="dxa"/>
          <w:shd w:val="clear" w:color="auto" w:fill="auto"/>
        </w:tcPr>
        <w:p w14:paraId="6089562B" w14:textId="77777777" w:rsidR="003B0A5E" w:rsidRPr="000C3599" w:rsidRDefault="003B0A5E" w:rsidP="003D2801">
          <w:pPr>
            <w:pStyle w:val="Header"/>
            <w:spacing w:line="192" w:lineRule="auto"/>
            <w:rPr>
              <w:rFonts w:ascii="ae_AlBattar" w:eastAsia="Calibri" w:hAnsi="ae_AlBattar" w:cs="ae_AlBattar"/>
              <w:sz w:val="22"/>
              <w:szCs w:val="22"/>
              <w:u w:val="single"/>
            </w:rPr>
          </w:pPr>
        </w:p>
      </w:tc>
    </w:tr>
  </w:tbl>
  <w:p w14:paraId="6089562D" w14:textId="77777777" w:rsidR="003B0A5E" w:rsidRPr="0014216C" w:rsidRDefault="003B0A5E" w:rsidP="0014216C">
    <w:pPr>
      <w:pStyle w:val="Header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94E15"/>
    <w:multiLevelType w:val="hybridMultilevel"/>
    <w:tmpl w:val="92183D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A46660"/>
    <w:multiLevelType w:val="hybridMultilevel"/>
    <w:tmpl w:val="137281F8"/>
    <w:lvl w:ilvl="0" w:tplc="8CFC420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951A1"/>
    <w:multiLevelType w:val="hybridMultilevel"/>
    <w:tmpl w:val="A4F86C28"/>
    <w:lvl w:ilvl="0" w:tplc="040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05901260"/>
    <w:multiLevelType w:val="hybridMultilevel"/>
    <w:tmpl w:val="346C80DA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453EA1"/>
    <w:multiLevelType w:val="hybridMultilevel"/>
    <w:tmpl w:val="DD546B6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6140E"/>
    <w:multiLevelType w:val="hybridMultilevel"/>
    <w:tmpl w:val="A2B0B2D6"/>
    <w:lvl w:ilvl="0" w:tplc="2FD8F2BC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B37EDE"/>
    <w:multiLevelType w:val="hybridMultilevel"/>
    <w:tmpl w:val="AFE469D4"/>
    <w:lvl w:ilvl="0" w:tplc="2FD8F2BC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085FC6"/>
    <w:multiLevelType w:val="hybridMultilevel"/>
    <w:tmpl w:val="CC72D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8A4C31"/>
    <w:multiLevelType w:val="hybridMultilevel"/>
    <w:tmpl w:val="54C21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9F51D0"/>
    <w:multiLevelType w:val="hybridMultilevel"/>
    <w:tmpl w:val="D70204C4"/>
    <w:lvl w:ilvl="0" w:tplc="ED2E9BD8">
      <w:start w:val="12"/>
      <w:numFmt w:val="bullet"/>
      <w:lvlText w:val="-"/>
      <w:lvlJc w:val="left"/>
      <w:pPr>
        <w:ind w:left="480" w:hanging="420"/>
      </w:pPr>
      <w:rPr>
        <w:rFonts w:ascii="Calibri" w:eastAsia="Calibri" w:hAnsi="Calibri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40" w:hanging="420"/>
      </w:pPr>
      <w:rPr>
        <w:rFonts w:ascii="Wingdings" w:hAnsi="Wingdings" w:hint="default"/>
      </w:rPr>
    </w:lvl>
  </w:abstractNum>
  <w:abstractNum w:abstractNumId="10" w15:restartNumberingAfterBreak="0">
    <w:nsid w:val="25420D02"/>
    <w:multiLevelType w:val="hybridMultilevel"/>
    <w:tmpl w:val="7708FA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D7D7D"/>
    <w:multiLevelType w:val="hybridMultilevel"/>
    <w:tmpl w:val="8DFEBD12"/>
    <w:lvl w:ilvl="0" w:tplc="0B3AF63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561815"/>
    <w:multiLevelType w:val="hybridMultilevel"/>
    <w:tmpl w:val="17AA28F6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C87545"/>
    <w:multiLevelType w:val="hybridMultilevel"/>
    <w:tmpl w:val="7474F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A454A9"/>
    <w:multiLevelType w:val="hybridMultilevel"/>
    <w:tmpl w:val="348C4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943C1"/>
    <w:multiLevelType w:val="hybridMultilevel"/>
    <w:tmpl w:val="E58CEAE0"/>
    <w:lvl w:ilvl="0" w:tplc="ED2E9BD8">
      <w:start w:val="12"/>
      <w:numFmt w:val="bullet"/>
      <w:lvlText w:val="-"/>
      <w:lvlJc w:val="left"/>
      <w:pPr>
        <w:ind w:left="585" w:hanging="420"/>
      </w:pPr>
      <w:rPr>
        <w:rFonts w:ascii="Calibri" w:eastAsia="Calibri" w:hAnsi="Calibri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16" w15:restartNumberingAfterBreak="0">
    <w:nsid w:val="49AB67FC"/>
    <w:multiLevelType w:val="hybridMultilevel"/>
    <w:tmpl w:val="0E6A3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3A776E"/>
    <w:multiLevelType w:val="hybridMultilevel"/>
    <w:tmpl w:val="FF90F09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E80EED"/>
    <w:multiLevelType w:val="hybridMultilevel"/>
    <w:tmpl w:val="B15E030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FA3192"/>
    <w:multiLevelType w:val="hybridMultilevel"/>
    <w:tmpl w:val="E95E74E2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573856"/>
    <w:multiLevelType w:val="hybridMultilevel"/>
    <w:tmpl w:val="566CC400"/>
    <w:lvl w:ilvl="0" w:tplc="ED2E9BD8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D4322C"/>
    <w:multiLevelType w:val="hybridMultilevel"/>
    <w:tmpl w:val="DC78698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B60068"/>
    <w:multiLevelType w:val="hybridMultilevel"/>
    <w:tmpl w:val="95683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8B6E1F"/>
    <w:multiLevelType w:val="hybridMultilevel"/>
    <w:tmpl w:val="C8D2A368"/>
    <w:lvl w:ilvl="0" w:tplc="F638683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257B56"/>
    <w:multiLevelType w:val="hybridMultilevel"/>
    <w:tmpl w:val="9DF68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591232"/>
    <w:multiLevelType w:val="hybridMultilevel"/>
    <w:tmpl w:val="627EDC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42EDB"/>
    <w:multiLevelType w:val="hybridMultilevel"/>
    <w:tmpl w:val="7B4CAA82"/>
    <w:lvl w:ilvl="0" w:tplc="0409000B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7" w15:restartNumberingAfterBreak="0">
    <w:nsid w:val="6E9F0E4A"/>
    <w:multiLevelType w:val="hybridMultilevel"/>
    <w:tmpl w:val="D01694DE"/>
    <w:lvl w:ilvl="0" w:tplc="933004F0">
      <w:numFmt w:val="bullet"/>
      <w:lvlText w:val="-"/>
      <w:lvlJc w:val="left"/>
      <w:pPr>
        <w:ind w:left="5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6" w:hanging="360"/>
      </w:pPr>
      <w:rPr>
        <w:rFonts w:ascii="Wingdings" w:hAnsi="Wingdings" w:hint="default"/>
      </w:rPr>
    </w:lvl>
  </w:abstractNum>
  <w:abstractNum w:abstractNumId="28" w15:restartNumberingAfterBreak="0">
    <w:nsid w:val="6F7370B2"/>
    <w:multiLevelType w:val="hybridMultilevel"/>
    <w:tmpl w:val="79E0F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AA31EA"/>
    <w:multiLevelType w:val="hybridMultilevel"/>
    <w:tmpl w:val="FF0E4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7A3F5B"/>
    <w:multiLevelType w:val="hybridMultilevel"/>
    <w:tmpl w:val="86E689EE"/>
    <w:lvl w:ilvl="0" w:tplc="2FD8F2BC">
      <w:start w:val="10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4C50141"/>
    <w:multiLevelType w:val="hybridMultilevel"/>
    <w:tmpl w:val="D572F9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9B6D00"/>
    <w:multiLevelType w:val="hybridMultilevel"/>
    <w:tmpl w:val="9996B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9230EC1"/>
    <w:multiLevelType w:val="hybridMultilevel"/>
    <w:tmpl w:val="6C7C4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9270F4"/>
    <w:multiLevelType w:val="hybridMultilevel"/>
    <w:tmpl w:val="60AABA5A"/>
    <w:lvl w:ilvl="0" w:tplc="12BCF75E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BD61FDD"/>
    <w:multiLevelType w:val="hybridMultilevel"/>
    <w:tmpl w:val="4BE4F086"/>
    <w:lvl w:ilvl="0" w:tplc="2FD8F2BC">
      <w:start w:val="10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D0739EC"/>
    <w:multiLevelType w:val="hybridMultilevel"/>
    <w:tmpl w:val="8E2E0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7"/>
  </w:num>
  <w:num w:numId="3">
    <w:abstractNumId w:val="22"/>
  </w:num>
  <w:num w:numId="4">
    <w:abstractNumId w:val="1"/>
  </w:num>
  <w:num w:numId="5">
    <w:abstractNumId w:val="23"/>
  </w:num>
  <w:num w:numId="6">
    <w:abstractNumId w:val="31"/>
  </w:num>
  <w:num w:numId="7">
    <w:abstractNumId w:val="29"/>
  </w:num>
  <w:num w:numId="8">
    <w:abstractNumId w:val="5"/>
  </w:num>
  <w:num w:numId="9">
    <w:abstractNumId w:val="30"/>
  </w:num>
  <w:num w:numId="10">
    <w:abstractNumId w:val="13"/>
  </w:num>
  <w:num w:numId="11">
    <w:abstractNumId w:val="32"/>
  </w:num>
  <w:num w:numId="12">
    <w:abstractNumId w:val="11"/>
  </w:num>
  <w:num w:numId="13">
    <w:abstractNumId w:val="17"/>
  </w:num>
  <w:num w:numId="14">
    <w:abstractNumId w:val="2"/>
  </w:num>
  <w:num w:numId="15">
    <w:abstractNumId w:val="18"/>
  </w:num>
  <w:num w:numId="16">
    <w:abstractNumId w:val="35"/>
  </w:num>
  <w:num w:numId="17">
    <w:abstractNumId w:val="20"/>
  </w:num>
  <w:num w:numId="18">
    <w:abstractNumId w:val="26"/>
  </w:num>
  <w:num w:numId="19">
    <w:abstractNumId w:val="15"/>
  </w:num>
  <w:num w:numId="20">
    <w:abstractNumId w:val="9"/>
  </w:num>
  <w:num w:numId="21">
    <w:abstractNumId w:val="36"/>
  </w:num>
  <w:num w:numId="22">
    <w:abstractNumId w:val="33"/>
  </w:num>
  <w:num w:numId="23">
    <w:abstractNumId w:val="7"/>
  </w:num>
  <w:num w:numId="24">
    <w:abstractNumId w:val="19"/>
  </w:num>
  <w:num w:numId="25">
    <w:abstractNumId w:val="3"/>
  </w:num>
  <w:num w:numId="26">
    <w:abstractNumId w:val="21"/>
  </w:num>
  <w:num w:numId="27">
    <w:abstractNumId w:val="12"/>
  </w:num>
  <w:num w:numId="28">
    <w:abstractNumId w:val="24"/>
  </w:num>
  <w:num w:numId="29">
    <w:abstractNumId w:val="8"/>
  </w:num>
  <w:num w:numId="30">
    <w:abstractNumId w:val="16"/>
  </w:num>
  <w:num w:numId="31">
    <w:abstractNumId w:val="28"/>
  </w:num>
  <w:num w:numId="32">
    <w:abstractNumId w:val="14"/>
  </w:num>
  <w:num w:numId="33">
    <w:abstractNumId w:val="4"/>
  </w:num>
  <w:num w:numId="34">
    <w:abstractNumId w:val="10"/>
  </w:num>
  <w:num w:numId="35">
    <w:abstractNumId w:val="25"/>
  </w:num>
  <w:num w:numId="36">
    <w:abstractNumId w:val="6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543"/>
    <w:rsid w:val="0000061C"/>
    <w:rsid w:val="00002B79"/>
    <w:rsid w:val="0000527E"/>
    <w:rsid w:val="000053A9"/>
    <w:rsid w:val="00014B79"/>
    <w:rsid w:val="00014E4E"/>
    <w:rsid w:val="00016141"/>
    <w:rsid w:val="00016A30"/>
    <w:rsid w:val="00016BF8"/>
    <w:rsid w:val="000179A9"/>
    <w:rsid w:val="00022860"/>
    <w:rsid w:val="00023C25"/>
    <w:rsid w:val="00023FE6"/>
    <w:rsid w:val="000242FF"/>
    <w:rsid w:val="00030807"/>
    <w:rsid w:val="000369E8"/>
    <w:rsid w:val="0003729A"/>
    <w:rsid w:val="00037CA9"/>
    <w:rsid w:val="00040EA9"/>
    <w:rsid w:val="00041374"/>
    <w:rsid w:val="0004235D"/>
    <w:rsid w:val="00043F9D"/>
    <w:rsid w:val="000474BD"/>
    <w:rsid w:val="000525D8"/>
    <w:rsid w:val="00052C35"/>
    <w:rsid w:val="0005305B"/>
    <w:rsid w:val="00053138"/>
    <w:rsid w:val="0005654B"/>
    <w:rsid w:val="00061CD2"/>
    <w:rsid w:val="0006434C"/>
    <w:rsid w:val="00067056"/>
    <w:rsid w:val="00070A1F"/>
    <w:rsid w:val="00071E1E"/>
    <w:rsid w:val="00074804"/>
    <w:rsid w:val="00075883"/>
    <w:rsid w:val="000779E5"/>
    <w:rsid w:val="000810B8"/>
    <w:rsid w:val="00081E4E"/>
    <w:rsid w:val="00081F56"/>
    <w:rsid w:val="000870ED"/>
    <w:rsid w:val="00093F2B"/>
    <w:rsid w:val="000A13CD"/>
    <w:rsid w:val="000A3702"/>
    <w:rsid w:val="000A5329"/>
    <w:rsid w:val="000B035D"/>
    <w:rsid w:val="000B3740"/>
    <w:rsid w:val="000B3BB2"/>
    <w:rsid w:val="000B3C8B"/>
    <w:rsid w:val="000B64FF"/>
    <w:rsid w:val="000B729E"/>
    <w:rsid w:val="000B753D"/>
    <w:rsid w:val="000C1CCE"/>
    <w:rsid w:val="000C3599"/>
    <w:rsid w:val="000C57D6"/>
    <w:rsid w:val="000D193C"/>
    <w:rsid w:val="000D1E8A"/>
    <w:rsid w:val="000D6B80"/>
    <w:rsid w:val="000E5381"/>
    <w:rsid w:val="000F4D22"/>
    <w:rsid w:val="000F649C"/>
    <w:rsid w:val="000F6C45"/>
    <w:rsid w:val="001008E8"/>
    <w:rsid w:val="00107C01"/>
    <w:rsid w:val="00112699"/>
    <w:rsid w:val="00115731"/>
    <w:rsid w:val="00116CD1"/>
    <w:rsid w:val="001201A6"/>
    <w:rsid w:val="00121C78"/>
    <w:rsid w:val="001222DE"/>
    <w:rsid w:val="00123CF5"/>
    <w:rsid w:val="0012451F"/>
    <w:rsid w:val="00126B7B"/>
    <w:rsid w:val="0013054C"/>
    <w:rsid w:val="00130997"/>
    <w:rsid w:val="00132BCA"/>
    <w:rsid w:val="00136276"/>
    <w:rsid w:val="0014216C"/>
    <w:rsid w:val="00144D69"/>
    <w:rsid w:val="0014747B"/>
    <w:rsid w:val="001500F9"/>
    <w:rsid w:val="00150F7E"/>
    <w:rsid w:val="001521BB"/>
    <w:rsid w:val="00152865"/>
    <w:rsid w:val="001574BC"/>
    <w:rsid w:val="0016623D"/>
    <w:rsid w:val="00173C84"/>
    <w:rsid w:val="00176405"/>
    <w:rsid w:val="001811F8"/>
    <w:rsid w:val="00181DC0"/>
    <w:rsid w:val="00182080"/>
    <w:rsid w:val="00182F2E"/>
    <w:rsid w:val="00191407"/>
    <w:rsid w:val="0019157F"/>
    <w:rsid w:val="00192643"/>
    <w:rsid w:val="00194671"/>
    <w:rsid w:val="001956F8"/>
    <w:rsid w:val="001A3866"/>
    <w:rsid w:val="001A67DC"/>
    <w:rsid w:val="001B7125"/>
    <w:rsid w:val="001B7251"/>
    <w:rsid w:val="001C43DD"/>
    <w:rsid w:val="001C45FD"/>
    <w:rsid w:val="001C6554"/>
    <w:rsid w:val="001D1549"/>
    <w:rsid w:val="001D301F"/>
    <w:rsid w:val="001D3E97"/>
    <w:rsid w:val="001D3E99"/>
    <w:rsid w:val="001E0A26"/>
    <w:rsid w:val="001E218C"/>
    <w:rsid w:val="001E45C1"/>
    <w:rsid w:val="001E72B0"/>
    <w:rsid w:val="001E74A0"/>
    <w:rsid w:val="001F3B68"/>
    <w:rsid w:val="001F7197"/>
    <w:rsid w:val="001F7D16"/>
    <w:rsid w:val="00201388"/>
    <w:rsid w:val="002042C7"/>
    <w:rsid w:val="00205433"/>
    <w:rsid w:val="0021041C"/>
    <w:rsid w:val="002111E6"/>
    <w:rsid w:val="00216756"/>
    <w:rsid w:val="0022404A"/>
    <w:rsid w:val="002302EA"/>
    <w:rsid w:val="0023435F"/>
    <w:rsid w:val="0023586E"/>
    <w:rsid w:val="00236159"/>
    <w:rsid w:val="00236404"/>
    <w:rsid w:val="00237247"/>
    <w:rsid w:val="002401F4"/>
    <w:rsid w:val="002414FE"/>
    <w:rsid w:val="00242441"/>
    <w:rsid w:val="0024432E"/>
    <w:rsid w:val="002460F9"/>
    <w:rsid w:val="002468A2"/>
    <w:rsid w:val="00246F58"/>
    <w:rsid w:val="0025160E"/>
    <w:rsid w:val="00251941"/>
    <w:rsid w:val="002519A1"/>
    <w:rsid w:val="00252F17"/>
    <w:rsid w:val="00253643"/>
    <w:rsid w:val="00253741"/>
    <w:rsid w:val="00253CAB"/>
    <w:rsid w:val="002628ED"/>
    <w:rsid w:val="002723AC"/>
    <w:rsid w:val="00272701"/>
    <w:rsid w:val="00274479"/>
    <w:rsid w:val="0028128F"/>
    <w:rsid w:val="00283F4C"/>
    <w:rsid w:val="0028482B"/>
    <w:rsid w:val="0028495C"/>
    <w:rsid w:val="00290F3D"/>
    <w:rsid w:val="002967E4"/>
    <w:rsid w:val="00296937"/>
    <w:rsid w:val="00297ED4"/>
    <w:rsid w:val="002A1471"/>
    <w:rsid w:val="002A5F4D"/>
    <w:rsid w:val="002B682C"/>
    <w:rsid w:val="002C2F78"/>
    <w:rsid w:val="002C47EF"/>
    <w:rsid w:val="002C518B"/>
    <w:rsid w:val="002C580C"/>
    <w:rsid w:val="002D112A"/>
    <w:rsid w:val="002D15E7"/>
    <w:rsid w:val="002D32E2"/>
    <w:rsid w:val="002D6238"/>
    <w:rsid w:val="002D673A"/>
    <w:rsid w:val="002D7E36"/>
    <w:rsid w:val="002E6D24"/>
    <w:rsid w:val="002F0530"/>
    <w:rsid w:val="002F1AA3"/>
    <w:rsid w:val="002F1DA6"/>
    <w:rsid w:val="002F417C"/>
    <w:rsid w:val="002F433E"/>
    <w:rsid w:val="002F5F7A"/>
    <w:rsid w:val="0030562D"/>
    <w:rsid w:val="0030631C"/>
    <w:rsid w:val="0030638F"/>
    <w:rsid w:val="003069ED"/>
    <w:rsid w:val="00310D3D"/>
    <w:rsid w:val="003113C1"/>
    <w:rsid w:val="00324B44"/>
    <w:rsid w:val="00326785"/>
    <w:rsid w:val="00327804"/>
    <w:rsid w:val="00336E45"/>
    <w:rsid w:val="00341551"/>
    <w:rsid w:val="003518A5"/>
    <w:rsid w:val="00353590"/>
    <w:rsid w:val="0035488F"/>
    <w:rsid w:val="0036078B"/>
    <w:rsid w:val="003636A2"/>
    <w:rsid w:val="00364808"/>
    <w:rsid w:val="00364986"/>
    <w:rsid w:val="00364CF1"/>
    <w:rsid w:val="003711ED"/>
    <w:rsid w:val="00372BDB"/>
    <w:rsid w:val="00380E97"/>
    <w:rsid w:val="003843A0"/>
    <w:rsid w:val="00391226"/>
    <w:rsid w:val="00391234"/>
    <w:rsid w:val="0039482D"/>
    <w:rsid w:val="00395204"/>
    <w:rsid w:val="00397ABE"/>
    <w:rsid w:val="003A0065"/>
    <w:rsid w:val="003A2C4C"/>
    <w:rsid w:val="003B0A5E"/>
    <w:rsid w:val="003B5AFA"/>
    <w:rsid w:val="003B76CB"/>
    <w:rsid w:val="003C10D9"/>
    <w:rsid w:val="003C140D"/>
    <w:rsid w:val="003C4020"/>
    <w:rsid w:val="003D0D08"/>
    <w:rsid w:val="003D272D"/>
    <w:rsid w:val="003D2801"/>
    <w:rsid w:val="003D375D"/>
    <w:rsid w:val="003D424D"/>
    <w:rsid w:val="003D49EE"/>
    <w:rsid w:val="003D5E35"/>
    <w:rsid w:val="003D5F7E"/>
    <w:rsid w:val="003E0683"/>
    <w:rsid w:val="003E4391"/>
    <w:rsid w:val="003E5E09"/>
    <w:rsid w:val="003E6A2B"/>
    <w:rsid w:val="003F1B28"/>
    <w:rsid w:val="003F36FF"/>
    <w:rsid w:val="003F45CF"/>
    <w:rsid w:val="003F45FA"/>
    <w:rsid w:val="004002F7"/>
    <w:rsid w:val="00402884"/>
    <w:rsid w:val="00407124"/>
    <w:rsid w:val="00414C32"/>
    <w:rsid w:val="0041705B"/>
    <w:rsid w:val="00426349"/>
    <w:rsid w:val="00431D2F"/>
    <w:rsid w:val="004431B3"/>
    <w:rsid w:val="00444C2E"/>
    <w:rsid w:val="00445EFB"/>
    <w:rsid w:val="00445F36"/>
    <w:rsid w:val="00446788"/>
    <w:rsid w:val="00451A74"/>
    <w:rsid w:val="00451FBB"/>
    <w:rsid w:val="00452924"/>
    <w:rsid w:val="004562E9"/>
    <w:rsid w:val="004620EB"/>
    <w:rsid w:val="00462A34"/>
    <w:rsid w:val="00473F68"/>
    <w:rsid w:val="00474C19"/>
    <w:rsid w:val="00474F4C"/>
    <w:rsid w:val="00476D73"/>
    <w:rsid w:val="00480276"/>
    <w:rsid w:val="00481BA1"/>
    <w:rsid w:val="0049187F"/>
    <w:rsid w:val="00493DAC"/>
    <w:rsid w:val="004945DC"/>
    <w:rsid w:val="00497276"/>
    <w:rsid w:val="00497CD6"/>
    <w:rsid w:val="004A1807"/>
    <w:rsid w:val="004A1FE8"/>
    <w:rsid w:val="004B063C"/>
    <w:rsid w:val="004B46A3"/>
    <w:rsid w:val="004B6A9F"/>
    <w:rsid w:val="004B7483"/>
    <w:rsid w:val="004C0EC4"/>
    <w:rsid w:val="004C30FD"/>
    <w:rsid w:val="004C445C"/>
    <w:rsid w:val="004C6CDE"/>
    <w:rsid w:val="004C7274"/>
    <w:rsid w:val="004D0CF3"/>
    <w:rsid w:val="004D0E0B"/>
    <w:rsid w:val="004D2CE4"/>
    <w:rsid w:val="004D30ED"/>
    <w:rsid w:val="004D3625"/>
    <w:rsid w:val="004D5C17"/>
    <w:rsid w:val="004D6C8A"/>
    <w:rsid w:val="004E135E"/>
    <w:rsid w:val="004E3DC7"/>
    <w:rsid w:val="004E472E"/>
    <w:rsid w:val="004E5562"/>
    <w:rsid w:val="004F0C6F"/>
    <w:rsid w:val="004F33E1"/>
    <w:rsid w:val="004F5C46"/>
    <w:rsid w:val="00502F07"/>
    <w:rsid w:val="00503E2E"/>
    <w:rsid w:val="00506FFA"/>
    <w:rsid w:val="00511867"/>
    <w:rsid w:val="0051234C"/>
    <w:rsid w:val="005133B0"/>
    <w:rsid w:val="00513D56"/>
    <w:rsid w:val="00514E27"/>
    <w:rsid w:val="00517E03"/>
    <w:rsid w:val="00520678"/>
    <w:rsid w:val="005207BC"/>
    <w:rsid w:val="00526491"/>
    <w:rsid w:val="00526C9C"/>
    <w:rsid w:val="00537733"/>
    <w:rsid w:val="00541FF9"/>
    <w:rsid w:val="00543218"/>
    <w:rsid w:val="005468E6"/>
    <w:rsid w:val="0054692E"/>
    <w:rsid w:val="00547DFB"/>
    <w:rsid w:val="00550BE4"/>
    <w:rsid w:val="00550FB3"/>
    <w:rsid w:val="00552F56"/>
    <w:rsid w:val="00553C62"/>
    <w:rsid w:val="00556852"/>
    <w:rsid w:val="00557607"/>
    <w:rsid w:val="005618A5"/>
    <w:rsid w:val="00566FD1"/>
    <w:rsid w:val="00567314"/>
    <w:rsid w:val="005673F3"/>
    <w:rsid w:val="00576DEB"/>
    <w:rsid w:val="00577A03"/>
    <w:rsid w:val="00577E25"/>
    <w:rsid w:val="00581866"/>
    <w:rsid w:val="00583A0A"/>
    <w:rsid w:val="00583C7D"/>
    <w:rsid w:val="00591D66"/>
    <w:rsid w:val="005938BB"/>
    <w:rsid w:val="0059465F"/>
    <w:rsid w:val="00595376"/>
    <w:rsid w:val="005955B0"/>
    <w:rsid w:val="0059635F"/>
    <w:rsid w:val="00596CA3"/>
    <w:rsid w:val="005A01A9"/>
    <w:rsid w:val="005A0EE2"/>
    <w:rsid w:val="005A14A8"/>
    <w:rsid w:val="005A250B"/>
    <w:rsid w:val="005A53E3"/>
    <w:rsid w:val="005B068F"/>
    <w:rsid w:val="005B1670"/>
    <w:rsid w:val="005B37C3"/>
    <w:rsid w:val="005B5E2D"/>
    <w:rsid w:val="005C0CF7"/>
    <w:rsid w:val="005C715E"/>
    <w:rsid w:val="005D3DE2"/>
    <w:rsid w:val="005E0091"/>
    <w:rsid w:val="005E11CA"/>
    <w:rsid w:val="005E43AB"/>
    <w:rsid w:val="005F0932"/>
    <w:rsid w:val="005F124A"/>
    <w:rsid w:val="005F27F7"/>
    <w:rsid w:val="005F2A47"/>
    <w:rsid w:val="005F3A96"/>
    <w:rsid w:val="006025AD"/>
    <w:rsid w:val="006143B6"/>
    <w:rsid w:val="0062051B"/>
    <w:rsid w:val="006217AD"/>
    <w:rsid w:val="00621BA8"/>
    <w:rsid w:val="00625659"/>
    <w:rsid w:val="00625B54"/>
    <w:rsid w:val="0062602B"/>
    <w:rsid w:val="0062694C"/>
    <w:rsid w:val="00635CD6"/>
    <w:rsid w:val="00640B95"/>
    <w:rsid w:val="006434B7"/>
    <w:rsid w:val="00646FB2"/>
    <w:rsid w:val="00651BE2"/>
    <w:rsid w:val="00652A74"/>
    <w:rsid w:val="00654A39"/>
    <w:rsid w:val="00654DF1"/>
    <w:rsid w:val="00654E86"/>
    <w:rsid w:val="00655BD5"/>
    <w:rsid w:val="00663471"/>
    <w:rsid w:val="00665C3B"/>
    <w:rsid w:val="00665DBC"/>
    <w:rsid w:val="0067079D"/>
    <w:rsid w:val="006732A7"/>
    <w:rsid w:val="006774D6"/>
    <w:rsid w:val="00677B3A"/>
    <w:rsid w:val="00682811"/>
    <w:rsid w:val="00684EAA"/>
    <w:rsid w:val="00686884"/>
    <w:rsid w:val="00690ACA"/>
    <w:rsid w:val="00695DEE"/>
    <w:rsid w:val="006A11CD"/>
    <w:rsid w:val="006A1BD9"/>
    <w:rsid w:val="006A7219"/>
    <w:rsid w:val="006B238B"/>
    <w:rsid w:val="006B6C72"/>
    <w:rsid w:val="006C03B9"/>
    <w:rsid w:val="006C64C0"/>
    <w:rsid w:val="006D146A"/>
    <w:rsid w:val="006D32D2"/>
    <w:rsid w:val="006E086E"/>
    <w:rsid w:val="006E25B6"/>
    <w:rsid w:val="006E5123"/>
    <w:rsid w:val="006F0861"/>
    <w:rsid w:val="006F40D4"/>
    <w:rsid w:val="006F470C"/>
    <w:rsid w:val="006F5349"/>
    <w:rsid w:val="006F7F49"/>
    <w:rsid w:val="00701912"/>
    <w:rsid w:val="007070F1"/>
    <w:rsid w:val="00710F07"/>
    <w:rsid w:val="007113D6"/>
    <w:rsid w:val="00711DA2"/>
    <w:rsid w:val="00712981"/>
    <w:rsid w:val="007151BC"/>
    <w:rsid w:val="00717DE4"/>
    <w:rsid w:val="00722774"/>
    <w:rsid w:val="0072599E"/>
    <w:rsid w:val="00725DC5"/>
    <w:rsid w:val="00734E71"/>
    <w:rsid w:val="00743E18"/>
    <w:rsid w:val="0074469A"/>
    <w:rsid w:val="00745DC1"/>
    <w:rsid w:val="00750F7D"/>
    <w:rsid w:val="00751D4F"/>
    <w:rsid w:val="00753197"/>
    <w:rsid w:val="007548F7"/>
    <w:rsid w:val="00760C0D"/>
    <w:rsid w:val="007619A3"/>
    <w:rsid w:val="00761A21"/>
    <w:rsid w:val="00763920"/>
    <w:rsid w:val="0076495F"/>
    <w:rsid w:val="0077051E"/>
    <w:rsid w:val="00770A93"/>
    <w:rsid w:val="00771BE3"/>
    <w:rsid w:val="00771E97"/>
    <w:rsid w:val="0077371D"/>
    <w:rsid w:val="00780663"/>
    <w:rsid w:val="00781F22"/>
    <w:rsid w:val="00790E55"/>
    <w:rsid w:val="00793067"/>
    <w:rsid w:val="00794BDA"/>
    <w:rsid w:val="007959A0"/>
    <w:rsid w:val="007A360B"/>
    <w:rsid w:val="007B0870"/>
    <w:rsid w:val="007B0AE2"/>
    <w:rsid w:val="007B3319"/>
    <w:rsid w:val="007B5039"/>
    <w:rsid w:val="007B58DE"/>
    <w:rsid w:val="007B65EF"/>
    <w:rsid w:val="007D3026"/>
    <w:rsid w:val="007D37D5"/>
    <w:rsid w:val="007E1F40"/>
    <w:rsid w:val="007E4801"/>
    <w:rsid w:val="007F0680"/>
    <w:rsid w:val="007F2829"/>
    <w:rsid w:val="007F5543"/>
    <w:rsid w:val="007F66A6"/>
    <w:rsid w:val="007F743E"/>
    <w:rsid w:val="008027C9"/>
    <w:rsid w:val="008053D5"/>
    <w:rsid w:val="0080774C"/>
    <w:rsid w:val="00810F88"/>
    <w:rsid w:val="00812A49"/>
    <w:rsid w:val="00820408"/>
    <w:rsid w:val="00820B93"/>
    <w:rsid w:val="008331FD"/>
    <w:rsid w:val="00836F89"/>
    <w:rsid w:val="00840B4A"/>
    <w:rsid w:val="00841222"/>
    <w:rsid w:val="008413C6"/>
    <w:rsid w:val="00841AFB"/>
    <w:rsid w:val="0084396A"/>
    <w:rsid w:val="008452E7"/>
    <w:rsid w:val="00845D5A"/>
    <w:rsid w:val="00847D16"/>
    <w:rsid w:val="0085334C"/>
    <w:rsid w:val="00856C1D"/>
    <w:rsid w:val="008613B1"/>
    <w:rsid w:val="00866799"/>
    <w:rsid w:val="008673BE"/>
    <w:rsid w:val="00870E53"/>
    <w:rsid w:val="00871E04"/>
    <w:rsid w:val="0087330A"/>
    <w:rsid w:val="00875C29"/>
    <w:rsid w:val="00882BF8"/>
    <w:rsid w:val="00884372"/>
    <w:rsid w:val="008877E8"/>
    <w:rsid w:val="00887B9E"/>
    <w:rsid w:val="00890FE6"/>
    <w:rsid w:val="0089139A"/>
    <w:rsid w:val="0089245F"/>
    <w:rsid w:val="0089257E"/>
    <w:rsid w:val="00897963"/>
    <w:rsid w:val="008A00B7"/>
    <w:rsid w:val="008A0785"/>
    <w:rsid w:val="008A1C46"/>
    <w:rsid w:val="008A3A86"/>
    <w:rsid w:val="008A5B14"/>
    <w:rsid w:val="008A5EB0"/>
    <w:rsid w:val="008A7420"/>
    <w:rsid w:val="008A7CB8"/>
    <w:rsid w:val="008B061C"/>
    <w:rsid w:val="008B4A1D"/>
    <w:rsid w:val="008C16B3"/>
    <w:rsid w:val="008C4550"/>
    <w:rsid w:val="008D18BA"/>
    <w:rsid w:val="008D2229"/>
    <w:rsid w:val="008E0DEB"/>
    <w:rsid w:val="008F17D6"/>
    <w:rsid w:val="008F26FD"/>
    <w:rsid w:val="008F27B0"/>
    <w:rsid w:val="008F3A10"/>
    <w:rsid w:val="008F4340"/>
    <w:rsid w:val="008F4746"/>
    <w:rsid w:val="008F7710"/>
    <w:rsid w:val="00900550"/>
    <w:rsid w:val="00900BEB"/>
    <w:rsid w:val="00904343"/>
    <w:rsid w:val="00905654"/>
    <w:rsid w:val="009107A4"/>
    <w:rsid w:val="009131A4"/>
    <w:rsid w:val="009138CE"/>
    <w:rsid w:val="00913DD7"/>
    <w:rsid w:val="00914C91"/>
    <w:rsid w:val="009168D7"/>
    <w:rsid w:val="0091759D"/>
    <w:rsid w:val="0091777F"/>
    <w:rsid w:val="0092159D"/>
    <w:rsid w:val="00921A70"/>
    <w:rsid w:val="00921C89"/>
    <w:rsid w:val="00922856"/>
    <w:rsid w:val="00922D9D"/>
    <w:rsid w:val="00925A99"/>
    <w:rsid w:val="00927ABF"/>
    <w:rsid w:val="00930A4A"/>
    <w:rsid w:val="00933D5D"/>
    <w:rsid w:val="00934EC6"/>
    <w:rsid w:val="00941EE9"/>
    <w:rsid w:val="009424DA"/>
    <w:rsid w:val="00943176"/>
    <w:rsid w:val="009447AF"/>
    <w:rsid w:val="00944CA1"/>
    <w:rsid w:val="0094639F"/>
    <w:rsid w:val="0094769C"/>
    <w:rsid w:val="00954135"/>
    <w:rsid w:val="00955DA5"/>
    <w:rsid w:val="00955E2B"/>
    <w:rsid w:val="009572FA"/>
    <w:rsid w:val="0096331E"/>
    <w:rsid w:val="00966266"/>
    <w:rsid w:val="00966C20"/>
    <w:rsid w:val="00973DE8"/>
    <w:rsid w:val="0097692B"/>
    <w:rsid w:val="00977176"/>
    <w:rsid w:val="00980254"/>
    <w:rsid w:val="009813BB"/>
    <w:rsid w:val="00981E4C"/>
    <w:rsid w:val="00982A13"/>
    <w:rsid w:val="009835E1"/>
    <w:rsid w:val="00984E93"/>
    <w:rsid w:val="009919AB"/>
    <w:rsid w:val="009919CE"/>
    <w:rsid w:val="00991F9D"/>
    <w:rsid w:val="00993171"/>
    <w:rsid w:val="009A1C52"/>
    <w:rsid w:val="009A635A"/>
    <w:rsid w:val="009B164E"/>
    <w:rsid w:val="009B20E1"/>
    <w:rsid w:val="009B3B73"/>
    <w:rsid w:val="009B5D13"/>
    <w:rsid w:val="009B5D8B"/>
    <w:rsid w:val="009B7086"/>
    <w:rsid w:val="009C1162"/>
    <w:rsid w:val="009C3D80"/>
    <w:rsid w:val="009C4471"/>
    <w:rsid w:val="009D07AE"/>
    <w:rsid w:val="009D1CBB"/>
    <w:rsid w:val="009D276B"/>
    <w:rsid w:val="009D33C7"/>
    <w:rsid w:val="009D5C34"/>
    <w:rsid w:val="009E0327"/>
    <w:rsid w:val="009E3C1C"/>
    <w:rsid w:val="009E5CC1"/>
    <w:rsid w:val="009F0682"/>
    <w:rsid w:val="009F1027"/>
    <w:rsid w:val="009F17BD"/>
    <w:rsid w:val="009F357C"/>
    <w:rsid w:val="009F43F1"/>
    <w:rsid w:val="009F7895"/>
    <w:rsid w:val="00A001B6"/>
    <w:rsid w:val="00A07ACA"/>
    <w:rsid w:val="00A13687"/>
    <w:rsid w:val="00A2131D"/>
    <w:rsid w:val="00A231AF"/>
    <w:rsid w:val="00A234C2"/>
    <w:rsid w:val="00A23A82"/>
    <w:rsid w:val="00A2621F"/>
    <w:rsid w:val="00A3204B"/>
    <w:rsid w:val="00A32FB2"/>
    <w:rsid w:val="00A331C3"/>
    <w:rsid w:val="00A34DAF"/>
    <w:rsid w:val="00A357F2"/>
    <w:rsid w:val="00A4152A"/>
    <w:rsid w:val="00A45A2D"/>
    <w:rsid w:val="00A503F4"/>
    <w:rsid w:val="00A51783"/>
    <w:rsid w:val="00A54C00"/>
    <w:rsid w:val="00A56AD0"/>
    <w:rsid w:val="00A6299F"/>
    <w:rsid w:val="00A64C29"/>
    <w:rsid w:val="00A64C82"/>
    <w:rsid w:val="00A656E6"/>
    <w:rsid w:val="00A73269"/>
    <w:rsid w:val="00A84816"/>
    <w:rsid w:val="00A86335"/>
    <w:rsid w:val="00A8689D"/>
    <w:rsid w:val="00A87FEF"/>
    <w:rsid w:val="00A90931"/>
    <w:rsid w:val="00AA2F2C"/>
    <w:rsid w:val="00AB2B95"/>
    <w:rsid w:val="00AB56D7"/>
    <w:rsid w:val="00AB5FB0"/>
    <w:rsid w:val="00AB7CE5"/>
    <w:rsid w:val="00AC3C82"/>
    <w:rsid w:val="00AD0C46"/>
    <w:rsid w:val="00AD38D6"/>
    <w:rsid w:val="00AD5B3D"/>
    <w:rsid w:val="00AD5D31"/>
    <w:rsid w:val="00AE6A4A"/>
    <w:rsid w:val="00AE7E60"/>
    <w:rsid w:val="00AF3CA2"/>
    <w:rsid w:val="00B014B5"/>
    <w:rsid w:val="00B053F6"/>
    <w:rsid w:val="00B1140F"/>
    <w:rsid w:val="00B166F9"/>
    <w:rsid w:val="00B17570"/>
    <w:rsid w:val="00B24248"/>
    <w:rsid w:val="00B25E91"/>
    <w:rsid w:val="00B30066"/>
    <w:rsid w:val="00B30DEB"/>
    <w:rsid w:val="00B3265F"/>
    <w:rsid w:val="00B37EBC"/>
    <w:rsid w:val="00B404E7"/>
    <w:rsid w:val="00B40C18"/>
    <w:rsid w:val="00B4254E"/>
    <w:rsid w:val="00B42AB1"/>
    <w:rsid w:val="00B517E8"/>
    <w:rsid w:val="00B54BEC"/>
    <w:rsid w:val="00B5630E"/>
    <w:rsid w:val="00B57BEC"/>
    <w:rsid w:val="00B57E55"/>
    <w:rsid w:val="00B604BA"/>
    <w:rsid w:val="00B60BBF"/>
    <w:rsid w:val="00B6236C"/>
    <w:rsid w:val="00B62F48"/>
    <w:rsid w:val="00B63F4C"/>
    <w:rsid w:val="00B668C1"/>
    <w:rsid w:val="00B72D53"/>
    <w:rsid w:val="00B759F1"/>
    <w:rsid w:val="00B75A93"/>
    <w:rsid w:val="00B8035B"/>
    <w:rsid w:val="00B818A9"/>
    <w:rsid w:val="00B82B59"/>
    <w:rsid w:val="00B86FA9"/>
    <w:rsid w:val="00B91444"/>
    <w:rsid w:val="00B93C9E"/>
    <w:rsid w:val="00B94106"/>
    <w:rsid w:val="00B96DF0"/>
    <w:rsid w:val="00BA71D4"/>
    <w:rsid w:val="00BA7500"/>
    <w:rsid w:val="00BA78BD"/>
    <w:rsid w:val="00BB2F74"/>
    <w:rsid w:val="00BB79AB"/>
    <w:rsid w:val="00BC08F1"/>
    <w:rsid w:val="00BC421B"/>
    <w:rsid w:val="00BC5528"/>
    <w:rsid w:val="00BD1B84"/>
    <w:rsid w:val="00BD3063"/>
    <w:rsid w:val="00BD3C51"/>
    <w:rsid w:val="00BD4A0C"/>
    <w:rsid w:val="00BE0D15"/>
    <w:rsid w:val="00BE1A24"/>
    <w:rsid w:val="00BE2B29"/>
    <w:rsid w:val="00BE662C"/>
    <w:rsid w:val="00BF122C"/>
    <w:rsid w:val="00BF2739"/>
    <w:rsid w:val="00BF299F"/>
    <w:rsid w:val="00BF4447"/>
    <w:rsid w:val="00BF5535"/>
    <w:rsid w:val="00BF6A0C"/>
    <w:rsid w:val="00BF6D67"/>
    <w:rsid w:val="00C05678"/>
    <w:rsid w:val="00C07449"/>
    <w:rsid w:val="00C07FB4"/>
    <w:rsid w:val="00C12C8D"/>
    <w:rsid w:val="00C13E11"/>
    <w:rsid w:val="00C15AB0"/>
    <w:rsid w:val="00C20B37"/>
    <w:rsid w:val="00C27E42"/>
    <w:rsid w:val="00C33C43"/>
    <w:rsid w:val="00C432A9"/>
    <w:rsid w:val="00C51FE0"/>
    <w:rsid w:val="00C52A38"/>
    <w:rsid w:val="00C53AB0"/>
    <w:rsid w:val="00C554A1"/>
    <w:rsid w:val="00C701F0"/>
    <w:rsid w:val="00C70206"/>
    <w:rsid w:val="00C716FC"/>
    <w:rsid w:val="00C74AAA"/>
    <w:rsid w:val="00C76347"/>
    <w:rsid w:val="00C80717"/>
    <w:rsid w:val="00C822D3"/>
    <w:rsid w:val="00C825E6"/>
    <w:rsid w:val="00C837E4"/>
    <w:rsid w:val="00C868F1"/>
    <w:rsid w:val="00C87746"/>
    <w:rsid w:val="00C9056E"/>
    <w:rsid w:val="00C9131B"/>
    <w:rsid w:val="00C94F69"/>
    <w:rsid w:val="00C9566B"/>
    <w:rsid w:val="00CA1EC2"/>
    <w:rsid w:val="00CA30EE"/>
    <w:rsid w:val="00CA53D4"/>
    <w:rsid w:val="00CA56BC"/>
    <w:rsid w:val="00CA6E3D"/>
    <w:rsid w:val="00CB0B86"/>
    <w:rsid w:val="00CB1C73"/>
    <w:rsid w:val="00CB3D00"/>
    <w:rsid w:val="00CB4B54"/>
    <w:rsid w:val="00CB5E77"/>
    <w:rsid w:val="00CB74DE"/>
    <w:rsid w:val="00CC42B0"/>
    <w:rsid w:val="00CC46FB"/>
    <w:rsid w:val="00CC6767"/>
    <w:rsid w:val="00CD038F"/>
    <w:rsid w:val="00CD17DD"/>
    <w:rsid w:val="00CD62BF"/>
    <w:rsid w:val="00CD6478"/>
    <w:rsid w:val="00CE1789"/>
    <w:rsid w:val="00CE1A57"/>
    <w:rsid w:val="00CF4284"/>
    <w:rsid w:val="00D01BD8"/>
    <w:rsid w:val="00D0212D"/>
    <w:rsid w:val="00D043A6"/>
    <w:rsid w:val="00D0475E"/>
    <w:rsid w:val="00D07794"/>
    <w:rsid w:val="00D11AC5"/>
    <w:rsid w:val="00D132C7"/>
    <w:rsid w:val="00D13FFE"/>
    <w:rsid w:val="00D1694A"/>
    <w:rsid w:val="00D2284D"/>
    <w:rsid w:val="00D25438"/>
    <w:rsid w:val="00D322D1"/>
    <w:rsid w:val="00D32C33"/>
    <w:rsid w:val="00D3358D"/>
    <w:rsid w:val="00D34C2A"/>
    <w:rsid w:val="00D4170B"/>
    <w:rsid w:val="00D467CE"/>
    <w:rsid w:val="00D510FE"/>
    <w:rsid w:val="00D52938"/>
    <w:rsid w:val="00D52CEE"/>
    <w:rsid w:val="00D546DD"/>
    <w:rsid w:val="00D55CC4"/>
    <w:rsid w:val="00D5786B"/>
    <w:rsid w:val="00D57979"/>
    <w:rsid w:val="00D62F51"/>
    <w:rsid w:val="00D64012"/>
    <w:rsid w:val="00D700F5"/>
    <w:rsid w:val="00D71DCA"/>
    <w:rsid w:val="00D74E84"/>
    <w:rsid w:val="00D8099E"/>
    <w:rsid w:val="00D80AD1"/>
    <w:rsid w:val="00D83911"/>
    <w:rsid w:val="00D87DBF"/>
    <w:rsid w:val="00D903B6"/>
    <w:rsid w:val="00D934BB"/>
    <w:rsid w:val="00D95EC0"/>
    <w:rsid w:val="00DA20B6"/>
    <w:rsid w:val="00DA4BAE"/>
    <w:rsid w:val="00DA78B8"/>
    <w:rsid w:val="00DB2F12"/>
    <w:rsid w:val="00DB39F6"/>
    <w:rsid w:val="00DC0336"/>
    <w:rsid w:val="00DC04D4"/>
    <w:rsid w:val="00DC26D6"/>
    <w:rsid w:val="00DC3EC7"/>
    <w:rsid w:val="00DC42A8"/>
    <w:rsid w:val="00DC4978"/>
    <w:rsid w:val="00DC5026"/>
    <w:rsid w:val="00DC72CC"/>
    <w:rsid w:val="00DD0B6C"/>
    <w:rsid w:val="00DD268E"/>
    <w:rsid w:val="00DD2A6B"/>
    <w:rsid w:val="00DD5DF2"/>
    <w:rsid w:val="00DD74B5"/>
    <w:rsid w:val="00DD75A9"/>
    <w:rsid w:val="00DD7A0A"/>
    <w:rsid w:val="00DE1F90"/>
    <w:rsid w:val="00DE3746"/>
    <w:rsid w:val="00DE55C4"/>
    <w:rsid w:val="00DE7FC1"/>
    <w:rsid w:val="00DF6704"/>
    <w:rsid w:val="00E00779"/>
    <w:rsid w:val="00E03BCD"/>
    <w:rsid w:val="00E077BE"/>
    <w:rsid w:val="00E108BB"/>
    <w:rsid w:val="00E22D83"/>
    <w:rsid w:val="00E30B36"/>
    <w:rsid w:val="00E31877"/>
    <w:rsid w:val="00E3396B"/>
    <w:rsid w:val="00E410A0"/>
    <w:rsid w:val="00E431CD"/>
    <w:rsid w:val="00E50EFC"/>
    <w:rsid w:val="00E5407B"/>
    <w:rsid w:val="00E61EAD"/>
    <w:rsid w:val="00E62E29"/>
    <w:rsid w:val="00E64797"/>
    <w:rsid w:val="00E65376"/>
    <w:rsid w:val="00E715E4"/>
    <w:rsid w:val="00E71A8F"/>
    <w:rsid w:val="00E731BA"/>
    <w:rsid w:val="00E771A8"/>
    <w:rsid w:val="00E83B30"/>
    <w:rsid w:val="00E83D2C"/>
    <w:rsid w:val="00E92089"/>
    <w:rsid w:val="00E9301E"/>
    <w:rsid w:val="00E9489E"/>
    <w:rsid w:val="00EA1D5B"/>
    <w:rsid w:val="00EA40FD"/>
    <w:rsid w:val="00EA5833"/>
    <w:rsid w:val="00EB1D2B"/>
    <w:rsid w:val="00EB30B6"/>
    <w:rsid w:val="00EB5069"/>
    <w:rsid w:val="00EB6D04"/>
    <w:rsid w:val="00EB7845"/>
    <w:rsid w:val="00EB7948"/>
    <w:rsid w:val="00EC0F73"/>
    <w:rsid w:val="00EC2E8D"/>
    <w:rsid w:val="00EC4EC2"/>
    <w:rsid w:val="00ED4C66"/>
    <w:rsid w:val="00EE3D7C"/>
    <w:rsid w:val="00EF1A37"/>
    <w:rsid w:val="00EF256A"/>
    <w:rsid w:val="00EF2AF1"/>
    <w:rsid w:val="00F028CE"/>
    <w:rsid w:val="00F05D50"/>
    <w:rsid w:val="00F066C3"/>
    <w:rsid w:val="00F15D03"/>
    <w:rsid w:val="00F31D52"/>
    <w:rsid w:val="00F31E93"/>
    <w:rsid w:val="00F323EA"/>
    <w:rsid w:val="00F343B4"/>
    <w:rsid w:val="00F34E32"/>
    <w:rsid w:val="00F356F6"/>
    <w:rsid w:val="00F3666E"/>
    <w:rsid w:val="00F36935"/>
    <w:rsid w:val="00F42950"/>
    <w:rsid w:val="00F431E2"/>
    <w:rsid w:val="00F45D03"/>
    <w:rsid w:val="00F460CD"/>
    <w:rsid w:val="00F4678C"/>
    <w:rsid w:val="00F5525D"/>
    <w:rsid w:val="00F57BFD"/>
    <w:rsid w:val="00F63946"/>
    <w:rsid w:val="00F656CD"/>
    <w:rsid w:val="00F66F87"/>
    <w:rsid w:val="00F67D9A"/>
    <w:rsid w:val="00F86CCC"/>
    <w:rsid w:val="00F87B70"/>
    <w:rsid w:val="00F9493B"/>
    <w:rsid w:val="00F97D9C"/>
    <w:rsid w:val="00FA415A"/>
    <w:rsid w:val="00FB6D7C"/>
    <w:rsid w:val="00FB70F8"/>
    <w:rsid w:val="00FC0778"/>
    <w:rsid w:val="00FC13B6"/>
    <w:rsid w:val="00FC2F3B"/>
    <w:rsid w:val="00FC3E8D"/>
    <w:rsid w:val="00FC4B12"/>
    <w:rsid w:val="00FC6114"/>
    <w:rsid w:val="00FD0305"/>
    <w:rsid w:val="00FD118F"/>
    <w:rsid w:val="00FD2953"/>
    <w:rsid w:val="00FD4498"/>
    <w:rsid w:val="00FD4EC5"/>
    <w:rsid w:val="00FD6E3D"/>
    <w:rsid w:val="00FD7FEB"/>
    <w:rsid w:val="00FE0D67"/>
    <w:rsid w:val="00FE612B"/>
    <w:rsid w:val="00FE6C03"/>
    <w:rsid w:val="00FF00D0"/>
    <w:rsid w:val="00FF11EE"/>
    <w:rsid w:val="00FF15D0"/>
    <w:rsid w:val="00FF1B4E"/>
    <w:rsid w:val="00FF2AE5"/>
    <w:rsid w:val="00FF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895600"/>
  <w15:docId w15:val="{9A1D837B-7735-445D-A78D-41066AB58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Cs w:val="24"/>
    </w:rPr>
  </w:style>
  <w:style w:type="paragraph" w:styleId="Heading1">
    <w:name w:val="heading 1"/>
    <w:basedOn w:val="Normal"/>
    <w:next w:val="Normal"/>
    <w:qFormat/>
    <w:pPr>
      <w:keepNext/>
      <w:jc w:val="lowKashida"/>
      <w:outlineLvl w:val="0"/>
    </w:pPr>
    <w:rPr>
      <w:rFonts w:cs="Arial"/>
      <w:szCs w:val="28"/>
    </w:rPr>
  </w:style>
  <w:style w:type="paragraph" w:styleId="Heading2">
    <w:name w:val="heading 2"/>
    <w:basedOn w:val="Normal"/>
    <w:next w:val="Normal"/>
    <w:qFormat/>
    <w:pPr>
      <w:keepNext/>
      <w:jc w:val="lowKashida"/>
      <w:outlineLvl w:val="1"/>
    </w:pPr>
    <w:rPr>
      <w:rFonts w:cs="Arial"/>
      <w:b/>
      <w:bCs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Tahoma"/>
      <w:b/>
      <w:bCs/>
      <w:szCs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cs="Arabic Transparent"/>
      <w:b/>
      <w:bCs/>
      <w:sz w:val="24"/>
      <w:szCs w:val="32"/>
    </w:rPr>
  </w:style>
  <w:style w:type="paragraph" w:styleId="Heading5">
    <w:name w:val="heading 5"/>
    <w:basedOn w:val="Normal"/>
    <w:next w:val="Normal"/>
    <w:qFormat/>
    <w:pPr>
      <w:keepNext/>
      <w:ind w:left="5760" w:firstLine="720"/>
      <w:jc w:val="center"/>
      <w:outlineLvl w:val="4"/>
    </w:pPr>
    <w:rPr>
      <w:rFonts w:cs="Arabic Transparent"/>
      <w:szCs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cs="Andalus"/>
      <w:b/>
      <w:bCs/>
      <w:szCs w:val="30"/>
    </w:rPr>
  </w:style>
  <w:style w:type="paragraph" w:styleId="Heading7">
    <w:name w:val="heading 7"/>
    <w:basedOn w:val="Normal"/>
    <w:next w:val="Normal"/>
    <w:qFormat/>
    <w:pPr>
      <w:keepNext/>
      <w:ind w:left="-1" w:firstLine="1984"/>
      <w:outlineLvl w:val="6"/>
    </w:pPr>
    <w:rPr>
      <w:rFonts w:cs="Arabic Transparent"/>
      <w:b/>
      <w:bCs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cs="Arabic Transparent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lowKashida"/>
    </w:pPr>
    <w:rPr>
      <w:rFonts w:cs="Arabic Transparent"/>
      <w:sz w:val="22"/>
      <w:szCs w:val="30"/>
    </w:rPr>
  </w:style>
  <w:style w:type="paragraph" w:styleId="BodyText2">
    <w:name w:val="Body Text 2"/>
    <w:basedOn w:val="Normal"/>
    <w:pPr>
      <w:jc w:val="lowKashida"/>
    </w:pPr>
    <w:rPr>
      <w:rFonts w:cs="Arabic Transparent"/>
      <w:b/>
      <w:bCs/>
      <w:sz w:val="22"/>
      <w:szCs w:val="30"/>
    </w:rPr>
  </w:style>
  <w:style w:type="paragraph" w:styleId="BalloonText">
    <w:name w:val="Balloon Text"/>
    <w:basedOn w:val="Normal"/>
    <w:semiHidden/>
    <w:rsid w:val="005A0E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7CB8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styleId="Header">
    <w:name w:val="header"/>
    <w:basedOn w:val="Normal"/>
    <w:link w:val="HeaderChar"/>
    <w:uiPriority w:val="99"/>
    <w:rsid w:val="00DB2F12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DB2F12"/>
    <w:rPr>
      <w:szCs w:val="24"/>
    </w:rPr>
  </w:style>
  <w:style w:type="paragraph" w:styleId="Footer">
    <w:name w:val="footer"/>
    <w:basedOn w:val="Normal"/>
    <w:link w:val="FooterChar"/>
    <w:rsid w:val="00DB2F12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DB2F12"/>
    <w:rPr>
      <w:szCs w:val="24"/>
    </w:rPr>
  </w:style>
  <w:style w:type="table" w:styleId="TableGrid">
    <w:name w:val="Table Grid"/>
    <w:basedOn w:val="TableNormal"/>
    <w:uiPriority w:val="59"/>
    <w:rsid w:val="00930A4A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qj">
    <w:name w:val="aqj"/>
    <w:rsid w:val="0005305B"/>
  </w:style>
  <w:style w:type="character" w:styleId="Hyperlink">
    <w:name w:val="Hyperlink"/>
    <w:rsid w:val="004D2CE4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4D2CE4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rsid w:val="00F3666E"/>
    <w:pPr>
      <w:bidi w:val="0"/>
      <w:jc w:val="both"/>
    </w:pPr>
    <w:rPr>
      <w:rFonts w:ascii="Courier New" w:eastAsia="MS Mincho" w:hAnsi="Courier New" w:cs="Times New Roman"/>
      <w:szCs w:val="20"/>
      <w:lang w:val="en-GB"/>
    </w:rPr>
  </w:style>
  <w:style w:type="character" w:customStyle="1" w:styleId="PlainTextChar">
    <w:name w:val="Plain Text Char"/>
    <w:link w:val="PlainText"/>
    <w:uiPriority w:val="99"/>
    <w:rsid w:val="00F3666E"/>
    <w:rPr>
      <w:rFonts w:ascii="Courier New" w:eastAsia="MS Mincho" w:hAnsi="Courier New" w:cs="Times New Roman"/>
      <w:lang w:val="en-GB"/>
    </w:rPr>
  </w:style>
  <w:style w:type="character" w:styleId="CommentReference">
    <w:name w:val="annotation reference"/>
    <w:rsid w:val="00DE37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3746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DE3746"/>
  </w:style>
  <w:style w:type="paragraph" w:styleId="CommentSubject">
    <w:name w:val="annotation subject"/>
    <w:basedOn w:val="CommentText"/>
    <w:next w:val="CommentText"/>
    <w:link w:val="CommentSubjectChar"/>
    <w:rsid w:val="00DE3746"/>
    <w:rPr>
      <w:b/>
      <w:bCs/>
    </w:rPr>
  </w:style>
  <w:style w:type="character" w:customStyle="1" w:styleId="CommentSubjectChar">
    <w:name w:val="Comment Subject Char"/>
    <w:link w:val="CommentSubject"/>
    <w:rsid w:val="00DE3746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353590"/>
    <w:pPr>
      <w:bidi w:val="0"/>
      <w:spacing w:after="200" w:line="276" w:lineRule="auto"/>
    </w:pPr>
    <w:rPr>
      <w:rFonts w:ascii="Calibri" w:eastAsia="Calibri" w:hAnsi="Calibri" w:cs="Times New Roman"/>
      <w:szCs w:val="20"/>
    </w:rPr>
  </w:style>
  <w:style w:type="character" w:customStyle="1" w:styleId="FootnoteTextChar">
    <w:name w:val="Footnote Text Char"/>
    <w:link w:val="FootnoteText"/>
    <w:uiPriority w:val="99"/>
    <w:rsid w:val="00353590"/>
    <w:rPr>
      <w:rFonts w:ascii="Calibri" w:eastAsia="Calibri" w:hAnsi="Calibri" w:cs="Times New Roman"/>
    </w:rPr>
  </w:style>
  <w:style w:type="character" w:styleId="FootnoteReference">
    <w:name w:val="footnote reference"/>
    <w:uiPriority w:val="99"/>
    <w:unhideWhenUsed/>
    <w:rsid w:val="00353590"/>
    <w:rPr>
      <w:vertAlign w:val="superscript"/>
    </w:rPr>
  </w:style>
  <w:style w:type="character" w:styleId="FollowedHyperlink">
    <w:name w:val="FollowedHyperlink"/>
    <w:basedOn w:val="DefaultParagraphFont"/>
    <w:rsid w:val="004C445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8E0DEB"/>
    <w:rPr>
      <w:rFonts w:asciiTheme="minorHAnsi" w:eastAsiaTheme="minorEastAsia" w:hAnsiTheme="minorHAnsi" w:cstheme="minorBidi"/>
      <w:sz w:val="24"/>
      <w:szCs w:val="24"/>
      <w:lang w:val="en-GB"/>
    </w:rPr>
  </w:style>
  <w:style w:type="paragraph" w:customStyle="1" w:styleId="HEADING">
    <w:name w:val="HEADING"/>
    <w:basedOn w:val="Normal"/>
    <w:rsid w:val="008E0DEB"/>
    <w:pPr>
      <w:keepNext/>
      <w:tabs>
        <w:tab w:val="left" w:pos="1134"/>
      </w:tabs>
      <w:overflowPunct w:val="0"/>
      <w:autoSpaceDE w:val="0"/>
      <w:autoSpaceDN w:val="0"/>
      <w:bidi w:val="0"/>
      <w:adjustRightInd w:val="0"/>
      <w:spacing w:before="240" w:after="120"/>
      <w:jc w:val="center"/>
      <w:textAlignment w:val="baseline"/>
    </w:pPr>
    <w:rPr>
      <w:rFonts w:cs="Times New Roman"/>
      <w:b/>
      <w:bCs/>
      <w:caps/>
      <w:sz w:val="22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6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3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0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3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9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8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D0F8F-EED2-4C99-8659-898FDF902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السيد الأستاذ /</vt:lpstr>
    </vt:vector>
  </TitlesOfParts>
  <Company>SCBD</Company>
  <LinksUpToDate>false</LinksUpToDate>
  <CharactersWithSpaces>696</CharactersWithSpaces>
  <SharedDoc>false</SharedDoc>
  <HLinks>
    <vt:vector size="162" baseType="variant">
      <vt:variant>
        <vt:i4>589935</vt:i4>
      </vt:variant>
      <vt:variant>
        <vt:i4>167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6553708</vt:i4>
      </vt:variant>
      <vt:variant>
        <vt:i4>164</vt:i4>
      </vt:variant>
      <vt:variant>
        <vt:i4>0</vt:i4>
      </vt:variant>
      <vt:variant>
        <vt:i4>5</vt:i4>
      </vt:variant>
      <vt:variant>
        <vt:lpwstr>http://www.cbd.int/cop/cop-14/media/media-press-conference-request.doc</vt:lpwstr>
      </vt:variant>
      <vt:variant>
        <vt:lpwstr/>
      </vt:variant>
      <vt:variant>
        <vt:i4>589935</vt:i4>
      </vt:variant>
      <vt:variant>
        <vt:i4>161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7077903</vt:i4>
      </vt:variant>
      <vt:variant>
        <vt:i4>69</vt:i4>
      </vt:variant>
      <vt:variant>
        <vt:i4>0</vt:i4>
      </vt:variant>
      <vt:variant>
        <vt:i4>5</vt:i4>
      </vt:variant>
      <vt:variant>
        <vt:lpwstr>mailto:david.ainsworth@cbd.int</vt:lpwstr>
      </vt:variant>
      <vt:variant>
        <vt:lpwstr/>
      </vt:variant>
      <vt:variant>
        <vt:i4>589935</vt:i4>
      </vt:variant>
      <vt:variant>
        <vt:i4>66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4522033</vt:i4>
      </vt:variant>
      <vt:variant>
        <vt:i4>63</vt:i4>
      </vt:variant>
      <vt:variant>
        <vt:i4>0</vt:i4>
      </vt:variant>
      <vt:variant>
        <vt:i4>5</vt:i4>
      </vt:variant>
      <vt:variant>
        <vt:lpwstr>mailto:accommodation@cop14-egypt.com</vt:lpwstr>
      </vt:variant>
      <vt:variant>
        <vt:lpwstr/>
      </vt:variant>
      <vt:variant>
        <vt:i4>4456503</vt:i4>
      </vt:variant>
      <vt:variant>
        <vt:i4>60</vt:i4>
      </vt:variant>
      <vt:variant>
        <vt:i4>0</vt:i4>
      </vt:variant>
      <vt:variant>
        <vt:i4>5</vt:i4>
      </vt:variant>
      <vt:variant>
        <vt:lpwstr>mailto:hls-cop14@cbd.int</vt:lpwstr>
      </vt:variant>
      <vt:variant>
        <vt:lpwstr/>
      </vt:variant>
      <vt:variant>
        <vt:i4>3801107</vt:i4>
      </vt:variant>
      <vt:variant>
        <vt:i4>57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589935</vt:i4>
      </vt:variant>
      <vt:variant>
        <vt:i4>54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3801107</vt:i4>
      </vt:variant>
      <vt:variant>
        <vt:i4>51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7274503</vt:i4>
      </vt:variant>
      <vt:variant>
        <vt:i4>48</vt:i4>
      </vt:variant>
      <vt:variant>
        <vt:i4>0</vt:i4>
      </vt:variant>
      <vt:variant>
        <vt:i4>5</vt:i4>
      </vt:variant>
      <vt:variant>
        <vt:lpwstr>mailto:prince.bruce@unon.org</vt:lpwstr>
      </vt:variant>
      <vt:variant>
        <vt:lpwstr/>
      </vt:variant>
      <vt:variant>
        <vt:i4>3801107</vt:i4>
      </vt:variant>
      <vt:variant>
        <vt:i4>45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4128807</vt:i4>
      </vt:variant>
      <vt:variant>
        <vt:i4>42</vt:i4>
      </vt:variant>
      <vt:variant>
        <vt:i4>0</vt:i4>
      </vt:variant>
      <vt:variant>
        <vt:i4>5</vt:i4>
      </vt:variant>
      <vt:variant>
        <vt:lpwstr>https://www.cop14-egypt.com/participants/accommodation/</vt:lpwstr>
      </vt:variant>
      <vt:variant>
        <vt:lpwstr/>
      </vt:variant>
      <vt:variant>
        <vt:i4>5439535</vt:i4>
      </vt:variant>
      <vt:variant>
        <vt:i4>39</vt:i4>
      </vt:variant>
      <vt:variant>
        <vt:i4>0</vt:i4>
      </vt:variant>
      <vt:variant>
        <vt:i4>5</vt:i4>
      </vt:variant>
      <vt:variant>
        <vt:lpwstr>mailto:cbd.cop14@outlook.com</vt:lpwstr>
      </vt:variant>
      <vt:variant>
        <vt:lpwstr/>
      </vt:variant>
      <vt:variant>
        <vt:i4>3801107</vt:i4>
      </vt:variant>
      <vt:variant>
        <vt:i4>36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7536680</vt:i4>
      </vt:variant>
      <vt:variant>
        <vt:i4>33</vt:i4>
      </vt:variant>
      <vt:variant>
        <vt:i4>0</vt:i4>
      </vt:variant>
      <vt:variant>
        <vt:i4>5</vt:i4>
      </vt:variant>
      <vt:variant>
        <vt:lpwstr>http://sharm-el-sheikh-airport.com/</vt:lpwstr>
      </vt:variant>
      <vt:variant>
        <vt:lpwstr/>
      </vt:variant>
      <vt:variant>
        <vt:i4>4718660</vt:i4>
      </vt:variant>
      <vt:variant>
        <vt:i4>30</vt:i4>
      </vt:variant>
      <vt:variant>
        <vt:i4>0</vt:i4>
      </vt:variant>
      <vt:variant>
        <vt:i4>5</vt:i4>
      </vt:variant>
      <vt:variant>
        <vt:lpwstr>http://www.cairo-airport.com/</vt:lpwstr>
      </vt:variant>
      <vt:variant>
        <vt:lpwstr/>
      </vt:variant>
      <vt:variant>
        <vt:i4>7733259</vt:i4>
      </vt:variant>
      <vt:variant>
        <vt:i4>27</vt:i4>
      </vt:variant>
      <vt:variant>
        <vt:i4>0</vt:i4>
      </vt:variant>
      <vt:variant>
        <vt:i4>5</vt:i4>
      </vt:variant>
      <vt:variant>
        <vt:lpwstr>mailto:visa-cop14@cbd.int</vt:lpwstr>
      </vt:variant>
      <vt:variant>
        <vt:lpwstr/>
      </vt:variant>
      <vt:variant>
        <vt:i4>2</vt:i4>
      </vt:variant>
      <vt:variant>
        <vt:i4>24</vt:i4>
      </vt:variant>
      <vt:variant>
        <vt:i4>0</vt:i4>
      </vt:variant>
      <vt:variant>
        <vt:i4>5</vt:i4>
      </vt:variant>
      <vt:variant>
        <vt:lpwstr>https://goo.gl/1dxFUw</vt:lpwstr>
      </vt:variant>
      <vt:variant>
        <vt:lpwstr/>
      </vt:variant>
      <vt:variant>
        <vt:i4>721022</vt:i4>
      </vt:variant>
      <vt:variant>
        <vt:i4>21</vt:i4>
      </vt:variant>
      <vt:variant>
        <vt:i4>0</vt:i4>
      </vt:variant>
      <vt:variant>
        <vt:i4>5</vt:i4>
      </vt:variant>
      <vt:variant>
        <vt:lpwstr>mailto:hls-egypt@cbd.int</vt:lpwstr>
      </vt:variant>
      <vt:variant>
        <vt:lpwstr/>
      </vt:variant>
      <vt:variant>
        <vt:i4>5767184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https://www.cbd.int/doc/meetings/cop/cop-14/other/cop-14-info-note-en.pdf</vt:lpwstr>
      </vt:variant>
      <vt:variant>
        <vt:lpwstr/>
      </vt:variant>
      <vt:variant>
        <vt:i4>3801107</vt:i4>
      </vt:variant>
      <vt:variant>
        <vt:i4>15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5439535</vt:i4>
      </vt:variant>
      <vt:variant>
        <vt:i4>12</vt:i4>
      </vt:variant>
      <vt:variant>
        <vt:i4>0</vt:i4>
      </vt:variant>
      <vt:variant>
        <vt:i4>5</vt:i4>
      </vt:variant>
      <vt:variant>
        <vt:lpwstr>mailto:cbd.cop14@outlook.com</vt:lpwstr>
      </vt:variant>
      <vt:variant>
        <vt:lpwstr/>
      </vt:variant>
      <vt:variant>
        <vt:i4>3801107</vt:i4>
      </vt:variant>
      <vt:variant>
        <vt:i4>9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721022</vt:i4>
      </vt:variant>
      <vt:variant>
        <vt:i4>6</vt:i4>
      </vt:variant>
      <vt:variant>
        <vt:i4>0</vt:i4>
      </vt:variant>
      <vt:variant>
        <vt:i4>5</vt:i4>
      </vt:variant>
      <vt:variant>
        <vt:lpwstr>mailto:hls-egypt@cbd.int</vt:lpwstr>
      </vt:variant>
      <vt:variant>
        <vt:lpwstr/>
      </vt:variant>
      <vt:variant>
        <vt:i4>3473437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.jp/maps/place/Conference+Hall/@27.9431049,34.3620752,787m/data=!3m1!1e3!4m12!1m6!3m5!1s0x1453382ddc339305:0xaf5922fd046dc0ed!2sInternational+Congress+Center+-+Maritim+Jolie+Ville!8m2!3d27.9131167!4d34.321509!3m4!1s0x1453482597e30105:0xdaad9b22a4738f44!8m2!3d27.9447791!4d34.3629666?hl=en</vt:lpwstr>
      </vt:variant>
      <vt:variant>
        <vt:lpwstr/>
      </vt:variant>
      <vt:variant>
        <vt:i4>5505028</vt:i4>
      </vt:variant>
      <vt:variant>
        <vt:i4>0</vt:i4>
      </vt:variant>
      <vt:variant>
        <vt:i4>0</vt:i4>
      </vt:variant>
      <vt:variant>
        <vt:i4>5</vt:i4>
      </vt:variant>
      <vt:variant>
        <vt:lpwstr>https://www.maritim.com/en/meetings-and-events/egypt/international-congress-center/meetings-celebrations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السيد الأستاذ /</dc:title>
  <dc:creator>nn</dc:creator>
  <cp:lastModifiedBy>Ahmed OSMAN</cp:lastModifiedBy>
  <cp:revision>6</cp:revision>
  <cp:lastPrinted>2018-09-07T13:22:00Z</cp:lastPrinted>
  <dcterms:created xsi:type="dcterms:W3CDTF">2018-11-04T18:40:00Z</dcterms:created>
  <dcterms:modified xsi:type="dcterms:W3CDTF">2018-11-05T16:07:00Z</dcterms:modified>
</cp:coreProperties>
</file>