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B671F2" w14:paraId="360C2383" w14:textId="77777777" w:rsidTr="008A1499">
        <w:trPr>
          <w:trHeight w:val="850"/>
        </w:trPr>
        <w:tc>
          <w:tcPr>
            <w:tcW w:w="975" w:type="dxa"/>
            <w:shd w:val="clear" w:color="auto" w:fill="auto"/>
            <w:vAlign w:val="bottom"/>
          </w:tcPr>
          <w:p w14:paraId="210BB20A" w14:textId="77777777" w:rsidR="008A1499" w:rsidRPr="00B671F2" w:rsidRDefault="008A1499" w:rsidP="008A1499">
            <w:pPr>
              <w:pStyle w:val="AASmallLogo"/>
            </w:pPr>
            <w:r w:rsidRPr="00B671F2">
              <w:rPr>
                <w:noProof/>
              </w:rPr>
              <w:drawing>
                <wp:inline distT="0" distB="0" distL="0" distR="0" wp14:anchorId="48248249" wp14:editId="3BA6F4C6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71F2">
              <w:t xml:space="preserve"> </w:t>
            </w:r>
          </w:p>
          <w:p w14:paraId="58B9EBB8" w14:textId="77777777" w:rsidR="008A1499" w:rsidRPr="00B671F2" w:rsidRDefault="008A1499" w:rsidP="008A1499">
            <w:pPr>
              <w:pStyle w:val="AASmallLogo"/>
            </w:pPr>
          </w:p>
        </w:tc>
        <w:tc>
          <w:tcPr>
            <w:tcW w:w="1434" w:type="dxa"/>
            <w:shd w:val="clear" w:color="auto" w:fill="auto"/>
            <w:noWrap/>
            <w:vAlign w:val="bottom"/>
          </w:tcPr>
          <w:p w14:paraId="6F94D39F" w14:textId="77777777" w:rsidR="008A1499" w:rsidRPr="00B671F2" w:rsidRDefault="008A1499" w:rsidP="008A1499">
            <w:pPr>
              <w:pStyle w:val="AASmallLogo"/>
            </w:pPr>
            <w:r w:rsidRPr="00B671F2">
              <w:rPr>
                <w:noProof/>
              </w:rPr>
              <w:drawing>
                <wp:inline distT="0" distB="0" distL="0" distR="0" wp14:anchorId="0F0929FF" wp14:editId="6D9CDBD9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71F2">
              <w:t xml:space="preserve"> </w:t>
            </w:r>
          </w:p>
          <w:p w14:paraId="3B877C8A" w14:textId="77777777" w:rsidR="008A1499" w:rsidRPr="00B671F2" w:rsidRDefault="008A1499" w:rsidP="008A1499">
            <w:pPr>
              <w:pStyle w:val="AASmallLogo"/>
            </w:pPr>
          </w:p>
        </w:tc>
        <w:tc>
          <w:tcPr>
            <w:tcW w:w="8073" w:type="dxa"/>
            <w:shd w:val="clear" w:color="auto" w:fill="auto"/>
            <w:vAlign w:val="bottom"/>
          </w:tcPr>
          <w:p w14:paraId="57C184AF" w14:textId="3DEB8250" w:rsidR="008A1499" w:rsidRPr="00B671F2" w:rsidRDefault="008A1499" w:rsidP="008A1499">
            <w:pPr>
              <w:pStyle w:val="CBDNormal"/>
              <w:jc w:val="right"/>
            </w:pPr>
            <w:r w:rsidRPr="006F43CD">
              <w:rPr>
                <w:sz w:val="40"/>
              </w:rPr>
              <w:t>CBD</w:t>
            </w:r>
            <w:r w:rsidRPr="006F43CD">
              <w:rPr>
                <w:sz w:val="20"/>
                <w:szCs w:val="20"/>
              </w:rPr>
              <w:t>/</w:t>
            </w:r>
            <w:r w:rsidR="002D30C8" w:rsidRPr="006F43CD">
              <w:rPr>
                <w:sz w:val="20"/>
                <w:szCs w:val="20"/>
              </w:rPr>
              <w:t>NBSAP/OM/2025/2/1/</w:t>
            </w:r>
            <w:r w:rsidR="004F783E" w:rsidRPr="006F43CD">
              <w:rPr>
                <w:sz w:val="20"/>
                <w:szCs w:val="20"/>
              </w:rPr>
              <w:t>Add.1</w:t>
            </w:r>
          </w:p>
        </w:tc>
      </w:tr>
    </w:tbl>
    <w:p w14:paraId="0ABB2EB0" w14:textId="77777777" w:rsidR="008A1499" w:rsidRPr="00B671F2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B671F2" w14:paraId="2BCB7C47" w14:textId="77777777" w:rsidTr="008A1499">
        <w:trPr>
          <w:trHeight w:val="1814"/>
        </w:trPr>
        <w:tc>
          <w:tcPr>
            <w:tcW w:w="7370" w:type="dxa"/>
            <w:shd w:val="clear" w:color="auto" w:fill="auto"/>
          </w:tcPr>
          <w:p w14:paraId="49FABE19" w14:textId="77777777" w:rsidR="008A1499" w:rsidRPr="00B671F2" w:rsidRDefault="008A1499" w:rsidP="008A1499">
            <w:pPr>
              <w:pStyle w:val="ACLargeLogo"/>
            </w:pPr>
            <w:r w:rsidRPr="00B671F2">
              <w:rPr>
                <w:noProof/>
              </w:rPr>
              <w:drawing>
                <wp:inline distT="0" distB="0" distL="0" distR="0" wp14:anchorId="35AB0739" wp14:editId="7D40E50D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71F2">
              <w:t xml:space="preserve"> </w:t>
            </w:r>
          </w:p>
          <w:p w14:paraId="335BACB5" w14:textId="77777777" w:rsidR="008A1499" w:rsidRPr="00B671F2" w:rsidRDefault="008A1499" w:rsidP="008A1499">
            <w:pPr>
              <w:pStyle w:val="ACLargeLogo"/>
            </w:pPr>
          </w:p>
        </w:tc>
        <w:tc>
          <w:tcPr>
            <w:tcW w:w="3112" w:type="dxa"/>
            <w:shd w:val="clear" w:color="auto" w:fill="auto"/>
          </w:tcPr>
          <w:p w14:paraId="5EFD7D9C" w14:textId="77777777" w:rsidR="008A1499" w:rsidRPr="00B671F2" w:rsidRDefault="008A1499" w:rsidP="008A1499">
            <w:pPr>
              <w:pStyle w:val="AEDistrNormal"/>
            </w:pPr>
            <w:r w:rsidRPr="00B671F2">
              <w:t xml:space="preserve">Distr.: General </w:t>
            </w:r>
          </w:p>
          <w:p w14:paraId="3DC8AC0E" w14:textId="3116116A" w:rsidR="008A1499" w:rsidRPr="00B671F2" w:rsidRDefault="004F783E" w:rsidP="008A1499">
            <w:pPr>
              <w:pStyle w:val="AEDistrNormal"/>
            </w:pPr>
            <w:r w:rsidRPr="00B671F2">
              <w:t>2</w:t>
            </w:r>
            <w:r w:rsidR="001C2E60" w:rsidRPr="00C84461">
              <w:t>9</w:t>
            </w:r>
            <w:r w:rsidRPr="00B671F2">
              <w:t xml:space="preserve"> April 2025</w:t>
            </w:r>
          </w:p>
          <w:p w14:paraId="567D5B84" w14:textId="53AE9F74" w:rsidR="008A1499" w:rsidRPr="00B671F2" w:rsidRDefault="008A1499" w:rsidP="008A1499">
            <w:pPr>
              <w:pStyle w:val="AEDistrNormal6pt"/>
            </w:pPr>
            <w:r w:rsidRPr="00B671F2">
              <w:t xml:space="preserve">English </w:t>
            </w:r>
            <w:r w:rsidR="004F783E" w:rsidRPr="00B671F2">
              <w:t>only</w:t>
            </w:r>
          </w:p>
          <w:p w14:paraId="222CCD44" w14:textId="77777777" w:rsidR="008A1499" w:rsidRPr="00B671F2" w:rsidRDefault="008A1499" w:rsidP="008A1499">
            <w:pPr>
              <w:pStyle w:val="AEDistrNormal6pt"/>
            </w:pPr>
          </w:p>
        </w:tc>
      </w:tr>
    </w:tbl>
    <w:p w14:paraId="386B69B7" w14:textId="77777777" w:rsidR="008A1499" w:rsidRPr="00B671F2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B671F2" w14:paraId="736C1E57" w14:textId="77777777" w:rsidTr="008A1499">
        <w:trPr>
          <w:trHeight w:val="57"/>
        </w:trPr>
        <w:tc>
          <w:tcPr>
            <w:tcW w:w="6094" w:type="dxa"/>
            <w:shd w:val="clear" w:color="auto" w:fill="auto"/>
          </w:tcPr>
          <w:p w14:paraId="708D09D2" w14:textId="29706776" w:rsidR="00497FD7" w:rsidRPr="00B671F2" w:rsidRDefault="00497FD7" w:rsidP="00497FD7">
            <w:pPr>
              <w:pStyle w:val="AFCorN12Bold"/>
            </w:pPr>
            <w:r w:rsidRPr="00B671F2">
              <w:t xml:space="preserve">Subregional dialogue for the Pacific </w:t>
            </w:r>
            <w:r w:rsidRPr="006F43CD">
              <w:t>small island developing States</w:t>
            </w:r>
            <w:r w:rsidRPr="00B671F2">
              <w:t xml:space="preserve"> on biodiversity monitoring </w:t>
            </w:r>
            <w:r w:rsidR="002B475A" w:rsidRPr="00B671F2">
              <w:br/>
            </w:r>
            <w:r w:rsidRPr="00B671F2">
              <w:t xml:space="preserve">and reporting </w:t>
            </w:r>
          </w:p>
          <w:p w14:paraId="7528DA22" w14:textId="77777777" w:rsidR="00497FD7" w:rsidRPr="00B671F2" w:rsidRDefault="00497FD7" w:rsidP="00497FD7">
            <w:pPr>
              <w:pStyle w:val="AFCorNNormal"/>
            </w:pPr>
            <w:r w:rsidRPr="00B671F2">
              <w:t xml:space="preserve">Apia, 29 and 30 May 2025 </w:t>
            </w:r>
          </w:p>
          <w:p w14:paraId="221976C4" w14:textId="5CCEF5F8" w:rsidR="008A1499" w:rsidRPr="00B671F2" w:rsidRDefault="008A1499" w:rsidP="00497FD7">
            <w:pPr>
              <w:pStyle w:val="AFCorNNormal"/>
            </w:pPr>
            <w:r w:rsidRPr="00B671F2">
              <w:t>Item</w:t>
            </w:r>
            <w:r w:rsidRPr="006F43CD">
              <w:t xml:space="preserve"> </w:t>
            </w:r>
            <w:r w:rsidR="00DF7745" w:rsidRPr="006F43CD">
              <w:t>2</w:t>
            </w:r>
            <w:r w:rsidRPr="006F43CD">
              <w:t xml:space="preserve"> o</w:t>
            </w:r>
            <w:r w:rsidRPr="00B671F2">
              <w:t>f the provisional agenda</w:t>
            </w:r>
            <w:r w:rsidRPr="006F43CD">
              <w:rPr>
                <w:rStyle w:val="FootnoteReference"/>
              </w:rPr>
              <w:footnoteReference w:customMarkFollows="1" w:id="2"/>
              <w:t>*</w:t>
            </w:r>
          </w:p>
          <w:p w14:paraId="45EE01EA" w14:textId="0ABF1C17" w:rsidR="008A1499" w:rsidRPr="00B671F2" w:rsidRDefault="009009EE" w:rsidP="008A1499">
            <w:pPr>
              <w:pStyle w:val="AFCorNBold"/>
            </w:pPr>
            <w:r w:rsidRPr="00B671F2">
              <w:t>Objective</w:t>
            </w:r>
            <w:r w:rsidR="00AC649E" w:rsidRPr="00B671F2">
              <w:t>s and programme of the dialogue</w:t>
            </w:r>
          </w:p>
        </w:tc>
        <w:tc>
          <w:tcPr>
            <w:tcW w:w="4388" w:type="dxa"/>
            <w:shd w:val="clear" w:color="auto" w:fill="auto"/>
          </w:tcPr>
          <w:p w14:paraId="56CC3723" w14:textId="77777777" w:rsidR="008A1499" w:rsidRPr="00B671F2" w:rsidRDefault="008A1499" w:rsidP="008A1499">
            <w:pPr>
              <w:pStyle w:val="CBDNormal"/>
              <w:jc w:val="left"/>
            </w:pPr>
          </w:p>
        </w:tc>
      </w:tr>
    </w:tbl>
    <w:p w14:paraId="24AD4DC6" w14:textId="1F826249" w:rsidR="00F6586C" w:rsidRPr="00B671F2" w:rsidRDefault="00000000" w:rsidP="00503410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0FE92AC0636C4DCD8EACAEC18F161A4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A338D8" w:rsidRPr="00B671F2">
            <w:t>Annotated agenda of the dialogue</w:t>
          </w:r>
        </w:sdtContent>
      </w:sdt>
    </w:p>
    <w:p w14:paraId="278D6A51" w14:textId="2E7A1BE1" w:rsidR="00C9161D" w:rsidRPr="00B671F2" w:rsidRDefault="00A97154" w:rsidP="00A111D1">
      <w:pPr>
        <w:pStyle w:val="CBDH1"/>
      </w:pPr>
      <w:r w:rsidRPr="00B671F2">
        <w:tab/>
      </w:r>
      <w:r w:rsidR="00596B16" w:rsidRPr="00B671F2">
        <w:t>Introduction</w:t>
      </w:r>
    </w:p>
    <w:p w14:paraId="7734608B" w14:textId="0BA58BD7" w:rsidR="007F718D" w:rsidRPr="00B671F2" w:rsidRDefault="00DF3026" w:rsidP="00471910">
      <w:pPr>
        <w:pStyle w:val="CBDNormalNumber"/>
      </w:pPr>
      <w:r w:rsidRPr="00B671F2">
        <w:t xml:space="preserve">By </w:t>
      </w:r>
      <w:r w:rsidR="003D7AEC" w:rsidRPr="00B671F2">
        <w:t xml:space="preserve">its decision </w:t>
      </w:r>
      <w:hyperlink r:id="rId15" w:history="1">
        <w:r w:rsidR="003D7AEC" w:rsidRPr="006F43CD">
          <w:rPr>
            <w:rStyle w:val="Hyperlink"/>
          </w:rPr>
          <w:t>15/6</w:t>
        </w:r>
      </w:hyperlink>
      <w:r w:rsidR="003D7AEC" w:rsidRPr="00B671F2">
        <w:t xml:space="preserve">, the Conference of the Parties </w:t>
      </w:r>
      <w:r w:rsidR="002E4CF1" w:rsidRPr="00B671F2">
        <w:t xml:space="preserve">to the Convention on Biological Diversity </w:t>
      </w:r>
      <w:r w:rsidR="003D7AEC" w:rsidRPr="00B671F2">
        <w:t xml:space="preserve">adopted </w:t>
      </w:r>
      <w:r w:rsidR="00DA4A5A" w:rsidRPr="00B671F2">
        <w:t xml:space="preserve">an enhanced multidimensional approach to </w:t>
      </w:r>
      <w:r w:rsidR="003D7AEC" w:rsidRPr="00B671F2">
        <w:t>planning, monitoring, reporting and review</w:t>
      </w:r>
      <w:r w:rsidR="00B83D30" w:rsidRPr="00B671F2">
        <w:t>,</w:t>
      </w:r>
      <w:r w:rsidR="003D7AEC" w:rsidRPr="00B671F2">
        <w:t xml:space="preserve"> </w:t>
      </w:r>
      <w:r w:rsidR="00B83D30" w:rsidRPr="00B671F2">
        <w:t>And it provided a</w:t>
      </w:r>
      <w:r w:rsidR="003D7AEC" w:rsidRPr="00B671F2">
        <w:t xml:space="preserve">dditional guidance in </w:t>
      </w:r>
      <w:r w:rsidR="00B83D30" w:rsidRPr="00B671F2">
        <w:t xml:space="preserve">its </w:t>
      </w:r>
      <w:r w:rsidR="003D7AEC" w:rsidRPr="00B671F2">
        <w:t xml:space="preserve">decision </w:t>
      </w:r>
      <w:hyperlink r:id="rId16" w:history="1">
        <w:r w:rsidR="003D7AEC" w:rsidRPr="006F43CD">
          <w:rPr>
            <w:rStyle w:val="Hyperlink"/>
          </w:rPr>
          <w:t>16/32</w:t>
        </w:r>
      </w:hyperlink>
      <w:r w:rsidR="003D7AEC" w:rsidRPr="00B671F2">
        <w:t>. The monitoring framework</w:t>
      </w:r>
      <w:r w:rsidR="00471910" w:rsidRPr="00B671F2">
        <w:t xml:space="preserve"> for the Kunming-Montreal Global Biodiversity Framework</w:t>
      </w:r>
      <w:r w:rsidR="0029697F" w:rsidRPr="00B671F2">
        <w:t>,</w:t>
      </w:r>
      <w:r w:rsidR="003D7AEC" w:rsidRPr="00B671F2">
        <w:t xml:space="preserve"> which provides a set of headline, </w:t>
      </w:r>
      <w:r w:rsidR="003713BB" w:rsidRPr="00B671F2">
        <w:t xml:space="preserve">binary, </w:t>
      </w:r>
      <w:r w:rsidR="003D7AEC" w:rsidRPr="00B671F2">
        <w:t>component and complementary indicators for use in national biodiversity strategies and action plans and national reports</w:t>
      </w:r>
      <w:r w:rsidR="003C41D7" w:rsidRPr="00B671F2">
        <w:t>,</w:t>
      </w:r>
      <w:r w:rsidR="003D7AEC" w:rsidRPr="00B671F2">
        <w:t xml:space="preserve"> was adopted in decision </w:t>
      </w:r>
      <w:hyperlink r:id="rId17" w:history="1">
        <w:r w:rsidR="003D7AEC" w:rsidRPr="006F43CD">
          <w:rPr>
            <w:rStyle w:val="Hyperlink"/>
          </w:rPr>
          <w:t>15/5</w:t>
        </w:r>
      </w:hyperlink>
      <w:r w:rsidR="003D7AEC" w:rsidRPr="00B671F2">
        <w:t xml:space="preserve">, </w:t>
      </w:r>
      <w:r w:rsidR="00FC5D94" w:rsidRPr="00B671F2">
        <w:t xml:space="preserve">and </w:t>
      </w:r>
      <w:r w:rsidR="003D7AEC" w:rsidRPr="00B671F2">
        <w:t xml:space="preserve">technical updates </w:t>
      </w:r>
      <w:r w:rsidR="0076388C" w:rsidRPr="00B671F2">
        <w:t xml:space="preserve">to the headline and binary indicators were endorsed </w:t>
      </w:r>
      <w:r w:rsidR="003D7AEC" w:rsidRPr="00B671F2">
        <w:t xml:space="preserve">in decision </w:t>
      </w:r>
      <w:hyperlink r:id="rId18" w:history="1">
        <w:r w:rsidR="003D7AEC" w:rsidRPr="006F43CD">
          <w:rPr>
            <w:rStyle w:val="Hyperlink"/>
          </w:rPr>
          <w:t>16/31</w:t>
        </w:r>
      </w:hyperlink>
      <w:r w:rsidR="003D7AEC" w:rsidRPr="00B671F2">
        <w:t xml:space="preserve">. </w:t>
      </w:r>
    </w:p>
    <w:p w14:paraId="4E437C7D" w14:textId="2BFF9BC7" w:rsidR="003D7AEC" w:rsidRPr="00B671F2" w:rsidRDefault="003D7AEC" w:rsidP="003D7AEC">
      <w:pPr>
        <w:pStyle w:val="CBDNormalNumber"/>
      </w:pPr>
      <w:r w:rsidRPr="00B671F2">
        <w:t xml:space="preserve">Between </w:t>
      </w:r>
      <w:r w:rsidR="000F2719" w:rsidRPr="00B671F2">
        <w:t xml:space="preserve">the fifteenth and sixteenth meetings of the Conference of the Parties, </w:t>
      </w:r>
      <w:r w:rsidRPr="00B671F2">
        <w:t xml:space="preserve">the </w:t>
      </w:r>
      <w:r w:rsidRPr="006F43CD">
        <w:t>Secretariat of the C</w:t>
      </w:r>
      <w:r w:rsidRPr="00B671F2">
        <w:t>onvention</w:t>
      </w:r>
      <w:r w:rsidR="00272C6C" w:rsidRPr="00B671F2">
        <w:t>,</w:t>
      </w:r>
      <w:r w:rsidRPr="00B671F2">
        <w:t xml:space="preserve"> in collaboration with </w:t>
      </w:r>
      <w:r w:rsidR="00C13DDF" w:rsidRPr="00B671F2">
        <w:t xml:space="preserve">other </w:t>
      </w:r>
      <w:r w:rsidRPr="00B671F2">
        <w:t>U</w:t>
      </w:r>
      <w:r w:rsidR="000F2719" w:rsidRPr="00B671F2">
        <w:t>nited Nations</w:t>
      </w:r>
      <w:r w:rsidRPr="00B671F2">
        <w:t xml:space="preserve"> </w:t>
      </w:r>
      <w:r w:rsidR="00A61C58" w:rsidRPr="00B671F2">
        <w:t xml:space="preserve">entities </w:t>
      </w:r>
      <w:r w:rsidRPr="00B671F2">
        <w:t xml:space="preserve">and several regional and subregional partners, </w:t>
      </w:r>
      <w:r w:rsidR="00272C6C" w:rsidRPr="00B671F2">
        <w:t xml:space="preserve">held </w:t>
      </w:r>
      <w:r w:rsidRPr="00B671F2">
        <w:t xml:space="preserve">a series of </w:t>
      </w:r>
      <w:r w:rsidR="008B3CE5" w:rsidRPr="00B671F2">
        <w:t>12</w:t>
      </w:r>
      <w:r w:rsidR="008B3CE5" w:rsidRPr="006F43CD">
        <w:t xml:space="preserve"> </w:t>
      </w:r>
      <w:r w:rsidRPr="00B671F2">
        <w:t xml:space="preserve">regional and subregional dialogues to support Parties in revising and updating </w:t>
      </w:r>
      <w:r w:rsidR="004074C4" w:rsidRPr="00B671F2">
        <w:t xml:space="preserve">of </w:t>
      </w:r>
      <w:r w:rsidRPr="00B671F2">
        <w:t xml:space="preserve">their national biodiversity strategies and action plans and </w:t>
      </w:r>
      <w:r w:rsidR="00585988" w:rsidRPr="00B671F2">
        <w:t xml:space="preserve">in </w:t>
      </w:r>
      <w:r w:rsidR="002E357A" w:rsidRPr="00B671F2">
        <w:t xml:space="preserve">aligning </w:t>
      </w:r>
      <w:r w:rsidRPr="00B671F2">
        <w:t xml:space="preserve">their national targets with the </w:t>
      </w:r>
      <w:r w:rsidRPr="006F43CD">
        <w:t>Framework</w:t>
      </w:r>
      <w:r w:rsidRPr="00B671F2">
        <w:t xml:space="preserve">. The dialogues provided a forum for Parties to </w:t>
      </w:r>
      <w:r w:rsidR="00506561" w:rsidRPr="00B671F2">
        <w:t xml:space="preserve">share </w:t>
      </w:r>
      <w:r w:rsidRPr="00B671F2">
        <w:t>experiences</w:t>
      </w:r>
      <w:r w:rsidRPr="006F43CD">
        <w:t xml:space="preserve"> and</w:t>
      </w:r>
      <w:r w:rsidRPr="00B671F2">
        <w:t xml:space="preserve"> identify challenges, opportunities</w:t>
      </w:r>
      <w:r w:rsidR="00AD7E84" w:rsidRPr="00B671F2">
        <w:t>,</w:t>
      </w:r>
      <w:r w:rsidRPr="00B671F2">
        <w:t xml:space="preserve"> solution</w:t>
      </w:r>
      <w:r w:rsidRPr="006F43CD">
        <w:t>s</w:t>
      </w:r>
      <w:r w:rsidR="00AD7E84" w:rsidRPr="00B671F2">
        <w:t xml:space="preserve"> and </w:t>
      </w:r>
      <w:r w:rsidRPr="00B671F2">
        <w:t xml:space="preserve">needs as they worked through the cycle of planning, implementing, monitoring, </w:t>
      </w:r>
      <w:r w:rsidR="00476671" w:rsidRPr="00B671F2">
        <w:t xml:space="preserve">reporting and </w:t>
      </w:r>
      <w:r w:rsidRPr="00B671F2">
        <w:t xml:space="preserve">review </w:t>
      </w:r>
      <w:r w:rsidR="00671311" w:rsidRPr="00B671F2">
        <w:t xml:space="preserve">in relation to </w:t>
      </w:r>
      <w:r w:rsidR="00F772E4" w:rsidRPr="00B671F2">
        <w:t>national biodiversity strategies and action plans</w:t>
      </w:r>
      <w:r w:rsidRPr="00B671F2">
        <w:t>.</w:t>
      </w:r>
    </w:p>
    <w:p w14:paraId="0E0BA646" w14:textId="30DE05DA" w:rsidR="003D7AEC" w:rsidRPr="00B671F2" w:rsidRDefault="003D7AEC" w:rsidP="003D7AEC">
      <w:pPr>
        <w:pStyle w:val="CBDNormalNumber"/>
      </w:pPr>
      <w:r w:rsidRPr="00B671F2">
        <w:t xml:space="preserve">In </w:t>
      </w:r>
      <w:r w:rsidR="0084424D" w:rsidRPr="00B671F2">
        <w:t>sub</w:t>
      </w:r>
      <w:r w:rsidRPr="00B671F2">
        <w:t>paragraph 24</w:t>
      </w:r>
      <w:r w:rsidR="00923D38" w:rsidRPr="00B671F2">
        <w:t> </w:t>
      </w:r>
      <w:r w:rsidRPr="00B671F2">
        <w:t xml:space="preserve">(e) of decision </w:t>
      </w:r>
      <w:hyperlink r:id="rId19" w:history="1">
        <w:r w:rsidRPr="006F43CD">
          <w:rPr>
            <w:rStyle w:val="Hyperlink"/>
          </w:rPr>
          <w:t>16/32</w:t>
        </w:r>
      </w:hyperlink>
      <w:r w:rsidRPr="00B671F2">
        <w:t xml:space="preserve">, the Conference of the Parties requested the Executive Secretary, subject to the availability of resources, to convene, under the guidance of the Bureau of the Conference of the Parties, subregional </w:t>
      </w:r>
      <w:r w:rsidRPr="006F43CD">
        <w:t>and/or</w:t>
      </w:r>
      <w:r w:rsidRPr="00B671F2">
        <w:t xml:space="preserve"> regional dialogues, taking into account the experiences and lessons learned from the previous dialogues. In addition, the Conference of the Parties made </w:t>
      </w:r>
      <w:r w:rsidR="00B83D30" w:rsidRPr="00B671F2">
        <w:t xml:space="preserve">further </w:t>
      </w:r>
      <w:r w:rsidRPr="00B671F2">
        <w:t xml:space="preserve">requests related to exchanging knowledge and building capacity </w:t>
      </w:r>
      <w:proofErr w:type="gramStart"/>
      <w:r w:rsidR="00315B60" w:rsidRPr="00B671F2">
        <w:t xml:space="preserve">with regard </w:t>
      </w:r>
      <w:r w:rsidRPr="00B671F2">
        <w:t>to</w:t>
      </w:r>
      <w:proofErr w:type="gramEnd"/>
      <w:r w:rsidRPr="00B671F2">
        <w:t xml:space="preserve"> the monitoring framework for the </w:t>
      </w:r>
      <w:r w:rsidRPr="006F43CD">
        <w:t>Kunming</w:t>
      </w:r>
      <w:r w:rsidR="005E65E0" w:rsidRPr="006F43CD">
        <w:t>-</w:t>
      </w:r>
      <w:r w:rsidRPr="006F43CD">
        <w:t>Montreal Global Biodiversity Framework</w:t>
      </w:r>
      <w:r w:rsidRPr="00B671F2">
        <w:t xml:space="preserve"> and the provision of capacity</w:t>
      </w:r>
      <w:r w:rsidR="005E65E0" w:rsidRPr="00B671F2">
        <w:t>-</w:t>
      </w:r>
      <w:r w:rsidRPr="00B671F2">
        <w:t>building and development support from regional and subregional technical and scientific cooperation support centres</w:t>
      </w:r>
      <w:r w:rsidR="00B83D30" w:rsidRPr="00B671F2">
        <w:t>.</w:t>
      </w:r>
      <w:r w:rsidRPr="00B671F2">
        <w:t xml:space="preserve"> </w:t>
      </w:r>
    </w:p>
    <w:p w14:paraId="6FF67D41" w14:textId="3117C781" w:rsidR="003D7AEC" w:rsidRPr="00B671F2" w:rsidRDefault="003D7AEC" w:rsidP="003D7AEC">
      <w:pPr>
        <w:pStyle w:val="CBDNormalNumber"/>
      </w:pPr>
      <w:r w:rsidRPr="00B671F2">
        <w:t xml:space="preserve">As </w:t>
      </w:r>
      <w:r w:rsidR="00CB6C8C" w:rsidRPr="00B671F2">
        <w:t>at</w:t>
      </w:r>
      <w:r w:rsidRPr="00B671F2">
        <w:t xml:space="preserve"> the end of March 2025, 127 Parties ha</w:t>
      </w:r>
      <w:r w:rsidR="00386528" w:rsidRPr="00B671F2">
        <w:t>d</w:t>
      </w:r>
      <w:r w:rsidRPr="00B671F2">
        <w:t xml:space="preserve"> submitted national targets and 49 ha</w:t>
      </w:r>
      <w:r w:rsidR="00F96408" w:rsidRPr="00B671F2">
        <w:t>d</w:t>
      </w:r>
      <w:r w:rsidRPr="00B671F2">
        <w:t xml:space="preserve"> submitted revised or updated </w:t>
      </w:r>
      <w:r w:rsidR="004B5ABF" w:rsidRPr="00B671F2">
        <w:t>national biodiversity strategies and action plans</w:t>
      </w:r>
      <w:r w:rsidRPr="00B671F2">
        <w:t>. Th</w:t>
      </w:r>
      <w:r w:rsidR="0032207D" w:rsidRPr="00B671F2">
        <w:t>ose</w:t>
      </w:r>
      <w:r w:rsidRPr="00B671F2">
        <w:t xml:space="preserve"> </w:t>
      </w:r>
      <w:r w:rsidR="0032207D" w:rsidRPr="00B671F2">
        <w:t xml:space="preserve">numbers </w:t>
      </w:r>
      <w:r w:rsidRPr="00B671F2">
        <w:t xml:space="preserve">represent good progress in the implementation of the request </w:t>
      </w:r>
      <w:r w:rsidR="00655E5A" w:rsidRPr="00B671F2">
        <w:t>for such submission</w:t>
      </w:r>
      <w:r w:rsidR="00F30575" w:rsidRPr="00B671F2">
        <w:t>s</w:t>
      </w:r>
      <w:r w:rsidR="006F134D" w:rsidRPr="00B671F2">
        <w:t xml:space="preserve"> </w:t>
      </w:r>
      <w:r w:rsidR="003609F7" w:rsidRPr="00B671F2">
        <w:t>contained</w:t>
      </w:r>
      <w:r w:rsidR="00655E5A" w:rsidRPr="00B671F2">
        <w:t xml:space="preserve"> </w:t>
      </w:r>
      <w:r w:rsidRPr="00B671F2">
        <w:t xml:space="preserve">in </w:t>
      </w:r>
      <w:r w:rsidR="00802A3F" w:rsidRPr="00B671F2">
        <w:t>d</w:t>
      </w:r>
      <w:r w:rsidRPr="00B671F2">
        <w:t>ecision</w:t>
      </w:r>
      <w:r w:rsidR="00BF0142" w:rsidRPr="00B671F2">
        <w:t> </w:t>
      </w:r>
      <w:hyperlink r:id="rId20" w:history="1">
        <w:r w:rsidRPr="006F43CD">
          <w:rPr>
            <w:rStyle w:val="Hyperlink"/>
          </w:rPr>
          <w:t>15/6</w:t>
        </w:r>
      </w:hyperlink>
      <w:r w:rsidRPr="00B671F2">
        <w:t>. During the present intersessional period (2025</w:t>
      </w:r>
      <w:r w:rsidR="00806504" w:rsidRPr="00B671F2">
        <w:t>–</w:t>
      </w:r>
      <w:r w:rsidRPr="00B671F2">
        <w:t xml:space="preserve">2026), most Parties will complete their updated </w:t>
      </w:r>
      <w:r w:rsidR="004B5ABF" w:rsidRPr="00B671F2">
        <w:t xml:space="preserve">national biodiversity strategies and action plans </w:t>
      </w:r>
      <w:r w:rsidRPr="00B671F2">
        <w:t>and start implementing and monitoring the</w:t>
      </w:r>
      <w:r w:rsidR="00DC1B9D" w:rsidRPr="00B671F2">
        <w:t>m.</w:t>
      </w:r>
      <w:r w:rsidRPr="00B671F2">
        <w:t xml:space="preserve"> </w:t>
      </w:r>
      <w:r w:rsidR="00943648" w:rsidRPr="00B671F2">
        <w:t xml:space="preserve">In </w:t>
      </w:r>
      <w:r w:rsidR="00943648" w:rsidRPr="00B671F2">
        <w:lastRenderedPageBreak/>
        <w:t>addition, Parties must also</w:t>
      </w:r>
      <w:r w:rsidRPr="00B671F2">
        <w:t xml:space="preserve"> prepar</w:t>
      </w:r>
      <w:r w:rsidR="00943648" w:rsidRPr="00B671F2">
        <w:t>e</w:t>
      </w:r>
      <w:r w:rsidRPr="00B671F2">
        <w:t xml:space="preserve"> and submit the</w:t>
      </w:r>
      <w:r w:rsidR="00943648" w:rsidRPr="00B671F2">
        <w:t>ir seventh</w:t>
      </w:r>
      <w:r w:rsidRPr="00B671F2">
        <w:t xml:space="preserve"> </w:t>
      </w:r>
      <w:r w:rsidR="00943648" w:rsidRPr="00B671F2">
        <w:t>n</w:t>
      </w:r>
      <w:r w:rsidRPr="00B671F2">
        <w:t xml:space="preserve">ational </w:t>
      </w:r>
      <w:r w:rsidR="00943648" w:rsidRPr="00B671F2">
        <w:t>r</w:t>
      </w:r>
      <w:r w:rsidRPr="00B671F2">
        <w:t xml:space="preserve">eports by </w:t>
      </w:r>
      <w:r w:rsidR="002459C4" w:rsidRPr="00B671F2">
        <w:t>28 </w:t>
      </w:r>
      <w:r w:rsidRPr="00B671F2">
        <w:t xml:space="preserve">February 2026, as requested in decision </w:t>
      </w:r>
      <w:hyperlink r:id="rId21" w:history="1">
        <w:r w:rsidRPr="006F43CD">
          <w:rPr>
            <w:rStyle w:val="Hyperlink"/>
          </w:rPr>
          <w:t>15/6</w:t>
        </w:r>
      </w:hyperlink>
      <w:r w:rsidRPr="00B671F2">
        <w:t xml:space="preserve">. </w:t>
      </w:r>
    </w:p>
    <w:p w14:paraId="5E301ECC" w14:textId="3B33B81C" w:rsidR="003D7AEC" w:rsidRPr="00B671F2" w:rsidRDefault="003D7AEC" w:rsidP="003D7AEC">
      <w:pPr>
        <w:pStyle w:val="CBDNormalNumber"/>
      </w:pPr>
      <w:r w:rsidRPr="00B671F2">
        <w:t>Establishing and improving monitoring systems is fundamental to</w:t>
      </w:r>
      <w:r w:rsidR="00E349D9" w:rsidRPr="00B671F2">
        <w:t xml:space="preserve"> the</w:t>
      </w:r>
      <w:r w:rsidRPr="00B671F2">
        <w:t xml:space="preserve"> implementation of </w:t>
      </w:r>
      <w:r w:rsidR="008D33F4" w:rsidRPr="00B671F2">
        <w:t>national biodiversity</w:t>
      </w:r>
      <w:r w:rsidR="007552B4" w:rsidRPr="00B671F2">
        <w:t xml:space="preserve"> strategies and action plan</w:t>
      </w:r>
      <w:r w:rsidR="00640647" w:rsidRPr="00B671F2">
        <w:t>s</w:t>
      </w:r>
      <w:r w:rsidRPr="00B671F2">
        <w:t xml:space="preserve"> and to ensuring that </w:t>
      </w:r>
      <w:r w:rsidR="00946CF4" w:rsidRPr="00B671F2">
        <w:t>Parties are</w:t>
      </w:r>
      <w:r w:rsidRPr="00B671F2">
        <w:t xml:space="preserve"> on track to achieve the goals and targets of the </w:t>
      </w:r>
      <w:r w:rsidR="007552B4" w:rsidRPr="00B671F2">
        <w:t>Framework</w:t>
      </w:r>
      <w:r w:rsidRPr="00B671F2">
        <w:t xml:space="preserve">. However, many Parties have indicated that they have yet to establish </w:t>
      </w:r>
      <w:r w:rsidR="005719C1" w:rsidRPr="00B671F2">
        <w:t xml:space="preserve">monitoring systems </w:t>
      </w:r>
      <w:r w:rsidRPr="00B671F2">
        <w:t xml:space="preserve">or to </w:t>
      </w:r>
      <w:r w:rsidR="008329BF" w:rsidRPr="00B671F2">
        <w:t xml:space="preserve">adapt </w:t>
      </w:r>
      <w:r w:rsidRPr="00B671F2">
        <w:t xml:space="preserve">existing </w:t>
      </w:r>
      <w:r w:rsidR="009C4E16" w:rsidRPr="00B671F2">
        <w:t>ones.</w:t>
      </w:r>
      <w:r w:rsidRPr="00B671F2">
        <w:t xml:space="preserve"> Th</w:t>
      </w:r>
      <w:r w:rsidR="005F0C2A" w:rsidRPr="00B671F2">
        <w:t xml:space="preserve">ey have </w:t>
      </w:r>
      <w:r w:rsidRPr="00B671F2">
        <w:t xml:space="preserve">repeatedly highlighted </w:t>
      </w:r>
      <w:r w:rsidR="005F0C2A" w:rsidRPr="00B671F2">
        <w:t xml:space="preserve">that issue </w:t>
      </w:r>
      <w:r w:rsidRPr="00B671F2">
        <w:t xml:space="preserve">in previous regional and subregional dialogues and during meetings of </w:t>
      </w:r>
      <w:r w:rsidR="000633D1" w:rsidRPr="00B671F2">
        <w:t>the S</w:t>
      </w:r>
      <w:r w:rsidR="0032253E" w:rsidRPr="00B671F2">
        <w:t xml:space="preserve">ubsidiary </w:t>
      </w:r>
      <w:r w:rsidR="000633D1" w:rsidRPr="00B671F2">
        <w:t>B</w:t>
      </w:r>
      <w:r w:rsidR="0032253E" w:rsidRPr="00B671F2">
        <w:t xml:space="preserve">ody on </w:t>
      </w:r>
      <w:r w:rsidR="000633D1" w:rsidRPr="00B671F2">
        <w:t>I</w:t>
      </w:r>
      <w:r w:rsidR="0032253E" w:rsidRPr="00B671F2">
        <w:t>mplementation</w:t>
      </w:r>
      <w:r w:rsidRPr="00B671F2">
        <w:t xml:space="preserve"> and </w:t>
      </w:r>
      <w:r w:rsidR="00FB7F9F" w:rsidRPr="00B671F2">
        <w:t>of the Conference of the Parties</w:t>
      </w:r>
      <w:r w:rsidRPr="00B671F2">
        <w:t xml:space="preserve"> as an area where additional support is needed. </w:t>
      </w:r>
    </w:p>
    <w:p w14:paraId="771A5F6F" w14:textId="500996D7" w:rsidR="003D7AEC" w:rsidRPr="00B671F2" w:rsidRDefault="003D7AEC" w:rsidP="003D7AEC">
      <w:pPr>
        <w:pStyle w:val="CBDNormalNumber"/>
      </w:pPr>
      <w:r w:rsidRPr="00B671F2">
        <w:t>Th</w:t>
      </w:r>
      <w:r w:rsidR="00A919CE" w:rsidRPr="00B671F2">
        <w:t>e</w:t>
      </w:r>
      <w:r w:rsidRPr="00B671F2">
        <w:t xml:space="preserve"> </w:t>
      </w:r>
      <w:r w:rsidR="00A919CE" w:rsidRPr="00B671F2">
        <w:t xml:space="preserve">present </w:t>
      </w:r>
      <w:r w:rsidRPr="00B671F2">
        <w:t xml:space="preserve">dialogue is jointly organized by the </w:t>
      </w:r>
      <w:r w:rsidRPr="006F43CD">
        <w:t>Secretariat of the C</w:t>
      </w:r>
      <w:r w:rsidRPr="00B671F2">
        <w:t xml:space="preserve">onvention, the </w:t>
      </w:r>
      <w:r w:rsidRPr="006F43CD">
        <w:t>United Nations Environment Programme</w:t>
      </w:r>
      <w:r w:rsidR="004173FD" w:rsidRPr="00B671F2">
        <w:t xml:space="preserve"> (</w:t>
      </w:r>
      <w:r w:rsidR="004173FD" w:rsidRPr="006F43CD">
        <w:t>UNEP</w:t>
      </w:r>
      <w:r w:rsidR="004173FD" w:rsidRPr="00B671F2">
        <w:t>)</w:t>
      </w:r>
      <w:r w:rsidRPr="00B671F2">
        <w:t xml:space="preserve"> and the </w:t>
      </w:r>
      <w:r w:rsidRPr="006F43CD">
        <w:t>Secretariat of the Pacific Regional Environment Programme</w:t>
      </w:r>
      <w:r w:rsidRPr="00B671F2">
        <w:t xml:space="preserve">, with the support of the Government of Samoa. </w:t>
      </w:r>
    </w:p>
    <w:p w14:paraId="5AF81617" w14:textId="299FA36F" w:rsidR="0093169E" w:rsidRPr="00B671F2" w:rsidRDefault="007843C4" w:rsidP="006F43CD">
      <w:pPr>
        <w:pStyle w:val="CBDAgendaItem"/>
      </w:pPr>
      <w:r w:rsidRPr="00B671F2">
        <w:t>Item 1</w:t>
      </w:r>
      <w:r w:rsidR="00771F3B" w:rsidRPr="00B671F2">
        <w:t xml:space="preserve"> </w:t>
      </w:r>
      <w:r w:rsidR="00771F3B" w:rsidRPr="00B671F2">
        <w:br/>
      </w:r>
      <w:r w:rsidRPr="00B671F2">
        <w:t>Opening of the meeting</w:t>
      </w:r>
      <w:r w:rsidR="00A111D1" w:rsidRPr="00B671F2">
        <w:t xml:space="preserve"> </w:t>
      </w:r>
    </w:p>
    <w:p w14:paraId="02FB92A9" w14:textId="188F6E19" w:rsidR="00E301C1" w:rsidRPr="00B671F2" w:rsidRDefault="00E301C1" w:rsidP="002C48AB">
      <w:pPr>
        <w:pStyle w:val="CBDNormalNumber"/>
      </w:pPr>
      <w:r w:rsidRPr="00B671F2">
        <w:t xml:space="preserve">The dialogue will be opened on 29 May 2025 </w:t>
      </w:r>
      <w:r w:rsidR="001F0CA9" w:rsidRPr="00B671F2">
        <w:t xml:space="preserve">with brief introductory remarks </w:t>
      </w:r>
      <w:r w:rsidRPr="00B671F2">
        <w:t xml:space="preserve">by representatives </w:t>
      </w:r>
      <w:r w:rsidR="002C48AB" w:rsidRPr="00B671F2">
        <w:t xml:space="preserve">of </w:t>
      </w:r>
      <w:r w:rsidRPr="00B671F2">
        <w:t xml:space="preserve">the </w:t>
      </w:r>
      <w:r w:rsidRPr="006F43CD">
        <w:t>Secretariat of the C</w:t>
      </w:r>
      <w:r w:rsidRPr="00B671F2">
        <w:t xml:space="preserve">onvention, </w:t>
      </w:r>
      <w:r w:rsidR="00026687" w:rsidRPr="00B671F2">
        <w:t xml:space="preserve">the </w:t>
      </w:r>
      <w:r w:rsidR="00026687" w:rsidRPr="006F43CD">
        <w:t>Secretariat of the Pacific Regional Environment Programme</w:t>
      </w:r>
      <w:r w:rsidR="00026687" w:rsidRPr="00B671F2">
        <w:t xml:space="preserve"> and </w:t>
      </w:r>
      <w:r w:rsidR="00E5657F" w:rsidRPr="00B671F2">
        <w:t>UNEP</w:t>
      </w:r>
      <w:r w:rsidRPr="00B671F2">
        <w:t xml:space="preserve">. </w:t>
      </w:r>
      <w:r w:rsidR="008A7900" w:rsidRPr="00B671F2">
        <w:t>P</w:t>
      </w:r>
      <w:r w:rsidR="002C48AB" w:rsidRPr="00B671F2">
        <w:t xml:space="preserve">articipants will then be invited to </w:t>
      </w:r>
      <w:r w:rsidRPr="00B671F2">
        <w:t>introduc</w:t>
      </w:r>
      <w:r w:rsidR="002C48AB" w:rsidRPr="00B671F2">
        <w:t>e themselves</w:t>
      </w:r>
      <w:r w:rsidRPr="00B671F2">
        <w:t>.</w:t>
      </w:r>
    </w:p>
    <w:p w14:paraId="2FA410A4" w14:textId="423B940C" w:rsidR="007A101E" w:rsidRPr="00B671F2" w:rsidRDefault="007A101E" w:rsidP="006F43CD">
      <w:pPr>
        <w:pStyle w:val="CBDAgendaItem"/>
      </w:pPr>
      <w:r w:rsidRPr="00B671F2">
        <w:t>Item 2</w:t>
      </w:r>
      <w:r w:rsidR="00771F3B" w:rsidRPr="00B671F2">
        <w:t xml:space="preserve"> </w:t>
      </w:r>
      <w:r w:rsidR="00771F3B" w:rsidRPr="00B671F2">
        <w:br/>
      </w:r>
      <w:r w:rsidRPr="00B671F2">
        <w:t>Objectives and programme of the dialogue</w:t>
      </w:r>
    </w:p>
    <w:p w14:paraId="5E46318A" w14:textId="51921586" w:rsidR="00241A51" w:rsidRPr="00B671F2" w:rsidRDefault="00EF688B" w:rsidP="00241A51">
      <w:pPr>
        <w:pStyle w:val="CBDNormalNumber"/>
      </w:pPr>
      <w:r w:rsidRPr="00B671F2">
        <w:t>A</w:t>
      </w:r>
      <w:r w:rsidR="00241A51" w:rsidRPr="00B671F2">
        <w:t xml:space="preserve"> representative of the Secretariat will provide an overview of the objectives, programme and expected outcomes</w:t>
      </w:r>
      <w:r w:rsidR="00D01A93" w:rsidRPr="00B671F2">
        <w:t xml:space="preserve"> of the dialogue</w:t>
      </w:r>
      <w:r w:rsidR="00241A51" w:rsidRPr="00B671F2">
        <w:t xml:space="preserve">. </w:t>
      </w:r>
      <w:r w:rsidR="00BC6B2E" w:rsidRPr="00B671F2">
        <w:t xml:space="preserve">The </w:t>
      </w:r>
      <w:r w:rsidR="000310B5" w:rsidRPr="00B671F2">
        <w:t xml:space="preserve">proposed organization of work </w:t>
      </w:r>
      <w:r w:rsidR="00241A51" w:rsidRPr="00B671F2">
        <w:t xml:space="preserve">is </w:t>
      </w:r>
      <w:r w:rsidR="00342377" w:rsidRPr="00B671F2">
        <w:t xml:space="preserve">provided </w:t>
      </w:r>
      <w:r w:rsidR="00241A51" w:rsidRPr="00B671F2">
        <w:t xml:space="preserve">in </w:t>
      </w:r>
      <w:r w:rsidR="00CB4D9F" w:rsidRPr="00B671F2">
        <w:t xml:space="preserve">the </w:t>
      </w:r>
      <w:r w:rsidR="006A67BB" w:rsidRPr="00B671F2">
        <w:t>a</w:t>
      </w:r>
      <w:r w:rsidR="00241A51" w:rsidRPr="00B671F2">
        <w:t xml:space="preserve">nnex. </w:t>
      </w:r>
    </w:p>
    <w:p w14:paraId="45E75712" w14:textId="53732040" w:rsidR="00241A51" w:rsidRPr="00B671F2" w:rsidRDefault="00241A51" w:rsidP="00241A51">
      <w:pPr>
        <w:pStyle w:val="CBDNormalNumber"/>
      </w:pPr>
      <w:r w:rsidRPr="00B671F2">
        <w:t xml:space="preserve">Building on the experience from the previous regional and subregional dialogues, the primary purpose of </w:t>
      </w:r>
      <w:r w:rsidR="009048B8" w:rsidRPr="00B671F2">
        <w:t xml:space="preserve">the present </w:t>
      </w:r>
      <w:r w:rsidRPr="00B671F2">
        <w:t xml:space="preserve">dialogue is to identify challenges, successes and solutions related to monitoring the implementation of </w:t>
      </w:r>
      <w:r w:rsidR="00A400E7" w:rsidRPr="00B671F2">
        <w:t xml:space="preserve">national biodiversity </w:t>
      </w:r>
      <w:r w:rsidRPr="00B671F2">
        <w:t>s</w:t>
      </w:r>
      <w:r w:rsidR="00A400E7" w:rsidRPr="00B671F2">
        <w:t>trategies and action plans</w:t>
      </w:r>
      <w:r w:rsidRPr="00B671F2">
        <w:t xml:space="preserve"> and the</w:t>
      </w:r>
      <w:r w:rsidR="00A400E7" w:rsidRPr="00B671F2">
        <w:t xml:space="preserve"> </w:t>
      </w:r>
      <w:r w:rsidR="006352F4" w:rsidRPr="00B671F2">
        <w:t xml:space="preserve">Kunming-Montreal Global Biodiversity </w:t>
      </w:r>
      <w:r w:rsidR="00A400E7" w:rsidRPr="00B671F2">
        <w:t>Framework</w:t>
      </w:r>
      <w:r w:rsidRPr="00B671F2">
        <w:t xml:space="preserve"> through the sharing of experiences and lessons learned among Parties. As Parties will be establishing or improving their national monitoring plans and preparing and submitting their seventh national reports during </w:t>
      </w:r>
      <w:r w:rsidR="004643B8" w:rsidRPr="00B671F2">
        <w:t xml:space="preserve">the present </w:t>
      </w:r>
      <w:r w:rsidRPr="00B671F2">
        <w:t xml:space="preserve">biennium, </w:t>
      </w:r>
      <w:r w:rsidR="00973426" w:rsidRPr="00B671F2">
        <w:t xml:space="preserve">the </w:t>
      </w:r>
      <w:r w:rsidRPr="00B671F2">
        <w:t xml:space="preserve">dialogue will </w:t>
      </w:r>
      <w:r w:rsidR="00973426" w:rsidRPr="00B671F2">
        <w:t xml:space="preserve">be </w:t>
      </w:r>
      <w:r w:rsidRPr="00B671F2">
        <w:t>focus</w:t>
      </w:r>
      <w:r w:rsidR="00973426" w:rsidRPr="00B671F2">
        <w:t>ed</w:t>
      </w:r>
      <w:r w:rsidRPr="00B671F2">
        <w:t xml:space="preserve"> on national monitoring and reporting. An additional objective is to strengthen regional cooperation in </w:t>
      </w:r>
      <w:r w:rsidR="00DE6274" w:rsidRPr="00B671F2">
        <w:t xml:space="preserve">the field of </w:t>
      </w:r>
      <w:r w:rsidRPr="00B671F2">
        <w:t>monitoring. The expected outcomes of the dialogue include: (a)</w:t>
      </w:r>
      <w:r w:rsidR="00D70FF7" w:rsidRPr="00B671F2">
        <w:t> </w:t>
      </w:r>
      <w:r w:rsidRPr="00B671F2">
        <w:t>enhanced capacities for the development of national monitoring plans and systems and the development and use of indicators</w:t>
      </w:r>
      <w:r w:rsidRPr="006F43CD">
        <w:t xml:space="preserve"> </w:t>
      </w:r>
      <w:r w:rsidRPr="00B671F2">
        <w:t xml:space="preserve">as a means of supporting </w:t>
      </w:r>
      <w:r w:rsidR="00D45288" w:rsidRPr="00B671F2">
        <w:t xml:space="preserve">the </w:t>
      </w:r>
      <w:r w:rsidRPr="00B671F2">
        <w:t xml:space="preserve">effective implementation of the </w:t>
      </w:r>
      <w:r w:rsidRPr="006F43CD">
        <w:t>Framework</w:t>
      </w:r>
      <w:r w:rsidRPr="00B671F2">
        <w:t xml:space="preserve"> and its monitoring framework</w:t>
      </w:r>
      <w:r w:rsidR="003F563D" w:rsidRPr="00B671F2">
        <w:t>;</w:t>
      </w:r>
      <w:r w:rsidRPr="00B671F2">
        <w:t xml:space="preserve"> (b) strengthened capacities for the preparation of the seventh national report, including </w:t>
      </w:r>
      <w:r w:rsidR="004F6FB6" w:rsidRPr="00B671F2">
        <w:t>th</w:t>
      </w:r>
      <w:r w:rsidR="002B294D" w:rsidRPr="00B671F2">
        <w:t xml:space="preserve">rough </w:t>
      </w:r>
      <w:r w:rsidRPr="00B671F2">
        <w:t xml:space="preserve">the use of the online reporting tool; (c) strengthened regional cooperation in monitoring and reporting; and (d) </w:t>
      </w:r>
      <w:r w:rsidR="00E5537B" w:rsidRPr="00B671F2">
        <w:t xml:space="preserve">the </w:t>
      </w:r>
      <w:r w:rsidRPr="00B671F2">
        <w:t>identification of opportunities for donors and partners to support countries in developing or strengthening their monitoring systems.</w:t>
      </w:r>
    </w:p>
    <w:p w14:paraId="00B5804E" w14:textId="2F0437A1" w:rsidR="00241A51" w:rsidRPr="00B671F2" w:rsidRDefault="00241A51" w:rsidP="006F43CD">
      <w:pPr>
        <w:pStyle w:val="CBDAgendaItem"/>
      </w:pPr>
      <w:r w:rsidRPr="00B671F2">
        <w:t>Item 3</w:t>
      </w:r>
      <w:r w:rsidR="00771F3B" w:rsidRPr="00B671F2">
        <w:t xml:space="preserve"> </w:t>
      </w:r>
      <w:r w:rsidR="00630193" w:rsidRPr="00B671F2">
        <w:br/>
      </w:r>
      <w:r w:rsidR="00EB7C7A" w:rsidRPr="00B671F2">
        <w:t>I</w:t>
      </w:r>
      <w:r w:rsidR="00984627" w:rsidRPr="00B671F2">
        <w:t xml:space="preserve">mplementation of the monitoring framework for the </w:t>
      </w:r>
      <w:r w:rsidR="00984627" w:rsidRPr="006F43CD">
        <w:t>Kunming-Montreal Global Biodiversity Framework</w:t>
      </w:r>
      <w:r w:rsidR="00984627" w:rsidRPr="00B671F2">
        <w:t xml:space="preserve"> </w:t>
      </w:r>
      <w:r w:rsidR="00984627" w:rsidRPr="006F43CD">
        <w:t xml:space="preserve">at </w:t>
      </w:r>
      <w:r w:rsidR="00EB7C7A" w:rsidRPr="00B671F2">
        <w:t xml:space="preserve">the </w:t>
      </w:r>
      <w:r w:rsidR="00984627" w:rsidRPr="006F43CD">
        <w:t>national and regional levels</w:t>
      </w:r>
    </w:p>
    <w:p w14:paraId="7A5DA419" w14:textId="4CD0B32F" w:rsidR="00FA7481" w:rsidRPr="00B671F2" w:rsidRDefault="00FA7481" w:rsidP="00B237D9">
      <w:pPr>
        <w:pStyle w:val="CBDNormalNumber"/>
      </w:pPr>
      <w:r w:rsidRPr="00B671F2">
        <w:t xml:space="preserve">To </w:t>
      </w:r>
      <w:r w:rsidR="00E10BF6" w:rsidRPr="00B671F2">
        <w:t>put</w:t>
      </w:r>
      <w:r w:rsidRPr="00B671F2">
        <w:t xml:space="preserve"> the dialogue</w:t>
      </w:r>
      <w:r w:rsidR="00E10BF6" w:rsidRPr="00B671F2">
        <w:t xml:space="preserve"> in context</w:t>
      </w:r>
      <w:r w:rsidRPr="00B671F2">
        <w:t xml:space="preserve">, a representative of </w:t>
      </w:r>
      <w:r w:rsidR="00B237D9" w:rsidRPr="00B671F2">
        <w:t xml:space="preserve">the </w:t>
      </w:r>
      <w:r w:rsidR="00EA7E0B" w:rsidRPr="00B671F2">
        <w:t xml:space="preserve">UNEP </w:t>
      </w:r>
      <w:r w:rsidR="00B237D9" w:rsidRPr="00B671F2">
        <w:t>World Conservation Monitoring Centre (</w:t>
      </w:r>
      <w:r w:rsidRPr="006F43CD">
        <w:t>UNEP</w:t>
      </w:r>
      <w:r w:rsidRPr="00B671F2">
        <w:t>-</w:t>
      </w:r>
      <w:r w:rsidRPr="006F43CD">
        <w:t>WCMC</w:t>
      </w:r>
      <w:r w:rsidR="00B237D9" w:rsidRPr="00B671F2">
        <w:t>)</w:t>
      </w:r>
      <w:r w:rsidRPr="00B671F2">
        <w:t xml:space="preserve"> will introduce the monitoring framework f</w:t>
      </w:r>
      <w:r w:rsidR="00A25731" w:rsidRPr="00B671F2">
        <w:t>or</w:t>
      </w:r>
      <w:r w:rsidRPr="00B671F2">
        <w:t xml:space="preserve"> the </w:t>
      </w:r>
      <w:r w:rsidR="00EB7C7A" w:rsidRPr="00B671F2">
        <w:t xml:space="preserve">Kunming-Montreal Global Biodiversity </w:t>
      </w:r>
      <w:r w:rsidRPr="00B671F2">
        <w:t xml:space="preserve">Framework adopted in decision </w:t>
      </w:r>
      <w:hyperlink r:id="rId22" w:history="1">
        <w:r w:rsidRPr="006F43CD">
          <w:rPr>
            <w:rStyle w:val="Hyperlink"/>
          </w:rPr>
          <w:t>15/5</w:t>
        </w:r>
      </w:hyperlink>
      <w:r w:rsidRPr="00B671F2">
        <w:t xml:space="preserve"> and </w:t>
      </w:r>
      <w:r w:rsidR="00B47E10" w:rsidRPr="00B671F2">
        <w:t xml:space="preserve">the </w:t>
      </w:r>
      <w:r w:rsidRPr="00B671F2">
        <w:t xml:space="preserve">technical updates </w:t>
      </w:r>
      <w:r w:rsidR="00B47E10" w:rsidRPr="00B671F2">
        <w:t xml:space="preserve">endorsed </w:t>
      </w:r>
      <w:r w:rsidRPr="00B671F2">
        <w:t xml:space="preserve">in decision </w:t>
      </w:r>
      <w:hyperlink r:id="rId23" w:history="1">
        <w:r w:rsidRPr="006F43CD">
          <w:rPr>
            <w:rStyle w:val="Hyperlink"/>
          </w:rPr>
          <w:t>16/31</w:t>
        </w:r>
      </w:hyperlink>
      <w:r w:rsidR="00364A01" w:rsidRPr="00B671F2">
        <w:t>,</w:t>
      </w:r>
      <w:r w:rsidRPr="00B671F2">
        <w:t xml:space="preserve"> as well as the </w:t>
      </w:r>
      <w:r w:rsidR="00740176" w:rsidRPr="00B671F2">
        <w:t xml:space="preserve">enhanced multidimensional approach to </w:t>
      </w:r>
      <w:r w:rsidRPr="00B671F2">
        <w:t xml:space="preserve">planning, monitoring, reporting and review adopted in decision </w:t>
      </w:r>
      <w:hyperlink r:id="rId24" w:history="1">
        <w:r w:rsidRPr="006F43CD">
          <w:rPr>
            <w:rStyle w:val="Hyperlink"/>
          </w:rPr>
          <w:t>15/6</w:t>
        </w:r>
      </w:hyperlink>
      <w:r w:rsidRPr="00B671F2">
        <w:t xml:space="preserve"> and the global review procedures </w:t>
      </w:r>
      <w:r w:rsidR="00075748" w:rsidRPr="00B671F2">
        <w:t xml:space="preserve">contained </w:t>
      </w:r>
      <w:r w:rsidRPr="00B671F2">
        <w:t xml:space="preserve">in decision </w:t>
      </w:r>
      <w:hyperlink r:id="rId25" w:history="1">
        <w:r w:rsidRPr="006F43CD">
          <w:rPr>
            <w:rStyle w:val="Hyperlink"/>
          </w:rPr>
          <w:t>16/32</w:t>
        </w:r>
      </w:hyperlink>
      <w:r w:rsidRPr="00B671F2">
        <w:t>.</w:t>
      </w:r>
    </w:p>
    <w:p w14:paraId="756D4379" w14:textId="40A6660C" w:rsidR="00FA7481" w:rsidRPr="00B671F2" w:rsidRDefault="00504057" w:rsidP="00FA7481">
      <w:pPr>
        <w:pStyle w:val="CBDNormalNumber"/>
      </w:pPr>
      <w:r w:rsidRPr="006F43CD">
        <w:t xml:space="preserve">Discussions </w:t>
      </w:r>
      <w:r w:rsidR="00FA7481" w:rsidRPr="00B671F2">
        <w:t xml:space="preserve">will </w:t>
      </w:r>
      <w:r w:rsidR="009556C5" w:rsidRPr="00B671F2">
        <w:t xml:space="preserve">be </w:t>
      </w:r>
      <w:r w:rsidR="00FA7481" w:rsidRPr="00B671F2">
        <w:t>focus</w:t>
      </w:r>
      <w:r w:rsidR="009556C5" w:rsidRPr="00B671F2">
        <w:t>ed</w:t>
      </w:r>
      <w:r w:rsidR="00FA7481" w:rsidRPr="00B671F2">
        <w:t xml:space="preserve"> on three topics: (a)</w:t>
      </w:r>
      <w:r w:rsidR="009556C5" w:rsidRPr="00B671F2">
        <w:t xml:space="preserve"> the </w:t>
      </w:r>
      <w:r w:rsidR="00FA7481" w:rsidRPr="00B671F2">
        <w:t xml:space="preserve">development of national monitoring plans and systems; (b) </w:t>
      </w:r>
      <w:r w:rsidR="009556C5" w:rsidRPr="00B671F2">
        <w:t xml:space="preserve">the </w:t>
      </w:r>
      <w:r w:rsidR="00FA7481" w:rsidRPr="00B671F2">
        <w:t>development and use of indicators; and (c) regional cooperation in monitoring</w:t>
      </w:r>
      <w:r w:rsidR="00437069" w:rsidRPr="00B671F2">
        <w:t>.</w:t>
      </w:r>
    </w:p>
    <w:p w14:paraId="7BC2647A" w14:textId="4AA5B7A5" w:rsidR="00FA7481" w:rsidRPr="00B671F2" w:rsidRDefault="00FA7481" w:rsidP="006F43CD">
      <w:pPr>
        <w:pStyle w:val="CBDNormalNumber"/>
        <w:keepNext/>
        <w:numPr>
          <w:ilvl w:val="0"/>
          <w:numId w:val="0"/>
        </w:numPr>
        <w:ind w:left="567"/>
        <w:rPr>
          <w:i/>
          <w:iCs/>
        </w:rPr>
      </w:pPr>
      <w:r w:rsidRPr="00B671F2">
        <w:rPr>
          <w:i/>
          <w:iCs/>
        </w:rPr>
        <w:lastRenderedPageBreak/>
        <w:t>Topic A. Development of national monitoring plan</w:t>
      </w:r>
      <w:r w:rsidR="009556C5" w:rsidRPr="00B671F2">
        <w:rPr>
          <w:i/>
          <w:iCs/>
        </w:rPr>
        <w:t>s</w:t>
      </w:r>
      <w:r w:rsidRPr="00B671F2">
        <w:rPr>
          <w:i/>
          <w:iCs/>
        </w:rPr>
        <w:t xml:space="preserve"> and system</w:t>
      </w:r>
      <w:r w:rsidR="009556C5" w:rsidRPr="00B671F2">
        <w:rPr>
          <w:i/>
          <w:iCs/>
        </w:rPr>
        <w:t>s</w:t>
      </w:r>
    </w:p>
    <w:p w14:paraId="6B958F55" w14:textId="1357B5DD" w:rsidR="00FA7481" w:rsidRPr="00B671F2" w:rsidRDefault="00FA7481" w:rsidP="00984B0F">
      <w:pPr>
        <w:pStyle w:val="CBDNormalNumber"/>
      </w:pPr>
      <w:r w:rsidRPr="00B671F2">
        <w:t xml:space="preserve">A presentation will be made by </w:t>
      </w:r>
      <w:r w:rsidR="00B955E7" w:rsidRPr="00B671F2">
        <w:t xml:space="preserve">representatives of </w:t>
      </w:r>
      <w:r w:rsidR="00636D34" w:rsidRPr="00B671F2">
        <w:t>the Global Ecosystems Atlas</w:t>
      </w:r>
      <w:r w:rsidR="004433BF" w:rsidRPr="00B671F2">
        <w:t xml:space="preserve"> </w:t>
      </w:r>
      <w:r w:rsidR="00636D34" w:rsidRPr="00B671F2">
        <w:t xml:space="preserve">and </w:t>
      </w:r>
      <w:r w:rsidRPr="00B671F2">
        <w:t>the Group of Earth Observation</w:t>
      </w:r>
      <w:r w:rsidR="00C461E2" w:rsidRPr="00B671F2">
        <w:t>s</w:t>
      </w:r>
      <w:r w:rsidRPr="00B671F2">
        <w:t xml:space="preserve"> </w:t>
      </w:r>
      <w:r w:rsidR="00984B0F" w:rsidRPr="00B671F2">
        <w:t>Biodiversity Observation Network</w:t>
      </w:r>
      <w:r w:rsidR="00E957BD" w:rsidRPr="00B671F2">
        <w:t xml:space="preserve"> </w:t>
      </w:r>
      <w:r w:rsidR="00984B0F" w:rsidRPr="00B671F2">
        <w:t>(</w:t>
      </w:r>
      <w:r w:rsidRPr="006F43CD">
        <w:t>GEO</w:t>
      </w:r>
      <w:r w:rsidR="00E957BD" w:rsidRPr="00B671F2">
        <w:t xml:space="preserve"> </w:t>
      </w:r>
      <w:r w:rsidRPr="006F43CD">
        <w:t>BON</w:t>
      </w:r>
      <w:r w:rsidR="00984B0F" w:rsidRPr="00B671F2">
        <w:t>)</w:t>
      </w:r>
      <w:r w:rsidRPr="00B671F2">
        <w:t xml:space="preserve"> on steps that can be taken to develop a national biodiversity monitoring system. </w:t>
      </w:r>
      <w:r w:rsidR="0071031F" w:rsidRPr="00B671F2">
        <w:t xml:space="preserve">A representative of the Global Ecosystems Atlas </w:t>
      </w:r>
      <w:r w:rsidRPr="00B671F2">
        <w:t xml:space="preserve">will also make a presentation on the </w:t>
      </w:r>
      <w:r w:rsidR="009345BE" w:rsidRPr="00B671F2">
        <w:t xml:space="preserve">development and usage of the </w:t>
      </w:r>
      <w:r w:rsidR="00404C77" w:rsidRPr="00B671F2">
        <w:t xml:space="preserve">Global </w:t>
      </w:r>
      <w:r w:rsidRPr="00B671F2">
        <w:t>Ecosystem</w:t>
      </w:r>
      <w:r w:rsidR="00404C77" w:rsidRPr="00B671F2">
        <w:t>s</w:t>
      </w:r>
      <w:r w:rsidRPr="00B671F2">
        <w:t xml:space="preserve"> Atlas. </w:t>
      </w:r>
      <w:r w:rsidR="00534E15" w:rsidRPr="00B671F2">
        <w:t>A representative of t</w:t>
      </w:r>
      <w:r w:rsidR="00404C77" w:rsidRPr="00B671F2">
        <w:t xml:space="preserve">he </w:t>
      </w:r>
      <w:r w:rsidR="00541BCD" w:rsidRPr="006F43CD">
        <w:t>Food and Agriculture Organization of the United Nations</w:t>
      </w:r>
      <w:r w:rsidR="00541BCD" w:rsidRPr="00B671F2">
        <w:t xml:space="preserve"> </w:t>
      </w:r>
      <w:r w:rsidRPr="00B671F2">
        <w:t xml:space="preserve">may be invited to </w:t>
      </w:r>
      <w:r w:rsidR="00211544" w:rsidRPr="00B671F2">
        <w:t xml:space="preserve">make </w:t>
      </w:r>
      <w:r w:rsidRPr="00B671F2">
        <w:t xml:space="preserve">a presentation on forest ecosystem restoration monitoring. Three </w:t>
      </w:r>
      <w:r w:rsidR="00AF1C08" w:rsidRPr="00B671F2">
        <w:t xml:space="preserve">Party representatives </w:t>
      </w:r>
      <w:r w:rsidRPr="00B671F2">
        <w:t xml:space="preserve">will be invited to share their </w:t>
      </w:r>
      <w:r w:rsidR="00E51A6F" w:rsidRPr="00B671F2">
        <w:t xml:space="preserve">countries’ </w:t>
      </w:r>
      <w:r w:rsidRPr="00B671F2">
        <w:t>experience and lessons learned in the development of national monitoring plan</w:t>
      </w:r>
      <w:r w:rsidR="000B13D7" w:rsidRPr="00B671F2">
        <w:t>s</w:t>
      </w:r>
      <w:r w:rsidRPr="00B671F2">
        <w:t xml:space="preserve"> and system</w:t>
      </w:r>
      <w:r w:rsidR="000B13D7" w:rsidRPr="00B671F2">
        <w:t>s</w:t>
      </w:r>
      <w:r w:rsidRPr="00B671F2">
        <w:t xml:space="preserve"> wh</w:t>
      </w:r>
      <w:r w:rsidR="0014484C" w:rsidRPr="00B671F2">
        <w:t>en</w:t>
      </w:r>
      <w:r w:rsidRPr="00B671F2">
        <w:t xml:space="preserve"> updating their </w:t>
      </w:r>
      <w:r w:rsidR="00A85BA7" w:rsidRPr="00B671F2">
        <w:t xml:space="preserve">national biodiversity </w:t>
      </w:r>
      <w:r w:rsidRPr="00B671F2">
        <w:t>s</w:t>
      </w:r>
      <w:r w:rsidR="00A85BA7" w:rsidRPr="00B671F2">
        <w:t>trategies and action plan</w:t>
      </w:r>
      <w:r w:rsidR="00A85BA7" w:rsidRPr="006F43CD">
        <w:t>s</w:t>
      </w:r>
      <w:r w:rsidR="00E51A6F" w:rsidRPr="006F43CD">
        <w:t>,</w:t>
      </w:r>
      <w:r w:rsidRPr="006F43CD">
        <w:t xml:space="preserve"> including</w:t>
      </w:r>
      <w:r w:rsidRPr="00B671F2">
        <w:t xml:space="preserve"> good practices, challenges, solutions and needs. A facilitated group discussion will </w:t>
      </w:r>
      <w:r w:rsidR="006C50F6" w:rsidRPr="00B671F2">
        <w:t xml:space="preserve">follow </w:t>
      </w:r>
      <w:r w:rsidRPr="00B671F2">
        <w:t>to identify key priorities and actions that need to be undertaken to develop or improve national monitoring plans and systems.</w:t>
      </w:r>
    </w:p>
    <w:p w14:paraId="63A8A930" w14:textId="0DAAE68C" w:rsidR="00FA7481" w:rsidRPr="00B671F2" w:rsidRDefault="00FA7481" w:rsidP="00FA7481">
      <w:pPr>
        <w:pStyle w:val="CBDNormalNumber"/>
        <w:numPr>
          <w:ilvl w:val="0"/>
          <w:numId w:val="0"/>
        </w:numPr>
        <w:ind w:left="567"/>
        <w:rPr>
          <w:i/>
          <w:iCs/>
        </w:rPr>
      </w:pPr>
      <w:r w:rsidRPr="00B671F2">
        <w:rPr>
          <w:i/>
          <w:iCs/>
        </w:rPr>
        <w:t>Topic B. Development and use of indicators</w:t>
      </w:r>
    </w:p>
    <w:p w14:paraId="586F7346" w14:textId="0BCB1952" w:rsidR="00FA7481" w:rsidRPr="00B671F2" w:rsidRDefault="00FA7481" w:rsidP="00FA7481">
      <w:pPr>
        <w:pStyle w:val="CBDNormalNumber"/>
      </w:pPr>
      <w:r w:rsidRPr="00B671F2">
        <w:t>A technical presentation on developing data flows for monitoring species</w:t>
      </w:r>
      <w:r w:rsidR="00F038DF" w:rsidRPr="00B671F2">
        <w:t>-</w:t>
      </w:r>
      <w:r w:rsidRPr="00B671F2">
        <w:t xml:space="preserve"> and ecosystem</w:t>
      </w:r>
      <w:r w:rsidR="00713316" w:rsidRPr="00B671F2">
        <w:t>-</w:t>
      </w:r>
      <w:r w:rsidRPr="00B671F2">
        <w:t xml:space="preserve">related indicators will be </w:t>
      </w:r>
      <w:r w:rsidR="004C23E4" w:rsidRPr="00B671F2">
        <w:t xml:space="preserve">made </w:t>
      </w:r>
      <w:r w:rsidRPr="00B671F2">
        <w:t xml:space="preserve">by </w:t>
      </w:r>
      <w:r w:rsidR="00952BFB" w:rsidRPr="00B671F2">
        <w:t>representative</w:t>
      </w:r>
      <w:r w:rsidR="001B6AA3" w:rsidRPr="00B671F2">
        <w:t>s</w:t>
      </w:r>
      <w:r w:rsidR="00952BFB" w:rsidRPr="00B671F2">
        <w:t xml:space="preserve"> of </w:t>
      </w:r>
      <w:r w:rsidR="0057742B" w:rsidRPr="00B671F2">
        <w:t xml:space="preserve">the Global Ecosystems Atlas and </w:t>
      </w:r>
      <w:r w:rsidRPr="006F43CD">
        <w:t>GEO</w:t>
      </w:r>
      <w:r w:rsidR="00745F6A" w:rsidRPr="00B671F2">
        <w:t xml:space="preserve"> </w:t>
      </w:r>
      <w:r w:rsidRPr="006F43CD">
        <w:t>BON</w:t>
      </w:r>
      <w:r w:rsidRPr="00B671F2">
        <w:t xml:space="preserve">. </w:t>
      </w:r>
      <w:r w:rsidR="00E957BD" w:rsidRPr="00B671F2">
        <w:t xml:space="preserve">The representative of </w:t>
      </w:r>
      <w:r w:rsidR="008A7D03" w:rsidRPr="006F43CD">
        <w:t>GEO</w:t>
      </w:r>
      <w:r w:rsidR="00E957BD" w:rsidRPr="00B671F2">
        <w:t xml:space="preserve"> </w:t>
      </w:r>
      <w:r w:rsidR="008A7D03" w:rsidRPr="006F43CD">
        <w:t>BON</w:t>
      </w:r>
      <w:r w:rsidR="008A7D03" w:rsidRPr="00B671F2">
        <w:t xml:space="preserve"> will discuss he need for </w:t>
      </w:r>
      <w:r w:rsidR="008A7D03" w:rsidRPr="006F43CD">
        <w:t>standardi</w:t>
      </w:r>
      <w:r w:rsidR="00CC7954" w:rsidRPr="006F43CD">
        <w:t>z</w:t>
      </w:r>
      <w:r w:rsidR="008A7D03" w:rsidRPr="00B671F2">
        <w:t xml:space="preserve">ed data </w:t>
      </w:r>
      <w:r w:rsidR="00041397" w:rsidRPr="00B671F2">
        <w:t xml:space="preserve">and </w:t>
      </w:r>
      <w:r w:rsidR="008A7D03" w:rsidRPr="00B671F2">
        <w:t>current major data</w:t>
      </w:r>
      <w:r w:rsidR="003710C1" w:rsidRPr="00B671F2">
        <w:t xml:space="preserve"> </w:t>
      </w:r>
      <w:r w:rsidR="008A7D03" w:rsidRPr="00B671F2">
        <w:t>gaps</w:t>
      </w:r>
      <w:r w:rsidR="00282B12" w:rsidRPr="00B671F2">
        <w:t>,</w:t>
      </w:r>
      <w:r w:rsidR="008A7D03" w:rsidRPr="00B671F2">
        <w:t xml:space="preserve"> </w:t>
      </w:r>
      <w:proofErr w:type="gramStart"/>
      <w:r w:rsidR="00282B12" w:rsidRPr="00B671F2">
        <w:t xml:space="preserve">in </w:t>
      </w:r>
      <w:r w:rsidR="008A7D03" w:rsidRPr="00B671F2">
        <w:t>particular on</w:t>
      </w:r>
      <w:proofErr w:type="gramEnd"/>
      <w:r w:rsidR="008A7D03" w:rsidRPr="00B671F2">
        <w:t xml:space="preserve"> species monitoring</w:t>
      </w:r>
      <w:r w:rsidR="003710C1" w:rsidRPr="00B671F2">
        <w:t>-</w:t>
      </w:r>
      <w:r w:rsidR="008A7D03" w:rsidRPr="00B671F2">
        <w:t>related data</w:t>
      </w:r>
      <w:r w:rsidR="00ED5AC0" w:rsidRPr="00B671F2">
        <w:t>,</w:t>
      </w:r>
      <w:r w:rsidR="008A7D03" w:rsidRPr="00B671F2">
        <w:t xml:space="preserve"> </w:t>
      </w:r>
      <w:r w:rsidR="00A004D2" w:rsidRPr="00B671F2">
        <w:t xml:space="preserve">and give a </w:t>
      </w:r>
      <w:r w:rsidR="00424559" w:rsidRPr="00B671F2">
        <w:t>present</w:t>
      </w:r>
      <w:r w:rsidR="000D1FF5" w:rsidRPr="00B671F2">
        <w:t>ation on</w:t>
      </w:r>
      <w:r w:rsidR="008A7D03" w:rsidRPr="00B671F2">
        <w:t xml:space="preserve"> </w:t>
      </w:r>
      <w:r w:rsidR="002A4734" w:rsidRPr="00B671F2">
        <w:t>e</w:t>
      </w:r>
      <w:r w:rsidR="008A7D03" w:rsidRPr="00B671F2">
        <w:t xml:space="preserve">ssential </w:t>
      </w:r>
      <w:r w:rsidR="002A4734" w:rsidRPr="00B671F2">
        <w:t>b</w:t>
      </w:r>
      <w:r w:rsidR="008A7D03" w:rsidRPr="00B671F2">
        <w:t xml:space="preserve">iodiversity </w:t>
      </w:r>
      <w:r w:rsidR="002A4734" w:rsidRPr="00B671F2">
        <w:t>v</w:t>
      </w:r>
      <w:r w:rsidR="008A7D03" w:rsidRPr="00B671F2">
        <w:t xml:space="preserve">ariables and pipelines for converting data into indicators to help </w:t>
      </w:r>
      <w:r w:rsidR="00FC6FC3" w:rsidRPr="00B671F2">
        <w:t>with</w:t>
      </w:r>
      <w:r w:rsidR="003D6A6A" w:rsidRPr="00B671F2">
        <w:t xml:space="preserve"> </w:t>
      </w:r>
      <w:r w:rsidR="008A7D03" w:rsidRPr="00B671F2">
        <w:t>monitor</w:t>
      </w:r>
      <w:r w:rsidR="00FC6FC3" w:rsidRPr="00B671F2">
        <w:t>ing</w:t>
      </w:r>
      <w:r w:rsidR="008A7D03" w:rsidRPr="00B671F2">
        <w:t xml:space="preserve"> progress towards biodiversity targets</w:t>
      </w:r>
      <w:r w:rsidR="0021191B" w:rsidRPr="00B671F2">
        <w:t>,</w:t>
      </w:r>
      <w:r w:rsidR="008A7D03" w:rsidRPr="00B671F2">
        <w:t xml:space="preserve"> including </w:t>
      </w:r>
      <w:proofErr w:type="gramStart"/>
      <w:r w:rsidR="009A4499" w:rsidRPr="00B671F2">
        <w:t xml:space="preserve">through </w:t>
      </w:r>
      <w:r w:rsidR="008A7D03" w:rsidRPr="00B671F2">
        <w:t>the use of</w:t>
      </w:r>
      <w:proofErr w:type="gramEnd"/>
      <w:r w:rsidR="008A7D03" w:rsidRPr="00B671F2">
        <w:t xml:space="preserve"> </w:t>
      </w:r>
      <w:r w:rsidR="008D3E0F" w:rsidRPr="00B671F2">
        <w:t>the</w:t>
      </w:r>
      <w:r w:rsidR="008A7D03" w:rsidRPr="00B671F2">
        <w:t xml:space="preserve"> </w:t>
      </w:r>
      <w:r w:rsidR="00ED3EEE" w:rsidRPr="00B671F2">
        <w:t>“</w:t>
      </w:r>
      <w:r w:rsidR="008A7D03" w:rsidRPr="006F43CD">
        <w:t>BON</w:t>
      </w:r>
      <w:r w:rsidR="008A7D03" w:rsidRPr="00B671F2">
        <w:t xml:space="preserve"> in a Box</w:t>
      </w:r>
      <w:r w:rsidR="00ED3EEE" w:rsidRPr="00B671F2">
        <w:t>”</w:t>
      </w:r>
      <w:r w:rsidR="008D3E0F" w:rsidRPr="00B671F2">
        <w:t xml:space="preserve"> toolbox</w:t>
      </w:r>
      <w:r w:rsidR="008A7D03" w:rsidRPr="00B671F2">
        <w:t xml:space="preserve">. </w:t>
      </w:r>
      <w:r w:rsidR="00550EC2" w:rsidRPr="00B671F2">
        <w:t>T</w:t>
      </w:r>
      <w:r w:rsidR="00EC66A2" w:rsidRPr="00B671F2">
        <w:t xml:space="preserve">he </w:t>
      </w:r>
      <w:r w:rsidRPr="00B671F2">
        <w:t xml:space="preserve">representatives of two </w:t>
      </w:r>
      <w:r w:rsidR="00EC66A2" w:rsidRPr="00B671F2">
        <w:t xml:space="preserve">Parties </w:t>
      </w:r>
      <w:r w:rsidRPr="00B671F2">
        <w:t xml:space="preserve">will </w:t>
      </w:r>
      <w:r w:rsidR="00550EC2" w:rsidRPr="00B671F2">
        <w:t xml:space="preserve">then </w:t>
      </w:r>
      <w:r w:rsidRPr="00B671F2">
        <w:t xml:space="preserve">be invited to share their </w:t>
      </w:r>
      <w:r w:rsidR="00E76FA2" w:rsidRPr="00B671F2">
        <w:t xml:space="preserve">countries’ </w:t>
      </w:r>
      <w:r w:rsidRPr="00B671F2">
        <w:t>experience and lessons learned in the development and use of indicators wh</w:t>
      </w:r>
      <w:r w:rsidR="009B5D1F" w:rsidRPr="00B671F2">
        <w:t>en</w:t>
      </w:r>
      <w:r w:rsidRPr="00B671F2">
        <w:t xml:space="preserve"> updating their </w:t>
      </w:r>
      <w:r w:rsidR="00B310D1" w:rsidRPr="00B671F2">
        <w:t xml:space="preserve">national biodiversity </w:t>
      </w:r>
      <w:r w:rsidRPr="00B671F2">
        <w:t>s</w:t>
      </w:r>
      <w:r w:rsidR="00B310D1" w:rsidRPr="00B671F2">
        <w:t>trategies and action plans</w:t>
      </w:r>
      <w:r w:rsidRPr="00B671F2">
        <w:t xml:space="preserve">. Group exercises will be </w:t>
      </w:r>
      <w:r w:rsidR="009356AF" w:rsidRPr="00B671F2">
        <w:t xml:space="preserve">conducted </w:t>
      </w:r>
      <w:r w:rsidRPr="00B671F2">
        <w:t>to develop selected indicators, including methodologies, data flows and challenges.</w:t>
      </w:r>
    </w:p>
    <w:p w14:paraId="46A6204B" w14:textId="2BFDDFFD" w:rsidR="00FA7481" w:rsidRPr="00B671F2" w:rsidRDefault="00FA7481" w:rsidP="00FA7481">
      <w:pPr>
        <w:pStyle w:val="CBDNormalNumber"/>
        <w:numPr>
          <w:ilvl w:val="0"/>
          <w:numId w:val="0"/>
        </w:numPr>
        <w:ind w:left="567"/>
        <w:rPr>
          <w:i/>
          <w:iCs/>
        </w:rPr>
      </w:pPr>
      <w:r w:rsidRPr="00B671F2">
        <w:rPr>
          <w:i/>
          <w:iCs/>
        </w:rPr>
        <w:t>Topic C. Regional cooperation in monitoring</w:t>
      </w:r>
    </w:p>
    <w:p w14:paraId="6E31AB3E" w14:textId="2F364256" w:rsidR="00FA7481" w:rsidRPr="00B671F2" w:rsidRDefault="00FA7481" w:rsidP="00FA7481">
      <w:pPr>
        <w:pStyle w:val="CBDNormalNumber"/>
      </w:pPr>
      <w:r w:rsidRPr="00B671F2">
        <w:t xml:space="preserve">A representative </w:t>
      </w:r>
      <w:r w:rsidR="00E76FA2" w:rsidRPr="00B671F2">
        <w:t xml:space="preserve">of </w:t>
      </w:r>
      <w:r w:rsidR="00793266" w:rsidRPr="00B671F2">
        <w:t xml:space="preserve">the </w:t>
      </w:r>
      <w:r w:rsidR="00793266" w:rsidRPr="006F43CD">
        <w:t>Secretariat of the Pacific Regional Environment Programme</w:t>
      </w:r>
      <w:r w:rsidRPr="00B671F2">
        <w:t xml:space="preserve"> will make a presentation on </w:t>
      </w:r>
      <w:r w:rsidR="00B935FA" w:rsidRPr="00B671F2">
        <w:t xml:space="preserve">how </w:t>
      </w:r>
      <w:r w:rsidRPr="00B671F2">
        <w:t>a regional monitoring strategy and system could be developed to support countries in the region</w:t>
      </w:r>
      <w:r w:rsidR="00031A64" w:rsidRPr="00B671F2">
        <w:t xml:space="preserve">, </w:t>
      </w:r>
      <w:proofErr w:type="gramStart"/>
      <w:r w:rsidR="00031A64" w:rsidRPr="00B671F2">
        <w:t>taking into account</w:t>
      </w:r>
      <w:proofErr w:type="gramEnd"/>
      <w:r w:rsidR="00031A64" w:rsidRPr="00B671F2">
        <w:t xml:space="preserve"> regional needs </w:t>
      </w:r>
      <w:r w:rsidR="00CE709C" w:rsidRPr="00B671F2">
        <w:t xml:space="preserve">identified through </w:t>
      </w:r>
      <w:r w:rsidR="00633723" w:rsidRPr="00B671F2">
        <w:t xml:space="preserve">a </w:t>
      </w:r>
      <w:r w:rsidR="00CE709C" w:rsidRPr="00B671F2">
        <w:t xml:space="preserve">survey </w:t>
      </w:r>
      <w:r w:rsidR="004F3796" w:rsidRPr="00B671F2">
        <w:t>conducted before</w:t>
      </w:r>
      <w:r w:rsidR="00CE709C" w:rsidRPr="00B671F2">
        <w:t xml:space="preserve"> the dialogue</w:t>
      </w:r>
      <w:r w:rsidRPr="00B671F2">
        <w:t xml:space="preserve">. </w:t>
      </w:r>
      <w:r w:rsidR="0092014C" w:rsidRPr="00B671F2">
        <w:t xml:space="preserve">A </w:t>
      </w:r>
      <w:r w:rsidRPr="00B671F2">
        <w:t xml:space="preserve">group discussion will </w:t>
      </w:r>
      <w:r w:rsidR="0092014C" w:rsidRPr="00B671F2">
        <w:t xml:space="preserve">then </w:t>
      </w:r>
      <w:r w:rsidRPr="00B671F2">
        <w:t xml:space="preserve">be </w:t>
      </w:r>
      <w:r w:rsidR="00841EFC" w:rsidRPr="00B671F2">
        <w:t xml:space="preserve">held </w:t>
      </w:r>
      <w:r w:rsidRPr="00B671F2">
        <w:t>to identify key priorities and actions for enhancing monitoring at the regional level.</w:t>
      </w:r>
    </w:p>
    <w:p w14:paraId="046967D7" w14:textId="53F825F5" w:rsidR="00F67241" w:rsidRPr="00B671F2" w:rsidRDefault="00F67241" w:rsidP="006F43CD">
      <w:pPr>
        <w:pStyle w:val="CBDAgendaItem"/>
      </w:pPr>
      <w:r w:rsidRPr="00B671F2">
        <w:t>Item 4</w:t>
      </w:r>
      <w:r w:rsidR="00630193" w:rsidRPr="00B671F2">
        <w:t xml:space="preserve"> </w:t>
      </w:r>
      <w:r w:rsidR="00630193" w:rsidRPr="00B671F2">
        <w:br/>
      </w:r>
      <w:r w:rsidR="0080528A" w:rsidRPr="00B671F2">
        <w:t>P</w:t>
      </w:r>
      <w:r w:rsidRPr="00B671F2">
        <w:t>reparation and submission of the seventh national report</w:t>
      </w:r>
    </w:p>
    <w:p w14:paraId="6FEF364E" w14:textId="211E27C8" w:rsidR="007078DF" w:rsidRPr="00B671F2" w:rsidRDefault="007078DF" w:rsidP="007078DF">
      <w:pPr>
        <w:pStyle w:val="CBDNormalNumber"/>
      </w:pPr>
      <w:r w:rsidRPr="00B671F2">
        <w:t>A representative of the Secretariat will provide an overview of the guidance and template for the seventh and eighth national reports</w:t>
      </w:r>
      <w:r w:rsidR="002015F4" w:rsidRPr="00B671F2">
        <w:t>, as</w:t>
      </w:r>
      <w:r w:rsidRPr="00B671F2">
        <w:t xml:space="preserve"> </w:t>
      </w:r>
      <w:r w:rsidR="0072000D" w:rsidRPr="00B671F2">
        <w:t xml:space="preserve">contained </w:t>
      </w:r>
      <w:r w:rsidRPr="00B671F2">
        <w:t xml:space="preserve">in decisions </w:t>
      </w:r>
      <w:hyperlink r:id="rId26" w:history="1">
        <w:r w:rsidRPr="006F43CD">
          <w:rPr>
            <w:rStyle w:val="Hyperlink"/>
          </w:rPr>
          <w:t>15/6</w:t>
        </w:r>
      </w:hyperlink>
      <w:r w:rsidRPr="00B671F2">
        <w:t xml:space="preserve"> and </w:t>
      </w:r>
      <w:hyperlink r:id="rId27" w:history="1">
        <w:r w:rsidRPr="006F43CD">
          <w:rPr>
            <w:rStyle w:val="Hyperlink"/>
          </w:rPr>
          <w:t>16/32</w:t>
        </w:r>
      </w:hyperlink>
      <w:r w:rsidRPr="00B671F2">
        <w:t xml:space="preserve">. </w:t>
      </w:r>
      <w:r w:rsidR="003B4466" w:rsidRPr="00B671F2">
        <w:t xml:space="preserve">A representative </w:t>
      </w:r>
      <w:r w:rsidR="003A5DCD" w:rsidRPr="00B671F2">
        <w:t xml:space="preserve">of </w:t>
      </w:r>
      <w:r w:rsidRPr="006F43CD">
        <w:t>UNEP</w:t>
      </w:r>
      <w:r w:rsidRPr="00B671F2">
        <w:t xml:space="preserve"> will </w:t>
      </w:r>
      <w:r w:rsidR="0042494A" w:rsidRPr="00B671F2">
        <w:t xml:space="preserve">give </w:t>
      </w:r>
      <w:r w:rsidRPr="00B671F2">
        <w:t xml:space="preserve">a presentation on support </w:t>
      </w:r>
      <w:r w:rsidR="000D4BCA" w:rsidRPr="00B671F2">
        <w:t>available from</w:t>
      </w:r>
      <w:r w:rsidR="00D84E95" w:rsidRPr="00B671F2">
        <w:t xml:space="preserve"> </w:t>
      </w:r>
      <w:r w:rsidR="001A2924" w:rsidRPr="00B671F2">
        <w:t xml:space="preserve">the </w:t>
      </w:r>
      <w:r w:rsidR="003603E6" w:rsidRPr="00B671F2">
        <w:t xml:space="preserve">Global Environment Facility </w:t>
      </w:r>
      <w:r w:rsidRPr="00B671F2">
        <w:t xml:space="preserve">for updating </w:t>
      </w:r>
      <w:r w:rsidR="00D84E95" w:rsidRPr="00B671F2">
        <w:t xml:space="preserve">national biodiversity strategies and action plans </w:t>
      </w:r>
      <w:r w:rsidRPr="00B671F2">
        <w:t xml:space="preserve">and </w:t>
      </w:r>
      <w:r w:rsidR="00D84E95" w:rsidRPr="00B671F2">
        <w:t xml:space="preserve">preparing </w:t>
      </w:r>
      <w:r w:rsidRPr="00B671F2">
        <w:t xml:space="preserve">the seventh national report. Representatives of the Secretariat will share suggestions </w:t>
      </w:r>
      <w:r w:rsidR="005819EF" w:rsidRPr="00B671F2">
        <w:t xml:space="preserve">for </w:t>
      </w:r>
      <w:r w:rsidRPr="00B671F2">
        <w:t xml:space="preserve">national reporting </w:t>
      </w:r>
      <w:r w:rsidR="005C220D" w:rsidRPr="00B671F2">
        <w:t>under</w:t>
      </w:r>
      <w:r w:rsidRPr="00B671F2">
        <w:t xml:space="preserve"> the Protocols. </w:t>
      </w:r>
      <w:r w:rsidR="00140C41" w:rsidRPr="00B671F2">
        <w:t>The representatives of t</w:t>
      </w:r>
      <w:r w:rsidRPr="00B671F2">
        <w:t xml:space="preserve">hree </w:t>
      </w:r>
      <w:r w:rsidR="00140C41" w:rsidRPr="00B671F2">
        <w:t xml:space="preserve">Parties </w:t>
      </w:r>
      <w:r w:rsidRPr="00B671F2">
        <w:t xml:space="preserve">will be invited to share their </w:t>
      </w:r>
      <w:r w:rsidR="00B04A3A" w:rsidRPr="00B671F2">
        <w:t xml:space="preserve">countries’ </w:t>
      </w:r>
      <w:r w:rsidRPr="00B671F2">
        <w:t xml:space="preserve">experience or approaches in reviewing progress towards national targets and the implementation of </w:t>
      </w:r>
      <w:r w:rsidR="002031FA" w:rsidRPr="00B671F2">
        <w:t>national biodiversity strategies and action plans</w:t>
      </w:r>
      <w:r w:rsidRPr="00B671F2">
        <w:t>.</w:t>
      </w:r>
    </w:p>
    <w:p w14:paraId="47033BF5" w14:textId="0AE1CAD9" w:rsidR="007078DF" w:rsidRPr="00B671F2" w:rsidRDefault="007078DF" w:rsidP="007078DF">
      <w:pPr>
        <w:pStyle w:val="CBDNormalNumber"/>
      </w:pPr>
      <w:r w:rsidRPr="00B671F2">
        <w:t xml:space="preserve">A representative of the Secretariat will </w:t>
      </w:r>
      <w:r w:rsidR="00FD2EE8" w:rsidRPr="00B671F2">
        <w:t xml:space="preserve">give a demonstration </w:t>
      </w:r>
      <w:r w:rsidR="0065774F" w:rsidRPr="00B671F2">
        <w:t xml:space="preserve">of </w:t>
      </w:r>
      <w:r w:rsidRPr="00B671F2">
        <w:t xml:space="preserve">the use of the online reporting tool for the seventh national report, followed by questions and answers and testing of the tool by participants. </w:t>
      </w:r>
      <w:r w:rsidR="00934201" w:rsidRPr="00B671F2">
        <w:t xml:space="preserve">A representative of </w:t>
      </w:r>
      <w:r w:rsidRPr="006F43CD">
        <w:t>UNEP</w:t>
      </w:r>
      <w:r w:rsidRPr="00B671F2">
        <w:t>-</w:t>
      </w:r>
      <w:r w:rsidRPr="006F43CD">
        <w:t>WCMC</w:t>
      </w:r>
      <w:r w:rsidRPr="00B671F2">
        <w:t xml:space="preserve"> will </w:t>
      </w:r>
      <w:r w:rsidR="00FB04FB" w:rsidRPr="00B671F2">
        <w:t xml:space="preserve">give </w:t>
      </w:r>
      <w:r w:rsidRPr="00B671F2">
        <w:t xml:space="preserve">a presentation on the </w:t>
      </w:r>
      <w:r w:rsidR="00E90250" w:rsidRPr="00B671F2">
        <w:t>t</w:t>
      </w:r>
      <w:r w:rsidRPr="00B671F2">
        <w:t xml:space="preserve">arget </w:t>
      </w:r>
      <w:r w:rsidR="00E90250" w:rsidRPr="00B671F2">
        <w:t>t</w:t>
      </w:r>
      <w:r w:rsidRPr="00B671F2">
        <w:t xml:space="preserve">racker tool and how </w:t>
      </w:r>
      <w:r w:rsidR="00D1540D" w:rsidRPr="00B671F2">
        <w:t xml:space="preserve">it </w:t>
      </w:r>
      <w:r w:rsidR="0011674A" w:rsidRPr="00B671F2">
        <w:t xml:space="preserve">could be used to include </w:t>
      </w:r>
      <w:r w:rsidRPr="00B671F2">
        <w:t>global data in national reports</w:t>
      </w:r>
      <w:r w:rsidR="0011674A" w:rsidRPr="00B671F2">
        <w:t>.</w:t>
      </w:r>
    </w:p>
    <w:p w14:paraId="266156A2" w14:textId="2D82CDCC" w:rsidR="00984627" w:rsidRPr="00B671F2" w:rsidRDefault="009378B3" w:rsidP="00775E42">
      <w:pPr>
        <w:pStyle w:val="CBDNormalNumber"/>
      </w:pPr>
      <w:r w:rsidRPr="006F43CD">
        <w:t xml:space="preserve">A representative of </w:t>
      </w:r>
      <w:r w:rsidR="00387B1A" w:rsidRPr="00B671F2">
        <w:t>the Secretariat of the Pacific Regional Environment Programme</w:t>
      </w:r>
      <w:r w:rsidR="007078DF" w:rsidRPr="00B671F2">
        <w:t xml:space="preserve">, as </w:t>
      </w:r>
      <w:r w:rsidR="00A27B46" w:rsidRPr="00B671F2">
        <w:t xml:space="preserve">a </w:t>
      </w:r>
      <w:r w:rsidR="007078DF" w:rsidRPr="00B671F2">
        <w:t xml:space="preserve">subregional technical and scientific cooperation support centre, will share information on support provided </w:t>
      </w:r>
      <w:r w:rsidR="00CF6EB8" w:rsidRPr="00B671F2">
        <w:t xml:space="preserve">by the Programme </w:t>
      </w:r>
      <w:r w:rsidR="007078DF" w:rsidRPr="00B671F2">
        <w:t>to countries in the region for enhancing their monitoring and reporting capacities.</w:t>
      </w:r>
    </w:p>
    <w:p w14:paraId="2C58CEB6" w14:textId="3EC276A7" w:rsidR="00422780" w:rsidRPr="00B671F2" w:rsidRDefault="007078DF" w:rsidP="006F43CD">
      <w:pPr>
        <w:pStyle w:val="CBDAgendaItem"/>
      </w:pPr>
      <w:r w:rsidRPr="00B671F2">
        <w:lastRenderedPageBreak/>
        <w:t>Item 5</w:t>
      </w:r>
      <w:r w:rsidR="00630193" w:rsidRPr="00B671F2">
        <w:t xml:space="preserve"> </w:t>
      </w:r>
      <w:r w:rsidR="00630193" w:rsidRPr="00B671F2">
        <w:br/>
      </w:r>
      <w:r w:rsidR="00422780" w:rsidRPr="00B671F2">
        <w:t>Summary of the dialogue and next steps</w:t>
      </w:r>
    </w:p>
    <w:p w14:paraId="272F45D3" w14:textId="5E781C8B" w:rsidR="00954225" w:rsidRPr="00B671F2" w:rsidRDefault="00954225" w:rsidP="00954225">
      <w:pPr>
        <w:pStyle w:val="CBDNormalNumber"/>
      </w:pPr>
      <w:bookmarkStart w:id="0" w:name="_Hlk190256861"/>
      <w:r w:rsidRPr="00B671F2">
        <w:t xml:space="preserve">A representative of </w:t>
      </w:r>
      <w:r w:rsidRPr="006F43CD">
        <w:t>the NBSAP</w:t>
      </w:r>
      <w:r w:rsidRPr="00B671F2">
        <w:t xml:space="preserve"> Accelerator Partnership will </w:t>
      </w:r>
      <w:r w:rsidR="000B0E6A" w:rsidRPr="00B671F2">
        <w:t xml:space="preserve">make </w:t>
      </w:r>
      <w:r w:rsidRPr="00B671F2">
        <w:t xml:space="preserve">a presentation on opportunities for leveraging matchmaking support </w:t>
      </w:r>
      <w:r w:rsidR="007E4FE7" w:rsidRPr="00B671F2">
        <w:t xml:space="preserve">for </w:t>
      </w:r>
      <w:r w:rsidRPr="00B671F2">
        <w:t>implement</w:t>
      </w:r>
      <w:r w:rsidR="007E4FE7" w:rsidRPr="00B671F2">
        <w:t>ing</w:t>
      </w:r>
      <w:r w:rsidRPr="00B671F2">
        <w:t xml:space="preserve"> and monitoring</w:t>
      </w:r>
      <w:r w:rsidR="00763319" w:rsidRPr="00B671F2">
        <w:t xml:space="preserve"> national biodiversity strategies and action plans</w:t>
      </w:r>
      <w:r w:rsidRPr="00B671F2">
        <w:t xml:space="preserve">. </w:t>
      </w:r>
    </w:p>
    <w:p w14:paraId="0C584276" w14:textId="1F29D237" w:rsidR="00422780" w:rsidRPr="00B671F2" w:rsidRDefault="00954225" w:rsidP="00775E42">
      <w:pPr>
        <w:pStyle w:val="CBDNormalNumber"/>
      </w:pPr>
      <w:r w:rsidRPr="00B671F2">
        <w:t xml:space="preserve">Participants will review a summary of </w:t>
      </w:r>
      <w:r w:rsidR="00255889" w:rsidRPr="00B671F2">
        <w:t xml:space="preserve">the </w:t>
      </w:r>
      <w:r w:rsidRPr="00B671F2">
        <w:t>key points emerging from the presentations, discussions</w:t>
      </w:r>
      <w:r w:rsidRPr="006F43CD">
        <w:t xml:space="preserve"> and</w:t>
      </w:r>
      <w:r w:rsidRPr="00B671F2">
        <w:t xml:space="preserve"> group exercises during the dialogue. </w:t>
      </w:r>
      <w:r w:rsidR="00E13AD9" w:rsidRPr="00B671F2">
        <w:t xml:space="preserve">Representatives of </w:t>
      </w:r>
      <w:r w:rsidRPr="00B671F2">
        <w:t xml:space="preserve">Parties will be invited to share their </w:t>
      </w:r>
      <w:r w:rsidR="00794924" w:rsidRPr="00B671F2">
        <w:t xml:space="preserve">countries’ </w:t>
      </w:r>
      <w:r w:rsidRPr="00B671F2">
        <w:t xml:space="preserve">plans for completing the updated </w:t>
      </w:r>
      <w:r w:rsidR="007904A6" w:rsidRPr="00B671F2">
        <w:t xml:space="preserve">national biodiversity </w:t>
      </w:r>
      <w:r w:rsidRPr="00B671F2">
        <w:t>s</w:t>
      </w:r>
      <w:r w:rsidR="007904A6" w:rsidRPr="00B671F2">
        <w:t>trategies and action plans</w:t>
      </w:r>
      <w:r w:rsidRPr="00B671F2">
        <w:t xml:space="preserve"> and submitting the seventh national report</w:t>
      </w:r>
      <w:r w:rsidR="00283810" w:rsidRPr="00B671F2">
        <w:t>s</w:t>
      </w:r>
      <w:r w:rsidRPr="00B671F2">
        <w:t>.</w:t>
      </w:r>
      <w:bookmarkEnd w:id="0"/>
    </w:p>
    <w:p w14:paraId="160F03EE" w14:textId="7FB9DD56" w:rsidR="00024BA0" w:rsidRPr="00B671F2" w:rsidRDefault="00024BA0" w:rsidP="006F43CD">
      <w:pPr>
        <w:pStyle w:val="CBDAgendaItem"/>
      </w:pPr>
      <w:r w:rsidRPr="00B671F2">
        <w:t>Item 6</w:t>
      </w:r>
      <w:r w:rsidR="00630193" w:rsidRPr="00B671F2">
        <w:t xml:space="preserve"> </w:t>
      </w:r>
      <w:r w:rsidR="00630193" w:rsidRPr="00B671F2">
        <w:br/>
      </w:r>
      <w:r w:rsidRPr="00B671F2">
        <w:t>Closure of the meeting</w:t>
      </w:r>
    </w:p>
    <w:p w14:paraId="4F86C191" w14:textId="20532DA3" w:rsidR="006C3180" w:rsidRPr="00B671F2" w:rsidRDefault="00775E42" w:rsidP="006C3180">
      <w:pPr>
        <w:pStyle w:val="CBDNormalNumber"/>
      </w:pPr>
      <w:r w:rsidRPr="00B671F2">
        <w:t xml:space="preserve">The dialogue </w:t>
      </w:r>
      <w:r w:rsidR="00B466D5" w:rsidRPr="00B671F2">
        <w:t xml:space="preserve">is scheduled to </w:t>
      </w:r>
      <w:r w:rsidRPr="00B671F2">
        <w:t>be closed at 5 p</w:t>
      </w:r>
      <w:r w:rsidR="006C3180" w:rsidRPr="00B671F2">
        <w:t>.</w:t>
      </w:r>
      <w:r w:rsidRPr="00B671F2">
        <w:t>m</w:t>
      </w:r>
      <w:r w:rsidR="006C3180" w:rsidRPr="00B671F2">
        <w:t>. on</w:t>
      </w:r>
      <w:r w:rsidRPr="00B671F2">
        <w:t xml:space="preserve"> 30 May, with brief </w:t>
      </w:r>
      <w:r w:rsidR="005D4FB1" w:rsidRPr="00B671F2">
        <w:t xml:space="preserve">closing </w:t>
      </w:r>
      <w:r w:rsidRPr="00B671F2">
        <w:t xml:space="preserve">remarks </w:t>
      </w:r>
      <w:r w:rsidR="000D3EDC" w:rsidRPr="00B671F2">
        <w:t xml:space="preserve">by </w:t>
      </w:r>
      <w:r w:rsidRPr="00B671F2">
        <w:t xml:space="preserve">representatives of </w:t>
      </w:r>
      <w:r w:rsidRPr="006F43CD">
        <w:t>UNEP</w:t>
      </w:r>
      <w:r w:rsidRPr="00B671F2">
        <w:t xml:space="preserve">, </w:t>
      </w:r>
      <w:r w:rsidR="00521CF8" w:rsidRPr="00B671F2">
        <w:t>the Secretariat of the Pacific Regional Environment Programme</w:t>
      </w:r>
      <w:r w:rsidRPr="00B671F2">
        <w:t xml:space="preserve"> and the Secretariat</w:t>
      </w:r>
      <w:r w:rsidR="00FB52A2" w:rsidRPr="00B671F2">
        <w:t xml:space="preserve"> of the Convention</w:t>
      </w:r>
      <w:r w:rsidRPr="00B671F2">
        <w:t>.</w:t>
      </w:r>
    </w:p>
    <w:p w14:paraId="276DFCD1" w14:textId="77777777" w:rsidR="00A246C3" w:rsidRPr="00B671F2" w:rsidRDefault="00A246C3" w:rsidP="00A111D1">
      <w:pPr>
        <w:pStyle w:val="Para1"/>
        <w:numPr>
          <w:ilvl w:val="0"/>
          <w:numId w:val="0"/>
        </w:numPr>
        <w:ind w:left="567"/>
        <w:jc w:val="center"/>
        <w:sectPr w:rsidR="00A246C3" w:rsidRPr="00B671F2" w:rsidSect="00447F4A">
          <w:headerReference w:type="even" r:id="rId28"/>
          <w:headerReference w:type="default" r:id="rId29"/>
          <w:footerReference w:type="even" r:id="rId30"/>
          <w:footerReference w:type="default" r:id="rId31"/>
          <w:pgSz w:w="12240" w:h="15840"/>
          <w:pgMar w:top="567" w:right="1440" w:bottom="1134" w:left="1440" w:header="709" w:footer="709" w:gutter="0"/>
          <w:cols w:space="708"/>
          <w:titlePg/>
          <w:docGrid w:linePitch="360"/>
        </w:sectPr>
      </w:pPr>
    </w:p>
    <w:p w14:paraId="4188A8A1" w14:textId="77777777" w:rsidR="00A246C3" w:rsidRPr="00B671F2" w:rsidRDefault="00A246C3" w:rsidP="006F43CD">
      <w:pPr>
        <w:pStyle w:val="CBDAnnex"/>
        <w:spacing w:after="120"/>
        <w:rPr>
          <w:snapToGrid w:val="0"/>
          <w:szCs w:val="28"/>
        </w:rPr>
      </w:pPr>
      <w:r w:rsidRPr="00B671F2">
        <w:lastRenderedPageBreak/>
        <w:t>Annex</w:t>
      </w:r>
    </w:p>
    <w:p w14:paraId="32BA0600" w14:textId="77777777" w:rsidR="00A246C3" w:rsidRPr="00B671F2" w:rsidRDefault="00A246C3" w:rsidP="006F43CD">
      <w:pPr>
        <w:pStyle w:val="CBDAnnex"/>
        <w:rPr>
          <w:snapToGrid w:val="0"/>
        </w:rPr>
      </w:pPr>
      <w:r w:rsidRPr="00B671F2">
        <w:rPr>
          <w:snapToGrid w:val="0"/>
        </w:rPr>
        <w:t>Proposed organization of work</w:t>
      </w:r>
    </w:p>
    <w:tbl>
      <w:tblPr>
        <w:tblStyle w:val="TableGrid"/>
        <w:tblW w:w="14083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9" w:type="dxa"/>
          <w:bottom w:w="29" w:type="dxa"/>
        </w:tblCellMar>
        <w:tblLook w:val="04A0" w:firstRow="1" w:lastRow="0" w:firstColumn="1" w:lastColumn="0" w:noHBand="0" w:noVBand="1"/>
      </w:tblPr>
      <w:tblGrid>
        <w:gridCol w:w="2160"/>
        <w:gridCol w:w="3836"/>
        <w:gridCol w:w="8087"/>
      </w:tblGrid>
      <w:tr w:rsidR="00A246C3" w:rsidRPr="00B671F2" w14:paraId="7A693A6E" w14:textId="77777777" w:rsidTr="00E50210">
        <w:trPr>
          <w:tblHeader/>
        </w:trPr>
        <w:tc>
          <w:tcPr>
            <w:tcW w:w="216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hideMark/>
          </w:tcPr>
          <w:p w14:paraId="2584FBDA" w14:textId="77777777" w:rsidR="00A246C3" w:rsidRPr="00B671F2" w:rsidRDefault="00A246C3" w:rsidP="00E50210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Time</w:t>
            </w:r>
          </w:p>
        </w:tc>
        <w:tc>
          <w:tcPr>
            <w:tcW w:w="383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hideMark/>
          </w:tcPr>
          <w:p w14:paraId="79BEA977" w14:textId="77777777" w:rsidR="00A246C3" w:rsidRPr="00B671F2" w:rsidRDefault="00A246C3" w:rsidP="00E50210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Agenda item</w:t>
            </w:r>
          </w:p>
        </w:tc>
        <w:tc>
          <w:tcPr>
            <w:tcW w:w="808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hideMark/>
          </w:tcPr>
          <w:p w14:paraId="2278412E" w14:textId="77777777" w:rsidR="00A246C3" w:rsidRPr="00B671F2" w:rsidRDefault="00A246C3" w:rsidP="00E50210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Description</w:t>
            </w:r>
          </w:p>
        </w:tc>
      </w:tr>
      <w:tr w:rsidR="00A246C3" w:rsidRPr="00B671F2" w14:paraId="64C4B3E8" w14:textId="77777777" w:rsidTr="00E50210">
        <w:tc>
          <w:tcPr>
            <w:tcW w:w="14083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1F37B0F" w14:textId="4FE87C1D" w:rsidR="00A246C3" w:rsidRPr="00B671F2" w:rsidRDefault="00A246C3" w:rsidP="00E50210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Thursday</w:t>
            </w:r>
            <w:r w:rsidR="00EA1A2A" w:rsidRPr="00B671F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,</w:t>
            </w:r>
            <w:r w:rsidRPr="00B671F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29 May</w:t>
            </w:r>
            <w:r w:rsidR="00EA1A2A" w:rsidRPr="00B671F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2025</w:t>
            </w:r>
          </w:p>
        </w:tc>
      </w:tr>
      <w:tr w:rsidR="00A246C3" w:rsidRPr="00B671F2" w14:paraId="24ECC4BF" w14:textId="77777777" w:rsidTr="00E50210">
        <w:trPr>
          <w:trHeight w:val="56"/>
        </w:trPr>
        <w:tc>
          <w:tcPr>
            <w:tcW w:w="2160" w:type="dxa"/>
            <w:tcBorders>
              <w:top w:val="single" w:sz="4" w:space="0" w:color="auto"/>
            </w:tcBorders>
            <w:hideMark/>
          </w:tcPr>
          <w:p w14:paraId="6936B3BB" w14:textId="77777777" w:rsidR="00A246C3" w:rsidRPr="00B671F2" w:rsidRDefault="00A246C3" w:rsidP="00E50210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8–9 a.m.</w:t>
            </w:r>
          </w:p>
        </w:tc>
        <w:tc>
          <w:tcPr>
            <w:tcW w:w="3836" w:type="dxa"/>
            <w:tcBorders>
              <w:top w:val="single" w:sz="4" w:space="0" w:color="auto"/>
            </w:tcBorders>
            <w:hideMark/>
          </w:tcPr>
          <w:p w14:paraId="7299EEB6" w14:textId="77777777" w:rsidR="00A246C3" w:rsidRPr="00B671F2" w:rsidRDefault="00A246C3" w:rsidP="00E50210">
            <w:pPr>
              <w:spacing w:before="40" w:after="40"/>
              <w:ind w:right="4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Registration</w:t>
            </w:r>
          </w:p>
        </w:tc>
        <w:tc>
          <w:tcPr>
            <w:tcW w:w="8087" w:type="dxa"/>
            <w:tcBorders>
              <w:top w:val="single" w:sz="4" w:space="0" w:color="auto"/>
            </w:tcBorders>
          </w:tcPr>
          <w:p w14:paraId="1667BDE5" w14:textId="77777777" w:rsidR="00A246C3" w:rsidRPr="006F43CD" w:rsidRDefault="00A246C3" w:rsidP="00E50210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6F43CD">
              <w:rPr>
                <w:rFonts w:asciiTheme="majorBidi" w:hAnsiTheme="majorBidi" w:cstheme="majorBidi"/>
                <w:sz w:val="20"/>
                <w:szCs w:val="20"/>
              </w:rPr>
              <w:t>n/a</w:t>
            </w:r>
          </w:p>
        </w:tc>
      </w:tr>
      <w:tr w:rsidR="00A246C3" w:rsidRPr="00B671F2" w14:paraId="26D91D85" w14:textId="77777777" w:rsidTr="00E50210">
        <w:trPr>
          <w:trHeight w:val="380"/>
        </w:trPr>
        <w:tc>
          <w:tcPr>
            <w:tcW w:w="2160" w:type="dxa"/>
            <w:hideMark/>
          </w:tcPr>
          <w:p w14:paraId="2A44A2F6" w14:textId="7D738356" w:rsidR="00A246C3" w:rsidRPr="00B671F2" w:rsidRDefault="00A246C3" w:rsidP="00E50210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9–9.</w:t>
            </w:r>
            <w:r w:rsidR="00167AB4" w:rsidRPr="00B671F2">
              <w:rPr>
                <w:rFonts w:asciiTheme="majorBidi" w:hAnsiTheme="majorBidi" w:cstheme="majorBidi"/>
                <w:sz w:val="20"/>
                <w:szCs w:val="20"/>
              </w:rPr>
              <w:t>30</w:t>
            </w:r>
            <w:r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a.m.</w:t>
            </w:r>
          </w:p>
        </w:tc>
        <w:tc>
          <w:tcPr>
            <w:tcW w:w="3836" w:type="dxa"/>
            <w:hideMark/>
          </w:tcPr>
          <w:p w14:paraId="262C8D76" w14:textId="77777777" w:rsidR="00A246C3" w:rsidRPr="00B671F2" w:rsidRDefault="00A246C3" w:rsidP="00E50210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Item 1. Opening of the meeting</w:t>
            </w:r>
          </w:p>
        </w:tc>
        <w:tc>
          <w:tcPr>
            <w:tcW w:w="8087" w:type="dxa"/>
          </w:tcPr>
          <w:p w14:paraId="163BB665" w14:textId="4C81DDC6" w:rsidR="00A246C3" w:rsidRPr="006F43CD" w:rsidRDefault="0069098B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4666C8" w:rsidRPr="006F43CD">
              <w:rPr>
                <w:rFonts w:asciiTheme="majorBidi" w:hAnsiTheme="majorBidi" w:cstheme="majorBidi"/>
                <w:sz w:val="20"/>
                <w:szCs w:val="20"/>
              </w:rPr>
              <w:t>Brief</w:t>
            </w:r>
            <w:r w:rsidR="00841E10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introdu</w:t>
            </w:r>
            <w:r w:rsidR="002738E3" w:rsidRPr="00B671F2">
              <w:rPr>
                <w:rFonts w:asciiTheme="majorBidi" w:hAnsiTheme="majorBidi" w:cstheme="majorBidi"/>
                <w:sz w:val="20"/>
                <w:szCs w:val="20"/>
              </w:rPr>
              <w:t>ctory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A246C3" w:rsidRPr="006F43CD">
              <w:rPr>
                <w:rFonts w:asciiTheme="majorBidi" w:eastAsia="Arial" w:hAnsiTheme="majorBidi" w:cstheme="majorBidi"/>
                <w:sz w:val="20"/>
                <w:szCs w:val="20"/>
                <w:lang w:eastAsia="es-MX"/>
              </w:rPr>
              <w:t>remarks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 xml:space="preserve"> by representatives of the Secretariat of the Convention on Biological Diversity, the Secretariat of the Pacific Regional Environment Programme</w:t>
            </w:r>
            <w:r w:rsidR="00496EAF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and the United Nations Environment Programme (UNEP)</w:t>
            </w:r>
          </w:p>
          <w:p w14:paraId="0BD101F5" w14:textId="2D25DC7B" w:rsidR="00A246C3" w:rsidRPr="006F43CD" w:rsidRDefault="0069098B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 xml:space="preserve">Self-introduction </w:t>
            </w:r>
            <w:r w:rsidR="00102C19" w:rsidRPr="00B671F2">
              <w:rPr>
                <w:rFonts w:asciiTheme="majorBidi" w:hAnsiTheme="majorBidi" w:cstheme="majorBidi"/>
                <w:sz w:val="20"/>
                <w:szCs w:val="20"/>
              </w:rPr>
              <w:t>by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 xml:space="preserve"> participants </w:t>
            </w:r>
          </w:p>
          <w:p w14:paraId="6C44CF7F" w14:textId="036082C2" w:rsidR="00A246C3" w:rsidRPr="006F43CD" w:rsidRDefault="0069098B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Group photo</w:t>
            </w:r>
          </w:p>
        </w:tc>
      </w:tr>
      <w:tr w:rsidR="00A246C3" w:rsidRPr="00B671F2" w14:paraId="3FD29B27" w14:textId="77777777" w:rsidTr="006F43CD">
        <w:trPr>
          <w:trHeight w:val="380"/>
        </w:trPr>
        <w:tc>
          <w:tcPr>
            <w:tcW w:w="2160" w:type="dxa"/>
            <w:tcBorders>
              <w:bottom w:val="single" w:sz="4" w:space="0" w:color="auto"/>
            </w:tcBorders>
          </w:tcPr>
          <w:p w14:paraId="724E3DD2" w14:textId="4560828E" w:rsidR="00A246C3" w:rsidRPr="00B671F2" w:rsidRDefault="00A246C3" w:rsidP="00E50210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 w:rsidR="00E83538" w:rsidRPr="00B671F2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167AB4" w:rsidRPr="00B671F2">
              <w:rPr>
                <w:rFonts w:asciiTheme="majorBidi" w:hAnsiTheme="majorBidi" w:cstheme="majorBidi"/>
                <w:sz w:val="20"/>
                <w:szCs w:val="20"/>
              </w:rPr>
              <w:t>3</w:t>
            </w:r>
            <w:r w:rsidRPr="00B671F2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E83538" w:rsidRPr="00B671F2">
              <w:t>–</w:t>
            </w:r>
            <w:r w:rsidR="00167AB4" w:rsidRPr="00B671F2"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 w:rsidR="00E83538" w:rsidRPr="00B671F2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="00167AB4" w:rsidRPr="00B671F2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711590" w:rsidRPr="006F43CD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="006351DB" w:rsidRPr="006F43C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6F43CD">
              <w:rPr>
                <w:rFonts w:asciiTheme="majorBidi" w:hAnsiTheme="majorBidi" w:cstheme="majorBidi"/>
                <w:sz w:val="20"/>
                <w:szCs w:val="20"/>
              </w:rPr>
              <w:t>am</w:t>
            </w:r>
            <w:r w:rsidRPr="00B671F2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  <w:tc>
          <w:tcPr>
            <w:tcW w:w="3836" w:type="dxa"/>
            <w:tcBorders>
              <w:bottom w:val="single" w:sz="4" w:space="0" w:color="auto"/>
            </w:tcBorders>
          </w:tcPr>
          <w:p w14:paraId="3EA69E92" w14:textId="3D34E143" w:rsidR="00A246C3" w:rsidRPr="00B671F2" w:rsidRDefault="00A246C3" w:rsidP="00E50210">
            <w:pPr>
              <w:spacing w:before="40" w:after="40"/>
              <w:ind w:right="4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Item 2.</w:t>
            </w:r>
            <w:r w:rsidRPr="006F43C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147688" w:rsidRPr="00B671F2">
              <w:rPr>
                <w:rFonts w:asciiTheme="majorBidi" w:hAnsiTheme="majorBidi" w:cstheme="majorBidi"/>
                <w:sz w:val="20"/>
                <w:szCs w:val="20"/>
              </w:rPr>
              <w:t>O</w:t>
            </w:r>
            <w:r w:rsidRPr="00B671F2">
              <w:rPr>
                <w:rFonts w:asciiTheme="majorBidi" w:hAnsiTheme="majorBidi" w:cstheme="majorBidi"/>
                <w:sz w:val="20"/>
                <w:szCs w:val="20"/>
              </w:rPr>
              <w:t>bjectives and programme of the dialogue</w:t>
            </w:r>
          </w:p>
        </w:tc>
        <w:tc>
          <w:tcPr>
            <w:tcW w:w="8087" w:type="dxa"/>
            <w:tcBorders>
              <w:bottom w:val="single" w:sz="4" w:space="0" w:color="auto"/>
            </w:tcBorders>
          </w:tcPr>
          <w:p w14:paraId="322B3D12" w14:textId="5010CC7D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Presentation by a representative of the 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Secretariat of the o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bjectives</w:t>
            </w:r>
            <w:r w:rsidR="00024D30" w:rsidRPr="00B671F2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programme </w:t>
            </w:r>
            <w:r w:rsidR="000849FB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and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expected outcomes of the dialogue</w:t>
            </w:r>
          </w:p>
        </w:tc>
      </w:tr>
      <w:tr w:rsidR="004516E6" w:rsidRPr="00B671F2" w14:paraId="670DF6E3" w14:textId="77777777" w:rsidTr="0008788F">
        <w:trPr>
          <w:trHeight w:val="38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0D97092D" w14:textId="2F81B406" w:rsidR="004516E6" w:rsidRPr="00B671F2" w:rsidRDefault="004516E6" w:rsidP="00E50210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9.40–10 a.m.</w:t>
            </w:r>
          </w:p>
        </w:tc>
        <w:tc>
          <w:tcPr>
            <w:tcW w:w="11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9BE787" w14:textId="68B587D5" w:rsidR="004516E6" w:rsidRPr="00B671F2" w:rsidRDefault="004516E6" w:rsidP="00E50210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Coffee break</w:t>
            </w:r>
          </w:p>
        </w:tc>
      </w:tr>
      <w:tr w:rsidR="00A246C3" w:rsidRPr="00B671F2" w14:paraId="1B07C512" w14:textId="77777777" w:rsidTr="006F43CD">
        <w:trPr>
          <w:trHeight w:val="2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C5624B" w14:textId="658C0591" w:rsidR="00A246C3" w:rsidRPr="00B671F2" w:rsidRDefault="00A246C3" w:rsidP="00E50210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10 a.m.–12.45 p.m.</w:t>
            </w:r>
          </w:p>
        </w:tc>
        <w:tc>
          <w:tcPr>
            <w:tcW w:w="38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DC32AF" w14:textId="54C5E49A" w:rsidR="00A246C3" w:rsidRPr="00B671F2" w:rsidRDefault="00A246C3" w:rsidP="006F43CD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Item 3. </w:t>
            </w:r>
            <w:r w:rsidR="008975F1" w:rsidRPr="00B671F2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mplementation of the monitoring framework </w:t>
            </w:r>
            <w:r w:rsidR="005E1C91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for the Kunming-Montreal Global Biodiversity Framework </w:t>
            </w:r>
            <w:r w:rsidRPr="006F43CD">
              <w:rPr>
                <w:rFonts w:asciiTheme="majorBidi" w:hAnsiTheme="majorBidi" w:cstheme="majorBidi"/>
                <w:sz w:val="20"/>
                <w:szCs w:val="20"/>
              </w:rPr>
              <w:t xml:space="preserve">at </w:t>
            </w:r>
            <w:r w:rsidR="004D20ED" w:rsidRPr="006F43CD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Pr="006F43CD">
              <w:rPr>
                <w:rFonts w:asciiTheme="majorBidi" w:hAnsiTheme="majorBidi" w:cstheme="majorBidi"/>
                <w:sz w:val="20"/>
                <w:szCs w:val="20"/>
              </w:rPr>
              <w:t>national and regional level</w:t>
            </w:r>
            <w:r w:rsidR="00FF6D53" w:rsidRPr="006F43CD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  <w:tc>
          <w:tcPr>
            <w:tcW w:w="8087" w:type="dxa"/>
            <w:tcBorders>
              <w:top w:val="single" w:sz="4" w:space="0" w:color="auto"/>
              <w:bottom w:val="single" w:sz="4" w:space="0" w:color="auto"/>
            </w:tcBorders>
          </w:tcPr>
          <w:p w14:paraId="66912FED" w14:textId="0FC11D37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Introductory presentation by</w:t>
            </w:r>
            <w:r w:rsidR="00155E2B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a representative of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4516E6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UNEP</w:t>
            </w:r>
            <w:r w:rsidR="00DE491C" w:rsidRPr="00B671F2">
              <w:t xml:space="preserve"> </w:t>
            </w:r>
            <w:r w:rsidR="00DE491C" w:rsidRPr="00B671F2">
              <w:rPr>
                <w:rFonts w:asciiTheme="majorBidi" w:hAnsiTheme="majorBidi" w:cstheme="majorBidi"/>
                <w:sz w:val="20"/>
                <w:szCs w:val="20"/>
              </w:rPr>
              <w:t>World Conservation Monitoring Centre</w:t>
            </w:r>
            <w:r w:rsidR="00F81F72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(UNEP-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WCMC</w:t>
            </w:r>
            <w:r w:rsidR="00F81F72" w:rsidRPr="00B671F2">
              <w:rPr>
                <w:rFonts w:asciiTheme="majorBidi" w:hAnsiTheme="majorBidi" w:cstheme="majorBidi"/>
                <w:sz w:val="20"/>
                <w:szCs w:val="20"/>
              </w:rPr>
              <w:t>)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on the monitoring framework </w:t>
            </w:r>
            <w:r w:rsidR="00DE491C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for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Kunming</w:t>
            </w:r>
            <w:r w:rsidR="003E0A00" w:rsidRPr="006F43CD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Montreal Global Biodiversity Framework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8C37B4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contained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in </w:t>
            </w:r>
            <w:r w:rsidR="00106D1C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annex I to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decision 15/5</w:t>
            </w:r>
            <w:r w:rsidR="00141EE1" w:rsidRPr="00B671F2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as well as </w:t>
            </w:r>
            <w:r w:rsidR="00106D1C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of the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technical updates </w:t>
            </w:r>
            <w:r w:rsidR="00106D1C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endorsed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in decision 16/31</w:t>
            </w:r>
          </w:p>
          <w:p w14:paraId="6AE87475" w14:textId="20D67432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Introductory presentations by a representative of the Secretariat or </w:t>
            </w:r>
            <w:r w:rsidR="00D35E2B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of 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UNEP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WCMC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on the </w:t>
            </w:r>
            <w:r w:rsidR="0057721B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enhanced multidimensional approach to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for planning, monitoring, reporting and review and the global review procedures</w:t>
            </w:r>
            <w:r w:rsidR="00E63193" w:rsidRPr="00B671F2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as </w:t>
            </w:r>
            <w:r w:rsidR="00715304" w:rsidRPr="00B671F2">
              <w:rPr>
                <w:rFonts w:asciiTheme="majorBidi" w:hAnsiTheme="majorBidi" w:cstheme="majorBidi"/>
                <w:sz w:val="20"/>
                <w:szCs w:val="20"/>
              </w:rPr>
              <w:t>contained</w:t>
            </w:r>
            <w:r w:rsidR="004735C1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in decisions 15/6 and 16/32.</w:t>
            </w:r>
          </w:p>
          <w:p w14:paraId="13B3DA40" w14:textId="1C809B51" w:rsidR="00A246C3" w:rsidRPr="00B671F2" w:rsidRDefault="00A246C3" w:rsidP="00E50210">
            <w:pPr>
              <w:pStyle w:val="ListParagraph"/>
              <w:spacing w:before="40" w:after="40"/>
              <w:ind w:left="0"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Topic A</w:t>
            </w:r>
            <w:r w:rsidR="005E2293" w:rsidRPr="006F43C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  <w:r w:rsidRPr="006F43C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D</w:t>
            </w: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evelopment of national monitoring plan</w:t>
            </w:r>
            <w:r w:rsidR="00326C11"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</w:t>
            </w: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and system</w:t>
            </w:r>
            <w:r w:rsidR="00326C11"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</w:t>
            </w:r>
          </w:p>
          <w:p w14:paraId="75C889C3" w14:textId="195C8525" w:rsidR="00A246C3" w:rsidRPr="00B671F2" w:rsidRDefault="00B671F2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331BC6" w:rsidRPr="00B671F2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resentation by </w:t>
            </w:r>
            <w:r w:rsidR="001072C5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representatives of </w:t>
            </w:r>
            <w:r w:rsidR="008C0A8A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="00F05805" w:rsidRPr="00B671F2">
              <w:rPr>
                <w:rFonts w:asciiTheme="majorBidi" w:hAnsiTheme="majorBidi" w:cstheme="majorBidi"/>
                <w:sz w:val="20"/>
                <w:szCs w:val="20"/>
              </w:rPr>
              <w:t>Global Ecosystem</w:t>
            </w:r>
            <w:r w:rsidR="004C58DC" w:rsidRPr="00B671F2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F05805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Atlas and the </w:t>
            </w:r>
            <w:r w:rsidR="00F40EFB" w:rsidRPr="00B671F2">
              <w:rPr>
                <w:rFonts w:asciiTheme="majorBidi" w:hAnsiTheme="majorBidi" w:cstheme="majorBidi"/>
                <w:sz w:val="20"/>
                <w:szCs w:val="20"/>
              </w:rPr>
              <w:t>Group of Earth Observation</w:t>
            </w:r>
            <w:r w:rsidR="00591866" w:rsidRPr="00B671F2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F40EFB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885044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Biodiversity Observation Network </w:t>
            </w:r>
            <w:r w:rsidR="00E957BD" w:rsidRPr="00B671F2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GEO</w:t>
            </w:r>
            <w:r w:rsidR="00E957BD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BON</w:t>
            </w:r>
            <w:r w:rsidR="00E957BD" w:rsidRPr="00B671F2">
              <w:rPr>
                <w:rFonts w:asciiTheme="majorBidi" w:hAnsiTheme="majorBidi" w:cstheme="majorBidi"/>
                <w:sz w:val="20"/>
                <w:szCs w:val="20"/>
              </w:rPr>
              <w:t>)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on steps that can be taken to develop a national biodiversity monitoring system</w:t>
            </w:r>
          </w:p>
          <w:p w14:paraId="2959E6BE" w14:textId="2CA18B67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Presentation by </w:t>
            </w:r>
            <w:r w:rsidR="001072C5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a representative of </w:t>
            </w:r>
            <w:r w:rsidR="008C0A8A" w:rsidRPr="00B671F2">
              <w:rPr>
                <w:rFonts w:asciiTheme="majorBidi" w:hAnsiTheme="majorBidi" w:cstheme="majorBidi"/>
                <w:sz w:val="20"/>
                <w:szCs w:val="20"/>
              </w:rPr>
              <w:t>the</w:t>
            </w:r>
            <w:r w:rsidR="00433CD0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Global Ecosystems Atlas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on the </w:t>
            </w:r>
            <w:r w:rsidR="0020395E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development and usage of the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Atlas</w:t>
            </w:r>
          </w:p>
          <w:p w14:paraId="78F5C5E3" w14:textId="2ED0E7B7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Presentation by </w:t>
            </w:r>
            <w:r w:rsidR="001072C5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a representative of </w:t>
            </w:r>
            <w:r w:rsidR="00581415" w:rsidRPr="00B671F2">
              <w:rPr>
                <w:rFonts w:asciiTheme="majorBidi" w:hAnsiTheme="majorBidi" w:cstheme="majorBidi"/>
                <w:sz w:val="20"/>
                <w:szCs w:val="20"/>
              </w:rPr>
              <w:t>the Food and Agriculture Organization of the United Nations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on </w:t>
            </w:r>
            <w:r w:rsidR="00581415" w:rsidRPr="006F43CD">
              <w:rPr>
                <w:rFonts w:asciiTheme="majorBidi" w:hAnsiTheme="majorBidi" w:cstheme="majorBidi"/>
                <w:sz w:val="20"/>
                <w:szCs w:val="20"/>
              </w:rPr>
              <w:t>f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orest </w:t>
            </w:r>
            <w:r w:rsidR="00581415" w:rsidRPr="006F43CD"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cosystem </w:t>
            </w:r>
            <w:r w:rsidR="00581415" w:rsidRPr="006F43CD">
              <w:rPr>
                <w:rFonts w:asciiTheme="majorBidi" w:hAnsiTheme="majorBidi" w:cstheme="majorBidi"/>
                <w:sz w:val="20"/>
                <w:szCs w:val="20"/>
              </w:rPr>
              <w:t>r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estoration </w:t>
            </w:r>
            <w:r w:rsidR="00581415" w:rsidRPr="006F43CD">
              <w:rPr>
                <w:rFonts w:asciiTheme="majorBidi" w:hAnsiTheme="majorBidi" w:cstheme="majorBidi"/>
                <w:sz w:val="20"/>
                <w:szCs w:val="20"/>
              </w:rPr>
              <w:t>m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onitoring.</w:t>
            </w:r>
          </w:p>
          <w:p w14:paraId="07B57E85" w14:textId="675F3A25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Presentations by the representatives of three </w:t>
            </w:r>
            <w:r w:rsidR="00F07E3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Parties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on their </w:t>
            </w:r>
            <w:r w:rsidR="00AE1167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countries’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experience with the development or improvement of national monitoring plans and systems for the updated </w:t>
            </w:r>
            <w:r w:rsidR="00D5522A" w:rsidRPr="00B671F2">
              <w:rPr>
                <w:rFonts w:asciiTheme="majorBidi" w:hAnsiTheme="majorBidi" w:cstheme="majorBidi"/>
                <w:sz w:val="20"/>
                <w:szCs w:val="20"/>
              </w:rPr>
              <w:t>national biodiversity strategies and action plan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s. The presentations may include examples of good practices, successes and challenges </w:t>
            </w:r>
          </w:p>
          <w:p w14:paraId="59833EA9" w14:textId="4C8218D3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lastRenderedPageBreak/>
              <w:t>–</w:t>
            </w:r>
            <w:r w:rsidRPr="00B671F2">
              <w:rPr>
                <w:sz w:val="20"/>
                <w:szCs w:val="20"/>
              </w:rPr>
              <w:tab/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Facilitated group discussions on priorities and actions that could be taken to develop or improve national monitoring plans and systems</w:t>
            </w:r>
          </w:p>
        </w:tc>
      </w:tr>
      <w:tr w:rsidR="00A246C3" w:rsidRPr="00B671F2" w14:paraId="7CC12C07" w14:textId="77777777" w:rsidTr="006F43CD">
        <w:trPr>
          <w:trHeight w:val="2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41FF7B1" w14:textId="77777777" w:rsidR="00A246C3" w:rsidRPr="00B671F2" w:rsidRDefault="00A246C3" w:rsidP="00E50210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12.45–2 p.m.</w:t>
            </w:r>
          </w:p>
        </w:tc>
        <w:tc>
          <w:tcPr>
            <w:tcW w:w="119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96E04F6" w14:textId="77777777" w:rsidR="00A246C3" w:rsidRPr="00B671F2" w:rsidRDefault="00A246C3" w:rsidP="00E50210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Lunch break </w:t>
            </w:r>
          </w:p>
        </w:tc>
      </w:tr>
      <w:tr w:rsidR="00A246C3" w:rsidRPr="00B671F2" w14:paraId="36413314" w14:textId="77777777" w:rsidTr="006F43CD">
        <w:trPr>
          <w:trHeight w:val="218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C30081" w14:textId="77777777" w:rsidR="00A246C3" w:rsidRPr="00B671F2" w:rsidRDefault="00A246C3" w:rsidP="00E50210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2–3.30 p.m.</w:t>
            </w:r>
          </w:p>
        </w:tc>
        <w:tc>
          <w:tcPr>
            <w:tcW w:w="3836" w:type="dxa"/>
            <w:tcBorders>
              <w:top w:val="single" w:sz="4" w:space="0" w:color="auto"/>
              <w:bottom w:val="single" w:sz="4" w:space="0" w:color="auto"/>
            </w:tcBorders>
          </w:tcPr>
          <w:p w14:paraId="68F7275B" w14:textId="35FF397C" w:rsidR="00A246C3" w:rsidRPr="00B671F2" w:rsidRDefault="00A246C3" w:rsidP="00E50210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Item 3 (</w:t>
            </w: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continued</w:t>
            </w:r>
            <w:r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) </w:t>
            </w:r>
          </w:p>
        </w:tc>
        <w:tc>
          <w:tcPr>
            <w:tcW w:w="8087" w:type="dxa"/>
            <w:tcBorders>
              <w:top w:val="single" w:sz="4" w:space="0" w:color="auto"/>
              <w:bottom w:val="single" w:sz="4" w:space="0" w:color="auto"/>
            </w:tcBorders>
          </w:tcPr>
          <w:p w14:paraId="6CADCDBC" w14:textId="77777777" w:rsidR="00A246C3" w:rsidRPr="00B671F2" w:rsidRDefault="00A246C3" w:rsidP="00E50210">
            <w:pPr>
              <w:keepNext/>
              <w:spacing w:before="40" w:after="40"/>
              <w:ind w:right="43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Topic A (continued)</w:t>
            </w:r>
          </w:p>
          <w:p w14:paraId="62BA92EA" w14:textId="770248AE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F618D7" w:rsidRPr="00B671F2">
              <w:rPr>
                <w:sz w:val="20"/>
                <w:szCs w:val="20"/>
              </w:rPr>
              <w:t>Report</w:t>
            </w:r>
            <w:r w:rsidR="002D4B1D" w:rsidRPr="00B671F2">
              <w:rPr>
                <w:sz w:val="20"/>
                <w:szCs w:val="20"/>
              </w:rPr>
              <w:t xml:space="preserve"> by the </w:t>
            </w:r>
            <w:r w:rsidR="002D4B1D" w:rsidRPr="00B671F2">
              <w:rPr>
                <w:rFonts w:asciiTheme="majorBidi" w:hAnsiTheme="majorBidi" w:cstheme="majorBidi"/>
                <w:sz w:val="20"/>
                <w:szCs w:val="20"/>
              </w:rPr>
              <w:t>g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roups </w:t>
            </w:r>
            <w:r w:rsidR="002D4B1D" w:rsidRPr="00B671F2">
              <w:rPr>
                <w:rFonts w:asciiTheme="majorBidi" w:hAnsiTheme="majorBidi" w:cstheme="majorBidi"/>
                <w:sz w:val="20"/>
                <w:szCs w:val="20"/>
              </w:rPr>
              <w:t>in plenary session</w:t>
            </w:r>
          </w:p>
          <w:p w14:paraId="2AA31152" w14:textId="1C528BD9" w:rsidR="00A246C3" w:rsidRPr="00B671F2" w:rsidRDefault="00A246C3" w:rsidP="00E50210">
            <w:pPr>
              <w:keepNext/>
              <w:spacing w:before="40" w:after="40"/>
              <w:ind w:right="43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Topic B</w:t>
            </w:r>
            <w:r w:rsidR="008C0A8A" w:rsidRPr="006F43C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  <w:r w:rsidRPr="006F43C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D</w:t>
            </w: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evelopment and use of indicators</w:t>
            </w:r>
          </w:p>
          <w:p w14:paraId="4CDC495C" w14:textId="3E666DA2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CB2866" w:rsidRPr="00B671F2">
              <w:rPr>
                <w:rFonts w:asciiTheme="majorBidi" w:hAnsiTheme="majorBidi" w:cstheme="majorBidi"/>
                <w:sz w:val="20"/>
                <w:szCs w:val="20"/>
              </w:rPr>
              <w:t>T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echnical presentation by </w:t>
            </w:r>
            <w:r w:rsidR="009E6420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representatives of </w:t>
            </w:r>
            <w:r w:rsidR="009B6DCC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="00703F92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Global Ecosystems Atlas and 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GEO</w:t>
            </w:r>
            <w:r w:rsidR="00E957BD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BON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on </w:t>
            </w:r>
            <w:r w:rsidR="000D243D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develop</w:t>
            </w:r>
            <w:r w:rsidR="000D243D" w:rsidRPr="00B671F2">
              <w:rPr>
                <w:rFonts w:asciiTheme="majorBidi" w:hAnsiTheme="majorBidi" w:cstheme="majorBidi"/>
                <w:sz w:val="20"/>
                <w:szCs w:val="20"/>
              </w:rPr>
              <w:t>ment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0D243D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of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data flows for monitoring species</w:t>
            </w:r>
            <w:r w:rsidR="00F038DF" w:rsidRPr="00B671F2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and ecosystem</w:t>
            </w:r>
            <w:r w:rsidR="000B446B" w:rsidRPr="00B671F2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related indicators </w:t>
            </w:r>
          </w:p>
          <w:p w14:paraId="41554DFC" w14:textId="26B42545" w:rsidR="00E4294B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6D187A" w:rsidRPr="00B671F2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="00E4294B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resentation by </w:t>
            </w:r>
            <w:r w:rsidR="001072C5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a representative of </w:t>
            </w:r>
            <w:r w:rsidR="00E4294B" w:rsidRPr="006F43CD">
              <w:rPr>
                <w:rFonts w:asciiTheme="majorBidi" w:hAnsiTheme="majorBidi" w:cstheme="majorBidi"/>
                <w:sz w:val="20"/>
                <w:szCs w:val="20"/>
              </w:rPr>
              <w:t>GEO</w:t>
            </w:r>
            <w:r w:rsidR="00E957BD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4294B" w:rsidRPr="006F43CD">
              <w:rPr>
                <w:rFonts w:asciiTheme="majorBidi" w:hAnsiTheme="majorBidi" w:cstheme="majorBidi"/>
                <w:sz w:val="20"/>
                <w:szCs w:val="20"/>
              </w:rPr>
              <w:t>BON</w:t>
            </w:r>
            <w:r w:rsidR="00E4294B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on biodiversity monitoring, </w:t>
            </w:r>
            <w:r w:rsidR="00A20789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="00E4294B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development of </w:t>
            </w:r>
            <w:r w:rsidR="00A20789" w:rsidRPr="00B671F2"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="00E4294B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ssential </w:t>
            </w:r>
            <w:r w:rsidR="00A20789" w:rsidRPr="00B671F2">
              <w:rPr>
                <w:rFonts w:asciiTheme="majorBidi" w:hAnsiTheme="majorBidi" w:cstheme="majorBidi"/>
                <w:sz w:val="20"/>
                <w:szCs w:val="20"/>
              </w:rPr>
              <w:t>b</w:t>
            </w:r>
            <w:r w:rsidR="00E4294B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iodiversity </w:t>
            </w:r>
            <w:r w:rsidR="00A20789" w:rsidRPr="00B671F2">
              <w:rPr>
                <w:rFonts w:asciiTheme="majorBidi" w:hAnsiTheme="majorBidi" w:cstheme="majorBidi"/>
                <w:sz w:val="20"/>
                <w:szCs w:val="20"/>
              </w:rPr>
              <w:t>v</w:t>
            </w:r>
            <w:r w:rsidR="00E4294B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ariables and the </w:t>
            </w:r>
            <w:r w:rsidR="00332ACC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resources </w:t>
            </w:r>
            <w:r w:rsidR="00E4294B" w:rsidRPr="00B671F2">
              <w:rPr>
                <w:rFonts w:asciiTheme="majorBidi" w:hAnsiTheme="majorBidi" w:cstheme="majorBidi"/>
                <w:sz w:val="20"/>
                <w:szCs w:val="20"/>
              </w:rPr>
              <w:t>availab</w:t>
            </w:r>
            <w:r w:rsidR="00332ACC" w:rsidRPr="00B671F2">
              <w:rPr>
                <w:rFonts w:asciiTheme="majorBidi" w:hAnsiTheme="majorBidi" w:cstheme="majorBidi"/>
                <w:sz w:val="20"/>
                <w:szCs w:val="20"/>
              </w:rPr>
              <w:t>le</w:t>
            </w:r>
            <w:r w:rsidR="00E4294B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332ACC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in </w:t>
            </w:r>
            <w:r w:rsidR="0065463D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the “BON in a Box” </w:t>
            </w:r>
            <w:r w:rsidR="00E4294B" w:rsidRPr="00B671F2">
              <w:rPr>
                <w:rFonts w:asciiTheme="majorBidi" w:hAnsiTheme="majorBidi" w:cstheme="majorBidi"/>
                <w:sz w:val="20"/>
                <w:szCs w:val="20"/>
              </w:rPr>
              <w:t>tool</w:t>
            </w:r>
            <w:r w:rsidR="0065463D" w:rsidRPr="00B671F2">
              <w:rPr>
                <w:rFonts w:asciiTheme="majorBidi" w:hAnsiTheme="majorBidi" w:cstheme="majorBidi"/>
                <w:sz w:val="20"/>
                <w:szCs w:val="20"/>
              </w:rPr>
              <w:t>box</w:t>
            </w:r>
            <w:r w:rsidR="00E4294B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for indicator development</w:t>
            </w:r>
          </w:p>
          <w:p w14:paraId="39F72EB5" w14:textId="6806A0DB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Presentations by the representatives of two </w:t>
            </w:r>
            <w:r w:rsidR="00005507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Parties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on experiences, key lessons and good practices in developing or using indicators for the updated national biodiversity strategies and action plans</w:t>
            </w:r>
          </w:p>
          <w:p w14:paraId="5AC798E3" w14:textId="34D02990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Facilitated group exercises on selected indicators, including methodologies, </w:t>
            </w:r>
            <w:r w:rsidR="00153518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available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data flow and challenges </w:t>
            </w:r>
          </w:p>
        </w:tc>
      </w:tr>
      <w:tr w:rsidR="00A246C3" w:rsidRPr="00B671F2" w14:paraId="3BA1E910" w14:textId="77777777" w:rsidTr="006F43CD">
        <w:trPr>
          <w:trHeight w:val="2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E514E58" w14:textId="77777777" w:rsidR="00A246C3" w:rsidRPr="00B671F2" w:rsidRDefault="00A246C3" w:rsidP="00E50210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3.30–3.45 p.m.</w:t>
            </w:r>
          </w:p>
        </w:tc>
        <w:tc>
          <w:tcPr>
            <w:tcW w:w="119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0377C22" w14:textId="77777777" w:rsidR="00A246C3" w:rsidRPr="00B671F2" w:rsidRDefault="00A246C3" w:rsidP="00E50210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Coffee break </w:t>
            </w:r>
          </w:p>
        </w:tc>
      </w:tr>
      <w:tr w:rsidR="00A246C3" w:rsidRPr="00B671F2" w14:paraId="23C5FF7A" w14:textId="77777777" w:rsidTr="006F43CD">
        <w:trPr>
          <w:trHeight w:val="386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76D3F1" w14:textId="77777777" w:rsidR="00A246C3" w:rsidRPr="00B671F2" w:rsidRDefault="00A246C3" w:rsidP="00E50210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3.45–5.30 p.m.</w:t>
            </w:r>
          </w:p>
        </w:tc>
        <w:tc>
          <w:tcPr>
            <w:tcW w:w="38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2ADA92D" w14:textId="30D7424B" w:rsidR="00A246C3" w:rsidRPr="00B671F2" w:rsidRDefault="00A246C3" w:rsidP="00E50210">
            <w:pPr>
              <w:spacing w:before="40" w:after="40"/>
              <w:ind w:right="43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Item 3 (</w:t>
            </w: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continued</w:t>
            </w:r>
            <w:r w:rsidRPr="00B671F2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8087" w:type="dxa"/>
            <w:tcBorders>
              <w:top w:val="single" w:sz="4" w:space="0" w:color="auto"/>
              <w:bottom w:val="single" w:sz="4" w:space="0" w:color="auto"/>
            </w:tcBorders>
          </w:tcPr>
          <w:p w14:paraId="49BBCE7F" w14:textId="77777777" w:rsidR="00AC7082" w:rsidRPr="00B671F2" w:rsidRDefault="00313472" w:rsidP="00E50210">
            <w:pPr>
              <w:pStyle w:val="ListParagraph"/>
              <w:spacing w:before="40" w:after="40"/>
              <w:ind w:left="-16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Topic B (</w:t>
            </w:r>
            <w:r w:rsidR="00AC7082"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continued)</w:t>
            </w:r>
          </w:p>
          <w:p w14:paraId="42352990" w14:textId="7330E569" w:rsidR="00AC7082" w:rsidRPr="006F43CD" w:rsidRDefault="009E4275" w:rsidP="00AC7082">
            <w:pPr>
              <w:pStyle w:val="ListParagraph"/>
              <w:numPr>
                <w:ilvl w:val="0"/>
                <w:numId w:val="36"/>
              </w:numPr>
              <w:spacing w:before="40" w:after="4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Facilitated group exercises on selected indicators (continued)</w:t>
            </w:r>
          </w:p>
          <w:p w14:paraId="6464F0E5" w14:textId="6C943D8A" w:rsidR="00DB50F1" w:rsidRPr="006F43CD" w:rsidRDefault="00DA7B5F" w:rsidP="00AC7082">
            <w:pPr>
              <w:pStyle w:val="ListParagraph"/>
              <w:numPr>
                <w:ilvl w:val="0"/>
                <w:numId w:val="36"/>
              </w:numPr>
              <w:spacing w:before="40" w:after="4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Report by the groups in plenary</w:t>
            </w:r>
            <w:r w:rsidR="00276BF5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session</w:t>
            </w:r>
          </w:p>
          <w:p w14:paraId="14B96642" w14:textId="77777777" w:rsidR="00082277" w:rsidRPr="00B671F2" w:rsidRDefault="00082277" w:rsidP="006F43CD">
            <w:pPr>
              <w:pStyle w:val="ListParagraph"/>
              <w:spacing w:before="40" w:after="40"/>
              <w:ind w:left="344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  <w:p w14:paraId="3B402161" w14:textId="6F969883" w:rsidR="00A246C3" w:rsidRPr="00B671F2" w:rsidRDefault="00A246C3" w:rsidP="00E50210">
            <w:pPr>
              <w:pStyle w:val="ListParagraph"/>
              <w:spacing w:before="40" w:after="40"/>
              <w:ind w:left="-16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Topic C</w:t>
            </w:r>
            <w:r w:rsidR="000E2AF0" w:rsidRPr="006F43C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.</w:t>
            </w:r>
            <w:r w:rsidRPr="006F43C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R</w:t>
            </w: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egional cooperation in monitoring</w:t>
            </w:r>
          </w:p>
          <w:p w14:paraId="264D4DA6" w14:textId="7A36A873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Presentation by a representative of 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="000E2AF0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Secretariat of the Pacific Regional Environment Programme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on how a regional monitoring </w:t>
            </w:r>
            <w:r w:rsidR="00437069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strategy and system </w:t>
            </w:r>
            <w:r w:rsidR="008807E8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could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be developed</w:t>
            </w:r>
          </w:p>
          <w:p w14:paraId="7EA890C0" w14:textId="5B98AFB9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Facilitated group discussions on key actions and priorities for enhancing </w:t>
            </w:r>
            <w:r w:rsidR="000F1C19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a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regional monitoring system</w:t>
            </w:r>
          </w:p>
        </w:tc>
      </w:tr>
      <w:tr w:rsidR="00A246C3" w:rsidRPr="00B671F2" w14:paraId="151BB620" w14:textId="77777777" w:rsidTr="00E50210">
        <w:trPr>
          <w:trHeight w:val="284"/>
        </w:trPr>
        <w:tc>
          <w:tcPr>
            <w:tcW w:w="140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E6AA2F" w14:textId="0FBFFBEA" w:rsidR="00A246C3" w:rsidRPr="00B671F2" w:rsidRDefault="00A246C3" w:rsidP="00E50210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Friday, 30 May </w:t>
            </w:r>
            <w:r w:rsidR="001F2E15" w:rsidRPr="00B671F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2025</w:t>
            </w:r>
          </w:p>
        </w:tc>
      </w:tr>
      <w:tr w:rsidR="00A246C3" w:rsidRPr="00B671F2" w14:paraId="7D4CB509" w14:textId="77777777" w:rsidTr="006F43CD">
        <w:trPr>
          <w:trHeight w:val="556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26B693" w14:textId="77777777" w:rsidR="00A246C3" w:rsidRPr="00B671F2" w:rsidRDefault="00A246C3" w:rsidP="00E50210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9–11 a.m.</w:t>
            </w:r>
          </w:p>
        </w:tc>
        <w:tc>
          <w:tcPr>
            <w:tcW w:w="38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F371425" w14:textId="1DE947BB" w:rsidR="00A246C3" w:rsidRPr="00B671F2" w:rsidRDefault="00A246C3" w:rsidP="00E50210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Item 3 (</w:t>
            </w: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continued</w:t>
            </w:r>
            <w:r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) </w:t>
            </w:r>
          </w:p>
        </w:tc>
        <w:tc>
          <w:tcPr>
            <w:tcW w:w="8087" w:type="dxa"/>
            <w:tcBorders>
              <w:top w:val="single" w:sz="4" w:space="0" w:color="auto"/>
              <w:bottom w:val="single" w:sz="4" w:space="0" w:color="auto"/>
            </w:tcBorders>
          </w:tcPr>
          <w:p w14:paraId="5F0CBB1D" w14:textId="77777777" w:rsidR="00A246C3" w:rsidRPr="00B671F2" w:rsidRDefault="00A246C3" w:rsidP="00E50210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Topic C (continued) </w:t>
            </w:r>
          </w:p>
          <w:p w14:paraId="0673220D" w14:textId="345BB186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Group </w:t>
            </w:r>
            <w:r w:rsidR="004243D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discussions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="00A246C3" w:rsidRPr="006F43C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continued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) </w:t>
            </w:r>
          </w:p>
          <w:p w14:paraId="4E67C065" w14:textId="1261A1AC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Report by the groups in plenary session</w:t>
            </w:r>
          </w:p>
        </w:tc>
      </w:tr>
      <w:tr w:rsidR="00A246C3" w:rsidRPr="00B671F2" w14:paraId="364595B9" w14:textId="77777777" w:rsidTr="006F43CD"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2CA0C04" w14:textId="77777777" w:rsidR="00A246C3" w:rsidRPr="00B671F2" w:rsidRDefault="00A246C3" w:rsidP="00E50210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11–11.20 a.m.</w:t>
            </w:r>
          </w:p>
        </w:tc>
        <w:tc>
          <w:tcPr>
            <w:tcW w:w="119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C3B9EBE" w14:textId="77777777" w:rsidR="00A246C3" w:rsidRPr="00B671F2" w:rsidRDefault="00A246C3" w:rsidP="00E50210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Coffee break</w:t>
            </w:r>
          </w:p>
        </w:tc>
      </w:tr>
      <w:tr w:rsidR="00A246C3" w:rsidRPr="00B671F2" w14:paraId="3B5F2D05" w14:textId="77777777" w:rsidTr="006F43CD">
        <w:trPr>
          <w:trHeight w:val="556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68DBB9E" w14:textId="46840280" w:rsidR="00A246C3" w:rsidRPr="00B671F2" w:rsidRDefault="00A246C3" w:rsidP="00E50210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11.20 a.m.–12</w:t>
            </w:r>
            <w:r w:rsidR="0097177F" w:rsidRPr="00B671F2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B671F2">
              <w:rPr>
                <w:rFonts w:asciiTheme="majorBidi" w:hAnsiTheme="majorBidi" w:cstheme="majorBidi"/>
                <w:sz w:val="20"/>
                <w:szCs w:val="20"/>
              </w:rPr>
              <w:t>45</w:t>
            </w:r>
            <w:r w:rsidR="0013733F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B671F2">
              <w:rPr>
                <w:rFonts w:asciiTheme="majorBidi" w:hAnsiTheme="majorBidi" w:cstheme="majorBidi"/>
                <w:sz w:val="20"/>
                <w:szCs w:val="20"/>
              </w:rPr>
              <w:t>p.m.</w:t>
            </w:r>
          </w:p>
        </w:tc>
        <w:tc>
          <w:tcPr>
            <w:tcW w:w="38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66354F9" w14:textId="5160B91F" w:rsidR="00A246C3" w:rsidRPr="00B671F2" w:rsidRDefault="00A246C3" w:rsidP="00E50210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Item 4</w:t>
            </w:r>
            <w:r w:rsidR="00880A13" w:rsidRPr="00B671F2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3E1E3D" w:rsidRPr="00B671F2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Pr="00B671F2">
              <w:rPr>
                <w:rFonts w:asciiTheme="majorBidi" w:hAnsiTheme="majorBidi" w:cstheme="majorBidi"/>
                <w:sz w:val="20"/>
                <w:szCs w:val="20"/>
              </w:rPr>
              <w:t>reparation and submission of the seventh national report</w:t>
            </w:r>
          </w:p>
        </w:tc>
        <w:tc>
          <w:tcPr>
            <w:tcW w:w="808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BBF8D41" w14:textId="605B7DA1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FE11FF" w:rsidRPr="00B671F2">
              <w:rPr>
                <w:rFonts w:asciiTheme="majorBidi" w:hAnsiTheme="majorBidi" w:cstheme="majorBidi"/>
                <w:sz w:val="20"/>
                <w:szCs w:val="20"/>
              </w:rPr>
              <w:t>O</w:t>
            </w:r>
            <w:r w:rsidR="00C420C7" w:rsidRPr="00B671F2">
              <w:rPr>
                <w:rFonts w:asciiTheme="majorBidi" w:hAnsiTheme="majorBidi" w:cstheme="majorBidi"/>
                <w:sz w:val="20"/>
                <w:szCs w:val="20"/>
              </w:rPr>
              <w:t>verview by a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representative of the 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Secretariat of the g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uidance and template for the seventh </w:t>
            </w:r>
            <w:r w:rsidR="0072000D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and eighth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national report</w:t>
            </w:r>
            <w:r w:rsidR="00ED0D89" w:rsidRPr="00B671F2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5B2999" w:rsidRPr="00B671F2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as contained in decisions 15/6 and 16/32</w:t>
            </w:r>
          </w:p>
          <w:p w14:paraId="0E9AC451" w14:textId="30EF765C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Brief presentations by the Secretariat on national reporting </w:t>
            </w:r>
            <w:r w:rsidR="00F53841" w:rsidRPr="00B671F2">
              <w:rPr>
                <w:rFonts w:asciiTheme="majorBidi" w:hAnsiTheme="majorBidi" w:cstheme="majorBidi"/>
                <w:sz w:val="20"/>
                <w:szCs w:val="20"/>
              </w:rPr>
              <w:t>under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the Protocols</w:t>
            </w:r>
          </w:p>
          <w:p w14:paraId="1B44D9AB" w14:textId="4773C9B3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40621A" w:rsidRPr="00B671F2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="00A37B8A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resentations </w:t>
            </w:r>
            <w:r w:rsidR="0040621A" w:rsidRPr="00B671F2">
              <w:rPr>
                <w:rFonts w:asciiTheme="majorBidi" w:hAnsiTheme="majorBidi" w:cstheme="majorBidi"/>
                <w:sz w:val="20"/>
                <w:szCs w:val="20"/>
              </w:rPr>
              <w:t>by Party</w:t>
            </w:r>
            <w:r w:rsidR="00FA5ECB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representatives </w:t>
            </w:r>
            <w:r w:rsidR="00A37B8A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on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their </w:t>
            </w:r>
            <w:r w:rsidR="009C31D6" w:rsidRPr="00B671F2">
              <w:rPr>
                <w:rFonts w:asciiTheme="majorBidi" w:hAnsiTheme="majorBidi" w:cstheme="majorBidi"/>
                <w:sz w:val="20"/>
                <w:szCs w:val="20"/>
              </w:rPr>
              <w:t>countr</w:t>
            </w:r>
            <w:r w:rsidR="00430C0E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ies’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experience </w:t>
            </w:r>
            <w:r w:rsidR="006E1EA9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with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or approach </w:t>
            </w:r>
            <w:r w:rsidR="006E1EA9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to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reviewing the implementation of national targets and </w:t>
            </w:r>
            <w:r w:rsidR="00C67716" w:rsidRPr="00B671F2">
              <w:rPr>
                <w:rFonts w:asciiTheme="majorBidi" w:hAnsiTheme="majorBidi" w:cstheme="majorBidi"/>
                <w:sz w:val="20"/>
                <w:szCs w:val="20"/>
              </w:rPr>
              <w:t>national biodiversity strategies and action plans</w:t>
            </w:r>
          </w:p>
        </w:tc>
      </w:tr>
      <w:tr w:rsidR="00A246C3" w:rsidRPr="00B671F2" w14:paraId="3B720A8D" w14:textId="77777777" w:rsidTr="006F43CD"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D4EDFA0" w14:textId="77777777" w:rsidR="00A246C3" w:rsidRPr="00B671F2" w:rsidRDefault="00A246C3" w:rsidP="00E50210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12.45–2 p.m.</w:t>
            </w:r>
          </w:p>
        </w:tc>
        <w:tc>
          <w:tcPr>
            <w:tcW w:w="119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5E5C98D" w14:textId="77777777" w:rsidR="00A246C3" w:rsidRPr="00B671F2" w:rsidRDefault="00A246C3" w:rsidP="00E50210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Lunch break</w:t>
            </w:r>
          </w:p>
        </w:tc>
      </w:tr>
      <w:tr w:rsidR="00A246C3" w:rsidRPr="00B671F2" w14:paraId="0CE1AFF5" w14:textId="77777777" w:rsidTr="006F43CD">
        <w:trPr>
          <w:trHeight w:val="556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10BA562" w14:textId="77777777" w:rsidR="00A246C3" w:rsidRPr="00B671F2" w:rsidRDefault="00A246C3" w:rsidP="00E50210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2–3.30 p.m.</w:t>
            </w:r>
          </w:p>
        </w:tc>
        <w:tc>
          <w:tcPr>
            <w:tcW w:w="38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6D45221" w14:textId="400DA5CE" w:rsidR="00A246C3" w:rsidRPr="00B671F2" w:rsidRDefault="00A246C3" w:rsidP="00E50210">
            <w:pPr>
              <w:keepNext/>
              <w:spacing w:before="40" w:after="40"/>
              <w:ind w:right="48"/>
              <w:jc w:val="left"/>
              <w:outlineLvl w:val="3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Item 4 (</w:t>
            </w:r>
            <w:r w:rsidRPr="006F43CD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continued</w:t>
            </w:r>
            <w:r w:rsidRPr="00B671F2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808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A5F984D" w14:textId="733F7376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F445F1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Demonstration </w:t>
            </w:r>
            <w:r w:rsidR="000939D4" w:rsidRPr="00B671F2">
              <w:rPr>
                <w:rFonts w:asciiTheme="majorBidi" w:hAnsiTheme="majorBidi" w:cstheme="majorBidi"/>
                <w:sz w:val="20"/>
                <w:szCs w:val="20"/>
              </w:rPr>
              <w:t>by a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representative of the Secretariat </w:t>
            </w:r>
            <w:r w:rsidR="00F445F1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of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the use of the online reporting tool for the seventh national report, followed by </w:t>
            </w:r>
            <w:r w:rsidR="00430C0E" w:rsidRPr="00B671F2">
              <w:rPr>
                <w:rFonts w:asciiTheme="majorBidi" w:hAnsiTheme="majorBidi" w:cstheme="majorBidi"/>
                <w:sz w:val="20"/>
                <w:szCs w:val="20"/>
              </w:rPr>
              <w:t>questions and answers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3062936C" w14:textId="38E51255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0939D4" w:rsidRPr="00B671F2">
              <w:rPr>
                <w:rFonts w:asciiTheme="majorBidi" w:hAnsiTheme="majorBidi" w:cstheme="majorBidi"/>
                <w:sz w:val="20"/>
                <w:szCs w:val="20"/>
              </w:rPr>
              <w:t>Presentation by a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representative of 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UNEP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on </w:t>
            </w:r>
            <w:r w:rsidR="001E7797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support </w:t>
            </w:r>
            <w:r w:rsidR="0062618C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for national reporting </w:t>
            </w:r>
            <w:r w:rsidR="000D4BCA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available from </w:t>
            </w:r>
            <w:r w:rsidR="0017145D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G</w:t>
            </w:r>
            <w:r w:rsidR="0094164F" w:rsidRPr="006F43CD">
              <w:rPr>
                <w:rFonts w:asciiTheme="majorBidi" w:hAnsiTheme="majorBidi" w:cstheme="majorBidi"/>
                <w:sz w:val="20"/>
                <w:szCs w:val="20"/>
              </w:rPr>
              <w:t xml:space="preserve">lobal 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="0094164F" w:rsidRPr="006F43CD">
              <w:rPr>
                <w:rFonts w:asciiTheme="majorBidi" w:hAnsiTheme="majorBidi" w:cstheme="majorBidi"/>
                <w:sz w:val="20"/>
                <w:szCs w:val="20"/>
              </w:rPr>
              <w:t xml:space="preserve">nvironment 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F</w:t>
            </w:r>
            <w:r w:rsidR="0094164F" w:rsidRPr="006F43CD">
              <w:rPr>
                <w:rFonts w:asciiTheme="majorBidi" w:hAnsiTheme="majorBidi" w:cstheme="majorBidi"/>
                <w:sz w:val="20"/>
                <w:szCs w:val="20"/>
              </w:rPr>
              <w:t>acility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50BE5AB8" w14:textId="09B77A27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0939D4" w:rsidRPr="00B671F2">
              <w:rPr>
                <w:rFonts w:asciiTheme="majorBidi" w:hAnsiTheme="majorBidi" w:cstheme="majorBidi"/>
                <w:sz w:val="20"/>
                <w:szCs w:val="20"/>
              </w:rPr>
              <w:t>Presentation by a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representative of 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UNEP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WCMC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on the </w:t>
            </w:r>
            <w:r w:rsidR="00813AF9" w:rsidRPr="00B671F2">
              <w:rPr>
                <w:rFonts w:asciiTheme="majorBidi" w:hAnsiTheme="majorBidi" w:cstheme="majorBidi"/>
                <w:sz w:val="20"/>
                <w:szCs w:val="20"/>
              </w:rPr>
              <w:t>t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arget </w:t>
            </w:r>
            <w:r w:rsidR="00813AF9" w:rsidRPr="00B671F2">
              <w:rPr>
                <w:rFonts w:asciiTheme="majorBidi" w:hAnsiTheme="majorBidi" w:cstheme="majorBidi"/>
                <w:sz w:val="20"/>
                <w:szCs w:val="20"/>
              </w:rPr>
              <w:t>t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racker tool and how </w:t>
            </w:r>
            <w:r w:rsidR="004A4440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it </w:t>
            </w:r>
            <w:r w:rsidR="0026514D" w:rsidRPr="00B671F2">
              <w:rPr>
                <w:rFonts w:asciiTheme="majorBidi" w:hAnsiTheme="majorBidi" w:cstheme="majorBidi"/>
                <w:sz w:val="20"/>
                <w:szCs w:val="20"/>
              </w:rPr>
              <w:t>could be used to in</w:t>
            </w:r>
            <w:r w:rsidR="008946C7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clude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global data in national reports</w:t>
            </w:r>
          </w:p>
          <w:p w14:paraId="31AB1F6F" w14:textId="3C7E6E11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BD0D3C" w:rsidRPr="00B671F2">
              <w:rPr>
                <w:rFonts w:asciiTheme="majorBidi" w:hAnsiTheme="majorBidi" w:cstheme="majorBidi"/>
                <w:sz w:val="20"/>
                <w:szCs w:val="20"/>
              </w:rPr>
              <w:t>Presentation by a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representative of </w:t>
            </w:r>
            <w:r w:rsidR="002A2E25" w:rsidRPr="00B671F2">
              <w:rPr>
                <w:rFonts w:asciiTheme="majorBidi" w:hAnsiTheme="majorBidi" w:cstheme="majorBidi"/>
                <w:sz w:val="20"/>
                <w:szCs w:val="20"/>
              </w:rPr>
              <w:t>the Secretariat of the Pacific Regional Environment Programme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BD0D3C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on </w:t>
            </w:r>
            <w:r w:rsidR="00A32CDE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the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support </w:t>
            </w:r>
            <w:r w:rsidR="00A32CDE" w:rsidRPr="00B671F2">
              <w:rPr>
                <w:rFonts w:asciiTheme="majorBidi" w:hAnsiTheme="majorBidi" w:cstheme="majorBidi"/>
                <w:sz w:val="20"/>
                <w:szCs w:val="20"/>
              </w:rPr>
              <w:t>provided by the Programme</w:t>
            </w:r>
            <w:r w:rsidR="006849D8" w:rsidRPr="00B671F2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="00A32CDE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as </w:t>
            </w:r>
            <w:r w:rsidR="008946C7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a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subregional technical and scientific cooperation support centre</w:t>
            </w:r>
            <w:r w:rsidR="006066B3" w:rsidRPr="00B671F2">
              <w:rPr>
                <w:rFonts w:asciiTheme="majorBidi" w:hAnsiTheme="majorBidi" w:cstheme="majorBidi"/>
                <w:sz w:val="20"/>
                <w:szCs w:val="20"/>
              </w:rPr>
              <w:t>, for national monitoring and reporting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A246C3" w:rsidRPr="00B671F2" w14:paraId="5E092E42" w14:textId="77777777" w:rsidTr="006F43CD"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927FA2F" w14:textId="77777777" w:rsidR="00A246C3" w:rsidRPr="00B671F2" w:rsidRDefault="00A246C3" w:rsidP="00E50210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3.30–3.45 p.m.</w:t>
            </w:r>
          </w:p>
        </w:tc>
        <w:tc>
          <w:tcPr>
            <w:tcW w:w="1192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B5AF0C" w14:textId="77777777" w:rsidR="00A246C3" w:rsidRPr="00B671F2" w:rsidRDefault="00A246C3" w:rsidP="00E50210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Coffee break</w:t>
            </w:r>
          </w:p>
        </w:tc>
      </w:tr>
      <w:tr w:rsidR="00A246C3" w:rsidRPr="00B671F2" w14:paraId="2FDC6AAC" w14:textId="77777777" w:rsidTr="006F43CD">
        <w:trPr>
          <w:trHeight w:val="703"/>
        </w:trPr>
        <w:tc>
          <w:tcPr>
            <w:tcW w:w="2160" w:type="dxa"/>
            <w:tcBorders>
              <w:top w:val="single" w:sz="4" w:space="0" w:color="auto"/>
            </w:tcBorders>
            <w:hideMark/>
          </w:tcPr>
          <w:p w14:paraId="02DC77AE" w14:textId="1D12CAC1" w:rsidR="00A246C3" w:rsidRPr="00B671F2" w:rsidRDefault="00A246C3" w:rsidP="00E50210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3.45–4</w:t>
            </w:r>
            <w:r w:rsidR="0097177F" w:rsidRPr="00B671F2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B671F2">
              <w:rPr>
                <w:rFonts w:asciiTheme="majorBidi" w:hAnsiTheme="majorBidi" w:cstheme="majorBidi"/>
                <w:sz w:val="20"/>
                <w:szCs w:val="20"/>
              </w:rPr>
              <w:t>45 p.m.</w:t>
            </w:r>
          </w:p>
        </w:tc>
        <w:tc>
          <w:tcPr>
            <w:tcW w:w="3836" w:type="dxa"/>
            <w:tcBorders>
              <w:top w:val="single" w:sz="4" w:space="0" w:color="auto"/>
            </w:tcBorders>
          </w:tcPr>
          <w:p w14:paraId="1205CCD6" w14:textId="7CAC3A8E" w:rsidR="00A246C3" w:rsidRPr="00B671F2" w:rsidRDefault="00A246C3" w:rsidP="00E50210">
            <w:pPr>
              <w:spacing w:before="40" w:after="40"/>
              <w:ind w:right="48"/>
              <w:rPr>
                <w:rFonts w:asciiTheme="majorBidi" w:hAnsiTheme="majorBidi" w:cstheme="majorBidi"/>
                <w:iCs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Item 5</w:t>
            </w:r>
            <w:r w:rsidR="00880A13" w:rsidRPr="00B671F2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Summary of the dialogue and next steps</w:t>
            </w:r>
          </w:p>
        </w:tc>
        <w:tc>
          <w:tcPr>
            <w:tcW w:w="8087" w:type="dxa"/>
            <w:tcBorders>
              <w:top w:val="single" w:sz="4" w:space="0" w:color="auto"/>
            </w:tcBorders>
          </w:tcPr>
          <w:p w14:paraId="038FF647" w14:textId="372F06B7" w:rsidR="00A246C3" w:rsidRPr="00B671F2" w:rsidRDefault="003D0A58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371B99" w:rsidRPr="00B671F2">
              <w:rPr>
                <w:rFonts w:asciiTheme="majorBidi" w:hAnsiTheme="majorBidi" w:cstheme="majorBidi"/>
                <w:sz w:val="20"/>
                <w:szCs w:val="20"/>
              </w:rPr>
              <w:t>Presentation by a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representative of </w:t>
            </w:r>
            <w:r w:rsidR="00A246C3" w:rsidRPr="006F43CD">
              <w:rPr>
                <w:rFonts w:asciiTheme="majorBidi" w:hAnsiTheme="majorBidi" w:cstheme="majorBidi"/>
                <w:sz w:val="20"/>
                <w:szCs w:val="20"/>
              </w:rPr>
              <w:t>the NBSAP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Accelerator Partnership on opportunities for leveraging matchmaking support </w:t>
            </w:r>
            <w:r w:rsidR="00B73912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for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implement</w:t>
            </w:r>
            <w:r w:rsidR="00B73912" w:rsidRPr="00B671F2">
              <w:rPr>
                <w:rFonts w:asciiTheme="majorBidi" w:hAnsiTheme="majorBidi" w:cstheme="majorBidi"/>
                <w:sz w:val="20"/>
                <w:szCs w:val="20"/>
              </w:rPr>
              <w:t>ing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and monitoring</w:t>
            </w:r>
            <w:r w:rsidR="00371B99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national biodiversity strategies and action plans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. </w:t>
            </w:r>
          </w:p>
          <w:p w14:paraId="2C0B0F69" w14:textId="7966D4B9" w:rsidR="00E957BD" w:rsidRPr="00B671F2" w:rsidRDefault="003D0A58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9550A0" w:rsidRPr="00B671F2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>ummary of key points emerging from the discussions and exercises undertaken during the dialogue</w:t>
            </w:r>
            <w:r w:rsidR="00F82A19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and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1B46DD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presentations by representatives </w:t>
            </w:r>
            <w:r w:rsidR="004407AD" w:rsidRPr="00B671F2">
              <w:rPr>
                <w:rFonts w:asciiTheme="majorBidi" w:hAnsiTheme="majorBidi" w:cstheme="majorBidi"/>
                <w:sz w:val="20"/>
                <w:szCs w:val="20"/>
              </w:rPr>
              <w:t>of Parties</w:t>
            </w:r>
            <w:r w:rsidR="000A3336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. </w:t>
            </w:r>
          </w:p>
          <w:p w14:paraId="0724F51F" w14:textId="6F8B7414" w:rsidR="00A246C3" w:rsidRPr="00B671F2" w:rsidRDefault="00E957BD" w:rsidP="006F43CD">
            <w:pPr>
              <w:tabs>
                <w:tab w:val="clear" w:pos="567"/>
              </w:tabs>
              <w:spacing w:before="40" w:after="80"/>
              <w:ind w:left="369" w:hanging="283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sz w:val="20"/>
                <w:szCs w:val="20"/>
              </w:rPr>
              <w:t>–</w:t>
            </w:r>
            <w:r w:rsidRPr="00B671F2">
              <w:rPr>
                <w:sz w:val="20"/>
                <w:szCs w:val="20"/>
              </w:rPr>
              <w:tab/>
            </w:r>
            <w:r w:rsidR="00FC142E" w:rsidRPr="00B671F2">
              <w:rPr>
                <w:rFonts w:asciiTheme="majorBidi" w:hAnsiTheme="majorBidi" w:cstheme="majorBidi"/>
                <w:sz w:val="20"/>
                <w:szCs w:val="20"/>
              </w:rPr>
              <w:t>Sharing by Parties</w:t>
            </w:r>
            <w:r w:rsidR="004407AD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1B46DD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of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their </w:t>
            </w:r>
            <w:r w:rsidR="00806870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countries’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plans for completing the updated </w:t>
            </w:r>
            <w:r w:rsidR="005E0A72" w:rsidRPr="00B671F2">
              <w:rPr>
                <w:rFonts w:asciiTheme="majorBidi" w:hAnsiTheme="majorBidi" w:cstheme="majorBidi"/>
                <w:sz w:val="20"/>
                <w:szCs w:val="20"/>
              </w:rPr>
              <w:t>national biodiversity strategies and action plans</w:t>
            </w:r>
            <w:r w:rsidR="005E0A72" w:rsidRPr="006F43CD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A246C3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and </w:t>
            </w:r>
            <w:r w:rsidR="004407AD" w:rsidRPr="00B671F2">
              <w:rPr>
                <w:rFonts w:asciiTheme="majorBidi" w:hAnsiTheme="majorBidi" w:cstheme="majorBidi"/>
                <w:sz w:val="20"/>
                <w:szCs w:val="20"/>
              </w:rPr>
              <w:t xml:space="preserve">submitting the </w:t>
            </w:r>
            <w:r w:rsidR="00B15C1C" w:rsidRPr="00B671F2">
              <w:rPr>
                <w:rFonts w:asciiTheme="majorBidi" w:hAnsiTheme="majorBidi" w:cstheme="majorBidi"/>
                <w:sz w:val="20"/>
                <w:szCs w:val="20"/>
              </w:rPr>
              <w:t>seventh national report</w:t>
            </w:r>
            <w:r w:rsidR="004407AD" w:rsidRPr="00B671F2">
              <w:rPr>
                <w:rFonts w:asciiTheme="majorBidi" w:hAnsiTheme="majorBidi" w:cstheme="majorBidi"/>
                <w:sz w:val="20"/>
                <w:szCs w:val="20"/>
              </w:rPr>
              <w:t>s</w:t>
            </w:r>
          </w:p>
        </w:tc>
      </w:tr>
      <w:tr w:rsidR="0097177F" w:rsidRPr="00B671F2" w14:paraId="1B0B78A0" w14:textId="77777777" w:rsidTr="00E50210">
        <w:trPr>
          <w:trHeight w:val="703"/>
        </w:trPr>
        <w:tc>
          <w:tcPr>
            <w:tcW w:w="2160" w:type="dxa"/>
            <w:tcBorders>
              <w:bottom w:val="single" w:sz="4" w:space="0" w:color="auto"/>
            </w:tcBorders>
          </w:tcPr>
          <w:p w14:paraId="68FAF8FB" w14:textId="4B2D2FDA" w:rsidR="0097177F" w:rsidRPr="00B671F2" w:rsidRDefault="0097177F" w:rsidP="00E50210">
            <w:pPr>
              <w:spacing w:before="40" w:after="40"/>
              <w:ind w:right="48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="003D0A58" w:rsidRPr="00B671F2">
              <w:rPr>
                <w:rFonts w:asciiTheme="majorBidi" w:hAnsiTheme="majorBidi" w:cstheme="majorBidi"/>
                <w:sz w:val="20"/>
                <w:szCs w:val="20"/>
              </w:rPr>
              <w:t>.</w:t>
            </w:r>
            <w:r w:rsidRPr="00B671F2">
              <w:rPr>
                <w:rFonts w:asciiTheme="majorBidi" w:hAnsiTheme="majorBidi" w:cstheme="majorBidi"/>
                <w:sz w:val="20"/>
                <w:szCs w:val="20"/>
              </w:rPr>
              <w:t>45</w:t>
            </w:r>
            <w:r w:rsidRPr="00B671F2">
              <w:t>–</w:t>
            </w:r>
            <w:r w:rsidRPr="00B671F2">
              <w:rPr>
                <w:rFonts w:asciiTheme="majorBidi" w:hAnsiTheme="majorBidi" w:cstheme="majorBidi"/>
                <w:sz w:val="20"/>
                <w:szCs w:val="20"/>
              </w:rPr>
              <w:t>5 p.m.</w:t>
            </w:r>
          </w:p>
        </w:tc>
        <w:tc>
          <w:tcPr>
            <w:tcW w:w="3836" w:type="dxa"/>
            <w:tcBorders>
              <w:bottom w:val="single" w:sz="4" w:space="0" w:color="auto"/>
            </w:tcBorders>
          </w:tcPr>
          <w:p w14:paraId="7F2EA4F9" w14:textId="15D2BD9D" w:rsidR="0097177F" w:rsidRPr="00B671F2" w:rsidRDefault="0097177F" w:rsidP="00E50210">
            <w:pPr>
              <w:spacing w:before="40" w:after="40"/>
              <w:ind w:right="48"/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iCs/>
                <w:sz w:val="20"/>
                <w:szCs w:val="20"/>
              </w:rPr>
              <w:t>Item 6. Closure of the meeting</w:t>
            </w:r>
          </w:p>
        </w:tc>
        <w:tc>
          <w:tcPr>
            <w:tcW w:w="8087" w:type="dxa"/>
            <w:tcBorders>
              <w:bottom w:val="single" w:sz="4" w:space="0" w:color="auto"/>
            </w:tcBorders>
          </w:tcPr>
          <w:p w14:paraId="3B7BE4F6" w14:textId="53F114C8" w:rsidR="0097177F" w:rsidRPr="00B671F2" w:rsidRDefault="004407AD" w:rsidP="006F43CD">
            <w:pPr>
              <w:pStyle w:val="CBDNormalNumber"/>
              <w:numPr>
                <w:ilvl w:val="0"/>
                <w:numId w:val="0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B671F2">
              <w:rPr>
                <w:rFonts w:asciiTheme="majorBidi" w:hAnsiTheme="majorBidi" w:cstheme="majorBidi"/>
                <w:sz w:val="20"/>
                <w:szCs w:val="20"/>
              </w:rPr>
              <w:t>Brief closing remarks by representatives of the Secretariat of the Pacific Regional Environment Programme, UNEP and the Secretariat of the Convention</w:t>
            </w:r>
          </w:p>
        </w:tc>
      </w:tr>
    </w:tbl>
    <w:p w14:paraId="7D0872AE" w14:textId="2159AF18" w:rsidR="00A111D1" w:rsidRPr="00A111D1" w:rsidRDefault="00A246C3" w:rsidP="006F43CD">
      <w:pPr>
        <w:pStyle w:val="Para10"/>
        <w:spacing w:before="0" w:after="0"/>
        <w:ind w:left="0"/>
        <w:jc w:val="center"/>
      </w:pPr>
      <w:r w:rsidRPr="00B671F2">
        <w:rPr>
          <w:rFonts w:asciiTheme="majorBidi" w:hAnsiTheme="majorBidi" w:cstheme="majorBidi"/>
          <w:sz w:val="20"/>
          <w:szCs w:val="20"/>
        </w:rPr>
        <w:t>__________</w:t>
      </w:r>
    </w:p>
    <w:sectPr w:rsidR="00A111D1" w:rsidRPr="00A111D1" w:rsidSect="00A246C3">
      <w:pgSz w:w="15840" w:h="12240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1A54E" w14:textId="77777777" w:rsidR="00276B85" w:rsidRPr="00A111D1" w:rsidRDefault="00276B85" w:rsidP="00CF1848">
      <w:r w:rsidRPr="00A111D1">
        <w:separator/>
      </w:r>
    </w:p>
  </w:endnote>
  <w:endnote w:type="continuationSeparator" w:id="0">
    <w:p w14:paraId="5F92654C" w14:textId="77777777" w:rsidR="00276B85" w:rsidRPr="00A111D1" w:rsidRDefault="00276B85" w:rsidP="00CF1848">
      <w:r w:rsidRPr="00A111D1">
        <w:continuationSeparator/>
      </w:r>
    </w:p>
  </w:endnote>
  <w:endnote w:type="continuationNotice" w:id="1">
    <w:p w14:paraId="0A000F77" w14:textId="77777777" w:rsidR="00276B85" w:rsidRDefault="00276B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6C554FC" w14:textId="77777777" w:rsidR="00D75CA6" w:rsidRPr="00A111D1" w:rsidRDefault="00D75CA6" w:rsidP="00D75CA6">
            <w:pPr>
              <w:pStyle w:val="Footer"/>
              <w:jc w:val="left"/>
            </w:pPr>
            <w:r w:rsidRPr="006F43CD">
              <w:rPr>
                <w:szCs w:val="20"/>
              </w:rPr>
              <w:fldChar w:fldCharType="begin"/>
            </w:r>
            <w:r w:rsidRPr="006F43CD">
              <w:rPr>
                <w:szCs w:val="20"/>
              </w:rPr>
              <w:instrText xml:space="preserve"> PAGE </w:instrText>
            </w:r>
            <w:r w:rsidRPr="006F43CD">
              <w:rPr>
                <w:szCs w:val="20"/>
              </w:rPr>
              <w:fldChar w:fldCharType="separate"/>
            </w:r>
            <w:r w:rsidRPr="006F43CD">
              <w:rPr>
                <w:noProof/>
                <w:szCs w:val="20"/>
              </w:rPr>
              <w:t>2</w:t>
            </w:r>
            <w:r w:rsidRPr="006F43CD">
              <w:rPr>
                <w:szCs w:val="20"/>
              </w:rPr>
              <w:fldChar w:fldCharType="end"/>
            </w:r>
            <w:r w:rsidRPr="003A5CFE">
              <w:rPr>
                <w:szCs w:val="20"/>
              </w:rPr>
              <w:t>/</w:t>
            </w:r>
            <w:r w:rsidRPr="006F43CD">
              <w:rPr>
                <w:szCs w:val="20"/>
              </w:rPr>
              <w:fldChar w:fldCharType="begin"/>
            </w:r>
            <w:r w:rsidRPr="006F43CD">
              <w:rPr>
                <w:szCs w:val="20"/>
              </w:rPr>
              <w:instrText xml:space="preserve"> NUMPAGES  </w:instrText>
            </w:r>
            <w:r w:rsidRPr="006F43CD">
              <w:rPr>
                <w:szCs w:val="20"/>
              </w:rPr>
              <w:fldChar w:fldCharType="separate"/>
            </w:r>
            <w:r w:rsidRPr="006F43CD">
              <w:rPr>
                <w:noProof/>
                <w:szCs w:val="20"/>
              </w:rPr>
              <w:t>2</w:t>
            </w:r>
            <w:r w:rsidRPr="006F43CD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373C18A0" w14:textId="77777777" w:rsidR="00D75CA6" w:rsidRPr="003A5CFE" w:rsidRDefault="00D75CA6" w:rsidP="00D75CA6">
        <w:pPr>
          <w:pStyle w:val="Footer"/>
        </w:pPr>
        <w:r w:rsidRPr="006F43CD">
          <w:rPr>
            <w:szCs w:val="20"/>
          </w:rPr>
          <w:fldChar w:fldCharType="begin"/>
        </w:r>
        <w:r w:rsidRPr="006F43CD">
          <w:rPr>
            <w:szCs w:val="20"/>
          </w:rPr>
          <w:instrText xml:space="preserve"> PAGE </w:instrText>
        </w:r>
        <w:r w:rsidRPr="006F43CD">
          <w:rPr>
            <w:szCs w:val="20"/>
          </w:rPr>
          <w:fldChar w:fldCharType="separate"/>
        </w:r>
        <w:r w:rsidRPr="006F43CD">
          <w:rPr>
            <w:szCs w:val="20"/>
          </w:rPr>
          <w:t>2</w:t>
        </w:r>
        <w:r w:rsidRPr="006F43CD">
          <w:rPr>
            <w:szCs w:val="20"/>
          </w:rPr>
          <w:fldChar w:fldCharType="end"/>
        </w:r>
        <w:r w:rsidRPr="003A5CFE">
          <w:rPr>
            <w:szCs w:val="20"/>
          </w:rPr>
          <w:t>/</w:t>
        </w:r>
        <w:r w:rsidRPr="006F43CD">
          <w:rPr>
            <w:szCs w:val="20"/>
          </w:rPr>
          <w:fldChar w:fldCharType="begin"/>
        </w:r>
        <w:r w:rsidRPr="006F43CD">
          <w:rPr>
            <w:szCs w:val="20"/>
          </w:rPr>
          <w:instrText xml:space="preserve"> NUMPAGES  </w:instrText>
        </w:r>
        <w:r w:rsidRPr="006F43CD">
          <w:rPr>
            <w:szCs w:val="20"/>
          </w:rPr>
          <w:fldChar w:fldCharType="separate"/>
        </w:r>
        <w:r w:rsidRPr="006F43CD">
          <w:rPr>
            <w:szCs w:val="20"/>
          </w:rPr>
          <w:t>3</w:t>
        </w:r>
        <w:r w:rsidRPr="006F43CD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BABCF" w14:textId="77777777" w:rsidR="00276B85" w:rsidRPr="00A111D1" w:rsidRDefault="00276B85" w:rsidP="00CF1848">
      <w:r w:rsidRPr="00A111D1">
        <w:separator/>
      </w:r>
    </w:p>
  </w:footnote>
  <w:footnote w:type="continuationSeparator" w:id="0">
    <w:p w14:paraId="407D6691" w14:textId="77777777" w:rsidR="00276B85" w:rsidRPr="00A111D1" w:rsidRDefault="00276B85" w:rsidP="00CF1848">
      <w:r w:rsidRPr="00A111D1">
        <w:continuationSeparator/>
      </w:r>
    </w:p>
  </w:footnote>
  <w:footnote w:type="continuationNotice" w:id="1">
    <w:p w14:paraId="677D09DE" w14:textId="77777777" w:rsidR="00276B85" w:rsidRDefault="00276B85"/>
  </w:footnote>
  <w:footnote w:id="2">
    <w:p w14:paraId="05A63331" w14:textId="29CFAC00" w:rsidR="008A1499" w:rsidRPr="008A1499" w:rsidRDefault="008A1499">
      <w:pPr>
        <w:pStyle w:val="FootnoteText"/>
        <w:rPr>
          <w:lang w:val="en-US"/>
        </w:rPr>
      </w:pPr>
      <w:r>
        <w:rPr>
          <w:rStyle w:val="FootnoteReference"/>
        </w:rPr>
        <w:t>*</w:t>
      </w:r>
      <w:r>
        <w:t xml:space="preserve"> </w:t>
      </w:r>
      <w:r w:rsidRPr="006F43CD">
        <w:rPr>
          <w:lang w:val="en-US"/>
        </w:rPr>
        <w:t>CBD</w:t>
      </w:r>
      <w:r w:rsidRPr="009459E6">
        <w:rPr>
          <w:lang w:val="en-US"/>
        </w:rPr>
        <w:t>/</w:t>
      </w:r>
      <w:r w:rsidR="00AC649E" w:rsidRPr="006F43CD">
        <w:rPr>
          <w:lang w:val="en-US"/>
        </w:rPr>
        <w:t>NBSAP</w:t>
      </w:r>
      <w:r w:rsidR="00AC649E" w:rsidRPr="009459E6">
        <w:rPr>
          <w:lang w:val="en-US"/>
        </w:rPr>
        <w:t>/</w:t>
      </w:r>
      <w:r w:rsidR="00AC649E" w:rsidRPr="006F43CD">
        <w:rPr>
          <w:lang w:val="en-US"/>
        </w:rPr>
        <w:t>OM</w:t>
      </w:r>
      <w:r w:rsidR="00AC649E" w:rsidRPr="009459E6">
        <w:rPr>
          <w:lang w:val="en-US"/>
        </w:rPr>
        <w:t>/2025/2</w:t>
      </w:r>
      <w:r w:rsidRPr="009459E6">
        <w:rPr>
          <w:lang w:val="en-US"/>
        </w:rPr>
        <w:t>/1.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928D799" w14:textId="7AF19549" w:rsidR="00534681" w:rsidRPr="00A111D1" w:rsidRDefault="00447F4A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</w:t>
        </w:r>
        <w:r w:rsidR="009418C8">
          <w:rPr>
            <w:szCs w:val="20"/>
          </w:rPr>
          <w:t>NBSAP/OM/2025/</w:t>
        </w:r>
        <w:r w:rsidR="00246768">
          <w:rPr>
            <w:szCs w:val="20"/>
          </w:rPr>
          <w:t>2/1/Add.1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912E828" w14:textId="3D760DAA" w:rsidR="009505C9" w:rsidRPr="00A111D1" w:rsidRDefault="00246768" w:rsidP="007C4951">
        <w:pPr>
          <w:pStyle w:val="Header"/>
          <w:spacing w:after="240"/>
          <w:jc w:val="right"/>
        </w:pPr>
        <w:r>
          <w:t>CBD/NBSAP/OM/2025/2/1/Add.1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AA08E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AB1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22DF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B22F2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1A33C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23C3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1EAD6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66D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A05D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E88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D353DF"/>
    <w:multiLevelType w:val="hybridMultilevel"/>
    <w:tmpl w:val="79D2DB48"/>
    <w:lvl w:ilvl="0" w:tplc="E2E2B850">
      <w:start w:val="12"/>
      <w:numFmt w:val="bullet"/>
      <w:lvlText w:val="-"/>
      <w:lvlJc w:val="left"/>
      <w:pPr>
        <w:ind w:left="344" w:hanging="360"/>
      </w:pPr>
      <w:rPr>
        <w:rFonts w:ascii="Times New Roman" w:eastAsia="SimSu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6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78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0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2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4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6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38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04" w:hanging="360"/>
      </w:pPr>
      <w:rPr>
        <w:rFonts w:ascii="Wingdings" w:hAnsi="Wingdings" w:hint="default"/>
      </w:rPr>
    </w:lvl>
  </w:abstractNum>
  <w:abstractNum w:abstractNumId="11" w15:restartNumberingAfterBreak="0">
    <w:nsid w:val="2FD9520D"/>
    <w:multiLevelType w:val="hybridMultilevel"/>
    <w:tmpl w:val="1A7A34F2"/>
    <w:lvl w:ilvl="0" w:tplc="A740E2D8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30C0B7B"/>
    <w:multiLevelType w:val="hybridMultilevel"/>
    <w:tmpl w:val="03AC4124"/>
    <w:lvl w:ilvl="0" w:tplc="0CC661A2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5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5D943BEE"/>
    <w:multiLevelType w:val="multilevel"/>
    <w:tmpl w:val="222A08B4"/>
    <w:numStyleLink w:val="ListCBD"/>
  </w:abstractNum>
  <w:abstractNum w:abstractNumId="17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6E30751E"/>
    <w:multiLevelType w:val="hybridMultilevel"/>
    <w:tmpl w:val="1A7A34F2"/>
    <w:lvl w:ilvl="0" w:tplc="FFFFFFFF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1" w15:restartNumberingAfterBreak="0">
    <w:nsid w:val="735853AD"/>
    <w:multiLevelType w:val="hybridMultilevel"/>
    <w:tmpl w:val="1D6ABB7E"/>
    <w:lvl w:ilvl="0" w:tplc="1BB66278">
      <w:start w:val="11"/>
      <w:numFmt w:val="bullet"/>
      <w:lvlText w:val="-"/>
      <w:lvlJc w:val="left"/>
      <w:pPr>
        <w:ind w:left="411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1" w:hanging="360"/>
      </w:pPr>
      <w:rPr>
        <w:rFonts w:ascii="Wingdings" w:hAnsi="Wingdings" w:hint="default"/>
      </w:rPr>
    </w:lvl>
  </w:abstractNum>
  <w:num w:numId="1" w16cid:durableId="830828777">
    <w:abstractNumId w:val="15"/>
  </w:num>
  <w:num w:numId="2" w16cid:durableId="1858829">
    <w:abstractNumId w:val="13"/>
  </w:num>
  <w:num w:numId="3" w16cid:durableId="1333221471">
    <w:abstractNumId w:val="19"/>
  </w:num>
  <w:num w:numId="4" w16cid:durableId="1072390599">
    <w:abstractNumId w:val="20"/>
  </w:num>
  <w:num w:numId="5" w16cid:durableId="607395260">
    <w:abstractNumId w:val="9"/>
  </w:num>
  <w:num w:numId="6" w16cid:durableId="98110136">
    <w:abstractNumId w:val="7"/>
  </w:num>
  <w:num w:numId="7" w16cid:durableId="920676582">
    <w:abstractNumId w:val="6"/>
  </w:num>
  <w:num w:numId="8" w16cid:durableId="447286378">
    <w:abstractNumId w:val="5"/>
  </w:num>
  <w:num w:numId="9" w16cid:durableId="1532258362">
    <w:abstractNumId w:val="4"/>
  </w:num>
  <w:num w:numId="10" w16cid:durableId="960385107">
    <w:abstractNumId w:val="14"/>
  </w:num>
  <w:num w:numId="11" w16cid:durableId="893932166">
    <w:abstractNumId w:val="17"/>
  </w:num>
  <w:num w:numId="12" w16cid:durableId="323945383">
    <w:abstractNumId w:val="16"/>
  </w:num>
  <w:num w:numId="13" w16cid:durableId="549001642">
    <w:abstractNumId w:val="8"/>
  </w:num>
  <w:num w:numId="14" w16cid:durableId="381753418">
    <w:abstractNumId w:val="3"/>
  </w:num>
  <w:num w:numId="15" w16cid:durableId="442072021">
    <w:abstractNumId w:val="2"/>
  </w:num>
  <w:num w:numId="16" w16cid:durableId="1182670226">
    <w:abstractNumId w:val="1"/>
  </w:num>
  <w:num w:numId="17" w16cid:durableId="1989898484">
    <w:abstractNumId w:val="0"/>
  </w:num>
  <w:num w:numId="18" w16cid:durableId="794256830">
    <w:abstractNumId w:val="16"/>
  </w:num>
  <w:num w:numId="19" w16cid:durableId="1396397032">
    <w:abstractNumId w:val="16"/>
  </w:num>
  <w:num w:numId="20" w16cid:durableId="1745100570">
    <w:abstractNumId w:val="16"/>
  </w:num>
  <w:num w:numId="21" w16cid:durableId="1651398424">
    <w:abstractNumId w:val="16"/>
  </w:num>
  <w:num w:numId="22" w16cid:durableId="965047400">
    <w:abstractNumId w:val="12"/>
  </w:num>
  <w:num w:numId="23" w16cid:durableId="1742556890">
    <w:abstractNumId w:val="11"/>
  </w:num>
  <w:num w:numId="24" w16cid:durableId="747850435">
    <w:abstractNumId w:val="16"/>
  </w:num>
  <w:num w:numId="25" w16cid:durableId="1742872201">
    <w:abstractNumId w:val="16"/>
  </w:num>
  <w:num w:numId="26" w16cid:durableId="1507595972">
    <w:abstractNumId w:val="16"/>
  </w:num>
  <w:num w:numId="27" w16cid:durableId="1355837554">
    <w:abstractNumId w:val="16"/>
  </w:num>
  <w:num w:numId="28" w16cid:durableId="1762993930">
    <w:abstractNumId w:val="16"/>
  </w:num>
  <w:num w:numId="29" w16cid:durableId="20787240">
    <w:abstractNumId w:val="16"/>
  </w:num>
  <w:num w:numId="30" w16cid:durableId="281377403">
    <w:abstractNumId w:val="16"/>
  </w:num>
  <w:num w:numId="31" w16cid:durableId="1212306695">
    <w:abstractNumId w:val="18"/>
  </w:num>
  <w:num w:numId="32" w16cid:durableId="1310133474">
    <w:abstractNumId w:val="16"/>
  </w:num>
  <w:num w:numId="33" w16cid:durableId="1667781207">
    <w:abstractNumId w:val="21"/>
  </w:num>
  <w:num w:numId="34" w16cid:durableId="408500031">
    <w:abstractNumId w:val="16"/>
  </w:num>
  <w:num w:numId="35" w16cid:durableId="1615012711">
    <w:abstractNumId w:val="16"/>
  </w:num>
  <w:num w:numId="36" w16cid:durableId="703755304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EE4"/>
    <w:rsid w:val="000049AD"/>
    <w:rsid w:val="00005507"/>
    <w:rsid w:val="00006FE3"/>
    <w:rsid w:val="00014784"/>
    <w:rsid w:val="00017268"/>
    <w:rsid w:val="00017EE3"/>
    <w:rsid w:val="00024BA0"/>
    <w:rsid w:val="00024D30"/>
    <w:rsid w:val="00026687"/>
    <w:rsid w:val="0002762D"/>
    <w:rsid w:val="000310B5"/>
    <w:rsid w:val="00031A64"/>
    <w:rsid w:val="000323F4"/>
    <w:rsid w:val="00041397"/>
    <w:rsid w:val="0004734A"/>
    <w:rsid w:val="000575C9"/>
    <w:rsid w:val="000633D1"/>
    <w:rsid w:val="0007171B"/>
    <w:rsid w:val="00072EC4"/>
    <w:rsid w:val="00075748"/>
    <w:rsid w:val="00082277"/>
    <w:rsid w:val="000849FB"/>
    <w:rsid w:val="0008788F"/>
    <w:rsid w:val="00093833"/>
    <w:rsid w:val="000939D4"/>
    <w:rsid w:val="000A2AF4"/>
    <w:rsid w:val="000A3336"/>
    <w:rsid w:val="000B0E6A"/>
    <w:rsid w:val="000B13D7"/>
    <w:rsid w:val="000B446B"/>
    <w:rsid w:val="000C1B1A"/>
    <w:rsid w:val="000D0F68"/>
    <w:rsid w:val="000D1FF5"/>
    <w:rsid w:val="000D243D"/>
    <w:rsid w:val="000D2E10"/>
    <w:rsid w:val="000D3EDC"/>
    <w:rsid w:val="000D4BCA"/>
    <w:rsid w:val="000E2AF0"/>
    <w:rsid w:val="000E56AD"/>
    <w:rsid w:val="000E673A"/>
    <w:rsid w:val="000F1C19"/>
    <w:rsid w:val="000F2719"/>
    <w:rsid w:val="000F74F5"/>
    <w:rsid w:val="000F78FC"/>
    <w:rsid w:val="00102C19"/>
    <w:rsid w:val="00105372"/>
    <w:rsid w:val="001054A6"/>
    <w:rsid w:val="00106D1C"/>
    <w:rsid w:val="001072C5"/>
    <w:rsid w:val="001078A1"/>
    <w:rsid w:val="001115F5"/>
    <w:rsid w:val="0011674A"/>
    <w:rsid w:val="00124FFD"/>
    <w:rsid w:val="001312AD"/>
    <w:rsid w:val="00131E7A"/>
    <w:rsid w:val="00134846"/>
    <w:rsid w:val="0013733F"/>
    <w:rsid w:val="0014030A"/>
    <w:rsid w:val="00140C41"/>
    <w:rsid w:val="00141EE1"/>
    <w:rsid w:val="0014484C"/>
    <w:rsid w:val="00147688"/>
    <w:rsid w:val="00153518"/>
    <w:rsid w:val="00155CA9"/>
    <w:rsid w:val="00155E2B"/>
    <w:rsid w:val="00162D84"/>
    <w:rsid w:val="00167AB4"/>
    <w:rsid w:val="00171395"/>
    <w:rsid w:val="0017145D"/>
    <w:rsid w:val="00172AF6"/>
    <w:rsid w:val="00176CEE"/>
    <w:rsid w:val="00182887"/>
    <w:rsid w:val="00186DD8"/>
    <w:rsid w:val="00192EB9"/>
    <w:rsid w:val="001A2924"/>
    <w:rsid w:val="001A35EC"/>
    <w:rsid w:val="001B13FE"/>
    <w:rsid w:val="001B21E1"/>
    <w:rsid w:val="001B3342"/>
    <w:rsid w:val="001B46DD"/>
    <w:rsid w:val="001B6AA3"/>
    <w:rsid w:val="001C2E60"/>
    <w:rsid w:val="001E27F7"/>
    <w:rsid w:val="001E7797"/>
    <w:rsid w:val="001F0CA9"/>
    <w:rsid w:val="001F2604"/>
    <w:rsid w:val="001F2E15"/>
    <w:rsid w:val="001F57C6"/>
    <w:rsid w:val="002015F4"/>
    <w:rsid w:val="002031FA"/>
    <w:rsid w:val="00203639"/>
    <w:rsid w:val="0020395E"/>
    <w:rsid w:val="0020503A"/>
    <w:rsid w:val="00211544"/>
    <w:rsid w:val="002115A6"/>
    <w:rsid w:val="0021191B"/>
    <w:rsid w:val="00215472"/>
    <w:rsid w:val="00215D25"/>
    <w:rsid w:val="002363A5"/>
    <w:rsid w:val="00241A51"/>
    <w:rsid w:val="002459C4"/>
    <w:rsid w:val="00246768"/>
    <w:rsid w:val="00255889"/>
    <w:rsid w:val="002565BB"/>
    <w:rsid w:val="00263F72"/>
    <w:rsid w:val="0026514D"/>
    <w:rsid w:val="00272C6C"/>
    <w:rsid w:val="002738E3"/>
    <w:rsid w:val="00273EC8"/>
    <w:rsid w:val="00276B85"/>
    <w:rsid w:val="00276BF5"/>
    <w:rsid w:val="00282B12"/>
    <w:rsid w:val="00283810"/>
    <w:rsid w:val="0029697F"/>
    <w:rsid w:val="002A2E25"/>
    <w:rsid w:val="002A4734"/>
    <w:rsid w:val="002A5691"/>
    <w:rsid w:val="002B294D"/>
    <w:rsid w:val="002B475A"/>
    <w:rsid w:val="002C48AB"/>
    <w:rsid w:val="002C6AB7"/>
    <w:rsid w:val="002D30C8"/>
    <w:rsid w:val="002D4B1D"/>
    <w:rsid w:val="002D7961"/>
    <w:rsid w:val="002E0BC8"/>
    <w:rsid w:val="002E357A"/>
    <w:rsid w:val="002E4CF1"/>
    <w:rsid w:val="002E7CF1"/>
    <w:rsid w:val="002F09EF"/>
    <w:rsid w:val="002F416F"/>
    <w:rsid w:val="00300334"/>
    <w:rsid w:val="003008FE"/>
    <w:rsid w:val="0030169D"/>
    <w:rsid w:val="003060EB"/>
    <w:rsid w:val="00313472"/>
    <w:rsid w:val="003153EB"/>
    <w:rsid w:val="00315B60"/>
    <w:rsid w:val="00321985"/>
    <w:rsid w:val="0032207D"/>
    <w:rsid w:val="0032253E"/>
    <w:rsid w:val="003230ED"/>
    <w:rsid w:val="00324829"/>
    <w:rsid w:val="00326C11"/>
    <w:rsid w:val="00331B44"/>
    <w:rsid w:val="00331BC6"/>
    <w:rsid w:val="00332ACC"/>
    <w:rsid w:val="00332B9D"/>
    <w:rsid w:val="00342377"/>
    <w:rsid w:val="0034426F"/>
    <w:rsid w:val="00351205"/>
    <w:rsid w:val="00353BE9"/>
    <w:rsid w:val="003603E6"/>
    <w:rsid w:val="003609F7"/>
    <w:rsid w:val="00362417"/>
    <w:rsid w:val="00364A01"/>
    <w:rsid w:val="003670E4"/>
    <w:rsid w:val="0036729F"/>
    <w:rsid w:val="003710C1"/>
    <w:rsid w:val="003713BB"/>
    <w:rsid w:val="00371B99"/>
    <w:rsid w:val="00372F74"/>
    <w:rsid w:val="00380FF5"/>
    <w:rsid w:val="00382A31"/>
    <w:rsid w:val="00386528"/>
    <w:rsid w:val="00387B1A"/>
    <w:rsid w:val="003A42CB"/>
    <w:rsid w:val="003A5CFE"/>
    <w:rsid w:val="003A5DCD"/>
    <w:rsid w:val="003B156F"/>
    <w:rsid w:val="003B4466"/>
    <w:rsid w:val="003C41D7"/>
    <w:rsid w:val="003C7A83"/>
    <w:rsid w:val="003D0A58"/>
    <w:rsid w:val="003D6A6A"/>
    <w:rsid w:val="003D7AEC"/>
    <w:rsid w:val="003E0A00"/>
    <w:rsid w:val="003E0F5E"/>
    <w:rsid w:val="003E1E3D"/>
    <w:rsid w:val="003E4B7E"/>
    <w:rsid w:val="003F563D"/>
    <w:rsid w:val="003F7224"/>
    <w:rsid w:val="00404C77"/>
    <w:rsid w:val="0040621A"/>
    <w:rsid w:val="004074C4"/>
    <w:rsid w:val="004173FD"/>
    <w:rsid w:val="00422780"/>
    <w:rsid w:val="00422EF9"/>
    <w:rsid w:val="004243D3"/>
    <w:rsid w:val="00424559"/>
    <w:rsid w:val="0042494A"/>
    <w:rsid w:val="00424C4D"/>
    <w:rsid w:val="004254BB"/>
    <w:rsid w:val="00427C2B"/>
    <w:rsid w:val="00427D21"/>
    <w:rsid w:val="00430C0E"/>
    <w:rsid w:val="00433CD0"/>
    <w:rsid w:val="00437069"/>
    <w:rsid w:val="004407AD"/>
    <w:rsid w:val="00440AA6"/>
    <w:rsid w:val="00442AF7"/>
    <w:rsid w:val="004433BF"/>
    <w:rsid w:val="00445D7A"/>
    <w:rsid w:val="004463B0"/>
    <w:rsid w:val="00447F4A"/>
    <w:rsid w:val="004516E6"/>
    <w:rsid w:val="00456C20"/>
    <w:rsid w:val="00456F67"/>
    <w:rsid w:val="004643B8"/>
    <w:rsid w:val="004644C2"/>
    <w:rsid w:val="004666C8"/>
    <w:rsid w:val="00467F9C"/>
    <w:rsid w:val="00471910"/>
    <w:rsid w:val="004735C1"/>
    <w:rsid w:val="00476671"/>
    <w:rsid w:val="00477530"/>
    <w:rsid w:val="00496EAF"/>
    <w:rsid w:val="00497FD7"/>
    <w:rsid w:val="004A0368"/>
    <w:rsid w:val="004A4440"/>
    <w:rsid w:val="004B267F"/>
    <w:rsid w:val="004B30B1"/>
    <w:rsid w:val="004B37A7"/>
    <w:rsid w:val="004B5ABF"/>
    <w:rsid w:val="004C23E4"/>
    <w:rsid w:val="004C58DC"/>
    <w:rsid w:val="004D20ED"/>
    <w:rsid w:val="004D6C1C"/>
    <w:rsid w:val="004E2613"/>
    <w:rsid w:val="004F3796"/>
    <w:rsid w:val="004F6FB6"/>
    <w:rsid w:val="004F783E"/>
    <w:rsid w:val="00503410"/>
    <w:rsid w:val="00504057"/>
    <w:rsid w:val="00504488"/>
    <w:rsid w:val="00506561"/>
    <w:rsid w:val="0051006C"/>
    <w:rsid w:val="00521CF8"/>
    <w:rsid w:val="00534681"/>
    <w:rsid w:val="00534E15"/>
    <w:rsid w:val="00541BCD"/>
    <w:rsid w:val="00550EC2"/>
    <w:rsid w:val="00553214"/>
    <w:rsid w:val="00556CEE"/>
    <w:rsid w:val="0056068E"/>
    <w:rsid w:val="005628BF"/>
    <w:rsid w:val="00563442"/>
    <w:rsid w:val="00565B42"/>
    <w:rsid w:val="005719C1"/>
    <w:rsid w:val="00572BD0"/>
    <w:rsid w:val="0057721B"/>
    <w:rsid w:val="0057742B"/>
    <w:rsid w:val="0057748F"/>
    <w:rsid w:val="00581415"/>
    <w:rsid w:val="005819EF"/>
    <w:rsid w:val="00581E12"/>
    <w:rsid w:val="00585988"/>
    <w:rsid w:val="0059082B"/>
    <w:rsid w:val="00591866"/>
    <w:rsid w:val="00596B16"/>
    <w:rsid w:val="005B2999"/>
    <w:rsid w:val="005B35E2"/>
    <w:rsid w:val="005C220D"/>
    <w:rsid w:val="005C268D"/>
    <w:rsid w:val="005C4CE6"/>
    <w:rsid w:val="005C521A"/>
    <w:rsid w:val="005D3074"/>
    <w:rsid w:val="005D4FB1"/>
    <w:rsid w:val="005E0A72"/>
    <w:rsid w:val="005E1C91"/>
    <w:rsid w:val="005E2293"/>
    <w:rsid w:val="005E3F55"/>
    <w:rsid w:val="005E65E0"/>
    <w:rsid w:val="005F0C2A"/>
    <w:rsid w:val="006065C2"/>
    <w:rsid w:val="006066B3"/>
    <w:rsid w:val="006122BA"/>
    <w:rsid w:val="00622C69"/>
    <w:rsid w:val="0062618C"/>
    <w:rsid w:val="00630193"/>
    <w:rsid w:val="00633723"/>
    <w:rsid w:val="00635121"/>
    <w:rsid w:val="006351DB"/>
    <w:rsid w:val="006352F4"/>
    <w:rsid w:val="00636D34"/>
    <w:rsid w:val="00640647"/>
    <w:rsid w:val="006456CB"/>
    <w:rsid w:val="006473C9"/>
    <w:rsid w:val="006478BF"/>
    <w:rsid w:val="00650329"/>
    <w:rsid w:val="006539FA"/>
    <w:rsid w:val="0065463D"/>
    <w:rsid w:val="00655E56"/>
    <w:rsid w:val="00655E5A"/>
    <w:rsid w:val="00656C8A"/>
    <w:rsid w:val="0065774F"/>
    <w:rsid w:val="00665F9E"/>
    <w:rsid w:val="00671311"/>
    <w:rsid w:val="006764A1"/>
    <w:rsid w:val="0068036E"/>
    <w:rsid w:val="006849D8"/>
    <w:rsid w:val="0069098B"/>
    <w:rsid w:val="006A0AF2"/>
    <w:rsid w:val="006A1E56"/>
    <w:rsid w:val="006A25D3"/>
    <w:rsid w:val="006A67BB"/>
    <w:rsid w:val="006A73C1"/>
    <w:rsid w:val="006B1448"/>
    <w:rsid w:val="006B20F9"/>
    <w:rsid w:val="006B2290"/>
    <w:rsid w:val="006B38BA"/>
    <w:rsid w:val="006C3180"/>
    <w:rsid w:val="006C50F6"/>
    <w:rsid w:val="006D187A"/>
    <w:rsid w:val="006D1F30"/>
    <w:rsid w:val="006E1EA9"/>
    <w:rsid w:val="006E3865"/>
    <w:rsid w:val="006E468A"/>
    <w:rsid w:val="006F134D"/>
    <w:rsid w:val="006F335B"/>
    <w:rsid w:val="006F43CD"/>
    <w:rsid w:val="006F5F24"/>
    <w:rsid w:val="00703F92"/>
    <w:rsid w:val="007078DF"/>
    <w:rsid w:val="0071031F"/>
    <w:rsid w:val="00711590"/>
    <w:rsid w:val="00713316"/>
    <w:rsid w:val="00715304"/>
    <w:rsid w:val="00717D88"/>
    <w:rsid w:val="0072000D"/>
    <w:rsid w:val="0072694D"/>
    <w:rsid w:val="00726A43"/>
    <w:rsid w:val="00727991"/>
    <w:rsid w:val="00740176"/>
    <w:rsid w:val="007408B0"/>
    <w:rsid w:val="00745F6A"/>
    <w:rsid w:val="0074795A"/>
    <w:rsid w:val="007552B4"/>
    <w:rsid w:val="00762EE4"/>
    <w:rsid w:val="00763319"/>
    <w:rsid w:val="0076388C"/>
    <w:rsid w:val="00764A5C"/>
    <w:rsid w:val="00771F3B"/>
    <w:rsid w:val="00775E42"/>
    <w:rsid w:val="007843C4"/>
    <w:rsid w:val="00786056"/>
    <w:rsid w:val="00787ECA"/>
    <w:rsid w:val="007904A6"/>
    <w:rsid w:val="00793266"/>
    <w:rsid w:val="007942D3"/>
    <w:rsid w:val="00794924"/>
    <w:rsid w:val="00794B45"/>
    <w:rsid w:val="00797975"/>
    <w:rsid w:val="007A101E"/>
    <w:rsid w:val="007B2099"/>
    <w:rsid w:val="007B4A33"/>
    <w:rsid w:val="007B6C09"/>
    <w:rsid w:val="007B7741"/>
    <w:rsid w:val="007C4951"/>
    <w:rsid w:val="007D4183"/>
    <w:rsid w:val="007E09DA"/>
    <w:rsid w:val="007E0F8A"/>
    <w:rsid w:val="007E4FE7"/>
    <w:rsid w:val="007E5AC4"/>
    <w:rsid w:val="007F1875"/>
    <w:rsid w:val="007F5F78"/>
    <w:rsid w:val="007F718D"/>
    <w:rsid w:val="00801FAD"/>
    <w:rsid w:val="00802A3F"/>
    <w:rsid w:val="00802E2F"/>
    <w:rsid w:val="00803DA0"/>
    <w:rsid w:val="0080528A"/>
    <w:rsid w:val="00806504"/>
    <w:rsid w:val="00806870"/>
    <w:rsid w:val="00811811"/>
    <w:rsid w:val="00813AF9"/>
    <w:rsid w:val="008178B6"/>
    <w:rsid w:val="008329BF"/>
    <w:rsid w:val="00832F36"/>
    <w:rsid w:val="00840A5A"/>
    <w:rsid w:val="00841E10"/>
    <w:rsid w:val="00841EFC"/>
    <w:rsid w:val="008421FC"/>
    <w:rsid w:val="0084424D"/>
    <w:rsid w:val="008462A4"/>
    <w:rsid w:val="008523F9"/>
    <w:rsid w:val="008537DC"/>
    <w:rsid w:val="0085791C"/>
    <w:rsid w:val="00865B74"/>
    <w:rsid w:val="00871450"/>
    <w:rsid w:val="00873E7F"/>
    <w:rsid w:val="008807E8"/>
    <w:rsid w:val="00880A13"/>
    <w:rsid w:val="00885044"/>
    <w:rsid w:val="00885E73"/>
    <w:rsid w:val="008946C7"/>
    <w:rsid w:val="00894C49"/>
    <w:rsid w:val="008974F0"/>
    <w:rsid w:val="008975F1"/>
    <w:rsid w:val="00897C9C"/>
    <w:rsid w:val="008A1499"/>
    <w:rsid w:val="008A24F2"/>
    <w:rsid w:val="008A7900"/>
    <w:rsid w:val="008A7D03"/>
    <w:rsid w:val="008B012A"/>
    <w:rsid w:val="008B347A"/>
    <w:rsid w:val="008B3CE5"/>
    <w:rsid w:val="008C0A8A"/>
    <w:rsid w:val="008C0F31"/>
    <w:rsid w:val="008C1CEA"/>
    <w:rsid w:val="008C1E4A"/>
    <w:rsid w:val="008C37B4"/>
    <w:rsid w:val="008D18A8"/>
    <w:rsid w:val="008D33F4"/>
    <w:rsid w:val="008D3E0F"/>
    <w:rsid w:val="008E04FB"/>
    <w:rsid w:val="008E3905"/>
    <w:rsid w:val="008E3E1B"/>
    <w:rsid w:val="008F2A80"/>
    <w:rsid w:val="0090071F"/>
    <w:rsid w:val="009009EE"/>
    <w:rsid w:val="009048B8"/>
    <w:rsid w:val="00906E17"/>
    <w:rsid w:val="00917B02"/>
    <w:rsid w:val="0092014C"/>
    <w:rsid w:val="00923D38"/>
    <w:rsid w:val="009273F8"/>
    <w:rsid w:val="009274D4"/>
    <w:rsid w:val="00930BA1"/>
    <w:rsid w:val="0093169E"/>
    <w:rsid w:val="00934201"/>
    <w:rsid w:val="009345BE"/>
    <w:rsid w:val="009356AF"/>
    <w:rsid w:val="00936C78"/>
    <w:rsid w:val="009378B3"/>
    <w:rsid w:val="00940705"/>
    <w:rsid w:val="0094164F"/>
    <w:rsid w:val="009418C8"/>
    <w:rsid w:val="00943648"/>
    <w:rsid w:val="009459E6"/>
    <w:rsid w:val="00946CF4"/>
    <w:rsid w:val="009505C9"/>
    <w:rsid w:val="00950752"/>
    <w:rsid w:val="00952BFB"/>
    <w:rsid w:val="00954225"/>
    <w:rsid w:val="009550A0"/>
    <w:rsid w:val="009556C5"/>
    <w:rsid w:val="00966424"/>
    <w:rsid w:val="0097177F"/>
    <w:rsid w:val="00973426"/>
    <w:rsid w:val="00982EDF"/>
    <w:rsid w:val="00984627"/>
    <w:rsid w:val="00984B0F"/>
    <w:rsid w:val="009A3020"/>
    <w:rsid w:val="009A3C93"/>
    <w:rsid w:val="009A4499"/>
    <w:rsid w:val="009A751F"/>
    <w:rsid w:val="009B5D1F"/>
    <w:rsid w:val="009B6586"/>
    <w:rsid w:val="009B6DCC"/>
    <w:rsid w:val="009C2DE6"/>
    <w:rsid w:val="009C31D6"/>
    <w:rsid w:val="009C4E16"/>
    <w:rsid w:val="009E4275"/>
    <w:rsid w:val="009E5B89"/>
    <w:rsid w:val="009E6420"/>
    <w:rsid w:val="009E7835"/>
    <w:rsid w:val="009F0156"/>
    <w:rsid w:val="009F44AC"/>
    <w:rsid w:val="009F6498"/>
    <w:rsid w:val="00A004D2"/>
    <w:rsid w:val="00A111D1"/>
    <w:rsid w:val="00A134F6"/>
    <w:rsid w:val="00A20789"/>
    <w:rsid w:val="00A246C3"/>
    <w:rsid w:val="00A25731"/>
    <w:rsid w:val="00A27B46"/>
    <w:rsid w:val="00A30326"/>
    <w:rsid w:val="00A32CDE"/>
    <w:rsid w:val="00A338D8"/>
    <w:rsid w:val="00A3601A"/>
    <w:rsid w:val="00A37B8A"/>
    <w:rsid w:val="00A400E7"/>
    <w:rsid w:val="00A42F67"/>
    <w:rsid w:val="00A47242"/>
    <w:rsid w:val="00A53310"/>
    <w:rsid w:val="00A61C58"/>
    <w:rsid w:val="00A6218F"/>
    <w:rsid w:val="00A623ED"/>
    <w:rsid w:val="00A67455"/>
    <w:rsid w:val="00A674B7"/>
    <w:rsid w:val="00A71A9C"/>
    <w:rsid w:val="00A7207E"/>
    <w:rsid w:val="00A85BA7"/>
    <w:rsid w:val="00A90A58"/>
    <w:rsid w:val="00A917FD"/>
    <w:rsid w:val="00A919CE"/>
    <w:rsid w:val="00A94D00"/>
    <w:rsid w:val="00A97154"/>
    <w:rsid w:val="00AA6F92"/>
    <w:rsid w:val="00AB4DD1"/>
    <w:rsid w:val="00AB5429"/>
    <w:rsid w:val="00AB6934"/>
    <w:rsid w:val="00AC08AB"/>
    <w:rsid w:val="00AC649E"/>
    <w:rsid w:val="00AC7082"/>
    <w:rsid w:val="00AD3093"/>
    <w:rsid w:val="00AD5BD5"/>
    <w:rsid w:val="00AD5BFB"/>
    <w:rsid w:val="00AD6578"/>
    <w:rsid w:val="00AD7E84"/>
    <w:rsid w:val="00AE1167"/>
    <w:rsid w:val="00AE1229"/>
    <w:rsid w:val="00AE1988"/>
    <w:rsid w:val="00AF089C"/>
    <w:rsid w:val="00AF1C08"/>
    <w:rsid w:val="00AF42DE"/>
    <w:rsid w:val="00AF6F11"/>
    <w:rsid w:val="00B02501"/>
    <w:rsid w:val="00B02935"/>
    <w:rsid w:val="00B04A3A"/>
    <w:rsid w:val="00B15C1C"/>
    <w:rsid w:val="00B15E39"/>
    <w:rsid w:val="00B21DB3"/>
    <w:rsid w:val="00B237D9"/>
    <w:rsid w:val="00B24601"/>
    <w:rsid w:val="00B310D1"/>
    <w:rsid w:val="00B3369F"/>
    <w:rsid w:val="00B466D5"/>
    <w:rsid w:val="00B47E10"/>
    <w:rsid w:val="00B671F2"/>
    <w:rsid w:val="00B705C4"/>
    <w:rsid w:val="00B71951"/>
    <w:rsid w:val="00B73912"/>
    <w:rsid w:val="00B74A83"/>
    <w:rsid w:val="00B83D30"/>
    <w:rsid w:val="00B935FA"/>
    <w:rsid w:val="00B937F1"/>
    <w:rsid w:val="00B94E6C"/>
    <w:rsid w:val="00B955E7"/>
    <w:rsid w:val="00B96612"/>
    <w:rsid w:val="00BA20B7"/>
    <w:rsid w:val="00BB4606"/>
    <w:rsid w:val="00BB6590"/>
    <w:rsid w:val="00BC5F39"/>
    <w:rsid w:val="00BC6B2E"/>
    <w:rsid w:val="00BD0D3C"/>
    <w:rsid w:val="00BD2689"/>
    <w:rsid w:val="00BD2CED"/>
    <w:rsid w:val="00BD6DD2"/>
    <w:rsid w:val="00BE1752"/>
    <w:rsid w:val="00BF0142"/>
    <w:rsid w:val="00C01C5A"/>
    <w:rsid w:val="00C11554"/>
    <w:rsid w:val="00C13DDF"/>
    <w:rsid w:val="00C20190"/>
    <w:rsid w:val="00C23A74"/>
    <w:rsid w:val="00C23D2F"/>
    <w:rsid w:val="00C33453"/>
    <w:rsid w:val="00C35E71"/>
    <w:rsid w:val="00C420C7"/>
    <w:rsid w:val="00C443BD"/>
    <w:rsid w:val="00C451C5"/>
    <w:rsid w:val="00C461E2"/>
    <w:rsid w:val="00C51F41"/>
    <w:rsid w:val="00C57733"/>
    <w:rsid w:val="00C64A50"/>
    <w:rsid w:val="00C65EF5"/>
    <w:rsid w:val="00C67716"/>
    <w:rsid w:val="00C70FE5"/>
    <w:rsid w:val="00C9161D"/>
    <w:rsid w:val="00C918FC"/>
    <w:rsid w:val="00CA0C1D"/>
    <w:rsid w:val="00CA0F76"/>
    <w:rsid w:val="00CA26BC"/>
    <w:rsid w:val="00CB2866"/>
    <w:rsid w:val="00CB4D9F"/>
    <w:rsid w:val="00CB57EC"/>
    <w:rsid w:val="00CB6C8C"/>
    <w:rsid w:val="00CB75FE"/>
    <w:rsid w:val="00CC7954"/>
    <w:rsid w:val="00CD2ACB"/>
    <w:rsid w:val="00CE709C"/>
    <w:rsid w:val="00CF1848"/>
    <w:rsid w:val="00CF6EB8"/>
    <w:rsid w:val="00D01A93"/>
    <w:rsid w:val="00D02CE8"/>
    <w:rsid w:val="00D0787B"/>
    <w:rsid w:val="00D1007A"/>
    <w:rsid w:val="00D11983"/>
    <w:rsid w:val="00D12044"/>
    <w:rsid w:val="00D1540D"/>
    <w:rsid w:val="00D170D9"/>
    <w:rsid w:val="00D2300E"/>
    <w:rsid w:val="00D24CC2"/>
    <w:rsid w:val="00D30A1D"/>
    <w:rsid w:val="00D33EFC"/>
    <w:rsid w:val="00D35E2B"/>
    <w:rsid w:val="00D40DBC"/>
    <w:rsid w:val="00D4123B"/>
    <w:rsid w:val="00D45288"/>
    <w:rsid w:val="00D5522A"/>
    <w:rsid w:val="00D600E1"/>
    <w:rsid w:val="00D61C85"/>
    <w:rsid w:val="00D63DBE"/>
    <w:rsid w:val="00D63EA2"/>
    <w:rsid w:val="00D644F4"/>
    <w:rsid w:val="00D70FF7"/>
    <w:rsid w:val="00D75CA6"/>
    <w:rsid w:val="00D7690A"/>
    <w:rsid w:val="00D76A18"/>
    <w:rsid w:val="00D80849"/>
    <w:rsid w:val="00D82E8F"/>
    <w:rsid w:val="00D84E95"/>
    <w:rsid w:val="00D93698"/>
    <w:rsid w:val="00DA4A5A"/>
    <w:rsid w:val="00DA7B5F"/>
    <w:rsid w:val="00DB50F1"/>
    <w:rsid w:val="00DB5E0F"/>
    <w:rsid w:val="00DC1B9D"/>
    <w:rsid w:val="00DD118C"/>
    <w:rsid w:val="00DE491C"/>
    <w:rsid w:val="00DE6274"/>
    <w:rsid w:val="00DE765C"/>
    <w:rsid w:val="00DF3026"/>
    <w:rsid w:val="00DF3F67"/>
    <w:rsid w:val="00DF7745"/>
    <w:rsid w:val="00E00B9D"/>
    <w:rsid w:val="00E07C18"/>
    <w:rsid w:val="00E10BF6"/>
    <w:rsid w:val="00E13AD9"/>
    <w:rsid w:val="00E144B7"/>
    <w:rsid w:val="00E158FD"/>
    <w:rsid w:val="00E2622E"/>
    <w:rsid w:val="00E301C1"/>
    <w:rsid w:val="00E3055A"/>
    <w:rsid w:val="00E32B08"/>
    <w:rsid w:val="00E32FBB"/>
    <w:rsid w:val="00E349D9"/>
    <w:rsid w:val="00E40359"/>
    <w:rsid w:val="00E4294B"/>
    <w:rsid w:val="00E50210"/>
    <w:rsid w:val="00E50732"/>
    <w:rsid w:val="00E51A6F"/>
    <w:rsid w:val="00E51BA5"/>
    <w:rsid w:val="00E53284"/>
    <w:rsid w:val="00E541A3"/>
    <w:rsid w:val="00E5537B"/>
    <w:rsid w:val="00E5657F"/>
    <w:rsid w:val="00E63193"/>
    <w:rsid w:val="00E66235"/>
    <w:rsid w:val="00E76FA2"/>
    <w:rsid w:val="00E7773B"/>
    <w:rsid w:val="00E8314B"/>
    <w:rsid w:val="00E83538"/>
    <w:rsid w:val="00E83C24"/>
    <w:rsid w:val="00E90250"/>
    <w:rsid w:val="00E90F55"/>
    <w:rsid w:val="00E9318D"/>
    <w:rsid w:val="00E93F3E"/>
    <w:rsid w:val="00E957BD"/>
    <w:rsid w:val="00EA0963"/>
    <w:rsid w:val="00EA1A2A"/>
    <w:rsid w:val="00EA7E0B"/>
    <w:rsid w:val="00EB7C7A"/>
    <w:rsid w:val="00EB7CA3"/>
    <w:rsid w:val="00EC66A2"/>
    <w:rsid w:val="00ED0D89"/>
    <w:rsid w:val="00ED0E15"/>
    <w:rsid w:val="00ED3B0F"/>
    <w:rsid w:val="00ED3EEE"/>
    <w:rsid w:val="00ED5AC0"/>
    <w:rsid w:val="00EF29BB"/>
    <w:rsid w:val="00EF688B"/>
    <w:rsid w:val="00F038DF"/>
    <w:rsid w:val="00F05805"/>
    <w:rsid w:val="00F063C2"/>
    <w:rsid w:val="00F06877"/>
    <w:rsid w:val="00F07E33"/>
    <w:rsid w:val="00F15923"/>
    <w:rsid w:val="00F30575"/>
    <w:rsid w:val="00F40EFB"/>
    <w:rsid w:val="00F445F1"/>
    <w:rsid w:val="00F53193"/>
    <w:rsid w:val="00F5357E"/>
    <w:rsid w:val="00F53841"/>
    <w:rsid w:val="00F57320"/>
    <w:rsid w:val="00F57540"/>
    <w:rsid w:val="00F618D7"/>
    <w:rsid w:val="00F6586C"/>
    <w:rsid w:val="00F67241"/>
    <w:rsid w:val="00F772E4"/>
    <w:rsid w:val="00F80789"/>
    <w:rsid w:val="00F81F72"/>
    <w:rsid w:val="00F82A19"/>
    <w:rsid w:val="00F9038B"/>
    <w:rsid w:val="00F94774"/>
    <w:rsid w:val="00F96408"/>
    <w:rsid w:val="00F9777F"/>
    <w:rsid w:val="00F97E8D"/>
    <w:rsid w:val="00FA5ECB"/>
    <w:rsid w:val="00FA663B"/>
    <w:rsid w:val="00FA7481"/>
    <w:rsid w:val="00FA7EC9"/>
    <w:rsid w:val="00FA7F0C"/>
    <w:rsid w:val="00FB04FB"/>
    <w:rsid w:val="00FB1F4B"/>
    <w:rsid w:val="00FB3E3A"/>
    <w:rsid w:val="00FB52A2"/>
    <w:rsid w:val="00FB59B9"/>
    <w:rsid w:val="00FB7F9F"/>
    <w:rsid w:val="00FC142E"/>
    <w:rsid w:val="00FC53DB"/>
    <w:rsid w:val="00FC5D94"/>
    <w:rsid w:val="00FC6FC3"/>
    <w:rsid w:val="00FD1DBA"/>
    <w:rsid w:val="00FD2EE8"/>
    <w:rsid w:val="00FD34A7"/>
    <w:rsid w:val="00FD784A"/>
    <w:rsid w:val="00FE11FF"/>
    <w:rsid w:val="00FE312D"/>
    <w:rsid w:val="00FE6678"/>
    <w:rsid w:val="00FF30A4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4D52E7"/>
  <w15:docId w15:val="{08AA377F-4C86-4A6C-A11C-AF5200121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111D1"/>
    <w:pPr>
      <w:keepNext/>
      <w:keepLines/>
      <w:numPr>
        <w:numId w:val="1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111D1"/>
    <w:pPr>
      <w:keepNext/>
      <w:keepLines/>
      <w:numPr>
        <w:ilvl w:val="1"/>
        <w:numId w:val="11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111D1"/>
    <w:pPr>
      <w:keepNext/>
      <w:keepLines/>
      <w:numPr>
        <w:ilvl w:val="2"/>
        <w:numId w:val="11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111D1"/>
    <w:pPr>
      <w:keepNext/>
      <w:numPr>
        <w:ilvl w:val="3"/>
        <w:numId w:val="11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111D1"/>
    <w:pPr>
      <w:keepNext/>
      <w:numPr>
        <w:ilvl w:val="4"/>
        <w:numId w:val="11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A111D1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A111D1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A111D1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A111D1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A111D1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111D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111D1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A111D1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A111D1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111D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A11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11D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111D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11D1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11D1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A111D1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A111D1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A111D1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A111D1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111D1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A111D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111D1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A111D1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111D1"/>
    <w:rPr>
      <w:szCs w:val="18"/>
    </w:rPr>
  </w:style>
  <w:style w:type="paragraph" w:customStyle="1" w:styleId="Annex">
    <w:name w:val="Annex"/>
    <w:basedOn w:val="Normal"/>
    <w:semiHidden/>
    <w:qFormat/>
    <w:rsid w:val="00A111D1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A111D1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111D1"/>
    <w:pPr>
      <w:numPr>
        <w:numId w:val="12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A111D1"/>
    <w:pPr>
      <w:jc w:val="left"/>
    </w:pPr>
  </w:style>
  <w:style w:type="paragraph" w:customStyle="1" w:styleId="AEDistrNormal">
    <w:name w:val="AE_DistrNormal"/>
    <w:basedOn w:val="Normal"/>
    <w:unhideWhenUsed/>
    <w:rsid w:val="00A111D1"/>
    <w:pPr>
      <w:jc w:val="left"/>
    </w:pPr>
  </w:style>
  <w:style w:type="paragraph" w:customStyle="1" w:styleId="AASmallLogo">
    <w:name w:val="AA_SmallLogo"/>
    <w:basedOn w:val="AEDistrNormal"/>
    <w:unhideWhenUsed/>
    <w:rsid w:val="00A111D1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111D1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1D1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A111D1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111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A111D1"/>
    <w:pPr>
      <w:contextualSpacing/>
    </w:pPr>
  </w:style>
  <w:style w:type="numbering" w:customStyle="1" w:styleId="ListCBD">
    <w:name w:val="ListCBD"/>
    <w:basedOn w:val="NoList"/>
    <w:uiPriority w:val="99"/>
    <w:rsid w:val="00A111D1"/>
    <w:pPr>
      <w:numPr>
        <w:numId w:val="10"/>
      </w:numPr>
    </w:pPr>
  </w:style>
  <w:style w:type="numbering" w:customStyle="1" w:styleId="CBDHeadings">
    <w:name w:val="CBD_Headings"/>
    <w:basedOn w:val="ListCBD"/>
    <w:uiPriority w:val="99"/>
    <w:rsid w:val="00A111D1"/>
    <w:pPr>
      <w:numPr>
        <w:numId w:val="11"/>
      </w:numPr>
    </w:pPr>
  </w:style>
  <w:style w:type="paragraph" w:customStyle="1" w:styleId="AISpacer">
    <w:name w:val="AI_Spacer"/>
    <w:next w:val="Normal"/>
    <w:unhideWhenUsed/>
    <w:qFormat/>
    <w:rsid w:val="00A111D1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111D1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111D1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111D1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111D1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A111D1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111D1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111D1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111D1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111D1"/>
  </w:style>
  <w:style w:type="paragraph" w:customStyle="1" w:styleId="CBDH1">
    <w:name w:val="CBD_H1"/>
    <w:basedOn w:val="CBDNormal"/>
    <w:qFormat/>
    <w:rsid w:val="00A111D1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A111D1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111D1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111D1"/>
    <w:rPr>
      <w:sz w:val="20"/>
    </w:rPr>
  </w:style>
  <w:style w:type="paragraph" w:customStyle="1" w:styleId="CBDHeader">
    <w:name w:val="CBD_Header"/>
    <w:basedOn w:val="CBDNormal"/>
    <w:next w:val="CBDFooter"/>
    <w:qFormat/>
    <w:rsid w:val="00A111D1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111D1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numPr>
        <w:numId w:val="17"/>
      </w:numPr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Para10">
    <w:name w:val="Para 1"/>
    <w:basedOn w:val="Normal"/>
    <w:qFormat/>
    <w:rsid w:val="00A246C3"/>
    <w:pPr>
      <w:spacing w:before="120" w:after="120"/>
      <w:ind w:left="92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.cbd.int/decisions/cop/?m=cop-16" TargetMode="External"/><Relationship Id="rId26" Type="http://schemas.openxmlformats.org/officeDocument/2006/relationships/hyperlink" Target="https://www.cbd.int/decisions/cop/?m=cop-15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ecisions/cop/?m=cop-15" TargetMode="External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cbd.int/decisions/cop/?m=cop-15" TargetMode="External"/><Relationship Id="rId25" Type="http://schemas.openxmlformats.org/officeDocument/2006/relationships/hyperlink" Target="https://www.cbd.int/decisions/cop/?m=cop-16" TargetMode="External"/><Relationship Id="rId33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6" TargetMode="External"/><Relationship Id="rId20" Type="http://schemas.openxmlformats.org/officeDocument/2006/relationships/hyperlink" Target="https://www.cbd.int/decisions/cop/?m=cop-15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bd.int/decisions/cop/?m=cop-15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ecisions/cop/?m=cop-15" TargetMode="External"/><Relationship Id="rId23" Type="http://schemas.openxmlformats.org/officeDocument/2006/relationships/hyperlink" Target="https://www.cbd.int/decisions/cop/?m=cop-16" TargetMode="External"/><Relationship Id="rId28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yperlink" Target="https://www.cbd.int/decisions/cop/?m=cop-16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yperlink" Target="https://www.cbd.int/decisions/cop/?m=cop-15" TargetMode="External"/><Relationship Id="rId27" Type="http://schemas.openxmlformats.org/officeDocument/2006/relationships/hyperlink" Target="https://www.cbd.int/decisions/cop/?m=cop-16" TargetMode="External"/><Relationship Id="rId30" Type="http://schemas.openxmlformats.org/officeDocument/2006/relationships/footer" Target="footer1.xml"/><Relationship Id="rId8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cbd-template%20(5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E92AC0636C4DCD8EACAEC18F161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A658F-6B9A-4B14-A784-37F7CCD8A483}"/>
      </w:docPartPr>
      <w:docPartBody>
        <w:p w:rsidR="00245B24" w:rsidRDefault="00245B24">
          <w:pPr>
            <w:pStyle w:val="0FE92AC0636C4DCD8EACAEC18F161A45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276"/>
    <w:rsid w:val="00192EB9"/>
    <w:rsid w:val="00211653"/>
    <w:rsid w:val="00245B24"/>
    <w:rsid w:val="00382A53"/>
    <w:rsid w:val="00427C2B"/>
    <w:rsid w:val="00501E92"/>
    <w:rsid w:val="00576EDE"/>
    <w:rsid w:val="00641B5D"/>
    <w:rsid w:val="00801CC3"/>
    <w:rsid w:val="00802E2F"/>
    <w:rsid w:val="008A0276"/>
    <w:rsid w:val="009F6498"/>
    <w:rsid w:val="00A3601A"/>
    <w:rsid w:val="00A71A9C"/>
    <w:rsid w:val="00A7207E"/>
    <w:rsid w:val="00B02501"/>
    <w:rsid w:val="00B21DB3"/>
    <w:rsid w:val="00B71951"/>
    <w:rsid w:val="00F4120D"/>
    <w:rsid w:val="00FC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FE92AC0636C4DCD8EACAEC18F161A45">
    <w:name w:val="0FE92AC0636C4DCD8EACAEC18F161A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3E6E67-78AB-4934-9A03-A7E6DD9062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 (5).dotm</Template>
  <TotalTime>3</TotalTime>
  <Pages>7</Pages>
  <Words>2464</Words>
  <Characters>15574</Characters>
  <Application>Microsoft Office Word</Application>
  <DocSecurity>0</DocSecurity>
  <Lines>576</Lines>
  <Paragraphs>530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agenda of the dialogue</vt:lpstr>
    </vt:vector>
  </TitlesOfParts>
  <Company>SCBD</Company>
  <LinksUpToDate>false</LinksUpToDate>
  <CharactersWithSpaces>17508</CharactersWithSpaces>
  <SharedDoc>false</SharedDoc>
  <HLinks>
    <vt:vector size="96" baseType="variant">
      <vt:variant>
        <vt:i4>7209057</vt:i4>
      </vt:variant>
      <vt:variant>
        <vt:i4>42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39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33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agenda of the dialogue</dc:title>
  <dc:subject>CBD/NBSAP/OM/2025/2/1/Add.1</dc:subject>
  <dc:creator>scbd</dc:creator>
  <cp:keywords>Convention on Biological Diversity</cp:keywords>
  <cp:lastModifiedBy>Veronique Lefebvre</cp:lastModifiedBy>
  <cp:revision>3</cp:revision>
  <cp:lastPrinted>2020-01-21T22:56:00Z</cp:lastPrinted>
  <dcterms:created xsi:type="dcterms:W3CDTF">2025-05-01T16:47:00Z</dcterms:created>
  <dcterms:modified xsi:type="dcterms:W3CDTF">2025-05-01T16:48:00Z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