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371AF7" w14:paraId="1712094E" w14:textId="77777777" w:rsidTr="00546C6E">
        <w:trPr>
          <w:cantSplit/>
          <w:trHeight w:val="900"/>
        </w:trPr>
        <w:tc>
          <w:tcPr>
            <w:tcW w:w="6588" w:type="dxa"/>
            <w:gridSpan w:val="2"/>
            <w:tcBorders>
              <w:top w:val="nil"/>
              <w:left w:val="nil"/>
              <w:bottom w:val="single" w:sz="12" w:space="0" w:color="auto"/>
              <w:right w:val="nil"/>
            </w:tcBorders>
            <w:vAlign w:val="center"/>
          </w:tcPr>
          <w:p w14:paraId="6B52908C" w14:textId="16A641C1" w:rsidR="00841A66" w:rsidRPr="00371AF7" w:rsidRDefault="00D131B6" w:rsidP="00422E09">
            <w:pPr>
              <w:spacing w:before="360"/>
              <w:jc w:val="left"/>
              <w:rPr>
                <w:rFonts w:cs="Simplified Arabic"/>
                <w:b/>
                <w:bCs/>
                <w:szCs w:val="22"/>
                <w:lang w:val="en-CA" w:eastAsia="en-CA"/>
              </w:rPr>
            </w:pPr>
            <w:r w:rsidRPr="00371AF7">
              <w:rPr>
                <w:rFonts w:cs="Simplified Arabic"/>
                <w:noProof/>
                <w:lang w:val="en-US"/>
              </w:rPr>
              <w:drawing>
                <wp:anchor distT="0" distB="0" distL="114300" distR="114300" simplePos="0" relativeHeight="251663360" behindDoc="0" locked="0" layoutInCell="1" allowOverlap="1" wp14:anchorId="05010998" wp14:editId="33264B11">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371AF7">
              <w:rPr>
                <w:rFonts w:cs="Simplified Arabic"/>
                <w:b/>
                <w:bCs/>
                <w:noProof/>
                <w:rtl/>
                <w:lang w:val="en-US"/>
              </w:rPr>
              <w:drawing>
                <wp:anchor distT="0" distB="0" distL="114300" distR="114300" simplePos="0" relativeHeight="251662336" behindDoc="0" locked="0" layoutInCell="1" allowOverlap="1" wp14:anchorId="7D797C99" wp14:editId="1C557590">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41A66" w:rsidRPr="00371AF7">
              <w:rPr>
                <w:rFonts w:cs="Simplified Arabic"/>
                <w:sz w:val="40"/>
                <w:szCs w:val="40"/>
                <w:lang w:val="en-CA" w:eastAsia="en-CA"/>
              </w:rPr>
              <w:t>CBD</w:t>
            </w:r>
            <w:r w:rsidR="00841A66" w:rsidRPr="00371AF7">
              <w:rPr>
                <w:rFonts w:cs="Simplified Arabic"/>
                <w:szCs w:val="22"/>
                <w:lang w:val="en-CA" w:eastAsia="en-CA"/>
              </w:rPr>
              <w:t>/SBSTTA/</w:t>
            </w:r>
            <w:r w:rsidR="00841A66" w:rsidRPr="00371AF7">
              <w:rPr>
                <w:rFonts w:cs="Simplified Arabic"/>
                <w:szCs w:val="22"/>
                <w:lang w:eastAsia="en-CA"/>
              </w:rPr>
              <w:t>2</w:t>
            </w:r>
            <w:r w:rsidR="003056B8" w:rsidRPr="00371AF7">
              <w:rPr>
                <w:rFonts w:cs="Simplified Arabic"/>
                <w:szCs w:val="22"/>
                <w:lang w:eastAsia="en-CA"/>
              </w:rPr>
              <w:t>6</w:t>
            </w:r>
            <w:r w:rsidR="00841A66" w:rsidRPr="00371AF7">
              <w:rPr>
                <w:rFonts w:cs="Simplified Arabic"/>
                <w:szCs w:val="22"/>
                <w:lang w:eastAsia="en-CA"/>
              </w:rPr>
              <w:t>/</w:t>
            </w:r>
            <w:r w:rsidR="00D926B1">
              <w:rPr>
                <w:rFonts w:cs="Simplified Arabic"/>
                <w:szCs w:val="22"/>
                <w:lang w:eastAsia="en-CA"/>
              </w:rPr>
              <w:t>3</w:t>
            </w:r>
            <w:r w:rsidR="00422E09">
              <w:rPr>
                <w:rFonts w:cs="Simplified Arabic"/>
                <w:szCs w:val="22"/>
                <w:lang w:eastAsia="en-CA"/>
              </w:rPr>
              <w:t>/Add.1</w:t>
            </w:r>
          </w:p>
        </w:tc>
        <w:tc>
          <w:tcPr>
            <w:tcW w:w="1917" w:type="dxa"/>
            <w:tcBorders>
              <w:top w:val="nil"/>
              <w:left w:val="nil"/>
              <w:bottom w:val="single" w:sz="12" w:space="0" w:color="auto"/>
              <w:right w:val="nil"/>
            </w:tcBorders>
          </w:tcPr>
          <w:p w14:paraId="59803807" w14:textId="606887DF" w:rsidR="00841A66" w:rsidRPr="00371AF7"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26F25769" w14:textId="7041DAB8" w:rsidR="00841A66" w:rsidRPr="00371AF7" w:rsidRDefault="00841A66" w:rsidP="00841A66">
            <w:pPr>
              <w:tabs>
                <w:tab w:val="left" w:pos="-720"/>
              </w:tabs>
              <w:suppressAutoHyphens/>
              <w:spacing w:before="120"/>
              <w:jc w:val="center"/>
              <w:rPr>
                <w:rFonts w:cs="Simplified Arabic"/>
                <w:sz w:val="24"/>
                <w:lang w:val="en-CA" w:eastAsia="en-CA"/>
              </w:rPr>
            </w:pPr>
          </w:p>
          <w:p w14:paraId="3A101C14" w14:textId="7149A4CE" w:rsidR="00841A66" w:rsidRPr="00371AF7" w:rsidRDefault="00841A66" w:rsidP="00841A66">
            <w:pPr>
              <w:tabs>
                <w:tab w:val="left" w:pos="-720"/>
              </w:tabs>
              <w:suppressAutoHyphens/>
              <w:spacing w:line="120" w:lineRule="auto"/>
              <w:jc w:val="left"/>
              <w:rPr>
                <w:rFonts w:cs="Simplified Arabic"/>
                <w:sz w:val="24"/>
                <w:lang w:val="en-CA" w:eastAsia="en-CA"/>
              </w:rPr>
            </w:pPr>
          </w:p>
        </w:tc>
      </w:tr>
      <w:tr w:rsidR="00841A66" w:rsidRPr="00371AF7" w14:paraId="19EBC151" w14:textId="77777777" w:rsidTr="00546C6E">
        <w:trPr>
          <w:cantSplit/>
          <w:trHeight w:val="1770"/>
        </w:trPr>
        <w:tc>
          <w:tcPr>
            <w:tcW w:w="4428" w:type="dxa"/>
            <w:tcBorders>
              <w:top w:val="nil"/>
              <w:left w:val="nil"/>
              <w:bottom w:val="single" w:sz="24" w:space="0" w:color="auto"/>
              <w:right w:val="nil"/>
            </w:tcBorders>
          </w:tcPr>
          <w:p w14:paraId="29FBA73D" w14:textId="32629320" w:rsidR="00841A66" w:rsidRPr="00371AF7" w:rsidRDefault="00841A66" w:rsidP="00361341">
            <w:pPr>
              <w:spacing w:before="60"/>
              <w:ind w:left="883"/>
              <w:jc w:val="left"/>
              <w:rPr>
                <w:rFonts w:cs="Simplified Arabic"/>
                <w:szCs w:val="22"/>
                <w:lang w:val="en-CA" w:eastAsia="en-CA"/>
              </w:rPr>
            </w:pPr>
            <w:r w:rsidRPr="00371AF7">
              <w:rPr>
                <w:rFonts w:cs="Simplified Arabic"/>
                <w:szCs w:val="22"/>
                <w:lang w:val="en-CA" w:eastAsia="en-CA"/>
              </w:rPr>
              <w:t>Distr</w:t>
            </w:r>
            <w:r w:rsidR="00FC267A" w:rsidRPr="00371AF7">
              <w:rPr>
                <w:rFonts w:cs="Simplified Arabic"/>
                <w:szCs w:val="22"/>
                <w:lang w:val="en-CA" w:eastAsia="en-CA"/>
              </w:rPr>
              <w:t>.</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General</w:t>
            </w:r>
          </w:p>
          <w:p w14:paraId="0F76F87C" w14:textId="77B63FF5" w:rsidR="00841A66" w:rsidRPr="00D926B1" w:rsidRDefault="00D926B1" w:rsidP="00D926B1">
            <w:pPr>
              <w:ind w:left="883"/>
              <w:jc w:val="left"/>
              <w:rPr>
                <w:rFonts w:eastAsia="MS Mincho" w:cs="Simplified Arabic"/>
                <w:szCs w:val="22"/>
                <w:lang w:val="en-CA" w:eastAsia="ja-JP"/>
              </w:rPr>
            </w:pPr>
            <w:r>
              <w:rPr>
                <w:rFonts w:cs="Simplified Arabic"/>
                <w:szCs w:val="22"/>
                <w:lang w:val="en-CA" w:eastAsia="en-CA"/>
              </w:rPr>
              <w:t>17</w:t>
            </w:r>
            <w:r w:rsidR="003B0F3C" w:rsidRPr="00371AF7">
              <w:rPr>
                <w:rFonts w:cs="Simplified Arabic"/>
                <w:szCs w:val="22"/>
                <w:lang w:val="en-CA" w:eastAsia="en-CA"/>
              </w:rPr>
              <w:t xml:space="preserve"> </w:t>
            </w:r>
            <w:r>
              <w:rPr>
                <w:rFonts w:cs="Simplified Arabic"/>
                <w:szCs w:val="22"/>
                <w:lang w:val="en-CA" w:eastAsia="en-CA"/>
              </w:rPr>
              <w:t>April</w:t>
            </w:r>
            <w:r w:rsidR="00FC267A" w:rsidRPr="00371AF7">
              <w:rPr>
                <w:rFonts w:cs="Simplified Arabic"/>
                <w:szCs w:val="22"/>
                <w:lang w:val="en-CA" w:eastAsia="en-CA"/>
              </w:rPr>
              <w:t xml:space="preserve"> </w:t>
            </w:r>
            <w:r w:rsidR="00841A66" w:rsidRPr="00371AF7">
              <w:rPr>
                <w:rFonts w:cs="Simplified Arabic"/>
                <w:szCs w:val="22"/>
                <w:lang w:val="en-CA" w:eastAsia="en-CA"/>
              </w:rPr>
              <w:t>202</w:t>
            </w:r>
            <w:r w:rsidR="00FD5062">
              <w:rPr>
                <w:rFonts w:cs="Simplified Arabic"/>
                <w:szCs w:val="22"/>
                <w:lang w:val="en-CA" w:eastAsia="en-CA"/>
              </w:rPr>
              <w:t>4</w:t>
            </w:r>
          </w:p>
          <w:p w14:paraId="62277367"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371AF7">
              <w:rPr>
                <w:rFonts w:eastAsia="PMingLiU" w:cs="Simplified Arabic"/>
                <w:spacing w:val="-2"/>
                <w:szCs w:val="22"/>
                <w:lang w:val="en-US" w:bidi="ar-EG"/>
              </w:rPr>
              <w:t>Arabic</w:t>
            </w:r>
          </w:p>
          <w:p w14:paraId="1E8325C4" w14:textId="12EEF786" w:rsidR="00841A66" w:rsidRPr="00371AF7" w:rsidRDefault="00841A66" w:rsidP="00361341">
            <w:pPr>
              <w:tabs>
                <w:tab w:val="left" w:pos="-720"/>
              </w:tabs>
              <w:suppressAutoHyphens/>
              <w:spacing w:after="40"/>
              <w:ind w:left="883"/>
              <w:jc w:val="left"/>
              <w:rPr>
                <w:rFonts w:cs="Simplified Arabic"/>
                <w:szCs w:val="22"/>
                <w:lang w:val="en-CA" w:eastAsia="en-CA"/>
              </w:rPr>
            </w:pPr>
            <w:r w:rsidRPr="00371AF7">
              <w:rPr>
                <w:rFonts w:cs="Simplified Arabic"/>
                <w:szCs w:val="22"/>
                <w:lang w:val="en-CA" w:eastAsia="en-CA"/>
              </w:rPr>
              <w:t>Original</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English</w:t>
            </w:r>
            <w:r w:rsidR="00FC267A" w:rsidRPr="00371AF7">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284C8089" w14:textId="77777777" w:rsidR="00841A66" w:rsidRPr="00371AF7" w:rsidRDefault="00841A66" w:rsidP="00841A66">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US"/>
              </w:rPr>
              <w:drawing>
                <wp:anchor distT="0" distB="0" distL="114300" distR="114300" simplePos="0" relativeHeight="251660288" behindDoc="0" locked="0" layoutInCell="1" allowOverlap="1" wp14:anchorId="2F84B159" wp14:editId="34C159B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4640716" w14:textId="4267105E"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الهيئة</w:t>
      </w:r>
      <w:r w:rsidR="00FC267A" w:rsidRPr="00371AF7">
        <w:rPr>
          <w:rFonts w:cs="Simplified Arabic"/>
          <w:b/>
          <w:bCs/>
          <w:sz w:val="24"/>
          <w:rtl/>
          <w:lang w:val="en-CA" w:eastAsia="en-CA"/>
        </w:rPr>
        <w:t xml:space="preserve"> </w:t>
      </w:r>
      <w:r w:rsidRPr="00371AF7">
        <w:rPr>
          <w:rFonts w:cs="Simplified Arabic"/>
          <w:b/>
          <w:bCs/>
          <w:sz w:val="24"/>
          <w:rtl/>
          <w:lang w:val="en-CA" w:eastAsia="en-CA"/>
        </w:rPr>
        <w:t>الفرعية</w:t>
      </w:r>
      <w:r w:rsidR="00FC267A" w:rsidRPr="00371AF7">
        <w:rPr>
          <w:rFonts w:cs="Simplified Arabic"/>
          <w:b/>
          <w:bCs/>
          <w:sz w:val="24"/>
          <w:rtl/>
          <w:lang w:val="en-CA" w:eastAsia="en-CA"/>
        </w:rPr>
        <w:t xml:space="preserve"> </w:t>
      </w:r>
      <w:r w:rsidRPr="00371AF7">
        <w:rPr>
          <w:rFonts w:cs="Simplified Arabic"/>
          <w:b/>
          <w:bCs/>
          <w:sz w:val="24"/>
          <w:rtl/>
          <w:lang w:val="en-CA" w:eastAsia="en-CA"/>
        </w:rPr>
        <w:t>للمشورة</w:t>
      </w:r>
      <w:r w:rsidR="00FC267A" w:rsidRPr="00371AF7">
        <w:rPr>
          <w:rFonts w:cs="Simplified Arabic"/>
          <w:b/>
          <w:bCs/>
          <w:sz w:val="24"/>
          <w:rtl/>
          <w:lang w:val="en-CA" w:eastAsia="en-CA"/>
        </w:rPr>
        <w:t xml:space="preserve"> </w:t>
      </w:r>
      <w:r w:rsidRPr="00371AF7">
        <w:rPr>
          <w:rFonts w:cs="Simplified Arabic"/>
          <w:b/>
          <w:bCs/>
          <w:sz w:val="24"/>
          <w:rtl/>
          <w:lang w:val="en-CA" w:eastAsia="en-CA"/>
        </w:rPr>
        <w:t>العلمية</w:t>
      </w:r>
    </w:p>
    <w:p w14:paraId="0C70957C" w14:textId="53D44BF6"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والتقنية</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والتكنولوجية</w:t>
      </w:r>
    </w:p>
    <w:p w14:paraId="56237C41" w14:textId="112A4A1B"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الاجتماع</w:t>
      </w:r>
      <w:r w:rsidR="00FC267A" w:rsidRPr="00371AF7">
        <w:rPr>
          <w:rFonts w:cs="Simplified Arabic"/>
          <w:b/>
          <w:bCs/>
          <w:sz w:val="24"/>
          <w:rtl/>
          <w:lang w:val="en-CA" w:eastAsia="en-CA"/>
        </w:rPr>
        <w:t xml:space="preserve"> </w:t>
      </w:r>
      <w:r w:rsidR="00A348CB" w:rsidRPr="00371AF7">
        <w:rPr>
          <w:rFonts w:cs="Simplified Arabic" w:hint="cs"/>
          <w:b/>
          <w:bCs/>
          <w:sz w:val="24"/>
          <w:rtl/>
          <w:lang w:val="en-CA" w:eastAsia="en-CA"/>
        </w:rPr>
        <w:t>السادس</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والعشرون</w:t>
      </w:r>
    </w:p>
    <w:p w14:paraId="2A62AB06" w14:textId="322EFBDF" w:rsidR="00841A66" w:rsidRPr="00371AF7" w:rsidRDefault="00841A66" w:rsidP="00841A66">
      <w:pPr>
        <w:bidi/>
        <w:spacing w:line="216" w:lineRule="auto"/>
        <w:jc w:val="left"/>
        <w:rPr>
          <w:rFonts w:cs="Simplified Arabic"/>
          <w:sz w:val="24"/>
          <w:rtl/>
          <w:lang w:val="en-CA" w:eastAsia="en-CA" w:bidi="ar-EG"/>
        </w:rPr>
      </w:pPr>
      <w:r w:rsidRPr="00371AF7">
        <w:rPr>
          <w:rFonts w:cs="Simplified Arabic" w:hint="cs"/>
          <w:sz w:val="24"/>
          <w:rtl/>
          <w:lang w:val="en-CA" w:eastAsia="en-CA"/>
        </w:rPr>
        <w:t>نيروبي</w:t>
      </w:r>
      <w:r w:rsidRPr="00371AF7">
        <w:rPr>
          <w:rFonts w:cs="Simplified Arabic"/>
          <w:sz w:val="24"/>
          <w:rtl/>
          <w:lang w:val="en-CA" w:eastAsia="en-CA"/>
        </w:rPr>
        <w:t>،</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13-18</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مايو/أيار</w:t>
      </w:r>
      <w:r w:rsidR="00FC267A" w:rsidRPr="00371AF7">
        <w:rPr>
          <w:rFonts w:cs="Simplified Arabic" w:hint="cs"/>
          <w:sz w:val="24"/>
          <w:rtl/>
          <w:lang w:val="en-CA" w:eastAsia="en-CA" w:bidi="ar-EG"/>
        </w:rPr>
        <w:t xml:space="preserve"> </w:t>
      </w:r>
      <w:r w:rsidRPr="00371AF7">
        <w:rPr>
          <w:rFonts w:cs="Simplified Arabic" w:hint="cs"/>
          <w:sz w:val="24"/>
          <w:rtl/>
          <w:lang w:val="en-CA" w:eastAsia="en-CA" w:bidi="ar-EG"/>
        </w:rPr>
        <w:t>202</w:t>
      </w:r>
      <w:r w:rsidR="00A348CB" w:rsidRPr="00371AF7">
        <w:rPr>
          <w:rFonts w:cs="Simplified Arabic" w:hint="cs"/>
          <w:sz w:val="24"/>
          <w:rtl/>
          <w:lang w:val="en-CA" w:eastAsia="en-CA" w:bidi="ar-EG"/>
        </w:rPr>
        <w:t>4</w:t>
      </w:r>
    </w:p>
    <w:p w14:paraId="39247C46" w14:textId="7D9729F5" w:rsidR="00724C16" w:rsidRPr="00371AF7" w:rsidRDefault="00902CF4" w:rsidP="00422E09">
      <w:pPr>
        <w:suppressLineNumbers/>
        <w:suppressAutoHyphens/>
        <w:kinsoku w:val="0"/>
        <w:overflowPunct w:val="0"/>
        <w:autoSpaceDE w:val="0"/>
        <w:autoSpaceDN w:val="0"/>
        <w:bidi/>
        <w:adjustRightInd w:val="0"/>
        <w:snapToGrid w:val="0"/>
        <w:rPr>
          <w:rFonts w:cs="Simplified Arabic"/>
          <w:b/>
          <w:bCs/>
          <w:rtl/>
          <w:lang w:bidi="ar-EG"/>
        </w:rPr>
      </w:pPr>
      <w:r w:rsidRPr="00371AF7">
        <w:rPr>
          <w:rFonts w:cs="Simplified Arabic"/>
          <w:sz w:val="24"/>
          <w:rtl/>
        </w:rPr>
        <w:t>البند</w:t>
      </w:r>
      <w:r w:rsidR="00FC267A" w:rsidRPr="00371AF7">
        <w:rPr>
          <w:rFonts w:cs="Simplified Arabic"/>
          <w:sz w:val="24"/>
          <w:rtl/>
        </w:rPr>
        <w:t xml:space="preserve"> </w:t>
      </w:r>
      <w:r w:rsidR="00D926B1">
        <w:rPr>
          <w:rFonts w:cs="Simplified Arabic"/>
          <w:sz w:val="24"/>
        </w:rPr>
        <w:t>4</w:t>
      </w:r>
      <w:r w:rsidR="00422E09">
        <w:rPr>
          <w:rFonts w:cs="Simplified Arabic" w:hint="cs"/>
          <w:sz w:val="24"/>
          <w:rtl/>
        </w:rPr>
        <w:t xml:space="preserve"> </w:t>
      </w:r>
      <w:r w:rsidRPr="00371AF7">
        <w:rPr>
          <w:rFonts w:cs="Simplified Arabic"/>
          <w:sz w:val="24"/>
          <w:rtl/>
        </w:rPr>
        <w:t>من</w:t>
      </w:r>
      <w:r w:rsidR="00FC267A" w:rsidRPr="00371AF7">
        <w:rPr>
          <w:rFonts w:cs="Simplified Arabic"/>
          <w:sz w:val="24"/>
          <w:rtl/>
        </w:rPr>
        <w:t xml:space="preserve"> </w:t>
      </w:r>
      <w:r w:rsidRPr="00371AF7">
        <w:rPr>
          <w:rFonts w:cs="Simplified Arabic"/>
          <w:sz w:val="24"/>
          <w:rtl/>
        </w:rPr>
        <w:t>جدول</w:t>
      </w:r>
      <w:r w:rsidR="00FC267A" w:rsidRPr="00371AF7">
        <w:rPr>
          <w:rFonts w:cs="Simplified Arabic"/>
          <w:sz w:val="24"/>
          <w:rtl/>
        </w:rPr>
        <w:t xml:space="preserve"> </w:t>
      </w:r>
      <w:r w:rsidRPr="00371AF7">
        <w:rPr>
          <w:rFonts w:cs="Simplified Arabic"/>
          <w:sz w:val="24"/>
          <w:rtl/>
        </w:rPr>
        <w:t>الأعمال</w:t>
      </w:r>
      <w:r w:rsidR="00FC267A" w:rsidRPr="00371AF7">
        <w:rPr>
          <w:rFonts w:cs="Simplified Arabic"/>
          <w:sz w:val="24"/>
          <w:rtl/>
        </w:rPr>
        <w:t xml:space="preserve"> </w:t>
      </w:r>
      <w:r w:rsidRPr="00371AF7">
        <w:rPr>
          <w:rFonts w:cs="Simplified Arabic"/>
          <w:sz w:val="24"/>
          <w:rtl/>
        </w:rPr>
        <w:t>المؤقت</w:t>
      </w:r>
      <w:r w:rsidR="003B0F3C" w:rsidRPr="00371AF7">
        <w:rPr>
          <w:rStyle w:val="FootnoteReference"/>
          <w:rFonts w:cs="Simplified Arabic"/>
          <w:szCs w:val="22"/>
          <w:u w:val="none"/>
          <w:lang w:val="en-CA" w:eastAsia="en-CA"/>
        </w:rPr>
        <w:footnoteReference w:customMarkFollows="1" w:id="1"/>
        <w:t>*</w:t>
      </w:r>
    </w:p>
    <w:p w14:paraId="4B6767FF" w14:textId="18D9194C" w:rsidR="006F24DA" w:rsidRPr="00371AF7" w:rsidRDefault="00D926B1" w:rsidP="00D926B1">
      <w:pPr>
        <w:suppressLineNumbers/>
        <w:suppressAutoHyphens/>
        <w:kinsoku w:val="0"/>
        <w:overflowPunct w:val="0"/>
        <w:autoSpaceDE w:val="0"/>
        <w:autoSpaceDN w:val="0"/>
        <w:bidi/>
        <w:adjustRightInd w:val="0"/>
        <w:snapToGrid w:val="0"/>
        <w:jc w:val="left"/>
        <w:rPr>
          <w:rFonts w:cs="Simplified Arabic"/>
          <w:b/>
          <w:bCs/>
          <w:sz w:val="24"/>
          <w:rtl/>
          <w:lang w:bidi="ar-EG"/>
        </w:rPr>
      </w:pPr>
      <w:r w:rsidRPr="00D926B1">
        <w:rPr>
          <w:rFonts w:cs="Simplified Arabic"/>
          <w:b/>
          <w:bCs/>
          <w:rtl/>
        </w:rPr>
        <w:t>الاحتياجات العلمية والتقنية لدعم تنفيذ</w:t>
      </w:r>
      <w:r>
        <w:rPr>
          <w:rFonts w:cs="Simplified Arabic"/>
          <w:b/>
          <w:bCs/>
        </w:rPr>
        <w:br/>
      </w:r>
      <w:r w:rsidRPr="00D926B1">
        <w:rPr>
          <w:rFonts w:cs="Simplified Arabic"/>
          <w:b/>
          <w:bCs/>
          <w:rtl/>
        </w:rPr>
        <w:t xml:space="preserve"> إطار </w:t>
      </w:r>
      <w:proofErr w:type="spellStart"/>
      <w:r w:rsidRPr="00D926B1">
        <w:rPr>
          <w:rFonts w:cs="Simplified Arabic"/>
          <w:b/>
          <w:bCs/>
          <w:rtl/>
        </w:rPr>
        <w:t>كونمينغ</w:t>
      </w:r>
      <w:proofErr w:type="spellEnd"/>
      <w:r w:rsidRPr="00D926B1">
        <w:rPr>
          <w:rFonts w:cs="Simplified Arabic"/>
          <w:b/>
          <w:bCs/>
          <w:rtl/>
        </w:rPr>
        <w:t>-مونتريال العالمي</w:t>
      </w:r>
      <w:r>
        <w:rPr>
          <w:rFonts w:cs="Simplified Arabic"/>
          <w:b/>
          <w:bCs/>
        </w:rPr>
        <w:br/>
      </w:r>
      <w:r w:rsidRPr="00D926B1">
        <w:rPr>
          <w:rFonts w:cs="Simplified Arabic"/>
          <w:b/>
          <w:bCs/>
          <w:rtl/>
        </w:rPr>
        <w:t xml:space="preserve"> للتنوع البيولوجي</w:t>
      </w:r>
    </w:p>
    <w:p w14:paraId="1700DC30" w14:textId="7B2927ED" w:rsidR="006F24DA" w:rsidRPr="00371AF7" w:rsidRDefault="00D926B1" w:rsidP="00422E09">
      <w:pPr>
        <w:keepNext/>
        <w:keepLines/>
        <w:kinsoku w:val="0"/>
        <w:overflowPunct w:val="0"/>
        <w:autoSpaceDE w:val="0"/>
        <w:autoSpaceDN w:val="0"/>
        <w:bidi/>
        <w:adjustRightInd w:val="0"/>
        <w:snapToGrid w:val="0"/>
        <w:spacing w:before="240" w:after="120" w:line="216" w:lineRule="auto"/>
        <w:ind w:left="567"/>
        <w:rPr>
          <w:rStyle w:val="hps"/>
          <w:rFonts w:cs="Simplified Arabic"/>
          <w:b/>
          <w:bCs/>
          <w:sz w:val="28"/>
          <w:szCs w:val="32"/>
          <w:rtl/>
        </w:rPr>
      </w:pPr>
      <w:sdt>
        <w:sdtPr>
          <w:rPr>
            <w:rFonts w:cs="Simplified Arabic"/>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Content>
          <w:r>
            <w:rPr>
              <w:rFonts w:cs="Simplified Arabic" w:hint="cs"/>
              <w:b/>
              <w:bCs/>
              <w:sz w:val="24"/>
              <w:szCs w:val="28"/>
              <w:rtl/>
            </w:rPr>
            <w:t>المسائل</w:t>
          </w:r>
          <w:r w:rsidRPr="00D926B1">
            <w:rPr>
              <w:rFonts w:cs="Simplified Arabic"/>
              <w:b/>
              <w:bCs/>
              <w:sz w:val="24"/>
              <w:szCs w:val="28"/>
              <w:rtl/>
            </w:rPr>
            <w:t xml:space="preserve"> المتعلقة ببرنامج عمل المنبر الحكومي الدولي</w:t>
          </w:r>
          <w:r>
            <w:rPr>
              <w:rFonts w:cs="Simplified Arabic" w:hint="cs"/>
              <w:b/>
              <w:bCs/>
              <w:sz w:val="24"/>
              <w:szCs w:val="28"/>
              <w:rtl/>
            </w:rPr>
            <w:t xml:space="preserve"> </w:t>
          </w:r>
          <w:r w:rsidRPr="00D926B1">
            <w:rPr>
              <w:rFonts w:cs="Simplified Arabic"/>
              <w:b/>
              <w:bCs/>
              <w:sz w:val="24"/>
              <w:szCs w:val="28"/>
              <w:rtl/>
            </w:rPr>
            <w:t>للعلوم والسياسات</w:t>
          </w:r>
          <w:r>
            <w:rPr>
              <w:rFonts w:cs="Simplified Arabic" w:hint="cs"/>
              <w:b/>
              <w:bCs/>
              <w:sz w:val="24"/>
              <w:szCs w:val="28"/>
              <w:rtl/>
            </w:rPr>
            <w:t xml:space="preserve"> </w:t>
          </w:r>
          <w:r w:rsidR="002A2F4A">
            <w:rPr>
              <w:rFonts w:cs="Simplified Arabic" w:hint="cs"/>
              <w:b/>
              <w:bCs/>
              <w:sz w:val="24"/>
              <w:szCs w:val="28"/>
              <w:rtl/>
            </w:rPr>
            <w:t>في مجال</w:t>
          </w:r>
          <w:r w:rsidRPr="00D926B1">
            <w:rPr>
              <w:rFonts w:cs="Simplified Arabic"/>
              <w:b/>
              <w:bCs/>
              <w:sz w:val="24"/>
              <w:szCs w:val="28"/>
              <w:rtl/>
            </w:rPr>
            <w:t xml:space="preserve"> التنوع البيولوجي وخدمات النظم الإيكولوجية**</w:t>
          </w:r>
          <w:r w:rsidRPr="00D926B1">
            <w:rPr>
              <w:rFonts w:cs="Simplified Arabic"/>
              <w:b/>
              <w:bCs/>
              <w:sz w:val="24"/>
              <w:szCs w:val="28"/>
              <w:rtl/>
            </w:rPr>
            <w:t xml:space="preserve"> </w:t>
          </w:r>
        </w:sdtContent>
      </w:sdt>
    </w:p>
    <w:p w14:paraId="2EBB6D82" w14:textId="6A09A953" w:rsidR="00FD5062" w:rsidRPr="00FD5062" w:rsidRDefault="00FD5062" w:rsidP="006F24DA">
      <w:pPr>
        <w:keepNext/>
        <w:keepLines/>
        <w:bidi/>
        <w:spacing w:after="120" w:line="216" w:lineRule="auto"/>
        <w:ind w:left="567"/>
        <w:rPr>
          <w:rFonts w:cs="Simplified Arabic"/>
          <w:b/>
          <w:bCs/>
          <w:lang w:val="en-US" w:bidi="ar-EG"/>
        </w:rPr>
      </w:pPr>
      <w:r>
        <w:rPr>
          <w:rFonts w:cs="Simplified Arabic" w:hint="cs"/>
          <w:b/>
          <w:bCs/>
          <w:rtl/>
          <w:lang w:val="en-US" w:bidi="ar-EG"/>
        </w:rPr>
        <w:t>مذكرة مقدمة من الأمانة</w:t>
      </w:r>
    </w:p>
    <w:p w14:paraId="43E6E771" w14:textId="3116FAFA" w:rsidR="00292F67" w:rsidRPr="00371AF7" w:rsidRDefault="00FD5062" w:rsidP="00FD5062">
      <w:pPr>
        <w:keepNext/>
        <w:keepLines/>
        <w:suppressLineNumbers/>
        <w:suppressAutoHyphens/>
        <w:kinsoku w:val="0"/>
        <w:overflowPunct w:val="0"/>
        <w:autoSpaceDE w:val="0"/>
        <w:autoSpaceDN w:val="0"/>
        <w:bidi/>
        <w:adjustRightInd w:val="0"/>
        <w:snapToGrid w:val="0"/>
        <w:spacing w:before="120" w:line="216" w:lineRule="auto"/>
        <w:rPr>
          <w:rFonts w:cs="Simplified Arabic" w:hint="cs"/>
          <w:b/>
          <w:bCs/>
          <w:sz w:val="24"/>
          <w:szCs w:val="28"/>
          <w:rtl/>
          <w:lang w:val="en-US"/>
        </w:rPr>
      </w:pPr>
      <w:r>
        <w:rPr>
          <w:rFonts w:cs="Simplified Arabic" w:hint="cs"/>
          <w:b/>
          <w:bCs/>
          <w:sz w:val="24"/>
          <w:szCs w:val="28"/>
          <w:rtl/>
          <w:lang w:val="en-US"/>
        </w:rPr>
        <w:t>أولا -</w:t>
      </w:r>
      <w:r>
        <w:rPr>
          <w:rFonts w:cs="Simplified Arabic" w:hint="cs"/>
          <w:b/>
          <w:bCs/>
          <w:sz w:val="24"/>
          <w:szCs w:val="28"/>
          <w:rtl/>
          <w:lang w:val="en-US"/>
        </w:rPr>
        <w:tab/>
      </w:r>
      <w:r w:rsidR="0079228B" w:rsidRPr="00371AF7">
        <w:rPr>
          <w:rFonts w:cs="Simplified Arabic"/>
          <w:b/>
          <w:bCs/>
          <w:sz w:val="24"/>
          <w:szCs w:val="28"/>
          <w:rtl/>
          <w:lang w:val="en-US"/>
        </w:rPr>
        <w:t>مقدمة</w:t>
      </w:r>
    </w:p>
    <w:p w14:paraId="36A923F9" w14:textId="7C811BA2" w:rsidR="00D926B1" w:rsidRPr="00D926B1" w:rsidRDefault="00D926B1" w:rsidP="00D926B1">
      <w:pPr>
        <w:pStyle w:val="ListParagraph"/>
        <w:numPr>
          <w:ilvl w:val="0"/>
          <w:numId w:val="7"/>
        </w:numPr>
        <w:tabs>
          <w:tab w:val="left" w:pos="1280"/>
        </w:tabs>
        <w:bidi/>
        <w:spacing w:before="120" w:line="216" w:lineRule="auto"/>
        <w:ind w:left="567" w:firstLine="0"/>
        <w:contextualSpacing w:val="0"/>
        <w:rPr>
          <w:rStyle w:val="hps"/>
          <w:rFonts w:cs="Simplified Arabic"/>
          <w:sz w:val="24"/>
          <w:rtl/>
        </w:rPr>
      </w:pPr>
      <w:r w:rsidRPr="00D926B1">
        <w:rPr>
          <w:rStyle w:val="hps"/>
          <w:rFonts w:cs="Simplified Arabic"/>
          <w:sz w:val="24"/>
          <w:rtl/>
        </w:rPr>
        <w:t xml:space="preserve">في المقرر 15/19، اعتمد مؤتمر الأطراف مقررا بشأن برنامج عمل المنبر الحكومي الدولي للعلوم والسياسات في مجال التنوع البيولوجي وخدمات النظم الإيكولوجية. وفي هذا المقرر، رحب مؤتمر الأطراف، من بين أمور أخرى، ببرنامج العمل المتجدد للمنبر حتى عام 2030 </w:t>
      </w:r>
      <w:r w:rsidR="002A2F4A">
        <w:rPr>
          <w:rStyle w:val="hps"/>
          <w:rFonts w:cs="Simplified Arabic" w:hint="cs"/>
          <w:sz w:val="24"/>
          <w:rtl/>
        </w:rPr>
        <w:t>وبموافقة الاجتماع العام للمنبر</w:t>
      </w:r>
      <w:r w:rsidRPr="00D926B1">
        <w:rPr>
          <w:rStyle w:val="hps"/>
          <w:rFonts w:cs="Simplified Arabic"/>
          <w:sz w:val="24"/>
          <w:rtl/>
        </w:rPr>
        <w:t xml:space="preserve"> على عدد من تقارير التقييم الأخيرة ودعا المنبر إلى النظر في الطلبات المتعلقة </w:t>
      </w:r>
      <w:r w:rsidR="002A2F4A">
        <w:rPr>
          <w:rStyle w:val="hps"/>
          <w:rFonts w:cs="Simplified Arabic" w:hint="cs"/>
          <w:sz w:val="24"/>
          <w:rtl/>
        </w:rPr>
        <w:t>ب</w:t>
      </w:r>
      <w:r w:rsidR="002E07E9">
        <w:rPr>
          <w:rStyle w:val="hps"/>
          <w:rFonts w:cs="Simplified Arabic" w:hint="cs"/>
          <w:sz w:val="24"/>
          <w:rtl/>
        </w:rPr>
        <w:t xml:space="preserve">إجراء </w:t>
      </w:r>
      <w:r w:rsidR="002A2F4A" w:rsidRPr="002A2F4A">
        <w:rPr>
          <w:rStyle w:val="hps"/>
          <w:rFonts w:cs="Simplified Arabic"/>
          <w:sz w:val="24"/>
          <w:rtl/>
        </w:rPr>
        <w:t>تقييم عالمي ثان للتنوع البيولوجي وخدمات النظم الإيكولوجية</w:t>
      </w:r>
      <w:r w:rsidR="002A2F4A" w:rsidRPr="002A2F4A">
        <w:rPr>
          <w:rStyle w:val="hps"/>
          <w:rFonts w:cs="Simplified Arabic"/>
          <w:sz w:val="24"/>
          <w:rtl/>
        </w:rPr>
        <w:t xml:space="preserve"> </w:t>
      </w:r>
      <w:r w:rsidRPr="00D926B1">
        <w:rPr>
          <w:rStyle w:val="hps"/>
          <w:rFonts w:cs="Simplified Arabic"/>
          <w:sz w:val="24"/>
          <w:rtl/>
        </w:rPr>
        <w:t>وتقييمات</w:t>
      </w:r>
      <w:r w:rsidR="00AE5BFD">
        <w:rPr>
          <w:rStyle w:val="hps"/>
          <w:rFonts w:cs="Simplified Arabic" w:hint="cs"/>
          <w:sz w:val="24"/>
          <w:rtl/>
        </w:rPr>
        <w:t xml:space="preserve"> </w:t>
      </w:r>
      <w:r w:rsidR="006126AD">
        <w:rPr>
          <w:rStyle w:val="hps"/>
          <w:rFonts w:cs="Simplified Arabic" w:hint="cs"/>
          <w:sz w:val="24"/>
          <w:rtl/>
        </w:rPr>
        <w:t>محتملة للتتبع</w:t>
      </w:r>
      <w:r w:rsidRPr="00D926B1">
        <w:rPr>
          <w:rStyle w:val="hps"/>
          <w:rFonts w:cs="Simplified Arabic"/>
          <w:sz w:val="24"/>
          <w:rtl/>
        </w:rPr>
        <w:t xml:space="preserve"> </w:t>
      </w:r>
      <w:r w:rsidR="00AE5BFD">
        <w:rPr>
          <w:rStyle w:val="hps"/>
          <w:rFonts w:cs="Simplified Arabic" w:hint="cs"/>
          <w:sz w:val="24"/>
          <w:rtl/>
        </w:rPr>
        <w:t>السريع</w:t>
      </w:r>
      <w:r w:rsidRPr="00D926B1">
        <w:rPr>
          <w:rStyle w:val="hps"/>
          <w:rFonts w:cs="Simplified Arabic"/>
          <w:sz w:val="24"/>
          <w:rtl/>
        </w:rPr>
        <w:t xml:space="preserve"> لإدراجها في برنامج العمل </w:t>
      </w:r>
      <w:r w:rsidR="002A2F4A">
        <w:rPr>
          <w:rStyle w:val="hps"/>
          <w:rFonts w:cs="Simplified Arabic" w:hint="cs"/>
          <w:sz w:val="24"/>
          <w:rtl/>
        </w:rPr>
        <w:t>المتجدد. و</w:t>
      </w:r>
      <w:r w:rsidRPr="00D926B1">
        <w:rPr>
          <w:rStyle w:val="hps"/>
          <w:rFonts w:cs="Simplified Arabic"/>
          <w:sz w:val="24"/>
          <w:rtl/>
        </w:rPr>
        <w:t>استعرضت الهيئة الفرعية للمشورة العلمية والتقنية والتكنولوجية</w:t>
      </w:r>
      <w:r w:rsidR="002A2F4A">
        <w:rPr>
          <w:rStyle w:val="hps"/>
          <w:rFonts w:cs="Simplified Arabic" w:hint="cs"/>
          <w:sz w:val="24"/>
          <w:rtl/>
        </w:rPr>
        <w:t xml:space="preserve"> في </w:t>
      </w:r>
      <w:r w:rsidR="002A2F4A" w:rsidRPr="00D926B1">
        <w:rPr>
          <w:rStyle w:val="hps"/>
          <w:rFonts w:cs="Simplified Arabic"/>
          <w:sz w:val="24"/>
          <w:rtl/>
        </w:rPr>
        <w:t>اجتماعها الخامس والعشرون (انظر التوصية 25/2</w:t>
      </w:r>
      <w:r w:rsidR="002A2F4A">
        <w:rPr>
          <w:rStyle w:val="hps"/>
          <w:rFonts w:cs="Simplified Arabic" w:hint="cs"/>
          <w:sz w:val="24"/>
          <w:rtl/>
        </w:rPr>
        <w:t>)</w:t>
      </w:r>
      <w:r w:rsidRPr="00D926B1">
        <w:rPr>
          <w:rStyle w:val="hps"/>
          <w:rFonts w:cs="Simplified Arabic"/>
          <w:sz w:val="24"/>
          <w:rtl/>
        </w:rPr>
        <w:t xml:space="preserve"> أهمية التقييمات السابقة للمنبر والتقييمات المدرجة في برنامج العمل </w:t>
      </w:r>
      <w:r w:rsidR="002A2F4A">
        <w:rPr>
          <w:rStyle w:val="hps"/>
          <w:rFonts w:cs="Simplified Arabic" w:hint="cs"/>
          <w:sz w:val="24"/>
          <w:rtl/>
        </w:rPr>
        <w:t>المتجدد</w:t>
      </w:r>
      <w:r w:rsidRPr="00D926B1">
        <w:rPr>
          <w:rStyle w:val="hps"/>
          <w:rFonts w:cs="Simplified Arabic"/>
          <w:sz w:val="24"/>
          <w:rtl/>
        </w:rPr>
        <w:t xml:space="preserve"> للاستعراض العالمي للتقدم الجماعي في تنفيذ إطار </w:t>
      </w:r>
      <w:proofErr w:type="spellStart"/>
      <w:r w:rsidRPr="00D926B1">
        <w:rPr>
          <w:rStyle w:val="hps"/>
          <w:rFonts w:cs="Simplified Arabic"/>
          <w:sz w:val="24"/>
          <w:rtl/>
        </w:rPr>
        <w:t>كونمينغ</w:t>
      </w:r>
      <w:proofErr w:type="spellEnd"/>
      <w:r w:rsidRPr="00D926B1">
        <w:rPr>
          <w:rStyle w:val="hps"/>
          <w:rFonts w:cs="Simplified Arabic"/>
          <w:sz w:val="24"/>
          <w:rtl/>
        </w:rPr>
        <w:t>-مونتريال العالمي للتنوع البيولوجي.</w:t>
      </w:r>
    </w:p>
    <w:p w14:paraId="11D5DC94" w14:textId="07B53030" w:rsidR="00D926B1" w:rsidRPr="00D926B1" w:rsidRDefault="0093074C" w:rsidP="00D926B1">
      <w:pPr>
        <w:pStyle w:val="ListParagraph"/>
        <w:numPr>
          <w:ilvl w:val="0"/>
          <w:numId w:val="7"/>
        </w:numPr>
        <w:tabs>
          <w:tab w:val="left" w:pos="1280"/>
        </w:tabs>
        <w:bidi/>
        <w:spacing w:before="120" w:line="216" w:lineRule="auto"/>
        <w:ind w:left="567" w:firstLine="0"/>
        <w:contextualSpacing w:val="0"/>
        <w:rPr>
          <w:rStyle w:val="hps"/>
          <w:rFonts w:cs="Simplified Arabic"/>
          <w:sz w:val="24"/>
          <w:rtl/>
        </w:rPr>
      </w:pPr>
      <w:r>
        <w:rPr>
          <w:rStyle w:val="hps"/>
          <w:rFonts w:cs="Simplified Arabic" w:hint="cs"/>
          <w:sz w:val="24"/>
          <w:rtl/>
        </w:rPr>
        <w:t>و</w:t>
      </w:r>
      <w:r w:rsidR="00D926B1" w:rsidRPr="00D926B1">
        <w:rPr>
          <w:rStyle w:val="hps"/>
          <w:rFonts w:cs="Simplified Arabic"/>
          <w:sz w:val="24"/>
          <w:rtl/>
        </w:rPr>
        <w:t>في المقرر 15/19، طلب مؤتمر الأطراف إلى الأمين</w:t>
      </w:r>
      <w:r w:rsidR="002A2F4A">
        <w:rPr>
          <w:rStyle w:val="hps"/>
          <w:rFonts w:cs="Simplified Arabic" w:hint="cs"/>
          <w:sz w:val="24"/>
          <w:rtl/>
        </w:rPr>
        <w:t>ة</w:t>
      </w:r>
      <w:r w:rsidR="00D926B1" w:rsidRPr="00D926B1">
        <w:rPr>
          <w:rStyle w:val="hps"/>
          <w:rFonts w:cs="Simplified Arabic"/>
          <w:sz w:val="24"/>
          <w:rtl/>
        </w:rPr>
        <w:t xml:space="preserve"> التنفيذي</w:t>
      </w:r>
      <w:r w:rsidR="002A2F4A">
        <w:rPr>
          <w:rStyle w:val="hps"/>
          <w:rFonts w:cs="Simplified Arabic" w:hint="cs"/>
          <w:sz w:val="24"/>
          <w:rtl/>
        </w:rPr>
        <w:t>ة</w:t>
      </w:r>
      <w:r w:rsidR="00D926B1" w:rsidRPr="00D926B1">
        <w:rPr>
          <w:rStyle w:val="hps"/>
          <w:rFonts w:cs="Simplified Arabic"/>
          <w:sz w:val="24"/>
          <w:rtl/>
        </w:rPr>
        <w:t xml:space="preserve"> </w:t>
      </w:r>
      <w:r w:rsidR="002A2F4A" w:rsidRPr="002A2F4A">
        <w:rPr>
          <w:rStyle w:val="hps"/>
          <w:rFonts w:cs="Simplified Arabic"/>
          <w:sz w:val="24"/>
          <w:rtl/>
        </w:rPr>
        <w:t>أن تقوم بتقييم وإبلاغ دوري ومنهجي إلى الهيئة الفرعية للمشورة العلمية والتقنية والتكنولوجية عن كيفية النظر في النواتج من جميع الوظائف والعمليات في المنبر، بما في ذلك جدول زمني آجل وبند عادي على جدول أعمال اجتماعات الهيئة الفرعية</w:t>
      </w:r>
      <w:r w:rsidR="00D926B1" w:rsidRPr="00D926B1">
        <w:rPr>
          <w:rStyle w:val="hps"/>
          <w:rFonts w:cs="Simplified Arabic"/>
          <w:sz w:val="24"/>
          <w:rtl/>
        </w:rPr>
        <w:t xml:space="preserve"> (الفقرة 13) </w:t>
      </w:r>
      <w:r w:rsidR="00306E53">
        <w:rPr>
          <w:rStyle w:val="hps"/>
          <w:rFonts w:cs="Simplified Arabic" w:hint="cs"/>
          <w:sz w:val="24"/>
          <w:rtl/>
        </w:rPr>
        <w:t>و</w:t>
      </w:r>
      <w:r w:rsidR="00306E53" w:rsidRPr="00306E53">
        <w:rPr>
          <w:rStyle w:val="hps"/>
          <w:rFonts w:cs="Simplified Arabic"/>
          <w:sz w:val="24"/>
          <w:rtl/>
        </w:rPr>
        <w:t xml:space="preserve">أن تحدد </w:t>
      </w:r>
      <w:r w:rsidR="00306E53">
        <w:rPr>
          <w:rStyle w:val="hps"/>
          <w:rFonts w:cs="Simplified Arabic" w:hint="cs"/>
          <w:sz w:val="24"/>
          <w:rtl/>
        </w:rPr>
        <w:t>آراء</w:t>
      </w:r>
      <w:r w:rsidR="00306E53" w:rsidRPr="00306E53">
        <w:rPr>
          <w:rStyle w:val="hps"/>
          <w:rFonts w:cs="Simplified Arabic"/>
          <w:sz w:val="24"/>
          <w:rtl/>
        </w:rPr>
        <w:t xml:space="preserve"> الأطراف عن كيفية إسهام المنبر، ضمن وظائفه المحددة بشأن إصدار تقييمات إضافية، وبناء القدرات، وتعزيز المعارف ودعم السياسات، في عملية استعراض ورصد </w:t>
      </w:r>
      <w:r w:rsidR="00306E53">
        <w:rPr>
          <w:rStyle w:val="hps"/>
          <w:rFonts w:cs="Simplified Arabic" w:hint="cs"/>
          <w:sz w:val="24"/>
          <w:rtl/>
        </w:rPr>
        <w:t>ال</w:t>
      </w:r>
      <w:r w:rsidR="00306E53" w:rsidRPr="00306E53">
        <w:rPr>
          <w:rStyle w:val="hps"/>
          <w:rFonts w:cs="Simplified Arabic"/>
          <w:sz w:val="24"/>
          <w:rtl/>
        </w:rPr>
        <w:t xml:space="preserve">إطار </w:t>
      </w:r>
      <w:r w:rsidR="00D926B1" w:rsidRPr="00D926B1">
        <w:rPr>
          <w:rStyle w:val="hps"/>
          <w:rFonts w:cs="Simplified Arabic"/>
          <w:sz w:val="24"/>
          <w:rtl/>
        </w:rPr>
        <w:t xml:space="preserve">(الفقرة 14). </w:t>
      </w:r>
      <w:r w:rsidR="00306E53">
        <w:rPr>
          <w:rStyle w:val="hps"/>
          <w:rFonts w:cs="Simplified Arabic" w:hint="cs"/>
          <w:sz w:val="24"/>
          <w:rtl/>
        </w:rPr>
        <w:t>و</w:t>
      </w:r>
      <w:r w:rsidR="00D926B1" w:rsidRPr="00D926B1">
        <w:rPr>
          <w:rStyle w:val="hps"/>
          <w:rFonts w:cs="Simplified Arabic"/>
          <w:sz w:val="24"/>
          <w:rtl/>
        </w:rPr>
        <w:t xml:space="preserve">في التوصية 25/3، دعت الهيئة الفرعية للمشورة العلمية والتقنية والتكنولوجية الأطراف، والحكومات الأخرى، والشعوب الأصلية والمجتمعات المحلية، والنساء والشباب، وأمانات الاتفاقيات المتعلقة بالتنوع البيولوجي، واتفاقيات ريو الأخرى وغيرها من الاتفاقات المتعددة الأطراف ذات الصلة، </w:t>
      </w:r>
      <w:r w:rsidR="00D926B1" w:rsidRPr="00D926B1">
        <w:rPr>
          <w:rStyle w:val="hps"/>
          <w:rFonts w:cs="Simplified Arabic"/>
          <w:sz w:val="24"/>
          <w:rtl/>
        </w:rPr>
        <w:lastRenderedPageBreak/>
        <w:t>والمنظمات الحكومية الدولية</w:t>
      </w:r>
      <w:r w:rsidR="00306E53">
        <w:rPr>
          <w:rStyle w:val="hps"/>
          <w:rFonts w:cs="Simplified Arabic" w:hint="cs"/>
          <w:sz w:val="24"/>
          <w:rtl/>
        </w:rPr>
        <w:t>،</w:t>
      </w:r>
      <w:r w:rsidR="00D926B1" w:rsidRPr="00D926B1">
        <w:rPr>
          <w:rStyle w:val="hps"/>
          <w:rFonts w:cs="Simplified Arabic"/>
          <w:sz w:val="24"/>
          <w:rtl/>
        </w:rPr>
        <w:t xml:space="preserve"> وأصحاب المصلحة المعنيين لتقديم وجهات </w:t>
      </w:r>
      <w:r w:rsidR="006126AD">
        <w:rPr>
          <w:rStyle w:val="hps"/>
          <w:rFonts w:cs="Simplified Arabic" w:hint="cs"/>
          <w:sz w:val="24"/>
          <w:rtl/>
        </w:rPr>
        <w:t>نظر</w:t>
      </w:r>
      <w:r w:rsidR="00D926B1" w:rsidRPr="00D926B1">
        <w:rPr>
          <w:rStyle w:val="hps"/>
          <w:rFonts w:cs="Simplified Arabic"/>
          <w:sz w:val="24"/>
          <w:rtl/>
        </w:rPr>
        <w:t xml:space="preserve"> </w:t>
      </w:r>
      <w:r w:rsidR="00306E53">
        <w:rPr>
          <w:rStyle w:val="hps"/>
          <w:rFonts w:cs="Simplified Arabic" w:hint="cs"/>
          <w:sz w:val="24"/>
          <w:rtl/>
        </w:rPr>
        <w:t>فيما يخص</w:t>
      </w:r>
      <w:r w:rsidR="00D926B1" w:rsidRPr="00D926B1">
        <w:rPr>
          <w:rStyle w:val="hps"/>
          <w:rFonts w:cs="Simplified Arabic"/>
          <w:sz w:val="24"/>
          <w:rtl/>
        </w:rPr>
        <w:t xml:space="preserve"> برنامج عمل المنبر الحكومي الدولي للعلوم والسياسات في مجال التنوع البيولوجي وخدمات النظم الإيكولوجية والمساهمة المحتملة للمنبر في تلبية الاحتياجات العلمية والتقنية لدعم تنفيذ الإطار </w:t>
      </w:r>
      <w:r w:rsidR="00306E53">
        <w:rPr>
          <w:rStyle w:val="hps"/>
          <w:rFonts w:cs="Simplified Arabic" w:hint="cs"/>
          <w:sz w:val="24"/>
          <w:rtl/>
        </w:rPr>
        <w:t>وال</w:t>
      </w:r>
      <w:r w:rsidR="00D926B1" w:rsidRPr="00D926B1">
        <w:rPr>
          <w:rStyle w:val="hps"/>
          <w:rFonts w:cs="Simplified Arabic"/>
          <w:sz w:val="24"/>
          <w:rtl/>
        </w:rPr>
        <w:t>استعراض</w:t>
      </w:r>
      <w:r w:rsidR="00306E53">
        <w:rPr>
          <w:rStyle w:val="hps"/>
          <w:rFonts w:cs="Simplified Arabic" w:hint="cs"/>
          <w:sz w:val="24"/>
          <w:rtl/>
        </w:rPr>
        <w:t xml:space="preserve"> العالمي</w:t>
      </w:r>
      <w:r w:rsidR="00D926B1" w:rsidRPr="00D926B1">
        <w:rPr>
          <w:rStyle w:val="hps"/>
          <w:rFonts w:cs="Simplified Arabic"/>
          <w:sz w:val="24"/>
          <w:rtl/>
        </w:rPr>
        <w:t xml:space="preserve"> </w:t>
      </w:r>
      <w:r w:rsidR="00306E53">
        <w:rPr>
          <w:rStyle w:val="hps"/>
          <w:rFonts w:cs="Simplified Arabic" w:hint="cs"/>
          <w:sz w:val="24"/>
          <w:rtl/>
        </w:rPr>
        <w:t>ل</w:t>
      </w:r>
      <w:r w:rsidR="00D926B1" w:rsidRPr="00D926B1">
        <w:rPr>
          <w:rStyle w:val="hps"/>
          <w:rFonts w:cs="Simplified Arabic"/>
          <w:sz w:val="24"/>
          <w:rtl/>
        </w:rPr>
        <w:t>لتقدم الجماعي، وطلب إلى الأمين</w:t>
      </w:r>
      <w:r w:rsidR="00306E53">
        <w:rPr>
          <w:rStyle w:val="hps"/>
          <w:rFonts w:cs="Simplified Arabic" w:hint="cs"/>
          <w:sz w:val="24"/>
          <w:rtl/>
        </w:rPr>
        <w:t>ة</w:t>
      </w:r>
      <w:r w:rsidR="00D926B1" w:rsidRPr="00D926B1">
        <w:rPr>
          <w:rStyle w:val="hps"/>
          <w:rFonts w:cs="Simplified Arabic"/>
          <w:sz w:val="24"/>
          <w:rtl/>
        </w:rPr>
        <w:t xml:space="preserve"> التنفيذي</w:t>
      </w:r>
      <w:r w:rsidR="00306E53">
        <w:rPr>
          <w:rStyle w:val="hps"/>
          <w:rFonts w:cs="Simplified Arabic" w:hint="cs"/>
          <w:sz w:val="24"/>
          <w:rtl/>
        </w:rPr>
        <w:t>ة</w:t>
      </w:r>
      <w:r w:rsidR="00D926B1" w:rsidRPr="00D926B1">
        <w:rPr>
          <w:rStyle w:val="hps"/>
          <w:rFonts w:cs="Simplified Arabic"/>
          <w:sz w:val="24"/>
          <w:rtl/>
        </w:rPr>
        <w:t xml:space="preserve"> تجميع تلك الآراء وإتاحتها لتنظر فيها الهيئة الفرعية للمشورة العلمية والتقنية والتكنولوجية في اجتماعها السادس والعشرين</w:t>
      </w:r>
      <w:r w:rsidR="00D926B1" w:rsidRPr="00D926B1">
        <w:rPr>
          <w:rStyle w:val="hps"/>
          <w:rFonts w:cs="Simplified Arabic"/>
          <w:sz w:val="24"/>
        </w:rPr>
        <w:t>.</w:t>
      </w:r>
    </w:p>
    <w:p w14:paraId="6A5B7C82" w14:textId="3D6A3875" w:rsidR="00D926B1" w:rsidRDefault="0093074C" w:rsidP="00D926B1">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Pr>
          <w:rStyle w:val="hps"/>
          <w:rFonts w:cs="Simplified Arabic" w:hint="cs"/>
          <w:sz w:val="24"/>
          <w:rtl/>
        </w:rPr>
        <w:t>و</w:t>
      </w:r>
      <w:r w:rsidR="00D926B1" w:rsidRPr="00D926B1">
        <w:rPr>
          <w:rStyle w:val="hps"/>
          <w:rFonts w:cs="Simplified Arabic"/>
          <w:sz w:val="24"/>
          <w:rtl/>
        </w:rPr>
        <w:t xml:space="preserve">تتضمن هذه المذكرة لمحة عامة عن النظر في التقييمات المستكملة وجدولا زمنيا </w:t>
      </w:r>
      <w:r w:rsidR="00306E53">
        <w:rPr>
          <w:rStyle w:val="hps"/>
          <w:rFonts w:cs="Simplified Arabic" w:hint="cs"/>
          <w:sz w:val="24"/>
          <w:rtl/>
        </w:rPr>
        <w:t>آجلا</w:t>
      </w:r>
      <w:r w:rsidR="00D926B1" w:rsidRPr="00D926B1">
        <w:rPr>
          <w:rStyle w:val="hps"/>
          <w:rFonts w:cs="Simplified Arabic"/>
          <w:sz w:val="24"/>
          <w:rtl/>
        </w:rPr>
        <w:t xml:space="preserve"> للنظر في التقييمات المقبلة (</w:t>
      </w:r>
      <w:r w:rsidR="00306E53">
        <w:rPr>
          <w:rStyle w:val="hps"/>
          <w:rFonts w:cs="Simplified Arabic" w:hint="cs"/>
          <w:sz w:val="24"/>
          <w:rtl/>
        </w:rPr>
        <w:t>القسم</w:t>
      </w:r>
      <w:r w:rsidR="00D926B1" w:rsidRPr="00D926B1">
        <w:rPr>
          <w:rStyle w:val="hps"/>
          <w:rFonts w:cs="Simplified Arabic"/>
          <w:sz w:val="24"/>
          <w:rtl/>
        </w:rPr>
        <w:t xml:space="preserve"> ثانيا)، وآراء الأطراف والمراقبين بشأن التقييم الإضافي والمساهمات الأخرى للمنبر لدعم تنفيذ الإطار (القسم </w:t>
      </w:r>
      <w:r w:rsidR="00306E53">
        <w:rPr>
          <w:rStyle w:val="hps"/>
          <w:rFonts w:cs="Simplified Arabic" w:hint="cs"/>
          <w:sz w:val="24"/>
          <w:rtl/>
        </w:rPr>
        <w:t>ثالثا</w:t>
      </w:r>
      <w:r w:rsidR="00D926B1" w:rsidRPr="00D926B1">
        <w:rPr>
          <w:rStyle w:val="hps"/>
          <w:rFonts w:cs="Simplified Arabic"/>
          <w:sz w:val="24"/>
          <w:rtl/>
        </w:rPr>
        <w:t>)</w:t>
      </w:r>
      <w:r w:rsidR="00306E53">
        <w:rPr>
          <w:rStyle w:val="hps"/>
          <w:rFonts w:cs="Simplified Arabic" w:hint="cs"/>
          <w:sz w:val="24"/>
          <w:rtl/>
        </w:rPr>
        <w:t>،</w:t>
      </w:r>
      <w:r w:rsidR="00D926B1" w:rsidRPr="00D926B1">
        <w:rPr>
          <w:rStyle w:val="hps"/>
          <w:rFonts w:cs="Simplified Arabic"/>
          <w:sz w:val="24"/>
          <w:rtl/>
        </w:rPr>
        <w:t xml:space="preserve"> والتوصيات المقترحة لتنظر فيها الهيئة الفرعية (القسم </w:t>
      </w:r>
      <w:r w:rsidR="00306E53">
        <w:rPr>
          <w:rStyle w:val="hps"/>
          <w:rFonts w:cs="Simplified Arabic" w:hint="cs"/>
          <w:sz w:val="24"/>
          <w:rtl/>
        </w:rPr>
        <w:t>رابعا</w:t>
      </w:r>
      <w:r w:rsidR="00D926B1" w:rsidRPr="00D926B1">
        <w:rPr>
          <w:rStyle w:val="hps"/>
          <w:rFonts w:cs="Simplified Arabic"/>
          <w:sz w:val="24"/>
          <w:rtl/>
        </w:rPr>
        <w:t>).</w:t>
      </w:r>
    </w:p>
    <w:p w14:paraId="789C1E71" w14:textId="3AC084A1" w:rsidR="00FC5D6F" w:rsidRPr="00D769CC" w:rsidRDefault="00E90132" w:rsidP="00B61DD1">
      <w:pPr>
        <w:keepNext/>
        <w:keepLines/>
        <w:suppressLineNumbers/>
        <w:suppressAutoHyphens/>
        <w:kinsoku w:val="0"/>
        <w:overflowPunct w:val="0"/>
        <w:autoSpaceDE w:val="0"/>
        <w:autoSpaceDN w:val="0"/>
        <w:bidi/>
        <w:adjustRightInd w:val="0"/>
        <w:snapToGrid w:val="0"/>
        <w:spacing w:before="120" w:line="216" w:lineRule="auto"/>
        <w:ind w:left="571" w:hanging="567"/>
        <w:rPr>
          <w:rStyle w:val="hps"/>
          <w:rFonts w:cs="Simplified Arabic" w:hint="cs"/>
          <w:b/>
          <w:bCs/>
          <w:sz w:val="24"/>
          <w:rtl/>
        </w:rPr>
      </w:pPr>
      <w:r w:rsidRPr="00D769CC">
        <w:rPr>
          <w:rStyle w:val="hps"/>
          <w:rFonts w:cs="Simplified Arabic" w:hint="cs"/>
          <w:b/>
          <w:bCs/>
          <w:sz w:val="24"/>
          <w:rtl/>
        </w:rPr>
        <w:t>ثانيا-</w:t>
      </w:r>
      <w:r w:rsidRPr="00D769CC">
        <w:rPr>
          <w:rStyle w:val="hps"/>
          <w:rFonts w:cs="Simplified Arabic" w:hint="cs"/>
          <w:b/>
          <w:bCs/>
          <w:sz w:val="24"/>
          <w:rtl/>
        </w:rPr>
        <w:tab/>
      </w:r>
      <w:r w:rsidR="00B61DD1">
        <w:rPr>
          <w:rStyle w:val="hps"/>
          <w:rFonts w:cs="Simplified Arabic" w:hint="cs"/>
          <w:b/>
          <w:bCs/>
          <w:sz w:val="24"/>
          <w:rtl/>
        </w:rPr>
        <w:t>التعاون</w:t>
      </w:r>
      <w:r w:rsidR="00B61DD1" w:rsidRPr="00B61DD1">
        <w:rPr>
          <w:rStyle w:val="hps"/>
          <w:rFonts w:cs="Simplified Arabic"/>
          <w:b/>
          <w:bCs/>
          <w:sz w:val="24"/>
          <w:rtl/>
        </w:rPr>
        <w:t xml:space="preserve"> المستمر بين المنبر والاتفاقية، </w:t>
      </w:r>
      <w:r w:rsidR="00B833A6">
        <w:rPr>
          <w:rStyle w:val="hps"/>
          <w:rFonts w:cs="Simplified Arabic" w:hint="cs"/>
          <w:b/>
          <w:bCs/>
          <w:sz w:val="24"/>
          <w:rtl/>
        </w:rPr>
        <w:t>لمحة</w:t>
      </w:r>
      <w:r w:rsidR="00B61DD1" w:rsidRPr="00B61DD1">
        <w:rPr>
          <w:rStyle w:val="hps"/>
          <w:rFonts w:cs="Simplified Arabic"/>
          <w:b/>
          <w:bCs/>
          <w:sz w:val="24"/>
          <w:rtl/>
        </w:rPr>
        <w:t xml:space="preserve"> عامة على النظر في التقييمات </w:t>
      </w:r>
      <w:r w:rsidR="00B833A6">
        <w:rPr>
          <w:rStyle w:val="hps"/>
          <w:rFonts w:cs="Simplified Arabic" w:hint="cs"/>
          <w:b/>
          <w:bCs/>
          <w:sz w:val="24"/>
          <w:rtl/>
        </w:rPr>
        <w:t>المستكملة</w:t>
      </w:r>
      <w:r w:rsidR="00B61DD1" w:rsidRPr="00B61DD1">
        <w:rPr>
          <w:rStyle w:val="hps"/>
          <w:rFonts w:cs="Simplified Arabic"/>
          <w:b/>
          <w:bCs/>
          <w:sz w:val="24"/>
          <w:rtl/>
        </w:rPr>
        <w:t xml:space="preserve"> وجدول زمني </w:t>
      </w:r>
      <w:r w:rsidR="00B61DD1">
        <w:rPr>
          <w:rStyle w:val="hps"/>
          <w:rFonts w:cs="Simplified Arabic" w:hint="cs"/>
          <w:b/>
          <w:bCs/>
          <w:sz w:val="24"/>
          <w:rtl/>
        </w:rPr>
        <w:t>آجل</w:t>
      </w:r>
      <w:r w:rsidR="00B61DD1" w:rsidRPr="00B61DD1">
        <w:rPr>
          <w:rStyle w:val="hps"/>
          <w:rFonts w:cs="Simplified Arabic"/>
          <w:b/>
          <w:bCs/>
          <w:sz w:val="24"/>
          <w:rtl/>
        </w:rPr>
        <w:t xml:space="preserve"> للنظر في التقييمات </w:t>
      </w:r>
      <w:r w:rsidR="00B833A6">
        <w:rPr>
          <w:rStyle w:val="hps"/>
          <w:rFonts w:cs="Simplified Arabic" w:hint="cs"/>
          <w:b/>
          <w:bCs/>
          <w:sz w:val="24"/>
          <w:rtl/>
        </w:rPr>
        <w:t>المقبلة</w:t>
      </w:r>
    </w:p>
    <w:p w14:paraId="22925839" w14:textId="1A038424" w:rsidR="00B61DD1" w:rsidRPr="00B61DD1" w:rsidRDefault="00B61DD1" w:rsidP="00B61DD1">
      <w:pPr>
        <w:pStyle w:val="ListParagraph"/>
        <w:numPr>
          <w:ilvl w:val="0"/>
          <w:numId w:val="7"/>
        </w:numPr>
        <w:tabs>
          <w:tab w:val="left" w:pos="1280"/>
        </w:tabs>
        <w:bidi/>
        <w:spacing w:before="120" w:line="216" w:lineRule="auto"/>
        <w:ind w:left="567" w:firstLine="0"/>
        <w:contextualSpacing w:val="0"/>
        <w:rPr>
          <w:rStyle w:val="hps"/>
          <w:rFonts w:cs="Simplified Arabic"/>
          <w:sz w:val="24"/>
          <w:rtl/>
        </w:rPr>
      </w:pPr>
      <w:r w:rsidRPr="00B61DD1">
        <w:rPr>
          <w:rStyle w:val="hps"/>
          <w:rFonts w:cs="Simplified Arabic"/>
          <w:sz w:val="24"/>
          <w:rtl/>
        </w:rPr>
        <w:t xml:space="preserve">في المقررين 11/13 جيم و12/25، </w:t>
      </w:r>
      <w:r w:rsidR="00FE7634">
        <w:rPr>
          <w:rStyle w:val="hps"/>
          <w:rFonts w:cs="Simplified Arabic" w:hint="cs"/>
          <w:sz w:val="24"/>
          <w:rtl/>
        </w:rPr>
        <w:t>حدد</w:t>
      </w:r>
      <w:r w:rsidRPr="00B61DD1">
        <w:rPr>
          <w:rStyle w:val="hps"/>
          <w:rFonts w:cs="Simplified Arabic"/>
          <w:sz w:val="24"/>
          <w:rtl/>
        </w:rPr>
        <w:t xml:space="preserve"> مؤتمر الأطراف طرائق التعاون بين الاتفاقية والمنبر الحكومي الدولي للعلوم والسياسات في مجال التنوع البيولوجي وخدمات النظم الإيكولوجية، ولا سيما فيما يتعلق بدور الهيئة الفرعية</w:t>
      </w:r>
      <w:r w:rsidR="00FE7634">
        <w:rPr>
          <w:rStyle w:val="hps"/>
          <w:rFonts w:cs="Simplified Arabic" w:hint="cs"/>
          <w:sz w:val="24"/>
          <w:rtl/>
        </w:rPr>
        <w:t xml:space="preserve"> للمشورة</w:t>
      </w:r>
      <w:r w:rsidRPr="00B61DD1">
        <w:rPr>
          <w:rStyle w:val="hps"/>
          <w:rFonts w:cs="Simplified Arabic"/>
          <w:sz w:val="24"/>
          <w:rtl/>
        </w:rPr>
        <w:t xml:space="preserve"> العلمية والتقنية والتكنولوجية عند النظر في </w:t>
      </w:r>
      <w:r w:rsidR="00FE7634">
        <w:rPr>
          <w:rStyle w:val="hps"/>
          <w:rFonts w:cs="Simplified Arabic" w:hint="cs"/>
          <w:sz w:val="24"/>
          <w:rtl/>
        </w:rPr>
        <w:t>مخرجات المنبر</w:t>
      </w:r>
      <w:r w:rsidRPr="00B61DD1">
        <w:rPr>
          <w:rStyle w:val="hps"/>
          <w:rFonts w:cs="Simplified Arabic"/>
          <w:sz w:val="24"/>
          <w:rtl/>
        </w:rPr>
        <w:t xml:space="preserve"> ذات الصلة وفي إعداد المشورة لمؤتمر الأطراف فيما يتعلق بالطلبات المقدمة إلى المنبر. </w:t>
      </w:r>
      <w:r w:rsidR="00FE7634">
        <w:rPr>
          <w:rStyle w:val="hps"/>
          <w:rFonts w:cs="Simplified Arabic" w:hint="cs"/>
          <w:sz w:val="24"/>
          <w:rtl/>
        </w:rPr>
        <w:t>و</w:t>
      </w:r>
      <w:r w:rsidRPr="00B61DD1">
        <w:rPr>
          <w:rStyle w:val="hps"/>
          <w:rFonts w:cs="Simplified Arabic"/>
          <w:sz w:val="24"/>
          <w:rtl/>
        </w:rPr>
        <w:t xml:space="preserve">تناول </w:t>
      </w:r>
      <w:r w:rsidR="00FE7634">
        <w:rPr>
          <w:rStyle w:val="hps"/>
          <w:rFonts w:cs="Simplified Arabic" w:hint="cs"/>
          <w:sz w:val="24"/>
          <w:rtl/>
        </w:rPr>
        <w:t>هذان المقرران</w:t>
      </w:r>
      <w:r w:rsidRPr="00B61DD1">
        <w:rPr>
          <w:rStyle w:val="hps"/>
          <w:rFonts w:cs="Simplified Arabic"/>
          <w:sz w:val="24"/>
          <w:rtl/>
        </w:rPr>
        <w:t xml:space="preserve"> أيضا تبادل المعلومات بين الهيئة الفرعية والمنبر، ومشاركة رئيس الهيئة الفرعية في فريق الخبراء المتعدد التخصصات التابع للمنبر، والتعاون بين الأمين</w:t>
      </w:r>
      <w:r w:rsidR="00FE7634">
        <w:rPr>
          <w:rStyle w:val="hps"/>
          <w:rFonts w:cs="Simplified Arabic" w:hint="cs"/>
          <w:sz w:val="24"/>
          <w:rtl/>
        </w:rPr>
        <w:t>ة</w:t>
      </w:r>
      <w:r w:rsidRPr="00B61DD1">
        <w:rPr>
          <w:rStyle w:val="hps"/>
          <w:rFonts w:cs="Simplified Arabic"/>
          <w:sz w:val="24"/>
          <w:rtl/>
        </w:rPr>
        <w:t xml:space="preserve"> التنفيذي</w:t>
      </w:r>
      <w:r w:rsidR="00FE7634">
        <w:rPr>
          <w:rStyle w:val="hps"/>
          <w:rFonts w:cs="Simplified Arabic" w:hint="cs"/>
          <w:sz w:val="24"/>
          <w:rtl/>
        </w:rPr>
        <w:t>ة</w:t>
      </w:r>
      <w:r w:rsidRPr="00B61DD1">
        <w:rPr>
          <w:rStyle w:val="hps"/>
          <w:rFonts w:cs="Simplified Arabic"/>
          <w:sz w:val="24"/>
          <w:rtl/>
        </w:rPr>
        <w:t xml:space="preserve"> وأمانة المنبر، ودور الأمين</w:t>
      </w:r>
      <w:r w:rsidR="00FE7634">
        <w:rPr>
          <w:rStyle w:val="hps"/>
          <w:rFonts w:cs="Simplified Arabic" w:hint="cs"/>
          <w:sz w:val="24"/>
          <w:rtl/>
        </w:rPr>
        <w:t>ة</w:t>
      </w:r>
      <w:r w:rsidRPr="00B61DD1">
        <w:rPr>
          <w:rStyle w:val="hps"/>
          <w:rFonts w:cs="Simplified Arabic"/>
          <w:sz w:val="24"/>
          <w:rtl/>
        </w:rPr>
        <w:t xml:space="preserve"> التنفيذي</w:t>
      </w:r>
      <w:r w:rsidR="00FE7634">
        <w:rPr>
          <w:rStyle w:val="hps"/>
          <w:rFonts w:cs="Simplified Arabic" w:hint="cs"/>
          <w:sz w:val="24"/>
          <w:rtl/>
        </w:rPr>
        <w:t>ة</w:t>
      </w:r>
      <w:r w:rsidRPr="00B61DD1">
        <w:rPr>
          <w:rStyle w:val="hps"/>
          <w:rFonts w:cs="Simplified Arabic"/>
          <w:sz w:val="24"/>
          <w:rtl/>
        </w:rPr>
        <w:t xml:space="preserve"> في لفت انتباه الأطراف إلى المعلومات ذات الصلة من المنبر</w:t>
      </w:r>
      <w:r w:rsidRPr="00B61DD1">
        <w:rPr>
          <w:rStyle w:val="hps"/>
          <w:rFonts w:cs="Simplified Arabic"/>
          <w:sz w:val="24"/>
        </w:rPr>
        <w:t>.</w:t>
      </w:r>
    </w:p>
    <w:p w14:paraId="634F4744" w14:textId="11B1FCF0" w:rsidR="00B61DD1" w:rsidRPr="00B61DD1" w:rsidRDefault="00B61DD1" w:rsidP="00B61DD1">
      <w:pPr>
        <w:pStyle w:val="ListParagraph"/>
        <w:numPr>
          <w:ilvl w:val="0"/>
          <w:numId w:val="7"/>
        </w:numPr>
        <w:tabs>
          <w:tab w:val="left" w:pos="1280"/>
        </w:tabs>
        <w:bidi/>
        <w:spacing w:before="120" w:line="216" w:lineRule="auto"/>
        <w:ind w:left="567" w:firstLine="0"/>
        <w:contextualSpacing w:val="0"/>
        <w:rPr>
          <w:rStyle w:val="hps"/>
          <w:rFonts w:cs="Simplified Arabic"/>
          <w:sz w:val="24"/>
          <w:rtl/>
        </w:rPr>
      </w:pPr>
      <w:r w:rsidRPr="00B61DD1">
        <w:rPr>
          <w:rStyle w:val="hps"/>
          <w:rFonts w:cs="Simplified Arabic"/>
          <w:sz w:val="24"/>
          <w:rtl/>
        </w:rPr>
        <w:t>وكما أشار</w:t>
      </w:r>
      <w:r w:rsidR="00FE7634">
        <w:rPr>
          <w:rStyle w:val="hps"/>
          <w:rFonts w:cs="Simplified Arabic" w:hint="cs"/>
          <w:sz w:val="24"/>
          <w:rtl/>
        </w:rPr>
        <w:t xml:space="preserve"> إليه</w:t>
      </w:r>
      <w:r w:rsidRPr="00B61DD1">
        <w:rPr>
          <w:rStyle w:val="hps"/>
          <w:rFonts w:cs="Simplified Arabic"/>
          <w:sz w:val="24"/>
          <w:rtl/>
        </w:rPr>
        <w:t xml:space="preserve"> مؤتمر الأطراف في ديباجة مقرره 15/19، </w:t>
      </w:r>
      <w:r w:rsidR="00FE7634">
        <w:rPr>
          <w:rStyle w:val="hps"/>
          <w:rFonts w:cs="Simplified Arabic" w:hint="cs"/>
          <w:sz w:val="24"/>
          <w:rtl/>
        </w:rPr>
        <w:t xml:space="preserve">فقد </w:t>
      </w:r>
      <w:proofErr w:type="spellStart"/>
      <w:r w:rsidRPr="00B61DD1">
        <w:rPr>
          <w:rStyle w:val="hps"/>
          <w:rFonts w:cs="Simplified Arabic"/>
          <w:sz w:val="24"/>
          <w:rtl/>
        </w:rPr>
        <w:t>نظرت</w:t>
      </w:r>
      <w:proofErr w:type="spellEnd"/>
      <w:r w:rsidRPr="00B61DD1">
        <w:rPr>
          <w:rStyle w:val="hps"/>
          <w:rFonts w:cs="Simplified Arabic"/>
          <w:sz w:val="24"/>
          <w:rtl/>
        </w:rPr>
        <w:t xml:space="preserve"> الهيئة الفرعية بشكل منهجي في تقارير التقييم التي أعدها المنبر وقدمت توصيات ذات صلة لينظر فيها مؤتمر الأطراف. ويتوفر جدول </w:t>
      </w:r>
      <w:r w:rsidR="00FE7634">
        <w:rPr>
          <w:rStyle w:val="hps"/>
          <w:rFonts w:cs="Simplified Arabic" w:hint="cs"/>
          <w:sz w:val="24"/>
          <w:rtl/>
        </w:rPr>
        <w:t>يتضمن</w:t>
      </w:r>
      <w:r w:rsidRPr="00B61DD1">
        <w:rPr>
          <w:rStyle w:val="hps"/>
          <w:rFonts w:cs="Simplified Arabic"/>
          <w:sz w:val="24"/>
          <w:rtl/>
        </w:rPr>
        <w:t xml:space="preserve"> نظرة عامة على نواتج المنبر وكيفية نظر الهيئة الفرعية ومن ثم مؤتمر الأطراف </w:t>
      </w:r>
      <w:r w:rsidR="00FE7634" w:rsidRPr="00B61DD1">
        <w:rPr>
          <w:rStyle w:val="hps"/>
          <w:rFonts w:cs="Simplified Arabic"/>
          <w:sz w:val="24"/>
          <w:rtl/>
        </w:rPr>
        <w:t xml:space="preserve">في كل منها </w:t>
      </w:r>
      <w:r w:rsidRPr="00B61DD1">
        <w:rPr>
          <w:rStyle w:val="hps"/>
          <w:rFonts w:cs="Simplified Arabic"/>
          <w:sz w:val="24"/>
          <w:rtl/>
        </w:rPr>
        <w:t>في الوثيقة</w:t>
      </w:r>
      <w:r w:rsidRPr="00B61DD1">
        <w:rPr>
          <w:rStyle w:val="hps"/>
          <w:rFonts w:cs="Simplified Arabic"/>
          <w:sz w:val="24"/>
        </w:rPr>
        <w:t>CBD/COP/15/</w:t>
      </w:r>
      <w:proofErr w:type="gramStart"/>
      <w:r w:rsidRPr="00B61DD1">
        <w:rPr>
          <w:rStyle w:val="hps"/>
          <w:rFonts w:cs="Simplified Arabic"/>
          <w:sz w:val="24"/>
        </w:rPr>
        <w:t xml:space="preserve">13 </w:t>
      </w:r>
      <w:r w:rsidR="00FE7634">
        <w:rPr>
          <w:rStyle w:val="hps"/>
          <w:rFonts w:cs="Simplified Arabic" w:hint="cs"/>
          <w:sz w:val="24"/>
          <w:rtl/>
        </w:rPr>
        <w:t>.</w:t>
      </w:r>
      <w:proofErr w:type="gramEnd"/>
      <w:r w:rsidR="00FE7634">
        <w:rPr>
          <w:rStyle w:val="hps"/>
          <w:rFonts w:cs="Simplified Arabic" w:hint="cs"/>
          <w:sz w:val="24"/>
          <w:rtl/>
        </w:rPr>
        <w:t xml:space="preserve"> </w:t>
      </w:r>
      <w:r w:rsidRPr="00B61DD1">
        <w:rPr>
          <w:rStyle w:val="hps"/>
          <w:rFonts w:cs="Simplified Arabic"/>
          <w:sz w:val="24"/>
          <w:rtl/>
        </w:rPr>
        <w:t xml:space="preserve">وترد معلومات محدثة في مرفق هذه الوثيقة، </w:t>
      </w:r>
      <w:r w:rsidR="00FE7634">
        <w:rPr>
          <w:rStyle w:val="hps"/>
          <w:rFonts w:cs="Simplified Arabic" w:hint="cs"/>
          <w:sz w:val="24"/>
          <w:rtl/>
        </w:rPr>
        <w:t>والذي</w:t>
      </w:r>
      <w:r w:rsidRPr="00B61DD1">
        <w:rPr>
          <w:rStyle w:val="hps"/>
          <w:rFonts w:cs="Simplified Arabic"/>
          <w:sz w:val="24"/>
          <w:rtl/>
        </w:rPr>
        <w:t xml:space="preserve"> </w:t>
      </w:r>
      <w:r w:rsidR="00FE7634">
        <w:rPr>
          <w:rStyle w:val="hps"/>
          <w:rFonts w:cs="Simplified Arabic" w:hint="cs"/>
          <w:sz w:val="24"/>
          <w:rtl/>
        </w:rPr>
        <w:t>ي</w:t>
      </w:r>
      <w:r w:rsidRPr="00B61DD1">
        <w:rPr>
          <w:rStyle w:val="hps"/>
          <w:rFonts w:cs="Simplified Arabic"/>
          <w:sz w:val="24"/>
          <w:rtl/>
        </w:rPr>
        <w:t>تضمن التقييمات الثلاثة الجديدة التي وافق عليها المنبر ونظرت فيها الهيئة الفرعية في دورتها الخامسة والعشرين</w:t>
      </w:r>
      <w:r w:rsidRPr="00B61DD1">
        <w:rPr>
          <w:rStyle w:val="hps"/>
          <w:rFonts w:cs="Simplified Arabic"/>
          <w:sz w:val="24"/>
        </w:rPr>
        <w:t>.</w:t>
      </w:r>
    </w:p>
    <w:p w14:paraId="2AD1B12E" w14:textId="5C466D33" w:rsidR="00B61DD1" w:rsidRDefault="00B61DD1" w:rsidP="00B61DD1">
      <w:pPr>
        <w:pStyle w:val="ListParagraph"/>
        <w:numPr>
          <w:ilvl w:val="0"/>
          <w:numId w:val="7"/>
        </w:numPr>
        <w:tabs>
          <w:tab w:val="left" w:pos="1280"/>
        </w:tabs>
        <w:bidi/>
        <w:spacing w:before="120" w:line="216" w:lineRule="auto"/>
        <w:ind w:left="567" w:firstLine="0"/>
        <w:contextualSpacing w:val="0"/>
        <w:rPr>
          <w:rStyle w:val="hps"/>
          <w:rFonts w:cs="Simplified Arabic"/>
          <w:sz w:val="24"/>
          <w:rtl/>
        </w:rPr>
      </w:pPr>
      <w:r w:rsidRPr="00B61DD1">
        <w:rPr>
          <w:rStyle w:val="hps"/>
          <w:rFonts w:cs="Simplified Arabic"/>
          <w:sz w:val="24"/>
          <w:rtl/>
        </w:rPr>
        <w:t xml:space="preserve">ويقدم المرفق أيضاً جدولا زمنيا </w:t>
      </w:r>
      <w:r w:rsidR="00FE7634">
        <w:rPr>
          <w:rStyle w:val="hps"/>
          <w:rFonts w:cs="Simplified Arabic" w:hint="cs"/>
          <w:sz w:val="24"/>
          <w:rtl/>
        </w:rPr>
        <w:t>آجلا</w:t>
      </w:r>
      <w:r w:rsidRPr="00B61DD1">
        <w:rPr>
          <w:rStyle w:val="hps"/>
          <w:rFonts w:cs="Simplified Arabic"/>
          <w:sz w:val="24"/>
          <w:rtl/>
        </w:rPr>
        <w:t xml:space="preserve"> لتقارير التقييم </w:t>
      </w:r>
      <w:r w:rsidR="00FE7634">
        <w:rPr>
          <w:rStyle w:val="hps"/>
          <w:rFonts w:cs="Simplified Arabic" w:hint="cs"/>
          <w:sz w:val="24"/>
          <w:rtl/>
        </w:rPr>
        <w:t>المقبلة</w:t>
      </w:r>
      <w:r w:rsidRPr="00B61DD1">
        <w:rPr>
          <w:rStyle w:val="hps"/>
          <w:rFonts w:cs="Simplified Arabic"/>
          <w:sz w:val="24"/>
          <w:rtl/>
        </w:rPr>
        <w:t xml:space="preserve"> للمنبر ومتى يمكن للهيئة الفرعية أن تنظر فيها. ويشمل ذلك </w:t>
      </w:r>
      <w:r w:rsidR="006126AD">
        <w:rPr>
          <w:rStyle w:val="hps"/>
          <w:rFonts w:cs="Simplified Arabic" w:hint="cs"/>
          <w:sz w:val="24"/>
          <w:rtl/>
        </w:rPr>
        <w:t>تقييمي التتبع السريع</w:t>
      </w:r>
      <w:r w:rsidRPr="00B61DD1">
        <w:rPr>
          <w:rStyle w:val="hps"/>
          <w:rFonts w:cs="Simplified Arabic"/>
          <w:sz w:val="24"/>
          <w:rtl/>
        </w:rPr>
        <w:t xml:space="preserve"> اللذين وافق عليهما المنبر في دورته العاشرة استجابة للمقرر 15/9 الصادر عن مؤتمر الأطراف. </w:t>
      </w:r>
      <w:r w:rsidR="00FE7634">
        <w:rPr>
          <w:rStyle w:val="hps"/>
          <w:rFonts w:cs="Simplified Arabic" w:hint="cs"/>
          <w:sz w:val="24"/>
          <w:rtl/>
        </w:rPr>
        <w:t>و</w:t>
      </w:r>
      <w:r w:rsidRPr="00B61DD1">
        <w:rPr>
          <w:rStyle w:val="hps"/>
          <w:rFonts w:cs="Simplified Arabic"/>
          <w:sz w:val="24"/>
          <w:rtl/>
        </w:rPr>
        <w:t xml:space="preserve">علاوة على ذلك، يشير الجدول إلى أهمية التقييمات </w:t>
      </w:r>
      <w:r w:rsidR="00FE7634">
        <w:rPr>
          <w:rStyle w:val="hps"/>
          <w:rFonts w:cs="Simplified Arabic" w:hint="cs"/>
          <w:sz w:val="24"/>
          <w:rtl/>
        </w:rPr>
        <w:t>المتعددة</w:t>
      </w:r>
      <w:r w:rsidRPr="00B61DD1">
        <w:rPr>
          <w:rStyle w:val="hps"/>
          <w:rFonts w:cs="Simplified Arabic"/>
          <w:sz w:val="24"/>
          <w:rtl/>
        </w:rPr>
        <w:t xml:space="preserve"> </w:t>
      </w:r>
      <w:r w:rsidR="00FE7634">
        <w:rPr>
          <w:rStyle w:val="hps"/>
          <w:rFonts w:cs="Simplified Arabic" w:hint="cs"/>
          <w:sz w:val="24"/>
          <w:rtl/>
        </w:rPr>
        <w:t>ل</w:t>
      </w:r>
      <w:r w:rsidRPr="00B61DD1">
        <w:rPr>
          <w:rStyle w:val="hps"/>
          <w:rFonts w:cs="Simplified Arabic"/>
          <w:sz w:val="24"/>
          <w:rtl/>
        </w:rPr>
        <w:t xml:space="preserve">لأهداف والعناصر </w:t>
      </w:r>
      <w:r w:rsidR="00FE7634">
        <w:rPr>
          <w:rStyle w:val="hps"/>
          <w:rFonts w:cs="Simplified Arabic" w:hint="cs"/>
          <w:sz w:val="24"/>
          <w:rtl/>
        </w:rPr>
        <w:t xml:space="preserve">المختلفة </w:t>
      </w:r>
      <w:r w:rsidRPr="00B61DD1">
        <w:rPr>
          <w:rStyle w:val="hps"/>
          <w:rFonts w:cs="Simplified Arabic"/>
          <w:sz w:val="24"/>
          <w:rtl/>
        </w:rPr>
        <w:t xml:space="preserve">الأخرى </w:t>
      </w:r>
      <w:r w:rsidR="00FE7634">
        <w:rPr>
          <w:rStyle w:val="hps"/>
          <w:rFonts w:cs="Simplified Arabic" w:hint="cs"/>
          <w:sz w:val="24"/>
          <w:rtl/>
        </w:rPr>
        <w:t>التي ينطوي عليها الإطار</w:t>
      </w:r>
      <w:r w:rsidRPr="00B61DD1">
        <w:rPr>
          <w:rStyle w:val="hps"/>
          <w:rFonts w:cs="Simplified Arabic"/>
          <w:sz w:val="24"/>
          <w:rtl/>
        </w:rPr>
        <w:t>.</w:t>
      </w:r>
    </w:p>
    <w:p w14:paraId="736A378F" w14:textId="572B1884" w:rsidR="00D44CE3" w:rsidRDefault="00D44CE3" w:rsidP="00D44CE3">
      <w:pPr>
        <w:keepNext/>
        <w:keepLines/>
        <w:suppressLineNumbers/>
        <w:suppressAutoHyphens/>
        <w:kinsoku w:val="0"/>
        <w:overflowPunct w:val="0"/>
        <w:autoSpaceDE w:val="0"/>
        <w:autoSpaceDN w:val="0"/>
        <w:bidi/>
        <w:adjustRightInd w:val="0"/>
        <w:snapToGrid w:val="0"/>
        <w:spacing w:before="120" w:line="216" w:lineRule="auto"/>
        <w:ind w:left="571" w:hanging="567"/>
        <w:rPr>
          <w:rStyle w:val="hps"/>
          <w:rFonts w:cs="Simplified Arabic"/>
          <w:b/>
          <w:bCs/>
          <w:sz w:val="24"/>
          <w:rtl/>
        </w:rPr>
      </w:pPr>
      <w:r w:rsidRPr="00D44CE3">
        <w:rPr>
          <w:rStyle w:val="hps"/>
          <w:rFonts w:cs="Simplified Arabic" w:hint="cs"/>
          <w:b/>
          <w:bCs/>
          <w:sz w:val="24"/>
          <w:rtl/>
        </w:rPr>
        <w:t>ثالثا -</w:t>
      </w:r>
      <w:r w:rsidRPr="00D44CE3">
        <w:rPr>
          <w:rStyle w:val="hps"/>
          <w:rFonts w:cs="Simplified Arabic" w:hint="cs"/>
          <w:b/>
          <w:bCs/>
          <w:sz w:val="24"/>
          <w:rtl/>
        </w:rPr>
        <w:tab/>
      </w:r>
      <w:r w:rsidR="0093106F">
        <w:rPr>
          <w:rStyle w:val="hps"/>
          <w:rFonts w:cs="Simplified Arabic" w:hint="cs"/>
          <w:b/>
          <w:bCs/>
          <w:sz w:val="24"/>
          <w:rtl/>
        </w:rPr>
        <w:t>آراء</w:t>
      </w:r>
      <w:r w:rsidR="0093106F" w:rsidRPr="0093106F">
        <w:rPr>
          <w:rStyle w:val="hps"/>
          <w:rFonts w:cs="Simplified Arabic"/>
          <w:b/>
          <w:bCs/>
          <w:sz w:val="24"/>
          <w:rtl/>
        </w:rPr>
        <w:t xml:space="preserve"> الأطراف والمراقبين بشأن </w:t>
      </w:r>
      <w:r w:rsidR="00D26F00">
        <w:rPr>
          <w:rStyle w:val="hps"/>
          <w:rFonts w:cs="Simplified Arabic" w:hint="cs"/>
          <w:b/>
          <w:bCs/>
          <w:sz w:val="24"/>
          <w:rtl/>
        </w:rPr>
        <w:t>تقييم إضافي</w:t>
      </w:r>
      <w:r w:rsidR="0093106F" w:rsidRPr="0093106F">
        <w:rPr>
          <w:rStyle w:val="hps"/>
          <w:rFonts w:cs="Simplified Arabic"/>
          <w:b/>
          <w:bCs/>
          <w:sz w:val="24"/>
          <w:rtl/>
        </w:rPr>
        <w:t xml:space="preserve"> والمساهمات الأخرى للمنبر لدعم تنفيذ الإطار</w:t>
      </w:r>
    </w:p>
    <w:p w14:paraId="7CC41B96" w14:textId="56D09A2E" w:rsidR="00FC714B" w:rsidRPr="00FC714B" w:rsidRDefault="006635A0" w:rsidP="00FC714B">
      <w:pPr>
        <w:pStyle w:val="ListParagraph"/>
        <w:numPr>
          <w:ilvl w:val="0"/>
          <w:numId w:val="7"/>
        </w:numPr>
        <w:tabs>
          <w:tab w:val="left" w:pos="1280"/>
        </w:tabs>
        <w:bidi/>
        <w:spacing w:before="120" w:line="216" w:lineRule="auto"/>
        <w:ind w:left="567" w:firstLine="0"/>
        <w:contextualSpacing w:val="0"/>
        <w:rPr>
          <w:rStyle w:val="hps"/>
          <w:rFonts w:cs="Simplified Arabic"/>
          <w:sz w:val="24"/>
          <w:rtl/>
        </w:rPr>
      </w:pPr>
      <w:r>
        <w:rPr>
          <w:rStyle w:val="hps"/>
          <w:rFonts w:cs="Simplified Arabic" w:hint="cs"/>
          <w:sz w:val="24"/>
          <w:rtl/>
        </w:rPr>
        <w:t>عملا</w:t>
      </w:r>
      <w:r w:rsidR="00FC714B" w:rsidRPr="00FC714B">
        <w:rPr>
          <w:rStyle w:val="hps"/>
          <w:rFonts w:cs="Simplified Arabic"/>
          <w:sz w:val="24"/>
          <w:rtl/>
        </w:rPr>
        <w:t xml:space="preserve"> بالتوصية 25/3 </w:t>
      </w:r>
      <w:r w:rsidR="00D26F00">
        <w:rPr>
          <w:rStyle w:val="hps"/>
          <w:rFonts w:cs="Simplified Arabic" w:hint="cs"/>
          <w:sz w:val="24"/>
          <w:rtl/>
        </w:rPr>
        <w:t>الصادرة عن الهيئة</w:t>
      </w:r>
      <w:r w:rsidR="00FC714B" w:rsidRPr="00FC714B">
        <w:rPr>
          <w:rStyle w:val="hps"/>
          <w:rFonts w:cs="Simplified Arabic"/>
          <w:sz w:val="24"/>
          <w:rtl/>
        </w:rPr>
        <w:t xml:space="preserve"> الفرعية، </w:t>
      </w:r>
      <w:r w:rsidR="00D26F00">
        <w:rPr>
          <w:rStyle w:val="hps"/>
          <w:rFonts w:cs="Simplified Arabic" w:hint="cs"/>
          <w:sz w:val="24"/>
          <w:rtl/>
        </w:rPr>
        <w:t>دعت</w:t>
      </w:r>
      <w:r w:rsidR="00FC714B" w:rsidRPr="00FC714B">
        <w:rPr>
          <w:rStyle w:val="hps"/>
          <w:rFonts w:cs="Simplified Arabic"/>
          <w:sz w:val="24"/>
          <w:rtl/>
        </w:rPr>
        <w:t xml:space="preserve"> الأمين</w:t>
      </w:r>
      <w:r w:rsidR="00D26F00">
        <w:rPr>
          <w:rStyle w:val="hps"/>
          <w:rFonts w:cs="Simplified Arabic" w:hint="cs"/>
          <w:sz w:val="24"/>
          <w:rtl/>
        </w:rPr>
        <w:t>ة</w:t>
      </w:r>
      <w:r w:rsidR="00FC714B" w:rsidRPr="00FC714B">
        <w:rPr>
          <w:rStyle w:val="hps"/>
          <w:rFonts w:cs="Simplified Arabic"/>
          <w:sz w:val="24"/>
          <w:rtl/>
        </w:rPr>
        <w:t xml:space="preserve"> التنفيذي</w:t>
      </w:r>
      <w:r w:rsidR="00D26F00">
        <w:rPr>
          <w:rStyle w:val="hps"/>
          <w:rFonts w:cs="Simplified Arabic" w:hint="cs"/>
          <w:sz w:val="24"/>
          <w:rtl/>
        </w:rPr>
        <w:t>ة</w:t>
      </w:r>
      <w:r w:rsidR="00FC714B" w:rsidRPr="00FC714B">
        <w:rPr>
          <w:rStyle w:val="hps"/>
          <w:rFonts w:cs="Simplified Arabic"/>
          <w:sz w:val="24"/>
          <w:rtl/>
        </w:rPr>
        <w:t xml:space="preserve">، من خلال الإخطار 2024-006، الأطراف والمراقبين إلى إبداء آراءهم فيما يتعلق ببرنامج عمل خدمات المنصة والمساهمة المحتملة للمنبر في معالجة المسائل العلمية والتقنية </w:t>
      </w:r>
      <w:r w:rsidR="00D26F00">
        <w:rPr>
          <w:rStyle w:val="hps"/>
          <w:rFonts w:cs="Simplified Arabic" w:hint="cs"/>
          <w:sz w:val="24"/>
          <w:rtl/>
        </w:rPr>
        <w:t>ل</w:t>
      </w:r>
      <w:r w:rsidR="00FC714B" w:rsidRPr="00FC714B">
        <w:rPr>
          <w:rStyle w:val="hps"/>
          <w:rFonts w:cs="Simplified Arabic"/>
          <w:sz w:val="24"/>
          <w:rtl/>
        </w:rPr>
        <w:t xml:space="preserve">دعم تنفيذ الإطار </w:t>
      </w:r>
      <w:r w:rsidR="00D26F00">
        <w:rPr>
          <w:rStyle w:val="hps"/>
          <w:rFonts w:cs="Simplified Arabic" w:hint="cs"/>
          <w:sz w:val="24"/>
          <w:rtl/>
        </w:rPr>
        <w:t>والاستعراض</w:t>
      </w:r>
      <w:r w:rsidR="00FC714B" w:rsidRPr="00FC714B">
        <w:rPr>
          <w:rStyle w:val="hps"/>
          <w:rFonts w:cs="Simplified Arabic"/>
          <w:sz w:val="24"/>
          <w:rtl/>
        </w:rPr>
        <w:t xml:space="preserve"> العالمي للتقدم الجماعي. </w:t>
      </w:r>
      <w:r w:rsidR="00D26F00">
        <w:rPr>
          <w:rStyle w:val="hps"/>
          <w:rFonts w:cs="Simplified Arabic" w:hint="cs"/>
          <w:sz w:val="24"/>
          <w:rtl/>
        </w:rPr>
        <w:t>وقامت</w:t>
      </w:r>
      <w:r w:rsidR="00FC714B" w:rsidRPr="00FC714B">
        <w:rPr>
          <w:rStyle w:val="hps"/>
          <w:rFonts w:cs="Simplified Arabic"/>
          <w:sz w:val="24"/>
          <w:rtl/>
        </w:rPr>
        <w:t xml:space="preserve"> عشرة أطراف</w:t>
      </w:r>
      <w:r w:rsidR="00D26F00" w:rsidRPr="00D270A4">
        <w:rPr>
          <w:rStyle w:val="FootnoteReference"/>
          <w:rFonts w:cs="Simplified Arabic"/>
          <w:u w:val="none"/>
          <w:vertAlign w:val="superscript"/>
          <w:rtl/>
        </w:rPr>
        <w:footnoteReference w:id="2"/>
      </w:r>
      <w:r w:rsidR="00FC714B" w:rsidRPr="00FC714B">
        <w:rPr>
          <w:rStyle w:val="hps"/>
          <w:rFonts w:cs="Simplified Arabic"/>
          <w:sz w:val="24"/>
          <w:rtl/>
        </w:rPr>
        <w:t xml:space="preserve"> وثمانية مراقبين </w:t>
      </w:r>
      <w:r w:rsidR="00D26F00">
        <w:rPr>
          <w:rStyle w:val="hps"/>
          <w:rFonts w:cs="Simplified Arabic" w:hint="cs"/>
          <w:sz w:val="24"/>
          <w:rtl/>
        </w:rPr>
        <w:t>بتقديم آراء</w:t>
      </w:r>
      <w:r w:rsidR="00FC714B" w:rsidRPr="00FC714B">
        <w:rPr>
          <w:rStyle w:val="hps"/>
          <w:rFonts w:cs="Simplified Arabic"/>
          <w:sz w:val="24"/>
          <w:rtl/>
        </w:rPr>
        <w:t xml:space="preserve">، والتي تم </w:t>
      </w:r>
      <w:r w:rsidR="00D26F00">
        <w:rPr>
          <w:rStyle w:val="hps"/>
          <w:rFonts w:cs="Simplified Arabic" w:hint="cs"/>
          <w:sz w:val="24"/>
          <w:rtl/>
        </w:rPr>
        <w:t>إيجازها</w:t>
      </w:r>
      <w:r w:rsidR="00FC714B" w:rsidRPr="00FC714B">
        <w:rPr>
          <w:rStyle w:val="hps"/>
          <w:rFonts w:cs="Simplified Arabic"/>
          <w:sz w:val="24"/>
          <w:rtl/>
        </w:rPr>
        <w:t xml:space="preserve"> أدناه. </w:t>
      </w:r>
      <w:r w:rsidR="00D26F00">
        <w:rPr>
          <w:rStyle w:val="hps"/>
          <w:rFonts w:cs="Simplified Arabic" w:hint="cs"/>
          <w:sz w:val="24"/>
          <w:rtl/>
        </w:rPr>
        <w:t xml:space="preserve">وتُتاح </w:t>
      </w:r>
      <w:r w:rsidR="00FC714B" w:rsidRPr="00FC714B">
        <w:rPr>
          <w:rStyle w:val="hps"/>
          <w:rFonts w:cs="Simplified Arabic"/>
          <w:sz w:val="24"/>
          <w:rtl/>
        </w:rPr>
        <w:t>التقديمات الكاملة على</w:t>
      </w:r>
      <w:r w:rsidR="00D26F00">
        <w:rPr>
          <w:rStyle w:val="hps"/>
          <w:rFonts w:cs="Simplified Arabic" w:hint="cs"/>
          <w:sz w:val="24"/>
          <w:rtl/>
        </w:rPr>
        <w:t xml:space="preserve"> شبكة</w:t>
      </w:r>
      <w:r w:rsidR="00FC714B" w:rsidRPr="00FC714B">
        <w:rPr>
          <w:rStyle w:val="hps"/>
          <w:rFonts w:cs="Simplified Arabic"/>
          <w:sz w:val="24"/>
          <w:rtl/>
        </w:rPr>
        <w:t xml:space="preserve"> الإنترنت</w:t>
      </w:r>
      <w:r w:rsidR="00FC714B" w:rsidRPr="00FC714B">
        <w:rPr>
          <w:rStyle w:val="hps"/>
          <w:rFonts w:cs="Simplified Arabic"/>
          <w:sz w:val="24"/>
        </w:rPr>
        <w:t>.</w:t>
      </w:r>
      <w:r w:rsidR="00D26F00" w:rsidRPr="00D26F00">
        <w:rPr>
          <w:rStyle w:val="FootnoteReference"/>
          <w:rFonts w:cs="Simplified Arabic"/>
          <w:u w:val="none"/>
          <w:vertAlign w:val="superscript"/>
          <w:rtl/>
        </w:rPr>
        <w:footnoteReference w:id="3"/>
      </w:r>
    </w:p>
    <w:p w14:paraId="0A63316C" w14:textId="23940530" w:rsidR="00FC714B" w:rsidRPr="00FC714B" w:rsidRDefault="003900DD" w:rsidP="00FE022A">
      <w:pPr>
        <w:pStyle w:val="ListParagraph"/>
        <w:keepNext/>
        <w:tabs>
          <w:tab w:val="left" w:pos="1280"/>
        </w:tabs>
        <w:bidi/>
        <w:spacing w:before="120" w:line="216" w:lineRule="auto"/>
        <w:ind w:left="567" w:hanging="561"/>
        <w:contextualSpacing w:val="0"/>
        <w:rPr>
          <w:rStyle w:val="hps"/>
          <w:rFonts w:cs="Simplified Arabic"/>
          <w:sz w:val="24"/>
          <w:rtl/>
        </w:rPr>
      </w:pPr>
      <w:r>
        <w:rPr>
          <w:rStyle w:val="hps"/>
          <w:rFonts w:cs="Simplified Arabic" w:hint="cs"/>
          <w:b/>
          <w:bCs/>
          <w:sz w:val="24"/>
          <w:rtl/>
        </w:rPr>
        <w:lastRenderedPageBreak/>
        <w:t>ألف</w:t>
      </w:r>
      <w:r w:rsidR="0093106F">
        <w:rPr>
          <w:rStyle w:val="hps"/>
          <w:rFonts w:cs="Simplified Arabic" w:hint="cs"/>
          <w:b/>
          <w:bCs/>
          <w:sz w:val="24"/>
          <w:rtl/>
        </w:rPr>
        <w:t xml:space="preserve"> -</w:t>
      </w:r>
      <w:r w:rsidR="0093106F">
        <w:rPr>
          <w:rStyle w:val="hps"/>
          <w:rFonts w:cs="Simplified Arabic" w:hint="cs"/>
          <w:b/>
          <w:bCs/>
          <w:sz w:val="24"/>
          <w:rtl/>
        </w:rPr>
        <w:tab/>
      </w:r>
      <w:r w:rsidR="00FC714B" w:rsidRPr="0093106F">
        <w:rPr>
          <w:rStyle w:val="hps"/>
          <w:rFonts w:cs="Simplified Arabic"/>
          <w:b/>
          <w:bCs/>
          <w:sz w:val="24"/>
          <w:rtl/>
        </w:rPr>
        <w:t>الآراء المتعلقة بموضوعات محددة لإجراء تقييم إضافي</w:t>
      </w:r>
      <w:r w:rsidR="00AE5BFD">
        <w:rPr>
          <w:rStyle w:val="hps"/>
          <w:rFonts w:cs="Simplified Arabic" w:hint="cs"/>
          <w:b/>
          <w:bCs/>
          <w:sz w:val="24"/>
          <w:rtl/>
        </w:rPr>
        <w:t xml:space="preserve"> للتتبع السريع</w:t>
      </w:r>
    </w:p>
    <w:p w14:paraId="1A6BAD51" w14:textId="7C366C9E" w:rsidR="00FC714B" w:rsidRPr="00FC714B" w:rsidRDefault="00FE022A" w:rsidP="00FC714B">
      <w:pPr>
        <w:pStyle w:val="ListParagraph"/>
        <w:numPr>
          <w:ilvl w:val="0"/>
          <w:numId w:val="7"/>
        </w:numPr>
        <w:tabs>
          <w:tab w:val="left" w:pos="1280"/>
        </w:tabs>
        <w:bidi/>
        <w:spacing w:before="120" w:line="216" w:lineRule="auto"/>
        <w:ind w:left="567" w:firstLine="0"/>
        <w:contextualSpacing w:val="0"/>
        <w:rPr>
          <w:rStyle w:val="hps"/>
          <w:rFonts w:cs="Simplified Arabic"/>
          <w:sz w:val="24"/>
          <w:rtl/>
        </w:rPr>
      </w:pPr>
      <w:r>
        <w:rPr>
          <w:rStyle w:val="hps"/>
          <w:rFonts w:cs="Simplified Arabic" w:hint="cs"/>
          <w:sz w:val="24"/>
          <w:rtl/>
        </w:rPr>
        <w:t xml:space="preserve">سيحدد المنبر، </w:t>
      </w:r>
      <w:r w:rsidR="00FC714B" w:rsidRPr="00FC714B">
        <w:rPr>
          <w:rStyle w:val="hps"/>
          <w:rFonts w:cs="Simplified Arabic"/>
          <w:sz w:val="24"/>
          <w:rtl/>
        </w:rPr>
        <w:t xml:space="preserve">خلال </w:t>
      </w:r>
      <w:r>
        <w:rPr>
          <w:rStyle w:val="hps"/>
          <w:rFonts w:cs="Simplified Arabic" w:hint="cs"/>
          <w:sz w:val="24"/>
          <w:rtl/>
        </w:rPr>
        <w:t>دورته</w:t>
      </w:r>
      <w:r w:rsidR="00FC714B" w:rsidRPr="00FC714B">
        <w:rPr>
          <w:rStyle w:val="hps"/>
          <w:rFonts w:cs="Simplified Arabic"/>
          <w:sz w:val="24"/>
          <w:rtl/>
        </w:rPr>
        <w:t xml:space="preserve"> العامة الثانية عشرة</w:t>
      </w:r>
      <w:r>
        <w:rPr>
          <w:rStyle w:val="hps"/>
          <w:rFonts w:cs="Simplified Arabic" w:hint="cs"/>
          <w:sz w:val="24"/>
          <w:rtl/>
        </w:rPr>
        <w:t xml:space="preserve"> </w:t>
      </w:r>
      <w:r w:rsidR="00FC714B" w:rsidRPr="00FC714B">
        <w:rPr>
          <w:rStyle w:val="hps"/>
          <w:rFonts w:cs="Simplified Arabic"/>
          <w:sz w:val="24"/>
          <w:rtl/>
        </w:rPr>
        <w:t xml:space="preserve">في عام 2025، موضوع </w:t>
      </w:r>
      <w:r w:rsidR="00AE5BFD">
        <w:rPr>
          <w:rStyle w:val="hps"/>
          <w:rFonts w:cs="Simplified Arabic" w:hint="cs"/>
          <w:sz w:val="24"/>
          <w:rtl/>
        </w:rPr>
        <w:t>تقييم التتبع السريع</w:t>
      </w:r>
      <w:r w:rsidR="00FC714B" w:rsidRPr="00FC714B">
        <w:rPr>
          <w:rStyle w:val="hps"/>
          <w:rFonts w:cs="Simplified Arabic"/>
          <w:sz w:val="24"/>
          <w:rtl/>
        </w:rPr>
        <w:t xml:space="preserve"> </w:t>
      </w:r>
      <w:r>
        <w:rPr>
          <w:rStyle w:val="hps"/>
          <w:rFonts w:cs="Simplified Arabic" w:hint="cs"/>
          <w:sz w:val="24"/>
          <w:rtl/>
        </w:rPr>
        <w:t>المقبل</w:t>
      </w:r>
      <w:r w:rsidR="00FC714B" w:rsidRPr="00FC714B">
        <w:rPr>
          <w:rStyle w:val="hps"/>
          <w:rFonts w:cs="Simplified Arabic"/>
          <w:sz w:val="24"/>
          <w:rtl/>
        </w:rPr>
        <w:t xml:space="preserve"> الذي سيكتمل بحلول عام 2028. </w:t>
      </w:r>
      <w:r>
        <w:rPr>
          <w:rStyle w:val="hps"/>
          <w:rFonts w:cs="Simplified Arabic" w:hint="cs"/>
          <w:sz w:val="24"/>
          <w:rtl/>
        </w:rPr>
        <w:t>وبالتالي،</w:t>
      </w:r>
      <w:r w:rsidR="00FC714B" w:rsidRPr="00FC714B">
        <w:rPr>
          <w:rStyle w:val="hps"/>
          <w:rFonts w:cs="Simplified Arabic"/>
          <w:sz w:val="24"/>
          <w:rtl/>
        </w:rPr>
        <w:t xml:space="preserve"> ينبغي </w:t>
      </w:r>
      <w:r>
        <w:rPr>
          <w:rStyle w:val="hps"/>
          <w:rFonts w:cs="Simplified Arabic" w:hint="cs"/>
          <w:sz w:val="24"/>
          <w:rtl/>
        </w:rPr>
        <w:t xml:space="preserve">على </w:t>
      </w:r>
      <w:r w:rsidR="00FC714B" w:rsidRPr="00FC714B">
        <w:rPr>
          <w:rStyle w:val="hps"/>
          <w:rFonts w:cs="Simplified Arabic"/>
          <w:sz w:val="24"/>
          <w:rtl/>
        </w:rPr>
        <w:t>مؤتمر الأطراف أن يضع اللمسات الأخيرة على طلباته المتعلقة بهذا التقييم في اجتماعه السادس عشر</w:t>
      </w:r>
      <w:r>
        <w:rPr>
          <w:rStyle w:val="hps"/>
          <w:rFonts w:cs="Simplified Arabic" w:hint="cs"/>
          <w:sz w:val="24"/>
          <w:rtl/>
        </w:rPr>
        <w:t>،</w:t>
      </w:r>
      <w:r w:rsidR="00FC714B" w:rsidRPr="00FC714B">
        <w:rPr>
          <w:rStyle w:val="hps"/>
          <w:rFonts w:cs="Simplified Arabic"/>
          <w:sz w:val="24"/>
          <w:rtl/>
        </w:rPr>
        <w:t xml:space="preserve"> مع مراعاة أي</w:t>
      </w:r>
      <w:r>
        <w:rPr>
          <w:rStyle w:val="hps"/>
          <w:rFonts w:cs="Simplified Arabic" w:hint="cs"/>
          <w:sz w:val="24"/>
          <w:rtl/>
        </w:rPr>
        <w:t>ة</w:t>
      </w:r>
      <w:r w:rsidR="00FC714B" w:rsidRPr="00FC714B">
        <w:rPr>
          <w:rStyle w:val="hps"/>
          <w:rFonts w:cs="Simplified Arabic"/>
          <w:sz w:val="24"/>
          <w:rtl/>
        </w:rPr>
        <w:t xml:space="preserve"> </w:t>
      </w:r>
      <w:r w:rsidR="006607A4">
        <w:rPr>
          <w:rStyle w:val="hps"/>
          <w:rFonts w:cs="Simplified Arabic" w:hint="cs"/>
          <w:sz w:val="24"/>
          <w:rtl/>
        </w:rPr>
        <w:t>مشورة</w:t>
      </w:r>
      <w:r w:rsidR="00FC714B" w:rsidRPr="00FC714B">
        <w:rPr>
          <w:rStyle w:val="hps"/>
          <w:rFonts w:cs="Simplified Arabic"/>
          <w:sz w:val="24"/>
          <w:rtl/>
        </w:rPr>
        <w:t xml:space="preserve"> تقدمها الهيئة الفرعية في اجتماعها السادس والعشرين</w:t>
      </w:r>
      <w:r w:rsidR="00FC714B" w:rsidRPr="00FC714B">
        <w:rPr>
          <w:rStyle w:val="hps"/>
          <w:rFonts w:cs="Simplified Arabic"/>
          <w:sz w:val="24"/>
        </w:rPr>
        <w:t>.</w:t>
      </w:r>
    </w:p>
    <w:p w14:paraId="2FE4AEEE" w14:textId="3F17A9D4" w:rsidR="00FC714B" w:rsidRPr="00FC714B" w:rsidRDefault="00FC714B" w:rsidP="00FC714B">
      <w:pPr>
        <w:pStyle w:val="ListParagraph"/>
        <w:numPr>
          <w:ilvl w:val="0"/>
          <w:numId w:val="7"/>
        </w:numPr>
        <w:tabs>
          <w:tab w:val="left" w:pos="1280"/>
        </w:tabs>
        <w:bidi/>
        <w:spacing w:before="120" w:line="216" w:lineRule="auto"/>
        <w:ind w:left="567" w:firstLine="0"/>
        <w:contextualSpacing w:val="0"/>
        <w:rPr>
          <w:rStyle w:val="hps"/>
          <w:rFonts w:cs="Simplified Arabic"/>
          <w:sz w:val="24"/>
          <w:rtl/>
        </w:rPr>
      </w:pPr>
      <w:r w:rsidRPr="00FC714B">
        <w:rPr>
          <w:rStyle w:val="hps"/>
          <w:rFonts w:cs="Simplified Arabic"/>
          <w:sz w:val="24"/>
          <w:rtl/>
        </w:rPr>
        <w:t xml:space="preserve">وشدد عدد من الأطراف في </w:t>
      </w:r>
      <w:r w:rsidR="0000501D">
        <w:rPr>
          <w:rStyle w:val="hps"/>
          <w:rFonts w:cs="Simplified Arabic" w:hint="cs"/>
          <w:sz w:val="24"/>
          <w:rtl/>
        </w:rPr>
        <w:t>تقديماتهم</w:t>
      </w:r>
      <w:r w:rsidRPr="00FC714B">
        <w:rPr>
          <w:rStyle w:val="hps"/>
          <w:rFonts w:cs="Simplified Arabic"/>
          <w:sz w:val="24"/>
          <w:rtl/>
        </w:rPr>
        <w:t xml:space="preserve"> على أنه ينبغي لمؤتمر الأطراف أن يأخذ </w:t>
      </w:r>
      <w:r w:rsidR="0000501D">
        <w:rPr>
          <w:rStyle w:val="hps"/>
          <w:rFonts w:cs="Simplified Arabic" w:hint="cs"/>
          <w:sz w:val="24"/>
          <w:rtl/>
        </w:rPr>
        <w:t>بعين</w:t>
      </w:r>
      <w:r w:rsidRPr="00FC714B">
        <w:rPr>
          <w:rStyle w:val="hps"/>
          <w:rFonts w:cs="Simplified Arabic"/>
          <w:sz w:val="24"/>
          <w:rtl/>
        </w:rPr>
        <w:t xml:space="preserve"> الاعتبار تقييم الاحتياجات العلمية والتقنية لدعم تنفيذ إطار </w:t>
      </w:r>
      <w:proofErr w:type="spellStart"/>
      <w:r w:rsidRPr="00FC714B">
        <w:rPr>
          <w:rStyle w:val="hps"/>
          <w:rFonts w:cs="Simplified Arabic"/>
          <w:sz w:val="24"/>
          <w:rtl/>
        </w:rPr>
        <w:t>كونمينغ</w:t>
      </w:r>
      <w:proofErr w:type="spellEnd"/>
      <w:r w:rsidRPr="00FC714B">
        <w:rPr>
          <w:rStyle w:val="hps"/>
          <w:rFonts w:cs="Simplified Arabic"/>
          <w:sz w:val="24"/>
          <w:rtl/>
        </w:rPr>
        <w:t xml:space="preserve"> - مونتريال العالمي للتنوع البيولوجي، </w:t>
      </w:r>
      <w:r w:rsidR="0000501D">
        <w:rPr>
          <w:rStyle w:val="hps"/>
          <w:rFonts w:cs="Simplified Arabic" w:hint="cs"/>
          <w:sz w:val="24"/>
          <w:rtl/>
        </w:rPr>
        <w:t>وهو أمر</w:t>
      </w:r>
      <w:r w:rsidRPr="00FC714B">
        <w:rPr>
          <w:rStyle w:val="hps"/>
          <w:rFonts w:cs="Simplified Arabic"/>
          <w:sz w:val="24"/>
          <w:rtl/>
        </w:rPr>
        <w:t xml:space="preserve"> يجري الاضطلاع به في إطار هذا البند من جدول الأعمال، عند النظر في خيارات الطلب</w:t>
      </w:r>
      <w:r w:rsidR="0000501D">
        <w:rPr>
          <w:rStyle w:val="hps"/>
          <w:rFonts w:cs="Simplified Arabic" w:hint="cs"/>
          <w:sz w:val="24"/>
          <w:rtl/>
        </w:rPr>
        <w:t xml:space="preserve"> المقدم</w:t>
      </w:r>
      <w:r w:rsidRPr="00FC714B">
        <w:rPr>
          <w:rStyle w:val="hps"/>
          <w:rFonts w:cs="Simplified Arabic"/>
          <w:sz w:val="24"/>
          <w:rtl/>
        </w:rPr>
        <w:t xml:space="preserve"> إلى </w:t>
      </w:r>
      <w:r w:rsidR="0000501D">
        <w:rPr>
          <w:rStyle w:val="hps"/>
          <w:rFonts w:cs="Simplified Arabic" w:hint="cs"/>
          <w:sz w:val="24"/>
          <w:rtl/>
        </w:rPr>
        <w:t>المنبر</w:t>
      </w:r>
      <w:r w:rsidRPr="00FC714B">
        <w:rPr>
          <w:rStyle w:val="hps"/>
          <w:rFonts w:cs="Simplified Arabic"/>
          <w:sz w:val="24"/>
        </w:rPr>
        <w:t>.</w:t>
      </w:r>
    </w:p>
    <w:p w14:paraId="7317A445" w14:textId="406682FE" w:rsidR="00FC714B" w:rsidRPr="00FC714B" w:rsidRDefault="00FC714B" w:rsidP="00FC714B">
      <w:pPr>
        <w:pStyle w:val="ListParagraph"/>
        <w:numPr>
          <w:ilvl w:val="0"/>
          <w:numId w:val="7"/>
        </w:numPr>
        <w:tabs>
          <w:tab w:val="left" w:pos="1280"/>
        </w:tabs>
        <w:bidi/>
        <w:spacing w:before="120" w:line="216" w:lineRule="auto"/>
        <w:ind w:left="567" w:firstLine="0"/>
        <w:contextualSpacing w:val="0"/>
        <w:rPr>
          <w:rStyle w:val="hps"/>
          <w:rFonts w:cs="Simplified Arabic"/>
          <w:sz w:val="24"/>
          <w:rtl/>
        </w:rPr>
      </w:pPr>
      <w:r w:rsidRPr="00FC714B">
        <w:rPr>
          <w:rStyle w:val="hps"/>
          <w:rFonts w:cs="Simplified Arabic"/>
          <w:sz w:val="24"/>
          <w:rtl/>
        </w:rPr>
        <w:t xml:space="preserve">واقترح عدد من الأطراف إجراء تقييم </w:t>
      </w:r>
      <w:r w:rsidRPr="0000501D">
        <w:rPr>
          <w:rStyle w:val="hps"/>
          <w:rFonts w:cs="Simplified Arabic"/>
          <w:i/>
          <w:iCs/>
          <w:sz w:val="24"/>
          <w:rtl/>
        </w:rPr>
        <w:t>للتنوع البيولوجي والتلوث</w:t>
      </w:r>
      <w:r w:rsidRPr="00FC714B">
        <w:rPr>
          <w:rStyle w:val="hps"/>
          <w:rFonts w:cs="Simplified Arabic"/>
          <w:sz w:val="24"/>
          <w:rtl/>
        </w:rPr>
        <w:t xml:space="preserve">، </w:t>
      </w:r>
      <w:r w:rsidR="0000501D">
        <w:rPr>
          <w:rStyle w:val="hps"/>
          <w:rFonts w:cs="Simplified Arabic" w:hint="cs"/>
          <w:sz w:val="24"/>
          <w:rtl/>
        </w:rPr>
        <w:t>وأشاروا</w:t>
      </w:r>
      <w:r w:rsidRPr="00FC714B">
        <w:rPr>
          <w:rStyle w:val="hps"/>
          <w:rFonts w:cs="Simplified Arabic"/>
          <w:sz w:val="24"/>
          <w:rtl/>
        </w:rPr>
        <w:t xml:space="preserve"> إلى أن التلوث </w:t>
      </w:r>
      <w:r w:rsidR="0000501D">
        <w:rPr>
          <w:rStyle w:val="hps"/>
          <w:rFonts w:cs="Simplified Arabic" w:hint="cs"/>
          <w:sz w:val="24"/>
          <w:rtl/>
        </w:rPr>
        <w:t>يعتبر</w:t>
      </w:r>
      <w:r w:rsidRPr="00FC714B">
        <w:rPr>
          <w:rStyle w:val="hps"/>
          <w:rFonts w:cs="Simplified Arabic"/>
          <w:sz w:val="24"/>
          <w:rtl/>
        </w:rPr>
        <w:t xml:space="preserve"> المحرك المباشر الوحيد لفقدان التنوع البيولوجي </w:t>
      </w:r>
      <w:r w:rsidR="0000501D">
        <w:rPr>
          <w:rStyle w:val="hps"/>
          <w:rFonts w:cs="Simplified Arabic" w:hint="cs"/>
          <w:sz w:val="24"/>
          <w:rtl/>
        </w:rPr>
        <w:t>الذي</w:t>
      </w:r>
      <w:r w:rsidRPr="00FC714B">
        <w:rPr>
          <w:rStyle w:val="hps"/>
          <w:rFonts w:cs="Simplified Arabic"/>
          <w:sz w:val="24"/>
          <w:rtl/>
        </w:rPr>
        <w:t xml:space="preserve"> لا يوجد حتى الآن تقييم رسمي</w:t>
      </w:r>
      <w:r w:rsidR="0000501D">
        <w:rPr>
          <w:rStyle w:val="hps"/>
          <w:rFonts w:cs="Simplified Arabic" w:hint="cs"/>
          <w:sz w:val="24"/>
          <w:rtl/>
        </w:rPr>
        <w:t xml:space="preserve"> بشأنه</w:t>
      </w:r>
      <w:r w:rsidRPr="00FC714B">
        <w:rPr>
          <w:rStyle w:val="hps"/>
          <w:rFonts w:cs="Simplified Arabic"/>
          <w:sz w:val="24"/>
          <w:rtl/>
        </w:rPr>
        <w:t xml:space="preserve"> من قبل المنبر أو الفريق الدولي المعني بتغير المناخ. ويقدم أحد الأطراف</w:t>
      </w:r>
      <w:r w:rsidR="0000501D" w:rsidRPr="0000501D">
        <w:rPr>
          <w:rStyle w:val="FootnoteReference"/>
          <w:rFonts w:cs="Simplified Arabic"/>
          <w:u w:val="none"/>
          <w:vertAlign w:val="superscript"/>
          <w:rtl/>
        </w:rPr>
        <w:footnoteReference w:id="4"/>
      </w:r>
      <w:r w:rsidRPr="0000501D">
        <w:rPr>
          <w:rStyle w:val="hps"/>
          <w:rFonts w:cs="Simplified Arabic"/>
          <w:sz w:val="24"/>
          <w:vertAlign w:val="superscript"/>
          <w:rtl/>
        </w:rPr>
        <w:t xml:space="preserve"> </w:t>
      </w:r>
      <w:r w:rsidRPr="00FC714B">
        <w:rPr>
          <w:rStyle w:val="hps"/>
          <w:rFonts w:cs="Simplified Arabic"/>
          <w:sz w:val="24"/>
          <w:rtl/>
        </w:rPr>
        <w:t xml:space="preserve">مقترحات </w:t>
      </w:r>
      <w:r w:rsidR="0000501D">
        <w:rPr>
          <w:rStyle w:val="hps"/>
          <w:rFonts w:cs="Simplified Arabic" w:hint="cs"/>
          <w:sz w:val="24"/>
          <w:rtl/>
        </w:rPr>
        <w:t>تفصيلية</w:t>
      </w:r>
      <w:r w:rsidRPr="00FC714B">
        <w:rPr>
          <w:rStyle w:val="hps"/>
          <w:rFonts w:cs="Simplified Arabic"/>
          <w:sz w:val="24"/>
          <w:rtl/>
        </w:rPr>
        <w:t xml:space="preserve"> بشأن نطاق </w:t>
      </w:r>
      <w:r w:rsidR="0000501D">
        <w:rPr>
          <w:rStyle w:val="hps"/>
          <w:rFonts w:cs="Simplified Arabic" w:hint="cs"/>
          <w:sz w:val="24"/>
          <w:rtl/>
        </w:rPr>
        <w:t xml:space="preserve">مثل </w:t>
      </w:r>
      <w:r w:rsidRPr="00FC714B">
        <w:rPr>
          <w:rStyle w:val="hps"/>
          <w:rFonts w:cs="Simplified Arabic"/>
          <w:sz w:val="24"/>
          <w:rtl/>
        </w:rPr>
        <w:t xml:space="preserve">هذا التقييم. كما حدد تقييم الاحتياجات العلمية والتقنية </w:t>
      </w:r>
      <w:r w:rsidR="0000501D">
        <w:rPr>
          <w:rStyle w:val="hps"/>
          <w:rFonts w:cs="Simplified Arabic" w:hint="cs"/>
          <w:sz w:val="24"/>
          <w:rtl/>
        </w:rPr>
        <w:t>قضايا</w:t>
      </w:r>
      <w:r w:rsidRPr="00FC714B">
        <w:rPr>
          <w:rStyle w:val="hps"/>
          <w:rFonts w:cs="Simplified Arabic"/>
          <w:sz w:val="24"/>
          <w:rtl/>
        </w:rPr>
        <w:t xml:space="preserve"> </w:t>
      </w:r>
      <w:r w:rsidR="0000501D">
        <w:rPr>
          <w:rStyle w:val="hps"/>
          <w:rFonts w:cs="Simplified Arabic" w:hint="cs"/>
          <w:sz w:val="24"/>
          <w:rtl/>
        </w:rPr>
        <w:t>متعلقة</w:t>
      </w:r>
      <w:r w:rsidRPr="00FC714B">
        <w:rPr>
          <w:rStyle w:val="hps"/>
          <w:rFonts w:cs="Simplified Arabic"/>
          <w:sz w:val="24"/>
          <w:rtl/>
        </w:rPr>
        <w:t xml:space="preserve"> بالهدف 7 (التلوث) باعتبارها فجوة كبيرة في الأدوات والإرشادات المتاحة</w:t>
      </w:r>
      <w:r w:rsidRPr="00FC714B">
        <w:rPr>
          <w:rStyle w:val="hps"/>
          <w:rFonts w:cs="Simplified Arabic"/>
          <w:sz w:val="24"/>
        </w:rPr>
        <w:t>.</w:t>
      </w:r>
    </w:p>
    <w:p w14:paraId="6D05D3AA" w14:textId="70B98BE3" w:rsidR="00FC714B" w:rsidRPr="00FC714B" w:rsidRDefault="00FC714B" w:rsidP="00FC714B">
      <w:pPr>
        <w:pStyle w:val="ListParagraph"/>
        <w:numPr>
          <w:ilvl w:val="0"/>
          <w:numId w:val="7"/>
        </w:numPr>
        <w:tabs>
          <w:tab w:val="left" w:pos="1280"/>
        </w:tabs>
        <w:bidi/>
        <w:spacing w:before="120" w:line="216" w:lineRule="auto"/>
        <w:ind w:left="567" w:firstLine="0"/>
        <w:contextualSpacing w:val="0"/>
        <w:rPr>
          <w:rStyle w:val="hps"/>
          <w:rFonts w:cs="Simplified Arabic"/>
          <w:sz w:val="24"/>
          <w:rtl/>
        </w:rPr>
      </w:pPr>
      <w:r w:rsidRPr="00FC714B">
        <w:rPr>
          <w:rStyle w:val="hps"/>
          <w:rFonts w:cs="Simplified Arabic"/>
          <w:sz w:val="24"/>
          <w:rtl/>
        </w:rPr>
        <w:t xml:space="preserve">وحددت بعض الأطراف </w:t>
      </w:r>
      <w:r w:rsidRPr="0000501D">
        <w:rPr>
          <w:rStyle w:val="hps"/>
          <w:rFonts w:cs="Simplified Arabic"/>
          <w:i/>
          <w:iCs/>
          <w:sz w:val="24"/>
          <w:rtl/>
        </w:rPr>
        <w:t>التنوع البيولوجي وتغير المناخ</w:t>
      </w:r>
      <w:r w:rsidRPr="00FC714B">
        <w:rPr>
          <w:rStyle w:val="hps"/>
          <w:rFonts w:cs="Simplified Arabic"/>
          <w:sz w:val="24"/>
          <w:rtl/>
        </w:rPr>
        <w:t xml:space="preserve"> باعتبارهما ثغرة محتملة، على الرغم من أن </w:t>
      </w:r>
      <w:r w:rsidR="0000501D">
        <w:rPr>
          <w:rStyle w:val="hps"/>
          <w:rFonts w:cs="Simplified Arabic" w:hint="cs"/>
          <w:sz w:val="24"/>
          <w:rtl/>
        </w:rPr>
        <w:t>أطرافا أخرى</w:t>
      </w:r>
      <w:r w:rsidRPr="00FC714B">
        <w:rPr>
          <w:rStyle w:val="hps"/>
          <w:rFonts w:cs="Simplified Arabic"/>
          <w:sz w:val="24"/>
          <w:rtl/>
        </w:rPr>
        <w:t xml:space="preserve"> </w:t>
      </w:r>
      <w:r w:rsidR="0000501D">
        <w:rPr>
          <w:rStyle w:val="hps"/>
          <w:rFonts w:cs="Simplified Arabic" w:hint="cs"/>
          <w:sz w:val="24"/>
          <w:rtl/>
        </w:rPr>
        <w:t>اعتبرت</w:t>
      </w:r>
      <w:r w:rsidRPr="00FC714B">
        <w:rPr>
          <w:rStyle w:val="hps"/>
          <w:rFonts w:cs="Simplified Arabic"/>
          <w:sz w:val="24"/>
          <w:rtl/>
        </w:rPr>
        <w:t xml:space="preserve"> أن</w:t>
      </w:r>
      <w:r w:rsidR="0000501D">
        <w:rPr>
          <w:rStyle w:val="hps"/>
          <w:rFonts w:cs="Simplified Arabic" w:hint="cs"/>
          <w:sz w:val="24"/>
          <w:rtl/>
        </w:rPr>
        <w:t>ه قد جرى التطرق بالفعل بشكل جيد إلى</w:t>
      </w:r>
      <w:r w:rsidRPr="00FC714B">
        <w:rPr>
          <w:rStyle w:val="hps"/>
          <w:rFonts w:cs="Simplified Arabic"/>
          <w:sz w:val="24"/>
          <w:rtl/>
        </w:rPr>
        <w:t xml:space="preserve"> هذه القضية من خلال مجموعة من التقييمات وتقارير حلقات العمل </w:t>
      </w:r>
      <w:r w:rsidR="0000501D">
        <w:rPr>
          <w:rStyle w:val="hps"/>
          <w:rFonts w:cs="Simplified Arabic" w:hint="cs"/>
          <w:sz w:val="24"/>
          <w:rtl/>
        </w:rPr>
        <w:t>الصادرة عن المنبر</w:t>
      </w:r>
      <w:r w:rsidRPr="00FC714B">
        <w:rPr>
          <w:rStyle w:val="hps"/>
          <w:rFonts w:cs="Simplified Arabic"/>
          <w:sz w:val="24"/>
          <w:rtl/>
        </w:rPr>
        <w:t xml:space="preserve"> والهيئة الحكومية الدولية المعنية بتغير المناخ. ودعا عدد من الأطراف إلى تعزيز التعاون بين المنبر والهيئة الحكومية الدولية المعنية بتغير المناخ، </w:t>
      </w:r>
      <w:r w:rsidR="0000501D">
        <w:rPr>
          <w:rStyle w:val="hps"/>
          <w:rFonts w:cs="Simplified Arabic" w:hint="cs"/>
          <w:sz w:val="24"/>
          <w:rtl/>
        </w:rPr>
        <w:t>وأن يتم</w:t>
      </w:r>
      <w:r w:rsidRPr="00FC714B">
        <w:rPr>
          <w:rStyle w:val="hps"/>
          <w:rFonts w:cs="Simplified Arabic"/>
          <w:sz w:val="24"/>
          <w:rtl/>
        </w:rPr>
        <w:t xml:space="preserve"> إجراء أي تقييم لهذا الموضوع بالتعاون مع الهيئة الحكومية الدولية</w:t>
      </w:r>
      <w:r w:rsidRPr="00FC714B">
        <w:rPr>
          <w:rStyle w:val="hps"/>
          <w:rFonts w:cs="Simplified Arabic"/>
          <w:sz w:val="24"/>
        </w:rPr>
        <w:t>.</w:t>
      </w:r>
    </w:p>
    <w:p w14:paraId="1396107B" w14:textId="2CB7572A" w:rsidR="00FC714B" w:rsidRPr="00FC714B" w:rsidRDefault="00FC714B" w:rsidP="00FC714B">
      <w:pPr>
        <w:pStyle w:val="ListParagraph"/>
        <w:numPr>
          <w:ilvl w:val="0"/>
          <w:numId w:val="7"/>
        </w:numPr>
        <w:tabs>
          <w:tab w:val="left" w:pos="1280"/>
        </w:tabs>
        <w:bidi/>
        <w:spacing w:before="120" w:line="216" w:lineRule="auto"/>
        <w:ind w:left="567" w:firstLine="0"/>
        <w:contextualSpacing w:val="0"/>
        <w:rPr>
          <w:rStyle w:val="hps"/>
          <w:rFonts w:cs="Simplified Arabic"/>
          <w:sz w:val="24"/>
          <w:rtl/>
        </w:rPr>
      </w:pPr>
      <w:r w:rsidRPr="00FC714B">
        <w:rPr>
          <w:rStyle w:val="hps"/>
          <w:rFonts w:cs="Simplified Arabic"/>
          <w:sz w:val="24"/>
          <w:rtl/>
        </w:rPr>
        <w:t xml:space="preserve">واقترح أحد الأطراف </w:t>
      </w:r>
      <w:r w:rsidR="0000501D">
        <w:rPr>
          <w:rStyle w:val="hps"/>
          <w:rFonts w:cs="Simplified Arabic" w:hint="cs"/>
          <w:sz w:val="24"/>
          <w:rtl/>
        </w:rPr>
        <w:t>تقييما</w:t>
      </w:r>
      <w:r w:rsidRPr="00FC714B">
        <w:rPr>
          <w:rStyle w:val="hps"/>
          <w:rFonts w:cs="Simplified Arabic"/>
          <w:sz w:val="24"/>
          <w:rtl/>
        </w:rPr>
        <w:t xml:space="preserve"> </w:t>
      </w:r>
      <w:r w:rsidRPr="0000501D">
        <w:rPr>
          <w:rStyle w:val="hps"/>
          <w:rFonts w:cs="Simplified Arabic"/>
          <w:i/>
          <w:iCs/>
          <w:sz w:val="24"/>
          <w:rtl/>
        </w:rPr>
        <w:t>للمدن والتنوع البيولوجي</w:t>
      </w:r>
      <w:r w:rsidRPr="00FC714B">
        <w:rPr>
          <w:rStyle w:val="hps"/>
          <w:rFonts w:cs="Simplified Arabic"/>
          <w:sz w:val="24"/>
          <w:rtl/>
        </w:rPr>
        <w:t xml:space="preserve">، وقدم مقترحات </w:t>
      </w:r>
      <w:r w:rsidR="0000501D">
        <w:rPr>
          <w:rStyle w:val="hps"/>
          <w:rFonts w:cs="Simplified Arabic" w:hint="cs"/>
          <w:sz w:val="24"/>
          <w:rtl/>
        </w:rPr>
        <w:t>تفصيلية</w:t>
      </w:r>
      <w:r w:rsidRPr="00FC714B">
        <w:rPr>
          <w:rStyle w:val="hps"/>
          <w:rFonts w:cs="Simplified Arabic"/>
          <w:sz w:val="24"/>
          <w:rtl/>
        </w:rPr>
        <w:t xml:space="preserve"> لنطاق </w:t>
      </w:r>
      <w:r w:rsidR="0000501D">
        <w:rPr>
          <w:rStyle w:val="hps"/>
          <w:rFonts w:cs="Simplified Arabic" w:hint="cs"/>
          <w:sz w:val="24"/>
          <w:rtl/>
        </w:rPr>
        <w:t xml:space="preserve">مثل </w:t>
      </w:r>
      <w:r w:rsidRPr="00FC714B">
        <w:rPr>
          <w:rStyle w:val="hps"/>
          <w:rFonts w:cs="Simplified Arabic"/>
          <w:sz w:val="24"/>
          <w:rtl/>
        </w:rPr>
        <w:t>هذا التقييم،</w:t>
      </w:r>
      <w:r w:rsidR="0000501D" w:rsidRPr="0000501D">
        <w:rPr>
          <w:rStyle w:val="FootnoteReference"/>
          <w:rFonts w:cs="Simplified Arabic"/>
          <w:u w:val="none"/>
          <w:vertAlign w:val="superscript"/>
          <w:rtl/>
        </w:rPr>
        <w:footnoteReference w:id="5"/>
      </w:r>
      <w:r w:rsidRPr="00FC714B">
        <w:rPr>
          <w:rStyle w:val="hps"/>
          <w:rFonts w:cs="Simplified Arabic"/>
          <w:sz w:val="24"/>
          <w:rtl/>
        </w:rPr>
        <w:t xml:space="preserve"> </w:t>
      </w:r>
      <w:r w:rsidR="0000501D">
        <w:rPr>
          <w:rStyle w:val="hps"/>
          <w:rFonts w:cs="Simplified Arabic" w:hint="cs"/>
          <w:sz w:val="24"/>
          <w:rtl/>
        </w:rPr>
        <w:t>وتطرق إلى</w:t>
      </w:r>
      <w:r w:rsidRPr="00FC714B">
        <w:rPr>
          <w:rStyle w:val="hps"/>
          <w:rFonts w:cs="Simplified Arabic"/>
          <w:sz w:val="24"/>
          <w:rtl/>
        </w:rPr>
        <w:t xml:space="preserve"> </w:t>
      </w:r>
      <w:r w:rsidR="0000501D">
        <w:rPr>
          <w:rStyle w:val="hps"/>
          <w:rFonts w:cs="Simplified Arabic" w:hint="cs"/>
          <w:sz w:val="24"/>
          <w:rtl/>
        </w:rPr>
        <w:t>ال</w:t>
      </w:r>
      <w:r w:rsidRPr="00FC714B">
        <w:rPr>
          <w:rStyle w:val="hps"/>
          <w:rFonts w:cs="Simplified Arabic"/>
          <w:sz w:val="24"/>
          <w:rtl/>
        </w:rPr>
        <w:t>قضايا المتعلقة بالأهداف 1</w:t>
      </w:r>
      <w:r w:rsidR="000E393A">
        <w:rPr>
          <w:rStyle w:val="hps"/>
          <w:rFonts w:cs="Simplified Arabic" w:hint="cs"/>
          <w:sz w:val="24"/>
          <w:rtl/>
        </w:rPr>
        <w:t>،</w:t>
      </w:r>
      <w:r w:rsidRPr="00FC714B">
        <w:rPr>
          <w:rStyle w:val="hps"/>
          <w:rFonts w:cs="Simplified Arabic"/>
          <w:sz w:val="24"/>
          <w:rtl/>
        </w:rPr>
        <w:t xml:space="preserve"> و2</w:t>
      </w:r>
      <w:r w:rsidR="000E393A">
        <w:rPr>
          <w:rStyle w:val="hps"/>
          <w:rFonts w:cs="Simplified Arabic" w:hint="cs"/>
          <w:sz w:val="24"/>
          <w:rtl/>
        </w:rPr>
        <w:t xml:space="preserve">، </w:t>
      </w:r>
      <w:r w:rsidRPr="00FC714B">
        <w:rPr>
          <w:rStyle w:val="hps"/>
          <w:rFonts w:cs="Simplified Arabic"/>
          <w:sz w:val="24"/>
          <w:rtl/>
        </w:rPr>
        <w:t>و4</w:t>
      </w:r>
      <w:r w:rsidR="000E393A">
        <w:rPr>
          <w:rStyle w:val="hps"/>
          <w:rFonts w:cs="Simplified Arabic" w:hint="cs"/>
          <w:sz w:val="24"/>
          <w:rtl/>
        </w:rPr>
        <w:t>،</w:t>
      </w:r>
      <w:r w:rsidRPr="00FC714B">
        <w:rPr>
          <w:rStyle w:val="hps"/>
          <w:rFonts w:cs="Simplified Arabic"/>
          <w:sz w:val="24"/>
          <w:rtl/>
        </w:rPr>
        <w:t xml:space="preserve"> و6</w:t>
      </w:r>
      <w:r w:rsidR="000E393A">
        <w:rPr>
          <w:rStyle w:val="hps"/>
          <w:rFonts w:cs="Simplified Arabic" w:hint="cs"/>
          <w:sz w:val="24"/>
          <w:rtl/>
        </w:rPr>
        <w:t>،</w:t>
      </w:r>
      <w:r w:rsidRPr="00FC714B">
        <w:rPr>
          <w:rStyle w:val="hps"/>
          <w:rFonts w:cs="Simplified Arabic"/>
          <w:sz w:val="24"/>
          <w:rtl/>
        </w:rPr>
        <w:t xml:space="preserve"> و7</w:t>
      </w:r>
      <w:r w:rsidR="000E393A">
        <w:rPr>
          <w:rStyle w:val="hps"/>
          <w:rFonts w:cs="Simplified Arabic" w:hint="cs"/>
          <w:sz w:val="24"/>
          <w:rtl/>
        </w:rPr>
        <w:t>،</w:t>
      </w:r>
      <w:r w:rsidRPr="00FC714B">
        <w:rPr>
          <w:rStyle w:val="hps"/>
          <w:rFonts w:cs="Simplified Arabic"/>
          <w:sz w:val="24"/>
          <w:rtl/>
        </w:rPr>
        <w:t xml:space="preserve"> و8</w:t>
      </w:r>
      <w:r w:rsidR="000E393A">
        <w:rPr>
          <w:rStyle w:val="hps"/>
          <w:rFonts w:cs="Simplified Arabic" w:hint="cs"/>
          <w:sz w:val="24"/>
          <w:rtl/>
        </w:rPr>
        <w:t>،</w:t>
      </w:r>
      <w:r w:rsidRPr="00FC714B">
        <w:rPr>
          <w:rStyle w:val="hps"/>
          <w:rFonts w:cs="Simplified Arabic"/>
          <w:sz w:val="24"/>
          <w:rtl/>
        </w:rPr>
        <w:t xml:space="preserve"> و11</w:t>
      </w:r>
      <w:r w:rsidR="000E393A">
        <w:rPr>
          <w:rStyle w:val="hps"/>
          <w:rFonts w:cs="Simplified Arabic" w:hint="cs"/>
          <w:sz w:val="24"/>
          <w:rtl/>
        </w:rPr>
        <w:t>،</w:t>
      </w:r>
      <w:r w:rsidRPr="00FC714B">
        <w:rPr>
          <w:rStyle w:val="hps"/>
          <w:rFonts w:cs="Simplified Arabic"/>
          <w:sz w:val="24"/>
          <w:rtl/>
        </w:rPr>
        <w:t xml:space="preserve"> و12</w:t>
      </w:r>
      <w:r w:rsidR="000E393A">
        <w:rPr>
          <w:rStyle w:val="hps"/>
          <w:rFonts w:cs="Simplified Arabic" w:hint="cs"/>
          <w:sz w:val="24"/>
          <w:rtl/>
        </w:rPr>
        <w:t>،</w:t>
      </w:r>
      <w:r w:rsidRPr="00FC714B">
        <w:rPr>
          <w:rStyle w:val="hps"/>
          <w:rFonts w:cs="Simplified Arabic"/>
          <w:sz w:val="24"/>
          <w:rtl/>
        </w:rPr>
        <w:t xml:space="preserve"> و14 و16</w:t>
      </w:r>
      <w:r w:rsidRPr="00FC714B">
        <w:rPr>
          <w:rStyle w:val="hps"/>
          <w:rFonts w:cs="Simplified Arabic"/>
          <w:sz w:val="24"/>
        </w:rPr>
        <w:t>.</w:t>
      </w:r>
    </w:p>
    <w:p w14:paraId="7F02EB90" w14:textId="2EF4D0D5" w:rsidR="00FC714B" w:rsidRPr="00FC714B" w:rsidRDefault="00FC714B" w:rsidP="00FC714B">
      <w:pPr>
        <w:pStyle w:val="ListParagraph"/>
        <w:numPr>
          <w:ilvl w:val="0"/>
          <w:numId w:val="7"/>
        </w:numPr>
        <w:tabs>
          <w:tab w:val="left" w:pos="1280"/>
        </w:tabs>
        <w:bidi/>
        <w:spacing w:before="120" w:line="216" w:lineRule="auto"/>
        <w:ind w:left="567" w:firstLine="0"/>
        <w:contextualSpacing w:val="0"/>
        <w:rPr>
          <w:rStyle w:val="hps"/>
          <w:rFonts w:cs="Simplified Arabic"/>
          <w:sz w:val="24"/>
          <w:rtl/>
        </w:rPr>
      </w:pPr>
      <w:r w:rsidRPr="00FC714B">
        <w:rPr>
          <w:rStyle w:val="hps"/>
          <w:rFonts w:cs="Simplified Arabic"/>
          <w:sz w:val="24"/>
          <w:rtl/>
        </w:rPr>
        <w:t>واقترح أحد الأطراف</w:t>
      </w:r>
      <w:r w:rsidR="00B83DB9" w:rsidRPr="00B83DB9">
        <w:rPr>
          <w:rStyle w:val="FootnoteReference"/>
          <w:rFonts w:cs="Simplified Arabic"/>
          <w:u w:val="none"/>
          <w:vertAlign w:val="superscript"/>
          <w:rtl/>
        </w:rPr>
        <w:footnoteReference w:id="6"/>
      </w:r>
      <w:r w:rsidRPr="00FC714B">
        <w:rPr>
          <w:rStyle w:val="hps"/>
          <w:rFonts w:cs="Simplified Arabic"/>
          <w:sz w:val="24"/>
          <w:rtl/>
        </w:rPr>
        <w:t xml:space="preserve"> إجراء تقييم </w:t>
      </w:r>
      <w:r w:rsidRPr="00E32C95">
        <w:rPr>
          <w:rStyle w:val="hps"/>
          <w:rFonts w:cs="Simplified Arabic"/>
          <w:i/>
          <w:iCs/>
          <w:sz w:val="24"/>
          <w:rtl/>
        </w:rPr>
        <w:t>للتنوع البيولوجي والفقر</w:t>
      </w:r>
      <w:r w:rsidRPr="00FC714B">
        <w:rPr>
          <w:rStyle w:val="hps"/>
          <w:rFonts w:cs="Simplified Arabic"/>
          <w:sz w:val="24"/>
          <w:rtl/>
        </w:rPr>
        <w:t>، بما في ذلك الروابط بين التنوع البيولوجي والضعف الاجتماعي والاقتصادي، والعلاقة بين المناطق ذات</w:t>
      </w:r>
      <w:r w:rsidR="00E32C95">
        <w:rPr>
          <w:rStyle w:val="hps"/>
          <w:rFonts w:cs="Simplified Arabic" w:hint="cs"/>
          <w:sz w:val="24"/>
          <w:rtl/>
        </w:rPr>
        <w:t xml:space="preserve"> المستويات العالية من</w:t>
      </w:r>
      <w:r w:rsidRPr="00FC714B">
        <w:rPr>
          <w:rStyle w:val="hps"/>
          <w:rFonts w:cs="Simplified Arabic"/>
          <w:sz w:val="24"/>
          <w:rtl/>
        </w:rPr>
        <w:t xml:space="preserve"> التنوع البيولوجي </w:t>
      </w:r>
      <w:proofErr w:type="spellStart"/>
      <w:r w:rsidRPr="00FC714B">
        <w:rPr>
          <w:rStyle w:val="hps"/>
          <w:rFonts w:cs="Simplified Arabic"/>
          <w:sz w:val="24"/>
          <w:rtl/>
        </w:rPr>
        <w:t>و</w:t>
      </w:r>
      <w:r w:rsidR="00E32C95">
        <w:rPr>
          <w:rStyle w:val="hps"/>
          <w:rFonts w:cs="Simplified Arabic" w:hint="cs"/>
          <w:sz w:val="24"/>
          <w:rtl/>
        </w:rPr>
        <w:t>المستويات ال</w:t>
      </w:r>
      <w:proofErr w:type="spellEnd"/>
      <w:r w:rsidR="00E32C95">
        <w:rPr>
          <w:rStyle w:val="hps"/>
          <w:rFonts w:cs="Simplified Arabic" w:hint="cs"/>
          <w:sz w:val="24"/>
          <w:rtl/>
        </w:rPr>
        <w:t xml:space="preserve">منخفضة من </w:t>
      </w:r>
      <w:r w:rsidRPr="00FC714B">
        <w:rPr>
          <w:rStyle w:val="hps"/>
          <w:rFonts w:cs="Simplified Arabic"/>
          <w:sz w:val="24"/>
          <w:rtl/>
        </w:rPr>
        <w:t>التنمية الاجتماعية والاقتصادية، وتأثيرات فقدان التنوع البيولوجي على المجتمعات المعتمدة على التنوع البيولوجي، ودور الشعوب الأصلية والمجتمعات المحلية في حفظ التنوع البيولوجي واستخدامه المستدام</w:t>
      </w:r>
      <w:r w:rsidRPr="00FC714B">
        <w:rPr>
          <w:rStyle w:val="hps"/>
          <w:rFonts w:cs="Simplified Arabic"/>
          <w:sz w:val="24"/>
        </w:rPr>
        <w:t>.</w:t>
      </w:r>
    </w:p>
    <w:p w14:paraId="2E13EBF3" w14:textId="502F15C9" w:rsidR="00FC714B" w:rsidRPr="00FC714B" w:rsidRDefault="00FC714B" w:rsidP="00FC714B">
      <w:pPr>
        <w:pStyle w:val="ListParagraph"/>
        <w:numPr>
          <w:ilvl w:val="0"/>
          <w:numId w:val="7"/>
        </w:numPr>
        <w:tabs>
          <w:tab w:val="left" w:pos="1280"/>
        </w:tabs>
        <w:bidi/>
        <w:spacing w:before="120" w:line="216" w:lineRule="auto"/>
        <w:ind w:left="567" w:firstLine="0"/>
        <w:contextualSpacing w:val="0"/>
        <w:rPr>
          <w:rStyle w:val="hps"/>
          <w:rFonts w:cs="Simplified Arabic"/>
          <w:sz w:val="24"/>
          <w:rtl/>
        </w:rPr>
      </w:pPr>
      <w:r w:rsidRPr="00FC714B">
        <w:rPr>
          <w:rStyle w:val="hps"/>
          <w:rFonts w:cs="Simplified Arabic"/>
          <w:sz w:val="24"/>
          <w:rtl/>
        </w:rPr>
        <w:t xml:space="preserve">وقدمت عدة منظمات مراقبة </w:t>
      </w:r>
      <w:r w:rsidR="00382E3E">
        <w:rPr>
          <w:rStyle w:val="hps"/>
          <w:rFonts w:cs="Simplified Arabic" w:hint="cs"/>
          <w:sz w:val="24"/>
          <w:rtl/>
        </w:rPr>
        <w:t>تقديمات</w:t>
      </w:r>
      <w:r w:rsidRPr="00FC714B">
        <w:rPr>
          <w:rStyle w:val="hps"/>
          <w:rFonts w:cs="Simplified Arabic"/>
          <w:sz w:val="24"/>
          <w:rtl/>
        </w:rPr>
        <w:t xml:space="preserve"> </w:t>
      </w:r>
      <w:r w:rsidR="00382E3E">
        <w:rPr>
          <w:rStyle w:val="hps"/>
          <w:rFonts w:cs="Simplified Arabic" w:hint="cs"/>
          <w:sz w:val="24"/>
          <w:rtl/>
        </w:rPr>
        <w:t>بشأن</w:t>
      </w:r>
      <w:r w:rsidRPr="00FC714B">
        <w:rPr>
          <w:rStyle w:val="hps"/>
          <w:rFonts w:cs="Simplified Arabic"/>
          <w:sz w:val="24"/>
          <w:rtl/>
        </w:rPr>
        <w:t xml:space="preserve"> حقوق الإنسان والن</w:t>
      </w:r>
      <w:r w:rsidR="00382E3E">
        <w:rPr>
          <w:rStyle w:val="hps"/>
          <w:rFonts w:cs="Simplified Arabic" w:hint="cs"/>
          <w:sz w:val="24"/>
          <w:rtl/>
        </w:rPr>
        <w:t>ُ</w:t>
      </w:r>
      <w:r w:rsidRPr="00FC714B">
        <w:rPr>
          <w:rStyle w:val="hps"/>
          <w:rFonts w:cs="Simplified Arabic"/>
          <w:sz w:val="24"/>
          <w:rtl/>
        </w:rPr>
        <w:t xml:space="preserve">هج القائمة على الحقوق فيما يتعلق بالحيازة، ونوع الجنس، والشعوب الأصلية والمجتمعات المحلية. </w:t>
      </w:r>
      <w:r w:rsidR="00382E3E">
        <w:rPr>
          <w:rStyle w:val="hps"/>
          <w:rFonts w:cs="Simplified Arabic" w:hint="cs"/>
          <w:sz w:val="24"/>
          <w:rtl/>
        </w:rPr>
        <w:t>و</w:t>
      </w:r>
      <w:r w:rsidRPr="00FC714B">
        <w:rPr>
          <w:rStyle w:val="hps"/>
          <w:rFonts w:cs="Simplified Arabic"/>
          <w:sz w:val="24"/>
          <w:rtl/>
        </w:rPr>
        <w:t xml:space="preserve">يمكن لتقييم </w:t>
      </w:r>
      <w:r w:rsidRPr="00382E3E">
        <w:rPr>
          <w:rStyle w:val="hps"/>
          <w:rFonts w:cs="Simplified Arabic"/>
          <w:i/>
          <w:iCs/>
          <w:sz w:val="24"/>
          <w:rtl/>
        </w:rPr>
        <w:t xml:space="preserve">النُهج القائمة على الحقوق لحفظ التنوع البيولوجي واستخدامه المستدام والتقاسم العادل للمنافع الناشئة عن استخدامه </w:t>
      </w:r>
      <w:r w:rsidRPr="00FC714B">
        <w:rPr>
          <w:rStyle w:val="hps"/>
          <w:rFonts w:cs="Simplified Arabic"/>
          <w:sz w:val="24"/>
          <w:rtl/>
        </w:rPr>
        <w:t xml:space="preserve">أن يعالج هذه المواضيع المتعلقة بالعديد من القضايا الشاملة في القسم جيم من الإطار والهدفين 22 و23، من بين </w:t>
      </w:r>
      <w:r w:rsidR="00382E3E">
        <w:rPr>
          <w:rStyle w:val="hps"/>
          <w:rFonts w:cs="Simplified Arabic" w:hint="cs"/>
          <w:sz w:val="24"/>
          <w:rtl/>
        </w:rPr>
        <w:t xml:space="preserve">قضايا </w:t>
      </w:r>
      <w:proofErr w:type="spellStart"/>
      <w:r w:rsidR="00382E3E">
        <w:rPr>
          <w:rStyle w:val="hps"/>
          <w:rFonts w:cs="Simplified Arabic" w:hint="cs"/>
          <w:sz w:val="24"/>
          <w:rtl/>
        </w:rPr>
        <w:t>آخرى</w:t>
      </w:r>
      <w:proofErr w:type="spellEnd"/>
      <w:r w:rsidRPr="00FC714B">
        <w:rPr>
          <w:rStyle w:val="hps"/>
          <w:rFonts w:cs="Simplified Arabic"/>
          <w:sz w:val="24"/>
          <w:rtl/>
        </w:rPr>
        <w:t>. كما حدد تقييم الاحتياجات العلمية والتقنية القضايا المتعلقة بالإنصاف والن</w:t>
      </w:r>
      <w:r w:rsidR="00382E3E">
        <w:rPr>
          <w:rStyle w:val="hps"/>
          <w:rFonts w:cs="Simplified Arabic" w:hint="cs"/>
          <w:sz w:val="24"/>
          <w:rtl/>
        </w:rPr>
        <w:t>ُ</w:t>
      </w:r>
      <w:r w:rsidRPr="00FC714B">
        <w:rPr>
          <w:rStyle w:val="hps"/>
          <w:rFonts w:cs="Simplified Arabic"/>
          <w:sz w:val="24"/>
          <w:rtl/>
        </w:rPr>
        <w:t>هج القائمة على حقوق الإنسان باعتبارها فجوة كبيرة في الأدوات والإرشادات المتاحة لدعم تنفيذ الإطار</w:t>
      </w:r>
      <w:r w:rsidRPr="00FC714B">
        <w:rPr>
          <w:rStyle w:val="hps"/>
          <w:rFonts w:cs="Simplified Arabic"/>
          <w:sz w:val="24"/>
        </w:rPr>
        <w:t>.</w:t>
      </w:r>
    </w:p>
    <w:p w14:paraId="4FC369BE" w14:textId="0F8BABE0" w:rsidR="00FC714B" w:rsidRDefault="00FC714B" w:rsidP="00FC714B">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FC714B">
        <w:rPr>
          <w:rStyle w:val="hps"/>
          <w:rFonts w:cs="Simplified Arabic"/>
          <w:sz w:val="24"/>
          <w:rtl/>
        </w:rPr>
        <w:lastRenderedPageBreak/>
        <w:t>وأبرز أحد المراقبين أهمية النظر في سلامة النظم الإيكولوجية وسل</w:t>
      </w:r>
      <w:r w:rsidR="00382E3E">
        <w:rPr>
          <w:rStyle w:val="hps"/>
          <w:rFonts w:cs="Simplified Arabic" w:hint="cs"/>
          <w:sz w:val="24"/>
          <w:rtl/>
        </w:rPr>
        <w:t>ّ</w:t>
      </w:r>
      <w:r w:rsidRPr="00FC714B">
        <w:rPr>
          <w:rStyle w:val="hps"/>
          <w:rFonts w:cs="Simplified Arabic"/>
          <w:sz w:val="24"/>
          <w:rtl/>
        </w:rPr>
        <w:t xml:space="preserve">ط الضوء على أهمية الدور الوظيفي الذي </w:t>
      </w:r>
      <w:r w:rsidR="00382E3E">
        <w:rPr>
          <w:rStyle w:val="hps"/>
          <w:rFonts w:cs="Simplified Arabic" w:hint="cs"/>
          <w:sz w:val="24"/>
          <w:rtl/>
        </w:rPr>
        <w:t>يؤديه</w:t>
      </w:r>
      <w:r w:rsidRPr="00FC714B">
        <w:rPr>
          <w:rStyle w:val="hps"/>
          <w:rFonts w:cs="Simplified Arabic"/>
          <w:sz w:val="24"/>
          <w:rtl/>
        </w:rPr>
        <w:t xml:space="preserve"> التنوع البيولوجي في جميع التقييمات الجارية </w:t>
      </w:r>
      <w:r w:rsidR="00382E3E">
        <w:rPr>
          <w:rStyle w:val="hps"/>
          <w:rFonts w:cs="Simplified Arabic" w:hint="cs"/>
          <w:sz w:val="24"/>
          <w:rtl/>
        </w:rPr>
        <w:t>والمقبلة</w:t>
      </w:r>
      <w:r w:rsidRPr="00FC714B">
        <w:rPr>
          <w:rStyle w:val="hps"/>
          <w:rFonts w:cs="Simplified Arabic"/>
          <w:sz w:val="24"/>
          <w:rtl/>
        </w:rPr>
        <w:t xml:space="preserve">. وأوصى </w:t>
      </w:r>
      <w:r w:rsidR="00382E3E">
        <w:rPr>
          <w:rStyle w:val="hps"/>
          <w:rFonts w:cs="Simplified Arabic" w:hint="cs"/>
          <w:sz w:val="24"/>
          <w:rtl/>
        </w:rPr>
        <w:t xml:space="preserve">مراقب </w:t>
      </w:r>
      <w:r w:rsidRPr="00FC714B">
        <w:rPr>
          <w:rStyle w:val="hps"/>
          <w:rFonts w:cs="Simplified Arabic"/>
          <w:sz w:val="24"/>
          <w:rtl/>
        </w:rPr>
        <w:t>آخر بأن ي</w:t>
      </w:r>
      <w:r w:rsidR="00382E3E">
        <w:rPr>
          <w:rStyle w:val="hps"/>
          <w:rFonts w:cs="Simplified Arabic" w:hint="cs"/>
          <w:sz w:val="24"/>
          <w:rtl/>
        </w:rPr>
        <w:t>ُ</w:t>
      </w:r>
      <w:r w:rsidRPr="00FC714B">
        <w:rPr>
          <w:rStyle w:val="hps"/>
          <w:rFonts w:cs="Simplified Arabic"/>
          <w:sz w:val="24"/>
          <w:rtl/>
        </w:rPr>
        <w:t>جري المنبر مراجعة منهجية للمؤشرات الرئيسية للإطار.</w:t>
      </w:r>
    </w:p>
    <w:p w14:paraId="7F5D9B26" w14:textId="63A76F26" w:rsidR="00371D33" w:rsidRPr="00371D33" w:rsidRDefault="003900DD" w:rsidP="003900DD">
      <w:pPr>
        <w:pStyle w:val="ListParagraph"/>
        <w:tabs>
          <w:tab w:val="left" w:pos="1280"/>
        </w:tabs>
        <w:bidi/>
        <w:spacing w:before="120" w:line="216" w:lineRule="auto"/>
        <w:ind w:left="567" w:hanging="563"/>
        <w:contextualSpacing w:val="0"/>
        <w:rPr>
          <w:rStyle w:val="hps"/>
          <w:rFonts w:cs="Simplified Arabic"/>
          <w:sz w:val="24"/>
          <w:rtl/>
        </w:rPr>
      </w:pPr>
      <w:r>
        <w:rPr>
          <w:rStyle w:val="hps"/>
          <w:rFonts w:cs="Simplified Arabic" w:hint="cs"/>
          <w:b/>
          <w:bCs/>
          <w:sz w:val="24"/>
          <w:rtl/>
        </w:rPr>
        <w:t>باء</w:t>
      </w:r>
      <w:r>
        <w:rPr>
          <w:rStyle w:val="hps"/>
          <w:rFonts w:cs="Simplified Arabic" w:hint="cs"/>
          <w:b/>
          <w:bCs/>
          <w:sz w:val="24"/>
          <w:rtl/>
        </w:rPr>
        <w:t xml:space="preserve"> -</w:t>
      </w:r>
      <w:r>
        <w:rPr>
          <w:rStyle w:val="hps"/>
          <w:rFonts w:cs="Simplified Arabic" w:hint="cs"/>
          <w:b/>
          <w:bCs/>
          <w:sz w:val="24"/>
          <w:rtl/>
        </w:rPr>
        <w:tab/>
      </w:r>
      <w:r w:rsidRPr="003900DD">
        <w:rPr>
          <w:rStyle w:val="hps"/>
          <w:rFonts w:cs="Simplified Arabic" w:hint="cs"/>
          <w:b/>
          <w:bCs/>
          <w:sz w:val="24"/>
          <w:rtl/>
        </w:rPr>
        <w:t>ا</w:t>
      </w:r>
      <w:r w:rsidR="00371D33" w:rsidRPr="003900DD">
        <w:rPr>
          <w:rStyle w:val="hps"/>
          <w:rFonts w:cs="Simplified Arabic"/>
          <w:b/>
          <w:bCs/>
          <w:sz w:val="24"/>
          <w:rtl/>
        </w:rPr>
        <w:t>لآراء المتعلقة بكيفية تعزيز التعاون مع المنبر</w:t>
      </w:r>
    </w:p>
    <w:p w14:paraId="4515EAAE" w14:textId="1B74C978" w:rsidR="00371D33" w:rsidRPr="00371D33" w:rsidRDefault="00371D33" w:rsidP="00371D33">
      <w:pPr>
        <w:pStyle w:val="ListParagraph"/>
        <w:numPr>
          <w:ilvl w:val="0"/>
          <w:numId w:val="7"/>
        </w:numPr>
        <w:tabs>
          <w:tab w:val="left" w:pos="1280"/>
        </w:tabs>
        <w:bidi/>
        <w:spacing w:before="120" w:line="216" w:lineRule="auto"/>
        <w:ind w:left="567" w:firstLine="0"/>
        <w:contextualSpacing w:val="0"/>
        <w:rPr>
          <w:rStyle w:val="hps"/>
          <w:rFonts w:cs="Simplified Arabic"/>
          <w:sz w:val="24"/>
          <w:rtl/>
        </w:rPr>
      </w:pPr>
      <w:r w:rsidRPr="00371D33">
        <w:rPr>
          <w:rStyle w:val="hps"/>
          <w:rFonts w:cs="Simplified Arabic"/>
          <w:sz w:val="24"/>
          <w:rtl/>
        </w:rPr>
        <w:t>سل</w:t>
      </w:r>
      <w:r w:rsidR="000B1595">
        <w:rPr>
          <w:rStyle w:val="hps"/>
          <w:rFonts w:cs="Simplified Arabic" w:hint="cs"/>
          <w:sz w:val="24"/>
          <w:rtl/>
        </w:rPr>
        <w:t>ّ</w:t>
      </w:r>
      <w:r w:rsidRPr="00371D33">
        <w:rPr>
          <w:rStyle w:val="hps"/>
          <w:rFonts w:cs="Simplified Arabic"/>
          <w:sz w:val="24"/>
          <w:rtl/>
        </w:rPr>
        <w:t xml:space="preserve">طت الأطراف الضوء على القيمة التي يضيفها المنبر إلى تنفيذ الإطار والاتفاقية ككل. واقترحت بعض الأطراف طرقا محددة يمكن من خلالها زيادة تعزيز التعاون، </w:t>
      </w:r>
      <w:r w:rsidR="000B1595">
        <w:rPr>
          <w:rStyle w:val="hps"/>
          <w:rFonts w:cs="Simplified Arabic" w:hint="cs"/>
          <w:sz w:val="24"/>
          <w:rtl/>
        </w:rPr>
        <w:t>وأشارت في الوقت ذاته</w:t>
      </w:r>
      <w:r w:rsidRPr="00371D33">
        <w:rPr>
          <w:rStyle w:val="hps"/>
          <w:rFonts w:cs="Simplified Arabic"/>
          <w:sz w:val="24"/>
          <w:rtl/>
        </w:rPr>
        <w:t xml:space="preserve"> إلى أن</w:t>
      </w:r>
      <w:r w:rsidR="000B1595">
        <w:rPr>
          <w:rStyle w:val="hps"/>
          <w:rFonts w:cs="Simplified Arabic" w:hint="cs"/>
          <w:sz w:val="24"/>
          <w:rtl/>
        </w:rPr>
        <w:t>ه يجب على</w:t>
      </w:r>
      <w:r w:rsidRPr="00371D33">
        <w:rPr>
          <w:rStyle w:val="hps"/>
          <w:rFonts w:cs="Simplified Arabic"/>
          <w:sz w:val="24"/>
          <w:rtl/>
        </w:rPr>
        <w:t xml:space="preserve"> أي</w:t>
      </w:r>
      <w:r w:rsidR="000B1595">
        <w:rPr>
          <w:rStyle w:val="hps"/>
          <w:rFonts w:cs="Simplified Arabic" w:hint="cs"/>
          <w:sz w:val="24"/>
          <w:rtl/>
        </w:rPr>
        <w:t>ة</w:t>
      </w:r>
      <w:r w:rsidRPr="00371D33">
        <w:rPr>
          <w:rStyle w:val="hps"/>
          <w:rFonts w:cs="Simplified Arabic"/>
          <w:sz w:val="24"/>
          <w:rtl/>
        </w:rPr>
        <w:t xml:space="preserve"> توصية</w:t>
      </w:r>
      <w:r w:rsidR="000B1595">
        <w:rPr>
          <w:rStyle w:val="hps"/>
          <w:rFonts w:cs="Simplified Arabic" w:hint="cs"/>
          <w:sz w:val="24"/>
          <w:rtl/>
        </w:rPr>
        <w:t xml:space="preserve"> صادرة</w:t>
      </w:r>
      <w:r w:rsidRPr="00371D33">
        <w:rPr>
          <w:rStyle w:val="hps"/>
          <w:rFonts w:cs="Simplified Arabic"/>
          <w:sz w:val="24"/>
          <w:rtl/>
        </w:rPr>
        <w:t xml:space="preserve"> </w:t>
      </w:r>
      <w:r w:rsidR="000B1595">
        <w:rPr>
          <w:rStyle w:val="hps"/>
          <w:rFonts w:cs="Simplified Arabic" w:hint="cs"/>
          <w:sz w:val="24"/>
          <w:rtl/>
        </w:rPr>
        <w:t>عن</w:t>
      </w:r>
      <w:r w:rsidRPr="00371D33">
        <w:rPr>
          <w:rStyle w:val="hps"/>
          <w:rFonts w:cs="Simplified Arabic"/>
          <w:sz w:val="24"/>
          <w:rtl/>
        </w:rPr>
        <w:t xml:space="preserve"> الهيئة الفرعية أن تأخذ </w:t>
      </w:r>
      <w:r w:rsidR="000B1595">
        <w:rPr>
          <w:rStyle w:val="hps"/>
          <w:rFonts w:cs="Simplified Arabic" w:hint="cs"/>
          <w:sz w:val="24"/>
          <w:rtl/>
        </w:rPr>
        <w:t>بعين</w:t>
      </w:r>
      <w:r w:rsidRPr="00371D33">
        <w:rPr>
          <w:rStyle w:val="hps"/>
          <w:rFonts w:cs="Simplified Arabic"/>
          <w:sz w:val="24"/>
          <w:rtl/>
        </w:rPr>
        <w:t xml:space="preserve"> الاعتبار </w:t>
      </w:r>
      <w:r w:rsidR="000B1595">
        <w:rPr>
          <w:rStyle w:val="hps"/>
          <w:rFonts w:cs="Simplified Arabic" w:hint="cs"/>
          <w:sz w:val="24"/>
          <w:rtl/>
        </w:rPr>
        <w:t>ولاية المنبر</w:t>
      </w:r>
      <w:r w:rsidRPr="00371D33">
        <w:rPr>
          <w:rStyle w:val="hps"/>
          <w:rFonts w:cs="Simplified Arabic"/>
          <w:sz w:val="24"/>
          <w:rtl/>
        </w:rPr>
        <w:t xml:space="preserve"> </w:t>
      </w:r>
      <w:r w:rsidR="000B1595">
        <w:rPr>
          <w:rStyle w:val="hps"/>
          <w:rFonts w:cs="Simplified Arabic" w:hint="cs"/>
          <w:sz w:val="24"/>
          <w:rtl/>
        </w:rPr>
        <w:t>وإجراءاته</w:t>
      </w:r>
      <w:r w:rsidRPr="00371D33">
        <w:rPr>
          <w:rStyle w:val="hps"/>
          <w:rFonts w:cs="Simplified Arabic"/>
          <w:sz w:val="24"/>
          <w:rtl/>
        </w:rPr>
        <w:t xml:space="preserve"> المحددة</w:t>
      </w:r>
      <w:r w:rsidRPr="00371D33">
        <w:rPr>
          <w:rStyle w:val="hps"/>
          <w:rFonts w:cs="Simplified Arabic"/>
          <w:sz w:val="24"/>
        </w:rPr>
        <w:t>.</w:t>
      </w:r>
    </w:p>
    <w:p w14:paraId="74D8E202" w14:textId="3776025D" w:rsidR="00371D33" w:rsidRPr="00371D33" w:rsidRDefault="00371D33" w:rsidP="00371D33">
      <w:pPr>
        <w:pStyle w:val="ListParagraph"/>
        <w:numPr>
          <w:ilvl w:val="0"/>
          <w:numId w:val="7"/>
        </w:numPr>
        <w:tabs>
          <w:tab w:val="left" w:pos="1280"/>
        </w:tabs>
        <w:bidi/>
        <w:spacing w:before="120" w:line="216" w:lineRule="auto"/>
        <w:ind w:left="567" w:firstLine="0"/>
        <w:contextualSpacing w:val="0"/>
        <w:rPr>
          <w:rStyle w:val="hps"/>
          <w:rFonts w:cs="Simplified Arabic"/>
          <w:sz w:val="24"/>
          <w:rtl/>
        </w:rPr>
      </w:pPr>
      <w:r w:rsidRPr="00371D33">
        <w:rPr>
          <w:rStyle w:val="hps"/>
          <w:rFonts w:cs="Simplified Arabic"/>
          <w:sz w:val="24"/>
          <w:rtl/>
        </w:rPr>
        <w:t xml:space="preserve">وشدد عدد من الأطراف على أنه ينبغي لمؤتمر الأطراف أن ينظر في </w:t>
      </w:r>
      <w:r w:rsidR="000B1595">
        <w:rPr>
          <w:rStyle w:val="hps"/>
          <w:rFonts w:cs="Simplified Arabic" w:hint="cs"/>
          <w:sz w:val="24"/>
          <w:rtl/>
        </w:rPr>
        <w:t>النواتج</w:t>
      </w:r>
      <w:r w:rsidRPr="00371D33">
        <w:rPr>
          <w:rStyle w:val="hps"/>
          <w:rFonts w:cs="Simplified Arabic"/>
          <w:sz w:val="24"/>
          <w:rtl/>
        </w:rPr>
        <w:t xml:space="preserve"> المستهدفة والمخرجات لجميع الوظائف الأربع للمنبر. </w:t>
      </w:r>
      <w:r w:rsidR="000B1595">
        <w:rPr>
          <w:rStyle w:val="hps"/>
          <w:rFonts w:cs="Simplified Arabic" w:hint="cs"/>
          <w:sz w:val="24"/>
          <w:rtl/>
        </w:rPr>
        <w:t>وللمنبر</w:t>
      </w:r>
      <w:r w:rsidRPr="00371D33">
        <w:rPr>
          <w:rStyle w:val="hps"/>
          <w:rFonts w:cs="Simplified Arabic"/>
          <w:sz w:val="24"/>
          <w:rtl/>
        </w:rPr>
        <w:t xml:space="preserve"> أربع وظائف</w:t>
      </w:r>
      <w:r w:rsidR="000B1595">
        <w:rPr>
          <w:rStyle w:val="hps"/>
          <w:rFonts w:cs="Simplified Arabic" w:hint="cs"/>
          <w:sz w:val="24"/>
          <w:rtl/>
        </w:rPr>
        <w:t>، وهي</w:t>
      </w:r>
      <w:r w:rsidRPr="00371D33">
        <w:rPr>
          <w:rStyle w:val="hps"/>
          <w:rFonts w:cs="Simplified Arabic"/>
          <w:sz w:val="24"/>
          <w:rtl/>
        </w:rPr>
        <w:t xml:space="preserve">: تحفيز توليد المعرفة الجديدة؛ </w:t>
      </w:r>
      <w:r w:rsidR="000B1595">
        <w:rPr>
          <w:rStyle w:val="hps"/>
          <w:rFonts w:cs="Simplified Arabic" w:hint="cs"/>
          <w:sz w:val="24"/>
          <w:rtl/>
        </w:rPr>
        <w:t>إنتاج</w:t>
      </w:r>
      <w:r w:rsidRPr="00371D33">
        <w:rPr>
          <w:rStyle w:val="hps"/>
          <w:rFonts w:cs="Simplified Arabic"/>
          <w:sz w:val="24"/>
          <w:rtl/>
        </w:rPr>
        <w:t xml:space="preserve"> تقييمات للمعرفة </w:t>
      </w:r>
      <w:r w:rsidR="000B1595">
        <w:rPr>
          <w:rStyle w:val="hps"/>
          <w:rFonts w:cs="Simplified Arabic" w:hint="cs"/>
          <w:sz w:val="24"/>
          <w:rtl/>
        </w:rPr>
        <w:t>القائمة</w:t>
      </w:r>
      <w:r w:rsidRPr="00371D33">
        <w:rPr>
          <w:rStyle w:val="hps"/>
          <w:rFonts w:cs="Simplified Arabic"/>
          <w:sz w:val="24"/>
          <w:rtl/>
        </w:rPr>
        <w:t>؛ ودعم صياغة السياسات وتنفيذها؛ وبناء القدرات ذات الصلة بتحقيق هدفه</w:t>
      </w:r>
      <w:r w:rsidRPr="00371D33">
        <w:rPr>
          <w:rStyle w:val="hps"/>
          <w:rFonts w:cs="Simplified Arabic"/>
          <w:sz w:val="24"/>
        </w:rPr>
        <w:t>.</w:t>
      </w:r>
    </w:p>
    <w:p w14:paraId="3F636DE6" w14:textId="4694F6DA" w:rsidR="00371D33" w:rsidRPr="007B255C" w:rsidRDefault="00371D33" w:rsidP="007B255C">
      <w:pPr>
        <w:pStyle w:val="ListParagraph"/>
        <w:numPr>
          <w:ilvl w:val="0"/>
          <w:numId w:val="12"/>
        </w:numPr>
        <w:tabs>
          <w:tab w:val="left" w:pos="1280"/>
        </w:tabs>
        <w:bidi/>
        <w:spacing w:before="120" w:line="216" w:lineRule="auto"/>
        <w:ind w:left="571" w:hanging="567"/>
        <w:contextualSpacing w:val="0"/>
        <w:rPr>
          <w:rStyle w:val="hps"/>
          <w:rFonts w:cs="Simplified Arabic"/>
          <w:b/>
          <w:bCs/>
          <w:sz w:val="24"/>
          <w:rtl/>
        </w:rPr>
      </w:pPr>
      <w:r w:rsidRPr="007B255C">
        <w:rPr>
          <w:rStyle w:val="hps"/>
          <w:rFonts w:cs="Simplified Arabic"/>
          <w:b/>
          <w:bCs/>
          <w:sz w:val="24"/>
          <w:rtl/>
        </w:rPr>
        <w:t xml:space="preserve">استخدام تقارير تقييم </w:t>
      </w:r>
      <w:r w:rsidR="000B1595">
        <w:rPr>
          <w:rStyle w:val="hps"/>
          <w:rFonts w:cs="Simplified Arabic" w:hint="cs"/>
          <w:b/>
          <w:bCs/>
          <w:sz w:val="24"/>
          <w:rtl/>
        </w:rPr>
        <w:t>المنبر</w:t>
      </w:r>
    </w:p>
    <w:p w14:paraId="647BDE1B" w14:textId="1952187C" w:rsidR="00371D33" w:rsidRPr="00371D33" w:rsidRDefault="00371D33" w:rsidP="00371D33">
      <w:pPr>
        <w:pStyle w:val="ListParagraph"/>
        <w:numPr>
          <w:ilvl w:val="0"/>
          <w:numId w:val="7"/>
        </w:numPr>
        <w:tabs>
          <w:tab w:val="left" w:pos="1280"/>
        </w:tabs>
        <w:bidi/>
        <w:spacing w:before="120" w:line="216" w:lineRule="auto"/>
        <w:ind w:left="567" w:firstLine="0"/>
        <w:contextualSpacing w:val="0"/>
        <w:rPr>
          <w:rStyle w:val="hps"/>
          <w:rFonts w:cs="Simplified Arabic"/>
          <w:sz w:val="24"/>
          <w:rtl/>
        </w:rPr>
      </w:pPr>
      <w:r w:rsidRPr="00371D33">
        <w:rPr>
          <w:rStyle w:val="hps"/>
          <w:rFonts w:cs="Simplified Arabic"/>
          <w:sz w:val="24"/>
          <w:rtl/>
        </w:rPr>
        <w:t xml:space="preserve">تستخدم الاتفاقية بالفعل تقارير التقييم على نطاق واسع على النحو المشار إليه في الفقرة 5 أعلاه وفي الجدول 1. واقترحت عدة أطراف أن يكون لدى الهيئة الفرعية بند دائم للنظر في مخرجات الإطار خلال كل فترة سنتين. ومن الناحية العملية، تقوم الهيئة الفرعية بذلك بالفعل، ويقدم الجدول 1 جدولا زمنيا </w:t>
      </w:r>
      <w:r w:rsidR="000B1595">
        <w:rPr>
          <w:rStyle w:val="hps"/>
          <w:rFonts w:cs="Simplified Arabic" w:hint="cs"/>
          <w:sz w:val="24"/>
          <w:rtl/>
        </w:rPr>
        <w:t>آجلا</w:t>
      </w:r>
      <w:r w:rsidRPr="00371D33">
        <w:rPr>
          <w:rStyle w:val="hps"/>
          <w:rFonts w:cs="Simplified Arabic"/>
          <w:sz w:val="24"/>
          <w:rtl/>
        </w:rPr>
        <w:t xml:space="preserve"> للنظر في التقييمات </w:t>
      </w:r>
      <w:r w:rsidR="000B1595">
        <w:rPr>
          <w:rStyle w:val="hps"/>
          <w:rFonts w:cs="Simplified Arabic" w:hint="cs"/>
          <w:sz w:val="24"/>
          <w:rtl/>
        </w:rPr>
        <w:t>المقبلة</w:t>
      </w:r>
      <w:r w:rsidRPr="00371D33">
        <w:rPr>
          <w:rStyle w:val="hps"/>
          <w:rFonts w:cs="Simplified Arabic"/>
          <w:sz w:val="24"/>
          <w:rtl/>
        </w:rPr>
        <w:t xml:space="preserve"> على النحو المطلوب في المقرر 15/19. وتقوم الأمانة أيضا بتوجيه انتباه الهيئة الفرعية إلى تقارير التقييم ذات الصلة عندما يكون ذلك مناسبا في إطار بنود أخرى من جدول أعمالها. </w:t>
      </w:r>
      <w:r w:rsidR="000B1595">
        <w:rPr>
          <w:rStyle w:val="hps"/>
          <w:rFonts w:cs="Simplified Arabic" w:hint="cs"/>
          <w:sz w:val="24"/>
          <w:rtl/>
        </w:rPr>
        <w:t>ف</w:t>
      </w:r>
      <w:r w:rsidRPr="00371D33">
        <w:rPr>
          <w:rStyle w:val="hps"/>
          <w:rFonts w:cs="Simplified Arabic"/>
          <w:sz w:val="24"/>
          <w:rtl/>
        </w:rPr>
        <w:t>على سبيل المثال، خلال الاجتماع الخامس والعشرين للهيئة الفرعية، تمت مناقشة تقييمات المنبر في سياق بنود</w:t>
      </w:r>
      <w:r w:rsidR="000B1595">
        <w:rPr>
          <w:rStyle w:val="hps"/>
          <w:rFonts w:cs="Simplified Arabic" w:hint="cs"/>
          <w:sz w:val="24"/>
          <w:rtl/>
        </w:rPr>
        <w:t xml:space="preserve"> مختلفة من</w:t>
      </w:r>
      <w:r w:rsidRPr="00371D33">
        <w:rPr>
          <w:rStyle w:val="hps"/>
          <w:rFonts w:cs="Simplified Arabic"/>
          <w:sz w:val="24"/>
          <w:rtl/>
        </w:rPr>
        <w:t xml:space="preserve"> جدول الأعمال، مثل الأنواع الغريبة الغازية والإدارة المستدامة للحياة البرية، من بين </w:t>
      </w:r>
      <w:r w:rsidR="000B1595">
        <w:rPr>
          <w:rStyle w:val="hps"/>
          <w:rFonts w:cs="Simplified Arabic" w:hint="cs"/>
          <w:sz w:val="24"/>
          <w:rtl/>
        </w:rPr>
        <w:t>بنود</w:t>
      </w:r>
      <w:r w:rsidRPr="00371D33">
        <w:rPr>
          <w:rStyle w:val="hps"/>
          <w:rFonts w:cs="Simplified Arabic"/>
          <w:sz w:val="24"/>
          <w:rtl/>
        </w:rPr>
        <w:t xml:space="preserve"> أخرى</w:t>
      </w:r>
      <w:r w:rsidRPr="00371D33">
        <w:rPr>
          <w:rStyle w:val="hps"/>
          <w:rFonts w:cs="Simplified Arabic"/>
          <w:sz w:val="24"/>
        </w:rPr>
        <w:t>.</w:t>
      </w:r>
    </w:p>
    <w:p w14:paraId="7F048B92" w14:textId="117962EF" w:rsidR="00371D33" w:rsidRPr="00371D33" w:rsidRDefault="000B1595" w:rsidP="00371D33">
      <w:pPr>
        <w:pStyle w:val="ListParagraph"/>
        <w:numPr>
          <w:ilvl w:val="0"/>
          <w:numId w:val="7"/>
        </w:numPr>
        <w:tabs>
          <w:tab w:val="left" w:pos="1280"/>
        </w:tabs>
        <w:bidi/>
        <w:spacing w:before="120" w:line="216" w:lineRule="auto"/>
        <w:ind w:left="567" w:firstLine="0"/>
        <w:contextualSpacing w:val="0"/>
        <w:rPr>
          <w:rStyle w:val="hps"/>
          <w:rFonts w:cs="Simplified Arabic"/>
          <w:sz w:val="24"/>
          <w:rtl/>
        </w:rPr>
      </w:pPr>
      <w:r>
        <w:rPr>
          <w:rStyle w:val="hps"/>
          <w:rFonts w:cs="Simplified Arabic" w:hint="cs"/>
          <w:sz w:val="24"/>
          <w:rtl/>
        </w:rPr>
        <w:t>وأُشير إلى</w:t>
      </w:r>
      <w:r w:rsidR="00371D33" w:rsidRPr="00371D33">
        <w:rPr>
          <w:rStyle w:val="hps"/>
          <w:rFonts w:cs="Simplified Arabic"/>
          <w:sz w:val="24"/>
          <w:rtl/>
        </w:rPr>
        <w:t xml:space="preserve"> أن التقييمات </w:t>
      </w:r>
      <w:r>
        <w:rPr>
          <w:rStyle w:val="hps"/>
          <w:rFonts w:cs="Simplified Arabic" w:hint="cs"/>
          <w:sz w:val="24"/>
          <w:rtl/>
        </w:rPr>
        <w:t>المستكملة</w:t>
      </w:r>
      <w:r w:rsidR="00371D33" w:rsidRPr="00371D33">
        <w:rPr>
          <w:rStyle w:val="hps"/>
          <w:rFonts w:cs="Simplified Arabic"/>
          <w:sz w:val="24"/>
          <w:rtl/>
        </w:rPr>
        <w:t xml:space="preserve"> لا تزال توفر معلومات قي</w:t>
      </w:r>
      <w:r>
        <w:rPr>
          <w:rStyle w:val="hps"/>
          <w:rFonts w:cs="Simplified Arabic" w:hint="cs"/>
          <w:sz w:val="24"/>
          <w:rtl/>
        </w:rPr>
        <w:t>ّ</w:t>
      </w:r>
      <w:r w:rsidR="00371D33" w:rsidRPr="00371D33">
        <w:rPr>
          <w:rStyle w:val="hps"/>
          <w:rFonts w:cs="Simplified Arabic"/>
          <w:sz w:val="24"/>
          <w:rtl/>
        </w:rPr>
        <w:t xml:space="preserve">مة لتنفيذ الإطار وينبغي أخذها </w:t>
      </w:r>
      <w:r>
        <w:rPr>
          <w:rStyle w:val="hps"/>
          <w:rFonts w:cs="Simplified Arabic" w:hint="cs"/>
          <w:sz w:val="24"/>
          <w:rtl/>
        </w:rPr>
        <w:t>بعين</w:t>
      </w:r>
      <w:r w:rsidR="00371D33" w:rsidRPr="00371D33">
        <w:rPr>
          <w:rStyle w:val="hps"/>
          <w:rFonts w:cs="Simplified Arabic"/>
          <w:sz w:val="24"/>
          <w:rtl/>
        </w:rPr>
        <w:t xml:space="preserve"> الاعتبار عند اتخاذ القرارات بموجب الاتفاقية. وعلاوة على ذلك، اقترح أحد الأطراف معالجة الثغرات التي تم تحديدها من خلال تقييم الاحتياجات العلمية والتقنية بالتعاون مع المنبر، حيثما كان ذلك مناسبا. ويمكن أن يشمل ذلك الاستفادة من </w:t>
      </w:r>
      <w:r>
        <w:rPr>
          <w:rStyle w:val="hps"/>
          <w:rFonts w:cs="Simplified Arabic" w:hint="cs"/>
          <w:sz w:val="24"/>
          <w:rtl/>
        </w:rPr>
        <w:t>النواتج</w:t>
      </w:r>
      <w:r w:rsidR="00371D33" w:rsidRPr="00371D33">
        <w:rPr>
          <w:rStyle w:val="hps"/>
          <w:rFonts w:cs="Simplified Arabic"/>
          <w:sz w:val="24"/>
          <w:rtl/>
        </w:rPr>
        <w:t xml:space="preserve"> الممكنة، مثل </w:t>
      </w:r>
      <w:r>
        <w:rPr>
          <w:rStyle w:val="hps"/>
          <w:rFonts w:cs="Simplified Arabic" w:hint="cs"/>
          <w:sz w:val="24"/>
          <w:rtl/>
        </w:rPr>
        <w:t>حلقات</w:t>
      </w:r>
      <w:r w:rsidR="00371D33" w:rsidRPr="00371D33">
        <w:rPr>
          <w:rStyle w:val="hps"/>
          <w:rFonts w:cs="Simplified Arabic"/>
          <w:sz w:val="24"/>
          <w:rtl/>
        </w:rPr>
        <w:t xml:space="preserve"> العمل والأوراق الفنية، التي لا تتطلب موارد لإجراء تقييم كامل، وبالتالي يمكن </w:t>
      </w:r>
      <w:proofErr w:type="spellStart"/>
      <w:r w:rsidR="00371D33" w:rsidRPr="00371D33">
        <w:rPr>
          <w:rStyle w:val="hps"/>
          <w:rFonts w:cs="Simplified Arabic"/>
          <w:sz w:val="24"/>
          <w:rtl/>
        </w:rPr>
        <w:t>إ</w:t>
      </w:r>
      <w:r>
        <w:rPr>
          <w:rStyle w:val="hps"/>
          <w:rFonts w:cs="Simplified Arabic" w:hint="cs"/>
          <w:sz w:val="24"/>
          <w:rtl/>
        </w:rPr>
        <w:t>ست</w:t>
      </w:r>
      <w:r w:rsidR="00371D33" w:rsidRPr="00371D33">
        <w:rPr>
          <w:rStyle w:val="hps"/>
          <w:rFonts w:cs="Simplified Arabic"/>
          <w:sz w:val="24"/>
          <w:rtl/>
        </w:rPr>
        <w:t>كمالها</w:t>
      </w:r>
      <w:proofErr w:type="spellEnd"/>
      <w:r w:rsidR="00371D33" w:rsidRPr="00371D33">
        <w:rPr>
          <w:rStyle w:val="hps"/>
          <w:rFonts w:cs="Simplified Arabic"/>
          <w:sz w:val="24"/>
          <w:rtl/>
        </w:rPr>
        <w:t xml:space="preserve"> في غضون فترة زمنية أقصر. </w:t>
      </w:r>
      <w:r>
        <w:rPr>
          <w:rStyle w:val="hps"/>
          <w:rFonts w:cs="Simplified Arabic" w:hint="cs"/>
          <w:sz w:val="24"/>
          <w:rtl/>
        </w:rPr>
        <w:t>ومن شأن ذلك</w:t>
      </w:r>
      <w:r w:rsidR="00371D33" w:rsidRPr="00371D33">
        <w:rPr>
          <w:rStyle w:val="hps"/>
          <w:rFonts w:cs="Simplified Arabic"/>
          <w:sz w:val="24"/>
          <w:rtl/>
        </w:rPr>
        <w:t xml:space="preserve"> أن </w:t>
      </w:r>
      <w:r>
        <w:rPr>
          <w:rStyle w:val="hps"/>
          <w:rFonts w:cs="Simplified Arabic" w:hint="cs"/>
          <w:sz w:val="24"/>
          <w:rtl/>
        </w:rPr>
        <w:t>يسمح</w:t>
      </w:r>
      <w:r w:rsidR="00371D33" w:rsidRPr="00371D33">
        <w:rPr>
          <w:rStyle w:val="hps"/>
          <w:rFonts w:cs="Simplified Arabic"/>
          <w:sz w:val="24"/>
          <w:rtl/>
        </w:rPr>
        <w:t xml:space="preserve"> </w:t>
      </w:r>
      <w:r>
        <w:rPr>
          <w:rStyle w:val="hps"/>
          <w:rFonts w:cs="Simplified Arabic" w:hint="cs"/>
          <w:sz w:val="24"/>
          <w:rtl/>
        </w:rPr>
        <w:t>ب</w:t>
      </w:r>
      <w:r w:rsidR="00371D33" w:rsidRPr="00371D33">
        <w:rPr>
          <w:rStyle w:val="hps"/>
          <w:rFonts w:cs="Simplified Arabic"/>
          <w:sz w:val="24"/>
          <w:rtl/>
        </w:rPr>
        <w:t>إتاحة هذه المنتجات في السنوات القادمة للمساعدة في تنفيذ الإطار. وبالإضافة إلى ذلك، ينبغي النظر في الاحتياجات العلمية والتقنية لدعم تنفيذ الإطار المعروض</w:t>
      </w:r>
      <w:r>
        <w:rPr>
          <w:rStyle w:val="hps"/>
          <w:rFonts w:cs="Simplified Arabic" w:hint="cs"/>
          <w:sz w:val="24"/>
          <w:rtl/>
        </w:rPr>
        <w:t>ة</w:t>
      </w:r>
      <w:r w:rsidR="00371D33" w:rsidRPr="00371D33">
        <w:rPr>
          <w:rStyle w:val="hps"/>
          <w:rFonts w:cs="Simplified Arabic"/>
          <w:sz w:val="24"/>
          <w:rtl/>
        </w:rPr>
        <w:t xml:space="preserve"> في الوثيقة</w:t>
      </w:r>
      <w:r w:rsidR="00371D33" w:rsidRPr="00371D33">
        <w:rPr>
          <w:rStyle w:val="hps"/>
          <w:rFonts w:cs="Simplified Arabic"/>
          <w:sz w:val="24"/>
        </w:rPr>
        <w:t>CBD/SBSTTA/26/</w:t>
      </w:r>
      <w:proofErr w:type="gramStart"/>
      <w:r w:rsidR="00371D33" w:rsidRPr="00371D33">
        <w:rPr>
          <w:rStyle w:val="hps"/>
          <w:rFonts w:cs="Simplified Arabic"/>
          <w:sz w:val="24"/>
        </w:rPr>
        <w:t xml:space="preserve">3 </w:t>
      </w:r>
      <w:r>
        <w:rPr>
          <w:rStyle w:val="hps"/>
          <w:rFonts w:cs="Simplified Arabic" w:hint="cs"/>
          <w:sz w:val="24"/>
          <w:rtl/>
        </w:rPr>
        <w:t xml:space="preserve"> عند</w:t>
      </w:r>
      <w:proofErr w:type="gramEnd"/>
      <w:r w:rsidR="00371D33" w:rsidRPr="00371D33">
        <w:rPr>
          <w:rStyle w:val="hps"/>
          <w:rFonts w:cs="Simplified Arabic"/>
          <w:sz w:val="24"/>
          <w:rtl/>
        </w:rPr>
        <w:t xml:space="preserve"> إعداد التقييمات الجارية والمستقبلية للمنبر</w:t>
      </w:r>
      <w:r w:rsidR="00371D33" w:rsidRPr="00371D33">
        <w:rPr>
          <w:rStyle w:val="hps"/>
          <w:rFonts w:cs="Simplified Arabic"/>
          <w:sz w:val="24"/>
        </w:rPr>
        <w:t>.</w:t>
      </w:r>
    </w:p>
    <w:p w14:paraId="6C6B511A" w14:textId="4F7D9988" w:rsidR="00371D33" w:rsidRPr="00371D33" w:rsidRDefault="00371D33" w:rsidP="00371D33">
      <w:pPr>
        <w:pStyle w:val="ListParagraph"/>
        <w:numPr>
          <w:ilvl w:val="0"/>
          <w:numId w:val="7"/>
        </w:numPr>
        <w:tabs>
          <w:tab w:val="left" w:pos="1280"/>
        </w:tabs>
        <w:bidi/>
        <w:spacing w:before="120" w:line="216" w:lineRule="auto"/>
        <w:ind w:left="567" w:firstLine="0"/>
        <w:contextualSpacing w:val="0"/>
        <w:rPr>
          <w:rStyle w:val="hps"/>
          <w:rFonts w:cs="Simplified Arabic"/>
          <w:sz w:val="24"/>
          <w:rtl/>
        </w:rPr>
      </w:pPr>
      <w:r w:rsidRPr="00371D33">
        <w:rPr>
          <w:rStyle w:val="hps"/>
          <w:rFonts w:cs="Simplified Arabic"/>
          <w:sz w:val="24"/>
          <w:rtl/>
        </w:rPr>
        <w:t xml:space="preserve">وأشارت بعض الأطراف إلى أن عمليات الاستعراض الخاصة بإعداد التقييمات التي يجريها المنبر توفر فرصة لإبلاغ </w:t>
      </w:r>
      <w:r w:rsidR="00B32E06">
        <w:rPr>
          <w:rStyle w:val="hps"/>
          <w:rFonts w:cs="Simplified Arabic" w:hint="cs"/>
          <w:sz w:val="24"/>
          <w:rtl/>
        </w:rPr>
        <w:t>مؤلفي</w:t>
      </w:r>
      <w:r w:rsidRPr="00371D33">
        <w:rPr>
          <w:rStyle w:val="hps"/>
          <w:rFonts w:cs="Simplified Arabic"/>
          <w:sz w:val="24"/>
          <w:rtl/>
        </w:rPr>
        <w:t xml:space="preserve"> </w:t>
      </w:r>
      <w:r w:rsidR="00B32E06">
        <w:rPr>
          <w:rStyle w:val="hps"/>
          <w:rFonts w:cs="Simplified Arabic" w:hint="cs"/>
          <w:sz w:val="24"/>
          <w:rtl/>
        </w:rPr>
        <w:t>الت</w:t>
      </w:r>
      <w:r w:rsidRPr="00371D33">
        <w:rPr>
          <w:rStyle w:val="hps"/>
          <w:rFonts w:cs="Simplified Arabic"/>
          <w:sz w:val="24"/>
          <w:rtl/>
        </w:rPr>
        <w:t xml:space="preserve">قييمات </w:t>
      </w:r>
      <w:r w:rsidR="00B32E06">
        <w:rPr>
          <w:rStyle w:val="hps"/>
          <w:rFonts w:cs="Simplified Arabic" w:hint="cs"/>
          <w:sz w:val="24"/>
          <w:rtl/>
        </w:rPr>
        <w:t>ب</w:t>
      </w:r>
      <w:r w:rsidRPr="00371D33">
        <w:rPr>
          <w:rStyle w:val="hps"/>
          <w:rFonts w:cs="Simplified Arabic"/>
          <w:sz w:val="24"/>
          <w:rtl/>
        </w:rPr>
        <w:t>التحديات التي تواجهها الأطراف في الاتفاقية</w:t>
      </w:r>
      <w:r w:rsidRPr="00371D33">
        <w:rPr>
          <w:rStyle w:val="hps"/>
          <w:rFonts w:cs="Simplified Arabic"/>
          <w:sz w:val="24"/>
        </w:rPr>
        <w:t>.</w:t>
      </w:r>
    </w:p>
    <w:p w14:paraId="6C135664" w14:textId="3F474028" w:rsidR="00371D33" w:rsidRPr="00371D33" w:rsidRDefault="00B32E06" w:rsidP="00371D33">
      <w:pPr>
        <w:pStyle w:val="ListParagraph"/>
        <w:numPr>
          <w:ilvl w:val="0"/>
          <w:numId w:val="7"/>
        </w:numPr>
        <w:tabs>
          <w:tab w:val="left" w:pos="1280"/>
        </w:tabs>
        <w:bidi/>
        <w:spacing w:before="120" w:line="216" w:lineRule="auto"/>
        <w:ind w:left="567" w:firstLine="0"/>
        <w:contextualSpacing w:val="0"/>
        <w:rPr>
          <w:rStyle w:val="hps"/>
          <w:rFonts w:cs="Simplified Arabic"/>
          <w:sz w:val="24"/>
          <w:rtl/>
        </w:rPr>
      </w:pPr>
      <w:r>
        <w:rPr>
          <w:rStyle w:val="hps"/>
          <w:rFonts w:cs="Simplified Arabic" w:hint="cs"/>
          <w:sz w:val="24"/>
          <w:rtl/>
        </w:rPr>
        <w:t>وفي حين</w:t>
      </w:r>
      <w:r w:rsidR="00371D33" w:rsidRPr="00371D33">
        <w:rPr>
          <w:rStyle w:val="hps"/>
          <w:rFonts w:cs="Simplified Arabic"/>
          <w:sz w:val="24"/>
          <w:rtl/>
        </w:rPr>
        <w:t xml:space="preserve"> تتعاون الاتفاقية أيضا مع المنبر فيما يتعلق بالوظائف الثلاث الأخرى، </w:t>
      </w:r>
      <w:r>
        <w:rPr>
          <w:rStyle w:val="hps"/>
          <w:rFonts w:cs="Simplified Arabic" w:hint="cs"/>
          <w:sz w:val="24"/>
          <w:rtl/>
        </w:rPr>
        <w:t>فإن</w:t>
      </w:r>
      <w:r w:rsidR="00371D33" w:rsidRPr="00371D33">
        <w:rPr>
          <w:rStyle w:val="hps"/>
          <w:rFonts w:cs="Simplified Arabic"/>
          <w:sz w:val="24"/>
          <w:rtl/>
        </w:rPr>
        <w:t xml:space="preserve"> عدة أطراف</w:t>
      </w:r>
      <w:r>
        <w:rPr>
          <w:rStyle w:val="hps"/>
          <w:rFonts w:cs="Simplified Arabic" w:hint="cs"/>
          <w:sz w:val="24"/>
          <w:rtl/>
        </w:rPr>
        <w:t xml:space="preserve"> ترى</w:t>
      </w:r>
      <w:r w:rsidR="00371D33" w:rsidRPr="00371D33">
        <w:rPr>
          <w:rStyle w:val="hps"/>
          <w:rFonts w:cs="Simplified Arabic"/>
          <w:sz w:val="24"/>
          <w:rtl/>
        </w:rPr>
        <w:t xml:space="preserve"> أنه ينبغي تعزيز ذلك</w:t>
      </w:r>
      <w:r>
        <w:rPr>
          <w:rStyle w:val="hps"/>
          <w:rFonts w:cs="Simplified Arabic" w:hint="cs"/>
          <w:sz w:val="24"/>
          <w:rtl/>
        </w:rPr>
        <w:t xml:space="preserve"> بشكل أكبر</w:t>
      </w:r>
      <w:r w:rsidR="00371D33" w:rsidRPr="00371D33">
        <w:rPr>
          <w:rStyle w:val="hps"/>
          <w:rFonts w:cs="Simplified Arabic"/>
          <w:sz w:val="24"/>
          <w:rtl/>
        </w:rPr>
        <w:t xml:space="preserve">. </w:t>
      </w:r>
      <w:r>
        <w:rPr>
          <w:rStyle w:val="hps"/>
          <w:rFonts w:cs="Simplified Arabic" w:hint="cs"/>
          <w:sz w:val="24"/>
          <w:rtl/>
        </w:rPr>
        <w:t>وجرت</w:t>
      </w:r>
      <w:r w:rsidR="00371D33" w:rsidRPr="00371D33">
        <w:rPr>
          <w:rStyle w:val="hps"/>
          <w:rFonts w:cs="Simplified Arabic"/>
          <w:sz w:val="24"/>
          <w:rtl/>
        </w:rPr>
        <w:t xml:space="preserve"> الإشارة بشكل محدد إلى وظيفة دعم السياسات التي يضطلع بها المنبر،</w:t>
      </w:r>
      <w:r w:rsidRPr="00B32E06">
        <w:rPr>
          <w:rStyle w:val="FootnoteReference"/>
          <w:rFonts w:cs="Simplified Arabic"/>
          <w:u w:val="none"/>
          <w:vertAlign w:val="superscript"/>
          <w:rtl/>
        </w:rPr>
        <w:footnoteReference w:id="7"/>
      </w:r>
      <w:r w:rsidR="00371D33" w:rsidRPr="00371D33">
        <w:rPr>
          <w:rStyle w:val="hps"/>
          <w:rFonts w:cs="Simplified Arabic"/>
          <w:sz w:val="24"/>
          <w:rtl/>
        </w:rPr>
        <w:t xml:space="preserve"> وعمله </w:t>
      </w:r>
      <w:r w:rsidR="00371D33" w:rsidRPr="00371D33">
        <w:rPr>
          <w:rStyle w:val="hps"/>
          <w:rFonts w:cs="Simplified Arabic"/>
          <w:sz w:val="24"/>
          <w:rtl/>
        </w:rPr>
        <w:lastRenderedPageBreak/>
        <w:t>في مجال بناء القدرات، وفر</w:t>
      </w:r>
      <w:r w:rsidR="005E20CD">
        <w:rPr>
          <w:rStyle w:val="hps"/>
          <w:rFonts w:cs="Simplified Arabic" w:hint="cs"/>
          <w:sz w:val="24"/>
          <w:rtl/>
        </w:rPr>
        <w:t>يق المهام</w:t>
      </w:r>
      <w:r w:rsidR="00371D33" w:rsidRPr="00371D33">
        <w:rPr>
          <w:rStyle w:val="hps"/>
          <w:rFonts w:cs="Simplified Arabic"/>
          <w:sz w:val="24"/>
          <w:rtl/>
        </w:rPr>
        <w:t xml:space="preserve"> التابع له المعني </w:t>
      </w:r>
      <w:r w:rsidR="005E20CD">
        <w:rPr>
          <w:rStyle w:val="hps"/>
          <w:rFonts w:cs="Simplified Arabic" w:hint="cs"/>
          <w:sz w:val="24"/>
          <w:rtl/>
        </w:rPr>
        <w:t>بمعارف الشعوب</w:t>
      </w:r>
      <w:r w:rsidR="00371D33" w:rsidRPr="00371D33">
        <w:rPr>
          <w:rStyle w:val="hps"/>
          <w:rFonts w:cs="Simplified Arabic"/>
          <w:sz w:val="24"/>
          <w:rtl/>
        </w:rPr>
        <w:t xml:space="preserve"> الأصلية و</w:t>
      </w:r>
      <w:r w:rsidR="005E20CD">
        <w:rPr>
          <w:rStyle w:val="hps"/>
          <w:rFonts w:cs="Simplified Arabic" w:hint="cs"/>
          <w:sz w:val="24"/>
          <w:rtl/>
        </w:rPr>
        <w:t xml:space="preserve">المعارف </w:t>
      </w:r>
      <w:r w:rsidR="00371D33" w:rsidRPr="00371D33">
        <w:rPr>
          <w:rStyle w:val="hps"/>
          <w:rFonts w:cs="Simplified Arabic"/>
          <w:sz w:val="24"/>
          <w:rtl/>
        </w:rPr>
        <w:t>المحلية.</w:t>
      </w:r>
      <w:r w:rsidR="005E20CD" w:rsidRPr="005E20CD">
        <w:rPr>
          <w:rStyle w:val="FootnoteReference"/>
          <w:rFonts w:cs="Simplified Arabic"/>
          <w:u w:val="none"/>
          <w:vertAlign w:val="superscript"/>
          <w:rtl/>
        </w:rPr>
        <w:footnoteReference w:id="8"/>
      </w:r>
      <w:r w:rsidR="00371D33" w:rsidRPr="00371D33">
        <w:rPr>
          <w:rStyle w:val="hps"/>
          <w:rFonts w:cs="Simplified Arabic"/>
          <w:sz w:val="24"/>
          <w:rtl/>
        </w:rPr>
        <w:t xml:space="preserve"> </w:t>
      </w:r>
      <w:r w:rsidR="005E20CD">
        <w:rPr>
          <w:rStyle w:val="hps"/>
          <w:rFonts w:cs="Simplified Arabic" w:hint="cs"/>
          <w:sz w:val="24"/>
          <w:rtl/>
        </w:rPr>
        <w:t>و</w:t>
      </w:r>
      <w:r w:rsidR="00371D33" w:rsidRPr="00371D33">
        <w:rPr>
          <w:rStyle w:val="hps"/>
          <w:rFonts w:cs="Simplified Arabic"/>
          <w:sz w:val="24"/>
          <w:rtl/>
        </w:rPr>
        <w:t>قد ترغب الهيئة الفرعية في دعوة الأمين</w:t>
      </w:r>
      <w:r w:rsidR="005E20CD">
        <w:rPr>
          <w:rStyle w:val="hps"/>
          <w:rFonts w:cs="Simplified Arabic" w:hint="cs"/>
          <w:sz w:val="24"/>
          <w:rtl/>
        </w:rPr>
        <w:t>ة</w:t>
      </w:r>
      <w:r w:rsidR="00371D33" w:rsidRPr="00371D33">
        <w:rPr>
          <w:rStyle w:val="hps"/>
          <w:rFonts w:cs="Simplified Arabic"/>
          <w:sz w:val="24"/>
          <w:rtl/>
        </w:rPr>
        <w:t xml:space="preserve"> التنفيذي</w:t>
      </w:r>
      <w:r w:rsidR="005E20CD">
        <w:rPr>
          <w:rStyle w:val="hps"/>
          <w:rFonts w:cs="Simplified Arabic" w:hint="cs"/>
          <w:sz w:val="24"/>
          <w:rtl/>
        </w:rPr>
        <w:t>ة</w:t>
      </w:r>
      <w:r w:rsidR="00371D33" w:rsidRPr="00371D33">
        <w:rPr>
          <w:rStyle w:val="hps"/>
          <w:rFonts w:cs="Simplified Arabic"/>
          <w:sz w:val="24"/>
          <w:rtl/>
        </w:rPr>
        <w:t xml:space="preserve"> إلى التعاون مع أمانة المنبر من أجل إعداد تحليل لكيفية تعزيز التعاون بين الاتفاقية والمنبر </w:t>
      </w:r>
      <w:r w:rsidR="000F5FF3">
        <w:rPr>
          <w:rStyle w:val="hps"/>
          <w:rFonts w:cs="Simplified Arabic" w:hint="cs"/>
          <w:sz w:val="24"/>
          <w:rtl/>
        </w:rPr>
        <w:t>في</w:t>
      </w:r>
      <w:r w:rsidR="00371D33" w:rsidRPr="00371D33">
        <w:rPr>
          <w:rStyle w:val="hps"/>
          <w:rFonts w:cs="Simplified Arabic"/>
          <w:sz w:val="24"/>
          <w:rtl/>
        </w:rPr>
        <w:t xml:space="preserve"> جوانب أخرى من عمل المنبر</w:t>
      </w:r>
      <w:r w:rsidR="00371D33" w:rsidRPr="00371D33">
        <w:rPr>
          <w:rStyle w:val="hps"/>
          <w:rFonts w:cs="Simplified Arabic"/>
          <w:sz w:val="24"/>
        </w:rPr>
        <w:t>.</w:t>
      </w:r>
    </w:p>
    <w:p w14:paraId="3CE63596" w14:textId="05559E36" w:rsidR="00371D33" w:rsidRPr="00371D33" w:rsidRDefault="00371D33" w:rsidP="007B255C">
      <w:pPr>
        <w:pStyle w:val="ListParagraph"/>
        <w:numPr>
          <w:ilvl w:val="0"/>
          <w:numId w:val="12"/>
        </w:numPr>
        <w:tabs>
          <w:tab w:val="left" w:pos="1280"/>
        </w:tabs>
        <w:bidi/>
        <w:spacing w:before="120" w:line="216" w:lineRule="auto"/>
        <w:ind w:left="571" w:hanging="567"/>
        <w:contextualSpacing w:val="0"/>
        <w:rPr>
          <w:rStyle w:val="hps"/>
          <w:rFonts w:cs="Simplified Arabic"/>
          <w:sz w:val="24"/>
          <w:rtl/>
        </w:rPr>
      </w:pPr>
      <w:r w:rsidRPr="007B255C">
        <w:rPr>
          <w:rStyle w:val="hps"/>
          <w:rFonts w:cs="Simplified Arabic"/>
          <w:b/>
          <w:bCs/>
          <w:sz w:val="24"/>
          <w:rtl/>
        </w:rPr>
        <w:t>التعاون</w:t>
      </w:r>
      <w:r w:rsidRPr="00371D33">
        <w:rPr>
          <w:rStyle w:val="hps"/>
          <w:rFonts w:cs="Simplified Arabic"/>
          <w:sz w:val="24"/>
          <w:rtl/>
        </w:rPr>
        <w:t xml:space="preserve"> </w:t>
      </w:r>
      <w:r w:rsidR="00FD0FE3">
        <w:rPr>
          <w:rStyle w:val="hps"/>
          <w:rFonts w:cs="Simplified Arabic" w:hint="cs"/>
          <w:b/>
          <w:bCs/>
          <w:sz w:val="24"/>
          <w:rtl/>
        </w:rPr>
        <w:t>على صعيد</w:t>
      </w:r>
      <w:r w:rsidRPr="007B255C">
        <w:rPr>
          <w:rStyle w:val="hps"/>
          <w:rFonts w:cs="Simplified Arabic"/>
          <w:b/>
          <w:bCs/>
          <w:sz w:val="24"/>
          <w:rtl/>
        </w:rPr>
        <w:t xml:space="preserve"> </w:t>
      </w:r>
      <w:r w:rsidR="0055247B">
        <w:rPr>
          <w:rStyle w:val="hps"/>
          <w:rFonts w:cs="Simplified Arabic" w:hint="cs"/>
          <w:b/>
          <w:bCs/>
          <w:sz w:val="24"/>
          <w:rtl/>
        </w:rPr>
        <w:t>الاستعراض</w:t>
      </w:r>
      <w:r w:rsidRPr="007B255C">
        <w:rPr>
          <w:rStyle w:val="hps"/>
          <w:rFonts w:cs="Simplified Arabic"/>
          <w:b/>
          <w:bCs/>
          <w:sz w:val="24"/>
          <w:rtl/>
        </w:rPr>
        <w:t xml:space="preserve"> والرصد العالميين</w:t>
      </w:r>
    </w:p>
    <w:p w14:paraId="317AC4B1" w14:textId="020DB1D8" w:rsidR="00371D33" w:rsidRDefault="00371D33" w:rsidP="00371D33">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371D33">
        <w:rPr>
          <w:rStyle w:val="hps"/>
          <w:rFonts w:cs="Simplified Arabic"/>
          <w:sz w:val="24"/>
          <w:rtl/>
        </w:rPr>
        <w:t xml:space="preserve">دعا مؤتمر الأطراف، في مقرره 15/19 (الفقرة 15)، المنبر إلى المساهمة </w:t>
      </w:r>
      <w:r w:rsidR="00FD0FE3" w:rsidRPr="00FD0FE3">
        <w:rPr>
          <w:rStyle w:val="hps"/>
          <w:rFonts w:cs="Simplified Arabic"/>
          <w:sz w:val="24"/>
          <w:rtl/>
        </w:rPr>
        <w:t xml:space="preserve">في عمل فريق الخبراء التقنيين المخصص لمؤشرات إطار </w:t>
      </w:r>
      <w:proofErr w:type="spellStart"/>
      <w:r w:rsidR="00FD0FE3" w:rsidRPr="00FD0FE3">
        <w:rPr>
          <w:rStyle w:val="hps"/>
          <w:rFonts w:cs="Simplified Arabic"/>
          <w:sz w:val="24"/>
          <w:rtl/>
        </w:rPr>
        <w:t>كونمينغ</w:t>
      </w:r>
      <w:proofErr w:type="spellEnd"/>
      <w:r w:rsidR="00FD0FE3" w:rsidRPr="00FD0FE3">
        <w:rPr>
          <w:rStyle w:val="hps"/>
          <w:rFonts w:cs="Simplified Arabic"/>
          <w:sz w:val="24"/>
          <w:rtl/>
        </w:rPr>
        <w:t>-مونتريال العالمي للتنوع البيولوجي</w:t>
      </w:r>
      <w:r w:rsidRPr="00371D33">
        <w:rPr>
          <w:rStyle w:val="hps"/>
          <w:rFonts w:cs="Simplified Arabic"/>
          <w:sz w:val="24"/>
          <w:rtl/>
        </w:rPr>
        <w:t>، و</w:t>
      </w:r>
      <w:r w:rsidR="00FD0FE3">
        <w:rPr>
          <w:rStyle w:val="hps"/>
          <w:rFonts w:cs="Simplified Arabic" w:hint="cs"/>
          <w:sz w:val="24"/>
          <w:rtl/>
        </w:rPr>
        <w:t xml:space="preserve">أوصت </w:t>
      </w:r>
      <w:r w:rsidRPr="00371D33">
        <w:rPr>
          <w:rStyle w:val="hps"/>
          <w:rFonts w:cs="Simplified Arabic"/>
          <w:sz w:val="24"/>
          <w:rtl/>
        </w:rPr>
        <w:t xml:space="preserve">الهيئة الفرعية في </w:t>
      </w:r>
      <w:r w:rsidR="00FD0FE3">
        <w:rPr>
          <w:rStyle w:val="hps"/>
          <w:rFonts w:cs="Simplified Arabic" w:hint="cs"/>
          <w:sz w:val="24"/>
          <w:rtl/>
        </w:rPr>
        <w:t>توصيتها</w:t>
      </w:r>
      <w:r w:rsidRPr="00371D33">
        <w:rPr>
          <w:rStyle w:val="hps"/>
          <w:rFonts w:cs="Simplified Arabic"/>
          <w:sz w:val="24"/>
          <w:rtl/>
        </w:rPr>
        <w:t xml:space="preserve"> 25/2 بدعوة المنبر إلى المساهمة في الاستعراض العالمي للتقدم الجماعي، وشددت في هذا الصدد على أهمية التقييم العالمي الثاني للتنوع البيولوجي وخدمات النظم الإيكولوجية. وشدد عدد من الأطراف كذلك على القيمة </w:t>
      </w:r>
      <w:r w:rsidR="00FD0FE3">
        <w:rPr>
          <w:rStyle w:val="hps"/>
          <w:rFonts w:cs="Simplified Arabic" w:hint="cs"/>
          <w:sz w:val="24"/>
          <w:rtl/>
        </w:rPr>
        <w:t>الكبيرة</w:t>
      </w:r>
      <w:r w:rsidRPr="00371D33">
        <w:rPr>
          <w:rStyle w:val="hps"/>
          <w:rFonts w:cs="Simplified Arabic"/>
          <w:sz w:val="24"/>
          <w:rtl/>
        </w:rPr>
        <w:t xml:space="preserve"> التي يمكن أن يتمتع بها المنبر في المساهمة في رصد التقدم المحرز في تنفيذ الإطار، بما في ذلك الاستعراض العالمي للتقدم الجماعي.</w:t>
      </w:r>
    </w:p>
    <w:p w14:paraId="6BECDEE6" w14:textId="7CE4710E" w:rsidR="0055247B" w:rsidRPr="0055247B" w:rsidRDefault="00FD0FE3" w:rsidP="0055247B">
      <w:pPr>
        <w:pStyle w:val="ListParagraph"/>
        <w:numPr>
          <w:ilvl w:val="0"/>
          <w:numId w:val="7"/>
        </w:numPr>
        <w:tabs>
          <w:tab w:val="left" w:pos="1280"/>
        </w:tabs>
        <w:bidi/>
        <w:spacing w:before="120" w:line="216" w:lineRule="auto"/>
        <w:ind w:left="567" w:firstLine="0"/>
        <w:contextualSpacing w:val="0"/>
        <w:rPr>
          <w:rStyle w:val="hps"/>
          <w:rFonts w:cs="Simplified Arabic"/>
          <w:sz w:val="24"/>
          <w:rtl/>
        </w:rPr>
      </w:pPr>
      <w:r>
        <w:rPr>
          <w:rStyle w:val="hps"/>
          <w:rFonts w:cs="Simplified Arabic" w:hint="cs"/>
          <w:sz w:val="24"/>
          <w:rtl/>
        </w:rPr>
        <w:t>و</w:t>
      </w:r>
      <w:r w:rsidR="0055247B" w:rsidRPr="0055247B">
        <w:rPr>
          <w:rStyle w:val="hps"/>
          <w:rFonts w:cs="Simplified Arabic"/>
          <w:sz w:val="24"/>
          <w:rtl/>
        </w:rPr>
        <w:t xml:space="preserve">إذا </w:t>
      </w:r>
      <w:r>
        <w:rPr>
          <w:rStyle w:val="hps"/>
          <w:rFonts w:cs="Simplified Arabic" w:hint="cs"/>
          <w:sz w:val="24"/>
          <w:rtl/>
        </w:rPr>
        <w:t>وافق</w:t>
      </w:r>
      <w:r w:rsidR="0055247B" w:rsidRPr="0055247B">
        <w:rPr>
          <w:rStyle w:val="hps"/>
          <w:rFonts w:cs="Simplified Arabic"/>
          <w:sz w:val="24"/>
          <w:rtl/>
        </w:rPr>
        <w:t xml:space="preserve"> </w:t>
      </w:r>
      <w:r w:rsidR="000E4C28">
        <w:rPr>
          <w:rStyle w:val="hps"/>
          <w:rFonts w:cs="Simplified Arabic" w:hint="cs"/>
          <w:sz w:val="24"/>
          <w:rtl/>
        </w:rPr>
        <w:t>الاجتماع</w:t>
      </w:r>
      <w:r w:rsidRPr="0055247B">
        <w:rPr>
          <w:rStyle w:val="hps"/>
          <w:rFonts w:cs="Simplified Arabic"/>
          <w:sz w:val="24"/>
          <w:rtl/>
        </w:rPr>
        <w:t xml:space="preserve"> العام للمنبر </w:t>
      </w:r>
      <w:r w:rsidR="0055247B" w:rsidRPr="0055247B">
        <w:rPr>
          <w:rStyle w:val="hps"/>
          <w:rFonts w:cs="Simplified Arabic"/>
          <w:sz w:val="24"/>
          <w:rtl/>
        </w:rPr>
        <w:t xml:space="preserve">على التقييم المنهجي </w:t>
      </w:r>
      <w:r w:rsidR="00AE5BFD">
        <w:rPr>
          <w:rStyle w:val="hps"/>
          <w:rFonts w:cs="Simplified Arabic" w:hint="cs"/>
          <w:sz w:val="24"/>
          <w:rtl/>
        </w:rPr>
        <w:t>للتتبع السريع</w:t>
      </w:r>
      <w:r w:rsidR="0055247B" w:rsidRPr="0055247B">
        <w:rPr>
          <w:rStyle w:val="hps"/>
          <w:rFonts w:cs="Simplified Arabic"/>
          <w:sz w:val="24"/>
          <w:rtl/>
        </w:rPr>
        <w:t xml:space="preserve"> بشأن رصد التنوع البيولوجي ومساهمات الطبيعة </w:t>
      </w:r>
      <w:r w:rsidR="000E4C28">
        <w:rPr>
          <w:rStyle w:val="hps"/>
          <w:rFonts w:cs="Simplified Arabic" w:hint="cs"/>
          <w:sz w:val="24"/>
          <w:rtl/>
        </w:rPr>
        <w:t>إلى الناس</w:t>
      </w:r>
      <w:r w:rsidR="0055247B" w:rsidRPr="0055247B">
        <w:rPr>
          <w:rStyle w:val="hps"/>
          <w:rFonts w:cs="Simplified Arabic"/>
          <w:sz w:val="24"/>
          <w:rtl/>
        </w:rPr>
        <w:t xml:space="preserve"> قبل الاجتماع السابع عشر لمؤتمر الأطراف، فقد يوفر ذلك معلومات إضافية للأطراف عند استعراض إطار الرصد الخاص </w:t>
      </w:r>
      <w:r>
        <w:rPr>
          <w:rStyle w:val="hps"/>
          <w:rFonts w:cs="Simplified Arabic" w:hint="cs"/>
          <w:sz w:val="24"/>
          <w:rtl/>
        </w:rPr>
        <w:t>ب</w:t>
      </w:r>
      <w:r w:rsidRPr="00FD0FE3">
        <w:rPr>
          <w:rStyle w:val="hps"/>
          <w:rFonts w:cs="Simplified Arabic"/>
          <w:sz w:val="24"/>
          <w:rtl/>
        </w:rPr>
        <w:t xml:space="preserve">إطار </w:t>
      </w:r>
      <w:proofErr w:type="spellStart"/>
      <w:r w:rsidRPr="00FD0FE3">
        <w:rPr>
          <w:rStyle w:val="hps"/>
          <w:rFonts w:cs="Simplified Arabic"/>
          <w:sz w:val="24"/>
          <w:rtl/>
        </w:rPr>
        <w:t>كونمينغ</w:t>
      </w:r>
      <w:proofErr w:type="spellEnd"/>
      <w:r w:rsidRPr="00FD0FE3">
        <w:rPr>
          <w:rStyle w:val="hps"/>
          <w:rFonts w:cs="Simplified Arabic"/>
          <w:sz w:val="24"/>
          <w:rtl/>
        </w:rPr>
        <w:t>-مونتريال العالمي للتنوع البيولوجي</w:t>
      </w:r>
      <w:r w:rsidR="0055247B" w:rsidRPr="0055247B">
        <w:rPr>
          <w:rStyle w:val="hps"/>
          <w:rFonts w:cs="Simplified Arabic"/>
          <w:sz w:val="24"/>
          <w:rtl/>
        </w:rPr>
        <w:t xml:space="preserve">؛ </w:t>
      </w:r>
      <w:r>
        <w:rPr>
          <w:rStyle w:val="hps"/>
          <w:rFonts w:cs="Simplified Arabic" w:hint="cs"/>
          <w:sz w:val="24"/>
          <w:rtl/>
        </w:rPr>
        <w:t>غير أن ذلك</w:t>
      </w:r>
      <w:r w:rsidR="0055247B" w:rsidRPr="0055247B">
        <w:rPr>
          <w:rStyle w:val="hps"/>
          <w:rFonts w:cs="Simplified Arabic"/>
          <w:sz w:val="24"/>
          <w:rtl/>
        </w:rPr>
        <w:t xml:space="preserve"> يعتمد على تحديد موعد الجلسة العامة للمنبر قبل اجتماع مؤتمر الأطراف. </w:t>
      </w:r>
      <w:r>
        <w:rPr>
          <w:rStyle w:val="hps"/>
          <w:rFonts w:cs="Simplified Arabic" w:hint="cs"/>
          <w:sz w:val="24"/>
          <w:rtl/>
        </w:rPr>
        <w:t>و</w:t>
      </w:r>
      <w:r w:rsidR="0055247B" w:rsidRPr="0055247B">
        <w:rPr>
          <w:rStyle w:val="hps"/>
          <w:rFonts w:cs="Simplified Arabic"/>
          <w:sz w:val="24"/>
          <w:rtl/>
        </w:rPr>
        <w:t xml:space="preserve">سيتم إعداد التقييم العالمي الثاني للمنصة قبل الاجتماع التاسع عشر لمؤتمر الأطراف وسيوفر معلومات ذات صلة بالاستعراض النهائي للتقدم المحرز في الإطار. ويرد في الجدول 1 توقيت النظر في هذه التقييمات. </w:t>
      </w:r>
      <w:r>
        <w:rPr>
          <w:rStyle w:val="hps"/>
          <w:rFonts w:cs="Simplified Arabic" w:hint="cs"/>
          <w:sz w:val="24"/>
          <w:rtl/>
        </w:rPr>
        <w:t>غير أن</w:t>
      </w:r>
      <w:r w:rsidR="0055247B" w:rsidRPr="0055247B">
        <w:rPr>
          <w:rStyle w:val="hps"/>
          <w:rFonts w:cs="Simplified Arabic"/>
          <w:sz w:val="24"/>
          <w:rtl/>
        </w:rPr>
        <w:t xml:space="preserve"> أحد الأطراف</w:t>
      </w:r>
      <w:r>
        <w:rPr>
          <w:rStyle w:val="hps"/>
          <w:rFonts w:cs="Simplified Arabic" w:hint="cs"/>
          <w:sz w:val="24"/>
          <w:rtl/>
        </w:rPr>
        <w:t xml:space="preserve"> أشار</w:t>
      </w:r>
      <w:r w:rsidR="0055247B" w:rsidRPr="0055247B">
        <w:rPr>
          <w:rStyle w:val="hps"/>
          <w:rFonts w:cs="Simplified Arabic"/>
          <w:sz w:val="24"/>
          <w:rtl/>
        </w:rPr>
        <w:t xml:space="preserve"> إلى أنه ينبغي تجنب الازدواجية بين التقييم العالمي والتقرير العالمي عن التقدم الجماعي في تنفيذ الإطار، </w:t>
      </w:r>
      <w:r>
        <w:rPr>
          <w:rStyle w:val="hps"/>
          <w:rFonts w:cs="Simplified Arabic" w:hint="cs"/>
          <w:sz w:val="24"/>
          <w:rtl/>
        </w:rPr>
        <w:t>وأشار</w:t>
      </w:r>
      <w:r w:rsidR="0055247B" w:rsidRPr="0055247B">
        <w:rPr>
          <w:rStyle w:val="hps"/>
          <w:rFonts w:cs="Simplified Arabic"/>
          <w:sz w:val="24"/>
          <w:rtl/>
        </w:rPr>
        <w:t xml:space="preserve"> إلى أن التقرير </w:t>
      </w:r>
      <w:r>
        <w:rPr>
          <w:rStyle w:val="hps"/>
          <w:rFonts w:cs="Simplified Arabic" w:hint="cs"/>
          <w:sz w:val="24"/>
          <w:rtl/>
        </w:rPr>
        <w:t>العالمي</w:t>
      </w:r>
      <w:r w:rsidR="0055247B" w:rsidRPr="0055247B">
        <w:rPr>
          <w:rStyle w:val="hps"/>
          <w:rFonts w:cs="Simplified Arabic"/>
          <w:sz w:val="24"/>
          <w:rtl/>
        </w:rPr>
        <w:t xml:space="preserve"> ينبغي أن يكون</w:t>
      </w:r>
      <w:r>
        <w:rPr>
          <w:rStyle w:val="hps"/>
          <w:rFonts w:cs="Simplified Arabic" w:hint="cs"/>
          <w:sz w:val="24"/>
          <w:rtl/>
        </w:rPr>
        <w:t xml:space="preserve"> هو</w:t>
      </w:r>
      <w:r w:rsidR="0055247B" w:rsidRPr="0055247B">
        <w:rPr>
          <w:rStyle w:val="hps"/>
          <w:rFonts w:cs="Simplified Arabic"/>
          <w:sz w:val="24"/>
          <w:rtl/>
        </w:rPr>
        <w:t xml:space="preserve"> </w:t>
      </w:r>
      <w:r>
        <w:rPr>
          <w:rStyle w:val="hps"/>
          <w:rFonts w:cs="Simplified Arabic" w:hint="cs"/>
          <w:sz w:val="24"/>
          <w:rtl/>
        </w:rPr>
        <w:t>التقرير الذي يُناط به</w:t>
      </w:r>
      <w:r w:rsidR="0055247B" w:rsidRPr="0055247B">
        <w:rPr>
          <w:rStyle w:val="hps"/>
          <w:rFonts w:cs="Simplified Arabic"/>
          <w:sz w:val="24"/>
          <w:rtl/>
        </w:rPr>
        <w:t xml:space="preserve"> تقييم التقدم الجماعي في تنفيذ الإطار</w:t>
      </w:r>
      <w:r w:rsidR="0055247B" w:rsidRPr="0055247B">
        <w:rPr>
          <w:rStyle w:val="hps"/>
          <w:rFonts w:cs="Simplified Arabic"/>
          <w:sz w:val="24"/>
        </w:rPr>
        <w:t>.</w:t>
      </w:r>
    </w:p>
    <w:p w14:paraId="79300B8C" w14:textId="4144A2DE" w:rsidR="0055247B" w:rsidRPr="00845F91" w:rsidRDefault="0055247B" w:rsidP="00845F91">
      <w:pPr>
        <w:pStyle w:val="ListParagraph"/>
        <w:numPr>
          <w:ilvl w:val="0"/>
          <w:numId w:val="12"/>
        </w:numPr>
        <w:tabs>
          <w:tab w:val="left" w:pos="1280"/>
        </w:tabs>
        <w:bidi/>
        <w:spacing w:before="120" w:line="216" w:lineRule="auto"/>
        <w:ind w:left="571" w:hanging="567"/>
        <w:contextualSpacing w:val="0"/>
        <w:rPr>
          <w:rStyle w:val="hps"/>
          <w:rFonts w:cs="Simplified Arabic"/>
          <w:b/>
          <w:bCs/>
          <w:sz w:val="24"/>
          <w:rtl/>
        </w:rPr>
      </w:pPr>
      <w:r w:rsidRPr="00845F91">
        <w:rPr>
          <w:rStyle w:val="hps"/>
          <w:rFonts w:cs="Simplified Arabic"/>
          <w:b/>
          <w:bCs/>
          <w:sz w:val="24"/>
          <w:rtl/>
        </w:rPr>
        <w:t>تحسين التعاون على جميع المستويات</w:t>
      </w:r>
    </w:p>
    <w:p w14:paraId="4337EC93" w14:textId="2BCF2F51" w:rsidR="0055247B" w:rsidRPr="0055247B" w:rsidRDefault="0055247B" w:rsidP="0055247B">
      <w:pPr>
        <w:pStyle w:val="ListParagraph"/>
        <w:numPr>
          <w:ilvl w:val="0"/>
          <w:numId w:val="7"/>
        </w:numPr>
        <w:tabs>
          <w:tab w:val="left" w:pos="1280"/>
        </w:tabs>
        <w:bidi/>
        <w:spacing w:before="120" w:line="216" w:lineRule="auto"/>
        <w:ind w:left="567" w:firstLine="0"/>
        <w:contextualSpacing w:val="0"/>
        <w:rPr>
          <w:rStyle w:val="hps"/>
          <w:rFonts w:cs="Simplified Arabic"/>
          <w:sz w:val="24"/>
          <w:rtl/>
        </w:rPr>
      </w:pPr>
      <w:r w:rsidRPr="0055247B">
        <w:rPr>
          <w:rStyle w:val="hps"/>
          <w:rFonts w:cs="Simplified Arabic"/>
          <w:sz w:val="24"/>
          <w:rtl/>
        </w:rPr>
        <w:t>وأشارت بعض الأطراف إلى أن</w:t>
      </w:r>
      <w:r w:rsidR="00570324">
        <w:rPr>
          <w:rStyle w:val="hps"/>
          <w:rFonts w:cs="Simplified Arabic" w:hint="cs"/>
          <w:sz w:val="24"/>
          <w:rtl/>
        </w:rPr>
        <w:t>ه من شأن</w:t>
      </w:r>
      <w:r w:rsidRPr="0055247B">
        <w:rPr>
          <w:rStyle w:val="hps"/>
          <w:rFonts w:cs="Simplified Arabic"/>
          <w:sz w:val="24"/>
          <w:rtl/>
        </w:rPr>
        <w:t xml:space="preserve"> تحسين الاتصال بين </w:t>
      </w:r>
      <w:r w:rsidR="00570324">
        <w:rPr>
          <w:rStyle w:val="hps"/>
          <w:rFonts w:cs="Simplified Arabic" w:hint="cs"/>
          <w:sz w:val="24"/>
          <w:rtl/>
        </w:rPr>
        <w:t>جهات</w:t>
      </w:r>
      <w:r w:rsidRPr="0055247B">
        <w:rPr>
          <w:rStyle w:val="hps"/>
          <w:rFonts w:cs="Simplified Arabic"/>
          <w:sz w:val="24"/>
          <w:rtl/>
        </w:rPr>
        <w:t xml:space="preserve"> الاتصال التابعة للمنبر وجهات الاتصال التابعة للاتفاقية على المستوى الوطني أن يوفر فوائد </w:t>
      </w:r>
      <w:r w:rsidR="00570324">
        <w:rPr>
          <w:rStyle w:val="hps"/>
          <w:rFonts w:cs="Simplified Arabic" w:hint="cs"/>
          <w:sz w:val="24"/>
          <w:rtl/>
        </w:rPr>
        <w:t>على صعيد</w:t>
      </w:r>
      <w:r w:rsidRPr="0055247B">
        <w:rPr>
          <w:rStyle w:val="hps"/>
          <w:rFonts w:cs="Simplified Arabic"/>
          <w:sz w:val="24"/>
          <w:rtl/>
        </w:rPr>
        <w:t xml:space="preserve"> التنفيذ على المستوى الوطني. وبالإضافة إلى ذلك، سلطت بعض الأطراف الضوء على أهمية استمرار التنسيق بين الهيئة الفرعية والمنبر</w:t>
      </w:r>
      <w:r w:rsidRPr="0055247B">
        <w:rPr>
          <w:rStyle w:val="hps"/>
          <w:rFonts w:cs="Simplified Arabic"/>
          <w:sz w:val="24"/>
        </w:rPr>
        <w:t>.</w:t>
      </w:r>
    </w:p>
    <w:p w14:paraId="537BA0D6" w14:textId="3836F844" w:rsidR="0055247B" w:rsidRPr="0055247B" w:rsidRDefault="00845F91" w:rsidP="0055247B">
      <w:pPr>
        <w:pStyle w:val="ListParagraph"/>
        <w:numPr>
          <w:ilvl w:val="0"/>
          <w:numId w:val="7"/>
        </w:numPr>
        <w:tabs>
          <w:tab w:val="left" w:pos="1280"/>
        </w:tabs>
        <w:bidi/>
        <w:spacing w:before="120" w:line="216" w:lineRule="auto"/>
        <w:ind w:left="567" w:firstLine="0"/>
        <w:contextualSpacing w:val="0"/>
        <w:rPr>
          <w:rStyle w:val="hps"/>
          <w:rFonts w:cs="Simplified Arabic"/>
          <w:sz w:val="24"/>
          <w:rtl/>
        </w:rPr>
      </w:pPr>
      <w:r>
        <w:rPr>
          <w:rStyle w:val="hps"/>
          <w:rFonts w:cs="Simplified Arabic" w:hint="cs"/>
          <w:sz w:val="24"/>
          <w:rtl/>
        </w:rPr>
        <w:t>و</w:t>
      </w:r>
      <w:r w:rsidR="0055247B" w:rsidRPr="0055247B">
        <w:rPr>
          <w:rStyle w:val="hps"/>
          <w:rFonts w:cs="Simplified Arabic"/>
          <w:sz w:val="24"/>
          <w:rtl/>
        </w:rPr>
        <w:t>يتعاون رئيسا الهيئة الفرعية والمنبر وأمانت</w:t>
      </w:r>
      <w:r w:rsidR="00570324">
        <w:rPr>
          <w:rStyle w:val="hps"/>
          <w:rFonts w:cs="Simplified Arabic" w:hint="cs"/>
          <w:sz w:val="24"/>
          <w:rtl/>
        </w:rPr>
        <w:t>ا</w:t>
      </w:r>
      <w:r w:rsidR="0055247B" w:rsidRPr="0055247B">
        <w:rPr>
          <w:rStyle w:val="hps"/>
          <w:rFonts w:cs="Simplified Arabic"/>
          <w:sz w:val="24"/>
          <w:rtl/>
        </w:rPr>
        <w:t xml:space="preserve"> الاتفاقية والمنبر بشكل منتظم؛ ويحضر رئيس الهيئة الفرعية بانتظام فريق الخبراء المتعدد التخصصات التابع </w:t>
      </w:r>
      <w:r w:rsidR="00570324">
        <w:rPr>
          <w:rStyle w:val="hps"/>
          <w:rFonts w:cs="Simplified Arabic" w:hint="cs"/>
          <w:sz w:val="24"/>
          <w:rtl/>
        </w:rPr>
        <w:t>للمنبر</w:t>
      </w:r>
      <w:r w:rsidR="0055247B" w:rsidRPr="0055247B">
        <w:rPr>
          <w:rStyle w:val="hps"/>
          <w:rFonts w:cs="Simplified Arabic"/>
          <w:sz w:val="24"/>
          <w:rtl/>
        </w:rPr>
        <w:t xml:space="preserve">، ويحضر رئيس </w:t>
      </w:r>
      <w:r w:rsidR="00570324">
        <w:rPr>
          <w:rStyle w:val="hps"/>
          <w:rFonts w:cs="Simplified Arabic" w:hint="cs"/>
          <w:sz w:val="24"/>
          <w:rtl/>
        </w:rPr>
        <w:t>المنبر</w:t>
      </w:r>
      <w:r w:rsidR="0055247B" w:rsidRPr="0055247B">
        <w:rPr>
          <w:rStyle w:val="hps"/>
          <w:rFonts w:cs="Simplified Arabic"/>
          <w:sz w:val="24"/>
          <w:rtl/>
        </w:rPr>
        <w:t xml:space="preserve"> بانتظام اجتماعات الهيئة الفرعية، وتتبادل أمانتا الاتفاقية وأمانة المنبر المعلومات بانتظام. </w:t>
      </w:r>
      <w:r w:rsidR="00570324">
        <w:rPr>
          <w:rStyle w:val="hps"/>
          <w:rFonts w:cs="Simplified Arabic" w:hint="cs"/>
          <w:sz w:val="24"/>
          <w:rtl/>
        </w:rPr>
        <w:t>غير أنه</w:t>
      </w:r>
      <w:r w:rsidR="0055247B" w:rsidRPr="0055247B">
        <w:rPr>
          <w:rStyle w:val="hps"/>
          <w:rFonts w:cs="Simplified Arabic"/>
          <w:sz w:val="24"/>
          <w:rtl/>
        </w:rPr>
        <w:t xml:space="preserve"> يمكن تعزيز التعاون بشكل مستمر وقد يرغب رئيس</w:t>
      </w:r>
      <w:r w:rsidR="00570324">
        <w:rPr>
          <w:rStyle w:val="hps"/>
          <w:rFonts w:cs="Simplified Arabic" w:hint="cs"/>
          <w:sz w:val="24"/>
          <w:rtl/>
        </w:rPr>
        <w:t>ا</w:t>
      </w:r>
      <w:r w:rsidR="0055247B" w:rsidRPr="0055247B">
        <w:rPr>
          <w:rStyle w:val="hps"/>
          <w:rFonts w:cs="Simplified Arabic"/>
          <w:sz w:val="24"/>
          <w:rtl/>
        </w:rPr>
        <w:t xml:space="preserve"> الهيئة الفرعية والمنبر في النظر في سبل زيادة تدفق المعلومات بين الهيئة الفرعية للمشورة العلمية والتقنية والتكنولوجية والهيئة الفرعية للتنفيذ من </w:t>
      </w:r>
      <w:r w:rsidR="00570324">
        <w:rPr>
          <w:rStyle w:val="hps"/>
          <w:rFonts w:cs="Simplified Arabic" w:hint="cs"/>
          <w:sz w:val="24"/>
          <w:rtl/>
        </w:rPr>
        <w:t>جهة</w:t>
      </w:r>
      <w:r w:rsidR="0055247B" w:rsidRPr="0055247B">
        <w:rPr>
          <w:rStyle w:val="hps"/>
          <w:rFonts w:cs="Simplified Arabic"/>
          <w:sz w:val="24"/>
          <w:rtl/>
        </w:rPr>
        <w:t xml:space="preserve"> والمكتب وفريق الخبراء المتعدد التخصصات التابع للمنبر من جهة أخرى</w:t>
      </w:r>
      <w:r w:rsidR="0055247B" w:rsidRPr="0055247B">
        <w:rPr>
          <w:rStyle w:val="hps"/>
          <w:rFonts w:cs="Simplified Arabic"/>
          <w:sz w:val="24"/>
        </w:rPr>
        <w:t>.</w:t>
      </w:r>
    </w:p>
    <w:p w14:paraId="48D61EFD" w14:textId="009BA669" w:rsidR="0055247B" w:rsidRPr="0055247B" w:rsidRDefault="0055247B" w:rsidP="0055247B">
      <w:pPr>
        <w:pStyle w:val="ListParagraph"/>
        <w:numPr>
          <w:ilvl w:val="0"/>
          <w:numId w:val="7"/>
        </w:numPr>
        <w:tabs>
          <w:tab w:val="left" w:pos="1280"/>
        </w:tabs>
        <w:bidi/>
        <w:spacing w:before="120" w:line="216" w:lineRule="auto"/>
        <w:ind w:left="567" w:firstLine="0"/>
        <w:contextualSpacing w:val="0"/>
        <w:rPr>
          <w:rStyle w:val="hps"/>
          <w:rFonts w:cs="Simplified Arabic"/>
          <w:sz w:val="24"/>
          <w:rtl/>
        </w:rPr>
      </w:pPr>
      <w:r w:rsidRPr="0055247B">
        <w:rPr>
          <w:rStyle w:val="hps"/>
          <w:rFonts w:cs="Simplified Arabic"/>
          <w:sz w:val="24"/>
          <w:rtl/>
        </w:rPr>
        <w:t>واقترح أحد الأطراف أن يقدم المنبر قائمة بالخبراء لدعم عمل الاتفاقية حسب ما هو مناسب وملائم</w:t>
      </w:r>
      <w:r w:rsidRPr="0055247B">
        <w:rPr>
          <w:rStyle w:val="hps"/>
          <w:rFonts w:cs="Simplified Arabic"/>
          <w:sz w:val="24"/>
        </w:rPr>
        <w:t>.</w:t>
      </w:r>
    </w:p>
    <w:p w14:paraId="596FA34E" w14:textId="694BE745" w:rsidR="0055247B" w:rsidRPr="0055247B" w:rsidRDefault="00845F91" w:rsidP="0055247B">
      <w:pPr>
        <w:pStyle w:val="ListParagraph"/>
        <w:numPr>
          <w:ilvl w:val="0"/>
          <w:numId w:val="7"/>
        </w:numPr>
        <w:tabs>
          <w:tab w:val="left" w:pos="1280"/>
        </w:tabs>
        <w:bidi/>
        <w:spacing w:before="120" w:line="216" w:lineRule="auto"/>
        <w:ind w:left="567" w:firstLine="0"/>
        <w:contextualSpacing w:val="0"/>
        <w:rPr>
          <w:rStyle w:val="hps"/>
          <w:rFonts w:cs="Simplified Arabic"/>
          <w:sz w:val="24"/>
          <w:rtl/>
        </w:rPr>
      </w:pPr>
      <w:r>
        <w:rPr>
          <w:rStyle w:val="hps"/>
          <w:rFonts w:cs="Simplified Arabic" w:hint="cs"/>
          <w:sz w:val="24"/>
          <w:rtl/>
        </w:rPr>
        <w:t>وترسل</w:t>
      </w:r>
      <w:r w:rsidR="0055247B" w:rsidRPr="0055247B">
        <w:rPr>
          <w:rStyle w:val="hps"/>
          <w:rFonts w:cs="Simplified Arabic"/>
          <w:sz w:val="24"/>
          <w:rtl/>
        </w:rPr>
        <w:t xml:space="preserve"> الأمين</w:t>
      </w:r>
      <w:r>
        <w:rPr>
          <w:rStyle w:val="hps"/>
          <w:rFonts w:cs="Simplified Arabic" w:hint="cs"/>
          <w:sz w:val="24"/>
          <w:rtl/>
        </w:rPr>
        <w:t>ة</w:t>
      </w:r>
      <w:r w:rsidR="0055247B" w:rsidRPr="0055247B">
        <w:rPr>
          <w:rStyle w:val="hps"/>
          <w:rFonts w:cs="Simplified Arabic"/>
          <w:sz w:val="24"/>
          <w:rtl/>
        </w:rPr>
        <w:t xml:space="preserve"> التنفيذي</w:t>
      </w:r>
      <w:r>
        <w:rPr>
          <w:rStyle w:val="hps"/>
          <w:rFonts w:cs="Simplified Arabic" w:hint="cs"/>
          <w:sz w:val="24"/>
          <w:rtl/>
        </w:rPr>
        <w:t>ة</w:t>
      </w:r>
      <w:r w:rsidR="0055247B" w:rsidRPr="0055247B">
        <w:rPr>
          <w:rStyle w:val="hps"/>
          <w:rFonts w:cs="Simplified Arabic"/>
          <w:sz w:val="24"/>
          <w:rtl/>
        </w:rPr>
        <w:t xml:space="preserve"> بانتظام إخطارات لإبقاء الأطراف والمراقبين على اطلاع دائم ب</w:t>
      </w:r>
      <w:r w:rsidR="00570324">
        <w:rPr>
          <w:rStyle w:val="hps"/>
          <w:rFonts w:cs="Simplified Arabic" w:hint="cs"/>
          <w:sz w:val="24"/>
          <w:rtl/>
        </w:rPr>
        <w:t xml:space="preserve">مستجدات </w:t>
      </w:r>
      <w:r w:rsidR="0055247B" w:rsidRPr="0055247B">
        <w:rPr>
          <w:rStyle w:val="hps"/>
          <w:rFonts w:cs="Simplified Arabic"/>
          <w:sz w:val="24"/>
          <w:rtl/>
        </w:rPr>
        <w:t>عمل المنبر، بما في ذلك دعوات لترشيح المؤلفين، ودعوات لاستعراض النظراء وغيرها من المعلومات</w:t>
      </w:r>
      <w:r w:rsidR="0055247B" w:rsidRPr="0055247B">
        <w:rPr>
          <w:rStyle w:val="hps"/>
          <w:rFonts w:cs="Simplified Arabic"/>
          <w:sz w:val="24"/>
        </w:rPr>
        <w:t>.</w:t>
      </w:r>
    </w:p>
    <w:p w14:paraId="2AD8C78C" w14:textId="79F10D4F" w:rsidR="0055247B" w:rsidRPr="0055247B" w:rsidRDefault="0055247B" w:rsidP="0055247B">
      <w:pPr>
        <w:pStyle w:val="ListParagraph"/>
        <w:numPr>
          <w:ilvl w:val="0"/>
          <w:numId w:val="7"/>
        </w:numPr>
        <w:tabs>
          <w:tab w:val="left" w:pos="1280"/>
        </w:tabs>
        <w:bidi/>
        <w:spacing w:before="120" w:line="216" w:lineRule="auto"/>
        <w:ind w:left="567" w:firstLine="0"/>
        <w:contextualSpacing w:val="0"/>
        <w:rPr>
          <w:rStyle w:val="hps"/>
          <w:rFonts w:cs="Simplified Arabic"/>
          <w:sz w:val="24"/>
          <w:rtl/>
        </w:rPr>
      </w:pPr>
      <w:r w:rsidRPr="0055247B">
        <w:rPr>
          <w:rStyle w:val="hps"/>
          <w:rFonts w:cs="Simplified Arabic"/>
          <w:sz w:val="24"/>
          <w:rtl/>
        </w:rPr>
        <w:lastRenderedPageBreak/>
        <w:t>وكما اقترحت بعض الأطراف، يمكن للأمين</w:t>
      </w:r>
      <w:r w:rsidR="00570324">
        <w:rPr>
          <w:rStyle w:val="hps"/>
          <w:rFonts w:cs="Simplified Arabic" w:hint="cs"/>
          <w:sz w:val="24"/>
          <w:rtl/>
        </w:rPr>
        <w:t>ة</w:t>
      </w:r>
      <w:r w:rsidRPr="0055247B">
        <w:rPr>
          <w:rStyle w:val="hps"/>
          <w:rFonts w:cs="Simplified Arabic"/>
          <w:sz w:val="24"/>
          <w:rtl/>
        </w:rPr>
        <w:t xml:space="preserve"> التنفيذي</w:t>
      </w:r>
      <w:r w:rsidR="00570324">
        <w:rPr>
          <w:rStyle w:val="hps"/>
          <w:rFonts w:cs="Simplified Arabic" w:hint="cs"/>
          <w:sz w:val="24"/>
          <w:rtl/>
        </w:rPr>
        <w:t>ة</w:t>
      </w:r>
      <w:r w:rsidRPr="0055247B">
        <w:rPr>
          <w:rStyle w:val="hps"/>
          <w:rFonts w:cs="Simplified Arabic"/>
          <w:sz w:val="24"/>
          <w:rtl/>
        </w:rPr>
        <w:t xml:space="preserve"> أيضا أن </w:t>
      </w:r>
      <w:r w:rsidR="00570324">
        <w:rPr>
          <w:rStyle w:val="hps"/>
          <w:rFonts w:cs="Simplified Arabic" w:hint="cs"/>
          <w:sz w:val="24"/>
          <w:rtl/>
        </w:rPr>
        <w:t>تعزز</w:t>
      </w:r>
      <w:r w:rsidRPr="0055247B">
        <w:rPr>
          <w:rStyle w:val="hps"/>
          <w:rFonts w:cs="Simplified Arabic"/>
          <w:sz w:val="24"/>
          <w:rtl/>
        </w:rPr>
        <w:t xml:space="preserve"> مشاركة أمانة المنبر في فريق الاتصال </w:t>
      </w:r>
      <w:r w:rsidR="00570324">
        <w:rPr>
          <w:rStyle w:val="hps"/>
          <w:rFonts w:cs="Simplified Arabic" w:hint="cs"/>
          <w:sz w:val="24"/>
          <w:rtl/>
        </w:rPr>
        <w:t xml:space="preserve">التابع </w:t>
      </w:r>
      <w:r w:rsidRPr="0055247B">
        <w:rPr>
          <w:rStyle w:val="hps"/>
          <w:rFonts w:cs="Simplified Arabic"/>
          <w:sz w:val="24"/>
          <w:rtl/>
        </w:rPr>
        <w:t>للاتفاقيات المتعلقة بالتنوع البيولوجي</w:t>
      </w:r>
      <w:r w:rsidRPr="0055247B">
        <w:rPr>
          <w:rStyle w:val="hps"/>
          <w:rFonts w:cs="Simplified Arabic"/>
          <w:sz w:val="24"/>
        </w:rPr>
        <w:t>.</w:t>
      </w:r>
    </w:p>
    <w:p w14:paraId="1F969AEA" w14:textId="0780D9BB" w:rsidR="0055247B" w:rsidRPr="00935AC4" w:rsidRDefault="0055247B" w:rsidP="00845F91">
      <w:pPr>
        <w:tabs>
          <w:tab w:val="left" w:pos="1280"/>
        </w:tabs>
        <w:bidi/>
        <w:spacing w:before="120" w:line="216" w:lineRule="auto"/>
        <w:ind w:left="567"/>
        <w:rPr>
          <w:b/>
          <w:bCs/>
          <w:szCs w:val="28"/>
          <w:rtl/>
          <w:lang w:val="en-US"/>
        </w:rPr>
      </w:pPr>
      <w:r w:rsidRPr="00845F91">
        <w:rPr>
          <w:rStyle w:val="hps"/>
          <w:rFonts w:cs="Simplified Arabic"/>
          <w:sz w:val="24"/>
        </w:rPr>
        <w:t xml:space="preserve"> </w:t>
      </w:r>
      <w:r w:rsidR="00935AC4" w:rsidRPr="00935AC4">
        <w:rPr>
          <w:rFonts w:cs="Simplified Arabic" w:hint="cs"/>
          <w:b/>
          <w:bCs/>
          <w:sz w:val="24"/>
          <w:szCs w:val="28"/>
          <w:rtl/>
          <w:lang w:val="en-US"/>
        </w:rPr>
        <w:t>رابعا</w:t>
      </w:r>
      <w:r w:rsidR="00935AC4" w:rsidRPr="00935AC4">
        <w:rPr>
          <w:rFonts w:hint="cs"/>
          <w:b/>
          <w:bCs/>
          <w:szCs w:val="28"/>
          <w:rtl/>
          <w:lang w:val="en-US"/>
        </w:rPr>
        <w:t xml:space="preserve"> - </w:t>
      </w:r>
      <w:r w:rsidRPr="00935AC4">
        <w:rPr>
          <w:b/>
          <w:bCs/>
          <w:szCs w:val="28"/>
          <w:rtl/>
          <w:lang w:val="en-US"/>
        </w:rPr>
        <w:t>التوصيات</w:t>
      </w:r>
    </w:p>
    <w:p w14:paraId="6FC1CAB6" w14:textId="48942136" w:rsidR="0055247B" w:rsidRPr="0055247B" w:rsidRDefault="002237F2" w:rsidP="0055247B">
      <w:pPr>
        <w:pStyle w:val="ListParagraph"/>
        <w:numPr>
          <w:ilvl w:val="0"/>
          <w:numId w:val="7"/>
        </w:numPr>
        <w:tabs>
          <w:tab w:val="left" w:pos="1280"/>
        </w:tabs>
        <w:bidi/>
        <w:spacing w:before="120" w:line="216" w:lineRule="auto"/>
        <w:ind w:left="567" w:firstLine="0"/>
        <w:contextualSpacing w:val="0"/>
        <w:rPr>
          <w:rStyle w:val="hps"/>
          <w:rFonts w:cs="Simplified Arabic"/>
          <w:sz w:val="24"/>
          <w:rtl/>
        </w:rPr>
      </w:pPr>
      <w:r>
        <w:rPr>
          <w:rStyle w:val="hps"/>
          <w:rFonts w:cs="Simplified Arabic" w:hint="cs"/>
          <w:sz w:val="24"/>
          <w:rtl/>
        </w:rPr>
        <w:t>قد</w:t>
      </w:r>
      <w:r w:rsidR="0055247B" w:rsidRPr="0055247B">
        <w:rPr>
          <w:rStyle w:val="hps"/>
          <w:rFonts w:cs="Simplified Arabic"/>
          <w:sz w:val="24"/>
          <w:rtl/>
        </w:rPr>
        <w:t xml:space="preserve"> ترغب الهيئة الفرعية في النظر في بعض أو كل المواضيع التالية كخيارات لإجراء تقييم إضافي</w:t>
      </w:r>
      <w:r w:rsidR="00AE5BFD">
        <w:rPr>
          <w:rStyle w:val="hps"/>
          <w:rFonts w:cs="Simplified Arabic" w:hint="cs"/>
          <w:sz w:val="24"/>
          <w:rtl/>
        </w:rPr>
        <w:t xml:space="preserve"> للتتبع السريع</w:t>
      </w:r>
      <w:r w:rsidR="0055247B" w:rsidRPr="0055247B">
        <w:rPr>
          <w:rStyle w:val="hps"/>
          <w:rFonts w:cs="Simplified Arabic"/>
          <w:sz w:val="24"/>
        </w:rPr>
        <w:t>:</w:t>
      </w:r>
    </w:p>
    <w:p w14:paraId="788AA1CC" w14:textId="449A25A9" w:rsidR="0055247B" w:rsidRPr="0055247B" w:rsidRDefault="002237F2" w:rsidP="002237F2">
      <w:pPr>
        <w:pStyle w:val="ListParagraph"/>
        <w:numPr>
          <w:ilvl w:val="0"/>
          <w:numId w:val="13"/>
        </w:numPr>
        <w:tabs>
          <w:tab w:val="left" w:pos="1280"/>
        </w:tabs>
        <w:bidi/>
        <w:spacing w:before="120" w:line="216" w:lineRule="auto"/>
        <w:ind w:hanging="72"/>
        <w:contextualSpacing w:val="0"/>
        <w:rPr>
          <w:rStyle w:val="hps"/>
          <w:rFonts w:cs="Simplified Arabic"/>
          <w:sz w:val="24"/>
          <w:rtl/>
        </w:rPr>
      </w:pPr>
      <w:r>
        <w:rPr>
          <w:rStyle w:val="hps"/>
          <w:rFonts w:cs="Simplified Arabic" w:hint="cs"/>
          <w:sz w:val="24"/>
          <w:rtl/>
        </w:rPr>
        <w:t xml:space="preserve">التنوع </w:t>
      </w:r>
      <w:r w:rsidR="0055247B" w:rsidRPr="0055247B">
        <w:rPr>
          <w:rStyle w:val="hps"/>
          <w:rFonts w:cs="Simplified Arabic"/>
          <w:sz w:val="24"/>
          <w:rtl/>
        </w:rPr>
        <w:t>البيولوجي والتلوث؛</w:t>
      </w:r>
    </w:p>
    <w:p w14:paraId="796E0EB6" w14:textId="10BA6988" w:rsidR="0055247B" w:rsidRPr="0055247B" w:rsidRDefault="0055247B" w:rsidP="002237F2">
      <w:pPr>
        <w:pStyle w:val="ListParagraph"/>
        <w:numPr>
          <w:ilvl w:val="0"/>
          <w:numId w:val="13"/>
        </w:numPr>
        <w:tabs>
          <w:tab w:val="left" w:pos="1280"/>
        </w:tabs>
        <w:bidi/>
        <w:spacing w:before="120" w:line="216" w:lineRule="auto"/>
        <w:ind w:hanging="72"/>
        <w:contextualSpacing w:val="0"/>
        <w:rPr>
          <w:rStyle w:val="hps"/>
          <w:rFonts w:cs="Simplified Arabic"/>
          <w:sz w:val="24"/>
          <w:rtl/>
        </w:rPr>
      </w:pPr>
      <w:r w:rsidRPr="0055247B">
        <w:rPr>
          <w:rStyle w:val="hps"/>
          <w:rFonts w:cs="Simplified Arabic"/>
          <w:sz w:val="24"/>
          <w:rtl/>
        </w:rPr>
        <w:t>المدن والتنوع البيولوجي؛</w:t>
      </w:r>
    </w:p>
    <w:p w14:paraId="0E3742D9" w14:textId="5A6F3D8E" w:rsidR="0055247B" w:rsidRPr="0055247B" w:rsidRDefault="0055247B" w:rsidP="002237F2">
      <w:pPr>
        <w:pStyle w:val="ListParagraph"/>
        <w:numPr>
          <w:ilvl w:val="0"/>
          <w:numId w:val="13"/>
        </w:numPr>
        <w:tabs>
          <w:tab w:val="left" w:pos="1280"/>
        </w:tabs>
        <w:bidi/>
        <w:spacing w:before="120" w:line="216" w:lineRule="auto"/>
        <w:ind w:hanging="72"/>
        <w:contextualSpacing w:val="0"/>
        <w:rPr>
          <w:rStyle w:val="hps"/>
          <w:rFonts w:cs="Simplified Arabic"/>
          <w:sz w:val="24"/>
          <w:rtl/>
        </w:rPr>
      </w:pPr>
      <w:r w:rsidRPr="0055247B">
        <w:rPr>
          <w:rStyle w:val="hps"/>
          <w:rFonts w:cs="Simplified Arabic"/>
          <w:sz w:val="24"/>
          <w:rtl/>
        </w:rPr>
        <w:t>التنوع البيولوجي والفقر؛</w:t>
      </w:r>
    </w:p>
    <w:p w14:paraId="790C3381" w14:textId="343C7C54" w:rsidR="0055247B" w:rsidRPr="0055247B" w:rsidRDefault="0055247B" w:rsidP="002237F2">
      <w:pPr>
        <w:pStyle w:val="ListParagraph"/>
        <w:numPr>
          <w:ilvl w:val="0"/>
          <w:numId w:val="13"/>
        </w:numPr>
        <w:tabs>
          <w:tab w:val="left" w:pos="1280"/>
        </w:tabs>
        <w:bidi/>
        <w:spacing w:before="120" w:line="216" w:lineRule="auto"/>
        <w:ind w:hanging="72"/>
        <w:contextualSpacing w:val="0"/>
        <w:rPr>
          <w:rStyle w:val="hps"/>
          <w:rFonts w:cs="Simplified Arabic"/>
          <w:sz w:val="24"/>
          <w:rtl/>
        </w:rPr>
      </w:pPr>
      <w:r w:rsidRPr="0055247B">
        <w:rPr>
          <w:rStyle w:val="hps"/>
          <w:rFonts w:cs="Simplified Arabic"/>
          <w:sz w:val="24"/>
          <w:rtl/>
        </w:rPr>
        <w:t>النهج القائمة على الحقوق لحفظ التنوع البيولوجي واستخدامه المستدام، والتقاسم العادل للمنافع الناشئة عن استخدامه، بما في ذلك القضايا المتعلقة بنوع الجنس</w:t>
      </w:r>
      <w:r w:rsidRPr="0055247B">
        <w:rPr>
          <w:rStyle w:val="hps"/>
          <w:rFonts w:cs="Simplified Arabic"/>
          <w:sz w:val="24"/>
        </w:rPr>
        <w:t>.</w:t>
      </w:r>
      <w:r w:rsidR="00570324">
        <w:rPr>
          <w:rStyle w:val="hps"/>
          <w:rFonts w:cs="Simplified Arabic" w:hint="cs"/>
          <w:sz w:val="24"/>
          <w:rtl/>
        </w:rPr>
        <w:t xml:space="preserve"> </w:t>
      </w:r>
    </w:p>
    <w:p w14:paraId="6420D04D" w14:textId="3B2E01D2" w:rsidR="0055247B" w:rsidRPr="0055247B" w:rsidRDefault="00845F91" w:rsidP="0055247B">
      <w:pPr>
        <w:pStyle w:val="ListParagraph"/>
        <w:numPr>
          <w:ilvl w:val="0"/>
          <w:numId w:val="7"/>
        </w:numPr>
        <w:tabs>
          <w:tab w:val="left" w:pos="1280"/>
        </w:tabs>
        <w:bidi/>
        <w:spacing w:before="120" w:line="216" w:lineRule="auto"/>
        <w:ind w:left="567" w:firstLine="0"/>
        <w:contextualSpacing w:val="0"/>
        <w:rPr>
          <w:rStyle w:val="hps"/>
          <w:rFonts w:cs="Simplified Arabic"/>
          <w:sz w:val="24"/>
          <w:rtl/>
        </w:rPr>
      </w:pPr>
      <w:r>
        <w:rPr>
          <w:rStyle w:val="hps"/>
          <w:rFonts w:cs="Simplified Arabic" w:hint="cs"/>
          <w:sz w:val="24"/>
          <w:rtl/>
        </w:rPr>
        <w:t>و</w:t>
      </w:r>
      <w:r w:rsidR="0055247B" w:rsidRPr="0055247B">
        <w:rPr>
          <w:rStyle w:val="hps"/>
          <w:rFonts w:cs="Simplified Arabic"/>
          <w:sz w:val="24"/>
          <w:rtl/>
        </w:rPr>
        <w:t>قد ترغب الهيئة الفرعية في اعتماد توصية على غرار ما يلي</w:t>
      </w:r>
      <w:r w:rsidR="0055247B" w:rsidRPr="0055247B">
        <w:rPr>
          <w:rStyle w:val="hps"/>
          <w:rFonts w:cs="Simplified Arabic"/>
          <w:sz w:val="24"/>
        </w:rPr>
        <w:t>:</w:t>
      </w:r>
    </w:p>
    <w:p w14:paraId="59E3FE4D" w14:textId="77777777" w:rsidR="0055247B" w:rsidRPr="005E7CEC" w:rsidRDefault="0055247B" w:rsidP="005E7CEC">
      <w:pPr>
        <w:pStyle w:val="ListParagraph"/>
        <w:tabs>
          <w:tab w:val="left" w:pos="1280"/>
        </w:tabs>
        <w:bidi/>
        <w:spacing w:before="120" w:line="216" w:lineRule="auto"/>
        <w:ind w:left="567" w:firstLine="713"/>
        <w:contextualSpacing w:val="0"/>
        <w:rPr>
          <w:rStyle w:val="hps"/>
          <w:rFonts w:cs="Simplified Arabic"/>
          <w:i/>
          <w:iCs/>
          <w:sz w:val="24"/>
          <w:rtl/>
        </w:rPr>
      </w:pPr>
      <w:r w:rsidRPr="005E7CEC">
        <w:rPr>
          <w:rStyle w:val="hps"/>
          <w:rFonts w:cs="Simplified Arabic"/>
          <w:i/>
          <w:iCs/>
          <w:sz w:val="24"/>
          <w:rtl/>
        </w:rPr>
        <w:t>إن الهيئة الفرعية للمشورة العلمية والتقنية والتكنولوجية،</w:t>
      </w:r>
    </w:p>
    <w:p w14:paraId="1A9FB222" w14:textId="0743A11A" w:rsidR="0055247B" w:rsidRPr="0055247B" w:rsidRDefault="0055247B" w:rsidP="005E7CEC">
      <w:pPr>
        <w:pStyle w:val="ListParagraph"/>
        <w:tabs>
          <w:tab w:val="left" w:pos="1280"/>
        </w:tabs>
        <w:bidi/>
        <w:spacing w:before="120" w:line="216" w:lineRule="auto"/>
        <w:ind w:left="567" w:firstLine="713"/>
        <w:contextualSpacing w:val="0"/>
        <w:rPr>
          <w:rStyle w:val="hps"/>
          <w:rFonts w:cs="Simplified Arabic"/>
          <w:sz w:val="24"/>
          <w:rtl/>
        </w:rPr>
      </w:pPr>
      <w:r w:rsidRPr="005E7CEC">
        <w:rPr>
          <w:rStyle w:val="hps"/>
          <w:rFonts w:cs="Simplified Arabic"/>
          <w:i/>
          <w:iCs/>
          <w:sz w:val="24"/>
          <w:rtl/>
        </w:rPr>
        <w:t xml:space="preserve">إذ </w:t>
      </w:r>
      <w:r w:rsidR="005E7CEC" w:rsidRPr="005E7CEC">
        <w:rPr>
          <w:rStyle w:val="hps"/>
          <w:rFonts w:cs="Simplified Arabic" w:hint="cs"/>
          <w:i/>
          <w:iCs/>
          <w:sz w:val="24"/>
          <w:rtl/>
        </w:rPr>
        <w:t>تحيط</w:t>
      </w:r>
      <w:r w:rsidRPr="005E7CEC">
        <w:rPr>
          <w:rStyle w:val="hps"/>
          <w:rFonts w:cs="Simplified Arabic"/>
          <w:i/>
          <w:iCs/>
          <w:sz w:val="24"/>
          <w:rtl/>
        </w:rPr>
        <w:t xml:space="preserve"> علما</w:t>
      </w:r>
      <w:r w:rsidRPr="0055247B">
        <w:rPr>
          <w:rStyle w:val="hps"/>
          <w:rFonts w:cs="Simplified Arabic"/>
          <w:sz w:val="24"/>
          <w:rtl/>
        </w:rPr>
        <w:t xml:space="preserve"> بالمعلومات الواردة في </w:t>
      </w:r>
      <w:r w:rsidR="005E7CEC">
        <w:rPr>
          <w:rStyle w:val="hps"/>
          <w:rFonts w:cs="Simplified Arabic" w:hint="cs"/>
          <w:sz w:val="24"/>
          <w:rtl/>
        </w:rPr>
        <w:t>اللمحة</w:t>
      </w:r>
      <w:r w:rsidRPr="0055247B">
        <w:rPr>
          <w:rStyle w:val="hps"/>
          <w:rFonts w:cs="Simplified Arabic"/>
          <w:sz w:val="24"/>
          <w:rtl/>
        </w:rPr>
        <w:t xml:space="preserve"> العامة على النواتج السابقة </w:t>
      </w:r>
      <w:r w:rsidR="005E7CEC">
        <w:rPr>
          <w:rStyle w:val="hps"/>
          <w:rFonts w:cs="Simplified Arabic" w:hint="cs"/>
          <w:sz w:val="24"/>
          <w:rtl/>
        </w:rPr>
        <w:t>والمقبلة</w:t>
      </w:r>
      <w:r w:rsidRPr="0055247B">
        <w:rPr>
          <w:rStyle w:val="hps"/>
          <w:rFonts w:cs="Simplified Arabic"/>
          <w:sz w:val="24"/>
          <w:rtl/>
        </w:rPr>
        <w:t xml:space="preserve"> للمنبر الحكومي الدولي للعلوم والسياسات في مجال التنوع البيولوجي وخدمات النظم الإيكولوجية وأهميتها في عملية صنع القرار في الاتفاقية، بما في ذلك الجدول الزمني </w:t>
      </w:r>
      <w:r w:rsidR="005E7CEC">
        <w:rPr>
          <w:rStyle w:val="hps"/>
          <w:rFonts w:cs="Simplified Arabic" w:hint="cs"/>
          <w:sz w:val="24"/>
          <w:rtl/>
        </w:rPr>
        <w:t>الآجل</w:t>
      </w:r>
      <w:r w:rsidRPr="0055247B">
        <w:rPr>
          <w:rStyle w:val="hps"/>
          <w:rFonts w:cs="Simplified Arabic"/>
          <w:sz w:val="24"/>
          <w:rtl/>
        </w:rPr>
        <w:t xml:space="preserve"> </w:t>
      </w:r>
      <w:r w:rsidR="005E7CEC">
        <w:rPr>
          <w:rStyle w:val="hps"/>
          <w:rFonts w:cs="Simplified Arabic" w:hint="cs"/>
          <w:sz w:val="24"/>
          <w:rtl/>
        </w:rPr>
        <w:t>لنظر</w:t>
      </w:r>
      <w:r w:rsidRPr="0055247B">
        <w:rPr>
          <w:rStyle w:val="hps"/>
          <w:rFonts w:cs="Simplified Arabic"/>
          <w:sz w:val="24"/>
          <w:rtl/>
        </w:rPr>
        <w:t xml:space="preserve"> </w:t>
      </w:r>
      <w:r w:rsidR="005E7CEC" w:rsidRPr="0055247B">
        <w:rPr>
          <w:rStyle w:val="hps"/>
          <w:rFonts w:cs="Simplified Arabic"/>
          <w:sz w:val="24"/>
          <w:rtl/>
        </w:rPr>
        <w:t xml:space="preserve">الهيئة الفرعية </w:t>
      </w:r>
      <w:r w:rsidRPr="0055247B">
        <w:rPr>
          <w:rStyle w:val="hps"/>
          <w:rFonts w:cs="Simplified Arabic"/>
          <w:sz w:val="24"/>
          <w:rtl/>
        </w:rPr>
        <w:t>في النواتج الوارد في مرفق هذه التوصية،</w:t>
      </w:r>
    </w:p>
    <w:p w14:paraId="7B8173E0" w14:textId="3EA79C25" w:rsidR="0055247B" w:rsidRPr="0055247B" w:rsidRDefault="009C77A1" w:rsidP="00CB06FC">
      <w:pPr>
        <w:pStyle w:val="ListParagraph"/>
        <w:numPr>
          <w:ilvl w:val="0"/>
          <w:numId w:val="14"/>
        </w:numPr>
        <w:tabs>
          <w:tab w:val="left" w:pos="1280"/>
        </w:tabs>
        <w:bidi/>
        <w:spacing w:before="120" w:line="216" w:lineRule="auto"/>
        <w:ind w:left="567" w:firstLine="713"/>
        <w:contextualSpacing w:val="0"/>
        <w:rPr>
          <w:rStyle w:val="hps"/>
          <w:rFonts w:cs="Simplified Arabic"/>
          <w:sz w:val="24"/>
          <w:rtl/>
        </w:rPr>
      </w:pPr>
      <w:r w:rsidRPr="009C77A1">
        <w:rPr>
          <w:rStyle w:val="hps"/>
          <w:rFonts w:cs="Simplified Arabic" w:hint="cs"/>
          <w:i/>
          <w:iCs/>
          <w:sz w:val="24"/>
          <w:rtl/>
        </w:rPr>
        <w:t>تحدد</w:t>
      </w:r>
      <w:r w:rsidR="0055247B" w:rsidRPr="0055247B">
        <w:rPr>
          <w:rStyle w:val="hps"/>
          <w:rFonts w:cs="Simplified Arabic"/>
          <w:sz w:val="24"/>
          <w:rtl/>
        </w:rPr>
        <w:t xml:space="preserve"> المواضيع التالية لمزيد من النظر </w:t>
      </w:r>
      <w:r w:rsidR="00516BD8">
        <w:rPr>
          <w:rStyle w:val="hps"/>
          <w:rFonts w:cs="Simplified Arabic" w:hint="cs"/>
          <w:sz w:val="24"/>
          <w:rtl/>
        </w:rPr>
        <w:t xml:space="preserve">من أجل </w:t>
      </w:r>
      <w:r w:rsidR="0055247B" w:rsidRPr="0055247B">
        <w:rPr>
          <w:rStyle w:val="hps"/>
          <w:rFonts w:cs="Simplified Arabic"/>
          <w:sz w:val="24"/>
          <w:rtl/>
        </w:rPr>
        <w:t>إجراء تقييم إضافي</w:t>
      </w:r>
      <w:r w:rsidR="00AE5BFD">
        <w:rPr>
          <w:rStyle w:val="hps"/>
          <w:rFonts w:cs="Simplified Arabic" w:hint="cs"/>
          <w:sz w:val="24"/>
          <w:rtl/>
        </w:rPr>
        <w:t xml:space="preserve"> للتتبع السريع</w:t>
      </w:r>
      <w:r w:rsidR="0055247B" w:rsidRPr="0055247B">
        <w:rPr>
          <w:rStyle w:val="hps"/>
          <w:rFonts w:cs="Simplified Arabic"/>
          <w:sz w:val="24"/>
          <w:rtl/>
        </w:rPr>
        <w:t xml:space="preserve"> لطلب محتمل </w:t>
      </w:r>
      <w:r w:rsidR="0023682F">
        <w:rPr>
          <w:rStyle w:val="hps"/>
          <w:rFonts w:cs="Simplified Arabic" w:hint="cs"/>
          <w:sz w:val="24"/>
          <w:rtl/>
        </w:rPr>
        <w:t xml:space="preserve">تقديمه </w:t>
      </w:r>
      <w:r w:rsidR="0055247B" w:rsidRPr="0055247B">
        <w:rPr>
          <w:rStyle w:val="hps"/>
          <w:rFonts w:cs="Simplified Arabic"/>
          <w:sz w:val="24"/>
          <w:rtl/>
        </w:rPr>
        <w:t xml:space="preserve">إلى </w:t>
      </w:r>
      <w:r w:rsidR="00516BD8" w:rsidRPr="00516BD8">
        <w:rPr>
          <w:rStyle w:val="hps"/>
          <w:rFonts w:cs="Simplified Arabic"/>
          <w:sz w:val="24"/>
          <w:rtl/>
        </w:rPr>
        <w:t xml:space="preserve">المنبر الحكومي الدولي للعلوم والسياسات في مجال التنوع البيولوجي وخدمات النظم </w:t>
      </w:r>
      <w:proofErr w:type="gramStart"/>
      <w:r w:rsidR="00516BD8" w:rsidRPr="00516BD8">
        <w:rPr>
          <w:rStyle w:val="hps"/>
          <w:rFonts w:cs="Simplified Arabic"/>
          <w:sz w:val="24"/>
          <w:rtl/>
        </w:rPr>
        <w:t>الإيكولوجية</w:t>
      </w:r>
      <w:r w:rsidR="00516BD8" w:rsidRPr="00516BD8">
        <w:rPr>
          <w:rStyle w:val="hps"/>
          <w:rFonts w:cs="Simplified Arabic"/>
          <w:sz w:val="24"/>
          <w:rtl/>
        </w:rPr>
        <w:t xml:space="preserve"> </w:t>
      </w:r>
      <w:r w:rsidR="0055247B" w:rsidRPr="0055247B">
        <w:rPr>
          <w:rStyle w:val="hps"/>
          <w:rFonts w:cs="Simplified Arabic"/>
          <w:sz w:val="24"/>
          <w:rtl/>
        </w:rPr>
        <w:t>؛</w:t>
      </w:r>
      <w:proofErr w:type="gramEnd"/>
      <w:r w:rsidR="0055247B" w:rsidRPr="0055247B">
        <w:rPr>
          <w:rStyle w:val="hps"/>
          <w:rFonts w:cs="Simplified Arabic"/>
          <w:sz w:val="24"/>
          <w:rtl/>
        </w:rPr>
        <w:t xml:space="preserve"> [</w:t>
      </w:r>
      <w:r w:rsidR="00951288">
        <w:rPr>
          <w:rStyle w:val="hps"/>
          <w:rFonts w:cs="Simplified Arabic" w:hint="cs"/>
          <w:sz w:val="24"/>
          <w:rtl/>
        </w:rPr>
        <w:t>حيز</w:t>
      </w:r>
      <w:r w:rsidR="00516BD8">
        <w:rPr>
          <w:rStyle w:val="hps"/>
          <w:rFonts w:cs="Simplified Arabic" w:hint="cs"/>
          <w:sz w:val="24"/>
          <w:rtl/>
        </w:rPr>
        <w:t xml:space="preserve"> مخصص</w:t>
      </w:r>
      <w:r w:rsidR="0055247B" w:rsidRPr="0055247B">
        <w:rPr>
          <w:rStyle w:val="hps"/>
          <w:rFonts w:cs="Simplified Arabic"/>
          <w:sz w:val="24"/>
          <w:rtl/>
        </w:rPr>
        <w:t xml:space="preserve"> للقائمة</w:t>
      </w:r>
      <w:r w:rsidR="00516BD8">
        <w:rPr>
          <w:rStyle w:val="hps"/>
          <w:sz w:val="24"/>
        </w:rPr>
        <w:t xml:space="preserve"> [</w:t>
      </w:r>
    </w:p>
    <w:p w14:paraId="30475B0D" w14:textId="0A222867" w:rsidR="0055247B" w:rsidRPr="0055247B" w:rsidRDefault="009C77A1" w:rsidP="00CB06FC">
      <w:pPr>
        <w:pStyle w:val="ListParagraph"/>
        <w:numPr>
          <w:ilvl w:val="0"/>
          <w:numId w:val="14"/>
        </w:numPr>
        <w:tabs>
          <w:tab w:val="left" w:pos="1280"/>
        </w:tabs>
        <w:bidi/>
        <w:spacing w:before="120" w:line="216" w:lineRule="auto"/>
        <w:ind w:left="567" w:firstLine="713"/>
        <w:contextualSpacing w:val="0"/>
        <w:rPr>
          <w:rStyle w:val="hps"/>
          <w:rFonts w:cs="Simplified Arabic"/>
          <w:sz w:val="24"/>
          <w:rtl/>
        </w:rPr>
      </w:pPr>
      <w:r w:rsidRPr="009C77A1">
        <w:rPr>
          <w:rStyle w:val="hps"/>
          <w:rFonts w:cs="Simplified Arabic" w:hint="cs"/>
          <w:i/>
          <w:iCs/>
          <w:sz w:val="24"/>
          <w:rtl/>
        </w:rPr>
        <w:t>تطلب</w:t>
      </w:r>
      <w:r w:rsidR="0055247B" w:rsidRPr="0055247B">
        <w:rPr>
          <w:rStyle w:val="hps"/>
          <w:rFonts w:cs="Simplified Arabic"/>
          <w:sz w:val="24"/>
          <w:rtl/>
        </w:rPr>
        <w:t xml:space="preserve"> إلى أمانة الاتفاقية، بالنسبة لكل موضوع من المواضيع المذكورة أعلاه، إعداد معلومات بالشكل الذي يطلبه المنبر، لدعم طلب محتمل لإجراء تقييم إضافي</w:t>
      </w:r>
      <w:r w:rsidR="00AE5BFD">
        <w:rPr>
          <w:rStyle w:val="hps"/>
          <w:rFonts w:cs="Simplified Arabic" w:hint="cs"/>
          <w:sz w:val="24"/>
          <w:rtl/>
        </w:rPr>
        <w:t xml:space="preserve"> للتتبع السريع</w:t>
      </w:r>
      <w:r w:rsidR="0055247B" w:rsidRPr="0055247B">
        <w:rPr>
          <w:rStyle w:val="hps"/>
          <w:rFonts w:cs="Simplified Arabic"/>
          <w:sz w:val="24"/>
          <w:rtl/>
        </w:rPr>
        <w:t>، لينظر فيه مؤتمر الأطراف في اتفاقية التنوع البيولوجي في اجتماعه السادس عشر؛</w:t>
      </w:r>
    </w:p>
    <w:p w14:paraId="3C7CD32C" w14:textId="0A9BF371" w:rsidR="0055247B" w:rsidRPr="0055247B" w:rsidRDefault="009C77A1" w:rsidP="00CB06FC">
      <w:pPr>
        <w:pStyle w:val="ListParagraph"/>
        <w:numPr>
          <w:ilvl w:val="0"/>
          <w:numId w:val="14"/>
        </w:numPr>
        <w:tabs>
          <w:tab w:val="left" w:pos="1280"/>
        </w:tabs>
        <w:bidi/>
        <w:spacing w:before="120" w:line="216" w:lineRule="auto"/>
        <w:ind w:left="567" w:firstLine="713"/>
        <w:contextualSpacing w:val="0"/>
        <w:rPr>
          <w:rStyle w:val="hps"/>
          <w:rFonts w:cs="Simplified Arabic"/>
          <w:sz w:val="24"/>
          <w:rtl/>
        </w:rPr>
      </w:pPr>
      <w:r w:rsidRPr="009C77A1">
        <w:rPr>
          <w:rStyle w:val="hps"/>
          <w:rFonts w:cs="Simplified Arabic" w:hint="cs"/>
          <w:i/>
          <w:iCs/>
          <w:sz w:val="24"/>
          <w:rtl/>
        </w:rPr>
        <w:t>تطلب</w:t>
      </w:r>
      <w:r w:rsidR="0055247B" w:rsidRPr="0055247B">
        <w:rPr>
          <w:rStyle w:val="hps"/>
          <w:rFonts w:cs="Simplified Arabic"/>
          <w:sz w:val="24"/>
          <w:rtl/>
        </w:rPr>
        <w:t xml:space="preserve"> إلى الأمين</w:t>
      </w:r>
      <w:r w:rsidR="00935AC4">
        <w:rPr>
          <w:rStyle w:val="hps"/>
          <w:rFonts w:cs="Simplified Arabic" w:hint="cs"/>
          <w:sz w:val="24"/>
          <w:rtl/>
        </w:rPr>
        <w:t>ة</w:t>
      </w:r>
      <w:r w:rsidR="0055247B" w:rsidRPr="0055247B">
        <w:rPr>
          <w:rStyle w:val="hps"/>
          <w:rFonts w:cs="Simplified Arabic"/>
          <w:sz w:val="24"/>
          <w:rtl/>
        </w:rPr>
        <w:t xml:space="preserve"> التنفيذي</w:t>
      </w:r>
      <w:r w:rsidR="00935AC4">
        <w:rPr>
          <w:rStyle w:val="hps"/>
          <w:rFonts w:cs="Simplified Arabic" w:hint="cs"/>
          <w:sz w:val="24"/>
          <w:rtl/>
        </w:rPr>
        <w:t>ة</w:t>
      </w:r>
      <w:r w:rsidR="0055247B" w:rsidRPr="0055247B">
        <w:rPr>
          <w:rStyle w:val="hps"/>
          <w:rFonts w:cs="Simplified Arabic"/>
          <w:sz w:val="24"/>
          <w:rtl/>
        </w:rPr>
        <w:t xml:space="preserve"> أن </w:t>
      </w:r>
      <w:r w:rsidR="00935AC4">
        <w:rPr>
          <w:rStyle w:val="hps"/>
          <w:rFonts w:cs="Simplified Arabic" w:hint="cs"/>
          <w:sz w:val="24"/>
          <w:rtl/>
        </w:rPr>
        <w:t>تواصل</w:t>
      </w:r>
      <w:r w:rsidR="0055247B" w:rsidRPr="0055247B">
        <w:rPr>
          <w:rStyle w:val="hps"/>
          <w:rFonts w:cs="Simplified Arabic"/>
          <w:sz w:val="24"/>
          <w:rtl/>
        </w:rPr>
        <w:t xml:space="preserve"> تعاونه</w:t>
      </w:r>
      <w:r w:rsidR="00935AC4">
        <w:rPr>
          <w:rStyle w:val="hps"/>
          <w:rFonts w:cs="Simplified Arabic" w:hint="cs"/>
          <w:sz w:val="24"/>
          <w:rtl/>
        </w:rPr>
        <w:t>ا</w:t>
      </w:r>
      <w:r w:rsidR="0055247B" w:rsidRPr="0055247B">
        <w:rPr>
          <w:rStyle w:val="hps"/>
          <w:rFonts w:cs="Simplified Arabic"/>
          <w:sz w:val="24"/>
          <w:rtl/>
        </w:rPr>
        <w:t xml:space="preserve"> الوثيق مع المنبر وأن </w:t>
      </w:r>
      <w:r w:rsidR="00935AC4">
        <w:rPr>
          <w:rStyle w:val="hps"/>
          <w:rFonts w:cs="Simplified Arabic" w:hint="cs"/>
          <w:sz w:val="24"/>
          <w:rtl/>
        </w:rPr>
        <w:t>تتواصل</w:t>
      </w:r>
      <w:r w:rsidR="0055247B" w:rsidRPr="0055247B">
        <w:rPr>
          <w:rStyle w:val="hps"/>
          <w:rFonts w:cs="Simplified Arabic"/>
          <w:sz w:val="24"/>
          <w:rtl/>
        </w:rPr>
        <w:t xml:space="preserve"> مع أمانة المنبر بهدف تحديد المزيد من الطرق التي يمكن للمنبر أن يساهم </w:t>
      </w:r>
      <w:r w:rsidR="00516BD8">
        <w:rPr>
          <w:rStyle w:val="hps"/>
          <w:rFonts w:cs="Simplified Arabic" w:hint="cs"/>
          <w:sz w:val="24"/>
          <w:rtl/>
        </w:rPr>
        <w:t>من خلالها</w:t>
      </w:r>
      <w:r w:rsidR="0055247B" w:rsidRPr="0055247B">
        <w:rPr>
          <w:rStyle w:val="hps"/>
          <w:rFonts w:cs="Simplified Arabic"/>
          <w:sz w:val="24"/>
          <w:rtl/>
        </w:rPr>
        <w:t xml:space="preserve"> في تنفيذ </w:t>
      </w:r>
      <w:r w:rsidR="00516BD8" w:rsidRPr="00516BD8">
        <w:rPr>
          <w:rStyle w:val="hps"/>
          <w:rFonts w:cs="Simplified Arabic"/>
          <w:sz w:val="24"/>
          <w:rtl/>
        </w:rPr>
        <w:t xml:space="preserve">إطار </w:t>
      </w:r>
      <w:proofErr w:type="spellStart"/>
      <w:r w:rsidR="00516BD8" w:rsidRPr="00516BD8">
        <w:rPr>
          <w:rStyle w:val="hps"/>
          <w:rFonts w:cs="Simplified Arabic"/>
          <w:sz w:val="24"/>
          <w:rtl/>
        </w:rPr>
        <w:t>كونمينغ</w:t>
      </w:r>
      <w:proofErr w:type="spellEnd"/>
      <w:r w:rsidR="00516BD8" w:rsidRPr="00516BD8">
        <w:rPr>
          <w:rStyle w:val="hps"/>
          <w:rFonts w:cs="Simplified Arabic"/>
          <w:sz w:val="24"/>
          <w:rtl/>
        </w:rPr>
        <w:t>-مونتريال العالمي للتنوع البيولوجي</w:t>
      </w:r>
      <w:r w:rsidR="00516BD8" w:rsidRPr="00516BD8">
        <w:rPr>
          <w:rStyle w:val="hps"/>
          <w:rFonts w:cs="Simplified Arabic"/>
          <w:sz w:val="24"/>
          <w:rtl/>
        </w:rPr>
        <w:t xml:space="preserve"> </w:t>
      </w:r>
      <w:r w:rsidR="00516BD8">
        <w:rPr>
          <w:rStyle w:val="hps"/>
          <w:rFonts w:cs="Simplified Arabic" w:hint="cs"/>
          <w:sz w:val="24"/>
          <w:rtl/>
        </w:rPr>
        <w:t xml:space="preserve">واستعراضه </w:t>
      </w:r>
      <w:r w:rsidR="0055247B" w:rsidRPr="0055247B">
        <w:rPr>
          <w:rStyle w:val="hps"/>
          <w:rFonts w:cs="Simplified Arabic"/>
          <w:sz w:val="24"/>
          <w:rtl/>
        </w:rPr>
        <w:t xml:space="preserve">العالمي للتقدم الجماعي، بما في ذلك فرص الاستفادة من جميع </w:t>
      </w:r>
      <w:r w:rsidR="00516BD8">
        <w:rPr>
          <w:rStyle w:val="hps"/>
          <w:rFonts w:cs="Simplified Arabic" w:hint="cs"/>
          <w:sz w:val="24"/>
          <w:rtl/>
        </w:rPr>
        <w:t>نواتج كل</w:t>
      </w:r>
      <w:r w:rsidR="0055247B" w:rsidRPr="0055247B">
        <w:rPr>
          <w:rStyle w:val="hps"/>
          <w:rFonts w:cs="Simplified Arabic"/>
          <w:sz w:val="24"/>
          <w:rtl/>
        </w:rPr>
        <w:t xml:space="preserve"> من </w:t>
      </w:r>
      <w:r w:rsidR="00516BD8">
        <w:rPr>
          <w:rStyle w:val="hps"/>
          <w:rFonts w:cs="Simplified Arabic" w:hint="cs"/>
          <w:sz w:val="24"/>
          <w:rtl/>
        </w:rPr>
        <w:t>وظائف المنبر</w:t>
      </w:r>
      <w:r w:rsidR="0055247B" w:rsidRPr="0055247B">
        <w:rPr>
          <w:rStyle w:val="hps"/>
          <w:rFonts w:cs="Simplified Arabic"/>
          <w:sz w:val="24"/>
          <w:rtl/>
        </w:rPr>
        <w:t xml:space="preserve"> الأربع،</w:t>
      </w:r>
    </w:p>
    <w:p w14:paraId="6E81FB69" w14:textId="1377E864" w:rsidR="0055247B" w:rsidRPr="00FC714B" w:rsidRDefault="009C77A1" w:rsidP="00CB06FC">
      <w:pPr>
        <w:pStyle w:val="ListParagraph"/>
        <w:numPr>
          <w:ilvl w:val="0"/>
          <w:numId w:val="14"/>
        </w:numPr>
        <w:tabs>
          <w:tab w:val="left" w:pos="1280"/>
        </w:tabs>
        <w:bidi/>
        <w:spacing w:before="120" w:line="216" w:lineRule="auto"/>
        <w:ind w:left="567" w:firstLine="713"/>
        <w:contextualSpacing w:val="0"/>
        <w:rPr>
          <w:rStyle w:val="hps"/>
          <w:rFonts w:cs="Simplified Arabic"/>
          <w:sz w:val="24"/>
          <w:rtl/>
        </w:rPr>
      </w:pPr>
      <w:r w:rsidRPr="009C77A1">
        <w:rPr>
          <w:rStyle w:val="hps"/>
          <w:rFonts w:cs="Simplified Arabic" w:hint="cs"/>
          <w:i/>
          <w:iCs/>
          <w:sz w:val="24"/>
          <w:rtl/>
        </w:rPr>
        <w:t>توصي</w:t>
      </w:r>
      <w:r w:rsidR="0055247B" w:rsidRPr="0055247B">
        <w:rPr>
          <w:rStyle w:val="hps"/>
          <w:rFonts w:cs="Simplified Arabic"/>
          <w:sz w:val="24"/>
          <w:rtl/>
        </w:rPr>
        <w:t xml:space="preserve"> بأن يعتمد مؤتمر الأطراف، في اجتماعه السادس عشر، مقررا على غرار ما يلي:</w:t>
      </w:r>
    </w:p>
    <w:p w14:paraId="21B5D03C" w14:textId="3526C6EB" w:rsidR="00453C42" w:rsidRPr="00951288" w:rsidRDefault="00951288" w:rsidP="00951288">
      <w:pPr>
        <w:pStyle w:val="ListParagraph"/>
        <w:tabs>
          <w:tab w:val="left" w:pos="1280"/>
        </w:tabs>
        <w:bidi/>
        <w:spacing w:before="120" w:line="216" w:lineRule="auto"/>
        <w:ind w:left="567" w:firstLine="1563"/>
        <w:contextualSpacing w:val="0"/>
        <w:rPr>
          <w:rStyle w:val="hps"/>
          <w:rFonts w:cs="Simplified Arabic"/>
          <w:i/>
          <w:iCs/>
          <w:sz w:val="24"/>
          <w:rtl/>
        </w:rPr>
      </w:pPr>
      <w:r w:rsidRPr="00951288">
        <w:rPr>
          <w:rStyle w:val="hps"/>
          <w:rFonts w:cs="Simplified Arabic" w:hint="cs"/>
          <w:i/>
          <w:iCs/>
          <w:sz w:val="24"/>
          <w:rtl/>
        </w:rPr>
        <w:t>إ</w:t>
      </w:r>
      <w:r w:rsidR="00453C42" w:rsidRPr="00951288">
        <w:rPr>
          <w:rStyle w:val="hps"/>
          <w:rFonts w:cs="Simplified Arabic"/>
          <w:i/>
          <w:iCs/>
          <w:sz w:val="24"/>
          <w:rtl/>
        </w:rPr>
        <w:t>ن مؤتمر الأطراف،</w:t>
      </w:r>
    </w:p>
    <w:p w14:paraId="570251FB" w14:textId="627DACFA" w:rsidR="00453C42" w:rsidRPr="00453C42" w:rsidRDefault="00453C42" w:rsidP="00951288">
      <w:pPr>
        <w:pStyle w:val="ListParagraph"/>
        <w:tabs>
          <w:tab w:val="left" w:pos="1280"/>
        </w:tabs>
        <w:bidi/>
        <w:spacing w:before="120" w:line="216" w:lineRule="auto"/>
        <w:ind w:left="1280" w:firstLine="850"/>
        <w:contextualSpacing w:val="0"/>
        <w:rPr>
          <w:rStyle w:val="hps"/>
          <w:rFonts w:cs="Simplified Arabic"/>
          <w:sz w:val="24"/>
          <w:rtl/>
        </w:rPr>
      </w:pPr>
      <w:r w:rsidRPr="00242929">
        <w:rPr>
          <w:rStyle w:val="hps"/>
          <w:rFonts w:cs="Simplified Arabic"/>
          <w:i/>
          <w:iCs/>
          <w:sz w:val="24"/>
          <w:rtl/>
        </w:rPr>
        <w:t>إذ يشير</w:t>
      </w:r>
      <w:r w:rsidRPr="00453C42">
        <w:rPr>
          <w:rStyle w:val="hps"/>
          <w:rFonts w:cs="Simplified Arabic"/>
          <w:sz w:val="24"/>
          <w:rtl/>
        </w:rPr>
        <w:t xml:space="preserve"> إلى المقررات 11/13 جيم المؤرخ 19 أكتوبر</w:t>
      </w:r>
      <w:r w:rsidR="000E4C28">
        <w:rPr>
          <w:rStyle w:val="hps"/>
          <w:rFonts w:cs="Simplified Arabic" w:hint="cs"/>
          <w:sz w:val="24"/>
          <w:rtl/>
        </w:rPr>
        <w:t>/تشرين الأول</w:t>
      </w:r>
      <w:r w:rsidRPr="00453C42">
        <w:rPr>
          <w:rStyle w:val="hps"/>
          <w:rFonts w:cs="Simplified Arabic"/>
          <w:sz w:val="24"/>
          <w:rtl/>
        </w:rPr>
        <w:t xml:space="preserve"> 2012، و12/25 المؤرخ 17 أكتوبر</w:t>
      </w:r>
      <w:r w:rsidR="000E4C28">
        <w:rPr>
          <w:rStyle w:val="hps"/>
          <w:rFonts w:cs="Simplified Arabic" w:hint="cs"/>
          <w:sz w:val="24"/>
          <w:rtl/>
        </w:rPr>
        <w:t>/تشرين الأول</w:t>
      </w:r>
      <w:r w:rsidRPr="00453C42">
        <w:rPr>
          <w:rStyle w:val="hps"/>
          <w:rFonts w:cs="Simplified Arabic"/>
          <w:sz w:val="24"/>
          <w:rtl/>
        </w:rPr>
        <w:t xml:space="preserve"> 2014، و14/36 المؤرخ 29 نوفمبر</w:t>
      </w:r>
      <w:r w:rsidR="000E4C28">
        <w:rPr>
          <w:rStyle w:val="hps"/>
          <w:rFonts w:cs="Simplified Arabic" w:hint="cs"/>
          <w:sz w:val="24"/>
          <w:rtl/>
        </w:rPr>
        <w:t>/تشرين الثاني</w:t>
      </w:r>
      <w:r w:rsidRPr="00453C42">
        <w:rPr>
          <w:rStyle w:val="hps"/>
          <w:rFonts w:cs="Simplified Arabic"/>
          <w:sz w:val="24"/>
          <w:rtl/>
        </w:rPr>
        <w:t xml:space="preserve"> 2018، و15/19 المؤرخ 19 ديسمبر</w:t>
      </w:r>
      <w:r w:rsidR="000E4C28">
        <w:rPr>
          <w:rStyle w:val="hps"/>
          <w:rFonts w:cs="Simplified Arabic" w:hint="cs"/>
          <w:sz w:val="24"/>
          <w:rtl/>
        </w:rPr>
        <w:t>/كانون الأول</w:t>
      </w:r>
      <w:r w:rsidRPr="00453C42">
        <w:rPr>
          <w:rStyle w:val="hps"/>
          <w:rFonts w:cs="Simplified Arabic"/>
          <w:sz w:val="24"/>
          <w:rtl/>
        </w:rPr>
        <w:t xml:space="preserve"> 2022،</w:t>
      </w:r>
    </w:p>
    <w:p w14:paraId="0F0FEF44" w14:textId="6184B602" w:rsidR="00453C42" w:rsidRPr="00453C42" w:rsidRDefault="00453C42" w:rsidP="00951288">
      <w:pPr>
        <w:pStyle w:val="ListParagraph"/>
        <w:tabs>
          <w:tab w:val="left" w:pos="1280"/>
        </w:tabs>
        <w:bidi/>
        <w:spacing w:before="120" w:line="216" w:lineRule="auto"/>
        <w:ind w:left="1280" w:firstLine="850"/>
        <w:contextualSpacing w:val="0"/>
        <w:rPr>
          <w:rStyle w:val="hps"/>
          <w:rFonts w:cs="Simplified Arabic"/>
          <w:sz w:val="24"/>
          <w:rtl/>
        </w:rPr>
      </w:pPr>
      <w:r w:rsidRPr="00242929">
        <w:rPr>
          <w:rStyle w:val="hps"/>
          <w:rFonts w:cs="Simplified Arabic"/>
          <w:i/>
          <w:iCs/>
          <w:sz w:val="24"/>
          <w:rtl/>
        </w:rPr>
        <w:t xml:space="preserve">وإذ </w:t>
      </w:r>
      <w:r w:rsidR="00242929" w:rsidRPr="00242929">
        <w:rPr>
          <w:rStyle w:val="hps"/>
          <w:rFonts w:cs="Simplified Arabic" w:hint="cs"/>
          <w:i/>
          <w:iCs/>
          <w:sz w:val="24"/>
          <w:rtl/>
        </w:rPr>
        <w:t>يرحب</w:t>
      </w:r>
      <w:r w:rsidRPr="00453C42">
        <w:rPr>
          <w:rStyle w:val="hps"/>
          <w:rFonts w:cs="Simplified Arabic"/>
          <w:sz w:val="24"/>
          <w:rtl/>
        </w:rPr>
        <w:t xml:space="preserve"> </w:t>
      </w:r>
      <w:r w:rsidR="000E4C28">
        <w:rPr>
          <w:rStyle w:val="hps"/>
          <w:rFonts w:cs="Simplified Arabic" w:hint="cs"/>
          <w:sz w:val="24"/>
          <w:rtl/>
        </w:rPr>
        <w:t>بالقرار</w:t>
      </w:r>
      <w:r w:rsidRPr="00453C42">
        <w:rPr>
          <w:rStyle w:val="hps"/>
          <w:rFonts w:cs="Simplified Arabic"/>
          <w:sz w:val="24"/>
          <w:rtl/>
        </w:rPr>
        <w:t xml:space="preserve"> الذي اتخذه الاجتماع العام </w:t>
      </w:r>
      <w:r w:rsidR="00AE5BFD" w:rsidRPr="00AE5BFD">
        <w:rPr>
          <w:rStyle w:val="hps"/>
          <w:rFonts w:cs="Simplified Arabic"/>
          <w:sz w:val="24"/>
          <w:rtl/>
        </w:rPr>
        <w:t>المنبر الحكومي الدولي للعلوم والسياسات في مجال التنوع البيولوجي وخدمات النظم الإيكولوجية</w:t>
      </w:r>
      <w:r w:rsidRPr="00453C42">
        <w:rPr>
          <w:rStyle w:val="hps"/>
          <w:rFonts w:cs="Simplified Arabic"/>
          <w:sz w:val="24"/>
          <w:rtl/>
        </w:rPr>
        <w:t xml:space="preserve">، في دورته العامة العاشرة، بإجراء تقييم منهجي </w:t>
      </w:r>
      <w:r w:rsidR="00AE5BFD">
        <w:rPr>
          <w:rStyle w:val="hps"/>
          <w:rFonts w:cs="Simplified Arabic" w:hint="cs"/>
          <w:sz w:val="24"/>
          <w:rtl/>
        </w:rPr>
        <w:t>للتتبع السريع</w:t>
      </w:r>
      <w:r w:rsidRPr="00453C42">
        <w:rPr>
          <w:rStyle w:val="hps"/>
          <w:rFonts w:cs="Simplified Arabic"/>
          <w:sz w:val="24"/>
          <w:rtl/>
        </w:rPr>
        <w:t xml:space="preserve"> بشأن </w:t>
      </w:r>
      <w:r w:rsidRPr="00453C42">
        <w:rPr>
          <w:rStyle w:val="hps"/>
          <w:rFonts w:cs="Simplified Arabic"/>
          <w:sz w:val="24"/>
          <w:rtl/>
        </w:rPr>
        <w:lastRenderedPageBreak/>
        <w:t xml:space="preserve">رصد التنوع البيولوجي ومساهمات الطبيعة </w:t>
      </w:r>
      <w:r w:rsidR="000E4C28">
        <w:rPr>
          <w:rStyle w:val="hps"/>
          <w:rFonts w:cs="Simplified Arabic" w:hint="cs"/>
          <w:sz w:val="24"/>
          <w:rtl/>
        </w:rPr>
        <w:t>إلى</w:t>
      </w:r>
      <w:r w:rsidRPr="00453C42">
        <w:rPr>
          <w:rStyle w:val="hps"/>
          <w:rFonts w:cs="Simplified Arabic"/>
          <w:sz w:val="24"/>
          <w:rtl/>
        </w:rPr>
        <w:t xml:space="preserve"> </w:t>
      </w:r>
      <w:r w:rsidR="000E4C28">
        <w:rPr>
          <w:rStyle w:val="hps"/>
          <w:rFonts w:cs="Simplified Arabic" w:hint="cs"/>
          <w:sz w:val="24"/>
          <w:rtl/>
        </w:rPr>
        <w:t>الناس</w:t>
      </w:r>
      <w:r w:rsidRPr="00453C42">
        <w:rPr>
          <w:rStyle w:val="hps"/>
          <w:rFonts w:cs="Simplified Arabic"/>
          <w:sz w:val="24"/>
          <w:rtl/>
        </w:rPr>
        <w:t xml:space="preserve"> بحلول عام 2026، وتقييم منهجي </w:t>
      </w:r>
      <w:r w:rsidR="00AE5BFD">
        <w:rPr>
          <w:rStyle w:val="hps"/>
          <w:rFonts w:cs="Simplified Arabic" w:hint="cs"/>
          <w:sz w:val="24"/>
          <w:rtl/>
        </w:rPr>
        <w:t>للتتبع السريع</w:t>
      </w:r>
      <w:r w:rsidRPr="00453C42">
        <w:rPr>
          <w:rStyle w:val="hps"/>
          <w:rFonts w:cs="Simplified Arabic"/>
          <w:sz w:val="24"/>
          <w:rtl/>
        </w:rPr>
        <w:t xml:space="preserve"> </w:t>
      </w:r>
      <w:r w:rsidR="00AE5BFD" w:rsidRPr="00AE5BFD">
        <w:rPr>
          <w:rStyle w:val="hps"/>
          <w:rFonts w:cs="Simplified Arabic"/>
          <w:sz w:val="24"/>
          <w:rtl/>
        </w:rPr>
        <w:t xml:space="preserve">بشأن التخطيط المكاني المتكامل الشامل للتنوع البيولوجي والترابط الإيكولوجي </w:t>
      </w:r>
      <w:r w:rsidRPr="00453C42">
        <w:rPr>
          <w:rStyle w:val="hps"/>
          <w:rFonts w:cs="Simplified Arabic"/>
          <w:sz w:val="24"/>
          <w:rtl/>
        </w:rPr>
        <w:t xml:space="preserve">بحلول عام 2027، وعملية تحديد النطاق لإجراء تقييم عالمي ثان للتنوع البيولوجي وخدمات النظم الإيكولوجية بحلول عام 2024، بهدف إنتاج التقييم العالمي الثاني في عام 2028، كجزء من برنامج العمل </w:t>
      </w:r>
      <w:r w:rsidR="00B06489">
        <w:rPr>
          <w:rStyle w:val="hps"/>
          <w:rFonts w:cs="Simplified Arabic" w:hint="cs"/>
          <w:sz w:val="24"/>
          <w:rtl/>
        </w:rPr>
        <w:t>المتجدد للمنبر</w:t>
      </w:r>
      <w:r w:rsidRPr="00453C42">
        <w:rPr>
          <w:rStyle w:val="hps"/>
          <w:rFonts w:cs="Simplified Arabic"/>
          <w:sz w:val="24"/>
          <w:rtl/>
        </w:rPr>
        <w:t xml:space="preserve"> </w:t>
      </w:r>
      <w:r w:rsidR="00B06489">
        <w:rPr>
          <w:rStyle w:val="hps"/>
          <w:rFonts w:cs="Simplified Arabic" w:hint="cs"/>
          <w:sz w:val="24"/>
          <w:rtl/>
        </w:rPr>
        <w:t>حتى</w:t>
      </w:r>
      <w:r w:rsidRPr="00453C42">
        <w:rPr>
          <w:rStyle w:val="hps"/>
          <w:rFonts w:cs="Simplified Arabic"/>
          <w:sz w:val="24"/>
          <w:rtl/>
        </w:rPr>
        <w:t xml:space="preserve"> عام 2030،</w:t>
      </w:r>
      <w:r w:rsidR="00B06489" w:rsidRPr="00B06489">
        <w:rPr>
          <w:rStyle w:val="FootnoteReference"/>
          <w:rFonts w:cs="Simplified Arabic"/>
          <w:u w:val="none"/>
          <w:vertAlign w:val="superscript"/>
          <w:rtl/>
        </w:rPr>
        <w:footnoteReference w:id="9"/>
      </w:r>
    </w:p>
    <w:p w14:paraId="715AB873" w14:textId="65D9F029" w:rsidR="00453C42" w:rsidRPr="00453C42" w:rsidRDefault="00242929" w:rsidP="00242929">
      <w:pPr>
        <w:pStyle w:val="ListParagraph"/>
        <w:tabs>
          <w:tab w:val="left" w:pos="1280"/>
        </w:tabs>
        <w:bidi/>
        <w:spacing w:before="120" w:line="216" w:lineRule="auto"/>
        <w:ind w:left="1280" w:firstLine="850"/>
        <w:contextualSpacing w:val="0"/>
        <w:rPr>
          <w:rStyle w:val="hps"/>
          <w:rFonts w:cs="Simplified Arabic"/>
          <w:sz w:val="24"/>
          <w:rtl/>
        </w:rPr>
      </w:pPr>
      <w:r w:rsidRPr="00242929">
        <w:rPr>
          <w:rStyle w:val="hps"/>
          <w:rFonts w:cs="Simplified Arabic" w:hint="cs"/>
          <w:i/>
          <w:iCs/>
          <w:sz w:val="24"/>
          <w:rtl/>
        </w:rPr>
        <w:t>و</w:t>
      </w:r>
      <w:r w:rsidR="00453C42" w:rsidRPr="00242929">
        <w:rPr>
          <w:rStyle w:val="hps"/>
          <w:rFonts w:cs="Simplified Arabic"/>
          <w:i/>
          <w:iCs/>
          <w:sz w:val="24"/>
          <w:rtl/>
        </w:rPr>
        <w:t xml:space="preserve">إذ </w:t>
      </w:r>
      <w:r w:rsidR="00B06489">
        <w:rPr>
          <w:rStyle w:val="hps"/>
          <w:rFonts w:cs="Simplified Arabic" w:hint="cs"/>
          <w:i/>
          <w:iCs/>
          <w:sz w:val="24"/>
          <w:rtl/>
        </w:rPr>
        <w:t>يشير إلى</w:t>
      </w:r>
      <w:r w:rsidR="00453C42" w:rsidRPr="00453C42">
        <w:rPr>
          <w:rStyle w:val="hps"/>
          <w:rFonts w:cs="Simplified Arabic"/>
          <w:sz w:val="24"/>
          <w:rtl/>
        </w:rPr>
        <w:t xml:space="preserve"> التعاون الوثيق المستمر بين الاتفاقية والمنبر،</w:t>
      </w:r>
    </w:p>
    <w:p w14:paraId="40630F2F" w14:textId="74DF4D74" w:rsidR="00453C42" w:rsidRPr="00E42B67" w:rsidRDefault="00453C42" w:rsidP="005B68FA">
      <w:pPr>
        <w:pStyle w:val="ListParagraph"/>
        <w:numPr>
          <w:ilvl w:val="0"/>
          <w:numId w:val="15"/>
        </w:numPr>
        <w:tabs>
          <w:tab w:val="left" w:pos="1280"/>
        </w:tabs>
        <w:bidi/>
        <w:spacing w:before="120" w:line="216" w:lineRule="auto"/>
        <w:ind w:left="1280" w:firstLine="850"/>
        <w:contextualSpacing w:val="0"/>
        <w:rPr>
          <w:rStyle w:val="hps"/>
          <w:rFonts w:cs="Simplified Arabic"/>
          <w:sz w:val="24"/>
          <w:rtl/>
        </w:rPr>
      </w:pPr>
      <w:r w:rsidRPr="00E42B67">
        <w:rPr>
          <w:rStyle w:val="hps"/>
          <w:rFonts w:cs="Simplified Arabic"/>
          <w:sz w:val="24"/>
        </w:rPr>
        <w:t xml:space="preserve"> </w:t>
      </w:r>
      <w:r w:rsidRPr="00B06489">
        <w:rPr>
          <w:rStyle w:val="hps"/>
          <w:rFonts w:cs="Simplified Arabic"/>
          <w:i/>
          <w:iCs/>
          <w:sz w:val="24"/>
          <w:rtl/>
        </w:rPr>
        <w:t>يدعو</w:t>
      </w:r>
      <w:r w:rsidRPr="00E42B67">
        <w:rPr>
          <w:rStyle w:val="hps"/>
          <w:rFonts w:cs="Simplified Arabic"/>
          <w:sz w:val="24"/>
          <w:rtl/>
        </w:rPr>
        <w:t xml:space="preserve"> المنبر إلى النظر في الطلبات الواردة في مرفق</w:t>
      </w:r>
      <w:r w:rsidR="00B06489" w:rsidRPr="00B06489">
        <w:rPr>
          <w:rStyle w:val="FootnoteReference"/>
          <w:rFonts w:cs="Simplified Arabic"/>
          <w:u w:val="none"/>
          <w:vertAlign w:val="superscript"/>
          <w:rtl/>
        </w:rPr>
        <w:footnoteReference w:id="10"/>
      </w:r>
      <w:r w:rsidRPr="00E42B67">
        <w:rPr>
          <w:rStyle w:val="hps"/>
          <w:rFonts w:cs="Simplified Arabic"/>
          <w:sz w:val="24"/>
          <w:rtl/>
        </w:rPr>
        <w:t xml:space="preserve"> هذا المقرر؛</w:t>
      </w:r>
    </w:p>
    <w:p w14:paraId="334A5E35" w14:textId="6EED83E1" w:rsidR="00453C42" w:rsidRPr="00453C42" w:rsidRDefault="00453C42" w:rsidP="005B68FA">
      <w:pPr>
        <w:pStyle w:val="ListParagraph"/>
        <w:numPr>
          <w:ilvl w:val="0"/>
          <w:numId w:val="15"/>
        </w:numPr>
        <w:tabs>
          <w:tab w:val="left" w:pos="1280"/>
        </w:tabs>
        <w:bidi/>
        <w:spacing w:before="120" w:line="216" w:lineRule="auto"/>
        <w:ind w:left="1280" w:firstLine="850"/>
        <w:contextualSpacing w:val="0"/>
        <w:rPr>
          <w:rStyle w:val="hps"/>
          <w:rFonts w:cs="Simplified Arabic"/>
          <w:sz w:val="24"/>
          <w:rtl/>
        </w:rPr>
      </w:pPr>
      <w:r w:rsidRPr="00B06489">
        <w:rPr>
          <w:rStyle w:val="hps"/>
          <w:rFonts w:cs="Simplified Arabic"/>
          <w:i/>
          <w:iCs/>
          <w:sz w:val="24"/>
          <w:rtl/>
        </w:rPr>
        <w:t>يشجع</w:t>
      </w:r>
      <w:r w:rsidRPr="00453C42">
        <w:rPr>
          <w:rStyle w:val="hps"/>
          <w:rFonts w:cs="Simplified Arabic"/>
          <w:sz w:val="24"/>
          <w:rtl/>
        </w:rPr>
        <w:t xml:space="preserve"> الأطراف على الاستفادة الكاملة من نواتج المنبر لدعم تنفيذ إطار </w:t>
      </w:r>
      <w:proofErr w:type="spellStart"/>
      <w:r w:rsidRPr="00453C42">
        <w:rPr>
          <w:rStyle w:val="hps"/>
          <w:rFonts w:cs="Simplified Arabic"/>
          <w:sz w:val="24"/>
          <w:rtl/>
        </w:rPr>
        <w:t>كونمينغ</w:t>
      </w:r>
      <w:proofErr w:type="spellEnd"/>
      <w:r w:rsidRPr="00453C42">
        <w:rPr>
          <w:rStyle w:val="hps"/>
          <w:rFonts w:cs="Simplified Arabic"/>
          <w:sz w:val="24"/>
          <w:rtl/>
        </w:rPr>
        <w:t>-مونتريال العالمي للتنوع البيولوجي، والمشاركة في عمليات الاستعراض لإعداد تقييمات المنبر وتعزيز الاتصال</w:t>
      </w:r>
      <w:r w:rsidR="00B06489">
        <w:rPr>
          <w:rStyle w:val="hps"/>
          <w:rFonts w:cs="Simplified Arabic" w:hint="cs"/>
          <w:sz w:val="24"/>
          <w:rtl/>
        </w:rPr>
        <w:t>،</w:t>
      </w:r>
      <w:r w:rsidRPr="00453C42">
        <w:rPr>
          <w:rStyle w:val="hps"/>
          <w:rFonts w:cs="Simplified Arabic"/>
          <w:sz w:val="24"/>
          <w:rtl/>
        </w:rPr>
        <w:t xml:space="preserve"> وتبادل المعلومات </w:t>
      </w:r>
      <w:r w:rsidR="00B06489">
        <w:rPr>
          <w:rStyle w:val="hps"/>
          <w:rFonts w:cs="Simplified Arabic" w:hint="cs"/>
          <w:sz w:val="24"/>
          <w:rtl/>
        </w:rPr>
        <w:t>و</w:t>
      </w:r>
      <w:r w:rsidRPr="00453C42">
        <w:rPr>
          <w:rStyle w:val="hps"/>
          <w:rFonts w:cs="Simplified Arabic"/>
          <w:sz w:val="24"/>
          <w:rtl/>
        </w:rPr>
        <w:t xml:space="preserve">التنسيق بين </w:t>
      </w:r>
      <w:r w:rsidR="00B06489">
        <w:rPr>
          <w:rStyle w:val="hps"/>
          <w:rFonts w:cs="Simplified Arabic" w:hint="cs"/>
          <w:sz w:val="24"/>
          <w:rtl/>
        </w:rPr>
        <w:t>جهات</w:t>
      </w:r>
      <w:r w:rsidRPr="00453C42">
        <w:rPr>
          <w:rStyle w:val="hps"/>
          <w:rFonts w:cs="Simplified Arabic"/>
          <w:sz w:val="24"/>
          <w:rtl/>
        </w:rPr>
        <w:t xml:space="preserve"> الاتصال</w:t>
      </w:r>
      <w:r w:rsidR="00B06489">
        <w:rPr>
          <w:rStyle w:val="hps"/>
          <w:rFonts w:cs="Simplified Arabic" w:hint="cs"/>
          <w:sz w:val="24"/>
          <w:rtl/>
        </w:rPr>
        <w:t xml:space="preserve"> التابعة</w:t>
      </w:r>
      <w:r w:rsidRPr="00453C42">
        <w:rPr>
          <w:rStyle w:val="hps"/>
          <w:rFonts w:cs="Simplified Arabic"/>
          <w:sz w:val="24"/>
          <w:rtl/>
        </w:rPr>
        <w:t xml:space="preserve"> للمنبر و</w:t>
      </w:r>
      <w:r w:rsidR="00B06489">
        <w:rPr>
          <w:rStyle w:val="hps"/>
          <w:rFonts w:cs="Simplified Arabic" w:hint="cs"/>
          <w:sz w:val="24"/>
          <w:rtl/>
        </w:rPr>
        <w:t>ل</w:t>
      </w:r>
      <w:r w:rsidRPr="00453C42">
        <w:rPr>
          <w:rStyle w:val="hps"/>
          <w:rFonts w:cs="Simplified Arabic"/>
          <w:sz w:val="24"/>
          <w:rtl/>
        </w:rPr>
        <w:t>لاتفاقية على المستوى الوطني؛</w:t>
      </w:r>
    </w:p>
    <w:p w14:paraId="0BA8FFDF" w14:textId="78497171" w:rsidR="00B61DD1" w:rsidRDefault="00453C42" w:rsidP="005B68FA">
      <w:pPr>
        <w:pStyle w:val="ListParagraph"/>
        <w:numPr>
          <w:ilvl w:val="0"/>
          <w:numId w:val="15"/>
        </w:numPr>
        <w:tabs>
          <w:tab w:val="left" w:pos="1280"/>
        </w:tabs>
        <w:bidi/>
        <w:spacing w:before="120" w:line="216" w:lineRule="auto"/>
        <w:ind w:left="1280" w:firstLine="850"/>
        <w:contextualSpacing w:val="0"/>
        <w:rPr>
          <w:rStyle w:val="hps"/>
          <w:rFonts w:cs="Simplified Arabic"/>
          <w:sz w:val="24"/>
        </w:rPr>
      </w:pPr>
      <w:r w:rsidRPr="00B06489">
        <w:rPr>
          <w:rStyle w:val="hps"/>
          <w:rFonts w:cs="Simplified Arabic"/>
          <w:i/>
          <w:iCs/>
          <w:sz w:val="24"/>
          <w:rtl/>
        </w:rPr>
        <w:t>يطلب</w:t>
      </w:r>
      <w:r w:rsidRPr="00453C42">
        <w:rPr>
          <w:rStyle w:val="hps"/>
          <w:rFonts w:cs="Simplified Arabic"/>
          <w:sz w:val="24"/>
          <w:rtl/>
        </w:rPr>
        <w:t xml:space="preserve"> إلى الأمين</w:t>
      </w:r>
      <w:r w:rsidR="00E42B67">
        <w:rPr>
          <w:rStyle w:val="hps"/>
          <w:rFonts w:cs="Simplified Arabic" w:hint="cs"/>
          <w:sz w:val="24"/>
          <w:rtl/>
        </w:rPr>
        <w:t>ة</w:t>
      </w:r>
      <w:r w:rsidRPr="00453C42">
        <w:rPr>
          <w:rStyle w:val="hps"/>
          <w:rFonts w:cs="Simplified Arabic"/>
          <w:sz w:val="24"/>
          <w:rtl/>
        </w:rPr>
        <w:t xml:space="preserve"> التنفيذي</w:t>
      </w:r>
      <w:r w:rsidR="00E42B67">
        <w:rPr>
          <w:rStyle w:val="hps"/>
          <w:rFonts w:cs="Simplified Arabic" w:hint="cs"/>
          <w:sz w:val="24"/>
          <w:rtl/>
        </w:rPr>
        <w:t>ة</w:t>
      </w:r>
      <w:r w:rsidRPr="00453C42">
        <w:rPr>
          <w:rStyle w:val="hps"/>
          <w:rFonts w:cs="Simplified Arabic"/>
          <w:sz w:val="24"/>
          <w:rtl/>
        </w:rPr>
        <w:t xml:space="preserve"> </w:t>
      </w:r>
      <w:r w:rsidR="00E42B67">
        <w:rPr>
          <w:rStyle w:val="hps"/>
          <w:rFonts w:cs="Simplified Arabic" w:hint="cs"/>
          <w:sz w:val="24"/>
          <w:rtl/>
        </w:rPr>
        <w:t>تيسير</w:t>
      </w:r>
      <w:r w:rsidRPr="00453C42">
        <w:rPr>
          <w:rStyle w:val="hps"/>
          <w:rFonts w:cs="Simplified Arabic"/>
          <w:sz w:val="24"/>
          <w:rtl/>
        </w:rPr>
        <w:t xml:space="preserve"> مشاركة الأمين</w:t>
      </w:r>
      <w:r w:rsidR="003E53C8">
        <w:rPr>
          <w:rStyle w:val="hps"/>
          <w:rFonts w:cs="Simplified Arabic" w:hint="cs"/>
          <w:sz w:val="24"/>
          <w:rtl/>
        </w:rPr>
        <w:t>ة</w:t>
      </w:r>
      <w:r w:rsidRPr="00453C42">
        <w:rPr>
          <w:rStyle w:val="hps"/>
          <w:rFonts w:cs="Simplified Arabic"/>
          <w:sz w:val="24"/>
          <w:rtl/>
        </w:rPr>
        <w:t xml:space="preserve"> التنفيذي</w:t>
      </w:r>
      <w:r w:rsidR="003E53C8">
        <w:rPr>
          <w:rStyle w:val="hps"/>
          <w:rFonts w:cs="Simplified Arabic" w:hint="cs"/>
          <w:sz w:val="24"/>
          <w:rtl/>
        </w:rPr>
        <w:t>ة</w:t>
      </w:r>
      <w:r w:rsidRPr="00453C42">
        <w:rPr>
          <w:rStyle w:val="hps"/>
          <w:rFonts w:cs="Simplified Arabic"/>
          <w:sz w:val="24"/>
          <w:rtl/>
        </w:rPr>
        <w:t xml:space="preserve"> للمنبر في اجتماعات فريق الاتصال</w:t>
      </w:r>
      <w:r w:rsidR="00B06489">
        <w:rPr>
          <w:rStyle w:val="hps"/>
          <w:rFonts w:cs="Simplified Arabic" w:hint="cs"/>
          <w:sz w:val="24"/>
          <w:rtl/>
        </w:rPr>
        <w:t xml:space="preserve"> التابع</w:t>
      </w:r>
      <w:r w:rsidRPr="00453C42">
        <w:rPr>
          <w:rStyle w:val="hps"/>
          <w:rFonts w:cs="Simplified Arabic"/>
          <w:sz w:val="24"/>
          <w:rtl/>
        </w:rPr>
        <w:t xml:space="preserve"> للاتفاقيات المتعلقة بالتنوع البيولوجي، حيثما كان ذلك مناسبا.</w:t>
      </w:r>
    </w:p>
    <w:p w14:paraId="46DD8E2F" w14:textId="77777777" w:rsidR="009004B4" w:rsidRDefault="009004B4" w:rsidP="009004B4">
      <w:pPr>
        <w:tabs>
          <w:tab w:val="left" w:pos="1280"/>
        </w:tabs>
        <w:bidi/>
        <w:spacing w:before="120" w:line="216" w:lineRule="auto"/>
        <w:rPr>
          <w:rStyle w:val="hps"/>
          <w:rFonts w:cs="Simplified Arabic"/>
          <w:sz w:val="24"/>
          <w:rtl/>
        </w:rPr>
      </w:pPr>
    </w:p>
    <w:p w14:paraId="0AF73D27" w14:textId="77777777" w:rsidR="009004B4" w:rsidRDefault="009004B4" w:rsidP="009004B4">
      <w:pPr>
        <w:tabs>
          <w:tab w:val="left" w:pos="1280"/>
        </w:tabs>
        <w:bidi/>
        <w:spacing w:before="120" w:line="216" w:lineRule="auto"/>
        <w:rPr>
          <w:rStyle w:val="hps"/>
          <w:rFonts w:cs="Simplified Arabic"/>
          <w:sz w:val="24"/>
          <w:rtl/>
        </w:rPr>
      </w:pPr>
    </w:p>
    <w:p w14:paraId="56F42366" w14:textId="77777777" w:rsidR="009004B4" w:rsidRDefault="009004B4" w:rsidP="009004B4">
      <w:pPr>
        <w:tabs>
          <w:tab w:val="left" w:pos="1280"/>
        </w:tabs>
        <w:bidi/>
        <w:spacing w:before="120" w:line="216" w:lineRule="auto"/>
        <w:rPr>
          <w:rStyle w:val="hps"/>
          <w:rFonts w:cs="Simplified Arabic"/>
          <w:sz w:val="24"/>
          <w:rtl/>
        </w:rPr>
      </w:pPr>
    </w:p>
    <w:p w14:paraId="4469BBCD" w14:textId="77777777" w:rsidR="009004B4" w:rsidRDefault="009004B4" w:rsidP="009004B4">
      <w:pPr>
        <w:tabs>
          <w:tab w:val="left" w:pos="1280"/>
        </w:tabs>
        <w:bidi/>
        <w:spacing w:before="120" w:line="216" w:lineRule="auto"/>
        <w:rPr>
          <w:rStyle w:val="hps"/>
          <w:rFonts w:cs="Simplified Arabic"/>
          <w:sz w:val="24"/>
          <w:rtl/>
        </w:rPr>
      </w:pPr>
    </w:p>
    <w:p w14:paraId="3AD440F2" w14:textId="77777777" w:rsidR="009004B4" w:rsidRDefault="009004B4" w:rsidP="009004B4">
      <w:pPr>
        <w:tabs>
          <w:tab w:val="left" w:pos="1280"/>
        </w:tabs>
        <w:bidi/>
        <w:spacing w:before="120" w:line="216" w:lineRule="auto"/>
        <w:rPr>
          <w:rStyle w:val="hps"/>
          <w:rFonts w:cs="Simplified Arabic"/>
          <w:sz w:val="24"/>
          <w:rtl/>
        </w:rPr>
      </w:pPr>
    </w:p>
    <w:p w14:paraId="4D6F48F3" w14:textId="77777777" w:rsidR="009004B4" w:rsidRDefault="009004B4" w:rsidP="009004B4">
      <w:pPr>
        <w:tabs>
          <w:tab w:val="left" w:pos="1280"/>
        </w:tabs>
        <w:bidi/>
        <w:spacing w:before="120" w:line="216" w:lineRule="auto"/>
        <w:rPr>
          <w:rStyle w:val="hps"/>
          <w:rFonts w:cs="Simplified Arabic"/>
          <w:sz w:val="24"/>
          <w:rtl/>
        </w:rPr>
        <w:sectPr w:rsidR="009004B4" w:rsidSect="00361341">
          <w:headerReference w:type="even" r:id="rId11"/>
          <w:headerReference w:type="default" r:id="rId12"/>
          <w:footerReference w:type="even" r:id="rId13"/>
          <w:footerReference w:type="default" r:id="rId14"/>
          <w:pgSz w:w="12240" w:h="15840" w:code="1"/>
          <w:pgMar w:top="1440" w:right="1440" w:bottom="1440" w:left="1440" w:header="459" w:footer="720" w:gutter="0"/>
          <w:cols w:space="720"/>
          <w:titlePg/>
          <w:docGrid w:linePitch="360"/>
        </w:sectPr>
      </w:pPr>
    </w:p>
    <w:p w14:paraId="67F0E0E8" w14:textId="77777777" w:rsidR="009004B4" w:rsidRDefault="009004B4" w:rsidP="009004B4">
      <w:pPr>
        <w:tabs>
          <w:tab w:val="left" w:pos="1280"/>
        </w:tabs>
        <w:bidi/>
        <w:spacing w:before="120" w:line="216" w:lineRule="auto"/>
        <w:rPr>
          <w:rStyle w:val="hps"/>
          <w:rFonts w:cs="Simplified Arabic"/>
          <w:sz w:val="24"/>
          <w:rtl/>
        </w:rPr>
      </w:pPr>
    </w:p>
    <w:p w14:paraId="48915D03" w14:textId="679939F4" w:rsidR="00F56BFF" w:rsidRPr="00F56BFF" w:rsidRDefault="00F56BFF" w:rsidP="00F56BFF">
      <w:pPr>
        <w:pStyle w:val="ListParagraph"/>
        <w:keepNext/>
        <w:tabs>
          <w:tab w:val="left" w:pos="1280"/>
        </w:tabs>
        <w:bidi/>
        <w:spacing w:before="120" w:line="216" w:lineRule="auto"/>
        <w:ind w:left="567" w:hanging="561"/>
        <w:contextualSpacing w:val="0"/>
        <w:rPr>
          <w:rStyle w:val="hps"/>
          <w:rFonts w:cs="Simplified Arabic"/>
          <w:b/>
          <w:bCs/>
          <w:sz w:val="24"/>
          <w:rtl/>
        </w:rPr>
      </w:pPr>
      <w:r>
        <w:rPr>
          <w:rStyle w:val="hps"/>
          <w:rFonts w:cs="Simplified Arabic" w:hint="cs"/>
          <w:b/>
          <w:bCs/>
          <w:sz w:val="24"/>
          <w:rtl/>
        </w:rPr>
        <w:t>المرفق</w:t>
      </w:r>
    </w:p>
    <w:p w14:paraId="08D6D837" w14:textId="2BD62AF9" w:rsidR="0058284B" w:rsidRPr="00F56BFF" w:rsidRDefault="00F56BFF" w:rsidP="00F56BFF">
      <w:pPr>
        <w:pStyle w:val="ListParagraph"/>
        <w:keepNext/>
        <w:tabs>
          <w:tab w:val="left" w:pos="1280"/>
        </w:tabs>
        <w:bidi/>
        <w:spacing w:before="120" w:after="240" w:line="216" w:lineRule="auto"/>
        <w:ind w:left="60" w:hanging="54"/>
        <w:contextualSpacing w:val="0"/>
        <w:rPr>
          <w:rStyle w:val="hps"/>
          <w:rFonts w:cs="Simplified Arabic"/>
          <w:b/>
          <w:bCs/>
          <w:sz w:val="24"/>
          <w:rtl/>
        </w:rPr>
      </w:pPr>
      <w:r>
        <w:rPr>
          <w:rStyle w:val="hps"/>
          <w:rFonts w:cs="Simplified Arabic" w:hint="cs"/>
          <w:b/>
          <w:bCs/>
          <w:sz w:val="24"/>
          <w:rtl/>
        </w:rPr>
        <w:t>لمحة</w:t>
      </w:r>
      <w:r w:rsidRPr="00F56BFF">
        <w:rPr>
          <w:rStyle w:val="hps"/>
          <w:rFonts w:cs="Simplified Arabic"/>
          <w:b/>
          <w:bCs/>
          <w:sz w:val="24"/>
          <w:rtl/>
        </w:rPr>
        <w:t xml:space="preserve"> عامة </w:t>
      </w:r>
      <w:r>
        <w:rPr>
          <w:rStyle w:val="hps"/>
          <w:rFonts w:cs="Simplified Arabic" w:hint="cs"/>
          <w:b/>
          <w:bCs/>
          <w:sz w:val="24"/>
          <w:rtl/>
        </w:rPr>
        <w:t>عن</w:t>
      </w:r>
      <w:r w:rsidRPr="00F56BFF">
        <w:rPr>
          <w:rStyle w:val="hps"/>
          <w:rFonts w:cs="Simplified Arabic"/>
          <w:b/>
          <w:bCs/>
          <w:sz w:val="24"/>
          <w:rtl/>
        </w:rPr>
        <w:t xml:space="preserve"> </w:t>
      </w:r>
      <w:r w:rsidR="002A2273">
        <w:rPr>
          <w:rStyle w:val="hps"/>
          <w:rFonts w:cs="Simplified Arabic" w:hint="cs"/>
          <w:b/>
          <w:bCs/>
          <w:sz w:val="24"/>
          <w:rtl/>
        </w:rPr>
        <w:t>النواتج</w:t>
      </w:r>
      <w:r w:rsidRPr="00F56BFF">
        <w:rPr>
          <w:rStyle w:val="hps"/>
          <w:rFonts w:cs="Simplified Arabic"/>
          <w:b/>
          <w:bCs/>
          <w:sz w:val="24"/>
          <w:rtl/>
        </w:rPr>
        <w:t xml:space="preserve"> السابقة </w:t>
      </w:r>
      <w:r>
        <w:rPr>
          <w:rStyle w:val="hps"/>
          <w:rFonts w:cs="Simplified Arabic" w:hint="cs"/>
          <w:b/>
          <w:bCs/>
          <w:sz w:val="24"/>
          <w:rtl/>
        </w:rPr>
        <w:t>والمقبلة</w:t>
      </w:r>
      <w:r w:rsidRPr="00F56BFF">
        <w:rPr>
          <w:rStyle w:val="hps"/>
          <w:rFonts w:cs="Simplified Arabic"/>
          <w:b/>
          <w:bCs/>
          <w:sz w:val="24"/>
          <w:rtl/>
        </w:rPr>
        <w:t xml:space="preserve"> للمنبر الحكومي الدولي للعلوم والسياسات في مجال التنوع البيولوجي وخدمات النظم الإيكولوجية وأهميتها في عملية صنع القرار في الاتفاقية</w:t>
      </w:r>
    </w:p>
    <w:tbl>
      <w:tblPr>
        <w:tblStyle w:val="TableGrid"/>
        <w:bidiVisual/>
        <w:tblW w:w="13438" w:type="dxa"/>
        <w:tblLayout w:type="fixed"/>
        <w:tblCellMar>
          <w:left w:w="85" w:type="dxa"/>
          <w:right w:w="85" w:type="dxa"/>
        </w:tblCellMar>
        <w:tblLook w:val="04A0" w:firstRow="1" w:lastRow="0" w:firstColumn="1" w:lastColumn="0" w:noHBand="0" w:noVBand="1"/>
      </w:tblPr>
      <w:tblGrid>
        <w:gridCol w:w="1696"/>
        <w:gridCol w:w="2963"/>
        <w:gridCol w:w="2424"/>
        <w:gridCol w:w="6355"/>
      </w:tblGrid>
      <w:tr w:rsidR="0058284B" w:rsidRPr="00896F72" w14:paraId="12E50A70" w14:textId="77777777" w:rsidTr="00C74321">
        <w:trPr>
          <w:tblHeader/>
        </w:trPr>
        <w:tc>
          <w:tcPr>
            <w:tcW w:w="1696" w:type="dxa"/>
            <w:shd w:val="clear" w:color="auto" w:fill="D9D9D9" w:themeFill="background1" w:themeFillShade="D9"/>
            <w:vAlign w:val="center"/>
          </w:tcPr>
          <w:p w14:paraId="45F531B9" w14:textId="76E24814" w:rsidR="0058284B" w:rsidRPr="00F77252" w:rsidRDefault="002A2273" w:rsidP="00C74321">
            <w:pPr>
              <w:suppressLineNumbers/>
              <w:suppressAutoHyphens/>
              <w:kinsoku w:val="0"/>
              <w:overflowPunct w:val="0"/>
              <w:autoSpaceDE w:val="0"/>
              <w:autoSpaceDN w:val="0"/>
              <w:bidi/>
              <w:adjustRightInd w:val="0"/>
              <w:snapToGrid w:val="0"/>
              <w:spacing w:after="120"/>
              <w:jc w:val="left"/>
              <w:rPr>
                <w:rFonts w:asciiTheme="majorBidi" w:hAnsiTheme="majorBidi" w:cstheme="majorBidi"/>
                <w:i/>
                <w:iCs/>
                <w:snapToGrid w:val="0"/>
                <w:kern w:val="22"/>
                <w:sz w:val="20"/>
                <w:szCs w:val="20"/>
              </w:rPr>
            </w:pPr>
            <w:r>
              <w:rPr>
                <w:rFonts w:asciiTheme="majorBidi" w:hAnsiTheme="majorBidi" w:cs="Times New Roman" w:hint="cs"/>
                <w:i/>
                <w:iCs/>
                <w:snapToGrid w:val="0"/>
                <w:kern w:val="22"/>
                <w:sz w:val="20"/>
                <w:szCs w:val="20"/>
                <w:rtl/>
              </w:rPr>
              <w:t>تاريخ</w:t>
            </w:r>
            <w:r w:rsidR="00EC75C8" w:rsidRPr="00EC75C8">
              <w:rPr>
                <w:rFonts w:asciiTheme="majorBidi" w:hAnsiTheme="majorBidi" w:cs="Times New Roman"/>
                <w:i/>
                <w:iCs/>
                <w:snapToGrid w:val="0"/>
                <w:kern w:val="22"/>
                <w:sz w:val="20"/>
                <w:szCs w:val="20"/>
                <w:rtl/>
              </w:rPr>
              <w:t xml:space="preserve"> الموافقة (أو </w:t>
            </w:r>
            <w:r w:rsidR="006C5B05">
              <w:rPr>
                <w:rFonts w:asciiTheme="majorBidi" w:hAnsiTheme="majorBidi" w:cs="Times New Roman" w:hint="cs"/>
                <w:i/>
                <w:iCs/>
                <w:snapToGrid w:val="0"/>
                <w:kern w:val="22"/>
                <w:sz w:val="20"/>
                <w:szCs w:val="20"/>
                <w:rtl/>
              </w:rPr>
              <w:t>استقبال</w:t>
            </w:r>
            <w:r w:rsidR="00EC75C8" w:rsidRPr="00EC75C8">
              <w:rPr>
                <w:rFonts w:asciiTheme="majorBidi" w:hAnsiTheme="majorBidi" w:cs="Times New Roman"/>
                <w:i/>
                <w:iCs/>
                <w:snapToGrid w:val="0"/>
                <w:kern w:val="22"/>
                <w:sz w:val="20"/>
                <w:szCs w:val="20"/>
                <w:rtl/>
              </w:rPr>
              <w:t xml:space="preserve"> </w:t>
            </w:r>
            <w:r w:rsidR="00B57657">
              <w:rPr>
                <w:rFonts w:asciiTheme="majorBidi" w:hAnsiTheme="majorBidi" w:cs="Times New Roman" w:hint="cs"/>
                <w:i/>
                <w:iCs/>
                <w:snapToGrid w:val="0"/>
                <w:kern w:val="22"/>
                <w:sz w:val="20"/>
                <w:szCs w:val="20"/>
                <w:rtl/>
              </w:rPr>
              <w:t>تقارير</w:t>
            </w:r>
            <w:r w:rsidR="00EC75C8" w:rsidRPr="00EC75C8">
              <w:rPr>
                <w:rFonts w:asciiTheme="majorBidi" w:hAnsiTheme="majorBidi" w:cs="Times New Roman"/>
                <w:i/>
                <w:iCs/>
                <w:snapToGrid w:val="0"/>
                <w:kern w:val="22"/>
                <w:sz w:val="20"/>
                <w:szCs w:val="20"/>
                <w:rtl/>
              </w:rPr>
              <w:t xml:space="preserve"> الاجتماع</w:t>
            </w:r>
            <w:r w:rsidR="006C5B05">
              <w:rPr>
                <w:rFonts w:asciiTheme="majorBidi" w:hAnsiTheme="majorBidi" w:cstheme="majorBidi" w:hint="cs"/>
                <w:i/>
                <w:iCs/>
                <w:snapToGrid w:val="0"/>
                <w:kern w:val="22"/>
                <w:sz w:val="20"/>
                <w:szCs w:val="20"/>
                <w:rtl/>
              </w:rPr>
              <w:t>)</w:t>
            </w:r>
          </w:p>
        </w:tc>
        <w:tc>
          <w:tcPr>
            <w:tcW w:w="2963" w:type="dxa"/>
            <w:shd w:val="clear" w:color="auto" w:fill="D9D9D9" w:themeFill="background1" w:themeFillShade="D9"/>
            <w:vAlign w:val="center"/>
          </w:tcPr>
          <w:p w14:paraId="6A814DC3" w14:textId="4B56501F" w:rsidR="0058284B" w:rsidRPr="00F77252" w:rsidRDefault="00EC75C8" w:rsidP="00C74321">
            <w:pPr>
              <w:suppressLineNumbers/>
              <w:suppressAutoHyphens/>
              <w:kinsoku w:val="0"/>
              <w:overflowPunct w:val="0"/>
              <w:autoSpaceDE w:val="0"/>
              <w:autoSpaceDN w:val="0"/>
              <w:bidi/>
              <w:adjustRightInd w:val="0"/>
              <w:snapToGrid w:val="0"/>
              <w:spacing w:after="120"/>
              <w:jc w:val="left"/>
              <w:rPr>
                <w:rFonts w:asciiTheme="majorBidi" w:hAnsiTheme="majorBidi" w:cstheme="majorBidi"/>
                <w:i/>
                <w:iCs/>
                <w:snapToGrid w:val="0"/>
                <w:kern w:val="22"/>
                <w:sz w:val="20"/>
                <w:szCs w:val="20"/>
              </w:rPr>
            </w:pPr>
            <w:r>
              <w:rPr>
                <w:rFonts w:asciiTheme="majorBidi" w:hAnsiTheme="majorBidi" w:cstheme="majorBidi" w:hint="cs"/>
                <w:i/>
                <w:iCs/>
                <w:snapToGrid w:val="0"/>
                <w:kern w:val="22"/>
                <w:sz w:val="20"/>
                <w:szCs w:val="20"/>
                <w:rtl/>
              </w:rPr>
              <w:t>الناتج</w:t>
            </w:r>
            <w:r w:rsidR="0058284B" w:rsidRPr="00F77252">
              <w:rPr>
                <w:rFonts w:asciiTheme="majorBidi" w:hAnsiTheme="majorBidi" w:cstheme="majorBidi"/>
                <w:i/>
                <w:iCs/>
                <w:snapToGrid w:val="0"/>
                <w:kern w:val="22"/>
                <w:sz w:val="20"/>
                <w:szCs w:val="20"/>
              </w:rPr>
              <w:t xml:space="preserve"> </w:t>
            </w:r>
          </w:p>
        </w:tc>
        <w:tc>
          <w:tcPr>
            <w:tcW w:w="2424" w:type="dxa"/>
            <w:shd w:val="clear" w:color="auto" w:fill="D9D9D9" w:themeFill="background1" w:themeFillShade="D9"/>
            <w:vAlign w:val="center"/>
          </w:tcPr>
          <w:p w14:paraId="7D911D95" w14:textId="50E34ACE" w:rsidR="0058284B" w:rsidRPr="00F77252" w:rsidRDefault="00B950AF" w:rsidP="00C74321">
            <w:pPr>
              <w:suppressLineNumbers/>
              <w:suppressAutoHyphens/>
              <w:kinsoku w:val="0"/>
              <w:overflowPunct w:val="0"/>
              <w:autoSpaceDE w:val="0"/>
              <w:autoSpaceDN w:val="0"/>
              <w:bidi/>
              <w:adjustRightInd w:val="0"/>
              <w:snapToGrid w:val="0"/>
              <w:spacing w:after="120"/>
              <w:jc w:val="left"/>
              <w:rPr>
                <w:rFonts w:asciiTheme="majorBidi" w:hAnsiTheme="majorBidi" w:cstheme="majorBidi"/>
                <w:i/>
                <w:iCs/>
                <w:snapToGrid w:val="0"/>
                <w:kern w:val="22"/>
                <w:sz w:val="20"/>
                <w:szCs w:val="20"/>
              </w:rPr>
            </w:pPr>
            <w:r w:rsidRPr="00B950AF">
              <w:rPr>
                <w:rFonts w:asciiTheme="majorBidi" w:hAnsiTheme="majorBidi" w:cs="Times New Roman"/>
                <w:i/>
                <w:iCs/>
                <w:snapToGrid w:val="0"/>
                <w:kern w:val="22"/>
                <w:sz w:val="20"/>
                <w:szCs w:val="20"/>
                <w:rtl/>
              </w:rPr>
              <w:t>النظر من جانب الهيئة الفرعية ومؤتمر الأطراف</w:t>
            </w:r>
          </w:p>
        </w:tc>
        <w:tc>
          <w:tcPr>
            <w:tcW w:w="6355" w:type="dxa"/>
            <w:shd w:val="clear" w:color="auto" w:fill="D9D9D9" w:themeFill="background1" w:themeFillShade="D9"/>
            <w:vAlign w:val="center"/>
          </w:tcPr>
          <w:p w14:paraId="4328E4F9" w14:textId="1F219D28" w:rsidR="0058284B" w:rsidRPr="00F77252" w:rsidRDefault="00B950AF" w:rsidP="00C74321">
            <w:pPr>
              <w:suppressLineNumbers/>
              <w:suppressAutoHyphens/>
              <w:kinsoku w:val="0"/>
              <w:overflowPunct w:val="0"/>
              <w:autoSpaceDE w:val="0"/>
              <w:autoSpaceDN w:val="0"/>
              <w:bidi/>
              <w:adjustRightInd w:val="0"/>
              <w:snapToGrid w:val="0"/>
              <w:spacing w:after="120"/>
              <w:jc w:val="left"/>
              <w:rPr>
                <w:rFonts w:asciiTheme="majorBidi" w:hAnsiTheme="majorBidi" w:cstheme="majorBidi"/>
                <w:i/>
                <w:iCs/>
                <w:snapToGrid w:val="0"/>
                <w:kern w:val="22"/>
                <w:sz w:val="20"/>
                <w:szCs w:val="20"/>
              </w:rPr>
            </w:pPr>
            <w:r w:rsidRPr="00B950AF">
              <w:rPr>
                <w:rFonts w:asciiTheme="majorBidi" w:hAnsiTheme="majorBidi" w:cs="Times New Roman"/>
                <w:i/>
                <w:iCs/>
                <w:snapToGrid w:val="0"/>
                <w:kern w:val="22"/>
                <w:sz w:val="20"/>
                <w:szCs w:val="20"/>
                <w:rtl/>
              </w:rPr>
              <w:t xml:space="preserve">وصف التوجيهات السابقة أو </w:t>
            </w:r>
            <w:r w:rsidR="006C5B05">
              <w:rPr>
                <w:rFonts w:asciiTheme="majorBidi" w:hAnsiTheme="majorBidi" w:cs="Times New Roman" w:hint="cs"/>
                <w:i/>
                <w:iCs/>
                <w:snapToGrid w:val="0"/>
                <w:kern w:val="22"/>
                <w:sz w:val="20"/>
                <w:szCs w:val="20"/>
                <w:rtl/>
              </w:rPr>
              <w:t>إمكانيات</w:t>
            </w:r>
            <w:r w:rsidRPr="00B950AF">
              <w:rPr>
                <w:rFonts w:asciiTheme="majorBidi" w:hAnsiTheme="majorBidi" w:cs="Times New Roman"/>
                <w:i/>
                <w:iCs/>
                <w:snapToGrid w:val="0"/>
                <w:kern w:val="22"/>
                <w:sz w:val="20"/>
                <w:szCs w:val="20"/>
                <w:rtl/>
              </w:rPr>
              <w:t xml:space="preserve"> التوجيهات المستقبلية</w:t>
            </w:r>
          </w:p>
        </w:tc>
      </w:tr>
      <w:tr w:rsidR="0058284B" w:rsidRPr="002C7339" w14:paraId="4480EA44" w14:textId="77777777" w:rsidTr="002A2273">
        <w:tc>
          <w:tcPr>
            <w:tcW w:w="1696" w:type="dxa"/>
            <w:vMerge w:val="restart"/>
          </w:tcPr>
          <w:p w14:paraId="77CE2654" w14:textId="3F82702C" w:rsidR="0058284B" w:rsidRPr="00395618" w:rsidRDefault="00986C18" w:rsidP="00395618">
            <w:pPr>
              <w:pStyle w:val="FootnoteText"/>
              <w:bidi/>
              <w:ind w:firstLine="0"/>
              <w:jc w:val="left"/>
              <w:rPr>
                <w:rFonts w:ascii="Simplified Arabic" w:hAnsi="Simplified Arabic" w:cs="Simplified Arabic" w:hint="cs"/>
                <w:b/>
                <w:bCs/>
                <w:sz w:val="20"/>
                <w:szCs w:val="20"/>
                <w:rtl/>
              </w:rPr>
            </w:pPr>
            <w:r>
              <w:rPr>
                <w:rFonts w:ascii="Simplified Arabic" w:eastAsia="Times New Roman" w:hAnsi="Simplified Arabic" w:cs="Simplified Arabic" w:hint="cs"/>
                <w:b/>
                <w:bCs/>
                <w:sz w:val="20"/>
                <w:szCs w:val="20"/>
                <w:rtl/>
              </w:rPr>
              <w:t>الدورة</w:t>
            </w:r>
            <w:r w:rsidR="009B1E59" w:rsidRPr="00395618">
              <w:rPr>
                <w:rFonts w:ascii="Simplified Arabic" w:eastAsia="Times New Roman" w:hAnsi="Simplified Arabic" w:cs="Simplified Arabic" w:hint="cs"/>
                <w:b/>
                <w:bCs/>
                <w:sz w:val="20"/>
                <w:szCs w:val="20"/>
                <w:rtl/>
              </w:rPr>
              <w:t xml:space="preserve"> العامة </w:t>
            </w:r>
            <w:r w:rsidR="002A2273">
              <w:rPr>
                <w:rFonts w:ascii="Simplified Arabic" w:eastAsia="Times New Roman" w:hAnsi="Simplified Arabic" w:cs="Simplified Arabic" w:hint="cs"/>
                <w:b/>
                <w:bCs/>
                <w:sz w:val="20"/>
                <w:szCs w:val="20"/>
                <w:rtl/>
              </w:rPr>
              <w:t>الرابعة</w:t>
            </w:r>
            <w:r w:rsidR="009B1E59" w:rsidRPr="00395618">
              <w:rPr>
                <w:rFonts w:ascii="Simplified Arabic" w:eastAsia="Times New Roman" w:hAnsi="Simplified Arabic" w:cs="Simplified Arabic" w:hint="cs"/>
                <w:b/>
                <w:bCs/>
                <w:sz w:val="20"/>
                <w:szCs w:val="20"/>
                <w:rtl/>
              </w:rPr>
              <w:t xml:space="preserve"> </w:t>
            </w:r>
            <w:r w:rsidR="009B1E59" w:rsidRPr="00395618">
              <w:rPr>
                <w:rFonts w:ascii="Simplified Arabic" w:eastAsia="Times New Roman" w:hAnsi="Simplified Arabic" w:cs="Simplified Arabic"/>
                <w:b/>
                <w:bCs/>
                <w:sz w:val="20"/>
                <w:szCs w:val="20"/>
                <w:rtl/>
              </w:rPr>
              <w:t>للمنبر الحكومي الدولي للعلوم والسياسات في مجال التنوع البيولوجي وخدمات النظم الإيكولوجية</w:t>
            </w:r>
            <w:r w:rsidR="009B1E59" w:rsidRPr="00395618">
              <w:rPr>
                <w:rFonts w:ascii="Simplified Arabic" w:eastAsia="Times New Roman" w:hAnsi="Simplified Arabic" w:cs="Simplified Arabic" w:hint="cs"/>
                <w:b/>
                <w:bCs/>
                <w:sz w:val="20"/>
                <w:szCs w:val="20"/>
                <w:rtl/>
              </w:rPr>
              <w:t xml:space="preserve"> (</w:t>
            </w:r>
            <w:r w:rsidR="009B1E59" w:rsidRPr="00395618">
              <w:rPr>
                <w:rFonts w:ascii="Simplified Arabic" w:eastAsia="Times New Roman" w:hAnsi="Simplified Arabic" w:cs="Simplified Arabic"/>
                <w:b/>
                <w:bCs/>
                <w:sz w:val="20"/>
                <w:szCs w:val="20"/>
              </w:rPr>
              <w:t>2016</w:t>
            </w:r>
            <w:r w:rsidR="009B1E59" w:rsidRPr="00395618">
              <w:rPr>
                <w:rFonts w:ascii="Simplified Arabic" w:hAnsi="Simplified Arabic" w:cs="Simplified Arabic" w:hint="cs"/>
                <w:b/>
                <w:bCs/>
                <w:sz w:val="20"/>
                <w:szCs w:val="20"/>
                <w:rtl/>
              </w:rPr>
              <w:t>)</w:t>
            </w:r>
          </w:p>
        </w:tc>
        <w:tc>
          <w:tcPr>
            <w:tcW w:w="2963" w:type="dxa"/>
            <w:vMerge w:val="restart"/>
          </w:tcPr>
          <w:p w14:paraId="11FB10E4" w14:textId="14CE6825" w:rsidR="00EC75C8" w:rsidRPr="0012212E" w:rsidRDefault="00EC75C8" w:rsidP="0012212E">
            <w:pPr>
              <w:pStyle w:val="FootnoteText"/>
              <w:bidi/>
              <w:ind w:firstLine="0"/>
              <w:rPr>
                <w:rFonts w:asciiTheme="majorBidi" w:hAnsiTheme="majorBidi" w:cs="Times New Roman"/>
                <w:b/>
                <w:bCs/>
                <w:snapToGrid w:val="0"/>
                <w:kern w:val="22"/>
                <w:sz w:val="20"/>
                <w:szCs w:val="20"/>
                <w:rtl/>
              </w:rPr>
            </w:pPr>
            <w:r w:rsidRPr="0012212E">
              <w:rPr>
                <w:rFonts w:ascii="Simplified Arabic" w:eastAsia="Times New Roman" w:hAnsi="Simplified Arabic" w:cs="Simplified Arabic"/>
                <w:b/>
                <w:bCs/>
                <w:sz w:val="20"/>
                <w:szCs w:val="20"/>
                <w:rtl/>
              </w:rPr>
              <w:t xml:space="preserve">تقرير </w:t>
            </w:r>
            <w:r w:rsidR="006C5B05">
              <w:rPr>
                <w:rFonts w:ascii="Simplified Arabic" w:eastAsia="Times New Roman" w:hAnsi="Simplified Arabic" w:cs="Simplified Arabic" w:hint="cs"/>
                <w:b/>
                <w:bCs/>
                <w:sz w:val="20"/>
                <w:szCs w:val="20"/>
                <w:rtl/>
              </w:rPr>
              <w:t>التقييم بشأن</w:t>
            </w:r>
            <w:r w:rsidRPr="0012212E">
              <w:rPr>
                <w:rFonts w:ascii="Simplified Arabic" w:eastAsia="Times New Roman" w:hAnsi="Simplified Arabic" w:cs="Simplified Arabic"/>
                <w:b/>
                <w:bCs/>
                <w:sz w:val="20"/>
                <w:szCs w:val="20"/>
                <w:rtl/>
              </w:rPr>
              <w:t xml:space="preserve"> الملقحات والتلقيح وإنتاج </w:t>
            </w:r>
            <w:r w:rsidR="006C5B05">
              <w:rPr>
                <w:rFonts w:ascii="Simplified Arabic" w:eastAsia="Times New Roman" w:hAnsi="Simplified Arabic" w:cs="Simplified Arabic" w:hint="cs"/>
                <w:b/>
                <w:bCs/>
                <w:sz w:val="20"/>
                <w:szCs w:val="20"/>
                <w:rtl/>
              </w:rPr>
              <w:t>الأغذية</w:t>
            </w:r>
          </w:p>
          <w:p w14:paraId="5A405402" w14:textId="42A6BF06" w:rsidR="0058284B" w:rsidRPr="00F77252" w:rsidRDefault="0058284B" w:rsidP="0012212E">
            <w:pPr>
              <w:suppressLineNumbers/>
              <w:suppressAutoHyphens/>
              <w:kinsoku w:val="0"/>
              <w:overflowPunct w:val="0"/>
              <w:autoSpaceDE w:val="0"/>
              <w:autoSpaceDN w:val="0"/>
              <w:bidi/>
              <w:adjustRightInd w:val="0"/>
              <w:snapToGrid w:val="0"/>
              <w:spacing w:after="120"/>
              <w:jc w:val="left"/>
              <w:rPr>
                <w:rFonts w:asciiTheme="majorBidi" w:hAnsiTheme="majorBidi" w:cstheme="majorBidi"/>
                <w:snapToGrid w:val="0"/>
                <w:color w:val="0000FF"/>
                <w:kern w:val="22"/>
                <w:sz w:val="20"/>
                <w:szCs w:val="20"/>
                <w:u w:val="single"/>
              </w:rPr>
            </w:pPr>
            <w:hyperlink r:id="rId15" w:history="1">
              <w:r w:rsidRPr="00F77252">
                <w:rPr>
                  <w:rStyle w:val="Hyperlink"/>
                  <w:rFonts w:asciiTheme="majorBidi" w:hAnsiTheme="majorBidi" w:cstheme="majorBidi"/>
                  <w:snapToGrid w:val="0"/>
                  <w:kern w:val="22"/>
                  <w:sz w:val="20"/>
                  <w:szCs w:val="20"/>
                </w:rPr>
                <w:t>https://ipbes.net/assessment-reports/</w:t>
              </w:r>
              <w:r w:rsidRPr="00F77252">
                <w:rPr>
                  <w:rStyle w:val="Hyperlink"/>
                  <w:rFonts w:asciiTheme="majorBidi" w:hAnsiTheme="majorBidi" w:cstheme="majorBidi"/>
                  <w:snapToGrid w:val="0"/>
                  <w:kern w:val="22"/>
                  <w:sz w:val="20"/>
                  <w:szCs w:val="20"/>
                </w:rPr>
                <w:t>p</w:t>
              </w:r>
              <w:r w:rsidRPr="00F77252">
                <w:rPr>
                  <w:rStyle w:val="Hyperlink"/>
                  <w:rFonts w:asciiTheme="majorBidi" w:hAnsiTheme="majorBidi" w:cstheme="majorBidi"/>
                  <w:snapToGrid w:val="0"/>
                  <w:kern w:val="22"/>
                  <w:sz w:val="20"/>
                  <w:szCs w:val="20"/>
                </w:rPr>
                <w:t>ollinators</w:t>
              </w:r>
            </w:hyperlink>
          </w:p>
        </w:tc>
        <w:tc>
          <w:tcPr>
            <w:tcW w:w="2424" w:type="dxa"/>
          </w:tcPr>
          <w:p w14:paraId="7E2EF3EB" w14:textId="27234F47" w:rsidR="00B950AF" w:rsidRPr="009B1E59" w:rsidRDefault="006C5B05" w:rsidP="0012212E">
            <w:pPr>
              <w:pStyle w:val="FootnoteText"/>
              <w:bidi/>
              <w:ind w:firstLine="0"/>
              <w:rPr>
                <w:rFonts w:ascii="Simplified Arabic" w:eastAsia="Times New Roman" w:hAnsi="Simplified Arabic" w:cs="Simplified Arabic"/>
                <w:sz w:val="20"/>
                <w:szCs w:val="20"/>
              </w:rPr>
            </w:pPr>
            <w:r>
              <w:rPr>
                <w:rFonts w:ascii="Simplified Arabic" w:eastAsia="Times New Roman" w:hAnsi="Simplified Arabic" w:cs="Simplified Arabic" w:hint="cs"/>
                <w:sz w:val="20"/>
                <w:szCs w:val="20"/>
                <w:rtl/>
              </w:rPr>
              <w:t>توصية</w:t>
            </w:r>
            <w:r w:rsidR="00B950AF" w:rsidRPr="009B1E59">
              <w:rPr>
                <w:rFonts w:ascii="Simplified Arabic" w:eastAsia="Times New Roman" w:hAnsi="Simplified Arabic" w:cs="Simplified Arabic"/>
                <w:sz w:val="20"/>
                <w:szCs w:val="20"/>
                <w:rtl/>
              </w:rPr>
              <w:t xml:space="preserve"> الهيئة الفرعية للمشورة العلمية والتقنية والتكنولوجية </w:t>
            </w:r>
            <w:r>
              <w:rPr>
                <w:rFonts w:ascii="Simplified Arabic" w:eastAsia="Times New Roman" w:hAnsi="Simplified Arabic" w:cs="Simplified Arabic"/>
                <w:sz w:val="20"/>
                <w:szCs w:val="20"/>
              </w:rPr>
              <w:t>20</w:t>
            </w:r>
            <w:r w:rsidR="00B950AF" w:rsidRPr="009B1E59">
              <w:rPr>
                <w:rFonts w:ascii="Simplified Arabic" w:eastAsia="Times New Roman" w:hAnsi="Simplified Arabic" w:cs="Simplified Arabic"/>
                <w:sz w:val="20"/>
                <w:szCs w:val="20"/>
                <w:rtl/>
              </w:rPr>
              <w:t>/9</w:t>
            </w:r>
          </w:p>
          <w:p w14:paraId="68BFF219" w14:textId="6A508910" w:rsidR="0058284B"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مقرر مؤتمر الأطراف 13/15</w:t>
            </w:r>
          </w:p>
        </w:tc>
        <w:tc>
          <w:tcPr>
            <w:tcW w:w="6355" w:type="dxa"/>
          </w:tcPr>
          <w:p w14:paraId="10173E1D" w14:textId="008F07D2" w:rsidR="00B950AF"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 xml:space="preserve">رحب مؤتمر الأطراف </w:t>
            </w:r>
            <w:r w:rsidR="006C5B05">
              <w:rPr>
                <w:rFonts w:ascii="Simplified Arabic" w:eastAsia="Times New Roman" w:hAnsi="Simplified Arabic" w:cs="Simplified Arabic" w:hint="cs"/>
                <w:sz w:val="20"/>
                <w:szCs w:val="20"/>
                <w:rtl/>
              </w:rPr>
              <w:t>بالموجز الموجه</w:t>
            </w:r>
            <w:r w:rsidRPr="009B1E59">
              <w:rPr>
                <w:rFonts w:ascii="Simplified Arabic" w:eastAsia="Times New Roman" w:hAnsi="Simplified Arabic" w:cs="Simplified Arabic"/>
                <w:sz w:val="20"/>
                <w:szCs w:val="20"/>
                <w:rtl/>
              </w:rPr>
              <w:t xml:space="preserve"> </w:t>
            </w:r>
            <w:r w:rsidR="006C5B05">
              <w:rPr>
                <w:rFonts w:ascii="Simplified Arabic" w:eastAsia="Times New Roman" w:hAnsi="Simplified Arabic" w:cs="Simplified Arabic" w:hint="cs"/>
                <w:sz w:val="20"/>
                <w:szCs w:val="20"/>
                <w:rtl/>
              </w:rPr>
              <w:t>ل</w:t>
            </w:r>
            <w:r w:rsidRPr="009B1E59">
              <w:rPr>
                <w:rFonts w:ascii="Simplified Arabic" w:eastAsia="Times New Roman" w:hAnsi="Simplified Arabic" w:cs="Simplified Arabic"/>
                <w:sz w:val="20"/>
                <w:szCs w:val="20"/>
                <w:rtl/>
              </w:rPr>
              <w:t>صانعي السياسات و</w:t>
            </w:r>
            <w:r w:rsidR="006C5B05">
              <w:rPr>
                <w:rFonts w:ascii="Simplified Arabic" w:eastAsia="Times New Roman" w:hAnsi="Simplified Arabic" w:cs="Simplified Arabic" w:hint="cs"/>
                <w:sz w:val="20"/>
                <w:szCs w:val="20"/>
                <w:rtl/>
              </w:rPr>
              <w:t>ب</w:t>
            </w:r>
            <w:r w:rsidRPr="009B1E59">
              <w:rPr>
                <w:rFonts w:ascii="Simplified Arabic" w:eastAsia="Times New Roman" w:hAnsi="Simplified Arabic" w:cs="Simplified Arabic"/>
                <w:sz w:val="20"/>
                <w:szCs w:val="20"/>
                <w:rtl/>
              </w:rPr>
              <w:t xml:space="preserve">التقرير الكامل للتقييم، وأيد رسائله الرئيسية، وشجع الأطراف </w:t>
            </w:r>
            <w:r w:rsidR="006C5B05">
              <w:rPr>
                <w:rFonts w:ascii="Simplified Arabic" w:eastAsia="Times New Roman" w:hAnsi="Simplified Arabic" w:cs="Simplified Arabic" w:hint="cs"/>
                <w:sz w:val="20"/>
                <w:szCs w:val="20"/>
                <w:rtl/>
              </w:rPr>
              <w:t>والجهات الأخرى</w:t>
            </w:r>
            <w:r w:rsidRPr="009B1E59">
              <w:rPr>
                <w:rFonts w:ascii="Simplified Arabic" w:eastAsia="Times New Roman" w:hAnsi="Simplified Arabic" w:cs="Simplified Arabic"/>
                <w:sz w:val="20"/>
                <w:szCs w:val="20"/>
                <w:rtl/>
              </w:rPr>
              <w:t xml:space="preserve"> على استخدام التقييم؛</w:t>
            </w:r>
          </w:p>
          <w:p w14:paraId="69C1A26C" w14:textId="0B685DD3" w:rsidR="0058284B"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 xml:space="preserve">اعتمد مؤتمر الأطراف </w:t>
            </w:r>
            <w:r w:rsidR="006C5B05">
              <w:rPr>
                <w:rFonts w:ascii="Simplified Arabic" w:eastAsia="Times New Roman" w:hAnsi="Simplified Arabic" w:cs="Simplified Arabic" w:hint="cs"/>
                <w:sz w:val="20"/>
                <w:szCs w:val="20"/>
                <w:rtl/>
              </w:rPr>
              <w:t>ال</w:t>
            </w:r>
            <w:r w:rsidRPr="009B1E59">
              <w:rPr>
                <w:rFonts w:ascii="Simplified Arabic" w:eastAsia="Times New Roman" w:hAnsi="Simplified Arabic" w:cs="Simplified Arabic"/>
                <w:sz w:val="20"/>
                <w:szCs w:val="20"/>
                <w:rtl/>
              </w:rPr>
              <w:t xml:space="preserve">مشورة </w:t>
            </w:r>
            <w:proofErr w:type="spellStart"/>
            <w:r w:rsidR="006C5B05">
              <w:rPr>
                <w:rFonts w:ascii="Simplified Arabic" w:eastAsia="Times New Roman" w:hAnsi="Simplified Arabic" w:cs="Simplified Arabic" w:hint="cs"/>
                <w:sz w:val="20"/>
                <w:szCs w:val="20"/>
                <w:rtl/>
              </w:rPr>
              <w:t>السياساتية</w:t>
            </w:r>
            <w:proofErr w:type="spellEnd"/>
            <w:r w:rsidRPr="009B1E59">
              <w:rPr>
                <w:rFonts w:ascii="Simplified Arabic" w:eastAsia="Times New Roman" w:hAnsi="Simplified Arabic" w:cs="Simplified Arabic"/>
                <w:sz w:val="20"/>
                <w:szCs w:val="20"/>
                <w:rtl/>
              </w:rPr>
              <w:t xml:space="preserve"> للحكومات </w:t>
            </w:r>
            <w:r w:rsidR="006C5B05">
              <w:rPr>
                <w:rFonts w:ascii="Simplified Arabic" w:eastAsia="Times New Roman" w:hAnsi="Simplified Arabic" w:cs="Simplified Arabic" w:hint="cs"/>
                <w:sz w:val="20"/>
                <w:szCs w:val="20"/>
                <w:rtl/>
              </w:rPr>
              <w:t>والأعمال التجارية</w:t>
            </w:r>
            <w:r w:rsidRPr="009B1E59">
              <w:rPr>
                <w:rFonts w:ascii="Simplified Arabic" w:eastAsia="Times New Roman" w:hAnsi="Simplified Arabic" w:cs="Simplified Arabic"/>
                <w:sz w:val="20"/>
                <w:szCs w:val="20"/>
                <w:rtl/>
              </w:rPr>
              <w:t xml:space="preserve"> وغيرها لتحسين حفظ وإدارة الملقحات، ومعالجة دوافع </w:t>
            </w:r>
            <w:r w:rsidR="006C5B05">
              <w:rPr>
                <w:rFonts w:ascii="Simplified Arabic" w:eastAsia="Times New Roman" w:hAnsi="Simplified Arabic" w:cs="Simplified Arabic" w:hint="cs"/>
                <w:sz w:val="20"/>
                <w:szCs w:val="20"/>
                <w:rtl/>
              </w:rPr>
              <w:t>تدني مستويات</w:t>
            </w:r>
            <w:r w:rsidRPr="009B1E59">
              <w:rPr>
                <w:rFonts w:ascii="Simplified Arabic" w:eastAsia="Times New Roman" w:hAnsi="Simplified Arabic" w:cs="Simplified Arabic"/>
                <w:sz w:val="20"/>
                <w:szCs w:val="20"/>
                <w:rtl/>
              </w:rPr>
              <w:t xml:space="preserve"> الملقحات، والعمل على تحقيق نظم</w:t>
            </w:r>
            <w:r w:rsidR="006C5B05">
              <w:rPr>
                <w:rFonts w:ascii="Simplified Arabic" w:eastAsia="Times New Roman" w:hAnsi="Simplified Arabic" w:cs="Simplified Arabic" w:hint="cs"/>
                <w:sz w:val="20"/>
                <w:szCs w:val="20"/>
                <w:rtl/>
              </w:rPr>
              <w:t xml:space="preserve"> مستدامة</w:t>
            </w:r>
            <w:r w:rsidRPr="009B1E59">
              <w:rPr>
                <w:rFonts w:ascii="Simplified Arabic" w:eastAsia="Times New Roman" w:hAnsi="Simplified Arabic" w:cs="Simplified Arabic"/>
                <w:sz w:val="20"/>
                <w:szCs w:val="20"/>
                <w:rtl/>
              </w:rPr>
              <w:t xml:space="preserve"> </w:t>
            </w:r>
            <w:r w:rsidR="006C5B05">
              <w:rPr>
                <w:rFonts w:ascii="Simplified Arabic" w:eastAsia="Times New Roman" w:hAnsi="Simplified Arabic" w:cs="Simplified Arabic" w:hint="cs"/>
                <w:sz w:val="20"/>
                <w:szCs w:val="20"/>
                <w:rtl/>
              </w:rPr>
              <w:t>ل</w:t>
            </w:r>
            <w:r w:rsidRPr="009B1E59">
              <w:rPr>
                <w:rFonts w:ascii="Simplified Arabic" w:eastAsia="Times New Roman" w:hAnsi="Simplified Arabic" w:cs="Simplified Arabic"/>
                <w:sz w:val="20"/>
                <w:szCs w:val="20"/>
                <w:rtl/>
              </w:rPr>
              <w:t xml:space="preserve">إنتاج </w:t>
            </w:r>
            <w:r w:rsidR="006C5B05">
              <w:rPr>
                <w:rFonts w:ascii="Simplified Arabic" w:eastAsia="Times New Roman" w:hAnsi="Simplified Arabic" w:cs="Simplified Arabic" w:hint="cs"/>
                <w:sz w:val="20"/>
                <w:szCs w:val="20"/>
                <w:rtl/>
              </w:rPr>
              <w:t>الأغذية والزراعة</w:t>
            </w:r>
          </w:p>
        </w:tc>
      </w:tr>
      <w:tr w:rsidR="0058284B" w:rsidRPr="002C7339" w14:paraId="598FB3ED" w14:textId="77777777" w:rsidTr="002A2273">
        <w:tc>
          <w:tcPr>
            <w:tcW w:w="1696" w:type="dxa"/>
            <w:vMerge/>
          </w:tcPr>
          <w:p w14:paraId="20A81529" w14:textId="77777777" w:rsidR="0058284B" w:rsidRPr="009B1E59" w:rsidRDefault="0058284B" w:rsidP="0012212E">
            <w:pPr>
              <w:pStyle w:val="FootnoteText"/>
              <w:bidi/>
              <w:ind w:firstLine="0"/>
              <w:rPr>
                <w:rFonts w:ascii="Simplified Arabic" w:eastAsia="Times New Roman" w:hAnsi="Simplified Arabic" w:cs="Simplified Arabic"/>
                <w:sz w:val="20"/>
                <w:szCs w:val="20"/>
              </w:rPr>
            </w:pPr>
          </w:p>
        </w:tc>
        <w:tc>
          <w:tcPr>
            <w:tcW w:w="2963" w:type="dxa"/>
            <w:vMerge/>
          </w:tcPr>
          <w:p w14:paraId="6B40934B" w14:textId="77777777" w:rsidR="0058284B" w:rsidRPr="001F1448" w:rsidRDefault="0058284B" w:rsidP="0012212E">
            <w:pPr>
              <w:suppressLineNumbers/>
              <w:suppressAutoHyphens/>
              <w:kinsoku w:val="0"/>
              <w:overflowPunct w:val="0"/>
              <w:autoSpaceDE w:val="0"/>
              <w:autoSpaceDN w:val="0"/>
              <w:bidi/>
              <w:adjustRightInd w:val="0"/>
              <w:snapToGrid w:val="0"/>
              <w:spacing w:after="120"/>
              <w:jc w:val="left"/>
              <w:rPr>
                <w:rFonts w:asciiTheme="majorBidi" w:hAnsiTheme="majorBidi" w:cstheme="majorBidi"/>
                <w:b/>
                <w:bCs/>
                <w:snapToGrid w:val="0"/>
                <w:kern w:val="22"/>
                <w:sz w:val="20"/>
                <w:szCs w:val="20"/>
              </w:rPr>
            </w:pPr>
          </w:p>
        </w:tc>
        <w:tc>
          <w:tcPr>
            <w:tcW w:w="2424" w:type="dxa"/>
          </w:tcPr>
          <w:p w14:paraId="275F9670" w14:textId="6010C309" w:rsidR="0058284B" w:rsidRPr="009B1E59" w:rsidRDefault="006C5B05" w:rsidP="0012212E">
            <w:pPr>
              <w:pStyle w:val="FootnoteText"/>
              <w:bidi/>
              <w:ind w:firstLine="0"/>
              <w:rPr>
                <w:rFonts w:ascii="Simplified Arabic" w:eastAsia="Times New Roman" w:hAnsi="Simplified Arabic" w:cs="Simplified Arabic"/>
                <w:sz w:val="20"/>
                <w:szCs w:val="20"/>
              </w:rPr>
            </w:pPr>
            <w:r>
              <w:rPr>
                <w:rFonts w:ascii="Simplified Arabic" w:eastAsia="Times New Roman" w:hAnsi="Simplified Arabic" w:cs="Simplified Arabic" w:hint="cs"/>
                <w:sz w:val="20"/>
                <w:szCs w:val="20"/>
                <w:rtl/>
              </w:rPr>
              <w:t xml:space="preserve">جرت </w:t>
            </w:r>
            <w:r w:rsidR="00B950AF" w:rsidRPr="009B1E59">
              <w:rPr>
                <w:rFonts w:ascii="Simplified Arabic" w:eastAsia="Times New Roman" w:hAnsi="Simplified Arabic" w:cs="Simplified Arabic"/>
                <w:sz w:val="20"/>
                <w:szCs w:val="20"/>
                <w:rtl/>
              </w:rPr>
              <w:t xml:space="preserve">مواصلة النظر </w:t>
            </w:r>
            <w:r>
              <w:rPr>
                <w:rFonts w:ascii="Simplified Arabic" w:eastAsia="Times New Roman" w:hAnsi="Simplified Arabic" w:cs="Simplified Arabic" w:hint="cs"/>
                <w:sz w:val="20"/>
                <w:szCs w:val="20"/>
                <w:rtl/>
              </w:rPr>
              <w:t>فيه</w:t>
            </w:r>
            <w:r w:rsidR="00B950AF" w:rsidRPr="009B1E59">
              <w:rPr>
                <w:rFonts w:ascii="Simplified Arabic" w:eastAsia="Times New Roman" w:hAnsi="Simplified Arabic" w:cs="Simplified Arabic"/>
                <w:sz w:val="20"/>
                <w:szCs w:val="20"/>
                <w:rtl/>
              </w:rPr>
              <w:t xml:space="preserve"> </w:t>
            </w:r>
            <w:r>
              <w:rPr>
                <w:rFonts w:ascii="Simplified Arabic" w:eastAsia="Times New Roman" w:hAnsi="Simplified Arabic" w:cs="Simplified Arabic" w:hint="cs"/>
                <w:sz w:val="20"/>
                <w:szCs w:val="20"/>
                <w:rtl/>
              </w:rPr>
              <w:t>خلال اجتماع</w:t>
            </w:r>
            <w:r w:rsidR="00B950AF" w:rsidRPr="009B1E59">
              <w:rPr>
                <w:rFonts w:ascii="Simplified Arabic" w:eastAsia="Times New Roman" w:hAnsi="Simplified Arabic" w:cs="Simplified Arabic"/>
                <w:sz w:val="20"/>
                <w:szCs w:val="20"/>
              </w:rPr>
              <w:t xml:space="preserve"> </w:t>
            </w:r>
            <w:r w:rsidRPr="009B1E59">
              <w:rPr>
                <w:rFonts w:ascii="Simplified Arabic" w:eastAsia="Times New Roman" w:hAnsi="Simplified Arabic" w:cs="Simplified Arabic"/>
                <w:sz w:val="20"/>
                <w:szCs w:val="20"/>
                <w:rtl/>
              </w:rPr>
              <w:t>الهيئة الفرعية للمشورة العلمية والتقنية والتكنولوجية</w:t>
            </w:r>
            <w:r w:rsidRPr="009B1E59">
              <w:rPr>
                <w:rFonts w:ascii="Simplified Arabic" w:eastAsia="Times New Roman" w:hAnsi="Simplified Arabic" w:cs="Simplified Arabic"/>
                <w:sz w:val="20"/>
                <w:szCs w:val="20"/>
                <w:rtl/>
              </w:rPr>
              <w:t xml:space="preserve"> </w:t>
            </w:r>
            <w:r>
              <w:rPr>
                <w:rFonts w:ascii="Simplified Arabic" w:eastAsia="Times New Roman" w:hAnsi="Simplified Arabic" w:cs="Simplified Arabic" w:hint="cs"/>
                <w:sz w:val="20"/>
                <w:szCs w:val="20"/>
                <w:rtl/>
              </w:rPr>
              <w:t>والدورة الرابعة عشرة لمؤتمر الأطراف (إلحاقا</w:t>
            </w:r>
            <w:r w:rsidR="00B950AF" w:rsidRPr="009B1E59">
              <w:rPr>
                <w:rFonts w:ascii="Simplified Arabic" w:eastAsia="Times New Roman" w:hAnsi="Simplified Arabic" w:cs="Simplified Arabic"/>
                <w:sz w:val="20"/>
                <w:szCs w:val="20"/>
                <w:rtl/>
              </w:rPr>
              <w:t xml:space="preserve"> بالمقرر 13/15</w:t>
            </w:r>
            <w:r>
              <w:rPr>
                <w:rFonts w:ascii="Simplified Arabic" w:eastAsia="Times New Roman" w:hAnsi="Simplified Arabic" w:cs="Simplified Arabic" w:hint="cs"/>
                <w:sz w:val="20"/>
                <w:szCs w:val="20"/>
                <w:rtl/>
              </w:rPr>
              <w:t>)</w:t>
            </w:r>
          </w:p>
        </w:tc>
        <w:tc>
          <w:tcPr>
            <w:tcW w:w="6355" w:type="dxa"/>
          </w:tcPr>
          <w:p w14:paraId="54DFA74F" w14:textId="4709F308" w:rsidR="00B950AF" w:rsidRPr="009B1E59" w:rsidRDefault="006C5B05" w:rsidP="0012212E">
            <w:pPr>
              <w:pStyle w:val="FootnoteText"/>
              <w:bidi/>
              <w:ind w:firstLine="0"/>
              <w:rPr>
                <w:rFonts w:ascii="Simplified Arabic" w:eastAsia="Times New Roman" w:hAnsi="Simplified Arabic" w:cs="Simplified Arabic"/>
                <w:sz w:val="20"/>
                <w:szCs w:val="20"/>
              </w:rPr>
            </w:pPr>
            <w:r>
              <w:rPr>
                <w:rFonts w:ascii="Simplified Arabic" w:eastAsia="Times New Roman" w:hAnsi="Simplified Arabic" w:cs="Simplified Arabic" w:hint="cs"/>
                <w:sz w:val="20"/>
                <w:szCs w:val="20"/>
                <w:rtl/>
              </w:rPr>
              <w:t>تم تحديث</w:t>
            </w:r>
            <w:r w:rsidR="00B950AF" w:rsidRPr="009B1E59">
              <w:rPr>
                <w:rFonts w:ascii="Simplified Arabic" w:eastAsia="Times New Roman" w:hAnsi="Simplified Arabic" w:cs="Simplified Arabic"/>
                <w:sz w:val="20"/>
                <w:szCs w:val="20"/>
                <w:rtl/>
              </w:rPr>
              <w:t xml:space="preserve"> خطة العمل للمبادرة الدولية لحفظ الملقحات واستخدامها المستدام وإعداد مشروع خطة عمل محدثة ومبسطة، بما في ذلك بناء القدرات</w:t>
            </w:r>
            <w:r w:rsidR="00B950AF" w:rsidRPr="009B1E59">
              <w:rPr>
                <w:rFonts w:ascii="Simplified Arabic" w:eastAsia="Times New Roman" w:hAnsi="Simplified Arabic" w:cs="Simplified Arabic"/>
                <w:sz w:val="20"/>
                <w:szCs w:val="20"/>
              </w:rPr>
              <w:t>.</w:t>
            </w:r>
          </w:p>
          <w:p w14:paraId="3FB3389D" w14:textId="3BD9A356" w:rsidR="0058284B"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يدعم بشكل مباشر الهدفين 10 و11</w:t>
            </w:r>
            <w:r w:rsidRPr="009B1E59">
              <w:rPr>
                <w:rFonts w:ascii="Simplified Arabic" w:eastAsia="Times New Roman" w:hAnsi="Simplified Arabic" w:cs="Simplified Arabic"/>
                <w:sz w:val="20"/>
                <w:szCs w:val="20"/>
              </w:rPr>
              <w:t>.</w:t>
            </w:r>
          </w:p>
        </w:tc>
      </w:tr>
      <w:tr w:rsidR="0058284B" w:rsidRPr="002C7339" w14:paraId="0564DC22" w14:textId="77777777" w:rsidTr="002A2273">
        <w:tc>
          <w:tcPr>
            <w:tcW w:w="1696" w:type="dxa"/>
            <w:vMerge/>
          </w:tcPr>
          <w:p w14:paraId="78F68394" w14:textId="77777777" w:rsidR="0058284B" w:rsidRPr="009B1E59" w:rsidRDefault="0058284B" w:rsidP="0012212E">
            <w:pPr>
              <w:pStyle w:val="FootnoteText"/>
              <w:bidi/>
              <w:ind w:firstLine="0"/>
              <w:rPr>
                <w:rFonts w:ascii="Simplified Arabic" w:eastAsia="Times New Roman" w:hAnsi="Simplified Arabic" w:cs="Simplified Arabic"/>
                <w:sz w:val="20"/>
                <w:szCs w:val="20"/>
              </w:rPr>
            </w:pPr>
          </w:p>
        </w:tc>
        <w:tc>
          <w:tcPr>
            <w:tcW w:w="2963" w:type="dxa"/>
            <w:vMerge w:val="restart"/>
          </w:tcPr>
          <w:p w14:paraId="251F892D" w14:textId="6F941009" w:rsidR="00EC75C8" w:rsidRPr="0012212E" w:rsidRDefault="00EC75C8" w:rsidP="0012212E">
            <w:pPr>
              <w:pStyle w:val="FootnoteText"/>
              <w:bidi/>
              <w:ind w:firstLine="0"/>
              <w:rPr>
                <w:rFonts w:ascii="Simplified Arabic" w:eastAsia="Times New Roman" w:hAnsi="Simplified Arabic" w:cs="Simplified Arabic"/>
                <w:b/>
                <w:bCs/>
                <w:sz w:val="20"/>
                <w:szCs w:val="20"/>
                <w:rtl/>
              </w:rPr>
            </w:pPr>
            <w:r w:rsidRPr="0012212E">
              <w:rPr>
                <w:rFonts w:ascii="Simplified Arabic" w:eastAsia="Times New Roman" w:hAnsi="Simplified Arabic" w:cs="Simplified Arabic"/>
                <w:b/>
                <w:bCs/>
                <w:sz w:val="20"/>
                <w:szCs w:val="20"/>
                <w:rtl/>
              </w:rPr>
              <w:t xml:space="preserve">تقرير التقييم المنهجي </w:t>
            </w:r>
            <w:r w:rsidR="006C5B05">
              <w:rPr>
                <w:rFonts w:ascii="Simplified Arabic" w:eastAsia="Times New Roman" w:hAnsi="Simplified Arabic" w:cs="Simplified Arabic" w:hint="cs"/>
                <w:b/>
                <w:bCs/>
                <w:sz w:val="20"/>
                <w:szCs w:val="20"/>
                <w:rtl/>
              </w:rPr>
              <w:t>بشأن</w:t>
            </w:r>
            <w:r w:rsidRPr="0012212E">
              <w:rPr>
                <w:rFonts w:ascii="Simplified Arabic" w:eastAsia="Times New Roman" w:hAnsi="Simplified Arabic" w:cs="Simplified Arabic"/>
                <w:b/>
                <w:bCs/>
                <w:sz w:val="20"/>
                <w:szCs w:val="20"/>
                <w:rtl/>
              </w:rPr>
              <w:t xml:space="preserve"> سيناريوهات ونماذج التنوع البيولوجي وخدمات النظ</w:t>
            </w:r>
            <w:r w:rsidR="006C5B05">
              <w:rPr>
                <w:rFonts w:ascii="Simplified Arabic" w:eastAsia="Times New Roman" w:hAnsi="Simplified Arabic" w:cs="Simplified Arabic" w:hint="cs"/>
                <w:b/>
                <w:bCs/>
                <w:sz w:val="20"/>
                <w:szCs w:val="20"/>
                <w:rtl/>
              </w:rPr>
              <w:t>م الإيكولوجية</w:t>
            </w:r>
          </w:p>
          <w:p w14:paraId="655E2AAA" w14:textId="70631B69" w:rsidR="0058284B" w:rsidRPr="001F1448" w:rsidRDefault="0058284B" w:rsidP="0012212E">
            <w:pPr>
              <w:suppressLineNumbers/>
              <w:suppressAutoHyphens/>
              <w:kinsoku w:val="0"/>
              <w:overflowPunct w:val="0"/>
              <w:autoSpaceDE w:val="0"/>
              <w:autoSpaceDN w:val="0"/>
              <w:bidi/>
              <w:adjustRightInd w:val="0"/>
              <w:snapToGrid w:val="0"/>
              <w:spacing w:after="120"/>
              <w:jc w:val="left"/>
              <w:rPr>
                <w:rFonts w:asciiTheme="majorBidi" w:hAnsiTheme="majorBidi" w:cstheme="majorBidi"/>
                <w:snapToGrid w:val="0"/>
                <w:kern w:val="22"/>
                <w:sz w:val="20"/>
                <w:szCs w:val="20"/>
              </w:rPr>
            </w:pPr>
            <w:hyperlink r:id="rId16" w:history="1">
              <w:r w:rsidRPr="00F77252">
                <w:rPr>
                  <w:rStyle w:val="Hyperlink"/>
                  <w:rFonts w:asciiTheme="majorBidi" w:hAnsiTheme="majorBidi" w:cstheme="majorBidi"/>
                  <w:snapToGrid w:val="0"/>
                  <w:kern w:val="22"/>
                  <w:sz w:val="20"/>
                  <w:szCs w:val="20"/>
                </w:rPr>
                <w:t>https://ipbes.net/assessment-reports/scenarios</w:t>
              </w:r>
            </w:hyperlink>
          </w:p>
        </w:tc>
        <w:tc>
          <w:tcPr>
            <w:tcW w:w="2424" w:type="dxa"/>
          </w:tcPr>
          <w:p w14:paraId="6897B716" w14:textId="0E973554" w:rsidR="0058284B"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 xml:space="preserve">تم النظر فيه خلال </w:t>
            </w:r>
            <w:r w:rsidR="006C5B05">
              <w:rPr>
                <w:rFonts w:ascii="Simplified Arabic" w:eastAsia="Times New Roman" w:hAnsi="Simplified Arabic" w:cs="Simplified Arabic" w:hint="cs"/>
                <w:sz w:val="20"/>
                <w:szCs w:val="20"/>
                <w:rtl/>
              </w:rPr>
              <w:t>الاجتماع</w:t>
            </w:r>
            <w:r w:rsidRPr="009B1E59">
              <w:rPr>
                <w:rFonts w:ascii="Simplified Arabic" w:eastAsia="Times New Roman" w:hAnsi="Simplified Arabic" w:cs="Simplified Arabic"/>
                <w:sz w:val="20"/>
                <w:szCs w:val="20"/>
                <w:rtl/>
              </w:rPr>
              <w:t xml:space="preserve"> العشرين </w:t>
            </w:r>
            <w:r w:rsidR="006C5B05">
              <w:rPr>
                <w:rFonts w:ascii="Simplified Arabic" w:eastAsia="Times New Roman" w:hAnsi="Simplified Arabic" w:cs="Simplified Arabic" w:hint="cs"/>
                <w:sz w:val="20"/>
                <w:szCs w:val="20"/>
                <w:rtl/>
              </w:rPr>
              <w:t>للهيئة</w:t>
            </w:r>
            <w:r w:rsidR="006C5B05" w:rsidRPr="009B1E59">
              <w:rPr>
                <w:rFonts w:ascii="Simplified Arabic" w:eastAsia="Times New Roman" w:hAnsi="Simplified Arabic" w:cs="Simplified Arabic"/>
                <w:sz w:val="20"/>
                <w:szCs w:val="20"/>
                <w:rtl/>
              </w:rPr>
              <w:t xml:space="preserve"> الفرعية للمشورة العلمية والتقنية والتكنولوجية</w:t>
            </w:r>
            <w:r w:rsidR="006C5B05" w:rsidRPr="009B1E59">
              <w:rPr>
                <w:rFonts w:ascii="Simplified Arabic" w:eastAsia="Times New Roman" w:hAnsi="Simplified Arabic" w:cs="Simplified Arabic"/>
                <w:sz w:val="20"/>
                <w:szCs w:val="20"/>
                <w:rtl/>
              </w:rPr>
              <w:t xml:space="preserve"> </w:t>
            </w:r>
            <w:r w:rsidRPr="009B1E59">
              <w:rPr>
                <w:rFonts w:ascii="Simplified Arabic" w:eastAsia="Times New Roman" w:hAnsi="Simplified Arabic" w:cs="Simplified Arabic"/>
                <w:sz w:val="20"/>
                <w:szCs w:val="20"/>
                <w:rtl/>
              </w:rPr>
              <w:t>(التوصية 20/13) والدورة الثالثة عشرة لمؤتمر الأطراف (المقرر 13/29</w:t>
            </w:r>
            <w:r w:rsidR="006C5B05">
              <w:rPr>
                <w:rFonts w:ascii="Simplified Arabic" w:eastAsia="Times New Roman" w:hAnsi="Simplified Arabic" w:cs="Simplified Arabic" w:hint="cs"/>
                <w:sz w:val="20"/>
                <w:szCs w:val="20"/>
                <w:rtl/>
              </w:rPr>
              <w:t>)</w:t>
            </w:r>
          </w:p>
        </w:tc>
        <w:tc>
          <w:tcPr>
            <w:tcW w:w="6355" w:type="dxa"/>
          </w:tcPr>
          <w:p w14:paraId="1F57C673" w14:textId="361C1CE2" w:rsidR="0058284B"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 xml:space="preserve">رحب مؤتمر الأطراف بالتقييم، وأقر بأهميته الكبيرة للعمل في إطار الاتفاقية، ولا سيما الطبعة الخامسة من التوقعات العالمية للتنوع البيولوجي؛ وشجع الأطراف </w:t>
            </w:r>
            <w:r w:rsidR="00C00FA7">
              <w:rPr>
                <w:rFonts w:ascii="Simplified Arabic" w:eastAsia="Times New Roman" w:hAnsi="Simplified Arabic" w:cs="Simplified Arabic" w:hint="cs"/>
                <w:sz w:val="20"/>
                <w:szCs w:val="20"/>
                <w:rtl/>
              </w:rPr>
              <w:t>والجهات الأخرى</w:t>
            </w:r>
            <w:r w:rsidRPr="009B1E59">
              <w:rPr>
                <w:rFonts w:ascii="Simplified Arabic" w:eastAsia="Times New Roman" w:hAnsi="Simplified Arabic" w:cs="Simplified Arabic"/>
                <w:sz w:val="20"/>
                <w:szCs w:val="20"/>
                <w:rtl/>
              </w:rPr>
              <w:t xml:space="preserve"> على مواصلة تطوير واستخدام السيناريوهات والنماذج لدعم </w:t>
            </w:r>
            <w:r w:rsidR="00C00FA7">
              <w:rPr>
                <w:rFonts w:ascii="Simplified Arabic" w:eastAsia="Times New Roman" w:hAnsi="Simplified Arabic" w:cs="Simplified Arabic" w:hint="cs"/>
                <w:sz w:val="20"/>
                <w:szCs w:val="20"/>
                <w:rtl/>
              </w:rPr>
              <w:t xml:space="preserve">عملية </w:t>
            </w:r>
            <w:r w:rsidRPr="009B1E59">
              <w:rPr>
                <w:rFonts w:ascii="Simplified Arabic" w:eastAsia="Times New Roman" w:hAnsi="Simplified Arabic" w:cs="Simplified Arabic"/>
                <w:sz w:val="20"/>
                <w:szCs w:val="20"/>
                <w:rtl/>
              </w:rPr>
              <w:t>صنع القرار وتقييم السياسات، ودعا المجتمع العلمي إلى معالجة الثغرات الرئيسية في أساليب نمذجة تأثيرات المحركات و</w:t>
            </w:r>
            <w:r w:rsidR="00C00FA7">
              <w:rPr>
                <w:rFonts w:ascii="Simplified Arabic" w:eastAsia="Times New Roman" w:hAnsi="Simplified Arabic" w:cs="Simplified Arabic" w:hint="cs"/>
                <w:sz w:val="20"/>
                <w:szCs w:val="20"/>
                <w:rtl/>
              </w:rPr>
              <w:t>ال</w:t>
            </w:r>
            <w:r w:rsidRPr="009B1E59">
              <w:rPr>
                <w:rFonts w:ascii="Simplified Arabic" w:eastAsia="Times New Roman" w:hAnsi="Simplified Arabic" w:cs="Simplified Arabic"/>
                <w:sz w:val="20"/>
                <w:szCs w:val="20"/>
                <w:rtl/>
              </w:rPr>
              <w:t xml:space="preserve">تدخلات </w:t>
            </w:r>
            <w:proofErr w:type="spellStart"/>
            <w:r w:rsidRPr="009B1E59">
              <w:rPr>
                <w:rFonts w:ascii="Simplified Arabic" w:eastAsia="Times New Roman" w:hAnsi="Simplified Arabic" w:cs="Simplified Arabic"/>
                <w:sz w:val="20"/>
                <w:szCs w:val="20"/>
                <w:rtl/>
              </w:rPr>
              <w:t>السياسات</w:t>
            </w:r>
            <w:r w:rsidR="00C00FA7">
              <w:rPr>
                <w:rFonts w:ascii="Simplified Arabic" w:eastAsia="Times New Roman" w:hAnsi="Simplified Arabic" w:cs="Simplified Arabic" w:hint="cs"/>
                <w:sz w:val="20"/>
                <w:szCs w:val="20"/>
                <w:rtl/>
              </w:rPr>
              <w:t>ية</w:t>
            </w:r>
            <w:proofErr w:type="spellEnd"/>
            <w:r w:rsidRPr="009B1E59">
              <w:rPr>
                <w:rFonts w:ascii="Simplified Arabic" w:eastAsia="Times New Roman" w:hAnsi="Simplified Arabic" w:cs="Simplified Arabic"/>
                <w:sz w:val="20"/>
                <w:szCs w:val="20"/>
                <w:rtl/>
              </w:rPr>
              <w:t xml:space="preserve"> على التنوع البيولوجي وخدمات النظم الإيكولوجية</w:t>
            </w:r>
            <w:r w:rsidRPr="009B1E59">
              <w:rPr>
                <w:rFonts w:ascii="Simplified Arabic" w:eastAsia="Times New Roman" w:hAnsi="Simplified Arabic" w:cs="Simplified Arabic"/>
                <w:sz w:val="20"/>
                <w:szCs w:val="20"/>
              </w:rPr>
              <w:t>.</w:t>
            </w:r>
          </w:p>
        </w:tc>
      </w:tr>
      <w:tr w:rsidR="0058284B" w:rsidRPr="002C7339" w14:paraId="543D72E8" w14:textId="77777777" w:rsidTr="002A2273">
        <w:tc>
          <w:tcPr>
            <w:tcW w:w="1696" w:type="dxa"/>
            <w:vMerge/>
          </w:tcPr>
          <w:p w14:paraId="095DBA3B" w14:textId="77777777" w:rsidR="0058284B" w:rsidRPr="009B1E59" w:rsidRDefault="0058284B" w:rsidP="0012212E">
            <w:pPr>
              <w:pStyle w:val="FootnoteText"/>
              <w:bidi/>
              <w:ind w:firstLine="0"/>
              <w:rPr>
                <w:rFonts w:ascii="Simplified Arabic" w:eastAsia="Times New Roman" w:hAnsi="Simplified Arabic" w:cs="Simplified Arabic"/>
                <w:sz w:val="20"/>
                <w:szCs w:val="20"/>
              </w:rPr>
            </w:pPr>
          </w:p>
        </w:tc>
        <w:tc>
          <w:tcPr>
            <w:tcW w:w="2963" w:type="dxa"/>
            <w:vMerge/>
          </w:tcPr>
          <w:p w14:paraId="6BBE0D8C" w14:textId="77777777" w:rsidR="0058284B" w:rsidRPr="001F1448" w:rsidRDefault="0058284B" w:rsidP="0012212E">
            <w:pPr>
              <w:suppressLineNumbers/>
              <w:suppressAutoHyphens/>
              <w:kinsoku w:val="0"/>
              <w:overflowPunct w:val="0"/>
              <w:autoSpaceDE w:val="0"/>
              <w:autoSpaceDN w:val="0"/>
              <w:bidi/>
              <w:adjustRightInd w:val="0"/>
              <w:snapToGrid w:val="0"/>
              <w:spacing w:after="120"/>
              <w:jc w:val="left"/>
              <w:rPr>
                <w:rFonts w:asciiTheme="majorBidi" w:hAnsiTheme="majorBidi" w:cstheme="majorBidi"/>
                <w:b/>
                <w:bCs/>
                <w:snapToGrid w:val="0"/>
                <w:kern w:val="22"/>
                <w:sz w:val="20"/>
                <w:szCs w:val="20"/>
              </w:rPr>
            </w:pPr>
          </w:p>
        </w:tc>
        <w:tc>
          <w:tcPr>
            <w:tcW w:w="2424" w:type="dxa"/>
          </w:tcPr>
          <w:p w14:paraId="5938D771" w14:textId="41D1230D" w:rsidR="00B950AF" w:rsidRPr="009B1E59" w:rsidRDefault="006C5B05" w:rsidP="0012212E">
            <w:pPr>
              <w:pStyle w:val="FootnoteText"/>
              <w:bidi/>
              <w:ind w:firstLine="0"/>
              <w:rPr>
                <w:rFonts w:ascii="Simplified Arabic" w:eastAsia="Times New Roman" w:hAnsi="Simplified Arabic" w:cs="Simplified Arabic"/>
                <w:sz w:val="20"/>
                <w:szCs w:val="20"/>
              </w:rPr>
            </w:pPr>
            <w:r>
              <w:rPr>
                <w:rFonts w:ascii="Simplified Arabic" w:eastAsia="Times New Roman" w:hAnsi="Simplified Arabic" w:cs="Simplified Arabic" w:hint="cs"/>
                <w:sz w:val="20"/>
                <w:szCs w:val="20"/>
                <w:rtl/>
              </w:rPr>
              <w:t>الاجتماع</w:t>
            </w:r>
            <w:r w:rsidRPr="009B1E59">
              <w:rPr>
                <w:rFonts w:ascii="Simplified Arabic" w:eastAsia="Times New Roman" w:hAnsi="Simplified Arabic" w:cs="Simplified Arabic"/>
                <w:sz w:val="20"/>
                <w:szCs w:val="20"/>
                <w:rtl/>
              </w:rPr>
              <w:t xml:space="preserve"> </w:t>
            </w:r>
            <w:r>
              <w:rPr>
                <w:rFonts w:ascii="Simplified Arabic" w:eastAsia="Times New Roman" w:hAnsi="Simplified Arabic" w:cs="Simplified Arabic" w:hint="cs"/>
                <w:sz w:val="20"/>
                <w:szCs w:val="20"/>
                <w:rtl/>
              </w:rPr>
              <w:t>الحادي والعشر</w:t>
            </w:r>
            <w:r w:rsidR="00C00FA7">
              <w:rPr>
                <w:rFonts w:ascii="Simplified Arabic" w:eastAsia="Times New Roman" w:hAnsi="Simplified Arabic" w:cs="Simplified Arabic" w:hint="cs"/>
                <w:sz w:val="20"/>
                <w:szCs w:val="20"/>
                <w:rtl/>
              </w:rPr>
              <w:t>و</w:t>
            </w:r>
            <w:r>
              <w:rPr>
                <w:rFonts w:ascii="Simplified Arabic" w:eastAsia="Times New Roman" w:hAnsi="Simplified Arabic" w:cs="Simplified Arabic" w:hint="cs"/>
                <w:sz w:val="20"/>
                <w:szCs w:val="20"/>
                <w:rtl/>
              </w:rPr>
              <w:t>ن</w:t>
            </w:r>
            <w:r w:rsidRPr="009B1E59">
              <w:rPr>
                <w:rFonts w:ascii="Simplified Arabic" w:eastAsia="Times New Roman" w:hAnsi="Simplified Arabic" w:cs="Simplified Arabic"/>
                <w:sz w:val="20"/>
                <w:szCs w:val="20"/>
                <w:rtl/>
              </w:rPr>
              <w:t xml:space="preserve"> </w:t>
            </w:r>
            <w:r>
              <w:rPr>
                <w:rFonts w:ascii="Simplified Arabic" w:eastAsia="Times New Roman" w:hAnsi="Simplified Arabic" w:cs="Simplified Arabic" w:hint="cs"/>
                <w:sz w:val="20"/>
                <w:szCs w:val="20"/>
                <w:rtl/>
              </w:rPr>
              <w:t>للهيئة</w:t>
            </w:r>
            <w:r w:rsidRPr="009B1E59">
              <w:rPr>
                <w:rFonts w:ascii="Simplified Arabic" w:eastAsia="Times New Roman" w:hAnsi="Simplified Arabic" w:cs="Simplified Arabic"/>
                <w:sz w:val="20"/>
                <w:szCs w:val="20"/>
                <w:rtl/>
              </w:rPr>
              <w:t xml:space="preserve"> الفرعية للمشورة العلمية والتقنية والتكنولوجية</w:t>
            </w:r>
            <w:r w:rsidRPr="009B1E59">
              <w:rPr>
                <w:rFonts w:ascii="Simplified Arabic" w:eastAsia="Times New Roman" w:hAnsi="Simplified Arabic" w:cs="Simplified Arabic"/>
                <w:sz w:val="20"/>
                <w:szCs w:val="20"/>
                <w:rtl/>
              </w:rPr>
              <w:t xml:space="preserve"> </w:t>
            </w:r>
            <w:r w:rsidR="00B950AF" w:rsidRPr="009B1E59">
              <w:rPr>
                <w:rFonts w:ascii="Simplified Arabic" w:eastAsia="Times New Roman" w:hAnsi="Simplified Arabic" w:cs="Simplified Arabic"/>
                <w:sz w:val="20"/>
                <w:szCs w:val="20"/>
                <w:rtl/>
              </w:rPr>
              <w:t>(التوصية 21/1</w:t>
            </w:r>
            <w:r w:rsidR="00C00FA7">
              <w:rPr>
                <w:rFonts w:ascii="Simplified Arabic" w:eastAsia="Times New Roman" w:hAnsi="Simplified Arabic" w:cs="Simplified Arabic" w:hint="cs"/>
                <w:sz w:val="20"/>
                <w:szCs w:val="20"/>
                <w:rtl/>
              </w:rPr>
              <w:t>)</w:t>
            </w:r>
          </w:p>
          <w:p w14:paraId="19E5794F" w14:textId="5CF479B7" w:rsidR="0058284B" w:rsidRPr="009B1E59" w:rsidRDefault="00C00FA7" w:rsidP="0012212E">
            <w:pPr>
              <w:pStyle w:val="FootnoteText"/>
              <w:bidi/>
              <w:ind w:firstLine="0"/>
              <w:rPr>
                <w:rFonts w:ascii="Simplified Arabic" w:eastAsia="Times New Roman" w:hAnsi="Simplified Arabic" w:cs="Simplified Arabic"/>
                <w:sz w:val="20"/>
                <w:szCs w:val="20"/>
              </w:rPr>
            </w:pPr>
            <w:r>
              <w:rPr>
                <w:rFonts w:ascii="Simplified Arabic" w:eastAsia="Times New Roman" w:hAnsi="Simplified Arabic" w:cs="Simplified Arabic" w:hint="cs"/>
                <w:sz w:val="20"/>
                <w:szCs w:val="20"/>
                <w:rtl/>
              </w:rPr>
              <w:lastRenderedPageBreak/>
              <w:t>الدورة</w:t>
            </w:r>
            <w:r w:rsidR="00B950AF" w:rsidRPr="009B1E59">
              <w:rPr>
                <w:rFonts w:ascii="Simplified Arabic" w:eastAsia="Times New Roman" w:hAnsi="Simplified Arabic" w:cs="Simplified Arabic"/>
                <w:sz w:val="20"/>
                <w:szCs w:val="20"/>
                <w:rtl/>
              </w:rPr>
              <w:t xml:space="preserve"> الراب</w:t>
            </w:r>
            <w:r>
              <w:rPr>
                <w:rFonts w:ascii="Simplified Arabic" w:eastAsia="Times New Roman" w:hAnsi="Simplified Arabic" w:cs="Simplified Arabic" w:hint="cs"/>
                <w:sz w:val="20"/>
                <w:szCs w:val="20"/>
                <w:rtl/>
              </w:rPr>
              <w:t xml:space="preserve">عة </w:t>
            </w:r>
            <w:r w:rsidR="00B950AF" w:rsidRPr="009B1E59">
              <w:rPr>
                <w:rFonts w:ascii="Simplified Arabic" w:eastAsia="Times New Roman" w:hAnsi="Simplified Arabic" w:cs="Simplified Arabic"/>
                <w:sz w:val="20"/>
                <w:szCs w:val="20"/>
                <w:rtl/>
              </w:rPr>
              <w:t>عشر</w:t>
            </w:r>
            <w:r>
              <w:rPr>
                <w:rFonts w:ascii="Simplified Arabic" w:eastAsia="Times New Roman" w:hAnsi="Simplified Arabic" w:cs="Simplified Arabic" w:hint="cs"/>
                <w:sz w:val="20"/>
                <w:szCs w:val="20"/>
                <w:rtl/>
              </w:rPr>
              <w:t>ة لمؤتمر الأطراف</w:t>
            </w:r>
            <w:r w:rsidR="00B950AF" w:rsidRPr="009B1E59">
              <w:rPr>
                <w:rFonts w:ascii="Simplified Arabic" w:eastAsia="Times New Roman" w:hAnsi="Simplified Arabic" w:cs="Simplified Arabic"/>
                <w:sz w:val="20"/>
                <w:szCs w:val="20"/>
                <w:rtl/>
              </w:rPr>
              <w:t xml:space="preserve"> (المقرر 14/1</w:t>
            </w:r>
            <w:r>
              <w:rPr>
                <w:rFonts w:ascii="Simplified Arabic" w:eastAsia="Times New Roman" w:hAnsi="Simplified Arabic" w:cs="Simplified Arabic" w:hint="cs"/>
                <w:sz w:val="20"/>
                <w:szCs w:val="20"/>
                <w:rtl/>
              </w:rPr>
              <w:t>)</w:t>
            </w:r>
          </w:p>
        </w:tc>
        <w:tc>
          <w:tcPr>
            <w:tcW w:w="6355" w:type="dxa"/>
          </w:tcPr>
          <w:p w14:paraId="2ACA4723" w14:textId="77777777" w:rsidR="00B950AF"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lastRenderedPageBreak/>
              <w:t>وضعت الهيئة الفرعية استنتاجات بشأن سيناريوهات رؤية عام 2050 بشأن التنوع البيولوجي</w:t>
            </w:r>
          </w:p>
          <w:p w14:paraId="2D17C8BB" w14:textId="77777777" w:rsidR="00B950AF"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وأشار مؤتمر الأطراف إلى أهمية التقييم في المناقشات المتعلقة بالتوجهات الاستراتيجية طويلة الأجل لرؤية عام 2050 للتنوع البيولوجي وعملية وضع إطار عالمي للتنوع البيولوجي لما بعد عام 2020</w:t>
            </w:r>
            <w:r w:rsidRPr="009B1E59">
              <w:rPr>
                <w:rFonts w:ascii="Simplified Arabic" w:eastAsia="Times New Roman" w:hAnsi="Simplified Arabic" w:cs="Simplified Arabic"/>
                <w:sz w:val="20"/>
                <w:szCs w:val="20"/>
              </w:rPr>
              <w:t>.</w:t>
            </w:r>
          </w:p>
          <w:p w14:paraId="00A4FAFD" w14:textId="1D159388" w:rsidR="0058284B"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lastRenderedPageBreak/>
              <w:t xml:space="preserve">يدعم </w:t>
            </w:r>
            <w:r w:rsidR="00C00FA7">
              <w:rPr>
                <w:rFonts w:ascii="Simplified Arabic" w:eastAsia="Times New Roman" w:hAnsi="Simplified Arabic" w:cs="Simplified Arabic" w:hint="cs"/>
                <w:sz w:val="20"/>
                <w:szCs w:val="20"/>
                <w:rtl/>
              </w:rPr>
              <w:t>الاستعراض</w:t>
            </w:r>
            <w:r w:rsidRPr="009B1E59">
              <w:rPr>
                <w:rFonts w:ascii="Simplified Arabic" w:eastAsia="Times New Roman" w:hAnsi="Simplified Arabic" w:cs="Simplified Arabic"/>
                <w:sz w:val="20"/>
                <w:szCs w:val="20"/>
                <w:rtl/>
              </w:rPr>
              <w:t xml:space="preserve"> العالمي للتقدم الجماعي للإطار</w:t>
            </w:r>
            <w:r w:rsidRPr="009B1E59">
              <w:rPr>
                <w:rFonts w:ascii="Simplified Arabic" w:eastAsia="Times New Roman" w:hAnsi="Simplified Arabic" w:cs="Simplified Arabic"/>
                <w:sz w:val="20"/>
                <w:szCs w:val="20"/>
              </w:rPr>
              <w:t>.</w:t>
            </w:r>
          </w:p>
        </w:tc>
      </w:tr>
      <w:tr w:rsidR="00EC75C8" w:rsidRPr="002C7339" w14:paraId="1A7A6399" w14:textId="77777777" w:rsidTr="002A2273">
        <w:tc>
          <w:tcPr>
            <w:tcW w:w="1696" w:type="dxa"/>
            <w:vMerge w:val="restart"/>
          </w:tcPr>
          <w:p w14:paraId="1E1794EF" w14:textId="62DA1D62" w:rsidR="00EC75C8" w:rsidRPr="00395618" w:rsidRDefault="00986C18" w:rsidP="00395618">
            <w:pPr>
              <w:pStyle w:val="FootnoteText"/>
              <w:bidi/>
              <w:ind w:firstLine="0"/>
              <w:jc w:val="left"/>
              <w:rPr>
                <w:rFonts w:ascii="Simplified Arabic" w:eastAsia="Times New Roman" w:hAnsi="Simplified Arabic" w:cs="Simplified Arabic"/>
                <w:b/>
                <w:bCs/>
                <w:sz w:val="20"/>
                <w:szCs w:val="20"/>
              </w:rPr>
            </w:pPr>
            <w:r>
              <w:rPr>
                <w:rFonts w:ascii="Simplified Arabic" w:eastAsia="Times New Roman" w:hAnsi="Simplified Arabic" w:cs="Simplified Arabic" w:hint="cs"/>
                <w:b/>
                <w:bCs/>
                <w:sz w:val="20"/>
                <w:szCs w:val="20"/>
                <w:rtl/>
              </w:rPr>
              <w:lastRenderedPageBreak/>
              <w:t>الدورة</w:t>
            </w:r>
            <w:r w:rsidR="009B1E59" w:rsidRPr="00395618">
              <w:rPr>
                <w:rFonts w:ascii="Simplified Arabic" w:eastAsia="Times New Roman" w:hAnsi="Simplified Arabic" w:cs="Simplified Arabic" w:hint="cs"/>
                <w:b/>
                <w:bCs/>
                <w:sz w:val="20"/>
                <w:szCs w:val="20"/>
                <w:rtl/>
              </w:rPr>
              <w:t xml:space="preserve"> العامة </w:t>
            </w:r>
            <w:r w:rsidR="00DA4B6D">
              <w:rPr>
                <w:rFonts w:ascii="Simplified Arabic" w:eastAsia="Times New Roman" w:hAnsi="Simplified Arabic" w:cs="Simplified Arabic"/>
                <w:b/>
                <w:bCs/>
                <w:sz w:val="20"/>
                <w:szCs w:val="20"/>
              </w:rPr>
              <w:t>ا</w:t>
            </w:r>
            <w:r w:rsidR="00DA4B6D">
              <w:rPr>
                <w:rFonts w:ascii="Simplified Arabic" w:eastAsia="Times New Roman" w:hAnsi="Simplified Arabic" w:cs="Simplified Arabic" w:hint="cs"/>
                <w:b/>
                <w:bCs/>
                <w:sz w:val="20"/>
                <w:szCs w:val="20"/>
                <w:rtl/>
              </w:rPr>
              <w:t>لسادسة</w:t>
            </w:r>
            <w:r w:rsidR="009B1E59" w:rsidRPr="00395618">
              <w:rPr>
                <w:rFonts w:ascii="Simplified Arabic" w:eastAsia="Times New Roman" w:hAnsi="Simplified Arabic" w:cs="Simplified Arabic" w:hint="cs"/>
                <w:b/>
                <w:bCs/>
                <w:sz w:val="20"/>
                <w:szCs w:val="20"/>
                <w:rtl/>
              </w:rPr>
              <w:t xml:space="preserve"> </w:t>
            </w:r>
            <w:r w:rsidR="009B1E59" w:rsidRPr="00395618">
              <w:rPr>
                <w:rFonts w:ascii="Simplified Arabic" w:eastAsia="Times New Roman" w:hAnsi="Simplified Arabic" w:cs="Simplified Arabic"/>
                <w:b/>
                <w:bCs/>
                <w:sz w:val="20"/>
                <w:szCs w:val="20"/>
                <w:rtl/>
              </w:rPr>
              <w:t>للمنبر الحكومي الدولي للعلوم والسياسات في مجال التنوع البيولوجي وخدمات النظم الإيكولوجية</w:t>
            </w:r>
            <w:r w:rsidR="009B1E59" w:rsidRPr="00395618">
              <w:rPr>
                <w:rFonts w:ascii="Simplified Arabic" w:eastAsia="Times New Roman" w:hAnsi="Simplified Arabic" w:cs="Simplified Arabic" w:hint="cs"/>
                <w:b/>
                <w:bCs/>
                <w:sz w:val="20"/>
                <w:szCs w:val="20"/>
                <w:rtl/>
              </w:rPr>
              <w:t xml:space="preserve"> (</w:t>
            </w:r>
            <w:r w:rsidR="00DA4B6D">
              <w:rPr>
                <w:rFonts w:ascii="Simplified Arabic" w:eastAsia="Times New Roman" w:hAnsi="Simplified Arabic" w:cs="Simplified Arabic"/>
                <w:b/>
                <w:bCs/>
                <w:sz w:val="20"/>
                <w:szCs w:val="20"/>
              </w:rPr>
              <w:t>20</w:t>
            </w:r>
            <w:r w:rsidR="00C00FA7">
              <w:rPr>
                <w:rFonts w:ascii="Simplified Arabic" w:eastAsia="Times New Roman" w:hAnsi="Simplified Arabic" w:cs="Simplified Arabic"/>
                <w:b/>
                <w:bCs/>
                <w:sz w:val="20"/>
                <w:szCs w:val="20"/>
              </w:rPr>
              <w:t>1</w:t>
            </w:r>
            <w:r w:rsidR="00DA4B6D">
              <w:rPr>
                <w:rFonts w:ascii="Simplified Arabic" w:eastAsia="Times New Roman" w:hAnsi="Simplified Arabic" w:cs="Simplified Arabic"/>
                <w:b/>
                <w:bCs/>
                <w:sz w:val="20"/>
                <w:szCs w:val="20"/>
              </w:rPr>
              <w:t>8</w:t>
            </w:r>
            <w:r w:rsidR="009B1E59" w:rsidRPr="00395618">
              <w:rPr>
                <w:rFonts w:ascii="Simplified Arabic" w:eastAsia="Times New Roman" w:hAnsi="Simplified Arabic" w:cs="Simplified Arabic" w:hint="cs"/>
                <w:b/>
                <w:bCs/>
                <w:sz w:val="20"/>
                <w:szCs w:val="20"/>
                <w:rtl/>
              </w:rPr>
              <w:t>)</w:t>
            </w:r>
          </w:p>
        </w:tc>
        <w:tc>
          <w:tcPr>
            <w:tcW w:w="2963" w:type="dxa"/>
            <w:vMerge w:val="restart"/>
          </w:tcPr>
          <w:p w14:paraId="0F124CB9" w14:textId="380D26AC" w:rsidR="00EC75C8" w:rsidRPr="00C00FA7" w:rsidRDefault="00EC75C8" w:rsidP="0012212E">
            <w:pPr>
              <w:pStyle w:val="FootnoteText"/>
              <w:bidi/>
              <w:ind w:firstLine="0"/>
              <w:rPr>
                <w:rFonts w:ascii="Simplified Arabic" w:eastAsia="Times New Roman" w:hAnsi="Simplified Arabic" w:cs="Simplified Arabic"/>
                <w:b/>
                <w:bCs/>
                <w:sz w:val="20"/>
                <w:szCs w:val="20"/>
                <w:rtl/>
              </w:rPr>
            </w:pPr>
            <w:r w:rsidRPr="00C00FA7">
              <w:rPr>
                <w:rFonts w:ascii="Simplified Arabic" w:eastAsia="Times New Roman" w:hAnsi="Simplified Arabic" w:cs="Simplified Arabic"/>
                <w:b/>
                <w:bCs/>
                <w:sz w:val="20"/>
                <w:szCs w:val="20"/>
                <w:rtl/>
              </w:rPr>
              <w:t xml:space="preserve">تقرير تقييم </w:t>
            </w:r>
            <w:r w:rsidR="00C00FA7" w:rsidRPr="00C00FA7">
              <w:rPr>
                <w:rFonts w:ascii="Simplified Arabic" w:eastAsia="Times New Roman" w:hAnsi="Simplified Arabic" w:cs="Simplified Arabic" w:hint="cs"/>
                <w:b/>
                <w:bCs/>
                <w:sz w:val="20"/>
                <w:szCs w:val="20"/>
                <w:rtl/>
              </w:rPr>
              <w:t>بشأن</w:t>
            </w:r>
            <w:r w:rsidRPr="00C00FA7">
              <w:rPr>
                <w:rFonts w:ascii="Simplified Arabic" w:eastAsia="Times New Roman" w:hAnsi="Simplified Arabic" w:cs="Simplified Arabic"/>
                <w:b/>
                <w:bCs/>
                <w:sz w:val="20"/>
                <w:szCs w:val="20"/>
                <w:rtl/>
              </w:rPr>
              <w:t xml:space="preserve"> تدهور الأراضي واستعادتها</w:t>
            </w:r>
          </w:p>
          <w:p w14:paraId="23C9E723" w14:textId="56261C23" w:rsidR="00EC75C8" w:rsidRPr="007E756D" w:rsidRDefault="00EC75C8" w:rsidP="0012212E">
            <w:pPr>
              <w:suppressLineNumbers/>
              <w:suppressAutoHyphens/>
              <w:kinsoku w:val="0"/>
              <w:overflowPunct w:val="0"/>
              <w:autoSpaceDE w:val="0"/>
              <w:autoSpaceDN w:val="0"/>
              <w:bidi/>
              <w:adjustRightInd w:val="0"/>
              <w:snapToGrid w:val="0"/>
              <w:spacing w:after="120"/>
              <w:jc w:val="left"/>
              <w:rPr>
                <w:rFonts w:asciiTheme="majorBidi" w:hAnsiTheme="majorBidi" w:cstheme="majorBidi"/>
                <w:snapToGrid w:val="0"/>
                <w:kern w:val="22"/>
                <w:sz w:val="20"/>
                <w:szCs w:val="20"/>
              </w:rPr>
            </w:pPr>
            <w:hyperlink r:id="rId17" w:history="1">
              <w:r w:rsidRPr="00F77252">
                <w:rPr>
                  <w:rStyle w:val="Hyperlink"/>
                  <w:rFonts w:asciiTheme="majorBidi" w:hAnsiTheme="majorBidi" w:cstheme="majorBidi"/>
                  <w:snapToGrid w:val="0"/>
                  <w:kern w:val="22"/>
                  <w:sz w:val="20"/>
                  <w:szCs w:val="20"/>
                </w:rPr>
                <w:t>https://ipbes.net/assessment-reports/ldr</w:t>
              </w:r>
            </w:hyperlink>
          </w:p>
        </w:tc>
        <w:tc>
          <w:tcPr>
            <w:tcW w:w="2424" w:type="dxa"/>
          </w:tcPr>
          <w:p w14:paraId="21E58A4D" w14:textId="334396E6" w:rsidR="00EC75C8" w:rsidRPr="009B1E59" w:rsidRDefault="00EC75C8"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 xml:space="preserve">توصية </w:t>
            </w:r>
            <w:r w:rsidR="00C00FA7">
              <w:rPr>
                <w:rFonts w:ascii="Simplified Arabic" w:eastAsia="Times New Roman" w:hAnsi="Simplified Arabic" w:cs="Simplified Arabic" w:hint="cs"/>
                <w:sz w:val="20"/>
                <w:szCs w:val="20"/>
                <w:rtl/>
              </w:rPr>
              <w:t>الهيئة</w:t>
            </w:r>
            <w:r w:rsidR="00C00FA7" w:rsidRPr="009B1E59">
              <w:rPr>
                <w:rFonts w:ascii="Simplified Arabic" w:eastAsia="Times New Roman" w:hAnsi="Simplified Arabic" w:cs="Simplified Arabic"/>
                <w:sz w:val="20"/>
                <w:szCs w:val="20"/>
                <w:rtl/>
              </w:rPr>
              <w:t xml:space="preserve"> الفرعية للمشورة العلمية والتقنية والتكنولوجية </w:t>
            </w:r>
            <w:r w:rsidRPr="009B1E59">
              <w:rPr>
                <w:rFonts w:ascii="Simplified Arabic" w:eastAsia="Times New Roman" w:hAnsi="Simplified Arabic" w:cs="Simplified Arabic"/>
                <w:sz w:val="20"/>
                <w:szCs w:val="20"/>
                <w:rtl/>
              </w:rPr>
              <w:t>22/4</w:t>
            </w:r>
          </w:p>
          <w:p w14:paraId="21B257A2" w14:textId="10F0E52A" w:rsidR="00EC75C8" w:rsidRPr="009B1E59" w:rsidRDefault="00C00FA7"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 xml:space="preserve">والدورة </w:t>
            </w:r>
            <w:r>
              <w:rPr>
                <w:rFonts w:ascii="Simplified Arabic" w:eastAsia="Times New Roman" w:hAnsi="Simplified Arabic" w:cs="Simplified Arabic" w:hint="cs"/>
                <w:sz w:val="20"/>
                <w:szCs w:val="20"/>
                <w:rtl/>
              </w:rPr>
              <w:t>الرابعة</w:t>
            </w:r>
            <w:r w:rsidRPr="009B1E59">
              <w:rPr>
                <w:rFonts w:ascii="Simplified Arabic" w:eastAsia="Times New Roman" w:hAnsi="Simplified Arabic" w:cs="Simplified Arabic"/>
                <w:sz w:val="20"/>
                <w:szCs w:val="20"/>
                <w:rtl/>
              </w:rPr>
              <w:t xml:space="preserve"> عشرة لمؤتمر الأطراف </w:t>
            </w:r>
            <w:r w:rsidR="00EC75C8" w:rsidRPr="009B1E59">
              <w:rPr>
                <w:rFonts w:ascii="Simplified Arabic" w:eastAsia="Times New Roman" w:hAnsi="Simplified Arabic" w:cs="Simplified Arabic"/>
                <w:sz w:val="20"/>
                <w:szCs w:val="20"/>
                <w:rtl/>
              </w:rPr>
              <w:t>(المقرر 14/1</w:t>
            </w:r>
            <w:r>
              <w:rPr>
                <w:rFonts w:ascii="Simplified Arabic" w:eastAsia="Times New Roman" w:hAnsi="Simplified Arabic" w:cs="Simplified Arabic" w:hint="cs"/>
                <w:sz w:val="20"/>
                <w:szCs w:val="20"/>
                <w:rtl/>
              </w:rPr>
              <w:t>)</w:t>
            </w:r>
          </w:p>
        </w:tc>
        <w:tc>
          <w:tcPr>
            <w:tcW w:w="6355" w:type="dxa"/>
          </w:tcPr>
          <w:p w14:paraId="4D6BC0E8" w14:textId="77777777" w:rsidR="00EC75C8" w:rsidRPr="009B1E59" w:rsidRDefault="00EC75C8"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رحبت الهيئة الفرعية بالتقييم</w:t>
            </w:r>
            <w:r w:rsidRPr="009B1E59">
              <w:rPr>
                <w:rFonts w:ascii="Simplified Arabic" w:eastAsia="Times New Roman" w:hAnsi="Simplified Arabic" w:cs="Simplified Arabic"/>
                <w:sz w:val="20"/>
                <w:szCs w:val="20"/>
              </w:rPr>
              <w:t>.</w:t>
            </w:r>
          </w:p>
          <w:p w14:paraId="7D8961D0" w14:textId="39D459DA" w:rsidR="00EC75C8" w:rsidRPr="009B1E59" w:rsidRDefault="00EC75C8"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ورحب مؤتمر الأطراف بالتقييم مع التقدير، وحث الأطراف ودعا الحكومات الأخرى إلى الاستفادة منه</w:t>
            </w:r>
            <w:r w:rsidRPr="009B1E59">
              <w:rPr>
                <w:rFonts w:ascii="Simplified Arabic" w:eastAsia="Times New Roman" w:hAnsi="Simplified Arabic" w:cs="Simplified Arabic"/>
                <w:sz w:val="20"/>
                <w:szCs w:val="20"/>
              </w:rPr>
              <w:t>.</w:t>
            </w:r>
          </w:p>
        </w:tc>
      </w:tr>
      <w:tr w:rsidR="0058284B" w:rsidRPr="002C7339" w14:paraId="38EF3E8B" w14:textId="77777777" w:rsidTr="002A2273">
        <w:tc>
          <w:tcPr>
            <w:tcW w:w="1696" w:type="dxa"/>
            <w:vMerge/>
          </w:tcPr>
          <w:p w14:paraId="644BA1F2" w14:textId="77777777" w:rsidR="0058284B" w:rsidRPr="00395618" w:rsidRDefault="0058284B" w:rsidP="00395618">
            <w:pPr>
              <w:pStyle w:val="FootnoteText"/>
              <w:bidi/>
              <w:ind w:firstLine="0"/>
              <w:jc w:val="left"/>
              <w:rPr>
                <w:rFonts w:ascii="Simplified Arabic" w:eastAsia="Times New Roman" w:hAnsi="Simplified Arabic" w:cs="Simplified Arabic"/>
                <w:b/>
                <w:bCs/>
                <w:sz w:val="20"/>
                <w:szCs w:val="20"/>
              </w:rPr>
            </w:pPr>
          </w:p>
        </w:tc>
        <w:tc>
          <w:tcPr>
            <w:tcW w:w="2963" w:type="dxa"/>
            <w:vMerge/>
          </w:tcPr>
          <w:p w14:paraId="4490B80D" w14:textId="77777777" w:rsidR="0058284B" w:rsidRPr="007E756D" w:rsidRDefault="0058284B" w:rsidP="0012212E">
            <w:pPr>
              <w:suppressLineNumbers/>
              <w:suppressAutoHyphens/>
              <w:kinsoku w:val="0"/>
              <w:overflowPunct w:val="0"/>
              <w:autoSpaceDE w:val="0"/>
              <w:autoSpaceDN w:val="0"/>
              <w:bidi/>
              <w:adjustRightInd w:val="0"/>
              <w:snapToGrid w:val="0"/>
              <w:spacing w:after="120"/>
              <w:jc w:val="left"/>
              <w:rPr>
                <w:rFonts w:asciiTheme="majorBidi" w:hAnsiTheme="majorBidi" w:cstheme="majorBidi"/>
                <w:b/>
                <w:bCs/>
                <w:snapToGrid w:val="0"/>
                <w:kern w:val="22"/>
                <w:sz w:val="20"/>
                <w:szCs w:val="20"/>
              </w:rPr>
            </w:pPr>
          </w:p>
        </w:tc>
        <w:tc>
          <w:tcPr>
            <w:tcW w:w="2424" w:type="dxa"/>
          </w:tcPr>
          <w:p w14:paraId="7EF19D37" w14:textId="3D603D9F" w:rsidR="0058284B"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مقرر مؤتمر الأطراف 14/5</w:t>
            </w:r>
          </w:p>
        </w:tc>
        <w:tc>
          <w:tcPr>
            <w:tcW w:w="6355" w:type="dxa"/>
          </w:tcPr>
          <w:p w14:paraId="1562F60A" w14:textId="1AA2B1CA" w:rsidR="00B950AF"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رحب مؤتمر الأطراف بالتقييم، وأيد الرسائل الرئيسية التي تدعم تحقيق أهداف التنمية المستدامة من خلال استخدام النهج القائمة على النظم الإيكولوجية للتكيف مع تغير المناخ والتخفيف من آثاره، والحد من مخاطر الكوارث، ومكافحة تدهور الأراضي</w:t>
            </w:r>
            <w:r w:rsidRPr="009B1E59">
              <w:rPr>
                <w:rFonts w:ascii="Simplified Arabic" w:eastAsia="Times New Roman" w:hAnsi="Simplified Arabic" w:cs="Simplified Arabic"/>
                <w:sz w:val="20"/>
                <w:szCs w:val="20"/>
              </w:rPr>
              <w:t>.</w:t>
            </w:r>
          </w:p>
          <w:p w14:paraId="488888A7" w14:textId="0696032C" w:rsidR="0058284B"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يدعم بشكل مباشر الهدف 2 من الإطار، وكذلك الأهداف 1</w:t>
            </w:r>
            <w:r w:rsidR="00C00FA7">
              <w:rPr>
                <w:rFonts w:ascii="Simplified Arabic" w:eastAsia="Times New Roman" w:hAnsi="Simplified Arabic" w:cs="Simplified Arabic" w:hint="cs"/>
                <w:sz w:val="20"/>
                <w:szCs w:val="20"/>
                <w:rtl/>
              </w:rPr>
              <w:t xml:space="preserve">، </w:t>
            </w:r>
            <w:r w:rsidRPr="009B1E59">
              <w:rPr>
                <w:rFonts w:ascii="Simplified Arabic" w:eastAsia="Times New Roman" w:hAnsi="Simplified Arabic" w:cs="Simplified Arabic"/>
                <w:sz w:val="20"/>
                <w:szCs w:val="20"/>
                <w:rtl/>
              </w:rPr>
              <w:t>و3</w:t>
            </w:r>
            <w:r w:rsidR="00C00FA7">
              <w:rPr>
                <w:rFonts w:ascii="Simplified Arabic" w:eastAsia="Times New Roman" w:hAnsi="Simplified Arabic" w:cs="Simplified Arabic" w:hint="cs"/>
                <w:sz w:val="20"/>
                <w:szCs w:val="20"/>
                <w:rtl/>
              </w:rPr>
              <w:t>،</w:t>
            </w:r>
            <w:r w:rsidRPr="009B1E59">
              <w:rPr>
                <w:rFonts w:ascii="Simplified Arabic" w:eastAsia="Times New Roman" w:hAnsi="Simplified Arabic" w:cs="Simplified Arabic"/>
                <w:sz w:val="20"/>
                <w:szCs w:val="20"/>
                <w:rtl/>
              </w:rPr>
              <w:t xml:space="preserve"> و8</w:t>
            </w:r>
            <w:r w:rsidR="00C00FA7">
              <w:rPr>
                <w:rFonts w:ascii="Simplified Arabic" w:eastAsia="Times New Roman" w:hAnsi="Simplified Arabic" w:cs="Simplified Arabic" w:hint="cs"/>
                <w:sz w:val="20"/>
                <w:szCs w:val="20"/>
                <w:rtl/>
              </w:rPr>
              <w:t>،</w:t>
            </w:r>
            <w:r w:rsidRPr="009B1E59">
              <w:rPr>
                <w:rFonts w:ascii="Simplified Arabic" w:eastAsia="Times New Roman" w:hAnsi="Simplified Arabic" w:cs="Simplified Arabic"/>
                <w:sz w:val="20"/>
                <w:szCs w:val="20"/>
                <w:rtl/>
              </w:rPr>
              <w:t xml:space="preserve"> و10 و11</w:t>
            </w:r>
            <w:r w:rsidRPr="009B1E59">
              <w:rPr>
                <w:rFonts w:ascii="Simplified Arabic" w:eastAsia="Times New Roman" w:hAnsi="Simplified Arabic" w:cs="Simplified Arabic"/>
                <w:sz w:val="20"/>
                <w:szCs w:val="20"/>
              </w:rPr>
              <w:t>.</w:t>
            </w:r>
            <w:r w:rsidR="0058284B" w:rsidRPr="009B1E59">
              <w:rPr>
                <w:rFonts w:ascii="Simplified Arabic" w:eastAsia="Times New Roman" w:hAnsi="Simplified Arabic" w:cs="Simplified Arabic"/>
                <w:sz w:val="20"/>
                <w:szCs w:val="20"/>
              </w:rPr>
              <w:t xml:space="preserve"> </w:t>
            </w:r>
          </w:p>
        </w:tc>
      </w:tr>
      <w:tr w:rsidR="0058284B" w:rsidRPr="002C7339" w14:paraId="4F7C4AF6" w14:textId="77777777" w:rsidTr="002A2273">
        <w:tc>
          <w:tcPr>
            <w:tcW w:w="1696" w:type="dxa"/>
            <w:vMerge/>
          </w:tcPr>
          <w:p w14:paraId="4D3F2619" w14:textId="77777777" w:rsidR="0058284B" w:rsidRPr="00395618" w:rsidRDefault="0058284B" w:rsidP="00395618">
            <w:pPr>
              <w:pStyle w:val="FootnoteText"/>
              <w:bidi/>
              <w:ind w:firstLine="0"/>
              <w:jc w:val="left"/>
              <w:rPr>
                <w:rFonts w:ascii="Simplified Arabic" w:eastAsia="Times New Roman" w:hAnsi="Simplified Arabic" w:cs="Simplified Arabic"/>
                <w:b/>
                <w:bCs/>
                <w:sz w:val="20"/>
                <w:szCs w:val="20"/>
              </w:rPr>
            </w:pPr>
          </w:p>
        </w:tc>
        <w:tc>
          <w:tcPr>
            <w:tcW w:w="2963" w:type="dxa"/>
          </w:tcPr>
          <w:p w14:paraId="0AA5717D" w14:textId="74316296" w:rsidR="0058284B" w:rsidRPr="0012212E" w:rsidRDefault="00C00FA7" w:rsidP="0012212E">
            <w:pPr>
              <w:pStyle w:val="FootnoteText"/>
              <w:bidi/>
              <w:ind w:firstLine="0"/>
              <w:rPr>
                <w:rFonts w:ascii="Simplified Arabic" w:eastAsia="Times New Roman" w:hAnsi="Simplified Arabic" w:cs="Simplified Arabic"/>
                <w:b/>
                <w:bCs/>
                <w:sz w:val="20"/>
                <w:szCs w:val="20"/>
              </w:rPr>
            </w:pPr>
            <w:r>
              <w:rPr>
                <w:rFonts w:ascii="Simplified Arabic" w:eastAsia="Times New Roman" w:hAnsi="Simplified Arabic" w:cs="Simplified Arabic" w:hint="cs"/>
                <w:b/>
                <w:bCs/>
                <w:sz w:val="20"/>
                <w:szCs w:val="20"/>
                <w:rtl/>
              </w:rPr>
              <w:t>تقارير</w:t>
            </w:r>
            <w:r w:rsidR="00EC75C8" w:rsidRPr="0012212E">
              <w:rPr>
                <w:rFonts w:ascii="Simplified Arabic" w:eastAsia="Times New Roman" w:hAnsi="Simplified Arabic" w:cs="Simplified Arabic"/>
                <w:b/>
                <w:bCs/>
                <w:sz w:val="20"/>
                <w:szCs w:val="20"/>
                <w:rtl/>
              </w:rPr>
              <w:t xml:space="preserve"> التقييم الإقليمية بشأن التنوع البيولوجي وخدمات النظم الإيكولوجية </w:t>
            </w:r>
            <w:proofErr w:type="spellStart"/>
            <w:r w:rsidR="00EC75C8" w:rsidRPr="0012212E">
              <w:rPr>
                <w:rFonts w:ascii="Simplified Arabic" w:eastAsia="Times New Roman" w:hAnsi="Simplified Arabic" w:cs="Simplified Arabic"/>
                <w:b/>
                <w:bCs/>
                <w:sz w:val="20"/>
                <w:szCs w:val="20"/>
                <w:rtl/>
              </w:rPr>
              <w:t>للأمريكتين</w:t>
            </w:r>
            <w:proofErr w:type="spellEnd"/>
            <w:r>
              <w:rPr>
                <w:rFonts w:ascii="Simplified Arabic" w:eastAsia="Times New Roman" w:hAnsi="Simplified Arabic" w:cs="Simplified Arabic" w:hint="cs"/>
                <w:b/>
                <w:bCs/>
                <w:sz w:val="20"/>
                <w:szCs w:val="20"/>
                <w:rtl/>
              </w:rPr>
              <w:t>،</w:t>
            </w:r>
            <w:r w:rsidR="00EC75C8" w:rsidRPr="0012212E">
              <w:rPr>
                <w:rFonts w:ascii="Simplified Arabic" w:eastAsia="Times New Roman" w:hAnsi="Simplified Arabic" w:cs="Simplified Arabic"/>
                <w:b/>
                <w:bCs/>
                <w:sz w:val="20"/>
                <w:szCs w:val="20"/>
                <w:rtl/>
              </w:rPr>
              <w:t xml:space="preserve"> وأفريقيا</w:t>
            </w:r>
            <w:r>
              <w:rPr>
                <w:rFonts w:ascii="Simplified Arabic" w:eastAsia="Times New Roman" w:hAnsi="Simplified Arabic" w:cs="Simplified Arabic" w:hint="cs"/>
                <w:b/>
                <w:bCs/>
                <w:sz w:val="20"/>
                <w:szCs w:val="20"/>
                <w:rtl/>
              </w:rPr>
              <w:t>،</w:t>
            </w:r>
            <w:r w:rsidR="00EC75C8" w:rsidRPr="0012212E">
              <w:rPr>
                <w:rFonts w:ascii="Simplified Arabic" w:eastAsia="Times New Roman" w:hAnsi="Simplified Arabic" w:cs="Simplified Arabic"/>
                <w:b/>
                <w:bCs/>
                <w:sz w:val="20"/>
                <w:szCs w:val="20"/>
                <w:rtl/>
              </w:rPr>
              <w:t xml:space="preserve"> وآسيا</w:t>
            </w:r>
            <w:r>
              <w:rPr>
                <w:rFonts w:ascii="Simplified Arabic" w:eastAsia="Times New Roman" w:hAnsi="Simplified Arabic" w:cs="Simplified Arabic" w:hint="cs"/>
                <w:b/>
                <w:bCs/>
                <w:sz w:val="20"/>
                <w:szCs w:val="20"/>
                <w:rtl/>
              </w:rPr>
              <w:t>،</w:t>
            </w:r>
            <w:r w:rsidR="00EC75C8" w:rsidRPr="0012212E">
              <w:rPr>
                <w:rFonts w:ascii="Simplified Arabic" w:eastAsia="Times New Roman" w:hAnsi="Simplified Arabic" w:cs="Simplified Arabic"/>
                <w:b/>
                <w:bCs/>
                <w:sz w:val="20"/>
                <w:szCs w:val="20"/>
                <w:rtl/>
              </w:rPr>
              <w:t xml:space="preserve"> والمحيط الهادئ وأوروبا وآسيا الوسطى</w:t>
            </w:r>
          </w:p>
          <w:p w14:paraId="07FF8B2D" w14:textId="77777777" w:rsidR="0058284B" w:rsidRPr="007E756D" w:rsidRDefault="0058284B" w:rsidP="0012212E">
            <w:pPr>
              <w:suppressLineNumbers/>
              <w:suppressAutoHyphens/>
              <w:kinsoku w:val="0"/>
              <w:overflowPunct w:val="0"/>
              <w:autoSpaceDE w:val="0"/>
              <w:autoSpaceDN w:val="0"/>
              <w:bidi/>
              <w:adjustRightInd w:val="0"/>
              <w:snapToGrid w:val="0"/>
              <w:spacing w:after="120"/>
              <w:jc w:val="left"/>
              <w:rPr>
                <w:rFonts w:asciiTheme="majorBidi" w:hAnsiTheme="majorBidi" w:cstheme="majorBidi"/>
                <w:snapToGrid w:val="0"/>
                <w:kern w:val="22"/>
                <w:sz w:val="20"/>
                <w:szCs w:val="20"/>
              </w:rPr>
            </w:pPr>
            <w:hyperlink r:id="rId18" w:history="1">
              <w:r w:rsidRPr="00F77252">
                <w:rPr>
                  <w:rStyle w:val="Hyperlink"/>
                  <w:rFonts w:asciiTheme="majorBidi" w:hAnsiTheme="majorBidi" w:cstheme="majorBidi"/>
                  <w:snapToGrid w:val="0"/>
                  <w:kern w:val="22"/>
                  <w:sz w:val="20"/>
                  <w:szCs w:val="20"/>
                </w:rPr>
                <w:t>https://ipbes.net/regional-assessments</w:t>
              </w:r>
            </w:hyperlink>
          </w:p>
        </w:tc>
        <w:tc>
          <w:tcPr>
            <w:tcW w:w="2424" w:type="dxa"/>
          </w:tcPr>
          <w:p w14:paraId="3261E95E" w14:textId="25A0008A" w:rsidR="00EC75C8" w:rsidRPr="009B1E59" w:rsidRDefault="00EC75C8"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توصية الهيئة الفرعية للمشورة العلمية والتقنية والتكنولوجية 22/4</w:t>
            </w:r>
          </w:p>
          <w:p w14:paraId="714281BA" w14:textId="77777777" w:rsidR="00EC75C8" w:rsidRPr="009B1E59" w:rsidRDefault="00EC75C8"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مقررا مؤتمر الأطراف 14/1 و14/34</w:t>
            </w:r>
          </w:p>
          <w:p w14:paraId="77DCE878" w14:textId="06418547" w:rsidR="0058284B" w:rsidRPr="009B1E59" w:rsidRDefault="00EC75C8"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توصية الهيئة الفرعية للمشورة العلمية والتقنية والتكنولوجية 23/1</w:t>
            </w:r>
          </w:p>
        </w:tc>
        <w:tc>
          <w:tcPr>
            <w:tcW w:w="6355" w:type="dxa"/>
          </w:tcPr>
          <w:p w14:paraId="14054EDA" w14:textId="1E513048" w:rsidR="00B950AF"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رحب مؤتمر الأطراف بالتقييمات ودعا إلى استخدامها في إعداد الإطار العالمي للتنوع البيولوجي لما بعد عام 2020</w:t>
            </w:r>
            <w:r w:rsidRPr="009B1E59">
              <w:rPr>
                <w:rFonts w:ascii="Simplified Arabic" w:eastAsia="Times New Roman" w:hAnsi="Simplified Arabic" w:cs="Simplified Arabic"/>
                <w:sz w:val="20"/>
                <w:szCs w:val="20"/>
              </w:rPr>
              <w:t>.</w:t>
            </w:r>
          </w:p>
          <w:p w14:paraId="5AECF4E8" w14:textId="2AAEB63F" w:rsidR="0058284B"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يدعم التطبيق الإقليمي للإطار</w:t>
            </w:r>
            <w:r w:rsidRPr="009B1E59">
              <w:rPr>
                <w:rFonts w:ascii="Simplified Arabic" w:eastAsia="Times New Roman" w:hAnsi="Simplified Arabic" w:cs="Simplified Arabic"/>
                <w:sz w:val="20"/>
                <w:szCs w:val="20"/>
              </w:rPr>
              <w:t>.</w:t>
            </w:r>
          </w:p>
        </w:tc>
      </w:tr>
      <w:tr w:rsidR="0058284B" w:rsidRPr="002C7339" w14:paraId="3A708B07" w14:textId="77777777" w:rsidTr="002A2273">
        <w:tc>
          <w:tcPr>
            <w:tcW w:w="1696" w:type="dxa"/>
          </w:tcPr>
          <w:p w14:paraId="6E54A1AC" w14:textId="6898AE8C" w:rsidR="0058284B" w:rsidRPr="00395618" w:rsidRDefault="00986C18" w:rsidP="00395618">
            <w:pPr>
              <w:pStyle w:val="FootnoteText"/>
              <w:bidi/>
              <w:ind w:firstLine="0"/>
              <w:jc w:val="left"/>
              <w:rPr>
                <w:rFonts w:ascii="Simplified Arabic" w:eastAsia="Times New Roman" w:hAnsi="Simplified Arabic" w:cs="Simplified Arabic"/>
                <w:b/>
                <w:bCs/>
                <w:sz w:val="20"/>
                <w:szCs w:val="20"/>
              </w:rPr>
            </w:pPr>
            <w:r>
              <w:rPr>
                <w:rFonts w:ascii="Simplified Arabic" w:eastAsia="Times New Roman" w:hAnsi="Simplified Arabic" w:cs="Simplified Arabic" w:hint="cs"/>
                <w:b/>
                <w:bCs/>
                <w:sz w:val="20"/>
                <w:szCs w:val="20"/>
                <w:rtl/>
              </w:rPr>
              <w:t>الدورة</w:t>
            </w:r>
            <w:r w:rsidR="009B1E59" w:rsidRPr="00395618">
              <w:rPr>
                <w:rFonts w:ascii="Simplified Arabic" w:eastAsia="Times New Roman" w:hAnsi="Simplified Arabic" w:cs="Simplified Arabic" w:hint="cs"/>
                <w:b/>
                <w:bCs/>
                <w:sz w:val="20"/>
                <w:szCs w:val="20"/>
                <w:rtl/>
              </w:rPr>
              <w:t xml:space="preserve"> العامة </w:t>
            </w:r>
            <w:r w:rsidR="00DA4B6D">
              <w:rPr>
                <w:rFonts w:ascii="Simplified Arabic" w:eastAsia="Times New Roman" w:hAnsi="Simplified Arabic" w:cs="Simplified Arabic" w:hint="cs"/>
                <w:b/>
                <w:bCs/>
                <w:sz w:val="20"/>
                <w:szCs w:val="20"/>
                <w:rtl/>
              </w:rPr>
              <w:t>السابعة</w:t>
            </w:r>
            <w:r w:rsidR="009B1E59" w:rsidRPr="00395618">
              <w:rPr>
                <w:rFonts w:ascii="Simplified Arabic" w:eastAsia="Times New Roman" w:hAnsi="Simplified Arabic" w:cs="Simplified Arabic" w:hint="cs"/>
                <w:b/>
                <w:bCs/>
                <w:sz w:val="20"/>
                <w:szCs w:val="20"/>
                <w:rtl/>
              </w:rPr>
              <w:t xml:space="preserve"> </w:t>
            </w:r>
            <w:r w:rsidR="009B1E59" w:rsidRPr="00395618">
              <w:rPr>
                <w:rFonts w:ascii="Simplified Arabic" w:eastAsia="Times New Roman" w:hAnsi="Simplified Arabic" w:cs="Simplified Arabic"/>
                <w:b/>
                <w:bCs/>
                <w:sz w:val="20"/>
                <w:szCs w:val="20"/>
                <w:rtl/>
              </w:rPr>
              <w:t>للمنبر الحكومي الدولي للعلوم والسياسات في مجال التنوع البيولوجي وخدمات النظم الإيكولوجية</w:t>
            </w:r>
            <w:r w:rsidR="009B1E59" w:rsidRPr="00395618">
              <w:rPr>
                <w:rFonts w:ascii="Simplified Arabic" w:eastAsia="Times New Roman" w:hAnsi="Simplified Arabic" w:cs="Simplified Arabic" w:hint="cs"/>
                <w:b/>
                <w:bCs/>
                <w:sz w:val="20"/>
                <w:szCs w:val="20"/>
                <w:rtl/>
              </w:rPr>
              <w:t xml:space="preserve"> (</w:t>
            </w:r>
            <w:r w:rsidR="00DA4B6D">
              <w:rPr>
                <w:rFonts w:ascii="Simplified Arabic" w:eastAsia="Times New Roman" w:hAnsi="Simplified Arabic" w:cs="Simplified Arabic"/>
                <w:b/>
                <w:bCs/>
                <w:sz w:val="20"/>
                <w:szCs w:val="20"/>
              </w:rPr>
              <w:t>2019</w:t>
            </w:r>
            <w:r w:rsidR="009B1E59" w:rsidRPr="00395618">
              <w:rPr>
                <w:rFonts w:ascii="Simplified Arabic" w:eastAsia="Times New Roman" w:hAnsi="Simplified Arabic" w:cs="Simplified Arabic" w:hint="cs"/>
                <w:b/>
                <w:bCs/>
                <w:sz w:val="20"/>
                <w:szCs w:val="20"/>
                <w:rtl/>
              </w:rPr>
              <w:t>)</w:t>
            </w:r>
          </w:p>
        </w:tc>
        <w:tc>
          <w:tcPr>
            <w:tcW w:w="2963" w:type="dxa"/>
          </w:tcPr>
          <w:p w14:paraId="3135992E" w14:textId="45C0587D" w:rsidR="00EC75C8" w:rsidRPr="0012212E" w:rsidRDefault="00EC75C8" w:rsidP="0012212E">
            <w:pPr>
              <w:pStyle w:val="FootnoteText"/>
              <w:bidi/>
              <w:ind w:firstLine="0"/>
              <w:rPr>
                <w:rFonts w:ascii="Simplified Arabic" w:eastAsia="Times New Roman" w:hAnsi="Simplified Arabic" w:cs="Simplified Arabic"/>
                <w:b/>
                <w:bCs/>
                <w:sz w:val="20"/>
                <w:szCs w:val="20"/>
                <w:rtl/>
              </w:rPr>
            </w:pPr>
            <w:r w:rsidRPr="0012212E">
              <w:rPr>
                <w:rFonts w:ascii="Simplified Arabic" w:eastAsia="Times New Roman" w:hAnsi="Simplified Arabic" w:cs="Simplified Arabic"/>
                <w:b/>
                <w:bCs/>
                <w:sz w:val="20"/>
                <w:szCs w:val="20"/>
                <w:rtl/>
              </w:rPr>
              <w:t xml:space="preserve">تقرير التقييم العالمي بشأن التنوع البيولوجي وخدمات </w:t>
            </w:r>
            <w:r w:rsidR="004322F9">
              <w:rPr>
                <w:rFonts w:ascii="Simplified Arabic" w:eastAsia="Times New Roman" w:hAnsi="Simplified Arabic" w:cs="Simplified Arabic" w:hint="cs"/>
                <w:b/>
                <w:bCs/>
                <w:sz w:val="20"/>
                <w:szCs w:val="20"/>
                <w:rtl/>
              </w:rPr>
              <w:t>النظم الإيكولوجية</w:t>
            </w:r>
          </w:p>
          <w:p w14:paraId="6FFCB634" w14:textId="00A76761" w:rsidR="0058284B" w:rsidRPr="00097164" w:rsidRDefault="0058284B" w:rsidP="0012212E">
            <w:pPr>
              <w:suppressLineNumbers/>
              <w:suppressAutoHyphens/>
              <w:kinsoku w:val="0"/>
              <w:overflowPunct w:val="0"/>
              <w:autoSpaceDE w:val="0"/>
              <w:autoSpaceDN w:val="0"/>
              <w:bidi/>
              <w:adjustRightInd w:val="0"/>
              <w:snapToGrid w:val="0"/>
              <w:spacing w:after="120"/>
              <w:jc w:val="left"/>
              <w:rPr>
                <w:rFonts w:asciiTheme="majorBidi" w:hAnsiTheme="majorBidi" w:cstheme="majorBidi"/>
                <w:snapToGrid w:val="0"/>
                <w:kern w:val="22"/>
                <w:sz w:val="20"/>
                <w:szCs w:val="20"/>
              </w:rPr>
            </w:pPr>
            <w:hyperlink r:id="rId19" w:history="1">
              <w:r w:rsidRPr="00F77252">
                <w:rPr>
                  <w:rStyle w:val="Hyperlink"/>
                  <w:rFonts w:asciiTheme="majorBidi" w:hAnsiTheme="majorBidi" w:cstheme="majorBidi"/>
                  <w:snapToGrid w:val="0"/>
                  <w:kern w:val="22"/>
                  <w:sz w:val="20"/>
                  <w:szCs w:val="20"/>
                </w:rPr>
                <w:t>https://ipbes.net/global-assessment</w:t>
              </w:r>
            </w:hyperlink>
          </w:p>
        </w:tc>
        <w:tc>
          <w:tcPr>
            <w:tcW w:w="2424" w:type="dxa"/>
          </w:tcPr>
          <w:p w14:paraId="4CE6E86B" w14:textId="4828B521" w:rsidR="0058284B" w:rsidRPr="009B1E59" w:rsidRDefault="00EC75C8"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توصية الهيئة الفرعية للمشورة العلمية والتقنية والتكنولوجية 23/1</w:t>
            </w:r>
          </w:p>
        </w:tc>
        <w:tc>
          <w:tcPr>
            <w:tcW w:w="6355" w:type="dxa"/>
          </w:tcPr>
          <w:p w14:paraId="4E4F42E6" w14:textId="3662DA0A" w:rsidR="00B950AF"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رحبت الهيئة الفرعية بتقرير التقييم العالمي وأحاطت علما بالمعلومات المقدمة في مذكرة الأمين</w:t>
            </w:r>
            <w:r w:rsidR="00B57657">
              <w:rPr>
                <w:rFonts w:ascii="Simplified Arabic" w:eastAsia="Times New Roman" w:hAnsi="Simplified Arabic" w:cs="Simplified Arabic" w:hint="cs"/>
                <w:sz w:val="20"/>
                <w:szCs w:val="20"/>
                <w:rtl/>
              </w:rPr>
              <w:t>ة</w:t>
            </w:r>
            <w:r w:rsidRPr="009B1E59">
              <w:rPr>
                <w:rFonts w:ascii="Simplified Arabic" w:eastAsia="Times New Roman" w:hAnsi="Simplified Arabic" w:cs="Simplified Arabic"/>
                <w:sz w:val="20"/>
                <w:szCs w:val="20"/>
                <w:rtl/>
              </w:rPr>
              <w:t xml:space="preserve"> التنفيذي</w:t>
            </w:r>
            <w:r w:rsidR="00B57657">
              <w:rPr>
                <w:rFonts w:ascii="Simplified Arabic" w:eastAsia="Times New Roman" w:hAnsi="Simplified Arabic" w:cs="Simplified Arabic" w:hint="cs"/>
                <w:sz w:val="20"/>
                <w:szCs w:val="20"/>
                <w:rtl/>
              </w:rPr>
              <w:t>ة</w:t>
            </w:r>
            <w:r w:rsidRPr="009B1E59">
              <w:rPr>
                <w:rFonts w:ascii="Simplified Arabic" w:eastAsia="Times New Roman" w:hAnsi="Simplified Arabic" w:cs="Simplified Arabic"/>
                <w:sz w:val="20"/>
                <w:szCs w:val="20"/>
                <w:rtl/>
              </w:rPr>
              <w:t xml:space="preserve"> التي تضمنت لمحة عامة عن نتائج التقييم العالمي وآثارها على عمل الاتفاقية التي أعد</w:t>
            </w:r>
            <w:r w:rsidR="00B57657">
              <w:rPr>
                <w:rFonts w:ascii="Simplified Arabic" w:eastAsia="Times New Roman" w:hAnsi="Simplified Arabic" w:cs="Simplified Arabic" w:hint="cs"/>
                <w:sz w:val="20"/>
                <w:szCs w:val="20"/>
                <w:rtl/>
              </w:rPr>
              <w:t>ت</w:t>
            </w:r>
            <w:r w:rsidRPr="009B1E59">
              <w:rPr>
                <w:rFonts w:ascii="Simplified Arabic" w:eastAsia="Times New Roman" w:hAnsi="Simplified Arabic" w:cs="Simplified Arabic"/>
                <w:sz w:val="20"/>
                <w:szCs w:val="20"/>
                <w:rtl/>
              </w:rPr>
              <w:t>ها الأمين</w:t>
            </w:r>
            <w:r w:rsidR="00B57657">
              <w:rPr>
                <w:rFonts w:ascii="Simplified Arabic" w:eastAsia="Times New Roman" w:hAnsi="Simplified Arabic" w:cs="Simplified Arabic" w:hint="cs"/>
                <w:sz w:val="20"/>
                <w:szCs w:val="20"/>
                <w:rtl/>
              </w:rPr>
              <w:t>ة</w:t>
            </w:r>
            <w:r w:rsidRPr="009B1E59">
              <w:rPr>
                <w:rFonts w:ascii="Simplified Arabic" w:eastAsia="Times New Roman" w:hAnsi="Simplified Arabic" w:cs="Simplified Arabic"/>
                <w:sz w:val="20"/>
                <w:szCs w:val="20"/>
                <w:rtl/>
              </w:rPr>
              <w:t xml:space="preserve"> التنفيذي</w:t>
            </w:r>
            <w:r w:rsidR="00B57657">
              <w:rPr>
                <w:rFonts w:ascii="Simplified Arabic" w:eastAsia="Times New Roman" w:hAnsi="Simplified Arabic" w:cs="Simplified Arabic" w:hint="cs"/>
                <w:sz w:val="20"/>
                <w:szCs w:val="20"/>
                <w:rtl/>
              </w:rPr>
              <w:t>ة</w:t>
            </w:r>
            <w:r w:rsidRPr="009B1E59">
              <w:rPr>
                <w:rFonts w:ascii="Simplified Arabic" w:eastAsia="Times New Roman" w:hAnsi="Simplified Arabic" w:cs="Simplified Arabic"/>
                <w:sz w:val="20"/>
                <w:szCs w:val="20"/>
                <w:rtl/>
              </w:rPr>
              <w:t xml:space="preserve">؛ </w:t>
            </w:r>
            <w:r w:rsidR="00B57657">
              <w:rPr>
                <w:rFonts w:ascii="Simplified Arabic" w:eastAsia="Times New Roman" w:hAnsi="Simplified Arabic" w:cs="Simplified Arabic" w:hint="cs"/>
                <w:sz w:val="20"/>
                <w:szCs w:val="20"/>
                <w:rtl/>
              </w:rPr>
              <w:t>و</w:t>
            </w:r>
            <w:r w:rsidRPr="009B1E59">
              <w:rPr>
                <w:rFonts w:ascii="Simplified Arabic" w:eastAsia="Times New Roman" w:hAnsi="Simplified Arabic" w:cs="Simplified Arabic"/>
                <w:sz w:val="20"/>
                <w:szCs w:val="20"/>
                <w:rtl/>
              </w:rPr>
              <w:t>طلب</w:t>
            </w:r>
            <w:r w:rsidR="002D2D93">
              <w:rPr>
                <w:rFonts w:ascii="Simplified Arabic" w:eastAsia="Times New Roman" w:hAnsi="Simplified Arabic" w:cs="Simplified Arabic" w:hint="cs"/>
                <w:sz w:val="20"/>
                <w:szCs w:val="20"/>
                <w:rtl/>
              </w:rPr>
              <w:t>ت</w:t>
            </w:r>
            <w:r w:rsidRPr="009B1E59">
              <w:rPr>
                <w:rFonts w:ascii="Simplified Arabic" w:eastAsia="Times New Roman" w:hAnsi="Simplified Arabic" w:cs="Simplified Arabic"/>
                <w:sz w:val="20"/>
                <w:szCs w:val="20"/>
                <w:rtl/>
              </w:rPr>
              <w:t xml:space="preserve"> من الرئيسين المشاركين للفريق العامل المفتوح العضوية المعني بالإطار العالمي للتنوع البيولوجي لما بعد عام 2020 النظر في نتائج التقييم العالمي عند إعداد الوثائق للاجتماع الثاني للفريق العامل؛ ودع</w:t>
            </w:r>
            <w:r w:rsidR="0042229B">
              <w:rPr>
                <w:rFonts w:ascii="Simplified Arabic" w:eastAsia="Times New Roman" w:hAnsi="Simplified Arabic" w:cs="Simplified Arabic" w:hint="cs"/>
                <w:sz w:val="20"/>
                <w:szCs w:val="20"/>
                <w:rtl/>
              </w:rPr>
              <w:t>ت</w:t>
            </w:r>
            <w:r w:rsidRPr="009B1E59">
              <w:rPr>
                <w:rFonts w:ascii="Simplified Arabic" w:eastAsia="Times New Roman" w:hAnsi="Simplified Arabic" w:cs="Simplified Arabic"/>
                <w:sz w:val="20"/>
                <w:szCs w:val="20"/>
                <w:rtl/>
              </w:rPr>
              <w:t xml:space="preserve"> الفريق العامل المفتوح العضوية المعني بالإطار العالمي للتنوع البيولوجي لما بعد عام 2020 إلى النظر في نتائج التقييم العالمي في مداولاته</w:t>
            </w:r>
            <w:r w:rsidRPr="009B1E59">
              <w:rPr>
                <w:rFonts w:ascii="Simplified Arabic" w:eastAsia="Times New Roman" w:hAnsi="Simplified Arabic" w:cs="Simplified Arabic"/>
                <w:sz w:val="20"/>
                <w:szCs w:val="20"/>
              </w:rPr>
              <w:t>.</w:t>
            </w:r>
          </w:p>
          <w:p w14:paraId="31AC4F72" w14:textId="663B3193" w:rsidR="0058284B" w:rsidRPr="00097164" w:rsidRDefault="00B950AF" w:rsidP="0012212E">
            <w:pPr>
              <w:pStyle w:val="FootnoteText"/>
              <w:bidi/>
              <w:ind w:firstLine="0"/>
              <w:rPr>
                <w:rFonts w:asciiTheme="majorBidi" w:hAnsiTheme="majorBidi" w:cstheme="majorBidi"/>
                <w:snapToGrid w:val="0"/>
                <w:kern w:val="22"/>
                <w:sz w:val="20"/>
                <w:szCs w:val="20"/>
              </w:rPr>
            </w:pPr>
            <w:r w:rsidRPr="009B1E59">
              <w:rPr>
                <w:rFonts w:ascii="Simplified Arabic" w:eastAsia="Times New Roman" w:hAnsi="Simplified Arabic" w:cs="Simplified Arabic"/>
                <w:sz w:val="20"/>
                <w:szCs w:val="20"/>
                <w:rtl/>
              </w:rPr>
              <w:t xml:space="preserve">يوفر الأساس العلمي </w:t>
            </w:r>
            <w:r w:rsidR="00B57657">
              <w:rPr>
                <w:rFonts w:ascii="Simplified Arabic" w:eastAsia="Times New Roman" w:hAnsi="Simplified Arabic" w:cs="Simplified Arabic" w:hint="cs"/>
                <w:sz w:val="20"/>
                <w:szCs w:val="20"/>
                <w:rtl/>
              </w:rPr>
              <w:t>الأولي</w:t>
            </w:r>
            <w:r w:rsidRPr="009B1E59">
              <w:rPr>
                <w:rFonts w:ascii="Simplified Arabic" w:eastAsia="Times New Roman" w:hAnsi="Simplified Arabic" w:cs="Simplified Arabic"/>
                <w:sz w:val="20"/>
                <w:szCs w:val="20"/>
                <w:rtl/>
              </w:rPr>
              <w:t xml:space="preserve"> للإطار ويدعم تنفيذ جميع جوانبه</w:t>
            </w:r>
            <w:r w:rsidRPr="009B1E59">
              <w:rPr>
                <w:rFonts w:ascii="Simplified Arabic" w:eastAsia="Times New Roman" w:hAnsi="Simplified Arabic" w:cs="Simplified Arabic"/>
                <w:sz w:val="20"/>
                <w:szCs w:val="20"/>
              </w:rPr>
              <w:t>.</w:t>
            </w:r>
          </w:p>
        </w:tc>
      </w:tr>
      <w:tr w:rsidR="0058284B" w:rsidRPr="002C7339" w14:paraId="4DDB4AC7" w14:textId="77777777" w:rsidTr="002A2273">
        <w:tc>
          <w:tcPr>
            <w:tcW w:w="1696" w:type="dxa"/>
            <w:vMerge w:val="restart"/>
          </w:tcPr>
          <w:p w14:paraId="0A925161" w14:textId="7A895D35" w:rsidR="0058284B" w:rsidRPr="00395618" w:rsidRDefault="00986C18" w:rsidP="00395618">
            <w:pPr>
              <w:pStyle w:val="FootnoteText"/>
              <w:bidi/>
              <w:ind w:firstLine="0"/>
              <w:jc w:val="left"/>
              <w:rPr>
                <w:rFonts w:ascii="Simplified Arabic" w:eastAsia="Times New Roman" w:hAnsi="Simplified Arabic" w:cs="Simplified Arabic"/>
                <w:b/>
                <w:bCs/>
                <w:sz w:val="20"/>
                <w:szCs w:val="20"/>
              </w:rPr>
            </w:pPr>
            <w:r>
              <w:rPr>
                <w:rFonts w:ascii="Simplified Arabic" w:eastAsia="Times New Roman" w:hAnsi="Simplified Arabic" w:cs="Simplified Arabic" w:hint="cs"/>
                <w:b/>
                <w:bCs/>
                <w:sz w:val="20"/>
                <w:szCs w:val="20"/>
                <w:rtl/>
              </w:rPr>
              <w:lastRenderedPageBreak/>
              <w:t>الدورة</w:t>
            </w:r>
            <w:r w:rsidR="009B1E59" w:rsidRPr="00395618">
              <w:rPr>
                <w:rFonts w:ascii="Simplified Arabic" w:eastAsia="Times New Roman" w:hAnsi="Simplified Arabic" w:cs="Simplified Arabic" w:hint="cs"/>
                <w:b/>
                <w:bCs/>
                <w:sz w:val="20"/>
                <w:szCs w:val="20"/>
                <w:rtl/>
              </w:rPr>
              <w:t xml:space="preserve"> العامة </w:t>
            </w:r>
            <w:r w:rsidR="00DA4B6D">
              <w:rPr>
                <w:rFonts w:ascii="Simplified Arabic" w:eastAsia="Times New Roman" w:hAnsi="Simplified Arabic" w:cs="Simplified Arabic" w:hint="cs"/>
                <w:b/>
                <w:bCs/>
                <w:sz w:val="20"/>
                <w:szCs w:val="20"/>
                <w:rtl/>
              </w:rPr>
              <w:t>الثامنة</w:t>
            </w:r>
            <w:r w:rsidR="009B1E59" w:rsidRPr="00395618">
              <w:rPr>
                <w:rFonts w:ascii="Simplified Arabic" w:eastAsia="Times New Roman" w:hAnsi="Simplified Arabic" w:cs="Simplified Arabic" w:hint="cs"/>
                <w:b/>
                <w:bCs/>
                <w:sz w:val="20"/>
                <w:szCs w:val="20"/>
                <w:rtl/>
              </w:rPr>
              <w:t xml:space="preserve"> </w:t>
            </w:r>
            <w:r w:rsidR="009B1E59" w:rsidRPr="00395618">
              <w:rPr>
                <w:rFonts w:ascii="Simplified Arabic" w:eastAsia="Times New Roman" w:hAnsi="Simplified Arabic" w:cs="Simplified Arabic"/>
                <w:b/>
                <w:bCs/>
                <w:sz w:val="20"/>
                <w:szCs w:val="20"/>
                <w:rtl/>
              </w:rPr>
              <w:t>للمنبر الحكومي الدولي للعلوم والسياسات في مجال التنوع البيولوجي وخدمات النظم الإيكولوجية</w:t>
            </w:r>
            <w:r w:rsidR="009B1E59" w:rsidRPr="00395618">
              <w:rPr>
                <w:rFonts w:ascii="Simplified Arabic" w:eastAsia="Times New Roman" w:hAnsi="Simplified Arabic" w:cs="Simplified Arabic" w:hint="cs"/>
                <w:b/>
                <w:bCs/>
                <w:sz w:val="20"/>
                <w:szCs w:val="20"/>
                <w:rtl/>
              </w:rPr>
              <w:t xml:space="preserve"> (</w:t>
            </w:r>
            <w:r w:rsidR="00DA4B6D">
              <w:rPr>
                <w:rFonts w:ascii="Simplified Arabic" w:eastAsia="Times New Roman" w:hAnsi="Simplified Arabic" w:cs="Simplified Arabic"/>
                <w:b/>
                <w:bCs/>
                <w:sz w:val="20"/>
                <w:szCs w:val="20"/>
              </w:rPr>
              <w:t>2020</w:t>
            </w:r>
            <w:r w:rsidR="009B1E59" w:rsidRPr="00395618">
              <w:rPr>
                <w:rFonts w:ascii="Simplified Arabic" w:eastAsia="Times New Roman" w:hAnsi="Simplified Arabic" w:cs="Simplified Arabic" w:hint="cs"/>
                <w:b/>
                <w:bCs/>
                <w:sz w:val="20"/>
                <w:szCs w:val="20"/>
                <w:rtl/>
              </w:rPr>
              <w:t>)</w:t>
            </w:r>
          </w:p>
        </w:tc>
        <w:tc>
          <w:tcPr>
            <w:tcW w:w="2963" w:type="dxa"/>
          </w:tcPr>
          <w:p w14:paraId="4AC19F89" w14:textId="637D5AB3" w:rsidR="00EC75C8" w:rsidRPr="0012212E" w:rsidRDefault="00EC75C8" w:rsidP="0012212E">
            <w:pPr>
              <w:pStyle w:val="FootnoteText"/>
              <w:bidi/>
              <w:ind w:firstLine="0"/>
              <w:rPr>
                <w:rFonts w:ascii="Simplified Arabic" w:eastAsia="Times New Roman" w:hAnsi="Simplified Arabic" w:cs="Simplified Arabic"/>
                <w:b/>
                <w:bCs/>
                <w:sz w:val="20"/>
                <w:szCs w:val="20"/>
                <w:rtl/>
              </w:rPr>
            </w:pPr>
            <w:r w:rsidRPr="0012212E">
              <w:rPr>
                <w:rFonts w:ascii="Simplified Arabic" w:eastAsia="Times New Roman" w:hAnsi="Simplified Arabic" w:cs="Simplified Arabic"/>
                <w:b/>
                <w:bCs/>
                <w:sz w:val="20"/>
                <w:szCs w:val="20"/>
                <w:rtl/>
              </w:rPr>
              <w:t xml:space="preserve">تقرير </w:t>
            </w:r>
            <w:r w:rsidR="00B57657">
              <w:rPr>
                <w:rFonts w:ascii="Simplified Arabic" w:eastAsia="Times New Roman" w:hAnsi="Simplified Arabic" w:cs="Simplified Arabic" w:hint="cs"/>
                <w:b/>
                <w:bCs/>
                <w:sz w:val="20"/>
                <w:szCs w:val="20"/>
                <w:rtl/>
              </w:rPr>
              <w:t>حلقة</w:t>
            </w:r>
            <w:r w:rsidRPr="0012212E">
              <w:rPr>
                <w:rFonts w:ascii="Simplified Arabic" w:eastAsia="Times New Roman" w:hAnsi="Simplified Arabic" w:cs="Simplified Arabic"/>
                <w:b/>
                <w:bCs/>
                <w:sz w:val="20"/>
                <w:szCs w:val="20"/>
                <w:rtl/>
              </w:rPr>
              <w:t xml:space="preserve"> عمل الخبراء بشأن التنوع البيولوجي </w:t>
            </w:r>
            <w:r w:rsidR="00B57657">
              <w:rPr>
                <w:rFonts w:ascii="Simplified Arabic" w:eastAsia="Times New Roman" w:hAnsi="Simplified Arabic" w:cs="Simplified Arabic" w:hint="cs"/>
                <w:b/>
                <w:bCs/>
                <w:sz w:val="20"/>
                <w:szCs w:val="20"/>
                <w:rtl/>
              </w:rPr>
              <w:t>والجوائح</w:t>
            </w:r>
          </w:p>
          <w:p w14:paraId="424D1003" w14:textId="77567489" w:rsidR="0058284B" w:rsidRPr="00097164" w:rsidRDefault="0058284B" w:rsidP="0012212E">
            <w:pPr>
              <w:suppressLineNumbers/>
              <w:suppressAutoHyphens/>
              <w:kinsoku w:val="0"/>
              <w:overflowPunct w:val="0"/>
              <w:autoSpaceDE w:val="0"/>
              <w:autoSpaceDN w:val="0"/>
              <w:bidi/>
              <w:adjustRightInd w:val="0"/>
              <w:snapToGrid w:val="0"/>
              <w:spacing w:after="120"/>
              <w:jc w:val="left"/>
              <w:rPr>
                <w:rFonts w:asciiTheme="majorBidi" w:hAnsiTheme="majorBidi" w:cstheme="majorBidi"/>
                <w:snapToGrid w:val="0"/>
                <w:kern w:val="22"/>
                <w:sz w:val="20"/>
                <w:szCs w:val="20"/>
              </w:rPr>
            </w:pPr>
            <w:hyperlink r:id="rId20" w:history="1">
              <w:r w:rsidRPr="00F77252">
                <w:rPr>
                  <w:rStyle w:val="Hyperlink"/>
                  <w:rFonts w:asciiTheme="majorBidi" w:hAnsiTheme="majorBidi" w:cstheme="majorBidi"/>
                  <w:snapToGrid w:val="0"/>
                  <w:kern w:val="22"/>
                  <w:sz w:val="20"/>
                  <w:szCs w:val="20"/>
                </w:rPr>
                <w:t>https://ipbes.net/events/ipbes-workshop-biodiversity-and-pandemics</w:t>
              </w:r>
            </w:hyperlink>
          </w:p>
        </w:tc>
        <w:tc>
          <w:tcPr>
            <w:tcW w:w="2424" w:type="dxa"/>
          </w:tcPr>
          <w:p w14:paraId="662A64AB" w14:textId="77777777" w:rsidR="00B57657" w:rsidRDefault="00EC75C8" w:rsidP="00B57657">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تمت الإشارة إليه في توصية</w:t>
            </w:r>
            <w:r w:rsidRPr="009B1E59">
              <w:rPr>
                <w:rFonts w:ascii="Simplified Arabic" w:eastAsia="Times New Roman" w:hAnsi="Simplified Arabic" w:cs="Simplified Arabic"/>
                <w:sz w:val="20"/>
                <w:szCs w:val="20"/>
              </w:rPr>
              <w:t xml:space="preserve"> </w:t>
            </w:r>
            <w:r w:rsidR="0012212E" w:rsidRPr="009B1E59">
              <w:rPr>
                <w:rFonts w:ascii="Simplified Arabic" w:eastAsia="Times New Roman" w:hAnsi="Simplified Arabic" w:cs="Simplified Arabic"/>
                <w:sz w:val="20"/>
                <w:szCs w:val="20"/>
                <w:rtl/>
              </w:rPr>
              <w:t xml:space="preserve">الهيئة الفرعية للمشورة العلمية والتقنية </w:t>
            </w:r>
            <w:proofErr w:type="gramStart"/>
            <w:r w:rsidR="00B57657">
              <w:rPr>
                <w:rFonts w:ascii="Simplified Arabic" w:eastAsia="Times New Roman" w:hAnsi="Simplified Arabic" w:cs="Simplified Arabic" w:hint="cs"/>
                <w:sz w:val="20"/>
                <w:szCs w:val="20"/>
                <w:rtl/>
              </w:rPr>
              <w:t xml:space="preserve">والتكنولوجية </w:t>
            </w:r>
            <w:r w:rsidRPr="009B1E59">
              <w:rPr>
                <w:rFonts w:ascii="Simplified Arabic" w:eastAsia="Times New Roman" w:hAnsi="Simplified Arabic" w:cs="Simplified Arabic"/>
                <w:sz w:val="20"/>
                <w:szCs w:val="20"/>
              </w:rPr>
              <w:t xml:space="preserve"> </w:t>
            </w:r>
            <w:r w:rsidR="00B57657">
              <w:rPr>
                <w:rFonts w:ascii="Simplified Arabic" w:eastAsia="Times New Roman" w:hAnsi="Simplified Arabic" w:cs="Simplified Arabic"/>
                <w:sz w:val="20"/>
                <w:szCs w:val="20"/>
              </w:rPr>
              <w:t>24</w:t>
            </w:r>
            <w:proofErr w:type="gramEnd"/>
            <w:r w:rsidR="00B57657" w:rsidRPr="009B1E59">
              <w:rPr>
                <w:rFonts w:ascii="Simplified Arabic" w:eastAsia="Times New Roman" w:hAnsi="Simplified Arabic" w:cs="Simplified Arabic"/>
                <w:sz w:val="20"/>
                <w:szCs w:val="20"/>
                <w:rtl/>
              </w:rPr>
              <w:t>/</w:t>
            </w:r>
            <w:r w:rsidR="00B57657">
              <w:rPr>
                <w:rFonts w:ascii="Simplified Arabic" w:eastAsia="Times New Roman" w:hAnsi="Simplified Arabic" w:cs="Simplified Arabic"/>
                <w:sz w:val="20"/>
                <w:szCs w:val="20"/>
              </w:rPr>
              <w:t>7</w:t>
            </w:r>
          </w:p>
          <w:p w14:paraId="152B3153" w14:textId="1BE7E3F6" w:rsidR="00EC75C8" w:rsidRPr="009B1E59" w:rsidRDefault="00B57657" w:rsidP="00B57657">
            <w:pPr>
              <w:pStyle w:val="FootnoteText"/>
              <w:bidi/>
              <w:ind w:firstLine="0"/>
              <w:rPr>
                <w:rFonts w:ascii="Simplified Arabic" w:eastAsia="Times New Roman" w:hAnsi="Simplified Arabic" w:cs="Simplified Arabic"/>
                <w:sz w:val="20"/>
                <w:szCs w:val="20"/>
              </w:rPr>
            </w:pPr>
            <w:r>
              <w:rPr>
                <w:rFonts w:ascii="Simplified Arabic" w:eastAsia="Times New Roman" w:hAnsi="Simplified Arabic" w:cs="Simplified Arabic" w:hint="cs"/>
                <w:sz w:val="20"/>
                <w:szCs w:val="20"/>
                <w:rtl/>
              </w:rPr>
              <w:t xml:space="preserve">دورة </w:t>
            </w:r>
            <w:r w:rsidR="00EC75C8" w:rsidRPr="009B1E59">
              <w:rPr>
                <w:rFonts w:ascii="Simplified Arabic" w:eastAsia="Times New Roman" w:hAnsi="Simplified Arabic" w:cs="Simplified Arabic"/>
                <w:sz w:val="20"/>
                <w:szCs w:val="20"/>
                <w:rtl/>
              </w:rPr>
              <w:t>مؤتمر الأطراف</w:t>
            </w:r>
            <w:r w:rsidR="0042229B">
              <w:rPr>
                <w:rFonts w:ascii="Simplified Arabic" w:eastAsia="Times New Roman" w:hAnsi="Simplified Arabic" w:cs="Simplified Arabic" w:hint="cs"/>
                <w:sz w:val="20"/>
                <w:szCs w:val="20"/>
                <w:rtl/>
              </w:rPr>
              <w:t xml:space="preserve"> في</w:t>
            </w:r>
            <w:r w:rsidR="00EC75C8" w:rsidRPr="009B1E59">
              <w:rPr>
                <w:rFonts w:ascii="Simplified Arabic" w:eastAsia="Times New Roman" w:hAnsi="Simplified Arabic" w:cs="Simplified Arabic"/>
                <w:sz w:val="20"/>
                <w:szCs w:val="20"/>
                <w:rtl/>
              </w:rPr>
              <w:t xml:space="preserve"> </w:t>
            </w:r>
            <w:r>
              <w:rPr>
                <w:rFonts w:ascii="Simplified Arabic" w:eastAsia="Times New Roman" w:hAnsi="Simplified Arabic" w:cs="Simplified Arabic" w:hint="cs"/>
                <w:sz w:val="20"/>
                <w:szCs w:val="20"/>
                <w:rtl/>
              </w:rPr>
              <w:t>ديسمبر/كانون الأول</w:t>
            </w:r>
            <w:r w:rsidR="00EC75C8" w:rsidRPr="009B1E59">
              <w:rPr>
                <w:rFonts w:ascii="Simplified Arabic" w:eastAsia="Times New Roman" w:hAnsi="Simplified Arabic" w:cs="Simplified Arabic"/>
                <w:sz w:val="20"/>
                <w:szCs w:val="20"/>
                <w:rtl/>
              </w:rPr>
              <w:t xml:space="preserve"> 15/29</w:t>
            </w:r>
          </w:p>
          <w:p w14:paraId="714C00B5" w14:textId="0B8CB0E7" w:rsidR="0058284B" w:rsidRPr="00B57657" w:rsidRDefault="00B57657" w:rsidP="00B57657">
            <w:pPr>
              <w:pStyle w:val="FootnoteText"/>
              <w:bidi/>
              <w:ind w:firstLine="0"/>
              <w:rPr>
                <w:rFonts w:ascii="Simplified Arabic" w:eastAsia="Times New Roman" w:hAnsi="Simplified Arabic" w:cs="Simplified Arabic"/>
                <w:sz w:val="20"/>
                <w:szCs w:val="20"/>
                <w:lang w:val="en-US"/>
              </w:rPr>
            </w:pPr>
            <w:r>
              <w:rPr>
                <w:rFonts w:ascii="Simplified Arabic" w:eastAsia="Times New Roman" w:hAnsi="Simplified Arabic" w:cs="Simplified Arabic" w:hint="cs"/>
                <w:sz w:val="20"/>
                <w:szCs w:val="20"/>
                <w:rtl/>
              </w:rPr>
              <w:t xml:space="preserve">دورة </w:t>
            </w:r>
            <w:r w:rsidRPr="009B1E59">
              <w:rPr>
                <w:rFonts w:ascii="Simplified Arabic" w:eastAsia="Times New Roman" w:hAnsi="Simplified Arabic" w:cs="Simplified Arabic"/>
                <w:sz w:val="20"/>
                <w:szCs w:val="20"/>
                <w:rtl/>
              </w:rPr>
              <w:t>مؤتمر الأطراف</w:t>
            </w:r>
            <w:r w:rsidR="0042229B">
              <w:rPr>
                <w:rFonts w:ascii="Simplified Arabic" w:eastAsia="Times New Roman" w:hAnsi="Simplified Arabic" w:cs="Simplified Arabic" w:hint="cs"/>
                <w:sz w:val="20"/>
                <w:szCs w:val="20"/>
                <w:rtl/>
              </w:rPr>
              <w:t xml:space="preserve"> في</w:t>
            </w:r>
            <w:r w:rsidRPr="009B1E59">
              <w:rPr>
                <w:rFonts w:ascii="Simplified Arabic" w:eastAsia="Times New Roman" w:hAnsi="Simplified Arabic" w:cs="Simplified Arabic"/>
                <w:sz w:val="20"/>
                <w:szCs w:val="20"/>
                <w:rtl/>
              </w:rPr>
              <w:t xml:space="preserve"> </w:t>
            </w:r>
            <w:r>
              <w:rPr>
                <w:rFonts w:ascii="Simplified Arabic" w:eastAsia="Times New Roman" w:hAnsi="Simplified Arabic" w:cs="Simplified Arabic" w:hint="cs"/>
                <w:sz w:val="20"/>
                <w:szCs w:val="20"/>
                <w:rtl/>
              </w:rPr>
              <w:t>ديسمبر/كانون الأول</w:t>
            </w:r>
            <w:r w:rsidRPr="009B1E59">
              <w:rPr>
                <w:rFonts w:ascii="Simplified Arabic" w:eastAsia="Times New Roman" w:hAnsi="Simplified Arabic" w:cs="Simplified Arabic"/>
                <w:sz w:val="20"/>
                <w:szCs w:val="20"/>
                <w:rtl/>
              </w:rPr>
              <w:t xml:space="preserve"> 15/</w:t>
            </w:r>
            <w:r>
              <w:rPr>
                <w:rFonts w:ascii="Simplified Arabic" w:eastAsia="Times New Roman" w:hAnsi="Simplified Arabic" w:cs="Simplified Arabic"/>
                <w:sz w:val="20"/>
                <w:szCs w:val="20"/>
                <w:lang w:val="en-US"/>
              </w:rPr>
              <w:t>19</w:t>
            </w:r>
          </w:p>
        </w:tc>
        <w:tc>
          <w:tcPr>
            <w:tcW w:w="6355" w:type="dxa"/>
          </w:tcPr>
          <w:p w14:paraId="106D5C31" w14:textId="35EBDE20" w:rsidR="00B950AF"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 xml:space="preserve">أحاط مؤتمر الأطراف علما بتقرير التقييم العالمي لعام 2019 بشأن التنوع البيولوجي وخدمات النظم الإيكولوجية الصادر عن المنبر الحكومي الدولي للعلوم والسياسات في مجال التنوع البيولوجي وخدمات النظم الإيكولوجية الذي ينص على أن الأمراض الحيوانية المنشأ والأمراض المنقولة </w:t>
            </w:r>
            <w:r w:rsidR="00B57657">
              <w:rPr>
                <w:rFonts w:ascii="Simplified Arabic" w:eastAsia="Times New Roman" w:hAnsi="Simplified Arabic" w:cs="Simplified Arabic" w:hint="cs"/>
                <w:sz w:val="20"/>
                <w:szCs w:val="20"/>
                <w:rtl/>
              </w:rPr>
              <w:t xml:space="preserve">عن طريق </w:t>
            </w:r>
            <w:r w:rsidRPr="009B1E59">
              <w:rPr>
                <w:rFonts w:ascii="Simplified Arabic" w:eastAsia="Times New Roman" w:hAnsi="Simplified Arabic" w:cs="Simplified Arabic"/>
                <w:sz w:val="20"/>
                <w:szCs w:val="20"/>
                <w:rtl/>
              </w:rPr>
              <w:t>النواقل تشك</w:t>
            </w:r>
            <w:r w:rsidR="00B57657">
              <w:rPr>
                <w:rFonts w:ascii="Simplified Arabic" w:eastAsia="Times New Roman" w:hAnsi="Simplified Arabic" w:cs="Simplified Arabic" w:hint="cs"/>
                <w:sz w:val="20"/>
                <w:szCs w:val="20"/>
                <w:rtl/>
              </w:rPr>
              <w:t>ّ</w:t>
            </w:r>
            <w:r w:rsidRPr="009B1E59">
              <w:rPr>
                <w:rFonts w:ascii="Simplified Arabic" w:eastAsia="Times New Roman" w:hAnsi="Simplified Arabic" w:cs="Simplified Arabic"/>
                <w:sz w:val="20"/>
                <w:szCs w:val="20"/>
                <w:rtl/>
              </w:rPr>
              <w:t xml:space="preserve">ل تهديدات كبيرة على صحة الإنسان، وأن الأمراض المعدية الناشئة في الحياة البرية </w:t>
            </w:r>
            <w:r w:rsidR="00B57657">
              <w:rPr>
                <w:rFonts w:ascii="Simplified Arabic" w:eastAsia="Times New Roman" w:hAnsi="Simplified Arabic" w:cs="Simplified Arabic" w:hint="cs"/>
                <w:sz w:val="20"/>
                <w:szCs w:val="20"/>
                <w:rtl/>
              </w:rPr>
              <w:t xml:space="preserve">أو </w:t>
            </w:r>
            <w:r w:rsidRPr="009B1E59">
              <w:rPr>
                <w:rFonts w:ascii="Simplified Arabic" w:eastAsia="Times New Roman" w:hAnsi="Simplified Arabic" w:cs="Simplified Arabic"/>
                <w:sz w:val="20"/>
                <w:szCs w:val="20"/>
                <w:rtl/>
              </w:rPr>
              <w:t>الحيوانات الأليفة أو النباتات أو الأشخاص</w:t>
            </w:r>
            <w:r w:rsidR="00B57657">
              <w:rPr>
                <w:rFonts w:ascii="Simplified Arabic" w:eastAsia="Times New Roman" w:hAnsi="Simplified Arabic" w:cs="Simplified Arabic" w:hint="cs"/>
                <w:sz w:val="20"/>
                <w:szCs w:val="20"/>
                <w:rtl/>
              </w:rPr>
              <w:t xml:space="preserve"> يمكن أن تتفاقم</w:t>
            </w:r>
            <w:r w:rsidRPr="009B1E59">
              <w:rPr>
                <w:rFonts w:ascii="Simplified Arabic" w:eastAsia="Times New Roman" w:hAnsi="Simplified Arabic" w:cs="Simplified Arabic"/>
                <w:sz w:val="20"/>
                <w:szCs w:val="20"/>
                <w:rtl/>
              </w:rPr>
              <w:t xml:space="preserve"> بسبب الأنشطة البشرية</w:t>
            </w:r>
          </w:p>
          <w:p w14:paraId="7EE2621F" w14:textId="339B5110" w:rsidR="0058284B" w:rsidRPr="00097164" w:rsidRDefault="00B950AF" w:rsidP="0012212E">
            <w:pPr>
              <w:pStyle w:val="FootnoteText"/>
              <w:bidi/>
              <w:ind w:firstLine="0"/>
              <w:rPr>
                <w:rFonts w:asciiTheme="majorBidi" w:hAnsiTheme="majorBidi" w:cstheme="majorBidi"/>
                <w:snapToGrid w:val="0"/>
                <w:kern w:val="22"/>
                <w:sz w:val="20"/>
                <w:szCs w:val="20"/>
              </w:rPr>
            </w:pPr>
            <w:r w:rsidRPr="009B1E59">
              <w:rPr>
                <w:rFonts w:ascii="Simplified Arabic" w:eastAsia="Times New Roman" w:hAnsi="Simplified Arabic" w:cs="Simplified Arabic"/>
                <w:sz w:val="20"/>
                <w:szCs w:val="20"/>
                <w:rtl/>
              </w:rPr>
              <w:t>يدعم قضية الصحة الشاملة الواردة في القسم ج من الإطار، والأهداف 1،</w:t>
            </w:r>
            <w:r w:rsidR="00B57657">
              <w:rPr>
                <w:rFonts w:ascii="Simplified Arabic" w:eastAsia="Times New Roman" w:hAnsi="Simplified Arabic" w:cs="Simplified Arabic" w:hint="cs"/>
                <w:sz w:val="20"/>
                <w:szCs w:val="20"/>
                <w:rtl/>
              </w:rPr>
              <w:t xml:space="preserve"> و</w:t>
            </w:r>
            <w:r w:rsidRPr="009B1E59">
              <w:rPr>
                <w:rFonts w:ascii="Simplified Arabic" w:eastAsia="Times New Roman" w:hAnsi="Simplified Arabic" w:cs="Simplified Arabic"/>
                <w:sz w:val="20"/>
                <w:szCs w:val="20"/>
                <w:rtl/>
              </w:rPr>
              <w:t>2،</w:t>
            </w:r>
            <w:r w:rsidR="00B57657">
              <w:rPr>
                <w:rFonts w:ascii="Simplified Arabic" w:eastAsia="Times New Roman" w:hAnsi="Simplified Arabic" w:cs="Simplified Arabic" w:hint="cs"/>
                <w:sz w:val="20"/>
                <w:szCs w:val="20"/>
                <w:rtl/>
              </w:rPr>
              <w:t xml:space="preserve"> و</w:t>
            </w:r>
            <w:r w:rsidRPr="009B1E59">
              <w:rPr>
                <w:rFonts w:ascii="Simplified Arabic" w:eastAsia="Times New Roman" w:hAnsi="Simplified Arabic" w:cs="Simplified Arabic"/>
                <w:sz w:val="20"/>
                <w:szCs w:val="20"/>
                <w:rtl/>
              </w:rPr>
              <w:t>3،</w:t>
            </w:r>
            <w:r w:rsidR="00B57657">
              <w:rPr>
                <w:rFonts w:ascii="Simplified Arabic" w:eastAsia="Times New Roman" w:hAnsi="Simplified Arabic" w:cs="Simplified Arabic" w:hint="cs"/>
                <w:sz w:val="20"/>
                <w:szCs w:val="20"/>
                <w:rtl/>
              </w:rPr>
              <w:t xml:space="preserve"> و</w:t>
            </w:r>
            <w:r w:rsidRPr="009B1E59">
              <w:rPr>
                <w:rFonts w:ascii="Simplified Arabic" w:eastAsia="Times New Roman" w:hAnsi="Simplified Arabic" w:cs="Simplified Arabic"/>
                <w:sz w:val="20"/>
                <w:szCs w:val="20"/>
                <w:rtl/>
              </w:rPr>
              <w:t>4،</w:t>
            </w:r>
            <w:r w:rsidR="00B57657">
              <w:rPr>
                <w:rFonts w:ascii="Simplified Arabic" w:eastAsia="Times New Roman" w:hAnsi="Simplified Arabic" w:cs="Simplified Arabic" w:hint="cs"/>
                <w:sz w:val="20"/>
                <w:szCs w:val="20"/>
                <w:rtl/>
              </w:rPr>
              <w:t xml:space="preserve"> و</w:t>
            </w:r>
            <w:r w:rsidRPr="009B1E59">
              <w:rPr>
                <w:rFonts w:ascii="Simplified Arabic" w:eastAsia="Times New Roman" w:hAnsi="Simplified Arabic" w:cs="Simplified Arabic"/>
                <w:sz w:val="20"/>
                <w:szCs w:val="20"/>
                <w:rtl/>
              </w:rPr>
              <w:t>5،</w:t>
            </w:r>
            <w:r w:rsidR="00B57657">
              <w:rPr>
                <w:rFonts w:ascii="Simplified Arabic" w:eastAsia="Times New Roman" w:hAnsi="Simplified Arabic" w:cs="Simplified Arabic" w:hint="cs"/>
                <w:sz w:val="20"/>
                <w:szCs w:val="20"/>
                <w:rtl/>
              </w:rPr>
              <w:t xml:space="preserve"> و</w:t>
            </w:r>
            <w:r w:rsidR="00B57657">
              <w:rPr>
                <w:rFonts w:ascii="Simplified Arabic" w:eastAsia="Times New Roman" w:hAnsi="Simplified Arabic" w:cs="Simplified Arabic"/>
                <w:sz w:val="20"/>
                <w:szCs w:val="20"/>
                <w:lang w:val="en-US"/>
              </w:rPr>
              <w:t>9</w:t>
            </w:r>
            <w:r w:rsidRPr="009B1E59">
              <w:rPr>
                <w:rFonts w:ascii="Simplified Arabic" w:eastAsia="Times New Roman" w:hAnsi="Simplified Arabic" w:cs="Simplified Arabic"/>
                <w:sz w:val="20"/>
                <w:szCs w:val="20"/>
                <w:rtl/>
              </w:rPr>
              <w:t>،</w:t>
            </w:r>
            <w:r w:rsidR="00B57657">
              <w:rPr>
                <w:rFonts w:ascii="Simplified Arabic" w:eastAsia="Times New Roman" w:hAnsi="Simplified Arabic" w:cs="Simplified Arabic" w:hint="cs"/>
                <w:sz w:val="20"/>
                <w:szCs w:val="20"/>
                <w:rtl/>
              </w:rPr>
              <w:t xml:space="preserve"> و</w:t>
            </w:r>
            <w:r w:rsidRPr="009B1E59">
              <w:rPr>
                <w:rFonts w:ascii="Simplified Arabic" w:eastAsia="Times New Roman" w:hAnsi="Simplified Arabic" w:cs="Simplified Arabic"/>
                <w:sz w:val="20"/>
                <w:szCs w:val="20"/>
                <w:rtl/>
              </w:rPr>
              <w:t>11،</w:t>
            </w:r>
            <w:r w:rsidR="00B57657">
              <w:rPr>
                <w:rFonts w:ascii="Simplified Arabic" w:eastAsia="Times New Roman" w:hAnsi="Simplified Arabic" w:cs="Simplified Arabic" w:hint="cs"/>
                <w:sz w:val="20"/>
                <w:szCs w:val="20"/>
                <w:rtl/>
              </w:rPr>
              <w:t xml:space="preserve"> و</w:t>
            </w:r>
            <w:r w:rsidRPr="009B1E59">
              <w:rPr>
                <w:rFonts w:ascii="Simplified Arabic" w:eastAsia="Times New Roman" w:hAnsi="Simplified Arabic" w:cs="Simplified Arabic"/>
                <w:sz w:val="20"/>
                <w:szCs w:val="20"/>
                <w:rtl/>
              </w:rPr>
              <w:t>12</w:t>
            </w:r>
            <w:r w:rsidR="00B57657">
              <w:rPr>
                <w:rFonts w:ascii="Simplified Arabic" w:eastAsia="Times New Roman" w:hAnsi="Simplified Arabic" w:cs="Simplified Arabic" w:hint="cs"/>
                <w:sz w:val="20"/>
                <w:szCs w:val="20"/>
                <w:rtl/>
              </w:rPr>
              <w:t xml:space="preserve"> و</w:t>
            </w:r>
            <w:r w:rsidRPr="009B1E59">
              <w:rPr>
                <w:rFonts w:ascii="Simplified Arabic" w:eastAsia="Times New Roman" w:hAnsi="Simplified Arabic" w:cs="Simplified Arabic"/>
                <w:sz w:val="20"/>
                <w:szCs w:val="20"/>
                <w:rtl/>
              </w:rPr>
              <w:t xml:space="preserve">16 من </w:t>
            </w:r>
            <w:r w:rsidR="00B57657">
              <w:rPr>
                <w:rFonts w:ascii="Simplified Arabic" w:eastAsia="Times New Roman" w:hAnsi="Simplified Arabic" w:cs="Simplified Arabic" w:hint="cs"/>
                <w:sz w:val="20"/>
                <w:szCs w:val="20"/>
                <w:rtl/>
              </w:rPr>
              <w:t>ضمن أهداف</w:t>
            </w:r>
            <w:r w:rsidRPr="009B1E59">
              <w:rPr>
                <w:rFonts w:ascii="Simplified Arabic" w:eastAsia="Times New Roman" w:hAnsi="Simplified Arabic" w:cs="Simplified Arabic"/>
                <w:sz w:val="20"/>
                <w:szCs w:val="20"/>
                <w:rtl/>
              </w:rPr>
              <w:t xml:space="preserve"> أخرى</w:t>
            </w:r>
          </w:p>
        </w:tc>
      </w:tr>
      <w:tr w:rsidR="0058284B" w:rsidRPr="002C7339" w14:paraId="7FC0E19E" w14:textId="77777777" w:rsidTr="002A2273">
        <w:tc>
          <w:tcPr>
            <w:tcW w:w="1696" w:type="dxa"/>
            <w:vMerge/>
          </w:tcPr>
          <w:p w14:paraId="70D09685" w14:textId="77777777" w:rsidR="0058284B" w:rsidRPr="00395618" w:rsidRDefault="0058284B" w:rsidP="00395618">
            <w:pPr>
              <w:pStyle w:val="FootnoteText"/>
              <w:bidi/>
              <w:ind w:firstLine="0"/>
              <w:jc w:val="left"/>
              <w:rPr>
                <w:rFonts w:ascii="Simplified Arabic" w:eastAsia="Times New Roman" w:hAnsi="Simplified Arabic" w:cs="Simplified Arabic"/>
                <w:b/>
                <w:bCs/>
                <w:sz w:val="20"/>
                <w:szCs w:val="20"/>
              </w:rPr>
            </w:pPr>
          </w:p>
        </w:tc>
        <w:tc>
          <w:tcPr>
            <w:tcW w:w="2963" w:type="dxa"/>
          </w:tcPr>
          <w:p w14:paraId="30FCDB1C" w14:textId="1A969014" w:rsidR="00EC75C8" w:rsidRPr="0012212E" w:rsidRDefault="00EC75C8" w:rsidP="0012212E">
            <w:pPr>
              <w:pStyle w:val="FootnoteText"/>
              <w:bidi/>
              <w:ind w:firstLine="0"/>
              <w:rPr>
                <w:rFonts w:ascii="Simplified Arabic" w:eastAsia="Times New Roman" w:hAnsi="Simplified Arabic" w:cs="Simplified Arabic"/>
                <w:b/>
                <w:bCs/>
                <w:sz w:val="20"/>
                <w:szCs w:val="20"/>
                <w:rtl/>
              </w:rPr>
            </w:pPr>
            <w:r w:rsidRPr="0012212E">
              <w:rPr>
                <w:rFonts w:ascii="Simplified Arabic" w:eastAsia="Times New Roman" w:hAnsi="Simplified Arabic" w:cs="Simplified Arabic"/>
                <w:b/>
                <w:bCs/>
                <w:sz w:val="20"/>
                <w:szCs w:val="20"/>
                <w:rtl/>
              </w:rPr>
              <w:t xml:space="preserve">تقرير </w:t>
            </w:r>
            <w:r w:rsidR="00B57657">
              <w:rPr>
                <w:rFonts w:ascii="Simplified Arabic" w:eastAsia="Times New Roman" w:hAnsi="Simplified Arabic" w:cs="Simplified Arabic" w:hint="cs"/>
                <w:b/>
                <w:bCs/>
                <w:sz w:val="20"/>
                <w:szCs w:val="20"/>
                <w:rtl/>
              </w:rPr>
              <w:t>حلقة</w:t>
            </w:r>
            <w:r w:rsidRPr="0012212E">
              <w:rPr>
                <w:rFonts w:ascii="Simplified Arabic" w:eastAsia="Times New Roman" w:hAnsi="Simplified Arabic" w:cs="Simplified Arabic"/>
                <w:b/>
                <w:bCs/>
                <w:sz w:val="20"/>
                <w:szCs w:val="20"/>
                <w:rtl/>
              </w:rPr>
              <w:t xml:space="preserve"> العمل المشتركة بين المنبر الحكومي الدولي</w:t>
            </w:r>
            <w:r w:rsidR="00B57657">
              <w:rPr>
                <w:rFonts w:ascii="Simplified Arabic" w:eastAsia="Times New Roman" w:hAnsi="Simplified Arabic" w:cs="Simplified Arabic" w:hint="cs"/>
                <w:b/>
                <w:bCs/>
                <w:sz w:val="20"/>
                <w:szCs w:val="20"/>
                <w:rtl/>
              </w:rPr>
              <w:t xml:space="preserve"> </w:t>
            </w:r>
            <w:r w:rsidR="00B57657" w:rsidRPr="00395618">
              <w:rPr>
                <w:rFonts w:ascii="Simplified Arabic" w:eastAsia="Times New Roman" w:hAnsi="Simplified Arabic" w:cs="Simplified Arabic"/>
                <w:b/>
                <w:bCs/>
                <w:sz w:val="20"/>
                <w:szCs w:val="20"/>
                <w:rtl/>
              </w:rPr>
              <w:t>للعلوم والسياسات في مجال التنوع البيولوجي وخدمات النظم الإيكولوجية</w:t>
            </w:r>
            <w:r w:rsidRPr="0012212E">
              <w:rPr>
                <w:rFonts w:ascii="Simplified Arabic" w:eastAsia="Times New Roman" w:hAnsi="Simplified Arabic" w:cs="Simplified Arabic"/>
                <w:b/>
                <w:bCs/>
                <w:sz w:val="20"/>
                <w:szCs w:val="20"/>
                <w:rtl/>
              </w:rPr>
              <w:t xml:space="preserve"> والهيئة الحكومية الدولية المعنية بتغير المناخ بشأن التنوع البيولوجي وتغير المناخ</w:t>
            </w:r>
          </w:p>
          <w:p w14:paraId="0D2B718B" w14:textId="7F3BB788" w:rsidR="0058284B" w:rsidRPr="00097164" w:rsidRDefault="0058284B" w:rsidP="0012212E">
            <w:pPr>
              <w:suppressLineNumbers/>
              <w:suppressAutoHyphens/>
              <w:kinsoku w:val="0"/>
              <w:overflowPunct w:val="0"/>
              <w:autoSpaceDE w:val="0"/>
              <w:autoSpaceDN w:val="0"/>
              <w:bidi/>
              <w:adjustRightInd w:val="0"/>
              <w:snapToGrid w:val="0"/>
              <w:spacing w:after="120"/>
              <w:jc w:val="left"/>
              <w:rPr>
                <w:rFonts w:asciiTheme="majorBidi" w:hAnsiTheme="majorBidi" w:cstheme="majorBidi"/>
                <w:b/>
                <w:bCs/>
                <w:snapToGrid w:val="0"/>
                <w:kern w:val="22"/>
                <w:sz w:val="20"/>
                <w:szCs w:val="20"/>
              </w:rPr>
            </w:pPr>
            <w:hyperlink r:id="rId21" w:history="1">
              <w:r w:rsidRPr="00F77252">
                <w:rPr>
                  <w:rStyle w:val="Hyperlink"/>
                  <w:rFonts w:asciiTheme="majorBidi" w:hAnsiTheme="majorBidi" w:cstheme="majorBidi"/>
                  <w:snapToGrid w:val="0"/>
                  <w:kern w:val="22"/>
                  <w:sz w:val="20"/>
                  <w:szCs w:val="20"/>
                </w:rPr>
                <w:t>https://ipbes.net/events/ipbes-ipcc-co-sponsored-workshop-biodiversity-and-climate-change</w:t>
              </w:r>
            </w:hyperlink>
          </w:p>
        </w:tc>
        <w:tc>
          <w:tcPr>
            <w:tcW w:w="2424" w:type="dxa"/>
          </w:tcPr>
          <w:p w14:paraId="13B279D4" w14:textId="276C4F97" w:rsidR="00EC75C8" w:rsidRPr="009B1E59" w:rsidRDefault="00EC75C8"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تمت الإشارة إليه في توصي</w:t>
            </w:r>
            <w:r w:rsidR="00B57657">
              <w:rPr>
                <w:rFonts w:ascii="Simplified Arabic" w:eastAsia="Times New Roman" w:hAnsi="Simplified Arabic" w:cs="Simplified Arabic" w:hint="cs"/>
                <w:sz w:val="20"/>
                <w:szCs w:val="20"/>
                <w:rtl/>
              </w:rPr>
              <w:t>تي</w:t>
            </w:r>
            <w:r w:rsidRPr="009B1E59">
              <w:rPr>
                <w:rFonts w:ascii="Simplified Arabic" w:eastAsia="Times New Roman" w:hAnsi="Simplified Arabic" w:cs="Simplified Arabic"/>
                <w:sz w:val="20"/>
                <w:szCs w:val="20"/>
              </w:rPr>
              <w:t xml:space="preserve"> </w:t>
            </w:r>
            <w:r w:rsidR="0012212E" w:rsidRPr="009B1E59">
              <w:rPr>
                <w:rFonts w:ascii="Simplified Arabic" w:eastAsia="Times New Roman" w:hAnsi="Simplified Arabic" w:cs="Simplified Arabic"/>
                <w:sz w:val="20"/>
                <w:szCs w:val="20"/>
                <w:rtl/>
              </w:rPr>
              <w:t>الهيئة الفرعية للمشورة العلمية والتقنية والتكنولوجية</w:t>
            </w:r>
            <w:r w:rsidRPr="009B1E59">
              <w:rPr>
                <w:rFonts w:ascii="Simplified Arabic" w:eastAsia="Times New Roman" w:hAnsi="Simplified Arabic" w:cs="Simplified Arabic"/>
                <w:sz w:val="20"/>
                <w:szCs w:val="20"/>
              </w:rPr>
              <w:t xml:space="preserve"> 2/</w:t>
            </w:r>
            <w:r w:rsidR="00B57657">
              <w:rPr>
                <w:rFonts w:ascii="Simplified Arabic" w:eastAsia="Times New Roman" w:hAnsi="Simplified Arabic" w:cs="Simplified Arabic"/>
                <w:sz w:val="20"/>
                <w:szCs w:val="20"/>
              </w:rPr>
              <w:t>23</w:t>
            </w:r>
            <w:r w:rsidRPr="009B1E59">
              <w:rPr>
                <w:rFonts w:ascii="Simplified Arabic" w:eastAsia="Times New Roman" w:hAnsi="Simplified Arabic" w:cs="Simplified Arabic"/>
                <w:sz w:val="20"/>
                <w:szCs w:val="20"/>
              </w:rPr>
              <w:t xml:space="preserve"> </w:t>
            </w:r>
            <w:r w:rsidRPr="009B1E59">
              <w:rPr>
                <w:rFonts w:ascii="Simplified Arabic" w:eastAsia="Times New Roman" w:hAnsi="Simplified Arabic" w:cs="Simplified Arabic"/>
                <w:sz w:val="20"/>
                <w:szCs w:val="20"/>
                <w:rtl/>
              </w:rPr>
              <w:t>و25/8</w:t>
            </w:r>
          </w:p>
          <w:p w14:paraId="6BF31390" w14:textId="39B2F955" w:rsidR="0058284B" w:rsidRPr="009B1E59" w:rsidRDefault="00B57657" w:rsidP="0012212E">
            <w:pPr>
              <w:pStyle w:val="FootnoteText"/>
              <w:bidi/>
              <w:ind w:firstLine="0"/>
              <w:rPr>
                <w:rFonts w:ascii="Simplified Arabic" w:eastAsia="Times New Roman" w:hAnsi="Simplified Arabic" w:cs="Simplified Arabic"/>
                <w:sz w:val="20"/>
                <w:szCs w:val="20"/>
              </w:rPr>
            </w:pPr>
            <w:r>
              <w:rPr>
                <w:rFonts w:ascii="Simplified Arabic" w:eastAsia="Times New Roman" w:hAnsi="Simplified Arabic" w:cs="Simplified Arabic" w:hint="cs"/>
                <w:sz w:val="20"/>
                <w:szCs w:val="20"/>
                <w:rtl/>
              </w:rPr>
              <w:t xml:space="preserve">دورة </w:t>
            </w:r>
            <w:r w:rsidRPr="009B1E59">
              <w:rPr>
                <w:rFonts w:ascii="Simplified Arabic" w:eastAsia="Times New Roman" w:hAnsi="Simplified Arabic" w:cs="Simplified Arabic"/>
                <w:sz w:val="20"/>
                <w:szCs w:val="20"/>
                <w:rtl/>
              </w:rPr>
              <w:t xml:space="preserve">مؤتمر الأطراف </w:t>
            </w:r>
            <w:r>
              <w:rPr>
                <w:rFonts w:ascii="Simplified Arabic" w:eastAsia="Times New Roman" w:hAnsi="Simplified Arabic" w:cs="Simplified Arabic" w:hint="cs"/>
                <w:sz w:val="20"/>
                <w:szCs w:val="20"/>
                <w:rtl/>
              </w:rPr>
              <w:t>ديسمبر/كانون الأول</w:t>
            </w:r>
            <w:r w:rsidRPr="009B1E59">
              <w:rPr>
                <w:rFonts w:ascii="Simplified Arabic" w:eastAsia="Times New Roman" w:hAnsi="Simplified Arabic" w:cs="Simplified Arabic"/>
                <w:sz w:val="20"/>
                <w:szCs w:val="20"/>
                <w:rtl/>
              </w:rPr>
              <w:t xml:space="preserve"> 15/</w:t>
            </w:r>
            <w:r>
              <w:rPr>
                <w:rFonts w:ascii="Simplified Arabic" w:eastAsia="Times New Roman" w:hAnsi="Simplified Arabic" w:cs="Simplified Arabic"/>
                <w:sz w:val="20"/>
                <w:szCs w:val="20"/>
                <w:lang w:val="en-US"/>
              </w:rPr>
              <w:t>19</w:t>
            </w:r>
          </w:p>
        </w:tc>
        <w:tc>
          <w:tcPr>
            <w:tcW w:w="6355" w:type="dxa"/>
          </w:tcPr>
          <w:p w14:paraId="20F675B7" w14:textId="19221999" w:rsidR="00B950AF" w:rsidRPr="009B1E59" w:rsidRDefault="00B950AF" w:rsidP="0012212E">
            <w:pPr>
              <w:pStyle w:val="FootnoteText"/>
              <w:bidi/>
              <w:ind w:firstLine="0"/>
              <w:rPr>
                <w:rFonts w:ascii="Simplified Arabic" w:eastAsia="Times New Roman" w:hAnsi="Simplified Arabic" w:cs="Simplified Arabic"/>
                <w:sz w:val="20"/>
                <w:szCs w:val="20"/>
                <w:rtl/>
              </w:rPr>
            </w:pPr>
            <w:r w:rsidRPr="009B1E59">
              <w:rPr>
                <w:rFonts w:ascii="Simplified Arabic" w:eastAsia="Times New Roman" w:hAnsi="Simplified Arabic" w:cs="Simplified Arabic"/>
                <w:sz w:val="20"/>
                <w:szCs w:val="20"/>
                <w:rtl/>
              </w:rPr>
              <w:t>رحب مؤتمر الأطراف بالتعاون بين المنبر الحكومي الدولي للعلوم والسياسات في مجال التنوع البيولوجي وخدمات النظم الإيكولوجية والهيئة الحكومية الدولية المعنية بتغير المناخ، وأحاط علما بالتقرير</w:t>
            </w:r>
            <w:r w:rsidR="00CD247B">
              <w:rPr>
                <w:rFonts w:ascii="Simplified Arabic" w:eastAsia="Times New Roman" w:hAnsi="Simplified Arabic" w:cs="Simplified Arabic"/>
                <w:sz w:val="20"/>
                <w:szCs w:val="20"/>
              </w:rPr>
              <w:t xml:space="preserve"> </w:t>
            </w:r>
            <w:r w:rsidR="00CD247B">
              <w:rPr>
                <w:rFonts w:ascii="Simplified Arabic" w:eastAsia="Times New Roman" w:hAnsi="Simplified Arabic" w:cs="Simplified Arabic" w:hint="cs"/>
                <w:sz w:val="20"/>
                <w:szCs w:val="20"/>
                <w:rtl/>
              </w:rPr>
              <w:t xml:space="preserve">وبالاستنتاجات </w:t>
            </w:r>
            <w:r w:rsidRPr="009B1E59">
              <w:rPr>
                <w:rFonts w:ascii="Simplified Arabic" w:eastAsia="Times New Roman" w:hAnsi="Simplified Arabic" w:cs="Simplified Arabic"/>
                <w:sz w:val="20"/>
                <w:szCs w:val="20"/>
                <w:rtl/>
              </w:rPr>
              <w:t>وشجع الهيئتين على مواصلة تعاونهما في مجال التنوع البيولوجي</w:t>
            </w:r>
            <w:r w:rsidR="00CD247B" w:rsidRPr="009B1E59">
              <w:rPr>
                <w:rFonts w:ascii="Simplified Arabic" w:eastAsia="Times New Roman" w:hAnsi="Simplified Arabic" w:cs="Simplified Arabic"/>
                <w:sz w:val="20"/>
                <w:szCs w:val="20"/>
                <w:rtl/>
              </w:rPr>
              <w:t xml:space="preserve"> </w:t>
            </w:r>
            <w:r w:rsidR="00CD247B" w:rsidRPr="009B1E59">
              <w:rPr>
                <w:rFonts w:ascii="Simplified Arabic" w:eastAsia="Times New Roman" w:hAnsi="Simplified Arabic" w:cs="Simplified Arabic"/>
                <w:sz w:val="20"/>
                <w:szCs w:val="20"/>
                <w:rtl/>
              </w:rPr>
              <w:t>وتعزيز</w:t>
            </w:r>
            <w:r w:rsidR="00CD247B">
              <w:rPr>
                <w:rFonts w:ascii="Simplified Arabic" w:eastAsia="Times New Roman" w:hAnsi="Simplified Arabic" w:cs="Simplified Arabic" w:hint="cs"/>
                <w:sz w:val="20"/>
                <w:szCs w:val="20"/>
                <w:rtl/>
              </w:rPr>
              <w:t>ه</w:t>
            </w:r>
            <w:r w:rsidRPr="009B1E59">
              <w:rPr>
                <w:rFonts w:ascii="Simplified Arabic" w:eastAsia="Times New Roman" w:hAnsi="Simplified Arabic" w:cs="Simplified Arabic"/>
                <w:sz w:val="20"/>
                <w:szCs w:val="20"/>
                <w:rtl/>
              </w:rPr>
              <w:t xml:space="preserve"> بطريقة شفافة وتشاركية، بهدف زيادة </w:t>
            </w:r>
            <w:r w:rsidR="00CD247B">
              <w:rPr>
                <w:rFonts w:ascii="Simplified Arabic" w:eastAsia="Times New Roman" w:hAnsi="Simplified Arabic" w:cs="Simplified Arabic" w:hint="cs"/>
                <w:sz w:val="20"/>
                <w:szCs w:val="20"/>
                <w:rtl/>
              </w:rPr>
              <w:t>الاتساق</w:t>
            </w:r>
            <w:r w:rsidRPr="009B1E59">
              <w:rPr>
                <w:rFonts w:ascii="Simplified Arabic" w:eastAsia="Times New Roman" w:hAnsi="Simplified Arabic" w:cs="Simplified Arabic"/>
                <w:sz w:val="20"/>
                <w:szCs w:val="20"/>
                <w:rtl/>
              </w:rPr>
              <w:t xml:space="preserve"> مع تجنب ازدواجية العمل</w:t>
            </w:r>
            <w:r w:rsidRPr="009B1E59">
              <w:rPr>
                <w:rFonts w:ascii="Simplified Arabic" w:eastAsia="Times New Roman" w:hAnsi="Simplified Arabic" w:cs="Simplified Arabic"/>
                <w:sz w:val="20"/>
                <w:szCs w:val="20"/>
              </w:rPr>
              <w:t>.</w:t>
            </w:r>
          </w:p>
          <w:p w14:paraId="28E56BDA" w14:textId="21386380" w:rsidR="00B950AF" w:rsidRPr="009B1E59" w:rsidRDefault="00CD247B" w:rsidP="0012212E">
            <w:pPr>
              <w:pStyle w:val="FootnoteText"/>
              <w:bidi/>
              <w:ind w:firstLine="0"/>
              <w:rPr>
                <w:rFonts w:ascii="Simplified Arabic" w:eastAsia="Times New Roman" w:hAnsi="Simplified Arabic" w:cs="Simplified Arabic"/>
                <w:sz w:val="20"/>
                <w:szCs w:val="20"/>
              </w:rPr>
            </w:pPr>
            <w:r>
              <w:rPr>
                <w:rFonts w:ascii="Simplified Arabic" w:eastAsia="Times New Roman" w:hAnsi="Simplified Arabic" w:cs="Simplified Arabic" w:hint="cs"/>
                <w:sz w:val="20"/>
                <w:szCs w:val="20"/>
                <w:rtl/>
              </w:rPr>
              <w:t>و</w:t>
            </w:r>
            <w:r w:rsidR="00B950AF" w:rsidRPr="009B1E59">
              <w:rPr>
                <w:rFonts w:ascii="Simplified Arabic" w:eastAsia="Times New Roman" w:hAnsi="Simplified Arabic" w:cs="Simplified Arabic"/>
                <w:sz w:val="20"/>
                <w:szCs w:val="20"/>
                <w:rtl/>
              </w:rPr>
              <w:t xml:space="preserve">رحبت الهيئة الفرعية </w:t>
            </w:r>
            <w:r w:rsidRPr="009B1E59">
              <w:rPr>
                <w:rFonts w:ascii="Simplified Arabic" w:eastAsia="Times New Roman" w:hAnsi="Simplified Arabic" w:cs="Simplified Arabic"/>
                <w:sz w:val="20"/>
                <w:szCs w:val="20"/>
                <w:rtl/>
              </w:rPr>
              <w:t>وفي اجتماعها الخامس والعشرين</w:t>
            </w:r>
            <w:r w:rsidRPr="009B1E59">
              <w:rPr>
                <w:rFonts w:ascii="Simplified Arabic" w:eastAsia="Times New Roman" w:hAnsi="Simplified Arabic" w:cs="Simplified Arabic"/>
                <w:sz w:val="20"/>
                <w:szCs w:val="20"/>
                <w:rtl/>
              </w:rPr>
              <w:t xml:space="preserve"> </w:t>
            </w:r>
            <w:r w:rsidR="00B950AF" w:rsidRPr="009B1E59">
              <w:rPr>
                <w:rFonts w:ascii="Simplified Arabic" w:eastAsia="Times New Roman" w:hAnsi="Simplified Arabic" w:cs="Simplified Arabic"/>
                <w:sz w:val="20"/>
                <w:szCs w:val="20"/>
                <w:rtl/>
              </w:rPr>
              <w:t xml:space="preserve">بالتعاون الإضافي الذي تم التوصل إليه في </w:t>
            </w:r>
            <w:r>
              <w:rPr>
                <w:rFonts w:ascii="Simplified Arabic" w:eastAsia="Times New Roman" w:hAnsi="Simplified Arabic" w:cs="Simplified Arabic" w:hint="cs"/>
                <w:sz w:val="20"/>
                <w:szCs w:val="20"/>
                <w:rtl/>
              </w:rPr>
              <w:t xml:space="preserve">وثيقة المنبر في ديسمبر/كانون الأول </w:t>
            </w:r>
            <w:r w:rsidRPr="009B1E59">
              <w:rPr>
                <w:rFonts w:ascii="Simplified Arabic" w:eastAsia="Times New Roman" w:hAnsi="Simplified Arabic" w:cs="Simplified Arabic"/>
                <w:sz w:val="20"/>
                <w:szCs w:val="20"/>
                <w:rtl/>
              </w:rPr>
              <w:t>10/1</w:t>
            </w:r>
            <w:r>
              <w:rPr>
                <w:rFonts w:ascii="Simplified Arabic" w:eastAsia="Times New Roman" w:hAnsi="Simplified Arabic" w:cs="Simplified Arabic"/>
                <w:sz w:val="20"/>
                <w:szCs w:val="20"/>
              </w:rPr>
              <w:t xml:space="preserve"> </w:t>
            </w:r>
            <w:r w:rsidR="00B950AF" w:rsidRPr="009B1E59">
              <w:rPr>
                <w:rFonts w:ascii="Simplified Arabic" w:eastAsia="Times New Roman" w:hAnsi="Simplified Arabic" w:cs="Simplified Arabic"/>
                <w:sz w:val="20"/>
                <w:szCs w:val="20"/>
                <w:rtl/>
              </w:rPr>
              <w:t xml:space="preserve">المنبر الحكومي الدولي في كانون الأول/ديسمبر. </w:t>
            </w:r>
          </w:p>
          <w:p w14:paraId="61908165" w14:textId="046759FF" w:rsidR="0058284B"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يدعم مباشرة الهدف 8</w:t>
            </w:r>
            <w:r w:rsidRPr="009B1E59">
              <w:rPr>
                <w:rFonts w:ascii="Simplified Arabic" w:eastAsia="Times New Roman" w:hAnsi="Simplified Arabic" w:cs="Simplified Arabic"/>
                <w:sz w:val="20"/>
                <w:szCs w:val="20"/>
              </w:rPr>
              <w:t>.</w:t>
            </w:r>
          </w:p>
        </w:tc>
      </w:tr>
      <w:tr w:rsidR="0058284B" w:rsidRPr="002C7339" w14:paraId="60C2742B" w14:textId="77777777" w:rsidTr="002A2273">
        <w:tc>
          <w:tcPr>
            <w:tcW w:w="1696" w:type="dxa"/>
            <w:vMerge w:val="restart"/>
          </w:tcPr>
          <w:p w14:paraId="259C7A1D" w14:textId="6C1528E4" w:rsidR="0058284B" w:rsidRPr="00395618" w:rsidRDefault="00986C18" w:rsidP="00395618">
            <w:pPr>
              <w:pStyle w:val="FootnoteText"/>
              <w:bidi/>
              <w:ind w:firstLine="0"/>
              <w:jc w:val="left"/>
              <w:rPr>
                <w:rFonts w:ascii="Simplified Arabic" w:eastAsia="Times New Roman" w:hAnsi="Simplified Arabic" w:cs="Simplified Arabic"/>
                <w:b/>
                <w:bCs/>
                <w:sz w:val="20"/>
                <w:szCs w:val="20"/>
              </w:rPr>
            </w:pPr>
            <w:r>
              <w:rPr>
                <w:rFonts w:ascii="Simplified Arabic" w:eastAsia="Times New Roman" w:hAnsi="Simplified Arabic" w:cs="Simplified Arabic" w:hint="cs"/>
                <w:b/>
                <w:bCs/>
                <w:sz w:val="20"/>
                <w:szCs w:val="20"/>
                <w:rtl/>
              </w:rPr>
              <w:t>الدورة</w:t>
            </w:r>
            <w:r w:rsidR="009B1E59" w:rsidRPr="00395618">
              <w:rPr>
                <w:rFonts w:ascii="Simplified Arabic" w:eastAsia="Times New Roman" w:hAnsi="Simplified Arabic" w:cs="Simplified Arabic" w:hint="cs"/>
                <w:b/>
                <w:bCs/>
                <w:sz w:val="20"/>
                <w:szCs w:val="20"/>
                <w:rtl/>
              </w:rPr>
              <w:t xml:space="preserve"> العامة </w:t>
            </w:r>
            <w:r w:rsidR="00DA4B6D">
              <w:rPr>
                <w:rFonts w:ascii="Simplified Arabic" w:eastAsia="Times New Roman" w:hAnsi="Simplified Arabic" w:cs="Simplified Arabic" w:hint="cs"/>
                <w:b/>
                <w:bCs/>
                <w:sz w:val="20"/>
                <w:szCs w:val="20"/>
                <w:rtl/>
              </w:rPr>
              <w:t>التاسعة</w:t>
            </w:r>
            <w:r w:rsidR="009B1E59" w:rsidRPr="00395618">
              <w:rPr>
                <w:rFonts w:ascii="Simplified Arabic" w:eastAsia="Times New Roman" w:hAnsi="Simplified Arabic" w:cs="Simplified Arabic" w:hint="cs"/>
                <w:b/>
                <w:bCs/>
                <w:sz w:val="20"/>
                <w:szCs w:val="20"/>
                <w:rtl/>
              </w:rPr>
              <w:t xml:space="preserve"> </w:t>
            </w:r>
            <w:r w:rsidR="009B1E59" w:rsidRPr="00395618">
              <w:rPr>
                <w:rFonts w:ascii="Simplified Arabic" w:eastAsia="Times New Roman" w:hAnsi="Simplified Arabic" w:cs="Simplified Arabic"/>
                <w:b/>
                <w:bCs/>
                <w:sz w:val="20"/>
                <w:szCs w:val="20"/>
                <w:rtl/>
              </w:rPr>
              <w:t>للمنبر الحكومي الدولي للعلوم والسياسات في مجال التنوع البيولوجي وخدمات النظم الإيكولوجية</w:t>
            </w:r>
            <w:r w:rsidR="009B1E59" w:rsidRPr="00395618">
              <w:rPr>
                <w:rFonts w:ascii="Simplified Arabic" w:eastAsia="Times New Roman" w:hAnsi="Simplified Arabic" w:cs="Simplified Arabic" w:hint="cs"/>
                <w:b/>
                <w:bCs/>
                <w:sz w:val="20"/>
                <w:szCs w:val="20"/>
                <w:rtl/>
              </w:rPr>
              <w:t xml:space="preserve"> (</w:t>
            </w:r>
            <w:r w:rsidR="00DA4B6D">
              <w:rPr>
                <w:rFonts w:ascii="Simplified Arabic" w:eastAsia="Times New Roman" w:hAnsi="Simplified Arabic" w:cs="Simplified Arabic"/>
                <w:b/>
                <w:bCs/>
                <w:sz w:val="20"/>
                <w:szCs w:val="20"/>
              </w:rPr>
              <w:t>2022</w:t>
            </w:r>
            <w:r w:rsidR="009B1E59" w:rsidRPr="00395618">
              <w:rPr>
                <w:rFonts w:ascii="Simplified Arabic" w:eastAsia="Times New Roman" w:hAnsi="Simplified Arabic" w:cs="Simplified Arabic" w:hint="cs"/>
                <w:b/>
                <w:bCs/>
                <w:sz w:val="20"/>
                <w:szCs w:val="20"/>
                <w:rtl/>
              </w:rPr>
              <w:t>)</w:t>
            </w:r>
          </w:p>
        </w:tc>
        <w:tc>
          <w:tcPr>
            <w:tcW w:w="2963" w:type="dxa"/>
          </w:tcPr>
          <w:p w14:paraId="18826EF1" w14:textId="28C20626" w:rsidR="00EC75C8" w:rsidRPr="0012212E" w:rsidRDefault="00CD247B" w:rsidP="0012212E">
            <w:pPr>
              <w:pStyle w:val="FootnoteText"/>
              <w:bidi/>
              <w:ind w:firstLine="0"/>
              <w:rPr>
                <w:rFonts w:ascii="Simplified Arabic" w:eastAsia="Times New Roman" w:hAnsi="Simplified Arabic" w:cs="Simplified Arabic"/>
                <w:b/>
                <w:bCs/>
                <w:sz w:val="20"/>
                <w:szCs w:val="20"/>
                <w:rtl/>
              </w:rPr>
            </w:pPr>
            <w:r>
              <w:rPr>
                <w:rFonts w:ascii="Simplified Arabic" w:eastAsia="Times New Roman" w:hAnsi="Simplified Arabic" w:cs="Simplified Arabic" w:hint="cs"/>
                <w:b/>
                <w:bCs/>
                <w:sz w:val="20"/>
                <w:szCs w:val="20"/>
                <w:rtl/>
              </w:rPr>
              <w:t>التقييم</w:t>
            </w:r>
            <w:r w:rsidR="00EC75C8" w:rsidRPr="0012212E">
              <w:rPr>
                <w:rFonts w:ascii="Simplified Arabic" w:eastAsia="Times New Roman" w:hAnsi="Simplified Arabic" w:cs="Simplified Arabic"/>
                <w:b/>
                <w:bCs/>
                <w:sz w:val="20"/>
                <w:szCs w:val="20"/>
                <w:rtl/>
              </w:rPr>
              <w:t xml:space="preserve"> المنهجي </w:t>
            </w:r>
            <w:r w:rsidR="00986C18">
              <w:rPr>
                <w:rFonts w:ascii="Simplified Arabic" w:eastAsia="Times New Roman" w:hAnsi="Simplified Arabic" w:cs="Simplified Arabic" w:hint="cs"/>
                <w:b/>
                <w:bCs/>
                <w:sz w:val="20"/>
                <w:szCs w:val="20"/>
                <w:rtl/>
              </w:rPr>
              <w:t>المتعلق بوضع</w:t>
            </w:r>
            <w:r w:rsidR="00EC75C8" w:rsidRPr="0012212E">
              <w:rPr>
                <w:rFonts w:ascii="Simplified Arabic" w:eastAsia="Times New Roman" w:hAnsi="Simplified Arabic" w:cs="Simplified Arabic"/>
                <w:b/>
                <w:bCs/>
                <w:sz w:val="20"/>
                <w:szCs w:val="20"/>
                <w:rtl/>
              </w:rPr>
              <w:t xml:space="preserve"> </w:t>
            </w:r>
            <w:r w:rsidR="00986C18">
              <w:rPr>
                <w:rFonts w:ascii="Simplified Arabic" w:eastAsia="Times New Roman" w:hAnsi="Simplified Arabic" w:cs="Simplified Arabic" w:hint="cs"/>
                <w:b/>
                <w:bCs/>
                <w:sz w:val="20"/>
                <w:szCs w:val="20"/>
                <w:rtl/>
              </w:rPr>
              <w:t>مفاهيم</w:t>
            </w:r>
            <w:r w:rsidR="00EC75C8" w:rsidRPr="0012212E">
              <w:rPr>
                <w:rFonts w:ascii="Simplified Arabic" w:eastAsia="Times New Roman" w:hAnsi="Simplified Arabic" w:cs="Simplified Arabic"/>
                <w:b/>
                <w:bCs/>
                <w:sz w:val="20"/>
                <w:szCs w:val="20"/>
                <w:rtl/>
              </w:rPr>
              <w:t xml:space="preserve"> متنوعة للقيم المتعددة للطبيعة </w:t>
            </w:r>
            <w:r w:rsidR="00986C18">
              <w:rPr>
                <w:rFonts w:ascii="Simplified Arabic" w:eastAsia="Times New Roman" w:hAnsi="Simplified Arabic" w:cs="Simplified Arabic" w:hint="cs"/>
                <w:b/>
                <w:bCs/>
                <w:sz w:val="20"/>
                <w:szCs w:val="20"/>
                <w:rtl/>
              </w:rPr>
              <w:t>وفوائدها</w:t>
            </w:r>
            <w:r w:rsidR="00EC75C8" w:rsidRPr="0012212E">
              <w:rPr>
                <w:rFonts w:ascii="Simplified Arabic" w:eastAsia="Times New Roman" w:hAnsi="Simplified Arabic" w:cs="Simplified Arabic"/>
                <w:b/>
                <w:bCs/>
                <w:sz w:val="20"/>
                <w:szCs w:val="20"/>
                <w:rtl/>
              </w:rPr>
              <w:t>، بما في ذلك</w:t>
            </w:r>
            <w:r w:rsidR="00986C18">
              <w:rPr>
                <w:rFonts w:ascii="Simplified Arabic" w:eastAsia="Times New Roman" w:hAnsi="Simplified Arabic" w:cs="Simplified Arabic" w:hint="cs"/>
                <w:b/>
                <w:bCs/>
                <w:sz w:val="20"/>
                <w:szCs w:val="20"/>
                <w:rtl/>
              </w:rPr>
              <w:t xml:space="preserve"> وظائف وخدمات</w:t>
            </w:r>
            <w:r w:rsidR="00EC75C8" w:rsidRPr="0012212E">
              <w:rPr>
                <w:rFonts w:ascii="Simplified Arabic" w:eastAsia="Times New Roman" w:hAnsi="Simplified Arabic" w:cs="Simplified Arabic"/>
                <w:b/>
                <w:bCs/>
                <w:sz w:val="20"/>
                <w:szCs w:val="20"/>
                <w:rtl/>
              </w:rPr>
              <w:t xml:space="preserve"> التنوع البيولوجي </w:t>
            </w:r>
            <w:r w:rsidR="00986C18">
              <w:rPr>
                <w:rFonts w:ascii="Simplified Arabic" w:eastAsia="Times New Roman" w:hAnsi="Simplified Arabic" w:cs="Simplified Arabic" w:hint="cs"/>
                <w:b/>
                <w:bCs/>
                <w:sz w:val="20"/>
                <w:szCs w:val="20"/>
                <w:rtl/>
              </w:rPr>
              <w:t>و</w:t>
            </w:r>
            <w:r w:rsidR="00EC75C8" w:rsidRPr="0012212E">
              <w:rPr>
                <w:rFonts w:ascii="Simplified Arabic" w:eastAsia="Times New Roman" w:hAnsi="Simplified Arabic" w:cs="Simplified Arabic"/>
                <w:b/>
                <w:bCs/>
                <w:sz w:val="20"/>
                <w:szCs w:val="20"/>
                <w:rtl/>
              </w:rPr>
              <w:t>النظم الإيكولوجية</w:t>
            </w:r>
          </w:p>
          <w:p w14:paraId="0E3350E6" w14:textId="0C04356E" w:rsidR="0058284B" w:rsidRPr="0081782E" w:rsidRDefault="0058284B" w:rsidP="0012212E">
            <w:pPr>
              <w:suppressLineNumbers/>
              <w:suppressAutoHyphens/>
              <w:kinsoku w:val="0"/>
              <w:overflowPunct w:val="0"/>
              <w:autoSpaceDE w:val="0"/>
              <w:autoSpaceDN w:val="0"/>
              <w:bidi/>
              <w:adjustRightInd w:val="0"/>
              <w:snapToGrid w:val="0"/>
              <w:spacing w:after="120"/>
              <w:jc w:val="left"/>
              <w:rPr>
                <w:rFonts w:asciiTheme="majorBidi" w:hAnsiTheme="majorBidi" w:cstheme="majorBidi"/>
                <w:b/>
                <w:bCs/>
                <w:snapToGrid w:val="0"/>
                <w:kern w:val="22"/>
                <w:sz w:val="20"/>
                <w:szCs w:val="20"/>
              </w:rPr>
            </w:pPr>
            <w:hyperlink r:id="rId22" w:history="1">
              <w:r w:rsidRPr="00F77252">
                <w:rPr>
                  <w:rStyle w:val="Hyperlink"/>
                  <w:rFonts w:asciiTheme="majorBidi" w:hAnsiTheme="majorBidi" w:cstheme="majorBidi"/>
                  <w:sz w:val="20"/>
                  <w:szCs w:val="20"/>
                </w:rPr>
                <w:t>https://ipbes.net/the-values-assessment</w:t>
              </w:r>
            </w:hyperlink>
          </w:p>
        </w:tc>
        <w:tc>
          <w:tcPr>
            <w:tcW w:w="2424" w:type="dxa"/>
          </w:tcPr>
          <w:p w14:paraId="0DA53E6E" w14:textId="5C5EB5D4" w:rsidR="00EC75C8" w:rsidRPr="009B1E59" w:rsidRDefault="00EC75C8"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 xml:space="preserve">توصية </w:t>
            </w:r>
            <w:r w:rsidR="00986C18" w:rsidRPr="009B1E59">
              <w:rPr>
                <w:rFonts w:ascii="Simplified Arabic" w:eastAsia="Times New Roman" w:hAnsi="Simplified Arabic" w:cs="Simplified Arabic"/>
                <w:sz w:val="20"/>
                <w:szCs w:val="20"/>
                <w:rtl/>
              </w:rPr>
              <w:t>الهيئة الفرعية للمشورة العلمية والتقنية والتكنولوجية</w:t>
            </w:r>
            <w:r w:rsidR="00986C18" w:rsidRPr="009B1E59">
              <w:rPr>
                <w:rFonts w:ascii="Simplified Arabic" w:eastAsia="Times New Roman" w:hAnsi="Simplified Arabic" w:cs="Simplified Arabic"/>
                <w:sz w:val="20"/>
                <w:szCs w:val="20"/>
                <w:rtl/>
              </w:rPr>
              <w:t xml:space="preserve"> </w:t>
            </w:r>
            <w:r w:rsidRPr="009B1E59">
              <w:rPr>
                <w:rFonts w:ascii="Simplified Arabic" w:eastAsia="Times New Roman" w:hAnsi="Simplified Arabic" w:cs="Simplified Arabic"/>
                <w:sz w:val="20"/>
                <w:szCs w:val="20"/>
                <w:rtl/>
              </w:rPr>
              <w:t>25/5</w:t>
            </w:r>
          </w:p>
          <w:p w14:paraId="36D7D1F4" w14:textId="0756B2E3" w:rsidR="0058284B" w:rsidRPr="009B1E59" w:rsidRDefault="00986C18" w:rsidP="0012212E">
            <w:pPr>
              <w:pStyle w:val="FootnoteText"/>
              <w:bidi/>
              <w:ind w:firstLine="0"/>
              <w:rPr>
                <w:rFonts w:ascii="Simplified Arabic" w:eastAsia="Times New Roman" w:hAnsi="Simplified Arabic" w:cs="Simplified Arabic"/>
                <w:sz w:val="20"/>
                <w:szCs w:val="20"/>
              </w:rPr>
            </w:pPr>
            <w:r>
              <w:rPr>
                <w:rFonts w:ascii="Simplified Arabic" w:eastAsia="Times New Roman" w:hAnsi="Simplified Arabic" w:cs="Simplified Arabic" w:hint="cs"/>
                <w:sz w:val="20"/>
                <w:szCs w:val="20"/>
                <w:rtl/>
              </w:rPr>
              <w:t xml:space="preserve">الدورة </w:t>
            </w:r>
            <w:r w:rsidR="00EC75C8" w:rsidRPr="009B1E59">
              <w:rPr>
                <w:rFonts w:ascii="Simplified Arabic" w:eastAsia="Times New Roman" w:hAnsi="Simplified Arabic" w:cs="Simplified Arabic"/>
                <w:sz w:val="20"/>
                <w:szCs w:val="20"/>
                <w:rtl/>
              </w:rPr>
              <w:t>السادس</w:t>
            </w:r>
            <w:r>
              <w:rPr>
                <w:rFonts w:ascii="Simplified Arabic" w:eastAsia="Times New Roman" w:hAnsi="Simplified Arabic" w:cs="Simplified Arabic" w:hint="cs"/>
                <w:sz w:val="20"/>
                <w:szCs w:val="20"/>
                <w:rtl/>
              </w:rPr>
              <w:t>ة</w:t>
            </w:r>
            <w:r w:rsidR="00EC75C8" w:rsidRPr="009B1E59">
              <w:rPr>
                <w:rFonts w:ascii="Simplified Arabic" w:eastAsia="Times New Roman" w:hAnsi="Simplified Arabic" w:cs="Simplified Arabic"/>
                <w:sz w:val="20"/>
                <w:szCs w:val="20"/>
                <w:rtl/>
              </w:rPr>
              <w:t xml:space="preserve"> عشر</w:t>
            </w:r>
            <w:r>
              <w:rPr>
                <w:rFonts w:ascii="Simplified Arabic" w:eastAsia="Times New Roman" w:hAnsi="Simplified Arabic" w:cs="Simplified Arabic" w:hint="cs"/>
                <w:sz w:val="20"/>
                <w:szCs w:val="20"/>
                <w:rtl/>
              </w:rPr>
              <w:t>ة لمؤتمر الأطراف</w:t>
            </w:r>
            <w:r w:rsidR="00EC75C8" w:rsidRPr="009B1E59">
              <w:rPr>
                <w:rFonts w:ascii="Simplified Arabic" w:eastAsia="Times New Roman" w:hAnsi="Simplified Arabic" w:cs="Simplified Arabic"/>
                <w:sz w:val="20"/>
                <w:szCs w:val="20"/>
                <w:rtl/>
              </w:rPr>
              <w:t xml:space="preserve"> (</w:t>
            </w:r>
            <w:r>
              <w:rPr>
                <w:rFonts w:ascii="Simplified Arabic" w:eastAsia="Times New Roman" w:hAnsi="Simplified Arabic" w:cs="Simplified Arabic" w:hint="cs"/>
                <w:sz w:val="20"/>
                <w:szCs w:val="20"/>
                <w:rtl/>
              </w:rPr>
              <w:t>أكتوبر/تشرين الأول</w:t>
            </w:r>
            <w:r w:rsidR="00EC75C8" w:rsidRPr="009B1E59">
              <w:rPr>
                <w:rFonts w:ascii="Simplified Arabic" w:eastAsia="Times New Roman" w:hAnsi="Simplified Arabic" w:cs="Simplified Arabic"/>
                <w:sz w:val="20"/>
                <w:szCs w:val="20"/>
                <w:rtl/>
              </w:rPr>
              <w:t xml:space="preserve"> 2024</w:t>
            </w:r>
            <w:r>
              <w:rPr>
                <w:rFonts w:ascii="Simplified Arabic" w:eastAsia="Times New Roman" w:hAnsi="Simplified Arabic" w:cs="Simplified Arabic" w:hint="cs"/>
                <w:sz w:val="20"/>
                <w:szCs w:val="20"/>
                <w:rtl/>
              </w:rPr>
              <w:t>)</w:t>
            </w:r>
          </w:p>
        </w:tc>
        <w:tc>
          <w:tcPr>
            <w:tcW w:w="6355" w:type="dxa"/>
          </w:tcPr>
          <w:p w14:paraId="5303886D" w14:textId="78C120F5" w:rsidR="00B950AF"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 xml:space="preserve">أوصت الهيئة الفرعية بأن يرحب مؤتمر الأطراف بالتقييم وأن يشجع الأطراف على أن تأخذ النتائج </w:t>
            </w:r>
            <w:r w:rsidR="00986C18">
              <w:rPr>
                <w:rFonts w:ascii="Simplified Arabic" w:eastAsia="Times New Roman" w:hAnsi="Simplified Arabic" w:cs="Simplified Arabic" w:hint="cs"/>
                <w:sz w:val="20"/>
                <w:szCs w:val="20"/>
                <w:rtl/>
              </w:rPr>
              <w:t>بعين</w:t>
            </w:r>
            <w:r w:rsidRPr="009B1E59">
              <w:rPr>
                <w:rFonts w:ascii="Simplified Arabic" w:eastAsia="Times New Roman" w:hAnsi="Simplified Arabic" w:cs="Simplified Arabic"/>
                <w:sz w:val="20"/>
                <w:szCs w:val="20"/>
                <w:rtl/>
              </w:rPr>
              <w:t xml:space="preserve"> الاعتبار. وعلى وجه التحديد، الاعتراف بأهمية التقييم كمدخل هام لتنفيذ برنامج العمل بشأن تنفيذ المادة 8(ي) والأحكام الأخرى في الاتفاقية وبرنامج العمل المشترك بشأن الروابط بين التنوع البيولوجي والثقافي</w:t>
            </w:r>
            <w:r w:rsidRPr="009B1E59">
              <w:rPr>
                <w:rFonts w:ascii="Simplified Arabic" w:eastAsia="Times New Roman" w:hAnsi="Simplified Arabic" w:cs="Simplified Arabic"/>
                <w:sz w:val="20"/>
                <w:szCs w:val="20"/>
              </w:rPr>
              <w:t>.</w:t>
            </w:r>
          </w:p>
          <w:p w14:paraId="25E5177A" w14:textId="471B7C53" w:rsidR="0058284B"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 xml:space="preserve">قضية شاملة. يدعم بشكل مباشر الهدف 14، </w:t>
            </w:r>
            <w:r w:rsidR="00986C18">
              <w:rPr>
                <w:rFonts w:ascii="Simplified Arabic" w:eastAsia="Times New Roman" w:hAnsi="Simplified Arabic" w:cs="Simplified Arabic" w:hint="cs"/>
                <w:sz w:val="20"/>
                <w:szCs w:val="20"/>
                <w:rtl/>
              </w:rPr>
              <w:t>و</w:t>
            </w:r>
            <w:r w:rsidRPr="009B1E59">
              <w:rPr>
                <w:rFonts w:ascii="Simplified Arabic" w:eastAsia="Times New Roman" w:hAnsi="Simplified Arabic" w:cs="Simplified Arabic"/>
                <w:sz w:val="20"/>
                <w:szCs w:val="20"/>
                <w:rtl/>
              </w:rPr>
              <w:t xml:space="preserve">الهدف </w:t>
            </w:r>
            <w:r w:rsidR="00986C18">
              <w:rPr>
                <w:rFonts w:ascii="Simplified Arabic" w:eastAsia="Times New Roman" w:hAnsi="Simplified Arabic" w:cs="Simplified Arabic" w:hint="cs"/>
                <w:sz w:val="20"/>
                <w:szCs w:val="20"/>
                <w:rtl/>
              </w:rPr>
              <w:t>باء</w:t>
            </w:r>
            <w:r w:rsidRPr="009B1E59">
              <w:rPr>
                <w:rFonts w:ascii="Simplified Arabic" w:eastAsia="Times New Roman" w:hAnsi="Simplified Arabic" w:cs="Simplified Arabic"/>
                <w:sz w:val="20"/>
                <w:szCs w:val="20"/>
                <w:rtl/>
              </w:rPr>
              <w:t xml:space="preserve"> والقسم ج</w:t>
            </w:r>
            <w:r w:rsidR="00986C18">
              <w:rPr>
                <w:rFonts w:ascii="Simplified Arabic" w:eastAsia="Times New Roman" w:hAnsi="Simplified Arabic" w:cs="Simplified Arabic" w:hint="cs"/>
                <w:sz w:val="20"/>
                <w:szCs w:val="20"/>
                <w:rtl/>
              </w:rPr>
              <w:t>يم</w:t>
            </w:r>
            <w:r w:rsidRPr="009B1E59">
              <w:rPr>
                <w:rFonts w:ascii="Simplified Arabic" w:eastAsia="Times New Roman" w:hAnsi="Simplified Arabic" w:cs="Simplified Arabic"/>
                <w:sz w:val="20"/>
                <w:szCs w:val="20"/>
                <w:rtl/>
              </w:rPr>
              <w:t xml:space="preserve"> من الإطار</w:t>
            </w:r>
            <w:r w:rsidRPr="009B1E59">
              <w:rPr>
                <w:rFonts w:ascii="Simplified Arabic" w:eastAsia="Times New Roman" w:hAnsi="Simplified Arabic" w:cs="Simplified Arabic"/>
                <w:sz w:val="20"/>
                <w:szCs w:val="20"/>
              </w:rPr>
              <w:t>.</w:t>
            </w:r>
          </w:p>
        </w:tc>
      </w:tr>
      <w:tr w:rsidR="0058284B" w:rsidRPr="002C7339" w14:paraId="70AB5B78" w14:textId="77777777" w:rsidTr="002A2273">
        <w:tc>
          <w:tcPr>
            <w:tcW w:w="1696" w:type="dxa"/>
            <w:vMerge/>
          </w:tcPr>
          <w:p w14:paraId="1EEF6F16" w14:textId="77777777" w:rsidR="0058284B" w:rsidRPr="009B1E59" w:rsidRDefault="0058284B" w:rsidP="0012212E">
            <w:pPr>
              <w:pStyle w:val="FootnoteText"/>
              <w:bidi/>
              <w:ind w:firstLine="0"/>
              <w:rPr>
                <w:rFonts w:ascii="Simplified Arabic" w:eastAsia="Times New Roman" w:hAnsi="Simplified Arabic" w:cs="Simplified Arabic"/>
                <w:sz w:val="20"/>
                <w:szCs w:val="20"/>
              </w:rPr>
            </w:pPr>
          </w:p>
        </w:tc>
        <w:tc>
          <w:tcPr>
            <w:tcW w:w="2963" w:type="dxa"/>
          </w:tcPr>
          <w:p w14:paraId="3D676AA7" w14:textId="77777777" w:rsidR="00EC75C8" w:rsidRPr="0012212E" w:rsidRDefault="00EC75C8" w:rsidP="0012212E">
            <w:pPr>
              <w:pStyle w:val="FootnoteText"/>
              <w:bidi/>
              <w:ind w:firstLine="0"/>
              <w:rPr>
                <w:rFonts w:ascii="Simplified Arabic" w:eastAsia="Times New Roman" w:hAnsi="Simplified Arabic" w:cs="Simplified Arabic"/>
                <w:b/>
                <w:bCs/>
                <w:sz w:val="20"/>
                <w:szCs w:val="20"/>
                <w:rtl/>
              </w:rPr>
            </w:pPr>
            <w:r w:rsidRPr="0012212E">
              <w:rPr>
                <w:rFonts w:ascii="Simplified Arabic" w:eastAsia="Times New Roman" w:hAnsi="Simplified Arabic" w:cs="Simplified Arabic"/>
                <w:b/>
                <w:bCs/>
                <w:sz w:val="20"/>
                <w:szCs w:val="20"/>
                <w:rtl/>
              </w:rPr>
              <w:t>تقرير تقييم عن الاستخدام المستدام للأنواع البرية</w:t>
            </w:r>
          </w:p>
          <w:p w14:paraId="34C71D12" w14:textId="19C1DDD1" w:rsidR="0058284B" w:rsidRPr="0081782E" w:rsidRDefault="0058284B" w:rsidP="0012212E">
            <w:pPr>
              <w:suppressLineNumbers/>
              <w:suppressAutoHyphens/>
              <w:kinsoku w:val="0"/>
              <w:overflowPunct w:val="0"/>
              <w:autoSpaceDE w:val="0"/>
              <w:autoSpaceDN w:val="0"/>
              <w:bidi/>
              <w:adjustRightInd w:val="0"/>
              <w:snapToGrid w:val="0"/>
              <w:spacing w:after="120"/>
              <w:jc w:val="left"/>
              <w:rPr>
                <w:rFonts w:asciiTheme="majorBidi" w:hAnsiTheme="majorBidi" w:cstheme="majorBidi"/>
                <w:b/>
                <w:bCs/>
                <w:snapToGrid w:val="0"/>
                <w:kern w:val="22"/>
                <w:sz w:val="20"/>
                <w:szCs w:val="20"/>
              </w:rPr>
            </w:pPr>
            <w:hyperlink r:id="rId23" w:history="1">
              <w:r w:rsidRPr="00F77252">
                <w:rPr>
                  <w:rStyle w:val="Hyperlink"/>
                  <w:rFonts w:asciiTheme="majorBidi" w:hAnsiTheme="majorBidi" w:cstheme="majorBidi"/>
                  <w:snapToGrid w:val="0"/>
                  <w:kern w:val="22"/>
                  <w:sz w:val="20"/>
                  <w:szCs w:val="20"/>
                </w:rPr>
                <w:t>https://ipbes.net/sustainable-use-assessment</w:t>
              </w:r>
            </w:hyperlink>
          </w:p>
        </w:tc>
        <w:tc>
          <w:tcPr>
            <w:tcW w:w="2424" w:type="dxa"/>
          </w:tcPr>
          <w:p w14:paraId="7A82A72D" w14:textId="6B3DC5C9" w:rsidR="00EC75C8" w:rsidRPr="009B1E59" w:rsidRDefault="0012212E"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الهيئة الفرعية للمشورة العلمية والتقنية والتكنولوجية</w:t>
            </w:r>
            <w:r w:rsidRPr="009B1E59">
              <w:rPr>
                <w:rFonts w:ascii="Simplified Arabic" w:eastAsia="Times New Roman" w:hAnsi="Simplified Arabic" w:cs="Simplified Arabic"/>
                <w:sz w:val="20"/>
                <w:szCs w:val="20"/>
                <w:rtl/>
              </w:rPr>
              <w:t xml:space="preserve"> </w:t>
            </w:r>
            <w:r w:rsidR="00EC75C8" w:rsidRPr="009B1E59">
              <w:rPr>
                <w:rFonts w:ascii="Simplified Arabic" w:eastAsia="Times New Roman" w:hAnsi="Simplified Arabic" w:cs="Simplified Arabic"/>
                <w:sz w:val="20"/>
                <w:szCs w:val="20"/>
                <w:rtl/>
              </w:rPr>
              <w:t>25/7</w:t>
            </w:r>
          </w:p>
          <w:p w14:paraId="50429330" w14:textId="1AD028F9" w:rsidR="0058284B" w:rsidRPr="009B1E59" w:rsidRDefault="00986C18" w:rsidP="0012212E">
            <w:pPr>
              <w:pStyle w:val="FootnoteText"/>
              <w:bidi/>
              <w:ind w:firstLine="0"/>
              <w:rPr>
                <w:rFonts w:ascii="Simplified Arabic" w:eastAsia="Times New Roman" w:hAnsi="Simplified Arabic" w:cs="Simplified Arabic"/>
                <w:sz w:val="20"/>
                <w:szCs w:val="20"/>
              </w:rPr>
            </w:pPr>
            <w:r>
              <w:rPr>
                <w:rFonts w:ascii="Simplified Arabic" w:eastAsia="Times New Roman" w:hAnsi="Simplified Arabic" w:cs="Simplified Arabic" w:hint="cs"/>
                <w:sz w:val="20"/>
                <w:szCs w:val="20"/>
                <w:rtl/>
              </w:rPr>
              <w:t xml:space="preserve">الدورة </w:t>
            </w:r>
            <w:r w:rsidRPr="009B1E59">
              <w:rPr>
                <w:rFonts w:ascii="Simplified Arabic" w:eastAsia="Times New Roman" w:hAnsi="Simplified Arabic" w:cs="Simplified Arabic"/>
                <w:sz w:val="20"/>
                <w:szCs w:val="20"/>
                <w:rtl/>
              </w:rPr>
              <w:t>السادس</w:t>
            </w:r>
            <w:r>
              <w:rPr>
                <w:rFonts w:ascii="Simplified Arabic" w:eastAsia="Times New Roman" w:hAnsi="Simplified Arabic" w:cs="Simplified Arabic" w:hint="cs"/>
                <w:sz w:val="20"/>
                <w:szCs w:val="20"/>
                <w:rtl/>
              </w:rPr>
              <w:t>ة</w:t>
            </w:r>
            <w:r w:rsidRPr="009B1E59">
              <w:rPr>
                <w:rFonts w:ascii="Simplified Arabic" w:eastAsia="Times New Roman" w:hAnsi="Simplified Arabic" w:cs="Simplified Arabic"/>
                <w:sz w:val="20"/>
                <w:szCs w:val="20"/>
                <w:rtl/>
              </w:rPr>
              <w:t xml:space="preserve"> عشر</w:t>
            </w:r>
            <w:r>
              <w:rPr>
                <w:rFonts w:ascii="Simplified Arabic" w:eastAsia="Times New Roman" w:hAnsi="Simplified Arabic" w:cs="Simplified Arabic" w:hint="cs"/>
                <w:sz w:val="20"/>
                <w:szCs w:val="20"/>
                <w:rtl/>
              </w:rPr>
              <w:t>ة لمؤتمر الأطراف</w:t>
            </w:r>
            <w:r w:rsidRPr="009B1E59">
              <w:rPr>
                <w:rFonts w:ascii="Simplified Arabic" w:eastAsia="Times New Roman" w:hAnsi="Simplified Arabic" w:cs="Simplified Arabic"/>
                <w:sz w:val="20"/>
                <w:szCs w:val="20"/>
                <w:rtl/>
              </w:rPr>
              <w:t xml:space="preserve"> (</w:t>
            </w:r>
            <w:r>
              <w:rPr>
                <w:rFonts w:ascii="Simplified Arabic" w:eastAsia="Times New Roman" w:hAnsi="Simplified Arabic" w:cs="Simplified Arabic" w:hint="cs"/>
                <w:sz w:val="20"/>
                <w:szCs w:val="20"/>
                <w:rtl/>
              </w:rPr>
              <w:t>أكتوبر/تشرين الأول</w:t>
            </w:r>
            <w:r w:rsidRPr="009B1E59">
              <w:rPr>
                <w:rFonts w:ascii="Simplified Arabic" w:eastAsia="Times New Roman" w:hAnsi="Simplified Arabic" w:cs="Simplified Arabic"/>
                <w:sz w:val="20"/>
                <w:szCs w:val="20"/>
                <w:rtl/>
              </w:rPr>
              <w:t xml:space="preserve"> 2024</w:t>
            </w:r>
            <w:r>
              <w:rPr>
                <w:rFonts w:ascii="Simplified Arabic" w:eastAsia="Times New Roman" w:hAnsi="Simplified Arabic" w:cs="Simplified Arabic" w:hint="cs"/>
                <w:sz w:val="20"/>
                <w:szCs w:val="20"/>
                <w:rtl/>
              </w:rPr>
              <w:t>)</w:t>
            </w:r>
          </w:p>
        </w:tc>
        <w:tc>
          <w:tcPr>
            <w:tcW w:w="6355" w:type="dxa"/>
          </w:tcPr>
          <w:p w14:paraId="244D52C3" w14:textId="3D0FF48A" w:rsidR="00B950AF"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 xml:space="preserve">أوصت الهيئة الفرعية بأن يرحب مؤتمر الأطراف بالموجز المقدم لواضعي السياسات </w:t>
            </w:r>
            <w:r w:rsidR="00986C18">
              <w:rPr>
                <w:rFonts w:ascii="Simplified Arabic" w:eastAsia="Times New Roman" w:hAnsi="Simplified Arabic" w:cs="Simplified Arabic" w:hint="cs"/>
                <w:sz w:val="20"/>
                <w:szCs w:val="20"/>
                <w:rtl/>
              </w:rPr>
              <w:t>وشجعت</w:t>
            </w:r>
            <w:r w:rsidRPr="009B1E59">
              <w:rPr>
                <w:rFonts w:ascii="Simplified Arabic" w:eastAsia="Times New Roman" w:hAnsi="Simplified Arabic" w:cs="Simplified Arabic"/>
                <w:sz w:val="20"/>
                <w:szCs w:val="20"/>
                <w:rtl/>
              </w:rPr>
              <w:t xml:space="preserve"> الأطراف، </w:t>
            </w:r>
            <w:r w:rsidR="00986C18">
              <w:rPr>
                <w:rFonts w:ascii="Simplified Arabic" w:eastAsia="Times New Roman" w:hAnsi="Simplified Arabic" w:cs="Simplified Arabic" w:hint="cs"/>
                <w:sz w:val="20"/>
                <w:szCs w:val="20"/>
                <w:rtl/>
              </w:rPr>
              <w:t>ودعت</w:t>
            </w:r>
            <w:r w:rsidRPr="009B1E59">
              <w:rPr>
                <w:rFonts w:ascii="Simplified Arabic" w:eastAsia="Times New Roman" w:hAnsi="Simplified Arabic" w:cs="Simplified Arabic"/>
                <w:sz w:val="20"/>
                <w:szCs w:val="20"/>
                <w:rtl/>
              </w:rPr>
              <w:t xml:space="preserve"> الحكومات الأخرى، والحكومات دون الوطنية على جميع المستويات، </w:t>
            </w:r>
            <w:r w:rsidR="00986C18">
              <w:rPr>
                <w:rFonts w:ascii="Simplified Arabic" w:eastAsia="Times New Roman" w:hAnsi="Simplified Arabic" w:cs="Simplified Arabic" w:hint="cs"/>
                <w:sz w:val="20"/>
                <w:szCs w:val="20"/>
                <w:rtl/>
              </w:rPr>
              <w:t>والشعوب</w:t>
            </w:r>
            <w:r w:rsidRPr="009B1E59">
              <w:rPr>
                <w:rFonts w:ascii="Simplified Arabic" w:eastAsia="Times New Roman" w:hAnsi="Simplified Arabic" w:cs="Simplified Arabic"/>
                <w:sz w:val="20"/>
                <w:szCs w:val="20"/>
                <w:rtl/>
              </w:rPr>
              <w:t xml:space="preserve"> الأصلي</w:t>
            </w:r>
            <w:r w:rsidR="00986C18">
              <w:rPr>
                <w:rFonts w:ascii="Simplified Arabic" w:eastAsia="Times New Roman" w:hAnsi="Simplified Arabic" w:cs="Simplified Arabic" w:hint="cs"/>
                <w:sz w:val="20"/>
                <w:szCs w:val="20"/>
                <w:rtl/>
              </w:rPr>
              <w:t>ة</w:t>
            </w:r>
            <w:r w:rsidRPr="009B1E59">
              <w:rPr>
                <w:rFonts w:ascii="Simplified Arabic" w:eastAsia="Times New Roman" w:hAnsi="Simplified Arabic" w:cs="Simplified Arabic"/>
                <w:sz w:val="20"/>
                <w:szCs w:val="20"/>
                <w:rtl/>
              </w:rPr>
              <w:t xml:space="preserve"> والمجتمعات المحلية، والنساء والمنظمات ذات الصلة، وفقا لاحتياجاته</w:t>
            </w:r>
            <w:r w:rsidR="00986C18">
              <w:rPr>
                <w:rFonts w:ascii="Simplified Arabic" w:eastAsia="Times New Roman" w:hAnsi="Simplified Arabic" w:cs="Simplified Arabic" w:hint="cs"/>
                <w:sz w:val="20"/>
                <w:szCs w:val="20"/>
                <w:rtl/>
              </w:rPr>
              <w:t>ا</w:t>
            </w:r>
            <w:r w:rsidRPr="009B1E59">
              <w:rPr>
                <w:rFonts w:ascii="Simplified Arabic" w:eastAsia="Times New Roman" w:hAnsi="Simplified Arabic" w:cs="Simplified Arabic"/>
                <w:sz w:val="20"/>
                <w:szCs w:val="20"/>
                <w:rtl/>
              </w:rPr>
              <w:t xml:space="preserve"> وقدراته</w:t>
            </w:r>
            <w:r w:rsidR="00986C18">
              <w:rPr>
                <w:rFonts w:ascii="Simplified Arabic" w:eastAsia="Times New Roman" w:hAnsi="Simplified Arabic" w:cs="Simplified Arabic" w:hint="cs"/>
                <w:sz w:val="20"/>
                <w:szCs w:val="20"/>
                <w:rtl/>
              </w:rPr>
              <w:t>ا</w:t>
            </w:r>
            <w:r w:rsidRPr="009B1E59">
              <w:rPr>
                <w:rFonts w:ascii="Simplified Arabic" w:eastAsia="Times New Roman" w:hAnsi="Simplified Arabic" w:cs="Simplified Arabic"/>
                <w:sz w:val="20"/>
                <w:szCs w:val="20"/>
                <w:rtl/>
              </w:rPr>
              <w:t xml:space="preserve"> وظروفه</w:t>
            </w:r>
            <w:r w:rsidR="00986C18">
              <w:rPr>
                <w:rFonts w:ascii="Simplified Arabic" w:eastAsia="Times New Roman" w:hAnsi="Simplified Arabic" w:cs="Simplified Arabic" w:hint="cs"/>
                <w:sz w:val="20"/>
                <w:szCs w:val="20"/>
                <w:rtl/>
              </w:rPr>
              <w:t>ا</w:t>
            </w:r>
            <w:r w:rsidRPr="009B1E59">
              <w:rPr>
                <w:rFonts w:ascii="Simplified Arabic" w:eastAsia="Times New Roman" w:hAnsi="Simplified Arabic" w:cs="Simplified Arabic"/>
                <w:sz w:val="20"/>
                <w:szCs w:val="20"/>
                <w:rtl/>
              </w:rPr>
              <w:t xml:space="preserve">، </w:t>
            </w:r>
            <w:r w:rsidR="00986C18">
              <w:rPr>
                <w:rFonts w:ascii="Simplified Arabic" w:eastAsia="Times New Roman" w:hAnsi="Simplified Arabic" w:cs="Simplified Arabic" w:hint="cs"/>
                <w:sz w:val="20"/>
                <w:szCs w:val="20"/>
                <w:rtl/>
              </w:rPr>
              <w:t>و</w:t>
            </w:r>
            <w:r w:rsidRPr="009B1E59">
              <w:rPr>
                <w:rFonts w:ascii="Simplified Arabic" w:eastAsia="Times New Roman" w:hAnsi="Simplified Arabic" w:cs="Simplified Arabic"/>
                <w:sz w:val="20"/>
                <w:szCs w:val="20"/>
                <w:rtl/>
              </w:rPr>
              <w:t xml:space="preserve">وفقا للالتزامات الدولية ذات الصلة، وحسب الاقتضاء، </w:t>
            </w:r>
            <w:r w:rsidR="00986C18">
              <w:rPr>
                <w:rFonts w:ascii="Simplified Arabic" w:eastAsia="Times New Roman" w:hAnsi="Simplified Arabic" w:cs="Simplified Arabic" w:hint="cs"/>
                <w:sz w:val="20"/>
                <w:szCs w:val="20"/>
                <w:rtl/>
              </w:rPr>
              <w:t xml:space="preserve">على </w:t>
            </w:r>
            <w:r w:rsidRPr="009B1E59">
              <w:rPr>
                <w:rFonts w:ascii="Simplified Arabic" w:eastAsia="Times New Roman" w:hAnsi="Simplified Arabic" w:cs="Simplified Arabic"/>
                <w:sz w:val="20"/>
                <w:szCs w:val="20"/>
                <w:rtl/>
              </w:rPr>
              <w:t xml:space="preserve">استخدام النتائج، </w:t>
            </w:r>
            <w:r w:rsidR="00986C18">
              <w:rPr>
                <w:rFonts w:ascii="Simplified Arabic" w:eastAsia="Times New Roman" w:hAnsi="Simplified Arabic" w:cs="Simplified Arabic" w:hint="cs"/>
                <w:sz w:val="20"/>
                <w:szCs w:val="20"/>
                <w:rtl/>
              </w:rPr>
              <w:t>عند</w:t>
            </w:r>
            <w:r w:rsidRPr="009B1E59">
              <w:rPr>
                <w:rFonts w:ascii="Simplified Arabic" w:eastAsia="Times New Roman" w:hAnsi="Simplified Arabic" w:cs="Simplified Arabic"/>
                <w:sz w:val="20"/>
                <w:szCs w:val="20"/>
                <w:rtl/>
              </w:rPr>
              <w:t xml:space="preserve"> </w:t>
            </w:r>
            <w:r w:rsidR="00986C18">
              <w:rPr>
                <w:rFonts w:ascii="Simplified Arabic" w:eastAsia="Times New Roman" w:hAnsi="Simplified Arabic" w:cs="Simplified Arabic" w:hint="cs"/>
                <w:sz w:val="20"/>
                <w:szCs w:val="20"/>
                <w:rtl/>
              </w:rPr>
              <w:t>الحاجة</w:t>
            </w:r>
            <w:r w:rsidRPr="009B1E59">
              <w:rPr>
                <w:rFonts w:ascii="Simplified Arabic" w:eastAsia="Times New Roman" w:hAnsi="Simplified Arabic" w:cs="Simplified Arabic"/>
                <w:sz w:val="20"/>
                <w:szCs w:val="20"/>
              </w:rPr>
              <w:t>.</w:t>
            </w:r>
          </w:p>
          <w:p w14:paraId="44AB09FF" w14:textId="456CB93D" w:rsidR="0058284B"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lastRenderedPageBreak/>
              <w:t>يعالج الدافع المباشر لفقدان التنوع البيولوجي (الاستغلال المفرط) ويدعم بشكل مباشر الهدفين 5 و9 والهدف باء من الإطار</w:t>
            </w:r>
          </w:p>
        </w:tc>
      </w:tr>
      <w:tr w:rsidR="0058284B" w:rsidRPr="002C7339" w14:paraId="4AB23D72" w14:textId="77777777" w:rsidTr="002A2273">
        <w:tc>
          <w:tcPr>
            <w:tcW w:w="1696" w:type="dxa"/>
            <w:vMerge/>
          </w:tcPr>
          <w:p w14:paraId="78E0F0A5" w14:textId="77777777" w:rsidR="0058284B" w:rsidRPr="009B1E59" w:rsidRDefault="0058284B" w:rsidP="0012212E">
            <w:pPr>
              <w:pStyle w:val="FootnoteText"/>
              <w:bidi/>
              <w:ind w:firstLine="0"/>
              <w:rPr>
                <w:rFonts w:ascii="Simplified Arabic" w:eastAsia="Times New Roman" w:hAnsi="Simplified Arabic" w:cs="Simplified Arabic"/>
                <w:sz w:val="20"/>
                <w:szCs w:val="20"/>
              </w:rPr>
            </w:pPr>
          </w:p>
        </w:tc>
        <w:tc>
          <w:tcPr>
            <w:tcW w:w="2963" w:type="dxa"/>
          </w:tcPr>
          <w:p w14:paraId="687CD310" w14:textId="49B08D21" w:rsidR="0058284B" w:rsidRPr="00986C18" w:rsidRDefault="00986C18" w:rsidP="0012212E">
            <w:pPr>
              <w:pStyle w:val="FootnoteText"/>
              <w:bidi/>
              <w:ind w:firstLine="0"/>
              <w:rPr>
                <w:rFonts w:asciiTheme="majorBidi" w:hAnsiTheme="majorBidi" w:cstheme="majorBidi"/>
                <w:b/>
                <w:bCs/>
                <w:snapToGrid w:val="0"/>
                <w:kern w:val="22"/>
                <w:sz w:val="20"/>
                <w:szCs w:val="20"/>
              </w:rPr>
            </w:pPr>
            <w:r w:rsidRPr="00986C18">
              <w:rPr>
                <w:rFonts w:ascii="Simplified Arabic" w:eastAsia="Times New Roman" w:hAnsi="Simplified Arabic" w:cs="Simplified Arabic" w:hint="cs"/>
                <w:b/>
                <w:bCs/>
                <w:sz w:val="20"/>
                <w:szCs w:val="20"/>
                <w:rtl/>
              </w:rPr>
              <w:t>أسس</w:t>
            </w:r>
            <w:r w:rsidR="00EC75C8" w:rsidRPr="00986C18">
              <w:rPr>
                <w:rFonts w:ascii="Simplified Arabic" w:eastAsia="Times New Roman" w:hAnsi="Simplified Arabic" w:cs="Simplified Arabic"/>
                <w:b/>
                <w:bCs/>
                <w:sz w:val="20"/>
                <w:szCs w:val="20"/>
                <w:rtl/>
              </w:rPr>
              <w:t xml:space="preserve"> إطار مستقبل الطبيعة، أداة مرنة لدعم تطوير سيناريوهات ونماذج المستقبل المرغوب فيه للناس والطبيعة وأمنا الأرض (إطار مستقبل الطبيعة</w:t>
            </w:r>
            <w:r>
              <w:rPr>
                <w:rFonts w:asciiTheme="majorBidi" w:hAnsiTheme="majorBidi" w:cstheme="majorBidi" w:hint="cs"/>
                <w:b/>
                <w:bCs/>
                <w:snapToGrid w:val="0"/>
                <w:kern w:val="22"/>
                <w:sz w:val="20"/>
                <w:szCs w:val="20"/>
                <w:rtl/>
              </w:rPr>
              <w:t>)</w:t>
            </w:r>
          </w:p>
          <w:p w14:paraId="17BA0706" w14:textId="77777777" w:rsidR="0058284B" w:rsidRPr="00F77252" w:rsidRDefault="0058284B" w:rsidP="0012212E">
            <w:pPr>
              <w:suppressLineNumbers/>
              <w:suppressAutoHyphens/>
              <w:kinsoku w:val="0"/>
              <w:overflowPunct w:val="0"/>
              <w:autoSpaceDE w:val="0"/>
              <w:autoSpaceDN w:val="0"/>
              <w:bidi/>
              <w:adjustRightInd w:val="0"/>
              <w:snapToGrid w:val="0"/>
              <w:spacing w:after="120"/>
              <w:jc w:val="left"/>
              <w:rPr>
                <w:b/>
                <w:bCs/>
                <w:snapToGrid w:val="0"/>
                <w:kern w:val="22"/>
                <w:sz w:val="20"/>
                <w:szCs w:val="20"/>
              </w:rPr>
            </w:pPr>
            <w:hyperlink r:id="rId24" w:history="1">
              <w:r w:rsidRPr="00F77252">
                <w:rPr>
                  <w:rStyle w:val="Hyperlink"/>
                  <w:sz w:val="20"/>
                  <w:szCs w:val="20"/>
                </w:rPr>
                <w:t>https://zenodo.or</w:t>
              </w:r>
              <w:r w:rsidRPr="00F77252">
                <w:rPr>
                  <w:rStyle w:val="Hyperlink"/>
                  <w:sz w:val="20"/>
                  <w:szCs w:val="20"/>
                </w:rPr>
                <w:t>g</w:t>
              </w:r>
              <w:r w:rsidRPr="00F77252">
                <w:rPr>
                  <w:rStyle w:val="Hyperlink"/>
                  <w:sz w:val="20"/>
                  <w:szCs w:val="20"/>
                </w:rPr>
                <w:t>/records/8171339</w:t>
              </w:r>
            </w:hyperlink>
            <w:r w:rsidRPr="00F77252">
              <w:rPr>
                <w:sz w:val="20"/>
                <w:szCs w:val="20"/>
              </w:rPr>
              <w:t xml:space="preserve"> </w:t>
            </w:r>
          </w:p>
        </w:tc>
        <w:tc>
          <w:tcPr>
            <w:tcW w:w="2424" w:type="dxa"/>
          </w:tcPr>
          <w:p w14:paraId="56AC2E78" w14:textId="77777777" w:rsidR="0058284B" w:rsidRPr="0081782E" w:rsidRDefault="0058284B" w:rsidP="0012212E">
            <w:pPr>
              <w:suppressLineNumbers/>
              <w:suppressAutoHyphens/>
              <w:kinsoku w:val="0"/>
              <w:overflowPunct w:val="0"/>
              <w:autoSpaceDE w:val="0"/>
              <w:autoSpaceDN w:val="0"/>
              <w:bidi/>
              <w:adjustRightInd w:val="0"/>
              <w:snapToGrid w:val="0"/>
              <w:spacing w:after="120"/>
              <w:jc w:val="left"/>
              <w:rPr>
                <w:rFonts w:asciiTheme="majorBidi" w:hAnsiTheme="majorBidi" w:cstheme="majorBidi"/>
                <w:snapToGrid w:val="0"/>
                <w:kern w:val="22"/>
                <w:sz w:val="20"/>
                <w:szCs w:val="20"/>
              </w:rPr>
            </w:pPr>
          </w:p>
        </w:tc>
        <w:tc>
          <w:tcPr>
            <w:tcW w:w="6355" w:type="dxa"/>
          </w:tcPr>
          <w:p w14:paraId="7C868258" w14:textId="21D171E8" w:rsidR="00B950AF"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 xml:space="preserve">يعد إطار مستقبل الطبيعة أداة لتحفيز تطوير سيناريوهات ونماذج للتنوع البيولوجي وخدمات النظم </w:t>
            </w:r>
            <w:r w:rsidR="00986C18">
              <w:rPr>
                <w:rFonts w:ascii="Simplified Arabic" w:eastAsia="Times New Roman" w:hAnsi="Simplified Arabic" w:cs="Simplified Arabic" w:hint="cs"/>
                <w:sz w:val="20"/>
                <w:szCs w:val="20"/>
                <w:rtl/>
              </w:rPr>
              <w:t>الإيكولوجية</w:t>
            </w:r>
            <w:r w:rsidRPr="009B1E59">
              <w:rPr>
                <w:rFonts w:ascii="Simplified Arabic" w:eastAsia="Times New Roman" w:hAnsi="Simplified Arabic" w:cs="Simplified Arabic"/>
                <w:sz w:val="20"/>
                <w:szCs w:val="20"/>
              </w:rPr>
              <w:t>.</w:t>
            </w:r>
          </w:p>
          <w:p w14:paraId="096D8C76" w14:textId="06B11878" w:rsidR="0058284B"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يدعم القسم ج</w:t>
            </w:r>
            <w:r w:rsidR="00986C18">
              <w:rPr>
                <w:rFonts w:ascii="Simplified Arabic" w:eastAsia="Times New Roman" w:hAnsi="Simplified Arabic" w:cs="Simplified Arabic" w:hint="cs"/>
                <w:sz w:val="20"/>
                <w:szCs w:val="20"/>
                <w:rtl/>
              </w:rPr>
              <w:t>يم</w:t>
            </w:r>
            <w:r w:rsidRPr="009B1E59">
              <w:rPr>
                <w:rFonts w:ascii="Simplified Arabic" w:eastAsia="Times New Roman" w:hAnsi="Simplified Arabic" w:cs="Simplified Arabic"/>
                <w:sz w:val="20"/>
                <w:szCs w:val="20"/>
                <w:rtl/>
              </w:rPr>
              <w:t xml:space="preserve"> من الإطار</w:t>
            </w:r>
            <w:r w:rsidRPr="009B1E59">
              <w:rPr>
                <w:rFonts w:ascii="Simplified Arabic" w:eastAsia="Times New Roman" w:hAnsi="Simplified Arabic" w:cs="Simplified Arabic"/>
                <w:sz w:val="20"/>
                <w:szCs w:val="20"/>
              </w:rPr>
              <w:t>.</w:t>
            </w:r>
          </w:p>
        </w:tc>
      </w:tr>
      <w:tr w:rsidR="0058284B" w:rsidRPr="002C7339" w14:paraId="3B10578C" w14:textId="77777777" w:rsidTr="002A2273">
        <w:tc>
          <w:tcPr>
            <w:tcW w:w="1696" w:type="dxa"/>
          </w:tcPr>
          <w:p w14:paraId="32EC0932" w14:textId="1FA9400D" w:rsidR="0058284B" w:rsidRPr="009B1E59" w:rsidRDefault="00986C18" w:rsidP="00395618">
            <w:pPr>
              <w:pStyle w:val="FootnoteText"/>
              <w:bidi/>
              <w:ind w:firstLine="0"/>
              <w:jc w:val="left"/>
              <w:rPr>
                <w:rFonts w:ascii="Simplified Arabic" w:eastAsia="Times New Roman" w:hAnsi="Simplified Arabic" w:cs="Simplified Arabic"/>
                <w:sz w:val="20"/>
                <w:szCs w:val="20"/>
              </w:rPr>
            </w:pPr>
            <w:r>
              <w:rPr>
                <w:rFonts w:ascii="Simplified Arabic" w:eastAsia="Times New Roman" w:hAnsi="Simplified Arabic" w:cs="Simplified Arabic" w:hint="cs"/>
                <w:b/>
                <w:bCs/>
                <w:sz w:val="20"/>
                <w:szCs w:val="20"/>
                <w:rtl/>
              </w:rPr>
              <w:t>الدورة</w:t>
            </w:r>
            <w:r w:rsidR="009B1E59" w:rsidRPr="00395618">
              <w:rPr>
                <w:rFonts w:ascii="Simplified Arabic" w:eastAsia="Times New Roman" w:hAnsi="Simplified Arabic" w:cs="Simplified Arabic" w:hint="cs"/>
                <w:b/>
                <w:bCs/>
                <w:sz w:val="20"/>
                <w:szCs w:val="20"/>
                <w:rtl/>
              </w:rPr>
              <w:t xml:space="preserve"> العامة </w:t>
            </w:r>
            <w:r w:rsidR="00DA4B6D">
              <w:rPr>
                <w:rFonts w:ascii="Simplified Arabic" w:eastAsia="Times New Roman" w:hAnsi="Simplified Arabic" w:cs="Simplified Arabic" w:hint="cs"/>
                <w:b/>
                <w:bCs/>
                <w:sz w:val="20"/>
                <w:szCs w:val="20"/>
                <w:rtl/>
              </w:rPr>
              <w:t>العاشرة</w:t>
            </w:r>
            <w:r w:rsidR="009B1E59" w:rsidRPr="00395618">
              <w:rPr>
                <w:rFonts w:ascii="Simplified Arabic" w:eastAsia="Times New Roman" w:hAnsi="Simplified Arabic" w:cs="Simplified Arabic" w:hint="cs"/>
                <w:b/>
                <w:bCs/>
                <w:sz w:val="20"/>
                <w:szCs w:val="20"/>
                <w:rtl/>
              </w:rPr>
              <w:t xml:space="preserve"> </w:t>
            </w:r>
            <w:r w:rsidR="009B1E59" w:rsidRPr="00395618">
              <w:rPr>
                <w:rFonts w:ascii="Simplified Arabic" w:eastAsia="Times New Roman" w:hAnsi="Simplified Arabic" w:cs="Simplified Arabic"/>
                <w:b/>
                <w:bCs/>
                <w:sz w:val="20"/>
                <w:szCs w:val="20"/>
                <w:rtl/>
              </w:rPr>
              <w:t>للمنبر الحكومي الدولي للعلوم والسياسات في مجال التنوع البيولوجي وخدمات النظم الإيكولوجية</w:t>
            </w:r>
            <w:r w:rsidR="009B1E59" w:rsidRPr="00395618">
              <w:rPr>
                <w:rFonts w:ascii="Simplified Arabic" w:eastAsia="Times New Roman" w:hAnsi="Simplified Arabic" w:cs="Simplified Arabic" w:hint="cs"/>
                <w:b/>
                <w:bCs/>
                <w:sz w:val="20"/>
                <w:szCs w:val="20"/>
                <w:rtl/>
              </w:rPr>
              <w:t xml:space="preserve"> (</w:t>
            </w:r>
            <w:r w:rsidR="00DA4B6D">
              <w:rPr>
                <w:rFonts w:ascii="Simplified Arabic" w:eastAsia="Times New Roman" w:hAnsi="Simplified Arabic" w:cs="Simplified Arabic"/>
                <w:b/>
                <w:bCs/>
                <w:sz w:val="20"/>
                <w:szCs w:val="20"/>
              </w:rPr>
              <w:t>2023</w:t>
            </w:r>
            <w:r w:rsidR="009B1E59" w:rsidRPr="00395618">
              <w:rPr>
                <w:rFonts w:ascii="Simplified Arabic" w:eastAsia="Times New Roman" w:hAnsi="Simplified Arabic" w:cs="Simplified Arabic" w:hint="cs"/>
                <w:b/>
                <w:bCs/>
                <w:sz w:val="20"/>
                <w:szCs w:val="20"/>
                <w:rtl/>
              </w:rPr>
              <w:t>)</w:t>
            </w:r>
          </w:p>
        </w:tc>
        <w:tc>
          <w:tcPr>
            <w:tcW w:w="2963" w:type="dxa"/>
          </w:tcPr>
          <w:p w14:paraId="20E17822" w14:textId="77777777" w:rsidR="00EC75C8" w:rsidRPr="00986C18" w:rsidRDefault="00EC75C8" w:rsidP="0012212E">
            <w:pPr>
              <w:pStyle w:val="FootnoteText"/>
              <w:bidi/>
              <w:ind w:firstLine="0"/>
              <w:rPr>
                <w:rFonts w:ascii="Simplified Arabic" w:eastAsia="Times New Roman" w:hAnsi="Simplified Arabic" w:cs="Simplified Arabic"/>
                <w:b/>
                <w:bCs/>
                <w:sz w:val="20"/>
                <w:szCs w:val="20"/>
                <w:rtl/>
              </w:rPr>
            </w:pPr>
            <w:r w:rsidRPr="00986C18">
              <w:rPr>
                <w:rFonts w:ascii="Simplified Arabic" w:eastAsia="Times New Roman" w:hAnsi="Simplified Arabic" w:cs="Simplified Arabic"/>
                <w:b/>
                <w:bCs/>
                <w:sz w:val="20"/>
                <w:szCs w:val="20"/>
                <w:rtl/>
              </w:rPr>
              <w:t>تقييم الأنواع الغريبة الغازية</w:t>
            </w:r>
          </w:p>
          <w:p w14:paraId="675170E2" w14:textId="5593C460" w:rsidR="0058284B" w:rsidRPr="0081782E" w:rsidRDefault="0058284B" w:rsidP="0012212E">
            <w:pPr>
              <w:suppressLineNumbers/>
              <w:suppressAutoHyphens/>
              <w:kinsoku w:val="0"/>
              <w:overflowPunct w:val="0"/>
              <w:autoSpaceDE w:val="0"/>
              <w:autoSpaceDN w:val="0"/>
              <w:bidi/>
              <w:adjustRightInd w:val="0"/>
              <w:snapToGrid w:val="0"/>
              <w:spacing w:after="120"/>
              <w:jc w:val="left"/>
              <w:rPr>
                <w:rFonts w:asciiTheme="majorBidi" w:hAnsiTheme="majorBidi" w:cstheme="majorBidi"/>
                <w:b/>
                <w:bCs/>
                <w:snapToGrid w:val="0"/>
                <w:kern w:val="22"/>
                <w:sz w:val="20"/>
                <w:szCs w:val="20"/>
              </w:rPr>
            </w:pPr>
            <w:hyperlink r:id="rId25" w:history="1">
              <w:r w:rsidRPr="00F77252">
                <w:rPr>
                  <w:rStyle w:val="Hyperlink"/>
                  <w:rFonts w:asciiTheme="majorBidi" w:hAnsiTheme="majorBidi" w:cstheme="majorBidi"/>
                  <w:snapToGrid w:val="0"/>
                  <w:kern w:val="22"/>
                  <w:sz w:val="20"/>
                  <w:szCs w:val="20"/>
                </w:rPr>
                <w:t>https://ipbes.net/invasive-alien-species-assessment</w:t>
              </w:r>
            </w:hyperlink>
          </w:p>
        </w:tc>
        <w:tc>
          <w:tcPr>
            <w:tcW w:w="2424" w:type="dxa"/>
          </w:tcPr>
          <w:p w14:paraId="078AACE4" w14:textId="5B23A438" w:rsidR="00986C18" w:rsidRPr="009B1E59" w:rsidRDefault="00986C18" w:rsidP="00986C18">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الهيئة الفرعية للمشورة العلمية والتقنية والتكنولوجية 25/</w:t>
            </w:r>
            <w:r>
              <w:rPr>
                <w:rFonts w:ascii="Simplified Arabic" w:eastAsia="Times New Roman" w:hAnsi="Simplified Arabic" w:cs="Simplified Arabic"/>
                <w:sz w:val="20"/>
                <w:szCs w:val="20"/>
              </w:rPr>
              <w:t>6</w:t>
            </w:r>
          </w:p>
          <w:p w14:paraId="3A64841D" w14:textId="08F34FDC" w:rsidR="0058284B" w:rsidRPr="0081782E" w:rsidRDefault="00BD6E52" w:rsidP="0012212E">
            <w:pPr>
              <w:suppressLineNumbers/>
              <w:suppressAutoHyphens/>
              <w:kinsoku w:val="0"/>
              <w:overflowPunct w:val="0"/>
              <w:autoSpaceDE w:val="0"/>
              <w:autoSpaceDN w:val="0"/>
              <w:bidi/>
              <w:adjustRightInd w:val="0"/>
              <w:snapToGrid w:val="0"/>
              <w:spacing w:after="120"/>
              <w:jc w:val="left"/>
              <w:rPr>
                <w:rFonts w:asciiTheme="majorBidi" w:hAnsiTheme="majorBidi" w:cstheme="majorBidi"/>
                <w:snapToGrid w:val="0"/>
                <w:kern w:val="22"/>
                <w:sz w:val="20"/>
                <w:szCs w:val="20"/>
              </w:rPr>
            </w:pPr>
            <w:r w:rsidRPr="00BD6E52">
              <w:rPr>
                <w:rFonts w:asciiTheme="majorBidi" w:hAnsiTheme="majorBidi" w:cstheme="majorBidi"/>
                <w:snapToGrid w:val="0"/>
                <w:kern w:val="22"/>
                <w:sz w:val="20"/>
                <w:szCs w:val="20"/>
              </w:rPr>
              <w:t xml:space="preserve"> </w:t>
            </w:r>
            <w:r w:rsidRPr="00BD6E52">
              <w:rPr>
                <w:rFonts w:asciiTheme="majorBidi" w:hAnsiTheme="majorBidi" w:cs="Times New Roman"/>
                <w:snapToGrid w:val="0"/>
                <w:kern w:val="22"/>
                <w:sz w:val="20"/>
                <w:szCs w:val="20"/>
                <w:rtl/>
              </w:rPr>
              <w:t>و</w:t>
            </w:r>
            <w:r w:rsidR="00986C18">
              <w:rPr>
                <w:rFonts w:ascii="Simplified Arabic" w:eastAsia="Times New Roman" w:hAnsi="Simplified Arabic" w:cs="Simplified Arabic" w:hint="cs"/>
                <w:sz w:val="20"/>
                <w:szCs w:val="20"/>
                <w:rtl/>
              </w:rPr>
              <w:t xml:space="preserve">الدورة </w:t>
            </w:r>
            <w:r w:rsidR="00986C18" w:rsidRPr="009B1E59">
              <w:rPr>
                <w:rFonts w:ascii="Simplified Arabic" w:eastAsia="Times New Roman" w:hAnsi="Simplified Arabic" w:cs="Simplified Arabic"/>
                <w:sz w:val="20"/>
                <w:szCs w:val="20"/>
                <w:rtl/>
              </w:rPr>
              <w:t>السادس</w:t>
            </w:r>
            <w:r w:rsidR="00986C18">
              <w:rPr>
                <w:rFonts w:ascii="Simplified Arabic" w:eastAsia="Times New Roman" w:hAnsi="Simplified Arabic" w:cs="Simplified Arabic" w:hint="cs"/>
                <w:sz w:val="20"/>
                <w:szCs w:val="20"/>
                <w:rtl/>
              </w:rPr>
              <w:t>ة</w:t>
            </w:r>
            <w:r w:rsidR="00986C18" w:rsidRPr="009B1E59">
              <w:rPr>
                <w:rFonts w:ascii="Simplified Arabic" w:eastAsia="Times New Roman" w:hAnsi="Simplified Arabic" w:cs="Simplified Arabic"/>
                <w:sz w:val="20"/>
                <w:szCs w:val="20"/>
                <w:rtl/>
              </w:rPr>
              <w:t xml:space="preserve"> عشر</w:t>
            </w:r>
            <w:r w:rsidR="00986C18">
              <w:rPr>
                <w:rFonts w:ascii="Simplified Arabic" w:eastAsia="Times New Roman" w:hAnsi="Simplified Arabic" w:cs="Simplified Arabic" w:hint="cs"/>
                <w:sz w:val="20"/>
                <w:szCs w:val="20"/>
                <w:rtl/>
              </w:rPr>
              <w:t>ة لمؤتمر الأطراف</w:t>
            </w:r>
          </w:p>
        </w:tc>
        <w:tc>
          <w:tcPr>
            <w:tcW w:w="6355" w:type="dxa"/>
          </w:tcPr>
          <w:p w14:paraId="5C5FCE1A" w14:textId="77777777" w:rsidR="00B950AF"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أوصت الهيئة الفرعية بأن يرحب مؤتمر الأطراف بالتقييم ويشجع استخدامه، حسب الاقتضاء، بما في ذلك عند تحديث أو مراجعة وتنفيذ الاستراتيجيات وخطط العمل الوطنية للتنوع البيولوجي وإعداد التقارير الوطنية</w:t>
            </w:r>
            <w:r w:rsidRPr="009B1E59">
              <w:rPr>
                <w:rFonts w:ascii="Simplified Arabic" w:eastAsia="Times New Roman" w:hAnsi="Simplified Arabic" w:cs="Simplified Arabic"/>
                <w:sz w:val="20"/>
                <w:szCs w:val="20"/>
              </w:rPr>
              <w:t>.</w:t>
            </w:r>
          </w:p>
          <w:p w14:paraId="08A19CFD" w14:textId="0E7C3C57" w:rsidR="0058284B"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 xml:space="preserve">يعالج الدافع المباشر لفقدان التنوع البيولوجي. </w:t>
            </w:r>
            <w:r w:rsidR="007031DB">
              <w:rPr>
                <w:rFonts w:ascii="Simplified Arabic" w:eastAsia="Times New Roman" w:hAnsi="Simplified Arabic" w:cs="Simplified Arabic" w:hint="cs"/>
                <w:sz w:val="20"/>
                <w:szCs w:val="20"/>
                <w:rtl/>
              </w:rPr>
              <w:t>و</w:t>
            </w:r>
            <w:r w:rsidRPr="009B1E59">
              <w:rPr>
                <w:rFonts w:ascii="Simplified Arabic" w:eastAsia="Times New Roman" w:hAnsi="Simplified Arabic" w:cs="Simplified Arabic"/>
                <w:sz w:val="20"/>
                <w:szCs w:val="20"/>
                <w:rtl/>
              </w:rPr>
              <w:t>يدعم مباشرة الهدف 6</w:t>
            </w:r>
          </w:p>
        </w:tc>
      </w:tr>
      <w:tr w:rsidR="0058284B" w:rsidRPr="002C7339" w14:paraId="55A56FF0" w14:textId="77777777" w:rsidTr="002A2273">
        <w:tc>
          <w:tcPr>
            <w:tcW w:w="13438" w:type="dxa"/>
            <w:gridSpan w:val="4"/>
            <w:shd w:val="clear" w:color="auto" w:fill="D9D9D9" w:themeFill="background1" w:themeFillShade="D9"/>
          </w:tcPr>
          <w:p w14:paraId="7CFB7431" w14:textId="21A3F3A4" w:rsidR="0058284B" w:rsidRPr="009E4040" w:rsidRDefault="00BD6E52" w:rsidP="0012212E">
            <w:pPr>
              <w:pStyle w:val="FootnoteText"/>
              <w:bidi/>
              <w:ind w:firstLine="0"/>
              <w:rPr>
                <w:rFonts w:asciiTheme="majorBidi" w:hAnsiTheme="majorBidi" w:cstheme="majorBidi"/>
                <w:b/>
                <w:bCs/>
                <w:snapToGrid w:val="0"/>
                <w:kern w:val="22"/>
                <w:sz w:val="20"/>
                <w:szCs w:val="20"/>
              </w:rPr>
            </w:pPr>
            <w:r w:rsidRPr="009E4040">
              <w:rPr>
                <w:rFonts w:ascii="Simplified Arabic" w:eastAsia="Times New Roman" w:hAnsi="Simplified Arabic" w:cs="Simplified Arabic" w:hint="cs"/>
                <w:b/>
                <w:bCs/>
                <w:sz w:val="20"/>
                <w:szCs w:val="20"/>
                <w:rtl/>
              </w:rPr>
              <w:t xml:space="preserve">النواتج </w:t>
            </w:r>
            <w:r w:rsidR="002A2273">
              <w:rPr>
                <w:rFonts w:ascii="Simplified Arabic" w:eastAsia="Times New Roman" w:hAnsi="Simplified Arabic" w:cs="Simplified Arabic" w:hint="cs"/>
                <w:b/>
                <w:bCs/>
                <w:sz w:val="20"/>
                <w:szCs w:val="20"/>
                <w:rtl/>
              </w:rPr>
              <w:t>المقبلة</w:t>
            </w:r>
          </w:p>
        </w:tc>
      </w:tr>
      <w:tr w:rsidR="0058284B" w:rsidRPr="002C7339" w14:paraId="4D480B2E" w14:textId="77777777" w:rsidTr="002A2273">
        <w:tc>
          <w:tcPr>
            <w:tcW w:w="1696" w:type="dxa"/>
            <w:vMerge w:val="restart"/>
          </w:tcPr>
          <w:p w14:paraId="46C43902" w14:textId="47BF7820" w:rsidR="0058284B" w:rsidRPr="00395618" w:rsidRDefault="00986C18" w:rsidP="00395618">
            <w:pPr>
              <w:pStyle w:val="FootnoteText"/>
              <w:bidi/>
              <w:ind w:firstLine="0"/>
              <w:jc w:val="left"/>
              <w:rPr>
                <w:rFonts w:ascii="Simplified Arabic" w:eastAsia="Times New Roman" w:hAnsi="Simplified Arabic" w:cs="Simplified Arabic"/>
                <w:b/>
                <w:bCs/>
                <w:sz w:val="20"/>
                <w:szCs w:val="20"/>
              </w:rPr>
            </w:pPr>
            <w:r>
              <w:rPr>
                <w:rFonts w:ascii="Simplified Arabic" w:eastAsia="Times New Roman" w:hAnsi="Simplified Arabic" w:cs="Simplified Arabic" w:hint="cs"/>
                <w:b/>
                <w:bCs/>
                <w:sz w:val="20"/>
                <w:szCs w:val="20"/>
                <w:rtl/>
              </w:rPr>
              <w:t>الدورة</w:t>
            </w:r>
            <w:r w:rsidR="009B1E59" w:rsidRPr="00395618">
              <w:rPr>
                <w:rFonts w:ascii="Simplified Arabic" w:eastAsia="Times New Roman" w:hAnsi="Simplified Arabic" w:cs="Simplified Arabic" w:hint="cs"/>
                <w:b/>
                <w:bCs/>
                <w:sz w:val="20"/>
                <w:szCs w:val="20"/>
                <w:rtl/>
              </w:rPr>
              <w:t xml:space="preserve"> العامة </w:t>
            </w:r>
            <w:r w:rsidR="00DA4B6D">
              <w:rPr>
                <w:rFonts w:ascii="Simplified Arabic" w:eastAsia="Times New Roman" w:hAnsi="Simplified Arabic" w:cs="Simplified Arabic" w:hint="cs"/>
                <w:b/>
                <w:bCs/>
                <w:sz w:val="20"/>
                <w:szCs w:val="20"/>
                <w:rtl/>
              </w:rPr>
              <w:t>الحادية عشرة</w:t>
            </w:r>
            <w:r w:rsidR="009B1E59" w:rsidRPr="00395618">
              <w:rPr>
                <w:rFonts w:ascii="Simplified Arabic" w:eastAsia="Times New Roman" w:hAnsi="Simplified Arabic" w:cs="Simplified Arabic" w:hint="cs"/>
                <w:b/>
                <w:bCs/>
                <w:sz w:val="20"/>
                <w:szCs w:val="20"/>
                <w:rtl/>
              </w:rPr>
              <w:t xml:space="preserve"> </w:t>
            </w:r>
            <w:r w:rsidR="009B1E59" w:rsidRPr="00395618">
              <w:rPr>
                <w:rFonts w:ascii="Simplified Arabic" w:eastAsia="Times New Roman" w:hAnsi="Simplified Arabic" w:cs="Simplified Arabic"/>
                <w:b/>
                <w:bCs/>
                <w:sz w:val="20"/>
                <w:szCs w:val="20"/>
                <w:rtl/>
              </w:rPr>
              <w:t>للمنبر الحكومي الدولي للعلوم والسياسات في مجال التنوع البيولوجي وخدمات النظم الإيكولوجية</w:t>
            </w:r>
            <w:r w:rsidR="009B1E59" w:rsidRPr="00395618">
              <w:rPr>
                <w:rFonts w:ascii="Simplified Arabic" w:eastAsia="Times New Roman" w:hAnsi="Simplified Arabic" w:cs="Simplified Arabic" w:hint="cs"/>
                <w:b/>
                <w:bCs/>
                <w:sz w:val="20"/>
                <w:szCs w:val="20"/>
                <w:rtl/>
              </w:rPr>
              <w:t xml:space="preserve"> (</w:t>
            </w:r>
            <w:r w:rsidR="00DA4B6D">
              <w:rPr>
                <w:rFonts w:ascii="Simplified Arabic" w:eastAsia="Times New Roman" w:hAnsi="Simplified Arabic" w:cs="Simplified Arabic"/>
                <w:b/>
                <w:bCs/>
                <w:sz w:val="20"/>
                <w:szCs w:val="20"/>
              </w:rPr>
              <w:t>2024</w:t>
            </w:r>
            <w:r w:rsidR="009B1E59" w:rsidRPr="00395618">
              <w:rPr>
                <w:rFonts w:ascii="Simplified Arabic" w:eastAsia="Times New Roman" w:hAnsi="Simplified Arabic" w:cs="Simplified Arabic" w:hint="cs"/>
                <w:b/>
                <w:bCs/>
                <w:sz w:val="20"/>
                <w:szCs w:val="20"/>
                <w:rtl/>
              </w:rPr>
              <w:t>)</w:t>
            </w:r>
          </w:p>
        </w:tc>
        <w:tc>
          <w:tcPr>
            <w:tcW w:w="2963" w:type="dxa"/>
          </w:tcPr>
          <w:p w14:paraId="58483D4A" w14:textId="0A64CAF6" w:rsidR="00EC75C8" w:rsidRPr="00C96D49" w:rsidRDefault="007031DB" w:rsidP="0012212E">
            <w:pPr>
              <w:pStyle w:val="FootnoteText"/>
              <w:bidi/>
              <w:ind w:firstLine="0"/>
              <w:rPr>
                <w:rFonts w:asciiTheme="majorBidi" w:hAnsiTheme="majorBidi" w:cstheme="majorBidi"/>
                <w:b/>
                <w:bCs/>
                <w:snapToGrid w:val="0"/>
                <w:kern w:val="22"/>
                <w:sz w:val="20"/>
                <w:szCs w:val="20"/>
                <w:rtl/>
              </w:rPr>
            </w:pPr>
            <w:r w:rsidRPr="00C96D49">
              <w:rPr>
                <w:rFonts w:ascii="Simplified Arabic" w:eastAsia="Times New Roman" w:hAnsi="Simplified Arabic" w:cs="Simplified Arabic" w:hint="cs"/>
                <w:b/>
                <w:bCs/>
                <w:sz w:val="20"/>
                <w:szCs w:val="20"/>
                <w:rtl/>
              </w:rPr>
              <w:t>التقييم</w:t>
            </w:r>
            <w:r w:rsidR="00EC75C8" w:rsidRPr="00C96D49">
              <w:rPr>
                <w:rFonts w:ascii="Simplified Arabic" w:eastAsia="Times New Roman" w:hAnsi="Simplified Arabic" w:cs="Simplified Arabic"/>
                <w:b/>
                <w:bCs/>
                <w:sz w:val="20"/>
                <w:szCs w:val="20"/>
                <w:rtl/>
              </w:rPr>
              <w:t xml:space="preserve"> </w:t>
            </w:r>
            <w:proofErr w:type="spellStart"/>
            <w:r w:rsidR="00EC75C8" w:rsidRPr="00C96D49">
              <w:rPr>
                <w:rFonts w:ascii="Simplified Arabic" w:eastAsia="Times New Roman" w:hAnsi="Simplified Arabic" w:cs="Simplified Arabic"/>
                <w:b/>
                <w:bCs/>
                <w:sz w:val="20"/>
                <w:szCs w:val="20"/>
                <w:rtl/>
              </w:rPr>
              <w:t>المواضيعي</w:t>
            </w:r>
            <w:proofErr w:type="spellEnd"/>
            <w:r w:rsidR="00EC75C8" w:rsidRPr="00C96D49">
              <w:rPr>
                <w:rFonts w:ascii="Simplified Arabic" w:eastAsia="Times New Roman" w:hAnsi="Simplified Arabic" w:cs="Simplified Arabic"/>
                <w:b/>
                <w:bCs/>
                <w:sz w:val="20"/>
                <w:szCs w:val="20"/>
                <w:rtl/>
              </w:rPr>
              <w:t xml:space="preserve"> للروابط المتبادلة بين التنوع البيولوجي والمياه </w:t>
            </w:r>
            <w:r w:rsidR="00C96D49">
              <w:rPr>
                <w:rFonts w:ascii="Simplified Arabic" w:eastAsia="Times New Roman" w:hAnsi="Simplified Arabic" w:cs="Simplified Arabic" w:hint="cs"/>
                <w:b/>
                <w:bCs/>
                <w:sz w:val="20"/>
                <w:szCs w:val="20"/>
                <w:rtl/>
              </w:rPr>
              <w:t>والأغذية</w:t>
            </w:r>
            <w:r w:rsidR="00EC75C8" w:rsidRPr="00C96D49">
              <w:rPr>
                <w:rFonts w:ascii="Simplified Arabic" w:eastAsia="Times New Roman" w:hAnsi="Simplified Arabic" w:cs="Simplified Arabic"/>
                <w:b/>
                <w:bCs/>
                <w:sz w:val="20"/>
                <w:szCs w:val="20"/>
                <w:rtl/>
              </w:rPr>
              <w:t xml:space="preserve"> والصحة ("تقييم الترابط</w:t>
            </w:r>
            <w:r w:rsidR="00EC75C8" w:rsidRPr="00C96D49">
              <w:rPr>
                <w:rFonts w:ascii="Simplified Arabic" w:eastAsia="Times New Roman" w:hAnsi="Simplified Arabic" w:cs="Simplified Arabic"/>
                <w:b/>
                <w:bCs/>
                <w:sz w:val="20"/>
                <w:szCs w:val="20"/>
              </w:rPr>
              <w:t>"</w:t>
            </w:r>
            <w:r w:rsidR="00C96D49" w:rsidRPr="00C96D49">
              <w:rPr>
                <w:rFonts w:ascii="Simplified Arabic" w:eastAsia="Times New Roman" w:hAnsi="Simplified Arabic" w:cs="Simplified Arabic" w:hint="cs"/>
                <w:b/>
                <w:bCs/>
                <w:sz w:val="20"/>
                <w:szCs w:val="20"/>
                <w:rtl/>
              </w:rPr>
              <w:t>)</w:t>
            </w:r>
          </w:p>
          <w:p w14:paraId="55AAD2C1" w14:textId="05A2F972" w:rsidR="0058284B" w:rsidRPr="0081782E" w:rsidRDefault="0058284B" w:rsidP="0012212E">
            <w:pPr>
              <w:suppressLineNumbers/>
              <w:suppressAutoHyphens/>
              <w:kinsoku w:val="0"/>
              <w:overflowPunct w:val="0"/>
              <w:autoSpaceDE w:val="0"/>
              <w:autoSpaceDN w:val="0"/>
              <w:bidi/>
              <w:adjustRightInd w:val="0"/>
              <w:snapToGrid w:val="0"/>
              <w:spacing w:after="120"/>
              <w:jc w:val="left"/>
              <w:rPr>
                <w:rFonts w:asciiTheme="majorBidi" w:hAnsiTheme="majorBidi" w:cstheme="majorBidi"/>
                <w:b/>
                <w:bCs/>
                <w:snapToGrid w:val="0"/>
                <w:kern w:val="22"/>
                <w:sz w:val="20"/>
                <w:szCs w:val="20"/>
              </w:rPr>
            </w:pPr>
            <w:hyperlink r:id="rId26" w:history="1">
              <w:r w:rsidRPr="00F77252">
                <w:rPr>
                  <w:rStyle w:val="Hyperlink"/>
                  <w:rFonts w:asciiTheme="majorBidi" w:hAnsiTheme="majorBidi" w:cstheme="majorBidi"/>
                  <w:snapToGrid w:val="0"/>
                  <w:kern w:val="22"/>
                  <w:sz w:val="20"/>
                  <w:szCs w:val="20"/>
                </w:rPr>
                <w:t>https://ipbes.net/nexus</w:t>
              </w:r>
            </w:hyperlink>
          </w:p>
        </w:tc>
        <w:tc>
          <w:tcPr>
            <w:tcW w:w="2424" w:type="dxa"/>
          </w:tcPr>
          <w:p w14:paraId="15642097" w14:textId="2512C3D1" w:rsidR="0058284B" w:rsidRPr="00BD6E52" w:rsidRDefault="00C96D49" w:rsidP="0012212E">
            <w:pPr>
              <w:pStyle w:val="FootnoteText"/>
              <w:bidi/>
              <w:ind w:firstLine="0"/>
              <w:rPr>
                <w:rFonts w:ascii="Simplified Arabic" w:eastAsia="Times New Roman" w:hAnsi="Simplified Arabic" w:cs="Simplified Arabic"/>
                <w:sz w:val="20"/>
                <w:szCs w:val="20"/>
              </w:rPr>
            </w:pPr>
            <w:r>
              <w:rPr>
                <w:rFonts w:ascii="Simplified Arabic" w:eastAsia="Times New Roman" w:hAnsi="Simplified Arabic" w:cs="Simplified Arabic" w:hint="cs"/>
                <w:sz w:val="20"/>
                <w:szCs w:val="20"/>
                <w:rtl/>
              </w:rPr>
              <w:t>من</w:t>
            </w:r>
            <w:r w:rsidR="00BD6E52" w:rsidRPr="00BD6E52">
              <w:rPr>
                <w:rFonts w:ascii="Simplified Arabic" w:eastAsia="Times New Roman" w:hAnsi="Simplified Arabic" w:cs="Simplified Arabic"/>
                <w:sz w:val="20"/>
                <w:szCs w:val="20"/>
                <w:rtl/>
              </w:rPr>
              <w:t xml:space="preserve"> المقرر أن يُنظر </w:t>
            </w:r>
            <w:r>
              <w:rPr>
                <w:rFonts w:ascii="Simplified Arabic" w:eastAsia="Times New Roman" w:hAnsi="Simplified Arabic" w:cs="Simplified Arabic" w:hint="cs"/>
                <w:sz w:val="20"/>
                <w:szCs w:val="20"/>
                <w:rtl/>
              </w:rPr>
              <w:t>فيه</w:t>
            </w:r>
            <w:r w:rsidR="00BD6E52" w:rsidRPr="00BD6E52">
              <w:rPr>
                <w:rFonts w:ascii="Simplified Arabic" w:eastAsia="Times New Roman" w:hAnsi="Simplified Arabic" w:cs="Simplified Arabic"/>
                <w:sz w:val="20"/>
                <w:szCs w:val="20"/>
                <w:rtl/>
              </w:rPr>
              <w:t xml:space="preserve"> في اجتماع الهيئة الفرعية للمشورة العلمية والتقنية والتكنولوجية قبل انعقاد </w:t>
            </w:r>
            <w:r>
              <w:rPr>
                <w:rFonts w:ascii="Simplified Arabic" w:eastAsia="Times New Roman" w:hAnsi="Simplified Arabic" w:cs="Simplified Arabic" w:hint="cs"/>
                <w:sz w:val="20"/>
                <w:szCs w:val="20"/>
                <w:rtl/>
              </w:rPr>
              <w:t>الدورة</w:t>
            </w:r>
            <w:r w:rsidR="00BD6E52" w:rsidRPr="00BD6E52">
              <w:rPr>
                <w:rFonts w:ascii="Simplified Arabic" w:eastAsia="Times New Roman" w:hAnsi="Simplified Arabic" w:cs="Simplified Arabic"/>
                <w:sz w:val="20"/>
                <w:szCs w:val="20"/>
                <w:rtl/>
              </w:rPr>
              <w:t xml:space="preserve"> السابع</w:t>
            </w:r>
            <w:r>
              <w:rPr>
                <w:rFonts w:ascii="Simplified Arabic" w:eastAsia="Times New Roman" w:hAnsi="Simplified Arabic" w:cs="Simplified Arabic" w:hint="cs"/>
                <w:sz w:val="20"/>
                <w:szCs w:val="20"/>
                <w:rtl/>
              </w:rPr>
              <w:t>ة</w:t>
            </w:r>
            <w:r w:rsidR="00BD6E52" w:rsidRPr="00BD6E52">
              <w:rPr>
                <w:rFonts w:ascii="Simplified Arabic" w:eastAsia="Times New Roman" w:hAnsi="Simplified Arabic" w:cs="Simplified Arabic"/>
                <w:sz w:val="20"/>
                <w:szCs w:val="20"/>
                <w:rtl/>
              </w:rPr>
              <w:t xml:space="preserve"> عشر</w:t>
            </w:r>
            <w:r>
              <w:rPr>
                <w:rFonts w:ascii="Simplified Arabic" w:eastAsia="Times New Roman" w:hAnsi="Simplified Arabic" w:cs="Simplified Arabic" w:hint="cs"/>
                <w:sz w:val="20"/>
                <w:szCs w:val="20"/>
                <w:rtl/>
              </w:rPr>
              <w:t>ة</w:t>
            </w:r>
            <w:r w:rsidR="00BD6E52" w:rsidRPr="00BD6E52">
              <w:rPr>
                <w:rFonts w:ascii="Simplified Arabic" w:eastAsia="Times New Roman" w:hAnsi="Simplified Arabic" w:cs="Simplified Arabic"/>
                <w:sz w:val="20"/>
                <w:szCs w:val="20"/>
                <w:rtl/>
              </w:rPr>
              <w:t xml:space="preserve"> لمؤتمر الأطراف وفي </w:t>
            </w:r>
            <w:r>
              <w:rPr>
                <w:rFonts w:ascii="Simplified Arabic" w:eastAsia="Times New Roman" w:hAnsi="Simplified Arabic" w:cs="Simplified Arabic" w:hint="cs"/>
                <w:sz w:val="20"/>
                <w:szCs w:val="20"/>
                <w:rtl/>
              </w:rPr>
              <w:t>الدورة</w:t>
            </w:r>
            <w:r w:rsidR="00BD6E52" w:rsidRPr="00BD6E52">
              <w:rPr>
                <w:rFonts w:ascii="Simplified Arabic" w:eastAsia="Times New Roman" w:hAnsi="Simplified Arabic" w:cs="Simplified Arabic"/>
                <w:sz w:val="20"/>
                <w:szCs w:val="20"/>
                <w:rtl/>
              </w:rPr>
              <w:t xml:space="preserve"> السابع</w:t>
            </w:r>
            <w:r>
              <w:rPr>
                <w:rFonts w:ascii="Simplified Arabic" w:eastAsia="Times New Roman" w:hAnsi="Simplified Arabic" w:cs="Simplified Arabic" w:hint="cs"/>
                <w:sz w:val="20"/>
                <w:szCs w:val="20"/>
                <w:rtl/>
              </w:rPr>
              <w:t>ة</w:t>
            </w:r>
            <w:r w:rsidR="00BD6E52" w:rsidRPr="00BD6E52">
              <w:rPr>
                <w:rFonts w:ascii="Simplified Arabic" w:eastAsia="Times New Roman" w:hAnsi="Simplified Arabic" w:cs="Simplified Arabic"/>
                <w:sz w:val="20"/>
                <w:szCs w:val="20"/>
                <w:rtl/>
              </w:rPr>
              <w:t xml:space="preserve"> عشر</w:t>
            </w:r>
            <w:r>
              <w:rPr>
                <w:rFonts w:ascii="Simplified Arabic" w:eastAsia="Times New Roman" w:hAnsi="Simplified Arabic" w:cs="Simplified Arabic" w:hint="cs"/>
                <w:sz w:val="20"/>
                <w:szCs w:val="20"/>
                <w:rtl/>
              </w:rPr>
              <w:t>ة</w:t>
            </w:r>
            <w:r w:rsidR="00BD6E52" w:rsidRPr="00BD6E52">
              <w:rPr>
                <w:rFonts w:ascii="Simplified Arabic" w:eastAsia="Times New Roman" w:hAnsi="Simplified Arabic" w:cs="Simplified Arabic"/>
                <w:sz w:val="20"/>
                <w:szCs w:val="20"/>
                <w:rtl/>
              </w:rPr>
              <w:t xml:space="preserve"> لمؤتمر الأطراف في عام 2026</w:t>
            </w:r>
          </w:p>
        </w:tc>
        <w:tc>
          <w:tcPr>
            <w:tcW w:w="6355" w:type="dxa"/>
          </w:tcPr>
          <w:p w14:paraId="3D42F89A" w14:textId="265906C7" w:rsidR="0058284B"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 xml:space="preserve">قضية شاملة تتناول تفاعلات التنوع البيولوجي مع القطاعات الإنتاجية التي تؤثر على العديد من الدوافع المباشرة وغير المباشرة لفقدان التنوع البيولوجي. </w:t>
            </w:r>
            <w:r w:rsidR="00C96D49">
              <w:rPr>
                <w:rFonts w:ascii="Simplified Arabic" w:eastAsia="Times New Roman" w:hAnsi="Simplified Arabic" w:cs="Simplified Arabic" w:hint="cs"/>
                <w:sz w:val="20"/>
                <w:szCs w:val="20"/>
                <w:rtl/>
              </w:rPr>
              <w:t>و</w:t>
            </w:r>
            <w:r w:rsidRPr="009B1E59">
              <w:rPr>
                <w:rFonts w:ascii="Simplified Arabic" w:eastAsia="Times New Roman" w:hAnsi="Simplified Arabic" w:cs="Simplified Arabic"/>
                <w:sz w:val="20"/>
                <w:szCs w:val="20"/>
                <w:rtl/>
              </w:rPr>
              <w:t>سوف يدعم الأهداف 4</w:t>
            </w:r>
            <w:r w:rsidR="00C96D49">
              <w:rPr>
                <w:rFonts w:ascii="Simplified Arabic" w:eastAsia="Times New Roman" w:hAnsi="Simplified Arabic" w:cs="Simplified Arabic" w:hint="cs"/>
                <w:sz w:val="20"/>
                <w:szCs w:val="20"/>
                <w:rtl/>
              </w:rPr>
              <w:t xml:space="preserve">، </w:t>
            </w:r>
            <w:r w:rsidRPr="009B1E59">
              <w:rPr>
                <w:rFonts w:ascii="Simplified Arabic" w:eastAsia="Times New Roman" w:hAnsi="Simplified Arabic" w:cs="Simplified Arabic"/>
                <w:sz w:val="20"/>
                <w:szCs w:val="20"/>
                <w:rtl/>
              </w:rPr>
              <w:t>و5</w:t>
            </w:r>
            <w:r w:rsidR="00C96D49">
              <w:rPr>
                <w:rFonts w:ascii="Simplified Arabic" w:eastAsia="Times New Roman" w:hAnsi="Simplified Arabic" w:cs="Simplified Arabic" w:hint="cs"/>
                <w:sz w:val="20"/>
                <w:szCs w:val="20"/>
                <w:rtl/>
              </w:rPr>
              <w:t>،</w:t>
            </w:r>
            <w:r w:rsidRPr="009B1E59">
              <w:rPr>
                <w:rFonts w:ascii="Simplified Arabic" w:eastAsia="Times New Roman" w:hAnsi="Simplified Arabic" w:cs="Simplified Arabic"/>
                <w:sz w:val="20"/>
                <w:szCs w:val="20"/>
                <w:rtl/>
              </w:rPr>
              <w:t xml:space="preserve"> و7</w:t>
            </w:r>
            <w:r w:rsidR="00C96D49">
              <w:rPr>
                <w:rFonts w:ascii="Simplified Arabic" w:eastAsia="Times New Roman" w:hAnsi="Simplified Arabic" w:cs="Simplified Arabic" w:hint="cs"/>
                <w:sz w:val="20"/>
                <w:szCs w:val="20"/>
                <w:rtl/>
              </w:rPr>
              <w:t>،</w:t>
            </w:r>
            <w:r w:rsidRPr="009B1E59">
              <w:rPr>
                <w:rFonts w:ascii="Simplified Arabic" w:eastAsia="Times New Roman" w:hAnsi="Simplified Arabic" w:cs="Simplified Arabic"/>
                <w:sz w:val="20"/>
                <w:szCs w:val="20"/>
                <w:rtl/>
              </w:rPr>
              <w:t xml:space="preserve"> و9</w:t>
            </w:r>
            <w:r w:rsidR="00C96D49">
              <w:rPr>
                <w:rFonts w:ascii="Simplified Arabic" w:eastAsia="Times New Roman" w:hAnsi="Simplified Arabic" w:cs="Simplified Arabic" w:hint="cs"/>
                <w:sz w:val="20"/>
                <w:szCs w:val="20"/>
                <w:rtl/>
              </w:rPr>
              <w:t>،</w:t>
            </w:r>
            <w:r w:rsidRPr="009B1E59">
              <w:rPr>
                <w:rFonts w:ascii="Simplified Arabic" w:eastAsia="Times New Roman" w:hAnsi="Simplified Arabic" w:cs="Simplified Arabic"/>
                <w:sz w:val="20"/>
                <w:szCs w:val="20"/>
                <w:rtl/>
              </w:rPr>
              <w:t xml:space="preserve"> و10</w:t>
            </w:r>
            <w:r w:rsidR="00C96D49">
              <w:rPr>
                <w:rFonts w:ascii="Simplified Arabic" w:eastAsia="Times New Roman" w:hAnsi="Simplified Arabic" w:cs="Simplified Arabic" w:hint="cs"/>
                <w:sz w:val="20"/>
                <w:szCs w:val="20"/>
                <w:rtl/>
              </w:rPr>
              <w:t>،</w:t>
            </w:r>
            <w:r w:rsidRPr="009B1E59">
              <w:rPr>
                <w:rFonts w:ascii="Simplified Arabic" w:eastAsia="Times New Roman" w:hAnsi="Simplified Arabic" w:cs="Simplified Arabic"/>
                <w:sz w:val="20"/>
                <w:szCs w:val="20"/>
                <w:rtl/>
              </w:rPr>
              <w:t xml:space="preserve"> و11</w:t>
            </w:r>
            <w:r w:rsidR="00C96D49">
              <w:rPr>
                <w:rFonts w:ascii="Simplified Arabic" w:eastAsia="Times New Roman" w:hAnsi="Simplified Arabic" w:cs="Simplified Arabic" w:hint="cs"/>
                <w:sz w:val="20"/>
                <w:szCs w:val="20"/>
                <w:rtl/>
              </w:rPr>
              <w:t>،</w:t>
            </w:r>
            <w:r w:rsidRPr="009B1E59">
              <w:rPr>
                <w:rFonts w:ascii="Simplified Arabic" w:eastAsia="Times New Roman" w:hAnsi="Simplified Arabic" w:cs="Simplified Arabic"/>
                <w:sz w:val="20"/>
                <w:szCs w:val="20"/>
                <w:rtl/>
              </w:rPr>
              <w:t xml:space="preserve"> و12</w:t>
            </w:r>
            <w:r w:rsidR="00C96D49">
              <w:rPr>
                <w:rFonts w:ascii="Simplified Arabic" w:eastAsia="Times New Roman" w:hAnsi="Simplified Arabic" w:cs="Simplified Arabic" w:hint="cs"/>
                <w:sz w:val="20"/>
                <w:szCs w:val="20"/>
                <w:rtl/>
              </w:rPr>
              <w:t>،</w:t>
            </w:r>
            <w:r w:rsidRPr="009B1E59">
              <w:rPr>
                <w:rFonts w:ascii="Simplified Arabic" w:eastAsia="Times New Roman" w:hAnsi="Simplified Arabic" w:cs="Simplified Arabic"/>
                <w:sz w:val="20"/>
                <w:szCs w:val="20"/>
                <w:rtl/>
              </w:rPr>
              <w:t xml:space="preserve"> و14</w:t>
            </w:r>
            <w:r w:rsidR="00C96D49">
              <w:rPr>
                <w:rFonts w:ascii="Simplified Arabic" w:eastAsia="Times New Roman" w:hAnsi="Simplified Arabic" w:cs="Simplified Arabic" w:hint="cs"/>
                <w:sz w:val="20"/>
                <w:szCs w:val="20"/>
                <w:rtl/>
              </w:rPr>
              <w:t>،</w:t>
            </w:r>
            <w:r w:rsidRPr="009B1E59">
              <w:rPr>
                <w:rFonts w:ascii="Simplified Arabic" w:eastAsia="Times New Roman" w:hAnsi="Simplified Arabic" w:cs="Simplified Arabic"/>
                <w:sz w:val="20"/>
                <w:szCs w:val="20"/>
                <w:rtl/>
              </w:rPr>
              <w:t xml:space="preserve"> و16 من الإطار. وهناك أيضا روابط متبادلة بين التنوع البيولوجي والمياه </w:t>
            </w:r>
            <w:r w:rsidR="00C96D49">
              <w:rPr>
                <w:rFonts w:ascii="Simplified Arabic" w:eastAsia="Times New Roman" w:hAnsi="Simplified Arabic" w:cs="Simplified Arabic" w:hint="cs"/>
                <w:sz w:val="20"/>
                <w:szCs w:val="20"/>
                <w:rtl/>
              </w:rPr>
              <w:t>والأغذية</w:t>
            </w:r>
            <w:r w:rsidRPr="009B1E59">
              <w:rPr>
                <w:rFonts w:ascii="Simplified Arabic" w:eastAsia="Times New Roman" w:hAnsi="Simplified Arabic" w:cs="Simplified Arabic"/>
                <w:sz w:val="20"/>
                <w:szCs w:val="20"/>
                <w:rtl/>
              </w:rPr>
              <w:t xml:space="preserve"> والصحة</w:t>
            </w:r>
            <w:r w:rsidRPr="009B1E59">
              <w:rPr>
                <w:rFonts w:ascii="Simplified Arabic" w:eastAsia="Times New Roman" w:hAnsi="Simplified Arabic" w:cs="Simplified Arabic"/>
                <w:sz w:val="20"/>
                <w:szCs w:val="20"/>
              </w:rPr>
              <w:t>.</w:t>
            </w:r>
          </w:p>
        </w:tc>
      </w:tr>
      <w:tr w:rsidR="0058284B" w:rsidRPr="002C7339" w14:paraId="21A9BD5A" w14:textId="77777777" w:rsidTr="002A2273">
        <w:tc>
          <w:tcPr>
            <w:tcW w:w="1696" w:type="dxa"/>
            <w:vMerge/>
          </w:tcPr>
          <w:p w14:paraId="5FE1B861" w14:textId="77777777" w:rsidR="0058284B" w:rsidRPr="00395618" w:rsidRDefault="0058284B" w:rsidP="00395618">
            <w:pPr>
              <w:pStyle w:val="FootnoteText"/>
              <w:bidi/>
              <w:ind w:firstLine="0"/>
              <w:jc w:val="left"/>
              <w:rPr>
                <w:rFonts w:ascii="Simplified Arabic" w:eastAsia="Times New Roman" w:hAnsi="Simplified Arabic" w:cs="Simplified Arabic"/>
                <w:b/>
                <w:bCs/>
                <w:sz w:val="20"/>
                <w:szCs w:val="20"/>
              </w:rPr>
            </w:pPr>
          </w:p>
        </w:tc>
        <w:tc>
          <w:tcPr>
            <w:tcW w:w="2963" w:type="dxa"/>
          </w:tcPr>
          <w:p w14:paraId="7BF85246" w14:textId="772B0079" w:rsidR="00EC75C8" w:rsidRPr="008013C4" w:rsidRDefault="00EC75C8" w:rsidP="0012212E">
            <w:pPr>
              <w:pStyle w:val="FootnoteText"/>
              <w:bidi/>
              <w:ind w:firstLine="0"/>
              <w:rPr>
                <w:rFonts w:ascii="Simplified Arabic" w:eastAsia="Times New Roman" w:hAnsi="Simplified Arabic" w:cs="Simplified Arabic"/>
                <w:b/>
                <w:bCs/>
                <w:sz w:val="20"/>
                <w:szCs w:val="20"/>
                <w:rtl/>
              </w:rPr>
            </w:pPr>
            <w:r w:rsidRPr="008013C4">
              <w:rPr>
                <w:rFonts w:ascii="Simplified Arabic" w:eastAsia="Times New Roman" w:hAnsi="Simplified Arabic" w:cs="Simplified Arabic"/>
                <w:b/>
                <w:bCs/>
                <w:sz w:val="20"/>
                <w:szCs w:val="20"/>
                <w:rtl/>
              </w:rPr>
              <w:t xml:space="preserve">التقييم </w:t>
            </w:r>
            <w:proofErr w:type="spellStart"/>
            <w:r w:rsidRPr="008013C4">
              <w:rPr>
                <w:rFonts w:ascii="Simplified Arabic" w:eastAsia="Times New Roman" w:hAnsi="Simplified Arabic" w:cs="Simplified Arabic"/>
                <w:b/>
                <w:bCs/>
                <w:sz w:val="20"/>
                <w:szCs w:val="20"/>
                <w:rtl/>
              </w:rPr>
              <w:t>المواضيعي</w:t>
            </w:r>
            <w:proofErr w:type="spellEnd"/>
            <w:r w:rsidRPr="008013C4">
              <w:rPr>
                <w:rFonts w:ascii="Simplified Arabic" w:eastAsia="Times New Roman" w:hAnsi="Simplified Arabic" w:cs="Simplified Arabic"/>
                <w:b/>
                <w:bCs/>
                <w:sz w:val="20"/>
                <w:szCs w:val="20"/>
                <w:rtl/>
              </w:rPr>
              <w:t xml:space="preserve"> للأسباب الكامنة وراء فقدان التنوع البيولوجي ومحددات التغيير التحويلي وخيارات تحقيق رؤية 2050 للتنوع البيولوجي ("تقييم التغيير التحويلي</w:t>
            </w:r>
            <w:r w:rsidRPr="008013C4">
              <w:rPr>
                <w:rFonts w:ascii="Simplified Arabic" w:eastAsia="Times New Roman" w:hAnsi="Simplified Arabic" w:cs="Simplified Arabic"/>
                <w:b/>
                <w:bCs/>
                <w:sz w:val="20"/>
                <w:szCs w:val="20"/>
              </w:rPr>
              <w:t>"</w:t>
            </w:r>
            <w:r w:rsidR="008013C4" w:rsidRPr="008013C4">
              <w:rPr>
                <w:rFonts w:ascii="Simplified Arabic" w:eastAsia="Times New Roman" w:hAnsi="Simplified Arabic" w:cs="Simplified Arabic" w:hint="cs"/>
                <w:b/>
                <w:bCs/>
                <w:sz w:val="20"/>
                <w:szCs w:val="20"/>
                <w:rtl/>
              </w:rPr>
              <w:t>)</w:t>
            </w:r>
          </w:p>
          <w:p w14:paraId="716B44D1" w14:textId="577699D5" w:rsidR="0058284B" w:rsidRPr="0081782E" w:rsidRDefault="0058284B" w:rsidP="0012212E">
            <w:pPr>
              <w:suppressLineNumbers/>
              <w:suppressAutoHyphens/>
              <w:kinsoku w:val="0"/>
              <w:overflowPunct w:val="0"/>
              <w:autoSpaceDE w:val="0"/>
              <w:autoSpaceDN w:val="0"/>
              <w:bidi/>
              <w:adjustRightInd w:val="0"/>
              <w:snapToGrid w:val="0"/>
              <w:spacing w:after="120"/>
              <w:jc w:val="left"/>
              <w:rPr>
                <w:rFonts w:asciiTheme="majorBidi" w:hAnsiTheme="majorBidi" w:cstheme="majorBidi"/>
                <w:b/>
                <w:bCs/>
                <w:snapToGrid w:val="0"/>
                <w:kern w:val="22"/>
                <w:sz w:val="20"/>
                <w:szCs w:val="20"/>
              </w:rPr>
            </w:pPr>
            <w:hyperlink r:id="rId27" w:history="1">
              <w:r w:rsidRPr="00F77252">
                <w:rPr>
                  <w:rStyle w:val="Hyperlink"/>
                  <w:rFonts w:asciiTheme="majorBidi" w:hAnsiTheme="majorBidi" w:cstheme="majorBidi"/>
                  <w:snapToGrid w:val="0"/>
                  <w:kern w:val="22"/>
                  <w:sz w:val="20"/>
                  <w:szCs w:val="20"/>
                </w:rPr>
                <w:t>https://ipbes.net/transformative-change</w:t>
              </w:r>
            </w:hyperlink>
          </w:p>
        </w:tc>
        <w:tc>
          <w:tcPr>
            <w:tcW w:w="2424" w:type="dxa"/>
          </w:tcPr>
          <w:p w14:paraId="3B3BEF20" w14:textId="6F72C860" w:rsidR="0058284B" w:rsidRPr="00BD6E52" w:rsidRDefault="008013C4" w:rsidP="0012212E">
            <w:pPr>
              <w:pStyle w:val="FootnoteText"/>
              <w:bidi/>
              <w:ind w:firstLine="0"/>
              <w:rPr>
                <w:rFonts w:ascii="Simplified Arabic" w:eastAsia="Times New Roman" w:hAnsi="Simplified Arabic" w:cs="Simplified Arabic"/>
                <w:sz w:val="20"/>
                <w:szCs w:val="20"/>
              </w:rPr>
            </w:pPr>
            <w:r>
              <w:rPr>
                <w:rFonts w:ascii="Simplified Arabic" w:eastAsia="Times New Roman" w:hAnsi="Simplified Arabic" w:cs="Simplified Arabic" w:hint="cs"/>
                <w:sz w:val="20"/>
                <w:szCs w:val="20"/>
                <w:rtl/>
              </w:rPr>
              <w:t>من</w:t>
            </w:r>
            <w:r w:rsidRPr="00BD6E52">
              <w:rPr>
                <w:rFonts w:ascii="Simplified Arabic" w:eastAsia="Times New Roman" w:hAnsi="Simplified Arabic" w:cs="Simplified Arabic"/>
                <w:sz w:val="20"/>
                <w:szCs w:val="20"/>
                <w:rtl/>
              </w:rPr>
              <w:t xml:space="preserve"> المقرر أن يُنظر </w:t>
            </w:r>
            <w:r>
              <w:rPr>
                <w:rFonts w:ascii="Simplified Arabic" w:eastAsia="Times New Roman" w:hAnsi="Simplified Arabic" w:cs="Simplified Arabic" w:hint="cs"/>
                <w:sz w:val="20"/>
                <w:szCs w:val="20"/>
                <w:rtl/>
              </w:rPr>
              <w:t>فيه</w:t>
            </w:r>
            <w:r w:rsidRPr="00BD6E52">
              <w:rPr>
                <w:rFonts w:ascii="Simplified Arabic" w:eastAsia="Times New Roman" w:hAnsi="Simplified Arabic" w:cs="Simplified Arabic"/>
                <w:sz w:val="20"/>
                <w:szCs w:val="20"/>
                <w:rtl/>
              </w:rPr>
              <w:t xml:space="preserve"> في اجتماع الهيئة الفرعية للمشورة العلمية والتقنية والتكنولوجية قبل انعقاد </w:t>
            </w:r>
            <w:r>
              <w:rPr>
                <w:rFonts w:ascii="Simplified Arabic" w:eastAsia="Times New Roman" w:hAnsi="Simplified Arabic" w:cs="Simplified Arabic" w:hint="cs"/>
                <w:sz w:val="20"/>
                <w:szCs w:val="20"/>
                <w:rtl/>
              </w:rPr>
              <w:t>الدورة</w:t>
            </w:r>
            <w:r w:rsidRPr="00BD6E52">
              <w:rPr>
                <w:rFonts w:ascii="Simplified Arabic" w:eastAsia="Times New Roman" w:hAnsi="Simplified Arabic" w:cs="Simplified Arabic"/>
                <w:sz w:val="20"/>
                <w:szCs w:val="20"/>
                <w:rtl/>
              </w:rPr>
              <w:t xml:space="preserve"> السابع</w:t>
            </w:r>
            <w:r>
              <w:rPr>
                <w:rFonts w:ascii="Simplified Arabic" w:eastAsia="Times New Roman" w:hAnsi="Simplified Arabic" w:cs="Simplified Arabic" w:hint="cs"/>
                <w:sz w:val="20"/>
                <w:szCs w:val="20"/>
                <w:rtl/>
              </w:rPr>
              <w:t>ة</w:t>
            </w:r>
            <w:r w:rsidRPr="00BD6E52">
              <w:rPr>
                <w:rFonts w:ascii="Simplified Arabic" w:eastAsia="Times New Roman" w:hAnsi="Simplified Arabic" w:cs="Simplified Arabic"/>
                <w:sz w:val="20"/>
                <w:szCs w:val="20"/>
                <w:rtl/>
              </w:rPr>
              <w:t xml:space="preserve"> عشر</w:t>
            </w:r>
            <w:r>
              <w:rPr>
                <w:rFonts w:ascii="Simplified Arabic" w:eastAsia="Times New Roman" w:hAnsi="Simplified Arabic" w:cs="Simplified Arabic" w:hint="cs"/>
                <w:sz w:val="20"/>
                <w:szCs w:val="20"/>
                <w:rtl/>
              </w:rPr>
              <w:t>ة</w:t>
            </w:r>
            <w:r w:rsidRPr="00BD6E52">
              <w:rPr>
                <w:rFonts w:ascii="Simplified Arabic" w:eastAsia="Times New Roman" w:hAnsi="Simplified Arabic" w:cs="Simplified Arabic"/>
                <w:sz w:val="20"/>
                <w:szCs w:val="20"/>
                <w:rtl/>
              </w:rPr>
              <w:t xml:space="preserve"> لمؤتمر الأطراف وفي </w:t>
            </w:r>
            <w:r>
              <w:rPr>
                <w:rFonts w:ascii="Simplified Arabic" w:eastAsia="Times New Roman" w:hAnsi="Simplified Arabic" w:cs="Simplified Arabic" w:hint="cs"/>
                <w:sz w:val="20"/>
                <w:szCs w:val="20"/>
                <w:rtl/>
              </w:rPr>
              <w:t>الدورة</w:t>
            </w:r>
            <w:r w:rsidRPr="00BD6E52">
              <w:rPr>
                <w:rFonts w:ascii="Simplified Arabic" w:eastAsia="Times New Roman" w:hAnsi="Simplified Arabic" w:cs="Simplified Arabic"/>
                <w:sz w:val="20"/>
                <w:szCs w:val="20"/>
                <w:rtl/>
              </w:rPr>
              <w:t xml:space="preserve"> السابع</w:t>
            </w:r>
            <w:r>
              <w:rPr>
                <w:rFonts w:ascii="Simplified Arabic" w:eastAsia="Times New Roman" w:hAnsi="Simplified Arabic" w:cs="Simplified Arabic" w:hint="cs"/>
                <w:sz w:val="20"/>
                <w:szCs w:val="20"/>
                <w:rtl/>
              </w:rPr>
              <w:t>ة</w:t>
            </w:r>
            <w:r w:rsidRPr="00BD6E52">
              <w:rPr>
                <w:rFonts w:ascii="Simplified Arabic" w:eastAsia="Times New Roman" w:hAnsi="Simplified Arabic" w:cs="Simplified Arabic"/>
                <w:sz w:val="20"/>
                <w:szCs w:val="20"/>
                <w:rtl/>
              </w:rPr>
              <w:t xml:space="preserve"> عشر</w:t>
            </w:r>
            <w:r>
              <w:rPr>
                <w:rFonts w:ascii="Simplified Arabic" w:eastAsia="Times New Roman" w:hAnsi="Simplified Arabic" w:cs="Simplified Arabic" w:hint="cs"/>
                <w:sz w:val="20"/>
                <w:szCs w:val="20"/>
                <w:rtl/>
              </w:rPr>
              <w:t>ة</w:t>
            </w:r>
            <w:r w:rsidRPr="00BD6E52">
              <w:rPr>
                <w:rFonts w:ascii="Simplified Arabic" w:eastAsia="Times New Roman" w:hAnsi="Simplified Arabic" w:cs="Simplified Arabic"/>
                <w:sz w:val="20"/>
                <w:szCs w:val="20"/>
                <w:rtl/>
              </w:rPr>
              <w:t xml:space="preserve"> لمؤتمر الأطراف في عام 2026</w:t>
            </w:r>
          </w:p>
        </w:tc>
        <w:tc>
          <w:tcPr>
            <w:tcW w:w="6355" w:type="dxa"/>
          </w:tcPr>
          <w:p w14:paraId="0551795E" w14:textId="0D5EED70" w:rsidR="0058284B"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 xml:space="preserve">قضية شاملة تتناول الدوافع غير المباشرة لفقدان التنوع البيولوجي. سوف يدعم </w:t>
            </w:r>
            <w:r w:rsidR="008013C4">
              <w:rPr>
                <w:rFonts w:ascii="Simplified Arabic" w:eastAsia="Times New Roman" w:hAnsi="Simplified Arabic" w:cs="Simplified Arabic" w:hint="cs"/>
                <w:sz w:val="20"/>
                <w:szCs w:val="20"/>
                <w:rtl/>
              </w:rPr>
              <w:t>الغايات</w:t>
            </w:r>
            <w:r w:rsidRPr="009B1E59">
              <w:rPr>
                <w:rFonts w:ascii="Simplified Arabic" w:eastAsia="Times New Roman" w:hAnsi="Simplified Arabic" w:cs="Simplified Arabic"/>
                <w:sz w:val="20"/>
                <w:szCs w:val="20"/>
                <w:rtl/>
              </w:rPr>
              <w:t xml:space="preserve"> 14-22 من الإطار</w:t>
            </w:r>
            <w:r w:rsidRPr="009B1E59">
              <w:rPr>
                <w:rFonts w:ascii="Simplified Arabic" w:eastAsia="Times New Roman" w:hAnsi="Simplified Arabic" w:cs="Simplified Arabic"/>
                <w:sz w:val="20"/>
                <w:szCs w:val="20"/>
              </w:rPr>
              <w:t>.</w:t>
            </w:r>
          </w:p>
        </w:tc>
      </w:tr>
      <w:tr w:rsidR="0058284B" w:rsidRPr="002C7339" w14:paraId="3D07EEBF" w14:textId="77777777" w:rsidTr="002A2273">
        <w:tc>
          <w:tcPr>
            <w:tcW w:w="1696" w:type="dxa"/>
          </w:tcPr>
          <w:p w14:paraId="07D1F400" w14:textId="18A9DCBC" w:rsidR="0058284B" w:rsidRPr="00395618" w:rsidRDefault="00986C18" w:rsidP="00395618">
            <w:pPr>
              <w:pStyle w:val="FootnoteText"/>
              <w:bidi/>
              <w:ind w:firstLine="0"/>
              <w:jc w:val="left"/>
              <w:rPr>
                <w:rFonts w:ascii="Simplified Arabic" w:eastAsia="Times New Roman" w:hAnsi="Simplified Arabic" w:cs="Simplified Arabic"/>
                <w:b/>
                <w:bCs/>
                <w:sz w:val="20"/>
                <w:szCs w:val="20"/>
              </w:rPr>
            </w:pPr>
            <w:r>
              <w:rPr>
                <w:rFonts w:ascii="Simplified Arabic" w:eastAsia="Times New Roman" w:hAnsi="Simplified Arabic" w:cs="Simplified Arabic" w:hint="cs"/>
                <w:b/>
                <w:bCs/>
                <w:sz w:val="20"/>
                <w:szCs w:val="20"/>
                <w:rtl/>
              </w:rPr>
              <w:t>الدورة</w:t>
            </w:r>
            <w:r w:rsidR="009B1E59" w:rsidRPr="00395618">
              <w:rPr>
                <w:rFonts w:ascii="Simplified Arabic" w:eastAsia="Times New Roman" w:hAnsi="Simplified Arabic" w:cs="Simplified Arabic" w:hint="cs"/>
                <w:b/>
                <w:bCs/>
                <w:sz w:val="20"/>
                <w:szCs w:val="20"/>
                <w:rtl/>
              </w:rPr>
              <w:t xml:space="preserve"> العامة </w:t>
            </w:r>
            <w:r w:rsidR="00DA4B6D">
              <w:rPr>
                <w:rFonts w:ascii="Simplified Arabic" w:eastAsia="Times New Roman" w:hAnsi="Simplified Arabic" w:cs="Simplified Arabic" w:hint="cs"/>
                <w:b/>
                <w:bCs/>
                <w:sz w:val="20"/>
                <w:szCs w:val="20"/>
                <w:rtl/>
              </w:rPr>
              <w:t>الثانية عشرة</w:t>
            </w:r>
            <w:r w:rsidR="009B1E59" w:rsidRPr="00395618">
              <w:rPr>
                <w:rFonts w:ascii="Simplified Arabic" w:eastAsia="Times New Roman" w:hAnsi="Simplified Arabic" w:cs="Simplified Arabic" w:hint="cs"/>
                <w:b/>
                <w:bCs/>
                <w:sz w:val="20"/>
                <w:szCs w:val="20"/>
                <w:rtl/>
              </w:rPr>
              <w:t xml:space="preserve"> </w:t>
            </w:r>
            <w:r w:rsidR="009B1E59" w:rsidRPr="00395618">
              <w:rPr>
                <w:rFonts w:ascii="Simplified Arabic" w:eastAsia="Times New Roman" w:hAnsi="Simplified Arabic" w:cs="Simplified Arabic"/>
                <w:b/>
                <w:bCs/>
                <w:sz w:val="20"/>
                <w:szCs w:val="20"/>
                <w:rtl/>
              </w:rPr>
              <w:t>للمنبر الحكومي الدولي للعلوم والسياسات في مجال التنوع البيولوجي وخدمات النظم الإيكولوجية</w:t>
            </w:r>
            <w:r w:rsidR="009B1E59" w:rsidRPr="00395618">
              <w:rPr>
                <w:rFonts w:ascii="Simplified Arabic" w:eastAsia="Times New Roman" w:hAnsi="Simplified Arabic" w:cs="Simplified Arabic" w:hint="cs"/>
                <w:b/>
                <w:bCs/>
                <w:sz w:val="20"/>
                <w:szCs w:val="20"/>
                <w:rtl/>
              </w:rPr>
              <w:t xml:space="preserve"> (</w:t>
            </w:r>
            <w:r w:rsidR="00DA4B6D">
              <w:rPr>
                <w:rFonts w:ascii="Simplified Arabic" w:eastAsia="Times New Roman" w:hAnsi="Simplified Arabic" w:cs="Simplified Arabic"/>
                <w:b/>
                <w:bCs/>
                <w:sz w:val="20"/>
                <w:szCs w:val="20"/>
              </w:rPr>
              <w:t>2025</w:t>
            </w:r>
            <w:r w:rsidR="009B1E59" w:rsidRPr="00395618">
              <w:rPr>
                <w:rFonts w:ascii="Simplified Arabic" w:eastAsia="Times New Roman" w:hAnsi="Simplified Arabic" w:cs="Simplified Arabic" w:hint="cs"/>
                <w:b/>
                <w:bCs/>
                <w:sz w:val="20"/>
                <w:szCs w:val="20"/>
                <w:rtl/>
              </w:rPr>
              <w:t>)</w:t>
            </w:r>
          </w:p>
        </w:tc>
        <w:tc>
          <w:tcPr>
            <w:tcW w:w="2963" w:type="dxa"/>
          </w:tcPr>
          <w:p w14:paraId="15F8B2FB" w14:textId="1FA02011" w:rsidR="00EC75C8" w:rsidRPr="00A07150" w:rsidRDefault="00EC75C8" w:rsidP="0012212E">
            <w:pPr>
              <w:pStyle w:val="FootnoteText"/>
              <w:bidi/>
              <w:ind w:firstLine="0"/>
              <w:rPr>
                <w:rFonts w:ascii="Simplified Arabic" w:hAnsi="Simplified Arabic" w:cs="Simplified Arabic"/>
                <w:b/>
                <w:bCs/>
                <w:sz w:val="20"/>
                <w:szCs w:val="20"/>
                <w:rtl/>
                <w:lang w:val="en-US"/>
              </w:rPr>
            </w:pPr>
            <w:r w:rsidRPr="00A07150">
              <w:rPr>
                <w:rFonts w:ascii="Simplified Arabic" w:eastAsia="Times New Roman" w:hAnsi="Simplified Arabic" w:cs="Simplified Arabic"/>
                <w:b/>
                <w:bCs/>
                <w:sz w:val="20"/>
                <w:szCs w:val="20"/>
                <w:rtl/>
              </w:rPr>
              <w:t xml:space="preserve">التقييم المنهجي لتأثير الأعمال التجارية واعتمادها على التنوع البيولوجي ومساهمات الطبيعة </w:t>
            </w:r>
            <w:r w:rsidR="00A07150">
              <w:rPr>
                <w:rFonts w:ascii="Simplified Arabic" w:eastAsia="Times New Roman" w:hAnsi="Simplified Arabic" w:cs="Simplified Arabic" w:hint="cs"/>
                <w:b/>
                <w:bCs/>
                <w:sz w:val="20"/>
                <w:szCs w:val="20"/>
                <w:rtl/>
              </w:rPr>
              <w:t>للناس</w:t>
            </w:r>
            <w:r w:rsidRPr="00A07150">
              <w:rPr>
                <w:rFonts w:ascii="Simplified Arabic" w:eastAsia="Times New Roman" w:hAnsi="Simplified Arabic" w:cs="Simplified Arabic"/>
                <w:b/>
                <w:bCs/>
                <w:sz w:val="20"/>
                <w:szCs w:val="20"/>
                <w:rtl/>
              </w:rPr>
              <w:t xml:space="preserve"> ("تقييم الأعمال التجارية والتنوع</w:t>
            </w:r>
            <w:r w:rsidR="00A07150" w:rsidRPr="00A07150">
              <w:rPr>
                <w:rFonts w:ascii="Simplified Arabic" w:eastAsia="Times New Roman" w:hAnsi="Simplified Arabic" w:cs="Simplified Arabic" w:hint="cs"/>
                <w:b/>
                <w:bCs/>
                <w:sz w:val="20"/>
                <w:szCs w:val="20"/>
                <w:rtl/>
              </w:rPr>
              <w:t xml:space="preserve"> البيولوجي</w:t>
            </w:r>
            <w:r w:rsidR="00A07150" w:rsidRPr="00A07150">
              <w:rPr>
                <w:rFonts w:ascii="Simplified Arabic" w:hAnsi="Simplified Arabic" w:cs="Simplified Arabic"/>
                <w:b/>
                <w:bCs/>
                <w:sz w:val="20"/>
                <w:szCs w:val="20"/>
              </w:rPr>
              <w:t>"</w:t>
            </w:r>
            <w:r w:rsidR="00A07150" w:rsidRPr="00A07150">
              <w:rPr>
                <w:rFonts w:ascii="Simplified Arabic" w:hAnsi="Simplified Arabic" w:cs="Simplified Arabic" w:hint="cs"/>
                <w:b/>
                <w:bCs/>
                <w:sz w:val="20"/>
                <w:szCs w:val="20"/>
                <w:rtl/>
              </w:rPr>
              <w:t>)</w:t>
            </w:r>
          </w:p>
          <w:p w14:paraId="0139A148" w14:textId="26C95CC5" w:rsidR="0058284B" w:rsidRPr="00B97E70" w:rsidRDefault="0058284B" w:rsidP="0012212E">
            <w:pPr>
              <w:suppressLineNumbers/>
              <w:suppressAutoHyphens/>
              <w:kinsoku w:val="0"/>
              <w:overflowPunct w:val="0"/>
              <w:autoSpaceDE w:val="0"/>
              <w:autoSpaceDN w:val="0"/>
              <w:bidi/>
              <w:adjustRightInd w:val="0"/>
              <w:snapToGrid w:val="0"/>
              <w:spacing w:after="120"/>
              <w:jc w:val="left"/>
              <w:rPr>
                <w:rFonts w:asciiTheme="majorBidi" w:hAnsiTheme="majorBidi" w:cstheme="majorBidi"/>
                <w:b/>
                <w:bCs/>
                <w:snapToGrid w:val="0"/>
                <w:kern w:val="22"/>
                <w:sz w:val="20"/>
                <w:szCs w:val="20"/>
              </w:rPr>
            </w:pPr>
            <w:hyperlink r:id="rId28" w:history="1">
              <w:r w:rsidRPr="00F77252">
                <w:rPr>
                  <w:rStyle w:val="Hyperlink"/>
                  <w:rFonts w:asciiTheme="majorBidi" w:hAnsiTheme="majorBidi" w:cstheme="majorBidi"/>
                  <w:snapToGrid w:val="0"/>
                  <w:kern w:val="22"/>
                  <w:sz w:val="20"/>
                  <w:szCs w:val="20"/>
                </w:rPr>
                <w:t>https://ipbe</w:t>
              </w:r>
              <w:r w:rsidRPr="00F77252">
                <w:rPr>
                  <w:rStyle w:val="Hyperlink"/>
                  <w:rFonts w:asciiTheme="majorBidi" w:hAnsiTheme="majorBidi" w:cstheme="majorBidi"/>
                  <w:snapToGrid w:val="0"/>
                  <w:kern w:val="22"/>
                  <w:sz w:val="20"/>
                  <w:szCs w:val="20"/>
                </w:rPr>
                <w:t>s</w:t>
              </w:r>
              <w:r w:rsidRPr="00F77252">
                <w:rPr>
                  <w:rStyle w:val="Hyperlink"/>
                  <w:rFonts w:asciiTheme="majorBidi" w:hAnsiTheme="majorBidi" w:cstheme="majorBidi"/>
                  <w:snapToGrid w:val="0"/>
                  <w:kern w:val="22"/>
                  <w:sz w:val="20"/>
                  <w:szCs w:val="20"/>
                </w:rPr>
                <w:t>.net/business-impact</w:t>
              </w:r>
            </w:hyperlink>
          </w:p>
        </w:tc>
        <w:tc>
          <w:tcPr>
            <w:tcW w:w="2424" w:type="dxa"/>
          </w:tcPr>
          <w:p w14:paraId="1AED020D" w14:textId="063028B7" w:rsidR="0058284B" w:rsidRPr="00BD6E52" w:rsidRDefault="00A07150" w:rsidP="0012212E">
            <w:pPr>
              <w:pStyle w:val="FootnoteText"/>
              <w:bidi/>
              <w:ind w:firstLine="0"/>
              <w:rPr>
                <w:rFonts w:ascii="Simplified Arabic" w:eastAsia="Times New Roman" w:hAnsi="Simplified Arabic" w:cs="Simplified Arabic"/>
                <w:sz w:val="20"/>
                <w:szCs w:val="20"/>
              </w:rPr>
            </w:pPr>
            <w:r>
              <w:rPr>
                <w:rFonts w:ascii="Simplified Arabic" w:eastAsia="Times New Roman" w:hAnsi="Simplified Arabic" w:cs="Simplified Arabic" w:hint="cs"/>
                <w:sz w:val="20"/>
                <w:szCs w:val="20"/>
                <w:rtl/>
              </w:rPr>
              <w:t>م</w:t>
            </w:r>
            <w:r w:rsidR="00BD6E52" w:rsidRPr="00BD6E52">
              <w:rPr>
                <w:rFonts w:ascii="Simplified Arabic" w:eastAsia="Times New Roman" w:hAnsi="Simplified Arabic" w:cs="Simplified Arabic"/>
                <w:sz w:val="20"/>
                <w:szCs w:val="20"/>
                <w:rtl/>
              </w:rPr>
              <w:t xml:space="preserve">ن المقرر أن يُنظر فيه في اجتماع الهيئة الفرعية للمشورة العلمية والتقنية والتكنولوجية قبل انعقاد </w:t>
            </w:r>
            <w:r>
              <w:rPr>
                <w:rFonts w:ascii="Simplified Arabic" w:eastAsia="Times New Roman" w:hAnsi="Simplified Arabic" w:cs="Simplified Arabic" w:hint="cs"/>
                <w:sz w:val="20"/>
                <w:szCs w:val="20"/>
                <w:rtl/>
              </w:rPr>
              <w:t>الدورة</w:t>
            </w:r>
            <w:r w:rsidR="00BD6E52" w:rsidRPr="00BD6E52">
              <w:rPr>
                <w:rFonts w:ascii="Simplified Arabic" w:eastAsia="Times New Roman" w:hAnsi="Simplified Arabic" w:cs="Simplified Arabic"/>
                <w:sz w:val="20"/>
                <w:szCs w:val="20"/>
                <w:rtl/>
              </w:rPr>
              <w:t xml:space="preserve"> السابع</w:t>
            </w:r>
            <w:r>
              <w:rPr>
                <w:rFonts w:ascii="Simplified Arabic" w:eastAsia="Times New Roman" w:hAnsi="Simplified Arabic" w:cs="Simplified Arabic" w:hint="cs"/>
                <w:sz w:val="20"/>
                <w:szCs w:val="20"/>
                <w:rtl/>
              </w:rPr>
              <w:t>ة</w:t>
            </w:r>
            <w:r w:rsidR="00BD6E52" w:rsidRPr="00BD6E52">
              <w:rPr>
                <w:rFonts w:ascii="Simplified Arabic" w:eastAsia="Times New Roman" w:hAnsi="Simplified Arabic" w:cs="Simplified Arabic"/>
                <w:sz w:val="20"/>
                <w:szCs w:val="20"/>
                <w:rtl/>
              </w:rPr>
              <w:t xml:space="preserve"> عشر</w:t>
            </w:r>
            <w:r>
              <w:rPr>
                <w:rFonts w:ascii="Simplified Arabic" w:eastAsia="Times New Roman" w:hAnsi="Simplified Arabic" w:cs="Simplified Arabic" w:hint="cs"/>
                <w:sz w:val="20"/>
                <w:szCs w:val="20"/>
                <w:rtl/>
              </w:rPr>
              <w:t>ة</w:t>
            </w:r>
            <w:r w:rsidR="00BD6E52" w:rsidRPr="00BD6E52">
              <w:rPr>
                <w:rFonts w:ascii="Simplified Arabic" w:eastAsia="Times New Roman" w:hAnsi="Simplified Arabic" w:cs="Simplified Arabic"/>
                <w:sz w:val="20"/>
                <w:szCs w:val="20"/>
                <w:rtl/>
              </w:rPr>
              <w:t xml:space="preserve"> لمؤتمر الأطراف وفي </w:t>
            </w:r>
            <w:r>
              <w:rPr>
                <w:rFonts w:ascii="Simplified Arabic" w:eastAsia="Times New Roman" w:hAnsi="Simplified Arabic" w:cs="Simplified Arabic" w:hint="cs"/>
                <w:sz w:val="20"/>
                <w:szCs w:val="20"/>
                <w:rtl/>
              </w:rPr>
              <w:t>الدورة</w:t>
            </w:r>
            <w:r w:rsidR="00BD6E52" w:rsidRPr="00BD6E52">
              <w:rPr>
                <w:rFonts w:ascii="Simplified Arabic" w:eastAsia="Times New Roman" w:hAnsi="Simplified Arabic" w:cs="Simplified Arabic"/>
                <w:sz w:val="20"/>
                <w:szCs w:val="20"/>
                <w:rtl/>
              </w:rPr>
              <w:t xml:space="preserve"> السابع</w:t>
            </w:r>
            <w:r>
              <w:rPr>
                <w:rFonts w:ascii="Simplified Arabic" w:eastAsia="Times New Roman" w:hAnsi="Simplified Arabic" w:cs="Simplified Arabic" w:hint="cs"/>
                <w:sz w:val="20"/>
                <w:szCs w:val="20"/>
                <w:rtl/>
              </w:rPr>
              <w:t>ة</w:t>
            </w:r>
            <w:r w:rsidR="00BD6E52" w:rsidRPr="00BD6E52">
              <w:rPr>
                <w:rFonts w:ascii="Simplified Arabic" w:eastAsia="Times New Roman" w:hAnsi="Simplified Arabic" w:cs="Simplified Arabic"/>
                <w:sz w:val="20"/>
                <w:szCs w:val="20"/>
                <w:rtl/>
              </w:rPr>
              <w:t xml:space="preserve"> عشر</w:t>
            </w:r>
            <w:r>
              <w:rPr>
                <w:rFonts w:ascii="Simplified Arabic" w:eastAsia="Times New Roman" w:hAnsi="Simplified Arabic" w:cs="Simplified Arabic" w:hint="cs"/>
                <w:sz w:val="20"/>
                <w:szCs w:val="20"/>
                <w:rtl/>
              </w:rPr>
              <w:t>ة</w:t>
            </w:r>
            <w:r w:rsidR="00BD6E52" w:rsidRPr="00BD6E52">
              <w:rPr>
                <w:rFonts w:ascii="Simplified Arabic" w:eastAsia="Times New Roman" w:hAnsi="Simplified Arabic" w:cs="Simplified Arabic"/>
                <w:sz w:val="20"/>
                <w:szCs w:val="20"/>
                <w:rtl/>
              </w:rPr>
              <w:t xml:space="preserve"> لمؤتمر الأطراف في عام 2026</w:t>
            </w:r>
          </w:p>
        </w:tc>
        <w:tc>
          <w:tcPr>
            <w:tcW w:w="6355" w:type="dxa"/>
          </w:tcPr>
          <w:p w14:paraId="11747DB9" w14:textId="35E2C7AC" w:rsidR="0058284B"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 xml:space="preserve">يقدم </w:t>
            </w:r>
            <w:r w:rsidR="00A07150">
              <w:rPr>
                <w:rFonts w:ascii="Simplified Arabic" w:eastAsia="Times New Roman" w:hAnsi="Simplified Arabic" w:cs="Simplified Arabic" w:hint="cs"/>
                <w:sz w:val="20"/>
                <w:szCs w:val="20"/>
                <w:rtl/>
              </w:rPr>
              <w:t>لمحة</w:t>
            </w:r>
            <w:r w:rsidRPr="009B1E59">
              <w:rPr>
                <w:rFonts w:ascii="Simplified Arabic" w:eastAsia="Times New Roman" w:hAnsi="Simplified Arabic" w:cs="Simplified Arabic"/>
                <w:sz w:val="20"/>
                <w:szCs w:val="20"/>
                <w:rtl/>
              </w:rPr>
              <w:t xml:space="preserve"> عامة تتعلق بفهم الأساليب المنهجية لتقييم تأثيرات الأعمال وتبعياتها. سوف يدعم بشكل مباشر </w:t>
            </w:r>
            <w:r w:rsidR="00A07150">
              <w:rPr>
                <w:rFonts w:ascii="Simplified Arabic" w:eastAsia="Times New Roman" w:hAnsi="Simplified Arabic" w:cs="Simplified Arabic" w:hint="cs"/>
                <w:sz w:val="20"/>
                <w:szCs w:val="20"/>
                <w:rtl/>
              </w:rPr>
              <w:t>الغاية</w:t>
            </w:r>
            <w:r w:rsidRPr="009B1E59">
              <w:rPr>
                <w:rFonts w:ascii="Simplified Arabic" w:eastAsia="Times New Roman" w:hAnsi="Simplified Arabic" w:cs="Simplified Arabic"/>
                <w:sz w:val="20"/>
                <w:szCs w:val="20"/>
                <w:rtl/>
              </w:rPr>
              <w:t xml:space="preserve"> 15 من الإطار</w:t>
            </w:r>
            <w:r w:rsidRPr="009B1E59">
              <w:rPr>
                <w:rFonts w:ascii="Simplified Arabic" w:eastAsia="Times New Roman" w:hAnsi="Simplified Arabic" w:cs="Simplified Arabic"/>
                <w:sz w:val="20"/>
                <w:szCs w:val="20"/>
              </w:rPr>
              <w:t>.</w:t>
            </w:r>
          </w:p>
        </w:tc>
      </w:tr>
      <w:tr w:rsidR="0058284B" w:rsidRPr="002C7339" w14:paraId="25C2C032" w14:textId="77777777" w:rsidTr="002A2273">
        <w:tc>
          <w:tcPr>
            <w:tcW w:w="1696" w:type="dxa"/>
          </w:tcPr>
          <w:p w14:paraId="745EF0FC" w14:textId="6AB85BF2" w:rsidR="0058284B" w:rsidRPr="00395618" w:rsidRDefault="00986C18" w:rsidP="00395618">
            <w:pPr>
              <w:pStyle w:val="FootnoteText"/>
              <w:bidi/>
              <w:ind w:firstLine="0"/>
              <w:jc w:val="left"/>
              <w:rPr>
                <w:rFonts w:ascii="Simplified Arabic" w:eastAsia="Times New Roman" w:hAnsi="Simplified Arabic" w:cs="Simplified Arabic"/>
                <w:b/>
                <w:bCs/>
                <w:sz w:val="20"/>
                <w:szCs w:val="20"/>
              </w:rPr>
            </w:pPr>
            <w:r>
              <w:rPr>
                <w:rFonts w:ascii="Simplified Arabic" w:eastAsia="Times New Roman" w:hAnsi="Simplified Arabic" w:cs="Simplified Arabic" w:hint="cs"/>
                <w:b/>
                <w:bCs/>
                <w:sz w:val="20"/>
                <w:szCs w:val="20"/>
                <w:rtl/>
              </w:rPr>
              <w:t>الدورة</w:t>
            </w:r>
            <w:r w:rsidR="009B1E59" w:rsidRPr="00395618">
              <w:rPr>
                <w:rFonts w:ascii="Simplified Arabic" w:eastAsia="Times New Roman" w:hAnsi="Simplified Arabic" w:cs="Simplified Arabic" w:hint="cs"/>
                <w:b/>
                <w:bCs/>
                <w:sz w:val="20"/>
                <w:szCs w:val="20"/>
                <w:rtl/>
              </w:rPr>
              <w:t xml:space="preserve"> العامة </w:t>
            </w:r>
            <w:r w:rsidR="00DA4B6D">
              <w:rPr>
                <w:rFonts w:ascii="Simplified Arabic" w:eastAsia="Times New Roman" w:hAnsi="Simplified Arabic" w:cs="Simplified Arabic" w:hint="cs"/>
                <w:b/>
                <w:bCs/>
                <w:sz w:val="20"/>
                <w:szCs w:val="20"/>
                <w:rtl/>
              </w:rPr>
              <w:t>الثالثة عشرة</w:t>
            </w:r>
            <w:r w:rsidR="009B1E59" w:rsidRPr="00395618">
              <w:rPr>
                <w:rFonts w:ascii="Simplified Arabic" w:eastAsia="Times New Roman" w:hAnsi="Simplified Arabic" w:cs="Simplified Arabic" w:hint="cs"/>
                <w:b/>
                <w:bCs/>
                <w:sz w:val="20"/>
                <w:szCs w:val="20"/>
                <w:rtl/>
              </w:rPr>
              <w:t xml:space="preserve"> </w:t>
            </w:r>
            <w:r w:rsidR="009B1E59" w:rsidRPr="00395618">
              <w:rPr>
                <w:rFonts w:ascii="Simplified Arabic" w:eastAsia="Times New Roman" w:hAnsi="Simplified Arabic" w:cs="Simplified Arabic"/>
                <w:b/>
                <w:bCs/>
                <w:sz w:val="20"/>
                <w:szCs w:val="20"/>
                <w:rtl/>
              </w:rPr>
              <w:t>للمنبر الحكومي الدولي للعلوم والسياسات في مجال التنوع البيولوجي وخدمات النظم الإيكولوجية</w:t>
            </w:r>
            <w:r w:rsidR="009B1E59" w:rsidRPr="00395618">
              <w:rPr>
                <w:rFonts w:ascii="Simplified Arabic" w:eastAsia="Times New Roman" w:hAnsi="Simplified Arabic" w:cs="Simplified Arabic" w:hint="cs"/>
                <w:b/>
                <w:bCs/>
                <w:sz w:val="20"/>
                <w:szCs w:val="20"/>
                <w:rtl/>
              </w:rPr>
              <w:t xml:space="preserve"> (</w:t>
            </w:r>
            <w:r w:rsidR="00DA4B6D">
              <w:rPr>
                <w:rFonts w:ascii="Simplified Arabic" w:eastAsia="Times New Roman" w:hAnsi="Simplified Arabic" w:cs="Simplified Arabic"/>
                <w:b/>
                <w:bCs/>
                <w:sz w:val="20"/>
                <w:szCs w:val="20"/>
              </w:rPr>
              <w:t>2026</w:t>
            </w:r>
            <w:r w:rsidR="009B1E59" w:rsidRPr="00395618">
              <w:rPr>
                <w:rFonts w:ascii="Simplified Arabic" w:eastAsia="Times New Roman" w:hAnsi="Simplified Arabic" w:cs="Simplified Arabic" w:hint="cs"/>
                <w:b/>
                <w:bCs/>
                <w:sz w:val="20"/>
                <w:szCs w:val="20"/>
                <w:rtl/>
              </w:rPr>
              <w:t>)</w:t>
            </w:r>
          </w:p>
        </w:tc>
        <w:tc>
          <w:tcPr>
            <w:tcW w:w="2963" w:type="dxa"/>
          </w:tcPr>
          <w:p w14:paraId="794FE2BD" w14:textId="1A76FFD1" w:rsidR="0058284B" w:rsidRPr="00A07150" w:rsidRDefault="00EC75C8" w:rsidP="0012212E">
            <w:pPr>
              <w:pStyle w:val="FootnoteText"/>
              <w:bidi/>
              <w:ind w:firstLine="0"/>
              <w:rPr>
                <w:rFonts w:asciiTheme="majorBidi" w:hAnsiTheme="majorBidi" w:cstheme="majorBidi"/>
                <w:b/>
                <w:bCs/>
                <w:snapToGrid w:val="0"/>
                <w:kern w:val="22"/>
                <w:sz w:val="20"/>
                <w:szCs w:val="20"/>
              </w:rPr>
            </w:pPr>
            <w:r w:rsidRPr="00A07150">
              <w:rPr>
                <w:rFonts w:ascii="Simplified Arabic" w:eastAsia="Times New Roman" w:hAnsi="Simplified Arabic" w:cs="Simplified Arabic"/>
                <w:b/>
                <w:bCs/>
                <w:sz w:val="20"/>
                <w:szCs w:val="20"/>
                <w:rtl/>
              </w:rPr>
              <w:t>تقييم منهجي لرصد التنوع البيولوجي ومساهمات الطبيعة لصالح البشر للنظر فيها</w:t>
            </w:r>
          </w:p>
        </w:tc>
        <w:tc>
          <w:tcPr>
            <w:tcW w:w="2424" w:type="dxa"/>
          </w:tcPr>
          <w:p w14:paraId="08BA5BC8" w14:textId="4059C7A4" w:rsidR="0058284B" w:rsidRPr="00BD6E52" w:rsidRDefault="00BD6E52" w:rsidP="0012212E">
            <w:pPr>
              <w:pStyle w:val="FootnoteText"/>
              <w:bidi/>
              <w:ind w:firstLine="0"/>
              <w:rPr>
                <w:rFonts w:ascii="Simplified Arabic" w:eastAsia="Times New Roman" w:hAnsi="Simplified Arabic" w:cs="Simplified Arabic"/>
                <w:sz w:val="20"/>
                <w:szCs w:val="20"/>
              </w:rPr>
            </w:pPr>
            <w:r w:rsidRPr="00BD6E52">
              <w:rPr>
                <w:rFonts w:ascii="Simplified Arabic" w:eastAsia="Times New Roman" w:hAnsi="Simplified Arabic" w:cs="Simplified Arabic"/>
                <w:sz w:val="20"/>
                <w:szCs w:val="20"/>
                <w:rtl/>
              </w:rPr>
              <w:t>سيتم النظر فيه في الدورة السابعة عشرة لمؤتمر الأطراف في عام 2026 مباشرة مع مواصلة النظر فيه في</w:t>
            </w:r>
            <w:r w:rsidR="00A07150">
              <w:rPr>
                <w:rFonts w:ascii="Simplified Arabic" w:eastAsia="Times New Roman" w:hAnsi="Simplified Arabic" w:cs="Simplified Arabic" w:hint="cs"/>
                <w:sz w:val="20"/>
                <w:szCs w:val="20"/>
                <w:rtl/>
              </w:rPr>
              <w:t xml:space="preserve"> اجتماع</w:t>
            </w:r>
            <w:r w:rsidRPr="00BD6E52">
              <w:rPr>
                <w:rFonts w:ascii="Simplified Arabic" w:eastAsia="Times New Roman" w:hAnsi="Simplified Arabic" w:cs="Simplified Arabic"/>
                <w:sz w:val="20"/>
                <w:szCs w:val="20"/>
                <w:rtl/>
              </w:rPr>
              <w:t xml:space="preserve"> الهيئة الفرعية للمشورة العلمية والتقنية والتكنولوجية قبل الدورة الثامنة عشرة لمؤتمر الأطراف</w:t>
            </w:r>
          </w:p>
        </w:tc>
        <w:tc>
          <w:tcPr>
            <w:tcW w:w="6355" w:type="dxa"/>
          </w:tcPr>
          <w:p w14:paraId="705FC984" w14:textId="677C39B2" w:rsidR="0058284B"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 xml:space="preserve">سيوفر هذا التقييم معلومات من شأنها أن تساهم بشكل مباشر في تنفيذ إطار رصد الإطار (المعتمد في المقرر 15/5). </w:t>
            </w:r>
            <w:r w:rsidR="00506DC8">
              <w:rPr>
                <w:rFonts w:ascii="Simplified Arabic" w:eastAsia="Times New Roman" w:hAnsi="Simplified Arabic" w:cs="Simplified Arabic" w:hint="cs"/>
                <w:sz w:val="20"/>
                <w:szCs w:val="20"/>
                <w:rtl/>
              </w:rPr>
              <w:t>و</w:t>
            </w:r>
            <w:r w:rsidRPr="009B1E59">
              <w:rPr>
                <w:rFonts w:ascii="Simplified Arabic" w:eastAsia="Times New Roman" w:hAnsi="Simplified Arabic" w:cs="Simplified Arabic"/>
                <w:sz w:val="20"/>
                <w:szCs w:val="20"/>
                <w:rtl/>
              </w:rPr>
              <w:t xml:space="preserve">يمكن أن تساهم النتائج في تقييم التقدم المحرز بناء على المؤشرات الموجودة في إطار الرصد الذي يعد جزءا من </w:t>
            </w:r>
            <w:r w:rsidR="00506DC8">
              <w:rPr>
                <w:rFonts w:ascii="Simplified Arabic" w:eastAsia="Times New Roman" w:hAnsi="Simplified Arabic" w:cs="Simplified Arabic" w:hint="cs"/>
                <w:sz w:val="20"/>
                <w:szCs w:val="20"/>
                <w:rtl/>
              </w:rPr>
              <w:t>الاستعراض</w:t>
            </w:r>
            <w:r w:rsidRPr="009B1E59">
              <w:rPr>
                <w:rFonts w:ascii="Simplified Arabic" w:eastAsia="Times New Roman" w:hAnsi="Simplified Arabic" w:cs="Simplified Arabic"/>
                <w:sz w:val="20"/>
                <w:szCs w:val="20"/>
                <w:rtl/>
              </w:rPr>
              <w:t xml:space="preserve"> العالمي للتقدم الجماعي في تنفيذ الإطار. ولكي تكون </w:t>
            </w:r>
            <w:r w:rsidR="00506DC8">
              <w:rPr>
                <w:rFonts w:ascii="Simplified Arabic" w:eastAsia="Times New Roman" w:hAnsi="Simplified Arabic" w:cs="Simplified Arabic" w:hint="cs"/>
                <w:sz w:val="20"/>
                <w:szCs w:val="20"/>
                <w:rtl/>
              </w:rPr>
              <w:t xml:space="preserve">النتائج </w:t>
            </w:r>
            <w:r w:rsidRPr="009B1E59">
              <w:rPr>
                <w:rFonts w:ascii="Simplified Arabic" w:eastAsia="Times New Roman" w:hAnsi="Simplified Arabic" w:cs="Simplified Arabic"/>
                <w:sz w:val="20"/>
                <w:szCs w:val="20"/>
                <w:rtl/>
              </w:rPr>
              <w:t xml:space="preserve">ذات صلة بالاستعراض العالمي، </w:t>
            </w:r>
            <w:r w:rsidR="00506DC8">
              <w:rPr>
                <w:rFonts w:ascii="Simplified Arabic" w:eastAsia="Times New Roman" w:hAnsi="Simplified Arabic" w:cs="Simplified Arabic" w:hint="cs"/>
                <w:sz w:val="20"/>
                <w:szCs w:val="20"/>
                <w:rtl/>
              </w:rPr>
              <w:t xml:space="preserve">فإنه </w:t>
            </w:r>
            <w:r w:rsidRPr="009B1E59">
              <w:rPr>
                <w:rFonts w:ascii="Simplified Arabic" w:eastAsia="Times New Roman" w:hAnsi="Simplified Arabic" w:cs="Simplified Arabic"/>
                <w:sz w:val="20"/>
                <w:szCs w:val="20"/>
                <w:rtl/>
              </w:rPr>
              <w:t xml:space="preserve">ينبغي </w:t>
            </w:r>
            <w:r w:rsidR="00506DC8">
              <w:rPr>
                <w:rFonts w:ascii="Simplified Arabic" w:eastAsia="Times New Roman" w:hAnsi="Simplified Arabic" w:cs="Simplified Arabic" w:hint="cs"/>
                <w:sz w:val="20"/>
                <w:szCs w:val="20"/>
                <w:rtl/>
              </w:rPr>
              <w:t>مشاركتها</w:t>
            </w:r>
            <w:r w:rsidRPr="009B1E59">
              <w:rPr>
                <w:rFonts w:ascii="Simplified Arabic" w:eastAsia="Times New Roman" w:hAnsi="Simplified Arabic" w:cs="Simplified Arabic"/>
                <w:sz w:val="20"/>
                <w:szCs w:val="20"/>
                <w:rtl/>
              </w:rPr>
              <w:t xml:space="preserve"> قبل </w:t>
            </w:r>
            <w:r w:rsidR="00506DC8">
              <w:rPr>
                <w:rFonts w:ascii="Simplified Arabic" w:eastAsia="Times New Roman" w:hAnsi="Simplified Arabic" w:cs="Simplified Arabic" w:hint="cs"/>
                <w:sz w:val="20"/>
                <w:szCs w:val="20"/>
                <w:rtl/>
              </w:rPr>
              <w:t>الدورة</w:t>
            </w:r>
            <w:r w:rsidRPr="009B1E59">
              <w:rPr>
                <w:rFonts w:ascii="Simplified Arabic" w:eastAsia="Times New Roman" w:hAnsi="Simplified Arabic" w:cs="Simplified Arabic"/>
                <w:sz w:val="20"/>
                <w:szCs w:val="20"/>
                <w:rtl/>
              </w:rPr>
              <w:t xml:space="preserve"> السابع</w:t>
            </w:r>
            <w:r w:rsidR="00506DC8">
              <w:rPr>
                <w:rFonts w:ascii="Simplified Arabic" w:eastAsia="Times New Roman" w:hAnsi="Simplified Arabic" w:cs="Simplified Arabic" w:hint="cs"/>
                <w:sz w:val="20"/>
                <w:szCs w:val="20"/>
                <w:rtl/>
              </w:rPr>
              <w:t>ة</w:t>
            </w:r>
            <w:r w:rsidRPr="009B1E59">
              <w:rPr>
                <w:rFonts w:ascii="Simplified Arabic" w:eastAsia="Times New Roman" w:hAnsi="Simplified Arabic" w:cs="Simplified Arabic"/>
                <w:sz w:val="20"/>
                <w:szCs w:val="20"/>
                <w:rtl/>
              </w:rPr>
              <w:t xml:space="preserve"> عشر</w:t>
            </w:r>
            <w:r w:rsidR="00506DC8">
              <w:rPr>
                <w:rFonts w:ascii="Simplified Arabic" w:eastAsia="Times New Roman" w:hAnsi="Simplified Arabic" w:cs="Simplified Arabic" w:hint="cs"/>
                <w:sz w:val="20"/>
                <w:szCs w:val="20"/>
                <w:rtl/>
              </w:rPr>
              <w:t>ة</w:t>
            </w:r>
            <w:r w:rsidRPr="009B1E59">
              <w:rPr>
                <w:rFonts w:ascii="Simplified Arabic" w:eastAsia="Times New Roman" w:hAnsi="Simplified Arabic" w:cs="Simplified Arabic"/>
                <w:sz w:val="20"/>
                <w:szCs w:val="20"/>
                <w:rtl/>
              </w:rPr>
              <w:t xml:space="preserve"> لمؤتمر الأطراف؛ </w:t>
            </w:r>
            <w:r w:rsidR="00506DC8">
              <w:rPr>
                <w:rFonts w:ascii="Simplified Arabic" w:eastAsia="Times New Roman" w:hAnsi="Simplified Arabic" w:cs="Simplified Arabic" w:hint="cs"/>
                <w:sz w:val="20"/>
                <w:szCs w:val="20"/>
                <w:rtl/>
              </w:rPr>
              <w:t xml:space="preserve">غير أن ذلك </w:t>
            </w:r>
            <w:r w:rsidRPr="009B1E59">
              <w:rPr>
                <w:rFonts w:ascii="Simplified Arabic" w:eastAsia="Times New Roman" w:hAnsi="Simplified Arabic" w:cs="Simplified Arabic"/>
                <w:sz w:val="20"/>
                <w:szCs w:val="20"/>
                <w:rtl/>
              </w:rPr>
              <w:t>سيعتمد على انعقاد الدورة الثالثة عشرة للمنبر قبل انعقاد الدورة السابعة عشرة لمؤتمر الأطراف</w:t>
            </w:r>
            <w:r w:rsidRPr="009B1E59">
              <w:rPr>
                <w:rFonts w:ascii="Simplified Arabic" w:eastAsia="Times New Roman" w:hAnsi="Simplified Arabic" w:cs="Simplified Arabic"/>
                <w:sz w:val="20"/>
                <w:szCs w:val="20"/>
              </w:rPr>
              <w:t>.</w:t>
            </w:r>
          </w:p>
        </w:tc>
      </w:tr>
      <w:tr w:rsidR="0058284B" w:rsidRPr="002C7339" w14:paraId="7C183C3E" w14:textId="77777777" w:rsidTr="002A2273">
        <w:tc>
          <w:tcPr>
            <w:tcW w:w="1696" w:type="dxa"/>
          </w:tcPr>
          <w:p w14:paraId="208659F0" w14:textId="2E42071A" w:rsidR="0058284B" w:rsidRPr="00395618" w:rsidRDefault="00986C18" w:rsidP="00395618">
            <w:pPr>
              <w:pStyle w:val="FootnoteText"/>
              <w:bidi/>
              <w:ind w:firstLine="0"/>
              <w:jc w:val="left"/>
              <w:rPr>
                <w:rFonts w:ascii="Simplified Arabic" w:eastAsia="Times New Roman" w:hAnsi="Simplified Arabic" w:cs="Simplified Arabic"/>
                <w:b/>
                <w:bCs/>
                <w:sz w:val="20"/>
                <w:szCs w:val="20"/>
              </w:rPr>
            </w:pPr>
            <w:r>
              <w:rPr>
                <w:rFonts w:ascii="Simplified Arabic" w:eastAsia="Times New Roman" w:hAnsi="Simplified Arabic" w:cs="Simplified Arabic" w:hint="cs"/>
                <w:b/>
                <w:bCs/>
                <w:sz w:val="20"/>
                <w:szCs w:val="20"/>
                <w:rtl/>
              </w:rPr>
              <w:lastRenderedPageBreak/>
              <w:t>الدورة</w:t>
            </w:r>
            <w:r w:rsidR="009B1E59" w:rsidRPr="00395618">
              <w:rPr>
                <w:rFonts w:ascii="Simplified Arabic" w:eastAsia="Times New Roman" w:hAnsi="Simplified Arabic" w:cs="Simplified Arabic" w:hint="cs"/>
                <w:b/>
                <w:bCs/>
                <w:sz w:val="20"/>
                <w:szCs w:val="20"/>
                <w:rtl/>
              </w:rPr>
              <w:t xml:space="preserve"> العامة </w:t>
            </w:r>
            <w:r w:rsidR="00DA4B6D">
              <w:rPr>
                <w:rFonts w:ascii="Simplified Arabic" w:eastAsia="Times New Roman" w:hAnsi="Simplified Arabic" w:cs="Simplified Arabic" w:hint="cs"/>
                <w:b/>
                <w:bCs/>
                <w:sz w:val="20"/>
                <w:szCs w:val="20"/>
                <w:rtl/>
              </w:rPr>
              <w:t>الرابعة عشرة</w:t>
            </w:r>
            <w:r w:rsidR="009B1E59" w:rsidRPr="00395618">
              <w:rPr>
                <w:rFonts w:ascii="Simplified Arabic" w:eastAsia="Times New Roman" w:hAnsi="Simplified Arabic" w:cs="Simplified Arabic" w:hint="cs"/>
                <w:b/>
                <w:bCs/>
                <w:sz w:val="20"/>
                <w:szCs w:val="20"/>
                <w:rtl/>
              </w:rPr>
              <w:t xml:space="preserve"> </w:t>
            </w:r>
            <w:r w:rsidR="009B1E59" w:rsidRPr="00395618">
              <w:rPr>
                <w:rFonts w:ascii="Simplified Arabic" w:eastAsia="Times New Roman" w:hAnsi="Simplified Arabic" w:cs="Simplified Arabic"/>
                <w:b/>
                <w:bCs/>
                <w:sz w:val="20"/>
                <w:szCs w:val="20"/>
                <w:rtl/>
              </w:rPr>
              <w:t>للمنبر الحكومي الدولي للعلوم والسياسات في مجال التنوع البيولوجي وخدمات النظم الإيكولوجية</w:t>
            </w:r>
            <w:r w:rsidR="009B1E59" w:rsidRPr="00395618">
              <w:rPr>
                <w:rFonts w:ascii="Simplified Arabic" w:eastAsia="Times New Roman" w:hAnsi="Simplified Arabic" w:cs="Simplified Arabic" w:hint="cs"/>
                <w:b/>
                <w:bCs/>
                <w:sz w:val="20"/>
                <w:szCs w:val="20"/>
                <w:rtl/>
              </w:rPr>
              <w:t xml:space="preserve"> (</w:t>
            </w:r>
            <w:r w:rsidR="00DA4B6D">
              <w:rPr>
                <w:rFonts w:ascii="Simplified Arabic" w:eastAsia="Times New Roman" w:hAnsi="Simplified Arabic" w:cs="Simplified Arabic"/>
                <w:b/>
                <w:bCs/>
                <w:sz w:val="20"/>
                <w:szCs w:val="20"/>
              </w:rPr>
              <w:t>2027</w:t>
            </w:r>
            <w:r w:rsidR="009B1E59" w:rsidRPr="00395618">
              <w:rPr>
                <w:rFonts w:ascii="Simplified Arabic" w:eastAsia="Times New Roman" w:hAnsi="Simplified Arabic" w:cs="Simplified Arabic" w:hint="cs"/>
                <w:b/>
                <w:bCs/>
                <w:sz w:val="20"/>
                <w:szCs w:val="20"/>
                <w:rtl/>
              </w:rPr>
              <w:t>)</w:t>
            </w:r>
          </w:p>
        </w:tc>
        <w:tc>
          <w:tcPr>
            <w:tcW w:w="2963" w:type="dxa"/>
          </w:tcPr>
          <w:p w14:paraId="5D351E15" w14:textId="2C2CBF8F" w:rsidR="0058284B" w:rsidRPr="00A07150" w:rsidRDefault="009C0BD5" w:rsidP="0012212E">
            <w:pPr>
              <w:pStyle w:val="FootnoteText"/>
              <w:bidi/>
              <w:ind w:firstLine="0"/>
              <w:rPr>
                <w:rFonts w:ascii="Simplified Arabic" w:eastAsia="Times New Roman" w:hAnsi="Simplified Arabic" w:cs="Simplified Arabic"/>
                <w:b/>
                <w:bCs/>
                <w:sz w:val="20"/>
                <w:szCs w:val="20"/>
              </w:rPr>
            </w:pPr>
            <w:r>
              <w:rPr>
                <w:rFonts w:ascii="Simplified Arabic" w:eastAsia="Times New Roman" w:hAnsi="Simplified Arabic" w:cs="Simplified Arabic" w:hint="cs"/>
                <w:b/>
                <w:bCs/>
                <w:sz w:val="20"/>
                <w:szCs w:val="20"/>
                <w:rtl/>
              </w:rPr>
              <w:t>التقييم</w:t>
            </w:r>
            <w:r w:rsidR="00EC75C8" w:rsidRPr="00A07150">
              <w:rPr>
                <w:rFonts w:ascii="Simplified Arabic" w:eastAsia="Times New Roman" w:hAnsi="Simplified Arabic" w:cs="Simplified Arabic"/>
                <w:b/>
                <w:bCs/>
                <w:sz w:val="20"/>
                <w:szCs w:val="20"/>
                <w:rtl/>
              </w:rPr>
              <w:t xml:space="preserve"> المنهجي للتخطيط المكاني المتكامل الشامل للتنوع البيولوجي والاتصال البيئي</w:t>
            </w:r>
          </w:p>
        </w:tc>
        <w:tc>
          <w:tcPr>
            <w:tcW w:w="2424" w:type="dxa"/>
          </w:tcPr>
          <w:p w14:paraId="59CFF9EC" w14:textId="436C314D" w:rsidR="0058284B" w:rsidRPr="00BD6E52" w:rsidRDefault="00BD6E52" w:rsidP="0012212E">
            <w:pPr>
              <w:pStyle w:val="FootnoteText"/>
              <w:bidi/>
              <w:ind w:firstLine="0"/>
              <w:rPr>
                <w:rFonts w:ascii="Simplified Arabic" w:eastAsia="Times New Roman" w:hAnsi="Simplified Arabic" w:cs="Simplified Arabic"/>
                <w:sz w:val="20"/>
                <w:szCs w:val="20"/>
              </w:rPr>
            </w:pPr>
            <w:r w:rsidRPr="00BD6E52">
              <w:rPr>
                <w:rFonts w:ascii="Simplified Arabic" w:eastAsia="Times New Roman" w:hAnsi="Simplified Arabic" w:cs="Simplified Arabic"/>
                <w:sz w:val="20"/>
                <w:szCs w:val="20"/>
                <w:rtl/>
              </w:rPr>
              <w:t xml:space="preserve">سيتم النظر فيه في اجتماع الهيئة الفرعية للمشورة العلمية والتقنية والتكنولوجية قبل </w:t>
            </w:r>
            <w:r w:rsidR="00506DC8">
              <w:rPr>
                <w:rFonts w:ascii="Simplified Arabic" w:eastAsia="Times New Roman" w:hAnsi="Simplified Arabic" w:cs="Simplified Arabic" w:hint="cs"/>
                <w:sz w:val="20"/>
                <w:szCs w:val="20"/>
                <w:rtl/>
              </w:rPr>
              <w:t>الدورة الثامنة عشرة ل</w:t>
            </w:r>
            <w:r w:rsidRPr="00BD6E52">
              <w:rPr>
                <w:rFonts w:ascii="Simplified Arabic" w:eastAsia="Times New Roman" w:hAnsi="Simplified Arabic" w:cs="Simplified Arabic"/>
                <w:sz w:val="20"/>
                <w:szCs w:val="20"/>
                <w:rtl/>
              </w:rPr>
              <w:t xml:space="preserve">مؤتمر الأطراف وفي </w:t>
            </w:r>
            <w:r w:rsidR="00506DC8">
              <w:rPr>
                <w:rFonts w:ascii="Simplified Arabic" w:eastAsia="Times New Roman" w:hAnsi="Simplified Arabic" w:cs="Simplified Arabic" w:hint="cs"/>
                <w:sz w:val="20"/>
                <w:szCs w:val="20"/>
                <w:rtl/>
              </w:rPr>
              <w:t>الدورة الثامنة عشرة لمؤتمر</w:t>
            </w:r>
            <w:r w:rsidRPr="00BD6E52">
              <w:rPr>
                <w:rFonts w:ascii="Simplified Arabic" w:eastAsia="Times New Roman" w:hAnsi="Simplified Arabic" w:cs="Simplified Arabic"/>
                <w:sz w:val="20"/>
                <w:szCs w:val="20"/>
                <w:rtl/>
              </w:rPr>
              <w:t xml:space="preserve"> الأطراف في عام 2028</w:t>
            </w:r>
            <w:r w:rsidRPr="00BD6E52">
              <w:rPr>
                <w:rFonts w:ascii="Simplified Arabic" w:eastAsia="Times New Roman" w:hAnsi="Simplified Arabic" w:cs="Simplified Arabic"/>
                <w:sz w:val="20"/>
                <w:szCs w:val="20"/>
              </w:rPr>
              <w:t>.</w:t>
            </w:r>
          </w:p>
        </w:tc>
        <w:tc>
          <w:tcPr>
            <w:tcW w:w="6355" w:type="dxa"/>
          </w:tcPr>
          <w:p w14:paraId="1AB3BAF6" w14:textId="0385C209" w:rsidR="0058284B"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 xml:space="preserve">يقدم لمحة عامة تتعلق بفهم النهج المنهجية للتخطيط المكاني المتكامل الشامل للتنوع البيولوجي والاتصال البيئي. </w:t>
            </w:r>
            <w:r w:rsidR="00506DC8">
              <w:rPr>
                <w:rFonts w:ascii="Simplified Arabic" w:eastAsia="Times New Roman" w:hAnsi="Simplified Arabic" w:cs="Simplified Arabic" w:hint="cs"/>
                <w:sz w:val="20"/>
                <w:szCs w:val="20"/>
                <w:rtl/>
              </w:rPr>
              <w:t>و</w:t>
            </w:r>
            <w:r w:rsidRPr="009B1E59">
              <w:rPr>
                <w:rFonts w:ascii="Simplified Arabic" w:eastAsia="Times New Roman" w:hAnsi="Simplified Arabic" w:cs="Simplified Arabic"/>
                <w:sz w:val="20"/>
                <w:szCs w:val="20"/>
                <w:rtl/>
              </w:rPr>
              <w:t>سوف يدعم بشكل مباشر الهدف 1 من الإطار، بالإضافة إلى الهدف</w:t>
            </w:r>
            <w:r w:rsidRPr="009B1E59">
              <w:rPr>
                <w:rFonts w:ascii="Simplified Arabic" w:eastAsia="Times New Roman" w:hAnsi="Simplified Arabic" w:cs="Simplified Arabic"/>
                <w:sz w:val="20"/>
                <w:szCs w:val="20"/>
              </w:rPr>
              <w:t xml:space="preserve"> </w:t>
            </w:r>
            <w:r w:rsidR="00506DC8">
              <w:rPr>
                <w:rFonts w:ascii="Simplified Arabic" w:eastAsia="Times New Roman" w:hAnsi="Simplified Arabic" w:cs="Simplified Arabic" w:hint="cs"/>
                <w:sz w:val="20"/>
                <w:szCs w:val="20"/>
                <w:rtl/>
              </w:rPr>
              <w:t>ألف</w:t>
            </w:r>
            <w:r w:rsidRPr="009B1E59">
              <w:rPr>
                <w:rFonts w:ascii="Simplified Arabic" w:eastAsia="Times New Roman" w:hAnsi="Simplified Arabic" w:cs="Simplified Arabic"/>
                <w:sz w:val="20"/>
                <w:szCs w:val="20"/>
              </w:rPr>
              <w:t xml:space="preserve"> </w:t>
            </w:r>
            <w:r w:rsidR="00506DC8">
              <w:rPr>
                <w:rFonts w:ascii="Simplified Arabic" w:eastAsia="Times New Roman" w:hAnsi="Simplified Arabic" w:cs="Simplified Arabic" w:hint="cs"/>
                <w:sz w:val="20"/>
                <w:szCs w:val="20"/>
                <w:rtl/>
              </w:rPr>
              <w:t>والغاية</w:t>
            </w:r>
            <w:r w:rsidRPr="009B1E59">
              <w:rPr>
                <w:rFonts w:ascii="Simplified Arabic" w:eastAsia="Times New Roman" w:hAnsi="Simplified Arabic" w:cs="Simplified Arabic"/>
                <w:sz w:val="20"/>
                <w:szCs w:val="20"/>
                <w:rtl/>
              </w:rPr>
              <w:t xml:space="preserve"> 2 </w:t>
            </w:r>
            <w:r w:rsidR="00506DC8">
              <w:rPr>
                <w:rFonts w:ascii="Simplified Arabic" w:eastAsia="Times New Roman" w:hAnsi="Simplified Arabic" w:cs="Simplified Arabic" w:hint="cs"/>
                <w:sz w:val="20"/>
                <w:szCs w:val="20"/>
                <w:rtl/>
              </w:rPr>
              <w:t>والغاية</w:t>
            </w:r>
            <w:r w:rsidRPr="009B1E59">
              <w:rPr>
                <w:rFonts w:ascii="Simplified Arabic" w:eastAsia="Times New Roman" w:hAnsi="Simplified Arabic" w:cs="Simplified Arabic"/>
                <w:sz w:val="20"/>
                <w:szCs w:val="20"/>
                <w:rtl/>
              </w:rPr>
              <w:t xml:space="preserve"> 3</w:t>
            </w:r>
            <w:r w:rsidRPr="009B1E59">
              <w:rPr>
                <w:rFonts w:ascii="Simplified Arabic" w:eastAsia="Times New Roman" w:hAnsi="Simplified Arabic" w:cs="Simplified Arabic"/>
                <w:sz w:val="20"/>
                <w:szCs w:val="20"/>
              </w:rPr>
              <w:t>.</w:t>
            </w:r>
          </w:p>
        </w:tc>
      </w:tr>
      <w:tr w:rsidR="0058284B" w:rsidRPr="002C7339" w14:paraId="62D1C075" w14:textId="77777777" w:rsidTr="002A2273">
        <w:tc>
          <w:tcPr>
            <w:tcW w:w="1696" w:type="dxa"/>
          </w:tcPr>
          <w:p w14:paraId="48CBFE4D" w14:textId="15DCA19D" w:rsidR="0058284B" w:rsidRPr="00395618" w:rsidRDefault="00986C18" w:rsidP="00395618">
            <w:pPr>
              <w:pStyle w:val="FootnoteText"/>
              <w:bidi/>
              <w:ind w:firstLine="0"/>
              <w:jc w:val="left"/>
              <w:rPr>
                <w:rFonts w:ascii="Simplified Arabic" w:eastAsia="Times New Roman" w:hAnsi="Simplified Arabic" w:cs="Simplified Arabic"/>
                <w:b/>
                <w:bCs/>
                <w:sz w:val="20"/>
                <w:szCs w:val="20"/>
              </w:rPr>
            </w:pPr>
            <w:r>
              <w:rPr>
                <w:rFonts w:ascii="Simplified Arabic" w:eastAsia="Times New Roman" w:hAnsi="Simplified Arabic" w:cs="Simplified Arabic" w:hint="cs"/>
                <w:b/>
                <w:bCs/>
                <w:sz w:val="20"/>
                <w:szCs w:val="20"/>
                <w:rtl/>
              </w:rPr>
              <w:t>الدورة</w:t>
            </w:r>
            <w:r w:rsidR="009B1E59" w:rsidRPr="00395618">
              <w:rPr>
                <w:rFonts w:ascii="Simplified Arabic" w:eastAsia="Times New Roman" w:hAnsi="Simplified Arabic" w:cs="Simplified Arabic" w:hint="cs"/>
                <w:b/>
                <w:bCs/>
                <w:sz w:val="20"/>
                <w:szCs w:val="20"/>
                <w:rtl/>
              </w:rPr>
              <w:t xml:space="preserve"> العامة </w:t>
            </w:r>
            <w:r w:rsidR="00DA4B6D">
              <w:rPr>
                <w:rFonts w:ascii="Simplified Arabic" w:eastAsia="Times New Roman" w:hAnsi="Simplified Arabic" w:cs="Simplified Arabic" w:hint="cs"/>
                <w:b/>
                <w:bCs/>
                <w:sz w:val="20"/>
                <w:szCs w:val="20"/>
                <w:rtl/>
              </w:rPr>
              <w:t>الخامسة عشرة</w:t>
            </w:r>
            <w:r w:rsidR="009B1E59" w:rsidRPr="00395618">
              <w:rPr>
                <w:rFonts w:ascii="Simplified Arabic" w:eastAsia="Times New Roman" w:hAnsi="Simplified Arabic" w:cs="Simplified Arabic" w:hint="cs"/>
                <w:b/>
                <w:bCs/>
                <w:sz w:val="20"/>
                <w:szCs w:val="20"/>
                <w:rtl/>
              </w:rPr>
              <w:t xml:space="preserve"> </w:t>
            </w:r>
            <w:r w:rsidR="009B1E59" w:rsidRPr="00395618">
              <w:rPr>
                <w:rFonts w:ascii="Simplified Arabic" w:eastAsia="Times New Roman" w:hAnsi="Simplified Arabic" w:cs="Simplified Arabic"/>
                <w:b/>
                <w:bCs/>
                <w:sz w:val="20"/>
                <w:szCs w:val="20"/>
                <w:rtl/>
              </w:rPr>
              <w:t>للمنبر الحكومي الدولي للعلوم والسياسات في مجال التنوع البيولوجي وخدمات النظم الإيكولوجية</w:t>
            </w:r>
            <w:r w:rsidR="009B1E59" w:rsidRPr="00395618">
              <w:rPr>
                <w:rFonts w:ascii="Simplified Arabic" w:eastAsia="Times New Roman" w:hAnsi="Simplified Arabic" w:cs="Simplified Arabic" w:hint="cs"/>
                <w:b/>
                <w:bCs/>
                <w:sz w:val="20"/>
                <w:szCs w:val="20"/>
                <w:rtl/>
              </w:rPr>
              <w:t xml:space="preserve"> (</w:t>
            </w:r>
            <w:r w:rsidR="00DA4B6D">
              <w:rPr>
                <w:rFonts w:ascii="Simplified Arabic" w:eastAsia="Times New Roman" w:hAnsi="Simplified Arabic" w:cs="Simplified Arabic"/>
                <w:b/>
                <w:bCs/>
                <w:sz w:val="20"/>
                <w:szCs w:val="20"/>
              </w:rPr>
              <w:t>2028</w:t>
            </w:r>
            <w:r w:rsidR="009B1E59" w:rsidRPr="00395618">
              <w:rPr>
                <w:rFonts w:ascii="Simplified Arabic" w:eastAsia="Times New Roman" w:hAnsi="Simplified Arabic" w:cs="Simplified Arabic" w:hint="cs"/>
                <w:b/>
                <w:bCs/>
                <w:sz w:val="20"/>
                <w:szCs w:val="20"/>
                <w:rtl/>
              </w:rPr>
              <w:t>)</w:t>
            </w:r>
          </w:p>
        </w:tc>
        <w:tc>
          <w:tcPr>
            <w:tcW w:w="2963" w:type="dxa"/>
          </w:tcPr>
          <w:p w14:paraId="54E7997A" w14:textId="3D81A82A" w:rsidR="0058284B" w:rsidRPr="00A07150" w:rsidRDefault="00EC75C8" w:rsidP="0012212E">
            <w:pPr>
              <w:pStyle w:val="FootnoteText"/>
              <w:bidi/>
              <w:ind w:firstLine="0"/>
              <w:rPr>
                <w:rFonts w:ascii="Simplified Arabic" w:eastAsia="Times New Roman" w:hAnsi="Simplified Arabic" w:cs="Simplified Arabic"/>
                <w:b/>
                <w:bCs/>
                <w:sz w:val="20"/>
                <w:szCs w:val="20"/>
              </w:rPr>
            </w:pPr>
            <w:r w:rsidRPr="00A07150">
              <w:rPr>
                <w:rFonts w:ascii="Simplified Arabic" w:eastAsia="Times New Roman" w:hAnsi="Simplified Arabic" w:cs="Simplified Arabic"/>
                <w:b/>
                <w:bCs/>
                <w:sz w:val="20"/>
                <w:szCs w:val="20"/>
                <w:rtl/>
              </w:rPr>
              <w:t>التقييم العالمي الثاني</w:t>
            </w:r>
          </w:p>
        </w:tc>
        <w:tc>
          <w:tcPr>
            <w:tcW w:w="2424" w:type="dxa"/>
          </w:tcPr>
          <w:p w14:paraId="53F7BE6D" w14:textId="4BA5C6BD" w:rsidR="0058284B" w:rsidRPr="00BD6E52" w:rsidRDefault="00BD6E52" w:rsidP="0012212E">
            <w:pPr>
              <w:pStyle w:val="FootnoteText"/>
              <w:bidi/>
              <w:ind w:firstLine="0"/>
              <w:rPr>
                <w:rFonts w:ascii="Simplified Arabic" w:eastAsia="Times New Roman" w:hAnsi="Simplified Arabic" w:cs="Simplified Arabic"/>
                <w:sz w:val="20"/>
                <w:szCs w:val="20"/>
              </w:rPr>
            </w:pPr>
            <w:r w:rsidRPr="00BD6E52">
              <w:rPr>
                <w:rFonts w:ascii="Simplified Arabic" w:eastAsia="Times New Roman" w:hAnsi="Simplified Arabic" w:cs="Simplified Arabic"/>
                <w:sz w:val="20"/>
                <w:szCs w:val="20"/>
                <w:rtl/>
              </w:rPr>
              <w:t xml:space="preserve">سيتم النظر فيه في اجتماع الهيئة الفرعية للمشورة العلمية والتقنية والتكنولوجية قبل </w:t>
            </w:r>
            <w:r w:rsidR="00506DC8">
              <w:rPr>
                <w:rFonts w:ascii="Simplified Arabic" w:eastAsia="Times New Roman" w:hAnsi="Simplified Arabic" w:cs="Simplified Arabic" w:hint="cs"/>
                <w:sz w:val="20"/>
                <w:szCs w:val="20"/>
                <w:rtl/>
              </w:rPr>
              <w:t>الدورة التاسعة عشرة ل</w:t>
            </w:r>
            <w:r w:rsidRPr="00BD6E52">
              <w:rPr>
                <w:rFonts w:ascii="Simplified Arabic" w:eastAsia="Times New Roman" w:hAnsi="Simplified Arabic" w:cs="Simplified Arabic"/>
                <w:sz w:val="20"/>
                <w:szCs w:val="20"/>
                <w:rtl/>
              </w:rPr>
              <w:t xml:space="preserve">مؤتمر الأطراف التاسع عشر وفي </w:t>
            </w:r>
            <w:r w:rsidR="00506DC8">
              <w:rPr>
                <w:rFonts w:ascii="Simplified Arabic" w:eastAsia="Times New Roman" w:hAnsi="Simplified Arabic" w:cs="Simplified Arabic" w:hint="cs"/>
                <w:sz w:val="20"/>
                <w:szCs w:val="20"/>
                <w:rtl/>
              </w:rPr>
              <w:t>الدورة التاسعة عشرة لمؤتمر</w:t>
            </w:r>
            <w:r w:rsidRPr="00BD6E52">
              <w:rPr>
                <w:rFonts w:ascii="Simplified Arabic" w:eastAsia="Times New Roman" w:hAnsi="Simplified Arabic" w:cs="Simplified Arabic"/>
                <w:sz w:val="20"/>
                <w:szCs w:val="20"/>
                <w:rtl/>
              </w:rPr>
              <w:t xml:space="preserve"> الأطراف </w:t>
            </w:r>
            <w:r w:rsidR="00506DC8">
              <w:rPr>
                <w:rFonts w:ascii="Simplified Arabic" w:eastAsia="Times New Roman" w:hAnsi="Simplified Arabic" w:cs="Simplified Arabic" w:hint="cs"/>
                <w:sz w:val="20"/>
                <w:szCs w:val="20"/>
                <w:rtl/>
              </w:rPr>
              <w:t xml:space="preserve">في </w:t>
            </w:r>
            <w:r w:rsidRPr="00BD6E52">
              <w:rPr>
                <w:rFonts w:ascii="Simplified Arabic" w:eastAsia="Times New Roman" w:hAnsi="Simplified Arabic" w:cs="Simplified Arabic"/>
                <w:sz w:val="20"/>
                <w:szCs w:val="20"/>
                <w:rtl/>
              </w:rPr>
              <w:t>عام 2030</w:t>
            </w:r>
            <w:r w:rsidRPr="00BD6E52">
              <w:rPr>
                <w:rFonts w:ascii="Simplified Arabic" w:eastAsia="Times New Roman" w:hAnsi="Simplified Arabic" w:cs="Simplified Arabic"/>
                <w:sz w:val="20"/>
                <w:szCs w:val="20"/>
              </w:rPr>
              <w:t>.</w:t>
            </w:r>
          </w:p>
        </w:tc>
        <w:tc>
          <w:tcPr>
            <w:tcW w:w="6355" w:type="dxa"/>
          </w:tcPr>
          <w:p w14:paraId="62514505" w14:textId="0878699D" w:rsidR="0058284B" w:rsidRPr="009B1E59" w:rsidRDefault="00B950AF" w:rsidP="0012212E">
            <w:pPr>
              <w:pStyle w:val="FootnoteText"/>
              <w:bidi/>
              <w:ind w:firstLine="0"/>
              <w:rPr>
                <w:rFonts w:ascii="Simplified Arabic" w:eastAsia="Times New Roman" w:hAnsi="Simplified Arabic" w:cs="Simplified Arabic"/>
                <w:sz w:val="20"/>
                <w:szCs w:val="20"/>
              </w:rPr>
            </w:pPr>
            <w:r w:rsidRPr="009B1E59">
              <w:rPr>
                <w:rFonts w:ascii="Simplified Arabic" w:eastAsia="Times New Roman" w:hAnsi="Simplified Arabic" w:cs="Simplified Arabic"/>
                <w:sz w:val="20"/>
                <w:szCs w:val="20"/>
                <w:rtl/>
              </w:rPr>
              <w:t>كان للتقييم العالمي الأول للمنصة أهمية كبيرة في المساهمة في تطوير الإطار. ومن المتوقع أن يكون للتقييم العالمي الثاني أهمية مماثلة في المناقشات المتعلقة بالخطة الاستراتيجية لما بعد عام 2030 لاتفاقية التنوع البيولوجي</w:t>
            </w:r>
            <w:r w:rsidRPr="009B1E59">
              <w:rPr>
                <w:rFonts w:ascii="Simplified Arabic" w:eastAsia="Times New Roman" w:hAnsi="Simplified Arabic" w:cs="Simplified Arabic"/>
                <w:sz w:val="20"/>
                <w:szCs w:val="20"/>
              </w:rPr>
              <w:t>.</w:t>
            </w:r>
          </w:p>
        </w:tc>
      </w:tr>
      <w:tr w:rsidR="0058284B" w:rsidRPr="001D7DAF" w14:paraId="4538604F" w14:textId="77777777" w:rsidTr="002A2273">
        <w:tc>
          <w:tcPr>
            <w:tcW w:w="1696" w:type="dxa"/>
          </w:tcPr>
          <w:p w14:paraId="23D13B12" w14:textId="7773E3B9" w:rsidR="0058284B" w:rsidRPr="00395618" w:rsidRDefault="00986C18" w:rsidP="00395618">
            <w:pPr>
              <w:pStyle w:val="FootnoteText"/>
              <w:bidi/>
              <w:ind w:firstLine="0"/>
              <w:jc w:val="left"/>
              <w:rPr>
                <w:rFonts w:ascii="Simplified Arabic" w:eastAsia="Times New Roman" w:hAnsi="Simplified Arabic" w:cs="Simplified Arabic"/>
                <w:b/>
                <w:bCs/>
                <w:sz w:val="20"/>
                <w:szCs w:val="20"/>
              </w:rPr>
            </w:pPr>
            <w:r>
              <w:rPr>
                <w:rFonts w:ascii="Simplified Arabic" w:eastAsia="Times New Roman" w:hAnsi="Simplified Arabic" w:cs="Simplified Arabic" w:hint="cs"/>
                <w:b/>
                <w:bCs/>
                <w:sz w:val="20"/>
                <w:szCs w:val="20"/>
                <w:rtl/>
              </w:rPr>
              <w:t>الدورة</w:t>
            </w:r>
            <w:r w:rsidR="009B1E59" w:rsidRPr="00395618">
              <w:rPr>
                <w:rFonts w:ascii="Simplified Arabic" w:eastAsia="Times New Roman" w:hAnsi="Simplified Arabic" w:cs="Simplified Arabic" w:hint="cs"/>
                <w:b/>
                <w:bCs/>
                <w:sz w:val="20"/>
                <w:szCs w:val="20"/>
                <w:rtl/>
              </w:rPr>
              <w:t xml:space="preserve"> العامة </w:t>
            </w:r>
            <w:r w:rsidR="00DA4B6D">
              <w:rPr>
                <w:rFonts w:ascii="Simplified Arabic" w:eastAsia="Times New Roman" w:hAnsi="Simplified Arabic" w:cs="Simplified Arabic" w:hint="cs"/>
                <w:b/>
                <w:bCs/>
                <w:sz w:val="20"/>
                <w:szCs w:val="20"/>
                <w:rtl/>
              </w:rPr>
              <w:t>السادسة عشرة</w:t>
            </w:r>
            <w:r w:rsidR="009B1E59" w:rsidRPr="00395618">
              <w:rPr>
                <w:rFonts w:ascii="Simplified Arabic" w:eastAsia="Times New Roman" w:hAnsi="Simplified Arabic" w:cs="Simplified Arabic" w:hint="cs"/>
                <w:b/>
                <w:bCs/>
                <w:sz w:val="20"/>
                <w:szCs w:val="20"/>
                <w:rtl/>
              </w:rPr>
              <w:t xml:space="preserve"> </w:t>
            </w:r>
            <w:r w:rsidR="009B1E59" w:rsidRPr="00395618">
              <w:rPr>
                <w:rFonts w:ascii="Simplified Arabic" w:eastAsia="Times New Roman" w:hAnsi="Simplified Arabic" w:cs="Simplified Arabic"/>
                <w:b/>
                <w:bCs/>
                <w:sz w:val="20"/>
                <w:szCs w:val="20"/>
                <w:rtl/>
              </w:rPr>
              <w:t>للمنبر الحكومي الدولي للعلوم والسياسات في مجال التنوع البيولوجي وخدمات النظم الإيكولوجية</w:t>
            </w:r>
            <w:r w:rsidR="009B1E59" w:rsidRPr="00395618">
              <w:rPr>
                <w:rFonts w:ascii="Simplified Arabic" w:eastAsia="Times New Roman" w:hAnsi="Simplified Arabic" w:cs="Simplified Arabic" w:hint="cs"/>
                <w:b/>
                <w:bCs/>
                <w:sz w:val="20"/>
                <w:szCs w:val="20"/>
                <w:rtl/>
              </w:rPr>
              <w:t xml:space="preserve"> (</w:t>
            </w:r>
            <w:r w:rsidR="00DA4B6D">
              <w:rPr>
                <w:rFonts w:ascii="Simplified Arabic" w:eastAsia="Times New Roman" w:hAnsi="Simplified Arabic" w:cs="Simplified Arabic"/>
                <w:b/>
                <w:bCs/>
                <w:sz w:val="20"/>
                <w:szCs w:val="20"/>
              </w:rPr>
              <w:t>2029</w:t>
            </w:r>
            <w:r w:rsidR="009B1E59" w:rsidRPr="00395618">
              <w:rPr>
                <w:rFonts w:ascii="Simplified Arabic" w:eastAsia="Times New Roman" w:hAnsi="Simplified Arabic" w:cs="Simplified Arabic" w:hint="cs"/>
                <w:b/>
                <w:bCs/>
                <w:sz w:val="20"/>
                <w:szCs w:val="20"/>
                <w:rtl/>
              </w:rPr>
              <w:t>)</w:t>
            </w:r>
          </w:p>
        </w:tc>
        <w:tc>
          <w:tcPr>
            <w:tcW w:w="2963" w:type="dxa"/>
          </w:tcPr>
          <w:p w14:paraId="2CD3F0F7" w14:textId="745D51D9" w:rsidR="0058284B" w:rsidRPr="00506DC8" w:rsidRDefault="00EC75C8" w:rsidP="0012212E">
            <w:pPr>
              <w:pStyle w:val="FootnoteText"/>
              <w:bidi/>
              <w:ind w:firstLine="0"/>
              <w:rPr>
                <w:rFonts w:ascii="Simplified Arabic" w:eastAsia="Times New Roman" w:hAnsi="Simplified Arabic" w:cs="Simplified Arabic"/>
                <w:b/>
                <w:bCs/>
                <w:sz w:val="20"/>
                <w:szCs w:val="20"/>
              </w:rPr>
            </w:pPr>
            <w:r w:rsidRPr="00506DC8">
              <w:rPr>
                <w:rFonts w:ascii="Simplified Arabic" w:eastAsia="Times New Roman" w:hAnsi="Simplified Arabic" w:cs="Simplified Arabic"/>
                <w:b/>
                <w:bCs/>
                <w:sz w:val="20"/>
                <w:szCs w:val="20"/>
                <w:rtl/>
              </w:rPr>
              <w:t>سيتم تحديد التقييم في</w:t>
            </w:r>
            <w:r w:rsidRPr="00506DC8">
              <w:rPr>
                <w:rFonts w:ascii="Simplified Arabic" w:eastAsia="Times New Roman" w:hAnsi="Simplified Arabic" w:cs="Simplified Arabic"/>
                <w:b/>
                <w:bCs/>
                <w:sz w:val="20"/>
                <w:szCs w:val="20"/>
              </w:rPr>
              <w:t xml:space="preserve"> </w:t>
            </w:r>
            <w:r w:rsidR="00506DC8">
              <w:rPr>
                <w:rFonts w:ascii="Simplified Arabic" w:eastAsia="Times New Roman" w:hAnsi="Simplified Arabic" w:cs="Simplified Arabic" w:hint="cs"/>
                <w:b/>
                <w:bCs/>
                <w:sz w:val="20"/>
                <w:szCs w:val="20"/>
                <w:rtl/>
              </w:rPr>
              <w:t>الدورة العامة</w:t>
            </w:r>
            <w:r w:rsidR="00965976" w:rsidRPr="00506DC8">
              <w:rPr>
                <w:rFonts w:ascii="Simplified Arabic" w:eastAsia="Times New Roman" w:hAnsi="Simplified Arabic" w:cs="Simplified Arabic"/>
                <w:b/>
                <w:bCs/>
                <w:sz w:val="20"/>
                <w:szCs w:val="20"/>
                <w:rtl/>
              </w:rPr>
              <w:t xml:space="preserve"> </w:t>
            </w:r>
            <w:r w:rsidR="00965976" w:rsidRPr="00506DC8">
              <w:rPr>
                <w:rFonts w:ascii="Simplified Arabic" w:eastAsia="Times New Roman" w:hAnsi="Simplified Arabic" w:cs="Simplified Arabic" w:hint="cs"/>
                <w:b/>
                <w:bCs/>
                <w:sz w:val="20"/>
                <w:szCs w:val="20"/>
                <w:rtl/>
              </w:rPr>
              <w:t>الثاني</w:t>
            </w:r>
            <w:r w:rsidR="00506DC8">
              <w:rPr>
                <w:rFonts w:ascii="Simplified Arabic" w:eastAsia="Times New Roman" w:hAnsi="Simplified Arabic" w:cs="Simplified Arabic" w:hint="cs"/>
                <w:b/>
                <w:bCs/>
                <w:sz w:val="20"/>
                <w:szCs w:val="20"/>
                <w:rtl/>
              </w:rPr>
              <w:t>ة</w:t>
            </w:r>
            <w:r w:rsidR="00965976" w:rsidRPr="00506DC8">
              <w:rPr>
                <w:rFonts w:ascii="Simplified Arabic" w:eastAsia="Times New Roman" w:hAnsi="Simplified Arabic" w:cs="Simplified Arabic"/>
                <w:b/>
                <w:bCs/>
                <w:sz w:val="20"/>
                <w:szCs w:val="20"/>
                <w:rtl/>
              </w:rPr>
              <w:t xml:space="preserve"> عشر</w:t>
            </w:r>
            <w:r w:rsidR="00506DC8">
              <w:rPr>
                <w:rFonts w:ascii="Simplified Arabic" w:eastAsia="Times New Roman" w:hAnsi="Simplified Arabic" w:cs="Simplified Arabic" w:hint="cs"/>
                <w:b/>
                <w:bCs/>
                <w:sz w:val="20"/>
                <w:szCs w:val="20"/>
                <w:rtl/>
              </w:rPr>
              <w:t>ة</w:t>
            </w:r>
            <w:r w:rsidR="00965976" w:rsidRPr="00506DC8">
              <w:rPr>
                <w:rFonts w:ascii="Simplified Arabic" w:eastAsia="Times New Roman" w:hAnsi="Simplified Arabic" w:cs="Simplified Arabic"/>
                <w:b/>
                <w:bCs/>
                <w:sz w:val="20"/>
                <w:szCs w:val="20"/>
                <w:rtl/>
              </w:rPr>
              <w:t xml:space="preserve"> للمنبر الحكومي الدولي للعلوم والسياسات في مجال التنوع البيولوجي وخدمات النظم الإيكولوجية</w:t>
            </w:r>
          </w:p>
        </w:tc>
        <w:tc>
          <w:tcPr>
            <w:tcW w:w="2424" w:type="dxa"/>
          </w:tcPr>
          <w:p w14:paraId="59CFFBE3" w14:textId="623A45EB" w:rsidR="0058284B" w:rsidRPr="00B97E70" w:rsidRDefault="00F06239" w:rsidP="00F06239">
            <w:pPr>
              <w:pStyle w:val="FootnoteText"/>
              <w:bidi/>
              <w:ind w:firstLine="0"/>
              <w:rPr>
                <w:rFonts w:asciiTheme="majorBidi" w:hAnsiTheme="majorBidi" w:cstheme="majorBidi"/>
                <w:snapToGrid w:val="0"/>
                <w:kern w:val="22"/>
                <w:sz w:val="20"/>
                <w:szCs w:val="20"/>
              </w:rPr>
            </w:pPr>
            <w:r w:rsidRPr="00F06239">
              <w:rPr>
                <w:rFonts w:ascii="Simplified Arabic" w:eastAsia="Times New Roman" w:hAnsi="Simplified Arabic" w:cs="Simplified Arabic"/>
                <w:sz w:val="20"/>
                <w:szCs w:val="20"/>
                <w:rtl/>
              </w:rPr>
              <w:t xml:space="preserve">سيتم النظر فيه في اجتماع الهيئة الفرعية للمشورة العلمية والتقنية والتكنولوجية قبل </w:t>
            </w:r>
            <w:r w:rsidR="00506DC8">
              <w:rPr>
                <w:rFonts w:ascii="Simplified Arabic" w:eastAsia="Times New Roman" w:hAnsi="Simplified Arabic" w:cs="Simplified Arabic" w:hint="cs"/>
                <w:sz w:val="20"/>
                <w:szCs w:val="20"/>
                <w:rtl/>
              </w:rPr>
              <w:t>الدورة التاسعة عشرة لمؤتمر</w:t>
            </w:r>
            <w:r w:rsidRPr="00F06239">
              <w:rPr>
                <w:rFonts w:ascii="Simplified Arabic" w:eastAsia="Times New Roman" w:hAnsi="Simplified Arabic" w:cs="Simplified Arabic"/>
                <w:sz w:val="20"/>
                <w:szCs w:val="20"/>
                <w:rtl/>
              </w:rPr>
              <w:t xml:space="preserve"> الأطراف وفي </w:t>
            </w:r>
            <w:r w:rsidR="00506DC8">
              <w:rPr>
                <w:rFonts w:ascii="Simplified Arabic" w:eastAsia="Times New Roman" w:hAnsi="Simplified Arabic" w:cs="Simplified Arabic" w:hint="cs"/>
                <w:sz w:val="20"/>
                <w:szCs w:val="20"/>
                <w:rtl/>
              </w:rPr>
              <w:t>الدورة التاسعة عشرة لمؤتمر</w:t>
            </w:r>
            <w:r w:rsidR="00506DC8" w:rsidRPr="00F06239">
              <w:rPr>
                <w:rFonts w:ascii="Simplified Arabic" w:eastAsia="Times New Roman" w:hAnsi="Simplified Arabic" w:cs="Simplified Arabic"/>
                <w:sz w:val="20"/>
                <w:szCs w:val="20"/>
                <w:rtl/>
              </w:rPr>
              <w:t xml:space="preserve"> الأطراف</w:t>
            </w:r>
            <w:r w:rsidRPr="00F06239">
              <w:rPr>
                <w:rFonts w:ascii="Simplified Arabic" w:eastAsia="Times New Roman" w:hAnsi="Simplified Arabic" w:cs="Simplified Arabic"/>
                <w:sz w:val="20"/>
                <w:szCs w:val="20"/>
                <w:rtl/>
              </w:rPr>
              <w:t xml:space="preserve"> في عام 2030.</w:t>
            </w:r>
          </w:p>
        </w:tc>
        <w:tc>
          <w:tcPr>
            <w:tcW w:w="6355" w:type="dxa"/>
          </w:tcPr>
          <w:p w14:paraId="1AFF0A3C" w14:textId="130011B3" w:rsidR="0058284B" w:rsidRPr="00B97E70" w:rsidRDefault="00B950AF" w:rsidP="0012212E">
            <w:pPr>
              <w:pStyle w:val="FootnoteText"/>
              <w:bidi/>
              <w:ind w:firstLine="0"/>
              <w:rPr>
                <w:rFonts w:asciiTheme="majorBidi" w:hAnsiTheme="majorBidi" w:cstheme="majorBidi"/>
                <w:snapToGrid w:val="0"/>
                <w:kern w:val="22"/>
                <w:sz w:val="20"/>
                <w:szCs w:val="20"/>
              </w:rPr>
            </w:pPr>
            <w:r w:rsidRPr="009B1E59">
              <w:rPr>
                <w:rFonts w:ascii="Simplified Arabic" w:eastAsia="Times New Roman" w:hAnsi="Simplified Arabic" w:cs="Simplified Arabic"/>
                <w:sz w:val="20"/>
                <w:szCs w:val="20"/>
                <w:rtl/>
              </w:rPr>
              <w:t xml:space="preserve">سيتم تحديد موضوع التقييم </w:t>
            </w:r>
            <w:r w:rsidR="00506DC8" w:rsidRPr="00506DC8">
              <w:rPr>
                <w:rFonts w:ascii="Simplified Arabic" w:eastAsia="Times New Roman" w:hAnsi="Simplified Arabic" w:cs="Simplified Arabic"/>
                <w:sz w:val="20"/>
                <w:szCs w:val="20"/>
                <w:rtl/>
              </w:rPr>
              <w:t>في الدورة العامة الثانية عشرة للمنبر الحكومي الدولي للعلوم والسياسات في مجال التنوع البيولوجي وخدمات النظم الإيكولوجية</w:t>
            </w:r>
            <w:r w:rsidR="00506DC8" w:rsidRPr="00506DC8">
              <w:rPr>
                <w:rFonts w:ascii="Simplified Arabic" w:eastAsia="Times New Roman" w:hAnsi="Simplified Arabic" w:cs="Simplified Arabic"/>
                <w:sz w:val="20"/>
                <w:szCs w:val="20"/>
                <w:rtl/>
              </w:rPr>
              <w:t xml:space="preserve"> </w:t>
            </w:r>
            <w:r w:rsidRPr="009B1E59">
              <w:rPr>
                <w:rFonts w:ascii="Simplified Arabic" w:eastAsia="Times New Roman" w:hAnsi="Simplified Arabic" w:cs="Simplified Arabic"/>
                <w:sz w:val="20"/>
                <w:szCs w:val="20"/>
                <w:rtl/>
              </w:rPr>
              <w:t>في عام 2025</w:t>
            </w:r>
            <w:r w:rsidRPr="009B1E59">
              <w:rPr>
                <w:rFonts w:ascii="Simplified Arabic" w:eastAsia="Times New Roman" w:hAnsi="Simplified Arabic" w:cs="Simplified Arabic"/>
                <w:sz w:val="20"/>
                <w:szCs w:val="20"/>
              </w:rPr>
              <w:t>.</w:t>
            </w:r>
          </w:p>
        </w:tc>
      </w:tr>
    </w:tbl>
    <w:p w14:paraId="42378FBB" w14:textId="77777777" w:rsidR="0058284B" w:rsidRPr="009004B4" w:rsidRDefault="0058284B" w:rsidP="0058284B">
      <w:pPr>
        <w:tabs>
          <w:tab w:val="left" w:pos="1280"/>
        </w:tabs>
        <w:bidi/>
        <w:spacing w:before="120" w:line="216" w:lineRule="auto"/>
        <w:rPr>
          <w:rStyle w:val="hps"/>
          <w:rFonts w:cs="Simplified Arabic"/>
          <w:sz w:val="24"/>
          <w:rtl/>
        </w:rPr>
      </w:pPr>
    </w:p>
    <w:p w14:paraId="07314F37" w14:textId="77777777" w:rsidR="0058284B" w:rsidRPr="006E2B2E" w:rsidRDefault="0058284B" w:rsidP="0058284B">
      <w:pPr>
        <w:pStyle w:val="ListParagraph"/>
        <w:bidi/>
        <w:spacing w:after="120" w:line="216" w:lineRule="auto"/>
        <w:ind w:left="0"/>
        <w:contextualSpacing w:val="0"/>
        <w:jc w:val="center"/>
        <w:rPr>
          <w:rFonts w:cs="Simplified Arabic"/>
          <w:rtl/>
          <w:lang w:bidi="ar-EG"/>
        </w:rPr>
      </w:pPr>
      <w:r w:rsidRPr="00371AF7">
        <w:rPr>
          <w:rFonts w:cs="Simplified Arabic" w:hint="cs"/>
          <w:rtl/>
          <w:lang w:bidi="ar-EG"/>
        </w:rPr>
        <w:t>__________</w:t>
      </w:r>
    </w:p>
    <w:p w14:paraId="1D087C38" w14:textId="77777777" w:rsidR="00F773F3" w:rsidRPr="006E2B2E" w:rsidRDefault="00F773F3" w:rsidP="00F773F3">
      <w:pPr>
        <w:bidi/>
        <w:rPr>
          <w:rFonts w:cs="Simplified Arabic"/>
          <w:snapToGrid w:val="0"/>
          <w:rtl/>
        </w:rPr>
      </w:pPr>
    </w:p>
    <w:sectPr w:rsidR="00F773F3" w:rsidRPr="006E2B2E" w:rsidSect="00371E38">
      <w:headerReference w:type="first" r:id="rId29"/>
      <w:footerReference w:type="first" r:id="rId30"/>
      <w:footnotePr>
        <w:numRestart w:val="eachSect"/>
      </w:footnotePr>
      <w:pgSz w:w="15840" w:h="12240" w:orient="landscape" w:code="1"/>
      <w:pgMar w:top="1440" w:right="1440" w:bottom="1440" w:left="1440" w:header="70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65E0B" w14:textId="77777777" w:rsidR="005D1F51" w:rsidRDefault="005D1F51">
      <w:r>
        <w:separator/>
      </w:r>
    </w:p>
  </w:endnote>
  <w:endnote w:type="continuationSeparator" w:id="0">
    <w:p w14:paraId="18619B97" w14:textId="77777777" w:rsidR="005D1F51" w:rsidRDefault="005D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altName w:val="Times New Roman"/>
    <w:panose1 w:val="02020603050405020304"/>
    <w:charset w:val="00"/>
    <w:family w:val="roman"/>
    <w:pitch w:val="variable"/>
    <w:sig w:usb0="00002003" w:usb1="80000000" w:usb2="00000008" w:usb3="00000000" w:csb0="00000041" w:csb1="00000000"/>
  </w:font>
  <w:font w:name="Symbol">
    <w:panose1 w:val="05050102010706020507"/>
    <w:charset w:val="02"/>
    <w:family w:val="decorative"/>
    <w:pitch w:val="variable"/>
    <w:sig w:usb0="00000003" w:usb1="10000000" w:usb2="00000000" w:usb3="00000000" w:csb0="80000001" w:csb1="00000000"/>
  </w:font>
  <w:font w:name="Times New Roman Bold">
    <w:altName w:val="Times New Roman"/>
    <w:panose1 w:val="020B06040202020202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panose1 w:val="020B0503020202020204"/>
    <w:charset w:val="00"/>
    <w:family w:val="swiss"/>
    <w:pitch w:val="variable"/>
    <w:sig w:usb0="80000287" w:usb1="00000000" w:usb2="00000000" w:usb3="00000000" w:csb0="0000000F" w:csb1="00000000"/>
  </w:font>
  <w:font w:name="Courier">
    <w:panose1 w:val="00000000000000000000"/>
    <w:charset w:val="00"/>
    <w:family w:val="auto"/>
    <w:pitch w:val="variable"/>
    <w:sig w:usb0="00000003" w:usb1="00000000" w:usb2="00000000" w:usb3="00000000" w:csb0="00000003"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Content>
      <w:sdt>
        <w:sdtPr>
          <w:id w:val="1682322823"/>
          <w:docPartObj>
            <w:docPartGallery w:val="Page Numbers (Top of Page)"/>
            <w:docPartUnique/>
          </w:docPartObj>
        </w:sdtPr>
        <w:sdtContent>
          <w:p w14:paraId="63E01456" w14:textId="77777777" w:rsidR="00546C6E" w:rsidRDefault="00546C6E" w:rsidP="00BE5C7F">
            <w:pPr>
              <w:pStyle w:val="Footer"/>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sidR="00584889">
              <w:rPr>
                <w:b/>
                <w:bCs/>
                <w:noProof/>
                <w:sz w:val="20"/>
                <w:szCs w:val="20"/>
              </w:rPr>
              <w:t>2</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sidR="00584889">
              <w:rPr>
                <w:b/>
                <w:bCs/>
                <w:noProof/>
                <w:sz w:val="20"/>
                <w:szCs w:val="20"/>
              </w:rPr>
              <w:t>12</w:t>
            </w:r>
            <w:r w:rsidRPr="00D75CA6">
              <w:rPr>
                <w:b/>
                <w:bCs/>
                <w:sz w:val="20"/>
                <w:szCs w:val="20"/>
              </w:rPr>
              <w:fldChar w:fldCharType="end"/>
            </w:r>
          </w:p>
        </w:sdtContent>
      </w:sdt>
    </w:sdtContent>
  </w:sdt>
  <w:p w14:paraId="5F30CB20" w14:textId="77777777" w:rsidR="00546C6E" w:rsidRDefault="00546C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6427683"/>
      <w:docPartObj>
        <w:docPartGallery w:val="Page Numbers (Bottom of Page)"/>
        <w:docPartUnique/>
      </w:docPartObj>
    </w:sdtPr>
    <w:sdtContent>
      <w:sdt>
        <w:sdtPr>
          <w:id w:val="-1705238520"/>
          <w:docPartObj>
            <w:docPartGallery w:val="Page Numbers (Top of Page)"/>
            <w:docPartUnique/>
          </w:docPartObj>
        </w:sdtPr>
        <w:sdtContent>
          <w:p w14:paraId="126E7BCE" w14:textId="77777777" w:rsidR="00546C6E" w:rsidRDefault="00546C6E" w:rsidP="00BE5C7F">
            <w:pPr>
              <w:pStyle w:val="Footer"/>
              <w:jc w:val="left"/>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sidR="00584889">
              <w:rPr>
                <w:b/>
                <w:bCs/>
                <w:noProof/>
                <w:sz w:val="20"/>
                <w:szCs w:val="20"/>
              </w:rPr>
              <w:t>3</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sidR="00584889">
              <w:rPr>
                <w:b/>
                <w:bCs/>
                <w:noProof/>
                <w:sz w:val="20"/>
                <w:szCs w:val="20"/>
              </w:rPr>
              <w:t>12</w:t>
            </w:r>
            <w:r w:rsidRPr="00D75CA6">
              <w:rPr>
                <w:b/>
                <w:bCs/>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CDEF7" w14:textId="77777777" w:rsidR="009004B4" w:rsidRDefault="009004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0C6FF" w14:textId="77777777" w:rsidR="005D1F51" w:rsidRDefault="005D1F51" w:rsidP="00B555E1">
      <w:pPr>
        <w:bidi/>
      </w:pPr>
      <w:r>
        <w:separator/>
      </w:r>
    </w:p>
  </w:footnote>
  <w:footnote w:type="continuationSeparator" w:id="0">
    <w:p w14:paraId="1FDF4B22" w14:textId="77777777" w:rsidR="005D1F51" w:rsidRDefault="005D1F51">
      <w:r>
        <w:continuationSeparator/>
      </w:r>
    </w:p>
  </w:footnote>
  <w:footnote w:id="1">
    <w:p w14:paraId="76F9911A" w14:textId="100ADC18" w:rsidR="00546C6E" w:rsidRDefault="00546C6E" w:rsidP="003B0F3C">
      <w:pPr>
        <w:pStyle w:val="FootnoteText"/>
        <w:suppressLineNumbers/>
        <w:suppressAutoHyphens/>
        <w:kinsoku w:val="0"/>
        <w:overflowPunct w:val="0"/>
        <w:autoSpaceDE w:val="0"/>
        <w:autoSpaceDN w:val="0"/>
        <w:bidi/>
        <w:adjustRightInd w:val="0"/>
        <w:snapToGrid w:val="0"/>
        <w:spacing w:after="0"/>
        <w:ind w:firstLine="0"/>
        <w:rPr>
          <w:sz w:val="16"/>
          <w:szCs w:val="22"/>
          <w:rtl/>
        </w:rPr>
      </w:pPr>
      <w:r w:rsidRPr="00724C16">
        <w:rPr>
          <w:rStyle w:val="FootnoteReference"/>
          <w:u w:val="none"/>
        </w:rPr>
        <w:t>*</w:t>
      </w:r>
      <w:r>
        <w:rPr>
          <w:rStyle w:val="FootnoteReference"/>
          <w:rFonts w:hint="cs"/>
          <w:u w:val="none"/>
          <w:rtl/>
        </w:rPr>
        <w:t xml:space="preserve"> </w:t>
      </w:r>
      <w:r w:rsidRPr="00857A79">
        <w:rPr>
          <w:rFonts w:cs="Simplified Arabic"/>
          <w:snapToGrid w:val="0"/>
          <w:kern w:val="22"/>
          <w:sz w:val="20"/>
          <w:szCs w:val="22"/>
          <w:lang w:bidi="ar-EG"/>
        </w:rPr>
        <w:t>CBD/SBSTTA/2</w:t>
      </w:r>
      <w:r>
        <w:rPr>
          <w:rFonts w:cs="Simplified Arabic"/>
          <w:snapToGrid w:val="0"/>
          <w:kern w:val="22"/>
          <w:sz w:val="20"/>
          <w:szCs w:val="22"/>
          <w:lang w:bidi="ar-EG"/>
        </w:rPr>
        <w:t>6</w:t>
      </w:r>
      <w:r w:rsidRPr="00857A79">
        <w:rPr>
          <w:rFonts w:cs="Simplified Arabic"/>
          <w:snapToGrid w:val="0"/>
          <w:kern w:val="22"/>
          <w:sz w:val="20"/>
          <w:szCs w:val="22"/>
          <w:lang w:bidi="ar-EG"/>
        </w:rPr>
        <w:t>/1</w:t>
      </w:r>
      <w:r w:rsidRPr="00724C16">
        <w:rPr>
          <w:rFonts w:hint="cs"/>
          <w:sz w:val="16"/>
          <w:szCs w:val="22"/>
          <w:rtl/>
        </w:rPr>
        <w:t>.</w:t>
      </w:r>
    </w:p>
    <w:p w14:paraId="4962FE5F" w14:textId="71710F91" w:rsidR="0093074C" w:rsidRPr="0093074C" w:rsidRDefault="0093074C" w:rsidP="0093074C">
      <w:pPr>
        <w:pStyle w:val="FootnoteText"/>
        <w:bidi/>
        <w:ind w:firstLine="0"/>
        <w:rPr>
          <w:rFonts w:ascii="Simplified Arabic" w:hAnsi="Simplified Arabic" w:cs="Simplified Arabic"/>
          <w:sz w:val="20"/>
          <w:szCs w:val="20"/>
        </w:rPr>
      </w:pPr>
      <w:r w:rsidRPr="00724C16">
        <w:rPr>
          <w:rStyle w:val="FootnoteReference"/>
          <w:u w:val="none"/>
        </w:rPr>
        <w:t>**</w:t>
      </w:r>
      <w:r>
        <w:rPr>
          <w:rFonts w:hint="cs"/>
          <w:rtl/>
        </w:rPr>
        <w:t xml:space="preserve"> </w:t>
      </w:r>
      <w:r w:rsidRPr="0093074C">
        <w:rPr>
          <w:rFonts w:ascii="Simplified Arabic" w:hAnsi="Simplified Arabic" w:cs="Simplified Arabic"/>
          <w:sz w:val="20"/>
          <w:szCs w:val="20"/>
          <w:rtl/>
        </w:rPr>
        <w:t>صدرت هذه الوثيقة دون تحرير رسمي</w:t>
      </w:r>
      <w:r w:rsidRPr="0093074C">
        <w:rPr>
          <w:rFonts w:ascii="Simplified Arabic" w:hAnsi="Simplified Arabic" w:cs="Simplified Arabic" w:hint="cs"/>
          <w:sz w:val="20"/>
          <w:szCs w:val="20"/>
          <w:rtl/>
        </w:rPr>
        <w:t>.</w:t>
      </w:r>
    </w:p>
  </w:footnote>
  <w:footnote w:id="2">
    <w:p w14:paraId="79DE73DF" w14:textId="3C6C456F" w:rsidR="00D26F00" w:rsidRPr="00A24D0A" w:rsidRDefault="00D26F00" w:rsidP="00D26F00">
      <w:pPr>
        <w:pStyle w:val="FootnoteText"/>
        <w:bidi/>
        <w:ind w:firstLine="0"/>
        <w:rPr>
          <w:vertAlign w:val="superscript"/>
          <w:rtl/>
          <w:lang w:bidi="ar-EG"/>
        </w:rPr>
      </w:pPr>
      <w:r w:rsidRPr="00A24D0A">
        <w:rPr>
          <w:rStyle w:val="FootnoteReference"/>
          <w:u w:val="none"/>
          <w:vertAlign w:val="superscript"/>
        </w:rPr>
        <w:footnoteRef/>
      </w:r>
      <w:r>
        <w:rPr>
          <w:rFonts w:hint="cs"/>
          <w:vertAlign w:val="superscript"/>
          <w:rtl/>
        </w:rPr>
        <w:t xml:space="preserve"> </w:t>
      </w:r>
      <w:r>
        <w:rPr>
          <w:rFonts w:ascii="Simplified Arabic" w:hAnsi="Simplified Arabic" w:cs="Simplified Arabic" w:hint="cs"/>
          <w:sz w:val="20"/>
          <w:szCs w:val="20"/>
          <w:rtl/>
        </w:rPr>
        <w:t>البرازيل</w:t>
      </w:r>
      <w:r w:rsidRPr="00D26F00">
        <w:rPr>
          <w:rFonts w:ascii="Simplified Arabic" w:hAnsi="Simplified Arabic" w:cs="Simplified Arabic"/>
          <w:sz w:val="20"/>
          <w:szCs w:val="20"/>
          <w:rtl/>
        </w:rPr>
        <w:t xml:space="preserve">، </w:t>
      </w:r>
      <w:r>
        <w:rPr>
          <w:rFonts w:ascii="Simplified Arabic" w:hAnsi="Simplified Arabic" w:cs="Simplified Arabic" w:hint="cs"/>
          <w:sz w:val="20"/>
          <w:szCs w:val="20"/>
          <w:rtl/>
        </w:rPr>
        <w:t>و</w:t>
      </w:r>
      <w:r w:rsidRPr="00D26F00">
        <w:rPr>
          <w:rFonts w:ascii="Simplified Arabic" w:hAnsi="Simplified Arabic" w:cs="Simplified Arabic"/>
          <w:sz w:val="20"/>
          <w:szCs w:val="20"/>
          <w:rtl/>
        </w:rPr>
        <w:t xml:space="preserve">الاتحاد الأوروبي، </w:t>
      </w:r>
      <w:r>
        <w:rPr>
          <w:rFonts w:ascii="Simplified Arabic" w:hAnsi="Simplified Arabic" w:cs="Simplified Arabic" w:hint="cs"/>
          <w:sz w:val="20"/>
          <w:szCs w:val="20"/>
          <w:rtl/>
        </w:rPr>
        <w:t>و</w:t>
      </w:r>
      <w:r w:rsidRPr="00D26F00">
        <w:rPr>
          <w:rFonts w:ascii="Simplified Arabic" w:hAnsi="Simplified Arabic" w:cs="Simplified Arabic"/>
          <w:sz w:val="20"/>
          <w:szCs w:val="20"/>
          <w:rtl/>
        </w:rPr>
        <w:t xml:space="preserve">فرنسا، </w:t>
      </w:r>
      <w:r>
        <w:rPr>
          <w:rFonts w:ascii="Simplified Arabic" w:hAnsi="Simplified Arabic" w:cs="Simplified Arabic" w:hint="cs"/>
          <w:sz w:val="20"/>
          <w:szCs w:val="20"/>
          <w:rtl/>
        </w:rPr>
        <w:t>و</w:t>
      </w:r>
      <w:r w:rsidRPr="00D26F00">
        <w:rPr>
          <w:rFonts w:ascii="Simplified Arabic" w:hAnsi="Simplified Arabic" w:cs="Simplified Arabic"/>
          <w:sz w:val="20"/>
          <w:szCs w:val="20"/>
          <w:rtl/>
        </w:rPr>
        <w:t xml:space="preserve">ألمانيا، </w:t>
      </w:r>
      <w:r>
        <w:rPr>
          <w:rFonts w:ascii="Simplified Arabic" w:hAnsi="Simplified Arabic" w:cs="Simplified Arabic" w:hint="cs"/>
          <w:sz w:val="20"/>
          <w:szCs w:val="20"/>
          <w:rtl/>
        </w:rPr>
        <w:t>و</w:t>
      </w:r>
      <w:r w:rsidRPr="00D26F00">
        <w:rPr>
          <w:rFonts w:ascii="Simplified Arabic" w:hAnsi="Simplified Arabic" w:cs="Simplified Arabic"/>
          <w:sz w:val="20"/>
          <w:szCs w:val="20"/>
          <w:rtl/>
        </w:rPr>
        <w:t xml:space="preserve">اليابان، </w:t>
      </w:r>
      <w:r>
        <w:rPr>
          <w:rFonts w:ascii="Simplified Arabic" w:hAnsi="Simplified Arabic" w:cs="Simplified Arabic" w:hint="cs"/>
          <w:sz w:val="20"/>
          <w:szCs w:val="20"/>
          <w:rtl/>
        </w:rPr>
        <w:t>و</w:t>
      </w:r>
      <w:r w:rsidRPr="00D26F00">
        <w:rPr>
          <w:rFonts w:ascii="Simplified Arabic" w:hAnsi="Simplified Arabic" w:cs="Simplified Arabic"/>
          <w:sz w:val="20"/>
          <w:szCs w:val="20"/>
          <w:rtl/>
        </w:rPr>
        <w:t xml:space="preserve">المكسيك، </w:t>
      </w:r>
      <w:r>
        <w:rPr>
          <w:rFonts w:ascii="Simplified Arabic" w:hAnsi="Simplified Arabic" w:cs="Simplified Arabic" w:hint="cs"/>
          <w:sz w:val="20"/>
          <w:szCs w:val="20"/>
          <w:rtl/>
        </w:rPr>
        <w:t>و</w:t>
      </w:r>
      <w:r w:rsidRPr="00D26F00">
        <w:rPr>
          <w:rFonts w:ascii="Simplified Arabic" w:hAnsi="Simplified Arabic" w:cs="Simplified Arabic"/>
          <w:sz w:val="20"/>
          <w:szCs w:val="20"/>
          <w:rtl/>
        </w:rPr>
        <w:t xml:space="preserve">إسبانيا، </w:t>
      </w:r>
      <w:r>
        <w:rPr>
          <w:rFonts w:ascii="Simplified Arabic" w:hAnsi="Simplified Arabic" w:cs="Simplified Arabic" w:hint="cs"/>
          <w:sz w:val="20"/>
          <w:szCs w:val="20"/>
          <w:rtl/>
        </w:rPr>
        <w:t>و</w:t>
      </w:r>
      <w:r w:rsidRPr="00D26F00">
        <w:rPr>
          <w:rFonts w:ascii="Simplified Arabic" w:hAnsi="Simplified Arabic" w:cs="Simplified Arabic"/>
          <w:sz w:val="20"/>
          <w:szCs w:val="20"/>
          <w:rtl/>
        </w:rPr>
        <w:t xml:space="preserve">السويد، </w:t>
      </w:r>
      <w:r>
        <w:rPr>
          <w:rFonts w:ascii="Simplified Arabic" w:hAnsi="Simplified Arabic" w:cs="Simplified Arabic" w:hint="cs"/>
          <w:sz w:val="20"/>
          <w:szCs w:val="20"/>
          <w:rtl/>
        </w:rPr>
        <w:t>و</w:t>
      </w:r>
      <w:r w:rsidRPr="00D26F00">
        <w:rPr>
          <w:rFonts w:ascii="Simplified Arabic" w:hAnsi="Simplified Arabic" w:cs="Simplified Arabic"/>
          <w:sz w:val="20"/>
          <w:szCs w:val="20"/>
          <w:rtl/>
        </w:rPr>
        <w:t xml:space="preserve">سويسرا، </w:t>
      </w:r>
      <w:r>
        <w:rPr>
          <w:rFonts w:ascii="Simplified Arabic" w:hAnsi="Simplified Arabic" w:cs="Simplified Arabic" w:hint="cs"/>
          <w:sz w:val="20"/>
          <w:szCs w:val="20"/>
          <w:rtl/>
        </w:rPr>
        <w:t>و</w:t>
      </w:r>
      <w:r w:rsidRPr="00D26F00">
        <w:rPr>
          <w:rFonts w:ascii="Simplified Arabic" w:hAnsi="Simplified Arabic" w:cs="Simplified Arabic"/>
          <w:sz w:val="20"/>
          <w:szCs w:val="20"/>
          <w:rtl/>
        </w:rPr>
        <w:t xml:space="preserve">المملكة المتحدة لبريطانيا العظمى </w:t>
      </w:r>
      <w:proofErr w:type="spellStart"/>
      <w:r w:rsidRPr="00D26F00">
        <w:rPr>
          <w:rFonts w:ascii="Simplified Arabic" w:hAnsi="Simplified Arabic" w:cs="Simplified Arabic"/>
          <w:sz w:val="20"/>
          <w:szCs w:val="20"/>
          <w:rtl/>
        </w:rPr>
        <w:t>و</w:t>
      </w:r>
      <w:r>
        <w:rPr>
          <w:rFonts w:ascii="Simplified Arabic" w:hAnsi="Simplified Arabic" w:cs="Simplified Arabic" w:hint="cs"/>
          <w:sz w:val="20"/>
          <w:szCs w:val="20"/>
          <w:rtl/>
        </w:rPr>
        <w:t>آ</w:t>
      </w:r>
      <w:r w:rsidRPr="00D26F00">
        <w:rPr>
          <w:rFonts w:ascii="Simplified Arabic" w:hAnsi="Simplified Arabic" w:cs="Simplified Arabic"/>
          <w:sz w:val="20"/>
          <w:szCs w:val="20"/>
          <w:rtl/>
        </w:rPr>
        <w:t>يرلندا</w:t>
      </w:r>
      <w:proofErr w:type="spellEnd"/>
      <w:r w:rsidRPr="00D26F00">
        <w:rPr>
          <w:rFonts w:ascii="Simplified Arabic" w:hAnsi="Simplified Arabic" w:cs="Simplified Arabic"/>
          <w:sz w:val="20"/>
          <w:szCs w:val="20"/>
          <w:rtl/>
        </w:rPr>
        <w:t xml:space="preserve"> الشمالية</w:t>
      </w:r>
      <w:r w:rsidRPr="00A24D0A">
        <w:rPr>
          <w:rFonts w:ascii="Simplified Arabic" w:hAnsi="Simplified Arabic" w:cs="Simplified Arabic"/>
          <w:sz w:val="20"/>
          <w:szCs w:val="20"/>
          <w:rtl/>
        </w:rPr>
        <w:t>.</w:t>
      </w:r>
      <w:r w:rsidRPr="00A24D0A">
        <w:rPr>
          <w:vertAlign w:val="superscript"/>
        </w:rPr>
        <w:t xml:space="preserve"> </w:t>
      </w:r>
    </w:p>
  </w:footnote>
  <w:footnote w:id="3">
    <w:p w14:paraId="1DB9527A" w14:textId="25CE71CB" w:rsidR="00D26F00" w:rsidRPr="00D26F00" w:rsidRDefault="00D26F00" w:rsidP="00D26F00">
      <w:pPr>
        <w:pStyle w:val="FootnoteText"/>
        <w:bidi/>
        <w:ind w:firstLine="4"/>
        <w:rPr>
          <w:rFonts w:hint="cs"/>
          <w:vertAlign w:val="superscript"/>
          <w:rtl/>
        </w:rPr>
      </w:pPr>
      <w:r w:rsidRPr="00D26F00">
        <w:rPr>
          <w:rStyle w:val="FootnoteReference"/>
          <w:u w:val="none"/>
          <w:vertAlign w:val="superscript"/>
        </w:rPr>
        <w:footnoteRef/>
      </w:r>
      <w:r w:rsidR="00382E3E">
        <w:rPr>
          <w:rFonts w:hint="cs"/>
          <w:vertAlign w:val="superscript"/>
          <w:rtl/>
        </w:rPr>
        <w:t xml:space="preserve"> </w:t>
      </w:r>
      <w:hyperlink r:id="rId1" w:history="1">
        <w:r w:rsidR="00382E3E" w:rsidRPr="00F77252">
          <w:rPr>
            <w:rStyle w:val="Hyperlink"/>
            <w:szCs w:val="18"/>
          </w:rPr>
          <w:t>www.cbd.int/notifications/2024-016</w:t>
        </w:r>
      </w:hyperlink>
      <w:r w:rsidR="00382E3E" w:rsidRPr="00382E3E">
        <w:rPr>
          <w:rStyle w:val="Hyperlink"/>
          <w:rFonts w:hint="cs"/>
          <w:color w:val="000000" w:themeColor="text1"/>
          <w:szCs w:val="18"/>
          <w:u w:val="none"/>
          <w:rtl/>
        </w:rPr>
        <w:t>.</w:t>
      </w:r>
    </w:p>
  </w:footnote>
  <w:footnote w:id="4">
    <w:p w14:paraId="78CAE173" w14:textId="6E54135E" w:rsidR="0000501D" w:rsidRPr="00382E3E" w:rsidRDefault="0000501D" w:rsidP="00382E3E">
      <w:pPr>
        <w:pStyle w:val="FootnoteText"/>
        <w:bidi/>
        <w:ind w:firstLine="0"/>
        <w:rPr>
          <w:rFonts w:ascii="Simplified Arabic" w:hAnsi="Simplified Arabic" w:cs="Simplified Arabic" w:hint="cs"/>
          <w:sz w:val="20"/>
          <w:szCs w:val="20"/>
          <w:rtl/>
        </w:rPr>
      </w:pPr>
      <w:r w:rsidRPr="0000501D">
        <w:rPr>
          <w:rStyle w:val="FootnoteReference"/>
          <w:u w:val="none"/>
          <w:vertAlign w:val="superscript"/>
        </w:rPr>
        <w:footnoteRef/>
      </w:r>
      <w:r w:rsidRPr="0000501D">
        <w:rPr>
          <w:vertAlign w:val="superscript"/>
        </w:rPr>
        <w:t xml:space="preserve"> </w:t>
      </w:r>
      <w:r w:rsidR="00382E3E" w:rsidRPr="00382E3E">
        <w:rPr>
          <w:rFonts w:ascii="Simplified Arabic" w:hAnsi="Simplified Arabic" w:cs="Simplified Arabic" w:hint="cs"/>
          <w:sz w:val="20"/>
          <w:szCs w:val="20"/>
          <w:rtl/>
        </w:rPr>
        <w:t>المملكة المتحدة.</w:t>
      </w:r>
    </w:p>
  </w:footnote>
  <w:footnote w:id="5">
    <w:p w14:paraId="132159C9" w14:textId="0FC4220C" w:rsidR="0000501D" w:rsidRPr="00382E3E" w:rsidRDefault="0000501D" w:rsidP="00382E3E">
      <w:pPr>
        <w:pStyle w:val="FootnoteText"/>
        <w:bidi/>
        <w:ind w:firstLine="0"/>
        <w:rPr>
          <w:rFonts w:ascii="Simplified Arabic" w:hAnsi="Simplified Arabic" w:cs="Simplified Arabic" w:hint="cs"/>
          <w:sz w:val="20"/>
          <w:szCs w:val="20"/>
          <w:rtl/>
        </w:rPr>
      </w:pPr>
      <w:r w:rsidRPr="0000501D">
        <w:rPr>
          <w:rStyle w:val="FootnoteReference"/>
          <w:u w:val="none"/>
          <w:vertAlign w:val="superscript"/>
        </w:rPr>
        <w:footnoteRef/>
      </w:r>
      <w:r w:rsidRPr="0000501D">
        <w:rPr>
          <w:vertAlign w:val="superscript"/>
        </w:rPr>
        <w:t xml:space="preserve"> </w:t>
      </w:r>
      <w:r w:rsidR="00382E3E" w:rsidRPr="00382E3E">
        <w:rPr>
          <w:rFonts w:ascii="Simplified Arabic" w:hAnsi="Simplified Arabic" w:cs="Simplified Arabic" w:hint="cs"/>
          <w:sz w:val="20"/>
          <w:szCs w:val="20"/>
          <w:rtl/>
        </w:rPr>
        <w:t>إسبانيا.</w:t>
      </w:r>
    </w:p>
  </w:footnote>
  <w:footnote w:id="6">
    <w:p w14:paraId="00FC57B2" w14:textId="3BB79500" w:rsidR="00B83DB9" w:rsidRPr="00B83DB9" w:rsidRDefault="00B83DB9" w:rsidP="00B83DB9">
      <w:pPr>
        <w:pStyle w:val="FootnoteText"/>
        <w:bidi/>
        <w:ind w:firstLine="0"/>
        <w:rPr>
          <w:rFonts w:hint="cs"/>
          <w:vertAlign w:val="superscript"/>
          <w:rtl/>
        </w:rPr>
      </w:pPr>
      <w:r w:rsidRPr="00B83DB9">
        <w:rPr>
          <w:rStyle w:val="FootnoteReference"/>
          <w:u w:val="none"/>
          <w:vertAlign w:val="superscript"/>
        </w:rPr>
        <w:footnoteRef/>
      </w:r>
      <w:r w:rsidRPr="00B83DB9">
        <w:rPr>
          <w:vertAlign w:val="superscript"/>
        </w:rPr>
        <w:t xml:space="preserve"> </w:t>
      </w:r>
      <w:r w:rsidRPr="00B83DB9">
        <w:rPr>
          <w:rFonts w:ascii="Simplified Arabic" w:hAnsi="Simplified Arabic" w:cs="Simplified Arabic" w:hint="cs"/>
          <w:sz w:val="20"/>
          <w:szCs w:val="20"/>
          <w:rtl/>
        </w:rPr>
        <w:t>البرازيل</w:t>
      </w:r>
      <w:r>
        <w:rPr>
          <w:rFonts w:hint="cs"/>
          <w:vertAlign w:val="superscript"/>
          <w:rtl/>
        </w:rPr>
        <w:t xml:space="preserve">. </w:t>
      </w:r>
    </w:p>
  </w:footnote>
  <w:footnote w:id="7">
    <w:p w14:paraId="061922D1" w14:textId="20998C64" w:rsidR="00B32E06" w:rsidRPr="00B32E06" w:rsidRDefault="00B32E06" w:rsidP="00FB70BD">
      <w:pPr>
        <w:pStyle w:val="FootnoteText"/>
        <w:bidi/>
        <w:ind w:firstLine="0"/>
        <w:rPr>
          <w:rFonts w:hint="cs"/>
          <w:vertAlign w:val="superscript"/>
          <w:rtl/>
        </w:rPr>
      </w:pPr>
      <w:r w:rsidRPr="00B32E06">
        <w:rPr>
          <w:rStyle w:val="FootnoteReference"/>
          <w:u w:val="none"/>
          <w:vertAlign w:val="superscript"/>
        </w:rPr>
        <w:footnoteRef/>
      </w:r>
      <w:r w:rsidRPr="00B32E06">
        <w:rPr>
          <w:vertAlign w:val="superscript"/>
        </w:rPr>
        <w:t xml:space="preserve"> </w:t>
      </w:r>
      <w:r w:rsidR="00B536A9">
        <w:rPr>
          <w:rFonts w:ascii="Simplified Arabic" w:hAnsi="Simplified Arabic" w:cs="Simplified Arabic" w:hint="cs"/>
          <w:sz w:val="20"/>
          <w:szCs w:val="20"/>
          <w:rtl/>
        </w:rPr>
        <w:t xml:space="preserve"> في</w:t>
      </w:r>
      <w:r w:rsidR="00FB70BD" w:rsidRPr="00FB70BD">
        <w:rPr>
          <w:rFonts w:ascii="Simplified Arabic" w:hAnsi="Simplified Arabic" w:cs="Simplified Arabic"/>
          <w:sz w:val="20"/>
          <w:szCs w:val="20"/>
          <w:rtl/>
        </w:rPr>
        <w:t xml:space="preserve"> هذا السياق، تلفت الأمانة الانتباه إلى </w:t>
      </w:r>
      <w:r w:rsidR="00B536A9">
        <w:rPr>
          <w:rFonts w:ascii="Simplified Arabic" w:hAnsi="Simplified Arabic" w:cs="Simplified Arabic" w:hint="cs"/>
          <w:sz w:val="20"/>
          <w:szCs w:val="20"/>
          <w:rtl/>
        </w:rPr>
        <w:t>الاستعراض</w:t>
      </w:r>
      <w:r w:rsidR="00FB70BD" w:rsidRPr="00FB70BD">
        <w:rPr>
          <w:rFonts w:ascii="Simplified Arabic" w:hAnsi="Simplified Arabic" w:cs="Simplified Arabic"/>
          <w:sz w:val="20"/>
          <w:szCs w:val="20"/>
          <w:rtl/>
        </w:rPr>
        <w:t xml:space="preserve"> الخارجي الجاري للمذكرة المفاهيمية بشأن الدور المستقبلي لوظيفة دعم السياسات في المنبر، والمفتوح حتى 31 مايو</w:t>
      </w:r>
      <w:r w:rsidR="00B536A9">
        <w:rPr>
          <w:rFonts w:ascii="Simplified Arabic" w:hAnsi="Simplified Arabic" w:cs="Simplified Arabic" w:hint="cs"/>
          <w:sz w:val="20"/>
          <w:szCs w:val="20"/>
          <w:rtl/>
        </w:rPr>
        <w:t>/أيار</w:t>
      </w:r>
      <w:r w:rsidR="00FB70BD" w:rsidRPr="00FB70BD">
        <w:rPr>
          <w:rFonts w:ascii="Simplified Arabic" w:hAnsi="Simplified Arabic" w:cs="Simplified Arabic"/>
          <w:sz w:val="20"/>
          <w:szCs w:val="20"/>
          <w:rtl/>
        </w:rPr>
        <w:t xml:space="preserve"> 2024. انظر الإخطار </w:t>
      </w:r>
      <w:r w:rsidR="00FB70BD" w:rsidRPr="00FB70BD">
        <w:rPr>
          <w:rFonts w:ascii="Simplified Arabic" w:hAnsi="Simplified Arabic" w:cs="Simplified Arabic"/>
          <w:sz w:val="20"/>
          <w:szCs w:val="20"/>
        </w:rPr>
        <w:t>EM/2024/18</w:t>
      </w:r>
      <w:r w:rsidR="00FB70BD" w:rsidRPr="00FB70BD">
        <w:rPr>
          <w:rFonts w:ascii="Simplified Arabic" w:hAnsi="Simplified Arabic" w:cs="Simplified Arabic"/>
          <w:sz w:val="20"/>
          <w:szCs w:val="20"/>
          <w:rtl/>
        </w:rPr>
        <w:t xml:space="preserve"> المتاح </w:t>
      </w:r>
      <w:r w:rsidR="00B536A9">
        <w:rPr>
          <w:rFonts w:ascii="Simplified Arabic" w:hAnsi="Simplified Arabic" w:cs="Simplified Arabic" w:hint="cs"/>
          <w:sz w:val="20"/>
          <w:szCs w:val="20"/>
          <w:rtl/>
        </w:rPr>
        <w:t>على الرابط</w:t>
      </w:r>
      <w:r w:rsidR="00FB70BD" w:rsidRPr="00FB70BD">
        <w:rPr>
          <w:rFonts w:ascii="Simplified Arabic" w:hAnsi="Simplified Arabic" w:cs="Simplified Arabic"/>
          <w:sz w:val="20"/>
          <w:szCs w:val="20"/>
          <w:rtl/>
        </w:rPr>
        <w:t>:</w:t>
      </w:r>
      <w:r w:rsidR="00B536A9">
        <w:rPr>
          <w:rFonts w:ascii="Simplified Arabic" w:hAnsi="Simplified Arabic" w:cs="Simplified Arabic" w:hint="cs"/>
          <w:sz w:val="20"/>
          <w:szCs w:val="20"/>
          <w:rtl/>
        </w:rPr>
        <w:t xml:space="preserve"> </w:t>
      </w:r>
      <w:hyperlink r:id="rId2" w:history="1">
        <w:r w:rsidR="00B536A9" w:rsidRPr="00F77252">
          <w:rPr>
            <w:rStyle w:val="Hyperlink"/>
            <w:szCs w:val="18"/>
            <w:lang w:val="en-US"/>
          </w:rPr>
          <w:t>www.ipbes.net/notification/external-review-concept-note-policy-support</w:t>
        </w:r>
      </w:hyperlink>
      <w:r w:rsidR="00B536A9" w:rsidRPr="00B536A9">
        <w:rPr>
          <w:rStyle w:val="Hyperlink"/>
          <w:rFonts w:hint="cs"/>
          <w:color w:val="000000" w:themeColor="text1"/>
          <w:szCs w:val="18"/>
          <w:u w:val="none"/>
          <w:rtl/>
          <w:lang w:val="en-US"/>
        </w:rPr>
        <w:t>.</w:t>
      </w:r>
    </w:p>
  </w:footnote>
  <w:footnote w:id="8">
    <w:p w14:paraId="7ECE7DE0" w14:textId="197A122B" w:rsidR="005E20CD" w:rsidRPr="00B536A9" w:rsidRDefault="005E20CD" w:rsidP="00B536A9">
      <w:pPr>
        <w:pStyle w:val="FootnoteText"/>
        <w:bidi/>
        <w:ind w:firstLine="0"/>
        <w:rPr>
          <w:rFonts w:ascii="Simplified Arabic" w:hAnsi="Simplified Arabic" w:cs="Simplified Arabic" w:hint="cs"/>
          <w:sz w:val="20"/>
          <w:szCs w:val="20"/>
          <w:rtl/>
        </w:rPr>
      </w:pPr>
      <w:r w:rsidRPr="005E20CD">
        <w:rPr>
          <w:rStyle w:val="FootnoteReference"/>
          <w:u w:val="none"/>
          <w:vertAlign w:val="superscript"/>
        </w:rPr>
        <w:footnoteRef/>
      </w:r>
      <w:r w:rsidRPr="005E20CD">
        <w:rPr>
          <w:vertAlign w:val="superscript"/>
        </w:rPr>
        <w:t xml:space="preserve"> </w:t>
      </w:r>
      <w:r w:rsidR="00B536A9">
        <w:rPr>
          <w:rFonts w:hint="cs"/>
          <w:vertAlign w:val="superscript"/>
          <w:rtl/>
        </w:rPr>
        <w:t xml:space="preserve"> </w:t>
      </w:r>
      <w:r w:rsidR="00B536A9" w:rsidRPr="00B536A9">
        <w:rPr>
          <w:rFonts w:ascii="Simplified Arabic" w:hAnsi="Simplified Arabic" w:cs="Simplified Arabic"/>
          <w:sz w:val="20"/>
          <w:szCs w:val="20"/>
          <w:rtl/>
        </w:rPr>
        <w:t xml:space="preserve">يشارك موظف البرنامج المسؤول عن برنامج العمل </w:t>
      </w:r>
      <w:r w:rsidR="00131B9B">
        <w:rPr>
          <w:rFonts w:ascii="Simplified Arabic" w:hAnsi="Simplified Arabic" w:cs="Simplified Arabic" w:hint="cs"/>
          <w:sz w:val="20"/>
          <w:szCs w:val="20"/>
          <w:rtl/>
        </w:rPr>
        <w:t>المتعلق</w:t>
      </w:r>
      <w:r w:rsidR="00B536A9" w:rsidRPr="00B536A9">
        <w:rPr>
          <w:rFonts w:ascii="Simplified Arabic" w:hAnsi="Simplified Arabic" w:cs="Simplified Arabic"/>
          <w:sz w:val="20"/>
          <w:szCs w:val="20"/>
          <w:rtl/>
        </w:rPr>
        <w:t xml:space="preserve"> </w:t>
      </w:r>
      <w:r w:rsidR="00131B9B">
        <w:rPr>
          <w:rFonts w:ascii="Simplified Arabic" w:hAnsi="Simplified Arabic" w:cs="Simplified Arabic" w:hint="cs"/>
          <w:sz w:val="20"/>
          <w:szCs w:val="20"/>
          <w:rtl/>
        </w:rPr>
        <w:t>ب</w:t>
      </w:r>
      <w:r w:rsidR="00B536A9" w:rsidRPr="00B536A9">
        <w:rPr>
          <w:rFonts w:ascii="Simplified Arabic" w:hAnsi="Simplified Arabic" w:cs="Simplified Arabic"/>
          <w:sz w:val="20"/>
          <w:szCs w:val="20"/>
          <w:rtl/>
        </w:rPr>
        <w:t xml:space="preserve">المعارف التقليدية في أمانة اتفاقية التنوع البيولوجي في </w:t>
      </w:r>
      <w:r w:rsidR="00131B9B">
        <w:rPr>
          <w:rFonts w:ascii="Simplified Arabic" w:hAnsi="Simplified Arabic" w:cs="Simplified Arabic" w:hint="cs"/>
          <w:sz w:val="20"/>
          <w:szCs w:val="20"/>
          <w:rtl/>
        </w:rPr>
        <w:t>فريق</w:t>
      </w:r>
      <w:r w:rsidR="00B536A9" w:rsidRPr="00B536A9">
        <w:rPr>
          <w:rFonts w:ascii="Simplified Arabic" w:hAnsi="Simplified Arabic" w:cs="Simplified Arabic"/>
          <w:sz w:val="20"/>
          <w:szCs w:val="20"/>
          <w:rtl/>
        </w:rPr>
        <w:t xml:space="preserve"> </w:t>
      </w:r>
      <w:r w:rsidR="00131B9B">
        <w:rPr>
          <w:rFonts w:ascii="Simplified Arabic" w:hAnsi="Simplified Arabic" w:cs="Simplified Arabic" w:hint="cs"/>
          <w:sz w:val="20"/>
          <w:szCs w:val="20"/>
          <w:rtl/>
        </w:rPr>
        <w:t>المهام</w:t>
      </w:r>
      <w:r w:rsidR="00B536A9" w:rsidRPr="00B536A9">
        <w:rPr>
          <w:rFonts w:ascii="Simplified Arabic" w:hAnsi="Simplified Arabic" w:cs="Simplified Arabic"/>
          <w:sz w:val="20"/>
          <w:szCs w:val="20"/>
          <w:rtl/>
        </w:rPr>
        <w:t xml:space="preserve"> التابع </w:t>
      </w:r>
      <w:r w:rsidR="00131B9B">
        <w:rPr>
          <w:rFonts w:ascii="Simplified Arabic" w:hAnsi="Simplified Arabic" w:cs="Simplified Arabic" w:hint="cs"/>
          <w:sz w:val="20"/>
          <w:szCs w:val="20"/>
          <w:rtl/>
        </w:rPr>
        <w:t>للمنبر</w:t>
      </w:r>
      <w:r w:rsidR="00B536A9" w:rsidRPr="00B536A9">
        <w:rPr>
          <w:rFonts w:ascii="Simplified Arabic" w:hAnsi="Simplified Arabic" w:cs="Simplified Arabic"/>
          <w:sz w:val="20"/>
          <w:szCs w:val="20"/>
          <w:rtl/>
        </w:rPr>
        <w:t xml:space="preserve"> </w:t>
      </w:r>
      <w:r w:rsidR="00131B9B" w:rsidRPr="00131B9B">
        <w:rPr>
          <w:rFonts w:ascii="Simplified Arabic" w:hAnsi="Simplified Arabic" w:cs="Simplified Arabic"/>
          <w:sz w:val="20"/>
          <w:szCs w:val="20"/>
          <w:rtl/>
        </w:rPr>
        <w:t>المعني بمعارف الشعوب الأصلية والمعارف المحلية</w:t>
      </w:r>
      <w:r w:rsidR="00B536A9" w:rsidRPr="00B536A9">
        <w:rPr>
          <w:rFonts w:ascii="Simplified Arabic" w:hAnsi="Simplified Arabic" w:cs="Simplified Arabic"/>
          <w:sz w:val="20"/>
          <w:szCs w:val="20"/>
          <w:rtl/>
        </w:rPr>
        <w:t>.</w:t>
      </w:r>
    </w:p>
  </w:footnote>
  <w:footnote w:id="9">
    <w:p w14:paraId="7D6F4720" w14:textId="604EBE32" w:rsidR="00B06489" w:rsidRPr="00164DCB" w:rsidRDefault="00B06489" w:rsidP="00164DCB">
      <w:pPr>
        <w:pStyle w:val="FootnoteText"/>
        <w:bidi/>
        <w:ind w:firstLine="0"/>
        <w:rPr>
          <w:rFonts w:ascii="Simplified Arabic" w:hAnsi="Simplified Arabic" w:cs="Simplified Arabic" w:hint="cs"/>
          <w:sz w:val="20"/>
          <w:szCs w:val="20"/>
          <w:rtl/>
        </w:rPr>
      </w:pPr>
      <w:r w:rsidRPr="00C92CEE">
        <w:rPr>
          <w:rStyle w:val="FootnoteReference"/>
          <w:u w:val="none"/>
          <w:vertAlign w:val="superscript"/>
        </w:rPr>
        <w:footnoteRef/>
      </w:r>
      <w:r w:rsidRPr="00C92CEE">
        <w:rPr>
          <w:vertAlign w:val="superscript"/>
        </w:rPr>
        <w:t xml:space="preserve"> </w:t>
      </w:r>
      <w:r w:rsidR="00164DCB">
        <w:rPr>
          <w:rFonts w:hint="cs"/>
          <w:vertAlign w:val="superscript"/>
          <w:rtl/>
        </w:rPr>
        <w:t xml:space="preserve"> </w:t>
      </w:r>
      <w:r w:rsidR="004F568E">
        <w:rPr>
          <w:rFonts w:ascii="Simplified Arabic" w:hAnsi="Simplified Arabic" w:cs="Simplified Arabic" w:hint="cs"/>
          <w:sz w:val="20"/>
          <w:szCs w:val="20"/>
          <w:rtl/>
        </w:rPr>
        <w:t>المقرر</w:t>
      </w:r>
      <w:r w:rsidR="00164DCB" w:rsidRPr="00164DCB">
        <w:rPr>
          <w:rFonts w:ascii="Simplified Arabic" w:hAnsi="Simplified Arabic" w:cs="Simplified Arabic"/>
          <w:sz w:val="20"/>
          <w:szCs w:val="20"/>
          <w:rtl/>
        </w:rPr>
        <w:t xml:space="preserve"> 10/1 </w:t>
      </w:r>
      <w:r w:rsidR="004F568E">
        <w:rPr>
          <w:rFonts w:ascii="Simplified Arabic" w:hAnsi="Simplified Arabic" w:cs="Simplified Arabic" w:hint="cs"/>
          <w:sz w:val="20"/>
          <w:szCs w:val="20"/>
          <w:rtl/>
        </w:rPr>
        <w:t>الصادر عن المنبر</w:t>
      </w:r>
      <w:r w:rsidR="00164DCB" w:rsidRPr="00164DCB">
        <w:rPr>
          <w:rFonts w:ascii="Simplified Arabic" w:hAnsi="Simplified Arabic" w:cs="Simplified Arabic"/>
          <w:sz w:val="20"/>
          <w:szCs w:val="20"/>
          <w:rtl/>
        </w:rPr>
        <w:t xml:space="preserve"> الحكومي الدولي للعلوم والسياسات في مجال التنوع البيولوجي وخدمات النظم الإيكولوجية. </w:t>
      </w:r>
      <w:r w:rsidR="004F568E" w:rsidRPr="001E715C">
        <w:rPr>
          <w:rFonts w:ascii="Simplified Arabic" w:hAnsi="Simplified Arabic" w:cs="Simplified Arabic" w:hint="cs"/>
          <w:sz w:val="20"/>
          <w:szCs w:val="20"/>
          <w:rtl/>
        </w:rPr>
        <w:t>ملاحظة</w:t>
      </w:r>
      <w:r w:rsidR="00164DCB" w:rsidRPr="00164DCB">
        <w:rPr>
          <w:rFonts w:ascii="Simplified Arabic" w:hAnsi="Simplified Arabic" w:cs="Simplified Arabic"/>
          <w:sz w:val="20"/>
          <w:szCs w:val="20"/>
          <w:rtl/>
        </w:rPr>
        <w:t xml:space="preserve">: هذه الفقرة من الديباجة مدرجة بالفعل في مشروع المقرر الوارد في التوصية 25/2 </w:t>
      </w:r>
      <w:r w:rsidR="004F568E">
        <w:rPr>
          <w:rFonts w:ascii="Simplified Arabic" w:hAnsi="Simplified Arabic" w:cs="Simplified Arabic" w:hint="cs"/>
          <w:sz w:val="20"/>
          <w:szCs w:val="20"/>
          <w:rtl/>
        </w:rPr>
        <w:t>الصادرة عن الهيئة</w:t>
      </w:r>
      <w:r w:rsidR="00164DCB" w:rsidRPr="00164DCB">
        <w:rPr>
          <w:rFonts w:ascii="Simplified Arabic" w:hAnsi="Simplified Arabic" w:cs="Simplified Arabic"/>
          <w:sz w:val="20"/>
          <w:szCs w:val="20"/>
          <w:rtl/>
        </w:rPr>
        <w:t xml:space="preserve"> الفرعية، ولكن نظرا لصلتها بموضوع مشروع المقرر الحالي، يقترح إدراجها هنا.</w:t>
      </w:r>
    </w:p>
  </w:footnote>
  <w:footnote w:id="10">
    <w:p w14:paraId="35AB3EF2" w14:textId="3C907B66" w:rsidR="00B06489" w:rsidRPr="004F568E" w:rsidRDefault="00B06489" w:rsidP="004F568E">
      <w:pPr>
        <w:pStyle w:val="FootnoteText"/>
        <w:bidi/>
        <w:ind w:firstLine="0"/>
        <w:rPr>
          <w:rFonts w:ascii="Simplified Arabic" w:hAnsi="Simplified Arabic" w:cs="Simplified Arabic" w:hint="cs"/>
          <w:sz w:val="20"/>
          <w:szCs w:val="20"/>
          <w:rtl/>
        </w:rPr>
      </w:pPr>
      <w:r w:rsidRPr="00C92CEE">
        <w:rPr>
          <w:rStyle w:val="FootnoteReference"/>
          <w:u w:val="none"/>
          <w:vertAlign w:val="superscript"/>
        </w:rPr>
        <w:footnoteRef/>
      </w:r>
      <w:r w:rsidRPr="004F568E">
        <w:rPr>
          <w:rFonts w:ascii="Simplified Arabic" w:hAnsi="Simplified Arabic" w:cs="Simplified Arabic"/>
          <w:sz w:val="20"/>
          <w:szCs w:val="20"/>
        </w:rPr>
        <w:t xml:space="preserve"> </w:t>
      </w:r>
      <w:r w:rsidR="004F568E" w:rsidRPr="004F568E">
        <w:rPr>
          <w:rFonts w:ascii="Simplified Arabic" w:hAnsi="Simplified Arabic" w:cs="Simplified Arabic"/>
          <w:sz w:val="20"/>
          <w:szCs w:val="20"/>
          <w:rtl/>
        </w:rPr>
        <w:t xml:space="preserve">سيتم </w:t>
      </w:r>
      <w:r w:rsidR="001E715C">
        <w:rPr>
          <w:rFonts w:ascii="Simplified Arabic" w:hAnsi="Simplified Arabic" w:cs="Simplified Arabic" w:hint="cs"/>
          <w:sz w:val="20"/>
          <w:szCs w:val="20"/>
          <w:rtl/>
        </w:rPr>
        <w:t>إعداد</w:t>
      </w:r>
      <w:r w:rsidR="004F568E" w:rsidRPr="004F568E">
        <w:rPr>
          <w:rFonts w:ascii="Simplified Arabic" w:hAnsi="Simplified Arabic" w:cs="Simplified Arabic"/>
          <w:sz w:val="20"/>
          <w:szCs w:val="20"/>
          <w:rtl/>
        </w:rPr>
        <w:t xml:space="preserve"> المرفق على أساس العمل فيما بين الدورات المنصوص عليه في توصية الهيئة الفرعية والذي </w:t>
      </w:r>
      <w:r w:rsidR="001E715C">
        <w:rPr>
          <w:rFonts w:ascii="Simplified Arabic" w:hAnsi="Simplified Arabic" w:cs="Simplified Arabic" w:hint="cs"/>
          <w:sz w:val="20"/>
          <w:szCs w:val="20"/>
          <w:rtl/>
        </w:rPr>
        <w:t>يقوم</w:t>
      </w:r>
      <w:r w:rsidR="004F568E" w:rsidRPr="004F568E">
        <w:rPr>
          <w:rFonts w:ascii="Simplified Arabic" w:hAnsi="Simplified Arabic" w:cs="Simplified Arabic"/>
          <w:sz w:val="20"/>
          <w:szCs w:val="20"/>
          <w:rtl/>
        </w:rPr>
        <w:t xml:space="preserve"> مؤتمر الأطراف </w:t>
      </w:r>
      <w:r w:rsidR="001E715C">
        <w:rPr>
          <w:rFonts w:ascii="Simplified Arabic" w:hAnsi="Simplified Arabic" w:cs="Simplified Arabic" w:hint="cs"/>
          <w:sz w:val="20"/>
          <w:szCs w:val="20"/>
          <w:rtl/>
        </w:rPr>
        <w:t xml:space="preserve">باستكماله </w:t>
      </w:r>
      <w:r w:rsidR="004F568E" w:rsidRPr="004F568E">
        <w:rPr>
          <w:rFonts w:ascii="Simplified Arabic" w:hAnsi="Simplified Arabic" w:cs="Simplified Arabic"/>
          <w:sz w:val="20"/>
          <w:szCs w:val="20"/>
          <w:rtl/>
        </w:rPr>
        <w:t>في اجتماعه السادس عشر</w:t>
      </w:r>
      <w:r w:rsidR="001E715C">
        <w:rPr>
          <w:rFonts w:ascii="Simplified Arabic" w:hAnsi="Simplified Arabic" w:cs="Simplified Arabic" w:hint="cs"/>
          <w:sz w:val="20"/>
          <w:szCs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Content>
      <w:p w14:paraId="4FDE7AD2" w14:textId="78C27B27" w:rsidR="00546C6E" w:rsidRDefault="00546C6E" w:rsidP="003E53C8">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lang w:val="en-US"/>
          </w:rPr>
          <w:t>CBD/SBSTTA/26/</w:t>
        </w:r>
        <w:r w:rsidR="003E53C8">
          <w:rPr>
            <w:noProof/>
            <w:kern w:val="22"/>
            <w:lang w:val="en-US"/>
          </w:rPr>
          <w:t>3</w:t>
        </w:r>
        <w:r>
          <w:rPr>
            <w:noProof/>
            <w:kern w:val="22"/>
            <w:lang w:val="en-US"/>
          </w:rPr>
          <w:t>/Add.1</w:t>
        </w:r>
      </w:p>
    </w:sdtContent>
  </w:sdt>
  <w:p w14:paraId="3A0010F0" w14:textId="77777777" w:rsidR="00546C6E" w:rsidRDefault="00546C6E"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tl/>
      </w:rPr>
      <w:alias w:val="Subject"/>
      <w:tag w:val=""/>
      <w:id w:val="796567138"/>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Content>
      <w:p w14:paraId="270B4C87" w14:textId="49F87FD7" w:rsidR="00546C6E" w:rsidRDefault="00546C6E" w:rsidP="003E53C8">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lang w:val="en-US"/>
          </w:rPr>
          <w:t>CBD/SBSTTA/26/</w:t>
        </w:r>
        <w:r w:rsidR="003E53C8">
          <w:rPr>
            <w:noProof/>
            <w:kern w:val="22"/>
            <w:lang w:val="en-US"/>
          </w:rPr>
          <w:t>3</w:t>
        </w:r>
        <w:r>
          <w:rPr>
            <w:noProof/>
            <w:kern w:val="22"/>
            <w:lang w:val="en-US"/>
          </w:rPr>
          <w:t>/Add.1</w:t>
        </w:r>
      </w:p>
    </w:sdtContent>
  </w:sdt>
  <w:p w14:paraId="3CF4E606" w14:textId="77777777" w:rsidR="00546C6E" w:rsidRDefault="00546C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392428734"/>
      <w:placeholder>
        <w:docPart w:val="53206E522CF7EE49817D9B1D3ADCEC26"/>
      </w:placeholder>
      <w:dataBinding w:prefixMappings="xmlns:ns0='http://purl.org/dc/elements/1.1/' xmlns:ns1='http://schemas.openxmlformats.org/package/2006/metadata/core-properties' " w:xpath="/ns1:coreProperties[1]/ns0:subject[1]" w:storeItemID="{6C3C8BC8-F283-45AE-878A-BAB7291924A1}"/>
      <w:text/>
    </w:sdtPr>
    <w:sdtContent>
      <w:p w14:paraId="15BF77A7" w14:textId="2754CC8A" w:rsidR="009004B4" w:rsidRPr="003E53C8" w:rsidRDefault="003E53C8" w:rsidP="003E53C8">
        <w:pPr>
          <w:pStyle w:val="Header"/>
          <w:pBdr>
            <w:bottom w:val="single" w:sz="4" w:space="1" w:color="auto"/>
          </w:pBdr>
          <w:tabs>
            <w:tab w:val="clear" w:pos="4320"/>
            <w:tab w:val="clear" w:pos="8640"/>
          </w:tabs>
          <w:kinsoku w:val="0"/>
          <w:overflowPunct w:val="0"/>
          <w:autoSpaceDE w:val="0"/>
          <w:autoSpaceDN w:val="0"/>
          <w:jc w:val="left"/>
          <w:rPr>
            <w:noProof/>
            <w:kern w:val="22"/>
          </w:rPr>
        </w:pPr>
        <w:r w:rsidRPr="003E53C8">
          <w:rPr>
            <w:noProof/>
            <w:kern w:val="22"/>
            <w:lang w:val="en-US"/>
          </w:rPr>
          <w:t>CBD/SBSTTA/26/</w:t>
        </w:r>
        <w:r>
          <w:rPr>
            <w:noProof/>
            <w:kern w:val="22"/>
            <w:lang w:val="en-US"/>
          </w:rPr>
          <w:t>3</w:t>
        </w:r>
        <w:r w:rsidRPr="003E53C8">
          <w:rPr>
            <w:noProof/>
            <w:kern w:val="22"/>
            <w:lang w:val="en-US"/>
          </w:rPr>
          <w:t>/Add.1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F84C61"/>
    <w:multiLevelType w:val="hybridMultilevel"/>
    <w:tmpl w:val="8C4CDDFE"/>
    <w:lvl w:ilvl="0" w:tplc="CF126E0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264B446A"/>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9E30ACE"/>
    <w:multiLevelType w:val="hybridMultilevel"/>
    <w:tmpl w:val="7242D100"/>
    <w:lvl w:ilvl="0" w:tplc="8BCC7B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17B2A7B"/>
    <w:multiLevelType w:val="hybridMultilevel"/>
    <w:tmpl w:val="DD500A0C"/>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15:restartNumberingAfterBreak="0">
    <w:nsid w:val="59B300EA"/>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6F5E4617"/>
    <w:multiLevelType w:val="hybridMultilevel"/>
    <w:tmpl w:val="6B0AEA48"/>
    <w:lvl w:ilvl="0" w:tplc="B7F604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86D39C2"/>
    <w:multiLevelType w:val="hybridMultilevel"/>
    <w:tmpl w:val="F36ACFF0"/>
    <w:lvl w:ilvl="0" w:tplc="EB2236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82696494">
    <w:abstractNumId w:val="3"/>
  </w:num>
  <w:num w:numId="2" w16cid:durableId="1785150815">
    <w:abstractNumId w:val="8"/>
  </w:num>
  <w:num w:numId="3" w16cid:durableId="1835684006">
    <w:abstractNumId w:val="6"/>
  </w:num>
  <w:num w:numId="4" w16cid:durableId="1056588708">
    <w:abstractNumId w:val="8"/>
  </w:num>
  <w:num w:numId="5" w16cid:durableId="493180690">
    <w:abstractNumId w:val="7"/>
  </w:num>
  <w:num w:numId="6" w16cid:durableId="2103186514">
    <w:abstractNumId w:val="11"/>
  </w:num>
  <w:num w:numId="7" w16cid:durableId="582837142">
    <w:abstractNumId w:val="5"/>
  </w:num>
  <w:num w:numId="8" w16cid:durableId="1919708264">
    <w:abstractNumId w:val="2"/>
  </w:num>
  <w:num w:numId="9" w16cid:durableId="1398280532">
    <w:abstractNumId w:val="12"/>
  </w:num>
  <w:num w:numId="10" w16cid:durableId="68970045">
    <w:abstractNumId w:val="4"/>
  </w:num>
  <w:num w:numId="11" w16cid:durableId="1409888396">
    <w:abstractNumId w:val="13"/>
  </w:num>
  <w:num w:numId="12" w16cid:durableId="421727884">
    <w:abstractNumId w:val="0"/>
  </w:num>
  <w:num w:numId="13" w16cid:durableId="702095441">
    <w:abstractNumId w:val="9"/>
  </w:num>
  <w:num w:numId="14" w16cid:durableId="1333415596">
    <w:abstractNumId w:val="1"/>
  </w:num>
  <w:num w:numId="15" w16cid:durableId="1237276730">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501D"/>
    <w:rsid w:val="000064E9"/>
    <w:rsid w:val="00010828"/>
    <w:rsid w:val="00011E51"/>
    <w:rsid w:val="00014510"/>
    <w:rsid w:val="00014680"/>
    <w:rsid w:val="00016EB7"/>
    <w:rsid w:val="000219AC"/>
    <w:rsid w:val="00022207"/>
    <w:rsid w:val="00022961"/>
    <w:rsid w:val="0002340E"/>
    <w:rsid w:val="0002421D"/>
    <w:rsid w:val="00025097"/>
    <w:rsid w:val="00025825"/>
    <w:rsid w:val="00025AC1"/>
    <w:rsid w:val="00025D8F"/>
    <w:rsid w:val="00030F89"/>
    <w:rsid w:val="00031D24"/>
    <w:rsid w:val="00031F26"/>
    <w:rsid w:val="00032509"/>
    <w:rsid w:val="00033843"/>
    <w:rsid w:val="00037873"/>
    <w:rsid w:val="000428F5"/>
    <w:rsid w:val="00042DE7"/>
    <w:rsid w:val="000454F5"/>
    <w:rsid w:val="00047099"/>
    <w:rsid w:val="00047B0C"/>
    <w:rsid w:val="00051A81"/>
    <w:rsid w:val="00054381"/>
    <w:rsid w:val="00054C36"/>
    <w:rsid w:val="00055300"/>
    <w:rsid w:val="000622AC"/>
    <w:rsid w:val="00062695"/>
    <w:rsid w:val="000649DC"/>
    <w:rsid w:val="00065E6A"/>
    <w:rsid w:val="000660D4"/>
    <w:rsid w:val="00066F7F"/>
    <w:rsid w:val="000711E1"/>
    <w:rsid w:val="000714EB"/>
    <w:rsid w:val="00073708"/>
    <w:rsid w:val="00075576"/>
    <w:rsid w:val="000760C5"/>
    <w:rsid w:val="0007764D"/>
    <w:rsid w:val="00081E7C"/>
    <w:rsid w:val="00084008"/>
    <w:rsid w:val="000850AA"/>
    <w:rsid w:val="0008539E"/>
    <w:rsid w:val="00085773"/>
    <w:rsid w:val="0008589D"/>
    <w:rsid w:val="00086D99"/>
    <w:rsid w:val="00087FB6"/>
    <w:rsid w:val="0009085B"/>
    <w:rsid w:val="0009289D"/>
    <w:rsid w:val="000966A4"/>
    <w:rsid w:val="000A0CD4"/>
    <w:rsid w:val="000A198D"/>
    <w:rsid w:val="000A24CB"/>
    <w:rsid w:val="000A3071"/>
    <w:rsid w:val="000A3F82"/>
    <w:rsid w:val="000A7155"/>
    <w:rsid w:val="000A78C6"/>
    <w:rsid w:val="000A7FD3"/>
    <w:rsid w:val="000B1595"/>
    <w:rsid w:val="000B29D0"/>
    <w:rsid w:val="000B2BD3"/>
    <w:rsid w:val="000B53A0"/>
    <w:rsid w:val="000C146B"/>
    <w:rsid w:val="000C4344"/>
    <w:rsid w:val="000D0B3C"/>
    <w:rsid w:val="000D0BBE"/>
    <w:rsid w:val="000D20DA"/>
    <w:rsid w:val="000D2448"/>
    <w:rsid w:val="000D34F1"/>
    <w:rsid w:val="000D4752"/>
    <w:rsid w:val="000D49B4"/>
    <w:rsid w:val="000D50A1"/>
    <w:rsid w:val="000D678A"/>
    <w:rsid w:val="000D7455"/>
    <w:rsid w:val="000D7FEA"/>
    <w:rsid w:val="000E27CF"/>
    <w:rsid w:val="000E393A"/>
    <w:rsid w:val="000E4C28"/>
    <w:rsid w:val="000E637D"/>
    <w:rsid w:val="000E65CB"/>
    <w:rsid w:val="000E6B6E"/>
    <w:rsid w:val="000E7762"/>
    <w:rsid w:val="000E7E6A"/>
    <w:rsid w:val="000F0036"/>
    <w:rsid w:val="000F07D4"/>
    <w:rsid w:val="000F0AEB"/>
    <w:rsid w:val="000F31EA"/>
    <w:rsid w:val="000F3F42"/>
    <w:rsid w:val="000F5FF3"/>
    <w:rsid w:val="000F63AB"/>
    <w:rsid w:val="000F6492"/>
    <w:rsid w:val="000F6CDF"/>
    <w:rsid w:val="00102016"/>
    <w:rsid w:val="00106030"/>
    <w:rsid w:val="001073FE"/>
    <w:rsid w:val="00107743"/>
    <w:rsid w:val="00112647"/>
    <w:rsid w:val="001140C9"/>
    <w:rsid w:val="001205EA"/>
    <w:rsid w:val="0012212E"/>
    <w:rsid w:val="0012214B"/>
    <w:rsid w:val="00125157"/>
    <w:rsid w:val="00125327"/>
    <w:rsid w:val="001254CB"/>
    <w:rsid w:val="0012737B"/>
    <w:rsid w:val="00127B59"/>
    <w:rsid w:val="0013100E"/>
    <w:rsid w:val="00131B9B"/>
    <w:rsid w:val="00131C85"/>
    <w:rsid w:val="00133FCF"/>
    <w:rsid w:val="001340BA"/>
    <w:rsid w:val="0013705A"/>
    <w:rsid w:val="001410F4"/>
    <w:rsid w:val="001413E6"/>
    <w:rsid w:val="00143E00"/>
    <w:rsid w:val="001461E7"/>
    <w:rsid w:val="00146762"/>
    <w:rsid w:val="001471D6"/>
    <w:rsid w:val="00151A36"/>
    <w:rsid w:val="00155DC1"/>
    <w:rsid w:val="00155EFD"/>
    <w:rsid w:val="00157BB6"/>
    <w:rsid w:val="001608FA"/>
    <w:rsid w:val="00160F9B"/>
    <w:rsid w:val="00161804"/>
    <w:rsid w:val="00161AC1"/>
    <w:rsid w:val="00164DBB"/>
    <w:rsid w:val="00164DCB"/>
    <w:rsid w:val="00166367"/>
    <w:rsid w:val="00173151"/>
    <w:rsid w:val="00173A32"/>
    <w:rsid w:val="0017442E"/>
    <w:rsid w:val="00174B0E"/>
    <w:rsid w:val="00175087"/>
    <w:rsid w:val="001770D3"/>
    <w:rsid w:val="001805D3"/>
    <w:rsid w:val="00183C15"/>
    <w:rsid w:val="001840E6"/>
    <w:rsid w:val="00186D8B"/>
    <w:rsid w:val="00187881"/>
    <w:rsid w:val="001917E0"/>
    <w:rsid w:val="00191AFE"/>
    <w:rsid w:val="00192E06"/>
    <w:rsid w:val="00196305"/>
    <w:rsid w:val="001A5072"/>
    <w:rsid w:val="001A6F1F"/>
    <w:rsid w:val="001A7941"/>
    <w:rsid w:val="001B2389"/>
    <w:rsid w:val="001B495E"/>
    <w:rsid w:val="001C09DB"/>
    <w:rsid w:val="001C2CBA"/>
    <w:rsid w:val="001C3007"/>
    <w:rsid w:val="001C36B1"/>
    <w:rsid w:val="001C5594"/>
    <w:rsid w:val="001C6300"/>
    <w:rsid w:val="001C7AED"/>
    <w:rsid w:val="001D2D11"/>
    <w:rsid w:val="001D47F8"/>
    <w:rsid w:val="001D4B85"/>
    <w:rsid w:val="001D636B"/>
    <w:rsid w:val="001D7B50"/>
    <w:rsid w:val="001E1730"/>
    <w:rsid w:val="001E2453"/>
    <w:rsid w:val="001E3C2A"/>
    <w:rsid w:val="001E4FE5"/>
    <w:rsid w:val="001E6A5C"/>
    <w:rsid w:val="001E715C"/>
    <w:rsid w:val="001F4992"/>
    <w:rsid w:val="001F4A6F"/>
    <w:rsid w:val="001F6379"/>
    <w:rsid w:val="001F695A"/>
    <w:rsid w:val="00200710"/>
    <w:rsid w:val="00204415"/>
    <w:rsid w:val="002060AA"/>
    <w:rsid w:val="0020670A"/>
    <w:rsid w:val="00207A6E"/>
    <w:rsid w:val="00216091"/>
    <w:rsid w:val="00216E6F"/>
    <w:rsid w:val="002211FD"/>
    <w:rsid w:val="002231E4"/>
    <w:rsid w:val="002237F2"/>
    <w:rsid w:val="00224577"/>
    <w:rsid w:val="00224B92"/>
    <w:rsid w:val="0022760D"/>
    <w:rsid w:val="002314C2"/>
    <w:rsid w:val="002315B3"/>
    <w:rsid w:val="00232D69"/>
    <w:rsid w:val="002350BC"/>
    <w:rsid w:val="002357E1"/>
    <w:rsid w:val="00235AF7"/>
    <w:rsid w:val="00235BC9"/>
    <w:rsid w:val="0023682F"/>
    <w:rsid w:val="00240281"/>
    <w:rsid w:val="00240F94"/>
    <w:rsid w:val="00242929"/>
    <w:rsid w:val="00243471"/>
    <w:rsid w:val="002443FE"/>
    <w:rsid w:val="0024600F"/>
    <w:rsid w:val="00247AB1"/>
    <w:rsid w:val="00250D5A"/>
    <w:rsid w:val="00252624"/>
    <w:rsid w:val="00252897"/>
    <w:rsid w:val="002531CD"/>
    <w:rsid w:val="002569B4"/>
    <w:rsid w:val="002629F8"/>
    <w:rsid w:val="00262C99"/>
    <w:rsid w:val="002635DA"/>
    <w:rsid w:val="00263F0C"/>
    <w:rsid w:val="0026412A"/>
    <w:rsid w:val="00264787"/>
    <w:rsid w:val="00264D79"/>
    <w:rsid w:val="00266032"/>
    <w:rsid w:val="00267FB2"/>
    <w:rsid w:val="00273E30"/>
    <w:rsid w:val="00274402"/>
    <w:rsid w:val="002760C3"/>
    <w:rsid w:val="0027680D"/>
    <w:rsid w:val="00281F17"/>
    <w:rsid w:val="0028390E"/>
    <w:rsid w:val="00284083"/>
    <w:rsid w:val="00284C31"/>
    <w:rsid w:val="002851E0"/>
    <w:rsid w:val="00285ECF"/>
    <w:rsid w:val="002878DB"/>
    <w:rsid w:val="0029039D"/>
    <w:rsid w:val="00291DA0"/>
    <w:rsid w:val="0029270E"/>
    <w:rsid w:val="00292B66"/>
    <w:rsid w:val="00292F67"/>
    <w:rsid w:val="00293213"/>
    <w:rsid w:val="002A0283"/>
    <w:rsid w:val="002A2273"/>
    <w:rsid w:val="002A23AC"/>
    <w:rsid w:val="002A2F4A"/>
    <w:rsid w:val="002A4192"/>
    <w:rsid w:val="002A749E"/>
    <w:rsid w:val="002A74A8"/>
    <w:rsid w:val="002A7911"/>
    <w:rsid w:val="002B0735"/>
    <w:rsid w:val="002B0942"/>
    <w:rsid w:val="002B2968"/>
    <w:rsid w:val="002B2983"/>
    <w:rsid w:val="002B6553"/>
    <w:rsid w:val="002B6FB2"/>
    <w:rsid w:val="002C0089"/>
    <w:rsid w:val="002C08EC"/>
    <w:rsid w:val="002C0AA7"/>
    <w:rsid w:val="002C23A4"/>
    <w:rsid w:val="002C28BF"/>
    <w:rsid w:val="002C2D11"/>
    <w:rsid w:val="002C48A7"/>
    <w:rsid w:val="002C4BDB"/>
    <w:rsid w:val="002D17FC"/>
    <w:rsid w:val="002D2229"/>
    <w:rsid w:val="002D2D93"/>
    <w:rsid w:val="002D355B"/>
    <w:rsid w:val="002D4169"/>
    <w:rsid w:val="002E0627"/>
    <w:rsid w:val="002E07E9"/>
    <w:rsid w:val="002E22CF"/>
    <w:rsid w:val="002E3198"/>
    <w:rsid w:val="002E3E50"/>
    <w:rsid w:val="002E62B3"/>
    <w:rsid w:val="002E731B"/>
    <w:rsid w:val="002E7402"/>
    <w:rsid w:val="002F04D2"/>
    <w:rsid w:val="002F0785"/>
    <w:rsid w:val="002F15BB"/>
    <w:rsid w:val="002F3178"/>
    <w:rsid w:val="002F321D"/>
    <w:rsid w:val="002F34D3"/>
    <w:rsid w:val="00302889"/>
    <w:rsid w:val="00303F2E"/>
    <w:rsid w:val="0030560B"/>
    <w:rsid w:val="003056B8"/>
    <w:rsid w:val="00306A93"/>
    <w:rsid w:val="00306DC5"/>
    <w:rsid w:val="00306E53"/>
    <w:rsid w:val="00310BC6"/>
    <w:rsid w:val="00310FA1"/>
    <w:rsid w:val="00311F35"/>
    <w:rsid w:val="00312419"/>
    <w:rsid w:val="00312518"/>
    <w:rsid w:val="00315C0F"/>
    <w:rsid w:val="00316740"/>
    <w:rsid w:val="00316983"/>
    <w:rsid w:val="00317FA7"/>
    <w:rsid w:val="00320360"/>
    <w:rsid w:val="003210FF"/>
    <w:rsid w:val="00321429"/>
    <w:rsid w:val="0032239A"/>
    <w:rsid w:val="0032489D"/>
    <w:rsid w:val="00325DE3"/>
    <w:rsid w:val="00327DDD"/>
    <w:rsid w:val="003306B9"/>
    <w:rsid w:val="00330D2D"/>
    <w:rsid w:val="00330EBB"/>
    <w:rsid w:val="00330F27"/>
    <w:rsid w:val="00334530"/>
    <w:rsid w:val="00334C2E"/>
    <w:rsid w:val="00336766"/>
    <w:rsid w:val="003400BF"/>
    <w:rsid w:val="0034193B"/>
    <w:rsid w:val="00344D0C"/>
    <w:rsid w:val="003507D9"/>
    <w:rsid w:val="00350BF7"/>
    <w:rsid w:val="003524BD"/>
    <w:rsid w:val="0035272B"/>
    <w:rsid w:val="003534D3"/>
    <w:rsid w:val="00354F1B"/>
    <w:rsid w:val="00361341"/>
    <w:rsid w:val="003618D6"/>
    <w:rsid w:val="003636E1"/>
    <w:rsid w:val="00365429"/>
    <w:rsid w:val="00367608"/>
    <w:rsid w:val="00371AF7"/>
    <w:rsid w:val="00371D33"/>
    <w:rsid w:val="00371E38"/>
    <w:rsid w:val="00372652"/>
    <w:rsid w:val="003729B7"/>
    <w:rsid w:val="00372D81"/>
    <w:rsid w:val="00374957"/>
    <w:rsid w:val="003822C0"/>
    <w:rsid w:val="00382AB0"/>
    <w:rsid w:val="00382E3E"/>
    <w:rsid w:val="00384170"/>
    <w:rsid w:val="00385A1D"/>
    <w:rsid w:val="003900DD"/>
    <w:rsid w:val="003913CE"/>
    <w:rsid w:val="003926FD"/>
    <w:rsid w:val="003942BF"/>
    <w:rsid w:val="003943E8"/>
    <w:rsid w:val="00395618"/>
    <w:rsid w:val="00396965"/>
    <w:rsid w:val="003A1817"/>
    <w:rsid w:val="003A2A86"/>
    <w:rsid w:val="003A3225"/>
    <w:rsid w:val="003A322F"/>
    <w:rsid w:val="003A3D0F"/>
    <w:rsid w:val="003A4844"/>
    <w:rsid w:val="003A6936"/>
    <w:rsid w:val="003B0946"/>
    <w:rsid w:val="003B0F2B"/>
    <w:rsid w:val="003B0F3C"/>
    <w:rsid w:val="003B10B9"/>
    <w:rsid w:val="003B2485"/>
    <w:rsid w:val="003B295A"/>
    <w:rsid w:val="003B3970"/>
    <w:rsid w:val="003B3F74"/>
    <w:rsid w:val="003B4AD9"/>
    <w:rsid w:val="003B505D"/>
    <w:rsid w:val="003B53D4"/>
    <w:rsid w:val="003C113F"/>
    <w:rsid w:val="003C3CF4"/>
    <w:rsid w:val="003C4DB4"/>
    <w:rsid w:val="003C5785"/>
    <w:rsid w:val="003C5868"/>
    <w:rsid w:val="003C79D4"/>
    <w:rsid w:val="003C7CA9"/>
    <w:rsid w:val="003D1FDE"/>
    <w:rsid w:val="003D2FB8"/>
    <w:rsid w:val="003D3150"/>
    <w:rsid w:val="003E1545"/>
    <w:rsid w:val="003E23DB"/>
    <w:rsid w:val="003E2DAE"/>
    <w:rsid w:val="003E45A9"/>
    <w:rsid w:val="003E53C8"/>
    <w:rsid w:val="003E5D18"/>
    <w:rsid w:val="003E5F30"/>
    <w:rsid w:val="003E6C9C"/>
    <w:rsid w:val="003F2EF1"/>
    <w:rsid w:val="003F4BD5"/>
    <w:rsid w:val="003F6E44"/>
    <w:rsid w:val="00400D70"/>
    <w:rsid w:val="00400E62"/>
    <w:rsid w:val="0040341C"/>
    <w:rsid w:val="0040370F"/>
    <w:rsid w:val="0040583C"/>
    <w:rsid w:val="0040653C"/>
    <w:rsid w:val="00406BC6"/>
    <w:rsid w:val="00407B5A"/>
    <w:rsid w:val="0041034C"/>
    <w:rsid w:val="00412812"/>
    <w:rsid w:val="00412F15"/>
    <w:rsid w:val="004144CF"/>
    <w:rsid w:val="00414C9C"/>
    <w:rsid w:val="004155DA"/>
    <w:rsid w:val="0041737C"/>
    <w:rsid w:val="0042219E"/>
    <w:rsid w:val="0042229B"/>
    <w:rsid w:val="00422E09"/>
    <w:rsid w:val="004250D3"/>
    <w:rsid w:val="004266CC"/>
    <w:rsid w:val="004322F9"/>
    <w:rsid w:val="0043327F"/>
    <w:rsid w:val="0043458B"/>
    <w:rsid w:val="0043608A"/>
    <w:rsid w:val="004360FC"/>
    <w:rsid w:val="00436625"/>
    <w:rsid w:val="00437636"/>
    <w:rsid w:val="00437902"/>
    <w:rsid w:val="0044190C"/>
    <w:rsid w:val="0044226B"/>
    <w:rsid w:val="0044424E"/>
    <w:rsid w:val="00446BEE"/>
    <w:rsid w:val="00452994"/>
    <w:rsid w:val="00453C42"/>
    <w:rsid w:val="00453E04"/>
    <w:rsid w:val="00457C80"/>
    <w:rsid w:val="00463069"/>
    <w:rsid w:val="004650CD"/>
    <w:rsid w:val="00466864"/>
    <w:rsid w:val="00466C1E"/>
    <w:rsid w:val="00467A12"/>
    <w:rsid w:val="0047101F"/>
    <w:rsid w:val="00471A50"/>
    <w:rsid w:val="004723EF"/>
    <w:rsid w:val="00480F82"/>
    <w:rsid w:val="004827E7"/>
    <w:rsid w:val="00482CAA"/>
    <w:rsid w:val="0048785C"/>
    <w:rsid w:val="00487E67"/>
    <w:rsid w:val="00490CE3"/>
    <w:rsid w:val="00492E7F"/>
    <w:rsid w:val="00493513"/>
    <w:rsid w:val="004966A2"/>
    <w:rsid w:val="004967DC"/>
    <w:rsid w:val="00496B46"/>
    <w:rsid w:val="004972EB"/>
    <w:rsid w:val="004A017C"/>
    <w:rsid w:val="004A2E37"/>
    <w:rsid w:val="004A686C"/>
    <w:rsid w:val="004A6972"/>
    <w:rsid w:val="004A7D34"/>
    <w:rsid w:val="004B0E58"/>
    <w:rsid w:val="004B2DB1"/>
    <w:rsid w:val="004B312D"/>
    <w:rsid w:val="004B4309"/>
    <w:rsid w:val="004B4F4D"/>
    <w:rsid w:val="004B597A"/>
    <w:rsid w:val="004B6E33"/>
    <w:rsid w:val="004C0EE3"/>
    <w:rsid w:val="004C23BE"/>
    <w:rsid w:val="004C439B"/>
    <w:rsid w:val="004C6760"/>
    <w:rsid w:val="004C6768"/>
    <w:rsid w:val="004D02B8"/>
    <w:rsid w:val="004D0F83"/>
    <w:rsid w:val="004D293E"/>
    <w:rsid w:val="004D2BF2"/>
    <w:rsid w:val="004D4259"/>
    <w:rsid w:val="004D4329"/>
    <w:rsid w:val="004D50B3"/>
    <w:rsid w:val="004D6F63"/>
    <w:rsid w:val="004E16B5"/>
    <w:rsid w:val="004E1FF3"/>
    <w:rsid w:val="004E25DE"/>
    <w:rsid w:val="004F07E0"/>
    <w:rsid w:val="004F1116"/>
    <w:rsid w:val="004F201C"/>
    <w:rsid w:val="004F2E78"/>
    <w:rsid w:val="004F568E"/>
    <w:rsid w:val="004F5DEF"/>
    <w:rsid w:val="00500530"/>
    <w:rsid w:val="00502B7C"/>
    <w:rsid w:val="005032C9"/>
    <w:rsid w:val="005043E1"/>
    <w:rsid w:val="00505CF5"/>
    <w:rsid w:val="00506DC8"/>
    <w:rsid w:val="0051009E"/>
    <w:rsid w:val="00510341"/>
    <w:rsid w:val="00510820"/>
    <w:rsid w:val="00511073"/>
    <w:rsid w:val="0051231F"/>
    <w:rsid w:val="00516BD8"/>
    <w:rsid w:val="00516C26"/>
    <w:rsid w:val="0052015D"/>
    <w:rsid w:val="00521EFF"/>
    <w:rsid w:val="00522DFE"/>
    <w:rsid w:val="00522E0C"/>
    <w:rsid w:val="00523542"/>
    <w:rsid w:val="00524664"/>
    <w:rsid w:val="00525DCC"/>
    <w:rsid w:val="0052775B"/>
    <w:rsid w:val="00527A8C"/>
    <w:rsid w:val="0053541C"/>
    <w:rsid w:val="005403D8"/>
    <w:rsid w:val="00542250"/>
    <w:rsid w:val="00543C66"/>
    <w:rsid w:val="005440A6"/>
    <w:rsid w:val="00546C6E"/>
    <w:rsid w:val="00551055"/>
    <w:rsid w:val="005513BF"/>
    <w:rsid w:val="0055247B"/>
    <w:rsid w:val="00553105"/>
    <w:rsid w:val="00554065"/>
    <w:rsid w:val="0056067D"/>
    <w:rsid w:val="00562D33"/>
    <w:rsid w:val="005644D6"/>
    <w:rsid w:val="00565F8D"/>
    <w:rsid w:val="00566F71"/>
    <w:rsid w:val="00570324"/>
    <w:rsid w:val="00571C5A"/>
    <w:rsid w:val="00572098"/>
    <w:rsid w:val="005732ED"/>
    <w:rsid w:val="00581449"/>
    <w:rsid w:val="00581AC5"/>
    <w:rsid w:val="0058223D"/>
    <w:rsid w:val="0058284B"/>
    <w:rsid w:val="00583471"/>
    <w:rsid w:val="00584889"/>
    <w:rsid w:val="005856D1"/>
    <w:rsid w:val="00585ED7"/>
    <w:rsid w:val="005863F0"/>
    <w:rsid w:val="00586D3B"/>
    <w:rsid w:val="005870BE"/>
    <w:rsid w:val="00591CDD"/>
    <w:rsid w:val="00592968"/>
    <w:rsid w:val="00592D93"/>
    <w:rsid w:val="00593284"/>
    <w:rsid w:val="005955D2"/>
    <w:rsid w:val="005A2F6E"/>
    <w:rsid w:val="005A365B"/>
    <w:rsid w:val="005A4284"/>
    <w:rsid w:val="005A53D5"/>
    <w:rsid w:val="005A5783"/>
    <w:rsid w:val="005A715F"/>
    <w:rsid w:val="005B0FA9"/>
    <w:rsid w:val="005B2688"/>
    <w:rsid w:val="005B4F5A"/>
    <w:rsid w:val="005B68FA"/>
    <w:rsid w:val="005B6FDB"/>
    <w:rsid w:val="005B78E8"/>
    <w:rsid w:val="005C3E04"/>
    <w:rsid w:val="005C430F"/>
    <w:rsid w:val="005C500E"/>
    <w:rsid w:val="005D0061"/>
    <w:rsid w:val="005D0539"/>
    <w:rsid w:val="005D11DB"/>
    <w:rsid w:val="005D139C"/>
    <w:rsid w:val="005D1F51"/>
    <w:rsid w:val="005D20D1"/>
    <w:rsid w:val="005D2FE4"/>
    <w:rsid w:val="005D6A29"/>
    <w:rsid w:val="005E115D"/>
    <w:rsid w:val="005E16C3"/>
    <w:rsid w:val="005E20CD"/>
    <w:rsid w:val="005E2A50"/>
    <w:rsid w:val="005E5DFB"/>
    <w:rsid w:val="005E681F"/>
    <w:rsid w:val="005E6FA4"/>
    <w:rsid w:val="005E7CEC"/>
    <w:rsid w:val="005F4C74"/>
    <w:rsid w:val="00600765"/>
    <w:rsid w:val="00602AEB"/>
    <w:rsid w:val="006032CF"/>
    <w:rsid w:val="0060449C"/>
    <w:rsid w:val="00605110"/>
    <w:rsid w:val="00605B42"/>
    <w:rsid w:val="00607D5F"/>
    <w:rsid w:val="006126AD"/>
    <w:rsid w:val="00612D1E"/>
    <w:rsid w:val="006179EE"/>
    <w:rsid w:val="0062084E"/>
    <w:rsid w:val="006227B5"/>
    <w:rsid w:val="00624113"/>
    <w:rsid w:val="00625CB7"/>
    <w:rsid w:val="006260D5"/>
    <w:rsid w:val="00630126"/>
    <w:rsid w:val="00632B34"/>
    <w:rsid w:val="00633492"/>
    <w:rsid w:val="00633BA6"/>
    <w:rsid w:val="00634FFD"/>
    <w:rsid w:val="00635D14"/>
    <w:rsid w:val="00644DB3"/>
    <w:rsid w:val="00644F66"/>
    <w:rsid w:val="00645A13"/>
    <w:rsid w:val="006461E9"/>
    <w:rsid w:val="0064760B"/>
    <w:rsid w:val="006477BC"/>
    <w:rsid w:val="006507F2"/>
    <w:rsid w:val="006539F2"/>
    <w:rsid w:val="006549FD"/>
    <w:rsid w:val="00655165"/>
    <w:rsid w:val="00660453"/>
    <w:rsid w:val="006607A4"/>
    <w:rsid w:val="0066114C"/>
    <w:rsid w:val="006615AB"/>
    <w:rsid w:val="006635A0"/>
    <w:rsid w:val="006762DF"/>
    <w:rsid w:val="00680507"/>
    <w:rsid w:val="00680539"/>
    <w:rsid w:val="00682306"/>
    <w:rsid w:val="00684040"/>
    <w:rsid w:val="00684550"/>
    <w:rsid w:val="00690847"/>
    <w:rsid w:val="006926E5"/>
    <w:rsid w:val="006936FA"/>
    <w:rsid w:val="0069446F"/>
    <w:rsid w:val="00695607"/>
    <w:rsid w:val="00696B0D"/>
    <w:rsid w:val="0069768E"/>
    <w:rsid w:val="006A11AE"/>
    <w:rsid w:val="006A1B8F"/>
    <w:rsid w:val="006A4003"/>
    <w:rsid w:val="006A5A5A"/>
    <w:rsid w:val="006A5DB7"/>
    <w:rsid w:val="006A7694"/>
    <w:rsid w:val="006B074E"/>
    <w:rsid w:val="006B242F"/>
    <w:rsid w:val="006B2BD5"/>
    <w:rsid w:val="006B4AB8"/>
    <w:rsid w:val="006B55F8"/>
    <w:rsid w:val="006B6C47"/>
    <w:rsid w:val="006B7615"/>
    <w:rsid w:val="006C1D31"/>
    <w:rsid w:val="006C28C0"/>
    <w:rsid w:val="006C5B05"/>
    <w:rsid w:val="006C689A"/>
    <w:rsid w:val="006D0E3D"/>
    <w:rsid w:val="006D1A99"/>
    <w:rsid w:val="006D5658"/>
    <w:rsid w:val="006D57F6"/>
    <w:rsid w:val="006E02A8"/>
    <w:rsid w:val="006E1741"/>
    <w:rsid w:val="006E2B04"/>
    <w:rsid w:val="006E2B2E"/>
    <w:rsid w:val="006E405B"/>
    <w:rsid w:val="006E4E17"/>
    <w:rsid w:val="006E7B3F"/>
    <w:rsid w:val="006F173E"/>
    <w:rsid w:val="006F24DA"/>
    <w:rsid w:val="006F284C"/>
    <w:rsid w:val="006F57BC"/>
    <w:rsid w:val="006F7227"/>
    <w:rsid w:val="007000BD"/>
    <w:rsid w:val="00700BAF"/>
    <w:rsid w:val="0070136C"/>
    <w:rsid w:val="00702366"/>
    <w:rsid w:val="00702B13"/>
    <w:rsid w:val="007031DB"/>
    <w:rsid w:val="00707600"/>
    <w:rsid w:val="00710070"/>
    <w:rsid w:val="00713ABA"/>
    <w:rsid w:val="007157C9"/>
    <w:rsid w:val="007162B2"/>
    <w:rsid w:val="007163BC"/>
    <w:rsid w:val="00716751"/>
    <w:rsid w:val="00717116"/>
    <w:rsid w:val="00724C16"/>
    <w:rsid w:val="00725AF2"/>
    <w:rsid w:val="00730AE3"/>
    <w:rsid w:val="00732620"/>
    <w:rsid w:val="00732EE6"/>
    <w:rsid w:val="00733D73"/>
    <w:rsid w:val="00735ADC"/>
    <w:rsid w:val="00736BC2"/>
    <w:rsid w:val="00742491"/>
    <w:rsid w:val="00744659"/>
    <w:rsid w:val="00746010"/>
    <w:rsid w:val="00746AD1"/>
    <w:rsid w:val="00746D5D"/>
    <w:rsid w:val="00747C90"/>
    <w:rsid w:val="007515CA"/>
    <w:rsid w:val="00752263"/>
    <w:rsid w:val="00753449"/>
    <w:rsid w:val="00753BDB"/>
    <w:rsid w:val="007552D1"/>
    <w:rsid w:val="0075740B"/>
    <w:rsid w:val="00757ACD"/>
    <w:rsid w:val="00762593"/>
    <w:rsid w:val="0076378D"/>
    <w:rsid w:val="00766363"/>
    <w:rsid w:val="00766641"/>
    <w:rsid w:val="0077503A"/>
    <w:rsid w:val="00775238"/>
    <w:rsid w:val="00775BAC"/>
    <w:rsid w:val="00777F35"/>
    <w:rsid w:val="007808DA"/>
    <w:rsid w:val="00780E99"/>
    <w:rsid w:val="00782CCA"/>
    <w:rsid w:val="00783473"/>
    <w:rsid w:val="007903BE"/>
    <w:rsid w:val="0079228B"/>
    <w:rsid w:val="00792370"/>
    <w:rsid w:val="0079325E"/>
    <w:rsid w:val="00793280"/>
    <w:rsid w:val="007935E0"/>
    <w:rsid w:val="00793668"/>
    <w:rsid w:val="00796E28"/>
    <w:rsid w:val="007A2A1C"/>
    <w:rsid w:val="007A4C4A"/>
    <w:rsid w:val="007A705C"/>
    <w:rsid w:val="007A70A8"/>
    <w:rsid w:val="007B1587"/>
    <w:rsid w:val="007B255C"/>
    <w:rsid w:val="007B2CC1"/>
    <w:rsid w:val="007B304E"/>
    <w:rsid w:val="007B45A8"/>
    <w:rsid w:val="007B59EA"/>
    <w:rsid w:val="007B6364"/>
    <w:rsid w:val="007B6EA9"/>
    <w:rsid w:val="007C054B"/>
    <w:rsid w:val="007C38E6"/>
    <w:rsid w:val="007C3DA5"/>
    <w:rsid w:val="007C5285"/>
    <w:rsid w:val="007C5E4F"/>
    <w:rsid w:val="007C633B"/>
    <w:rsid w:val="007C779C"/>
    <w:rsid w:val="007D01F0"/>
    <w:rsid w:val="007D1937"/>
    <w:rsid w:val="007D2331"/>
    <w:rsid w:val="007D267F"/>
    <w:rsid w:val="007D3182"/>
    <w:rsid w:val="007D3CC3"/>
    <w:rsid w:val="007D5E0B"/>
    <w:rsid w:val="007D724C"/>
    <w:rsid w:val="007D75EE"/>
    <w:rsid w:val="007E25A8"/>
    <w:rsid w:val="007E41A8"/>
    <w:rsid w:val="007E78BE"/>
    <w:rsid w:val="007F1D67"/>
    <w:rsid w:val="007F4464"/>
    <w:rsid w:val="007F4D27"/>
    <w:rsid w:val="007F6045"/>
    <w:rsid w:val="007F69B2"/>
    <w:rsid w:val="007F7C67"/>
    <w:rsid w:val="00800553"/>
    <w:rsid w:val="008013C4"/>
    <w:rsid w:val="008026F3"/>
    <w:rsid w:val="00803346"/>
    <w:rsid w:val="00805931"/>
    <w:rsid w:val="00806FD1"/>
    <w:rsid w:val="00810877"/>
    <w:rsid w:val="008118F0"/>
    <w:rsid w:val="00814D2D"/>
    <w:rsid w:val="00815A08"/>
    <w:rsid w:val="00816881"/>
    <w:rsid w:val="0081734A"/>
    <w:rsid w:val="00821B70"/>
    <w:rsid w:val="008228AF"/>
    <w:rsid w:val="00825524"/>
    <w:rsid w:val="00826607"/>
    <w:rsid w:val="008303FF"/>
    <w:rsid w:val="00831939"/>
    <w:rsid w:val="0083199C"/>
    <w:rsid w:val="0083211E"/>
    <w:rsid w:val="00834890"/>
    <w:rsid w:val="00837B9B"/>
    <w:rsid w:val="00841A66"/>
    <w:rsid w:val="00842A02"/>
    <w:rsid w:val="00843FF1"/>
    <w:rsid w:val="00845A61"/>
    <w:rsid w:val="00845ABD"/>
    <w:rsid w:val="00845E61"/>
    <w:rsid w:val="00845F91"/>
    <w:rsid w:val="00846AF0"/>
    <w:rsid w:val="00852682"/>
    <w:rsid w:val="0085384F"/>
    <w:rsid w:val="008538DC"/>
    <w:rsid w:val="00857745"/>
    <w:rsid w:val="00857A79"/>
    <w:rsid w:val="0086042D"/>
    <w:rsid w:val="0086369F"/>
    <w:rsid w:val="0086574F"/>
    <w:rsid w:val="00866C93"/>
    <w:rsid w:val="00866D8E"/>
    <w:rsid w:val="00870D40"/>
    <w:rsid w:val="00871BE0"/>
    <w:rsid w:val="008734CC"/>
    <w:rsid w:val="00874448"/>
    <w:rsid w:val="008753DE"/>
    <w:rsid w:val="00875709"/>
    <w:rsid w:val="00880ACF"/>
    <w:rsid w:val="0088188A"/>
    <w:rsid w:val="00886E20"/>
    <w:rsid w:val="00887A97"/>
    <w:rsid w:val="008907B6"/>
    <w:rsid w:val="00890B2A"/>
    <w:rsid w:val="008920A1"/>
    <w:rsid w:val="00894CD3"/>
    <w:rsid w:val="008955B9"/>
    <w:rsid w:val="008A0525"/>
    <w:rsid w:val="008A0782"/>
    <w:rsid w:val="008A128E"/>
    <w:rsid w:val="008A7CB2"/>
    <w:rsid w:val="008B4028"/>
    <w:rsid w:val="008B65F6"/>
    <w:rsid w:val="008B7120"/>
    <w:rsid w:val="008C013C"/>
    <w:rsid w:val="008C1E35"/>
    <w:rsid w:val="008C2E59"/>
    <w:rsid w:val="008D0497"/>
    <w:rsid w:val="008D1F86"/>
    <w:rsid w:val="008D5AA2"/>
    <w:rsid w:val="008E1946"/>
    <w:rsid w:val="008E2FD6"/>
    <w:rsid w:val="008E3285"/>
    <w:rsid w:val="008E4ED5"/>
    <w:rsid w:val="008E5F84"/>
    <w:rsid w:val="008E7040"/>
    <w:rsid w:val="008E7500"/>
    <w:rsid w:val="008F4FB9"/>
    <w:rsid w:val="008F552D"/>
    <w:rsid w:val="008F7D2A"/>
    <w:rsid w:val="009004B4"/>
    <w:rsid w:val="009004BE"/>
    <w:rsid w:val="00901DFA"/>
    <w:rsid w:val="00902CF4"/>
    <w:rsid w:val="0090468B"/>
    <w:rsid w:val="009067F8"/>
    <w:rsid w:val="009122F1"/>
    <w:rsid w:val="00912C0F"/>
    <w:rsid w:val="00912FF5"/>
    <w:rsid w:val="009141C7"/>
    <w:rsid w:val="0091506C"/>
    <w:rsid w:val="009157A4"/>
    <w:rsid w:val="0091677F"/>
    <w:rsid w:val="0092144D"/>
    <w:rsid w:val="009229D7"/>
    <w:rsid w:val="00922EAD"/>
    <w:rsid w:val="00923AC2"/>
    <w:rsid w:val="0092455A"/>
    <w:rsid w:val="00924DB8"/>
    <w:rsid w:val="0092794B"/>
    <w:rsid w:val="0093074C"/>
    <w:rsid w:val="0093106F"/>
    <w:rsid w:val="00931862"/>
    <w:rsid w:val="0093440C"/>
    <w:rsid w:val="00935AC4"/>
    <w:rsid w:val="00936F3E"/>
    <w:rsid w:val="00941683"/>
    <w:rsid w:val="00941AFD"/>
    <w:rsid w:val="009432F6"/>
    <w:rsid w:val="009433AF"/>
    <w:rsid w:val="009439CA"/>
    <w:rsid w:val="00945384"/>
    <w:rsid w:val="00947505"/>
    <w:rsid w:val="00951288"/>
    <w:rsid w:val="00952D96"/>
    <w:rsid w:val="00953856"/>
    <w:rsid w:val="009554D5"/>
    <w:rsid w:val="00965976"/>
    <w:rsid w:val="009702FA"/>
    <w:rsid w:val="00972A75"/>
    <w:rsid w:val="0097540D"/>
    <w:rsid w:val="00975BFB"/>
    <w:rsid w:val="009761E3"/>
    <w:rsid w:val="009817BE"/>
    <w:rsid w:val="0098220E"/>
    <w:rsid w:val="009822CF"/>
    <w:rsid w:val="00983BAC"/>
    <w:rsid w:val="00986575"/>
    <w:rsid w:val="00986C18"/>
    <w:rsid w:val="0098761E"/>
    <w:rsid w:val="009913E0"/>
    <w:rsid w:val="00991439"/>
    <w:rsid w:val="009938AE"/>
    <w:rsid w:val="00994A0E"/>
    <w:rsid w:val="009A2E52"/>
    <w:rsid w:val="009A3742"/>
    <w:rsid w:val="009A3B9B"/>
    <w:rsid w:val="009A4DC4"/>
    <w:rsid w:val="009A51BA"/>
    <w:rsid w:val="009A5B4C"/>
    <w:rsid w:val="009B0046"/>
    <w:rsid w:val="009B00E8"/>
    <w:rsid w:val="009B120B"/>
    <w:rsid w:val="009B13EA"/>
    <w:rsid w:val="009B1E59"/>
    <w:rsid w:val="009B41D2"/>
    <w:rsid w:val="009B4E34"/>
    <w:rsid w:val="009B5E1D"/>
    <w:rsid w:val="009B73E3"/>
    <w:rsid w:val="009C0BD5"/>
    <w:rsid w:val="009C1D41"/>
    <w:rsid w:val="009C3281"/>
    <w:rsid w:val="009C77A1"/>
    <w:rsid w:val="009C7B16"/>
    <w:rsid w:val="009D147A"/>
    <w:rsid w:val="009D1BA9"/>
    <w:rsid w:val="009D2F92"/>
    <w:rsid w:val="009E00FA"/>
    <w:rsid w:val="009E2B79"/>
    <w:rsid w:val="009E4040"/>
    <w:rsid w:val="009E4222"/>
    <w:rsid w:val="009E6510"/>
    <w:rsid w:val="009E70A3"/>
    <w:rsid w:val="009F4AC6"/>
    <w:rsid w:val="009F4C03"/>
    <w:rsid w:val="009F6528"/>
    <w:rsid w:val="00A012BD"/>
    <w:rsid w:val="00A01518"/>
    <w:rsid w:val="00A05A3F"/>
    <w:rsid w:val="00A06E9F"/>
    <w:rsid w:val="00A07150"/>
    <w:rsid w:val="00A10051"/>
    <w:rsid w:val="00A157F4"/>
    <w:rsid w:val="00A15E99"/>
    <w:rsid w:val="00A16F73"/>
    <w:rsid w:val="00A20F36"/>
    <w:rsid w:val="00A20F49"/>
    <w:rsid w:val="00A2246F"/>
    <w:rsid w:val="00A23627"/>
    <w:rsid w:val="00A2430C"/>
    <w:rsid w:val="00A24D0A"/>
    <w:rsid w:val="00A250E3"/>
    <w:rsid w:val="00A255D3"/>
    <w:rsid w:val="00A258DA"/>
    <w:rsid w:val="00A27693"/>
    <w:rsid w:val="00A276DF"/>
    <w:rsid w:val="00A27834"/>
    <w:rsid w:val="00A30470"/>
    <w:rsid w:val="00A30DAD"/>
    <w:rsid w:val="00A31D73"/>
    <w:rsid w:val="00A32F79"/>
    <w:rsid w:val="00A348CB"/>
    <w:rsid w:val="00A34F0A"/>
    <w:rsid w:val="00A35515"/>
    <w:rsid w:val="00A36816"/>
    <w:rsid w:val="00A37924"/>
    <w:rsid w:val="00A37E18"/>
    <w:rsid w:val="00A4147C"/>
    <w:rsid w:val="00A42ADA"/>
    <w:rsid w:val="00A43060"/>
    <w:rsid w:val="00A448E0"/>
    <w:rsid w:val="00A53E9C"/>
    <w:rsid w:val="00A61072"/>
    <w:rsid w:val="00A610C4"/>
    <w:rsid w:val="00A61CEE"/>
    <w:rsid w:val="00A62205"/>
    <w:rsid w:val="00A67A2F"/>
    <w:rsid w:val="00A73F99"/>
    <w:rsid w:val="00A7507E"/>
    <w:rsid w:val="00A75C1F"/>
    <w:rsid w:val="00A76145"/>
    <w:rsid w:val="00A76DFC"/>
    <w:rsid w:val="00A76F4D"/>
    <w:rsid w:val="00A80179"/>
    <w:rsid w:val="00A820A9"/>
    <w:rsid w:val="00A82D02"/>
    <w:rsid w:val="00A915F1"/>
    <w:rsid w:val="00A92006"/>
    <w:rsid w:val="00A93EE1"/>
    <w:rsid w:val="00A93F05"/>
    <w:rsid w:val="00A94E43"/>
    <w:rsid w:val="00AA014E"/>
    <w:rsid w:val="00AA0499"/>
    <w:rsid w:val="00AA0DB3"/>
    <w:rsid w:val="00AA1DFD"/>
    <w:rsid w:val="00AB198D"/>
    <w:rsid w:val="00AB3DEA"/>
    <w:rsid w:val="00AB4908"/>
    <w:rsid w:val="00AB5C0B"/>
    <w:rsid w:val="00AC00DA"/>
    <w:rsid w:val="00AC1A07"/>
    <w:rsid w:val="00AC1E69"/>
    <w:rsid w:val="00AC3379"/>
    <w:rsid w:val="00AC4BC2"/>
    <w:rsid w:val="00AC637E"/>
    <w:rsid w:val="00AC7334"/>
    <w:rsid w:val="00AD32ED"/>
    <w:rsid w:val="00AD3721"/>
    <w:rsid w:val="00AD3B1D"/>
    <w:rsid w:val="00AD4EB1"/>
    <w:rsid w:val="00AD5D22"/>
    <w:rsid w:val="00AD7C0C"/>
    <w:rsid w:val="00AD7CC2"/>
    <w:rsid w:val="00AE2424"/>
    <w:rsid w:val="00AE3DF2"/>
    <w:rsid w:val="00AE51FF"/>
    <w:rsid w:val="00AE579A"/>
    <w:rsid w:val="00AE5BFD"/>
    <w:rsid w:val="00AE74DE"/>
    <w:rsid w:val="00AE7E41"/>
    <w:rsid w:val="00AF17E8"/>
    <w:rsid w:val="00AF18D7"/>
    <w:rsid w:val="00AF1C90"/>
    <w:rsid w:val="00AF2B9A"/>
    <w:rsid w:val="00AF5463"/>
    <w:rsid w:val="00AF6096"/>
    <w:rsid w:val="00AF6B74"/>
    <w:rsid w:val="00AF705A"/>
    <w:rsid w:val="00AF7275"/>
    <w:rsid w:val="00B00E1A"/>
    <w:rsid w:val="00B012FB"/>
    <w:rsid w:val="00B03077"/>
    <w:rsid w:val="00B06489"/>
    <w:rsid w:val="00B13113"/>
    <w:rsid w:val="00B164AB"/>
    <w:rsid w:val="00B214D3"/>
    <w:rsid w:val="00B218DD"/>
    <w:rsid w:val="00B23242"/>
    <w:rsid w:val="00B23B11"/>
    <w:rsid w:val="00B23FE8"/>
    <w:rsid w:val="00B240CB"/>
    <w:rsid w:val="00B24475"/>
    <w:rsid w:val="00B245B2"/>
    <w:rsid w:val="00B249ED"/>
    <w:rsid w:val="00B271A0"/>
    <w:rsid w:val="00B3299A"/>
    <w:rsid w:val="00B32E06"/>
    <w:rsid w:val="00B3761B"/>
    <w:rsid w:val="00B379FE"/>
    <w:rsid w:val="00B41393"/>
    <w:rsid w:val="00B437CD"/>
    <w:rsid w:val="00B4404F"/>
    <w:rsid w:val="00B5146D"/>
    <w:rsid w:val="00B52192"/>
    <w:rsid w:val="00B536A9"/>
    <w:rsid w:val="00B55150"/>
    <w:rsid w:val="00B555E1"/>
    <w:rsid w:val="00B55C08"/>
    <w:rsid w:val="00B55DD0"/>
    <w:rsid w:val="00B56B11"/>
    <w:rsid w:val="00B57657"/>
    <w:rsid w:val="00B61DD1"/>
    <w:rsid w:val="00B62003"/>
    <w:rsid w:val="00B63E0B"/>
    <w:rsid w:val="00B65E84"/>
    <w:rsid w:val="00B661D3"/>
    <w:rsid w:val="00B66B4E"/>
    <w:rsid w:val="00B70BA4"/>
    <w:rsid w:val="00B72A58"/>
    <w:rsid w:val="00B739E5"/>
    <w:rsid w:val="00B7437A"/>
    <w:rsid w:val="00B752BD"/>
    <w:rsid w:val="00B76639"/>
    <w:rsid w:val="00B77C0A"/>
    <w:rsid w:val="00B80DB9"/>
    <w:rsid w:val="00B833A6"/>
    <w:rsid w:val="00B8380F"/>
    <w:rsid w:val="00B83DB9"/>
    <w:rsid w:val="00B83E56"/>
    <w:rsid w:val="00B843C4"/>
    <w:rsid w:val="00B85F9B"/>
    <w:rsid w:val="00B950AF"/>
    <w:rsid w:val="00BA1498"/>
    <w:rsid w:val="00BA1D42"/>
    <w:rsid w:val="00BA24B3"/>
    <w:rsid w:val="00BA3233"/>
    <w:rsid w:val="00BA4986"/>
    <w:rsid w:val="00BB01CD"/>
    <w:rsid w:val="00BB03D2"/>
    <w:rsid w:val="00BB0B67"/>
    <w:rsid w:val="00BB26DD"/>
    <w:rsid w:val="00BB3537"/>
    <w:rsid w:val="00BB5C19"/>
    <w:rsid w:val="00BC014D"/>
    <w:rsid w:val="00BC18D3"/>
    <w:rsid w:val="00BC1EF3"/>
    <w:rsid w:val="00BC24E9"/>
    <w:rsid w:val="00BC579F"/>
    <w:rsid w:val="00BC6171"/>
    <w:rsid w:val="00BD1995"/>
    <w:rsid w:val="00BD1B96"/>
    <w:rsid w:val="00BD5667"/>
    <w:rsid w:val="00BD6E52"/>
    <w:rsid w:val="00BD7166"/>
    <w:rsid w:val="00BE2E99"/>
    <w:rsid w:val="00BE37A4"/>
    <w:rsid w:val="00BE3D76"/>
    <w:rsid w:val="00BE45DE"/>
    <w:rsid w:val="00BE5C7F"/>
    <w:rsid w:val="00BF121E"/>
    <w:rsid w:val="00BF6666"/>
    <w:rsid w:val="00C00FA7"/>
    <w:rsid w:val="00C0174F"/>
    <w:rsid w:val="00C045DF"/>
    <w:rsid w:val="00C04B94"/>
    <w:rsid w:val="00C05456"/>
    <w:rsid w:val="00C076A9"/>
    <w:rsid w:val="00C0798E"/>
    <w:rsid w:val="00C121DA"/>
    <w:rsid w:val="00C1268E"/>
    <w:rsid w:val="00C148A2"/>
    <w:rsid w:val="00C15A80"/>
    <w:rsid w:val="00C15BBB"/>
    <w:rsid w:val="00C16311"/>
    <w:rsid w:val="00C209B5"/>
    <w:rsid w:val="00C21986"/>
    <w:rsid w:val="00C23379"/>
    <w:rsid w:val="00C23925"/>
    <w:rsid w:val="00C272A7"/>
    <w:rsid w:val="00C31BBF"/>
    <w:rsid w:val="00C31CFA"/>
    <w:rsid w:val="00C31FC0"/>
    <w:rsid w:val="00C32C74"/>
    <w:rsid w:val="00C345F7"/>
    <w:rsid w:val="00C35BDD"/>
    <w:rsid w:val="00C370B3"/>
    <w:rsid w:val="00C372BC"/>
    <w:rsid w:val="00C37FF1"/>
    <w:rsid w:val="00C40ACE"/>
    <w:rsid w:val="00C411C2"/>
    <w:rsid w:val="00C42C01"/>
    <w:rsid w:val="00C43CE6"/>
    <w:rsid w:val="00C44B5C"/>
    <w:rsid w:val="00C4541B"/>
    <w:rsid w:val="00C4595C"/>
    <w:rsid w:val="00C46788"/>
    <w:rsid w:val="00C50483"/>
    <w:rsid w:val="00C507CD"/>
    <w:rsid w:val="00C51CC0"/>
    <w:rsid w:val="00C5254A"/>
    <w:rsid w:val="00C53EFF"/>
    <w:rsid w:val="00C55EC6"/>
    <w:rsid w:val="00C5719F"/>
    <w:rsid w:val="00C5739B"/>
    <w:rsid w:val="00C60E4E"/>
    <w:rsid w:val="00C63322"/>
    <w:rsid w:val="00C70B08"/>
    <w:rsid w:val="00C7246E"/>
    <w:rsid w:val="00C73AD8"/>
    <w:rsid w:val="00C74321"/>
    <w:rsid w:val="00C75700"/>
    <w:rsid w:val="00C7579D"/>
    <w:rsid w:val="00C77F86"/>
    <w:rsid w:val="00C85E35"/>
    <w:rsid w:val="00C85EA4"/>
    <w:rsid w:val="00C912FE"/>
    <w:rsid w:val="00C9162B"/>
    <w:rsid w:val="00C91B3B"/>
    <w:rsid w:val="00C92CEE"/>
    <w:rsid w:val="00C95A5A"/>
    <w:rsid w:val="00C96015"/>
    <w:rsid w:val="00C96D49"/>
    <w:rsid w:val="00C9741B"/>
    <w:rsid w:val="00CA1572"/>
    <w:rsid w:val="00CA3545"/>
    <w:rsid w:val="00CA6B87"/>
    <w:rsid w:val="00CB06FC"/>
    <w:rsid w:val="00CB32D6"/>
    <w:rsid w:val="00CB4B9A"/>
    <w:rsid w:val="00CB50BA"/>
    <w:rsid w:val="00CB65FD"/>
    <w:rsid w:val="00CB660D"/>
    <w:rsid w:val="00CC144E"/>
    <w:rsid w:val="00CC1496"/>
    <w:rsid w:val="00CC2031"/>
    <w:rsid w:val="00CC3D46"/>
    <w:rsid w:val="00CC41AC"/>
    <w:rsid w:val="00CC5E46"/>
    <w:rsid w:val="00CD1799"/>
    <w:rsid w:val="00CD247B"/>
    <w:rsid w:val="00CD2723"/>
    <w:rsid w:val="00CD65B8"/>
    <w:rsid w:val="00CD68DE"/>
    <w:rsid w:val="00CE0E03"/>
    <w:rsid w:val="00CE51C3"/>
    <w:rsid w:val="00CF2A15"/>
    <w:rsid w:val="00CF2F38"/>
    <w:rsid w:val="00CF3338"/>
    <w:rsid w:val="00CF3399"/>
    <w:rsid w:val="00CF4F69"/>
    <w:rsid w:val="00CF63B8"/>
    <w:rsid w:val="00CF69E3"/>
    <w:rsid w:val="00D002A0"/>
    <w:rsid w:val="00D007D1"/>
    <w:rsid w:val="00D05AFF"/>
    <w:rsid w:val="00D1072F"/>
    <w:rsid w:val="00D11613"/>
    <w:rsid w:val="00D11E98"/>
    <w:rsid w:val="00D12296"/>
    <w:rsid w:val="00D12455"/>
    <w:rsid w:val="00D1296E"/>
    <w:rsid w:val="00D131B6"/>
    <w:rsid w:val="00D13B6E"/>
    <w:rsid w:val="00D1467F"/>
    <w:rsid w:val="00D15589"/>
    <w:rsid w:val="00D17182"/>
    <w:rsid w:val="00D17334"/>
    <w:rsid w:val="00D20D8B"/>
    <w:rsid w:val="00D21815"/>
    <w:rsid w:val="00D22383"/>
    <w:rsid w:val="00D22AE8"/>
    <w:rsid w:val="00D244AA"/>
    <w:rsid w:val="00D256C8"/>
    <w:rsid w:val="00D25B07"/>
    <w:rsid w:val="00D26998"/>
    <w:rsid w:val="00D26F00"/>
    <w:rsid w:val="00D270A4"/>
    <w:rsid w:val="00D3016E"/>
    <w:rsid w:val="00D323C2"/>
    <w:rsid w:val="00D344BE"/>
    <w:rsid w:val="00D3471A"/>
    <w:rsid w:val="00D37BBE"/>
    <w:rsid w:val="00D43009"/>
    <w:rsid w:val="00D432AD"/>
    <w:rsid w:val="00D442E0"/>
    <w:rsid w:val="00D44CE3"/>
    <w:rsid w:val="00D46DFF"/>
    <w:rsid w:val="00D51069"/>
    <w:rsid w:val="00D51E75"/>
    <w:rsid w:val="00D53816"/>
    <w:rsid w:val="00D538DE"/>
    <w:rsid w:val="00D54B52"/>
    <w:rsid w:val="00D56456"/>
    <w:rsid w:val="00D56CCE"/>
    <w:rsid w:val="00D6233C"/>
    <w:rsid w:val="00D65F66"/>
    <w:rsid w:val="00D66A71"/>
    <w:rsid w:val="00D711FA"/>
    <w:rsid w:val="00D73786"/>
    <w:rsid w:val="00D75124"/>
    <w:rsid w:val="00D75369"/>
    <w:rsid w:val="00D769CC"/>
    <w:rsid w:val="00D77F6E"/>
    <w:rsid w:val="00D83BD4"/>
    <w:rsid w:val="00D8426D"/>
    <w:rsid w:val="00D851B3"/>
    <w:rsid w:val="00D8781E"/>
    <w:rsid w:val="00D91829"/>
    <w:rsid w:val="00D91B5D"/>
    <w:rsid w:val="00D91EF1"/>
    <w:rsid w:val="00D920E5"/>
    <w:rsid w:val="00D926B1"/>
    <w:rsid w:val="00D9537D"/>
    <w:rsid w:val="00D9689B"/>
    <w:rsid w:val="00DA14A7"/>
    <w:rsid w:val="00DA2039"/>
    <w:rsid w:val="00DA30C2"/>
    <w:rsid w:val="00DA3315"/>
    <w:rsid w:val="00DA3D79"/>
    <w:rsid w:val="00DA41C8"/>
    <w:rsid w:val="00DA4A69"/>
    <w:rsid w:val="00DA4B6D"/>
    <w:rsid w:val="00DA6DD2"/>
    <w:rsid w:val="00DA7BF1"/>
    <w:rsid w:val="00DB097D"/>
    <w:rsid w:val="00DB1742"/>
    <w:rsid w:val="00DB1760"/>
    <w:rsid w:val="00DB19AE"/>
    <w:rsid w:val="00DB1DA3"/>
    <w:rsid w:val="00DB28F4"/>
    <w:rsid w:val="00DB30EB"/>
    <w:rsid w:val="00DB6243"/>
    <w:rsid w:val="00DB6254"/>
    <w:rsid w:val="00DB6CCC"/>
    <w:rsid w:val="00DC0277"/>
    <w:rsid w:val="00DC02AB"/>
    <w:rsid w:val="00DD1FF3"/>
    <w:rsid w:val="00DD35EA"/>
    <w:rsid w:val="00DD52CC"/>
    <w:rsid w:val="00DD5879"/>
    <w:rsid w:val="00DD6D04"/>
    <w:rsid w:val="00DE0DCA"/>
    <w:rsid w:val="00DE308B"/>
    <w:rsid w:val="00DF0002"/>
    <w:rsid w:val="00DF129E"/>
    <w:rsid w:val="00DF4B34"/>
    <w:rsid w:val="00E0091A"/>
    <w:rsid w:val="00E00B42"/>
    <w:rsid w:val="00E065CA"/>
    <w:rsid w:val="00E13969"/>
    <w:rsid w:val="00E13D01"/>
    <w:rsid w:val="00E15FB3"/>
    <w:rsid w:val="00E16B89"/>
    <w:rsid w:val="00E16C4E"/>
    <w:rsid w:val="00E16C5B"/>
    <w:rsid w:val="00E17339"/>
    <w:rsid w:val="00E21B7C"/>
    <w:rsid w:val="00E22131"/>
    <w:rsid w:val="00E22B53"/>
    <w:rsid w:val="00E24084"/>
    <w:rsid w:val="00E24375"/>
    <w:rsid w:val="00E31F2D"/>
    <w:rsid w:val="00E32A4B"/>
    <w:rsid w:val="00E32C95"/>
    <w:rsid w:val="00E335F7"/>
    <w:rsid w:val="00E34B58"/>
    <w:rsid w:val="00E356E2"/>
    <w:rsid w:val="00E362C1"/>
    <w:rsid w:val="00E37A7A"/>
    <w:rsid w:val="00E41491"/>
    <w:rsid w:val="00E42B67"/>
    <w:rsid w:val="00E435A9"/>
    <w:rsid w:val="00E4471E"/>
    <w:rsid w:val="00E453FA"/>
    <w:rsid w:val="00E45451"/>
    <w:rsid w:val="00E47630"/>
    <w:rsid w:val="00E47C98"/>
    <w:rsid w:val="00E550C1"/>
    <w:rsid w:val="00E55B3B"/>
    <w:rsid w:val="00E55E91"/>
    <w:rsid w:val="00E5612E"/>
    <w:rsid w:val="00E5618B"/>
    <w:rsid w:val="00E568AD"/>
    <w:rsid w:val="00E5793C"/>
    <w:rsid w:val="00E57A10"/>
    <w:rsid w:val="00E57E5D"/>
    <w:rsid w:val="00E60404"/>
    <w:rsid w:val="00E605C9"/>
    <w:rsid w:val="00E60A6C"/>
    <w:rsid w:val="00E66E46"/>
    <w:rsid w:val="00E73880"/>
    <w:rsid w:val="00E738EC"/>
    <w:rsid w:val="00E765E7"/>
    <w:rsid w:val="00E771CF"/>
    <w:rsid w:val="00E81563"/>
    <w:rsid w:val="00E82492"/>
    <w:rsid w:val="00E829B2"/>
    <w:rsid w:val="00E83D87"/>
    <w:rsid w:val="00E8577E"/>
    <w:rsid w:val="00E90132"/>
    <w:rsid w:val="00E91E2F"/>
    <w:rsid w:val="00E93C12"/>
    <w:rsid w:val="00E94157"/>
    <w:rsid w:val="00E950F5"/>
    <w:rsid w:val="00E95882"/>
    <w:rsid w:val="00E979C2"/>
    <w:rsid w:val="00EA004D"/>
    <w:rsid w:val="00EA1688"/>
    <w:rsid w:val="00EA1E2C"/>
    <w:rsid w:val="00EA3690"/>
    <w:rsid w:val="00EA505C"/>
    <w:rsid w:val="00EA7525"/>
    <w:rsid w:val="00EB01B1"/>
    <w:rsid w:val="00EB1968"/>
    <w:rsid w:val="00EB272C"/>
    <w:rsid w:val="00EB2FEF"/>
    <w:rsid w:val="00EB33FE"/>
    <w:rsid w:val="00EB34E9"/>
    <w:rsid w:val="00EB4A66"/>
    <w:rsid w:val="00EB4EC1"/>
    <w:rsid w:val="00EB62FF"/>
    <w:rsid w:val="00EB6F51"/>
    <w:rsid w:val="00EC015D"/>
    <w:rsid w:val="00EC0262"/>
    <w:rsid w:val="00EC0891"/>
    <w:rsid w:val="00EC09F2"/>
    <w:rsid w:val="00EC1942"/>
    <w:rsid w:val="00EC4697"/>
    <w:rsid w:val="00EC5795"/>
    <w:rsid w:val="00EC63A1"/>
    <w:rsid w:val="00EC7177"/>
    <w:rsid w:val="00EC75C8"/>
    <w:rsid w:val="00ED0ECA"/>
    <w:rsid w:val="00ED3438"/>
    <w:rsid w:val="00ED51FE"/>
    <w:rsid w:val="00ED56E4"/>
    <w:rsid w:val="00ED5BE0"/>
    <w:rsid w:val="00ED6E56"/>
    <w:rsid w:val="00EE2060"/>
    <w:rsid w:val="00EE46D5"/>
    <w:rsid w:val="00EE4713"/>
    <w:rsid w:val="00EE4C33"/>
    <w:rsid w:val="00EE51DB"/>
    <w:rsid w:val="00EF2023"/>
    <w:rsid w:val="00EF55F3"/>
    <w:rsid w:val="00F01503"/>
    <w:rsid w:val="00F01ABA"/>
    <w:rsid w:val="00F01F6A"/>
    <w:rsid w:val="00F02588"/>
    <w:rsid w:val="00F03865"/>
    <w:rsid w:val="00F050E9"/>
    <w:rsid w:val="00F05A93"/>
    <w:rsid w:val="00F06239"/>
    <w:rsid w:val="00F0742E"/>
    <w:rsid w:val="00F079F3"/>
    <w:rsid w:val="00F1003B"/>
    <w:rsid w:val="00F11234"/>
    <w:rsid w:val="00F1391C"/>
    <w:rsid w:val="00F13DC0"/>
    <w:rsid w:val="00F13ED3"/>
    <w:rsid w:val="00F14485"/>
    <w:rsid w:val="00F14F04"/>
    <w:rsid w:val="00F1507B"/>
    <w:rsid w:val="00F15C44"/>
    <w:rsid w:val="00F161D1"/>
    <w:rsid w:val="00F16F02"/>
    <w:rsid w:val="00F1741A"/>
    <w:rsid w:val="00F2233B"/>
    <w:rsid w:val="00F2256E"/>
    <w:rsid w:val="00F2453E"/>
    <w:rsid w:val="00F2468D"/>
    <w:rsid w:val="00F26A60"/>
    <w:rsid w:val="00F27B82"/>
    <w:rsid w:val="00F3038C"/>
    <w:rsid w:val="00F30647"/>
    <w:rsid w:val="00F36803"/>
    <w:rsid w:val="00F37E2A"/>
    <w:rsid w:val="00F418A8"/>
    <w:rsid w:val="00F41DC8"/>
    <w:rsid w:val="00F43970"/>
    <w:rsid w:val="00F458E9"/>
    <w:rsid w:val="00F465B6"/>
    <w:rsid w:val="00F50542"/>
    <w:rsid w:val="00F56BFF"/>
    <w:rsid w:val="00F621D8"/>
    <w:rsid w:val="00F62660"/>
    <w:rsid w:val="00F64CB9"/>
    <w:rsid w:val="00F65B2C"/>
    <w:rsid w:val="00F65DDC"/>
    <w:rsid w:val="00F67181"/>
    <w:rsid w:val="00F7054F"/>
    <w:rsid w:val="00F72284"/>
    <w:rsid w:val="00F732A2"/>
    <w:rsid w:val="00F7372F"/>
    <w:rsid w:val="00F7500A"/>
    <w:rsid w:val="00F75671"/>
    <w:rsid w:val="00F770E6"/>
    <w:rsid w:val="00F773F3"/>
    <w:rsid w:val="00F77628"/>
    <w:rsid w:val="00F77D64"/>
    <w:rsid w:val="00F8269B"/>
    <w:rsid w:val="00F8309A"/>
    <w:rsid w:val="00F8382A"/>
    <w:rsid w:val="00F838DD"/>
    <w:rsid w:val="00F83EEF"/>
    <w:rsid w:val="00F84850"/>
    <w:rsid w:val="00F87351"/>
    <w:rsid w:val="00F87E69"/>
    <w:rsid w:val="00F90FDF"/>
    <w:rsid w:val="00F910FA"/>
    <w:rsid w:val="00F92869"/>
    <w:rsid w:val="00F93FE6"/>
    <w:rsid w:val="00F94942"/>
    <w:rsid w:val="00F956D1"/>
    <w:rsid w:val="00F95C0A"/>
    <w:rsid w:val="00F975F2"/>
    <w:rsid w:val="00F97BF7"/>
    <w:rsid w:val="00F97EB1"/>
    <w:rsid w:val="00FA03C0"/>
    <w:rsid w:val="00FA201A"/>
    <w:rsid w:val="00FA28E3"/>
    <w:rsid w:val="00FB06F3"/>
    <w:rsid w:val="00FB25B5"/>
    <w:rsid w:val="00FB3B70"/>
    <w:rsid w:val="00FB3E66"/>
    <w:rsid w:val="00FB70BD"/>
    <w:rsid w:val="00FC1E4D"/>
    <w:rsid w:val="00FC267A"/>
    <w:rsid w:val="00FC5B16"/>
    <w:rsid w:val="00FC5D6F"/>
    <w:rsid w:val="00FC6159"/>
    <w:rsid w:val="00FC714B"/>
    <w:rsid w:val="00FC7E7F"/>
    <w:rsid w:val="00FD061C"/>
    <w:rsid w:val="00FD0C6F"/>
    <w:rsid w:val="00FD0DBB"/>
    <w:rsid w:val="00FD0FE3"/>
    <w:rsid w:val="00FD1D52"/>
    <w:rsid w:val="00FD22B4"/>
    <w:rsid w:val="00FD4E60"/>
    <w:rsid w:val="00FD5062"/>
    <w:rsid w:val="00FD6188"/>
    <w:rsid w:val="00FD6762"/>
    <w:rsid w:val="00FD7207"/>
    <w:rsid w:val="00FE022A"/>
    <w:rsid w:val="00FE084D"/>
    <w:rsid w:val="00FE0EAA"/>
    <w:rsid w:val="00FE2B01"/>
    <w:rsid w:val="00FE3CD6"/>
    <w:rsid w:val="00FE5859"/>
    <w:rsid w:val="00FE635C"/>
    <w:rsid w:val="00FE6750"/>
    <w:rsid w:val="00FE6A68"/>
    <w:rsid w:val="00FE760E"/>
    <w:rsid w:val="00FE7621"/>
    <w:rsid w:val="00FE7634"/>
    <w:rsid w:val="00FE774C"/>
    <w:rsid w:val="00FE7920"/>
    <w:rsid w:val="00FF1B37"/>
    <w:rsid w:val="00FF2554"/>
    <w:rsid w:val="00FF49C7"/>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A8251578-FA92-4C9F-8984-1FE476206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ipbes.net/regional-assessments" TargetMode="External"/><Relationship Id="rId26" Type="http://schemas.openxmlformats.org/officeDocument/2006/relationships/hyperlink" Target="https://ipbes.net/nexus" TargetMode="External"/><Relationship Id="rId3" Type="http://schemas.openxmlformats.org/officeDocument/2006/relationships/styles" Target="styles.xml"/><Relationship Id="rId21" Type="http://schemas.openxmlformats.org/officeDocument/2006/relationships/hyperlink" Target="https://ipbes.net/events/ipbes-ipcc-co-sponsored-workshop-biodiversity-and-climate-change"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ipbes.net/assessment-reports/ldr" TargetMode="External"/><Relationship Id="rId25" Type="http://schemas.openxmlformats.org/officeDocument/2006/relationships/hyperlink" Target="https://ipbes.net/invasive-alien-species-assessment"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pbes.net/assessment-reports/scenarios" TargetMode="External"/><Relationship Id="rId20" Type="http://schemas.openxmlformats.org/officeDocument/2006/relationships/hyperlink" Target="https://ipbes.net/events/ipbes-workshop-biodiversity-and-pandemics"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zenodo.org/records/8171339" TargetMode="External"/><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ipbes.net/assessment-reports/pollinators" TargetMode="External"/><Relationship Id="rId23" Type="http://schemas.openxmlformats.org/officeDocument/2006/relationships/hyperlink" Target="https://ipbes.net/sustainable-use-assessment" TargetMode="External"/><Relationship Id="rId28" Type="http://schemas.openxmlformats.org/officeDocument/2006/relationships/hyperlink" Target="https://ipbes.net/business-impact" TargetMode="External"/><Relationship Id="rId10" Type="http://schemas.openxmlformats.org/officeDocument/2006/relationships/image" Target="media/image3.png"/><Relationship Id="rId19" Type="http://schemas.openxmlformats.org/officeDocument/2006/relationships/hyperlink" Target="https://ipbes.net/global-assessment"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hyperlink" Target="https://ipbes.net/the-values-assessment" TargetMode="External"/><Relationship Id="rId27" Type="http://schemas.openxmlformats.org/officeDocument/2006/relationships/hyperlink" Target="https://ipbes.net/transformative-change" TargetMode="External"/><Relationship Id="rId30" Type="http://schemas.openxmlformats.org/officeDocument/2006/relationships/footer" Target="footer3.xml"/><Relationship Id="rId8" Type="http://schemas.openxmlformats.org/officeDocument/2006/relationships/image" Target="media/image1.emf"/></Relationships>
</file>

<file path=word/_rels/footnotes.xml.rels><?xml version="1.0" encoding="UTF-8" standalone="yes"?>
<Relationships xmlns="http://schemas.openxmlformats.org/package/2006/relationships"><Relationship Id="rId2" Type="http://schemas.openxmlformats.org/officeDocument/2006/relationships/hyperlink" Target="http://www.ipbes.net/notification/external-review-concept-note-policy-support" TargetMode="External"/><Relationship Id="rId1" Type="http://schemas.openxmlformats.org/officeDocument/2006/relationships/hyperlink" Target="http://www.cbd.int/notifications/2024-0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
      <w:docPartPr>
        <w:name w:val="53206E522CF7EE49817D9B1D3ADCEC26"/>
        <w:category>
          <w:name w:val="General"/>
          <w:gallery w:val="placeholder"/>
        </w:category>
        <w:types>
          <w:type w:val="bbPlcHdr"/>
        </w:types>
        <w:behaviors>
          <w:behavior w:val="content"/>
        </w:behaviors>
        <w:guid w:val="{0A32D36E-9449-2E40-B19D-0361D63420E4}"/>
      </w:docPartPr>
      <w:docPartBody>
        <w:p w:rsidR="00000000" w:rsidRDefault="0087762E" w:rsidP="0087762E">
          <w:pPr>
            <w:pStyle w:val="53206E522CF7EE49817D9B1D3ADCEC26"/>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altName w:val="Times New Roman"/>
    <w:panose1 w:val="02020603050405020304"/>
    <w:charset w:val="00"/>
    <w:family w:val="roman"/>
    <w:pitch w:val="variable"/>
    <w:sig w:usb0="00002003" w:usb1="80000000" w:usb2="00000008" w:usb3="00000000" w:csb0="00000041" w:csb1="00000000"/>
  </w:font>
  <w:font w:name="Symbol">
    <w:panose1 w:val="05050102010706020507"/>
    <w:charset w:val="02"/>
    <w:family w:val="decorative"/>
    <w:pitch w:val="variable"/>
    <w:sig w:usb0="00000003" w:usb1="10000000" w:usb2="00000000" w:usb3="00000000" w:csb0="80000001" w:csb1="00000000"/>
  </w:font>
  <w:font w:name="Times New Roman Bold">
    <w:altName w:val="Times New Roman"/>
    <w:panose1 w:val="020B06040202020202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panose1 w:val="020B0503020202020204"/>
    <w:charset w:val="00"/>
    <w:family w:val="swiss"/>
    <w:pitch w:val="variable"/>
    <w:sig w:usb0="80000287" w:usb1="00000000" w:usb2="00000000" w:usb3="00000000" w:csb0="0000000F" w:csb1="00000000"/>
  </w:font>
  <w:font w:name="Courier">
    <w:panose1 w:val="00000000000000000000"/>
    <w:charset w:val="00"/>
    <w:family w:val="auto"/>
    <w:pitch w:val="variable"/>
    <w:sig w:usb0="00000003" w:usb1="00000000" w:usb2="00000000" w:usb3="00000000" w:csb0="00000003"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603B3"/>
    <w:rsid w:val="001B29AF"/>
    <w:rsid w:val="002207D8"/>
    <w:rsid w:val="002D0C1B"/>
    <w:rsid w:val="002E6702"/>
    <w:rsid w:val="00327927"/>
    <w:rsid w:val="0037757D"/>
    <w:rsid w:val="003A445D"/>
    <w:rsid w:val="00442B62"/>
    <w:rsid w:val="004A69EC"/>
    <w:rsid w:val="004C2447"/>
    <w:rsid w:val="00517717"/>
    <w:rsid w:val="005640C7"/>
    <w:rsid w:val="005904BD"/>
    <w:rsid w:val="00677778"/>
    <w:rsid w:val="00692478"/>
    <w:rsid w:val="00724E25"/>
    <w:rsid w:val="007B0918"/>
    <w:rsid w:val="007E19D3"/>
    <w:rsid w:val="007E501A"/>
    <w:rsid w:val="0083264A"/>
    <w:rsid w:val="00834F45"/>
    <w:rsid w:val="00855A6E"/>
    <w:rsid w:val="00856010"/>
    <w:rsid w:val="0087762E"/>
    <w:rsid w:val="008D1147"/>
    <w:rsid w:val="008F2821"/>
    <w:rsid w:val="009555FF"/>
    <w:rsid w:val="00955C84"/>
    <w:rsid w:val="009A647C"/>
    <w:rsid w:val="009B6115"/>
    <w:rsid w:val="00A27574"/>
    <w:rsid w:val="00A84478"/>
    <w:rsid w:val="00B36C7B"/>
    <w:rsid w:val="00BA4281"/>
    <w:rsid w:val="00BB2CFE"/>
    <w:rsid w:val="00BC32AF"/>
    <w:rsid w:val="00C12C2F"/>
    <w:rsid w:val="00CA4D0D"/>
    <w:rsid w:val="00CC1CAF"/>
    <w:rsid w:val="00D5481D"/>
    <w:rsid w:val="00D715E3"/>
    <w:rsid w:val="00D71C90"/>
    <w:rsid w:val="00DD13E8"/>
    <w:rsid w:val="00E50FF2"/>
    <w:rsid w:val="00EB2EC4"/>
    <w:rsid w:val="00EC17B5"/>
    <w:rsid w:val="00EC7E11"/>
    <w:rsid w:val="00F33B4E"/>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7762E"/>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2D8992F85DA846249DF2F4E1940A262F">
    <w:name w:val="2D8992F85DA846249DF2F4E1940A262F"/>
    <w:rsid w:val="00677778"/>
    <w:pPr>
      <w:spacing w:after="160" w:line="259" w:lineRule="auto"/>
    </w:pPr>
    <w:rPr>
      <w:kern w:val="2"/>
      <w:lang w:val="en-CA" w:eastAsia="en-CA"/>
      <w14:ligatures w14:val="standardContextual"/>
    </w:rPr>
  </w:style>
  <w:style w:type="paragraph" w:customStyle="1" w:styleId="53206E522CF7EE49817D9B1D3ADCEC26">
    <w:name w:val="53206E522CF7EE49817D9B1D3ADCEC26"/>
    <w:rsid w:val="0087762E"/>
    <w:pPr>
      <w:spacing w:after="0" w:line="240" w:lineRule="auto"/>
    </w:pPr>
    <w:rPr>
      <w:kern w:val="2"/>
      <w:sz w:val="24"/>
      <w:szCs w:val="24"/>
      <w:lang w:val="en-IT"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E73476-6298-4653-B4D2-8AB19AAE2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U:\Working Folders\Conference &amp; Editorial Services\NEW U\Documents\References&amp;Tools\Templates\template.dot</Template>
  <TotalTime>544</TotalTime>
  <Pages>13</Pages>
  <Words>4452</Words>
  <Characters>25380</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المسائل المتعلقة ببرنامج عمل المنبر الحكومي الدولي للعلوم والسياسات في مجال التنوع البيولوجي وخدمات النظم الإيكولوجية**</vt:lpstr>
    </vt:vector>
  </TitlesOfParts>
  <Company>Biodiversity</Company>
  <LinksUpToDate>false</LinksUpToDate>
  <CharactersWithSpaces>29773</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المسائل المتعلقة ببرنامج عمل المنبر الحكومي الدولي للعلوم والسياسات في مجال التنوع البيولوجي وخدمات النظم الإيكولوجية**</dc:title>
  <dc:subject>CBD/SBSTTA/26/3/Add.1</dc:subject>
  <dc:creator>SCBD</dc:creator>
  <cp:lastModifiedBy>Hani k</cp:lastModifiedBy>
  <cp:revision>168</cp:revision>
  <cp:lastPrinted>2024-01-16T12:42:00Z</cp:lastPrinted>
  <dcterms:created xsi:type="dcterms:W3CDTF">2024-04-23T20:13:00Z</dcterms:created>
  <dcterms:modified xsi:type="dcterms:W3CDTF">2024-04-26T12:43:00Z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