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AD0D59" w:rsidRPr="00371AF7" w14:paraId="01B368E0" w14:textId="77777777" w:rsidTr="00B4338B">
        <w:trPr>
          <w:cantSplit/>
          <w:trHeight w:val="900"/>
        </w:trPr>
        <w:tc>
          <w:tcPr>
            <w:tcW w:w="6588" w:type="dxa"/>
            <w:gridSpan w:val="2"/>
            <w:tcBorders>
              <w:top w:val="nil"/>
              <w:left w:val="nil"/>
              <w:bottom w:val="single" w:sz="12" w:space="0" w:color="auto"/>
              <w:right w:val="nil"/>
            </w:tcBorders>
            <w:vAlign w:val="center"/>
          </w:tcPr>
          <w:p w14:paraId="06BB5419" w14:textId="1F835E48" w:rsidR="00AD0D59" w:rsidRPr="00371AF7" w:rsidRDefault="00AD0D59" w:rsidP="00B4338B">
            <w:pPr>
              <w:spacing w:before="360"/>
              <w:jc w:val="left"/>
              <w:rPr>
                <w:rFonts w:cs="Simplified Arabic"/>
                <w:b/>
                <w:bCs/>
                <w:lang w:val="en-CA" w:eastAsia="en-CA"/>
              </w:rPr>
            </w:pPr>
            <w:r w:rsidRPr="005848A2">
              <w:rPr>
                <w:rFonts w:cs="Simplified Arabic"/>
                <w:noProof/>
                <w:lang w:val="en-CA" w:eastAsia="en-CA"/>
              </w:rPr>
              <w:drawing>
                <wp:anchor distT="0" distB="0" distL="114300" distR="114300" simplePos="0" relativeHeight="251661312" behindDoc="0" locked="0" layoutInCell="1" allowOverlap="1" wp14:anchorId="4E3E6C56" wp14:editId="4BCEFE1A">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5848A2">
              <w:rPr>
                <w:rFonts w:cs="Simplified Arabic"/>
                <w:noProof/>
                <w:rtl/>
                <w:lang w:val="en-CA" w:eastAsia="en-CA"/>
              </w:rPr>
              <w:drawing>
                <wp:anchor distT="0" distB="0" distL="114300" distR="114300" simplePos="0" relativeHeight="251660288" behindDoc="0" locked="0" layoutInCell="1" allowOverlap="1" wp14:anchorId="5EF703A2" wp14:editId="45535609">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848A2">
              <w:rPr>
                <w:sz w:val="40"/>
                <w:szCs w:val="40"/>
              </w:rPr>
              <w:t>CBD</w:t>
            </w:r>
            <w:r w:rsidRPr="00AD0D59">
              <w:rPr>
                <w:sz w:val="20"/>
                <w:szCs w:val="20"/>
              </w:rPr>
              <w:t>/COP/17/</w:t>
            </w:r>
            <w:r w:rsidR="00EC2DE4">
              <w:rPr>
                <w:sz w:val="20"/>
                <w:szCs w:val="20"/>
              </w:rPr>
              <w:t>L.17</w:t>
            </w:r>
          </w:p>
        </w:tc>
        <w:tc>
          <w:tcPr>
            <w:tcW w:w="1917" w:type="dxa"/>
            <w:tcBorders>
              <w:top w:val="nil"/>
              <w:left w:val="nil"/>
              <w:bottom w:val="single" w:sz="12" w:space="0" w:color="auto"/>
              <w:right w:val="nil"/>
            </w:tcBorders>
          </w:tcPr>
          <w:p w14:paraId="5B95FE20" w14:textId="77777777" w:rsidR="00AD0D59" w:rsidRPr="00371AF7" w:rsidRDefault="00AD0D59" w:rsidP="00B4338B">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442F090" w14:textId="77777777" w:rsidR="00AD0D59" w:rsidRPr="00371AF7" w:rsidRDefault="00AD0D59" w:rsidP="00B4338B">
            <w:pPr>
              <w:tabs>
                <w:tab w:val="left" w:pos="-720"/>
              </w:tabs>
              <w:suppressAutoHyphens/>
              <w:spacing w:before="120"/>
              <w:jc w:val="center"/>
              <w:rPr>
                <w:rFonts w:cs="Simplified Arabic"/>
                <w:sz w:val="24"/>
                <w:lang w:val="en-CA" w:eastAsia="en-CA"/>
              </w:rPr>
            </w:pPr>
          </w:p>
          <w:p w14:paraId="37137D1C" w14:textId="77777777" w:rsidR="00AD0D59" w:rsidRPr="00371AF7" w:rsidRDefault="00AD0D59" w:rsidP="00B4338B">
            <w:pPr>
              <w:tabs>
                <w:tab w:val="left" w:pos="-720"/>
              </w:tabs>
              <w:suppressAutoHyphens/>
              <w:spacing w:line="120" w:lineRule="auto"/>
              <w:jc w:val="left"/>
              <w:rPr>
                <w:rFonts w:cs="Simplified Arabic"/>
                <w:sz w:val="24"/>
                <w:lang w:val="en-CA" w:eastAsia="en-CA"/>
              </w:rPr>
            </w:pPr>
          </w:p>
        </w:tc>
      </w:tr>
      <w:tr w:rsidR="00AD0D59" w:rsidRPr="00371AF7" w14:paraId="655D7AD7" w14:textId="77777777" w:rsidTr="00B4338B">
        <w:trPr>
          <w:cantSplit/>
          <w:trHeight w:val="1770"/>
        </w:trPr>
        <w:tc>
          <w:tcPr>
            <w:tcW w:w="4428" w:type="dxa"/>
            <w:tcBorders>
              <w:top w:val="nil"/>
              <w:left w:val="nil"/>
              <w:bottom w:val="single" w:sz="24" w:space="0" w:color="auto"/>
              <w:right w:val="nil"/>
            </w:tcBorders>
          </w:tcPr>
          <w:p w14:paraId="5ACB1AB6" w14:textId="77777777" w:rsidR="00AD0D59" w:rsidRPr="00371AF7" w:rsidRDefault="00AD0D59" w:rsidP="00B4338B">
            <w:pPr>
              <w:spacing w:before="60"/>
              <w:ind w:left="883"/>
              <w:jc w:val="left"/>
              <w:rPr>
                <w:rFonts w:cs="Simplified Arabic"/>
                <w:lang w:val="en-CA" w:eastAsia="en-CA"/>
              </w:rPr>
            </w:pPr>
            <w:r w:rsidRPr="001C4CAA">
              <w:t>Distr.:</w:t>
            </w:r>
            <w:r>
              <w:t xml:space="preserve"> Limited</w:t>
            </w:r>
          </w:p>
          <w:p w14:paraId="3CCCA0F2" w14:textId="4D7E1BBC" w:rsidR="00AD0D59" w:rsidRPr="00D926B1" w:rsidRDefault="00AD0D59" w:rsidP="00B4338B">
            <w:pPr>
              <w:ind w:left="883"/>
              <w:jc w:val="left"/>
              <w:rPr>
                <w:rFonts w:eastAsia="MS Mincho" w:cs="Simplified Arabic"/>
                <w:lang w:val="en-CA" w:eastAsia="ja-JP"/>
              </w:rPr>
            </w:pPr>
            <w:r>
              <w:t>2</w:t>
            </w:r>
            <w:r w:rsidR="00EC2DE4">
              <w:t>9</w:t>
            </w:r>
            <w:r>
              <w:t xml:space="preserve"> October 2026</w:t>
            </w:r>
          </w:p>
          <w:p w14:paraId="114732D1" w14:textId="77777777" w:rsidR="00AD0D59" w:rsidRPr="00371AF7" w:rsidRDefault="00AD0D59" w:rsidP="00B4338B">
            <w:pPr>
              <w:keepNext/>
              <w:tabs>
                <w:tab w:val="left" w:pos="-720"/>
              </w:tabs>
              <w:suppressAutoHyphens/>
              <w:spacing w:before="120"/>
              <w:ind w:left="878"/>
              <w:jc w:val="left"/>
              <w:outlineLvl w:val="4"/>
              <w:rPr>
                <w:rFonts w:eastAsia="PMingLiU" w:cs="Simplified Arabic"/>
                <w:spacing w:val="-2"/>
                <w:lang w:bidi="ar-EG"/>
              </w:rPr>
            </w:pPr>
            <w:r w:rsidRPr="00371AF7">
              <w:rPr>
                <w:rFonts w:eastAsia="PMingLiU" w:cs="Simplified Arabic"/>
                <w:spacing w:val="-2"/>
                <w:lang w:bidi="ar-EG"/>
              </w:rPr>
              <w:t>Arabic</w:t>
            </w:r>
          </w:p>
          <w:p w14:paraId="737539AA" w14:textId="77777777" w:rsidR="00AD0D59" w:rsidRPr="00371AF7" w:rsidRDefault="00AD0D59" w:rsidP="00B4338B">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7332225F" w14:textId="77777777" w:rsidR="00AD0D59" w:rsidRPr="00371AF7" w:rsidRDefault="00AD0D59" w:rsidP="00B4338B">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9264" behindDoc="0" locked="0" layoutInCell="1" allowOverlap="1" wp14:anchorId="29187E99" wp14:editId="2BBD799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611937C8" w14:textId="77777777" w:rsidTr="00AD0D59">
        <w:trPr>
          <w:trHeight w:val="4114"/>
        </w:trPr>
        <w:tc>
          <w:tcPr>
            <w:tcW w:w="6094" w:type="dxa"/>
          </w:tcPr>
          <w:p w14:paraId="24F3AF98" w14:textId="77777777" w:rsidR="00AD0D59" w:rsidRPr="003F1A75" w:rsidRDefault="00AD0D59" w:rsidP="00AD0D59">
            <w:pPr>
              <w:pStyle w:val="AFCorN12Bold"/>
              <w:bidi/>
              <w:ind w:right="2799"/>
            </w:pPr>
            <w:r w:rsidRPr="006D47C9">
              <w:rPr>
                <w:rFonts w:cs="Simplified Arabic" w:hint="cs"/>
                <w:bCs/>
                <w:sz w:val="26"/>
                <w:szCs w:val="26"/>
                <w:rtl/>
              </w:rPr>
              <w:t>مؤتمر الأطراف في الاتفاقية المتعلقة بالتنوع البيولوجي</w:t>
            </w:r>
            <w:r w:rsidRPr="003F1A75">
              <w:t xml:space="preserve"> </w:t>
            </w:r>
          </w:p>
          <w:p w14:paraId="33A42DD7" w14:textId="77777777" w:rsidR="00AD0D59" w:rsidRPr="005E38C3" w:rsidRDefault="00AD0D59" w:rsidP="00AD0D59">
            <w:pPr>
              <w:pStyle w:val="AFCorNBold"/>
              <w:bidi/>
              <w:rPr>
                <w:sz w:val="24"/>
                <w:szCs w:val="24"/>
              </w:rPr>
            </w:pPr>
            <w:r w:rsidRPr="005E38C3">
              <w:rPr>
                <w:rFonts w:cs="Simplified Arabic"/>
                <w:bCs/>
                <w:sz w:val="24"/>
                <w:szCs w:val="24"/>
                <w:rtl/>
              </w:rPr>
              <w:t xml:space="preserve">الاجتماع </w:t>
            </w:r>
            <w:r w:rsidRPr="005E38C3">
              <w:rPr>
                <w:rFonts w:cs="Simplified Arabic" w:hint="cs"/>
                <w:bCs/>
                <w:sz w:val="24"/>
                <w:szCs w:val="24"/>
                <w:rtl/>
              </w:rPr>
              <w:t>السابع عشر</w:t>
            </w:r>
          </w:p>
          <w:p w14:paraId="3C7F5FDB" w14:textId="77777777" w:rsidR="00AD0D59" w:rsidRPr="005E38C3" w:rsidRDefault="00AD0D59" w:rsidP="00AD0D59">
            <w:pPr>
              <w:pStyle w:val="AFCorNNormal"/>
              <w:bidi/>
              <w:rPr>
                <w:sz w:val="24"/>
                <w:szCs w:val="24"/>
              </w:rPr>
            </w:pPr>
            <w:r w:rsidRPr="005E38C3">
              <w:rPr>
                <w:rFonts w:ascii="Simplified Arabic" w:hAnsi="Simplified Arabic" w:cs="Simplified Arabic"/>
                <w:sz w:val="24"/>
                <w:szCs w:val="24"/>
                <w:rtl/>
              </w:rPr>
              <w:t>ييريفان، 19-30 أكتوبر/تشرين الأول 2026</w:t>
            </w:r>
          </w:p>
          <w:p w14:paraId="7D8D2AB9" w14:textId="7579F66F" w:rsidR="00AD0D59" w:rsidRPr="005E38C3" w:rsidRDefault="00AD0D59" w:rsidP="00AD0D59">
            <w:pPr>
              <w:pStyle w:val="AFCorNNormal"/>
              <w:bidi/>
              <w:rPr>
                <w:sz w:val="24"/>
                <w:szCs w:val="24"/>
              </w:rPr>
            </w:pPr>
            <w:r w:rsidRPr="005E38C3">
              <w:rPr>
                <w:rFonts w:ascii="Simplified Arabic" w:hAnsi="Simplified Arabic" w:cs="Simplified Arabic"/>
                <w:sz w:val="24"/>
                <w:szCs w:val="24"/>
                <w:rtl/>
              </w:rPr>
              <w:t xml:space="preserve">البند </w:t>
            </w:r>
            <w:r>
              <w:rPr>
                <w:rFonts w:ascii="Simplified Arabic" w:hAnsi="Simplified Arabic" w:cs="Simplified Arabic" w:hint="cs"/>
                <w:sz w:val="24"/>
                <w:szCs w:val="24"/>
                <w:rtl/>
              </w:rPr>
              <w:t>17</w:t>
            </w:r>
            <w:r w:rsidRPr="005E38C3">
              <w:rPr>
                <w:rFonts w:ascii="Simplified Arabic" w:hAnsi="Simplified Arabic" w:cs="Simplified Arabic"/>
                <w:sz w:val="24"/>
                <w:szCs w:val="24"/>
                <w:rtl/>
              </w:rPr>
              <w:t xml:space="preserve"> (أ)</w:t>
            </w:r>
            <w:r>
              <w:rPr>
                <w:rFonts w:ascii="Simplified Arabic" w:hAnsi="Simplified Arabic" w:cs="Simplified Arabic" w:hint="cs"/>
                <w:sz w:val="24"/>
                <w:szCs w:val="24"/>
                <w:rtl/>
              </w:rPr>
              <w:t xml:space="preserve"> و</w:t>
            </w:r>
            <w:r w:rsidRPr="005E38C3">
              <w:rPr>
                <w:rFonts w:ascii="Simplified Arabic" w:hAnsi="Simplified Arabic" w:cs="Simplified Arabic"/>
                <w:sz w:val="24"/>
                <w:szCs w:val="24"/>
                <w:rtl/>
              </w:rPr>
              <w:t>(</w:t>
            </w:r>
            <w:r>
              <w:rPr>
                <w:rFonts w:ascii="Simplified Arabic" w:hAnsi="Simplified Arabic" w:cs="Simplified Arabic" w:hint="cs"/>
                <w:sz w:val="24"/>
                <w:szCs w:val="24"/>
                <w:rtl/>
              </w:rPr>
              <w:t>د</w:t>
            </w:r>
            <w:r w:rsidRPr="005E38C3">
              <w:rPr>
                <w:rFonts w:ascii="Simplified Arabic" w:hAnsi="Simplified Arabic" w:cs="Simplified Arabic"/>
                <w:sz w:val="24"/>
                <w:szCs w:val="24"/>
                <w:rtl/>
              </w:rPr>
              <w:t>) من جدول الأعمال</w:t>
            </w:r>
          </w:p>
          <w:p w14:paraId="661229F7" w14:textId="644446CC" w:rsidR="00F23639" w:rsidRPr="00062C57" w:rsidRDefault="00062C57" w:rsidP="00062C57">
            <w:pPr>
              <w:pStyle w:val="AFCorNNormal"/>
              <w:bidi/>
              <w:ind w:right="459"/>
              <w:rPr>
                <w:b/>
                <w:bCs/>
                <w:sz w:val="24"/>
                <w:szCs w:val="24"/>
              </w:rPr>
            </w:pPr>
            <w:r w:rsidRPr="00062C57">
              <w:rPr>
                <w:rFonts w:cs="Simplified Arabic" w:hint="cs"/>
                <w:b/>
                <w:bCs/>
                <w:sz w:val="24"/>
                <w:szCs w:val="24"/>
                <w:rtl/>
              </w:rPr>
              <w:t xml:space="preserve">الاحتياجات </w:t>
            </w:r>
            <w:r w:rsidRPr="00062C57">
              <w:rPr>
                <w:rFonts w:cs="Simplified Arabic"/>
                <w:b/>
                <w:bCs/>
                <w:sz w:val="24"/>
                <w:szCs w:val="24"/>
                <w:rtl/>
              </w:rPr>
              <w:t>العلمية والتقنية لدعم تنفيذ إطار كونمينغ-مونتريال العالمي للتنوع البيولوجي والمسائل المتصلة ببرنامج عمل المنبر الحكومي الدولي للعلوم والسياسات المعني بالتنوع البيولوجي وخدمات النظم الإيكولوجية</w:t>
            </w:r>
            <w:r w:rsidRPr="00062C57">
              <w:rPr>
                <w:rFonts w:cs="Simplified Arabic" w:hint="cs"/>
                <w:b/>
                <w:bCs/>
                <w:sz w:val="24"/>
                <w:szCs w:val="24"/>
                <w:rtl/>
              </w:rPr>
              <w:t xml:space="preserve">: الاستعراض </w:t>
            </w:r>
            <w:r w:rsidRPr="00062C57">
              <w:rPr>
                <w:rFonts w:cs="Simplified Arabic"/>
                <w:b/>
                <w:bCs/>
                <w:sz w:val="24"/>
                <w:szCs w:val="24"/>
                <w:rtl/>
              </w:rPr>
              <w:t>والتحليل الاستراتيجيان لبرامج العمل بموجب اتفاقية التنوع البيولوجي في سياق الإطار</w:t>
            </w:r>
          </w:p>
          <w:p w14:paraId="5883013B" w14:textId="67FCCD9D" w:rsidR="00D448B3" w:rsidRPr="00062C57" w:rsidRDefault="00062C57" w:rsidP="00AD0D59">
            <w:pPr>
              <w:pStyle w:val="AFCorNNormal"/>
              <w:bidi/>
              <w:rPr>
                <w:b/>
                <w:bCs/>
                <w:sz w:val="24"/>
                <w:szCs w:val="24"/>
              </w:rPr>
            </w:pPr>
            <w:r w:rsidRPr="00062C57">
              <w:rPr>
                <w:rFonts w:cs="Simplified Arabic" w:hint="cs"/>
                <w:bCs/>
                <w:sz w:val="24"/>
                <w:szCs w:val="24"/>
                <w:rtl/>
              </w:rPr>
              <w:t xml:space="preserve">مجالات </w:t>
            </w:r>
            <w:r w:rsidRPr="00062C57">
              <w:rPr>
                <w:rFonts w:cs="Simplified Arabic"/>
                <w:bCs/>
                <w:sz w:val="24"/>
                <w:szCs w:val="24"/>
                <w:rtl/>
              </w:rPr>
              <w:t>العمل الإضافي المحتمل في سياق الإطار</w:t>
            </w:r>
          </w:p>
          <w:p w14:paraId="7E67452F" w14:textId="79FAEA56" w:rsidR="008A1499" w:rsidRPr="00D34A61" w:rsidRDefault="008A1499" w:rsidP="00AD0D59">
            <w:pPr>
              <w:pStyle w:val="AFCorNBold"/>
              <w:bidi/>
              <w:rPr>
                <w:b w:val="0"/>
                <w:bCs/>
              </w:rPr>
            </w:pPr>
          </w:p>
        </w:tc>
        <w:tc>
          <w:tcPr>
            <w:tcW w:w="4388" w:type="dxa"/>
          </w:tcPr>
          <w:p w14:paraId="5AD60F63" w14:textId="77777777" w:rsidR="008A1499" w:rsidRPr="003F1A75" w:rsidRDefault="008A1499" w:rsidP="00AD0D59">
            <w:pPr>
              <w:pStyle w:val="CBDNormal"/>
              <w:bidi/>
              <w:jc w:val="left"/>
            </w:pPr>
          </w:p>
        </w:tc>
      </w:tr>
    </w:tbl>
    <w:p w14:paraId="72AE088F" w14:textId="7575E7D7" w:rsidR="00E0286B" w:rsidRPr="00FC753C" w:rsidRDefault="00000000" w:rsidP="0068400C">
      <w:pPr>
        <w:pStyle w:val="CBDTitle"/>
        <w:bidi/>
      </w:pPr>
      <w:sdt>
        <w:sdtPr>
          <w:rPr>
            <w:rFonts w:cs="Simplified Arabic"/>
            <w:b w:val="0"/>
            <w:bCs/>
            <w:sz w:val="30"/>
            <w:szCs w:val="30"/>
            <w:rtl/>
          </w:rPr>
          <w:alias w:val="Title"/>
          <w:tag w:val=""/>
          <w:id w:val="772832786"/>
          <w:placeholder>
            <w:docPart w:val="C9BA171F38C04B328F279E01EA7D07B2"/>
          </w:placeholder>
          <w:dataBinding w:prefixMappings="xmlns:ns0='http://purl.org/dc/elements/1.1/' xmlns:ns1='http://schemas.openxmlformats.org/package/2006/metadata/core-properties' " w:xpath="/ns1:coreProperties[1]/ns0:title[1]" w:storeItemID="{6C3C8BC8-F283-45AE-878A-BAB7291924A1}"/>
          <w:text/>
        </w:sdtPr>
        <w:sdtContent>
          <w:r w:rsidR="004A1995">
            <w:rPr>
              <w:rFonts w:cs="Simplified Arabic"/>
              <w:b w:val="0"/>
              <w:bCs/>
              <w:sz w:val="30"/>
              <w:szCs w:val="30"/>
              <w:rtl/>
            </w:rPr>
            <w:t>الاحتياجات العلمية والتقنية لدعم تنفيذ إطار كونمينغ-مونتريال العالمي للتنوع البيولوجي</w:t>
          </w:r>
        </w:sdtContent>
      </w:sdt>
      <w:r w:rsidR="00105372" w:rsidRPr="003F1A75">
        <w:rPr>
          <w:caps/>
        </w:rPr>
        <w:t xml:space="preserve"> </w:t>
      </w:r>
    </w:p>
    <w:p w14:paraId="0DED47C5" w14:textId="55B8646E" w:rsidR="0068400C" w:rsidRPr="0068400C" w:rsidRDefault="0068400C" w:rsidP="0068400C">
      <w:pPr>
        <w:pStyle w:val="CBDSubTitle"/>
        <w:bidi/>
        <w:rPr>
          <w:b w:val="0"/>
          <w:bCs/>
          <w:sz w:val="24"/>
          <w:szCs w:val="24"/>
          <w:rtl/>
        </w:rPr>
      </w:pPr>
      <w:r w:rsidRPr="0068400C">
        <w:rPr>
          <w:rFonts w:ascii="Simplified Arabic" w:hAnsi="Simplified Arabic" w:cs="Simplified Arabic"/>
          <w:b w:val="0"/>
          <w:bCs/>
          <w:sz w:val="24"/>
          <w:szCs w:val="24"/>
          <w:rtl/>
        </w:rPr>
        <w:t>مش</w:t>
      </w:r>
      <w:r>
        <w:rPr>
          <w:rFonts w:ascii="Simplified Arabic" w:hAnsi="Simplified Arabic" w:cs="Simplified Arabic" w:hint="cs"/>
          <w:b w:val="0"/>
          <w:bCs/>
          <w:sz w:val="24"/>
          <w:szCs w:val="24"/>
          <w:rtl/>
        </w:rPr>
        <w:t>ا</w:t>
      </w:r>
      <w:r w:rsidRPr="0068400C">
        <w:rPr>
          <w:rFonts w:ascii="Simplified Arabic" w:hAnsi="Simplified Arabic" w:cs="Simplified Arabic"/>
          <w:b w:val="0"/>
          <w:bCs/>
          <w:sz w:val="24"/>
          <w:szCs w:val="24"/>
          <w:rtl/>
        </w:rPr>
        <w:t>ر</w:t>
      </w:r>
      <w:r>
        <w:rPr>
          <w:rFonts w:ascii="Simplified Arabic" w:hAnsi="Simplified Arabic" w:cs="Simplified Arabic" w:hint="cs"/>
          <w:b w:val="0"/>
          <w:bCs/>
          <w:sz w:val="24"/>
          <w:szCs w:val="24"/>
          <w:rtl/>
        </w:rPr>
        <w:t>ي</w:t>
      </w:r>
      <w:r w:rsidRPr="0068400C">
        <w:rPr>
          <w:rFonts w:ascii="Simplified Arabic" w:hAnsi="Simplified Arabic" w:cs="Simplified Arabic"/>
          <w:b w:val="0"/>
          <w:bCs/>
          <w:sz w:val="24"/>
          <w:szCs w:val="24"/>
          <w:rtl/>
        </w:rPr>
        <w:t xml:space="preserve">ع </w:t>
      </w:r>
      <w:r>
        <w:rPr>
          <w:rFonts w:ascii="Simplified Arabic" w:hAnsi="Simplified Arabic" w:cs="Simplified Arabic" w:hint="cs"/>
          <w:b w:val="0"/>
          <w:bCs/>
          <w:sz w:val="24"/>
          <w:szCs w:val="24"/>
          <w:rtl/>
        </w:rPr>
        <w:t>م</w:t>
      </w:r>
      <w:r w:rsidRPr="0068400C">
        <w:rPr>
          <w:rFonts w:ascii="Simplified Arabic" w:hAnsi="Simplified Arabic" w:cs="Simplified Arabic"/>
          <w:b w:val="0"/>
          <w:bCs/>
          <w:sz w:val="24"/>
          <w:szCs w:val="24"/>
          <w:rtl/>
        </w:rPr>
        <w:t xml:space="preserve">قررات مقدمة </w:t>
      </w:r>
      <w:r w:rsidRPr="0092224A">
        <w:rPr>
          <w:rFonts w:ascii="Simplified Arabic" w:hAnsi="Simplified Arabic" w:cs="Simplified Arabic"/>
          <w:b w:val="0"/>
          <w:bCs/>
          <w:sz w:val="24"/>
          <w:szCs w:val="24"/>
          <w:rtl/>
        </w:rPr>
        <w:t xml:space="preserve">من رئيس </w:t>
      </w:r>
      <w:r w:rsidRPr="0092224A">
        <w:rPr>
          <w:rFonts w:cs="Simplified Arabic"/>
          <w:b w:val="0"/>
          <w:bCs/>
          <w:sz w:val="24"/>
          <w:szCs w:val="24"/>
          <w:rtl/>
          <w:lang w:val="en-US"/>
        </w:rPr>
        <w:t>الفريق العامل</w:t>
      </w:r>
      <w:r w:rsidRPr="0068400C">
        <w:rPr>
          <w:rFonts w:ascii="Simplified Arabic" w:hAnsi="Simplified Arabic" w:cs="Simplified Arabic"/>
          <w:b w:val="0"/>
          <w:bCs/>
          <w:sz w:val="24"/>
          <w:szCs w:val="24"/>
          <w:rtl/>
        </w:rPr>
        <w:t xml:space="preserve"> الثاني</w:t>
      </w:r>
    </w:p>
    <w:p w14:paraId="2DFF8544" w14:textId="23309BEA" w:rsidR="004B731F" w:rsidRDefault="0068400C" w:rsidP="0068400C">
      <w:pPr>
        <w:pStyle w:val="CBDNormalNoNumber"/>
        <w:keepNext/>
        <w:keepLines/>
        <w:tabs>
          <w:tab w:val="clear" w:pos="1134"/>
        </w:tabs>
        <w:bidi/>
        <w:spacing w:before="120"/>
        <w:rPr>
          <w:b/>
          <w:bCs/>
        </w:rPr>
      </w:pPr>
      <w:r>
        <w:rPr>
          <w:rFonts w:ascii="Simplified Arabic" w:hAnsi="Simplified Arabic" w:cs="Simplified Arabic" w:hint="cs"/>
          <w:b/>
          <w:bCs/>
          <w:sz w:val="24"/>
          <w:szCs w:val="24"/>
          <w:rtl/>
        </w:rPr>
        <w:t>ألف</w:t>
      </w:r>
    </w:p>
    <w:p w14:paraId="255B8B2E" w14:textId="08F3DC14" w:rsidR="00AD0D59" w:rsidRPr="00AD0D59" w:rsidRDefault="00AD0D59" w:rsidP="00AD0D59">
      <w:pPr>
        <w:pStyle w:val="CBDNormalNoNumber"/>
        <w:keepNext/>
        <w:keepLines/>
        <w:tabs>
          <w:tab w:val="clear" w:pos="1134"/>
        </w:tabs>
        <w:bidi/>
        <w:spacing w:before="120"/>
        <w:rPr>
          <w:b/>
          <w:bCs/>
          <w:sz w:val="24"/>
          <w:szCs w:val="24"/>
          <w:rtl/>
        </w:rPr>
      </w:pPr>
      <w:r w:rsidRPr="00AD0D59">
        <w:rPr>
          <w:rFonts w:cs="Simplified Arabic" w:hint="cs"/>
          <w:b/>
          <w:bCs/>
          <w:sz w:val="24"/>
          <w:szCs w:val="24"/>
          <w:rtl/>
        </w:rPr>
        <w:t xml:space="preserve">الاستعراض والتحليل </w:t>
      </w:r>
      <w:r w:rsidRPr="00AD0D59">
        <w:rPr>
          <w:rFonts w:cs="Simplified Arabic"/>
          <w:b/>
          <w:bCs/>
          <w:sz w:val="24"/>
          <w:szCs w:val="24"/>
          <w:rtl/>
        </w:rPr>
        <w:t>الاستراتيجي</w:t>
      </w:r>
      <w:r w:rsidRPr="00AD0D59">
        <w:rPr>
          <w:rFonts w:cs="Simplified Arabic" w:hint="cs"/>
          <w:b/>
          <w:bCs/>
          <w:sz w:val="24"/>
          <w:szCs w:val="24"/>
          <w:rtl/>
        </w:rPr>
        <w:t>ان ل</w:t>
      </w:r>
      <w:r w:rsidRPr="00AD0D59">
        <w:rPr>
          <w:rFonts w:cs="Simplified Arabic"/>
          <w:b/>
          <w:bCs/>
          <w:sz w:val="24"/>
          <w:szCs w:val="24"/>
          <w:rtl/>
        </w:rPr>
        <w:t>برامج العمل بموجب اتفاقية</w:t>
      </w:r>
      <w:r w:rsidRPr="00AD0D59">
        <w:rPr>
          <w:rFonts w:cs="Simplified Arabic" w:hint="cs"/>
          <w:b/>
          <w:bCs/>
          <w:sz w:val="24"/>
          <w:szCs w:val="24"/>
          <w:rtl/>
        </w:rPr>
        <w:t xml:space="preserve"> </w:t>
      </w:r>
      <w:r w:rsidRPr="00AD0D59">
        <w:rPr>
          <w:rFonts w:ascii="Simplified Arabic" w:hAnsi="Simplified Arabic" w:cs="Simplified Arabic" w:hint="cs"/>
          <w:b/>
          <w:bCs/>
          <w:sz w:val="24"/>
          <w:szCs w:val="24"/>
          <w:rtl/>
          <w:lang w:bidi="ar-EG"/>
        </w:rPr>
        <w:t>التنوع البيولوجي</w:t>
      </w:r>
      <w:r w:rsidRPr="00AD0D59">
        <w:rPr>
          <w:rFonts w:cs="Simplified Arabic"/>
          <w:b/>
          <w:bCs/>
          <w:sz w:val="24"/>
          <w:szCs w:val="24"/>
          <w:rtl/>
        </w:rPr>
        <w:t xml:space="preserve"> في سياق </w:t>
      </w:r>
      <w:r w:rsidRPr="00AD0D59">
        <w:rPr>
          <w:rFonts w:ascii="Simplified Arabic" w:hAnsi="Simplified Arabic" w:cs="Simplified Arabic" w:hint="cs"/>
          <w:b/>
          <w:bCs/>
          <w:sz w:val="24"/>
          <w:szCs w:val="24"/>
          <w:rtl/>
          <w:lang w:bidi="ar-EG"/>
        </w:rPr>
        <w:t>إطار كونمينغ-مونتريال العالمي للتنوع البيولوجي</w:t>
      </w:r>
    </w:p>
    <w:p w14:paraId="60EF4E1F" w14:textId="5794E848" w:rsidR="00197A56" w:rsidRDefault="00197A56" w:rsidP="00197A56">
      <w:pPr>
        <w:pStyle w:val="CBDNormalNoNumber"/>
        <w:tabs>
          <w:tab w:val="clear" w:pos="1134"/>
        </w:tabs>
        <w:bidi/>
        <w:ind w:firstLine="567"/>
        <w:rPr>
          <w:i/>
          <w:iCs/>
          <w:rtl/>
        </w:rPr>
      </w:pPr>
      <w:r w:rsidRPr="005B053C">
        <w:rPr>
          <w:rFonts w:cs="Simplified Arabic" w:hint="cs"/>
          <w:i/>
          <w:iCs/>
          <w:sz w:val="24"/>
          <w:szCs w:val="24"/>
          <w:rtl/>
          <w:lang w:bidi="ar-EG"/>
        </w:rPr>
        <w:t xml:space="preserve">إن </w:t>
      </w:r>
      <w:r w:rsidRPr="00D20605">
        <w:rPr>
          <w:rFonts w:ascii="Simplified Arabic" w:hAnsi="Simplified Arabic" w:cs="Simplified Arabic" w:hint="cs"/>
          <w:i/>
          <w:iCs/>
          <w:sz w:val="24"/>
          <w:szCs w:val="24"/>
          <w:rtl/>
          <w:lang w:bidi="ar-EG"/>
        </w:rPr>
        <w:t>مؤتمر</w:t>
      </w:r>
      <w:r w:rsidRPr="005B053C">
        <w:rPr>
          <w:rFonts w:cs="Simplified Arabic" w:hint="cs"/>
          <w:i/>
          <w:iCs/>
          <w:sz w:val="24"/>
          <w:szCs w:val="24"/>
          <w:rtl/>
          <w:lang w:bidi="ar-EG"/>
        </w:rPr>
        <w:t xml:space="preserve"> </w:t>
      </w:r>
      <w:r w:rsidRPr="00793A8F">
        <w:rPr>
          <w:rFonts w:cs="Simplified Arabic" w:hint="cs"/>
          <w:i/>
          <w:iCs/>
          <w:szCs w:val="24"/>
          <w:rtl/>
          <w:lang w:val="en-US"/>
        </w:rPr>
        <w:t>الأطراف</w:t>
      </w:r>
      <w:r w:rsidRPr="005B053C">
        <w:rPr>
          <w:rFonts w:cs="Simplified Arabic" w:hint="cs"/>
          <w:i/>
          <w:iCs/>
          <w:sz w:val="24"/>
          <w:szCs w:val="24"/>
          <w:rtl/>
          <w:lang w:bidi="ar-EG"/>
        </w:rPr>
        <w:t>،</w:t>
      </w:r>
    </w:p>
    <w:p w14:paraId="7BE314DC" w14:textId="6B648AAA" w:rsidR="00197A56" w:rsidRDefault="00197A56" w:rsidP="00197A56">
      <w:pPr>
        <w:pStyle w:val="CBDNormalNoNumber"/>
        <w:tabs>
          <w:tab w:val="clear" w:pos="1134"/>
        </w:tabs>
        <w:bidi/>
        <w:ind w:firstLine="567"/>
        <w:rPr>
          <w:i/>
          <w:iCs/>
          <w:rtl/>
        </w:rPr>
      </w:pPr>
      <w:r w:rsidRPr="00C7208F">
        <w:rPr>
          <w:rFonts w:ascii="Simplified Arabic" w:hAnsi="Simplified Arabic" w:cs="Simplified Arabic" w:hint="cs"/>
          <w:i/>
          <w:iCs/>
          <w:sz w:val="24"/>
          <w:szCs w:val="24"/>
          <w:rtl/>
          <w:lang w:bidi="ar-EG"/>
        </w:rPr>
        <w:t>إذ يقر</w:t>
      </w:r>
      <w:r w:rsidRPr="00C7208F">
        <w:rPr>
          <w:rFonts w:ascii="Simplified Arabic" w:hAnsi="Simplified Arabic" w:cs="Simplified Arabic" w:hint="cs"/>
          <w:sz w:val="24"/>
          <w:szCs w:val="24"/>
          <w:rtl/>
          <w:lang w:bidi="ar-EG"/>
        </w:rPr>
        <w:t xml:space="preserve"> بمساهمة برامج العمل القائمة منذ إنشائها</w:t>
      </w:r>
      <w:r>
        <w:rPr>
          <w:rFonts w:ascii="Simplified Arabic" w:hAnsi="Simplified Arabic" w:cs="Simplified Arabic" w:hint="cs"/>
          <w:sz w:val="24"/>
          <w:szCs w:val="24"/>
          <w:rtl/>
          <w:lang w:bidi="ar-EG"/>
        </w:rPr>
        <w:t xml:space="preserve"> في</w:t>
      </w:r>
      <w:r w:rsidRPr="00C7208F">
        <w:rPr>
          <w:rFonts w:ascii="Simplified Arabic" w:hAnsi="Simplified Arabic" w:cs="Simplified Arabic" w:hint="cs"/>
          <w:sz w:val="24"/>
          <w:szCs w:val="24"/>
          <w:rtl/>
          <w:lang w:bidi="ar-EG"/>
        </w:rPr>
        <w:t xml:space="preserve"> </w:t>
      </w:r>
      <w:r>
        <w:rPr>
          <w:rFonts w:ascii="Simplified Arabic" w:hAnsi="Simplified Arabic" w:cs="Simplified Arabic" w:hint="cs"/>
          <w:sz w:val="24"/>
          <w:szCs w:val="24"/>
          <w:rtl/>
          <w:lang w:bidi="ar-EG"/>
        </w:rPr>
        <w:t>ا</w:t>
      </w:r>
      <w:r w:rsidRPr="00C7208F">
        <w:rPr>
          <w:rFonts w:ascii="Simplified Arabic" w:hAnsi="Simplified Arabic" w:cs="Simplified Arabic" w:hint="cs"/>
          <w:sz w:val="24"/>
          <w:szCs w:val="24"/>
          <w:rtl/>
          <w:lang w:bidi="ar-EG"/>
        </w:rPr>
        <w:t>لتنفيذ والعمل المضطلع به بموجب اتفاقية التنوع البيولوجي</w:t>
      </w:r>
      <w:r w:rsidRPr="00C7208F">
        <w:rPr>
          <w:rStyle w:val="FootnoteReference"/>
          <w:rFonts w:cs="Simplified Arabic"/>
          <w:sz w:val="24"/>
          <w:szCs w:val="24"/>
          <w:rtl/>
          <w:lang w:val="en-US"/>
        </w:rPr>
        <w:footnoteReference w:id="1"/>
      </w:r>
      <w:r w:rsidRPr="00C7208F">
        <w:rPr>
          <w:rFonts w:ascii="Simplified Arabic" w:hAnsi="Simplified Arabic" w:cs="Simplified Arabic" w:hint="cs"/>
          <w:sz w:val="24"/>
          <w:szCs w:val="24"/>
          <w:rtl/>
          <w:lang w:bidi="ar-EG"/>
        </w:rPr>
        <w:t xml:space="preserve"> </w:t>
      </w:r>
      <w:r>
        <w:rPr>
          <w:rFonts w:ascii="Simplified Arabic" w:hAnsi="Simplified Arabic" w:cs="Simplified Arabic" w:hint="cs"/>
          <w:sz w:val="24"/>
          <w:szCs w:val="24"/>
          <w:rtl/>
          <w:lang w:bidi="ar-EG"/>
        </w:rPr>
        <w:t>وبروتوكوليها، وهيئاتها وأمانتها،</w:t>
      </w:r>
    </w:p>
    <w:p w14:paraId="1698CFEA" w14:textId="680CDBEE" w:rsidR="00197A56" w:rsidRDefault="00197A56" w:rsidP="00197A56">
      <w:pPr>
        <w:pStyle w:val="CBDNormalNoNumber"/>
        <w:tabs>
          <w:tab w:val="clear" w:pos="1134"/>
        </w:tabs>
        <w:bidi/>
        <w:ind w:firstLine="567"/>
        <w:rPr>
          <w:i/>
          <w:iCs/>
          <w:rtl/>
        </w:rPr>
      </w:pPr>
      <w:r>
        <w:rPr>
          <w:rFonts w:ascii="Simplified Arabic" w:hAnsi="Simplified Arabic" w:cs="Simplified Arabic" w:hint="cs"/>
          <w:i/>
          <w:iCs/>
          <w:sz w:val="24"/>
          <w:szCs w:val="24"/>
          <w:rtl/>
          <w:lang w:bidi="ar-EG"/>
        </w:rPr>
        <w:t xml:space="preserve">وإذ يشير </w:t>
      </w:r>
      <w:r w:rsidRPr="00D20605">
        <w:rPr>
          <w:rFonts w:ascii="Simplified Arabic" w:hAnsi="Simplified Arabic" w:cs="Simplified Arabic" w:hint="cs"/>
          <w:sz w:val="24"/>
          <w:szCs w:val="24"/>
          <w:rtl/>
          <w:lang w:bidi="ar-EG"/>
        </w:rPr>
        <w:t>إلى</w:t>
      </w:r>
      <w:r>
        <w:rPr>
          <w:rFonts w:ascii="Simplified Arabic" w:hAnsi="Simplified Arabic" w:cs="Simplified Arabic" w:hint="cs"/>
          <w:i/>
          <w:iCs/>
          <w:sz w:val="24"/>
          <w:szCs w:val="24"/>
          <w:rtl/>
          <w:lang w:bidi="ar-EG"/>
        </w:rPr>
        <w:t xml:space="preserve"> مقرره </w:t>
      </w:r>
      <w:hyperlink r:id="rId15" w:history="1">
        <w:r w:rsidRPr="00A67A97">
          <w:rPr>
            <w:rStyle w:val="Hyperlink"/>
            <w:rFonts w:ascii="Simplified Arabic" w:hAnsi="Simplified Arabic" w:cs="Simplified Arabic"/>
            <w:sz w:val="24"/>
            <w:szCs w:val="24"/>
          </w:rPr>
          <w:t>15</w:t>
        </w:r>
        <w:r w:rsidRPr="00A67A97">
          <w:rPr>
            <w:rStyle w:val="Hyperlink"/>
            <w:rFonts w:ascii="Simplified Arabic" w:hAnsi="Simplified Arabic" w:cs="Simplified Arabic"/>
            <w:sz w:val="24"/>
            <w:szCs w:val="24"/>
            <w:rtl/>
          </w:rPr>
          <w:t>/</w:t>
        </w:r>
        <w:r w:rsidRPr="00A67A97">
          <w:rPr>
            <w:rStyle w:val="Hyperlink"/>
            <w:rFonts w:ascii="Simplified Arabic" w:hAnsi="Simplified Arabic" w:cs="Simplified Arabic"/>
            <w:sz w:val="24"/>
            <w:szCs w:val="24"/>
          </w:rPr>
          <w:t>4</w:t>
        </w:r>
      </w:hyperlink>
      <w:r>
        <w:rPr>
          <w:rFonts w:ascii="Simplified Arabic" w:hAnsi="Simplified Arabic" w:cs="Simplified Arabic" w:hint="cs"/>
          <w:sz w:val="24"/>
          <w:szCs w:val="24"/>
          <w:rtl/>
          <w:lang w:bidi="ar-EG"/>
        </w:rPr>
        <w:t xml:space="preserve"> المؤرخ 19 ديسمبر/كانون الأول 2022، الذي قرر فيه أن إطار كونمينغ-مونتريال العالمي للتنوع البيولوجي</w:t>
      </w:r>
      <w:r w:rsidRPr="00C7208F">
        <w:rPr>
          <w:rStyle w:val="FootnoteReference"/>
          <w:rFonts w:ascii="Simplified Arabic" w:hAnsi="Simplified Arabic" w:cs="Simplified Arabic"/>
          <w:szCs w:val="24"/>
          <w:rtl/>
          <w:lang w:bidi="ar-EG"/>
        </w:rPr>
        <w:footnoteReference w:id="2"/>
      </w:r>
      <w:r>
        <w:rPr>
          <w:rFonts w:ascii="Simplified Arabic" w:hAnsi="Simplified Arabic" w:cs="Simplified Arabic" w:hint="cs"/>
          <w:sz w:val="24"/>
          <w:szCs w:val="24"/>
          <w:rtl/>
          <w:lang w:bidi="ar-EG"/>
        </w:rPr>
        <w:t xml:space="preserve"> ينبغي أن يستخدم كخطة استراتيجية لتنفيذ الاتفاقية وبروتوكوليها، وهيئاتها وأمانتها على مدى الفترة 2022-2030 وأنه في هذا الخصوص، ينبغي استخدام الإطار لمواءمة وتوجيه عمل مختلف هيئات الاتفاقية </w:t>
      </w:r>
      <w:r>
        <w:rPr>
          <w:rFonts w:ascii="Simplified Arabic" w:hAnsi="Simplified Arabic" w:cs="Simplified Arabic" w:hint="cs"/>
          <w:sz w:val="24"/>
          <w:szCs w:val="24"/>
          <w:rtl/>
          <w:lang w:bidi="ar-EG"/>
        </w:rPr>
        <w:lastRenderedPageBreak/>
        <w:t>وبروتوكوليها، وأمانتها وميزانيتها بشكل أفضل وفقا لغايات وأهداف الإطار، وطلب إلى الأمينة التنفيذية إجراء استعراض وتحليل استراتيجيين لبرامج العمل بموجب الاتفاقية في سياق الإطار، لتيسير تنفيذه،</w:t>
      </w:r>
    </w:p>
    <w:p w14:paraId="4E54F186" w14:textId="19F224B0" w:rsidR="00F3638F" w:rsidRPr="00F3638F" w:rsidRDefault="00F3638F" w:rsidP="00F3638F">
      <w:pPr>
        <w:pStyle w:val="CBDNormalNoNumber"/>
        <w:bidi/>
        <w:ind w:firstLine="567"/>
        <w:rPr>
          <w:sz w:val="24"/>
          <w:szCs w:val="24"/>
          <w:rtl/>
        </w:rPr>
      </w:pPr>
      <w:r w:rsidRPr="00F3638F">
        <w:rPr>
          <w:rFonts w:ascii="Simplified Arabic" w:hAnsi="Simplified Arabic" w:cs="Simplified Arabic" w:hint="cs"/>
          <w:sz w:val="24"/>
          <w:szCs w:val="24"/>
          <w:rtl/>
          <w:lang w:bidi="ar-EG"/>
        </w:rPr>
        <w:t>1-</w:t>
      </w:r>
      <w:r>
        <w:rPr>
          <w:rFonts w:ascii="Simplified Arabic" w:hAnsi="Simplified Arabic" w:cs="Simplified Arabic"/>
          <w:i/>
          <w:iCs/>
          <w:sz w:val="24"/>
          <w:szCs w:val="24"/>
          <w:rtl/>
          <w:lang w:bidi="ar-EG"/>
        </w:rPr>
        <w:tab/>
      </w:r>
      <w:r w:rsidRPr="00EE57BF">
        <w:rPr>
          <w:rFonts w:ascii="Simplified Arabic" w:hAnsi="Simplified Arabic" w:cs="Simplified Arabic" w:hint="cs"/>
          <w:i/>
          <w:iCs/>
          <w:sz w:val="24"/>
          <w:szCs w:val="24"/>
          <w:rtl/>
          <w:lang w:bidi="ar-EG"/>
        </w:rPr>
        <w:t>يحيط علما</w:t>
      </w:r>
      <w:r>
        <w:rPr>
          <w:rFonts w:ascii="Simplified Arabic" w:hAnsi="Simplified Arabic" w:cs="Simplified Arabic" w:hint="cs"/>
          <w:sz w:val="24"/>
          <w:szCs w:val="24"/>
          <w:rtl/>
          <w:lang w:bidi="ar-EG"/>
        </w:rPr>
        <w:t xml:space="preserve"> بالاستعراض والتحليل الاستراتيجيين لجميع مجالات العمل بموجب اتفاقية التنوع البيولوجي، وهي برامج العمل المواضيعية التي أُنشئت رسميا بموجب الاتفاقية،</w:t>
      </w:r>
      <w:r w:rsidRPr="00F3638F">
        <w:rPr>
          <w:rFonts w:ascii="Simplified Arabic" w:hAnsi="Simplified Arabic" w:cs="Simplified Arabic" w:hint="cs"/>
          <w:sz w:val="24"/>
          <w:szCs w:val="24"/>
          <w:rtl/>
          <w:lang w:bidi="ar-EG"/>
        </w:rPr>
        <w:t xml:space="preserve"> والبرامج التي تعالج القضايا المشتركة ومجالات العمل الأخرى بموجب الاتفاقية في سياق إطار كونمينغ-مونتريال العالمي للتنوع البيولوجي، على النحو الوارد في الوثيقتين </w:t>
      </w:r>
      <w:hyperlink r:id="rId16" w:history="1">
        <w:r w:rsidRPr="00F3638F">
          <w:rPr>
            <w:rStyle w:val="Hyperlink"/>
            <w:sz w:val="24"/>
            <w:szCs w:val="24"/>
          </w:rPr>
          <w:t>CBD/SBSTTA/27/5/Add.1</w:t>
        </w:r>
      </w:hyperlink>
      <w:r w:rsidRPr="00F3638F">
        <w:rPr>
          <w:rFonts w:ascii="Simplified Arabic" w:hAnsi="Simplified Arabic" w:cs="Simplified Arabic" w:hint="cs"/>
          <w:sz w:val="24"/>
          <w:szCs w:val="24"/>
          <w:rtl/>
          <w:lang w:bidi="ar-EG"/>
        </w:rPr>
        <w:t xml:space="preserve"> و</w:t>
      </w:r>
      <w:hyperlink r:id="rId17" w:history="1">
        <w:r w:rsidRPr="00F3638F">
          <w:rPr>
            <w:rStyle w:val="Hyperlink"/>
            <w:sz w:val="24"/>
            <w:szCs w:val="24"/>
          </w:rPr>
          <w:t>CBD/SBSTTA/27/INF/6</w:t>
        </w:r>
      </w:hyperlink>
      <w:r w:rsidRPr="00F3638F">
        <w:rPr>
          <w:rFonts w:ascii="Simplified Arabic" w:hAnsi="Simplified Arabic" w:cs="Simplified Arabic" w:hint="cs"/>
          <w:sz w:val="24"/>
          <w:szCs w:val="24"/>
          <w:rtl/>
          <w:lang w:bidi="ar-EG"/>
        </w:rPr>
        <w:t>؛</w:t>
      </w:r>
    </w:p>
    <w:p w14:paraId="21F0E209" w14:textId="109C25F8" w:rsidR="00F3638F" w:rsidRDefault="00F3638F" w:rsidP="00F3638F">
      <w:pPr>
        <w:pStyle w:val="CBDNormalNoNumber"/>
        <w:tabs>
          <w:tab w:val="clear" w:pos="567"/>
        </w:tabs>
        <w:bidi/>
        <w:ind w:firstLine="567"/>
        <w:rPr>
          <w:rtl/>
        </w:rPr>
      </w:pPr>
      <w:r w:rsidRPr="00F3638F">
        <w:rPr>
          <w:rFonts w:ascii="Simplified Arabic" w:hAnsi="Simplified Arabic" w:cs="Simplified Arabic" w:hint="cs"/>
          <w:sz w:val="24"/>
          <w:szCs w:val="24"/>
          <w:rtl/>
          <w:lang w:bidi="ar-EG"/>
        </w:rPr>
        <w:t>2-</w:t>
      </w:r>
      <w:r>
        <w:rPr>
          <w:rFonts w:ascii="Simplified Arabic" w:hAnsi="Simplified Arabic" w:cs="Simplified Arabic"/>
          <w:i/>
          <w:iCs/>
          <w:sz w:val="24"/>
          <w:szCs w:val="24"/>
          <w:rtl/>
          <w:lang w:bidi="ar-EG"/>
        </w:rPr>
        <w:tab/>
      </w:r>
      <w:r w:rsidRPr="00EE57BF">
        <w:rPr>
          <w:rFonts w:ascii="Simplified Arabic" w:hAnsi="Simplified Arabic" w:cs="Simplified Arabic" w:hint="cs"/>
          <w:i/>
          <w:iCs/>
          <w:sz w:val="24"/>
          <w:szCs w:val="24"/>
          <w:rtl/>
          <w:lang w:bidi="ar-EG"/>
        </w:rPr>
        <w:t>يقر</w:t>
      </w:r>
      <w:r>
        <w:rPr>
          <w:rFonts w:ascii="Simplified Arabic" w:hAnsi="Simplified Arabic" w:cs="Simplified Arabic" w:hint="cs"/>
          <w:sz w:val="24"/>
          <w:szCs w:val="24"/>
          <w:rtl/>
          <w:lang w:bidi="ar-EG"/>
        </w:rPr>
        <w:t xml:space="preserve"> بأن بعض برامج العمل بموجب الاتفاقية قد تم تحديثها منذ اجتماعه الخامس عشر أو تم إعداد إرشادات كافية في مجالات معينة لدعم تنفيذ الإطار؛</w:t>
      </w:r>
    </w:p>
    <w:p w14:paraId="45F5BD78" w14:textId="33DE7840" w:rsidR="00AD5E8E" w:rsidRDefault="00AD5E8E" w:rsidP="00AD5E8E">
      <w:pPr>
        <w:pStyle w:val="CBDNormalNoNumber"/>
        <w:tabs>
          <w:tab w:val="clear" w:pos="567"/>
        </w:tabs>
        <w:bidi/>
        <w:ind w:firstLine="567"/>
        <w:rPr>
          <w:rtl/>
        </w:rPr>
      </w:pPr>
      <w:r w:rsidRPr="00AD5E8E">
        <w:rPr>
          <w:rFonts w:ascii="Simplified Arabic" w:hAnsi="Simplified Arabic" w:cs="Simplified Arabic" w:hint="cs"/>
          <w:sz w:val="24"/>
          <w:szCs w:val="24"/>
          <w:rtl/>
          <w:lang w:bidi="ar-EG"/>
        </w:rPr>
        <w:t>3-</w:t>
      </w:r>
      <w:r>
        <w:rPr>
          <w:rFonts w:ascii="Simplified Arabic" w:hAnsi="Simplified Arabic" w:cs="Simplified Arabic"/>
          <w:i/>
          <w:iCs/>
          <w:sz w:val="24"/>
          <w:szCs w:val="24"/>
          <w:rtl/>
          <w:lang w:bidi="ar-EG"/>
        </w:rPr>
        <w:tab/>
      </w:r>
      <w:r w:rsidRPr="0065706E">
        <w:rPr>
          <w:rFonts w:ascii="Simplified Arabic" w:hAnsi="Simplified Arabic" w:cs="Simplified Arabic" w:hint="cs"/>
          <w:i/>
          <w:iCs/>
          <w:sz w:val="24"/>
          <w:szCs w:val="24"/>
          <w:rtl/>
          <w:lang w:bidi="ar-EG"/>
        </w:rPr>
        <w:t xml:space="preserve">يقر </w:t>
      </w:r>
      <w:r>
        <w:rPr>
          <w:rFonts w:ascii="Simplified Arabic" w:hAnsi="Simplified Arabic" w:cs="Simplified Arabic" w:hint="cs"/>
          <w:sz w:val="24"/>
          <w:szCs w:val="24"/>
          <w:rtl/>
          <w:lang w:bidi="ar-EG"/>
        </w:rPr>
        <w:t xml:space="preserve">بأن برامج العمل التالية ستستفيد </w:t>
      </w:r>
      <w:r w:rsidR="00001AA5" w:rsidRPr="00604A63">
        <w:rPr>
          <w:rFonts w:ascii="Simplified Arabic" w:hAnsi="Simplified Arabic" w:cs="Simplified Arabic"/>
          <w:sz w:val="24"/>
          <w:szCs w:val="24"/>
          <w:rtl/>
        </w:rPr>
        <w:t xml:space="preserve">من </w:t>
      </w:r>
      <w:r w:rsidR="00001AA5">
        <w:rPr>
          <w:rFonts w:ascii="Simplified Arabic" w:hAnsi="Simplified Arabic" w:cs="Simplified Arabic" w:hint="cs"/>
          <w:sz w:val="24"/>
          <w:szCs w:val="24"/>
          <w:rtl/>
        </w:rPr>
        <w:t>استعراضها،</w:t>
      </w:r>
      <w:r w:rsidR="00001AA5" w:rsidRPr="00604A63">
        <w:rPr>
          <w:rFonts w:ascii="Simplified Arabic" w:hAnsi="Simplified Arabic" w:cs="Simplified Arabic"/>
          <w:sz w:val="24"/>
          <w:szCs w:val="24"/>
          <w:rtl/>
        </w:rPr>
        <w:t xml:space="preserve"> وربما تحديثها</w:t>
      </w:r>
      <w:r w:rsidR="00001AA5">
        <w:rPr>
          <w:rFonts w:ascii="Simplified Arabic" w:hAnsi="Simplified Arabic" w:cs="Simplified Arabic" w:hint="cs"/>
          <w:sz w:val="24"/>
          <w:szCs w:val="24"/>
          <w:rtl/>
        </w:rPr>
        <w:t>،</w:t>
      </w:r>
      <w:r>
        <w:rPr>
          <w:rFonts w:ascii="Simplified Arabic" w:hAnsi="Simplified Arabic" w:cs="Simplified Arabic" w:hint="cs"/>
          <w:sz w:val="24"/>
          <w:szCs w:val="24"/>
          <w:rtl/>
          <w:lang w:bidi="ar-EG"/>
        </w:rPr>
        <w:t xml:space="preserve"> لتتواءم بشكل أفضل مع الإطار: [التنوع البيولوجي الزراعي، والتنوع البيولوجي للمياه الداخلية</w:t>
      </w:r>
      <w:r w:rsidR="000B5343">
        <w:rPr>
          <w:rFonts w:ascii="Simplified Arabic" w:hAnsi="Simplified Arabic" w:cs="Simplified Arabic" w:hint="cs"/>
          <w:sz w:val="24"/>
          <w:szCs w:val="24"/>
          <w:rtl/>
          <w:lang w:bidi="ar-EG"/>
        </w:rPr>
        <w:t>،</w:t>
      </w:r>
      <w:r>
        <w:rPr>
          <w:rFonts w:ascii="Simplified Arabic" w:hAnsi="Simplified Arabic" w:cs="Simplified Arabic" w:hint="cs"/>
          <w:sz w:val="24"/>
          <w:szCs w:val="24"/>
          <w:rtl/>
          <w:lang w:bidi="ar-EG"/>
        </w:rPr>
        <w:t xml:space="preserve"> والتنوع البيولوجي للجبال؛</w:t>
      </w:r>
    </w:p>
    <w:p w14:paraId="298E52A9" w14:textId="0F512BE2" w:rsidR="00A46A29" w:rsidRPr="00A46A29" w:rsidRDefault="00A46A29" w:rsidP="00A46A29">
      <w:pPr>
        <w:pStyle w:val="CBDNormalNoNumber"/>
        <w:bidi/>
        <w:ind w:firstLine="567"/>
        <w:rPr>
          <w:rFonts w:ascii="Simplified Arabic" w:hAnsi="Simplified Arabic" w:cs="Simplified Arabic"/>
          <w:sz w:val="24"/>
          <w:szCs w:val="24"/>
          <w:lang w:val="en-US"/>
        </w:rPr>
      </w:pPr>
      <w:r>
        <w:rPr>
          <w:rFonts w:ascii="Simplified Arabic" w:hAnsi="Simplified Arabic" w:cs="Simplified Arabic" w:hint="cs"/>
          <w:sz w:val="24"/>
          <w:szCs w:val="24"/>
          <w:rtl/>
          <w:lang w:bidi="ar-JO"/>
        </w:rPr>
        <w:t>4-</w:t>
      </w:r>
      <w:r>
        <w:rPr>
          <w:rFonts w:ascii="Simplified Arabic" w:hAnsi="Simplified Arabic" w:cs="Simplified Arabic"/>
          <w:sz w:val="24"/>
          <w:szCs w:val="24"/>
          <w:rtl/>
          <w:lang w:bidi="ar-JO"/>
        </w:rPr>
        <w:tab/>
      </w:r>
      <w:r w:rsidRPr="00A46A29">
        <w:rPr>
          <w:rFonts w:ascii="Simplified Arabic" w:hAnsi="Simplified Arabic" w:cs="Simplified Arabic"/>
          <w:i/>
          <w:iCs/>
          <w:sz w:val="24"/>
          <w:szCs w:val="24"/>
          <w:rtl/>
        </w:rPr>
        <w:t>يقرر</w:t>
      </w:r>
      <w:r w:rsidRPr="00A46A29">
        <w:rPr>
          <w:rFonts w:ascii="Simplified Arabic" w:hAnsi="Simplified Arabic" w:cs="Simplified Arabic"/>
          <w:sz w:val="24"/>
          <w:szCs w:val="24"/>
          <w:rtl/>
        </w:rPr>
        <w:t xml:space="preserve"> أن </w:t>
      </w:r>
      <w:r>
        <w:rPr>
          <w:rFonts w:ascii="Simplified Arabic" w:hAnsi="Simplified Arabic" w:cs="Simplified Arabic" w:hint="cs"/>
          <w:sz w:val="24"/>
          <w:szCs w:val="24"/>
          <w:rtl/>
        </w:rPr>
        <w:t>يُ</w:t>
      </w:r>
      <w:r w:rsidRPr="00A46A29">
        <w:rPr>
          <w:rFonts w:ascii="Simplified Arabic" w:hAnsi="Simplified Arabic" w:cs="Simplified Arabic"/>
          <w:sz w:val="24"/>
          <w:szCs w:val="24"/>
          <w:rtl/>
        </w:rPr>
        <w:t xml:space="preserve">جرى أي </w:t>
      </w:r>
      <w:r>
        <w:rPr>
          <w:rFonts w:ascii="Simplified Arabic" w:hAnsi="Simplified Arabic" w:cs="Simplified Arabic" w:hint="cs"/>
          <w:sz w:val="24"/>
          <w:szCs w:val="24"/>
          <w:rtl/>
        </w:rPr>
        <w:t>استعراض</w:t>
      </w:r>
      <w:r w:rsidRPr="00A46A29">
        <w:rPr>
          <w:rFonts w:ascii="Simplified Arabic" w:hAnsi="Simplified Arabic" w:cs="Simplified Arabic"/>
          <w:sz w:val="24"/>
          <w:szCs w:val="24"/>
          <w:rtl/>
        </w:rPr>
        <w:t xml:space="preserve"> لبرامج العمل في إطار الاتفاقية وأي تحديث محتمل لها من خلال عملية شفافة ومنهجية تقودها الأطراف، وأن </w:t>
      </w:r>
      <w:r>
        <w:rPr>
          <w:rFonts w:ascii="Simplified Arabic" w:hAnsi="Simplified Arabic" w:cs="Simplified Arabic" w:hint="cs"/>
          <w:sz w:val="24"/>
          <w:szCs w:val="24"/>
          <w:rtl/>
        </w:rPr>
        <w:t>ي</w:t>
      </w:r>
      <w:r w:rsidRPr="00A46A29">
        <w:rPr>
          <w:rFonts w:ascii="Simplified Arabic" w:hAnsi="Simplified Arabic" w:cs="Simplified Arabic"/>
          <w:sz w:val="24"/>
          <w:szCs w:val="24"/>
          <w:rtl/>
        </w:rPr>
        <w:t xml:space="preserve">دعم تنفيذ الاتفاقية، وأن </w:t>
      </w:r>
      <w:r>
        <w:rPr>
          <w:rFonts w:ascii="Simplified Arabic" w:hAnsi="Simplified Arabic" w:cs="Simplified Arabic" w:hint="cs"/>
          <w:sz w:val="24"/>
          <w:szCs w:val="24"/>
          <w:rtl/>
        </w:rPr>
        <w:t>يُ</w:t>
      </w:r>
      <w:r w:rsidRPr="00A46A29">
        <w:rPr>
          <w:rFonts w:ascii="Simplified Arabic" w:hAnsi="Simplified Arabic" w:cs="Simplified Arabic"/>
          <w:sz w:val="24"/>
          <w:szCs w:val="24"/>
          <w:rtl/>
        </w:rPr>
        <w:t xml:space="preserve">ضطلع به بهدف ترشيد هيكل العمل المنفَّذ في إطار الاتفاقية وتحسين اتساقه، وأن </w:t>
      </w:r>
      <w:r>
        <w:rPr>
          <w:rFonts w:ascii="Simplified Arabic" w:hAnsi="Simplified Arabic" w:cs="Simplified Arabic" w:hint="cs"/>
          <w:sz w:val="24"/>
          <w:szCs w:val="24"/>
          <w:rtl/>
        </w:rPr>
        <w:t>ي</w:t>
      </w:r>
      <w:r w:rsidRPr="00A46A29">
        <w:rPr>
          <w:rFonts w:ascii="Simplified Arabic" w:hAnsi="Simplified Arabic" w:cs="Simplified Arabic"/>
          <w:sz w:val="24"/>
          <w:szCs w:val="24"/>
          <w:rtl/>
        </w:rPr>
        <w:t>كون مشروطة بإثبات قيمته المضافة في مجال التنفيذ؛</w:t>
      </w:r>
    </w:p>
    <w:p w14:paraId="5A414EA7" w14:textId="466868F5" w:rsidR="002E36ED" w:rsidRDefault="002E36ED" w:rsidP="002E36ED">
      <w:pPr>
        <w:pStyle w:val="CBDNormalNoNumber"/>
        <w:tabs>
          <w:tab w:val="clear" w:pos="567"/>
        </w:tabs>
        <w:bidi/>
        <w:ind w:firstLine="567"/>
        <w:rPr>
          <w:rtl/>
        </w:rPr>
      </w:pPr>
      <w:r w:rsidRPr="00604A63">
        <w:rPr>
          <w:rFonts w:ascii="Simplified Arabic" w:hAnsi="Simplified Arabic" w:cs="Simplified Arabic"/>
          <w:sz w:val="24"/>
          <w:szCs w:val="24"/>
          <w:rtl/>
        </w:rPr>
        <w:t>5</w:t>
      </w:r>
      <w:r>
        <w:rPr>
          <w:rFonts w:ascii="Simplified Arabic" w:hAnsi="Simplified Arabic" w:cs="Simplified Arabic" w:hint="cs"/>
          <w:sz w:val="24"/>
          <w:szCs w:val="24"/>
          <w:rtl/>
        </w:rPr>
        <w:t>-</w:t>
      </w:r>
      <w:r w:rsidRPr="00604A63">
        <w:rPr>
          <w:rFonts w:ascii="Simplified Arabic" w:hAnsi="Simplified Arabic" w:cs="Simplified Arabic"/>
          <w:sz w:val="24"/>
          <w:szCs w:val="24"/>
          <w:rtl/>
        </w:rPr>
        <w:tab/>
      </w:r>
      <w:r w:rsidRPr="007E4F21">
        <w:rPr>
          <w:rFonts w:cs="Simplified Arabic"/>
          <w:i/>
          <w:iCs/>
          <w:szCs w:val="24"/>
          <w:rtl/>
        </w:rPr>
        <w:t xml:space="preserve">يطلب </w:t>
      </w:r>
      <w:r w:rsidRPr="007E4F21">
        <w:rPr>
          <w:rFonts w:cs="Simplified Arabic" w:hint="cs"/>
          <w:szCs w:val="24"/>
          <w:rtl/>
        </w:rPr>
        <w:t>إلى</w:t>
      </w:r>
      <w:r w:rsidRPr="007E4F21">
        <w:rPr>
          <w:rFonts w:cs="Simplified Arabic"/>
          <w:szCs w:val="24"/>
          <w:rtl/>
        </w:rPr>
        <w:t xml:space="preserve"> الأمينة التنفيذية أن تقوم بما يلي، رهنا بتوافر الموارد:</w:t>
      </w:r>
    </w:p>
    <w:p w14:paraId="59BEFB0A" w14:textId="0283A27A" w:rsidR="002E36ED" w:rsidRDefault="002E36ED" w:rsidP="002E36ED">
      <w:pPr>
        <w:pStyle w:val="CBDNormalNoNumber"/>
        <w:tabs>
          <w:tab w:val="clear" w:pos="567"/>
        </w:tabs>
        <w:bidi/>
        <w:ind w:firstLine="567"/>
        <w:rPr>
          <w:rtl/>
        </w:rPr>
      </w:pPr>
      <w:r w:rsidRPr="00604A63">
        <w:rPr>
          <w:rFonts w:ascii="Simplified Arabic" w:hAnsi="Simplified Arabic" w:cs="Simplified Arabic"/>
          <w:sz w:val="24"/>
          <w:szCs w:val="24"/>
          <w:rtl/>
        </w:rPr>
        <w:t>(أ)</w:t>
      </w:r>
      <w:r w:rsidRPr="00604A63">
        <w:rPr>
          <w:rFonts w:ascii="Simplified Arabic" w:hAnsi="Simplified Arabic" w:cs="Simplified Arabic"/>
          <w:sz w:val="24"/>
          <w:szCs w:val="24"/>
          <w:rtl/>
        </w:rPr>
        <w:tab/>
      </w:r>
      <w:r>
        <w:rPr>
          <w:rFonts w:ascii="Simplified Arabic" w:hAnsi="Simplified Arabic" w:cs="Simplified Arabic" w:hint="cs"/>
          <w:sz w:val="24"/>
          <w:szCs w:val="24"/>
          <w:rtl/>
          <w:lang w:bidi="ar-EG"/>
        </w:rPr>
        <w:t>إجراء استعراض وتحليل استراتيجيين لبرامج العمل</w:t>
      </w:r>
      <w:r w:rsidRPr="00604A63">
        <w:rPr>
          <w:rFonts w:ascii="Simplified Arabic" w:hAnsi="Simplified Arabic" w:cs="Simplified Arabic"/>
          <w:sz w:val="24"/>
          <w:szCs w:val="24"/>
          <w:rtl/>
        </w:rPr>
        <w:t xml:space="preserve"> المتعلقة بـالتنوع البيولوجي للمياه الداخلية، و</w:t>
      </w:r>
      <w:r w:rsidRPr="00604A63">
        <w:rPr>
          <w:rFonts w:hint="cs"/>
          <w:sz w:val="24"/>
          <w:szCs w:val="24"/>
          <w:rtl/>
        </w:rPr>
        <w:t>​​</w:t>
      </w:r>
      <w:r w:rsidRPr="00604A63">
        <w:rPr>
          <w:rFonts w:ascii="Simplified Arabic" w:hAnsi="Simplified Arabic" w:cs="Simplified Arabic"/>
          <w:sz w:val="24"/>
          <w:szCs w:val="24"/>
          <w:rtl/>
        </w:rPr>
        <w:t>التنوع البيولوجي للجبال،</w:t>
      </w:r>
      <w:r w:rsidR="00970196">
        <w:rPr>
          <w:rFonts w:ascii="Simplified Arabic" w:hAnsi="Simplified Arabic" w:cs="Simplified Arabic" w:hint="cs"/>
          <w:sz w:val="24"/>
          <w:szCs w:val="24"/>
          <w:rtl/>
        </w:rPr>
        <w:t xml:space="preserve"> </w:t>
      </w:r>
      <w:r w:rsidRPr="00604A63">
        <w:rPr>
          <w:rFonts w:ascii="Simplified Arabic" w:hAnsi="Simplified Arabic" w:cs="Simplified Arabic"/>
          <w:sz w:val="24"/>
          <w:szCs w:val="24"/>
          <w:rtl/>
        </w:rPr>
        <w:t xml:space="preserve">بهدف إظهار مدى </w:t>
      </w:r>
      <w:r>
        <w:rPr>
          <w:rFonts w:ascii="Simplified Arabic" w:hAnsi="Simplified Arabic" w:cs="Simplified Arabic" w:hint="cs"/>
          <w:sz w:val="24"/>
          <w:szCs w:val="24"/>
          <w:rtl/>
        </w:rPr>
        <w:t>مواءمت</w:t>
      </w:r>
      <w:r w:rsidRPr="00604A63">
        <w:rPr>
          <w:rFonts w:ascii="Simplified Arabic" w:hAnsi="Simplified Arabic" w:cs="Simplified Arabic"/>
          <w:sz w:val="24"/>
          <w:szCs w:val="24"/>
          <w:rtl/>
        </w:rPr>
        <w:t xml:space="preserve">ها مع الإطار، وتحديد </w:t>
      </w:r>
      <w:r w:rsidR="0099751A">
        <w:rPr>
          <w:rFonts w:ascii="Simplified Arabic" w:hAnsi="Simplified Arabic" w:cs="Simplified Arabic" w:hint="cs"/>
          <w:sz w:val="24"/>
          <w:szCs w:val="24"/>
          <w:rtl/>
        </w:rPr>
        <w:t>أوجه</w:t>
      </w:r>
      <w:r w:rsidRPr="00604A63">
        <w:rPr>
          <w:rFonts w:ascii="Simplified Arabic" w:hAnsi="Simplified Arabic" w:cs="Simplified Arabic"/>
          <w:sz w:val="24"/>
          <w:szCs w:val="24"/>
          <w:rtl/>
        </w:rPr>
        <w:t xml:space="preserve"> الكفاءة، وتحسين الاتساق في تنفيذها؛</w:t>
      </w:r>
    </w:p>
    <w:p w14:paraId="35A79907" w14:textId="658E0707" w:rsidR="00EE7AD0" w:rsidRDefault="00EE7AD0" w:rsidP="00EE7AD0">
      <w:pPr>
        <w:pStyle w:val="CBDNormalNoNumber"/>
        <w:tabs>
          <w:tab w:val="clear" w:pos="567"/>
        </w:tabs>
        <w:bidi/>
        <w:ind w:firstLine="567"/>
        <w:rPr>
          <w:rtl/>
        </w:rPr>
      </w:pPr>
      <w:r w:rsidRPr="00604A63">
        <w:rPr>
          <w:rFonts w:ascii="Simplified Arabic" w:hAnsi="Simplified Arabic" w:cs="Simplified Arabic"/>
          <w:sz w:val="24"/>
          <w:szCs w:val="24"/>
          <w:rtl/>
        </w:rPr>
        <w:t>(ب)</w:t>
      </w:r>
      <w:r w:rsidRPr="00604A63">
        <w:rPr>
          <w:rFonts w:ascii="Simplified Arabic" w:hAnsi="Simplified Arabic" w:cs="Simplified Arabic"/>
          <w:sz w:val="24"/>
          <w:szCs w:val="24"/>
          <w:rtl/>
        </w:rPr>
        <w:tab/>
      </w:r>
      <w:r>
        <w:rPr>
          <w:rFonts w:ascii="Simplified Arabic" w:hAnsi="Simplified Arabic" w:cs="Simplified Arabic" w:hint="cs"/>
          <w:sz w:val="24"/>
          <w:szCs w:val="24"/>
          <w:rtl/>
        </w:rPr>
        <w:t>وضع</w:t>
      </w:r>
      <w:r w:rsidRPr="00604A63">
        <w:rPr>
          <w:rFonts w:ascii="Simplified Arabic" w:hAnsi="Simplified Arabic" w:cs="Simplified Arabic"/>
          <w:sz w:val="24"/>
          <w:szCs w:val="24"/>
          <w:rtl/>
        </w:rPr>
        <w:t xml:space="preserve"> تحديثات م</w:t>
      </w:r>
      <w:r>
        <w:rPr>
          <w:rFonts w:ascii="Simplified Arabic" w:hAnsi="Simplified Arabic" w:cs="Simplified Arabic" w:hint="cs"/>
          <w:sz w:val="24"/>
          <w:szCs w:val="24"/>
          <w:rtl/>
        </w:rPr>
        <w:t>شاريع</w:t>
      </w:r>
      <w:r w:rsidR="00970196">
        <w:rPr>
          <w:rFonts w:ascii="Simplified Arabic" w:hAnsi="Simplified Arabic" w:cs="Simplified Arabic" w:hint="cs"/>
          <w:sz w:val="24"/>
          <w:szCs w:val="24"/>
          <w:rtl/>
        </w:rPr>
        <w:t>، حسب الاقتضاء،</w:t>
      </w:r>
      <w:r w:rsidRPr="00604A63">
        <w:rPr>
          <w:rFonts w:ascii="Simplified Arabic" w:hAnsi="Simplified Arabic" w:cs="Simplified Arabic"/>
          <w:sz w:val="24"/>
          <w:szCs w:val="24"/>
          <w:rtl/>
        </w:rPr>
        <w:t xml:space="preserve"> لبرامج العمل المذكورة أعلاه </w:t>
      </w:r>
      <w:r>
        <w:rPr>
          <w:rFonts w:ascii="Simplified Arabic" w:hAnsi="Simplified Arabic" w:cs="Simplified Arabic" w:hint="cs"/>
          <w:sz w:val="24"/>
          <w:szCs w:val="24"/>
          <w:rtl/>
        </w:rPr>
        <w:t>ل</w:t>
      </w:r>
      <w:r w:rsidRPr="00604A63">
        <w:rPr>
          <w:rFonts w:ascii="Simplified Arabic" w:hAnsi="Simplified Arabic" w:cs="Simplified Arabic"/>
          <w:sz w:val="24"/>
          <w:szCs w:val="24"/>
          <w:rtl/>
        </w:rPr>
        <w:t>تنظر فيها الهيئة الفرعية للمشورة العلمية والتقنية والتكنولوجية في اجتماع يُعقد قبل الاجتماع الثامن عشر لمؤتمر الأطراف، وكذلك لينظر فيها مؤتمر الأطراف في اجتماعه الثامن عشر؛</w:t>
      </w:r>
    </w:p>
    <w:p w14:paraId="7C3F04B5" w14:textId="499B6612" w:rsidR="00AC0AFA" w:rsidRPr="00AC0AFA" w:rsidRDefault="00AC0AFA" w:rsidP="00AC0AFA">
      <w:pPr>
        <w:pStyle w:val="CBDNormalNoNumber"/>
        <w:keepNext/>
        <w:keepLines/>
        <w:tabs>
          <w:tab w:val="clear" w:pos="1134"/>
        </w:tabs>
        <w:bidi/>
        <w:spacing w:before="120"/>
        <w:rPr>
          <w:b/>
          <w:bCs/>
          <w:rtl/>
        </w:rPr>
      </w:pPr>
      <w:r w:rsidRPr="00AC0AFA">
        <w:rPr>
          <w:rFonts w:ascii="Simplified Arabic" w:hAnsi="Simplified Arabic" w:cs="Simplified Arabic"/>
          <w:b/>
          <w:bCs/>
          <w:sz w:val="24"/>
          <w:szCs w:val="24"/>
          <w:rtl/>
        </w:rPr>
        <w:t>ب</w:t>
      </w:r>
      <w:r w:rsidRPr="00AC0AFA">
        <w:rPr>
          <w:rFonts w:ascii="Simplified Arabic" w:hAnsi="Simplified Arabic" w:cs="Simplified Arabic" w:hint="cs"/>
          <w:b/>
          <w:bCs/>
          <w:sz w:val="24"/>
          <w:szCs w:val="24"/>
          <w:rtl/>
        </w:rPr>
        <w:t>اء</w:t>
      </w:r>
      <w:r w:rsidR="007A425D" w:rsidRPr="00AC0AFA">
        <w:rPr>
          <w:b/>
          <w:bCs/>
        </w:rPr>
        <w:br/>
      </w:r>
      <w:r w:rsidRPr="00AC0AFA">
        <w:rPr>
          <w:rFonts w:ascii="Simplified Arabic" w:hAnsi="Simplified Arabic" w:cs="Simplified Arabic"/>
          <w:b/>
          <w:bCs/>
          <w:sz w:val="24"/>
          <w:szCs w:val="24"/>
          <w:rtl/>
        </w:rPr>
        <w:t>مقتر</w:t>
      </w:r>
      <w:r w:rsidRPr="009D42BF">
        <w:rPr>
          <w:rFonts w:ascii="Simplified Arabic" w:hAnsi="Simplified Arabic" w:cs="Simplified Arabic"/>
          <w:b/>
          <w:bCs/>
          <w:sz w:val="24"/>
          <w:szCs w:val="24"/>
          <w:rtl/>
        </w:rPr>
        <w:t xml:space="preserve">ح </w:t>
      </w:r>
      <w:r w:rsidR="009D42BF" w:rsidRPr="009D42BF">
        <w:rPr>
          <w:rFonts w:cs="Simplified Arabic"/>
          <w:b/>
          <w:bCs/>
          <w:szCs w:val="24"/>
          <w:rtl/>
        </w:rPr>
        <w:t>لمزيد من العمل المحتمل</w:t>
      </w:r>
      <w:r w:rsidRPr="009D42BF">
        <w:rPr>
          <w:rFonts w:ascii="Simplified Arabic" w:hAnsi="Simplified Arabic" w:cs="Simplified Arabic"/>
          <w:b/>
          <w:bCs/>
          <w:sz w:val="24"/>
          <w:szCs w:val="24"/>
          <w:rtl/>
        </w:rPr>
        <w:t>:</w:t>
      </w:r>
      <w:r w:rsidRPr="00AC0AFA">
        <w:rPr>
          <w:rFonts w:ascii="Simplified Arabic" w:hAnsi="Simplified Arabic" w:cs="Simplified Arabic"/>
          <w:b/>
          <w:bCs/>
          <w:sz w:val="24"/>
          <w:szCs w:val="24"/>
          <w:rtl/>
        </w:rPr>
        <w:t xml:space="preserve"> التخطيط المكاني الشامل للتنوع البيولوجي</w:t>
      </w:r>
      <w:r w:rsidRPr="00AC0AFA">
        <w:rPr>
          <w:b/>
          <w:bCs/>
        </w:rPr>
        <w:t xml:space="preserve"> </w:t>
      </w:r>
    </w:p>
    <w:p w14:paraId="0352AD8D" w14:textId="21B0E9A8" w:rsidR="006C4321" w:rsidRDefault="006C4321" w:rsidP="006C4321">
      <w:pPr>
        <w:pStyle w:val="CBDNormalNoNumber"/>
        <w:tabs>
          <w:tab w:val="clear" w:pos="567"/>
          <w:tab w:val="clear" w:pos="1134"/>
        </w:tabs>
        <w:bidi/>
        <w:ind w:firstLine="567"/>
        <w:rPr>
          <w:rtl/>
          <w:lang w:val="en-US"/>
        </w:rPr>
      </w:pPr>
      <w:r w:rsidRPr="007E4F21">
        <w:rPr>
          <w:rFonts w:cs="Simplified Arabic" w:hint="cs"/>
          <w:i/>
          <w:iCs/>
          <w:szCs w:val="24"/>
          <w:rtl/>
        </w:rPr>
        <w:t>إن مؤتمر الأطراف،</w:t>
      </w:r>
    </w:p>
    <w:p w14:paraId="328A3E79" w14:textId="49DB7A1C" w:rsidR="006C4321" w:rsidRDefault="006C4321" w:rsidP="006C4321">
      <w:pPr>
        <w:pStyle w:val="CBDNormalNoNumber"/>
        <w:tabs>
          <w:tab w:val="clear" w:pos="567"/>
          <w:tab w:val="clear" w:pos="1134"/>
        </w:tabs>
        <w:bidi/>
        <w:ind w:firstLine="567"/>
        <w:rPr>
          <w:i/>
          <w:iCs/>
          <w:rtl/>
        </w:rPr>
      </w:pPr>
      <w:r w:rsidRPr="007E4F21">
        <w:rPr>
          <w:rFonts w:cs="Simplified Arabic" w:hint="cs"/>
          <w:i/>
          <w:iCs/>
          <w:szCs w:val="24"/>
          <w:rtl/>
        </w:rPr>
        <w:t xml:space="preserve">إذ يلاحظ </w:t>
      </w:r>
      <w:r w:rsidRPr="007E4F21">
        <w:rPr>
          <w:rFonts w:cs="Simplified Arabic"/>
          <w:szCs w:val="24"/>
          <w:rtl/>
        </w:rPr>
        <w:t>التقييم المنهجي الجاري للتخطيط المكاني المتكامل والترابط الإيكولوجي الشاملين للتنوع البيولوجي الذي يجريه المنبر الحكومي الدولي للعلوم والسياسات في مجال التنوع البيولوجي وخدمات النظم الإيكولوجية،</w:t>
      </w:r>
    </w:p>
    <w:p w14:paraId="5CA64D5D" w14:textId="099BC18E" w:rsidR="006C4321" w:rsidRDefault="006C4321" w:rsidP="006C4321">
      <w:pPr>
        <w:pStyle w:val="CBDNormalNoNumber"/>
        <w:tabs>
          <w:tab w:val="clear" w:pos="567"/>
          <w:tab w:val="clear" w:pos="1134"/>
        </w:tabs>
        <w:bidi/>
        <w:ind w:firstLine="567"/>
        <w:rPr>
          <w:i/>
          <w:iCs/>
          <w:rtl/>
        </w:rPr>
      </w:pPr>
      <w:r w:rsidRPr="007E4F21">
        <w:rPr>
          <w:rFonts w:cs="Simplified Arabic" w:hint="cs"/>
          <w:i/>
          <w:iCs/>
          <w:szCs w:val="24"/>
          <w:rtl/>
        </w:rPr>
        <w:t xml:space="preserve">وإذ يسلم </w:t>
      </w:r>
      <w:r w:rsidRPr="007E4F21">
        <w:rPr>
          <w:rFonts w:cs="Simplified Arabic" w:hint="cs"/>
          <w:szCs w:val="24"/>
          <w:rtl/>
        </w:rPr>
        <w:t xml:space="preserve">بأن </w:t>
      </w:r>
      <w:r w:rsidRPr="007E4F21">
        <w:rPr>
          <w:rFonts w:cs="Simplified Arabic"/>
          <w:szCs w:val="24"/>
          <w:rtl/>
        </w:rPr>
        <w:t xml:space="preserve">التخطيط المكاني البحري قد تم تناوله على نحو كاف في مقررات سابقة، ولا سيما المقرر </w:t>
      </w:r>
      <w:hyperlink r:id="rId18" w:history="1">
        <w:r w:rsidRPr="007E4F21">
          <w:rPr>
            <w:rStyle w:val="Hyperlink"/>
            <w:rFonts w:cs="Simplified Arabic"/>
            <w:szCs w:val="24"/>
            <w:rtl/>
          </w:rPr>
          <w:t>13/9</w:t>
        </w:r>
      </w:hyperlink>
      <w:r w:rsidRPr="007E4F21">
        <w:rPr>
          <w:rFonts w:cs="Simplified Arabic"/>
          <w:szCs w:val="24"/>
          <w:rtl/>
        </w:rPr>
        <w:t xml:space="preserve"> المؤرخ 17 ديسمبر/كانون الأول 2016، </w:t>
      </w:r>
      <w:r w:rsidRPr="007E4F21">
        <w:rPr>
          <w:rFonts w:cs="Simplified Arabic" w:hint="cs"/>
          <w:szCs w:val="24"/>
          <w:rtl/>
        </w:rPr>
        <w:t>و</w:t>
      </w:r>
      <w:r w:rsidRPr="007E4F21">
        <w:rPr>
          <w:rFonts w:cs="Simplified Arabic"/>
          <w:szCs w:val="24"/>
          <w:rtl/>
        </w:rPr>
        <w:t>تركيز</w:t>
      </w:r>
      <w:r w:rsidRPr="007E4F21">
        <w:rPr>
          <w:rFonts w:cs="Simplified Arabic" w:hint="cs"/>
          <w:szCs w:val="24"/>
          <w:rtl/>
        </w:rPr>
        <w:t xml:space="preserve"> </w:t>
      </w:r>
      <w:r w:rsidRPr="007E4F21">
        <w:rPr>
          <w:rFonts w:cs="Simplified Arabic"/>
          <w:szCs w:val="24"/>
          <w:rtl/>
        </w:rPr>
        <w:t xml:space="preserve">أنشطة بناء القدرات </w:t>
      </w:r>
      <w:r w:rsidRPr="007E4F21">
        <w:rPr>
          <w:rFonts w:cs="Simplified Arabic" w:hint="cs"/>
          <w:szCs w:val="24"/>
          <w:rtl/>
        </w:rPr>
        <w:t>على</w:t>
      </w:r>
      <w:r w:rsidRPr="007E4F21">
        <w:rPr>
          <w:rFonts w:cs="Simplified Arabic"/>
          <w:szCs w:val="24"/>
          <w:rtl/>
        </w:rPr>
        <w:t xml:space="preserve"> مجال التنوع البيولوجي البحري والساحلي، بما في ذلك من خلال مبادرة المحيطات المستدامة،</w:t>
      </w:r>
      <w:r w:rsidRPr="007E4F21">
        <w:rPr>
          <w:rFonts w:cs="Simplified Arabic" w:hint="cs"/>
          <w:szCs w:val="24"/>
          <w:rtl/>
        </w:rPr>
        <w:t xml:space="preserve"> وبتوفر</w:t>
      </w:r>
      <w:r w:rsidRPr="007E4F21">
        <w:rPr>
          <w:rFonts w:cs="Simplified Arabic" w:hint="cs"/>
          <w:i/>
          <w:iCs/>
          <w:szCs w:val="24"/>
          <w:rtl/>
        </w:rPr>
        <w:t xml:space="preserve"> </w:t>
      </w:r>
      <w:r w:rsidRPr="007E4F21">
        <w:rPr>
          <w:rFonts w:cs="Simplified Arabic" w:hint="cs"/>
          <w:szCs w:val="24"/>
          <w:rtl/>
        </w:rPr>
        <w:t>الخبرة</w:t>
      </w:r>
      <w:r w:rsidRPr="007E4F21">
        <w:rPr>
          <w:rtl/>
        </w:rPr>
        <w:t xml:space="preserve"> </w:t>
      </w:r>
      <w:r w:rsidRPr="007E4F21">
        <w:rPr>
          <w:rFonts w:cs="Simplified Arabic"/>
          <w:szCs w:val="24"/>
          <w:rtl/>
        </w:rPr>
        <w:t xml:space="preserve">والإرشادات القائمة </w:t>
      </w:r>
      <w:r w:rsidRPr="007E4F21">
        <w:rPr>
          <w:rFonts w:cs="Simplified Arabic" w:hint="cs"/>
          <w:szCs w:val="24"/>
          <w:rtl/>
        </w:rPr>
        <w:t>المتعلقة</w:t>
      </w:r>
      <w:r w:rsidRPr="007E4F21">
        <w:rPr>
          <w:rFonts w:cs="Simplified Arabic"/>
          <w:szCs w:val="24"/>
          <w:rtl/>
        </w:rPr>
        <w:t xml:space="preserve"> </w:t>
      </w:r>
      <w:r w:rsidRPr="007E4F21">
        <w:rPr>
          <w:rFonts w:cs="Simplified Arabic" w:hint="cs"/>
          <w:szCs w:val="24"/>
          <w:rtl/>
        </w:rPr>
        <w:t>ب</w:t>
      </w:r>
      <w:r w:rsidRPr="007E4F21">
        <w:rPr>
          <w:rFonts w:cs="Simplified Arabic"/>
          <w:szCs w:val="24"/>
          <w:rtl/>
        </w:rPr>
        <w:t>التخطيط المكاني البحري على نطاقات مختلفة، بما في ذلك في إطار اللجنة الدولية الحكومية لعلوم المحيطات التابعة لمنظمة الأمم المتحدة للتربية والعلم والثقافة،</w:t>
      </w:r>
    </w:p>
    <w:p w14:paraId="6E107065" w14:textId="02220EF5" w:rsidR="00154492" w:rsidRDefault="00154492" w:rsidP="00154492">
      <w:pPr>
        <w:pStyle w:val="CBDNormalNoNumber"/>
        <w:tabs>
          <w:tab w:val="clear" w:pos="567"/>
          <w:tab w:val="clear" w:pos="1134"/>
        </w:tabs>
        <w:bidi/>
        <w:ind w:firstLine="567"/>
        <w:rPr>
          <w:i/>
          <w:iCs/>
          <w:rtl/>
        </w:rPr>
      </w:pPr>
      <w:r w:rsidRPr="007E4F21">
        <w:rPr>
          <w:rFonts w:cs="Simplified Arabic" w:hint="cs"/>
          <w:i/>
          <w:iCs/>
          <w:szCs w:val="24"/>
          <w:rtl/>
        </w:rPr>
        <w:lastRenderedPageBreak/>
        <w:t>وإذ يسلم</w:t>
      </w:r>
      <w:r w:rsidRPr="00154492">
        <w:rPr>
          <w:rFonts w:ascii="Simplified Arabic" w:hAnsi="Simplified Arabic" w:cs="Simplified Arabic"/>
          <w:i/>
          <w:iCs/>
          <w:sz w:val="24"/>
          <w:szCs w:val="24"/>
          <w:rtl/>
        </w:rPr>
        <w:t xml:space="preserve"> أيضا</w:t>
      </w:r>
      <w:r w:rsidRPr="00604A63">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604A63">
        <w:rPr>
          <w:rFonts w:ascii="Simplified Arabic" w:hAnsi="Simplified Arabic" w:cs="Simplified Arabic"/>
          <w:sz w:val="24"/>
          <w:szCs w:val="24"/>
          <w:rtl/>
        </w:rPr>
        <w:t xml:space="preserve">أهمية </w:t>
      </w:r>
      <w:r w:rsidRPr="007E4F21">
        <w:rPr>
          <w:rFonts w:cs="Simplified Arabic"/>
          <w:szCs w:val="24"/>
          <w:rtl/>
        </w:rPr>
        <w:t>التخطيط المكاني التشاركي والمتكامل والشامل للتنوع البيولو</w:t>
      </w:r>
      <w:r w:rsidRPr="00392622">
        <w:rPr>
          <w:rFonts w:cs="Simplified Arabic"/>
          <w:sz w:val="24"/>
          <w:szCs w:val="24"/>
          <w:rtl/>
        </w:rPr>
        <w:t>جي</w:t>
      </w:r>
      <w:r w:rsidR="00BB1214" w:rsidRPr="00392622">
        <w:rPr>
          <w:rFonts w:cs="Simplified Arabic" w:hint="cs"/>
          <w:sz w:val="24"/>
          <w:szCs w:val="24"/>
          <w:rtl/>
        </w:rPr>
        <w:t xml:space="preserve"> </w:t>
      </w:r>
      <w:r w:rsidR="00BB1214" w:rsidRPr="00392622">
        <w:rPr>
          <w:rFonts w:ascii="Simplified Arabic" w:hAnsi="Simplified Arabic" w:cs="Simplified Arabic" w:hint="cs"/>
          <w:sz w:val="24"/>
          <w:szCs w:val="24"/>
          <w:rtl/>
          <w:lang w:bidi="ar-EG"/>
        </w:rPr>
        <w:t>[و]</w:t>
      </w:r>
      <w:r w:rsidR="005427CD" w:rsidRPr="00392622">
        <w:rPr>
          <w:rFonts w:ascii="Simplified Arabic" w:hAnsi="Simplified Arabic" w:cs="Simplified Arabic" w:hint="cs"/>
          <w:sz w:val="24"/>
          <w:szCs w:val="24"/>
          <w:rtl/>
          <w:lang w:bidi="ar-EG"/>
        </w:rPr>
        <w:t xml:space="preserve"> </w:t>
      </w:r>
      <w:r w:rsidR="00BB1214" w:rsidRPr="00392622">
        <w:rPr>
          <w:rFonts w:ascii="Simplified Arabic" w:hAnsi="Simplified Arabic" w:cs="Simplified Arabic" w:hint="cs"/>
          <w:sz w:val="24"/>
          <w:szCs w:val="24"/>
          <w:rtl/>
          <w:lang w:bidi="ar-EG"/>
        </w:rPr>
        <w:t>[،</w:t>
      </w:r>
      <w:r w:rsidRPr="00392622">
        <w:rPr>
          <w:rFonts w:ascii="Simplified Arabic" w:hAnsi="Simplified Arabic" w:cs="Simplified Arabic"/>
          <w:sz w:val="24"/>
          <w:szCs w:val="24"/>
          <w:rtl/>
        </w:rPr>
        <w:t xml:space="preserve"> بما في ذلك </w:t>
      </w:r>
      <w:r w:rsidR="00BB1214" w:rsidRPr="00392622">
        <w:rPr>
          <w:rFonts w:ascii="Simplified Arabic" w:hAnsi="Simplified Arabic" w:cs="Simplified Arabic" w:hint="cs"/>
          <w:sz w:val="24"/>
          <w:szCs w:val="24"/>
          <w:rtl/>
        </w:rPr>
        <w:t>في</w:t>
      </w:r>
      <w:r w:rsidRPr="00392622">
        <w:rPr>
          <w:rFonts w:ascii="Simplified Arabic" w:hAnsi="Simplified Arabic" w:cs="Simplified Arabic"/>
          <w:sz w:val="24"/>
          <w:szCs w:val="24"/>
          <w:rtl/>
        </w:rPr>
        <w:t>ما يتعلق بتعزيز</w:t>
      </w:r>
      <w:r w:rsidR="00392622" w:rsidRPr="00392622">
        <w:rPr>
          <w:rFonts w:ascii="Simplified Arabic" w:hAnsi="Simplified Arabic" w:cs="Simplified Arabic" w:hint="cs"/>
          <w:sz w:val="24"/>
          <w:szCs w:val="24"/>
          <w:rtl/>
          <w:lang w:bidi="ar-EG"/>
        </w:rPr>
        <w:t>]</w:t>
      </w:r>
      <w:r w:rsidRPr="00392622">
        <w:rPr>
          <w:rFonts w:ascii="Simplified Arabic" w:hAnsi="Simplified Arabic" w:cs="Simplified Arabic"/>
          <w:sz w:val="24"/>
          <w:szCs w:val="24"/>
          <w:rtl/>
        </w:rPr>
        <w:t xml:space="preserve"> الترابط </w:t>
      </w:r>
      <w:r w:rsidR="00BB1214" w:rsidRPr="00392622">
        <w:rPr>
          <w:rFonts w:ascii="Simplified Arabic" w:hAnsi="Simplified Arabic" w:cs="Simplified Arabic"/>
          <w:sz w:val="24"/>
          <w:szCs w:val="24"/>
          <w:rtl/>
        </w:rPr>
        <w:t>الإيكولوجي</w:t>
      </w:r>
      <w:r w:rsidRPr="00392622">
        <w:rPr>
          <w:rFonts w:ascii="Simplified Arabic" w:hAnsi="Simplified Arabic" w:cs="Simplified Arabic"/>
          <w:sz w:val="24"/>
          <w:szCs w:val="24"/>
          <w:rtl/>
        </w:rPr>
        <w:t xml:space="preserve"> لتنفيذ إطار كونمينغ-مونتريال العالمي للتنوع البيولوجي،</w:t>
      </w:r>
      <w:r w:rsidR="00392622" w:rsidRPr="00392622">
        <w:rPr>
          <w:sz w:val="24"/>
          <w:szCs w:val="24"/>
          <w:vertAlign w:val="superscript"/>
        </w:rPr>
        <w:footnoteReference w:id="3"/>
      </w:r>
      <w:r w:rsidRPr="00392622">
        <w:rPr>
          <w:rFonts w:ascii="Simplified Arabic" w:hAnsi="Simplified Arabic" w:cs="Simplified Arabic"/>
          <w:sz w:val="24"/>
          <w:szCs w:val="24"/>
          <w:rtl/>
        </w:rPr>
        <w:t xml:space="preserve"> وي</w:t>
      </w:r>
      <w:r w:rsidR="001674CD">
        <w:rPr>
          <w:rFonts w:ascii="Simplified Arabic" w:hAnsi="Simplified Arabic" w:cs="Simplified Arabic" w:hint="cs"/>
          <w:sz w:val="24"/>
          <w:szCs w:val="24"/>
          <w:rtl/>
        </w:rPr>
        <w:t>شدد على</w:t>
      </w:r>
      <w:r w:rsidRPr="00392622">
        <w:rPr>
          <w:rFonts w:ascii="Simplified Arabic" w:hAnsi="Simplified Arabic" w:cs="Simplified Arabic"/>
          <w:sz w:val="24"/>
          <w:szCs w:val="24"/>
          <w:rtl/>
        </w:rPr>
        <w:t xml:space="preserve"> أن الترابط </w:t>
      </w:r>
      <w:r w:rsidR="00BB1214" w:rsidRPr="00392622">
        <w:rPr>
          <w:rFonts w:ascii="Simplified Arabic" w:hAnsi="Simplified Arabic" w:cs="Simplified Arabic"/>
          <w:sz w:val="24"/>
          <w:szCs w:val="24"/>
          <w:rtl/>
        </w:rPr>
        <w:t>الإيكولوجي</w:t>
      </w:r>
      <w:r w:rsidR="00BB1214" w:rsidRPr="00392622">
        <w:rPr>
          <w:rFonts w:ascii="Simplified Arabic" w:hAnsi="Simplified Arabic" w:cs="Simplified Arabic" w:hint="cs"/>
          <w:sz w:val="24"/>
          <w:szCs w:val="24"/>
          <w:rtl/>
        </w:rPr>
        <w:t xml:space="preserve"> </w:t>
      </w:r>
      <w:r w:rsidRPr="00392622">
        <w:rPr>
          <w:rFonts w:ascii="Simplified Arabic" w:hAnsi="Simplified Arabic" w:cs="Simplified Arabic"/>
          <w:sz w:val="24"/>
          <w:szCs w:val="24"/>
          <w:rtl/>
        </w:rPr>
        <w:t>أمر جوهري ل</w:t>
      </w:r>
      <w:r w:rsidR="001674CD">
        <w:rPr>
          <w:rFonts w:ascii="Simplified Arabic" w:hAnsi="Simplified Arabic" w:cs="Simplified Arabic" w:hint="cs"/>
          <w:sz w:val="24"/>
          <w:szCs w:val="24"/>
          <w:rtl/>
        </w:rPr>
        <w:t xml:space="preserve">صون </w:t>
      </w:r>
      <w:r w:rsidR="001674CD" w:rsidRPr="00392622">
        <w:rPr>
          <w:rFonts w:ascii="Simplified Arabic" w:hAnsi="Simplified Arabic" w:cs="Simplified Arabic"/>
          <w:sz w:val="24"/>
          <w:szCs w:val="24"/>
          <w:rtl/>
        </w:rPr>
        <w:t>واستعاد</w:t>
      </w:r>
      <w:r w:rsidR="001674CD">
        <w:rPr>
          <w:rFonts w:ascii="Simplified Arabic" w:hAnsi="Simplified Arabic" w:cs="Simplified Arabic" w:hint="cs"/>
          <w:sz w:val="24"/>
          <w:szCs w:val="24"/>
          <w:rtl/>
        </w:rPr>
        <w:t>ة</w:t>
      </w:r>
      <w:r w:rsidRPr="00392622">
        <w:rPr>
          <w:rFonts w:ascii="Simplified Arabic" w:hAnsi="Simplified Arabic" w:cs="Simplified Arabic"/>
          <w:sz w:val="24"/>
          <w:szCs w:val="24"/>
          <w:rtl/>
        </w:rPr>
        <w:t xml:space="preserve"> سلامة النظم الإيكولوجية </w:t>
      </w:r>
      <w:r w:rsidR="001674CD">
        <w:rPr>
          <w:rFonts w:ascii="Simplified Arabic" w:hAnsi="Simplified Arabic" w:cs="Simplified Arabic" w:hint="cs"/>
          <w:sz w:val="24"/>
          <w:szCs w:val="24"/>
          <w:rtl/>
        </w:rPr>
        <w:t>وقدر</w:t>
      </w:r>
      <w:r w:rsidRPr="00392622">
        <w:rPr>
          <w:rFonts w:ascii="Simplified Arabic" w:hAnsi="Simplified Arabic" w:cs="Simplified Arabic"/>
          <w:sz w:val="24"/>
          <w:szCs w:val="24"/>
          <w:rtl/>
        </w:rPr>
        <w:t>تها</w:t>
      </w:r>
      <w:r w:rsidR="001674CD">
        <w:rPr>
          <w:rFonts w:ascii="Simplified Arabic" w:hAnsi="Simplified Arabic" w:cs="Simplified Arabic" w:hint="cs"/>
          <w:sz w:val="24"/>
          <w:szCs w:val="24"/>
          <w:rtl/>
        </w:rPr>
        <w:t xml:space="preserve"> على الصمود</w:t>
      </w:r>
      <w:r w:rsidRPr="00392622">
        <w:rPr>
          <w:rFonts w:ascii="Simplified Arabic" w:hAnsi="Simplified Arabic" w:cs="Simplified Arabic"/>
          <w:sz w:val="24"/>
          <w:szCs w:val="24"/>
          <w:rtl/>
        </w:rPr>
        <w:t xml:space="preserve"> وعمليات</w:t>
      </w:r>
      <w:r w:rsidR="001674CD">
        <w:rPr>
          <w:rFonts w:ascii="Simplified Arabic" w:hAnsi="Simplified Arabic" w:cs="Simplified Arabic" w:hint="cs"/>
          <w:sz w:val="24"/>
          <w:szCs w:val="24"/>
          <w:rtl/>
        </w:rPr>
        <w:t>ها</w:t>
      </w:r>
      <w:r w:rsidRPr="00392622">
        <w:rPr>
          <w:rFonts w:ascii="Simplified Arabic" w:hAnsi="Simplified Arabic" w:cs="Simplified Arabic"/>
          <w:sz w:val="24"/>
          <w:szCs w:val="24"/>
          <w:rtl/>
        </w:rPr>
        <w:t xml:space="preserve"> الإيكولوجية </w:t>
      </w:r>
      <w:r w:rsidR="008072E4">
        <w:rPr>
          <w:rFonts w:ascii="Simplified Arabic" w:hAnsi="Simplified Arabic" w:cs="Simplified Arabic" w:hint="cs"/>
          <w:sz w:val="24"/>
          <w:szCs w:val="24"/>
          <w:rtl/>
        </w:rPr>
        <w:t xml:space="preserve">سواء </w:t>
      </w:r>
      <w:r w:rsidRPr="00392622">
        <w:rPr>
          <w:rFonts w:ascii="Simplified Arabic" w:hAnsi="Simplified Arabic" w:cs="Simplified Arabic"/>
          <w:sz w:val="24"/>
          <w:szCs w:val="24"/>
          <w:rtl/>
        </w:rPr>
        <w:t xml:space="preserve">داخل </w:t>
      </w:r>
      <w:r w:rsidR="008072E4">
        <w:rPr>
          <w:rFonts w:ascii="Simplified Arabic" w:hAnsi="Simplified Arabic" w:cs="Simplified Arabic" w:hint="cs"/>
          <w:sz w:val="24"/>
          <w:szCs w:val="24"/>
          <w:rtl/>
        </w:rPr>
        <w:t>أ</w:t>
      </w:r>
      <w:r w:rsidR="008072E4" w:rsidRPr="00392622">
        <w:rPr>
          <w:rFonts w:ascii="Simplified Arabic" w:hAnsi="Simplified Arabic" w:cs="Simplified Arabic"/>
          <w:sz w:val="24"/>
          <w:szCs w:val="24"/>
          <w:rtl/>
        </w:rPr>
        <w:t>و</w:t>
      </w:r>
      <w:r w:rsidR="008072E4">
        <w:rPr>
          <w:rFonts w:ascii="Simplified Arabic" w:hAnsi="Simplified Arabic" w:cs="Simplified Arabic" w:hint="cs"/>
          <w:sz w:val="24"/>
          <w:szCs w:val="24"/>
          <w:rtl/>
        </w:rPr>
        <w:t xml:space="preserve"> </w:t>
      </w:r>
      <w:r w:rsidR="008072E4" w:rsidRPr="00392622">
        <w:rPr>
          <w:rFonts w:ascii="Simplified Arabic" w:hAnsi="Simplified Arabic" w:cs="Simplified Arabic"/>
          <w:sz w:val="24"/>
          <w:szCs w:val="24"/>
          <w:rtl/>
        </w:rPr>
        <w:t>خارج</w:t>
      </w:r>
      <w:r w:rsidR="008072E4">
        <w:rPr>
          <w:rFonts w:ascii="Simplified Arabic" w:hAnsi="Simplified Arabic" w:cs="Simplified Arabic" w:hint="cs"/>
          <w:sz w:val="24"/>
          <w:szCs w:val="24"/>
          <w:rtl/>
        </w:rPr>
        <w:t xml:space="preserve"> </w:t>
      </w:r>
      <w:r w:rsidRPr="00392622">
        <w:rPr>
          <w:rFonts w:ascii="Simplified Arabic" w:hAnsi="Simplified Arabic" w:cs="Simplified Arabic"/>
          <w:sz w:val="24"/>
          <w:szCs w:val="24"/>
          <w:rtl/>
        </w:rPr>
        <w:t xml:space="preserve">المناطق المحمية، وغيرها من التدابير الفعالة للحفظ القائمة على المناطق </w:t>
      </w:r>
      <w:r w:rsidR="001674CD">
        <w:rPr>
          <w:rFonts w:ascii="Simplified Arabic" w:hAnsi="Simplified Arabic" w:cs="Simplified Arabic" w:hint="cs"/>
          <w:sz w:val="24"/>
          <w:szCs w:val="24"/>
          <w:rtl/>
        </w:rPr>
        <w:t>في مختلف</w:t>
      </w:r>
      <w:r w:rsidRPr="00604A63">
        <w:rPr>
          <w:rFonts w:ascii="Simplified Arabic" w:hAnsi="Simplified Arabic" w:cs="Simplified Arabic"/>
          <w:sz w:val="24"/>
          <w:szCs w:val="24"/>
          <w:rtl/>
        </w:rPr>
        <w:t xml:space="preserve"> المناظر الطبيعية والمناظر البحرية</w:t>
      </w:r>
      <w:r w:rsidR="001674CD">
        <w:rPr>
          <w:rFonts w:ascii="Simplified Arabic" w:hAnsi="Simplified Arabic" w:cs="Simplified Arabic" w:hint="cs"/>
          <w:sz w:val="24"/>
          <w:szCs w:val="24"/>
          <w:rtl/>
        </w:rPr>
        <w:t>،</w:t>
      </w:r>
      <w:r w:rsidRPr="00604A63">
        <w:rPr>
          <w:rFonts w:ascii="Simplified Arabic" w:hAnsi="Simplified Arabic" w:cs="Simplified Arabic"/>
          <w:sz w:val="24"/>
          <w:szCs w:val="24"/>
          <w:rtl/>
        </w:rPr>
        <w:t xml:space="preserve"> بما في ذلك النظم الإيكولوجية </w:t>
      </w:r>
      <w:r w:rsidR="001674CD" w:rsidRPr="007E4F21">
        <w:rPr>
          <w:rFonts w:cs="Simplified Arabic"/>
          <w:szCs w:val="24"/>
          <w:rtl/>
        </w:rPr>
        <w:t xml:space="preserve">الأرضية </w:t>
      </w:r>
      <w:r w:rsidR="001674CD" w:rsidRPr="007E4F21">
        <w:rPr>
          <w:rFonts w:cs="Simplified Arabic" w:hint="cs"/>
          <w:szCs w:val="24"/>
          <w:rtl/>
        </w:rPr>
        <w:t>والنظم الإيكولوجية ل</w:t>
      </w:r>
      <w:r w:rsidR="001674CD" w:rsidRPr="007E4F21">
        <w:rPr>
          <w:rFonts w:cs="Simplified Arabic"/>
          <w:szCs w:val="24"/>
          <w:rtl/>
        </w:rPr>
        <w:t>لمياه</w:t>
      </w:r>
      <w:r w:rsidRPr="00604A63">
        <w:rPr>
          <w:rFonts w:ascii="Simplified Arabic" w:hAnsi="Simplified Arabic" w:cs="Simplified Arabic"/>
          <w:sz w:val="24"/>
          <w:szCs w:val="24"/>
          <w:rtl/>
        </w:rPr>
        <w:t xml:space="preserve"> الداخلية والنظم</w:t>
      </w:r>
      <w:r w:rsidR="008072E4" w:rsidRPr="008072E4">
        <w:rPr>
          <w:rFonts w:cs="Simplified Arabic" w:hint="cs"/>
          <w:szCs w:val="24"/>
          <w:rtl/>
        </w:rPr>
        <w:t xml:space="preserve"> </w:t>
      </w:r>
      <w:r w:rsidR="008072E4" w:rsidRPr="007E4F21">
        <w:rPr>
          <w:rFonts w:cs="Simplified Arabic" w:hint="cs"/>
          <w:szCs w:val="24"/>
          <w:rtl/>
        </w:rPr>
        <w:t>الإيكولوجية</w:t>
      </w:r>
      <w:r w:rsidRPr="00604A63">
        <w:rPr>
          <w:rFonts w:ascii="Simplified Arabic" w:hAnsi="Simplified Arabic" w:cs="Simplified Arabic"/>
          <w:sz w:val="24"/>
          <w:szCs w:val="24"/>
          <w:rtl/>
        </w:rPr>
        <w:t xml:space="preserve"> البحرية والساحلية</w:t>
      </w:r>
      <w:r w:rsidR="008072E4">
        <w:rPr>
          <w:rFonts w:ascii="Simplified Arabic" w:hAnsi="Simplified Arabic" w:cs="Simplified Arabic" w:hint="cs"/>
          <w:sz w:val="24"/>
          <w:szCs w:val="24"/>
          <w:rtl/>
        </w:rPr>
        <w:t>،</w:t>
      </w:r>
      <w:r w:rsidRPr="00604A63">
        <w:rPr>
          <w:rFonts w:ascii="Simplified Arabic" w:hAnsi="Simplified Arabic" w:cs="Simplified Arabic"/>
          <w:sz w:val="24"/>
          <w:szCs w:val="24"/>
          <w:rtl/>
        </w:rPr>
        <w:t xml:space="preserve"> وكذلك بالنسبة للأنواع المهاجرة،</w:t>
      </w:r>
    </w:p>
    <w:p w14:paraId="089E6D79" w14:textId="6EA0F7C8" w:rsidR="008072E4" w:rsidRDefault="008072E4" w:rsidP="00E7484B">
      <w:pPr>
        <w:pStyle w:val="CBDNormalNoNumber"/>
        <w:bidi/>
        <w:ind w:firstLine="567"/>
        <w:rPr>
          <w:rtl/>
          <w:lang w:val="en-CA"/>
        </w:rPr>
      </w:pPr>
      <w:r w:rsidRPr="00604A63">
        <w:rPr>
          <w:rFonts w:ascii="Simplified Arabic" w:hAnsi="Simplified Arabic" w:cs="Simplified Arabic"/>
          <w:sz w:val="24"/>
          <w:szCs w:val="24"/>
          <w:rtl/>
        </w:rPr>
        <w:t>1</w:t>
      </w:r>
      <w:r>
        <w:rPr>
          <w:rFonts w:ascii="Simplified Arabic" w:hAnsi="Simplified Arabic" w:cs="Simplified Arabic" w:hint="cs"/>
          <w:sz w:val="24"/>
          <w:szCs w:val="24"/>
          <w:rtl/>
        </w:rPr>
        <w:t>-</w:t>
      </w:r>
      <w:r w:rsidRPr="00604A63">
        <w:rPr>
          <w:rFonts w:ascii="Simplified Arabic" w:hAnsi="Simplified Arabic" w:cs="Simplified Arabic"/>
          <w:sz w:val="24"/>
          <w:szCs w:val="24"/>
          <w:rtl/>
        </w:rPr>
        <w:tab/>
      </w:r>
      <w:r w:rsidRPr="008072E4">
        <w:rPr>
          <w:rFonts w:ascii="Simplified Arabic" w:hAnsi="Simplified Arabic" w:cs="Simplified Arabic"/>
          <w:i/>
          <w:iCs/>
          <w:sz w:val="24"/>
          <w:szCs w:val="24"/>
          <w:rtl/>
        </w:rPr>
        <w:t>يدعو</w:t>
      </w:r>
      <w:r w:rsidRPr="00604A63">
        <w:rPr>
          <w:rFonts w:ascii="Simplified Arabic" w:hAnsi="Simplified Arabic" w:cs="Simplified Arabic"/>
          <w:sz w:val="24"/>
          <w:szCs w:val="24"/>
          <w:rtl/>
        </w:rPr>
        <w:t xml:space="preserve"> الأطراف، والحكو</w:t>
      </w:r>
      <w:r w:rsidRPr="008072E4">
        <w:rPr>
          <w:rFonts w:ascii="Simplified Arabic" w:hAnsi="Simplified Arabic" w:cs="Simplified Arabic"/>
          <w:sz w:val="24"/>
          <w:szCs w:val="24"/>
          <w:rtl/>
        </w:rPr>
        <w:t xml:space="preserve">مات الأخرى، والشعوب الأصلية والمجتمعات المحلية، والمنظمات ذات الصلة، إلى تقديم آرائها إلى الأمينة التنفيذية </w:t>
      </w:r>
      <w:r w:rsidRPr="008072E4">
        <w:rPr>
          <w:rFonts w:ascii="Simplified Arabic" w:hAnsi="Simplified Arabic" w:cs="Simplified Arabic" w:hint="cs"/>
          <w:sz w:val="24"/>
          <w:szCs w:val="24"/>
          <w:rtl/>
        </w:rPr>
        <w:t>بشأن</w:t>
      </w:r>
      <w:r w:rsidRPr="008072E4">
        <w:rPr>
          <w:rFonts w:ascii="Simplified Arabic" w:hAnsi="Simplified Arabic" w:cs="Simplified Arabic"/>
          <w:sz w:val="24"/>
          <w:szCs w:val="24"/>
          <w:rtl/>
        </w:rPr>
        <w:t xml:space="preserve"> نطاق العمل المستقبلي المتعلق بالتخطيط </w:t>
      </w:r>
      <w:r w:rsidRPr="008072E4">
        <w:rPr>
          <w:rFonts w:cs="Simplified Arabic"/>
          <w:sz w:val="24"/>
          <w:szCs w:val="24"/>
          <w:rtl/>
        </w:rPr>
        <w:t>المكاني التشاركي والمتكامل والشامل للتنوع البيولوجي</w:t>
      </w:r>
      <w:r w:rsidR="00E7484B">
        <w:rPr>
          <w:rFonts w:cs="Simplified Arabic" w:hint="cs"/>
          <w:sz w:val="24"/>
          <w:szCs w:val="24"/>
          <w:rtl/>
        </w:rPr>
        <w:t xml:space="preserve"> [</w:t>
      </w:r>
      <w:r w:rsidR="00E7484B" w:rsidRPr="00E7484B">
        <w:rPr>
          <w:rFonts w:cs="Simplified Arabic"/>
          <w:sz w:val="24"/>
          <w:szCs w:val="24"/>
          <w:rtl/>
        </w:rPr>
        <w:t xml:space="preserve">الذي يتناول التغير في استخدام الأراضي </w:t>
      </w:r>
      <w:r w:rsidR="00186139">
        <w:rPr>
          <w:rFonts w:cs="Simplified Arabic" w:hint="cs"/>
          <w:sz w:val="24"/>
          <w:szCs w:val="24"/>
          <w:rtl/>
        </w:rPr>
        <w:t>والمساحات البحرية</w:t>
      </w:r>
      <w:r w:rsidR="00E7484B">
        <w:rPr>
          <w:rFonts w:cs="Simplified Arabic" w:hint="cs"/>
          <w:sz w:val="24"/>
          <w:szCs w:val="24"/>
          <w:rtl/>
        </w:rPr>
        <w:t xml:space="preserve">]، </w:t>
      </w:r>
      <w:r w:rsidRPr="008072E4">
        <w:rPr>
          <w:rFonts w:ascii="Simplified Arabic" w:hAnsi="Simplified Arabic" w:cs="Simplified Arabic" w:hint="cs"/>
          <w:sz w:val="24"/>
          <w:szCs w:val="24"/>
          <w:rtl/>
          <w:lang w:bidi="ar-EG"/>
        </w:rPr>
        <w:t>[و]</w:t>
      </w:r>
      <w:r w:rsidR="00E7484B" w:rsidRPr="008072E4">
        <w:rPr>
          <w:rFonts w:ascii="Simplified Arabic" w:hAnsi="Simplified Arabic" w:cs="Simplified Arabic" w:hint="cs"/>
          <w:sz w:val="24"/>
          <w:szCs w:val="24"/>
          <w:rtl/>
          <w:lang w:bidi="ar-EG"/>
        </w:rPr>
        <w:t xml:space="preserve"> </w:t>
      </w:r>
      <w:r w:rsidRPr="008072E4">
        <w:rPr>
          <w:rFonts w:ascii="Simplified Arabic" w:hAnsi="Simplified Arabic" w:cs="Simplified Arabic" w:hint="cs"/>
          <w:sz w:val="24"/>
          <w:szCs w:val="24"/>
          <w:rtl/>
          <w:lang w:bidi="ar-EG"/>
        </w:rPr>
        <w:t>[،</w:t>
      </w:r>
      <w:r w:rsidRPr="008072E4">
        <w:rPr>
          <w:rFonts w:ascii="Simplified Arabic" w:hAnsi="Simplified Arabic" w:cs="Simplified Arabic"/>
          <w:sz w:val="24"/>
          <w:szCs w:val="24"/>
          <w:rtl/>
        </w:rPr>
        <w:t xml:space="preserve"> بما في ذلك </w:t>
      </w:r>
      <w:r w:rsidRPr="008072E4">
        <w:rPr>
          <w:rFonts w:ascii="Simplified Arabic" w:hAnsi="Simplified Arabic" w:cs="Simplified Arabic" w:hint="cs"/>
          <w:sz w:val="24"/>
          <w:szCs w:val="24"/>
          <w:rtl/>
        </w:rPr>
        <w:t>في</w:t>
      </w:r>
      <w:r w:rsidRPr="008072E4">
        <w:rPr>
          <w:rFonts w:ascii="Simplified Arabic" w:hAnsi="Simplified Arabic" w:cs="Simplified Arabic"/>
          <w:sz w:val="24"/>
          <w:szCs w:val="24"/>
          <w:rtl/>
        </w:rPr>
        <w:t>ما يتعلق بتعزيز</w:t>
      </w:r>
      <w:r w:rsidRPr="008072E4">
        <w:rPr>
          <w:rFonts w:ascii="Simplified Arabic" w:hAnsi="Simplified Arabic" w:cs="Simplified Arabic" w:hint="cs"/>
          <w:sz w:val="24"/>
          <w:szCs w:val="24"/>
          <w:rtl/>
          <w:lang w:bidi="ar-EG"/>
        </w:rPr>
        <w:t>]</w:t>
      </w:r>
      <w:r w:rsidRPr="008072E4">
        <w:rPr>
          <w:rFonts w:ascii="Simplified Arabic" w:hAnsi="Simplified Arabic" w:cs="Simplified Arabic"/>
          <w:sz w:val="24"/>
          <w:szCs w:val="24"/>
          <w:rtl/>
        </w:rPr>
        <w:t xml:space="preserve"> الترابط الإيكولوجي</w:t>
      </w:r>
      <w:r w:rsidRPr="008072E4">
        <w:rPr>
          <w:rFonts w:ascii="Simplified Arabic" w:hAnsi="Simplified Arabic" w:cs="Simplified Arabic" w:hint="cs"/>
          <w:sz w:val="24"/>
          <w:szCs w:val="24"/>
          <w:rtl/>
        </w:rPr>
        <w:t>،</w:t>
      </w:r>
      <w:r w:rsidRPr="008072E4">
        <w:rPr>
          <w:rFonts w:ascii="Simplified Arabic" w:hAnsi="Simplified Arabic" w:cs="Simplified Arabic"/>
          <w:sz w:val="24"/>
          <w:szCs w:val="24"/>
          <w:rtl/>
        </w:rPr>
        <w:t xml:space="preserve"> وما يتصل بذلك من </w:t>
      </w:r>
      <w:r w:rsidRPr="008072E4">
        <w:rPr>
          <w:rFonts w:ascii="Simplified Arabic" w:hAnsi="Simplified Arabic" w:cs="Simplified Arabic" w:hint="cs"/>
          <w:sz w:val="24"/>
          <w:szCs w:val="24"/>
          <w:rtl/>
        </w:rPr>
        <w:t>إرشاد</w:t>
      </w:r>
      <w:r w:rsidRPr="008072E4">
        <w:rPr>
          <w:rFonts w:ascii="Simplified Arabic" w:hAnsi="Simplified Arabic" w:cs="Simplified Arabic"/>
          <w:sz w:val="24"/>
          <w:szCs w:val="24"/>
          <w:rtl/>
        </w:rPr>
        <w:t xml:space="preserve">ات، بالإضافة إلى تقديم معلومات </w:t>
      </w:r>
      <w:r w:rsidRPr="008072E4">
        <w:rPr>
          <w:rFonts w:ascii="Simplified Arabic" w:hAnsi="Simplified Arabic" w:cs="Simplified Arabic" w:hint="cs"/>
          <w:sz w:val="24"/>
          <w:szCs w:val="24"/>
          <w:rtl/>
        </w:rPr>
        <w:t>عن</w:t>
      </w:r>
      <w:r w:rsidRPr="008072E4">
        <w:rPr>
          <w:rFonts w:ascii="Simplified Arabic" w:hAnsi="Simplified Arabic" w:cs="Simplified Arabic"/>
          <w:sz w:val="24"/>
          <w:szCs w:val="24"/>
          <w:rtl/>
        </w:rPr>
        <w:t xml:space="preserve"> </w:t>
      </w:r>
      <w:r w:rsidR="0070766A" w:rsidRPr="007E4F21">
        <w:rPr>
          <w:rFonts w:cs="Simplified Arabic" w:hint="cs"/>
          <w:szCs w:val="24"/>
          <w:rtl/>
        </w:rPr>
        <w:t>خبرات</w:t>
      </w:r>
      <w:r w:rsidR="0070766A">
        <w:rPr>
          <w:rFonts w:cs="Simplified Arabic" w:hint="cs"/>
          <w:szCs w:val="24"/>
          <w:rtl/>
        </w:rPr>
        <w:t>ها</w:t>
      </w:r>
      <w:r w:rsidR="0070766A" w:rsidRPr="007E4F21">
        <w:rPr>
          <w:rFonts w:cs="Simplified Arabic"/>
          <w:szCs w:val="24"/>
          <w:rtl/>
        </w:rPr>
        <w:t xml:space="preserve"> في مجال</w:t>
      </w:r>
      <w:r w:rsidRPr="008072E4">
        <w:rPr>
          <w:rFonts w:ascii="Simplified Arabic" w:hAnsi="Simplified Arabic" w:cs="Simplified Arabic"/>
          <w:sz w:val="24"/>
          <w:szCs w:val="24"/>
          <w:rtl/>
        </w:rPr>
        <w:t xml:space="preserve"> التخطيط والترابط الإيكولوجي الذي ي</w:t>
      </w:r>
      <w:r w:rsidRPr="008072E4">
        <w:rPr>
          <w:rFonts w:ascii="Simplified Arabic" w:hAnsi="Simplified Arabic" w:cs="Simplified Arabic" w:hint="cs"/>
          <w:sz w:val="24"/>
          <w:szCs w:val="24"/>
          <w:rtl/>
        </w:rPr>
        <w:t>تناول</w:t>
      </w:r>
      <w:r w:rsidRPr="008072E4">
        <w:rPr>
          <w:rFonts w:ascii="Simplified Arabic" w:hAnsi="Simplified Arabic" w:cs="Simplified Arabic"/>
          <w:sz w:val="24"/>
          <w:szCs w:val="24"/>
          <w:rtl/>
        </w:rPr>
        <w:t xml:space="preserve"> التغي</w:t>
      </w:r>
      <w:r w:rsidRPr="008072E4">
        <w:rPr>
          <w:rFonts w:ascii="Simplified Arabic" w:hAnsi="Simplified Arabic" w:cs="Simplified Arabic" w:hint="cs"/>
          <w:sz w:val="24"/>
          <w:szCs w:val="24"/>
          <w:rtl/>
        </w:rPr>
        <w:t>ي</w:t>
      </w:r>
      <w:r w:rsidRPr="008072E4">
        <w:rPr>
          <w:rFonts w:ascii="Simplified Arabic" w:hAnsi="Simplified Arabic" w:cs="Simplified Arabic"/>
          <w:sz w:val="24"/>
          <w:szCs w:val="24"/>
          <w:rtl/>
        </w:rPr>
        <w:t>رات في استخدام الأراضي والمساحات البحرية،</w:t>
      </w:r>
      <w:r w:rsidRPr="008072E4">
        <w:rPr>
          <w:rStyle w:val="FootnoteReference"/>
          <w:sz w:val="24"/>
          <w:szCs w:val="24"/>
        </w:rPr>
        <w:footnoteReference w:id="4"/>
      </w:r>
      <w:r w:rsidRPr="00604A63">
        <w:rPr>
          <w:rFonts w:ascii="Simplified Arabic" w:hAnsi="Simplified Arabic" w:cs="Simplified Arabic"/>
          <w:sz w:val="24"/>
          <w:szCs w:val="24"/>
          <w:rtl/>
        </w:rPr>
        <w:t xml:space="preserve"> مع التركيز على النظم الإيكولوجية </w:t>
      </w:r>
      <w:r w:rsidR="00F145D5" w:rsidRPr="007E4F21">
        <w:rPr>
          <w:rFonts w:cs="Simplified Arabic"/>
          <w:szCs w:val="24"/>
          <w:rtl/>
        </w:rPr>
        <w:t xml:space="preserve">الأرضية </w:t>
      </w:r>
      <w:r w:rsidRPr="00604A63">
        <w:rPr>
          <w:rFonts w:ascii="Simplified Arabic" w:hAnsi="Simplified Arabic" w:cs="Simplified Arabic"/>
          <w:sz w:val="24"/>
          <w:szCs w:val="24"/>
          <w:rtl/>
        </w:rPr>
        <w:t>وتلك المرتبطة بالمياه العذبة؛</w:t>
      </w:r>
    </w:p>
    <w:p w14:paraId="01ACB1E4" w14:textId="76CCB992" w:rsidR="005A68B1" w:rsidRDefault="005A68B1" w:rsidP="005A68B1">
      <w:pPr>
        <w:pStyle w:val="CBDNormalNoNumber"/>
        <w:bidi/>
        <w:ind w:firstLine="567"/>
        <w:rPr>
          <w:rtl/>
          <w:lang w:val="en-CA"/>
        </w:rPr>
      </w:pPr>
      <w:r w:rsidRPr="00604A63">
        <w:rPr>
          <w:rFonts w:ascii="Simplified Arabic" w:hAnsi="Simplified Arabic" w:cs="Simplified Arabic"/>
          <w:sz w:val="24"/>
          <w:szCs w:val="24"/>
          <w:rtl/>
        </w:rPr>
        <w:t>2</w:t>
      </w:r>
      <w:r>
        <w:rPr>
          <w:rFonts w:ascii="Simplified Arabic" w:hAnsi="Simplified Arabic" w:cs="Simplified Arabic" w:hint="cs"/>
          <w:sz w:val="24"/>
          <w:szCs w:val="24"/>
          <w:rtl/>
        </w:rPr>
        <w:t>-</w:t>
      </w:r>
      <w:r w:rsidRPr="00604A63">
        <w:rPr>
          <w:rFonts w:ascii="Simplified Arabic" w:hAnsi="Simplified Arabic" w:cs="Simplified Arabic"/>
          <w:sz w:val="24"/>
          <w:szCs w:val="24"/>
          <w:rtl/>
        </w:rPr>
        <w:tab/>
      </w:r>
      <w:r w:rsidRPr="007E4F21">
        <w:rPr>
          <w:rFonts w:cs="Simplified Arabic"/>
          <w:i/>
          <w:iCs/>
          <w:szCs w:val="24"/>
          <w:rtl/>
        </w:rPr>
        <w:t xml:space="preserve">يطلب </w:t>
      </w:r>
      <w:r w:rsidRPr="007E4F21">
        <w:rPr>
          <w:rFonts w:cs="Simplified Arabic" w:hint="cs"/>
          <w:szCs w:val="24"/>
          <w:rtl/>
        </w:rPr>
        <w:t>إلى</w:t>
      </w:r>
      <w:r w:rsidRPr="007E4F21">
        <w:rPr>
          <w:rFonts w:cs="Simplified Arabic"/>
          <w:szCs w:val="24"/>
          <w:rtl/>
        </w:rPr>
        <w:t xml:space="preserve"> الأمينة التنفيذية أن تقوم بما يلي</w:t>
      </w:r>
      <w:r w:rsidRPr="00604A63">
        <w:rPr>
          <w:rFonts w:ascii="Simplified Arabic" w:hAnsi="Simplified Arabic" w:cs="Simplified Arabic"/>
          <w:sz w:val="24"/>
          <w:szCs w:val="24"/>
          <w:rtl/>
        </w:rPr>
        <w:t>، ورهنا بتوافر الموارد:</w:t>
      </w:r>
    </w:p>
    <w:p w14:paraId="260E66CE" w14:textId="5619CBAC" w:rsidR="005A68B1" w:rsidRDefault="005A68B1" w:rsidP="00186139">
      <w:pPr>
        <w:pStyle w:val="CBDNormalNoNumber"/>
        <w:bidi/>
        <w:ind w:firstLine="567"/>
        <w:rPr>
          <w:rtl/>
          <w:lang w:val="en-CA"/>
        </w:rPr>
      </w:pPr>
      <w:r w:rsidRPr="00604A63">
        <w:rPr>
          <w:rFonts w:ascii="Simplified Arabic" w:hAnsi="Simplified Arabic" w:cs="Simplified Arabic"/>
          <w:sz w:val="24"/>
          <w:szCs w:val="24"/>
          <w:rtl/>
        </w:rPr>
        <w:t>(أ)</w:t>
      </w:r>
      <w:r w:rsidRPr="00604A63">
        <w:rPr>
          <w:rFonts w:ascii="Simplified Arabic" w:hAnsi="Simplified Arabic" w:cs="Simplified Arabic"/>
          <w:sz w:val="24"/>
          <w:szCs w:val="24"/>
          <w:rtl/>
        </w:rPr>
        <w:tab/>
        <w:t xml:space="preserve">تجميع </w:t>
      </w:r>
      <w:r>
        <w:rPr>
          <w:rFonts w:ascii="Simplified Arabic" w:hAnsi="Simplified Arabic" w:cs="Simplified Arabic" w:hint="cs"/>
          <w:sz w:val="24"/>
          <w:szCs w:val="24"/>
          <w:rtl/>
        </w:rPr>
        <w:t>الآراء</w:t>
      </w:r>
      <w:r w:rsidRPr="00604A63">
        <w:rPr>
          <w:rFonts w:ascii="Simplified Arabic" w:hAnsi="Simplified Arabic" w:cs="Simplified Arabic"/>
          <w:sz w:val="24"/>
          <w:szCs w:val="24"/>
          <w:rtl/>
        </w:rPr>
        <w:t xml:space="preserve"> الواردة استجابة للفقرة 1 أعلاه، وإعداد تقرير</w:t>
      </w:r>
      <w:r>
        <w:rPr>
          <w:rFonts w:ascii="Simplified Arabic" w:hAnsi="Simplified Arabic" w:cs="Simplified Arabic" w:hint="cs"/>
          <w:sz w:val="24"/>
          <w:szCs w:val="24"/>
          <w:rtl/>
        </w:rPr>
        <w:t>،</w:t>
      </w:r>
      <w:r w:rsidRPr="00604A63">
        <w:rPr>
          <w:rFonts w:ascii="Simplified Arabic" w:hAnsi="Simplified Arabic" w:cs="Simplified Arabic"/>
          <w:sz w:val="24"/>
          <w:szCs w:val="24"/>
          <w:rtl/>
        </w:rPr>
        <w:t xml:space="preserve"> استنادا إلى هذا التجميع والمعلومات ذات الصلة</w:t>
      </w:r>
      <w:r w:rsidR="00F42F00">
        <w:rPr>
          <w:rFonts w:ascii="Simplified Arabic" w:hAnsi="Simplified Arabic" w:cs="Simplified Arabic" w:hint="cs"/>
          <w:sz w:val="24"/>
          <w:szCs w:val="24"/>
          <w:rtl/>
        </w:rPr>
        <w:t xml:space="preserve"> المقدمة</w:t>
      </w:r>
      <w:r w:rsidRPr="00604A63">
        <w:rPr>
          <w:rFonts w:ascii="Simplified Arabic" w:hAnsi="Simplified Arabic" w:cs="Simplified Arabic"/>
          <w:sz w:val="24"/>
          <w:szCs w:val="24"/>
          <w:rtl/>
        </w:rPr>
        <w:t xml:space="preserve"> من المصادر المذكورة أدناه</w:t>
      </w:r>
      <w:r w:rsidR="00F42F00">
        <w:rPr>
          <w:rFonts w:ascii="Simplified Arabic" w:hAnsi="Simplified Arabic" w:cs="Simplified Arabic" w:hint="cs"/>
          <w:sz w:val="24"/>
          <w:szCs w:val="24"/>
          <w:rtl/>
        </w:rPr>
        <w:t>،</w:t>
      </w:r>
      <w:r w:rsidRPr="00604A63">
        <w:rPr>
          <w:rFonts w:ascii="Simplified Arabic" w:hAnsi="Simplified Arabic" w:cs="Simplified Arabic"/>
          <w:sz w:val="24"/>
          <w:szCs w:val="24"/>
          <w:rtl/>
        </w:rPr>
        <w:t xml:space="preserve"> </w:t>
      </w:r>
      <w:r w:rsidR="00F42F00">
        <w:rPr>
          <w:rFonts w:ascii="Simplified Arabic" w:hAnsi="Simplified Arabic" w:cs="Simplified Arabic" w:hint="cs"/>
          <w:sz w:val="24"/>
          <w:szCs w:val="24"/>
          <w:rtl/>
        </w:rPr>
        <w:t>عن</w:t>
      </w:r>
      <w:r w:rsidRPr="00604A63">
        <w:rPr>
          <w:rFonts w:ascii="Simplified Arabic" w:hAnsi="Simplified Arabic" w:cs="Simplified Arabic"/>
          <w:sz w:val="24"/>
          <w:szCs w:val="24"/>
          <w:rtl/>
        </w:rPr>
        <w:t xml:space="preserve"> </w:t>
      </w:r>
      <w:r w:rsidR="0070766A" w:rsidRPr="007E4F21">
        <w:rPr>
          <w:rFonts w:cs="Simplified Arabic" w:hint="cs"/>
          <w:szCs w:val="24"/>
          <w:rtl/>
        </w:rPr>
        <w:t>الخبرات</w:t>
      </w:r>
      <w:r w:rsidR="0070766A" w:rsidRPr="007E4F21">
        <w:rPr>
          <w:rFonts w:cs="Simplified Arabic"/>
          <w:szCs w:val="24"/>
          <w:rtl/>
        </w:rPr>
        <w:t xml:space="preserve"> في مجال</w:t>
      </w:r>
      <w:r w:rsidR="00F42F00">
        <w:rPr>
          <w:rFonts w:ascii="Simplified Arabic" w:hAnsi="Simplified Arabic" w:cs="Simplified Arabic" w:hint="cs"/>
          <w:sz w:val="24"/>
          <w:szCs w:val="24"/>
          <w:rtl/>
        </w:rPr>
        <w:t xml:space="preserve"> -</w:t>
      </w:r>
      <w:r w:rsidR="00F42F00" w:rsidRPr="00F42F00">
        <w:rPr>
          <w:rFonts w:ascii="Simplified Arabic" w:hAnsi="Simplified Arabic" w:cs="Simplified Arabic"/>
          <w:sz w:val="24"/>
          <w:szCs w:val="24"/>
          <w:rtl/>
        </w:rPr>
        <w:t xml:space="preserve"> </w:t>
      </w:r>
      <w:r w:rsidR="00F42F00" w:rsidRPr="00604A63">
        <w:rPr>
          <w:rFonts w:ascii="Simplified Arabic" w:hAnsi="Simplified Arabic" w:cs="Simplified Arabic"/>
          <w:sz w:val="24"/>
          <w:szCs w:val="24"/>
          <w:rtl/>
        </w:rPr>
        <w:t xml:space="preserve">والنطاق المحتمل للعمل المستقبلي </w:t>
      </w:r>
      <w:r w:rsidR="0070766A" w:rsidRPr="007E4F21">
        <w:rPr>
          <w:rFonts w:cs="Simplified Arabic"/>
          <w:szCs w:val="24"/>
          <w:rtl/>
        </w:rPr>
        <w:t>في مجال</w:t>
      </w:r>
      <w:r w:rsidR="0070766A">
        <w:rPr>
          <w:rFonts w:ascii="Simplified Arabic" w:hAnsi="Simplified Arabic" w:cs="Simplified Arabic" w:hint="cs"/>
          <w:sz w:val="24"/>
          <w:szCs w:val="24"/>
          <w:rtl/>
        </w:rPr>
        <w:t xml:space="preserve"> </w:t>
      </w:r>
      <w:r w:rsidR="00F42F00">
        <w:rPr>
          <w:rFonts w:ascii="Simplified Arabic" w:hAnsi="Simplified Arabic" w:cs="Simplified Arabic" w:hint="cs"/>
          <w:sz w:val="24"/>
          <w:szCs w:val="24"/>
          <w:rtl/>
        </w:rPr>
        <w:t>-</w:t>
      </w:r>
      <w:r w:rsidRPr="00604A63">
        <w:rPr>
          <w:rFonts w:ascii="Simplified Arabic" w:hAnsi="Simplified Arabic" w:cs="Simplified Arabic"/>
          <w:sz w:val="24"/>
          <w:szCs w:val="24"/>
          <w:rtl/>
        </w:rPr>
        <w:t xml:space="preserve"> التخطيط </w:t>
      </w:r>
      <w:r w:rsidR="00F42F00" w:rsidRPr="008072E4">
        <w:rPr>
          <w:rFonts w:cs="Simplified Arabic"/>
          <w:sz w:val="24"/>
          <w:szCs w:val="24"/>
          <w:rtl/>
        </w:rPr>
        <w:t>المكاني التشاركي والمتكامل والشامل للتنوع البيولوجي</w:t>
      </w:r>
      <w:r w:rsidR="00186139">
        <w:rPr>
          <w:rFonts w:cs="Simplified Arabic" w:hint="cs"/>
          <w:sz w:val="24"/>
          <w:szCs w:val="24"/>
          <w:rtl/>
        </w:rPr>
        <w:t xml:space="preserve"> [</w:t>
      </w:r>
      <w:r w:rsidR="00186139" w:rsidRPr="00186139">
        <w:rPr>
          <w:rFonts w:cs="Simplified Arabic"/>
          <w:sz w:val="24"/>
          <w:szCs w:val="24"/>
          <w:rtl/>
        </w:rPr>
        <w:t>الذي يتناول التغييرات في استخدام الأراضي والمساحات البحرية</w:t>
      </w:r>
      <w:r w:rsidR="00186139">
        <w:rPr>
          <w:rFonts w:cs="Simplified Arabic" w:hint="cs"/>
          <w:sz w:val="24"/>
          <w:szCs w:val="24"/>
          <w:rtl/>
        </w:rPr>
        <w:t>]</w:t>
      </w:r>
      <w:r w:rsidR="00F42F00" w:rsidRPr="008072E4">
        <w:rPr>
          <w:rFonts w:cs="Simplified Arabic" w:hint="cs"/>
          <w:sz w:val="24"/>
          <w:szCs w:val="24"/>
          <w:rtl/>
        </w:rPr>
        <w:t xml:space="preserve"> </w:t>
      </w:r>
      <w:r w:rsidR="00F42F00" w:rsidRPr="008072E4">
        <w:rPr>
          <w:rFonts w:ascii="Simplified Arabic" w:hAnsi="Simplified Arabic" w:cs="Simplified Arabic" w:hint="cs"/>
          <w:sz w:val="24"/>
          <w:szCs w:val="24"/>
          <w:rtl/>
          <w:lang w:bidi="ar-EG"/>
        </w:rPr>
        <w:t>[و]</w:t>
      </w:r>
      <w:r w:rsidR="00186139" w:rsidRPr="008072E4">
        <w:rPr>
          <w:rFonts w:ascii="Simplified Arabic" w:hAnsi="Simplified Arabic" w:cs="Simplified Arabic" w:hint="cs"/>
          <w:sz w:val="24"/>
          <w:szCs w:val="24"/>
          <w:rtl/>
          <w:lang w:bidi="ar-EG"/>
        </w:rPr>
        <w:t xml:space="preserve"> </w:t>
      </w:r>
      <w:r w:rsidR="00F42F00" w:rsidRPr="008072E4">
        <w:rPr>
          <w:rFonts w:ascii="Simplified Arabic" w:hAnsi="Simplified Arabic" w:cs="Simplified Arabic" w:hint="cs"/>
          <w:sz w:val="24"/>
          <w:szCs w:val="24"/>
          <w:rtl/>
          <w:lang w:bidi="ar-EG"/>
        </w:rPr>
        <w:t>[،</w:t>
      </w:r>
      <w:r w:rsidR="00F42F00" w:rsidRPr="008072E4">
        <w:rPr>
          <w:rFonts w:ascii="Simplified Arabic" w:hAnsi="Simplified Arabic" w:cs="Simplified Arabic"/>
          <w:sz w:val="24"/>
          <w:szCs w:val="24"/>
          <w:rtl/>
        </w:rPr>
        <w:t xml:space="preserve"> بما في ذلك </w:t>
      </w:r>
      <w:r w:rsidR="00F42F00" w:rsidRPr="008072E4">
        <w:rPr>
          <w:rFonts w:ascii="Simplified Arabic" w:hAnsi="Simplified Arabic" w:cs="Simplified Arabic" w:hint="cs"/>
          <w:sz w:val="24"/>
          <w:szCs w:val="24"/>
          <w:rtl/>
        </w:rPr>
        <w:t>في</w:t>
      </w:r>
      <w:r w:rsidR="00F42F00" w:rsidRPr="008072E4">
        <w:rPr>
          <w:rFonts w:ascii="Simplified Arabic" w:hAnsi="Simplified Arabic" w:cs="Simplified Arabic"/>
          <w:sz w:val="24"/>
          <w:szCs w:val="24"/>
          <w:rtl/>
        </w:rPr>
        <w:t>ما يتعلق بتعزيز</w:t>
      </w:r>
      <w:r w:rsidR="00F42F00" w:rsidRPr="008072E4">
        <w:rPr>
          <w:rFonts w:ascii="Simplified Arabic" w:hAnsi="Simplified Arabic" w:cs="Simplified Arabic" w:hint="cs"/>
          <w:sz w:val="24"/>
          <w:szCs w:val="24"/>
          <w:rtl/>
          <w:lang w:bidi="ar-EG"/>
        </w:rPr>
        <w:t>]</w:t>
      </w:r>
      <w:r w:rsidR="00F42F00" w:rsidRPr="008072E4">
        <w:rPr>
          <w:rFonts w:ascii="Simplified Arabic" w:hAnsi="Simplified Arabic" w:cs="Simplified Arabic"/>
          <w:sz w:val="24"/>
          <w:szCs w:val="24"/>
          <w:rtl/>
        </w:rPr>
        <w:t xml:space="preserve"> الترابط الإيكولوجي،</w:t>
      </w:r>
      <w:r w:rsidR="00F42F00" w:rsidRPr="00604A63">
        <w:rPr>
          <w:rFonts w:ascii="Simplified Arabic" w:hAnsi="Simplified Arabic" w:cs="Simplified Arabic"/>
          <w:sz w:val="24"/>
          <w:szCs w:val="24"/>
          <w:rtl/>
        </w:rPr>
        <w:t xml:space="preserve"> مع التركيز على النظم الإيكولوجية </w:t>
      </w:r>
      <w:r w:rsidR="00F42F00" w:rsidRPr="007E4F21">
        <w:rPr>
          <w:rFonts w:cs="Simplified Arabic"/>
          <w:szCs w:val="24"/>
          <w:rtl/>
        </w:rPr>
        <w:t xml:space="preserve">الأرضية </w:t>
      </w:r>
      <w:r w:rsidR="00F42F00" w:rsidRPr="00604A63">
        <w:rPr>
          <w:rFonts w:ascii="Simplified Arabic" w:hAnsi="Simplified Arabic" w:cs="Simplified Arabic"/>
          <w:sz w:val="24"/>
          <w:szCs w:val="24"/>
          <w:rtl/>
        </w:rPr>
        <w:t>وتلك المرتبطة بالمياه العذبة</w:t>
      </w:r>
      <w:r w:rsidRPr="00604A63">
        <w:rPr>
          <w:rFonts w:ascii="Simplified Arabic" w:hAnsi="Simplified Arabic" w:cs="Simplified Arabic"/>
          <w:sz w:val="24"/>
          <w:szCs w:val="24"/>
          <w:rtl/>
        </w:rPr>
        <w:t xml:space="preserve">، </w:t>
      </w:r>
      <w:r w:rsidR="00186139" w:rsidRPr="00186139">
        <w:rPr>
          <w:rFonts w:ascii="Simplified Arabic" w:hAnsi="Simplified Arabic" w:cs="Simplified Arabic"/>
          <w:sz w:val="24"/>
          <w:szCs w:val="24"/>
          <w:rtl/>
        </w:rPr>
        <w:t xml:space="preserve">وبما يتسق مع العمل المطلوب بموجب </w:t>
      </w:r>
      <w:r w:rsidR="00186139">
        <w:rPr>
          <w:rFonts w:ascii="Simplified Arabic" w:hAnsi="Simplified Arabic" w:cs="Simplified Arabic" w:hint="cs"/>
          <w:sz w:val="24"/>
          <w:szCs w:val="24"/>
          <w:rtl/>
        </w:rPr>
        <w:t>المقرر</w:t>
      </w:r>
      <w:r w:rsidR="00186139" w:rsidRPr="00186139">
        <w:rPr>
          <w:rFonts w:ascii="Simplified Arabic" w:hAnsi="Simplified Arabic" w:cs="Simplified Arabic"/>
          <w:sz w:val="24"/>
          <w:szCs w:val="24"/>
          <w:rtl/>
        </w:rPr>
        <w:t xml:space="preserve"> 17/-- بشأن </w:t>
      </w:r>
      <w:r w:rsidR="00186139">
        <w:rPr>
          <w:rFonts w:ascii="Simplified Arabic" w:hAnsi="Simplified Arabic" w:cs="Simplified Arabic" w:hint="cs"/>
          <w:sz w:val="24"/>
          <w:szCs w:val="24"/>
          <w:rtl/>
        </w:rPr>
        <w:t>الاستعراض</w:t>
      </w:r>
      <w:r w:rsidR="00186139" w:rsidRPr="00186139">
        <w:rPr>
          <w:rFonts w:ascii="Simplified Arabic" w:hAnsi="Simplified Arabic" w:cs="Simplified Arabic"/>
          <w:sz w:val="24"/>
          <w:szCs w:val="24"/>
          <w:rtl/>
        </w:rPr>
        <w:t xml:space="preserve"> الاستراتيجي لبرنامج العمل المتعلق بالمناطق المحمية وتحديث</w:t>
      </w:r>
      <w:r w:rsidR="00186139">
        <w:rPr>
          <w:rFonts w:ascii="Simplified Arabic" w:hAnsi="Simplified Arabic" w:cs="Simplified Arabic" w:hint="cs"/>
          <w:sz w:val="24"/>
          <w:szCs w:val="24"/>
          <w:rtl/>
        </w:rPr>
        <w:t>ات</w:t>
      </w:r>
      <w:r w:rsidR="00186139" w:rsidRPr="00186139">
        <w:rPr>
          <w:rFonts w:ascii="Simplified Arabic" w:hAnsi="Simplified Arabic" w:cs="Simplified Arabic"/>
          <w:sz w:val="24"/>
          <w:szCs w:val="24"/>
          <w:rtl/>
        </w:rPr>
        <w:t>ه،</w:t>
      </w:r>
      <w:r w:rsidR="00186139" w:rsidRPr="00186139">
        <w:rPr>
          <w:rFonts w:ascii="Simplified Arabic" w:hAnsi="Simplified Arabic" w:cs="Simplified Arabic"/>
          <w:sz w:val="24"/>
          <w:szCs w:val="24"/>
          <w:rtl/>
        </w:rPr>
        <w:t xml:space="preserve"> </w:t>
      </w:r>
      <w:r w:rsidRPr="00604A63">
        <w:rPr>
          <w:rFonts w:ascii="Simplified Arabic" w:hAnsi="Simplified Arabic" w:cs="Simplified Arabic"/>
          <w:sz w:val="24"/>
          <w:szCs w:val="24"/>
          <w:rtl/>
        </w:rPr>
        <w:t>وذلك ليكون بمثابة مدخلات ل</w:t>
      </w:r>
      <w:r w:rsidR="006B64A6">
        <w:rPr>
          <w:rFonts w:ascii="Simplified Arabic" w:hAnsi="Simplified Arabic" w:cs="Simplified Arabic" w:hint="cs"/>
          <w:sz w:val="24"/>
          <w:szCs w:val="24"/>
          <w:rtl/>
        </w:rPr>
        <w:t xml:space="preserve">عقد </w:t>
      </w:r>
      <w:r w:rsidRPr="00604A63">
        <w:rPr>
          <w:rFonts w:ascii="Simplified Arabic" w:hAnsi="Simplified Arabic" w:cs="Simplified Arabic"/>
          <w:sz w:val="24"/>
          <w:szCs w:val="24"/>
          <w:rtl/>
        </w:rPr>
        <w:t>حلقة عمل للخبراء</w:t>
      </w:r>
      <w:r w:rsidR="003054C6">
        <w:rPr>
          <w:rFonts w:ascii="Simplified Arabic" w:hAnsi="Simplified Arabic" w:cs="Simplified Arabic" w:hint="cs"/>
          <w:sz w:val="24"/>
          <w:szCs w:val="24"/>
          <w:rtl/>
        </w:rPr>
        <w:t xml:space="preserve">. </w:t>
      </w:r>
      <w:r w:rsidR="003054C6" w:rsidRPr="00604A63">
        <w:rPr>
          <w:rFonts w:ascii="Simplified Arabic" w:hAnsi="Simplified Arabic" w:cs="Simplified Arabic"/>
          <w:sz w:val="24"/>
          <w:szCs w:val="24"/>
          <w:rtl/>
        </w:rPr>
        <w:t>ويشمل</w:t>
      </w:r>
      <w:r w:rsidR="006B64A6">
        <w:rPr>
          <w:rFonts w:ascii="Simplified Arabic" w:hAnsi="Simplified Arabic" w:cs="Simplified Arabic" w:hint="cs"/>
          <w:sz w:val="24"/>
          <w:szCs w:val="24"/>
          <w:rtl/>
        </w:rPr>
        <w:t xml:space="preserve"> ذلك</w:t>
      </w:r>
      <w:r w:rsidR="003054C6" w:rsidRPr="00604A63">
        <w:rPr>
          <w:rFonts w:ascii="Simplified Arabic" w:hAnsi="Simplified Arabic" w:cs="Simplified Arabic"/>
          <w:sz w:val="24"/>
          <w:szCs w:val="24"/>
          <w:rtl/>
        </w:rPr>
        <w:t xml:space="preserve"> ما يلي:</w:t>
      </w:r>
    </w:p>
    <w:p w14:paraId="62E4C932" w14:textId="024320F3" w:rsidR="0070766A" w:rsidRDefault="0070766A" w:rsidP="0070766A">
      <w:pPr>
        <w:pStyle w:val="CBDNormalNoNumber"/>
        <w:tabs>
          <w:tab w:val="clear" w:pos="567"/>
        </w:tabs>
        <w:bidi/>
        <w:ind w:left="1701" w:hanging="567"/>
        <w:rPr>
          <w:lang w:val="en-CA"/>
        </w:rPr>
      </w:pPr>
      <w:r w:rsidRPr="00604A63">
        <w:rPr>
          <w:rFonts w:ascii="Simplified Arabic" w:hAnsi="Simplified Arabic" w:cs="Simplified Arabic"/>
          <w:sz w:val="24"/>
          <w:szCs w:val="24"/>
          <w:rtl/>
        </w:rPr>
        <w:t xml:space="preserve">(1) </w:t>
      </w:r>
      <w:r>
        <w:rPr>
          <w:rFonts w:ascii="Simplified Arabic" w:hAnsi="Simplified Arabic" w:cs="Simplified Arabic"/>
          <w:sz w:val="24"/>
          <w:szCs w:val="24"/>
          <w:rtl/>
        </w:rPr>
        <w:tab/>
      </w:r>
      <w:r w:rsidRPr="00604A63">
        <w:rPr>
          <w:rFonts w:ascii="Simplified Arabic" w:hAnsi="Simplified Arabic" w:cs="Simplified Arabic"/>
          <w:sz w:val="24"/>
          <w:szCs w:val="24"/>
          <w:rtl/>
        </w:rPr>
        <w:t xml:space="preserve">نتائج الاستعراض العالمي للتقدم الجماعي المُحرز في </w:t>
      </w:r>
      <w:r w:rsidR="00186139" w:rsidRPr="00186139">
        <w:rPr>
          <w:rFonts w:ascii="Simplified Arabic" w:hAnsi="Simplified Arabic" w:cs="Simplified Arabic"/>
          <w:sz w:val="24"/>
          <w:szCs w:val="24"/>
          <w:rtl/>
        </w:rPr>
        <w:t>تنفيذ إطار كونمينغ-مونتريال العالمي للتنوع البيولوجي</w:t>
      </w:r>
      <w:r w:rsidRPr="00604A63">
        <w:rPr>
          <w:rFonts w:ascii="Simplified Arabic" w:hAnsi="Simplified Arabic" w:cs="Simplified Arabic"/>
          <w:sz w:val="24"/>
          <w:szCs w:val="24"/>
          <w:rtl/>
        </w:rPr>
        <w:t>، والمعلومات ذات الصلة الواردة في التقارير الوطنية السابعة؛</w:t>
      </w:r>
    </w:p>
    <w:p w14:paraId="29EBE116" w14:textId="01345E47" w:rsidR="00CE7E15" w:rsidRDefault="00CE7E15" w:rsidP="00CE7E15">
      <w:pPr>
        <w:pStyle w:val="CBDNormalNoNumber"/>
        <w:tabs>
          <w:tab w:val="clear" w:pos="567"/>
        </w:tabs>
        <w:bidi/>
        <w:ind w:left="1701" w:hanging="567"/>
        <w:rPr>
          <w:rtl/>
          <w:lang w:val="en-CA"/>
        </w:rPr>
      </w:pPr>
      <w:r w:rsidRPr="00604A63">
        <w:rPr>
          <w:rFonts w:ascii="Simplified Arabic" w:hAnsi="Simplified Arabic" w:cs="Simplified Arabic"/>
          <w:sz w:val="24"/>
          <w:szCs w:val="24"/>
          <w:rtl/>
        </w:rPr>
        <w:t xml:space="preserve">(2) </w:t>
      </w:r>
      <w:r>
        <w:rPr>
          <w:rFonts w:ascii="Simplified Arabic" w:hAnsi="Simplified Arabic" w:cs="Simplified Arabic"/>
          <w:sz w:val="24"/>
          <w:szCs w:val="24"/>
          <w:rtl/>
        </w:rPr>
        <w:tab/>
      </w:r>
      <w:r w:rsidRPr="00604A63">
        <w:rPr>
          <w:rFonts w:ascii="Simplified Arabic" w:hAnsi="Simplified Arabic" w:cs="Simplified Arabic"/>
          <w:sz w:val="24"/>
          <w:szCs w:val="24"/>
          <w:rtl/>
        </w:rPr>
        <w:t xml:space="preserve">التقييمات ذات الصلة </w:t>
      </w:r>
      <w:r w:rsidRPr="007E4F21">
        <w:rPr>
          <w:rFonts w:cs="Simplified Arabic"/>
          <w:szCs w:val="24"/>
          <w:rtl/>
        </w:rPr>
        <w:t>ال</w:t>
      </w:r>
      <w:r>
        <w:rPr>
          <w:rFonts w:cs="Simplified Arabic" w:hint="cs"/>
          <w:szCs w:val="24"/>
          <w:rtl/>
        </w:rPr>
        <w:t>ت</w:t>
      </w:r>
      <w:r w:rsidRPr="007E4F21">
        <w:rPr>
          <w:rFonts w:cs="Simplified Arabic"/>
          <w:szCs w:val="24"/>
          <w:rtl/>
        </w:rPr>
        <w:t xml:space="preserve">ي </w:t>
      </w:r>
      <w:r w:rsidR="00223A05">
        <w:rPr>
          <w:rFonts w:cs="Simplified Arabic" w:hint="cs"/>
          <w:szCs w:val="24"/>
          <w:rtl/>
        </w:rPr>
        <w:t>أ</w:t>
      </w:r>
      <w:r w:rsidRPr="007E4F21">
        <w:rPr>
          <w:rFonts w:cs="Simplified Arabic"/>
          <w:szCs w:val="24"/>
          <w:rtl/>
        </w:rPr>
        <w:t>جر</w:t>
      </w:r>
      <w:r w:rsidR="00223A05">
        <w:rPr>
          <w:rFonts w:cs="Simplified Arabic" w:hint="cs"/>
          <w:szCs w:val="24"/>
          <w:rtl/>
        </w:rPr>
        <w:t>ا</w:t>
      </w:r>
      <w:r w:rsidRPr="007E4F21">
        <w:rPr>
          <w:rFonts w:cs="Simplified Arabic"/>
          <w:szCs w:val="24"/>
          <w:rtl/>
        </w:rPr>
        <w:t>ه</w:t>
      </w:r>
      <w:r>
        <w:rPr>
          <w:rFonts w:cs="Simplified Arabic" w:hint="cs"/>
          <w:szCs w:val="24"/>
          <w:rtl/>
        </w:rPr>
        <w:t>ا</w:t>
      </w:r>
      <w:r w:rsidRPr="007E4F21">
        <w:rPr>
          <w:rFonts w:cs="Simplified Arabic"/>
          <w:szCs w:val="24"/>
          <w:rtl/>
        </w:rPr>
        <w:t xml:space="preserve"> </w:t>
      </w:r>
      <w:bookmarkStart w:id="0" w:name="_Hlk244162515"/>
      <w:r w:rsidRPr="007E4F21">
        <w:rPr>
          <w:rFonts w:cs="Simplified Arabic"/>
          <w:szCs w:val="24"/>
          <w:rtl/>
        </w:rPr>
        <w:t>المنبر الحكومي الدولي للعلوم والسياسات في مجال التنوع البيولوجي وخدمات النظم الإيكولوجية</w:t>
      </w:r>
      <w:bookmarkEnd w:id="0"/>
      <w:r w:rsidRPr="00604A63">
        <w:rPr>
          <w:rFonts w:ascii="Simplified Arabic" w:hAnsi="Simplified Arabic" w:cs="Simplified Arabic"/>
          <w:sz w:val="24"/>
          <w:szCs w:val="24"/>
          <w:rtl/>
        </w:rPr>
        <w:t xml:space="preserve">، بما في ذلك التقييم المنهجي للتخطيط </w:t>
      </w:r>
      <w:r w:rsidRPr="007E4F21">
        <w:rPr>
          <w:rFonts w:cs="Simplified Arabic"/>
          <w:szCs w:val="24"/>
          <w:rtl/>
        </w:rPr>
        <w:t>المكاني المتكامل والترابط الإيكولوجي الشاملين للتنوع البيولوجي</w:t>
      </w:r>
      <w:r w:rsidRPr="00604A63">
        <w:rPr>
          <w:rFonts w:ascii="Simplified Arabic" w:hAnsi="Simplified Arabic" w:cs="Simplified Arabic"/>
          <w:sz w:val="24"/>
          <w:szCs w:val="24"/>
          <w:rtl/>
        </w:rPr>
        <w:t>؛</w:t>
      </w:r>
    </w:p>
    <w:p w14:paraId="45EFBA07" w14:textId="6E6E7A3B" w:rsidR="00906954" w:rsidRPr="00906954" w:rsidRDefault="00906954" w:rsidP="00906954">
      <w:pPr>
        <w:pStyle w:val="CBDNormalNoNumber"/>
        <w:tabs>
          <w:tab w:val="clear" w:pos="567"/>
        </w:tabs>
        <w:bidi/>
        <w:ind w:left="1701" w:hanging="567"/>
        <w:rPr>
          <w:sz w:val="24"/>
          <w:szCs w:val="24"/>
          <w:rtl/>
          <w:lang w:val="en-CA"/>
        </w:rPr>
      </w:pPr>
      <w:r w:rsidRPr="00604A63">
        <w:rPr>
          <w:rFonts w:ascii="Simplified Arabic" w:hAnsi="Simplified Arabic" w:cs="Simplified Arabic"/>
          <w:sz w:val="24"/>
          <w:szCs w:val="24"/>
          <w:rtl/>
        </w:rPr>
        <w:t xml:space="preserve">[(3) </w:t>
      </w:r>
      <w:r>
        <w:rPr>
          <w:rFonts w:ascii="Simplified Arabic" w:hAnsi="Simplified Arabic" w:cs="Simplified Arabic"/>
          <w:sz w:val="24"/>
          <w:szCs w:val="24"/>
          <w:rtl/>
        </w:rPr>
        <w:tab/>
      </w:r>
      <w:r w:rsidR="00186139">
        <w:rPr>
          <w:rFonts w:ascii="Simplified Arabic" w:hAnsi="Simplified Arabic" w:cs="Simplified Arabic" w:hint="cs"/>
          <w:sz w:val="24"/>
          <w:szCs w:val="24"/>
          <w:rtl/>
        </w:rPr>
        <w:t>ال</w:t>
      </w:r>
      <w:r w:rsidR="00186139" w:rsidRPr="00186139">
        <w:rPr>
          <w:rFonts w:cs="Simplified Arabic"/>
          <w:szCs w:val="24"/>
          <w:rtl/>
        </w:rPr>
        <w:t xml:space="preserve">مبادئ </w:t>
      </w:r>
      <w:r w:rsidR="00186139">
        <w:rPr>
          <w:rFonts w:cs="Simplified Arabic" w:hint="cs"/>
          <w:szCs w:val="24"/>
          <w:rtl/>
        </w:rPr>
        <w:t>ال</w:t>
      </w:r>
      <w:r w:rsidR="00186139" w:rsidRPr="00186139">
        <w:rPr>
          <w:rFonts w:cs="Simplified Arabic"/>
          <w:szCs w:val="24"/>
          <w:rtl/>
        </w:rPr>
        <w:t xml:space="preserve">توجيهية </w:t>
      </w:r>
      <w:r w:rsidR="00186139">
        <w:rPr>
          <w:rFonts w:cs="Simplified Arabic" w:hint="cs"/>
          <w:szCs w:val="24"/>
          <w:rtl/>
        </w:rPr>
        <w:t>ال</w:t>
      </w:r>
      <w:r w:rsidR="00186139" w:rsidRPr="00186139">
        <w:rPr>
          <w:rFonts w:cs="Simplified Arabic"/>
          <w:szCs w:val="24"/>
          <w:rtl/>
        </w:rPr>
        <w:t>طوعية لتعزيز الإطار القانوني والسياساتي الرامي إلى الاعتراف بدور الشعوب الأصلية والمجتمعات المحلية، وبأراضيها الأصلية والتقليدية، في مجالات التخطيط المكاني، واستعادة النظم الإيكولوجية، والحفظ القائم على المناطق، وتقييمات الأثر البيئي،</w:t>
      </w:r>
      <w:r w:rsidR="00186139" w:rsidRPr="00906954">
        <w:rPr>
          <w:rStyle w:val="FootnoteReference"/>
          <w:sz w:val="24"/>
          <w:szCs w:val="24"/>
        </w:rPr>
        <w:footnoteReference w:id="5"/>
      </w:r>
      <w:r w:rsidR="00186139" w:rsidRPr="00186139">
        <w:rPr>
          <w:rFonts w:cs="Simplified Arabic"/>
          <w:szCs w:val="24"/>
          <w:rtl/>
        </w:rPr>
        <w:t xml:space="preserve"> وذلك وفقاً للتشريعات والظروف والأولويات الوطنية</w:t>
      </w:r>
      <w:r w:rsidRPr="00906954">
        <w:rPr>
          <w:rFonts w:ascii="Simplified Arabic" w:hAnsi="Simplified Arabic" w:cs="Simplified Arabic"/>
          <w:sz w:val="24"/>
          <w:szCs w:val="24"/>
          <w:rtl/>
        </w:rPr>
        <w:t>؛]</w:t>
      </w:r>
    </w:p>
    <w:p w14:paraId="73EAA8DE" w14:textId="4755A7C1" w:rsidR="00D5010E" w:rsidRDefault="00D5010E" w:rsidP="00D5010E">
      <w:pPr>
        <w:pStyle w:val="CBDNormalNoNumber"/>
        <w:tabs>
          <w:tab w:val="clear" w:pos="567"/>
        </w:tabs>
        <w:bidi/>
        <w:ind w:left="1701" w:hanging="567"/>
        <w:rPr>
          <w:rtl/>
          <w:lang w:val="en-CA"/>
        </w:rPr>
      </w:pPr>
      <w:r w:rsidRPr="00604A63">
        <w:rPr>
          <w:rFonts w:ascii="Simplified Arabic" w:hAnsi="Simplified Arabic" w:cs="Simplified Arabic"/>
          <w:sz w:val="24"/>
          <w:szCs w:val="24"/>
          <w:rtl/>
        </w:rPr>
        <w:lastRenderedPageBreak/>
        <w:t>(4)</w:t>
      </w:r>
      <w:r>
        <w:rPr>
          <w:rFonts w:ascii="Simplified Arabic" w:hAnsi="Simplified Arabic" w:cs="Simplified Arabic"/>
          <w:sz w:val="24"/>
          <w:szCs w:val="24"/>
          <w:rtl/>
        </w:rPr>
        <w:tab/>
      </w:r>
      <w:r w:rsidRPr="00604A63">
        <w:rPr>
          <w:rFonts w:ascii="Simplified Arabic" w:hAnsi="Simplified Arabic" w:cs="Simplified Arabic"/>
          <w:sz w:val="24"/>
          <w:szCs w:val="24"/>
          <w:rtl/>
        </w:rPr>
        <w:t>الأعمال وال</w:t>
      </w:r>
      <w:r>
        <w:rPr>
          <w:rFonts w:ascii="Simplified Arabic" w:hAnsi="Simplified Arabic" w:cs="Simplified Arabic" w:hint="cs"/>
          <w:sz w:val="24"/>
          <w:szCs w:val="24"/>
          <w:rtl/>
        </w:rPr>
        <w:t>إرشاد</w:t>
      </w:r>
      <w:r w:rsidRPr="00604A63">
        <w:rPr>
          <w:rFonts w:ascii="Simplified Arabic" w:hAnsi="Simplified Arabic" w:cs="Simplified Arabic"/>
          <w:sz w:val="24"/>
          <w:szCs w:val="24"/>
          <w:rtl/>
        </w:rPr>
        <w:t xml:space="preserve">ات ذات الصلة </w:t>
      </w:r>
      <w:r>
        <w:rPr>
          <w:rFonts w:ascii="Simplified Arabic" w:hAnsi="Simplified Arabic" w:cs="Simplified Arabic" w:hint="cs"/>
          <w:sz w:val="24"/>
          <w:szCs w:val="24"/>
          <w:rtl/>
        </w:rPr>
        <w:t>بموجب</w:t>
      </w:r>
      <w:r w:rsidRPr="00604A63">
        <w:rPr>
          <w:rFonts w:ascii="Simplified Arabic" w:hAnsi="Simplified Arabic" w:cs="Simplified Arabic"/>
          <w:sz w:val="24"/>
          <w:szCs w:val="24"/>
          <w:rtl/>
        </w:rPr>
        <w:t xml:space="preserve"> الاتفاقات البيئية المتعددة الأطراف المتعلقة بالتنوع البيولوجي [بما في ذلك اتفاقية </w:t>
      </w:r>
      <w:r>
        <w:rPr>
          <w:rFonts w:ascii="Simplified Arabic" w:hAnsi="Simplified Arabic" w:cs="Simplified Arabic" w:hint="cs"/>
          <w:sz w:val="24"/>
          <w:szCs w:val="24"/>
          <w:rtl/>
        </w:rPr>
        <w:t>حفظ</w:t>
      </w:r>
      <w:r w:rsidRPr="00604A63">
        <w:rPr>
          <w:rFonts w:ascii="Simplified Arabic" w:hAnsi="Simplified Arabic" w:cs="Simplified Arabic"/>
          <w:sz w:val="24"/>
          <w:szCs w:val="24"/>
          <w:rtl/>
        </w:rPr>
        <w:t xml:space="preserve"> الأنواع المهاجرة من الحيوانات البرية</w:t>
      </w:r>
      <w:r>
        <w:rPr>
          <w:rFonts w:ascii="Simplified Arabic" w:hAnsi="Simplified Arabic" w:cs="Simplified Arabic" w:hint="cs"/>
          <w:sz w:val="24"/>
          <w:szCs w:val="24"/>
          <w:rtl/>
        </w:rPr>
        <w:t>،</w:t>
      </w:r>
      <w:r>
        <w:rPr>
          <w:rStyle w:val="FootnoteReference"/>
        </w:rPr>
        <w:footnoteReference w:id="6"/>
      </w:r>
      <w:r w:rsidRPr="00604A63">
        <w:rPr>
          <w:rFonts w:ascii="Simplified Arabic" w:hAnsi="Simplified Arabic" w:cs="Simplified Arabic"/>
          <w:sz w:val="24"/>
          <w:szCs w:val="24"/>
          <w:rtl/>
        </w:rPr>
        <w:t xml:space="preserve">] </w:t>
      </w:r>
      <w:r>
        <w:rPr>
          <w:rFonts w:ascii="Simplified Arabic" w:hAnsi="Simplified Arabic" w:cs="Simplified Arabic" w:hint="cs"/>
          <w:sz w:val="24"/>
          <w:szCs w:val="24"/>
          <w:rtl/>
        </w:rPr>
        <w:t>وخاصة</w:t>
      </w:r>
      <w:r w:rsidRPr="00604A63">
        <w:rPr>
          <w:rFonts w:ascii="Simplified Arabic" w:hAnsi="Simplified Arabic" w:cs="Simplified Arabic"/>
          <w:sz w:val="24"/>
          <w:szCs w:val="24"/>
          <w:rtl/>
        </w:rPr>
        <w:t xml:space="preserve"> فيما يتعلق بالأنواع المهاجرة وموائلها </w:t>
      </w:r>
      <w:r w:rsidRPr="007E4F21">
        <w:rPr>
          <w:rFonts w:cs="Simplified Arabic"/>
          <w:szCs w:val="24"/>
          <w:rtl/>
        </w:rPr>
        <w:t>وترابط</w:t>
      </w:r>
      <w:r>
        <w:rPr>
          <w:rFonts w:cs="Simplified Arabic" w:hint="cs"/>
          <w:szCs w:val="24"/>
          <w:rtl/>
        </w:rPr>
        <w:t>ها</w:t>
      </w:r>
      <w:r w:rsidRPr="007E4F21">
        <w:rPr>
          <w:rFonts w:cs="Simplified Arabic"/>
          <w:szCs w:val="24"/>
          <w:rtl/>
        </w:rPr>
        <w:t xml:space="preserve"> </w:t>
      </w:r>
      <w:r w:rsidRPr="00604A63">
        <w:rPr>
          <w:rFonts w:ascii="Simplified Arabic" w:hAnsi="Simplified Arabic" w:cs="Simplified Arabic"/>
          <w:sz w:val="24"/>
          <w:szCs w:val="24"/>
          <w:rtl/>
        </w:rPr>
        <w:t>الإيكولوجي؛</w:t>
      </w:r>
    </w:p>
    <w:p w14:paraId="019A6519" w14:textId="619FBEDF" w:rsidR="00D5010E" w:rsidRDefault="00D5010E" w:rsidP="00D5010E">
      <w:pPr>
        <w:pStyle w:val="CBDNormalNoNumber"/>
        <w:bidi/>
        <w:ind w:firstLine="567"/>
        <w:rPr>
          <w:rtl/>
          <w:lang w:val="en-CA"/>
        </w:rPr>
      </w:pPr>
      <w:r w:rsidRPr="00604A63">
        <w:rPr>
          <w:rFonts w:ascii="Simplified Arabic" w:hAnsi="Simplified Arabic" w:cs="Simplified Arabic"/>
          <w:sz w:val="24"/>
          <w:szCs w:val="24"/>
          <w:rtl/>
        </w:rPr>
        <w:t xml:space="preserve">(ب) </w:t>
      </w:r>
      <w:r>
        <w:rPr>
          <w:rFonts w:ascii="Simplified Arabic" w:hAnsi="Simplified Arabic" w:cs="Simplified Arabic"/>
          <w:sz w:val="24"/>
          <w:szCs w:val="24"/>
          <w:rtl/>
        </w:rPr>
        <w:tab/>
      </w:r>
      <w:r w:rsidRPr="00604A63">
        <w:rPr>
          <w:rFonts w:ascii="Simplified Arabic" w:hAnsi="Simplified Arabic" w:cs="Simplified Arabic"/>
          <w:sz w:val="24"/>
          <w:szCs w:val="24"/>
          <w:rtl/>
        </w:rPr>
        <w:t xml:space="preserve">تنظيم حلقة عمل </w:t>
      </w:r>
      <w:r>
        <w:rPr>
          <w:rFonts w:ascii="Simplified Arabic" w:hAnsi="Simplified Arabic" w:cs="Simplified Arabic" w:hint="cs"/>
          <w:sz w:val="24"/>
          <w:szCs w:val="24"/>
          <w:rtl/>
        </w:rPr>
        <w:t>ا</w:t>
      </w:r>
      <w:r w:rsidRPr="00604A63">
        <w:rPr>
          <w:rFonts w:ascii="Simplified Arabic" w:hAnsi="Simplified Arabic" w:cs="Simplified Arabic"/>
          <w:sz w:val="24"/>
          <w:szCs w:val="24"/>
          <w:rtl/>
        </w:rPr>
        <w:t xml:space="preserve">لخبراء </w:t>
      </w:r>
      <w:r>
        <w:rPr>
          <w:rFonts w:ascii="Simplified Arabic" w:hAnsi="Simplified Arabic" w:cs="Simplified Arabic" w:hint="cs"/>
          <w:sz w:val="24"/>
          <w:szCs w:val="24"/>
          <w:rtl/>
        </w:rPr>
        <w:t>المذكورة</w:t>
      </w:r>
      <w:r w:rsidRPr="00604A63">
        <w:rPr>
          <w:rFonts w:ascii="Simplified Arabic" w:hAnsi="Simplified Arabic" w:cs="Simplified Arabic"/>
          <w:sz w:val="24"/>
          <w:szCs w:val="24"/>
          <w:rtl/>
        </w:rPr>
        <w:t xml:space="preserve"> في الفقرة الفرعية (أ) أعلاه</w:t>
      </w:r>
      <w:r w:rsidR="006B64A6">
        <w:rPr>
          <w:rFonts w:ascii="Simplified Arabic" w:hAnsi="Simplified Arabic" w:cs="Simplified Arabic" w:hint="cs"/>
          <w:sz w:val="24"/>
          <w:szCs w:val="24"/>
          <w:rtl/>
        </w:rPr>
        <w:t>،</w:t>
      </w:r>
      <w:r w:rsidRPr="00604A63">
        <w:rPr>
          <w:rFonts w:ascii="Simplified Arabic" w:hAnsi="Simplified Arabic" w:cs="Simplified Arabic"/>
          <w:sz w:val="24"/>
          <w:szCs w:val="24"/>
          <w:rtl/>
        </w:rPr>
        <w:t xml:space="preserve"> مع مراعاة التقرير المشار إليه في الفقرة </w:t>
      </w:r>
      <w:r w:rsidR="006B64A6">
        <w:rPr>
          <w:rFonts w:ascii="Simplified Arabic" w:hAnsi="Simplified Arabic" w:cs="Simplified Arabic" w:hint="cs"/>
          <w:sz w:val="24"/>
          <w:szCs w:val="24"/>
          <w:rtl/>
        </w:rPr>
        <w:t xml:space="preserve">الفرعية </w:t>
      </w:r>
      <w:r w:rsidRPr="00604A63">
        <w:rPr>
          <w:rFonts w:ascii="Simplified Arabic" w:hAnsi="Simplified Arabic" w:cs="Simplified Arabic"/>
          <w:sz w:val="24"/>
          <w:szCs w:val="24"/>
          <w:rtl/>
        </w:rPr>
        <w:t>نفسها، وكذل</w:t>
      </w:r>
      <w:r w:rsidRPr="006B64A6">
        <w:rPr>
          <w:rFonts w:ascii="Simplified Arabic" w:hAnsi="Simplified Arabic" w:cs="Simplified Arabic"/>
          <w:sz w:val="24"/>
          <w:szCs w:val="24"/>
          <w:rtl/>
        </w:rPr>
        <w:t xml:space="preserve">ك الأعمال ذات الصلة التي </w:t>
      </w:r>
      <w:r w:rsidR="006B64A6" w:rsidRPr="006B64A6">
        <w:rPr>
          <w:rFonts w:ascii="Simplified Arabic" w:hAnsi="Simplified Arabic" w:cs="Simplified Arabic" w:hint="cs"/>
          <w:sz w:val="24"/>
          <w:szCs w:val="24"/>
          <w:rtl/>
        </w:rPr>
        <w:t>ي</w:t>
      </w:r>
      <w:r w:rsidRPr="006B64A6">
        <w:rPr>
          <w:rFonts w:ascii="Simplified Arabic" w:hAnsi="Simplified Arabic" w:cs="Simplified Arabic"/>
          <w:sz w:val="24"/>
          <w:szCs w:val="24"/>
          <w:rtl/>
        </w:rPr>
        <w:t xml:space="preserve">ضطلع بها </w:t>
      </w:r>
      <w:r w:rsidR="006B64A6" w:rsidRPr="006B64A6">
        <w:rPr>
          <w:rFonts w:cs="Simplified Arabic"/>
          <w:sz w:val="24"/>
          <w:szCs w:val="24"/>
          <w:rtl/>
        </w:rPr>
        <w:t>فريق الخبراء التقنيين المخصص</w:t>
      </w:r>
      <w:r w:rsidRPr="006B64A6">
        <w:rPr>
          <w:rFonts w:ascii="Simplified Arabic" w:hAnsi="Simplified Arabic" w:cs="Simplified Arabic"/>
          <w:sz w:val="24"/>
          <w:szCs w:val="24"/>
          <w:rtl/>
        </w:rPr>
        <w:t xml:space="preserve"> المعني بتفعيل إطار الرصد الخاص بالإطار</w:t>
      </w:r>
      <w:r w:rsidR="006B64A6" w:rsidRPr="006B64A6">
        <w:rPr>
          <w:rFonts w:ascii="Simplified Arabic" w:hAnsi="Simplified Arabic" w:cs="Simplified Arabic" w:hint="cs"/>
          <w:sz w:val="24"/>
          <w:szCs w:val="24"/>
          <w:rtl/>
        </w:rPr>
        <w:t>،</w:t>
      </w:r>
      <w:r w:rsidR="006B64A6" w:rsidRPr="006B64A6">
        <w:rPr>
          <w:rStyle w:val="FootnoteReference"/>
          <w:sz w:val="24"/>
          <w:szCs w:val="24"/>
        </w:rPr>
        <w:footnoteReference w:id="7"/>
      </w:r>
      <w:r w:rsidRPr="006B64A6">
        <w:rPr>
          <w:rFonts w:ascii="Simplified Arabic" w:hAnsi="Simplified Arabic" w:cs="Simplified Arabic"/>
          <w:sz w:val="24"/>
          <w:szCs w:val="24"/>
          <w:rtl/>
        </w:rPr>
        <w:t xml:space="preserve"> وذلك بهدف </w:t>
      </w:r>
      <w:r w:rsidR="00E20B7F">
        <w:rPr>
          <w:rFonts w:ascii="Simplified Arabic" w:hAnsi="Simplified Arabic" w:cs="Simplified Arabic" w:hint="cs"/>
          <w:sz w:val="24"/>
          <w:szCs w:val="24"/>
          <w:rtl/>
        </w:rPr>
        <w:t>النهوض</w:t>
      </w:r>
      <w:r w:rsidRPr="006B64A6">
        <w:rPr>
          <w:rFonts w:ascii="Simplified Arabic" w:hAnsi="Simplified Arabic" w:cs="Simplified Arabic"/>
          <w:sz w:val="24"/>
          <w:szCs w:val="24"/>
          <w:rtl/>
        </w:rPr>
        <w:t xml:space="preserve"> </w:t>
      </w:r>
      <w:r w:rsidR="00E20B7F">
        <w:rPr>
          <w:rFonts w:ascii="Simplified Arabic" w:hAnsi="Simplified Arabic" w:cs="Simplified Arabic" w:hint="cs"/>
          <w:sz w:val="24"/>
          <w:szCs w:val="24"/>
          <w:rtl/>
        </w:rPr>
        <w:t>ب</w:t>
      </w:r>
      <w:r w:rsidRPr="006B64A6">
        <w:rPr>
          <w:rFonts w:ascii="Simplified Arabic" w:hAnsi="Simplified Arabic" w:cs="Simplified Arabic"/>
          <w:sz w:val="24"/>
          <w:szCs w:val="24"/>
          <w:rtl/>
        </w:rPr>
        <w:t xml:space="preserve">فهم مشترك للتخطيط المكاني </w:t>
      </w:r>
      <w:r w:rsidR="006B64A6" w:rsidRPr="006B64A6">
        <w:rPr>
          <w:rFonts w:cs="Simplified Arabic"/>
          <w:sz w:val="24"/>
          <w:szCs w:val="24"/>
          <w:rtl/>
        </w:rPr>
        <w:t>التشاركي والمتكامل والشامل للتنوع البيولوجي</w:t>
      </w:r>
      <w:r w:rsidR="006B64A6" w:rsidRPr="006B64A6">
        <w:rPr>
          <w:rFonts w:cs="Simplified Arabic" w:hint="cs"/>
          <w:sz w:val="24"/>
          <w:szCs w:val="24"/>
          <w:rtl/>
        </w:rPr>
        <w:t xml:space="preserve"> </w:t>
      </w:r>
      <w:r w:rsidR="006B64A6" w:rsidRPr="006B64A6">
        <w:rPr>
          <w:rFonts w:ascii="Simplified Arabic" w:hAnsi="Simplified Arabic" w:cs="Simplified Arabic" w:hint="cs"/>
          <w:sz w:val="24"/>
          <w:szCs w:val="24"/>
          <w:rtl/>
          <w:lang w:bidi="ar-EG"/>
        </w:rPr>
        <w:t>[و]</w:t>
      </w:r>
      <w:r w:rsidR="00AC06DA" w:rsidRPr="006B64A6">
        <w:rPr>
          <w:rFonts w:ascii="Simplified Arabic" w:hAnsi="Simplified Arabic" w:cs="Simplified Arabic" w:hint="cs"/>
          <w:sz w:val="24"/>
          <w:szCs w:val="24"/>
          <w:rtl/>
          <w:lang w:bidi="ar-EG"/>
        </w:rPr>
        <w:t xml:space="preserve"> </w:t>
      </w:r>
      <w:r w:rsidR="006B64A6" w:rsidRPr="006B64A6">
        <w:rPr>
          <w:rFonts w:ascii="Simplified Arabic" w:hAnsi="Simplified Arabic" w:cs="Simplified Arabic" w:hint="cs"/>
          <w:sz w:val="24"/>
          <w:szCs w:val="24"/>
          <w:rtl/>
          <w:lang w:bidi="ar-EG"/>
        </w:rPr>
        <w:t>[،</w:t>
      </w:r>
      <w:r w:rsidR="006B64A6" w:rsidRPr="006B64A6">
        <w:rPr>
          <w:rFonts w:ascii="Simplified Arabic" w:hAnsi="Simplified Arabic" w:cs="Simplified Arabic"/>
          <w:sz w:val="24"/>
          <w:szCs w:val="24"/>
          <w:rtl/>
        </w:rPr>
        <w:t xml:space="preserve"> ب</w:t>
      </w:r>
      <w:r w:rsidR="006B64A6" w:rsidRPr="008072E4">
        <w:rPr>
          <w:rFonts w:ascii="Simplified Arabic" w:hAnsi="Simplified Arabic" w:cs="Simplified Arabic"/>
          <w:sz w:val="24"/>
          <w:szCs w:val="24"/>
          <w:rtl/>
        </w:rPr>
        <w:t xml:space="preserve">ما في ذلك </w:t>
      </w:r>
      <w:r w:rsidR="006B64A6" w:rsidRPr="008072E4">
        <w:rPr>
          <w:rFonts w:ascii="Simplified Arabic" w:hAnsi="Simplified Arabic" w:cs="Simplified Arabic" w:hint="cs"/>
          <w:sz w:val="24"/>
          <w:szCs w:val="24"/>
          <w:rtl/>
        </w:rPr>
        <w:t>في</w:t>
      </w:r>
      <w:r w:rsidR="006B64A6" w:rsidRPr="008072E4">
        <w:rPr>
          <w:rFonts w:ascii="Simplified Arabic" w:hAnsi="Simplified Arabic" w:cs="Simplified Arabic"/>
          <w:sz w:val="24"/>
          <w:szCs w:val="24"/>
          <w:rtl/>
        </w:rPr>
        <w:t>ما يتعلق بتعزيز</w:t>
      </w:r>
      <w:r w:rsidR="006B64A6" w:rsidRPr="008072E4">
        <w:rPr>
          <w:rFonts w:ascii="Simplified Arabic" w:hAnsi="Simplified Arabic" w:cs="Simplified Arabic" w:hint="cs"/>
          <w:sz w:val="24"/>
          <w:szCs w:val="24"/>
          <w:rtl/>
          <w:lang w:bidi="ar-EG"/>
        </w:rPr>
        <w:t>]</w:t>
      </w:r>
      <w:r w:rsidR="006B64A6" w:rsidRPr="008072E4">
        <w:rPr>
          <w:rFonts w:ascii="Simplified Arabic" w:hAnsi="Simplified Arabic" w:cs="Simplified Arabic"/>
          <w:sz w:val="24"/>
          <w:szCs w:val="24"/>
          <w:rtl/>
        </w:rPr>
        <w:t xml:space="preserve"> الترابط الإيكولوجي</w:t>
      </w:r>
      <w:r w:rsidR="009D42BF">
        <w:rPr>
          <w:rFonts w:ascii="Simplified Arabic" w:hAnsi="Simplified Arabic" w:cs="Simplified Arabic" w:hint="cs"/>
          <w:sz w:val="24"/>
          <w:szCs w:val="24"/>
          <w:rtl/>
        </w:rPr>
        <w:t>،</w:t>
      </w:r>
      <w:r w:rsidRPr="00604A63">
        <w:rPr>
          <w:rFonts w:ascii="Simplified Arabic" w:hAnsi="Simplified Arabic" w:cs="Simplified Arabic"/>
          <w:sz w:val="24"/>
          <w:szCs w:val="24"/>
          <w:rtl/>
        </w:rPr>
        <w:t xml:space="preserve"> في سياق تنفيذ الإطار، و</w:t>
      </w:r>
      <w:r w:rsidR="009D42BF" w:rsidRPr="007E4F21">
        <w:rPr>
          <w:rFonts w:cs="Simplified Arabic"/>
          <w:szCs w:val="24"/>
          <w:rtl/>
        </w:rPr>
        <w:t>إعداد مقترح لمزيد من العمل المحتمل</w:t>
      </w:r>
      <w:r w:rsidRPr="00604A63">
        <w:rPr>
          <w:rFonts w:ascii="Simplified Arabic" w:hAnsi="Simplified Arabic" w:cs="Simplified Arabic"/>
          <w:sz w:val="24"/>
          <w:szCs w:val="24"/>
          <w:rtl/>
        </w:rPr>
        <w:t xml:space="preserve"> بشأن هذا النوع من التخطيط </w:t>
      </w:r>
      <w:r w:rsidR="0065599B" w:rsidRPr="006B64A6">
        <w:rPr>
          <w:rFonts w:ascii="Simplified Arabic" w:hAnsi="Simplified Arabic" w:cs="Simplified Arabic" w:hint="cs"/>
          <w:sz w:val="24"/>
          <w:szCs w:val="24"/>
          <w:rtl/>
          <w:lang w:bidi="ar-EG"/>
        </w:rPr>
        <w:t>[و]</w:t>
      </w:r>
      <w:r w:rsidR="00AC06DA" w:rsidRPr="006B64A6">
        <w:rPr>
          <w:rFonts w:ascii="Simplified Arabic" w:hAnsi="Simplified Arabic" w:cs="Simplified Arabic" w:hint="cs"/>
          <w:sz w:val="24"/>
          <w:szCs w:val="24"/>
          <w:rtl/>
          <w:lang w:bidi="ar-EG"/>
        </w:rPr>
        <w:t xml:space="preserve"> </w:t>
      </w:r>
      <w:r w:rsidR="0065599B" w:rsidRPr="006B64A6">
        <w:rPr>
          <w:rFonts w:ascii="Simplified Arabic" w:hAnsi="Simplified Arabic" w:cs="Simplified Arabic" w:hint="cs"/>
          <w:sz w:val="24"/>
          <w:szCs w:val="24"/>
          <w:rtl/>
          <w:lang w:bidi="ar-EG"/>
        </w:rPr>
        <w:t>[،</w:t>
      </w:r>
      <w:r w:rsidR="0065599B" w:rsidRPr="006B64A6">
        <w:rPr>
          <w:rFonts w:ascii="Simplified Arabic" w:hAnsi="Simplified Arabic" w:cs="Simplified Arabic"/>
          <w:sz w:val="24"/>
          <w:szCs w:val="24"/>
          <w:rtl/>
        </w:rPr>
        <w:t xml:space="preserve"> ب</w:t>
      </w:r>
      <w:r w:rsidR="0065599B" w:rsidRPr="008072E4">
        <w:rPr>
          <w:rFonts w:ascii="Simplified Arabic" w:hAnsi="Simplified Arabic" w:cs="Simplified Arabic"/>
          <w:sz w:val="24"/>
          <w:szCs w:val="24"/>
          <w:rtl/>
        </w:rPr>
        <w:t xml:space="preserve">ما في ذلك </w:t>
      </w:r>
      <w:r w:rsidR="0065599B" w:rsidRPr="008072E4">
        <w:rPr>
          <w:rFonts w:ascii="Simplified Arabic" w:hAnsi="Simplified Arabic" w:cs="Simplified Arabic" w:hint="cs"/>
          <w:sz w:val="24"/>
          <w:szCs w:val="24"/>
          <w:rtl/>
        </w:rPr>
        <w:t>في</w:t>
      </w:r>
      <w:r w:rsidR="0065599B" w:rsidRPr="008072E4">
        <w:rPr>
          <w:rFonts w:ascii="Simplified Arabic" w:hAnsi="Simplified Arabic" w:cs="Simplified Arabic"/>
          <w:sz w:val="24"/>
          <w:szCs w:val="24"/>
          <w:rtl/>
        </w:rPr>
        <w:t>ما يتعلق بتعزيز</w:t>
      </w:r>
      <w:r w:rsidR="0065599B" w:rsidRPr="008072E4">
        <w:rPr>
          <w:rFonts w:ascii="Simplified Arabic" w:hAnsi="Simplified Arabic" w:cs="Simplified Arabic" w:hint="cs"/>
          <w:sz w:val="24"/>
          <w:szCs w:val="24"/>
          <w:rtl/>
          <w:lang w:bidi="ar-EG"/>
        </w:rPr>
        <w:t>]</w:t>
      </w:r>
      <w:r w:rsidR="0065599B" w:rsidRPr="008072E4">
        <w:rPr>
          <w:rFonts w:ascii="Simplified Arabic" w:hAnsi="Simplified Arabic" w:cs="Simplified Arabic"/>
          <w:sz w:val="24"/>
          <w:szCs w:val="24"/>
          <w:rtl/>
        </w:rPr>
        <w:t xml:space="preserve"> الترابط الإيكولوجي</w:t>
      </w:r>
      <w:r w:rsidRPr="00604A63">
        <w:rPr>
          <w:rFonts w:ascii="Simplified Arabic" w:hAnsi="Simplified Arabic" w:cs="Simplified Arabic"/>
          <w:sz w:val="24"/>
          <w:szCs w:val="24"/>
          <w:rtl/>
        </w:rPr>
        <w:t>؛</w:t>
      </w:r>
    </w:p>
    <w:p w14:paraId="31D2E435" w14:textId="486A50EB" w:rsidR="00D060C1" w:rsidRDefault="00D060C1" w:rsidP="00D060C1">
      <w:pPr>
        <w:pStyle w:val="CBDNormalNoNumber"/>
        <w:bidi/>
        <w:ind w:firstLine="567"/>
        <w:rPr>
          <w:rtl/>
          <w:lang w:val="en-CA"/>
        </w:rPr>
      </w:pPr>
      <w:r w:rsidRPr="00604A63">
        <w:rPr>
          <w:rFonts w:ascii="Simplified Arabic" w:hAnsi="Simplified Arabic" w:cs="Simplified Arabic"/>
          <w:sz w:val="24"/>
          <w:szCs w:val="24"/>
          <w:rtl/>
        </w:rPr>
        <w:t>(ج)</w:t>
      </w:r>
      <w:r>
        <w:rPr>
          <w:rFonts w:ascii="Simplified Arabic" w:hAnsi="Simplified Arabic" w:cs="Simplified Arabic"/>
          <w:sz w:val="24"/>
          <w:szCs w:val="24"/>
          <w:rtl/>
        </w:rPr>
        <w:tab/>
      </w:r>
      <w:r w:rsidRPr="00604A63">
        <w:rPr>
          <w:rFonts w:ascii="Simplified Arabic" w:hAnsi="Simplified Arabic" w:cs="Simplified Arabic"/>
          <w:sz w:val="24"/>
          <w:szCs w:val="24"/>
          <w:rtl/>
        </w:rPr>
        <w:t xml:space="preserve">تقديم </w:t>
      </w:r>
      <w:r w:rsidR="00794492">
        <w:rPr>
          <w:rFonts w:ascii="Simplified Arabic" w:hAnsi="Simplified Arabic" w:cs="Simplified Arabic" w:hint="cs"/>
          <w:sz w:val="24"/>
          <w:szCs w:val="24"/>
          <w:rtl/>
        </w:rPr>
        <w:t>ال</w:t>
      </w:r>
      <w:r w:rsidRPr="00604A63">
        <w:rPr>
          <w:rFonts w:ascii="Simplified Arabic" w:hAnsi="Simplified Arabic" w:cs="Simplified Arabic"/>
          <w:sz w:val="24"/>
          <w:szCs w:val="24"/>
          <w:rtl/>
        </w:rPr>
        <w:t>تقرير</w:t>
      </w:r>
      <w:r w:rsidR="00794492">
        <w:rPr>
          <w:rFonts w:ascii="Simplified Arabic" w:hAnsi="Simplified Arabic" w:cs="Simplified Arabic" w:hint="cs"/>
          <w:sz w:val="24"/>
          <w:szCs w:val="24"/>
          <w:rtl/>
        </w:rPr>
        <w:t xml:space="preserve"> الصادر عن</w:t>
      </w:r>
      <w:r w:rsidRPr="00604A63">
        <w:rPr>
          <w:rFonts w:ascii="Simplified Arabic" w:hAnsi="Simplified Arabic" w:cs="Simplified Arabic"/>
          <w:sz w:val="24"/>
          <w:szCs w:val="24"/>
          <w:rtl/>
        </w:rPr>
        <w:t xml:space="preserve"> حلقة عمل الخبراء، بما في ذلك </w:t>
      </w:r>
      <w:r>
        <w:rPr>
          <w:rFonts w:ascii="Simplified Arabic" w:hAnsi="Simplified Arabic" w:cs="Simplified Arabic" w:hint="cs"/>
          <w:sz w:val="24"/>
          <w:szCs w:val="24"/>
          <w:rtl/>
        </w:rPr>
        <w:t>ال</w:t>
      </w:r>
      <w:r w:rsidRPr="00604A63">
        <w:rPr>
          <w:rFonts w:ascii="Simplified Arabic" w:hAnsi="Simplified Arabic" w:cs="Simplified Arabic"/>
          <w:sz w:val="24"/>
          <w:szCs w:val="24"/>
          <w:rtl/>
        </w:rPr>
        <w:t xml:space="preserve">مقترح </w:t>
      </w:r>
      <w:r>
        <w:rPr>
          <w:rFonts w:ascii="Simplified Arabic" w:hAnsi="Simplified Arabic" w:cs="Simplified Arabic" w:hint="cs"/>
          <w:sz w:val="24"/>
          <w:szCs w:val="24"/>
          <w:rtl/>
        </w:rPr>
        <w:t>الخاص</w:t>
      </w:r>
      <w:r w:rsidRPr="00604A63">
        <w:rPr>
          <w:rFonts w:ascii="Simplified Arabic" w:hAnsi="Simplified Arabic" w:cs="Simplified Arabic"/>
          <w:sz w:val="24"/>
          <w:szCs w:val="24"/>
          <w:rtl/>
        </w:rPr>
        <w:t xml:space="preserve"> </w:t>
      </w:r>
      <w:r w:rsidR="00794492">
        <w:rPr>
          <w:rFonts w:ascii="Simplified Arabic" w:hAnsi="Simplified Arabic" w:cs="Simplified Arabic" w:hint="cs"/>
          <w:sz w:val="24"/>
          <w:szCs w:val="24"/>
          <w:rtl/>
        </w:rPr>
        <w:t>بالقيام ب</w:t>
      </w:r>
      <w:r w:rsidRPr="007E4F21">
        <w:rPr>
          <w:rFonts w:cs="Simplified Arabic"/>
          <w:szCs w:val="24"/>
          <w:rtl/>
        </w:rPr>
        <w:t>مزيد من العمل المحتمل</w:t>
      </w:r>
      <w:r w:rsidRPr="00604A63">
        <w:rPr>
          <w:rFonts w:ascii="Simplified Arabic" w:hAnsi="Simplified Arabic" w:cs="Simplified Arabic"/>
          <w:sz w:val="24"/>
          <w:szCs w:val="24"/>
          <w:rtl/>
        </w:rPr>
        <w:t>، إلى الهيئة الفرعية للمشورة العلمية والتقنية والتكنولوجية</w:t>
      </w:r>
      <w:r w:rsidR="00794492">
        <w:rPr>
          <w:rFonts w:ascii="Simplified Arabic" w:hAnsi="Simplified Arabic" w:cs="Simplified Arabic" w:hint="cs"/>
          <w:sz w:val="24"/>
          <w:szCs w:val="24"/>
          <w:rtl/>
        </w:rPr>
        <w:t xml:space="preserve"> في</w:t>
      </w:r>
      <w:r w:rsidRPr="00604A63">
        <w:rPr>
          <w:rFonts w:ascii="Simplified Arabic" w:hAnsi="Simplified Arabic" w:cs="Simplified Arabic"/>
          <w:sz w:val="24"/>
          <w:szCs w:val="24"/>
          <w:rtl/>
        </w:rPr>
        <w:t xml:space="preserve"> اجتماع يُعقد قبل الاجتماع الثامن عشر لمؤتمر الأطراف.</w:t>
      </w:r>
    </w:p>
    <w:p w14:paraId="7A48CC3F" w14:textId="713DAFB9" w:rsidR="00F6703F" w:rsidRDefault="00F6703F" w:rsidP="00F6703F">
      <w:pPr>
        <w:pStyle w:val="CBDcompilationH2"/>
        <w:bidi/>
        <w:rPr>
          <w:rtl/>
        </w:rPr>
      </w:pPr>
      <w:bookmarkStart w:id="1" w:name="_Toc241071550"/>
      <w:r w:rsidRPr="00F6703F">
        <w:rPr>
          <w:rFonts w:ascii="Simplified Arabic" w:hAnsi="Simplified Arabic" w:cs="Simplified Arabic"/>
          <w:b w:val="0"/>
          <w:bCs/>
          <w:szCs w:val="24"/>
          <w:rtl/>
        </w:rPr>
        <w:t>[ج</w:t>
      </w:r>
      <w:r w:rsidR="00A37FD2">
        <w:rPr>
          <w:rFonts w:ascii="Simplified Arabic" w:hAnsi="Simplified Arabic" w:cs="Simplified Arabic" w:hint="cs"/>
          <w:b w:val="0"/>
          <w:bCs/>
          <w:szCs w:val="24"/>
          <w:rtl/>
        </w:rPr>
        <w:t>يم</w:t>
      </w:r>
      <w:r w:rsidR="006C747E" w:rsidRPr="00516AA9">
        <w:br/>
      </w:r>
      <w:r w:rsidR="00AD0D59" w:rsidRPr="00AC0AFA">
        <w:rPr>
          <w:rFonts w:ascii="Simplified Arabic" w:hAnsi="Simplified Arabic" w:cs="Simplified Arabic"/>
          <w:bCs/>
          <w:szCs w:val="24"/>
          <w:rtl/>
        </w:rPr>
        <w:t>مقتر</w:t>
      </w:r>
      <w:r w:rsidR="00AD0D59" w:rsidRPr="009D42BF">
        <w:rPr>
          <w:rFonts w:ascii="Simplified Arabic" w:hAnsi="Simplified Arabic" w:cs="Simplified Arabic"/>
          <w:b w:val="0"/>
          <w:bCs/>
          <w:szCs w:val="24"/>
          <w:rtl/>
        </w:rPr>
        <w:t xml:space="preserve">ح </w:t>
      </w:r>
      <w:r w:rsidR="00AD0D59" w:rsidRPr="009D42BF">
        <w:rPr>
          <w:rFonts w:cs="Simplified Arabic"/>
          <w:b w:val="0"/>
          <w:bCs/>
          <w:szCs w:val="24"/>
          <w:rtl/>
        </w:rPr>
        <w:t>لمزيد من العمل المحتمل</w:t>
      </w:r>
      <w:r w:rsidR="00AD0D59" w:rsidRPr="009D42BF">
        <w:rPr>
          <w:rFonts w:ascii="Simplified Arabic" w:hAnsi="Simplified Arabic" w:cs="Simplified Arabic"/>
          <w:b w:val="0"/>
          <w:bCs/>
          <w:szCs w:val="24"/>
          <w:rtl/>
        </w:rPr>
        <w:t>:</w:t>
      </w:r>
      <w:r w:rsidR="00AD0D59">
        <w:rPr>
          <w:rFonts w:ascii="Simplified Arabic" w:hAnsi="Simplified Arabic" w:cs="Simplified Arabic" w:hint="cs"/>
          <w:b w:val="0"/>
          <w:bCs/>
          <w:szCs w:val="24"/>
          <w:rtl/>
        </w:rPr>
        <w:t xml:space="preserve"> </w:t>
      </w:r>
      <w:r w:rsidRPr="007E4F21">
        <w:rPr>
          <w:rFonts w:ascii="Simplified Arabic" w:hAnsi="Simplified Arabic" w:cs="Simplified Arabic" w:hint="cs"/>
          <w:b w:val="0"/>
          <w:bCs/>
          <w:szCs w:val="24"/>
          <w:rtl/>
        </w:rPr>
        <w:t>التلوث والتنوع البيولوجي</w:t>
      </w:r>
      <w:r>
        <w:t xml:space="preserve"> </w:t>
      </w:r>
    </w:p>
    <w:bookmarkEnd w:id="1"/>
    <w:p w14:paraId="3EAFB537" w14:textId="0694BD76" w:rsidR="006C747E" w:rsidRPr="00516AA9" w:rsidDel="0015022C" w:rsidRDefault="00F6703F" w:rsidP="00F6703F">
      <w:pPr>
        <w:pStyle w:val="CBDNormalNoNumber"/>
        <w:keepNext/>
        <w:tabs>
          <w:tab w:val="clear" w:pos="567"/>
          <w:tab w:val="clear" w:pos="1134"/>
        </w:tabs>
        <w:bidi/>
        <w:ind w:firstLine="567"/>
        <w:rPr>
          <w:i/>
          <w:iCs/>
        </w:rPr>
      </w:pPr>
      <w:r w:rsidRPr="007E4F21">
        <w:rPr>
          <w:rFonts w:cs="Simplified Arabic" w:hint="cs"/>
          <w:i/>
          <w:iCs/>
          <w:szCs w:val="24"/>
          <w:rtl/>
        </w:rPr>
        <w:t>إن مؤتمر الأطراف،</w:t>
      </w:r>
    </w:p>
    <w:p w14:paraId="5398A8C9" w14:textId="40A2E3FD" w:rsidR="00F6703F" w:rsidRDefault="00F6703F" w:rsidP="00F6703F">
      <w:pPr>
        <w:pStyle w:val="CBDNormalNoNumber"/>
        <w:tabs>
          <w:tab w:val="clear" w:pos="567"/>
          <w:tab w:val="clear" w:pos="1134"/>
        </w:tabs>
        <w:bidi/>
        <w:ind w:firstLine="567"/>
        <w:rPr>
          <w:i/>
          <w:iCs/>
          <w:rtl/>
        </w:rPr>
      </w:pPr>
      <w:r w:rsidRPr="007E4F21">
        <w:rPr>
          <w:rFonts w:cs="Simplified Arabic" w:hint="cs"/>
          <w:i/>
          <w:iCs/>
          <w:szCs w:val="24"/>
          <w:rtl/>
        </w:rPr>
        <w:t xml:space="preserve">إذ يشير </w:t>
      </w:r>
      <w:r w:rsidRPr="007E4F21">
        <w:rPr>
          <w:rFonts w:cs="Simplified Arabic" w:hint="cs"/>
          <w:szCs w:val="24"/>
          <w:rtl/>
        </w:rPr>
        <w:t xml:space="preserve">إلى مقرراته </w:t>
      </w:r>
      <w:hyperlink r:id="rId19" w:history="1">
        <w:r w:rsidRPr="007E4F21">
          <w:rPr>
            <w:rStyle w:val="Hyperlink"/>
            <w:rFonts w:cs="Simplified Arabic" w:hint="cs"/>
            <w:szCs w:val="24"/>
            <w:rtl/>
          </w:rPr>
          <w:t>16/12</w:t>
        </w:r>
      </w:hyperlink>
      <w:r w:rsidRPr="007E4F21">
        <w:rPr>
          <w:rFonts w:cs="Simplified Arabic" w:hint="cs"/>
          <w:szCs w:val="24"/>
          <w:rtl/>
        </w:rPr>
        <w:t xml:space="preserve"> المؤرخ 1 نوفمبر/تشرين الثاني 2024، و</w:t>
      </w:r>
      <w:hyperlink r:id="rId20" w:history="1">
        <w:r w:rsidRPr="007E4F21">
          <w:rPr>
            <w:rStyle w:val="Hyperlink"/>
            <w:rFonts w:cs="Simplified Arabic" w:hint="cs"/>
            <w:szCs w:val="24"/>
            <w:rtl/>
          </w:rPr>
          <w:t>16/31</w:t>
        </w:r>
      </w:hyperlink>
      <w:r w:rsidRPr="007E4F21">
        <w:rPr>
          <w:rFonts w:cs="Simplified Arabic" w:hint="cs"/>
          <w:szCs w:val="24"/>
          <w:rtl/>
        </w:rPr>
        <w:t xml:space="preserve"> و</w:t>
      </w:r>
      <w:hyperlink r:id="rId21" w:history="1">
        <w:r w:rsidRPr="007E4F21">
          <w:rPr>
            <w:rStyle w:val="Hyperlink"/>
            <w:rFonts w:cs="Simplified Arabic" w:hint="cs"/>
            <w:szCs w:val="24"/>
            <w:rtl/>
          </w:rPr>
          <w:t>16/35</w:t>
        </w:r>
      </w:hyperlink>
      <w:r w:rsidRPr="007E4F21">
        <w:rPr>
          <w:rFonts w:cs="Simplified Arabic" w:hint="cs"/>
          <w:szCs w:val="24"/>
          <w:rtl/>
        </w:rPr>
        <w:t xml:space="preserve"> المؤرخين 27 فبراير/شباط 2025،</w:t>
      </w:r>
    </w:p>
    <w:p w14:paraId="734DB210" w14:textId="729BA23F" w:rsidR="00A62152" w:rsidRDefault="00A62152" w:rsidP="00A62152">
      <w:pPr>
        <w:pStyle w:val="CBDNormalNoNumber"/>
        <w:tabs>
          <w:tab w:val="clear" w:pos="1134"/>
        </w:tabs>
        <w:bidi/>
        <w:spacing w:before="120"/>
        <w:ind w:firstLine="567"/>
        <w:rPr>
          <w:rtl/>
          <w:lang w:val="en-US"/>
        </w:rPr>
      </w:pPr>
      <w:r w:rsidRPr="006B64A6">
        <w:rPr>
          <w:rFonts w:ascii="Simplified Arabic" w:hAnsi="Simplified Arabic" w:cs="Simplified Arabic" w:hint="cs"/>
          <w:sz w:val="24"/>
          <w:szCs w:val="24"/>
          <w:rtl/>
          <w:lang w:bidi="ar-EG"/>
        </w:rPr>
        <w:t>[</w:t>
      </w:r>
      <w:r w:rsidRPr="007E4F21">
        <w:rPr>
          <w:rFonts w:cs="Simplified Arabic" w:hint="cs"/>
          <w:i/>
          <w:iCs/>
          <w:szCs w:val="24"/>
          <w:rtl/>
        </w:rPr>
        <w:t xml:space="preserve">وإذ يسلم </w:t>
      </w:r>
      <w:r w:rsidRPr="007E4F21">
        <w:rPr>
          <w:rFonts w:cs="Simplified Arabic" w:hint="cs"/>
          <w:szCs w:val="24"/>
          <w:rtl/>
        </w:rPr>
        <w:t xml:space="preserve">بأن </w:t>
      </w:r>
      <w:r w:rsidRPr="007E4F21">
        <w:rPr>
          <w:rFonts w:cs="Simplified Arabic"/>
          <w:szCs w:val="24"/>
          <w:rtl/>
        </w:rPr>
        <w:t>التلوث هو أحد الدوافع الرئيسية لفقدان التنوع البيولوجي،</w:t>
      </w:r>
    </w:p>
    <w:p w14:paraId="15A40136" w14:textId="4FCF33EE" w:rsidR="00A62152" w:rsidRDefault="00A62152" w:rsidP="00A62152">
      <w:pPr>
        <w:pStyle w:val="CBDNormalNoNumber"/>
        <w:tabs>
          <w:tab w:val="clear" w:pos="1134"/>
        </w:tabs>
        <w:bidi/>
        <w:spacing w:before="120"/>
        <w:ind w:firstLine="567"/>
        <w:rPr>
          <w:i/>
          <w:iCs/>
          <w:rtl/>
          <w:lang w:val="en-US"/>
        </w:rPr>
      </w:pPr>
      <w:r w:rsidRPr="007E4F21">
        <w:rPr>
          <w:rFonts w:cs="Simplified Arabic"/>
          <w:i/>
          <w:iCs/>
          <w:szCs w:val="24"/>
          <w:rtl/>
        </w:rPr>
        <w:t>وإذ يُرحّب</w:t>
      </w:r>
      <w:r w:rsidRPr="007E4F21">
        <w:rPr>
          <w:rFonts w:cs="Simplified Arabic"/>
          <w:szCs w:val="24"/>
          <w:rtl/>
        </w:rPr>
        <w:t xml:space="preserve"> بإنشاء الفريق الحكومي الدولي للعلوم والسياسات المعني بالمواد الكيميائية والنفايات والتلوث،</w:t>
      </w:r>
    </w:p>
    <w:p w14:paraId="1392067F" w14:textId="071B84B1" w:rsidR="00A62152" w:rsidRDefault="00A62152" w:rsidP="00A62152">
      <w:pPr>
        <w:pStyle w:val="CBDNormalNoNumber"/>
        <w:tabs>
          <w:tab w:val="clear" w:pos="1134"/>
        </w:tabs>
        <w:bidi/>
        <w:spacing w:before="120"/>
        <w:ind w:firstLine="567"/>
        <w:rPr>
          <w:rtl/>
          <w:lang w:val="en-US"/>
        </w:rPr>
      </w:pPr>
      <w:r w:rsidRPr="007E4F21">
        <w:rPr>
          <w:rFonts w:cs="Simplified Arabic"/>
          <w:szCs w:val="24"/>
          <w:lang w:val="en-US"/>
        </w:rPr>
        <w:t>1</w:t>
      </w:r>
      <w:r w:rsidRPr="007E4F21">
        <w:rPr>
          <w:rFonts w:cs="Simplified Arabic" w:hint="cs"/>
          <w:szCs w:val="24"/>
          <w:rtl/>
          <w:lang w:val="en-US"/>
        </w:rPr>
        <w:t>-</w:t>
      </w:r>
      <w:r w:rsidRPr="007E4F21">
        <w:rPr>
          <w:rFonts w:cs="Simplified Arabic"/>
          <w:szCs w:val="24"/>
          <w:rtl/>
          <w:lang w:val="en-US"/>
        </w:rPr>
        <w:tab/>
      </w:r>
      <w:r w:rsidRPr="007E4F21">
        <w:rPr>
          <w:rFonts w:cs="Simplified Arabic"/>
          <w:i/>
          <w:iCs/>
          <w:szCs w:val="24"/>
          <w:rtl/>
        </w:rPr>
        <w:t>يدعو</w:t>
      </w:r>
      <w:r w:rsidRPr="007E4F21">
        <w:rPr>
          <w:rFonts w:cs="Simplified Arabic"/>
          <w:szCs w:val="24"/>
          <w:rtl/>
        </w:rPr>
        <w:t xml:space="preserve"> الفريق الحكومي الدولي للعلوم والسياسات المعني بالمواد الكيميائية والنفايات والتلوث، والمنبر الحكومي الدولي للعلوم والسياسات </w:t>
      </w:r>
      <w:r w:rsidRPr="007E4F21">
        <w:rPr>
          <w:rFonts w:cs="Simplified Arabic" w:hint="cs"/>
          <w:szCs w:val="24"/>
          <w:rtl/>
        </w:rPr>
        <w:t>في مجال</w:t>
      </w:r>
      <w:r w:rsidRPr="007E4F21">
        <w:rPr>
          <w:rFonts w:cs="Simplified Arabic"/>
          <w:szCs w:val="24"/>
          <w:rtl/>
        </w:rPr>
        <w:t xml:space="preserve"> التنوع البيولوجي وخدمات النظم الإيكولوجية، و</w:t>
      </w:r>
      <w:r w:rsidRPr="007E4F21">
        <w:rPr>
          <w:rFonts w:cs="Simplified Arabic" w:hint="cs"/>
          <w:szCs w:val="24"/>
          <w:rtl/>
        </w:rPr>
        <w:t xml:space="preserve">أمانة </w:t>
      </w:r>
      <w:r w:rsidRPr="007E4F21">
        <w:rPr>
          <w:rFonts w:cs="Simplified Arabic"/>
          <w:szCs w:val="24"/>
          <w:rtl/>
        </w:rPr>
        <w:t>اتفاقية بازل بشأن التحكم في نقل النفايات الخطرة والتخلص منها عبر الحدود،</w:t>
      </w:r>
      <w:r w:rsidRPr="007E4F21">
        <w:rPr>
          <w:rStyle w:val="FootnoteReference"/>
          <w:rFonts w:ascii="Simplified Arabic" w:hAnsi="Simplified Arabic" w:cs="Simplified Arabic"/>
          <w:sz w:val="24"/>
          <w:szCs w:val="24"/>
        </w:rPr>
        <w:footnoteReference w:id="8"/>
      </w:r>
      <w:r w:rsidRPr="007E4F21">
        <w:rPr>
          <w:rFonts w:cs="Simplified Arabic"/>
          <w:szCs w:val="24"/>
          <w:rtl/>
        </w:rPr>
        <w:t xml:space="preserve"> واتفاقية روتردام </w:t>
      </w:r>
      <w:r w:rsidRPr="007E4F21">
        <w:rPr>
          <w:rFonts w:cs="Simplified Arabic" w:hint="cs"/>
          <w:szCs w:val="24"/>
          <w:rtl/>
        </w:rPr>
        <w:t>المتعلقة بتطبيق إجراء الموافقة</w:t>
      </w:r>
      <w:r w:rsidRPr="007E4F21">
        <w:rPr>
          <w:rFonts w:cs="Simplified Arabic"/>
          <w:szCs w:val="24"/>
          <w:rtl/>
        </w:rPr>
        <w:t xml:space="preserve"> المسبقة عن علم على مواد كيميائية ومبيدات آفات</w:t>
      </w:r>
      <w:r w:rsidRPr="007E4F21">
        <w:rPr>
          <w:rFonts w:cs="Simplified Arabic" w:hint="cs"/>
          <w:szCs w:val="24"/>
          <w:rtl/>
        </w:rPr>
        <w:t xml:space="preserve"> معينة</w:t>
      </w:r>
      <w:r w:rsidRPr="007E4F21">
        <w:rPr>
          <w:rFonts w:cs="Simplified Arabic"/>
          <w:szCs w:val="24"/>
          <w:rtl/>
        </w:rPr>
        <w:t xml:space="preserve"> خطرة متداولة في التجارة الدولية،</w:t>
      </w:r>
      <w:r w:rsidRPr="007E4F21">
        <w:rPr>
          <w:rStyle w:val="FootnoteReference"/>
          <w:rFonts w:ascii="Simplified Arabic" w:hAnsi="Simplified Arabic" w:cs="Simplified Arabic"/>
          <w:sz w:val="24"/>
          <w:szCs w:val="24"/>
        </w:rPr>
        <w:footnoteReference w:id="9"/>
      </w:r>
      <w:r w:rsidRPr="007E4F21">
        <w:rPr>
          <w:rFonts w:cs="Simplified Arabic"/>
          <w:szCs w:val="24"/>
          <w:rtl/>
        </w:rPr>
        <w:t xml:space="preserve"> واتفاقية استكهولم بشأن الملوثات العضوية الثابتة،</w:t>
      </w:r>
      <w:r w:rsidRPr="007E4F21">
        <w:rPr>
          <w:rStyle w:val="FootnoteReference"/>
          <w:rFonts w:ascii="Simplified Arabic" w:hAnsi="Simplified Arabic" w:cs="Simplified Arabic"/>
          <w:sz w:val="24"/>
          <w:szCs w:val="24"/>
        </w:rPr>
        <w:footnoteReference w:id="10"/>
      </w:r>
      <w:r w:rsidRPr="007E4F21">
        <w:rPr>
          <w:rFonts w:cs="Simplified Arabic"/>
          <w:szCs w:val="24"/>
          <w:rtl/>
        </w:rPr>
        <w:t xml:space="preserve"> وأمانة اتفاقية ميناماتا بشأن الزئبق،</w:t>
      </w:r>
      <w:r w:rsidRPr="007E4F21">
        <w:rPr>
          <w:rStyle w:val="FootnoteReference"/>
          <w:rFonts w:ascii="Simplified Arabic" w:hAnsi="Simplified Arabic" w:cs="Simplified Arabic"/>
          <w:sz w:val="24"/>
          <w:szCs w:val="24"/>
        </w:rPr>
        <w:footnoteReference w:id="11"/>
      </w:r>
      <w:r w:rsidRPr="007E4F21">
        <w:rPr>
          <w:rFonts w:cs="Simplified Arabic"/>
          <w:szCs w:val="24"/>
          <w:rtl/>
        </w:rPr>
        <w:t xml:space="preserve"> ومنظمة الأغذية والزراعة</w:t>
      </w:r>
      <w:r w:rsidRPr="007E4F21">
        <w:rPr>
          <w:rFonts w:cs="Simplified Arabic" w:hint="cs"/>
          <w:szCs w:val="24"/>
          <w:rtl/>
        </w:rPr>
        <w:t xml:space="preserve"> للأمم المتحدة</w:t>
      </w:r>
      <w:r w:rsidRPr="007E4F21">
        <w:rPr>
          <w:rFonts w:cs="Simplified Arabic"/>
          <w:szCs w:val="24"/>
          <w:rtl/>
        </w:rPr>
        <w:t>، والمنظمة البحري</w:t>
      </w:r>
      <w:r w:rsidRPr="007E4F21">
        <w:rPr>
          <w:rFonts w:cs="Simplified Arabic" w:hint="cs"/>
          <w:szCs w:val="24"/>
          <w:rtl/>
          <w:lang w:val="en-US"/>
        </w:rPr>
        <w:t>ة</w:t>
      </w:r>
      <w:r w:rsidRPr="007E4F21">
        <w:rPr>
          <w:rFonts w:cs="Simplified Arabic"/>
          <w:szCs w:val="24"/>
          <w:rtl/>
        </w:rPr>
        <w:t xml:space="preserve"> الدولية، والسلطة الدولية لقاع البحار، وأمانات </w:t>
      </w:r>
      <w:r w:rsidRPr="007E4F21">
        <w:rPr>
          <w:rFonts w:cs="Simplified Arabic" w:hint="cs"/>
          <w:szCs w:val="24"/>
          <w:rtl/>
        </w:rPr>
        <w:t>الإقليمية</w:t>
      </w:r>
      <w:r w:rsidRPr="007E4F21">
        <w:rPr>
          <w:rFonts w:cs="Simplified Arabic"/>
          <w:szCs w:val="24"/>
          <w:rtl/>
        </w:rPr>
        <w:t xml:space="preserve"> </w:t>
      </w:r>
      <w:r w:rsidRPr="007E4F21">
        <w:rPr>
          <w:rFonts w:cs="Simplified Arabic" w:hint="cs"/>
          <w:szCs w:val="24"/>
          <w:rtl/>
        </w:rPr>
        <w:t xml:space="preserve">لاتفاقيات البحار </w:t>
      </w:r>
      <w:r w:rsidRPr="007E4F21">
        <w:rPr>
          <w:rFonts w:cs="Simplified Arabic"/>
          <w:szCs w:val="24"/>
          <w:rtl/>
        </w:rPr>
        <w:t>وخطط عملها،</w:t>
      </w:r>
      <w:r>
        <w:rPr>
          <w:rFonts w:cs="Simplified Arabic" w:hint="cs"/>
          <w:szCs w:val="24"/>
          <w:rtl/>
        </w:rPr>
        <w:t xml:space="preserve"> </w:t>
      </w:r>
      <w:r w:rsidRPr="00604A63">
        <w:rPr>
          <w:rFonts w:ascii="Simplified Arabic" w:hAnsi="Simplified Arabic" w:cs="Simplified Arabic"/>
          <w:sz w:val="24"/>
          <w:szCs w:val="24"/>
          <w:rtl/>
        </w:rPr>
        <w:t>كلٌّ في حدود ولايته</w:t>
      </w:r>
      <w:r>
        <w:rPr>
          <w:rFonts w:cs="Simplified Arabic" w:hint="cs"/>
          <w:szCs w:val="24"/>
          <w:rtl/>
        </w:rPr>
        <w:t>،</w:t>
      </w:r>
      <w:r w:rsidRPr="007E4F21">
        <w:rPr>
          <w:rFonts w:cs="Simplified Arabic"/>
          <w:szCs w:val="24"/>
          <w:rtl/>
        </w:rPr>
        <w:t xml:space="preserve"> إلى تعزيز تركيزها </w:t>
      </w:r>
      <w:r w:rsidRPr="007E4F21">
        <w:rPr>
          <w:rFonts w:cs="Simplified Arabic"/>
          <w:szCs w:val="24"/>
          <w:rtl/>
        </w:rPr>
        <w:lastRenderedPageBreak/>
        <w:t xml:space="preserve">وتنمية أنشطتها بشأن تفاعل </w:t>
      </w:r>
      <w:r w:rsidR="007A2C89" w:rsidRPr="00604A63">
        <w:rPr>
          <w:rFonts w:ascii="Simplified Arabic" w:hAnsi="Simplified Arabic" w:cs="Simplified Arabic"/>
          <w:sz w:val="24"/>
          <w:szCs w:val="24"/>
          <w:rtl/>
        </w:rPr>
        <w:t>جميع أنواع التلوث</w:t>
      </w:r>
      <w:r w:rsidRPr="007E4F21">
        <w:rPr>
          <w:rFonts w:cs="Simplified Arabic"/>
          <w:szCs w:val="24"/>
          <w:rtl/>
        </w:rPr>
        <w:t>، بما في ذلك النفايات البلاستيكية، مع التنوع البيولوجي وخدمات النظم الإيكولوجية، للنهوض بتنفيذ الهدف 7 لإطار</w:t>
      </w:r>
      <w:r w:rsidRPr="007E4F21">
        <w:rPr>
          <w:rFonts w:cs="Simplified Arabic" w:hint="cs"/>
          <w:szCs w:val="24"/>
          <w:rtl/>
        </w:rPr>
        <w:t xml:space="preserve"> كونمينغ-مونتريال العالمي للتنوع البيولوجي؛</w:t>
      </w:r>
      <w:r w:rsidRPr="007E4F21">
        <w:rPr>
          <w:rStyle w:val="FootnoteReference"/>
          <w:rFonts w:ascii="Simplified Arabic" w:hAnsi="Simplified Arabic" w:cs="Simplified Arabic"/>
          <w:sz w:val="24"/>
          <w:szCs w:val="24"/>
        </w:rPr>
        <w:footnoteReference w:id="12"/>
      </w:r>
    </w:p>
    <w:p w14:paraId="23AF96D7" w14:textId="148E3C2C" w:rsidR="003B0487" w:rsidRDefault="003B0487" w:rsidP="003B0487">
      <w:pPr>
        <w:pStyle w:val="CBDNormalNoNumber"/>
        <w:tabs>
          <w:tab w:val="clear" w:pos="1134"/>
        </w:tabs>
        <w:bidi/>
        <w:spacing w:before="120"/>
        <w:ind w:firstLine="567"/>
        <w:rPr>
          <w:rtl/>
          <w:lang w:val="en-US"/>
        </w:rPr>
      </w:pPr>
      <w:r w:rsidRPr="00533625">
        <w:rPr>
          <w:rFonts w:ascii="Simplified Arabic" w:hAnsi="Simplified Arabic" w:cs="Simplified Arabic"/>
          <w:sz w:val="24"/>
          <w:szCs w:val="24"/>
          <w:rtl/>
        </w:rPr>
        <w:t>2-</w:t>
      </w:r>
      <w:r>
        <w:rPr>
          <w:rFonts w:ascii="Simplified Arabic" w:hAnsi="Simplified Arabic" w:cs="Simplified Arabic"/>
          <w:sz w:val="24"/>
          <w:szCs w:val="24"/>
          <w:rtl/>
        </w:rPr>
        <w:tab/>
      </w:r>
      <w:r w:rsidRPr="00617F47">
        <w:rPr>
          <w:rFonts w:ascii="Simplified Arabic" w:hAnsi="Simplified Arabic" w:cs="Simplified Arabic" w:hint="cs"/>
          <w:i/>
          <w:iCs/>
          <w:sz w:val="24"/>
          <w:szCs w:val="24"/>
          <w:rtl/>
        </w:rPr>
        <w:t>ي</w:t>
      </w:r>
      <w:r w:rsidRPr="00617F47">
        <w:rPr>
          <w:rFonts w:ascii="Simplified Arabic" w:hAnsi="Simplified Arabic" w:cs="Simplified Arabic"/>
          <w:i/>
          <w:iCs/>
          <w:sz w:val="24"/>
          <w:szCs w:val="24"/>
          <w:rtl/>
        </w:rPr>
        <w:t>طلب</w:t>
      </w:r>
      <w:r w:rsidRPr="00533625">
        <w:rPr>
          <w:rFonts w:ascii="Simplified Arabic" w:hAnsi="Simplified Arabic" w:cs="Simplified Arabic"/>
          <w:sz w:val="24"/>
          <w:szCs w:val="24"/>
          <w:rtl/>
        </w:rPr>
        <w:t xml:space="preserve"> </w:t>
      </w:r>
      <w:r>
        <w:rPr>
          <w:rFonts w:ascii="Simplified Arabic" w:hAnsi="Simplified Arabic" w:cs="Simplified Arabic" w:hint="cs"/>
          <w:sz w:val="24"/>
          <w:szCs w:val="24"/>
          <w:rtl/>
        </w:rPr>
        <w:t>إلى</w:t>
      </w:r>
      <w:r w:rsidRPr="00533625">
        <w:rPr>
          <w:rFonts w:ascii="Simplified Arabic" w:hAnsi="Simplified Arabic" w:cs="Simplified Arabic"/>
          <w:sz w:val="24"/>
          <w:szCs w:val="24"/>
          <w:rtl/>
        </w:rPr>
        <w:t xml:space="preserve"> الأمين</w:t>
      </w:r>
      <w:r>
        <w:rPr>
          <w:rFonts w:ascii="Simplified Arabic" w:hAnsi="Simplified Arabic" w:cs="Simplified Arabic" w:hint="cs"/>
          <w:sz w:val="24"/>
          <w:szCs w:val="24"/>
          <w:rtl/>
        </w:rPr>
        <w:t>ة</w:t>
      </w:r>
      <w:r w:rsidRPr="00533625">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533625">
        <w:rPr>
          <w:rFonts w:ascii="Simplified Arabic" w:hAnsi="Simplified Arabic" w:cs="Simplified Arabic"/>
          <w:sz w:val="24"/>
          <w:szCs w:val="24"/>
          <w:rtl/>
        </w:rPr>
        <w:t>، رهنا بتوافر الموارد، التواصل والتعاون مع الاتف</w:t>
      </w:r>
      <w:r w:rsidRPr="00646B44">
        <w:rPr>
          <w:rFonts w:ascii="Simplified Arabic" w:hAnsi="Simplified Arabic" w:cs="Simplified Arabic"/>
          <w:sz w:val="24"/>
          <w:szCs w:val="24"/>
          <w:rtl/>
        </w:rPr>
        <w:t>اقات</w:t>
      </w:r>
      <w:r w:rsidRPr="00646B44">
        <w:rPr>
          <w:rFonts w:ascii="Simplified Arabic" w:hAnsi="Simplified Arabic" w:cs="Simplified Arabic" w:hint="cs"/>
          <w:sz w:val="24"/>
          <w:szCs w:val="24"/>
          <w:rtl/>
        </w:rPr>
        <w:t xml:space="preserve"> </w:t>
      </w:r>
      <w:r w:rsidRPr="00646B44">
        <w:rPr>
          <w:rFonts w:ascii="Simplified Arabic" w:hAnsi="Simplified Arabic" w:cs="Simplified Arabic"/>
          <w:sz w:val="24"/>
          <w:szCs w:val="24"/>
          <w:rtl/>
        </w:rPr>
        <w:t xml:space="preserve">والمنظمات البيئية </w:t>
      </w:r>
      <w:r w:rsidRPr="00646B44">
        <w:rPr>
          <w:rFonts w:ascii="Simplified Arabic" w:hAnsi="Simplified Arabic" w:cs="Simplified Arabic" w:hint="cs"/>
          <w:sz w:val="24"/>
          <w:szCs w:val="24"/>
          <w:rtl/>
        </w:rPr>
        <w:t>ال</w:t>
      </w:r>
      <w:r w:rsidRPr="00646B44">
        <w:rPr>
          <w:rFonts w:ascii="Simplified Arabic" w:hAnsi="Simplified Arabic" w:cs="Simplified Arabic"/>
          <w:sz w:val="24"/>
          <w:szCs w:val="24"/>
          <w:rtl/>
        </w:rPr>
        <w:t>متعددة الأطراف ذات الصلة</w:t>
      </w:r>
      <w:r w:rsidRPr="00646B44">
        <w:rPr>
          <w:rFonts w:ascii="Simplified Arabic" w:hAnsi="Simplified Arabic" w:cs="Simplified Arabic" w:hint="cs"/>
          <w:sz w:val="24"/>
          <w:szCs w:val="24"/>
          <w:rtl/>
        </w:rPr>
        <w:t>،</w:t>
      </w:r>
      <w:r w:rsidRPr="00646B44">
        <w:rPr>
          <w:rFonts w:ascii="Simplified Arabic" w:hAnsi="Simplified Arabic" w:cs="Simplified Arabic"/>
          <w:sz w:val="24"/>
          <w:szCs w:val="24"/>
          <w:rtl/>
        </w:rPr>
        <w:t xml:space="preserve"> بما في ذلك الكيانات المشار إليها في الفقرة 1 أعلاه</w:t>
      </w:r>
      <w:r w:rsidRPr="00646B44">
        <w:rPr>
          <w:rFonts w:ascii="Simplified Arabic" w:hAnsi="Simplified Arabic" w:cs="Simplified Arabic" w:hint="cs"/>
          <w:sz w:val="24"/>
          <w:szCs w:val="24"/>
          <w:rtl/>
        </w:rPr>
        <w:t>،</w:t>
      </w:r>
      <w:r w:rsidRPr="00646B44">
        <w:rPr>
          <w:rFonts w:ascii="Simplified Arabic" w:hAnsi="Simplified Arabic" w:cs="Simplified Arabic"/>
          <w:sz w:val="24"/>
          <w:szCs w:val="24"/>
          <w:rtl/>
        </w:rPr>
        <w:t xml:space="preserve"> وعقد </w:t>
      </w:r>
      <w:r w:rsidRPr="00646B44">
        <w:rPr>
          <w:rFonts w:cs="Simplified Arabic"/>
          <w:sz w:val="24"/>
          <w:szCs w:val="24"/>
          <w:rtl/>
        </w:rPr>
        <w:t xml:space="preserve">حلقة عمل للخبراء التقنيين </w:t>
      </w:r>
      <w:r w:rsidRPr="00646B44">
        <w:rPr>
          <w:rFonts w:cs="Simplified Arabic" w:hint="cs"/>
          <w:sz w:val="24"/>
          <w:szCs w:val="24"/>
          <w:rtl/>
        </w:rPr>
        <w:t>بشأن</w:t>
      </w:r>
      <w:r w:rsidRPr="00646B44">
        <w:rPr>
          <w:rFonts w:ascii="Simplified Arabic" w:hAnsi="Simplified Arabic" w:cs="Simplified Arabic"/>
          <w:sz w:val="24"/>
          <w:szCs w:val="24"/>
          <w:rtl/>
        </w:rPr>
        <w:t xml:space="preserve"> الن</w:t>
      </w:r>
      <w:r w:rsidR="00617F47" w:rsidRPr="00646B44">
        <w:rPr>
          <w:rFonts w:ascii="Simplified Arabic" w:hAnsi="Simplified Arabic" w:cs="Simplified Arabic" w:hint="cs"/>
          <w:sz w:val="24"/>
          <w:szCs w:val="24"/>
          <w:rtl/>
        </w:rPr>
        <w:t>ُ</w:t>
      </w:r>
      <w:r w:rsidRPr="00646B44">
        <w:rPr>
          <w:rFonts w:ascii="Simplified Arabic" w:hAnsi="Simplified Arabic" w:cs="Simplified Arabic"/>
          <w:sz w:val="24"/>
          <w:szCs w:val="24"/>
          <w:rtl/>
        </w:rPr>
        <w:t xml:space="preserve">هج الممكنة للمساهمة </w:t>
      </w:r>
      <w:r w:rsidRPr="00646B44">
        <w:rPr>
          <w:rFonts w:cs="Simplified Arabic"/>
          <w:sz w:val="24"/>
          <w:szCs w:val="24"/>
          <w:rtl/>
        </w:rPr>
        <w:t xml:space="preserve">في سد الثغرات في الأدوات </w:t>
      </w:r>
      <w:r w:rsidRPr="00646B44">
        <w:rPr>
          <w:rFonts w:cs="Simplified Arabic" w:hint="cs"/>
          <w:sz w:val="24"/>
          <w:szCs w:val="24"/>
          <w:rtl/>
        </w:rPr>
        <w:t>والإرشادات</w:t>
      </w:r>
      <w:r w:rsidRPr="00646B44">
        <w:rPr>
          <w:rFonts w:cs="Simplified Arabic"/>
          <w:sz w:val="24"/>
          <w:szCs w:val="24"/>
          <w:rtl/>
        </w:rPr>
        <w:t xml:space="preserve"> اللازمة لتحقيق الهدف 7 من الإطار</w:t>
      </w:r>
      <w:r w:rsidRPr="00646B44">
        <w:rPr>
          <w:rFonts w:ascii="Simplified Arabic" w:hAnsi="Simplified Arabic" w:cs="Simplified Arabic"/>
          <w:sz w:val="24"/>
          <w:szCs w:val="24"/>
          <w:rtl/>
        </w:rPr>
        <w:t>، حسب الاقتضاء، مع الأخذ في الاعتبار المعلومات الواردة في الوثيقة</w:t>
      </w:r>
      <w:r w:rsidRPr="00646B44">
        <w:rPr>
          <w:rFonts w:ascii="Simplified Arabic" w:hAnsi="Simplified Arabic" w:cs="Simplified Arabic" w:hint="cs"/>
          <w:sz w:val="24"/>
          <w:szCs w:val="24"/>
          <w:rtl/>
        </w:rPr>
        <w:t xml:space="preserve"> </w:t>
      </w:r>
      <w:hyperlink r:id="rId22" w:history="1">
        <w:r w:rsidRPr="00646B44">
          <w:rPr>
            <w:rStyle w:val="Hyperlink"/>
            <w:sz w:val="24"/>
            <w:szCs w:val="24"/>
            <w:lang w:val="en-US"/>
          </w:rPr>
          <w:t>CBD/COP/17/INF/23</w:t>
        </w:r>
      </w:hyperlink>
      <w:r w:rsidRPr="00646B44">
        <w:rPr>
          <w:rFonts w:ascii="Simplified Arabic" w:hAnsi="Simplified Arabic" w:cs="Simplified Arabic" w:hint="cs"/>
          <w:sz w:val="24"/>
          <w:szCs w:val="24"/>
          <w:rtl/>
        </w:rPr>
        <w:t xml:space="preserve">، </w:t>
      </w:r>
      <w:r w:rsidRPr="00646B44">
        <w:rPr>
          <w:rFonts w:ascii="Simplified Arabic" w:hAnsi="Simplified Arabic" w:cs="Simplified Arabic"/>
          <w:sz w:val="24"/>
          <w:szCs w:val="24"/>
          <w:rtl/>
        </w:rPr>
        <w:t>و</w:t>
      </w:r>
      <w:r w:rsidR="00734AC3" w:rsidRPr="00646B44">
        <w:rPr>
          <w:rFonts w:ascii="Simplified Arabic" w:hAnsi="Simplified Arabic" w:cs="Simplified Arabic" w:hint="cs"/>
          <w:sz w:val="24"/>
          <w:szCs w:val="24"/>
          <w:rtl/>
        </w:rPr>
        <w:t>تقديم</w:t>
      </w:r>
      <w:r w:rsidRPr="00646B44">
        <w:rPr>
          <w:rFonts w:ascii="Simplified Arabic" w:hAnsi="Simplified Arabic" w:cs="Simplified Arabic"/>
          <w:sz w:val="24"/>
          <w:szCs w:val="24"/>
          <w:rtl/>
        </w:rPr>
        <w:t xml:space="preserve"> تقرير </w:t>
      </w:r>
      <w:r w:rsidR="00734AC3" w:rsidRPr="00646B44">
        <w:rPr>
          <w:rFonts w:ascii="Simplified Arabic" w:hAnsi="Simplified Arabic" w:cs="Simplified Arabic" w:hint="cs"/>
          <w:sz w:val="24"/>
          <w:szCs w:val="24"/>
          <w:rtl/>
        </w:rPr>
        <w:t xml:space="preserve">إلى </w:t>
      </w:r>
      <w:r w:rsidRPr="00646B44">
        <w:rPr>
          <w:rFonts w:ascii="Simplified Arabic" w:hAnsi="Simplified Arabic" w:cs="Simplified Arabic"/>
          <w:sz w:val="24"/>
          <w:szCs w:val="24"/>
          <w:rtl/>
        </w:rPr>
        <w:t>الهيئة الفرعية للمشورة العلمية والتقنية والتكنولوجية</w:t>
      </w:r>
      <w:r w:rsidR="00734AC3" w:rsidRPr="00646B44">
        <w:rPr>
          <w:rFonts w:ascii="Simplified Arabic" w:hAnsi="Simplified Arabic" w:cs="Simplified Arabic"/>
          <w:sz w:val="24"/>
          <w:szCs w:val="24"/>
          <w:rtl/>
        </w:rPr>
        <w:t xml:space="preserve"> </w:t>
      </w:r>
      <w:r w:rsidRPr="00646B44">
        <w:rPr>
          <w:rFonts w:ascii="Simplified Arabic" w:hAnsi="Simplified Arabic" w:cs="Simplified Arabic"/>
          <w:sz w:val="24"/>
          <w:szCs w:val="24"/>
          <w:rtl/>
        </w:rPr>
        <w:t>في اجتماع يُعقد قبل الاجتماع الثامن عشر ل</w:t>
      </w:r>
      <w:r w:rsidRPr="00533625">
        <w:rPr>
          <w:rFonts w:ascii="Simplified Arabic" w:hAnsi="Simplified Arabic" w:cs="Simplified Arabic"/>
          <w:sz w:val="24"/>
          <w:szCs w:val="24"/>
          <w:rtl/>
        </w:rPr>
        <w:t>مؤتمر الأطراف؛</w:t>
      </w:r>
    </w:p>
    <w:p w14:paraId="5A4CB2F5" w14:textId="0F7B3905" w:rsidR="00646B44" w:rsidRDefault="00646B44" w:rsidP="00646B44">
      <w:pPr>
        <w:pStyle w:val="CBDNormalNoNumber"/>
        <w:tabs>
          <w:tab w:val="clear" w:pos="1134"/>
        </w:tabs>
        <w:bidi/>
        <w:spacing w:before="120"/>
        <w:ind w:firstLine="567"/>
        <w:rPr>
          <w:rtl/>
          <w:lang w:val="en-US"/>
        </w:rPr>
      </w:pPr>
      <w:r w:rsidRPr="00604A63">
        <w:rPr>
          <w:rFonts w:ascii="Simplified Arabic" w:hAnsi="Simplified Arabic" w:cs="Simplified Arabic"/>
          <w:sz w:val="24"/>
          <w:szCs w:val="24"/>
          <w:rtl/>
        </w:rPr>
        <w:t>3</w:t>
      </w:r>
      <w:r>
        <w:rPr>
          <w:rFonts w:ascii="Simplified Arabic" w:hAnsi="Simplified Arabic" w:cs="Simplified Arabic" w:hint="cs"/>
          <w:sz w:val="24"/>
          <w:szCs w:val="24"/>
          <w:rtl/>
        </w:rPr>
        <w:t>-</w:t>
      </w:r>
      <w:r w:rsidRPr="00604A63">
        <w:rPr>
          <w:rFonts w:ascii="Simplified Arabic" w:hAnsi="Simplified Arabic" w:cs="Simplified Arabic"/>
          <w:sz w:val="24"/>
          <w:szCs w:val="24"/>
          <w:rtl/>
        </w:rPr>
        <w:tab/>
      </w:r>
      <w:r w:rsidRPr="00646B44">
        <w:rPr>
          <w:rFonts w:ascii="Simplified Arabic" w:hAnsi="Simplified Arabic" w:cs="Simplified Arabic" w:hint="cs"/>
          <w:i/>
          <w:iCs/>
          <w:sz w:val="24"/>
          <w:szCs w:val="24"/>
          <w:rtl/>
        </w:rPr>
        <w:t>ي</w:t>
      </w:r>
      <w:r w:rsidRPr="00646B44">
        <w:rPr>
          <w:rFonts w:ascii="Simplified Arabic" w:hAnsi="Simplified Arabic" w:cs="Simplified Arabic"/>
          <w:i/>
          <w:iCs/>
          <w:sz w:val="24"/>
          <w:szCs w:val="24"/>
          <w:rtl/>
        </w:rPr>
        <w:t>طلب أيضا</w:t>
      </w:r>
      <w:r w:rsidRPr="00604A63">
        <w:rPr>
          <w:rFonts w:ascii="Simplified Arabic" w:hAnsi="Simplified Arabic" w:cs="Simplified Arabic"/>
          <w:sz w:val="24"/>
          <w:szCs w:val="24"/>
          <w:rtl/>
        </w:rPr>
        <w:t xml:space="preserve"> </w:t>
      </w:r>
      <w:r>
        <w:rPr>
          <w:rFonts w:ascii="Simplified Arabic" w:hAnsi="Simplified Arabic" w:cs="Simplified Arabic" w:hint="cs"/>
          <w:sz w:val="24"/>
          <w:szCs w:val="24"/>
          <w:rtl/>
        </w:rPr>
        <w:t>إلى</w:t>
      </w:r>
      <w:r w:rsidRPr="00604A63">
        <w:rPr>
          <w:rFonts w:ascii="Simplified Arabic" w:hAnsi="Simplified Arabic" w:cs="Simplified Arabic"/>
          <w:sz w:val="24"/>
          <w:szCs w:val="24"/>
          <w:rtl/>
        </w:rPr>
        <w:t xml:space="preserve"> </w:t>
      </w:r>
      <w:r>
        <w:rPr>
          <w:rFonts w:ascii="Simplified Arabic" w:hAnsi="Simplified Arabic" w:cs="Simplified Arabic"/>
          <w:sz w:val="24"/>
          <w:szCs w:val="24"/>
          <w:rtl/>
        </w:rPr>
        <w:t>الأمينة التنفيذية</w:t>
      </w:r>
      <w:r w:rsidRPr="00604A63">
        <w:rPr>
          <w:rFonts w:ascii="Simplified Arabic" w:hAnsi="Simplified Arabic" w:cs="Simplified Arabic"/>
          <w:sz w:val="24"/>
          <w:szCs w:val="24"/>
          <w:rtl/>
        </w:rPr>
        <w:t>، رهنا بتوافر الموارد</w:t>
      </w:r>
      <w:r>
        <w:rPr>
          <w:rFonts w:ascii="Simplified Arabic" w:hAnsi="Simplified Arabic" w:cs="Simplified Arabic" w:hint="cs"/>
          <w:sz w:val="24"/>
          <w:szCs w:val="24"/>
          <w:rtl/>
        </w:rPr>
        <w:t>،</w:t>
      </w:r>
      <w:r w:rsidRPr="00604A63">
        <w:rPr>
          <w:rFonts w:ascii="Simplified Arabic" w:hAnsi="Simplified Arabic" w:cs="Simplified Arabic"/>
          <w:sz w:val="24"/>
          <w:szCs w:val="24"/>
          <w:rtl/>
        </w:rPr>
        <w:t xml:space="preserve"> وبالتعاون مع الكيانات المشار إليها في الفقرة 1 أعلاه، </w:t>
      </w:r>
      <w:r w:rsidRPr="007E4F21">
        <w:rPr>
          <w:rFonts w:cs="Simplified Arabic"/>
          <w:szCs w:val="24"/>
          <w:rtl/>
        </w:rPr>
        <w:t xml:space="preserve">إعداد تقرير </w:t>
      </w:r>
      <w:r w:rsidRPr="00604A63">
        <w:rPr>
          <w:rFonts w:ascii="Simplified Arabic" w:hAnsi="Simplified Arabic" w:cs="Simplified Arabic"/>
          <w:sz w:val="24"/>
          <w:szCs w:val="24"/>
          <w:rtl/>
        </w:rPr>
        <w:t xml:space="preserve">يتضمن </w:t>
      </w:r>
      <w:r>
        <w:rPr>
          <w:rFonts w:ascii="Simplified Arabic" w:hAnsi="Simplified Arabic" w:cs="Simplified Arabic" w:hint="cs"/>
          <w:sz w:val="24"/>
          <w:szCs w:val="24"/>
          <w:rtl/>
        </w:rPr>
        <w:t xml:space="preserve">خريطة </w:t>
      </w:r>
      <w:r w:rsidRPr="00604A63">
        <w:rPr>
          <w:rFonts w:ascii="Simplified Arabic" w:hAnsi="Simplified Arabic" w:cs="Simplified Arabic"/>
          <w:sz w:val="24"/>
          <w:szCs w:val="24"/>
          <w:rtl/>
        </w:rPr>
        <w:t>للأعمال الجارية وتلك التي يمكن أن</w:t>
      </w:r>
      <w:r w:rsidRPr="007E4F21">
        <w:rPr>
          <w:rFonts w:cs="Simplified Arabic"/>
          <w:szCs w:val="24"/>
          <w:rtl/>
        </w:rPr>
        <w:t xml:space="preserve"> </w:t>
      </w:r>
      <w:r>
        <w:rPr>
          <w:rFonts w:cs="Simplified Arabic" w:hint="cs"/>
          <w:szCs w:val="24"/>
          <w:rtl/>
        </w:rPr>
        <w:t>ي</w:t>
      </w:r>
      <w:r w:rsidRPr="007E4F21">
        <w:rPr>
          <w:rFonts w:cs="Simplified Arabic"/>
          <w:szCs w:val="24"/>
          <w:rtl/>
        </w:rPr>
        <w:t>قوم به</w:t>
      </w:r>
      <w:r w:rsidR="002B0C1D">
        <w:rPr>
          <w:rFonts w:cs="Simplified Arabic" w:hint="cs"/>
          <w:szCs w:val="24"/>
          <w:rtl/>
        </w:rPr>
        <w:t>ا</w:t>
      </w:r>
      <w:r w:rsidRPr="007E4F21">
        <w:rPr>
          <w:rFonts w:cs="Simplified Arabic"/>
          <w:szCs w:val="24"/>
          <w:rtl/>
        </w:rPr>
        <w:t xml:space="preserve"> كل </w:t>
      </w:r>
      <w:r w:rsidRPr="007E4F21">
        <w:rPr>
          <w:rFonts w:cs="Simplified Arabic" w:hint="cs"/>
          <w:szCs w:val="24"/>
          <w:rtl/>
        </w:rPr>
        <w:t>كيان</w:t>
      </w:r>
      <w:r w:rsidRPr="007E4F21">
        <w:rPr>
          <w:rFonts w:cs="Simplified Arabic"/>
          <w:szCs w:val="24"/>
          <w:rtl/>
        </w:rPr>
        <w:t xml:space="preserve"> من </w:t>
      </w:r>
      <w:r w:rsidRPr="007E4F21">
        <w:rPr>
          <w:rFonts w:cs="Simplified Arabic" w:hint="cs"/>
          <w:szCs w:val="24"/>
          <w:rtl/>
        </w:rPr>
        <w:t>هذه الكيانات</w:t>
      </w:r>
      <w:r w:rsidRPr="007E4F21">
        <w:rPr>
          <w:rFonts w:cs="Simplified Arabic"/>
          <w:szCs w:val="24"/>
          <w:rtl/>
        </w:rPr>
        <w:t xml:space="preserve"> لتحقيق الهدف 7</w:t>
      </w:r>
      <w:r w:rsidRPr="007E4F21">
        <w:rPr>
          <w:rFonts w:cs="Simplified Arabic" w:hint="cs"/>
          <w:szCs w:val="24"/>
          <w:rtl/>
        </w:rPr>
        <w:t xml:space="preserve"> من الإطار</w:t>
      </w:r>
      <w:r w:rsidRPr="00604A63">
        <w:rPr>
          <w:rFonts w:ascii="Simplified Arabic" w:hAnsi="Simplified Arabic" w:cs="Simplified Arabic"/>
          <w:sz w:val="24"/>
          <w:szCs w:val="24"/>
          <w:rtl/>
        </w:rPr>
        <w:t xml:space="preserve">، مع </w:t>
      </w:r>
      <w:r w:rsidRPr="00646B44">
        <w:rPr>
          <w:rFonts w:ascii="Simplified Arabic" w:hAnsi="Simplified Arabic" w:cs="Simplified Arabic"/>
          <w:sz w:val="24"/>
          <w:szCs w:val="24"/>
          <w:rtl/>
        </w:rPr>
        <w:t>الأخذ في الاعتبار</w:t>
      </w:r>
      <w:r w:rsidRPr="00604A63">
        <w:rPr>
          <w:rFonts w:ascii="Simplified Arabic" w:hAnsi="Simplified Arabic" w:cs="Simplified Arabic"/>
          <w:sz w:val="24"/>
          <w:szCs w:val="24"/>
          <w:rtl/>
        </w:rPr>
        <w:t xml:space="preserve"> نتائج حلقة العمل التي عُقدت عملا بالفقرة 2 أعلاه، </w:t>
      </w:r>
      <w:r w:rsidRPr="007E4F21">
        <w:rPr>
          <w:rFonts w:cs="Simplified Arabic" w:hint="cs"/>
          <w:szCs w:val="24"/>
          <w:rtl/>
        </w:rPr>
        <w:t>مع</w:t>
      </w:r>
      <w:r w:rsidRPr="007E4F21">
        <w:rPr>
          <w:rFonts w:cs="Simplified Arabic"/>
          <w:szCs w:val="24"/>
          <w:rtl/>
        </w:rPr>
        <w:t xml:space="preserve"> توصيات بإجراءات محددة لتحقيق ذلك</w:t>
      </w:r>
      <w:r w:rsidRPr="00604A63">
        <w:rPr>
          <w:rFonts w:ascii="Simplified Arabic" w:hAnsi="Simplified Arabic" w:cs="Simplified Arabic"/>
          <w:sz w:val="24"/>
          <w:szCs w:val="24"/>
          <w:rtl/>
        </w:rPr>
        <w:t xml:space="preserve">، </w:t>
      </w:r>
      <w:r w:rsidR="00E75BDE">
        <w:rPr>
          <w:rFonts w:ascii="Simplified Arabic" w:hAnsi="Simplified Arabic" w:cs="Simplified Arabic" w:hint="cs"/>
          <w:sz w:val="24"/>
          <w:szCs w:val="24"/>
          <w:rtl/>
        </w:rPr>
        <w:t>ل</w:t>
      </w:r>
      <w:r w:rsidR="00197241">
        <w:rPr>
          <w:rFonts w:ascii="Simplified Arabic" w:hAnsi="Simplified Arabic" w:cs="Simplified Arabic" w:hint="cs"/>
          <w:sz w:val="24"/>
          <w:szCs w:val="24"/>
          <w:rtl/>
        </w:rPr>
        <w:t>ي</w:t>
      </w:r>
      <w:r w:rsidR="00E75BDE">
        <w:rPr>
          <w:rFonts w:ascii="Simplified Arabic" w:hAnsi="Simplified Arabic" w:cs="Simplified Arabic" w:hint="cs"/>
          <w:sz w:val="24"/>
          <w:szCs w:val="24"/>
          <w:rtl/>
        </w:rPr>
        <w:t xml:space="preserve">ُقدم إلى </w:t>
      </w:r>
      <w:r w:rsidRPr="00604A63">
        <w:rPr>
          <w:rFonts w:ascii="Simplified Arabic" w:hAnsi="Simplified Arabic" w:cs="Simplified Arabic"/>
          <w:sz w:val="24"/>
          <w:szCs w:val="24"/>
          <w:rtl/>
        </w:rPr>
        <w:t>الهيئة الفرعية للمشورة العلمية والتقنية والتكنولوجية في اجتماع يُعقد قبل الاجتماع الثامن عشر لـمؤتمر الأطراف.]</w:t>
      </w:r>
    </w:p>
    <w:p w14:paraId="7D44157B" w14:textId="1F03A61F" w:rsidR="006C747E" w:rsidRPr="002D18C5" w:rsidRDefault="002B0C1D" w:rsidP="002B0C1D">
      <w:pPr>
        <w:pStyle w:val="CBDNormalNoNumber"/>
        <w:tabs>
          <w:tab w:val="clear" w:pos="1134"/>
        </w:tabs>
        <w:bidi/>
        <w:spacing w:before="120"/>
        <w:ind w:firstLine="567"/>
        <w:rPr>
          <w:i/>
          <w:iCs/>
          <w:lang w:val="en-US"/>
        </w:rPr>
      </w:pPr>
      <w:r w:rsidRPr="00604A63">
        <w:rPr>
          <w:rFonts w:ascii="Simplified Arabic" w:hAnsi="Simplified Arabic" w:cs="Simplified Arabic"/>
          <w:sz w:val="24"/>
          <w:szCs w:val="24"/>
          <w:rtl/>
        </w:rPr>
        <w:t>]</w:t>
      </w:r>
    </w:p>
    <w:p w14:paraId="3672A1AE" w14:textId="00B4FDE1" w:rsidR="002B0C1D" w:rsidRPr="002B0C1D" w:rsidRDefault="002B0C1D" w:rsidP="002B0C1D">
      <w:pPr>
        <w:pStyle w:val="CBDcompilationH2"/>
        <w:bidi/>
        <w:rPr>
          <w:b w:val="0"/>
          <w:bCs/>
          <w:rtl/>
        </w:rPr>
      </w:pPr>
      <w:bookmarkStart w:id="2" w:name="_Toc241071551"/>
      <w:r w:rsidRPr="002B0C1D">
        <w:rPr>
          <w:rFonts w:ascii="Simplified Arabic" w:hAnsi="Simplified Arabic" w:cs="Simplified Arabic"/>
          <w:b w:val="0"/>
          <w:bCs/>
          <w:szCs w:val="24"/>
          <w:rtl/>
        </w:rPr>
        <w:t>د</w:t>
      </w:r>
      <w:r w:rsidR="00A37FD2">
        <w:rPr>
          <w:rFonts w:ascii="Simplified Arabic" w:hAnsi="Simplified Arabic" w:cs="Simplified Arabic" w:hint="cs"/>
          <w:b w:val="0"/>
          <w:bCs/>
          <w:szCs w:val="24"/>
          <w:rtl/>
        </w:rPr>
        <w:t>ال</w:t>
      </w:r>
      <w:r w:rsidR="006C747E" w:rsidRPr="002B0C1D">
        <w:rPr>
          <w:b w:val="0"/>
          <w:bCs/>
        </w:rPr>
        <w:br/>
      </w:r>
      <w:r w:rsidR="00AD0D59" w:rsidRPr="00AC0AFA">
        <w:rPr>
          <w:rFonts w:ascii="Simplified Arabic" w:hAnsi="Simplified Arabic" w:cs="Simplified Arabic"/>
          <w:bCs/>
          <w:szCs w:val="24"/>
          <w:rtl/>
        </w:rPr>
        <w:t>مقتر</w:t>
      </w:r>
      <w:r w:rsidR="00AD0D59" w:rsidRPr="009D42BF">
        <w:rPr>
          <w:rFonts w:ascii="Simplified Arabic" w:hAnsi="Simplified Arabic" w:cs="Simplified Arabic"/>
          <w:b w:val="0"/>
          <w:bCs/>
          <w:szCs w:val="24"/>
          <w:rtl/>
        </w:rPr>
        <w:t xml:space="preserve">ح </w:t>
      </w:r>
      <w:r w:rsidR="00AD0D59" w:rsidRPr="009D42BF">
        <w:rPr>
          <w:rFonts w:cs="Simplified Arabic"/>
          <w:b w:val="0"/>
          <w:bCs/>
          <w:szCs w:val="24"/>
          <w:rtl/>
        </w:rPr>
        <w:t>لمزيد من العمل المحتمل</w:t>
      </w:r>
      <w:r w:rsidR="00AD0D59" w:rsidRPr="009D42BF">
        <w:rPr>
          <w:rFonts w:ascii="Simplified Arabic" w:hAnsi="Simplified Arabic" w:cs="Simplified Arabic"/>
          <w:b w:val="0"/>
          <w:bCs/>
          <w:szCs w:val="24"/>
          <w:rtl/>
        </w:rPr>
        <w:t>:</w:t>
      </w:r>
      <w:r w:rsidR="00AD0D59">
        <w:rPr>
          <w:rFonts w:ascii="Simplified Arabic" w:hAnsi="Simplified Arabic" w:cs="Simplified Arabic" w:hint="cs"/>
          <w:b w:val="0"/>
          <w:bCs/>
          <w:szCs w:val="24"/>
          <w:rtl/>
        </w:rPr>
        <w:t xml:space="preserve"> </w:t>
      </w:r>
      <w:r w:rsidRPr="002B0C1D">
        <w:rPr>
          <w:rFonts w:ascii="Simplified Arabic" w:hAnsi="Simplified Arabic" w:cs="Simplified Arabic"/>
          <w:b w:val="0"/>
          <w:bCs/>
          <w:szCs w:val="24"/>
          <w:rtl/>
        </w:rPr>
        <w:t>الأنشطة والمنتجات والخدمات المستدامة القائمة على التنوع البيولوجي</w:t>
      </w:r>
      <w:r w:rsidRPr="002B0C1D">
        <w:rPr>
          <w:rFonts w:ascii="Simplified Arabic" w:hAnsi="Simplified Arabic" w:cs="Simplified Arabic" w:hint="cs"/>
          <w:b w:val="0"/>
          <w:bCs/>
          <w:szCs w:val="24"/>
          <w:rtl/>
        </w:rPr>
        <w:t xml:space="preserve"> والتي تعزز التنوع البيولوجي</w:t>
      </w:r>
      <w:r w:rsidRPr="002B0C1D">
        <w:rPr>
          <w:b w:val="0"/>
          <w:bCs/>
        </w:rPr>
        <w:t xml:space="preserve"> </w:t>
      </w:r>
    </w:p>
    <w:bookmarkEnd w:id="2"/>
    <w:p w14:paraId="22F653F9" w14:textId="609046B9" w:rsidR="00A621E6" w:rsidRPr="00FC753C" w:rsidRDefault="002B0C1D" w:rsidP="002B0C1D">
      <w:pPr>
        <w:pStyle w:val="CBDNormalNoNumber"/>
        <w:tabs>
          <w:tab w:val="clear" w:pos="567"/>
          <w:tab w:val="clear" w:pos="1134"/>
        </w:tabs>
        <w:bidi/>
        <w:ind w:firstLine="567"/>
      </w:pPr>
      <w:r w:rsidRPr="007E4F21">
        <w:rPr>
          <w:rFonts w:cs="Simplified Arabic" w:hint="cs"/>
          <w:i/>
          <w:iCs/>
          <w:szCs w:val="24"/>
          <w:rtl/>
        </w:rPr>
        <w:t>إن مؤتمر الأطراف،</w:t>
      </w:r>
    </w:p>
    <w:p w14:paraId="023D4BB5" w14:textId="050F0842" w:rsidR="002B0C1D" w:rsidRDefault="002B0C1D" w:rsidP="002B0C1D">
      <w:pPr>
        <w:pStyle w:val="CBDNormalNoNumber"/>
        <w:tabs>
          <w:tab w:val="clear" w:pos="567"/>
          <w:tab w:val="clear" w:pos="1134"/>
        </w:tabs>
        <w:bidi/>
        <w:ind w:firstLine="567"/>
        <w:rPr>
          <w:i/>
          <w:iCs/>
          <w:rtl/>
        </w:rPr>
      </w:pPr>
      <w:r w:rsidRPr="007E4F21">
        <w:rPr>
          <w:rFonts w:cs="Simplified Arabic" w:hint="cs"/>
          <w:i/>
          <w:iCs/>
          <w:szCs w:val="24"/>
          <w:rtl/>
        </w:rPr>
        <w:t xml:space="preserve">إذ يشير </w:t>
      </w:r>
      <w:r w:rsidRPr="007E4F21">
        <w:rPr>
          <w:rFonts w:cs="Simplified Arabic" w:hint="cs"/>
          <w:szCs w:val="24"/>
          <w:rtl/>
        </w:rPr>
        <w:t>إلى مقرر</w:t>
      </w:r>
      <w:r>
        <w:rPr>
          <w:rFonts w:cs="Simplified Arabic" w:hint="cs"/>
          <w:szCs w:val="24"/>
          <w:rtl/>
        </w:rPr>
        <w:t>ات</w:t>
      </w:r>
      <w:r w:rsidRPr="007E4F21">
        <w:rPr>
          <w:rFonts w:cs="Simplified Arabic" w:hint="cs"/>
          <w:szCs w:val="24"/>
          <w:rtl/>
        </w:rPr>
        <w:t xml:space="preserve">ه </w:t>
      </w:r>
      <w:hyperlink r:id="rId23" w:history="1">
        <w:r>
          <w:rPr>
            <w:rStyle w:val="Hyperlink"/>
            <w:rFonts w:cs="Simplified Arabic" w:hint="cs"/>
            <w:szCs w:val="24"/>
            <w:rtl/>
          </w:rPr>
          <w:t>7</w:t>
        </w:r>
        <w:r w:rsidRPr="007E4F21">
          <w:rPr>
            <w:rStyle w:val="Hyperlink"/>
            <w:rFonts w:cs="Simplified Arabic" w:hint="cs"/>
            <w:szCs w:val="24"/>
            <w:rtl/>
          </w:rPr>
          <w:t>/12</w:t>
        </w:r>
      </w:hyperlink>
      <w:r w:rsidRPr="007E4F21">
        <w:rPr>
          <w:rFonts w:cs="Simplified Arabic" w:hint="cs"/>
          <w:szCs w:val="24"/>
          <w:rtl/>
        </w:rPr>
        <w:t xml:space="preserve"> المؤرخ </w:t>
      </w:r>
      <w:r w:rsidRPr="00604A63">
        <w:rPr>
          <w:rFonts w:ascii="Simplified Arabic" w:hAnsi="Simplified Arabic" w:cs="Simplified Arabic"/>
          <w:sz w:val="24"/>
          <w:szCs w:val="24"/>
          <w:rtl/>
        </w:rPr>
        <w:t>20 فبراير</w:t>
      </w:r>
      <w:r>
        <w:rPr>
          <w:rFonts w:ascii="Simplified Arabic" w:hAnsi="Simplified Arabic" w:cs="Simplified Arabic" w:hint="cs"/>
          <w:sz w:val="24"/>
          <w:szCs w:val="24"/>
          <w:rtl/>
        </w:rPr>
        <w:t>/شباط</w:t>
      </w:r>
      <w:r w:rsidRPr="00604A63">
        <w:rPr>
          <w:rFonts w:ascii="Simplified Arabic" w:hAnsi="Simplified Arabic" w:cs="Simplified Arabic"/>
          <w:sz w:val="24"/>
          <w:szCs w:val="24"/>
          <w:rtl/>
        </w:rPr>
        <w:t xml:space="preserve"> 2004،</w:t>
      </w:r>
      <w:r w:rsidRPr="007E4F21">
        <w:rPr>
          <w:rFonts w:cs="Simplified Arabic" w:hint="cs"/>
          <w:szCs w:val="24"/>
          <w:rtl/>
        </w:rPr>
        <w:t xml:space="preserve"> و</w:t>
      </w:r>
      <w:hyperlink r:id="rId24" w:history="1">
        <w:r w:rsidRPr="002B0C1D">
          <w:rPr>
            <w:rStyle w:val="Hyperlink"/>
            <w:rFonts w:ascii="Simplified Arabic" w:hAnsi="Simplified Arabic" w:cs="Simplified Arabic"/>
            <w:sz w:val="24"/>
            <w:szCs w:val="24"/>
            <w:rtl/>
          </w:rPr>
          <w:t>15/4</w:t>
        </w:r>
      </w:hyperlink>
      <w:r w:rsidRPr="00604A63">
        <w:rPr>
          <w:rFonts w:ascii="Simplified Arabic" w:hAnsi="Simplified Arabic" w:cs="Simplified Arabic"/>
          <w:sz w:val="24"/>
          <w:szCs w:val="24"/>
          <w:rtl/>
        </w:rPr>
        <w:t xml:space="preserve"> المؤرخ 19 ديسمبر</w:t>
      </w:r>
      <w:r>
        <w:rPr>
          <w:rFonts w:ascii="Simplified Arabic" w:hAnsi="Simplified Arabic" w:cs="Simplified Arabic" w:hint="cs"/>
          <w:sz w:val="24"/>
          <w:szCs w:val="24"/>
          <w:rtl/>
        </w:rPr>
        <w:t>/</w:t>
      </w:r>
      <w:r w:rsidRPr="00604A63">
        <w:rPr>
          <w:rFonts w:ascii="Simplified Arabic" w:hAnsi="Simplified Arabic" w:cs="Simplified Arabic"/>
          <w:sz w:val="24"/>
          <w:szCs w:val="24"/>
          <w:rtl/>
        </w:rPr>
        <w:t>كانون الأول 2022،</w:t>
      </w:r>
      <w:r>
        <w:rPr>
          <w:rFonts w:ascii="Simplified Arabic" w:hAnsi="Simplified Arabic" w:cs="Simplified Arabic" w:hint="cs"/>
          <w:sz w:val="24"/>
          <w:szCs w:val="24"/>
          <w:rtl/>
        </w:rPr>
        <w:t xml:space="preserve"> </w:t>
      </w:r>
      <w:r w:rsidRPr="00604A63">
        <w:rPr>
          <w:rFonts w:ascii="Simplified Arabic" w:hAnsi="Simplified Arabic" w:cs="Simplified Arabic"/>
          <w:sz w:val="24"/>
          <w:szCs w:val="24"/>
          <w:rtl/>
        </w:rPr>
        <w:t>و</w:t>
      </w:r>
      <w:bookmarkStart w:id="3" w:name="_Hlk244169511"/>
      <w:r w:rsidR="003F451F">
        <w:rPr>
          <w:rFonts w:ascii="Simplified Arabic" w:hAnsi="Simplified Arabic" w:cs="Simplified Arabic"/>
          <w:sz w:val="24"/>
          <w:szCs w:val="24"/>
          <w:rtl/>
        </w:rPr>
        <w:fldChar w:fldCharType="begin"/>
      </w:r>
      <w:r w:rsidR="003F451F">
        <w:rPr>
          <w:rFonts w:ascii="Simplified Arabic" w:hAnsi="Simplified Arabic" w:cs="Simplified Arabic"/>
          <w:sz w:val="24"/>
          <w:szCs w:val="24"/>
          <w:rtl/>
        </w:rPr>
        <w:instrText xml:space="preserve"> </w:instrText>
      </w:r>
      <w:r w:rsidR="003F451F">
        <w:rPr>
          <w:rFonts w:ascii="Simplified Arabic" w:hAnsi="Simplified Arabic" w:cs="Simplified Arabic"/>
          <w:sz w:val="24"/>
          <w:szCs w:val="24"/>
        </w:rPr>
        <w:instrText>HYPERLINK</w:instrText>
      </w:r>
      <w:r w:rsidR="003F451F">
        <w:rPr>
          <w:rFonts w:ascii="Simplified Arabic" w:hAnsi="Simplified Arabic" w:cs="Simplified Arabic"/>
          <w:sz w:val="24"/>
          <w:szCs w:val="24"/>
          <w:rtl/>
        </w:rPr>
        <w:instrText xml:space="preserve"> "</w:instrText>
      </w:r>
      <w:r w:rsidR="003F451F">
        <w:rPr>
          <w:rFonts w:ascii="Simplified Arabic" w:hAnsi="Simplified Arabic" w:cs="Simplified Arabic"/>
          <w:sz w:val="24"/>
          <w:szCs w:val="24"/>
        </w:rPr>
        <w:instrText>https://www.cbd.int/decisions/cop/?m=cop-16</w:instrText>
      </w:r>
      <w:r w:rsidR="003F451F">
        <w:rPr>
          <w:rFonts w:ascii="Simplified Arabic" w:hAnsi="Simplified Arabic" w:cs="Simplified Arabic"/>
          <w:sz w:val="24"/>
          <w:szCs w:val="24"/>
          <w:rtl/>
        </w:rPr>
        <w:instrText xml:space="preserve">" </w:instrText>
      </w:r>
      <w:r w:rsidR="003F451F">
        <w:rPr>
          <w:rFonts w:ascii="Simplified Arabic" w:hAnsi="Simplified Arabic" w:cs="Simplified Arabic"/>
          <w:sz w:val="24"/>
          <w:szCs w:val="24"/>
          <w:rtl/>
        </w:rPr>
      </w:r>
      <w:r w:rsidR="003F451F">
        <w:rPr>
          <w:rFonts w:ascii="Simplified Arabic" w:hAnsi="Simplified Arabic" w:cs="Simplified Arabic"/>
          <w:sz w:val="24"/>
          <w:szCs w:val="24"/>
          <w:rtl/>
        </w:rPr>
        <w:fldChar w:fldCharType="separate"/>
      </w:r>
      <w:r w:rsidRPr="003F451F">
        <w:rPr>
          <w:rStyle w:val="Hyperlink"/>
          <w:rFonts w:ascii="Simplified Arabic" w:hAnsi="Simplified Arabic" w:cs="Simplified Arabic"/>
          <w:sz w:val="24"/>
          <w:szCs w:val="24"/>
          <w:rtl/>
        </w:rPr>
        <w:t>16/12</w:t>
      </w:r>
      <w:r w:rsidR="003F451F">
        <w:rPr>
          <w:rFonts w:ascii="Simplified Arabic" w:hAnsi="Simplified Arabic" w:cs="Simplified Arabic"/>
          <w:sz w:val="24"/>
          <w:szCs w:val="24"/>
          <w:rtl/>
        </w:rPr>
        <w:fldChar w:fldCharType="end"/>
      </w:r>
      <w:r w:rsidRPr="00604A63">
        <w:rPr>
          <w:rFonts w:ascii="Simplified Arabic" w:hAnsi="Simplified Arabic" w:cs="Simplified Arabic"/>
          <w:sz w:val="24"/>
          <w:szCs w:val="24"/>
          <w:rtl/>
        </w:rPr>
        <w:t xml:space="preserve"> المؤرخ 1 </w:t>
      </w:r>
      <w:r w:rsidR="003F451F" w:rsidRPr="00604A63">
        <w:rPr>
          <w:rFonts w:ascii="Simplified Arabic" w:hAnsi="Simplified Arabic" w:cs="Simplified Arabic"/>
          <w:sz w:val="24"/>
          <w:szCs w:val="24"/>
          <w:rtl/>
        </w:rPr>
        <w:t>نوفمبر</w:t>
      </w:r>
      <w:r w:rsidR="003F451F">
        <w:rPr>
          <w:rFonts w:ascii="Simplified Arabic" w:hAnsi="Simplified Arabic" w:cs="Simplified Arabic" w:hint="cs"/>
          <w:sz w:val="24"/>
          <w:szCs w:val="24"/>
          <w:rtl/>
        </w:rPr>
        <w:t>/</w:t>
      </w:r>
      <w:r w:rsidRPr="00604A63">
        <w:rPr>
          <w:rFonts w:ascii="Simplified Arabic" w:hAnsi="Simplified Arabic" w:cs="Simplified Arabic"/>
          <w:sz w:val="24"/>
          <w:szCs w:val="24"/>
          <w:rtl/>
        </w:rPr>
        <w:t>تشرين الثاني 2024،</w:t>
      </w:r>
      <w:bookmarkEnd w:id="3"/>
      <w:r>
        <w:rPr>
          <w:rFonts w:cs="Simplified Arabic" w:hint="cs"/>
          <w:szCs w:val="24"/>
          <w:rtl/>
        </w:rPr>
        <w:t xml:space="preserve"> </w:t>
      </w:r>
      <w:hyperlink r:id="rId25" w:history="1">
        <w:r w:rsidRPr="007E4F21">
          <w:rPr>
            <w:rStyle w:val="Hyperlink"/>
            <w:rFonts w:cs="Simplified Arabic" w:hint="cs"/>
            <w:szCs w:val="24"/>
            <w:rtl/>
          </w:rPr>
          <w:t>16/15</w:t>
        </w:r>
      </w:hyperlink>
      <w:r w:rsidRPr="007E4F21">
        <w:rPr>
          <w:rFonts w:cs="Simplified Arabic" w:hint="cs"/>
          <w:szCs w:val="24"/>
          <w:rtl/>
        </w:rPr>
        <w:t xml:space="preserve"> المؤرخ 25 أكتوبر/تشرين الأول 2024،</w:t>
      </w:r>
    </w:p>
    <w:p w14:paraId="399C8E24" w14:textId="4605C9FA" w:rsidR="003F451F" w:rsidRDefault="003F451F" w:rsidP="003F451F">
      <w:pPr>
        <w:pStyle w:val="CBDNormalNoNumber"/>
        <w:tabs>
          <w:tab w:val="clear" w:pos="567"/>
          <w:tab w:val="clear" w:pos="1134"/>
        </w:tabs>
        <w:bidi/>
        <w:ind w:firstLine="567"/>
        <w:rPr>
          <w:i/>
          <w:iCs/>
          <w:rtl/>
        </w:rPr>
      </w:pPr>
      <w:r w:rsidRPr="007E4F21">
        <w:rPr>
          <w:rFonts w:cs="Simplified Arabic"/>
          <w:i/>
          <w:iCs/>
          <w:szCs w:val="24"/>
          <w:rtl/>
        </w:rPr>
        <w:t xml:space="preserve">يطلب </w:t>
      </w:r>
      <w:r w:rsidRPr="007E4F21">
        <w:rPr>
          <w:rFonts w:cs="Simplified Arabic" w:hint="cs"/>
          <w:szCs w:val="24"/>
          <w:rtl/>
        </w:rPr>
        <w:t>إلى</w:t>
      </w:r>
      <w:r w:rsidRPr="007E4F21">
        <w:rPr>
          <w:rFonts w:cs="Simplified Arabic"/>
          <w:szCs w:val="24"/>
          <w:rtl/>
        </w:rPr>
        <w:t xml:space="preserve"> الأمينة التنفيذية أن تقوم بما يلي، رهنا بتوافر الموارد:</w:t>
      </w:r>
    </w:p>
    <w:p w14:paraId="37DB41B8" w14:textId="382F71DB" w:rsidR="00E94773" w:rsidRDefault="00E94773" w:rsidP="00E94773">
      <w:pPr>
        <w:pStyle w:val="CBDNormalNoNumber"/>
        <w:tabs>
          <w:tab w:val="clear" w:pos="567"/>
          <w:tab w:val="clear" w:pos="1134"/>
        </w:tabs>
        <w:bidi/>
        <w:ind w:firstLine="567"/>
        <w:rPr>
          <w:rtl/>
        </w:rPr>
      </w:pPr>
      <w:r w:rsidRPr="00604A63">
        <w:rPr>
          <w:rFonts w:ascii="Simplified Arabic" w:hAnsi="Simplified Arabic" w:cs="Simplified Arabic"/>
          <w:sz w:val="24"/>
          <w:szCs w:val="24"/>
          <w:rtl/>
        </w:rPr>
        <w:t>(أ)</w:t>
      </w:r>
      <w:r w:rsidRPr="00604A63">
        <w:rPr>
          <w:rFonts w:ascii="Simplified Arabic" w:hAnsi="Simplified Arabic" w:cs="Simplified Arabic"/>
          <w:sz w:val="24"/>
          <w:szCs w:val="24"/>
          <w:rtl/>
        </w:rPr>
        <w:tab/>
        <w:t>دعوة الأطراف، والحكومات الأخرى، والشعوب الأصلية والمجتمعات المحلية، ومنظمات النسا</w:t>
      </w:r>
      <w:r>
        <w:rPr>
          <w:rFonts w:ascii="Simplified Arabic" w:hAnsi="Simplified Arabic" w:cs="Simplified Arabic" w:hint="cs"/>
          <w:sz w:val="24"/>
          <w:szCs w:val="24"/>
          <w:rtl/>
        </w:rPr>
        <w:t>ء</w:t>
      </w:r>
      <w:r w:rsidRPr="00604A63">
        <w:rPr>
          <w:rFonts w:ascii="Simplified Arabic" w:hAnsi="Simplified Arabic" w:cs="Simplified Arabic"/>
          <w:sz w:val="24"/>
          <w:szCs w:val="24"/>
          <w:rtl/>
        </w:rPr>
        <w:t xml:space="preserve"> والشباب، وأصحاب المصلحة المعنيين، إلى تقديم</w:t>
      </w:r>
      <w:r>
        <w:rPr>
          <w:rFonts w:ascii="Simplified Arabic" w:hAnsi="Simplified Arabic" w:cs="Simplified Arabic" w:hint="cs"/>
          <w:sz w:val="24"/>
          <w:szCs w:val="24"/>
          <w:rtl/>
        </w:rPr>
        <w:t xml:space="preserve"> ما يلي</w:t>
      </w:r>
      <w:r w:rsidRPr="00604A63">
        <w:rPr>
          <w:rFonts w:ascii="Simplified Arabic" w:hAnsi="Simplified Arabic" w:cs="Simplified Arabic"/>
          <w:sz w:val="24"/>
          <w:szCs w:val="24"/>
          <w:rtl/>
        </w:rPr>
        <w:t>:</w:t>
      </w:r>
    </w:p>
    <w:p w14:paraId="3CD00752" w14:textId="76F061BD" w:rsidR="00D14C3F" w:rsidRDefault="00D14C3F" w:rsidP="00D14C3F">
      <w:pPr>
        <w:pStyle w:val="CBDNormalNoNumber"/>
        <w:tabs>
          <w:tab w:val="clear" w:pos="567"/>
          <w:tab w:val="clear" w:pos="1134"/>
          <w:tab w:val="clear" w:pos="1701"/>
          <w:tab w:val="left" w:pos="1843"/>
        </w:tabs>
        <w:bidi/>
        <w:ind w:left="1701" w:hanging="567"/>
        <w:rPr>
          <w:rtl/>
        </w:rPr>
      </w:pPr>
      <w:r w:rsidRPr="00604A63">
        <w:rPr>
          <w:rFonts w:ascii="Simplified Arabic" w:hAnsi="Simplified Arabic" w:cs="Simplified Arabic"/>
          <w:sz w:val="24"/>
          <w:szCs w:val="24"/>
          <w:rtl/>
        </w:rPr>
        <w:t>(</w:t>
      </w:r>
      <w:r>
        <w:rPr>
          <w:rFonts w:ascii="Simplified Arabic" w:hAnsi="Simplified Arabic" w:cs="Simplified Arabic" w:hint="cs"/>
          <w:sz w:val="24"/>
          <w:szCs w:val="24"/>
          <w:rtl/>
        </w:rPr>
        <w:t>1</w:t>
      </w:r>
      <w:r w:rsidRPr="00604A63">
        <w:rPr>
          <w:rFonts w:ascii="Simplified Arabic" w:hAnsi="Simplified Arabic" w:cs="Simplified Arabic"/>
          <w:sz w:val="24"/>
          <w:szCs w:val="24"/>
          <w:rtl/>
        </w:rPr>
        <w:t>)</w:t>
      </w:r>
      <w:r w:rsidRPr="00604A63">
        <w:rPr>
          <w:rFonts w:ascii="Simplified Arabic" w:hAnsi="Simplified Arabic" w:cs="Simplified Arabic"/>
          <w:sz w:val="24"/>
          <w:szCs w:val="24"/>
          <w:rtl/>
        </w:rPr>
        <w:tab/>
      </w:r>
      <w:r w:rsidR="006F6BC2">
        <w:rPr>
          <w:rFonts w:ascii="Simplified Arabic" w:hAnsi="Simplified Arabic" w:cs="Simplified Arabic" w:hint="cs"/>
          <w:sz w:val="24"/>
          <w:szCs w:val="24"/>
          <w:rtl/>
        </w:rPr>
        <w:t>ال</w:t>
      </w:r>
      <w:r w:rsidRPr="00604A63">
        <w:rPr>
          <w:rFonts w:ascii="Simplified Arabic" w:hAnsi="Simplified Arabic" w:cs="Simplified Arabic"/>
          <w:sz w:val="24"/>
          <w:szCs w:val="24"/>
          <w:rtl/>
        </w:rPr>
        <w:t>آرا</w:t>
      </w:r>
      <w:r w:rsidR="006F6BC2">
        <w:rPr>
          <w:rFonts w:ascii="Simplified Arabic" w:hAnsi="Simplified Arabic" w:cs="Simplified Arabic" w:hint="cs"/>
          <w:sz w:val="24"/>
          <w:szCs w:val="24"/>
          <w:rtl/>
        </w:rPr>
        <w:t>ء</w:t>
      </w:r>
      <w:r w:rsidRPr="00604A63">
        <w:rPr>
          <w:rFonts w:ascii="Simplified Arabic" w:hAnsi="Simplified Arabic" w:cs="Simplified Arabic"/>
          <w:sz w:val="24"/>
          <w:szCs w:val="24"/>
          <w:rtl/>
        </w:rPr>
        <w:t xml:space="preserve"> بشأن خيارات تعزيز الصكوك والجهود الرامية إلى</w:t>
      </w:r>
      <w:r w:rsidRPr="00546754">
        <w:rPr>
          <w:rFonts w:ascii="Simplified Arabic" w:hAnsi="Simplified Arabic" w:cs="Simplified Arabic"/>
          <w:sz w:val="24"/>
          <w:szCs w:val="24"/>
          <w:rtl/>
        </w:rPr>
        <w:t xml:space="preserve"> ضمان استدامة استخدام التنوع البيولوجي، تمشيا مع إطار كونمينغ-مونتريال العالمي للتنوع البيولوجي،</w:t>
      </w:r>
      <w:r w:rsidR="006F6BC2" w:rsidRPr="00546754">
        <w:rPr>
          <w:rStyle w:val="FootnoteReference"/>
          <w:sz w:val="24"/>
          <w:szCs w:val="24"/>
        </w:rPr>
        <w:footnoteReference w:id="13"/>
      </w:r>
      <w:r w:rsidRPr="00546754">
        <w:rPr>
          <w:rFonts w:ascii="Simplified Arabic" w:hAnsi="Simplified Arabic" w:cs="Simplified Arabic"/>
          <w:sz w:val="24"/>
          <w:szCs w:val="24"/>
          <w:rtl/>
        </w:rPr>
        <w:t xml:space="preserve"> بما في ذلك</w:t>
      </w:r>
      <w:r w:rsidR="006F6BC2" w:rsidRPr="00546754">
        <w:rPr>
          <w:rFonts w:ascii="Simplified Arabic" w:hAnsi="Simplified Arabic" w:cs="Simplified Arabic" w:hint="cs"/>
          <w:sz w:val="24"/>
          <w:szCs w:val="24"/>
          <w:rtl/>
        </w:rPr>
        <w:t xml:space="preserve"> من خلال</w:t>
      </w:r>
      <w:r w:rsidRPr="00546754">
        <w:rPr>
          <w:rFonts w:ascii="Simplified Arabic" w:hAnsi="Simplified Arabic" w:cs="Simplified Arabic"/>
          <w:sz w:val="24"/>
          <w:szCs w:val="24"/>
          <w:rtl/>
        </w:rPr>
        <w:t xml:space="preserve"> معالجة الثغرات المحددة </w:t>
      </w:r>
      <w:r w:rsidR="00E75BDE">
        <w:rPr>
          <w:rFonts w:ascii="Simplified Arabic" w:hAnsi="Simplified Arabic" w:cs="Simplified Arabic" w:hint="cs"/>
          <w:sz w:val="24"/>
          <w:szCs w:val="24"/>
          <w:rtl/>
        </w:rPr>
        <w:t xml:space="preserve">وزيادة </w:t>
      </w:r>
      <w:r w:rsidRPr="00546754">
        <w:rPr>
          <w:rFonts w:ascii="Simplified Arabic" w:hAnsi="Simplified Arabic" w:cs="Simplified Arabic"/>
          <w:sz w:val="24"/>
          <w:szCs w:val="24"/>
          <w:rtl/>
        </w:rPr>
        <w:t>تعزيز العمل في مجال</w:t>
      </w:r>
      <w:r w:rsidR="00E75BDE">
        <w:rPr>
          <w:rFonts w:ascii="Simplified Arabic" w:hAnsi="Simplified Arabic" w:cs="Simplified Arabic" w:hint="cs"/>
          <w:sz w:val="24"/>
          <w:szCs w:val="24"/>
          <w:rtl/>
        </w:rPr>
        <w:t xml:space="preserve"> الاستخدام المستدام للتنوع البيولوجي</w:t>
      </w:r>
      <w:r w:rsidR="006F6BC2" w:rsidRPr="00546754">
        <w:rPr>
          <w:rFonts w:ascii="Simplified Arabic" w:hAnsi="Simplified Arabic" w:cs="Simplified Arabic" w:hint="cs"/>
          <w:sz w:val="24"/>
          <w:szCs w:val="24"/>
          <w:rtl/>
        </w:rPr>
        <w:t>،</w:t>
      </w:r>
      <w:r w:rsidRPr="00546754">
        <w:rPr>
          <w:rFonts w:ascii="Simplified Arabic" w:hAnsi="Simplified Arabic" w:cs="Simplified Arabic"/>
          <w:sz w:val="24"/>
          <w:szCs w:val="24"/>
          <w:rtl/>
        </w:rPr>
        <w:t xml:space="preserve"> والنظر في </w:t>
      </w:r>
      <w:r w:rsidR="00546754" w:rsidRPr="00546754">
        <w:rPr>
          <w:rFonts w:ascii="Simplified Arabic" w:hAnsi="Simplified Arabic" w:cs="Simplified Arabic" w:hint="cs"/>
          <w:sz w:val="24"/>
          <w:szCs w:val="24"/>
          <w:rtl/>
        </w:rPr>
        <w:t>فرص</w:t>
      </w:r>
      <w:r w:rsidRPr="00546754">
        <w:rPr>
          <w:rFonts w:ascii="Simplified Arabic" w:hAnsi="Simplified Arabic" w:cs="Simplified Arabic"/>
          <w:sz w:val="24"/>
          <w:szCs w:val="24"/>
          <w:rtl/>
        </w:rPr>
        <w:t xml:space="preserve"> وضع برنامج عمل محتمل بشأن الاستخدام المستدام للتنوع البيولوجي، </w:t>
      </w:r>
      <w:r w:rsidR="00E75BDE">
        <w:rPr>
          <w:rFonts w:ascii="Simplified Arabic" w:hAnsi="Simplified Arabic" w:cs="Simplified Arabic" w:hint="cs"/>
          <w:sz w:val="24"/>
          <w:szCs w:val="24"/>
          <w:rtl/>
        </w:rPr>
        <w:t>بما في ذلك</w:t>
      </w:r>
      <w:r w:rsidRPr="00546754">
        <w:rPr>
          <w:rFonts w:ascii="Simplified Arabic" w:hAnsi="Simplified Arabic" w:cs="Simplified Arabic"/>
          <w:sz w:val="24"/>
          <w:szCs w:val="24"/>
          <w:rtl/>
        </w:rPr>
        <w:t xml:space="preserve"> </w:t>
      </w:r>
      <w:r w:rsidR="006F6BC2" w:rsidRPr="00546754">
        <w:rPr>
          <w:rFonts w:ascii="Simplified Arabic" w:hAnsi="Simplified Arabic" w:cs="Simplified Arabic"/>
          <w:sz w:val="24"/>
          <w:szCs w:val="24"/>
          <w:rtl/>
        </w:rPr>
        <w:t>الأنشطة والمنتجات</w:t>
      </w:r>
      <w:r w:rsidR="006F6BC2" w:rsidRPr="006F6BC2">
        <w:rPr>
          <w:rFonts w:ascii="Simplified Arabic" w:hAnsi="Simplified Arabic" w:cs="Simplified Arabic"/>
          <w:sz w:val="24"/>
          <w:szCs w:val="24"/>
          <w:rtl/>
        </w:rPr>
        <w:t xml:space="preserve"> والخدمات المستدامة القائمة على التنوع البيولوجي</w:t>
      </w:r>
      <w:r w:rsidR="006F6BC2" w:rsidRPr="006F6BC2">
        <w:rPr>
          <w:rFonts w:ascii="Simplified Arabic" w:hAnsi="Simplified Arabic" w:cs="Simplified Arabic" w:hint="cs"/>
          <w:sz w:val="24"/>
          <w:szCs w:val="24"/>
          <w:rtl/>
        </w:rPr>
        <w:t xml:space="preserve"> والتي تعزز التنوع البيولوجي</w:t>
      </w:r>
      <w:r w:rsidRPr="00604A63">
        <w:rPr>
          <w:rFonts w:ascii="Simplified Arabic" w:hAnsi="Simplified Arabic" w:cs="Simplified Arabic"/>
          <w:sz w:val="24"/>
          <w:szCs w:val="24"/>
          <w:rtl/>
        </w:rPr>
        <w:t>؛</w:t>
      </w:r>
    </w:p>
    <w:p w14:paraId="3DA90EF2" w14:textId="1EF98FD6" w:rsidR="00241207" w:rsidRDefault="00241207" w:rsidP="00241207">
      <w:pPr>
        <w:pStyle w:val="CBDNormalNoNumber"/>
        <w:tabs>
          <w:tab w:val="clear" w:pos="567"/>
          <w:tab w:val="clear" w:pos="1134"/>
          <w:tab w:val="clear" w:pos="1701"/>
          <w:tab w:val="left" w:pos="1843"/>
        </w:tabs>
        <w:bidi/>
        <w:ind w:left="1701" w:hanging="567"/>
        <w:rPr>
          <w:rtl/>
        </w:rPr>
      </w:pPr>
      <w:r w:rsidRPr="00604A63">
        <w:rPr>
          <w:rFonts w:ascii="Simplified Arabic" w:hAnsi="Simplified Arabic" w:cs="Simplified Arabic"/>
          <w:sz w:val="24"/>
          <w:szCs w:val="24"/>
          <w:rtl/>
        </w:rPr>
        <w:lastRenderedPageBreak/>
        <w:t>(</w:t>
      </w:r>
      <w:r>
        <w:rPr>
          <w:rFonts w:ascii="Simplified Arabic" w:hAnsi="Simplified Arabic" w:cs="Simplified Arabic" w:hint="cs"/>
          <w:sz w:val="24"/>
          <w:szCs w:val="24"/>
          <w:rtl/>
        </w:rPr>
        <w:t>2</w:t>
      </w:r>
      <w:r w:rsidRPr="00604A63">
        <w:rPr>
          <w:rFonts w:ascii="Simplified Arabic" w:hAnsi="Simplified Arabic" w:cs="Simplified Arabic"/>
          <w:sz w:val="24"/>
          <w:szCs w:val="24"/>
          <w:rtl/>
        </w:rPr>
        <w:t>)</w:t>
      </w:r>
      <w:r w:rsidRPr="00604A63">
        <w:rPr>
          <w:rFonts w:ascii="Simplified Arabic" w:hAnsi="Simplified Arabic" w:cs="Simplified Arabic"/>
          <w:sz w:val="24"/>
          <w:szCs w:val="24"/>
          <w:rtl/>
        </w:rPr>
        <w:tab/>
      </w:r>
      <w:r>
        <w:rPr>
          <w:rFonts w:ascii="Simplified Arabic" w:hAnsi="Simplified Arabic" w:cs="Simplified Arabic" w:hint="cs"/>
          <w:sz w:val="24"/>
          <w:szCs w:val="24"/>
          <w:rtl/>
        </w:rPr>
        <w:t>الخبرات</w:t>
      </w:r>
      <w:r w:rsidRPr="00604A63">
        <w:rPr>
          <w:rFonts w:ascii="Simplified Arabic" w:hAnsi="Simplified Arabic" w:cs="Simplified Arabic"/>
          <w:sz w:val="24"/>
          <w:szCs w:val="24"/>
          <w:rtl/>
        </w:rPr>
        <w:t xml:space="preserve"> ذات الصلة، بما في ذلك ما يتعلق بالأنشطة </w:t>
      </w:r>
      <w:r w:rsidR="001A460E" w:rsidRPr="00546754">
        <w:rPr>
          <w:rFonts w:ascii="Simplified Arabic" w:hAnsi="Simplified Arabic" w:cs="Simplified Arabic"/>
          <w:sz w:val="24"/>
          <w:szCs w:val="24"/>
          <w:rtl/>
        </w:rPr>
        <w:t>والمنتجات</w:t>
      </w:r>
      <w:r w:rsidR="001A460E" w:rsidRPr="006F6BC2">
        <w:rPr>
          <w:rFonts w:ascii="Simplified Arabic" w:hAnsi="Simplified Arabic" w:cs="Simplified Arabic"/>
          <w:sz w:val="24"/>
          <w:szCs w:val="24"/>
          <w:rtl/>
        </w:rPr>
        <w:t xml:space="preserve"> والخدمات المستدامة القائمة على التنوع البيولوجي</w:t>
      </w:r>
      <w:r w:rsidR="001A460E" w:rsidRPr="006F6BC2">
        <w:rPr>
          <w:rFonts w:ascii="Simplified Arabic" w:hAnsi="Simplified Arabic" w:cs="Simplified Arabic" w:hint="cs"/>
          <w:sz w:val="24"/>
          <w:szCs w:val="24"/>
          <w:rtl/>
        </w:rPr>
        <w:t xml:space="preserve"> والتي تعزز التنوع البيولوجي</w:t>
      </w:r>
      <w:r w:rsidRPr="00604A63">
        <w:rPr>
          <w:rFonts w:ascii="Simplified Arabic" w:hAnsi="Simplified Arabic" w:cs="Simplified Arabic"/>
          <w:sz w:val="24"/>
          <w:szCs w:val="24"/>
          <w:rtl/>
        </w:rPr>
        <w:t>، و</w:t>
      </w:r>
      <w:r w:rsidR="001A460E">
        <w:rPr>
          <w:rFonts w:ascii="Simplified Arabic" w:hAnsi="Simplified Arabic" w:cs="Simplified Arabic" w:hint="cs"/>
          <w:sz w:val="24"/>
          <w:szCs w:val="24"/>
          <w:rtl/>
        </w:rPr>
        <w:t>علاقت</w:t>
      </w:r>
      <w:r w:rsidRPr="00604A63">
        <w:rPr>
          <w:rFonts w:ascii="Simplified Arabic" w:hAnsi="Simplified Arabic" w:cs="Simplified Arabic"/>
          <w:sz w:val="24"/>
          <w:szCs w:val="24"/>
          <w:rtl/>
        </w:rPr>
        <w:t xml:space="preserve">ها بـ[الاقتصاد </w:t>
      </w:r>
      <w:r w:rsidR="001A460E" w:rsidRPr="007E4F21">
        <w:rPr>
          <w:rFonts w:cs="Simplified Arabic" w:hint="cs"/>
          <w:szCs w:val="24"/>
          <w:rtl/>
        </w:rPr>
        <w:t>البيولوجي</w:t>
      </w:r>
      <w:r w:rsidR="001A460E" w:rsidRPr="00604A63">
        <w:rPr>
          <w:rFonts w:ascii="Simplified Arabic" w:hAnsi="Simplified Arabic" w:cs="Simplified Arabic"/>
          <w:sz w:val="24"/>
          <w:szCs w:val="24"/>
          <w:rtl/>
        </w:rPr>
        <w:t xml:space="preserve"> </w:t>
      </w:r>
      <w:r w:rsidRPr="00604A63">
        <w:rPr>
          <w:rFonts w:ascii="Simplified Arabic" w:hAnsi="Simplified Arabic" w:cs="Simplified Arabic"/>
          <w:sz w:val="24"/>
          <w:szCs w:val="24"/>
          <w:rtl/>
        </w:rPr>
        <w:t>الدائري والمستدام،]</w:t>
      </w:r>
      <w:r w:rsidR="006A0D5E">
        <w:rPr>
          <w:rFonts w:ascii="Simplified Arabic" w:hAnsi="Simplified Arabic" w:cs="Simplified Arabic" w:hint="cs"/>
          <w:sz w:val="24"/>
          <w:szCs w:val="24"/>
          <w:rtl/>
        </w:rPr>
        <w:t>[وسلاسل قيمة التنوع البيولوجي]</w:t>
      </w:r>
      <w:r w:rsidRPr="00604A63">
        <w:rPr>
          <w:rFonts w:ascii="Simplified Arabic" w:hAnsi="Simplified Arabic" w:cs="Simplified Arabic"/>
          <w:sz w:val="24"/>
          <w:szCs w:val="24"/>
          <w:rtl/>
        </w:rPr>
        <w:t xml:space="preserve"> بما في ذلك في المجتمعات الريفية، وفي سياق حماية وتشجيع الاستخدام المستدام العرفي من </w:t>
      </w:r>
      <w:r w:rsidR="001A460E">
        <w:rPr>
          <w:rFonts w:ascii="Simplified Arabic" w:hAnsi="Simplified Arabic" w:cs="Simplified Arabic" w:hint="cs"/>
          <w:sz w:val="24"/>
          <w:szCs w:val="24"/>
          <w:rtl/>
        </w:rPr>
        <w:t>جانب</w:t>
      </w:r>
      <w:r w:rsidRPr="00604A63">
        <w:rPr>
          <w:rFonts w:ascii="Simplified Arabic" w:hAnsi="Simplified Arabic" w:cs="Simplified Arabic"/>
          <w:sz w:val="24"/>
          <w:szCs w:val="24"/>
          <w:rtl/>
        </w:rPr>
        <w:t xml:space="preserve"> الشعوب الأصلية والمجتمعات المحلية؛</w:t>
      </w:r>
    </w:p>
    <w:p w14:paraId="12023D2E" w14:textId="209F47DD" w:rsidR="001C3433" w:rsidRDefault="001C3433" w:rsidP="001C3433">
      <w:pPr>
        <w:pStyle w:val="CBDNormalNoNumber"/>
        <w:tabs>
          <w:tab w:val="clear" w:pos="567"/>
          <w:tab w:val="clear" w:pos="1134"/>
        </w:tabs>
        <w:bidi/>
        <w:ind w:firstLine="567"/>
        <w:rPr>
          <w:rtl/>
        </w:rPr>
      </w:pPr>
      <w:r w:rsidRPr="00604A63">
        <w:rPr>
          <w:rFonts w:ascii="Simplified Arabic" w:hAnsi="Simplified Arabic" w:cs="Simplified Arabic"/>
          <w:sz w:val="24"/>
          <w:szCs w:val="24"/>
          <w:rtl/>
        </w:rPr>
        <w:t>(ب)</w:t>
      </w:r>
      <w:r>
        <w:rPr>
          <w:rFonts w:ascii="Simplified Arabic" w:hAnsi="Simplified Arabic" w:cs="Simplified Arabic"/>
          <w:sz w:val="24"/>
          <w:szCs w:val="24"/>
          <w:rtl/>
        </w:rPr>
        <w:tab/>
      </w:r>
      <w:r w:rsidRPr="00604A63">
        <w:rPr>
          <w:rFonts w:ascii="Simplified Arabic" w:hAnsi="Simplified Arabic" w:cs="Simplified Arabic"/>
          <w:sz w:val="24"/>
          <w:szCs w:val="24"/>
          <w:rtl/>
        </w:rPr>
        <w:t>تجميع وت</w:t>
      </w:r>
      <w:r w:rsidR="009941CF">
        <w:rPr>
          <w:rFonts w:ascii="Simplified Arabic" w:hAnsi="Simplified Arabic" w:cs="Simplified Arabic" w:hint="cs"/>
          <w:sz w:val="24"/>
          <w:szCs w:val="24"/>
          <w:rtl/>
        </w:rPr>
        <w:t>وليف</w:t>
      </w:r>
      <w:r w:rsidRPr="00604A63">
        <w:rPr>
          <w:rFonts w:ascii="Simplified Arabic" w:hAnsi="Simplified Arabic" w:cs="Simplified Arabic"/>
          <w:sz w:val="24"/>
          <w:szCs w:val="24"/>
          <w:rtl/>
        </w:rPr>
        <w:t xml:space="preserve"> </w:t>
      </w:r>
      <w:r w:rsidR="000B7C75">
        <w:rPr>
          <w:rFonts w:ascii="Simplified Arabic" w:hAnsi="Simplified Arabic" w:cs="Simplified Arabic" w:hint="cs"/>
          <w:sz w:val="24"/>
          <w:szCs w:val="24"/>
          <w:rtl/>
        </w:rPr>
        <w:t>المعلومات</w:t>
      </w:r>
      <w:r w:rsidRPr="00604A63">
        <w:rPr>
          <w:rFonts w:ascii="Simplified Arabic" w:hAnsi="Simplified Arabic" w:cs="Simplified Arabic"/>
          <w:sz w:val="24"/>
          <w:szCs w:val="24"/>
          <w:rtl/>
        </w:rPr>
        <w:t xml:space="preserve"> </w:t>
      </w:r>
      <w:r w:rsidR="009A1A8E">
        <w:rPr>
          <w:rFonts w:ascii="Simplified Arabic" w:hAnsi="Simplified Arabic" w:cs="Simplified Arabic" w:hint="cs"/>
          <w:sz w:val="24"/>
          <w:szCs w:val="24"/>
          <w:rtl/>
        </w:rPr>
        <w:t>التي وردت</w:t>
      </w:r>
      <w:r w:rsidRPr="00604A63">
        <w:rPr>
          <w:rFonts w:ascii="Simplified Arabic" w:hAnsi="Simplified Arabic" w:cs="Simplified Arabic"/>
          <w:sz w:val="24"/>
          <w:szCs w:val="24"/>
          <w:rtl/>
        </w:rPr>
        <w:t xml:space="preserve"> </w:t>
      </w:r>
      <w:r w:rsidR="009941CF">
        <w:rPr>
          <w:rFonts w:ascii="Simplified Arabic" w:hAnsi="Simplified Arabic" w:cs="Simplified Arabic" w:hint="cs"/>
          <w:sz w:val="24"/>
          <w:szCs w:val="24"/>
          <w:rtl/>
        </w:rPr>
        <w:t>ردا على</w:t>
      </w:r>
      <w:r w:rsidRPr="00604A63">
        <w:rPr>
          <w:rFonts w:ascii="Simplified Arabic" w:hAnsi="Simplified Arabic" w:cs="Simplified Arabic"/>
          <w:sz w:val="24"/>
          <w:szCs w:val="24"/>
          <w:rtl/>
        </w:rPr>
        <w:t xml:space="preserve"> </w:t>
      </w:r>
      <w:r w:rsidR="009941CF">
        <w:rPr>
          <w:rFonts w:ascii="Simplified Arabic" w:hAnsi="Simplified Arabic" w:cs="Simplified Arabic" w:hint="cs"/>
          <w:sz w:val="24"/>
          <w:szCs w:val="24"/>
          <w:rtl/>
        </w:rPr>
        <w:t>ا</w:t>
      </w:r>
      <w:r w:rsidRPr="00604A63">
        <w:rPr>
          <w:rFonts w:ascii="Simplified Arabic" w:hAnsi="Simplified Arabic" w:cs="Simplified Arabic"/>
          <w:sz w:val="24"/>
          <w:szCs w:val="24"/>
          <w:rtl/>
        </w:rPr>
        <w:t xml:space="preserve">لفقرة الفرعية (أ) أعلاه، وإعداد </w:t>
      </w:r>
      <w:r w:rsidR="009941CF">
        <w:rPr>
          <w:rFonts w:ascii="Simplified Arabic" w:hAnsi="Simplified Arabic" w:cs="Simplified Arabic" w:hint="cs"/>
          <w:sz w:val="24"/>
          <w:szCs w:val="24"/>
          <w:rtl/>
        </w:rPr>
        <w:t xml:space="preserve">مشروع </w:t>
      </w:r>
      <w:r w:rsidRPr="00604A63">
        <w:rPr>
          <w:rFonts w:ascii="Simplified Arabic" w:hAnsi="Simplified Arabic" w:cs="Simplified Arabic"/>
          <w:sz w:val="24"/>
          <w:szCs w:val="24"/>
          <w:rtl/>
        </w:rPr>
        <w:t>خيارات</w:t>
      </w:r>
      <w:r w:rsidR="009941CF">
        <w:rPr>
          <w:rFonts w:ascii="Simplified Arabic" w:hAnsi="Simplified Arabic" w:cs="Simplified Arabic" w:hint="cs"/>
          <w:sz w:val="24"/>
          <w:szCs w:val="24"/>
          <w:rtl/>
        </w:rPr>
        <w:t>،</w:t>
      </w:r>
      <w:r w:rsidRPr="00604A63">
        <w:rPr>
          <w:rFonts w:ascii="Simplified Arabic" w:hAnsi="Simplified Arabic" w:cs="Simplified Arabic"/>
          <w:sz w:val="24"/>
          <w:szCs w:val="24"/>
          <w:rtl/>
        </w:rPr>
        <w:t xml:space="preserve"> </w:t>
      </w:r>
      <w:r w:rsidR="004D6EF2">
        <w:rPr>
          <w:rFonts w:ascii="Simplified Arabic" w:hAnsi="Simplified Arabic" w:cs="Simplified Arabic" w:hint="cs"/>
          <w:sz w:val="24"/>
          <w:szCs w:val="24"/>
          <w:rtl/>
        </w:rPr>
        <w:t>استنادا</w:t>
      </w:r>
      <w:r w:rsidRPr="00604A63">
        <w:rPr>
          <w:rFonts w:ascii="Simplified Arabic" w:hAnsi="Simplified Arabic" w:cs="Simplified Arabic"/>
          <w:sz w:val="24"/>
          <w:szCs w:val="24"/>
          <w:rtl/>
        </w:rPr>
        <w:t xml:space="preserve"> </w:t>
      </w:r>
      <w:r w:rsidR="004D6EF2">
        <w:rPr>
          <w:rFonts w:ascii="Simplified Arabic" w:hAnsi="Simplified Arabic" w:cs="Simplified Arabic" w:hint="cs"/>
          <w:sz w:val="24"/>
          <w:szCs w:val="24"/>
          <w:rtl/>
        </w:rPr>
        <w:t>إ</w:t>
      </w:r>
      <w:r w:rsidRPr="00604A63">
        <w:rPr>
          <w:rFonts w:ascii="Simplified Arabic" w:hAnsi="Simplified Arabic" w:cs="Simplified Arabic"/>
          <w:sz w:val="24"/>
          <w:szCs w:val="24"/>
          <w:rtl/>
        </w:rPr>
        <w:t>لى هذا الت</w:t>
      </w:r>
      <w:r w:rsidR="0078590B">
        <w:rPr>
          <w:rFonts w:ascii="Simplified Arabic" w:hAnsi="Simplified Arabic" w:cs="Simplified Arabic" w:hint="cs"/>
          <w:sz w:val="24"/>
          <w:szCs w:val="24"/>
          <w:rtl/>
        </w:rPr>
        <w:t>وليف</w:t>
      </w:r>
      <w:r w:rsidR="009941CF">
        <w:rPr>
          <w:rFonts w:ascii="Simplified Arabic" w:hAnsi="Simplified Arabic" w:cs="Simplified Arabic" w:hint="cs"/>
          <w:sz w:val="24"/>
          <w:szCs w:val="24"/>
          <w:rtl/>
        </w:rPr>
        <w:t>،</w:t>
      </w:r>
      <w:r w:rsidRPr="00604A63">
        <w:rPr>
          <w:rFonts w:ascii="Simplified Arabic" w:hAnsi="Simplified Arabic" w:cs="Simplified Arabic"/>
          <w:sz w:val="24"/>
          <w:szCs w:val="24"/>
          <w:rtl/>
        </w:rPr>
        <w:t xml:space="preserve"> لتعزيز تنفيذ الاستخدام المستدام، بما في ذلك الأنشطة </w:t>
      </w:r>
      <w:r w:rsidR="009941CF" w:rsidRPr="00546754">
        <w:rPr>
          <w:rFonts w:ascii="Simplified Arabic" w:hAnsi="Simplified Arabic" w:cs="Simplified Arabic"/>
          <w:sz w:val="24"/>
          <w:szCs w:val="24"/>
          <w:rtl/>
        </w:rPr>
        <w:t>والمنتجات</w:t>
      </w:r>
      <w:r w:rsidR="009941CF" w:rsidRPr="006F6BC2">
        <w:rPr>
          <w:rFonts w:ascii="Simplified Arabic" w:hAnsi="Simplified Arabic" w:cs="Simplified Arabic"/>
          <w:sz w:val="24"/>
          <w:szCs w:val="24"/>
          <w:rtl/>
        </w:rPr>
        <w:t xml:space="preserve"> والخدمات المستدامة القائمة على التنوع البيولوجي</w:t>
      </w:r>
      <w:r w:rsidR="009941CF" w:rsidRPr="006F6BC2">
        <w:rPr>
          <w:rFonts w:ascii="Simplified Arabic" w:hAnsi="Simplified Arabic" w:cs="Simplified Arabic" w:hint="cs"/>
          <w:sz w:val="24"/>
          <w:szCs w:val="24"/>
          <w:rtl/>
        </w:rPr>
        <w:t xml:space="preserve"> والتي تعزز التنوع البيولوجي</w:t>
      </w:r>
      <w:r w:rsidR="009941CF">
        <w:rPr>
          <w:rFonts w:ascii="Simplified Arabic" w:hAnsi="Simplified Arabic" w:cs="Simplified Arabic" w:hint="cs"/>
          <w:sz w:val="24"/>
          <w:szCs w:val="24"/>
          <w:rtl/>
        </w:rPr>
        <w:t>، مع ال</w:t>
      </w:r>
      <w:r w:rsidR="009941CF" w:rsidRPr="00604A63">
        <w:rPr>
          <w:rFonts w:ascii="Simplified Arabic" w:hAnsi="Simplified Arabic" w:cs="Simplified Arabic"/>
          <w:sz w:val="24"/>
          <w:szCs w:val="24"/>
          <w:rtl/>
        </w:rPr>
        <w:t xml:space="preserve">أخذ في الاعتبار التقييمات ذات الصلة </w:t>
      </w:r>
      <w:r w:rsidR="009941CF">
        <w:rPr>
          <w:rFonts w:ascii="Simplified Arabic" w:hAnsi="Simplified Arabic" w:cs="Simplified Arabic" w:hint="cs"/>
          <w:sz w:val="24"/>
          <w:szCs w:val="24"/>
          <w:rtl/>
        </w:rPr>
        <w:t>التي أجراها</w:t>
      </w:r>
      <w:r w:rsidR="009941CF" w:rsidRPr="003943FE">
        <w:rPr>
          <w:rFonts w:cs="Simplified Arabic"/>
          <w:szCs w:val="24"/>
          <w:rtl/>
        </w:rPr>
        <w:t xml:space="preserve"> </w:t>
      </w:r>
      <w:r w:rsidR="009941CF" w:rsidRPr="007E4F21">
        <w:rPr>
          <w:rFonts w:cs="Simplified Arabic"/>
          <w:szCs w:val="24"/>
          <w:rtl/>
        </w:rPr>
        <w:t>المنبر الحكومي الدولي للعلوم والسياسات في مجال التنوع البيولوجي وخدمات النظم الإيكولوجية</w:t>
      </w:r>
      <w:r w:rsidR="009941CF" w:rsidRPr="00604A63">
        <w:rPr>
          <w:rFonts w:ascii="Simplified Arabic" w:hAnsi="Simplified Arabic" w:cs="Simplified Arabic"/>
          <w:sz w:val="24"/>
          <w:szCs w:val="24"/>
          <w:rtl/>
        </w:rPr>
        <w:t>، ونتائج الاستعراض العالمي للتقدم الجماعي الم</w:t>
      </w:r>
      <w:r w:rsidR="00E567A1">
        <w:rPr>
          <w:rFonts w:ascii="Simplified Arabic" w:hAnsi="Simplified Arabic" w:cs="Simplified Arabic" w:hint="cs"/>
          <w:sz w:val="24"/>
          <w:szCs w:val="24"/>
          <w:rtl/>
        </w:rPr>
        <w:t>ُ</w:t>
      </w:r>
      <w:r w:rsidR="009941CF" w:rsidRPr="00604A63">
        <w:rPr>
          <w:rFonts w:ascii="Simplified Arabic" w:hAnsi="Simplified Arabic" w:cs="Simplified Arabic"/>
          <w:sz w:val="24"/>
          <w:szCs w:val="24"/>
          <w:rtl/>
        </w:rPr>
        <w:t xml:space="preserve">حرز في تنفيذ الإطار، </w:t>
      </w:r>
      <w:r w:rsidR="003D6809">
        <w:rPr>
          <w:rFonts w:ascii="Simplified Arabic" w:hAnsi="Simplified Arabic" w:cs="Simplified Arabic" w:hint="cs"/>
          <w:sz w:val="24"/>
          <w:szCs w:val="24"/>
          <w:rtl/>
        </w:rPr>
        <w:t>وكذلك</w:t>
      </w:r>
      <w:r w:rsidR="009941CF" w:rsidRPr="00604A63">
        <w:rPr>
          <w:rFonts w:ascii="Simplified Arabic" w:hAnsi="Simplified Arabic" w:cs="Simplified Arabic"/>
          <w:sz w:val="24"/>
          <w:szCs w:val="24"/>
          <w:rtl/>
        </w:rPr>
        <w:t xml:space="preserve"> ضرورة تجنب ازدواج</w:t>
      </w:r>
      <w:r w:rsidR="003D6809">
        <w:rPr>
          <w:rFonts w:ascii="Simplified Arabic" w:hAnsi="Simplified Arabic" w:cs="Simplified Arabic" w:hint="cs"/>
          <w:sz w:val="24"/>
          <w:szCs w:val="24"/>
          <w:rtl/>
        </w:rPr>
        <w:t xml:space="preserve"> الجهود</w:t>
      </w:r>
      <w:r w:rsidR="009941CF" w:rsidRPr="00604A63">
        <w:rPr>
          <w:rFonts w:ascii="Simplified Arabic" w:hAnsi="Simplified Arabic" w:cs="Simplified Arabic"/>
          <w:sz w:val="24"/>
          <w:szCs w:val="24"/>
          <w:rtl/>
        </w:rPr>
        <w:t xml:space="preserve"> مع المنظمات </w:t>
      </w:r>
      <w:r w:rsidR="003D6809">
        <w:rPr>
          <w:rFonts w:ascii="Simplified Arabic" w:hAnsi="Simplified Arabic" w:cs="Simplified Arabic" w:hint="cs"/>
          <w:sz w:val="24"/>
          <w:szCs w:val="24"/>
          <w:rtl/>
        </w:rPr>
        <w:t>ذات الصلة</w:t>
      </w:r>
      <w:r w:rsidR="009941CF" w:rsidRPr="00604A63">
        <w:rPr>
          <w:rFonts w:ascii="Simplified Arabic" w:hAnsi="Simplified Arabic" w:cs="Simplified Arabic"/>
          <w:sz w:val="24"/>
          <w:szCs w:val="24"/>
          <w:rtl/>
        </w:rPr>
        <w:t>، وضمان الاتساق مع برامج</w:t>
      </w:r>
      <w:r w:rsidR="003D6809">
        <w:rPr>
          <w:rFonts w:ascii="Simplified Arabic" w:hAnsi="Simplified Arabic" w:cs="Simplified Arabic" w:hint="cs"/>
          <w:sz w:val="24"/>
          <w:szCs w:val="24"/>
          <w:rtl/>
        </w:rPr>
        <w:t xml:space="preserve"> العمل</w:t>
      </w:r>
      <w:r w:rsidR="009941CF" w:rsidRPr="00604A63">
        <w:rPr>
          <w:rFonts w:ascii="Simplified Arabic" w:hAnsi="Simplified Arabic" w:cs="Simplified Arabic"/>
          <w:sz w:val="24"/>
          <w:szCs w:val="24"/>
          <w:rtl/>
        </w:rPr>
        <w:t xml:space="preserve"> ومجالات العمل الأخرى </w:t>
      </w:r>
      <w:r w:rsidR="003D6809">
        <w:rPr>
          <w:rFonts w:ascii="Simplified Arabic" w:hAnsi="Simplified Arabic" w:cs="Simplified Arabic" w:hint="cs"/>
          <w:sz w:val="24"/>
          <w:szCs w:val="24"/>
          <w:rtl/>
        </w:rPr>
        <w:t>الخاصة</w:t>
      </w:r>
      <w:r w:rsidR="009941CF" w:rsidRPr="00604A63">
        <w:rPr>
          <w:rFonts w:ascii="Simplified Arabic" w:hAnsi="Simplified Arabic" w:cs="Simplified Arabic"/>
          <w:sz w:val="24"/>
          <w:szCs w:val="24"/>
          <w:rtl/>
        </w:rPr>
        <w:t xml:space="preserve"> </w:t>
      </w:r>
      <w:r w:rsidR="003D6809">
        <w:rPr>
          <w:rFonts w:ascii="Simplified Arabic" w:hAnsi="Simplified Arabic" w:cs="Simplified Arabic" w:hint="cs"/>
          <w:sz w:val="24"/>
          <w:szCs w:val="24"/>
          <w:rtl/>
        </w:rPr>
        <w:t>ب</w:t>
      </w:r>
      <w:r w:rsidR="009941CF" w:rsidRPr="00604A63">
        <w:rPr>
          <w:rFonts w:ascii="Simplified Arabic" w:hAnsi="Simplified Arabic" w:cs="Simplified Arabic"/>
          <w:sz w:val="24"/>
          <w:szCs w:val="24"/>
          <w:rtl/>
        </w:rPr>
        <w:t xml:space="preserve">الاتفاقية، وإتاحة </w:t>
      </w:r>
      <w:r w:rsidR="003D6809">
        <w:rPr>
          <w:rFonts w:ascii="Simplified Arabic" w:hAnsi="Simplified Arabic" w:cs="Simplified Arabic" w:hint="cs"/>
          <w:sz w:val="24"/>
          <w:szCs w:val="24"/>
          <w:rtl/>
        </w:rPr>
        <w:t xml:space="preserve">مشروع </w:t>
      </w:r>
      <w:r w:rsidR="009941CF" w:rsidRPr="00604A63">
        <w:rPr>
          <w:rFonts w:ascii="Simplified Arabic" w:hAnsi="Simplified Arabic" w:cs="Simplified Arabic"/>
          <w:sz w:val="24"/>
          <w:szCs w:val="24"/>
          <w:rtl/>
        </w:rPr>
        <w:t xml:space="preserve">الخيارات </w:t>
      </w:r>
      <w:r w:rsidR="003D6809">
        <w:rPr>
          <w:rFonts w:ascii="Simplified Arabic" w:hAnsi="Simplified Arabic" w:cs="Simplified Arabic" w:hint="cs"/>
          <w:sz w:val="24"/>
          <w:szCs w:val="24"/>
          <w:rtl/>
        </w:rPr>
        <w:t>للاستعراض</w:t>
      </w:r>
      <w:r w:rsidR="009941CF" w:rsidRPr="00604A63">
        <w:rPr>
          <w:rFonts w:ascii="Simplified Arabic" w:hAnsi="Simplified Arabic" w:cs="Simplified Arabic"/>
          <w:sz w:val="24"/>
          <w:szCs w:val="24"/>
          <w:rtl/>
        </w:rPr>
        <w:t xml:space="preserve"> من </w:t>
      </w:r>
      <w:r w:rsidR="003D6809">
        <w:rPr>
          <w:rFonts w:ascii="Simplified Arabic" w:hAnsi="Simplified Arabic" w:cs="Simplified Arabic" w:hint="cs"/>
          <w:sz w:val="24"/>
          <w:szCs w:val="24"/>
          <w:rtl/>
        </w:rPr>
        <w:t>جانب النظراء</w:t>
      </w:r>
      <w:r w:rsidR="009941CF" w:rsidRPr="00604A63">
        <w:rPr>
          <w:rFonts w:ascii="Simplified Arabic" w:hAnsi="Simplified Arabic" w:cs="Simplified Arabic"/>
          <w:sz w:val="24"/>
          <w:szCs w:val="24"/>
          <w:rtl/>
        </w:rPr>
        <w:t>؛</w:t>
      </w:r>
    </w:p>
    <w:p w14:paraId="68D41FF5" w14:textId="30CDD6DA" w:rsidR="0078590B" w:rsidRDefault="0078590B" w:rsidP="0078590B">
      <w:pPr>
        <w:pStyle w:val="CBDNormalNoNumber"/>
        <w:tabs>
          <w:tab w:val="clear" w:pos="567"/>
          <w:tab w:val="clear" w:pos="1134"/>
        </w:tabs>
        <w:bidi/>
        <w:ind w:firstLine="567"/>
        <w:rPr>
          <w:rtl/>
        </w:rPr>
      </w:pPr>
      <w:r w:rsidRPr="00604A63">
        <w:rPr>
          <w:rFonts w:ascii="Simplified Arabic" w:hAnsi="Simplified Arabic" w:cs="Simplified Arabic"/>
          <w:sz w:val="24"/>
          <w:szCs w:val="24"/>
          <w:rtl/>
        </w:rPr>
        <w:t>(ج) تقديم الت</w:t>
      </w:r>
      <w:r w:rsidR="00A37FD2">
        <w:rPr>
          <w:rFonts w:ascii="Simplified Arabic" w:hAnsi="Simplified Arabic" w:cs="Simplified Arabic" w:hint="cs"/>
          <w:sz w:val="24"/>
          <w:szCs w:val="24"/>
          <w:rtl/>
        </w:rPr>
        <w:t>وليف</w:t>
      </w:r>
      <w:r w:rsidRPr="00604A63">
        <w:rPr>
          <w:rFonts w:ascii="Simplified Arabic" w:hAnsi="Simplified Arabic" w:cs="Simplified Arabic"/>
          <w:sz w:val="24"/>
          <w:szCs w:val="24"/>
          <w:rtl/>
        </w:rPr>
        <w:t xml:space="preserve"> والخيارات المنق</w:t>
      </w:r>
      <w:r w:rsidR="00A37FD2">
        <w:rPr>
          <w:rFonts w:ascii="Simplified Arabic" w:hAnsi="Simplified Arabic" w:cs="Simplified Arabic" w:hint="cs"/>
          <w:sz w:val="24"/>
          <w:szCs w:val="24"/>
          <w:rtl/>
        </w:rPr>
        <w:t>َّ</w:t>
      </w:r>
      <w:r w:rsidRPr="00604A63">
        <w:rPr>
          <w:rFonts w:ascii="Simplified Arabic" w:hAnsi="Simplified Arabic" w:cs="Simplified Arabic"/>
          <w:sz w:val="24"/>
          <w:szCs w:val="24"/>
          <w:rtl/>
        </w:rPr>
        <w:t>حة</w:t>
      </w:r>
      <w:r w:rsidR="00A37FD2">
        <w:rPr>
          <w:rFonts w:ascii="Simplified Arabic" w:hAnsi="Simplified Arabic" w:cs="Simplified Arabic" w:hint="cs"/>
          <w:sz w:val="24"/>
          <w:szCs w:val="24"/>
          <w:rtl/>
        </w:rPr>
        <w:t>،</w:t>
      </w:r>
      <w:r w:rsidRPr="00604A63">
        <w:rPr>
          <w:rFonts w:ascii="Simplified Arabic" w:hAnsi="Simplified Arabic" w:cs="Simplified Arabic"/>
          <w:sz w:val="24"/>
          <w:szCs w:val="24"/>
          <w:rtl/>
        </w:rPr>
        <w:t xml:space="preserve"> </w:t>
      </w:r>
      <w:r w:rsidR="00A37FD2">
        <w:rPr>
          <w:rFonts w:ascii="Simplified Arabic" w:hAnsi="Simplified Arabic" w:cs="Simplified Arabic" w:hint="cs"/>
          <w:sz w:val="24"/>
          <w:szCs w:val="24"/>
          <w:rtl/>
        </w:rPr>
        <w:t>مع</w:t>
      </w:r>
      <w:r w:rsidRPr="00604A63">
        <w:rPr>
          <w:rFonts w:ascii="Simplified Arabic" w:hAnsi="Simplified Arabic" w:cs="Simplified Arabic"/>
          <w:sz w:val="24"/>
          <w:szCs w:val="24"/>
          <w:rtl/>
        </w:rPr>
        <w:t xml:space="preserve"> الأخذ في الاعتبار نتائج </w:t>
      </w:r>
      <w:r w:rsidR="00A37FD2">
        <w:rPr>
          <w:rFonts w:ascii="Simplified Arabic" w:hAnsi="Simplified Arabic" w:cs="Simplified Arabic" w:hint="cs"/>
          <w:sz w:val="24"/>
          <w:szCs w:val="24"/>
          <w:rtl/>
        </w:rPr>
        <w:t>استعراض</w:t>
      </w:r>
      <w:r w:rsidR="00A37FD2" w:rsidRPr="00604A63">
        <w:rPr>
          <w:rFonts w:ascii="Simplified Arabic" w:hAnsi="Simplified Arabic" w:cs="Simplified Arabic"/>
          <w:sz w:val="24"/>
          <w:szCs w:val="24"/>
          <w:rtl/>
        </w:rPr>
        <w:t xml:space="preserve"> </w:t>
      </w:r>
      <w:r w:rsidR="00A37FD2">
        <w:rPr>
          <w:rFonts w:ascii="Simplified Arabic" w:hAnsi="Simplified Arabic" w:cs="Simplified Arabic" w:hint="cs"/>
          <w:sz w:val="24"/>
          <w:szCs w:val="24"/>
          <w:rtl/>
        </w:rPr>
        <w:t>النظراء،</w:t>
      </w:r>
      <w:r w:rsidRPr="00604A63">
        <w:rPr>
          <w:rFonts w:ascii="Simplified Arabic" w:hAnsi="Simplified Arabic" w:cs="Simplified Arabic"/>
          <w:sz w:val="24"/>
          <w:szCs w:val="24"/>
          <w:rtl/>
        </w:rPr>
        <w:t xml:space="preserve"> إلى الهيئة الفرعية للمشورة العلمية والتقنية والتكنولوجية ل</w:t>
      </w:r>
      <w:r w:rsidR="00A37FD2">
        <w:rPr>
          <w:rFonts w:ascii="Simplified Arabic" w:hAnsi="Simplified Arabic" w:cs="Simplified Arabic" w:hint="cs"/>
          <w:sz w:val="24"/>
          <w:szCs w:val="24"/>
          <w:rtl/>
        </w:rPr>
        <w:t>كي ت</w:t>
      </w:r>
      <w:r w:rsidRPr="00604A63">
        <w:rPr>
          <w:rFonts w:ascii="Simplified Arabic" w:hAnsi="Simplified Arabic" w:cs="Simplified Arabic"/>
          <w:sz w:val="24"/>
          <w:szCs w:val="24"/>
          <w:rtl/>
        </w:rPr>
        <w:t xml:space="preserve">نظر فيه </w:t>
      </w:r>
      <w:r w:rsidR="00A37FD2">
        <w:rPr>
          <w:rFonts w:ascii="Simplified Arabic" w:hAnsi="Simplified Arabic" w:cs="Simplified Arabic" w:hint="cs"/>
          <w:sz w:val="24"/>
          <w:szCs w:val="24"/>
          <w:rtl/>
        </w:rPr>
        <w:t>في</w:t>
      </w:r>
      <w:r w:rsidRPr="00604A63">
        <w:rPr>
          <w:rFonts w:ascii="Simplified Arabic" w:hAnsi="Simplified Arabic" w:cs="Simplified Arabic"/>
          <w:sz w:val="24"/>
          <w:szCs w:val="24"/>
          <w:rtl/>
        </w:rPr>
        <w:t xml:space="preserve"> اجتماع يُعقد قبل الاجتماع الثامن عشر لمؤتمر الأطراف.</w:t>
      </w:r>
    </w:p>
    <w:p w14:paraId="6F702ADA" w14:textId="1F23DDC1" w:rsidR="00A37FD2" w:rsidRDefault="00A37FD2" w:rsidP="00A37FD2">
      <w:pPr>
        <w:pStyle w:val="CBDcompilationH2"/>
        <w:bidi/>
        <w:rPr>
          <w:rtl/>
        </w:rPr>
      </w:pPr>
      <w:bookmarkStart w:id="4" w:name="_Toc241071552"/>
      <w:r w:rsidRPr="001B1341">
        <w:rPr>
          <w:rFonts w:ascii="Simplified Arabic" w:hAnsi="Simplified Arabic" w:cs="Simplified Arabic"/>
          <w:b w:val="0"/>
          <w:bCs/>
          <w:szCs w:val="24"/>
          <w:rtl/>
        </w:rPr>
        <w:t>[ه</w:t>
      </w:r>
      <w:r w:rsidR="001B1341">
        <w:rPr>
          <w:rFonts w:ascii="Simplified Arabic" w:hAnsi="Simplified Arabic" w:cs="Simplified Arabic" w:hint="cs"/>
          <w:b w:val="0"/>
          <w:bCs/>
          <w:szCs w:val="24"/>
          <w:rtl/>
        </w:rPr>
        <w:t>اء</w:t>
      </w:r>
      <w:r w:rsidR="006C747E" w:rsidRPr="00516AA9">
        <w:br/>
      </w:r>
      <w:r w:rsidR="00AD0D59" w:rsidRPr="00AC0AFA">
        <w:rPr>
          <w:rFonts w:ascii="Simplified Arabic" w:hAnsi="Simplified Arabic" w:cs="Simplified Arabic"/>
          <w:bCs/>
          <w:szCs w:val="24"/>
          <w:rtl/>
        </w:rPr>
        <w:t>مقتر</w:t>
      </w:r>
      <w:r w:rsidR="00AD0D59" w:rsidRPr="009D42BF">
        <w:rPr>
          <w:rFonts w:ascii="Simplified Arabic" w:hAnsi="Simplified Arabic" w:cs="Simplified Arabic"/>
          <w:b w:val="0"/>
          <w:bCs/>
          <w:szCs w:val="24"/>
          <w:rtl/>
        </w:rPr>
        <w:t xml:space="preserve">ح </w:t>
      </w:r>
      <w:r w:rsidR="00AD0D59" w:rsidRPr="009D42BF">
        <w:rPr>
          <w:rFonts w:cs="Simplified Arabic"/>
          <w:b w:val="0"/>
          <w:bCs/>
          <w:szCs w:val="24"/>
          <w:rtl/>
        </w:rPr>
        <w:t>لمزيد من العمل المحتمل</w:t>
      </w:r>
      <w:r w:rsidR="00AD0D59" w:rsidRPr="009D42BF">
        <w:rPr>
          <w:rFonts w:ascii="Simplified Arabic" w:hAnsi="Simplified Arabic" w:cs="Simplified Arabic"/>
          <w:b w:val="0"/>
          <w:bCs/>
          <w:szCs w:val="24"/>
          <w:rtl/>
        </w:rPr>
        <w:t>:</w:t>
      </w:r>
      <w:r w:rsidR="00AD0D59">
        <w:rPr>
          <w:rFonts w:ascii="Simplified Arabic" w:hAnsi="Simplified Arabic" w:cs="Simplified Arabic" w:hint="cs"/>
          <w:b w:val="0"/>
          <w:bCs/>
          <w:szCs w:val="24"/>
          <w:rtl/>
        </w:rPr>
        <w:t xml:space="preserve"> </w:t>
      </w:r>
      <w:r w:rsidRPr="007E4F21">
        <w:rPr>
          <w:rFonts w:ascii="Simplified Arabic" w:hAnsi="Simplified Arabic" w:cs="Simplified Arabic"/>
          <w:b w:val="0"/>
          <w:bCs/>
          <w:szCs w:val="24"/>
          <w:rtl/>
        </w:rPr>
        <w:t>الإنصاف والمساواة بين الجنسين والنهج القائم على حقوق الإنسان فيما يتعلق بحفظ التنوع البيولوجي</w:t>
      </w:r>
      <w:r w:rsidRPr="007E4F21">
        <w:rPr>
          <w:rFonts w:ascii="Simplified Arabic" w:hAnsi="Simplified Arabic" w:cs="Simplified Arabic" w:hint="cs"/>
          <w:b w:val="0"/>
          <w:bCs/>
          <w:szCs w:val="24"/>
          <w:rtl/>
        </w:rPr>
        <w:t xml:space="preserve"> </w:t>
      </w:r>
      <w:r w:rsidRPr="007E4F21">
        <w:rPr>
          <w:rFonts w:ascii="Simplified Arabic" w:hAnsi="Simplified Arabic" w:cs="Simplified Arabic"/>
          <w:b w:val="0"/>
          <w:bCs/>
          <w:szCs w:val="24"/>
          <w:rtl/>
        </w:rPr>
        <w:t>واستخدامه المستدام والتقاسم العادل والمنصف للمنافع الناشئة عن استخدام الموارد الوراثية</w:t>
      </w:r>
      <w:r>
        <w:t xml:space="preserve"> </w:t>
      </w:r>
    </w:p>
    <w:bookmarkEnd w:id="4"/>
    <w:p w14:paraId="623DB990" w14:textId="4708B7F7" w:rsidR="006C747E" w:rsidRDefault="001B1341" w:rsidP="001B1341">
      <w:pPr>
        <w:pStyle w:val="CBDNormalNoNumber"/>
        <w:keepNext/>
        <w:keepLines/>
        <w:tabs>
          <w:tab w:val="clear" w:pos="567"/>
          <w:tab w:val="clear" w:pos="1134"/>
        </w:tabs>
        <w:bidi/>
        <w:ind w:firstLine="567"/>
        <w:rPr>
          <w:i/>
          <w:iCs/>
        </w:rPr>
      </w:pPr>
      <w:r w:rsidRPr="007E4F21">
        <w:rPr>
          <w:rFonts w:cs="Simplified Arabic" w:hint="cs"/>
          <w:i/>
          <w:iCs/>
          <w:szCs w:val="24"/>
          <w:rtl/>
        </w:rPr>
        <w:t>إن مؤتمر الأطراف،</w:t>
      </w:r>
    </w:p>
    <w:p w14:paraId="7504B50E" w14:textId="5ED568A5" w:rsidR="006C747E" w:rsidRDefault="001B1341" w:rsidP="001B1341">
      <w:pPr>
        <w:pStyle w:val="CBDNormalNoNumber"/>
        <w:tabs>
          <w:tab w:val="clear" w:pos="567"/>
          <w:tab w:val="clear" w:pos="1134"/>
        </w:tabs>
        <w:bidi/>
        <w:spacing w:before="120"/>
        <w:ind w:firstLine="567"/>
        <w:rPr>
          <w:i/>
          <w:iCs/>
        </w:rPr>
      </w:pPr>
      <w:r w:rsidRPr="007E4F21">
        <w:rPr>
          <w:rFonts w:cs="Simplified Arabic"/>
          <w:i/>
          <w:iCs/>
          <w:szCs w:val="24"/>
          <w:rtl/>
        </w:rPr>
        <w:t xml:space="preserve">إذ </w:t>
      </w:r>
      <w:r w:rsidRPr="007E4F21">
        <w:rPr>
          <w:rFonts w:cs="Simplified Arabic" w:hint="cs"/>
          <w:i/>
          <w:iCs/>
          <w:szCs w:val="24"/>
          <w:rtl/>
        </w:rPr>
        <w:t xml:space="preserve">يشير </w:t>
      </w:r>
      <w:r w:rsidRPr="007E4F21">
        <w:rPr>
          <w:rFonts w:cs="Simplified Arabic" w:hint="cs"/>
          <w:szCs w:val="24"/>
          <w:rtl/>
        </w:rPr>
        <w:t>إلى</w:t>
      </w:r>
      <w:r w:rsidRPr="007E4F21">
        <w:rPr>
          <w:rFonts w:cs="Simplified Arabic"/>
          <w:szCs w:val="24"/>
          <w:rtl/>
        </w:rPr>
        <w:t xml:space="preserve"> مقرر</w:t>
      </w:r>
      <w:r w:rsidRPr="007E4F21">
        <w:rPr>
          <w:rFonts w:cs="Simplified Arabic" w:hint="cs"/>
          <w:szCs w:val="24"/>
          <w:rtl/>
        </w:rPr>
        <w:t>ه</w:t>
      </w:r>
      <w:r w:rsidRPr="007E4F21">
        <w:rPr>
          <w:rFonts w:cs="Simplified Arabic"/>
          <w:szCs w:val="24"/>
          <w:rtl/>
        </w:rPr>
        <w:t xml:space="preserve"> </w:t>
      </w:r>
      <w:hyperlink r:id="rId26" w:history="1">
        <w:r w:rsidRPr="007E4F21">
          <w:rPr>
            <w:rStyle w:val="Hyperlink"/>
            <w:rFonts w:cs="Simplified Arabic"/>
            <w:szCs w:val="24"/>
            <w:rtl/>
          </w:rPr>
          <w:t>16/35</w:t>
        </w:r>
      </w:hyperlink>
      <w:r w:rsidRPr="007E4F21">
        <w:rPr>
          <w:rFonts w:cs="Simplified Arabic"/>
          <w:szCs w:val="24"/>
          <w:rtl/>
        </w:rPr>
        <w:t xml:space="preserve"> </w:t>
      </w:r>
      <w:r w:rsidRPr="007E4F21">
        <w:rPr>
          <w:rFonts w:cs="Simplified Arabic" w:hint="cs"/>
          <w:szCs w:val="24"/>
          <w:rtl/>
        </w:rPr>
        <w:t xml:space="preserve">المؤرخ 27 فبراير/شباط 2025 </w:t>
      </w:r>
      <w:r w:rsidRPr="007E4F21">
        <w:rPr>
          <w:rFonts w:cs="Simplified Arabic"/>
          <w:szCs w:val="24"/>
          <w:rtl/>
        </w:rPr>
        <w:t xml:space="preserve">الذي </w:t>
      </w:r>
      <w:r w:rsidRPr="007E4F21">
        <w:rPr>
          <w:rFonts w:cs="Simplified Arabic" w:hint="cs"/>
          <w:szCs w:val="24"/>
          <w:rtl/>
        </w:rPr>
        <w:t>دعا فيه</w:t>
      </w:r>
      <w:r w:rsidRPr="007E4F21">
        <w:rPr>
          <w:rFonts w:cs="Simplified Arabic"/>
          <w:szCs w:val="24"/>
          <w:rtl/>
        </w:rPr>
        <w:t xml:space="preserve"> مفوضية الأمم المتحدة السامية لحقوق الإنسان إلى وضع أدوات وإرشادات بشأن نهج قائم على حقوق الإنسان لتنفيذ إطار </w:t>
      </w:r>
      <w:r w:rsidRPr="007E4F21">
        <w:rPr>
          <w:rFonts w:cs="Simplified Arabic" w:hint="cs"/>
          <w:szCs w:val="24"/>
          <w:rtl/>
        </w:rPr>
        <w:t>كونمينغ-مونتريال العالمي للتنوع البيولوجي</w:t>
      </w:r>
      <w:r w:rsidRPr="007E4F21">
        <w:rPr>
          <w:rStyle w:val="FootnoteReference"/>
          <w:rFonts w:ascii="Simplified Arabic" w:hAnsi="Simplified Arabic" w:cs="Simplified Arabic"/>
          <w:sz w:val="24"/>
          <w:szCs w:val="24"/>
        </w:rPr>
        <w:footnoteReference w:id="14"/>
      </w:r>
      <w:r w:rsidRPr="007E4F21">
        <w:rPr>
          <w:rFonts w:cs="Simplified Arabic" w:hint="cs"/>
          <w:szCs w:val="24"/>
          <w:rtl/>
        </w:rPr>
        <w:t xml:space="preserve"> وإبلاغ</w:t>
      </w:r>
      <w:r w:rsidRPr="007E4F21">
        <w:rPr>
          <w:rFonts w:cs="Simplified Arabic"/>
          <w:szCs w:val="24"/>
          <w:rtl/>
        </w:rPr>
        <w:t xml:space="preserve"> الأمانة</w:t>
      </w:r>
      <w:r w:rsidRPr="007E4F21">
        <w:rPr>
          <w:rFonts w:cs="Simplified Arabic" w:hint="cs"/>
          <w:szCs w:val="24"/>
          <w:rtl/>
        </w:rPr>
        <w:t xml:space="preserve"> بالنتائج</w:t>
      </w:r>
      <w:r w:rsidRPr="007E4F21">
        <w:rPr>
          <w:rFonts w:cs="Simplified Arabic"/>
          <w:szCs w:val="24"/>
          <w:rtl/>
        </w:rPr>
        <w:t>،</w:t>
      </w:r>
    </w:p>
    <w:p w14:paraId="50A2E1EE" w14:textId="132B6FD9" w:rsidR="006C747E" w:rsidRPr="00516AA9" w:rsidRDefault="001B1341" w:rsidP="001B1341">
      <w:pPr>
        <w:pStyle w:val="CBDNormalNoNumber"/>
        <w:tabs>
          <w:tab w:val="clear" w:pos="567"/>
          <w:tab w:val="clear" w:pos="1134"/>
        </w:tabs>
        <w:bidi/>
        <w:spacing w:before="120"/>
        <w:ind w:firstLine="567"/>
      </w:pPr>
      <w:r w:rsidRPr="007E4F21">
        <w:rPr>
          <w:rFonts w:cs="Simplified Arabic" w:hint="cs"/>
          <w:i/>
          <w:iCs/>
          <w:szCs w:val="24"/>
          <w:rtl/>
        </w:rPr>
        <w:t xml:space="preserve">وإذ يحيط علما </w:t>
      </w:r>
      <w:r w:rsidRPr="007E4F21">
        <w:rPr>
          <w:rFonts w:cs="Simplified Arabic" w:hint="cs"/>
          <w:szCs w:val="24"/>
          <w:rtl/>
        </w:rPr>
        <w:t xml:space="preserve">بالدراسة </w:t>
      </w:r>
      <w:r w:rsidRPr="007E4F21">
        <w:rPr>
          <w:rFonts w:cs="Simplified Arabic"/>
          <w:szCs w:val="24"/>
          <w:rtl/>
        </w:rPr>
        <w:t xml:space="preserve">التحليلية العالمية بشأن تنفيذ نهج قائم على حقوق الإنسان </w:t>
      </w:r>
      <w:r w:rsidRPr="007E4F21">
        <w:rPr>
          <w:rFonts w:cs="Simplified Arabic" w:hint="cs"/>
          <w:szCs w:val="24"/>
          <w:rtl/>
        </w:rPr>
        <w:t>إزاء</w:t>
      </w:r>
      <w:r w:rsidRPr="007E4F21">
        <w:rPr>
          <w:rFonts w:cs="Simplified Arabic"/>
          <w:szCs w:val="24"/>
          <w:rtl/>
        </w:rPr>
        <w:t xml:space="preserve"> غايات وأهداف </w:t>
      </w:r>
      <w:r w:rsidRPr="007E4F21">
        <w:rPr>
          <w:rFonts w:cs="Simplified Arabic" w:hint="cs"/>
          <w:szCs w:val="24"/>
          <w:rtl/>
        </w:rPr>
        <w:t>ال</w:t>
      </w:r>
      <w:r w:rsidRPr="007E4F21">
        <w:rPr>
          <w:rFonts w:cs="Simplified Arabic"/>
          <w:szCs w:val="24"/>
          <w:rtl/>
        </w:rPr>
        <w:t>إطار التي أجر</w:t>
      </w:r>
      <w:r w:rsidRPr="007E4F21">
        <w:rPr>
          <w:rFonts w:cs="Simplified Arabic" w:hint="cs"/>
          <w:szCs w:val="24"/>
          <w:rtl/>
        </w:rPr>
        <w:t>ا</w:t>
      </w:r>
      <w:r w:rsidRPr="007E4F21">
        <w:rPr>
          <w:rFonts w:cs="Simplified Arabic"/>
          <w:szCs w:val="24"/>
          <w:rtl/>
        </w:rPr>
        <w:t>ها مفوض الأمم المتحدة</w:t>
      </w:r>
      <w:r w:rsidRPr="007E4F21">
        <w:rPr>
          <w:rFonts w:cs="Simplified Arabic" w:hint="cs"/>
          <w:szCs w:val="24"/>
          <w:rtl/>
        </w:rPr>
        <w:t xml:space="preserve"> السامي</w:t>
      </w:r>
      <w:r w:rsidRPr="007E4F21">
        <w:rPr>
          <w:rFonts w:cs="Simplified Arabic"/>
          <w:szCs w:val="24"/>
          <w:rtl/>
        </w:rPr>
        <w:t xml:space="preserve"> لحقوق الإنسان،</w:t>
      </w:r>
      <w:r w:rsidR="006C747E" w:rsidRPr="00516AA9">
        <w:t xml:space="preserve"> </w:t>
      </w:r>
    </w:p>
    <w:p w14:paraId="13C24D71" w14:textId="0303B68D" w:rsidR="006C747E" w:rsidRDefault="001B1341" w:rsidP="001B1341">
      <w:pPr>
        <w:pStyle w:val="CBDNormalNoNumber"/>
        <w:tabs>
          <w:tab w:val="clear" w:pos="567"/>
          <w:tab w:val="clear" w:pos="1134"/>
        </w:tabs>
        <w:bidi/>
        <w:spacing w:before="120"/>
        <w:ind w:firstLine="567"/>
      </w:pPr>
      <w:r w:rsidRPr="007E4F21">
        <w:rPr>
          <w:rFonts w:cs="Simplified Arabic"/>
          <w:i/>
          <w:iCs/>
          <w:szCs w:val="24"/>
          <w:rtl/>
        </w:rPr>
        <w:t xml:space="preserve">يطلب </w:t>
      </w:r>
      <w:r w:rsidRPr="007E4F21">
        <w:rPr>
          <w:rFonts w:cs="Simplified Arabic" w:hint="cs"/>
          <w:szCs w:val="24"/>
          <w:rtl/>
        </w:rPr>
        <w:t>إلى</w:t>
      </w:r>
      <w:r w:rsidRPr="007E4F21">
        <w:rPr>
          <w:rFonts w:cs="Simplified Arabic"/>
          <w:szCs w:val="24"/>
          <w:rtl/>
        </w:rPr>
        <w:t xml:space="preserve"> الأمينة التنفيذية أن تقوم بما يلي، رهنا بتوافر الموارد:</w:t>
      </w:r>
      <w:r w:rsidR="006C747E" w:rsidRPr="00516AA9">
        <w:t xml:space="preserve"> </w:t>
      </w:r>
    </w:p>
    <w:p w14:paraId="115B7525" w14:textId="2B151195" w:rsidR="001B1341" w:rsidRDefault="001B1341" w:rsidP="001B1341">
      <w:pPr>
        <w:pStyle w:val="CBDNormalNoNumber"/>
        <w:tabs>
          <w:tab w:val="clear" w:pos="567"/>
          <w:tab w:val="clear" w:pos="1134"/>
        </w:tabs>
        <w:bidi/>
        <w:spacing w:before="120"/>
        <w:ind w:firstLine="567"/>
        <w:rPr>
          <w:rtl/>
        </w:rPr>
      </w:pPr>
      <w:r w:rsidRPr="00604A63">
        <w:rPr>
          <w:rFonts w:ascii="Simplified Arabic" w:hAnsi="Simplified Arabic" w:cs="Simplified Arabic"/>
          <w:sz w:val="24"/>
          <w:szCs w:val="24"/>
          <w:rtl/>
        </w:rPr>
        <w:t>(</w:t>
      </w:r>
      <w:r>
        <w:rPr>
          <w:rFonts w:ascii="Simplified Arabic" w:hAnsi="Simplified Arabic" w:cs="Simplified Arabic" w:hint="cs"/>
          <w:sz w:val="24"/>
          <w:szCs w:val="24"/>
          <w:rtl/>
        </w:rPr>
        <w:t>أ</w:t>
      </w:r>
      <w:r w:rsidRPr="00604A63">
        <w:rPr>
          <w:rFonts w:ascii="Simplified Arabic" w:hAnsi="Simplified Arabic" w:cs="Simplified Arabic"/>
          <w:sz w:val="24"/>
          <w:szCs w:val="24"/>
          <w:rtl/>
        </w:rPr>
        <w:t>)</w:t>
      </w:r>
      <w:r>
        <w:rPr>
          <w:rFonts w:ascii="Simplified Arabic" w:hAnsi="Simplified Arabic" w:cs="Simplified Arabic"/>
          <w:sz w:val="24"/>
          <w:szCs w:val="24"/>
          <w:rtl/>
        </w:rPr>
        <w:tab/>
      </w:r>
      <w:r w:rsidRPr="007E4F21">
        <w:rPr>
          <w:rFonts w:cs="Simplified Arabic"/>
          <w:szCs w:val="24"/>
          <w:rtl/>
        </w:rPr>
        <w:t xml:space="preserve">أن </w:t>
      </w:r>
      <w:r w:rsidRPr="007E4F21">
        <w:rPr>
          <w:rFonts w:cs="Simplified Arabic" w:hint="cs"/>
          <w:szCs w:val="24"/>
          <w:rtl/>
        </w:rPr>
        <w:t>تعد</w:t>
      </w:r>
      <w:r w:rsidRPr="007E4F21">
        <w:rPr>
          <w:rFonts w:cs="Simplified Arabic"/>
          <w:szCs w:val="24"/>
          <w:rtl/>
        </w:rPr>
        <w:t xml:space="preserve"> مقترح</w:t>
      </w:r>
      <w:r w:rsidRPr="007E4F21">
        <w:rPr>
          <w:rFonts w:cs="Simplified Arabic" w:hint="cs"/>
          <w:szCs w:val="24"/>
          <w:rtl/>
        </w:rPr>
        <w:t>ا</w:t>
      </w:r>
      <w:r w:rsidRPr="007E4F21">
        <w:rPr>
          <w:rFonts w:cs="Simplified Arabic"/>
          <w:szCs w:val="24"/>
          <w:rtl/>
        </w:rPr>
        <w:t xml:space="preserve"> بشأن العمل الإضافي المحتمل بشأن</w:t>
      </w:r>
      <w:r w:rsidRPr="007E4F21">
        <w:rPr>
          <w:rFonts w:cs="Simplified Arabic" w:hint="cs"/>
          <w:szCs w:val="24"/>
          <w:rtl/>
        </w:rPr>
        <w:t xml:space="preserve"> الإنصاف والمساواة بين الجنسين</w:t>
      </w:r>
      <w:r w:rsidRPr="007E4F21">
        <w:rPr>
          <w:rFonts w:cs="Simplified Arabic"/>
          <w:szCs w:val="24"/>
          <w:rtl/>
        </w:rPr>
        <w:t xml:space="preserve"> </w:t>
      </w:r>
      <w:r w:rsidRPr="007E4F21">
        <w:rPr>
          <w:rFonts w:cs="Simplified Arabic" w:hint="cs"/>
          <w:szCs w:val="24"/>
          <w:rtl/>
        </w:rPr>
        <w:t>و</w:t>
      </w:r>
      <w:r w:rsidRPr="007E4F21">
        <w:rPr>
          <w:rFonts w:cs="Simplified Arabic"/>
          <w:szCs w:val="24"/>
          <w:rtl/>
        </w:rPr>
        <w:t>النهج القائم على حقوق الإنسان، بما في ذلك المساواة بين الأجيال والمساواة بين الجنسين، مع مراعاة</w:t>
      </w:r>
      <w:r w:rsidRPr="007E4F21">
        <w:rPr>
          <w:rFonts w:cs="Simplified Arabic" w:hint="cs"/>
          <w:szCs w:val="24"/>
          <w:rtl/>
        </w:rPr>
        <w:t xml:space="preserve"> استعراض منتصف المدة ل</w:t>
      </w:r>
      <w:r w:rsidRPr="007E4F21">
        <w:rPr>
          <w:rFonts w:cs="Simplified Arabic"/>
          <w:szCs w:val="24"/>
          <w:rtl/>
        </w:rPr>
        <w:t>خطة عمل</w:t>
      </w:r>
      <w:r w:rsidRPr="007E4F21">
        <w:rPr>
          <w:rFonts w:cs="Simplified Arabic" w:hint="cs"/>
          <w:szCs w:val="24"/>
          <w:rtl/>
        </w:rPr>
        <w:t xml:space="preserve"> الاعتبارات الجنسانية (2023-2030)،</w:t>
      </w:r>
      <w:r w:rsidRPr="007E4F21">
        <w:rPr>
          <w:rStyle w:val="FootnoteReference"/>
          <w:rFonts w:ascii="Simplified Arabic" w:hAnsi="Simplified Arabic" w:cs="Simplified Arabic"/>
          <w:sz w:val="24"/>
          <w:szCs w:val="24"/>
        </w:rPr>
        <w:footnoteReference w:id="15"/>
      </w:r>
      <w:r w:rsidRPr="007E4F21">
        <w:rPr>
          <w:rFonts w:cs="Simplified Arabic" w:hint="cs"/>
          <w:szCs w:val="24"/>
          <w:rtl/>
        </w:rPr>
        <w:t xml:space="preserve"> و</w:t>
      </w:r>
      <w:r w:rsidR="006A0D5E">
        <w:rPr>
          <w:rFonts w:cs="Simplified Arabic" w:hint="cs"/>
          <w:szCs w:val="24"/>
          <w:rtl/>
        </w:rPr>
        <w:t xml:space="preserve">الإشارة إلى </w:t>
      </w:r>
      <w:r w:rsidRPr="007E4F21">
        <w:rPr>
          <w:rFonts w:cs="Simplified Arabic"/>
          <w:szCs w:val="24"/>
          <w:rtl/>
        </w:rPr>
        <w:t>الدراسة التحليلية العالمية بشأن تنفيذ نهج قائم على حقوق الإنسان إزاء غايات وأهداف إطار كونمينغ</w:t>
      </w:r>
      <w:r w:rsidRPr="007E4F21">
        <w:rPr>
          <w:rFonts w:cs="Simplified Arabic"/>
          <w:szCs w:val="24"/>
          <w:rtl/>
        </w:rPr>
        <w:noBreakHyphen/>
        <w:t>مونتريال العالمي للتنوع البيولوجي التي أجر</w:t>
      </w:r>
      <w:r w:rsidRPr="007E4F21">
        <w:rPr>
          <w:rFonts w:cs="Simplified Arabic" w:hint="cs"/>
          <w:szCs w:val="24"/>
          <w:rtl/>
        </w:rPr>
        <w:t>ا</w:t>
      </w:r>
      <w:r w:rsidRPr="007E4F21">
        <w:rPr>
          <w:rFonts w:cs="Simplified Arabic"/>
          <w:szCs w:val="24"/>
          <w:rtl/>
        </w:rPr>
        <w:t>ها مفوض الأمم المتحدة السام</w:t>
      </w:r>
      <w:r w:rsidRPr="007E4F21">
        <w:rPr>
          <w:rFonts w:cs="Simplified Arabic" w:hint="cs"/>
          <w:szCs w:val="24"/>
          <w:rtl/>
        </w:rPr>
        <w:t>ي</w:t>
      </w:r>
      <w:r w:rsidRPr="007E4F21">
        <w:rPr>
          <w:rFonts w:cs="Simplified Arabic"/>
          <w:szCs w:val="24"/>
          <w:rtl/>
        </w:rPr>
        <w:t xml:space="preserve"> لحقوق الإنسان،</w:t>
      </w:r>
      <w:r w:rsidRPr="007E4F21">
        <w:rPr>
          <w:rtl/>
        </w:rPr>
        <w:t xml:space="preserve"> </w:t>
      </w:r>
      <w:r w:rsidRPr="007E4F21">
        <w:rPr>
          <w:rFonts w:cs="Simplified Arabic"/>
          <w:szCs w:val="24"/>
          <w:rtl/>
        </w:rPr>
        <w:t>وأدوات المعلومات الأخرى والتوجيهات والتقييمات ذات الصلة</w:t>
      </w:r>
      <w:r w:rsidRPr="007E4F21">
        <w:rPr>
          <w:rFonts w:cs="Simplified Arabic" w:hint="cs"/>
          <w:szCs w:val="24"/>
          <w:rtl/>
        </w:rPr>
        <w:t>؛</w:t>
      </w:r>
    </w:p>
    <w:p w14:paraId="69A96F3A" w14:textId="6372AE33" w:rsidR="00523124" w:rsidRDefault="001B1341" w:rsidP="001B1341">
      <w:pPr>
        <w:pStyle w:val="CBDNormalNoNumber"/>
        <w:tabs>
          <w:tab w:val="clear" w:pos="567"/>
          <w:tab w:val="clear" w:pos="1134"/>
        </w:tabs>
        <w:bidi/>
        <w:spacing w:before="120"/>
        <w:ind w:firstLine="567"/>
      </w:pPr>
      <w:r w:rsidRPr="00604A63">
        <w:rPr>
          <w:rFonts w:ascii="Simplified Arabic" w:hAnsi="Simplified Arabic" w:cs="Simplified Arabic"/>
          <w:sz w:val="24"/>
          <w:szCs w:val="24"/>
          <w:rtl/>
        </w:rPr>
        <w:lastRenderedPageBreak/>
        <w:t>(</w:t>
      </w:r>
      <w:r>
        <w:rPr>
          <w:rFonts w:ascii="Simplified Arabic" w:hAnsi="Simplified Arabic" w:cs="Simplified Arabic" w:hint="cs"/>
          <w:sz w:val="24"/>
          <w:szCs w:val="24"/>
          <w:rtl/>
        </w:rPr>
        <w:t>أ</w:t>
      </w:r>
      <w:r w:rsidRPr="00604A63">
        <w:rPr>
          <w:rFonts w:ascii="Simplified Arabic" w:hAnsi="Simplified Arabic" w:cs="Simplified Arabic"/>
          <w:sz w:val="24"/>
          <w:szCs w:val="24"/>
          <w:rtl/>
        </w:rPr>
        <w:t>)</w:t>
      </w:r>
      <w:r>
        <w:rPr>
          <w:rFonts w:ascii="Simplified Arabic" w:hAnsi="Simplified Arabic" w:cs="Simplified Arabic"/>
          <w:sz w:val="24"/>
          <w:szCs w:val="24"/>
          <w:rtl/>
        </w:rPr>
        <w:tab/>
      </w:r>
      <w:r w:rsidRPr="007E4F21">
        <w:rPr>
          <w:rFonts w:cs="Simplified Arabic"/>
          <w:szCs w:val="24"/>
          <w:rtl/>
        </w:rPr>
        <w:t xml:space="preserve">أن تقدم </w:t>
      </w:r>
      <w:r w:rsidRPr="007E4F21">
        <w:rPr>
          <w:rFonts w:cs="Simplified Arabic" w:hint="cs"/>
          <w:szCs w:val="24"/>
          <w:rtl/>
        </w:rPr>
        <w:t>المقترح</w:t>
      </w:r>
      <w:r w:rsidRPr="007E4F21">
        <w:rPr>
          <w:rFonts w:cs="Simplified Arabic"/>
          <w:szCs w:val="24"/>
          <w:rtl/>
        </w:rPr>
        <w:t xml:space="preserve"> إلى الهيئة الفرعية للتنفيذ والهيئة الفرعية المعنية بالمادة 8(ي) وغيرها من أحكام اتفاقية التنوع البيولوجي</w:t>
      </w:r>
      <w:r w:rsidRPr="007E4F21">
        <w:rPr>
          <w:rStyle w:val="FootnoteReference"/>
          <w:rFonts w:ascii="Simplified Arabic" w:hAnsi="Simplified Arabic" w:cs="Simplified Arabic"/>
          <w:sz w:val="24"/>
          <w:szCs w:val="24"/>
        </w:rPr>
        <w:footnoteReference w:id="16"/>
      </w:r>
      <w:r w:rsidRPr="007E4F21">
        <w:rPr>
          <w:rFonts w:cs="Simplified Arabic"/>
          <w:szCs w:val="24"/>
          <w:rtl/>
        </w:rPr>
        <w:t xml:space="preserve"> المتعلقة بالشعوب الأصلية والمجتمعات المحلية للنظر فيه في الاجتماعات التي ستُعقد قبل الاجتماع الثامن عشر لمؤتمر الأطراف</w:t>
      </w:r>
      <w:r w:rsidRPr="007E4F21">
        <w:rPr>
          <w:rFonts w:cs="Simplified Arabic" w:hint="cs"/>
          <w:szCs w:val="24"/>
          <w:rtl/>
        </w:rPr>
        <w:t>.</w:t>
      </w:r>
    </w:p>
    <w:p w14:paraId="4591AD9E" w14:textId="6153B5CF" w:rsidR="006C747E" w:rsidRPr="00516AA9" w:rsidRDefault="001B1341" w:rsidP="001B1341">
      <w:pPr>
        <w:pStyle w:val="CBDNormalNoNumber"/>
        <w:tabs>
          <w:tab w:val="clear" w:pos="567"/>
          <w:tab w:val="clear" w:pos="1134"/>
        </w:tabs>
        <w:bidi/>
        <w:spacing w:before="120"/>
        <w:ind w:firstLine="567"/>
      </w:pPr>
      <w:r w:rsidRPr="007E4F21">
        <w:rPr>
          <w:rFonts w:cs="Simplified Arabic"/>
          <w:szCs w:val="24"/>
          <w:rtl/>
        </w:rPr>
        <w:t>]</w:t>
      </w:r>
      <w:r w:rsidR="006C747E" w:rsidRPr="00516AA9">
        <w:t xml:space="preserve"> </w:t>
      </w:r>
    </w:p>
    <w:p w14:paraId="639A47FF" w14:textId="1D4A69F4" w:rsidR="001B1341" w:rsidRDefault="001B1341" w:rsidP="001B1341">
      <w:pPr>
        <w:pStyle w:val="CBDNormalNoNumber"/>
        <w:keepNext/>
        <w:tabs>
          <w:tab w:val="clear" w:pos="567"/>
          <w:tab w:val="clear" w:pos="1134"/>
        </w:tabs>
        <w:bidi/>
        <w:jc w:val="left"/>
        <w:rPr>
          <w:b/>
          <w:bCs/>
          <w:rtl/>
        </w:rPr>
      </w:pPr>
      <w:r>
        <w:rPr>
          <w:rFonts w:ascii="Simplified Arabic" w:hAnsi="Simplified Arabic" w:cs="Simplified Arabic" w:hint="cs"/>
          <w:b/>
          <w:bCs/>
          <w:sz w:val="24"/>
          <w:szCs w:val="24"/>
          <w:rtl/>
        </w:rPr>
        <w:t>واو</w:t>
      </w:r>
      <w:r w:rsidR="006C747E" w:rsidRPr="00516AA9">
        <w:rPr>
          <w:b/>
          <w:bCs/>
        </w:rPr>
        <w:br/>
      </w:r>
      <w:r w:rsidR="00AD0D59" w:rsidRPr="00AC0AFA">
        <w:rPr>
          <w:rFonts w:ascii="Simplified Arabic" w:hAnsi="Simplified Arabic" w:cs="Simplified Arabic"/>
          <w:b/>
          <w:bCs/>
          <w:sz w:val="24"/>
          <w:szCs w:val="24"/>
          <w:rtl/>
        </w:rPr>
        <w:t>مقتر</w:t>
      </w:r>
      <w:r w:rsidR="00AD0D59" w:rsidRPr="009D42BF">
        <w:rPr>
          <w:rFonts w:ascii="Simplified Arabic" w:hAnsi="Simplified Arabic" w:cs="Simplified Arabic"/>
          <w:b/>
          <w:bCs/>
          <w:sz w:val="24"/>
          <w:szCs w:val="24"/>
          <w:rtl/>
        </w:rPr>
        <w:t xml:space="preserve">ح </w:t>
      </w:r>
      <w:r w:rsidR="00AD0D59" w:rsidRPr="009D42BF">
        <w:rPr>
          <w:rFonts w:cs="Simplified Arabic"/>
          <w:b/>
          <w:bCs/>
          <w:szCs w:val="24"/>
          <w:rtl/>
        </w:rPr>
        <w:t>لمزيد من العمل المحتمل</w:t>
      </w:r>
      <w:r w:rsidR="00AD0D59" w:rsidRPr="009D42BF">
        <w:rPr>
          <w:rFonts w:ascii="Simplified Arabic" w:hAnsi="Simplified Arabic" w:cs="Simplified Arabic"/>
          <w:b/>
          <w:bCs/>
          <w:sz w:val="24"/>
          <w:szCs w:val="24"/>
          <w:rtl/>
        </w:rPr>
        <w:t>:</w:t>
      </w:r>
      <w:r w:rsidR="00AD0D59">
        <w:rPr>
          <w:rFonts w:ascii="Simplified Arabic" w:hAnsi="Simplified Arabic" w:cs="Simplified Arabic" w:hint="cs"/>
          <w:b/>
          <w:bCs/>
          <w:sz w:val="24"/>
          <w:szCs w:val="24"/>
          <w:rtl/>
        </w:rPr>
        <w:t xml:space="preserve"> </w:t>
      </w:r>
      <w:r w:rsidRPr="007E4F21">
        <w:rPr>
          <w:rFonts w:ascii="Simplified Arabic" w:hAnsi="Simplified Arabic" w:cs="Simplified Arabic"/>
          <w:bCs/>
          <w:sz w:val="24"/>
          <w:szCs w:val="24"/>
          <w:rtl/>
        </w:rPr>
        <w:t>نظم القيم المختلفة، كما هو مذكور في الفقرة 7 (ب) من القسم جيم من إطار كونمينغ-مونتريال العالمي للتنوع البيولوجي</w:t>
      </w:r>
      <w:r>
        <w:rPr>
          <w:b/>
          <w:bCs/>
        </w:rPr>
        <w:t xml:space="preserve"> </w:t>
      </w:r>
    </w:p>
    <w:p w14:paraId="2419E357" w14:textId="4983AAF5" w:rsidR="006C747E" w:rsidRPr="00516AA9" w:rsidDel="0015022C" w:rsidRDefault="001B1341" w:rsidP="001B1341">
      <w:pPr>
        <w:pStyle w:val="CBDNormalNoNumber"/>
        <w:tabs>
          <w:tab w:val="clear" w:pos="567"/>
          <w:tab w:val="clear" w:pos="1134"/>
        </w:tabs>
        <w:bidi/>
        <w:ind w:firstLine="567"/>
        <w:rPr>
          <w:i/>
          <w:iCs/>
        </w:rPr>
      </w:pPr>
      <w:r w:rsidRPr="007E4F21">
        <w:rPr>
          <w:rFonts w:cs="Simplified Arabic" w:hint="cs"/>
          <w:i/>
          <w:iCs/>
          <w:szCs w:val="24"/>
          <w:rtl/>
        </w:rPr>
        <w:t>إن مؤتمر الأطراف،</w:t>
      </w:r>
    </w:p>
    <w:p w14:paraId="10334C23" w14:textId="351DA9CB" w:rsidR="006C747E" w:rsidRPr="00516AA9" w:rsidRDefault="001B1341" w:rsidP="001B1341">
      <w:pPr>
        <w:pStyle w:val="CBDNormalNoNumber"/>
        <w:tabs>
          <w:tab w:val="clear" w:pos="567"/>
          <w:tab w:val="clear" w:pos="1134"/>
        </w:tabs>
        <w:bidi/>
        <w:ind w:firstLine="567"/>
      </w:pPr>
      <w:r w:rsidRPr="007E4F21">
        <w:rPr>
          <w:rFonts w:cs="Simplified Arabic" w:hint="cs"/>
          <w:i/>
          <w:iCs/>
          <w:szCs w:val="24"/>
          <w:rtl/>
        </w:rPr>
        <w:t xml:space="preserve">إذ يشير </w:t>
      </w:r>
      <w:r w:rsidRPr="007E4F21">
        <w:rPr>
          <w:rFonts w:cs="Simplified Arabic" w:hint="cs"/>
          <w:szCs w:val="24"/>
          <w:rtl/>
        </w:rPr>
        <w:t xml:space="preserve">إلى </w:t>
      </w:r>
      <w:r w:rsidRPr="007E4F21">
        <w:rPr>
          <w:rFonts w:cs="Simplified Arabic"/>
          <w:szCs w:val="24"/>
          <w:rtl/>
        </w:rPr>
        <w:t>أن</w:t>
      </w:r>
      <w:r w:rsidRPr="007E4F21">
        <w:rPr>
          <w:rFonts w:cs="Simplified Arabic" w:hint="cs"/>
          <w:szCs w:val="24"/>
          <w:rtl/>
        </w:rPr>
        <w:t>ه</w:t>
      </w:r>
      <w:r w:rsidRPr="007E4F21">
        <w:rPr>
          <w:rFonts w:cs="Simplified Arabic"/>
          <w:szCs w:val="24"/>
          <w:rtl/>
        </w:rPr>
        <w:t xml:space="preserve"> أكد، في الفقرة الفرعية 7 (ب) من القسم جيم من إطار كونمينغ-مونتريال العالمي للتنوع البيولوجي،</w:t>
      </w:r>
      <w:r w:rsidRPr="007E4F21">
        <w:rPr>
          <w:rStyle w:val="FootnoteReference"/>
          <w:rFonts w:ascii="Simplified Arabic" w:hAnsi="Simplified Arabic" w:cs="Simplified Arabic"/>
          <w:sz w:val="24"/>
          <w:szCs w:val="24"/>
        </w:rPr>
        <w:footnoteReference w:id="17"/>
      </w:r>
      <w:r w:rsidRPr="007E4F21">
        <w:rPr>
          <w:rFonts w:cs="Simplified Arabic"/>
          <w:szCs w:val="24"/>
          <w:rtl/>
        </w:rPr>
        <w:t xml:space="preserve"> أنه ينبغي مراعاة مختلف نظم القيم في تنفيذه، وأنه دعا في الهدف 14 من الإطار إلى إدماج القيم المتعددة للتنوع البيولوجي في عملية صنع القرار،</w:t>
      </w:r>
    </w:p>
    <w:p w14:paraId="1AFC9D4B" w14:textId="465F8084" w:rsidR="006C747E" w:rsidRPr="00516AA9" w:rsidRDefault="001B1341" w:rsidP="001B1341">
      <w:pPr>
        <w:pStyle w:val="CBDNormalNoNumber"/>
        <w:tabs>
          <w:tab w:val="clear" w:pos="567"/>
          <w:tab w:val="clear" w:pos="1134"/>
        </w:tabs>
        <w:bidi/>
        <w:ind w:firstLine="567"/>
      </w:pPr>
      <w:r w:rsidRPr="007E4F21">
        <w:rPr>
          <w:rFonts w:cs="Simplified Arabic" w:hint="cs"/>
          <w:i/>
          <w:iCs/>
          <w:szCs w:val="24"/>
          <w:rtl/>
        </w:rPr>
        <w:t xml:space="preserve">وإذ يشير أيضا </w:t>
      </w:r>
      <w:r w:rsidRPr="007E4F21">
        <w:rPr>
          <w:rFonts w:cs="Simplified Arabic" w:hint="cs"/>
          <w:szCs w:val="24"/>
          <w:rtl/>
        </w:rPr>
        <w:t xml:space="preserve">إلى </w:t>
      </w:r>
      <w:r w:rsidRPr="007E4F21">
        <w:rPr>
          <w:rFonts w:cs="Simplified Arabic"/>
          <w:szCs w:val="24"/>
          <w:rtl/>
        </w:rPr>
        <w:t>اعتماد برنامج العمل بشأن المادة 8(ي) وغيرها من أحكام اتفاقية التنوع البيولوجي</w:t>
      </w:r>
      <w:r w:rsidRPr="007E4F21">
        <w:rPr>
          <w:rStyle w:val="FootnoteReference"/>
          <w:rFonts w:ascii="Simplified Arabic" w:hAnsi="Simplified Arabic" w:cs="Simplified Arabic"/>
          <w:sz w:val="24"/>
          <w:szCs w:val="24"/>
        </w:rPr>
        <w:footnoteReference w:id="18"/>
      </w:r>
      <w:r w:rsidRPr="007E4F21">
        <w:rPr>
          <w:rFonts w:cs="Simplified Arabic"/>
          <w:szCs w:val="24"/>
          <w:rtl/>
        </w:rPr>
        <w:t xml:space="preserve"> المتعلقة بالشعوب الأصلية والمجتمعات المحلية حتى عام 2030 بموجب المقرر </w:t>
      </w:r>
      <w:hyperlink r:id="rId27" w:history="1">
        <w:r w:rsidRPr="007E4F21">
          <w:rPr>
            <w:rStyle w:val="Hyperlink"/>
            <w:rFonts w:cs="Simplified Arabic"/>
            <w:szCs w:val="24"/>
            <w:rtl/>
          </w:rPr>
          <w:t>16/4</w:t>
        </w:r>
      </w:hyperlink>
      <w:r w:rsidRPr="007E4F21">
        <w:rPr>
          <w:rFonts w:cs="Simplified Arabic"/>
          <w:szCs w:val="24"/>
          <w:rtl/>
        </w:rPr>
        <w:t xml:space="preserve"> المؤرخ 30 أكتوبر/تشرين الأول 2024 والعناصر والمهام المتعلقة ببرنامج العمل المشترك بشأن الروابط بين التنوع البيولوجي والثقافي في مرفق المقرر </w:t>
      </w:r>
      <w:hyperlink r:id="rId28" w:history="1">
        <w:r w:rsidRPr="007E4F21">
          <w:rPr>
            <w:rStyle w:val="Hyperlink"/>
            <w:rFonts w:cs="Simplified Arabic"/>
            <w:szCs w:val="24"/>
            <w:rtl/>
          </w:rPr>
          <w:t>15/22</w:t>
        </w:r>
      </w:hyperlink>
      <w:r w:rsidRPr="007E4F21">
        <w:rPr>
          <w:rFonts w:cs="Simplified Arabic"/>
          <w:szCs w:val="24"/>
          <w:rtl/>
        </w:rPr>
        <w:t xml:space="preserve"> المؤرخ 10 ديسمبر/كانون الأول 2022، وكلاهما يدعم تطبيق نظم القيم المتنوعة في تنفيذ </w:t>
      </w:r>
      <w:r w:rsidRPr="007E4F21">
        <w:rPr>
          <w:rFonts w:cs="Simplified Arabic" w:hint="cs"/>
          <w:szCs w:val="24"/>
          <w:rtl/>
        </w:rPr>
        <w:t>الإطار</w:t>
      </w:r>
      <w:r w:rsidRPr="007E4F21">
        <w:rPr>
          <w:rFonts w:cs="Simplified Arabic"/>
          <w:szCs w:val="24"/>
          <w:rtl/>
        </w:rPr>
        <w:t>،</w:t>
      </w:r>
      <w:r w:rsidR="006C747E" w:rsidRPr="00516AA9">
        <w:t xml:space="preserve"> </w:t>
      </w:r>
    </w:p>
    <w:p w14:paraId="682AF569" w14:textId="7ED3FDE7" w:rsidR="006C747E" w:rsidRDefault="001B1341" w:rsidP="001B1341">
      <w:pPr>
        <w:pStyle w:val="CBDNormalNoNumber"/>
        <w:tabs>
          <w:tab w:val="clear" w:pos="567"/>
          <w:tab w:val="clear" w:pos="1134"/>
        </w:tabs>
        <w:bidi/>
        <w:ind w:firstLine="567"/>
      </w:pPr>
      <w:r w:rsidRPr="007E4F21">
        <w:rPr>
          <w:rFonts w:cs="Simplified Arabic" w:hint="cs"/>
          <w:i/>
          <w:iCs/>
          <w:szCs w:val="24"/>
          <w:rtl/>
        </w:rPr>
        <w:t xml:space="preserve">وإذ يشير كذلك </w:t>
      </w:r>
      <w:r w:rsidRPr="007E4F21">
        <w:rPr>
          <w:rFonts w:cs="Simplified Arabic" w:hint="cs"/>
          <w:szCs w:val="24"/>
          <w:rtl/>
        </w:rPr>
        <w:t xml:space="preserve">إلى </w:t>
      </w:r>
      <w:r w:rsidRPr="007E4F21">
        <w:rPr>
          <w:rFonts w:cs="Simplified Arabic"/>
          <w:i/>
          <w:iCs/>
          <w:szCs w:val="24"/>
          <w:rtl/>
        </w:rPr>
        <w:t xml:space="preserve">تقرير التقييم المنهجي </w:t>
      </w:r>
      <w:r w:rsidRPr="007E4F21">
        <w:rPr>
          <w:rFonts w:cs="Simplified Arabic" w:hint="cs"/>
          <w:i/>
          <w:iCs/>
          <w:szCs w:val="24"/>
          <w:rtl/>
        </w:rPr>
        <w:t>ل</w:t>
      </w:r>
      <w:r w:rsidRPr="007E4F21">
        <w:rPr>
          <w:rFonts w:cs="Simplified Arabic"/>
          <w:i/>
          <w:iCs/>
          <w:szCs w:val="24"/>
          <w:rtl/>
        </w:rPr>
        <w:t xml:space="preserve">لقـيـم المـتـعـددة </w:t>
      </w:r>
      <w:r w:rsidRPr="007E4F21">
        <w:rPr>
          <w:rFonts w:cs="Simplified Arabic" w:hint="cs"/>
          <w:i/>
          <w:iCs/>
          <w:szCs w:val="24"/>
          <w:rtl/>
        </w:rPr>
        <w:t>للطبيعة</w:t>
      </w:r>
      <w:r w:rsidRPr="007E4F21">
        <w:rPr>
          <w:rFonts w:cs="Simplified Arabic"/>
          <w:szCs w:val="24"/>
          <w:rtl/>
        </w:rPr>
        <w:t xml:space="preserve"> </w:t>
      </w:r>
      <w:r w:rsidRPr="007E4F21">
        <w:rPr>
          <w:rFonts w:cs="Simplified Arabic" w:hint="cs"/>
          <w:i/>
          <w:iCs/>
          <w:szCs w:val="24"/>
          <w:rtl/>
        </w:rPr>
        <w:t xml:space="preserve">وتقدير قيمتها </w:t>
      </w:r>
      <w:r w:rsidRPr="007E4F21">
        <w:rPr>
          <w:rFonts w:cs="Simplified Arabic"/>
          <w:szCs w:val="24"/>
          <w:rtl/>
        </w:rPr>
        <w:t>الصادر عن المنبر الحكومي الدولي للعلوم والسياسات في مجال التنوع البيولوجي وخدمات النظم الإيكولوجية</w:t>
      </w:r>
      <w:r w:rsidRPr="007E4F21">
        <w:rPr>
          <w:rFonts w:cs="Simplified Arabic" w:hint="cs"/>
          <w:szCs w:val="24"/>
          <w:rtl/>
        </w:rPr>
        <w:t>،</w:t>
      </w:r>
    </w:p>
    <w:p w14:paraId="5315B750" w14:textId="0B840DCD" w:rsidR="006C747E" w:rsidRDefault="001B1341" w:rsidP="001B1341">
      <w:pPr>
        <w:pStyle w:val="CBDNormalNoNumber"/>
        <w:tabs>
          <w:tab w:val="clear" w:pos="567"/>
          <w:tab w:val="clear" w:pos="1134"/>
        </w:tabs>
        <w:bidi/>
        <w:ind w:firstLine="567"/>
      </w:pPr>
      <w:r w:rsidRPr="007E4F21">
        <w:rPr>
          <w:rFonts w:cs="Simplified Arabic"/>
          <w:szCs w:val="24"/>
          <w:lang w:val="en-US"/>
        </w:rPr>
        <w:t>1</w:t>
      </w:r>
      <w:r w:rsidRPr="007E4F21">
        <w:rPr>
          <w:rFonts w:cs="Simplified Arabic" w:hint="cs"/>
          <w:szCs w:val="24"/>
          <w:rtl/>
          <w:lang w:val="en-US"/>
        </w:rPr>
        <w:t>-</w:t>
      </w:r>
      <w:r w:rsidRPr="007E4F21">
        <w:rPr>
          <w:rFonts w:cs="Simplified Arabic"/>
          <w:szCs w:val="24"/>
          <w:rtl/>
          <w:lang w:val="en-US"/>
        </w:rPr>
        <w:tab/>
      </w:r>
      <w:r w:rsidRPr="007E4F21">
        <w:rPr>
          <w:rFonts w:cs="Simplified Arabic"/>
          <w:i/>
          <w:iCs/>
          <w:szCs w:val="24"/>
          <w:rtl/>
          <w:lang w:val="en-US"/>
        </w:rPr>
        <w:t>يدعو</w:t>
      </w:r>
      <w:r w:rsidRPr="007E4F21">
        <w:rPr>
          <w:rFonts w:cs="Simplified Arabic"/>
          <w:szCs w:val="24"/>
          <w:rtl/>
          <w:lang w:val="en-US"/>
        </w:rPr>
        <w:t xml:space="preserve"> مراكز دعم التعاون التقني والعلمي الإقليمية ودون </w:t>
      </w:r>
      <w:r w:rsidRPr="007E4F21">
        <w:rPr>
          <w:rFonts w:cs="Simplified Arabic"/>
          <w:szCs w:val="24"/>
          <w:rtl/>
        </w:rPr>
        <w:t>الإقليمية</w:t>
      </w:r>
      <w:r w:rsidRPr="007E4F21">
        <w:rPr>
          <w:rFonts w:cs="Simplified Arabic"/>
          <w:szCs w:val="24"/>
          <w:rtl/>
          <w:lang w:val="en-US"/>
        </w:rPr>
        <w:t xml:space="preserve"> إلى الاستفادة بشكل فعال من </w:t>
      </w:r>
      <w:r w:rsidRPr="007E4F21">
        <w:rPr>
          <w:rFonts w:cs="Simplified Arabic"/>
          <w:i/>
          <w:iCs/>
          <w:szCs w:val="24"/>
          <w:rtl/>
        </w:rPr>
        <w:t xml:space="preserve">تقرير التقييم المنهجي </w:t>
      </w:r>
      <w:r w:rsidRPr="007E4F21">
        <w:rPr>
          <w:rFonts w:cs="Simplified Arabic" w:hint="cs"/>
          <w:i/>
          <w:iCs/>
          <w:szCs w:val="24"/>
          <w:rtl/>
        </w:rPr>
        <w:t>ل</w:t>
      </w:r>
      <w:r w:rsidRPr="007E4F21">
        <w:rPr>
          <w:rFonts w:cs="Simplified Arabic"/>
          <w:i/>
          <w:iCs/>
          <w:szCs w:val="24"/>
          <w:rtl/>
        </w:rPr>
        <w:t xml:space="preserve">لقـيـم المـتـعـددة </w:t>
      </w:r>
      <w:r w:rsidRPr="007E4F21">
        <w:rPr>
          <w:rFonts w:cs="Simplified Arabic" w:hint="cs"/>
          <w:i/>
          <w:iCs/>
          <w:szCs w:val="24"/>
          <w:rtl/>
        </w:rPr>
        <w:t>للطبيعة</w:t>
      </w:r>
      <w:r w:rsidRPr="007E4F21">
        <w:rPr>
          <w:rFonts w:cs="Simplified Arabic"/>
          <w:szCs w:val="24"/>
          <w:rtl/>
        </w:rPr>
        <w:t xml:space="preserve"> </w:t>
      </w:r>
      <w:r w:rsidRPr="007E4F21">
        <w:rPr>
          <w:rFonts w:cs="Simplified Arabic" w:hint="cs"/>
          <w:i/>
          <w:iCs/>
          <w:szCs w:val="24"/>
          <w:rtl/>
        </w:rPr>
        <w:t xml:space="preserve">وتقدير قيمتها </w:t>
      </w:r>
      <w:r w:rsidRPr="007E4F21">
        <w:rPr>
          <w:rFonts w:cs="Simplified Arabic"/>
          <w:szCs w:val="24"/>
          <w:rtl/>
          <w:lang w:val="en-US"/>
        </w:rPr>
        <w:t xml:space="preserve">في دعم الأطراف في تنفيذ إطار كونمينغ-مونتريال العالمي </w:t>
      </w:r>
      <w:r w:rsidRPr="007E4F21">
        <w:rPr>
          <w:rFonts w:cs="Simplified Arabic"/>
          <w:szCs w:val="24"/>
          <w:rtl/>
        </w:rPr>
        <w:t>للتنوع</w:t>
      </w:r>
      <w:r w:rsidRPr="007E4F21">
        <w:rPr>
          <w:rFonts w:cs="Simplified Arabic"/>
          <w:szCs w:val="24"/>
          <w:rtl/>
          <w:lang w:val="en-US"/>
        </w:rPr>
        <w:t xml:space="preserve"> البيولوجي؛</w:t>
      </w:r>
    </w:p>
    <w:p w14:paraId="03266B75" w14:textId="134BB75F" w:rsidR="006C747E" w:rsidRPr="00516AA9" w:rsidRDefault="001B1341" w:rsidP="001B1341">
      <w:pPr>
        <w:pStyle w:val="CBDNormalNoNumber"/>
        <w:tabs>
          <w:tab w:val="clear" w:pos="567"/>
          <w:tab w:val="clear" w:pos="1134"/>
        </w:tabs>
        <w:bidi/>
        <w:ind w:firstLine="567"/>
      </w:pPr>
      <w:r w:rsidRPr="007E4F21">
        <w:rPr>
          <w:rFonts w:cs="Simplified Arabic"/>
          <w:szCs w:val="24"/>
          <w:lang w:val="en-US"/>
        </w:rPr>
        <w:t>2</w:t>
      </w:r>
      <w:r w:rsidRPr="007E4F21">
        <w:rPr>
          <w:rFonts w:cs="Simplified Arabic" w:hint="cs"/>
          <w:szCs w:val="24"/>
          <w:rtl/>
          <w:lang w:val="en-US"/>
        </w:rPr>
        <w:t>-</w:t>
      </w:r>
      <w:r w:rsidRPr="007E4F21">
        <w:rPr>
          <w:rFonts w:cs="Simplified Arabic"/>
          <w:szCs w:val="24"/>
          <w:rtl/>
          <w:lang w:val="en-US"/>
        </w:rPr>
        <w:tab/>
      </w:r>
      <w:r w:rsidRPr="007E4F21">
        <w:rPr>
          <w:rFonts w:cs="Simplified Arabic"/>
          <w:i/>
          <w:iCs/>
          <w:szCs w:val="24"/>
          <w:rtl/>
          <w:lang w:val="en-US"/>
        </w:rPr>
        <w:t>يدعو</w:t>
      </w:r>
      <w:r w:rsidRPr="007E4F21">
        <w:rPr>
          <w:rFonts w:cs="Simplified Arabic"/>
          <w:szCs w:val="24"/>
          <w:rtl/>
          <w:lang w:val="en-US"/>
        </w:rPr>
        <w:t xml:space="preserve"> المنظمات المعنية إلى مواصلة دعم استخدام واعتماد </w:t>
      </w:r>
      <w:r w:rsidRPr="007E4F21">
        <w:rPr>
          <w:rFonts w:cs="Simplified Arabic"/>
          <w:i/>
          <w:iCs/>
          <w:szCs w:val="24"/>
          <w:rtl/>
        </w:rPr>
        <w:t xml:space="preserve">تقرير التقييم المنهجي </w:t>
      </w:r>
      <w:r w:rsidRPr="007E4F21">
        <w:rPr>
          <w:rFonts w:cs="Simplified Arabic" w:hint="cs"/>
          <w:i/>
          <w:iCs/>
          <w:szCs w:val="24"/>
          <w:rtl/>
        </w:rPr>
        <w:t>ل</w:t>
      </w:r>
      <w:r w:rsidRPr="007E4F21">
        <w:rPr>
          <w:rFonts w:cs="Simplified Arabic"/>
          <w:i/>
          <w:iCs/>
          <w:szCs w:val="24"/>
          <w:rtl/>
        </w:rPr>
        <w:t xml:space="preserve">لقـيـم المـتـعـددة </w:t>
      </w:r>
      <w:r w:rsidRPr="007E4F21">
        <w:rPr>
          <w:rFonts w:cs="Simplified Arabic" w:hint="cs"/>
          <w:i/>
          <w:iCs/>
          <w:szCs w:val="24"/>
          <w:rtl/>
        </w:rPr>
        <w:t>للطبيعة</w:t>
      </w:r>
      <w:r w:rsidRPr="007E4F21">
        <w:rPr>
          <w:rFonts w:cs="Simplified Arabic"/>
          <w:szCs w:val="24"/>
          <w:rtl/>
        </w:rPr>
        <w:t xml:space="preserve"> </w:t>
      </w:r>
      <w:r w:rsidRPr="007E4F21">
        <w:rPr>
          <w:rFonts w:cs="Simplified Arabic" w:hint="cs"/>
          <w:i/>
          <w:iCs/>
          <w:szCs w:val="24"/>
          <w:rtl/>
        </w:rPr>
        <w:t>وتقدير قيمتها</w:t>
      </w:r>
      <w:r w:rsidRPr="007E4F21">
        <w:rPr>
          <w:rFonts w:cs="Simplified Arabic"/>
          <w:i/>
          <w:iCs/>
          <w:szCs w:val="24"/>
          <w:rtl/>
          <w:lang w:val="en-US"/>
        </w:rPr>
        <w:t xml:space="preserve"> </w:t>
      </w:r>
      <w:r w:rsidRPr="007E4F21">
        <w:rPr>
          <w:rFonts w:cs="Simplified Arabic"/>
          <w:szCs w:val="24"/>
          <w:rtl/>
          <w:lang w:val="en-US"/>
        </w:rPr>
        <w:t>في تنفيذ اتفاقية التنوع البيولوجي و</w:t>
      </w:r>
      <w:r w:rsidRPr="007E4F21">
        <w:rPr>
          <w:rFonts w:cs="Simplified Arabic" w:hint="cs"/>
          <w:szCs w:val="24"/>
          <w:rtl/>
          <w:lang w:val="en-US"/>
        </w:rPr>
        <w:t>ال</w:t>
      </w:r>
      <w:r w:rsidRPr="007E4F21">
        <w:rPr>
          <w:rFonts w:cs="Simplified Arabic"/>
          <w:szCs w:val="24"/>
          <w:rtl/>
          <w:lang w:val="en-US"/>
        </w:rPr>
        <w:t>إطار؛</w:t>
      </w:r>
    </w:p>
    <w:p w14:paraId="11F9048A" w14:textId="4C047817" w:rsidR="00523124" w:rsidRDefault="001B1341" w:rsidP="001B1341">
      <w:pPr>
        <w:pStyle w:val="CBDNormalNoNumber"/>
        <w:tabs>
          <w:tab w:val="clear" w:pos="567"/>
          <w:tab w:val="clear" w:pos="1134"/>
        </w:tabs>
        <w:bidi/>
        <w:ind w:firstLine="567"/>
      </w:pPr>
      <w:r w:rsidRPr="007E4F21">
        <w:rPr>
          <w:rFonts w:cs="Simplified Arabic"/>
          <w:szCs w:val="24"/>
        </w:rPr>
        <w:t>3</w:t>
      </w:r>
      <w:r w:rsidRPr="007E4F21">
        <w:rPr>
          <w:rFonts w:cs="Simplified Arabic" w:hint="cs"/>
          <w:szCs w:val="24"/>
          <w:rtl/>
        </w:rPr>
        <w:t>-</w:t>
      </w:r>
      <w:r w:rsidRPr="007E4F21">
        <w:rPr>
          <w:rFonts w:cs="Simplified Arabic"/>
          <w:szCs w:val="24"/>
          <w:rtl/>
        </w:rPr>
        <w:tab/>
      </w:r>
      <w:r w:rsidRPr="007E4F21">
        <w:rPr>
          <w:rFonts w:cs="Simplified Arabic" w:hint="cs"/>
          <w:i/>
          <w:iCs/>
          <w:szCs w:val="24"/>
          <w:rtl/>
        </w:rPr>
        <w:t xml:space="preserve">يطلب </w:t>
      </w:r>
      <w:r w:rsidRPr="007E4F21">
        <w:rPr>
          <w:rFonts w:cs="Simplified Arabic" w:hint="cs"/>
          <w:szCs w:val="24"/>
          <w:rtl/>
        </w:rPr>
        <w:t>إلى</w:t>
      </w:r>
      <w:r w:rsidRPr="007E4F21">
        <w:rPr>
          <w:rFonts w:cs="Simplified Arabic" w:hint="cs"/>
          <w:i/>
          <w:iCs/>
          <w:szCs w:val="24"/>
          <w:rtl/>
        </w:rPr>
        <w:t xml:space="preserve"> </w:t>
      </w:r>
      <w:r w:rsidRPr="007E4F21">
        <w:rPr>
          <w:rFonts w:cs="Simplified Arabic" w:hint="cs"/>
          <w:szCs w:val="24"/>
          <w:rtl/>
        </w:rPr>
        <w:t>الأمينة التنفيذية ل</w:t>
      </w:r>
      <w:r w:rsidRPr="007E4F21">
        <w:rPr>
          <w:rFonts w:cs="Simplified Arabic"/>
          <w:szCs w:val="24"/>
          <w:rtl/>
        </w:rPr>
        <w:t>لاتفاقية أن تقوم، رهنا بتوافر الموارد، بتيسير تبادل المعارف والخبرات والممارسات الجيدة فيما بين الأطراف</w:t>
      </w:r>
      <w:r w:rsidRPr="007E4F21">
        <w:rPr>
          <w:rFonts w:cs="Simplified Arabic" w:hint="cs"/>
          <w:szCs w:val="24"/>
          <w:rtl/>
        </w:rPr>
        <w:t>، والحكومات الأخرى، والحكومات دون الوطنية،</w:t>
      </w:r>
      <w:r w:rsidRPr="007E4F21">
        <w:rPr>
          <w:rFonts w:cs="Simplified Arabic"/>
          <w:szCs w:val="24"/>
          <w:rtl/>
        </w:rPr>
        <w:t xml:space="preserve"> والشعوب الأصلية والمجتمعات المحلية وأصحاب المصلحة ذوي الصلة، بما في ذلك من خلال عقد حوارات ومن خلال منصات التعلم، لدعم الإدماج الفعال لقيم ونظم المعارف المتنوعة في تنفيذ </w:t>
      </w:r>
      <w:r w:rsidRPr="007E4F21">
        <w:rPr>
          <w:rFonts w:cs="Simplified Arabic" w:hint="cs"/>
          <w:szCs w:val="24"/>
          <w:rtl/>
        </w:rPr>
        <w:t>ال</w:t>
      </w:r>
      <w:r w:rsidRPr="007E4F21">
        <w:rPr>
          <w:rFonts w:cs="Simplified Arabic"/>
          <w:szCs w:val="24"/>
          <w:rtl/>
        </w:rPr>
        <w:t>إطار.</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9"/>
      <w:headerReference w:type="default" r:id="rId30"/>
      <w:footerReference w:type="even" r:id="rId31"/>
      <w:footerReference w:type="default" r:id="rId3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E92C8" w14:textId="77777777" w:rsidR="002269D2" w:rsidRPr="003F1A75" w:rsidRDefault="002269D2" w:rsidP="00CF1848">
      <w:r w:rsidRPr="003F1A75">
        <w:separator/>
      </w:r>
    </w:p>
  </w:endnote>
  <w:endnote w:type="continuationSeparator" w:id="0">
    <w:p w14:paraId="7D8BD9A7" w14:textId="77777777" w:rsidR="002269D2" w:rsidRPr="003F1A75" w:rsidRDefault="002269D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B5465E">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B5465E">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B9716" w14:textId="77777777" w:rsidR="002269D2" w:rsidRPr="003F1A75" w:rsidRDefault="002269D2" w:rsidP="00AD0D59">
      <w:pPr>
        <w:bidi/>
      </w:pPr>
      <w:r w:rsidRPr="003F1A75">
        <w:separator/>
      </w:r>
    </w:p>
  </w:footnote>
  <w:footnote w:type="continuationSeparator" w:id="0">
    <w:p w14:paraId="15544D34" w14:textId="77777777" w:rsidR="002269D2" w:rsidRPr="003F1A75" w:rsidRDefault="002269D2" w:rsidP="00CF1848">
      <w:r w:rsidRPr="003F1A75">
        <w:continuationSeparator/>
      </w:r>
    </w:p>
  </w:footnote>
  <w:footnote w:id="1">
    <w:p w14:paraId="213990B0" w14:textId="77777777" w:rsidR="00197A56" w:rsidRPr="001B1341" w:rsidRDefault="00197A56" w:rsidP="00197A56">
      <w:pPr>
        <w:pStyle w:val="FootnoteText"/>
        <w:bidi/>
        <w:rPr>
          <w:rFonts w:cs="Simplified Arabic"/>
          <w:sz w:val="20"/>
          <w:rtl/>
          <w:lang w:bidi="ar-EG"/>
        </w:rPr>
      </w:pPr>
      <w:r w:rsidRPr="001B1341">
        <w:rPr>
          <w:rStyle w:val="FootnoteReference"/>
          <w:rFonts w:cs="Simplified Arabic"/>
          <w:sz w:val="20"/>
        </w:rPr>
        <w:footnoteRef/>
      </w:r>
      <w:r w:rsidRPr="001B1341">
        <w:rPr>
          <w:rFonts w:cs="Simplified Arabic"/>
          <w:sz w:val="20"/>
          <w:vertAlign w:val="superscript"/>
        </w:rPr>
        <w:t xml:space="preserve"> </w:t>
      </w:r>
      <w:r w:rsidRPr="001B1341">
        <w:rPr>
          <w:rFonts w:cs="Simplified Arabic" w:hint="cs"/>
          <w:sz w:val="20"/>
          <w:vertAlign w:val="superscript"/>
          <w:rtl/>
          <w:lang w:val="en-US" w:bidi="ar-EG"/>
        </w:rPr>
        <w:t xml:space="preserve"> </w:t>
      </w:r>
      <w:r w:rsidRPr="001B1341">
        <w:rPr>
          <w:rFonts w:ascii="Simplified Arabic" w:hAnsi="Simplified Arabic" w:cs="Simplified Arabic" w:hint="cs"/>
          <w:sz w:val="20"/>
          <w:rtl/>
        </w:rPr>
        <w:t xml:space="preserve">الأمم المتحدة، </w:t>
      </w:r>
      <w:r w:rsidRPr="001B1341">
        <w:rPr>
          <w:rFonts w:ascii="Simplified Arabic" w:hAnsi="Simplified Arabic" w:cs="Simplified Arabic" w:hint="cs"/>
          <w:i/>
          <w:iCs/>
          <w:sz w:val="20"/>
          <w:rtl/>
        </w:rPr>
        <w:t>مجموعة المعاهدات</w:t>
      </w:r>
      <w:r w:rsidRPr="001B1341">
        <w:rPr>
          <w:rFonts w:ascii="Simplified Arabic" w:hAnsi="Simplified Arabic" w:cs="Simplified Arabic" w:hint="cs"/>
          <w:sz w:val="20"/>
          <w:rtl/>
        </w:rPr>
        <w:t xml:space="preserve">، المجلد </w:t>
      </w:r>
      <w:r w:rsidRPr="001B1341">
        <w:rPr>
          <w:rFonts w:ascii="Simplified Arabic" w:hAnsi="Simplified Arabic" w:cs="Simplified Arabic" w:hint="cs"/>
          <w:sz w:val="20"/>
        </w:rPr>
        <w:t>1760</w:t>
      </w:r>
      <w:r w:rsidRPr="001B1341">
        <w:rPr>
          <w:rFonts w:ascii="Simplified Arabic" w:hAnsi="Simplified Arabic" w:cs="Simplified Arabic" w:hint="cs"/>
          <w:sz w:val="20"/>
          <w:rtl/>
        </w:rPr>
        <w:t xml:space="preserve">، الرقم </w:t>
      </w:r>
      <w:r w:rsidRPr="001B1341">
        <w:rPr>
          <w:rFonts w:ascii="Simplified Arabic" w:hAnsi="Simplified Arabic" w:cs="Simplified Arabic" w:hint="cs"/>
          <w:sz w:val="20"/>
        </w:rPr>
        <w:t>30619</w:t>
      </w:r>
      <w:r w:rsidRPr="001B1341">
        <w:rPr>
          <w:rFonts w:ascii="Simplified Arabic" w:hAnsi="Simplified Arabic" w:cs="Simplified Arabic" w:hint="cs"/>
          <w:sz w:val="20"/>
          <w:rtl/>
        </w:rPr>
        <w:t>.</w:t>
      </w:r>
    </w:p>
  </w:footnote>
  <w:footnote w:id="2">
    <w:p w14:paraId="11622D1A" w14:textId="77777777" w:rsidR="00197A56" w:rsidRPr="001B1341" w:rsidRDefault="00197A56" w:rsidP="00197A56">
      <w:pPr>
        <w:pStyle w:val="FootnoteText"/>
        <w:bidi/>
        <w:rPr>
          <w:rFonts w:cs="Simplified Arabic"/>
          <w:sz w:val="20"/>
          <w:rtl/>
          <w:lang w:bidi="ar-EG"/>
        </w:rPr>
      </w:pPr>
      <w:r w:rsidRPr="001B1341">
        <w:rPr>
          <w:rStyle w:val="FootnoteReference"/>
          <w:rFonts w:cs="Simplified Arabic"/>
          <w:sz w:val="20"/>
        </w:rPr>
        <w:footnoteRef/>
      </w:r>
      <w:r w:rsidRPr="001B1341">
        <w:rPr>
          <w:rFonts w:cs="Simplified Arabic" w:hint="cs"/>
          <w:sz w:val="20"/>
          <w:vertAlign w:val="superscript"/>
          <w:rtl/>
          <w:lang w:bidi="ar-EG"/>
        </w:rPr>
        <w:t xml:space="preserve"> </w:t>
      </w:r>
      <w:r w:rsidRPr="001B1341">
        <w:rPr>
          <w:rFonts w:ascii="Simplified Arabic" w:hAnsi="Simplified Arabic" w:cs="Simplified Arabic" w:hint="cs"/>
          <w:sz w:val="20"/>
          <w:rtl/>
        </w:rPr>
        <w:t xml:space="preserve">المقرر </w:t>
      </w:r>
      <w:hyperlink r:id="rId1" w:history="1">
        <w:r w:rsidRPr="001B1341">
          <w:rPr>
            <w:rStyle w:val="Hyperlink"/>
            <w:rFonts w:ascii="Simplified Arabic" w:hAnsi="Simplified Arabic" w:cs="Simplified Arabic" w:hint="cs"/>
            <w:sz w:val="20"/>
            <w:rtl/>
          </w:rPr>
          <w:t>15/4</w:t>
        </w:r>
      </w:hyperlink>
      <w:r w:rsidRPr="001B1341">
        <w:rPr>
          <w:rFonts w:ascii="Simplified Arabic" w:hAnsi="Simplified Arabic" w:cs="Simplified Arabic" w:hint="cs"/>
          <w:sz w:val="20"/>
          <w:rtl/>
        </w:rPr>
        <w:t>، المرفق.</w:t>
      </w:r>
    </w:p>
  </w:footnote>
  <w:footnote w:id="3">
    <w:p w14:paraId="49C32831" w14:textId="0602950E" w:rsidR="00392622" w:rsidRPr="0068400C" w:rsidRDefault="00392622" w:rsidP="0068400C">
      <w:pPr>
        <w:pStyle w:val="FootnoteText"/>
        <w:bidi/>
        <w:rPr>
          <w:sz w:val="20"/>
        </w:rPr>
      </w:pPr>
      <w:r w:rsidRPr="001B1341">
        <w:rPr>
          <w:rStyle w:val="FootnoteReference"/>
          <w:sz w:val="20"/>
        </w:rPr>
        <w:footnoteRef/>
      </w:r>
      <w:r w:rsidR="0068400C">
        <w:rPr>
          <w:rFonts w:hint="cs"/>
          <w:sz w:val="20"/>
          <w:rtl/>
        </w:rPr>
        <w:t xml:space="preserve"> </w:t>
      </w:r>
      <w:r w:rsidR="0068400C" w:rsidRPr="00C826D4">
        <w:rPr>
          <w:rFonts w:ascii="Simplified Arabic" w:hAnsi="Simplified Arabic" w:cs="Simplified Arabic"/>
          <w:sz w:val="20"/>
          <w:rtl/>
        </w:rPr>
        <w:t>ال</w:t>
      </w:r>
      <w:r w:rsidR="0068400C">
        <w:rPr>
          <w:rFonts w:ascii="Simplified Arabic" w:hAnsi="Simplified Arabic" w:cs="Simplified Arabic" w:hint="cs"/>
          <w:sz w:val="20"/>
          <w:rtl/>
        </w:rPr>
        <w:t>م</w:t>
      </w:r>
      <w:r w:rsidR="0068400C" w:rsidRPr="00C826D4">
        <w:rPr>
          <w:rFonts w:ascii="Simplified Arabic" w:hAnsi="Simplified Arabic" w:cs="Simplified Arabic"/>
          <w:sz w:val="20"/>
          <w:rtl/>
        </w:rPr>
        <w:t xml:space="preserve">قرر </w:t>
      </w:r>
      <w:hyperlink r:id="rId2" w:history="1">
        <w:r w:rsidR="0068400C" w:rsidRPr="0068400C">
          <w:rPr>
            <w:rStyle w:val="Hyperlink"/>
            <w:rFonts w:ascii="Simplified Arabic" w:hAnsi="Simplified Arabic" w:cs="Simplified Arabic"/>
            <w:sz w:val="20"/>
            <w:rtl/>
          </w:rPr>
          <w:t>15/4</w:t>
        </w:r>
      </w:hyperlink>
      <w:r w:rsidR="0068400C" w:rsidRPr="00C826D4">
        <w:rPr>
          <w:rFonts w:ascii="Simplified Arabic" w:hAnsi="Simplified Arabic" w:cs="Simplified Arabic"/>
          <w:sz w:val="20"/>
          <w:rtl/>
        </w:rPr>
        <w:t>، المرفق.</w:t>
      </w:r>
    </w:p>
  </w:footnote>
  <w:footnote w:id="4">
    <w:p w14:paraId="3E9B0138" w14:textId="5118C0F6" w:rsidR="008072E4" w:rsidRPr="0068400C" w:rsidRDefault="008072E4" w:rsidP="0068400C">
      <w:pPr>
        <w:pStyle w:val="FootnoteText"/>
        <w:bidi/>
        <w:rPr>
          <w:sz w:val="20"/>
        </w:rPr>
      </w:pPr>
      <w:r w:rsidRPr="001B1341">
        <w:rPr>
          <w:rStyle w:val="FootnoteReference"/>
          <w:sz w:val="20"/>
        </w:rPr>
        <w:footnoteRef/>
      </w:r>
      <w:r w:rsidR="0068400C">
        <w:rPr>
          <w:rFonts w:hint="cs"/>
          <w:sz w:val="20"/>
          <w:rtl/>
        </w:rPr>
        <w:t xml:space="preserve"> </w:t>
      </w:r>
      <w:r w:rsidR="0068400C" w:rsidRPr="00C826D4">
        <w:rPr>
          <w:rFonts w:ascii="Simplified Arabic" w:hAnsi="Simplified Arabic" w:cs="Simplified Arabic"/>
          <w:sz w:val="20"/>
          <w:rtl/>
        </w:rPr>
        <w:t xml:space="preserve">وفقا </w:t>
      </w:r>
      <w:r w:rsidR="0068400C" w:rsidRPr="00C826D4">
        <w:rPr>
          <w:rFonts w:ascii="Simplified Arabic" w:hAnsi="Simplified Arabic" w:cs="Simplified Arabic"/>
          <w:sz w:val="20"/>
          <w:rtl/>
        </w:rPr>
        <w:t>لل</w:t>
      </w:r>
      <w:r w:rsidR="0068400C">
        <w:rPr>
          <w:rFonts w:ascii="Simplified Arabic" w:hAnsi="Simplified Arabic" w:cs="Simplified Arabic" w:hint="cs"/>
          <w:sz w:val="20"/>
          <w:rtl/>
        </w:rPr>
        <w:t>هدف</w:t>
      </w:r>
      <w:r w:rsidR="0068400C" w:rsidRPr="00C826D4">
        <w:rPr>
          <w:rFonts w:ascii="Simplified Arabic" w:hAnsi="Simplified Arabic" w:cs="Simplified Arabic"/>
          <w:sz w:val="20"/>
          <w:rtl/>
        </w:rPr>
        <w:t xml:space="preserve"> 1 من الإطار.</w:t>
      </w:r>
    </w:p>
  </w:footnote>
  <w:footnote w:id="5">
    <w:p w14:paraId="1F540AB1" w14:textId="68667B8B" w:rsidR="00186139" w:rsidRPr="0068400C" w:rsidRDefault="00186139" w:rsidP="00186139">
      <w:pPr>
        <w:pStyle w:val="FootnoteText"/>
        <w:bidi/>
        <w:rPr>
          <w:sz w:val="20"/>
        </w:rPr>
      </w:pPr>
      <w:r w:rsidRPr="001B1341">
        <w:rPr>
          <w:rStyle w:val="FootnoteReference"/>
          <w:sz w:val="20"/>
        </w:rPr>
        <w:footnoteRef/>
      </w:r>
      <w:r>
        <w:rPr>
          <w:rFonts w:hint="cs"/>
          <w:sz w:val="20"/>
          <w:rtl/>
        </w:rPr>
        <w:t xml:space="preserve"> </w:t>
      </w:r>
      <w:r w:rsidRPr="00C826D4">
        <w:rPr>
          <w:rFonts w:ascii="Simplified Arabic" w:hAnsi="Simplified Arabic" w:cs="Simplified Arabic"/>
          <w:sz w:val="20"/>
          <w:rtl/>
        </w:rPr>
        <w:t>[ال</w:t>
      </w:r>
      <w:r>
        <w:rPr>
          <w:rFonts w:ascii="Simplified Arabic" w:hAnsi="Simplified Arabic" w:cs="Simplified Arabic" w:hint="cs"/>
          <w:sz w:val="20"/>
          <w:rtl/>
        </w:rPr>
        <w:t>م</w:t>
      </w:r>
      <w:r w:rsidRPr="00C826D4">
        <w:rPr>
          <w:rFonts w:ascii="Simplified Arabic" w:hAnsi="Simplified Arabic" w:cs="Simplified Arabic"/>
          <w:sz w:val="20"/>
          <w:rtl/>
        </w:rPr>
        <w:t>قرر 17/--</w:t>
      </w:r>
      <w:r>
        <w:rPr>
          <w:rFonts w:ascii="Simplified Arabic" w:hAnsi="Simplified Arabic" w:cs="Simplified Arabic" w:hint="cs"/>
          <w:sz w:val="20"/>
          <w:rtl/>
        </w:rPr>
        <w:t xml:space="preserve"> المرفق</w:t>
      </w:r>
      <w:r w:rsidRPr="00C826D4">
        <w:rPr>
          <w:rFonts w:ascii="Simplified Arabic" w:hAnsi="Simplified Arabic" w:cs="Simplified Arabic"/>
          <w:sz w:val="20"/>
          <w:rtl/>
        </w:rPr>
        <w:t>.]</w:t>
      </w:r>
    </w:p>
  </w:footnote>
  <w:footnote w:id="6">
    <w:p w14:paraId="07BE27A3" w14:textId="1CC5E3DF" w:rsidR="00D5010E" w:rsidRPr="0068400C" w:rsidRDefault="00D5010E" w:rsidP="0068400C">
      <w:pPr>
        <w:pStyle w:val="FootnoteText"/>
        <w:bidi/>
        <w:rPr>
          <w:sz w:val="20"/>
        </w:rPr>
      </w:pPr>
      <w:r w:rsidRPr="001B1341">
        <w:rPr>
          <w:rStyle w:val="FootnoteReference"/>
          <w:sz w:val="20"/>
        </w:rPr>
        <w:footnoteRef/>
      </w:r>
      <w:r w:rsidR="0068400C">
        <w:rPr>
          <w:rFonts w:hint="cs"/>
          <w:sz w:val="20"/>
          <w:rtl/>
        </w:rPr>
        <w:t xml:space="preserve"> </w:t>
      </w:r>
      <w:r w:rsidR="0068400C" w:rsidRPr="00C826D4">
        <w:rPr>
          <w:rFonts w:ascii="Simplified Arabic" w:hAnsi="Simplified Arabic" w:cs="Simplified Arabic"/>
          <w:sz w:val="20"/>
          <w:rtl/>
        </w:rPr>
        <w:t xml:space="preserve">الأمم </w:t>
      </w:r>
      <w:r w:rsidR="0068400C" w:rsidRPr="00C826D4">
        <w:rPr>
          <w:rFonts w:ascii="Simplified Arabic" w:hAnsi="Simplified Arabic" w:cs="Simplified Arabic"/>
          <w:sz w:val="20"/>
          <w:rtl/>
        </w:rPr>
        <w:t xml:space="preserve">المتحدة، </w:t>
      </w:r>
      <w:r w:rsidR="0068400C" w:rsidRPr="0068400C">
        <w:rPr>
          <w:rFonts w:ascii="Simplified Arabic" w:hAnsi="Simplified Arabic" w:cs="Simplified Arabic"/>
          <w:i/>
          <w:iCs/>
          <w:sz w:val="20"/>
          <w:rtl/>
        </w:rPr>
        <w:t>مجموعة المعاهدات</w:t>
      </w:r>
      <w:r w:rsidR="0068400C" w:rsidRPr="00C826D4">
        <w:rPr>
          <w:rFonts w:ascii="Simplified Arabic" w:hAnsi="Simplified Arabic" w:cs="Simplified Arabic"/>
          <w:sz w:val="20"/>
          <w:rtl/>
        </w:rPr>
        <w:t>، المجلد 1651، الرقم 28395.</w:t>
      </w:r>
    </w:p>
  </w:footnote>
  <w:footnote w:id="7">
    <w:p w14:paraId="056152F2" w14:textId="6F01CDCE" w:rsidR="006B64A6" w:rsidRPr="0068400C" w:rsidRDefault="006B64A6" w:rsidP="0068400C">
      <w:pPr>
        <w:pStyle w:val="FootnoteText"/>
        <w:bidi/>
        <w:rPr>
          <w:sz w:val="20"/>
        </w:rPr>
      </w:pPr>
      <w:r w:rsidRPr="001B1341">
        <w:rPr>
          <w:rStyle w:val="FootnoteReference"/>
          <w:sz w:val="20"/>
        </w:rPr>
        <w:footnoteRef/>
      </w:r>
      <w:r w:rsidR="0068400C">
        <w:rPr>
          <w:rFonts w:hint="cs"/>
          <w:sz w:val="20"/>
          <w:rtl/>
        </w:rPr>
        <w:t xml:space="preserve"> </w:t>
      </w:r>
      <w:r w:rsidR="0068400C" w:rsidRPr="00C826D4">
        <w:rPr>
          <w:rFonts w:ascii="Simplified Arabic" w:hAnsi="Simplified Arabic" w:cs="Simplified Arabic"/>
          <w:sz w:val="20"/>
          <w:rtl/>
        </w:rPr>
        <w:t>[</w:t>
      </w:r>
      <w:r w:rsidR="00904728">
        <w:rPr>
          <w:rFonts w:ascii="Simplified Arabic" w:hAnsi="Simplified Arabic" w:cs="Simplified Arabic" w:hint="cs"/>
          <w:sz w:val="20"/>
          <w:rtl/>
        </w:rPr>
        <w:t>المقرر</w:t>
      </w:r>
      <w:r w:rsidR="0068400C" w:rsidRPr="00C826D4">
        <w:rPr>
          <w:rFonts w:ascii="Simplified Arabic" w:hAnsi="Simplified Arabic" w:cs="Simplified Arabic"/>
          <w:sz w:val="20"/>
          <w:rtl/>
        </w:rPr>
        <w:t xml:space="preserve"> 17/--.]</w:t>
      </w:r>
    </w:p>
  </w:footnote>
  <w:footnote w:id="8">
    <w:p w14:paraId="18B0B5C1" w14:textId="77777777" w:rsidR="00A62152" w:rsidRPr="001B1341" w:rsidRDefault="00A62152" w:rsidP="00A62152">
      <w:pPr>
        <w:pStyle w:val="FootnoteText"/>
        <w:bidi/>
        <w:jc w:val="both"/>
        <w:rPr>
          <w:rFonts w:cs="Simplified Arabic"/>
          <w:sz w:val="20"/>
        </w:rPr>
      </w:pPr>
      <w:r w:rsidRPr="001B1341">
        <w:rPr>
          <w:rStyle w:val="FootnoteReference"/>
          <w:sz w:val="20"/>
        </w:rPr>
        <w:footnoteRef/>
      </w:r>
      <w:r w:rsidRPr="001B1341">
        <w:rPr>
          <w:rFonts w:cs="Simplified Arabic" w:hint="cs"/>
          <w:sz w:val="20"/>
          <w:rtl/>
        </w:rPr>
        <w:t xml:space="preserve"> </w:t>
      </w:r>
      <w:r w:rsidRPr="001B1341">
        <w:rPr>
          <w:rFonts w:cs="Simplified Arabic"/>
          <w:sz w:val="20"/>
          <w:rtl/>
        </w:rPr>
        <w:t xml:space="preserve">الأمم </w:t>
      </w:r>
      <w:r w:rsidRPr="001B1341">
        <w:rPr>
          <w:rFonts w:cs="Simplified Arabic"/>
          <w:sz w:val="20"/>
          <w:rtl/>
        </w:rPr>
        <w:t xml:space="preserve">المتحدة، </w:t>
      </w:r>
      <w:r w:rsidRPr="001B1341">
        <w:rPr>
          <w:rFonts w:cs="Simplified Arabic" w:hint="cs"/>
          <w:i/>
          <w:iCs/>
          <w:sz w:val="20"/>
          <w:rtl/>
        </w:rPr>
        <w:t>مجموعة</w:t>
      </w:r>
      <w:r w:rsidRPr="001B1341">
        <w:rPr>
          <w:rFonts w:cs="Simplified Arabic"/>
          <w:i/>
          <w:iCs/>
          <w:sz w:val="20"/>
          <w:rtl/>
        </w:rPr>
        <w:t xml:space="preserve"> المعاهدات</w:t>
      </w:r>
      <w:r w:rsidRPr="001B1341">
        <w:rPr>
          <w:rFonts w:cs="Simplified Arabic"/>
          <w:sz w:val="20"/>
          <w:rtl/>
        </w:rPr>
        <w:t>، المجلد 1673، العدد 28911.</w:t>
      </w:r>
    </w:p>
  </w:footnote>
  <w:footnote w:id="9">
    <w:p w14:paraId="4E3960AA" w14:textId="77777777" w:rsidR="00A62152" w:rsidRPr="001B1341" w:rsidRDefault="00A62152" w:rsidP="00A62152">
      <w:pPr>
        <w:pStyle w:val="FootnoteText"/>
        <w:bidi/>
        <w:jc w:val="both"/>
        <w:rPr>
          <w:sz w:val="20"/>
        </w:rPr>
      </w:pPr>
      <w:r w:rsidRPr="001B1341">
        <w:rPr>
          <w:rStyle w:val="FootnoteReference"/>
          <w:sz w:val="20"/>
        </w:rPr>
        <w:footnoteRef/>
      </w:r>
      <w:r w:rsidRPr="001B1341">
        <w:rPr>
          <w:rFonts w:cs="Simplified Arabic" w:hint="cs"/>
          <w:sz w:val="20"/>
          <w:rtl/>
        </w:rPr>
        <w:t xml:space="preserve"> </w:t>
      </w:r>
      <w:r w:rsidRPr="001B1341">
        <w:rPr>
          <w:rFonts w:cs="Simplified Arabic" w:hint="cs"/>
          <w:sz w:val="20"/>
          <w:rtl/>
        </w:rPr>
        <w:t xml:space="preserve">المرجع </w:t>
      </w:r>
      <w:r w:rsidRPr="001B1341">
        <w:rPr>
          <w:rFonts w:cs="Simplified Arabic" w:hint="cs"/>
          <w:sz w:val="20"/>
          <w:rtl/>
        </w:rPr>
        <w:t>نفسه، المجلد 2244، الرقم 39973.</w:t>
      </w:r>
    </w:p>
  </w:footnote>
  <w:footnote w:id="10">
    <w:p w14:paraId="0A3E3267" w14:textId="77777777" w:rsidR="00A62152" w:rsidRPr="001B1341" w:rsidRDefault="00A62152" w:rsidP="00A62152">
      <w:pPr>
        <w:pStyle w:val="FootnoteText"/>
        <w:bidi/>
        <w:jc w:val="both"/>
        <w:rPr>
          <w:sz w:val="20"/>
        </w:rPr>
      </w:pPr>
      <w:r w:rsidRPr="001B1341">
        <w:rPr>
          <w:rStyle w:val="FootnoteReference"/>
          <w:sz w:val="20"/>
        </w:rPr>
        <w:footnoteRef/>
      </w:r>
      <w:r w:rsidRPr="001B1341">
        <w:rPr>
          <w:rFonts w:cs="Simplified Arabic" w:hint="cs"/>
          <w:sz w:val="20"/>
          <w:rtl/>
        </w:rPr>
        <w:t xml:space="preserve"> </w:t>
      </w:r>
      <w:r w:rsidRPr="001B1341">
        <w:rPr>
          <w:rFonts w:cs="Simplified Arabic" w:hint="cs"/>
          <w:sz w:val="20"/>
          <w:rtl/>
        </w:rPr>
        <w:t xml:space="preserve">المرجع </w:t>
      </w:r>
      <w:r w:rsidRPr="001B1341">
        <w:rPr>
          <w:rFonts w:cs="Simplified Arabic" w:hint="cs"/>
          <w:sz w:val="20"/>
          <w:rtl/>
        </w:rPr>
        <w:t>نفسه، المجلد 2256، الرقم 40214.</w:t>
      </w:r>
    </w:p>
  </w:footnote>
  <w:footnote w:id="11">
    <w:p w14:paraId="0F204854" w14:textId="77777777" w:rsidR="00A62152" w:rsidRPr="001B1341" w:rsidRDefault="00A62152" w:rsidP="00A62152">
      <w:pPr>
        <w:pStyle w:val="FootnoteText"/>
        <w:bidi/>
        <w:jc w:val="both"/>
        <w:rPr>
          <w:sz w:val="20"/>
        </w:rPr>
      </w:pPr>
      <w:r w:rsidRPr="001B1341">
        <w:rPr>
          <w:rStyle w:val="FootnoteReference"/>
          <w:sz w:val="20"/>
        </w:rPr>
        <w:footnoteRef/>
      </w:r>
      <w:r w:rsidRPr="001B1341">
        <w:rPr>
          <w:rFonts w:cs="Simplified Arabic" w:hint="cs"/>
          <w:sz w:val="20"/>
          <w:rtl/>
        </w:rPr>
        <w:t xml:space="preserve"> </w:t>
      </w:r>
      <w:r w:rsidRPr="001B1341">
        <w:rPr>
          <w:rFonts w:cs="Simplified Arabic" w:hint="cs"/>
          <w:sz w:val="20"/>
          <w:rtl/>
        </w:rPr>
        <w:t xml:space="preserve">المرجع </w:t>
      </w:r>
      <w:r w:rsidRPr="001B1341">
        <w:rPr>
          <w:rFonts w:cs="Simplified Arabic" w:hint="cs"/>
          <w:sz w:val="20"/>
          <w:rtl/>
        </w:rPr>
        <w:t>نفسه، المجلد 3201، الرقم 54669.</w:t>
      </w:r>
    </w:p>
  </w:footnote>
  <w:footnote w:id="12">
    <w:p w14:paraId="648366C0" w14:textId="77777777" w:rsidR="00A62152" w:rsidRPr="001B1341" w:rsidRDefault="00A62152" w:rsidP="00A62152">
      <w:pPr>
        <w:pStyle w:val="FootnoteText"/>
        <w:bidi/>
        <w:jc w:val="both"/>
        <w:rPr>
          <w:sz w:val="20"/>
        </w:rPr>
      </w:pPr>
      <w:r w:rsidRPr="001B1341">
        <w:rPr>
          <w:rStyle w:val="FootnoteReference"/>
          <w:sz w:val="20"/>
        </w:rPr>
        <w:footnoteRef/>
      </w:r>
      <w:r w:rsidRPr="001B1341">
        <w:rPr>
          <w:rFonts w:cs="Simplified Arabic" w:hint="cs"/>
          <w:sz w:val="20"/>
          <w:rtl/>
        </w:rPr>
        <w:t xml:space="preserve"> </w:t>
      </w:r>
      <w:r w:rsidRPr="001B1341">
        <w:rPr>
          <w:rFonts w:cs="Simplified Arabic" w:hint="cs"/>
          <w:sz w:val="20"/>
          <w:rtl/>
        </w:rPr>
        <w:t xml:space="preserve">المقرر </w:t>
      </w:r>
      <w:hyperlink r:id="rId3" w:history="1">
        <w:r w:rsidRPr="001B1341">
          <w:rPr>
            <w:rStyle w:val="Hyperlink"/>
            <w:rFonts w:cs="Simplified Arabic" w:hint="cs"/>
            <w:sz w:val="20"/>
            <w:rtl/>
          </w:rPr>
          <w:t>15/4</w:t>
        </w:r>
      </w:hyperlink>
      <w:r w:rsidRPr="001B1341">
        <w:rPr>
          <w:rFonts w:cs="Simplified Arabic" w:hint="cs"/>
          <w:sz w:val="20"/>
          <w:rtl/>
        </w:rPr>
        <w:t>، المرفق</w:t>
      </w:r>
      <w:r w:rsidRPr="001B1341">
        <w:rPr>
          <w:rFonts w:cs="Simplified Arabic"/>
          <w:sz w:val="20"/>
          <w:rtl/>
        </w:rPr>
        <w:t>.</w:t>
      </w:r>
    </w:p>
  </w:footnote>
  <w:footnote w:id="13">
    <w:p w14:paraId="02262ED1" w14:textId="61192918" w:rsidR="006F6BC2" w:rsidRPr="001B1341" w:rsidRDefault="006F6BC2" w:rsidP="00197241">
      <w:pPr>
        <w:pStyle w:val="FootnoteText"/>
        <w:bidi/>
        <w:rPr>
          <w:sz w:val="20"/>
          <w:lang w:val="en-CA"/>
        </w:rPr>
      </w:pPr>
      <w:r w:rsidRPr="001B1341">
        <w:rPr>
          <w:rStyle w:val="FootnoteReference"/>
          <w:sz w:val="20"/>
        </w:rPr>
        <w:footnoteRef/>
      </w:r>
      <w:r w:rsidR="00197241">
        <w:rPr>
          <w:rFonts w:hint="cs"/>
          <w:sz w:val="20"/>
          <w:rtl/>
          <w:lang w:val="en-CA"/>
        </w:rPr>
        <w:t xml:space="preserve"> </w:t>
      </w:r>
      <w:r w:rsidR="00197241" w:rsidRPr="00197241">
        <w:rPr>
          <w:sz w:val="20"/>
          <w:rtl/>
          <w:lang w:val="en-CA"/>
        </w:rPr>
        <w:t xml:space="preserve">المقرر </w:t>
      </w:r>
      <w:hyperlink r:id="rId4" w:history="1">
        <w:r w:rsidR="00197241" w:rsidRPr="00197241">
          <w:rPr>
            <w:rStyle w:val="Hyperlink"/>
            <w:sz w:val="20"/>
            <w:rtl/>
            <w:lang w:val="en-CA"/>
          </w:rPr>
          <w:t>15/4</w:t>
        </w:r>
      </w:hyperlink>
      <w:r w:rsidR="00197241" w:rsidRPr="00197241">
        <w:rPr>
          <w:sz w:val="20"/>
          <w:rtl/>
          <w:lang w:val="en-CA"/>
        </w:rPr>
        <w:t>، المرفق</w:t>
      </w:r>
      <w:r w:rsidR="00197241">
        <w:rPr>
          <w:rFonts w:hint="cs"/>
          <w:sz w:val="20"/>
          <w:rtl/>
          <w:lang w:val="en-CA"/>
        </w:rPr>
        <w:t>.</w:t>
      </w:r>
    </w:p>
  </w:footnote>
  <w:footnote w:id="14">
    <w:p w14:paraId="3C1C67D8" w14:textId="77777777" w:rsidR="001B1341" w:rsidRPr="001B1341" w:rsidRDefault="001B1341" w:rsidP="001B1341">
      <w:pPr>
        <w:pStyle w:val="FootnoteText"/>
        <w:bidi/>
        <w:jc w:val="both"/>
        <w:rPr>
          <w:sz w:val="20"/>
        </w:rPr>
      </w:pPr>
      <w:r w:rsidRPr="001B1341">
        <w:rPr>
          <w:rStyle w:val="FootnoteReference"/>
          <w:sz w:val="20"/>
        </w:rPr>
        <w:footnoteRef/>
      </w:r>
      <w:r w:rsidRPr="001B1341">
        <w:rPr>
          <w:rFonts w:cs="Simplified Arabic" w:hint="cs"/>
          <w:sz w:val="20"/>
          <w:rtl/>
        </w:rPr>
        <w:t xml:space="preserve"> </w:t>
      </w:r>
      <w:r w:rsidRPr="001B1341">
        <w:rPr>
          <w:rFonts w:cs="Simplified Arabic" w:hint="cs"/>
          <w:sz w:val="20"/>
          <w:rtl/>
        </w:rPr>
        <w:t xml:space="preserve">المقرر </w:t>
      </w:r>
      <w:hyperlink r:id="rId5" w:history="1">
        <w:r w:rsidRPr="001B1341">
          <w:rPr>
            <w:rStyle w:val="Hyperlink"/>
            <w:rFonts w:cs="Simplified Arabic" w:hint="cs"/>
            <w:sz w:val="20"/>
            <w:rtl/>
          </w:rPr>
          <w:t>15/4</w:t>
        </w:r>
      </w:hyperlink>
      <w:r w:rsidRPr="001B1341">
        <w:rPr>
          <w:rFonts w:cs="Simplified Arabic" w:hint="cs"/>
          <w:sz w:val="20"/>
          <w:rtl/>
        </w:rPr>
        <w:t>، المرفق</w:t>
      </w:r>
      <w:r w:rsidRPr="001B1341">
        <w:rPr>
          <w:rFonts w:cs="Simplified Arabic"/>
          <w:sz w:val="20"/>
          <w:rtl/>
        </w:rPr>
        <w:t>.</w:t>
      </w:r>
    </w:p>
  </w:footnote>
  <w:footnote w:id="15">
    <w:p w14:paraId="17B8A619" w14:textId="77777777" w:rsidR="001B1341" w:rsidRPr="001B1341" w:rsidRDefault="001B1341" w:rsidP="001B1341">
      <w:pPr>
        <w:pStyle w:val="FootnoteText"/>
        <w:bidi/>
        <w:jc w:val="both"/>
        <w:rPr>
          <w:sz w:val="20"/>
        </w:rPr>
      </w:pPr>
      <w:r w:rsidRPr="001B1341">
        <w:rPr>
          <w:rStyle w:val="FootnoteReference"/>
          <w:sz w:val="20"/>
        </w:rPr>
        <w:footnoteRef/>
      </w:r>
      <w:r w:rsidRPr="001B1341">
        <w:rPr>
          <w:rFonts w:cs="Simplified Arabic" w:hint="cs"/>
          <w:sz w:val="20"/>
          <w:rtl/>
        </w:rPr>
        <w:t xml:space="preserve"> </w:t>
      </w:r>
      <w:r w:rsidRPr="001B1341">
        <w:rPr>
          <w:rFonts w:cs="Simplified Arabic" w:hint="cs"/>
          <w:sz w:val="20"/>
          <w:rtl/>
        </w:rPr>
        <w:t xml:space="preserve">المقرر </w:t>
      </w:r>
      <w:hyperlink r:id="rId6" w:history="1">
        <w:r w:rsidRPr="001B1341">
          <w:rPr>
            <w:rStyle w:val="Hyperlink"/>
            <w:rFonts w:cs="Simplified Arabic" w:hint="cs"/>
            <w:sz w:val="20"/>
            <w:rtl/>
          </w:rPr>
          <w:t>15/11</w:t>
        </w:r>
      </w:hyperlink>
      <w:r w:rsidRPr="001B1341">
        <w:rPr>
          <w:rFonts w:cs="Simplified Arabic" w:hint="cs"/>
          <w:sz w:val="20"/>
          <w:rtl/>
        </w:rPr>
        <w:t>، المرفق</w:t>
      </w:r>
      <w:r w:rsidRPr="001B1341">
        <w:rPr>
          <w:rFonts w:cs="Simplified Arabic"/>
          <w:sz w:val="20"/>
          <w:rtl/>
        </w:rPr>
        <w:t>.</w:t>
      </w:r>
    </w:p>
  </w:footnote>
  <w:footnote w:id="16">
    <w:p w14:paraId="114F35E1" w14:textId="77777777" w:rsidR="001B1341" w:rsidRPr="001B1341" w:rsidRDefault="001B1341" w:rsidP="001B1341">
      <w:pPr>
        <w:pStyle w:val="FootnoteText"/>
        <w:bidi/>
        <w:jc w:val="both"/>
        <w:rPr>
          <w:sz w:val="20"/>
        </w:rPr>
      </w:pPr>
      <w:r w:rsidRPr="001B1341">
        <w:rPr>
          <w:rStyle w:val="FootnoteReference"/>
          <w:sz w:val="20"/>
        </w:rPr>
        <w:footnoteRef/>
      </w:r>
      <w:r w:rsidRPr="001B1341">
        <w:rPr>
          <w:rFonts w:cs="Simplified Arabic" w:hint="cs"/>
          <w:sz w:val="20"/>
          <w:rtl/>
        </w:rPr>
        <w:t xml:space="preserve"> </w:t>
      </w:r>
      <w:r w:rsidRPr="001B1341">
        <w:rPr>
          <w:rFonts w:cs="Simplified Arabic" w:hint="cs"/>
          <w:sz w:val="20"/>
          <w:rtl/>
        </w:rPr>
        <w:t xml:space="preserve">الأمم المتحدة، </w:t>
      </w:r>
      <w:r w:rsidRPr="001B1341">
        <w:rPr>
          <w:rFonts w:cs="Simplified Arabic" w:hint="cs"/>
          <w:i/>
          <w:iCs/>
          <w:sz w:val="20"/>
          <w:rtl/>
        </w:rPr>
        <w:t>مجموعة المعاهدات</w:t>
      </w:r>
      <w:r w:rsidRPr="001B1341">
        <w:rPr>
          <w:rFonts w:cs="Simplified Arabic" w:hint="cs"/>
          <w:sz w:val="20"/>
          <w:rtl/>
        </w:rPr>
        <w:t>، المجلد 1760، الرقم 30619.</w:t>
      </w:r>
    </w:p>
  </w:footnote>
  <w:footnote w:id="17">
    <w:p w14:paraId="4E07A557" w14:textId="77777777" w:rsidR="001B1341" w:rsidRPr="001B1341" w:rsidRDefault="001B1341" w:rsidP="001B1341">
      <w:pPr>
        <w:pStyle w:val="FootnoteText"/>
        <w:bidi/>
        <w:jc w:val="both"/>
        <w:rPr>
          <w:sz w:val="20"/>
        </w:rPr>
      </w:pPr>
      <w:r w:rsidRPr="001B1341">
        <w:rPr>
          <w:rStyle w:val="FootnoteReference"/>
          <w:sz w:val="20"/>
        </w:rPr>
        <w:footnoteRef/>
      </w:r>
      <w:r w:rsidRPr="001B1341">
        <w:rPr>
          <w:rFonts w:cs="Simplified Arabic" w:hint="cs"/>
          <w:sz w:val="20"/>
          <w:rtl/>
        </w:rPr>
        <w:t xml:space="preserve"> </w:t>
      </w:r>
      <w:r w:rsidRPr="001B1341">
        <w:rPr>
          <w:rFonts w:cs="Simplified Arabic" w:hint="cs"/>
          <w:sz w:val="20"/>
          <w:rtl/>
        </w:rPr>
        <w:t xml:space="preserve">المقرر </w:t>
      </w:r>
      <w:hyperlink r:id="rId7" w:history="1">
        <w:r w:rsidRPr="001B1341">
          <w:rPr>
            <w:rStyle w:val="Hyperlink"/>
            <w:rFonts w:cs="Simplified Arabic" w:hint="cs"/>
            <w:sz w:val="20"/>
            <w:rtl/>
          </w:rPr>
          <w:t>15/4</w:t>
        </w:r>
      </w:hyperlink>
      <w:r w:rsidRPr="001B1341">
        <w:rPr>
          <w:rFonts w:cs="Simplified Arabic" w:hint="cs"/>
          <w:sz w:val="20"/>
          <w:rtl/>
        </w:rPr>
        <w:t>، المرفق</w:t>
      </w:r>
      <w:r w:rsidRPr="001B1341">
        <w:rPr>
          <w:rFonts w:cs="Simplified Arabic"/>
          <w:sz w:val="20"/>
          <w:rtl/>
        </w:rPr>
        <w:t>.</w:t>
      </w:r>
    </w:p>
  </w:footnote>
  <w:footnote w:id="18">
    <w:p w14:paraId="58D23220" w14:textId="77777777" w:rsidR="001B1341" w:rsidRPr="001B1341" w:rsidRDefault="001B1341" w:rsidP="001B1341">
      <w:pPr>
        <w:pStyle w:val="FootnoteText"/>
        <w:bidi/>
        <w:jc w:val="both"/>
        <w:rPr>
          <w:sz w:val="20"/>
        </w:rPr>
      </w:pPr>
      <w:r w:rsidRPr="001B1341">
        <w:rPr>
          <w:rStyle w:val="FootnoteReference"/>
          <w:sz w:val="20"/>
        </w:rPr>
        <w:footnoteRef/>
      </w:r>
      <w:r w:rsidRPr="001B1341">
        <w:rPr>
          <w:rFonts w:cs="Simplified Arabic" w:hint="cs"/>
          <w:sz w:val="20"/>
          <w:rtl/>
        </w:rPr>
        <w:t xml:space="preserve"> </w:t>
      </w:r>
      <w:r w:rsidRPr="001B1341">
        <w:rPr>
          <w:rFonts w:cs="Simplified Arabic" w:hint="cs"/>
          <w:sz w:val="20"/>
          <w:rtl/>
        </w:rPr>
        <w:t xml:space="preserve">الأمم المتحدة، </w:t>
      </w:r>
      <w:r w:rsidRPr="001B1341">
        <w:rPr>
          <w:rFonts w:cs="Simplified Arabic" w:hint="cs"/>
          <w:i/>
          <w:iCs/>
          <w:sz w:val="20"/>
          <w:rtl/>
        </w:rPr>
        <w:t>مجموعة المعاهدات</w:t>
      </w:r>
      <w:r w:rsidRPr="001B1341">
        <w:rPr>
          <w:rFonts w:cs="Simplified Arabic" w:hint="cs"/>
          <w:sz w:val="20"/>
          <w:rtl/>
        </w:rPr>
        <w:t>، المجلد 1760،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t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564CB79F" w:rsidR="00534681" w:rsidRPr="007B7073" w:rsidRDefault="00E7484B" w:rsidP="00B5465E">
        <w:pPr>
          <w:pStyle w:val="Header"/>
          <w:bidi/>
          <w:spacing w:after="240"/>
          <w:rPr>
            <w:szCs w:val="20"/>
            <w:lang w:val="en-CA"/>
          </w:rPr>
        </w:pPr>
        <w:r>
          <w:rPr>
            <w:szCs w:val="20"/>
          </w:rPr>
          <w:t>CBD/COP/17/L.17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B67F4F8" w14:textId="660AE9C3" w:rsidR="003A30E9" w:rsidRPr="003F1A75" w:rsidRDefault="00E7484B" w:rsidP="00B5465E">
        <w:pPr>
          <w:pStyle w:val="Header"/>
          <w:bidi/>
          <w:spacing w:after="240"/>
          <w:jc w:val="right"/>
          <w:rPr>
            <w:szCs w:val="20"/>
          </w:rPr>
        </w:pPr>
        <w:r>
          <w:t>CBD/COP/17/L.17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825465F"/>
    <w:multiLevelType w:val="hybridMultilevel"/>
    <w:tmpl w:val="AAE6A7C4"/>
    <w:lvl w:ilvl="0" w:tplc="74D46B2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162355332">
    <w:abstractNumId w:val="2"/>
  </w:num>
  <w:num w:numId="2" w16cid:durableId="1523472803">
    <w:abstractNumId w:val="0"/>
  </w:num>
  <w:num w:numId="3" w16cid:durableId="2057653935">
    <w:abstractNumId w:val="6"/>
  </w:num>
  <w:num w:numId="4" w16cid:durableId="1448115718">
    <w:abstractNumId w:val="7"/>
  </w:num>
  <w:num w:numId="5" w16cid:durableId="1777097575">
    <w:abstractNumId w:val="1"/>
  </w:num>
  <w:num w:numId="6" w16cid:durableId="1566601050">
    <w:abstractNumId w:val="5"/>
  </w:num>
  <w:num w:numId="7" w16cid:durableId="1835873299">
    <w:abstractNumId w:val="4"/>
  </w:num>
  <w:num w:numId="8" w16cid:durableId="42500631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886"/>
    <w:rsid w:val="00001AA5"/>
    <w:rsid w:val="00003773"/>
    <w:rsid w:val="00004472"/>
    <w:rsid w:val="000060E3"/>
    <w:rsid w:val="0001010B"/>
    <w:rsid w:val="000113CB"/>
    <w:rsid w:val="00014C10"/>
    <w:rsid w:val="00021641"/>
    <w:rsid w:val="00021690"/>
    <w:rsid w:val="00022D18"/>
    <w:rsid w:val="00022E55"/>
    <w:rsid w:val="00024758"/>
    <w:rsid w:val="00025936"/>
    <w:rsid w:val="00025FF5"/>
    <w:rsid w:val="00032245"/>
    <w:rsid w:val="000322D9"/>
    <w:rsid w:val="00032D3E"/>
    <w:rsid w:val="00036844"/>
    <w:rsid w:val="00042202"/>
    <w:rsid w:val="00043F6A"/>
    <w:rsid w:val="000453A5"/>
    <w:rsid w:val="00046186"/>
    <w:rsid w:val="0005091C"/>
    <w:rsid w:val="00054920"/>
    <w:rsid w:val="00054FE5"/>
    <w:rsid w:val="000573C9"/>
    <w:rsid w:val="00057C1B"/>
    <w:rsid w:val="00060051"/>
    <w:rsid w:val="00060457"/>
    <w:rsid w:val="00061527"/>
    <w:rsid w:val="00062449"/>
    <w:rsid w:val="00062C57"/>
    <w:rsid w:val="00065261"/>
    <w:rsid w:val="00066D43"/>
    <w:rsid w:val="00067158"/>
    <w:rsid w:val="0007171B"/>
    <w:rsid w:val="00072113"/>
    <w:rsid w:val="00077D1A"/>
    <w:rsid w:val="00080A31"/>
    <w:rsid w:val="00080E06"/>
    <w:rsid w:val="00082006"/>
    <w:rsid w:val="00082648"/>
    <w:rsid w:val="0008498D"/>
    <w:rsid w:val="00090385"/>
    <w:rsid w:val="0009068D"/>
    <w:rsid w:val="00091620"/>
    <w:rsid w:val="00094260"/>
    <w:rsid w:val="000942F5"/>
    <w:rsid w:val="0009469C"/>
    <w:rsid w:val="000A148F"/>
    <w:rsid w:val="000A27A3"/>
    <w:rsid w:val="000A770B"/>
    <w:rsid w:val="000B3A7A"/>
    <w:rsid w:val="000B3BDC"/>
    <w:rsid w:val="000B5343"/>
    <w:rsid w:val="000B7C75"/>
    <w:rsid w:val="000C12AC"/>
    <w:rsid w:val="000C657E"/>
    <w:rsid w:val="000C7487"/>
    <w:rsid w:val="000D0F68"/>
    <w:rsid w:val="000D195D"/>
    <w:rsid w:val="000D1D62"/>
    <w:rsid w:val="000D21B4"/>
    <w:rsid w:val="000D41FE"/>
    <w:rsid w:val="000D7486"/>
    <w:rsid w:val="000E0C5B"/>
    <w:rsid w:val="000E2011"/>
    <w:rsid w:val="000E673A"/>
    <w:rsid w:val="000F4178"/>
    <w:rsid w:val="000F6945"/>
    <w:rsid w:val="000F74F5"/>
    <w:rsid w:val="000F78FC"/>
    <w:rsid w:val="00101B62"/>
    <w:rsid w:val="00102954"/>
    <w:rsid w:val="001031DF"/>
    <w:rsid w:val="001033ED"/>
    <w:rsid w:val="00105372"/>
    <w:rsid w:val="001054A6"/>
    <w:rsid w:val="00106672"/>
    <w:rsid w:val="001067E2"/>
    <w:rsid w:val="001078A1"/>
    <w:rsid w:val="00113015"/>
    <w:rsid w:val="00114D80"/>
    <w:rsid w:val="001202AF"/>
    <w:rsid w:val="00121090"/>
    <w:rsid w:val="00122EE7"/>
    <w:rsid w:val="00123D66"/>
    <w:rsid w:val="00124476"/>
    <w:rsid w:val="00124F55"/>
    <w:rsid w:val="00127D3B"/>
    <w:rsid w:val="001312AD"/>
    <w:rsid w:val="00131991"/>
    <w:rsid w:val="00131E7A"/>
    <w:rsid w:val="001332A6"/>
    <w:rsid w:val="00133330"/>
    <w:rsid w:val="001333C5"/>
    <w:rsid w:val="00134846"/>
    <w:rsid w:val="00137278"/>
    <w:rsid w:val="0014160B"/>
    <w:rsid w:val="00141D90"/>
    <w:rsid w:val="00142EA0"/>
    <w:rsid w:val="001478A8"/>
    <w:rsid w:val="00154492"/>
    <w:rsid w:val="001549C8"/>
    <w:rsid w:val="00154BDF"/>
    <w:rsid w:val="00155DF8"/>
    <w:rsid w:val="00157E57"/>
    <w:rsid w:val="00161270"/>
    <w:rsid w:val="0016143D"/>
    <w:rsid w:val="0016496A"/>
    <w:rsid w:val="001674CD"/>
    <w:rsid w:val="00172145"/>
    <w:rsid w:val="00172AF6"/>
    <w:rsid w:val="00172B4D"/>
    <w:rsid w:val="00172DD3"/>
    <w:rsid w:val="00174697"/>
    <w:rsid w:val="00174782"/>
    <w:rsid w:val="00176CEE"/>
    <w:rsid w:val="00181D59"/>
    <w:rsid w:val="00186139"/>
    <w:rsid w:val="00186DD8"/>
    <w:rsid w:val="001956C2"/>
    <w:rsid w:val="00197241"/>
    <w:rsid w:val="00197A56"/>
    <w:rsid w:val="001A16A9"/>
    <w:rsid w:val="001A2021"/>
    <w:rsid w:val="001A2BF3"/>
    <w:rsid w:val="001A2DCC"/>
    <w:rsid w:val="001A35EC"/>
    <w:rsid w:val="001A460E"/>
    <w:rsid w:val="001A7FED"/>
    <w:rsid w:val="001B1341"/>
    <w:rsid w:val="001B13C2"/>
    <w:rsid w:val="001B13FE"/>
    <w:rsid w:val="001B2143"/>
    <w:rsid w:val="001B2DC0"/>
    <w:rsid w:val="001C1785"/>
    <w:rsid w:val="001C215C"/>
    <w:rsid w:val="001C2427"/>
    <w:rsid w:val="001C3433"/>
    <w:rsid w:val="001C4AAC"/>
    <w:rsid w:val="001C7C25"/>
    <w:rsid w:val="001D00AD"/>
    <w:rsid w:val="001D0892"/>
    <w:rsid w:val="001D2878"/>
    <w:rsid w:val="001D287F"/>
    <w:rsid w:val="001D32A3"/>
    <w:rsid w:val="001D3EA7"/>
    <w:rsid w:val="001D4553"/>
    <w:rsid w:val="001D709C"/>
    <w:rsid w:val="001E1271"/>
    <w:rsid w:val="001E1CA6"/>
    <w:rsid w:val="001E5DDF"/>
    <w:rsid w:val="001E6358"/>
    <w:rsid w:val="001F1ABA"/>
    <w:rsid w:val="001F4ABF"/>
    <w:rsid w:val="001F5269"/>
    <w:rsid w:val="001F5E79"/>
    <w:rsid w:val="00200AAA"/>
    <w:rsid w:val="00203EC2"/>
    <w:rsid w:val="00204E31"/>
    <w:rsid w:val="00206AF3"/>
    <w:rsid w:val="002141CF"/>
    <w:rsid w:val="00214904"/>
    <w:rsid w:val="00216F7D"/>
    <w:rsid w:val="00223A05"/>
    <w:rsid w:val="00223AD7"/>
    <w:rsid w:val="00226654"/>
    <w:rsid w:val="002269D2"/>
    <w:rsid w:val="002279E5"/>
    <w:rsid w:val="00227D0F"/>
    <w:rsid w:val="0023094A"/>
    <w:rsid w:val="00233554"/>
    <w:rsid w:val="00240EE6"/>
    <w:rsid w:val="00241207"/>
    <w:rsid w:val="00243699"/>
    <w:rsid w:val="00246123"/>
    <w:rsid w:val="00253ADF"/>
    <w:rsid w:val="00254A63"/>
    <w:rsid w:val="00254EB5"/>
    <w:rsid w:val="002601CE"/>
    <w:rsid w:val="00262682"/>
    <w:rsid w:val="00262738"/>
    <w:rsid w:val="00263D54"/>
    <w:rsid w:val="0026412E"/>
    <w:rsid w:val="0027038E"/>
    <w:rsid w:val="00270E5F"/>
    <w:rsid w:val="00277BAC"/>
    <w:rsid w:val="00285BFE"/>
    <w:rsid w:val="002872BB"/>
    <w:rsid w:val="00290398"/>
    <w:rsid w:val="00292428"/>
    <w:rsid w:val="002A38C1"/>
    <w:rsid w:val="002A5DC8"/>
    <w:rsid w:val="002A6258"/>
    <w:rsid w:val="002A71E6"/>
    <w:rsid w:val="002B0C1D"/>
    <w:rsid w:val="002B1764"/>
    <w:rsid w:val="002B2B8F"/>
    <w:rsid w:val="002B733A"/>
    <w:rsid w:val="002C0613"/>
    <w:rsid w:val="002C2798"/>
    <w:rsid w:val="002C68B2"/>
    <w:rsid w:val="002D006A"/>
    <w:rsid w:val="002D232D"/>
    <w:rsid w:val="002D7F8F"/>
    <w:rsid w:val="002E2214"/>
    <w:rsid w:val="002E36ED"/>
    <w:rsid w:val="002F0CB9"/>
    <w:rsid w:val="002F1973"/>
    <w:rsid w:val="002F2D66"/>
    <w:rsid w:val="002F4107"/>
    <w:rsid w:val="002F6E18"/>
    <w:rsid w:val="002F7B2A"/>
    <w:rsid w:val="003008FE"/>
    <w:rsid w:val="0030169D"/>
    <w:rsid w:val="003054C6"/>
    <w:rsid w:val="003060EB"/>
    <w:rsid w:val="00306178"/>
    <w:rsid w:val="00306454"/>
    <w:rsid w:val="00307149"/>
    <w:rsid w:val="00312FD1"/>
    <w:rsid w:val="003153EB"/>
    <w:rsid w:val="003166B0"/>
    <w:rsid w:val="003172D2"/>
    <w:rsid w:val="00321203"/>
    <w:rsid w:val="0032136E"/>
    <w:rsid w:val="00321985"/>
    <w:rsid w:val="00323900"/>
    <w:rsid w:val="00333FF3"/>
    <w:rsid w:val="003356C1"/>
    <w:rsid w:val="003377C5"/>
    <w:rsid w:val="00337B44"/>
    <w:rsid w:val="00341477"/>
    <w:rsid w:val="00343635"/>
    <w:rsid w:val="003456E8"/>
    <w:rsid w:val="00346699"/>
    <w:rsid w:val="00350D71"/>
    <w:rsid w:val="00351205"/>
    <w:rsid w:val="00360926"/>
    <w:rsid w:val="00364490"/>
    <w:rsid w:val="0036514A"/>
    <w:rsid w:val="003663B9"/>
    <w:rsid w:val="003668B1"/>
    <w:rsid w:val="0037117F"/>
    <w:rsid w:val="00372F74"/>
    <w:rsid w:val="00385DED"/>
    <w:rsid w:val="0038643C"/>
    <w:rsid w:val="00392622"/>
    <w:rsid w:val="00393A08"/>
    <w:rsid w:val="0039554B"/>
    <w:rsid w:val="00396404"/>
    <w:rsid w:val="003A09E8"/>
    <w:rsid w:val="003A132F"/>
    <w:rsid w:val="003A2AD6"/>
    <w:rsid w:val="003A30E9"/>
    <w:rsid w:val="003A4F46"/>
    <w:rsid w:val="003A69ED"/>
    <w:rsid w:val="003A6A67"/>
    <w:rsid w:val="003B0487"/>
    <w:rsid w:val="003B6E3A"/>
    <w:rsid w:val="003B6EB7"/>
    <w:rsid w:val="003C0515"/>
    <w:rsid w:val="003C0AE3"/>
    <w:rsid w:val="003C0BEB"/>
    <w:rsid w:val="003C1163"/>
    <w:rsid w:val="003C15C3"/>
    <w:rsid w:val="003C39DC"/>
    <w:rsid w:val="003C3C78"/>
    <w:rsid w:val="003D00A5"/>
    <w:rsid w:val="003D250B"/>
    <w:rsid w:val="003D6809"/>
    <w:rsid w:val="003E2D4E"/>
    <w:rsid w:val="003E3DBC"/>
    <w:rsid w:val="003E406B"/>
    <w:rsid w:val="003E5345"/>
    <w:rsid w:val="003F1A75"/>
    <w:rsid w:val="003F20FA"/>
    <w:rsid w:val="003F451F"/>
    <w:rsid w:val="003F4CFD"/>
    <w:rsid w:val="003F716C"/>
    <w:rsid w:val="003F7224"/>
    <w:rsid w:val="00401416"/>
    <w:rsid w:val="00401C35"/>
    <w:rsid w:val="00402BFD"/>
    <w:rsid w:val="00403B10"/>
    <w:rsid w:val="00411978"/>
    <w:rsid w:val="00411E56"/>
    <w:rsid w:val="004137E4"/>
    <w:rsid w:val="00415D4F"/>
    <w:rsid w:val="004213C6"/>
    <w:rsid w:val="00423DD4"/>
    <w:rsid w:val="00424D80"/>
    <w:rsid w:val="00427493"/>
    <w:rsid w:val="00427D21"/>
    <w:rsid w:val="004357FE"/>
    <w:rsid w:val="00435CAE"/>
    <w:rsid w:val="004372D9"/>
    <w:rsid w:val="00437329"/>
    <w:rsid w:val="004404A3"/>
    <w:rsid w:val="00442000"/>
    <w:rsid w:val="00444CB2"/>
    <w:rsid w:val="00447F4A"/>
    <w:rsid w:val="004568D2"/>
    <w:rsid w:val="00456F67"/>
    <w:rsid w:val="00457753"/>
    <w:rsid w:val="00460ECA"/>
    <w:rsid w:val="004628C3"/>
    <w:rsid w:val="004644C2"/>
    <w:rsid w:val="00467F9C"/>
    <w:rsid w:val="00470C51"/>
    <w:rsid w:val="00473442"/>
    <w:rsid w:val="00473E8F"/>
    <w:rsid w:val="00474FC4"/>
    <w:rsid w:val="00475C45"/>
    <w:rsid w:val="00477D88"/>
    <w:rsid w:val="00481464"/>
    <w:rsid w:val="00483CDC"/>
    <w:rsid w:val="00486BA0"/>
    <w:rsid w:val="004A1995"/>
    <w:rsid w:val="004A21C4"/>
    <w:rsid w:val="004A7FAA"/>
    <w:rsid w:val="004B26A3"/>
    <w:rsid w:val="004B3528"/>
    <w:rsid w:val="004B5D61"/>
    <w:rsid w:val="004B5F41"/>
    <w:rsid w:val="004B731F"/>
    <w:rsid w:val="004C0458"/>
    <w:rsid w:val="004C0611"/>
    <w:rsid w:val="004C3441"/>
    <w:rsid w:val="004C644E"/>
    <w:rsid w:val="004C7570"/>
    <w:rsid w:val="004D4006"/>
    <w:rsid w:val="004D6EF2"/>
    <w:rsid w:val="004E1E2C"/>
    <w:rsid w:val="004E5CB7"/>
    <w:rsid w:val="004E609A"/>
    <w:rsid w:val="004E61F3"/>
    <w:rsid w:val="004F6760"/>
    <w:rsid w:val="00501B86"/>
    <w:rsid w:val="0050391F"/>
    <w:rsid w:val="00503B89"/>
    <w:rsid w:val="005045AC"/>
    <w:rsid w:val="00505EC3"/>
    <w:rsid w:val="0051006C"/>
    <w:rsid w:val="0051140A"/>
    <w:rsid w:val="005136BF"/>
    <w:rsid w:val="00515BD6"/>
    <w:rsid w:val="00517715"/>
    <w:rsid w:val="005177D5"/>
    <w:rsid w:val="00517A5A"/>
    <w:rsid w:val="005207AD"/>
    <w:rsid w:val="00520D7F"/>
    <w:rsid w:val="00523124"/>
    <w:rsid w:val="005302A4"/>
    <w:rsid w:val="00534681"/>
    <w:rsid w:val="00535673"/>
    <w:rsid w:val="0053651A"/>
    <w:rsid w:val="005371DF"/>
    <w:rsid w:val="00537B0B"/>
    <w:rsid w:val="00537E33"/>
    <w:rsid w:val="005427CD"/>
    <w:rsid w:val="00546754"/>
    <w:rsid w:val="00546E75"/>
    <w:rsid w:val="005544E9"/>
    <w:rsid w:val="00555FE2"/>
    <w:rsid w:val="0055602F"/>
    <w:rsid w:val="00556ECB"/>
    <w:rsid w:val="0056068E"/>
    <w:rsid w:val="00560B73"/>
    <w:rsid w:val="00560EA3"/>
    <w:rsid w:val="00560EDC"/>
    <w:rsid w:val="00563442"/>
    <w:rsid w:val="0056348E"/>
    <w:rsid w:val="00563C02"/>
    <w:rsid w:val="005646B3"/>
    <w:rsid w:val="00565B42"/>
    <w:rsid w:val="00567259"/>
    <w:rsid w:val="005718DB"/>
    <w:rsid w:val="00571F0E"/>
    <w:rsid w:val="005732C4"/>
    <w:rsid w:val="00574937"/>
    <w:rsid w:val="005843E3"/>
    <w:rsid w:val="0058458D"/>
    <w:rsid w:val="005867AB"/>
    <w:rsid w:val="00590767"/>
    <w:rsid w:val="0059123F"/>
    <w:rsid w:val="00592021"/>
    <w:rsid w:val="00592798"/>
    <w:rsid w:val="005936A0"/>
    <w:rsid w:val="00594ECC"/>
    <w:rsid w:val="005A2A54"/>
    <w:rsid w:val="005A5A7F"/>
    <w:rsid w:val="005A6802"/>
    <w:rsid w:val="005A68B1"/>
    <w:rsid w:val="005B26BB"/>
    <w:rsid w:val="005B35E2"/>
    <w:rsid w:val="005B3E85"/>
    <w:rsid w:val="005B5BFC"/>
    <w:rsid w:val="005C1217"/>
    <w:rsid w:val="005C2B85"/>
    <w:rsid w:val="005C47D3"/>
    <w:rsid w:val="005C4CE6"/>
    <w:rsid w:val="005C5902"/>
    <w:rsid w:val="005C7807"/>
    <w:rsid w:val="005D0A6F"/>
    <w:rsid w:val="005D30F8"/>
    <w:rsid w:val="005D7ECA"/>
    <w:rsid w:val="005E00ED"/>
    <w:rsid w:val="005E1051"/>
    <w:rsid w:val="005E6C50"/>
    <w:rsid w:val="005E7377"/>
    <w:rsid w:val="005F0F1D"/>
    <w:rsid w:val="005F1599"/>
    <w:rsid w:val="005F57D8"/>
    <w:rsid w:val="005F7283"/>
    <w:rsid w:val="005F76A6"/>
    <w:rsid w:val="00603B00"/>
    <w:rsid w:val="0060466D"/>
    <w:rsid w:val="00610B11"/>
    <w:rsid w:val="006122BA"/>
    <w:rsid w:val="00612363"/>
    <w:rsid w:val="00617F47"/>
    <w:rsid w:val="00621544"/>
    <w:rsid w:val="00622964"/>
    <w:rsid w:val="00622F07"/>
    <w:rsid w:val="00624264"/>
    <w:rsid w:val="006263E0"/>
    <w:rsid w:val="006265BF"/>
    <w:rsid w:val="00630F95"/>
    <w:rsid w:val="00641CF3"/>
    <w:rsid w:val="006433AE"/>
    <w:rsid w:val="006434EA"/>
    <w:rsid w:val="00644ADC"/>
    <w:rsid w:val="00645517"/>
    <w:rsid w:val="00646B44"/>
    <w:rsid w:val="006478BF"/>
    <w:rsid w:val="0065060A"/>
    <w:rsid w:val="00651196"/>
    <w:rsid w:val="006526A3"/>
    <w:rsid w:val="00653831"/>
    <w:rsid w:val="00655092"/>
    <w:rsid w:val="0065599B"/>
    <w:rsid w:val="00657163"/>
    <w:rsid w:val="00665C99"/>
    <w:rsid w:val="00666D11"/>
    <w:rsid w:val="00670140"/>
    <w:rsid w:val="00674997"/>
    <w:rsid w:val="00680371"/>
    <w:rsid w:val="0068400C"/>
    <w:rsid w:val="00685E34"/>
    <w:rsid w:val="00685F21"/>
    <w:rsid w:val="00686FBA"/>
    <w:rsid w:val="006940E0"/>
    <w:rsid w:val="006A0D5E"/>
    <w:rsid w:val="006A1F67"/>
    <w:rsid w:val="006A2548"/>
    <w:rsid w:val="006A2721"/>
    <w:rsid w:val="006A3680"/>
    <w:rsid w:val="006A3D32"/>
    <w:rsid w:val="006A4060"/>
    <w:rsid w:val="006A4ADD"/>
    <w:rsid w:val="006A63A5"/>
    <w:rsid w:val="006A64D4"/>
    <w:rsid w:val="006A6EE5"/>
    <w:rsid w:val="006A73C1"/>
    <w:rsid w:val="006B2290"/>
    <w:rsid w:val="006B287E"/>
    <w:rsid w:val="006B597F"/>
    <w:rsid w:val="006B64A6"/>
    <w:rsid w:val="006B6C5E"/>
    <w:rsid w:val="006B742C"/>
    <w:rsid w:val="006C0A3D"/>
    <w:rsid w:val="006C0F1F"/>
    <w:rsid w:val="006C1638"/>
    <w:rsid w:val="006C1ACD"/>
    <w:rsid w:val="006C4321"/>
    <w:rsid w:val="006C60D9"/>
    <w:rsid w:val="006C747E"/>
    <w:rsid w:val="006D4C54"/>
    <w:rsid w:val="006D4FCC"/>
    <w:rsid w:val="006D5AF3"/>
    <w:rsid w:val="006D7408"/>
    <w:rsid w:val="006E5E52"/>
    <w:rsid w:val="006E5FB6"/>
    <w:rsid w:val="006E6417"/>
    <w:rsid w:val="006E7BD2"/>
    <w:rsid w:val="006E7BE2"/>
    <w:rsid w:val="006F1CC9"/>
    <w:rsid w:val="006F27B7"/>
    <w:rsid w:val="006F5983"/>
    <w:rsid w:val="006F6BC2"/>
    <w:rsid w:val="00701035"/>
    <w:rsid w:val="00704D45"/>
    <w:rsid w:val="007051C3"/>
    <w:rsid w:val="007055BB"/>
    <w:rsid w:val="00705683"/>
    <w:rsid w:val="007071D2"/>
    <w:rsid w:val="0070766A"/>
    <w:rsid w:val="00707710"/>
    <w:rsid w:val="00710A43"/>
    <w:rsid w:val="00712705"/>
    <w:rsid w:val="00717D88"/>
    <w:rsid w:val="00723646"/>
    <w:rsid w:val="00726A43"/>
    <w:rsid w:val="0072770C"/>
    <w:rsid w:val="0072779D"/>
    <w:rsid w:val="007312CD"/>
    <w:rsid w:val="00733E5D"/>
    <w:rsid w:val="007341E7"/>
    <w:rsid w:val="007342D0"/>
    <w:rsid w:val="00734AC3"/>
    <w:rsid w:val="00736310"/>
    <w:rsid w:val="007408EE"/>
    <w:rsid w:val="007420BA"/>
    <w:rsid w:val="0074670C"/>
    <w:rsid w:val="007523A2"/>
    <w:rsid w:val="00760EB9"/>
    <w:rsid w:val="00761A81"/>
    <w:rsid w:val="00761BB4"/>
    <w:rsid w:val="00761E1D"/>
    <w:rsid w:val="0076289D"/>
    <w:rsid w:val="007633CD"/>
    <w:rsid w:val="00765E0E"/>
    <w:rsid w:val="007669D8"/>
    <w:rsid w:val="0077275B"/>
    <w:rsid w:val="0077326F"/>
    <w:rsid w:val="007768B9"/>
    <w:rsid w:val="00782CF0"/>
    <w:rsid w:val="00783916"/>
    <w:rsid w:val="00784221"/>
    <w:rsid w:val="0078590B"/>
    <w:rsid w:val="00786056"/>
    <w:rsid w:val="00793D86"/>
    <w:rsid w:val="007942D3"/>
    <w:rsid w:val="00794492"/>
    <w:rsid w:val="00797444"/>
    <w:rsid w:val="007A2C89"/>
    <w:rsid w:val="007A3179"/>
    <w:rsid w:val="007A39D3"/>
    <w:rsid w:val="007A425D"/>
    <w:rsid w:val="007A4935"/>
    <w:rsid w:val="007A59FD"/>
    <w:rsid w:val="007A5CB8"/>
    <w:rsid w:val="007A76C2"/>
    <w:rsid w:val="007B1561"/>
    <w:rsid w:val="007B2099"/>
    <w:rsid w:val="007B31EF"/>
    <w:rsid w:val="007B3B89"/>
    <w:rsid w:val="007B4610"/>
    <w:rsid w:val="007B4803"/>
    <w:rsid w:val="007B4808"/>
    <w:rsid w:val="007B5443"/>
    <w:rsid w:val="007B6C09"/>
    <w:rsid w:val="007B7073"/>
    <w:rsid w:val="007B7451"/>
    <w:rsid w:val="007B7741"/>
    <w:rsid w:val="007C07C2"/>
    <w:rsid w:val="007C1084"/>
    <w:rsid w:val="007C2A2F"/>
    <w:rsid w:val="007C37D9"/>
    <w:rsid w:val="007C4951"/>
    <w:rsid w:val="007C5789"/>
    <w:rsid w:val="007C779F"/>
    <w:rsid w:val="007D011E"/>
    <w:rsid w:val="007E09DA"/>
    <w:rsid w:val="007E0F8A"/>
    <w:rsid w:val="007E2FFD"/>
    <w:rsid w:val="007E3578"/>
    <w:rsid w:val="007F561C"/>
    <w:rsid w:val="007F5F50"/>
    <w:rsid w:val="007F655F"/>
    <w:rsid w:val="007F718D"/>
    <w:rsid w:val="008019C4"/>
    <w:rsid w:val="00801FAD"/>
    <w:rsid w:val="008052BB"/>
    <w:rsid w:val="008070BC"/>
    <w:rsid w:val="008072E4"/>
    <w:rsid w:val="00810D2E"/>
    <w:rsid w:val="00813C4A"/>
    <w:rsid w:val="00814E14"/>
    <w:rsid w:val="008178B6"/>
    <w:rsid w:val="00817D5B"/>
    <w:rsid w:val="00820EA2"/>
    <w:rsid w:val="0082144A"/>
    <w:rsid w:val="0082438A"/>
    <w:rsid w:val="008244A4"/>
    <w:rsid w:val="00824F46"/>
    <w:rsid w:val="00840570"/>
    <w:rsid w:val="008415E0"/>
    <w:rsid w:val="00842AE8"/>
    <w:rsid w:val="008452F2"/>
    <w:rsid w:val="00847DEF"/>
    <w:rsid w:val="00850B96"/>
    <w:rsid w:val="0085114C"/>
    <w:rsid w:val="0085235E"/>
    <w:rsid w:val="00853E64"/>
    <w:rsid w:val="00854052"/>
    <w:rsid w:val="008546FF"/>
    <w:rsid w:val="0085679F"/>
    <w:rsid w:val="008630EF"/>
    <w:rsid w:val="00863924"/>
    <w:rsid w:val="00863A51"/>
    <w:rsid w:val="00864029"/>
    <w:rsid w:val="00864084"/>
    <w:rsid w:val="00865B74"/>
    <w:rsid w:val="00866063"/>
    <w:rsid w:val="008703FB"/>
    <w:rsid w:val="008705AD"/>
    <w:rsid w:val="0087450E"/>
    <w:rsid w:val="00877A95"/>
    <w:rsid w:val="00877E42"/>
    <w:rsid w:val="00881EED"/>
    <w:rsid w:val="00882643"/>
    <w:rsid w:val="00882D85"/>
    <w:rsid w:val="0088347B"/>
    <w:rsid w:val="00885449"/>
    <w:rsid w:val="0088628A"/>
    <w:rsid w:val="008939E5"/>
    <w:rsid w:val="00895CB9"/>
    <w:rsid w:val="008974F0"/>
    <w:rsid w:val="008977EA"/>
    <w:rsid w:val="008A1499"/>
    <w:rsid w:val="008A2DC8"/>
    <w:rsid w:val="008A689B"/>
    <w:rsid w:val="008B012A"/>
    <w:rsid w:val="008B465B"/>
    <w:rsid w:val="008C0206"/>
    <w:rsid w:val="008C3BB8"/>
    <w:rsid w:val="008C432E"/>
    <w:rsid w:val="008C5485"/>
    <w:rsid w:val="008C5B94"/>
    <w:rsid w:val="008C6173"/>
    <w:rsid w:val="008C6C49"/>
    <w:rsid w:val="008D0869"/>
    <w:rsid w:val="008D0F56"/>
    <w:rsid w:val="008D2053"/>
    <w:rsid w:val="008D2D25"/>
    <w:rsid w:val="008D3B00"/>
    <w:rsid w:val="008D7233"/>
    <w:rsid w:val="008E2997"/>
    <w:rsid w:val="008F03D0"/>
    <w:rsid w:val="008F0C50"/>
    <w:rsid w:val="008F15B3"/>
    <w:rsid w:val="008F3B0E"/>
    <w:rsid w:val="008F463E"/>
    <w:rsid w:val="008F5703"/>
    <w:rsid w:val="00902503"/>
    <w:rsid w:val="00903705"/>
    <w:rsid w:val="00903B0A"/>
    <w:rsid w:val="00904728"/>
    <w:rsid w:val="0090602C"/>
    <w:rsid w:val="00906954"/>
    <w:rsid w:val="00906E17"/>
    <w:rsid w:val="00910CD4"/>
    <w:rsid w:val="00911404"/>
    <w:rsid w:val="00911449"/>
    <w:rsid w:val="009148FC"/>
    <w:rsid w:val="00914E32"/>
    <w:rsid w:val="00916614"/>
    <w:rsid w:val="00922269"/>
    <w:rsid w:val="00922BC2"/>
    <w:rsid w:val="009235DC"/>
    <w:rsid w:val="00923605"/>
    <w:rsid w:val="00923F12"/>
    <w:rsid w:val="00930685"/>
    <w:rsid w:val="00930BA1"/>
    <w:rsid w:val="0093169E"/>
    <w:rsid w:val="00932A76"/>
    <w:rsid w:val="009355EC"/>
    <w:rsid w:val="0093600F"/>
    <w:rsid w:val="009365C8"/>
    <w:rsid w:val="00937E0D"/>
    <w:rsid w:val="00942C37"/>
    <w:rsid w:val="00943F40"/>
    <w:rsid w:val="009505C9"/>
    <w:rsid w:val="00950752"/>
    <w:rsid w:val="00951CDB"/>
    <w:rsid w:val="00953C88"/>
    <w:rsid w:val="00966212"/>
    <w:rsid w:val="00966424"/>
    <w:rsid w:val="00970196"/>
    <w:rsid w:val="0097109E"/>
    <w:rsid w:val="009717ED"/>
    <w:rsid w:val="00971D48"/>
    <w:rsid w:val="00973DEA"/>
    <w:rsid w:val="009742F4"/>
    <w:rsid w:val="00976172"/>
    <w:rsid w:val="00976843"/>
    <w:rsid w:val="00983F51"/>
    <w:rsid w:val="00984A10"/>
    <w:rsid w:val="00991BFB"/>
    <w:rsid w:val="009941CF"/>
    <w:rsid w:val="00995B61"/>
    <w:rsid w:val="0099751A"/>
    <w:rsid w:val="009A05F8"/>
    <w:rsid w:val="009A1A8E"/>
    <w:rsid w:val="009A2B48"/>
    <w:rsid w:val="009A675D"/>
    <w:rsid w:val="009A7719"/>
    <w:rsid w:val="009B0E36"/>
    <w:rsid w:val="009B136B"/>
    <w:rsid w:val="009B32FF"/>
    <w:rsid w:val="009B3527"/>
    <w:rsid w:val="009B3CEE"/>
    <w:rsid w:val="009B3DC5"/>
    <w:rsid w:val="009B4D65"/>
    <w:rsid w:val="009C18C3"/>
    <w:rsid w:val="009C2DE6"/>
    <w:rsid w:val="009C4C80"/>
    <w:rsid w:val="009C7955"/>
    <w:rsid w:val="009D0209"/>
    <w:rsid w:val="009D10B0"/>
    <w:rsid w:val="009D1B5F"/>
    <w:rsid w:val="009D33AF"/>
    <w:rsid w:val="009D42BF"/>
    <w:rsid w:val="009D6DB7"/>
    <w:rsid w:val="009E2339"/>
    <w:rsid w:val="009E329B"/>
    <w:rsid w:val="009E5D1C"/>
    <w:rsid w:val="009E6872"/>
    <w:rsid w:val="009F0322"/>
    <w:rsid w:val="009F11A7"/>
    <w:rsid w:val="009F2358"/>
    <w:rsid w:val="009F4739"/>
    <w:rsid w:val="00A02DC7"/>
    <w:rsid w:val="00A050D0"/>
    <w:rsid w:val="00A105BB"/>
    <w:rsid w:val="00A111D1"/>
    <w:rsid w:val="00A11817"/>
    <w:rsid w:val="00A121A8"/>
    <w:rsid w:val="00A12709"/>
    <w:rsid w:val="00A12CA5"/>
    <w:rsid w:val="00A1489B"/>
    <w:rsid w:val="00A15BBD"/>
    <w:rsid w:val="00A17043"/>
    <w:rsid w:val="00A2109F"/>
    <w:rsid w:val="00A21EE8"/>
    <w:rsid w:val="00A22E89"/>
    <w:rsid w:val="00A22F7E"/>
    <w:rsid w:val="00A2383D"/>
    <w:rsid w:val="00A23DA4"/>
    <w:rsid w:val="00A24F6B"/>
    <w:rsid w:val="00A25125"/>
    <w:rsid w:val="00A33E60"/>
    <w:rsid w:val="00A3706A"/>
    <w:rsid w:val="00A37FD2"/>
    <w:rsid w:val="00A400A9"/>
    <w:rsid w:val="00A426F7"/>
    <w:rsid w:val="00A433DF"/>
    <w:rsid w:val="00A43D1A"/>
    <w:rsid w:val="00A44541"/>
    <w:rsid w:val="00A44EAB"/>
    <w:rsid w:val="00A450B1"/>
    <w:rsid w:val="00A46A29"/>
    <w:rsid w:val="00A4716A"/>
    <w:rsid w:val="00A51F24"/>
    <w:rsid w:val="00A52A92"/>
    <w:rsid w:val="00A543E4"/>
    <w:rsid w:val="00A614C0"/>
    <w:rsid w:val="00A62152"/>
    <w:rsid w:val="00A621E6"/>
    <w:rsid w:val="00A62B7C"/>
    <w:rsid w:val="00A73264"/>
    <w:rsid w:val="00A812CE"/>
    <w:rsid w:val="00A8208C"/>
    <w:rsid w:val="00A8327C"/>
    <w:rsid w:val="00A835FF"/>
    <w:rsid w:val="00A839DA"/>
    <w:rsid w:val="00A859BC"/>
    <w:rsid w:val="00A91035"/>
    <w:rsid w:val="00A9237A"/>
    <w:rsid w:val="00A929C7"/>
    <w:rsid w:val="00A92EFD"/>
    <w:rsid w:val="00A94FE7"/>
    <w:rsid w:val="00A9596F"/>
    <w:rsid w:val="00AA2883"/>
    <w:rsid w:val="00AA2BD8"/>
    <w:rsid w:val="00AA5B54"/>
    <w:rsid w:val="00AA6F92"/>
    <w:rsid w:val="00AB07AD"/>
    <w:rsid w:val="00AB2B5B"/>
    <w:rsid w:val="00AB360E"/>
    <w:rsid w:val="00AB3A39"/>
    <w:rsid w:val="00AB4939"/>
    <w:rsid w:val="00AB6934"/>
    <w:rsid w:val="00AB7A6D"/>
    <w:rsid w:val="00AC06DA"/>
    <w:rsid w:val="00AC0767"/>
    <w:rsid w:val="00AC084E"/>
    <w:rsid w:val="00AC0AFA"/>
    <w:rsid w:val="00AC106C"/>
    <w:rsid w:val="00AC4591"/>
    <w:rsid w:val="00AC4D46"/>
    <w:rsid w:val="00AC6911"/>
    <w:rsid w:val="00AC7087"/>
    <w:rsid w:val="00AC7425"/>
    <w:rsid w:val="00AD0D59"/>
    <w:rsid w:val="00AD5E8E"/>
    <w:rsid w:val="00AD69E9"/>
    <w:rsid w:val="00AD7966"/>
    <w:rsid w:val="00AE27E9"/>
    <w:rsid w:val="00AE3905"/>
    <w:rsid w:val="00AE563C"/>
    <w:rsid w:val="00AF044D"/>
    <w:rsid w:val="00AF2E36"/>
    <w:rsid w:val="00AF3518"/>
    <w:rsid w:val="00AF39BC"/>
    <w:rsid w:val="00AF4155"/>
    <w:rsid w:val="00AF42DE"/>
    <w:rsid w:val="00AF4A27"/>
    <w:rsid w:val="00B0001F"/>
    <w:rsid w:val="00B01907"/>
    <w:rsid w:val="00B03A17"/>
    <w:rsid w:val="00B06861"/>
    <w:rsid w:val="00B1046D"/>
    <w:rsid w:val="00B119EA"/>
    <w:rsid w:val="00B162CE"/>
    <w:rsid w:val="00B16DE5"/>
    <w:rsid w:val="00B2253F"/>
    <w:rsid w:val="00B23FA0"/>
    <w:rsid w:val="00B24374"/>
    <w:rsid w:val="00B2443D"/>
    <w:rsid w:val="00B2504A"/>
    <w:rsid w:val="00B27076"/>
    <w:rsid w:val="00B3369F"/>
    <w:rsid w:val="00B37232"/>
    <w:rsid w:val="00B4258B"/>
    <w:rsid w:val="00B44A40"/>
    <w:rsid w:val="00B45F9D"/>
    <w:rsid w:val="00B50A3C"/>
    <w:rsid w:val="00B51FC6"/>
    <w:rsid w:val="00B5465E"/>
    <w:rsid w:val="00B60CDD"/>
    <w:rsid w:val="00B6478B"/>
    <w:rsid w:val="00B675D1"/>
    <w:rsid w:val="00B74A8D"/>
    <w:rsid w:val="00B74D4E"/>
    <w:rsid w:val="00B76A79"/>
    <w:rsid w:val="00B76E14"/>
    <w:rsid w:val="00B77E74"/>
    <w:rsid w:val="00B80F16"/>
    <w:rsid w:val="00B824F5"/>
    <w:rsid w:val="00B83FD1"/>
    <w:rsid w:val="00B85ECC"/>
    <w:rsid w:val="00B866DD"/>
    <w:rsid w:val="00B913AE"/>
    <w:rsid w:val="00B91999"/>
    <w:rsid w:val="00B927A1"/>
    <w:rsid w:val="00B94770"/>
    <w:rsid w:val="00B94E6C"/>
    <w:rsid w:val="00B95BCC"/>
    <w:rsid w:val="00BA1E10"/>
    <w:rsid w:val="00BB1214"/>
    <w:rsid w:val="00BB4606"/>
    <w:rsid w:val="00BB5AD0"/>
    <w:rsid w:val="00BB5D01"/>
    <w:rsid w:val="00BB60E3"/>
    <w:rsid w:val="00BB7706"/>
    <w:rsid w:val="00BC0FAE"/>
    <w:rsid w:val="00BC290E"/>
    <w:rsid w:val="00BC3089"/>
    <w:rsid w:val="00BC3FC8"/>
    <w:rsid w:val="00BC7CDA"/>
    <w:rsid w:val="00BD2FC8"/>
    <w:rsid w:val="00BD7041"/>
    <w:rsid w:val="00BD740B"/>
    <w:rsid w:val="00BE37CE"/>
    <w:rsid w:val="00BE4FE5"/>
    <w:rsid w:val="00BE53B9"/>
    <w:rsid w:val="00BE61A0"/>
    <w:rsid w:val="00BE7FF3"/>
    <w:rsid w:val="00BF1A3E"/>
    <w:rsid w:val="00BF1F4C"/>
    <w:rsid w:val="00BF4DFD"/>
    <w:rsid w:val="00BF4ED7"/>
    <w:rsid w:val="00BF5012"/>
    <w:rsid w:val="00BF54CA"/>
    <w:rsid w:val="00C02D6B"/>
    <w:rsid w:val="00C048DE"/>
    <w:rsid w:val="00C07665"/>
    <w:rsid w:val="00C11CFC"/>
    <w:rsid w:val="00C16C84"/>
    <w:rsid w:val="00C20C0E"/>
    <w:rsid w:val="00C23D2F"/>
    <w:rsid w:val="00C245CA"/>
    <w:rsid w:val="00C263AB"/>
    <w:rsid w:val="00C27FAE"/>
    <w:rsid w:val="00C31097"/>
    <w:rsid w:val="00C3191F"/>
    <w:rsid w:val="00C324EC"/>
    <w:rsid w:val="00C3495D"/>
    <w:rsid w:val="00C349B8"/>
    <w:rsid w:val="00C34EDA"/>
    <w:rsid w:val="00C416BB"/>
    <w:rsid w:val="00C42BF4"/>
    <w:rsid w:val="00C43FDA"/>
    <w:rsid w:val="00C443BD"/>
    <w:rsid w:val="00C451C5"/>
    <w:rsid w:val="00C467DD"/>
    <w:rsid w:val="00C46A14"/>
    <w:rsid w:val="00C47324"/>
    <w:rsid w:val="00C50A8D"/>
    <w:rsid w:val="00C50DFB"/>
    <w:rsid w:val="00C54583"/>
    <w:rsid w:val="00C55489"/>
    <w:rsid w:val="00C60E54"/>
    <w:rsid w:val="00C61962"/>
    <w:rsid w:val="00C62C9A"/>
    <w:rsid w:val="00C67644"/>
    <w:rsid w:val="00C71E50"/>
    <w:rsid w:val="00C72B91"/>
    <w:rsid w:val="00C7315B"/>
    <w:rsid w:val="00C7762B"/>
    <w:rsid w:val="00C819EA"/>
    <w:rsid w:val="00C82DCB"/>
    <w:rsid w:val="00C854E1"/>
    <w:rsid w:val="00C86AC6"/>
    <w:rsid w:val="00C86DD9"/>
    <w:rsid w:val="00C9161D"/>
    <w:rsid w:val="00C93B43"/>
    <w:rsid w:val="00C953CA"/>
    <w:rsid w:val="00CA0C1D"/>
    <w:rsid w:val="00CA1333"/>
    <w:rsid w:val="00CA1ED2"/>
    <w:rsid w:val="00CA3D6C"/>
    <w:rsid w:val="00CA789C"/>
    <w:rsid w:val="00CB048A"/>
    <w:rsid w:val="00CB0A3D"/>
    <w:rsid w:val="00CB1FE1"/>
    <w:rsid w:val="00CB2DC0"/>
    <w:rsid w:val="00CB3732"/>
    <w:rsid w:val="00CB3E6D"/>
    <w:rsid w:val="00CB728D"/>
    <w:rsid w:val="00CC1110"/>
    <w:rsid w:val="00CC3510"/>
    <w:rsid w:val="00CC516D"/>
    <w:rsid w:val="00CC6B90"/>
    <w:rsid w:val="00CD41C8"/>
    <w:rsid w:val="00CD67EB"/>
    <w:rsid w:val="00CD79DE"/>
    <w:rsid w:val="00CE09F7"/>
    <w:rsid w:val="00CE424F"/>
    <w:rsid w:val="00CE507F"/>
    <w:rsid w:val="00CE76B1"/>
    <w:rsid w:val="00CE7E15"/>
    <w:rsid w:val="00CF0148"/>
    <w:rsid w:val="00CF08F1"/>
    <w:rsid w:val="00CF1848"/>
    <w:rsid w:val="00CF2F69"/>
    <w:rsid w:val="00D004E0"/>
    <w:rsid w:val="00D0130A"/>
    <w:rsid w:val="00D0164B"/>
    <w:rsid w:val="00D044B2"/>
    <w:rsid w:val="00D051C7"/>
    <w:rsid w:val="00D060C1"/>
    <w:rsid w:val="00D07542"/>
    <w:rsid w:val="00D12044"/>
    <w:rsid w:val="00D14C3F"/>
    <w:rsid w:val="00D14CC1"/>
    <w:rsid w:val="00D15698"/>
    <w:rsid w:val="00D160DE"/>
    <w:rsid w:val="00D170D9"/>
    <w:rsid w:val="00D20482"/>
    <w:rsid w:val="00D20716"/>
    <w:rsid w:val="00D21372"/>
    <w:rsid w:val="00D217EE"/>
    <w:rsid w:val="00D21F24"/>
    <w:rsid w:val="00D22F08"/>
    <w:rsid w:val="00D25DE6"/>
    <w:rsid w:val="00D26495"/>
    <w:rsid w:val="00D2692F"/>
    <w:rsid w:val="00D27841"/>
    <w:rsid w:val="00D3266D"/>
    <w:rsid w:val="00D3294B"/>
    <w:rsid w:val="00D33EFC"/>
    <w:rsid w:val="00D34A61"/>
    <w:rsid w:val="00D406B0"/>
    <w:rsid w:val="00D40DBC"/>
    <w:rsid w:val="00D42994"/>
    <w:rsid w:val="00D445B5"/>
    <w:rsid w:val="00D448B3"/>
    <w:rsid w:val="00D44C59"/>
    <w:rsid w:val="00D453E6"/>
    <w:rsid w:val="00D45794"/>
    <w:rsid w:val="00D46782"/>
    <w:rsid w:val="00D46961"/>
    <w:rsid w:val="00D5010E"/>
    <w:rsid w:val="00D60F3F"/>
    <w:rsid w:val="00D61C85"/>
    <w:rsid w:val="00D62559"/>
    <w:rsid w:val="00D6444D"/>
    <w:rsid w:val="00D65788"/>
    <w:rsid w:val="00D65ACC"/>
    <w:rsid w:val="00D6737A"/>
    <w:rsid w:val="00D7297B"/>
    <w:rsid w:val="00D75CA6"/>
    <w:rsid w:val="00D76A18"/>
    <w:rsid w:val="00D8073D"/>
    <w:rsid w:val="00D80849"/>
    <w:rsid w:val="00D82E8F"/>
    <w:rsid w:val="00D93EC9"/>
    <w:rsid w:val="00D9410B"/>
    <w:rsid w:val="00DA043A"/>
    <w:rsid w:val="00DA2212"/>
    <w:rsid w:val="00DA4227"/>
    <w:rsid w:val="00DA5445"/>
    <w:rsid w:val="00DA60D5"/>
    <w:rsid w:val="00DA64F8"/>
    <w:rsid w:val="00DA7928"/>
    <w:rsid w:val="00DA7ED9"/>
    <w:rsid w:val="00DB0374"/>
    <w:rsid w:val="00DB280A"/>
    <w:rsid w:val="00DB553F"/>
    <w:rsid w:val="00DB5E0F"/>
    <w:rsid w:val="00DB70A9"/>
    <w:rsid w:val="00DB776B"/>
    <w:rsid w:val="00DC0B14"/>
    <w:rsid w:val="00DC4CB1"/>
    <w:rsid w:val="00DD118C"/>
    <w:rsid w:val="00DD4776"/>
    <w:rsid w:val="00DD51F6"/>
    <w:rsid w:val="00DD7878"/>
    <w:rsid w:val="00DE3B74"/>
    <w:rsid w:val="00DE4CC5"/>
    <w:rsid w:val="00DE542E"/>
    <w:rsid w:val="00DE7447"/>
    <w:rsid w:val="00DE765C"/>
    <w:rsid w:val="00DF39DC"/>
    <w:rsid w:val="00DF486E"/>
    <w:rsid w:val="00DF49C3"/>
    <w:rsid w:val="00DF5FEA"/>
    <w:rsid w:val="00DF65C5"/>
    <w:rsid w:val="00DF6DE8"/>
    <w:rsid w:val="00E0094D"/>
    <w:rsid w:val="00E01000"/>
    <w:rsid w:val="00E0286B"/>
    <w:rsid w:val="00E04E63"/>
    <w:rsid w:val="00E057BD"/>
    <w:rsid w:val="00E0755E"/>
    <w:rsid w:val="00E07F8D"/>
    <w:rsid w:val="00E10977"/>
    <w:rsid w:val="00E10BB4"/>
    <w:rsid w:val="00E11712"/>
    <w:rsid w:val="00E12EAC"/>
    <w:rsid w:val="00E16E13"/>
    <w:rsid w:val="00E20B7F"/>
    <w:rsid w:val="00E230C4"/>
    <w:rsid w:val="00E24761"/>
    <w:rsid w:val="00E25602"/>
    <w:rsid w:val="00E2587A"/>
    <w:rsid w:val="00E303C0"/>
    <w:rsid w:val="00E33119"/>
    <w:rsid w:val="00E333D1"/>
    <w:rsid w:val="00E3515D"/>
    <w:rsid w:val="00E36C75"/>
    <w:rsid w:val="00E3724D"/>
    <w:rsid w:val="00E37690"/>
    <w:rsid w:val="00E40134"/>
    <w:rsid w:val="00E40C54"/>
    <w:rsid w:val="00E44DF3"/>
    <w:rsid w:val="00E45C69"/>
    <w:rsid w:val="00E512F4"/>
    <w:rsid w:val="00E51951"/>
    <w:rsid w:val="00E51ECC"/>
    <w:rsid w:val="00E53C20"/>
    <w:rsid w:val="00E54390"/>
    <w:rsid w:val="00E5657C"/>
    <w:rsid w:val="00E567A1"/>
    <w:rsid w:val="00E57233"/>
    <w:rsid w:val="00E6001F"/>
    <w:rsid w:val="00E61EDD"/>
    <w:rsid w:val="00E64363"/>
    <w:rsid w:val="00E64715"/>
    <w:rsid w:val="00E65342"/>
    <w:rsid w:val="00E66235"/>
    <w:rsid w:val="00E668C6"/>
    <w:rsid w:val="00E70491"/>
    <w:rsid w:val="00E7484B"/>
    <w:rsid w:val="00E759E4"/>
    <w:rsid w:val="00E75BDE"/>
    <w:rsid w:val="00E7692C"/>
    <w:rsid w:val="00E76ACA"/>
    <w:rsid w:val="00E81B26"/>
    <w:rsid w:val="00E83C24"/>
    <w:rsid w:val="00E92D35"/>
    <w:rsid w:val="00E9318D"/>
    <w:rsid w:val="00E93D7D"/>
    <w:rsid w:val="00E93F3E"/>
    <w:rsid w:val="00E94773"/>
    <w:rsid w:val="00E9779A"/>
    <w:rsid w:val="00E97F02"/>
    <w:rsid w:val="00EA17A1"/>
    <w:rsid w:val="00EA2938"/>
    <w:rsid w:val="00EA553D"/>
    <w:rsid w:val="00EA5EA7"/>
    <w:rsid w:val="00EA6602"/>
    <w:rsid w:val="00EA6A66"/>
    <w:rsid w:val="00EB128C"/>
    <w:rsid w:val="00EB31E5"/>
    <w:rsid w:val="00EB799C"/>
    <w:rsid w:val="00EC2DE4"/>
    <w:rsid w:val="00ED053E"/>
    <w:rsid w:val="00ED0928"/>
    <w:rsid w:val="00ED107E"/>
    <w:rsid w:val="00ED3749"/>
    <w:rsid w:val="00EE22A5"/>
    <w:rsid w:val="00EE2A32"/>
    <w:rsid w:val="00EE352A"/>
    <w:rsid w:val="00EE3E5F"/>
    <w:rsid w:val="00EE5D94"/>
    <w:rsid w:val="00EE60BA"/>
    <w:rsid w:val="00EE76B0"/>
    <w:rsid w:val="00EE7AD0"/>
    <w:rsid w:val="00F0173D"/>
    <w:rsid w:val="00F063C2"/>
    <w:rsid w:val="00F145D5"/>
    <w:rsid w:val="00F14D9B"/>
    <w:rsid w:val="00F22085"/>
    <w:rsid w:val="00F23639"/>
    <w:rsid w:val="00F260CE"/>
    <w:rsid w:val="00F3211A"/>
    <w:rsid w:val="00F35F00"/>
    <w:rsid w:val="00F3638F"/>
    <w:rsid w:val="00F3680D"/>
    <w:rsid w:val="00F374A1"/>
    <w:rsid w:val="00F415D4"/>
    <w:rsid w:val="00F42765"/>
    <w:rsid w:val="00F42F00"/>
    <w:rsid w:val="00F44B84"/>
    <w:rsid w:val="00F46F11"/>
    <w:rsid w:val="00F47F59"/>
    <w:rsid w:val="00F5082C"/>
    <w:rsid w:val="00F53193"/>
    <w:rsid w:val="00F5357E"/>
    <w:rsid w:val="00F53AAF"/>
    <w:rsid w:val="00F5561E"/>
    <w:rsid w:val="00F5737D"/>
    <w:rsid w:val="00F5767A"/>
    <w:rsid w:val="00F64143"/>
    <w:rsid w:val="00F64A7B"/>
    <w:rsid w:val="00F6536B"/>
    <w:rsid w:val="00F6586C"/>
    <w:rsid w:val="00F6703F"/>
    <w:rsid w:val="00F7540C"/>
    <w:rsid w:val="00F75791"/>
    <w:rsid w:val="00F75AF4"/>
    <w:rsid w:val="00F77C77"/>
    <w:rsid w:val="00F808CE"/>
    <w:rsid w:val="00F83003"/>
    <w:rsid w:val="00F84895"/>
    <w:rsid w:val="00F85790"/>
    <w:rsid w:val="00F87737"/>
    <w:rsid w:val="00F9038B"/>
    <w:rsid w:val="00F92464"/>
    <w:rsid w:val="00F92CEA"/>
    <w:rsid w:val="00F94689"/>
    <w:rsid w:val="00F94774"/>
    <w:rsid w:val="00F95F0C"/>
    <w:rsid w:val="00F96D0C"/>
    <w:rsid w:val="00F974F5"/>
    <w:rsid w:val="00FA1E12"/>
    <w:rsid w:val="00FA36E7"/>
    <w:rsid w:val="00FA3B56"/>
    <w:rsid w:val="00FA663B"/>
    <w:rsid w:val="00FA6BEE"/>
    <w:rsid w:val="00FA7301"/>
    <w:rsid w:val="00FB2375"/>
    <w:rsid w:val="00FB2460"/>
    <w:rsid w:val="00FB5587"/>
    <w:rsid w:val="00FC082D"/>
    <w:rsid w:val="00FC1440"/>
    <w:rsid w:val="00FC447F"/>
    <w:rsid w:val="00FC53DB"/>
    <w:rsid w:val="00FC594F"/>
    <w:rsid w:val="00FC5E6D"/>
    <w:rsid w:val="00FC6854"/>
    <w:rsid w:val="00FC6999"/>
    <w:rsid w:val="00FC753C"/>
    <w:rsid w:val="00FD2374"/>
    <w:rsid w:val="00FD64DA"/>
    <w:rsid w:val="00FD6CFA"/>
    <w:rsid w:val="00FE11EF"/>
    <w:rsid w:val="00FE1748"/>
    <w:rsid w:val="00FE2A2A"/>
    <w:rsid w:val="00FF333A"/>
    <w:rsid w:val="00FF7477"/>
    <w:rsid w:val="0300421E"/>
    <w:rsid w:val="0397B2BC"/>
    <w:rsid w:val="083FAB89"/>
    <w:rsid w:val="0CF6CD74"/>
    <w:rsid w:val="10E8862A"/>
    <w:rsid w:val="137B59C8"/>
    <w:rsid w:val="157FFBC8"/>
    <w:rsid w:val="16679B56"/>
    <w:rsid w:val="179ED939"/>
    <w:rsid w:val="1AD87CAC"/>
    <w:rsid w:val="1E5BF83B"/>
    <w:rsid w:val="1F568082"/>
    <w:rsid w:val="24368789"/>
    <w:rsid w:val="24501179"/>
    <w:rsid w:val="26A0638D"/>
    <w:rsid w:val="27D4C861"/>
    <w:rsid w:val="2993071F"/>
    <w:rsid w:val="2B6722F4"/>
    <w:rsid w:val="3232BD3C"/>
    <w:rsid w:val="333E971A"/>
    <w:rsid w:val="357F4B20"/>
    <w:rsid w:val="367A1F0D"/>
    <w:rsid w:val="374B10F4"/>
    <w:rsid w:val="3781F868"/>
    <w:rsid w:val="37973DC3"/>
    <w:rsid w:val="38D76E11"/>
    <w:rsid w:val="3D77EB83"/>
    <w:rsid w:val="40D7D86D"/>
    <w:rsid w:val="40E98C2A"/>
    <w:rsid w:val="4277BF0E"/>
    <w:rsid w:val="4B8ED8DB"/>
    <w:rsid w:val="4D8E4734"/>
    <w:rsid w:val="4F6A76BF"/>
    <w:rsid w:val="50B564E1"/>
    <w:rsid w:val="55D8999E"/>
    <w:rsid w:val="561CB201"/>
    <w:rsid w:val="578D0D97"/>
    <w:rsid w:val="5A1F594A"/>
    <w:rsid w:val="5DDEB209"/>
    <w:rsid w:val="62215868"/>
    <w:rsid w:val="6742F5AF"/>
    <w:rsid w:val="6A13595D"/>
    <w:rsid w:val="6B48FE3F"/>
    <w:rsid w:val="6FA3D907"/>
    <w:rsid w:val="7201130D"/>
    <w:rsid w:val="725820BB"/>
    <w:rsid w:val="753F7533"/>
    <w:rsid w:val="75B3FF2C"/>
    <w:rsid w:val="7C05B5C6"/>
    <w:rsid w:val="7EB3B23D"/>
    <w:rsid w:val="7F8F550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B4F377A-F1EC-4C6C-8DB5-D2B56B243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A62152"/>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cbd.int/doc/decisions/cop-13/cop-13-dec-09-ar.pdf" TargetMode="External"/><Relationship Id="rId26" Type="http://schemas.openxmlformats.org/officeDocument/2006/relationships/hyperlink" Target="https://www.cbd.int/doc/decisions/cop-16/cop-16-dec-35-ar.pdf"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c/441f/badf/460dca9d7c7bc03ed2b4a13e/sbstta-27-inf-06-en.pdf" TargetMode="External"/><Relationship Id="rId25" Type="http://schemas.openxmlformats.org/officeDocument/2006/relationships/hyperlink" Target="https://www.cbd.int/decisions/cop/?m=cop-16"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c/0ad0/7066/a3b4286f8bdad48de072c3d2/sbstta-27-05-add1-ar.pdf" TargetMode="External"/><Relationship Id="rId20" Type="http://schemas.openxmlformats.org/officeDocument/2006/relationships/hyperlink" Target="https://www.cbd.int/decisions/cop/?m=cop-16"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op-15/cop-15-dec-04-ar.pdf" TargetMode="External"/><Relationship Id="rId23" Type="http://schemas.openxmlformats.org/officeDocument/2006/relationships/hyperlink" Target="https://www.cbd.int/decisions/cop?m=cop-07" TargetMode="External"/><Relationship Id="rId28" Type="http://schemas.openxmlformats.org/officeDocument/2006/relationships/hyperlink" Target="https://www.cbd.int/doc/decisions/cop-15/cop-15-dec-22-ar.pdf"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OP/17/INF/23" TargetMode="External"/><Relationship Id="rId27" Type="http://schemas.openxmlformats.org/officeDocument/2006/relationships/hyperlink" Target="https://www.cbd.int/doc/decisions/cop-16/cop-16-dec-04-ar.pdf"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ar.pdf" TargetMode="External"/><Relationship Id="rId7" Type="http://schemas.openxmlformats.org/officeDocument/2006/relationships/hyperlink" Target="https://www.cbd.int/doc/decisions/cop-15/cop-15-dec-04-ar.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decisions/cop-15/cop-15-dec-04-ar.pdf" TargetMode="External"/><Relationship Id="rId6" Type="http://schemas.openxmlformats.org/officeDocument/2006/relationships/hyperlink" Target="https://www.cbd.int/doc/decisions/cop-15/cop-15-dec-11-ar.pdf" TargetMode="External"/><Relationship Id="rId5" Type="http://schemas.openxmlformats.org/officeDocument/2006/relationships/hyperlink" Target="https://www.cbd.int/doc/decisions/cop-15/cop-15-dec-04-ar.pdf" TargetMode="External"/><Relationship Id="rId4" Type="http://schemas.openxmlformats.org/officeDocument/2006/relationships/hyperlink" Target="https://www.cbd.int/doc/decisions/cop-15/cop-15-dec-04-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BA171F38C04B328F279E01EA7D07B2"/>
        <w:category>
          <w:name w:val="General"/>
          <w:gallery w:val="placeholder"/>
        </w:category>
        <w:types>
          <w:type w:val="bbPlcHdr"/>
        </w:types>
        <w:behaviors>
          <w:behavior w:val="content"/>
        </w:behaviors>
        <w:guid w:val="{FE01573C-C856-4B90-8A00-EEEBE2743E1F}"/>
      </w:docPartPr>
      <w:docPartBody>
        <w:p w:rsidR="00985E93" w:rsidRDefault="00985E93">
          <w:pPr>
            <w:pStyle w:val="C9BA171F38C04B328F279E01EA7D07B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E93"/>
    <w:rsid w:val="00045FBB"/>
    <w:rsid w:val="001408B5"/>
    <w:rsid w:val="003C0515"/>
    <w:rsid w:val="005E4451"/>
    <w:rsid w:val="005F797E"/>
    <w:rsid w:val="00665C99"/>
    <w:rsid w:val="007606E8"/>
    <w:rsid w:val="00985E93"/>
    <w:rsid w:val="00BB5D01"/>
    <w:rsid w:val="00FF572C"/>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9BA171F38C04B328F279E01EA7D07B2">
    <w:name w:val="C9BA171F38C04B328F279E01EA7D07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C60CC3-B054-429B-A529-76B61552E2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338615-146A-417F-BFC4-ADAD3E095325}">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7</Pages>
  <Words>2373</Words>
  <Characters>13531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الاحتياجات العلمية والتقنية لدعم تنفيذ إطار كونمينغ-مونتريال العالمي للتنوع البيولوجي</vt:lpstr>
    </vt:vector>
  </TitlesOfParts>
  <Company>SCBD</Company>
  <LinksUpToDate>false</LinksUpToDate>
  <CharactersWithSpaces>15873</CharactersWithSpaces>
  <SharedDoc>false</SharedDoc>
  <HLinks>
    <vt:vector size="126" baseType="variant">
      <vt:variant>
        <vt:i4>7209057</vt:i4>
      </vt:variant>
      <vt:variant>
        <vt:i4>51</vt:i4>
      </vt:variant>
      <vt:variant>
        <vt:i4>0</vt:i4>
      </vt:variant>
      <vt:variant>
        <vt:i4>5</vt:i4>
      </vt:variant>
      <vt:variant>
        <vt:lpwstr>https://www.cbd.int/decisions/cop/?m=cop-15</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8061038</vt:i4>
      </vt:variant>
      <vt:variant>
        <vt:i4>36</vt:i4>
      </vt:variant>
      <vt:variant>
        <vt:i4>0</vt:i4>
      </vt:variant>
      <vt:variant>
        <vt:i4>5</vt:i4>
      </vt:variant>
      <vt:variant>
        <vt:lpwstr>https://www.cbd.int/decisions/cop?m=cop-15</vt:lpwstr>
      </vt:variant>
      <vt:variant>
        <vt:lpwstr/>
      </vt:variant>
      <vt:variant>
        <vt:i4>7929967</vt:i4>
      </vt:variant>
      <vt:variant>
        <vt:i4>33</vt:i4>
      </vt:variant>
      <vt:variant>
        <vt:i4>0</vt:i4>
      </vt:variant>
      <vt:variant>
        <vt:i4>5</vt:i4>
      </vt:variant>
      <vt:variant>
        <vt:lpwstr>https://www.cbd.int/decisions/cop?m=cop-07</vt:lpwstr>
      </vt:variant>
      <vt:variant>
        <vt:lpwstr/>
      </vt:variant>
      <vt:variant>
        <vt:i4>6684774</vt:i4>
      </vt:variant>
      <vt:variant>
        <vt:i4>30</vt:i4>
      </vt:variant>
      <vt:variant>
        <vt:i4>0</vt:i4>
      </vt:variant>
      <vt:variant>
        <vt:i4>5</vt:i4>
      </vt:variant>
      <vt:variant>
        <vt:lpwstr>https://www.cbd.int/documents/CBD/COP/17/INF/23</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4128876</vt:i4>
      </vt:variant>
      <vt:variant>
        <vt:i4>9</vt:i4>
      </vt:variant>
      <vt:variant>
        <vt:i4>0</vt:i4>
      </vt:variant>
      <vt:variant>
        <vt:i4>5</vt:i4>
      </vt:variant>
      <vt:variant>
        <vt:lpwstr>https://www.cbd.int/decisions/?id=13491</vt:lpwstr>
      </vt:variant>
      <vt:variant>
        <vt:lpwstr/>
      </vt:variant>
      <vt:variant>
        <vt:i4>458825</vt:i4>
      </vt:variant>
      <vt:variant>
        <vt:i4>6</vt:i4>
      </vt:variant>
      <vt:variant>
        <vt:i4>0</vt:i4>
      </vt:variant>
      <vt:variant>
        <vt:i4>5</vt:i4>
      </vt:variant>
      <vt:variant>
        <vt:lpwstr>https://www.cbd.int/documents/CBD/SBSTTA/27/INF/6</vt:lpwstr>
      </vt:variant>
      <vt:variant>
        <vt:lpwstr/>
      </vt:variant>
      <vt:variant>
        <vt:i4>3932278</vt:i4>
      </vt:variant>
      <vt:variant>
        <vt:i4>3</vt:i4>
      </vt:variant>
      <vt:variant>
        <vt:i4>0</vt:i4>
      </vt:variant>
      <vt:variant>
        <vt:i4>5</vt:i4>
      </vt:variant>
      <vt:variant>
        <vt:lpwstr>https://www.cbd.int/documents/CBD/SBSTTA/27/5/ADD1</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الاحتياجات العلمية والتقنية لدعم تنفيذ إطار كونمينغ-مونتريال العالمي للتنوع البيولوجي</dc:title>
  <dc:subject>CBD/COP/17/L.17</dc:subject>
  <dc:creator>Veronique Lefebvre</dc:creator>
  <cp:keywords>Convention on Biological Diversity</cp:keywords>
  <cp:lastModifiedBy>Sanaa Al Sioufi</cp:lastModifiedBy>
  <cp:revision>2</cp:revision>
  <cp:lastPrinted>2020-01-22T04:56:00Z</cp:lastPrinted>
  <dcterms:created xsi:type="dcterms:W3CDTF">2026-10-30T09:59:00Z</dcterms:created>
  <dcterms:modified xsi:type="dcterms:W3CDTF">2026-10-30T09:59:00Z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y fmtid="{D5CDD505-2E9C-101B-9397-08002B2CF9AE}" pid="10" name="docLang">
    <vt:lpwstr>en</vt:lpwstr>
  </property>
</Properties>
</file>