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60C00" w:rsidRPr="00260C00" w14:paraId="70F45FA9" w14:textId="77777777" w:rsidTr="005E1373">
        <w:trPr>
          <w:trHeight w:val="1350"/>
        </w:trPr>
        <w:tc>
          <w:tcPr>
            <w:tcW w:w="993" w:type="dxa"/>
            <w:tcBorders>
              <w:top w:val="nil"/>
              <w:bottom w:val="single" w:sz="12" w:space="0" w:color="000000"/>
              <w:right w:val="nil"/>
            </w:tcBorders>
          </w:tcPr>
          <w:p w14:paraId="2C1F1289" w14:textId="77777777" w:rsidR="00260C00" w:rsidRPr="00260C00" w:rsidRDefault="00260C00" w:rsidP="00260C00">
            <w:pPr>
              <w:spacing w:before="120" w:after="120" w:line="240" w:lineRule="atLeast"/>
              <w:jc w:val="both"/>
              <w:rPr>
                <w:rFonts w:eastAsia="SimSun"/>
                <w:b/>
                <w:bCs/>
                <w:snapToGrid w:val="0"/>
                <w:kern w:val="22"/>
                <w:lang w:val="en-US"/>
              </w:rPr>
            </w:pPr>
            <w:bookmarkStart w:id="0" w:name="_Hlk34341079"/>
            <w:bookmarkStart w:id="1" w:name="_Hlk34341122"/>
            <w:bookmarkStart w:id="2" w:name="Meeting"/>
            <w:r w:rsidRPr="00260C00">
              <w:rPr>
                <w:rFonts w:ascii="Cambria" w:eastAsia="MS Mincho" w:hAnsi="Cambria" w:cs="Arial"/>
                <w:b/>
                <w:bCs/>
                <w:noProof/>
                <w:kern w:val="22"/>
                <w:lang w:val="en-US" w:eastAsia="zh-CN"/>
              </w:rPr>
              <w:drawing>
                <wp:anchor distT="0" distB="0" distL="114300" distR="114300" simplePos="0" relativeHeight="251660289" behindDoc="0" locked="0" layoutInCell="1" allowOverlap="1" wp14:anchorId="150B395D" wp14:editId="6AA4709C">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F16EC22" w14:textId="77777777" w:rsidR="00260C00" w:rsidRPr="00260C00" w:rsidRDefault="00260C00" w:rsidP="00260C00">
            <w:pPr>
              <w:jc w:val="both"/>
              <w:rPr>
                <w:rFonts w:eastAsia="SimSun"/>
                <w:snapToGrid w:val="0"/>
                <w:kern w:val="22"/>
                <w:lang w:val="en-GB" w:eastAsia="zh-CN"/>
              </w:rPr>
            </w:pPr>
          </w:p>
          <w:p w14:paraId="6D6DB070" w14:textId="77777777" w:rsidR="00260C00" w:rsidRPr="00260C00" w:rsidRDefault="00260C00" w:rsidP="00260C00">
            <w:pPr>
              <w:jc w:val="both"/>
              <w:rPr>
                <w:rFonts w:eastAsia="SimSun"/>
                <w:b/>
                <w:bCs/>
                <w:sz w:val="20"/>
                <w:szCs w:val="20"/>
                <w:lang w:val="en-GB" w:eastAsia="zh-CN"/>
              </w:rPr>
            </w:pPr>
            <w:r w:rsidRPr="00260C00">
              <w:rPr>
                <w:rFonts w:eastAsia="SimSun"/>
                <w:b/>
                <w:bCs/>
                <w:noProof/>
                <w:sz w:val="20"/>
                <w:szCs w:val="20"/>
                <w:lang w:val="en-US" w:eastAsia="zh-CN"/>
              </w:rPr>
              <w:drawing>
                <wp:anchor distT="0" distB="0" distL="114300" distR="114300" simplePos="0" relativeHeight="251661313" behindDoc="0" locked="0" layoutInCell="1" allowOverlap="1" wp14:anchorId="418109FB" wp14:editId="0E68BEF3">
                  <wp:simplePos x="0" y="0"/>
                  <wp:positionH relativeFrom="column">
                    <wp:posOffset>407035</wp:posOffset>
                  </wp:positionH>
                  <wp:positionV relativeFrom="paragraph">
                    <wp:posOffset>131772</wp:posOffset>
                  </wp:positionV>
                  <wp:extent cx="181069" cy="19149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24169B98" w14:textId="77777777" w:rsidR="00260C00" w:rsidRPr="00260C00" w:rsidRDefault="00260C00" w:rsidP="00260C00">
            <w:pPr>
              <w:jc w:val="both"/>
              <w:rPr>
                <w:rFonts w:eastAsia="SimSun"/>
                <w:b/>
                <w:bCs/>
                <w:sz w:val="20"/>
                <w:szCs w:val="20"/>
                <w:lang w:val="en-GB" w:eastAsia="zh-CN"/>
              </w:rPr>
            </w:pPr>
            <w:r w:rsidRPr="00260C00">
              <w:rPr>
                <w:rFonts w:eastAsia="SimSun" w:hint="eastAsia"/>
                <w:b/>
                <w:bCs/>
                <w:sz w:val="20"/>
                <w:szCs w:val="20"/>
                <w:lang w:val="en-GB" w:eastAsia="zh-CN"/>
              </w:rPr>
              <w:t>联合国</w:t>
            </w:r>
          </w:p>
          <w:p w14:paraId="125BE712" w14:textId="77777777" w:rsidR="00260C00" w:rsidRPr="00260C00" w:rsidRDefault="00260C00" w:rsidP="00260C00">
            <w:pPr>
              <w:jc w:val="both"/>
              <w:rPr>
                <w:rFonts w:eastAsia="SimSun"/>
                <w:b/>
                <w:bCs/>
                <w:sz w:val="20"/>
                <w:szCs w:val="20"/>
                <w:lang w:val="en-GB" w:eastAsia="zh-CN"/>
              </w:rPr>
            </w:pPr>
            <w:r w:rsidRPr="00260C00">
              <w:rPr>
                <w:rFonts w:eastAsia="SimSun" w:hint="eastAsia"/>
                <w:b/>
                <w:bCs/>
                <w:sz w:val="20"/>
                <w:szCs w:val="20"/>
                <w:lang w:val="en-GB" w:eastAsia="zh-CN"/>
              </w:rPr>
              <w:t>环境规划署</w:t>
            </w:r>
          </w:p>
          <w:p w14:paraId="6ABC50A3" w14:textId="77777777" w:rsidR="00260C00" w:rsidRPr="00260C00" w:rsidRDefault="00260C00" w:rsidP="00260C00">
            <w:pPr>
              <w:jc w:val="both"/>
              <w:rPr>
                <w:rFonts w:eastAsia="SimSun"/>
                <w:lang w:val="en-GB" w:eastAsia="zh-CN"/>
              </w:rPr>
            </w:pPr>
          </w:p>
        </w:tc>
        <w:tc>
          <w:tcPr>
            <w:tcW w:w="6741" w:type="dxa"/>
            <w:gridSpan w:val="3"/>
            <w:tcBorders>
              <w:top w:val="nil"/>
              <w:left w:val="nil"/>
              <w:bottom w:val="single" w:sz="12" w:space="0" w:color="000000"/>
            </w:tcBorders>
          </w:tcPr>
          <w:p w14:paraId="556E78C5" w14:textId="77777777" w:rsidR="00260C00" w:rsidRPr="00260C00" w:rsidRDefault="00260C00" w:rsidP="00260C00">
            <w:pPr>
              <w:tabs>
                <w:tab w:val="right" w:pos="7611"/>
              </w:tabs>
              <w:spacing w:before="360"/>
              <w:ind w:left="360" w:right="461"/>
              <w:jc w:val="right"/>
              <w:rPr>
                <w:rFonts w:ascii="Arial" w:eastAsia="SimSun" w:hAnsi="Arial" w:cs="Arial"/>
                <w:b/>
                <w:snapToGrid w:val="0"/>
                <w:kern w:val="22"/>
                <w:sz w:val="32"/>
                <w:lang w:val="en-GB" w:eastAsia="zh-CN"/>
              </w:rPr>
            </w:pPr>
            <w:r w:rsidRPr="00260C00">
              <w:rPr>
                <w:rFonts w:ascii="Arial" w:eastAsia="SimSun" w:hAnsi="Arial" w:cs="Arial"/>
                <w:b/>
                <w:snapToGrid w:val="0"/>
                <w:kern w:val="22"/>
                <w:sz w:val="32"/>
                <w:lang w:val="en-GB" w:eastAsia="zh-CN"/>
              </w:rPr>
              <w:t xml:space="preserve">   CBD</w:t>
            </w:r>
          </w:p>
          <w:p w14:paraId="0A1C0B91" w14:textId="77777777" w:rsidR="00260C00" w:rsidRPr="00260C00" w:rsidRDefault="00260C00" w:rsidP="00260C00">
            <w:pPr>
              <w:rPr>
                <w:rFonts w:eastAsia="SimSun"/>
                <w:b/>
                <w:snapToGrid w:val="0"/>
                <w:kern w:val="22"/>
                <w:sz w:val="20"/>
                <w:lang w:val="en-GB" w:eastAsia="zh-CN"/>
              </w:rPr>
            </w:pPr>
          </w:p>
        </w:tc>
      </w:tr>
      <w:bookmarkEnd w:id="0"/>
      <w:tr w:rsidR="00260C00" w:rsidRPr="00260C00" w14:paraId="08E6B06F" w14:textId="77777777" w:rsidTr="005E1373">
        <w:trPr>
          <w:trHeight w:val="1693"/>
        </w:trPr>
        <w:tc>
          <w:tcPr>
            <w:tcW w:w="6227" w:type="dxa"/>
            <w:gridSpan w:val="3"/>
            <w:tcBorders>
              <w:top w:val="nil"/>
              <w:bottom w:val="single" w:sz="36" w:space="0" w:color="000000"/>
            </w:tcBorders>
          </w:tcPr>
          <w:p w14:paraId="6A06DA1E" w14:textId="77777777" w:rsidR="00260C00" w:rsidRPr="00260C00" w:rsidRDefault="00260C00" w:rsidP="00260C00">
            <w:pPr>
              <w:jc w:val="both"/>
              <w:rPr>
                <w:rFonts w:eastAsia="SimSun"/>
                <w:snapToGrid w:val="0"/>
                <w:kern w:val="22"/>
                <w:lang w:val="en-GB" w:eastAsia="zh-CN"/>
              </w:rPr>
            </w:pPr>
          </w:p>
          <w:p w14:paraId="23EA972D" w14:textId="77777777" w:rsidR="00260C00" w:rsidRPr="00260C00" w:rsidRDefault="00260C00" w:rsidP="00260C00">
            <w:pPr>
              <w:jc w:val="both"/>
              <w:rPr>
                <w:rFonts w:ascii="Univers" w:eastAsia="SimSun" w:hAnsi="Univers"/>
                <w:snapToGrid w:val="0"/>
                <w:kern w:val="22"/>
                <w:sz w:val="32"/>
                <w:lang w:val="en-GB" w:eastAsia="zh-CN"/>
              </w:rPr>
            </w:pPr>
            <w:r w:rsidRPr="00260C00">
              <w:rPr>
                <w:rFonts w:eastAsia="SimSun"/>
                <w:b/>
                <w:noProof/>
                <w:lang w:val="en-US" w:eastAsia="zh-CN"/>
              </w:rPr>
              <w:drawing>
                <wp:inline distT="0" distB="0" distL="0" distR="0" wp14:anchorId="63721ECE" wp14:editId="2C14BD52">
                  <wp:extent cx="3000375" cy="1077595"/>
                  <wp:effectExtent l="0" t="0" r="0" b="0"/>
                  <wp:docPr id="6"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9B670DC" w14:textId="77777777" w:rsidR="00260C00" w:rsidRPr="00260C00" w:rsidRDefault="00260C00" w:rsidP="00260C00">
            <w:pPr>
              <w:ind w:firstLine="720"/>
              <w:jc w:val="both"/>
              <w:rPr>
                <w:rFonts w:ascii="Univers" w:eastAsia="SimSun" w:hAnsi="Univers"/>
                <w:sz w:val="32"/>
                <w:lang w:val="en-GB" w:eastAsia="zh-CN"/>
              </w:rPr>
            </w:pPr>
            <w:r w:rsidRPr="00260C00">
              <w:rPr>
                <w:rFonts w:ascii="Univers" w:eastAsia="SimSun" w:hAnsi="Univers"/>
                <w:sz w:val="32"/>
                <w:lang w:val="en-GB" w:eastAsia="zh-CN"/>
              </w:rPr>
              <w:t xml:space="preserve">   </w:t>
            </w:r>
          </w:p>
        </w:tc>
        <w:tc>
          <w:tcPr>
            <w:tcW w:w="1144" w:type="dxa"/>
            <w:tcBorders>
              <w:top w:val="nil"/>
              <w:bottom w:val="single" w:sz="36" w:space="0" w:color="000000"/>
            </w:tcBorders>
          </w:tcPr>
          <w:p w14:paraId="6714AE1E" w14:textId="77777777" w:rsidR="00260C00" w:rsidRPr="00260C00" w:rsidRDefault="00260C00" w:rsidP="00260C00">
            <w:pPr>
              <w:widowControl w:val="0"/>
              <w:overflowPunct w:val="0"/>
              <w:autoSpaceDE w:val="0"/>
              <w:autoSpaceDN w:val="0"/>
              <w:adjustRightInd w:val="0"/>
              <w:spacing w:line="240" w:lineRule="atLeast"/>
              <w:textAlignment w:val="baseline"/>
              <w:rPr>
                <w:rFonts w:eastAsia="SimSun"/>
                <w:bCs/>
                <w:snapToGrid w:val="0"/>
                <w:kern w:val="22"/>
                <w:sz w:val="32"/>
                <w:szCs w:val="32"/>
                <w:lang w:val="en-GB" w:eastAsia="zh-CN"/>
              </w:rPr>
            </w:pPr>
          </w:p>
        </w:tc>
        <w:tc>
          <w:tcPr>
            <w:tcW w:w="2977" w:type="dxa"/>
            <w:tcBorders>
              <w:top w:val="nil"/>
              <w:bottom w:val="single" w:sz="36" w:space="0" w:color="000000"/>
            </w:tcBorders>
          </w:tcPr>
          <w:p w14:paraId="1F689B07" w14:textId="77777777" w:rsidR="00260C00" w:rsidRPr="00260C00" w:rsidRDefault="00260C00" w:rsidP="00260C00">
            <w:pPr>
              <w:spacing w:before="120"/>
              <w:ind w:left="58"/>
              <w:jc w:val="both"/>
              <w:rPr>
                <w:rFonts w:eastAsia="SimSun"/>
                <w:snapToGrid w:val="0"/>
                <w:kern w:val="22"/>
                <w:szCs w:val="22"/>
                <w:lang w:val="en-GB" w:eastAsia="zh-CN"/>
              </w:rPr>
            </w:pPr>
            <w:r w:rsidRPr="00260C00">
              <w:rPr>
                <w:rFonts w:eastAsia="SimSun"/>
                <w:snapToGrid w:val="0"/>
                <w:kern w:val="22"/>
                <w:szCs w:val="22"/>
                <w:lang w:val="en-GB" w:eastAsia="zh-CN"/>
              </w:rPr>
              <w:t>Distr.</w:t>
            </w:r>
          </w:p>
          <w:p w14:paraId="0B102520" w14:textId="77777777" w:rsidR="00260C00" w:rsidRPr="00260C00" w:rsidRDefault="00260C00" w:rsidP="00260C00">
            <w:pPr>
              <w:ind w:left="58"/>
              <w:jc w:val="both"/>
              <w:rPr>
                <w:rFonts w:eastAsia="SimSun"/>
                <w:snapToGrid w:val="0"/>
                <w:kern w:val="22"/>
                <w:szCs w:val="22"/>
                <w:lang w:val="en-GB" w:eastAsia="zh-CN"/>
              </w:rPr>
            </w:pPr>
            <w:r w:rsidRPr="00260C00">
              <w:rPr>
                <w:rFonts w:eastAsia="SimSun"/>
                <w:snapToGrid w:val="0"/>
                <w:kern w:val="22"/>
                <w:szCs w:val="22"/>
                <w:lang w:val="en-GB" w:eastAsia="zh-CN"/>
              </w:rPr>
              <w:t>GENERAL</w:t>
            </w:r>
          </w:p>
          <w:p w14:paraId="056CFE57" w14:textId="77777777" w:rsidR="00260C00" w:rsidRPr="00260C00" w:rsidRDefault="00260C00" w:rsidP="00260C00">
            <w:pPr>
              <w:ind w:left="58"/>
              <w:jc w:val="both"/>
              <w:rPr>
                <w:rFonts w:eastAsia="SimSun"/>
                <w:snapToGrid w:val="0"/>
                <w:kern w:val="22"/>
                <w:szCs w:val="22"/>
                <w:lang w:val="en-GB" w:eastAsia="zh-CN"/>
              </w:rPr>
            </w:pPr>
          </w:p>
          <w:p w14:paraId="41660E8C" w14:textId="2ACB1651" w:rsidR="00260C00" w:rsidRPr="00260C00" w:rsidRDefault="00260C00" w:rsidP="00260C00">
            <w:pPr>
              <w:ind w:left="58"/>
              <w:jc w:val="both"/>
              <w:rPr>
                <w:rFonts w:eastAsia="SimSun"/>
                <w:snapToGrid w:val="0"/>
                <w:kern w:val="22"/>
                <w:szCs w:val="22"/>
                <w:lang w:val="en-GB" w:eastAsia="zh-CN"/>
              </w:rPr>
            </w:pPr>
            <w:r>
              <w:rPr>
                <w:rFonts w:eastAsia="SimSun"/>
                <w:snapToGrid w:val="0"/>
                <w:kern w:val="22"/>
                <w:szCs w:val="22"/>
                <w:lang w:val="en-GB" w:eastAsia="zh-CN"/>
              </w:rPr>
              <w:t>CBD/SBI/3/</w:t>
            </w:r>
            <w:r>
              <w:rPr>
                <w:rFonts w:eastAsia="SimSun" w:hint="eastAsia"/>
                <w:snapToGrid w:val="0"/>
                <w:kern w:val="22"/>
                <w:szCs w:val="22"/>
                <w:lang w:val="en-GB" w:eastAsia="zh-CN"/>
              </w:rPr>
              <w:t>5</w:t>
            </w:r>
            <w:r>
              <w:rPr>
                <w:rFonts w:eastAsia="SimSun"/>
                <w:snapToGrid w:val="0"/>
                <w:kern w:val="22"/>
                <w:szCs w:val="22"/>
                <w:lang w:val="en-GB" w:eastAsia="zh-CN"/>
              </w:rPr>
              <w:t>/Add.</w:t>
            </w:r>
            <w:r>
              <w:rPr>
                <w:rFonts w:eastAsia="SimSun" w:hint="eastAsia"/>
                <w:snapToGrid w:val="0"/>
                <w:kern w:val="22"/>
                <w:szCs w:val="22"/>
                <w:lang w:val="en-GB" w:eastAsia="zh-CN"/>
              </w:rPr>
              <w:t>3</w:t>
            </w:r>
          </w:p>
          <w:p w14:paraId="0348DA85" w14:textId="3C98F41E" w:rsidR="00260C00" w:rsidRPr="00260C00" w:rsidRDefault="00260C00" w:rsidP="00260C00">
            <w:pPr>
              <w:ind w:left="58"/>
              <w:jc w:val="both"/>
              <w:rPr>
                <w:rFonts w:eastAsia="SimSun"/>
                <w:snapToGrid w:val="0"/>
                <w:kern w:val="22"/>
                <w:sz w:val="36"/>
                <w:szCs w:val="22"/>
                <w:lang w:val="en-GB" w:eastAsia="zh-CN"/>
              </w:rPr>
            </w:pPr>
            <w:r>
              <w:rPr>
                <w:rFonts w:eastAsia="SimSun" w:hint="eastAsia"/>
                <w:bCs/>
                <w:snapToGrid w:val="0"/>
                <w:kern w:val="22"/>
                <w:szCs w:val="22"/>
                <w:lang w:val="en-GB" w:eastAsia="zh-CN"/>
              </w:rPr>
              <w:t>18</w:t>
            </w:r>
            <w:r w:rsidRPr="00260C00">
              <w:rPr>
                <w:rFonts w:eastAsia="SimSun"/>
                <w:bCs/>
                <w:snapToGrid w:val="0"/>
                <w:kern w:val="22"/>
                <w:szCs w:val="22"/>
                <w:lang w:val="en-GB" w:eastAsia="zh-CN"/>
              </w:rPr>
              <w:t xml:space="preserve"> March 2020</w:t>
            </w:r>
          </w:p>
          <w:p w14:paraId="1CF3C2A3" w14:textId="77777777" w:rsidR="00260C00" w:rsidRPr="00260C00" w:rsidRDefault="00260C00" w:rsidP="00260C00">
            <w:pPr>
              <w:ind w:left="58"/>
              <w:jc w:val="both"/>
              <w:rPr>
                <w:rFonts w:eastAsia="SimSun"/>
                <w:snapToGrid w:val="0"/>
                <w:kern w:val="22"/>
                <w:szCs w:val="22"/>
                <w:lang w:val="en-GB" w:eastAsia="zh-CN"/>
              </w:rPr>
            </w:pPr>
          </w:p>
          <w:p w14:paraId="4E7EA209" w14:textId="77777777" w:rsidR="00260C00" w:rsidRPr="00260C00" w:rsidRDefault="00260C00" w:rsidP="00260C00">
            <w:pPr>
              <w:ind w:left="58"/>
              <w:jc w:val="both"/>
              <w:rPr>
                <w:rFonts w:eastAsia="SimSun"/>
                <w:snapToGrid w:val="0"/>
                <w:kern w:val="22"/>
                <w:szCs w:val="22"/>
                <w:lang w:val="en-GB" w:eastAsia="zh-CN"/>
              </w:rPr>
            </w:pPr>
            <w:r w:rsidRPr="00260C00">
              <w:rPr>
                <w:rFonts w:eastAsia="SimSun"/>
                <w:snapToGrid w:val="0"/>
                <w:kern w:val="22"/>
                <w:szCs w:val="22"/>
                <w:lang w:val="en-GB" w:eastAsia="zh-CN"/>
              </w:rPr>
              <w:t>CHINESE</w:t>
            </w:r>
          </w:p>
          <w:p w14:paraId="6B1B144D" w14:textId="77777777" w:rsidR="00260C00" w:rsidRPr="00260C00" w:rsidRDefault="00260C00" w:rsidP="00260C00">
            <w:pPr>
              <w:spacing w:after="120"/>
              <w:ind w:left="58"/>
              <w:jc w:val="both"/>
              <w:rPr>
                <w:rFonts w:eastAsia="SimSun"/>
                <w:snapToGrid w:val="0"/>
                <w:kern w:val="22"/>
                <w:szCs w:val="22"/>
                <w:u w:val="single"/>
                <w:lang w:val="en-GB" w:eastAsia="zh-CN"/>
              </w:rPr>
            </w:pPr>
            <w:r w:rsidRPr="00260C00">
              <w:rPr>
                <w:rFonts w:eastAsia="SimSun"/>
                <w:snapToGrid w:val="0"/>
                <w:kern w:val="22"/>
                <w:szCs w:val="22"/>
                <w:lang w:val="en-GB" w:eastAsia="zh-CN"/>
              </w:rPr>
              <w:t>ORIGINAL:  ENGLISH</w:t>
            </w:r>
          </w:p>
        </w:tc>
      </w:tr>
    </w:tbl>
    <w:bookmarkEnd w:id="1"/>
    <w:p w14:paraId="018023E7" w14:textId="77777777" w:rsidR="00404715" w:rsidRPr="0033127C" w:rsidRDefault="00404715" w:rsidP="00BA13C7">
      <w:pPr>
        <w:pStyle w:val="meetingname"/>
        <w:spacing w:before="60"/>
        <w:ind w:left="0" w:right="4392" w:firstLine="0"/>
        <w:rPr>
          <w:rFonts w:eastAsia="SimSun"/>
          <w:kern w:val="22"/>
          <w:lang w:eastAsia="zh-CN"/>
        </w:rPr>
      </w:pPr>
      <w:r w:rsidRPr="0033127C">
        <w:rPr>
          <w:rFonts w:eastAsia="SimSun"/>
          <w:kern w:val="22"/>
          <w:lang w:eastAsia="zh-CN"/>
        </w:rPr>
        <w:t>执行问题附属机构</w:t>
      </w:r>
    </w:p>
    <w:p w14:paraId="2BEE13B6" w14:textId="77777777" w:rsidR="00404715" w:rsidRPr="0033127C" w:rsidRDefault="00404715" w:rsidP="00404715">
      <w:pPr>
        <w:pStyle w:val="meetingname"/>
        <w:ind w:left="0" w:right="4392" w:firstLine="0"/>
        <w:rPr>
          <w:rFonts w:eastAsia="SimSun"/>
          <w:kern w:val="22"/>
          <w:lang w:eastAsia="zh-CN"/>
        </w:rPr>
      </w:pPr>
      <w:r w:rsidRPr="0033127C">
        <w:rPr>
          <w:rFonts w:eastAsia="SimSun"/>
          <w:kern w:val="22"/>
          <w:lang w:eastAsia="zh-CN"/>
        </w:rPr>
        <w:t>第三次会议</w:t>
      </w:r>
    </w:p>
    <w:p w14:paraId="6776E8D6" w14:textId="557E0BAC" w:rsidR="00404715" w:rsidRPr="0033127C" w:rsidRDefault="00404715" w:rsidP="00F23D88">
      <w:pPr>
        <w:pStyle w:val="meetingname"/>
        <w:ind w:left="0" w:right="3548" w:firstLine="0"/>
        <w:rPr>
          <w:rFonts w:eastAsia="SimSun"/>
          <w:kern w:val="22"/>
          <w:lang w:eastAsia="zh-CN"/>
        </w:rPr>
      </w:pPr>
      <w:r w:rsidRPr="0033127C">
        <w:rPr>
          <w:rFonts w:eastAsia="SimSun"/>
          <w:kern w:val="22"/>
          <w:lang w:eastAsia="nb-NO"/>
        </w:rPr>
        <w:t>2020</w:t>
      </w:r>
      <w:r w:rsidRPr="0033127C">
        <w:rPr>
          <w:rFonts w:eastAsia="SimSun"/>
          <w:kern w:val="22"/>
          <w:lang w:eastAsia="zh-CN"/>
        </w:rPr>
        <w:t>年</w:t>
      </w:r>
      <w:r w:rsidR="00C51D13">
        <w:rPr>
          <w:rFonts w:eastAsia="SimSun"/>
          <w:kern w:val="22"/>
          <w:lang w:eastAsia="zh-CN"/>
        </w:rPr>
        <w:t>11</w:t>
      </w:r>
      <w:r w:rsidRPr="0033127C">
        <w:rPr>
          <w:rFonts w:eastAsia="SimSun"/>
          <w:kern w:val="22"/>
          <w:lang w:eastAsia="zh-CN"/>
        </w:rPr>
        <w:t>月</w:t>
      </w:r>
      <w:r w:rsidR="00C51D13">
        <w:rPr>
          <w:rFonts w:eastAsia="SimSun"/>
          <w:kern w:val="22"/>
          <w:lang w:eastAsia="zh-CN"/>
        </w:rPr>
        <w:t>9</w:t>
      </w:r>
      <w:r w:rsidRPr="0033127C">
        <w:rPr>
          <w:rFonts w:eastAsia="SimSun"/>
          <w:kern w:val="22"/>
          <w:lang w:eastAsia="zh-CN"/>
        </w:rPr>
        <w:t>日至</w:t>
      </w:r>
      <w:r w:rsidR="00C51D13">
        <w:rPr>
          <w:rFonts w:eastAsia="SimSun"/>
          <w:kern w:val="22"/>
          <w:lang w:eastAsia="zh-CN"/>
        </w:rPr>
        <w:t>14</w:t>
      </w:r>
      <w:r w:rsidRPr="0033127C">
        <w:rPr>
          <w:rFonts w:eastAsia="SimSun"/>
          <w:kern w:val="22"/>
          <w:lang w:eastAsia="zh-CN"/>
        </w:rPr>
        <w:t>日，加拿大</w:t>
      </w:r>
      <w:r w:rsidR="00C51D13">
        <w:rPr>
          <w:rFonts w:eastAsia="SimSun" w:hint="eastAsia"/>
          <w:kern w:val="22"/>
          <w:lang w:eastAsia="zh-CN"/>
        </w:rPr>
        <w:t>魁北克市（待确认）</w:t>
      </w:r>
    </w:p>
    <w:p w14:paraId="57CF362A" w14:textId="3C0F663C" w:rsidR="00404715" w:rsidRPr="0033127C" w:rsidRDefault="00404715" w:rsidP="00404715">
      <w:pPr>
        <w:pStyle w:val="meetingname"/>
        <w:ind w:left="0" w:right="4392" w:firstLine="0"/>
        <w:rPr>
          <w:rFonts w:eastAsia="SimSun"/>
          <w:kern w:val="22"/>
          <w:lang w:eastAsia="zh-CN"/>
        </w:rPr>
      </w:pPr>
      <w:r w:rsidRPr="0033127C">
        <w:rPr>
          <w:rFonts w:eastAsia="SimSun"/>
          <w:kern w:val="22"/>
          <w:lang w:eastAsia="zh-CN"/>
        </w:rPr>
        <w:t>临时议程</w:t>
      </w:r>
      <w:bookmarkStart w:id="3" w:name="_Hlk35353706"/>
      <w:r w:rsidRPr="0033127C">
        <w:rPr>
          <w:rStyle w:val="FootnoteReference"/>
          <w:rFonts w:eastAsia="SimSun"/>
          <w:kern w:val="22"/>
          <w:sz w:val="24"/>
          <w:u w:val="none"/>
          <w:lang w:val="en-GB" w:eastAsia="zh-CN"/>
        </w:rPr>
        <w:footnoteReference w:customMarkFollows="1" w:id="2"/>
        <w:t>*</w:t>
      </w:r>
      <w:bookmarkEnd w:id="3"/>
      <w:r w:rsidRPr="0033127C">
        <w:rPr>
          <w:rFonts w:eastAsia="SimSun"/>
          <w:kern w:val="22"/>
          <w:lang w:eastAsia="zh-CN"/>
        </w:rPr>
        <w:t>项目</w:t>
      </w:r>
      <w:r w:rsidRPr="0033127C">
        <w:rPr>
          <w:rFonts w:eastAsia="SimSun"/>
          <w:kern w:val="22"/>
          <w:lang w:eastAsia="zh-CN"/>
        </w:rPr>
        <w:t>6</w:t>
      </w:r>
    </w:p>
    <w:p w14:paraId="0A4B85D8" w14:textId="47088D01" w:rsidR="00F716BC" w:rsidRPr="00BA13C7" w:rsidRDefault="00C243EE" w:rsidP="00F716BC">
      <w:pPr>
        <w:keepNext/>
        <w:spacing w:before="240" w:after="120"/>
        <w:jc w:val="center"/>
        <w:rPr>
          <w:rFonts w:eastAsia="SimHei"/>
          <w:b/>
          <w:bCs/>
          <w:caps/>
          <w:spacing w:val="-10"/>
          <w:kern w:val="28"/>
          <w:sz w:val="28"/>
          <w:lang w:val="en-ZA" w:eastAsia="zh-CN"/>
        </w:rPr>
      </w:pPr>
      <w:bookmarkStart w:id="4" w:name="_Hlk35451178"/>
      <w:bookmarkEnd w:id="2"/>
      <w:r w:rsidRPr="00BA13C7">
        <w:rPr>
          <w:rFonts w:eastAsia="SimHei"/>
          <w:b/>
          <w:bCs/>
          <w:caps/>
          <w:spacing w:val="-10"/>
          <w:kern w:val="28"/>
          <w:sz w:val="28"/>
          <w:lang w:val="en-ZA" w:eastAsia="zh-CN"/>
        </w:rPr>
        <w:t>为</w:t>
      </w:r>
      <w:r w:rsidRPr="00BA13C7">
        <w:rPr>
          <w:rFonts w:eastAsia="SimHei"/>
          <w:b/>
          <w:bCs/>
          <w:caps/>
          <w:spacing w:val="-10"/>
          <w:kern w:val="28"/>
          <w:sz w:val="28"/>
          <w:lang w:val="en-ZA" w:eastAsia="zh-CN"/>
        </w:rPr>
        <w:t>2020</w:t>
      </w:r>
      <w:r w:rsidRPr="00BA13C7">
        <w:rPr>
          <w:rFonts w:eastAsia="SimHei"/>
          <w:b/>
          <w:bCs/>
          <w:caps/>
          <w:spacing w:val="-10"/>
          <w:kern w:val="28"/>
          <w:sz w:val="28"/>
          <w:lang w:val="en-ZA" w:eastAsia="zh-CN"/>
        </w:rPr>
        <w:t>年后生物多样性框架</w:t>
      </w:r>
      <w:r w:rsidR="00950486" w:rsidRPr="00BA13C7">
        <w:rPr>
          <w:rFonts w:eastAsia="SimHei"/>
          <w:b/>
          <w:bCs/>
          <w:caps/>
          <w:spacing w:val="-10"/>
          <w:kern w:val="28"/>
          <w:sz w:val="28"/>
          <w:lang w:val="en-ZA" w:eastAsia="zh-CN"/>
        </w:rPr>
        <w:t>的</w:t>
      </w:r>
      <w:r w:rsidRPr="00BA13C7">
        <w:rPr>
          <w:rFonts w:eastAsia="SimHei"/>
          <w:b/>
          <w:bCs/>
          <w:caps/>
          <w:spacing w:val="-10"/>
          <w:kern w:val="28"/>
          <w:sz w:val="28"/>
          <w:lang w:val="en-ZA" w:eastAsia="zh-CN"/>
        </w:rPr>
        <w:t>资源调动</w:t>
      </w:r>
      <w:r w:rsidR="00E61C93" w:rsidRPr="00BA13C7">
        <w:rPr>
          <w:rFonts w:eastAsia="SimHei"/>
          <w:b/>
          <w:bCs/>
          <w:caps/>
          <w:spacing w:val="-10"/>
          <w:kern w:val="28"/>
          <w:sz w:val="28"/>
          <w:lang w:val="en-ZA" w:eastAsia="zh-CN"/>
        </w:rPr>
        <w:t>组成</w:t>
      </w:r>
      <w:r w:rsidRPr="00BA13C7">
        <w:rPr>
          <w:rFonts w:eastAsia="SimHei"/>
          <w:b/>
          <w:bCs/>
          <w:caps/>
          <w:spacing w:val="-10"/>
          <w:kern w:val="28"/>
          <w:sz w:val="28"/>
          <w:lang w:val="en-ZA" w:eastAsia="zh-CN"/>
        </w:rPr>
        <w:t>部分草案</w:t>
      </w:r>
      <w:r w:rsidR="00841489" w:rsidRPr="00BA13C7">
        <w:rPr>
          <w:rFonts w:eastAsia="SimHei"/>
          <w:b/>
          <w:bCs/>
          <w:caps/>
          <w:spacing w:val="-10"/>
          <w:kern w:val="28"/>
          <w:sz w:val="28"/>
          <w:lang w:val="en-ZA" w:eastAsia="zh-CN"/>
        </w:rPr>
        <w:t>作</w:t>
      </w:r>
      <w:r w:rsidRPr="00BA13C7">
        <w:rPr>
          <w:rFonts w:eastAsia="SimHei"/>
          <w:b/>
          <w:bCs/>
          <w:caps/>
          <w:spacing w:val="-10"/>
          <w:kern w:val="28"/>
          <w:sz w:val="28"/>
          <w:lang w:val="en-ZA" w:eastAsia="zh-CN"/>
        </w:rPr>
        <w:t>出贡献</w:t>
      </w:r>
      <w:r w:rsidR="00841489" w:rsidRPr="00BA13C7">
        <w:rPr>
          <w:rFonts w:eastAsia="SimHei"/>
          <w:b/>
          <w:bCs/>
          <w:caps/>
          <w:spacing w:val="-10"/>
          <w:kern w:val="28"/>
          <w:sz w:val="28"/>
          <w:lang w:val="en-ZA" w:eastAsia="zh-CN"/>
        </w:rPr>
        <w:br/>
      </w:r>
      <w:r w:rsidRPr="00BA13C7">
        <w:rPr>
          <w:rFonts w:eastAsia="SimHei"/>
          <w:b/>
          <w:bCs/>
          <w:caps/>
          <w:spacing w:val="-10"/>
          <w:kern w:val="28"/>
          <w:sz w:val="28"/>
          <w:lang w:val="en-ZA" w:eastAsia="zh-CN"/>
        </w:rPr>
        <w:t>作为现有</w:t>
      </w:r>
      <w:r w:rsidR="00AC25A2" w:rsidRPr="00BA13C7">
        <w:rPr>
          <w:rFonts w:eastAsia="SimHei"/>
          <w:b/>
          <w:bCs/>
          <w:caps/>
          <w:spacing w:val="-10"/>
          <w:kern w:val="28"/>
          <w:sz w:val="28"/>
          <w:lang w:val="en-ZA" w:eastAsia="zh-CN"/>
        </w:rPr>
        <w:t>资源调动战略</w:t>
      </w:r>
      <w:r w:rsidRPr="00BA13C7">
        <w:rPr>
          <w:rFonts w:eastAsia="SimHei"/>
          <w:b/>
          <w:bCs/>
          <w:caps/>
          <w:spacing w:val="-10"/>
          <w:kern w:val="28"/>
          <w:sz w:val="28"/>
          <w:lang w:val="en-ZA" w:eastAsia="zh-CN"/>
        </w:rPr>
        <w:t>的</w:t>
      </w:r>
      <w:r w:rsidR="00AC25A2" w:rsidRPr="00BA13C7">
        <w:rPr>
          <w:rFonts w:eastAsia="SimHei"/>
          <w:b/>
          <w:bCs/>
          <w:caps/>
          <w:spacing w:val="-10"/>
          <w:kern w:val="28"/>
          <w:sz w:val="28"/>
          <w:lang w:val="en-ZA" w:eastAsia="zh-CN"/>
        </w:rPr>
        <w:t>后续行动</w:t>
      </w:r>
    </w:p>
    <w:p w14:paraId="570EE17B" w14:textId="15227EC6" w:rsidR="00E86B40" w:rsidRPr="00A14D96" w:rsidRDefault="00404715" w:rsidP="00F609C7">
      <w:pPr>
        <w:spacing w:before="120" w:after="120"/>
        <w:jc w:val="center"/>
        <w:rPr>
          <w:rFonts w:eastAsia="SimHei"/>
          <w:b/>
          <w:bCs/>
          <w:caps/>
          <w:spacing w:val="-10"/>
          <w:kern w:val="28"/>
          <w:lang w:val="en-ZA" w:eastAsia="zh-CN"/>
        </w:rPr>
      </w:pPr>
      <w:r w:rsidRPr="00A14D96">
        <w:rPr>
          <w:rFonts w:eastAsia="SimHei"/>
          <w:b/>
          <w:bCs/>
          <w:caps/>
          <w:spacing w:val="-10"/>
          <w:kern w:val="28"/>
          <w:lang w:val="en-ZA" w:eastAsia="zh-CN"/>
        </w:rPr>
        <w:t>资源调</w:t>
      </w:r>
      <w:r w:rsidR="00AC25A2" w:rsidRPr="00A14D96">
        <w:rPr>
          <w:rFonts w:eastAsia="SimHei"/>
          <w:b/>
          <w:bCs/>
          <w:caps/>
          <w:spacing w:val="-10"/>
          <w:kern w:val="28"/>
          <w:lang w:val="en-ZA" w:eastAsia="zh-CN"/>
        </w:rPr>
        <w:t>动</w:t>
      </w:r>
      <w:r w:rsidRPr="00A14D96">
        <w:rPr>
          <w:rFonts w:eastAsia="SimHei"/>
          <w:b/>
          <w:bCs/>
          <w:caps/>
          <w:spacing w:val="-10"/>
          <w:kern w:val="28"/>
          <w:lang w:val="en-ZA" w:eastAsia="zh-CN"/>
        </w:rPr>
        <w:t>问题专家小组的第三次报告</w:t>
      </w:r>
    </w:p>
    <w:p w14:paraId="770D773F" w14:textId="0FAA1FD8" w:rsidR="00847080" w:rsidRPr="00A14D96" w:rsidRDefault="00AC25A2" w:rsidP="008A4A31">
      <w:pPr>
        <w:keepNext/>
        <w:spacing w:before="120" w:after="120"/>
        <w:jc w:val="center"/>
        <w:outlineLvl w:val="0"/>
        <w:rPr>
          <w:rFonts w:eastAsia="SimHei"/>
          <w:b/>
          <w:bCs/>
          <w:spacing w:val="-10"/>
          <w:kern w:val="28"/>
          <w:lang w:val="en-ZA" w:eastAsia="en-GB"/>
        </w:rPr>
      </w:pPr>
      <w:r w:rsidRPr="00A14D96">
        <w:rPr>
          <w:rFonts w:eastAsia="SimHei"/>
          <w:b/>
          <w:bCs/>
          <w:spacing w:val="-10"/>
          <w:kern w:val="28"/>
          <w:lang w:val="en-ZA" w:eastAsia="zh-CN"/>
        </w:rPr>
        <w:t>一</w:t>
      </w:r>
      <w:r w:rsidR="00E86B40" w:rsidRPr="00A14D96">
        <w:rPr>
          <w:rFonts w:eastAsia="SimHei"/>
          <w:b/>
          <w:bCs/>
          <w:spacing w:val="-10"/>
          <w:kern w:val="28"/>
          <w:lang w:val="en-ZA" w:eastAsia="zh-CN"/>
        </w:rPr>
        <w:t>.</w:t>
      </w:r>
      <w:r w:rsidR="00E86B40" w:rsidRPr="00A14D96">
        <w:rPr>
          <w:rFonts w:eastAsia="SimHei"/>
          <w:b/>
          <w:bCs/>
          <w:spacing w:val="-10"/>
          <w:kern w:val="28"/>
          <w:lang w:val="en-ZA" w:eastAsia="zh-CN"/>
        </w:rPr>
        <w:tab/>
      </w:r>
      <w:r w:rsidR="00404715" w:rsidRPr="00A14D96">
        <w:rPr>
          <w:rFonts w:eastAsia="SimHei"/>
          <w:b/>
          <w:bCs/>
          <w:caps/>
          <w:spacing w:val="-10"/>
          <w:kern w:val="28"/>
          <w:lang w:val="en-ZA" w:eastAsia="zh-CN"/>
        </w:rPr>
        <w:t>导言</w:t>
      </w:r>
    </w:p>
    <w:p w14:paraId="1FE094E9" w14:textId="0D6F6314" w:rsidR="003B04C0" w:rsidRPr="0033127C" w:rsidRDefault="00A54CD3" w:rsidP="00607BF6">
      <w:pPr>
        <w:pStyle w:val="Para1"/>
        <w:numPr>
          <w:ilvl w:val="0"/>
          <w:numId w:val="49"/>
        </w:numPr>
        <w:suppressLineNumbers/>
        <w:suppressAutoHyphens/>
        <w:snapToGrid w:val="0"/>
        <w:spacing w:before="120"/>
        <w:ind w:left="0" w:firstLine="0"/>
        <w:jc w:val="both"/>
        <w:rPr>
          <w:rFonts w:eastAsia="SimSun"/>
          <w:szCs w:val="24"/>
          <w:lang w:eastAsia="zh-CN"/>
        </w:rPr>
      </w:pPr>
      <w:r w:rsidRPr="0033127C">
        <w:rPr>
          <w:rFonts w:eastAsia="SimSun" w:hint="eastAsia"/>
          <w:szCs w:val="24"/>
          <w:lang w:eastAsia="zh-CN"/>
        </w:rPr>
        <w:t>缔约方大会</w:t>
      </w:r>
      <w:r w:rsidR="00C51D13">
        <w:rPr>
          <w:rFonts w:eastAsia="SimSun" w:hint="eastAsia"/>
          <w:szCs w:val="24"/>
          <w:lang w:eastAsia="zh-CN"/>
        </w:rPr>
        <w:t>在其</w:t>
      </w:r>
      <w:r w:rsidRPr="0033127C">
        <w:rPr>
          <w:rFonts w:eastAsia="SimSun" w:hint="eastAsia"/>
          <w:szCs w:val="24"/>
          <w:lang w:eastAsia="zh-CN"/>
        </w:rPr>
        <w:t>第十四</w:t>
      </w:r>
      <w:r w:rsidR="003C5CAA" w:rsidRPr="0033127C">
        <w:rPr>
          <w:rFonts w:eastAsia="SimSun" w:hint="eastAsia"/>
          <w:szCs w:val="24"/>
          <w:lang w:eastAsia="zh-CN"/>
        </w:rPr>
        <w:t>届</w:t>
      </w:r>
      <w:r w:rsidRPr="0033127C">
        <w:rPr>
          <w:rFonts w:eastAsia="SimSun" w:hint="eastAsia"/>
          <w:szCs w:val="24"/>
          <w:lang w:eastAsia="zh-CN"/>
        </w:rPr>
        <w:t>会议上</w:t>
      </w:r>
      <w:r w:rsidR="006F3BEE" w:rsidRPr="0033127C">
        <w:rPr>
          <w:rFonts w:eastAsia="SimSun"/>
          <w:szCs w:val="24"/>
          <w:lang w:eastAsia="zh-CN"/>
        </w:rPr>
        <w:t>申明资源调动将成为</w:t>
      </w:r>
      <w:r w:rsidR="006F3BEE" w:rsidRPr="0033127C">
        <w:rPr>
          <w:rFonts w:eastAsia="SimSun"/>
          <w:szCs w:val="24"/>
          <w:lang w:eastAsia="zh-CN"/>
        </w:rPr>
        <w:t xml:space="preserve">2020 </w:t>
      </w:r>
      <w:r w:rsidR="006F3BEE" w:rsidRPr="0033127C">
        <w:rPr>
          <w:rFonts w:eastAsia="SimSun"/>
          <w:szCs w:val="24"/>
          <w:lang w:eastAsia="zh-CN"/>
        </w:rPr>
        <w:t>年后全球生物多样性框架的一个组成部分，决定完全按照</w:t>
      </w:r>
      <w:r w:rsidR="00F667D9" w:rsidRPr="0033127C">
        <w:rPr>
          <w:rFonts w:eastAsia="SimSun" w:hint="eastAsia"/>
          <w:szCs w:val="24"/>
          <w:lang w:eastAsia="zh-CN"/>
        </w:rPr>
        <w:t>制定</w:t>
      </w:r>
      <w:r w:rsidR="00054253">
        <w:rPr>
          <w:rFonts w:eastAsia="SimSun"/>
          <w:szCs w:val="24"/>
          <w:lang w:eastAsia="zh-CN"/>
        </w:rPr>
        <w:t>2020</w:t>
      </w:r>
      <w:r w:rsidR="006F3BEE" w:rsidRPr="0033127C">
        <w:rPr>
          <w:rFonts w:eastAsia="SimSun"/>
          <w:szCs w:val="24"/>
          <w:lang w:eastAsia="zh-CN"/>
        </w:rPr>
        <w:t>年后框架总体进程</w:t>
      </w:r>
      <w:r w:rsidR="0094310B" w:rsidRPr="0033127C">
        <w:rPr>
          <w:rFonts w:eastAsia="SimSun" w:hint="eastAsia"/>
          <w:szCs w:val="24"/>
          <w:lang w:eastAsia="zh-CN"/>
        </w:rPr>
        <w:t>并与该进程</w:t>
      </w:r>
      <w:r w:rsidR="00CC62A2" w:rsidRPr="0033127C">
        <w:rPr>
          <w:rFonts w:eastAsia="SimSun" w:hint="eastAsia"/>
          <w:szCs w:val="24"/>
          <w:lang w:eastAsia="zh-CN"/>
        </w:rPr>
        <w:t>相</w:t>
      </w:r>
      <w:r w:rsidR="0094310B" w:rsidRPr="0033127C">
        <w:rPr>
          <w:rFonts w:eastAsia="SimSun" w:hint="eastAsia"/>
          <w:szCs w:val="24"/>
          <w:lang w:eastAsia="zh-CN"/>
        </w:rPr>
        <w:t>协调</w:t>
      </w:r>
      <w:r w:rsidR="006F3BEE" w:rsidRPr="0033127C">
        <w:rPr>
          <w:rFonts w:eastAsia="SimSun"/>
          <w:szCs w:val="24"/>
          <w:lang w:eastAsia="zh-CN"/>
        </w:rPr>
        <w:t>，在早期阶段开始这一</w:t>
      </w:r>
      <w:r w:rsidR="00E61C93" w:rsidRPr="0033127C">
        <w:rPr>
          <w:rFonts w:eastAsia="SimSun" w:hint="eastAsia"/>
          <w:szCs w:val="24"/>
          <w:lang w:eastAsia="zh-CN"/>
        </w:rPr>
        <w:t>资源调动</w:t>
      </w:r>
      <w:r w:rsidR="006F3BEE" w:rsidRPr="0033127C">
        <w:rPr>
          <w:rFonts w:eastAsia="SimSun"/>
          <w:szCs w:val="24"/>
          <w:lang w:eastAsia="zh-CN"/>
        </w:rPr>
        <w:t>组成部分的筹备工作</w:t>
      </w:r>
      <w:r w:rsidR="003C5CAA" w:rsidRPr="0033127C">
        <w:rPr>
          <w:rFonts w:eastAsia="SimSun" w:hint="eastAsia"/>
          <w:szCs w:val="24"/>
          <w:lang w:eastAsia="zh-CN"/>
        </w:rPr>
        <w:t>（</w:t>
      </w:r>
      <w:r w:rsidR="00C51D13">
        <w:rPr>
          <w:rFonts w:eastAsia="SimSun" w:hint="eastAsia"/>
          <w:szCs w:val="24"/>
          <w:lang w:eastAsia="zh-CN"/>
        </w:rPr>
        <w:t>见</w:t>
      </w:r>
      <w:r w:rsidR="003C5CAA" w:rsidRPr="0033127C">
        <w:rPr>
          <w:rFonts w:eastAsia="SimSun" w:hint="eastAsia"/>
          <w:szCs w:val="24"/>
          <w:lang w:eastAsia="zh-CN"/>
        </w:rPr>
        <w:t>第</w:t>
      </w:r>
      <w:hyperlink r:id="rId12" w:history="1">
        <w:r w:rsidR="00F667D9" w:rsidRPr="0033127C">
          <w:rPr>
            <w:rStyle w:val="Hyperlink"/>
            <w:rFonts w:eastAsia="SimSun"/>
            <w:szCs w:val="24"/>
            <w:lang w:eastAsia="zh-CN"/>
          </w:rPr>
          <w:t>14/22</w:t>
        </w:r>
      </w:hyperlink>
      <w:r w:rsidR="003C5CAA" w:rsidRPr="0033127C">
        <w:rPr>
          <w:rFonts w:eastAsia="SimSun" w:hint="eastAsia"/>
          <w:szCs w:val="24"/>
          <w:lang w:eastAsia="zh-CN"/>
        </w:rPr>
        <w:t>号决定，第</w:t>
      </w:r>
      <w:r w:rsidR="003C5CAA" w:rsidRPr="0033127C">
        <w:rPr>
          <w:rFonts w:eastAsia="SimSun"/>
          <w:szCs w:val="24"/>
          <w:lang w:eastAsia="zh-CN"/>
        </w:rPr>
        <w:t>14</w:t>
      </w:r>
      <w:r w:rsidR="003C5CAA" w:rsidRPr="0033127C">
        <w:rPr>
          <w:rFonts w:eastAsia="SimSun" w:hint="eastAsia"/>
          <w:szCs w:val="24"/>
          <w:lang w:eastAsia="zh-CN"/>
        </w:rPr>
        <w:t>段）。在同一决定中，缔约方大会</w:t>
      </w:r>
      <w:r w:rsidR="006F3BEE" w:rsidRPr="0033127C">
        <w:rPr>
          <w:rFonts w:eastAsia="SimSun"/>
          <w:szCs w:val="24"/>
          <w:lang w:eastAsia="zh-CN"/>
        </w:rPr>
        <w:t>请执行秘书同专家小组签订合同，</w:t>
      </w:r>
      <w:r w:rsidR="00AE0FE4" w:rsidRPr="0033127C">
        <w:rPr>
          <w:rFonts w:eastAsia="SimSun" w:hint="eastAsia"/>
          <w:szCs w:val="24"/>
          <w:lang w:eastAsia="zh-CN"/>
        </w:rPr>
        <w:t>编制相关分析和报告</w:t>
      </w:r>
      <w:r w:rsidR="006F3BEE" w:rsidRPr="0033127C">
        <w:rPr>
          <w:rFonts w:eastAsia="SimSun"/>
          <w:szCs w:val="24"/>
          <w:lang w:eastAsia="zh-CN"/>
        </w:rPr>
        <w:t>供</w:t>
      </w:r>
      <w:r w:rsidR="00AE0FE4" w:rsidRPr="0033127C">
        <w:rPr>
          <w:rFonts w:eastAsia="SimSun" w:hint="eastAsia"/>
          <w:szCs w:val="24"/>
          <w:lang w:eastAsia="zh-CN"/>
        </w:rPr>
        <w:t>2</w:t>
      </w:r>
      <w:r w:rsidR="00AE0FE4" w:rsidRPr="0033127C">
        <w:rPr>
          <w:rFonts w:eastAsia="SimSun"/>
          <w:szCs w:val="24"/>
          <w:lang w:eastAsia="zh-CN"/>
        </w:rPr>
        <w:t>020</w:t>
      </w:r>
      <w:r w:rsidR="00AE0FE4" w:rsidRPr="0033127C">
        <w:rPr>
          <w:rFonts w:eastAsia="SimSun" w:hint="eastAsia"/>
          <w:szCs w:val="24"/>
          <w:lang w:eastAsia="zh-CN"/>
        </w:rPr>
        <w:t>年后全球生物多样性框架</w:t>
      </w:r>
      <w:r w:rsidR="006F3BEE" w:rsidRPr="0033127C">
        <w:rPr>
          <w:rFonts w:eastAsia="SimSun"/>
          <w:szCs w:val="24"/>
          <w:lang w:eastAsia="zh-CN"/>
        </w:rPr>
        <w:t>不限成员名额工作组和缔约方大会第十五届会议审议</w:t>
      </w:r>
      <w:r w:rsidR="00AE0FE4" w:rsidRPr="0033127C">
        <w:rPr>
          <w:rFonts w:eastAsia="SimSun" w:hint="eastAsia"/>
          <w:szCs w:val="24"/>
          <w:lang w:eastAsia="zh-CN"/>
        </w:rPr>
        <w:t>（第</w:t>
      </w:r>
      <w:r w:rsidR="00AE0FE4" w:rsidRPr="0033127C">
        <w:rPr>
          <w:rFonts w:eastAsia="SimSun"/>
          <w:szCs w:val="24"/>
          <w:lang w:eastAsia="zh-CN"/>
        </w:rPr>
        <w:t>14/22</w:t>
      </w:r>
      <w:r w:rsidR="00AE0FE4" w:rsidRPr="0033127C">
        <w:rPr>
          <w:rFonts w:eastAsia="SimSun" w:hint="eastAsia"/>
          <w:szCs w:val="24"/>
          <w:lang w:eastAsia="zh-CN"/>
        </w:rPr>
        <w:t>号决定，第</w:t>
      </w:r>
      <w:r w:rsidR="00AE0FE4" w:rsidRPr="0033127C">
        <w:rPr>
          <w:rFonts w:eastAsia="SimSun" w:hint="eastAsia"/>
          <w:szCs w:val="24"/>
          <w:lang w:eastAsia="zh-CN"/>
        </w:rPr>
        <w:t>1</w:t>
      </w:r>
      <w:r w:rsidR="00AE0FE4" w:rsidRPr="0033127C">
        <w:rPr>
          <w:rFonts w:eastAsia="SimSun"/>
          <w:szCs w:val="24"/>
          <w:lang w:eastAsia="zh-CN"/>
        </w:rPr>
        <w:t>5</w:t>
      </w:r>
      <w:r w:rsidR="00AE0FE4" w:rsidRPr="0033127C">
        <w:rPr>
          <w:rFonts w:eastAsia="SimSun" w:hint="eastAsia"/>
          <w:szCs w:val="24"/>
          <w:lang w:eastAsia="zh-CN"/>
        </w:rPr>
        <w:t>段）。</w:t>
      </w:r>
    </w:p>
    <w:p w14:paraId="417AC404" w14:textId="4729B86A" w:rsidR="00E86B4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eastAsia="zh-CN"/>
        </w:rPr>
      </w:pPr>
      <w:r w:rsidRPr="0033127C">
        <w:rPr>
          <w:rFonts w:eastAsia="SimSun"/>
          <w:color w:val="333333"/>
          <w:szCs w:val="24"/>
          <w:shd w:val="clear" w:color="auto" w:fill="FCFCFC"/>
          <w:lang w:eastAsia="zh-CN"/>
        </w:rPr>
        <w:t>本文件提供了专家小组为</w:t>
      </w:r>
      <w:r w:rsidR="00AA466A" w:rsidRPr="0033127C">
        <w:rPr>
          <w:rFonts w:eastAsia="SimSun" w:hint="eastAsia"/>
          <w:color w:val="333333"/>
          <w:szCs w:val="24"/>
          <w:shd w:val="clear" w:color="auto" w:fill="FCFCFC"/>
          <w:lang w:eastAsia="zh-CN"/>
        </w:rPr>
        <w:t>完成</w:t>
      </w:r>
      <w:r w:rsidRPr="0033127C">
        <w:rPr>
          <w:rFonts w:eastAsia="SimSun"/>
          <w:color w:val="333333"/>
          <w:szCs w:val="24"/>
          <w:shd w:val="clear" w:color="auto" w:fill="FCFCFC"/>
          <w:lang w:eastAsia="zh-CN"/>
        </w:rPr>
        <w:t>其任务而提交的第三</w:t>
      </w:r>
      <w:r w:rsidRPr="0033127C">
        <w:rPr>
          <w:rFonts w:eastAsia="SimSun" w:hint="eastAsia"/>
          <w:color w:val="333333"/>
          <w:szCs w:val="24"/>
          <w:shd w:val="clear" w:color="auto" w:fill="FCFCFC"/>
          <w:lang w:eastAsia="zh-CN"/>
        </w:rPr>
        <w:t>次</w:t>
      </w:r>
      <w:r w:rsidRPr="0033127C">
        <w:rPr>
          <w:rFonts w:eastAsia="SimSun"/>
          <w:color w:val="333333"/>
          <w:szCs w:val="24"/>
          <w:shd w:val="clear" w:color="auto" w:fill="FCFCFC"/>
          <w:lang w:eastAsia="zh-CN"/>
        </w:rPr>
        <w:t>报告，并回应了第</w:t>
      </w:r>
      <w:r w:rsidRPr="0033127C">
        <w:rPr>
          <w:rFonts w:eastAsia="SimSun"/>
          <w:color w:val="333333"/>
          <w:szCs w:val="24"/>
          <w:shd w:val="clear" w:color="auto" w:fill="FCFCFC"/>
          <w:lang w:eastAsia="zh-CN"/>
        </w:rPr>
        <w:t>14/22</w:t>
      </w:r>
      <w:r w:rsidRPr="0033127C">
        <w:rPr>
          <w:rFonts w:eastAsia="SimSun"/>
          <w:color w:val="333333"/>
          <w:szCs w:val="24"/>
          <w:shd w:val="clear" w:color="auto" w:fill="FCFCFC"/>
          <w:lang w:eastAsia="zh-CN"/>
        </w:rPr>
        <w:t>号决定第</w:t>
      </w:r>
      <w:r w:rsidR="00AF3DDD">
        <w:rPr>
          <w:rFonts w:eastAsia="SimSun"/>
          <w:color w:val="333333"/>
          <w:szCs w:val="24"/>
          <w:shd w:val="clear" w:color="auto" w:fill="FCFCFC"/>
          <w:lang w:eastAsia="zh-CN"/>
        </w:rPr>
        <w:t>15</w:t>
      </w:r>
      <w:r w:rsidR="00AF3DDD">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d</w:t>
      </w:r>
      <w:r w:rsidR="00AF3DDD">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段中的要求，即专家小组根据现有战略和专家小组的</w:t>
      </w:r>
      <w:r w:rsidR="00AA466A" w:rsidRPr="0033127C">
        <w:rPr>
          <w:rFonts w:eastAsia="SimSun" w:hint="eastAsia"/>
          <w:color w:val="333333"/>
          <w:szCs w:val="24"/>
          <w:shd w:val="clear" w:color="auto" w:fill="FCFCFC"/>
          <w:lang w:eastAsia="zh-CN"/>
        </w:rPr>
        <w:t>另</w:t>
      </w:r>
      <w:r w:rsidRPr="0033127C">
        <w:rPr>
          <w:rFonts w:eastAsia="SimSun"/>
          <w:color w:val="333333"/>
          <w:szCs w:val="24"/>
          <w:shd w:val="clear" w:color="auto" w:fill="FCFCFC"/>
          <w:lang w:eastAsia="zh-CN"/>
        </w:rPr>
        <w:t>两份报告，为</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年后生物多样性框架的资源调</w:t>
      </w:r>
      <w:r w:rsidR="0037551C" w:rsidRPr="0033127C">
        <w:rPr>
          <w:rFonts w:eastAsia="SimSun" w:hint="eastAsia"/>
          <w:color w:val="333333"/>
          <w:szCs w:val="24"/>
          <w:shd w:val="clear" w:color="auto" w:fill="FCFCFC"/>
          <w:lang w:eastAsia="zh-CN"/>
        </w:rPr>
        <w:t>动组成</w:t>
      </w:r>
      <w:r w:rsidRPr="0033127C">
        <w:rPr>
          <w:rFonts w:eastAsia="SimSun"/>
          <w:color w:val="333333"/>
          <w:szCs w:val="24"/>
          <w:shd w:val="clear" w:color="auto" w:fill="FCFCFC"/>
          <w:lang w:eastAsia="zh-CN"/>
        </w:rPr>
        <w:t>部分草案</w:t>
      </w:r>
      <w:r w:rsidR="0037551C" w:rsidRPr="0033127C">
        <w:rPr>
          <w:rFonts w:eastAsia="SimSun" w:hint="eastAsia"/>
          <w:color w:val="333333"/>
          <w:szCs w:val="24"/>
          <w:shd w:val="clear" w:color="auto" w:fill="FCFCFC"/>
          <w:lang w:eastAsia="zh-CN"/>
        </w:rPr>
        <w:t>作出贡献</w:t>
      </w:r>
      <w:r w:rsidRPr="0033127C">
        <w:rPr>
          <w:rFonts w:eastAsia="SimSun"/>
          <w:color w:val="333333"/>
          <w:szCs w:val="24"/>
          <w:shd w:val="clear" w:color="auto" w:fill="FCFCFC"/>
          <w:lang w:eastAsia="zh-CN"/>
        </w:rPr>
        <w:t>，作为</w:t>
      </w:r>
      <w:r w:rsidR="0037551C" w:rsidRPr="0033127C">
        <w:rPr>
          <w:rFonts w:eastAsia="SimSun" w:hint="eastAsia"/>
          <w:color w:val="333333"/>
          <w:szCs w:val="24"/>
          <w:shd w:val="clear" w:color="auto" w:fill="FCFCFC"/>
          <w:lang w:eastAsia="zh-CN"/>
        </w:rPr>
        <w:t>现有</w:t>
      </w:r>
      <w:r w:rsidRPr="0033127C">
        <w:rPr>
          <w:rFonts w:eastAsia="SimSun"/>
          <w:color w:val="333333"/>
          <w:szCs w:val="24"/>
          <w:shd w:val="clear" w:color="auto" w:fill="FCFCFC"/>
          <w:lang w:eastAsia="zh-CN"/>
        </w:rPr>
        <w:t>资源调</w:t>
      </w:r>
      <w:r w:rsidR="0037551C" w:rsidRPr="0033127C">
        <w:rPr>
          <w:rFonts w:eastAsia="SimSun" w:hint="eastAsia"/>
          <w:color w:val="333333"/>
          <w:szCs w:val="24"/>
          <w:shd w:val="clear" w:color="auto" w:fill="FCFCFC"/>
          <w:lang w:eastAsia="zh-CN"/>
        </w:rPr>
        <w:t>动</w:t>
      </w:r>
      <w:r w:rsidRPr="0033127C">
        <w:rPr>
          <w:rFonts w:eastAsia="SimSun"/>
          <w:color w:val="333333"/>
          <w:szCs w:val="24"/>
          <w:shd w:val="clear" w:color="auto" w:fill="FCFCFC"/>
          <w:lang w:eastAsia="zh-CN"/>
        </w:rPr>
        <w:t>战略的后续行动。</w:t>
      </w:r>
    </w:p>
    <w:p w14:paraId="0EBB5DCE" w14:textId="2A73CDF2" w:rsidR="000D0A5A"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eastAsia="zh-CN"/>
        </w:rPr>
      </w:pPr>
      <w:bookmarkStart w:id="5" w:name="_Hlk40290737"/>
      <w:r w:rsidRPr="0033127C">
        <w:rPr>
          <w:rFonts w:eastAsia="SimSun"/>
          <w:color w:val="333333"/>
          <w:szCs w:val="24"/>
          <w:shd w:val="clear" w:color="auto" w:fill="FCFCFC"/>
          <w:lang w:eastAsia="zh-CN"/>
        </w:rPr>
        <w:t>专家小组的第一</w:t>
      </w:r>
      <w:r w:rsidR="00D26D8F" w:rsidRPr="0033127C">
        <w:rPr>
          <w:rFonts w:eastAsia="SimSun" w:hint="eastAsia"/>
          <w:color w:val="333333"/>
          <w:szCs w:val="24"/>
          <w:shd w:val="clear" w:color="auto" w:fill="FCFCFC"/>
          <w:lang w:eastAsia="zh-CN"/>
        </w:rPr>
        <w:t>次</w:t>
      </w:r>
      <w:r w:rsidRPr="0033127C">
        <w:rPr>
          <w:rFonts w:eastAsia="SimSun"/>
          <w:color w:val="333333"/>
          <w:szCs w:val="24"/>
          <w:shd w:val="clear" w:color="auto" w:fill="FCFCFC"/>
          <w:lang w:eastAsia="zh-CN"/>
        </w:rPr>
        <w:t>报告</w:t>
      </w:r>
      <w:r w:rsidR="00026241" w:rsidRPr="0033127C">
        <w:rPr>
          <w:rFonts w:eastAsia="SimSun"/>
          <w:szCs w:val="24"/>
          <w:vertAlign w:val="superscript"/>
        </w:rPr>
        <w:footnoteReference w:id="3"/>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评估并审查了资源调动战略</w:t>
      </w:r>
      <w:r w:rsidR="00026241" w:rsidRPr="0033127C">
        <w:rPr>
          <w:rStyle w:val="FootnoteReference"/>
          <w:rFonts w:eastAsia="SimSun"/>
          <w:sz w:val="24"/>
          <w:szCs w:val="24"/>
          <w:u w:val="none"/>
          <w:vertAlign w:val="superscript"/>
          <w:lang w:eastAsia="en-GB"/>
        </w:rPr>
        <w:footnoteReference w:id="4"/>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和爱知生物多样性目标</w:t>
      </w:r>
      <w:r w:rsidRPr="0033127C">
        <w:rPr>
          <w:rFonts w:eastAsia="SimSun"/>
          <w:color w:val="333333"/>
          <w:szCs w:val="24"/>
          <w:shd w:val="clear" w:color="auto" w:fill="FCFCFC"/>
          <w:lang w:eastAsia="zh-CN"/>
        </w:rPr>
        <w:t>20</w:t>
      </w:r>
      <w:r w:rsidRPr="0033127C">
        <w:rPr>
          <w:rFonts w:eastAsia="SimSun"/>
          <w:color w:val="333333"/>
          <w:szCs w:val="24"/>
          <w:shd w:val="clear" w:color="auto" w:fill="FCFCFC"/>
          <w:lang w:eastAsia="zh-CN"/>
        </w:rPr>
        <w:t>。专家小组发现，虽然在实现爱知目标</w:t>
      </w:r>
      <w:r w:rsidRPr="0033127C">
        <w:rPr>
          <w:rFonts w:eastAsia="SimSun"/>
          <w:color w:val="333333"/>
          <w:szCs w:val="24"/>
          <w:shd w:val="clear" w:color="auto" w:fill="FCFCFC"/>
          <w:lang w:eastAsia="zh-CN"/>
        </w:rPr>
        <w:t>20</w:t>
      </w:r>
      <w:r w:rsidRPr="0033127C">
        <w:rPr>
          <w:rFonts w:eastAsia="SimSun"/>
          <w:color w:val="333333"/>
          <w:szCs w:val="24"/>
          <w:shd w:val="clear" w:color="auto" w:fill="FCFCFC"/>
          <w:lang w:eastAsia="zh-CN"/>
        </w:rPr>
        <w:t>和资源调动战略的八</w:t>
      </w:r>
      <w:r w:rsidR="00ED6BD9" w:rsidRPr="0033127C">
        <w:rPr>
          <w:rFonts w:eastAsia="SimSun" w:hint="eastAsia"/>
          <w:color w:val="333333"/>
          <w:szCs w:val="24"/>
          <w:shd w:val="clear" w:color="auto" w:fill="FCFCFC"/>
          <w:lang w:eastAsia="zh-CN"/>
        </w:rPr>
        <w:t>项</w:t>
      </w:r>
      <w:r w:rsidRPr="0033127C">
        <w:rPr>
          <w:rFonts w:eastAsia="SimSun"/>
          <w:color w:val="333333"/>
          <w:szCs w:val="24"/>
          <w:shd w:val="clear" w:color="auto" w:fill="FCFCFC"/>
          <w:lang w:eastAsia="zh-CN"/>
        </w:rPr>
        <w:t>目标方面取得了一些进展，但执行情况参差不齐，</w:t>
      </w:r>
      <w:r w:rsidR="00E1490E" w:rsidRPr="0033127C">
        <w:rPr>
          <w:rFonts w:eastAsia="SimSun" w:hint="eastAsia"/>
          <w:color w:val="333333"/>
          <w:szCs w:val="24"/>
          <w:shd w:val="clear" w:color="auto" w:fill="FCFCFC"/>
          <w:lang w:eastAsia="zh-CN"/>
        </w:rPr>
        <w:t>执行工作</w:t>
      </w:r>
      <w:r w:rsidR="00950486" w:rsidRPr="0033127C">
        <w:rPr>
          <w:rFonts w:eastAsia="SimSun" w:hint="eastAsia"/>
          <w:color w:val="333333"/>
          <w:szCs w:val="24"/>
          <w:shd w:val="clear" w:color="auto" w:fill="FCFCFC"/>
          <w:lang w:eastAsia="zh-CN"/>
        </w:rPr>
        <w:t>因</w:t>
      </w:r>
      <w:r w:rsidRPr="0033127C">
        <w:rPr>
          <w:rFonts w:eastAsia="SimSun"/>
          <w:color w:val="333333"/>
          <w:szCs w:val="24"/>
          <w:shd w:val="clear" w:color="auto" w:fill="FCFCFC"/>
          <w:lang w:eastAsia="zh-CN"/>
        </w:rPr>
        <w:t>能力</w:t>
      </w:r>
      <w:r w:rsidR="00E1490E" w:rsidRPr="0033127C">
        <w:rPr>
          <w:rFonts w:eastAsia="SimSun" w:hint="eastAsia"/>
          <w:color w:val="333333"/>
          <w:szCs w:val="24"/>
          <w:shd w:val="clear" w:color="auto" w:fill="FCFCFC"/>
          <w:lang w:eastAsia="zh-CN"/>
        </w:rPr>
        <w:t>问题受挫</w:t>
      </w:r>
      <w:r w:rsidRPr="0033127C">
        <w:rPr>
          <w:rFonts w:eastAsia="SimSun"/>
          <w:color w:val="333333"/>
          <w:szCs w:val="24"/>
          <w:shd w:val="clear" w:color="auto" w:fill="FCFCFC"/>
          <w:lang w:eastAsia="zh-CN"/>
        </w:rPr>
        <w:t>。除其他外，报告指出，在</w:t>
      </w:r>
      <w:r w:rsidR="00D437A7" w:rsidRPr="0033127C">
        <w:rPr>
          <w:rFonts w:eastAsia="SimSun" w:hint="eastAsia"/>
          <w:color w:val="333333"/>
          <w:szCs w:val="24"/>
          <w:shd w:val="clear" w:color="auto" w:fill="FCFCFC"/>
          <w:lang w:eastAsia="zh-CN"/>
        </w:rPr>
        <w:t>推动</w:t>
      </w:r>
      <w:r w:rsidRPr="0033127C">
        <w:rPr>
          <w:rFonts w:eastAsia="SimSun"/>
          <w:color w:val="333333"/>
          <w:szCs w:val="24"/>
          <w:shd w:val="clear" w:color="auto" w:fill="FCFCFC"/>
          <w:lang w:eastAsia="zh-CN"/>
        </w:rPr>
        <w:t>私营部门参与方面</w:t>
      </w:r>
      <w:r w:rsidR="00D437A7" w:rsidRPr="0033127C">
        <w:rPr>
          <w:rFonts w:eastAsia="SimSun" w:hint="eastAsia"/>
          <w:color w:val="333333"/>
          <w:szCs w:val="24"/>
          <w:shd w:val="clear" w:color="auto" w:fill="FCFCFC"/>
          <w:lang w:eastAsia="zh-CN"/>
        </w:rPr>
        <w:t>没有取得</w:t>
      </w:r>
      <w:r w:rsidRPr="0033127C">
        <w:rPr>
          <w:rFonts w:eastAsia="SimSun"/>
          <w:color w:val="333333"/>
          <w:szCs w:val="24"/>
          <w:shd w:val="clear" w:color="auto" w:fill="FCFCFC"/>
          <w:lang w:eastAsia="zh-CN"/>
        </w:rPr>
        <w:t>进展，环境部委之外</w:t>
      </w:r>
      <w:r w:rsidR="00D437A7" w:rsidRPr="0033127C">
        <w:rPr>
          <w:rFonts w:eastAsia="SimSun" w:hint="eastAsia"/>
          <w:color w:val="333333"/>
          <w:szCs w:val="24"/>
          <w:shd w:val="clear" w:color="auto" w:fill="FCFCFC"/>
          <w:lang w:eastAsia="zh-CN"/>
        </w:rPr>
        <w:t>的机构对</w:t>
      </w:r>
      <w:r w:rsidRPr="0033127C">
        <w:rPr>
          <w:rFonts w:eastAsia="SimSun"/>
          <w:color w:val="333333"/>
          <w:szCs w:val="24"/>
          <w:shd w:val="clear" w:color="auto" w:fill="FCFCFC"/>
          <w:lang w:eastAsia="zh-CN"/>
        </w:rPr>
        <w:t>生物多样性</w:t>
      </w:r>
      <w:r w:rsidR="00D437A7" w:rsidRPr="0033127C">
        <w:rPr>
          <w:rFonts w:eastAsia="SimSun" w:hint="eastAsia"/>
          <w:color w:val="333333"/>
          <w:szCs w:val="24"/>
          <w:shd w:val="clear" w:color="auto" w:fill="FCFCFC"/>
          <w:lang w:eastAsia="zh-CN"/>
        </w:rPr>
        <w:t>缺乏重视</w:t>
      </w:r>
      <w:r w:rsidRPr="0033127C">
        <w:rPr>
          <w:rFonts w:eastAsia="SimSun"/>
          <w:color w:val="333333"/>
          <w:szCs w:val="24"/>
          <w:shd w:val="clear" w:color="auto" w:fill="FCFCFC"/>
          <w:lang w:eastAsia="zh-CN"/>
        </w:rPr>
        <w:t>。调查结果</w:t>
      </w:r>
      <w:r w:rsidR="00D437A7" w:rsidRPr="0033127C">
        <w:rPr>
          <w:rFonts w:eastAsia="SimSun" w:hint="eastAsia"/>
          <w:color w:val="333333"/>
          <w:szCs w:val="24"/>
          <w:shd w:val="clear" w:color="auto" w:fill="FCFCFC"/>
          <w:lang w:eastAsia="zh-CN"/>
        </w:rPr>
        <w:t>表明</w:t>
      </w:r>
      <w:r w:rsidRPr="0033127C">
        <w:rPr>
          <w:rFonts w:eastAsia="SimSun"/>
          <w:color w:val="333333"/>
          <w:szCs w:val="24"/>
          <w:shd w:val="clear" w:color="auto" w:fill="FCFCFC"/>
          <w:lang w:eastAsia="zh-CN"/>
        </w:rPr>
        <w:t>，需要对资源调动采</w:t>
      </w:r>
      <w:r w:rsidR="00950486" w:rsidRPr="0033127C">
        <w:rPr>
          <w:rFonts w:eastAsia="SimSun" w:hint="eastAsia"/>
          <w:color w:val="333333"/>
          <w:szCs w:val="24"/>
          <w:shd w:val="clear" w:color="auto" w:fill="FCFCFC"/>
          <w:lang w:eastAsia="zh-CN"/>
        </w:rPr>
        <w:t>用</w:t>
      </w:r>
      <w:r w:rsidRPr="0033127C">
        <w:rPr>
          <w:rFonts w:eastAsia="SimSun"/>
          <w:color w:val="333333"/>
          <w:szCs w:val="24"/>
          <w:shd w:val="clear" w:color="auto" w:fill="FCFCFC"/>
          <w:lang w:eastAsia="zh-CN"/>
        </w:rPr>
        <w:t>更全面和更具战略性的</w:t>
      </w:r>
      <w:r w:rsidR="00DA3012" w:rsidRPr="0033127C">
        <w:rPr>
          <w:rFonts w:eastAsia="SimSun" w:hint="eastAsia"/>
          <w:color w:val="333333"/>
          <w:szCs w:val="24"/>
          <w:shd w:val="clear" w:color="auto" w:fill="FCFCFC"/>
          <w:lang w:eastAsia="zh-CN"/>
        </w:rPr>
        <w:t>方</w:t>
      </w:r>
      <w:r w:rsidRPr="0033127C">
        <w:rPr>
          <w:rFonts w:eastAsia="SimSun"/>
          <w:color w:val="333333"/>
          <w:szCs w:val="24"/>
          <w:shd w:val="clear" w:color="auto" w:fill="FCFCFC"/>
          <w:lang w:eastAsia="zh-CN"/>
        </w:rPr>
        <w:t>法，对</w:t>
      </w:r>
      <w:r w:rsidR="00DA3012" w:rsidRPr="0033127C">
        <w:rPr>
          <w:rFonts w:eastAsia="SimSun"/>
          <w:color w:val="333333"/>
          <w:szCs w:val="24"/>
          <w:shd w:val="clear" w:color="auto" w:fill="FCFCFC"/>
          <w:lang w:eastAsia="zh-CN"/>
        </w:rPr>
        <w:t>重新分配</w:t>
      </w:r>
      <w:r w:rsidRPr="0033127C">
        <w:rPr>
          <w:rFonts w:eastAsia="SimSun"/>
          <w:color w:val="333333"/>
          <w:szCs w:val="24"/>
          <w:shd w:val="clear" w:color="auto" w:fill="FCFCFC"/>
          <w:lang w:eastAsia="zh-CN"/>
        </w:rPr>
        <w:t>有害</w:t>
      </w:r>
      <w:r w:rsidR="00950486" w:rsidRPr="0033127C">
        <w:rPr>
          <w:rFonts w:eastAsia="SimSun" w:hint="eastAsia"/>
          <w:color w:val="333333"/>
          <w:szCs w:val="24"/>
          <w:shd w:val="clear" w:color="auto" w:fill="FCFCFC"/>
          <w:lang w:eastAsia="zh-CN"/>
        </w:rPr>
        <w:t>于</w:t>
      </w:r>
      <w:r w:rsidRPr="0033127C">
        <w:rPr>
          <w:rFonts w:eastAsia="SimSun"/>
          <w:color w:val="333333"/>
          <w:szCs w:val="24"/>
          <w:shd w:val="clear" w:color="auto" w:fill="FCFCFC"/>
          <w:lang w:eastAsia="zh-CN"/>
        </w:rPr>
        <w:t>生物多样性的资源和更</w:t>
      </w:r>
      <w:r w:rsidRPr="0033127C">
        <w:rPr>
          <w:rFonts w:eastAsia="SimSun"/>
          <w:color w:val="333333"/>
          <w:szCs w:val="24"/>
          <w:shd w:val="clear" w:color="auto" w:fill="FCFCFC"/>
          <w:lang w:eastAsia="zh-CN"/>
        </w:rPr>
        <w:lastRenderedPageBreak/>
        <w:t>有效利用资源给予同等重视，并大幅增加正在调动的资源。还需要更加重视增加现在为气候变化和更广泛地</w:t>
      </w:r>
      <w:r w:rsidR="00950486" w:rsidRPr="0033127C">
        <w:rPr>
          <w:rFonts w:eastAsia="SimSun" w:hint="eastAsia"/>
          <w:color w:val="333333"/>
          <w:szCs w:val="24"/>
          <w:shd w:val="clear" w:color="auto" w:fill="FCFCFC"/>
          <w:lang w:eastAsia="zh-CN"/>
        </w:rPr>
        <w:t>实现</w:t>
      </w:r>
      <w:r w:rsidRPr="0033127C">
        <w:rPr>
          <w:rFonts w:eastAsia="SimSun"/>
          <w:color w:val="333333"/>
          <w:szCs w:val="24"/>
          <w:shd w:val="clear" w:color="auto" w:fill="FCFCFC"/>
          <w:lang w:eastAsia="zh-CN"/>
        </w:rPr>
        <w:t>可持续发展目标</w:t>
      </w:r>
      <w:r w:rsidR="00E223AB" w:rsidRPr="0033127C">
        <w:rPr>
          <w:rStyle w:val="FootnoteReference"/>
          <w:rFonts w:eastAsia="SimSun"/>
          <w:sz w:val="24"/>
          <w:szCs w:val="24"/>
          <w:u w:val="none"/>
          <w:vertAlign w:val="superscript"/>
          <w:lang w:eastAsia="en-GB"/>
        </w:rPr>
        <w:footnoteReference w:id="5"/>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调动大量资源</w:t>
      </w:r>
      <w:r w:rsidR="00950486" w:rsidRPr="0033127C">
        <w:rPr>
          <w:rFonts w:eastAsia="SimSun" w:hint="eastAsia"/>
          <w:color w:val="333333"/>
          <w:szCs w:val="24"/>
          <w:shd w:val="clear" w:color="auto" w:fill="FCFCFC"/>
          <w:lang w:eastAsia="zh-CN"/>
        </w:rPr>
        <w:t>带来的</w:t>
      </w:r>
      <w:r w:rsidR="00E223AB" w:rsidRPr="0033127C">
        <w:rPr>
          <w:rFonts w:eastAsia="SimSun" w:hint="eastAsia"/>
          <w:color w:val="333333"/>
          <w:szCs w:val="24"/>
          <w:shd w:val="clear" w:color="auto" w:fill="FCFCFC"/>
          <w:lang w:eastAsia="zh-CN"/>
        </w:rPr>
        <w:t>生物多样性共同</w:t>
      </w:r>
      <w:r w:rsidR="00540530" w:rsidRPr="0033127C">
        <w:rPr>
          <w:rFonts w:eastAsia="SimSun" w:hint="eastAsia"/>
          <w:color w:val="333333"/>
          <w:szCs w:val="24"/>
          <w:shd w:val="clear" w:color="auto" w:fill="FCFCFC"/>
          <w:lang w:eastAsia="zh-CN"/>
        </w:rPr>
        <w:t>利益</w:t>
      </w:r>
      <w:r w:rsidRPr="0033127C">
        <w:rPr>
          <w:rFonts w:eastAsia="SimSun"/>
          <w:color w:val="333333"/>
          <w:szCs w:val="24"/>
          <w:shd w:val="clear" w:color="auto" w:fill="FCFCFC"/>
          <w:lang w:eastAsia="zh-CN"/>
        </w:rPr>
        <w:t>。</w:t>
      </w:r>
    </w:p>
    <w:bookmarkEnd w:id="5"/>
    <w:p w14:paraId="58EFEA02" w14:textId="0B69493D" w:rsidR="003F6C8D"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eastAsia="zh-CN"/>
        </w:rPr>
      </w:pPr>
      <w:r w:rsidRPr="0033127C">
        <w:rPr>
          <w:rFonts w:eastAsia="SimSun"/>
          <w:color w:val="333333"/>
          <w:szCs w:val="24"/>
          <w:shd w:val="clear" w:color="auto" w:fill="FCFCFC"/>
          <w:lang w:eastAsia="zh-CN"/>
        </w:rPr>
        <w:t>根据这一意见，本报告借鉴缔约方、各组织和其他专家的意见，提出了</w:t>
      </w:r>
      <w:r w:rsidR="00372EB8" w:rsidRPr="0033127C">
        <w:rPr>
          <w:rFonts w:eastAsia="SimSun" w:hint="eastAsia"/>
          <w:color w:val="333333"/>
          <w:szCs w:val="24"/>
          <w:shd w:val="clear" w:color="auto" w:fill="FCFCFC"/>
          <w:lang w:eastAsia="zh-CN"/>
        </w:rPr>
        <w:t>在</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年后全球生物多样性框架内</w:t>
      </w:r>
      <w:r w:rsidR="00372EB8" w:rsidRPr="0033127C">
        <w:rPr>
          <w:rFonts w:eastAsia="SimSun"/>
          <w:color w:val="333333"/>
          <w:szCs w:val="24"/>
          <w:shd w:val="clear" w:color="auto" w:fill="FCFCFC"/>
          <w:lang w:eastAsia="zh-CN"/>
        </w:rPr>
        <w:t>调动</w:t>
      </w:r>
      <w:r w:rsidRPr="0033127C">
        <w:rPr>
          <w:rFonts w:eastAsia="SimSun"/>
          <w:color w:val="333333"/>
          <w:szCs w:val="24"/>
          <w:shd w:val="clear" w:color="auto" w:fill="FCFCFC"/>
          <w:lang w:eastAsia="zh-CN"/>
        </w:rPr>
        <w:t>资源的战略方针和相关建议。</w:t>
      </w:r>
      <w:r w:rsidR="00E223AB" w:rsidRPr="0033127C">
        <w:rPr>
          <w:rFonts w:eastAsia="SimSun"/>
          <w:szCs w:val="24"/>
          <w:vertAlign w:val="superscript"/>
          <w:lang w:eastAsia="en-GB"/>
        </w:rPr>
        <w:footnoteReference w:id="6"/>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下文第二节</w:t>
      </w:r>
      <w:r w:rsidR="00E223AB" w:rsidRPr="0033127C">
        <w:rPr>
          <w:rFonts w:eastAsia="SimSun"/>
          <w:color w:val="333333"/>
          <w:szCs w:val="24"/>
          <w:shd w:val="clear" w:color="auto" w:fill="FCFCFC"/>
          <w:lang w:eastAsia="zh-CN"/>
        </w:rPr>
        <w:t>围绕三个关键组成部分</w:t>
      </w:r>
      <w:r w:rsidRPr="0033127C">
        <w:rPr>
          <w:rFonts w:eastAsia="SimSun"/>
          <w:color w:val="333333"/>
          <w:szCs w:val="24"/>
          <w:shd w:val="clear" w:color="auto" w:fill="FCFCFC"/>
          <w:lang w:eastAsia="zh-CN"/>
        </w:rPr>
        <w:t>提出了资源调动战略</w:t>
      </w:r>
      <w:r w:rsidR="00372EB8" w:rsidRPr="0033127C">
        <w:rPr>
          <w:rFonts w:eastAsia="SimSun" w:hint="eastAsia"/>
          <w:color w:val="333333"/>
          <w:szCs w:val="24"/>
          <w:shd w:val="clear" w:color="auto" w:fill="FCFCFC"/>
          <w:lang w:eastAsia="zh-CN"/>
        </w:rPr>
        <w:t>方针</w:t>
      </w:r>
      <w:r w:rsidRPr="0033127C">
        <w:rPr>
          <w:rFonts w:eastAsia="SimSun"/>
          <w:color w:val="333333"/>
          <w:szCs w:val="24"/>
          <w:shd w:val="clear" w:color="auto" w:fill="FCFCFC"/>
          <w:lang w:eastAsia="zh-CN"/>
        </w:rPr>
        <w:t>，并确定了关键行为体。第三节至第五节进一步详细介绍了这三个组成部分。具体而言，第三节涉及减少或</w:t>
      </w:r>
      <w:r w:rsidR="00E223AB" w:rsidRPr="0033127C">
        <w:rPr>
          <w:rFonts w:eastAsia="SimSun" w:hint="eastAsia"/>
          <w:color w:val="333333"/>
          <w:szCs w:val="24"/>
          <w:shd w:val="clear" w:color="auto" w:fill="FCFCFC"/>
          <w:lang w:eastAsia="zh-CN"/>
        </w:rPr>
        <w:t>重新</w:t>
      </w:r>
      <w:r w:rsidR="00BE5F7D" w:rsidRPr="0033127C">
        <w:rPr>
          <w:rFonts w:eastAsia="SimSun" w:hint="eastAsia"/>
          <w:color w:val="333333"/>
          <w:szCs w:val="24"/>
          <w:shd w:val="clear" w:color="auto" w:fill="FCFCFC"/>
          <w:lang w:eastAsia="zh-CN"/>
        </w:rPr>
        <w:t>调整</w:t>
      </w:r>
      <w:r w:rsidRPr="0033127C">
        <w:rPr>
          <w:rFonts w:eastAsia="SimSun"/>
          <w:color w:val="333333"/>
          <w:szCs w:val="24"/>
          <w:shd w:val="clear" w:color="auto" w:fill="FCFCFC"/>
          <w:lang w:eastAsia="zh-CN"/>
        </w:rPr>
        <w:t>对生物多样性造成损害的资源，第四节概述</w:t>
      </w:r>
      <w:r w:rsidR="00372EB8" w:rsidRPr="0033127C">
        <w:rPr>
          <w:rFonts w:eastAsia="SimSun" w:hint="eastAsia"/>
          <w:color w:val="333333"/>
          <w:szCs w:val="24"/>
          <w:shd w:val="clear" w:color="auto" w:fill="FCFCFC"/>
          <w:lang w:eastAsia="zh-CN"/>
        </w:rPr>
        <w:t>从</w:t>
      </w:r>
      <w:r w:rsidRPr="0033127C">
        <w:rPr>
          <w:rFonts w:eastAsia="SimSun"/>
          <w:color w:val="333333"/>
          <w:szCs w:val="24"/>
          <w:shd w:val="clear" w:color="auto" w:fill="FCFCFC"/>
          <w:lang w:eastAsia="zh-CN"/>
        </w:rPr>
        <w:t>所有来源</w:t>
      </w:r>
      <w:r w:rsidR="00372EB8" w:rsidRPr="0033127C">
        <w:rPr>
          <w:rFonts w:eastAsia="SimSun" w:hint="eastAsia"/>
          <w:color w:val="333333"/>
          <w:szCs w:val="24"/>
          <w:shd w:val="clear" w:color="auto" w:fill="FCFCFC"/>
          <w:lang w:eastAsia="zh-CN"/>
        </w:rPr>
        <w:t>调动</w:t>
      </w:r>
      <w:r w:rsidRPr="0033127C">
        <w:rPr>
          <w:rFonts w:eastAsia="SimSun"/>
          <w:color w:val="333333"/>
          <w:szCs w:val="24"/>
          <w:shd w:val="clear" w:color="auto" w:fill="FCFCFC"/>
          <w:lang w:eastAsia="zh-CN"/>
        </w:rPr>
        <w:t>额外资源，第五节涉及提高资源</w:t>
      </w:r>
      <w:r w:rsidR="00E223AB" w:rsidRPr="0033127C">
        <w:rPr>
          <w:rFonts w:eastAsia="SimSun" w:hint="eastAsia"/>
          <w:color w:val="333333"/>
          <w:szCs w:val="24"/>
          <w:shd w:val="clear" w:color="auto" w:fill="FCFCFC"/>
          <w:lang w:eastAsia="zh-CN"/>
        </w:rPr>
        <w:t>利用</w:t>
      </w:r>
      <w:r w:rsidRPr="0033127C">
        <w:rPr>
          <w:rFonts w:eastAsia="SimSun"/>
          <w:color w:val="333333"/>
          <w:szCs w:val="24"/>
          <w:shd w:val="clear" w:color="auto" w:fill="FCFCFC"/>
          <w:lang w:eastAsia="zh-CN"/>
        </w:rPr>
        <w:t>的效力和效率。</w:t>
      </w:r>
      <w:r w:rsidR="00E223AB" w:rsidRPr="0033127C">
        <w:rPr>
          <w:rFonts w:eastAsia="SimSun"/>
          <w:szCs w:val="24"/>
          <w:vertAlign w:val="superscript"/>
          <w:lang w:eastAsia="en-GB"/>
        </w:rPr>
        <w:footnoteReference w:id="7"/>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第六节就可能的资源调动目标和决定提供了一些初步意见，供缔约方审议。第七节</w:t>
      </w:r>
      <w:r w:rsidR="00E223AB" w:rsidRPr="0033127C">
        <w:rPr>
          <w:rFonts w:eastAsia="SimSun" w:hint="eastAsia"/>
          <w:color w:val="333333"/>
          <w:szCs w:val="24"/>
          <w:shd w:val="clear" w:color="auto" w:fill="FCFCFC"/>
          <w:lang w:eastAsia="zh-CN"/>
        </w:rPr>
        <w:t>提供了</w:t>
      </w:r>
      <w:r w:rsidRPr="0033127C">
        <w:rPr>
          <w:rFonts w:eastAsia="SimSun"/>
          <w:color w:val="333333"/>
          <w:szCs w:val="24"/>
          <w:shd w:val="clear" w:color="auto" w:fill="FCFCFC"/>
          <w:lang w:eastAsia="zh-CN"/>
        </w:rPr>
        <w:t>专家小组的</w:t>
      </w:r>
      <w:r w:rsidR="00B33E8C" w:rsidRPr="0033127C">
        <w:rPr>
          <w:rFonts w:eastAsia="SimSun" w:hint="eastAsia"/>
          <w:color w:val="333333"/>
          <w:szCs w:val="24"/>
          <w:shd w:val="clear" w:color="auto" w:fill="FCFCFC"/>
          <w:lang w:eastAsia="zh-CN"/>
        </w:rPr>
        <w:t>重</w:t>
      </w:r>
      <w:r w:rsidRPr="0033127C">
        <w:rPr>
          <w:rFonts w:eastAsia="SimSun"/>
          <w:color w:val="333333"/>
          <w:szCs w:val="24"/>
          <w:shd w:val="clear" w:color="auto" w:fill="FCFCFC"/>
          <w:lang w:eastAsia="zh-CN"/>
        </w:rPr>
        <w:t>要信息。</w:t>
      </w:r>
      <w:r w:rsidR="00E223AB" w:rsidRPr="0033127C">
        <w:rPr>
          <w:rFonts w:eastAsia="SimSun" w:hint="eastAsia"/>
          <w:color w:val="333333"/>
          <w:szCs w:val="24"/>
          <w:shd w:val="clear" w:color="auto" w:fill="FCFCFC"/>
          <w:lang w:eastAsia="zh-CN"/>
        </w:rPr>
        <w:t xml:space="preserve"> </w:t>
      </w:r>
    </w:p>
    <w:p w14:paraId="1CF7763E" w14:textId="2993F577" w:rsidR="009C18A0" w:rsidRPr="00A14D96" w:rsidRDefault="00E223AB" w:rsidP="00607BF6">
      <w:pPr>
        <w:pStyle w:val="HEADINGNOTFORTOC"/>
        <w:tabs>
          <w:tab w:val="clear" w:pos="720"/>
          <w:tab w:val="left" w:pos="426"/>
        </w:tabs>
        <w:snapToGrid w:val="0"/>
        <w:spacing w:before="120"/>
        <w:ind w:left="1276" w:hanging="851"/>
        <w:rPr>
          <w:rFonts w:eastAsia="SimHei"/>
          <w:lang w:val="en-ZA" w:eastAsia="zh-CN"/>
        </w:rPr>
      </w:pPr>
      <w:r w:rsidRPr="00A14D96">
        <w:rPr>
          <w:rFonts w:eastAsia="SimHei"/>
          <w:lang w:val="en-ZA" w:eastAsia="zh-CN"/>
        </w:rPr>
        <w:t>二</w:t>
      </w:r>
      <w:r w:rsidR="00284915" w:rsidRPr="00A14D96">
        <w:rPr>
          <w:rFonts w:eastAsia="SimHei"/>
          <w:lang w:val="en-ZA" w:eastAsia="zh-CN"/>
        </w:rPr>
        <w:t>.</w:t>
      </w:r>
      <w:r w:rsidR="00284915" w:rsidRPr="00A14D96">
        <w:rPr>
          <w:rFonts w:eastAsia="SimHei"/>
          <w:lang w:val="en-ZA" w:eastAsia="zh-CN"/>
        </w:rPr>
        <w:tab/>
      </w:r>
      <w:r w:rsidRPr="00A14D96">
        <w:rPr>
          <w:rFonts w:eastAsia="SimHei"/>
          <w:lang w:val="en-ZA" w:eastAsia="zh-CN"/>
        </w:rPr>
        <w:t>支持</w:t>
      </w:r>
      <w:r w:rsidRPr="00A14D96">
        <w:rPr>
          <w:rFonts w:eastAsia="SimHei"/>
          <w:lang w:val="en-ZA" w:eastAsia="zh-CN"/>
        </w:rPr>
        <w:t>2020</w:t>
      </w:r>
      <w:r w:rsidRPr="00A14D96">
        <w:rPr>
          <w:rFonts w:eastAsia="SimHei"/>
          <w:lang w:val="en-ZA" w:eastAsia="zh-CN"/>
        </w:rPr>
        <w:t>年后全球生物多样性框架的资源调动战略</w:t>
      </w:r>
      <w:r w:rsidR="00372EB8" w:rsidRPr="00A14D96">
        <w:rPr>
          <w:rFonts w:eastAsia="SimHei"/>
          <w:lang w:val="en-ZA" w:eastAsia="zh-CN"/>
        </w:rPr>
        <w:t>方针</w:t>
      </w:r>
    </w:p>
    <w:p w14:paraId="5C7FE0B8" w14:textId="37B08EF6"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生物多样性和生态系统服务政府间科学</w:t>
      </w:r>
      <w:r w:rsidR="0083090C"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政策平台于</w:t>
      </w:r>
      <w:r w:rsidRPr="0033127C">
        <w:rPr>
          <w:rFonts w:eastAsia="SimSun"/>
          <w:color w:val="333333"/>
          <w:szCs w:val="24"/>
          <w:shd w:val="clear" w:color="auto" w:fill="FCFCFC"/>
          <w:lang w:eastAsia="zh-CN"/>
        </w:rPr>
        <w:t>2019</w:t>
      </w:r>
      <w:r w:rsidRPr="0033127C">
        <w:rPr>
          <w:rFonts w:eastAsia="SimSun"/>
          <w:color w:val="333333"/>
          <w:szCs w:val="24"/>
          <w:shd w:val="clear" w:color="auto" w:fill="FCFCFC"/>
          <w:lang w:eastAsia="zh-CN"/>
        </w:rPr>
        <w:t>年发布的</w:t>
      </w:r>
      <w:r w:rsidRPr="00FE5379">
        <w:rPr>
          <w:rFonts w:ascii="SimSun" w:eastAsia="SimSun" w:hAnsi="SimSun"/>
          <w:color w:val="333333"/>
          <w:szCs w:val="24"/>
          <w:shd w:val="clear" w:color="auto" w:fill="FCFCFC"/>
          <w:lang w:eastAsia="zh-CN"/>
        </w:rPr>
        <w:t>《生物多样性和生态系统服务全球评估报告》</w:t>
      </w:r>
      <w:r w:rsidRPr="0033127C">
        <w:rPr>
          <w:rFonts w:eastAsia="SimSun"/>
          <w:color w:val="333333"/>
          <w:szCs w:val="24"/>
          <w:shd w:val="clear" w:color="auto" w:fill="FCFCFC"/>
          <w:lang w:eastAsia="zh-CN"/>
        </w:rPr>
        <w:t>呼吁</w:t>
      </w:r>
      <w:r w:rsidR="003A2169" w:rsidRPr="00695C6E">
        <w:rPr>
          <w:rFonts w:ascii="SimSun" w:eastAsia="SimSun" w:hAnsi="SimSun" w:hint="eastAsia"/>
          <w:color w:val="333333"/>
          <w:szCs w:val="24"/>
          <w:shd w:val="clear" w:color="auto" w:fill="FCFCFC"/>
          <w:lang w:eastAsia="zh-CN"/>
        </w:rPr>
        <w:t>“</w:t>
      </w:r>
      <w:r w:rsidR="00751A94" w:rsidRPr="0033127C">
        <w:rPr>
          <w:rFonts w:eastAsia="SimSun" w:hint="eastAsia"/>
          <w:color w:val="333333"/>
          <w:szCs w:val="24"/>
          <w:shd w:val="clear" w:color="auto" w:fill="FCFCFC"/>
          <w:lang w:eastAsia="zh-CN"/>
        </w:rPr>
        <w:t>全系统从根本上重新梳理</w:t>
      </w:r>
      <w:r w:rsidRPr="0033127C">
        <w:rPr>
          <w:rFonts w:eastAsia="SimSun"/>
          <w:color w:val="333333"/>
          <w:szCs w:val="24"/>
          <w:shd w:val="clear" w:color="auto" w:fill="FCFCFC"/>
          <w:lang w:eastAsia="zh-CN"/>
        </w:rPr>
        <w:t>技术、经济和社会因素</w:t>
      </w:r>
      <w:r w:rsidR="00751A94" w:rsidRPr="0033127C">
        <w:rPr>
          <w:rFonts w:eastAsia="SimSun" w:hint="eastAsia"/>
          <w:color w:val="333333"/>
          <w:szCs w:val="24"/>
          <w:shd w:val="clear" w:color="auto" w:fill="FCFCFC"/>
          <w:lang w:eastAsia="zh-CN"/>
        </w:rPr>
        <w:t>，</w:t>
      </w:r>
      <w:r w:rsidR="0083090C" w:rsidRPr="0033127C">
        <w:rPr>
          <w:rFonts w:eastAsia="SimSun"/>
          <w:color w:val="333333"/>
          <w:szCs w:val="24"/>
          <w:shd w:val="clear" w:color="auto" w:fill="FCFCFC"/>
          <w:lang w:eastAsia="zh-CN"/>
        </w:rPr>
        <w:t>包括范式、目标和价值观</w:t>
      </w:r>
      <w:r w:rsidRPr="0033127C">
        <w:rPr>
          <w:rFonts w:eastAsia="SimSun"/>
          <w:color w:val="333333"/>
          <w:szCs w:val="24"/>
          <w:shd w:val="clear" w:color="auto" w:fill="FCFCFC"/>
          <w:lang w:eastAsia="zh-CN"/>
        </w:rPr>
        <w:t>，</w:t>
      </w:r>
      <w:r w:rsidR="003A2169" w:rsidRPr="00695C6E">
        <w:rPr>
          <w:rFonts w:ascii="SimSun" w:eastAsia="SimSun" w:hAnsi="SimSun" w:hint="eastAsia"/>
          <w:color w:val="333333"/>
          <w:szCs w:val="24"/>
          <w:shd w:val="clear" w:color="auto" w:fill="FCFCFC"/>
          <w:lang w:eastAsia="zh-CN"/>
        </w:rPr>
        <w:t>”</w:t>
      </w:r>
      <w:r w:rsidRPr="0033127C">
        <w:rPr>
          <w:rFonts w:eastAsia="SimSun"/>
          <w:color w:val="333333"/>
          <w:szCs w:val="24"/>
          <w:shd w:val="clear" w:color="auto" w:fill="FCFCFC"/>
          <w:lang w:eastAsia="zh-CN"/>
        </w:rPr>
        <w:t>以阻止生物多样性和生态系统功能的丧失。</w:t>
      </w:r>
      <w:r w:rsidR="0083090C" w:rsidRPr="0033127C">
        <w:rPr>
          <w:rFonts w:eastAsia="SimSun"/>
          <w:szCs w:val="24"/>
          <w:vertAlign w:val="superscript"/>
          <w:lang w:val="en-ZA" w:eastAsia="en-GB"/>
        </w:rPr>
        <w:footnoteReference w:id="8"/>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人们越来越广泛地认识到，为了实现生物多样性目标以及一系列更广泛的可持续发展目标，需要进行</w:t>
      </w:r>
      <w:r w:rsidR="0083090C" w:rsidRPr="0033127C">
        <w:rPr>
          <w:rFonts w:eastAsia="SimSun" w:hint="eastAsia"/>
          <w:color w:val="333333"/>
          <w:szCs w:val="24"/>
          <w:shd w:val="clear" w:color="auto" w:fill="FCFCFC"/>
          <w:lang w:eastAsia="zh-CN"/>
        </w:rPr>
        <w:t>根本性</w:t>
      </w:r>
      <w:r w:rsidRPr="0033127C">
        <w:rPr>
          <w:rFonts w:eastAsia="SimSun"/>
          <w:color w:val="333333"/>
          <w:szCs w:val="24"/>
          <w:shd w:val="clear" w:color="auto" w:fill="FCFCFC"/>
          <w:lang w:eastAsia="zh-CN"/>
        </w:rPr>
        <w:t>变革，以阻止和</w:t>
      </w:r>
      <w:r w:rsidR="0083090C" w:rsidRPr="0033127C">
        <w:rPr>
          <w:rFonts w:eastAsia="SimSun" w:hint="eastAsia"/>
          <w:color w:val="333333"/>
          <w:szCs w:val="24"/>
          <w:shd w:val="clear" w:color="auto" w:fill="FCFCFC"/>
          <w:lang w:eastAsia="zh-CN"/>
        </w:rPr>
        <w:t>遏制</w:t>
      </w:r>
      <w:r w:rsidRPr="0033127C">
        <w:rPr>
          <w:rFonts w:eastAsia="SimSun"/>
          <w:color w:val="333333"/>
          <w:szCs w:val="24"/>
          <w:shd w:val="clear" w:color="auto" w:fill="FCFCFC"/>
          <w:lang w:eastAsia="zh-CN"/>
        </w:rPr>
        <w:t>生物多样性丧失。这需要</w:t>
      </w:r>
      <w:r w:rsidR="0083090C" w:rsidRPr="0033127C">
        <w:rPr>
          <w:rFonts w:eastAsia="SimSun" w:hint="eastAsia"/>
          <w:color w:val="333333"/>
          <w:szCs w:val="24"/>
          <w:shd w:val="clear" w:color="auto" w:fill="FCFCFC"/>
          <w:lang w:eastAsia="zh-CN"/>
        </w:rPr>
        <w:t>采取</w:t>
      </w:r>
      <w:r w:rsidR="003A2169" w:rsidRPr="00695C6E">
        <w:rPr>
          <w:rFonts w:ascii="SimSun" w:eastAsia="SimSun" w:hAnsi="SimSun" w:hint="eastAsia"/>
          <w:color w:val="333333"/>
          <w:szCs w:val="24"/>
          <w:shd w:val="clear" w:color="auto" w:fill="FCFCFC"/>
          <w:lang w:eastAsia="zh-CN"/>
        </w:rPr>
        <w:t>“</w:t>
      </w:r>
      <w:r w:rsidR="0083090C" w:rsidRPr="0033127C">
        <w:rPr>
          <w:rFonts w:eastAsia="SimSun" w:hint="eastAsia"/>
          <w:color w:val="333333"/>
          <w:szCs w:val="24"/>
          <w:shd w:val="clear" w:color="auto" w:fill="FCFCFC"/>
          <w:lang w:eastAsia="zh-CN"/>
        </w:rPr>
        <w:t>整个</w:t>
      </w:r>
      <w:r w:rsidRPr="0033127C">
        <w:rPr>
          <w:rFonts w:eastAsia="SimSun"/>
          <w:color w:val="333333"/>
          <w:szCs w:val="24"/>
          <w:shd w:val="clear" w:color="auto" w:fill="FCFCFC"/>
          <w:lang w:eastAsia="zh-CN"/>
        </w:rPr>
        <w:t>政府、</w:t>
      </w:r>
      <w:r w:rsidR="0083090C" w:rsidRPr="0033127C">
        <w:rPr>
          <w:rFonts w:eastAsia="SimSun" w:hint="eastAsia"/>
          <w:color w:val="333333"/>
          <w:szCs w:val="24"/>
          <w:shd w:val="clear" w:color="auto" w:fill="FCFCFC"/>
          <w:lang w:eastAsia="zh-CN"/>
        </w:rPr>
        <w:t>整个</w:t>
      </w:r>
      <w:r w:rsidRPr="0033127C">
        <w:rPr>
          <w:rFonts w:eastAsia="SimSun"/>
          <w:color w:val="333333"/>
          <w:szCs w:val="24"/>
          <w:shd w:val="clear" w:color="auto" w:fill="FCFCFC"/>
          <w:lang w:eastAsia="zh-CN"/>
        </w:rPr>
        <w:t>经济和</w:t>
      </w:r>
      <w:r w:rsidR="000D6999" w:rsidRPr="0033127C">
        <w:rPr>
          <w:rFonts w:eastAsia="SimSun" w:hint="eastAsia"/>
          <w:color w:val="333333"/>
          <w:szCs w:val="24"/>
          <w:shd w:val="clear" w:color="auto" w:fill="FCFCFC"/>
          <w:lang w:eastAsia="zh-CN"/>
        </w:rPr>
        <w:t>整个</w:t>
      </w:r>
      <w:r w:rsidRPr="0033127C">
        <w:rPr>
          <w:rFonts w:eastAsia="SimSun"/>
          <w:color w:val="333333"/>
          <w:szCs w:val="24"/>
          <w:shd w:val="clear" w:color="auto" w:fill="FCFCFC"/>
          <w:lang w:eastAsia="zh-CN"/>
        </w:rPr>
        <w:t>社会</w:t>
      </w:r>
      <w:r w:rsidR="003A2169" w:rsidRPr="00695C6E">
        <w:rPr>
          <w:rFonts w:ascii="SimSun" w:eastAsia="SimSun" w:hAnsi="SimSun" w:hint="eastAsia"/>
          <w:color w:val="333333"/>
          <w:szCs w:val="24"/>
          <w:shd w:val="clear" w:color="auto" w:fill="FCFCFC"/>
          <w:lang w:eastAsia="zh-CN"/>
        </w:rPr>
        <w:t>”</w:t>
      </w:r>
      <w:r w:rsidR="000D6999" w:rsidRPr="0033127C">
        <w:rPr>
          <w:rFonts w:eastAsia="SimSun" w:hint="eastAsia"/>
          <w:color w:val="333333"/>
          <w:szCs w:val="24"/>
          <w:shd w:val="clear" w:color="auto" w:fill="FCFCFC"/>
          <w:lang w:eastAsia="zh-CN"/>
        </w:rPr>
        <w:t>办法</w:t>
      </w:r>
      <w:r w:rsidRPr="0033127C">
        <w:rPr>
          <w:rFonts w:eastAsia="SimSun"/>
          <w:color w:val="333333"/>
          <w:szCs w:val="24"/>
          <w:shd w:val="clear" w:color="auto" w:fill="FCFCFC"/>
          <w:lang w:eastAsia="zh-CN"/>
        </w:rPr>
        <w:t>，以解决生物多样性和生态系统功能丧失的</w:t>
      </w:r>
      <w:r w:rsidR="00FF2622" w:rsidRPr="0033127C">
        <w:rPr>
          <w:rFonts w:eastAsia="SimSun" w:hint="eastAsia"/>
          <w:color w:val="333333"/>
          <w:szCs w:val="24"/>
          <w:shd w:val="clear" w:color="auto" w:fill="FCFCFC"/>
          <w:lang w:eastAsia="zh-CN"/>
        </w:rPr>
        <w:t>驱动</w:t>
      </w:r>
      <w:r w:rsidR="00EB0E0E" w:rsidRPr="0033127C">
        <w:rPr>
          <w:rFonts w:eastAsia="SimSun" w:hint="eastAsia"/>
          <w:color w:val="333333"/>
          <w:szCs w:val="24"/>
          <w:shd w:val="clear" w:color="auto" w:fill="FCFCFC"/>
          <w:lang w:eastAsia="zh-CN"/>
        </w:rPr>
        <w:t>因素</w:t>
      </w:r>
      <w:r w:rsidRPr="0033127C">
        <w:rPr>
          <w:rFonts w:eastAsia="SimSun"/>
          <w:color w:val="333333"/>
          <w:szCs w:val="24"/>
          <w:shd w:val="clear" w:color="auto" w:fill="FCFCFC"/>
          <w:lang w:eastAsia="zh-CN"/>
        </w:rPr>
        <w:t>。</w:t>
      </w:r>
    </w:p>
    <w:p w14:paraId="2C544460" w14:textId="511EA687"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资源调动对于</w:t>
      </w:r>
      <w:r w:rsidR="00FB034F" w:rsidRPr="0033127C">
        <w:rPr>
          <w:rFonts w:eastAsia="SimSun" w:hint="eastAsia"/>
          <w:color w:val="333333"/>
          <w:szCs w:val="24"/>
          <w:shd w:val="clear" w:color="auto" w:fill="FCFCFC"/>
          <w:lang w:eastAsia="zh-CN"/>
        </w:rPr>
        <w:t>根本性</w:t>
      </w:r>
      <w:r w:rsidRPr="0033127C">
        <w:rPr>
          <w:rFonts w:eastAsia="SimSun"/>
          <w:color w:val="333333"/>
          <w:szCs w:val="24"/>
          <w:shd w:val="clear" w:color="auto" w:fill="FCFCFC"/>
          <w:lang w:eastAsia="zh-CN"/>
        </w:rPr>
        <w:t>变革和</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年后全球生物多样性框架的成功至关重要。专家小组建议采取三管齐下的</w:t>
      </w:r>
      <w:r w:rsidR="00A50C74" w:rsidRPr="0033127C">
        <w:rPr>
          <w:rFonts w:eastAsia="SimSun" w:hint="eastAsia"/>
          <w:color w:val="333333"/>
          <w:szCs w:val="24"/>
          <w:shd w:val="clear" w:color="auto" w:fill="FCFCFC"/>
          <w:lang w:eastAsia="zh-CN"/>
        </w:rPr>
        <w:t>方</w:t>
      </w:r>
      <w:r w:rsidRPr="0033127C">
        <w:rPr>
          <w:rFonts w:eastAsia="SimSun"/>
          <w:color w:val="333333"/>
          <w:szCs w:val="24"/>
          <w:shd w:val="clear" w:color="auto" w:fill="FCFCFC"/>
          <w:lang w:eastAsia="zh-CN"/>
        </w:rPr>
        <w:t>法，由三个</w:t>
      </w:r>
      <w:r w:rsidR="00FF2622" w:rsidRPr="0033127C">
        <w:rPr>
          <w:rFonts w:eastAsia="SimSun" w:hint="eastAsia"/>
          <w:color w:val="333333"/>
          <w:szCs w:val="24"/>
          <w:shd w:val="clear" w:color="auto" w:fill="FCFCFC"/>
          <w:lang w:eastAsia="zh-CN"/>
        </w:rPr>
        <w:t>相</w:t>
      </w:r>
      <w:r w:rsidRPr="0033127C">
        <w:rPr>
          <w:rFonts w:eastAsia="SimSun"/>
          <w:color w:val="333333"/>
          <w:szCs w:val="24"/>
          <w:shd w:val="clear" w:color="auto" w:fill="FCFCFC"/>
          <w:lang w:eastAsia="zh-CN"/>
        </w:rPr>
        <w:t>互补</w:t>
      </w:r>
      <w:r w:rsidR="00FF2622" w:rsidRPr="0033127C">
        <w:rPr>
          <w:rFonts w:eastAsia="SimSun" w:hint="eastAsia"/>
          <w:color w:val="333333"/>
          <w:szCs w:val="24"/>
          <w:shd w:val="clear" w:color="auto" w:fill="FCFCFC"/>
          <w:lang w:eastAsia="zh-CN"/>
        </w:rPr>
        <w:t>充</w:t>
      </w:r>
      <w:r w:rsidRPr="0033127C">
        <w:rPr>
          <w:rFonts w:eastAsia="SimSun"/>
          <w:color w:val="333333"/>
          <w:szCs w:val="24"/>
          <w:shd w:val="clear" w:color="auto" w:fill="FCFCFC"/>
          <w:lang w:eastAsia="zh-CN"/>
        </w:rPr>
        <w:t>的组成部分组成，解决以下需要</w:t>
      </w:r>
      <w:r w:rsidR="00A50C74" w:rsidRPr="0033127C">
        <w:rPr>
          <w:rFonts w:eastAsia="SimSun" w:hint="eastAsia"/>
          <w:color w:val="333333"/>
          <w:szCs w:val="24"/>
          <w:shd w:val="clear" w:color="auto" w:fill="FCFCFC"/>
          <w:lang w:eastAsia="zh-CN"/>
        </w:rPr>
        <w:t>：</w:t>
      </w:r>
    </w:p>
    <w:p w14:paraId="37CFEAF2" w14:textId="32DF640F" w:rsidR="009C18A0" w:rsidRPr="0033127C" w:rsidRDefault="004126CC" w:rsidP="00607BF6">
      <w:pPr>
        <w:pStyle w:val="ListParagraph"/>
        <w:numPr>
          <w:ilvl w:val="0"/>
          <w:numId w:val="13"/>
        </w:numPr>
        <w:snapToGrid w:val="0"/>
        <w:spacing w:before="120" w:after="120"/>
        <w:ind w:left="0" w:firstLine="720"/>
        <w:jc w:val="both"/>
        <w:rPr>
          <w:rFonts w:eastAsia="SimSun"/>
          <w:color w:val="333333"/>
          <w:shd w:val="clear" w:color="auto" w:fill="FCFCFC"/>
          <w:lang w:eastAsia="zh-CN"/>
        </w:rPr>
      </w:pPr>
      <w:r w:rsidRPr="0033127C">
        <w:rPr>
          <w:rFonts w:eastAsia="SimSun" w:hint="eastAsia"/>
          <w:color w:val="333333"/>
          <w:shd w:val="clear" w:color="auto" w:fill="FCFCFC"/>
          <w:lang w:eastAsia="zh-CN"/>
        </w:rPr>
        <w:t>减少或重新</w:t>
      </w:r>
      <w:r w:rsidR="00B81006" w:rsidRPr="0033127C">
        <w:rPr>
          <w:rFonts w:eastAsia="SimSun" w:hint="eastAsia"/>
          <w:color w:val="333333"/>
          <w:shd w:val="clear" w:color="auto" w:fill="FCFCFC"/>
          <w:lang w:eastAsia="zh-CN"/>
        </w:rPr>
        <w:t>调整</w:t>
      </w:r>
      <w:r w:rsidRPr="0033127C">
        <w:rPr>
          <w:rFonts w:eastAsia="SimSun" w:hint="eastAsia"/>
          <w:color w:val="333333"/>
          <w:shd w:val="clear" w:color="auto" w:fill="FCFCFC"/>
          <w:lang w:eastAsia="zh-CN"/>
        </w:rPr>
        <w:t>对生物多样性造成损害的资源；</w:t>
      </w:r>
    </w:p>
    <w:p w14:paraId="3E75181C" w14:textId="767869A0" w:rsidR="009C18A0" w:rsidRPr="0033127C" w:rsidRDefault="004126CC" w:rsidP="00607BF6">
      <w:pPr>
        <w:numPr>
          <w:ilvl w:val="0"/>
          <w:numId w:val="13"/>
        </w:numPr>
        <w:snapToGrid w:val="0"/>
        <w:spacing w:before="120" w:after="120"/>
        <w:ind w:left="0" w:firstLine="720"/>
        <w:jc w:val="both"/>
        <w:rPr>
          <w:rFonts w:eastAsia="SimSun"/>
          <w:bCs/>
          <w:lang w:val="en-ZA" w:eastAsia="zh-CN"/>
        </w:rPr>
      </w:pPr>
      <w:r w:rsidRPr="0033127C">
        <w:rPr>
          <w:rFonts w:eastAsia="SimSun" w:hint="eastAsia"/>
          <w:color w:val="333333"/>
          <w:shd w:val="clear" w:color="auto" w:fill="FCFCFC"/>
          <w:lang w:eastAsia="zh-CN"/>
        </w:rPr>
        <w:t>从所有来源</w:t>
      </w:r>
      <w:r w:rsidR="00054364" w:rsidRPr="0033127C">
        <w:rPr>
          <w:rFonts w:eastAsia="SimSun" w:hint="eastAsia"/>
          <w:color w:val="333333"/>
          <w:shd w:val="clear" w:color="auto" w:fill="FCFCFC"/>
          <w:lang w:eastAsia="zh-CN"/>
        </w:rPr>
        <w:t>筹集</w:t>
      </w:r>
      <w:r w:rsidRPr="0033127C">
        <w:rPr>
          <w:rFonts w:eastAsia="SimSun" w:hint="eastAsia"/>
          <w:color w:val="333333"/>
          <w:shd w:val="clear" w:color="auto" w:fill="FCFCFC"/>
          <w:lang w:eastAsia="zh-CN"/>
        </w:rPr>
        <w:t>额外资源，以实现《公约》的三</w:t>
      </w:r>
      <w:r w:rsidR="0025682F" w:rsidRPr="0033127C">
        <w:rPr>
          <w:rFonts w:eastAsia="SimSun" w:hint="eastAsia"/>
          <w:color w:val="333333"/>
          <w:shd w:val="clear" w:color="auto" w:fill="FCFCFC"/>
          <w:lang w:eastAsia="zh-CN"/>
        </w:rPr>
        <w:t>项</w:t>
      </w:r>
      <w:r w:rsidRPr="0033127C">
        <w:rPr>
          <w:rFonts w:eastAsia="SimSun" w:hint="eastAsia"/>
          <w:color w:val="333333"/>
          <w:shd w:val="clear" w:color="auto" w:fill="FCFCFC"/>
          <w:lang w:eastAsia="zh-CN"/>
        </w:rPr>
        <w:t>目标；</w:t>
      </w:r>
    </w:p>
    <w:p w14:paraId="2D2ACDFA" w14:textId="64BD6CCA" w:rsidR="009C18A0" w:rsidRPr="0033127C" w:rsidRDefault="006F3BEE" w:rsidP="00607BF6">
      <w:pPr>
        <w:numPr>
          <w:ilvl w:val="0"/>
          <w:numId w:val="13"/>
        </w:numPr>
        <w:snapToGrid w:val="0"/>
        <w:spacing w:before="120" w:after="120"/>
        <w:ind w:left="0" w:firstLine="720"/>
        <w:jc w:val="both"/>
        <w:rPr>
          <w:rFonts w:eastAsia="SimSun"/>
          <w:bCs/>
          <w:lang w:val="en-ZA" w:eastAsia="zh-CN"/>
        </w:rPr>
      </w:pPr>
      <w:r w:rsidRPr="0033127C">
        <w:rPr>
          <w:rFonts w:eastAsia="SimSun"/>
          <w:color w:val="333333"/>
          <w:shd w:val="clear" w:color="auto" w:fill="FCFCFC"/>
          <w:lang w:eastAsia="zh-CN"/>
        </w:rPr>
        <w:t>提高资源</w:t>
      </w:r>
      <w:r w:rsidR="004126CC" w:rsidRPr="0033127C">
        <w:rPr>
          <w:rFonts w:eastAsia="SimSun" w:hint="eastAsia"/>
          <w:color w:val="333333"/>
          <w:shd w:val="clear" w:color="auto" w:fill="FCFCFC"/>
          <w:lang w:eastAsia="zh-CN"/>
        </w:rPr>
        <w:t>利用</w:t>
      </w:r>
      <w:r w:rsidRPr="0033127C">
        <w:rPr>
          <w:rFonts w:eastAsia="SimSun"/>
          <w:color w:val="333333"/>
          <w:shd w:val="clear" w:color="auto" w:fill="FCFCFC"/>
          <w:lang w:eastAsia="zh-CN"/>
        </w:rPr>
        <w:t>的效力和效率。</w:t>
      </w:r>
    </w:p>
    <w:p w14:paraId="50204508" w14:textId="612B62C7" w:rsidR="003B04C0" w:rsidRPr="0033127C" w:rsidRDefault="009C153F"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通过使用标准和准则以及监管和经济手段，</w:t>
      </w:r>
      <w:r w:rsidRPr="008A4A31">
        <w:rPr>
          <w:rFonts w:ascii="STKaiti" w:eastAsia="STKaiti" w:hAnsi="STKaiti"/>
          <w:bCs/>
          <w:color w:val="333333"/>
          <w:szCs w:val="24"/>
          <w:shd w:val="clear" w:color="auto" w:fill="FCFCFC"/>
          <w:lang w:eastAsia="zh-CN"/>
        </w:rPr>
        <w:t>减少或重新</w:t>
      </w:r>
      <w:r w:rsidR="007B6FC9" w:rsidRPr="008A4A31">
        <w:rPr>
          <w:rFonts w:ascii="STKaiti" w:eastAsia="STKaiti" w:hAnsi="STKaiti"/>
          <w:bCs/>
          <w:color w:val="333333"/>
          <w:szCs w:val="24"/>
          <w:shd w:val="clear" w:color="auto" w:fill="FCFCFC"/>
          <w:lang w:eastAsia="zh-CN"/>
        </w:rPr>
        <w:t>调整</w:t>
      </w:r>
      <w:r w:rsidRPr="008A4A31">
        <w:rPr>
          <w:rFonts w:ascii="STKaiti" w:eastAsia="STKaiti" w:hAnsi="STKaiti"/>
          <w:bCs/>
          <w:color w:val="333333"/>
          <w:szCs w:val="24"/>
          <w:shd w:val="clear" w:color="auto" w:fill="FCFCFC"/>
          <w:lang w:eastAsia="zh-CN"/>
        </w:rPr>
        <w:t>对生物多样性造成损害的资源</w:t>
      </w:r>
      <w:r w:rsidRPr="008A4A31">
        <w:rPr>
          <w:rFonts w:ascii="STKaiti" w:eastAsia="STKaiti" w:hAnsi="STKaiti"/>
          <w:color w:val="333333"/>
          <w:szCs w:val="24"/>
          <w:shd w:val="clear" w:color="auto" w:fill="FCFCFC"/>
          <w:lang w:eastAsia="zh-CN"/>
        </w:rPr>
        <w:t>，</w:t>
      </w:r>
      <w:r w:rsidRPr="0033127C">
        <w:rPr>
          <w:rFonts w:eastAsia="SimSun"/>
          <w:color w:val="333333"/>
          <w:szCs w:val="24"/>
          <w:shd w:val="clear" w:color="auto" w:fill="FCFCFC"/>
          <w:lang w:eastAsia="zh-CN"/>
        </w:rPr>
        <w:t>解决</w:t>
      </w:r>
      <w:r w:rsidR="007B6FC9" w:rsidRPr="0033127C">
        <w:rPr>
          <w:rFonts w:eastAsia="SimSun" w:hint="eastAsia"/>
          <w:color w:val="333333"/>
          <w:szCs w:val="24"/>
          <w:shd w:val="clear" w:color="auto" w:fill="FCFCFC"/>
          <w:lang w:eastAsia="zh-CN"/>
        </w:rPr>
        <w:t>有害于</w:t>
      </w:r>
      <w:r w:rsidRPr="0033127C">
        <w:rPr>
          <w:rFonts w:eastAsia="SimSun"/>
          <w:color w:val="333333"/>
          <w:szCs w:val="24"/>
          <w:shd w:val="clear" w:color="auto" w:fill="FCFCFC"/>
          <w:lang w:eastAsia="zh-CN"/>
        </w:rPr>
        <w:t>生物多样性</w:t>
      </w:r>
      <w:r w:rsidRPr="0033127C">
        <w:rPr>
          <w:rFonts w:eastAsia="SimSun" w:hint="eastAsia"/>
          <w:color w:val="333333"/>
          <w:szCs w:val="24"/>
          <w:shd w:val="clear" w:color="auto" w:fill="FCFCFC"/>
          <w:lang w:eastAsia="zh-CN"/>
        </w:rPr>
        <w:t>的</w:t>
      </w:r>
      <w:r w:rsidRPr="0033127C">
        <w:rPr>
          <w:rFonts w:eastAsia="SimSun"/>
          <w:color w:val="333333"/>
          <w:szCs w:val="24"/>
          <w:shd w:val="clear" w:color="auto" w:fill="FCFCFC"/>
          <w:lang w:eastAsia="zh-CN"/>
        </w:rPr>
        <w:t>活动和投资的主要驱动因素。</w:t>
      </w:r>
      <w:r w:rsidR="006F3BEE" w:rsidRPr="0033127C">
        <w:rPr>
          <w:rFonts w:eastAsia="SimSun"/>
          <w:color w:val="333333"/>
          <w:szCs w:val="24"/>
          <w:shd w:val="clear" w:color="auto" w:fill="FCFCFC"/>
          <w:lang w:eastAsia="zh-CN"/>
        </w:rPr>
        <w:t>它要求避免、缩减和</w:t>
      </w:r>
      <w:r w:rsidR="00D417FE" w:rsidRPr="0033127C">
        <w:rPr>
          <w:rFonts w:eastAsia="SimSun" w:hint="eastAsia"/>
          <w:color w:val="333333"/>
          <w:szCs w:val="24"/>
          <w:shd w:val="clear" w:color="auto" w:fill="FCFCFC"/>
          <w:lang w:eastAsia="zh-CN"/>
        </w:rPr>
        <w:t>重新</w:t>
      </w:r>
      <w:r w:rsidR="007B6FC9" w:rsidRPr="0033127C">
        <w:rPr>
          <w:rFonts w:eastAsia="SimSun" w:hint="eastAsia"/>
          <w:color w:val="333333"/>
          <w:szCs w:val="24"/>
          <w:shd w:val="clear" w:color="auto" w:fill="FCFCFC"/>
          <w:lang w:eastAsia="zh-CN"/>
        </w:rPr>
        <w:t>调整</w:t>
      </w:r>
      <w:r w:rsidR="007B6FC9" w:rsidRPr="0033127C">
        <w:rPr>
          <w:rFonts w:eastAsia="SimSun"/>
          <w:color w:val="333333"/>
          <w:szCs w:val="24"/>
          <w:shd w:val="clear" w:color="auto" w:fill="FCFCFC"/>
          <w:lang w:eastAsia="zh-CN"/>
        </w:rPr>
        <w:t>有害</w:t>
      </w:r>
      <w:r w:rsidR="007B6FC9" w:rsidRPr="0033127C">
        <w:rPr>
          <w:rFonts w:eastAsia="SimSun" w:hint="eastAsia"/>
          <w:color w:val="333333"/>
          <w:szCs w:val="24"/>
          <w:shd w:val="clear" w:color="auto" w:fill="FCFCFC"/>
          <w:lang w:eastAsia="zh-CN"/>
        </w:rPr>
        <w:t>于</w:t>
      </w:r>
      <w:r w:rsidR="006F3BEE" w:rsidRPr="0033127C">
        <w:rPr>
          <w:rFonts w:eastAsia="SimSun"/>
          <w:color w:val="333333"/>
          <w:szCs w:val="24"/>
          <w:shd w:val="clear" w:color="auto" w:fill="FCFCFC"/>
          <w:lang w:eastAsia="zh-CN"/>
        </w:rPr>
        <w:t>生物多样性的支出，包括但不限于有害的补贴；这反过来将减少保护和恢复生物多样性的资源需求。经济合作与发展组织</w:t>
      </w:r>
      <w:r w:rsidR="00B81006" w:rsidRPr="0033127C">
        <w:rPr>
          <w:rFonts w:eastAsia="SimSun"/>
          <w:color w:val="333333"/>
          <w:szCs w:val="24"/>
          <w:shd w:val="clear" w:color="auto" w:fill="FCFCFC"/>
          <w:lang w:eastAsia="zh-CN"/>
        </w:rPr>
        <w:t>（</w:t>
      </w:r>
      <w:r w:rsidR="006F3BEE" w:rsidRPr="0033127C">
        <w:rPr>
          <w:rFonts w:eastAsia="SimSun"/>
          <w:color w:val="333333"/>
          <w:szCs w:val="24"/>
          <w:shd w:val="clear" w:color="auto" w:fill="FCFCFC"/>
          <w:lang w:eastAsia="zh-CN"/>
        </w:rPr>
        <w:t>经合组织</w:t>
      </w:r>
      <w:r w:rsidR="00B81006" w:rsidRPr="0033127C">
        <w:rPr>
          <w:rFonts w:eastAsia="SimSun"/>
          <w:color w:val="333333"/>
          <w:szCs w:val="24"/>
          <w:shd w:val="clear" w:color="auto" w:fill="FCFCFC"/>
          <w:lang w:eastAsia="zh-CN"/>
        </w:rPr>
        <w:t>）</w:t>
      </w:r>
      <w:r w:rsidR="00D417FE" w:rsidRPr="0033127C">
        <w:rPr>
          <w:rFonts w:eastAsia="SimSun"/>
          <w:szCs w:val="24"/>
          <w:vertAlign w:val="superscript"/>
          <w:lang w:val="en-ZA" w:eastAsia="zh-CN"/>
        </w:rPr>
        <w:t xml:space="preserve"> </w:t>
      </w:r>
      <w:r w:rsidR="00D417FE" w:rsidRPr="0033127C">
        <w:rPr>
          <w:rFonts w:eastAsia="SimSun"/>
          <w:szCs w:val="24"/>
          <w:vertAlign w:val="superscript"/>
          <w:lang w:val="en-ZA" w:eastAsia="en-GB"/>
        </w:rPr>
        <w:footnoteReference w:id="9"/>
      </w:r>
      <w:r w:rsidR="002C065A">
        <w:rPr>
          <w:rFonts w:eastAsia="SimSun" w:hint="eastAsia"/>
          <w:szCs w:val="24"/>
          <w:vertAlign w:val="superscript"/>
          <w:lang w:val="en-ZA" w:eastAsia="zh-CN"/>
        </w:rPr>
        <w:t xml:space="preserve"> </w:t>
      </w:r>
      <w:r w:rsidR="007B6FC9" w:rsidRPr="0033127C">
        <w:rPr>
          <w:rFonts w:eastAsia="SimSun" w:hint="eastAsia"/>
          <w:color w:val="333333"/>
          <w:szCs w:val="24"/>
          <w:shd w:val="clear" w:color="auto" w:fill="FCFCFC"/>
          <w:lang w:eastAsia="zh-CN"/>
        </w:rPr>
        <w:t>的</w:t>
      </w:r>
      <w:r w:rsidR="006F3BEE" w:rsidRPr="0033127C">
        <w:rPr>
          <w:rFonts w:eastAsia="SimSun"/>
          <w:color w:val="333333"/>
          <w:szCs w:val="24"/>
          <w:shd w:val="clear" w:color="auto" w:fill="FCFCFC"/>
          <w:lang w:eastAsia="zh-CN"/>
        </w:rPr>
        <w:t>最</w:t>
      </w:r>
      <w:r w:rsidR="007B6FC9" w:rsidRPr="0033127C">
        <w:rPr>
          <w:rFonts w:eastAsia="SimSun" w:hint="eastAsia"/>
          <w:color w:val="333333"/>
          <w:szCs w:val="24"/>
          <w:shd w:val="clear" w:color="auto" w:fill="FCFCFC"/>
          <w:lang w:eastAsia="zh-CN"/>
        </w:rPr>
        <w:t>新</w:t>
      </w:r>
      <w:r w:rsidR="006F3BEE" w:rsidRPr="0033127C">
        <w:rPr>
          <w:rFonts w:eastAsia="SimSun"/>
          <w:color w:val="333333"/>
          <w:szCs w:val="24"/>
          <w:shd w:val="clear" w:color="auto" w:fill="FCFCFC"/>
          <w:lang w:eastAsia="zh-CN"/>
        </w:rPr>
        <w:t>分析表明，</w:t>
      </w:r>
      <w:r w:rsidR="00FF2622" w:rsidRPr="0033127C">
        <w:rPr>
          <w:rFonts w:eastAsia="SimSun"/>
          <w:color w:val="333333"/>
          <w:szCs w:val="24"/>
          <w:shd w:val="clear" w:color="auto" w:fill="FCFCFC"/>
          <w:lang w:eastAsia="zh-CN"/>
        </w:rPr>
        <w:t>每年</w:t>
      </w:r>
      <w:r w:rsidR="006F3BEE" w:rsidRPr="0033127C">
        <w:rPr>
          <w:rFonts w:eastAsia="SimSun"/>
          <w:color w:val="333333"/>
          <w:szCs w:val="24"/>
          <w:shd w:val="clear" w:color="auto" w:fill="FCFCFC"/>
          <w:lang w:eastAsia="zh-CN"/>
        </w:rPr>
        <w:t>对生物多样性造成损害的补贴</w:t>
      </w:r>
      <w:r w:rsidR="00B81006" w:rsidRPr="0033127C">
        <w:rPr>
          <w:rFonts w:eastAsia="SimSun"/>
          <w:color w:val="333333"/>
          <w:szCs w:val="24"/>
          <w:shd w:val="clear" w:color="auto" w:fill="FCFCFC"/>
          <w:lang w:eastAsia="zh-CN"/>
        </w:rPr>
        <w:t>（</w:t>
      </w:r>
      <w:r w:rsidR="006F3BEE" w:rsidRPr="0033127C">
        <w:rPr>
          <w:rFonts w:eastAsia="SimSun"/>
          <w:color w:val="333333"/>
          <w:szCs w:val="24"/>
          <w:shd w:val="clear" w:color="auto" w:fill="FCFCFC"/>
          <w:lang w:eastAsia="zh-CN"/>
        </w:rPr>
        <w:t>对化石燃料以及农业和渔业</w:t>
      </w:r>
      <w:r w:rsidR="0070762C" w:rsidRPr="0033127C">
        <w:rPr>
          <w:rFonts w:eastAsia="SimSun" w:hint="eastAsia"/>
          <w:color w:val="333333"/>
          <w:szCs w:val="24"/>
          <w:shd w:val="clear" w:color="auto" w:fill="FCFCFC"/>
          <w:lang w:eastAsia="zh-CN"/>
        </w:rPr>
        <w:t>领域</w:t>
      </w:r>
      <w:r w:rsidR="00D417FE" w:rsidRPr="0033127C">
        <w:rPr>
          <w:rFonts w:eastAsia="SimSun" w:hint="eastAsia"/>
          <w:color w:val="333333"/>
          <w:szCs w:val="24"/>
          <w:shd w:val="clear" w:color="auto" w:fill="FCFCFC"/>
          <w:lang w:eastAsia="zh-CN"/>
        </w:rPr>
        <w:t>的补贴</w:t>
      </w:r>
      <w:r w:rsidR="00B81006" w:rsidRPr="0033127C">
        <w:rPr>
          <w:rFonts w:eastAsia="SimSun"/>
          <w:color w:val="333333"/>
          <w:szCs w:val="24"/>
          <w:shd w:val="clear" w:color="auto" w:fill="FCFCFC"/>
          <w:lang w:eastAsia="zh-CN"/>
        </w:rPr>
        <w:t>）</w:t>
      </w:r>
      <w:r w:rsidR="006F3BEE" w:rsidRPr="0033127C">
        <w:rPr>
          <w:rFonts w:eastAsia="SimSun"/>
          <w:color w:val="333333"/>
          <w:szCs w:val="24"/>
          <w:shd w:val="clear" w:color="auto" w:fill="FCFCFC"/>
          <w:lang w:eastAsia="zh-CN"/>
        </w:rPr>
        <w:t>约</w:t>
      </w:r>
      <w:r w:rsidR="007B6FC9" w:rsidRPr="0033127C">
        <w:rPr>
          <w:rFonts w:eastAsia="SimSun" w:hint="eastAsia"/>
          <w:color w:val="333333"/>
          <w:szCs w:val="24"/>
          <w:shd w:val="clear" w:color="auto" w:fill="FCFCFC"/>
          <w:lang w:eastAsia="zh-CN"/>
        </w:rPr>
        <w:t>为</w:t>
      </w:r>
      <w:r w:rsidR="006F3BEE" w:rsidRPr="0033127C">
        <w:rPr>
          <w:rFonts w:eastAsia="SimSun"/>
          <w:color w:val="333333"/>
          <w:szCs w:val="24"/>
          <w:shd w:val="clear" w:color="auto" w:fill="FCFCFC"/>
          <w:lang w:eastAsia="zh-CN"/>
        </w:rPr>
        <w:t>5</w:t>
      </w:r>
      <w:r w:rsidR="00D417FE" w:rsidRPr="0033127C">
        <w:rPr>
          <w:rFonts w:eastAsia="SimSun" w:hint="eastAsia"/>
          <w:color w:val="333333"/>
          <w:szCs w:val="24"/>
          <w:shd w:val="clear" w:color="auto" w:fill="FCFCFC"/>
          <w:lang w:eastAsia="zh-CN"/>
        </w:rPr>
        <w:t>,</w:t>
      </w:r>
      <w:r w:rsidR="006F3BEE" w:rsidRPr="0033127C">
        <w:rPr>
          <w:rFonts w:eastAsia="SimSun"/>
          <w:color w:val="333333"/>
          <w:szCs w:val="24"/>
          <w:shd w:val="clear" w:color="auto" w:fill="FCFCFC"/>
          <w:lang w:eastAsia="zh-CN"/>
        </w:rPr>
        <w:t>000</w:t>
      </w:r>
      <w:r w:rsidR="006F3BEE" w:rsidRPr="0033127C">
        <w:rPr>
          <w:rFonts w:eastAsia="SimSun"/>
          <w:color w:val="333333"/>
          <w:szCs w:val="24"/>
          <w:shd w:val="clear" w:color="auto" w:fill="FCFCFC"/>
          <w:lang w:eastAsia="zh-CN"/>
        </w:rPr>
        <w:t>亿美元，而</w:t>
      </w:r>
      <w:r w:rsidR="00FF2622" w:rsidRPr="0033127C">
        <w:rPr>
          <w:rFonts w:eastAsia="SimSun"/>
          <w:color w:val="333333"/>
          <w:szCs w:val="24"/>
          <w:shd w:val="clear" w:color="auto" w:fill="FCFCFC"/>
          <w:lang w:eastAsia="zh-CN"/>
        </w:rPr>
        <w:t>每年</w:t>
      </w:r>
      <w:r w:rsidR="006F3BEE" w:rsidRPr="0033127C">
        <w:rPr>
          <w:rFonts w:eastAsia="SimSun"/>
          <w:color w:val="333333"/>
          <w:szCs w:val="24"/>
          <w:shd w:val="clear" w:color="auto" w:fill="FCFCFC"/>
          <w:lang w:eastAsia="zh-CN"/>
        </w:rPr>
        <w:t>用于促进生物多样性保护和可持续利用的资源总额</w:t>
      </w:r>
      <w:r w:rsidR="00D417FE" w:rsidRPr="0033127C">
        <w:rPr>
          <w:rFonts w:eastAsia="SimSun" w:hint="eastAsia"/>
          <w:color w:val="333333"/>
          <w:szCs w:val="24"/>
          <w:shd w:val="clear" w:color="auto" w:fill="FCFCFC"/>
          <w:lang w:eastAsia="zh-CN"/>
        </w:rPr>
        <w:t>为</w:t>
      </w:r>
      <w:r w:rsidR="006F3BEE" w:rsidRPr="0033127C">
        <w:rPr>
          <w:rFonts w:eastAsia="SimSun"/>
          <w:color w:val="333333"/>
          <w:szCs w:val="24"/>
          <w:shd w:val="clear" w:color="auto" w:fill="FCFCFC"/>
          <w:lang w:eastAsia="zh-CN"/>
        </w:rPr>
        <w:t>7</w:t>
      </w:r>
      <w:r w:rsidR="00C51D13">
        <w:rPr>
          <w:rFonts w:eastAsia="SimSun"/>
          <w:color w:val="333333"/>
          <w:szCs w:val="24"/>
          <w:shd w:val="clear" w:color="auto" w:fill="FCFCFC"/>
          <w:lang w:eastAsia="zh-CN"/>
        </w:rPr>
        <w:t>8</w:t>
      </w:r>
      <w:r w:rsidR="006F3BEE" w:rsidRPr="0033127C">
        <w:rPr>
          <w:rFonts w:eastAsia="SimSun"/>
          <w:color w:val="333333"/>
          <w:szCs w:val="24"/>
          <w:shd w:val="clear" w:color="auto" w:fill="FCFCFC"/>
          <w:lang w:eastAsia="zh-CN"/>
        </w:rPr>
        <w:t>0</w:t>
      </w:r>
      <w:r w:rsidR="006F3BEE" w:rsidRPr="0033127C">
        <w:rPr>
          <w:rFonts w:eastAsia="SimSun"/>
          <w:color w:val="333333"/>
          <w:szCs w:val="24"/>
          <w:shd w:val="clear" w:color="auto" w:fill="FCFCFC"/>
          <w:lang w:eastAsia="zh-CN"/>
        </w:rPr>
        <w:t>亿至</w:t>
      </w:r>
      <w:r w:rsidR="00C51D13">
        <w:rPr>
          <w:rFonts w:eastAsia="SimSun"/>
          <w:color w:val="333333"/>
          <w:szCs w:val="24"/>
          <w:shd w:val="clear" w:color="auto" w:fill="FCFCFC"/>
          <w:lang w:eastAsia="zh-CN"/>
        </w:rPr>
        <w:t>91</w:t>
      </w:r>
      <w:r w:rsidR="006F3BEE" w:rsidRPr="0033127C">
        <w:rPr>
          <w:rFonts w:eastAsia="SimSun"/>
          <w:color w:val="333333"/>
          <w:szCs w:val="24"/>
          <w:shd w:val="clear" w:color="auto" w:fill="FCFCFC"/>
          <w:lang w:eastAsia="zh-CN"/>
        </w:rPr>
        <w:t>0</w:t>
      </w:r>
      <w:r w:rsidR="006F3BEE" w:rsidRPr="0033127C">
        <w:rPr>
          <w:rFonts w:eastAsia="SimSun"/>
          <w:color w:val="333333"/>
          <w:szCs w:val="24"/>
          <w:shd w:val="clear" w:color="auto" w:fill="FCFCFC"/>
          <w:lang w:eastAsia="zh-CN"/>
        </w:rPr>
        <w:t>亿美元。这一惊人的差异表明，</w:t>
      </w:r>
      <w:r w:rsidR="00FF2622" w:rsidRPr="0033127C">
        <w:rPr>
          <w:rFonts w:eastAsia="SimSun" w:hint="eastAsia"/>
          <w:color w:val="333333"/>
          <w:szCs w:val="24"/>
          <w:shd w:val="clear" w:color="auto" w:fill="FCFCFC"/>
          <w:lang w:eastAsia="zh-CN"/>
        </w:rPr>
        <w:t>只</w:t>
      </w:r>
      <w:r w:rsidR="000D063B" w:rsidRPr="0033127C">
        <w:rPr>
          <w:rFonts w:eastAsia="SimSun" w:hint="eastAsia"/>
          <w:color w:val="333333"/>
          <w:szCs w:val="24"/>
          <w:shd w:val="clear" w:color="auto" w:fill="FCFCFC"/>
          <w:lang w:eastAsia="zh-CN"/>
        </w:rPr>
        <w:t>实现</w:t>
      </w:r>
      <w:r w:rsidR="006F3BEE" w:rsidRPr="0033127C">
        <w:rPr>
          <w:rFonts w:eastAsia="SimSun"/>
          <w:color w:val="333333"/>
          <w:szCs w:val="24"/>
          <w:shd w:val="clear" w:color="auto" w:fill="FCFCFC"/>
          <w:lang w:eastAsia="zh-CN"/>
        </w:rPr>
        <w:t>资源调动的第二个和第三个组成部分</w:t>
      </w:r>
      <w:r w:rsidR="007B6FC9" w:rsidRPr="0033127C">
        <w:rPr>
          <w:rFonts w:eastAsia="SimSun" w:hint="eastAsia"/>
          <w:color w:val="333333"/>
          <w:szCs w:val="24"/>
          <w:shd w:val="clear" w:color="auto" w:fill="FCFCFC"/>
          <w:lang w:eastAsia="zh-CN"/>
        </w:rPr>
        <w:t>但</w:t>
      </w:r>
      <w:r w:rsidR="007B6FC9" w:rsidRPr="0033127C">
        <w:rPr>
          <w:rFonts w:eastAsia="SimSun"/>
          <w:color w:val="333333"/>
          <w:szCs w:val="24"/>
          <w:shd w:val="clear" w:color="auto" w:fill="FCFCFC"/>
          <w:lang w:eastAsia="zh-CN"/>
        </w:rPr>
        <w:t>不</w:t>
      </w:r>
      <w:r w:rsidR="007B6FC9" w:rsidRPr="0033127C">
        <w:rPr>
          <w:rFonts w:eastAsia="SimSun" w:hint="eastAsia"/>
          <w:color w:val="333333"/>
          <w:szCs w:val="24"/>
          <w:shd w:val="clear" w:color="auto" w:fill="FCFCFC"/>
          <w:lang w:eastAsia="zh-CN"/>
        </w:rPr>
        <w:t>实</w:t>
      </w:r>
      <w:r w:rsidR="009E1CFE" w:rsidRPr="0033127C">
        <w:rPr>
          <w:rFonts w:eastAsia="SimSun" w:hint="eastAsia"/>
          <w:color w:val="333333"/>
          <w:szCs w:val="24"/>
          <w:shd w:val="clear" w:color="auto" w:fill="FCFCFC"/>
          <w:lang w:eastAsia="zh-CN"/>
        </w:rPr>
        <w:t>现</w:t>
      </w:r>
      <w:r w:rsidR="007B6FC9" w:rsidRPr="0033127C">
        <w:rPr>
          <w:rFonts w:eastAsia="SimSun"/>
          <w:color w:val="333333"/>
          <w:szCs w:val="24"/>
          <w:shd w:val="clear" w:color="auto" w:fill="FCFCFC"/>
          <w:lang w:eastAsia="zh-CN"/>
        </w:rPr>
        <w:t>第一个组成部分</w:t>
      </w:r>
      <w:r w:rsidR="006F3BEE" w:rsidRPr="0033127C">
        <w:rPr>
          <w:rFonts w:eastAsia="SimSun"/>
          <w:color w:val="333333"/>
          <w:szCs w:val="24"/>
          <w:shd w:val="clear" w:color="auto" w:fill="FCFCFC"/>
          <w:lang w:eastAsia="zh-CN"/>
        </w:rPr>
        <w:t>，</w:t>
      </w:r>
      <w:r w:rsidR="000D063B" w:rsidRPr="0033127C">
        <w:rPr>
          <w:rFonts w:eastAsia="SimSun" w:hint="eastAsia"/>
          <w:color w:val="333333"/>
          <w:szCs w:val="24"/>
          <w:shd w:val="clear" w:color="auto" w:fill="FCFCFC"/>
          <w:lang w:eastAsia="zh-CN"/>
        </w:rPr>
        <w:t>会</w:t>
      </w:r>
      <w:r w:rsidR="007B6FC9" w:rsidRPr="0033127C">
        <w:rPr>
          <w:rFonts w:eastAsia="SimSun" w:hint="eastAsia"/>
          <w:color w:val="333333"/>
          <w:szCs w:val="24"/>
          <w:shd w:val="clear" w:color="auto" w:fill="FCFCFC"/>
          <w:lang w:eastAsia="zh-CN"/>
        </w:rPr>
        <w:t>导</w:t>
      </w:r>
      <w:r w:rsidR="007B6FC9" w:rsidRPr="0033127C">
        <w:rPr>
          <w:rFonts w:eastAsia="SimSun" w:hint="eastAsia"/>
          <w:color w:val="333333"/>
          <w:szCs w:val="24"/>
          <w:shd w:val="clear" w:color="auto" w:fill="FCFCFC"/>
          <w:lang w:eastAsia="zh-CN"/>
        </w:rPr>
        <w:lastRenderedPageBreak/>
        <w:t>致</w:t>
      </w:r>
      <w:r w:rsidR="00D417FE" w:rsidRPr="0033127C">
        <w:rPr>
          <w:rFonts w:eastAsia="SimSun" w:hint="eastAsia"/>
          <w:color w:val="333333"/>
          <w:szCs w:val="24"/>
          <w:shd w:val="clear" w:color="auto" w:fill="FCFCFC"/>
          <w:lang w:eastAsia="zh-CN"/>
        </w:rPr>
        <w:t>无法缩小必要的资金缺口，</w:t>
      </w:r>
      <w:r w:rsidR="00FF2622" w:rsidRPr="0033127C">
        <w:rPr>
          <w:rFonts w:eastAsia="SimSun" w:hint="eastAsia"/>
          <w:color w:val="333333"/>
          <w:szCs w:val="24"/>
          <w:shd w:val="clear" w:color="auto" w:fill="FCFCFC"/>
          <w:lang w:eastAsia="zh-CN"/>
        </w:rPr>
        <w:t>进而</w:t>
      </w:r>
      <w:r w:rsidR="000D063B" w:rsidRPr="0033127C">
        <w:rPr>
          <w:rFonts w:eastAsia="SimSun" w:hint="eastAsia"/>
          <w:color w:val="333333"/>
          <w:szCs w:val="24"/>
          <w:shd w:val="clear" w:color="auto" w:fill="FCFCFC"/>
          <w:lang w:eastAsia="zh-CN"/>
        </w:rPr>
        <w:t>无法</w:t>
      </w:r>
      <w:r w:rsidR="00D417FE" w:rsidRPr="0033127C">
        <w:rPr>
          <w:rFonts w:eastAsia="SimSun" w:hint="eastAsia"/>
          <w:color w:val="333333"/>
          <w:szCs w:val="24"/>
          <w:shd w:val="clear" w:color="auto" w:fill="FCFCFC"/>
          <w:lang w:eastAsia="zh-CN"/>
        </w:rPr>
        <w:t>实现</w:t>
      </w:r>
      <w:r w:rsidR="006F3BEE" w:rsidRPr="0033127C">
        <w:rPr>
          <w:rFonts w:eastAsia="SimSun"/>
          <w:color w:val="333333"/>
          <w:szCs w:val="24"/>
          <w:shd w:val="clear" w:color="auto" w:fill="FCFCFC"/>
          <w:lang w:eastAsia="zh-CN"/>
        </w:rPr>
        <w:t>2020</w:t>
      </w:r>
      <w:r w:rsidR="006F3BEE" w:rsidRPr="0033127C">
        <w:rPr>
          <w:rFonts w:eastAsia="SimSun"/>
          <w:color w:val="333333"/>
          <w:szCs w:val="24"/>
          <w:shd w:val="clear" w:color="auto" w:fill="FCFCFC"/>
          <w:lang w:eastAsia="zh-CN"/>
        </w:rPr>
        <w:t>年后全球生物多样性框架中设想的生物多样性目标。</w:t>
      </w:r>
      <w:r w:rsidR="00D417FE" w:rsidRPr="0033127C">
        <w:rPr>
          <w:rFonts w:eastAsia="SimSun"/>
          <w:szCs w:val="24"/>
          <w:vertAlign w:val="superscript"/>
          <w:lang w:val="en-ZA" w:eastAsia="en-GB"/>
        </w:rPr>
        <w:footnoteReference w:id="10"/>
      </w:r>
    </w:p>
    <w:p w14:paraId="708B6E4C" w14:textId="643B9BCA"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为实现《公约》的三</w:t>
      </w:r>
      <w:r w:rsidR="00ED6BD9" w:rsidRPr="0033127C">
        <w:rPr>
          <w:rFonts w:eastAsia="SimSun" w:hint="eastAsia"/>
          <w:color w:val="333333"/>
          <w:szCs w:val="24"/>
          <w:shd w:val="clear" w:color="auto" w:fill="FCFCFC"/>
          <w:lang w:eastAsia="zh-CN"/>
        </w:rPr>
        <w:t>项</w:t>
      </w:r>
      <w:r w:rsidRPr="0033127C">
        <w:rPr>
          <w:rFonts w:eastAsia="SimSun"/>
          <w:color w:val="333333"/>
          <w:szCs w:val="24"/>
          <w:shd w:val="clear" w:color="auto" w:fill="FCFCFC"/>
          <w:lang w:eastAsia="zh-CN"/>
        </w:rPr>
        <w:t>目标，</w:t>
      </w:r>
      <w:r w:rsidRPr="00FE5379">
        <w:rPr>
          <w:rFonts w:ascii="STKaiti" w:eastAsia="STKaiti" w:hAnsi="STKaiti"/>
          <w:bCs/>
          <w:color w:val="333333"/>
          <w:szCs w:val="24"/>
          <w:shd w:val="clear" w:color="auto" w:fill="FCFCFC"/>
          <w:lang w:eastAsia="zh-CN"/>
        </w:rPr>
        <w:t>从所有来源</w:t>
      </w:r>
      <w:r w:rsidRPr="0033127C">
        <w:rPr>
          <w:rFonts w:eastAsia="SimSun"/>
          <w:color w:val="333333"/>
          <w:szCs w:val="24"/>
          <w:shd w:val="clear" w:color="auto" w:fill="FCFCFC"/>
          <w:lang w:eastAsia="zh-CN"/>
        </w:rPr>
        <w:t>，包括国内和国际</w:t>
      </w:r>
      <w:r w:rsidR="004A2448" w:rsidRPr="0033127C">
        <w:rPr>
          <w:rFonts w:eastAsia="SimSun"/>
          <w:szCs w:val="24"/>
          <w:vertAlign w:val="superscript"/>
          <w:lang w:val="en-ZA" w:eastAsia="en-GB"/>
        </w:rPr>
        <w:footnoteReference w:id="11"/>
      </w:r>
      <w:r w:rsidRPr="0033127C">
        <w:rPr>
          <w:rFonts w:eastAsia="SimSun"/>
          <w:color w:val="333333"/>
          <w:szCs w:val="24"/>
          <w:shd w:val="clear" w:color="auto" w:fill="FCFCFC"/>
          <w:lang w:eastAsia="zh-CN"/>
        </w:rPr>
        <w:t>来源</w:t>
      </w:r>
      <w:r w:rsidR="004A2448"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私人和公共来源，</w:t>
      </w:r>
      <w:r w:rsidR="000D063B" w:rsidRPr="00FE5379">
        <w:rPr>
          <w:rFonts w:ascii="STKaiti" w:eastAsia="STKaiti" w:hAnsi="STKaiti" w:hint="eastAsia"/>
          <w:bCs/>
          <w:color w:val="333333"/>
          <w:szCs w:val="24"/>
          <w:shd w:val="clear" w:color="auto" w:fill="FCFCFC"/>
          <w:lang w:eastAsia="zh-CN"/>
        </w:rPr>
        <w:t>获取</w:t>
      </w:r>
      <w:r w:rsidRPr="00FE5379">
        <w:rPr>
          <w:rFonts w:ascii="STKaiti" w:eastAsia="STKaiti" w:hAnsi="STKaiti"/>
          <w:bCs/>
          <w:color w:val="333333"/>
          <w:szCs w:val="24"/>
          <w:shd w:val="clear" w:color="auto" w:fill="FCFCFC"/>
          <w:lang w:eastAsia="zh-CN"/>
        </w:rPr>
        <w:t>额外资源</w:t>
      </w:r>
      <w:r w:rsidRPr="0033127C">
        <w:rPr>
          <w:rFonts w:eastAsia="SimSun"/>
          <w:color w:val="333333"/>
          <w:szCs w:val="24"/>
          <w:shd w:val="clear" w:color="auto" w:fill="FCFCFC"/>
          <w:lang w:eastAsia="zh-CN"/>
        </w:rPr>
        <w:t>，仍然是资源调动的一个基本</w:t>
      </w:r>
      <w:r w:rsidR="00B21B9A" w:rsidRPr="0033127C">
        <w:rPr>
          <w:rFonts w:eastAsia="SimSun" w:hint="eastAsia"/>
          <w:color w:val="333333"/>
          <w:szCs w:val="24"/>
          <w:shd w:val="clear" w:color="auto" w:fill="FCFCFC"/>
          <w:lang w:eastAsia="zh-CN"/>
        </w:rPr>
        <w:t>组成</w:t>
      </w:r>
      <w:r w:rsidRPr="0033127C">
        <w:rPr>
          <w:rFonts w:eastAsia="SimSun"/>
          <w:color w:val="333333"/>
          <w:szCs w:val="24"/>
          <w:shd w:val="clear" w:color="auto" w:fill="FCFCFC"/>
          <w:lang w:eastAsia="zh-CN"/>
        </w:rPr>
        <w:t>部分。扩大资源规模包括增加主要用于生物多样性的资金流，以及确定和增加主要</w:t>
      </w:r>
      <w:r w:rsidR="008B7E65" w:rsidRPr="0033127C">
        <w:rPr>
          <w:rFonts w:eastAsia="SimSun" w:hint="eastAsia"/>
          <w:color w:val="333333"/>
          <w:szCs w:val="24"/>
          <w:shd w:val="clear" w:color="auto" w:fill="FCFCFC"/>
          <w:lang w:eastAsia="zh-CN"/>
        </w:rPr>
        <w:t>拟</w:t>
      </w:r>
      <w:r w:rsidRPr="0033127C">
        <w:rPr>
          <w:rFonts w:eastAsia="SimSun"/>
          <w:color w:val="333333"/>
          <w:szCs w:val="24"/>
          <w:shd w:val="clear" w:color="auto" w:fill="FCFCFC"/>
          <w:lang w:eastAsia="zh-CN"/>
        </w:rPr>
        <w:t>用于实现其他目标的资金</w:t>
      </w:r>
      <w:r w:rsidR="008B7E65" w:rsidRPr="0033127C">
        <w:rPr>
          <w:rFonts w:eastAsia="SimSun" w:hint="eastAsia"/>
          <w:color w:val="333333"/>
          <w:szCs w:val="24"/>
          <w:shd w:val="clear" w:color="auto" w:fill="FCFCFC"/>
          <w:lang w:eastAsia="zh-CN"/>
        </w:rPr>
        <w:t>带来的</w:t>
      </w:r>
      <w:r w:rsidRPr="0033127C">
        <w:rPr>
          <w:rFonts w:eastAsia="SimSun"/>
          <w:color w:val="333333"/>
          <w:szCs w:val="24"/>
          <w:shd w:val="clear" w:color="auto" w:fill="FCFCFC"/>
          <w:lang w:eastAsia="zh-CN"/>
        </w:rPr>
        <w:t>生物多样性共同</w:t>
      </w:r>
      <w:r w:rsidR="00B21B9A" w:rsidRPr="0033127C">
        <w:rPr>
          <w:rFonts w:eastAsia="SimSun" w:hint="eastAsia"/>
          <w:color w:val="333333"/>
          <w:szCs w:val="24"/>
          <w:shd w:val="clear" w:color="auto" w:fill="FCFCFC"/>
          <w:lang w:eastAsia="zh-CN"/>
        </w:rPr>
        <w:t>利益</w:t>
      </w:r>
      <w:r w:rsidRPr="0033127C">
        <w:rPr>
          <w:rFonts w:eastAsia="SimSun"/>
          <w:color w:val="333333"/>
          <w:szCs w:val="24"/>
          <w:shd w:val="clear" w:color="auto" w:fill="FCFCFC"/>
          <w:lang w:eastAsia="zh-CN"/>
        </w:rPr>
        <w:t>。这方面的例子包括将基于自然的解决方案</w:t>
      </w:r>
      <w:r w:rsidR="004A2448" w:rsidRPr="0033127C">
        <w:rPr>
          <w:rFonts w:eastAsia="SimSun" w:hint="eastAsia"/>
          <w:color w:val="333333"/>
          <w:szCs w:val="24"/>
          <w:shd w:val="clear" w:color="auto" w:fill="FCFCFC"/>
          <w:lang w:eastAsia="zh-CN"/>
        </w:rPr>
        <w:t>用于</w:t>
      </w:r>
      <w:r w:rsidRPr="0033127C">
        <w:rPr>
          <w:rFonts w:eastAsia="SimSun"/>
          <w:color w:val="333333"/>
          <w:szCs w:val="24"/>
          <w:shd w:val="clear" w:color="auto" w:fill="FCFCFC"/>
          <w:lang w:eastAsia="zh-CN"/>
        </w:rPr>
        <w:t>减缓和适应气候变化，以及实现其他可持续发展目标。在本报告中，这被称为生物多样性方面的</w:t>
      </w:r>
      <w:r w:rsidR="00B75E2B" w:rsidRPr="00695C6E">
        <w:rPr>
          <w:rFonts w:ascii="SimSun" w:eastAsia="SimSun" w:hAnsi="SimSun" w:hint="eastAsia"/>
          <w:color w:val="333333"/>
          <w:szCs w:val="24"/>
          <w:shd w:val="clear" w:color="auto" w:fill="FCFCFC"/>
          <w:lang w:eastAsia="zh-CN"/>
        </w:rPr>
        <w:t>“</w:t>
      </w:r>
      <w:r w:rsidRPr="0033127C">
        <w:rPr>
          <w:rFonts w:eastAsia="SimSun"/>
          <w:color w:val="333333"/>
          <w:szCs w:val="24"/>
          <w:shd w:val="clear" w:color="auto" w:fill="FCFCFC"/>
          <w:lang w:eastAsia="zh-CN"/>
        </w:rPr>
        <w:t>间接</w:t>
      </w:r>
      <w:r w:rsidR="00B75E2B" w:rsidRPr="00695C6E">
        <w:rPr>
          <w:rFonts w:ascii="SimSun" w:eastAsia="SimSun" w:hAnsi="SimSun" w:hint="eastAsia"/>
          <w:color w:val="333333"/>
          <w:szCs w:val="24"/>
          <w:shd w:val="clear" w:color="auto" w:fill="FCFCFC"/>
          <w:lang w:eastAsia="zh-CN"/>
        </w:rPr>
        <w:t>”</w:t>
      </w:r>
      <w:r w:rsidRPr="0033127C">
        <w:rPr>
          <w:rFonts w:eastAsia="SimSun"/>
          <w:color w:val="333333"/>
          <w:szCs w:val="24"/>
          <w:shd w:val="clear" w:color="auto" w:fill="FCFCFC"/>
          <w:lang w:eastAsia="zh-CN"/>
        </w:rPr>
        <w:t>资源或支出。</w:t>
      </w:r>
    </w:p>
    <w:p w14:paraId="6DDFDAF8" w14:textId="6D4156E0"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FE5379">
        <w:rPr>
          <w:rFonts w:ascii="STKaiti" w:eastAsia="STKaiti" w:hAnsi="STKaiti"/>
          <w:bCs/>
          <w:color w:val="333333"/>
          <w:szCs w:val="24"/>
          <w:shd w:val="clear" w:color="auto" w:fill="FCFCFC"/>
          <w:lang w:eastAsia="zh-CN"/>
        </w:rPr>
        <w:t>提高</w:t>
      </w:r>
      <w:r w:rsidRPr="0033127C">
        <w:rPr>
          <w:rFonts w:eastAsia="SimSun"/>
          <w:color w:val="333333"/>
          <w:szCs w:val="24"/>
          <w:shd w:val="clear" w:color="auto" w:fill="FCFCFC"/>
          <w:lang w:eastAsia="zh-CN"/>
        </w:rPr>
        <w:t>各级</w:t>
      </w:r>
      <w:r w:rsidR="00FF2622" w:rsidRPr="0033127C">
        <w:rPr>
          <w:rFonts w:eastAsia="SimSun" w:hint="eastAsia"/>
          <w:color w:val="333333"/>
          <w:szCs w:val="24"/>
          <w:shd w:val="clear" w:color="auto" w:fill="FCFCFC"/>
          <w:lang w:eastAsia="zh-CN"/>
        </w:rPr>
        <w:t>吸收</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即获取能力</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和</w:t>
      </w:r>
      <w:r w:rsidR="007A6BC1" w:rsidRPr="0033127C">
        <w:rPr>
          <w:rFonts w:eastAsia="SimSun" w:hint="eastAsia"/>
          <w:color w:val="333333"/>
          <w:szCs w:val="24"/>
          <w:shd w:val="clear" w:color="auto" w:fill="FCFCFC"/>
          <w:lang w:eastAsia="zh-CN"/>
        </w:rPr>
        <w:t>利用</w:t>
      </w:r>
      <w:r w:rsidR="00FF2622" w:rsidRPr="0033127C">
        <w:rPr>
          <w:rFonts w:eastAsia="SimSun"/>
          <w:color w:val="333333"/>
          <w:szCs w:val="24"/>
          <w:shd w:val="clear" w:color="auto" w:fill="FCFCFC"/>
          <w:lang w:eastAsia="zh-CN"/>
        </w:rPr>
        <w:t>资源</w:t>
      </w:r>
      <w:r w:rsidRPr="0033127C">
        <w:rPr>
          <w:rFonts w:eastAsia="SimSun"/>
          <w:color w:val="333333"/>
          <w:szCs w:val="24"/>
          <w:shd w:val="clear" w:color="auto" w:fill="FCFCFC"/>
          <w:lang w:eastAsia="zh-CN"/>
        </w:rPr>
        <w:t>的</w:t>
      </w:r>
      <w:r w:rsidRPr="00FE5379">
        <w:rPr>
          <w:rFonts w:ascii="STKaiti" w:eastAsia="STKaiti" w:hAnsi="STKaiti"/>
          <w:bCs/>
          <w:color w:val="333333"/>
          <w:szCs w:val="24"/>
          <w:shd w:val="clear" w:color="auto" w:fill="FCFCFC"/>
          <w:lang w:eastAsia="zh-CN"/>
        </w:rPr>
        <w:t>效力和效率</w:t>
      </w:r>
      <w:r w:rsidRPr="0033127C">
        <w:rPr>
          <w:rFonts w:eastAsia="SimSun"/>
          <w:color w:val="333333"/>
          <w:szCs w:val="24"/>
          <w:shd w:val="clear" w:color="auto" w:fill="FCFCFC"/>
          <w:lang w:eastAsia="zh-CN"/>
        </w:rPr>
        <w:t>，</w:t>
      </w:r>
      <w:r w:rsidR="00CD0C9A" w:rsidRPr="0033127C">
        <w:rPr>
          <w:rFonts w:eastAsia="SimSun" w:hint="eastAsia"/>
          <w:color w:val="333333"/>
          <w:szCs w:val="24"/>
          <w:shd w:val="clear" w:color="auto" w:fill="FCFCFC"/>
          <w:lang w:eastAsia="zh-CN"/>
        </w:rPr>
        <w:t>表明</w:t>
      </w:r>
      <w:r w:rsidRPr="0033127C">
        <w:rPr>
          <w:rFonts w:eastAsia="SimSun"/>
          <w:color w:val="333333"/>
          <w:szCs w:val="24"/>
          <w:shd w:val="clear" w:color="auto" w:fill="FCFCFC"/>
          <w:lang w:eastAsia="zh-CN"/>
        </w:rPr>
        <w:t>认识到</w:t>
      </w:r>
      <w:r w:rsidR="009B310D" w:rsidRPr="0033127C">
        <w:rPr>
          <w:rFonts w:eastAsia="SimSun" w:hint="eastAsia"/>
          <w:color w:val="333333"/>
          <w:szCs w:val="24"/>
          <w:shd w:val="clear" w:color="auto" w:fill="FCFCFC"/>
          <w:lang w:eastAsia="zh-CN"/>
        </w:rPr>
        <w:t>以下</w:t>
      </w:r>
      <w:r w:rsidRPr="0033127C">
        <w:rPr>
          <w:rFonts w:eastAsia="SimSun"/>
          <w:color w:val="333333"/>
          <w:szCs w:val="24"/>
          <w:shd w:val="clear" w:color="auto" w:fill="FCFCFC"/>
          <w:lang w:eastAsia="zh-CN"/>
        </w:rPr>
        <w:t>因素的重要性</w:t>
      </w:r>
      <w:r w:rsidR="009B310D" w:rsidRPr="0033127C">
        <w:rPr>
          <w:rFonts w:eastAsia="SimSun" w:hint="eastAsia"/>
          <w:color w:val="333333"/>
          <w:szCs w:val="24"/>
          <w:shd w:val="clear" w:color="auto" w:fill="FCFCFC"/>
          <w:lang w:eastAsia="zh-CN"/>
        </w:rPr>
        <w:t>：完善</w:t>
      </w:r>
      <w:r w:rsidR="009B310D" w:rsidRPr="0033127C">
        <w:rPr>
          <w:rFonts w:eastAsia="SimSun"/>
          <w:color w:val="333333"/>
          <w:szCs w:val="24"/>
          <w:shd w:val="clear" w:color="auto" w:fill="FCFCFC"/>
          <w:lang w:eastAsia="zh-CN"/>
        </w:rPr>
        <w:t>的治理和规划</w:t>
      </w:r>
      <w:r w:rsidR="009B310D"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能力建设</w:t>
      </w:r>
      <w:r w:rsidR="009B310D" w:rsidRPr="0033127C">
        <w:rPr>
          <w:rFonts w:eastAsia="SimSun" w:hint="eastAsia"/>
          <w:color w:val="333333"/>
          <w:szCs w:val="24"/>
          <w:shd w:val="clear" w:color="auto" w:fill="FCFCFC"/>
          <w:lang w:eastAsia="zh-CN"/>
        </w:rPr>
        <w:t>、建立</w:t>
      </w:r>
      <w:r w:rsidRPr="0033127C">
        <w:rPr>
          <w:rFonts w:eastAsia="SimSun"/>
          <w:color w:val="333333"/>
          <w:szCs w:val="24"/>
          <w:shd w:val="clear" w:color="auto" w:fill="FCFCFC"/>
          <w:lang w:eastAsia="zh-CN"/>
        </w:rPr>
        <w:t>平台和伙伴关系</w:t>
      </w:r>
      <w:r w:rsidR="009B310D"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有效设计和吸收国际发展</w:t>
      </w:r>
      <w:r w:rsidR="009F2EEC" w:rsidRPr="0033127C">
        <w:rPr>
          <w:rFonts w:eastAsia="SimSun" w:hint="eastAsia"/>
          <w:color w:val="333333"/>
          <w:szCs w:val="24"/>
          <w:shd w:val="clear" w:color="auto" w:fill="FCFCFC"/>
          <w:lang w:eastAsia="zh-CN"/>
        </w:rPr>
        <w:t>筹</w:t>
      </w:r>
      <w:r w:rsidRPr="0033127C">
        <w:rPr>
          <w:rFonts w:eastAsia="SimSun"/>
          <w:color w:val="333333"/>
          <w:szCs w:val="24"/>
          <w:shd w:val="clear" w:color="auto" w:fill="FCFCFC"/>
          <w:lang w:eastAsia="zh-CN"/>
        </w:rPr>
        <w:t>资；以及有效监测、报告和审查</w:t>
      </w:r>
      <w:r w:rsidR="00213800" w:rsidRPr="0033127C">
        <w:rPr>
          <w:rFonts w:eastAsia="SimSun" w:hint="eastAsia"/>
          <w:color w:val="333333"/>
          <w:szCs w:val="24"/>
          <w:shd w:val="clear" w:color="auto" w:fill="FCFCFC"/>
          <w:lang w:eastAsia="zh-CN"/>
        </w:rPr>
        <w:t>各项</w:t>
      </w:r>
      <w:r w:rsidR="00213800" w:rsidRPr="0033127C">
        <w:rPr>
          <w:rFonts w:eastAsia="SimSun"/>
          <w:color w:val="333333"/>
          <w:szCs w:val="24"/>
          <w:shd w:val="clear" w:color="auto" w:fill="FCFCFC"/>
          <w:lang w:eastAsia="zh-CN"/>
        </w:rPr>
        <w:t>结果</w:t>
      </w:r>
      <w:r w:rsidRPr="0033127C">
        <w:rPr>
          <w:rFonts w:eastAsia="SimSun"/>
          <w:color w:val="333333"/>
          <w:szCs w:val="24"/>
          <w:shd w:val="clear" w:color="auto" w:fill="FCFCFC"/>
          <w:lang w:eastAsia="zh-CN"/>
        </w:rPr>
        <w:t>。这些扶持</w:t>
      </w:r>
      <w:r w:rsidR="00CD0C9A" w:rsidRPr="0033127C">
        <w:rPr>
          <w:rFonts w:eastAsia="SimSun" w:hint="eastAsia"/>
          <w:color w:val="333333"/>
          <w:szCs w:val="24"/>
          <w:shd w:val="clear" w:color="auto" w:fill="FCFCFC"/>
          <w:lang w:eastAsia="zh-CN"/>
        </w:rPr>
        <w:t>性</w:t>
      </w:r>
      <w:r w:rsidRPr="0033127C">
        <w:rPr>
          <w:rFonts w:eastAsia="SimSun"/>
          <w:color w:val="333333"/>
          <w:szCs w:val="24"/>
          <w:shd w:val="clear" w:color="auto" w:fill="FCFCFC"/>
          <w:lang w:eastAsia="zh-CN"/>
        </w:rPr>
        <w:t>行动确保调</w:t>
      </w:r>
      <w:r w:rsidR="009B310D" w:rsidRPr="0033127C">
        <w:rPr>
          <w:rFonts w:eastAsia="SimSun" w:hint="eastAsia"/>
          <w:color w:val="333333"/>
          <w:szCs w:val="24"/>
          <w:shd w:val="clear" w:color="auto" w:fill="FCFCFC"/>
          <w:lang w:eastAsia="zh-CN"/>
        </w:rPr>
        <w:t>动</w:t>
      </w:r>
      <w:r w:rsidRPr="0033127C">
        <w:rPr>
          <w:rFonts w:eastAsia="SimSun"/>
          <w:color w:val="333333"/>
          <w:szCs w:val="24"/>
          <w:shd w:val="clear" w:color="auto" w:fill="FCFCFC"/>
          <w:lang w:eastAsia="zh-CN"/>
        </w:rPr>
        <w:t>的资源得到明智使用，并支持</w:t>
      </w:r>
      <w:r w:rsidR="009B310D" w:rsidRPr="0033127C">
        <w:rPr>
          <w:rFonts w:eastAsia="SimSun" w:hint="eastAsia"/>
          <w:color w:val="333333"/>
          <w:szCs w:val="24"/>
          <w:shd w:val="clear" w:color="auto" w:fill="FCFCFC"/>
          <w:lang w:eastAsia="zh-CN"/>
        </w:rPr>
        <w:t>努力</w:t>
      </w:r>
      <w:r w:rsidRPr="0033127C">
        <w:rPr>
          <w:rFonts w:eastAsia="SimSun"/>
          <w:color w:val="333333"/>
          <w:szCs w:val="24"/>
          <w:shd w:val="clear" w:color="auto" w:fill="FCFCFC"/>
          <w:lang w:eastAsia="zh-CN"/>
        </w:rPr>
        <w:t>减少或</w:t>
      </w:r>
      <w:r w:rsidR="009B310D" w:rsidRPr="0033127C">
        <w:rPr>
          <w:rFonts w:eastAsia="SimSun" w:hint="eastAsia"/>
          <w:color w:val="333333"/>
          <w:szCs w:val="24"/>
          <w:shd w:val="clear" w:color="auto" w:fill="FCFCFC"/>
          <w:lang w:eastAsia="zh-CN"/>
        </w:rPr>
        <w:t>重新</w:t>
      </w:r>
      <w:r w:rsidR="00F55F75" w:rsidRPr="0033127C">
        <w:rPr>
          <w:rFonts w:eastAsia="SimSun" w:hint="eastAsia"/>
          <w:color w:val="333333"/>
          <w:szCs w:val="24"/>
          <w:shd w:val="clear" w:color="auto" w:fill="FCFCFC"/>
          <w:lang w:eastAsia="zh-CN"/>
        </w:rPr>
        <w:t>调整</w:t>
      </w:r>
      <w:r w:rsidRPr="0033127C">
        <w:rPr>
          <w:rFonts w:eastAsia="SimSun"/>
          <w:color w:val="333333"/>
          <w:szCs w:val="24"/>
          <w:shd w:val="clear" w:color="auto" w:fill="FCFCFC"/>
          <w:lang w:eastAsia="zh-CN"/>
        </w:rPr>
        <w:t>对生物多样性造成损害的资源。</w:t>
      </w:r>
    </w:p>
    <w:bookmarkEnd w:id="4"/>
    <w:p w14:paraId="13CFFD50" w14:textId="7EA1FC80"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实现资源调动这三个组成部分</w:t>
      </w:r>
      <w:r w:rsidR="00F55F75" w:rsidRPr="0033127C">
        <w:rPr>
          <w:rFonts w:eastAsia="SimSun" w:hint="eastAsia"/>
          <w:color w:val="333333"/>
          <w:szCs w:val="24"/>
          <w:shd w:val="clear" w:color="auto" w:fill="FCFCFC"/>
          <w:lang w:eastAsia="zh-CN"/>
        </w:rPr>
        <w:t>可用</w:t>
      </w:r>
      <w:r w:rsidRPr="0033127C">
        <w:rPr>
          <w:rFonts w:eastAsia="SimSun"/>
          <w:color w:val="333333"/>
          <w:szCs w:val="24"/>
          <w:shd w:val="clear" w:color="auto" w:fill="FCFCFC"/>
          <w:lang w:eastAsia="zh-CN"/>
        </w:rPr>
        <w:t>的</w:t>
      </w:r>
      <w:r w:rsidR="00F55F75" w:rsidRPr="0033127C">
        <w:rPr>
          <w:rFonts w:eastAsia="SimSun" w:hint="eastAsia"/>
          <w:color w:val="333333"/>
          <w:szCs w:val="24"/>
          <w:shd w:val="clear" w:color="auto" w:fill="FCFCFC"/>
          <w:lang w:eastAsia="zh-CN"/>
        </w:rPr>
        <w:t>筹</w:t>
      </w:r>
      <w:r w:rsidRPr="0033127C">
        <w:rPr>
          <w:rFonts w:eastAsia="SimSun"/>
          <w:color w:val="333333"/>
          <w:szCs w:val="24"/>
          <w:shd w:val="clear" w:color="auto" w:fill="FCFCFC"/>
          <w:lang w:eastAsia="zh-CN"/>
        </w:rPr>
        <w:t>资工具和机制的范围和数量比以往任何时候都大。这些</w:t>
      </w:r>
      <w:r w:rsidR="009B310D" w:rsidRPr="0033127C">
        <w:rPr>
          <w:rFonts w:eastAsia="SimSun" w:hint="eastAsia"/>
          <w:color w:val="333333"/>
          <w:szCs w:val="24"/>
          <w:shd w:val="clear" w:color="auto" w:fill="FCFCFC"/>
          <w:lang w:eastAsia="zh-CN"/>
        </w:rPr>
        <w:t>工具和机制</w:t>
      </w:r>
      <w:r w:rsidRPr="0033127C">
        <w:rPr>
          <w:rFonts w:eastAsia="SimSun"/>
          <w:color w:val="333333"/>
          <w:szCs w:val="24"/>
          <w:shd w:val="clear" w:color="auto" w:fill="FCFCFC"/>
          <w:lang w:eastAsia="zh-CN"/>
        </w:rPr>
        <w:t>可以在</w:t>
      </w:r>
      <w:r w:rsidR="00CD0C9A" w:rsidRPr="0033127C">
        <w:rPr>
          <w:rFonts w:eastAsia="SimSun"/>
          <w:color w:val="333333"/>
          <w:szCs w:val="24"/>
          <w:shd w:val="clear" w:color="auto" w:fill="FCFCFC"/>
          <w:lang w:eastAsia="zh-CN"/>
        </w:rPr>
        <w:t>不同背景下</w:t>
      </w:r>
      <w:r w:rsidR="00F55F75" w:rsidRPr="0033127C">
        <w:rPr>
          <w:rFonts w:eastAsia="SimSun" w:hint="eastAsia"/>
          <w:color w:val="333333"/>
          <w:szCs w:val="24"/>
          <w:shd w:val="clear" w:color="auto" w:fill="FCFCFC"/>
          <w:lang w:eastAsia="zh-CN"/>
        </w:rPr>
        <w:t>以</w:t>
      </w:r>
      <w:r w:rsidR="00CD0C9A" w:rsidRPr="0033127C">
        <w:rPr>
          <w:rFonts w:eastAsia="SimSun"/>
          <w:color w:val="333333"/>
          <w:szCs w:val="24"/>
          <w:shd w:val="clear" w:color="auto" w:fill="FCFCFC"/>
          <w:lang w:eastAsia="zh-CN"/>
        </w:rPr>
        <w:t>不同规模</w:t>
      </w:r>
      <w:r w:rsidR="00F55F75" w:rsidRPr="0033127C">
        <w:rPr>
          <w:rFonts w:eastAsia="SimSun" w:hint="eastAsia"/>
          <w:color w:val="333333"/>
          <w:szCs w:val="24"/>
          <w:shd w:val="clear" w:color="auto" w:fill="FCFCFC"/>
          <w:lang w:eastAsia="zh-CN"/>
        </w:rPr>
        <w:t>在</w:t>
      </w:r>
      <w:r w:rsidRPr="0033127C">
        <w:rPr>
          <w:rFonts w:eastAsia="SimSun"/>
          <w:color w:val="333333"/>
          <w:szCs w:val="24"/>
          <w:shd w:val="clear" w:color="auto" w:fill="FCFCFC"/>
          <w:lang w:eastAsia="zh-CN"/>
        </w:rPr>
        <w:t>不同部门</w:t>
      </w:r>
      <w:r w:rsidR="00F55F75" w:rsidRPr="0033127C">
        <w:rPr>
          <w:rFonts w:eastAsia="SimSun" w:hint="eastAsia"/>
          <w:color w:val="333333"/>
          <w:szCs w:val="24"/>
          <w:shd w:val="clear" w:color="auto" w:fill="FCFCFC"/>
          <w:lang w:eastAsia="zh-CN"/>
        </w:rPr>
        <w:t>中</w:t>
      </w:r>
      <w:r w:rsidRPr="0033127C">
        <w:rPr>
          <w:rFonts w:eastAsia="SimSun"/>
          <w:color w:val="333333"/>
          <w:szCs w:val="24"/>
          <w:shd w:val="clear" w:color="auto" w:fill="FCFCFC"/>
          <w:lang w:eastAsia="zh-CN"/>
        </w:rPr>
        <w:t>应用。本报告侧重于为实现资源调动的三个组成部分需要采取的关键行动，没有全面概述所有可能的筹资机制。有许多资源可</w:t>
      </w:r>
      <w:r w:rsidR="00F55F75" w:rsidRPr="0033127C">
        <w:rPr>
          <w:rFonts w:eastAsia="SimSun" w:hint="eastAsia"/>
          <w:color w:val="333333"/>
          <w:szCs w:val="24"/>
          <w:shd w:val="clear" w:color="auto" w:fill="FCFCFC"/>
          <w:lang w:eastAsia="zh-CN"/>
        </w:rPr>
        <w:t>用于</w:t>
      </w:r>
      <w:r w:rsidR="009B310D" w:rsidRPr="0033127C">
        <w:rPr>
          <w:rFonts w:eastAsia="SimSun" w:hint="eastAsia"/>
          <w:color w:val="333333"/>
          <w:szCs w:val="24"/>
          <w:shd w:val="clear" w:color="auto" w:fill="FCFCFC"/>
          <w:lang w:eastAsia="zh-CN"/>
        </w:rPr>
        <w:t>就</w:t>
      </w:r>
      <w:r w:rsidRPr="0033127C">
        <w:rPr>
          <w:rFonts w:eastAsia="SimSun"/>
          <w:color w:val="333333"/>
          <w:szCs w:val="24"/>
          <w:shd w:val="clear" w:color="auto" w:fill="FCFCFC"/>
          <w:lang w:eastAsia="zh-CN"/>
        </w:rPr>
        <w:t>具体</w:t>
      </w:r>
      <w:r w:rsidR="00073558" w:rsidRPr="0033127C">
        <w:rPr>
          <w:rFonts w:eastAsia="SimSun" w:hint="eastAsia"/>
          <w:color w:val="333333"/>
          <w:szCs w:val="24"/>
          <w:shd w:val="clear" w:color="auto" w:fill="FCFCFC"/>
          <w:lang w:eastAsia="zh-CN"/>
        </w:rPr>
        <w:t>筹</w:t>
      </w:r>
      <w:r w:rsidR="00003C63" w:rsidRPr="0033127C">
        <w:rPr>
          <w:rFonts w:eastAsia="SimSun" w:hint="eastAsia"/>
          <w:color w:val="333333"/>
          <w:szCs w:val="24"/>
          <w:shd w:val="clear" w:color="auto" w:fill="FCFCFC"/>
          <w:lang w:eastAsia="zh-CN"/>
        </w:rPr>
        <w:t>资</w:t>
      </w:r>
      <w:r w:rsidRPr="0033127C">
        <w:rPr>
          <w:rFonts w:eastAsia="SimSun"/>
          <w:color w:val="333333"/>
          <w:szCs w:val="24"/>
          <w:shd w:val="clear" w:color="auto" w:fill="FCFCFC"/>
          <w:lang w:eastAsia="zh-CN"/>
        </w:rPr>
        <w:t>工具和机制</w:t>
      </w:r>
      <w:r w:rsidR="009B310D" w:rsidRPr="0033127C">
        <w:rPr>
          <w:rFonts w:eastAsia="SimSun" w:hint="eastAsia"/>
          <w:color w:val="333333"/>
          <w:szCs w:val="24"/>
          <w:shd w:val="clear" w:color="auto" w:fill="FCFCFC"/>
          <w:lang w:eastAsia="zh-CN"/>
        </w:rPr>
        <w:t>提供</w:t>
      </w:r>
      <w:r w:rsidRPr="0033127C">
        <w:rPr>
          <w:rFonts w:eastAsia="SimSun"/>
          <w:color w:val="333333"/>
          <w:szCs w:val="24"/>
          <w:shd w:val="clear" w:color="auto" w:fill="FCFCFC"/>
          <w:lang w:eastAsia="zh-CN"/>
        </w:rPr>
        <w:t>更详细的指导。</w:t>
      </w:r>
      <w:r w:rsidR="009C18A0" w:rsidRPr="0033127C">
        <w:rPr>
          <w:rFonts w:eastAsia="SimSun"/>
          <w:szCs w:val="24"/>
          <w:vertAlign w:val="superscript"/>
          <w:lang w:val="en-ZA" w:eastAsia="en-GB"/>
        </w:rPr>
        <w:footnoteReference w:id="12"/>
      </w:r>
      <w:r w:rsidR="009C18A0" w:rsidRPr="0033127C">
        <w:rPr>
          <w:rFonts w:eastAsia="SimSun"/>
          <w:szCs w:val="24"/>
          <w:lang w:val="en-ZA" w:eastAsia="zh-CN"/>
        </w:rPr>
        <w:t xml:space="preserve"> </w:t>
      </w:r>
    </w:p>
    <w:p w14:paraId="7DCB83BB" w14:textId="45C95A32" w:rsidR="009C18A0" w:rsidRPr="00A14D96" w:rsidRDefault="00AD3CFB" w:rsidP="00607BF6">
      <w:pPr>
        <w:pStyle w:val="Heading2-center"/>
        <w:snapToGrid w:val="0"/>
        <w:rPr>
          <w:rFonts w:eastAsia="SimHei"/>
          <w:i w:val="0"/>
          <w:iCs w:val="0"/>
          <w:lang w:val="en-ZA" w:eastAsia="zh-CN"/>
        </w:rPr>
      </w:pPr>
      <w:r w:rsidRPr="00A14D96">
        <w:rPr>
          <w:rStyle w:val="Heading2CharChar"/>
          <w:rFonts w:ascii="Times New Roman" w:eastAsia="SimHei" w:hAnsi="Times New Roman" w:cs="Times New Roman"/>
          <w:b/>
          <w:bCs/>
          <w:sz w:val="24"/>
          <w:szCs w:val="24"/>
          <w:lang w:val="en-CA" w:eastAsia="zh-CN"/>
        </w:rPr>
        <w:t>A.</w:t>
      </w:r>
      <w:r w:rsidRPr="00A14D96">
        <w:rPr>
          <w:rStyle w:val="Heading2CharChar"/>
          <w:rFonts w:ascii="Times New Roman" w:eastAsia="SimHei" w:hAnsi="Times New Roman" w:cs="Times New Roman"/>
          <w:b/>
          <w:bCs/>
          <w:sz w:val="24"/>
          <w:szCs w:val="24"/>
          <w:lang w:val="en-CA" w:eastAsia="zh-CN"/>
        </w:rPr>
        <w:tab/>
      </w:r>
      <w:r w:rsidR="00D417FE" w:rsidRPr="00A14D96">
        <w:rPr>
          <w:rFonts w:eastAsia="SimHei" w:hint="eastAsia"/>
          <w:i w:val="0"/>
          <w:iCs w:val="0"/>
          <w:lang w:val="en-ZA" w:eastAsia="zh-CN"/>
        </w:rPr>
        <w:t>总体原则：确保</w:t>
      </w:r>
      <w:r w:rsidR="00003C63" w:rsidRPr="00A14D96">
        <w:rPr>
          <w:rFonts w:eastAsia="SimHei" w:hint="eastAsia"/>
          <w:i w:val="0"/>
          <w:iCs w:val="0"/>
          <w:lang w:val="en-ZA" w:eastAsia="zh-CN"/>
        </w:rPr>
        <w:t>根本性</w:t>
      </w:r>
      <w:r w:rsidR="00D417FE" w:rsidRPr="00A14D96">
        <w:rPr>
          <w:rFonts w:eastAsia="SimHei" w:hint="eastAsia"/>
          <w:i w:val="0"/>
          <w:iCs w:val="0"/>
          <w:lang w:val="en-ZA" w:eastAsia="zh-CN"/>
        </w:rPr>
        <w:t>变革具有包容性和公平性</w:t>
      </w:r>
    </w:p>
    <w:p w14:paraId="038995CC" w14:textId="04311D2F"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如下文各节所述，为支持</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年后全球生物多样性框架有效</w:t>
      </w:r>
      <w:r w:rsidR="00213800" w:rsidRPr="0033127C">
        <w:rPr>
          <w:rFonts w:eastAsia="SimSun" w:hint="eastAsia"/>
          <w:color w:val="333333"/>
          <w:szCs w:val="24"/>
          <w:shd w:val="clear" w:color="auto" w:fill="FCFCFC"/>
          <w:lang w:eastAsia="zh-CN"/>
        </w:rPr>
        <w:t>地</w:t>
      </w:r>
      <w:r w:rsidRPr="0033127C">
        <w:rPr>
          <w:rFonts w:eastAsia="SimSun"/>
          <w:color w:val="333333"/>
          <w:szCs w:val="24"/>
          <w:shd w:val="clear" w:color="auto" w:fill="FCFCFC"/>
          <w:lang w:eastAsia="zh-CN"/>
        </w:rPr>
        <w:t>调动资源需要</w:t>
      </w:r>
      <w:r w:rsidR="00213800" w:rsidRPr="0033127C">
        <w:rPr>
          <w:rFonts w:eastAsia="SimSun" w:hint="eastAsia"/>
          <w:color w:val="333333"/>
          <w:szCs w:val="24"/>
          <w:shd w:val="clear" w:color="auto" w:fill="FCFCFC"/>
          <w:lang w:eastAsia="zh-CN"/>
        </w:rPr>
        <w:t>从</w:t>
      </w:r>
      <w:r w:rsidR="00D417FE" w:rsidRPr="0033127C">
        <w:rPr>
          <w:rFonts w:eastAsia="SimSun"/>
          <w:color w:val="333333"/>
          <w:szCs w:val="24"/>
          <w:shd w:val="clear" w:color="auto" w:fill="FCFCFC"/>
          <w:lang w:eastAsia="zh-CN"/>
        </w:rPr>
        <w:t>根本</w:t>
      </w:r>
      <w:r w:rsidR="00213800" w:rsidRPr="0033127C">
        <w:rPr>
          <w:rFonts w:eastAsia="SimSun" w:hint="eastAsia"/>
          <w:color w:val="333333"/>
          <w:szCs w:val="24"/>
          <w:shd w:val="clear" w:color="auto" w:fill="FCFCFC"/>
          <w:lang w:eastAsia="zh-CN"/>
        </w:rPr>
        <w:t>上</w:t>
      </w:r>
      <w:r w:rsidR="00D417FE" w:rsidRPr="0033127C">
        <w:rPr>
          <w:rFonts w:eastAsia="SimSun"/>
          <w:color w:val="333333"/>
          <w:szCs w:val="24"/>
          <w:shd w:val="clear" w:color="auto" w:fill="FCFCFC"/>
          <w:lang w:eastAsia="zh-CN"/>
        </w:rPr>
        <w:t>转变</w:t>
      </w:r>
      <w:r w:rsidRPr="0033127C">
        <w:rPr>
          <w:rFonts w:eastAsia="SimSun"/>
          <w:color w:val="333333"/>
          <w:szCs w:val="24"/>
          <w:shd w:val="clear" w:color="auto" w:fill="FCFCFC"/>
          <w:lang w:eastAsia="zh-CN"/>
        </w:rPr>
        <w:t>经济系</w:t>
      </w:r>
      <w:r w:rsidR="00073558" w:rsidRPr="0033127C">
        <w:rPr>
          <w:rFonts w:eastAsia="SimSun" w:hint="eastAsia"/>
          <w:color w:val="333333"/>
          <w:szCs w:val="24"/>
          <w:shd w:val="clear" w:color="auto" w:fill="FCFCFC"/>
          <w:lang w:eastAsia="zh-CN"/>
        </w:rPr>
        <w:t>统</w:t>
      </w:r>
      <w:r w:rsidRPr="0033127C">
        <w:rPr>
          <w:rFonts w:eastAsia="SimSun"/>
          <w:color w:val="333333"/>
          <w:szCs w:val="24"/>
          <w:shd w:val="clear" w:color="auto" w:fill="FCFCFC"/>
          <w:lang w:eastAsia="zh-CN"/>
        </w:rPr>
        <w:t>。这一</w:t>
      </w:r>
      <w:r w:rsidR="00F518D0" w:rsidRPr="0033127C">
        <w:rPr>
          <w:rFonts w:eastAsia="SimSun" w:hint="eastAsia"/>
          <w:color w:val="333333"/>
          <w:szCs w:val="24"/>
          <w:shd w:val="clear" w:color="auto" w:fill="FCFCFC"/>
          <w:lang w:eastAsia="zh-CN"/>
        </w:rPr>
        <w:t>根本性</w:t>
      </w:r>
      <w:r w:rsidRPr="0033127C">
        <w:rPr>
          <w:rFonts w:eastAsia="SimSun"/>
          <w:color w:val="333333"/>
          <w:szCs w:val="24"/>
          <w:shd w:val="clear" w:color="auto" w:fill="FCFCFC"/>
          <w:lang w:eastAsia="zh-CN"/>
        </w:rPr>
        <w:t>变革必须具有包容性和公平性。应特别</w:t>
      </w:r>
      <w:r w:rsidR="00073558" w:rsidRPr="0033127C">
        <w:rPr>
          <w:rFonts w:eastAsia="SimSun" w:hint="eastAsia"/>
          <w:color w:val="333333"/>
          <w:szCs w:val="24"/>
          <w:shd w:val="clear" w:color="auto" w:fill="FCFCFC"/>
          <w:lang w:eastAsia="zh-CN"/>
        </w:rPr>
        <w:t>关注</w:t>
      </w:r>
      <w:r w:rsidRPr="0033127C">
        <w:rPr>
          <w:rFonts w:eastAsia="SimSun"/>
          <w:color w:val="333333"/>
          <w:szCs w:val="24"/>
          <w:shd w:val="clear" w:color="auto" w:fill="FCFCFC"/>
          <w:lang w:eastAsia="zh-CN"/>
        </w:rPr>
        <w:t>公众参与，包括土著人民和</w:t>
      </w:r>
      <w:r w:rsidR="00D417FE" w:rsidRPr="0033127C">
        <w:rPr>
          <w:rFonts w:eastAsia="SimSun" w:hint="eastAsia"/>
          <w:color w:val="333333"/>
          <w:szCs w:val="24"/>
          <w:shd w:val="clear" w:color="auto" w:fill="FCFCFC"/>
          <w:lang w:eastAsia="zh-CN"/>
        </w:rPr>
        <w:t>地方</w:t>
      </w:r>
      <w:r w:rsidRPr="0033127C">
        <w:rPr>
          <w:rFonts w:eastAsia="SimSun"/>
          <w:color w:val="333333"/>
          <w:szCs w:val="24"/>
          <w:shd w:val="clear" w:color="auto" w:fill="FCFCFC"/>
          <w:lang w:eastAsia="zh-CN"/>
        </w:rPr>
        <w:t>社区、青年、妇女、民间社会、低收入家庭和</w:t>
      </w:r>
      <w:r w:rsidR="00D417FE" w:rsidRPr="0033127C">
        <w:rPr>
          <w:rFonts w:eastAsia="SimSun" w:hint="eastAsia"/>
          <w:color w:val="333333"/>
          <w:szCs w:val="24"/>
          <w:shd w:val="clear" w:color="auto" w:fill="FCFCFC"/>
          <w:lang w:eastAsia="zh-CN"/>
        </w:rPr>
        <w:t>最</w:t>
      </w:r>
      <w:r w:rsidRPr="0033127C">
        <w:rPr>
          <w:rFonts w:eastAsia="SimSun"/>
          <w:color w:val="333333"/>
          <w:szCs w:val="24"/>
          <w:shd w:val="clear" w:color="auto" w:fill="FCFCFC"/>
          <w:lang w:eastAsia="zh-CN"/>
        </w:rPr>
        <w:t>受影响</w:t>
      </w:r>
      <w:r w:rsidR="00D417FE" w:rsidRPr="0033127C">
        <w:rPr>
          <w:rFonts w:eastAsia="SimSun" w:hint="eastAsia"/>
          <w:color w:val="333333"/>
          <w:szCs w:val="24"/>
          <w:shd w:val="clear" w:color="auto" w:fill="FCFCFC"/>
          <w:lang w:eastAsia="zh-CN"/>
        </w:rPr>
        <w:t>者</w:t>
      </w:r>
      <w:r w:rsidRPr="0033127C">
        <w:rPr>
          <w:rFonts w:eastAsia="SimSun"/>
          <w:color w:val="333333"/>
          <w:szCs w:val="24"/>
          <w:shd w:val="clear" w:color="auto" w:fill="FCFCFC"/>
          <w:lang w:eastAsia="zh-CN"/>
        </w:rPr>
        <w:t>的参与。为此，应制定有针对性的措施，解决对收入和资产分配</w:t>
      </w:r>
      <w:r w:rsidR="00F518D0" w:rsidRPr="0033127C">
        <w:rPr>
          <w:rFonts w:eastAsia="SimSun" w:hint="eastAsia"/>
          <w:color w:val="333333"/>
          <w:szCs w:val="24"/>
          <w:shd w:val="clear" w:color="auto" w:fill="FCFCFC"/>
          <w:lang w:eastAsia="zh-CN"/>
        </w:rPr>
        <w:t>产生</w:t>
      </w:r>
      <w:r w:rsidR="00213800" w:rsidRPr="0033127C">
        <w:rPr>
          <w:rFonts w:eastAsia="SimSun" w:hint="eastAsia"/>
          <w:color w:val="333333"/>
          <w:szCs w:val="24"/>
          <w:shd w:val="clear" w:color="auto" w:fill="FCFCFC"/>
          <w:lang w:eastAsia="zh-CN"/>
        </w:rPr>
        <w:t>的</w:t>
      </w:r>
      <w:r w:rsidR="006476BB" w:rsidRPr="0033127C">
        <w:rPr>
          <w:rFonts w:eastAsia="SimSun"/>
          <w:color w:val="333333"/>
          <w:szCs w:val="24"/>
          <w:shd w:val="clear" w:color="auto" w:fill="FCFCFC"/>
          <w:lang w:eastAsia="zh-CN"/>
        </w:rPr>
        <w:t>任何潜在</w:t>
      </w:r>
      <w:r w:rsidR="006476BB" w:rsidRPr="0033127C">
        <w:rPr>
          <w:rFonts w:eastAsia="SimSun" w:hint="eastAsia"/>
          <w:color w:val="333333"/>
          <w:szCs w:val="24"/>
          <w:shd w:val="clear" w:color="auto" w:fill="FCFCFC"/>
          <w:lang w:eastAsia="zh-CN"/>
        </w:rPr>
        <w:t>的</w:t>
      </w:r>
      <w:r w:rsidR="00F518D0" w:rsidRPr="0033127C">
        <w:rPr>
          <w:rFonts w:eastAsia="SimSun" w:hint="eastAsia"/>
          <w:color w:val="333333"/>
          <w:szCs w:val="24"/>
          <w:shd w:val="clear" w:color="auto" w:fill="FCFCFC"/>
          <w:lang w:eastAsia="zh-CN"/>
        </w:rPr>
        <w:t>适得其反的</w:t>
      </w:r>
      <w:r w:rsidRPr="0033127C">
        <w:rPr>
          <w:rFonts w:eastAsia="SimSun"/>
          <w:color w:val="333333"/>
          <w:szCs w:val="24"/>
          <w:shd w:val="clear" w:color="auto" w:fill="FCFCFC"/>
          <w:lang w:eastAsia="zh-CN"/>
        </w:rPr>
        <w:t>影响，并与</w:t>
      </w:r>
      <w:r w:rsidR="00D417FE" w:rsidRPr="0033127C">
        <w:rPr>
          <w:rFonts w:eastAsia="SimSun" w:hint="eastAsia"/>
          <w:color w:val="333333"/>
          <w:szCs w:val="24"/>
          <w:shd w:val="clear" w:color="auto" w:fill="FCFCFC"/>
          <w:lang w:eastAsia="zh-CN"/>
        </w:rPr>
        <w:t>促进</w:t>
      </w:r>
      <w:r w:rsidRPr="0033127C">
        <w:rPr>
          <w:rFonts w:eastAsia="SimSun"/>
          <w:color w:val="333333"/>
          <w:szCs w:val="24"/>
          <w:shd w:val="clear" w:color="auto" w:fill="FCFCFC"/>
          <w:lang w:eastAsia="zh-CN"/>
        </w:rPr>
        <w:t>生物多样性保护、可持续利用和恢复的政策行动一起实施这些措施。</w:t>
      </w:r>
      <w:r w:rsidR="006476BB" w:rsidRPr="0033127C">
        <w:rPr>
          <w:rFonts w:eastAsia="SimSun"/>
          <w:color w:val="333333"/>
          <w:szCs w:val="24"/>
          <w:shd w:val="clear" w:color="auto" w:fill="FCFCFC"/>
          <w:lang w:eastAsia="zh-CN"/>
        </w:rPr>
        <w:t>全社会</w:t>
      </w:r>
      <w:r w:rsidR="006476BB" w:rsidRPr="0033127C">
        <w:rPr>
          <w:rFonts w:eastAsia="SimSun" w:hint="eastAsia"/>
          <w:color w:val="333333"/>
          <w:szCs w:val="24"/>
          <w:shd w:val="clear" w:color="auto" w:fill="FCFCFC"/>
          <w:lang w:eastAsia="zh-CN"/>
        </w:rPr>
        <w:t>应</w:t>
      </w:r>
      <w:r w:rsidR="006476BB" w:rsidRPr="0033127C">
        <w:rPr>
          <w:rFonts w:eastAsia="SimSun"/>
          <w:color w:val="333333"/>
          <w:szCs w:val="24"/>
          <w:shd w:val="clear" w:color="auto" w:fill="FCFCFC"/>
          <w:lang w:eastAsia="zh-CN"/>
        </w:rPr>
        <w:t>公平</w:t>
      </w:r>
      <w:r w:rsidR="006476BB" w:rsidRPr="0033127C">
        <w:rPr>
          <w:rFonts w:eastAsia="SimSun" w:hint="eastAsia"/>
          <w:color w:val="333333"/>
          <w:szCs w:val="24"/>
          <w:shd w:val="clear" w:color="auto" w:fill="FCFCFC"/>
          <w:lang w:eastAsia="zh-CN"/>
        </w:rPr>
        <w:t>共</w:t>
      </w:r>
      <w:r w:rsidR="006476BB" w:rsidRPr="0033127C">
        <w:rPr>
          <w:rFonts w:eastAsia="SimSun"/>
          <w:color w:val="333333"/>
          <w:szCs w:val="24"/>
          <w:shd w:val="clear" w:color="auto" w:fill="FCFCFC"/>
          <w:lang w:eastAsia="zh-CN"/>
        </w:rPr>
        <w:t>享</w:t>
      </w:r>
      <w:r w:rsidRPr="0033127C">
        <w:rPr>
          <w:rFonts w:eastAsia="SimSun"/>
          <w:color w:val="333333"/>
          <w:szCs w:val="24"/>
          <w:shd w:val="clear" w:color="auto" w:fill="FCFCFC"/>
          <w:lang w:eastAsia="zh-CN"/>
        </w:rPr>
        <w:t>生物多样性和生态系统服务的惠益，同时考虑到子孙后代的权利。</w:t>
      </w:r>
    </w:p>
    <w:p w14:paraId="6B0F1AF0" w14:textId="5EBFC179" w:rsidR="009C18A0" w:rsidRPr="00A14D96" w:rsidRDefault="00AD3CFB" w:rsidP="00607BF6">
      <w:pPr>
        <w:pStyle w:val="Heading2-center"/>
        <w:snapToGrid w:val="0"/>
        <w:rPr>
          <w:rStyle w:val="Heading2CharChar"/>
          <w:rFonts w:ascii="Times New Roman" w:eastAsia="SimHei" w:hAnsi="Times New Roman" w:cs="Times New Roman"/>
          <w:b/>
          <w:bCs/>
          <w:sz w:val="24"/>
          <w:szCs w:val="24"/>
          <w:lang w:val="en-CA" w:eastAsia="zh-CN"/>
        </w:rPr>
      </w:pPr>
      <w:r w:rsidRPr="00A14D96">
        <w:rPr>
          <w:rStyle w:val="Heading2CharChar"/>
          <w:rFonts w:ascii="Times New Roman" w:eastAsia="SimHei" w:hAnsi="Times New Roman" w:cs="Times New Roman"/>
          <w:b/>
          <w:bCs/>
          <w:sz w:val="24"/>
          <w:szCs w:val="24"/>
          <w:lang w:val="en-CA" w:eastAsia="zh-CN"/>
        </w:rPr>
        <w:t>B.</w:t>
      </w:r>
      <w:r w:rsidRPr="00A14D96">
        <w:rPr>
          <w:rStyle w:val="Heading2CharChar"/>
          <w:rFonts w:ascii="Times New Roman" w:eastAsia="SimHei" w:hAnsi="Times New Roman" w:cs="Times New Roman"/>
          <w:b/>
          <w:bCs/>
          <w:sz w:val="24"/>
          <w:szCs w:val="24"/>
          <w:lang w:val="en-CA" w:eastAsia="zh-CN"/>
        </w:rPr>
        <w:tab/>
      </w:r>
      <w:r w:rsidR="00BB020F" w:rsidRPr="00A14D96">
        <w:rPr>
          <w:rStyle w:val="Heading2CharChar"/>
          <w:rFonts w:ascii="Times New Roman" w:eastAsia="SimHei" w:hAnsi="Times New Roman" w:cs="SimSun" w:hint="eastAsia"/>
          <w:b/>
          <w:bCs/>
          <w:sz w:val="24"/>
          <w:szCs w:val="24"/>
          <w:lang w:val="en-CA" w:eastAsia="zh-CN"/>
        </w:rPr>
        <w:t>贯穿各领域</w:t>
      </w:r>
      <w:r w:rsidR="004016BF" w:rsidRPr="00A14D96">
        <w:rPr>
          <w:rStyle w:val="Heading2CharChar"/>
          <w:rFonts w:ascii="Times New Roman" w:eastAsia="SimHei" w:hAnsi="Times New Roman" w:cs="SimSun" w:hint="eastAsia"/>
          <w:b/>
          <w:bCs/>
          <w:sz w:val="24"/>
          <w:szCs w:val="24"/>
          <w:lang w:val="en-CA" w:eastAsia="zh-CN"/>
        </w:rPr>
        <w:t>的</w:t>
      </w:r>
      <w:r w:rsidR="001038B1" w:rsidRPr="00A14D96">
        <w:rPr>
          <w:rStyle w:val="Heading2CharChar"/>
          <w:rFonts w:ascii="Times New Roman" w:eastAsia="SimHei" w:hAnsi="Times New Roman" w:cs="SimSun" w:hint="eastAsia"/>
          <w:b/>
          <w:bCs/>
          <w:sz w:val="24"/>
          <w:szCs w:val="24"/>
          <w:lang w:val="en-CA" w:eastAsia="zh-CN"/>
        </w:rPr>
        <w:t>主题</w:t>
      </w:r>
      <w:r w:rsidR="001038B1" w:rsidRPr="00A14D96">
        <w:rPr>
          <w:rStyle w:val="Heading2CharChar"/>
          <w:rFonts w:ascii="Times New Roman" w:eastAsia="SimHei" w:hAnsi="Times New Roman" w:cs="Times New Roman" w:hint="eastAsia"/>
          <w:b/>
          <w:bCs/>
          <w:sz w:val="24"/>
          <w:szCs w:val="24"/>
          <w:lang w:val="en-CA" w:eastAsia="zh-CN"/>
        </w:rPr>
        <w:t>：</w:t>
      </w:r>
      <w:r w:rsidR="001038B1" w:rsidRPr="00A14D96">
        <w:rPr>
          <w:rStyle w:val="Heading2CharChar"/>
          <w:rFonts w:ascii="Times New Roman" w:eastAsia="SimHei" w:hAnsi="Times New Roman" w:cs="SimSun" w:hint="eastAsia"/>
          <w:b/>
          <w:bCs/>
          <w:sz w:val="24"/>
          <w:szCs w:val="24"/>
          <w:lang w:val="en-CA" w:eastAsia="zh-CN"/>
        </w:rPr>
        <w:t>主流化是资源调动所有三个组成部分的基本方法</w:t>
      </w:r>
    </w:p>
    <w:p w14:paraId="3D895B4E" w14:textId="53BE0193" w:rsidR="009C18A0" w:rsidRPr="0033127C" w:rsidRDefault="006F3BE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主流化是整个政府、整个经济和整个社会方法的核心，是</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年后进程及其相关变革理论的核心。第</w:t>
      </w:r>
      <w:r w:rsidR="0014016A">
        <w:rPr>
          <w:rStyle w:val="Hyperlink"/>
          <w:rFonts w:eastAsia="SimSun"/>
          <w:szCs w:val="24"/>
          <w:shd w:val="clear" w:color="auto" w:fill="FCFCFC"/>
          <w:lang w:eastAsia="zh-CN"/>
        </w:rPr>
        <w:fldChar w:fldCharType="begin"/>
      </w:r>
      <w:r w:rsidR="0014016A">
        <w:rPr>
          <w:rStyle w:val="Hyperlink"/>
          <w:rFonts w:eastAsia="SimSun"/>
          <w:szCs w:val="24"/>
          <w:shd w:val="clear" w:color="auto" w:fill="FCFCFC"/>
          <w:lang w:eastAsia="zh-CN"/>
        </w:rPr>
        <w:instrText xml:space="preserve"> HYPERLINK "https://www.cbd.int/doc/decisions/cop-14/cop-14-dec-03-zh.pdf" </w:instrText>
      </w:r>
      <w:r w:rsidR="0014016A">
        <w:rPr>
          <w:rStyle w:val="Hyperlink"/>
          <w:rFonts w:eastAsia="SimSun"/>
          <w:szCs w:val="24"/>
          <w:shd w:val="clear" w:color="auto" w:fill="FCFCFC"/>
          <w:lang w:eastAsia="zh-CN"/>
        </w:rPr>
        <w:fldChar w:fldCharType="separate"/>
      </w:r>
      <w:r w:rsidRPr="0033127C">
        <w:rPr>
          <w:rStyle w:val="Hyperlink"/>
          <w:rFonts w:eastAsia="SimSun"/>
          <w:szCs w:val="24"/>
          <w:shd w:val="clear" w:color="auto" w:fill="FCFCFC"/>
          <w:lang w:eastAsia="zh-CN"/>
        </w:rPr>
        <w:t>14/3</w:t>
      </w:r>
      <w:r w:rsidR="0014016A">
        <w:rPr>
          <w:rStyle w:val="Hyperlink"/>
          <w:rFonts w:eastAsia="SimSun"/>
          <w:szCs w:val="24"/>
          <w:shd w:val="clear" w:color="auto" w:fill="FCFCFC"/>
          <w:lang w:eastAsia="zh-CN"/>
        </w:rPr>
        <w:fldChar w:fldCharType="end"/>
      </w:r>
      <w:r w:rsidRPr="0033127C">
        <w:rPr>
          <w:rFonts w:eastAsia="SimSun"/>
          <w:color w:val="333333"/>
          <w:szCs w:val="24"/>
          <w:shd w:val="clear" w:color="auto" w:fill="FCFCFC"/>
          <w:lang w:eastAsia="zh-CN"/>
        </w:rPr>
        <w:t>号决定呼吁设立</w:t>
      </w:r>
      <w:r w:rsidR="001B0607" w:rsidRPr="0033127C">
        <w:rPr>
          <w:rFonts w:eastAsia="SimSun" w:hint="eastAsia"/>
          <w:color w:val="333333"/>
          <w:szCs w:val="24"/>
          <w:shd w:val="clear" w:color="auto" w:fill="FCFCFC"/>
          <w:lang w:eastAsia="zh-CN"/>
        </w:rPr>
        <w:t>一个</w:t>
      </w:r>
      <w:r w:rsidRPr="0033127C">
        <w:rPr>
          <w:rFonts w:eastAsia="SimSun"/>
          <w:color w:val="333333"/>
          <w:szCs w:val="24"/>
          <w:shd w:val="clear" w:color="auto" w:fill="FCFCFC"/>
          <w:lang w:eastAsia="zh-CN"/>
        </w:rPr>
        <w:t>生物多样性主流化</w:t>
      </w:r>
      <w:r w:rsidR="00BB020F" w:rsidRPr="0033127C">
        <w:rPr>
          <w:rFonts w:eastAsia="SimSun" w:hint="eastAsia"/>
          <w:color w:val="333333"/>
          <w:szCs w:val="24"/>
          <w:shd w:val="clear" w:color="auto" w:fill="FCFCFC"/>
          <w:lang w:eastAsia="zh-CN"/>
        </w:rPr>
        <w:t>问题</w:t>
      </w:r>
      <w:r w:rsidRPr="0033127C">
        <w:rPr>
          <w:rFonts w:eastAsia="SimSun"/>
          <w:color w:val="333333"/>
          <w:szCs w:val="24"/>
          <w:shd w:val="clear" w:color="auto" w:fill="FCFCFC"/>
          <w:lang w:eastAsia="zh-CN"/>
        </w:rPr>
        <w:t>非正式咨询小组，该小组目前正在支持制定将生物多样性</w:t>
      </w:r>
      <w:r w:rsidR="00BB020F" w:rsidRPr="0033127C">
        <w:rPr>
          <w:rFonts w:eastAsia="SimSun" w:hint="eastAsia"/>
          <w:color w:val="333333"/>
          <w:szCs w:val="24"/>
          <w:shd w:val="clear" w:color="auto" w:fill="FCFCFC"/>
          <w:lang w:eastAsia="zh-CN"/>
        </w:rPr>
        <w:t>纳入</w:t>
      </w:r>
      <w:r w:rsidRPr="0033127C">
        <w:rPr>
          <w:rFonts w:eastAsia="SimSun"/>
          <w:color w:val="333333"/>
          <w:szCs w:val="24"/>
          <w:shd w:val="clear" w:color="auto" w:fill="FCFCFC"/>
          <w:lang w:eastAsia="zh-CN"/>
        </w:rPr>
        <w:t>主流的长期战略方法的工作。非正式咨询小组认为，主流化是</w:t>
      </w:r>
      <w:r w:rsidRPr="0033127C">
        <w:rPr>
          <w:rFonts w:eastAsia="SimSun"/>
          <w:color w:val="333333"/>
          <w:szCs w:val="24"/>
          <w:shd w:val="clear" w:color="auto" w:fill="FCFCFC"/>
          <w:lang w:eastAsia="zh-CN"/>
        </w:rPr>
        <w:t>2020</w:t>
      </w:r>
      <w:r w:rsidRPr="0033127C">
        <w:rPr>
          <w:rFonts w:eastAsia="SimSun"/>
          <w:color w:val="333333"/>
          <w:szCs w:val="24"/>
          <w:shd w:val="clear" w:color="auto" w:fill="FCFCFC"/>
          <w:lang w:eastAsia="zh-CN"/>
        </w:rPr>
        <w:t>年后全球生物多样性框架的一</w:t>
      </w:r>
      <w:r w:rsidR="00BB020F" w:rsidRPr="0033127C">
        <w:rPr>
          <w:rFonts w:eastAsia="SimSun" w:hint="eastAsia"/>
          <w:color w:val="333333"/>
          <w:szCs w:val="24"/>
          <w:shd w:val="clear" w:color="auto" w:fill="FCFCFC"/>
          <w:lang w:eastAsia="zh-CN"/>
        </w:rPr>
        <w:t>个</w:t>
      </w:r>
      <w:r w:rsidRPr="0033127C">
        <w:rPr>
          <w:rFonts w:eastAsia="SimSun"/>
          <w:color w:val="333333"/>
          <w:szCs w:val="24"/>
          <w:shd w:val="clear" w:color="auto" w:fill="FCFCFC"/>
          <w:lang w:eastAsia="zh-CN"/>
        </w:rPr>
        <w:t>工具、一</w:t>
      </w:r>
      <w:r w:rsidR="001B0607" w:rsidRPr="0033127C">
        <w:rPr>
          <w:rFonts w:eastAsia="SimSun" w:hint="eastAsia"/>
          <w:color w:val="333333"/>
          <w:szCs w:val="24"/>
          <w:shd w:val="clear" w:color="auto" w:fill="FCFCFC"/>
          <w:lang w:eastAsia="zh-CN"/>
        </w:rPr>
        <w:t>项</w:t>
      </w:r>
      <w:r w:rsidRPr="0033127C">
        <w:rPr>
          <w:rFonts w:eastAsia="SimSun"/>
          <w:color w:val="333333"/>
          <w:szCs w:val="24"/>
          <w:shd w:val="clear" w:color="auto" w:fill="FCFCFC"/>
          <w:lang w:eastAsia="zh-CN"/>
        </w:rPr>
        <w:t>解决</w:t>
      </w:r>
      <w:r w:rsidR="001B0607" w:rsidRPr="0033127C">
        <w:rPr>
          <w:rFonts w:eastAsia="SimSun" w:hint="eastAsia"/>
          <w:color w:val="333333"/>
          <w:szCs w:val="24"/>
          <w:shd w:val="clear" w:color="auto" w:fill="FCFCFC"/>
          <w:lang w:eastAsia="zh-CN"/>
        </w:rPr>
        <w:t>方案</w:t>
      </w:r>
      <w:r w:rsidRPr="0033127C">
        <w:rPr>
          <w:rFonts w:eastAsia="SimSun"/>
          <w:color w:val="333333"/>
          <w:szCs w:val="24"/>
          <w:shd w:val="clear" w:color="auto" w:fill="FCFCFC"/>
          <w:lang w:eastAsia="zh-CN"/>
        </w:rPr>
        <w:t>和一种总体方法，资源调动问题专家小组</w:t>
      </w:r>
      <w:r w:rsidR="00BB020F" w:rsidRPr="0033127C">
        <w:rPr>
          <w:rFonts w:eastAsia="SimSun" w:hint="eastAsia"/>
          <w:color w:val="333333"/>
          <w:szCs w:val="24"/>
          <w:shd w:val="clear" w:color="auto" w:fill="FCFCFC"/>
          <w:lang w:eastAsia="zh-CN"/>
        </w:rPr>
        <w:t>赞同</w:t>
      </w:r>
      <w:r w:rsidRPr="0033127C">
        <w:rPr>
          <w:rFonts w:eastAsia="SimSun"/>
          <w:color w:val="333333"/>
          <w:szCs w:val="24"/>
          <w:shd w:val="clear" w:color="auto" w:fill="FCFCFC"/>
          <w:lang w:eastAsia="zh-CN"/>
        </w:rPr>
        <w:t>这一观点。此外，专家小组认为主流化主题在许多方面与资源调动主题交叉。</w:t>
      </w:r>
    </w:p>
    <w:p w14:paraId="5BF09C2D" w14:textId="61E62022" w:rsidR="00A367E8" w:rsidRPr="0033127C" w:rsidRDefault="006F3BEE" w:rsidP="00607BF6">
      <w:pPr>
        <w:pStyle w:val="Para1"/>
        <w:keepNext/>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主流化是资源调动所有三个组成部分的基本方法。以下是一些程式化的</w:t>
      </w:r>
      <w:r w:rsidR="001038B1" w:rsidRPr="0033127C">
        <w:rPr>
          <w:rFonts w:eastAsia="SimSun" w:hint="eastAsia"/>
          <w:color w:val="333333"/>
          <w:szCs w:val="24"/>
          <w:shd w:val="clear" w:color="auto" w:fill="FCFCFC"/>
          <w:lang w:eastAsia="zh-CN"/>
        </w:rPr>
        <w:t>说明：</w:t>
      </w:r>
    </w:p>
    <w:p w14:paraId="6535637A" w14:textId="1157E0E5" w:rsidR="00A367E8" w:rsidRPr="0033127C" w:rsidRDefault="00E52D64" w:rsidP="00607BF6">
      <w:pPr>
        <w:snapToGrid w:val="0"/>
        <w:spacing w:before="120" w:after="120"/>
        <w:ind w:firstLine="720"/>
        <w:jc w:val="both"/>
        <w:rPr>
          <w:rFonts w:eastAsia="SimSun"/>
          <w:lang w:val="en-ZA" w:eastAsia="zh-CN"/>
        </w:rPr>
      </w:pPr>
      <w:r w:rsidRPr="0033127C">
        <w:rPr>
          <w:rFonts w:eastAsia="SimSun"/>
          <w:lang w:val="en-ZA" w:eastAsia="zh-CN"/>
        </w:rPr>
        <w:t>(</w:t>
      </w:r>
      <w:r w:rsidR="00E66148" w:rsidRPr="0033127C">
        <w:rPr>
          <w:rFonts w:eastAsia="SimSun"/>
          <w:lang w:val="en-ZA" w:eastAsia="zh-CN"/>
        </w:rPr>
        <w:t>a</w:t>
      </w:r>
      <w:r w:rsidRPr="0033127C">
        <w:rPr>
          <w:rFonts w:eastAsia="SimSun"/>
          <w:lang w:val="en-ZA" w:eastAsia="zh-CN"/>
        </w:rPr>
        <w:t>)</w:t>
      </w:r>
      <w:r w:rsidR="00A367E8" w:rsidRPr="0033127C">
        <w:rPr>
          <w:rFonts w:eastAsia="SimSun"/>
          <w:lang w:val="en-ZA" w:eastAsia="zh-CN"/>
        </w:rPr>
        <w:tab/>
      </w:r>
      <w:r w:rsidR="006F3BEE" w:rsidRPr="0033127C">
        <w:rPr>
          <w:rFonts w:eastAsia="SimSun"/>
          <w:color w:val="333333"/>
          <w:shd w:val="clear" w:color="auto" w:fill="FCFCFC"/>
          <w:lang w:eastAsia="zh-CN"/>
        </w:rPr>
        <w:t>通过</w:t>
      </w:r>
      <w:r w:rsidR="00492AE1" w:rsidRPr="0033127C">
        <w:rPr>
          <w:rFonts w:eastAsia="SimSun"/>
          <w:color w:val="333333"/>
          <w:shd w:val="clear" w:color="auto" w:fill="FCFCFC"/>
          <w:lang w:eastAsia="zh-CN"/>
        </w:rPr>
        <w:t>评估</w:t>
      </w:r>
      <w:r w:rsidR="006F3BEE" w:rsidRPr="0033127C">
        <w:rPr>
          <w:rFonts w:eastAsia="SimSun"/>
          <w:color w:val="333333"/>
          <w:shd w:val="clear" w:color="auto" w:fill="FCFCFC"/>
          <w:lang w:eastAsia="zh-CN"/>
        </w:rPr>
        <w:t>依赖性、影响</w:t>
      </w:r>
      <w:r w:rsidR="00492AE1" w:rsidRPr="0033127C">
        <w:rPr>
          <w:rFonts w:eastAsia="SimSun" w:hint="eastAsia"/>
          <w:color w:val="333333"/>
          <w:shd w:val="clear" w:color="auto" w:fill="FCFCFC"/>
          <w:lang w:eastAsia="zh-CN"/>
        </w:rPr>
        <w:t>力</w:t>
      </w:r>
      <w:r w:rsidR="006F3BEE" w:rsidRPr="0033127C">
        <w:rPr>
          <w:rFonts w:eastAsia="SimSun"/>
          <w:color w:val="333333"/>
          <w:shd w:val="clear" w:color="auto" w:fill="FCFCFC"/>
          <w:lang w:eastAsia="zh-CN"/>
        </w:rPr>
        <w:t>和风险，将生物多样性纳入金融部门的主流，有助于减少生物多样性</w:t>
      </w:r>
      <w:r w:rsidR="00492AE1" w:rsidRPr="0033127C">
        <w:rPr>
          <w:rFonts w:eastAsia="SimSun" w:hint="eastAsia"/>
          <w:color w:val="333333"/>
          <w:shd w:val="clear" w:color="auto" w:fill="FCFCFC"/>
          <w:lang w:eastAsia="zh-CN"/>
        </w:rPr>
        <w:t>丧</w:t>
      </w:r>
      <w:r w:rsidR="006F3BEE" w:rsidRPr="0033127C">
        <w:rPr>
          <w:rFonts w:eastAsia="SimSun"/>
          <w:color w:val="333333"/>
          <w:shd w:val="clear" w:color="auto" w:fill="FCFCFC"/>
          <w:lang w:eastAsia="zh-CN"/>
        </w:rPr>
        <w:t>失和后</w:t>
      </w:r>
      <w:r w:rsidR="00E45FBB" w:rsidRPr="0033127C">
        <w:rPr>
          <w:rFonts w:eastAsia="SimSun" w:hint="eastAsia"/>
          <w:color w:val="333333"/>
          <w:shd w:val="clear" w:color="auto" w:fill="FCFCFC"/>
          <w:lang w:eastAsia="zh-CN"/>
        </w:rPr>
        <w:t>续</w:t>
      </w:r>
      <w:r w:rsidR="006F3BEE" w:rsidRPr="0033127C">
        <w:rPr>
          <w:rFonts w:eastAsia="SimSun"/>
          <w:color w:val="333333"/>
          <w:shd w:val="clear" w:color="auto" w:fill="FCFCFC"/>
          <w:lang w:eastAsia="zh-CN"/>
        </w:rPr>
        <w:t>成本</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下文</w:t>
      </w:r>
      <w:r w:rsidR="00FA5B33" w:rsidRPr="0033127C">
        <w:rPr>
          <w:rFonts w:eastAsia="SimSun" w:hint="eastAsia"/>
          <w:color w:val="333333"/>
          <w:shd w:val="clear" w:color="auto" w:fill="FCFCFC"/>
          <w:lang w:eastAsia="zh-CN"/>
        </w:rPr>
        <w:t>组成部分一</w:t>
      </w:r>
      <w:r w:rsidR="00D946ED" w:rsidRPr="0033127C">
        <w:rPr>
          <w:rFonts w:eastAsia="SimSun" w:hint="eastAsia"/>
          <w:color w:val="333333"/>
          <w:shd w:val="clear" w:color="auto" w:fill="FCFCFC"/>
          <w:lang w:eastAsia="zh-CN"/>
        </w:rPr>
        <w:t>作了</w:t>
      </w:r>
      <w:r w:rsidR="006F3BEE" w:rsidRPr="0033127C">
        <w:rPr>
          <w:rFonts w:eastAsia="SimSun"/>
          <w:color w:val="333333"/>
          <w:shd w:val="clear" w:color="auto" w:fill="FCFCFC"/>
          <w:lang w:eastAsia="zh-CN"/>
        </w:rPr>
        <w:t>进一步解释</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w:t>
      </w:r>
    </w:p>
    <w:p w14:paraId="1F5D70EC" w14:textId="5258B7DB" w:rsidR="00A367E8" w:rsidRPr="0033127C" w:rsidRDefault="00E52D64" w:rsidP="00607BF6">
      <w:pPr>
        <w:snapToGrid w:val="0"/>
        <w:spacing w:before="120" w:after="120"/>
        <w:ind w:firstLine="720"/>
        <w:jc w:val="both"/>
        <w:rPr>
          <w:rFonts w:eastAsia="SimSun"/>
          <w:lang w:val="en-ZA" w:eastAsia="zh-CN"/>
        </w:rPr>
      </w:pPr>
      <w:r w:rsidRPr="0033127C">
        <w:rPr>
          <w:rFonts w:eastAsia="SimSun"/>
          <w:lang w:val="en-ZA" w:eastAsia="zh-CN"/>
        </w:rPr>
        <w:lastRenderedPageBreak/>
        <w:t>(</w:t>
      </w:r>
      <w:r w:rsidR="00E66148" w:rsidRPr="0033127C">
        <w:rPr>
          <w:rFonts w:eastAsia="SimSun"/>
          <w:lang w:val="en-ZA" w:eastAsia="zh-CN"/>
        </w:rPr>
        <w:t>b</w:t>
      </w:r>
      <w:r w:rsidRPr="0033127C">
        <w:rPr>
          <w:rFonts w:eastAsia="SimSun"/>
          <w:lang w:val="en-ZA" w:eastAsia="zh-CN"/>
        </w:rPr>
        <w:t xml:space="preserve">) </w:t>
      </w:r>
      <w:r w:rsidR="000B1117" w:rsidRPr="0033127C">
        <w:rPr>
          <w:rFonts w:eastAsia="SimSun"/>
          <w:lang w:val="en-ZA" w:eastAsia="zh-CN"/>
        </w:rPr>
        <w:tab/>
      </w:r>
      <w:r w:rsidR="006F3BEE" w:rsidRPr="0033127C">
        <w:rPr>
          <w:rFonts w:eastAsia="SimSun"/>
          <w:color w:val="333333"/>
          <w:shd w:val="clear" w:color="auto" w:fill="FCFCFC"/>
          <w:lang w:eastAsia="zh-CN"/>
        </w:rPr>
        <w:t>将生物多样性纳入政府部门预算和政策的主流可确保</w:t>
      </w:r>
      <w:r w:rsidR="00D946ED" w:rsidRPr="0033127C">
        <w:rPr>
          <w:rFonts w:eastAsia="SimSun" w:hint="eastAsia"/>
          <w:color w:val="333333"/>
          <w:shd w:val="clear" w:color="auto" w:fill="FCFCFC"/>
          <w:lang w:eastAsia="zh-CN"/>
        </w:rPr>
        <w:t>共同利益，而共同利益</w:t>
      </w:r>
      <w:r w:rsidR="00E45FBB" w:rsidRPr="0033127C">
        <w:rPr>
          <w:rFonts w:eastAsia="SimSun" w:hint="eastAsia"/>
          <w:color w:val="333333"/>
          <w:shd w:val="clear" w:color="auto" w:fill="FCFCFC"/>
          <w:lang w:eastAsia="zh-CN"/>
        </w:rPr>
        <w:t>将</w:t>
      </w:r>
      <w:r w:rsidR="00D946ED" w:rsidRPr="0033127C">
        <w:rPr>
          <w:rFonts w:eastAsia="SimSun" w:hint="eastAsia"/>
          <w:color w:val="333333"/>
          <w:shd w:val="clear" w:color="auto" w:fill="FCFCFC"/>
          <w:lang w:eastAsia="zh-CN"/>
        </w:rPr>
        <w:t>使用于</w:t>
      </w:r>
      <w:r w:rsidR="001038B1" w:rsidRPr="0033127C">
        <w:rPr>
          <w:rFonts w:eastAsia="SimSun"/>
          <w:color w:val="333333"/>
          <w:shd w:val="clear" w:color="auto" w:fill="FCFCFC"/>
          <w:lang w:eastAsia="zh-CN"/>
        </w:rPr>
        <w:t>生物多样性</w:t>
      </w:r>
      <w:r w:rsidR="00D946ED" w:rsidRPr="0033127C">
        <w:rPr>
          <w:rFonts w:eastAsia="SimSun" w:hint="eastAsia"/>
          <w:color w:val="333333"/>
          <w:shd w:val="clear" w:color="auto" w:fill="FCFCFC"/>
          <w:lang w:eastAsia="zh-CN"/>
        </w:rPr>
        <w:t>的</w:t>
      </w:r>
      <w:r w:rsidR="001038B1" w:rsidRPr="0033127C">
        <w:rPr>
          <w:rFonts w:eastAsia="SimSun"/>
          <w:color w:val="333333"/>
          <w:shd w:val="clear" w:color="auto" w:fill="FCFCFC"/>
          <w:lang w:eastAsia="zh-CN"/>
        </w:rPr>
        <w:t>资源</w:t>
      </w:r>
      <w:r w:rsidR="00D946ED" w:rsidRPr="0033127C">
        <w:rPr>
          <w:rFonts w:eastAsia="SimSun" w:hint="eastAsia"/>
          <w:color w:val="333333"/>
          <w:shd w:val="clear" w:color="auto" w:fill="FCFCFC"/>
          <w:lang w:eastAsia="zh-CN"/>
        </w:rPr>
        <w:t>增加</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下文</w:t>
      </w:r>
      <w:r w:rsidR="00FA5B33" w:rsidRPr="0033127C">
        <w:rPr>
          <w:rFonts w:eastAsia="SimSun" w:hint="eastAsia"/>
          <w:color w:val="333333"/>
          <w:shd w:val="clear" w:color="auto" w:fill="FCFCFC"/>
          <w:lang w:eastAsia="zh-CN"/>
        </w:rPr>
        <w:t>组成部分二</w:t>
      </w:r>
      <w:r w:rsidR="00D946ED" w:rsidRPr="0033127C">
        <w:rPr>
          <w:rFonts w:eastAsia="SimSun" w:hint="eastAsia"/>
          <w:color w:val="333333"/>
          <w:shd w:val="clear" w:color="auto" w:fill="FCFCFC"/>
          <w:lang w:eastAsia="zh-CN"/>
        </w:rPr>
        <w:t>作了</w:t>
      </w:r>
      <w:r w:rsidR="006F3BEE" w:rsidRPr="0033127C">
        <w:rPr>
          <w:rFonts w:eastAsia="SimSun"/>
          <w:color w:val="333333"/>
          <w:shd w:val="clear" w:color="auto" w:fill="FCFCFC"/>
          <w:lang w:eastAsia="zh-CN"/>
        </w:rPr>
        <w:t>进一步解释</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w:t>
      </w:r>
    </w:p>
    <w:p w14:paraId="33703CD1" w14:textId="4CC1B334" w:rsidR="009C18A0" w:rsidRPr="0033127C" w:rsidRDefault="00E52D64" w:rsidP="00607BF6">
      <w:pPr>
        <w:snapToGrid w:val="0"/>
        <w:spacing w:before="120" w:after="120"/>
        <w:ind w:firstLine="720"/>
        <w:jc w:val="both"/>
        <w:rPr>
          <w:rFonts w:eastAsia="SimSun"/>
          <w:lang w:val="en-ZA" w:eastAsia="zh-CN"/>
        </w:rPr>
      </w:pPr>
      <w:r w:rsidRPr="0033127C">
        <w:rPr>
          <w:rFonts w:eastAsia="SimSun"/>
          <w:lang w:val="en-ZA" w:eastAsia="zh-CN"/>
        </w:rPr>
        <w:t>(</w:t>
      </w:r>
      <w:r w:rsidR="00E66148" w:rsidRPr="0033127C">
        <w:rPr>
          <w:rFonts w:eastAsia="SimSun"/>
          <w:lang w:val="en-ZA" w:eastAsia="zh-CN"/>
        </w:rPr>
        <w:t>c</w:t>
      </w:r>
      <w:r w:rsidRPr="0033127C">
        <w:rPr>
          <w:rFonts w:eastAsia="SimSun"/>
          <w:lang w:val="en-ZA" w:eastAsia="zh-CN"/>
        </w:rPr>
        <w:t>)</w:t>
      </w:r>
      <w:r w:rsidR="000B1117" w:rsidRPr="0033127C">
        <w:rPr>
          <w:rFonts w:eastAsia="SimSun"/>
          <w:lang w:val="en-ZA" w:eastAsia="zh-CN"/>
        </w:rPr>
        <w:tab/>
      </w:r>
      <w:r w:rsidR="006F3BEE" w:rsidRPr="0033127C">
        <w:rPr>
          <w:rFonts w:eastAsia="SimSun"/>
          <w:color w:val="333333"/>
          <w:shd w:val="clear" w:color="auto" w:fill="FCFCFC"/>
          <w:lang w:eastAsia="zh-CN"/>
        </w:rPr>
        <w:t>将生物多样性纳入国家发展计划的主流</w:t>
      </w:r>
      <w:r w:rsidR="00D946ED" w:rsidRPr="0033127C">
        <w:rPr>
          <w:rFonts w:eastAsia="SimSun" w:hint="eastAsia"/>
          <w:color w:val="333333"/>
          <w:shd w:val="clear" w:color="auto" w:fill="FCFCFC"/>
          <w:lang w:eastAsia="zh-CN"/>
        </w:rPr>
        <w:t>，</w:t>
      </w:r>
      <w:r w:rsidR="006F3BEE" w:rsidRPr="0033127C">
        <w:rPr>
          <w:rFonts w:eastAsia="SimSun"/>
          <w:color w:val="333333"/>
          <w:shd w:val="clear" w:color="auto" w:fill="FCFCFC"/>
          <w:lang w:eastAsia="zh-CN"/>
        </w:rPr>
        <w:t>为通过</w:t>
      </w:r>
      <w:r w:rsidR="001038B1" w:rsidRPr="0033127C">
        <w:rPr>
          <w:rFonts w:eastAsia="SimSun" w:hint="eastAsia"/>
          <w:color w:val="333333"/>
          <w:shd w:val="clear" w:color="auto" w:fill="FCFCFC"/>
          <w:lang w:eastAsia="zh-CN"/>
        </w:rPr>
        <w:t>整个</w:t>
      </w:r>
      <w:r w:rsidR="006F3BEE" w:rsidRPr="0033127C">
        <w:rPr>
          <w:rFonts w:eastAsia="SimSun"/>
          <w:color w:val="333333"/>
          <w:shd w:val="clear" w:color="auto" w:fill="FCFCFC"/>
          <w:lang w:eastAsia="zh-CN"/>
        </w:rPr>
        <w:t>政府办法</w:t>
      </w:r>
      <w:r w:rsidR="00F60C5E" w:rsidRPr="0033127C">
        <w:rPr>
          <w:rFonts w:eastAsia="SimSun" w:hint="eastAsia"/>
          <w:color w:val="333333"/>
          <w:shd w:val="clear" w:color="auto" w:fill="FCFCFC"/>
          <w:lang w:eastAsia="zh-CN"/>
        </w:rPr>
        <w:t>加强</w:t>
      </w:r>
      <w:r w:rsidR="006F3BEE" w:rsidRPr="0033127C">
        <w:rPr>
          <w:rFonts w:eastAsia="SimSun"/>
          <w:color w:val="333333"/>
          <w:shd w:val="clear" w:color="auto" w:fill="FCFCFC"/>
          <w:lang w:eastAsia="zh-CN"/>
        </w:rPr>
        <w:t>政策一致性和相应</w:t>
      </w:r>
      <w:r w:rsidR="00F60C5E" w:rsidRPr="0033127C">
        <w:rPr>
          <w:rFonts w:eastAsia="SimSun" w:hint="eastAsia"/>
          <w:color w:val="333333"/>
          <w:shd w:val="clear" w:color="auto" w:fill="FCFCFC"/>
          <w:lang w:eastAsia="zh-CN"/>
        </w:rPr>
        <w:t>地提</w:t>
      </w:r>
      <w:r w:rsidR="006F3BEE" w:rsidRPr="0033127C">
        <w:rPr>
          <w:rFonts w:eastAsia="SimSun"/>
          <w:color w:val="333333"/>
          <w:shd w:val="clear" w:color="auto" w:fill="FCFCFC"/>
          <w:lang w:eastAsia="zh-CN"/>
        </w:rPr>
        <w:t>高资源</w:t>
      </w:r>
      <w:r w:rsidR="001038B1" w:rsidRPr="0033127C">
        <w:rPr>
          <w:rFonts w:eastAsia="SimSun" w:hint="eastAsia"/>
          <w:color w:val="333333"/>
          <w:shd w:val="clear" w:color="auto" w:fill="FCFCFC"/>
          <w:lang w:eastAsia="zh-CN"/>
        </w:rPr>
        <w:t>利用</w:t>
      </w:r>
      <w:r w:rsidR="006F3BEE" w:rsidRPr="0033127C">
        <w:rPr>
          <w:rFonts w:eastAsia="SimSun"/>
          <w:color w:val="333333"/>
          <w:shd w:val="clear" w:color="auto" w:fill="FCFCFC"/>
          <w:lang w:eastAsia="zh-CN"/>
        </w:rPr>
        <w:t>效率提供了强有力的起点</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下文</w:t>
      </w:r>
      <w:r w:rsidR="001038B1" w:rsidRPr="0033127C">
        <w:rPr>
          <w:rFonts w:eastAsia="SimSun" w:hint="eastAsia"/>
          <w:color w:val="333333"/>
          <w:shd w:val="clear" w:color="auto" w:fill="FCFCFC"/>
          <w:lang w:eastAsia="zh-CN"/>
        </w:rPr>
        <w:t>组成</w:t>
      </w:r>
      <w:r w:rsidR="006F3BEE" w:rsidRPr="0033127C">
        <w:rPr>
          <w:rFonts w:eastAsia="SimSun"/>
          <w:color w:val="333333"/>
          <w:shd w:val="clear" w:color="auto" w:fill="FCFCFC"/>
          <w:lang w:eastAsia="zh-CN"/>
        </w:rPr>
        <w:t>部分三</w:t>
      </w:r>
      <w:r w:rsidR="00FA5B33" w:rsidRPr="0033127C">
        <w:rPr>
          <w:rFonts w:eastAsia="SimSun" w:hint="eastAsia"/>
          <w:color w:val="333333"/>
          <w:shd w:val="clear" w:color="auto" w:fill="FCFCFC"/>
          <w:lang w:eastAsia="zh-CN"/>
        </w:rPr>
        <w:t>作了</w:t>
      </w:r>
      <w:r w:rsidR="006F3BEE" w:rsidRPr="0033127C">
        <w:rPr>
          <w:rFonts w:eastAsia="SimSun"/>
          <w:color w:val="333333"/>
          <w:shd w:val="clear" w:color="auto" w:fill="FCFCFC"/>
          <w:lang w:eastAsia="zh-CN"/>
        </w:rPr>
        <w:t>进一步解释</w:t>
      </w:r>
      <w:r w:rsidR="00B81006" w:rsidRPr="0033127C">
        <w:rPr>
          <w:rFonts w:eastAsia="SimSun"/>
          <w:color w:val="333333"/>
          <w:shd w:val="clear" w:color="auto" w:fill="FCFCFC"/>
          <w:lang w:eastAsia="zh-CN"/>
        </w:rPr>
        <w:t>）</w:t>
      </w:r>
      <w:r w:rsidR="006F3BEE" w:rsidRPr="0033127C">
        <w:rPr>
          <w:rFonts w:eastAsia="SimSun"/>
          <w:color w:val="333333"/>
          <w:shd w:val="clear" w:color="auto" w:fill="FCFCFC"/>
          <w:lang w:eastAsia="zh-CN"/>
        </w:rPr>
        <w:t>。</w:t>
      </w:r>
    </w:p>
    <w:p w14:paraId="0A98BC2C" w14:textId="3E04BD1D" w:rsidR="009C18A0"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虽然第三、第四和第五节提到了许多与主流化有关的具体行动，但应实施并扩大</w:t>
      </w:r>
      <w:r w:rsidR="005B522B" w:rsidRPr="0033127C">
        <w:rPr>
          <w:rFonts w:eastAsia="SimSun"/>
          <w:color w:val="333333"/>
          <w:szCs w:val="24"/>
          <w:shd w:val="clear" w:color="auto" w:fill="FCFCFC"/>
          <w:lang w:eastAsia="zh-CN"/>
        </w:rPr>
        <w:t>以下三项</w:t>
      </w:r>
      <w:r w:rsidR="00FA5B33" w:rsidRPr="0033127C">
        <w:rPr>
          <w:rFonts w:eastAsia="SimSun"/>
          <w:color w:val="333333"/>
          <w:szCs w:val="24"/>
          <w:shd w:val="clear" w:color="auto" w:fill="FCFCFC"/>
          <w:lang w:eastAsia="zh-CN"/>
        </w:rPr>
        <w:t>支持这些章节所述每个组成部分</w:t>
      </w:r>
      <w:r w:rsidR="00FA5B33" w:rsidRPr="0033127C">
        <w:rPr>
          <w:rFonts w:eastAsia="SimSun" w:hint="eastAsia"/>
          <w:color w:val="333333"/>
          <w:szCs w:val="24"/>
          <w:shd w:val="clear" w:color="auto" w:fill="FCFCFC"/>
          <w:lang w:eastAsia="zh-CN"/>
        </w:rPr>
        <w:t>的</w:t>
      </w:r>
      <w:r w:rsidRPr="0033127C">
        <w:rPr>
          <w:rFonts w:eastAsia="SimSun"/>
          <w:color w:val="333333"/>
          <w:szCs w:val="24"/>
          <w:shd w:val="clear" w:color="auto" w:fill="FCFCFC"/>
          <w:lang w:eastAsia="zh-CN"/>
        </w:rPr>
        <w:t>行动。为避免不必要的重复，</w:t>
      </w:r>
      <w:r w:rsidR="007D2FC8" w:rsidRPr="0033127C">
        <w:rPr>
          <w:rFonts w:eastAsia="SimSun" w:hint="eastAsia"/>
          <w:color w:val="333333"/>
          <w:szCs w:val="24"/>
          <w:shd w:val="clear" w:color="auto" w:fill="FCFCFC"/>
          <w:lang w:eastAsia="zh-CN"/>
        </w:rPr>
        <w:t>下文</w:t>
      </w:r>
      <w:r w:rsidRPr="0033127C">
        <w:rPr>
          <w:rFonts w:eastAsia="SimSun"/>
          <w:color w:val="333333"/>
          <w:szCs w:val="24"/>
          <w:shd w:val="clear" w:color="auto" w:fill="FCFCFC"/>
          <w:lang w:eastAsia="zh-CN"/>
        </w:rPr>
        <w:t>列出了这些重要行动</w:t>
      </w:r>
      <w:r w:rsidR="001038B1" w:rsidRPr="0033127C">
        <w:rPr>
          <w:rFonts w:eastAsia="SimSun" w:hint="eastAsia"/>
          <w:color w:val="333333"/>
          <w:szCs w:val="24"/>
          <w:shd w:val="clear" w:color="auto" w:fill="FCFCFC"/>
          <w:lang w:eastAsia="zh-CN"/>
        </w:rPr>
        <w:t>：</w:t>
      </w:r>
    </w:p>
    <w:p w14:paraId="52D6B317" w14:textId="56D7D89A" w:rsidR="00E61EB6" w:rsidRPr="0033127C" w:rsidRDefault="00E61EB6" w:rsidP="00607BF6">
      <w:pPr>
        <w:snapToGrid w:val="0"/>
        <w:spacing w:before="120" w:after="120"/>
        <w:ind w:firstLine="720"/>
        <w:jc w:val="both"/>
        <w:rPr>
          <w:rFonts w:eastAsia="SimSun"/>
          <w:lang w:val="en-ZA" w:eastAsia="zh-CN"/>
        </w:rPr>
      </w:pPr>
      <w:r w:rsidRPr="0033127C">
        <w:rPr>
          <w:rFonts w:eastAsia="SimSun"/>
          <w:lang w:val="en-ZA" w:eastAsia="zh-CN"/>
        </w:rPr>
        <w:t>(a)</w:t>
      </w:r>
      <w:r w:rsidRPr="0033127C">
        <w:rPr>
          <w:rFonts w:eastAsia="SimSun"/>
          <w:lang w:val="en-ZA" w:eastAsia="zh-CN"/>
        </w:rPr>
        <w:tab/>
      </w:r>
      <w:bookmarkStart w:id="6" w:name="_Hlk39074411"/>
      <w:r w:rsidR="00F17F7B" w:rsidRPr="0033127C">
        <w:rPr>
          <w:rFonts w:eastAsia="SimSun"/>
          <w:color w:val="333333"/>
          <w:shd w:val="clear" w:color="auto" w:fill="FCFCFC"/>
          <w:lang w:eastAsia="zh-CN"/>
        </w:rPr>
        <w:t>开展研究，评估生物多样性在国际、国家和国家</w:t>
      </w:r>
      <w:r w:rsidR="005B522B" w:rsidRPr="0033127C">
        <w:rPr>
          <w:rFonts w:eastAsia="SimSun" w:hint="eastAsia"/>
          <w:color w:val="333333"/>
          <w:shd w:val="clear" w:color="auto" w:fill="FCFCFC"/>
          <w:lang w:eastAsia="zh-CN"/>
        </w:rPr>
        <w:t>以下级</w:t>
      </w:r>
      <w:r w:rsidR="007D2FC8" w:rsidRPr="0033127C">
        <w:rPr>
          <w:rFonts w:eastAsia="SimSun" w:hint="eastAsia"/>
          <w:color w:val="333333"/>
          <w:shd w:val="clear" w:color="auto" w:fill="FCFCFC"/>
          <w:lang w:eastAsia="zh-CN"/>
        </w:rPr>
        <w:t>背景下</w:t>
      </w:r>
      <w:r w:rsidR="00F17F7B" w:rsidRPr="0033127C">
        <w:rPr>
          <w:rFonts w:eastAsia="SimSun"/>
          <w:color w:val="333333"/>
          <w:shd w:val="clear" w:color="auto" w:fill="FCFCFC"/>
          <w:lang w:eastAsia="zh-CN"/>
        </w:rPr>
        <w:t>的各种价值</w:t>
      </w:r>
      <w:r w:rsidR="00A16032" w:rsidRPr="0033127C">
        <w:rPr>
          <w:rFonts w:eastAsia="SimSun"/>
          <w:vertAlign w:val="superscript"/>
          <w:lang w:val="en-ZA" w:eastAsia="en-GB"/>
        </w:rPr>
        <w:footnoteReference w:id="13"/>
      </w:r>
      <w:r w:rsidR="00F17F7B" w:rsidRPr="0033127C">
        <w:rPr>
          <w:rFonts w:eastAsia="SimSun"/>
          <w:color w:val="333333"/>
          <w:shd w:val="clear" w:color="auto" w:fill="FCFCFC"/>
          <w:lang w:eastAsia="zh-CN"/>
        </w:rPr>
        <w:t>，并将这些研究结果</w:t>
      </w:r>
      <w:r w:rsidR="007D2FC8" w:rsidRPr="0033127C">
        <w:rPr>
          <w:rFonts w:eastAsia="SimSun" w:hint="eastAsia"/>
          <w:color w:val="333333"/>
          <w:shd w:val="clear" w:color="auto" w:fill="FCFCFC"/>
          <w:lang w:eastAsia="zh-CN"/>
        </w:rPr>
        <w:t>通报</w:t>
      </w:r>
      <w:r w:rsidR="005B522B" w:rsidRPr="0033127C">
        <w:rPr>
          <w:rFonts w:eastAsia="SimSun" w:hint="eastAsia"/>
          <w:color w:val="333333"/>
          <w:shd w:val="clear" w:color="auto" w:fill="FCFCFC"/>
          <w:lang w:eastAsia="zh-CN"/>
        </w:rPr>
        <w:t>给</w:t>
      </w:r>
      <w:r w:rsidR="00F17F7B" w:rsidRPr="0033127C">
        <w:rPr>
          <w:rFonts w:eastAsia="SimSun"/>
          <w:color w:val="333333"/>
          <w:shd w:val="clear" w:color="auto" w:fill="FCFCFC"/>
          <w:lang w:eastAsia="zh-CN"/>
        </w:rPr>
        <w:t>相关决策者，同时考虑到全球评估，如即将发表的《生物多样性经济学达斯古普塔评论》的结果以及早先关于生态系统和生物多样性经济学的报告；</w:t>
      </w:r>
    </w:p>
    <w:p w14:paraId="38FD573F" w14:textId="080D5899" w:rsidR="009C18A0" w:rsidRPr="0033127C" w:rsidRDefault="00E61EB6" w:rsidP="00607BF6">
      <w:pPr>
        <w:snapToGrid w:val="0"/>
        <w:spacing w:before="120" w:after="120"/>
        <w:ind w:firstLine="720"/>
        <w:jc w:val="both"/>
        <w:rPr>
          <w:rFonts w:eastAsia="SimSun"/>
          <w:i/>
          <w:iCs/>
          <w:lang w:val="en-ZA" w:eastAsia="zh-CN"/>
        </w:rPr>
      </w:pPr>
      <w:r w:rsidRPr="0033127C">
        <w:rPr>
          <w:rFonts w:eastAsia="SimSun"/>
          <w:lang w:val="en-ZA" w:eastAsia="zh-CN"/>
        </w:rPr>
        <w:t>(b)</w:t>
      </w:r>
      <w:r w:rsidRPr="0033127C">
        <w:rPr>
          <w:rFonts w:eastAsia="SimSun"/>
          <w:lang w:val="en-ZA" w:eastAsia="zh-CN"/>
        </w:rPr>
        <w:tab/>
      </w:r>
      <w:bookmarkEnd w:id="6"/>
      <w:r w:rsidR="00F17F7B" w:rsidRPr="0033127C">
        <w:rPr>
          <w:rFonts w:eastAsia="SimSun"/>
          <w:color w:val="333333"/>
          <w:shd w:val="clear" w:color="auto" w:fill="FCFCFC"/>
          <w:lang w:eastAsia="zh-CN"/>
        </w:rPr>
        <w:t>继续展示生物多样性和生态基础设施对</w:t>
      </w:r>
      <w:r w:rsidR="005B522B" w:rsidRPr="0033127C">
        <w:rPr>
          <w:rFonts w:eastAsia="SimSun" w:hint="eastAsia"/>
          <w:color w:val="333333"/>
          <w:shd w:val="clear" w:color="auto" w:fill="FCFCFC"/>
          <w:lang w:eastAsia="zh-CN"/>
        </w:rPr>
        <w:t>于</w:t>
      </w:r>
      <w:r w:rsidR="00F17F7B" w:rsidRPr="0033127C">
        <w:rPr>
          <w:rFonts w:eastAsia="SimSun"/>
          <w:color w:val="333333"/>
          <w:shd w:val="clear" w:color="auto" w:fill="FCFCFC"/>
          <w:lang w:eastAsia="zh-CN"/>
        </w:rPr>
        <w:t>实现可持续发展目标、《联合国防治荒漠化公约》、《联合国气候变化框架公约》和《</w:t>
      </w:r>
      <w:r w:rsidR="00F17F7B" w:rsidRPr="0033127C">
        <w:rPr>
          <w:rFonts w:eastAsia="SimSun"/>
          <w:color w:val="333333"/>
          <w:shd w:val="clear" w:color="auto" w:fill="FCFCFC"/>
          <w:lang w:eastAsia="zh-CN"/>
        </w:rPr>
        <w:t>2015-2030</w:t>
      </w:r>
      <w:r w:rsidR="00F17F7B" w:rsidRPr="0033127C">
        <w:rPr>
          <w:rFonts w:eastAsia="SimSun"/>
          <w:color w:val="333333"/>
          <w:shd w:val="clear" w:color="auto" w:fill="FCFCFC"/>
          <w:lang w:eastAsia="zh-CN"/>
        </w:rPr>
        <w:t>年仙台减少灾害风险框架》的贡献；</w:t>
      </w:r>
      <w:r w:rsidR="00F46D13" w:rsidRPr="0033127C">
        <w:rPr>
          <w:rStyle w:val="FootnoteReference"/>
          <w:rFonts w:eastAsia="SimSun"/>
          <w:sz w:val="24"/>
          <w:u w:val="none"/>
          <w:vertAlign w:val="superscript"/>
          <w:lang w:val="en-ZA" w:eastAsia="en-GB"/>
        </w:rPr>
        <w:footnoteReference w:id="14"/>
      </w:r>
      <w:r w:rsidR="009C18A0" w:rsidRPr="0033127C">
        <w:rPr>
          <w:rFonts w:eastAsia="SimSun"/>
          <w:lang w:val="en-ZA" w:eastAsia="zh-CN"/>
        </w:rPr>
        <w:t xml:space="preserve"> </w:t>
      </w:r>
    </w:p>
    <w:p w14:paraId="728FE02C" w14:textId="75C7D0F4" w:rsidR="009C18A0" w:rsidRPr="0033127C" w:rsidRDefault="00E61EB6" w:rsidP="00607BF6">
      <w:pPr>
        <w:snapToGrid w:val="0"/>
        <w:spacing w:before="120" w:after="120"/>
        <w:ind w:firstLine="720"/>
        <w:jc w:val="both"/>
        <w:rPr>
          <w:rFonts w:eastAsia="SimSun"/>
          <w:i/>
          <w:iCs/>
          <w:lang w:val="en-ZA" w:eastAsia="zh-CN"/>
        </w:rPr>
      </w:pPr>
      <w:r w:rsidRPr="0033127C">
        <w:rPr>
          <w:rFonts w:eastAsia="SimSun"/>
          <w:lang w:val="en-ZA" w:eastAsia="zh-CN"/>
        </w:rPr>
        <w:t>(c)</w:t>
      </w:r>
      <w:r w:rsidRPr="0033127C">
        <w:rPr>
          <w:rFonts w:eastAsia="SimSun"/>
          <w:lang w:val="en-ZA" w:eastAsia="zh-CN"/>
        </w:rPr>
        <w:tab/>
      </w:r>
      <w:r w:rsidR="00F17F7B" w:rsidRPr="0033127C">
        <w:rPr>
          <w:rFonts w:eastAsia="SimSun"/>
          <w:color w:val="333333"/>
          <w:shd w:val="clear" w:color="auto" w:fill="FCFCFC"/>
          <w:lang w:eastAsia="zh-CN"/>
        </w:rPr>
        <w:t>利用环境经济核算体系</w:t>
      </w:r>
      <w:r w:rsidR="007F2F22" w:rsidRPr="0033127C">
        <w:rPr>
          <w:rFonts w:eastAsia="SimSun" w:hint="eastAsia"/>
          <w:color w:val="333333"/>
          <w:shd w:val="clear" w:color="auto" w:fill="FCFCFC"/>
          <w:lang w:eastAsia="zh-CN"/>
        </w:rPr>
        <w:t>（环经核算体系）</w:t>
      </w:r>
      <w:r w:rsidR="00F17F7B" w:rsidRPr="0033127C">
        <w:rPr>
          <w:rFonts w:eastAsia="SimSun"/>
          <w:color w:val="333333"/>
          <w:shd w:val="clear" w:color="auto" w:fill="FCFCFC"/>
          <w:lang w:eastAsia="zh-CN"/>
        </w:rPr>
        <w:t>作为衡量框架，为</w:t>
      </w:r>
      <w:r w:rsidR="00A16032" w:rsidRPr="0033127C">
        <w:rPr>
          <w:rFonts w:eastAsia="SimSun" w:hint="eastAsia"/>
          <w:color w:val="333333"/>
          <w:shd w:val="clear" w:color="auto" w:fill="FCFCFC"/>
          <w:lang w:eastAsia="zh-CN"/>
        </w:rPr>
        <w:t>建立</w:t>
      </w:r>
      <w:r w:rsidR="00F17F7B" w:rsidRPr="0033127C">
        <w:rPr>
          <w:rFonts w:eastAsia="SimSun"/>
          <w:color w:val="333333"/>
          <w:shd w:val="clear" w:color="auto" w:fill="FCFCFC"/>
          <w:lang w:eastAsia="zh-CN"/>
        </w:rPr>
        <w:t>和</w:t>
      </w:r>
      <w:r w:rsidR="00847077" w:rsidRPr="0033127C">
        <w:rPr>
          <w:rFonts w:eastAsia="SimSun" w:hint="eastAsia"/>
          <w:color w:val="333333"/>
          <w:shd w:val="clear" w:color="auto" w:fill="FCFCFC"/>
          <w:lang w:eastAsia="zh-CN"/>
        </w:rPr>
        <w:t>采用</w:t>
      </w:r>
      <w:r w:rsidR="00F17F7B" w:rsidRPr="0033127C">
        <w:rPr>
          <w:rFonts w:eastAsia="SimSun"/>
          <w:color w:val="333333"/>
          <w:shd w:val="clear" w:color="auto" w:fill="FCFCFC"/>
          <w:lang w:eastAsia="zh-CN"/>
        </w:rPr>
        <w:t>生态系统账户分配资源，并整合环境、社会和经济数据，以支持政府和企业的决策。生态系统核算包括基于</w:t>
      </w:r>
      <w:r w:rsidR="00A16032" w:rsidRPr="0033127C">
        <w:rPr>
          <w:rFonts w:eastAsia="SimSun"/>
          <w:color w:val="333333"/>
          <w:shd w:val="clear" w:color="auto" w:fill="FCFCFC"/>
          <w:lang w:eastAsia="zh-CN"/>
        </w:rPr>
        <w:t>环经核算体系</w:t>
      </w:r>
      <w:r w:rsidR="00F17F7B" w:rsidRPr="0033127C">
        <w:rPr>
          <w:rFonts w:eastAsia="SimSun"/>
          <w:color w:val="333333"/>
          <w:shd w:val="clear" w:color="auto" w:fill="FCFCFC"/>
          <w:lang w:eastAsia="zh-CN"/>
        </w:rPr>
        <w:t>实验生态系统核算的生物多样性核算，目前正在审查之中。</w:t>
      </w:r>
    </w:p>
    <w:p w14:paraId="20E60B8E" w14:textId="74FA88A1" w:rsidR="009C18A0" w:rsidRPr="00A14D96" w:rsidRDefault="00AD3CFB" w:rsidP="00607BF6">
      <w:pPr>
        <w:pStyle w:val="Heading2-center"/>
        <w:snapToGrid w:val="0"/>
        <w:rPr>
          <w:rStyle w:val="Heading2CharChar"/>
          <w:rFonts w:ascii="Times New Roman" w:eastAsia="SimHei" w:hAnsi="Times New Roman" w:cs="Times New Roman"/>
          <w:b/>
          <w:bCs/>
          <w:sz w:val="24"/>
          <w:szCs w:val="24"/>
          <w:lang w:val="en-CA"/>
        </w:rPr>
      </w:pPr>
      <w:r w:rsidRPr="00A14D96">
        <w:rPr>
          <w:rStyle w:val="Heading2CharChar"/>
          <w:rFonts w:ascii="Times New Roman" w:eastAsia="SimHei" w:hAnsi="Times New Roman" w:cs="Times New Roman"/>
          <w:b/>
          <w:bCs/>
          <w:sz w:val="24"/>
          <w:szCs w:val="24"/>
          <w:lang w:val="en-CA"/>
        </w:rPr>
        <w:t>C.</w:t>
      </w:r>
      <w:r w:rsidRPr="00A14D96">
        <w:rPr>
          <w:rStyle w:val="Heading2CharChar"/>
          <w:rFonts w:ascii="Times New Roman" w:eastAsia="SimHei" w:hAnsi="Times New Roman" w:cs="Times New Roman"/>
          <w:b/>
          <w:bCs/>
          <w:sz w:val="24"/>
          <w:szCs w:val="24"/>
          <w:lang w:val="en-CA"/>
        </w:rPr>
        <w:tab/>
      </w:r>
      <w:r w:rsidR="00C96B42" w:rsidRPr="00A14D96">
        <w:rPr>
          <w:rStyle w:val="Heading2CharChar"/>
          <w:rFonts w:ascii="Times New Roman" w:eastAsia="SimHei" w:hAnsi="Times New Roman" w:cs="Times New Roman" w:hint="eastAsia"/>
          <w:b/>
          <w:bCs/>
          <w:sz w:val="24"/>
          <w:szCs w:val="24"/>
          <w:lang w:val="en-CA" w:eastAsia="zh-CN"/>
        </w:rPr>
        <w:t>关键行为体</w:t>
      </w:r>
    </w:p>
    <w:p w14:paraId="34560753" w14:textId="0CF81FB3" w:rsidR="009C18A0"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所有社会</w:t>
      </w:r>
      <w:r w:rsidR="00C96B42" w:rsidRPr="0033127C">
        <w:rPr>
          <w:rFonts w:eastAsia="SimSun"/>
          <w:color w:val="333333"/>
          <w:szCs w:val="24"/>
          <w:shd w:val="clear" w:color="auto" w:fill="FCFCFC"/>
          <w:lang w:eastAsia="zh-CN"/>
        </w:rPr>
        <w:t>行为体</w:t>
      </w:r>
      <w:r w:rsidR="007F2F22" w:rsidRPr="0033127C">
        <w:rPr>
          <w:rFonts w:eastAsia="SimSun" w:hint="eastAsia"/>
          <w:color w:val="333333"/>
          <w:szCs w:val="24"/>
          <w:shd w:val="clear" w:color="auto" w:fill="FCFCFC"/>
          <w:lang w:eastAsia="zh-CN"/>
        </w:rPr>
        <w:t>均</w:t>
      </w:r>
      <w:r w:rsidRPr="0033127C">
        <w:rPr>
          <w:rFonts w:eastAsia="SimSun"/>
          <w:color w:val="333333"/>
          <w:szCs w:val="24"/>
          <w:shd w:val="clear" w:color="auto" w:fill="FCFCFC"/>
          <w:lang w:eastAsia="zh-CN"/>
        </w:rPr>
        <w:t>可在资源调动方面发挥作用，各级公共部门以及私营部门，包括企业、民间社会、学术界、非政府组织、慈善机构和基金会、个人和社区，</w:t>
      </w:r>
      <w:r w:rsidR="007F2F22" w:rsidRPr="0033127C">
        <w:rPr>
          <w:rFonts w:eastAsia="SimSun" w:hint="eastAsia"/>
          <w:color w:val="333333"/>
          <w:szCs w:val="24"/>
          <w:shd w:val="clear" w:color="auto" w:fill="FCFCFC"/>
          <w:lang w:eastAsia="zh-CN"/>
        </w:rPr>
        <w:t>均</w:t>
      </w:r>
      <w:r w:rsidRPr="0033127C">
        <w:rPr>
          <w:rFonts w:eastAsia="SimSun"/>
          <w:color w:val="333333"/>
          <w:szCs w:val="24"/>
          <w:shd w:val="clear" w:color="auto" w:fill="FCFCFC"/>
          <w:lang w:eastAsia="zh-CN"/>
        </w:rPr>
        <w:t>可发挥重要作用。为了实现资源调动的所有三个战略组成部分，需要集体或合作采取许多行动。本报告更</w:t>
      </w:r>
      <w:r w:rsidR="007F2F22" w:rsidRPr="0033127C">
        <w:rPr>
          <w:rFonts w:eastAsia="SimSun" w:hint="eastAsia"/>
          <w:color w:val="333333"/>
          <w:szCs w:val="24"/>
          <w:shd w:val="clear" w:color="auto" w:fill="FCFCFC"/>
          <w:lang w:eastAsia="zh-CN"/>
        </w:rPr>
        <w:t>加</w:t>
      </w:r>
      <w:r w:rsidRPr="0033127C">
        <w:rPr>
          <w:rFonts w:eastAsia="SimSun"/>
          <w:color w:val="333333"/>
          <w:szCs w:val="24"/>
          <w:shd w:val="clear" w:color="auto" w:fill="FCFCFC"/>
          <w:lang w:eastAsia="zh-CN"/>
        </w:rPr>
        <w:t>侧重于政府、</w:t>
      </w:r>
      <w:r w:rsidR="009345AF" w:rsidRPr="0033127C">
        <w:rPr>
          <w:rFonts w:eastAsia="SimSun" w:hint="eastAsia"/>
          <w:color w:val="333333"/>
          <w:szCs w:val="24"/>
          <w:shd w:val="clear" w:color="auto" w:fill="FCFCFC"/>
          <w:lang w:eastAsia="zh-CN"/>
        </w:rPr>
        <w:t>工</w:t>
      </w:r>
      <w:r w:rsidRPr="0033127C">
        <w:rPr>
          <w:rFonts w:eastAsia="SimSun"/>
          <w:color w:val="333333"/>
          <w:szCs w:val="24"/>
          <w:shd w:val="clear" w:color="auto" w:fill="FCFCFC"/>
          <w:lang w:eastAsia="zh-CN"/>
        </w:rPr>
        <w:t>商</w:t>
      </w:r>
      <w:r w:rsidR="009345AF" w:rsidRPr="0033127C">
        <w:rPr>
          <w:rFonts w:eastAsia="SimSun" w:hint="eastAsia"/>
          <w:color w:val="333333"/>
          <w:szCs w:val="24"/>
          <w:shd w:val="clear" w:color="auto" w:fill="FCFCFC"/>
          <w:lang w:eastAsia="zh-CN"/>
        </w:rPr>
        <w:t>界</w:t>
      </w:r>
      <w:r w:rsidRPr="0033127C">
        <w:rPr>
          <w:rFonts w:eastAsia="SimSun"/>
          <w:color w:val="333333"/>
          <w:szCs w:val="24"/>
          <w:shd w:val="clear" w:color="auto" w:fill="FCFCFC"/>
          <w:lang w:eastAsia="zh-CN"/>
        </w:rPr>
        <w:t>和金融部门应该采取的行动，</w:t>
      </w:r>
      <w:r w:rsidR="0003206F" w:rsidRPr="0033127C">
        <w:rPr>
          <w:rFonts w:eastAsia="SimSun" w:hint="eastAsia"/>
          <w:color w:val="333333"/>
          <w:szCs w:val="24"/>
          <w:shd w:val="clear" w:color="auto" w:fill="FCFCFC"/>
          <w:lang w:eastAsia="zh-CN"/>
        </w:rPr>
        <w:t>数次</w:t>
      </w:r>
      <w:r w:rsidRPr="0033127C">
        <w:rPr>
          <w:rFonts w:eastAsia="SimSun"/>
          <w:color w:val="333333"/>
          <w:szCs w:val="24"/>
          <w:shd w:val="clear" w:color="auto" w:fill="FCFCFC"/>
          <w:lang w:eastAsia="zh-CN"/>
        </w:rPr>
        <w:t>提到社区、个人和非营利组织可发挥的作用。本节简要</w:t>
      </w:r>
      <w:r w:rsidR="0003206F" w:rsidRPr="0033127C">
        <w:rPr>
          <w:rFonts w:eastAsia="SimSun" w:hint="eastAsia"/>
          <w:color w:val="333333"/>
          <w:szCs w:val="24"/>
          <w:shd w:val="clear" w:color="auto" w:fill="FCFCFC"/>
          <w:lang w:eastAsia="zh-CN"/>
        </w:rPr>
        <w:t>介绍了</w:t>
      </w:r>
      <w:r w:rsidRPr="0033127C">
        <w:rPr>
          <w:rFonts w:eastAsia="SimSun"/>
          <w:color w:val="333333"/>
          <w:szCs w:val="24"/>
          <w:shd w:val="clear" w:color="auto" w:fill="FCFCFC"/>
          <w:lang w:eastAsia="zh-CN"/>
        </w:rPr>
        <w:t>政府、</w:t>
      </w:r>
      <w:r w:rsidR="0003206F" w:rsidRPr="0033127C">
        <w:rPr>
          <w:rFonts w:eastAsia="SimSun" w:hint="eastAsia"/>
          <w:color w:val="333333"/>
          <w:szCs w:val="24"/>
          <w:shd w:val="clear" w:color="auto" w:fill="FCFCFC"/>
          <w:lang w:eastAsia="zh-CN"/>
        </w:rPr>
        <w:t>工</w:t>
      </w:r>
      <w:r w:rsidRPr="0033127C">
        <w:rPr>
          <w:rFonts w:eastAsia="SimSun"/>
          <w:color w:val="333333"/>
          <w:szCs w:val="24"/>
          <w:shd w:val="clear" w:color="auto" w:fill="FCFCFC"/>
          <w:lang w:eastAsia="zh-CN"/>
        </w:rPr>
        <w:t>商</w:t>
      </w:r>
      <w:r w:rsidR="0003206F" w:rsidRPr="0033127C">
        <w:rPr>
          <w:rFonts w:eastAsia="SimSun" w:hint="eastAsia"/>
          <w:color w:val="333333"/>
          <w:szCs w:val="24"/>
          <w:shd w:val="clear" w:color="auto" w:fill="FCFCFC"/>
          <w:lang w:eastAsia="zh-CN"/>
        </w:rPr>
        <w:t>界</w:t>
      </w:r>
      <w:r w:rsidRPr="0033127C">
        <w:rPr>
          <w:rFonts w:eastAsia="SimSun"/>
          <w:color w:val="333333"/>
          <w:szCs w:val="24"/>
          <w:shd w:val="clear" w:color="auto" w:fill="FCFCFC"/>
          <w:lang w:eastAsia="zh-CN"/>
        </w:rPr>
        <w:t>、金融部门和国际发展</w:t>
      </w:r>
      <w:r w:rsidR="0003206F" w:rsidRPr="0033127C">
        <w:rPr>
          <w:rFonts w:eastAsia="SimSun" w:hint="eastAsia"/>
          <w:color w:val="333333"/>
          <w:szCs w:val="24"/>
          <w:shd w:val="clear" w:color="auto" w:fill="FCFCFC"/>
          <w:lang w:eastAsia="zh-CN"/>
        </w:rPr>
        <w:t>筹</w:t>
      </w:r>
      <w:r w:rsidR="00847077" w:rsidRPr="0033127C">
        <w:rPr>
          <w:rFonts w:eastAsia="SimSun" w:hint="eastAsia"/>
          <w:color w:val="333333"/>
          <w:szCs w:val="24"/>
          <w:shd w:val="clear" w:color="auto" w:fill="FCFCFC"/>
          <w:lang w:eastAsia="zh-CN"/>
        </w:rPr>
        <w:t>资</w:t>
      </w:r>
      <w:r w:rsidRPr="0033127C">
        <w:rPr>
          <w:rFonts w:eastAsia="SimSun"/>
          <w:color w:val="333333"/>
          <w:szCs w:val="24"/>
          <w:shd w:val="clear" w:color="auto" w:fill="FCFCFC"/>
          <w:lang w:eastAsia="zh-CN"/>
        </w:rPr>
        <w:t>的一些</w:t>
      </w:r>
      <w:r w:rsidR="00847077" w:rsidRPr="0033127C">
        <w:rPr>
          <w:rFonts w:eastAsia="SimSun" w:hint="eastAsia"/>
          <w:color w:val="333333"/>
          <w:szCs w:val="24"/>
          <w:shd w:val="clear" w:color="auto" w:fill="FCFCFC"/>
          <w:lang w:eastAsia="zh-CN"/>
        </w:rPr>
        <w:t>典型</w:t>
      </w:r>
      <w:r w:rsidRPr="0033127C">
        <w:rPr>
          <w:rFonts w:eastAsia="SimSun"/>
          <w:color w:val="333333"/>
          <w:szCs w:val="24"/>
          <w:shd w:val="clear" w:color="auto" w:fill="FCFCFC"/>
          <w:lang w:eastAsia="zh-CN"/>
        </w:rPr>
        <w:t>特征。</w:t>
      </w:r>
    </w:p>
    <w:p w14:paraId="2A2B11CE" w14:textId="64675CCF" w:rsidR="009C18A0"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FE5379">
        <w:rPr>
          <w:rFonts w:ascii="STKaiti" w:eastAsia="STKaiti" w:hAnsi="STKaiti"/>
          <w:bCs/>
          <w:color w:val="333333"/>
          <w:szCs w:val="24"/>
          <w:shd w:val="clear" w:color="auto" w:fill="FCFCFC"/>
          <w:lang w:eastAsia="zh-CN"/>
        </w:rPr>
        <w:t>国家和国家</w:t>
      </w:r>
      <w:r w:rsidR="0003206F" w:rsidRPr="00FE5379">
        <w:rPr>
          <w:rFonts w:ascii="STKaiti" w:eastAsia="STKaiti" w:hAnsi="STKaiti" w:hint="eastAsia"/>
          <w:bCs/>
          <w:color w:val="333333"/>
          <w:szCs w:val="24"/>
          <w:shd w:val="clear" w:color="auto" w:fill="FCFCFC"/>
          <w:lang w:eastAsia="zh-CN"/>
        </w:rPr>
        <w:t>以下级</w:t>
      </w:r>
      <w:r w:rsidRPr="00FE5379">
        <w:rPr>
          <w:rFonts w:ascii="STKaiti" w:eastAsia="STKaiti" w:hAnsi="STKaiti"/>
          <w:bCs/>
          <w:color w:val="333333"/>
          <w:szCs w:val="24"/>
          <w:shd w:val="clear" w:color="auto" w:fill="FCFCFC"/>
          <w:lang w:eastAsia="zh-CN"/>
        </w:rPr>
        <w:t>政府</w:t>
      </w:r>
      <w:r w:rsidR="004A2448" w:rsidRPr="00FE5379">
        <w:rPr>
          <w:rFonts w:ascii="STKaiti" w:eastAsia="STKaiti" w:hAnsi="STKaiti" w:hint="eastAsia"/>
          <w:color w:val="333333"/>
          <w:szCs w:val="24"/>
          <w:shd w:val="clear" w:color="auto" w:fill="FCFCFC"/>
          <w:lang w:eastAsia="zh-CN"/>
        </w:rPr>
        <w:t>：</w:t>
      </w:r>
      <w:r w:rsidRPr="0033127C">
        <w:rPr>
          <w:rFonts w:eastAsia="SimSun"/>
          <w:color w:val="333333"/>
          <w:szCs w:val="24"/>
          <w:shd w:val="clear" w:color="auto" w:fill="FCFCFC"/>
          <w:lang w:eastAsia="zh-CN"/>
        </w:rPr>
        <w:t>公共部门</w:t>
      </w:r>
      <w:r w:rsidR="00481495" w:rsidRPr="0033127C">
        <w:rPr>
          <w:rFonts w:eastAsia="SimSun" w:hint="eastAsia"/>
          <w:color w:val="333333"/>
          <w:szCs w:val="24"/>
          <w:shd w:val="clear" w:color="auto" w:fill="FCFCFC"/>
          <w:lang w:eastAsia="zh-CN"/>
        </w:rPr>
        <w:t>在</w:t>
      </w:r>
      <w:r w:rsidR="00481495" w:rsidRPr="0033127C">
        <w:rPr>
          <w:rFonts w:eastAsia="SimSun"/>
          <w:color w:val="333333"/>
          <w:szCs w:val="24"/>
          <w:shd w:val="clear" w:color="auto" w:fill="FCFCFC"/>
          <w:lang w:eastAsia="zh-CN"/>
        </w:rPr>
        <w:t>确保</w:t>
      </w:r>
      <w:r w:rsidR="00481495" w:rsidRPr="0033127C">
        <w:rPr>
          <w:rFonts w:eastAsia="SimSun" w:hint="eastAsia"/>
          <w:color w:val="333333"/>
          <w:szCs w:val="24"/>
          <w:shd w:val="clear" w:color="auto" w:fill="FCFCFC"/>
          <w:lang w:eastAsia="zh-CN"/>
        </w:rPr>
        <w:t>为</w:t>
      </w:r>
      <w:r w:rsidR="00481495" w:rsidRPr="0033127C">
        <w:rPr>
          <w:rFonts w:eastAsia="SimSun"/>
          <w:color w:val="333333"/>
          <w:szCs w:val="24"/>
          <w:shd w:val="clear" w:color="auto" w:fill="FCFCFC"/>
          <w:lang w:eastAsia="zh-CN"/>
        </w:rPr>
        <w:t>生物多样性</w:t>
      </w:r>
      <w:r w:rsidR="00481495" w:rsidRPr="0033127C">
        <w:rPr>
          <w:rFonts w:eastAsia="SimSun" w:hint="eastAsia"/>
          <w:color w:val="333333"/>
          <w:szCs w:val="24"/>
          <w:shd w:val="clear" w:color="auto" w:fill="FCFCFC"/>
          <w:lang w:eastAsia="zh-CN"/>
        </w:rPr>
        <w:t>提供</w:t>
      </w:r>
      <w:r w:rsidR="00481495" w:rsidRPr="0033127C">
        <w:rPr>
          <w:rFonts w:eastAsia="SimSun"/>
          <w:color w:val="333333"/>
          <w:szCs w:val="24"/>
          <w:shd w:val="clear" w:color="auto" w:fill="FCFCFC"/>
          <w:lang w:eastAsia="zh-CN"/>
        </w:rPr>
        <w:t>持续</w:t>
      </w:r>
      <w:r w:rsidR="00481495" w:rsidRPr="0033127C">
        <w:rPr>
          <w:rFonts w:eastAsia="SimSun" w:hint="eastAsia"/>
          <w:color w:val="333333"/>
          <w:szCs w:val="24"/>
          <w:shd w:val="clear" w:color="auto" w:fill="FCFCFC"/>
          <w:lang w:eastAsia="zh-CN"/>
        </w:rPr>
        <w:t>和</w:t>
      </w:r>
      <w:r w:rsidR="00481495" w:rsidRPr="0033127C">
        <w:rPr>
          <w:rFonts w:eastAsia="SimSun"/>
          <w:color w:val="333333"/>
          <w:szCs w:val="24"/>
          <w:shd w:val="clear" w:color="auto" w:fill="FCFCFC"/>
          <w:lang w:eastAsia="zh-CN"/>
        </w:rPr>
        <w:t>可预测的</w:t>
      </w:r>
      <w:r w:rsidR="00481495" w:rsidRPr="0033127C">
        <w:rPr>
          <w:rFonts w:eastAsia="SimSun" w:hint="eastAsia"/>
          <w:color w:val="333333"/>
          <w:szCs w:val="24"/>
          <w:shd w:val="clear" w:color="auto" w:fill="FCFCFC"/>
          <w:lang w:eastAsia="zh-CN"/>
        </w:rPr>
        <w:t>资金</w:t>
      </w:r>
      <w:r w:rsidR="00481495" w:rsidRPr="0033127C">
        <w:rPr>
          <w:rFonts w:eastAsia="SimSun"/>
          <w:color w:val="333333"/>
          <w:szCs w:val="24"/>
          <w:shd w:val="clear" w:color="auto" w:fill="FCFCFC"/>
          <w:lang w:eastAsia="zh-CN"/>
        </w:rPr>
        <w:t>流并</w:t>
      </w:r>
      <w:r w:rsidR="00481495" w:rsidRPr="0033127C">
        <w:rPr>
          <w:rFonts w:eastAsia="SimSun" w:hint="eastAsia"/>
          <w:color w:val="333333"/>
          <w:szCs w:val="24"/>
          <w:shd w:val="clear" w:color="auto" w:fill="FCFCFC"/>
          <w:lang w:val="en-US" w:eastAsia="zh-CN"/>
        </w:rPr>
        <w:t>建立</w:t>
      </w:r>
      <w:r w:rsidR="00481495" w:rsidRPr="0033127C">
        <w:rPr>
          <w:rFonts w:eastAsia="SimSun"/>
          <w:color w:val="333333"/>
          <w:szCs w:val="24"/>
          <w:shd w:val="clear" w:color="auto" w:fill="FCFCFC"/>
          <w:lang w:eastAsia="zh-CN"/>
        </w:rPr>
        <w:t>必要的监管框架和条件以</w:t>
      </w:r>
      <w:r w:rsidR="00481495" w:rsidRPr="0033127C">
        <w:rPr>
          <w:rFonts w:eastAsia="SimSun" w:hint="eastAsia"/>
          <w:color w:val="333333"/>
          <w:szCs w:val="24"/>
          <w:shd w:val="clear" w:color="auto" w:fill="FCFCFC"/>
          <w:lang w:eastAsia="zh-CN"/>
        </w:rPr>
        <w:t>激励</w:t>
      </w:r>
      <w:r w:rsidR="00481495" w:rsidRPr="0033127C">
        <w:rPr>
          <w:rFonts w:eastAsia="SimSun"/>
          <w:color w:val="333333"/>
          <w:szCs w:val="24"/>
          <w:shd w:val="clear" w:color="auto" w:fill="FCFCFC"/>
          <w:lang w:eastAsia="zh-CN"/>
        </w:rPr>
        <w:t>私营部门</w:t>
      </w:r>
      <w:r w:rsidR="00481495" w:rsidRPr="0033127C">
        <w:rPr>
          <w:rFonts w:eastAsia="SimSun" w:hint="eastAsia"/>
          <w:color w:val="333333"/>
          <w:szCs w:val="24"/>
          <w:shd w:val="clear" w:color="auto" w:fill="FCFCFC"/>
          <w:lang w:eastAsia="zh-CN"/>
        </w:rPr>
        <w:t>采取</w:t>
      </w:r>
      <w:r w:rsidR="00481495" w:rsidRPr="0033127C">
        <w:rPr>
          <w:rFonts w:eastAsia="SimSun"/>
          <w:color w:val="333333"/>
          <w:szCs w:val="24"/>
          <w:shd w:val="clear" w:color="auto" w:fill="FCFCFC"/>
          <w:lang w:eastAsia="zh-CN"/>
        </w:rPr>
        <w:t>行动和投资</w:t>
      </w:r>
      <w:r w:rsidR="00481495" w:rsidRPr="0033127C">
        <w:rPr>
          <w:rFonts w:eastAsia="SimSun" w:hint="eastAsia"/>
          <w:color w:val="333333"/>
          <w:szCs w:val="24"/>
          <w:shd w:val="clear" w:color="auto" w:fill="FCFCFC"/>
          <w:lang w:eastAsia="zh-CN"/>
        </w:rPr>
        <w:t>方面，</w:t>
      </w:r>
      <w:r w:rsidRPr="0033127C">
        <w:rPr>
          <w:rFonts w:eastAsia="SimSun"/>
          <w:color w:val="333333"/>
          <w:szCs w:val="24"/>
          <w:shd w:val="clear" w:color="auto" w:fill="FCFCFC"/>
          <w:lang w:eastAsia="zh-CN"/>
        </w:rPr>
        <w:t>推动</w:t>
      </w:r>
      <w:r w:rsidR="00481495" w:rsidRPr="0033127C">
        <w:rPr>
          <w:rFonts w:eastAsia="SimSun" w:hint="eastAsia"/>
          <w:color w:val="333333"/>
          <w:szCs w:val="24"/>
          <w:shd w:val="clear" w:color="auto" w:fill="FCFCFC"/>
          <w:lang w:eastAsia="zh-CN"/>
        </w:rPr>
        <w:t>着</w:t>
      </w:r>
      <w:r w:rsidRPr="0033127C">
        <w:rPr>
          <w:rFonts w:eastAsia="SimSun"/>
          <w:color w:val="333333"/>
          <w:szCs w:val="24"/>
          <w:shd w:val="clear" w:color="auto" w:fill="FCFCFC"/>
          <w:lang w:eastAsia="zh-CN"/>
        </w:rPr>
        <w:t>构成生物多样性资源调动支柱的财政和政策。国家、国家</w:t>
      </w:r>
      <w:r w:rsidR="00F74464" w:rsidRPr="0033127C">
        <w:rPr>
          <w:rFonts w:eastAsia="SimSun" w:hint="eastAsia"/>
          <w:color w:val="333333"/>
          <w:szCs w:val="24"/>
          <w:shd w:val="clear" w:color="auto" w:fill="FCFCFC"/>
          <w:lang w:eastAsia="zh-CN"/>
        </w:rPr>
        <w:t>以下级</w:t>
      </w:r>
      <w:r w:rsidRPr="0033127C">
        <w:rPr>
          <w:rFonts w:eastAsia="SimSun"/>
          <w:color w:val="333333"/>
          <w:szCs w:val="24"/>
          <w:shd w:val="clear" w:color="auto" w:fill="FCFCFC"/>
          <w:lang w:eastAsia="zh-CN"/>
        </w:rPr>
        <w:t>和地方各级政府当局在资源调动方面发挥着重要作用。由于</w:t>
      </w:r>
      <w:r w:rsidR="00631C37" w:rsidRPr="0033127C">
        <w:rPr>
          <w:rFonts w:eastAsia="SimSun" w:hint="eastAsia"/>
          <w:color w:val="333333"/>
          <w:szCs w:val="24"/>
          <w:shd w:val="clear" w:color="auto" w:fill="FCFCFC"/>
          <w:lang w:eastAsia="zh-CN"/>
        </w:rPr>
        <w:t>根本性</w:t>
      </w:r>
      <w:r w:rsidRPr="0033127C">
        <w:rPr>
          <w:rFonts w:eastAsia="SimSun"/>
          <w:color w:val="333333"/>
          <w:szCs w:val="24"/>
          <w:shd w:val="clear" w:color="auto" w:fill="FCFCFC"/>
          <w:lang w:eastAsia="zh-CN"/>
        </w:rPr>
        <w:t>变革需要</w:t>
      </w:r>
      <w:r w:rsidR="00C56201" w:rsidRPr="0033127C">
        <w:rPr>
          <w:rFonts w:eastAsia="SimSun" w:hint="eastAsia"/>
          <w:color w:val="333333"/>
          <w:szCs w:val="24"/>
          <w:shd w:val="clear" w:color="auto" w:fill="FCFCFC"/>
          <w:lang w:eastAsia="zh-CN"/>
        </w:rPr>
        <w:t>采取</w:t>
      </w:r>
      <w:r w:rsidR="00C56201" w:rsidRPr="0033127C">
        <w:rPr>
          <w:rFonts w:eastAsia="SimSun"/>
          <w:color w:val="333333"/>
          <w:szCs w:val="24"/>
          <w:shd w:val="clear" w:color="auto" w:fill="FCFCFC"/>
          <w:lang w:eastAsia="zh-CN"/>
        </w:rPr>
        <w:t>整</w:t>
      </w:r>
      <w:r w:rsidR="00C56201" w:rsidRPr="0033127C">
        <w:rPr>
          <w:rFonts w:eastAsia="SimSun" w:hint="eastAsia"/>
          <w:color w:val="333333"/>
          <w:szCs w:val="24"/>
          <w:shd w:val="clear" w:color="auto" w:fill="FCFCFC"/>
          <w:lang w:eastAsia="zh-CN"/>
        </w:rPr>
        <w:t>个</w:t>
      </w:r>
      <w:r w:rsidRPr="0033127C">
        <w:rPr>
          <w:rFonts w:eastAsia="SimSun"/>
          <w:color w:val="333333"/>
          <w:szCs w:val="24"/>
          <w:shd w:val="clear" w:color="auto" w:fill="FCFCFC"/>
          <w:lang w:eastAsia="zh-CN"/>
        </w:rPr>
        <w:t>政府</w:t>
      </w:r>
      <w:r w:rsidR="00631C37" w:rsidRPr="0033127C">
        <w:rPr>
          <w:rFonts w:eastAsia="SimSun" w:hint="eastAsia"/>
          <w:color w:val="333333"/>
          <w:szCs w:val="24"/>
          <w:shd w:val="clear" w:color="auto" w:fill="FCFCFC"/>
          <w:lang w:eastAsia="zh-CN"/>
        </w:rPr>
        <w:t>办</w:t>
      </w:r>
      <w:r w:rsidRPr="0033127C">
        <w:rPr>
          <w:rFonts w:eastAsia="SimSun"/>
          <w:color w:val="333333"/>
          <w:szCs w:val="24"/>
          <w:shd w:val="clear" w:color="auto" w:fill="FCFCFC"/>
          <w:lang w:eastAsia="zh-CN"/>
        </w:rPr>
        <w:t>法，这包括国家元首以及负责环境</w:t>
      </w:r>
      <w:r w:rsidR="00C56201"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金融</w:t>
      </w:r>
      <w:r w:rsidR="00C56201"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经济和经济发展</w:t>
      </w:r>
      <w:r w:rsidR="00C56201"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城乡规划和发展</w:t>
      </w:r>
      <w:r w:rsidR="00C56201" w:rsidRPr="0033127C">
        <w:rPr>
          <w:rFonts w:eastAsia="SimSun" w:hint="eastAsia"/>
          <w:color w:val="333333"/>
          <w:szCs w:val="24"/>
          <w:shd w:val="clear" w:color="auto" w:fill="FCFCFC"/>
          <w:lang w:eastAsia="zh-CN"/>
        </w:rPr>
        <w:t>、</w:t>
      </w:r>
      <w:r w:rsidR="008B23A1">
        <w:rPr>
          <w:rFonts w:eastAsia="SimSun" w:hint="eastAsia"/>
          <w:color w:val="333333"/>
          <w:szCs w:val="24"/>
          <w:shd w:val="clear" w:color="auto" w:fill="FCFCFC"/>
          <w:lang w:eastAsia="zh-CN"/>
        </w:rPr>
        <w:t>卫生、</w:t>
      </w:r>
      <w:r w:rsidRPr="0033127C">
        <w:rPr>
          <w:rFonts w:eastAsia="SimSun"/>
          <w:color w:val="333333"/>
          <w:szCs w:val="24"/>
          <w:shd w:val="clear" w:color="auto" w:fill="FCFCFC"/>
          <w:lang w:eastAsia="zh-CN"/>
        </w:rPr>
        <w:t>农业、渔业和林业</w:t>
      </w:r>
      <w:r w:rsidR="00C56201"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能源和采掘业等</w:t>
      </w:r>
      <w:r w:rsidR="00C56201" w:rsidRPr="0033127C">
        <w:rPr>
          <w:rFonts w:eastAsia="SimSun"/>
          <w:color w:val="333333"/>
          <w:szCs w:val="24"/>
          <w:shd w:val="clear" w:color="auto" w:fill="FCFCFC"/>
          <w:lang w:eastAsia="zh-CN"/>
        </w:rPr>
        <w:t>部委的参与和领导</w:t>
      </w:r>
      <w:r w:rsidRPr="0033127C">
        <w:rPr>
          <w:rFonts w:eastAsia="SimSun"/>
          <w:color w:val="333333"/>
          <w:szCs w:val="24"/>
          <w:shd w:val="clear" w:color="auto" w:fill="FCFCFC"/>
          <w:lang w:eastAsia="zh-CN"/>
        </w:rPr>
        <w:t>。</w:t>
      </w:r>
    </w:p>
    <w:p w14:paraId="670E4F25" w14:textId="0D473B1A" w:rsidR="009C18A0" w:rsidRPr="008A4A31" w:rsidRDefault="00834806" w:rsidP="00607BF6">
      <w:pPr>
        <w:pStyle w:val="Para1"/>
        <w:numPr>
          <w:ilvl w:val="0"/>
          <w:numId w:val="49"/>
        </w:numPr>
        <w:suppressLineNumbers/>
        <w:suppressAutoHyphens/>
        <w:snapToGrid w:val="0"/>
        <w:spacing w:before="120"/>
        <w:ind w:left="0" w:firstLine="0"/>
        <w:jc w:val="both"/>
        <w:rPr>
          <w:rFonts w:eastAsia="SimSun"/>
          <w:spacing w:val="-8"/>
          <w:szCs w:val="24"/>
          <w:lang w:val="en-ZA" w:eastAsia="zh-CN"/>
        </w:rPr>
      </w:pPr>
      <w:r w:rsidRPr="00FE5379">
        <w:rPr>
          <w:rFonts w:ascii="STKaiti" w:eastAsia="STKaiti" w:hAnsi="STKaiti" w:hint="eastAsia"/>
          <w:bCs/>
          <w:color w:val="333333"/>
          <w:szCs w:val="24"/>
          <w:shd w:val="clear" w:color="auto" w:fill="FCFCFC"/>
          <w:lang w:eastAsia="zh-CN"/>
        </w:rPr>
        <w:lastRenderedPageBreak/>
        <w:t>工</w:t>
      </w:r>
      <w:r w:rsidR="00F17F7B" w:rsidRPr="00FE5379">
        <w:rPr>
          <w:rFonts w:ascii="STKaiti" w:eastAsia="STKaiti" w:hAnsi="STKaiti"/>
          <w:bCs/>
          <w:color w:val="333333"/>
          <w:szCs w:val="24"/>
          <w:shd w:val="clear" w:color="auto" w:fill="FCFCFC"/>
          <w:lang w:eastAsia="zh-CN"/>
        </w:rPr>
        <w:t>商</w:t>
      </w:r>
      <w:r w:rsidRPr="00FE5379">
        <w:rPr>
          <w:rFonts w:ascii="STKaiti" w:eastAsia="STKaiti" w:hAnsi="STKaiti" w:hint="eastAsia"/>
          <w:bCs/>
          <w:color w:val="333333"/>
          <w:szCs w:val="24"/>
          <w:shd w:val="clear" w:color="auto" w:fill="FCFCFC"/>
          <w:lang w:eastAsia="zh-CN"/>
        </w:rPr>
        <w:t>界</w:t>
      </w:r>
      <w:r w:rsidR="004A2448" w:rsidRPr="00FE5379">
        <w:rPr>
          <w:rFonts w:ascii="STKaiti" w:eastAsia="STKaiti" w:hAnsi="STKaiti" w:hint="eastAsia"/>
          <w:color w:val="333333"/>
          <w:szCs w:val="24"/>
          <w:shd w:val="clear" w:color="auto" w:fill="FCFCFC"/>
          <w:lang w:eastAsia="zh-CN"/>
        </w:rPr>
        <w:t>：</w:t>
      </w:r>
      <w:r w:rsidRPr="0033127C">
        <w:rPr>
          <w:rFonts w:eastAsia="SimSun" w:hint="eastAsia"/>
          <w:color w:val="333333"/>
          <w:szCs w:val="24"/>
          <w:shd w:val="clear" w:color="auto" w:fill="FCFCFC"/>
          <w:lang w:eastAsia="zh-CN"/>
        </w:rPr>
        <w:t>工</w:t>
      </w:r>
      <w:r w:rsidR="00F17F7B" w:rsidRPr="0033127C">
        <w:rPr>
          <w:rFonts w:eastAsia="SimSun"/>
          <w:color w:val="333333"/>
          <w:szCs w:val="24"/>
          <w:shd w:val="clear" w:color="auto" w:fill="FCFCFC"/>
          <w:lang w:eastAsia="zh-CN"/>
        </w:rPr>
        <w:t>商</w:t>
      </w:r>
      <w:r w:rsidRPr="0033127C">
        <w:rPr>
          <w:rFonts w:eastAsia="SimSun" w:hint="eastAsia"/>
          <w:color w:val="333333"/>
          <w:szCs w:val="24"/>
          <w:shd w:val="clear" w:color="auto" w:fill="FCFCFC"/>
          <w:lang w:eastAsia="zh-CN"/>
        </w:rPr>
        <w:t>界</w:t>
      </w:r>
      <w:r w:rsidR="00F17F7B" w:rsidRPr="0033127C">
        <w:rPr>
          <w:rFonts w:eastAsia="SimSun"/>
          <w:color w:val="333333"/>
          <w:szCs w:val="24"/>
          <w:shd w:val="clear" w:color="auto" w:fill="FCFCFC"/>
          <w:lang w:eastAsia="zh-CN"/>
        </w:rPr>
        <w:t>由在经济的第一、第二和第三</w:t>
      </w:r>
      <w:r w:rsidR="004A2448" w:rsidRPr="0033127C">
        <w:rPr>
          <w:rFonts w:eastAsia="SimSun" w:hint="eastAsia"/>
          <w:color w:val="333333"/>
          <w:szCs w:val="24"/>
          <w:shd w:val="clear" w:color="auto" w:fill="FCFCFC"/>
          <w:lang w:eastAsia="zh-CN"/>
        </w:rPr>
        <w:t>产业</w:t>
      </w:r>
      <w:r w:rsidRPr="0033127C">
        <w:rPr>
          <w:rFonts w:eastAsia="SimSun" w:hint="eastAsia"/>
          <w:color w:val="333333"/>
          <w:szCs w:val="24"/>
          <w:shd w:val="clear" w:color="auto" w:fill="FCFCFC"/>
          <w:lang w:eastAsia="zh-CN"/>
        </w:rPr>
        <w:t>运</w:t>
      </w:r>
      <w:r w:rsidR="00F17F7B" w:rsidRPr="0033127C">
        <w:rPr>
          <w:rFonts w:eastAsia="SimSun"/>
          <w:color w:val="333333"/>
          <w:szCs w:val="24"/>
          <w:shd w:val="clear" w:color="auto" w:fill="FCFCFC"/>
          <w:lang w:eastAsia="zh-CN"/>
        </w:rPr>
        <w:t>营的公司和</w:t>
      </w:r>
      <w:r w:rsidR="000846F8" w:rsidRPr="0033127C">
        <w:rPr>
          <w:rFonts w:eastAsia="SimSun" w:hint="eastAsia"/>
          <w:color w:val="333333"/>
          <w:szCs w:val="24"/>
          <w:shd w:val="clear" w:color="auto" w:fill="FCFCFC"/>
          <w:lang w:eastAsia="zh-CN"/>
        </w:rPr>
        <w:t>法人</w:t>
      </w:r>
      <w:r w:rsidR="00F17F7B" w:rsidRPr="0033127C">
        <w:rPr>
          <w:rFonts w:eastAsia="SimSun"/>
          <w:color w:val="333333"/>
          <w:szCs w:val="24"/>
          <w:shd w:val="clear" w:color="auto" w:fill="FCFCFC"/>
          <w:lang w:eastAsia="zh-CN"/>
        </w:rPr>
        <w:t>组织组成，以盈利为主要目标，</w:t>
      </w:r>
      <w:r w:rsidRPr="0033127C">
        <w:rPr>
          <w:rFonts w:eastAsia="SimSun" w:hint="eastAsia"/>
          <w:color w:val="333333"/>
          <w:szCs w:val="24"/>
          <w:shd w:val="clear" w:color="auto" w:fill="FCFCFC"/>
          <w:lang w:eastAsia="zh-CN"/>
        </w:rPr>
        <w:t>工</w:t>
      </w:r>
      <w:r w:rsidR="00F17F7B" w:rsidRPr="0033127C">
        <w:rPr>
          <w:rFonts w:eastAsia="SimSun"/>
          <w:color w:val="333333"/>
          <w:szCs w:val="24"/>
          <w:shd w:val="clear" w:color="auto" w:fill="FCFCFC"/>
          <w:lang w:eastAsia="zh-CN"/>
        </w:rPr>
        <w:t>商</w:t>
      </w:r>
      <w:r w:rsidRPr="0033127C">
        <w:rPr>
          <w:rFonts w:eastAsia="SimSun" w:hint="eastAsia"/>
          <w:color w:val="333333"/>
          <w:szCs w:val="24"/>
          <w:shd w:val="clear" w:color="auto" w:fill="FCFCFC"/>
          <w:lang w:eastAsia="zh-CN"/>
        </w:rPr>
        <w:t>界</w:t>
      </w:r>
      <w:r w:rsidR="00F17F7B" w:rsidRPr="0033127C">
        <w:rPr>
          <w:rFonts w:eastAsia="SimSun"/>
          <w:color w:val="333333"/>
          <w:szCs w:val="24"/>
          <w:shd w:val="clear" w:color="auto" w:fill="FCFCFC"/>
          <w:lang w:eastAsia="zh-CN"/>
        </w:rPr>
        <w:t>可能出于两个主要原因参与生物多样性和生态系统服务</w:t>
      </w:r>
      <w:r w:rsidR="004A2448" w:rsidRPr="0033127C">
        <w:rPr>
          <w:rFonts w:eastAsia="SimSun" w:hint="eastAsia"/>
          <w:color w:val="333333"/>
          <w:szCs w:val="24"/>
          <w:shd w:val="clear" w:color="auto" w:fill="FCFCFC"/>
          <w:lang w:eastAsia="zh-CN"/>
        </w:rPr>
        <w:t>：</w:t>
      </w:r>
      <w:r w:rsidR="004A2448" w:rsidRPr="0033127C">
        <w:rPr>
          <w:rFonts w:eastAsia="SimSun"/>
          <w:szCs w:val="24"/>
          <w:vertAlign w:val="superscript"/>
          <w:lang w:val="en-ZA" w:eastAsia="en-GB"/>
        </w:rPr>
        <w:footnoteReference w:id="15"/>
      </w:r>
      <w:r w:rsidR="004A2448" w:rsidRPr="0033127C">
        <w:rPr>
          <w:rFonts w:eastAsia="SimSun"/>
          <w:szCs w:val="24"/>
          <w:vertAlign w:val="superscript"/>
          <w:lang w:val="en-ZA" w:eastAsia="zh-CN"/>
        </w:rPr>
        <w:t xml:space="preserve">, </w:t>
      </w:r>
      <w:r w:rsidR="004A2448" w:rsidRPr="0033127C">
        <w:rPr>
          <w:rFonts w:eastAsia="SimSun"/>
          <w:szCs w:val="24"/>
          <w:vertAlign w:val="superscript"/>
          <w:lang w:val="en-ZA" w:eastAsia="en-GB"/>
        </w:rPr>
        <w:footnoteReference w:id="16"/>
      </w:r>
      <w:r w:rsidR="004A2448" w:rsidRPr="0033127C">
        <w:rPr>
          <w:rFonts w:eastAsia="SimSun"/>
          <w:szCs w:val="24"/>
          <w:vertAlign w:val="superscript"/>
          <w:lang w:val="en-ZA" w:eastAsia="zh-CN"/>
        </w:rPr>
        <w:t xml:space="preserve"> </w:t>
      </w:r>
      <w:r w:rsidR="00AF3DDD">
        <w:rPr>
          <w:rFonts w:eastAsia="SimSun"/>
          <w:color w:val="333333"/>
          <w:szCs w:val="24"/>
          <w:shd w:val="clear" w:color="auto" w:fill="FCFCFC"/>
          <w:lang w:eastAsia="zh-CN"/>
        </w:rPr>
        <w:t>(a)</w:t>
      </w:r>
      <w:r w:rsidR="00F17F7B" w:rsidRPr="0033127C">
        <w:rPr>
          <w:rFonts w:eastAsia="SimSun"/>
          <w:color w:val="333333"/>
          <w:szCs w:val="24"/>
          <w:shd w:val="clear" w:color="auto" w:fill="FCFCFC"/>
          <w:lang w:eastAsia="zh-CN"/>
        </w:rPr>
        <w:t>作为管理价值链和生产领域风险</w:t>
      </w:r>
      <w:r w:rsidR="00B81006" w:rsidRPr="0033127C">
        <w:rPr>
          <w:rFonts w:eastAsia="SimSun"/>
          <w:color w:val="333333"/>
          <w:szCs w:val="24"/>
          <w:shd w:val="clear" w:color="auto" w:fill="FCFCFC"/>
          <w:lang w:eastAsia="zh-CN"/>
        </w:rPr>
        <w:t>（</w:t>
      </w:r>
      <w:r w:rsidR="00F17F7B" w:rsidRPr="0033127C">
        <w:rPr>
          <w:rFonts w:eastAsia="SimSun"/>
          <w:color w:val="333333"/>
          <w:szCs w:val="24"/>
          <w:shd w:val="clear" w:color="auto" w:fill="FCFCFC"/>
          <w:lang w:eastAsia="zh-CN"/>
        </w:rPr>
        <w:t>包括与有害</w:t>
      </w:r>
      <w:r w:rsidR="006A7B8D" w:rsidRPr="0033127C">
        <w:rPr>
          <w:rFonts w:eastAsia="SimSun" w:hint="eastAsia"/>
          <w:color w:val="333333"/>
          <w:szCs w:val="24"/>
          <w:shd w:val="clear" w:color="auto" w:fill="FCFCFC"/>
          <w:lang w:eastAsia="zh-CN"/>
        </w:rPr>
        <w:t>于</w:t>
      </w:r>
      <w:r w:rsidR="00F17F7B" w:rsidRPr="0033127C">
        <w:rPr>
          <w:rFonts w:eastAsia="SimSun"/>
          <w:color w:val="333333"/>
          <w:szCs w:val="24"/>
          <w:shd w:val="clear" w:color="auto" w:fill="FCFCFC"/>
          <w:lang w:eastAsia="zh-CN"/>
        </w:rPr>
        <w:t>生物多样性的做法</w:t>
      </w:r>
      <w:r w:rsidR="006A7B8D" w:rsidRPr="0033127C">
        <w:rPr>
          <w:rFonts w:eastAsia="SimSun" w:hint="eastAsia"/>
          <w:color w:val="333333"/>
          <w:szCs w:val="24"/>
          <w:shd w:val="clear" w:color="auto" w:fill="FCFCFC"/>
          <w:lang w:eastAsia="zh-CN"/>
        </w:rPr>
        <w:t>有</w:t>
      </w:r>
      <w:r w:rsidR="00F17F7B" w:rsidRPr="0033127C">
        <w:rPr>
          <w:rFonts w:eastAsia="SimSun"/>
          <w:color w:val="333333"/>
          <w:szCs w:val="24"/>
          <w:shd w:val="clear" w:color="auto" w:fill="FCFCFC"/>
          <w:lang w:eastAsia="zh-CN"/>
        </w:rPr>
        <w:t>关的声誉、社会、法律和监管、财务和运营风险</w:t>
      </w:r>
      <w:r w:rsidR="00B81006" w:rsidRPr="0033127C">
        <w:rPr>
          <w:rFonts w:eastAsia="SimSun"/>
          <w:color w:val="333333"/>
          <w:szCs w:val="24"/>
          <w:shd w:val="clear" w:color="auto" w:fill="FCFCFC"/>
          <w:lang w:eastAsia="zh-CN"/>
        </w:rPr>
        <w:t>）</w:t>
      </w:r>
      <w:r w:rsidR="00F17F7B" w:rsidRPr="0033127C">
        <w:rPr>
          <w:rFonts w:eastAsia="SimSun"/>
          <w:color w:val="333333"/>
          <w:szCs w:val="24"/>
          <w:shd w:val="clear" w:color="auto" w:fill="FCFCFC"/>
          <w:lang w:eastAsia="zh-CN"/>
        </w:rPr>
        <w:t>的手段；</w:t>
      </w:r>
      <w:r w:rsidR="00AF3DDD">
        <w:rPr>
          <w:rFonts w:eastAsia="SimSun"/>
          <w:color w:val="333333"/>
          <w:szCs w:val="24"/>
          <w:shd w:val="clear" w:color="auto" w:fill="FCFCFC"/>
          <w:lang w:eastAsia="zh-CN"/>
        </w:rPr>
        <w:t>(b)</w:t>
      </w:r>
      <w:r w:rsidR="00274C19">
        <w:rPr>
          <w:rFonts w:eastAsia="SimSun" w:hint="eastAsia"/>
          <w:color w:val="333333"/>
          <w:szCs w:val="24"/>
          <w:shd w:val="clear" w:color="auto" w:fill="FCFCFC"/>
          <w:lang w:eastAsia="zh-CN"/>
        </w:rPr>
        <w:t xml:space="preserve"> </w:t>
      </w:r>
      <w:r w:rsidR="00F17F7B" w:rsidRPr="0033127C">
        <w:rPr>
          <w:rFonts w:eastAsia="SimSun"/>
          <w:color w:val="333333"/>
          <w:szCs w:val="24"/>
          <w:shd w:val="clear" w:color="auto" w:fill="FCFCFC"/>
          <w:lang w:eastAsia="zh-CN"/>
        </w:rPr>
        <w:t>作为利用机会和</w:t>
      </w:r>
      <w:r w:rsidR="00996FEE" w:rsidRPr="0033127C">
        <w:rPr>
          <w:rFonts w:eastAsia="SimSun" w:hint="eastAsia"/>
          <w:color w:val="333333"/>
          <w:szCs w:val="24"/>
          <w:shd w:val="clear" w:color="auto" w:fill="FCFCFC"/>
          <w:lang w:eastAsia="zh-CN"/>
        </w:rPr>
        <w:t>牟取</w:t>
      </w:r>
      <w:r w:rsidR="00F17F7B" w:rsidRPr="0033127C">
        <w:rPr>
          <w:rFonts w:eastAsia="SimSun"/>
          <w:color w:val="333333"/>
          <w:szCs w:val="24"/>
          <w:shd w:val="clear" w:color="auto" w:fill="FCFCFC"/>
          <w:lang w:eastAsia="zh-CN"/>
        </w:rPr>
        <w:t>利润的手段。世界经济论坛《</w:t>
      </w:r>
      <w:r w:rsidR="00F17F7B" w:rsidRPr="0033127C">
        <w:rPr>
          <w:rFonts w:eastAsia="SimSun"/>
          <w:color w:val="333333"/>
          <w:szCs w:val="24"/>
          <w:shd w:val="clear" w:color="auto" w:fill="FCFCFC"/>
          <w:lang w:eastAsia="zh-CN"/>
        </w:rPr>
        <w:t>2020</w:t>
      </w:r>
      <w:r w:rsidR="00F17F7B" w:rsidRPr="0033127C">
        <w:rPr>
          <w:rFonts w:eastAsia="SimSun"/>
          <w:color w:val="333333"/>
          <w:szCs w:val="24"/>
          <w:shd w:val="clear" w:color="auto" w:fill="FCFCFC"/>
          <w:lang w:eastAsia="zh-CN"/>
        </w:rPr>
        <w:t>年全球风险报告》</w:t>
      </w:r>
      <w:r w:rsidR="00C56201" w:rsidRPr="0033127C">
        <w:rPr>
          <w:rFonts w:eastAsia="SimSun"/>
          <w:szCs w:val="24"/>
          <w:vertAlign w:val="superscript"/>
          <w:lang w:val="en-ZA" w:eastAsia="en-GB"/>
        </w:rPr>
        <w:footnoteReference w:id="17"/>
      </w:r>
      <w:r w:rsidR="002C065A">
        <w:rPr>
          <w:rFonts w:eastAsia="SimSun" w:hint="eastAsia"/>
          <w:color w:val="333333"/>
          <w:szCs w:val="24"/>
          <w:shd w:val="clear" w:color="auto" w:fill="FCFCFC"/>
          <w:lang w:eastAsia="zh-CN"/>
        </w:rPr>
        <w:t xml:space="preserve"> </w:t>
      </w:r>
      <w:r w:rsidR="00F17F7B" w:rsidRPr="0033127C">
        <w:rPr>
          <w:rFonts w:eastAsia="SimSun"/>
          <w:color w:val="333333"/>
          <w:szCs w:val="24"/>
          <w:shd w:val="clear" w:color="auto" w:fill="FCFCFC"/>
          <w:lang w:eastAsia="zh-CN"/>
        </w:rPr>
        <w:t>将生物多样性丧失和生态系统崩溃列为五大风险之一，其他四大风险都与气候变化有关。对生物多样性</w:t>
      </w:r>
      <w:r w:rsidR="009536D4" w:rsidRPr="0033127C">
        <w:rPr>
          <w:rFonts w:eastAsia="SimSun" w:hint="eastAsia"/>
          <w:color w:val="333333"/>
          <w:szCs w:val="24"/>
          <w:shd w:val="clear" w:color="auto" w:fill="FCFCFC"/>
          <w:lang w:eastAsia="zh-CN"/>
        </w:rPr>
        <w:t>尤为</w:t>
      </w:r>
      <w:r w:rsidR="00F17F7B" w:rsidRPr="0033127C">
        <w:rPr>
          <w:rFonts w:eastAsia="SimSun"/>
          <w:color w:val="333333"/>
          <w:szCs w:val="24"/>
          <w:shd w:val="clear" w:color="auto" w:fill="FCFCFC"/>
          <w:lang w:eastAsia="zh-CN"/>
        </w:rPr>
        <w:t>重要的是</w:t>
      </w:r>
      <w:r w:rsidR="00996FEE" w:rsidRPr="0033127C">
        <w:rPr>
          <w:rFonts w:eastAsia="SimSun" w:hint="eastAsia"/>
          <w:color w:val="333333"/>
          <w:szCs w:val="24"/>
          <w:shd w:val="clear" w:color="auto" w:fill="FCFCFC"/>
          <w:lang w:eastAsia="zh-CN"/>
        </w:rPr>
        <w:t>：</w:t>
      </w:r>
      <w:r w:rsidR="00931C0B" w:rsidRPr="0033127C">
        <w:rPr>
          <w:rFonts w:eastAsia="SimSun" w:hint="eastAsia"/>
          <w:color w:val="333333"/>
          <w:szCs w:val="24"/>
          <w:shd w:val="clear" w:color="auto" w:fill="FCFCFC"/>
          <w:lang w:eastAsia="zh-CN"/>
        </w:rPr>
        <w:t>负责</w:t>
      </w:r>
      <w:r w:rsidR="00F17F7B" w:rsidRPr="0033127C">
        <w:rPr>
          <w:rFonts w:eastAsia="SimSun"/>
          <w:color w:val="333333"/>
          <w:szCs w:val="24"/>
          <w:shd w:val="clear" w:color="auto" w:fill="FCFCFC"/>
          <w:lang w:eastAsia="zh-CN"/>
        </w:rPr>
        <w:t>食品和纤维生产的商业部</w:t>
      </w:r>
      <w:r w:rsidR="00F17F7B" w:rsidRPr="008A4A31">
        <w:rPr>
          <w:rFonts w:eastAsia="SimSun"/>
          <w:color w:val="333333"/>
          <w:spacing w:val="-8"/>
          <w:szCs w:val="24"/>
          <w:shd w:val="clear" w:color="auto" w:fill="FCFCFC"/>
          <w:lang w:eastAsia="zh-CN"/>
        </w:rPr>
        <w:t>门</w:t>
      </w:r>
      <w:r w:rsidR="00B81006" w:rsidRPr="008A4A31">
        <w:rPr>
          <w:rFonts w:eastAsia="SimSun"/>
          <w:color w:val="333333"/>
          <w:spacing w:val="-8"/>
          <w:szCs w:val="24"/>
          <w:shd w:val="clear" w:color="auto" w:fill="FCFCFC"/>
          <w:lang w:eastAsia="zh-CN"/>
        </w:rPr>
        <w:t>（</w:t>
      </w:r>
      <w:r w:rsidR="00F17F7B" w:rsidRPr="008A4A31">
        <w:rPr>
          <w:rFonts w:eastAsia="SimSun"/>
          <w:color w:val="333333"/>
          <w:spacing w:val="-8"/>
          <w:szCs w:val="24"/>
          <w:shd w:val="clear" w:color="auto" w:fill="FCFCFC"/>
          <w:lang w:eastAsia="zh-CN"/>
        </w:rPr>
        <w:t>农业、林业和渔业</w:t>
      </w:r>
      <w:r w:rsidR="00B81006" w:rsidRPr="008A4A31">
        <w:rPr>
          <w:rFonts w:eastAsia="SimSun"/>
          <w:color w:val="333333"/>
          <w:spacing w:val="-8"/>
          <w:szCs w:val="24"/>
          <w:shd w:val="clear" w:color="auto" w:fill="FCFCFC"/>
          <w:lang w:eastAsia="zh-CN"/>
        </w:rPr>
        <w:t>）</w:t>
      </w:r>
      <w:r w:rsidR="00F17F7B" w:rsidRPr="008A4A31">
        <w:rPr>
          <w:rFonts w:eastAsia="SimSun"/>
          <w:color w:val="333333"/>
          <w:spacing w:val="-8"/>
          <w:szCs w:val="24"/>
          <w:shd w:val="clear" w:color="auto" w:fill="FCFCFC"/>
          <w:lang w:eastAsia="zh-CN"/>
        </w:rPr>
        <w:t>；能源、基础设施和采掘部门；运输；城市发展；旅游业等。</w:t>
      </w:r>
      <w:r w:rsidR="009C18A0" w:rsidRPr="008A4A31">
        <w:rPr>
          <w:rFonts w:eastAsia="SimSun"/>
          <w:spacing w:val="-8"/>
          <w:szCs w:val="24"/>
          <w:vertAlign w:val="superscript"/>
          <w:lang w:val="en-ZA" w:eastAsia="en-GB"/>
        </w:rPr>
        <w:footnoteReference w:id="18"/>
      </w:r>
    </w:p>
    <w:p w14:paraId="6E3B4EA2" w14:textId="62B07CDE" w:rsidR="009C18A0"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FE5379">
        <w:rPr>
          <w:rFonts w:ascii="STKaiti" w:eastAsia="STKaiti" w:hAnsi="STKaiti"/>
          <w:bCs/>
          <w:color w:val="333333"/>
          <w:szCs w:val="24"/>
          <w:shd w:val="clear" w:color="auto" w:fill="FCFCFC"/>
          <w:lang w:eastAsia="zh-CN"/>
        </w:rPr>
        <w:t>金融部门</w:t>
      </w:r>
      <w:r w:rsidR="00B25614" w:rsidRPr="00FE5379">
        <w:rPr>
          <w:rFonts w:ascii="STKaiti" w:eastAsia="STKaiti" w:hAnsi="STKaiti" w:hint="eastAsia"/>
          <w:color w:val="333333"/>
          <w:szCs w:val="24"/>
          <w:shd w:val="clear" w:color="auto" w:fill="FCFCFC"/>
          <w:lang w:eastAsia="zh-CN"/>
        </w:rPr>
        <w:t>：</w:t>
      </w:r>
      <w:r w:rsidRPr="0033127C">
        <w:rPr>
          <w:rFonts w:eastAsia="SimSun"/>
          <w:color w:val="333333"/>
          <w:szCs w:val="24"/>
          <w:shd w:val="clear" w:color="auto" w:fill="FCFCFC"/>
          <w:lang w:eastAsia="zh-CN"/>
        </w:rPr>
        <w:t>向企业、个人和政府提供金融服务，金融部门的一些关键</w:t>
      </w:r>
      <w:r w:rsidR="00C96B42" w:rsidRPr="0033127C">
        <w:rPr>
          <w:rFonts w:eastAsia="SimSun"/>
          <w:color w:val="333333"/>
          <w:szCs w:val="24"/>
          <w:shd w:val="clear" w:color="auto" w:fill="FCFCFC"/>
          <w:lang w:eastAsia="zh-CN"/>
        </w:rPr>
        <w:t>行为体</w:t>
      </w:r>
      <w:r w:rsidRPr="0033127C">
        <w:rPr>
          <w:rFonts w:eastAsia="SimSun"/>
          <w:color w:val="333333"/>
          <w:szCs w:val="24"/>
          <w:shd w:val="clear" w:color="auto" w:fill="FCFCFC"/>
          <w:lang w:eastAsia="zh-CN"/>
        </w:rPr>
        <w:t>包括中央银行和其他监管机构、商业银行、机构投资者和资产管理</w:t>
      </w:r>
      <w:r w:rsidR="009536D4" w:rsidRPr="0033127C">
        <w:rPr>
          <w:rFonts w:eastAsia="SimSun" w:hint="eastAsia"/>
          <w:color w:val="333333"/>
          <w:szCs w:val="24"/>
          <w:shd w:val="clear" w:color="auto" w:fill="FCFCFC"/>
          <w:lang w:eastAsia="zh-CN"/>
        </w:rPr>
        <w:t>者</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包括养老基金</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、保险业以及国家、区域和国际开发银行。与</w:t>
      </w:r>
      <w:r w:rsidR="009655AC" w:rsidRPr="0033127C">
        <w:rPr>
          <w:rFonts w:eastAsia="SimSun" w:hint="eastAsia"/>
          <w:color w:val="333333"/>
          <w:szCs w:val="24"/>
          <w:shd w:val="clear" w:color="auto" w:fill="FCFCFC"/>
          <w:lang w:eastAsia="zh-CN"/>
        </w:rPr>
        <w:t>工</w:t>
      </w:r>
      <w:r w:rsidRPr="0033127C">
        <w:rPr>
          <w:rFonts w:eastAsia="SimSun"/>
          <w:color w:val="333333"/>
          <w:szCs w:val="24"/>
          <w:shd w:val="clear" w:color="auto" w:fill="FCFCFC"/>
          <w:lang w:eastAsia="zh-CN"/>
        </w:rPr>
        <w:t>商</w:t>
      </w:r>
      <w:r w:rsidR="009655AC" w:rsidRPr="0033127C">
        <w:rPr>
          <w:rFonts w:eastAsia="SimSun" w:hint="eastAsia"/>
          <w:color w:val="333333"/>
          <w:szCs w:val="24"/>
          <w:shd w:val="clear" w:color="auto" w:fill="FCFCFC"/>
          <w:lang w:eastAsia="zh-CN"/>
        </w:rPr>
        <w:t>界</w:t>
      </w:r>
      <w:r w:rsidRPr="0033127C">
        <w:rPr>
          <w:rFonts w:eastAsia="SimSun"/>
          <w:color w:val="333333"/>
          <w:szCs w:val="24"/>
          <w:shd w:val="clear" w:color="auto" w:fill="FCFCFC"/>
          <w:lang w:eastAsia="zh-CN"/>
        </w:rPr>
        <w:t>一样，</w:t>
      </w:r>
      <w:r w:rsidR="009536D4" w:rsidRPr="0033127C">
        <w:rPr>
          <w:rFonts w:eastAsia="SimSun"/>
          <w:color w:val="333333"/>
          <w:szCs w:val="24"/>
          <w:shd w:val="clear" w:color="auto" w:fill="FCFCFC"/>
          <w:lang w:eastAsia="zh-CN"/>
        </w:rPr>
        <w:t>金融部门</w:t>
      </w:r>
      <w:r w:rsidRPr="0033127C">
        <w:rPr>
          <w:rFonts w:eastAsia="SimSun"/>
          <w:color w:val="333333"/>
          <w:szCs w:val="24"/>
          <w:shd w:val="clear" w:color="auto" w:fill="FCFCFC"/>
          <w:lang w:eastAsia="zh-CN"/>
        </w:rPr>
        <w:t>出于上述同样的两个</w:t>
      </w:r>
      <w:r w:rsidR="009655AC" w:rsidRPr="0033127C">
        <w:rPr>
          <w:rFonts w:eastAsia="SimSun" w:hint="eastAsia"/>
          <w:color w:val="333333"/>
          <w:szCs w:val="24"/>
          <w:shd w:val="clear" w:color="auto" w:fill="FCFCFC"/>
          <w:lang w:eastAsia="zh-CN"/>
        </w:rPr>
        <w:t>主要</w:t>
      </w:r>
      <w:r w:rsidRPr="0033127C">
        <w:rPr>
          <w:rFonts w:eastAsia="SimSun"/>
          <w:color w:val="333333"/>
          <w:szCs w:val="24"/>
          <w:shd w:val="clear" w:color="auto" w:fill="FCFCFC"/>
          <w:lang w:eastAsia="zh-CN"/>
        </w:rPr>
        <w:t>原因</w:t>
      </w:r>
      <w:r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管理风险和</w:t>
      </w:r>
      <w:r w:rsidR="009655AC" w:rsidRPr="0033127C">
        <w:rPr>
          <w:rFonts w:eastAsia="SimSun" w:hint="eastAsia"/>
          <w:color w:val="333333"/>
          <w:szCs w:val="24"/>
          <w:shd w:val="clear" w:color="auto" w:fill="FCFCFC"/>
          <w:lang w:eastAsia="zh-CN"/>
        </w:rPr>
        <w:t>牟取</w:t>
      </w:r>
      <w:r w:rsidRPr="0033127C">
        <w:rPr>
          <w:rFonts w:eastAsia="SimSun"/>
          <w:color w:val="333333"/>
          <w:szCs w:val="24"/>
          <w:shd w:val="clear" w:color="auto" w:fill="FCFCFC"/>
          <w:lang w:eastAsia="zh-CN"/>
        </w:rPr>
        <w:t>利润</w:t>
      </w:r>
      <w:r w:rsidR="009655AC" w:rsidRPr="0033127C">
        <w:rPr>
          <w:rFonts w:eastAsia="SimSun" w:hint="eastAsia"/>
          <w:color w:val="333333"/>
          <w:szCs w:val="24"/>
          <w:shd w:val="clear" w:color="auto" w:fill="FCFCFC"/>
          <w:lang w:eastAsia="zh-CN"/>
        </w:rPr>
        <w:t>——</w:t>
      </w:r>
      <w:r w:rsidRPr="0033127C">
        <w:rPr>
          <w:rFonts w:eastAsia="SimSun"/>
          <w:color w:val="333333"/>
          <w:szCs w:val="24"/>
          <w:shd w:val="clear" w:color="auto" w:fill="FCFCFC"/>
          <w:lang w:eastAsia="zh-CN"/>
        </w:rPr>
        <w:t>参与生物多样性和生态系统服务。</w:t>
      </w:r>
      <w:r w:rsidR="009C18A0" w:rsidRPr="0033127C">
        <w:rPr>
          <w:rFonts w:eastAsia="SimSun"/>
          <w:szCs w:val="24"/>
          <w:vertAlign w:val="superscript"/>
          <w:lang w:val="en-ZA" w:eastAsia="en-GB"/>
        </w:rPr>
        <w:footnoteReference w:id="19"/>
      </w:r>
      <w:r w:rsidR="009C18A0" w:rsidRPr="0033127C">
        <w:rPr>
          <w:rFonts w:eastAsia="SimSun"/>
          <w:szCs w:val="24"/>
          <w:vertAlign w:val="superscript"/>
          <w:lang w:val="en-ZA" w:eastAsia="zh-CN"/>
        </w:rPr>
        <w:t>,</w:t>
      </w:r>
      <w:r w:rsidR="00046221" w:rsidRPr="0033127C">
        <w:rPr>
          <w:rFonts w:eastAsia="SimSun"/>
          <w:szCs w:val="24"/>
          <w:vertAlign w:val="superscript"/>
          <w:lang w:val="en-ZA" w:eastAsia="zh-CN"/>
        </w:rPr>
        <w:t xml:space="preserve"> </w:t>
      </w:r>
      <w:r w:rsidR="009C18A0" w:rsidRPr="0033127C">
        <w:rPr>
          <w:rFonts w:eastAsia="SimSun"/>
          <w:szCs w:val="24"/>
          <w:vertAlign w:val="superscript"/>
          <w:lang w:val="en-ZA" w:eastAsia="en-GB"/>
        </w:rPr>
        <w:footnoteReference w:id="20"/>
      </w:r>
      <w:r w:rsidR="009C18A0" w:rsidRPr="0033127C">
        <w:rPr>
          <w:rFonts w:eastAsia="SimSun"/>
          <w:szCs w:val="24"/>
          <w:lang w:val="en-ZA" w:eastAsia="zh-CN"/>
        </w:rPr>
        <w:t xml:space="preserve"> </w:t>
      </w:r>
      <w:r w:rsidR="008B23A1">
        <w:rPr>
          <w:rFonts w:eastAsia="SimSun" w:hint="eastAsia"/>
          <w:szCs w:val="24"/>
          <w:lang w:val="en-ZA" w:eastAsia="zh-CN"/>
        </w:rPr>
        <w:t>对于</w:t>
      </w:r>
      <w:r w:rsidR="008B23A1" w:rsidRPr="008B23A1">
        <w:rPr>
          <w:rFonts w:eastAsia="SimSun" w:hint="eastAsia"/>
          <w:szCs w:val="24"/>
          <w:lang w:val="en-ZA" w:eastAsia="zh-CN"/>
        </w:rPr>
        <w:t>中央银行和其他监管机构</w:t>
      </w:r>
      <w:r w:rsidR="008B23A1">
        <w:rPr>
          <w:rFonts w:eastAsia="SimSun" w:hint="eastAsia"/>
          <w:szCs w:val="24"/>
          <w:lang w:val="en-ZA" w:eastAsia="zh-CN"/>
        </w:rPr>
        <w:t>而言</w:t>
      </w:r>
      <w:r w:rsidR="008B23A1" w:rsidRPr="008B23A1">
        <w:rPr>
          <w:rFonts w:eastAsia="SimSun" w:hint="eastAsia"/>
          <w:szCs w:val="24"/>
          <w:lang w:val="en-ZA" w:eastAsia="zh-CN"/>
        </w:rPr>
        <w:t>，必须管理宏观经济风险，而被监管金融实体的利润和风险是首要问题。</w:t>
      </w:r>
    </w:p>
    <w:p w14:paraId="64E99366" w14:textId="3628235E" w:rsidR="008E78D2"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color w:val="333333"/>
          <w:szCs w:val="24"/>
          <w:shd w:val="clear" w:color="auto" w:fill="FCFCFC"/>
          <w:lang w:eastAsia="zh-CN"/>
        </w:rPr>
        <w:t>在调动</w:t>
      </w:r>
      <w:r w:rsidRPr="00FE5379">
        <w:rPr>
          <w:rFonts w:ascii="STKaiti" w:eastAsia="STKaiti" w:hAnsi="STKaiti"/>
          <w:bCs/>
          <w:color w:val="333333"/>
          <w:szCs w:val="24"/>
          <w:shd w:val="clear" w:color="auto" w:fill="FCFCFC"/>
          <w:lang w:eastAsia="zh-CN"/>
        </w:rPr>
        <w:t>国际发展</w:t>
      </w:r>
      <w:r w:rsidR="009655AC" w:rsidRPr="00FE5379">
        <w:rPr>
          <w:rFonts w:ascii="STKaiti" w:eastAsia="STKaiti" w:hAnsi="STKaiti" w:hint="eastAsia"/>
          <w:bCs/>
          <w:color w:val="333333"/>
          <w:szCs w:val="24"/>
          <w:shd w:val="clear" w:color="auto" w:fill="FCFCFC"/>
          <w:lang w:eastAsia="zh-CN"/>
        </w:rPr>
        <w:t>筹</w:t>
      </w:r>
      <w:r w:rsidR="00110A1F" w:rsidRPr="00FE5379">
        <w:rPr>
          <w:rFonts w:ascii="STKaiti" w:eastAsia="STKaiti" w:hAnsi="STKaiti" w:hint="eastAsia"/>
          <w:bCs/>
          <w:color w:val="333333"/>
          <w:szCs w:val="24"/>
          <w:shd w:val="clear" w:color="auto" w:fill="FCFCFC"/>
          <w:lang w:eastAsia="zh-CN"/>
        </w:rPr>
        <w:t>资</w:t>
      </w:r>
      <w:r w:rsidRPr="0033127C">
        <w:rPr>
          <w:rFonts w:eastAsia="SimSun"/>
          <w:color w:val="333333"/>
          <w:szCs w:val="24"/>
          <w:shd w:val="clear" w:color="auto" w:fill="FCFCFC"/>
          <w:lang w:eastAsia="zh-CN"/>
        </w:rPr>
        <w:t>方面</w:t>
      </w:r>
      <w:r w:rsidR="009655AC" w:rsidRPr="0033127C">
        <w:rPr>
          <w:rFonts w:eastAsia="SimSun" w:hint="eastAsia"/>
          <w:color w:val="333333"/>
          <w:szCs w:val="24"/>
          <w:shd w:val="clear" w:color="auto" w:fill="FCFCFC"/>
          <w:lang w:eastAsia="zh-CN"/>
        </w:rPr>
        <w:t>可</w:t>
      </w:r>
      <w:r w:rsidRPr="0033127C">
        <w:rPr>
          <w:rFonts w:eastAsia="SimSun"/>
          <w:color w:val="333333"/>
          <w:szCs w:val="24"/>
          <w:shd w:val="clear" w:color="auto" w:fill="FCFCFC"/>
          <w:lang w:eastAsia="zh-CN"/>
        </w:rPr>
        <w:t>发挥作用的</w:t>
      </w:r>
      <w:r w:rsidR="009536D4" w:rsidRPr="0033127C">
        <w:rPr>
          <w:rFonts w:eastAsia="SimSun" w:hint="eastAsia"/>
          <w:color w:val="333333"/>
          <w:szCs w:val="24"/>
          <w:shd w:val="clear" w:color="auto" w:fill="FCFCFC"/>
          <w:lang w:eastAsia="zh-CN"/>
        </w:rPr>
        <w:t>关键</w:t>
      </w:r>
      <w:r w:rsidR="00C96B42" w:rsidRPr="0033127C">
        <w:rPr>
          <w:rFonts w:eastAsia="SimSun"/>
          <w:color w:val="333333"/>
          <w:szCs w:val="24"/>
          <w:shd w:val="clear" w:color="auto" w:fill="FCFCFC"/>
          <w:lang w:eastAsia="zh-CN"/>
        </w:rPr>
        <w:t>行为体</w:t>
      </w:r>
      <w:r w:rsidRPr="0033127C">
        <w:rPr>
          <w:rFonts w:eastAsia="SimSun"/>
          <w:color w:val="333333"/>
          <w:szCs w:val="24"/>
          <w:shd w:val="clear" w:color="auto" w:fill="FCFCFC"/>
          <w:lang w:eastAsia="zh-CN"/>
        </w:rPr>
        <w:t>包括政府部委、发展机构、开发银行、慈善基金会和公共发展</w:t>
      </w:r>
      <w:r w:rsidR="009655AC" w:rsidRPr="0033127C">
        <w:rPr>
          <w:rFonts w:eastAsia="SimSun" w:hint="eastAsia"/>
          <w:color w:val="333333"/>
          <w:szCs w:val="24"/>
          <w:shd w:val="clear" w:color="auto" w:fill="FCFCFC"/>
          <w:lang w:eastAsia="zh-CN"/>
        </w:rPr>
        <w:t>筹</w:t>
      </w:r>
      <w:r w:rsidR="009536D4" w:rsidRPr="0033127C">
        <w:rPr>
          <w:rFonts w:eastAsia="SimSun" w:hint="eastAsia"/>
          <w:color w:val="333333"/>
          <w:szCs w:val="24"/>
          <w:shd w:val="clear" w:color="auto" w:fill="FCFCFC"/>
          <w:lang w:eastAsia="zh-CN"/>
        </w:rPr>
        <w:t>资</w:t>
      </w:r>
      <w:r w:rsidRPr="0033127C">
        <w:rPr>
          <w:rFonts w:eastAsia="SimSun"/>
          <w:color w:val="333333"/>
          <w:szCs w:val="24"/>
          <w:shd w:val="clear" w:color="auto" w:fill="FCFCFC"/>
          <w:lang w:eastAsia="zh-CN"/>
        </w:rPr>
        <w:t>调动的私人资金</w:t>
      </w:r>
      <w:r w:rsidR="008B23A1">
        <w:rPr>
          <w:rFonts w:eastAsia="SimSun" w:hint="eastAsia"/>
          <w:color w:val="333333"/>
          <w:szCs w:val="24"/>
          <w:shd w:val="clear" w:color="auto" w:fill="FCFCFC"/>
          <w:lang w:eastAsia="zh-CN"/>
        </w:rPr>
        <w:t>以及民间社会</w:t>
      </w:r>
      <w:r w:rsidRPr="0033127C">
        <w:rPr>
          <w:rFonts w:eastAsia="SimSun"/>
          <w:color w:val="333333"/>
          <w:szCs w:val="24"/>
          <w:shd w:val="clear" w:color="auto" w:fill="FCFCFC"/>
          <w:lang w:eastAsia="zh-CN"/>
        </w:rPr>
        <w:t>。双边和多边国际发展</w:t>
      </w:r>
      <w:r w:rsidR="009655AC" w:rsidRPr="0033127C">
        <w:rPr>
          <w:rFonts w:eastAsia="SimSun" w:hint="eastAsia"/>
          <w:color w:val="333333"/>
          <w:szCs w:val="24"/>
          <w:shd w:val="clear" w:color="auto" w:fill="FCFCFC"/>
          <w:lang w:eastAsia="zh-CN"/>
        </w:rPr>
        <w:t>筹</w:t>
      </w:r>
      <w:r w:rsidRPr="0033127C">
        <w:rPr>
          <w:rFonts w:eastAsia="SimSun"/>
          <w:color w:val="333333"/>
          <w:szCs w:val="24"/>
          <w:shd w:val="clear" w:color="auto" w:fill="FCFCFC"/>
          <w:lang w:eastAsia="zh-CN"/>
        </w:rPr>
        <w:t>资</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如全球环境基金</w:t>
      </w:r>
      <w:r w:rsidR="00B81006" w:rsidRPr="0033127C">
        <w:rPr>
          <w:rFonts w:eastAsia="SimSun"/>
          <w:color w:val="333333"/>
          <w:szCs w:val="24"/>
          <w:shd w:val="clear" w:color="auto" w:fill="FCFCFC"/>
          <w:lang w:eastAsia="zh-CN"/>
        </w:rPr>
        <w:t>）</w:t>
      </w:r>
      <w:r w:rsidRPr="0033127C">
        <w:rPr>
          <w:rFonts w:eastAsia="SimSun"/>
          <w:color w:val="333333"/>
          <w:szCs w:val="24"/>
          <w:shd w:val="clear" w:color="auto" w:fill="FCFCFC"/>
          <w:lang w:eastAsia="zh-CN"/>
        </w:rPr>
        <w:t>包括官方发展援助、其他官方资金</w:t>
      </w:r>
      <w:r w:rsidR="009655AC" w:rsidRPr="0033127C">
        <w:rPr>
          <w:rFonts w:eastAsia="SimSun" w:hint="eastAsia"/>
          <w:color w:val="333333"/>
          <w:szCs w:val="24"/>
          <w:shd w:val="clear" w:color="auto" w:fill="FCFCFC"/>
          <w:lang w:eastAsia="zh-CN"/>
        </w:rPr>
        <w:t>流量</w:t>
      </w:r>
      <w:r w:rsidRPr="0033127C">
        <w:rPr>
          <w:rFonts w:eastAsia="SimSun"/>
          <w:color w:val="333333"/>
          <w:szCs w:val="24"/>
          <w:shd w:val="clear" w:color="auto" w:fill="FCFCFC"/>
          <w:lang w:eastAsia="zh-CN"/>
        </w:rPr>
        <w:t>和南南合作</w:t>
      </w:r>
      <w:r w:rsidR="00110A1F" w:rsidRPr="0033127C">
        <w:rPr>
          <w:rFonts w:eastAsia="SimSun" w:hint="eastAsia"/>
          <w:color w:val="333333"/>
          <w:szCs w:val="24"/>
          <w:shd w:val="clear" w:color="auto" w:fill="FCFCFC"/>
          <w:lang w:eastAsia="zh-CN"/>
        </w:rPr>
        <w:t>的资金流</w:t>
      </w:r>
      <w:r w:rsidRPr="0033127C">
        <w:rPr>
          <w:rFonts w:eastAsia="SimSun"/>
          <w:color w:val="333333"/>
          <w:szCs w:val="24"/>
          <w:shd w:val="clear" w:color="auto" w:fill="FCFCFC"/>
          <w:lang w:eastAsia="zh-CN"/>
        </w:rPr>
        <w:t>。</w:t>
      </w:r>
      <w:r w:rsidR="009C18A0" w:rsidRPr="0033127C">
        <w:rPr>
          <w:rFonts w:eastAsia="SimSun"/>
          <w:szCs w:val="24"/>
          <w:vertAlign w:val="superscript"/>
          <w:lang w:val="en-ZA" w:eastAsia="en-GB"/>
        </w:rPr>
        <w:footnoteReference w:id="21"/>
      </w:r>
      <w:r w:rsidR="009C18A0" w:rsidRPr="0033127C">
        <w:rPr>
          <w:rFonts w:eastAsia="SimSun"/>
          <w:szCs w:val="24"/>
          <w:lang w:val="en-ZA" w:eastAsia="zh-CN"/>
        </w:rPr>
        <w:t xml:space="preserve"> </w:t>
      </w:r>
    </w:p>
    <w:p w14:paraId="60354C0B" w14:textId="1BA7BF3E" w:rsidR="009C18A0" w:rsidRPr="00A14D96" w:rsidRDefault="00B25614" w:rsidP="00607BF6">
      <w:pPr>
        <w:pStyle w:val="HEADINGNOTFORTOC"/>
        <w:tabs>
          <w:tab w:val="clear" w:pos="720"/>
          <w:tab w:val="left" w:pos="426"/>
        </w:tabs>
        <w:snapToGrid w:val="0"/>
        <w:spacing w:before="120"/>
        <w:ind w:left="1276" w:hanging="851"/>
        <w:jc w:val="left"/>
        <w:rPr>
          <w:rFonts w:eastAsia="SimHei"/>
          <w:lang w:val="en-ZA" w:eastAsia="zh-CN"/>
        </w:rPr>
      </w:pPr>
      <w:r w:rsidRPr="00A14D96">
        <w:rPr>
          <w:rFonts w:eastAsia="SimHei" w:hint="eastAsia"/>
          <w:lang w:val="en-ZA" w:eastAsia="zh-CN"/>
        </w:rPr>
        <w:t>三</w:t>
      </w:r>
      <w:r w:rsidR="008C2E52" w:rsidRPr="00A14D96">
        <w:rPr>
          <w:rFonts w:eastAsia="SimHei"/>
          <w:lang w:val="en-ZA" w:eastAsia="zh-CN"/>
        </w:rPr>
        <w:t>.</w:t>
      </w:r>
      <w:r w:rsidR="008C2E52" w:rsidRPr="00A14D96">
        <w:rPr>
          <w:rFonts w:eastAsia="SimHei"/>
          <w:lang w:val="en-ZA" w:eastAsia="zh-CN"/>
        </w:rPr>
        <w:tab/>
      </w:r>
      <w:r w:rsidRPr="00A14D96">
        <w:rPr>
          <w:rFonts w:eastAsia="SimHei" w:hint="eastAsia"/>
          <w:lang w:val="en-ZA" w:eastAsia="zh-CN"/>
        </w:rPr>
        <w:t>资源调动组成部分一：减少或重新</w:t>
      </w:r>
      <w:r w:rsidR="009655AC" w:rsidRPr="00A14D96">
        <w:rPr>
          <w:rFonts w:eastAsia="SimHei" w:hint="eastAsia"/>
          <w:lang w:val="en-ZA" w:eastAsia="zh-CN"/>
        </w:rPr>
        <w:t>调整</w:t>
      </w:r>
      <w:r w:rsidRPr="00A14D96">
        <w:rPr>
          <w:rFonts w:eastAsia="SimHei" w:hint="eastAsia"/>
          <w:lang w:val="en-ZA" w:eastAsia="zh-CN"/>
        </w:rPr>
        <w:t>对生物多样性造成损害的资源</w:t>
      </w:r>
      <w:r w:rsidR="009C18A0" w:rsidRPr="00A14D96">
        <w:rPr>
          <w:rFonts w:eastAsia="SimHei"/>
          <w:lang w:val="en-ZA" w:eastAsia="zh-CN"/>
        </w:rPr>
        <w:t xml:space="preserve"> </w:t>
      </w:r>
    </w:p>
    <w:p w14:paraId="72656B62" w14:textId="509E4849" w:rsidR="001E5F73" w:rsidRPr="0033127C" w:rsidRDefault="009655AC"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33127C">
        <w:rPr>
          <w:rFonts w:eastAsia="SimSun" w:hint="eastAsia"/>
          <w:color w:val="333333"/>
          <w:szCs w:val="24"/>
          <w:shd w:val="clear" w:color="auto" w:fill="FCFCFC"/>
          <w:lang w:eastAsia="zh-CN"/>
        </w:rPr>
        <w:t>以</w:t>
      </w:r>
      <w:r w:rsidR="00F17F7B" w:rsidRPr="0033127C">
        <w:rPr>
          <w:rFonts w:eastAsia="SimSun"/>
          <w:color w:val="333333"/>
          <w:szCs w:val="24"/>
          <w:shd w:val="clear" w:color="auto" w:fill="FCFCFC"/>
          <w:lang w:eastAsia="zh-CN"/>
        </w:rPr>
        <w:t>下各段</w:t>
      </w:r>
      <w:r w:rsidR="00B25614" w:rsidRPr="0033127C">
        <w:rPr>
          <w:rFonts w:eastAsia="SimSun" w:hint="eastAsia"/>
          <w:color w:val="333333"/>
          <w:szCs w:val="24"/>
          <w:shd w:val="clear" w:color="auto" w:fill="FCFCFC"/>
          <w:lang w:eastAsia="zh-CN"/>
        </w:rPr>
        <w:t>提出</w:t>
      </w:r>
      <w:r w:rsidR="00F17F7B" w:rsidRPr="0033127C">
        <w:rPr>
          <w:rFonts w:eastAsia="SimSun"/>
          <w:color w:val="333333"/>
          <w:szCs w:val="24"/>
          <w:shd w:val="clear" w:color="auto" w:fill="FCFCFC"/>
          <w:lang w:eastAsia="zh-CN"/>
        </w:rPr>
        <w:t>了为实现</w:t>
      </w:r>
      <w:r w:rsidRPr="0033127C">
        <w:rPr>
          <w:rFonts w:eastAsia="SimSun" w:hint="eastAsia"/>
          <w:color w:val="333333"/>
          <w:szCs w:val="24"/>
          <w:shd w:val="clear" w:color="auto" w:fill="FCFCFC"/>
          <w:lang w:eastAsia="zh-CN"/>
        </w:rPr>
        <w:t>本</w:t>
      </w:r>
      <w:r w:rsidR="00F17F7B" w:rsidRPr="0033127C">
        <w:rPr>
          <w:rFonts w:eastAsia="SimSun"/>
          <w:color w:val="333333"/>
          <w:szCs w:val="24"/>
          <w:shd w:val="clear" w:color="auto" w:fill="FCFCFC"/>
          <w:lang w:eastAsia="zh-CN"/>
        </w:rPr>
        <w:t>资源调动组成部分</w:t>
      </w:r>
      <w:r w:rsidRPr="0033127C">
        <w:rPr>
          <w:rFonts w:eastAsia="SimSun" w:hint="eastAsia"/>
          <w:color w:val="333333"/>
          <w:szCs w:val="24"/>
          <w:shd w:val="clear" w:color="auto" w:fill="FCFCFC"/>
          <w:lang w:eastAsia="zh-CN"/>
        </w:rPr>
        <w:t>将</w:t>
      </w:r>
      <w:r w:rsidR="00F17F7B" w:rsidRPr="0033127C">
        <w:rPr>
          <w:rFonts w:eastAsia="SimSun"/>
          <w:color w:val="333333"/>
          <w:szCs w:val="24"/>
          <w:shd w:val="clear" w:color="auto" w:fill="FCFCFC"/>
          <w:lang w:eastAsia="zh-CN"/>
        </w:rPr>
        <w:t>采取的关键行动。</w:t>
      </w:r>
      <w:r w:rsidR="003B6925" w:rsidRPr="0033127C">
        <w:rPr>
          <w:rFonts w:eastAsia="SimSun"/>
          <w:szCs w:val="24"/>
          <w:lang w:val="en-ZA" w:eastAsia="zh-CN"/>
        </w:rPr>
        <w:t xml:space="preserve"> </w:t>
      </w:r>
    </w:p>
    <w:p w14:paraId="77B33B27" w14:textId="11D6A265" w:rsidR="009C18A0" w:rsidRPr="0033127C" w:rsidRDefault="008B23A1"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Pr>
          <w:rFonts w:eastAsia="SimHei" w:hint="eastAsia"/>
          <w:b/>
          <w:bCs/>
          <w:szCs w:val="24"/>
          <w:lang w:eastAsia="zh-CN"/>
        </w:rPr>
        <w:t>审查</w:t>
      </w:r>
      <w:r w:rsidR="00F17F7B" w:rsidRPr="00A14D96">
        <w:rPr>
          <w:rFonts w:eastAsia="SimHei"/>
          <w:b/>
          <w:bCs/>
          <w:szCs w:val="24"/>
          <w:lang w:eastAsia="zh-CN"/>
        </w:rPr>
        <w:t>所有部门和各级政府预算</w:t>
      </w:r>
      <w:r>
        <w:rPr>
          <w:rFonts w:eastAsia="SimHei" w:hint="eastAsia"/>
          <w:b/>
          <w:bCs/>
          <w:szCs w:val="24"/>
          <w:lang w:eastAsia="zh-CN"/>
        </w:rPr>
        <w:t>，以期</w:t>
      </w:r>
      <w:r w:rsidR="00F17F7B" w:rsidRPr="00A14D96">
        <w:rPr>
          <w:rFonts w:eastAsia="SimHei"/>
          <w:b/>
          <w:bCs/>
          <w:szCs w:val="24"/>
          <w:lang w:eastAsia="zh-CN"/>
        </w:rPr>
        <w:t>至少不对生物多样性造成净损害</w:t>
      </w:r>
      <w:r w:rsidR="000D3EC0" w:rsidRPr="0033127C">
        <w:rPr>
          <w:rFonts w:eastAsia="SimSun" w:hint="eastAsia"/>
          <w:color w:val="333333"/>
          <w:szCs w:val="24"/>
          <w:shd w:val="clear" w:color="auto" w:fill="FCFCFC"/>
          <w:lang w:eastAsia="zh-CN"/>
        </w:rPr>
        <w:t>：</w:t>
      </w:r>
    </w:p>
    <w:p w14:paraId="4A66A099" w14:textId="27E7237F" w:rsidR="00975963" w:rsidRPr="00865AE3" w:rsidRDefault="00975963" w:rsidP="00607BF6">
      <w:pPr>
        <w:snapToGrid w:val="0"/>
        <w:spacing w:before="120" w:after="120"/>
        <w:ind w:firstLine="720"/>
        <w:jc w:val="both"/>
        <w:rPr>
          <w:rFonts w:eastAsia="SimSun"/>
          <w:lang w:val="en-ZA" w:eastAsia="zh-CN"/>
        </w:rPr>
      </w:pPr>
      <w:r w:rsidRPr="00865AE3">
        <w:rPr>
          <w:rFonts w:eastAsia="SimSun"/>
          <w:lang w:val="en-ZA" w:eastAsia="zh-CN"/>
        </w:rPr>
        <w:t>(a)</w:t>
      </w:r>
      <w:r w:rsidRPr="00865AE3">
        <w:rPr>
          <w:rFonts w:eastAsia="SimSun"/>
          <w:lang w:val="en-ZA" w:eastAsia="zh-CN"/>
        </w:rPr>
        <w:tab/>
      </w:r>
      <w:r w:rsidR="00F17F7B" w:rsidRPr="00FF58C5">
        <w:rPr>
          <w:rFonts w:eastAsia="SimSun"/>
          <w:shd w:val="clear" w:color="auto" w:fill="FCFCFC"/>
          <w:lang w:eastAsia="zh-CN"/>
        </w:rPr>
        <w:t>应</w:t>
      </w:r>
      <w:r w:rsidR="008D4C16" w:rsidRPr="00FF58C5">
        <w:rPr>
          <w:rFonts w:eastAsia="SimSun" w:hint="eastAsia"/>
          <w:shd w:val="clear" w:color="auto" w:fill="FCFCFC"/>
          <w:lang w:eastAsia="zh-CN"/>
        </w:rPr>
        <w:t>出台</w:t>
      </w:r>
      <w:r w:rsidR="00F17F7B" w:rsidRPr="00FF58C5">
        <w:rPr>
          <w:rFonts w:eastAsia="SimSun"/>
          <w:shd w:val="clear" w:color="auto" w:fill="FCFCFC"/>
          <w:lang w:eastAsia="zh-CN"/>
        </w:rPr>
        <w:t>保障措施，确保各级</w:t>
      </w:r>
      <w:r w:rsidR="00B81006" w:rsidRPr="00FF58C5">
        <w:rPr>
          <w:rFonts w:eastAsia="SimSun"/>
          <w:shd w:val="clear" w:color="auto" w:fill="FCFCFC"/>
          <w:lang w:eastAsia="zh-CN"/>
        </w:rPr>
        <w:t>（</w:t>
      </w:r>
      <w:r w:rsidR="00F17F7B" w:rsidRPr="00FF58C5">
        <w:rPr>
          <w:rFonts w:eastAsia="SimSun"/>
          <w:shd w:val="clear" w:color="auto" w:fill="FCFCFC"/>
          <w:lang w:eastAsia="zh-CN"/>
        </w:rPr>
        <w:t>国家、</w:t>
      </w:r>
      <w:r w:rsidR="005B786B" w:rsidRPr="00FF58C5">
        <w:rPr>
          <w:rFonts w:eastAsia="SimSun" w:hint="eastAsia"/>
          <w:shd w:val="clear" w:color="auto" w:fill="FCFCFC"/>
          <w:lang w:eastAsia="zh-CN"/>
        </w:rPr>
        <w:t>国家</w:t>
      </w:r>
      <w:r w:rsidR="008D4C16" w:rsidRPr="00FF58C5">
        <w:rPr>
          <w:rFonts w:eastAsia="SimSun" w:hint="eastAsia"/>
          <w:shd w:val="clear" w:color="auto" w:fill="FCFCFC"/>
          <w:lang w:eastAsia="zh-CN"/>
        </w:rPr>
        <w:t>以下级</w:t>
      </w:r>
      <w:r w:rsidR="00F17F7B" w:rsidRPr="00FF58C5">
        <w:rPr>
          <w:rFonts w:eastAsia="SimSun"/>
          <w:shd w:val="clear" w:color="auto" w:fill="FCFCFC"/>
          <w:lang w:eastAsia="zh-CN"/>
        </w:rPr>
        <w:t>和地方</w:t>
      </w:r>
      <w:r w:rsidR="00B81006" w:rsidRPr="00FF58C5">
        <w:rPr>
          <w:rFonts w:eastAsia="SimSun"/>
          <w:shd w:val="clear" w:color="auto" w:fill="FCFCFC"/>
          <w:lang w:eastAsia="zh-CN"/>
        </w:rPr>
        <w:t>）</w:t>
      </w:r>
      <w:r w:rsidR="00F17F7B" w:rsidRPr="00FF58C5">
        <w:rPr>
          <w:rFonts w:eastAsia="SimSun"/>
          <w:shd w:val="clear" w:color="auto" w:fill="FCFCFC"/>
          <w:lang w:eastAsia="zh-CN"/>
        </w:rPr>
        <w:t>和所有部门的政府预算至少不对生物多样性造成净损害。由于政府预算是根据政府政策和计划制定的，确保政府预算不会对生物多样性造成净损害与将生物多样性纳入政府及其</w:t>
      </w:r>
      <w:r w:rsidR="008806F1" w:rsidRPr="00FF58C5">
        <w:rPr>
          <w:rFonts w:eastAsia="SimSun" w:hint="eastAsia"/>
          <w:shd w:val="clear" w:color="auto" w:fill="FCFCFC"/>
          <w:lang w:eastAsia="zh-CN"/>
        </w:rPr>
        <w:t>各项</w:t>
      </w:r>
      <w:r w:rsidR="00F17F7B" w:rsidRPr="00FF58C5">
        <w:rPr>
          <w:rFonts w:eastAsia="SimSun"/>
          <w:shd w:val="clear" w:color="auto" w:fill="FCFCFC"/>
          <w:lang w:eastAsia="zh-CN"/>
        </w:rPr>
        <w:t>政策的主流这一更广泛的方法密切相关，并依赖于这一方法</w:t>
      </w:r>
      <w:r w:rsidR="005B786B" w:rsidRPr="00FF58C5">
        <w:rPr>
          <w:rFonts w:eastAsia="SimSun" w:hint="eastAsia"/>
          <w:shd w:val="clear" w:color="auto" w:fill="FCFCFC"/>
          <w:lang w:eastAsia="zh-CN"/>
        </w:rPr>
        <w:t>；</w:t>
      </w:r>
      <w:r w:rsidR="009C18A0" w:rsidRPr="0033127C">
        <w:rPr>
          <w:rFonts w:eastAsia="SimSun"/>
          <w:vertAlign w:val="superscript"/>
          <w:lang w:val="en-ZA" w:eastAsia="en-GB"/>
        </w:rPr>
        <w:footnoteReference w:id="22"/>
      </w:r>
      <w:r w:rsidR="009C18A0" w:rsidRPr="00865AE3">
        <w:rPr>
          <w:rFonts w:eastAsia="SimSun"/>
          <w:lang w:val="en-ZA" w:eastAsia="zh-CN"/>
        </w:rPr>
        <w:t xml:space="preserve"> </w:t>
      </w:r>
    </w:p>
    <w:p w14:paraId="31F13C5B" w14:textId="2B44708F" w:rsidR="009C18A0" w:rsidRPr="0033127C" w:rsidRDefault="00975963" w:rsidP="00607BF6">
      <w:pPr>
        <w:snapToGrid w:val="0"/>
        <w:spacing w:before="120" w:after="120"/>
        <w:ind w:firstLine="720"/>
        <w:jc w:val="both"/>
        <w:rPr>
          <w:rFonts w:eastAsia="SimSun"/>
          <w:lang w:val="en-ZA" w:eastAsia="zh-CN"/>
        </w:rPr>
      </w:pPr>
      <w:r w:rsidRPr="0033127C">
        <w:rPr>
          <w:rFonts w:eastAsia="SimSun"/>
          <w:lang w:val="en-ZA" w:eastAsia="zh-CN"/>
        </w:rPr>
        <w:lastRenderedPageBreak/>
        <w:t>(b)</w:t>
      </w:r>
      <w:r w:rsidRPr="0033127C">
        <w:rPr>
          <w:rFonts w:eastAsia="SimSun"/>
          <w:lang w:val="en-ZA" w:eastAsia="zh-CN"/>
        </w:rPr>
        <w:tab/>
      </w:r>
      <w:r w:rsidR="00F17F7B" w:rsidRPr="0033127C">
        <w:rPr>
          <w:rFonts w:eastAsia="SimSun"/>
          <w:color w:val="333333"/>
          <w:shd w:val="clear" w:color="auto" w:fill="FCFCFC"/>
          <w:lang w:eastAsia="zh-CN"/>
        </w:rPr>
        <w:t>保障措施应适用于与财政</w:t>
      </w:r>
      <w:r w:rsidR="005B786B"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经济和贸易</w:t>
      </w:r>
      <w:r w:rsidR="005B786B"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规划</w:t>
      </w:r>
      <w:r w:rsidR="005B786B"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扶贫和相关</w:t>
      </w:r>
      <w:r w:rsidR="008806F1" w:rsidRPr="0033127C">
        <w:rPr>
          <w:rFonts w:eastAsia="SimSun" w:hint="eastAsia"/>
          <w:color w:val="333333"/>
          <w:shd w:val="clear" w:color="auto" w:fill="FCFCFC"/>
          <w:lang w:eastAsia="zh-CN"/>
        </w:rPr>
        <w:t>行业</w:t>
      </w:r>
      <w:r w:rsidR="005B786B" w:rsidRPr="0033127C">
        <w:rPr>
          <w:rFonts w:eastAsia="SimSun" w:hint="eastAsia"/>
          <w:color w:val="333333"/>
          <w:shd w:val="clear" w:color="auto" w:fill="FCFCFC"/>
          <w:lang w:eastAsia="zh-CN"/>
        </w:rPr>
        <w:t>、</w:t>
      </w:r>
      <w:r w:rsidR="008806F1" w:rsidRPr="0033127C">
        <w:rPr>
          <w:rFonts w:eastAsia="SimSun" w:hint="eastAsia"/>
          <w:color w:val="333333"/>
          <w:shd w:val="clear" w:color="auto" w:fill="FCFCFC"/>
          <w:lang w:eastAsia="zh-CN"/>
        </w:rPr>
        <w:t>卫生</w:t>
      </w:r>
      <w:r w:rsidR="005B786B"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初级生产</w:t>
      </w:r>
      <w:r w:rsidR="005B786B"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研究、创新和技术</w:t>
      </w:r>
      <w:r w:rsidR="002720A4" w:rsidRPr="0033127C">
        <w:rPr>
          <w:rFonts w:eastAsia="SimSun" w:hint="eastAsia"/>
          <w:color w:val="333333"/>
          <w:shd w:val="clear" w:color="auto" w:fill="FCFCFC"/>
          <w:lang w:eastAsia="zh-CN"/>
        </w:rPr>
        <w:t>以及气候变化等</w:t>
      </w:r>
      <w:r w:rsidR="005B786B" w:rsidRPr="0033127C">
        <w:rPr>
          <w:rFonts w:eastAsia="SimSun"/>
          <w:color w:val="333333"/>
          <w:shd w:val="clear" w:color="auto" w:fill="FCFCFC"/>
          <w:lang w:eastAsia="zh-CN"/>
        </w:rPr>
        <w:t>有关的政府预算；</w:t>
      </w:r>
      <w:r w:rsidR="00F17F7B" w:rsidRPr="0033127C">
        <w:rPr>
          <w:rFonts w:eastAsia="SimSun"/>
          <w:color w:val="333333"/>
          <w:shd w:val="clear" w:color="auto" w:fill="FCFCFC"/>
          <w:lang w:eastAsia="zh-CN"/>
        </w:rPr>
        <w:t>还应确保政府采购做法</w:t>
      </w:r>
      <w:r w:rsidR="00E112BC" w:rsidRPr="0033127C">
        <w:rPr>
          <w:rFonts w:eastAsia="SimSun" w:hint="eastAsia"/>
          <w:color w:val="333333"/>
          <w:shd w:val="clear" w:color="auto" w:fill="FCFCFC"/>
          <w:lang w:eastAsia="zh-CN"/>
        </w:rPr>
        <w:t>将</w:t>
      </w:r>
      <w:r w:rsidR="00F17F7B" w:rsidRPr="0033127C">
        <w:rPr>
          <w:rFonts w:eastAsia="SimSun"/>
          <w:color w:val="333333"/>
          <w:shd w:val="clear" w:color="auto" w:fill="FCFCFC"/>
          <w:lang w:eastAsia="zh-CN"/>
        </w:rPr>
        <w:t>生物多样性</w:t>
      </w:r>
      <w:r w:rsidR="00E112BC" w:rsidRPr="0033127C">
        <w:rPr>
          <w:rFonts w:eastAsia="SimSun" w:hint="eastAsia"/>
          <w:color w:val="333333"/>
          <w:shd w:val="clear" w:color="auto" w:fill="FCFCFC"/>
          <w:lang w:eastAsia="zh-CN"/>
        </w:rPr>
        <w:t>考虑在内</w:t>
      </w:r>
      <w:r w:rsidR="00F17F7B" w:rsidRPr="0033127C">
        <w:rPr>
          <w:rFonts w:eastAsia="SimSun"/>
          <w:color w:val="333333"/>
          <w:shd w:val="clear" w:color="auto" w:fill="FCFCFC"/>
          <w:lang w:eastAsia="zh-CN"/>
        </w:rPr>
        <w:t>。</w:t>
      </w:r>
    </w:p>
    <w:p w14:paraId="2F0B2117" w14:textId="604CC2F0" w:rsidR="009C18A0" w:rsidRPr="0033127C" w:rsidRDefault="00F17F7B"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A14D96">
        <w:rPr>
          <w:rFonts w:eastAsia="SimHei"/>
          <w:b/>
          <w:bCs/>
          <w:color w:val="333333"/>
          <w:szCs w:val="24"/>
          <w:shd w:val="clear" w:color="auto" w:fill="FCFCFC"/>
          <w:lang w:eastAsia="zh-CN"/>
        </w:rPr>
        <w:t>取消或</w:t>
      </w:r>
      <w:r w:rsidR="0053110F" w:rsidRPr="00A14D96">
        <w:rPr>
          <w:rFonts w:eastAsia="SimHei" w:hint="eastAsia"/>
          <w:b/>
          <w:bCs/>
          <w:color w:val="333333"/>
          <w:szCs w:val="24"/>
          <w:shd w:val="clear" w:color="auto" w:fill="FCFCFC"/>
          <w:lang w:eastAsia="zh-CN"/>
        </w:rPr>
        <w:t>改变</w:t>
      </w:r>
      <w:r w:rsidR="002720A4" w:rsidRPr="00A14D96">
        <w:rPr>
          <w:rFonts w:eastAsia="SimHei" w:hint="eastAsia"/>
          <w:b/>
          <w:bCs/>
          <w:color w:val="333333"/>
          <w:szCs w:val="24"/>
          <w:shd w:val="clear" w:color="auto" w:fill="FCFCFC"/>
          <w:lang w:eastAsia="zh-CN"/>
        </w:rPr>
        <w:t>有害于</w:t>
      </w:r>
      <w:r w:rsidRPr="00A14D96">
        <w:rPr>
          <w:rFonts w:eastAsia="SimHei"/>
          <w:b/>
          <w:bCs/>
          <w:color w:val="333333"/>
          <w:szCs w:val="24"/>
          <w:shd w:val="clear" w:color="auto" w:fill="FCFCFC"/>
          <w:lang w:eastAsia="zh-CN"/>
        </w:rPr>
        <w:t>生物多样性的激励措施，包括补贴；制定</w:t>
      </w:r>
      <w:r w:rsidR="00E112BC" w:rsidRPr="00A14D96">
        <w:rPr>
          <w:rFonts w:eastAsia="SimHei" w:hint="eastAsia"/>
          <w:b/>
          <w:bCs/>
          <w:color w:val="333333"/>
          <w:szCs w:val="24"/>
          <w:shd w:val="clear" w:color="auto" w:fill="FCFCFC"/>
          <w:lang w:eastAsia="zh-CN"/>
        </w:rPr>
        <w:t>并</w:t>
      </w:r>
      <w:r w:rsidR="006E09A1" w:rsidRPr="00A14D96">
        <w:rPr>
          <w:rFonts w:eastAsia="SimHei" w:hint="eastAsia"/>
          <w:b/>
          <w:bCs/>
          <w:color w:val="333333"/>
          <w:szCs w:val="24"/>
          <w:shd w:val="clear" w:color="auto" w:fill="FCFCFC"/>
          <w:lang w:eastAsia="zh-CN"/>
        </w:rPr>
        <w:t>扩大</w:t>
      </w:r>
      <w:r w:rsidR="00915EED" w:rsidRPr="00A14D96">
        <w:rPr>
          <w:rFonts w:eastAsia="SimHei" w:hint="eastAsia"/>
          <w:b/>
          <w:bCs/>
          <w:color w:val="333333"/>
          <w:szCs w:val="24"/>
          <w:shd w:val="clear" w:color="auto" w:fill="FCFCFC"/>
          <w:lang w:eastAsia="zh-CN"/>
        </w:rPr>
        <w:t>针对有害</w:t>
      </w:r>
      <w:r w:rsidR="002720A4" w:rsidRPr="00A14D96">
        <w:rPr>
          <w:rFonts w:eastAsia="SimHei" w:hint="eastAsia"/>
          <w:b/>
          <w:bCs/>
          <w:color w:val="333333"/>
          <w:szCs w:val="24"/>
          <w:shd w:val="clear" w:color="auto" w:fill="FCFCFC"/>
          <w:lang w:eastAsia="zh-CN"/>
        </w:rPr>
        <w:t>于</w:t>
      </w:r>
      <w:r w:rsidRPr="00A14D96">
        <w:rPr>
          <w:rFonts w:eastAsia="SimHei"/>
          <w:b/>
          <w:bCs/>
          <w:color w:val="333333"/>
          <w:szCs w:val="24"/>
          <w:shd w:val="clear" w:color="auto" w:fill="FCFCFC"/>
          <w:lang w:eastAsia="zh-CN"/>
        </w:rPr>
        <w:t>生物多样性的行动的</w:t>
      </w:r>
      <w:r w:rsidR="0053110F" w:rsidRPr="00A14D96">
        <w:rPr>
          <w:rFonts w:eastAsia="SimHei" w:hint="eastAsia"/>
          <w:b/>
          <w:bCs/>
          <w:color w:val="333333"/>
          <w:szCs w:val="24"/>
          <w:shd w:val="clear" w:color="auto" w:fill="FCFCFC"/>
          <w:lang w:eastAsia="zh-CN"/>
        </w:rPr>
        <w:t>惩罚</w:t>
      </w:r>
      <w:r w:rsidRPr="00A14D96">
        <w:rPr>
          <w:rFonts w:eastAsia="SimHei"/>
          <w:b/>
          <w:bCs/>
          <w:color w:val="333333"/>
          <w:szCs w:val="24"/>
          <w:shd w:val="clear" w:color="auto" w:fill="FCFCFC"/>
          <w:lang w:eastAsia="zh-CN"/>
        </w:rPr>
        <w:t>措施；制定</w:t>
      </w:r>
      <w:r w:rsidR="00E112BC" w:rsidRPr="00A14D96">
        <w:rPr>
          <w:rFonts w:eastAsia="SimHei" w:hint="eastAsia"/>
          <w:b/>
          <w:bCs/>
          <w:color w:val="333333"/>
          <w:szCs w:val="24"/>
          <w:shd w:val="clear" w:color="auto" w:fill="FCFCFC"/>
          <w:lang w:eastAsia="zh-CN"/>
        </w:rPr>
        <w:t>并</w:t>
      </w:r>
      <w:r w:rsidR="006E09A1" w:rsidRPr="00A14D96">
        <w:rPr>
          <w:rFonts w:eastAsia="SimHei" w:hint="eastAsia"/>
          <w:b/>
          <w:bCs/>
          <w:color w:val="333333"/>
          <w:szCs w:val="24"/>
          <w:shd w:val="clear" w:color="auto" w:fill="FCFCFC"/>
          <w:lang w:eastAsia="zh-CN"/>
        </w:rPr>
        <w:t>扩大</w:t>
      </w:r>
      <w:r w:rsidR="00915EED" w:rsidRPr="00A14D96">
        <w:rPr>
          <w:rFonts w:eastAsia="SimHei"/>
          <w:b/>
          <w:bCs/>
          <w:color w:val="333333"/>
          <w:szCs w:val="24"/>
          <w:shd w:val="clear" w:color="auto" w:fill="FCFCFC"/>
          <w:lang w:eastAsia="zh-CN"/>
        </w:rPr>
        <w:t>激励措施</w:t>
      </w:r>
      <w:r w:rsidR="00915EED" w:rsidRPr="00A14D96">
        <w:rPr>
          <w:rFonts w:eastAsia="SimHei" w:hint="eastAsia"/>
          <w:b/>
          <w:bCs/>
          <w:color w:val="333333"/>
          <w:szCs w:val="24"/>
          <w:shd w:val="clear" w:color="auto" w:fill="FCFCFC"/>
          <w:lang w:eastAsia="zh-CN"/>
        </w:rPr>
        <w:t>，</w:t>
      </w:r>
      <w:r w:rsidRPr="00A14D96">
        <w:rPr>
          <w:rFonts w:eastAsia="SimHei"/>
          <w:b/>
          <w:bCs/>
          <w:color w:val="333333"/>
          <w:szCs w:val="24"/>
          <w:shd w:val="clear" w:color="auto" w:fill="FCFCFC"/>
          <w:lang w:eastAsia="zh-CN"/>
        </w:rPr>
        <w:t>鼓励</w:t>
      </w:r>
      <w:r w:rsidR="00581809" w:rsidRPr="00A14D96">
        <w:rPr>
          <w:rFonts w:eastAsia="SimHei" w:hint="eastAsia"/>
          <w:b/>
          <w:bCs/>
          <w:color w:val="333333"/>
          <w:szCs w:val="24"/>
          <w:shd w:val="clear" w:color="auto" w:fill="FCFCFC"/>
          <w:lang w:eastAsia="zh-CN"/>
        </w:rPr>
        <w:t>采取有利于</w:t>
      </w:r>
      <w:r w:rsidRPr="00A14D96">
        <w:rPr>
          <w:rFonts w:eastAsia="SimHei"/>
          <w:b/>
          <w:bCs/>
          <w:color w:val="333333"/>
          <w:szCs w:val="24"/>
          <w:shd w:val="clear" w:color="auto" w:fill="FCFCFC"/>
          <w:lang w:eastAsia="zh-CN"/>
        </w:rPr>
        <w:t>生物多样性</w:t>
      </w:r>
      <w:r w:rsidR="00915EED" w:rsidRPr="00A14D96">
        <w:rPr>
          <w:rFonts w:eastAsia="SimHei" w:hint="eastAsia"/>
          <w:b/>
          <w:bCs/>
          <w:color w:val="333333"/>
          <w:szCs w:val="24"/>
          <w:shd w:val="clear" w:color="auto" w:fill="FCFCFC"/>
          <w:lang w:eastAsia="zh-CN"/>
        </w:rPr>
        <w:t>的</w:t>
      </w:r>
      <w:r w:rsidRPr="00A14D96">
        <w:rPr>
          <w:rFonts w:eastAsia="SimHei"/>
          <w:b/>
          <w:bCs/>
          <w:color w:val="333333"/>
          <w:szCs w:val="24"/>
          <w:shd w:val="clear" w:color="auto" w:fill="FCFCFC"/>
          <w:lang w:eastAsia="zh-CN"/>
        </w:rPr>
        <w:t>行动。</w:t>
      </w:r>
      <w:r w:rsidRPr="0033127C">
        <w:rPr>
          <w:rFonts w:eastAsia="SimSun"/>
          <w:color w:val="333333"/>
          <w:szCs w:val="24"/>
          <w:shd w:val="clear" w:color="auto" w:fill="FCFCFC"/>
          <w:lang w:eastAsia="zh-CN"/>
        </w:rPr>
        <w:t>经济</w:t>
      </w:r>
      <w:r w:rsidR="00E66EB1" w:rsidRPr="0033127C">
        <w:rPr>
          <w:rFonts w:eastAsia="SimSun" w:hint="eastAsia"/>
          <w:color w:val="333333"/>
          <w:szCs w:val="24"/>
          <w:shd w:val="clear" w:color="auto" w:fill="FCFCFC"/>
          <w:lang w:eastAsia="zh-CN"/>
        </w:rPr>
        <w:t>激励措施</w:t>
      </w:r>
      <w:r w:rsidRPr="0033127C">
        <w:rPr>
          <w:rFonts w:eastAsia="SimSun"/>
          <w:color w:val="333333"/>
          <w:szCs w:val="24"/>
          <w:shd w:val="clear" w:color="auto" w:fill="FCFCFC"/>
          <w:lang w:eastAsia="zh-CN"/>
        </w:rPr>
        <w:t>、</w:t>
      </w:r>
      <w:r w:rsidR="00915EED" w:rsidRPr="0033127C">
        <w:rPr>
          <w:rFonts w:eastAsia="SimSun" w:hint="eastAsia"/>
          <w:color w:val="333333"/>
          <w:szCs w:val="24"/>
          <w:shd w:val="clear" w:color="auto" w:fill="FCFCFC"/>
          <w:lang w:eastAsia="zh-CN"/>
        </w:rPr>
        <w:t>惩罚</w:t>
      </w:r>
      <w:r w:rsidR="00E66EB1" w:rsidRPr="0033127C">
        <w:rPr>
          <w:rFonts w:eastAsia="SimSun" w:hint="eastAsia"/>
          <w:color w:val="333333"/>
          <w:szCs w:val="24"/>
          <w:shd w:val="clear" w:color="auto" w:fill="FCFCFC"/>
          <w:lang w:eastAsia="zh-CN"/>
        </w:rPr>
        <w:t>措施</w:t>
      </w:r>
      <w:r w:rsidRPr="0033127C">
        <w:rPr>
          <w:rFonts w:eastAsia="SimSun"/>
          <w:color w:val="333333"/>
          <w:szCs w:val="24"/>
          <w:shd w:val="clear" w:color="auto" w:fill="FCFCFC"/>
          <w:lang w:eastAsia="zh-CN"/>
        </w:rPr>
        <w:t>和不</w:t>
      </w:r>
      <w:r w:rsidR="00915EED" w:rsidRPr="0033127C">
        <w:rPr>
          <w:rFonts w:eastAsia="SimSun" w:hint="eastAsia"/>
          <w:color w:val="333333"/>
          <w:szCs w:val="24"/>
          <w:shd w:val="clear" w:color="auto" w:fill="FCFCFC"/>
          <w:lang w:eastAsia="zh-CN"/>
        </w:rPr>
        <w:t>合理的</w:t>
      </w:r>
      <w:r w:rsidRPr="0033127C">
        <w:rPr>
          <w:rFonts w:eastAsia="SimSun"/>
          <w:color w:val="333333"/>
          <w:szCs w:val="24"/>
          <w:shd w:val="clear" w:color="auto" w:fill="FCFCFC"/>
          <w:lang w:eastAsia="zh-CN"/>
        </w:rPr>
        <w:t>激励</w:t>
      </w:r>
      <w:r w:rsidR="00915EED" w:rsidRPr="0033127C">
        <w:rPr>
          <w:rFonts w:eastAsia="SimSun" w:hint="eastAsia"/>
          <w:color w:val="333333"/>
          <w:szCs w:val="24"/>
          <w:shd w:val="clear" w:color="auto" w:fill="FCFCFC"/>
          <w:lang w:eastAsia="zh-CN"/>
        </w:rPr>
        <w:t>措施</w:t>
      </w:r>
      <w:r w:rsidRPr="0033127C">
        <w:rPr>
          <w:rFonts w:eastAsia="SimSun"/>
          <w:color w:val="333333"/>
          <w:szCs w:val="24"/>
          <w:shd w:val="clear" w:color="auto" w:fill="FCFCFC"/>
          <w:lang w:eastAsia="zh-CN"/>
        </w:rPr>
        <w:t>对经济</w:t>
      </w:r>
      <w:r w:rsidR="00915EED" w:rsidRPr="0033127C">
        <w:rPr>
          <w:rFonts w:eastAsia="SimSun" w:hint="eastAsia"/>
          <w:color w:val="333333"/>
          <w:szCs w:val="24"/>
          <w:shd w:val="clear" w:color="auto" w:fill="FCFCFC"/>
          <w:lang w:eastAsia="zh-CN"/>
        </w:rPr>
        <w:t>具有</w:t>
      </w:r>
      <w:r w:rsidRPr="0033127C">
        <w:rPr>
          <w:rFonts w:eastAsia="SimSun"/>
          <w:color w:val="333333"/>
          <w:szCs w:val="24"/>
          <w:shd w:val="clear" w:color="auto" w:fill="FCFCFC"/>
          <w:lang w:eastAsia="zh-CN"/>
        </w:rPr>
        <w:t>深远影响，影响</w:t>
      </w:r>
      <w:r w:rsidR="00581809" w:rsidRPr="0033127C">
        <w:rPr>
          <w:rFonts w:eastAsia="SimSun" w:hint="eastAsia"/>
          <w:color w:val="333333"/>
          <w:szCs w:val="24"/>
          <w:shd w:val="clear" w:color="auto" w:fill="FCFCFC"/>
          <w:lang w:eastAsia="zh-CN"/>
        </w:rPr>
        <w:t>了</w:t>
      </w:r>
      <w:r w:rsidRPr="0033127C">
        <w:rPr>
          <w:rFonts w:eastAsia="SimSun"/>
          <w:color w:val="333333"/>
          <w:szCs w:val="24"/>
          <w:shd w:val="clear" w:color="auto" w:fill="FCFCFC"/>
          <w:lang w:eastAsia="zh-CN"/>
        </w:rPr>
        <w:t>地方、国家和全球</w:t>
      </w:r>
      <w:r w:rsidR="00581809" w:rsidRPr="0033127C">
        <w:rPr>
          <w:rFonts w:eastAsia="SimSun" w:hint="eastAsia"/>
          <w:color w:val="333333"/>
          <w:szCs w:val="24"/>
          <w:shd w:val="clear" w:color="auto" w:fill="FCFCFC"/>
          <w:lang w:eastAsia="zh-CN"/>
        </w:rPr>
        <w:t>一级</w:t>
      </w:r>
      <w:r w:rsidRPr="0033127C">
        <w:rPr>
          <w:rFonts w:eastAsia="SimSun"/>
          <w:color w:val="333333"/>
          <w:szCs w:val="24"/>
          <w:shd w:val="clear" w:color="auto" w:fill="FCFCFC"/>
          <w:lang w:eastAsia="zh-CN"/>
        </w:rPr>
        <w:t>的经济决策。</w:t>
      </w:r>
      <w:r w:rsidR="00915EED" w:rsidRPr="0033127C">
        <w:rPr>
          <w:rFonts w:eastAsia="SimSun"/>
          <w:szCs w:val="24"/>
          <w:vertAlign w:val="superscript"/>
          <w:lang w:val="en-ZA" w:eastAsia="en-GB"/>
        </w:rPr>
        <w:footnoteReference w:id="23"/>
      </w:r>
      <w:r w:rsidR="002C065A">
        <w:rPr>
          <w:rFonts w:eastAsia="SimSun" w:hint="eastAsia"/>
          <w:color w:val="333333"/>
          <w:szCs w:val="24"/>
          <w:shd w:val="clear" w:color="auto" w:fill="FCFCFC"/>
          <w:lang w:eastAsia="zh-CN"/>
        </w:rPr>
        <w:t xml:space="preserve"> </w:t>
      </w:r>
      <w:r w:rsidRPr="0033127C">
        <w:rPr>
          <w:rFonts w:eastAsia="SimSun"/>
          <w:color w:val="333333"/>
          <w:szCs w:val="24"/>
          <w:shd w:val="clear" w:color="auto" w:fill="FCFCFC"/>
          <w:lang w:eastAsia="zh-CN"/>
        </w:rPr>
        <w:t>因此</w:t>
      </w:r>
      <w:r w:rsidR="00E66EB1" w:rsidRPr="0033127C">
        <w:rPr>
          <w:rFonts w:eastAsia="SimSun" w:hint="eastAsia"/>
          <w:color w:val="333333"/>
          <w:szCs w:val="24"/>
          <w:shd w:val="clear" w:color="auto" w:fill="FCFCFC"/>
          <w:lang w:eastAsia="zh-CN"/>
        </w:rPr>
        <w:t>：</w:t>
      </w:r>
    </w:p>
    <w:p w14:paraId="201743B6" w14:textId="0F079800" w:rsidR="009C18A0" w:rsidRPr="0033127C" w:rsidRDefault="00FF2501" w:rsidP="00607BF6">
      <w:pPr>
        <w:snapToGrid w:val="0"/>
        <w:spacing w:before="120" w:after="120"/>
        <w:ind w:firstLine="720"/>
        <w:jc w:val="both"/>
        <w:rPr>
          <w:rFonts w:eastAsia="SimSun"/>
          <w:lang w:val="en-ZA" w:eastAsia="zh-CN"/>
        </w:rPr>
      </w:pPr>
      <w:r w:rsidRPr="0033127C">
        <w:rPr>
          <w:rFonts w:eastAsia="SimSun"/>
          <w:lang w:val="en-ZA" w:eastAsia="zh-CN"/>
        </w:rPr>
        <w:t>(a)</w:t>
      </w:r>
      <w:r w:rsidRPr="0033127C">
        <w:rPr>
          <w:rFonts w:eastAsia="SimSun"/>
          <w:lang w:val="en-ZA" w:eastAsia="zh-CN"/>
        </w:rPr>
        <w:tab/>
      </w:r>
      <w:r w:rsidR="00F17F7B" w:rsidRPr="0033127C">
        <w:rPr>
          <w:rFonts w:eastAsia="SimSun"/>
          <w:color w:val="333333"/>
          <w:shd w:val="clear" w:color="auto" w:fill="FCFCFC"/>
          <w:lang w:eastAsia="zh-CN"/>
        </w:rPr>
        <w:t>各国政府应努力</w:t>
      </w:r>
      <w:r w:rsidR="00915EED" w:rsidRPr="0033127C">
        <w:rPr>
          <w:rFonts w:eastAsia="SimSun" w:hint="eastAsia"/>
          <w:color w:val="333333"/>
          <w:shd w:val="clear" w:color="auto" w:fill="FCFCFC"/>
          <w:lang w:eastAsia="zh-CN"/>
        </w:rPr>
        <w:t>取消</w:t>
      </w:r>
      <w:r w:rsidR="00F17F7B" w:rsidRPr="0033127C">
        <w:rPr>
          <w:rFonts w:eastAsia="SimSun"/>
          <w:color w:val="333333"/>
          <w:shd w:val="clear" w:color="auto" w:fill="FCFCFC"/>
          <w:lang w:eastAsia="zh-CN"/>
        </w:rPr>
        <w:t>或</w:t>
      </w:r>
      <w:r w:rsidR="00915EED" w:rsidRPr="0033127C">
        <w:rPr>
          <w:rFonts w:eastAsia="SimSun" w:hint="eastAsia"/>
          <w:color w:val="333333"/>
          <w:shd w:val="clear" w:color="auto" w:fill="FCFCFC"/>
          <w:lang w:eastAsia="zh-CN"/>
        </w:rPr>
        <w:t>改变</w:t>
      </w:r>
      <w:r w:rsidR="00581809" w:rsidRPr="0033127C">
        <w:rPr>
          <w:rFonts w:eastAsia="SimSun"/>
          <w:color w:val="333333"/>
          <w:shd w:val="clear" w:color="auto" w:fill="FCFCFC"/>
          <w:lang w:eastAsia="zh-CN"/>
        </w:rPr>
        <w:t>有害</w:t>
      </w:r>
      <w:r w:rsidR="00581809" w:rsidRPr="0033127C">
        <w:rPr>
          <w:rFonts w:eastAsia="SimSun" w:hint="eastAsia"/>
          <w:color w:val="333333"/>
          <w:shd w:val="clear" w:color="auto" w:fill="FCFCFC"/>
          <w:lang w:eastAsia="zh-CN"/>
        </w:rPr>
        <w:t>于</w:t>
      </w:r>
      <w:r w:rsidR="00F17F7B" w:rsidRPr="0033127C">
        <w:rPr>
          <w:rFonts w:eastAsia="SimSun"/>
          <w:color w:val="333333"/>
          <w:shd w:val="clear" w:color="auto" w:fill="FCFCFC"/>
          <w:lang w:eastAsia="zh-CN"/>
        </w:rPr>
        <w:t>生物多样性的激励措施，包括补贴和税收，同时考虑到国家的社会经济条件。</w:t>
      </w:r>
      <w:r w:rsidR="00915EED" w:rsidRPr="0033127C">
        <w:rPr>
          <w:rFonts w:eastAsia="SimSun"/>
          <w:color w:val="333333"/>
          <w:shd w:val="clear" w:color="auto" w:fill="FCFCFC"/>
          <w:lang w:eastAsia="zh-CN"/>
        </w:rPr>
        <w:t>包括补贴</w:t>
      </w:r>
      <w:r w:rsidR="00915EED" w:rsidRPr="0033127C">
        <w:rPr>
          <w:rFonts w:eastAsia="SimSun" w:hint="eastAsia"/>
          <w:color w:val="333333"/>
          <w:shd w:val="clear" w:color="auto" w:fill="FCFCFC"/>
          <w:lang w:eastAsia="zh-CN"/>
        </w:rPr>
        <w:t>在内的</w:t>
      </w:r>
      <w:r w:rsidR="00F17F7B" w:rsidRPr="0033127C">
        <w:rPr>
          <w:rFonts w:eastAsia="SimSun"/>
          <w:color w:val="333333"/>
          <w:shd w:val="clear" w:color="auto" w:fill="FCFCFC"/>
          <w:lang w:eastAsia="zh-CN"/>
        </w:rPr>
        <w:t>公共经济和监管激励措施</w:t>
      </w:r>
      <w:r w:rsidR="00915EED" w:rsidRPr="0033127C">
        <w:rPr>
          <w:rFonts w:eastAsia="SimSun" w:hint="eastAsia"/>
          <w:color w:val="333333"/>
          <w:shd w:val="clear" w:color="auto" w:fill="FCFCFC"/>
          <w:lang w:eastAsia="zh-CN"/>
        </w:rPr>
        <w:t>应</w:t>
      </w:r>
      <w:r w:rsidR="00F17F7B" w:rsidRPr="0033127C">
        <w:rPr>
          <w:rFonts w:eastAsia="SimSun"/>
          <w:color w:val="333333"/>
          <w:shd w:val="clear" w:color="auto" w:fill="FCFCFC"/>
          <w:lang w:eastAsia="zh-CN"/>
        </w:rPr>
        <w:t>对生物多样性</w:t>
      </w:r>
      <w:r w:rsidR="00915EED" w:rsidRPr="0033127C">
        <w:rPr>
          <w:rFonts w:eastAsia="SimSun" w:hint="eastAsia"/>
          <w:color w:val="333333"/>
          <w:shd w:val="clear" w:color="auto" w:fill="FCFCFC"/>
          <w:lang w:eastAsia="zh-CN"/>
        </w:rPr>
        <w:t>产生积极影响或不</w:t>
      </w:r>
      <w:r w:rsidR="00FA1438" w:rsidRPr="0033127C">
        <w:rPr>
          <w:rFonts w:eastAsia="SimSun" w:hint="eastAsia"/>
          <w:color w:val="333333"/>
          <w:shd w:val="clear" w:color="auto" w:fill="FCFCFC"/>
          <w:lang w:eastAsia="zh-CN"/>
        </w:rPr>
        <w:t>产生</w:t>
      </w:r>
      <w:r w:rsidR="00915EED" w:rsidRPr="0033127C">
        <w:rPr>
          <w:rFonts w:eastAsia="SimSun" w:hint="eastAsia"/>
          <w:color w:val="333333"/>
          <w:shd w:val="clear" w:color="auto" w:fill="FCFCFC"/>
          <w:lang w:eastAsia="zh-CN"/>
        </w:rPr>
        <w:t>影响</w:t>
      </w:r>
      <w:r w:rsidR="00F17F7B" w:rsidRPr="0033127C">
        <w:rPr>
          <w:rFonts w:eastAsia="SimSun"/>
          <w:color w:val="333333"/>
          <w:shd w:val="clear" w:color="auto" w:fill="FCFCFC"/>
          <w:lang w:eastAsia="zh-CN"/>
        </w:rPr>
        <w:t>，</w:t>
      </w:r>
      <w:r w:rsidR="00FA1438" w:rsidRPr="0033127C">
        <w:rPr>
          <w:rFonts w:eastAsia="SimSun" w:hint="eastAsia"/>
          <w:color w:val="333333"/>
          <w:shd w:val="clear" w:color="auto" w:fill="FCFCFC"/>
          <w:lang w:eastAsia="zh-CN"/>
        </w:rPr>
        <w:t>而</w:t>
      </w:r>
      <w:r w:rsidR="00F17F7B" w:rsidRPr="0033127C">
        <w:rPr>
          <w:rFonts w:eastAsia="SimSun"/>
          <w:color w:val="333333"/>
          <w:shd w:val="clear" w:color="auto" w:fill="FCFCFC"/>
          <w:lang w:eastAsia="zh-CN"/>
        </w:rPr>
        <w:t>且应与《公约》的</w:t>
      </w:r>
      <w:r w:rsidR="00915EED" w:rsidRPr="0033127C">
        <w:rPr>
          <w:rFonts w:eastAsia="SimSun" w:hint="eastAsia"/>
          <w:color w:val="333333"/>
          <w:shd w:val="clear" w:color="auto" w:fill="FCFCFC"/>
          <w:lang w:eastAsia="zh-CN"/>
        </w:rPr>
        <w:t>各项</w:t>
      </w:r>
      <w:r w:rsidR="00F17F7B" w:rsidRPr="0033127C">
        <w:rPr>
          <w:rFonts w:eastAsia="SimSun"/>
          <w:color w:val="333333"/>
          <w:shd w:val="clear" w:color="auto" w:fill="FCFCFC"/>
          <w:lang w:eastAsia="zh-CN"/>
        </w:rPr>
        <w:t>目标以及可持续发展目标相一致。这需要确定和评估</w:t>
      </w:r>
      <w:r w:rsidR="00FA1438" w:rsidRPr="0033127C">
        <w:rPr>
          <w:rFonts w:eastAsia="SimSun"/>
          <w:color w:val="333333"/>
          <w:shd w:val="clear" w:color="auto" w:fill="FCFCFC"/>
          <w:lang w:eastAsia="zh-CN"/>
        </w:rPr>
        <w:t>有害</w:t>
      </w:r>
      <w:r w:rsidR="00FA1438" w:rsidRPr="0033127C">
        <w:rPr>
          <w:rFonts w:eastAsia="SimSun" w:hint="eastAsia"/>
          <w:color w:val="333333"/>
          <w:shd w:val="clear" w:color="auto" w:fill="FCFCFC"/>
          <w:lang w:eastAsia="zh-CN"/>
        </w:rPr>
        <w:t>于</w:t>
      </w:r>
      <w:r w:rsidR="00F17F7B" w:rsidRPr="0033127C">
        <w:rPr>
          <w:rFonts w:eastAsia="SimSun"/>
          <w:color w:val="333333"/>
          <w:shd w:val="clear" w:color="auto" w:fill="FCFCFC"/>
          <w:lang w:eastAsia="zh-CN"/>
        </w:rPr>
        <w:t>生物多样性的激励措施，特别是但不限于农业、渔业、林业、旅游业、基础设施以及能源和采掘业</w:t>
      </w:r>
      <w:r w:rsidR="00915EED" w:rsidRPr="0033127C">
        <w:rPr>
          <w:rFonts w:eastAsia="SimSun" w:hint="eastAsia"/>
          <w:color w:val="333333"/>
          <w:shd w:val="clear" w:color="auto" w:fill="FCFCFC"/>
          <w:lang w:eastAsia="zh-CN"/>
        </w:rPr>
        <w:t>领域内的激励措施</w:t>
      </w:r>
      <w:r w:rsidR="00F17F7B" w:rsidRPr="0033127C">
        <w:rPr>
          <w:rFonts w:eastAsia="SimSun"/>
          <w:color w:val="333333"/>
          <w:shd w:val="clear" w:color="auto" w:fill="FCFCFC"/>
          <w:lang w:eastAsia="zh-CN"/>
        </w:rPr>
        <w:t>；</w:t>
      </w:r>
    </w:p>
    <w:p w14:paraId="378D5DB5" w14:textId="2BB92499" w:rsidR="009C18A0" w:rsidRPr="0033127C" w:rsidRDefault="00FF2501" w:rsidP="00607BF6">
      <w:pPr>
        <w:snapToGrid w:val="0"/>
        <w:spacing w:before="120" w:after="120"/>
        <w:ind w:firstLine="720"/>
        <w:jc w:val="both"/>
        <w:rPr>
          <w:rFonts w:eastAsia="SimSun"/>
          <w:lang w:val="en-ZA" w:eastAsia="zh-CN"/>
        </w:rPr>
      </w:pPr>
      <w:r w:rsidRPr="0033127C">
        <w:rPr>
          <w:rFonts w:eastAsia="SimSun"/>
          <w:lang w:val="en-ZA" w:eastAsia="zh-CN"/>
        </w:rPr>
        <w:t>(b)</w:t>
      </w:r>
      <w:r w:rsidRPr="0033127C">
        <w:rPr>
          <w:rFonts w:eastAsia="SimSun"/>
          <w:lang w:val="en-ZA" w:eastAsia="zh-CN"/>
        </w:rPr>
        <w:tab/>
      </w:r>
      <w:r w:rsidR="00F17F7B" w:rsidRPr="0033127C">
        <w:rPr>
          <w:rFonts w:eastAsia="SimSun"/>
          <w:color w:val="333333"/>
          <w:shd w:val="clear" w:color="auto" w:fill="FCFCFC"/>
          <w:lang w:eastAsia="zh-CN"/>
        </w:rPr>
        <w:t>各国政府应制定</w:t>
      </w:r>
      <w:r w:rsidR="00FB02D1" w:rsidRPr="0033127C">
        <w:rPr>
          <w:rFonts w:eastAsia="SimSun" w:hint="eastAsia"/>
          <w:color w:val="333333"/>
          <w:shd w:val="clear" w:color="auto" w:fill="FCFCFC"/>
          <w:lang w:eastAsia="zh-CN"/>
        </w:rPr>
        <w:t>并</w:t>
      </w:r>
      <w:r w:rsidR="00F17F7B" w:rsidRPr="0033127C">
        <w:rPr>
          <w:rFonts w:eastAsia="SimSun"/>
          <w:color w:val="333333"/>
          <w:shd w:val="clear" w:color="auto" w:fill="FCFCFC"/>
          <w:lang w:eastAsia="zh-CN"/>
        </w:rPr>
        <w:t>扩大</w:t>
      </w:r>
      <w:r w:rsidR="006E09A1" w:rsidRPr="0033127C">
        <w:rPr>
          <w:rFonts w:eastAsia="SimSun"/>
          <w:color w:val="333333"/>
          <w:shd w:val="clear" w:color="auto" w:fill="FCFCFC"/>
          <w:lang w:eastAsia="zh-CN"/>
        </w:rPr>
        <w:t>包括税收和罚款</w:t>
      </w:r>
      <w:r w:rsidR="006E09A1" w:rsidRPr="0033127C">
        <w:rPr>
          <w:rFonts w:eastAsia="SimSun" w:hint="eastAsia"/>
          <w:color w:val="333333"/>
          <w:shd w:val="clear" w:color="auto" w:fill="FCFCFC"/>
          <w:lang w:eastAsia="zh-CN"/>
        </w:rPr>
        <w:t>在内的</w:t>
      </w:r>
      <w:r w:rsidR="00D56EF6" w:rsidRPr="0033127C">
        <w:rPr>
          <w:rFonts w:eastAsia="SimSun" w:hint="eastAsia"/>
          <w:color w:val="333333"/>
          <w:shd w:val="clear" w:color="auto" w:fill="FCFCFC"/>
          <w:lang w:eastAsia="zh-CN"/>
        </w:rPr>
        <w:t>适当</w:t>
      </w:r>
      <w:r w:rsidR="00C8630F" w:rsidRPr="0033127C">
        <w:rPr>
          <w:rFonts w:eastAsia="SimSun" w:hint="eastAsia"/>
          <w:color w:val="333333"/>
          <w:shd w:val="clear" w:color="auto" w:fill="FCFCFC"/>
          <w:lang w:eastAsia="zh-CN"/>
        </w:rPr>
        <w:t>的</w:t>
      </w:r>
      <w:r w:rsidR="006E09A1" w:rsidRPr="0033127C">
        <w:rPr>
          <w:rFonts w:eastAsia="SimSun"/>
          <w:color w:val="333333"/>
          <w:shd w:val="clear" w:color="auto" w:fill="FCFCFC"/>
          <w:lang w:eastAsia="zh-CN"/>
        </w:rPr>
        <w:t>经济</w:t>
      </w:r>
      <w:r w:rsidR="006E09A1" w:rsidRPr="0033127C">
        <w:rPr>
          <w:rFonts w:eastAsia="SimSun" w:hint="eastAsia"/>
          <w:color w:val="333333"/>
          <w:shd w:val="clear" w:color="auto" w:fill="FCFCFC"/>
          <w:lang w:eastAsia="zh-CN"/>
        </w:rPr>
        <w:t>惩罚</w:t>
      </w:r>
      <w:r w:rsidR="006E09A1" w:rsidRPr="0033127C">
        <w:rPr>
          <w:rFonts w:eastAsia="SimSun"/>
          <w:color w:val="333333"/>
          <w:shd w:val="clear" w:color="auto" w:fill="FCFCFC"/>
          <w:lang w:eastAsia="zh-CN"/>
        </w:rPr>
        <w:t>措施</w:t>
      </w:r>
      <w:r w:rsidR="006E09A1" w:rsidRPr="0033127C">
        <w:rPr>
          <w:rFonts w:eastAsia="SimSun" w:hint="eastAsia"/>
          <w:color w:val="333333"/>
          <w:shd w:val="clear" w:color="auto" w:fill="FCFCFC"/>
          <w:lang w:eastAsia="zh-CN"/>
        </w:rPr>
        <w:t>，并改</w:t>
      </w:r>
      <w:r w:rsidR="00206E77" w:rsidRPr="0033127C">
        <w:rPr>
          <w:rFonts w:eastAsia="SimSun" w:hint="eastAsia"/>
          <w:color w:val="333333"/>
          <w:shd w:val="clear" w:color="auto" w:fill="FCFCFC"/>
          <w:lang w:eastAsia="zh-CN"/>
        </w:rPr>
        <w:t>进</w:t>
      </w:r>
      <w:r w:rsidR="006E09A1" w:rsidRPr="0033127C">
        <w:rPr>
          <w:rFonts w:eastAsia="SimSun" w:hint="eastAsia"/>
          <w:color w:val="333333"/>
          <w:shd w:val="clear" w:color="auto" w:fill="FCFCFC"/>
          <w:lang w:eastAsia="zh-CN"/>
        </w:rPr>
        <w:t>其执行工作</w:t>
      </w:r>
      <w:r w:rsidR="00F17F7B" w:rsidRPr="0033127C">
        <w:rPr>
          <w:rFonts w:eastAsia="SimSun"/>
          <w:color w:val="333333"/>
          <w:shd w:val="clear" w:color="auto" w:fill="FCFCFC"/>
          <w:lang w:eastAsia="zh-CN"/>
        </w:rPr>
        <w:t>，以遏制有害</w:t>
      </w:r>
      <w:r w:rsidR="00C8630F" w:rsidRPr="0033127C">
        <w:rPr>
          <w:rFonts w:eastAsia="SimSun" w:hint="eastAsia"/>
          <w:color w:val="333333"/>
          <w:shd w:val="clear" w:color="auto" w:fill="FCFCFC"/>
          <w:lang w:eastAsia="zh-CN"/>
        </w:rPr>
        <w:t>于</w:t>
      </w:r>
      <w:r w:rsidR="00F17F7B" w:rsidRPr="0033127C">
        <w:rPr>
          <w:rFonts w:eastAsia="SimSun"/>
          <w:color w:val="333333"/>
          <w:shd w:val="clear" w:color="auto" w:fill="FCFCFC"/>
          <w:lang w:eastAsia="zh-CN"/>
        </w:rPr>
        <w:t>生物多样性的行动。这有助于将</w:t>
      </w:r>
      <w:r w:rsidR="006E09A1" w:rsidRPr="0033127C">
        <w:rPr>
          <w:rFonts w:eastAsia="SimSun"/>
          <w:color w:val="333333"/>
          <w:shd w:val="clear" w:color="auto" w:fill="FCFCFC"/>
          <w:lang w:eastAsia="zh-CN"/>
        </w:rPr>
        <w:t>生物多样性</w:t>
      </w:r>
      <w:r w:rsidR="006E09A1" w:rsidRPr="0033127C">
        <w:rPr>
          <w:rFonts w:eastAsia="SimSun" w:hint="eastAsia"/>
          <w:color w:val="333333"/>
          <w:shd w:val="clear" w:color="auto" w:fill="FCFCFC"/>
          <w:lang w:eastAsia="zh-CN"/>
        </w:rPr>
        <w:t>的实际成本纳入</w:t>
      </w:r>
      <w:r w:rsidR="00F17F7B" w:rsidRPr="0033127C">
        <w:rPr>
          <w:rFonts w:eastAsia="SimSun"/>
          <w:color w:val="333333"/>
          <w:shd w:val="clear" w:color="auto" w:fill="FCFCFC"/>
          <w:lang w:eastAsia="zh-CN"/>
        </w:rPr>
        <w:t>价值链，并在服务、商品和消费品价格中反映出来，从而防止生物多样性和生态系统进一步丧失；</w:t>
      </w:r>
    </w:p>
    <w:p w14:paraId="4550B242" w14:textId="78BDD0B4" w:rsidR="009C18A0" w:rsidRPr="0033127C" w:rsidRDefault="00FF2501" w:rsidP="00607BF6">
      <w:pPr>
        <w:snapToGrid w:val="0"/>
        <w:spacing w:before="120" w:after="120"/>
        <w:ind w:firstLine="720"/>
        <w:jc w:val="both"/>
        <w:rPr>
          <w:rFonts w:eastAsia="SimSun"/>
          <w:lang w:val="en-ZA" w:eastAsia="zh-CN"/>
        </w:rPr>
      </w:pPr>
      <w:r w:rsidRPr="0033127C">
        <w:rPr>
          <w:rFonts w:eastAsia="SimSun"/>
          <w:lang w:val="en-ZA" w:eastAsia="zh-CN"/>
        </w:rPr>
        <w:t>(</w:t>
      </w:r>
      <w:r w:rsidR="00854A77" w:rsidRPr="0033127C">
        <w:rPr>
          <w:rFonts w:eastAsia="SimSun"/>
          <w:lang w:val="en-ZA" w:eastAsia="zh-CN"/>
        </w:rPr>
        <w:t>c)</w:t>
      </w:r>
      <w:r w:rsidR="00854A77" w:rsidRPr="0033127C">
        <w:rPr>
          <w:rFonts w:eastAsia="SimSun"/>
          <w:lang w:val="en-ZA" w:eastAsia="zh-CN"/>
        </w:rPr>
        <w:tab/>
      </w:r>
      <w:r w:rsidR="00F17F7B" w:rsidRPr="0033127C">
        <w:rPr>
          <w:rFonts w:eastAsia="SimSun"/>
          <w:color w:val="333333"/>
          <w:shd w:val="clear" w:color="auto" w:fill="FCFCFC"/>
          <w:lang w:eastAsia="zh-CN"/>
        </w:rPr>
        <w:t>各国政府应</w:t>
      </w:r>
      <w:r w:rsidR="006E09A1" w:rsidRPr="0033127C">
        <w:rPr>
          <w:rFonts w:eastAsia="SimSun" w:hint="eastAsia"/>
          <w:color w:val="333333"/>
          <w:shd w:val="clear" w:color="auto" w:fill="FCFCFC"/>
          <w:lang w:eastAsia="zh-CN"/>
        </w:rPr>
        <w:t>制定和</w:t>
      </w:r>
      <w:r w:rsidR="00F17F7B" w:rsidRPr="0033127C">
        <w:rPr>
          <w:rFonts w:eastAsia="SimSun"/>
          <w:color w:val="333333"/>
          <w:shd w:val="clear" w:color="auto" w:fill="FCFCFC"/>
          <w:lang w:eastAsia="zh-CN"/>
        </w:rPr>
        <w:t>实施</w:t>
      </w:r>
      <w:r w:rsidR="006E09A1" w:rsidRPr="0033127C">
        <w:rPr>
          <w:rFonts w:eastAsia="SimSun"/>
          <w:color w:val="333333"/>
          <w:shd w:val="clear" w:color="auto" w:fill="FCFCFC"/>
          <w:lang w:eastAsia="zh-CN"/>
        </w:rPr>
        <w:t>适当的积极</w:t>
      </w:r>
      <w:r w:rsidR="00FB02D1" w:rsidRPr="0033127C">
        <w:rPr>
          <w:rFonts w:eastAsia="SimSun" w:hint="eastAsia"/>
          <w:color w:val="333333"/>
          <w:shd w:val="clear" w:color="auto" w:fill="FCFCFC"/>
          <w:lang w:eastAsia="zh-CN"/>
        </w:rPr>
        <w:t>的</w:t>
      </w:r>
      <w:r w:rsidR="006E09A1" w:rsidRPr="0033127C">
        <w:rPr>
          <w:rFonts w:eastAsia="SimSun"/>
          <w:color w:val="333333"/>
          <w:shd w:val="clear" w:color="auto" w:fill="FCFCFC"/>
          <w:lang w:eastAsia="zh-CN"/>
        </w:rPr>
        <w:t>经济激励措施</w:t>
      </w:r>
      <w:r w:rsidR="006E09A1" w:rsidRPr="0033127C">
        <w:rPr>
          <w:rFonts w:eastAsia="SimSun" w:hint="eastAsia"/>
          <w:color w:val="333333"/>
          <w:shd w:val="clear" w:color="auto" w:fill="FCFCFC"/>
          <w:lang w:eastAsia="zh-CN"/>
        </w:rPr>
        <w:t>，并</w:t>
      </w:r>
      <w:r w:rsidR="00F17F7B" w:rsidRPr="0033127C">
        <w:rPr>
          <w:rFonts w:eastAsia="SimSun"/>
          <w:color w:val="333333"/>
          <w:shd w:val="clear" w:color="auto" w:fill="FCFCFC"/>
          <w:lang w:eastAsia="zh-CN"/>
        </w:rPr>
        <w:t>改进</w:t>
      </w:r>
      <w:r w:rsidR="006E09A1" w:rsidRPr="0033127C">
        <w:rPr>
          <w:rFonts w:eastAsia="SimSun" w:hint="eastAsia"/>
          <w:color w:val="333333"/>
          <w:shd w:val="clear" w:color="auto" w:fill="FCFCFC"/>
          <w:lang w:eastAsia="zh-CN"/>
        </w:rPr>
        <w:t>其执行工作</w:t>
      </w:r>
      <w:r w:rsidR="00F17F7B" w:rsidRPr="0033127C">
        <w:rPr>
          <w:rFonts w:eastAsia="SimSun"/>
          <w:color w:val="333333"/>
          <w:shd w:val="clear" w:color="auto" w:fill="FCFCFC"/>
          <w:lang w:eastAsia="zh-CN"/>
        </w:rPr>
        <w:t>，包括</w:t>
      </w:r>
      <w:r w:rsidR="00D56EF6" w:rsidRPr="0033127C">
        <w:rPr>
          <w:rFonts w:eastAsia="SimSun" w:hint="eastAsia"/>
          <w:color w:val="333333"/>
          <w:shd w:val="clear" w:color="auto" w:fill="FCFCFC"/>
          <w:lang w:eastAsia="zh-CN"/>
        </w:rPr>
        <w:t>为</w:t>
      </w:r>
      <w:r w:rsidR="00F17F7B" w:rsidRPr="0033127C">
        <w:rPr>
          <w:rFonts w:eastAsia="SimSun"/>
          <w:color w:val="333333"/>
          <w:shd w:val="clear" w:color="auto" w:fill="FCFCFC"/>
          <w:lang w:eastAsia="zh-CN"/>
        </w:rPr>
        <w:t>生物多样性</w:t>
      </w:r>
      <w:r w:rsidR="00D56EF6" w:rsidRPr="0033127C">
        <w:rPr>
          <w:rFonts w:eastAsia="SimSun" w:hint="eastAsia"/>
          <w:color w:val="333333"/>
          <w:shd w:val="clear" w:color="auto" w:fill="FCFCFC"/>
          <w:lang w:eastAsia="zh-CN"/>
        </w:rPr>
        <w:t>提供</w:t>
      </w:r>
      <w:r w:rsidR="00F17F7B" w:rsidRPr="0033127C">
        <w:rPr>
          <w:rFonts w:eastAsia="SimSun"/>
          <w:color w:val="333333"/>
          <w:shd w:val="clear" w:color="auto" w:fill="FCFCFC"/>
          <w:lang w:eastAsia="zh-CN"/>
        </w:rPr>
        <w:t>补贴和</w:t>
      </w:r>
      <w:r w:rsidR="00C8630F" w:rsidRPr="0033127C">
        <w:rPr>
          <w:rFonts w:eastAsia="SimSun"/>
          <w:color w:val="333333"/>
          <w:shd w:val="clear" w:color="auto" w:fill="FCFCFC"/>
          <w:lang w:eastAsia="zh-CN"/>
        </w:rPr>
        <w:t>支付</w:t>
      </w:r>
      <w:r w:rsidR="00F17F7B" w:rsidRPr="0033127C">
        <w:rPr>
          <w:rFonts w:eastAsia="SimSun"/>
          <w:color w:val="333333"/>
          <w:shd w:val="clear" w:color="auto" w:fill="FCFCFC"/>
          <w:lang w:eastAsia="zh-CN"/>
        </w:rPr>
        <w:t>生态系统服务</w:t>
      </w:r>
      <w:r w:rsidR="00C8630F" w:rsidRPr="0033127C">
        <w:rPr>
          <w:rFonts w:eastAsia="SimSun" w:hint="eastAsia"/>
          <w:color w:val="333333"/>
          <w:shd w:val="clear" w:color="auto" w:fill="FCFCFC"/>
          <w:lang w:eastAsia="zh-CN"/>
        </w:rPr>
        <w:t>的</w:t>
      </w:r>
      <w:r w:rsidR="00D56EF6" w:rsidRPr="0033127C">
        <w:rPr>
          <w:rFonts w:eastAsia="SimSun" w:hint="eastAsia"/>
          <w:color w:val="333333"/>
          <w:shd w:val="clear" w:color="auto" w:fill="FCFCFC"/>
          <w:lang w:eastAsia="zh-CN"/>
        </w:rPr>
        <w:t>费用</w:t>
      </w:r>
      <w:r w:rsidR="00F17F7B" w:rsidRPr="0033127C">
        <w:rPr>
          <w:rFonts w:eastAsia="SimSun"/>
          <w:color w:val="333333"/>
          <w:shd w:val="clear" w:color="auto" w:fill="FCFCFC"/>
          <w:lang w:eastAsia="zh-CN"/>
        </w:rPr>
        <w:t>，以便向消费者和生产者发出信号，让他们以更</w:t>
      </w:r>
      <w:r w:rsidR="00D56EF6" w:rsidRPr="0033127C">
        <w:rPr>
          <w:rFonts w:eastAsia="SimSun" w:hint="eastAsia"/>
          <w:color w:val="333333"/>
          <w:shd w:val="clear" w:color="auto" w:fill="FCFCFC"/>
          <w:lang w:eastAsia="zh-CN"/>
        </w:rPr>
        <w:t>有利于</w:t>
      </w:r>
      <w:r w:rsidR="00F17F7B" w:rsidRPr="0033127C">
        <w:rPr>
          <w:rFonts w:eastAsia="SimSun"/>
          <w:color w:val="333333"/>
          <w:shd w:val="clear" w:color="auto" w:fill="FCFCFC"/>
          <w:lang w:eastAsia="zh-CN"/>
        </w:rPr>
        <w:t>生物多样性</w:t>
      </w:r>
      <w:r w:rsidR="00D56EF6" w:rsidRPr="0033127C">
        <w:rPr>
          <w:rFonts w:eastAsia="SimSun" w:hint="eastAsia"/>
          <w:color w:val="333333"/>
          <w:shd w:val="clear" w:color="auto" w:fill="FCFCFC"/>
          <w:lang w:eastAsia="zh-CN"/>
        </w:rPr>
        <w:t>的方式行事</w:t>
      </w:r>
      <w:r w:rsidR="00F17F7B" w:rsidRPr="0033127C">
        <w:rPr>
          <w:rFonts w:eastAsia="SimSun"/>
          <w:color w:val="333333"/>
          <w:shd w:val="clear" w:color="auto" w:fill="FCFCFC"/>
          <w:lang w:eastAsia="zh-CN"/>
        </w:rPr>
        <w:t>；</w:t>
      </w:r>
      <w:r w:rsidR="009C18A0" w:rsidRPr="0033127C">
        <w:rPr>
          <w:rFonts w:eastAsia="SimSun"/>
          <w:vertAlign w:val="superscript"/>
          <w:lang w:val="en-ZA" w:eastAsia="en-GB"/>
        </w:rPr>
        <w:footnoteReference w:id="24"/>
      </w:r>
    </w:p>
    <w:p w14:paraId="2159620E" w14:textId="24FC8267" w:rsidR="009C18A0" w:rsidRPr="0033127C" w:rsidRDefault="00854A77" w:rsidP="00607BF6">
      <w:pPr>
        <w:snapToGrid w:val="0"/>
        <w:spacing w:before="120" w:after="120"/>
        <w:ind w:firstLine="720"/>
        <w:jc w:val="both"/>
        <w:rPr>
          <w:rFonts w:eastAsia="SimSun"/>
          <w:lang w:val="en-ZA" w:eastAsia="zh-CN"/>
        </w:rPr>
      </w:pPr>
      <w:r w:rsidRPr="0033127C">
        <w:rPr>
          <w:rFonts w:eastAsia="SimSun"/>
          <w:lang w:val="en-ZA" w:eastAsia="zh-CN"/>
        </w:rPr>
        <w:t>(d)</w:t>
      </w:r>
      <w:r w:rsidRPr="0033127C">
        <w:rPr>
          <w:rFonts w:eastAsia="SimSun"/>
          <w:lang w:val="en-ZA" w:eastAsia="zh-CN"/>
        </w:rPr>
        <w:tab/>
      </w:r>
      <w:r w:rsidR="00D56EF6" w:rsidRPr="0033127C">
        <w:rPr>
          <w:rFonts w:eastAsia="SimSun"/>
          <w:color w:val="333333"/>
          <w:shd w:val="clear" w:color="auto" w:fill="FCFCFC"/>
          <w:lang w:eastAsia="zh-CN"/>
        </w:rPr>
        <w:t>鉴于所需</w:t>
      </w:r>
      <w:r w:rsidR="00525F8C" w:rsidRPr="0033127C">
        <w:rPr>
          <w:rFonts w:eastAsia="SimSun" w:hint="eastAsia"/>
          <w:color w:val="333333"/>
          <w:shd w:val="clear" w:color="auto" w:fill="FCFCFC"/>
          <w:lang w:eastAsia="zh-CN"/>
        </w:rPr>
        <w:t>开展</w:t>
      </w:r>
      <w:r w:rsidR="00D56EF6" w:rsidRPr="0033127C">
        <w:rPr>
          <w:rFonts w:eastAsia="SimSun"/>
          <w:color w:val="333333"/>
          <w:shd w:val="clear" w:color="auto" w:fill="FCFCFC"/>
          <w:lang w:eastAsia="zh-CN"/>
        </w:rPr>
        <w:t>活动的复杂性</w:t>
      </w:r>
      <w:r w:rsidR="00525F8C" w:rsidRPr="0033127C">
        <w:rPr>
          <w:rFonts w:eastAsia="SimSun" w:hint="eastAsia"/>
          <w:color w:val="333333"/>
          <w:shd w:val="clear" w:color="auto" w:fill="FCFCFC"/>
          <w:lang w:eastAsia="zh-CN"/>
        </w:rPr>
        <w:t>且</w:t>
      </w:r>
      <w:r w:rsidR="00D56EF6" w:rsidRPr="0033127C">
        <w:rPr>
          <w:rFonts w:eastAsia="SimSun"/>
          <w:color w:val="333333"/>
          <w:shd w:val="clear" w:color="auto" w:fill="FCFCFC"/>
          <w:lang w:eastAsia="zh-CN"/>
        </w:rPr>
        <w:t>迄今缺乏进展，可能需要</w:t>
      </w:r>
      <w:r w:rsidR="00F17F7B" w:rsidRPr="0033127C">
        <w:rPr>
          <w:rFonts w:eastAsia="SimSun"/>
          <w:color w:val="333333"/>
          <w:shd w:val="clear" w:color="auto" w:fill="FCFCFC"/>
          <w:lang w:eastAsia="zh-CN"/>
        </w:rPr>
        <w:t>具体</w:t>
      </w:r>
      <w:r w:rsidR="00525F8C" w:rsidRPr="0033127C">
        <w:rPr>
          <w:rFonts w:eastAsia="SimSun" w:hint="eastAsia"/>
          <w:color w:val="333333"/>
          <w:shd w:val="clear" w:color="auto" w:fill="FCFCFC"/>
          <w:lang w:eastAsia="zh-CN"/>
        </w:rPr>
        <w:t>的</w:t>
      </w:r>
      <w:r w:rsidR="00F17F7B" w:rsidRPr="0033127C">
        <w:rPr>
          <w:rFonts w:eastAsia="SimSun"/>
          <w:color w:val="333333"/>
          <w:shd w:val="clear" w:color="auto" w:fill="FCFCFC"/>
          <w:lang w:eastAsia="zh-CN"/>
        </w:rPr>
        <w:t>能力发展</w:t>
      </w:r>
      <w:r w:rsidR="00D56EF6"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技术援助</w:t>
      </w:r>
      <w:r w:rsidR="00D56EF6"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资源分配</w:t>
      </w:r>
      <w:r w:rsidR="00D56EF6"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有时限的行动计划</w:t>
      </w:r>
      <w:r w:rsidR="00D56EF6"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监测和评价系统来支持这些努力。</w:t>
      </w:r>
    </w:p>
    <w:p w14:paraId="6F96EE59" w14:textId="6DFBB1CC" w:rsidR="009C18A0" w:rsidRPr="0033127C" w:rsidRDefault="00FE5DF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Pr>
          <w:rFonts w:eastAsia="SimHei" w:hint="eastAsia"/>
          <w:b/>
          <w:bCs/>
          <w:color w:val="333333"/>
          <w:szCs w:val="24"/>
          <w:shd w:val="clear" w:color="auto" w:fill="FCFCFC"/>
          <w:lang w:eastAsia="zh-CN"/>
        </w:rPr>
        <w:t>确定</w:t>
      </w:r>
      <w:r w:rsidR="00F17F7B" w:rsidRPr="00A14D96">
        <w:rPr>
          <w:rFonts w:eastAsia="SimHei"/>
          <w:b/>
          <w:bCs/>
          <w:color w:val="333333"/>
          <w:szCs w:val="24"/>
          <w:shd w:val="clear" w:color="auto" w:fill="FCFCFC"/>
          <w:lang w:eastAsia="zh-CN"/>
        </w:rPr>
        <w:t>生物多样性影响、依赖性和风险</w:t>
      </w:r>
      <w:r w:rsidR="00FF58C5">
        <w:rPr>
          <w:rFonts w:eastAsia="SimHei" w:hint="eastAsia"/>
          <w:b/>
          <w:bCs/>
          <w:color w:val="333333"/>
          <w:szCs w:val="24"/>
          <w:shd w:val="clear" w:color="auto" w:fill="FCFCFC"/>
          <w:lang w:eastAsia="zh-CN"/>
        </w:rPr>
        <w:t>并将其</w:t>
      </w:r>
      <w:r w:rsidR="00F17F7B" w:rsidRPr="00A14D96">
        <w:rPr>
          <w:rFonts w:eastAsia="SimHei"/>
          <w:b/>
          <w:bCs/>
          <w:color w:val="333333"/>
          <w:szCs w:val="24"/>
          <w:shd w:val="clear" w:color="auto" w:fill="FCFCFC"/>
          <w:lang w:eastAsia="zh-CN"/>
        </w:rPr>
        <w:t>纳入金融部门</w:t>
      </w:r>
      <w:r w:rsidR="00FF58C5">
        <w:rPr>
          <w:rFonts w:eastAsia="SimHei" w:hint="eastAsia"/>
          <w:b/>
          <w:bCs/>
          <w:color w:val="333333"/>
          <w:szCs w:val="24"/>
          <w:shd w:val="clear" w:color="auto" w:fill="FCFCFC"/>
          <w:lang w:eastAsia="zh-CN"/>
        </w:rPr>
        <w:t>的战略、</w:t>
      </w:r>
      <w:r w:rsidR="00107CC5">
        <w:rPr>
          <w:rFonts w:eastAsia="SimHei" w:hint="eastAsia"/>
          <w:b/>
          <w:bCs/>
          <w:color w:val="333333"/>
          <w:szCs w:val="24"/>
          <w:shd w:val="clear" w:color="auto" w:fill="FCFCFC"/>
          <w:lang w:eastAsia="zh-CN"/>
        </w:rPr>
        <w:t>运营</w:t>
      </w:r>
      <w:r w:rsidR="00FF58C5">
        <w:rPr>
          <w:rFonts w:eastAsia="SimHei" w:hint="eastAsia"/>
          <w:b/>
          <w:bCs/>
          <w:color w:val="333333"/>
          <w:szCs w:val="24"/>
          <w:shd w:val="clear" w:color="auto" w:fill="FCFCFC"/>
          <w:lang w:eastAsia="zh-CN"/>
        </w:rPr>
        <w:t>和流程</w:t>
      </w:r>
      <w:r w:rsidR="00F17F7B" w:rsidRPr="00A14D96">
        <w:rPr>
          <w:rFonts w:eastAsia="SimHei"/>
          <w:b/>
          <w:bCs/>
          <w:color w:val="333333"/>
          <w:szCs w:val="24"/>
          <w:shd w:val="clear" w:color="auto" w:fill="FCFCFC"/>
          <w:lang w:eastAsia="zh-CN"/>
        </w:rPr>
        <w:t>，以</w:t>
      </w:r>
      <w:r w:rsidR="00FF58C5">
        <w:rPr>
          <w:rFonts w:eastAsia="SimHei" w:hint="eastAsia"/>
          <w:b/>
          <w:bCs/>
          <w:color w:val="333333"/>
          <w:szCs w:val="24"/>
          <w:shd w:val="clear" w:color="auto" w:fill="FCFCFC"/>
          <w:lang w:eastAsia="zh-CN"/>
        </w:rPr>
        <w:t>期避免</w:t>
      </w:r>
      <w:r w:rsidR="00516854">
        <w:rPr>
          <w:rFonts w:eastAsia="SimHei" w:hint="eastAsia"/>
          <w:b/>
          <w:bCs/>
          <w:color w:val="333333"/>
          <w:szCs w:val="24"/>
          <w:shd w:val="clear" w:color="auto" w:fill="FCFCFC"/>
          <w:lang w:eastAsia="zh-CN"/>
        </w:rPr>
        <w:t>或</w:t>
      </w:r>
      <w:r w:rsidR="00FF58C5">
        <w:rPr>
          <w:rFonts w:eastAsia="SimHei" w:hint="eastAsia"/>
          <w:b/>
          <w:bCs/>
          <w:color w:val="333333"/>
          <w:szCs w:val="24"/>
          <w:shd w:val="clear" w:color="auto" w:fill="FCFCFC"/>
          <w:lang w:eastAsia="zh-CN"/>
        </w:rPr>
        <w:t>尽量减少</w:t>
      </w:r>
      <w:r w:rsidR="00F17F7B" w:rsidRPr="00A14D96">
        <w:rPr>
          <w:rFonts w:eastAsia="SimHei"/>
          <w:b/>
          <w:bCs/>
          <w:color w:val="333333"/>
          <w:szCs w:val="24"/>
          <w:shd w:val="clear" w:color="auto" w:fill="FCFCFC"/>
          <w:lang w:eastAsia="zh-CN"/>
        </w:rPr>
        <w:t>投资决策</w:t>
      </w:r>
      <w:r w:rsidR="00FF58C5">
        <w:rPr>
          <w:rFonts w:eastAsia="SimHei" w:hint="eastAsia"/>
          <w:b/>
          <w:bCs/>
          <w:color w:val="333333"/>
          <w:szCs w:val="24"/>
          <w:shd w:val="clear" w:color="auto" w:fill="FCFCFC"/>
          <w:lang w:eastAsia="zh-CN"/>
        </w:rPr>
        <w:t>对生物多样性和生态系统</w:t>
      </w:r>
      <w:r w:rsidR="00F17F7B" w:rsidRPr="00A14D96">
        <w:rPr>
          <w:rFonts w:eastAsia="SimHei"/>
          <w:b/>
          <w:bCs/>
          <w:color w:val="333333"/>
          <w:szCs w:val="24"/>
          <w:shd w:val="clear" w:color="auto" w:fill="FCFCFC"/>
          <w:lang w:eastAsia="zh-CN"/>
        </w:rPr>
        <w:t>造成的</w:t>
      </w:r>
      <w:r w:rsidR="00FF58C5">
        <w:rPr>
          <w:rFonts w:eastAsia="SimHei" w:hint="eastAsia"/>
          <w:b/>
          <w:bCs/>
          <w:color w:val="333333"/>
          <w:szCs w:val="24"/>
          <w:shd w:val="clear" w:color="auto" w:fill="FCFCFC"/>
          <w:lang w:eastAsia="zh-CN"/>
        </w:rPr>
        <w:t>净</w:t>
      </w:r>
      <w:r w:rsidR="00F17F7B" w:rsidRPr="00A14D96">
        <w:rPr>
          <w:rFonts w:eastAsia="SimHei"/>
          <w:b/>
          <w:bCs/>
          <w:color w:val="333333"/>
          <w:szCs w:val="24"/>
          <w:shd w:val="clear" w:color="auto" w:fill="FCFCFC"/>
          <w:lang w:eastAsia="zh-CN"/>
        </w:rPr>
        <w:t>损害。</w:t>
      </w:r>
      <w:r w:rsidR="00F17F7B" w:rsidRPr="0033127C">
        <w:rPr>
          <w:rFonts w:eastAsia="SimSun"/>
          <w:color w:val="333333"/>
          <w:szCs w:val="24"/>
          <w:shd w:val="clear" w:color="auto" w:fill="FCFCFC"/>
          <w:lang w:eastAsia="zh-CN"/>
        </w:rPr>
        <w:t>金融部门，包括</w:t>
      </w:r>
      <w:r w:rsidR="00FF58C5">
        <w:rPr>
          <w:rFonts w:eastAsia="SimSun" w:hint="eastAsia"/>
          <w:color w:val="333333"/>
          <w:szCs w:val="24"/>
          <w:shd w:val="clear" w:color="auto" w:fill="FCFCFC"/>
          <w:lang w:eastAsia="zh-CN"/>
        </w:rPr>
        <w:t>商业和开发</w:t>
      </w:r>
      <w:r w:rsidR="00F17F7B" w:rsidRPr="0033127C">
        <w:rPr>
          <w:rFonts w:eastAsia="SimSun"/>
          <w:color w:val="333333"/>
          <w:szCs w:val="24"/>
          <w:shd w:val="clear" w:color="auto" w:fill="FCFCFC"/>
          <w:lang w:eastAsia="zh-CN"/>
        </w:rPr>
        <w:t>银行、机构投资者、金融监管</w:t>
      </w:r>
      <w:r w:rsidR="00E66EB1" w:rsidRPr="0033127C">
        <w:rPr>
          <w:rFonts w:eastAsia="SimSun" w:hint="eastAsia"/>
          <w:color w:val="333333"/>
          <w:szCs w:val="24"/>
          <w:shd w:val="clear" w:color="auto" w:fill="FCFCFC"/>
          <w:lang w:eastAsia="zh-CN"/>
        </w:rPr>
        <w:t>机构</w:t>
      </w:r>
      <w:r w:rsidR="00F17F7B" w:rsidRPr="0033127C">
        <w:rPr>
          <w:rFonts w:eastAsia="SimSun"/>
          <w:color w:val="333333"/>
          <w:szCs w:val="24"/>
          <w:shd w:val="clear" w:color="auto" w:fill="FCFCFC"/>
          <w:lang w:eastAsia="zh-CN"/>
        </w:rPr>
        <w:t>和监管者、信用评级机构，</w:t>
      </w:r>
      <w:r w:rsidR="00D56EF6" w:rsidRPr="0033127C">
        <w:rPr>
          <w:rFonts w:eastAsia="SimSun" w:hint="eastAsia"/>
          <w:color w:val="333333"/>
          <w:szCs w:val="24"/>
          <w:shd w:val="clear" w:color="auto" w:fill="FCFCFC"/>
          <w:lang w:eastAsia="zh-CN"/>
        </w:rPr>
        <w:t>都</w:t>
      </w:r>
      <w:r w:rsidR="00F17F7B" w:rsidRPr="0033127C">
        <w:rPr>
          <w:rFonts w:eastAsia="SimSun"/>
          <w:color w:val="333333"/>
          <w:szCs w:val="24"/>
          <w:shd w:val="clear" w:color="auto" w:fill="FCFCFC"/>
          <w:lang w:eastAsia="zh-CN"/>
        </w:rPr>
        <w:t>对包括企业在内的私人</w:t>
      </w:r>
      <w:r w:rsidR="00C96B42" w:rsidRPr="0033127C">
        <w:rPr>
          <w:rFonts w:eastAsia="SimSun"/>
          <w:color w:val="333333"/>
          <w:szCs w:val="24"/>
          <w:shd w:val="clear" w:color="auto" w:fill="FCFCFC"/>
          <w:lang w:eastAsia="zh-CN"/>
        </w:rPr>
        <w:t>行为体</w:t>
      </w:r>
      <w:r w:rsidR="00F17F7B" w:rsidRPr="0033127C">
        <w:rPr>
          <w:rFonts w:eastAsia="SimSun"/>
          <w:color w:val="333333"/>
          <w:szCs w:val="24"/>
          <w:shd w:val="clear" w:color="auto" w:fill="FCFCFC"/>
          <w:lang w:eastAsia="zh-CN"/>
        </w:rPr>
        <w:t>的行为</w:t>
      </w:r>
      <w:r w:rsidR="00D56EF6" w:rsidRPr="0033127C">
        <w:rPr>
          <w:rFonts w:eastAsia="SimSun" w:hint="eastAsia"/>
          <w:color w:val="333333"/>
          <w:szCs w:val="24"/>
          <w:shd w:val="clear" w:color="auto" w:fill="FCFCFC"/>
          <w:lang w:eastAsia="zh-CN"/>
        </w:rPr>
        <w:t>具有</w:t>
      </w:r>
      <w:r w:rsidR="00F17F7B" w:rsidRPr="0033127C">
        <w:rPr>
          <w:rFonts w:eastAsia="SimSun"/>
          <w:color w:val="333333"/>
          <w:szCs w:val="24"/>
          <w:shd w:val="clear" w:color="auto" w:fill="FCFCFC"/>
          <w:lang w:eastAsia="zh-CN"/>
        </w:rPr>
        <w:t>深远影响。因此</w:t>
      </w:r>
      <w:r w:rsidR="00E66EB1" w:rsidRPr="0033127C">
        <w:rPr>
          <w:rFonts w:eastAsia="SimSun" w:hint="eastAsia"/>
          <w:color w:val="333333"/>
          <w:szCs w:val="24"/>
          <w:shd w:val="clear" w:color="auto" w:fill="FCFCFC"/>
          <w:lang w:eastAsia="zh-CN"/>
        </w:rPr>
        <w:t>：</w:t>
      </w:r>
    </w:p>
    <w:p w14:paraId="3AD85DF9" w14:textId="6BE0BF64" w:rsidR="00FF58C5" w:rsidRPr="00FF58C5" w:rsidRDefault="00FF58C5" w:rsidP="00C57C40">
      <w:pPr>
        <w:pStyle w:val="ListParagraph"/>
        <w:numPr>
          <w:ilvl w:val="0"/>
          <w:numId w:val="58"/>
        </w:numPr>
        <w:snapToGrid w:val="0"/>
        <w:spacing w:before="120" w:after="120"/>
        <w:ind w:left="0" w:firstLine="720"/>
        <w:jc w:val="both"/>
        <w:rPr>
          <w:rFonts w:eastAsia="SimSun"/>
          <w:lang w:val="en-ZA" w:eastAsia="zh-CN"/>
        </w:rPr>
      </w:pPr>
      <w:r w:rsidRPr="00FF58C5">
        <w:rPr>
          <w:rFonts w:eastAsia="SimSun" w:hint="eastAsia"/>
          <w:lang w:val="en-ZA" w:eastAsia="zh-CN"/>
        </w:rPr>
        <w:t>包括政府、金融部门和国际组织</w:t>
      </w:r>
      <w:r w:rsidRPr="0058193C">
        <w:rPr>
          <w:rFonts w:eastAsia="SimSun" w:hint="eastAsia"/>
          <w:lang w:val="en-ZA" w:eastAsia="zh-CN"/>
        </w:rPr>
        <w:t>内部的主要</w:t>
      </w:r>
      <w:r w:rsidRPr="00FE5DFE">
        <w:rPr>
          <w:rFonts w:eastAsia="SimSun" w:hint="eastAsia"/>
          <w:lang w:val="en-ZA" w:eastAsia="zh-CN"/>
        </w:rPr>
        <w:t>行为者应合作制定标准、</w:t>
      </w:r>
      <w:r w:rsidRPr="00D71F47">
        <w:rPr>
          <w:rFonts w:eastAsia="SimSun" w:hint="eastAsia"/>
          <w:lang w:val="en-ZA" w:eastAsia="zh-CN"/>
        </w:rPr>
        <w:t>标尺、</w:t>
      </w:r>
      <w:r w:rsidRPr="00FF58C5">
        <w:rPr>
          <w:rFonts w:eastAsia="SimSun" w:hint="eastAsia"/>
          <w:lang w:val="en-ZA" w:eastAsia="zh-CN"/>
        </w:rPr>
        <w:t>指标和方法，以报告生物多样性的</w:t>
      </w:r>
      <w:r w:rsidR="00033B7D">
        <w:rPr>
          <w:rFonts w:eastAsia="SimSun" w:hint="eastAsia"/>
          <w:lang w:val="en-ZA" w:eastAsia="zh-CN"/>
        </w:rPr>
        <w:t>相关</w:t>
      </w:r>
      <w:r w:rsidRPr="00FF58C5">
        <w:rPr>
          <w:rFonts w:eastAsia="SimSun" w:hint="eastAsia"/>
          <w:lang w:val="en-ZA" w:eastAsia="zh-CN"/>
        </w:rPr>
        <w:t>依赖性、影响和风险。自然相关影响、依赖性、风险和财务披露问题咨询小组或工作队可促进</w:t>
      </w:r>
      <w:r w:rsidR="00033B7D">
        <w:rPr>
          <w:rFonts w:eastAsia="SimSun" w:hint="eastAsia"/>
          <w:lang w:val="en-ZA" w:eastAsia="zh-CN"/>
        </w:rPr>
        <w:t>此项</w:t>
      </w:r>
      <w:r w:rsidRPr="00FF58C5">
        <w:rPr>
          <w:rFonts w:eastAsia="SimSun" w:hint="eastAsia"/>
          <w:lang w:val="en-ZA" w:eastAsia="zh-CN"/>
        </w:rPr>
        <w:t>工作。应在财务决策中</w:t>
      </w:r>
      <w:r w:rsidR="00033B7D" w:rsidRPr="00FF58C5">
        <w:rPr>
          <w:rFonts w:eastAsia="SimSun" w:hint="eastAsia"/>
          <w:lang w:val="en-ZA" w:eastAsia="zh-CN"/>
        </w:rPr>
        <w:t>进一步</w:t>
      </w:r>
      <w:r w:rsidRPr="00FF58C5">
        <w:rPr>
          <w:rFonts w:eastAsia="SimSun" w:hint="eastAsia"/>
          <w:lang w:val="en-ZA" w:eastAsia="zh-CN"/>
        </w:rPr>
        <w:t>使用空间数据</w:t>
      </w:r>
      <w:r w:rsidR="00033B7D">
        <w:rPr>
          <w:rFonts w:eastAsia="SimSun" w:hint="eastAsia"/>
          <w:lang w:val="en-ZA" w:eastAsia="zh-CN"/>
        </w:rPr>
        <w:t>并进一步制定</w:t>
      </w:r>
      <w:r w:rsidRPr="00FF58C5">
        <w:rPr>
          <w:rFonts w:eastAsia="SimSun" w:hint="eastAsia"/>
          <w:lang w:val="en-ZA" w:eastAsia="zh-CN"/>
        </w:rPr>
        <w:t>空间特有标尺，以改进关于生物多样性影响的报告；</w:t>
      </w:r>
    </w:p>
    <w:p w14:paraId="735E1022" w14:textId="05CD3E60" w:rsidR="0058193C" w:rsidRDefault="0058193C" w:rsidP="00607BF6">
      <w:pPr>
        <w:pStyle w:val="ListParagraph"/>
        <w:numPr>
          <w:ilvl w:val="0"/>
          <w:numId w:val="58"/>
        </w:numPr>
        <w:snapToGrid w:val="0"/>
        <w:spacing w:before="120" w:after="120"/>
        <w:ind w:left="0" w:firstLine="720"/>
        <w:jc w:val="both"/>
        <w:rPr>
          <w:rFonts w:eastAsia="SimSun"/>
          <w:lang w:val="en-ZA" w:eastAsia="zh-CN"/>
        </w:rPr>
      </w:pPr>
      <w:r w:rsidRPr="00865AE3">
        <w:rPr>
          <w:rFonts w:eastAsia="SimSun" w:hint="eastAsia"/>
          <w:lang w:val="en-ZA" w:eastAsia="zh-CN"/>
        </w:rPr>
        <w:t>各国政府应通过立法和监管标准向全球发出强烈信息，</w:t>
      </w:r>
      <w:r>
        <w:rPr>
          <w:rFonts w:eastAsia="SimSun" w:hint="eastAsia"/>
          <w:lang w:val="en-ZA" w:eastAsia="zh-CN"/>
        </w:rPr>
        <w:t>表明</w:t>
      </w:r>
      <w:r w:rsidRPr="00865AE3">
        <w:rPr>
          <w:rFonts w:eastAsia="SimSun" w:hint="eastAsia"/>
          <w:lang w:val="en-ZA" w:eastAsia="zh-CN"/>
        </w:rPr>
        <w:t>全球资金流动应与生物多样性保护</w:t>
      </w:r>
      <w:r>
        <w:rPr>
          <w:rFonts w:eastAsia="SimSun" w:hint="eastAsia"/>
          <w:lang w:val="en-ZA" w:eastAsia="zh-CN"/>
        </w:rPr>
        <w:t>、</w:t>
      </w:r>
      <w:r w:rsidRPr="00865AE3">
        <w:rPr>
          <w:rFonts w:eastAsia="SimSun" w:hint="eastAsia"/>
          <w:lang w:val="en-ZA" w:eastAsia="zh-CN"/>
        </w:rPr>
        <w:t>可持续利用和恢复保持一致。各国政府应重新调整目前</w:t>
      </w:r>
      <w:r w:rsidR="000946A9">
        <w:rPr>
          <w:rFonts w:eastAsia="SimSun" w:hint="eastAsia"/>
          <w:lang w:val="en-ZA" w:eastAsia="zh-CN"/>
        </w:rPr>
        <w:t>鼓励</w:t>
      </w:r>
      <w:r w:rsidRPr="00865AE3">
        <w:rPr>
          <w:rFonts w:eastAsia="SimSun" w:hint="eastAsia"/>
          <w:lang w:val="en-ZA" w:eastAsia="zh-CN"/>
        </w:rPr>
        <w:t>对有害</w:t>
      </w:r>
      <w:r>
        <w:rPr>
          <w:rFonts w:eastAsia="SimSun" w:hint="eastAsia"/>
          <w:lang w:val="en-ZA" w:eastAsia="zh-CN"/>
        </w:rPr>
        <w:t>于</w:t>
      </w:r>
      <w:r w:rsidRPr="00865AE3">
        <w:rPr>
          <w:rFonts w:eastAsia="SimSun" w:hint="eastAsia"/>
          <w:lang w:val="en-ZA" w:eastAsia="zh-CN"/>
        </w:rPr>
        <w:t>生物多样性的活动进行投资的补贴，并</w:t>
      </w:r>
      <w:r w:rsidR="00DA12E4">
        <w:rPr>
          <w:rFonts w:eastAsia="SimSun" w:hint="eastAsia"/>
          <w:lang w:val="en-ZA" w:eastAsia="zh-CN"/>
        </w:rPr>
        <w:t>且</w:t>
      </w:r>
      <w:r w:rsidRPr="00865AE3">
        <w:rPr>
          <w:rFonts w:eastAsia="SimSun" w:hint="eastAsia"/>
          <w:lang w:val="en-ZA" w:eastAsia="zh-CN"/>
        </w:rPr>
        <w:t>应制定明确的</w:t>
      </w:r>
      <w:r>
        <w:rPr>
          <w:rFonts w:eastAsia="SimSun" w:hint="eastAsia"/>
          <w:lang w:val="en-ZA" w:eastAsia="zh-CN"/>
        </w:rPr>
        <w:t>条例和</w:t>
      </w:r>
      <w:r w:rsidRPr="000946A9">
        <w:rPr>
          <w:rFonts w:eastAsia="SimSun" w:hint="eastAsia"/>
          <w:lang w:val="en-ZA" w:eastAsia="zh-CN"/>
        </w:rPr>
        <w:t>细</w:t>
      </w:r>
      <w:r w:rsidR="000946A9">
        <w:rPr>
          <w:rFonts w:eastAsia="SimSun" w:hint="eastAsia"/>
          <w:lang w:val="en-ZA" w:eastAsia="zh-CN"/>
        </w:rPr>
        <w:t>则</w:t>
      </w:r>
      <w:r w:rsidRPr="00865AE3">
        <w:rPr>
          <w:rFonts w:eastAsia="SimSun" w:hint="eastAsia"/>
          <w:lang w:val="en-ZA" w:eastAsia="zh-CN"/>
        </w:rPr>
        <w:t>以指导投资；</w:t>
      </w:r>
    </w:p>
    <w:p w14:paraId="0C42C233" w14:textId="0016C1D4" w:rsidR="009C18A0" w:rsidRPr="00FF58C5" w:rsidRDefault="00FB02D1" w:rsidP="00C57C40">
      <w:pPr>
        <w:pStyle w:val="ListParagraph"/>
        <w:numPr>
          <w:ilvl w:val="0"/>
          <w:numId w:val="58"/>
        </w:numPr>
        <w:snapToGrid w:val="0"/>
        <w:spacing w:before="120" w:after="120"/>
        <w:ind w:left="0" w:firstLine="720"/>
        <w:jc w:val="both"/>
        <w:rPr>
          <w:rFonts w:eastAsia="SimSun"/>
          <w:lang w:val="en-ZA" w:eastAsia="zh-CN"/>
        </w:rPr>
      </w:pPr>
      <w:r w:rsidRPr="00C57C40">
        <w:rPr>
          <w:rFonts w:eastAsia="SimSun" w:hint="eastAsia"/>
          <w:color w:val="333333"/>
          <w:shd w:val="clear" w:color="auto" w:fill="FCFCFC"/>
          <w:lang w:eastAsia="zh-CN"/>
        </w:rPr>
        <w:lastRenderedPageBreak/>
        <w:t>应便利并最终要求</w:t>
      </w:r>
      <w:r w:rsidR="00D54658" w:rsidRPr="00C57C40">
        <w:rPr>
          <w:rFonts w:eastAsia="SimSun" w:hint="eastAsia"/>
          <w:color w:val="333333"/>
          <w:shd w:val="clear" w:color="auto" w:fill="FCFCFC"/>
          <w:lang w:eastAsia="zh-CN"/>
        </w:rPr>
        <w:t>金融部门</w:t>
      </w:r>
      <w:r w:rsidR="00F17F7B" w:rsidRPr="00C57C40">
        <w:rPr>
          <w:rFonts w:eastAsia="SimSun" w:hint="eastAsia"/>
          <w:color w:val="333333"/>
          <w:shd w:val="clear" w:color="auto" w:fill="FCFCFC"/>
          <w:lang w:eastAsia="zh-CN"/>
        </w:rPr>
        <w:t>考虑与生物多样性丧失相关的依赖性、影响和风险，并在投资决策中反映这些因素。</w:t>
      </w:r>
      <w:r w:rsidR="00FE5DFE">
        <w:rPr>
          <w:rFonts w:eastAsia="SimSun" w:hint="eastAsia"/>
          <w:color w:val="333333"/>
          <w:shd w:val="clear" w:color="auto" w:fill="FCFCFC"/>
          <w:lang w:eastAsia="zh-CN"/>
        </w:rPr>
        <w:t>正如</w:t>
      </w:r>
      <w:r w:rsidR="00FE5DFE" w:rsidRPr="00D8750A">
        <w:rPr>
          <w:rFonts w:eastAsia="SimSun" w:hint="eastAsia"/>
          <w:color w:val="333333"/>
          <w:shd w:val="clear" w:color="auto" w:fill="FCFCFC"/>
          <w:lang w:eastAsia="zh-CN"/>
        </w:rPr>
        <w:t>法国在其</w:t>
      </w:r>
      <w:r w:rsidR="00FE5DFE" w:rsidRPr="00D8750A">
        <w:rPr>
          <w:rFonts w:eastAsia="SimSun"/>
          <w:color w:val="333333"/>
          <w:shd w:val="clear" w:color="auto" w:fill="FCFCFC"/>
          <w:lang w:eastAsia="zh-CN"/>
        </w:rPr>
        <w:t>2019</w:t>
      </w:r>
      <w:r w:rsidR="00FE5DFE" w:rsidRPr="00D8750A">
        <w:rPr>
          <w:rFonts w:eastAsia="SimSun" w:hint="eastAsia"/>
          <w:color w:val="333333"/>
          <w:shd w:val="clear" w:color="auto" w:fill="FCFCFC"/>
          <w:lang w:eastAsia="zh-CN"/>
        </w:rPr>
        <w:t>年能源</w:t>
      </w:r>
      <w:r w:rsidR="00DA12E4">
        <w:rPr>
          <w:rFonts w:eastAsia="SimSun" w:hint="eastAsia"/>
          <w:color w:val="333333"/>
          <w:shd w:val="clear" w:color="auto" w:fill="FCFCFC"/>
          <w:lang w:eastAsia="zh-CN"/>
        </w:rPr>
        <w:t>与</w:t>
      </w:r>
      <w:r w:rsidR="00FE5DFE" w:rsidRPr="00D8750A">
        <w:rPr>
          <w:rFonts w:eastAsia="SimSun" w:hint="eastAsia"/>
          <w:color w:val="333333"/>
          <w:shd w:val="clear" w:color="auto" w:fill="FCFCFC"/>
          <w:lang w:eastAsia="zh-CN"/>
        </w:rPr>
        <w:t>气候法中所做的那样</w:t>
      </w:r>
      <w:r w:rsidR="00FE5DFE">
        <w:rPr>
          <w:rFonts w:eastAsia="SimSun" w:hint="eastAsia"/>
          <w:color w:val="333333"/>
          <w:shd w:val="clear" w:color="auto" w:fill="FCFCFC"/>
          <w:lang w:eastAsia="zh-CN"/>
        </w:rPr>
        <w:t>，</w:t>
      </w:r>
      <w:r w:rsidR="00FE5DFE" w:rsidRPr="00D8750A">
        <w:rPr>
          <w:rFonts w:eastAsia="SimSun" w:hint="eastAsia"/>
          <w:color w:val="333333"/>
          <w:shd w:val="clear" w:color="auto" w:fill="FCFCFC"/>
          <w:lang w:eastAsia="zh-CN"/>
        </w:rPr>
        <w:t>各国政府应要求金融部门报告其与生物多样性有关的行动和风险。</w:t>
      </w:r>
      <w:r w:rsidR="00FE5DFE" w:rsidRPr="00C053AE">
        <w:rPr>
          <w:kern w:val="22"/>
          <w:sz w:val="22"/>
          <w:szCs w:val="22"/>
          <w:vertAlign w:val="superscript"/>
          <w:lang w:val="en-GB" w:eastAsia="en-GB"/>
        </w:rPr>
        <w:footnoteReference w:id="25"/>
      </w:r>
      <w:r w:rsidR="0021013B" w:rsidRPr="00C57C40">
        <w:rPr>
          <w:rFonts w:eastAsia="SimSun" w:hint="eastAsia"/>
          <w:color w:val="333333"/>
          <w:shd w:val="clear" w:color="auto" w:fill="FCFCFC"/>
          <w:lang w:eastAsia="zh-CN"/>
        </w:rPr>
        <w:t>应将</w:t>
      </w:r>
      <w:r w:rsidR="00F17F7B" w:rsidRPr="00C57C40">
        <w:rPr>
          <w:rFonts w:eastAsia="SimSun" w:hint="eastAsia"/>
          <w:color w:val="333333"/>
          <w:shd w:val="clear" w:color="auto" w:fill="FCFCFC"/>
          <w:lang w:eastAsia="zh-CN"/>
        </w:rPr>
        <w:t>生物多样性风险纳入金融市场的常规风险管理流程；</w:t>
      </w:r>
    </w:p>
    <w:p w14:paraId="1C8D1467" w14:textId="281B48E7" w:rsidR="009C18A0" w:rsidRPr="0033127C" w:rsidRDefault="00F17F7B" w:rsidP="00C57C40">
      <w:pPr>
        <w:pStyle w:val="ListParagraph"/>
        <w:numPr>
          <w:ilvl w:val="0"/>
          <w:numId w:val="58"/>
        </w:numPr>
        <w:snapToGrid w:val="0"/>
        <w:spacing w:before="120" w:after="120"/>
        <w:ind w:left="0" w:firstLine="720"/>
        <w:jc w:val="both"/>
        <w:rPr>
          <w:rFonts w:eastAsia="SimSun"/>
          <w:lang w:val="en-ZA" w:eastAsia="zh-CN"/>
        </w:rPr>
      </w:pPr>
      <w:r w:rsidRPr="0033127C">
        <w:rPr>
          <w:rFonts w:eastAsia="SimSun"/>
          <w:color w:val="333333"/>
          <w:shd w:val="clear" w:color="auto" w:fill="FCFCFC"/>
          <w:lang w:eastAsia="zh-CN"/>
        </w:rPr>
        <w:t>环境崩溃风险是一种系统性风险；因此，中央银行和其他监管机构在评估这些风险</w:t>
      </w:r>
      <w:r w:rsidR="00AE0556" w:rsidRPr="0033127C">
        <w:rPr>
          <w:rFonts w:eastAsia="SimSun" w:hint="eastAsia"/>
          <w:color w:val="333333"/>
          <w:shd w:val="clear" w:color="auto" w:fill="FCFCFC"/>
          <w:lang w:eastAsia="zh-CN"/>
        </w:rPr>
        <w:t>并</w:t>
      </w:r>
      <w:r w:rsidRPr="0033127C">
        <w:rPr>
          <w:rFonts w:eastAsia="SimSun"/>
          <w:color w:val="333333"/>
          <w:shd w:val="clear" w:color="auto" w:fill="FCFCFC"/>
          <w:lang w:eastAsia="zh-CN"/>
        </w:rPr>
        <w:t>通过系统</w:t>
      </w:r>
      <w:r w:rsidR="00AE0556" w:rsidRPr="0033127C">
        <w:rPr>
          <w:rFonts w:eastAsia="SimSun" w:hint="eastAsia"/>
          <w:color w:val="333333"/>
          <w:shd w:val="clear" w:color="auto" w:fill="FCFCFC"/>
          <w:lang w:eastAsia="zh-CN"/>
        </w:rPr>
        <w:t>解决根源问题</w:t>
      </w:r>
      <w:r w:rsidRPr="0033127C">
        <w:rPr>
          <w:rFonts w:eastAsia="SimSun"/>
          <w:color w:val="333333"/>
          <w:shd w:val="clear" w:color="auto" w:fill="FCFCFC"/>
          <w:lang w:eastAsia="zh-CN"/>
        </w:rPr>
        <w:t>减轻风险方面</w:t>
      </w:r>
      <w:r w:rsidR="00AE0556" w:rsidRPr="0033127C">
        <w:rPr>
          <w:rFonts w:eastAsia="SimSun" w:hint="eastAsia"/>
          <w:color w:val="333333"/>
          <w:shd w:val="clear" w:color="auto" w:fill="FCFCFC"/>
          <w:lang w:eastAsia="zh-CN"/>
        </w:rPr>
        <w:t>可</w:t>
      </w:r>
      <w:r w:rsidRPr="0033127C">
        <w:rPr>
          <w:rFonts w:eastAsia="SimSun"/>
          <w:color w:val="333333"/>
          <w:shd w:val="clear" w:color="auto" w:fill="FCFCFC"/>
          <w:lang w:eastAsia="zh-CN"/>
        </w:rPr>
        <w:t>发挥关键作用。中央银行和金融监管机构应</w:t>
      </w:r>
      <w:r w:rsidR="00671139" w:rsidRPr="0033127C">
        <w:rPr>
          <w:rFonts w:eastAsia="SimSun" w:hint="eastAsia"/>
          <w:color w:val="333333"/>
          <w:shd w:val="clear" w:color="auto" w:fill="FCFCFC"/>
          <w:lang w:eastAsia="zh-CN"/>
        </w:rPr>
        <w:t>将</w:t>
      </w:r>
      <w:r w:rsidR="00671139" w:rsidRPr="0033127C">
        <w:rPr>
          <w:rFonts w:eastAsia="SimSun"/>
          <w:color w:val="333333"/>
          <w:shd w:val="clear" w:color="auto" w:fill="FCFCFC"/>
          <w:lang w:eastAsia="zh-CN"/>
        </w:rPr>
        <w:t>对生物多样性和生态系统服务的潜在负面影响纳入</w:t>
      </w:r>
      <w:r w:rsidRPr="0033127C">
        <w:rPr>
          <w:rFonts w:eastAsia="SimSun"/>
          <w:color w:val="333333"/>
          <w:shd w:val="clear" w:color="auto" w:fill="FCFCFC"/>
          <w:lang w:eastAsia="zh-CN"/>
        </w:rPr>
        <w:t>压力测试。这将有助于分析生物多样性丧失</w:t>
      </w:r>
      <w:r w:rsidR="00671139" w:rsidRPr="0033127C">
        <w:rPr>
          <w:rFonts w:eastAsia="SimSun" w:hint="eastAsia"/>
          <w:color w:val="333333"/>
          <w:shd w:val="clear" w:color="auto" w:fill="FCFCFC"/>
          <w:lang w:eastAsia="zh-CN"/>
        </w:rPr>
        <w:t>所致</w:t>
      </w:r>
      <w:r w:rsidRPr="0033127C">
        <w:rPr>
          <w:rFonts w:eastAsia="SimSun" w:hint="eastAsia"/>
          <w:color w:val="333333"/>
          <w:shd w:val="clear" w:color="auto" w:fill="FCFCFC"/>
          <w:lang w:eastAsia="zh-CN"/>
        </w:rPr>
        <w:t>风险对整个金融部门、特定部门和个别金融机构的影响。中央银行应要求受监管实体定期披露其生物多样性相关金融风险，并应努力将生物多样性相关金融风险纳入资本和偿付能力</w:t>
      </w:r>
      <w:r w:rsidR="009C49C0" w:rsidRPr="0033127C">
        <w:rPr>
          <w:rFonts w:eastAsia="SimSun" w:hint="eastAsia"/>
          <w:color w:val="333333"/>
          <w:shd w:val="clear" w:color="auto" w:fill="FCFCFC"/>
          <w:lang w:eastAsia="zh-CN"/>
        </w:rPr>
        <w:t>规定中</w:t>
      </w:r>
      <w:r w:rsidRPr="0033127C">
        <w:rPr>
          <w:rFonts w:eastAsia="SimSun"/>
          <w:color w:val="333333"/>
          <w:shd w:val="clear" w:color="auto" w:fill="FCFCFC"/>
          <w:lang w:eastAsia="zh-CN"/>
        </w:rPr>
        <w:t>。中央银行也可以对有害</w:t>
      </w:r>
      <w:r w:rsidR="009C49C0" w:rsidRPr="0033127C">
        <w:rPr>
          <w:rFonts w:eastAsia="SimSun" w:hint="eastAsia"/>
          <w:color w:val="333333"/>
          <w:shd w:val="clear" w:color="auto" w:fill="FCFCFC"/>
          <w:lang w:eastAsia="zh-CN"/>
        </w:rPr>
        <w:t>于</w:t>
      </w:r>
      <w:r w:rsidRPr="0033127C">
        <w:rPr>
          <w:rFonts w:eastAsia="SimSun"/>
          <w:color w:val="333333"/>
          <w:shd w:val="clear" w:color="auto" w:fill="FCFCFC"/>
          <w:lang w:eastAsia="zh-CN"/>
        </w:rPr>
        <w:t>生物多样性的活动</w:t>
      </w:r>
      <w:r w:rsidR="00671139" w:rsidRPr="0033127C">
        <w:rPr>
          <w:rFonts w:eastAsia="SimSun" w:hint="eastAsia"/>
          <w:color w:val="333333"/>
          <w:shd w:val="clear" w:color="auto" w:fill="FCFCFC"/>
          <w:lang w:eastAsia="zh-CN"/>
        </w:rPr>
        <w:t>设定</w:t>
      </w:r>
      <w:r w:rsidRPr="0033127C">
        <w:rPr>
          <w:rFonts w:eastAsia="SimSun"/>
          <w:color w:val="333333"/>
          <w:shd w:val="clear" w:color="auto" w:fill="FCFCFC"/>
          <w:lang w:eastAsia="zh-CN"/>
        </w:rPr>
        <w:t>信贷</w:t>
      </w:r>
      <w:r w:rsidR="00982880" w:rsidRPr="0033127C">
        <w:rPr>
          <w:rFonts w:eastAsia="SimSun" w:hint="eastAsia"/>
          <w:color w:val="333333"/>
          <w:shd w:val="clear" w:color="auto" w:fill="FCFCFC"/>
          <w:lang w:eastAsia="zh-CN"/>
        </w:rPr>
        <w:t>上限</w:t>
      </w:r>
      <w:r w:rsidRPr="0033127C">
        <w:rPr>
          <w:rFonts w:eastAsia="SimSun"/>
          <w:color w:val="333333"/>
          <w:shd w:val="clear" w:color="auto" w:fill="FCFCFC"/>
          <w:lang w:eastAsia="zh-CN"/>
        </w:rPr>
        <w:t>；</w:t>
      </w:r>
    </w:p>
    <w:p w14:paraId="2160A0D4" w14:textId="39C89D36" w:rsidR="009C18A0" w:rsidRPr="0033127C" w:rsidRDefault="00F17F7B" w:rsidP="00C57C40">
      <w:pPr>
        <w:pStyle w:val="ListParagraph"/>
        <w:numPr>
          <w:ilvl w:val="0"/>
          <w:numId w:val="58"/>
        </w:numPr>
        <w:snapToGrid w:val="0"/>
        <w:spacing w:before="120" w:after="120"/>
        <w:ind w:left="0" w:firstLine="720"/>
        <w:jc w:val="both"/>
        <w:rPr>
          <w:rFonts w:eastAsia="SimSun"/>
          <w:lang w:val="en-ZA" w:eastAsia="zh-CN"/>
        </w:rPr>
      </w:pPr>
      <w:r w:rsidRPr="0033127C">
        <w:rPr>
          <w:rFonts w:eastAsia="SimSun"/>
          <w:color w:val="333333"/>
          <w:shd w:val="clear" w:color="auto" w:fill="FCFCFC"/>
          <w:lang w:eastAsia="zh-CN"/>
        </w:rPr>
        <w:t>商业银行对中央银行和监管机构</w:t>
      </w:r>
      <w:r w:rsidR="00B81006" w:rsidRPr="0033127C">
        <w:rPr>
          <w:rFonts w:eastAsia="SimSun"/>
          <w:color w:val="333333"/>
          <w:shd w:val="clear" w:color="auto" w:fill="FCFCFC"/>
          <w:lang w:eastAsia="zh-CN"/>
        </w:rPr>
        <w:t>（</w:t>
      </w:r>
      <w:r w:rsidRPr="0033127C">
        <w:rPr>
          <w:rFonts w:eastAsia="SimSun"/>
          <w:color w:val="333333"/>
          <w:shd w:val="clear" w:color="auto" w:fill="FCFCFC"/>
          <w:lang w:eastAsia="zh-CN"/>
        </w:rPr>
        <w:t>包括政府</w:t>
      </w:r>
      <w:r w:rsidR="00B81006" w:rsidRPr="0033127C">
        <w:rPr>
          <w:rFonts w:eastAsia="SimSun"/>
          <w:color w:val="333333"/>
          <w:shd w:val="clear" w:color="auto" w:fill="FCFCFC"/>
          <w:lang w:eastAsia="zh-CN"/>
        </w:rPr>
        <w:t>）</w:t>
      </w:r>
      <w:r w:rsidR="00EC469C" w:rsidRPr="0033127C">
        <w:rPr>
          <w:rFonts w:eastAsia="SimSun" w:hint="eastAsia"/>
          <w:color w:val="333333"/>
          <w:shd w:val="clear" w:color="auto" w:fill="FCFCFC"/>
          <w:lang w:eastAsia="zh-CN"/>
        </w:rPr>
        <w:t>乃至</w:t>
      </w:r>
      <w:r w:rsidR="00857AA5" w:rsidRPr="0033127C">
        <w:rPr>
          <w:rFonts w:eastAsia="SimSun" w:hint="eastAsia"/>
          <w:color w:val="333333"/>
          <w:shd w:val="clear" w:color="auto" w:fill="FCFCFC"/>
          <w:lang w:eastAsia="zh-CN"/>
        </w:rPr>
        <w:t>广大</w:t>
      </w:r>
      <w:r w:rsidRPr="0033127C">
        <w:rPr>
          <w:rFonts w:eastAsia="SimSun"/>
          <w:color w:val="333333"/>
          <w:shd w:val="clear" w:color="auto" w:fill="FCFCFC"/>
          <w:lang w:eastAsia="zh-CN"/>
        </w:rPr>
        <w:t>市场</w:t>
      </w:r>
      <w:r w:rsidR="00857AA5" w:rsidRPr="0033127C">
        <w:rPr>
          <w:rFonts w:eastAsia="SimSun" w:hint="eastAsia"/>
          <w:color w:val="333333"/>
          <w:shd w:val="clear" w:color="auto" w:fill="FCFCFC"/>
          <w:lang w:eastAsia="zh-CN"/>
        </w:rPr>
        <w:t>释放</w:t>
      </w:r>
      <w:r w:rsidRPr="0033127C">
        <w:rPr>
          <w:rFonts w:eastAsia="SimSun"/>
          <w:color w:val="333333"/>
          <w:shd w:val="clear" w:color="auto" w:fill="FCFCFC"/>
          <w:lang w:eastAsia="zh-CN"/>
        </w:rPr>
        <w:t>的信号</w:t>
      </w:r>
      <w:r w:rsidR="00CC62A2" w:rsidRPr="0033127C">
        <w:rPr>
          <w:rFonts w:eastAsia="SimSun" w:hint="eastAsia"/>
          <w:color w:val="333333"/>
          <w:shd w:val="clear" w:color="auto" w:fill="FCFCFC"/>
          <w:lang w:eastAsia="zh-CN"/>
        </w:rPr>
        <w:t>作</w:t>
      </w:r>
      <w:r w:rsidRPr="0033127C">
        <w:rPr>
          <w:rFonts w:eastAsia="SimSun"/>
          <w:color w:val="333333"/>
          <w:shd w:val="clear" w:color="auto" w:fill="FCFCFC"/>
          <w:lang w:eastAsia="zh-CN"/>
        </w:rPr>
        <w:t>出反应，它们对生产者、土地所有者和消费者的行为产生直接和间接影响。商业金融行为体应将生物多样性影响、依赖性和风险纳入</w:t>
      </w:r>
      <w:r w:rsidR="009407DB" w:rsidRPr="0033127C">
        <w:rPr>
          <w:rFonts w:eastAsia="SimSun" w:hint="eastAsia"/>
          <w:color w:val="333333"/>
          <w:shd w:val="clear" w:color="auto" w:fill="FCFCFC"/>
          <w:lang w:eastAsia="zh-CN"/>
        </w:rPr>
        <w:t>各项</w:t>
      </w:r>
      <w:r w:rsidRPr="0033127C">
        <w:rPr>
          <w:rFonts w:eastAsia="SimSun"/>
          <w:color w:val="333333"/>
          <w:shd w:val="clear" w:color="auto" w:fill="FCFCFC"/>
          <w:lang w:eastAsia="zh-CN"/>
        </w:rPr>
        <w:t>战略和政策，并应考虑</w:t>
      </w:r>
      <w:r w:rsidR="009407DB" w:rsidRPr="0033127C">
        <w:rPr>
          <w:rFonts w:eastAsia="SimSun" w:hint="eastAsia"/>
          <w:color w:val="333333"/>
          <w:shd w:val="clear" w:color="auto" w:fill="FCFCFC"/>
          <w:lang w:eastAsia="zh-CN"/>
        </w:rPr>
        <w:t>明确</w:t>
      </w:r>
      <w:r w:rsidRPr="0033127C">
        <w:rPr>
          <w:rFonts w:eastAsia="SimSun"/>
          <w:color w:val="333333"/>
          <w:shd w:val="clear" w:color="auto" w:fill="FCFCFC"/>
          <w:lang w:eastAsia="zh-CN"/>
        </w:rPr>
        <w:t>将生物多样性相关金融风险列为金融机构信托责任的一部分；</w:t>
      </w:r>
    </w:p>
    <w:p w14:paraId="02F1BEF6" w14:textId="6043EB8B" w:rsidR="009C18A0" w:rsidRPr="0033127C" w:rsidRDefault="00F17F7B" w:rsidP="00C57C40">
      <w:pPr>
        <w:pStyle w:val="ListParagraph"/>
        <w:numPr>
          <w:ilvl w:val="0"/>
          <w:numId w:val="58"/>
        </w:numPr>
        <w:snapToGrid w:val="0"/>
        <w:spacing w:before="120" w:after="120"/>
        <w:ind w:left="0" w:firstLine="720"/>
        <w:jc w:val="both"/>
        <w:rPr>
          <w:rFonts w:eastAsia="SimSun"/>
          <w:lang w:val="en-ZA" w:eastAsia="zh-CN"/>
        </w:rPr>
      </w:pPr>
      <w:r w:rsidRPr="0033127C">
        <w:rPr>
          <w:rFonts w:eastAsia="SimSun"/>
          <w:color w:val="333333"/>
          <w:shd w:val="clear" w:color="auto" w:fill="FCFCFC"/>
          <w:lang w:eastAsia="zh-CN"/>
        </w:rPr>
        <w:t>尽管机构投资者和资产管理</w:t>
      </w:r>
      <w:r w:rsidR="009407DB" w:rsidRPr="0033127C">
        <w:rPr>
          <w:rFonts w:eastAsia="SimSun" w:hint="eastAsia"/>
          <w:color w:val="333333"/>
          <w:shd w:val="clear" w:color="auto" w:fill="FCFCFC"/>
          <w:lang w:eastAsia="zh-CN"/>
        </w:rPr>
        <w:t>者</w:t>
      </w:r>
      <w:r w:rsidRPr="0033127C">
        <w:rPr>
          <w:rFonts w:eastAsia="SimSun"/>
          <w:color w:val="333333"/>
          <w:shd w:val="clear" w:color="auto" w:fill="FCFCFC"/>
          <w:lang w:eastAsia="zh-CN"/>
        </w:rPr>
        <w:t>的负债期限通常超过</w:t>
      </w:r>
      <w:r w:rsidRPr="0033127C">
        <w:rPr>
          <w:rFonts w:eastAsia="SimSun"/>
          <w:color w:val="333333"/>
          <w:shd w:val="clear" w:color="auto" w:fill="FCFCFC"/>
          <w:lang w:eastAsia="zh-CN"/>
        </w:rPr>
        <w:t>20</w:t>
      </w:r>
      <w:r w:rsidRPr="0033127C">
        <w:rPr>
          <w:rFonts w:eastAsia="SimSun"/>
          <w:color w:val="333333"/>
          <w:shd w:val="clear" w:color="auto" w:fill="FCFCFC"/>
          <w:lang w:eastAsia="zh-CN"/>
        </w:rPr>
        <w:t>至</w:t>
      </w:r>
      <w:r w:rsidRPr="0033127C">
        <w:rPr>
          <w:rFonts w:eastAsia="SimSun"/>
          <w:color w:val="333333"/>
          <w:shd w:val="clear" w:color="auto" w:fill="FCFCFC"/>
          <w:lang w:eastAsia="zh-CN"/>
        </w:rPr>
        <w:t>30</w:t>
      </w:r>
      <w:r w:rsidRPr="0033127C">
        <w:rPr>
          <w:rFonts w:eastAsia="SimSun"/>
          <w:color w:val="333333"/>
          <w:shd w:val="clear" w:color="auto" w:fill="FCFCFC"/>
          <w:lang w:eastAsia="zh-CN"/>
        </w:rPr>
        <w:t>年，但</w:t>
      </w:r>
      <w:r w:rsidR="009407DB" w:rsidRPr="0033127C">
        <w:rPr>
          <w:rFonts w:eastAsia="SimSun" w:hint="eastAsia"/>
          <w:color w:val="333333"/>
          <w:shd w:val="clear" w:color="auto" w:fill="FCFCFC"/>
          <w:lang w:eastAsia="zh-CN"/>
        </w:rPr>
        <w:t>其</w:t>
      </w:r>
      <w:r w:rsidRPr="0033127C">
        <w:rPr>
          <w:rFonts w:eastAsia="SimSun"/>
          <w:color w:val="333333"/>
          <w:shd w:val="clear" w:color="auto" w:fill="FCFCFC"/>
          <w:lang w:eastAsia="zh-CN"/>
        </w:rPr>
        <w:t>投资和风险评估的时</w:t>
      </w:r>
      <w:r w:rsidR="009407DB" w:rsidRPr="0033127C">
        <w:rPr>
          <w:rFonts w:eastAsia="SimSun" w:hint="eastAsia"/>
          <w:color w:val="333333"/>
          <w:shd w:val="clear" w:color="auto" w:fill="FCFCFC"/>
          <w:lang w:eastAsia="zh-CN"/>
        </w:rPr>
        <w:t>限</w:t>
      </w:r>
      <w:r w:rsidRPr="0033127C">
        <w:rPr>
          <w:rFonts w:eastAsia="SimSun"/>
          <w:color w:val="333333"/>
          <w:shd w:val="clear" w:color="auto" w:fill="FCFCFC"/>
          <w:lang w:eastAsia="zh-CN"/>
        </w:rPr>
        <w:t>通常要短得多</w:t>
      </w:r>
      <w:r w:rsidRPr="0033127C">
        <w:rPr>
          <w:rFonts w:eastAsia="SimSun"/>
          <w:color w:val="333333"/>
          <w:shd w:val="clear" w:color="auto" w:fill="FCFCFC"/>
          <w:lang w:eastAsia="zh-CN"/>
        </w:rPr>
        <w:t>——</w:t>
      </w:r>
      <w:r w:rsidRPr="0033127C">
        <w:rPr>
          <w:rFonts w:eastAsia="SimSun"/>
          <w:color w:val="333333"/>
          <w:shd w:val="clear" w:color="auto" w:fill="FCFCFC"/>
          <w:lang w:eastAsia="zh-CN"/>
        </w:rPr>
        <w:t>即使是长期投资者也在短期内交易资产。</w:t>
      </w:r>
      <w:r w:rsidR="00913887" w:rsidRPr="0033127C">
        <w:rPr>
          <w:rFonts w:eastAsia="SimSun"/>
          <w:vertAlign w:val="superscript"/>
          <w:lang w:val="en-ZA" w:eastAsia="en-GB"/>
        </w:rPr>
        <w:footnoteReference w:id="26"/>
      </w:r>
      <w:r w:rsidRPr="0033127C">
        <w:rPr>
          <w:rFonts w:eastAsia="SimSun"/>
          <w:color w:val="333333"/>
          <w:shd w:val="clear" w:color="auto" w:fill="FCFCFC"/>
          <w:lang w:eastAsia="zh-CN"/>
        </w:rPr>
        <w:t>这导致金融机构没有</w:t>
      </w:r>
      <w:r w:rsidR="009B7E04" w:rsidRPr="0033127C">
        <w:rPr>
          <w:rFonts w:eastAsia="SimSun" w:hint="eastAsia"/>
          <w:color w:val="333333"/>
          <w:shd w:val="clear" w:color="auto" w:fill="FCFCFC"/>
          <w:lang w:eastAsia="zh-CN"/>
        </w:rPr>
        <w:t>动力</w:t>
      </w:r>
      <w:r w:rsidRPr="0033127C">
        <w:rPr>
          <w:rFonts w:eastAsia="SimSun"/>
          <w:color w:val="333333"/>
          <w:shd w:val="clear" w:color="auto" w:fill="FCFCFC"/>
          <w:lang w:eastAsia="zh-CN"/>
        </w:rPr>
        <w:t>去考虑生物多样性</w:t>
      </w:r>
      <w:r w:rsidR="00B81006" w:rsidRPr="0033127C">
        <w:rPr>
          <w:rFonts w:eastAsia="SimSun"/>
          <w:color w:val="333333"/>
          <w:shd w:val="clear" w:color="auto" w:fill="FCFCFC"/>
          <w:lang w:eastAsia="zh-CN"/>
        </w:rPr>
        <w:t>（</w:t>
      </w:r>
      <w:r w:rsidRPr="0033127C">
        <w:rPr>
          <w:rFonts w:eastAsia="SimSun"/>
          <w:color w:val="333333"/>
          <w:shd w:val="clear" w:color="auto" w:fill="FCFCFC"/>
          <w:lang w:eastAsia="zh-CN"/>
        </w:rPr>
        <w:t>以及其他环境和气候变化风险</w:t>
      </w:r>
      <w:r w:rsidR="00B81006" w:rsidRPr="0033127C">
        <w:rPr>
          <w:rFonts w:eastAsia="SimSun"/>
          <w:color w:val="333333"/>
          <w:shd w:val="clear" w:color="auto" w:fill="FCFCFC"/>
          <w:lang w:eastAsia="zh-CN"/>
        </w:rPr>
        <w:t>）</w:t>
      </w:r>
      <w:r w:rsidRPr="0033127C">
        <w:rPr>
          <w:rFonts w:eastAsia="SimSun"/>
          <w:color w:val="333333"/>
          <w:shd w:val="clear" w:color="auto" w:fill="FCFCFC"/>
          <w:lang w:eastAsia="zh-CN"/>
        </w:rPr>
        <w:t>，即使这样的</w:t>
      </w:r>
      <w:r w:rsidR="009B7E04" w:rsidRPr="0033127C">
        <w:rPr>
          <w:rFonts w:eastAsia="SimSun" w:hint="eastAsia"/>
          <w:color w:val="333333"/>
          <w:shd w:val="clear" w:color="auto" w:fill="FCFCFC"/>
          <w:lang w:eastAsia="zh-CN"/>
        </w:rPr>
        <w:t>衡量</w:t>
      </w:r>
      <w:r w:rsidRPr="0033127C">
        <w:rPr>
          <w:rFonts w:eastAsia="SimSun"/>
          <w:color w:val="333333"/>
          <w:shd w:val="clear" w:color="auto" w:fill="FCFCFC"/>
          <w:lang w:eastAsia="zh-CN"/>
        </w:rPr>
        <w:t>标准</w:t>
      </w:r>
      <w:r w:rsidR="00913730" w:rsidRPr="0033127C">
        <w:rPr>
          <w:rFonts w:eastAsia="SimSun" w:hint="eastAsia"/>
          <w:color w:val="333333"/>
          <w:shd w:val="clear" w:color="auto" w:fill="FCFCFC"/>
          <w:lang w:eastAsia="zh-CN"/>
        </w:rPr>
        <w:t>存在</w:t>
      </w:r>
      <w:r w:rsidRPr="0033127C">
        <w:rPr>
          <w:rFonts w:eastAsia="SimSun"/>
          <w:color w:val="333333"/>
          <w:shd w:val="clear" w:color="auto" w:fill="FCFCFC"/>
          <w:lang w:eastAsia="zh-CN"/>
        </w:rPr>
        <w:t>。</w:t>
      </w:r>
      <w:r w:rsidR="00913730" w:rsidRPr="0033127C">
        <w:rPr>
          <w:rFonts w:eastAsia="SimSun" w:hint="eastAsia"/>
          <w:color w:val="333333"/>
          <w:shd w:val="clear" w:color="auto" w:fill="FCFCFC"/>
          <w:lang w:eastAsia="zh-CN"/>
        </w:rPr>
        <w:t>应对</w:t>
      </w:r>
      <w:r w:rsidRPr="0033127C">
        <w:rPr>
          <w:rFonts w:eastAsia="SimSun"/>
          <w:color w:val="333333"/>
          <w:shd w:val="clear" w:color="auto" w:fill="FCFCFC"/>
          <w:lang w:eastAsia="zh-CN"/>
        </w:rPr>
        <w:t>金融</w:t>
      </w:r>
      <w:r w:rsidR="006C6D19" w:rsidRPr="00695C6E">
        <w:rPr>
          <w:rFonts w:ascii="SimSun" w:eastAsia="SimSun" w:hAnsi="SimSun" w:hint="eastAsia"/>
          <w:color w:val="333333"/>
          <w:shd w:val="clear" w:color="auto" w:fill="FCFCFC"/>
          <w:lang w:eastAsia="zh-CN"/>
        </w:rPr>
        <w:t>“</w:t>
      </w:r>
      <w:r w:rsidR="00A02372" w:rsidRPr="0033127C">
        <w:rPr>
          <w:rFonts w:eastAsia="SimSun" w:hint="eastAsia"/>
          <w:color w:val="333333"/>
          <w:shd w:val="clear" w:color="auto" w:fill="FCFCFC"/>
          <w:lang w:eastAsia="zh-CN"/>
        </w:rPr>
        <w:t>短期</w:t>
      </w:r>
      <w:r w:rsidR="00913730" w:rsidRPr="0033127C">
        <w:rPr>
          <w:rFonts w:eastAsia="SimSun" w:hint="eastAsia"/>
          <w:color w:val="333333"/>
          <w:shd w:val="clear" w:color="auto" w:fill="FCFCFC"/>
          <w:lang w:eastAsia="zh-CN"/>
        </w:rPr>
        <w:t>主义</w:t>
      </w:r>
      <w:r w:rsidR="006C6D19" w:rsidRPr="00695C6E">
        <w:rPr>
          <w:rFonts w:ascii="SimSun" w:eastAsia="SimSun" w:hAnsi="SimSun" w:hint="eastAsia"/>
          <w:color w:val="333333"/>
          <w:shd w:val="clear" w:color="auto" w:fill="FCFCFC"/>
          <w:lang w:eastAsia="zh-CN"/>
        </w:rPr>
        <w:t>”</w:t>
      </w:r>
      <w:r w:rsidR="00A02372" w:rsidRPr="0033127C">
        <w:rPr>
          <w:rFonts w:eastAsia="SimSun" w:hint="eastAsia"/>
          <w:color w:val="333333"/>
          <w:shd w:val="clear" w:color="auto" w:fill="FCFCFC"/>
          <w:lang w:eastAsia="zh-CN"/>
        </w:rPr>
        <w:t>问题</w:t>
      </w:r>
      <w:r w:rsidRPr="0033127C">
        <w:rPr>
          <w:rFonts w:eastAsia="SimSun"/>
          <w:color w:val="333333"/>
          <w:shd w:val="clear" w:color="auto" w:fill="FCFCFC"/>
          <w:lang w:eastAsia="zh-CN"/>
        </w:rPr>
        <w:t>的措施可</w:t>
      </w:r>
      <w:r w:rsidR="00913887" w:rsidRPr="0033127C">
        <w:rPr>
          <w:rFonts w:eastAsia="SimSun" w:hint="eastAsia"/>
          <w:color w:val="333333"/>
          <w:shd w:val="clear" w:color="auto" w:fill="FCFCFC"/>
          <w:lang w:eastAsia="zh-CN"/>
        </w:rPr>
        <w:t>能</w:t>
      </w:r>
      <w:r w:rsidRPr="0033127C">
        <w:rPr>
          <w:rFonts w:eastAsia="SimSun"/>
          <w:color w:val="333333"/>
          <w:shd w:val="clear" w:color="auto" w:fill="FCFCFC"/>
          <w:lang w:eastAsia="zh-CN"/>
        </w:rPr>
        <w:t>包括</w:t>
      </w:r>
      <w:r w:rsidR="006F3549" w:rsidRPr="0033127C">
        <w:rPr>
          <w:rFonts w:eastAsia="SimSun" w:hint="eastAsia"/>
          <w:color w:val="333333"/>
          <w:shd w:val="clear" w:color="auto" w:fill="FCFCFC"/>
          <w:lang w:eastAsia="zh-CN"/>
        </w:rPr>
        <w:t>为</w:t>
      </w:r>
      <w:r w:rsidRPr="0033127C">
        <w:rPr>
          <w:rFonts w:eastAsia="SimSun"/>
          <w:color w:val="333333"/>
          <w:shd w:val="clear" w:color="auto" w:fill="FCFCFC"/>
          <w:lang w:eastAsia="zh-CN"/>
        </w:rPr>
        <w:t>更长的所有权期限</w:t>
      </w:r>
      <w:r w:rsidR="00A02372" w:rsidRPr="0033127C">
        <w:rPr>
          <w:rFonts w:eastAsia="SimSun" w:hint="eastAsia"/>
          <w:color w:val="333333"/>
          <w:shd w:val="clear" w:color="auto" w:fill="FCFCFC"/>
          <w:lang w:eastAsia="zh-CN"/>
        </w:rPr>
        <w:t>提供</w:t>
      </w:r>
      <w:r w:rsidRPr="0033127C">
        <w:rPr>
          <w:rFonts w:eastAsia="SimSun"/>
          <w:color w:val="333333"/>
          <w:shd w:val="clear" w:color="auto" w:fill="FCFCFC"/>
          <w:lang w:eastAsia="zh-CN"/>
        </w:rPr>
        <w:t>税收和</w:t>
      </w:r>
      <w:r w:rsidR="00A02372" w:rsidRPr="0033127C">
        <w:rPr>
          <w:rFonts w:eastAsia="SimSun" w:hint="eastAsia"/>
          <w:color w:val="333333"/>
          <w:shd w:val="clear" w:color="auto" w:fill="FCFCFC"/>
          <w:lang w:eastAsia="zh-CN"/>
        </w:rPr>
        <w:t>管理</w:t>
      </w:r>
      <w:r w:rsidRPr="0033127C">
        <w:rPr>
          <w:rFonts w:eastAsia="SimSun"/>
          <w:color w:val="333333"/>
          <w:shd w:val="clear" w:color="auto" w:fill="FCFCFC"/>
          <w:lang w:eastAsia="zh-CN"/>
        </w:rPr>
        <w:t>激励措施、</w:t>
      </w:r>
      <w:r w:rsidR="00A02372" w:rsidRPr="0033127C">
        <w:rPr>
          <w:rFonts w:eastAsia="SimSun" w:hint="eastAsia"/>
          <w:color w:val="333333"/>
          <w:shd w:val="clear" w:color="auto" w:fill="FCFCFC"/>
          <w:lang w:eastAsia="zh-CN"/>
        </w:rPr>
        <w:t>对</w:t>
      </w:r>
      <w:r w:rsidRPr="0033127C">
        <w:rPr>
          <w:rFonts w:eastAsia="SimSun"/>
          <w:color w:val="333333"/>
          <w:shd w:val="clear" w:color="auto" w:fill="FCFCFC"/>
          <w:lang w:eastAsia="zh-CN"/>
        </w:rPr>
        <w:t>公司董事和资产管理</w:t>
      </w:r>
      <w:r w:rsidR="00A02372" w:rsidRPr="0033127C">
        <w:rPr>
          <w:rFonts w:eastAsia="SimSun" w:hint="eastAsia"/>
          <w:color w:val="333333"/>
          <w:shd w:val="clear" w:color="auto" w:fill="FCFCFC"/>
          <w:lang w:eastAsia="zh-CN"/>
        </w:rPr>
        <w:t>者实施</w:t>
      </w:r>
      <w:r w:rsidRPr="0033127C">
        <w:rPr>
          <w:rFonts w:eastAsia="SimSun"/>
          <w:color w:val="333333"/>
          <w:shd w:val="clear" w:color="auto" w:fill="FCFCFC"/>
          <w:lang w:eastAsia="zh-CN"/>
        </w:rPr>
        <w:t>长期薪酬结构、</w:t>
      </w:r>
      <w:r w:rsidR="00A02372" w:rsidRPr="0033127C">
        <w:rPr>
          <w:rFonts w:eastAsia="SimSun" w:hint="eastAsia"/>
          <w:color w:val="333333"/>
          <w:shd w:val="clear" w:color="auto" w:fill="FCFCFC"/>
          <w:lang w:eastAsia="zh-CN"/>
        </w:rPr>
        <w:t>减少</w:t>
      </w:r>
      <w:r w:rsidRPr="0033127C">
        <w:rPr>
          <w:rFonts w:eastAsia="SimSun"/>
          <w:color w:val="333333"/>
          <w:shd w:val="clear" w:color="auto" w:fill="FCFCFC"/>
          <w:lang w:eastAsia="zh-CN"/>
        </w:rPr>
        <w:t>公司</w:t>
      </w:r>
      <w:r w:rsidR="00A02372" w:rsidRPr="0033127C">
        <w:rPr>
          <w:rFonts w:eastAsia="SimSun" w:hint="eastAsia"/>
          <w:color w:val="333333"/>
          <w:shd w:val="clear" w:color="auto" w:fill="FCFCFC"/>
          <w:lang w:eastAsia="zh-CN"/>
        </w:rPr>
        <w:t>的</w:t>
      </w:r>
      <w:r w:rsidRPr="0033127C">
        <w:rPr>
          <w:rFonts w:eastAsia="SimSun"/>
          <w:color w:val="333333"/>
          <w:shd w:val="clear" w:color="auto" w:fill="FCFCFC"/>
          <w:lang w:eastAsia="zh-CN"/>
        </w:rPr>
        <w:t>季度报告、</w:t>
      </w:r>
      <w:r w:rsidR="00A02372" w:rsidRPr="0033127C">
        <w:rPr>
          <w:rFonts w:eastAsia="SimSun"/>
          <w:color w:val="333333"/>
          <w:shd w:val="clear" w:color="auto" w:fill="FCFCFC"/>
          <w:lang w:eastAsia="zh-CN"/>
        </w:rPr>
        <w:t>减少</w:t>
      </w:r>
      <w:r w:rsidRPr="0033127C">
        <w:rPr>
          <w:rFonts w:eastAsia="SimSun"/>
          <w:color w:val="333333"/>
          <w:shd w:val="clear" w:color="auto" w:fill="FCFCFC"/>
          <w:lang w:eastAsia="zh-CN"/>
        </w:rPr>
        <w:t>资产管理</w:t>
      </w:r>
      <w:r w:rsidR="00A02372" w:rsidRPr="0033127C">
        <w:rPr>
          <w:rFonts w:eastAsia="SimSun" w:hint="eastAsia"/>
          <w:color w:val="333333"/>
          <w:shd w:val="clear" w:color="auto" w:fill="FCFCFC"/>
          <w:lang w:eastAsia="zh-CN"/>
        </w:rPr>
        <w:t>者</w:t>
      </w:r>
      <w:r w:rsidR="00913730" w:rsidRPr="0033127C">
        <w:rPr>
          <w:rFonts w:eastAsia="SimSun" w:hint="eastAsia"/>
          <w:color w:val="333333"/>
          <w:shd w:val="clear" w:color="auto" w:fill="FCFCFC"/>
          <w:lang w:eastAsia="zh-CN"/>
        </w:rPr>
        <w:t>的</w:t>
      </w:r>
      <w:r w:rsidRPr="0033127C">
        <w:rPr>
          <w:rFonts w:eastAsia="SimSun"/>
          <w:color w:val="333333"/>
          <w:shd w:val="clear" w:color="auto" w:fill="FCFCFC"/>
          <w:lang w:eastAsia="zh-CN"/>
        </w:rPr>
        <w:t>年度</w:t>
      </w:r>
      <w:r w:rsidR="00A02372" w:rsidRPr="0033127C">
        <w:rPr>
          <w:rFonts w:eastAsia="SimSun" w:hint="eastAsia"/>
          <w:color w:val="333333"/>
          <w:shd w:val="clear" w:color="auto" w:fill="FCFCFC"/>
          <w:lang w:eastAsia="zh-CN"/>
        </w:rPr>
        <w:t>评估</w:t>
      </w:r>
      <w:r w:rsidRPr="0033127C">
        <w:rPr>
          <w:rFonts w:eastAsia="SimSun"/>
          <w:color w:val="333333"/>
          <w:shd w:val="clear" w:color="auto" w:fill="FCFCFC"/>
          <w:lang w:eastAsia="zh-CN"/>
        </w:rPr>
        <w:t>、修订</w:t>
      </w:r>
      <w:r w:rsidR="00913730" w:rsidRPr="0033127C">
        <w:rPr>
          <w:rFonts w:eastAsia="SimSun" w:hint="eastAsia"/>
          <w:color w:val="333333"/>
          <w:shd w:val="clear" w:color="auto" w:fill="FCFCFC"/>
          <w:lang w:eastAsia="zh-CN"/>
        </w:rPr>
        <w:t>核</w:t>
      </w:r>
      <w:r w:rsidR="00A02372" w:rsidRPr="0033127C">
        <w:rPr>
          <w:rFonts w:eastAsia="SimSun" w:hint="eastAsia"/>
          <w:color w:val="333333"/>
          <w:shd w:val="clear" w:color="auto" w:fill="FCFCFC"/>
          <w:lang w:eastAsia="zh-CN"/>
        </w:rPr>
        <w:t>算标准</w:t>
      </w:r>
      <w:r w:rsidRPr="0033127C">
        <w:rPr>
          <w:rFonts w:eastAsia="SimSun"/>
          <w:color w:val="333333"/>
          <w:shd w:val="clear" w:color="auto" w:fill="FCFCFC"/>
          <w:lang w:eastAsia="zh-CN"/>
        </w:rPr>
        <w:t>和修订监管工具包，如扩大压力测试时间范围；</w:t>
      </w:r>
      <w:r w:rsidR="009C18A0" w:rsidRPr="0033127C">
        <w:rPr>
          <w:rFonts w:eastAsia="SimSun"/>
          <w:vertAlign w:val="superscript"/>
          <w:lang w:val="en-ZA" w:eastAsia="en-GB"/>
        </w:rPr>
        <w:footnoteReference w:id="27"/>
      </w:r>
      <w:r w:rsidR="009C18A0" w:rsidRPr="0033127C">
        <w:rPr>
          <w:rFonts w:eastAsia="SimSun"/>
          <w:lang w:val="en-ZA" w:eastAsia="zh-CN"/>
        </w:rPr>
        <w:t xml:space="preserve"> </w:t>
      </w:r>
    </w:p>
    <w:p w14:paraId="62D66BD0" w14:textId="70746CB2" w:rsidR="009C18A0" w:rsidRPr="0033127C" w:rsidRDefault="00F17F7B" w:rsidP="00C57C40">
      <w:pPr>
        <w:pStyle w:val="ListParagraph"/>
        <w:numPr>
          <w:ilvl w:val="0"/>
          <w:numId w:val="58"/>
        </w:numPr>
        <w:snapToGrid w:val="0"/>
        <w:spacing w:before="120" w:after="120"/>
        <w:ind w:left="0" w:firstLine="720"/>
        <w:jc w:val="both"/>
        <w:rPr>
          <w:rFonts w:eastAsia="SimSun"/>
          <w:lang w:val="en-ZA" w:eastAsia="zh-CN"/>
        </w:rPr>
      </w:pPr>
      <w:r w:rsidRPr="0033127C">
        <w:rPr>
          <w:rFonts w:eastAsia="SimSun"/>
          <w:color w:val="333333"/>
          <w:shd w:val="clear" w:color="auto" w:fill="FCFCFC"/>
          <w:lang w:eastAsia="zh-CN"/>
        </w:rPr>
        <w:t>开发银行可以在商业银行</w:t>
      </w:r>
      <w:r w:rsidR="00F853A6" w:rsidRPr="0033127C">
        <w:rPr>
          <w:rFonts w:eastAsia="SimSun" w:hint="eastAsia"/>
          <w:color w:val="333333"/>
          <w:shd w:val="clear" w:color="auto" w:fill="FCFCFC"/>
          <w:lang w:eastAsia="zh-CN"/>
        </w:rPr>
        <w:t>未</w:t>
      </w:r>
      <w:r w:rsidRPr="0033127C">
        <w:rPr>
          <w:rFonts w:eastAsia="SimSun"/>
          <w:color w:val="333333"/>
          <w:shd w:val="clear" w:color="auto" w:fill="FCFCFC"/>
          <w:lang w:eastAsia="zh-CN"/>
        </w:rPr>
        <w:t>充分参与的信贷市场</w:t>
      </w:r>
      <w:r w:rsidR="00BA0728" w:rsidRPr="0033127C">
        <w:rPr>
          <w:rFonts w:eastAsia="SimSun" w:hint="eastAsia"/>
          <w:color w:val="333333"/>
          <w:shd w:val="clear" w:color="auto" w:fill="FCFCFC"/>
          <w:lang w:eastAsia="zh-CN"/>
        </w:rPr>
        <w:t>板块</w:t>
      </w:r>
      <w:r w:rsidRPr="0033127C">
        <w:rPr>
          <w:rFonts w:eastAsia="SimSun"/>
          <w:color w:val="333333"/>
          <w:shd w:val="clear" w:color="auto" w:fill="FCFCFC"/>
          <w:lang w:eastAsia="zh-CN"/>
        </w:rPr>
        <w:t>开展业务，</w:t>
      </w:r>
      <w:r w:rsidR="00A02372" w:rsidRPr="0033127C">
        <w:rPr>
          <w:rFonts w:eastAsia="SimSun" w:hint="eastAsia"/>
          <w:color w:val="333333"/>
          <w:shd w:val="clear" w:color="auto" w:fill="FCFCFC"/>
          <w:lang w:eastAsia="zh-CN"/>
        </w:rPr>
        <w:t>它们</w:t>
      </w:r>
      <w:r w:rsidRPr="0033127C">
        <w:rPr>
          <w:rFonts w:eastAsia="SimSun"/>
          <w:color w:val="333333"/>
          <w:shd w:val="clear" w:color="auto" w:fill="FCFCFC"/>
          <w:lang w:eastAsia="zh-CN"/>
        </w:rPr>
        <w:t>在支持</w:t>
      </w:r>
      <w:r w:rsidR="00BA0728" w:rsidRPr="0033127C">
        <w:rPr>
          <w:rFonts w:eastAsia="SimSun" w:hint="eastAsia"/>
          <w:color w:val="333333"/>
          <w:shd w:val="clear" w:color="auto" w:fill="FCFCFC"/>
          <w:lang w:eastAsia="zh-CN"/>
        </w:rPr>
        <w:t>有利于</w:t>
      </w:r>
      <w:r w:rsidRPr="0033127C">
        <w:rPr>
          <w:rFonts w:eastAsia="SimSun"/>
          <w:color w:val="333333"/>
          <w:shd w:val="clear" w:color="auto" w:fill="FCFCFC"/>
          <w:lang w:eastAsia="zh-CN"/>
        </w:rPr>
        <w:t>生物多样性</w:t>
      </w:r>
      <w:r w:rsidR="007870FF" w:rsidRPr="0033127C">
        <w:rPr>
          <w:rFonts w:eastAsia="SimSun" w:hint="eastAsia"/>
          <w:color w:val="333333"/>
          <w:shd w:val="clear" w:color="auto" w:fill="FCFCFC"/>
          <w:lang w:eastAsia="zh-CN"/>
        </w:rPr>
        <w:t>的</w:t>
      </w:r>
      <w:r w:rsidRPr="0033127C">
        <w:rPr>
          <w:rFonts w:eastAsia="SimSun"/>
          <w:color w:val="333333"/>
          <w:shd w:val="clear" w:color="auto" w:fill="FCFCFC"/>
          <w:lang w:eastAsia="zh-CN"/>
        </w:rPr>
        <w:t>投资和将生物多样性纳入风险评估主流方面发挥</w:t>
      </w:r>
      <w:r w:rsidR="007870FF" w:rsidRPr="0033127C">
        <w:rPr>
          <w:rFonts w:eastAsia="SimSun" w:hint="eastAsia"/>
          <w:color w:val="333333"/>
          <w:shd w:val="clear" w:color="auto" w:fill="FCFCFC"/>
          <w:lang w:eastAsia="zh-CN"/>
        </w:rPr>
        <w:t>着</w:t>
      </w:r>
      <w:r w:rsidRPr="0033127C">
        <w:rPr>
          <w:rFonts w:eastAsia="SimSun"/>
          <w:color w:val="333333"/>
          <w:shd w:val="clear" w:color="auto" w:fill="FCFCFC"/>
          <w:lang w:eastAsia="zh-CN"/>
        </w:rPr>
        <w:t>独特作用。开发银行应</w:t>
      </w:r>
      <w:r w:rsidR="007870FF" w:rsidRPr="0033127C">
        <w:rPr>
          <w:rFonts w:eastAsia="SimSun" w:hint="eastAsia"/>
          <w:color w:val="333333"/>
          <w:shd w:val="clear" w:color="auto" w:fill="FCFCFC"/>
          <w:lang w:eastAsia="zh-CN"/>
        </w:rPr>
        <w:t>按照</w:t>
      </w:r>
      <w:r w:rsidR="007870FF" w:rsidRPr="0033127C">
        <w:rPr>
          <w:rFonts w:eastAsia="SimSun"/>
          <w:color w:val="333333"/>
          <w:shd w:val="clear" w:color="auto" w:fill="FCFCFC"/>
          <w:lang w:eastAsia="zh-CN"/>
        </w:rPr>
        <w:t>《公约》</w:t>
      </w:r>
      <w:r w:rsidR="00BA0728" w:rsidRPr="0033127C">
        <w:rPr>
          <w:rFonts w:eastAsia="SimSun" w:hint="eastAsia"/>
          <w:color w:val="333333"/>
          <w:shd w:val="clear" w:color="auto" w:fill="FCFCFC"/>
          <w:lang w:eastAsia="zh-CN"/>
        </w:rPr>
        <w:t>的各项</w:t>
      </w:r>
      <w:r w:rsidR="007870FF" w:rsidRPr="0033127C">
        <w:rPr>
          <w:rFonts w:eastAsia="SimSun"/>
          <w:color w:val="333333"/>
          <w:shd w:val="clear" w:color="auto" w:fill="FCFCFC"/>
          <w:lang w:eastAsia="zh-CN"/>
        </w:rPr>
        <w:t>目标</w:t>
      </w:r>
      <w:r w:rsidR="007870FF" w:rsidRPr="0033127C">
        <w:rPr>
          <w:rFonts w:eastAsia="SimSun" w:hint="eastAsia"/>
          <w:color w:val="333333"/>
          <w:shd w:val="clear" w:color="auto" w:fill="FCFCFC"/>
          <w:lang w:eastAsia="zh-CN"/>
        </w:rPr>
        <w:t>，</w:t>
      </w:r>
      <w:r w:rsidRPr="0033127C">
        <w:rPr>
          <w:rFonts w:eastAsia="SimSun"/>
          <w:color w:val="333333"/>
          <w:shd w:val="clear" w:color="auto" w:fill="FCFCFC"/>
          <w:lang w:eastAsia="zh-CN"/>
        </w:rPr>
        <w:t>将生物多样性</w:t>
      </w:r>
      <w:r w:rsidR="00BA0728" w:rsidRPr="0033127C">
        <w:rPr>
          <w:rFonts w:eastAsia="SimSun" w:hint="eastAsia"/>
          <w:color w:val="333333"/>
          <w:shd w:val="clear" w:color="auto" w:fill="FCFCFC"/>
          <w:lang w:eastAsia="zh-CN"/>
        </w:rPr>
        <w:t>的</w:t>
      </w:r>
      <w:r w:rsidRPr="0033127C">
        <w:rPr>
          <w:rFonts w:eastAsia="SimSun"/>
          <w:color w:val="333333"/>
          <w:shd w:val="clear" w:color="auto" w:fill="FCFCFC"/>
          <w:lang w:eastAsia="zh-CN"/>
        </w:rPr>
        <w:t>风险</w:t>
      </w:r>
      <w:r w:rsidR="00BA0728" w:rsidRPr="0033127C">
        <w:rPr>
          <w:rFonts w:eastAsia="SimSun" w:hint="eastAsia"/>
          <w:color w:val="333333"/>
          <w:shd w:val="clear" w:color="auto" w:fill="FCFCFC"/>
          <w:lang w:eastAsia="zh-CN"/>
        </w:rPr>
        <w:t>与</w:t>
      </w:r>
      <w:r w:rsidRPr="0033127C">
        <w:rPr>
          <w:rFonts w:eastAsia="SimSun"/>
          <w:color w:val="333333"/>
          <w:shd w:val="clear" w:color="auto" w:fill="FCFCFC"/>
          <w:lang w:eastAsia="zh-CN"/>
        </w:rPr>
        <w:t>机遇纳入</w:t>
      </w:r>
      <w:r w:rsidR="00151D97" w:rsidRPr="0033127C">
        <w:rPr>
          <w:rFonts w:eastAsia="SimSun" w:hint="eastAsia"/>
          <w:color w:val="333333"/>
          <w:shd w:val="clear" w:color="auto" w:fill="FCFCFC"/>
          <w:lang w:eastAsia="zh-CN"/>
        </w:rPr>
        <w:t>各项</w:t>
      </w:r>
      <w:r w:rsidRPr="0033127C">
        <w:rPr>
          <w:rFonts w:eastAsia="SimSun"/>
          <w:color w:val="333333"/>
          <w:shd w:val="clear" w:color="auto" w:fill="FCFCFC"/>
          <w:lang w:eastAsia="zh-CN"/>
        </w:rPr>
        <w:t>战略和政策，并应</w:t>
      </w:r>
      <w:r w:rsidR="007870FF" w:rsidRPr="0033127C">
        <w:rPr>
          <w:rFonts w:eastAsia="SimSun" w:hint="eastAsia"/>
          <w:color w:val="333333"/>
          <w:shd w:val="clear" w:color="auto" w:fill="FCFCFC"/>
          <w:lang w:eastAsia="zh-CN"/>
        </w:rPr>
        <w:t>确保</w:t>
      </w:r>
      <w:r w:rsidRPr="0033127C">
        <w:rPr>
          <w:rFonts w:eastAsia="SimSun"/>
          <w:color w:val="333333"/>
          <w:shd w:val="clear" w:color="auto" w:fill="FCFCFC"/>
          <w:lang w:eastAsia="zh-CN"/>
        </w:rPr>
        <w:t>贷款</w:t>
      </w:r>
      <w:r w:rsidR="00BA0728" w:rsidRPr="0033127C">
        <w:rPr>
          <w:rFonts w:eastAsia="SimSun" w:hint="eastAsia"/>
          <w:color w:val="333333"/>
          <w:shd w:val="clear" w:color="auto" w:fill="FCFCFC"/>
          <w:lang w:eastAsia="zh-CN"/>
        </w:rPr>
        <w:t>产生有利于</w:t>
      </w:r>
      <w:r w:rsidR="007870FF" w:rsidRPr="0033127C">
        <w:rPr>
          <w:rFonts w:eastAsia="SimSun" w:hint="eastAsia"/>
          <w:color w:val="333333"/>
          <w:shd w:val="clear" w:color="auto" w:fill="FCFCFC"/>
          <w:lang w:eastAsia="zh-CN"/>
        </w:rPr>
        <w:t>生物多样性或不影响生物多样性</w:t>
      </w:r>
      <w:r w:rsidR="00BA0728" w:rsidRPr="0033127C">
        <w:rPr>
          <w:rFonts w:eastAsia="SimSun" w:hint="eastAsia"/>
          <w:color w:val="333333"/>
          <w:shd w:val="clear" w:color="auto" w:fill="FCFCFC"/>
          <w:lang w:eastAsia="zh-CN"/>
        </w:rPr>
        <w:t>的成果</w:t>
      </w:r>
      <w:r w:rsidR="007870FF" w:rsidRPr="0033127C">
        <w:rPr>
          <w:rFonts w:eastAsia="SimSun" w:hint="eastAsia"/>
          <w:color w:val="333333"/>
          <w:shd w:val="clear" w:color="auto" w:fill="FCFCFC"/>
          <w:lang w:eastAsia="zh-CN"/>
        </w:rPr>
        <w:t>。</w:t>
      </w:r>
      <w:r w:rsidRPr="0033127C">
        <w:rPr>
          <w:rFonts w:eastAsia="SimSun"/>
          <w:color w:val="333333"/>
          <w:shd w:val="clear" w:color="auto" w:fill="FCFCFC"/>
          <w:lang w:eastAsia="zh-CN"/>
        </w:rPr>
        <w:t>所有开发银行都应遵守健全的贷款框架，并遵</w:t>
      </w:r>
      <w:r w:rsidR="006F3549" w:rsidRPr="0033127C">
        <w:rPr>
          <w:rFonts w:eastAsia="SimSun" w:hint="eastAsia"/>
          <w:color w:val="333333"/>
          <w:shd w:val="clear" w:color="auto" w:fill="FCFCFC"/>
          <w:lang w:eastAsia="zh-CN"/>
        </w:rPr>
        <w:t>循</w:t>
      </w:r>
      <w:r w:rsidR="00151D97" w:rsidRPr="0033127C">
        <w:rPr>
          <w:rFonts w:eastAsia="SimSun" w:hint="eastAsia"/>
          <w:color w:val="333333"/>
          <w:shd w:val="clear" w:color="auto" w:fill="FCFCFC"/>
          <w:lang w:eastAsia="zh-CN"/>
        </w:rPr>
        <w:t>相关</w:t>
      </w:r>
      <w:r w:rsidRPr="0033127C">
        <w:rPr>
          <w:rFonts w:eastAsia="SimSun"/>
          <w:color w:val="333333"/>
          <w:shd w:val="clear" w:color="auto" w:fill="FCFCFC"/>
          <w:lang w:eastAsia="zh-CN"/>
        </w:rPr>
        <w:t>的社会和环境保障措施，如世界银行的环境和社会标准</w:t>
      </w:r>
      <w:r w:rsidRPr="0033127C">
        <w:rPr>
          <w:rFonts w:eastAsia="SimSun"/>
          <w:color w:val="333333"/>
          <w:shd w:val="clear" w:color="auto" w:fill="FCFCFC"/>
          <w:lang w:eastAsia="zh-CN"/>
        </w:rPr>
        <w:t>6</w:t>
      </w:r>
      <w:r w:rsidR="00151D97" w:rsidRPr="0033127C">
        <w:rPr>
          <w:rFonts w:eastAsia="SimSun"/>
          <w:vertAlign w:val="superscript"/>
          <w:lang w:val="en-ZA" w:eastAsia="en-GB"/>
        </w:rPr>
        <w:footnoteReference w:id="28"/>
      </w:r>
      <w:r w:rsidR="00274C19">
        <w:rPr>
          <w:rFonts w:eastAsia="SimSun" w:hint="eastAsia"/>
          <w:color w:val="333333"/>
          <w:shd w:val="clear" w:color="auto" w:fill="FCFCFC"/>
          <w:lang w:val="en-ZA" w:eastAsia="zh-CN"/>
        </w:rPr>
        <w:t xml:space="preserve"> </w:t>
      </w:r>
      <w:r w:rsidRPr="0033127C">
        <w:rPr>
          <w:rFonts w:eastAsia="SimSun"/>
          <w:color w:val="333333"/>
          <w:shd w:val="clear" w:color="auto" w:fill="FCFCFC"/>
          <w:lang w:eastAsia="zh-CN"/>
        </w:rPr>
        <w:t>或国际金融公司绩</w:t>
      </w:r>
      <w:r w:rsidR="00805638" w:rsidRPr="0033127C">
        <w:rPr>
          <w:rFonts w:eastAsia="SimSun" w:hint="eastAsia"/>
          <w:color w:val="333333"/>
          <w:shd w:val="clear" w:color="auto" w:fill="FCFCFC"/>
          <w:lang w:eastAsia="zh-CN"/>
        </w:rPr>
        <w:t>效</w:t>
      </w:r>
      <w:r w:rsidRPr="0033127C">
        <w:rPr>
          <w:rFonts w:eastAsia="SimSun"/>
          <w:color w:val="333333"/>
          <w:shd w:val="clear" w:color="auto" w:fill="FCFCFC"/>
          <w:lang w:eastAsia="zh-CN"/>
        </w:rPr>
        <w:t>标准</w:t>
      </w:r>
      <w:r w:rsidRPr="0033127C">
        <w:rPr>
          <w:rFonts w:eastAsia="SimSun"/>
          <w:color w:val="333333"/>
          <w:shd w:val="clear" w:color="auto" w:fill="FCFCFC"/>
          <w:lang w:eastAsia="zh-CN"/>
        </w:rPr>
        <w:t>6</w:t>
      </w:r>
      <w:r w:rsidRPr="0033127C">
        <w:rPr>
          <w:rFonts w:eastAsia="SimSun"/>
          <w:color w:val="333333"/>
          <w:shd w:val="clear" w:color="auto" w:fill="FCFCFC"/>
          <w:lang w:eastAsia="zh-CN"/>
        </w:rPr>
        <w:t>，</w:t>
      </w:r>
      <w:r w:rsidR="00151D97" w:rsidRPr="0033127C">
        <w:rPr>
          <w:rFonts w:eastAsia="SimSun"/>
          <w:vertAlign w:val="superscript"/>
          <w:lang w:val="en-ZA" w:eastAsia="en-GB"/>
        </w:rPr>
        <w:footnoteReference w:id="29"/>
      </w:r>
      <w:r w:rsidR="00274C19">
        <w:rPr>
          <w:rFonts w:eastAsia="SimSun" w:hint="eastAsia"/>
          <w:color w:val="333333"/>
          <w:shd w:val="clear" w:color="auto" w:fill="FCFCFC"/>
          <w:lang w:eastAsia="zh-CN"/>
        </w:rPr>
        <w:t xml:space="preserve"> </w:t>
      </w:r>
      <w:r w:rsidRPr="0033127C">
        <w:rPr>
          <w:rFonts w:eastAsia="SimSun"/>
          <w:color w:val="333333"/>
          <w:shd w:val="clear" w:color="auto" w:fill="FCFCFC"/>
          <w:lang w:eastAsia="zh-CN"/>
        </w:rPr>
        <w:t>其目的是保护和养护生物多样性和生境，鼓励</w:t>
      </w:r>
      <w:r w:rsidR="000114E1" w:rsidRPr="0033127C">
        <w:rPr>
          <w:rFonts w:eastAsia="SimSun" w:hint="eastAsia"/>
          <w:color w:val="333333"/>
          <w:shd w:val="clear" w:color="auto" w:fill="FCFCFC"/>
          <w:lang w:eastAsia="zh-CN"/>
        </w:rPr>
        <w:t>适用</w:t>
      </w:r>
      <w:r w:rsidRPr="0033127C">
        <w:rPr>
          <w:rFonts w:eastAsia="SimSun"/>
          <w:color w:val="333333"/>
          <w:shd w:val="clear" w:color="auto" w:fill="FCFCFC"/>
          <w:lang w:eastAsia="zh-CN"/>
        </w:rPr>
        <w:t>减缓</w:t>
      </w:r>
      <w:r w:rsidR="0017257A" w:rsidRPr="0033127C">
        <w:rPr>
          <w:rFonts w:eastAsia="SimSun" w:hint="eastAsia"/>
          <w:color w:val="333333"/>
          <w:shd w:val="clear" w:color="auto" w:fill="FCFCFC"/>
          <w:lang w:eastAsia="zh-CN"/>
        </w:rPr>
        <w:t>层级</w:t>
      </w:r>
      <w:r w:rsidRPr="0033127C">
        <w:rPr>
          <w:rFonts w:eastAsia="SimSun"/>
          <w:color w:val="333333"/>
          <w:shd w:val="clear" w:color="auto" w:fill="FCFCFC"/>
          <w:lang w:eastAsia="zh-CN"/>
        </w:rPr>
        <w:t>，并促进生物自然资源的可持续管理。此外，开发银行应审计和报告这些保障措施的遵守情况，包括</w:t>
      </w:r>
      <w:r w:rsidR="006F3549" w:rsidRPr="0033127C">
        <w:rPr>
          <w:rFonts w:eastAsia="SimSun" w:hint="eastAsia"/>
          <w:color w:val="333333"/>
          <w:shd w:val="clear" w:color="auto" w:fill="FCFCFC"/>
          <w:lang w:eastAsia="zh-CN"/>
        </w:rPr>
        <w:t>补偿</w:t>
      </w:r>
      <w:r w:rsidR="005143E8" w:rsidRPr="0033127C">
        <w:rPr>
          <w:rFonts w:eastAsia="SimSun" w:hint="eastAsia"/>
          <w:color w:val="333333"/>
          <w:shd w:val="clear" w:color="auto" w:fill="FCFCFC"/>
          <w:lang w:eastAsia="zh-CN"/>
        </w:rPr>
        <w:t>措施</w:t>
      </w:r>
      <w:r w:rsidRPr="0033127C">
        <w:rPr>
          <w:rFonts w:eastAsia="SimSun"/>
          <w:color w:val="333333"/>
          <w:shd w:val="clear" w:color="auto" w:fill="FCFCFC"/>
          <w:lang w:eastAsia="zh-CN"/>
        </w:rPr>
        <w:t>实施情况</w:t>
      </w:r>
      <w:r w:rsidR="005143E8" w:rsidRPr="0033127C">
        <w:rPr>
          <w:rFonts w:eastAsia="SimSun" w:hint="eastAsia"/>
          <w:color w:val="333333"/>
          <w:shd w:val="clear" w:color="auto" w:fill="FCFCFC"/>
          <w:lang w:eastAsia="zh-CN"/>
        </w:rPr>
        <w:t>等</w:t>
      </w:r>
      <w:r w:rsidRPr="0033127C">
        <w:rPr>
          <w:rFonts w:eastAsia="SimSun"/>
          <w:color w:val="333333"/>
          <w:shd w:val="clear" w:color="auto" w:fill="FCFCFC"/>
          <w:lang w:eastAsia="zh-CN"/>
        </w:rPr>
        <w:t>。最后，为了使投资</w:t>
      </w:r>
      <w:r w:rsidR="005143E8" w:rsidRPr="0033127C">
        <w:rPr>
          <w:rFonts w:eastAsia="SimSun" w:hint="eastAsia"/>
          <w:color w:val="333333"/>
          <w:shd w:val="clear" w:color="auto" w:fill="FCFCFC"/>
          <w:lang w:eastAsia="zh-CN"/>
        </w:rPr>
        <w:t>将</w:t>
      </w:r>
      <w:r w:rsidRPr="0033127C">
        <w:rPr>
          <w:rFonts w:eastAsia="SimSun"/>
          <w:color w:val="333333"/>
          <w:shd w:val="clear" w:color="auto" w:fill="FCFCFC"/>
          <w:lang w:eastAsia="zh-CN"/>
        </w:rPr>
        <w:t>生物多样性</w:t>
      </w:r>
      <w:r w:rsidR="005143E8" w:rsidRPr="0033127C">
        <w:rPr>
          <w:rFonts w:eastAsia="SimSun" w:hint="eastAsia"/>
          <w:color w:val="333333"/>
          <w:shd w:val="clear" w:color="auto" w:fill="FCFCFC"/>
          <w:lang w:eastAsia="zh-CN"/>
        </w:rPr>
        <w:t>考虑在内</w:t>
      </w:r>
      <w:r w:rsidRPr="0033127C">
        <w:rPr>
          <w:rFonts w:eastAsia="SimSun"/>
          <w:color w:val="333333"/>
          <w:shd w:val="clear" w:color="auto" w:fill="FCFCFC"/>
          <w:lang w:eastAsia="zh-CN"/>
        </w:rPr>
        <w:t>，开发银行可根据第</w:t>
      </w:r>
      <w:r w:rsidRPr="0033127C">
        <w:rPr>
          <w:rFonts w:eastAsia="SimSun"/>
          <w:color w:val="333333"/>
          <w:shd w:val="clear" w:color="auto" w:fill="FCFCFC"/>
          <w:lang w:eastAsia="zh-CN"/>
        </w:rPr>
        <w:t>14/3</w:t>
      </w:r>
      <w:r w:rsidRPr="0033127C">
        <w:rPr>
          <w:rFonts w:eastAsia="SimSun"/>
          <w:color w:val="333333"/>
          <w:shd w:val="clear" w:color="auto" w:fill="FCFCFC"/>
          <w:lang w:eastAsia="zh-CN"/>
        </w:rPr>
        <w:t>号决定第</w:t>
      </w:r>
      <w:r w:rsidRPr="0033127C">
        <w:rPr>
          <w:rFonts w:eastAsia="SimSun"/>
          <w:color w:val="333333"/>
          <w:shd w:val="clear" w:color="auto" w:fill="FCFCFC"/>
          <w:lang w:eastAsia="zh-CN"/>
        </w:rPr>
        <w:t>13</w:t>
      </w:r>
      <w:r w:rsidR="00AF3DDD">
        <w:rPr>
          <w:rFonts w:eastAsia="SimSun"/>
          <w:color w:val="333333"/>
          <w:shd w:val="clear" w:color="auto" w:fill="FCFCFC"/>
          <w:lang w:eastAsia="zh-CN"/>
        </w:rPr>
        <w:t>(b)</w:t>
      </w:r>
      <w:r w:rsidRPr="0033127C">
        <w:rPr>
          <w:rFonts w:eastAsia="SimSun"/>
          <w:color w:val="333333"/>
          <w:shd w:val="clear" w:color="auto" w:fill="FCFCFC"/>
          <w:lang w:eastAsia="zh-CN"/>
        </w:rPr>
        <w:t>段，</w:t>
      </w:r>
      <w:r w:rsidR="00AC3E4A" w:rsidRPr="0033127C">
        <w:rPr>
          <w:rFonts w:eastAsia="SimSun" w:hint="eastAsia"/>
          <w:color w:val="333333"/>
          <w:shd w:val="clear" w:color="auto" w:fill="FCFCFC"/>
          <w:lang w:eastAsia="zh-CN"/>
        </w:rPr>
        <w:t>在可能的情况下进行</w:t>
      </w:r>
      <w:r w:rsidRPr="0033127C">
        <w:rPr>
          <w:rFonts w:eastAsia="SimSun"/>
          <w:color w:val="333333"/>
          <w:shd w:val="clear" w:color="auto" w:fill="FCFCFC"/>
          <w:lang w:eastAsia="zh-CN"/>
        </w:rPr>
        <w:t>战略环境评估和综合空间规划；</w:t>
      </w:r>
    </w:p>
    <w:p w14:paraId="42F409C4" w14:textId="2D492F89" w:rsidR="009C18A0" w:rsidRPr="0033127C" w:rsidRDefault="00F17F7B" w:rsidP="00C57C40">
      <w:pPr>
        <w:pStyle w:val="ListParagraph"/>
        <w:numPr>
          <w:ilvl w:val="0"/>
          <w:numId w:val="58"/>
        </w:numPr>
        <w:snapToGrid w:val="0"/>
        <w:spacing w:before="120" w:after="120"/>
        <w:ind w:left="0" w:firstLine="720"/>
        <w:jc w:val="both"/>
        <w:rPr>
          <w:rFonts w:eastAsia="SimSun"/>
          <w:lang w:val="en-ZA" w:eastAsia="zh-CN"/>
        </w:rPr>
      </w:pPr>
      <w:r w:rsidRPr="0033127C">
        <w:rPr>
          <w:rFonts w:eastAsia="SimSun"/>
          <w:color w:val="333333"/>
          <w:shd w:val="clear" w:color="auto" w:fill="FCFCFC"/>
          <w:lang w:eastAsia="zh-CN"/>
        </w:rPr>
        <w:t>保险业可通过核保政策和保费</w:t>
      </w:r>
      <w:r w:rsidR="00AB3B68" w:rsidRPr="0033127C">
        <w:rPr>
          <w:rFonts w:eastAsia="SimSun" w:hint="eastAsia"/>
          <w:color w:val="333333"/>
          <w:shd w:val="clear" w:color="auto" w:fill="FCFCFC"/>
          <w:lang w:eastAsia="zh-CN"/>
        </w:rPr>
        <w:t>释放</w:t>
      </w:r>
      <w:r w:rsidRPr="0033127C">
        <w:rPr>
          <w:rFonts w:eastAsia="SimSun"/>
          <w:color w:val="333333"/>
          <w:shd w:val="clear" w:color="auto" w:fill="FCFCFC"/>
          <w:lang w:eastAsia="zh-CN"/>
        </w:rPr>
        <w:t>经济信号，对企业和个人的行为产生</w:t>
      </w:r>
      <w:r w:rsidR="00151D97" w:rsidRPr="0033127C">
        <w:rPr>
          <w:rFonts w:eastAsia="SimSun" w:hint="eastAsia"/>
          <w:color w:val="333333"/>
          <w:shd w:val="clear" w:color="auto" w:fill="FCFCFC"/>
          <w:lang w:eastAsia="zh-CN"/>
        </w:rPr>
        <w:t>重大</w:t>
      </w:r>
      <w:r w:rsidRPr="0033127C">
        <w:rPr>
          <w:rFonts w:eastAsia="SimSun"/>
          <w:color w:val="333333"/>
          <w:shd w:val="clear" w:color="auto" w:fill="FCFCFC"/>
          <w:lang w:eastAsia="zh-CN"/>
        </w:rPr>
        <w:t>影响。保险部门应努力改进风险建模和评估，以说明生物多样性和完整生态系统在减少灾</w:t>
      </w:r>
      <w:r w:rsidRPr="0033127C">
        <w:rPr>
          <w:rFonts w:eastAsia="SimSun"/>
          <w:color w:val="333333"/>
          <w:shd w:val="clear" w:color="auto" w:fill="FCFCFC"/>
          <w:lang w:eastAsia="zh-CN"/>
        </w:rPr>
        <w:lastRenderedPageBreak/>
        <w:t>害风险中的作用</w:t>
      </w:r>
      <w:r w:rsidR="00B81006" w:rsidRPr="0033127C">
        <w:rPr>
          <w:rFonts w:eastAsia="SimSun"/>
          <w:color w:val="333333"/>
          <w:shd w:val="clear" w:color="auto" w:fill="FCFCFC"/>
          <w:lang w:eastAsia="zh-CN"/>
        </w:rPr>
        <w:t>（</w:t>
      </w:r>
      <w:r w:rsidRPr="0033127C">
        <w:rPr>
          <w:rFonts w:eastAsia="SimSun"/>
          <w:color w:val="333333"/>
          <w:shd w:val="clear" w:color="auto" w:fill="FCFCFC"/>
          <w:lang w:eastAsia="zh-CN"/>
        </w:rPr>
        <w:t>即</w:t>
      </w:r>
      <w:r w:rsidR="00151D97" w:rsidRPr="0033127C">
        <w:rPr>
          <w:rFonts w:eastAsia="SimSun"/>
          <w:color w:val="333333"/>
          <w:shd w:val="clear" w:color="auto" w:fill="FCFCFC"/>
          <w:lang w:eastAsia="zh-CN"/>
        </w:rPr>
        <w:t>基于自然</w:t>
      </w:r>
      <w:r w:rsidR="00871727" w:rsidRPr="0033127C">
        <w:rPr>
          <w:rFonts w:eastAsia="SimSun" w:hint="eastAsia"/>
          <w:color w:val="333333"/>
          <w:shd w:val="clear" w:color="auto" w:fill="FCFCFC"/>
          <w:lang w:eastAsia="zh-CN"/>
        </w:rPr>
        <w:t>的</w:t>
      </w:r>
      <w:r w:rsidRPr="0033127C">
        <w:rPr>
          <w:rFonts w:eastAsia="SimSun"/>
          <w:color w:val="333333"/>
          <w:shd w:val="clear" w:color="auto" w:fill="FCFCFC"/>
          <w:lang w:eastAsia="zh-CN"/>
        </w:rPr>
        <w:t>减少灾害风险解决方案</w:t>
      </w:r>
      <w:r w:rsidR="00B81006" w:rsidRPr="0033127C">
        <w:rPr>
          <w:rFonts w:eastAsia="SimSun"/>
          <w:color w:val="333333"/>
          <w:shd w:val="clear" w:color="auto" w:fill="FCFCFC"/>
          <w:lang w:eastAsia="zh-CN"/>
        </w:rPr>
        <w:t>）</w:t>
      </w:r>
      <w:r w:rsidRPr="0033127C">
        <w:rPr>
          <w:rFonts w:eastAsia="SimSun"/>
          <w:color w:val="333333"/>
          <w:shd w:val="clear" w:color="auto" w:fill="FCFCFC"/>
          <w:lang w:eastAsia="zh-CN"/>
        </w:rPr>
        <w:t>。这反过来会影响保费，并</w:t>
      </w:r>
      <w:r w:rsidR="00C24294" w:rsidRPr="0033127C">
        <w:rPr>
          <w:rFonts w:eastAsia="SimSun" w:hint="eastAsia"/>
          <w:color w:val="333333"/>
          <w:shd w:val="clear" w:color="auto" w:fill="FCFCFC"/>
          <w:lang w:eastAsia="zh-CN"/>
        </w:rPr>
        <w:t>就</w:t>
      </w:r>
      <w:r w:rsidR="00C24294" w:rsidRPr="0033127C">
        <w:rPr>
          <w:rFonts w:eastAsia="SimSun"/>
          <w:color w:val="333333"/>
          <w:shd w:val="clear" w:color="auto" w:fill="FCFCFC"/>
          <w:lang w:eastAsia="zh-CN"/>
        </w:rPr>
        <w:t>完整生态系统在减少灾害风险</w:t>
      </w:r>
      <w:r w:rsidR="00871727" w:rsidRPr="0033127C">
        <w:rPr>
          <w:rFonts w:eastAsia="SimSun" w:hint="eastAsia"/>
          <w:color w:val="333333"/>
          <w:shd w:val="clear" w:color="auto" w:fill="FCFCFC"/>
          <w:lang w:eastAsia="zh-CN"/>
        </w:rPr>
        <w:t>中</w:t>
      </w:r>
      <w:r w:rsidR="00C24294" w:rsidRPr="0033127C">
        <w:rPr>
          <w:rFonts w:eastAsia="SimSun"/>
          <w:color w:val="333333"/>
          <w:shd w:val="clear" w:color="auto" w:fill="FCFCFC"/>
          <w:lang w:eastAsia="zh-CN"/>
        </w:rPr>
        <w:t>的重要性</w:t>
      </w:r>
      <w:r w:rsidRPr="0033127C">
        <w:rPr>
          <w:rFonts w:eastAsia="SimSun"/>
          <w:color w:val="333333"/>
          <w:shd w:val="clear" w:color="auto" w:fill="FCFCFC"/>
          <w:lang w:eastAsia="zh-CN"/>
        </w:rPr>
        <w:t>向包括土地所有者在内的公共和私人</w:t>
      </w:r>
      <w:r w:rsidR="00C96B42" w:rsidRPr="0033127C">
        <w:rPr>
          <w:rFonts w:eastAsia="SimSun"/>
          <w:color w:val="333333"/>
          <w:shd w:val="clear" w:color="auto" w:fill="FCFCFC"/>
          <w:lang w:eastAsia="zh-CN"/>
        </w:rPr>
        <w:t>行为体</w:t>
      </w:r>
      <w:r w:rsidR="00871727" w:rsidRPr="0033127C">
        <w:rPr>
          <w:rFonts w:eastAsia="SimSun" w:hint="eastAsia"/>
          <w:color w:val="333333"/>
          <w:shd w:val="clear" w:color="auto" w:fill="FCFCFC"/>
          <w:lang w:eastAsia="zh-CN"/>
        </w:rPr>
        <w:t>释放</w:t>
      </w:r>
      <w:r w:rsidRPr="0033127C">
        <w:rPr>
          <w:rFonts w:eastAsia="SimSun"/>
          <w:color w:val="333333"/>
          <w:shd w:val="clear" w:color="auto" w:fill="FCFCFC"/>
          <w:lang w:eastAsia="zh-CN"/>
        </w:rPr>
        <w:t>价格信号</w:t>
      </w:r>
      <w:r w:rsidR="0037727C">
        <w:rPr>
          <w:rFonts w:eastAsia="SimSun" w:hint="eastAsia"/>
          <w:color w:val="333333"/>
          <w:shd w:val="clear" w:color="auto" w:fill="FCFCFC"/>
          <w:lang w:eastAsia="zh-CN"/>
        </w:rPr>
        <w:t>。</w:t>
      </w:r>
    </w:p>
    <w:p w14:paraId="1138776F" w14:textId="573C7566" w:rsidR="009C18A0" w:rsidRPr="0033127C" w:rsidRDefault="00FE5DF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Pr>
          <w:rFonts w:eastAsia="SimHei" w:hint="eastAsia"/>
          <w:b/>
          <w:bCs/>
          <w:color w:val="333333"/>
          <w:szCs w:val="24"/>
          <w:shd w:val="clear" w:color="auto" w:fill="FCFCFC"/>
          <w:lang w:eastAsia="zh-CN"/>
        </w:rPr>
        <w:t>确定</w:t>
      </w:r>
      <w:r w:rsidR="00F17F7B" w:rsidRPr="00A14D96">
        <w:rPr>
          <w:rFonts w:eastAsia="SimHei"/>
          <w:b/>
          <w:bCs/>
          <w:color w:val="333333"/>
          <w:szCs w:val="24"/>
          <w:shd w:val="clear" w:color="auto" w:fill="FCFCFC"/>
          <w:lang w:eastAsia="zh-CN"/>
        </w:rPr>
        <w:t>生物多样性</w:t>
      </w:r>
      <w:r w:rsidR="00107CC5">
        <w:rPr>
          <w:rFonts w:eastAsia="SimHei" w:hint="eastAsia"/>
          <w:b/>
          <w:bCs/>
          <w:color w:val="333333"/>
          <w:szCs w:val="24"/>
          <w:shd w:val="clear" w:color="auto" w:fill="FCFCFC"/>
          <w:lang w:eastAsia="zh-CN"/>
        </w:rPr>
        <w:t>影响、依赖性和风险并将其</w:t>
      </w:r>
      <w:r w:rsidR="00F17F7B" w:rsidRPr="00A14D96">
        <w:rPr>
          <w:rFonts w:eastAsia="SimHei"/>
          <w:b/>
          <w:bCs/>
          <w:color w:val="333333"/>
          <w:szCs w:val="24"/>
          <w:shd w:val="clear" w:color="auto" w:fill="FCFCFC"/>
          <w:lang w:eastAsia="zh-CN"/>
        </w:rPr>
        <w:t>纳入商业模式、运营和实践，以</w:t>
      </w:r>
      <w:r w:rsidR="007812FE">
        <w:rPr>
          <w:rFonts w:eastAsia="SimHei" w:hint="eastAsia"/>
          <w:b/>
          <w:bCs/>
          <w:color w:val="333333"/>
          <w:szCs w:val="24"/>
          <w:shd w:val="clear" w:color="auto" w:fill="FCFCFC"/>
          <w:lang w:eastAsia="zh-CN"/>
        </w:rPr>
        <w:t>期避免</w:t>
      </w:r>
      <w:r w:rsidR="00DA12E4">
        <w:rPr>
          <w:rFonts w:eastAsia="SimHei" w:hint="eastAsia"/>
          <w:b/>
          <w:bCs/>
          <w:color w:val="333333"/>
          <w:szCs w:val="24"/>
          <w:shd w:val="clear" w:color="auto" w:fill="FCFCFC"/>
          <w:lang w:eastAsia="zh-CN"/>
        </w:rPr>
        <w:t>或</w:t>
      </w:r>
      <w:r w:rsidR="007812FE">
        <w:rPr>
          <w:rFonts w:eastAsia="SimHei" w:hint="eastAsia"/>
          <w:b/>
          <w:bCs/>
          <w:color w:val="333333"/>
          <w:szCs w:val="24"/>
          <w:shd w:val="clear" w:color="auto" w:fill="FCFCFC"/>
          <w:lang w:eastAsia="zh-CN"/>
        </w:rPr>
        <w:t>尽量</w:t>
      </w:r>
      <w:r w:rsidR="00F17F7B" w:rsidRPr="00A14D96">
        <w:rPr>
          <w:rFonts w:eastAsia="SimHei"/>
          <w:b/>
          <w:bCs/>
          <w:color w:val="333333"/>
          <w:szCs w:val="24"/>
          <w:shd w:val="clear" w:color="auto" w:fill="FCFCFC"/>
          <w:lang w:eastAsia="zh-CN"/>
        </w:rPr>
        <w:t>减少对生物多样性和生态系统的损害</w:t>
      </w:r>
      <w:r w:rsidR="00F17F7B" w:rsidRPr="0033127C">
        <w:rPr>
          <w:rFonts w:eastAsia="SimSun"/>
          <w:color w:val="333333"/>
          <w:szCs w:val="24"/>
          <w:shd w:val="clear" w:color="auto" w:fill="FCFCFC"/>
          <w:lang w:eastAsia="zh-CN"/>
        </w:rPr>
        <w:t>。私营部门</w:t>
      </w:r>
      <w:r w:rsidR="009F627F" w:rsidRPr="0033127C">
        <w:rPr>
          <w:rFonts w:eastAsia="SimSun" w:hint="eastAsia"/>
          <w:color w:val="333333"/>
          <w:szCs w:val="24"/>
          <w:shd w:val="clear" w:color="auto" w:fill="FCFCFC"/>
          <w:lang w:eastAsia="zh-CN"/>
        </w:rPr>
        <w:t>依赖</w:t>
      </w:r>
      <w:r w:rsidR="00F17F7B" w:rsidRPr="0033127C">
        <w:rPr>
          <w:rFonts w:eastAsia="SimSun"/>
          <w:color w:val="333333"/>
          <w:szCs w:val="24"/>
          <w:shd w:val="clear" w:color="auto" w:fill="FCFCFC"/>
          <w:lang w:eastAsia="zh-CN"/>
        </w:rPr>
        <w:t>生物多样性和</w:t>
      </w:r>
      <w:r w:rsidR="009F627F" w:rsidRPr="0033127C">
        <w:rPr>
          <w:rFonts w:eastAsia="SimSun" w:hint="eastAsia"/>
          <w:color w:val="333333"/>
          <w:szCs w:val="24"/>
          <w:shd w:val="clear" w:color="auto" w:fill="FCFCFC"/>
          <w:lang w:eastAsia="zh-CN"/>
        </w:rPr>
        <w:t>正常运转的</w:t>
      </w:r>
      <w:r w:rsidR="00F17F7B" w:rsidRPr="0033127C">
        <w:rPr>
          <w:rFonts w:eastAsia="SimSun"/>
          <w:color w:val="333333"/>
          <w:szCs w:val="24"/>
          <w:shd w:val="clear" w:color="auto" w:fill="FCFCFC"/>
          <w:lang w:eastAsia="zh-CN"/>
        </w:rPr>
        <w:t>生态系统</w:t>
      </w:r>
      <w:r w:rsidR="009F627F" w:rsidRPr="0033127C">
        <w:rPr>
          <w:rFonts w:eastAsia="SimSun" w:hint="eastAsia"/>
          <w:color w:val="333333"/>
          <w:szCs w:val="24"/>
          <w:shd w:val="clear" w:color="auto" w:fill="FCFCFC"/>
          <w:lang w:eastAsia="zh-CN"/>
        </w:rPr>
        <w:t>，并对其</w:t>
      </w:r>
      <w:r w:rsidR="00EF4F0F" w:rsidRPr="0033127C">
        <w:rPr>
          <w:rFonts w:eastAsia="SimSun" w:hint="eastAsia"/>
          <w:color w:val="333333"/>
          <w:szCs w:val="24"/>
          <w:shd w:val="clear" w:color="auto" w:fill="FCFCFC"/>
          <w:lang w:eastAsia="zh-CN"/>
        </w:rPr>
        <w:t>产生</w:t>
      </w:r>
      <w:r w:rsidR="009F627F" w:rsidRPr="0033127C">
        <w:rPr>
          <w:rFonts w:eastAsia="SimSun" w:hint="eastAsia"/>
          <w:color w:val="333333"/>
          <w:szCs w:val="24"/>
          <w:shd w:val="clear" w:color="auto" w:fill="FCFCFC"/>
          <w:lang w:eastAsia="zh-CN"/>
        </w:rPr>
        <w:t>影响，这造成了</w:t>
      </w:r>
      <w:r w:rsidR="00F17F7B" w:rsidRPr="0033127C">
        <w:rPr>
          <w:rFonts w:eastAsia="SimSun"/>
          <w:color w:val="333333"/>
          <w:szCs w:val="24"/>
          <w:shd w:val="clear" w:color="auto" w:fill="FCFCFC"/>
          <w:lang w:eastAsia="zh-CN"/>
        </w:rPr>
        <w:t>潜在风险，</w:t>
      </w:r>
      <w:r w:rsidR="009F627F" w:rsidRPr="0033127C">
        <w:rPr>
          <w:rFonts w:eastAsia="SimSun" w:hint="eastAsia"/>
          <w:color w:val="333333"/>
          <w:szCs w:val="24"/>
          <w:shd w:val="clear" w:color="auto" w:fill="FCFCFC"/>
          <w:lang w:eastAsia="zh-CN"/>
        </w:rPr>
        <w:t>进行</w:t>
      </w:r>
      <w:r w:rsidR="00F17F7B" w:rsidRPr="0033127C">
        <w:rPr>
          <w:rFonts w:eastAsia="SimSun"/>
          <w:color w:val="333333"/>
          <w:szCs w:val="24"/>
          <w:shd w:val="clear" w:color="auto" w:fill="FCFCFC"/>
          <w:lang w:eastAsia="zh-CN"/>
        </w:rPr>
        <w:t>投资</w:t>
      </w:r>
      <w:r w:rsidR="009F627F" w:rsidRPr="0033127C">
        <w:rPr>
          <w:rFonts w:eastAsia="SimSun" w:hint="eastAsia"/>
          <w:color w:val="333333"/>
          <w:szCs w:val="24"/>
          <w:shd w:val="clear" w:color="auto" w:fill="FCFCFC"/>
          <w:lang w:eastAsia="zh-CN"/>
        </w:rPr>
        <w:t>以</w:t>
      </w:r>
      <w:r w:rsidR="00F17F7B" w:rsidRPr="0033127C">
        <w:rPr>
          <w:rFonts w:eastAsia="SimSun"/>
          <w:color w:val="333333"/>
          <w:szCs w:val="24"/>
          <w:shd w:val="clear" w:color="auto" w:fill="FCFCFC"/>
          <w:lang w:eastAsia="zh-CN"/>
        </w:rPr>
        <w:t>管理这些风险被证明是负担得起</w:t>
      </w:r>
      <w:r w:rsidR="00CE2B8C" w:rsidRPr="0033127C">
        <w:rPr>
          <w:rFonts w:eastAsia="SimSun" w:hint="eastAsia"/>
          <w:color w:val="333333"/>
          <w:szCs w:val="24"/>
          <w:shd w:val="clear" w:color="auto" w:fill="FCFCFC"/>
          <w:lang w:eastAsia="zh-CN"/>
        </w:rPr>
        <w:t>且</w:t>
      </w:r>
      <w:r w:rsidR="00F17F7B" w:rsidRPr="0033127C">
        <w:rPr>
          <w:rFonts w:eastAsia="SimSun"/>
          <w:color w:val="333333"/>
          <w:szCs w:val="24"/>
          <w:shd w:val="clear" w:color="auto" w:fill="FCFCFC"/>
          <w:lang w:eastAsia="zh-CN"/>
        </w:rPr>
        <w:t>有益的。与此同时，长期确立的</w:t>
      </w:r>
      <w:r w:rsidR="00EF4F0F" w:rsidRPr="00695C6E">
        <w:rPr>
          <w:rFonts w:ascii="SimSun" w:eastAsia="SimSun" w:hAnsi="SimSun" w:hint="eastAsia"/>
          <w:color w:val="333333"/>
          <w:szCs w:val="24"/>
          <w:shd w:val="clear" w:color="auto" w:fill="FCFCFC"/>
          <w:lang w:eastAsia="zh-CN"/>
        </w:rPr>
        <w:t>“</w:t>
      </w:r>
      <w:r w:rsidR="00F17F7B" w:rsidRPr="0033127C">
        <w:rPr>
          <w:rFonts w:eastAsia="SimSun"/>
          <w:color w:val="333333"/>
          <w:szCs w:val="24"/>
          <w:shd w:val="clear" w:color="auto" w:fill="FCFCFC"/>
          <w:lang w:eastAsia="zh-CN"/>
        </w:rPr>
        <w:t>谁污染谁付费</w:t>
      </w:r>
      <w:r w:rsidR="00EF4F0F" w:rsidRPr="00695C6E">
        <w:rPr>
          <w:rFonts w:ascii="SimSun" w:eastAsia="SimSun" w:hAnsi="SimSun" w:hint="eastAsia"/>
          <w:color w:val="333333"/>
          <w:szCs w:val="24"/>
          <w:shd w:val="clear" w:color="auto" w:fill="FCFCFC"/>
          <w:lang w:eastAsia="zh-CN"/>
        </w:rPr>
        <w:t>”</w:t>
      </w:r>
      <w:r w:rsidR="00F17F7B" w:rsidRPr="0033127C">
        <w:rPr>
          <w:rFonts w:eastAsia="SimSun"/>
          <w:color w:val="333333"/>
          <w:szCs w:val="24"/>
          <w:shd w:val="clear" w:color="auto" w:fill="FCFCFC"/>
          <w:lang w:eastAsia="zh-CN"/>
        </w:rPr>
        <w:t>原则，以及自然资源</w:t>
      </w:r>
      <w:r w:rsidR="00D66C91" w:rsidRPr="0033127C">
        <w:rPr>
          <w:rFonts w:eastAsia="SimSun"/>
          <w:color w:val="333333"/>
          <w:szCs w:val="24"/>
          <w:shd w:val="clear" w:color="auto" w:fill="FCFCFC"/>
          <w:lang w:eastAsia="zh-CN"/>
        </w:rPr>
        <w:t>使用</w:t>
      </w:r>
      <w:r w:rsidR="00CB0953" w:rsidRPr="0033127C">
        <w:rPr>
          <w:rFonts w:eastAsia="SimSun" w:hint="eastAsia"/>
          <w:color w:val="333333"/>
          <w:szCs w:val="24"/>
          <w:shd w:val="clear" w:color="auto" w:fill="FCFCFC"/>
          <w:lang w:eastAsia="zh-CN"/>
        </w:rPr>
        <w:t>者</w:t>
      </w:r>
      <w:r w:rsidR="00F17F7B" w:rsidRPr="0033127C">
        <w:rPr>
          <w:rFonts w:eastAsia="SimSun"/>
          <w:color w:val="333333"/>
          <w:szCs w:val="24"/>
          <w:shd w:val="clear" w:color="auto" w:fill="FCFCFC"/>
          <w:lang w:eastAsia="zh-CN"/>
        </w:rPr>
        <w:t>需要为</w:t>
      </w:r>
      <w:r w:rsidR="00316038" w:rsidRPr="0033127C">
        <w:rPr>
          <w:rFonts w:eastAsia="SimSun" w:hint="eastAsia"/>
          <w:color w:val="333333"/>
          <w:szCs w:val="24"/>
          <w:shd w:val="clear" w:color="auto" w:fill="FCFCFC"/>
          <w:lang w:eastAsia="zh-CN"/>
        </w:rPr>
        <w:t>其</w:t>
      </w:r>
      <w:r w:rsidR="00F17F7B" w:rsidRPr="0033127C">
        <w:rPr>
          <w:rFonts w:eastAsia="SimSun"/>
          <w:color w:val="333333"/>
          <w:szCs w:val="24"/>
          <w:shd w:val="clear" w:color="auto" w:fill="FCFCFC"/>
          <w:lang w:eastAsia="zh-CN"/>
        </w:rPr>
        <w:t>从环境中</w:t>
      </w:r>
      <w:r w:rsidR="00CB0953" w:rsidRPr="0033127C">
        <w:rPr>
          <w:rFonts w:eastAsia="SimSun" w:hint="eastAsia"/>
          <w:color w:val="333333"/>
          <w:szCs w:val="24"/>
          <w:shd w:val="clear" w:color="auto" w:fill="FCFCFC"/>
          <w:lang w:eastAsia="zh-CN"/>
        </w:rPr>
        <w:t>攫取</w:t>
      </w:r>
      <w:r w:rsidR="00F17F7B" w:rsidRPr="0033127C">
        <w:rPr>
          <w:rFonts w:eastAsia="SimSun"/>
          <w:color w:val="333333"/>
          <w:szCs w:val="24"/>
          <w:shd w:val="clear" w:color="auto" w:fill="FCFCFC"/>
          <w:lang w:eastAsia="zh-CN"/>
        </w:rPr>
        <w:t>的自然资本</w:t>
      </w:r>
      <w:r w:rsidR="00CB0953" w:rsidRPr="0033127C">
        <w:rPr>
          <w:rFonts w:eastAsia="SimSun" w:hint="eastAsia"/>
          <w:color w:val="333333"/>
          <w:szCs w:val="24"/>
          <w:shd w:val="clear" w:color="auto" w:fill="FCFCFC"/>
          <w:lang w:eastAsia="zh-CN"/>
        </w:rPr>
        <w:t>的价值</w:t>
      </w:r>
      <w:r w:rsidR="00D66C91" w:rsidRPr="0033127C">
        <w:rPr>
          <w:rFonts w:eastAsia="SimSun" w:hint="eastAsia"/>
          <w:color w:val="333333"/>
          <w:szCs w:val="24"/>
          <w:shd w:val="clear" w:color="auto" w:fill="FCFCFC"/>
          <w:lang w:eastAsia="zh-CN"/>
        </w:rPr>
        <w:t>付费</w:t>
      </w:r>
      <w:r w:rsidR="00F17F7B" w:rsidRPr="0033127C">
        <w:rPr>
          <w:rFonts w:eastAsia="SimSun"/>
          <w:color w:val="333333"/>
          <w:szCs w:val="24"/>
          <w:shd w:val="clear" w:color="auto" w:fill="FCFCFC"/>
          <w:lang w:eastAsia="zh-CN"/>
        </w:rPr>
        <w:t>的</w:t>
      </w:r>
      <w:r w:rsidR="00CB0953" w:rsidRPr="0033127C">
        <w:rPr>
          <w:rFonts w:eastAsia="SimSun" w:hint="eastAsia"/>
          <w:color w:val="333333"/>
          <w:szCs w:val="24"/>
          <w:shd w:val="clear" w:color="auto" w:fill="FCFCFC"/>
          <w:lang w:eastAsia="zh-CN"/>
        </w:rPr>
        <w:t>理念</w:t>
      </w:r>
      <w:r w:rsidR="00F17F7B" w:rsidRPr="0033127C">
        <w:rPr>
          <w:rFonts w:eastAsia="SimSun"/>
          <w:color w:val="333333"/>
          <w:szCs w:val="24"/>
          <w:shd w:val="clear" w:color="auto" w:fill="FCFCFC"/>
          <w:lang w:eastAsia="zh-CN"/>
        </w:rPr>
        <w:t>，应该成为</w:t>
      </w:r>
      <w:r w:rsidR="0053305F" w:rsidRPr="0033127C">
        <w:rPr>
          <w:rFonts w:eastAsia="SimSun" w:hint="eastAsia"/>
          <w:color w:val="333333"/>
          <w:szCs w:val="24"/>
          <w:shd w:val="clear" w:color="auto" w:fill="FCFCFC"/>
          <w:lang w:eastAsia="zh-CN"/>
        </w:rPr>
        <w:t>工</w:t>
      </w:r>
      <w:r w:rsidR="00F17F7B" w:rsidRPr="0033127C">
        <w:rPr>
          <w:rFonts w:eastAsia="SimSun"/>
          <w:color w:val="333333"/>
          <w:szCs w:val="24"/>
          <w:shd w:val="clear" w:color="auto" w:fill="FCFCFC"/>
          <w:lang w:eastAsia="zh-CN"/>
        </w:rPr>
        <w:t>商</w:t>
      </w:r>
      <w:r w:rsidR="0053305F" w:rsidRPr="0033127C">
        <w:rPr>
          <w:rFonts w:eastAsia="SimSun" w:hint="eastAsia"/>
          <w:color w:val="333333"/>
          <w:szCs w:val="24"/>
          <w:shd w:val="clear" w:color="auto" w:fill="FCFCFC"/>
          <w:lang w:eastAsia="zh-CN"/>
        </w:rPr>
        <w:t>界</w:t>
      </w:r>
      <w:r w:rsidR="00F17F7B" w:rsidRPr="0033127C">
        <w:rPr>
          <w:rFonts w:eastAsia="SimSun"/>
          <w:color w:val="333333"/>
          <w:szCs w:val="24"/>
          <w:shd w:val="clear" w:color="auto" w:fill="FCFCFC"/>
          <w:lang w:eastAsia="zh-CN"/>
        </w:rPr>
        <w:t>如何</w:t>
      </w:r>
      <w:r w:rsidR="00CB0953" w:rsidRPr="0033127C">
        <w:rPr>
          <w:rFonts w:eastAsia="SimSun" w:hint="eastAsia"/>
          <w:color w:val="333333"/>
          <w:szCs w:val="24"/>
          <w:shd w:val="clear" w:color="auto" w:fill="FCFCFC"/>
          <w:lang w:eastAsia="zh-CN"/>
        </w:rPr>
        <w:t>重新</w:t>
      </w:r>
      <w:r w:rsidR="00F17F7B" w:rsidRPr="0033127C">
        <w:rPr>
          <w:rFonts w:eastAsia="SimSun"/>
          <w:color w:val="333333"/>
          <w:szCs w:val="24"/>
          <w:shd w:val="clear" w:color="auto" w:fill="FCFCFC"/>
          <w:lang w:eastAsia="zh-CN"/>
        </w:rPr>
        <w:t>调整其做法以有利于保护生物多样性和生态系统的框架。因此</w:t>
      </w:r>
      <w:r w:rsidR="00637DB9" w:rsidRPr="0033127C">
        <w:rPr>
          <w:rFonts w:eastAsia="SimSun" w:hint="eastAsia"/>
          <w:color w:val="333333"/>
          <w:szCs w:val="24"/>
          <w:shd w:val="clear" w:color="auto" w:fill="FCFCFC"/>
          <w:lang w:eastAsia="zh-CN"/>
        </w:rPr>
        <w:t>：</w:t>
      </w:r>
    </w:p>
    <w:p w14:paraId="7DAEAF4D" w14:textId="4570BAF9" w:rsidR="009C18A0" w:rsidRPr="0033127C" w:rsidRDefault="007D5A63" w:rsidP="00607BF6">
      <w:pPr>
        <w:snapToGrid w:val="0"/>
        <w:spacing w:before="120" w:after="120"/>
        <w:ind w:firstLine="720"/>
        <w:jc w:val="both"/>
        <w:rPr>
          <w:rFonts w:eastAsia="SimSun"/>
          <w:lang w:val="en-ZA" w:eastAsia="zh-CN"/>
        </w:rPr>
      </w:pPr>
      <w:r w:rsidRPr="0033127C">
        <w:rPr>
          <w:rFonts w:eastAsia="SimSun"/>
          <w:lang w:val="en-ZA" w:eastAsia="zh-CN"/>
        </w:rPr>
        <w:t>(</w:t>
      </w:r>
      <w:r w:rsidR="007812FE">
        <w:rPr>
          <w:rFonts w:eastAsia="SimSun"/>
          <w:lang w:val="en-ZA" w:eastAsia="zh-CN"/>
        </w:rPr>
        <w:t>a</w:t>
      </w:r>
      <w:r w:rsidRPr="0033127C">
        <w:rPr>
          <w:rFonts w:eastAsia="SimSun"/>
          <w:lang w:val="en-ZA" w:eastAsia="zh-CN"/>
        </w:rPr>
        <w:t>)</w:t>
      </w:r>
      <w:r w:rsidRPr="0033127C">
        <w:rPr>
          <w:rFonts w:eastAsia="SimSun"/>
          <w:lang w:val="en-ZA" w:eastAsia="zh-CN"/>
        </w:rPr>
        <w:tab/>
      </w:r>
      <w:r w:rsidR="00F17F7B" w:rsidRPr="0033127C">
        <w:rPr>
          <w:rFonts w:eastAsia="SimSun"/>
          <w:color w:val="333333"/>
          <w:shd w:val="clear" w:color="auto" w:fill="FCFCFC"/>
          <w:lang w:eastAsia="zh-CN"/>
        </w:rPr>
        <w:t>政府应该</w:t>
      </w:r>
      <w:r w:rsidR="00A24850" w:rsidRPr="0033127C">
        <w:rPr>
          <w:rFonts w:eastAsia="SimSun" w:hint="eastAsia"/>
          <w:color w:val="333333"/>
          <w:shd w:val="clear" w:color="auto" w:fill="FCFCFC"/>
          <w:lang w:eastAsia="zh-CN"/>
        </w:rPr>
        <w:t>释放</w:t>
      </w:r>
      <w:r w:rsidR="001212CD" w:rsidRPr="0033127C">
        <w:rPr>
          <w:rFonts w:eastAsia="SimSun" w:hint="eastAsia"/>
          <w:color w:val="333333"/>
          <w:shd w:val="clear" w:color="auto" w:fill="FCFCFC"/>
          <w:lang w:eastAsia="zh-CN"/>
        </w:rPr>
        <w:t>出</w:t>
      </w:r>
      <w:r w:rsidR="00F17F7B" w:rsidRPr="0033127C">
        <w:rPr>
          <w:rFonts w:eastAsia="SimSun"/>
          <w:color w:val="333333"/>
          <w:shd w:val="clear" w:color="auto" w:fill="FCFCFC"/>
          <w:lang w:eastAsia="zh-CN"/>
        </w:rPr>
        <w:t>政策信号，纠正</w:t>
      </w:r>
      <w:r w:rsidR="001212CD" w:rsidRPr="0033127C">
        <w:rPr>
          <w:rFonts w:eastAsia="SimSun" w:hint="eastAsia"/>
          <w:color w:val="333333"/>
          <w:shd w:val="clear" w:color="auto" w:fill="FCFCFC"/>
          <w:lang w:eastAsia="zh-CN"/>
        </w:rPr>
        <w:t>未考虑到</w:t>
      </w:r>
      <w:r w:rsidR="00F17F7B" w:rsidRPr="0033127C">
        <w:rPr>
          <w:rFonts w:eastAsia="SimSun"/>
          <w:color w:val="333333"/>
          <w:shd w:val="clear" w:color="auto" w:fill="FCFCFC"/>
          <w:lang w:eastAsia="zh-CN"/>
        </w:rPr>
        <w:t>生物多样性的市场</w:t>
      </w:r>
      <w:r w:rsidR="00086899" w:rsidRPr="0033127C">
        <w:rPr>
          <w:rFonts w:eastAsia="SimSun" w:hint="eastAsia"/>
          <w:color w:val="333333"/>
          <w:shd w:val="clear" w:color="auto" w:fill="FCFCFC"/>
          <w:lang w:eastAsia="zh-CN"/>
        </w:rPr>
        <w:t>扭曲</w:t>
      </w:r>
      <w:r w:rsidR="00F17F7B" w:rsidRPr="0033127C">
        <w:rPr>
          <w:rFonts w:eastAsia="SimSun"/>
          <w:color w:val="333333"/>
          <w:shd w:val="clear" w:color="auto" w:fill="FCFCFC"/>
          <w:lang w:eastAsia="zh-CN"/>
        </w:rPr>
        <w:t>。这包括对有害行为征税和</w:t>
      </w:r>
      <w:r w:rsidR="00603857" w:rsidRPr="0033127C">
        <w:rPr>
          <w:rFonts w:eastAsia="SimSun" w:hint="eastAsia"/>
          <w:color w:val="333333"/>
          <w:shd w:val="clear" w:color="auto" w:fill="FCFCFC"/>
          <w:lang w:eastAsia="zh-CN"/>
        </w:rPr>
        <w:t>制定</w:t>
      </w:r>
      <w:r w:rsidR="00F17F7B" w:rsidRPr="0033127C">
        <w:rPr>
          <w:rFonts w:eastAsia="SimSun"/>
          <w:color w:val="333333"/>
          <w:shd w:val="clear" w:color="auto" w:fill="FCFCFC"/>
          <w:lang w:eastAsia="zh-CN"/>
        </w:rPr>
        <w:t>激励措施，包括补贴和免税，以奖励</w:t>
      </w:r>
      <w:r w:rsidR="00086899" w:rsidRPr="0033127C">
        <w:rPr>
          <w:rFonts w:eastAsia="SimSun" w:hint="eastAsia"/>
          <w:color w:val="333333"/>
          <w:shd w:val="clear" w:color="auto" w:fill="FCFCFC"/>
          <w:lang w:eastAsia="zh-CN"/>
        </w:rPr>
        <w:t>有利于</w:t>
      </w:r>
      <w:r w:rsidR="00F17F7B" w:rsidRPr="0033127C">
        <w:rPr>
          <w:rFonts w:eastAsia="SimSun"/>
          <w:color w:val="333333"/>
          <w:shd w:val="clear" w:color="auto" w:fill="FCFCFC"/>
          <w:lang w:eastAsia="zh-CN"/>
        </w:rPr>
        <w:t>生物多样性</w:t>
      </w:r>
      <w:r w:rsidR="001212CD" w:rsidRPr="0033127C">
        <w:rPr>
          <w:rFonts w:eastAsia="SimSun" w:hint="eastAsia"/>
          <w:color w:val="333333"/>
          <w:shd w:val="clear" w:color="auto" w:fill="FCFCFC"/>
          <w:lang w:eastAsia="zh-CN"/>
        </w:rPr>
        <w:t>的</w:t>
      </w:r>
      <w:r w:rsidR="00F17F7B" w:rsidRPr="0033127C">
        <w:rPr>
          <w:rFonts w:eastAsia="SimSun"/>
          <w:color w:val="333333"/>
          <w:shd w:val="clear" w:color="auto" w:fill="FCFCFC"/>
          <w:lang w:eastAsia="zh-CN"/>
        </w:rPr>
        <w:t>行动。</w:t>
      </w:r>
      <w:r w:rsidR="00086899" w:rsidRPr="0033127C">
        <w:rPr>
          <w:rFonts w:eastAsia="SimSun"/>
          <w:color w:val="333333"/>
          <w:shd w:val="clear" w:color="auto" w:fill="FCFCFC"/>
          <w:lang w:eastAsia="zh-CN"/>
        </w:rPr>
        <w:t>应</w:t>
      </w:r>
      <w:r w:rsidR="00086899" w:rsidRPr="0033127C">
        <w:rPr>
          <w:rFonts w:eastAsia="SimSun" w:hint="eastAsia"/>
          <w:color w:val="333333"/>
          <w:shd w:val="clear" w:color="auto" w:fill="FCFCFC"/>
          <w:lang w:eastAsia="zh-CN"/>
        </w:rPr>
        <w:t>将</w:t>
      </w:r>
      <w:r w:rsidR="00F17F7B" w:rsidRPr="0033127C">
        <w:rPr>
          <w:rFonts w:eastAsia="SimSun"/>
          <w:color w:val="333333"/>
          <w:shd w:val="clear" w:color="auto" w:fill="FCFCFC"/>
          <w:lang w:eastAsia="zh-CN"/>
        </w:rPr>
        <w:t>确保不</w:t>
      </w:r>
      <w:r w:rsidR="001212CD" w:rsidRPr="0033127C">
        <w:rPr>
          <w:rFonts w:eastAsia="SimSun" w:hint="eastAsia"/>
          <w:color w:val="333333"/>
          <w:shd w:val="clear" w:color="auto" w:fill="FCFCFC"/>
          <w:lang w:eastAsia="zh-CN"/>
        </w:rPr>
        <w:t>会</w:t>
      </w:r>
      <w:r w:rsidR="00F17F7B" w:rsidRPr="0033127C">
        <w:rPr>
          <w:rFonts w:eastAsia="SimSun"/>
          <w:color w:val="333333"/>
          <w:shd w:val="clear" w:color="auto" w:fill="FCFCFC"/>
          <w:lang w:eastAsia="zh-CN"/>
        </w:rPr>
        <w:t>对生物多样性造成净损害的准则纳入国际贸易协定；</w:t>
      </w:r>
    </w:p>
    <w:p w14:paraId="4F35A943" w14:textId="10C1B209" w:rsidR="009C18A0" w:rsidRDefault="007D5A63" w:rsidP="00607BF6">
      <w:pPr>
        <w:snapToGrid w:val="0"/>
        <w:spacing w:before="120" w:after="120"/>
        <w:ind w:firstLine="720"/>
        <w:jc w:val="both"/>
        <w:rPr>
          <w:rFonts w:eastAsia="SimSun"/>
          <w:color w:val="333333"/>
          <w:shd w:val="clear" w:color="auto" w:fill="FCFCFC"/>
          <w:lang w:eastAsia="zh-CN"/>
        </w:rPr>
      </w:pPr>
      <w:r w:rsidRPr="0033127C">
        <w:rPr>
          <w:rFonts w:eastAsia="SimSun"/>
          <w:lang w:val="en-ZA" w:eastAsia="zh-CN"/>
        </w:rPr>
        <w:t>(</w:t>
      </w:r>
      <w:r w:rsidR="007812FE">
        <w:rPr>
          <w:rFonts w:eastAsia="SimSun"/>
          <w:lang w:val="en-ZA" w:eastAsia="zh-CN"/>
        </w:rPr>
        <w:t>b</w:t>
      </w:r>
      <w:r w:rsidRPr="0033127C">
        <w:rPr>
          <w:rFonts w:eastAsia="SimSun"/>
          <w:lang w:val="en-ZA" w:eastAsia="zh-CN"/>
        </w:rPr>
        <w:t>)</w:t>
      </w:r>
      <w:r w:rsidRPr="0033127C">
        <w:rPr>
          <w:rFonts w:eastAsia="SimSun"/>
          <w:lang w:val="en-ZA" w:eastAsia="zh-CN"/>
        </w:rPr>
        <w:tab/>
      </w:r>
      <w:r w:rsidR="00F17F7B" w:rsidRPr="0033127C">
        <w:rPr>
          <w:rFonts w:eastAsia="SimSun"/>
          <w:color w:val="333333"/>
          <w:shd w:val="clear" w:color="auto" w:fill="FCFCFC"/>
          <w:lang w:eastAsia="zh-CN"/>
        </w:rPr>
        <w:t>此外，政府应确保对有害</w:t>
      </w:r>
      <w:r w:rsidR="00086899" w:rsidRPr="0033127C">
        <w:rPr>
          <w:rFonts w:eastAsia="SimSun" w:hint="eastAsia"/>
          <w:color w:val="333333"/>
          <w:shd w:val="clear" w:color="auto" w:fill="FCFCFC"/>
          <w:lang w:eastAsia="zh-CN"/>
        </w:rPr>
        <w:t>于</w:t>
      </w:r>
      <w:r w:rsidR="00F17F7B" w:rsidRPr="0033127C">
        <w:rPr>
          <w:rFonts w:eastAsia="SimSun"/>
          <w:color w:val="333333"/>
          <w:shd w:val="clear" w:color="auto" w:fill="FCFCFC"/>
          <w:lang w:eastAsia="zh-CN"/>
        </w:rPr>
        <w:t>生物多样性的活动适用</w:t>
      </w:r>
      <w:r w:rsidR="000114E1" w:rsidRPr="0033127C">
        <w:rPr>
          <w:rFonts w:eastAsia="SimSun" w:hint="eastAsia"/>
          <w:color w:val="333333"/>
          <w:shd w:val="clear" w:color="auto" w:fill="FCFCFC"/>
          <w:lang w:eastAsia="zh-CN"/>
        </w:rPr>
        <w:t>减</w:t>
      </w:r>
      <w:r w:rsidR="00F17F7B" w:rsidRPr="0033127C">
        <w:rPr>
          <w:rFonts w:eastAsia="SimSun"/>
          <w:color w:val="333333"/>
          <w:shd w:val="clear" w:color="auto" w:fill="FCFCFC"/>
          <w:lang w:eastAsia="zh-CN"/>
        </w:rPr>
        <w:t>缓</w:t>
      </w:r>
      <w:r w:rsidR="00932F5F" w:rsidRPr="0033127C">
        <w:rPr>
          <w:rFonts w:eastAsia="SimSun" w:hint="eastAsia"/>
          <w:color w:val="333333"/>
          <w:shd w:val="clear" w:color="auto" w:fill="FCFCFC"/>
          <w:lang w:eastAsia="zh-CN"/>
        </w:rPr>
        <w:t>层级</w:t>
      </w:r>
      <w:r w:rsidR="00603857" w:rsidRPr="0033127C">
        <w:rPr>
          <w:rFonts w:eastAsia="SimSun"/>
          <w:vertAlign w:val="superscript"/>
          <w:lang w:val="en-ZA" w:eastAsia="en-GB"/>
        </w:rPr>
        <w:footnoteReference w:id="30"/>
      </w:r>
      <w:r w:rsidR="00603857" w:rsidRPr="0033127C">
        <w:rPr>
          <w:rFonts w:eastAsia="SimSun"/>
          <w:color w:val="333333"/>
          <w:shd w:val="clear" w:color="auto" w:fill="FCFCFC"/>
          <w:lang w:eastAsia="zh-CN"/>
        </w:rPr>
        <w:t xml:space="preserve"> </w:t>
      </w:r>
      <w:r w:rsidR="00B81006" w:rsidRPr="0033127C">
        <w:rPr>
          <w:rFonts w:eastAsia="SimSun"/>
          <w:color w:val="333333"/>
          <w:shd w:val="clear" w:color="auto" w:fill="FCFCFC"/>
          <w:lang w:eastAsia="zh-CN"/>
        </w:rPr>
        <w:t>（</w:t>
      </w:r>
      <w:r w:rsidR="00F17F7B" w:rsidRPr="0033127C">
        <w:rPr>
          <w:rFonts w:eastAsia="SimSun"/>
          <w:color w:val="333333"/>
          <w:shd w:val="clear" w:color="auto" w:fill="FCFCFC"/>
          <w:lang w:eastAsia="zh-CN"/>
        </w:rPr>
        <w:t>即避免、减少、然后</w:t>
      </w:r>
      <w:r w:rsidR="00932F5F" w:rsidRPr="0033127C">
        <w:rPr>
          <w:rFonts w:eastAsia="SimSun" w:hint="eastAsia"/>
          <w:color w:val="333333"/>
          <w:shd w:val="clear" w:color="auto" w:fill="FCFCFC"/>
          <w:lang w:eastAsia="zh-CN"/>
        </w:rPr>
        <w:t>补偿</w:t>
      </w:r>
      <w:r w:rsidR="00B81006" w:rsidRPr="0033127C">
        <w:rPr>
          <w:rFonts w:eastAsia="SimSun"/>
          <w:color w:val="333333"/>
          <w:shd w:val="clear" w:color="auto" w:fill="FCFCFC"/>
          <w:lang w:eastAsia="zh-CN"/>
        </w:rPr>
        <w:t>）</w:t>
      </w:r>
      <w:r w:rsidR="00F17F7B" w:rsidRPr="0033127C">
        <w:rPr>
          <w:rFonts w:eastAsia="SimSun"/>
          <w:color w:val="333333"/>
          <w:shd w:val="clear" w:color="auto" w:fill="FCFCFC"/>
          <w:lang w:eastAsia="zh-CN"/>
        </w:rPr>
        <w:t>，并对决</w:t>
      </w:r>
      <w:r w:rsidR="00086899" w:rsidRPr="0033127C">
        <w:rPr>
          <w:rFonts w:eastAsia="SimSun" w:hint="eastAsia"/>
          <w:color w:val="333333"/>
          <w:shd w:val="clear" w:color="auto" w:fill="FCFCFC"/>
          <w:lang w:eastAsia="zh-CN"/>
        </w:rPr>
        <w:t>定</w:t>
      </w:r>
      <w:r w:rsidR="00F17F7B" w:rsidRPr="0033127C">
        <w:rPr>
          <w:rFonts w:eastAsia="SimSun"/>
          <w:color w:val="333333"/>
          <w:shd w:val="clear" w:color="auto" w:fill="FCFCFC"/>
          <w:lang w:eastAsia="zh-CN"/>
        </w:rPr>
        <w:t>遵守情况进行长期监测和审计。</w:t>
      </w:r>
      <w:r w:rsidR="00086899" w:rsidRPr="0033127C">
        <w:rPr>
          <w:rFonts w:eastAsia="SimSun"/>
          <w:color w:val="333333"/>
          <w:shd w:val="clear" w:color="auto" w:fill="FCFCFC"/>
          <w:lang w:eastAsia="zh-CN"/>
        </w:rPr>
        <w:t>应酌情</w:t>
      </w:r>
      <w:r w:rsidR="00086899" w:rsidRPr="0033127C">
        <w:rPr>
          <w:rFonts w:eastAsia="SimSun" w:hint="eastAsia"/>
          <w:color w:val="333333"/>
          <w:shd w:val="clear" w:color="auto" w:fill="FCFCFC"/>
          <w:lang w:eastAsia="zh-CN"/>
        </w:rPr>
        <w:t>将</w:t>
      </w:r>
      <w:r w:rsidR="00F17F7B" w:rsidRPr="0033127C">
        <w:rPr>
          <w:rFonts w:eastAsia="SimSun"/>
          <w:color w:val="333333"/>
          <w:shd w:val="clear" w:color="auto" w:fill="FCFCFC"/>
          <w:lang w:eastAsia="zh-CN"/>
        </w:rPr>
        <w:t>生物多样性补偿纳入</w:t>
      </w:r>
      <w:r w:rsidR="000114E1" w:rsidRPr="0033127C">
        <w:rPr>
          <w:rFonts w:eastAsia="SimSun" w:hint="eastAsia"/>
          <w:color w:val="333333"/>
          <w:shd w:val="clear" w:color="auto" w:fill="FCFCFC"/>
          <w:lang w:eastAsia="zh-CN"/>
        </w:rPr>
        <w:t>减</w:t>
      </w:r>
      <w:r w:rsidR="00F17F7B" w:rsidRPr="0033127C">
        <w:rPr>
          <w:rFonts w:eastAsia="SimSun"/>
          <w:color w:val="333333"/>
          <w:shd w:val="clear" w:color="auto" w:fill="FCFCFC"/>
          <w:lang w:eastAsia="zh-CN"/>
        </w:rPr>
        <w:t>缓层级。</w:t>
      </w:r>
      <w:r w:rsidR="000114E1" w:rsidRPr="0033127C">
        <w:rPr>
          <w:rFonts w:eastAsia="SimSun" w:hint="eastAsia"/>
          <w:color w:val="333333"/>
          <w:shd w:val="clear" w:color="auto" w:fill="FCFCFC"/>
          <w:lang w:eastAsia="zh-CN"/>
        </w:rPr>
        <w:t>减</w:t>
      </w:r>
      <w:r w:rsidR="00F17F7B" w:rsidRPr="0033127C">
        <w:rPr>
          <w:rFonts w:eastAsia="SimSun"/>
          <w:color w:val="333333"/>
          <w:shd w:val="clear" w:color="auto" w:fill="FCFCFC"/>
          <w:lang w:eastAsia="zh-CN"/>
        </w:rPr>
        <w:t>缓层级应适用于私营和公共部门开展的活动，</w:t>
      </w:r>
      <w:r w:rsidR="00086899" w:rsidRPr="0033127C">
        <w:rPr>
          <w:rFonts w:eastAsia="SimSun" w:hint="eastAsia"/>
          <w:color w:val="333333"/>
          <w:shd w:val="clear" w:color="auto" w:fill="FCFCFC"/>
          <w:lang w:eastAsia="zh-CN"/>
        </w:rPr>
        <w:t>因此，</w:t>
      </w:r>
      <w:r w:rsidR="00F17F7B" w:rsidRPr="0033127C">
        <w:rPr>
          <w:rFonts w:eastAsia="SimSun"/>
          <w:color w:val="333333"/>
          <w:shd w:val="clear" w:color="auto" w:fill="FCFCFC"/>
          <w:lang w:eastAsia="zh-CN"/>
        </w:rPr>
        <w:t>其</w:t>
      </w:r>
      <w:r w:rsidR="0017257A" w:rsidRPr="0033127C">
        <w:rPr>
          <w:rFonts w:eastAsia="SimSun" w:hint="eastAsia"/>
          <w:color w:val="333333"/>
          <w:shd w:val="clear" w:color="auto" w:fill="FCFCFC"/>
          <w:lang w:eastAsia="zh-CN"/>
        </w:rPr>
        <w:t>执行工作</w:t>
      </w:r>
      <w:r w:rsidR="00F17F7B" w:rsidRPr="0033127C">
        <w:rPr>
          <w:rFonts w:eastAsia="SimSun"/>
          <w:color w:val="333333"/>
          <w:shd w:val="clear" w:color="auto" w:fill="FCFCFC"/>
          <w:lang w:eastAsia="zh-CN"/>
        </w:rPr>
        <w:t>应</w:t>
      </w:r>
      <w:r w:rsidR="00086899" w:rsidRPr="0033127C">
        <w:rPr>
          <w:rFonts w:eastAsia="SimSun" w:hint="eastAsia"/>
          <w:color w:val="333333"/>
          <w:shd w:val="clear" w:color="auto" w:fill="FCFCFC"/>
          <w:lang w:eastAsia="zh-CN"/>
        </w:rPr>
        <w:t>受到</w:t>
      </w:r>
      <w:r w:rsidR="0017257A" w:rsidRPr="0033127C">
        <w:rPr>
          <w:rFonts w:eastAsia="SimSun" w:hint="eastAsia"/>
          <w:color w:val="333333"/>
          <w:shd w:val="clear" w:color="auto" w:fill="FCFCFC"/>
          <w:lang w:eastAsia="zh-CN"/>
        </w:rPr>
        <w:t>监测</w:t>
      </w:r>
      <w:r w:rsidR="00F17F7B" w:rsidRPr="0033127C">
        <w:rPr>
          <w:rFonts w:eastAsia="SimSun"/>
          <w:color w:val="333333"/>
          <w:shd w:val="clear" w:color="auto" w:fill="FCFCFC"/>
          <w:lang w:eastAsia="zh-CN"/>
        </w:rPr>
        <w:t>和审计。</w:t>
      </w:r>
    </w:p>
    <w:p w14:paraId="3C6BBC46" w14:textId="598F0F5A" w:rsidR="007812FE" w:rsidRPr="0033127C" w:rsidRDefault="007812FE" w:rsidP="00607BF6">
      <w:pPr>
        <w:snapToGrid w:val="0"/>
        <w:spacing w:before="120" w:after="120"/>
        <w:ind w:firstLine="720"/>
        <w:jc w:val="both"/>
        <w:rPr>
          <w:rFonts w:eastAsia="SimSun"/>
          <w:i/>
          <w:iCs/>
          <w:lang w:val="en-ZA" w:eastAsia="zh-CN"/>
        </w:rPr>
      </w:pPr>
      <w:r w:rsidRPr="0033127C">
        <w:rPr>
          <w:rFonts w:eastAsia="SimSun"/>
          <w:lang w:val="en-ZA" w:eastAsia="zh-CN"/>
        </w:rPr>
        <w:t>(</w:t>
      </w:r>
      <w:r>
        <w:rPr>
          <w:rFonts w:eastAsia="SimSun"/>
          <w:lang w:val="en-ZA" w:eastAsia="zh-CN"/>
        </w:rPr>
        <w:t>c</w:t>
      </w:r>
      <w:r w:rsidRPr="0033127C">
        <w:rPr>
          <w:rFonts w:eastAsia="SimSun"/>
          <w:lang w:val="en-ZA" w:eastAsia="zh-CN"/>
        </w:rPr>
        <w:t>)</w:t>
      </w:r>
      <w:r w:rsidRPr="0033127C">
        <w:rPr>
          <w:rFonts w:eastAsia="SimSun"/>
          <w:lang w:val="en-ZA" w:eastAsia="zh-CN"/>
        </w:rPr>
        <w:tab/>
      </w:r>
      <w:r w:rsidRPr="0033127C">
        <w:rPr>
          <w:rFonts w:eastAsia="SimSun"/>
          <w:color w:val="333333"/>
          <w:shd w:val="clear" w:color="auto" w:fill="FCFCFC"/>
          <w:lang w:eastAsia="zh-CN"/>
        </w:rPr>
        <w:t>为了减少对生物多样性的损害，并帮助企业管理与生物多样性有关的风险，</w:t>
      </w:r>
      <w:r w:rsidRPr="0033127C">
        <w:rPr>
          <w:rFonts w:eastAsia="SimSun" w:hint="eastAsia"/>
          <w:color w:val="333333"/>
          <w:shd w:val="clear" w:color="auto" w:fill="FCFCFC"/>
          <w:lang w:eastAsia="zh-CN"/>
        </w:rPr>
        <w:t>工商界</w:t>
      </w:r>
      <w:r w:rsidRPr="0033127C">
        <w:rPr>
          <w:rFonts w:eastAsia="SimSun"/>
          <w:color w:val="333333"/>
          <w:shd w:val="clear" w:color="auto" w:fill="FCFCFC"/>
          <w:lang w:eastAsia="zh-CN"/>
        </w:rPr>
        <w:t>应改进</w:t>
      </w:r>
      <w:r w:rsidRPr="0033127C">
        <w:rPr>
          <w:rFonts w:eastAsia="SimSun" w:hint="eastAsia"/>
          <w:color w:val="333333"/>
          <w:shd w:val="clear" w:color="auto" w:fill="FCFCFC"/>
          <w:lang w:eastAsia="zh-CN"/>
        </w:rPr>
        <w:t>并</w:t>
      </w:r>
      <w:r w:rsidRPr="0033127C">
        <w:rPr>
          <w:rFonts w:eastAsia="SimSun"/>
          <w:color w:val="333333"/>
          <w:shd w:val="clear" w:color="auto" w:fill="FCFCFC"/>
          <w:lang w:eastAsia="zh-CN"/>
        </w:rPr>
        <w:t>采用与生物多样性相关的绿色标准、认证和影响衡量做法，</w:t>
      </w:r>
      <w:r w:rsidRPr="0033127C">
        <w:rPr>
          <w:rFonts w:eastAsia="SimSun" w:hint="eastAsia"/>
          <w:color w:val="333333"/>
          <w:shd w:val="clear" w:color="auto" w:fill="FCFCFC"/>
          <w:lang w:eastAsia="zh-CN"/>
        </w:rPr>
        <w:t>还需要</w:t>
      </w:r>
      <w:r w:rsidRPr="0033127C">
        <w:rPr>
          <w:rFonts w:eastAsia="SimSun"/>
          <w:color w:val="333333"/>
          <w:shd w:val="clear" w:color="auto" w:fill="FCFCFC"/>
          <w:lang w:eastAsia="zh-CN"/>
        </w:rPr>
        <w:t>报告</w:t>
      </w:r>
      <w:r w:rsidRPr="0033127C">
        <w:rPr>
          <w:rFonts w:eastAsia="SimSun" w:hint="eastAsia"/>
          <w:color w:val="333333"/>
          <w:shd w:val="clear" w:color="auto" w:fill="FCFCFC"/>
          <w:lang w:eastAsia="zh-CN"/>
        </w:rPr>
        <w:t>对</w:t>
      </w:r>
      <w:r w:rsidRPr="0033127C">
        <w:rPr>
          <w:rFonts w:eastAsia="SimSun"/>
          <w:color w:val="333333"/>
          <w:shd w:val="clear" w:color="auto" w:fill="FCFCFC"/>
          <w:lang w:eastAsia="zh-CN"/>
        </w:rPr>
        <w:t>生物多样性的影响。</w:t>
      </w:r>
      <w:r w:rsidRPr="0033127C">
        <w:rPr>
          <w:rFonts w:eastAsia="SimSun"/>
          <w:vertAlign w:val="superscript"/>
          <w:lang w:val="en-ZA" w:eastAsia="en-GB"/>
        </w:rPr>
        <w:footnoteReference w:id="31"/>
      </w:r>
      <w:r w:rsidR="002C065A">
        <w:rPr>
          <w:rFonts w:eastAsia="SimSun" w:hint="eastAsia"/>
          <w:color w:val="333333"/>
          <w:shd w:val="clear" w:color="auto" w:fill="FCFCFC"/>
          <w:lang w:eastAsia="zh-CN"/>
        </w:rPr>
        <w:t xml:space="preserve"> </w:t>
      </w:r>
      <w:r w:rsidRPr="0033127C">
        <w:rPr>
          <w:rFonts w:eastAsia="SimSun" w:hint="eastAsia"/>
          <w:color w:val="333333"/>
          <w:shd w:val="clear" w:color="auto" w:fill="FCFCFC"/>
          <w:lang w:eastAsia="zh-CN"/>
        </w:rPr>
        <w:t>进一步提高</w:t>
      </w:r>
      <w:r w:rsidRPr="0033127C">
        <w:rPr>
          <w:rFonts w:eastAsia="SimSun"/>
          <w:color w:val="333333"/>
          <w:shd w:val="clear" w:color="auto" w:fill="FCFCFC"/>
          <w:lang w:eastAsia="zh-CN"/>
        </w:rPr>
        <w:t>价值链中的环境可追溯性</w:t>
      </w:r>
      <w:r w:rsidRPr="0033127C">
        <w:rPr>
          <w:rFonts w:eastAsia="SimSun" w:hint="eastAsia"/>
          <w:color w:val="333333"/>
          <w:shd w:val="clear" w:color="auto" w:fill="FCFCFC"/>
          <w:lang w:eastAsia="zh-CN"/>
        </w:rPr>
        <w:t>并</w:t>
      </w:r>
      <w:r w:rsidRPr="0033127C">
        <w:rPr>
          <w:rFonts w:eastAsia="SimSun"/>
          <w:color w:val="333333"/>
          <w:shd w:val="clear" w:color="auto" w:fill="FCFCFC"/>
          <w:lang w:eastAsia="zh-CN"/>
        </w:rPr>
        <w:t>使用</w:t>
      </w:r>
      <w:r w:rsidRPr="0033127C">
        <w:rPr>
          <w:rFonts w:eastAsia="SimSun" w:hint="eastAsia"/>
          <w:color w:val="333333"/>
          <w:shd w:val="clear" w:color="auto" w:fill="FCFCFC"/>
          <w:lang w:eastAsia="zh-CN"/>
        </w:rPr>
        <w:t>《</w:t>
      </w:r>
      <w:r w:rsidRPr="0033127C">
        <w:rPr>
          <w:rFonts w:eastAsia="SimSun"/>
          <w:color w:val="333333"/>
          <w:shd w:val="clear" w:color="auto" w:fill="FCFCFC"/>
          <w:lang w:eastAsia="zh-CN"/>
        </w:rPr>
        <w:t>自然资本</w:t>
      </w:r>
      <w:r w:rsidR="000946A9">
        <w:rPr>
          <w:rFonts w:eastAsia="SimSun" w:hint="eastAsia"/>
          <w:color w:val="333333"/>
          <w:shd w:val="clear" w:color="auto" w:fill="FCFCFC"/>
          <w:lang w:eastAsia="zh-CN"/>
        </w:rPr>
        <w:t>议定书</w:t>
      </w:r>
      <w:r w:rsidRPr="0033127C">
        <w:rPr>
          <w:rFonts w:eastAsia="SimSun" w:hint="eastAsia"/>
          <w:color w:val="333333"/>
          <w:shd w:val="clear" w:color="auto" w:fill="FCFCFC"/>
          <w:lang w:eastAsia="zh-CN"/>
        </w:rPr>
        <w:t>》</w:t>
      </w:r>
      <w:r w:rsidRPr="0033127C">
        <w:rPr>
          <w:rFonts w:eastAsia="SimSun"/>
          <w:vertAlign w:val="superscript"/>
          <w:lang w:val="en-ZA" w:eastAsia="en-GB"/>
        </w:rPr>
        <w:footnoteReference w:id="32"/>
      </w:r>
      <w:r w:rsidRPr="0033127C">
        <w:rPr>
          <w:rFonts w:eastAsia="SimSun"/>
          <w:color w:val="333333"/>
          <w:shd w:val="clear" w:color="auto" w:fill="FCFCFC"/>
          <w:lang w:eastAsia="zh-CN"/>
        </w:rPr>
        <w:t>等工具，可帮助私营公司衡量和评估其对生物多样性的影响和依赖</w:t>
      </w:r>
      <w:r w:rsidRPr="0033127C">
        <w:rPr>
          <w:rFonts w:eastAsia="SimSun" w:hint="eastAsia"/>
          <w:color w:val="333333"/>
          <w:shd w:val="clear" w:color="auto" w:fill="FCFCFC"/>
          <w:lang w:eastAsia="zh-CN"/>
        </w:rPr>
        <w:t>性</w:t>
      </w:r>
      <w:r w:rsidRPr="0033127C">
        <w:rPr>
          <w:rFonts w:eastAsia="SimSun"/>
          <w:color w:val="333333"/>
          <w:shd w:val="clear" w:color="auto" w:fill="FCFCFC"/>
          <w:lang w:eastAsia="zh-CN"/>
        </w:rPr>
        <w:t>，并帮助消费者做出更</w:t>
      </w:r>
      <w:r w:rsidRPr="0033127C">
        <w:rPr>
          <w:rFonts w:eastAsia="SimSun" w:hint="eastAsia"/>
          <w:color w:val="333333"/>
          <w:shd w:val="clear" w:color="auto" w:fill="FCFCFC"/>
          <w:lang w:eastAsia="zh-CN"/>
        </w:rPr>
        <w:t>知情</w:t>
      </w:r>
      <w:r w:rsidRPr="0033127C">
        <w:rPr>
          <w:rFonts w:eastAsia="SimSun"/>
          <w:color w:val="333333"/>
          <w:shd w:val="clear" w:color="auto" w:fill="FCFCFC"/>
          <w:lang w:eastAsia="zh-CN"/>
        </w:rPr>
        <w:t>的选择。创建一个开放的可追溯性平台可以</w:t>
      </w:r>
      <w:r w:rsidRPr="0033127C">
        <w:rPr>
          <w:rFonts w:eastAsia="SimSun" w:hint="eastAsia"/>
          <w:color w:val="333333"/>
          <w:shd w:val="clear" w:color="auto" w:fill="FCFCFC"/>
          <w:lang w:eastAsia="zh-CN"/>
        </w:rPr>
        <w:t>进行</w:t>
      </w:r>
      <w:r w:rsidRPr="0033127C">
        <w:rPr>
          <w:rFonts w:eastAsia="SimSun"/>
          <w:color w:val="333333"/>
          <w:shd w:val="clear" w:color="auto" w:fill="FCFCFC"/>
          <w:lang w:eastAsia="zh-CN"/>
        </w:rPr>
        <w:t>透明的报告和披露</w:t>
      </w:r>
      <w:r w:rsidR="003A72AF">
        <w:rPr>
          <w:rFonts w:eastAsia="SimSun" w:hint="eastAsia"/>
          <w:color w:val="333333"/>
          <w:shd w:val="clear" w:color="auto" w:fill="FCFCFC"/>
          <w:lang w:eastAsia="zh-CN"/>
        </w:rPr>
        <w:t>。</w:t>
      </w:r>
    </w:p>
    <w:p w14:paraId="3EEF5233" w14:textId="16182D4A" w:rsidR="009C18A0" w:rsidRPr="0033127C" w:rsidRDefault="007812FE" w:rsidP="00607BF6">
      <w:pPr>
        <w:pStyle w:val="Para1"/>
        <w:numPr>
          <w:ilvl w:val="0"/>
          <w:numId w:val="49"/>
        </w:numPr>
        <w:suppressLineNumbers/>
        <w:suppressAutoHyphens/>
        <w:snapToGrid w:val="0"/>
        <w:spacing w:before="120"/>
        <w:ind w:left="0" w:firstLine="0"/>
        <w:jc w:val="both"/>
        <w:rPr>
          <w:rFonts w:eastAsia="SimSun"/>
          <w:szCs w:val="24"/>
          <w:lang w:val="en-ZA" w:eastAsia="zh-CN"/>
        </w:rPr>
      </w:pPr>
      <w:r w:rsidRPr="007812FE">
        <w:rPr>
          <w:rFonts w:eastAsia="SimHei" w:hint="eastAsia"/>
          <w:b/>
          <w:bCs/>
          <w:color w:val="333333"/>
          <w:szCs w:val="24"/>
          <w:shd w:val="clear" w:color="auto" w:fill="FCFCFC"/>
          <w:lang w:eastAsia="zh-CN"/>
        </w:rPr>
        <w:t>确定生物多样性的影响</w:t>
      </w:r>
      <w:r w:rsidR="00CF5171">
        <w:rPr>
          <w:rFonts w:eastAsia="SimHei" w:hint="eastAsia"/>
          <w:b/>
          <w:bCs/>
          <w:color w:val="333333"/>
          <w:szCs w:val="24"/>
          <w:shd w:val="clear" w:color="auto" w:fill="FCFCFC"/>
          <w:lang w:eastAsia="zh-CN"/>
        </w:rPr>
        <w:t>、</w:t>
      </w:r>
      <w:r w:rsidRPr="007812FE">
        <w:rPr>
          <w:rFonts w:eastAsia="SimHei" w:hint="eastAsia"/>
          <w:b/>
          <w:bCs/>
          <w:color w:val="333333"/>
          <w:szCs w:val="24"/>
          <w:shd w:val="clear" w:color="auto" w:fill="FCFCFC"/>
          <w:lang w:eastAsia="zh-CN"/>
        </w:rPr>
        <w:t>依赖性和风险并将其纳入国际发展融资行为体的战略</w:t>
      </w:r>
      <w:r w:rsidR="00CF5171">
        <w:rPr>
          <w:rFonts w:eastAsia="SimHei" w:hint="eastAsia"/>
          <w:b/>
          <w:bCs/>
          <w:color w:val="333333"/>
          <w:szCs w:val="24"/>
          <w:shd w:val="clear" w:color="auto" w:fill="FCFCFC"/>
          <w:lang w:eastAsia="zh-CN"/>
        </w:rPr>
        <w:t>、</w:t>
      </w:r>
      <w:r w:rsidRPr="007812FE">
        <w:rPr>
          <w:rFonts w:eastAsia="SimHei" w:hint="eastAsia"/>
          <w:b/>
          <w:bCs/>
          <w:color w:val="333333"/>
          <w:szCs w:val="24"/>
          <w:shd w:val="clear" w:color="auto" w:fill="FCFCFC"/>
          <w:lang w:eastAsia="zh-CN"/>
        </w:rPr>
        <w:t>运</w:t>
      </w:r>
      <w:r w:rsidR="00CF5171">
        <w:rPr>
          <w:rFonts w:eastAsia="SimHei" w:hint="eastAsia"/>
          <w:b/>
          <w:bCs/>
          <w:color w:val="333333"/>
          <w:szCs w:val="24"/>
          <w:shd w:val="clear" w:color="auto" w:fill="FCFCFC"/>
          <w:lang w:eastAsia="zh-CN"/>
        </w:rPr>
        <w:t>营</w:t>
      </w:r>
      <w:r w:rsidRPr="007812FE">
        <w:rPr>
          <w:rFonts w:eastAsia="SimHei" w:hint="eastAsia"/>
          <w:b/>
          <w:bCs/>
          <w:color w:val="333333"/>
          <w:szCs w:val="24"/>
          <w:shd w:val="clear" w:color="auto" w:fill="FCFCFC"/>
          <w:lang w:eastAsia="zh-CN"/>
        </w:rPr>
        <w:t>和</w:t>
      </w:r>
      <w:r w:rsidR="00CF5171">
        <w:rPr>
          <w:rFonts w:eastAsia="SimHei" w:hint="eastAsia"/>
          <w:b/>
          <w:bCs/>
          <w:color w:val="333333"/>
          <w:szCs w:val="24"/>
          <w:shd w:val="clear" w:color="auto" w:fill="FCFCFC"/>
          <w:lang w:eastAsia="zh-CN"/>
        </w:rPr>
        <w:t>流</w:t>
      </w:r>
      <w:r w:rsidRPr="007812FE">
        <w:rPr>
          <w:rFonts w:eastAsia="SimHei" w:hint="eastAsia"/>
          <w:b/>
          <w:bCs/>
          <w:color w:val="333333"/>
          <w:szCs w:val="24"/>
          <w:shd w:val="clear" w:color="auto" w:fill="FCFCFC"/>
          <w:lang w:eastAsia="zh-CN"/>
        </w:rPr>
        <w:t>程，以期避免或</w:t>
      </w:r>
      <w:r w:rsidR="00910A7C">
        <w:rPr>
          <w:rFonts w:eastAsia="SimHei" w:hint="eastAsia"/>
          <w:b/>
          <w:bCs/>
          <w:color w:val="333333"/>
          <w:szCs w:val="24"/>
          <w:shd w:val="clear" w:color="auto" w:fill="FCFCFC"/>
          <w:lang w:eastAsia="zh-CN"/>
        </w:rPr>
        <w:t>尽量</w:t>
      </w:r>
      <w:r w:rsidRPr="007812FE">
        <w:rPr>
          <w:rFonts w:eastAsia="SimHei" w:hint="eastAsia"/>
          <w:b/>
          <w:bCs/>
          <w:color w:val="333333"/>
          <w:szCs w:val="24"/>
          <w:shd w:val="clear" w:color="auto" w:fill="FCFCFC"/>
          <w:lang w:eastAsia="zh-CN"/>
        </w:rPr>
        <w:t>减少包括气候融资在内的发展融资造成的净损害</w:t>
      </w:r>
      <w:r w:rsidR="0078086F">
        <w:rPr>
          <w:rFonts w:eastAsia="SimHei" w:hint="eastAsia"/>
          <w:b/>
          <w:bCs/>
          <w:color w:val="333333"/>
          <w:szCs w:val="24"/>
          <w:shd w:val="clear" w:color="auto" w:fill="FCFCFC"/>
          <w:lang w:eastAsia="zh-CN"/>
        </w:rPr>
        <w:t>：</w:t>
      </w:r>
    </w:p>
    <w:p w14:paraId="7E31563A" w14:textId="74E7618F" w:rsidR="009C18A0" w:rsidRPr="0033127C" w:rsidRDefault="00525B25" w:rsidP="00607BF6">
      <w:pPr>
        <w:snapToGrid w:val="0"/>
        <w:spacing w:before="120" w:after="120"/>
        <w:ind w:firstLine="720"/>
        <w:jc w:val="both"/>
        <w:rPr>
          <w:rFonts w:eastAsia="SimSun"/>
          <w:lang w:val="en-ZA" w:eastAsia="zh-CN"/>
        </w:rPr>
      </w:pPr>
      <w:r w:rsidRPr="0033127C">
        <w:rPr>
          <w:rFonts w:eastAsia="SimSun"/>
          <w:lang w:val="en-ZA" w:eastAsia="zh-CN"/>
        </w:rPr>
        <w:t>(a)</w:t>
      </w:r>
      <w:r w:rsidRPr="0033127C">
        <w:rPr>
          <w:rFonts w:eastAsia="SimSun"/>
          <w:lang w:val="en-ZA" w:eastAsia="zh-CN"/>
        </w:rPr>
        <w:tab/>
      </w:r>
      <w:r w:rsidR="00F17F7B" w:rsidRPr="0033127C">
        <w:rPr>
          <w:rFonts w:eastAsia="SimSun"/>
          <w:color w:val="333333"/>
          <w:shd w:val="clear" w:color="auto" w:fill="FCFCFC"/>
          <w:lang w:eastAsia="zh-CN"/>
        </w:rPr>
        <w:t>应</w:t>
      </w:r>
      <w:r w:rsidR="00603857" w:rsidRPr="0033127C">
        <w:rPr>
          <w:rFonts w:eastAsia="SimSun" w:hint="eastAsia"/>
          <w:color w:val="333333"/>
          <w:shd w:val="clear" w:color="auto" w:fill="FCFCFC"/>
          <w:lang w:eastAsia="zh-CN"/>
        </w:rPr>
        <w:t>制定</w:t>
      </w:r>
      <w:r w:rsidR="00F17F7B" w:rsidRPr="0033127C">
        <w:rPr>
          <w:rFonts w:eastAsia="SimSun"/>
          <w:color w:val="333333"/>
          <w:shd w:val="clear" w:color="auto" w:fill="FCFCFC"/>
          <w:lang w:eastAsia="zh-CN"/>
        </w:rPr>
        <w:t>和</w:t>
      </w:r>
      <w:r w:rsidR="00603857" w:rsidRPr="0033127C">
        <w:rPr>
          <w:rFonts w:eastAsia="SimSun" w:hint="eastAsia"/>
          <w:color w:val="333333"/>
          <w:shd w:val="clear" w:color="auto" w:fill="FCFCFC"/>
          <w:lang w:eastAsia="zh-CN"/>
        </w:rPr>
        <w:t>强化</w:t>
      </w:r>
      <w:r w:rsidR="00F17F7B" w:rsidRPr="0033127C">
        <w:rPr>
          <w:rFonts w:eastAsia="SimSun"/>
          <w:color w:val="333333"/>
          <w:shd w:val="clear" w:color="auto" w:fill="FCFCFC"/>
          <w:lang w:eastAsia="zh-CN"/>
        </w:rPr>
        <w:t>国际发展</w:t>
      </w:r>
      <w:r w:rsidR="00086899" w:rsidRPr="0033127C">
        <w:rPr>
          <w:rFonts w:eastAsia="SimSun" w:hint="eastAsia"/>
          <w:color w:val="333333"/>
          <w:shd w:val="clear" w:color="auto" w:fill="FCFCFC"/>
          <w:lang w:eastAsia="zh-CN"/>
        </w:rPr>
        <w:t>筹</w:t>
      </w:r>
      <w:r w:rsidR="00F17F7B" w:rsidRPr="0033127C">
        <w:rPr>
          <w:rFonts w:eastAsia="SimSun"/>
          <w:color w:val="333333"/>
          <w:shd w:val="clear" w:color="auto" w:fill="FCFCFC"/>
          <w:lang w:eastAsia="zh-CN"/>
        </w:rPr>
        <w:t>资的保障措施，以确定和补救官方发展援助、</w:t>
      </w:r>
      <w:r w:rsidR="00795FA6" w:rsidRPr="0033127C">
        <w:rPr>
          <w:rFonts w:eastAsia="SimSun" w:hint="eastAsia"/>
          <w:color w:val="333333"/>
          <w:shd w:val="clear" w:color="auto" w:fill="FCFCFC"/>
          <w:lang w:eastAsia="zh-CN"/>
        </w:rPr>
        <w:t>其他官方资金</w:t>
      </w:r>
      <w:r w:rsidR="002D7C23" w:rsidRPr="0033127C">
        <w:rPr>
          <w:rFonts w:eastAsia="SimSun" w:hint="eastAsia"/>
          <w:color w:val="333333"/>
          <w:shd w:val="clear" w:color="auto" w:fill="FCFCFC"/>
          <w:lang w:eastAsia="zh-CN"/>
        </w:rPr>
        <w:t>流量</w:t>
      </w:r>
      <w:r w:rsidR="00F17F7B" w:rsidRPr="0033127C">
        <w:rPr>
          <w:rFonts w:eastAsia="SimSun"/>
          <w:color w:val="333333"/>
          <w:shd w:val="clear" w:color="auto" w:fill="FCFCFC"/>
          <w:lang w:eastAsia="zh-CN"/>
        </w:rPr>
        <w:t>和南南合作</w:t>
      </w:r>
      <w:r w:rsidR="00795FA6" w:rsidRPr="0033127C">
        <w:rPr>
          <w:rFonts w:eastAsia="SimSun" w:hint="eastAsia"/>
          <w:color w:val="333333"/>
          <w:shd w:val="clear" w:color="auto" w:fill="FCFCFC"/>
          <w:lang w:eastAsia="zh-CN"/>
        </w:rPr>
        <w:t>造成</w:t>
      </w:r>
      <w:r w:rsidR="00F17F7B" w:rsidRPr="0033127C">
        <w:rPr>
          <w:rFonts w:eastAsia="SimSun"/>
          <w:color w:val="333333"/>
          <w:shd w:val="clear" w:color="auto" w:fill="FCFCFC"/>
          <w:lang w:eastAsia="zh-CN"/>
        </w:rPr>
        <w:t>的意外</w:t>
      </w:r>
      <w:r w:rsidR="00795FA6" w:rsidRPr="0033127C">
        <w:rPr>
          <w:rFonts w:eastAsia="SimSun" w:hint="eastAsia"/>
          <w:color w:val="333333"/>
          <w:shd w:val="clear" w:color="auto" w:fill="FCFCFC"/>
          <w:lang w:eastAsia="zh-CN"/>
        </w:rPr>
        <w:t>不利</w:t>
      </w:r>
      <w:r w:rsidR="00F17F7B" w:rsidRPr="0033127C">
        <w:rPr>
          <w:rFonts w:eastAsia="SimSun"/>
          <w:color w:val="333333"/>
          <w:shd w:val="clear" w:color="auto" w:fill="FCFCFC"/>
          <w:lang w:eastAsia="zh-CN"/>
        </w:rPr>
        <w:t>后果。这包括旨在实现</w:t>
      </w:r>
      <w:r w:rsidR="002D7C23" w:rsidRPr="0033127C">
        <w:rPr>
          <w:rFonts w:eastAsia="SimSun" w:hint="eastAsia"/>
          <w:color w:val="333333"/>
          <w:shd w:val="clear" w:color="auto" w:fill="FCFCFC"/>
          <w:lang w:eastAsia="zh-CN"/>
        </w:rPr>
        <w:t>《</w:t>
      </w:r>
      <w:r w:rsidR="00F17F7B" w:rsidRPr="0033127C">
        <w:rPr>
          <w:rFonts w:eastAsia="SimSun"/>
          <w:color w:val="333333"/>
          <w:shd w:val="clear" w:color="auto" w:fill="FCFCFC"/>
          <w:lang w:eastAsia="zh-CN"/>
        </w:rPr>
        <w:t>联合国气候变化框架公约</w:t>
      </w:r>
      <w:r w:rsidR="002D7C23" w:rsidRPr="0033127C">
        <w:rPr>
          <w:rFonts w:eastAsia="SimSun" w:hint="eastAsia"/>
          <w:color w:val="333333"/>
          <w:shd w:val="clear" w:color="auto" w:fill="FCFCFC"/>
          <w:lang w:eastAsia="zh-CN"/>
        </w:rPr>
        <w:t>》下</w:t>
      </w:r>
      <w:r w:rsidR="00795FA6" w:rsidRPr="0033127C">
        <w:rPr>
          <w:rFonts w:eastAsia="SimSun"/>
          <w:color w:val="333333"/>
          <w:shd w:val="clear" w:color="auto" w:fill="FCFCFC"/>
          <w:lang w:eastAsia="zh-CN"/>
        </w:rPr>
        <w:t>通过的《巴黎协定》</w:t>
      </w:r>
      <w:r w:rsidR="0025682F" w:rsidRPr="0033127C">
        <w:rPr>
          <w:rStyle w:val="FootnoteReference"/>
          <w:sz w:val="24"/>
          <w:u w:val="none"/>
          <w:vertAlign w:val="superscript"/>
          <w:lang w:val="en-ZA" w:eastAsia="en-GB"/>
        </w:rPr>
        <w:footnoteReference w:id="33"/>
      </w:r>
      <w:r w:rsidR="00F17F7B" w:rsidRPr="0033127C">
        <w:rPr>
          <w:rFonts w:eastAsia="SimSun"/>
          <w:color w:val="333333"/>
          <w:shd w:val="clear" w:color="auto" w:fill="FCFCFC"/>
          <w:lang w:eastAsia="zh-CN"/>
        </w:rPr>
        <w:t>、《</w:t>
      </w:r>
      <w:r w:rsidR="00F17F7B" w:rsidRPr="0033127C">
        <w:rPr>
          <w:rFonts w:eastAsia="SimSun"/>
          <w:color w:val="333333"/>
          <w:shd w:val="clear" w:color="auto" w:fill="FCFCFC"/>
          <w:lang w:eastAsia="zh-CN"/>
        </w:rPr>
        <w:t>2030</w:t>
      </w:r>
      <w:r w:rsidR="00F17F7B" w:rsidRPr="0033127C">
        <w:rPr>
          <w:rFonts w:eastAsia="SimSun"/>
          <w:color w:val="333333"/>
          <w:shd w:val="clear" w:color="auto" w:fill="FCFCFC"/>
          <w:lang w:eastAsia="zh-CN"/>
        </w:rPr>
        <w:t>年可持续发展议程</w:t>
      </w:r>
      <w:r w:rsidR="00603857" w:rsidRPr="0033127C">
        <w:rPr>
          <w:rFonts w:eastAsia="SimSun"/>
          <w:color w:val="333333"/>
          <w:shd w:val="clear" w:color="auto" w:fill="FCFCFC"/>
          <w:lang w:eastAsia="zh-CN"/>
        </w:rPr>
        <w:t>》</w:t>
      </w:r>
      <w:r w:rsidR="00F17F7B" w:rsidRPr="0033127C">
        <w:rPr>
          <w:rFonts w:eastAsia="SimSun"/>
          <w:color w:val="333333"/>
          <w:shd w:val="clear" w:color="auto" w:fill="FCFCFC"/>
          <w:lang w:eastAsia="zh-CN"/>
        </w:rPr>
        <w:t>及其可持续发展目标和《</w:t>
      </w:r>
      <w:r w:rsidR="00F17F7B" w:rsidRPr="0033127C">
        <w:rPr>
          <w:rFonts w:eastAsia="SimSun"/>
          <w:color w:val="333333"/>
          <w:shd w:val="clear" w:color="auto" w:fill="FCFCFC"/>
          <w:lang w:eastAsia="zh-CN"/>
        </w:rPr>
        <w:t>2015-2030</w:t>
      </w:r>
      <w:r w:rsidR="00F17F7B" w:rsidRPr="0033127C">
        <w:rPr>
          <w:rFonts w:eastAsia="SimSun"/>
          <w:color w:val="333333"/>
          <w:shd w:val="clear" w:color="auto" w:fill="FCFCFC"/>
          <w:lang w:eastAsia="zh-CN"/>
        </w:rPr>
        <w:t>年仙台减少灾害风险框架》</w:t>
      </w:r>
      <w:r w:rsidR="002D7C23" w:rsidRPr="0033127C">
        <w:rPr>
          <w:rFonts w:eastAsia="SimSun" w:hint="eastAsia"/>
          <w:color w:val="333333"/>
          <w:shd w:val="clear" w:color="auto" w:fill="FCFCFC"/>
          <w:lang w:eastAsia="zh-CN"/>
        </w:rPr>
        <w:t>的</w:t>
      </w:r>
      <w:r w:rsidR="00605D4B" w:rsidRPr="0033127C">
        <w:rPr>
          <w:rFonts w:eastAsia="SimSun" w:hint="eastAsia"/>
          <w:color w:val="333333"/>
          <w:shd w:val="clear" w:color="auto" w:fill="FCFCFC"/>
          <w:lang w:eastAsia="zh-CN"/>
        </w:rPr>
        <w:t>各项</w:t>
      </w:r>
      <w:r w:rsidR="00F17F7B" w:rsidRPr="0033127C">
        <w:rPr>
          <w:rFonts w:eastAsia="SimSun"/>
          <w:color w:val="333333"/>
          <w:shd w:val="clear" w:color="auto" w:fill="FCFCFC"/>
          <w:lang w:eastAsia="zh-CN"/>
        </w:rPr>
        <w:t>目标</w:t>
      </w:r>
      <w:r w:rsidR="00910A7C">
        <w:rPr>
          <w:rFonts w:eastAsia="SimSun" w:hint="eastAsia"/>
          <w:color w:val="333333"/>
          <w:shd w:val="clear" w:color="auto" w:fill="FCFCFC"/>
          <w:lang w:eastAsia="zh-CN"/>
        </w:rPr>
        <w:t>以及与当前的大流行有关的经济复苏</w:t>
      </w:r>
      <w:r w:rsidR="00F17F7B" w:rsidRPr="0033127C">
        <w:rPr>
          <w:rFonts w:eastAsia="SimSun"/>
          <w:color w:val="333333"/>
          <w:shd w:val="clear" w:color="auto" w:fill="FCFCFC"/>
          <w:lang w:eastAsia="zh-CN"/>
        </w:rPr>
        <w:t>的</w:t>
      </w:r>
      <w:r w:rsidR="00F17F7B" w:rsidRPr="0033127C">
        <w:rPr>
          <w:rFonts w:eastAsia="SimSun" w:hint="eastAsia"/>
          <w:color w:val="333333"/>
          <w:shd w:val="clear" w:color="auto" w:fill="FCFCFC"/>
          <w:lang w:eastAsia="zh-CN"/>
        </w:rPr>
        <w:t>资金流</w:t>
      </w:r>
      <w:r w:rsidR="00F17F7B" w:rsidRPr="0033127C">
        <w:rPr>
          <w:rFonts w:eastAsia="SimSun"/>
          <w:color w:val="333333"/>
          <w:shd w:val="clear" w:color="auto" w:fill="FCFCFC"/>
          <w:lang w:eastAsia="zh-CN"/>
        </w:rPr>
        <w:t>保障措施；</w:t>
      </w:r>
    </w:p>
    <w:p w14:paraId="51F84A86" w14:textId="50B422B6" w:rsidR="009C18A0" w:rsidRPr="0033127C" w:rsidRDefault="00525B25" w:rsidP="00607BF6">
      <w:pPr>
        <w:snapToGrid w:val="0"/>
        <w:spacing w:before="120" w:after="120"/>
        <w:ind w:firstLine="720"/>
        <w:jc w:val="both"/>
        <w:rPr>
          <w:rFonts w:eastAsia="SimSun"/>
          <w:lang w:val="en-ZA" w:eastAsia="zh-CN"/>
        </w:rPr>
      </w:pPr>
      <w:r w:rsidRPr="0033127C">
        <w:rPr>
          <w:rFonts w:eastAsia="SimSun"/>
          <w:lang w:val="en-ZA" w:eastAsia="zh-CN"/>
        </w:rPr>
        <w:t>(b)</w:t>
      </w:r>
      <w:r w:rsidRPr="0033127C">
        <w:rPr>
          <w:rFonts w:eastAsia="SimSun"/>
          <w:lang w:val="en-ZA" w:eastAsia="zh-CN"/>
        </w:rPr>
        <w:tab/>
      </w:r>
      <w:r w:rsidR="00F17F7B" w:rsidRPr="0033127C">
        <w:rPr>
          <w:rFonts w:eastAsia="SimSun"/>
          <w:color w:val="333333"/>
          <w:shd w:val="clear" w:color="auto" w:fill="FCFCFC"/>
          <w:lang w:eastAsia="zh-CN"/>
        </w:rPr>
        <w:t>应建立伙伴关系和平台，以便能够制定协同解决方案，将生物多样性纳入更广泛的可持续发展议程以及相关的官方发展援助、</w:t>
      </w:r>
      <w:r w:rsidR="00671EFA" w:rsidRPr="0033127C">
        <w:rPr>
          <w:rFonts w:eastAsia="SimSun" w:hint="eastAsia"/>
          <w:color w:val="333333"/>
          <w:shd w:val="clear" w:color="auto" w:fill="FCFCFC"/>
          <w:lang w:eastAsia="zh-CN"/>
        </w:rPr>
        <w:t>其他官方资金</w:t>
      </w:r>
      <w:r w:rsidR="002D7C23" w:rsidRPr="0033127C">
        <w:rPr>
          <w:rFonts w:eastAsia="SimSun" w:hint="eastAsia"/>
          <w:color w:val="333333"/>
          <w:shd w:val="clear" w:color="auto" w:fill="FCFCFC"/>
          <w:lang w:eastAsia="zh-CN"/>
        </w:rPr>
        <w:t>流量</w:t>
      </w:r>
      <w:r w:rsidR="00F17F7B" w:rsidRPr="0033127C">
        <w:rPr>
          <w:rFonts w:eastAsia="SimSun"/>
          <w:color w:val="333333"/>
          <w:shd w:val="clear" w:color="auto" w:fill="FCFCFC"/>
          <w:lang w:eastAsia="zh-CN"/>
        </w:rPr>
        <w:t>和南南合作资金流。这</w:t>
      </w:r>
      <w:r w:rsidR="00671EFA" w:rsidRPr="0033127C">
        <w:rPr>
          <w:rFonts w:eastAsia="SimSun" w:hint="eastAsia"/>
          <w:color w:val="333333"/>
          <w:shd w:val="clear" w:color="auto" w:fill="FCFCFC"/>
          <w:lang w:eastAsia="zh-CN"/>
        </w:rPr>
        <w:t>应</w:t>
      </w:r>
      <w:r w:rsidR="007D578B" w:rsidRPr="0033127C">
        <w:rPr>
          <w:rFonts w:eastAsia="SimSun" w:hint="eastAsia"/>
          <w:color w:val="333333"/>
          <w:shd w:val="clear" w:color="auto" w:fill="FCFCFC"/>
          <w:lang w:eastAsia="zh-CN"/>
        </w:rPr>
        <w:t>最终</w:t>
      </w:r>
      <w:r w:rsidR="00603857" w:rsidRPr="0033127C">
        <w:rPr>
          <w:rFonts w:eastAsia="SimSun" w:hint="eastAsia"/>
          <w:color w:val="333333"/>
          <w:shd w:val="clear" w:color="auto" w:fill="FCFCFC"/>
          <w:lang w:eastAsia="zh-CN"/>
        </w:rPr>
        <w:t>形成</w:t>
      </w:r>
      <w:r w:rsidR="00603857" w:rsidRPr="0033127C">
        <w:rPr>
          <w:rFonts w:eastAsia="SimSun"/>
          <w:color w:val="333333"/>
          <w:shd w:val="clear" w:color="auto" w:fill="FCFCFC"/>
          <w:lang w:eastAsia="zh-CN"/>
        </w:rPr>
        <w:t>确保不</w:t>
      </w:r>
      <w:r w:rsidR="00603857" w:rsidRPr="0033127C">
        <w:rPr>
          <w:rFonts w:eastAsia="SimSun" w:hint="eastAsia"/>
          <w:color w:val="333333"/>
          <w:shd w:val="clear" w:color="auto" w:fill="FCFCFC"/>
          <w:lang w:eastAsia="zh-CN"/>
        </w:rPr>
        <w:t>会</w:t>
      </w:r>
      <w:r w:rsidR="00603857" w:rsidRPr="0033127C">
        <w:rPr>
          <w:rFonts w:eastAsia="SimSun"/>
          <w:color w:val="333333"/>
          <w:shd w:val="clear" w:color="auto" w:fill="FCFCFC"/>
          <w:lang w:eastAsia="zh-CN"/>
        </w:rPr>
        <w:t>对生物多样性造成净损害</w:t>
      </w:r>
      <w:r w:rsidR="00603857" w:rsidRPr="0033127C">
        <w:rPr>
          <w:rFonts w:eastAsia="SimSun" w:hint="eastAsia"/>
          <w:color w:val="333333"/>
          <w:shd w:val="clear" w:color="auto" w:fill="FCFCFC"/>
          <w:lang w:eastAsia="zh-CN"/>
        </w:rPr>
        <w:t>的</w:t>
      </w:r>
      <w:r w:rsidR="00F17F7B" w:rsidRPr="0033127C">
        <w:rPr>
          <w:rFonts w:eastAsia="SimSun"/>
          <w:color w:val="333333"/>
          <w:shd w:val="clear" w:color="auto" w:fill="FCFCFC"/>
          <w:lang w:eastAsia="zh-CN"/>
        </w:rPr>
        <w:t>科学、技术和政策</w:t>
      </w:r>
      <w:r w:rsidR="0094310B" w:rsidRPr="0033127C">
        <w:rPr>
          <w:rFonts w:eastAsia="SimSun" w:hint="eastAsia"/>
          <w:color w:val="333333"/>
          <w:shd w:val="clear" w:color="auto" w:fill="FCFCFC"/>
          <w:lang w:eastAsia="zh-CN"/>
        </w:rPr>
        <w:t>准则</w:t>
      </w:r>
      <w:r w:rsidR="007D578B" w:rsidRPr="0033127C">
        <w:rPr>
          <w:rFonts w:eastAsia="SimSun" w:hint="eastAsia"/>
          <w:color w:val="333333"/>
          <w:shd w:val="clear" w:color="auto" w:fill="FCFCFC"/>
          <w:lang w:eastAsia="zh-CN"/>
        </w:rPr>
        <w:t>与</w:t>
      </w:r>
      <w:r w:rsidR="00F17F7B" w:rsidRPr="0033127C">
        <w:rPr>
          <w:rFonts w:eastAsia="SimSun"/>
          <w:color w:val="333333"/>
          <w:shd w:val="clear" w:color="auto" w:fill="FCFCFC"/>
          <w:lang w:eastAsia="zh-CN"/>
        </w:rPr>
        <w:t>决定，同时实现可持续发展目标和</w:t>
      </w:r>
      <w:r w:rsidR="00671EFA" w:rsidRPr="0033127C">
        <w:rPr>
          <w:rFonts w:eastAsia="SimSun" w:hint="eastAsia"/>
          <w:color w:val="333333"/>
          <w:shd w:val="clear" w:color="auto" w:fill="FCFCFC"/>
          <w:lang w:eastAsia="zh-CN"/>
        </w:rPr>
        <w:t>子</w:t>
      </w:r>
      <w:r w:rsidR="00F17F7B" w:rsidRPr="0033127C">
        <w:rPr>
          <w:rFonts w:eastAsia="SimSun"/>
          <w:color w:val="333333"/>
          <w:shd w:val="clear" w:color="auto" w:fill="FCFCFC"/>
          <w:lang w:eastAsia="zh-CN"/>
        </w:rPr>
        <w:t>目标，包括与减贫、粮食安全、健康、水和</w:t>
      </w:r>
      <w:r w:rsidR="0094310B" w:rsidRPr="0033127C">
        <w:rPr>
          <w:rFonts w:eastAsia="SimSun" w:hint="eastAsia"/>
          <w:color w:val="333333"/>
          <w:shd w:val="clear" w:color="auto" w:fill="FCFCFC"/>
          <w:lang w:eastAsia="zh-CN"/>
        </w:rPr>
        <w:t>环境</w:t>
      </w:r>
      <w:r w:rsidR="00F17F7B" w:rsidRPr="0033127C">
        <w:rPr>
          <w:rFonts w:eastAsia="SimSun"/>
          <w:color w:val="333333"/>
          <w:shd w:val="clear" w:color="auto" w:fill="FCFCFC"/>
          <w:lang w:eastAsia="zh-CN"/>
        </w:rPr>
        <w:t>卫生、就业和经济增长、工业创新和基础设施、城市发展、能源和气候变化有关的目标。</w:t>
      </w:r>
    </w:p>
    <w:p w14:paraId="50115213" w14:textId="77777777" w:rsidR="000526CF" w:rsidRPr="00A14D96" w:rsidRDefault="000526CF" w:rsidP="00607BF6">
      <w:pPr>
        <w:pStyle w:val="HEADINGNOTFORTOC"/>
        <w:tabs>
          <w:tab w:val="clear" w:pos="720"/>
        </w:tabs>
        <w:snapToGrid w:val="0"/>
        <w:spacing w:before="120"/>
        <w:ind w:left="440" w:hanging="550"/>
        <w:rPr>
          <w:rFonts w:eastAsia="SimHei"/>
          <w:lang w:eastAsia="zh-CN"/>
        </w:rPr>
      </w:pPr>
      <w:r w:rsidRPr="00A14D96">
        <w:rPr>
          <w:rFonts w:eastAsia="SimHei"/>
          <w:lang w:val="zh-CN" w:eastAsia="zh-CN"/>
        </w:rPr>
        <w:lastRenderedPageBreak/>
        <w:t>四</w:t>
      </w:r>
      <w:r w:rsidRPr="00A14D96">
        <w:rPr>
          <w:rFonts w:eastAsia="SimHei"/>
          <w:lang w:val="zh-CN" w:eastAsia="zh-CN"/>
        </w:rPr>
        <w:t>.</w:t>
      </w:r>
      <w:r w:rsidRPr="00A14D96">
        <w:rPr>
          <w:rFonts w:eastAsia="SimHei"/>
          <w:lang w:val="zh-CN" w:eastAsia="zh-CN"/>
        </w:rPr>
        <w:tab/>
      </w:r>
      <w:r w:rsidRPr="00A14D96">
        <w:rPr>
          <w:rFonts w:eastAsia="SimHei"/>
          <w:bCs/>
          <w:lang w:val="zh-CN" w:eastAsia="zh-CN"/>
        </w:rPr>
        <w:t>资源调动组成部分二：从所有来源筹集额外资源，以实现《公约》的三项目标</w:t>
      </w:r>
    </w:p>
    <w:p w14:paraId="43867480" w14:textId="1D9CF1FD" w:rsidR="000526CF" w:rsidRPr="0033127C" w:rsidRDefault="000526CF" w:rsidP="00607BF6">
      <w:pPr>
        <w:pStyle w:val="Para1"/>
        <w:numPr>
          <w:ilvl w:val="0"/>
          <w:numId w:val="54"/>
        </w:numPr>
        <w:suppressLineNumbers/>
        <w:suppressAutoHyphens/>
        <w:snapToGrid w:val="0"/>
        <w:spacing w:before="120"/>
        <w:ind w:left="0" w:hanging="30"/>
        <w:jc w:val="both"/>
        <w:rPr>
          <w:rFonts w:eastAsia="SimSun"/>
          <w:szCs w:val="24"/>
          <w:lang w:eastAsia="zh-CN"/>
        </w:rPr>
      </w:pPr>
      <w:bookmarkStart w:id="7" w:name="_Hlk40798791"/>
      <w:r w:rsidRPr="0033127C">
        <w:rPr>
          <w:rFonts w:eastAsia="SimSun"/>
          <w:szCs w:val="24"/>
          <w:lang w:val="zh-CN" w:eastAsia="zh-CN"/>
        </w:rPr>
        <w:t>以下各段就实现</w:t>
      </w:r>
      <w:r w:rsidRPr="0033127C">
        <w:rPr>
          <w:rFonts w:eastAsia="SimSun" w:hint="eastAsia"/>
          <w:szCs w:val="24"/>
          <w:lang w:val="zh-CN" w:eastAsia="zh-CN"/>
        </w:rPr>
        <w:t>本</w:t>
      </w:r>
      <w:r w:rsidRPr="0033127C">
        <w:rPr>
          <w:rFonts w:eastAsia="SimSun"/>
          <w:szCs w:val="24"/>
          <w:lang w:val="zh-CN" w:eastAsia="zh-CN"/>
        </w:rPr>
        <w:t>资源调动</w:t>
      </w:r>
      <w:r w:rsidRPr="0033127C">
        <w:rPr>
          <w:rFonts w:eastAsia="SimSun" w:hint="eastAsia"/>
          <w:szCs w:val="24"/>
          <w:lang w:val="zh-CN" w:eastAsia="zh-CN"/>
        </w:rPr>
        <w:t>组成部分将</w:t>
      </w:r>
      <w:r w:rsidRPr="0033127C">
        <w:rPr>
          <w:rFonts w:eastAsia="SimSun"/>
          <w:szCs w:val="24"/>
          <w:lang w:val="zh-CN" w:eastAsia="zh-CN"/>
        </w:rPr>
        <w:t>采取的关键行动提出了建议</w:t>
      </w:r>
      <w:bookmarkEnd w:id="7"/>
      <w:r w:rsidRPr="0033127C">
        <w:rPr>
          <w:rFonts w:eastAsia="SimSun"/>
          <w:szCs w:val="24"/>
          <w:lang w:val="zh-CN" w:eastAsia="zh-CN"/>
        </w:rPr>
        <w:t>。</w:t>
      </w:r>
    </w:p>
    <w:p w14:paraId="183024ED" w14:textId="2CFA042B"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增加</w:t>
      </w:r>
      <w:r w:rsidRPr="00A14D96">
        <w:rPr>
          <w:rFonts w:eastAsia="SimHei" w:hint="eastAsia"/>
          <w:b/>
          <w:bCs/>
          <w:szCs w:val="24"/>
          <w:lang w:val="zh-CN" w:eastAsia="zh-CN"/>
        </w:rPr>
        <w:t>直接和间接的</w:t>
      </w:r>
      <w:r w:rsidRPr="00A14D96">
        <w:rPr>
          <w:rFonts w:eastAsia="SimHei"/>
          <w:b/>
          <w:bCs/>
          <w:szCs w:val="24"/>
          <w:lang w:val="zh-CN" w:eastAsia="zh-CN"/>
        </w:rPr>
        <w:t>国内公共支出，以实现《公约》的三项目标。</w:t>
      </w:r>
      <w:r w:rsidRPr="0033127C">
        <w:rPr>
          <w:rFonts w:eastAsia="SimSun"/>
          <w:szCs w:val="24"/>
          <w:lang w:val="zh-CN" w:eastAsia="zh-CN"/>
        </w:rPr>
        <w:t>在增加对生物多样性保护、可持续利用和恢复的投资方面，有充分的社会经济理由。根据最全面的全球估计数，生态系统服务的价值为每年</w:t>
      </w:r>
      <w:r w:rsidRPr="0033127C">
        <w:rPr>
          <w:rFonts w:eastAsia="SimSun"/>
          <w:szCs w:val="24"/>
          <w:lang w:val="zh-CN" w:eastAsia="zh-CN"/>
        </w:rPr>
        <w:t>125</w:t>
      </w:r>
      <w:r w:rsidRPr="0033127C">
        <w:rPr>
          <w:rFonts w:eastAsia="SimSun"/>
          <w:szCs w:val="24"/>
          <w:lang w:val="zh-CN" w:eastAsia="zh-CN"/>
        </w:rPr>
        <w:t>万亿至</w:t>
      </w:r>
      <w:r w:rsidRPr="0033127C">
        <w:rPr>
          <w:rFonts w:eastAsia="SimSun"/>
          <w:szCs w:val="24"/>
          <w:lang w:val="zh-CN" w:eastAsia="zh-CN"/>
        </w:rPr>
        <w:t>140</w:t>
      </w:r>
      <w:r w:rsidRPr="0033127C">
        <w:rPr>
          <w:rFonts w:eastAsia="SimSun"/>
          <w:szCs w:val="24"/>
          <w:lang w:val="zh-CN" w:eastAsia="zh-CN"/>
        </w:rPr>
        <w:t>万亿美元，</w:t>
      </w:r>
      <w:r w:rsidRPr="0033127C">
        <w:rPr>
          <w:rFonts w:eastAsia="SimSun" w:hint="eastAsia"/>
          <w:szCs w:val="24"/>
          <w:lang w:val="zh-CN" w:eastAsia="zh-CN"/>
        </w:rPr>
        <w:t>是</w:t>
      </w:r>
      <w:r w:rsidRPr="0033127C">
        <w:rPr>
          <w:rFonts w:eastAsia="SimSun"/>
          <w:szCs w:val="24"/>
          <w:lang w:val="zh-CN" w:eastAsia="zh-CN"/>
        </w:rPr>
        <w:t>全球</w:t>
      </w:r>
      <w:r w:rsidRPr="0033127C">
        <w:rPr>
          <w:rFonts w:eastAsia="SimSun"/>
          <w:szCs w:val="24"/>
          <w:lang w:val="zh-CN" w:eastAsia="zh-CN"/>
        </w:rPr>
        <w:t>GDP</w:t>
      </w:r>
      <w:r w:rsidRPr="0033127C">
        <w:rPr>
          <w:rFonts w:eastAsia="SimSun"/>
          <w:szCs w:val="24"/>
          <w:lang w:val="zh-CN" w:eastAsia="zh-CN"/>
        </w:rPr>
        <w:t>的</w:t>
      </w:r>
      <w:r w:rsidRPr="0033127C">
        <w:rPr>
          <w:rFonts w:eastAsia="SimSun"/>
          <w:szCs w:val="24"/>
          <w:lang w:val="zh-CN" w:eastAsia="zh-CN"/>
        </w:rPr>
        <w:t>1.5</w:t>
      </w:r>
      <w:r w:rsidRPr="0033127C">
        <w:rPr>
          <w:rFonts w:eastAsia="SimSun"/>
          <w:szCs w:val="24"/>
          <w:lang w:val="zh-CN" w:eastAsia="zh-CN"/>
        </w:rPr>
        <w:t>倍。</w:t>
      </w:r>
      <w:r w:rsidRPr="0033127C">
        <w:rPr>
          <w:rFonts w:eastAsia="SimSun"/>
          <w:szCs w:val="24"/>
          <w:vertAlign w:val="superscript"/>
          <w:lang w:val="zh-CN" w:eastAsia="en-GB"/>
        </w:rPr>
        <w:footnoteReference w:id="34"/>
      </w:r>
      <w:r w:rsidR="00274C19">
        <w:rPr>
          <w:rFonts w:eastAsia="SimSun" w:hint="eastAsia"/>
          <w:szCs w:val="24"/>
          <w:lang w:val="zh-CN" w:eastAsia="zh-CN"/>
        </w:rPr>
        <w:t xml:space="preserve"> </w:t>
      </w:r>
      <w:r w:rsidRPr="0033127C">
        <w:rPr>
          <w:rFonts w:eastAsia="SimSun"/>
          <w:szCs w:val="24"/>
          <w:lang w:val="zh-CN" w:eastAsia="zh-CN"/>
        </w:rPr>
        <w:t>如不采取行动，将会产生很高的代价，并且可能会随着时间而增加。</w:t>
      </w:r>
      <w:r w:rsidRPr="0033127C">
        <w:rPr>
          <w:rFonts w:eastAsia="SimSun"/>
          <w:szCs w:val="24"/>
          <w:vertAlign w:val="superscript"/>
          <w:lang w:val="zh-CN" w:eastAsia="en-GB"/>
        </w:rPr>
        <w:footnoteReference w:id="35"/>
      </w:r>
      <w:r w:rsidR="00274C19">
        <w:rPr>
          <w:rFonts w:eastAsia="SimSun" w:hint="eastAsia"/>
          <w:szCs w:val="24"/>
          <w:lang w:val="zh-CN" w:eastAsia="zh-CN"/>
        </w:rPr>
        <w:t xml:space="preserve"> </w:t>
      </w:r>
      <w:r w:rsidRPr="0033127C">
        <w:rPr>
          <w:rFonts w:eastAsia="SimSun"/>
          <w:szCs w:val="24"/>
          <w:lang w:val="zh-CN" w:eastAsia="zh-CN"/>
        </w:rPr>
        <w:t>因此：</w:t>
      </w:r>
    </w:p>
    <w:p w14:paraId="0A054416" w14:textId="36E49BF1" w:rsidR="000526CF" w:rsidRPr="0033127C" w:rsidRDefault="000526CF" w:rsidP="00607BF6">
      <w:pPr>
        <w:snapToGrid w:val="0"/>
        <w:spacing w:before="120"/>
        <w:ind w:firstLine="720"/>
        <w:rPr>
          <w:rFonts w:eastAsia="SimSun"/>
          <w:lang w:eastAsia="zh-CN"/>
        </w:rPr>
      </w:pPr>
      <w:r w:rsidRPr="0033127C">
        <w:rPr>
          <w:rFonts w:eastAsia="SimSun"/>
          <w:lang w:val="zh-CN" w:eastAsia="zh-CN"/>
        </w:rPr>
        <w:t>(a)</w:t>
      </w:r>
      <w:r w:rsidR="00AF3DDD">
        <w:rPr>
          <w:rFonts w:eastAsia="SimSun" w:hint="eastAsia"/>
          <w:lang w:val="zh-CN" w:eastAsia="zh-CN"/>
        </w:rPr>
        <w:tab/>
      </w:r>
      <w:r w:rsidRPr="0033127C">
        <w:rPr>
          <w:rFonts w:eastAsia="SimSun"/>
          <w:lang w:val="zh-CN" w:eastAsia="zh-CN"/>
        </w:rPr>
        <w:t>公共部门应继续发挥主导作用，为生物多样性保护、可持续利用和恢复提供持续的资</w:t>
      </w:r>
      <w:r w:rsidRPr="0033127C">
        <w:rPr>
          <w:rFonts w:eastAsia="SimSun" w:hint="eastAsia"/>
          <w:lang w:val="zh-CN" w:eastAsia="zh-CN"/>
        </w:rPr>
        <w:t>金</w:t>
      </w:r>
      <w:r w:rsidRPr="0033127C">
        <w:rPr>
          <w:rFonts w:eastAsia="SimSun"/>
          <w:lang w:val="zh-CN" w:eastAsia="zh-CN"/>
        </w:rPr>
        <w:t>流。公共部门应增加</w:t>
      </w:r>
      <w:r w:rsidRPr="0033127C">
        <w:rPr>
          <w:rFonts w:eastAsia="SimSun" w:hint="eastAsia"/>
          <w:lang w:val="zh-CN" w:eastAsia="zh-CN"/>
        </w:rPr>
        <w:t>直接的</w:t>
      </w:r>
      <w:r w:rsidRPr="0033127C">
        <w:rPr>
          <w:rFonts w:eastAsia="SimSun"/>
          <w:lang w:val="zh-CN" w:eastAsia="zh-CN"/>
        </w:rPr>
        <w:t>国内支出，认识到</w:t>
      </w:r>
      <w:r w:rsidRPr="0033127C">
        <w:rPr>
          <w:rFonts w:eastAsia="SimSun"/>
          <w:lang w:val="zh-CN" w:eastAsia="zh-CN"/>
        </w:rPr>
        <w:t>2020</w:t>
      </w:r>
      <w:r w:rsidRPr="0033127C">
        <w:rPr>
          <w:rFonts w:eastAsia="SimSun"/>
          <w:lang w:val="zh-CN" w:eastAsia="zh-CN"/>
        </w:rPr>
        <w:t>年后全球生物多样性框架</w:t>
      </w:r>
      <w:r w:rsidRPr="0033127C">
        <w:rPr>
          <w:rFonts w:eastAsia="SimSun" w:hint="eastAsia"/>
          <w:lang w:val="zh-CN" w:eastAsia="zh-CN"/>
        </w:rPr>
        <w:t>在</w:t>
      </w:r>
      <w:r w:rsidRPr="0033127C">
        <w:rPr>
          <w:rFonts w:eastAsia="SimSun"/>
          <w:lang w:val="zh-CN" w:eastAsia="zh-CN"/>
        </w:rPr>
        <w:t>实现《公约》三项目标</w:t>
      </w:r>
      <w:r w:rsidRPr="0033127C">
        <w:rPr>
          <w:rFonts w:eastAsia="SimSun" w:hint="eastAsia"/>
          <w:lang w:val="zh-CN" w:eastAsia="zh-CN"/>
        </w:rPr>
        <w:t>方面</w:t>
      </w:r>
      <w:r w:rsidRPr="0033127C">
        <w:rPr>
          <w:rFonts w:eastAsia="SimSun"/>
          <w:lang w:val="zh-CN" w:eastAsia="zh-CN"/>
        </w:rPr>
        <w:t>的雄心</w:t>
      </w:r>
      <w:r w:rsidRPr="0033127C">
        <w:rPr>
          <w:rFonts w:eastAsia="SimSun" w:hint="eastAsia"/>
          <w:lang w:val="zh-CN" w:eastAsia="zh-CN"/>
        </w:rPr>
        <w:t>壮志</w:t>
      </w:r>
      <w:r w:rsidRPr="0033127C">
        <w:rPr>
          <w:rFonts w:eastAsia="SimSun"/>
          <w:lang w:val="zh-CN" w:eastAsia="zh-CN"/>
        </w:rPr>
        <w:t>。这将是增加生物多样性资源的一个重要</w:t>
      </w:r>
      <w:r w:rsidRPr="0033127C">
        <w:rPr>
          <w:rFonts w:eastAsia="SimSun" w:hint="eastAsia"/>
          <w:lang w:val="zh-CN" w:eastAsia="zh-CN"/>
        </w:rPr>
        <w:t>组成</w:t>
      </w:r>
      <w:r w:rsidRPr="0033127C">
        <w:rPr>
          <w:rFonts w:eastAsia="SimSun"/>
          <w:lang w:val="zh-CN" w:eastAsia="zh-CN"/>
        </w:rPr>
        <w:t>部分，认识到鉴于公</w:t>
      </w:r>
      <w:r w:rsidRPr="0033127C">
        <w:rPr>
          <w:rFonts w:eastAsia="SimSun" w:hint="eastAsia"/>
          <w:lang w:val="zh-CN" w:eastAsia="zh-CN"/>
        </w:rPr>
        <w:t>益物</w:t>
      </w:r>
      <w:r w:rsidRPr="0033127C">
        <w:rPr>
          <w:rFonts w:eastAsia="SimSun"/>
          <w:lang w:val="zh-CN" w:eastAsia="zh-CN"/>
        </w:rPr>
        <w:t>的根本性质，许多</w:t>
      </w:r>
      <w:r w:rsidRPr="0033127C">
        <w:rPr>
          <w:rFonts w:eastAsia="SimSun" w:hint="eastAsia"/>
          <w:lang w:val="zh-CN" w:eastAsia="zh-CN"/>
        </w:rPr>
        <w:t>有利于</w:t>
      </w:r>
      <w:r w:rsidRPr="0033127C">
        <w:rPr>
          <w:rFonts w:eastAsia="SimSun"/>
          <w:lang w:val="zh-CN" w:eastAsia="zh-CN"/>
        </w:rPr>
        <w:t>生物多样性</w:t>
      </w:r>
      <w:r w:rsidRPr="0033127C">
        <w:rPr>
          <w:rFonts w:eastAsia="SimSun" w:hint="eastAsia"/>
          <w:lang w:val="zh-CN" w:eastAsia="zh-CN"/>
        </w:rPr>
        <w:t>的</w:t>
      </w:r>
      <w:r w:rsidRPr="0033127C">
        <w:rPr>
          <w:rFonts w:eastAsia="SimSun"/>
          <w:lang w:val="zh-CN" w:eastAsia="zh-CN"/>
        </w:rPr>
        <w:t>项目需要由公共资金供资，并认识到</w:t>
      </w:r>
      <w:r w:rsidRPr="0033127C">
        <w:rPr>
          <w:rFonts w:eastAsia="SimSun" w:hint="eastAsia"/>
          <w:lang w:val="zh-CN" w:eastAsia="zh-CN"/>
        </w:rPr>
        <w:t>，</w:t>
      </w:r>
      <w:r w:rsidRPr="0033127C">
        <w:rPr>
          <w:rFonts w:eastAsia="SimSun"/>
          <w:lang w:val="zh-CN" w:eastAsia="zh-CN"/>
        </w:rPr>
        <w:t>增加私营部门资金</w:t>
      </w:r>
      <w:r w:rsidRPr="0033127C">
        <w:rPr>
          <w:rFonts w:eastAsia="SimSun" w:hint="eastAsia"/>
          <w:lang w:val="zh-CN" w:eastAsia="zh-CN"/>
        </w:rPr>
        <w:t>固然</w:t>
      </w:r>
      <w:r w:rsidRPr="0033127C">
        <w:rPr>
          <w:rFonts w:eastAsia="SimSun"/>
          <w:lang w:val="zh-CN" w:eastAsia="zh-CN"/>
        </w:rPr>
        <w:t>重要，但仅靠这一点永远不足以应对实现</w:t>
      </w:r>
      <w:r w:rsidRPr="0033127C">
        <w:rPr>
          <w:rFonts w:eastAsia="SimSun"/>
          <w:lang w:val="zh-CN" w:eastAsia="zh-CN"/>
        </w:rPr>
        <w:t>2020</w:t>
      </w:r>
      <w:r w:rsidRPr="0033127C">
        <w:rPr>
          <w:rFonts w:eastAsia="SimSun"/>
          <w:lang w:val="zh-CN" w:eastAsia="zh-CN"/>
        </w:rPr>
        <w:t>年后全球生物多样性框架方面的</w:t>
      </w:r>
      <w:r w:rsidRPr="0033127C">
        <w:rPr>
          <w:rFonts w:eastAsia="SimSun" w:hint="eastAsia"/>
          <w:lang w:val="zh-CN" w:eastAsia="zh-CN"/>
        </w:rPr>
        <w:t>各项</w:t>
      </w:r>
      <w:r w:rsidRPr="0033127C">
        <w:rPr>
          <w:rFonts w:eastAsia="SimSun"/>
          <w:lang w:val="zh-CN" w:eastAsia="zh-CN"/>
        </w:rPr>
        <w:t>挑战；</w:t>
      </w:r>
    </w:p>
    <w:p w14:paraId="0711A503" w14:textId="1909980F" w:rsidR="000526CF" w:rsidRPr="0033127C" w:rsidRDefault="000526CF" w:rsidP="00607BF6">
      <w:pPr>
        <w:snapToGrid w:val="0"/>
        <w:spacing w:before="120"/>
        <w:ind w:firstLine="720"/>
        <w:rPr>
          <w:rFonts w:eastAsia="SimSun"/>
          <w:lang w:val="zh-CN" w:eastAsia="zh-CN"/>
        </w:rPr>
      </w:pPr>
      <w:r w:rsidRPr="0033127C">
        <w:rPr>
          <w:rFonts w:eastAsia="SimSun"/>
          <w:lang w:val="zh-CN" w:eastAsia="zh-CN"/>
        </w:rPr>
        <w:t>(b)</w:t>
      </w:r>
      <w:r w:rsidR="00AF3DDD">
        <w:rPr>
          <w:rFonts w:eastAsia="SimSun" w:hint="eastAsia"/>
          <w:lang w:val="zh-CN" w:eastAsia="zh-CN"/>
        </w:rPr>
        <w:tab/>
      </w:r>
      <w:r w:rsidRPr="0033127C">
        <w:rPr>
          <w:rFonts w:eastAsia="SimSun"/>
          <w:lang w:val="zh-CN" w:eastAsia="zh-CN"/>
        </w:rPr>
        <w:t>将生物多样性纳入其他政府职能主流时，生物多样性方面间接的国内支出也会增加。可将生物多样性纳入政府关键职能主流的例子包括水和环境卫生</w:t>
      </w:r>
      <w:r w:rsidR="00AF3DDD">
        <w:rPr>
          <w:rFonts w:eastAsia="SimSun" w:hint="eastAsia"/>
          <w:lang w:val="zh-CN" w:eastAsia="zh-CN"/>
        </w:rPr>
        <w:t>（</w:t>
      </w:r>
      <w:r w:rsidRPr="0033127C">
        <w:rPr>
          <w:rFonts w:eastAsia="SimSun"/>
          <w:lang w:val="zh-CN" w:eastAsia="zh-CN"/>
        </w:rPr>
        <w:t>例如，通过增加对集水区管理的投资，作为对与水有关的基础设施网络投资的一部分</w:t>
      </w:r>
      <w:r w:rsidR="00AF3DDD">
        <w:rPr>
          <w:rFonts w:eastAsia="SimSun" w:hint="eastAsia"/>
          <w:lang w:val="zh-CN" w:eastAsia="zh-CN"/>
        </w:rPr>
        <w:t>）</w:t>
      </w:r>
      <w:r w:rsidRPr="0033127C">
        <w:rPr>
          <w:rFonts w:eastAsia="SimSun"/>
          <w:lang w:val="zh-CN" w:eastAsia="zh-CN"/>
        </w:rPr>
        <w:t>、减少灾害风险</w:t>
      </w:r>
      <w:r w:rsidR="00AF3DDD">
        <w:rPr>
          <w:rFonts w:eastAsia="SimSun" w:hint="eastAsia"/>
          <w:lang w:val="zh-CN" w:eastAsia="zh-CN"/>
        </w:rPr>
        <w:t>（</w:t>
      </w:r>
      <w:r w:rsidRPr="0033127C">
        <w:rPr>
          <w:rFonts w:eastAsia="SimSun"/>
          <w:lang w:val="zh-CN" w:eastAsia="zh-CN"/>
        </w:rPr>
        <w:t>例如，通过恢复红树林和湿地，作为洪水管理战略的一部分，或清除易燃外来入侵植物，以减少非自然火灾的风险</w:t>
      </w:r>
      <w:r w:rsidR="00AF3DDD">
        <w:rPr>
          <w:rFonts w:eastAsia="SimSun" w:hint="eastAsia"/>
          <w:lang w:val="zh-CN" w:eastAsia="zh-CN"/>
        </w:rPr>
        <w:t>）</w:t>
      </w:r>
      <w:r w:rsidRPr="0033127C">
        <w:rPr>
          <w:rFonts w:eastAsia="SimSun"/>
          <w:lang w:val="zh-CN" w:eastAsia="zh-CN"/>
        </w:rPr>
        <w:t>以及初级生产部门</w:t>
      </w:r>
      <w:r w:rsidR="00AF3DDD">
        <w:rPr>
          <w:rFonts w:eastAsia="SimSun" w:hint="eastAsia"/>
          <w:lang w:val="zh-CN" w:eastAsia="zh-CN"/>
        </w:rPr>
        <w:t>（</w:t>
      </w:r>
      <w:r w:rsidRPr="0033127C">
        <w:rPr>
          <w:rFonts w:eastAsia="SimSun"/>
          <w:lang w:val="zh-CN" w:eastAsia="zh-CN"/>
        </w:rPr>
        <w:t>例如，再生农业</w:t>
      </w:r>
      <w:r w:rsidR="00AF3DDD">
        <w:rPr>
          <w:rFonts w:eastAsia="SimSun" w:hint="eastAsia"/>
          <w:lang w:val="zh-CN" w:eastAsia="zh-CN"/>
        </w:rPr>
        <w:t>）</w:t>
      </w:r>
      <w:r w:rsidRPr="0033127C">
        <w:rPr>
          <w:rFonts w:eastAsia="SimSun"/>
          <w:lang w:val="zh-CN" w:eastAsia="zh-CN"/>
        </w:rPr>
        <w:t>。</w:t>
      </w:r>
      <w:r w:rsidRPr="0033127C">
        <w:rPr>
          <w:rFonts w:eastAsia="SimSun"/>
          <w:vertAlign w:val="superscript"/>
          <w:lang w:val="zh-CN" w:eastAsia="en-GB"/>
        </w:rPr>
        <w:footnoteReference w:id="36"/>
      </w:r>
    </w:p>
    <w:p w14:paraId="4AF40D3A" w14:textId="18AD77C6"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增加私营部门</w:t>
      </w:r>
      <w:r w:rsidR="00AF3DDD">
        <w:rPr>
          <w:rFonts w:eastAsia="SimHei" w:hint="eastAsia"/>
          <w:b/>
          <w:bCs/>
          <w:szCs w:val="24"/>
          <w:lang w:val="zh-CN" w:eastAsia="zh-CN"/>
        </w:rPr>
        <w:t>（</w:t>
      </w:r>
      <w:r w:rsidRPr="00A14D96">
        <w:rPr>
          <w:rFonts w:eastAsia="SimHei"/>
          <w:b/>
          <w:bCs/>
          <w:szCs w:val="24"/>
          <w:lang w:val="zh-CN" w:eastAsia="zh-CN"/>
        </w:rPr>
        <w:t>企业和金融</w:t>
      </w:r>
      <w:r w:rsidRPr="00A14D96">
        <w:rPr>
          <w:rFonts w:eastAsia="SimHei" w:hint="eastAsia"/>
          <w:b/>
          <w:bCs/>
          <w:szCs w:val="24"/>
          <w:lang w:val="zh-CN" w:eastAsia="zh-CN"/>
        </w:rPr>
        <w:t>部门</w:t>
      </w:r>
      <w:r w:rsidR="00AF3DDD">
        <w:rPr>
          <w:rFonts w:eastAsia="SimHei" w:hint="eastAsia"/>
          <w:b/>
          <w:bCs/>
          <w:szCs w:val="24"/>
          <w:lang w:val="zh-CN" w:eastAsia="zh-CN"/>
        </w:rPr>
        <w:t>）</w:t>
      </w:r>
      <w:r w:rsidRPr="00A14D96">
        <w:rPr>
          <w:rFonts w:eastAsia="SimHei"/>
          <w:b/>
          <w:bCs/>
          <w:szCs w:val="24"/>
          <w:lang w:val="zh-CN" w:eastAsia="zh-CN"/>
        </w:rPr>
        <w:t>对</w:t>
      </w:r>
      <w:bookmarkStart w:id="8" w:name="_Hlk40796329"/>
      <w:r w:rsidRPr="00A14D96">
        <w:rPr>
          <w:rFonts w:eastAsia="SimHei" w:hint="eastAsia"/>
          <w:b/>
          <w:bCs/>
          <w:szCs w:val="24"/>
          <w:lang w:val="zh-CN" w:eastAsia="zh-CN"/>
        </w:rPr>
        <w:t>有利于</w:t>
      </w:r>
      <w:r w:rsidRPr="00A14D96">
        <w:rPr>
          <w:rFonts w:eastAsia="SimHei"/>
          <w:b/>
          <w:bCs/>
          <w:szCs w:val="24"/>
          <w:lang w:val="zh-CN" w:eastAsia="zh-CN"/>
        </w:rPr>
        <w:t>生物多样</w:t>
      </w:r>
      <w:r w:rsidRPr="00A14D96">
        <w:rPr>
          <w:rFonts w:eastAsia="SimHei" w:hint="eastAsia"/>
          <w:b/>
          <w:bCs/>
          <w:szCs w:val="24"/>
          <w:lang w:val="zh-CN" w:eastAsia="zh-CN"/>
        </w:rPr>
        <w:t>性的</w:t>
      </w:r>
      <w:r w:rsidRPr="00A14D96">
        <w:rPr>
          <w:rFonts w:eastAsia="SimHei"/>
          <w:b/>
          <w:bCs/>
          <w:szCs w:val="24"/>
          <w:lang w:val="zh-CN" w:eastAsia="zh-CN"/>
        </w:rPr>
        <w:t>项目的投资</w:t>
      </w:r>
      <w:bookmarkEnd w:id="8"/>
      <w:r w:rsidRPr="00A14D96">
        <w:rPr>
          <w:rFonts w:eastAsia="SimHei"/>
          <w:b/>
          <w:bCs/>
          <w:szCs w:val="24"/>
          <w:lang w:val="zh-CN" w:eastAsia="zh-CN"/>
        </w:rPr>
        <w:t>，包括</w:t>
      </w:r>
      <w:r w:rsidRPr="00A14D96">
        <w:rPr>
          <w:rFonts w:eastAsia="SimHei" w:hint="eastAsia"/>
          <w:b/>
          <w:bCs/>
          <w:szCs w:val="24"/>
          <w:lang w:val="zh-CN" w:eastAsia="zh-CN"/>
        </w:rPr>
        <w:t>清除</w:t>
      </w:r>
      <w:r w:rsidRPr="00A14D96">
        <w:rPr>
          <w:rFonts w:eastAsia="SimHei"/>
          <w:b/>
          <w:bCs/>
          <w:szCs w:val="24"/>
          <w:lang w:val="zh-CN" w:eastAsia="zh-CN"/>
        </w:rPr>
        <w:t>投资者和项目</w:t>
      </w:r>
      <w:r w:rsidRPr="00A14D96">
        <w:rPr>
          <w:rFonts w:eastAsia="SimHei" w:hint="eastAsia"/>
          <w:b/>
          <w:bCs/>
          <w:szCs w:val="24"/>
          <w:lang w:val="zh-CN" w:eastAsia="zh-CN"/>
        </w:rPr>
        <w:t>开发方</w:t>
      </w:r>
      <w:r w:rsidRPr="00A14D96">
        <w:rPr>
          <w:rFonts w:eastAsia="SimHei"/>
          <w:b/>
          <w:bCs/>
          <w:szCs w:val="24"/>
          <w:lang w:val="zh-CN" w:eastAsia="zh-CN"/>
        </w:rPr>
        <w:t>面临的障碍：</w:t>
      </w:r>
    </w:p>
    <w:p w14:paraId="0FAC3933" w14:textId="461D34C2" w:rsidR="000526CF" w:rsidRPr="0033127C" w:rsidRDefault="000526CF" w:rsidP="00607BF6">
      <w:pPr>
        <w:snapToGrid w:val="0"/>
        <w:spacing w:before="120"/>
        <w:ind w:firstLine="720"/>
        <w:rPr>
          <w:rFonts w:eastAsia="SimSun"/>
          <w:lang w:eastAsia="zh-CN"/>
        </w:rPr>
      </w:pPr>
      <w:r w:rsidRPr="0033127C">
        <w:rPr>
          <w:rFonts w:eastAsia="SimSun"/>
          <w:lang w:val="zh-CN" w:eastAsia="zh-CN"/>
        </w:rPr>
        <w:t>(a)</w:t>
      </w:r>
      <w:r w:rsidR="00AF3DDD">
        <w:rPr>
          <w:rFonts w:eastAsia="SimSun" w:hint="eastAsia"/>
          <w:lang w:val="zh-CN" w:eastAsia="zh-CN"/>
        </w:rPr>
        <w:tab/>
      </w:r>
      <w:r w:rsidRPr="0033127C">
        <w:rPr>
          <w:rFonts w:eastAsia="SimSun"/>
          <w:lang w:val="zh-CN" w:eastAsia="zh-CN"/>
        </w:rPr>
        <w:t>利用私营部门日益增长的兴趣，</w:t>
      </w:r>
      <w:r w:rsidRPr="0033127C">
        <w:rPr>
          <w:rFonts w:eastAsia="SimSun" w:hint="eastAsia"/>
          <w:lang w:val="zh-CN" w:eastAsia="zh-CN"/>
        </w:rPr>
        <w:t>通过使用</w:t>
      </w:r>
      <w:r w:rsidRPr="0033127C">
        <w:rPr>
          <w:rFonts w:eastAsia="SimSun"/>
          <w:lang w:val="zh-CN" w:eastAsia="zh-CN"/>
        </w:rPr>
        <w:t>绿色和蓝色债券、私募股权、小额信贷、贷款等工具，增加对</w:t>
      </w:r>
      <w:r w:rsidRPr="0033127C">
        <w:rPr>
          <w:rFonts w:eastAsia="SimSun" w:hint="eastAsia"/>
          <w:lang w:val="zh-CN" w:eastAsia="zh-CN"/>
        </w:rPr>
        <w:t>有利于生物多样性的项目的投资</w:t>
      </w:r>
      <w:r w:rsidRPr="0033127C">
        <w:rPr>
          <w:rFonts w:eastAsia="SimSun"/>
          <w:lang w:val="zh-CN" w:eastAsia="zh-CN"/>
        </w:rPr>
        <w:t>；</w:t>
      </w:r>
    </w:p>
    <w:p w14:paraId="5D1B05CF" w14:textId="697DCF44" w:rsidR="000526CF" w:rsidRPr="0033127C" w:rsidRDefault="000526CF" w:rsidP="00607BF6">
      <w:pPr>
        <w:snapToGrid w:val="0"/>
        <w:spacing w:before="120"/>
        <w:ind w:firstLine="720"/>
        <w:rPr>
          <w:rFonts w:eastAsia="SimSun"/>
          <w:lang w:eastAsia="zh-CN"/>
        </w:rPr>
      </w:pPr>
      <w:r w:rsidRPr="0033127C">
        <w:rPr>
          <w:rFonts w:eastAsia="SimSun"/>
          <w:lang w:val="zh-CN" w:eastAsia="zh-CN"/>
        </w:rPr>
        <w:t>(b)</w:t>
      </w:r>
      <w:r w:rsidR="00AF3DDD">
        <w:rPr>
          <w:rFonts w:eastAsia="SimSun" w:hint="eastAsia"/>
          <w:lang w:val="zh-CN" w:eastAsia="zh-CN"/>
        </w:rPr>
        <w:tab/>
      </w:r>
      <w:r w:rsidRPr="0033127C">
        <w:rPr>
          <w:rFonts w:eastAsia="SimSun"/>
          <w:lang w:val="zh-CN" w:eastAsia="zh-CN"/>
        </w:rPr>
        <w:t>通过应对在扩大可投资项目的数量和规模、提高项目开发</w:t>
      </w:r>
      <w:r w:rsidRPr="0033127C">
        <w:rPr>
          <w:rFonts w:eastAsia="SimSun" w:hint="eastAsia"/>
          <w:lang w:val="zh-CN" w:eastAsia="zh-CN"/>
        </w:rPr>
        <w:t>方</w:t>
      </w:r>
      <w:r w:rsidRPr="0033127C">
        <w:rPr>
          <w:rFonts w:eastAsia="SimSun"/>
          <w:lang w:val="zh-CN" w:eastAsia="zh-CN"/>
        </w:rPr>
        <w:t>的商业敏锐性、改善市场条件、降低交易成本、衡量生物多样性积极影响和降低私营部门投资者风险方面的挑战，进一步发展现有商机，例如生态旅游和可持续农业、渔业和林业方面的商机；</w:t>
      </w:r>
    </w:p>
    <w:p w14:paraId="70BABD73" w14:textId="1A8546E9" w:rsidR="000526CF" w:rsidRPr="0033127C" w:rsidRDefault="000526CF" w:rsidP="00607BF6">
      <w:pPr>
        <w:snapToGrid w:val="0"/>
        <w:spacing w:before="120"/>
        <w:ind w:firstLine="720"/>
        <w:rPr>
          <w:rFonts w:eastAsia="SimSun"/>
          <w:lang w:eastAsia="zh-CN"/>
        </w:rPr>
      </w:pPr>
      <w:r w:rsidRPr="0033127C">
        <w:rPr>
          <w:rFonts w:eastAsia="SimSun"/>
          <w:lang w:val="zh-CN" w:eastAsia="zh-CN"/>
        </w:rPr>
        <w:t>(c)</w:t>
      </w:r>
      <w:r w:rsidR="00AF3DDD">
        <w:rPr>
          <w:rFonts w:eastAsia="SimSun" w:hint="eastAsia"/>
          <w:lang w:val="zh-CN" w:eastAsia="zh-CN"/>
        </w:rPr>
        <w:tab/>
      </w:r>
      <w:r w:rsidRPr="0033127C">
        <w:rPr>
          <w:rFonts w:eastAsia="SimSun"/>
          <w:lang w:val="zh-CN" w:eastAsia="zh-CN"/>
        </w:rPr>
        <w:t>商业部门应与合作伙伴共同制定并采纳标准、</w:t>
      </w:r>
      <w:r w:rsidRPr="0033127C">
        <w:rPr>
          <w:rFonts w:eastAsia="SimSun" w:hint="eastAsia"/>
          <w:lang w:val="zh-CN" w:eastAsia="zh-CN"/>
        </w:rPr>
        <w:t>共同做法</w:t>
      </w:r>
      <w:r w:rsidRPr="0033127C">
        <w:rPr>
          <w:rFonts w:eastAsia="SimSun"/>
          <w:lang w:val="zh-CN" w:eastAsia="zh-CN"/>
        </w:rPr>
        <w:t>和衡量标准，以衡量经济活动对生物多样性的积极影响，以便确定</w:t>
      </w:r>
      <w:r w:rsidRPr="0033127C">
        <w:rPr>
          <w:rFonts w:eastAsia="SimSun" w:hint="eastAsia"/>
          <w:lang w:val="zh-CN" w:eastAsia="zh-CN"/>
        </w:rPr>
        <w:t>合理的项目并进行投资</w:t>
      </w:r>
      <w:r w:rsidRPr="0033127C">
        <w:rPr>
          <w:rFonts w:eastAsia="SimSun"/>
          <w:lang w:val="zh-CN" w:eastAsia="zh-CN"/>
        </w:rPr>
        <w:t>；</w:t>
      </w:r>
      <w:r w:rsidRPr="0033127C">
        <w:rPr>
          <w:rFonts w:eastAsia="SimSun"/>
          <w:vertAlign w:val="superscript"/>
          <w:lang w:val="zh-CN" w:eastAsia="en-GB"/>
        </w:rPr>
        <w:footnoteReference w:id="37"/>
      </w:r>
    </w:p>
    <w:p w14:paraId="4702CA28" w14:textId="05FE1F02" w:rsidR="000526CF" w:rsidRPr="0033127C" w:rsidRDefault="000526CF" w:rsidP="00607BF6">
      <w:pPr>
        <w:snapToGrid w:val="0"/>
        <w:spacing w:before="120"/>
        <w:ind w:firstLine="720"/>
        <w:rPr>
          <w:rFonts w:eastAsia="SimSun"/>
          <w:lang w:eastAsia="zh-CN"/>
        </w:rPr>
      </w:pPr>
      <w:r w:rsidRPr="0033127C">
        <w:rPr>
          <w:rFonts w:eastAsia="SimSun"/>
          <w:lang w:val="zh-CN" w:eastAsia="zh-CN"/>
        </w:rPr>
        <w:t>(d)</w:t>
      </w:r>
      <w:r w:rsidR="00AF3DDD">
        <w:rPr>
          <w:rFonts w:eastAsia="SimSun" w:hint="eastAsia"/>
          <w:lang w:val="zh-CN" w:eastAsia="zh-CN"/>
        </w:rPr>
        <w:tab/>
      </w:r>
      <w:r w:rsidRPr="0033127C">
        <w:rPr>
          <w:rFonts w:eastAsia="SimSun"/>
          <w:lang w:val="zh-CN" w:eastAsia="zh-CN"/>
        </w:rPr>
        <w:t>中央银行可通过为享有特权的</w:t>
      </w:r>
      <w:r w:rsidRPr="00695C6E">
        <w:rPr>
          <w:rFonts w:ascii="SimSun" w:eastAsia="SimSun" w:hAnsi="SimSun"/>
          <w:lang w:val="zh-CN" w:eastAsia="zh-CN"/>
        </w:rPr>
        <w:t>“</w:t>
      </w:r>
      <w:r w:rsidRPr="0033127C">
        <w:rPr>
          <w:rFonts w:eastAsia="SimSun"/>
          <w:lang w:val="zh-CN" w:eastAsia="zh-CN"/>
        </w:rPr>
        <w:t>绿色</w:t>
      </w:r>
      <w:r w:rsidRPr="00695C6E">
        <w:rPr>
          <w:rFonts w:ascii="SimSun" w:eastAsia="SimSun" w:hAnsi="SimSun"/>
          <w:lang w:val="zh-CN" w:eastAsia="zh-CN"/>
        </w:rPr>
        <w:t>”</w:t>
      </w:r>
      <w:r w:rsidRPr="0033127C">
        <w:rPr>
          <w:rFonts w:eastAsia="SimSun"/>
          <w:lang w:val="zh-CN" w:eastAsia="zh-CN"/>
        </w:rPr>
        <w:t>资产提供较低的法定准备金率，并为</w:t>
      </w:r>
      <w:r w:rsidRPr="0033127C">
        <w:rPr>
          <w:rFonts w:eastAsia="SimSun" w:hint="eastAsia"/>
          <w:lang w:val="zh-CN" w:eastAsia="zh-CN"/>
        </w:rPr>
        <w:t>有利于</w:t>
      </w:r>
      <w:r w:rsidRPr="0033127C">
        <w:rPr>
          <w:rFonts w:eastAsia="SimSun"/>
          <w:lang w:val="zh-CN" w:eastAsia="zh-CN"/>
        </w:rPr>
        <w:t>生物多样性</w:t>
      </w:r>
      <w:r w:rsidRPr="0033127C">
        <w:rPr>
          <w:rFonts w:eastAsia="SimSun" w:hint="eastAsia"/>
          <w:lang w:val="zh-CN" w:eastAsia="zh-CN"/>
        </w:rPr>
        <w:t>的</w:t>
      </w:r>
      <w:r w:rsidRPr="0033127C">
        <w:rPr>
          <w:rFonts w:eastAsia="SimSun"/>
          <w:lang w:val="zh-CN" w:eastAsia="zh-CN"/>
        </w:rPr>
        <w:t>部门提供补贴贷款利率，鼓励</w:t>
      </w:r>
      <w:r w:rsidRPr="0033127C">
        <w:rPr>
          <w:rFonts w:eastAsia="SimSun" w:hint="eastAsia"/>
          <w:lang w:val="zh-CN" w:eastAsia="zh-CN"/>
        </w:rPr>
        <w:t>有利于</w:t>
      </w:r>
      <w:r w:rsidRPr="0033127C">
        <w:rPr>
          <w:rFonts w:eastAsia="SimSun"/>
          <w:lang w:val="zh-CN" w:eastAsia="zh-CN"/>
        </w:rPr>
        <w:t>生物多样性的投资；</w:t>
      </w:r>
    </w:p>
    <w:p w14:paraId="5112313A" w14:textId="00F83259" w:rsidR="000526CF" w:rsidRPr="0033127C" w:rsidRDefault="000526CF" w:rsidP="00607BF6">
      <w:pPr>
        <w:snapToGrid w:val="0"/>
        <w:spacing w:before="120"/>
        <w:ind w:firstLine="720"/>
        <w:rPr>
          <w:rFonts w:eastAsia="SimSun"/>
          <w:lang w:eastAsia="zh-CN"/>
        </w:rPr>
      </w:pPr>
      <w:r w:rsidRPr="0033127C">
        <w:rPr>
          <w:rFonts w:eastAsia="SimSun"/>
          <w:lang w:val="zh-CN" w:eastAsia="zh-CN"/>
        </w:rPr>
        <w:t>(e)</w:t>
      </w:r>
      <w:r w:rsidR="00AF3DDD">
        <w:rPr>
          <w:rFonts w:eastAsia="SimSun" w:hint="eastAsia"/>
          <w:lang w:val="zh-CN" w:eastAsia="zh-CN"/>
        </w:rPr>
        <w:tab/>
      </w:r>
      <w:r w:rsidRPr="0033127C">
        <w:rPr>
          <w:rFonts w:eastAsia="SimSun"/>
          <w:lang w:val="zh-CN" w:eastAsia="zh-CN"/>
        </w:rPr>
        <w:t>政府、民间社会和开发银行应帮助创造生物多样性保护、恢复和可持续利用</w:t>
      </w:r>
      <w:r w:rsidRPr="0033127C">
        <w:rPr>
          <w:rFonts w:eastAsia="SimSun" w:hint="eastAsia"/>
          <w:lang w:val="zh-CN" w:eastAsia="zh-CN"/>
        </w:rPr>
        <w:t>方面</w:t>
      </w:r>
      <w:r w:rsidRPr="0033127C">
        <w:rPr>
          <w:rFonts w:eastAsia="SimSun"/>
          <w:lang w:val="zh-CN" w:eastAsia="zh-CN"/>
        </w:rPr>
        <w:t>的投资机会，以便开发一条</w:t>
      </w:r>
      <w:r w:rsidRPr="0033127C">
        <w:rPr>
          <w:rFonts w:eastAsia="SimSun" w:hint="eastAsia"/>
          <w:lang w:val="zh-CN" w:eastAsia="zh-CN"/>
        </w:rPr>
        <w:t>投资</w:t>
      </w:r>
      <w:r w:rsidRPr="0033127C">
        <w:rPr>
          <w:rFonts w:eastAsia="SimSun"/>
          <w:lang w:val="zh-CN" w:eastAsia="zh-CN"/>
        </w:rPr>
        <w:t>渠道，一方面提供具有良好风险回报状况的稳健商</w:t>
      </w:r>
      <w:r w:rsidRPr="0033127C">
        <w:rPr>
          <w:rFonts w:eastAsia="SimSun"/>
          <w:lang w:val="zh-CN" w:eastAsia="zh-CN"/>
        </w:rPr>
        <w:lastRenderedPageBreak/>
        <w:t>机，另一方面提供生物多样性影响力投资机会。这可</w:t>
      </w:r>
      <w:r w:rsidRPr="0033127C">
        <w:rPr>
          <w:rFonts w:eastAsia="SimSun" w:hint="eastAsia"/>
          <w:lang w:val="zh-CN" w:eastAsia="zh-CN"/>
        </w:rPr>
        <w:t>能</w:t>
      </w:r>
      <w:r w:rsidRPr="0033127C">
        <w:rPr>
          <w:rFonts w:eastAsia="SimSun"/>
          <w:lang w:val="zh-CN" w:eastAsia="zh-CN"/>
        </w:rPr>
        <w:t>包括建立孵化器，创新并试行新的解决方案，为潜在交易开发商制定培训方案，以及开发绿色债券和贷款等新工具，更有针对性地关注生物多样性和生态系统，并将这些工具纳入养老基金和资本市场；</w:t>
      </w:r>
      <w:r w:rsidRPr="0033127C">
        <w:rPr>
          <w:rFonts w:eastAsia="SimSun"/>
          <w:vertAlign w:val="superscript"/>
          <w:lang w:val="zh-CN" w:eastAsia="en-GB"/>
        </w:rPr>
        <w:footnoteReference w:id="38"/>
      </w:r>
    </w:p>
    <w:p w14:paraId="41F76FF6" w14:textId="388E3B90" w:rsidR="000526CF" w:rsidRPr="0033127C" w:rsidRDefault="000526CF" w:rsidP="00607BF6">
      <w:pPr>
        <w:snapToGrid w:val="0"/>
        <w:spacing w:before="120"/>
        <w:ind w:firstLine="720"/>
        <w:rPr>
          <w:rFonts w:eastAsia="SimSun"/>
          <w:lang w:eastAsia="zh-CN"/>
        </w:rPr>
      </w:pPr>
      <w:r w:rsidRPr="0033127C">
        <w:rPr>
          <w:rFonts w:eastAsia="SimSun"/>
          <w:lang w:val="zh-CN" w:eastAsia="zh-CN"/>
        </w:rPr>
        <w:t>(f)</w:t>
      </w:r>
      <w:r w:rsidR="00AF3DDD">
        <w:rPr>
          <w:rFonts w:eastAsia="SimSun" w:hint="eastAsia"/>
          <w:lang w:val="zh-CN" w:eastAsia="zh-CN"/>
        </w:rPr>
        <w:tab/>
      </w:r>
      <w:r w:rsidRPr="0033127C">
        <w:rPr>
          <w:rFonts w:eastAsia="SimSun"/>
          <w:lang w:val="zh-CN" w:eastAsia="zh-CN"/>
        </w:rPr>
        <w:t>公共部门和开发银行应继续提供早期赠款、捐助者担保、优惠筹资以及对混合金融</w:t>
      </w:r>
      <w:r w:rsidRPr="0033127C">
        <w:rPr>
          <w:rFonts w:eastAsia="SimSun"/>
          <w:vertAlign w:val="superscript"/>
          <w:lang w:val="zh-CN" w:eastAsia="en-GB"/>
        </w:rPr>
        <w:footnoteReference w:id="39"/>
      </w:r>
      <w:r w:rsidRPr="0033127C">
        <w:rPr>
          <w:rFonts w:eastAsia="SimSun"/>
          <w:lang w:val="zh-CN" w:eastAsia="zh-CN"/>
        </w:rPr>
        <w:t>解决方案的支持。这应当通过降低项目风险和增加市场回报的可能性来撬动私营部门投资。发展中国家和发达国家的金融机构应扩大绿色信贷额度的供应</w:t>
      </w:r>
      <w:r w:rsidR="00191F90">
        <w:rPr>
          <w:rFonts w:eastAsia="SimSun" w:hint="eastAsia"/>
          <w:lang w:val="zh-CN" w:eastAsia="zh-CN"/>
        </w:rPr>
        <w:t>；</w:t>
      </w:r>
    </w:p>
    <w:p w14:paraId="4C8F0DCD" w14:textId="2C7D2B8E" w:rsidR="000526CF" w:rsidRPr="0033127C" w:rsidRDefault="000526CF" w:rsidP="00607BF6">
      <w:pPr>
        <w:snapToGrid w:val="0"/>
        <w:spacing w:before="120"/>
        <w:ind w:firstLine="720"/>
        <w:rPr>
          <w:rFonts w:eastAsia="SimSun"/>
          <w:lang w:eastAsia="zh-CN"/>
        </w:rPr>
      </w:pPr>
      <w:r w:rsidRPr="0033127C">
        <w:rPr>
          <w:rFonts w:eastAsia="SimSun"/>
          <w:lang w:val="zh-CN" w:eastAsia="zh-CN"/>
        </w:rPr>
        <w:t>(g)</w:t>
      </w:r>
      <w:r w:rsidR="00AF3DDD">
        <w:rPr>
          <w:rFonts w:eastAsia="SimSun" w:hint="eastAsia"/>
          <w:lang w:val="zh-CN" w:eastAsia="zh-CN"/>
        </w:rPr>
        <w:tab/>
      </w:r>
      <w:r w:rsidRPr="0033127C">
        <w:rPr>
          <w:rFonts w:eastAsia="SimSun" w:hint="eastAsia"/>
          <w:lang w:val="zh-CN" w:eastAsia="zh-CN"/>
        </w:rPr>
        <w:t>改善</w:t>
      </w:r>
      <w:r w:rsidRPr="0033127C">
        <w:rPr>
          <w:rFonts w:eastAsia="SimSun"/>
          <w:lang w:val="zh-CN" w:eastAsia="zh-CN"/>
        </w:rPr>
        <w:t>发展中国家</w:t>
      </w:r>
      <w:r w:rsidR="00A95458">
        <w:rPr>
          <w:rFonts w:eastAsia="SimSun" w:hint="eastAsia"/>
          <w:lang w:val="zh-CN" w:eastAsia="zh-CN"/>
        </w:rPr>
        <w:t>和经济转型国家</w:t>
      </w:r>
      <w:r w:rsidRPr="0033127C">
        <w:rPr>
          <w:rFonts w:eastAsia="SimSun"/>
          <w:lang w:val="zh-CN" w:eastAsia="zh-CN"/>
        </w:rPr>
        <w:t>的投资环境，借鉴更广泛的进程，如《</w:t>
      </w:r>
      <w:r w:rsidRPr="0033127C">
        <w:rPr>
          <w:rFonts w:eastAsia="SimSun"/>
          <w:lang w:val="zh-CN" w:eastAsia="zh-CN"/>
        </w:rPr>
        <w:t>2030</w:t>
      </w:r>
      <w:r w:rsidRPr="0033127C">
        <w:rPr>
          <w:rFonts w:eastAsia="SimSun"/>
          <w:lang w:val="zh-CN" w:eastAsia="zh-CN"/>
        </w:rPr>
        <w:t>年议程》和《亚的斯亚贝巴行动议程》</w:t>
      </w:r>
      <w:r w:rsidRPr="0033127C">
        <w:rPr>
          <w:rFonts w:eastAsia="SimSun" w:hint="eastAsia"/>
          <w:lang w:val="zh-CN" w:eastAsia="zh-CN"/>
        </w:rPr>
        <w:t>中</w:t>
      </w:r>
      <w:r w:rsidRPr="0033127C">
        <w:rPr>
          <w:rFonts w:eastAsia="SimSun"/>
          <w:lang w:val="zh-CN" w:eastAsia="zh-CN"/>
        </w:rPr>
        <w:t>概述的进程，包括确定特定部门的有利条件，以增加对有利于生物多样性的项目的投资。</w:t>
      </w:r>
      <w:r w:rsidRPr="0033127C">
        <w:rPr>
          <w:rStyle w:val="FootnoteReference"/>
          <w:sz w:val="24"/>
          <w:u w:val="none"/>
          <w:vertAlign w:val="superscript"/>
          <w:lang w:val="zh-CN" w:eastAsia="en-GB"/>
        </w:rPr>
        <w:footnoteReference w:id="40"/>
      </w:r>
    </w:p>
    <w:p w14:paraId="6F195930" w14:textId="438FC852" w:rsidR="00A95458" w:rsidRPr="00C57C40"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增加</w:t>
      </w:r>
      <w:r w:rsidR="00A95458" w:rsidRPr="00A95458">
        <w:rPr>
          <w:rFonts w:eastAsia="SimHei"/>
          <w:b/>
          <w:bCs/>
          <w:szCs w:val="24"/>
          <w:lang w:val="zh-CN" w:eastAsia="zh-CN"/>
        </w:rPr>
        <w:t>发展中国家</w:t>
      </w:r>
      <w:r w:rsidR="00A95458" w:rsidRPr="00A95458">
        <w:rPr>
          <w:rFonts w:eastAsia="SimHei" w:hint="eastAsia"/>
          <w:b/>
          <w:bCs/>
          <w:szCs w:val="24"/>
          <w:lang w:val="zh-CN" w:eastAsia="zh-CN"/>
        </w:rPr>
        <w:t>和经济转型国家</w:t>
      </w:r>
      <w:r w:rsidRPr="00A14D96">
        <w:rPr>
          <w:rFonts w:eastAsia="SimHei"/>
          <w:b/>
          <w:bCs/>
          <w:szCs w:val="24"/>
          <w:lang w:val="zh-CN" w:eastAsia="zh-CN"/>
        </w:rPr>
        <w:t>与生物多样性相关的直接</w:t>
      </w:r>
      <w:r w:rsidRPr="00A14D96">
        <w:rPr>
          <w:rFonts w:eastAsia="SimHei" w:hint="eastAsia"/>
          <w:b/>
          <w:bCs/>
          <w:szCs w:val="24"/>
          <w:lang w:val="zh-CN" w:eastAsia="zh-CN"/>
        </w:rPr>
        <w:t>的</w:t>
      </w:r>
      <w:r w:rsidRPr="00A14D96">
        <w:rPr>
          <w:rFonts w:eastAsia="SimHei"/>
          <w:b/>
          <w:bCs/>
          <w:szCs w:val="24"/>
          <w:lang w:val="zh-CN" w:eastAsia="zh-CN"/>
        </w:rPr>
        <w:t>和间接</w:t>
      </w:r>
      <w:r w:rsidRPr="00A14D96">
        <w:rPr>
          <w:rFonts w:eastAsia="SimHei" w:hint="eastAsia"/>
          <w:b/>
          <w:bCs/>
          <w:szCs w:val="24"/>
          <w:lang w:val="zh-CN" w:eastAsia="zh-CN"/>
        </w:rPr>
        <w:t>的</w:t>
      </w:r>
      <w:r w:rsidRPr="00A14D96">
        <w:rPr>
          <w:rFonts w:eastAsia="SimHei"/>
          <w:b/>
          <w:bCs/>
          <w:szCs w:val="24"/>
          <w:lang w:val="zh-CN" w:eastAsia="zh-CN"/>
        </w:rPr>
        <w:t>国际发展筹资，包括气候和其他发展筹资</w:t>
      </w:r>
      <w:r w:rsidR="00A95458">
        <w:rPr>
          <w:rFonts w:eastAsia="SimHei" w:hint="eastAsia"/>
          <w:b/>
          <w:bCs/>
          <w:szCs w:val="24"/>
          <w:lang w:val="zh-CN" w:eastAsia="zh-CN"/>
        </w:rPr>
        <w:t>:</w:t>
      </w:r>
    </w:p>
    <w:p w14:paraId="27115EB8" w14:textId="7E04D6CA" w:rsidR="000526CF" w:rsidRPr="0033127C" w:rsidRDefault="003B2A83" w:rsidP="00C57C40">
      <w:pPr>
        <w:snapToGrid w:val="0"/>
        <w:spacing w:before="120"/>
        <w:ind w:firstLine="720"/>
        <w:rPr>
          <w:rFonts w:eastAsia="SimSun"/>
          <w:lang w:eastAsia="zh-CN"/>
        </w:rPr>
      </w:pPr>
      <w:r>
        <w:rPr>
          <w:rFonts w:eastAsia="SimSun" w:hint="eastAsia"/>
          <w:lang w:val="zh-CN" w:eastAsia="zh-CN"/>
        </w:rPr>
        <w:t>(</w:t>
      </w:r>
      <w:r w:rsidR="00A95458">
        <w:rPr>
          <w:rFonts w:eastAsia="SimSun" w:hint="eastAsia"/>
          <w:lang w:val="zh-CN" w:eastAsia="zh-CN"/>
        </w:rPr>
        <w:t>a</w:t>
      </w:r>
      <w:r>
        <w:rPr>
          <w:rFonts w:eastAsia="SimSun" w:hint="eastAsia"/>
          <w:lang w:val="zh-CN" w:eastAsia="zh-CN"/>
        </w:rPr>
        <w:t>)</w:t>
      </w:r>
      <w:r>
        <w:rPr>
          <w:rFonts w:eastAsia="SimSun"/>
          <w:lang w:val="zh-CN" w:eastAsia="zh-CN"/>
        </w:rPr>
        <w:tab/>
      </w:r>
      <w:r w:rsidR="000526CF" w:rsidRPr="0033127C">
        <w:rPr>
          <w:rFonts w:eastAsia="SimSun"/>
          <w:lang w:val="zh-CN" w:eastAsia="zh-CN"/>
        </w:rPr>
        <w:t>为实现《公约》</w:t>
      </w:r>
      <w:r w:rsidR="000526CF" w:rsidRPr="0033127C">
        <w:rPr>
          <w:rFonts w:eastAsia="SimSun" w:hint="eastAsia"/>
          <w:lang w:val="zh-CN" w:eastAsia="zh-CN"/>
        </w:rPr>
        <w:t>的</w:t>
      </w:r>
      <w:r w:rsidR="000526CF" w:rsidRPr="0033127C">
        <w:rPr>
          <w:rFonts w:eastAsia="SimSun"/>
          <w:lang w:val="zh-CN" w:eastAsia="zh-CN"/>
        </w:rPr>
        <w:t>三项目标向发展中国家</w:t>
      </w:r>
      <w:r w:rsidR="00A95458">
        <w:rPr>
          <w:rFonts w:eastAsia="SimSun" w:hint="eastAsia"/>
          <w:lang w:val="zh-CN" w:eastAsia="zh-CN"/>
        </w:rPr>
        <w:t>和经济转型国家</w:t>
      </w:r>
      <w:r w:rsidR="000526CF" w:rsidRPr="0033127C">
        <w:rPr>
          <w:rFonts w:eastAsia="SimSun"/>
          <w:lang w:val="zh-CN" w:eastAsia="zh-CN"/>
        </w:rPr>
        <w:t>提供的直接</w:t>
      </w:r>
      <w:r w:rsidR="000526CF" w:rsidRPr="0033127C">
        <w:rPr>
          <w:rFonts w:eastAsia="SimSun" w:hint="eastAsia"/>
          <w:lang w:val="zh-CN" w:eastAsia="zh-CN"/>
        </w:rPr>
        <w:t>的</w:t>
      </w:r>
      <w:r w:rsidR="000526CF" w:rsidRPr="0033127C">
        <w:rPr>
          <w:rFonts w:eastAsia="SimSun"/>
          <w:lang w:val="zh-CN" w:eastAsia="zh-CN"/>
        </w:rPr>
        <w:t>国际资金</w:t>
      </w:r>
      <w:r w:rsidR="000526CF" w:rsidRPr="0033127C">
        <w:rPr>
          <w:rFonts w:eastAsia="SimSun" w:hint="eastAsia"/>
          <w:lang w:val="zh-CN" w:eastAsia="zh-CN"/>
        </w:rPr>
        <w:t>流</w:t>
      </w:r>
      <w:r w:rsidR="000526CF" w:rsidRPr="0033127C">
        <w:rPr>
          <w:rFonts w:eastAsia="SimSun"/>
          <w:lang w:val="zh-CN" w:eastAsia="zh-CN"/>
        </w:rPr>
        <w:t>仍然是资源调动的一个关键组成部分，包括官方发展援助、其他官方资金流量以及南南合作。供资水平应体现出</w:t>
      </w:r>
      <w:r w:rsidR="000526CF" w:rsidRPr="0033127C">
        <w:rPr>
          <w:rFonts w:eastAsia="SimSun"/>
          <w:lang w:val="zh-CN" w:eastAsia="zh-CN"/>
        </w:rPr>
        <w:t>2020</w:t>
      </w:r>
      <w:r w:rsidR="000526CF" w:rsidRPr="0033127C">
        <w:rPr>
          <w:rFonts w:eastAsia="SimSun"/>
          <w:lang w:val="zh-CN" w:eastAsia="zh-CN"/>
        </w:rPr>
        <w:t>年后全球生物多样性框架的雄心</w:t>
      </w:r>
      <w:r w:rsidR="000526CF" w:rsidRPr="0033127C">
        <w:rPr>
          <w:rFonts w:eastAsia="SimSun" w:hint="eastAsia"/>
          <w:lang w:val="zh-CN" w:eastAsia="zh-CN"/>
        </w:rPr>
        <w:t>壮志</w:t>
      </w:r>
      <w:r w:rsidR="00A95458">
        <w:rPr>
          <w:rFonts w:eastAsia="SimSun" w:hint="eastAsia"/>
          <w:lang w:val="zh-CN" w:eastAsia="zh-CN"/>
        </w:rPr>
        <w:t>；</w:t>
      </w:r>
    </w:p>
    <w:p w14:paraId="606B8C3D" w14:textId="1AB0FDE5" w:rsidR="000526CF" w:rsidRPr="0033127C" w:rsidRDefault="000526CF" w:rsidP="00607BF6">
      <w:pPr>
        <w:snapToGrid w:val="0"/>
        <w:spacing w:before="120"/>
        <w:ind w:firstLine="720"/>
        <w:rPr>
          <w:rFonts w:eastAsia="SimSun"/>
          <w:lang w:eastAsia="zh-CN"/>
        </w:rPr>
      </w:pPr>
      <w:r w:rsidRPr="0033127C">
        <w:rPr>
          <w:rFonts w:eastAsia="SimSun"/>
          <w:lang w:val="zh-CN" w:eastAsia="zh-CN"/>
        </w:rPr>
        <w:t>(</w:t>
      </w:r>
      <w:r w:rsidR="00A95458">
        <w:rPr>
          <w:rFonts w:eastAsia="SimSun"/>
          <w:lang w:val="zh-CN" w:eastAsia="zh-CN"/>
        </w:rPr>
        <w:t>b</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应当在发展筹资中增加生物多样性的共同利益，特别是</w:t>
      </w:r>
      <w:r w:rsidRPr="0033127C">
        <w:rPr>
          <w:rFonts w:eastAsia="SimSun" w:hint="eastAsia"/>
          <w:lang w:val="zh-CN" w:eastAsia="zh-CN"/>
        </w:rPr>
        <w:t>为了</w:t>
      </w:r>
      <w:r w:rsidRPr="0033127C">
        <w:rPr>
          <w:rFonts w:eastAsia="SimSun"/>
          <w:lang w:val="zh-CN" w:eastAsia="zh-CN"/>
        </w:rPr>
        <w:t>实现《</w:t>
      </w:r>
      <w:r w:rsidRPr="0033127C">
        <w:rPr>
          <w:rFonts w:eastAsia="SimSun"/>
          <w:lang w:val="zh-CN" w:eastAsia="zh-CN"/>
        </w:rPr>
        <w:t>2030</w:t>
      </w:r>
      <w:r w:rsidRPr="0033127C">
        <w:rPr>
          <w:rFonts w:eastAsia="SimSun"/>
          <w:lang w:val="zh-CN" w:eastAsia="zh-CN"/>
        </w:rPr>
        <w:t>年议程》及其可持续发展目标。</w:t>
      </w:r>
      <w:r w:rsidRPr="0033127C">
        <w:rPr>
          <w:rFonts w:eastAsia="SimSun"/>
          <w:vertAlign w:val="superscript"/>
          <w:lang w:val="zh-CN" w:eastAsia="en-GB"/>
        </w:rPr>
        <w:footnoteReference w:id="41"/>
      </w:r>
      <w:r w:rsidRPr="0033127C">
        <w:rPr>
          <w:rFonts w:eastAsia="SimSun" w:hint="eastAsia"/>
          <w:vertAlign w:val="superscript"/>
          <w:lang w:val="zh-CN" w:eastAsia="zh-CN"/>
        </w:rPr>
        <w:t>,</w:t>
      </w:r>
      <w:r w:rsidRPr="0033127C">
        <w:rPr>
          <w:rFonts w:eastAsia="SimSun"/>
          <w:vertAlign w:val="superscript"/>
          <w:lang w:val="zh-CN" w:eastAsia="en-GB"/>
        </w:rPr>
        <w:footnoteReference w:id="42"/>
      </w:r>
      <w:r w:rsidRPr="0033127C">
        <w:rPr>
          <w:rFonts w:eastAsia="SimSun"/>
          <w:lang w:val="zh-CN" w:eastAsia="zh-CN"/>
        </w:rPr>
        <w:t>在国家一级，缔约方应努力确保《公约》的三项目标在综合国家筹资框架</w:t>
      </w:r>
      <w:r w:rsidRPr="0033127C">
        <w:rPr>
          <w:rFonts w:eastAsia="SimSun"/>
          <w:vertAlign w:val="superscript"/>
          <w:lang w:val="zh-CN" w:eastAsia="en-GB"/>
        </w:rPr>
        <w:footnoteReference w:id="43"/>
      </w:r>
      <w:r w:rsidRPr="0033127C">
        <w:rPr>
          <w:rFonts w:eastAsia="SimSun"/>
          <w:lang w:val="zh-CN" w:eastAsia="zh-CN"/>
        </w:rPr>
        <w:t>中得到充分提及，以避免产生有害于生物多样性的支出，并将生物多样性筹资纳入更广泛的可持续发展筹资议程；</w:t>
      </w:r>
      <w:r w:rsidRPr="0033127C">
        <w:rPr>
          <w:rFonts w:eastAsia="SimSun"/>
          <w:lang w:eastAsia="zh-CN"/>
        </w:rPr>
        <w:t xml:space="preserve"> </w:t>
      </w:r>
    </w:p>
    <w:p w14:paraId="18EFE05F" w14:textId="1308ED12" w:rsidR="000526CF" w:rsidRPr="0033127C" w:rsidRDefault="000526CF" w:rsidP="00607BF6">
      <w:pPr>
        <w:snapToGrid w:val="0"/>
        <w:spacing w:before="120"/>
        <w:ind w:firstLine="720"/>
        <w:rPr>
          <w:rFonts w:eastAsia="SimSun"/>
          <w:lang w:eastAsia="zh-CN"/>
        </w:rPr>
      </w:pPr>
      <w:r w:rsidRPr="0033127C">
        <w:rPr>
          <w:rFonts w:eastAsia="SimSun"/>
          <w:lang w:val="zh-CN" w:eastAsia="zh-CN"/>
        </w:rPr>
        <w:t>(</w:t>
      </w:r>
      <w:r w:rsidR="00A95458">
        <w:rPr>
          <w:rFonts w:eastAsia="SimSun"/>
          <w:lang w:val="zh-CN" w:eastAsia="zh-CN"/>
        </w:rPr>
        <w:t>c</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认识到自然对于履行《巴黎协定》</w:t>
      </w:r>
      <w:r w:rsidRPr="0033127C">
        <w:rPr>
          <w:rFonts w:eastAsia="SimSun"/>
          <w:vertAlign w:val="superscript"/>
          <w:lang w:val="zh-CN" w:eastAsia="en-GB"/>
        </w:rPr>
        <w:footnoteReference w:id="44"/>
      </w:r>
      <w:r w:rsidRPr="0033127C">
        <w:rPr>
          <w:rFonts w:eastAsia="SimSun"/>
          <w:lang w:val="zh-CN" w:eastAsia="zh-CN"/>
        </w:rPr>
        <w:t>中的承诺至关重要，应确定</w:t>
      </w:r>
      <w:r w:rsidRPr="0033127C">
        <w:rPr>
          <w:rFonts w:eastAsia="SimSun" w:hint="eastAsia"/>
          <w:lang w:val="zh-CN" w:eastAsia="zh-CN"/>
        </w:rPr>
        <w:t>并</w:t>
      </w:r>
      <w:r w:rsidRPr="0033127C">
        <w:rPr>
          <w:rFonts w:eastAsia="SimSun"/>
          <w:lang w:val="zh-CN" w:eastAsia="zh-CN"/>
        </w:rPr>
        <w:t>扩大对适应和减缓气候变化</w:t>
      </w:r>
      <w:r w:rsidRPr="0033127C">
        <w:rPr>
          <w:rFonts w:eastAsia="SimSun" w:hint="eastAsia"/>
          <w:lang w:val="zh-CN" w:eastAsia="zh-CN"/>
        </w:rPr>
        <w:t>所需的自然</w:t>
      </w:r>
      <w:r w:rsidRPr="0033127C">
        <w:rPr>
          <w:rFonts w:eastAsia="SimSun"/>
          <w:lang w:val="zh-CN" w:eastAsia="zh-CN"/>
        </w:rPr>
        <w:t>解决方案的供资，</w:t>
      </w:r>
      <w:r w:rsidRPr="0033127C">
        <w:rPr>
          <w:rFonts w:eastAsia="SimSun" w:hint="eastAsia"/>
          <w:lang w:val="zh-CN" w:eastAsia="zh-CN"/>
        </w:rPr>
        <w:t>这种解决</w:t>
      </w:r>
      <w:r w:rsidRPr="0033127C">
        <w:rPr>
          <w:rFonts w:eastAsia="SimSun"/>
          <w:lang w:val="zh-CN" w:eastAsia="zh-CN"/>
        </w:rPr>
        <w:t>方案可为生物多样性带来共同利益。这包括将蓝碳和森林碳纳入监管和自愿</w:t>
      </w:r>
      <w:r w:rsidRPr="0033127C">
        <w:rPr>
          <w:rFonts w:eastAsia="SimSun" w:hint="eastAsia"/>
          <w:lang w:val="zh-CN" w:eastAsia="zh-CN"/>
        </w:rPr>
        <w:t>性</w:t>
      </w:r>
      <w:r w:rsidRPr="0033127C">
        <w:rPr>
          <w:rFonts w:eastAsia="SimSun"/>
          <w:lang w:val="zh-CN" w:eastAsia="zh-CN"/>
        </w:rPr>
        <w:t>碳抵消市场，以及支持可再生农业，</w:t>
      </w:r>
      <w:r w:rsidRPr="0033127C">
        <w:rPr>
          <w:rFonts w:eastAsia="SimSun" w:hint="eastAsia"/>
          <w:lang w:val="zh-CN" w:eastAsia="zh-CN"/>
        </w:rPr>
        <w:t>这将</w:t>
      </w:r>
      <w:r w:rsidRPr="0033127C">
        <w:rPr>
          <w:rFonts w:eastAsia="SimSun"/>
          <w:lang w:val="zh-CN" w:eastAsia="zh-CN"/>
        </w:rPr>
        <w:t>确保提高生产力、通过复原力适应气候变化</w:t>
      </w:r>
      <w:r w:rsidRPr="0033127C">
        <w:rPr>
          <w:rFonts w:eastAsia="SimSun" w:hint="eastAsia"/>
          <w:lang w:val="zh-CN" w:eastAsia="zh-CN"/>
        </w:rPr>
        <w:t>以及</w:t>
      </w:r>
      <w:r w:rsidRPr="0033127C">
        <w:rPr>
          <w:rFonts w:eastAsia="SimSun"/>
          <w:lang w:val="zh-CN" w:eastAsia="zh-CN"/>
        </w:rPr>
        <w:t>减缓收益。</w:t>
      </w:r>
    </w:p>
    <w:p w14:paraId="457F58AE" w14:textId="16B01803"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加强获取</w:t>
      </w:r>
      <w:r w:rsidR="00BC79BA" w:rsidRPr="00BC79BA">
        <w:rPr>
          <w:rFonts w:eastAsia="SimHei" w:hint="eastAsia"/>
          <w:b/>
          <w:bCs/>
          <w:szCs w:val="24"/>
          <w:lang w:val="zh-CN" w:eastAsia="zh-CN"/>
        </w:rPr>
        <w:t>遗传资源以及公正公平分享利用遗传资源所产生</w:t>
      </w:r>
      <w:r w:rsidR="005203D3">
        <w:rPr>
          <w:rFonts w:eastAsia="SimHei" w:hint="eastAsia"/>
          <w:b/>
          <w:bCs/>
          <w:szCs w:val="24"/>
          <w:lang w:val="zh-CN" w:eastAsia="zh-CN"/>
        </w:rPr>
        <w:t>的</w:t>
      </w:r>
      <w:r w:rsidRPr="00A14D96">
        <w:rPr>
          <w:rFonts w:eastAsia="SimHei"/>
          <w:b/>
          <w:bCs/>
          <w:szCs w:val="24"/>
          <w:lang w:val="zh-CN" w:eastAsia="zh-CN"/>
        </w:rPr>
        <w:t>惠益</w:t>
      </w:r>
      <w:r w:rsidR="00BC79BA">
        <w:rPr>
          <w:rFonts w:eastAsia="SimHei" w:hint="eastAsia"/>
          <w:b/>
          <w:bCs/>
          <w:szCs w:val="24"/>
          <w:lang w:val="zh-CN" w:eastAsia="zh-CN"/>
        </w:rPr>
        <w:t>相关</w:t>
      </w:r>
      <w:r w:rsidRPr="00A14D96">
        <w:rPr>
          <w:rFonts w:eastAsia="SimHei"/>
          <w:b/>
          <w:bCs/>
          <w:szCs w:val="24"/>
          <w:lang w:val="zh-CN" w:eastAsia="zh-CN"/>
        </w:rPr>
        <w:t>协议的执行：</w:t>
      </w:r>
    </w:p>
    <w:p w14:paraId="4179DF95" w14:textId="521E6E3E" w:rsidR="000526CF" w:rsidRPr="0033127C" w:rsidRDefault="000526CF" w:rsidP="00607BF6">
      <w:pPr>
        <w:snapToGrid w:val="0"/>
        <w:spacing w:before="120"/>
        <w:ind w:firstLine="720"/>
        <w:rPr>
          <w:rFonts w:eastAsia="SimSun"/>
          <w:lang w:eastAsia="zh-CN"/>
        </w:rPr>
      </w:pPr>
      <w:r w:rsidRPr="0033127C">
        <w:rPr>
          <w:rFonts w:eastAsia="SimSun"/>
          <w:lang w:val="zh-CN" w:eastAsia="zh-CN"/>
        </w:rPr>
        <w:lastRenderedPageBreak/>
        <w:t>(a)</w:t>
      </w:r>
      <w:r w:rsidR="00D66D8E">
        <w:rPr>
          <w:rFonts w:eastAsia="SimSun" w:hint="eastAsia"/>
          <w:lang w:val="zh-CN" w:eastAsia="zh-CN"/>
        </w:rPr>
        <w:tab/>
      </w:r>
      <w:r w:rsidRPr="0033127C">
        <w:rPr>
          <w:rFonts w:eastAsia="SimSun"/>
          <w:lang w:val="zh-CN" w:eastAsia="zh-CN"/>
        </w:rPr>
        <w:t>应加强国家对国家</w:t>
      </w:r>
      <w:r w:rsidRPr="0033127C">
        <w:rPr>
          <w:rFonts w:eastAsia="SimSun" w:hint="eastAsia"/>
          <w:lang w:val="zh-CN" w:eastAsia="zh-CN"/>
        </w:rPr>
        <w:t>和</w:t>
      </w:r>
      <w:r w:rsidRPr="0033127C">
        <w:rPr>
          <w:rFonts w:eastAsia="SimSun"/>
          <w:lang w:val="zh-CN" w:eastAsia="zh-CN"/>
        </w:rPr>
        <w:t>国家对公司的获取和惠益分享协议</w:t>
      </w:r>
      <w:r w:rsidRPr="0033127C">
        <w:rPr>
          <w:rFonts w:eastAsia="SimSun" w:hint="eastAsia"/>
          <w:lang w:val="zh-CN" w:eastAsia="zh-CN"/>
        </w:rPr>
        <w:t>的</w:t>
      </w:r>
      <w:r w:rsidRPr="0033127C">
        <w:rPr>
          <w:rFonts w:eastAsia="SimSun"/>
          <w:lang w:val="zh-CN" w:eastAsia="zh-CN"/>
        </w:rPr>
        <w:t>执行，包括</w:t>
      </w:r>
      <w:r w:rsidRPr="0033127C">
        <w:rPr>
          <w:rFonts w:eastAsia="SimSun" w:hint="eastAsia"/>
          <w:lang w:val="zh-CN" w:eastAsia="zh-CN"/>
        </w:rPr>
        <w:t>满足</w:t>
      </w:r>
      <w:r w:rsidRPr="0033127C">
        <w:rPr>
          <w:rFonts w:eastAsia="SimSun"/>
          <w:lang w:val="zh-CN" w:eastAsia="zh-CN"/>
        </w:rPr>
        <w:t>业务需求、沟通战略以及谈判和执行获取和惠益分享协议的能力；</w:t>
      </w:r>
    </w:p>
    <w:p w14:paraId="7B831ED5" w14:textId="747833FC" w:rsidR="000526CF" w:rsidRPr="0033127C" w:rsidRDefault="000526CF" w:rsidP="00607BF6">
      <w:pPr>
        <w:snapToGrid w:val="0"/>
        <w:spacing w:before="120"/>
        <w:ind w:firstLine="720"/>
        <w:rPr>
          <w:rFonts w:eastAsia="SimSun"/>
          <w:lang w:eastAsia="zh-CN"/>
        </w:rPr>
      </w:pPr>
      <w:r w:rsidRPr="0033127C">
        <w:rPr>
          <w:rFonts w:eastAsia="SimSun"/>
          <w:lang w:val="zh-CN" w:eastAsia="zh-CN"/>
        </w:rPr>
        <w:t>(b)</w:t>
      </w:r>
      <w:r w:rsidR="00D66D8E">
        <w:rPr>
          <w:rFonts w:eastAsia="SimSun" w:hint="eastAsia"/>
          <w:lang w:val="zh-CN" w:eastAsia="zh-CN"/>
        </w:rPr>
        <w:tab/>
      </w:r>
      <w:r w:rsidRPr="0033127C">
        <w:rPr>
          <w:rFonts w:eastAsia="SimSun"/>
          <w:lang w:val="zh-CN" w:eastAsia="zh-CN"/>
        </w:rPr>
        <w:t>应尽可能对通过获取和惠益分享举措和机制</w:t>
      </w:r>
      <w:r w:rsidRPr="0033127C">
        <w:rPr>
          <w:rFonts w:eastAsia="SimSun" w:hint="eastAsia"/>
          <w:lang w:val="zh-CN" w:eastAsia="zh-CN"/>
        </w:rPr>
        <w:t>进行</w:t>
      </w:r>
      <w:r w:rsidRPr="0033127C">
        <w:rPr>
          <w:rFonts w:eastAsia="SimSun"/>
          <w:lang w:val="zh-CN" w:eastAsia="zh-CN"/>
        </w:rPr>
        <w:t>资源调动的价值</w:t>
      </w:r>
      <w:r w:rsidRPr="0033127C">
        <w:rPr>
          <w:rFonts w:eastAsia="SimSun" w:hint="eastAsia"/>
          <w:lang w:val="zh-CN" w:eastAsia="zh-CN"/>
        </w:rPr>
        <w:t>做</w:t>
      </w:r>
      <w:r w:rsidRPr="0033127C">
        <w:rPr>
          <w:rFonts w:eastAsia="SimSun"/>
          <w:lang w:val="zh-CN" w:eastAsia="zh-CN"/>
        </w:rPr>
        <w:t>全面评估，同时认识到用户与提供</w:t>
      </w:r>
      <w:r w:rsidRPr="0033127C">
        <w:rPr>
          <w:rFonts w:eastAsia="SimSun" w:hint="eastAsia"/>
          <w:lang w:val="zh-CN" w:eastAsia="zh-CN"/>
        </w:rPr>
        <w:t>方</w:t>
      </w:r>
      <w:r w:rsidRPr="0033127C">
        <w:rPr>
          <w:rFonts w:eastAsia="SimSun"/>
          <w:lang w:val="zh-CN" w:eastAsia="zh-CN"/>
        </w:rPr>
        <w:t>之间的</w:t>
      </w:r>
      <w:r w:rsidRPr="0033127C">
        <w:rPr>
          <w:rFonts w:eastAsia="SimSun" w:hint="eastAsia"/>
          <w:lang w:val="zh-CN" w:eastAsia="zh-CN"/>
        </w:rPr>
        <w:t>多项</w:t>
      </w:r>
      <w:r w:rsidRPr="0033127C">
        <w:rPr>
          <w:rFonts w:eastAsia="SimSun"/>
          <w:lang w:val="zh-CN" w:eastAsia="zh-CN"/>
        </w:rPr>
        <w:t>协议具有保密性这一挑战。</w:t>
      </w:r>
    </w:p>
    <w:p w14:paraId="7042CB0F" w14:textId="6C66A842" w:rsidR="000526CF" w:rsidRPr="00A14D96" w:rsidRDefault="000526CF" w:rsidP="00607BF6">
      <w:pPr>
        <w:pStyle w:val="HEADINGNOTFORTOC"/>
        <w:tabs>
          <w:tab w:val="clear" w:pos="720"/>
        </w:tabs>
        <w:snapToGrid w:val="0"/>
        <w:spacing w:before="120"/>
        <w:ind w:left="440" w:hanging="550"/>
        <w:rPr>
          <w:rFonts w:eastAsia="SimHei"/>
          <w:bCs/>
          <w:lang w:eastAsia="zh-CN"/>
        </w:rPr>
      </w:pPr>
      <w:r w:rsidRPr="00A14D96">
        <w:rPr>
          <w:rFonts w:eastAsia="SimHei"/>
          <w:lang w:val="zh-CN" w:eastAsia="zh-CN"/>
        </w:rPr>
        <w:t>五</w:t>
      </w:r>
      <w:r w:rsidRPr="00A14D96">
        <w:rPr>
          <w:rFonts w:eastAsia="SimHei"/>
          <w:lang w:val="zh-CN" w:eastAsia="zh-CN"/>
        </w:rPr>
        <w:t>.</w:t>
      </w:r>
      <w:r w:rsidR="00CE0A07">
        <w:rPr>
          <w:rFonts w:eastAsia="SimHei" w:hint="eastAsia"/>
          <w:lang w:val="zh-CN" w:eastAsia="zh-CN"/>
        </w:rPr>
        <w:tab/>
      </w:r>
      <w:r w:rsidRPr="00A14D96">
        <w:rPr>
          <w:rFonts w:eastAsia="SimHei"/>
          <w:bCs/>
          <w:lang w:val="zh-CN" w:eastAsia="zh-CN"/>
        </w:rPr>
        <w:t>资源调动组成部分三：提高资源利用的效力和效率</w:t>
      </w:r>
    </w:p>
    <w:p w14:paraId="4D74FE0D" w14:textId="77777777"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hint="eastAsia"/>
          <w:szCs w:val="24"/>
          <w:lang w:val="zh-CN" w:eastAsia="zh-CN"/>
        </w:rPr>
        <w:t>以下各段就实现本资源调动组成部分将采取的关键行动提出了建议</w:t>
      </w:r>
      <w:r w:rsidRPr="0033127C">
        <w:rPr>
          <w:rFonts w:eastAsia="SimSun"/>
          <w:szCs w:val="24"/>
          <w:lang w:val="zh-CN" w:eastAsia="zh-CN"/>
        </w:rPr>
        <w:t>。</w:t>
      </w:r>
    </w:p>
    <w:p w14:paraId="1C431F74" w14:textId="7C95F651" w:rsidR="000526CF" w:rsidRPr="0033127C" w:rsidRDefault="00BC79BA" w:rsidP="00607BF6">
      <w:pPr>
        <w:pStyle w:val="Para1"/>
        <w:numPr>
          <w:ilvl w:val="0"/>
          <w:numId w:val="54"/>
        </w:numPr>
        <w:suppressLineNumbers/>
        <w:suppressAutoHyphens/>
        <w:snapToGrid w:val="0"/>
        <w:spacing w:before="120"/>
        <w:ind w:left="0" w:firstLine="0"/>
        <w:jc w:val="both"/>
        <w:rPr>
          <w:rFonts w:eastAsia="SimSun"/>
          <w:szCs w:val="24"/>
        </w:rPr>
      </w:pPr>
      <w:r>
        <w:rPr>
          <w:rFonts w:eastAsia="SimHei" w:hint="eastAsia"/>
          <w:b/>
          <w:bCs/>
          <w:szCs w:val="24"/>
          <w:lang w:val="zh-CN" w:eastAsia="zh-CN"/>
        </w:rPr>
        <w:t>审查并视需要改善</w:t>
      </w:r>
      <w:r w:rsidR="000526CF" w:rsidRPr="00A14D96">
        <w:rPr>
          <w:rFonts w:eastAsia="SimHei"/>
          <w:b/>
          <w:bCs/>
          <w:szCs w:val="24"/>
          <w:lang w:val="zh-CN" w:eastAsia="zh-CN"/>
        </w:rPr>
        <w:t>公共部门</w:t>
      </w:r>
      <w:r w:rsidR="000526CF" w:rsidRPr="00A14D96">
        <w:rPr>
          <w:rFonts w:eastAsia="SimHei" w:hint="eastAsia"/>
          <w:b/>
          <w:bCs/>
          <w:szCs w:val="24"/>
          <w:lang w:val="zh-CN" w:eastAsia="zh-CN"/>
        </w:rPr>
        <w:t>内部的</w:t>
      </w:r>
      <w:r w:rsidR="000526CF" w:rsidRPr="00A14D96">
        <w:rPr>
          <w:rFonts w:eastAsia="SimHei"/>
          <w:b/>
          <w:bCs/>
          <w:szCs w:val="24"/>
          <w:lang w:val="zh-CN" w:eastAsia="zh-CN"/>
        </w:rPr>
        <w:t>善治和规划。</w:t>
      </w:r>
      <w:r w:rsidR="000526CF" w:rsidRPr="0033127C">
        <w:rPr>
          <w:rFonts w:eastAsia="SimSun"/>
          <w:szCs w:val="24"/>
          <w:lang w:val="zh-CN" w:eastAsia="zh-CN"/>
        </w:rPr>
        <w:t>善</w:t>
      </w:r>
      <w:r w:rsidR="000526CF" w:rsidRPr="0033127C">
        <w:rPr>
          <w:rFonts w:eastAsia="SimSun" w:hint="eastAsia"/>
          <w:szCs w:val="24"/>
          <w:lang w:val="zh-CN" w:eastAsia="zh-CN"/>
        </w:rPr>
        <w:t>治</w:t>
      </w:r>
      <w:r w:rsidR="000526CF" w:rsidRPr="0033127C">
        <w:rPr>
          <w:rFonts w:eastAsia="SimSun"/>
          <w:szCs w:val="24"/>
          <w:lang w:val="zh-CN" w:eastAsia="zh-CN"/>
        </w:rPr>
        <w:t>和</w:t>
      </w:r>
      <w:r w:rsidR="000526CF" w:rsidRPr="0033127C">
        <w:rPr>
          <w:rFonts w:eastAsia="SimSun" w:hint="eastAsia"/>
          <w:szCs w:val="24"/>
          <w:lang w:val="zh-CN" w:eastAsia="zh-CN"/>
        </w:rPr>
        <w:t>妥善</w:t>
      </w:r>
      <w:r w:rsidR="000526CF" w:rsidRPr="0033127C">
        <w:rPr>
          <w:rFonts w:eastAsia="SimSun"/>
          <w:szCs w:val="24"/>
          <w:lang w:val="zh-CN" w:eastAsia="zh-CN"/>
        </w:rPr>
        <w:t>规划是确保有效和高效利用有限资源的关键。必要的</w:t>
      </w:r>
      <w:r w:rsidR="00D6427C" w:rsidRPr="0033127C">
        <w:rPr>
          <w:rFonts w:eastAsia="SimSun" w:hint="eastAsia"/>
          <w:szCs w:val="24"/>
          <w:lang w:val="zh-CN" w:eastAsia="zh-CN"/>
        </w:rPr>
        <w:t>整个</w:t>
      </w:r>
      <w:r w:rsidR="000526CF" w:rsidRPr="0033127C">
        <w:rPr>
          <w:rFonts w:eastAsia="SimSun"/>
          <w:szCs w:val="24"/>
          <w:lang w:val="zh-CN" w:eastAsia="zh-CN"/>
        </w:rPr>
        <w:t>政府办法需要对结构和</w:t>
      </w:r>
      <w:r w:rsidR="000526CF" w:rsidRPr="0033127C">
        <w:rPr>
          <w:rFonts w:eastAsia="SimSun" w:hint="eastAsia"/>
          <w:szCs w:val="24"/>
          <w:lang w:val="zh-CN" w:eastAsia="zh-CN"/>
        </w:rPr>
        <w:t>流</w:t>
      </w:r>
      <w:r w:rsidR="000526CF" w:rsidRPr="0033127C">
        <w:rPr>
          <w:rFonts w:eastAsia="SimSun"/>
          <w:szCs w:val="24"/>
          <w:lang w:val="zh-CN" w:eastAsia="zh-CN"/>
        </w:rPr>
        <w:t>程进行加强，确保</w:t>
      </w:r>
      <w:r w:rsidR="000526CF" w:rsidRPr="0033127C">
        <w:rPr>
          <w:rFonts w:eastAsia="SimSun" w:hint="eastAsia"/>
          <w:szCs w:val="24"/>
          <w:lang w:val="zh-CN" w:eastAsia="zh-CN"/>
        </w:rPr>
        <w:t>在</w:t>
      </w:r>
      <w:r w:rsidR="000526CF" w:rsidRPr="0033127C">
        <w:rPr>
          <w:rFonts w:eastAsia="SimSun"/>
          <w:szCs w:val="24"/>
          <w:lang w:val="zh-CN" w:eastAsia="zh-CN"/>
        </w:rPr>
        <w:t>各机构内部</w:t>
      </w:r>
      <w:r w:rsidR="000526CF" w:rsidRPr="0033127C">
        <w:rPr>
          <w:rFonts w:eastAsia="SimSun" w:hint="eastAsia"/>
          <w:szCs w:val="24"/>
          <w:lang w:val="zh-CN" w:eastAsia="zh-CN"/>
        </w:rPr>
        <w:t>实现</w:t>
      </w:r>
      <w:r w:rsidR="000526CF" w:rsidRPr="0033127C">
        <w:rPr>
          <w:rFonts w:eastAsia="SimSun"/>
          <w:szCs w:val="24"/>
          <w:lang w:val="zh-CN" w:eastAsia="zh-CN"/>
        </w:rPr>
        <w:t>纵向和横向协调</w:t>
      </w:r>
      <w:r w:rsidR="000526CF" w:rsidRPr="0033127C">
        <w:rPr>
          <w:rFonts w:eastAsia="SimSun" w:hint="eastAsia"/>
          <w:szCs w:val="24"/>
          <w:lang w:val="zh-CN" w:eastAsia="zh-CN"/>
        </w:rPr>
        <w:t>，并</w:t>
      </w:r>
      <w:r w:rsidR="000526CF" w:rsidRPr="0033127C">
        <w:rPr>
          <w:rFonts w:eastAsia="SimSun"/>
          <w:szCs w:val="24"/>
          <w:lang w:val="zh-CN" w:eastAsia="zh-CN"/>
        </w:rPr>
        <w:t>改善部际和机构间协调。要实现这一目标，必须作出高级别政治承诺，并</w:t>
      </w:r>
      <w:r w:rsidR="000526CF" w:rsidRPr="0033127C">
        <w:rPr>
          <w:rFonts w:eastAsia="SimSun" w:hint="eastAsia"/>
          <w:szCs w:val="24"/>
          <w:lang w:val="zh-CN" w:eastAsia="zh-CN"/>
        </w:rPr>
        <w:t>为</w:t>
      </w:r>
      <w:r w:rsidR="000526CF" w:rsidRPr="0033127C">
        <w:rPr>
          <w:rFonts w:eastAsia="SimSun"/>
          <w:szCs w:val="24"/>
          <w:lang w:val="zh-CN" w:eastAsia="zh-CN"/>
        </w:rPr>
        <w:t>确保实现所述目标</w:t>
      </w:r>
      <w:r w:rsidR="000526CF" w:rsidRPr="0033127C">
        <w:rPr>
          <w:rFonts w:eastAsia="SimSun" w:hint="eastAsia"/>
          <w:szCs w:val="24"/>
          <w:lang w:val="zh-CN" w:eastAsia="zh-CN"/>
        </w:rPr>
        <w:t>留出</w:t>
      </w:r>
      <w:r w:rsidR="000526CF" w:rsidRPr="0033127C">
        <w:rPr>
          <w:rFonts w:eastAsia="SimSun"/>
          <w:szCs w:val="24"/>
          <w:lang w:val="zh-CN" w:eastAsia="zh-CN"/>
        </w:rPr>
        <w:t>专门预算。</w:t>
      </w:r>
      <w:proofErr w:type="spellStart"/>
      <w:r w:rsidR="000526CF" w:rsidRPr="0033127C">
        <w:rPr>
          <w:rFonts w:eastAsia="SimSun"/>
          <w:szCs w:val="24"/>
          <w:lang w:val="zh-CN"/>
        </w:rPr>
        <w:t>因此</w:t>
      </w:r>
      <w:proofErr w:type="spellEnd"/>
      <w:r w:rsidR="000526CF" w:rsidRPr="0033127C">
        <w:rPr>
          <w:rFonts w:eastAsia="SimSun"/>
          <w:szCs w:val="24"/>
          <w:lang w:val="zh-CN"/>
        </w:rPr>
        <w:t>：</w:t>
      </w:r>
    </w:p>
    <w:p w14:paraId="561A59BD" w14:textId="3434B3F3" w:rsidR="000526CF" w:rsidRPr="0033127C" w:rsidRDefault="000526CF" w:rsidP="00607BF6">
      <w:pPr>
        <w:snapToGrid w:val="0"/>
        <w:spacing w:before="120"/>
        <w:ind w:firstLine="720"/>
        <w:rPr>
          <w:rFonts w:eastAsia="SimSun"/>
          <w:lang w:eastAsia="zh-CN"/>
        </w:rPr>
      </w:pPr>
      <w:r w:rsidRPr="0033127C">
        <w:rPr>
          <w:rFonts w:eastAsia="SimSun"/>
          <w:lang w:val="zh-CN" w:eastAsia="zh-CN"/>
        </w:rPr>
        <w:t>(a)</w:t>
      </w:r>
      <w:r w:rsidR="00D66D8E">
        <w:rPr>
          <w:rFonts w:eastAsia="SimSun" w:hint="eastAsia"/>
          <w:lang w:val="zh-CN" w:eastAsia="zh-CN"/>
        </w:rPr>
        <w:tab/>
      </w:r>
      <w:r w:rsidRPr="0033127C">
        <w:rPr>
          <w:rFonts w:eastAsia="SimSun"/>
          <w:lang w:val="zh-CN" w:eastAsia="zh-CN"/>
        </w:rPr>
        <w:t>各国应确保在</w:t>
      </w:r>
      <w:r w:rsidR="002536A3" w:rsidRPr="0033127C">
        <w:rPr>
          <w:rFonts w:eastAsia="SimSun" w:hint="eastAsia"/>
          <w:lang w:val="zh-CN" w:eastAsia="zh-CN"/>
        </w:rPr>
        <w:t>《</w:t>
      </w:r>
      <w:r w:rsidRPr="0033127C">
        <w:rPr>
          <w:rFonts w:eastAsia="SimSun"/>
          <w:lang w:val="zh-CN" w:eastAsia="zh-CN"/>
        </w:rPr>
        <w:t>国家生物多样性战略和行动计划</w:t>
      </w:r>
      <w:r w:rsidR="002536A3" w:rsidRPr="0033127C">
        <w:rPr>
          <w:rFonts w:eastAsia="SimSun" w:hint="eastAsia"/>
          <w:lang w:val="zh-CN" w:eastAsia="zh-CN"/>
        </w:rPr>
        <w:t>》</w:t>
      </w:r>
      <w:r w:rsidRPr="0033127C">
        <w:rPr>
          <w:rFonts w:eastAsia="SimSun"/>
          <w:lang w:val="zh-CN" w:eastAsia="zh-CN"/>
        </w:rPr>
        <w:t>或类似的国家计划中纳入确定</w:t>
      </w:r>
      <w:r w:rsidRPr="0033127C">
        <w:rPr>
          <w:rFonts w:eastAsia="SimSun" w:hint="eastAsia"/>
          <w:lang w:val="zh-CN" w:eastAsia="zh-CN"/>
        </w:rPr>
        <w:t>丧</w:t>
      </w:r>
      <w:r w:rsidRPr="0033127C">
        <w:rPr>
          <w:rFonts w:eastAsia="SimSun"/>
          <w:lang w:val="zh-CN" w:eastAsia="zh-CN"/>
        </w:rPr>
        <w:t>失的驱动因素</w:t>
      </w:r>
      <w:r w:rsidR="001976CD">
        <w:rPr>
          <w:rFonts w:eastAsia="SimSun"/>
          <w:lang w:val="zh-CN" w:eastAsia="zh-CN"/>
        </w:rPr>
        <w:t>（</w:t>
      </w:r>
      <w:r w:rsidRPr="0033127C">
        <w:rPr>
          <w:rFonts w:eastAsia="SimSun"/>
          <w:lang w:val="zh-CN" w:eastAsia="zh-CN"/>
        </w:rPr>
        <w:t>经济</w:t>
      </w:r>
      <w:r w:rsidRPr="0033127C">
        <w:rPr>
          <w:rFonts w:eastAsia="SimSun" w:hint="eastAsia"/>
          <w:lang w:val="zh-CN" w:eastAsia="zh-CN"/>
        </w:rPr>
        <w:t>因素</w:t>
      </w:r>
      <w:r w:rsidRPr="0033127C">
        <w:rPr>
          <w:rFonts w:eastAsia="SimSun"/>
          <w:lang w:val="zh-CN" w:eastAsia="zh-CN"/>
        </w:rPr>
        <w:t>和其他</w:t>
      </w:r>
      <w:r w:rsidRPr="0033127C">
        <w:rPr>
          <w:rFonts w:eastAsia="SimSun" w:hint="eastAsia"/>
          <w:lang w:val="zh-CN" w:eastAsia="zh-CN"/>
        </w:rPr>
        <w:t>因素</w:t>
      </w:r>
      <w:r w:rsidR="001976CD">
        <w:rPr>
          <w:rFonts w:eastAsia="SimSun"/>
          <w:lang w:val="zh-CN" w:eastAsia="zh-CN"/>
        </w:rPr>
        <w:t>）</w:t>
      </w:r>
      <w:r w:rsidRPr="0033127C">
        <w:rPr>
          <w:rFonts w:eastAsia="SimSun"/>
          <w:lang w:val="zh-CN" w:eastAsia="zh-CN"/>
        </w:rPr>
        <w:t>，并</w:t>
      </w:r>
      <w:r w:rsidRPr="0033127C">
        <w:rPr>
          <w:rFonts w:eastAsia="SimSun" w:hint="eastAsia"/>
          <w:lang w:val="zh-CN" w:eastAsia="zh-CN"/>
        </w:rPr>
        <w:t>开展用于</w:t>
      </w:r>
      <w:r w:rsidRPr="0033127C">
        <w:rPr>
          <w:rFonts w:eastAsia="SimSun"/>
          <w:lang w:val="zh-CN" w:eastAsia="zh-CN"/>
        </w:rPr>
        <w:t>直接解决这些驱动因素的活动。这些活动应与预期成果明确挂钩，并将</w:t>
      </w:r>
      <w:r w:rsidRPr="0033127C">
        <w:rPr>
          <w:rFonts w:eastAsia="SimSun" w:hint="eastAsia"/>
          <w:lang w:val="zh-CN" w:eastAsia="zh-CN"/>
        </w:rPr>
        <w:t>开展</w:t>
      </w:r>
      <w:r w:rsidRPr="0033127C">
        <w:rPr>
          <w:rFonts w:eastAsia="SimSun"/>
          <w:lang w:val="zh-CN" w:eastAsia="zh-CN"/>
        </w:rPr>
        <w:t>活动的预期成本计算在内，同时确定</w:t>
      </w:r>
      <w:r w:rsidRPr="0033127C">
        <w:rPr>
          <w:rFonts w:eastAsia="SimSun" w:hint="eastAsia"/>
          <w:lang w:val="zh-CN" w:eastAsia="zh-CN"/>
        </w:rPr>
        <w:t>对于</w:t>
      </w:r>
      <w:r w:rsidRPr="0033127C">
        <w:rPr>
          <w:rFonts w:eastAsia="SimSun"/>
          <w:lang w:val="zh-CN" w:eastAsia="zh-CN"/>
        </w:rPr>
        <w:t>实现生物多样性预期成果最具成本效益的备选方案。国家生物多样性筹资计划应与</w:t>
      </w:r>
      <w:r w:rsidR="002536A3" w:rsidRPr="0033127C">
        <w:rPr>
          <w:rFonts w:eastAsia="SimSun" w:hint="eastAsia"/>
          <w:lang w:val="zh-CN" w:eastAsia="zh-CN"/>
        </w:rPr>
        <w:t>《</w:t>
      </w:r>
      <w:r w:rsidRPr="0033127C">
        <w:rPr>
          <w:rFonts w:eastAsia="SimSun"/>
          <w:lang w:val="zh-CN" w:eastAsia="zh-CN"/>
        </w:rPr>
        <w:t>国家生物多样性战略和行动计划</w:t>
      </w:r>
      <w:r w:rsidR="002536A3" w:rsidRPr="0033127C">
        <w:rPr>
          <w:rFonts w:eastAsia="SimSun" w:hint="eastAsia"/>
          <w:lang w:val="zh-CN" w:eastAsia="zh-CN"/>
        </w:rPr>
        <w:t>》</w:t>
      </w:r>
      <w:r w:rsidRPr="0033127C">
        <w:rPr>
          <w:rFonts w:eastAsia="SimSun"/>
          <w:lang w:val="zh-CN" w:eastAsia="zh-CN"/>
        </w:rPr>
        <w:t>共同制定，并</w:t>
      </w:r>
      <w:r w:rsidRPr="0033127C">
        <w:rPr>
          <w:rFonts w:eastAsia="SimSun" w:hint="eastAsia"/>
          <w:lang w:val="zh-CN" w:eastAsia="zh-CN"/>
        </w:rPr>
        <w:t>采用</w:t>
      </w:r>
      <w:r w:rsidRPr="0033127C">
        <w:rPr>
          <w:rFonts w:eastAsia="SimSun"/>
          <w:lang w:val="zh-CN" w:eastAsia="zh-CN"/>
        </w:rPr>
        <w:t>联合国开发计划署生物多样性筹资倡议的方法或其他类似方法。如本报告所述，这些计划应涉及资源调动的所有三个组成部分。</w:t>
      </w:r>
      <w:r w:rsidRPr="0033127C">
        <w:rPr>
          <w:rFonts w:eastAsia="SimSun" w:hint="eastAsia"/>
          <w:lang w:val="zh-CN" w:eastAsia="zh-CN"/>
        </w:rPr>
        <w:t>各国</w:t>
      </w:r>
      <w:r w:rsidRPr="0033127C">
        <w:rPr>
          <w:rFonts w:eastAsia="SimSun"/>
          <w:lang w:val="zh-CN" w:eastAsia="zh-CN"/>
        </w:rPr>
        <w:t>需要</w:t>
      </w:r>
      <w:r w:rsidRPr="0033127C">
        <w:rPr>
          <w:rFonts w:eastAsia="SimSun" w:hint="eastAsia"/>
          <w:lang w:val="zh-CN" w:eastAsia="zh-CN"/>
        </w:rPr>
        <w:t>为实现转型变革制定</w:t>
      </w:r>
      <w:r w:rsidRPr="0033127C">
        <w:rPr>
          <w:rFonts w:eastAsia="SimSun"/>
          <w:lang w:val="zh-CN" w:eastAsia="zh-CN"/>
        </w:rPr>
        <w:t>国家生物多样性筹资计划，并</w:t>
      </w:r>
      <w:r w:rsidRPr="0033127C">
        <w:rPr>
          <w:rFonts w:eastAsia="SimSun" w:hint="eastAsia"/>
          <w:lang w:val="zh-CN" w:eastAsia="zh-CN"/>
        </w:rPr>
        <w:t>且</w:t>
      </w:r>
      <w:r w:rsidRPr="0033127C">
        <w:rPr>
          <w:rFonts w:eastAsia="SimSun"/>
          <w:lang w:val="zh-CN" w:eastAsia="zh-CN"/>
        </w:rPr>
        <w:t>应</w:t>
      </w:r>
      <w:r w:rsidRPr="0033127C">
        <w:rPr>
          <w:rFonts w:eastAsia="SimSun" w:hint="eastAsia"/>
          <w:lang w:val="zh-CN" w:eastAsia="zh-CN"/>
        </w:rPr>
        <w:t>为这种</w:t>
      </w:r>
      <w:r w:rsidRPr="0033127C">
        <w:rPr>
          <w:rFonts w:eastAsia="SimSun"/>
          <w:lang w:val="zh-CN" w:eastAsia="zh-CN"/>
        </w:rPr>
        <w:t>计划的制定和实施提供适当资源和支持；</w:t>
      </w:r>
    </w:p>
    <w:p w14:paraId="4BF19521" w14:textId="271322D1" w:rsidR="000526CF" w:rsidRPr="0033127C" w:rsidRDefault="000526CF" w:rsidP="00607BF6">
      <w:pPr>
        <w:snapToGrid w:val="0"/>
        <w:spacing w:before="120"/>
        <w:ind w:firstLine="720"/>
        <w:rPr>
          <w:rFonts w:eastAsia="SimSun"/>
          <w:lang w:eastAsia="zh-CN"/>
        </w:rPr>
      </w:pPr>
      <w:r w:rsidRPr="0033127C">
        <w:rPr>
          <w:rFonts w:eastAsia="SimSun"/>
          <w:lang w:val="zh-CN" w:eastAsia="zh-CN"/>
        </w:rPr>
        <w:t>(b)</w:t>
      </w:r>
      <w:r w:rsidR="00D66D8E">
        <w:rPr>
          <w:rFonts w:eastAsia="SimSun" w:hint="eastAsia"/>
          <w:lang w:val="zh-CN" w:eastAsia="zh-CN"/>
        </w:rPr>
        <w:tab/>
      </w:r>
      <w:r w:rsidRPr="0033127C">
        <w:rPr>
          <w:rFonts w:eastAsia="SimSun"/>
          <w:lang w:val="zh-CN" w:eastAsia="zh-CN"/>
        </w:rPr>
        <w:t>应将生物多样性纳入部门和综合发展计划主流，包括相关的空间数据和空间规划工具。应对政策工具的有效性进行监测和评估，以支持随时间变化的适应性管理</w:t>
      </w:r>
      <w:r w:rsidR="001B5A75">
        <w:rPr>
          <w:rFonts w:eastAsia="SimSun" w:hint="eastAsia"/>
          <w:lang w:val="zh-CN" w:eastAsia="zh-CN"/>
        </w:rPr>
        <w:t>。这也适用于经济复苏计划</w:t>
      </w:r>
      <w:r w:rsidRPr="0033127C">
        <w:rPr>
          <w:rFonts w:eastAsia="SimSun"/>
          <w:lang w:val="zh-CN" w:eastAsia="zh-CN"/>
        </w:rPr>
        <w:t>；</w:t>
      </w:r>
    </w:p>
    <w:p w14:paraId="0DF2FB4B" w14:textId="6FB88CC3" w:rsidR="000526CF" w:rsidRPr="0033127C" w:rsidRDefault="000526CF" w:rsidP="00607BF6">
      <w:pPr>
        <w:snapToGrid w:val="0"/>
        <w:spacing w:before="120"/>
        <w:ind w:firstLine="720"/>
        <w:rPr>
          <w:rFonts w:eastAsia="SimSun"/>
          <w:lang w:eastAsia="zh-CN"/>
        </w:rPr>
      </w:pPr>
      <w:r w:rsidRPr="0033127C">
        <w:rPr>
          <w:rFonts w:eastAsia="SimSun"/>
          <w:lang w:val="zh-CN" w:eastAsia="zh-CN"/>
        </w:rPr>
        <w:t>(c)</w:t>
      </w:r>
      <w:r w:rsidR="00D66D8E">
        <w:rPr>
          <w:rFonts w:eastAsia="SimSun" w:hint="eastAsia"/>
          <w:lang w:val="zh-CN" w:eastAsia="zh-CN"/>
        </w:rPr>
        <w:tab/>
      </w:r>
      <w:r w:rsidRPr="0033127C">
        <w:rPr>
          <w:rFonts w:eastAsia="SimSun"/>
          <w:lang w:val="zh-CN" w:eastAsia="zh-CN"/>
        </w:rPr>
        <w:t>各国政府应酌情向负责管理和共同管理保护区和其他有效</w:t>
      </w:r>
      <w:r w:rsidRPr="0033127C">
        <w:rPr>
          <w:rFonts w:eastAsia="SimSun" w:hint="eastAsia"/>
          <w:lang w:val="zh-CN" w:eastAsia="zh-CN"/>
        </w:rPr>
        <w:t>划</w:t>
      </w:r>
      <w:r w:rsidRPr="0033127C">
        <w:rPr>
          <w:rFonts w:eastAsia="SimSun"/>
          <w:lang w:val="zh-CN" w:eastAsia="zh-CN"/>
        </w:rPr>
        <w:t>区保护措施的非国家行为体，包括土著人民和地</w:t>
      </w:r>
      <w:r w:rsidRPr="0033127C">
        <w:rPr>
          <w:rFonts w:eastAsia="SimSun" w:hint="eastAsia"/>
          <w:lang w:val="zh-CN" w:eastAsia="zh-CN"/>
        </w:rPr>
        <w:t>方</w:t>
      </w:r>
      <w:r w:rsidRPr="0033127C">
        <w:rPr>
          <w:rFonts w:eastAsia="SimSun"/>
          <w:lang w:val="zh-CN" w:eastAsia="zh-CN"/>
        </w:rPr>
        <w:t>社区、私营实体和非政府组织</w:t>
      </w:r>
      <w:r w:rsidRPr="0033127C">
        <w:rPr>
          <w:rFonts w:eastAsia="SimSun" w:hint="eastAsia"/>
          <w:lang w:val="zh-CN" w:eastAsia="zh-CN"/>
        </w:rPr>
        <w:t>给</w:t>
      </w:r>
      <w:r w:rsidRPr="0033127C">
        <w:rPr>
          <w:rFonts w:eastAsia="SimSun"/>
          <w:lang w:val="zh-CN" w:eastAsia="zh-CN"/>
        </w:rPr>
        <w:t>予承认和支持。应酌情制定伙伴关系协定并建立机制，如合同协定和信托基金，从而为重要陆地景观和海洋景观的共同管理和非国家管理提供指导。应鼓励非政府组织等中介机构促进这些实体与政府之间</w:t>
      </w:r>
      <w:r w:rsidRPr="0033127C">
        <w:rPr>
          <w:rFonts w:eastAsia="SimSun" w:hint="eastAsia"/>
          <w:lang w:val="zh-CN" w:eastAsia="zh-CN"/>
        </w:rPr>
        <w:t>的</w:t>
      </w:r>
      <w:r w:rsidRPr="0033127C">
        <w:rPr>
          <w:rFonts w:eastAsia="SimSun"/>
          <w:lang w:val="zh-CN" w:eastAsia="zh-CN"/>
        </w:rPr>
        <w:t>伙伴关系。应采用激励措施支持非国家行为体的工作；</w:t>
      </w:r>
    </w:p>
    <w:p w14:paraId="3D9F19BA" w14:textId="64F45D07" w:rsidR="000526CF" w:rsidRPr="0033127C" w:rsidRDefault="000526CF" w:rsidP="00607BF6">
      <w:pPr>
        <w:snapToGrid w:val="0"/>
        <w:spacing w:before="120"/>
        <w:ind w:firstLine="720"/>
        <w:rPr>
          <w:rFonts w:eastAsia="SimSun"/>
          <w:lang w:eastAsia="zh-CN"/>
        </w:rPr>
      </w:pPr>
      <w:r w:rsidRPr="0033127C">
        <w:rPr>
          <w:rFonts w:eastAsia="SimSun"/>
          <w:lang w:val="zh-CN" w:eastAsia="zh-CN"/>
        </w:rPr>
        <w:t>(d)</w:t>
      </w:r>
      <w:r w:rsidR="00D66D8E">
        <w:rPr>
          <w:rFonts w:eastAsia="SimSun" w:hint="eastAsia"/>
          <w:lang w:val="zh-CN" w:eastAsia="zh-CN"/>
        </w:rPr>
        <w:tab/>
      </w:r>
      <w:r w:rsidRPr="0033127C">
        <w:rPr>
          <w:rFonts w:eastAsia="SimSun"/>
          <w:lang w:val="zh-CN" w:eastAsia="zh-CN"/>
        </w:rPr>
        <w:t>应当将土著人民和地方社区的集体行动及其</w:t>
      </w:r>
      <w:r w:rsidRPr="0033127C">
        <w:rPr>
          <w:rFonts w:eastAsia="SimSun" w:hint="eastAsia"/>
          <w:lang w:val="zh-CN" w:eastAsia="zh-CN"/>
        </w:rPr>
        <w:t>相应</w:t>
      </w:r>
      <w:r w:rsidRPr="0033127C">
        <w:rPr>
          <w:rFonts w:eastAsia="SimSun"/>
          <w:lang w:val="zh-CN" w:eastAsia="zh-CN"/>
        </w:rPr>
        <w:t>知识系</w:t>
      </w:r>
      <w:r w:rsidRPr="0033127C">
        <w:rPr>
          <w:rFonts w:eastAsia="SimSun" w:hint="eastAsia"/>
          <w:lang w:val="zh-CN" w:eastAsia="zh-CN"/>
        </w:rPr>
        <w:t>统</w:t>
      </w:r>
      <w:r w:rsidRPr="0033127C">
        <w:rPr>
          <w:rFonts w:eastAsia="SimSun"/>
          <w:lang w:val="zh-CN" w:eastAsia="zh-CN"/>
        </w:rPr>
        <w:t>量化为实物捐助。</w:t>
      </w:r>
    </w:p>
    <w:p w14:paraId="0435F2E1" w14:textId="0508A6CB" w:rsidR="000526CF" w:rsidRPr="00C83FAA" w:rsidRDefault="000526CF" w:rsidP="00D46A94">
      <w:pPr>
        <w:pStyle w:val="Para1"/>
        <w:numPr>
          <w:ilvl w:val="0"/>
          <w:numId w:val="54"/>
        </w:numPr>
        <w:suppressLineNumbers/>
        <w:suppressAutoHyphens/>
        <w:snapToGrid w:val="0"/>
        <w:spacing w:before="120"/>
        <w:ind w:left="0" w:firstLine="0"/>
        <w:jc w:val="both"/>
        <w:rPr>
          <w:rFonts w:eastAsia="SimSun"/>
          <w:lang w:eastAsia="zh-CN"/>
        </w:rPr>
      </w:pPr>
      <w:r w:rsidRPr="00C83FAA">
        <w:rPr>
          <w:rFonts w:eastAsia="SimHei"/>
          <w:b/>
          <w:bCs/>
          <w:szCs w:val="24"/>
          <w:lang w:val="zh-CN" w:eastAsia="zh-CN"/>
        </w:rPr>
        <w:t>建立有效</w:t>
      </w:r>
      <w:r w:rsidRPr="00C83FAA">
        <w:rPr>
          <w:rFonts w:eastAsia="SimHei" w:hint="eastAsia"/>
          <w:b/>
          <w:bCs/>
          <w:szCs w:val="24"/>
          <w:lang w:val="zh-CN" w:eastAsia="zh-CN"/>
        </w:rPr>
        <w:t>的伙</w:t>
      </w:r>
      <w:r w:rsidRPr="00C83FAA">
        <w:rPr>
          <w:rFonts w:eastAsia="SimHei"/>
          <w:b/>
          <w:bCs/>
          <w:szCs w:val="24"/>
          <w:lang w:val="zh-CN" w:eastAsia="zh-CN"/>
        </w:rPr>
        <w:t>伴关系和平台，为实现政策一致性、共享学习</w:t>
      </w:r>
      <w:r w:rsidR="00C83FAA" w:rsidRPr="00C83FAA">
        <w:rPr>
          <w:rFonts w:eastAsia="SimHei" w:hint="eastAsia"/>
          <w:b/>
          <w:bCs/>
          <w:szCs w:val="24"/>
          <w:lang w:val="zh-CN" w:eastAsia="zh-CN"/>
        </w:rPr>
        <w:t>及</w:t>
      </w:r>
      <w:r w:rsidRPr="00862C3A">
        <w:rPr>
          <w:rFonts w:eastAsia="SimHei" w:hint="eastAsia"/>
          <w:b/>
          <w:bCs/>
          <w:lang w:val="zh-CN" w:eastAsia="zh-CN"/>
        </w:rPr>
        <w:t>拟定</w:t>
      </w:r>
      <w:r w:rsidR="00C83FAA" w:rsidRPr="00862C3A">
        <w:rPr>
          <w:rFonts w:eastAsia="SimHei" w:hint="eastAsia"/>
          <w:b/>
          <w:bCs/>
          <w:lang w:val="zh-CN" w:eastAsia="zh-CN"/>
        </w:rPr>
        <w:t>和应用</w:t>
      </w:r>
      <w:r w:rsidRPr="00862C3A">
        <w:rPr>
          <w:rFonts w:eastAsia="SimHei" w:hint="eastAsia"/>
          <w:b/>
          <w:bCs/>
          <w:lang w:val="zh-CN" w:eastAsia="zh-CN"/>
        </w:rPr>
        <w:t>联合方案提供支持：</w:t>
      </w:r>
      <w:r w:rsidRPr="000105A9">
        <w:rPr>
          <w:rFonts w:eastAsia="SimSun" w:hint="eastAsia"/>
          <w:lang w:val="zh-CN" w:eastAsia="zh-CN"/>
        </w:rPr>
        <w:t>国际、国家和国家以下级的伙伴关系和平台对于促进有效调动资源所需的集体行动至关重要，包括确保政策一致性、共享学习和拟定联合解决方案</w:t>
      </w:r>
      <w:r w:rsidR="00C83FAA">
        <w:rPr>
          <w:rFonts w:eastAsia="SimSun" w:hint="eastAsia"/>
          <w:lang w:val="zh-CN" w:eastAsia="zh-CN"/>
        </w:rPr>
        <w:t>。因此：</w:t>
      </w:r>
    </w:p>
    <w:p w14:paraId="24B351FE" w14:textId="37F35CBD" w:rsidR="000526CF" w:rsidRPr="0033127C" w:rsidRDefault="000526CF" w:rsidP="00607BF6">
      <w:pPr>
        <w:snapToGrid w:val="0"/>
        <w:spacing w:before="120"/>
        <w:ind w:firstLine="720"/>
        <w:rPr>
          <w:rFonts w:eastAsia="SimSun"/>
          <w:lang w:eastAsia="zh-CN"/>
        </w:rPr>
      </w:pPr>
      <w:r w:rsidRPr="0033127C">
        <w:rPr>
          <w:rFonts w:eastAsia="SimSun"/>
          <w:lang w:val="zh-CN" w:eastAsia="zh-CN"/>
        </w:rPr>
        <w:t>(</w:t>
      </w:r>
      <w:r w:rsidR="00C83FAA">
        <w:rPr>
          <w:rFonts w:eastAsia="SimSun"/>
          <w:lang w:val="zh-CN" w:eastAsia="zh-CN"/>
        </w:rPr>
        <w:t>a</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利益攸关方应发展和支持旨在汇聚和促进政府、私营部门、金融机构、学术界、国际发展合作行为体、土著人民和地方社区以及民间社会采取集体行动的伙伴关系和平台。这项工作应当</w:t>
      </w:r>
      <w:r w:rsidRPr="0033127C">
        <w:rPr>
          <w:rFonts w:eastAsia="SimSun" w:hint="eastAsia"/>
          <w:lang w:val="zh-CN" w:eastAsia="zh-CN"/>
        </w:rPr>
        <w:t>根据需要</w:t>
      </w:r>
      <w:r w:rsidRPr="0033127C">
        <w:rPr>
          <w:rFonts w:eastAsia="SimSun"/>
          <w:lang w:val="zh-CN" w:eastAsia="zh-CN"/>
        </w:rPr>
        <w:t>在国际、区域和国家各级进行</w:t>
      </w:r>
      <w:r w:rsidRPr="0033127C">
        <w:rPr>
          <w:rFonts w:eastAsia="SimSun" w:hint="eastAsia"/>
          <w:lang w:val="zh-CN" w:eastAsia="zh-CN"/>
        </w:rPr>
        <w:t>；</w:t>
      </w:r>
    </w:p>
    <w:p w14:paraId="0E5D5637" w14:textId="0E3991D5" w:rsidR="000526CF" w:rsidRPr="0033127C" w:rsidRDefault="000526CF" w:rsidP="00607BF6">
      <w:pPr>
        <w:snapToGrid w:val="0"/>
        <w:spacing w:before="120"/>
        <w:ind w:firstLine="720"/>
        <w:rPr>
          <w:rFonts w:eastAsia="SimSun"/>
          <w:lang w:eastAsia="zh-CN"/>
        </w:rPr>
      </w:pPr>
      <w:r w:rsidRPr="0033127C">
        <w:rPr>
          <w:rFonts w:eastAsia="SimSun"/>
          <w:lang w:val="zh-CN" w:eastAsia="zh-CN"/>
        </w:rPr>
        <w:t>(</w:t>
      </w:r>
      <w:r w:rsidR="00C83FAA">
        <w:rPr>
          <w:rFonts w:eastAsia="SimSun"/>
          <w:lang w:val="zh-CN" w:eastAsia="zh-CN"/>
        </w:rPr>
        <w:t>b</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应</w:t>
      </w:r>
      <w:r w:rsidRPr="0033127C">
        <w:rPr>
          <w:rFonts w:eastAsia="SimSun" w:hint="eastAsia"/>
          <w:lang w:val="zh-CN" w:eastAsia="zh-CN"/>
        </w:rPr>
        <w:t>该</w:t>
      </w:r>
      <w:r w:rsidRPr="0033127C">
        <w:rPr>
          <w:rFonts w:eastAsia="SimSun"/>
          <w:lang w:val="zh-CN" w:eastAsia="zh-CN"/>
        </w:rPr>
        <w:t>支持在国家和区域</w:t>
      </w:r>
      <w:r w:rsidRPr="0033127C">
        <w:rPr>
          <w:rFonts w:eastAsia="SimSun" w:hint="eastAsia"/>
          <w:lang w:val="zh-CN" w:eastAsia="zh-CN"/>
        </w:rPr>
        <w:t>各级</w:t>
      </w:r>
      <w:r w:rsidRPr="0033127C">
        <w:rPr>
          <w:rFonts w:eastAsia="SimSun"/>
          <w:lang w:val="zh-CN" w:eastAsia="zh-CN"/>
        </w:rPr>
        <w:t>与土著人民和地方社区团体建立强有力的关系网，并支持土著人民和地方社区倡导者得到承认</w:t>
      </w:r>
      <w:r w:rsidRPr="0033127C">
        <w:rPr>
          <w:rFonts w:eastAsia="SimSun" w:hint="eastAsia"/>
          <w:lang w:val="zh-CN" w:eastAsia="zh-CN"/>
        </w:rPr>
        <w:t>且将其</w:t>
      </w:r>
      <w:r w:rsidRPr="0033127C">
        <w:rPr>
          <w:rFonts w:eastAsia="SimSun"/>
          <w:lang w:val="zh-CN" w:eastAsia="zh-CN"/>
        </w:rPr>
        <w:t>纳入参与进程。</w:t>
      </w:r>
    </w:p>
    <w:p w14:paraId="2DC146C3" w14:textId="77777777"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bookmarkStart w:id="9" w:name="_Hlk40279148"/>
      <w:r w:rsidRPr="00A14D96">
        <w:rPr>
          <w:rFonts w:eastAsia="SimHei"/>
          <w:b/>
          <w:bCs/>
          <w:szCs w:val="24"/>
          <w:lang w:val="zh-CN" w:eastAsia="zh-CN"/>
        </w:rPr>
        <w:t>持续加强能力建设、技术援助和技术合作：</w:t>
      </w:r>
    </w:p>
    <w:p w14:paraId="6AC464F4" w14:textId="008E1FFA" w:rsidR="000526CF" w:rsidRPr="0033127C" w:rsidRDefault="000526CF" w:rsidP="00607BF6">
      <w:pPr>
        <w:snapToGrid w:val="0"/>
        <w:spacing w:before="120"/>
        <w:ind w:firstLine="720"/>
        <w:rPr>
          <w:rFonts w:eastAsia="SimSun"/>
          <w:lang w:eastAsia="zh-CN"/>
        </w:rPr>
      </w:pPr>
      <w:r w:rsidRPr="0033127C">
        <w:rPr>
          <w:rFonts w:eastAsia="SimSun"/>
          <w:lang w:val="zh-CN" w:eastAsia="zh-CN"/>
        </w:rPr>
        <w:lastRenderedPageBreak/>
        <w:t>(a)</w:t>
      </w:r>
      <w:r w:rsidR="00D66D8E">
        <w:rPr>
          <w:rFonts w:eastAsia="SimSun" w:hint="eastAsia"/>
          <w:lang w:val="zh-CN" w:eastAsia="zh-CN"/>
        </w:rPr>
        <w:tab/>
      </w:r>
      <w:r w:rsidRPr="0033127C">
        <w:rPr>
          <w:rFonts w:eastAsia="SimSun"/>
          <w:lang w:val="zh-CN" w:eastAsia="zh-CN"/>
        </w:rPr>
        <w:t>能力建设、技术援助和技术合作应包括南南知识共享，并</w:t>
      </w:r>
      <w:r w:rsidRPr="0033127C">
        <w:rPr>
          <w:rFonts w:eastAsia="SimSun" w:hint="eastAsia"/>
          <w:lang w:val="zh-CN" w:eastAsia="zh-CN"/>
        </w:rPr>
        <w:t>且</w:t>
      </w:r>
      <w:r w:rsidRPr="0033127C">
        <w:rPr>
          <w:rFonts w:eastAsia="SimSun"/>
          <w:lang w:val="zh-CN" w:eastAsia="zh-CN"/>
        </w:rPr>
        <w:t>应努力开发国内专门知识。应尽可能将能力建设纳入中学和大学的正式课程，并</w:t>
      </w:r>
      <w:r w:rsidRPr="0033127C">
        <w:rPr>
          <w:rFonts w:eastAsia="SimSun" w:hint="eastAsia"/>
          <w:lang w:val="zh-CN" w:eastAsia="zh-CN"/>
        </w:rPr>
        <w:t>视</w:t>
      </w:r>
      <w:r w:rsidRPr="0033127C">
        <w:rPr>
          <w:rFonts w:eastAsia="SimSun"/>
          <w:lang w:val="zh-CN" w:eastAsia="zh-CN"/>
        </w:rPr>
        <w:t>需要以非正式方式纳入；</w:t>
      </w:r>
    </w:p>
    <w:p w14:paraId="210AAC54" w14:textId="3D62FD69" w:rsidR="00D66D8E" w:rsidRDefault="000526CF" w:rsidP="00607BF6">
      <w:pPr>
        <w:snapToGrid w:val="0"/>
        <w:spacing w:before="120"/>
        <w:ind w:firstLine="720"/>
        <w:rPr>
          <w:rFonts w:eastAsia="SimSun"/>
          <w:lang w:eastAsia="zh-CN"/>
        </w:rPr>
      </w:pPr>
      <w:r w:rsidRPr="0033127C">
        <w:rPr>
          <w:rFonts w:eastAsia="SimSun"/>
          <w:lang w:val="zh-CN" w:eastAsia="zh-CN"/>
        </w:rPr>
        <w:t>(b)</w:t>
      </w:r>
      <w:r w:rsidR="00D66D8E">
        <w:rPr>
          <w:rFonts w:eastAsia="SimSun" w:hint="eastAsia"/>
          <w:lang w:val="zh-CN" w:eastAsia="zh-CN"/>
        </w:rPr>
        <w:tab/>
      </w:r>
      <w:r w:rsidRPr="0033127C">
        <w:rPr>
          <w:rFonts w:eastAsia="SimSun"/>
          <w:lang w:val="zh-CN" w:eastAsia="zh-CN"/>
        </w:rPr>
        <w:t>需要在政府各级</w:t>
      </w:r>
      <w:r w:rsidR="001976CD">
        <w:rPr>
          <w:rFonts w:eastAsia="SimSun"/>
          <w:lang w:val="zh-CN" w:eastAsia="zh-CN"/>
        </w:rPr>
        <w:t>（</w:t>
      </w:r>
      <w:r w:rsidRPr="0033127C">
        <w:rPr>
          <w:rFonts w:eastAsia="SimSun"/>
          <w:lang w:val="zh-CN" w:eastAsia="zh-CN"/>
        </w:rPr>
        <w:t>国家和</w:t>
      </w:r>
      <w:r w:rsidRPr="0033127C">
        <w:rPr>
          <w:rFonts w:eastAsia="SimSun" w:hint="eastAsia"/>
          <w:lang w:val="zh-CN" w:eastAsia="zh-CN"/>
        </w:rPr>
        <w:t>国家以下级</w:t>
      </w:r>
      <w:r w:rsidR="001976CD">
        <w:rPr>
          <w:rFonts w:eastAsia="SimSun"/>
          <w:lang w:val="zh-CN" w:eastAsia="zh-CN"/>
        </w:rPr>
        <w:t>）</w:t>
      </w:r>
      <w:r w:rsidRPr="0033127C">
        <w:rPr>
          <w:rFonts w:eastAsia="SimSun"/>
          <w:lang w:val="zh-CN" w:eastAsia="zh-CN"/>
        </w:rPr>
        <w:t>以及多个政府部委和政府机构内部进行能力建设，其中包括负责财政和经济、初级生产部门、旅游业、规划以及水和环境卫生事务的部委。在某些情况下，</w:t>
      </w:r>
      <w:r w:rsidRPr="0033127C">
        <w:rPr>
          <w:rFonts w:eastAsia="SimSun" w:hint="eastAsia"/>
          <w:lang w:val="zh-CN" w:eastAsia="zh-CN"/>
        </w:rPr>
        <w:t>所有国家可能都需要</w:t>
      </w:r>
      <w:r w:rsidRPr="0033127C">
        <w:rPr>
          <w:rFonts w:eastAsia="SimSun"/>
          <w:lang w:val="zh-CN" w:eastAsia="zh-CN"/>
        </w:rPr>
        <w:t>在制定更复杂和更具创新性的筹资机制和计划方面</w:t>
      </w:r>
      <w:r w:rsidRPr="0033127C">
        <w:rPr>
          <w:rFonts w:eastAsia="SimSun" w:hint="eastAsia"/>
          <w:lang w:val="zh-CN" w:eastAsia="zh-CN"/>
        </w:rPr>
        <w:t>得到</w:t>
      </w:r>
      <w:r w:rsidRPr="0033127C">
        <w:rPr>
          <w:rFonts w:eastAsia="SimSun"/>
          <w:lang w:val="zh-CN" w:eastAsia="zh-CN"/>
        </w:rPr>
        <w:t>技术支持。应在不同部委和私营部门内设立并填补必要的专家职位；</w:t>
      </w:r>
    </w:p>
    <w:p w14:paraId="4BBCADAB" w14:textId="77777777" w:rsidR="00D66D8E" w:rsidRDefault="000526CF" w:rsidP="00607BF6">
      <w:pPr>
        <w:snapToGrid w:val="0"/>
        <w:spacing w:before="120"/>
        <w:ind w:firstLine="720"/>
        <w:rPr>
          <w:rFonts w:eastAsia="SimSun"/>
          <w:lang w:eastAsia="zh-CN"/>
        </w:rPr>
      </w:pPr>
      <w:r w:rsidRPr="0033127C">
        <w:rPr>
          <w:rFonts w:eastAsia="SimSun"/>
          <w:lang w:val="zh-CN" w:eastAsia="zh-CN"/>
        </w:rPr>
        <w:t>(c)</w:t>
      </w:r>
      <w:r w:rsidR="00D66D8E">
        <w:rPr>
          <w:rFonts w:eastAsia="SimSun" w:hint="eastAsia"/>
          <w:lang w:val="zh-CN" w:eastAsia="zh-CN"/>
        </w:rPr>
        <w:tab/>
      </w:r>
      <w:r w:rsidRPr="0033127C">
        <w:rPr>
          <w:rFonts w:eastAsia="SimSun"/>
          <w:lang w:val="zh-CN" w:eastAsia="zh-CN"/>
        </w:rPr>
        <w:t>能力建设和持续的技术援助应包括：</w:t>
      </w:r>
    </w:p>
    <w:p w14:paraId="01AA28C7" w14:textId="060E1736" w:rsidR="00D66D8E" w:rsidRDefault="000526CF" w:rsidP="00D46A94">
      <w:pPr>
        <w:tabs>
          <w:tab w:val="left" w:pos="2160"/>
        </w:tabs>
        <w:snapToGrid w:val="0"/>
        <w:spacing w:before="120"/>
        <w:ind w:leftChars="600" w:left="2159" w:hanging="719"/>
        <w:rPr>
          <w:rFonts w:eastAsia="SimSun"/>
          <w:lang w:eastAsia="zh-CN"/>
        </w:rPr>
      </w:pPr>
      <w:r w:rsidRPr="0033127C">
        <w:rPr>
          <w:rFonts w:eastAsia="SimSun"/>
          <w:lang w:val="zh-CN" w:eastAsia="zh-CN"/>
        </w:rPr>
        <w:t>(</w:t>
      </w:r>
      <w:r w:rsidRPr="0033127C">
        <w:rPr>
          <w:rFonts w:eastAsia="SimSun" w:hint="eastAsia"/>
          <w:lang w:val="zh-CN" w:eastAsia="zh-CN"/>
        </w:rPr>
        <w:t>一</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在国际、国家和国家以下级建立和实施适当</w:t>
      </w:r>
      <w:r w:rsidRPr="0033127C">
        <w:rPr>
          <w:rFonts w:eastAsia="SimSun" w:hint="eastAsia"/>
          <w:lang w:val="zh-CN" w:eastAsia="zh-CN"/>
        </w:rPr>
        <w:t>而</w:t>
      </w:r>
      <w:r w:rsidRPr="0033127C">
        <w:rPr>
          <w:rFonts w:eastAsia="SimSun"/>
          <w:lang w:val="zh-CN" w:eastAsia="zh-CN"/>
        </w:rPr>
        <w:t>有效的筹资机制，包括但不限于支持</w:t>
      </w:r>
      <w:r w:rsidRPr="0033127C">
        <w:rPr>
          <w:rFonts w:eastAsia="SimSun" w:hint="eastAsia"/>
          <w:lang w:val="zh-CN" w:eastAsia="zh-CN"/>
        </w:rPr>
        <w:t>转型变革</w:t>
      </w:r>
      <w:r w:rsidRPr="0033127C">
        <w:rPr>
          <w:rFonts w:eastAsia="SimSun"/>
          <w:lang w:val="zh-CN" w:eastAsia="zh-CN"/>
        </w:rPr>
        <w:t>的政策和法律改革；</w:t>
      </w:r>
    </w:p>
    <w:p w14:paraId="42E901B8" w14:textId="659D348D" w:rsidR="00D66D8E" w:rsidRDefault="000526CF" w:rsidP="00D46A94">
      <w:pPr>
        <w:tabs>
          <w:tab w:val="left" w:pos="2160"/>
        </w:tabs>
        <w:snapToGrid w:val="0"/>
        <w:spacing w:before="120"/>
        <w:ind w:leftChars="600" w:left="2159" w:hanging="719"/>
        <w:rPr>
          <w:rFonts w:eastAsia="SimSun"/>
          <w:lang w:eastAsia="zh-CN"/>
        </w:rPr>
      </w:pPr>
      <w:r w:rsidRPr="0033127C">
        <w:rPr>
          <w:rFonts w:eastAsia="SimSun"/>
          <w:lang w:val="zh-CN" w:eastAsia="zh-CN"/>
        </w:rPr>
        <w:t>(</w:t>
      </w:r>
      <w:r w:rsidRPr="0033127C">
        <w:rPr>
          <w:rFonts w:eastAsia="SimSun" w:hint="eastAsia"/>
          <w:lang w:val="zh-CN" w:eastAsia="zh-CN"/>
        </w:rPr>
        <w:t>二</w:t>
      </w:r>
      <w:r w:rsidRPr="0033127C">
        <w:rPr>
          <w:rFonts w:eastAsia="SimSun"/>
          <w:lang w:val="zh-CN" w:eastAsia="zh-CN"/>
        </w:rPr>
        <w:t>)</w:t>
      </w:r>
      <w:r w:rsidR="00D66D8E">
        <w:rPr>
          <w:rFonts w:eastAsia="SimSun" w:hint="eastAsia"/>
          <w:lang w:val="zh-CN" w:eastAsia="zh-CN"/>
        </w:rPr>
        <w:tab/>
      </w:r>
      <w:r w:rsidRPr="0033127C">
        <w:rPr>
          <w:rFonts w:eastAsia="SimSun"/>
          <w:lang w:val="zh-CN" w:eastAsia="zh-CN"/>
        </w:rPr>
        <w:t>制定并</w:t>
      </w:r>
      <w:r w:rsidRPr="0033127C">
        <w:rPr>
          <w:rFonts w:eastAsia="SimSun" w:hint="eastAsia"/>
          <w:lang w:val="zh-CN" w:eastAsia="zh-CN"/>
        </w:rPr>
        <w:t>执行</w:t>
      </w:r>
      <w:r w:rsidRPr="0033127C">
        <w:rPr>
          <w:rFonts w:eastAsia="SimSun"/>
          <w:lang w:val="zh-CN" w:eastAsia="zh-CN"/>
        </w:rPr>
        <w:t>有效的国家生物多样性筹资计划，以充分</w:t>
      </w:r>
      <w:r w:rsidRPr="0033127C">
        <w:rPr>
          <w:rFonts w:eastAsia="SimSun" w:hint="eastAsia"/>
          <w:lang w:val="zh-CN" w:eastAsia="zh-CN"/>
        </w:rPr>
        <w:t>实现</w:t>
      </w:r>
      <w:r w:rsidRPr="0033127C">
        <w:rPr>
          <w:rFonts w:eastAsia="SimSun"/>
          <w:lang w:val="zh-CN" w:eastAsia="zh-CN"/>
        </w:rPr>
        <w:t>资源调动的所有三个战略组成部分；</w:t>
      </w:r>
      <w:r w:rsidRPr="0033127C">
        <w:rPr>
          <w:rFonts w:eastAsia="SimSun"/>
          <w:vertAlign w:val="superscript"/>
          <w:lang w:val="zh-CN" w:eastAsia="en-GB"/>
        </w:rPr>
        <w:footnoteReference w:id="45"/>
      </w:r>
    </w:p>
    <w:p w14:paraId="638A8687" w14:textId="77777777" w:rsidR="00D66D8E" w:rsidRDefault="000526CF" w:rsidP="00D46A94">
      <w:pPr>
        <w:tabs>
          <w:tab w:val="left" w:pos="2160"/>
        </w:tabs>
        <w:snapToGrid w:val="0"/>
        <w:spacing w:before="120"/>
        <w:ind w:leftChars="600" w:left="2159" w:hanging="719"/>
        <w:rPr>
          <w:rFonts w:eastAsia="SimSun"/>
          <w:lang w:eastAsia="zh-CN"/>
        </w:rPr>
      </w:pPr>
      <w:r w:rsidRPr="0033127C">
        <w:rPr>
          <w:rFonts w:eastAsia="SimSun"/>
          <w:lang w:val="zh-CN" w:eastAsia="zh-CN"/>
        </w:rPr>
        <w:t>(</w:t>
      </w:r>
      <w:r w:rsidRPr="0033127C">
        <w:rPr>
          <w:rFonts w:eastAsia="SimSun" w:hint="eastAsia"/>
          <w:lang w:val="zh-CN" w:eastAsia="zh-CN"/>
        </w:rPr>
        <w:t>三</w:t>
      </w:r>
      <w:r w:rsidRPr="0033127C">
        <w:rPr>
          <w:rFonts w:eastAsia="SimSun"/>
          <w:lang w:val="zh-CN" w:eastAsia="zh-CN"/>
        </w:rPr>
        <w:t>)</w:t>
      </w:r>
      <w:r w:rsidRPr="0033127C">
        <w:rPr>
          <w:rFonts w:eastAsia="SimSun"/>
          <w:lang w:val="zh-CN" w:eastAsia="zh-CN"/>
        </w:rPr>
        <w:tab/>
      </w:r>
      <w:r w:rsidRPr="0033127C">
        <w:rPr>
          <w:rFonts w:eastAsia="SimSun"/>
          <w:lang w:val="zh-CN" w:eastAsia="zh-CN"/>
        </w:rPr>
        <w:t>计算《国家生物多样性战略和行动计划》及类似计划的成本</w:t>
      </w:r>
      <w:r w:rsidRPr="0033127C">
        <w:rPr>
          <w:rFonts w:eastAsia="SimSun" w:hint="eastAsia"/>
          <w:lang w:val="zh-CN" w:eastAsia="zh-CN"/>
        </w:rPr>
        <w:t>，</w:t>
      </w:r>
      <w:r w:rsidRPr="0033127C">
        <w:rPr>
          <w:rFonts w:eastAsia="SimSun"/>
          <w:lang w:val="zh-CN" w:eastAsia="zh-CN"/>
        </w:rPr>
        <w:t>并确定</w:t>
      </w:r>
      <w:r w:rsidRPr="0033127C">
        <w:rPr>
          <w:rFonts w:eastAsia="SimSun" w:hint="eastAsia"/>
          <w:lang w:val="zh-CN" w:eastAsia="zh-CN"/>
        </w:rPr>
        <w:t>执行</w:t>
      </w:r>
      <w:r w:rsidRPr="0033127C">
        <w:rPr>
          <w:rFonts w:eastAsia="SimSun"/>
          <w:lang w:val="zh-CN" w:eastAsia="zh-CN"/>
        </w:rPr>
        <w:t>计划所需资金；</w:t>
      </w:r>
    </w:p>
    <w:p w14:paraId="7A8519F7" w14:textId="77777777" w:rsidR="00D66D8E" w:rsidRDefault="000526CF" w:rsidP="00D46A94">
      <w:pPr>
        <w:tabs>
          <w:tab w:val="left" w:pos="2160"/>
        </w:tabs>
        <w:snapToGrid w:val="0"/>
        <w:spacing w:before="120"/>
        <w:ind w:leftChars="600" w:left="2159" w:hanging="719"/>
        <w:rPr>
          <w:rFonts w:eastAsia="SimSun"/>
          <w:lang w:eastAsia="zh-CN"/>
        </w:rPr>
      </w:pPr>
      <w:r w:rsidRPr="0033127C">
        <w:rPr>
          <w:rFonts w:eastAsia="SimSun"/>
          <w:lang w:val="zh-CN" w:eastAsia="zh-CN"/>
        </w:rPr>
        <w:t>(</w:t>
      </w:r>
      <w:r w:rsidRPr="0033127C">
        <w:rPr>
          <w:rFonts w:eastAsia="SimSun" w:hint="eastAsia"/>
          <w:lang w:val="zh-CN" w:eastAsia="zh-CN"/>
        </w:rPr>
        <w:t>四</w:t>
      </w:r>
      <w:r w:rsidRPr="0033127C">
        <w:rPr>
          <w:rFonts w:eastAsia="SimSun"/>
          <w:lang w:val="zh-CN" w:eastAsia="zh-CN"/>
        </w:rPr>
        <w:t>)</w:t>
      </w:r>
      <w:r w:rsidRPr="0033127C">
        <w:rPr>
          <w:rFonts w:eastAsia="SimSun"/>
          <w:lang w:val="zh-CN" w:eastAsia="zh-CN"/>
        </w:rPr>
        <w:tab/>
      </w:r>
      <w:r w:rsidRPr="0033127C">
        <w:rPr>
          <w:rFonts w:eastAsia="SimSun"/>
          <w:lang w:val="zh-CN" w:eastAsia="zh-CN"/>
        </w:rPr>
        <w:t>自然资本评估和核算，以及加强经修订的环经核算体系生态系统核算方法</w:t>
      </w:r>
      <w:r w:rsidRPr="0033127C">
        <w:rPr>
          <w:rFonts w:eastAsia="SimSun" w:hint="eastAsia"/>
          <w:lang w:val="zh-CN" w:eastAsia="zh-CN"/>
        </w:rPr>
        <w:t>的应用</w:t>
      </w:r>
      <w:r w:rsidRPr="0033127C">
        <w:rPr>
          <w:rFonts w:eastAsia="SimSun"/>
          <w:lang w:val="zh-CN" w:eastAsia="zh-CN"/>
        </w:rPr>
        <w:t>；</w:t>
      </w:r>
    </w:p>
    <w:p w14:paraId="781C971F" w14:textId="5AF5FF6E" w:rsidR="000526CF" w:rsidRPr="0033127C" w:rsidRDefault="000526CF" w:rsidP="00D46A94">
      <w:pPr>
        <w:tabs>
          <w:tab w:val="left" w:pos="2160"/>
        </w:tabs>
        <w:snapToGrid w:val="0"/>
        <w:spacing w:before="120"/>
        <w:ind w:leftChars="600" w:left="2159" w:hanging="719"/>
        <w:rPr>
          <w:rFonts w:eastAsia="SimSun"/>
          <w:lang w:eastAsia="zh-CN"/>
        </w:rPr>
      </w:pPr>
      <w:r w:rsidRPr="0033127C">
        <w:rPr>
          <w:rFonts w:eastAsia="SimSun"/>
          <w:lang w:val="zh-CN" w:eastAsia="zh-CN"/>
        </w:rPr>
        <w:t>(</w:t>
      </w:r>
      <w:r w:rsidRPr="0033127C">
        <w:rPr>
          <w:rFonts w:eastAsia="SimSun" w:hint="eastAsia"/>
          <w:lang w:val="zh-CN" w:eastAsia="zh-CN"/>
        </w:rPr>
        <w:t>五</w:t>
      </w:r>
      <w:r w:rsidRPr="0033127C">
        <w:rPr>
          <w:rFonts w:eastAsia="SimSun"/>
          <w:lang w:val="zh-CN" w:eastAsia="zh-CN"/>
        </w:rPr>
        <w:t xml:space="preserve">) </w:t>
      </w:r>
      <w:r w:rsidR="00D66D8E">
        <w:rPr>
          <w:rFonts w:eastAsia="SimSun" w:hint="eastAsia"/>
          <w:lang w:val="zh-CN" w:eastAsia="zh-CN"/>
        </w:rPr>
        <w:tab/>
      </w:r>
      <w:r w:rsidRPr="0033127C">
        <w:rPr>
          <w:rFonts w:eastAsia="SimSun"/>
          <w:lang w:val="zh-CN" w:eastAsia="zh-CN"/>
        </w:rPr>
        <w:t>为生物多样性方案和项目编制成果预算；使用生物多样性</w:t>
      </w:r>
      <w:r w:rsidRPr="00695C6E">
        <w:rPr>
          <w:rFonts w:ascii="SimSun" w:eastAsia="SimSun" w:hAnsi="SimSun"/>
          <w:lang w:val="zh-CN" w:eastAsia="zh-CN"/>
        </w:rPr>
        <w:t>“</w:t>
      </w:r>
      <w:r w:rsidRPr="0033127C">
        <w:rPr>
          <w:rFonts w:eastAsia="SimSun"/>
          <w:lang w:val="zh-CN" w:eastAsia="zh-CN"/>
        </w:rPr>
        <w:t>预算标记</w:t>
      </w:r>
      <w:r w:rsidRPr="00695C6E">
        <w:rPr>
          <w:rFonts w:ascii="SimSun" w:eastAsia="SimSun" w:hAnsi="SimSun"/>
          <w:lang w:val="zh-CN" w:eastAsia="zh-CN"/>
        </w:rPr>
        <w:t>”</w:t>
      </w:r>
      <w:r w:rsidRPr="0033127C">
        <w:rPr>
          <w:rFonts w:eastAsia="SimSun"/>
          <w:lang w:val="zh-CN" w:eastAsia="zh-CN"/>
        </w:rPr>
        <w:t>作为确定、跟踪生物多样性支出及收集其基线信息的一种手段；</w:t>
      </w:r>
    </w:p>
    <w:p w14:paraId="7BDE7CF0" w14:textId="2A55029E" w:rsidR="000526CF" w:rsidRPr="0033127C" w:rsidRDefault="000526CF" w:rsidP="00607BF6">
      <w:pPr>
        <w:snapToGrid w:val="0"/>
        <w:spacing w:before="120"/>
        <w:ind w:firstLine="720"/>
        <w:rPr>
          <w:rFonts w:eastAsia="SimSun"/>
          <w:lang w:eastAsia="zh-CN"/>
        </w:rPr>
      </w:pPr>
      <w:r w:rsidRPr="0033127C">
        <w:rPr>
          <w:rFonts w:eastAsia="SimSun"/>
          <w:lang w:val="zh-CN" w:eastAsia="zh-CN"/>
        </w:rPr>
        <w:t>(d)</w:t>
      </w:r>
      <w:r w:rsidR="00D66D8E">
        <w:rPr>
          <w:rFonts w:eastAsia="SimSun" w:hint="eastAsia"/>
          <w:lang w:val="zh-CN" w:eastAsia="zh-CN"/>
        </w:rPr>
        <w:tab/>
      </w:r>
      <w:r w:rsidRPr="0033127C">
        <w:rPr>
          <w:rFonts w:eastAsia="SimSun"/>
          <w:lang w:val="zh-CN" w:eastAsia="zh-CN"/>
        </w:rPr>
        <w:t>有必要在生物多样性筹资倡议等现有倡议的基础上，为各国制定和实施国家生物多样性筹资计划提供能力建设和技术援助；</w:t>
      </w:r>
    </w:p>
    <w:p w14:paraId="216C0CFC" w14:textId="1A523135" w:rsidR="000526CF" w:rsidRPr="0033127C" w:rsidRDefault="000526CF" w:rsidP="00607BF6">
      <w:pPr>
        <w:snapToGrid w:val="0"/>
        <w:spacing w:before="120"/>
        <w:ind w:firstLine="720"/>
        <w:rPr>
          <w:rFonts w:eastAsia="SimSun"/>
          <w:lang w:eastAsia="zh-CN"/>
        </w:rPr>
      </w:pPr>
      <w:r w:rsidRPr="0033127C">
        <w:rPr>
          <w:rFonts w:eastAsia="SimSun"/>
          <w:lang w:val="zh-CN" w:eastAsia="zh-CN"/>
        </w:rPr>
        <w:t>(e)</w:t>
      </w:r>
      <w:r w:rsidR="00D66D8E">
        <w:rPr>
          <w:rFonts w:eastAsia="SimSun" w:hint="eastAsia"/>
          <w:lang w:val="zh-CN" w:eastAsia="zh-CN"/>
        </w:rPr>
        <w:tab/>
      </w:r>
      <w:r w:rsidRPr="0033127C">
        <w:rPr>
          <w:rFonts w:eastAsia="SimSun"/>
          <w:lang w:val="zh-CN" w:eastAsia="zh-CN"/>
        </w:rPr>
        <w:t>应在企业和金融部门扩大知识转让和能力建设，以便形成对生物多样性相关挑战</w:t>
      </w:r>
      <w:r w:rsidRPr="0033127C">
        <w:rPr>
          <w:rFonts w:eastAsia="SimSun" w:hint="eastAsia"/>
          <w:lang w:val="zh-CN" w:eastAsia="zh-CN"/>
        </w:rPr>
        <w:t>与</w:t>
      </w:r>
      <w:r w:rsidRPr="0033127C">
        <w:rPr>
          <w:rFonts w:eastAsia="SimSun"/>
          <w:lang w:val="zh-CN" w:eastAsia="zh-CN"/>
        </w:rPr>
        <w:t>机遇的共同理解，并</w:t>
      </w:r>
      <w:r w:rsidRPr="0033127C">
        <w:rPr>
          <w:rFonts w:eastAsia="SimSun" w:hint="eastAsia"/>
          <w:lang w:val="zh-CN" w:eastAsia="zh-CN"/>
        </w:rPr>
        <w:t>便利</w:t>
      </w:r>
      <w:r w:rsidRPr="0033127C">
        <w:rPr>
          <w:rFonts w:eastAsia="SimSun"/>
          <w:lang w:val="zh-CN" w:eastAsia="zh-CN"/>
        </w:rPr>
        <w:t>制定出</w:t>
      </w:r>
      <w:r w:rsidRPr="0033127C">
        <w:rPr>
          <w:rFonts w:eastAsia="SimSun" w:hint="eastAsia"/>
          <w:lang w:val="zh-CN" w:eastAsia="zh-CN"/>
        </w:rPr>
        <w:t>将</w:t>
      </w:r>
      <w:r w:rsidRPr="0033127C">
        <w:rPr>
          <w:rFonts w:eastAsia="SimSun"/>
          <w:lang w:val="zh-CN" w:eastAsia="zh-CN"/>
        </w:rPr>
        <w:t>生物多样性充分纳入企业和金融部门</w:t>
      </w:r>
      <w:r w:rsidRPr="0033127C">
        <w:rPr>
          <w:rFonts w:eastAsia="SimSun" w:hint="eastAsia"/>
          <w:lang w:val="zh-CN" w:eastAsia="zh-CN"/>
        </w:rPr>
        <w:t>的</w:t>
      </w:r>
      <w:r w:rsidRPr="0033127C">
        <w:rPr>
          <w:rFonts w:eastAsia="SimSun"/>
          <w:lang w:val="zh-CN" w:eastAsia="zh-CN"/>
        </w:rPr>
        <w:t>各种方法、</w:t>
      </w:r>
      <w:r w:rsidRPr="0033127C">
        <w:rPr>
          <w:rFonts w:eastAsia="SimSun" w:hint="eastAsia"/>
          <w:lang w:val="zh-CN" w:eastAsia="zh-CN"/>
        </w:rPr>
        <w:t>制度</w:t>
      </w:r>
      <w:r w:rsidRPr="0033127C">
        <w:rPr>
          <w:rFonts w:eastAsia="SimSun"/>
          <w:lang w:val="zh-CN" w:eastAsia="zh-CN"/>
        </w:rPr>
        <w:t>和措施；</w:t>
      </w:r>
    </w:p>
    <w:p w14:paraId="493AD485" w14:textId="5E366E82" w:rsidR="000526CF" w:rsidRPr="0033127C" w:rsidRDefault="000526CF" w:rsidP="00607BF6">
      <w:pPr>
        <w:snapToGrid w:val="0"/>
        <w:spacing w:before="120"/>
        <w:ind w:firstLine="720"/>
        <w:rPr>
          <w:rFonts w:eastAsia="SimSun"/>
          <w:lang w:eastAsia="zh-CN"/>
        </w:rPr>
      </w:pPr>
      <w:r w:rsidRPr="0033127C">
        <w:rPr>
          <w:rFonts w:eastAsia="SimSun"/>
          <w:lang w:val="zh-CN" w:eastAsia="zh-CN"/>
        </w:rPr>
        <w:t>(f)</w:t>
      </w:r>
      <w:r w:rsidR="00D66D8E">
        <w:rPr>
          <w:rFonts w:eastAsia="SimSun" w:hint="eastAsia"/>
          <w:lang w:val="zh-CN" w:eastAsia="zh-CN"/>
        </w:rPr>
        <w:tab/>
      </w:r>
      <w:r w:rsidRPr="0033127C">
        <w:rPr>
          <w:rFonts w:eastAsia="SimSun"/>
          <w:lang w:val="zh-CN" w:eastAsia="zh-CN"/>
        </w:rPr>
        <w:t>最后，</w:t>
      </w:r>
      <w:r w:rsidRPr="0033127C">
        <w:rPr>
          <w:rFonts w:eastAsia="SimSun" w:hint="eastAsia"/>
          <w:lang w:val="zh-CN" w:eastAsia="zh-CN"/>
        </w:rPr>
        <w:t>必须</w:t>
      </w:r>
      <w:r w:rsidRPr="0033127C">
        <w:rPr>
          <w:rFonts w:eastAsia="SimSun"/>
          <w:lang w:val="zh-CN" w:eastAsia="zh-CN"/>
        </w:rPr>
        <w:t>对当地项目开发</w:t>
      </w:r>
      <w:r w:rsidRPr="0033127C">
        <w:rPr>
          <w:rFonts w:eastAsia="SimSun" w:hint="eastAsia"/>
          <w:lang w:val="zh-CN" w:eastAsia="zh-CN"/>
        </w:rPr>
        <w:t>方</w:t>
      </w:r>
      <w:r w:rsidRPr="0033127C">
        <w:rPr>
          <w:rFonts w:eastAsia="SimSun"/>
          <w:lang w:val="zh-CN" w:eastAsia="zh-CN"/>
        </w:rPr>
        <w:t>和当地金融行业进行能力建设，以达成对生物多样性</w:t>
      </w:r>
      <w:r w:rsidRPr="0033127C">
        <w:rPr>
          <w:rFonts w:eastAsia="SimSun" w:hint="eastAsia"/>
          <w:lang w:val="zh-CN" w:eastAsia="zh-CN"/>
        </w:rPr>
        <w:t>产生</w:t>
      </w:r>
      <w:r w:rsidRPr="0033127C">
        <w:rPr>
          <w:rFonts w:eastAsia="SimSun"/>
          <w:lang w:val="zh-CN" w:eastAsia="zh-CN"/>
        </w:rPr>
        <w:t>明确和可衡量的积极影响的可投资交易。</w:t>
      </w:r>
    </w:p>
    <w:bookmarkEnd w:id="9"/>
    <w:p w14:paraId="70F7DC43" w14:textId="77777777" w:rsidR="000526CF" w:rsidRPr="0033127C" w:rsidRDefault="000526CF" w:rsidP="00607BF6">
      <w:pPr>
        <w:pStyle w:val="Para1"/>
        <w:keepNext/>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提高国际发展资金</w:t>
      </w:r>
      <w:r w:rsidRPr="00A14D96">
        <w:rPr>
          <w:rFonts w:eastAsia="SimHei" w:hint="eastAsia"/>
          <w:b/>
          <w:bCs/>
          <w:szCs w:val="24"/>
          <w:lang w:val="zh-CN" w:eastAsia="zh-CN"/>
        </w:rPr>
        <w:t>流动和</w:t>
      </w:r>
      <w:r w:rsidRPr="00A14D96">
        <w:rPr>
          <w:rFonts w:eastAsia="SimHei"/>
          <w:b/>
          <w:bCs/>
          <w:szCs w:val="24"/>
          <w:lang w:val="zh-CN" w:eastAsia="zh-CN"/>
        </w:rPr>
        <w:t>吸收的效力和效率：</w:t>
      </w:r>
    </w:p>
    <w:p w14:paraId="6FC9F065" w14:textId="693A4A2A" w:rsidR="000526CF" w:rsidRPr="0033127C" w:rsidRDefault="000526CF" w:rsidP="00607BF6">
      <w:pPr>
        <w:snapToGrid w:val="0"/>
        <w:spacing w:before="120"/>
        <w:ind w:firstLine="720"/>
        <w:rPr>
          <w:rFonts w:eastAsia="SimSun"/>
          <w:lang w:eastAsia="zh-CN"/>
        </w:rPr>
      </w:pPr>
      <w:r w:rsidRPr="0033127C">
        <w:rPr>
          <w:rFonts w:eastAsia="SimSun"/>
          <w:lang w:val="zh-CN" w:eastAsia="zh-CN"/>
        </w:rPr>
        <w:t>(a)</w:t>
      </w:r>
      <w:r w:rsidR="00D66D8E">
        <w:rPr>
          <w:rFonts w:eastAsia="SimSun" w:hint="eastAsia"/>
          <w:lang w:val="zh-CN" w:eastAsia="zh-CN"/>
        </w:rPr>
        <w:tab/>
      </w:r>
      <w:r w:rsidRPr="0033127C">
        <w:rPr>
          <w:rFonts w:eastAsia="SimSun"/>
          <w:lang w:val="zh-CN" w:eastAsia="zh-CN"/>
        </w:rPr>
        <w:t>应尽可能对捐助方</w:t>
      </w:r>
      <w:r w:rsidRPr="0033127C">
        <w:rPr>
          <w:rFonts w:eastAsia="SimSun" w:hint="eastAsia"/>
          <w:lang w:val="zh-CN" w:eastAsia="zh-CN"/>
        </w:rPr>
        <w:t>捐款</w:t>
      </w:r>
      <w:r w:rsidRPr="0033127C">
        <w:rPr>
          <w:rFonts w:eastAsia="SimSun"/>
          <w:lang w:val="zh-CN" w:eastAsia="zh-CN"/>
        </w:rPr>
        <w:t>进行协调，确保</w:t>
      </w:r>
      <w:r w:rsidRPr="0033127C">
        <w:rPr>
          <w:rFonts w:eastAsia="SimSun" w:hint="eastAsia"/>
          <w:lang w:val="zh-CN" w:eastAsia="zh-CN"/>
        </w:rPr>
        <w:t>拟</w:t>
      </w:r>
      <w:r w:rsidRPr="0033127C">
        <w:rPr>
          <w:rFonts w:eastAsia="SimSun"/>
          <w:lang w:val="zh-CN" w:eastAsia="zh-CN"/>
        </w:rPr>
        <w:t>用于生物多样性的国际发展</w:t>
      </w:r>
      <w:r w:rsidRPr="0033127C">
        <w:rPr>
          <w:rFonts w:eastAsia="SimSun" w:hint="eastAsia"/>
          <w:lang w:val="zh-CN" w:eastAsia="zh-CN"/>
        </w:rPr>
        <w:t>资金</w:t>
      </w:r>
      <w:r w:rsidRPr="0033127C">
        <w:rPr>
          <w:rFonts w:eastAsia="SimSun"/>
          <w:lang w:val="zh-CN" w:eastAsia="zh-CN"/>
        </w:rPr>
        <w:t>具有战略针对性，</w:t>
      </w:r>
      <w:r w:rsidR="00D6427C" w:rsidRPr="0033127C">
        <w:rPr>
          <w:rFonts w:eastAsia="SimSun" w:hint="eastAsia"/>
          <w:lang w:val="zh-CN" w:eastAsia="zh-CN"/>
        </w:rPr>
        <w:t>寻求</w:t>
      </w:r>
      <w:r w:rsidRPr="0033127C">
        <w:rPr>
          <w:rFonts w:eastAsia="SimSun"/>
          <w:lang w:val="zh-CN" w:eastAsia="zh-CN"/>
        </w:rPr>
        <w:t>捐助方捐款</w:t>
      </w:r>
      <w:r w:rsidR="00D6427C" w:rsidRPr="0033127C">
        <w:rPr>
          <w:rFonts w:eastAsia="SimSun" w:hint="eastAsia"/>
          <w:lang w:val="zh-CN" w:eastAsia="zh-CN"/>
        </w:rPr>
        <w:t>之间</w:t>
      </w:r>
      <w:r w:rsidRPr="0033127C">
        <w:rPr>
          <w:rFonts w:eastAsia="SimSun"/>
          <w:lang w:val="zh-CN" w:eastAsia="zh-CN"/>
        </w:rPr>
        <w:t>发挥互补性协同作用，以实现有利于生物多样性的成果；</w:t>
      </w:r>
    </w:p>
    <w:p w14:paraId="31184ED9" w14:textId="7C3C1E65" w:rsidR="000526CF" w:rsidRPr="0033127C" w:rsidRDefault="000526CF" w:rsidP="00607BF6">
      <w:pPr>
        <w:snapToGrid w:val="0"/>
        <w:spacing w:before="120"/>
        <w:ind w:firstLine="720"/>
        <w:rPr>
          <w:rFonts w:eastAsia="SimSun"/>
          <w:lang w:eastAsia="zh-CN"/>
        </w:rPr>
      </w:pPr>
      <w:r w:rsidRPr="0033127C">
        <w:rPr>
          <w:rFonts w:eastAsia="SimSun"/>
          <w:lang w:val="zh-CN" w:eastAsia="zh-CN"/>
        </w:rPr>
        <w:t>(b)</w:t>
      </w:r>
      <w:r w:rsidR="00D66D8E">
        <w:rPr>
          <w:rFonts w:eastAsia="SimSun" w:hint="eastAsia"/>
          <w:lang w:val="zh-CN" w:eastAsia="zh-CN"/>
        </w:rPr>
        <w:tab/>
      </w:r>
      <w:r w:rsidRPr="0033127C">
        <w:rPr>
          <w:rFonts w:eastAsia="SimSun"/>
          <w:lang w:val="zh-CN" w:eastAsia="zh-CN"/>
        </w:rPr>
        <w:t>捐助方和主要决策者应考虑</w:t>
      </w:r>
      <w:r w:rsidRPr="0033127C">
        <w:rPr>
          <w:rFonts w:eastAsia="SimSun" w:hint="eastAsia"/>
          <w:lang w:val="zh-CN" w:eastAsia="zh-CN"/>
        </w:rPr>
        <w:t>到</w:t>
      </w:r>
      <w:r w:rsidRPr="0033127C">
        <w:rPr>
          <w:rFonts w:eastAsia="SimSun"/>
          <w:lang w:val="zh-CN" w:eastAsia="zh-CN"/>
        </w:rPr>
        <w:t>投资与影响实现之间的时间差，并应考虑到更长、更现实的方案和项目规划期。</w:t>
      </w:r>
      <w:r w:rsidRPr="0033127C">
        <w:rPr>
          <w:rFonts w:eastAsia="SimSun" w:hint="eastAsia"/>
          <w:lang w:val="zh-CN" w:eastAsia="zh-CN"/>
        </w:rPr>
        <w:t>建议</w:t>
      </w:r>
      <w:r w:rsidRPr="0033127C">
        <w:rPr>
          <w:rFonts w:eastAsia="SimSun"/>
          <w:lang w:val="zh-CN" w:eastAsia="zh-CN"/>
        </w:rPr>
        <w:t>将期限设置在五到十年之间，这比更短的期限更现实</w:t>
      </w:r>
      <w:r w:rsidRPr="0033127C">
        <w:rPr>
          <w:rFonts w:eastAsia="SimSun" w:hint="eastAsia"/>
          <w:lang w:val="zh-CN" w:eastAsia="zh-CN"/>
        </w:rPr>
        <w:t>且</w:t>
      </w:r>
      <w:r w:rsidRPr="0033127C">
        <w:rPr>
          <w:rFonts w:eastAsia="SimSun"/>
          <w:lang w:val="zh-CN" w:eastAsia="zh-CN"/>
        </w:rPr>
        <w:t>更有用；</w:t>
      </w:r>
    </w:p>
    <w:p w14:paraId="0C95B3ED" w14:textId="29671389" w:rsidR="000526CF" w:rsidRPr="0033127C" w:rsidRDefault="000526CF" w:rsidP="00607BF6">
      <w:pPr>
        <w:snapToGrid w:val="0"/>
        <w:spacing w:before="120"/>
        <w:ind w:firstLine="720"/>
        <w:rPr>
          <w:rFonts w:eastAsia="SimSun"/>
          <w:lang w:eastAsia="zh-CN"/>
        </w:rPr>
      </w:pPr>
      <w:r w:rsidRPr="0033127C">
        <w:rPr>
          <w:rFonts w:eastAsia="SimSun"/>
          <w:lang w:val="zh-CN" w:eastAsia="zh-CN"/>
        </w:rPr>
        <w:lastRenderedPageBreak/>
        <w:t>(c)</w:t>
      </w:r>
      <w:r w:rsidR="00D66D8E">
        <w:rPr>
          <w:rFonts w:eastAsia="SimSun" w:hint="eastAsia"/>
          <w:lang w:val="zh-CN" w:eastAsia="zh-CN"/>
        </w:rPr>
        <w:tab/>
      </w:r>
      <w:r w:rsidRPr="0033127C">
        <w:rPr>
          <w:rFonts w:eastAsia="SimSun"/>
          <w:lang w:val="zh-CN" w:eastAsia="zh-CN"/>
        </w:rPr>
        <w:t>国际发展筹资的主要重点领域应包括促进从新的和</w:t>
      </w:r>
      <w:r w:rsidRPr="0033127C">
        <w:rPr>
          <w:rFonts w:eastAsia="SimSun" w:hint="eastAsia"/>
          <w:lang w:val="zh-CN" w:eastAsia="zh-CN"/>
        </w:rPr>
        <w:t>额外</w:t>
      </w:r>
      <w:r w:rsidRPr="0033127C">
        <w:rPr>
          <w:rFonts w:eastAsia="SimSun"/>
          <w:lang w:val="zh-CN" w:eastAsia="zh-CN"/>
        </w:rPr>
        <w:t>的公</w:t>
      </w:r>
      <w:r w:rsidRPr="0033127C">
        <w:rPr>
          <w:rFonts w:eastAsia="SimSun" w:hint="eastAsia"/>
          <w:lang w:val="zh-CN" w:eastAsia="zh-CN"/>
        </w:rPr>
        <w:t>共和</w:t>
      </w:r>
      <w:r w:rsidRPr="0033127C">
        <w:rPr>
          <w:rFonts w:eastAsia="SimSun"/>
          <w:lang w:val="zh-CN" w:eastAsia="zh-CN"/>
        </w:rPr>
        <w:t>私</w:t>
      </w:r>
      <w:r w:rsidRPr="0033127C">
        <w:rPr>
          <w:rFonts w:eastAsia="SimSun" w:hint="eastAsia"/>
          <w:lang w:val="zh-CN" w:eastAsia="zh-CN"/>
        </w:rPr>
        <w:t>人</w:t>
      </w:r>
      <w:r w:rsidRPr="0033127C">
        <w:rPr>
          <w:rFonts w:eastAsia="SimSun"/>
          <w:lang w:val="zh-CN" w:eastAsia="zh-CN"/>
        </w:rPr>
        <w:t>资源中调动资源，以及对各级政府进行支持政策和监管改革方面</w:t>
      </w:r>
      <w:r w:rsidRPr="0033127C">
        <w:rPr>
          <w:rFonts w:eastAsia="SimSun" w:hint="eastAsia"/>
          <w:lang w:val="zh-CN" w:eastAsia="zh-CN"/>
        </w:rPr>
        <w:t>的</w:t>
      </w:r>
      <w:r w:rsidRPr="0033127C">
        <w:rPr>
          <w:rFonts w:eastAsia="SimSun"/>
          <w:lang w:val="zh-CN" w:eastAsia="zh-CN"/>
        </w:rPr>
        <w:t>能力建设。还应注意土著人民和地方社区表达的特殊需要，并向他们更广泛地传播有关筹资机会的信息；</w:t>
      </w:r>
    </w:p>
    <w:p w14:paraId="66243D73" w14:textId="58B8C1B6" w:rsidR="000526CF" w:rsidRPr="0033127C" w:rsidRDefault="000526CF" w:rsidP="00607BF6">
      <w:pPr>
        <w:snapToGrid w:val="0"/>
        <w:spacing w:before="120"/>
        <w:ind w:firstLine="720"/>
        <w:rPr>
          <w:rFonts w:eastAsia="SimSun"/>
          <w:lang w:eastAsia="zh-CN"/>
        </w:rPr>
      </w:pPr>
      <w:r w:rsidRPr="0033127C">
        <w:rPr>
          <w:rFonts w:eastAsia="SimSun"/>
          <w:lang w:val="zh-CN" w:eastAsia="zh-CN"/>
        </w:rPr>
        <w:t>(d)</w:t>
      </w:r>
      <w:r w:rsidR="00D66D8E">
        <w:rPr>
          <w:rFonts w:eastAsia="SimSun" w:hint="eastAsia"/>
          <w:lang w:val="zh-CN" w:eastAsia="zh-CN"/>
        </w:rPr>
        <w:tab/>
      </w:r>
      <w:r w:rsidRPr="0033127C">
        <w:rPr>
          <w:rFonts w:eastAsia="SimSun"/>
          <w:lang w:val="zh-CN" w:eastAsia="zh-CN"/>
        </w:rPr>
        <w:t>作为《公约》筹资机制，全球环境基金</w:t>
      </w:r>
      <w:r w:rsidR="001976CD">
        <w:rPr>
          <w:rFonts w:eastAsia="SimSun"/>
          <w:lang w:val="zh-CN" w:eastAsia="zh-CN"/>
        </w:rPr>
        <w:t>（</w:t>
      </w:r>
      <w:r w:rsidRPr="0033127C">
        <w:rPr>
          <w:rFonts w:eastAsia="SimSun"/>
          <w:lang w:val="zh-CN" w:eastAsia="zh-CN"/>
        </w:rPr>
        <w:t>全环基金</w:t>
      </w:r>
      <w:r w:rsidR="001976CD">
        <w:rPr>
          <w:rFonts w:eastAsia="SimSun"/>
          <w:lang w:val="zh-CN" w:eastAsia="zh-CN"/>
        </w:rPr>
        <w:t>）</w:t>
      </w:r>
      <w:r w:rsidRPr="0033127C">
        <w:rPr>
          <w:rFonts w:eastAsia="SimSun"/>
          <w:lang w:val="zh-CN" w:eastAsia="zh-CN"/>
        </w:rPr>
        <w:t>应</w:t>
      </w:r>
      <w:r w:rsidRPr="0033127C">
        <w:rPr>
          <w:rFonts w:eastAsia="SimSun" w:hint="eastAsia"/>
          <w:lang w:val="zh-CN" w:eastAsia="zh-CN"/>
        </w:rPr>
        <w:t>该</w:t>
      </w:r>
      <w:r w:rsidRPr="0033127C">
        <w:rPr>
          <w:rFonts w:eastAsia="SimSun"/>
          <w:lang w:val="zh-CN" w:eastAsia="zh-CN"/>
        </w:rPr>
        <w:t>在为</w:t>
      </w:r>
      <w:r w:rsidRPr="0033127C">
        <w:rPr>
          <w:rFonts w:eastAsia="SimSun" w:hint="eastAsia"/>
          <w:lang w:val="zh-CN" w:eastAsia="zh-CN"/>
        </w:rPr>
        <w:t>执行</w:t>
      </w:r>
      <w:r w:rsidRPr="0033127C">
        <w:rPr>
          <w:rFonts w:eastAsia="SimSun"/>
          <w:lang w:val="zh-CN" w:eastAsia="zh-CN"/>
        </w:rPr>
        <w:t>《公约》筹集资源方面发挥关键作用。</w:t>
      </w:r>
      <w:r w:rsidRPr="0033127C">
        <w:rPr>
          <w:rFonts w:eastAsia="SimSun"/>
          <w:vertAlign w:val="superscript"/>
          <w:lang w:val="zh-CN" w:eastAsia="en-GB"/>
        </w:rPr>
        <w:footnoteReference w:id="46"/>
      </w:r>
      <w:r w:rsidRPr="0033127C">
        <w:rPr>
          <w:rFonts w:eastAsia="SimSun" w:hint="eastAsia"/>
          <w:vertAlign w:val="superscript"/>
          <w:lang w:val="zh-CN" w:eastAsia="zh-CN"/>
        </w:rPr>
        <w:t>，</w:t>
      </w:r>
      <w:r w:rsidRPr="0033127C">
        <w:rPr>
          <w:rFonts w:eastAsia="SimSun"/>
          <w:vertAlign w:val="superscript"/>
          <w:lang w:val="zh-CN" w:eastAsia="en-GB"/>
        </w:rPr>
        <w:footnoteReference w:id="47"/>
      </w:r>
      <w:r w:rsidR="00CD59B0">
        <w:rPr>
          <w:rFonts w:eastAsia="SimSun" w:hint="eastAsia"/>
          <w:vertAlign w:val="superscript"/>
          <w:lang w:val="zh-CN" w:eastAsia="zh-CN"/>
        </w:rPr>
        <w:t xml:space="preserve"> </w:t>
      </w:r>
      <w:r w:rsidRPr="0033127C">
        <w:rPr>
          <w:rFonts w:eastAsia="SimSun"/>
          <w:lang w:val="zh-CN" w:eastAsia="zh-CN"/>
        </w:rPr>
        <w:t>在将生物多样性纳入发展活动主流和确保资源</w:t>
      </w:r>
      <w:r w:rsidRPr="0033127C">
        <w:rPr>
          <w:rFonts w:eastAsia="SimSun" w:hint="eastAsia"/>
          <w:lang w:val="zh-CN" w:eastAsia="zh-CN"/>
        </w:rPr>
        <w:t>得到</w:t>
      </w:r>
      <w:r w:rsidRPr="0033127C">
        <w:rPr>
          <w:rFonts w:eastAsia="SimSun"/>
          <w:lang w:val="zh-CN" w:eastAsia="zh-CN"/>
        </w:rPr>
        <w:t>有效利用方面，全环基金可发挥重要作用。应</w:t>
      </w:r>
      <w:r w:rsidRPr="0033127C">
        <w:rPr>
          <w:rFonts w:eastAsia="SimSun" w:hint="eastAsia"/>
          <w:lang w:val="zh-CN" w:eastAsia="zh-CN"/>
        </w:rPr>
        <w:t>该在</w:t>
      </w:r>
      <w:r w:rsidRPr="0033127C">
        <w:rPr>
          <w:rFonts w:eastAsia="SimSun"/>
          <w:lang w:val="zh-CN" w:eastAsia="zh-CN"/>
        </w:rPr>
        <w:t>全环基金与绿色气候基金之间</w:t>
      </w:r>
      <w:r w:rsidRPr="0033127C">
        <w:rPr>
          <w:rFonts w:eastAsia="SimSun" w:hint="eastAsia"/>
          <w:lang w:val="zh-CN" w:eastAsia="zh-CN"/>
        </w:rPr>
        <w:t>建立更强有力</w:t>
      </w:r>
      <w:r w:rsidRPr="0033127C">
        <w:rPr>
          <w:rFonts w:eastAsia="SimSun"/>
          <w:lang w:val="zh-CN" w:eastAsia="zh-CN"/>
        </w:rPr>
        <w:t>的联</w:t>
      </w:r>
      <w:r w:rsidRPr="0033127C">
        <w:rPr>
          <w:rFonts w:eastAsia="SimSun" w:hint="eastAsia"/>
          <w:lang w:val="zh-CN" w:eastAsia="zh-CN"/>
        </w:rPr>
        <w:t>系</w:t>
      </w:r>
      <w:r w:rsidRPr="0033127C">
        <w:rPr>
          <w:rFonts w:eastAsia="SimSun"/>
          <w:lang w:val="zh-CN" w:eastAsia="zh-CN"/>
        </w:rPr>
        <w:t>；</w:t>
      </w:r>
      <w:r w:rsidRPr="0033127C">
        <w:rPr>
          <w:rStyle w:val="FootnoteReference"/>
          <w:sz w:val="24"/>
          <w:u w:val="none"/>
          <w:vertAlign w:val="superscript"/>
          <w:lang w:val="zh-CN" w:eastAsia="en-GB"/>
        </w:rPr>
        <w:footnoteReference w:id="48"/>
      </w:r>
    </w:p>
    <w:p w14:paraId="17564104" w14:textId="30383605" w:rsidR="000526CF" w:rsidRPr="0033127C" w:rsidRDefault="000526CF" w:rsidP="00607BF6">
      <w:pPr>
        <w:snapToGrid w:val="0"/>
        <w:spacing w:before="120"/>
        <w:ind w:firstLine="720"/>
        <w:rPr>
          <w:rFonts w:eastAsia="SimSun"/>
          <w:lang w:eastAsia="zh-CN"/>
        </w:rPr>
      </w:pPr>
      <w:r w:rsidRPr="0033127C">
        <w:rPr>
          <w:rFonts w:eastAsia="SimSun"/>
          <w:lang w:val="zh-CN" w:eastAsia="zh-CN"/>
        </w:rPr>
        <w:t>(e)</w:t>
      </w:r>
      <w:r w:rsidR="00D66D8E">
        <w:rPr>
          <w:rFonts w:eastAsia="SimSun" w:hint="eastAsia"/>
          <w:lang w:val="zh-CN" w:eastAsia="zh-CN"/>
        </w:rPr>
        <w:tab/>
      </w:r>
      <w:r w:rsidRPr="0033127C">
        <w:rPr>
          <w:rFonts w:eastAsia="SimSun" w:hint="eastAsia"/>
          <w:lang w:val="zh-CN" w:eastAsia="zh-CN"/>
        </w:rPr>
        <w:t>必须</w:t>
      </w:r>
      <w:r w:rsidRPr="0033127C">
        <w:rPr>
          <w:rFonts w:eastAsia="SimSun"/>
          <w:lang w:val="zh-CN" w:eastAsia="zh-CN"/>
        </w:rPr>
        <w:t>确保受援国和利益攸关方有足够的能力并</w:t>
      </w:r>
      <w:r w:rsidRPr="0033127C">
        <w:rPr>
          <w:rFonts w:eastAsia="SimSun" w:hint="eastAsia"/>
          <w:lang w:val="zh-CN" w:eastAsia="zh-CN"/>
        </w:rPr>
        <w:t>在</w:t>
      </w:r>
      <w:r w:rsidRPr="0033127C">
        <w:rPr>
          <w:rFonts w:eastAsia="SimSun"/>
          <w:lang w:val="zh-CN" w:eastAsia="zh-CN"/>
        </w:rPr>
        <w:t>获得多边和双边资金</w:t>
      </w:r>
      <w:r w:rsidRPr="0033127C">
        <w:rPr>
          <w:rFonts w:eastAsia="SimSun" w:hint="eastAsia"/>
          <w:lang w:val="zh-CN" w:eastAsia="zh-CN"/>
        </w:rPr>
        <w:t>（</w:t>
      </w:r>
      <w:r w:rsidRPr="0033127C">
        <w:rPr>
          <w:rFonts w:eastAsia="SimSun"/>
          <w:lang w:val="zh-CN" w:eastAsia="zh-CN"/>
        </w:rPr>
        <w:t>包括但不限于全环基金</w:t>
      </w:r>
      <w:r w:rsidRPr="0033127C">
        <w:rPr>
          <w:rFonts w:eastAsia="SimSun" w:hint="eastAsia"/>
          <w:lang w:val="zh-CN" w:eastAsia="zh-CN"/>
        </w:rPr>
        <w:t>）方面</w:t>
      </w:r>
      <w:r w:rsidRPr="0033127C">
        <w:rPr>
          <w:rFonts w:eastAsia="SimSun"/>
          <w:lang w:val="zh-CN" w:eastAsia="zh-CN"/>
        </w:rPr>
        <w:t>得到支持。同时还应辅之以明确</w:t>
      </w:r>
      <w:r w:rsidRPr="0033127C">
        <w:rPr>
          <w:rFonts w:eastAsia="SimSun" w:hint="eastAsia"/>
          <w:lang w:val="zh-CN" w:eastAsia="zh-CN"/>
        </w:rPr>
        <w:t>的</w:t>
      </w:r>
      <w:r w:rsidRPr="0033127C">
        <w:rPr>
          <w:rFonts w:eastAsia="SimSun"/>
          <w:lang w:val="zh-CN" w:eastAsia="zh-CN"/>
        </w:rPr>
        <w:t>商定</w:t>
      </w:r>
      <w:r w:rsidRPr="0033127C">
        <w:rPr>
          <w:rFonts w:eastAsia="SimSun" w:hint="eastAsia"/>
          <w:lang w:val="zh-CN" w:eastAsia="zh-CN"/>
        </w:rPr>
        <w:t>流</w:t>
      </w:r>
      <w:r w:rsidRPr="0033127C">
        <w:rPr>
          <w:rFonts w:eastAsia="SimSun"/>
          <w:lang w:val="zh-CN" w:eastAsia="zh-CN"/>
        </w:rPr>
        <w:t>程，</w:t>
      </w:r>
      <w:r w:rsidRPr="0033127C">
        <w:rPr>
          <w:rFonts w:eastAsia="SimSun" w:hint="eastAsia"/>
          <w:lang w:val="zh-CN" w:eastAsia="zh-CN"/>
        </w:rPr>
        <w:t>以确保</w:t>
      </w:r>
      <w:r w:rsidRPr="0033127C">
        <w:rPr>
          <w:rFonts w:eastAsia="SimSun"/>
          <w:lang w:val="zh-CN" w:eastAsia="zh-CN"/>
        </w:rPr>
        <w:t>资金</w:t>
      </w:r>
      <w:r w:rsidRPr="0033127C">
        <w:rPr>
          <w:rFonts w:eastAsia="SimSun" w:hint="eastAsia"/>
          <w:lang w:val="zh-CN" w:eastAsia="zh-CN"/>
        </w:rPr>
        <w:t>流动</w:t>
      </w:r>
      <w:r w:rsidRPr="0033127C">
        <w:rPr>
          <w:rFonts w:eastAsia="SimSun"/>
          <w:lang w:val="zh-CN" w:eastAsia="zh-CN"/>
        </w:rPr>
        <w:t>顺畅，并对资金的使用和影响进行</w:t>
      </w:r>
      <w:r w:rsidRPr="0033127C">
        <w:rPr>
          <w:rFonts w:eastAsia="SimSun" w:hint="eastAsia"/>
          <w:lang w:val="zh-CN" w:eastAsia="zh-CN"/>
        </w:rPr>
        <w:t>合理</w:t>
      </w:r>
      <w:r w:rsidRPr="0033127C">
        <w:rPr>
          <w:rFonts w:eastAsia="SimSun"/>
          <w:lang w:val="zh-CN" w:eastAsia="zh-CN"/>
        </w:rPr>
        <w:t>监测。此外，全环基金应设法克服在提供非赠款筹资方面的限制。</w:t>
      </w:r>
    </w:p>
    <w:p w14:paraId="630900EE" w14:textId="77777777"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A14D96">
        <w:rPr>
          <w:rFonts w:eastAsia="SimHei"/>
          <w:b/>
          <w:bCs/>
          <w:szCs w:val="24"/>
          <w:lang w:val="zh-CN" w:eastAsia="zh-CN"/>
        </w:rPr>
        <w:t>改进资源调动的监测和报告流程：</w:t>
      </w:r>
    </w:p>
    <w:p w14:paraId="6B75996D" w14:textId="0E7EB3B3" w:rsidR="000526CF" w:rsidRPr="0033127C" w:rsidRDefault="000526CF" w:rsidP="00607BF6">
      <w:pPr>
        <w:snapToGrid w:val="0"/>
        <w:spacing w:before="120"/>
        <w:ind w:firstLine="720"/>
        <w:rPr>
          <w:rFonts w:eastAsia="SimSun"/>
          <w:lang w:eastAsia="zh-CN"/>
        </w:rPr>
      </w:pPr>
      <w:r w:rsidRPr="0033127C">
        <w:rPr>
          <w:rFonts w:eastAsia="SimSun"/>
          <w:lang w:val="zh-CN" w:eastAsia="zh-CN"/>
        </w:rPr>
        <w:t>(a)</w:t>
      </w:r>
      <w:r w:rsidR="00D66D8E">
        <w:rPr>
          <w:rFonts w:eastAsia="SimSun" w:hint="eastAsia"/>
          <w:lang w:val="zh-CN" w:eastAsia="zh-CN"/>
        </w:rPr>
        <w:tab/>
      </w:r>
      <w:r w:rsidRPr="0033127C">
        <w:rPr>
          <w:rFonts w:eastAsia="SimSun"/>
          <w:lang w:val="zh-CN" w:eastAsia="zh-CN"/>
        </w:rPr>
        <w:t>2020</w:t>
      </w:r>
      <w:r w:rsidRPr="0033127C">
        <w:rPr>
          <w:rFonts w:eastAsia="SimSun"/>
          <w:lang w:val="zh-CN" w:eastAsia="zh-CN"/>
        </w:rPr>
        <w:t>年后全球生物多样性框架透明执行、监测、报告和审查专题磋商</w:t>
      </w:r>
      <w:r w:rsidRPr="0033127C">
        <w:rPr>
          <w:rFonts w:eastAsia="SimSun"/>
          <w:vertAlign w:val="superscript"/>
          <w:lang w:val="zh-CN" w:eastAsia="en-GB"/>
        </w:rPr>
        <w:footnoteReference w:id="49"/>
      </w:r>
      <w:r w:rsidR="00274C19">
        <w:rPr>
          <w:rFonts w:eastAsia="SimSun" w:hint="eastAsia"/>
          <w:lang w:val="zh-CN" w:eastAsia="zh-CN"/>
        </w:rPr>
        <w:t xml:space="preserve"> </w:t>
      </w:r>
      <w:r w:rsidRPr="0033127C">
        <w:rPr>
          <w:rFonts w:eastAsia="SimSun"/>
          <w:lang w:val="zh-CN" w:eastAsia="zh-CN"/>
        </w:rPr>
        <w:t>的重要工作应为监测和报告资源调动</w:t>
      </w:r>
      <w:r w:rsidRPr="0033127C">
        <w:rPr>
          <w:rFonts w:eastAsia="SimSun" w:hint="eastAsia"/>
          <w:lang w:val="zh-CN" w:eastAsia="zh-CN"/>
        </w:rPr>
        <w:t>情况</w:t>
      </w:r>
      <w:r w:rsidRPr="0033127C">
        <w:rPr>
          <w:rFonts w:eastAsia="SimSun"/>
          <w:lang w:val="zh-CN" w:eastAsia="zh-CN"/>
        </w:rPr>
        <w:t>的总体做法提供指导；这一方法力求保证全面性、参与性、便利性、循证性以及注重成果；</w:t>
      </w:r>
      <w:r w:rsidRPr="0033127C">
        <w:rPr>
          <w:rFonts w:eastAsia="SimSun"/>
          <w:vertAlign w:val="superscript"/>
          <w:lang w:val="zh-CN" w:eastAsia="en-GB"/>
        </w:rPr>
        <w:footnoteReference w:id="50"/>
      </w:r>
    </w:p>
    <w:p w14:paraId="198BEB2D" w14:textId="493990CA" w:rsidR="000526CF" w:rsidRPr="0033127C" w:rsidRDefault="000526CF" w:rsidP="00607BF6">
      <w:pPr>
        <w:snapToGrid w:val="0"/>
        <w:spacing w:before="120"/>
        <w:ind w:firstLine="720"/>
        <w:rPr>
          <w:rFonts w:eastAsia="SimSun"/>
          <w:lang w:eastAsia="zh-CN"/>
        </w:rPr>
      </w:pPr>
      <w:r w:rsidRPr="0033127C">
        <w:rPr>
          <w:rFonts w:eastAsia="SimSun"/>
          <w:lang w:val="zh-CN" w:eastAsia="zh-CN"/>
        </w:rPr>
        <w:t>(b)</w:t>
      </w:r>
      <w:r w:rsidR="00D66D8E">
        <w:rPr>
          <w:rFonts w:eastAsia="SimSun" w:hint="eastAsia"/>
          <w:lang w:val="zh-CN" w:eastAsia="zh-CN"/>
        </w:rPr>
        <w:tab/>
      </w:r>
      <w:r w:rsidRPr="0033127C">
        <w:rPr>
          <w:rFonts w:eastAsia="SimSun"/>
          <w:lang w:val="zh-CN" w:eastAsia="zh-CN"/>
        </w:rPr>
        <w:t>资源调动和生物多样性筹资报告仍然是跟踪和管理进展情况的一个重要方面。需要更及时、定期地开展数据收集、管理和利用工作，以便为决策提供</w:t>
      </w:r>
      <w:r w:rsidRPr="0033127C">
        <w:rPr>
          <w:rFonts w:eastAsia="SimSun" w:hint="eastAsia"/>
          <w:lang w:val="zh-CN" w:eastAsia="zh-CN"/>
        </w:rPr>
        <w:t>依据</w:t>
      </w:r>
      <w:r w:rsidRPr="0033127C">
        <w:rPr>
          <w:rFonts w:eastAsia="SimSun"/>
          <w:lang w:val="zh-CN" w:eastAsia="zh-CN"/>
        </w:rPr>
        <w:t>，包括更好地利用现有的国际统计报告框架和相关</w:t>
      </w:r>
      <w:r w:rsidRPr="0033127C">
        <w:rPr>
          <w:rFonts w:eastAsia="SimSun" w:hint="eastAsia"/>
          <w:lang w:val="zh-CN" w:eastAsia="zh-CN"/>
        </w:rPr>
        <w:t>流</w:t>
      </w:r>
      <w:r w:rsidRPr="0033127C">
        <w:rPr>
          <w:rFonts w:eastAsia="SimSun"/>
          <w:lang w:val="zh-CN" w:eastAsia="zh-CN"/>
        </w:rPr>
        <w:t>程，例如</w:t>
      </w:r>
      <w:r w:rsidRPr="0033127C">
        <w:rPr>
          <w:rFonts w:eastAsia="SimSun" w:hint="eastAsia"/>
          <w:lang w:val="zh-CN" w:eastAsia="zh-CN"/>
        </w:rPr>
        <w:t>经合组织发展</w:t>
      </w:r>
      <w:r w:rsidRPr="0033127C">
        <w:rPr>
          <w:rFonts w:eastAsia="SimSun"/>
          <w:lang w:val="zh-CN" w:eastAsia="zh-CN"/>
        </w:rPr>
        <w:t>援助委员会</w:t>
      </w:r>
      <w:r w:rsidR="001976CD">
        <w:rPr>
          <w:rFonts w:eastAsia="SimSun"/>
          <w:lang w:val="zh-CN" w:eastAsia="zh-CN"/>
        </w:rPr>
        <w:t>（</w:t>
      </w:r>
      <w:r w:rsidRPr="0033127C">
        <w:rPr>
          <w:rFonts w:eastAsia="SimSun"/>
          <w:lang w:val="zh-CN" w:eastAsia="zh-CN"/>
        </w:rPr>
        <w:t>发援会</w:t>
      </w:r>
      <w:r w:rsidR="001976CD">
        <w:rPr>
          <w:rFonts w:eastAsia="SimSun"/>
          <w:lang w:val="zh-CN" w:eastAsia="zh-CN"/>
        </w:rPr>
        <w:t>）</w:t>
      </w:r>
      <w:r w:rsidRPr="0033127C">
        <w:rPr>
          <w:rFonts w:eastAsia="SimSun"/>
          <w:lang w:val="zh-CN" w:eastAsia="zh-CN"/>
        </w:rPr>
        <w:t>、国际货币基金组织政府财政统计以及联合国环境经济核算</w:t>
      </w:r>
      <w:r w:rsidR="001F7213" w:rsidRPr="0033127C">
        <w:rPr>
          <w:rFonts w:eastAsia="SimSun" w:hint="eastAsia"/>
          <w:lang w:val="zh-CN" w:eastAsia="zh-CN"/>
        </w:rPr>
        <w:t>体</w:t>
      </w:r>
      <w:r w:rsidRPr="0033127C">
        <w:rPr>
          <w:rFonts w:eastAsia="SimSun"/>
          <w:lang w:val="zh-CN" w:eastAsia="zh-CN"/>
        </w:rPr>
        <w:t>系关于环境保护支出的</w:t>
      </w:r>
      <w:r w:rsidRPr="0033127C">
        <w:rPr>
          <w:rFonts w:eastAsia="SimSun" w:hint="eastAsia"/>
          <w:lang w:val="zh-CN" w:eastAsia="zh-CN"/>
        </w:rPr>
        <w:t>指南</w:t>
      </w:r>
      <w:r w:rsidRPr="0033127C">
        <w:rPr>
          <w:rFonts w:eastAsia="SimSun"/>
          <w:lang w:val="zh-CN" w:eastAsia="zh-CN"/>
        </w:rPr>
        <w:t>；</w:t>
      </w:r>
    </w:p>
    <w:p w14:paraId="27C9EB80" w14:textId="4DA231F7" w:rsidR="000526CF" w:rsidRPr="0033127C" w:rsidRDefault="000526CF" w:rsidP="00607BF6">
      <w:pPr>
        <w:snapToGrid w:val="0"/>
        <w:spacing w:before="120"/>
        <w:ind w:firstLine="720"/>
        <w:rPr>
          <w:rFonts w:eastAsia="SimSun"/>
          <w:lang w:eastAsia="zh-CN"/>
        </w:rPr>
      </w:pPr>
      <w:r w:rsidRPr="0033127C">
        <w:rPr>
          <w:rFonts w:eastAsia="SimSun"/>
          <w:lang w:val="zh-CN" w:eastAsia="zh-CN"/>
        </w:rPr>
        <w:t>(c)</w:t>
      </w:r>
      <w:r w:rsidR="00D66D8E">
        <w:rPr>
          <w:rFonts w:eastAsia="SimSun" w:hint="eastAsia"/>
          <w:lang w:val="zh-CN" w:eastAsia="zh-CN"/>
        </w:rPr>
        <w:tab/>
      </w:r>
      <w:r w:rsidRPr="0033127C">
        <w:rPr>
          <w:rFonts w:eastAsia="SimSun"/>
          <w:lang w:val="zh-CN" w:eastAsia="zh-CN"/>
        </w:rPr>
        <w:t>可鼓励</w:t>
      </w:r>
      <w:r w:rsidRPr="0033127C">
        <w:rPr>
          <w:rFonts w:eastAsia="SimSun" w:hint="eastAsia"/>
          <w:lang w:val="zh-CN" w:eastAsia="zh-CN"/>
        </w:rPr>
        <w:t>所有</w:t>
      </w:r>
      <w:r w:rsidRPr="0033127C">
        <w:rPr>
          <w:rFonts w:eastAsia="SimSun"/>
          <w:lang w:val="zh-CN" w:eastAsia="zh-CN"/>
        </w:rPr>
        <w:t>缔约方向经合组织现有相关数据库报告</w:t>
      </w:r>
      <w:r w:rsidR="001976CD">
        <w:rPr>
          <w:rFonts w:eastAsia="SimSun"/>
          <w:lang w:val="zh-CN" w:eastAsia="zh-CN"/>
        </w:rPr>
        <w:t>（</w:t>
      </w:r>
      <w:r w:rsidRPr="0033127C">
        <w:rPr>
          <w:rFonts w:eastAsia="SimSun"/>
          <w:lang w:val="zh-CN" w:eastAsia="zh-CN"/>
        </w:rPr>
        <w:t>即生产者支持估计、渔业支持估计、环境政策工具</w:t>
      </w:r>
      <w:r w:rsidR="001976CD">
        <w:rPr>
          <w:rFonts w:eastAsia="SimSun"/>
          <w:lang w:val="zh-CN" w:eastAsia="zh-CN"/>
        </w:rPr>
        <w:t>）</w:t>
      </w:r>
      <w:r w:rsidRPr="0033127C">
        <w:rPr>
          <w:rFonts w:eastAsia="SimSun"/>
          <w:lang w:val="zh-CN" w:eastAsia="zh-CN"/>
        </w:rPr>
        <w:t>；</w:t>
      </w:r>
    </w:p>
    <w:p w14:paraId="085C524A" w14:textId="16FECF73" w:rsidR="000526CF" w:rsidRPr="0033127C" w:rsidRDefault="000526CF" w:rsidP="00607BF6">
      <w:pPr>
        <w:snapToGrid w:val="0"/>
        <w:spacing w:before="120"/>
        <w:ind w:firstLine="720"/>
        <w:rPr>
          <w:rFonts w:eastAsia="SimSun"/>
          <w:lang w:eastAsia="zh-CN"/>
        </w:rPr>
      </w:pPr>
      <w:r w:rsidRPr="0033127C">
        <w:rPr>
          <w:rFonts w:eastAsia="SimSun"/>
          <w:lang w:val="zh-CN" w:eastAsia="zh-CN"/>
        </w:rPr>
        <w:t>(d)</w:t>
      </w:r>
      <w:r w:rsidR="00D66D8E">
        <w:rPr>
          <w:rFonts w:eastAsia="SimSun" w:hint="eastAsia"/>
          <w:lang w:val="zh-CN" w:eastAsia="zh-CN"/>
        </w:rPr>
        <w:tab/>
      </w:r>
      <w:r w:rsidRPr="0033127C">
        <w:rPr>
          <w:rFonts w:eastAsia="SimSun"/>
          <w:lang w:val="zh-CN" w:eastAsia="zh-CN"/>
        </w:rPr>
        <w:t>应提高资源调动报告方法</w:t>
      </w:r>
      <w:r w:rsidRPr="0033127C">
        <w:rPr>
          <w:rFonts w:eastAsia="SimSun"/>
          <w:vertAlign w:val="superscript"/>
          <w:lang w:val="zh-CN" w:eastAsia="en-GB"/>
        </w:rPr>
        <w:footnoteReference w:id="51"/>
      </w:r>
      <w:r w:rsidRPr="0033127C">
        <w:rPr>
          <w:rFonts w:eastAsia="SimSun"/>
          <w:lang w:val="zh-CN" w:eastAsia="zh-CN"/>
        </w:rPr>
        <w:t>的透明度，以及生物多样性支出，包括国内、多边和双边发展筹资支出的透明度和问责制；</w:t>
      </w:r>
      <w:r w:rsidRPr="0033127C">
        <w:rPr>
          <w:rFonts w:eastAsia="SimSun"/>
          <w:lang w:eastAsia="zh-CN"/>
        </w:rPr>
        <w:t xml:space="preserve"> </w:t>
      </w:r>
    </w:p>
    <w:p w14:paraId="58CD8A9E" w14:textId="48693E6D" w:rsidR="000526CF" w:rsidRPr="0033127C" w:rsidRDefault="000526CF" w:rsidP="00607BF6">
      <w:pPr>
        <w:snapToGrid w:val="0"/>
        <w:spacing w:before="120"/>
        <w:ind w:firstLine="720"/>
        <w:rPr>
          <w:rFonts w:eastAsia="SimSun"/>
          <w:lang w:eastAsia="zh-CN"/>
        </w:rPr>
      </w:pPr>
      <w:r w:rsidRPr="0033127C">
        <w:rPr>
          <w:rFonts w:eastAsia="SimSun"/>
          <w:lang w:val="zh-CN" w:eastAsia="zh-CN"/>
        </w:rPr>
        <w:t>(e)</w:t>
      </w:r>
      <w:r w:rsidR="00D66D8E">
        <w:rPr>
          <w:rFonts w:eastAsia="SimSun" w:hint="eastAsia"/>
          <w:lang w:val="zh-CN" w:eastAsia="zh-CN"/>
        </w:rPr>
        <w:tab/>
      </w:r>
      <w:r w:rsidRPr="0033127C">
        <w:rPr>
          <w:rFonts w:eastAsia="SimSun"/>
          <w:lang w:val="zh-CN" w:eastAsia="zh-CN"/>
        </w:rPr>
        <w:t>鉴于报告生物多样性筹资的复杂性，建议通过能力建设为方便用户的方法提供支持。为制定国家生物多样性筹资计划调动的资源可包括向《公约》报告资源调动情况的资源。</w:t>
      </w:r>
    </w:p>
    <w:p w14:paraId="604BAFE8" w14:textId="77777777" w:rsidR="000526CF" w:rsidRPr="00A14D96" w:rsidRDefault="000526CF" w:rsidP="00607BF6">
      <w:pPr>
        <w:pStyle w:val="HEADINGNOTFORTOC"/>
        <w:tabs>
          <w:tab w:val="clear" w:pos="720"/>
        </w:tabs>
        <w:snapToGrid w:val="0"/>
        <w:spacing w:before="120"/>
        <w:ind w:left="440" w:hanging="550"/>
        <w:rPr>
          <w:rFonts w:eastAsia="SimHei"/>
          <w:bCs/>
          <w:lang w:eastAsia="zh-CN"/>
        </w:rPr>
      </w:pPr>
      <w:r w:rsidRPr="00A14D96">
        <w:rPr>
          <w:rFonts w:eastAsia="SimHei"/>
          <w:lang w:val="zh-CN" w:eastAsia="zh-CN"/>
        </w:rPr>
        <w:lastRenderedPageBreak/>
        <w:t>六</w:t>
      </w:r>
      <w:r w:rsidRPr="00A14D96">
        <w:rPr>
          <w:rFonts w:eastAsia="SimHei"/>
          <w:lang w:val="zh-CN" w:eastAsia="zh-CN"/>
        </w:rPr>
        <w:t>.</w:t>
      </w:r>
      <w:r w:rsidRPr="00A14D96">
        <w:rPr>
          <w:rFonts w:eastAsia="SimHei"/>
          <w:lang w:val="zh-CN" w:eastAsia="zh-CN"/>
        </w:rPr>
        <w:tab/>
      </w:r>
      <w:r w:rsidRPr="00A14D96">
        <w:rPr>
          <w:rFonts w:eastAsia="SimHei"/>
          <w:bCs/>
          <w:lang w:val="zh-CN" w:eastAsia="zh-CN"/>
        </w:rPr>
        <w:t>2020</w:t>
      </w:r>
      <w:r w:rsidRPr="00A14D96">
        <w:rPr>
          <w:rFonts w:eastAsia="SimHei"/>
          <w:bCs/>
          <w:lang w:val="zh-CN" w:eastAsia="zh-CN"/>
        </w:rPr>
        <w:t>年后全球生物多样性框架中关于资源调动的可能目标和决定</w:t>
      </w:r>
    </w:p>
    <w:p w14:paraId="52A82F52" w14:textId="77777777"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szCs w:val="24"/>
          <w:lang w:val="zh-CN" w:eastAsia="zh-CN"/>
        </w:rPr>
        <w:t>为支持</w:t>
      </w:r>
      <w:r w:rsidRPr="0033127C">
        <w:rPr>
          <w:rFonts w:eastAsia="SimSun"/>
          <w:szCs w:val="24"/>
          <w:lang w:val="zh-CN" w:eastAsia="zh-CN"/>
        </w:rPr>
        <w:t>2020</w:t>
      </w:r>
      <w:r w:rsidRPr="0033127C">
        <w:rPr>
          <w:rFonts w:eastAsia="SimSun"/>
          <w:szCs w:val="24"/>
          <w:lang w:val="zh-CN" w:eastAsia="zh-CN"/>
        </w:rPr>
        <w:t>年后全球生物多样性框架的总体目标，可能需要一些关于资源调动的</w:t>
      </w:r>
      <w:r w:rsidRPr="0033127C">
        <w:rPr>
          <w:rFonts w:eastAsia="SimSun" w:hint="eastAsia"/>
          <w:szCs w:val="24"/>
          <w:lang w:val="zh-CN" w:eastAsia="zh-CN"/>
        </w:rPr>
        <w:t>具体</w:t>
      </w:r>
      <w:r w:rsidRPr="0033127C">
        <w:rPr>
          <w:rFonts w:eastAsia="SimSun"/>
          <w:szCs w:val="24"/>
          <w:lang w:val="zh-CN" w:eastAsia="zh-CN"/>
        </w:rPr>
        <w:t>目标，反映本报告建议的三个相互关联的资源调动组成部分，并使所有三个组成部分同时取得进展。作为对资源调动组成部分草案</w:t>
      </w:r>
      <w:r w:rsidRPr="0033127C">
        <w:rPr>
          <w:rFonts w:eastAsia="SimSun" w:hint="eastAsia"/>
          <w:szCs w:val="24"/>
          <w:lang w:val="zh-CN" w:eastAsia="zh-CN"/>
        </w:rPr>
        <w:t>所作贡献</w:t>
      </w:r>
      <w:r w:rsidRPr="0033127C">
        <w:rPr>
          <w:rFonts w:eastAsia="SimSun"/>
          <w:szCs w:val="24"/>
          <w:lang w:val="zh-CN" w:eastAsia="zh-CN"/>
        </w:rPr>
        <w:t>的一部分，本节载有专家小组根据上述三个组成部分</w:t>
      </w:r>
      <w:r w:rsidRPr="0033127C">
        <w:rPr>
          <w:rFonts w:eastAsia="SimSun" w:hint="eastAsia"/>
          <w:szCs w:val="24"/>
          <w:lang w:val="zh-CN" w:eastAsia="zh-CN"/>
        </w:rPr>
        <w:t>所提</w:t>
      </w:r>
      <w:r w:rsidRPr="0033127C">
        <w:rPr>
          <w:rFonts w:eastAsia="SimSun"/>
          <w:szCs w:val="24"/>
          <w:lang w:val="zh-CN" w:eastAsia="zh-CN"/>
        </w:rPr>
        <w:t>建议行动为制定资源调动目标提供的意见。</w:t>
      </w:r>
      <w:r w:rsidRPr="0033127C">
        <w:rPr>
          <w:rStyle w:val="FootnoteReference"/>
          <w:sz w:val="24"/>
          <w:szCs w:val="24"/>
          <w:u w:val="none"/>
          <w:vertAlign w:val="superscript"/>
          <w:lang w:val="zh-CN"/>
        </w:rPr>
        <w:footnoteReference w:id="52"/>
      </w:r>
    </w:p>
    <w:p w14:paraId="192C470A" w14:textId="77A8F91A"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bookmarkStart w:id="10" w:name="_Hlk40285397"/>
      <w:r w:rsidRPr="0033127C">
        <w:rPr>
          <w:rFonts w:eastAsia="SimSun"/>
          <w:szCs w:val="24"/>
          <w:lang w:val="zh-CN" w:eastAsia="zh-CN"/>
        </w:rPr>
        <w:t>减少或</w:t>
      </w:r>
      <w:r w:rsidRPr="0033127C">
        <w:rPr>
          <w:rFonts w:eastAsia="SimSun" w:hint="eastAsia"/>
          <w:szCs w:val="24"/>
          <w:lang w:val="zh-CN" w:eastAsia="zh-CN"/>
        </w:rPr>
        <w:t>重新调整</w:t>
      </w:r>
      <w:r w:rsidRPr="0033127C">
        <w:rPr>
          <w:rFonts w:eastAsia="SimSun"/>
          <w:szCs w:val="24"/>
          <w:lang w:val="zh-CN" w:eastAsia="zh-CN"/>
        </w:rPr>
        <w:t>有害支出是资源调动的一个重要组成部分，应制定目标，鼓励在私营和公共部门采取雄心勃勃的行动，并制定适当的指标来衡量进展情况。缔约方不妨考虑</w:t>
      </w:r>
      <w:r w:rsidR="00C83FAA">
        <w:rPr>
          <w:rFonts w:eastAsia="SimSun" w:hint="eastAsia"/>
          <w:szCs w:val="24"/>
          <w:lang w:val="zh-CN" w:eastAsia="zh-CN"/>
        </w:rPr>
        <w:t>将纳入减少或重新调整有害支出目标中的</w:t>
      </w:r>
      <w:r w:rsidRPr="0033127C">
        <w:rPr>
          <w:rFonts w:eastAsia="SimSun"/>
          <w:szCs w:val="24"/>
          <w:lang w:val="zh-CN" w:eastAsia="zh-CN"/>
        </w:rPr>
        <w:t>三个截然不同但相互支持的</w:t>
      </w:r>
      <w:r w:rsidR="00C83FAA">
        <w:rPr>
          <w:rFonts w:eastAsia="SimSun" w:hint="eastAsia"/>
          <w:szCs w:val="24"/>
          <w:lang w:val="zh-CN" w:eastAsia="zh-CN"/>
        </w:rPr>
        <w:t>要素</w:t>
      </w:r>
      <w:r w:rsidRPr="0033127C">
        <w:rPr>
          <w:rFonts w:eastAsia="SimSun"/>
          <w:szCs w:val="24"/>
          <w:lang w:val="zh-CN" w:eastAsia="zh-CN"/>
        </w:rPr>
        <w:t>，这些</w:t>
      </w:r>
      <w:r w:rsidR="00C83FAA">
        <w:rPr>
          <w:rFonts w:eastAsia="SimSun" w:hint="eastAsia"/>
          <w:szCs w:val="24"/>
          <w:lang w:val="zh-CN" w:eastAsia="zh-CN"/>
        </w:rPr>
        <w:t>要素</w:t>
      </w:r>
      <w:r w:rsidRPr="0033127C">
        <w:rPr>
          <w:rFonts w:eastAsia="SimSun"/>
          <w:szCs w:val="24"/>
          <w:lang w:val="zh-CN" w:eastAsia="zh-CN"/>
        </w:rPr>
        <w:t>可按照以下思路加以阐述：</w:t>
      </w:r>
    </w:p>
    <w:p w14:paraId="52AE13D6" w14:textId="33E5EF6E" w:rsidR="000526CF" w:rsidRPr="0033127C" w:rsidRDefault="000526CF" w:rsidP="00607BF6">
      <w:pPr>
        <w:numPr>
          <w:ilvl w:val="0"/>
          <w:numId w:val="53"/>
        </w:numPr>
        <w:snapToGrid w:val="0"/>
        <w:spacing w:before="120" w:after="120"/>
        <w:ind w:left="0" w:firstLine="720"/>
        <w:jc w:val="both"/>
        <w:rPr>
          <w:rFonts w:eastAsia="SimSun"/>
          <w:bCs/>
          <w:lang w:eastAsia="zh-CN"/>
        </w:rPr>
      </w:pPr>
      <w:r w:rsidRPr="0033127C">
        <w:rPr>
          <w:rFonts w:eastAsia="SimSun"/>
          <w:lang w:val="zh-CN" w:eastAsia="zh-CN"/>
        </w:rPr>
        <w:t>到</w:t>
      </w:r>
      <w:r w:rsidRPr="0033127C">
        <w:rPr>
          <w:rFonts w:eastAsia="SimSun"/>
          <w:lang w:val="zh-CN" w:eastAsia="zh-CN"/>
        </w:rPr>
        <w:t>2030</w:t>
      </w:r>
      <w:r w:rsidRPr="0033127C">
        <w:rPr>
          <w:rFonts w:eastAsia="SimSun"/>
          <w:lang w:val="zh-CN" w:eastAsia="zh-CN"/>
        </w:rPr>
        <w:t>年，</w:t>
      </w:r>
      <w:r w:rsidRPr="0033127C">
        <w:rPr>
          <w:rFonts w:eastAsia="SimSun" w:hint="eastAsia"/>
          <w:lang w:val="zh-CN" w:eastAsia="zh-CN"/>
        </w:rPr>
        <w:t>所有</w:t>
      </w:r>
      <w:r w:rsidR="00862C3A">
        <w:rPr>
          <w:rFonts w:eastAsia="SimSun" w:hint="eastAsia"/>
          <w:lang w:val="zh-CN" w:eastAsia="zh-CN"/>
        </w:rPr>
        <w:t>国家</w:t>
      </w:r>
      <w:r w:rsidRPr="0033127C">
        <w:rPr>
          <w:rFonts w:eastAsia="SimSun"/>
          <w:lang w:val="zh-CN" w:eastAsia="zh-CN"/>
        </w:rPr>
        <w:t>在财政、预算和</w:t>
      </w:r>
      <w:r w:rsidRPr="0033127C">
        <w:rPr>
          <w:rFonts w:eastAsia="SimSun" w:hint="eastAsia"/>
          <w:lang w:val="zh-CN" w:eastAsia="zh-CN"/>
        </w:rPr>
        <w:t>筹资</w:t>
      </w:r>
      <w:r w:rsidRPr="0033127C">
        <w:rPr>
          <w:rFonts w:eastAsia="SimSun"/>
          <w:lang w:val="zh-CN" w:eastAsia="zh-CN"/>
        </w:rPr>
        <w:t>主流化方面取得重大进展，包括</w:t>
      </w:r>
      <w:r w:rsidR="00862C3A" w:rsidRPr="00862C3A">
        <w:rPr>
          <w:rFonts w:eastAsia="SimSun" w:hint="eastAsia"/>
          <w:lang w:val="zh-CN" w:eastAsia="zh-CN"/>
        </w:rPr>
        <w:t>审查所有相关的政府预算，以确保至少不对生物多样性造成净损害；为保护和可持续利用生物多样性增加积极奖励措施；增加</w:t>
      </w:r>
      <w:r w:rsidR="00862C3A">
        <w:rPr>
          <w:rFonts w:eastAsia="SimSun" w:hint="eastAsia"/>
          <w:lang w:val="zh-CN" w:eastAsia="zh-CN"/>
        </w:rPr>
        <w:t>对</w:t>
      </w:r>
      <w:r w:rsidR="00862C3A" w:rsidRPr="00862C3A">
        <w:rPr>
          <w:rFonts w:eastAsia="SimSun" w:hint="eastAsia"/>
          <w:lang w:val="zh-CN" w:eastAsia="zh-CN"/>
        </w:rPr>
        <w:t>制止措施的使用，以制止对</w:t>
      </w:r>
      <w:r w:rsidR="00862C3A">
        <w:rPr>
          <w:rFonts w:eastAsia="SimSun" w:hint="eastAsia"/>
          <w:lang w:val="zh-CN" w:eastAsia="zh-CN"/>
        </w:rPr>
        <w:t>有害于</w:t>
      </w:r>
      <w:r w:rsidR="00862C3A" w:rsidRPr="00862C3A">
        <w:rPr>
          <w:rFonts w:eastAsia="SimSun" w:hint="eastAsia"/>
          <w:lang w:val="zh-CN" w:eastAsia="zh-CN"/>
        </w:rPr>
        <w:t>生物多样性的行动；并消除</w:t>
      </w:r>
      <w:r w:rsidR="00862C3A">
        <w:rPr>
          <w:rFonts w:eastAsia="SimSun" w:hint="eastAsia"/>
          <w:lang w:val="zh-CN" w:eastAsia="zh-CN"/>
        </w:rPr>
        <w:t>有害于</w:t>
      </w:r>
      <w:r w:rsidR="00862C3A" w:rsidRPr="00862C3A">
        <w:rPr>
          <w:rFonts w:eastAsia="SimSun" w:hint="eastAsia"/>
          <w:lang w:val="zh-CN" w:eastAsia="zh-CN"/>
        </w:rPr>
        <w:t>生物多样性的奖励措施，包括补贴；</w:t>
      </w:r>
      <w:r w:rsidRPr="0033127C">
        <w:rPr>
          <w:rFonts w:eastAsia="SimSun"/>
          <w:lang w:val="zh-CN" w:eastAsia="zh-CN"/>
        </w:rPr>
        <w:t>与《公约》和其他相关国际义务保持</w:t>
      </w:r>
      <w:r w:rsidR="00812B14">
        <w:rPr>
          <w:rFonts w:eastAsia="SimSun" w:hint="eastAsia"/>
          <w:lang w:val="zh-CN" w:eastAsia="zh-CN"/>
        </w:rPr>
        <w:t>协调</w:t>
      </w:r>
      <w:r w:rsidRPr="0033127C">
        <w:rPr>
          <w:rFonts w:eastAsia="SimSun"/>
          <w:lang w:val="zh-CN" w:eastAsia="zh-CN"/>
        </w:rPr>
        <w:t>一致；并</w:t>
      </w:r>
      <w:r w:rsidRPr="0033127C">
        <w:rPr>
          <w:rFonts w:eastAsia="SimSun" w:hint="eastAsia"/>
          <w:lang w:val="zh-CN" w:eastAsia="zh-CN"/>
        </w:rPr>
        <w:t>就此提交</w:t>
      </w:r>
      <w:r w:rsidRPr="0033127C">
        <w:rPr>
          <w:rFonts w:eastAsia="SimSun"/>
          <w:lang w:val="zh-CN" w:eastAsia="zh-CN"/>
        </w:rPr>
        <w:t>报告；</w:t>
      </w:r>
    </w:p>
    <w:bookmarkEnd w:id="10"/>
    <w:p w14:paraId="7B3BE456" w14:textId="4674C708" w:rsidR="000526CF" w:rsidRPr="0033127C" w:rsidRDefault="000526CF" w:rsidP="00607BF6">
      <w:pPr>
        <w:numPr>
          <w:ilvl w:val="0"/>
          <w:numId w:val="53"/>
        </w:numPr>
        <w:snapToGrid w:val="0"/>
        <w:spacing w:before="120" w:after="120"/>
        <w:ind w:left="0" w:firstLine="720"/>
        <w:jc w:val="both"/>
        <w:rPr>
          <w:rFonts w:eastAsia="SimSun"/>
          <w:bCs/>
          <w:lang w:eastAsia="zh-CN"/>
        </w:rPr>
      </w:pPr>
      <w:r w:rsidRPr="0033127C">
        <w:rPr>
          <w:rFonts w:eastAsia="SimSun"/>
          <w:lang w:val="zh-CN" w:eastAsia="zh-CN"/>
        </w:rPr>
        <w:t>到</w:t>
      </w:r>
      <w:r w:rsidRPr="0033127C">
        <w:rPr>
          <w:rFonts w:eastAsia="SimSun"/>
          <w:lang w:val="zh-CN" w:eastAsia="zh-CN"/>
        </w:rPr>
        <w:t>[2025</w:t>
      </w:r>
      <w:r w:rsidRPr="0033127C">
        <w:rPr>
          <w:rFonts w:eastAsia="SimSun"/>
          <w:lang w:val="zh-CN" w:eastAsia="zh-CN"/>
        </w:rPr>
        <w:t>年</w:t>
      </w:r>
      <w:r w:rsidRPr="0033127C">
        <w:rPr>
          <w:rFonts w:eastAsia="SimSun"/>
          <w:lang w:val="zh-CN" w:eastAsia="zh-CN"/>
        </w:rPr>
        <w:t>]</w:t>
      </w:r>
      <w:r w:rsidRPr="0033127C">
        <w:rPr>
          <w:rFonts w:eastAsia="SimSun"/>
          <w:lang w:val="zh-CN" w:eastAsia="zh-CN"/>
        </w:rPr>
        <w:t>，所有相关经济部门和各级的企业，特别是大型跨国公司，包括其供应链上的企业，向可持续做法过渡，表明</w:t>
      </w:r>
      <w:r w:rsidR="00862C3A">
        <w:rPr>
          <w:rFonts w:eastAsia="SimSun" w:hint="eastAsia"/>
          <w:lang w:val="zh-CN" w:eastAsia="zh-CN"/>
        </w:rPr>
        <w:t>并报告</w:t>
      </w:r>
      <w:r w:rsidRPr="0033127C">
        <w:rPr>
          <w:rFonts w:eastAsia="SimSun"/>
          <w:lang w:val="zh-CN" w:eastAsia="zh-CN"/>
        </w:rPr>
        <w:t>对生态系统和生物多样性的负面影响在</w:t>
      </w:r>
      <w:r w:rsidR="00862C3A">
        <w:rPr>
          <w:rFonts w:eastAsia="SimSun" w:hint="eastAsia"/>
          <w:lang w:val="zh-CN" w:eastAsia="zh-CN"/>
        </w:rPr>
        <w:t>大幅</w:t>
      </w:r>
      <w:r w:rsidRPr="0033127C">
        <w:rPr>
          <w:rFonts w:eastAsia="SimSun"/>
          <w:lang w:val="zh-CN" w:eastAsia="zh-CN"/>
        </w:rPr>
        <w:t>减少，可能的话净正面影响越来越大；</w:t>
      </w:r>
    </w:p>
    <w:p w14:paraId="43B3B127" w14:textId="29E8292C" w:rsidR="000526CF" w:rsidRPr="0033127C" w:rsidRDefault="000526CF" w:rsidP="00607BF6">
      <w:pPr>
        <w:numPr>
          <w:ilvl w:val="0"/>
          <w:numId w:val="53"/>
        </w:numPr>
        <w:snapToGrid w:val="0"/>
        <w:spacing w:before="120" w:after="120"/>
        <w:ind w:left="0" w:firstLine="720"/>
        <w:jc w:val="both"/>
        <w:rPr>
          <w:rFonts w:eastAsia="SimSun"/>
          <w:bCs/>
          <w:lang w:eastAsia="zh-CN"/>
        </w:rPr>
      </w:pPr>
      <w:r w:rsidRPr="0033127C">
        <w:rPr>
          <w:rFonts w:eastAsia="SimSun"/>
          <w:lang w:val="zh-CN" w:eastAsia="zh-CN"/>
        </w:rPr>
        <w:t>到</w:t>
      </w:r>
      <w:r w:rsidRPr="0033127C">
        <w:rPr>
          <w:rFonts w:eastAsia="SimSun"/>
          <w:lang w:val="zh-CN" w:eastAsia="zh-CN"/>
        </w:rPr>
        <w:t>[2025</w:t>
      </w:r>
      <w:r w:rsidRPr="0033127C">
        <w:rPr>
          <w:rFonts w:eastAsia="SimSun"/>
          <w:lang w:val="zh-CN" w:eastAsia="zh-CN"/>
        </w:rPr>
        <w:t>年</w:t>
      </w:r>
      <w:r w:rsidRPr="0033127C">
        <w:rPr>
          <w:rFonts w:eastAsia="SimSun"/>
          <w:lang w:val="zh-CN" w:eastAsia="zh-CN"/>
        </w:rPr>
        <w:t>]</w:t>
      </w:r>
      <w:r w:rsidRPr="0033127C">
        <w:rPr>
          <w:rFonts w:eastAsia="SimSun"/>
          <w:lang w:val="zh-CN" w:eastAsia="zh-CN"/>
        </w:rPr>
        <w:t>，包括国际发展筹资机构在内的各级金融机构已经</w:t>
      </w:r>
      <w:r w:rsidR="00862C3A">
        <w:rPr>
          <w:rFonts w:eastAsia="SimSun" w:hint="eastAsia"/>
          <w:lang w:val="zh-CN" w:eastAsia="zh-CN"/>
        </w:rPr>
        <w:t>将</w:t>
      </w:r>
      <w:r w:rsidRPr="0033127C">
        <w:rPr>
          <w:rFonts w:eastAsia="SimSun"/>
          <w:lang w:val="zh-CN" w:eastAsia="zh-CN"/>
        </w:rPr>
        <w:t>生物多样性风险评估</w:t>
      </w:r>
      <w:r w:rsidR="00862C3A">
        <w:rPr>
          <w:rFonts w:eastAsia="SimSun" w:hint="eastAsia"/>
          <w:lang w:val="zh-CN" w:eastAsia="zh-CN"/>
        </w:rPr>
        <w:t>纳入</w:t>
      </w:r>
      <w:r w:rsidRPr="0033127C">
        <w:rPr>
          <w:rFonts w:eastAsia="SimSun"/>
          <w:lang w:val="zh-CN" w:eastAsia="zh-CN"/>
        </w:rPr>
        <w:t>政策和</w:t>
      </w:r>
      <w:r w:rsidRPr="0033127C">
        <w:rPr>
          <w:rFonts w:eastAsia="SimSun" w:hint="eastAsia"/>
          <w:lang w:val="zh-CN" w:eastAsia="zh-CN"/>
        </w:rPr>
        <w:t>流</w:t>
      </w:r>
      <w:r w:rsidRPr="0033127C">
        <w:rPr>
          <w:rFonts w:eastAsia="SimSun"/>
          <w:lang w:val="zh-CN" w:eastAsia="zh-CN"/>
        </w:rPr>
        <w:t>程，表明其投资组合中至少减少了负面影响，同时增加了</w:t>
      </w:r>
      <w:r w:rsidR="00862C3A">
        <w:rPr>
          <w:rFonts w:eastAsia="SimSun" w:hint="eastAsia"/>
          <w:lang w:val="zh-CN" w:eastAsia="zh-CN"/>
        </w:rPr>
        <w:t>生物多样性</w:t>
      </w:r>
      <w:r w:rsidRPr="0033127C">
        <w:rPr>
          <w:rFonts w:eastAsia="SimSun"/>
          <w:lang w:val="zh-CN" w:eastAsia="zh-CN"/>
        </w:rPr>
        <w:t>专用资金</w:t>
      </w:r>
      <w:r w:rsidRPr="0033127C">
        <w:rPr>
          <w:rFonts w:eastAsia="SimSun" w:hint="eastAsia"/>
          <w:lang w:val="zh-CN" w:eastAsia="zh-CN"/>
        </w:rPr>
        <w:t>金</w:t>
      </w:r>
      <w:r w:rsidRPr="0033127C">
        <w:rPr>
          <w:rFonts w:eastAsia="SimSun"/>
          <w:lang w:val="zh-CN" w:eastAsia="zh-CN"/>
        </w:rPr>
        <w:t>额，并就</w:t>
      </w:r>
      <w:r w:rsidR="00862C3A">
        <w:rPr>
          <w:rFonts w:eastAsia="SimSun" w:hint="eastAsia"/>
          <w:lang w:val="zh-CN" w:eastAsia="zh-CN"/>
        </w:rPr>
        <w:t>风险、影响和融资</w:t>
      </w:r>
      <w:r w:rsidRPr="0033127C">
        <w:rPr>
          <w:rFonts w:eastAsia="SimSun" w:hint="eastAsia"/>
          <w:lang w:val="zh-CN" w:eastAsia="zh-CN"/>
        </w:rPr>
        <w:t>提交</w:t>
      </w:r>
      <w:r w:rsidRPr="0033127C">
        <w:rPr>
          <w:rFonts w:eastAsia="SimSun"/>
          <w:lang w:val="zh-CN" w:eastAsia="zh-CN"/>
        </w:rPr>
        <w:t>报告。</w:t>
      </w:r>
    </w:p>
    <w:p w14:paraId="5F9FED06" w14:textId="0350CF1E"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bookmarkStart w:id="11" w:name="_Hlk40290973"/>
      <w:r w:rsidRPr="0033127C">
        <w:rPr>
          <w:rFonts w:eastAsia="SimSun"/>
          <w:szCs w:val="24"/>
          <w:lang w:val="zh-CN" w:eastAsia="zh-CN"/>
        </w:rPr>
        <w:t>产生额外资源也将是</w:t>
      </w:r>
      <w:r w:rsidRPr="0033127C">
        <w:rPr>
          <w:rFonts w:eastAsia="SimSun" w:hint="eastAsia"/>
          <w:szCs w:val="24"/>
          <w:lang w:val="zh-CN" w:eastAsia="zh-CN"/>
        </w:rPr>
        <w:t>落</w:t>
      </w:r>
      <w:r w:rsidRPr="0033127C">
        <w:rPr>
          <w:rFonts w:eastAsia="SimSun"/>
          <w:szCs w:val="24"/>
          <w:lang w:val="zh-CN" w:eastAsia="zh-CN"/>
        </w:rPr>
        <w:t>实</w:t>
      </w:r>
      <w:r w:rsidRPr="0033127C">
        <w:rPr>
          <w:rFonts w:eastAsia="SimSun"/>
          <w:szCs w:val="24"/>
          <w:lang w:val="zh-CN" w:eastAsia="zh-CN"/>
        </w:rPr>
        <w:t>2020</w:t>
      </w:r>
      <w:r w:rsidRPr="0033127C">
        <w:rPr>
          <w:rFonts w:eastAsia="SimSun"/>
          <w:szCs w:val="24"/>
          <w:lang w:val="zh-CN" w:eastAsia="zh-CN"/>
        </w:rPr>
        <w:t>年后全球生物多样性框架的一个重要组成部分，并</w:t>
      </w:r>
      <w:r w:rsidRPr="0033127C">
        <w:rPr>
          <w:rFonts w:eastAsia="SimSun" w:hint="eastAsia"/>
          <w:szCs w:val="24"/>
          <w:lang w:val="zh-CN" w:eastAsia="zh-CN"/>
        </w:rPr>
        <w:t>且</w:t>
      </w:r>
      <w:r w:rsidRPr="0033127C">
        <w:rPr>
          <w:rFonts w:eastAsia="SimSun"/>
          <w:szCs w:val="24"/>
          <w:lang w:val="zh-CN" w:eastAsia="zh-CN"/>
        </w:rPr>
        <w:t>需要设定雄心</w:t>
      </w:r>
      <w:r w:rsidRPr="0033127C">
        <w:rPr>
          <w:rFonts w:eastAsia="SimSun" w:hint="eastAsia"/>
          <w:szCs w:val="24"/>
          <w:lang w:val="zh-CN" w:eastAsia="zh-CN"/>
        </w:rPr>
        <w:t>勃勃</w:t>
      </w:r>
      <w:r w:rsidRPr="0033127C">
        <w:rPr>
          <w:rFonts w:eastAsia="SimSun"/>
          <w:szCs w:val="24"/>
          <w:lang w:val="zh-CN" w:eastAsia="zh-CN"/>
        </w:rPr>
        <w:t>的目标，以增加国际和国内的生物多样性资源。虽然双边和多边国际发展筹资将继续发挥重要作用，但需要大力鼓励并激励</w:t>
      </w:r>
      <w:r w:rsidRPr="0033127C">
        <w:rPr>
          <w:rFonts w:eastAsia="SimSun" w:hint="eastAsia"/>
          <w:szCs w:val="24"/>
          <w:lang w:val="zh-CN" w:eastAsia="zh-CN"/>
        </w:rPr>
        <w:t>增加</w:t>
      </w:r>
      <w:r w:rsidRPr="0033127C">
        <w:rPr>
          <w:rFonts w:eastAsia="SimSun"/>
          <w:szCs w:val="24"/>
          <w:lang w:val="zh-CN" w:eastAsia="zh-CN"/>
        </w:rPr>
        <w:t>私人资金的国际流</w:t>
      </w:r>
      <w:r w:rsidRPr="0033127C">
        <w:rPr>
          <w:rFonts w:eastAsia="SimSun" w:hint="eastAsia"/>
          <w:szCs w:val="24"/>
          <w:lang w:val="zh-CN" w:eastAsia="zh-CN"/>
        </w:rPr>
        <w:t>动</w:t>
      </w:r>
      <w:r w:rsidRPr="0033127C">
        <w:rPr>
          <w:rFonts w:eastAsia="SimSun"/>
          <w:szCs w:val="24"/>
          <w:lang w:val="zh-CN" w:eastAsia="zh-CN"/>
        </w:rPr>
        <w:t>，同时铭记国际和国内供资可以相互支持</w:t>
      </w:r>
      <w:r w:rsidRPr="0033127C">
        <w:rPr>
          <w:rFonts w:eastAsia="SimSun" w:hint="eastAsia"/>
          <w:szCs w:val="24"/>
          <w:lang w:val="zh-CN" w:eastAsia="zh-CN"/>
        </w:rPr>
        <w:t>且</w:t>
      </w:r>
      <w:r w:rsidRPr="0033127C">
        <w:rPr>
          <w:rFonts w:eastAsia="SimSun"/>
          <w:szCs w:val="24"/>
          <w:lang w:val="zh-CN" w:eastAsia="zh-CN"/>
        </w:rPr>
        <w:t>相</w:t>
      </w:r>
      <w:r w:rsidRPr="0033127C">
        <w:rPr>
          <w:rFonts w:eastAsia="SimSun" w:hint="eastAsia"/>
          <w:szCs w:val="24"/>
          <w:lang w:val="zh-CN" w:eastAsia="zh-CN"/>
        </w:rPr>
        <w:t>辅相成</w:t>
      </w:r>
      <w:r w:rsidRPr="0033127C">
        <w:rPr>
          <w:rFonts w:eastAsia="SimSun"/>
          <w:szCs w:val="24"/>
          <w:lang w:val="zh-CN" w:eastAsia="zh-CN"/>
        </w:rPr>
        <w:t>。下文建议的拟议报告工作</w:t>
      </w:r>
      <w:r w:rsidR="001976CD">
        <w:rPr>
          <w:rFonts w:eastAsia="SimSun"/>
          <w:szCs w:val="24"/>
          <w:lang w:val="zh-CN" w:eastAsia="zh-CN"/>
        </w:rPr>
        <w:t>（</w:t>
      </w:r>
      <w:r w:rsidRPr="0033127C">
        <w:rPr>
          <w:rFonts w:eastAsia="SimSun"/>
          <w:szCs w:val="24"/>
          <w:lang w:val="zh-CN" w:eastAsia="zh-CN"/>
        </w:rPr>
        <w:t>见第</w:t>
      </w:r>
      <w:r w:rsidRPr="0033127C">
        <w:rPr>
          <w:rFonts w:eastAsia="SimSun"/>
          <w:szCs w:val="24"/>
          <w:lang w:val="zh-CN" w:eastAsia="zh-CN"/>
        </w:rPr>
        <w:t>44-45</w:t>
      </w:r>
      <w:r w:rsidRPr="0033127C">
        <w:rPr>
          <w:rFonts w:eastAsia="SimSun"/>
          <w:szCs w:val="24"/>
          <w:lang w:val="zh-CN" w:eastAsia="zh-CN"/>
        </w:rPr>
        <w:t>段</w:t>
      </w:r>
      <w:r w:rsidR="001976CD">
        <w:rPr>
          <w:rFonts w:eastAsia="SimSun"/>
          <w:szCs w:val="24"/>
          <w:lang w:val="zh-CN" w:eastAsia="zh-CN"/>
        </w:rPr>
        <w:t>）</w:t>
      </w:r>
      <w:r w:rsidRPr="0033127C">
        <w:rPr>
          <w:rFonts w:eastAsia="SimSun" w:hint="eastAsia"/>
          <w:szCs w:val="24"/>
          <w:lang w:val="zh-CN" w:eastAsia="zh-CN"/>
        </w:rPr>
        <w:t>如能</w:t>
      </w:r>
      <w:r w:rsidRPr="0033127C">
        <w:rPr>
          <w:rFonts w:eastAsia="SimSun"/>
          <w:szCs w:val="24"/>
          <w:lang w:val="zh-CN" w:eastAsia="zh-CN"/>
        </w:rPr>
        <w:t>得</w:t>
      </w:r>
      <w:r w:rsidRPr="0033127C">
        <w:rPr>
          <w:rFonts w:eastAsia="SimSun" w:hint="eastAsia"/>
          <w:szCs w:val="24"/>
          <w:lang w:val="zh-CN" w:eastAsia="zh-CN"/>
        </w:rPr>
        <w:t>到</w:t>
      </w:r>
      <w:r w:rsidRPr="0033127C">
        <w:rPr>
          <w:rFonts w:eastAsia="SimSun"/>
          <w:szCs w:val="24"/>
          <w:lang w:val="zh-CN" w:eastAsia="zh-CN"/>
        </w:rPr>
        <w:t>落实，在全球和国家</w:t>
      </w:r>
      <w:r w:rsidRPr="0033127C">
        <w:rPr>
          <w:rFonts w:eastAsia="SimSun" w:hint="eastAsia"/>
          <w:szCs w:val="24"/>
          <w:lang w:val="zh-CN" w:eastAsia="zh-CN"/>
        </w:rPr>
        <w:t>两</w:t>
      </w:r>
      <w:r w:rsidRPr="0033127C">
        <w:rPr>
          <w:rFonts w:eastAsia="SimSun"/>
          <w:szCs w:val="24"/>
          <w:lang w:val="zh-CN" w:eastAsia="zh-CN"/>
        </w:rPr>
        <w:t>级开展情况跟踪和说明工作也将更加容易，从而有助于对照国际目标衡量进展情况。后者可用如下</w:t>
      </w:r>
      <w:r w:rsidR="009A003D">
        <w:rPr>
          <w:rFonts w:eastAsia="SimSun" w:hint="eastAsia"/>
          <w:szCs w:val="24"/>
          <w:lang w:val="zh-CN" w:eastAsia="zh-CN"/>
        </w:rPr>
        <w:t>措辞予以</w:t>
      </w:r>
      <w:bookmarkStart w:id="12" w:name="_GoBack"/>
      <w:bookmarkEnd w:id="12"/>
      <w:r w:rsidRPr="0033127C">
        <w:rPr>
          <w:rFonts w:eastAsia="SimSun" w:hint="eastAsia"/>
          <w:szCs w:val="24"/>
          <w:lang w:val="zh-CN" w:eastAsia="zh-CN"/>
        </w:rPr>
        <w:t>表述</w:t>
      </w:r>
      <w:r w:rsidRPr="0033127C">
        <w:rPr>
          <w:rFonts w:eastAsia="SimSun"/>
          <w:szCs w:val="24"/>
          <w:lang w:val="zh-CN" w:eastAsia="zh-CN"/>
        </w:rPr>
        <w:t>：</w:t>
      </w:r>
    </w:p>
    <w:p w14:paraId="1554E071" w14:textId="63922022" w:rsidR="000526CF" w:rsidRPr="0033127C" w:rsidRDefault="000526CF" w:rsidP="00607BF6">
      <w:pPr>
        <w:snapToGrid w:val="0"/>
        <w:spacing w:before="120"/>
        <w:ind w:leftChars="295" w:left="708" w:firstLine="720"/>
        <w:rPr>
          <w:rFonts w:eastAsia="SimSun"/>
          <w:lang w:eastAsia="zh-CN"/>
        </w:rPr>
      </w:pPr>
      <w:r w:rsidRPr="00521C6F">
        <w:rPr>
          <w:rFonts w:eastAsia="SimSun"/>
          <w:spacing w:val="-8"/>
          <w:lang w:val="zh-CN" w:eastAsia="zh-CN"/>
        </w:rPr>
        <w:t>到</w:t>
      </w:r>
      <w:r w:rsidRPr="00521C6F">
        <w:rPr>
          <w:rFonts w:eastAsia="SimSun"/>
          <w:spacing w:val="-8"/>
          <w:lang w:val="zh-CN" w:eastAsia="zh-CN"/>
        </w:rPr>
        <w:t>2030</w:t>
      </w:r>
      <w:r w:rsidRPr="00521C6F">
        <w:rPr>
          <w:rFonts w:eastAsia="SimSun"/>
          <w:spacing w:val="-8"/>
          <w:lang w:val="zh-CN" w:eastAsia="zh-CN"/>
        </w:rPr>
        <w:t>年，流向发展中国家，特别是最不发达国家和小岛屿发展中国家以及经济转型国家的生物多样性相关国际资金流</w:t>
      </w:r>
      <w:r w:rsidR="00C36EFA" w:rsidRPr="00521C6F">
        <w:rPr>
          <w:rFonts w:eastAsia="SimSun" w:hint="eastAsia"/>
          <w:spacing w:val="-8"/>
          <w:lang w:val="zh-CN" w:eastAsia="zh-CN"/>
        </w:rPr>
        <w:t>达到或超过</w:t>
      </w:r>
      <w:r w:rsidRPr="00521C6F">
        <w:rPr>
          <w:rFonts w:eastAsia="SimSun"/>
          <w:spacing w:val="-8"/>
          <w:lang w:val="zh-CN" w:eastAsia="zh-CN"/>
        </w:rPr>
        <w:t>[</w:t>
      </w:r>
      <w:r w:rsidRPr="00521C6F">
        <w:rPr>
          <w:rFonts w:eastAsia="SimSun"/>
          <w:spacing w:val="-8"/>
          <w:lang w:val="zh-CN" w:eastAsia="zh-CN"/>
        </w:rPr>
        <w:t>基准和进度指标待商定</w:t>
      </w:r>
      <w:r w:rsidR="005E1373" w:rsidRPr="00521C6F">
        <w:rPr>
          <w:rStyle w:val="FootnoteReference"/>
          <w:spacing w:val="-8"/>
          <w:kern w:val="22"/>
          <w:sz w:val="22"/>
          <w:szCs w:val="22"/>
          <w:u w:val="none"/>
          <w:vertAlign w:val="superscript"/>
          <w:lang w:val="en-GB" w:eastAsia="en-GB"/>
        </w:rPr>
        <w:footnoteReference w:id="53"/>
      </w:r>
      <w:r w:rsidRPr="00521C6F">
        <w:rPr>
          <w:rFonts w:eastAsia="SimSun"/>
          <w:spacing w:val="-8"/>
          <w:lang w:val="zh-CN" w:eastAsia="zh-CN"/>
        </w:rPr>
        <w:t>]</w:t>
      </w:r>
      <w:r w:rsidRPr="00521C6F">
        <w:rPr>
          <w:rFonts w:eastAsia="SimSun"/>
          <w:spacing w:val="-8"/>
          <w:lang w:val="zh-CN" w:eastAsia="zh-CN"/>
        </w:rPr>
        <w:t>，</w:t>
      </w:r>
      <w:r w:rsidRPr="0033127C">
        <w:rPr>
          <w:rFonts w:eastAsia="SimSun"/>
          <w:lang w:val="zh-CN" w:eastAsia="zh-CN"/>
        </w:rPr>
        <w:t>这与</w:t>
      </w:r>
      <w:r w:rsidR="00C36EFA">
        <w:rPr>
          <w:rFonts w:eastAsia="SimSun" w:hint="eastAsia"/>
          <w:lang w:val="zh-CN" w:eastAsia="zh-CN"/>
        </w:rPr>
        <w:t>本</w:t>
      </w:r>
      <w:r w:rsidRPr="0033127C">
        <w:rPr>
          <w:rFonts w:eastAsia="SimSun"/>
          <w:lang w:val="zh-CN" w:eastAsia="zh-CN"/>
        </w:rPr>
        <w:t>框架目标的雄心</w:t>
      </w:r>
      <w:r w:rsidRPr="0033127C">
        <w:rPr>
          <w:rFonts w:eastAsia="SimSun" w:hint="eastAsia"/>
          <w:lang w:val="zh-CN" w:eastAsia="zh-CN"/>
        </w:rPr>
        <w:t>壮志</w:t>
      </w:r>
      <w:r w:rsidRPr="0033127C">
        <w:rPr>
          <w:rFonts w:eastAsia="SimSun"/>
          <w:lang w:val="zh-CN" w:eastAsia="zh-CN"/>
        </w:rPr>
        <w:t>一致，且符合《公约》第二十条。</w:t>
      </w:r>
    </w:p>
    <w:bookmarkEnd w:id="11"/>
    <w:p w14:paraId="7432F9AF" w14:textId="7EE9C334"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szCs w:val="24"/>
          <w:lang w:val="zh-CN" w:eastAsia="zh-CN"/>
        </w:rPr>
        <w:t>如上所述，根据经合组织的数据，国内支出占全球生物多样性总支出的绝大部分，占总</w:t>
      </w:r>
      <w:r w:rsidRPr="0033127C">
        <w:rPr>
          <w:rFonts w:eastAsia="SimSun" w:hint="eastAsia"/>
          <w:szCs w:val="24"/>
          <w:lang w:val="zh-CN" w:eastAsia="zh-CN"/>
        </w:rPr>
        <w:t>数</w:t>
      </w:r>
      <w:r w:rsidRPr="0033127C">
        <w:rPr>
          <w:rFonts w:eastAsia="SimSun"/>
          <w:szCs w:val="24"/>
          <w:lang w:val="zh-CN" w:eastAsia="zh-CN"/>
        </w:rPr>
        <w:t>的比重在</w:t>
      </w:r>
      <w:r w:rsidRPr="0033127C">
        <w:rPr>
          <w:rFonts w:eastAsia="SimSun"/>
          <w:szCs w:val="24"/>
          <w:lang w:val="zh-CN" w:eastAsia="zh-CN"/>
        </w:rPr>
        <w:t>7</w:t>
      </w:r>
      <w:r w:rsidR="00A26D1E">
        <w:rPr>
          <w:rFonts w:eastAsia="SimSun" w:hint="eastAsia"/>
          <w:szCs w:val="24"/>
          <w:lang w:val="zh-CN" w:eastAsia="zh-CN"/>
        </w:rPr>
        <w:t>5</w:t>
      </w:r>
      <w:r w:rsidRPr="0033127C">
        <w:rPr>
          <w:rFonts w:eastAsia="SimSun"/>
          <w:szCs w:val="24"/>
          <w:lang w:val="zh-CN" w:eastAsia="zh-CN"/>
        </w:rPr>
        <w:t>%</w:t>
      </w:r>
      <w:r w:rsidRPr="0033127C">
        <w:rPr>
          <w:rFonts w:eastAsia="SimSun"/>
          <w:szCs w:val="24"/>
          <w:lang w:val="zh-CN" w:eastAsia="zh-CN"/>
        </w:rPr>
        <w:t>至</w:t>
      </w:r>
      <w:r w:rsidRPr="0033127C">
        <w:rPr>
          <w:rFonts w:eastAsia="SimSun"/>
          <w:szCs w:val="24"/>
          <w:lang w:val="zh-CN" w:eastAsia="zh-CN"/>
        </w:rPr>
        <w:t>87%</w:t>
      </w:r>
      <w:r w:rsidRPr="0033127C">
        <w:rPr>
          <w:rFonts w:eastAsia="SimSun"/>
          <w:szCs w:val="24"/>
          <w:lang w:val="zh-CN" w:eastAsia="zh-CN"/>
        </w:rPr>
        <w:t>之间。</w:t>
      </w:r>
      <w:r w:rsidRPr="0033127C">
        <w:rPr>
          <w:rStyle w:val="FootnoteReference"/>
          <w:sz w:val="24"/>
          <w:szCs w:val="24"/>
          <w:u w:val="none"/>
          <w:vertAlign w:val="superscript"/>
          <w:lang w:val="zh-CN"/>
        </w:rPr>
        <w:footnoteReference w:id="54"/>
      </w:r>
      <w:r w:rsidR="00CD59B0">
        <w:rPr>
          <w:rFonts w:eastAsia="SimSun" w:hint="eastAsia"/>
          <w:szCs w:val="24"/>
          <w:lang w:val="zh-CN" w:eastAsia="zh-CN"/>
        </w:rPr>
        <w:t xml:space="preserve"> </w:t>
      </w:r>
      <w:r w:rsidRPr="0033127C">
        <w:rPr>
          <w:rFonts w:eastAsia="SimSun"/>
          <w:szCs w:val="24"/>
          <w:lang w:val="zh-CN" w:eastAsia="zh-CN"/>
        </w:rPr>
        <w:t>因此，国内资源调动目标应当成为</w:t>
      </w:r>
      <w:r w:rsidRPr="0033127C">
        <w:rPr>
          <w:rFonts w:eastAsia="SimSun" w:hint="eastAsia"/>
          <w:szCs w:val="24"/>
          <w:lang w:val="zh-CN" w:eastAsia="zh-CN"/>
        </w:rPr>
        <w:t>拟</w:t>
      </w:r>
      <w:r w:rsidRPr="0033127C">
        <w:rPr>
          <w:rFonts w:eastAsia="SimSun"/>
          <w:szCs w:val="24"/>
          <w:lang w:val="zh-CN" w:eastAsia="zh-CN"/>
        </w:rPr>
        <w:t>议整套目标的另一</w:t>
      </w:r>
      <w:r w:rsidRPr="0033127C">
        <w:rPr>
          <w:rFonts w:eastAsia="SimSun" w:hint="eastAsia"/>
          <w:szCs w:val="24"/>
          <w:lang w:val="zh-CN" w:eastAsia="zh-CN"/>
        </w:rPr>
        <w:t>项</w:t>
      </w:r>
      <w:r w:rsidRPr="0033127C">
        <w:rPr>
          <w:rFonts w:eastAsia="SimSun"/>
          <w:szCs w:val="24"/>
          <w:lang w:val="zh-CN" w:eastAsia="zh-CN"/>
        </w:rPr>
        <w:t>重要内容。它需要</w:t>
      </w:r>
      <w:r w:rsidR="005E1373" w:rsidRPr="005E1373">
        <w:rPr>
          <w:rFonts w:eastAsia="SimSun" w:hint="eastAsia"/>
          <w:szCs w:val="24"/>
          <w:lang w:val="zh-CN" w:eastAsia="zh-CN"/>
        </w:rPr>
        <w:t>反映出</w:t>
      </w:r>
      <w:r w:rsidR="005E1373" w:rsidRPr="005E1373">
        <w:rPr>
          <w:rFonts w:eastAsia="SimSun"/>
          <w:szCs w:val="24"/>
          <w:lang w:val="zh-CN" w:eastAsia="zh-CN"/>
        </w:rPr>
        <w:t>2020</w:t>
      </w:r>
      <w:r w:rsidR="005E1373" w:rsidRPr="005E1373">
        <w:rPr>
          <w:rFonts w:eastAsia="SimSun" w:hint="eastAsia"/>
          <w:szCs w:val="24"/>
          <w:lang w:val="zh-CN" w:eastAsia="zh-CN"/>
        </w:rPr>
        <w:t>年后全球生物多样性框架中商定的所有其他目标，以及各缔约方根据国家需求和</w:t>
      </w:r>
      <w:r w:rsidR="00812B14">
        <w:rPr>
          <w:rFonts w:eastAsia="SimSun" w:hint="eastAsia"/>
          <w:szCs w:val="24"/>
          <w:lang w:val="zh-CN" w:eastAsia="zh-CN"/>
        </w:rPr>
        <w:t>国</w:t>
      </w:r>
      <w:r w:rsidR="005E1373" w:rsidRPr="005E1373">
        <w:rPr>
          <w:rFonts w:eastAsia="SimSun" w:hint="eastAsia"/>
          <w:szCs w:val="24"/>
          <w:lang w:val="zh-CN" w:eastAsia="zh-CN"/>
        </w:rPr>
        <w:t>情</w:t>
      </w:r>
      <w:r w:rsidR="00812B14">
        <w:rPr>
          <w:rFonts w:eastAsia="SimSun" w:hint="eastAsia"/>
          <w:szCs w:val="24"/>
          <w:lang w:val="zh-CN" w:eastAsia="zh-CN"/>
        </w:rPr>
        <w:t>对</w:t>
      </w:r>
      <w:r w:rsidR="00D71F47">
        <w:rPr>
          <w:rFonts w:eastAsia="SimSun" w:hint="eastAsia"/>
          <w:szCs w:val="24"/>
          <w:lang w:val="zh-CN" w:eastAsia="zh-CN"/>
        </w:rPr>
        <w:t>其</w:t>
      </w:r>
      <w:r w:rsidR="005E1373" w:rsidRPr="005E1373">
        <w:rPr>
          <w:rFonts w:eastAsia="SimSun" w:hint="eastAsia"/>
          <w:szCs w:val="24"/>
          <w:lang w:val="zh-CN" w:eastAsia="zh-CN"/>
        </w:rPr>
        <w:t>本国</w:t>
      </w:r>
      <w:r w:rsidR="00D71F47">
        <w:rPr>
          <w:rFonts w:eastAsia="SimSun" w:hint="eastAsia"/>
          <w:szCs w:val="24"/>
          <w:lang w:val="zh-CN" w:eastAsia="zh-CN"/>
        </w:rPr>
        <w:t>内</w:t>
      </w:r>
      <w:r w:rsidR="005E1373" w:rsidRPr="005E1373">
        <w:rPr>
          <w:rFonts w:eastAsia="SimSun" w:hint="eastAsia"/>
          <w:szCs w:val="24"/>
          <w:lang w:val="zh-CN" w:eastAsia="zh-CN"/>
        </w:rPr>
        <w:t>实现这些目标的成本</w:t>
      </w:r>
      <w:r w:rsidR="00812B14">
        <w:rPr>
          <w:rFonts w:eastAsia="SimSun" w:hint="eastAsia"/>
          <w:szCs w:val="24"/>
          <w:lang w:val="zh-CN" w:eastAsia="zh-CN"/>
        </w:rPr>
        <w:t>所做的</w:t>
      </w:r>
      <w:r w:rsidR="00812B14" w:rsidRPr="005E1373">
        <w:rPr>
          <w:rFonts w:eastAsia="SimSun" w:hint="eastAsia"/>
          <w:szCs w:val="24"/>
          <w:lang w:val="zh-CN" w:eastAsia="zh-CN"/>
        </w:rPr>
        <w:t>评估</w:t>
      </w:r>
      <w:r w:rsidR="005E1373" w:rsidRPr="005E1373">
        <w:rPr>
          <w:rFonts w:eastAsia="SimSun" w:hint="eastAsia"/>
          <w:szCs w:val="24"/>
          <w:lang w:val="zh-CN" w:eastAsia="zh-CN"/>
        </w:rPr>
        <w:t>。</w:t>
      </w:r>
      <w:r w:rsidRPr="0033127C">
        <w:rPr>
          <w:rFonts w:eastAsia="SimSun"/>
          <w:szCs w:val="24"/>
          <w:lang w:val="zh-CN" w:eastAsia="zh-CN"/>
        </w:rPr>
        <w:t>每个缔约方</w:t>
      </w:r>
      <w:r w:rsidRPr="0033127C">
        <w:rPr>
          <w:rFonts w:eastAsia="SimSun"/>
          <w:szCs w:val="24"/>
          <w:lang w:val="zh-CN" w:eastAsia="zh-CN"/>
        </w:rPr>
        <w:lastRenderedPageBreak/>
        <w:t>都有义务制定国家</w:t>
      </w:r>
      <w:r w:rsidRPr="0033127C">
        <w:rPr>
          <w:rFonts w:eastAsia="SimSun" w:hint="eastAsia"/>
          <w:szCs w:val="24"/>
          <w:lang w:val="zh-CN" w:eastAsia="zh-CN"/>
        </w:rPr>
        <w:t>自主</w:t>
      </w:r>
      <w:r w:rsidRPr="0033127C">
        <w:rPr>
          <w:rFonts w:eastAsia="SimSun"/>
          <w:szCs w:val="24"/>
          <w:lang w:val="zh-CN" w:eastAsia="zh-CN"/>
        </w:rPr>
        <w:t>目标，并就此向《公约》提</w:t>
      </w:r>
      <w:r w:rsidRPr="0033127C">
        <w:rPr>
          <w:rFonts w:eastAsia="SimSun" w:hint="eastAsia"/>
          <w:szCs w:val="24"/>
          <w:lang w:val="zh-CN" w:eastAsia="zh-CN"/>
        </w:rPr>
        <w:t>交</w:t>
      </w:r>
      <w:r w:rsidRPr="0033127C">
        <w:rPr>
          <w:rFonts w:eastAsia="SimSun"/>
          <w:szCs w:val="24"/>
          <w:lang w:val="zh-CN" w:eastAsia="zh-CN"/>
        </w:rPr>
        <w:t>报告。</w:t>
      </w:r>
      <w:r w:rsidR="00D71F47">
        <w:rPr>
          <w:rFonts w:eastAsia="SimSun" w:hint="eastAsia"/>
          <w:szCs w:val="24"/>
          <w:lang w:val="zh-CN" w:eastAsia="zh-CN"/>
        </w:rPr>
        <w:t>确保制定本国</w:t>
      </w:r>
      <w:r w:rsidRPr="0033127C">
        <w:rPr>
          <w:rFonts w:eastAsia="SimSun"/>
          <w:szCs w:val="24"/>
          <w:lang w:val="zh-CN" w:eastAsia="zh-CN"/>
        </w:rPr>
        <w:t>目标</w:t>
      </w:r>
      <w:r w:rsidR="0059395C" w:rsidRPr="0033127C">
        <w:rPr>
          <w:rFonts w:eastAsia="SimSun" w:hint="eastAsia"/>
          <w:szCs w:val="24"/>
          <w:lang w:val="zh-CN" w:eastAsia="zh-CN"/>
        </w:rPr>
        <w:t>的</w:t>
      </w:r>
      <w:r w:rsidR="00D71F47">
        <w:rPr>
          <w:rFonts w:eastAsia="SimSun" w:hint="eastAsia"/>
          <w:szCs w:val="24"/>
          <w:lang w:val="zh-CN" w:eastAsia="zh-CN"/>
        </w:rPr>
        <w:t>承诺</w:t>
      </w:r>
      <w:r w:rsidR="009A003D">
        <w:rPr>
          <w:rFonts w:eastAsia="SimSun" w:hint="eastAsia"/>
          <w:szCs w:val="24"/>
          <w:lang w:val="zh-CN" w:eastAsia="zh-CN"/>
        </w:rPr>
        <w:t>的</w:t>
      </w:r>
      <w:r w:rsidR="009A003D">
        <w:rPr>
          <w:rFonts w:eastAsia="SimSun"/>
          <w:szCs w:val="24"/>
          <w:lang w:val="zh-CN" w:eastAsia="zh-CN"/>
        </w:rPr>
        <w:t>案文可拟定</w:t>
      </w:r>
      <w:r w:rsidR="00812B14">
        <w:rPr>
          <w:rFonts w:eastAsia="SimSun" w:hint="eastAsia"/>
          <w:szCs w:val="24"/>
          <w:lang w:val="zh-CN" w:eastAsia="zh-CN"/>
        </w:rPr>
        <w:t>如下</w:t>
      </w:r>
      <w:r w:rsidRPr="0033127C">
        <w:rPr>
          <w:rFonts w:eastAsia="SimSun"/>
          <w:szCs w:val="24"/>
          <w:lang w:val="zh-CN" w:eastAsia="zh-CN"/>
        </w:rPr>
        <w:t>：</w:t>
      </w:r>
    </w:p>
    <w:p w14:paraId="62A195F9" w14:textId="1417FAC7" w:rsidR="000526CF" w:rsidRPr="0033127C" w:rsidRDefault="000526CF" w:rsidP="00607BF6">
      <w:pPr>
        <w:snapToGrid w:val="0"/>
        <w:spacing w:before="120"/>
        <w:ind w:leftChars="295" w:left="708" w:firstLine="720"/>
        <w:rPr>
          <w:rFonts w:eastAsia="SimSun"/>
          <w:bCs/>
          <w:lang w:eastAsia="zh-CN"/>
        </w:rPr>
      </w:pPr>
      <w:r w:rsidRPr="0033127C">
        <w:rPr>
          <w:rFonts w:eastAsia="SimSun"/>
          <w:lang w:val="zh-CN" w:eastAsia="zh-CN"/>
        </w:rPr>
        <w:t>到</w:t>
      </w:r>
      <w:r w:rsidRPr="0033127C">
        <w:rPr>
          <w:rFonts w:eastAsia="SimSun"/>
          <w:lang w:val="zh-CN" w:eastAsia="zh-CN"/>
        </w:rPr>
        <w:t>[202</w:t>
      </w:r>
      <w:r w:rsidR="00D71F47">
        <w:rPr>
          <w:rFonts w:eastAsia="SimSun"/>
          <w:lang w:val="zh-CN" w:eastAsia="zh-CN"/>
        </w:rPr>
        <w:t>2</w:t>
      </w:r>
      <w:r w:rsidRPr="0033127C">
        <w:rPr>
          <w:rFonts w:eastAsia="SimSun"/>
          <w:lang w:val="zh-CN" w:eastAsia="zh-CN"/>
        </w:rPr>
        <w:t>年</w:t>
      </w:r>
      <w:r w:rsidRPr="0033127C">
        <w:rPr>
          <w:rFonts w:eastAsia="SimSun"/>
          <w:lang w:val="zh-CN" w:eastAsia="zh-CN"/>
        </w:rPr>
        <w:t>]</w:t>
      </w:r>
      <w:r w:rsidRPr="0033127C">
        <w:rPr>
          <w:rFonts w:eastAsia="SimSun"/>
          <w:lang w:val="zh-CN" w:eastAsia="zh-CN"/>
        </w:rPr>
        <w:t>，</w:t>
      </w:r>
      <w:r w:rsidR="00D71F47">
        <w:rPr>
          <w:rFonts w:eastAsia="SimSun" w:hint="eastAsia"/>
          <w:lang w:val="zh-CN" w:eastAsia="zh-CN"/>
        </w:rPr>
        <w:t>所有国家</w:t>
      </w:r>
      <w:r w:rsidRPr="0033127C">
        <w:rPr>
          <w:rFonts w:eastAsia="SimSun"/>
          <w:lang w:val="zh-CN" w:eastAsia="zh-CN"/>
        </w:rPr>
        <w:t>已根据</w:t>
      </w:r>
      <w:r w:rsidR="00D71F47">
        <w:rPr>
          <w:rFonts w:eastAsia="SimSun" w:hint="eastAsia"/>
          <w:lang w:val="zh-CN" w:eastAsia="zh-CN"/>
        </w:rPr>
        <w:t>国家需</w:t>
      </w:r>
      <w:r w:rsidR="00812B14">
        <w:rPr>
          <w:rFonts w:eastAsia="SimSun" w:hint="eastAsia"/>
          <w:lang w:val="zh-CN" w:eastAsia="zh-CN"/>
        </w:rPr>
        <w:t>求</w:t>
      </w:r>
      <w:r w:rsidR="00D71F47">
        <w:rPr>
          <w:rFonts w:eastAsia="SimSun" w:hint="eastAsia"/>
          <w:lang w:val="zh-CN" w:eastAsia="zh-CN"/>
        </w:rPr>
        <w:t>和</w:t>
      </w:r>
      <w:r w:rsidRPr="0033127C">
        <w:rPr>
          <w:rFonts w:eastAsia="SimSun"/>
          <w:lang w:val="zh-CN" w:eastAsia="zh-CN"/>
        </w:rPr>
        <w:t>国情为国内资源调动设定了</w:t>
      </w:r>
      <w:r w:rsidR="00D71F47">
        <w:rPr>
          <w:rFonts w:eastAsia="SimSun" w:hint="eastAsia"/>
          <w:lang w:val="zh-CN" w:eastAsia="zh-CN"/>
        </w:rPr>
        <w:t>符合本框架雄心壮志的</w:t>
      </w:r>
      <w:r w:rsidRPr="0033127C">
        <w:rPr>
          <w:rFonts w:eastAsia="SimSun"/>
          <w:lang w:val="zh-CN" w:eastAsia="zh-CN"/>
        </w:rPr>
        <w:t>国家</w:t>
      </w:r>
      <w:r w:rsidRPr="0033127C">
        <w:rPr>
          <w:rFonts w:eastAsia="SimSun" w:hint="eastAsia"/>
          <w:lang w:val="zh-CN" w:eastAsia="zh-CN"/>
        </w:rPr>
        <w:t>自主</w:t>
      </w:r>
      <w:r w:rsidRPr="0033127C">
        <w:rPr>
          <w:rFonts w:eastAsia="SimSun"/>
          <w:lang w:val="zh-CN" w:eastAsia="zh-CN"/>
        </w:rPr>
        <w:t>目标；到</w:t>
      </w:r>
      <w:r w:rsidRPr="0033127C">
        <w:rPr>
          <w:rFonts w:eastAsia="SimSun"/>
          <w:lang w:val="zh-CN" w:eastAsia="zh-CN"/>
        </w:rPr>
        <w:t>[2030</w:t>
      </w:r>
      <w:r w:rsidRPr="0033127C">
        <w:rPr>
          <w:rFonts w:eastAsia="SimSun"/>
          <w:lang w:val="zh-CN" w:eastAsia="zh-CN"/>
        </w:rPr>
        <w:t>年</w:t>
      </w:r>
      <w:r w:rsidRPr="0033127C">
        <w:rPr>
          <w:rFonts w:eastAsia="SimSun"/>
          <w:lang w:val="zh-CN" w:eastAsia="zh-CN"/>
        </w:rPr>
        <w:t>]</w:t>
      </w:r>
      <w:r w:rsidRPr="0033127C">
        <w:rPr>
          <w:rFonts w:eastAsia="SimSun"/>
          <w:lang w:val="zh-CN" w:eastAsia="zh-CN"/>
        </w:rPr>
        <w:t>，</w:t>
      </w:r>
      <w:r w:rsidR="00D71F47">
        <w:rPr>
          <w:rFonts w:eastAsia="SimSun" w:hint="eastAsia"/>
          <w:lang w:val="zh-CN" w:eastAsia="zh-CN"/>
        </w:rPr>
        <w:t>所有</w:t>
      </w:r>
      <w:r w:rsidRPr="0033127C">
        <w:rPr>
          <w:rFonts w:eastAsia="SimSun"/>
          <w:lang w:val="zh-CN" w:eastAsia="zh-CN"/>
        </w:rPr>
        <w:t>缔约方已实现这一目标。</w:t>
      </w:r>
    </w:p>
    <w:p w14:paraId="6C0364C5" w14:textId="3FE57FC2"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szCs w:val="24"/>
          <w:lang w:val="zh-CN" w:eastAsia="zh-CN"/>
        </w:rPr>
        <w:t>从专家小组的工作中可以看出，许多国家，特别是发展中国家</w:t>
      </w:r>
      <w:r w:rsidR="00D71F47">
        <w:rPr>
          <w:rFonts w:eastAsia="SimSun" w:hint="eastAsia"/>
          <w:szCs w:val="24"/>
          <w:lang w:val="zh-CN" w:eastAsia="zh-CN"/>
        </w:rPr>
        <w:t>和经济转型国家</w:t>
      </w:r>
      <w:r w:rsidRPr="0033127C">
        <w:rPr>
          <w:rFonts w:eastAsia="SimSun"/>
          <w:szCs w:val="24"/>
          <w:lang w:val="zh-CN" w:eastAsia="zh-CN"/>
        </w:rPr>
        <w:t>，目前缺乏充分评估其生物多样性资源调动需求的能力，也没有能力制定一项国家生物多样性筹资计划，作为支持执行其当前或未来</w:t>
      </w:r>
      <w:r w:rsidR="007C4BBF" w:rsidRPr="0033127C">
        <w:rPr>
          <w:rFonts w:eastAsia="SimSun" w:hint="eastAsia"/>
          <w:szCs w:val="24"/>
          <w:lang w:val="zh-CN" w:eastAsia="zh-CN"/>
        </w:rPr>
        <w:t>《</w:t>
      </w:r>
      <w:r w:rsidRPr="0033127C">
        <w:rPr>
          <w:rFonts w:eastAsia="SimSun"/>
          <w:szCs w:val="24"/>
          <w:lang w:val="zh-CN" w:eastAsia="zh-CN"/>
        </w:rPr>
        <w:t>国家生物多样性战略和行动计划</w:t>
      </w:r>
      <w:r w:rsidR="007C4BBF" w:rsidRPr="0033127C">
        <w:rPr>
          <w:rFonts w:eastAsia="SimSun" w:hint="eastAsia"/>
          <w:szCs w:val="24"/>
          <w:lang w:val="zh-CN" w:eastAsia="zh-CN"/>
        </w:rPr>
        <w:t>》</w:t>
      </w:r>
      <w:r w:rsidRPr="0033127C">
        <w:rPr>
          <w:rFonts w:eastAsia="SimSun"/>
          <w:szCs w:val="24"/>
          <w:lang w:val="zh-CN" w:eastAsia="zh-CN"/>
        </w:rPr>
        <w:t>的实际工具。制定这样一项计划对于</w:t>
      </w:r>
      <w:r w:rsidR="00D71F47">
        <w:rPr>
          <w:rFonts w:eastAsia="SimSun" w:hint="eastAsia"/>
          <w:szCs w:val="24"/>
          <w:lang w:val="zh-CN" w:eastAsia="zh-CN"/>
        </w:rPr>
        <w:t>所有</w:t>
      </w:r>
      <w:r w:rsidRPr="0033127C">
        <w:rPr>
          <w:rFonts w:eastAsia="SimSun"/>
          <w:szCs w:val="24"/>
          <w:lang w:val="zh-CN" w:eastAsia="zh-CN"/>
        </w:rPr>
        <w:t>国家来说，都是朝着实现</w:t>
      </w:r>
      <w:r w:rsidRPr="0033127C">
        <w:rPr>
          <w:rFonts w:eastAsia="SimSun"/>
          <w:szCs w:val="24"/>
          <w:lang w:val="zh-CN" w:eastAsia="zh-CN"/>
        </w:rPr>
        <w:t>2020</w:t>
      </w:r>
      <w:r w:rsidRPr="0033127C">
        <w:rPr>
          <w:rFonts w:eastAsia="SimSun"/>
          <w:szCs w:val="24"/>
          <w:lang w:val="zh-CN" w:eastAsia="zh-CN"/>
        </w:rPr>
        <w:t>年后全球生物多样性框架</w:t>
      </w:r>
      <w:r w:rsidRPr="0033127C">
        <w:rPr>
          <w:rFonts w:eastAsia="SimSun" w:hint="eastAsia"/>
          <w:szCs w:val="24"/>
          <w:lang w:val="zh-CN" w:eastAsia="zh-CN"/>
        </w:rPr>
        <w:t>宏伟目标</w:t>
      </w:r>
      <w:r w:rsidRPr="0033127C">
        <w:rPr>
          <w:rFonts w:eastAsia="SimSun"/>
          <w:szCs w:val="24"/>
          <w:lang w:val="zh-CN" w:eastAsia="zh-CN"/>
        </w:rPr>
        <w:t>迈出的重要一步，因此，让</w:t>
      </w:r>
      <w:r w:rsidR="00D71F47">
        <w:rPr>
          <w:rFonts w:eastAsia="SimSun" w:hint="eastAsia"/>
          <w:szCs w:val="24"/>
          <w:lang w:val="zh-CN" w:eastAsia="zh-CN"/>
        </w:rPr>
        <w:t>所有</w:t>
      </w:r>
      <w:r w:rsidRPr="0033127C">
        <w:rPr>
          <w:rFonts w:eastAsia="SimSun"/>
          <w:szCs w:val="24"/>
          <w:lang w:val="zh-CN" w:eastAsia="zh-CN"/>
        </w:rPr>
        <w:t>缔约方作出承诺并尽早采取行动的这</w:t>
      </w:r>
      <w:r w:rsidRPr="0033127C">
        <w:rPr>
          <w:rFonts w:eastAsia="SimSun" w:hint="eastAsia"/>
          <w:szCs w:val="24"/>
          <w:lang w:val="zh-CN" w:eastAsia="zh-CN"/>
        </w:rPr>
        <w:t>一</w:t>
      </w:r>
      <w:r w:rsidRPr="0033127C">
        <w:rPr>
          <w:rFonts w:eastAsia="SimSun"/>
          <w:szCs w:val="24"/>
          <w:lang w:val="zh-CN" w:eastAsia="zh-CN"/>
        </w:rPr>
        <w:t>目标</w:t>
      </w:r>
      <w:r w:rsidRPr="0033127C">
        <w:rPr>
          <w:rFonts w:eastAsia="SimSun" w:hint="eastAsia"/>
          <w:szCs w:val="24"/>
          <w:lang w:val="zh-CN" w:eastAsia="zh-CN"/>
        </w:rPr>
        <w:t>行</w:t>
      </w:r>
      <w:r w:rsidRPr="0033127C">
        <w:rPr>
          <w:rFonts w:eastAsia="SimSun"/>
          <w:szCs w:val="24"/>
          <w:lang w:val="zh-CN" w:eastAsia="zh-CN"/>
        </w:rPr>
        <w:t>文</w:t>
      </w:r>
      <w:r w:rsidRPr="0033127C">
        <w:rPr>
          <w:rFonts w:eastAsia="SimSun" w:hint="eastAsia"/>
          <w:szCs w:val="24"/>
          <w:lang w:val="zh-CN" w:eastAsia="zh-CN"/>
        </w:rPr>
        <w:t>或</w:t>
      </w:r>
      <w:r w:rsidRPr="0033127C">
        <w:rPr>
          <w:rFonts w:eastAsia="SimSun"/>
          <w:szCs w:val="24"/>
          <w:lang w:val="zh-CN" w:eastAsia="zh-CN"/>
        </w:rPr>
        <w:t>可</w:t>
      </w:r>
      <w:r w:rsidRPr="0033127C">
        <w:rPr>
          <w:rFonts w:eastAsia="SimSun" w:hint="eastAsia"/>
          <w:szCs w:val="24"/>
          <w:lang w:val="zh-CN" w:eastAsia="zh-CN"/>
        </w:rPr>
        <w:t>以</w:t>
      </w:r>
      <w:r w:rsidR="0059395C" w:rsidRPr="0033127C">
        <w:rPr>
          <w:rFonts w:eastAsia="SimSun"/>
          <w:szCs w:val="24"/>
          <w:lang w:val="zh-CN" w:eastAsia="zh-CN"/>
        </w:rPr>
        <w:t>是</w:t>
      </w:r>
      <w:r w:rsidRPr="0033127C">
        <w:rPr>
          <w:rFonts w:eastAsia="SimSun"/>
          <w:szCs w:val="24"/>
          <w:lang w:val="zh-CN" w:eastAsia="zh-CN"/>
        </w:rPr>
        <w:t>：</w:t>
      </w:r>
    </w:p>
    <w:p w14:paraId="593DC84F" w14:textId="5E0AC6E7" w:rsidR="000526CF" w:rsidRPr="0033127C" w:rsidRDefault="000526CF" w:rsidP="00607BF6">
      <w:pPr>
        <w:snapToGrid w:val="0"/>
        <w:spacing w:before="120"/>
        <w:ind w:leftChars="295" w:left="708" w:firstLine="720"/>
        <w:rPr>
          <w:rFonts w:eastAsia="SimSun"/>
          <w:bCs/>
          <w:lang w:eastAsia="zh-CN"/>
        </w:rPr>
      </w:pPr>
      <w:r w:rsidRPr="0033127C">
        <w:rPr>
          <w:rFonts w:eastAsia="SimSun"/>
          <w:lang w:val="zh-CN" w:eastAsia="zh-CN"/>
        </w:rPr>
        <w:t>到</w:t>
      </w:r>
      <w:r w:rsidRPr="0033127C">
        <w:rPr>
          <w:rFonts w:eastAsia="SimSun"/>
          <w:lang w:val="zh-CN" w:eastAsia="zh-CN"/>
        </w:rPr>
        <w:t>[202</w:t>
      </w:r>
      <w:r w:rsidR="00D71F47">
        <w:rPr>
          <w:rFonts w:eastAsia="SimSun"/>
          <w:lang w:val="zh-CN" w:eastAsia="zh-CN"/>
        </w:rPr>
        <w:t>2</w:t>
      </w:r>
      <w:r w:rsidRPr="0033127C">
        <w:rPr>
          <w:rFonts w:eastAsia="SimSun"/>
          <w:lang w:val="zh-CN" w:eastAsia="zh-CN"/>
        </w:rPr>
        <w:t>年</w:t>
      </w:r>
      <w:r w:rsidRPr="0033127C">
        <w:rPr>
          <w:rFonts w:eastAsia="SimSun"/>
          <w:lang w:val="zh-CN" w:eastAsia="zh-CN"/>
        </w:rPr>
        <w:t>]</w:t>
      </w:r>
      <w:r w:rsidRPr="0033127C">
        <w:rPr>
          <w:rFonts w:eastAsia="SimSun"/>
          <w:lang w:val="zh-CN" w:eastAsia="zh-CN"/>
        </w:rPr>
        <w:t>，为支持各自的国家生物多样性战略和行动计划以及</w:t>
      </w:r>
      <w:r w:rsidRPr="0033127C">
        <w:rPr>
          <w:rFonts w:eastAsia="SimSun"/>
          <w:lang w:val="zh-CN" w:eastAsia="zh-CN"/>
        </w:rPr>
        <w:t>2020</w:t>
      </w:r>
      <w:r w:rsidRPr="0033127C">
        <w:rPr>
          <w:rFonts w:eastAsia="SimSun"/>
          <w:lang w:val="zh-CN" w:eastAsia="zh-CN"/>
        </w:rPr>
        <w:t>年后全球生物多样性框架，</w:t>
      </w:r>
      <w:r w:rsidRPr="0033127C">
        <w:rPr>
          <w:rFonts w:eastAsia="SimSun" w:hint="eastAsia"/>
          <w:lang w:val="zh-CN" w:eastAsia="zh-CN"/>
        </w:rPr>
        <w:t>所有</w:t>
      </w:r>
      <w:r w:rsidR="00D71F47">
        <w:rPr>
          <w:rFonts w:eastAsia="SimSun" w:hint="eastAsia"/>
          <w:lang w:val="zh-CN" w:eastAsia="zh-CN"/>
        </w:rPr>
        <w:t>国家应该</w:t>
      </w:r>
      <w:r w:rsidRPr="0033127C">
        <w:rPr>
          <w:rFonts w:eastAsia="SimSun"/>
          <w:lang w:val="zh-CN" w:eastAsia="zh-CN"/>
        </w:rPr>
        <w:t>完成了各自的国家生物多样性筹资计划，通过使用联合国开发计划署生物多样性筹资倡议的方法或类似方法，旨在减少或重新</w:t>
      </w:r>
      <w:r w:rsidRPr="0033127C">
        <w:rPr>
          <w:rFonts w:eastAsia="SimSun" w:hint="eastAsia"/>
          <w:lang w:val="zh-CN" w:eastAsia="zh-CN"/>
        </w:rPr>
        <w:t>调整</w:t>
      </w:r>
      <w:r w:rsidRPr="0033127C">
        <w:rPr>
          <w:rFonts w:eastAsia="SimSun"/>
          <w:lang w:val="zh-CN" w:eastAsia="zh-CN"/>
        </w:rPr>
        <w:t>对生物多样性造成损害的资源；从</w:t>
      </w:r>
      <w:r w:rsidRPr="0033127C">
        <w:rPr>
          <w:rFonts w:eastAsia="SimSun" w:hint="eastAsia"/>
          <w:lang w:val="zh-CN" w:eastAsia="zh-CN"/>
        </w:rPr>
        <w:t>所有来源筹集</w:t>
      </w:r>
      <w:r w:rsidRPr="0033127C">
        <w:rPr>
          <w:rFonts w:eastAsia="SimSun"/>
          <w:lang w:val="zh-CN" w:eastAsia="zh-CN"/>
        </w:rPr>
        <w:t>更多资源</w:t>
      </w:r>
      <w:r w:rsidR="002203E1">
        <w:rPr>
          <w:rFonts w:eastAsia="SimSun" w:hint="eastAsia"/>
          <w:lang w:val="zh-CN" w:eastAsia="zh-CN"/>
        </w:rPr>
        <w:t>，</w:t>
      </w:r>
      <w:r w:rsidRPr="0033127C">
        <w:rPr>
          <w:rFonts w:eastAsia="SimSun"/>
          <w:lang w:val="zh-CN" w:eastAsia="zh-CN"/>
        </w:rPr>
        <w:t>以及提高资源利用的效力和效率。</w:t>
      </w:r>
    </w:p>
    <w:p w14:paraId="323A6A86" w14:textId="0E0E5A1F"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hint="eastAsia"/>
          <w:szCs w:val="24"/>
          <w:lang w:val="zh-CN" w:eastAsia="zh-CN"/>
        </w:rPr>
        <w:t>要实现</w:t>
      </w:r>
      <w:r w:rsidRPr="0033127C">
        <w:rPr>
          <w:rFonts w:eastAsia="SimSun"/>
          <w:szCs w:val="24"/>
          <w:lang w:val="zh-CN" w:eastAsia="zh-CN"/>
        </w:rPr>
        <w:t>上述目标，</w:t>
      </w:r>
      <w:r w:rsidRPr="0033127C">
        <w:rPr>
          <w:rFonts w:eastAsia="SimSun" w:hint="eastAsia"/>
          <w:szCs w:val="24"/>
          <w:lang w:val="zh-CN" w:eastAsia="zh-CN"/>
        </w:rPr>
        <w:t>显然</w:t>
      </w:r>
      <w:r w:rsidRPr="0033127C">
        <w:rPr>
          <w:rFonts w:eastAsia="SimSun"/>
          <w:szCs w:val="24"/>
          <w:lang w:val="zh-CN" w:eastAsia="zh-CN"/>
        </w:rPr>
        <w:t>需</w:t>
      </w:r>
      <w:r w:rsidRPr="0033127C">
        <w:rPr>
          <w:rFonts w:eastAsia="SimSun" w:hint="eastAsia"/>
          <w:szCs w:val="24"/>
          <w:lang w:val="zh-CN" w:eastAsia="zh-CN"/>
        </w:rPr>
        <w:t>要</w:t>
      </w:r>
      <w:r w:rsidRPr="0033127C">
        <w:rPr>
          <w:rFonts w:eastAsia="SimSun"/>
          <w:szCs w:val="24"/>
          <w:lang w:val="zh-CN" w:eastAsia="zh-CN"/>
        </w:rPr>
        <w:t>辅之以切实有效的执行办法。一些发展中国家</w:t>
      </w:r>
      <w:r w:rsidR="002203E1">
        <w:rPr>
          <w:rFonts w:eastAsia="SimSun" w:hint="eastAsia"/>
          <w:szCs w:val="24"/>
          <w:lang w:val="zh-CN" w:eastAsia="zh-CN"/>
        </w:rPr>
        <w:t>和经济转型国家</w:t>
      </w:r>
      <w:r w:rsidRPr="0033127C">
        <w:rPr>
          <w:rFonts w:eastAsia="SimSun"/>
          <w:szCs w:val="24"/>
          <w:lang w:val="zh-CN" w:eastAsia="zh-CN"/>
        </w:rPr>
        <w:t>可能缺乏人力资源等资源，无法有效制定国家生物多样性筹资计划，在这种情况下，它们可能需要外部支持。因此，</w:t>
      </w:r>
      <w:r w:rsidR="002203E1">
        <w:rPr>
          <w:rFonts w:eastAsia="SimSun" w:hint="eastAsia"/>
          <w:szCs w:val="24"/>
          <w:lang w:val="zh-CN" w:eastAsia="zh-CN"/>
        </w:rPr>
        <w:t>捐助</w:t>
      </w:r>
      <w:r w:rsidRPr="0033127C">
        <w:rPr>
          <w:rFonts w:eastAsia="SimSun"/>
          <w:szCs w:val="24"/>
          <w:lang w:val="zh-CN" w:eastAsia="zh-CN"/>
        </w:rPr>
        <w:t>国不妨作出明确承诺，确保向所有寻求支助的发展中国家</w:t>
      </w:r>
      <w:r w:rsidR="002203E1">
        <w:rPr>
          <w:rFonts w:eastAsia="SimSun" w:hint="eastAsia"/>
          <w:szCs w:val="24"/>
          <w:lang w:val="zh-CN" w:eastAsia="zh-CN"/>
        </w:rPr>
        <w:t>和转型国家</w:t>
      </w:r>
      <w:r w:rsidRPr="0033127C">
        <w:rPr>
          <w:rFonts w:eastAsia="SimSun"/>
          <w:szCs w:val="24"/>
          <w:lang w:val="zh-CN" w:eastAsia="zh-CN"/>
        </w:rPr>
        <w:t>缔约方提供充足</w:t>
      </w:r>
      <w:r w:rsidRPr="0033127C">
        <w:rPr>
          <w:rFonts w:eastAsia="SimSun" w:hint="eastAsia"/>
          <w:szCs w:val="24"/>
          <w:lang w:val="zh-CN" w:eastAsia="zh-CN"/>
        </w:rPr>
        <w:t>而</w:t>
      </w:r>
      <w:r w:rsidRPr="0033127C">
        <w:rPr>
          <w:rFonts w:eastAsia="SimSun"/>
          <w:szCs w:val="24"/>
          <w:lang w:val="zh-CN" w:eastAsia="zh-CN"/>
        </w:rPr>
        <w:t>及时的支助。缔约方大会第十五届会议</w:t>
      </w:r>
      <w:r w:rsidRPr="0033127C">
        <w:rPr>
          <w:rFonts w:eastAsia="SimSun" w:hint="eastAsia"/>
          <w:szCs w:val="24"/>
          <w:lang w:val="zh-CN" w:eastAsia="zh-CN"/>
        </w:rPr>
        <w:t>上</w:t>
      </w:r>
      <w:r w:rsidRPr="0033127C">
        <w:rPr>
          <w:rFonts w:eastAsia="SimSun"/>
          <w:szCs w:val="24"/>
          <w:lang w:val="zh-CN" w:eastAsia="zh-CN"/>
        </w:rPr>
        <w:t>的另一项决定可</w:t>
      </w:r>
      <w:r w:rsidRPr="0033127C">
        <w:rPr>
          <w:rFonts w:eastAsia="SimSun" w:hint="eastAsia"/>
          <w:szCs w:val="24"/>
          <w:lang w:val="zh-CN" w:eastAsia="zh-CN"/>
        </w:rPr>
        <w:t>能</w:t>
      </w:r>
      <w:r w:rsidRPr="0033127C">
        <w:rPr>
          <w:rFonts w:eastAsia="SimSun"/>
          <w:szCs w:val="24"/>
          <w:lang w:val="zh-CN" w:eastAsia="zh-CN"/>
        </w:rPr>
        <w:t>邀请捐助者和《公约》筹资机制提供这种支持。如一些缔约方在不限成员名额工作组第二次会议上提议的，汇集和</w:t>
      </w:r>
      <w:r w:rsidRPr="0033127C">
        <w:rPr>
          <w:rFonts w:eastAsia="SimSun" w:hint="eastAsia"/>
          <w:szCs w:val="24"/>
          <w:lang w:val="zh-CN" w:eastAsia="zh-CN"/>
        </w:rPr>
        <w:t>发放</w:t>
      </w:r>
      <w:r w:rsidRPr="0033127C">
        <w:rPr>
          <w:rFonts w:eastAsia="SimSun"/>
          <w:szCs w:val="24"/>
          <w:lang w:val="zh-CN" w:eastAsia="zh-CN"/>
        </w:rPr>
        <w:t>必要的资源也可</w:t>
      </w:r>
      <w:r w:rsidRPr="0033127C">
        <w:rPr>
          <w:rFonts w:eastAsia="SimSun" w:hint="eastAsia"/>
          <w:szCs w:val="24"/>
          <w:lang w:val="zh-CN" w:eastAsia="zh-CN"/>
        </w:rPr>
        <w:t>作为</w:t>
      </w:r>
      <w:r w:rsidRPr="0033127C">
        <w:rPr>
          <w:rFonts w:eastAsia="SimSun"/>
          <w:szCs w:val="24"/>
          <w:lang w:val="zh-CN" w:eastAsia="zh-CN"/>
        </w:rPr>
        <w:t>专门机制的一部分，并且有可能成为更广泛的业务能力建设和科学技术机制的一部分。</w:t>
      </w:r>
    </w:p>
    <w:p w14:paraId="061558C5" w14:textId="15F99364" w:rsidR="000526CF" w:rsidRPr="0033127C" w:rsidRDefault="000526CF" w:rsidP="00607BF6">
      <w:pPr>
        <w:pStyle w:val="Para1"/>
        <w:keepNext/>
        <w:keepLines/>
        <w:numPr>
          <w:ilvl w:val="0"/>
          <w:numId w:val="54"/>
        </w:numPr>
        <w:suppressLineNumbers/>
        <w:suppressAutoHyphens/>
        <w:snapToGrid w:val="0"/>
        <w:spacing w:before="120"/>
        <w:ind w:left="0" w:firstLine="0"/>
        <w:jc w:val="both"/>
        <w:rPr>
          <w:rFonts w:eastAsia="SimSun"/>
          <w:szCs w:val="24"/>
        </w:rPr>
      </w:pPr>
      <w:r w:rsidRPr="0033127C">
        <w:rPr>
          <w:rFonts w:eastAsia="SimSun"/>
          <w:szCs w:val="24"/>
          <w:lang w:val="zh-CN" w:eastAsia="zh-CN"/>
        </w:rPr>
        <w:t>缔约方不妨在缔约方大会第十五届会议上审议</w:t>
      </w:r>
      <w:r w:rsidRPr="0033127C">
        <w:rPr>
          <w:rFonts w:eastAsia="SimSun" w:hint="eastAsia"/>
          <w:szCs w:val="24"/>
          <w:lang w:val="zh-CN" w:eastAsia="zh-CN"/>
        </w:rPr>
        <w:t>另</w:t>
      </w:r>
      <w:r w:rsidRPr="0033127C">
        <w:rPr>
          <w:rFonts w:eastAsia="SimSun"/>
          <w:szCs w:val="24"/>
          <w:lang w:val="zh-CN" w:eastAsia="zh-CN"/>
        </w:rPr>
        <w:t>一</w:t>
      </w:r>
      <w:r w:rsidRPr="0033127C">
        <w:rPr>
          <w:rFonts w:eastAsia="SimSun" w:hint="eastAsia"/>
          <w:szCs w:val="24"/>
          <w:lang w:val="zh-CN" w:eastAsia="zh-CN"/>
        </w:rPr>
        <w:t>份</w:t>
      </w:r>
      <w:r w:rsidRPr="0033127C">
        <w:rPr>
          <w:rFonts w:eastAsia="SimSun"/>
          <w:szCs w:val="24"/>
          <w:lang w:val="zh-CN" w:eastAsia="zh-CN"/>
        </w:rPr>
        <w:t>决定，邀请</w:t>
      </w:r>
      <w:r w:rsidR="002203E1">
        <w:rPr>
          <w:rFonts w:eastAsia="SimSun" w:hint="eastAsia"/>
          <w:szCs w:val="24"/>
          <w:lang w:val="zh-CN" w:eastAsia="zh-CN"/>
        </w:rPr>
        <w:t>开发署</w:t>
      </w:r>
      <w:r w:rsidRPr="0033127C">
        <w:rPr>
          <w:rFonts w:eastAsia="SimSun"/>
          <w:szCs w:val="24"/>
          <w:lang w:val="zh-CN" w:eastAsia="zh-CN"/>
        </w:rPr>
        <w:t>生物多样性筹资倡议和其他相关组织</w:t>
      </w:r>
      <w:r w:rsidRPr="0033127C">
        <w:rPr>
          <w:rFonts w:eastAsia="SimSun" w:hint="eastAsia"/>
          <w:szCs w:val="24"/>
          <w:lang w:val="zh-CN" w:eastAsia="zh-CN"/>
        </w:rPr>
        <w:t>及</w:t>
      </w:r>
      <w:r w:rsidRPr="0033127C">
        <w:rPr>
          <w:rFonts w:eastAsia="SimSun"/>
          <w:szCs w:val="24"/>
          <w:lang w:val="zh-CN" w:eastAsia="zh-CN"/>
        </w:rPr>
        <w:t>倡议，并请执行秘书与这些组织和倡议合作，进一步完善制定国家生物多样性筹资计划的方法基础，缔约方大会可随后颁布该计划，作为</w:t>
      </w:r>
      <w:r w:rsidRPr="0033127C">
        <w:rPr>
          <w:rFonts w:eastAsia="SimSun" w:hint="eastAsia"/>
          <w:szCs w:val="24"/>
          <w:lang w:val="zh-CN" w:eastAsia="zh-CN"/>
        </w:rPr>
        <w:t>所有</w:t>
      </w:r>
      <w:r w:rsidRPr="0033127C">
        <w:rPr>
          <w:rFonts w:eastAsia="SimSun"/>
          <w:szCs w:val="24"/>
          <w:lang w:val="zh-CN" w:eastAsia="zh-CN"/>
        </w:rPr>
        <w:t>缔约方均可遵守的方便用户的标准。</w:t>
      </w:r>
      <w:r w:rsidR="009A4775">
        <w:rPr>
          <w:rFonts w:eastAsia="SimSun" w:hint="eastAsia"/>
          <w:szCs w:val="24"/>
          <w:lang w:val="zh-CN" w:eastAsia="zh-CN"/>
        </w:rPr>
        <w:t>案文</w:t>
      </w:r>
      <w:r w:rsidR="009A4775">
        <w:rPr>
          <w:rFonts w:eastAsia="SimSun"/>
          <w:szCs w:val="24"/>
          <w:lang w:val="zh-CN" w:eastAsia="zh-CN"/>
        </w:rPr>
        <w:t>可</w:t>
      </w:r>
      <w:r w:rsidR="009A4775">
        <w:rPr>
          <w:rFonts w:eastAsia="SimSun" w:hint="eastAsia"/>
          <w:szCs w:val="24"/>
          <w:lang w:val="zh-CN" w:eastAsia="zh-CN"/>
        </w:rPr>
        <w:t>拟定</w:t>
      </w:r>
      <w:r w:rsidR="002203E1">
        <w:rPr>
          <w:rFonts w:eastAsia="SimSun" w:hint="eastAsia"/>
          <w:szCs w:val="24"/>
          <w:lang w:val="zh-CN" w:eastAsia="zh-CN"/>
        </w:rPr>
        <w:t>如下</w:t>
      </w:r>
      <w:r w:rsidRPr="0033127C">
        <w:rPr>
          <w:rFonts w:eastAsia="SimSun"/>
          <w:szCs w:val="24"/>
          <w:lang w:val="zh-CN"/>
        </w:rPr>
        <w:t>：</w:t>
      </w:r>
    </w:p>
    <w:p w14:paraId="020B2E38" w14:textId="4C5B0E5A" w:rsidR="002203E1" w:rsidRPr="003B2A83" w:rsidRDefault="002203E1" w:rsidP="00607BF6">
      <w:pPr>
        <w:snapToGrid w:val="0"/>
        <w:spacing w:before="120"/>
        <w:ind w:firstLine="720"/>
        <w:rPr>
          <w:rFonts w:ascii="STKaiti" w:eastAsia="STKaiti" w:hAnsi="STKaiti"/>
          <w:lang w:val="zh-CN" w:eastAsia="zh-CN"/>
        </w:rPr>
      </w:pPr>
      <w:r w:rsidRPr="003B2A83">
        <w:rPr>
          <w:rFonts w:ascii="STKaiti" w:eastAsia="STKaiti" w:hAnsi="STKaiti" w:hint="eastAsia"/>
          <w:lang w:val="zh-CN" w:eastAsia="zh-CN"/>
        </w:rPr>
        <w:t>[</w:t>
      </w:r>
      <w:r w:rsidRPr="00D52931">
        <w:rPr>
          <w:rFonts w:ascii="KaiTi" w:eastAsia="KaiTi" w:hAnsi="KaiTi" w:hint="eastAsia"/>
          <w:lang w:val="zh-CN" w:eastAsia="zh-CN"/>
        </w:rPr>
        <w:t>缔约方大会</w:t>
      </w:r>
      <w:r w:rsidRPr="003B2A83">
        <w:rPr>
          <w:rFonts w:ascii="STKaiti" w:eastAsia="STKaiti" w:hAnsi="STKaiti"/>
          <w:lang w:val="zh-CN" w:eastAsia="zh-CN"/>
        </w:rPr>
        <w:t>]</w:t>
      </w:r>
    </w:p>
    <w:p w14:paraId="23B40074" w14:textId="3243978C" w:rsidR="002203E1" w:rsidRDefault="002203E1" w:rsidP="00607BF6">
      <w:pPr>
        <w:snapToGrid w:val="0"/>
        <w:spacing w:before="120"/>
        <w:ind w:firstLine="720"/>
        <w:rPr>
          <w:rFonts w:ascii="KaiTi_GB2312" w:eastAsia="KaiTi_GB2312"/>
          <w:lang w:val="zh-CN" w:eastAsia="zh-CN"/>
        </w:rPr>
      </w:pPr>
      <w:r w:rsidRPr="002203E1">
        <w:rPr>
          <w:rFonts w:ascii="KaiTi_GB2312" w:eastAsia="KaiTi_GB2312" w:hint="eastAsia"/>
          <w:lang w:val="zh-CN" w:eastAsia="zh-CN"/>
        </w:rPr>
        <w:t>邀请</w:t>
      </w:r>
      <w:r w:rsidRPr="002203E1">
        <w:rPr>
          <w:rFonts w:eastAsia="SimSun" w:hint="eastAsia"/>
          <w:lang w:val="zh-CN" w:eastAsia="zh-CN"/>
        </w:rPr>
        <w:t>联合国开发计划署生物多样性融资倡议与其他相关和</w:t>
      </w:r>
      <w:r w:rsidRPr="008B2A69">
        <w:rPr>
          <w:rFonts w:eastAsia="SimSun" w:hint="eastAsia"/>
          <w:lang w:val="zh-CN" w:eastAsia="zh-CN"/>
        </w:rPr>
        <w:t>有关</w:t>
      </w:r>
      <w:r w:rsidRPr="002203E1">
        <w:rPr>
          <w:rFonts w:eastAsia="SimSun" w:hint="eastAsia"/>
          <w:lang w:val="zh-CN" w:eastAsia="zh-CN"/>
        </w:rPr>
        <w:t>组织和倡议以及执行秘书合作，完善生物多样性融资倡议的现有方法，以</w:t>
      </w:r>
      <w:r w:rsidR="008A4209">
        <w:rPr>
          <w:rFonts w:eastAsia="SimSun" w:hint="eastAsia"/>
          <w:lang w:val="zh-CN" w:eastAsia="zh-CN"/>
        </w:rPr>
        <w:t>便</w:t>
      </w:r>
      <w:r w:rsidRPr="002203E1">
        <w:rPr>
          <w:rFonts w:eastAsia="SimSun" w:hint="eastAsia"/>
          <w:lang w:val="zh-CN" w:eastAsia="zh-CN"/>
        </w:rPr>
        <w:t>编制所有国家</w:t>
      </w:r>
      <w:r w:rsidR="008A4209">
        <w:rPr>
          <w:rFonts w:eastAsia="SimSun" w:hint="eastAsia"/>
          <w:lang w:val="zh-CN" w:eastAsia="zh-CN"/>
        </w:rPr>
        <w:t>的</w:t>
      </w:r>
      <w:r w:rsidR="008A4209" w:rsidRPr="002203E1">
        <w:rPr>
          <w:rFonts w:eastAsia="SimSun" w:hint="eastAsia"/>
          <w:lang w:val="zh-CN" w:eastAsia="zh-CN"/>
        </w:rPr>
        <w:t>国家</w:t>
      </w:r>
      <w:r w:rsidRPr="002203E1">
        <w:rPr>
          <w:rFonts w:eastAsia="SimSun" w:hint="eastAsia"/>
          <w:lang w:val="zh-CN" w:eastAsia="zh-CN"/>
        </w:rPr>
        <w:t>生物多样性融资计划，</w:t>
      </w:r>
      <w:r w:rsidR="008A4209">
        <w:rPr>
          <w:rFonts w:eastAsia="SimSun" w:hint="eastAsia"/>
          <w:lang w:val="zh-CN" w:eastAsia="zh-CN"/>
        </w:rPr>
        <w:t>以及</w:t>
      </w:r>
      <w:r w:rsidRPr="002203E1">
        <w:rPr>
          <w:rFonts w:eastAsia="SimSun" w:hint="eastAsia"/>
          <w:lang w:val="zh-CN" w:eastAsia="zh-CN"/>
        </w:rPr>
        <w:t>采用这种方法的技术和财务模式，</w:t>
      </w:r>
      <w:r w:rsidR="008A4209">
        <w:rPr>
          <w:rFonts w:eastAsia="SimSun" w:hint="eastAsia"/>
          <w:lang w:val="zh-CN" w:eastAsia="zh-CN"/>
        </w:rPr>
        <w:t>这</w:t>
      </w:r>
      <w:r w:rsidRPr="002203E1">
        <w:rPr>
          <w:rFonts w:eastAsia="SimSun" w:hint="eastAsia"/>
          <w:lang w:val="zh-CN" w:eastAsia="zh-CN"/>
        </w:rPr>
        <w:t>均</w:t>
      </w:r>
      <w:r w:rsidR="008A4209">
        <w:rPr>
          <w:rFonts w:eastAsia="SimSun" w:hint="eastAsia"/>
          <w:lang w:val="zh-CN" w:eastAsia="zh-CN"/>
        </w:rPr>
        <w:t>须根据</w:t>
      </w:r>
      <w:r w:rsidRPr="002203E1">
        <w:rPr>
          <w:rFonts w:eastAsia="SimSun" w:hint="eastAsia"/>
          <w:lang w:val="zh-CN" w:eastAsia="zh-CN"/>
        </w:rPr>
        <w:t>各</w:t>
      </w:r>
      <w:r w:rsidR="008A4209">
        <w:rPr>
          <w:rFonts w:eastAsia="SimSun" w:hint="eastAsia"/>
          <w:lang w:val="zh-CN" w:eastAsia="zh-CN"/>
        </w:rPr>
        <w:t>国</w:t>
      </w:r>
      <w:r w:rsidRPr="002203E1">
        <w:rPr>
          <w:rFonts w:eastAsia="SimSun" w:hint="eastAsia"/>
          <w:lang w:val="zh-CN" w:eastAsia="zh-CN"/>
        </w:rPr>
        <w:t>国情和</w:t>
      </w:r>
      <w:r w:rsidR="008A4209">
        <w:rPr>
          <w:rFonts w:eastAsia="SimSun" w:hint="eastAsia"/>
          <w:lang w:val="zh-CN" w:eastAsia="zh-CN"/>
        </w:rPr>
        <w:t>国力来调整</w:t>
      </w:r>
      <w:r w:rsidRPr="002203E1">
        <w:rPr>
          <w:rFonts w:eastAsia="SimSun" w:hint="eastAsia"/>
          <w:lang w:val="zh-CN" w:eastAsia="zh-CN"/>
        </w:rPr>
        <w:t>。</w:t>
      </w:r>
    </w:p>
    <w:p w14:paraId="6FC5F6F5" w14:textId="7CD14A54"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bookmarkStart w:id="13" w:name="_Ref40342222"/>
      <w:r w:rsidRPr="0033127C">
        <w:rPr>
          <w:rFonts w:eastAsia="SimSun"/>
          <w:szCs w:val="24"/>
          <w:lang w:val="zh-CN" w:eastAsia="zh-CN"/>
        </w:rPr>
        <w:t>专家小组的第一</w:t>
      </w:r>
      <w:r w:rsidR="00CA4803" w:rsidRPr="0033127C">
        <w:rPr>
          <w:rFonts w:eastAsia="SimSun" w:hint="eastAsia"/>
          <w:szCs w:val="24"/>
          <w:lang w:val="zh-CN" w:eastAsia="zh-CN"/>
        </w:rPr>
        <w:t>次</w:t>
      </w:r>
      <w:r w:rsidRPr="0033127C">
        <w:rPr>
          <w:rFonts w:eastAsia="SimSun"/>
          <w:szCs w:val="24"/>
          <w:lang w:val="zh-CN" w:eastAsia="zh-CN"/>
        </w:rPr>
        <w:t>报告</w:t>
      </w:r>
      <w:r w:rsidRPr="0033127C">
        <w:rPr>
          <w:rStyle w:val="FootnoteReference"/>
          <w:sz w:val="24"/>
          <w:szCs w:val="24"/>
          <w:u w:val="none"/>
          <w:vertAlign w:val="superscript"/>
          <w:lang w:val="zh-CN"/>
        </w:rPr>
        <w:footnoteReference w:id="55"/>
      </w:r>
      <w:r w:rsidR="00CD59B0">
        <w:rPr>
          <w:rFonts w:eastAsia="SimSun" w:hint="eastAsia"/>
          <w:szCs w:val="24"/>
          <w:lang w:val="zh-CN" w:eastAsia="zh-CN"/>
        </w:rPr>
        <w:t xml:space="preserve"> </w:t>
      </w:r>
      <w:r w:rsidRPr="0033127C">
        <w:rPr>
          <w:rFonts w:eastAsia="SimSun"/>
          <w:szCs w:val="24"/>
          <w:lang w:val="zh-CN" w:eastAsia="zh-CN"/>
        </w:rPr>
        <w:t>强调，《公约》财务报告框架</w:t>
      </w:r>
      <w:r w:rsidRPr="0033127C">
        <w:rPr>
          <w:rStyle w:val="FootnoteReference"/>
          <w:sz w:val="24"/>
          <w:szCs w:val="24"/>
          <w:u w:val="none"/>
          <w:vertAlign w:val="superscript"/>
          <w:lang w:val="zh-CN"/>
        </w:rPr>
        <w:footnoteReference w:id="56"/>
      </w:r>
      <w:r w:rsidR="00CD59B0">
        <w:rPr>
          <w:rFonts w:eastAsia="SimSun" w:hint="eastAsia"/>
          <w:szCs w:val="24"/>
          <w:lang w:val="zh-CN" w:eastAsia="zh-CN"/>
        </w:rPr>
        <w:t xml:space="preserve"> </w:t>
      </w:r>
      <w:r w:rsidRPr="0033127C">
        <w:rPr>
          <w:rFonts w:eastAsia="SimSun"/>
          <w:szCs w:val="24"/>
          <w:lang w:val="zh-CN" w:eastAsia="zh-CN"/>
        </w:rPr>
        <w:t>作为全面了解全球生物多样性相关资金流依据的效力相对有限。为弥补这些知识差距，今后有必要考虑加强现有的国际统计进程并与之</w:t>
      </w:r>
      <w:r w:rsidRPr="0033127C">
        <w:rPr>
          <w:rFonts w:eastAsia="SimSun" w:hint="eastAsia"/>
          <w:szCs w:val="24"/>
          <w:lang w:val="zh-CN" w:eastAsia="zh-CN"/>
        </w:rPr>
        <w:t>进行</w:t>
      </w:r>
      <w:r w:rsidRPr="0033127C">
        <w:rPr>
          <w:rFonts w:eastAsia="SimSun"/>
          <w:szCs w:val="24"/>
          <w:lang w:val="zh-CN" w:eastAsia="zh-CN"/>
        </w:rPr>
        <w:t>更密切</w:t>
      </w:r>
      <w:r w:rsidRPr="0033127C">
        <w:rPr>
          <w:rFonts w:eastAsia="SimSun" w:hint="eastAsia"/>
          <w:szCs w:val="24"/>
          <w:lang w:val="zh-CN" w:eastAsia="zh-CN"/>
        </w:rPr>
        <w:t>的</w:t>
      </w:r>
      <w:r w:rsidRPr="0033127C">
        <w:rPr>
          <w:rFonts w:eastAsia="SimSun"/>
          <w:szCs w:val="24"/>
          <w:lang w:val="zh-CN" w:eastAsia="zh-CN"/>
        </w:rPr>
        <w:t>协作，</w:t>
      </w:r>
      <w:r w:rsidRPr="0033127C">
        <w:rPr>
          <w:rFonts w:eastAsia="SimSun" w:hint="eastAsia"/>
          <w:szCs w:val="24"/>
          <w:lang w:val="zh-CN" w:eastAsia="zh-CN"/>
        </w:rPr>
        <w:t>将</w:t>
      </w:r>
      <w:r w:rsidRPr="0033127C">
        <w:rPr>
          <w:rFonts w:eastAsia="SimSun"/>
          <w:szCs w:val="24"/>
          <w:lang w:val="zh-CN" w:eastAsia="zh-CN"/>
        </w:rPr>
        <w:t>此作为</w:t>
      </w:r>
      <w:r w:rsidRPr="0033127C">
        <w:rPr>
          <w:rFonts w:eastAsia="SimSun" w:hint="eastAsia"/>
          <w:szCs w:val="24"/>
          <w:lang w:val="zh-CN" w:eastAsia="zh-CN"/>
        </w:rPr>
        <w:t>便利</w:t>
      </w:r>
      <w:r w:rsidRPr="0033127C">
        <w:rPr>
          <w:rFonts w:eastAsia="SimSun"/>
          <w:szCs w:val="24"/>
          <w:lang w:val="zh-CN" w:eastAsia="zh-CN"/>
        </w:rPr>
        <w:t>根据《公约》进行更有效报告的前提条件。可通过</w:t>
      </w:r>
      <w:r w:rsidRPr="0033127C">
        <w:rPr>
          <w:rFonts w:eastAsia="SimSun" w:hint="eastAsia"/>
          <w:szCs w:val="24"/>
          <w:lang w:val="zh-CN" w:eastAsia="zh-CN"/>
        </w:rPr>
        <w:t>邀</w:t>
      </w:r>
      <w:r w:rsidRPr="0033127C">
        <w:rPr>
          <w:rFonts w:eastAsia="SimSun"/>
          <w:szCs w:val="24"/>
          <w:lang w:val="zh-CN" w:eastAsia="zh-CN"/>
        </w:rPr>
        <w:t>请非经合组织发援会成员以及多边开发银行在自愿</w:t>
      </w:r>
      <w:r w:rsidRPr="0033127C">
        <w:rPr>
          <w:rFonts w:eastAsia="SimSun" w:hint="eastAsia"/>
          <w:szCs w:val="24"/>
          <w:lang w:val="zh-CN" w:eastAsia="zh-CN"/>
        </w:rPr>
        <w:t>和</w:t>
      </w:r>
      <w:r w:rsidRPr="0033127C">
        <w:rPr>
          <w:rFonts w:eastAsia="SimSun"/>
          <w:szCs w:val="24"/>
          <w:lang w:val="zh-CN" w:eastAsia="zh-CN"/>
        </w:rPr>
        <w:t>一致的基础上提供数据，有效加强经合组织发援会贷方报告制度系统的使用以及里约标识方法的准确性。通过与国际货币基金组织政府财政统计框架和联合国统计司合作，可以</w:t>
      </w:r>
      <w:r w:rsidRPr="0033127C">
        <w:rPr>
          <w:rFonts w:eastAsia="SimSun" w:hint="eastAsia"/>
          <w:szCs w:val="24"/>
          <w:lang w:val="zh-CN" w:eastAsia="zh-CN"/>
        </w:rPr>
        <w:t>完善</w:t>
      </w:r>
      <w:r w:rsidRPr="0033127C">
        <w:rPr>
          <w:rFonts w:eastAsia="SimSun"/>
          <w:szCs w:val="24"/>
          <w:lang w:val="zh-CN" w:eastAsia="zh-CN"/>
        </w:rPr>
        <w:t>生物多样性</w:t>
      </w:r>
      <w:r w:rsidRPr="0033127C">
        <w:rPr>
          <w:rFonts w:eastAsia="SimSun" w:hint="eastAsia"/>
          <w:szCs w:val="24"/>
          <w:lang w:val="zh-CN" w:eastAsia="zh-CN"/>
        </w:rPr>
        <w:t>方面</w:t>
      </w:r>
      <w:r w:rsidRPr="0033127C">
        <w:rPr>
          <w:rFonts w:eastAsia="SimSun" w:hint="eastAsia"/>
          <w:szCs w:val="24"/>
          <w:lang w:val="zh-CN" w:eastAsia="zh-CN"/>
        </w:rPr>
        <w:lastRenderedPageBreak/>
        <w:t>的</w:t>
      </w:r>
      <w:r w:rsidRPr="0033127C">
        <w:rPr>
          <w:rFonts w:eastAsia="SimSun"/>
          <w:szCs w:val="24"/>
          <w:lang w:val="zh-CN" w:eastAsia="zh-CN"/>
        </w:rPr>
        <w:t>国内支出以及</w:t>
      </w:r>
      <w:r w:rsidRPr="0033127C">
        <w:rPr>
          <w:rFonts w:eastAsia="SimSun" w:hint="eastAsia"/>
          <w:szCs w:val="24"/>
          <w:lang w:val="zh-CN" w:eastAsia="zh-CN"/>
        </w:rPr>
        <w:t>与</w:t>
      </w:r>
      <w:r w:rsidRPr="0033127C">
        <w:rPr>
          <w:rFonts w:eastAsia="SimSun"/>
          <w:szCs w:val="24"/>
          <w:lang w:val="zh-CN" w:eastAsia="zh-CN"/>
        </w:rPr>
        <w:t>生物多样性间接</w:t>
      </w:r>
      <w:r w:rsidRPr="0033127C">
        <w:rPr>
          <w:rFonts w:eastAsia="SimSun" w:hint="eastAsia"/>
          <w:szCs w:val="24"/>
          <w:lang w:val="zh-CN" w:eastAsia="zh-CN"/>
        </w:rPr>
        <w:t>有关的</w:t>
      </w:r>
      <w:r w:rsidRPr="0033127C">
        <w:rPr>
          <w:rFonts w:eastAsia="SimSun"/>
          <w:szCs w:val="24"/>
          <w:lang w:val="zh-CN" w:eastAsia="zh-CN"/>
        </w:rPr>
        <w:t>支出的数据。有关资金流和补贴及其对生物多样性影响的数据已</w:t>
      </w:r>
      <w:r w:rsidRPr="0033127C">
        <w:rPr>
          <w:rFonts w:eastAsia="SimSun" w:hint="eastAsia"/>
          <w:szCs w:val="24"/>
          <w:lang w:val="zh-CN" w:eastAsia="zh-CN"/>
        </w:rPr>
        <w:t>纳入</w:t>
      </w:r>
      <w:r w:rsidRPr="0033127C">
        <w:rPr>
          <w:rFonts w:eastAsia="SimSun"/>
          <w:szCs w:val="24"/>
          <w:lang w:val="zh-CN" w:eastAsia="zh-CN"/>
        </w:rPr>
        <w:t>经合组织的相关数据库（即农业和环境政策工具中的生产者支持估计），在鼓励采用这一数据的同时还可对其</w:t>
      </w:r>
      <w:r w:rsidRPr="0033127C">
        <w:rPr>
          <w:rFonts w:eastAsia="SimSun" w:hint="eastAsia"/>
          <w:szCs w:val="24"/>
          <w:lang w:val="zh-CN" w:eastAsia="zh-CN"/>
        </w:rPr>
        <w:t>加以</w:t>
      </w:r>
      <w:r w:rsidRPr="0033127C">
        <w:rPr>
          <w:rFonts w:eastAsia="SimSun"/>
          <w:szCs w:val="24"/>
          <w:lang w:val="zh-CN" w:eastAsia="zh-CN"/>
        </w:rPr>
        <w:t>扩充，例如还可以通过渔业支持估计数据库涵盖其他经济部门。</w:t>
      </w:r>
      <w:bookmarkEnd w:id="13"/>
    </w:p>
    <w:p w14:paraId="18A005EC" w14:textId="3D19ED53"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bookmarkStart w:id="14" w:name="_Ref40285269"/>
      <w:bookmarkStart w:id="15" w:name="_Hlk40291007"/>
      <w:r w:rsidRPr="0033127C">
        <w:rPr>
          <w:rFonts w:eastAsia="SimSun"/>
          <w:szCs w:val="24"/>
          <w:lang w:val="zh-CN" w:eastAsia="zh-CN"/>
        </w:rPr>
        <w:t>因此，缔约方不妨在缔约方大会第十五届会议上审议</w:t>
      </w:r>
      <w:r w:rsidRPr="0033127C">
        <w:rPr>
          <w:rFonts w:eastAsia="SimSun" w:hint="eastAsia"/>
          <w:szCs w:val="24"/>
          <w:lang w:val="zh-CN" w:eastAsia="zh-CN"/>
        </w:rPr>
        <w:t>另</w:t>
      </w:r>
      <w:r w:rsidRPr="0033127C">
        <w:rPr>
          <w:rFonts w:eastAsia="SimSun"/>
          <w:szCs w:val="24"/>
          <w:lang w:val="zh-CN" w:eastAsia="zh-CN"/>
        </w:rPr>
        <w:t>一</w:t>
      </w:r>
      <w:r w:rsidRPr="0033127C">
        <w:rPr>
          <w:rFonts w:eastAsia="SimSun" w:hint="eastAsia"/>
          <w:szCs w:val="24"/>
          <w:lang w:val="zh-CN" w:eastAsia="zh-CN"/>
        </w:rPr>
        <w:t>项</w:t>
      </w:r>
      <w:r w:rsidRPr="0033127C">
        <w:rPr>
          <w:rFonts w:eastAsia="SimSun"/>
          <w:szCs w:val="24"/>
          <w:lang w:val="zh-CN" w:eastAsia="zh-CN"/>
        </w:rPr>
        <w:t>决定，邀请相关伙伴和组织，并请执行秘书与</w:t>
      </w:r>
      <w:r w:rsidR="0014229C">
        <w:rPr>
          <w:rFonts w:eastAsia="SimSun" w:hint="eastAsia"/>
          <w:szCs w:val="24"/>
          <w:lang w:val="zh-CN" w:eastAsia="zh-CN"/>
        </w:rPr>
        <w:t>其</w:t>
      </w:r>
      <w:r w:rsidRPr="0033127C">
        <w:rPr>
          <w:rFonts w:eastAsia="SimSun"/>
          <w:szCs w:val="24"/>
          <w:lang w:val="zh-CN" w:eastAsia="zh-CN"/>
        </w:rPr>
        <w:t>合作，开展拟议的工作，以改进关于生物多样性相关资金流的全球知识库；之后，可颁布一项</w:t>
      </w:r>
      <w:r w:rsidRPr="0033127C">
        <w:rPr>
          <w:rFonts w:eastAsia="SimSun" w:hint="eastAsia"/>
          <w:szCs w:val="24"/>
          <w:lang w:val="zh-CN" w:eastAsia="zh-CN"/>
        </w:rPr>
        <w:t>所有缔约</w:t>
      </w:r>
      <w:r w:rsidRPr="0033127C">
        <w:rPr>
          <w:rFonts w:eastAsia="SimSun"/>
          <w:szCs w:val="24"/>
          <w:lang w:val="zh-CN" w:eastAsia="zh-CN"/>
        </w:rPr>
        <w:t>方均可遵守的方便用户使用的标准。这一决定的</w:t>
      </w:r>
      <w:bookmarkEnd w:id="14"/>
      <w:r w:rsidR="009A003D">
        <w:rPr>
          <w:rFonts w:eastAsia="SimSun" w:hint="eastAsia"/>
          <w:szCs w:val="24"/>
          <w:lang w:val="zh-CN" w:eastAsia="zh-CN"/>
        </w:rPr>
        <w:t>案文</w:t>
      </w:r>
      <w:r w:rsidR="009A003D">
        <w:rPr>
          <w:rFonts w:eastAsia="SimSun"/>
          <w:szCs w:val="24"/>
          <w:lang w:val="zh-CN" w:eastAsia="zh-CN"/>
        </w:rPr>
        <w:t>可</w:t>
      </w:r>
      <w:r w:rsidR="009A003D">
        <w:rPr>
          <w:rFonts w:eastAsia="SimSun" w:hint="eastAsia"/>
          <w:szCs w:val="24"/>
          <w:lang w:val="zh-CN" w:eastAsia="zh-CN"/>
        </w:rPr>
        <w:t>拟定如下</w:t>
      </w:r>
      <w:r w:rsidR="009A003D" w:rsidRPr="0033127C">
        <w:rPr>
          <w:rFonts w:eastAsia="SimSun"/>
          <w:szCs w:val="24"/>
          <w:lang w:val="zh-CN"/>
        </w:rPr>
        <w:t>：</w:t>
      </w:r>
    </w:p>
    <w:p w14:paraId="044D5ADB" w14:textId="231137BA" w:rsidR="0014229C" w:rsidRPr="003B2A83" w:rsidRDefault="0014229C" w:rsidP="00607BF6">
      <w:pPr>
        <w:snapToGrid w:val="0"/>
        <w:spacing w:before="120"/>
        <w:ind w:firstLine="720"/>
        <w:rPr>
          <w:rFonts w:ascii="STKaiti" w:eastAsia="STKaiti" w:hAnsi="STKaiti"/>
          <w:lang w:val="zh-CN" w:eastAsia="zh-CN"/>
        </w:rPr>
      </w:pPr>
      <w:r w:rsidRPr="003B2A83">
        <w:rPr>
          <w:rFonts w:ascii="STKaiti" w:eastAsia="STKaiti" w:hAnsi="STKaiti"/>
          <w:lang w:val="zh-CN" w:eastAsia="zh-CN"/>
        </w:rPr>
        <w:t>[</w:t>
      </w:r>
      <w:r w:rsidRPr="003B2A83">
        <w:rPr>
          <w:rFonts w:ascii="STKaiti" w:eastAsia="STKaiti" w:hAnsi="STKaiti" w:hint="eastAsia"/>
          <w:lang w:val="zh-CN" w:eastAsia="zh-CN"/>
        </w:rPr>
        <w:t>缔约方大会</w:t>
      </w:r>
      <w:r w:rsidRPr="003B2A83">
        <w:rPr>
          <w:rFonts w:ascii="STKaiti" w:eastAsia="STKaiti" w:hAnsi="STKaiti"/>
          <w:lang w:val="zh-CN" w:eastAsia="zh-CN"/>
        </w:rPr>
        <w:t>]</w:t>
      </w:r>
    </w:p>
    <w:p w14:paraId="4E0FFE62" w14:textId="3FCE3F29" w:rsidR="000526CF" w:rsidRPr="0033127C" w:rsidRDefault="000526CF" w:rsidP="00607BF6">
      <w:pPr>
        <w:snapToGrid w:val="0"/>
        <w:spacing w:before="120"/>
        <w:ind w:leftChars="295" w:left="708" w:firstLine="720"/>
        <w:rPr>
          <w:rFonts w:eastAsia="SimSun"/>
          <w:bCs/>
          <w:lang w:eastAsia="zh-CN"/>
        </w:rPr>
      </w:pPr>
      <w:r w:rsidRPr="0033127C">
        <w:rPr>
          <w:rFonts w:ascii="KaiTi_GB2312" w:eastAsia="KaiTi_GB2312" w:hint="eastAsia"/>
          <w:lang w:val="zh-CN" w:eastAsia="zh-CN"/>
        </w:rPr>
        <w:t>请</w:t>
      </w:r>
      <w:r w:rsidRPr="0033127C">
        <w:rPr>
          <w:rFonts w:eastAsia="SimSun"/>
          <w:lang w:val="zh-CN" w:eastAsia="zh-CN"/>
        </w:rPr>
        <w:t>执行秘书在</w:t>
      </w:r>
      <w:r w:rsidRPr="0033127C">
        <w:rPr>
          <w:rFonts w:eastAsia="SimSun" w:hint="eastAsia"/>
          <w:lang w:val="zh-CN" w:eastAsia="zh-CN"/>
        </w:rPr>
        <w:t>资金</w:t>
      </w:r>
      <w:r w:rsidRPr="0033127C">
        <w:rPr>
          <w:rFonts w:eastAsia="SimSun"/>
          <w:lang w:val="zh-CN" w:eastAsia="zh-CN"/>
        </w:rPr>
        <w:t>允许的情况下，与相关组织和倡议协作，以</w:t>
      </w:r>
      <w:r w:rsidRPr="0033127C">
        <w:rPr>
          <w:rFonts w:eastAsia="SimSun" w:hint="eastAsia"/>
          <w:lang w:val="zh-CN" w:eastAsia="zh-CN"/>
        </w:rPr>
        <w:t>期</w:t>
      </w:r>
      <w:r w:rsidRPr="0033127C">
        <w:rPr>
          <w:rFonts w:eastAsia="SimSun"/>
          <w:lang w:val="zh-CN" w:eastAsia="zh-CN"/>
        </w:rPr>
        <w:t>便利和支持上</w:t>
      </w:r>
      <w:r w:rsidR="0065460A">
        <w:rPr>
          <w:rFonts w:eastAsia="SimSun" w:hint="eastAsia"/>
          <w:lang w:val="zh-CN" w:eastAsia="zh-CN"/>
        </w:rPr>
        <w:t>文</w:t>
      </w:r>
      <w:r w:rsidR="00B67CF1">
        <w:rPr>
          <w:rFonts w:eastAsia="SimSun" w:hint="eastAsia"/>
          <w:lang w:val="zh-CN" w:eastAsia="zh-CN"/>
        </w:rPr>
        <w:t>所列</w:t>
      </w:r>
      <w:r w:rsidRPr="0033127C">
        <w:rPr>
          <w:rFonts w:eastAsia="SimSun"/>
          <w:lang w:val="zh-CN" w:eastAsia="zh-CN"/>
        </w:rPr>
        <w:t>伙伴的工作，根据既定的国际统计报告渠道和框架改进生物多样性相关供资的直接和间接报告以及筹资机制的</w:t>
      </w:r>
      <w:r w:rsidRPr="0033127C">
        <w:rPr>
          <w:rFonts w:eastAsia="SimSun" w:hint="eastAsia"/>
          <w:lang w:val="zh-CN" w:eastAsia="zh-CN"/>
        </w:rPr>
        <w:t>落实</w:t>
      </w:r>
      <w:r w:rsidRPr="0033127C">
        <w:rPr>
          <w:rFonts w:eastAsia="SimSun"/>
          <w:lang w:val="zh-CN" w:eastAsia="zh-CN"/>
        </w:rPr>
        <w:t>情况，并编写一份进度报告，供执行问题附属机构第四次会议审议，其中包括简化和更有效的财务报告框架的可能备选方案提案。</w:t>
      </w:r>
      <w:r w:rsidR="00CA1657">
        <w:rPr>
          <w:rFonts w:eastAsia="SimSun" w:hint="eastAsia"/>
          <w:lang w:val="zh-CN" w:eastAsia="zh-CN"/>
        </w:rPr>
        <w:t xml:space="preserve"> </w:t>
      </w:r>
    </w:p>
    <w:bookmarkEnd w:id="15"/>
    <w:p w14:paraId="569ED2A9" w14:textId="77777777" w:rsidR="000526CF" w:rsidRPr="00A14D96" w:rsidRDefault="000526CF" w:rsidP="00607BF6">
      <w:pPr>
        <w:pStyle w:val="HEADINGNOTFORTOC"/>
        <w:tabs>
          <w:tab w:val="clear" w:pos="720"/>
        </w:tabs>
        <w:snapToGrid w:val="0"/>
        <w:spacing w:before="120"/>
        <w:ind w:left="1151" w:hanging="720"/>
        <w:rPr>
          <w:rFonts w:eastAsia="SimHei"/>
          <w:bCs/>
          <w:spacing w:val="-10"/>
          <w:kern w:val="28"/>
        </w:rPr>
      </w:pPr>
      <w:r w:rsidRPr="00A14D96">
        <w:rPr>
          <w:rFonts w:eastAsia="SimHei"/>
          <w:lang w:val="zh-CN"/>
        </w:rPr>
        <w:t>七</w:t>
      </w:r>
      <w:r w:rsidRPr="00A14D96">
        <w:rPr>
          <w:rFonts w:eastAsia="SimHei"/>
          <w:lang w:val="zh-CN"/>
        </w:rPr>
        <w:t>.</w:t>
      </w:r>
      <w:r w:rsidRPr="00A14D96">
        <w:rPr>
          <w:rFonts w:eastAsia="SimHei"/>
          <w:lang w:val="zh-CN"/>
        </w:rPr>
        <w:tab/>
      </w:r>
      <w:proofErr w:type="spellStart"/>
      <w:r w:rsidRPr="00A14D96">
        <w:rPr>
          <w:rFonts w:eastAsia="SimHei"/>
          <w:bCs/>
          <w:lang w:val="zh-CN"/>
        </w:rPr>
        <w:t>结论</w:t>
      </w:r>
      <w:proofErr w:type="spellEnd"/>
    </w:p>
    <w:p w14:paraId="26048E2A" w14:textId="77777777" w:rsidR="000526CF" w:rsidRPr="0033127C" w:rsidRDefault="000526CF" w:rsidP="00607BF6">
      <w:pPr>
        <w:pStyle w:val="Para1"/>
        <w:numPr>
          <w:ilvl w:val="0"/>
          <w:numId w:val="54"/>
        </w:numPr>
        <w:suppressLineNumbers/>
        <w:suppressAutoHyphens/>
        <w:snapToGrid w:val="0"/>
        <w:spacing w:before="120"/>
        <w:ind w:left="0" w:firstLine="0"/>
        <w:jc w:val="both"/>
        <w:rPr>
          <w:rFonts w:eastAsia="SimSun"/>
          <w:szCs w:val="24"/>
          <w:lang w:eastAsia="zh-CN"/>
        </w:rPr>
      </w:pPr>
      <w:r w:rsidRPr="0033127C">
        <w:rPr>
          <w:rFonts w:eastAsia="SimSun"/>
          <w:szCs w:val="24"/>
          <w:lang w:val="zh-CN" w:eastAsia="zh-CN"/>
        </w:rPr>
        <w:t>资源调动对</w:t>
      </w:r>
      <w:r w:rsidRPr="0033127C">
        <w:rPr>
          <w:rFonts w:eastAsia="SimSun" w:hint="eastAsia"/>
          <w:szCs w:val="24"/>
          <w:lang w:val="zh-CN" w:eastAsia="zh-CN"/>
        </w:rPr>
        <w:t>于</w:t>
      </w:r>
      <w:r w:rsidRPr="0033127C">
        <w:rPr>
          <w:rFonts w:eastAsia="SimSun"/>
          <w:szCs w:val="24"/>
          <w:lang w:val="zh-CN" w:eastAsia="zh-CN"/>
        </w:rPr>
        <w:t>实现《公约</w:t>
      </w:r>
      <w:r w:rsidRPr="0033127C">
        <w:rPr>
          <w:rFonts w:eastAsia="SimSun" w:hint="eastAsia"/>
          <w:szCs w:val="24"/>
          <w:lang w:val="zh-CN" w:eastAsia="zh-CN"/>
        </w:rPr>
        <w:t>》</w:t>
      </w:r>
      <w:r w:rsidRPr="0033127C">
        <w:rPr>
          <w:rFonts w:eastAsia="SimSun"/>
          <w:szCs w:val="24"/>
          <w:lang w:val="zh-CN" w:eastAsia="zh-CN"/>
        </w:rPr>
        <w:t>各项目标至关重要，应成为</w:t>
      </w:r>
      <w:r w:rsidRPr="0033127C">
        <w:rPr>
          <w:rFonts w:eastAsia="SimSun"/>
          <w:szCs w:val="24"/>
          <w:lang w:val="zh-CN" w:eastAsia="zh-CN"/>
        </w:rPr>
        <w:t>2020</w:t>
      </w:r>
      <w:r w:rsidRPr="0033127C">
        <w:rPr>
          <w:rFonts w:eastAsia="SimSun"/>
          <w:szCs w:val="24"/>
          <w:lang w:val="zh-CN" w:eastAsia="zh-CN"/>
        </w:rPr>
        <w:t>年后全球生物多样性框架的组成部分。要实现</w:t>
      </w:r>
      <w:r w:rsidRPr="0033127C">
        <w:rPr>
          <w:rFonts w:eastAsia="SimSun"/>
          <w:szCs w:val="24"/>
          <w:lang w:val="zh-CN" w:eastAsia="zh-CN"/>
        </w:rPr>
        <w:t>2020</w:t>
      </w:r>
      <w:r w:rsidRPr="0033127C">
        <w:rPr>
          <w:rFonts w:eastAsia="SimSun"/>
          <w:szCs w:val="24"/>
          <w:lang w:val="zh-CN" w:eastAsia="zh-CN"/>
        </w:rPr>
        <w:t>年后全球生物多样性框架的其他目标，就必须实现资源调动目标。专家小组在传达其对资源调动组成部分草案的</w:t>
      </w:r>
      <w:r w:rsidRPr="0033127C">
        <w:rPr>
          <w:rFonts w:eastAsia="SimSun" w:hint="eastAsia"/>
          <w:szCs w:val="24"/>
          <w:lang w:val="zh-CN" w:eastAsia="zh-CN"/>
        </w:rPr>
        <w:t>意见</w:t>
      </w:r>
      <w:r w:rsidRPr="0033127C">
        <w:rPr>
          <w:rFonts w:eastAsia="SimSun"/>
          <w:szCs w:val="24"/>
          <w:lang w:val="zh-CN" w:eastAsia="zh-CN"/>
        </w:rPr>
        <w:t>时，应强调以下关键信息：</w:t>
      </w:r>
    </w:p>
    <w:p w14:paraId="17CEA2E6" w14:textId="77777777" w:rsidR="000526CF" w:rsidRPr="0033127C" w:rsidRDefault="000526CF" w:rsidP="00607BF6">
      <w:pPr>
        <w:pStyle w:val="ListParagraph"/>
        <w:numPr>
          <w:ilvl w:val="0"/>
          <w:numId w:val="52"/>
        </w:numPr>
        <w:suppressLineNumbers/>
        <w:suppressAutoHyphens/>
        <w:snapToGrid w:val="0"/>
        <w:spacing w:before="120" w:after="120"/>
        <w:ind w:left="0" w:firstLine="720"/>
        <w:jc w:val="both"/>
        <w:rPr>
          <w:rFonts w:eastAsia="SimSun"/>
          <w:lang w:eastAsia="zh-CN"/>
        </w:rPr>
      </w:pPr>
      <w:r w:rsidRPr="0033127C">
        <w:rPr>
          <w:rFonts w:eastAsia="SimSun"/>
          <w:lang w:val="zh-CN" w:eastAsia="zh-CN"/>
        </w:rPr>
        <w:t>资源调动需要在整个经济体和社会中</w:t>
      </w:r>
      <w:r w:rsidRPr="0033127C">
        <w:rPr>
          <w:rFonts w:eastAsia="SimSun" w:hint="eastAsia"/>
          <w:lang w:val="zh-CN" w:eastAsia="zh-CN"/>
        </w:rPr>
        <w:t>实现</w:t>
      </w:r>
      <w:r w:rsidRPr="0033127C">
        <w:rPr>
          <w:rFonts w:eastAsia="SimSun"/>
          <w:lang w:val="zh-CN" w:eastAsia="zh-CN"/>
        </w:rPr>
        <w:t>变革性、包容性和公平性变</w:t>
      </w:r>
      <w:r w:rsidRPr="0033127C">
        <w:rPr>
          <w:rFonts w:eastAsia="SimSun" w:hint="eastAsia"/>
          <w:lang w:val="zh-CN" w:eastAsia="zh-CN"/>
        </w:rPr>
        <w:t>化</w:t>
      </w:r>
      <w:r w:rsidRPr="0033127C">
        <w:rPr>
          <w:rFonts w:eastAsia="SimSun"/>
          <w:lang w:val="zh-CN" w:eastAsia="zh-CN"/>
        </w:rPr>
        <w:t>。资源调动战略方针应由三个相互关联</w:t>
      </w:r>
      <w:r w:rsidRPr="0033127C">
        <w:rPr>
          <w:rFonts w:eastAsia="SimSun" w:hint="eastAsia"/>
          <w:lang w:val="zh-CN" w:eastAsia="zh-CN"/>
        </w:rPr>
        <w:t>和</w:t>
      </w:r>
      <w:r w:rsidRPr="0033127C">
        <w:rPr>
          <w:rFonts w:eastAsia="SimSun"/>
          <w:lang w:val="zh-CN" w:eastAsia="zh-CN"/>
        </w:rPr>
        <w:t>相辅相成的组成部分</w:t>
      </w:r>
      <w:r w:rsidRPr="0033127C">
        <w:rPr>
          <w:rFonts w:eastAsia="SimSun" w:hint="eastAsia"/>
          <w:lang w:val="zh-CN" w:eastAsia="zh-CN"/>
        </w:rPr>
        <w:t>构</w:t>
      </w:r>
      <w:r w:rsidRPr="0033127C">
        <w:rPr>
          <w:rFonts w:eastAsia="SimSun"/>
          <w:lang w:val="zh-CN" w:eastAsia="zh-CN"/>
        </w:rPr>
        <w:t>成：</w:t>
      </w:r>
    </w:p>
    <w:p w14:paraId="6D4C0986" w14:textId="2F2B0B2A" w:rsidR="000526CF" w:rsidRPr="0033127C" w:rsidRDefault="00D66D8E" w:rsidP="002C065A">
      <w:pPr>
        <w:pStyle w:val="ListParagraph"/>
        <w:suppressLineNumbers/>
        <w:suppressAutoHyphens/>
        <w:snapToGrid w:val="0"/>
        <w:spacing w:after="120"/>
        <w:ind w:leftChars="600" w:left="2160" w:hangingChars="300" w:hanging="720"/>
        <w:jc w:val="both"/>
        <w:rPr>
          <w:rFonts w:eastAsia="SimSun"/>
          <w:lang w:eastAsia="zh-CN"/>
        </w:rPr>
      </w:pPr>
      <w:r>
        <w:rPr>
          <w:rFonts w:eastAsia="SimSun" w:hint="eastAsia"/>
          <w:lang w:val="zh-CN" w:eastAsia="zh-CN"/>
        </w:rPr>
        <w:t>(</w:t>
      </w:r>
      <w:r>
        <w:rPr>
          <w:rFonts w:eastAsia="SimSun" w:hint="eastAsia"/>
          <w:lang w:val="zh-CN" w:eastAsia="zh-CN"/>
        </w:rPr>
        <w:t>一</w:t>
      </w:r>
      <w:r>
        <w:rPr>
          <w:rFonts w:eastAsia="SimSun" w:hint="eastAsia"/>
          <w:lang w:val="zh-CN" w:eastAsia="zh-CN"/>
        </w:rPr>
        <w:t>)</w:t>
      </w:r>
      <w:r>
        <w:rPr>
          <w:rFonts w:eastAsia="SimSun" w:hint="eastAsia"/>
          <w:lang w:val="zh-CN" w:eastAsia="zh-CN"/>
        </w:rPr>
        <w:tab/>
      </w:r>
      <w:r w:rsidR="000526CF" w:rsidRPr="0033127C">
        <w:rPr>
          <w:rFonts w:eastAsia="SimSun"/>
          <w:lang w:val="zh-CN" w:eastAsia="zh-CN"/>
        </w:rPr>
        <w:t>减少或重新</w:t>
      </w:r>
      <w:r w:rsidR="000526CF" w:rsidRPr="0033127C">
        <w:rPr>
          <w:rFonts w:eastAsia="SimSun" w:hint="eastAsia"/>
          <w:lang w:val="zh-CN" w:eastAsia="zh-CN"/>
        </w:rPr>
        <w:t>调整</w:t>
      </w:r>
      <w:r w:rsidR="000526CF" w:rsidRPr="0033127C">
        <w:rPr>
          <w:rFonts w:eastAsia="SimSun"/>
          <w:lang w:val="zh-CN" w:eastAsia="zh-CN"/>
        </w:rPr>
        <w:t>对生物多样性造成损害的资源；</w:t>
      </w:r>
    </w:p>
    <w:p w14:paraId="19164DD2" w14:textId="21581530" w:rsidR="000526CF" w:rsidRPr="0033127C" w:rsidRDefault="00D66D8E" w:rsidP="002C065A">
      <w:pPr>
        <w:pStyle w:val="ListParagraph"/>
        <w:suppressLineNumbers/>
        <w:suppressAutoHyphens/>
        <w:snapToGrid w:val="0"/>
        <w:spacing w:after="120"/>
        <w:ind w:leftChars="600" w:left="2160" w:hangingChars="300" w:hanging="720"/>
        <w:jc w:val="both"/>
        <w:rPr>
          <w:rFonts w:eastAsia="SimSun"/>
          <w:lang w:eastAsia="zh-CN"/>
        </w:rPr>
      </w:pPr>
      <w:r>
        <w:rPr>
          <w:rFonts w:eastAsia="SimSun" w:hint="eastAsia"/>
          <w:lang w:val="zh-CN" w:eastAsia="zh-CN"/>
        </w:rPr>
        <w:t>(</w:t>
      </w:r>
      <w:r>
        <w:rPr>
          <w:rFonts w:eastAsia="SimSun" w:hint="eastAsia"/>
          <w:lang w:val="zh-CN" w:eastAsia="zh-CN"/>
        </w:rPr>
        <w:t>二</w:t>
      </w:r>
      <w:r>
        <w:rPr>
          <w:rFonts w:eastAsia="SimSun" w:hint="eastAsia"/>
          <w:lang w:val="zh-CN" w:eastAsia="zh-CN"/>
        </w:rPr>
        <w:t>)</w:t>
      </w:r>
      <w:r>
        <w:rPr>
          <w:rFonts w:eastAsia="SimSun" w:hint="eastAsia"/>
          <w:lang w:val="zh-CN" w:eastAsia="zh-CN"/>
        </w:rPr>
        <w:tab/>
      </w:r>
      <w:r w:rsidR="000526CF" w:rsidRPr="0033127C">
        <w:rPr>
          <w:rFonts w:eastAsia="SimSun"/>
          <w:lang w:val="zh-CN" w:eastAsia="zh-CN"/>
        </w:rPr>
        <w:t>从所有来源筹集额外资源，以实现《公约》的三项目标</w:t>
      </w:r>
      <w:r w:rsidR="000526CF" w:rsidRPr="0033127C">
        <w:rPr>
          <w:rFonts w:eastAsia="SimSun" w:hint="eastAsia"/>
          <w:lang w:val="zh-CN" w:eastAsia="zh-CN"/>
        </w:rPr>
        <w:t>；</w:t>
      </w:r>
    </w:p>
    <w:p w14:paraId="07B439C0" w14:textId="4B319E7D" w:rsidR="000526CF" w:rsidRPr="0033127C" w:rsidRDefault="00D66D8E" w:rsidP="002C065A">
      <w:pPr>
        <w:pStyle w:val="ListParagraph"/>
        <w:suppressLineNumbers/>
        <w:suppressAutoHyphens/>
        <w:snapToGrid w:val="0"/>
        <w:spacing w:after="120"/>
        <w:ind w:leftChars="600" w:left="2160" w:hangingChars="300" w:hanging="720"/>
        <w:jc w:val="both"/>
        <w:rPr>
          <w:rFonts w:eastAsia="SimSun"/>
          <w:lang w:eastAsia="zh-CN"/>
        </w:rPr>
      </w:pPr>
      <w:r>
        <w:rPr>
          <w:rFonts w:eastAsia="SimSun" w:hint="eastAsia"/>
          <w:lang w:eastAsia="zh-CN"/>
        </w:rPr>
        <w:t>(</w:t>
      </w:r>
      <w:r>
        <w:rPr>
          <w:rFonts w:eastAsia="SimSun" w:hint="eastAsia"/>
          <w:lang w:eastAsia="zh-CN"/>
        </w:rPr>
        <w:t>三</w:t>
      </w:r>
      <w:r>
        <w:rPr>
          <w:rFonts w:eastAsia="SimSun" w:hint="eastAsia"/>
          <w:lang w:eastAsia="zh-CN"/>
        </w:rPr>
        <w:t>)</w:t>
      </w:r>
      <w:r>
        <w:rPr>
          <w:rFonts w:eastAsia="SimSun" w:hint="eastAsia"/>
          <w:lang w:eastAsia="zh-CN"/>
        </w:rPr>
        <w:tab/>
      </w:r>
      <w:r w:rsidR="000526CF" w:rsidRPr="0033127C">
        <w:rPr>
          <w:rFonts w:eastAsia="SimSun"/>
          <w:lang w:val="zh-CN" w:eastAsia="zh-CN"/>
        </w:rPr>
        <w:t>提高资源利用的效力和效率。</w:t>
      </w:r>
    </w:p>
    <w:p w14:paraId="281820AA" w14:textId="77777777" w:rsidR="000526CF" w:rsidRPr="0033127C" w:rsidRDefault="000526CF" w:rsidP="00607BF6">
      <w:pPr>
        <w:pStyle w:val="ListParagraph"/>
        <w:keepNext/>
        <w:numPr>
          <w:ilvl w:val="0"/>
          <w:numId w:val="52"/>
        </w:numPr>
        <w:suppressLineNumbers/>
        <w:suppressAutoHyphens/>
        <w:snapToGrid w:val="0"/>
        <w:spacing w:before="120" w:after="120"/>
        <w:ind w:left="0" w:firstLine="720"/>
        <w:jc w:val="both"/>
        <w:rPr>
          <w:rFonts w:eastAsia="SimSun"/>
          <w:lang w:eastAsia="zh-CN"/>
        </w:rPr>
      </w:pPr>
      <w:r w:rsidRPr="0033127C">
        <w:rPr>
          <w:rFonts w:eastAsia="SimSun"/>
          <w:lang w:val="zh-CN" w:eastAsia="zh-CN"/>
        </w:rPr>
        <w:t>更广泛的行为体需要在资源调动方面发挥主导作用：</w:t>
      </w:r>
    </w:p>
    <w:p w14:paraId="40A9F027" w14:textId="38CA5FD4" w:rsidR="000526CF" w:rsidRPr="0033127C" w:rsidRDefault="00D66D8E" w:rsidP="002C065A">
      <w:pPr>
        <w:pStyle w:val="ListParagraph"/>
        <w:suppressLineNumbers/>
        <w:suppressAutoHyphens/>
        <w:snapToGrid w:val="0"/>
        <w:spacing w:after="120"/>
        <w:ind w:leftChars="599" w:left="2158" w:hangingChars="300" w:hanging="720"/>
        <w:jc w:val="both"/>
        <w:rPr>
          <w:rFonts w:eastAsia="SimSun"/>
          <w:lang w:eastAsia="zh-CN"/>
        </w:rPr>
      </w:pPr>
      <w:r>
        <w:rPr>
          <w:rFonts w:eastAsia="SimSun" w:hint="eastAsia"/>
          <w:lang w:val="zh-CN" w:eastAsia="zh-CN"/>
        </w:rPr>
        <w:t>(</w:t>
      </w:r>
      <w:r>
        <w:rPr>
          <w:rFonts w:eastAsia="SimSun" w:hint="eastAsia"/>
          <w:lang w:val="zh-CN" w:eastAsia="zh-CN"/>
        </w:rPr>
        <w:t>一</w:t>
      </w:r>
      <w:r>
        <w:rPr>
          <w:rFonts w:eastAsia="SimSun" w:hint="eastAsia"/>
          <w:lang w:val="zh-CN" w:eastAsia="zh-CN"/>
        </w:rPr>
        <w:t>)</w:t>
      </w:r>
      <w:r>
        <w:rPr>
          <w:rFonts w:eastAsia="SimSun" w:hint="eastAsia"/>
          <w:lang w:val="zh-CN" w:eastAsia="zh-CN"/>
        </w:rPr>
        <w:tab/>
      </w:r>
      <w:r w:rsidR="000526CF" w:rsidRPr="0033127C">
        <w:rPr>
          <w:rFonts w:eastAsia="SimSun"/>
          <w:lang w:val="zh-CN" w:eastAsia="zh-CN"/>
        </w:rPr>
        <w:t>公共部门应减少有害支出和补贴，扩大财政规模，并</w:t>
      </w:r>
      <w:r w:rsidR="000526CF" w:rsidRPr="0033127C">
        <w:rPr>
          <w:rFonts w:eastAsia="SimSun" w:hint="eastAsia"/>
          <w:lang w:val="zh-CN" w:eastAsia="zh-CN"/>
        </w:rPr>
        <w:t>出台</w:t>
      </w:r>
      <w:r w:rsidR="000526CF" w:rsidRPr="0033127C">
        <w:rPr>
          <w:rFonts w:eastAsia="SimSun"/>
          <w:lang w:val="zh-CN" w:eastAsia="zh-CN"/>
        </w:rPr>
        <w:t>扶持</w:t>
      </w:r>
      <w:r w:rsidR="000526CF" w:rsidRPr="0033127C">
        <w:rPr>
          <w:rFonts w:eastAsia="SimSun" w:hint="eastAsia"/>
          <w:lang w:val="zh-CN" w:eastAsia="zh-CN"/>
        </w:rPr>
        <w:t>性</w:t>
      </w:r>
      <w:r w:rsidR="000526CF" w:rsidRPr="0033127C">
        <w:rPr>
          <w:rFonts w:eastAsia="SimSun"/>
          <w:lang w:val="zh-CN" w:eastAsia="zh-CN"/>
        </w:rPr>
        <w:t>政策、能力建设和筹资机制；</w:t>
      </w:r>
    </w:p>
    <w:p w14:paraId="526ECC34" w14:textId="46CB1C3C" w:rsidR="000526CF" w:rsidRPr="0033127C" w:rsidRDefault="00D66D8E" w:rsidP="002C065A">
      <w:pPr>
        <w:pStyle w:val="ListParagraph"/>
        <w:suppressLineNumbers/>
        <w:suppressAutoHyphens/>
        <w:snapToGrid w:val="0"/>
        <w:spacing w:after="120"/>
        <w:ind w:leftChars="599" w:left="2158" w:hangingChars="300" w:hanging="720"/>
        <w:jc w:val="both"/>
        <w:rPr>
          <w:rFonts w:eastAsia="SimSun"/>
          <w:lang w:eastAsia="zh-CN"/>
        </w:rPr>
      </w:pPr>
      <w:r>
        <w:rPr>
          <w:rFonts w:eastAsia="SimSun" w:hint="eastAsia"/>
          <w:lang w:eastAsia="zh-CN"/>
        </w:rPr>
        <w:t>(</w:t>
      </w:r>
      <w:r>
        <w:rPr>
          <w:rFonts w:eastAsia="SimSun" w:hint="eastAsia"/>
          <w:lang w:eastAsia="zh-CN"/>
        </w:rPr>
        <w:t>二</w:t>
      </w:r>
      <w:r>
        <w:rPr>
          <w:rFonts w:eastAsia="SimSun" w:hint="eastAsia"/>
          <w:lang w:eastAsia="zh-CN"/>
        </w:rPr>
        <w:t>)</w:t>
      </w:r>
      <w:r>
        <w:rPr>
          <w:rFonts w:eastAsia="SimSun" w:hint="eastAsia"/>
          <w:lang w:eastAsia="zh-CN"/>
        </w:rPr>
        <w:tab/>
      </w:r>
      <w:r w:rsidR="000526CF" w:rsidRPr="0033127C">
        <w:rPr>
          <w:rFonts w:eastAsia="SimSun"/>
          <w:lang w:val="zh-CN" w:eastAsia="zh-CN"/>
        </w:rPr>
        <w:t>企业和金融部门应扩大对生物多样性有利的投资</w:t>
      </w:r>
      <w:r w:rsidR="000526CF" w:rsidRPr="0033127C">
        <w:rPr>
          <w:rFonts w:eastAsia="SimSun" w:hint="eastAsia"/>
          <w:lang w:val="zh-CN" w:eastAsia="zh-CN"/>
        </w:rPr>
        <w:t>规模</w:t>
      </w:r>
      <w:r w:rsidR="000526CF" w:rsidRPr="0033127C">
        <w:rPr>
          <w:rFonts w:eastAsia="SimSun"/>
          <w:lang w:val="zh-CN" w:eastAsia="zh-CN"/>
        </w:rPr>
        <w:t>，同时减少</w:t>
      </w:r>
      <w:r w:rsidR="000526CF" w:rsidRPr="0033127C">
        <w:rPr>
          <w:rFonts w:eastAsia="SimSun" w:hint="eastAsia"/>
          <w:lang w:val="zh-CN" w:eastAsia="zh-CN"/>
        </w:rPr>
        <w:t>它们所</w:t>
      </w:r>
      <w:r w:rsidR="000526CF" w:rsidRPr="0033127C">
        <w:rPr>
          <w:rFonts w:eastAsia="SimSun"/>
          <w:lang w:val="zh-CN" w:eastAsia="zh-CN"/>
        </w:rPr>
        <w:t>负责的有害支出；</w:t>
      </w:r>
    </w:p>
    <w:p w14:paraId="7F9CBE07" w14:textId="790709ED" w:rsidR="000526CF" w:rsidRPr="0033127C" w:rsidRDefault="00D66D8E" w:rsidP="002C065A">
      <w:pPr>
        <w:pStyle w:val="ListParagraph"/>
        <w:suppressLineNumbers/>
        <w:suppressAutoHyphens/>
        <w:snapToGrid w:val="0"/>
        <w:spacing w:after="120"/>
        <w:ind w:leftChars="599" w:left="2158" w:hangingChars="300" w:hanging="720"/>
        <w:jc w:val="both"/>
        <w:rPr>
          <w:rFonts w:eastAsia="SimSun"/>
          <w:lang w:eastAsia="zh-CN"/>
        </w:rPr>
      </w:pPr>
      <w:r>
        <w:rPr>
          <w:rFonts w:eastAsia="SimSun" w:hint="eastAsia"/>
          <w:lang w:eastAsia="zh-CN"/>
        </w:rPr>
        <w:t>(</w:t>
      </w:r>
      <w:r>
        <w:rPr>
          <w:rFonts w:eastAsia="SimSun" w:hint="eastAsia"/>
          <w:lang w:eastAsia="zh-CN"/>
        </w:rPr>
        <w:t>三</w:t>
      </w:r>
      <w:r>
        <w:rPr>
          <w:rFonts w:eastAsia="SimSun" w:hint="eastAsia"/>
          <w:lang w:eastAsia="zh-CN"/>
        </w:rPr>
        <w:t>)</w:t>
      </w:r>
      <w:r>
        <w:rPr>
          <w:rFonts w:eastAsia="SimSun" w:hint="eastAsia"/>
          <w:lang w:eastAsia="zh-CN"/>
        </w:rPr>
        <w:tab/>
      </w:r>
      <w:r w:rsidR="000526CF" w:rsidRPr="0033127C">
        <w:rPr>
          <w:rFonts w:eastAsia="SimSun"/>
          <w:lang w:val="zh-CN" w:eastAsia="zh-CN"/>
        </w:rPr>
        <w:t>发展组织应为</w:t>
      </w:r>
      <w:r w:rsidR="000526CF" w:rsidRPr="0033127C">
        <w:rPr>
          <w:rFonts w:eastAsia="SimSun" w:hint="eastAsia"/>
          <w:lang w:val="zh-CN" w:eastAsia="zh-CN"/>
        </w:rPr>
        <w:t>有利于</w:t>
      </w:r>
      <w:r w:rsidR="000526CF" w:rsidRPr="0033127C">
        <w:rPr>
          <w:rFonts w:eastAsia="SimSun"/>
          <w:lang w:val="zh-CN" w:eastAsia="zh-CN"/>
        </w:rPr>
        <w:t>生物多样性</w:t>
      </w:r>
      <w:r w:rsidR="000526CF" w:rsidRPr="0033127C">
        <w:rPr>
          <w:rFonts w:eastAsia="SimSun" w:hint="eastAsia"/>
          <w:lang w:val="zh-CN" w:eastAsia="zh-CN"/>
        </w:rPr>
        <w:t>的</w:t>
      </w:r>
      <w:r w:rsidR="000526CF" w:rsidRPr="0033127C">
        <w:rPr>
          <w:rFonts w:eastAsia="SimSun"/>
          <w:lang w:val="zh-CN" w:eastAsia="zh-CN"/>
        </w:rPr>
        <w:t>成果提供直接和间接资金，并提供能力发展支持，同时确保发展资金不会对生物多样性造成净损害；</w:t>
      </w:r>
    </w:p>
    <w:p w14:paraId="3B331C43" w14:textId="77777777" w:rsidR="000526CF" w:rsidRPr="0033127C" w:rsidRDefault="000526CF" w:rsidP="00607BF6">
      <w:pPr>
        <w:pStyle w:val="ListParagraph"/>
        <w:numPr>
          <w:ilvl w:val="0"/>
          <w:numId w:val="52"/>
        </w:numPr>
        <w:suppressLineNumbers/>
        <w:suppressAutoHyphens/>
        <w:snapToGrid w:val="0"/>
        <w:spacing w:before="120" w:after="120"/>
        <w:ind w:left="0" w:firstLine="720"/>
        <w:jc w:val="both"/>
        <w:rPr>
          <w:rFonts w:eastAsia="SimSun"/>
          <w:lang w:eastAsia="zh-CN"/>
        </w:rPr>
      </w:pPr>
      <w:r w:rsidRPr="0033127C">
        <w:rPr>
          <w:rFonts w:eastAsia="SimSun"/>
          <w:lang w:val="zh-CN" w:eastAsia="zh-CN"/>
        </w:rPr>
        <w:t>缔约方、国际组织、企业和金融部门以及民间社会应在迄今取得的成就和经验教训的基础上再接再厉，并应利用现有的一切机会加快变革，迈向更具复原力的未来。</w:t>
      </w:r>
    </w:p>
    <w:p w14:paraId="3AFD761E" w14:textId="38820ED2" w:rsidR="00AE7A38" w:rsidRPr="00FA1153" w:rsidRDefault="00001EB8" w:rsidP="00EC07F9">
      <w:pPr>
        <w:pStyle w:val="HEADINGNOTFORTOC"/>
        <w:suppressLineNumbers/>
        <w:tabs>
          <w:tab w:val="clear" w:pos="720"/>
        </w:tabs>
        <w:suppressAutoHyphens/>
        <w:spacing w:before="0"/>
        <w:ind w:left="720"/>
        <w:outlineLvl w:val="9"/>
        <w:rPr>
          <w:rFonts w:eastAsia="SimSun"/>
          <w:caps w:val="0"/>
          <w:snapToGrid w:val="0"/>
          <w:kern w:val="22"/>
          <w:lang w:val="en-GB"/>
        </w:rPr>
      </w:pPr>
      <w:r w:rsidRPr="00FA1153">
        <w:rPr>
          <w:rFonts w:eastAsia="SimSun"/>
          <w:caps w:val="0"/>
          <w:snapToGrid w:val="0"/>
          <w:kern w:val="22"/>
          <w:lang w:val="en-GB"/>
        </w:rPr>
        <w:t>________</w:t>
      </w:r>
      <w:r w:rsidR="00132CA5" w:rsidRPr="00FA1153">
        <w:rPr>
          <w:rFonts w:eastAsia="SimSun"/>
          <w:caps w:val="0"/>
          <w:snapToGrid w:val="0"/>
          <w:kern w:val="22"/>
          <w:lang w:val="en-GB"/>
        </w:rPr>
        <w:t>__</w:t>
      </w:r>
    </w:p>
    <w:sectPr w:rsidR="00AE7A38" w:rsidRPr="00FA1153" w:rsidSect="001B7FE3">
      <w:headerReference w:type="even" r:id="rId13"/>
      <w:headerReference w:type="default" r:id="rId14"/>
      <w:footerReference w:type="even" r:id="rId15"/>
      <w:footerReference w:type="first" r:id="rId16"/>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05A00" w14:textId="77777777" w:rsidR="0016020D" w:rsidRDefault="0016020D">
      <w:r>
        <w:separator/>
      </w:r>
    </w:p>
  </w:endnote>
  <w:endnote w:type="continuationSeparator" w:id="0">
    <w:p w14:paraId="1F02BAA1" w14:textId="77777777" w:rsidR="0016020D" w:rsidRDefault="0016020D">
      <w:r>
        <w:continuationSeparator/>
      </w:r>
    </w:p>
  </w:endnote>
  <w:endnote w:type="continuationNotice" w:id="1">
    <w:p w14:paraId="1362CEFF" w14:textId="77777777" w:rsidR="0016020D" w:rsidRDefault="00160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4F17" w14:textId="77777777" w:rsidR="005E1373" w:rsidRDefault="005E1373" w:rsidP="006F4060">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8732" w14:textId="77777777" w:rsidR="005E1373" w:rsidRPr="009F11A4" w:rsidRDefault="005E1373"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0E98" w14:textId="77777777" w:rsidR="0016020D" w:rsidRDefault="0016020D">
      <w:r>
        <w:separator/>
      </w:r>
    </w:p>
  </w:footnote>
  <w:footnote w:type="continuationSeparator" w:id="0">
    <w:p w14:paraId="57FD6E5C" w14:textId="77777777" w:rsidR="0016020D" w:rsidRDefault="0016020D">
      <w:r>
        <w:continuationSeparator/>
      </w:r>
    </w:p>
  </w:footnote>
  <w:footnote w:type="continuationNotice" w:id="1">
    <w:p w14:paraId="29B7560F" w14:textId="77777777" w:rsidR="0016020D" w:rsidRDefault="0016020D"/>
  </w:footnote>
  <w:footnote w:id="2">
    <w:p w14:paraId="27EE6BDB" w14:textId="6ED4DA3F" w:rsidR="005E1373" w:rsidRPr="0033127C" w:rsidRDefault="005E1373" w:rsidP="00607BF6">
      <w:pPr>
        <w:pStyle w:val="FootnoteText"/>
        <w:suppressLineNumbers/>
        <w:suppressAutoHyphens/>
        <w:overflowPunct w:val="0"/>
        <w:topLinePunct/>
        <w:ind w:firstLine="0"/>
        <w:jc w:val="both"/>
        <w:rPr>
          <w:rFonts w:eastAsia="SimSun"/>
          <w:kern w:val="18"/>
          <w:sz w:val="20"/>
          <w:szCs w:val="20"/>
          <w:lang w:val="en-GB"/>
        </w:rPr>
      </w:pPr>
      <w:r w:rsidRPr="0033127C">
        <w:rPr>
          <w:rStyle w:val="FootnoteReference"/>
          <w:rFonts w:eastAsia="SimSun"/>
          <w:kern w:val="18"/>
          <w:sz w:val="20"/>
          <w:szCs w:val="20"/>
          <w:u w:val="none"/>
          <w:lang w:val="en-GB"/>
        </w:rPr>
        <w:t>*</w:t>
      </w:r>
      <w:r w:rsidRPr="0033127C">
        <w:rPr>
          <w:rFonts w:eastAsia="SimSun"/>
          <w:kern w:val="18"/>
          <w:sz w:val="20"/>
          <w:szCs w:val="20"/>
          <w:lang w:val="en-GB"/>
        </w:rPr>
        <w:t xml:space="preserve"> CBD/SBI/3/1</w:t>
      </w:r>
      <w:r w:rsidRPr="0033127C">
        <w:rPr>
          <w:rFonts w:eastAsia="SimSun"/>
          <w:kern w:val="18"/>
          <w:sz w:val="20"/>
          <w:szCs w:val="20"/>
          <w:lang w:val="en-GB" w:eastAsia="zh-CN"/>
        </w:rPr>
        <w:t>。</w:t>
      </w:r>
      <w:r w:rsidRPr="0033127C">
        <w:rPr>
          <w:rFonts w:eastAsia="SimSun" w:hint="eastAsia"/>
          <w:kern w:val="18"/>
          <w:sz w:val="20"/>
          <w:szCs w:val="20"/>
          <w:lang w:val="en-GB" w:eastAsia="zh-CN"/>
        </w:rPr>
        <w:t xml:space="preserve"> </w:t>
      </w:r>
    </w:p>
  </w:footnote>
  <w:footnote w:id="3">
    <w:p w14:paraId="6195A4BF" w14:textId="150D8F2F" w:rsidR="005E1373" w:rsidRPr="0033127C" w:rsidRDefault="005E1373" w:rsidP="00607BF6">
      <w:pPr>
        <w:pStyle w:val="FootnoteText"/>
        <w:overflowPunct w:val="0"/>
        <w:topLinePunct/>
        <w:ind w:firstLine="0"/>
        <w:jc w:val="both"/>
        <w:rPr>
          <w:rFonts w:eastAsia="SimSun"/>
          <w:sz w:val="20"/>
          <w:szCs w:val="20"/>
          <w:lang w:val="en-US"/>
        </w:rPr>
      </w:pPr>
      <w:r w:rsidRPr="0033127C">
        <w:rPr>
          <w:rStyle w:val="FootnoteReference"/>
          <w:rFonts w:eastAsia="SimSun"/>
          <w:sz w:val="20"/>
          <w:szCs w:val="20"/>
          <w:u w:val="none"/>
          <w:vertAlign w:val="superscript"/>
        </w:rPr>
        <w:footnoteRef/>
      </w:r>
      <w:r w:rsidRPr="0033127C">
        <w:rPr>
          <w:rFonts w:eastAsia="SimSun"/>
          <w:sz w:val="20"/>
          <w:szCs w:val="20"/>
        </w:rPr>
        <w:t xml:space="preserve"> CBD/SBI/3/INF/2</w:t>
      </w:r>
      <w:r w:rsidRPr="0033127C">
        <w:rPr>
          <w:rFonts w:eastAsia="SimSun"/>
          <w:sz w:val="20"/>
          <w:szCs w:val="20"/>
        </w:rPr>
        <w:t>（</w:t>
      </w:r>
      <w:proofErr w:type="spellStart"/>
      <w:r w:rsidRPr="0033127C">
        <w:rPr>
          <w:rFonts w:eastAsia="SimSun"/>
          <w:sz w:val="20"/>
          <w:szCs w:val="20"/>
        </w:rPr>
        <w:t>报告全文</w:t>
      </w:r>
      <w:proofErr w:type="spellEnd"/>
      <w:r w:rsidRPr="0033127C">
        <w:rPr>
          <w:rFonts w:eastAsia="SimSun"/>
          <w:sz w:val="20"/>
          <w:szCs w:val="20"/>
        </w:rPr>
        <w:t>）；</w:t>
      </w:r>
      <w:r w:rsidRPr="0033127C">
        <w:rPr>
          <w:rFonts w:eastAsia="SimSun"/>
          <w:sz w:val="20"/>
          <w:szCs w:val="20"/>
          <w:lang w:val="en-US"/>
        </w:rPr>
        <w:t>CBD/SBI/3/5/Add.1</w:t>
      </w:r>
      <w:r w:rsidRPr="0033127C">
        <w:rPr>
          <w:rFonts w:eastAsia="SimSun"/>
          <w:sz w:val="20"/>
          <w:szCs w:val="20"/>
          <w:lang w:val="en-US"/>
        </w:rPr>
        <w:t>（摘要）。</w:t>
      </w:r>
    </w:p>
  </w:footnote>
  <w:footnote w:id="4">
    <w:p w14:paraId="02D13BC6" w14:textId="77777777" w:rsidR="005E1373" w:rsidRPr="0033127C" w:rsidRDefault="005E1373" w:rsidP="00607BF6">
      <w:pPr>
        <w:pStyle w:val="FootnoteText"/>
        <w:overflowPunct w:val="0"/>
        <w:topLinePunct/>
        <w:ind w:firstLine="0"/>
        <w:jc w:val="both"/>
        <w:rPr>
          <w:rFonts w:eastAsia="SimSun"/>
          <w:sz w:val="20"/>
          <w:szCs w:val="20"/>
          <w:lang w:eastAsia="zh-CN"/>
        </w:rPr>
      </w:pPr>
      <w:r w:rsidRPr="0033127C">
        <w:rPr>
          <w:rStyle w:val="FootnoteReference"/>
          <w:rFonts w:eastAsia="SimSun"/>
          <w:sz w:val="20"/>
          <w:szCs w:val="20"/>
          <w:u w:val="none"/>
          <w:vertAlign w:val="superscript"/>
        </w:rPr>
        <w:footnoteRef/>
      </w:r>
      <w:r w:rsidRPr="0033127C">
        <w:rPr>
          <w:rFonts w:eastAsia="SimSun"/>
          <w:sz w:val="20"/>
          <w:szCs w:val="20"/>
          <w:lang w:eastAsia="zh-CN"/>
        </w:rPr>
        <w:t xml:space="preserve"> </w:t>
      </w:r>
      <w:r w:rsidRPr="0033127C">
        <w:rPr>
          <w:rFonts w:eastAsia="SimSun"/>
          <w:sz w:val="20"/>
          <w:szCs w:val="20"/>
          <w:lang w:eastAsia="zh-CN"/>
        </w:rPr>
        <w:t>第</w:t>
      </w:r>
      <w:r w:rsidRPr="0033127C">
        <w:rPr>
          <w:rFonts w:eastAsia="SimSun"/>
          <w:sz w:val="20"/>
          <w:szCs w:val="20"/>
          <w:lang w:eastAsia="zh-CN"/>
        </w:rPr>
        <w:t>IX/11 B</w:t>
      </w:r>
      <w:r w:rsidRPr="0033127C">
        <w:rPr>
          <w:rFonts w:eastAsia="SimSun"/>
          <w:sz w:val="20"/>
          <w:szCs w:val="20"/>
          <w:lang w:eastAsia="zh-CN"/>
        </w:rPr>
        <w:t>号决定，附件。</w:t>
      </w:r>
    </w:p>
  </w:footnote>
  <w:footnote w:id="5">
    <w:p w14:paraId="73F30DBE" w14:textId="1A26A4F5" w:rsidR="005E1373" w:rsidRPr="0033127C" w:rsidRDefault="005E1373" w:rsidP="00607BF6">
      <w:pPr>
        <w:pStyle w:val="FootnoteText"/>
        <w:overflowPunct w:val="0"/>
        <w:topLinePunct/>
        <w:ind w:firstLine="0"/>
        <w:jc w:val="both"/>
        <w:rPr>
          <w:rFonts w:eastAsia="SimSun"/>
          <w:sz w:val="20"/>
          <w:szCs w:val="20"/>
          <w:lang w:eastAsia="zh-CN"/>
        </w:rPr>
      </w:pPr>
      <w:r w:rsidRPr="0033127C">
        <w:rPr>
          <w:rStyle w:val="FootnoteReference"/>
          <w:rFonts w:eastAsia="SimSun"/>
          <w:sz w:val="20"/>
          <w:szCs w:val="20"/>
          <w:u w:val="none"/>
          <w:vertAlign w:val="superscript"/>
        </w:rPr>
        <w:footnoteRef/>
      </w:r>
      <w:r w:rsidRPr="0033127C">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见大会题为</w:t>
      </w:r>
      <w:r w:rsidRPr="00695C6E">
        <w:rPr>
          <w:rFonts w:ascii="SimSun" w:eastAsia="SimSun" w:hAnsi="SimSun" w:hint="eastAsia"/>
          <w:color w:val="333333"/>
          <w:sz w:val="20"/>
          <w:szCs w:val="20"/>
          <w:shd w:val="clear" w:color="auto" w:fill="FCFCFC"/>
          <w:lang w:eastAsia="zh-CN"/>
        </w:rPr>
        <w:t>“</w:t>
      </w:r>
      <w:r w:rsidRPr="0033127C">
        <w:rPr>
          <w:rFonts w:eastAsia="SimSun" w:hint="eastAsia"/>
          <w:color w:val="333333"/>
          <w:sz w:val="20"/>
          <w:szCs w:val="20"/>
          <w:shd w:val="clear" w:color="auto" w:fill="FCFCFC"/>
          <w:lang w:eastAsia="zh-CN"/>
        </w:rPr>
        <w:t>变革</w:t>
      </w:r>
      <w:r w:rsidRPr="0033127C">
        <w:rPr>
          <w:rFonts w:eastAsia="SimSun"/>
          <w:color w:val="333333"/>
          <w:sz w:val="20"/>
          <w:szCs w:val="20"/>
          <w:shd w:val="clear" w:color="auto" w:fill="FCFCFC"/>
          <w:lang w:eastAsia="zh-CN"/>
        </w:rPr>
        <w:t>我们的世界</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2030</w:t>
      </w:r>
      <w:r w:rsidRPr="0033127C">
        <w:rPr>
          <w:rFonts w:eastAsia="SimSun"/>
          <w:color w:val="333333"/>
          <w:sz w:val="20"/>
          <w:szCs w:val="20"/>
          <w:shd w:val="clear" w:color="auto" w:fill="FCFCFC"/>
          <w:lang w:eastAsia="zh-CN"/>
        </w:rPr>
        <w:t>年可持续发展议程</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的第</w:t>
      </w:r>
      <w:hyperlink r:id="rId1" w:history="1">
        <w:r w:rsidRPr="00BA13C7">
          <w:rPr>
            <w:rStyle w:val="Hyperlink"/>
            <w:kern w:val="18"/>
            <w:sz w:val="20"/>
            <w:szCs w:val="18"/>
            <w:lang w:eastAsia="zh-CN"/>
          </w:rPr>
          <w:t>70/1</w:t>
        </w:r>
      </w:hyperlink>
      <w:r w:rsidRPr="0033127C">
        <w:rPr>
          <w:rFonts w:eastAsia="SimSun"/>
          <w:color w:val="333333"/>
          <w:sz w:val="20"/>
          <w:szCs w:val="20"/>
          <w:shd w:val="clear" w:color="auto" w:fill="FCFCFC"/>
          <w:lang w:eastAsia="zh-CN"/>
        </w:rPr>
        <w:t>号决议。</w:t>
      </w:r>
    </w:p>
  </w:footnote>
  <w:footnote w:id="6">
    <w:p w14:paraId="7539D50A" w14:textId="69C02000"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sz w:val="20"/>
          <w:szCs w:val="20"/>
          <w:u w:val="none"/>
          <w:vertAlign w:val="superscript"/>
        </w:rPr>
        <w:footnoteRef/>
      </w:r>
      <w:r>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证据来源清单见第一</w:t>
      </w:r>
      <w:r w:rsidRPr="0033127C">
        <w:rPr>
          <w:rFonts w:eastAsia="SimSun" w:hint="eastAsia"/>
          <w:color w:val="333333"/>
          <w:sz w:val="20"/>
          <w:szCs w:val="20"/>
          <w:shd w:val="clear" w:color="auto" w:fill="FCFCFC"/>
          <w:lang w:eastAsia="zh-CN"/>
        </w:rPr>
        <w:t>次</w:t>
      </w:r>
      <w:r w:rsidRPr="0033127C">
        <w:rPr>
          <w:rFonts w:eastAsia="SimSun"/>
          <w:color w:val="333333"/>
          <w:sz w:val="20"/>
          <w:szCs w:val="20"/>
          <w:shd w:val="clear" w:color="auto" w:fill="FCFCFC"/>
          <w:lang w:eastAsia="zh-CN"/>
        </w:rPr>
        <w:t>报告全文（</w:t>
      </w:r>
      <w:r w:rsidRPr="0033127C">
        <w:rPr>
          <w:rFonts w:eastAsia="SimSun"/>
          <w:color w:val="333333"/>
          <w:sz w:val="20"/>
          <w:szCs w:val="20"/>
          <w:shd w:val="clear" w:color="auto" w:fill="FCFCFC"/>
          <w:lang w:eastAsia="zh-CN"/>
        </w:rPr>
        <w:t>CBD/SBI/3/INF/2</w:t>
      </w:r>
      <w:r w:rsidRPr="0033127C">
        <w:rPr>
          <w:rFonts w:eastAsia="SimSun"/>
          <w:color w:val="333333"/>
          <w:sz w:val="20"/>
          <w:szCs w:val="20"/>
          <w:shd w:val="clear" w:color="auto" w:fill="FCFCFC"/>
          <w:lang w:eastAsia="zh-CN"/>
        </w:rPr>
        <w:t>）附件四。</w:t>
      </w:r>
    </w:p>
  </w:footnote>
  <w:footnote w:id="7">
    <w:p w14:paraId="7D1C5AA6" w14:textId="0A98853B"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color w:val="000000" w:themeColor="text1"/>
          <w:sz w:val="20"/>
          <w:szCs w:val="20"/>
          <w:u w:val="none"/>
          <w:vertAlign w:val="superscript"/>
        </w:rPr>
        <w:footnoteRef/>
      </w:r>
      <w:r>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本报告中描述的许多行为</w:t>
      </w:r>
      <w:r w:rsidRPr="0033127C">
        <w:rPr>
          <w:rFonts w:eastAsia="SimSun" w:hint="eastAsia"/>
          <w:color w:val="333333"/>
          <w:sz w:val="20"/>
          <w:szCs w:val="20"/>
          <w:shd w:val="clear" w:color="auto" w:fill="FCFCFC"/>
          <w:lang w:eastAsia="zh-CN"/>
        </w:rPr>
        <w:t>体</w:t>
      </w:r>
      <w:r w:rsidRPr="0033127C">
        <w:rPr>
          <w:rFonts w:eastAsia="SimSun"/>
          <w:color w:val="333333"/>
          <w:sz w:val="20"/>
          <w:szCs w:val="20"/>
          <w:shd w:val="clear" w:color="auto" w:fill="FCFCFC"/>
          <w:lang w:eastAsia="zh-CN"/>
        </w:rPr>
        <w:t>和行动与资源调动三个组成部分中的一个以上相关。报告的结构按</w:t>
      </w:r>
      <w:r w:rsidRPr="00AF3DDD">
        <w:rPr>
          <w:rFonts w:ascii="KaiTi_GB2312" w:eastAsia="KaiTi_GB2312" w:hint="eastAsia"/>
          <w:color w:val="333333"/>
          <w:sz w:val="20"/>
          <w:szCs w:val="20"/>
          <w:shd w:val="clear" w:color="auto" w:fill="FCFCFC"/>
          <w:lang w:eastAsia="zh-CN"/>
        </w:rPr>
        <w:t>组成部分</w:t>
      </w:r>
      <w:r w:rsidRPr="0033127C">
        <w:rPr>
          <w:rFonts w:eastAsia="SimSun"/>
          <w:color w:val="333333"/>
          <w:sz w:val="20"/>
          <w:szCs w:val="20"/>
          <w:shd w:val="clear" w:color="auto" w:fill="FCFCFC"/>
          <w:lang w:eastAsia="zh-CN"/>
        </w:rPr>
        <w:t>概述了最相关的行为</w:t>
      </w:r>
      <w:r w:rsidRPr="0033127C">
        <w:rPr>
          <w:rFonts w:eastAsia="SimSun" w:hint="eastAsia"/>
          <w:color w:val="333333"/>
          <w:sz w:val="20"/>
          <w:szCs w:val="20"/>
          <w:shd w:val="clear" w:color="auto" w:fill="FCFCFC"/>
          <w:lang w:eastAsia="zh-CN"/>
        </w:rPr>
        <w:t>体</w:t>
      </w:r>
      <w:r w:rsidRPr="0033127C">
        <w:rPr>
          <w:rFonts w:eastAsia="SimSun"/>
          <w:color w:val="333333"/>
          <w:sz w:val="20"/>
          <w:szCs w:val="20"/>
          <w:shd w:val="clear" w:color="auto" w:fill="FCFCFC"/>
          <w:lang w:eastAsia="zh-CN"/>
        </w:rPr>
        <w:t>和行动。这样做是为了充分阐明这三个组成部分的重要性。实际上，</w:t>
      </w:r>
      <w:r w:rsidRPr="0033127C">
        <w:rPr>
          <w:rFonts w:eastAsia="SimSun" w:hint="eastAsia"/>
          <w:color w:val="333333"/>
          <w:sz w:val="20"/>
          <w:szCs w:val="20"/>
          <w:shd w:val="clear" w:color="auto" w:fill="FCFCFC"/>
          <w:lang w:eastAsia="zh-CN"/>
        </w:rPr>
        <w:t>关键</w:t>
      </w:r>
      <w:r w:rsidRPr="0033127C">
        <w:rPr>
          <w:rFonts w:eastAsia="SimSun"/>
          <w:color w:val="333333"/>
          <w:sz w:val="20"/>
          <w:szCs w:val="20"/>
          <w:shd w:val="clear" w:color="auto" w:fill="FCFCFC"/>
          <w:lang w:eastAsia="zh-CN"/>
        </w:rPr>
        <w:t>行为</w:t>
      </w:r>
      <w:r w:rsidRPr="0033127C">
        <w:rPr>
          <w:rFonts w:eastAsia="SimSun" w:hint="eastAsia"/>
          <w:color w:val="333333"/>
          <w:sz w:val="20"/>
          <w:szCs w:val="20"/>
          <w:shd w:val="clear" w:color="auto" w:fill="FCFCFC"/>
          <w:lang w:eastAsia="zh-CN"/>
        </w:rPr>
        <w:t>体</w:t>
      </w:r>
      <w:r w:rsidRPr="0033127C">
        <w:rPr>
          <w:rFonts w:eastAsia="SimSun"/>
          <w:color w:val="333333"/>
          <w:sz w:val="20"/>
          <w:szCs w:val="20"/>
          <w:shd w:val="clear" w:color="auto" w:fill="FCFCFC"/>
          <w:lang w:eastAsia="zh-CN"/>
        </w:rPr>
        <w:t>采取的一些行动旨在同时实现所有</w:t>
      </w:r>
      <w:r w:rsidRPr="0033127C">
        <w:rPr>
          <w:rFonts w:eastAsia="SimSun" w:hint="eastAsia"/>
          <w:color w:val="333333"/>
          <w:sz w:val="20"/>
          <w:szCs w:val="20"/>
          <w:shd w:val="clear" w:color="auto" w:fill="FCFCFC"/>
          <w:lang w:eastAsia="zh-CN"/>
        </w:rPr>
        <w:t>这</w:t>
      </w:r>
      <w:r w:rsidRPr="0033127C">
        <w:rPr>
          <w:rFonts w:eastAsia="SimSun"/>
          <w:color w:val="333333"/>
          <w:sz w:val="20"/>
          <w:szCs w:val="20"/>
          <w:shd w:val="clear" w:color="auto" w:fill="FCFCFC"/>
          <w:lang w:eastAsia="zh-CN"/>
        </w:rPr>
        <w:t>三个组成部分。例如，同一项目</w:t>
      </w:r>
      <w:r w:rsidRPr="0033127C">
        <w:rPr>
          <w:rFonts w:eastAsia="SimSun" w:hint="eastAsia"/>
          <w:color w:val="333333"/>
          <w:sz w:val="20"/>
          <w:szCs w:val="20"/>
          <w:shd w:val="clear" w:color="auto" w:fill="FCFCFC"/>
          <w:lang w:eastAsia="zh-CN"/>
        </w:rPr>
        <w:t>内旨在</w:t>
      </w:r>
      <w:r w:rsidRPr="0033127C">
        <w:rPr>
          <w:rFonts w:eastAsia="SimSun"/>
          <w:color w:val="333333"/>
          <w:sz w:val="20"/>
          <w:szCs w:val="20"/>
          <w:shd w:val="clear" w:color="auto" w:fill="FCFCFC"/>
          <w:lang w:eastAsia="zh-CN"/>
        </w:rPr>
        <w:t>减少</w:t>
      </w:r>
      <w:r w:rsidRPr="0033127C">
        <w:rPr>
          <w:rFonts w:eastAsia="SimSun" w:hint="eastAsia"/>
          <w:color w:val="333333"/>
          <w:sz w:val="20"/>
          <w:szCs w:val="20"/>
          <w:shd w:val="clear" w:color="auto" w:fill="FCFCFC"/>
          <w:lang w:eastAsia="zh-CN"/>
        </w:rPr>
        <w:t>损害</w:t>
      </w:r>
      <w:r w:rsidRPr="0033127C">
        <w:rPr>
          <w:rFonts w:eastAsia="SimSun"/>
          <w:color w:val="333333"/>
          <w:sz w:val="20"/>
          <w:szCs w:val="20"/>
          <w:shd w:val="clear" w:color="auto" w:fill="FCFCFC"/>
          <w:lang w:eastAsia="zh-CN"/>
        </w:rPr>
        <w:t>的行动可与</w:t>
      </w:r>
      <w:r w:rsidRPr="0033127C">
        <w:rPr>
          <w:rFonts w:eastAsia="SimSun" w:hint="eastAsia"/>
          <w:color w:val="333333"/>
          <w:sz w:val="20"/>
          <w:szCs w:val="20"/>
          <w:shd w:val="clear" w:color="auto" w:fill="FCFCFC"/>
          <w:lang w:eastAsia="zh-CN"/>
        </w:rPr>
        <w:t>旨在提供</w:t>
      </w:r>
      <w:r w:rsidRPr="0033127C">
        <w:rPr>
          <w:rFonts w:eastAsia="SimSun"/>
          <w:color w:val="333333"/>
          <w:sz w:val="20"/>
          <w:szCs w:val="20"/>
          <w:shd w:val="clear" w:color="auto" w:fill="FCFCFC"/>
          <w:lang w:eastAsia="zh-CN"/>
        </w:rPr>
        <w:t>额外资源的行动</w:t>
      </w:r>
      <w:r w:rsidRPr="0033127C">
        <w:rPr>
          <w:rFonts w:eastAsia="SimSun" w:hint="eastAsia"/>
          <w:color w:val="333333"/>
          <w:sz w:val="20"/>
          <w:szCs w:val="20"/>
          <w:shd w:val="clear" w:color="auto" w:fill="FCFCFC"/>
          <w:lang w:eastAsia="zh-CN"/>
        </w:rPr>
        <w:t>一并采取</w:t>
      </w:r>
      <w:r w:rsidRPr="0033127C">
        <w:rPr>
          <w:rFonts w:eastAsia="SimSun"/>
          <w:color w:val="333333"/>
          <w:sz w:val="20"/>
          <w:szCs w:val="20"/>
          <w:shd w:val="clear" w:color="auto" w:fill="FCFCFC"/>
          <w:lang w:eastAsia="zh-CN"/>
        </w:rPr>
        <w:t>。</w:t>
      </w:r>
    </w:p>
  </w:footnote>
  <w:footnote w:id="8">
    <w:p w14:paraId="50EC6329" w14:textId="47DC5BAC" w:rsidR="005E1373" w:rsidRPr="0033127C" w:rsidRDefault="005E1373" w:rsidP="00607BF6">
      <w:pPr>
        <w:overflowPunct w:val="0"/>
        <w:topLinePunct/>
        <w:spacing w:after="60"/>
        <w:jc w:val="both"/>
        <w:rPr>
          <w:rFonts w:eastAsia="SimSun"/>
          <w:color w:val="000000" w:themeColor="text1"/>
          <w:sz w:val="20"/>
          <w:szCs w:val="20"/>
        </w:rPr>
      </w:pPr>
      <w:r w:rsidRPr="0033127C">
        <w:rPr>
          <w:rStyle w:val="FootnoteReference"/>
          <w:rFonts w:eastAsia="SimSun"/>
          <w:color w:val="000000" w:themeColor="text1"/>
          <w:sz w:val="20"/>
          <w:szCs w:val="20"/>
          <w:u w:val="none"/>
          <w:vertAlign w:val="superscript"/>
        </w:rPr>
        <w:footnoteRef/>
      </w:r>
      <w:r w:rsidRPr="0033127C">
        <w:rPr>
          <w:rFonts w:eastAsia="SimSun"/>
          <w:color w:val="000000" w:themeColor="text1"/>
          <w:sz w:val="20"/>
          <w:szCs w:val="20"/>
        </w:rPr>
        <w:t xml:space="preserve"> </w:t>
      </w:r>
      <w:hyperlink r:id="rId2" w:history="1">
        <w:r w:rsidRPr="0033127C">
          <w:rPr>
            <w:rStyle w:val="Hyperlink"/>
            <w:rFonts w:eastAsia="SimSun"/>
            <w:sz w:val="20"/>
            <w:szCs w:val="20"/>
          </w:rPr>
          <w:t>https://ipbes.net/global-assessment</w:t>
        </w:r>
      </w:hyperlink>
      <w:r w:rsidRPr="0033127C">
        <w:rPr>
          <w:rFonts w:eastAsia="SimSun"/>
          <w:sz w:val="20"/>
          <w:szCs w:val="20"/>
          <w:lang w:val="en-US" w:eastAsia="zh-CN"/>
        </w:rPr>
        <w:t>。</w:t>
      </w:r>
    </w:p>
  </w:footnote>
  <w:footnote w:id="9">
    <w:p w14:paraId="220E5A6E" w14:textId="68722129" w:rsidR="005E1373" w:rsidRPr="0033127C" w:rsidRDefault="005E1373" w:rsidP="00607BF6">
      <w:pPr>
        <w:keepLines/>
        <w:overflowPunct w:val="0"/>
        <w:topLinePunct/>
        <w:spacing w:after="60"/>
        <w:jc w:val="both"/>
        <w:rPr>
          <w:rFonts w:eastAsia="SimSun"/>
          <w:sz w:val="20"/>
          <w:szCs w:val="20"/>
          <w:lang w:eastAsia="zh-CN"/>
        </w:rPr>
      </w:pPr>
      <w:r w:rsidRPr="0033127C">
        <w:rPr>
          <w:rStyle w:val="FootnoteReference"/>
          <w:rFonts w:eastAsia="SimSun"/>
          <w:color w:val="000000" w:themeColor="text1"/>
          <w:sz w:val="20"/>
          <w:szCs w:val="20"/>
          <w:u w:val="none"/>
          <w:vertAlign w:val="superscript"/>
        </w:rPr>
        <w:footnoteRef/>
      </w:r>
      <w:r w:rsidRPr="0033127C">
        <w:rPr>
          <w:rFonts w:eastAsia="SimSun"/>
          <w:color w:val="333333"/>
          <w:sz w:val="20"/>
          <w:szCs w:val="20"/>
          <w:shd w:val="clear" w:color="auto" w:fill="FCFCFC"/>
          <w:lang w:eastAsia="zh-CN"/>
        </w:rPr>
        <w:t>经合组织（</w:t>
      </w:r>
      <w:r w:rsidRPr="0033127C">
        <w:rPr>
          <w:rFonts w:eastAsia="SimSun"/>
          <w:color w:val="333333"/>
          <w:sz w:val="20"/>
          <w:szCs w:val="20"/>
          <w:shd w:val="clear" w:color="auto" w:fill="FCFCFC"/>
          <w:lang w:eastAsia="zh-CN"/>
        </w:rPr>
        <w:t>2020</w:t>
      </w:r>
      <w:r w:rsidRPr="0033127C">
        <w:rPr>
          <w:rFonts w:eastAsia="SimSun"/>
          <w:color w:val="333333"/>
          <w:sz w:val="20"/>
          <w:szCs w:val="20"/>
          <w:shd w:val="clear" w:color="auto" w:fill="FCFCFC"/>
          <w:lang w:eastAsia="zh-CN"/>
        </w:rPr>
        <w:t>年）。《</w:t>
      </w:r>
      <w:r w:rsidRPr="00CD6498">
        <w:rPr>
          <w:rFonts w:ascii="KaiTi" w:eastAsia="KaiTi" w:hAnsi="KaiTi"/>
          <w:color w:val="333333"/>
          <w:sz w:val="20"/>
          <w:szCs w:val="20"/>
          <w:shd w:val="clear" w:color="auto" w:fill="FCFCFC"/>
          <w:lang w:eastAsia="zh-CN"/>
        </w:rPr>
        <w:t>全球生物多样性</w:t>
      </w:r>
      <w:r w:rsidRPr="00CD6498">
        <w:rPr>
          <w:rFonts w:ascii="KaiTi" w:eastAsia="KaiTi" w:hAnsi="KaiTi" w:hint="eastAsia"/>
          <w:color w:val="333333"/>
          <w:sz w:val="20"/>
          <w:szCs w:val="20"/>
          <w:shd w:val="clear" w:color="auto" w:fill="FCFCFC"/>
          <w:lang w:eastAsia="zh-CN"/>
        </w:rPr>
        <w:t>筹</w:t>
      </w:r>
      <w:r w:rsidRPr="00CD6498">
        <w:rPr>
          <w:rFonts w:ascii="KaiTi" w:eastAsia="KaiTi" w:hAnsi="KaiTi"/>
          <w:color w:val="333333"/>
          <w:sz w:val="20"/>
          <w:szCs w:val="20"/>
          <w:shd w:val="clear" w:color="auto" w:fill="FCFCFC"/>
          <w:lang w:eastAsia="zh-CN"/>
        </w:rPr>
        <w:t>资综</w:t>
      </w:r>
      <w:r w:rsidRPr="00CD6498">
        <w:rPr>
          <w:rFonts w:ascii="KaiTi" w:eastAsia="KaiTi" w:hAnsi="KaiTi" w:hint="eastAsia"/>
          <w:color w:val="333333"/>
          <w:sz w:val="20"/>
          <w:szCs w:val="20"/>
          <w:shd w:val="clear" w:color="auto" w:fill="FCFCFC"/>
          <w:lang w:eastAsia="zh-CN"/>
        </w:rPr>
        <w:t>述</w:t>
      </w:r>
      <w:r w:rsidRPr="0033127C">
        <w:rPr>
          <w:rFonts w:eastAsia="SimSun"/>
          <w:color w:val="333333"/>
          <w:sz w:val="20"/>
          <w:szCs w:val="20"/>
          <w:shd w:val="clear" w:color="auto" w:fill="FCFCFC"/>
          <w:lang w:eastAsia="zh-CN"/>
        </w:rPr>
        <w:t>》</w:t>
      </w:r>
      <w:r>
        <w:rPr>
          <w:rFonts w:eastAsia="SimSun" w:hint="eastAsia"/>
          <w:color w:val="333333"/>
          <w:sz w:val="20"/>
          <w:szCs w:val="20"/>
          <w:shd w:val="clear" w:color="auto" w:fill="FCFCFC"/>
          <w:lang w:eastAsia="zh-CN"/>
        </w:rPr>
        <w:t>。最后报告，</w:t>
      </w:r>
      <w:r>
        <w:rPr>
          <w:rFonts w:eastAsia="SimSun" w:hint="eastAsia"/>
          <w:color w:val="333333"/>
          <w:sz w:val="20"/>
          <w:szCs w:val="20"/>
          <w:shd w:val="clear" w:color="auto" w:fill="FCFCFC"/>
          <w:lang w:eastAsia="zh-CN"/>
        </w:rPr>
        <w:t>2</w:t>
      </w:r>
      <w:r>
        <w:rPr>
          <w:rFonts w:eastAsia="SimSun"/>
          <w:color w:val="333333"/>
          <w:sz w:val="20"/>
          <w:szCs w:val="20"/>
          <w:shd w:val="clear" w:color="auto" w:fill="FCFCFC"/>
          <w:lang w:eastAsia="zh-CN"/>
        </w:rPr>
        <w:t>020</w:t>
      </w:r>
      <w:r>
        <w:rPr>
          <w:rFonts w:eastAsia="SimSun" w:hint="eastAsia"/>
          <w:color w:val="333333"/>
          <w:sz w:val="20"/>
          <w:szCs w:val="20"/>
          <w:shd w:val="clear" w:color="auto" w:fill="FCFCFC"/>
          <w:lang w:eastAsia="zh-CN"/>
        </w:rPr>
        <w:t>年</w:t>
      </w:r>
      <w:r>
        <w:rPr>
          <w:rFonts w:eastAsia="SimSun" w:hint="eastAsia"/>
          <w:color w:val="333333"/>
          <w:sz w:val="20"/>
          <w:szCs w:val="20"/>
          <w:shd w:val="clear" w:color="auto" w:fill="FCFCFC"/>
          <w:lang w:eastAsia="zh-CN"/>
        </w:rPr>
        <w:t>4</w:t>
      </w:r>
      <w:r>
        <w:rPr>
          <w:rFonts w:eastAsia="SimSun" w:hint="eastAsia"/>
          <w:color w:val="333333"/>
          <w:sz w:val="20"/>
          <w:szCs w:val="20"/>
          <w:shd w:val="clear" w:color="auto" w:fill="FCFCFC"/>
          <w:lang w:eastAsia="zh-CN"/>
        </w:rPr>
        <w:t>月</w:t>
      </w:r>
      <w:r w:rsidRPr="0033127C">
        <w:rPr>
          <w:rFonts w:eastAsia="SimSun"/>
          <w:color w:val="333333"/>
          <w:sz w:val="20"/>
          <w:szCs w:val="20"/>
          <w:shd w:val="clear" w:color="auto" w:fill="FCFCFC"/>
          <w:lang w:eastAsia="zh-CN"/>
        </w:rPr>
        <w:t>。</w:t>
      </w:r>
    </w:p>
  </w:footnote>
  <w:footnote w:id="10">
    <w:p w14:paraId="2137FF4B" w14:textId="635F9BAE"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color w:val="000000" w:themeColor="text1"/>
          <w:sz w:val="20"/>
          <w:szCs w:val="20"/>
          <w:u w:val="none"/>
          <w:vertAlign w:val="superscript"/>
        </w:rPr>
        <w:footnoteRef/>
      </w:r>
      <w:r w:rsidRPr="0033127C">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自通过</w:t>
      </w:r>
      <w:r w:rsidRPr="0033127C">
        <w:rPr>
          <w:rFonts w:eastAsia="SimSun" w:hint="eastAsia"/>
          <w:color w:val="333333"/>
          <w:sz w:val="20"/>
          <w:szCs w:val="20"/>
          <w:shd w:val="clear" w:color="auto" w:fill="FCFCFC"/>
          <w:lang w:eastAsia="zh-CN"/>
        </w:rPr>
        <w:t>激励</w:t>
      </w:r>
      <w:r w:rsidRPr="0033127C">
        <w:rPr>
          <w:rFonts w:eastAsia="SimSun"/>
          <w:color w:val="333333"/>
          <w:sz w:val="20"/>
          <w:szCs w:val="20"/>
          <w:shd w:val="clear" w:color="auto" w:fill="FCFCFC"/>
          <w:lang w:eastAsia="zh-CN"/>
        </w:rPr>
        <w:t>措施工作方案以来，</w:t>
      </w:r>
      <w:r w:rsidRPr="0033127C">
        <w:rPr>
          <w:rFonts w:eastAsia="SimSun" w:hint="eastAsia"/>
          <w:color w:val="333333"/>
          <w:sz w:val="20"/>
          <w:szCs w:val="20"/>
          <w:shd w:val="clear" w:color="auto" w:fill="FCFCFC"/>
          <w:lang w:eastAsia="zh-CN"/>
        </w:rPr>
        <w:t>就</w:t>
      </w:r>
      <w:r w:rsidRPr="0033127C">
        <w:rPr>
          <w:rFonts w:eastAsia="SimSun"/>
          <w:color w:val="333333"/>
          <w:sz w:val="20"/>
          <w:szCs w:val="20"/>
          <w:shd w:val="clear" w:color="auto" w:fill="FCFCFC"/>
          <w:lang w:eastAsia="zh-CN"/>
        </w:rPr>
        <w:t>有害</w:t>
      </w:r>
      <w:r w:rsidRPr="0033127C">
        <w:rPr>
          <w:rFonts w:eastAsia="SimSun" w:hint="eastAsia"/>
          <w:color w:val="333333"/>
          <w:sz w:val="20"/>
          <w:szCs w:val="20"/>
          <w:shd w:val="clear" w:color="auto" w:fill="FCFCFC"/>
          <w:lang w:eastAsia="zh-CN"/>
        </w:rPr>
        <w:t>于</w:t>
      </w:r>
      <w:r w:rsidRPr="0033127C">
        <w:rPr>
          <w:rFonts w:eastAsia="SimSun"/>
          <w:color w:val="333333"/>
          <w:sz w:val="20"/>
          <w:szCs w:val="20"/>
          <w:shd w:val="clear" w:color="auto" w:fill="FCFCFC"/>
          <w:lang w:eastAsia="zh-CN"/>
        </w:rPr>
        <w:t>生物多样性的</w:t>
      </w:r>
      <w:r w:rsidRPr="0033127C">
        <w:rPr>
          <w:rFonts w:eastAsia="SimSun" w:hint="eastAsia"/>
          <w:color w:val="333333"/>
          <w:sz w:val="20"/>
          <w:szCs w:val="20"/>
          <w:shd w:val="clear" w:color="auto" w:fill="FCFCFC"/>
          <w:lang w:eastAsia="zh-CN"/>
        </w:rPr>
        <w:t>激励</w:t>
      </w:r>
      <w:r w:rsidRPr="0033127C">
        <w:rPr>
          <w:rFonts w:eastAsia="SimSun"/>
          <w:color w:val="333333"/>
          <w:sz w:val="20"/>
          <w:szCs w:val="20"/>
          <w:shd w:val="clear" w:color="auto" w:fill="FCFCFC"/>
          <w:lang w:eastAsia="zh-CN"/>
        </w:rPr>
        <w:t>措施</w:t>
      </w:r>
      <w:r w:rsidRPr="0033127C">
        <w:rPr>
          <w:rFonts w:eastAsia="SimSun" w:hint="eastAsia"/>
          <w:color w:val="333333"/>
          <w:sz w:val="20"/>
          <w:szCs w:val="20"/>
          <w:shd w:val="clear" w:color="auto" w:fill="FCFCFC"/>
          <w:lang w:eastAsia="zh-CN"/>
        </w:rPr>
        <w:t>采取</w:t>
      </w:r>
      <w:r w:rsidRPr="0033127C">
        <w:rPr>
          <w:rFonts w:eastAsia="SimSun"/>
          <w:color w:val="333333"/>
          <w:sz w:val="20"/>
          <w:szCs w:val="20"/>
          <w:shd w:val="clear" w:color="auto" w:fill="FCFCFC"/>
          <w:lang w:eastAsia="zh-CN"/>
        </w:rPr>
        <w:t>行动</w:t>
      </w:r>
      <w:r w:rsidRPr="0033127C">
        <w:rPr>
          <w:rFonts w:eastAsia="SimSun" w:hint="eastAsia"/>
          <w:color w:val="333333"/>
          <w:sz w:val="20"/>
          <w:szCs w:val="20"/>
          <w:shd w:val="clear" w:color="auto" w:fill="FCFCFC"/>
          <w:lang w:eastAsia="zh-CN"/>
        </w:rPr>
        <w:t>已列入</w:t>
      </w:r>
      <w:r w:rsidRPr="0033127C">
        <w:rPr>
          <w:rFonts w:eastAsia="SimSun"/>
          <w:color w:val="333333"/>
          <w:sz w:val="20"/>
          <w:szCs w:val="20"/>
          <w:shd w:val="clear" w:color="auto" w:fill="FCFCFC"/>
          <w:lang w:eastAsia="zh-CN"/>
        </w:rPr>
        <w:t>《公约》议程，以期执行《公约》第</w:t>
      </w:r>
      <w:r w:rsidRPr="0033127C">
        <w:rPr>
          <w:rFonts w:eastAsia="SimSun" w:hint="eastAsia"/>
          <w:color w:val="333333"/>
          <w:sz w:val="20"/>
          <w:szCs w:val="20"/>
          <w:shd w:val="clear" w:color="auto" w:fill="FCFCFC"/>
          <w:lang w:eastAsia="zh-CN"/>
        </w:rPr>
        <w:t>十一</w:t>
      </w:r>
      <w:r w:rsidRPr="0033127C">
        <w:rPr>
          <w:rFonts w:eastAsia="SimSun"/>
          <w:color w:val="333333"/>
          <w:sz w:val="20"/>
          <w:szCs w:val="20"/>
          <w:shd w:val="clear" w:color="auto" w:fill="FCFCFC"/>
          <w:lang w:eastAsia="zh-CN"/>
        </w:rPr>
        <w:t>条。《公约》第</w:t>
      </w:r>
      <w:r w:rsidRPr="0033127C">
        <w:rPr>
          <w:rFonts w:eastAsia="SimSun" w:hint="eastAsia"/>
          <w:color w:val="333333"/>
          <w:sz w:val="20"/>
          <w:szCs w:val="20"/>
          <w:shd w:val="clear" w:color="auto" w:fill="FCFCFC"/>
          <w:lang w:eastAsia="zh-CN"/>
        </w:rPr>
        <w:t>二十</w:t>
      </w:r>
      <w:r w:rsidRPr="0033127C">
        <w:rPr>
          <w:rFonts w:eastAsia="SimSun"/>
          <w:color w:val="333333"/>
          <w:sz w:val="20"/>
          <w:szCs w:val="20"/>
          <w:shd w:val="clear" w:color="auto" w:fill="FCFCFC"/>
          <w:lang w:eastAsia="zh-CN"/>
        </w:rPr>
        <w:t>条第</w:t>
      </w:r>
      <w:r w:rsidRPr="0033127C">
        <w:rPr>
          <w:rFonts w:eastAsia="SimSun" w:hint="eastAsia"/>
          <w:color w:val="333333"/>
          <w:sz w:val="20"/>
          <w:szCs w:val="20"/>
          <w:shd w:val="clear" w:color="auto" w:fill="FCFCFC"/>
          <w:lang w:eastAsia="zh-CN"/>
        </w:rPr>
        <w:t>一</w:t>
      </w:r>
      <w:r w:rsidRPr="0033127C">
        <w:rPr>
          <w:rFonts w:eastAsia="SimSun"/>
          <w:color w:val="333333"/>
          <w:sz w:val="20"/>
          <w:szCs w:val="20"/>
          <w:shd w:val="clear" w:color="auto" w:fill="FCFCFC"/>
          <w:lang w:eastAsia="zh-CN"/>
        </w:rPr>
        <w:t>款也提到了激励措施。</w:t>
      </w:r>
    </w:p>
  </w:footnote>
  <w:footnote w:id="11">
    <w:p w14:paraId="78FC6405" w14:textId="02CBEEC6" w:rsidR="005E1373" w:rsidRPr="0033127C" w:rsidRDefault="005E1373" w:rsidP="00607BF6">
      <w:pPr>
        <w:pStyle w:val="CommentText"/>
        <w:overflowPunct w:val="0"/>
        <w:topLinePunct/>
        <w:spacing w:after="60"/>
        <w:jc w:val="both"/>
        <w:rPr>
          <w:rFonts w:eastAsia="SimSun"/>
          <w:szCs w:val="20"/>
          <w:lang w:val="en-ZA" w:eastAsia="zh-CN"/>
        </w:rPr>
      </w:pPr>
      <w:r w:rsidRPr="0033127C">
        <w:rPr>
          <w:rStyle w:val="FootnoteReference"/>
          <w:rFonts w:eastAsia="SimSun"/>
          <w:color w:val="000000" w:themeColor="text1"/>
          <w:sz w:val="20"/>
          <w:szCs w:val="20"/>
          <w:u w:val="none"/>
          <w:vertAlign w:val="superscript"/>
        </w:rPr>
        <w:footnoteRef/>
      </w:r>
      <w:r w:rsidRPr="0033127C">
        <w:rPr>
          <w:rFonts w:eastAsia="SimSun" w:hint="eastAsia"/>
          <w:color w:val="333333"/>
          <w:szCs w:val="20"/>
          <w:shd w:val="clear" w:color="auto" w:fill="FCFCFC"/>
          <w:lang w:eastAsia="zh-CN"/>
        </w:rPr>
        <w:t xml:space="preserve"> </w:t>
      </w:r>
      <w:r w:rsidRPr="0033127C">
        <w:rPr>
          <w:rFonts w:eastAsia="SimSun"/>
          <w:color w:val="333333"/>
          <w:szCs w:val="20"/>
          <w:shd w:val="clear" w:color="auto" w:fill="FCFCFC"/>
          <w:lang w:eastAsia="zh-CN"/>
        </w:rPr>
        <w:t>根据《公约》第</w:t>
      </w:r>
      <w:r w:rsidRPr="0033127C">
        <w:rPr>
          <w:rFonts w:eastAsia="SimSun" w:cs="SimSun" w:hint="eastAsia"/>
          <w:color w:val="333333"/>
          <w:szCs w:val="20"/>
          <w:shd w:val="clear" w:color="auto" w:fill="FCFCFC"/>
          <w:lang w:eastAsia="zh-CN"/>
        </w:rPr>
        <w:t>二十</w:t>
      </w:r>
      <w:r w:rsidRPr="0033127C">
        <w:rPr>
          <w:rFonts w:eastAsia="SimSun"/>
          <w:color w:val="333333"/>
          <w:szCs w:val="20"/>
          <w:shd w:val="clear" w:color="auto" w:fill="FCFCFC"/>
          <w:lang w:eastAsia="zh-CN"/>
        </w:rPr>
        <w:t>条第</w:t>
      </w:r>
      <w:r w:rsidRPr="0033127C">
        <w:rPr>
          <w:rFonts w:eastAsia="SimSun" w:cs="SimSun" w:hint="eastAsia"/>
          <w:color w:val="333333"/>
          <w:szCs w:val="20"/>
          <w:shd w:val="clear" w:color="auto" w:fill="FCFCFC"/>
          <w:lang w:eastAsia="zh-CN"/>
        </w:rPr>
        <w:t>四</w:t>
      </w:r>
      <w:r w:rsidRPr="0033127C">
        <w:rPr>
          <w:rFonts w:eastAsia="SimSun"/>
          <w:color w:val="333333"/>
          <w:szCs w:val="20"/>
          <w:shd w:val="clear" w:color="auto" w:fill="FCFCFC"/>
          <w:lang w:eastAsia="zh-CN"/>
        </w:rPr>
        <w:t>款向发展中国家提供</w:t>
      </w:r>
      <w:r w:rsidRPr="0033127C">
        <w:rPr>
          <w:rFonts w:eastAsia="SimSun" w:hint="eastAsia"/>
          <w:color w:val="333333"/>
          <w:szCs w:val="20"/>
          <w:shd w:val="clear" w:color="auto" w:fill="FCFCFC"/>
          <w:lang w:eastAsia="zh-CN"/>
        </w:rPr>
        <w:t>的</w:t>
      </w:r>
      <w:r w:rsidRPr="0033127C">
        <w:rPr>
          <w:rFonts w:eastAsia="SimSun"/>
          <w:color w:val="333333"/>
          <w:szCs w:val="20"/>
          <w:shd w:val="clear" w:color="auto" w:fill="FCFCFC"/>
          <w:lang w:eastAsia="zh-CN"/>
        </w:rPr>
        <w:t>。</w:t>
      </w:r>
    </w:p>
  </w:footnote>
  <w:footnote w:id="12">
    <w:p w14:paraId="6B0BEAAC" w14:textId="63CADE8C" w:rsidR="005E1373" w:rsidRPr="0033127C" w:rsidRDefault="005E1373" w:rsidP="00607BF6">
      <w:pPr>
        <w:overflowPunct w:val="0"/>
        <w:topLinePunct/>
        <w:spacing w:after="60"/>
        <w:jc w:val="both"/>
        <w:rPr>
          <w:rFonts w:eastAsia="SimSun"/>
          <w:color w:val="000000" w:themeColor="text1"/>
          <w:sz w:val="20"/>
          <w:szCs w:val="20"/>
          <w:lang w:eastAsia="zh-CN"/>
        </w:rPr>
      </w:pPr>
      <w:r w:rsidRPr="0033127C">
        <w:rPr>
          <w:rStyle w:val="FootnoteReference"/>
          <w:rFonts w:eastAsia="SimSun"/>
          <w:color w:val="000000" w:themeColor="text1"/>
          <w:sz w:val="20"/>
          <w:szCs w:val="20"/>
          <w:u w:val="none"/>
          <w:vertAlign w:val="superscript"/>
        </w:rPr>
        <w:footnoteRef/>
      </w:r>
      <w:r w:rsidRPr="0033127C">
        <w:rPr>
          <w:rFonts w:eastAsia="SimSun"/>
          <w:color w:val="000000" w:themeColor="text1"/>
          <w:sz w:val="20"/>
          <w:szCs w:val="20"/>
          <w:lang w:eastAsia="zh-CN"/>
        </w:rPr>
        <w:t xml:space="preserve"> </w:t>
      </w:r>
      <w:r w:rsidRPr="0033127C">
        <w:rPr>
          <w:rFonts w:eastAsia="SimSun" w:hint="eastAsia"/>
          <w:color w:val="000000" w:themeColor="text1"/>
          <w:sz w:val="20"/>
          <w:szCs w:val="20"/>
          <w:lang w:eastAsia="zh-CN"/>
        </w:rPr>
        <w:t>例如，见</w:t>
      </w:r>
      <w:r w:rsidRPr="0033127C">
        <w:rPr>
          <w:rFonts w:eastAsia="SimSun"/>
          <w:color w:val="333333"/>
          <w:sz w:val="20"/>
          <w:szCs w:val="20"/>
          <w:shd w:val="clear" w:color="auto" w:fill="FCFCFC"/>
          <w:lang w:eastAsia="zh-CN"/>
        </w:rPr>
        <w:t>作为有用起点的</w:t>
      </w:r>
      <w:r w:rsidRPr="0033127C">
        <w:rPr>
          <w:rFonts w:eastAsia="SimSun" w:hint="eastAsia"/>
          <w:color w:val="333333"/>
          <w:sz w:val="20"/>
          <w:szCs w:val="20"/>
          <w:shd w:val="clear" w:color="auto" w:fill="FCFCFC"/>
          <w:lang w:eastAsia="zh-CN"/>
        </w:rPr>
        <w:t>生物多样性筹资倡议筹资</w:t>
      </w:r>
      <w:r w:rsidRPr="0033127C">
        <w:rPr>
          <w:rFonts w:eastAsia="SimSun"/>
          <w:color w:val="333333"/>
          <w:sz w:val="20"/>
          <w:szCs w:val="20"/>
          <w:shd w:val="clear" w:color="auto" w:fill="FCFCFC"/>
          <w:lang w:eastAsia="zh-CN"/>
        </w:rPr>
        <w:t>解决方案</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目录</w:t>
      </w:r>
      <w:r w:rsidRPr="00695C6E">
        <w:rPr>
          <w:rFonts w:ascii="SimSun" w:eastAsia="SimSun" w:hAnsi="SimSun" w:hint="eastAsia"/>
          <w:color w:val="333333"/>
          <w:sz w:val="20"/>
          <w:szCs w:val="20"/>
          <w:shd w:val="clear" w:color="auto" w:fill="FCFCFC"/>
          <w:lang w:eastAsia="zh-CN"/>
        </w:rPr>
        <w:t>”</w:t>
      </w:r>
      <w:r w:rsidRPr="0033127C">
        <w:rPr>
          <w:rFonts w:eastAsia="SimSun" w:cs="SimSun" w:hint="eastAsia"/>
          <w:color w:val="333333"/>
          <w:sz w:val="20"/>
          <w:szCs w:val="20"/>
          <w:shd w:val="clear" w:color="auto" w:fill="FCFCFC"/>
          <w:lang w:eastAsia="zh-CN"/>
        </w:rPr>
        <w:t>，可查阅</w:t>
      </w:r>
      <w:r w:rsidRPr="0033127C">
        <w:rPr>
          <w:rFonts w:eastAsia="SimSun"/>
          <w:color w:val="000000" w:themeColor="text1"/>
          <w:sz w:val="20"/>
          <w:szCs w:val="20"/>
          <w:lang w:eastAsia="zh-CN"/>
        </w:rPr>
        <w:t xml:space="preserve"> </w:t>
      </w:r>
      <w:hyperlink w:history="1">
        <w:r w:rsidRPr="00327FCC">
          <w:rPr>
            <w:rStyle w:val="Hyperlink"/>
            <w:rFonts w:eastAsia="SimSun"/>
            <w:sz w:val="20"/>
            <w:szCs w:val="20"/>
            <w:lang w:eastAsia="zh-CN"/>
          </w:rPr>
          <w:t>https://www.biodiversity</w:t>
        </w:r>
        <w:r w:rsidRPr="00327FCC">
          <w:rPr>
            <w:rStyle w:val="Hyperlink"/>
            <w:rFonts w:eastAsia="SimSun" w:hint="eastAsia"/>
            <w:sz w:val="20"/>
            <w:szCs w:val="20"/>
            <w:lang w:eastAsia="zh-CN"/>
          </w:rPr>
          <w:t xml:space="preserve"> </w:t>
        </w:r>
        <w:r w:rsidRPr="00327FCC">
          <w:rPr>
            <w:rStyle w:val="Hyperlink"/>
            <w:rFonts w:eastAsia="SimSun"/>
            <w:sz w:val="20"/>
            <w:szCs w:val="20"/>
            <w:lang w:eastAsia="zh-CN"/>
          </w:rPr>
          <w:t>finance.net/finance-solutions</w:t>
        </w:r>
      </w:hyperlink>
      <w:r w:rsidRPr="0033127C">
        <w:rPr>
          <w:rFonts w:eastAsia="SimSun" w:hint="eastAsia"/>
          <w:sz w:val="20"/>
          <w:szCs w:val="20"/>
          <w:lang w:val="en-US" w:eastAsia="zh-CN"/>
        </w:rPr>
        <w:t>。</w:t>
      </w:r>
    </w:p>
  </w:footnote>
  <w:footnote w:id="13">
    <w:p w14:paraId="762F96C2" w14:textId="63EF2DE2"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color w:val="000000" w:themeColor="text1"/>
          <w:sz w:val="20"/>
          <w:szCs w:val="20"/>
          <w:u w:val="none"/>
          <w:vertAlign w:val="superscript"/>
        </w:rPr>
        <w:footnoteRef/>
      </w:r>
      <w:r>
        <w:rPr>
          <w:rFonts w:eastAsia="SimSun" w:cs="SimSun" w:hint="eastAsia"/>
          <w:color w:val="333333"/>
          <w:sz w:val="20"/>
          <w:szCs w:val="20"/>
          <w:shd w:val="clear" w:color="auto" w:fill="FCFCFC"/>
          <w:lang w:eastAsia="zh-CN"/>
        </w:rPr>
        <w:t xml:space="preserve"> </w:t>
      </w:r>
      <w:r w:rsidRPr="0033127C">
        <w:rPr>
          <w:rFonts w:eastAsia="SimSun" w:cs="SimSun" w:hint="eastAsia"/>
          <w:color w:val="333333"/>
          <w:sz w:val="20"/>
          <w:szCs w:val="20"/>
          <w:shd w:val="clear" w:color="auto" w:fill="FCFCFC"/>
          <w:lang w:eastAsia="zh-CN"/>
        </w:rPr>
        <w:t>包括生物多样性及其组成部分的固有价值、生态、遗传、社会经济、科学、教育、文化、娱乐和美学价值；见第</w:t>
      </w:r>
      <w:hyperlink r:id="rId3" w:history="1">
        <w:r w:rsidRPr="0033127C">
          <w:rPr>
            <w:rStyle w:val="Hyperlink"/>
            <w:rFonts w:cs="Arial"/>
            <w:sz w:val="20"/>
            <w:szCs w:val="20"/>
            <w:shd w:val="clear" w:color="auto" w:fill="FCFCFC"/>
            <w:lang w:eastAsia="zh-CN"/>
          </w:rPr>
          <w:t>X/3</w:t>
        </w:r>
      </w:hyperlink>
      <w:r w:rsidRPr="0033127C">
        <w:rPr>
          <w:rFonts w:eastAsia="SimSun" w:cs="SimSun" w:hint="eastAsia"/>
          <w:color w:val="333333"/>
          <w:sz w:val="20"/>
          <w:szCs w:val="20"/>
          <w:shd w:val="clear" w:color="auto" w:fill="FCFCFC"/>
          <w:lang w:eastAsia="zh-CN"/>
        </w:rPr>
        <w:t>号决定，第</w:t>
      </w:r>
      <w:r w:rsidRPr="0033127C">
        <w:rPr>
          <w:rFonts w:cs="Arial"/>
          <w:color w:val="333333"/>
          <w:sz w:val="20"/>
          <w:szCs w:val="20"/>
          <w:shd w:val="clear" w:color="auto" w:fill="FCFCFC"/>
          <w:lang w:eastAsia="zh-CN"/>
        </w:rPr>
        <w:t>9</w:t>
      </w:r>
      <w:r>
        <w:rPr>
          <w:rFonts w:eastAsia="SimSun" w:cs="SimSun" w:hint="eastAsia"/>
          <w:color w:val="333333"/>
          <w:sz w:val="20"/>
          <w:szCs w:val="20"/>
          <w:shd w:val="clear" w:color="auto" w:fill="FCFCFC"/>
          <w:lang w:eastAsia="zh-CN"/>
        </w:rPr>
        <w:t>(</w:t>
      </w:r>
      <w:r w:rsidRPr="0033127C">
        <w:rPr>
          <w:rFonts w:cs="Arial"/>
          <w:color w:val="333333"/>
          <w:sz w:val="20"/>
          <w:szCs w:val="20"/>
          <w:shd w:val="clear" w:color="auto" w:fill="FCFCFC"/>
          <w:lang w:eastAsia="zh-CN"/>
        </w:rPr>
        <w:t>b</w:t>
      </w:r>
      <w:r>
        <w:rPr>
          <w:rFonts w:eastAsia="SimSun" w:cs="SimSun" w:hint="eastAsia"/>
          <w:color w:val="333333"/>
          <w:sz w:val="20"/>
          <w:szCs w:val="20"/>
          <w:shd w:val="clear" w:color="auto" w:fill="FCFCFC"/>
          <w:lang w:eastAsia="zh-CN"/>
        </w:rPr>
        <w:t>)</w:t>
      </w:r>
      <w:r w:rsidRPr="0033127C">
        <w:rPr>
          <w:rFonts w:eastAsia="SimSun" w:cs="SimSun" w:hint="eastAsia"/>
          <w:color w:val="333333"/>
          <w:sz w:val="20"/>
          <w:szCs w:val="20"/>
          <w:shd w:val="clear" w:color="auto" w:fill="FCFCFC"/>
          <w:lang w:eastAsia="zh-CN"/>
        </w:rPr>
        <w:t>（二）段。</w:t>
      </w:r>
    </w:p>
  </w:footnote>
  <w:footnote w:id="14">
    <w:p w14:paraId="120C4DA2" w14:textId="131C8E41" w:rsidR="005E1373" w:rsidRPr="0033127C" w:rsidRDefault="005E1373" w:rsidP="00607BF6">
      <w:pPr>
        <w:pStyle w:val="FootnoteText"/>
        <w:overflowPunct w:val="0"/>
        <w:topLinePunct/>
        <w:ind w:firstLine="0"/>
        <w:jc w:val="both"/>
        <w:rPr>
          <w:rFonts w:eastAsia="SimSun"/>
          <w:sz w:val="20"/>
          <w:szCs w:val="20"/>
          <w:lang w:eastAsia="zh-CN"/>
        </w:rPr>
      </w:pPr>
      <w:r w:rsidRPr="0033127C">
        <w:rPr>
          <w:rStyle w:val="FootnoteReference"/>
          <w:rFonts w:eastAsia="SimSun"/>
          <w:sz w:val="20"/>
          <w:szCs w:val="20"/>
          <w:u w:val="none"/>
          <w:vertAlign w:val="superscript"/>
        </w:rPr>
        <w:footnoteRef/>
      </w:r>
      <w:r w:rsidRPr="0033127C">
        <w:rPr>
          <w:rFonts w:eastAsia="SimSun"/>
          <w:sz w:val="20"/>
          <w:szCs w:val="20"/>
          <w:lang w:eastAsia="zh-CN"/>
        </w:rPr>
        <w:t xml:space="preserve"> </w:t>
      </w:r>
      <w:r w:rsidRPr="0033127C">
        <w:rPr>
          <w:rFonts w:eastAsia="SimSun" w:hint="eastAsia"/>
          <w:kern w:val="18"/>
          <w:sz w:val="20"/>
          <w:szCs w:val="20"/>
          <w:lang w:eastAsia="zh-CN"/>
        </w:rPr>
        <w:t>大会第</w:t>
      </w:r>
      <w:r w:rsidRPr="0033127C">
        <w:rPr>
          <w:rFonts w:eastAsia="SimSun"/>
          <w:kern w:val="18"/>
          <w:sz w:val="20"/>
          <w:szCs w:val="20"/>
          <w:lang w:eastAsia="zh-CN"/>
        </w:rPr>
        <w:t>69/283</w:t>
      </w:r>
      <w:r w:rsidRPr="0033127C">
        <w:rPr>
          <w:rFonts w:eastAsia="SimSun" w:hint="eastAsia"/>
          <w:kern w:val="18"/>
          <w:sz w:val="20"/>
          <w:szCs w:val="20"/>
          <w:lang w:eastAsia="zh-CN"/>
        </w:rPr>
        <w:t>号决议，附件二。</w:t>
      </w:r>
    </w:p>
  </w:footnote>
  <w:footnote w:id="15">
    <w:p w14:paraId="35B65398" w14:textId="09A8AA5F" w:rsidR="005E1373" w:rsidRPr="0033127C" w:rsidRDefault="005E1373" w:rsidP="00607BF6">
      <w:pPr>
        <w:overflowPunct w:val="0"/>
        <w:topLinePunct/>
        <w:spacing w:after="60"/>
        <w:jc w:val="both"/>
        <w:rPr>
          <w:rFonts w:eastAsia="SimSun"/>
          <w:color w:val="000000" w:themeColor="text1"/>
          <w:sz w:val="20"/>
          <w:szCs w:val="20"/>
          <w:lang w:val="en-ZA" w:eastAsia="zh-CN"/>
        </w:rPr>
      </w:pPr>
      <w:r w:rsidRPr="0033127C">
        <w:rPr>
          <w:rStyle w:val="FootnoteReference"/>
          <w:rFonts w:eastAsia="SimSun"/>
          <w:color w:val="000000" w:themeColor="text1"/>
          <w:sz w:val="20"/>
          <w:szCs w:val="20"/>
          <w:u w:val="none"/>
          <w:vertAlign w:val="superscript"/>
        </w:rPr>
        <w:footnoteRef/>
      </w:r>
      <w:r>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开发署（</w:t>
      </w:r>
      <w:r w:rsidRPr="0033127C">
        <w:rPr>
          <w:rFonts w:eastAsia="SimSun"/>
          <w:color w:val="333333"/>
          <w:sz w:val="20"/>
          <w:szCs w:val="20"/>
          <w:shd w:val="clear" w:color="auto" w:fill="FCFCFC"/>
          <w:lang w:eastAsia="zh-CN"/>
        </w:rPr>
        <w:t>2020</w:t>
      </w:r>
      <w:r w:rsidRPr="0033127C">
        <w:rPr>
          <w:rFonts w:eastAsia="SimSun"/>
          <w:color w:val="333333"/>
          <w:sz w:val="20"/>
          <w:szCs w:val="20"/>
          <w:shd w:val="clear" w:color="auto" w:fill="FCFCFC"/>
          <w:lang w:eastAsia="zh-CN"/>
        </w:rPr>
        <w:t>年）。</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移动山脉</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为生物多样性和生态系统释放私人资本</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。纽约</w:t>
      </w:r>
      <w:r w:rsidRPr="0033127C">
        <w:rPr>
          <w:rFonts w:eastAsia="SimSun"/>
          <w:color w:val="000000" w:themeColor="text1"/>
          <w:sz w:val="20"/>
          <w:szCs w:val="20"/>
          <w:lang w:eastAsia="zh-CN"/>
        </w:rPr>
        <w:t>（</w:t>
      </w:r>
      <w:hyperlink r:id="rId4" w:history="1">
        <w:r w:rsidRPr="00327FCC">
          <w:rPr>
            <w:rStyle w:val="Hyperlink"/>
            <w:rFonts w:eastAsia="SimSun"/>
            <w:sz w:val="20"/>
            <w:szCs w:val="20"/>
            <w:lang w:eastAsia="zh-CN"/>
          </w:rPr>
          <w:t>https://bit.ly/39</w:t>
        </w:r>
        <w:r w:rsidRPr="00327FCC">
          <w:rPr>
            <w:rStyle w:val="Hyperlink"/>
            <w:rFonts w:eastAsia="SimSun" w:hint="eastAsia"/>
            <w:sz w:val="20"/>
            <w:szCs w:val="20"/>
            <w:lang w:eastAsia="zh-CN"/>
          </w:rPr>
          <w:t xml:space="preserve"> </w:t>
        </w:r>
        <w:r w:rsidRPr="00327FCC">
          <w:rPr>
            <w:rStyle w:val="Hyperlink"/>
            <w:rFonts w:eastAsia="SimSun"/>
            <w:sz w:val="20"/>
            <w:szCs w:val="20"/>
            <w:lang w:eastAsia="zh-CN"/>
          </w:rPr>
          <w:t>A6G0i</w:t>
        </w:r>
      </w:hyperlink>
      <w:r w:rsidRPr="0033127C">
        <w:rPr>
          <w:rFonts w:eastAsia="SimSun"/>
          <w:sz w:val="20"/>
          <w:szCs w:val="20"/>
          <w:lang w:eastAsia="zh-CN"/>
        </w:rPr>
        <w:t>）</w:t>
      </w:r>
      <w:r w:rsidRPr="0033127C">
        <w:rPr>
          <w:rFonts w:eastAsia="SimSun"/>
          <w:color w:val="333333"/>
          <w:sz w:val="20"/>
          <w:szCs w:val="20"/>
          <w:shd w:val="clear" w:color="auto" w:fill="FCFCFC"/>
          <w:lang w:eastAsia="zh-CN"/>
        </w:rPr>
        <w:t>。</w:t>
      </w:r>
    </w:p>
  </w:footnote>
  <w:footnote w:id="16">
    <w:p w14:paraId="2EB1D1BA" w14:textId="269CAEEB" w:rsidR="005E1373" w:rsidRPr="0033127C" w:rsidRDefault="005E1373" w:rsidP="00607BF6">
      <w:pPr>
        <w:overflowPunct w:val="0"/>
        <w:topLinePunct/>
        <w:spacing w:after="60"/>
        <w:jc w:val="both"/>
        <w:rPr>
          <w:rFonts w:eastAsia="SimSun"/>
          <w:color w:val="000000" w:themeColor="text1"/>
          <w:sz w:val="20"/>
          <w:szCs w:val="20"/>
          <w:lang w:eastAsia="zh-CN"/>
        </w:rPr>
      </w:pPr>
      <w:r w:rsidRPr="0033127C">
        <w:rPr>
          <w:rStyle w:val="FootnoteReference"/>
          <w:rFonts w:eastAsia="SimSun"/>
          <w:color w:val="000000" w:themeColor="text1"/>
          <w:sz w:val="20"/>
          <w:szCs w:val="20"/>
          <w:u w:val="none"/>
          <w:vertAlign w:val="superscript"/>
        </w:rPr>
        <w:footnoteRef/>
      </w:r>
      <w:r>
        <w:rPr>
          <w:rFonts w:eastAsia="SimSun" w:cs="SimSun" w:hint="eastAsia"/>
          <w:color w:val="333333"/>
          <w:sz w:val="20"/>
          <w:szCs w:val="20"/>
          <w:shd w:val="clear" w:color="auto" w:fill="FCFCFC"/>
          <w:lang w:eastAsia="zh-CN"/>
        </w:rPr>
        <w:t xml:space="preserve"> </w:t>
      </w:r>
      <w:r w:rsidRPr="0033127C">
        <w:rPr>
          <w:rFonts w:eastAsia="SimSun" w:cs="SimSun" w:hint="eastAsia"/>
          <w:color w:val="333333"/>
          <w:sz w:val="20"/>
          <w:szCs w:val="20"/>
          <w:shd w:val="clear" w:color="auto" w:fill="FCFCFC"/>
          <w:lang w:eastAsia="zh-CN"/>
        </w:rPr>
        <w:t>金融观察（</w:t>
      </w:r>
      <w:r w:rsidRPr="0033127C">
        <w:rPr>
          <w:rFonts w:cs="Arial"/>
          <w:color w:val="333333"/>
          <w:sz w:val="20"/>
          <w:szCs w:val="20"/>
          <w:shd w:val="clear" w:color="auto" w:fill="FCFCFC"/>
          <w:lang w:eastAsia="zh-CN"/>
        </w:rPr>
        <w:t>2019</w:t>
      </w:r>
      <w:r w:rsidRPr="0033127C">
        <w:rPr>
          <w:rFonts w:eastAsia="SimSun" w:cs="SimSun" w:hint="eastAsia"/>
          <w:color w:val="333333"/>
          <w:sz w:val="20"/>
          <w:szCs w:val="20"/>
          <w:shd w:val="clear" w:color="auto" w:fill="FCFCFC"/>
          <w:lang w:eastAsia="zh-CN"/>
        </w:rPr>
        <w:t>年）。《让金融为自然服务》</w:t>
      </w:r>
      <w:r w:rsidRPr="0033127C">
        <w:rPr>
          <w:rFonts w:eastAsia="SimSun"/>
          <w:color w:val="000000" w:themeColor="text1"/>
          <w:sz w:val="20"/>
          <w:szCs w:val="20"/>
          <w:lang w:eastAsia="zh-CN"/>
        </w:rPr>
        <w:t>（</w:t>
      </w:r>
      <w:hyperlink r:id="rId5" w:history="1">
        <w:r w:rsidRPr="00327FCC">
          <w:rPr>
            <w:rStyle w:val="Hyperlink"/>
            <w:rFonts w:eastAsia="SimSun"/>
            <w:sz w:val="20"/>
            <w:szCs w:val="20"/>
            <w:lang w:eastAsia="zh-CN"/>
          </w:rPr>
          <w:t>https://www.finance-watch.org/wp-content/uploads/2019/05/</w:t>
        </w:r>
        <w:r w:rsidRPr="00327FCC">
          <w:rPr>
            <w:rStyle w:val="Hyperlink"/>
            <w:rFonts w:eastAsia="SimSun" w:hint="eastAsia"/>
            <w:sz w:val="20"/>
            <w:szCs w:val="20"/>
            <w:lang w:eastAsia="zh-CN"/>
          </w:rPr>
          <w:t xml:space="preserve"> </w:t>
        </w:r>
        <w:r w:rsidRPr="00327FCC">
          <w:rPr>
            <w:rStyle w:val="Hyperlink"/>
            <w:rFonts w:eastAsia="SimSun"/>
            <w:sz w:val="20"/>
            <w:szCs w:val="20"/>
            <w:lang w:eastAsia="zh-CN"/>
          </w:rPr>
          <w:t>Making-Finance-Serve-Nature_Finance-Watch-Report_24May2019_web.pdf</w:t>
        </w:r>
      </w:hyperlink>
      <w:r w:rsidRPr="0033127C">
        <w:rPr>
          <w:rFonts w:eastAsia="SimSun"/>
          <w:color w:val="000000" w:themeColor="text1"/>
          <w:sz w:val="20"/>
          <w:szCs w:val="20"/>
          <w:lang w:eastAsia="zh-CN"/>
        </w:rPr>
        <w:t>）</w:t>
      </w:r>
      <w:r w:rsidRPr="0033127C">
        <w:rPr>
          <w:rFonts w:eastAsia="SimSun" w:hint="eastAsia"/>
          <w:sz w:val="20"/>
          <w:szCs w:val="20"/>
          <w:lang w:eastAsia="zh-CN"/>
        </w:rPr>
        <w:t>。</w:t>
      </w:r>
    </w:p>
  </w:footnote>
  <w:footnote w:id="17">
    <w:p w14:paraId="22042BBE" w14:textId="77777777" w:rsidR="005E1373" w:rsidRPr="0033127C" w:rsidRDefault="005E1373" w:rsidP="00607BF6">
      <w:pPr>
        <w:overflowPunct w:val="0"/>
        <w:topLinePunct/>
        <w:spacing w:after="60"/>
        <w:jc w:val="both"/>
        <w:rPr>
          <w:rFonts w:eastAsia="SimSun"/>
          <w:color w:val="000000" w:themeColor="text1"/>
          <w:sz w:val="20"/>
          <w:szCs w:val="20"/>
        </w:rPr>
      </w:pPr>
      <w:r w:rsidRPr="0033127C">
        <w:rPr>
          <w:rStyle w:val="FootnoteReference"/>
          <w:rFonts w:eastAsia="SimSun"/>
          <w:color w:val="000000" w:themeColor="text1"/>
          <w:sz w:val="20"/>
          <w:szCs w:val="20"/>
          <w:u w:val="none"/>
          <w:vertAlign w:val="superscript"/>
        </w:rPr>
        <w:footnoteRef/>
      </w:r>
      <w:r w:rsidRPr="0033127C">
        <w:rPr>
          <w:rFonts w:eastAsia="SimSun"/>
          <w:color w:val="000000" w:themeColor="text1"/>
          <w:sz w:val="20"/>
          <w:szCs w:val="20"/>
        </w:rPr>
        <w:t xml:space="preserve"> </w:t>
      </w:r>
      <w:hyperlink r:id="rId6" w:history="1">
        <w:r w:rsidRPr="0033127C">
          <w:rPr>
            <w:rStyle w:val="Hyperlink"/>
            <w:rFonts w:eastAsia="SimSun"/>
            <w:sz w:val="20"/>
            <w:szCs w:val="20"/>
          </w:rPr>
          <w:t>https://www.weforum.org/global-risks/reports</w:t>
        </w:r>
      </w:hyperlink>
      <w:r w:rsidRPr="0033127C">
        <w:rPr>
          <w:rFonts w:eastAsia="SimSun" w:hint="eastAsia"/>
          <w:sz w:val="20"/>
          <w:szCs w:val="20"/>
          <w:lang w:eastAsia="zh-CN"/>
        </w:rPr>
        <w:t>。</w:t>
      </w:r>
    </w:p>
  </w:footnote>
  <w:footnote w:id="18">
    <w:p w14:paraId="01B49223" w14:textId="33852B9F"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color w:val="000000" w:themeColor="text1"/>
          <w:sz w:val="20"/>
          <w:szCs w:val="20"/>
          <w:u w:val="none"/>
          <w:vertAlign w:val="superscript"/>
        </w:rPr>
        <w:footnoteRef/>
      </w:r>
      <w:r w:rsidRPr="0033127C">
        <w:rPr>
          <w:rFonts w:eastAsia="SimSun"/>
          <w:sz w:val="20"/>
          <w:szCs w:val="20"/>
          <w:lang w:eastAsia="zh-CN"/>
        </w:rPr>
        <w:t xml:space="preserve"> </w:t>
      </w:r>
      <w:r w:rsidRPr="0033127C">
        <w:rPr>
          <w:rFonts w:eastAsia="SimSun" w:hint="eastAsia"/>
          <w:sz w:val="20"/>
          <w:szCs w:val="20"/>
          <w:lang w:val="en-US" w:eastAsia="zh-CN"/>
        </w:rPr>
        <w:t>见</w:t>
      </w:r>
      <w:r w:rsidRPr="0033127C">
        <w:rPr>
          <w:rFonts w:eastAsia="SimSun"/>
          <w:sz w:val="20"/>
          <w:szCs w:val="20"/>
          <w:lang w:val="en-US" w:eastAsia="zh-CN"/>
        </w:rPr>
        <w:t>CBD/COP/8/3</w:t>
      </w:r>
      <w:r w:rsidRPr="0033127C">
        <w:rPr>
          <w:rFonts w:eastAsia="SimSun" w:hint="eastAsia"/>
          <w:sz w:val="20"/>
          <w:szCs w:val="20"/>
          <w:lang w:val="en-US" w:eastAsia="zh-CN"/>
        </w:rPr>
        <w:t>和第</w:t>
      </w:r>
      <w:r w:rsidRPr="0033127C">
        <w:rPr>
          <w:rFonts w:eastAsia="SimSun"/>
          <w:sz w:val="20"/>
          <w:szCs w:val="20"/>
          <w:lang w:val="en-US" w:eastAsia="zh-CN"/>
        </w:rPr>
        <w:t>14/3</w:t>
      </w:r>
      <w:r w:rsidRPr="0033127C">
        <w:rPr>
          <w:rFonts w:eastAsia="SimSun" w:hint="eastAsia"/>
          <w:sz w:val="20"/>
          <w:szCs w:val="20"/>
          <w:lang w:val="en-US" w:eastAsia="zh-CN"/>
        </w:rPr>
        <w:t>号决定。</w:t>
      </w:r>
    </w:p>
  </w:footnote>
  <w:footnote w:id="19">
    <w:p w14:paraId="075706FC" w14:textId="57931734" w:rsidR="005E1373" w:rsidRPr="0033127C" w:rsidRDefault="005E1373" w:rsidP="00607BF6">
      <w:pPr>
        <w:overflowPunct w:val="0"/>
        <w:topLinePunct/>
        <w:spacing w:after="60"/>
        <w:jc w:val="both"/>
        <w:rPr>
          <w:rFonts w:eastAsia="SimSun"/>
          <w:sz w:val="20"/>
          <w:szCs w:val="20"/>
          <w:lang w:val="en-ZA" w:eastAsia="zh-CN"/>
        </w:rPr>
      </w:pPr>
      <w:r w:rsidRPr="0033127C">
        <w:rPr>
          <w:rStyle w:val="FootnoteReference"/>
          <w:rFonts w:eastAsia="SimSun"/>
          <w:color w:val="000000" w:themeColor="text1"/>
          <w:sz w:val="20"/>
          <w:szCs w:val="20"/>
          <w:u w:val="none"/>
          <w:vertAlign w:val="superscript"/>
        </w:rPr>
        <w:footnoteRef/>
      </w:r>
      <w:r>
        <w:rPr>
          <w:rFonts w:eastAsia="SimSun" w:hint="eastAsia"/>
          <w:sz w:val="20"/>
          <w:szCs w:val="20"/>
          <w:shd w:val="clear" w:color="auto" w:fill="FCFCFC"/>
          <w:lang w:eastAsia="zh-CN"/>
        </w:rPr>
        <w:t xml:space="preserve"> </w:t>
      </w:r>
      <w:r w:rsidRPr="0033127C">
        <w:rPr>
          <w:rFonts w:eastAsia="SimSun"/>
          <w:sz w:val="20"/>
          <w:szCs w:val="20"/>
          <w:shd w:val="clear" w:color="auto" w:fill="FCFCFC"/>
          <w:lang w:eastAsia="zh-CN"/>
        </w:rPr>
        <w:t>世界自然基金会和普华永道（</w:t>
      </w:r>
      <w:r w:rsidRPr="0033127C">
        <w:rPr>
          <w:rFonts w:eastAsia="SimSun"/>
          <w:sz w:val="20"/>
          <w:szCs w:val="20"/>
          <w:shd w:val="clear" w:color="auto" w:fill="FCFCFC"/>
          <w:lang w:eastAsia="zh-CN"/>
        </w:rPr>
        <w:t>2020</w:t>
      </w:r>
      <w:r w:rsidRPr="0033127C">
        <w:rPr>
          <w:rFonts w:eastAsia="SimSun" w:hint="eastAsia"/>
          <w:color w:val="333333"/>
          <w:sz w:val="20"/>
          <w:szCs w:val="20"/>
          <w:shd w:val="clear" w:color="auto" w:fill="FCFCFC"/>
          <w:lang w:eastAsia="zh-CN"/>
        </w:rPr>
        <w:t>年</w:t>
      </w:r>
      <w:r w:rsidRPr="0033127C">
        <w:rPr>
          <w:rFonts w:eastAsia="SimSun"/>
          <w:color w:val="333333"/>
          <w:sz w:val="20"/>
          <w:szCs w:val="20"/>
          <w:shd w:val="clear" w:color="auto" w:fill="FCFCFC"/>
          <w:lang w:eastAsia="zh-CN"/>
        </w:rPr>
        <w:t>）。</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大自然</w:t>
      </w:r>
      <w:r w:rsidRPr="0033127C">
        <w:rPr>
          <w:rFonts w:eastAsia="SimSun" w:hint="eastAsia"/>
          <w:color w:val="333333"/>
          <w:sz w:val="20"/>
          <w:szCs w:val="20"/>
          <w:shd w:val="clear" w:color="auto" w:fill="FCFCFC"/>
          <w:lang w:eastAsia="zh-CN"/>
        </w:rPr>
        <w:t>大到不会倒</w:t>
      </w:r>
      <w:r w:rsidRPr="0033127C">
        <w:rPr>
          <w:rFonts w:eastAsia="SimSun"/>
          <w:color w:val="333333"/>
          <w:sz w:val="20"/>
          <w:szCs w:val="20"/>
          <w:shd w:val="clear" w:color="auto" w:fill="FCFCFC"/>
          <w:lang w:eastAsia="zh-CN"/>
        </w:rPr>
        <w:t>——</w:t>
      </w:r>
      <w:r w:rsidRPr="0033127C">
        <w:rPr>
          <w:rFonts w:eastAsia="SimSun"/>
          <w:color w:val="333333"/>
          <w:sz w:val="20"/>
          <w:szCs w:val="20"/>
          <w:shd w:val="clear" w:color="auto" w:fill="FCFCFC"/>
          <w:lang w:eastAsia="zh-CN"/>
        </w:rPr>
        <w:t>生物多样性</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金融风险管理的下一个前沿</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w:t>
      </w:r>
      <w:hyperlink r:id="rId7" w:history="1">
        <w:r w:rsidRPr="0033127C">
          <w:rPr>
            <w:rStyle w:val="Hyperlink"/>
            <w:rFonts w:eastAsia="SimSun"/>
            <w:sz w:val="20"/>
            <w:szCs w:val="20"/>
            <w:shd w:val="clear" w:color="auto" w:fill="FCFCFC"/>
            <w:lang w:eastAsia="zh-CN"/>
          </w:rPr>
          <w:t>www.pwc.ch/wwf-report</w:t>
        </w:r>
      </w:hyperlink>
      <w:r w:rsidRPr="0033127C">
        <w:rPr>
          <w:rFonts w:eastAsia="SimSun" w:hint="eastAsia"/>
          <w:color w:val="333333"/>
          <w:sz w:val="20"/>
          <w:szCs w:val="20"/>
          <w:shd w:val="clear" w:color="auto" w:fill="FCFCFC"/>
          <w:lang w:eastAsia="zh-CN"/>
        </w:rPr>
        <w:t>。</w:t>
      </w:r>
    </w:p>
  </w:footnote>
  <w:footnote w:id="20">
    <w:p w14:paraId="30B3A2DA" w14:textId="0D7DD8A4"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color w:val="000000" w:themeColor="text1"/>
          <w:sz w:val="20"/>
          <w:szCs w:val="20"/>
          <w:u w:val="none"/>
          <w:vertAlign w:val="superscript"/>
        </w:rPr>
        <w:footnoteRef/>
      </w:r>
      <w:r w:rsidRPr="0033127C">
        <w:rPr>
          <w:rFonts w:eastAsia="SimSun"/>
          <w:color w:val="333333"/>
          <w:sz w:val="20"/>
          <w:szCs w:val="20"/>
          <w:shd w:val="clear" w:color="auto" w:fill="FCFCFC"/>
          <w:lang w:eastAsia="zh-CN"/>
        </w:rPr>
        <w:t>开发署（</w:t>
      </w:r>
      <w:r w:rsidRPr="0033127C">
        <w:rPr>
          <w:rFonts w:eastAsia="SimSun"/>
          <w:color w:val="333333"/>
          <w:sz w:val="20"/>
          <w:szCs w:val="20"/>
          <w:shd w:val="clear" w:color="auto" w:fill="FCFCFC"/>
          <w:lang w:eastAsia="zh-CN"/>
        </w:rPr>
        <w:t>2020</w:t>
      </w:r>
      <w:r w:rsidRPr="0033127C">
        <w:rPr>
          <w:rFonts w:eastAsia="SimSun"/>
          <w:color w:val="333333"/>
          <w:sz w:val="20"/>
          <w:szCs w:val="20"/>
          <w:shd w:val="clear" w:color="auto" w:fill="FCFCFC"/>
          <w:lang w:eastAsia="zh-CN"/>
        </w:rPr>
        <w:t>年）。</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移动山脉</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为生物多样性和生态系统释放私人资本</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。纽约</w:t>
      </w:r>
      <w:r w:rsidRPr="0033127C">
        <w:rPr>
          <w:rFonts w:eastAsia="SimSun"/>
          <w:color w:val="000000" w:themeColor="text1"/>
          <w:sz w:val="20"/>
          <w:szCs w:val="20"/>
          <w:lang w:eastAsia="zh-CN"/>
        </w:rPr>
        <w:t>（</w:t>
      </w:r>
      <w:hyperlink r:id="rId8" w:history="1">
        <w:r w:rsidRPr="00327FCC">
          <w:rPr>
            <w:rStyle w:val="Hyperlink"/>
            <w:rFonts w:eastAsia="SimSun"/>
            <w:sz w:val="20"/>
            <w:szCs w:val="20"/>
            <w:lang w:eastAsia="zh-CN"/>
          </w:rPr>
          <w:t>https://bit.ly/</w:t>
        </w:r>
        <w:r w:rsidRPr="00327FCC">
          <w:rPr>
            <w:rStyle w:val="Hyperlink"/>
            <w:rFonts w:eastAsia="SimSun" w:hint="eastAsia"/>
            <w:sz w:val="20"/>
            <w:szCs w:val="20"/>
            <w:lang w:eastAsia="zh-CN"/>
          </w:rPr>
          <w:t xml:space="preserve"> </w:t>
        </w:r>
        <w:r w:rsidRPr="00327FCC">
          <w:rPr>
            <w:rStyle w:val="Hyperlink"/>
            <w:rFonts w:eastAsia="SimSun"/>
            <w:sz w:val="20"/>
            <w:szCs w:val="20"/>
            <w:lang w:eastAsia="zh-CN"/>
          </w:rPr>
          <w:t>39A6G0i</w:t>
        </w:r>
      </w:hyperlink>
      <w:r w:rsidRPr="0033127C">
        <w:rPr>
          <w:rFonts w:eastAsia="SimSun"/>
          <w:sz w:val="20"/>
          <w:szCs w:val="20"/>
          <w:lang w:eastAsia="zh-CN"/>
        </w:rPr>
        <w:t>）</w:t>
      </w:r>
      <w:r w:rsidRPr="0033127C">
        <w:rPr>
          <w:rFonts w:eastAsia="SimSun"/>
          <w:color w:val="333333"/>
          <w:sz w:val="20"/>
          <w:szCs w:val="20"/>
          <w:shd w:val="clear" w:color="auto" w:fill="FCFCFC"/>
          <w:lang w:eastAsia="zh-CN"/>
        </w:rPr>
        <w:t>。</w:t>
      </w:r>
    </w:p>
  </w:footnote>
  <w:footnote w:id="21">
    <w:p w14:paraId="76A8AA13" w14:textId="40EE1BAE" w:rsidR="005E1373" w:rsidRPr="0033127C" w:rsidRDefault="005E1373" w:rsidP="00607BF6">
      <w:pPr>
        <w:overflowPunct w:val="0"/>
        <w:topLinePunct/>
        <w:spacing w:after="60"/>
        <w:jc w:val="both"/>
        <w:rPr>
          <w:rFonts w:eastAsia="SimSun"/>
          <w:color w:val="000000" w:themeColor="text1"/>
          <w:sz w:val="20"/>
          <w:szCs w:val="20"/>
          <w:lang w:val="en-GB" w:eastAsia="zh-CN"/>
        </w:rPr>
      </w:pPr>
      <w:r w:rsidRPr="0033127C">
        <w:rPr>
          <w:rStyle w:val="FootnoteReference"/>
          <w:rFonts w:eastAsia="SimSun"/>
          <w:color w:val="000000" w:themeColor="text1"/>
          <w:sz w:val="20"/>
          <w:szCs w:val="20"/>
          <w:u w:val="none"/>
          <w:vertAlign w:val="superscript"/>
        </w:rPr>
        <w:footnoteRef/>
      </w:r>
      <w:r>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其中大部分目前是官方发展援助，见经合组织（</w:t>
      </w:r>
      <w:r w:rsidRPr="0033127C">
        <w:rPr>
          <w:rFonts w:eastAsia="SimSun"/>
          <w:color w:val="333333"/>
          <w:sz w:val="20"/>
          <w:szCs w:val="20"/>
          <w:shd w:val="clear" w:color="auto" w:fill="FCFCFC"/>
          <w:lang w:eastAsia="zh-CN"/>
        </w:rPr>
        <w:t>2020</w:t>
      </w:r>
      <w:r w:rsidRPr="0033127C">
        <w:rPr>
          <w:rFonts w:eastAsia="SimSun"/>
          <w:color w:val="333333"/>
          <w:sz w:val="20"/>
          <w:szCs w:val="20"/>
          <w:shd w:val="clear" w:color="auto" w:fill="FCFCFC"/>
          <w:lang w:eastAsia="zh-CN"/>
        </w:rPr>
        <w:t>年）。《全球生物多样性</w:t>
      </w:r>
      <w:r w:rsidRPr="0033127C">
        <w:rPr>
          <w:rFonts w:eastAsia="SimSun" w:hint="eastAsia"/>
          <w:color w:val="333333"/>
          <w:sz w:val="20"/>
          <w:szCs w:val="20"/>
          <w:shd w:val="clear" w:color="auto" w:fill="FCFCFC"/>
          <w:lang w:eastAsia="zh-CN"/>
        </w:rPr>
        <w:t>筹资综述：</w:t>
      </w:r>
      <w:r w:rsidRPr="0033127C">
        <w:rPr>
          <w:rFonts w:eastAsia="SimSun"/>
          <w:color w:val="333333"/>
          <w:sz w:val="20"/>
          <w:szCs w:val="20"/>
          <w:shd w:val="clear" w:color="auto" w:fill="FCFCFC"/>
          <w:lang w:eastAsia="zh-CN"/>
        </w:rPr>
        <w:t>初步结果》（最终版本见</w:t>
      </w:r>
      <w:r w:rsidR="0014016A">
        <w:rPr>
          <w:rStyle w:val="Hyperlink"/>
          <w:rFonts w:eastAsia="SimSun"/>
          <w:sz w:val="20"/>
          <w:szCs w:val="20"/>
          <w:lang w:eastAsia="zh-CN"/>
        </w:rPr>
        <w:fldChar w:fldCharType="begin"/>
      </w:r>
      <w:r w:rsidR="0014016A">
        <w:rPr>
          <w:rStyle w:val="Hyperlink"/>
          <w:rFonts w:eastAsia="SimSun"/>
          <w:sz w:val="20"/>
          <w:szCs w:val="20"/>
          <w:lang w:eastAsia="zh-CN"/>
        </w:rPr>
        <w:instrText xml:space="preserve"> HYPERLINK "https://www.oecd.org/environment/resources/biodiversity/report-a-comprehensive-overview-of-global-biodiversity-finance.pdf" </w:instrText>
      </w:r>
      <w:r w:rsidR="0014016A">
        <w:rPr>
          <w:rStyle w:val="Hyperlink"/>
          <w:rFonts w:eastAsia="SimSun"/>
          <w:sz w:val="20"/>
          <w:szCs w:val="20"/>
          <w:lang w:eastAsia="zh-CN"/>
        </w:rPr>
        <w:fldChar w:fldCharType="separate"/>
      </w:r>
      <w:r w:rsidRPr="0033127C">
        <w:rPr>
          <w:rStyle w:val="Hyperlink"/>
          <w:rFonts w:eastAsia="SimSun"/>
          <w:sz w:val="20"/>
          <w:szCs w:val="20"/>
          <w:lang w:eastAsia="zh-CN"/>
        </w:rPr>
        <w:t>https://www.oecd.org/environment/resources/biodiversity/report-a-comprehensive-overview-of-global-biodiversity-finance.pdf</w:t>
      </w:r>
      <w:r w:rsidR="0014016A">
        <w:rPr>
          <w:rStyle w:val="Hyperlink"/>
          <w:rFonts w:eastAsia="SimSun"/>
          <w:sz w:val="20"/>
          <w:szCs w:val="20"/>
          <w:lang w:eastAsia="zh-CN"/>
        </w:rPr>
        <w:fldChar w:fldCharType="end"/>
      </w:r>
      <w:r w:rsidRPr="0033127C">
        <w:rPr>
          <w:rFonts w:eastAsia="SimSun"/>
          <w:color w:val="333333"/>
          <w:sz w:val="20"/>
          <w:szCs w:val="20"/>
          <w:shd w:val="clear" w:color="auto" w:fill="FCFCFC"/>
          <w:lang w:eastAsia="zh-CN"/>
        </w:rPr>
        <w:t>）。</w:t>
      </w:r>
    </w:p>
  </w:footnote>
  <w:footnote w:id="22">
    <w:p w14:paraId="3F919A0E" w14:textId="4DB7D110" w:rsidR="005E1373" w:rsidRPr="0033127C" w:rsidRDefault="005E1373" w:rsidP="00607BF6">
      <w:pPr>
        <w:overflowPunct w:val="0"/>
        <w:topLinePunct/>
        <w:spacing w:after="60"/>
        <w:jc w:val="both"/>
        <w:rPr>
          <w:rFonts w:eastAsia="SimSun"/>
          <w:sz w:val="20"/>
          <w:szCs w:val="20"/>
          <w:lang w:val="en-ZA" w:eastAsia="zh-CN"/>
        </w:rPr>
      </w:pPr>
      <w:r w:rsidRPr="0033127C">
        <w:rPr>
          <w:rStyle w:val="FootnoteReference"/>
          <w:rFonts w:eastAsia="SimSun"/>
          <w:color w:val="000000" w:themeColor="text1"/>
          <w:sz w:val="20"/>
          <w:szCs w:val="20"/>
          <w:u w:val="none"/>
          <w:vertAlign w:val="superscript"/>
        </w:rPr>
        <w:footnoteRef/>
      </w:r>
      <w:r>
        <w:rPr>
          <w:rFonts w:eastAsia="SimSun" w:cs="SimSun" w:hint="eastAsia"/>
          <w:color w:val="333333"/>
          <w:sz w:val="20"/>
          <w:szCs w:val="20"/>
          <w:shd w:val="clear" w:color="auto" w:fill="FCFCFC"/>
          <w:lang w:eastAsia="zh-CN"/>
        </w:rPr>
        <w:t xml:space="preserve"> </w:t>
      </w:r>
      <w:r w:rsidRPr="0033127C">
        <w:rPr>
          <w:rFonts w:eastAsia="SimSun" w:cs="SimSun" w:hint="eastAsia"/>
          <w:color w:val="333333"/>
          <w:sz w:val="20"/>
          <w:szCs w:val="20"/>
          <w:shd w:val="clear" w:color="auto" w:fill="FCFCFC"/>
          <w:lang w:eastAsia="zh-CN"/>
        </w:rPr>
        <w:t>主流化长期办法草案战略领域一。</w:t>
      </w:r>
    </w:p>
  </w:footnote>
  <w:footnote w:id="23">
    <w:p w14:paraId="469EDF56" w14:textId="050D99FE" w:rsidR="005E1373" w:rsidRPr="0033127C" w:rsidRDefault="005E1373" w:rsidP="00607BF6">
      <w:pPr>
        <w:overflowPunct w:val="0"/>
        <w:topLinePunct/>
        <w:spacing w:after="60"/>
        <w:jc w:val="both"/>
        <w:rPr>
          <w:rFonts w:eastAsia="SimSun"/>
          <w:i/>
          <w:iCs/>
          <w:color w:val="000000" w:themeColor="text1"/>
          <w:sz w:val="20"/>
          <w:szCs w:val="20"/>
          <w:lang w:eastAsia="zh-CN"/>
        </w:rPr>
      </w:pPr>
      <w:r w:rsidRPr="0033127C">
        <w:rPr>
          <w:rStyle w:val="FootnoteReference"/>
          <w:rFonts w:eastAsia="SimSun"/>
          <w:color w:val="000000" w:themeColor="text1"/>
          <w:sz w:val="20"/>
          <w:szCs w:val="20"/>
          <w:u w:val="none"/>
          <w:vertAlign w:val="superscript"/>
        </w:rPr>
        <w:footnoteRef/>
      </w:r>
      <w:r w:rsidRPr="0033127C">
        <w:rPr>
          <w:rFonts w:eastAsia="SimSun"/>
          <w:color w:val="333333"/>
          <w:sz w:val="20"/>
          <w:szCs w:val="20"/>
          <w:shd w:val="clear" w:color="auto" w:fill="FCFCFC"/>
          <w:lang w:eastAsia="zh-CN"/>
        </w:rPr>
        <w:t>本报告考虑了三类经济激励措施</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鼓励</w:t>
      </w:r>
      <w:r w:rsidRPr="0033127C">
        <w:rPr>
          <w:rFonts w:eastAsia="SimSun" w:hint="eastAsia"/>
          <w:color w:val="333333"/>
          <w:sz w:val="20"/>
          <w:szCs w:val="20"/>
          <w:shd w:val="clear" w:color="auto" w:fill="FCFCFC"/>
          <w:lang w:eastAsia="zh-CN"/>
        </w:rPr>
        <w:t>采取行动</w:t>
      </w:r>
      <w:r w:rsidRPr="0033127C">
        <w:rPr>
          <w:rFonts w:eastAsia="SimSun"/>
          <w:color w:val="333333"/>
          <w:sz w:val="20"/>
          <w:szCs w:val="20"/>
          <w:shd w:val="clear" w:color="auto" w:fill="FCFCFC"/>
          <w:lang w:eastAsia="zh-CN"/>
        </w:rPr>
        <w:t>的积极</w:t>
      </w:r>
      <w:r w:rsidRPr="0033127C">
        <w:rPr>
          <w:rFonts w:eastAsia="SimSun" w:hint="eastAsia"/>
          <w:color w:val="333333"/>
          <w:sz w:val="20"/>
          <w:szCs w:val="20"/>
          <w:shd w:val="clear" w:color="auto" w:fill="FCFCFC"/>
          <w:lang w:eastAsia="zh-CN"/>
        </w:rPr>
        <w:t>的</w:t>
      </w:r>
      <w:r w:rsidRPr="0033127C">
        <w:rPr>
          <w:rFonts w:eastAsia="SimSun"/>
          <w:color w:val="333333"/>
          <w:sz w:val="20"/>
          <w:szCs w:val="20"/>
          <w:shd w:val="clear" w:color="auto" w:fill="FCFCFC"/>
          <w:lang w:eastAsia="zh-CN"/>
        </w:rPr>
        <w:t>经济激励措施（例如根据</w:t>
      </w:r>
      <w:r w:rsidRPr="0033127C">
        <w:rPr>
          <w:rFonts w:eastAsia="SimSun" w:hint="eastAsia"/>
          <w:color w:val="333333"/>
          <w:sz w:val="20"/>
          <w:szCs w:val="20"/>
          <w:shd w:val="clear" w:color="auto" w:fill="FCFCFC"/>
          <w:lang w:eastAsia="zh-CN"/>
        </w:rPr>
        <w:t>契约</w:t>
      </w:r>
      <w:r w:rsidRPr="0033127C">
        <w:rPr>
          <w:rFonts w:eastAsia="SimSun"/>
          <w:color w:val="333333"/>
          <w:sz w:val="20"/>
          <w:szCs w:val="20"/>
          <w:shd w:val="clear" w:color="auto" w:fill="FCFCFC"/>
          <w:lang w:eastAsia="zh-CN"/>
        </w:rPr>
        <w:t>对土地实行税收优惠）；消极的经济激励措施，</w:t>
      </w:r>
      <w:r w:rsidRPr="0033127C">
        <w:rPr>
          <w:rFonts w:eastAsia="SimSun" w:hint="eastAsia"/>
          <w:color w:val="333333"/>
          <w:sz w:val="20"/>
          <w:szCs w:val="20"/>
          <w:shd w:val="clear" w:color="auto" w:fill="FCFCFC"/>
          <w:lang w:eastAsia="zh-CN"/>
        </w:rPr>
        <w:t>即</w:t>
      </w:r>
      <w:r w:rsidRPr="0033127C">
        <w:rPr>
          <w:rFonts w:eastAsia="SimSun"/>
          <w:color w:val="333333"/>
          <w:sz w:val="20"/>
          <w:szCs w:val="20"/>
          <w:shd w:val="clear" w:color="auto" w:fill="FCFCFC"/>
          <w:lang w:eastAsia="zh-CN"/>
        </w:rPr>
        <w:t>阻止有害行为（例如对非法伐木</w:t>
      </w:r>
      <w:r w:rsidRPr="0033127C">
        <w:rPr>
          <w:rFonts w:eastAsia="SimSun" w:hint="eastAsia"/>
          <w:color w:val="333333"/>
          <w:sz w:val="20"/>
          <w:szCs w:val="20"/>
          <w:shd w:val="clear" w:color="auto" w:fill="FCFCFC"/>
          <w:lang w:eastAsia="zh-CN"/>
        </w:rPr>
        <w:t>处以</w:t>
      </w:r>
      <w:r w:rsidRPr="0033127C">
        <w:rPr>
          <w:rFonts w:eastAsia="SimSun"/>
          <w:color w:val="333333"/>
          <w:sz w:val="20"/>
          <w:szCs w:val="20"/>
          <w:shd w:val="clear" w:color="auto" w:fill="FCFCFC"/>
          <w:lang w:eastAsia="zh-CN"/>
        </w:rPr>
        <w:t>罚款）和有害的激励措施，这些激励措施是为特定目的制定的，但对生物多样性造成了意想不到的</w:t>
      </w:r>
      <w:r w:rsidRPr="0033127C">
        <w:rPr>
          <w:rFonts w:eastAsia="SimSun" w:hint="eastAsia"/>
          <w:color w:val="333333"/>
          <w:sz w:val="20"/>
          <w:szCs w:val="20"/>
          <w:shd w:val="clear" w:color="auto" w:fill="FCFCFC"/>
          <w:lang w:eastAsia="zh-CN"/>
        </w:rPr>
        <w:t>不利</w:t>
      </w:r>
      <w:r w:rsidRPr="0033127C">
        <w:rPr>
          <w:rFonts w:eastAsia="SimSun"/>
          <w:color w:val="333333"/>
          <w:sz w:val="20"/>
          <w:szCs w:val="20"/>
          <w:shd w:val="clear" w:color="auto" w:fill="FCFCFC"/>
          <w:lang w:eastAsia="zh-CN"/>
        </w:rPr>
        <w:t>后果，例如旨在提高农业产量的化肥补贴，导致过度使用化肥，从而对附近的淡水生态系统造成损害。</w:t>
      </w:r>
    </w:p>
  </w:footnote>
  <w:footnote w:id="24">
    <w:p w14:paraId="76F85979" w14:textId="1FDC339F" w:rsidR="005E1373" w:rsidRPr="0033127C" w:rsidRDefault="005E1373" w:rsidP="00607BF6">
      <w:pPr>
        <w:overflowPunct w:val="0"/>
        <w:topLinePunct/>
        <w:spacing w:after="60"/>
        <w:jc w:val="both"/>
        <w:rPr>
          <w:rFonts w:eastAsia="SimSun"/>
          <w:color w:val="000000" w:themeColor="text1"/>
          <w:sz w:val="20"/>
          <w:szCs w:val="20"/>
          <w:lang w:eastAsia="zh-CN"/>
        </w:rPr>
      </w:pPr>
      <w:r w:rsidRPr="0033127C">
        <w:rPr>
          <w:rStyle w:val="FootnoteReference"/>
          <w:rFonts w:eastAsia="SimSun"/>
          <w:color w:val="000000" w:themeColor="text1"/>
          <w:sz w:val="20"/>
          <w:szCs w:val="20"/>
          <w:u w:val="none"/>
          <w:vertAlign w:val="superscript"/>
        </w:rPr>
        <w:footnoteRef/>
      </w:r>
      <w:r>
        <w:rPr>
          <w:rFonts w:eastAsia="SimSun" w:cs="SimSun" w:hint="eastAsia"/>
          <w:color w:val="333333"/>
          <w:sz w:val="20"/>
          <w:szCs w:val="20"/>
          <w:shd w:val="clear" w:color="auto" w:fill="FCFCFC"/>
          <w:lang w:eastAsia="zh-CN"/>
        </w:rPr>
        <w:t xml:space="preserve"> </w:t>
      </w:r>
      <w:r w:rsidRPr="0033127C">
        <w:rPr>
          <w:rFonts w:eastAsia="SimSun" w:cs="SimSun" w:hint="eastAsia"/>
          <w:color w:val="333333"/>
          <w:sz w:val="20"/>
          <w:szCs w:val="20"/>
          <w:shd w:val="clear" w:color="auto" w:fill="FCFCFC"/>
          <w:lang w:eastAsia="zh-CN"/>
        </w:rPr>
        <w:t>积极的激励措施有助于鼓励行为从有害行为转变为有益行为，即，如组成部分二所述，积极的激励措施既可用于减少有害支出，也可用于产生额外资源。</w:t>
      </w:r>
    </w:p>
  </w:footnote>
  <w:footnote w:id="25">
    <w:p w14:paraId="6093C6A6" w14:textId="456C2593" w:rsidR="005E1373" w:rsidRPr="00AA0A82" w:rsidRDefault="005E1373" w:rsidP="00607BF6">
      <w:pPr>
        <w:pStyle w:val="FootnoteText"/>
        <w:suppressLineNumbers/>
        <w:suppressAutoHyphens/>
        <w:overflowPunct w:val="0"/>
        <w:topLinePunct/>
        <w:adjustRightInd w:val="0"/>
        <w:snapToGrid w:val="0"/>
        <w:ind w:firstLine="0"/>
        <w:rPr>
          <w:kern w:val="18"/>
          <w:szCs w:val="18"/>
          <w:lang w:val="en-GB" w:eastAsia="zh-CN"/>
        </w:rPr>
      </w:pPr>
      <w:r w:rsidRPr="00AA0A82">
        <w:rPr>
          <w:rStyle w:val="FootnoteReference"/>
          <w:kern w:val="18"/>
          <w:szCs w:val="18"/>
          <w:u w:val="none"/>
          <w:vertAlign w:val="superscript"/>
          <w:lang w:val="en-GB"/>
        </w:rPr>
        <w:footnoteRef/>
      </w:r>
      <w:r w:rsidRPr="00AA0A82">
        <w:rPr>
          <w:kern w:val="18"/>
          <w:szCs w:val="18"/>
          <w:lang w:val="en-GB" w:eastAsia="zh-CN"/>
        </w:rPr>
        <w:t xml:space="preserve"> </w:t>
      </w:r>
      <w:r w:rsidRPr="0033127C">
        <w:rPr>
          <w:rFonts w:eastAsia="SimSun"/>
          <w:color w:val="333333"/>
          <w:sz w:val="20"/>
          <w:szCs w:val="20"/>
          <w:shd w:val="clear" w:color="auto" w:fill="FCFCFC"/>
          <w:lang w:eastAsia="zh-CN"/>
        </w:rPr>
        <w:t>《</w:t>
      </w:r>
      <w:r w:rsidRPr="0033127C">
        <w:rPr>
          <w:rFonts w:eastAsia="SimSun"/>
          <w:color w:val="333333"/>
          <w:sz w:val="20"/>
          <w:szCs w:val="20"/>
          <w:shd w:val="clear" w:color="auto" w:fill="FCFCFC"/>
          <w:lang w:eastAsia="zh-CN"/>
        </w:rPr>
        <w:t>2019</w:t>
      </w:r>
      <w:r w:rsidRPr="0033127C">
        <w:rPr>
          <w:rFonts w:eastAsia="SimSun"/>
          <w:color w:val="333333"/>
          <w:sz w:val="20"/>
          <w:szCs w:val="20"/>
          <w:shd w:val="clear" w:color="auto" w:fill="FCFCFC"/>
          <w:lang w:eastAsia="zh-CN"/>
        </w:rPr>
        <w:t>年</w:t>
      </w:r>
      <w:r w:rsidRPr="0033127C">
        <w:rPr>
          <w:rFonts w:eastAsia="SimSun"/>
          <w:color w:val="333333"/>
          <w:sz w:val="20"/>
          <w:szCs w:val="20"/>
          <w:shd w:val="clear" w:color="auto" w:fill="FCFCFC"/>
          <w:lang w:eastAsia="zh-CN"/>
        </w:rPr>
        <w:t>11</w:t>
      </w:r>
      <w:r w:rsidRPr="0033127C">
        <w:rPr>
          <w:rFonts w:eastAsia="SimSun"/>
          <w:color w:val="333333"/>
          <w:sz w:val="20"/>
          <w:szCs w:val="20"/>
          <w:shd w:val="clear" w:color="auto" w:fill="FCFCFC"/>
          <w:lang w:eastAsia="zh-CN"/>
        </w:rPr>
        <w:t>月</w:t>
      </w:r>
      <w:r w:rsidRPr="0033127C">
        <w:rPr>
          <w:rFonts w:eastAsia="SimSun"/>
          <w:color w:val="333333"/>
          <w:sz w:val="20"/>
          <w:szCs w:val="20"/>
          <w:shd w:val="clear" w:color="auto" w:fill="FCFCFC"/>
          <w:lang w:eastAsia="zh-CN"/>
        </w:rPr>
        <w:t>8</w:t>
      </w:r>
      <w:r w:rsidRPr="0033127C">
        <w:rPr>
          <w:rFonts w:eastAsia="SimSun"/>
          <w:color w:val="333333"/>
          <w:sz w:val="20"/>
          <w:szCs w:val="20"/>
          <w:shd w:val="clear" w:color="auto" w:fill="FCFCFC"/>
          <w:lang w:eastAsia="zh-CN"/>
        </w:rPr>
        <w:t>日关于能源</w:t>
      </w:r>
      <w:r w:rsidRPr="0033127C">
        <w:rPr>
          <w:rFonts w:eastAsia="SimSun" w:hint="eastAsia"/>
          <w:color w:val="333333"/>
          <w:sz w:val="20"/>
          <w:szCs w:val="20"/>
          <w:shd w:val="clear" w:color="auto" w:fill="FCFCFC"/>
          <w:lang w:eastAsia="zh-CN"/>
        </w:rPr>
        <w:t>与</w:t>
      </w:r>
      <w:r w:rsidRPr="0033127C">
        <w:rPr>
          <w:rFonts w:eastAsia="SimSun"/>
          <w:color w:val="333333"/>
          <w:sz w:val="20"/>
          <w:szCs w:val="20"/>
          <w:shd w:val="clear" w:color="auto" w:fill="FCFCFC"/>
          <w:lang w:eastAsia="zh-CN"/>
        </w:rPr>
        <w:t>气候的</w:t>
      </w:r>
      <w:r w:rsidRPr="0033127C">
        <w:rPr>
          <w:rFonts w:eastAsia="SimSun" w:hint="eastAsia"/>
          <w:color w:val="333333"/>
          <w:sz w:val="20"/>
          <w:szCs w:val="20"/>
          <w:shd w:val="clear" w:color="auto" w:fill="FCFCFC"/>
          <w:lang w:eastAsia="zh-CN"/>
        </w:rPr>
        <w:t>第</w:t>
      </w:r>
      <w:r w:rsidRPr="0033127C">
        <w:rPr>
          <w:rFonts w:eastAsia="SimSun"/>
          <w:color w:val="333333"/>
          <w:sz w:val="20"/>
          <w:szCs w:val="20"/>
          <w:shd w:val="clear" w:color="auto" w:fill="FCFCFC"/>
          <w:lang w:eastAsia="zh-CN"/>
        </w:rPr>
        <w:t>2019-1147</w:t>
      </w:r>
      <w:r w:rsidRPr="0033127C">
        <w:rPr>
          <w:rFonts w:eastAsia="SimSun" w:hint="eastAsia"/>
          <w:color w:val="333333"/>
          <w:sz w:val="20"/>
          <w:szCs w:val="20"/>
          <w:shd w:val="clear" w:color="auto" w:fill="FCFCFC"/>
          <w:lang w:eastAsia="zh-CN"/>
        </w:rPr>
        <w:t>号法律</w:t>
      </w:r>
      <w:r w:rsidRPr="0033127C">
        <w:rPr>
          <w:rFonts w:eastAsia="SimSun"/>
          <w:color w:val="333333"/>
          <w:sz w:val="20"/>
          <w:szCs w:val="20"/>
          <w:shd w:val="clear" w:color="auto" w:fill="FCFCFC"/>
          <w:lang w:eastAsia="zh-CN"/>
        </w:rPr>
        <w:t>》，第</w:t>
      </w:r>
      <w:r w:rsidRPr="0033127C">
        <w:rPr>
          <w:rFonts w:eastAsia="SimSun"/>
          <w:color w:val="333333"/>
          <w:sz w:val="20"/>
          <w:szCs w:val="20"/>
          <w:shd w:val="clear" w:color="auto" w:fill="FCFCFC"/>
          <w:lang w:eastAsia="zh-CN"/>
        </w:rPr>
        <w:t>533-22-1</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w:t>
      </w:r>
      <w:r w:rsidRPr="000946A9">
        <w:rPr>
          <w:rFonts w:eastAsia="SimSun"/>
          <w:color w:val="333333"/>
          <w:sz w:val="20"/>
          <w:szCs w:val="20"/>
          <w:shd w:val="clear" w:color="auto" w:fill="FCFCFC"/>
          <w:lang w:eastAsia="zh-CN"/>
        </w:rPr>
        <w:t>I</w:t>
      </w:r>
      <w:r w:rsidRPr="0033127C">
        <w:rPr>
          <w:rFonts w:eastAsia="SimSun"/>
          <w:color w:val="333333"/>
          <w:sz w:val="20"/>
          <w:szCs w:val="20"/>
          <w:shd w:val="clear" w:color="auto" w:fill="FCFCFC"/>
          <w:lang w:eastAsia="zh-CN"/>
        </w:rPr>
        <w:t>条。</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要求信贷机构和投资公司纳入与气候变化和生物多样性</w:t>
      </w:r>
      <w:r w:rsidRPr="0033127C">
        <w:rPr>
          <w:rFonts w:eastAsia="SimSun" w:hint="eastAsia"/>
          <w:color w:val="333333"/>
          <w:sz w:val="20"/>
          <w:szCs w:val="20"/>
          <w:shd w:val="clear" w:color="auto" w:fill="FCFCFC"/>
          <w:lang w:eastAsia="zh-CN"/>
        </w:rPr>
        <w:t>有</w:t>
      </w:r>
      <w:r w:rsidRPr="0033127C">
        <w:rPr>
          <w:rFonts w:eastAsia="SimSun"/>
          <w:color w:val="333333"/>
          <w:sz w:val="20"/>
          <w:szCs w:val="20"/>
          <w:shd w:val="clear" w:color="auto" w:fill="FCFCFC"/>
          <w:lang w:eastAsia="zh-CN"/>
        </w:rPr>
        <w:t>关的风险信息。</w:t>
      </w:r>
    </w:p>
  </w:footnote>
  <w:footnote w:id="26">
    <w:p w14:paraId="459C6743" w14:textId="077714A0" w:rsidR="005E1373" w:rsidRPr="0033127C" w:rsidRDefault="005E1373" w:rsidP="00607BF6">
      <w:pPr>
        <w:overflowPunct w:val="0"/>
        <w:topLinePunct/>
        <w:spacing w:after="60"/>
        <w:jc w:val="both"/>
        <w:rPr>
          <w:rFonts w:eastAsia="SimSun"/>
          <w:sz w:val="20"/>
          <w:szCs w:val="20"/>
          <w:lang w:val="en-ZA" w:eastAsia="zh-CN"/>
        </w:rPr>
      </w:pPr>
      <w:r w:rsidRPr="0033127C">
        <w:rPr>
          <w:rStyle w:val="FootnoteReference"/>
          <w:rFonts w:eastAsia="SimSun"/>
          <w:color w:val="000000" w:themeColor="text1"/>
          <w:sz w:val="20"/>
          <w:szCs w:val="20"/>
          <w:u w:val="none"/>
          <w:vertAlign w:val="superscript"/>
        </w:rPr>
        <w:footnoteRef/>
      </w:r>
      <w:r w:rsidRPr="0033127C">
        <w:rPr>
          <w:rFonts w:eastAsia="SimSun"/>
          <w:color w:val="000000" w:themeColor="text1"/>
          <w:sz w:val="20"/>
          <w:szCs w:val="20"/>
        </w:rPr>
        <w:t xml:space="preserve"> Naqvi, M.</w:t>
      </w:r>
      <w:r w:rsidRPr="0033127C">
        <w:rPr>
          <w:rFonts w:eastAsia="SimSun" w:hint="eastAsia"/>
          <w:color w:val="000000" w:themeColor="text1"/>
          <w:sz w:val="20"/>
          <w:szCs w:val="20"/>
          <w:lang w:eastAsia="zh-CN"/>
        </w:rPr>
        <w:t>、</w:t>
      </w:r>
      <w:r w:rsidRPr="0033127C">
        <w:rPr>
          <w:rFonts w:eastAsia="SimSun"/>
          <w:color w:val="000000" w:themeColor="text1"/>
          <w:sz w:val="20"/>
          <w:szCs w:val="20"/>
        </w:rPr>
        <w:t>Burke, B.</w:t>
      </w:r>
      <w:r w:rsidRPr="0033127C">
        <w:rPr>
          <w:rFonts w:eastAsia="SimSun" w:hint="eastAsia"/>
          <w:color w:val="000000" w:themeColor="text1"/>
          <w:sz w:val="20"/>
          <w:szCs w:val="20"/>
          <w:lang w:eastAsia="zh-CN"/>
        </w:rPr>
        <w:t>、</w:t>
      </w:r>
      <w:r w:rsidRPr="0033127C">
        <w:rPr>
          <w:rFonts w:eastAsia="SimSun"/>
          <w:color w:val="000000" w:themeColor="text1"/>
          <w:sz w:val="20"/>
          <w:szCs w:val="20"/>
        </w:rPr>
        <w:t>Hector</w:t>
      </w:r>
      <w:r w:rsidRPr="0033127C">
        <w:rPr>
          <w:rFonts w:eastAsia="SimSun" w:hint="eastAsia"/>
          <w:color w:val="000000" w:themeColor="text1"/>
          <w:sz w:val="20"/>
          <w:szCs w:val="20"/>
          <w:lang w:eastAsia="zh-CN"/>
        </w:rPr>
        <w:t>、</w:t>
      </w:r>
      <w:r w:rsidRPr="0033127C">
        <w:rPr>
          <w:rFonts w:eastAsia="SimSun"/>
          <w:color w:val="000000" w:themeColor="text1"/>
          <w:sz w:val="20"/>
          <w:szCs w:val="20"/>
        </w:rPr>
        <w:t>S. Jamison, T.</w:t>
      </w:r>
      <w:r w:rsidRPr="0033127C">
        <w:rPr>
          <w:rFonts w:eastAsia="SimSun" w:hint="eastAsia"/>
          <w:color w:val="000000" w:themeColor="text1"/>
          <w:sz w:val="20"/>
          <w:szCs w:val="20"/>
          <w:lang w:eastAsia="zh-CN"/>
        </w:rPr>
        <w:t>、</w:t>
      </w:r>
      <w:proofErr w:type="spellStart"/>
      <w:r w:rsidRPr="0033127C">
        <w:rPr>
          <w:rFonts w:eastAsia="SimSun"/>
          <w:color w:val="000000" w:themeColor="text1"/>
          <w:sz w:val="20"/>
          <w:szCs w:val="20"/>
        </w:rPr>
        <w:t>Dupr</w:t>
      </w:r>
      <w:r w:rsidRPr="0033127C">
        <w:rPr>
          <w:rFonts w:eastAsia="SimSun"/>
          <w:color w:val="000000"/>
          <w:sz w:val="20"/>
          <w:szCs w:val="20"/>
        </w:rPr>
        <w:t>é</w:t>
      </w:r>
      <w:proofErr w:type="spellEnd"/>
      <w:r w:rsidRPr="0033127C">
        <w:rPr>
          <w:rFonts w:eastAsia="SimSun"/>
          <w:color w:val="000000" w:themeColor="text1"/>
          <w:sz w:val="20"/>
          <w:szCs w:val="20"/>
        </w:rPr>
        <w:t>, S.</w:t>
      </w:r>
      <w:r w:rsidRPr="0033127C">
        <w:rPr>
          <w:rFonts w:eastAsia="SimSun"/>
          <w:color w:val="333333"/>
          <w:sz w:val="20"/>
          <w:szCs w:val="20"/>
          <w:shd w:val="clear" w:color="auto" w:fill="FCFCFC"/>
        </w:rPr>
        <w:t>（</w:t>
      </w:r>
      <w:r w:rsidRPr="0033127C">
        <w:rPr>
          <w:rFonts w:eastAsia="SimSun"/>
          <w:color w:val="333333"/>
          <w:sz w:val="20"/>
          <w:szCs w:val="20"/>
          <w:shd w:val="clear" w:color="auto" w:fill="FCFCFC"/>
        </w:rPr>
        <w:t>2017</w:t>
      </w:r>
      <w:r w:rsidRPr="0033127C">
        <w:rPr>
          <w:rFonts w:eastAsia="SimSun" w:hint="eastAsia"/>
          <w:color w:val="333333"/>
          <w:sz w:val="20"/>
          <w:szCs w:val="20"/>
          <w:shd w:val="clear" w:color="auto" w:fill="FCFCFC"/>
          <w:lang w:eastAsia="zh-CN"/>
        </w:rPr>
        <w:t>年</w:t>
      </w:r>
      <w:r w:rsidRPr="0033127C">
        <w:rPr>
          <w:rFonts w:eastAsia="SimSun"/>
          <w:color w:val="333333"/>
          <w:sz w:val="20"/>
          <w:szCs w:val="20"/>
          <w:shd w:val="clear" w:color="auto" w:fill="FCFCFC"/>
        </w:rPr>
        <w:t>）。</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黑暗中所有的天鹅都是黑的</w:t>
      </w:r>
      <w:r w:rsidRPr="0033127C">
        <w:rPr>
          <w:rFonts w:eastAsia="SimSun"/>
          <w:color w:val="333333"/>
          <w:sz w:val="20"/>
          <w:szCs w:val="20"/>
          <w:shd w:val="clear" w:color="auto" w:fill="FCFCFC"/>
          <w:lang w:eastAsia="zh-CN"/>
        </w:rPr>
        <w:t>——</w:t>
      </w:r>
      <w:r w:rsidRPr="0033127C">
        <w:rPr>
          <w:rFonts w:eastAsia="SimSun"/>
          <w:color w:val="333333"/>
          <w:sz w:val="20"/>
          <w:szCs w:val="20"/>
          <w:shd w:val="clear" w:color="auto" w:fill="FCFCFC"/>
          <w:lang w:eastAsia="zh-CN"/>
        </w:rPr>
        <w:t>金融分析</w:t>
      </w:r>
      <w:r w:rsidRPr="0033127C">
        <w:rPr>
          <w:rFonts w:eastAsia="SimSun" w:hint="eastAsia"/>
          <w:color w:val="333333"/>
          <w:sz w:val="20"/>
          <w:szCs w:val="20"/>
          <w:shd w:val="clear" w:color="auto" w:fill="FCFCFC"/>
          <w:lang w:eastAsia="zh-CN"/>
        </w:rPr>
        <w:t>短时聚焦为什么</w:t>
      </w:r>
      <w:r w:rsidRPr="0033127C">
        <w:rPr>
          <w:rFonts w:eastAsia="SimSun"/>
          <w:color w:val="333333"/>
          <w:sz w:val="20"/>
          <w:szCs w:val="20"/>
          <w:shd w:val="clear" w:color="auto" w:fill="FCFCFC"/>
          <w:lang w:eastAsia="zh-CN"/>
        </w:rPr>
        <w:t>不能揭示长期风险</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w:t>
      </w:r>
      <w:r w:rsidRPr="0033127C">
        <w:rPr>
          <w:rFonts w:eastAsia="SimSun"/>
          <w:color w:val="333333"/>
          <w:sz w:val="20"/>
          <w:szCs w:val="20"/>
          <w:shd w:val="clear" w:color="auto" w:fill="FCFCFC"/>
          <w:lang w:eastAsia="zh-CN"/>
        </w:rPr>
        <w:t>2</w:t>
      </w:r>
      <w:r w:rsidRPr="0033127C">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投资倡议和</w:t>
      </w:r>
      <w:r w:rsidRPr="0033127C">
        <w:rPr>
          <w:rFonts w:eastAsia="SimSun" w:hint="eastAsia"/>
          <w:color w:val="333333"/>
          <w:sz w:val="20"/>
          <w:szCs w:val="20"/>
          <w:shd w:val="clear" w:color="auto" w:fill="FCFCFC"/>
          <w:lang w:eastAsia="zh-CN"/>
        </w:rPr>
        <w:t>下一代</w:t>
      </w:r>
      <w:r w:rsidRPr="0033127C">
        <w:rPr>
          <w:rFonts w:eastAsia="SimSun"/>
          <w:color w:val="333333"/>
          <w:sz w:val="20"/>
          <w:szCs w:val="20"/>
          <w:shd w:val="clear" w:color="auto" w:fill="FCFCFC"/>
          <w:lang w:eastAsia="zh-CN"/>
        </w:rPr>
        <w:t>基金会，</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地平线的悲剧</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项目。</w:t>
      </w:r>
    </w:p>
  </w:footnote>
  <w:footnote w:id="27">
    <w:p w14:paraId="3AFC55DA" w14:textId="50B314D4" w:rsidR="005E1373" w:rsidRPr="0033127C" w:rsidRDefault="005E1373" w:rsidP="00607BF6">
      <w:pPr>
        <w:pStyle w:val="FootnoteText"/>
        <w:overflowPunct w:val="0"/>
        <w:topLinePunct/>
        <w:ind w:firstLine="0"/>
        <w:jc w:val="both"/>
        <w:rPr>
          <w:rFonts w:eastAsia="SimSun"/>
          <w:sz w:val="20"/>
          <w:szCs w:val="20"/>
          <w:lang w:val="en-US"/>
        </w:rPr>
      </w:pPr>
      <w:r w:rsidRPr="0033127C">
        <w:rPr>
          <w:rStyle w:val="FootnoteReference"/>
          <w:rFonts w:eastAsia="SimSun"/>
          <w:color w:val="000000" w:themeColor="text1"/>
          <w:sz w:val="20"/>
          <w:szCs w:val="20"/>
          <w:u w:val="none"/>
          <w:vertAlign w:val="superscript"/>
        </w:rPr>
        <w:footnoteRef/>
      </w:r>
      <w:r w:rsidRPr="0033127C">
        <w:rPr>
          <w:rFonts w:eastAsia="SimSun"/>
          <w:color w:val="000000" w:themeColor="text1"/>
          <w:sz w:val="20"/>
          <w:szCs w:val="20"/>
        </w:rPr>
        <w:t xml:space="preserve"> </w:t>
      </w:r>
      <w:proofErr w:type="spellStart"/>
      <w:r w:rsidRPr="0033127C">
        <w:rPr>
          <w:rFonts w:eastAsia="SimSun" w:cs="SimSun" w:hint="eastAsia"/>
          <w:color w:val="333333"/>
          <w:sz w:val="20"/>
          <w:szCs w:val="20"/>
          <w:shd w:val="clear" w:color="auto" w:fill="FCFCFC"/>
        </w:rPr>
        <w:t>金融观察</w:t>
      </w:r>
      <w:proofErr w:type="spellEnd"/>
      <w:r w:rsidRPr="0033127C">
        <w:rPr>
          <w:rFonts w:eastAsia="SimSun" w:cs="SimSun" w:hint="eastAsia"/>
          <w:color w:val="333333"/>
          <w:sz w:val="20"/>
          <w:szCs w:val="20"/>
          <w:shd w:val="clear" w:color="auto" w:fill="FCFCFC"/>
        </w:rPr>
        <w:t>（</w:t>
      </w:r>
      <w:r w:rsidRPr="0033127C">
        <w:rPr>
          <w:rFonts w:cs="Arial"/>
          <w:color w:val="333333"/>
          <w:sz w:val="20"/>
          <w:szCs w:val="20"/>
          <w:shd w:val="clear" w:color="auto" w:fill="FCFCFC"/>
        </w:rPr>
        <w:t>2019</w:t>
      </w:r>
      <w:r w:rsidRPr="0033127C">
        <w:rPr>
          <w:rFonts w:eastAsia="SimSun" w:cs="SimSun" w:hint="eastAsia"/>
          <w:color w:val="333333"/>
          <w:sz w:val="20"/>
          <w:szCs w:val="20"/>
          <w:shd w:val="clear" w:color="auto" w:fill="FCFCFC"/>
          <w:lang w:eastAsia="zh-CN"/>
        </w:rPr>
        <w:t>年</w:t>
      </w:r>
      <w:r w:rsidRPr="0033127C">
        <w:rPr>
          <w:rFonts w:eastAsia="SimSun" w:cs="SimSun" w:hint="eastAsia"/>
          <w:color w:val="333333"/>
          <w:sz w:val="20"/>
          <w:szCs w:val="20"/>
          <w:shd w:val="clear" w:color="auto" w:fill="FCFCFC"/>
        </w:rPr>
        <w:t>）。</w:t>
      </w:r>
      <w:r w:rsidRPr="0033127C">
        <w:rPr>
          <w:rFonts w:eastAsia="SimSun" w:cs="SimSun" w:hint="eastAsia"/>
          <w:color w:val="333333"/>
          <w:sz w:val="20"/>
          <w:szCs w:val="20"/>
          <w:shd w:val="clear" w:color="auto" w:fill="FCFCFC"/>
          <w:lang w:eastAsia="zh-CN"/>
        </w:rPr>
        <w:t>《</w:t>
      </w:r>
      <w:proofErr w:type="spellStart"/>
      <w:r w:rsidRPr="0033127C">
        <w:rPr>
          <w:rFonts w:eastAsia="SimSun" w:cs="SimSun" w:hint="eastAsia"/>
          <w:color w:val="333333"/>
          <w:sz w:val="20"/>
          <w:szCs w:val="20"/>
          <w:shd w:val="clear" w:color="auto" w:fill="FCFCFC"/>
        </w:rPr>
        <w:t>让金融</w:t>
      </w:r>
      <w:proofErr w:type="spellEnd"/>
      <w:r w:rsidRPr="0033127C">
        <w:rPr>
          <w:rFonts w:eastAsia="SimSun" w:cs="SimSun" w:hint="eastAsia"/>
          <w:color w:val="333333"/>
          <w:sz w:val="20"/>
          <w:szCs w:val="20"/>
          <w:shd w:val="clear" w:color="auto" w:fill="FCFCFC"/>
          <w:lang w:eastAsia="zh-CN"/>
        </w:rPr>
        <w:t>为</w:t>
      </w:r>
      <w:proofErr w:type="spellStart"/>
      <w:r w:rsidRPr="0033127C">
        <w:rPr>
          <w:rFonts w:eastAsia="SimSun" w:cs="SimSun" w:hint="eastAsia"/>
          <w:color w:val="333333"/>
          <w:sz w:val="20"/>
          <w:szCs w:val="20"/>
          <w:shd w:val="clear" w:color="auto" w:fill="FCFCFC"/>
        </w:rPr>
        <w:t>自然服务</w:t>
      </w:r>
      <w:proofErr w:type="spellEnd"/>
      <w:r w:rsidRPr="0033127C">
        <w:rPr>
          <w:rFonts w:eastAsia="SimSun" w:cs="SimSun" w:hint="eastAsia"/>
          <w:color w:val="333333"/>
          <w:sz w:val="20"/>
          <w:szCs w:val="20"/>
          <w:shd w:val="clear" w:color="auto" w:fill="FCFCFC"/>
          <w:lang w:eastAsia="zh-CN"/>
        </w:rPr>
        <w:t>》</w:t>
      </w:r>
      <w:r w:rsidRPr="0033127C">
        <w:rPr>
          <w:rFonts w:eastAsia="SimSun"/>
          <w:color w:val="000000" w:themeColor="text1"/>
          <w:sz w:val="20"/>
          <w:szCs w:val="20"/>
        </w:rPr>
        <w:t>（</w:t>
      </w:r>
      <w:hyperlink r:id="rId9" w:history="1">
        <w:r w:rsidRPr="00327FCC">
          <w:rPr>
            <w:rStyle w:val="Hyperlink"/>
            <w:rFonts w:eastAsia="SimSun"/>
            <w:sz w:val="20"/>
            <w:szCs w:val="20"/>
          </w:rPr>
          <w:t>https://www.finance-watch.org/wp-content/uploads/2019/05/</w:t>
        </w:r>
        <w:r w:rsidRPr="00327FCC">
          <w:rPr>
            <w:rStyle w:val="Hyperlink"/>
            <w:rFonts w:eastAsia="SimSun" w:hint="eastAsia"/>
            <w:sz w:val="20"/>
            <w:szCs w:val="20"/>
            <w:lang w:eastAsia="zh-CN"/>
          </w:rPr>
          <w:t xml:space="preserve"> </w:t>
        </w:r>
        <w:r w:rsidRPr="00327FCC">
          <w:rPr>
            <w:rStyle w:val="Hyperlink"/>
            <w:rFonts w:eastAsia="SimSun"/>
            <w:sz w:val="20"/>
            <w:szCs w:val="20"/>
          </w:rPr>
          <w:t>Making-Finance-Serve-Nature_Finance-Watch-Report_24May2019_web.pdf</w:t>
        </w:r>
      </w:hyperlink>
      <w:r w:rsidRPr="0033127C">
        <w:rPr>
          <w:rFonts w:eastAsia="SimSun"/>
          <w:color w:val="000000" w:themeColor="text1"/>
          <w:sz w:val="20"/>
          <w:szCs w:val="20"/>
        </w:rPr>
        <w:t>）</w:t>
      </w:r>
      <w:r w:rsidRPr="0033127C">
        <w:rPr>
          <w:rFonts w:eastAsia="SimSun" w:hint="eastAsia"/>
          <w:sz w:val="20"/>
          <w:szCs w:val="20"/>
          <w:lang w:eastAsia="zh-CN"/>
        </w:rPr>
        <w:t>。</w:t>
      </w:r>
    </w:p>
  </w:footnote>
  <w:footnote w:id="28">
    <w:p w14:paraId="4AF50AD3" w14:textId="6D03F74B" w:rsidR="005E1373" w:rsidRPr="0033127C" w:rsidRDefault="005E1373" w:rsidP="00607BF6">
      <w:pPr>
        <w:overflowPunct w:val="0"/>
        <w:topLinePunct/>
        <w:spacing w:after="60"/>
        <w:rPr>
          <w:rFonts w:eastAsia="SimSun"/>
          <w:color w:val="000000" w:themeColor="text1"/>
          <w:sz w:val="20"/>
          <w:szCs w:val="20"/>
          <w:lang w:val="en-ZA"/>
        </w:rPr>
      </w:pPr>
      <w:r w:rsidRPr="0033127C">
        <w:rPr>
          <w:rStyle w:val="FootnoteReference"/>
          <w:rFonts w:eastAsia="SimSun"/>
          <w:sz w:val="20"/>
          <w:szCs w:val="20"/>
          <w:u w:val="none"/>
          <w:vertAlign w:val="superscript"/>
        </w:rPr>
        <w:footnoteRef/>
      </w:r>
      <w:r w:rsidRPr="0033127C">
        <w:rPr>
          <w:rFonts w:eastAsia="SimSun"/>
          <w:color w:val="000000" w:themeColor="text1"/>
          <w:sz w:val="20"/>
          <w:szCs w:val="20"/>
        </w:rPr>
        <w:t xml:space="preserve"> </w:t>
      </w:r>
      <w:hyperlink r:id="rId10" w:history="1">
        <w:r w:rsidRPr="0033127C">
          <w:rPr>
            <w:rStyle w:val="Hyperlink"/>
            <w:rFonts w:eastAsia="SimSun"/>
            <w:sz w:val="20"/>
            <w:szCs w:val="20"/>
          </w:rPr>
          <w:t>https://projects.worldbank.org/zh/projects-operations/environmental-and-social-framework/brief/environmental-and-social-standards</w:t>
        </w:r>
      </w:hyperlink>
      <w:r w:rsidRPr="0033127C">
        <w:rPr>
          <w:rFonts w:eastAsia="SimSun" w:hint="eastAsia"/>
          <w:sz w:val="20"/>
          <w:szCs w:val="20"/>
          <w:lang w:eastAsia="zh-CN"/>
        </w:rPr>
        <w:t>。</w:t>
      </w:r>
    </w:p>
  </w:footnote>
  <w:footnote w:id="29">
    <w:p w14:paraId="2FB2FA06" w14:textId="77777777" w:rsidR="005E1373" w:rsidRPr="0033127C" w:rsidRDefault="005E1373" w:rsidP="00607BF6">
      <w:pPr>
        <w:overflowPunct w:val="0"/>
        <w:topLinePunct/>
        <w:spacing w:after="60"/>
        <w:rPr>
          <w:rFonts w:eastAsia="SimSun"/>
          <w:color w:val="000000" w:themeColor="text1"/>
          <w:sz w:val="20"/>
          <w:szCs w:val="20"/>
        </w:rPr>
      </w:pPr>
      <w:r w:rsidRPr="0033127C">
        <w:rPr>
          <w:rStyle w:val="FootnoteReference"/>
          <w:rFonts w:eastAsia="SimSun"/>
          <w:color w:val="000000" w:themeColor="text1"/>
          <w:sz w:val="20"/>
          <w:szCs w:val="20"/>
          <w:u w:val="none"/>
          <w:vertAlign w:val="superscript"/>
        </w:rPr>
        <w:footnoteRef/>
      </w:r>
      <w:r w:rsidRPr="0033127C">
        <w:rPr>
          <w:rFonts w:eastAsia="SimSun"/>
          <w:sz w:val="20"/>
          <w:szCs w:val="20"/>
        </w:rPr>
        <w:t xml:space="preserve"> </w:t>
      </w:r>
      <w:hyperlink r:id="rId11" w:history="1">
        <w:r w:rsidRPr="0033127C">
          <w:rPr>
            <w:rStyle w:val="Hyperlink"/>
            <w:rFonts w:eastAsia="SimSun"/>
            <w:sz w:val="20"/>
            <w:szCs w:val="20"/>
          </w:rPr>
          <w:t>https://www.ifc.org/wps/wcm/connect/topics_ext_content/ifc_external_corporate_site/sustainability-at-ifc/policies-standards/performance-standards/ps6</w:t>
        </w:r>
      </w:hyperlink>
      <w:r w:rsidRPr="0033127C">
        <w:rPr>
          <w:rFonts w:eastAsia="SimSun" w:hint="eastAsia"/>
          <w:sz w:val="20"/>
          <w:szCs w:val="20"/>
          <w:lang w:eastAsia="zh-CN"/>
        </w:rPr>
        <w:t>。</w:t>
      </w:r>
    </w:p>
  </w:footnote>
  <w:footnote w:id="30">
    <w:p w14:paraId="6672FC39" w14:textId="31DA315B" w:rsidR="005E1373" w:rsidRPr="0033127C" w:rsidRDefault="005E1373" w:rsidP="00607BF6">
      <w:pPr>
        <w:pStyle w:val="FootnoteText"/>
        <w:overflowPunct w:val="0"/>
        <w:topLinePunct/>
        <w:ind w:firstLine="0"/>
        <w:jc w:val="both"/>
        <w:rPr>
          <w:rFonts w:eastAsia="SimSun"/>
          <w:sz w:val="20"/>
          <w:szCs w:val="20"/>
          <w:lang w:val="en-US" w:eastAsia="zh-CN"/>
        </w:rPr>
      </w:pPr>
      <w:r w:rsidRPr="0033127C">
        <w:rPr>
          <w:rStyle w:val="FootnoteReference"/>
          <w:rFonts w:eastAsia="SimSun"/>
          <w:sz w:val="20"/>
          <w:szCs w:val="20"/>
          <w:u w:val="none"/>
          <w:vertAlign w:val="superscript"/>
        </w:rPr>
        <w:footnoteRef/>
      </w:r>
      <w:r>
        <w:rPr>
          <w:rFonts w:eastAsia="SimSun" w:cs="SimSun" w:hint="eastAsia"/>
          <w:color w:val="333333"/>
          <w:sz w:val="20"/>
          <w:szCs w:val="20"/>
          <w:shd w:val="clear" w:color="auto" w:fill="FCFCFC"/>
          <w:lang w:eastAsia="zh-CN"/>
        </w:rPr>
        <w:t xml:space="preserve"> </w:t>
      </w:r>
      <w:r w:rsidRPr="0033127C">
        <w:rPr>
          <w:rFonts w:eastAsia="SimSun" w:cs="SimSun" w:hint="eastAsia"/>
          <w:color w:val="333333"/>
          <w:sz w:val="20"/>
          <w:szCs w:val="20"/>
          <w:shd w:val="clear" w:color="auto" w:fill="FCFCFC"/>
          <w:lang w:eastAsia="zh-CN"/>
        </w:rPr>
        <w:t>按照第</w:t>
      </w:r>
      <w:r w:rsidRPr="0033127C">
        <w:rPr>
          <w:rFonts w:cs="Arial"/>
          <w:color w:val="333333"/>
          <w:sz w:val="20"/>
          <w:szCs w:val="20"/>
          <w:shd w:val="clear" w:color="auto" w:fill="FCFCFC"/>
          <w:lang w:eastAsia="zh-CN"/>
        </w:rPr>
        <w:t>14/3</w:t>
      </w:r>
      <w:r w:rsidRPr="0033127C">
        <w:rPr>
          <w:rFonts w:eastAsia="SimSun" w:cs="SimSun" w:hint="eastAsia"/>
          <w:color w:val="333333"/>
          <w:sz w:val="20"/>
          <w:szCs w:val="20"/>
          <w:shd w:val="clear" w:color="auto" w:fill="FCFCFC"/>
          <w:lang w:eastAsia="zh-CN"/>
        </w:rPr>
        <w:t>号决定第</w:t>
      </w:r>
      <w:r w:rsidRPr="0033127C">
        <w:rPr>
          <w:rFonts w:cs="Arial"/>
          <w:color w:val="333333"/>
          <w:sz w:val="20"/>
          <w:szCs w:val="20"/>
          <w:shd w:val="clear" w:color="auto" w:fill="FCFCFC"/>
          <w:lang w:eastAsia="zh-CN"/>
        </w:rPr>
        <w:t>12</w:t>
      </w:r>
      <w:r w:rsidRPr="0033127C">
        <w:rPr>
          <w:rFonts w:eastAsia="SimSun" w:cs="SimSun" w:hint="eastAsia"/>
          <w:color w:val="333333"/>
          <w:sz w:val="20"/>
          <w:szCs w:val="20"/>
          <w:shd w:val="clear" w:color="auto" w:fill="FCFCFC"/>
          <w:lang w:eastAsia="zh-CN"/>
        </w:rPr>
        <w:t>（</w:t>
      </w:r>
      <w:r w:rsidRPr="0033127C">
        <w:rPr>
          <w:rFonts w:cs="Arial"/>
          <w:color w:val="333333"/>
          <w:sz w:val="20"/>
          <w:szCs w:val="20"/>
          <w:shd w:val="clear" w:color="auto" w:fill="FCFCFC"/>
          <w:lang w:eastAsia="zh-CN"/>
        </w:rPr>
        <w:t>d</w:t>
      </w:r>
      <w:r w:rsidRPr="0033127C">
        <w:rPr>
          <w:rFonts w:eastAsia="SimSun" w:cs="SimSun" w:hint="eastAsia"/>
          <w:color w:val="333333"/>
          <w:sz w:val="20"/>
          <w:szCs w:val="20"/>
          <w:shd w:val="clear" w:color="auto" w:fill="FCFCFC"/>
          <w:lang w:eastAsia="zh-CN"/>
        </w:rPr>
        <w:t>）段的要求。</w:t>
      </w:r>
    </w:p>
  </w:footnote>
  <w:footnote w:id="31">
    <w:p w14:paraId="56F27EBE" w14:textId="77777777" w:rsidR="005E1373" w:rsidRPr="0033127C" w:rsidRDefault="005E1373" w:rsidP="00607BF6">
      <w:pPr>
        <w:pStyle w:val="FootnoteText"/>
        <w:overflowPunct w:val="0"/>
        <w:topLinePunct/>
        <w:ind w:firstLine="0"/>
        <w:jc w:val="both"/>
        <w:rPr>
          <w:rFonts w:eastAsia="SimSun"/>
          <w:color w:val="000000" w:themeColor="text1"/>
          <w:sz w:val="20"/>
          <w:szCs w:val="20"/>
          <w:lang w:val="en-US" w:eastAsia="zh-CN"/>
        </w:rPr>
      </w:pPr>
      <w:r w:rsidRPr="0033127C">
        <w:rPr>
          <w:rStyle w:val="FootnoteReference"/>
          <w:rFonts w:eastAsia="SimSun"/>
          <w:sz w:val="20"/>
          <w:szCs w:val="20"/>
          <w:u w:val="none"/>
          <w:vertAlign w:val="superscript"/>
        </w:rPr>
        <w:footnoteRef/>
      </w:r>
      <w:r>
        <w:rPr>
          <w:rFonts w:eastAsia="SimSun" w:hint="eastAsia"/>
          <w:color w:val="333333"/>
          <w:sz w:val="20"/>
          <w:szCs w:val="20"/>
          <w:shd w:val="clear" w:color="auto" w:fill="FCFCFC"/>
          <w:lang w:eastAsia="zh-CN"/>
        </w:rPr>
        <w:t xml:space="preserve"> </w:t>
      </w:r>
      <w:r w:rsidRPr="0033127C">
        <w:rPr>
          <w:rFonts w:eastAsia="SimSun"/>
          <w:color w:val="333333"/>
          <w:sz w:val="20"/>
          <w:szCs w:val="20"/>
          <w:shd w:val="clear" w:color="auto" w:fill="FCFCFC"/>
          <w:lang w:eastAsia="zh-CN"/>
        </w:rPr>
        <w:t>《亚的斯亚贝巴行动议程》（大会第</w:t>
      </w:r>
      <w:r w:rsidRPr="0033127C">
        <w:rPr>
          <w:rFonts w:eastAsia="SimSun"/>
          <w:color w:val="333333"/>
          <w:sz w:val="20"/>
          <w:szCs w:val="20"/>
          <w:shd w:val="clear" w:color="auto" w:fill="FCFCFC"/>
          <w:lang w:eastAsia="zh-CN"/>
        </w:rPr>
        <w:t>69/313</w:t>
      </w:r>
      <w:r w:rsidRPr="0033127C">
        <w:rPr>
          <w:rFonts w:eastAsia="SimSun"/>
          <w:color w:val="333333"/>
          <w:sz w:val="20"/>
          <w:szCs w:val="20"/>
          <w:shd w:val="clear" w:color="auto" w:fill="FCFCFC"/>
          <w:lang w:eastAsia="zh-CN"/>
        </w:rPr>
        <w:t>号决议，附件）支持公司报告环境、社会和治理影响，以帮助确保透明度和问责制，</w:t>
      </w:r>
      <w:r w:rsidRPr="0033127C">
        <w:rPr>
          <w:rFonts w:eastAsia="SimSun" w:hint="eastAsia"/>
          <w:color w:val="333333"/>
          <w:sz w:val="20"/>
          <w:szCs w:val="20"/>
          <w:shd w:val="clear" w:color="auto" w:fill="FCFCFC"/>
          <w:lang w:eastAsia="zh-CN"/>
        </w:rPr>
        <w:t>其中</w:t>
      </w:r>
      <w:r w:rsidRPr="0033127C">
        <w:rPr>
          <w:rFonts w:eastAsia="SimSun"/>
          <w:color w:val="333333"/>
          <w:sz w:val="20"/>
          <w:szCs w:val="20"/>
          <w:shd w:val="clear" w:color="auto" w:fill="FCFCFC"/>
          <w:lang w:eastAsia="zh-CN"/>
        </w:rPr>
        <w:t>提到需要</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适当</w:t>
      </w:r>
      <w:r w:rsidRPr="0033127C">
        <w:rPr>
          <w:rFonts w:eastAsia="SimSun" w:hint="eastAsia"/>
          <w:color w:val="333333"/>
          <w:sz w:val="20"/>
          <w:szCs w:val="20"/>
          <w:shd w:val="clear" w:color="auto" w:fill="FCFCFC"/>
          <w:lang w:eastAsia="zh-CN"/>
        </w:rPr>
        <w:t>地平衡</w:t>
      </w:r>
      <w:r w:rsidRPr="0033127C">
        <w:rPr>
          <w:rFonts w:eastAsia="SimSun"/>
          <w:color w:val="333333"/>
          <w:sz w:val="20"/>
          <w:szCs w:val="20"/>
          <w:shd w:val="clear" w:color="auto" w:fill="FCFCFC"/>
          <w:lang w:eastAsia="zh-CN"/>
        </w:rPr>
        <w:t>自愿</w:t>
      </w:r>
      <w:r w:rsidRPr="0033127C">
        <w:rPr>
          <w:rFonts w:eastAsia="SimSun" w:hint="eastAsia"/>
          <w:color w:val="333333"/>
          <w:sz w:val="20"/>
          <w:szCs w:val="20"/>
          <w:shd w:val="clear" w:color="auto" w:fill="FCFCFC"/>
          <w:lang w:eastAsia="zh-CN"/>
        </w:rPr>
        <w:t>规则</w:t>
      </w:r>
      <w:r w:rsidRPr="0033127C">
        <w:rPr>
          <w:rFonts w:eastAsia="SimSun"/>
          <w:color w:val="333333"/>
          <w:sz w:val="20"/>
          <w:szCs w:val="20"/>
          <w:shd w:val="clear" w:color="auto" w:fill="FCFCFC"/>
          <w:lang w:eastAsia="zh-CN"/>
        </w:rPr>
        <w:t>和强制</w:t>
      </w:r>
      <w:r w:rsidRPr="0033127C">
        <w:rPr>
          <w:rFonts w:eastAsia="SimSun" w:hint="eastAsia"/>
          <w:color w:val="333333"/>
          <w:sz w:val="20"/>
          <w:szCs w:val="20"/>
          <w:shd w:val="clear" w:color="auto" w:fill="FCFCFC"/>
          <w:lang w:eastAsia="zh-CN"/>
        </w:rPr>
        <w:t>性</w:t>
      </w:r>
      <w:r w:rsidRPr="0033127C">
        <w:rPr>
          <w:rFonts w:eastAsia="SimSun"/>
          <w:color w:val="333333"/>
          <w:sz w:val="20"/>
          <w:szCs w:val="20"/>
          <w:shd w:val="clear" w:color="auto" w:fill="FCFCFC"/>
          <w:lang w:eastAsia="zh-CN"/>
        </w:rPr>
        <w:t>规则</w:t>
      </w:r>
      <w:r w:rsidRPr="00695C6E">
        <w:rPr>
          <w:rFonts w:ascii="SimSun" w:eastAsia="SimSun" w:hAnsi="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w:t>
      </w:r>
    </w:p>
  </w:footnote>
  <w:footnote w:id="32">
    <w:p w14:paraId="2FF514AB" w14:textId="7D6F1FB2" w:rsidR="005E1373" w:rsidRPr="0033127C" w:rsidRDefault="005E1373" w:rsidP="00607BF6">
      <w:pPr>
        <w:overflowPunct w:val="0"/>
        <w:topLinePunct/>
        <w:spacing w:after="60"/>
        <w:jc w:val="both"/>
        <w:rPr>
          <w:rFonts w:eastAsia="SimSun"/>
          <w:sz w:val="20"/>
          <w:szCs w:val="20"/>
          <w:lang w:val="en-ZA" w:eastAsia="zh-CN"/>
        </w:rPr>
      </w:pPr>
      <w:r w:rsidRPr="0033127C">
        <w:rPr>
          <w:rStyle w:val="FootnoteReference"/>
          <w:rFonts w:eastAsia="SimSun"/>
          <w:sz w:val="20"/>
          <w:szCs w:val="20"/>
          <w:u w:val="none"/>
          <w:vertAlign w:val="superscript"/>
        </w:rPr>
        <w:footnoteRef/>
      </w:r>
      <w:r>
        <w:rPr>
          <w:rFonts w:eastAsia="SimSun" w:hint="eastAsia"/>
          <w:color w:val="333333"/>
          <w:sz w:val="20"/>
          <w:szCs w:val="20"/>
          <w:shd w:val="clear" w:color="auto" w:fill="FCFCFC"/>
          <w:lang w:eastAsia="zh-CN"/>
        </w:rPr>
        <w:t xml:space="preserve"> </w:t>
      </w:r>
      <w:r w:rsidRPr="008B2A69">
        <w:rPr>
          <w:rFonts w:eastAsia="SimSun" w:hint="eastAsia"/>
          <w:color w:val="333333"/>
          <w:sz w:val="20"/>
          <w:szCs w:val="20"/>
          <w:shd w:val="clear" w:color="auto" w:fill="FCFCFC"/>
          <w:lang w:eastAsia="zh-CN"/>
        </w:rPr>
        <w:t>《自然资本</w:t>
      </w:r>
      <w:r w:rsidR="008B2A69">
        <w:rPr>
          <w:rFonts w:eastAsia="SimSun" w:hint="eastAsia"/>
          <w:color w:val="333333"/>
          <w:sz w:val="20"/>
          <w:szCs w:val="20"/>
          <w:shd w:val="clear" w:color="auto" w:fill="FCFCFC"/>
          <w:lang w:eastAsia="zh-CN"/>
        </w:rPr>
        <w:t>议定书</w:t>
      </w:r>
      <w:r w:rsidRPr="008B2A69">
        <w:rPr>
          <w:rFonts w:eastAsia="SimSun" w:hint="eastAsia"/>
          <w:color w:val="333333"/>
          <w:sz w:val="20"/>
          <w:szCs w:val="20"/>
          <w:shd w:val="clear" w:color="auto" w:fill="FCFCFC"/>
          <w:lang w:eastAsia="zh-CN"/>
        </w:rPr>
        <w:t>》</w:t>
      </w:r>
      <w:r w:rsidRPr="0033127C">
        <w:rPr>
          <w:rFonts w:eastAsia="SimSun"/>
          <w:color w:val="333333"/>
          <w:sz w:val="20"/>
          <w:szCs w:val="20"/>
          <w:shd w:val="clear" w:color="auto" w:fill="FCFCFC"/>
          <w:lang w:eastAsia="zh-CN"/>
        </w:rPr>
        <w:t>提供了一个决策框架，使各组织能够确定、衡量和评</w:t>
      </w:r>
      <w:r w:rsidRPr="0033127C">
        <w:rPr>
          <w:rFonts w:eastAsia="SimSun" w:hint="eastAsia"/>
          <w:color w:val="333333"/>
          <w:sz w:val="20"/>
          <w:szCs w:val="20"/>
          <w:shd w:val="clear" w:color="auto" w:fill="FCFCFC"/>
          <w:lang w:eastAsia="zh-CN"/>
        </w:rPr>
        <w:t>价</w:t>
      </w:r>
      <w:r w:rsidRPr="0033127C">
        <w:rPr>
          <w:rFonts w:eastAsia="SimSun"/>
          <w:color w:val="333333"/>
          <w:sz w:val="20"/>
          <w:szCs w:val="20"/>
          <w:shd w:val="clear" w:color="auto" w:fill="FCFCFC"/>
          <w:lang w:eastAsia="zh-CN"/>
        </w:rPr>
        <w:t>其对自然的直接和间接影响</w:t>
      </w:r>
      <w:r w:rsidR="00A527EB">
        <w:rPr>
          <w:rFonts w:eastAsia="SimSun" w:hint="eastAsia"/>
          <w:color w:val="333333"/>
          <w:sz w:val="20"/>
          <w:szCs w:val="20"/>
          <w:shd w:val="clear" w:color="auto" w:fill="FCFCFC"/>
          <w:lang w:eastAsia="zh-CN"/>
        </w:rPr>
        <w:t>及</w:t>
      </w:r>
      <w:r w:rsidRPr="0033127C">
        <w:rPr>
          <w:rFonts w:eastAsia="SimSun"/>
          <w:color w:val="333333"/>
          <w:sz w:val="20"/>
          <w:szCs w:val="20"/>
          <w:shd w:val="clear" w:color="auto" w:fill="FCFCFC"/>
          <w:lang w:eastAsia="zh-CN"/>
        </w:rPr>
        <w:t>依赖性</w:t>
      </w:r>
      <w:r w:rsidRPr="0033127C">
        <w:rPr>
          <w:rFonts w:eastAsia="SimSun"/>
          <w:color w:val="000000" w:themeColor="text1"/>
          <w:sz w:val="20"/>
          <w:szCs w:val="20"/>
          <w:lang w:val="en-US" w:eastAsia="zh-CN"/>
        </w:rPr>
        <w:t>（</w:t>
      </w:r>
      <w:r w:rsidRPr="0033127C">
        <w:rPr>
          <w:rFonts w:eastAsia="SimSun" w:hint="eastAsia"/>
          <w:color w:val="000000" w:themeColor="text1"/>
          <w:sz w:val="20"/>
          <w:szCs w:val="20"/>
          <w:lang w:val="en-US" w:eastAsia="zh-CN"/>
        </w:rPr>
        <w:t>见</w:t>
      </w:r>
      <w:r w:rsidR="0014016A">
        <w:rPr>
          <w:rStyle w:val="Hyperlink"/>
          <w:rFonts w:eastAsia="SimSun"/>
          <w:sz w:val="20"/>
          <w:szCs w:val="20"/>
          <w:lang w:eastAsia="zh-CN"/>
        </w:rPr>
        <w:fldChar w:fldCharType="begin"/>
      </w:r>
      <w:r w:rsidR="0014016A">
        <w:rPr>
          <w:rStyle w:val="Hyperlink"/>
          <w:rFonts w:eastAsia="SimSun"/>
          <w:sz w:val="20"/>
          <w:szCs w:val="20"/>
          <w:lang w:eastAsia="zh-CN"/>
        </w:rPr>
        <w:instrText xml:space="preserve"> HYPERLINK "https://naturalcapitalcoalition.org/projects/biodiversity/" </w:instrText>
      </w:r>
      <w:r w:rsidR="0014016A">
        <w:rPr>
          <w:rStyle w:val="Hyperlink"/>
          <w:rFonts w:eastAsia="SimSun"/>
          <w:sz w:val="20"/>
          <w:szCs w:val="20"/>
          <w:lang w:eastAsia="zh-CN"/>
        </w:rPr>
        <w:fldChar w:fldCharType="separate"/>
      </w:r>
      <w:r w:rsidRPr="0033127C">
        <w:rPr>
          <w:rStyle w:val="Hyperlink"/>
          <w:rFonts w:eastAsia="SimSun"/>
          <w:sz w:val="20"/>
          <w:szCs w:val="20"/>
          <w:lang w:eastAsia="zh-CN"/>
        </w:rPr>
        <w:t>https://naturalcapitalcoalition.org/projects/biodiversity/</w:t>
      </w:r>
      <w:r w:rsidR="0014016A">
        <w:rPr>
          <w:rStyle w:val="Hyperlink"/>
          <w:rFonts w:eastAsia="SimSun"/>
          <w:sz w:val="20"/>
          <w:szCs w:val="20"/>
          <w:lang w:eastAsia="zh-CN"/>
        </w:rPr>
        <w:fldChar w:fldCharType="end"/>
      </w:r>
      <w:r w:rsidRPr="0033127C">
        <w:rPr>
          <w:rFonts w:eastAsia="SimSun"/>
          <w:sz w:val="20"/>
          <w:szCs w:val="20"/>
          <w:lang w:eastAsia="zh-CN"/>
        </w:rPr>
        <w:t>）</w:t>
      </w:r>
      <w:r w:rsidRPr="0033127C">
        <w:rPr>
          <w:rFonts w:eastAsia="SimSun"/>
          <w:color w:val="333333"/>
          <w:sz w:val="20"/>
          <w:szCs w:val="20"/>
          <w:shd w:val="clear" w:color="auto" w:fill="FCFCFC"/>
          <w:lang w:eastAsia="zh-CN"/>
        </w:rPr>
        <w:t>。</w:t>
      </w:r>
    </w:p>
  </w:footnote>
  <w:footnote w:id="33">
    <w:p w14:paraId="0990442C" w14:textId="52FFEACE" w:rsidR="005E1373" w:rsidRPr="0033127C" w:rsidRDefault="005E1373" w:rsidP="00607BF6">
      <w:pPr>
        <w:pStyle w:val="FootnoteText"/>
        <w:overflowPunct w:val="0"/>
        <w:topLinePunct/>
        <w:ind w:firstLine="0"/>
        <w:rPr>
          <w:sz w:val="20"/>
          <w:szCs w:val="20"/>
          <w:lang w:eastAsia="zh-CN"/>
        </w:rPr>
      </w:pPr>
      <w:r w:rsidRPr="0033127C">
        <w:rPr>
          <w:rStyle w:val="FootnoteReference"/>
          <w:sz w:val="20"/>
          <w:szCs w:val="20"/>
          <w:u w:val="none"/>
          <w:vertAlign w:val="superscript"/>
        </w:rPr>
        <w:footnoteRef/>
      </w:r>
      <w:r w:rsidRPr="0033127C">
        <w:rPr>
          <w:sz w:val="20"/>
          <w:szCs w:val="20"/>
          <w:lang w:eastAsia="zh-CN"/>
        </w:rPr>
        <w:t xml:space="preserve"> </w:t>
      </w:r>
      <w:r w:rsidRPr="0033127C">
        <w:rPr>
          <w:rFonts w:eastAsia="SimSun" w:cs="SimSun" w:hint="eastAsia"/>
          <w:sz w:val="20"/>
          <w:szCs w:val="20"/>
          <w:lang w:eastAsia="zh-CN"/>
        </w:rPr>
        <w:t>联合国《条约汇编》</w:t>
      </w:r>
      <w:r w:rsidR="00A527EB">
        <w:rPr>
          <w:rFonts w:eastAsia="SimSun" w:cs="SimSun" w:hint="eastAsia"/>
          <w:sz w:val="20"/>
          <w:szCs w:val="20"/>
          <w:lang w:eastAsia="zh-CN"/>
        </w:rPr>
        <w:t>，</w:t>
      </w:r>
      <w:r w:rsidRPr="0033127C">
        <w:rPr>
          <w:rFonts w:eastAsia="SimSun" w:cs="SimSun" w:hint="eastAsia"/>
          <w:sz w:val="20"/>
          <w:szCs w:val="20"/>
          <w:lang w:eastAsia="zh-CN"/>
        </w:rPr>
        <w:t>注册号</w:t>
      </w:r>
      <w:r w:rsidRPr="0033127C">
        <w:rPr>
          <w:sz w:val="20"/>
          <w:szCs w:val="20"/>
          <w:lang w:eastAsia="zh-CN"/>
        </w:rPr>
        <w:t>I-54113</w:t>
      </w:r>
      <w:r w:rsidRPr="0033127C">
        <w:rPr>
          <w:rFonts w:eastAsia="SimSun" w:cs="SimSun" w:hint="eastAsia"/>
          <w:sz w:val="20"/>
          <w:szCs w:val="20"/>
          <w:lang w:eastAsia="zh-CN"/>
        </w:rPr>
        <w:t>。</w:t>
      </w:r>
    </w:p>
  </w:footnote>
  <w:footnote w:id="34">
    <w:p w14:paraId="32D00AC9" w14:textId="4FA34A15" w:rsidR="005E1373" w:rsidRPr="0033127C" w:rsidRDefault="005E1373" w:rsidP="00607BF6">
      <w:pPr>
        <w:pStyle w:val="FootnoteText"/>
        <w:overflowPunct w:val="0"/>
        <w:topLinePunct/>
        <w:ind w:firstLine="0"/>
        <w:jc w:val="both"/>
        <w:rPr>
          <w:sz w:val="20"/>
          <w:szCs w:val="20"/>
          <w:lang w:val="zh-CN" w:eastAsia="zh-CN"/>
        </w:rPr>
      </w:pPr>
      <w:r w:rsidRPr="009708A7">
        <w:rPr>
          <w:rStyle w:val="FootnoteReference"/>
          <w:sz w:val="20"/>
          <w:szCs w:val="20"/>
          <w:u w:val="none"/>
          <w:vertAlign w:val="superscript"/>
          <w:lang w:val="zh-CN"/>
        </w:rPr>
        <w:footnoteRef/>
      </w:r>
      <w:r w:rsidRPr="0033127C">
        <w:rPr>
          <w:rStyle w:val="FootnoteReference"/>
          <w:sz w:val="20"/>
          <w:szCs w:val="20"/>
          <w:u w:val="none"/>
          <w:lang w:val="en-US"/>
        </w:rPr>
        <w:t xml:space="preserve"> </w:t>
      </w:r>
      <w:proofErr w:type="spellStart"/>
      <w:r w:rsidRPr="0033127C">
        <w:rPr>
          <w:sz w:val="20"/>
          <w:szCs w:val="20"/>
          <w:lang w:eastAsia="zh-CN"/>
        </w:rPr>
        <w:t>Costanza</w:t>
      </w:r>
      <w:proofErr w:type="spellEnd"/>
      <w:r w:rsidRPr="0033127C">
        <w:rPr>
          <w:sz w:val="20"/>
          <w:szCs w:val="20"/>
          <w:lang w:eastAsia="zh-CN"/>
        </w:rPr>
        <w:t>, R.</w:t>
      </w:r>
      <w:r w:rsidRPr="0033127C">
        <w:rPr>
          <w:rFonts w:ascii="SimSun" w:eastAsia="SimSun" w:hAnsi="SimSun" w:cs="SimSun" w:hint="eastAsia"/>
          <w:sz w:val="20"/>
          <w:szCs w:val="20"/>
          <w:lang w:eastAsia="zh-CN"/>
        </w:rPr>
        <w:t>、</w:t>
      </w:r>
      <w:r w:rsidRPr="0033127C">
        <w:rPr>
          <w:sz w:val="20"/>
          <w:szCs w:val="20"/>
          <w:lang w:eastAsia="zh-CN"/>
        </w:rPr>
        <w:t>de Groot, R.</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r w:rsidRPr="0033127C">
        <w:rPr>
          <w:sz w:val="20"/>
          <w:szCs w:val="20"/>
          <w:lang w:eastAsia="zh-CN"/>
        </w:rPr>
        <w:t>Sutton P.</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r w:rsidRPr="0033127C">
        <w:rPr>
          <w:sz w:val="20"/>
          <w:szCs w:val="20"/>
          <w:lang w:eastAsia="zh-CN"/>
        </w:rPr>
        <w:t xml:space="preserve">van der </w:t>
      </w:r>
      <w:proofErr w:type="spellStart"/>
      <w:r w:rsidRPr="0033127C">
        <w:rPr>
          <w:sz w:val="20"/>
          <w:szCs w:val="20"/>
          <w:lang w:eastAsia="zh-CN"/>
        </w:rPr>
        <w:t>Ploeg</w:t>
      </w:r>
      <w:proofErr w:type="spellEnd"/>
      <w:r w:rsidRPr="0033127C">
        <w:rPr>
          <w:sz w:val="20"/>
          <w:szCs w:val="20"/>
          <w:lang w:eastAsia="zh-CN"/>
        </w:rPr>
        <w:t>, S.</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r w:rsidRPr="0033127C">
        <w:rPr>
          <w:sz w:val="20"/>
          <w:szCs w:val="20"/>
          <w:lang w:eastAsia="zh-CN"/>
        </w:rPr>
        <w:t>Anderson, S.J.</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proofErr w:type="spellStart"/>
      <w:r w:rsidRPr="0033127C">
        <w:rPr>
          <w:sz w:val="20"/>
          <w:szCs w:val="20"/>
          <w:lang w:eastAsia="zh-CN"/>
        </w:rPr>
        <w:t>Kubiszewski</w:t>
      </w:r>
      <w:proofErr w:type="spellEnd"/>
      <w:r w:rsidRPr="0033127C">
        <w:rPr>
          <w:sz w:val="20"/>
          <w:szCs w:val="20"/>
          <w:lang w:eastAsia="zh-CN"/>
        </w:rPr>
        <w:t>, I.</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r w:rsidRPr="0033127C">
        <w:rPr>
          <w:sz w:val="20"/>
          <w:szCs w:val="20"/>
          <w:lang w:eastAsia="zh-CN"/>
        </w:rPr>
        <w:t>Farber, S.</w:t>
      </w:r>
      <w:r w:rsidRPr="0033127C">
        <w:rPr>
          <w:rFonts w:hint="eastAsia"/>
          <w:sz w:val="20"/>
          <w:szCs w:val="20"/>
          <w:lang w:eastAsia="zh-CN"/>
        </w:rPr>
        <w:t xml:space="preserve"> </w:t>
      </w:r>
      <w:r w:rsidRPr="0033127C">
        <w:rPr>
          <w:rFonts w:ascii="SimSun" w:eastAsia="SimSun" w:hAnsi="SimSun" w:cs="SimSun" w:hint="eastAsia"/>
          <w:sz w:val="20"/>
          <w:szCs w:val="20"/>
          <w:lang w:eastAsia="zh-CN"/>
        </w:rPr>
        <w:t>、</w:t>
      </w:r>
      <w:r w:rsidRPr="0033127C">
        <w:rPr>
          <w:sz w:val="20"/>
          <w:szCs w:val="20"/>
          <w:lang w:eastAsia="zh-CN"/>
        </w:rPr>
        <w:t xml:space="preserve">Turner, R.K. </w:t>
      </w:r>
      <w:r>
        <w:rPr>
          <w:rFonts w:ascii="SimSun" w:eastAsia="SimSun" w:hAnsi="SimSun" w:cs="SimSun" w:hint="eastAsia"/>
          <w:sz w:val="20"/>
          <w:szCs w:val="20"/>
          <w:lang w:eastAsia="zh-CN"/>
        </w:rPr>
        <w:t>（</w:t>
      </w:r>
      <w:r w:rsidRPr="0033127C">
        <w:rPr>
          <w:sz w:val="20"/>
          <w:szCs w:val="20"/>
          <w:lang w:eastAsia="zh-CN"/>
        </w:rPr>
        <w:t>2014</w:t>
      </w:r>
      <w:r w:rsidRPr="0033127C">
        <w:rPr>
          <w:rFonts w:ascii="SimSun" w:eastAsia="SimSun" w:hAnsi="SimSun" w:cs="SimSun" w:hint="eastAsia"/>
          <w:sz w:val="20"/>
          <w:szCs w:val="20"/>
          <w:lang w:val="zh-CN" w:eastAsia="zh-CN"/>
        </w:rPr>
        <w:t>年</w:t>
      </w:r>
      <w:r>
        <w:rPr>
          <w:rFonts w:ascii="SimSun" w:eastAsia="SimSun" w:hAnsi="SimSun" w:cs="SimSun" w:hint="eastAsia"/>
          <w:sz w:val="20"/>
          <w:szCs w:val="20"/>
          <w:lang w:eastAsia="zh-CN"/>
        </w:rPr>
        <w:t>）</w:t>
      </w:r>
      <w:r w:rsidRPr="0033127C">
        <w:rPr>
          <w:rFonts w:ascii="SimSun" w:eastAsia="SimSun" w:hAnsi="SimSun" w:cs="SimSun" w:hint="eastAsia"/>
          <w:sz w:val="20"/>
          <w:szCs w:val="20"/>
          <w:lang w:val="zh-CN" w:eastAsia="zh-CN"/>
        </w:rPr>
        <w:t>。</w:t>
      </w:r>
      <w:r w:rsidRPr="00695C6E">
        <w:rPr>
          <w:rFonts w:ascii="SimSun" w:eastAsia="SimSun" w:hAnsi="SimSun"/>
          <w:sz w:val="20"/>
          <w:szCs w:val="20"/>
          <w:lang w:val="zh-CN" w:eastAsia="zh-CN"/>
        </w:rPr>
        <w:t>“</w:t>
      </w:r>
      <w:r w:rsidRPr="0033127C">
        <w:rPr>
          <w:rFonts w:ascii="SimSun" w:eastAsia="SimSun" w:hAnsi="SimSun" w:cs="SimSun" w:hint="eastAsia"/>
          <w:sz w:val="20"/>
          <w:szCs w:val="20"/>
          <w:lang w:val="zh-CN" w:eastAsia="zh-CN"/>
        </w:rPr>
        <w:t>全球生态系统服务价值的变化</w:t>
      </w:r>
      <w:r w:rsidRPr="00695C6E">
        <w:rPr>
          <w:rFonts w:ascii="SimSun" w:eastAsia="SimSun" w:hAnsi="SimSun" w:hint="eastAsia"/>
          <w:sz w:val="20"/>
          <w:szCs w:val="20"/>
          <w:lang w:val="zh-CN" w:eastAsia="zh-CN"/>
        </w:rPr>
        <w:t>”</w:t>
      </w:r>
      <w:r w:rsidRPr="0033127C">
        <w:rPr>
          <w:rFonts w:ascii="SimSun" w:eastAsia="SimSun" w:hAnsi="SimSun" w:cs="SimSun" w:hint="eastAsia"/>
          <w:sz w:val="20"/>
          <w:szCs w:val="20"/>
          <w:lang w:val="zh-CN" w:eastAsia="zh-CN"/>
        </w:rPr>
        <w:t>，《全球环境变化》，第</w:t>
      </w:r>
      <w:r w:rsidRPr="0033127C">
        <w:rPr>
          <w:sz w:val="20"/>
          <w:szCs w:val="20"/>
          <w:lang w:val="zh-CN" w:eastAsia="zh-CN"/>
        </w:rPr>
        <w:t>26</w:t>
      </w:r>
      <w:r w:rsidRPr="0033127C">
        <w:rPr>
          <w:rFonts w:ascii="SimSun" w:eastAsia="SimSun" w:hAnsi="SimSun" w:cs="SimSun" w:hint="eastAsia"/>
          <w:sz w:val="20"/>
          <w:szCs w:val="20"/>
          <w:lang w:val="zh-CN" w:eastAsia="zh-CN"/>
        </w:rPr>
        <w:t>卷，</w:t>
      </w:r>
      <w:r w:rsidRPr="0033127C">
        <w:rPr>
          <w:rFonts w:eastAsiaTheme="minorEastAsia" w:hint="eastAsia"/>
          <w:sz w:val="20"/>
          <w:szCs w:val="20"/>
          <w:lang w:val="zh-CN" w:eastAsia="zh-CN"/>
        </w:rPr>
        <w:t>第</w:t>
      </w:r>
      <w:r w:rsidRPr="0033127C">
        <w:rPr>
          <w:sz w:val="20"/>
          <w:szCs w:val="20"/>
          <w:lang w:val="zh-CN" w:eastAsia="zh-CN"/>
        </w:rPr>
        <w:t>152-158</w:t>
      </w:r>
      <w:r w:rsidRPr="0033127C">
        <w:rPr>
          <w:rFonts w:ascii="SimSun" w:eastAsia="SimSun" w:hAnsi="SimSun" w:cs="SimSun" w:hint="eastAsia"/>
          <w:sz w:val="20"/>
          <w:szCs w:val="20"/>
          <w:lang w:val="zh-CN" w:eastAsia="zh-CN"/>
        </w:rPr>
        <w:t>页。</w:t>
      </w:r>
    </w:p>
  </w:footnote>
  <w:footnote w:id="35">
    <w:p w14:paraId="723A8FB1" w14:textId="77777777" w:rsidR="005E1373" w:rsidRPr="0033127C" w:rsidRDefault="005E1373" w:rsidP="00607BF6">
      <w:pPr>
        <w:pStyle w:val="FootnoteText"/>
        <w:overflowPunct w:val="0"/>
        <w:topLinePunct/>
        <w:ind w:firstLine="0"/>
        <w:jc w:val="both"/>
        <w:rPr>
          <w:sz w:val="20"/>
          <w:szCs w:val="20"/>
          <w:lang w:eastAsia="zh-CN"/>
        </w:rPr>
      </w:pPr>
      <w:r w:rsidRPr="009708A7">
        <w:rPr>
          <w:rStyle w:val="FootnoteReference"/>
          <w:sz w:val="20"/>
          <w:szCs w:val="20"/>
          <w:u w:val="none"/>
          <w:vertAlign w:val="superscript"/>
          <w:lang w:val="zh-CN"/>
        </w:rPr>
        <w:footnoteRef/>
      </w:r>
      <w:r w:rsidRPr="0033127C">
        <w:rPr>
          <w:sz w:val="20"/>
          <w:szCs w:val="20"/>
          <w:lang w:val="zh-CN" w:eastAsia="zh-CN"/>
        </w:rPr>
        <w:t xml:space="preserve"> </w:t>
      </w:r>
      <w:r w:rsidRPr="0033127C">
        <w:rPr>
          <w:rFonts w:ascii="SimSun" w:eastAsia="SimSun" w:hAnsi="SimSun" w:cs="SimSun" w:hint="eastAsia"/>
          <w:sz w:val="20"/>
          <w:szCs w:val="20"/>
          <w:lang w:val="zh-CN" w:eastAsia="zh-CN"/>
        </w:rPr>
        <w:t>经合组织（</w:t>
      </w:r>
      <w:r w:rsidRPr="0033127C">
        <w:rPr>
          <w:sz w:val="20"/>
          <w:szCs w:val="20"/>
          <w:lang w:val="zh-CN" w:eastAsia="zh-CN"/>
        </w:rPr>
        <w:t>2019</w:t>
      </w:r>
      <w:r w:rsidRPr="0033127C">
        <w:rPr>
          <w:rFonts w:ascii="SimSun" w:eastAsia="SimSun" w:hAnsi="SimSun" w:cs="SimSun" w:hint="eastAsia"/>
          <w:sz w:val="20"/>
          <w:szCs w:val="20"/>
          <w:lang w:val="zh-CN" w:eastAsia="zh-CN"/>
        </w:rPr>
        <w:t>年）。《生物多样性：金融与经济和商业行动案例》，为</w:t>
      </w:r>
      <w:r w:rsidRPr="0033127C">
        <w:rPr>
          <w:sz w:val="20"/>
          <w:szCs w:val="20"/>
          <w:lang w:val="zh-CN" w:eastAsia="zh-CN"/>
        </w:rPr>
        <w:t>2019</w:t>
      </w:r>
      <w:r w:rsidRPr="0033127C">
        <w:rPr>
          <w:rFonts w:ascii="SimSun" w:eastAsia="SimSun" w:hAnsi="SimSun" w:cs="SimSun" w:hint="eastAsia"/>
          <w:sz w:val="20"/>
          <w:szCs w:val="20"/>
          <w:lang w:val="zh-CN" w:eastAsia="zh-CN"/>
        </w:rPr>
        <w:t>年</w:t>
      </w:r>
      <w:r w:rsidRPr="0033127C">
        <w:rPr>
          <w:sz w:val="20"/>
          <w:szCs w:val="20"/>
          <w:lang w:val="zh-CN" w:eastAsia="zh-CN"/>
        </w:rPr>
        <w:t>5</w:t>
      </w:r>
      <w:r w:rsidRPr="0033127C">
        <w:rPr>
          <w:rFonts w:ascii="SimSun" w:eastAsia="SimSun" w:hAnsi="SimSun" w:cs="SimSun" w:hint="eastAsia"/>
          <w:sz w:val="20"/>
          <w:szCs w:val="20"/>
          <w:lang w:val="zh-CN" w:eastAsia="zh-CN"/>
        </w:rPr>
        <w:t>月</w:t>
      </w:r>
      <w:r w:rsidRPr="0033127C">
        <w:rPr>
          <w:sz w:val="20"/>
          <w:szCs w:val="20"/>
          <w:lang w:val="zh-CN" w:eastAsia="zh-CN"/>
        </w:rPr>
        <w:t>5</w:t>
      </w:r>
      <w:r w:rsidRPr="0033127C">
        <w:rPr>
          <w:rFonts w:ascii="SimSun" w:eastAsia="SimSun" w:hAnsi="SimSun" w:cs="SimSun" w:hint="eastAsia"/>
          <w:sz w:val="20"/>
          <w:szCs w:val="20"/>
          <w:lang w:val="zh-CN" w:eastAsia="zh-CN"/>
        </w:rPr>
        <w:t>日至</w:t>
      </w:r>
      <w:r w:rsidRPr="0033127C">
        <w:rPr>
          <w:sz w:val="20"/>
          <w:szCs w:val="20"/>
          <w:lang w:val="zh-CN" w:eastAsia="zh-CN"/>
        </w:rPr>
        <w:t>6</w:t>
      </w:r>
      <w:r w:rsidRPr="0033127C">
        <w:rPr>
          <w:rFonts w:ascii="SimSun" w:eastAsia="SimSun" w:hAnsi="SimSun" w:cs="SimSun" w:hint="eastAsia"/>
          <w:sz w:val="20"/>
          <w:szCs w:val="20"/>
          <w:lang w:val="zh-CN" w:eastAsia="zh-CN"/>
        </w:rPr>
        <w:t>日举行的七国集团环境部长会议编写的报告。</w:t>
      </w:r>
    </w:p>
  </w:footnote>
  <w:footnote w:id="36">
    <w:p w14:paraId="4BA76EDD" w14:textId="77777777" w:rsidR="005E1373" w:rsidRPr="0033127C" w:rsidRDefault="005E1373" w:rsidP="00607BF6">
      <w:pPr>
        <w:pStyle w:val="FootnoteText"/>
        <w:overflowPunct w:val="0"/>
        <w:topLinePunct/>
        <w:ind w:firstLine="0"/>
        <w:jc w:val="both"/>
        <w:rPr>
          <w:sz w:val="20"/>
          <w:szCs w:val="20"/>
          <w:lang w:eastAsia="zh-CN"/>
        </w:rPr>
      </w:pPr>
      <w:r w:rsidRPr="009708A7">
        <w:rPr>
          <w:rStyle w:val="FootnoteReference"/>
          <w:sz w:val="20"/>
          <w:szCs w:val="20"/>
          <w:u w:val="none"/>
          <w:vertAlign w:val="superscript"/>
          <w:lang w:val="zh-CN"/>
        </w:rPr>
        <w:footnoteRef/>
      </w:r>
      <w:r w:rsidRPr="0033127C">
        <w:rPr>
          <w:sz w:val="20"/>
          <w:szCs w:val="20"/>
          <w:lang w:val="zh-CN" w:eastAsia="zh-CN"/>
        </w:rPr>
        <w:t xml:space="preserve"> </w:t>
      </w:r>
      <w:r w:rsidRPr="0033127C">
        <w:rPr>
          <w:rFonts w:ascii="SimSun" w:eastAsia="SimSun" w:hAnsi="SimSun" w:cs="SimSun" w:hint="eastAsia"/>
          <w:sz w:val="20"/>
          <w:szCs w:val="20"/>
          <w:lang w:val="zh-CN" w:eastAsia="zh-CN"/>
        </w:rPr>
        <w:t>这些例子均可作为适应气候变化的基于自然的各种形式解决方案，但并不局限于此。</w:t>
      </w:r>
    </w:p>
  </w:footnote>
  <w:footnote w:id="37">
    <w:p w14:paraId="7154EDF9" w14:textId="77777777" w:rsidR="005E1373" w:rsidRPr="0033127C" w:rsidRDefault="005E1373" w:rsidP="00607BF6">
      <w:pPr>
        <w:pStyle w:val="FootnoteText"/>
        <w:overflowPunct w:val="0"/>
        <w:topLinePunct/>
        <w:ind w:firstLine="0"/>
        <w:jc w:val="both"/>
        <w:rPr>
          <w:sz w:val="20"/>
          <w:szCs w:val="20"/>
          <w:lang w:eastAsia="zh-CN"/>
        </w:rPr>
      </w:pPr>
      <w:r w:rsidRPr="0033127C">
        <w:rPr>
          <w:rStyle w:val="FootnoteReference"/>
          <w:sz w:val="20"/>
          <w:szCs w:val="20"/>
          <w:u w:val="none"/>
          <w:vertAlign w:val="superscript"/>
          <w:lang w:val="zh-CN"/>
        </w:rPr>
        <w:footnoteRef/>
      </w:r>
      <w:r w:rsidRPr="0033127C">
        <w:rPr>
          <w:sz w:val="20"/>
          <w:szCs w:val="20"/>
          <w:vertAlign w:val="superscript"/>
          <w:lang w:val="zh-CN" w:eastAsia="zh-CN"/>
        </w:rPr>
        <w:t xml:space="preserve"> </w:t>
      </w:r>
      <w:r w:rsidRPr="0033127C">
        <w:rPr>
          <w:rFonts w:ascii="SimSun" w:eastAsia="SimSun" w:hAnsi="SimSun" w:cs="SimSun" w:hint="eastAsia"/>
          <w:sz w:val="20"/>
          <w:szCs w:val="20"/>
          <w:lang w:val="zh-CN" w:eastAsia="zh-CN"/>
        </w:rPr>
        <w:t>例如国际自然保护联盟和合作伙伴正在制定的物种威胁减轻和恢复指标。</w:t>
      </w:r>
    </w:p>
  </w:footnote>
  <w:footnote w:id="38">
    <w:p w14:paraId="623A538E" w14:textId="51C43ACC" w:rsidR="005E1373" w:rsidRPr="0033127C" w:rsidRDefault="005E1373" w:rsidP="00607BF6">
      <w:pPr>
        <w:pStyle w:val="FootnoteText"/>
        <w:overflowPunct w:val="0"/>
        <w:topLinePunct/>
        <w:ind w:firstLine="0"/>
        <w:jc w:val="both"/>
        <w:rPr>
          <w:rFonts w:eastAsia="SimSun"/>
          <w:noProof/>
          <w:kern w:val="14"/>
          <w:sz w:val="20"/>
          <w:szCs w:val="20"/>
          <w:lang w:val="en-GB" w:eastAsia="zh-CN"/>
        </w:rPr>
      </w:pPr>
      <w:r w:rsidRPr="0033127C">
        <w:rPr>
          <w:rFonts w:eastAsia="SimSun"/>
          <w:noProof/>
          <w:kern w:val="14"/>
          <w:sz w:val="20"/>
          <w:szCs w:val="20"/>
          <w:vertAlign w:val="superscript"/>
        </w:rPr>
        <w:footnoteRef/>
      </w:r>
      <w:r w:rsidRPr="0033127C">
        <w:rPr>
          <w:rFonts w:eastAsia="SimSun" w:hint="eastAsia"/>
          <w:noProof/>
          <w:kern w:val="14"/>
          <w:sz w:val="20"/>
          <w:szCs w:val="20"/>
          <w:lang w:eastAsia="zh-CN"/>
        </w:rPr>
        <w:t xml:space="preserve"> </w:t>
      </w:r>
      <w:r w:rsidRPr="0033127C">
        <w:rPr>
          <w:rFonts w:eastAsia="SimSun"/>
          <w:noProof/>
          <w:kern w:val="14"/>
          <w:sz w:val="20"/>
          <w:szCs w:val="20"/>
          <w:lang w:val="zh-CN" w:eastAsia="zh-CN"/>
        </w:rPr>
        <w:t>私营投资保护联盟制定了</w:t>
      </w:r>
      <w:r w:rsidRPr="00695C6E">
        <w:rPr>
          <w:rFonts w:ascii="SimSun" w:eastAsia="SimSun" w:hAnsi="SimSun"/>
          <w:noProof/>
          <w:kern w:val="14"/>
          <w:sz w:val="20"/>
          <w:szCs w:val="20"/>
          <w:lang w:val="en-GB" w:eastAsia="zh-CN"/>
        </w:rPr>
        <w:t>“</w:t>
      </w:r>
      <w:r w:rsidRPr="0033127C">
        <w:rPr>
          <w:rFonts w:eastAsia="SimSun"/>
          <w:noProof/>
          <w:kern w:val="14"/>
          <w:sz w:val="20"/>
          <w:szCs w:val="20"/>
          <w:lang w:val="zh-CN" w:eastAsia="zh-CN"/>
        </w:rPr>
        <w:t>蓝图</w:t>
      </w:r>
      <w:r w:rsidRPr="00695C6E">
        <w:rPr>
          <w:rFonts w:ascii="SimSun" w:eastAsia="SimSun" w:hAnsi="SimSun"/>
          <w:noProof/>
          <w:kern w:val="14"/>
          <w:sz w:val="20"/>
          <w:szCs w:val="20"/>
          <w:lang w:val="en-GB" w:eastAsia="zh-CN"/>
        </w:rPr>
        <w:t>”</w:t>
      </w:r>
      <w:r w:rsidRPr="0033127C">
        <w:rPr>
          <w:rFonts w:eastAsia="SimSun"/>
          <w:noProof/>
          <w:kern w:val="14"/>
          <w:sz w:val="20"/>
          <w:szCs w:val="20"/>
          <w:lang w:val="en-GB" w:eastAsia="zh-CN"/>
        </w:rPr>
        <w:t>，</w:t>
      </w:r>
      <w:r w:rsidRPr="0033127C">
        <w:rPr>
          <w:rFonts w:eastAsia="SimSun"/>
          <w:noProof/>
          <w:kern w:val="14"/>
          <w:sz w:val="20"/>
          <w:szCs w:val="20"/>
          <w:lang w:val="zh-CN" w:eastAsia="zh-CN"/>
        </w:rPr>
        <w:t>用于从</w:t>
      </w:r>
      <w:r w:rsidRPr="0033127C">
        <w:rPr>
          <w:rFonts w:eastAsia="SimSun" w:hint="eastAsia"/>
          <w:noProof/>
          <w:kern w:val="14"/>
          <w:sz w:val="20"/>
          <w:szCs w:val="20"/>
          <w:lang w:val="zh-CN" w:eastAsia="zh-CN"/>
        </w:rPr>
        <w:t>有利于</w:t>
      </w:r>
      <w:r w:rsidRPr="0033127C">
        <w:rPr>
          <w:rFonts w:eastAsia="SimSun"/>
          <w:noProof/>
          <w:kern w:val="14"/>
          <w:sz w:val="20"/>
          <w:szCs w:val="20"/>
          <w:lang w:val="zh-CN" w:eastAsia="zh-CN"/>
        </w:rPr>
        <w:t>生物多样性</w:t>
      </w:r>
      <w:r w:rsidRPr="0033127C">
        <w:rPr>
          <w:rFonts w:eastAsia="SimSun" w:hint="eastAsia"/>
          <w:noProof/>
          <w:kern w:val="14"/>
          <w:sz w:val="20"/>
          <w:szCs w:val="20"/>
          <w:lang w:val="zh-CN" w:eastAsia="zh-CN"/>
        </w:rPr>
        <w:t>的</w:t>
      </w:r>
      <w:r w:rsidRPr="0033127C">
        <w:rPr>
          <w:rFonts w:eastAsia="SimSun"/>
          <w:noProof/>
          <w:kern w:val="14"/>
          <w:sz w:val="20"/>
          <w:szCs w:val="20"/>
          <w:lang w:val="zh-CN" w:eastAsia="zh-CN"/>
        </w:rPr>
        <w:t>项目的特定类型投资中获得经风险调整后的回报</w:t>
      </w:r>
      <w:r w:rsidRPr="0033127C">
        <w:rPr>
          <w:rFonts w:eastAsia="SimSun"/>
          <w:noProof/>
          <w:kern w:val="14"/>
          <w:sz w:val="20"/>
          <w:szCs w:val="20"/>
          <w:lang w:val="en-GB" w:eastAsia="zh-CN"/>
        </w:rPr>
        <w:t>；</w:t>
      </w:r>
      <w:r w:rsidRPr="0033127C">
        <w:rPr>
          <w:rFonts w:eastAsia="SimSun"/>
          <w:noProof/>
          <w:kern w:val="14"/>
          <w:sz w:val="20"/>
          <w:szCs w:val="20"/>
          <w:lang w:val="zh-CN" w:eastAsia="zh-CN"/>
        </w:rPr>
        <w:t>见</w:t>
      </w:r>
      <w:hyperlink r:id="rId12" w:history="1">
        <w:r w:rsidRPr="0033127C">
          <w:rPr>
            <w:rStyle w:val="Hyperlink"/>
            <w:rFonts w:eastAsia="SimSun"/>
            <w:sz w:val="20"/>
            <w:szCs w:val="20"/>
            <w:lang w:eastAsia="zh-CN"/>
          </w:rPr>
          <w:t>http://cpicfinance.com/blueprints/</w:t>
        </w:r>
      </w:hyperlink>
      <w:r w:rsidRPr="0033127C">
        <w:rPr>
          <w:rFonts w:eastAsia="SimSun"/>
          <w:noProof/>
          <w:kern w:val="14"/>
          <w:sz w:val="20"/>
          <w:szCs w:val="20"/>
          <w:lang w:val="zh-CN" w:eastAsia="zh-CN"/>
        </w:rPr>
        <w:t>。</w:t>
      </w:r>
    </w:p>
  </w:footnote>
  <w:footnote w:id="39">
    <w:p w14:paraId="72A45037" w14:textId="77777777" w:rsidR="005E1373" w:rsidRPr="0033127C" w:rsidRDefault="005E1373" w:rsidP="00607BF6">
      <w:pPr>
        <w:pStyle w:val="FootnoteText"/>
        <w:overflowPunct w:val="0"/>
        <w:topLinePunct/>
        <w:ind w:firstLine="0"/>
        <w:jc w:val="both"/>
        <w:rPr>
          <w:sz w:val="20"/>
          <w:szCs w:val="20"/>
          <w:lang w:val="zh-CN" w:eastAsia="zh-CN"/>
        </w:rPr>
      </w:pPr>
      <w:r w:rsidRPr="0033127C">
        <w:rPr>
          <w:sz w:val="20"/>
          <w:szCs w:val="20"/>
          <w:vertAlign w:val="superscript"/>
          <w:lang w:eastAsia="zh-CN"/>
        </w:rPr>
        <w:footnoteRef/>
      </w:r>
      <w:r w:rsidRPr="0033127C">
        <w:rPr>
          <w:sz w:val="20"/>
          <w:szCs w:val="20"/>
          <w:vertAlign w:val="superscript"/>
          <w:lang w:val="zh-CN" w:eastAsia="zh-CN"/>
        </w:rPr>
        <w:t xml:space="preserve"> </w:t>
      </w:r>
      <w:r w:rsidRPr="0033127C">
        <w:rPr>
          <w:rFonts w:ascii="SimSun" w:eastAsia="SimSun" w:hAnsi="SimSun" w:cs="SimSun" w:hint="eastAsia"/>
          <w:sz w:val="20"/>
          <w:szCs w:val="20"/>
          <w:lang w:val="zh-CN" w:eastAsia="zh-CN"/>
        </w:rPr>
        <w:t>混合筹资是指利用公共或慈善资本来催化和增加私营部门对同一项目的投资。</w:t>
      </w:r>
    </w:p>
  </w:footnote>
  <w:footnote w:id="40">
    <w:p w14:paraId="24A641D2" w14:textId="77777777" w:rsidR="005E1373" w:rsidRPr="0033127C" w:rsidRDefault="005E1373" w:rsidP="00607BF6">
      <w:pPr>
        <w:pStyle w:val="FootnoteText"/>
        <w:overflowPunct w:val="0"/>
        <w:topLinePunct/>
        <w:ind w:firstLine="0"/>
        <w:jc w:val="both"/>
        <w:rPr>
          <w:sz w:val="20"/>
          <w:szCs w:val="20"/>
          <w:lang w:val="zh-CN" w:eastAsia="zh-CN"/>
        </w:rPr>
      </w:pPr>
      <w:r w:rsidRPr="0033127C">
        <w:rPr>
          <w:sz w:val="20"/>
          <w:szCs w:val="20"/>
          <w:vertAlign w:val="superscript"/>
          <w:lang w:eastAsia="zh-CN"/>
        </w:rPr>
        <w:footnoteRef/>
      </w:r>
      <w:r w:rsidRPr="0033127C">
        <w:rPr>
          <w:sz w:val="20"/>
          <w:szCs w:val="20"/>
          <w:vertAlign w:val="superscript"/>
          <w:lang w:val="zh-CN" w:eastAsia="zh-CN"/>
        </w:rPr>
        <w:t xml:space="preserve"> </w:t>
      </w:r>
      <w:r w:rsidRPr="0033127C">
        <w:rPr>
          <w:rFonts w:ascii="SimSun" w:eastAsia="SimSun" w:hAnsi="SimSun" w:cs="SimSun" w:hint="eastAsia"/>
          <w:sz w:val="20"/>
          <w:szCs w:val="20"/>
          <w:lang w:val="zh-CN" w:eastAsia="zh-CN"/>
        </w:rPr>
        <w:t>例如，特定国家国内生态旅游的发展可能需要改善交通基础设施，以及开发和应用公认的生态旅游认证计划。</w:t>
      </w:r>
    </w:p>
  </w:footnote>
  <w:footnote w:id="41">
    <w:p w14:paraId="1937E83D" w14:textId="77777777" w:rsidR="005E1373" w:rsidRPr="0033127C" w:rsidRDefault="005E1373" w:rsidP="00607BF6">
      <w:pPr>
        <w:overflowPunct w:val="0"/>
        <w:topLinePunct/>
        <w:spacing w:after="60"/>
        <w:rPr>
          <w:sz w:val="20"/>
          <w:szCs w:val="20"/>
          <w:lang w:val="zh-CN" w:eastAsia="zh-CN"/>
        </w:rPr>
      </w:pPr>
      <w:r w:rsidRPr="0033127C">
        <w:rPr>
          <w:sz w:val="20"/>
          <w:szCs w:val="20"/>
          <w:vertAlign w:val="superscript"/>
        </w:rPr>
        <w:footnoteRef/>
      </w:r>
      <w:r w:rsidRPr="0033127C">
        <w:rPr>
          <w:sz w:val="20"/>
          <w:szCs w:val="20"/>
          <w:vertAlign w:val="superscript"/>
          <w:lang w:val="zh-CN" w:eastAsia="zh-CN"/>
        </w:rPr>
        <w:t xml:space="preserve"> </w:t>
      </w:r>
      <w:r w:rsidRPr="0033127C">
        <w:rPr>
          <w:rFonts w:eastAsia="SimSun" w:hint="eastAsia"/>
          <w:sz w:val="20"/>
          <w:szCs w:val="20"/>
          <w:lang w:val="zh-CN" w:eastAsia="zh-CN"/>
        </w:rPr>
        <w:t>生物多样性平台</w:t>
      </w:r>
      <w:r w:rsidRPr="0033127C">
        <w:rPr>
          <w:rFonts w:ascii="SimSun" w:eastAsia="SimSun" w:hAnsi="SimSun" w:cs="SimSun" w:hint="eastAsia"/>
          <w:sz w:val="20"/>
          <w:szCs w:val="20"/>
          <w:lang w:val="zh-CN" w:eastAsia="zh-CN"/>
        </w:rPr>
        <w:t>《生物多样性和生态系统服务全球评估报告》指出，如果不能阻止生物多样性的下降趋势，就无法实现</w:t>
      </w:r>
      <w:r w:rsidRPr="0033127C">
        <w:rPr>
          <w:rFonts w:eastAsia="SimSun"/>
          <w:noProof/>
          <w:kern w:val="14"/>
          <w:sz w:val="20"/>
          <w:szCs w:val="20"/>
          <w:lang w:val="zh-CN" w:eastAsia="zh-CN"/>
        </w:rPr>
        <w:t>可持续发展</w:t>
      </w:r>
      <w:r w:rsidRPr="0033127C">
        <w:rPr>
          <w:rFonts w:ascii="SimSun" w:eastAsia="SimSun" w:hAnsi="SimSun" w:cs="SimSun" w:hint="eastAsia"/>
          <w:sz w:val="20"/>
          <w:szCs w:val="20"/>
          <w:lang w:val="zh-CN" w:eastAsia="zh-CN"/>
        </w:rPr>
        <w:t>目标。</w:t>
      </w:r>
    </w:p>
  </w:footnote>
  <w:footnote w:id="42">
    <w:p w14:paraId="10D52290" w14:textId="1D1ACDB0" w:rsidR="005E1373" w:rsidRPr="0033127C" w:rsidRDefault="005E1373" w:rsidP="00607BF6">
      <w:pPr>
        <w:overflowPunct w:val="0"/>
        <w:topLinePunct/>
        <w:spacing w:after="60"/>
        <w:rPr>
          <w:rFonts w:eastAsia="SimSun"/>
          <w:noProof/>
          <w:kern w:val="14"/>
          <w:sz w:val="20"/>
          <w:szCs w:val="20"/>
          <w:lang w:val="zh-CN" w:eastAsia="zh-CN"/>
        </w:rPr>
      </w:pPr>
      <w:r w:rsidRPr="0033127C">
        <w:rPr>
          <w:rFonts w:eastAsia="SimSun"/>
          <w:noProof/>
          <w:kern w:val="14"/>
          <w:sz w:val="20"/>
          <w:szCs w:val="20"/>
          <w:vertAlign w:val="superscript"/>
        </w:rPr>
        <w:footnoteRef/>
      </w:r>
      <w:r w:rsidRPr="0033127C">
        <w:rPr>
          <w:rFonts w:eastAsia="SimSun" w:hint="eastAsia"/>
          <w:noProof/>
          <w:kern w:val="14"/>
          <w:sz w:val="20"/>
          <w:szCs w:val="20"/>
          <w:lang w:val="zh-CN" w:eastAsia="zh-CN"/>
        </w:rPr>
        <w:t xml:space="preserve"> </w:t>
      </w:r>
      <w:r w:rsidRPr="0033127C">
        <w:rPr>
          <w:rFonts w:eastAsia="SimSun"/>
          <w:noProof/>
          <w:kern w:val="14"/>
          <w:sz w:val="20"/>
          <w:szCs w:val="20"/>
          <w:lang w:val="zh-CN" w:eastAsia="zh-CN"/>
        </w:rPr>
        <w:t>国际发展筹资俱乐部</w:t>
      </w:r>
      <w:r>
        <w:rPr>
          <w:rFonts w:eastAsia="SimSun"/>
          <w:noProof/>
          <w:kern w:val="14"/>
          <w:sz w:val="20"/>
          <w:szCs w:val="20"/>
          <w:lang w:val="zh-CN" w:eastAsia="zh-CN"/>
        </w:rPr>
        <w:t>（</w:t>
      </w:r>
      <w:r w:rsidRPr="0033127C">
        <w:rPr>
          <w:rFonts w:eastAsia="SimSun"/>
          <w:noProof/>
          <w:kern w:val="14"/>
          <w:sz w:val="20"/>
          <w:szCs w:val="20"/>
          <w:lang w:val="zh-CN" w:eastAsia="zh-CN"/>
        </w:rPr>
        <w:t>由国家和区域国际开发银行组成的网络</w:t>
      </w:r>
      <w:r>
        <w:rPr>
          <w:rFonts w:eastAsia="SimSun"/>
          <w:noProof/>
          <w:kern w:val="14"/>
          <w:sz w:val="20"/>
          <w:szCs w:val="20"/>
          <w:lang w:val="zh-CN" w:eastAsia="zh-CN"/>
        </w:rPr>
        <w:t>）</w:t>
      </w:r>
      <w:r w:rsidRPr="0033127C">
        <w:rPr>
          <w:rFonts w:eastAsia="SimSun"/>
          <w:noProof/>
          <w:kern w:val="14"/>
          <w:sz w:val="20"/>
          <w:szCs w:val="20"/>
          <w:lang w:val="zh-CN" w:eastAsia="zh-CN"/>
        </w:rPr>
        <w:t>和多国开发银行正在努力</w:t>
      </w:r>
      <w:r w:rsidRPr="0033127C">
        <w:rPr>
          <w:rFonts w:eastAsia="SimSun" w:hint="eastAsia"/>
          <w:noProof/>
          <w:kern w:val="14"/>
          <w:sz w:val="20"/>
          <w:szCs w:val="20"/>
          <w:lang w:val="zh-CN" w:eastAsia="zh-CN"/>
        </w:rPr>
        <w:t>使</w:t>
      </w:r>
      <w:r w:rsidRPr="0033127C">
        <w:rPr>
          <w:rFonts w:eastAsia="SimSun"/>
          <w:noProof/>
          <w:kern w:val="14"/>
          <w:sz w:val="20"/>
          <w:szCs w:val="20"/>
          <w:lang w:val="zh-CN" w:eastAsia="zh-CN"/>
        </w:rPr>
        <w:t>贷款政策与《巴黎协定》、《生物多样性公约》和可持续发展目标</w:t>
      </w:r>
      <w:r w:rsidRPr="0033127C">
        <w:rPr>
          <w:rFonts w:eastAsia="SimSun" w:hint="eastAsia"/>
          <w:noProof/>
          <w:kern w:val="14"/>
          <w:sz w:val="20"/>
          <w:szCs w:val="20"/>
          <w:lang w:val="zh-CN" w:eastAsia="zh-CN"/>
        </w:rPr>
        <w:t>中</w:t>
      </w:r>
      <w:r w:rsidRPr="0033127C">
        <w:rPr>
          <w:rFonts w:eastAsia="SimSun"/>
          <w:noProof/>
          <w:kern w:val="14"/>
          <w:sz w:val="20"/>
          <w:szCs w:val="20"/>
          <w:lang w:val="zh-CN" w:eastAsia="zh-CN"/>
        </w:rPr>
        <w:t>的目标和</w:t>
      </w:r>
      <w:r w:rsidRPr="0033127C">
        <w:rPr>
          <w:rFonts w:eastAsia="SimSun" w:hint="eastAsia"/>
          <w:noProof/>
          <w:kern w:val="14"/>
          <w:sz w:val="20"/>
          <w:szCs w:val="20"/>
          <w:lang w:val="zh-CN" w:eastAsia="zh-CN"/>
        </w:rPr>
        <w:t>具体目标</w:t>
      </w:r>
      <w:r w:rsidRPr="0033127C">
        <w:rPr>
          <w:rFonts w:eastAsia="SimSun"/>
          <w:noProof/>
          <w:kern w:val="14"/>
          <w:sz w:val="20"/>
          <w:szCs w:val="20"/>
          <w:lang w:val="zh-CN" w:eastAsia="zh-CN"/>
        </w:rPr>
        <w:t>保持一致。这将是一种帮助地方和区域经济体产生资源的极有力方式，能够增加其可持续性和复原力，并支持国家和非国家行为体</w:t>
      </w:r>
      <w:r w:rsidRPr="0033127C">
        <w:rPr>
          <w:rFonts w:eastAsia="SimSun" w:hint="eastAsia"/>
          <w:noProof/>
          <w:kern w:val="14"/>
          <w:sz w:val="20"/>
          <w:szCs w:val="20"/>
          <w:lang w:val="zh-CN" w:eastAsia="zh-CN"/>
        </w:rPr>
        <w:t>为</w:t>
      </w:r>
      <w:r w:rsidRPr="0033127C">
        <w:rPr>
          <w:rFonts w:eastAsia="SimSun"/>
          <w:noProof/>
          <w:kern w:val="14"/>
          <w:sz w:val="20"/>
          <w:szCs w:val="20"/>
          <w:lang w:val="zh-CN" w:eastAsia="zh-CN"/>
        </w:rPr>
        <w:t>这些目标作出贡献。</w:t>
      </w:r>
    </w:p>
  </w:footnote>
  <w:footnote w:id="43">
    <w:p w14:paraId="5B9B9CD7" w14:textId="427DFD8C" w:rsidR="005E1373" w:rsidRPr="0033127C" w:rsidRDefault="005E1373" w:rsidP="00607BF6">
      <w:pPr>
        <w:overflowPunct w:val="0"/>
        <w:topLinePunct/>
        <w:spacing w:after="60"/>
        <w:rPr>
          <w:rFonts w:eastAsia="SimSun"/>
          <w:color w:val="C45911" w:themeColor="accent2" w:themeShade="BF"/>
          <w:sz w:val="20"/>
          <w:szCs w:val="20"/>
          <w:lang w:eastAsia="zh-CN"/>
        </w:rPr>
      </w:pPr>
      <w:r w:rsidRPr="0033127C">
        <w:rPr>
          <w:rFonts w:eastAsia="SimSun"/>
          <w:noProof/>
          <w:kern w:val="14"/>
          <w:sz w:val="20"/>
          <w:szCs w:val="20"/>
          <w:vertAlign w:val="superscript"/>
        </w:rPr>
        <w:footnoteRef/>
      </w:r>
      <w:r w:rsidRPr="0033127C">
        <w:rPr>
          <w:rFonts w:eastAsia="SimSun" w:hint="eastAsia"/>
          <w:noProof/>
          <w:kern w:val="14"/>
          <w:sz w:val="20"/>
          <w:szCs w:val="20"/>
          <w:lang w:val="zh-CN" w:eastAsia="zh-CN"/>
        </w:rPr>
        <w:t xml:space="preserve"> </w:t>
      </w:r>
      <w:r w:rsidRPr="0033127C">
        <w:rPr>
          <w:rFonts w:eastAsia="SimSun"/>
          <w:noProof/>
          <w:kern w:val="14"/>
          <w:sz w:val="20"/>
          <w:szCs w:val="20"/>
          <w:lang w:val="zh-CN" w:eastAsia="zh-CN"/>
        </w:rPr>
        <w:t>联合国会员国在《亚的斯亚贝巴行动议程》</w:t>
      </w:r>
      <w:r w:rsidRPr="0033127C">
        <w:rPr>
          <w:rFonts w:eastAsia="SimSun" w:hint="eastAsia"/>
          <w:noProof/>
          <w:kern w:val="14"/>
          <w:sz w:val="20"/>
          <w:szCs w:val="20"/>
          <w:lang w:val="zh-CN" w:eastAsia="zh-CN"/>
        </w:rPr>
        <w:t>中</w:t>
      </w:r>
      <w:r w:rsidRPr="0033127C">
        <w:rPr>
          <w:rFonts w:eastAsia="SimSun"/>
          <w:noProof/>
          <w:kern w:val="14"/>
          <w:sz w:val="20"/>
          <w:szCs w:val="20"/>
          <w:lang w:val="zh-CN" w:eastAsia="zh-CN"/>
        </w:rPr>
        <w:t>支持拟定综合国家筹资框架，该议程被</w:t>
      </w:r>
      <w:r w:rsidRPr="0033127C">
        <w:rPr>
          <w:rFonts w:eastAsia="SimSun" w:hint="eastAsia"/>
          <w:noProof/>
          <w:kern w:val="14"/>
          <w:sz w:val="20"/>
          <w:szCs w:val="20"/>
          <w:lang w:val="zh-CN" w:eastAsia="zh-CN"/>
        </w:rPr>
        <w:t>视</w:t>
      </w:r>
      <w:r w:rsidRPr="0033127C">
        <w:rPr>
          <w:rFonts w:eastAsia="SimSun"/>
          <w:noProof/>
          <w:kern w:val="14"/>
          <w:sz w:val="20"/>
          <w:szCs w:val="20"/>
          <w:lang w:val="zh-CN" w:eastAsia="zh-CN"/>
        </w:rPr>
        <w:t>为为资助《</w:t>
      </w:r>
      <w:r w:rsidRPr="0033127C">
        <w:rPr>
          <w:rFonts w:eastAsia="SimSun"/>
          <w:noProof/>
          <w:kern w:val="14"/>
          <w:sz w:val="20"/>
          <w:szCs w:val="20"/>
          <w:lang w:val="zh-CN" w:eastAsia="zh-CN"/>
        </w:rPr>
        <w:t>2030</w:t>
      </w:r>
      <w:r w:rsidRPr="0033127C">
        <w:rPr>
          <w:rFonts w:eastAsia="SimSun"/>
          <w:noProof/>
          <w:kern w:val="14"/>
          <w:sz w:val="20"/>
          <w:szCs w:val="20"/>
          <w:lang w:val="zh-CN" w:eastAsia="zh-CN"/>
        </w:rPr>
        <w:t>年可持续发展议程</w:t>
      </w:r>
      <w:r w:rsidRPr="0033127C">
        <w:rPr>
          <w:rFonts w:eastAsia="SimSun" w:hint="eastAsia"/>
          <w:noProof/>
          <w:kern w:val="14"/>
          <w:sz w:val="20"/>
          <w:szCs w:val="20"/>
          <w:lang w:val="zh-CN" w:eastAsia="zh-CN"/>
        </w:rPr>
        <w:t>》</w:t>
      </w:r>
      <w:r w:rsidRPr="0033127C">
        <w:rPr>
          <w:rFonts w:eastAsia="SimSun"/>
          <w:noProof/>
          <w:kern w:val="14"/>
          <w:sz w:val="20"/>
          <w:szCs w:val="20"/>
          <w:lang w:val="zh-CN" w:eastAsia="zh-CN"/>
        </w:rPr>
        <w:t>所</w:t>
      </w:r>
      <w:r w:rsidRPr="0033127C">
        <w:rPr>
          <w:rFonts w:eastAsia="SimSun" w:hint="eastAsia"/>
          <w:noProof/>
          <w:kern w:val="14"/>
          <w:sz w:val="20"/>
          <w:szCs w:val="20"/>
          <w:lang w:val="zh-CN" w:eastAsia="zh-CN"/>
        </w:rPr>
        <w:t>做</w:t>
      </w:r>
      <w:r w:rsidRPr="0033127C">
        <w:rPr>
          <w:rFonts w:eastAsia="SimSun"/>
          <w:noProof/>
          <w:kern w:val="14"/>
          <w:sz w:val="20"/>
          <w:szCs w:val="20"/>
          <w:lang w:val="zh-CN" w:eastAsia="zh-CN"/>
        </w:rPr>
        <w:t>工作的</w:t>
      </w:r>
      <w:r w:rsidRPr="00695C6E">
        <w:rPr>
          <w:rFonts w:ascii="SimSun" w:eastAsia="SimSun" w:hAnsi="SimSun"/>
          <w:noProof/>
          <w:kern w:val="14"/>
          <w:sz w:val="20"/>
          <w:szCs w:val="20"/>
          <w:lang w:val="zh-CN" w:eastAsia="zh-CN"/>
        </w:rPr>
        <w:t>“</w:t>
      </w:r>
      <w:r w:rsidRPr="0033127C">
        <w:rPr>
          <w:rFonts w:eastAsia="SimSun" w:hint="eastAsia"/>
          <w:noProof/>
          <w:kern w:val="14"/>
          <w:sz w:val="20"/>
          <w:szCs w:val="20"/>
          <w:lang w:val="zh-CN" w:eastAsia="zh-CN"/>
        </w:rPr>
        <w:t>核心</w:t>
      </w:r>
      <w:r w:rsidRPr="00695C6E">
        <w:rPr>
          <w:rFonts w:ascii="SimSun" w:eastAsia="SimSun" w:hAnsi="SimSun"/>
          <w:noProof/>
          <w:kern w:val="14"/>
          <w:sz w:val="20"/>
          <w:szCs w:val="20"/>
          <w:lang w:val="zh-CN" w:eastAsia="zh-CN"/>
        </w:rPr>
        <w:t>”</w:t>
      </w:r>
      <w:r w:rsidRPr="0033127C">
        <w:rPr>
          <w:rFonts w:eastAsia="SimSun"/>
          <w:noProof/>
          <w:kern w:val="14"/>
          <w:sz w:val="20"/>
          <w:szCs w:val="20"/>
          <w:lang w:val="zh-CN" w:eastAsia="zh-CN"/>
        </w:rPr>
        <w:t>。</w:t>
      </w:r>
    </w:p>
  </w:footnote>
  <w:footnote w:id="44">
    <w:p w14:paraId="7BDCDC96" w14:textId="77777777" w:rsidR="005E1373" w:rsidRPr="0033127C" w:rsidRDefault="005E1373" w:rsidP="00607BF6">
      <w:pPr>
        <w:overflowPunct w:val="0"/>
        <w:topLinePunct/>
        <w:spacing w:after="60"/>
        <w:rPr>
          <w:color w:val="C45911" w:themeColor="accent2" w:themeShade="BF"/>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ascii="SimSun" w:eastAsia="SimSun" w:hAnsi="SimSun" w:cs="SimSun" w:hint="eastAsia"/>
          <w:sz w:val="20"/>
          <w:szCs w:val="20"/>
          <w:lang w:val="zh-CN" w:eastAsia="zh-CN"/>
        </w:rPr>
        <w:t>根据生物多样性平台</w:t>
      </w:r>
      <w:r w:rsidRPr="0033127C">
        <w:rPr>
          <w:rFonts w:eastAsia="SimSun"/>
          <w:noProof/>
          <w:kern w:val="14"/>
          <w:sz w:val="20"/>
          <w:szCs w:val="20"/>
          <w:lang w:val="zh-CN" w:eastAsia="zh-CN"/>
        </w:rPr>
        <w:t>《生物多样性和生态系统服务全球评估报告》</w:t>
      </w:r>
      <w:r w:rsidRPr="0033127C">
        <w:rPr>
          <w:rFonts w:ascii="SimSun" w:eastAsia="SimSun" w:hAnsi="SimSun" w:cs="SimSun" w:hint="eastAsia"/>
          <w:sz w:val="20"/>
          <w:szCs w:val="20"/>
          <w:lang w:val="zh-CN" w:eastAsia="zh-CN"/>
        </w:rPr>
        <w:t>，基于自然的解决方案据信能够为所需的气候减缓贡献</w:t>
      </w:r>
      <w:r w:rsidRPr="0033127C">
        <w:rPr>
          <w:sz w:val="20"/>
          <w:szCs w:val="20"/>
          <w:lang w:val="zh-CN" w:eastAsia="zh-CN"/>
        </w:rPr>
        <w:t>30%</w:t>
      </w:r>
      <w:r w:rsidRPr="0033127C">
        <w:rPr>
          <w:rFonts w:ascii="SimSun" w:eastAsia="SimSun" w:hAnsi="SimSun" w:cs="SimSun" w:hint="eastAsia"/>
          <w:sz w:val="20"/>
          <w:szCs w:val="20"/>
          <w:lang w:val="zh-CN" w:eastAsia="zh-CN"/>
        </w:rPr>
        <w:t>至</w:t>
      </w:r>
      <w:r w:rsidRPr="0033127C">
        <w:rPr>
          <w:sz w:val="20"/>
          <w:szCs w:val="20"/>
          <w:lang w:val="zh-CN" w:eastAsia="zh-CN"/>
        </w:rPr>
        <w:t>36%</w:t>
      </w:r>
      <w:r w:rsidRPr="0033127C">
        <w:rPr>
          <w:rFonts w:ascii="SimSun" w:eastAsia="SimSun" w:hAnsi="SimSun" w:cs="SimSun" w:hint="eastAsia"/>
          <w:sz w:val="20"/>
          <w:szCs w:val="20"/>
          <w:lang w:val="zh-CN" w:eastAsia="zh-CN"/>
        </w:rPr>
        <w:t>。</w:t>
      </w:r>
    </w:p>
  </w:footnote>
  <w:footnote w:id="45">
    <w:p w14:paraId="630769B1" w14:textId="77777777" w:rsidR="005E1373" w:rsidRPr="0033127C" w:rsidRDefault="005E1373" w:rsidP="00607BF6">
      <w:pPr>
        <w:overflowPunct w:val="0"/>
        <w:topLinePunct/>
        <w:spacing w:after="60"/>
        <w:rPr>
          <w:rFonts w:eastAsia="SimSun"/>
          <w:color w:val="000000" w:themeColor="text1"/>
          <w:sz w:val="20"/>
          <w:szCs w:val="20"/>
        </w:rPr>
      </w:pPr>
      <w:r w:rsidRPr="0033127C">
        <w:rPr>
          <w:rStyle w:val="FootnoteReference"/>
          <w:sz w:val="20"/>
          <w:szCs w:val="20"/>
          <w:u w:val="none"/>
          <w:vertAlign w:val="superscript"/>
          <w:lang w:val="zh-CN"/>
        </w:rPr>
        <w:footnoteRef/>
      </w:r>
      <w:r w:rsidRPr="0033127C">
        <w:rPr>
          <w:rFonts w:eastAsia="SimSun"/>
          <w:sz w:val="20"/>
          <w:szCs w:val="20"/>
          <w:vertAlign w:val="superscript"/>
          <w:lang w:val="en-GB"/>
        </w:rPr>
        <w:t xml:space="preserve"> </w:t>
      </w:r>
      <w:proofErr w:type="spellStart"/>
      <w:r w:rsidRPr="0033127C">
        <w:rPr>
          <w:rFonts w:eastAsia="SimSun"/>
          <w:sz w:val="20"/>
          <w:szCs w:val="20"/>
          <w:lang w:val="zh-CN"/>
        </w:rPr>
        <w:t>有关制定国家生物多样性筹资计划方法的更多信息</w:t>
      </w:r>
      <w:r w:rsidRPr="0033127C">
        <w:rPr>
          <w:rFonts w:eastAsia="SimSun"/>
          <w:sz w:val="20"/>
          <w:szCs w:val="20"/>
          <w:lang w:val="en-GB"/>
        </w:rPr>
        <w:t>，</w:t>
      </w:r>
      <w:r w:rsidRPr="0033127C">
        <w:rPr>
          <w:rFonts w:eastAsia="SimSun"/>
          <w:sz w:val="20"/>
          <w:szCs w:val="20"/>
          <w:lang w:val="zh-CN"/>
        </w:rPr>
        <w:t>请参阅</w:t>
      </w:r>
      <w:proofErr w:type="spellEnd"/>
      <w:r w:rsidRPr="0033127C">
        <w:rPr>
          <w:rFonts w:eastAsia="SimSun"/>
          <w:sz w:val="20"/>
          <w:szCs w:val="20"/>
          <w:lang w:val="en-GB"/>
        </w:rPr>
        <w:t>2018</w:t>
      </w:r>
      <w:proofErr w:type="spellStart"/>
      <w:r w:rsidRPr="0033127C">
        <w:rPr>
          <w:rFonts w:eastAsia="SimSun"/>
          <w:sz w:val="20"/>
          <w:szCs w:val="20"/>
          <w:lang w:val="zh-CN"/>
        </w:rPr>
        <w:t>年</w:t>
      </w:r>
      <w:r w:rsidRPr="0033127C">
        <w:rPr>
          <w:rFonts w:eastAsia="SimSun" w:hint="eastAsia"/>
          <w:sz w:val="20"/>
          <w:szCs w:val="20"/>
          <w:lang w:val="zh-CN"/>
        </w:rPr>
        <w:t>《</w:t>
      </w:r>
      <w:r w:rsidRPr="0033127C">
        <w:rPr>
          <w:rFonts w:eastAsia="SimSun"/>
          <w:sz w:val="20"/>
          <w:szCs w:val="20"/>
          <w:lang w:val="zh-CN"/>
        </w:rPr>
        <w:t>生物多样性筹资倡议手册</w:t>
      </w:r>
      <w:proofErr w:type="spellEnd"/>
      <w:r w:rsidRPr="0033127C">
        <w:rPr>
          <w:rFonts w:eastAsia="SimSun" w:hint="eastAsia"/>
          <w:sz w:val="20"/>
          <w:szCs w:val="20"/>
          <w:lang w:val="zh-CN"/>
        </w:rPr>
        <w:t>》</w:t>
      </w:r>
      <w:r w:rsidRPr="0033127C">
        <w:rPr>
          <w:rFonts w:eastAsia="SimSun"/>
          <w:sz w:val="20"/>
          <w:szCs w:val="20"/>
          <w:lang w:val="en-GB"/>
        </w:rPr>
        <w:t>：</w:t>
      </w:r>
      <w:r w:rsidRPr="00607BF6">
        <w:rPr>
          <w:rFonts w:eastAsia="SimSun"/>
          <w:spacing w:val="-4"/>
          <w:sz w:val="20"/>
          <w:szCs w:val="20"/>
          <w:lang w:val="en-GB"/>
        </w:rPr>
        <w:t>https://www.biodiversityfinance.net/sites/default/files/content/publications/BIOFIN%20Workbook%202018_0.pdf</w:t>
      </w:r>
      <w:r w:rsidRPr="00607BF6">
        <w:rPr>
          <w:rFonts w:eastAsia="SimSun"/>
          <w:spacing w:val="-4"/>
          <w:sz w:val="20"/>
          <w:szCs w:val="20"/>
          <w:lang w:val="zh-CN"/>
        </w:rPr>
        <w:t>。</w:t>
      </w:r>
    </w:p>
  </w:footnote>
  <w:footnote w:id="46">
    <w:p w14:paraId="2E6E873D" w14:textId="71AABF8B" w:rsidR="005E1373" w:rsidRPr="0033127C" w:rsidRDefault="005E1373" w:rsidP="00607BF6">
      <w:pPr>
        <w:pStyle w:val="Footer"/>
        <w:overflowPunct w:val="0"/>
        <w:topLinePunct/>
        <w:spacing w:after="60"/>
        <w:ind w:firstLine="0"/>
        <w:jc w:val="both"/>
        <w:rPr>
          <w:rFonts w:eastAsia="SimSun"/>
          <w:sz w:val="20"/>
          <w:szCs w:val="20"/>
          <w:lang w:eastAsia="zh-CN"/>
        </w:rPr>
      </w:pPr>
      <w:r w:rsidRPr="0033127C">
        <w:rPr>
          <w:rStyle w:val="FootnoteReference"/>
          <w:sz w:val="20"/>
          <w:szCs w:val="20"/>
          <w:u w:val="none"/>
          <w:vertAlign w:val="superscript"/>
          <w:lang w:val="zh-CN"/>
        </w:rPr>
        <w:footnoteRef/>
      </w:r>
      <w:r w:rsidRPr="0033127C">
        <w:rPr>
          <w:rFonts w:eastAsia="SimSun"/>
          <w:sz w:val="20"/>
          <w:szCs w:val="20"/>
          <w:vertAlign w:val="superscript"/>
          <w:lang w:val="zh-CN" w:eastAsia="zh-CN"/>
        </w:rPr>
        <w:t xml:space="preserve"> </w:t>
      </w:r>
      <w:r w:rsidRPr="0033127C">
        <w:rPr>
          <w:rFonts w:eastAsia="SimSun"/>
          <w:sz w:val="20"/>
          <w:szCs w:val="20"/>
          <w:lang w:val="zh-CN" w:eastAsia="zh-CN"/>
        </w:rPr>
        <w:t>第</w:t>
      </w:r>
      <w:hyperlink r:id="rId13" w:history="1">
        <w:r w:rsidRPr="0033127C">
          <w:rPr>
            <w:rStyle w:val="Hyperlink"/>
            <w:rFonts w:eastAsia="SimSun"/>
            <w:sz w:val="20"/>
            <w:szCs w:val="20"/>
            <w:lang w:val="zh-CN" w:eastAsia="zh-CN"/>
          </w:rPr>
          <w:t>14/23</w:t>
        </w:r>
      </w:hyperlink>
      <w:r w:rsidRPr="0033127C">
        <w:rPr>
          <w:rFonts w:eastAsia="SimSun"/>
          <w:sz w:val="20"/>
          <w:szCs w:val="20"/>
          <w:lang w:val="zh-CN" w:eastAsia="zh-CN"/>
        </w:rPr>
        <w:t>号决定。</w:t>
      </w:r>
    </w:p>
  </w:footnote>
  <w:footnote w:id="47">
    <w:p w14:paraId="61470421" w14:textId="00596C4D" w:rsidR="005E1373" w:rsidRPr="0033127C" w:rsidRDefault="005E1373" w:rsidP="00607BF6">
      <w:pPr>
        <w:pStyle w:val="Footer"/>
        <w:overflowPunct w:val="0"/>
        <w:topLinePunct/>
        <w:spacing w:after="60"/>
        <w:ind w:firstLine="0"/>
        <w:jc w:val="both"/>
        <w:rPr>
          <w:rFonts w:eastAsia="SimSun"/>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eastAsia="SimSun"/>
          <w:sz w:val="20"/>
          <w:szCs w:val="20"/>
          <w:lang w:val="zh-CN" w:eastAsia="zh-CN"/>
        </w:rPr>
        <w:t>在生物多样性</w:t>
      </w:r>
      <w:r w:rsidRPr="0033127C">
        <w:rPr>
          <w:rFonts w:eastAsia="SimSun" w:hint="eastAsia"/>
          <w:sz w:val="20"/>
          <w:szCs w:val="20"/>
          <w:lang w:val="zh-CN" w:eastAsia="zh-CN"/>
        </w:rPr>
        <w:t>保</w:t>
      </w:r>
      <w:r w:rsidRPr="0033127C">
        <w:rPr>
          <w:rFonts w:eastAsia="SimSun"/>
          <w:sz w:val="20"/>
          <w:szCs w:val="20"/>
          <w:lang w:val="zh-CN" w:eastAsia="zh-CN"/>
        </w:rPr>
        <w:t>护和可持续利用方面，全环基金投资了</w:t>
      </w:r>
      <w:r w:rsidRPr="0033127C">
        <w:rPr>
          <w:rFonts w:eastAsia="SimSun" w:hint="eastAsia"/>
          <w:sz w:val="20"/>
          <w:szCs w:val="20"/>
          <w:lang w:val="zh-CN" w:eastAsia="zh-CN"/>
        </w:rPr>
        <w:t>逾</w:t>
      </w:r>
      <w:r w:rsidRPr="0033127C">
        <w:rPr>
          <w:rFonts w:eastAsia="SimSun"/>
          <w:sz w:val="20"/>
          <w:szCs w:val="20"/>
          <w:lang w:val="zh-CN" w:eastAsia="zh-CN"/>
        </w:rPr>
        <w:t>35</w:t>
      </w:r>
      <w:r w:rsidRPr="0033127C">
        <w:rPr>
          <w:rFonts w:eastAsia="SimSun"/>
          <w:sz w:val="20"/>
          <w:szCs w:val="20"/>
          <w:lang w:val="zh-CN" w:eastAsia="zh-CN"/>
        </w:rPr>
        <w:t>亿美元。这项投资撬动了超过</w:t>
      </w:r>
      <w:r w:rsidRPr="0033127C">
        <w:rPr>
          <w:rFonts w:eastAsia="SimSun"/>
          <w:sz w:val="20"/>
          <w:szCs w:val="20"/>
          <w:lang w:val="zh-CN" w:eastAsia="zh-CN"/>
        </w:rPr>
        <w:t>100</w:t>
      </w:r>
      <w:r w:rsidRPr="0033127C">
        <w:rPr>
          <w:rFonts w:eastAsia="SimSun"/>
          <w:sz w:val="20"/>
          <w:szCs w:val="20"/>
          <w:lang w:val="zh-CN" w:eastAsia="zh-CN"/>
        </w:rPr>
        <w:t>亿美元的额外资金，为</w:t>
      </w:r>
      <w:r w:rsidRPr="0033127C">
        <w:rPr>
          <w:rFonts w:eastAsia="SimSun" w:hint="eastAsia"/>
          <w:sz w:val="20"/>
          <w:szCs w:val="20"/>
          <w:lang w:val="zh-CN" w:eastAsia="zh-CN"/>
        </w:rPr>
        <w:t>超过</w:t>
      </w:r>
      <w:r w:rsidRPr="0033127C">
        <w:rPr>
          <w:rFonts w:eastAsia="SimSun"/>
          <w:sz w:val="20"/>
          <w:szCs w:val="20"/>
          <w:lang w:val="zh-CN" w:eastAsia="zh-CN"/>
        </w:rPr>
        <w:t>155</w:t>
      </w:r>
      <w:r w:rsidRPr="0033127C">
        <w:rPr>
          <w:rFonts w:eastAsia="SimSun"/>
          <w:sz w:val="20"/>
          <w:szCs w:val="20"/>
          <w:lang w:val="zh-CN" w:eastAsia="zh-CN"/>
        </w:rPr>
        <w:t>个国家的</w:t>
      </w:r>
      <w:r w:rsidRPr="0033127C">
        <w:rPr>
          <w:rFonts w:eastAsia="SimSun"/>
          <w:sz w:val="20"/>
          <w:szCs w:val="20"/>
          <w:lang w:val="zh-CN" w:eastAsia="zh-CN"/>
        </w:rPr>
        <w:t>1,300</w:t>
      </w:r>
      <w:r w:rsidRPr="0033127C">
        <w:rPr>
          <w:rFonts w:eastAsia="SimSun"/>
          <w:sz w:val="20"/>
          <w:szCs w:val="20"/>
          <w:lang w:val="zh-CN" w:eastAsia="zh-CN"/>
        </w:rPr>
        <w:t>个项目提供了支持。</w:t>
      </w:r>
    </w:p>
  </w:footnote>
  <w:footnote w:id="48">
    <w:p w14:paraId="7C763F13" w14:textId="05F4F3C7" w:rsidR="005E1373" w:rsidRPr="0033127C" w:rsidRDefault="005E1373" w:rsidP="00607BF6">
      <w:pPr>
        <w:pStyle w:val="Footer"/>
        <w:overflowPunct w:val="0"/>
        <w:topLinePunct/>
        <w:spacing w:after="60"/>
        <w:ind w:firstLine="0"/>
        <w:jc w:val="both"/>
        <w:rPr>
          <w:rFonts w:eastAsiaTheme="minorEastAsia"/>
          <w:sz w:val="20"/>
          <w:szCs w:val="20"/>
          <w:lang w:eastAsia="zh-CN"/>
        </w:rPr>
      </w:pPr>
      <w:r w:rsidRPr="0033127C">
        <w:rPr>
          <w:rStyle w:val="FootnoteReference"/>
          <w:sz w:val="20"/>
          <w:szCs w:val="20"/>
          <w:u w:val="none"/>
          <w:vertAlign w:val="superscript"/>
          <w:lang w:val="zh-CN"/>
        </w:rPr>
        <w:footnoteRef/>
      </w:r>
      <w:r w:rsidRPr="0033127C">
        <w:rPr>
          <w:sz w:val="20"/>
          <w:szCs w:val="20"/>
          <w:vertAlign w:val="superscript"/>
          <w:lang w:val="en-US"/>
        </w:rPr>
        <w:t xml:space="preserve"> </w:t>
      </w:r>
      <w:r w:rsidRPr="0033127C">
        <w:rPr>
          <w:rFonts w:ascii="SimSun" w:eastAsia="SimSun" w:hAnsi="SimSun" w:cs="SimSun" w:hint="eastAsia"/>
          <w:sz w:val="20"/>
          <w:szCs w:val="20"/>
          <w:lang w:val="zh-CN"/>
        </w:rPr>
        <w:t>由</w:t>
      </w:r>
      <w:r w:rsidRPr="0033127C">
        <w:rPr>
          <w:rFonts w:eastAsia="SimSun"/>
          <w:sz w:val="20"/>
          <w:szCs w:val="20"/>
          <w:lang w:eastAsia="zh-CN"/>
        </w:rPr>
        <w:t>《联合国气候变化框架公约》</w:t>
      </w:r>
      <w:r w:rsidRPr="0033127C">
        <w:rPr>
          <w:rFonts w:ascii="SimSun" w:eastAsia="SimSun" w:hAnsi="SimSun" w:cs="SimSun" w:hint="eastAsia"/>
          <w:sz w:val="20"/>
          <w:szCs w:val="20"/>
          <w:lang w:val="zh-CN"/>
        </w:rPr>
        <w:t>于</w:t>
      </w:r>
      <w:r w:rsidRPr="0033127C">
        <w:rPr>
          <w:sz w:val="20"/>
          <w:szCs w:val="20"/>
          <w:lang w:val="en-US"/>
        </w:rPr>
        <w:t>2010</w:t>
      </w:r>
      <w:r w:rsidRPr="0033127C">
        <w:rPr>
          <w:rFonts w:ascii="SimSun" w:eastAsia="SimSun" w:hAnsi="SimSun" w:cs="SimSun" w:hint="eastAsia"/>
          <w:sz w:val="20"/>
          <w:szCs w:val="20"/>
          <w:lang w:val="zh-CN"/>
        </w:rPr>
        <w:t>年设立</w:t>
      </w:r>
      <w:r>
        <w:rPr>
          <w:rFonts w:ascii="SimSun" w:eastAsia="SimSun" w:hAnsi="SimSun" w:cs="SimSun" w:hint="eastAsia"/>
          <w:sz w:val="20"/>
          <w:szCs w:val="20"/>
          <w:lang w:val="en-US"/>
        </w:rPr>
        <w:t>（</w:t>
      </w:r>
      <w:hyperlink r:id="rId14" w:history="1">
        <w:r w:rsidRPr="0033127C">
          <w:rPr>
            <w:rStyle w:val="Hyperlink"/>
            <w:sz w:val="20"/>
            <w:szCs w:val="20"/>
            <w:lang w:val="en-US"/>
          </w:rPr>
          <w:t>https://www.greenclimate.fund/</w:t>
        </w:r>
      </w:hyperlink>
      <w:r>
        <w:rPr>
          <w:rFonts w:ascii="SimSun" w:eastAsia="SimSun" w:hAnsi="SimSun" w:cs="SimSun" w:hint="eastAsia"/>
          <w:sz w:val="20"/>
          <w:szCs w:val="20"/>
          <w:lang w:val="en-US"/>
        </w:rPr>
        <w:t>）</w:t>
      </w:r>
      <w:r w:rsidRPr="0033127C">
        <w:rPr>
          <w:rFonts w:eastAsiaTheme="minorEastAsia" w:hint="eastAsia"/>
          <w:sz w:val="20"/>
          <w:szCs w:val="20"/>
          <w:lang w:val="en-US" w:eastAsia="zh-CN"/>
        </w:rPr>
        <w:t>。</w:t>
      </w:r>
    </w:p>
  </w:footnote>
  <w:footnote w:id="49">
    <w:p w14:paraId="5F5EBAFB" w14:textId="3FC0978E" w:rsidR="005E1373" w:rsidRPr="0033127C" w:rsidRDefault="005E1373" w:rsidP="00607BF6">
      <w:pPr>
        <w:pStyle w:val="Footer"/>
        <w:overflowPunct w:val="0"/>
        <w:topLinePunct/>
        <w:spacing w:after="60"/>
        <w:ind w:firstLine="0"/>
        <w:jc w:val="both"/>
        <w:rPr>
          <w:rFonts w:eastAsia="SimSun"/>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eastAsia="SimSun" w:hint="eastAsia"/>
          <w:sz w:val="20"/>
          <w:szCs w:val="20"/>
          <w:lang w:val="zh-CN" w:eastAsia="zh-CN"/>
        </w:rPr>
        <w:t>根据</w:t>
      </w:r>
      <w:r w:rsidRPr="0033127C">
        <w:rPr>
          <w:rFonts w:eastAsia="SimSun"/>
          <w:sz w:val="20"/>
          <w:szCs w:val="20"/>
          <w:lang w:val="zh-CN" w:eastAsia="zh-CN"/>
        </w:rPr>
        <w:t>第</w:t>
      </w:r>
      <w:hyperlink r:id="rId15" w:history="1">
        <w:r w:rsidRPr="0033127C">
          <w:rPr>
            <w:rStyle w:val="Hyperlink"/>
            <w:rFonts w:eastAsia="SimSun"/>
            <w:sz w:val="20"/>
            <w:szCs w:val="20"/>
            <w:lang w:val="zh-CN" w:eastAsia="zh-CN"/>
          </w:rPr>
          <w:t>14/29</w:t>
        </w:r>
      </w:hyperlink>
      <w:r w:rsidRPr="0033127C">
        <w:rPr>
          <w:rFonts w:eastAsia="SimSun"/>
          <w:sz w:val="20"/>
          <w:szCs w:val="20"/>
          <w:lang w:val="zh-CN" w:eastAsia="zh-CN"/>
        </w:rPr>
        <w:t>号决定。</w:t>
      </w:r>
    </w:p>
  </w:footnote>
  <w:footnote w:id="50">
    <w:p w14:paraId="50380B6B" w14:textId="77777777" w:rsidR="005E1373" w:rsidRPr="0033127C" w:rsidRDefault="005E1373" w:rsidP="00607BF6">
      <w:pPr>
        <w:pStyle w:val="Footer"/>
        <w:overflowPunct w:val="0"/>
        <w:topLinePunct/>
        <w:spacing w:after="60"/>
        <w:ind w:firstLine="0"/>
        <w:jc w:val="both"/>
        <w:rPr>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eastAsia="SimSun"/>
          <w:sz w:val="20"/>
          <w:szCs w:val="20"/>
          <w:lang w:val="zh-CN" w:eastAsia="zh-CN"/>
        </w:rPr>
        <w:t>CBD/POST2020/WS/2020/1/3</w:t>
      </w:r>
      <w:r w:rsidRPr="0033127C">
        <w:rPr>
          <w:rFonts w:eastAsia="SimSun"/>
          <w:sz w:val="20"/>
          <w:szCs w:val="20"/>
          <w:lang w:val="zh-CN" w:eastAsia="zh-CN"/>
        </w:rPr>
        <w:t>。</w:t>
      </w:r>
    </w:p>
  </w:footnote>
  <w:footnote w:id="51">
    <w:p w14:paraId="111AF8B7" w14:textId="1A25DDFA" w:rsidR="005E1373" w:rsidRPr="0033127C" w:rsidRDefault="005E1373" w:rsidP="00607BF6">
      <w:pPr>
        <w:pStyle w:val="Footer"/>
        <w:overflowPunct w:val="0"/>
        <w:topLinePunct/>
        <w:spacing w:after="60"/>
        <w:ind w:firstLine="0"/>
        <w:jc w:val="both"/>
        <w:rPr>
          <w:rFonts w:eastAsia="SimSun"/>
          <w:b/>
          <w:sz w:val="20"/>
          <w:szCs w:val="20"/>
          <w:lang w:eastAsia="zh-CN"/>
        </w:rPr>
      </w:pPr>
      <w:r w:rsidRPr="0033127C">
        <w:rPr>
          <w:rStyle w:val="FootnoteReference"/>
          <w:sz w:val="20"/>
          <w:szCs w:val="20"/>
          <w:u w:val="none"/>
          <w:vertAlign w:val="superscript"/>
          <w:lang w:val="zh-CN"/>
        </w:rPr>
        <w:footnoteRef/>
      </w:r>
      <w:r w:rsidRPr="0033127C">
        <w:rPr>
          <w:rFonts w:eastAsia="SimSun"/>
          <w:sz w:val="20"/>
          <w:szCs w:val="20"/>
          <w:vertAlign w:val="superscript"/>
          <w:lang w:val="zh-CN" w:eastAsia="zh-CN"/>
        </w:rPr>
        <w:t xml:space="preserve"> </w:t>
      </w:r>
      <w:r w:rsidRPr="0033127C">
        <w:rPr>
          <w:rFonts w:eastAsia="SimSun"/>
          <w:sz w:val="20"/>
          <w:szCs w:val="20"/>
          <w:lang w:val="zh-CN" w:eastAsia="zh-CN"/>
        </w:rPr>
        <w:t>需要提供可在不同国家</w:t>
      </w:r>
      <w:r w:rsidRPr="0033127C">
        <w:rPr>
          <w:rFonts w:eastAsia="SimSun" w:hint="eastAsia"/>
          <w:sz w:val="20"/>
          <w:szCs w:val="20"/>
          <w:lang w:val="zh-CN" w:eastAsia="zh-CN"/>
        </w:rPr>
        <w:t>之</w:t>
      </w:r>
      <w:r w:rsidRPr="0033127C">
        <w:rPr>
          <w:rFonts w:eastAsia="SimSun"/>
          <w:sz w:val="20"/>
          <w:szCs w:val="20"/>
          <w:lang w:val="zh-CN" w:eastAsia="zh-CN"/>
        </w:rPr>
        <w:t>间进行比较的更</w:t>
      </w:r>
      <w:r w:rsidRPr="0033127C">
        <w:rPr>
          <w:rFonts w:eastAsia="SimSun" w:hint="eastAsia"/>
          <w:sz w:val="20"/>
          <w:szCs w:val="20"/>
          <w:lang w:val="zh-CN" w:eastAsia="zh-CN"/>
        </w:rPr>
        <w:t>加</w:t>
      </w:r>
      <w:r w:rsidRPr="0033127C">
        <w:rPr>
          <w:rFonts w:eastAsia="SimSun"/>
          <w:sz w:val="20"/>
          <w:szCs w:val="20"/>
          <w:lang w:val="zh-CN" w:eastAsia="zh-CN"/>
        </w:rPr>
        <w:t>标准化的信息。同时，</w:t>
      </w:r>
      <w:r w:rsidRPr="0033127C">
        <w:rPr>
          <w:rFonts w:eastAsia="SimSun" w:hint="eastAsia"/>
          <w:sz w:val="20"/>
          <w:szCs w:val="20"/>
          <w:lang w:val="zh-CN" w:eastAsia="zh-CN"/>
        </w:rPr>
        <w:t>就</w:t>
      </w:r>
      <w:r w:rsidRPr="0033127C">
        <w:rPr>
          <w:rFonts w:eastAsia="SimSun"/>
          <w:sz w:val="20"/>
          <w:szCs w:val="20"/>
          <w:lang w:val="zh-CN" w:eastAsia="zh-CN"/>
        </w:rPr>
        <w:t>资源调动</w:t>
      </w:r>
      <w:r w:rsidRPr="0033127C">
        <w:rPr>
          <w:rFonts w:eastAsia="SimSun" w:hint="eastAsia"/>
          <w:sz w:val="20"/>
          <w:szCs w:val="20"/>
          <w:lang w:val="zh-CN" w:eastAsia="zh-CN"/>
        </w:rPr>
        <w:t>收集的许多</w:t>
      </w:r>
      <w:r w:rsidRPr="0033127C">
        <w:rPr>
          <w:rFonts w:eastAsia="SimSun"/>
          <w:sz w:val="20"/>
          <w:szCs w:val="20"/>
          <w:lang w:val="zh-CN" w:eastAsia="zh-CN"/>
        </w:rPr>
        <w:t>信息可用于国家规划目的</w:t>
      </w:r>
      <w:r>
        <w:rPr>
          <w:rFonts w:eastAsia="SimSun"/>
          <w:sz w:val="20"/>
          <w:szCs w:val="20"/>
          <w:lang w:val="zh-CN" w:eastAsia="zh-CN"/>
        </w:rPr>
        <w:t>（</w:t>
      </w:r>
      <w:r w:rsidRPr="0033127C">
        <w:rPr>
          <w:rFonts w:eastAsia="SimSun"/>
          <w:sz w:val="20"/>
          <w:szCs w:val="20"/>
          <w:lang w:val="zh-CN" w:eastAsia="zh-CN"/>
        </w:rPr>
        <w:t>例如，支持制定和实施国家资源调动战略</w:t>
      </w:r>
      <w:r>
        <w:rPr>
          <w:rFonts w:eastAsia="SimSun"/>
          <w:sz w:val="20"/>
          <w:szCs w:val="20"/>
          <w:lang w:val="zh-CN" w:eastAsia="zh-CN"/>
        </w:rPr>
        <w:t>）</w:t>
      </w:r>
      <w:r w:rsidRPr="0033127C">
        <w:rPr>
          <w:rFonts w:eastAsia="SimSun"/>
          <w:sz w:val="20"/>
          <w:szCs w:val="20"/>
          <w:lang w:val="zh-CN" w:eastAsia="zh-CN"/>
        </w:rPr>
        <w:t>，因此</w:t>
      </w:r>
      <w:r w:rsidRPr="0033127C">
        <w:rPr>
          <w:rFonts w:eastAsia="SimSun" w:hint="eastAsia"/>
          <w:sz w:val="20"/>
          <w:szCs w:val="20"/>
          <w:lang w:val="zh-CN" w:eastAsia="zh-CN"/>
        </w:rPr>
        <w:t>，</w:t>
      </w:r>
      <w:r w:rsidRPr="0033127C">
        <w:rPr>
          <w:rFonts w:eastAsia="SimSun"/>
          <w:sz w:val="20"/>
          <w:szCs w:val="20"/>
          <w:lang w:val="zh-CN" w:eastAsia="zh-CN"/>
        </w:rPr>
        <w:t>不需要进行信息标准化。如果此类信息是使用一种旨在满足国家需求的</w:t>
      </w:r>
      <w:r w:rsidRPr="00695C6E">
        <w:rPr>
          <w:rFonts w:ascii="SimSun" w:eastAsia="SimSun" w:hAnsi="SimSun"/>
          <w:sz w:val="20"/>
          <w:szCs w:val="20"/>
          <w:lang w:val="zh-CN" w:eastAsia="zh-CN"/>
        </w:rPr>
        <w:t>“</w:t>
      </w:r>
      <w:r w:rsidRPr="0033127C">
        <w:rPr>
          <w:rFonts w:eastAsia="SimSun" w:hint="eastAsia"/>
          <w:sz w:val="20"/>
          <w:szCs w:val="20"/>
          <w:lang w:val="zh-CN" w:eastAsia="zh-CN"/>
        </w:rPr>
        <w:t>符</w:t>
      </w:r>
      <w:r w:rsidRPr="0033127C">
        <w:rPr>
          <w:rFonts w:eastAsia="SimSun"/>
          <w:sz w:val="20"/>
          <w:szCs w:val="20"/>
          <w:lang w:val="zh-CN" w:eastAsia="zh-CN"/>
        </w:rPr>
        <w:t>合目的</w:t>
      </w:r>
      <w:r w:rsidRPr="00695C6E">
        <w:rPr>
          <w:rFonts w:ascii="SimSun" w:eastAsia="SimSun" w:hAnsi="SimSun"/>
          <w:sz w:val="20"/>
          <w:szCs w:val="20"/>
          <w:lang w:val="zh-CN" w:eastAsia="zh-CN"/>
        </w:rPr>
        <w:t>”</w:t>
      </w:r>
      <w:r w:rsidRPr="0033127C">
        <w:rPr>
          <w:rFonts w:eastAsia="SimSun"/>
          <w:sz w:val="20"/>
          <w:szCs w:val="20"/>
          <w:lang w:val="zh-CN" w:eastAsia="zh-CN"/>
        </w:rPr>
        <w:t>方法收集</w:t>
      </w:r>
      <w:r w:rsidRPr="0033127C">
        <w:rPr>
          <w:rFonts w:eastAsia="SimSun" w:hint="eastAsia"/>
          <w:sz w:val="20"/>
          <w:szCs w:val="20"/>
          <w:lang w:val="zh-CN" w:eastAsia="zh-CN"/>
        </w:rPr>
        <w:t>和</w:t>
      </w:r>
      <w:r w:rsidRPr="0033127C">
        <w:rPr>
          <w:rFonts w:eastAsia="SimSun"/>
          <w:sz w:val="20"/>
          <w:szCs w:val="20"/>
          <w:lang w:val="zh-CN" w:eastAsia="zh-CN"/>
        </w:rPr>
        <w:t>分析的，则</w:t>
      </w:r>
      <w:r w:rsidRPr="0033127C">
        <w:rPr>
          <w:rFonts w:eastAsia="SimSun" w:hint="eastAsia"/>
          <w:sz w:val="20"/>
          <w:szCs w:val="20"/>
          <w:lang w:val="zh-CN" w:eastAsia="zh-CN"/>
        </w:rPr>
        <w:t>可以证明</w:t>
      </w:r>
      <w:r w:rsidRPr="0033127C">
        <w:rPr>
          <w:rFonts w:eastAsia="SimSun"/>
          <w:sz w:val="20"/>
          <w:szCs w:val="20"/>
          <w:lang w:val="zh-CN" w:eastAsia="zh-CN"/>
        </w:rPr>
        <w:t>在国家和国家以下级更有用。需要对标准化需求与国家量身定制方法需求之间的紧张关系进行权衡。</w:t>
      </w:r>
    </w:p>
  </w:footnote>
  <w:footnote w:id="52">
    <w:p w14:paraId="52C44D16" w14:textId="77777777" w:rsidR="005E1373" w:rsidRPr="0033127C" w:rsidRDefault="005E1373" w:rsidP="00607BF6">
      <w:pPr>
        <w:overflowPunct w:val="0"/>
        <w:topLinePunct/>
        <w:spacing w:after="60"/>
        <w:rPr>
          <w:rFonts w:eastAsia="SimSun"/>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eastAsia="SimSun"/>
          <w:sz w:val="20"/>
          <w:szCs w:val="20"/>
          <w:lang w:val="zh-CN" w:eastAsia="zh-CN"/>
        </w:rPr>
        <w:t>并非</w:t>
      </w:r>
      <w:r w:rsidRPr="0033127C">
        <w:rPr>
          <w:rFonts w:eastAsia="SimSun" w:hint="eastAsia"/>
          <w:sz w:val="20"/>
          <w:szCs w:val="20"/>
          <w:lang w:val="zh-CN" w:eastAsia="zh-CN"/>
        </w:rPr>
        <w:t>所有</w:t>
      </w:r>
      <w:r w:rsidRPr="0033127C">
        <w:rPr>
          <w:rFonts w:eastAsia="SimSun"/>
          <w:sz w:val="20"/>
          <w:szCs w:val="20"/>
          <w:lang w:val="zh-CN" w:eastAsia="zh-CN"/>
        </w:rPr>
        <w:t>行动都需要明确体现在目标中，因为有些行动</w:t>
      </w:r>
      <w:r w:rsidRPr="0033127C">
        <w:rPr>
          <w:rFonts w:eastAsia="SimSun" w:hint="eastAsia"/>
          <w:sz w:val="20"/>
          <w:szCs w:val="20"/>
          <w:lang w:val="zh-CN" w:eastAsia="zh-CN"/>
        </w:rPr>
        <w:t>有利于</w:t>
      </w:r>
      <w:r w:rsidRPr="0033127C">
        <w:rPr>
          <w:rFonts w:eastAsia="SimSun"/>
          <w:sz w:val="20"/>
          <w:szCs w:val="20"/>
          <w:lang w:val="zh-CN" w:eastAsia="zh-CN"/>
        </w:rPr>
        <w:t>其他行动的落实。</w:t>
      </w:r>
    </w:p>
  </w:footnote>
  <w:footnote w:id="53">
    <w:p w14:paraId="0055ECA2" w14:textId="2F36E03F" w:rsidR="005E1373" w:rsidRPr="00AA0A82" w:rsidRDefault="005E1373" w:rsidP="00607BF6">
      <w:pPr>
        <w:pStyle w:val="FootnoteText"/>
        <w:suppressLineNumbers/>
        <w:suppressAutoHyphens/>
        <w:overflowPunct w:val="0"/>
        <w:topLinePunct/>
        <w:ind w:firstLine="0"/>
        <w:rPr>
          <w:kern w:val="18"/>
          <w:szCs w:val="18"/>
          <w:lang w:val="en-GB" w:eastAsia="zh-CN"/>
        </w:rPr>
      </w:pPr>
      <w:r w:rsidRPr="00AA0A82">
        <w:rPr>
          <w:rStyle w:val="FootnoteReference"/>
          <w:kern w:val="18"/>
          <w:szCs w:val="18"/>
          <w:u w:val="none"/>
          <w:vertAlign w:val="superscript"/>
          <w:lang w:val="en-GB"/>
        </w:rPr>
        <w:footnoteRef/>
      </w:r>
      <w:r>
        <w:rPr>
          <w:bCs/>
          <w:kern w:val="18"/>
          <w:szCs w:val="18"/>
          <w:lang w:val="en-GB" w:eastAsia="zh-CN"/>
        </w:rPr>
        <w:t xml:space="preserve"> </w:t>
      </w:r>
      <w:r>
        <w:rPr>
          <w:rFonts w:ascii="SimSun" w:eastAsia="SimSun" w:hAnsi="SimSun" w:cs="SimSun" w:hint="eastAsia"/>
          <w:bCs/>
          <w:kern w:val="18"/>
          <w:szCs w:val="18"/>
          <w:lang w:val="en-GB" w:eastAsia="zh-CN"/>
        </w:rPr>
        <w:t>本</w:t>
      </w:r>
      <w:r w:rsidRPr="005E1373">
        <w:rPr>
          <w:rFonts w:ascii="SimSun" w:eastAsia="SimSun" w:hAnsi="SimSun" w:cs="SimSun" w:hint="eastAsia"/>
          <w:bCs/>
          <w:kern w:val="18"/>
          <w:szCs w:val="18"/>
          <w:lang w:val="en-GB" w:eastAsia="zh-CN"/>
        </w:rPr>
        <w:t>指标可</w:t>
      </w:r>
      <w:r w:rsidR="00C75A07">
        <w:rPr>
          <w:rFonts w:ascii="SimSun" w:eastAsia="SimSun" w:hAnsi="SimSun" w:cs="SimSun" w:hint="eastAsia"/>
          <w:bCs/>
          <w:kern w:val="18"/>
          <w:szCs w:val="18"/>
          <w:lang w:val="en-GB" w:eastAsia="zh-CN"/>
        </w:rPr>
        <w:t>以</w:t>
      </w:r>
      <w:r w:rsidRPr="005E1373">
        <w:rPr>
          <w:rFonts w:ascii="SimSun" w:eastAsia="SimSun" w:hAnsi="SimSun" w:cs="SimSun" w:hint="eastAsia"/>
          <w:bCs/>
          <w:kern w:val="18"/>
          <w:szCs w:val="18"/>
          <w:lang w:val="en-GB" w:eastAsia="zh-CN"/>
        </w:rPr>
        <w:t>多种方式</w:t>
      </w:r>
      <w:r>
        <w:rPr>
          <w:rFonts w:ascii="SimSun" w:eastAsia="SimSun" w:hAnsi="SimSun" w:cs="SimSun" w:hint="eastAsia"/>
          <w:bCs/>
          <w:kern w:val="18"/>
          <w:szCs w:val="18"/>
          <w:lang w:val="en-GB" w:eastAsia="zh-CN"/>
        </w:rPr>
        <w:t>来</w:t>
      </w:r>
      <w:r w:rsidRPr="005E1373">
        <w:rPr>
          <w:rFonts w:ascii="SimSun" w:eastAsia="SimSun" w:hAnsi="SimSun" w:cs="SimSun" w:hint="eastAsia"/>
          <w:bCs/>
          <w:kern w:val="18"/>
          <w:szCs w:val="18"/>
          <w:lang w:val="en-GB" w:eastAsia="zh-CN"/>
        </w:rPr>
        <w:t>表示</w:t>
      </w:r>
      <w:r>
        <w:rPr>
          <w:rFonts w:ascii="SimSun" w:eastAsia="SimSun" w:hAnsi="SimSun" w:cs="SimSun" w:hint="eastAsia"/>
          <w:bCs/>
          <w:kern w:val="18"/>
          <w:szCs w:val="18"/>
          <w:lang w:val="en-GB" w:eastAsia="zh-CN"/>
        </w:rPr>
        <w:t>，</w:t>
      </w:r>
      <w:r w:rsidRPr="005E1373">
        <w:rPr>
          <w:rFonts w:ascii="SimSun" w:eastAsia="SimSun" w:hAnsi="SimSun" w:cs="SimSun" w:hint="eastAsia"/>
          <w:bCs/>
          <w:kern w:val="18"/>
          <w:szCs w:val="18"/>
          <w:lang w:val="en-GB" w:eastAsia="zh-CN"/>
        </w:rPr>
        <w:t>例如，占全球</w:t>
      </w:r>
      <w:r>
        <w:rPr>
          <w:rFonts w:ascii="SimSun" w:eastAsia="SimSun" w:hAnsi="SimSun" w:cs="SimSun" w:hint="eastAsia"/>
          <w:bCs/>
          <w:kern w:val="18"/>
          <w:szCs w:val="18"/>
          <w:lang w:val="en-GB" w:eastAsia="zh-CN"/>
        </w:rPr>
        <w:t>国内生产总值</w:t>
      </w:r>
      <w:r w:rsidRPr="005E1373">
        <w:rPr>
          <w:rFonts w:ascii="SimSun" w:eastAsia="SimSun" w:hAnsi="SimSun" w:cs="SimSun" w:hint="eastAsia"/>
          <w:bCs/>
          <w:kern w:val="18"/>
          <w:szCs w:val="18"/>
          <w:lang w:val="en-GB" w:eastAsia="zh-CN"/>
        </w:rPr>
        <w:t>的百分比或与估计需求有关的绝对数字，</w:t>
      </w:r>
      <w:r w:rsidR="00EB549D">
        <w:rPr>
          <w:rFonts w:ascii="SimSun" w:eastAsia="SimSun" w:hAnsi="SimSun" w:cs="SimSun" w:hint="eastAsia"/>
          <w:bCs/>
          <w:kern w:val="18"/>
          <w:szCs w:val="18"/>
          <w:lang w:val="en-GB" w:eastAsia="zh-CN"/>
        </w:rPr>
        <w:t>在</w:t>
      </w:r>
      <w:r>
        <w:rPr>
          <w:rFonts w:ascii="SimSun" w:eastAsia="SimSun" w:hAnsi="SimSun" w:cs="SimSun" w:hint="eastAsia"/>
          <w:bCs/>
          <w:kern w:val="18"/>
          <w:szCs w:val="18"/>
          <w:lang w:val="en-GB" w:eastAsia="zh-CN"/>
        </w:rPr>
        <w:t>确定时，</w:t>
      </w:r>
      <w:r w:rsidR="00EB549D">
        <w:rPr>
          <w:rFonts w:ascii="SimSun" w:eastAsia="SimSun" w:hAnsi="SimSun" w:cs="SimSun" w:hint="eastAsia"/>
          <w:bCs/>
          <w:kern w:val="18"/>
          <w:szCs w:val="18"/>
          <w:lang w:val="en-GB" w:eastAsia="zh-CN"/>
        </w:rPr>
        <w:t>基于</w:t>
      </w:r>
      <w:r>
        <w:rPr>
          <w:rFonts w:ascii="SimSun" w:eastAsia="SimSun" w:hAnsi="SimSun" w:cs="SimSun" w:hint="eastAsia"/>
          <w:bCs/>
          <w:kern w:val="18"/>
          <w:szCs w:val="18"/>
          <w:lang w:val="en-GB" w:eastAsia="zh-CN"/>
        </w:rPr>
        <w:t>本</w:t>
      </w:r>
      <w:r w:rsidRPr="005E1373">
        <w:rPr>
          <w:rFonts w:ascii="SimSun" w:eastAsia="SimSun" w:hAnsi="SimSun" w:cs="SimSun" w:hint="eastAsia"/>
          <w:bCs/>
          <w:kern w:val="18"/>
          <w:szCs w:val="18"/>
          <w:lang w:val="en-GB" w:eastAsia="zh-CN"/>
        </w:rPr>
        <w:t>框架</w:t>
      </w:r>
      <w:r>
        <w:rPr>
          <w:rFonts w:ascii="SimSun" w:eastAsia="SimSun" w:hAnsi="SimSun" w:cs="SimSun" w:hint="eastAsia"/>
          <w:bCs/>
          <w:kern w:val="18"/>
          <w:szCs w:val="18"/>
          <w:lang w:val="en-GB" w:eastAsia="zh-CN"/>
        </w:rPr>
        <w:t>内</w:t>
      </w:r>
      <w:r w:rsidRPr="005E1373">
        <w:rPr>
          <w:rFonts w:ascii="SimSun" w:eastAsia="SimSun" w:hAnsi="SimSun" w:cs="SimSun" w:hint="eastAsia"/>
          <w:bCs/>
          <w:kern w:val="18"/>
          <w:szCs w:val="18"/>
          <w:lang w:val="en-GB" w:eastAsia="zh-CN"/>
        </w:rPr>
        <w:t>所有其他目标。</w:t>
      </w:r>
      <w:r w:rsidRPr="00AA0A82">
        <w:rPr>
          <w:bCs/>
          <w:kern w:val="18"/>
          <w:szCs w:val="18"/>
          <w:lang w:val="en-GB" w:eastAsia="zh-CN"/>
        </w:rPr>
        <w:t xml:space="preserve"> </w:t>
      </w:r>
    </w:p>
  </w:footnote>
  <w:footnote w:id="54">
    <w:p w14:paraId="4FCE1F35" w14:textId="7B39200A" w:rsidR="005E1373" w:rsidRPr="0033127C" w:rsidRDefault="005E1373" w:rsidP="00607BF6">
      <w:pPr>
        <w:pStyle w:val="FootnoteText"/>
        <w:overflowPunct w:val="0"/>
        <w:topLinePunct/>
        <w:ind w:left="200" w:hangingChars="100" w:hanging="200"/>
        <w:jc w:val="both"/>
        <w:rPr>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eastAsia="zh-CN"/>
        </w:rPr>
        <w:t xml:space="preserve"> </w:t>
      </w:r>
      <w:r w:rsidRPr="0033127C">
        <w:rPr>
          <w:rFonts w:ascii="SimSun" w:eastAsia="SimSun" w:hAnsi="SimSun" w:cs="SimSun" w:hint="eastAsia"/>
          <w:sz w:val="20"/>
          <w:szCs w:val="20"/>
          <w:lang w:val="zh-CN" w:eastAsia="zh-CN"/>
        </w:rPr>
        <w:t>经合组织（</w:t>
      </w:r>
      <w:r w:rsidRPr="0033127C">
        <w:rPr>
          <w:sz w:val="20"/>
          <w:szCs w:val="20"/>
          <w:lang w:val="zh-CN" w:eastAsia="zh-CN"/>
        </w:rPr>
        <w:t>20</w:t>
      </w:r>
      <w:r w:rsidRPr="0033127C">
        <w:rPr>
          <w:rFonts w:eastAsia="SimSun"/>
          <w:sz w:val="20"/>
          <w:szCs w:val="20"/>
          <w:lang w:val="zh-CN" w:eastAsia="zh-CN"/>
        </w:rPr>
        <w:t>20</w:t>
      </w:r>
      <w:r w:rsidRPr="0033127C">
        <w:rPr>
          <w:rFonts w:eastAsia="SimSun"/>
          <w:sz w:val="20"/>
          <w:szCs w:val="20"/>
          <w:lang w:val="zh-CN" w:eastAsia="zh-CN"/>
        </w:rPr>
        <w:t>年）。</w:t>
      </w:r>
      <w:r w:rsidRPr="0033127C">
        <w:rPr>
          <w:rFonts w:eastAsia="SimSun" w:hint="eastAsia"/>
          <w:sz w:val="20"/>
          <w:szCs w:val="20"/>
          <w:lang w:val="zh-CN" w:eastAsia="zh-CN"/>
        </w:rPr>
        <w:t>《</w:t>
      </w:r>
      <w:r w:rsidRPr="0033127C">
        <w:rPr>
          <w:rFonts w:eastAsia="SimSun"/>
          <w:sz w:val="20"/>
          <w:szCs w:val="20"/>
          <w:lang w:val="zh-CN" w:eastAsia="zh-CN"/>
        </w:rPr>
        <w:t>全球生物多样性筹资综述</w:t>
      </w:r>
      <w:r w:rsidRPr="0033127C">
        <w:rPr>
          <w:rFonts w:eastAsia="SimSun" w:hint="eastAsia"/>
          <w:sz w:val="20"/>
          <w:szCs w:val="20"/>
          <w:lang w:val="zh-CN" w:eastAsia="zh-CN"/>
        </w:rPr>
        <w:t>》</w:t>
      </w:r>
      <w:r>
        <w:rPr>
          <w:rFonts w:eastAsia="SimSun" w:hint="eastAsia"/>
          <w:sz w:val="20"/>
          <w:szCs w:val="20"/>
          <w:lang w:val="zh-CN" w:eastAsia="zh-CN"/>
        </w:rPr>
        <w:t>。最后</w:t>
      </w:r>
      <w:r w:rsidRPr="0033127C">
        <w:rPr>
          <w:rFonts w:eastAsia="SimSun"/>
          <w:sz w:val="20"/>
          <w:szCs w:val="20"/>
          <w:lang w:val="zh-CN" w:eastAsia="zh-CN"/>
        </w:rPr>
        <w:t>报告，</w:t>
      </w:r>
      <w:r w:rsidRPr="0033127C">
        <w:rPr>
          <w:rFonts w:eastAsia="SimSun"/>
          <w:sz w:val="20"/>
          <w:szCs w:val="20"/>
          <w:lang w:val="zh-CN" w:eastAsia="zh-CN"/>
        </w:rPr>
        <w:t>2020</w:t>
      </w:r>
      <w:r w:rsidRPr="0033127C">
        <w:rPr>
          <w:rFonts w:eastAsia="SimSun"/>
          <w:sz w:val="20"/>
          <w:szCs w:val="20"/>
          <w:lang w:val="zh-CN" w:eastAsia="zh-CN"/>
        </w:rPr>
        <w:t>年</w:t>
      </w:r>
      <w:r>
        <w:rPr>
          <w:rFonts w:eastAsia="SimSun"/>
          <w:sz w:val="20"/>
          <w:szCs w:val="20"/>
          <w:lang w:val="zh-CN" w:eastAsia="zh-CN"/>
        </w:rPr>
        <w:t>4</w:t>
      </w:r>
      <w:r w:rsidRPr="0033127C">
        <w:rPr>
          <w:rFonts w:eastAsia="SimSun"/>
          <w:sz w:val="20"/>
          <w:szCs w:val="20"/>
          <w:lang w:val="zh-CN" w:eastAsia="zh-CN"/>
        </w:rPr>
        <w:t>月。</w:t>
      </w:r>
    </w:p>
  </w:footnote>
  <w:footnote w:id="55">
    <w:p w14:paraId="31900268" w14:textId="0F108227" w:rsidR="005E1373" w:rsidRPr="0033127C" w:rsidRDefault="005E1373" w:rsidP="00607BF6">
      <w:pPr>
        <w:pStyle w:val="FootnoteText"/>
        <w:overflowPunct w:val="0"/>
        <w:topLinePunct/>
        <w:ind w:firstLine="0"/>
        <w:jc w:val="both"/>
        <w:rPr>
          <w:sz w:val="20"/>
          <w:szCs w:val="20"/>
          <w:lang w:eastAsia="zh-CN"/>
        </w:rPr>
      </w:pPr>
      <w:r w:rsidRPr="0033127C">
        <w:rPr>
          <w:rStyle w:val="FootnoteReference"/>
          <w:sz w:val="20"/>
          <w:szCs w:val="20"/>
          <w:u w:val="none"/>
          <w:vertAlign w:val="superscript"/>
          <w:lang w:val="zh-CN"/>
        </w:rPr>
        <w:footnoteRef/>
      </w:r>
      <w:r w:rsidRPr="0033127C">
        <w:rPr>
          <w:sz w:val="20"/>
          <w:szCs w:val="20"/>
          <w:vertAlign w:val="superscript"/>
          <w:lang w:eastAsia="zh-CN"/>
        </w:rPr>
        <w:t xml:space="preserve"> </w:t>
      </w:r>
      <w:r w:rsidRPr="0033127C">
        <w:rPr>
          <w:sz w:val="20"/>
          <w:szCs w:val="20"/>
          <w:lang w:eastAsia="zh-CN"/>
        </w:rPr>
        <w:t>CBD/SBI/3/INF/2</w:t>
      </w:r>
      <w:r>
        <w:rPr>
          <w:rFonts w:ascii="SimSun" w:eastAsia="SimSun" w:hAnsi="SimSun" w:cs="SimSun" w:hint="eastAsia"/>
          <w:sz w:val="20"/>
          <w:szCs w:val="20"/>
          <w:lang w:eastAsia="zh-CN"/>
        </w:rPr>
        <w:t>（</w:t>
      </w:r>
      <w:r w:rsidRPr="0033127C">
        <w:rPr>
          <w:rFonts w:ascii="SimSun" w:eastAsia="SimSun" w:hAnsi="SimSun" w:cs="SimSun" w:hint="eastAsia"/>
          <w:sz w:val="20"/>
          <w:szCs w:val="20"/>
          <w:lang w:val="zh-CN" w:eastAsia="zh-CN"/>
        </w:rPr>
        <w:t>第一</w:t>
      </w:r>
      <w:r w:rsidRPr="0033127C">
        <w:rPr>
          <w:rFonts w:eastAsia="SimSun" w:cs="SimSun" w:hint="eastAsia"/>
          <w:sz w:val="20"/>
          <w:szCs w:val="20"/>
          <w:lang w:val="zh-CN" w:eastAsia="zh-CN"/>
        </w:rPr>
        <w:t>次</w:t>
      </w:r>
      <w:r w:rsidRPr="0033127C">
        <w:rPr>
          <w:rFonts w:ascii="SimSun" w:eastAsia="SimSun" w:hAnsi="SimSun" w:cs="SimSun" w:hint="eastAsia"/>
          <w:sz w:val="20"/>
          <w:szCs w:val="20"/>
          <w:lang w:val="zh-CN" w:eastAsia="zh-CN"/>
        </w:rPr>
        <w:t>报告全文</w:t>
      </w:r>
      <w:r>
        <w:rPr>
          <w:rFonts w:ascii="SimSun" w:eastAsia="SimSun" w:hAnsi="SimSun" w:cs="SimSun" w:hint="eastAsia"/>
          <w:sz w:val="20"/>
          <w:szCs w:val="20"/>
          <w:lang w:eastAsia="zh-CN"/>
        </w:rPr>
        <w:t>）</w:t>
      </w:r>
      <w:r w:rsidRPr="0033127C">
        <w:rPr>
          <w:rFonts w:ascii="SimSun" w:eastAsia="SimSun" w:hAnsi="SimSun" w:cs="SimSun" w:hint="eastAsia"/>
          <w:sz w:val="20"/>
          <w:szCs w:val="20"/>
          <w:lang w:eastAsia="zh-CN"/>
        </w:rPr>
        <w:t>；</w:t>
      </w:r>
      <w:r w:rsidRPr="0033127C">
        <w:rPr>
          <w:sz w:val="20"/>
          <w:szCs w:val="20"/>
          <w:lang w:eastAsia="zh-CN"/>
        </w:rPr>
        <w:t>CBD/SBI/3/5/Add.1</w:t>
      </w:r>
      <w:r>
        <w:rPr>
          <w:rFonts w:ascii="SimSun" w:eastAsia="SimSun" w:hAnsi="SimSun" w:cs="SimSun" w:hint="eastAsia"/>
          <w:sz w:val="20"/>
          <w:szCs w:val="20"/>
          <w:lang w:eastAsia="zh-CN"/>
        </w:rPr>
        <w:t>（</w:t>
      </w:r>
      <w:r w:rsidRPr="0033127C">
        <w:rPr>
          <w:rFonts w:ascii="SimSun" w:eastAsia="SimSun" w:hAnsi="SimSun" w:cs="SimSun" w:hint="eastAsia"/>
          <w:sz w:val="20"/>
          <w:szCs w:val="20"/>
          <w:lang w:val="zh-CN" w:eastAsia="zh-CN"/>
        </w:rPr>
        <w:t>摘要</w:t>
      </w:r>
      <w:r>
        <w:rPr>
          <w:rFonts w:ascii="SimSun" w:eastAsia="SimSun" w:hAnsi="SimSun" w:cs="SimSun" w:hint="eastAsia"/>
          <w:sz w:val="20"/>
          <w:szCs w:val="20"/>
          <w:lang w:eastAsia="zh-CN"/>
        </w:rPr>
        <w:t>）</w:t>
      </w:r>
      <w:r w:rsidRPr="0033127C">
        <w:rPr>
          <w:rFonts w:ascii="SimSun" w:eastAsia="SimSun" w:hAnsi="SimSun" w:cs="SimSun" w:hint="eastAsia"/>
          <w:sz w:val="20"/>
          <w:szCs w:val="20"/>
          <w:lang w:val="zh-CN" w:eastAsia="zh-CN"/>
        </w:rPr>
        <w:t>。</w:t>
      </w:r>
    </w:p>
  </w:footnote>
  <w:footnote w:id="56">
    <w:p w14:paraId="7CB91490" w14:textId="77777777" w:rsidR="005E1373" w:rsidRPr="0033127C" w:rsidRDefault="005E1373" w:rsidP="00607BF6">
      <w:pPr>
        <w:pStyle w:val="FootnoteText"/>
        <w:overflowPunct w:val="0"/>
        <w:topLinePunct/>
        <w:ind w:firstLine="0"/>
        <w:jc w:val="both"/>
        <w:rPr>
          <w:sz w:val="20"/>
          <w:szCs w:val="20"/>
          <w:lang w:eastAsia="zh-CN"/>
        </w:rPr>
      </w:pPr>
      <w:r w:rsidRPr="0033127C">
        <w:rPr>
          <w:rStyle w:val="FootnoteReference"/>
          <w:sz w:val="20"/>
          <w:szCs w:val="20"/>
          <w:u w:val="none"/>
          <w:vertAlign w:val="superscript"/>
          <w:lang w:val="zh-CN"/>
        </w:rPr>
        <w:footnoteRef/>
      </w:r>
      <w:r w:rsidRPr="0033127C">
        <w:rPr>
          <w:rStyle w:val="FootnoteReference"/>
          <w:sz w:val="20"/>
          <w:szCs w:val="20"/>
          <w:u w:val="none"/>
          <w:vertAlign w:val="superscript"/>
          <w:lang w:val="zh-CN" w:eastAsia="zh-CN"/>
        </w:rPr>
        <w:t xml:space="preserve"> </w:t>
      </w:r>
      <w:r w:rsidRPr="0033127C">
        <w:rPr>
          <w:rFonts w:ascii="SimSun" w:eastAsia="SimSun" w:hAnsi="SimSun" w:cs="SimSun" w:hint="eastAsia"/>
          <w:sz w:val="20"/>
          <w:szCs w:val="20"/>
          <w:lang w:val="zh-CN" w:eastAsia="zh-CN"/>
        </w:rPr>
        <w:t>在第</w:t>
      </w:r>
      <w:r w:rsidRPr="0033127C">
        <w:rPr>
          <w:sz w:val="20"/>
          <w:szCs w:val="20"/>
          <w:lang w:eastAsia="zh-CN"/>
        </w:rPr>
        <w:t>XII/3</w:t>
      </w:r>
      <w:r w:rsidRPr="0033127C">
        <w:rPr>
          <w:rFonts w:ascii="SimSun" w:eastAsia="SimSun" w:hAnsi="SimSun" w:cs="SimSun" w:hint="eastAsia"/>
          <w:sz w:val="20"/>
          <w:szCs w:val="20"/>
          <w:lang w:val="zh-CN" w:eastAsia="zh-CN"/>
        </w:rPr>
        <w:t>号决定中通过。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0442D" w14:textId="68E2F59A" w:rsidR="005E1373" w:rsidRPr="00BA13C7" w:rsidRDefault="005E1373" w:rsidP="00BB36C7">
    <w:pPr>
      <w:suppressLineNumbers/>
      <w:suppressAutoHyphens/>
      <w:rPr>
        <w:snapToGrid w:val="0"/>
        <w:kern w:val="22"/>
        <w:szCs w:val="22"/>
        <w:lang w:val="en-GB"/>
      </w:rPr>
    </w:pPr>
    <w:r w:rsidRPr="00BA13C7">
      <w:rPr>
        <w:snapToGrid w:val="0"/>
        <w:kern w:val="22"/>
        <w:szCs w:val="22"/>
        <w:lang w:val="en-GB"/>
      </w:rPr>
      <w:t>CBD/SBI/3/5/Add.3</w:t>
    </w:r>
  </w:p>
  <w:p w14:paraId="15BB9849" w14:textId="727099DF" w:rsidR="005E1373" w:rsidRPr="00BA13C7" w:rsidRDefault="005E1373" w:rsidP="00BB36C7">
    <w:pPr>
      <w:pStyle w:val="Header"/>
      <w:suppressLineNumbers/>
      <w:tabs>
        <w:tab w:val="clear" w:pos="4320"/>
        <w:tab w:val="clear" w:pos="8640"/>
      </w:tabs>
      <w:suppressAutoHyphens/>
      <w:rPr>
        <w:bCs/>
        <w:noProof/>
        <w:kern w:val="22"/>
        <w:szCs w:val="22"/>
        <w:lang w:val="en-GB"/>
      </w:rPr>
    </w:pPr>
    <w:r w:rsidRPr="00BA13C7">
      <w:rPr>
        <w:noProof/>
        <w:kern w:val="22"/>
        <w:szCs w:val="22"/>
        <w:lang w:val="en-GB"/>
      </w:rPr>
      <w:t xml:space="preserve">Page </w:t>
    </w:r>
    <w:r w:rsidRPr="00BA13C7">
      <w:rPr>
        <w:bCs/>
        <w:noProof/>
        <w:kern w:val="22"/>
        <w:szCs w:val="22"/>
        <w:lang w:val="en-GB"/>
      </w:rPr>
      <w:fldChar w:fldCharType="begin"/>
    </w:r>
    <w:r w:rsidRPr="00BA13C7">
      <w:rPr>
        <w:bCs/>
        <w:noProof/>
        <w:kern w:val="22"/>
        <w:szCs w:val="22"/>
        <w:lang w:val="en-GB"/>
      </w:rPr>
      <w:instrText xml:space="preserve"> PAGE </w:instrText>
    </w:r>
    <w:r w:rsidRPr="00BA13C7">
      <w:rPr>
        <w:bCs/>
        <w:noProof/>
        <w:kern w:val="22"/>
        <w:szCs w:val="22"/>
        <w:lang w:val="en-GB"/>
      </w:rPr>
      <w:fldChar w:fldCharType="separate"/>
    </w:r>
    <w:r w:rsidR="009A003D">
      <w:rPr>
        <w:bCs/>
        <w:noProof/>
        <w:kern w:val="22"/>
        <w:szCs w:val="22"/>
        <w:lang w:val="en-GB"/>
      </w:rPr>
      <w:t>16</w:t>
    </w:r>
    <w:r w:rsidRPr="00BA13C7">
      <w:rPr>
        <w:bCs/>
        <w:noProof/>
        <w:kern w:val="22"/>
        <w:szCs w:val="22"/>
        <w:lang w:val="en-GB"/>
      </w:rPr>
      <w:fldChar w:fldCharType="end"/>
    </w:r>
  </w:p>
  <w:p w14:paraId="42DCAC57" w14:textId="77777777" w:rsidR="005E1373" w:rsidRDefault="005E1373" w:rsidP="00BB36C7">
    <w:pPr>
      <w:pStyle w:val="Header"/>
      <w:suppressLineNumbers/>
      <w:tabs>
        <w:tab w:val="clear" w:pos="4320"/>
        <w:tab w:val="clear" w:pos="8640"/>
      </w:tabs>
      <w:suppressAutoHyphens/>
      <w:rPr>
        <w:bCs/>
        <w:noProof/>
        <w:kern w:val="22"/>
        <w:sz w:val="22"/>
        <w:szCs w:val="22"/>
        <w:lang w:val="en-GB"/>
      </w:rPr>
    </w:pPr>
  </w:p>
  <w:p w14:paraId="68ED4DC6" w14:textId="77777777" w:rsidR="005E1373" w:rsidRPr="00ED543F" w:rsidRDefault="005E1373" w:rsidP="00BB36C7">
    <w:pPr>
      <w:pStyle w:val="Header"/>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22F4" w14:textId="01457D83" w:rsidR="005E1373" w:rsidRPr="00BA13C7" w:rsidRDefault="005E1373" w:rsidP="00BB36C7">
    <w:pPr>
      <w:widowControl w:val="0"/>
      <w:suppressLineNumbers/>
      <w:suppressAutoHyphens/>
      <w:jc w:val="right"/>
      <w:rPr>
        <w:snapToGrid w:val="0"/>
        <w:kern w:val="22"/>
        <w:szCs w:val="22"/>
        <w:lang w:val="en-GB"/>
      </w:rPr>
    </w:pPr>
    <w:r w:rsidRPr="00BA13C7">
      <w:rPr>
        <w:snapToGrid w:val="0"/>
        <w:kern w:val="22"/>
        <w:szCs w:val="22"/>
        <w:lang w:val="en-GB"/>
      </w:rPr>
      <w:t>CBD/SBI/3/5/Add.3</w:t>
    </w:r>
  </w:p>
  <w:p w14:paraId="344C5F3B" w14:textId="6DD75A42" w:rsidR="005E1373" w:rsidRPr="00BA13C7" w:rsidRDefault="005E1373" w:rsidP="00BB36C7">
    <w:pPr>
      <w:pStyle w:val="Header"/>
      <w:widowControl w:val="0"/>
      <w:suppressLineNumbers/>
      <w:tabs>
        <w:tab w:val="clear" w:pos="4320"/>
        <w:tab w:val="clear" w:pos="8640"/>
      </w:tabs>
      <w:suppressAutoHyphens/>
      <w:jc w:val="right"/>
      <w:rPr>
        <w:bCs/>
        <w:noProof/>
        <w:kern w:val="22"/>
        <w:szCs w:val="22"/>
      </w:rPr>
    </w:pPr>
    <w:r w:rsidRPr="00BA13C7">
      <w:rPr>
        <w:noProof/>
        <w:kern w:val="22"/>
        <w:szCs w:val="22"/>
      </w:rPr>
      <w:t xml:space="preserve">Page </w:t>
    </w:r>
    <w:r w:rsidRPr="00BA13C7">
      <w:rPr>
        <w:bCs/>
        <w:noProof/>
        <w:kern w:val="22"/>
        <w:szCs w:val="22"/>
      </w:rPr>
      <w:fldChar w:fldCharType="begin"/>
    </w:r>
    <w:r w:rsidRPr="00BA13C7">
      <w:rPr>
        <w:bCs/>
        <w:noProof/>
        <w:kern w:val="22"/>
        <w:szCs w:val="22"/>
      </w:rPr>
      <w:instrText xml:space="preserve"> PAGE </w:instrText>
    </w:r>
    <w:r w:rsidRPr="00BA13C7">
      <w:rPr>
        <w:bCs/>
        <w:noProof/>
        <w:kern w:val="22"/>
        <w:szCs w:val="22"/>
      </w:rPr>
      <w:fldChar w:fldCharType="separate"/>
    </w:r>
    <w:r w:rsidR="009A003D">
      <w:rPr>
        <w:bCs/>
        <w:noProof/>
        <w:kern w:val="22"/>
        <w:szCs w:val="22"/>
      </w:rPr>
      <w:t>15</w:t>
    </w:r>
    <w:r w:rsidRPr="00BA13C7">
      <w:rPr>
        <w:bCs/>
        <w:noProof/>
        <w:kern w:val="22"/>
        <w:szCs w:val="22"/>
      </w:rPr>
      <w:fldChar w:fldCharType="end"/>
    </w:r>
  </w:p>
  <w:p w14:paraId="761A0511" w14:textId="77777777" w:rsidR="005E1373" w:rsidRDefault="005E1373" w:rsidP="00BB36C7">
    <w:pPr>
      <w:pStyle w:val="Header"/>
      <w:widowControl w:val="0"/>
      <w:suppressLineNumbers/>
      <w:tabs>
        <w:tab w:val="clear" w:pos="4320"/>
        <w:tab w:val="clear" w:pos="8640"/>
      </w:tabs>
      <w:suppressAutoHyphens/>
      <w:jc w:val="right"/>
      <w:rPr>
        <w:bCs/>
        <w:noProof/>
        <w:kern w:val="22"/>
        <w:sz w:val="22"/>
        <w:szCs w:val="22"/>
      </w:rPr>
    </w:pPr>
  </w:p>
  <w:p w14:paraId="4F914961" w14:textId="77777777" w:rsidR="005E1373" w:rsidRPr="00ED543F" w:rsidRDefault="005E1373" w:rsidP="00BB36C7">
    <w:pPr>
      <w:pStyle w:val="Header"/>
      <w:widowControl w:val="0"/>
      <w:suppressLineNumbers/>
      <w:tabs>
        <w:tab w:val="clear" w:pos="4320"/>
        <w:tab w:val="clear" w:pos="8640"/>
      </w:tabs>
      <w:suppressAutoHyphens/>
      <w:jc w:val="right"/>
      <w:rPr>
        <w:noProof/>
        <w:kern w:val="22"/>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AC"/>
    <w:multiLevelType w:val="hybridMultilevel"/>
    <w:tmpl w:val="8E5A7BA4"/>
    <w:lvl w:ilvl="0" w:tplc="9790E64C">
      <w:start w:val="2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E659D"/>
    <w:multiLevelType w:val="hybridMultilevel"/>
    <w:tmpl w:val="2938A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86CEB"/>
    <w:multiLevelType w:val="hybridMultilevel"/>
    <w:tmpl w:val="A1386F4C"/>
    <w:lvl w:ilvl="0" w:tplc="1C090017">
      <w:start w:val="1"/>
      <w:numFmt w:val="lowerLetter"/>
      <w:lvlText w:val="%1)"/>
      <w:lvlJc w:val="left"/>
      <w:pPr>
        <w:ind w:left="8730" w:hanging="360"/>
      </w:pPr>
      <w:rPr>
        <w:rFonts w:hint="default"/>
      </w:rPr>
    </w:lvl>
    <w:lvl w:ilvl="1" w:tplc="08090019" w:tentative="1">
      <w:start w:val="1"/>
      <w:numFmt w:val="lowerLetter"/>
      <w:lvlText w:val="%2."/>
      <w:lvlJc w:val="left"/>
      <w:pPr>
        <w:ind w:left="9450" w:hanging="360"/>
      </w:pPr>
    </w:lvl>
    <w:lvl w:ilvl="2" w:tplc="0809001B" w:tentative="1">
      <w:start w:val="1"/>
      <w:numFmt w:val="lowerRoman"/>
      <w:lvlText w:val="%3."/>
      <w:lvlJc w:val="right"/>
      <w:pPr>
        <w:ind w:left="10170" w:hanging="180"/>
      </w:pPr>
    </w:lvl>
    <w:lvl w:ilvl="3" w:tplc="0809000F" w:tentative="1">
      <w:start w:val="1"/>
      <w:numFmt w:val="decimal"/>
      <w:lvlText w:val="%4."/>
      <w:lvlJc w:val="left"/>
      <w:pPr>
        <w:ind w:left="10890" w:hanging="360"/>
      </w:pPr>
    </w:lvl>
    <w:lvl w:ilvl="4" w:tplc="08090019" w:tentative="1">
      <w:start w:val="1"/>
      <w:numFmt w:val="lowerLetter"/>
      <w:lvlText w:val="%5."/>
      <w:lvlJc w:val="left"/>
      <w:pPr>
        <w:ind w:left="11610" w:hanging="360"/>
      </w:pPr>
    </w:lvl>
    <w:lvl w:ilvl="5" w:tplc="0809001B" w:tentative="1">
      <w:start w:val="1"/>
      <w:numFmt w:val="lowerRoman"/>
      <w:lvlText w:val="%6."/>
      <w:lvlJc w:val="right"/>
      <w:pPr>
        <w:ind w:left="12330" w:hanging="180"/>
      </w:pPr>
    </w:lvl>
    <w:lvl w:ilvl="6" w:tplc="0809000F" w:tentative="1">
      <w:start w:val="1"/>
      <w:numFmt w:val="decimal"/>
      <w:lvlText w:val="%7."/>
      <w:lvlJc w:val="left"/>
      <w:pPr>
        <w:ind w:left="13050" w:hanging="360"/>
      </w:pPr>
    </w:lvl>
    <w:lvl w:ilvl="7" w:tplc="08090019" w:tentative="1">
      <w:start w:val="1"/>
      <w:numFmt w:val="lowerLetter"/>
      <w:lvlText w:val="%8."/>
      <w:lvlJc w:val="left"/>
      <w:pPr>
        <w:ind w:left="13770" w:hanging="360"/>
      </w:pPr>
    </w:lvl>
    <w:lvl w:ilvl="8" w:tplc="0809001B" w:tentative="1">
      <w:start w:val="1"/>
      <w:numFmt w:val="lowerRoman"/>
      <w:lvlText w:val="%9."/>
      <w:lvlJc w:val="right"/>
      <w:pPr>
        <w:ind w:left="14490" w:hanging="180"/>
      </w:pPr>
    </w:lvl>
  </w:abstractNum>
  <w:abstractNum w:abstractNumId="3" w15:restartNumberingAfterBreak="0">
    <w:nsid w:val="0752061A"/>
    <w:multiLevelType w:val="hybridMultilevel"/>
    <w:tmpl w:val="E744D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9D4BEA"/>
    <w:multiLevelType w:val="hybridMultilevel"/>
    <w:tmpl w:val="B726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345687"/>
    <w:multiLevelType w:val="hybridMultilevel"/>
    <w:tmpl w:val="BCE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2EB8"/>
    <w:multiLevelType w:val="hybridMultilevel"/>
    <w:tmpl w:val="0C88F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D82ACE"/>
    <w:multiLevelType w:val="hybridMultilevel"/>
    <w:tmpl w:val="DBC47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C2435"/>
    <w:multiLevelType w:val="hybridMultilevel"/>
    <w:tmpl w:val="64D84056"/>
    <w:lvl w:ilvl="0" w:tplc="D63082EE">
      <w:start w:val="1"/>
      <w:numFmt w:val="low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1B0960A4"/>
    <w:multiLevelType w:val="hybridMultilevel"/>
    <w:tmpl w:val="5DEA5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1A20A1"/>
    <w:multiLevelType w:val="hybridMultilevel"/>
    <w:tmpl w:val="FA8EAF0A"/>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2" w15:restartNumberingAfterBreak="0">
    <w:nsid w:val="21880D6A"/>
    <w:multiLevelType w:val="hybridMultilevel"/>
    <w:tmpl w:val="5D96D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09303D"/>
    <w:multiLevelType w:val="hybridMultilevel"/>
    <w:tmpl w:val="B3766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690620"/>
    <w:multiLevelType w:val="hybridMultilevel"/>
    <w:tmpl w:val="6A360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FF6540"/>
    <w:multiLevelType w:val="hybridMultilevel"/>
    <w:tmpl w:val="4F8E823C"/>
    <w:lvl w:ilvl="0" w:tplc="14265274">
      <w:start w:val="24"/>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6C4293D"/>
    <w:multiLevelType w:val="hybridMultilevel"/>
    <w:tmpl w:val="0B16BA7A"/>
    <w:lvl w:ilvl="0" w:tplc="33665376">
      <w:start w:val="8"/>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2" w15:restartNumberingAfterBreak="0">
    <w:nsid w:val="3D6B0217"/>
    <w:multiLevelType w:val="hybridMultilevel"/>
    <w:tmpl w:val="29BC81AA"/>
    <w:lvl w:ilvl="0" w:tplc="33665376">
      <w:start w:val="8"/>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F0EBD"/>
    <w:multiLevelType w:val="hybridMultilevel"/>
    <w:tmpl w:val="C6E0F12E"/>
    <w:lvl w:ilvl="0" w:tplc="A1EA3C7C">
      <w:start w:val="1"/>
      <w:numFmt w:val="low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4FD648C"/>
    <w:multiLevelType w:val="hybridMultilevel"/>
    <w:tmpl w:val="2714B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B1568E"/>
    <w:multiLevelType w:val="hybridMultilevel"/>
    <w:tmpl w:val="FB5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CA92CBE"/>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67475D"/>
    <w:multiLevelType w:val="hybridMultilevel"/>
    <w:tmpl w:val="6FE6470C"/>
    <w:lvl w:ilvl="0" w:tplc="38AEE0B4">
      <w:start w:val="1"/>
      <w:numFmt w:val="decimal"/>
      <w:lvlText w:val="%1."/>
      <w:lvlJc w:val="left"/>
      <w:pPr>
        <w:ind w:left="927"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22B109C"/>
    <w:multiLevelType w:val="hybridMultilevel"/>
    <w:tmpl w:val="C2CE05D6"/>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23451E1"/>
    <w:multiLevelType w:val="hybridMultilevel"/>
    <w:tmpl w:val="CBF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A054C8A"/>
    <w:multiLevelType w:val="hybridMultilevel"/>
    <w:tmpl w:val="6BC87268"/>
    <w:lvl w:ilvl="0" w:tplc="C9963E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E94C11"/>
    <w:multiLevelType w:val="hybridMultilevel"/>
    <w:tmpl w:val="D682CBAE"/>
    <w:lvl w:ilvl="0" w:tplc="9FDC2FFA">
      <w:start w:val="1"/>
      <w:numFmt w:val="lowerLetter"/>
      <w:lvlText w:val="%1."/>
      <w:lvlJc w:val="left"/>
      <w:pPr>
        <w:ind w:left="1353" w:hanging="360"/>
      </w:pPr>
      <w:rPr>
        <w:b/>
        <w:bCs/>
        <w:i/>
        <w:i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5FC60634"/>
    <w:multiLevelType w:val="hybridMultilevel"/>
    <w:tmpl w:val="EDF8C16A"/>
    <w:lvl w:ilvl="0" w:tplc="139A8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67335502"/>
    <w:multiLevelType w:val="hybridMultilevel"/>
    <w:tmpl w:val="0E9C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92620C7"/>
    <w:multiLevelType w:val="hybridMultilevel"/>
    <w:tmpl w:val="47E4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412F15"/>
    <w:multiLevelType w:val="hybridMultilevel"/>
    <w:tmpl w:val="C5A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873A0"/>
    <w:multiLevelType w:val="hybridMultilevel"/>
    <w:tmpl w:val="CD528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F517C8"/>
    <w:multiLevelType w:val="hybridMultilevel"/>
    <w:tmpl w:val="17A0961E"/>
    <w:lvl w:ilvl="0" w:tplc="33665376">
      <w:start w:val="8"/>
      <w:numFmt w:val="bullet"/>
      <w:lvlText w:val="-"/>
      <w:lvlJc w:val="left"/>
      <w:pPr>
        <w:ind w:left="360" w:hanging="360"/>
      </w:pPr>
      <w:rPr>
        <w:rFonts w:ascii="Calibri Light" w:eastAsiaTheme="majorEastAsia"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64D3129"/>
    <w:multiLevelType w:val="hybridMultilevel"/>
    <w:tmpl w:val="CA70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E37D1"/>
    <w:multiLevelType w:val="hybridMultilevel"/>
    <w:tmpl w:val="FE5CB30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46" w15:restartNumberingAfterBreak="0">
    <w:nsid w:val="7B7935AA"/>
    <w:multiLevelType w:val="hybridMultilevel"/>
    <w:tmpl w:val="E1E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A07BCF"/>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B1009B"/>
    <w:multiLevelType w:val="hybridMultilevel"/>
    <w:tmpl w:val="DDC2058C"/>
    <w:lvl w:ilvl="0" w:tplc="33665376">
      <w:start w:val="8"/>
      <w:numFmt w:val="bullet"/>
      <w:lvlText w:val="-"/>
      <w:lvlJc w:val="left"/>
      <w:pPr>
        <w:ind w:left="720" w:hanging="360"/>
      </w:pPr>
      <w:rPr>
        <w:rFonts w:ascii="Calibri Light" w:eastAsiaTheme="majorEastAsia" w:hAnsi="Calibri Light" w:cs="Calibri Light" w:hint="default"/>
      </w:rPr>
    </w:lvl>
    <w:lvl w:ilvl="1" w:tplc="33665376">
      <w:start w:val="8"/>
      <w:numFmt w:val="bullet"/>
      <w:lvlText w:val="-"/>
      <w:lvlJc w:val="left"/>
      <w:pPr>
        <w:ind w:left="1440" w:hanging="360"/>
      </w:pPr>
      <w:rPr>
        <w:rFonts w:ascii="Calibri Light" w:eastAsiaTheme="majorEastAsia" w:hAnsi="Calibri Light" w:cs="Calibri Light"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15:restartNumberingAfterBreak="0">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28"/>
  </w:num>
  <w:num w:numId="3">
    <w:abstractNumId w:val="24"/>
    <w:lvlOverride w:ilvl="0">
      <w:startOverride w:val="1"/>
    </w:lvlOverride>
  </w:num>
  <w:num w:numId="4">
    <w:abstractNumId w:val="4"/>
  </w:num>
  <w:num w:numId="5">
    <w:abstractNumId w:val="17"/>
  </w:num>
  <w:num w:numId="6">
    <w:abstractNumId w:val="38"/>
  </w:num>
  <w:num w:numId="7">
    <w:abstractNumId w:val="33"/>
  </w:num>
  <w:num w:numId="8">
    <w:abstractNumId w:val="20"/>
  </w:num>
  <w:num w:numId="9">
    <w:abstractNumId w:val="26"/>
  </w:num>
  <w:num w:numId="10">
    <w:abstractNumId w:val="21"/>
  </w:num>
  <w:num w:numId="11">
    <w:abstractNumId w:val="34"/>
  </w:num>
  <w:num w:numId="12">
    <w:abstractNumId w:val="13"/>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1"/>
  </w:num>
  <w:num w:numId="16">
    <w:abstractNumId w:val="18"/>
  </w:num>
  <w:num w:numId="17">
    <w:abstractNumId w:val="43"/>
  </w:num>
  <w:num w:numId="18">
    <w:abstractNumId w:val="4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2"/>
  </w:num>
  <w:num w:numId="22">
    <w:abstractNumId w:val="27"/>
  </w:num>
  <w:num w:numId="23">
    <w:abstractNumId w:val="44"/>
  </w:num>
  <w:num w:numId="24">
    <w:abstractNumId w:val="6"/>
  </w:num>
  <w:num w:numId="25">
    <w:abstractNumId w:val="4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1"/>
  </w:num>
  <w:num w:numId="30">
    <w:abstractNumId w:val="24"/>
  </w:num>
  <w:num w:numId="31">
    <w:abstractNumId w:val="3"/>
  </w:num>
  <w:num w:numId="32">
    <w:abstractNumId w:val="46"/>
  </w:num>
  <w:num w:numId="33">
    <w:abstractNumId w:val="12"/>
  </w:num>
  <w:num w:numId="34">
    <w:abstractNumId w:val="0"/>
  </w:num>
  <w:num w:numId="35">
    <w:abstractNumId w:val="15"/>
  </w:num>
  <w:num w:numId="36">
    <w:abstractNumId w:val="25"/>
  </w:num>
  <w:num w:numId="37">
    <w:abstractNumId w:val="5"/>
  </w:num>
  <w:num w:numId="38">
    <w:abstractNumId w:val="7"/>
  </w:num>
  <w:num w:numId="39">
    <w:abstractNumId w:val="42"/>
  </w:num>
  <w:num w:numId="40">
    <w:abstractNumId w:val="40"/>
  </w:num>
  <w:num w:numId="41">
    <w:abstractNumId w:val="39"/>
  </w:num>
  <w:num w:numId="42">
    <w:abstractNumId w:val="8"/>
  </w:num>
  <w:num w:numId="43">
    <w:abstractNumId w:val="14"/>
  </w:num>
  <w:num w:numId="44">
    <w:abstractNumId w:val="49"/>
  </w:num>
  <w:num w:numId="45">
    <w:abstractNumId w:val="2"/>
  </w:num>
  <w:num w:numId="46">
    <w:abstractNumId w:val="47"/>
  </w:num>
  <w:num w:numId="47">
    <w:abstractNumId w:val="29"/>
  </w:num>
  <w:num w:numId="48">
    <w:abstractNumId w:val="10"/>
  </w:num>
  <w:num w:numId="49">
    <w:abstractNumId w:val="1"/>
  </w:num>
  <w:num w:numId="50">
    <w:abstractNumId w:val="37"/>
  </w:num>
  <w:num w:numId="51">
    <w:abstractNumId w:val="35"/>
  </w:num>
  <w:num w:numId="52">
    <w:abstractNumId w:val="49"/>
    <w:lvlOverride w:ilvl="0">
      <w:lvl w:ilvl="0" w:tplc="BB5AFE52">
        <w:start w:val="1"/>
        <w:numFmt w:val="lowerLetter"/>
        <w:lvlText w:val="(%1)"/>
        <w:lvlJc w:val="left"/>
        <w:pPr>
          <w:ind w:left="1440" w:hanging="360"/>
        </w:pPr>
        <w:rPr>
          <w:rFonts w:ascii="Times New Roman" w:eastAsia="Times New Roman" w:hAnsi="Times New Roman" w:cs="Times New Roman"/>
        </w:rPr>
      </w:lvl>
    </w:lvlOverride>
  </w:num>
  <w:num w:numId="53">
    <w:abstractNumId w:val="29"/>
    <w:lvlOverride w:ilvl="0">
      <w:lvl w:ilvl="0" w:tplc="BB4A8336">
        <w:start w:val="1"/>
        <w:numFmt w:val="lowerLetter"/>
        <w:lvlText w:val="(%1)"/>
        <w:lvlJc w:val="left"/>
        <w:pPr>
          <w:ind w:left="1440" w:hanging="720"/>
        </w:pPr>
        <w:rPr>
          <w:rFonts w:ascii="Times New Roman" w:eastAsia="Times New Roman" w:hAnsi="Times New Roman" w:cs="Times New Roman"/>
        </w:rPr>
      </w:lvl>
    </w:lvlOverride>
  </w:num>
  <w:num w:numId="54">
    <w:abstractNumId w:val="1"/>
    <w:lvlOverride w:ilvl="0">
      <w:lvl w:ilvl="0" w:tplc="1009000F">
        <w:start w:val="26"/>
        <w:numFmt w:val="decimal"/>
        <w:lvlText w:val="%1."/>
        <w:lvlJc w:val="left"/>
        <w:pPr>
          <w:ind w:left="720" w:hanging="360"/>
        </w:pPr>
        <w:rPr>
          <w:rFonts w:hint="eastAsia"/>
        </w:rPr>
      </w:lvl>
    </w:lvlOverride>
  </w:num>
  <w:num w:numId="55">
    <w:abstractNumId w:val="37"/>
    <w:lvlOverride w:ilvl="0">
      <w:lvl w:ilvl="0" w:tplc="139A80C0">
        <w:start w:val="1"/>
        <w:numFmt w:val="chineseCounting"/>
        <w:lvlText w:val="（%1）"/>
        <w:lvlJc w:val="left"/>
        <w:pPr>
          <w:ind w:left="1440" w:hanging="720"/>
        </w:pPr>
        <w:rPr>
          <w:rFonts w:hint="default"/>
        </w:rPr>
      </w:lvl>
    </w:lvlOverride>
  </w:num>
  <w:num w:numId="56">
    <w:abstractNumId w:val="35"/>
    <w:lvlOverride w:ilvl="0">
      <w:lvl w:ilvl="0" w:tplc="C9963EAA">
        <w:start w:val="1"/>
        <w:numFmt w:val="chineseCounting"/>
        <w:lvlText w:val="（%1）"/>
        <w:lvlJc w:val="left"/>
        <w:pPr>
          <w:ind w:left="1440" w:hanging="720"/>
        </w:pPr>
        <w:rPr>
          <w:rFonts w:hint="default"/>
          <w:lang w:val="en-US"/>
        </w:rPr>
      </w:lvl>
    </w:lvlOverride>
  </w:num>
  <w:num w:numId="57">
    <w:abstractNumId w:val="9"/>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ZA" w:vendorID="64" w:dllVersion="0" w:nlCheck="1" w:checkStyle="0"/>
  <w:activeWritingStyle w:appName="MSWord" w:lang="en-ZA" w:vendorID="64" w:dllVersion="6" w:nlCheck="1" w:checkStyle="1"/>
  <w:activeWritingStyle w:appName="MSWord" w:lang="en-US" w:vendorID="64" w:dllVersion="4096" w:nlCheck="1" w:checkStyle="0"/>
  <w:activeWritingStyle w:appName="MSWord" w:lang="fr-CA" w:vendorID="64" w:dllVersion="0" w:nlCheck="1" w:checkStyle="0"/>
  <w:activeWritingStyle w:appName="MSWord" w:lang="en-ZA" w:vendorID="64" w:dllVersion="4096" w:nlCheck="1" w:checkStyle="0"/>
  <w:activeWritingStyle w:appName="MSWord" w:lang="zh-CN" w:vendorID="64" w:dllVersion="0" w:nlCheck="1" w:checkStyle="1"/>
  <w:activeWritingStyle w:appName="MSWord" w:lang="zh-CN" w:vendorID="64" w:dllVersion="5" w:nlCheck="1" w:checkStyle="1"/>
  <w:activeWritingStyle w:appName="MSWord" w:lang="zh-CN"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9FE"/>
    <w:rsid w:val="00001EB8"/>
    <w:rsid w:val="00002F19"/>
    <w:rsid w:val="00003238"/>
    <w:rsid w:val="0000395C"/>
    <w:rsid w:val="00003C63"/>
    <w:rsid w:val="00005724"/>
    <w:rsid w:val="0000582D"/>
    <w:rsid w:val="00005E4D"/>
    <w:rsid w:val="0000649B"/>
    <w:rsid w:val="00006A12"/>
    <w:rsid w:val="0000752C"/>
    <w:rsid w:val="0001023E"/>
    <w:rsid w:val="000105A9"/>
    <w:rsid w:val="000106DF"/>
    <w:rsid w:val="000107DF"/>
    <w:rsid w:val="00010C83"/>
    <w:rsid w:val="00011256"/>
    <w:rsid w:val="000114E1"/>
    <w:rsid w:val="00011546"/>
    <w:rsid w:val="00011731"/>
    <w:rsid w:val="00011B60"/>
    <w:rsid w:val="00011D38"/>
    <w:rsid w:val="000130EE"/>
    <w:rsid w:val="000137DC"/>
    <w:rsid w:val="00013D92"/>
    <w:rsid w:val="000157BF"/>
    <w:rsid w:val="00015F50"/>
    <w:rsid w:val="00016316"/>
    <w:rsid w:val="00016E4C"/>
    <w:rsid w:val="0001785A"/>
    <w:rsid w:val="00020124"/>
    <w:rsid w:val="000208D4"/>
    <w:rsid w:val="00022646"/>
    <w:rsid w:val="00022F52"/>
    <w:rsid w:val="00023110"/>
    <w:rsid w:val="00023270"/>
    <w:rsid w:val="000234BD"/>
    <w:rsid w:val="00023D05"/>
    <w:rsid w:val="00024F21"/>
    <w:rsid w:val="00025298"/>
    <w:rsid w:val="0002569C"/>
    <w:rsid w:val="000261A5"/>
    <w:rsid w:val="00026241"/>
    <w:rsid w:val="00026D45"/>
    <w:rsid w:val="000270CE"/>
    <w:rsid w:val="000279C2"/>
    <w:rsid w:val="00027BB3"/>
    <w:rsid w:val="00030AFA"/>
    <w:rsid w:val="00031D50"/>
    <w:rsid w:val="0003206F"/>
    <w:rsid w:val="0003261C"/>
    <w:rsid w:val="00032DE7"/>
    <w:rsid w:val="000332D4"/>
    <w:rsid w:val="0003374F"/>
    <w:rsid w:val="00033B7D"/>
    <w:rsid w:val="00034547"/>
    <w:rsid w:val="00034E8C"/>
    <w:rsid w:val="00036E8C"/>
    <w:rsid w:val="00036EC8"/>
    <w:rsid w:val="0003703A"/>
    <w:rsid w:val="000379C5"/>
    <w:rsid w:val="00037B77"/>
    <w:rsid w:val="000403AC"/>
    <w:rsid w:val="00040D2C"/>
    <w:rsid w:val="00040DEC"/>
    <w:rsid w:val="0004131C"/>
    <w:rsid w:val="00043AD0"/>
    <w:rsid w:val="00044448"/>
    <w:rsid w:val="00045D03"/>
    <w:rsid w:val="00046221"/>
    <w:rsid w:val="000464EA"/>
    <w:rsid w:val="00050FA5"/>
    <w:rsid w:val="000521F3"/>
    <w:rsid w:val="000526CF"/>
    <w:rsid w:val="000529D1"/>
    <w:rsid w:val="00052C88"/>
    <w:rsid w:val="00052D9D"/>
    <w:rsid w:val="000538EC"/>
    <w:rsid w:val="00054253"/>
    <w:rsid w:val="00054364"/>
    <w:rsid w:val="00054A4D"/>
    <w:rsid w:val="00057114"/>
    <w:rsid w:val="000577B0"/>
    <w:rsid w:val="00057950"/>
    <w:rsid w:val="000579A1"/>
    <w:rsid w:val="00060156"/>
    <w:rsid w:val="0006038F"/>
    <w:rsid w:val="000604C1"/>
    <w:rsid w:val="000609D1"/>
    <w:rsid w:val="00060E06"/>
    <w:rsid w:val="000615F9"/>
    <w:rsid w:val="00061BCB"/>
    <w:rsid w:val="00062983"/>
    <w:rsid w:val="00062E18"/>
    <w:rsid w:val="00063619"/>
    <w:rsid w:val="000639F1"/>
    <w:rsid w:val="000644E6"/>
    <w:rsid w:val="000646E4"/>
    <w:rsid w:val="00065E05"/>
    <w:rsid w:val="00066CD8"/>
    <w:rsid w:val="0006714C"/>
    <w:rsid w:val="00067ADB"/>
    <w:rsid w:val="00070E02"/>
    <w:rsid w:val="000719F5"/>
    <w:rsid w:val="000728A2"/>
    <w:rsid w:val="00073558"/>
    <w:rsid w:val="00073903"/>
    <w:rsid w:val="00074080"/>
    <w:rsid w:val="00076574"/>
    <w:rsid w:val="000768AB"/>
    <w:rsid w:val="00076D83"/>
    <w:rsid w:val="00076DAA"/>
    <w:rsid w:val="00080B21"/>
    <w:rsid w:val="00080F92"/>
    <w:rsid w:val="00081A12"/>
    <w:rsid w:val="00082793"/>
    <w:rsid w:val="00082AF6"/>
    <w:rsid w:val="00082DBE"/>
    <w:rsid w:val="00083167"/>
    <w:rsid w:val="0008365A"/>
    <w:rsid w:val="00083EFA"/>
    <w:rsid w:val="00083F57"/>
    <w:rsid w:val="00084640"/>
    <w:rsid w:val="000846F8"/>
    <w:rsid w:val="00084DE7"/>
    <w:rsid w:val="000857F4"/>
    <w:rsid w:val="0008586B"/>
    <w:rsid w:val="00086899"/>
    <w:rsid w:val="00086F01"/>
    <w:rsid w:val="000878AE"/>
    <w:rsid w:val="00087B53"/>
    <w:rsid w:val="00090E40"/>
    <w:rsid w:val="0009151B"/>
    <w:rsid w:val="0009169E"/>
    <w:rsid w:val="0009237F"/>
    <w:rsid w:val="000927B5"/>
    <w:rsid w:val="00093501"/>
    <w:rsid w:val="000937AA"/>
    <w:rsid w:val="000946A9"/>
    <w:rsid w:val="000946D4"/>
    <w:rsid w:val="000948E5"/>
    <w:rsid w:val="00094C9B"/>
    <w:rsid w:val="00095BBA"/>
    <w:rsid w:val="00095C44"/>
    <w:rsid w:val="00095FB3"/>
    <w:rsid w:val="000962A9"/>
    <w:rsid w:val="0009645C"/>
    <w:rsid w:val="000A1661"/>
    <w:rsid w:val="000A2EF5"/>
    <w:rsid w:val="000A3531"/>
    <w:rsid w:val="000A37DF"/>
    <w:rsid w:val="000A3E0B"/>
    <w:rsid w:val="000A51E1"/>
    <w:rsid w:val="000A6108"/>
    <w:rsid w:val="000A6299"/>
    <w:rsid w:val="000A634C"/>
    <w:rsid w:val="000A6ED7"/>
    <w:rsid w:val="000A6F75"/>
    <w:rsid w:val="000A77F2"/>
    <w:rsid w:val="000B0D0F"/>
    <w:rsid w:val="000B1117"/>
    <w:rsid w:val="000B11A5"/>
    <w:rsid w:val="000B1F25"/>
    <w:rsid w:val="000B24BB"/>
    <w:rsid w:val="000B3561"/>
    <w:rsid w:val="000B3673"/>
    <w:rsid w:val="000B371E"/>
    <w:rsid w:val="000B408B"/>
    <w:rsid w:val="000B4303"/>
    <w:rsid w:val="000B4438"/>
    <w:rsid w:val="000B4DCE"/>
    <w:rsid w:val="000B4FC0"/>
    <w:rsid w:val="000B53BC"/>
    <w:rsid w:val="000B56BE"/>
    <w:rsid w:val="000B6F59"/>
    <w:rsid w:val="000B71C2"/>
    <w:rsid w:val="000B76A6"/>
    <w:rsid w:val="000C06F8"/>
    <w:rsid w:val="000C092E"/>
    <w:rsid w:val="000C0DAE"/>
    <w:rsid w:val="000C1A1F"/>
    <w:rsid w:val="000C1C58"/>
    <w:rsid w:val="000C24A8"/>
    <w:rsid w:val="000C27CC"/>
    <w:rsid w:val="000C29BC"/>
    <w:rsid w:val="000C2FBA"/>
    <w:rsid w:val="000C36FF"/>
    <w:rsid w:val="000C6567"/>
    <w:rsid w:val="000C6CC1"/>
    <w:rsid w:val="000C6D05"/>
    <w:rsid w:val="000C7659"/>
    <w:rsid w:val="000C7AED"/>
    <w:rsid w:val="000D0625"/>
    <w:rsid w:val="000D063B"/>
    <w:rsid w:val="000D0A5A"/>
    <w:rsid w:val="000D0D11"/>
    <w:rsid w:val="000D1057"/>
    <w:rsid w:val="000D118D"/>
    <w:rsid w:val="000D178B"/>
    <w:rsid w:val="000D1BF7"/>
    <w:rsid w:val="000D2531"/>
    <w:rsid w:val="000D3EC0"/>
    <w:rsid w:val="000D40B0"/>
    <w:rsid w:val="000D4525"/>
    <w:rsid w:val="000D5F48"/>
    <w:rsid w:val="000D6963"/>
    <w:rsid w:val="000D6999"/>
    <w:rsid w:val="000D742A"/>
    <w:rsid w:val="000E1262"/>
    <w:rsid w:val="000E3FEA"/>
    <w:rsid w:val="000E44EB"/>
    <w:rsid w:val="000E4558"/>
    <w:rsid w:val="000E590C"/>
    <w:rsid w:val="000E6F3D"/>
    <w:rsid w:val="000E7D98"/>
    <w:rsid w:val="000F09C2"/>
    <w:rsid w:val="000F0B1A"/>
    <w:rsid w:val="000F20E2"/>
    <w:rsid w:val="000F27AD"/>
    <w:rsid w:val="000F33DE"/>
    <w:rsid w:val="000F3EA4"/>
    <w:rsid w:val="000F55A4"/>
    <w:rsid w:val="000F599B"/>
    <w:rsid w:val="000F6343"/>
    <w:rsid w:val="000F6F19"/>
    <w:rsid w:val="000F78FD"/>
    <w:rsid w:val="001001E5"/>
    <w:rsid w:val="00100E15"/>
    <w:rsid w:val="00101079"/>
    <w:rsid w:val="00101BF1"/>
    <w:rsid w:val="00101DE3"/>
    <w:rsid w:val="00101E91"/>
    <w:rsid w:val="00102B91"/>
    <w:rsid w:val="00102DB3"/>
    <w:rsid w:val="00102EEB"/>
    <w:rsid w:val="0010350A"/>
    <w:rsid w:val="0010379D"/>
    <w:rsid w:val="001038B1"/>
    <w:rsid w:val="001048B5"/>
    <w:rsid w:val="00105013"/>
    <w:rsid w:val="00105750"/>
    <w:rsid w:val="00105819"/>
    <w:rsid w:val="00105A40"/>
    <w:rsid w:val="00106A1E"/>
    <w:rsid w:val="001076F5"/>
    <w:rsid w:val="00107CC5"/>
    <w:rsid w:val="001101D4"/>
    <w:rsid w:val="00110A1F"/>
    <w:rsid w:val="00110D4C"/>
    <w:rsid w:val="00110F44"/>
    <w:rsid w:val="00111F24"/>
    <w:rsid w:val="001122E9"/>
    <w:rsid w:val="00113EF4"/>
    <w:rsid w:val="0011459D"/>
    <w:rsid w:val="00115513"/>
    <w:rsid w:val="0011689E"/>
    <w:rsid w:val="001171E8"/>
    <w:rsid w:val="001178CC"/>
    <w:rsid w:val="001178F3"/>
    <w:rsid w:val="00120DAA"/>
    <w:rsid w:val="001212CD"/>
    <w:rsid w:val="001221C3"/>
    <w:rsid w:val="00122AA3"/>
    <w:rsid w:val="00122DB1"/>
    <w:rsid w:val="00122DD5"/>
    <w:rsid w:val="00123905"/>
    <w:rsid w:val="001239FF"/>
    <w:rsid w:val="00123CB5"/>
    <w:rsid w:val="00123E8C"/>
    <w:rsid w:val="00123EFB"/>
    <w:rsid w:val="00124049"/>
    <w:rsid w:val="00124153"/>
    <w:rsid w:val="0012456B"/>
    <w:rsid w:val="00124821"/>
    <w:rsid w:val="00124CE1"/>
    <w:rsid w:val="00124F73"/>
    <w:rsid w:val="00125806"/>
    <w:rsid w:val="00125D12"/>
    <w:rsid w:val="0012695E"/>
    <w:rsid w:val="00126993"/>
    <w:rsid w:val="00126AEA"/>
    <w:rsid w:val="00127268"/>
    <w:rsid w:val="001275BC"/>
    <w:rsid w:val="00130698"/>
    <w:rsid w:val="00130D00"/>
    <w:rsid w:val="00131414"/>
    <w:rsid w:val="001325CC"/>
    <w:rsid w:val="001326CD"/>
    <w:rsid w:val="00132CA5"/>
    <w:rsid w:val="00133FE9"/>
    <w:rsid w:val="001343FE"/>
    <w:rsid w:val="00135171"/>
    <w:rsid w:val="0013524D"/>
    <w:rsid w:val="001352FA"/>
    <w:rsid w:val="0013691E"/>
    <w:rsid w:val="00136C38"/>
    <w:rsid w:val="00137579"/>
    <w:rsid w:val="0013779D"/>
    <w:rsid w:val="00137E6E"/>
    <w:rsid w:val="0014016A"/>
    <w:rsid w:val="001416C5"/>
    <w:rsid w:val="001417CA"/>
    <w:rsid w:val="0014229C"/>
    <w:rsid w:val="001423AD"/>
    <w:rsid w:val="00143887"/>
    <w:rsid w:val="00143C89"/>
    <w:rsid w:val="001441F7"/>
    <w:rsid w:val="0014421F"/>
    <w:rsid w:val="00144D88"/>
    <w:rsid w:val="00145C8E"/>
    <w:rsid w:val="00146C45"/>
    <w:rsid w:val="00146D8E"/>
    <w:rsid w:val="00147A01"/>
    <w:rsid w:val="001503E2"/>
    <w:rsid w:val="00150BB2"/>
    <w:rsid w:val="00150EEC"/>
    <w:rsid w:val="00151D97"/>
    <w:rsid w:val="00151F35"/>
    <w:rsid w:val="0015602D"/>
    <w:rsid w:val="00156831"/>
    <w:rsid w:val="00156977"/>
    <w:rsid w:val="001571BA"/>
    <w:rsid w:val="001573C5"/>
    <w:rsid w:val="00157B08"/>
    <w:rsid w:val="00157E56"/>
    <w:rsid w:val="00157F37"/>
    <w:rsid w:val="0016020D"/>
    <w:rsid w:val="0016130A"/>
    <w:rsid w:val="0016273C"/>
    <w:rsid w:val="0016296B"/>
    <w:rsid w:val="0016330A"/>
    <w:rsid w:val="001636DF"/>
    <w:rsid w:val="00164124"/>
    <w:rsid w:val="001645D2"/>
    <w:rsid w:val="001647F0"/>
    <w:rsid w:val="00164832"/>
    <w:rsid w:val="00164BD8"/>
    <w:rsid w:val="00164E59"/>
    <w:rsid w:val="0017060C"/>
    <w:rsid w:val="00170D26"/>
    <w:rsid w:val="00171065"/>
    <w:rsid w:val="0017257A"/>
    <w:rsid w:val="00174D02"/>
    <w:rsid w:val="00181849"/>
    <w:rsid w:val="0018289D"/>
    <w:rsid w:val="00182A04"/>
    <w:rsid w:val="00182C04"/>
    <w:rsid w:val="00182EBD"/>
    <w:rsid w:val="00183970"/>
    <w:rsid w:val="001841AA"/>
    <w:rsid w:val="001841C5"/>
    <w:rsid w:val="00184CF6"/>
    <w:rsid w:val="00186147"/>
    <w:rsid w:val="00187126"/>
    <w:rsid w:val="0018717F"/>
    <w:rsid w:val="00187478"/>
    <w:rsid w:val="00187D10"/>
    <w:rsid w:val="00187D7A"/>
    <w:rsid w:val="00191155"/>
    <w:rsid w:val="00191514"/>
    <w:rsid w:val="00191686"/>
    <w:rsid w:val="001918C5"/>
    <w:rsid w:val="00191F90"/>
    <w:rsid w:val="0019341A"/>
    <w:rsid w:val="001938F6"/>
    <w:rsid w:val="00194CFA"/>
    <w:rsid w:val="00194FF2"/>
    <w:rsid w:val="0019531C"/>
    <w:rsid w:val="0019568D"/>
    <w:rsid w:val="00196278"/>
    <w:rsid w:val="001966DB"/>
    <w:rsid w:val="001972B8"/>
    <w:rsid w:val="0019744E"/>
    <w:rsid w:val="001976CD"/>
    <w:rsid w:val="00197EFE"/>
    <w:rsid w:val="001A0585"/>
    <w:rsid w:val="001A0757"/>
    <w:rsid w:val="001A08ED"/>
    <w:rsid w:val="001A13F6"/>
    <w:rsid w:val="001A1A8C"/>
    <w:rsid w:val="001A1B02"/>
    <w:rsid w:val="001A26E2"/>
    <w:rsid w:val="001A30EC"/>
    <w:rsid w:val="001A3EF2"/>
    <w:rsid w:val="001A6728"/>
    <w:rsid w:val="001A76F8"/>
    <w:rsid w:val="001A7842"/>
    <w:rsid w:val="001A7D5E"/>
    <w:rsid w:val="001A7FBD"/>
    <w:rsid w:val="001B0607"/>
    <w:rsid w:val="001B08C1"/>
    <w:rsid w:val="001B10C1"/>
    <w:rsid w:val="001B1151"/>
    <w:rsid w:val="001B23D0"/>
    <w:rsid w:val="001B2C58"/>
    <w:rsid w:val="001B2F43"/>
    <w:rsid w:val="001B412D"/>
    <w:rsid w:val="001B4CD4"/>
    <w:rsid w:val="001B5A75"/>
    <w:rsid w:val="001B5CCC"/>
    <w:rsid w:val="001B6130"/>
    <w:rsid w:val="001B65DD"/>
    <w:rsid w:val="001B664A"/>
    <w:rsid w:val="001B73B3"/>
    <w:rsid w:val="001B7564"/>
    <w:rsid w:val="001B7FE3"/>
    <w:rsid w:val="001C0A75"/>
    <w:rsid w:val="001C13BD"/>
    <w:rsid w:val="001C19F0"/>
    <w:rsid w:val="001C2D65"/>
    <w:rsid w:val="001C3AD2"/>
    <w:rsid w:val="001C4823"/>
    <w:rsid w:val="001C4883"/>
    <w:rsid w:val="001C51EE"/>
    <w:rsid w:val="001C57A1"/>
    <w:rsid w:val="001C65AB"/>
    <w:rsid w:val="001C73C9"/>
    <w:rsid w:val="001C7D79"/>
    <w:rsid w:val="001C7EF2"/>
    <w:rsid w:val="001C7FBA"/>
    <w:rsid w:val="001D188A"/>
    <w:rsid w:val="001D1B7B"/>
    <w:rsid w:val="001D2209"/>
    <w:rsid w:val="001D2CD9"/>
    <w:rsid w:val="001D34E6"/>
    <w:rsid w:val="001D37AA"/>
    <w:rsid w:val="001D428D"/>
    <w:rsid w:val="001D4538"/>
    <w:rsid w:val="001D4BA9"/>
    <w:rsid w:val="001D53EE"/>
    <w:rsid w:val="001D613E"/>
    <w:rsid w:val="001D6CE6"/>
    <w:rsid w:val="001D7193"/>
    <w:rsid w:val="001E03DA"/>
    <w:rsid w:val="001E09C9"/>
    <w:rsid w:val="001E1196"/>
    <w:rsid w:val="001E17B8"/>
    <w:rsid w:val="001E199C"/>
    <w:rsid w:val="001E1F80"/>
    <w:rsid w:val="001E36EA"/>
    <w:rsid w:val="001E3D65"/>
    <w:rsid w:val="001E41D6"/>
    <w:rsid w:val="001E4884"/>
    <w:rsid w:val="001E5074"/>
    <w:rsid w:val="001E5F73"/>
    <w:rsid w:val="001E73B7"/>
    <w:rsid w:val="001F0221"/>
    <w:rsid w:val="001F03A1"/>
    <w:rsid w:val="001F0A33"/>
    <w:rsid w:val="001F2708"/>
    <w:rsid w:val="001F2B5D"/>
    <w:rsid w:val="001F3EA3"/>
    <w:rsid w:val="001F4230"/>
    <w:rsid w:val="001F4C7E"/>
    <w:rsid w:val="001F4EAD"/>
    <w:rsid w:val="001F5C29"/>
    <w:rsid w:val="001F66DC"/>
    <w:rsid w:val="001F6E29"/>
    <w:rsid w:val="001F7213"/>
    <w:rsid w:val="001F795A"/>
    <w:rsid w:val="001F7CEE"/>
    <w:rsid w:val="0020035D"/>
    <w:rsid w:val="002003CC"/>
    <w:rsid w:val="002004CE"/>
    <w:rsid w:val="00200902"/>
    <w:rsid w:val="00200C4B"/>
    <w:rsid w:val="00201472"/>
    <w:rsid w:val="00201752"/>
    <w:rsid w:val="00201851"/>
    <w:rsid w:val="00201BCD"/>
    <w:rsid w:val="002023FB"/>
    <w:rsid w:val="00202D13"/>
    <w:rsid w:val="00202E66"/>
    <w:rsid w:val="00202E7F"/>
    <w:rsid w:val="002035EF"/>
    <w:rsid w:val="00204162"/>
    <w:rsid w:val="0020457A"/>
    <w:rsid w:val="00204F71"/>
    <w:rsid w:val="00205FEB"/>
    <w:rsid w:val="00206DB0"/>
    <w:rsid w:val="00206E77"/>
    <w:rsid w:val="0020756C"/>
    <w:rsid w:val="00207A61"/>
    <w:rsid w:val="00207D32"/>
    <w:rsid w:val="0021013B"/>
    <w:rsid w:val="00210FDA"/>
    <w:rsid w:val="002114C8"/>
    <w:rsid w:val="00211716"/>
    <w:rsid w:val="00211790"/>
    <w:rsid w:val="00211795"/>
    <w:rsid w:val="00211D9C"/>
    <w:rsid w:val="002120F6"/>
    <w:rsid w:val="002125D7"/>
    <w:rsid w:val="00212CC5"/>
    <w:rsid w:val="00212D5E"/>
    <w:rsid w:val="0021338B"/>
    <w:rsid w:val="00213800"/>
    <w:rsid w:val="0021388A"/>
    <w:rsid w:val="00214212"/>
    <w:rsid w:val="002145C7"/>
    <w:rsid w:val="00214DA6"/>
    <w:rsid w:val="0021634E"/>
    <w:rsid w:val="002169EB"/>
    <w:rsid w:val="002203E1"/>
    <w:rsid w:val="00220593"/>
    <w:rsid w:val="00220877"/>
    <w:rsid w:val="0022089C"/>
    <w:rsid w:val="0022187B"/>
    <w:rsid w:val="002220DB"/>
    <w:rsid w:val="002221C1"/>
    <w:rsid w:val="00222837"/>
    <w:rsid w:val="0022296E"/>
    <w:rsid w:val="00223A6E"/>
    <w:rsid w:val="00224A1E"/>
    <w:rsid w:val="00224BD8"/>
    <w:rsid w:val="00224EE9"/>
    <w:rsid w:val="00226244"/>
    <w:rsid w:val="002268B2"/>
    <w:rsid w:val="00226D95"/>
    <w:rsid w:val="00226DE9"/>
    <w:rsid w:val="002270DD"/>
    <w:rsid w:val="00227810"/>
    <w:rsid w:val="00227E6F"/>
    <w:rsid w:val="002303BE"/>
    <w:rsid w:val="002309E1"/>
    <w:rsid w:val="00230D31"/>
    <w:rsid w:val="002311AB"/>
    <w:rsid w:val="00231453"/>
    <w:rsid w:val="0023272E"/>
    <w:rsid w:val="00233289"/>
    <w:rsid w:val="00233495"/>
    <w:rsid w:val="0023397D"/>
    <w:rsid w:val="00233CDF"/>
    <w:rsid w:val="0023408C"/>
    <w:rsid w:val="00236CBC"/>
    <w:rsid w:val="00236D5E"/>
    <w:rsid w:val="00237CAC"/>
    <w:rsid w:val="0024087E"/>
    <w:rsid w:val="00240C99"/>
    <w:rsid w:val="00241DD1"/>
    <w:rsid w:val="00243F6D"/>
    <w:rsid w:val="00244094"/>
    <w:rsid w:val="00244DF6"/>
    <w:rsid w:val="00244FD7"/>
    <w:rsid w:val="00246154"/>
    <w:rsid w:val="0024632B"/>
    <w:rsid w:val="00246471"/>
    <w:rsid w:val="00246A8A"/>
    <w:rsid w:val="00246FC4"/>
    <w:rsid w:val="0024794E"/>
    <w:rsid w:val="00247BB0"/>
    <w:rsid w:val="00250660"/>
    <w:rsid w:val="0025143E"/>
    <w:rsid w:val="00251841"/>
    <w:rsid w:val="00252472"/>
    <w:rsid w:val="00252547"/>
    <w:rsid w:val="00252F2D"/>
    <w:rsid w:val="002536A3"/>
    <w:rsid w:val="0025393A"/>
    <w:rsid w:val="00254375"/>
    <w:rsid w:val="00254469"/>
    <w:rsid w:val="0025563A"/>
    <w:rsid w:val="0025682F"/>
    <w:rsid w:val="00256F5C"/>
    <w:rsid w:val="00257129"/>
    <w:rsid w:val="002577B6"/>
    <w:rsid w:val="00257E13"/>
    <w:rsid w:val="0026001D"/>
    <w:rsid w:val="00260C00"/>
    <w:rsid w:val="00261C0D"/>
    <w:rsid w:val="00261DED"/>
    <w:rsid w:val="00261DF3"/>
    <w:rsid w:val="00262D4C"/>
    <w:rsid w:val="00263355"/>
    <w:rsid w:val="002643CD"/>
    <w:rsid w:val="00264E4F"/>
    <w:rsid w:val="002650E2"/>
    <w:rsid w:val="00265B6D"/>
    <w:rsid w:val="00266565"/>
    <w:rsid w:val="00266E7E"/>
    <w:rsid w:val="002679C0"/>
    <w:rsid w:val="00267AA3"/>
    <w:rsid w:val="00267FBD"/>
    <w:rsid w:val="00270DFD"/>
    <w:rsid w:val="00271A0E"/>
    <w:rsid w:val="00271C60"/>
    <w:rsid w:val="002720A4"/>
    <w:rsid w:val="0027264C"/>
    <w:rsid w:val="00272811"/>
    <w:rsid w:val="00272DCD"/>
    <w:rsid w:val="00273078"/>
    <w:rsid w:val="00273199"/>
    <w:rsid w:val="00273401"/>
    <w:rsid w:val="00274C19"/>
    <w:rsid w:val="00275475"/>
    <w:rsid w:val="0027698F"/>
    <w:rsid w:val="00276F6A"/>
    <w:rsid w:val="002771D7"/>
    <w:rsid w:val="002774B7"/>
    <w:rsid w:val="00277CE2"/>
    <w:rsid w:val="00280292"/>
    <w:rsid w:val="0028068B"/>
    <w:rsid w:val="00280753"/>
    <w:rsid w:val="002814CE"/>
    <w:rsid w:val="002819A3"/>
    <w:rsid w:val="00282184"/>
    <w:rsid w:val="00282928"/>
    <w:rsid w:val="00283D83"/>
    <w:rsid w:val="002840E3"/>
    <w:rsid w:val="002843A6"/>
    <w:rsid w:val="002843E9"/>
    <w:rsid w:val="00284915"/>
    <w:rsid w:val="00285081"/>
    <w:rsid w:val="0028666D"/>
    <w:rsid w:val="00286B00"/>
    <w:rsid w:val="00286DF5"/>
    <w:rsid w:val="00287799"/>
    <w:rsid w:val="00287FEA"/>
    <w:rsid w:val="002907D1"/>
    <w:rsid w:val="002908C6"/>
    <w:rsid w:val="002909E7"/>
    <w:rsid w:val="00290A0E"/>
    <w:rsid w:val="00290C24"/>
    <w:rsid w:val="00290D71"/>
    <w:rsid w:val="00292147"/>
    <w:rsid w:val="00293265"/>
    <w:rsid w:val="0029393C"/>
    <w:rsid w:val="00295D7C"/>
    <w:rsid w:val="00296159"/>
    <w:rsid w:val="002963C5"/>
    <w:rsid w:val="00296574"/>
    <w:rsid w:val="002975AD"/>
    <w:rsid w:val="0029783E"/>
    <w:rsid w:val="002A0055"/>
    <w:rsid w:val="002A015D"/>
    <w:rsid w:val="002A0D72"/>
    <w:rsid w:val="002A1762"/>
    <w:rsid w:val="002A29AC"/>
    <w:rsid w:val="002A2B03"/>
    <w:rsid w:val="002A45A9"/>
    <w:rsid w:val="002A4825"/>
    <w:rsid w:val="002A4871"/>
    <w:rsid w:val="002A4C61"/>
    <w:rsid w:val="002A5095"/>
    <w:rsid w:val="002A5455"/>
    <w:rsid w:val="002B020C"/>
    <w:rsid w:val="002B0F69"/>
    <w:rsid w:val="002B1D44"/>
    <w:rsid w:val="002B20AE"/>
    <w:rsid w:val="002B4A08"/>
    <w:rsid w:val="002B4B31"/>
    <w:rsid w:val="002B4EBA"/>
    <w:rsid w:val="002B6732"/>
    <w:rsid w:val="002B674D"/>
    <w:rsid w:val="002B6940"/>
    <w:rsid w:val="002C065A"/>
    <w:rsid w:val="002C0A85"/>
    <w:rsid w:val="002C0C75"/>
    <w:rsid w:val="002C1C2B"/>
    <w:rsid w:val="002C248D"/>
    <w:rsid w:val="002C2490"/>
    <w:rsid w:val="002C2921"/>
    <w:rsid w:val="002C45EA"/>
    <w:rsid w:val="002C4953"/>
    <w:rsid w:val="002C509F"/>
    <w:rsid w:val="002C7059"/>
    <w:rsid w:val="002D0326"/>
    <w:rsid w:val="002D18FD"/>
    <w:rsid w:val="002D20B8"/>
    <w:rsid w:val="002D2820"/>
    <w:rsid w:val="002D2A60"/>
    <w:rsid w:val="002D2FEF"/>
    <w:rsid w:val="002D3061"/>
    <w:rsid w:val="002D3270"/>
    <w:rsid w:val="002D5874"/>
    <w:rsid w:val="002D593D"/>
    <w:rsid w:val="002D5AC4"/>
    <w:rsid w:val="002D5D03"/>
    <w:rsid w:val="002D6C9A"/>
    <w:rsid w:val="002D7C23"/>
    <w:rsid w:val="002E00FD"/>
    <w:rsid w:val="002E1EE5"/>
    <w:rsid w:val="002E28DE"/>
    <w:rsid w:val="002E3B3A"/>
    <w:rsid w:val="002E3C03"/>
    <w:rsid w:val="002E45C0"/>
    <w:rsid w:val="002E4AD4"/>
    <w:rsid w:val="002E4E67"/>
    <w:rsid w:val="002E552E"/>
    <w:rsid w:val="002E7A1D"/>
    <w:rsid w:val="002F0017"/>
    <w:rsid w:val="002F1751"/>
    <w:rsid w:val="002F21E7"/>
    <w:rsid w:val="002F49DA"/>
    <w:rsid w:val="002F72D5"/>
    <w:rsid w:val="002F76AA"/>
    <w:rsid w:val="002F7E05"/>
    <w:rsid w:val="002F7F48"/>
    <w:rsid w:val="00300A45"/>
    <w:rsid w:val="003014E4"/>
    <w:rsid w:val="00301AAF"/>
    <w:rsid w:val="00301BD7"/>
    <w:rsid w:val="003032CB"/>
    <w:rsid w:val="003040DA"/>
    <w:rsid w:val="00304B50"/>
    <w:rsid w:val="00304C23"/>
    <w:rsid w:val="00304C3E"/>
    <w:rsid w:val="0030546E"/>
    <w:rsid w:val="00306093"/>
    <w:rsid w:val="00306095"/>
    <w:rsid w:val="003061EF"/>
    <w:rsid w:val="003062B2"/>
    <w:rsid w:val="00306310"/>
    <w:rsid w:val="003068CD"/>
    <w:rsid w:val="003077F6"/>
    <w:rsid w:val="00307F48"/>
    <w:rsid w:val="00310201"/>
    <w:rsid w:val="00310805"/>
    <w:rsid w:val="00310C4A"/>
    <w:rsid w:val="00310EBF"/>
    <w:rsid w:val="003110E7"/>
    <w:rsid w:val="00311756"/>
    <w:rsid w:val="00311A91"/>
    <w:rsid w:val="0031237C"/>
    <w:rsid w:val="00312979"/>
    <w:rsid w:val="00312BAC"/>
    <w:rsid w:val="003140F1"/>
    <w:rsid w:val="00314371"/>
    <w:rsid w:val="00314994"/>
    <w:rsid w:val="00314F0D"/>
    <w:rsid w:val="00315211"/>
    <w:rsid w:val="00316038"/>
    <w:rsid w:val="00316C7D"/>
    <w:rsid w:val="0031773A"/>
    <w:rsid w:val="003215F8"/>
    <w:rsid w:val="003218FC"/>
    <w:rsid w:val="00321B12"/>
    <w:rsid w:val="00321D6F"/>
    <w:rsid w:val="00321EAB"/>
    <w:rsid w:val="0032302F"/>
    <w:rsid w:val="0032316C"/>
    <w:rsid w:val="003233B0"/>
    <w:rsid w:val="00323CBF"/>
    <w:rsid w:val="00324606"/>
    <w:rsid w:val="00324DD2"/>
    <w:rsid w:val="0032636E"/>
    <w:rsid w:val="003263EC"/>
    <w:rsid w:val="0032672E"/>
    <w:rsid w:val="0032680E"/>
    <w:rsid w:val="003275A2"/>
    <w:rsid w:val="00330AC9"/>
    <w:rsid w:val="0033127C"/>
    <w:rsid w:val="00331722"/>
    <w:rsid w:val="00331C98"/>
    <w:rsid w:val="00333A81"/>
    <w:rsid w:val="00333D5A"/>
    <w:rsid w:val="00333D9F"/>
    <w:rsid w:val="003340AE"/>
    <w:rsid w:val="00334304"/>
    <w:rsid w:val="00334685"/>
    <w:rsid w:val="0033550D"/>
    <w:rsid w:val="00336313"/>
    <w:rsid w:val="003366E4"/>
    <w:rsid w:val="003367B6"/>
    <w:rsid w:val="0033701E"/>
    <w:rsid w:val="00337858"/>
    <w:rsid w:val="00337A08"/>
    <w:rsid w:val="00337AE6"/>
    <w:rsid w:val="00341CEB"/>
    <w:rsid w:val="0034295D"/>
    <w:rsid w:val="00342BE1"/>
    <w:rsid w:val="0034426C"/>
    <w:rsid w:val="0034435D"/>
    <w:rsid w:val="0034451A"/>
    <w:rsid w:val="00344A2D"/>
    <w:rsid w:val="003450E3"/>
    <w:rsid w:val="0034599A"/>
    <w:rsid w:val="00345FA3"/>
    <w:rsid w:val="00346A19"/>
    <w:rsid w:val="00346DA0"/>
    <w:rsid w:val="003471CC"/>
    <w:rsid w:val="00347436"/>
    <w:rsid w:val="003476D0"/>
    <w:rsid w:val="00347AD4"/>
    <w:rsid w:val="00347E35"/>
    <w:rsid w:val="00350B80"/>
    <w:rsid w:val="0035223B"/>
    <w:rsid w:val="00352D06"/>
    <w:rsid w:val="00354055"/>
    <w:rsid w:val="00354D43"/>
    <w:rsid w:val="00355317"/>
    <w:rsid w:val="00355952"/>
    <w:rsid w:val="00355BFE"/>
    <w:rsid w:val="003566B1"/>
    <w:rsid w:val="003576DA"/>
    <w:rsid w:val="00360999"/>
    <w:rsid w:val="00361111"/>
    <w:rsid w:val="003617BA"/>
    <w:rsid w:val="00361CB7"/>
    <w:rsid w:val="00361F8A"/>
    <w:rsid w:val="0036296B"/>
    <w:rsid w:val="00362CA3"/>
    <w:rsid w:val="00362FBA"/>
    <w:rsid w:val="0036441A"/>
    <w:rsid w:val="00364951"/>
    <w:rsid w:val="00364CDE"/>
    <w:rsid w:val="00365ABB"/>
    <w:rsid w:val="00367421"/>
    <w:rsid w:val="00367A94"/>
    <w:rsid w:val="00370191"/>
    <w:rsid w:val="00372EB8"/>
    <w:rsid w:val="00373A4F"/>
    <w:rsid w:val="00373BF8"/>
    <w:rsid w:val="00373CEB"/>
    <w:rsid w:val="00374C17"/>
    <w:rsid w:val="00375350"/>
    <w:rsid w:val="00375463"/>
    <w:rsid w:val="0037551C"/>
    <w:rsid w:val="00375E98"/>
    <w:rsid w:val="00375F46"/>
    <w:rsid w:val="00375F94"/>
    <w:rsid w:val="00376218"/>
    <w:rsid w:val="003768B1"/>
    <w:rsid w:val="0037716D"/>
    <w:rsid w:val="0037727C"/>
    <w:rsid w:val="00377364"/>
    <w:rsid w:val="00380EA6"/>
    <w:rsid w:val="0038157F"/>
    <w:rsid w:val="00381F45"/>
    <w:rsid w:val="00381F75"/>
    <w:rsid w:val="0038264F"/>
    <w:rsid w:val="00382788"/>
    <w:rsid w:val="00382948"/>
    <w:rsid w:val="00383894"/>
    <w:rsid w:val="00383CFD"/>
    <w:rsid w:val="00383FE0"/>
    <w:rsid w:val="003841D6"/>
    <w:rsid w:val="003845E5"/>
    <w:rsid w:val="00384759"/>
    <w:rsid w:val="00384F1B"/>
    <w:rsid w:val="00385E6E"/>
    <w:rsid w:val="003865E9"/>
    <w:rsid w:val="003909CB"/>
    <w:rsid w:val="003921B9"/>
    <w:rsid w:val="003923B1"/>
    <w:rsid w:val="003927C3"/>
    <w:rsid w:val="0039308E"/>
    <w:rsid w:val="00393677"/>
    <w:rsid w:val="003938FE"/>
    <w:rsid w:val="00393B27"/>
    <w:rsid w:val="00394CF2"/>
    <w:rsid w:val="0039556E"/>
    <w:rsid w:val="00396487"/>
    <w:rsid w:val="003970FB"/>
    <w:rsid w:val="003975A6"/>
    <w:rsid w:val="00397AD0"/>
    <w:rsid w:val="00397FB2"/>
    <w:rsid w:val="003A1C29"/>
    <w:rsid w:val="003A2169"/>
    <w:rsid w:val="003A219C"/>
    <w:rsid w:val="003A23C7"/>
    <w:rsid w:val="003A28C2"/>
    <w:rsid w:val="003A5800"/>
    <w:rsid w:val="003A6022"/>
    <w:rsid w:val="003A72AF"/>
    <w:rsid w:val="003A77B3"/>
    <w:rsid w:val="003A784B"/>
    <w:rsid w:val="003A7B5D"/>
    <w:rsid w:val="003B01B7"/>
    <w:rsid w:val="003B04C0"/>
    <w:rsid w:val="003B0A09"/>
    <w:rsid w:val="003B0FB0"/>
    <w:rsid w:val="003B1329"/>
    <w:rsid w:val="003B13D2"/>
    <w:rsid w:val="003B168F"/>
    <w:rsid w:val="003B177C"/>
    <w:rsid w:val="003B17D1"/>
    <w:rsid w:val="003B18E4"/>
    <w:rsid w:val="003B2A83"/>
    <w:rsid w:val="003B3F42"/>
    <w:rsid w:val="003B4E13"/>
    <w:rsid w:val="003B54CD"/>
    <w:rsid w:val="003B56DC"/>
    <w:rsid w:val="003B5BC8"/>
    <w:rsid w:val="003B6925"/>
    <w:rsid w:val="003B6DB2"/>
    <w:rsid w:val="003B6FF5"/>
    <w:rsid w:val="003B788F"/>
    <w:rsid w:val="003C00AA"/>
    <w:rsid w:val="003C06A1"/>
    <w:rsid w:val="003C0DF2"/>
    <w:rsid w:val="003C1CF6"/>
    <w:rsid w:val="003C2EEF"/>
    <w:rsid w:val="003C3938"/>
    <w:rsid w:val="003C4714"/>
    <w:rsid w:val="003C4EFC"/>
    <w:rsid w:val="003C4F20"/>
    <w:rsid w:val="003C52EC"/>
    <w:rsid w:val="003C579E"/>
    <w:rsid w:val="003C5BAD"/>
    <w:rsid w:val="003C5CAA"/>
    <w:rsid w:val="003C6293"/>
    <w:rsid w:val="003C6BDA"/>
    <w:rsid w:val="003D1F6D"/>
    <w:rsid w:val="003D28DC"/>
    <w:rsid w:val="003D2CA2"/>
    <w:rsid w:val="003D3908"/>
    <w:rsid w:val="003D5742"/>
    <w:rsid w:val="003D5A21"/>
    <w:rsid w:val="003D60A9"/>
    <w:rsid w:val="003D6A06"/>
    <w:rsid w:val="003D6C70"/>
    <w:rsid w:val="003D713D"/>
    <w:rsid w:val="003D72E5"/>
    <w:rsid w:val="003D74C9"/>
    <w:rsid w:val="003E0BA5"/>
    <w:rsid w:val="003E22EE"/>
    <w:rsid w:val="003E28C0"/>
    <w:rsid w:val="003E335F"/>
    <w:rsid w:val="003E567A"/>
    <w:rsid w:val="003E5971"/>
    <w:rsid w:val="003E65CB"/>
    <w:rsid w:val="003E65DA"/>
    <w:rsid w:val="003E6DF0"/>
    <w:rsid w:val="003E6F4E"/>
    <w:rsid w:val="003E6F57"/>
    <w:rsid w:val="003E7743"/>
    <w:rsid w:val="003E7BCC"/>
    <w:rsid w:val="003F04AB"/>
    <w:rsid w:val="003F058D"/>
    <w:rsid w:val="003F0F0E"/>
    <w:rsid w:val="003F1312"/>
    <w:rsid w:val="003F18AD"/>
    <w:rsid w:val="003F1A7E"/>
    <w:rsid w:val="003F2624"/>
    <w:rsid w:val="003F2E72"/>
    <w:rsid w:val="003F406C"/>
    <w:rsid w:val="003F4140"/>
    <w:rsid w:val="003F4150"/>
    <w:rsid w:val="003F6494"/>
    <w:rsid w:val="003F6C8D"/>
    <w:rsid w:val="003F6CEC"/>
    <w:rsid w:val="003F6D36"/>
    <w:rsid w:val="003F6D37"/>
    <w:rsid w:val="003F7302"/>
    <w:rsid w:val="003F7D97"/>
    <w:rsid w:val="00400159"/>
    <w:rsid w:val="004016BF"/>
    <w:rsid w:val="00401FA0"/>
    <w:rsid w:val="004024BF"/>
    <w:rsid w:val="004028B6"/>
    <w:rsid w:val="00402E07"/>
    <w:rsid w:val="00403156"/>
    <w:rsid w:val="00403428"/>
    <w:rsid w:val="00404715"/>
    <w:rsid w:val="0040512C"/>
    <w:rsid w:val="0040600A"/>
    <w:rsid w:val="00406438"/>
    <w:rsid w:val="004066B8"/>
    <w:rsid w:val="0040697F"/>
    <w:rsid w:val="004069BB"/>
    <w:rsid w:val="00407396"/>
    <w:rsid w:val="00407791"/>
    <w:rsid w:val="00407C67"/>
    <w:rsid w:val="004100FB"/>
    <w:rsid w:val="004101EA"/>
    <w:rsid w:val="004104C5"/>
    <w:rsid w:val="00411F73"/>
    <w:rsid w:val="004126CC"/>
    <w:rsid w:val="00412D1B"/>
    <w:rsid w:val="00414977"/>
    <w:rsid w:val="00414E30"/>
    <w:rsid w:val="004168FE"/>
    <w:rsid w:val="00416CCF"/>
    <w:rsid w:val="0041762B"/>
    <w:rsid w:val="0041790A"/>
    <w:rsid w:val="00420D90"/>
    <w:rsid w:val="00421110"/>
    <w:rsid w:val="004219B3"/>
    <w:rsid w:val="00422087"/>
    <w:rsid w:val="00422DD0"/>
    <w:rsid w:val="004238BD"/>
    <w:rsid w:val="00423A16"/>
    <w:rsid w:val="00423AA3"/>
    <w:rsid w:val="00424E0F"/>
    <w:rsid w:val="004262A8"/>
    <w:rsid w:val="004263E7"/>
    <w:rsid w:val="00426F3C"/>
    <w:rsid w:val="00430B28"/>
    <w:rsid w:val="00430CAF"/>
    <w:rsid w:val="004310B5"/>
    <w:rsid w:val="0043157D"/>
    <w:rsid w:val="00432349"/>
    <w:rsid w:val="004329C9"/>
    <w:rsid w:val="00432A08"/>
    <w:rsid w:val="00433B20"/>
    <w:rsid w:val="004340FB"/>
    <w:rsid w:val="0043466F"/>
    <w:rsid w:val="00434DEB"/>
    <w:rsid w:val="00435A3C"/>
    <w:rsid w:val="00435DB4"/>
    <w:rsid w:val="00436194"/>
    <w:rsid w:val="00436C05"/>
    <w:rsid w:val="00437A9A"/>
    <w:rsid w:val="00440D63"/>
    <w:rsid w:val="0044107D"/>
    <w:rsid w:val="0044183E"/>
    <w:rsid w:val="00442662"/>
    <w:rsid w:val="0044316B"/>
    <w:rsid w:val="0044340B"/>
    <w:rsid w:val="00443BEC"/>
    <w:rsid w:val="00443C2E"/>
    <w:rsid w:val="0044424B"/>
    <w:rsid w:val="00444B04"/>
    <w:rsid w:val="00445558"/>
    <w:rsid w:val="00445640"/>
    <w:rsid w:val="00445FE3"/>
    <w:rsid w:val="00447483"/>
    <w:rsid w:val="0045087F"/>
    <w:rsid w:val="00451B77"/>
    <w:rsid w:val="00451E1C"/>
    <w:rsid w:val="00452014"/>
    <w:rsid w:val="004521B2"/>
    <w:rsid w:val="004529F1"/>
    <w:rsid w:val="00455A10"/>
    <w:rsid w:val="0045702C"/>
    <w:rsid w:val="004577B0"/>
    <w:rsid w:val="0046037E"/>
    <w:rsid w:val="00460636"/>
    <w:rsid w:val="00460AF6"/>
    <w:rsid w:val="00460DEA"/>
    <w:rsid w:val="004616CF"/>
    <w:rsid w:val="004616E3"/>
    <w:rsid w:val="00462327"/>
    <w:rsid w:val="00463AB9"/>
    <w:rsid w:val="00463F0E"/>
    <w:rsid w:val="004651BB"/>
    <w:rsid w:val="0046530B"/>
    <w:rsid w:val="004659AD"/>
    <w:rsid w:val="00465C9A"/>
    <w:rsid w:val="00466AD8"/>
    <w:rsid w:val="004670B8"/>
    <w:rsid w:val="0047044A"/>
    <w:rsid w:val="004705F7"/>
    <w:rsid w:val="00470DBE"/>
    <w:rsid w:val="004716A2"/>
    <w:rsid w:val="00471AC9"/>
    <w:rsid w:val="00473D34"/>
    <w:rsid w:val="004741F0"/>
    <w:rsid w:val="00475AC0"/>
    <w:rsid w:val="004766A9"/>
    <w:rsid w:val="00476715"/>
    <w:rsid w:val="004772D4"/>
    <w:rsid w:val="004775AC"/>
    <w:rsid w:val="00477F62"/>
    <w:rsid w:val="004805E4"/>
    <w:rsid w:val="00480748"/>
    <w:rsid w:val="004810B3"/>
    <w:rsid w:val="00481495"/>
    <w:rsid w:val="0048166C"/>
    <w:rsid w:val="00483489"/>
    <w:rsid w:val="00484073"/>
    <w:rsid w:val="0048435E"/>
    <w:rsid w:val="00484864"/>
    <w:rsid w:val="00484F54"/>
    <w:rsid w:val="00484FE8"/>
    <w:rsid w:val="00485352"/>
    <w:rsid w:val="00486064"/>
    <w:rsid w:val="00486069"/>
    <w:rsid w:val="004877A6"/>
    <w:rsid w:val="00487DFE"/>
    <w:rsid w:val="00490040"/>
    <w:rsid w:val="00490622"/>
    <w:rsid w:val="00490860"/>
    <w:rsid w:val="0049117B"/>
    <w:rsid w:val="00491A3C"/>
    <w:rsid w:val="00492099"/>
    <w:rsid w:val="00492AE1"/>
    <w:rsid w:val="00493947"/>
    <w:rsid w:val="00493B00"/>
    <w:rsid w:val="00495160"/>
    <w:rsid w:val="00496931"/>
    <w:rsid w:val="004A0738"/>
    <w:rsid w:val="004A1BBD"/>
    <w:rsid w:val="004A1C76"/>
    <w:rsid w:val="004A1D41"/>
    <w:rsid w:val="004A1D44"/>
    <w:rsid w:val="004A1DE6"/>
    <w:rsid w:val="004A2448"/>
    <w:rsid w:val="004A33E0"/>
    <w:rsid w:val="004A3487"/>
    <w:rsid w:val="004A36C3"/>
    <w:rsid w:val="004A3E16"/>
    <w:rsid w:val="004A4812"/>
    <w:rsid w:val="004A538B"/>
    <w:rsid w:val="004A60C0"/>
    <w:rsid w:val="004A61CB"/>
    <w:rsid w:val="004A69CA"/>
    <w:rsid w:val="004A6BBF"/>
    <w:rsid w:val="004A6D23"/>
    <w:rsid w:val="004A7E0A"/>
    <w:rsid w:val="004B0379"/>
    <w:rsid w:val="004B13A5"/>
    <w:rsid w:val="004B23C4"/>
    <w:rsid w:val="004B3229"/>
    <w:rsid w:val="004B42A0"/>
    <w:rsid w:val="004B42C4"/>
    <w:rsid w:val="004B4799"/>
    <w:rsid w:val="004B49B2"/>
    <w:rsid w:val="004B5D26"/>
    <w:rsid w:val="004B6040"/>
    <w:rsid w:val="004B612C"/>
    <w:rsid w:val="004B65B0"/>
    <w:rsid w:val="004B6735"/>
    <w:rsid w:val="004B67FF"/>
    <w:rsid w:val="004B6C50"/>
    <w:rsid w:val="004B7BDD"/>
    <w:rsid w:val="004C1312"/>
    <w:rsid w:val="004C1D73"/>
    <w:rsid w:val="004C3DD0"/>
    <w:rsid w:val="004C41C9"/>
    <w:rsid w:val="004C4701"/>
    <w:rsid w:val="004D0A1B"/>
    <w:rsid w:val="004D13E7"/>
    <w:rsid w:val="004D146E"/>
    <w:rsid w:val="004D198C"/>
    <w:rsid w:val="004D21D8"/>
    <w:rsid w:val="004D2A29"/>
    <w:rsid w:val="004D391D"/>
    <w:rsid w:val="004D39F5"/>
    <w:rsid w:val="004D3FDF"/>
    <w:rsid w:val="004D426E"/>
    <w:rsid w:val="004D4385"/>
    <w:rsid w:val="004D43EB"/>
    <w:rsid w:val="004D440E"/>
    <w:rsid w:val="004D4C00"/>
    <w:rsid w:val="004D581D"/>
    <w:rsid w:val="004D5A6A"/>
    <w:rsid w:val="004D6FF6"/>
    <w:rsid w:val="004E08FC"/>
    <w:rsid w:val="004E0918"/>
    <w:rsid w:val="004E0DFB"/>
    <w:rsid w:val="004E0E43"/>
    <w:rsid w:val="004E1FE3"/>
    <w:rsid w:val="004E31F1"/>
    <w:rsid w:val="004E3B7B"/>
    <w:rsid w:val="004E3DBC"/>
    <w:rsid w:val="004E47A9"/>
    <w:rsid w:val="004E48F1"/>
    <w:rsid w:val="004E5B48"/>
    <w:rsid w:val="004E5D67"/>
    <w:rsid w:val="004E6E36"/>
    <w:rsid w:val="004E6F42"/>
    <w:rsid w:val="004E758E"/>
    <w:rsid w:val="004E7E5B"/>
    <w:rsid w:val="004F1286"/>
    <w:rsid w:val="004F12DE"/>
    <w:rsid w:val="004F16B5"/>
    <w:rsid w:val="004F1702"/>
    <w:rsid w:val="004F1780"/>
    <w:rsid w:val="004F1E31"/>
    <w:rsid w:val="004F2918"/>
    <w:rsid w:val="004F3FAA"/>
    <w:rsid w:val="004F58E1"/>
    <w:rsid w:val="004F5928"/>
    <w:rsid w:val="004F5AF7"/>
    <w:rsid w:val="004F63FF"/>
    <w:rsid w:val="004F6536"/>
    <w:rsid w:val="004F6BA1"/>
    <w:rsid w:val="004F74AC"/>
    <w:rsid w:val="004F7BB3"/>
    <w:rsid w:val="00502623"/>
    <w:rsid w:val="00504339"/>
    <w:rsid w:val="005046CA"/>
    <w:rsid w:val="00506086"/>
    <w:rsid w:val="00506615"/>
    <w:rsid w:val="005069F8"/>
    <w:rsid w:val="005074CE"/>
    <w:rsid w:val="00510463"/>
    <w:rsid w:val="00510A37"/>
    <w:rsid w:val="00510B3B"/>
    <w:rsid w:val="00511B0D"/>
    <w:rsid w:val="00512BDE"/>
    <w:rsid w:val="00512F67"/>
    <w:rsid w:val="00512FD4"/>
    <w:rsid w:val="00513AB3"/>
    <w:rsid w:val="00513FAD"/>
    <w:rsid w:val="005143E8"/>
    <w:rsid w:val="005144BA"/>
    <w:rsid w:val="00514A13"/>
    <w:rsid w:val="00514EC9"/>
    <w:rsid w:val="0051593D"/>
    <w:rsid w:val="00515BDD"/>
    <w:rsid w:val="0051612C"/>
    <w:rsid w:val="00516301"/>
    <w:rsid w:val="00516462"/>
    <w:rsid w:val="00516854"/>
    <w:rsid w:val="005172A8"/>
    <w:rsid w:val="00517CC8"/>
    <w:rsid w:val="005203D3"/>
    <w:rsid w:val="005203E5"/>
    <w:rsid w:val="00520BB2"/>
    <w:rsid w:val="00520CFE"/>
    <w:rsid w:val="00520FD9"/>
    <w:rsid w:val="00521C6F"/>
    <w:rsid w:val="0052265A"/>
    <w:rsid w:val="00523198"/>
    <w:rsid w:val="00523328"/>
    <w:rsid w:val="005236ED"/>
    <w:rsid w:val="00523BF8"/>
    <w:rsid w:val="00523EB6"/>
    <w:rsid w:val="00524D8A"/>
    <w:rsid w:val="00524F56"/>
    <w:rsid w:val="005257B6"/>
    <w:rsid w:val="00525B25"/>
    <w:rsid w:val="00525F8C"/>
    <w:rsid w:val="005266EE"/>
    <w:rsid w:val="00526968"/>
    <w:rsid w:val="00526A24"/>
    <w:rsid w:val="00527E13"/>
    <w:rsid w:val="00527FDE"/>
    <w:rsid w:val="00530A7E"/>
    <w:rsid w:val="00530EA9"/>
    <w:rsid w:val="00530F77"/>
    <w:rsid w:val="00531063"/>
    <w:rsid w:val="005310CA"/>
    <w:rsid w:val="0053110F"/>
    <w:rsid w:val="00531C69"/>
    <w:rsid w:val="00532185"/>
    <w:rsid w:val="0053305F"/>
    <w:rsid w:val="00533529"/>
    <w:rsid w:val="00533D1A"/>
    <w:rsid w:val="00535943"/>
    <w:rsid w:val="00535CFD"/>
    <w:rsid w:val="00540027"/>
    <w:rsid w:val="00540530"/>
    <w:rsid w:val="0054076D"/>
    <w:rsid w:val="00540849"/>
    <w:rsid w:val="00540D69"/>
    <w:rsid w:val="00541905"/>
    <w:rsid w:val="00541BED"/>
    <w:rsid w:val="005429DF"/>
    <w:rsid w:val="00543118"/>
    <w:rsid w:val="00543E6D"/>
    <w:rsid w:val="005447D2"/>
    <w:rsid w:val="00544A14"/>
    <w:rsid w:val="005457E0"/>
    <w:rsid w:val="00545FC1"/>
    <w:rsid w:val="005460CA"/>
    <w:rsid w:val="00546911"/>
    <w:rsid w:val="0054711F"/>
    <w:rsid w:val="00547893"/>
    <w:rsid w:val="00547F06"/>
    <w:rsid w:val="0055151A"/>
    <w:rsid w:val="00551A1E"/>
    <w:rsid w:val="00551FE3"/>
    <w:rsid w:val="005523FA"/>
    <w:rsid w:val="005527BC"/>
    <w:rsid w:val="00552FD3"/>
    <w:rsid w:val="0055331E"/>
    <w:rsid w:val="00553CC6"/>
    <w:rsid w:val="00554008"/>
    <w:rsid w:val="005552F3"/>
    <w:rsid w:val="0055605D"/>
    <w:rsid w:val="0055613E"/>
    <w:rsid w:val="00557A51"/>
    <w:rsid w:val="00560118"/>
    <w:rsid w:val="0056020A"/>
    <w:rsid w:val="00561738"/>
    <w:rsid w:val="00561818"/>
    <w:rsid w:val="00562255"/>
    <w:rsid w:val="00562CE2"/>
    <w:rsid w:val="00563080"/>
    <w:rsid w:val="00563469"/>
    <w:rsid w:val="00563B5C"/>
    <w:rsid w:val="00563BDE"/>
    <w:rsid w:val="00564EEA"/>
    <w:rsid w:val="0056505A"/>
    <w:rsid w:val="00565197"/>
    <w:rsid w:val="0056558E"/>
    <w:rsid w:val="00570015"/>
    <w:rsid w:val="00571158"/>
    <w:rsid w:val="0057128D"/>
    <w:rsid w:val="00571A0B"/>
    <w:rsid w:val="0057254C"/>
    <w:rsid w:val="00573377"/>
    <w:rsid w:val="00573E33"/>
    <w:rsid w:val="00575116"/>
    <w:rsid w:val="005753F9"/>
    <w:rsid w:val="00575792"/>
    <w:rsid w:val="00575DB8"/>
    <w:rsid w:val="0057621A"/>
    <w:rsid w:val="00576779"/>
    <w:rsid w:val="00576EB9"/>
    <w:rsid w:val="005771A1"/>
    <w:rsid w:val="00577F4C"/>
    <w:rsid w:val="0058034C"/>
    <w:rsid w:val="0058095C"/>
    <w:rsid w:val="00581057"/>
    <w:rsid w:val="005817A6"/>
    <w:rsid w:val="00581809"/>
    <w:rsid w:val="0058193C"/>
    <w:rsid w:val="0058250A"/>
    <w:rsid w:val="00582865"/>
    <w:rsid w:val="00582E7A"/>
    <w:rsid w:val="0058374F"/>
    <w:rsid w:val="00584CDA"/>
    <w:rsid w:val="00585C67"/>
    <w:rsid w:val="005862D3"/>
    <w:rsid w:val="005864AE"/>
    <w:rsid w:val="00587BD9"/>
    <w:rsid w:val="00590359"/>
    <w:rsid w:val="00591FEE"/>
    <w:rsid w:val="00592101"/>
    <w:rsid w:val="00592322"/>
    <w:rsid w:val="00592D6C"/>
    <w:rsid w:val="0059361A"/>
    <w:rsid w:val="0059395C"/>
    <w:rsid w:val="00593EC9"/>
    <w:rsid w:val="00593FD4"/>
    <w:rsid w:val="00594176"/>
    <w:rsid w:val="005943E7"/>
    <w:rsid w:val="00594994"/>
    <w:rsid w:val="00595431"/>
    <w:rsid w:val="0059591B"/>
    <w:rsid w:val="00595CC1"/>
    <w:rsid w:val="0059644A"/>
    <w:rsid w:val="00596898"/>
    <w:rsid w:val="00596E7F"/>
    <w:rsid w:val="00597528"/>
    <w:rsid w:val="00597E2E"/>
    <w:rsid w:val="005A09D3"/>
    <w:rsid w:val="005A1717"/>
    <w:rsid w:val="005A1E4F"/>
    <w:rsid w:val="005A1FBE"/>
    <w:rsid w:val="005A201E"/>
    <w:rsid w:val="005A23A1"/>
    <w:rsid w:val="005A3353"/>
    <w:rsid w:val="005A3577"/>
    <w:rsid w:val="005A41A8"/>
    <w:rsid w:val="005A44EB"/>
    <w:rsid w:val="005A466F"/>
    <w:rsid w:val="005A6462"/>
    <w:rsid w:val="005B0B25"/>
    <w:rsid w:val="005B1331"/>
    <w:rsid w:val="005B2066"/>
    <w:rsid w:val="005B2632"/>
    <w:rsid w:val="005B2F5F"/>
    <w:rsid w:val="005B31F0"/>
    <w:rsid w:val="005B4A4A"/>
    <w:rsid w:val="005B4A7C"/>
    <w:rsid w:val="005B522B"/>
    <w:rsid w:val="005B786B"/>
    <w:rsid w:val="005C2343"/>
    <w:rsid w:val="005C23C2"/>
    <w:rsid w:val="005C48CC"/>
    <w:rsid w:val="005C4AA2"/>
    <w:rsid w:val="005C5008"/>
    <w:rsid w:val="005C5251"/>
    <w:rsid w:val="005C5B4A"/>
    <w:rsid w:val="005C63FB"/>
    <w:rsid w:val="005C69B0"/>
    <w:rsid w:val="005C6A5B"/>
    <w:rsid w:val="005C6BD4"/>
    <w:rsid w:val="005C6C31"/>
    <w:rsid w:val="005C78F7"/>
    <w:rsid w:val="005C7BB6"/>
    <w:rsid w:val="005C7C10"/>
    <w:rsid w:val="005D0A75"/>
    <w:rsid w:val="005D17E9"/>
    <w:rsid w:val="005D1D3D"/>
    <w:rsid w:val="005D261E"/>
    <w:rsid w:val="005D2A1D"/>
    <w:rsid w:val="005D2AB0"/>
    <w:rsid w:val="005D3370"/>
    <w:rsid w:val="005D37A4"/>
    <w:rsid w:val="005D3EC9"/>
    <w:rsid w:val="005D3FD5"/>
    <w:rsid w:val="005D453E"/>
    <w:rsid w:val="005D46C0"/>
    <w:rsid w:val="005D6AC0"/>
    <w:rsid w:val="005D7C5B"/>
    <w:rsid w:val="005E0090"/>
    <w:rsid w:val="005E03A6"/>
    <w:rsid w:val="005E0666"/>
    <w:rsid w:val="005E1373"/>
    <w:rsid w:val="005E13A7"/>
    <w:rsid w:val="005E15B0"/>
    <w:rsid w:val="005E1E33"/>
    <w:rsid w:val="005E2220"/>
    <w:rsid w:val="005E279F"/>
    <w:rsid w:val="005E2CCF"/>
    <w:rsid w:val="005E2DAC"/>
    <w:rsid w:val="005E2E4D"/>
    <w:rsid w:val="005E4094"/>
    <w:rsid w:val="005E4ED3"/>
    <w:rsid w:val="005E4F70"/>
    <w:rsid w:val="005E52D8"/>
    <w:rsid w:val="005E5B5C"/>
    <w:rsid w:val="005E5FDC"/>
    <w:rsid w:val="005E6615"/>
    <w:rsid w:val="005E6D8A"/>
    <w:rsid w:val="005E76EB"/>
    <w:rsid w:val="005F09C1"/>
    <w:rsid w:val="005F14F4"/>
    <w:rsid w:val="005F3185"/>
    <w:rsid w:val="005F3291"/>
    <w:rsid w:val="005F32ED"/>
    <w:rsid w:val="005F3EEC"/>
    <w:rsid w:val="005F44DD"/>
    <w:rsid w:val="005F4B5E"/>
    <w:rsid w:val="005F5531"/>
    <w:rsid w:val="005F64FC"/>
    <w:rsid w:val="005F667B"/>
    <w:rsid w:val="005F6A10"/>
    <w:rsid w:val="005F6E06"/>
    <w:rsid w:val="00600F04"/>
    <w:rsid w:val="00600F77"/>
    <w:rsid w:val="0060176C"/>
    <w:rsid w:val="00601A5E"/>
    <w:rsid w:val="00601F60"/>
    <w:rsid w:val="006029E2"/>
    <w:rsid w:val="00602E04"/>
    <w:rsid w:val="0060355B"/>
    <w:rsid w:val="00603857"/>
    <w:rsid w:val="00605D4B"/>
    <w:rsid w:val="006067E3"/>
    <w:rsid w:val="00606ACC"/>
    <w:rsid w:val="00606E84"/>
    <w:rsid w:val="00607BF6"/>
    <w:rsid w:val="006102B1"/>
    <w:rsid w:val="00610FD9"/>
    <w:rsid w:val="00612E4B"/>
    <w:rsid w:val="00614212"/>
    <w:rsid w:val="00614B87"/>
    <w:rsid w:val="00614BA5"/>
    <w:rsid w:val="00615954"/>
    <w:rsid w:val="00615F86"/>
    <w:rsid w:val="00616614"/>
    <w:rsid w:val="00616668"/>
    <w:rsid w:val="00616CA9"/>
    <w:rsid w:val="00620CA1"/>
    <w:rsid w:val="006219F0"/>
    <w:rsid w:val="00622607"/>
    <w:rsid w:val="00622C91"/>
    <w:rsid w:val="00623240"/>
    <w:rsid w:val="0062333D"/>
    <w:rsid w:val="0062384C"/>
    <w:rsid w:val="00626E94"/>
    <w:rsid w:val="006271FC"/>
    <w:rsid w:val="00631C37"/>
    <w:rsid w:val="00632193"/>
    <w:rsid w:val="00633E57"/>
    <w:rsid w:val="00634854"/>
    <w:rsid w:val="00634A58"/>
    <w:rsid w:val="00634C2E"/>
    <w:rsid w:val="0063517C"/>
    <w:rsid w:val="00635500"/>
    <w:rsid w:val="00635C4C"/>
    <w:rsid w:val="00635D22"/>
    <w:rsid w:val="00637080"/>
    <w:rsid w:val="00637DB9"/>
    <w:rsid w:val="006406D1"/>
    <w:rsid w:val="0064106A"/>
    <w:rsid w:val="006433C5"/>
    <w:rsid w:val="00643E0D"/>
    <w:rsid w:val="0064413D"/>
    <w:rsid w:val="00644438"/>
    <w:rsid w:val="00645222"/>
    <w:rsid w:val="00645441"/>
    <w:rsid w:val="00646EA5"/>
    <w:rsid w:val="00646F61"/>
    <w:rsid w:val="006476BB"/>
    <w:rsid w:val="00647852"/>
    <w:rsid w:val="00647AA7"/>
    <w:rsid w:val="00650229"/>
    <w:rsid w:val="006502E2"/>
    <w:rsid w:val="0065108A"/>
    <w:rsid w:val="00651524"/>
    <w:rsid w:val="00652596"/>
    <w:rsid w:val="00652857"/>
    <w:rsid w:val="00652FFB"/>
    <w:rsid w:val="006530D0"/>
    <w:rsid w:val="00653782"/>
    <w:rsid w:val="0065460A"/>
    <w:rsid w:val="0065587B"/>
    <w:rsid w:val="00655A43"/>
    <w:rsid w:val="00655DEB"/>
    <w:rsid w:val="006562FD"/>
    <w:rsid w:val="00656B1A"/>
    <w:rsid w:val="0065715F"/>
    <w:rsid w:val="00657358"/>
    <w:rsid w:val="0065784D"/>
    <w:rsid w:val="00657C43"/>
    <w:rsid w:val="00660521"/>
    <w:rsid w:val="006606AF"/>
    <w:rsid w:val="00660A26"/>
    <w:rsid w:val="006611FA"/>
    <w:rsid w:val="006622DA"/>
    <w:rsid w:val="00662F8F"/>
    <w:rsid w:val="00664479"/>
    <w:rsid w:val="00664A03"/>
    <w:rsid w:val="00664EAD"/>
    <w:rsid w:val="006700D2"/>
    <w:rsid w:val="006708A8"/>
    <w:rsid w:val="00671139"/>
    <w:rsid w:val="00671EFA"/>
    <w:rsid w:val="006740B2"/>
    <w:rsid w:val="00674C19"/>
    <w:rsid w:val="00674D22"/>
    <w:rsid w:val="00676EB8"/>
    <w:rsid w:val="0068004C"/>
    <w:rsid w:val="00680218"/>
    <w:rsid w:val="0068032F"/>
    <w:rsid w:val="006806E9"/>
    <w:rsid w:val="00680B24"/>
    <w:rsid w:val="00680BF7"/>
    <w:rsid w:val="00680D94"/>
    <w:rsid w:val="00680E26"/>
    <w:rsid w:val="00681B8D"/>
    <w:rsid w:val="0068221F"/>
    <w:rsid w:val="00683877"/>
    <w:rsid w:val="00683FCE"/>
    <w:rsid w:val="006851AD"/>
    <w:rsid w:val="006852A3"/>
    <w:rsid w:val="00685C14"/>
    <w:rsid w:val="00685D20"/>
    <w:rsid w:val="00686137"/>
    <w:rsid w:val="006908D5"/>
    <w:rsid w:val="00690E28"/>
    <w:rsid w:val="00691315"/>
    <w:rsid w:val="00691969"/>
    <w:rsid w:val="00691E91"/>
    <w:rsid w:val="006938D0"/>
    <w:rsid w:val="00693F02"/>
    <w:rsid w:val="00694205"/>
    <w:rsid w:val="00694382"/>
    <w:rsid w:val="006946F4"/>
    <w:rsid w:val="00695C61"/>
    <w:rsid w:val="00695C6E"/>
    <w:rsid w:val="006968AD"/>
    <w:rsid w:val="00696B23"/>
    <w:rsid w:val="00696DAE"/>
    <w:rsid w:val="00697C17"/>
    <w:rsid w:val="006A01B1"/>
    <w:rsid w:val="006A05D2"/>
    <w:rsid w:val="006A09F2"/>
    <w:rsid w:val="006A1A94"/>
    <w:rsid w:val="006A3E63"/>
    <w:rsid w:val="006A4BD8"/>
    <w:rsid w:val="006A5025"/>
    <w:rsid w:val="006A5FE3"/>
    <w:rsid w:val="006A6166"/>
    <w:rsid w:val="006A74D4"/>
    <w:rsid w:val="006A7B8D"/>
    <w:rsid w:val="006A7FB8"/>
    <w:rsid w:val="006B0789"/>
    <w:rsid w:val="006B0CA1"/>
    <w:rsid w:val="006B3B4B"/>
    <w:rsid w:val="006B4406"/>
    <w:rsid w:val="006B4903"/>
    <w:rsid w:val="006B57B6"/>
    <w:rsid w:val="006B5F7D"/>
    <w:rsid w:val="006B6232"/>
    <w:rsid w:val="006B64F9"/>
    <w:rsid w:val="006B6C79"/>
    <w:rsid w:val="006B76E4"/>
    <w:rsid w:val="006C0393"/>
    <w:rsid w:val="006C073F"/>
    <w:rsid w:val="006C07F7"/>
    <w:rsid w:val="006C15D9"/>
    <w:rsid w:val="006C1A9A"/>
    <w:rsid w:val="006C2076"/>
    <w:rsid w:val="006C22DF"/>
    <w:rsid w:val="006C2CC5"/>
    <w:rsid w:val="006C3545"/>
    <w:rsid w:val="006C3811"/>
    <w:rsid w:val="006C4569"/>
    <w:rsid w:val="006C49E7"/>
    <w:rsid w:val="006C4C23"/>
    <w:rsid w:val="006C5AA3"/>
    <w:rsid w:val="006C5F25"/>
    <w:rsid w:val="006C68F4"/>
    <w:rsid w:val="006C6D19"/>
    <w:rsid w:val="006C7122"/>
    <w:rsid w:val="006D0293"/>
    <w:rsid w:val="006D1531"/>
    <w:rsid w:val="006D20F7"/>
    <w:rsid w:val="006D2DDD"/>
    <w:rsid w:val="006D363A"/>
    <w:rsid w:val="006D365C"/>
    <w:rsid w:val="006D77DF"/>
    <w:rsid w:val="006E04A6"/>
    <w:rsid w:val="006E09A1"/>
    <w:rsid w:val="006E1516"/>
    <w:rsid w:val="006E21C5"/>
    <w:rsid w:val="006E2B21"/>
    <w:rsid w:val="006E43AD"/>
    <w:rsid w:val="006E51A7"/>
    <w:rsid w:val="006E55AF"/>
    <w:rsid w:val="006E5F19"/>
    <w:rsid w:val="006E70CE"/>
    <w:rsid w:val="006E7B17"/>
    <w:rsid w:val="006F0333"/>
    <w:rsid w:val="006F21EB"/>
    <w:rsid w:val="006F2809"/>
    <w:rsid w:val="006F2CCB"/>
    <w:rsid w:val="006F3462"/>
    <w:rsid w:val="006F3549"/>
    <w:rsid w:val="006F3BEE"/>
    <w:rsid w:val="006F3C5A"/>
    <w:rsid w:val="006F3D0E"/>
    <w:rsid w:val="006F4060"/>
    <w:rsid w:val="006F4234"/>
    <w:rsid w:val="006F48E4"/>
    <w:rsid w:val="006F5889"/>
    <w:rsid w:val="006F63C2"/>
    <w:rsid w:val="006F72DE"/>
    <w:rsid w:val="006F7791"/>
    <w:rsid w:val="006F7979"/>
    <w:rsid w:val="006F7BD2"/>
    <w:rsid w:val="006F7CAC"/>
    <w:rsid w:val="00701407"/>
    <w:rsid w:val="00701B01"/>
    <w:rsid w:val="00702857"/>
    <w:rsid w:val="007029F8"/>
    <w:rsid w:val="00702B47"/>
    <w:rsid w:val="00702DBA"/>
    <w:rsid w:val="007038FC"/>
    <w:rsid w:val="00703F4C"/>
    <w:rsid w:val="00704C87"/>
    <w:rsid w:val="007054F3"/>
    <w:rsid w:val="0070564F"/>
    <w:rsid w:val="00705BE8"/>
    <w:rsid w:val="007064A8"/>
    <w:rsid w:val="007065B0"/>
    <w:rsid w:val="00707300"/>
    <w:rsid w:val="007074E3"/>
    <w:rsid w:val="0070762C"/>
    <w:rsid w:val="007101DD"/>
    <w:rsid w:val="00710A4F"/>
    <w:rsid w:val="00710CF9"/>
    <w:rsid w:val="00711935"/>
    <w:rsid w:val="0071255E"/>
    <w:rsid w:val="00712646"/>
    <w:rsid w:val="007128BA"/>
    <w:rsid w:val="00712AE2"/>
    <w:rsid w:val="00712BBB"/>
    <w:rsid w:val="00712FA1"/>
    <w:rsid w:val="00712FA8"/>
    <w:rsid w:val="0071318C"/>
    <w:rsid w:val="00714B18"/>
    <w:rsid w:val="007153D8"/>
    <w:rsid w:val="00715C16"/>
    <w:rsid w:val="007174C9"/>
    <w:rsid w:val="00717723"/>
    <w:rsid w:val="007179F7"/>
    <w:rsid w:val="00720109"/>
    <w:rsid w:val="00721615"/>
    <w:rsid w:val="007217C4"/>
    <w:rsid w:val="00722F73"/>
    <w:rsid w:val="00723254"/>
    <w:rsid w:val="007232C8"/>
    <w:rsid w:val="00723D0C"/>
    <w:rsid w:val="00725836"/>
    <w:rsid w:val="0072591D"/>
    <w:rsid w:val="00725C33"/>
    <w:rsid w:val="00725CBA"/>
    <w:rsid w:val="007270E8"/>
    <w:rsid w:val="007272BC"/>
    <w:rsid w:val="00727C4C"/>
    <w:rsid w:val="0073018C"/>
    <w:rsid w:val="00731045"/>
    <w:rsid w:val="007311EE"/>
    <w:rsid w:val="00733207"/>
    <w:rsid w:val="00733847"/>
    <w:rsid w:val="00735018"/>
    <w:rsid w:val="00735672"/>
    <w:rsid w:val="007358A4"/>
    <w:rsid w:val="007358BD"/>
    <w:rsid w:val="00735AB7"/>
    <w:rsid w:val="00735D50"/>
    <w:rsid w:val="00735F22"/>
    <w:rsid w:val="007369BB"/>
    <w:rsid w:val="00736F4C"/>
    <w:rsid w:val="00737EC0"/>
    <w:rsid w:val="00737ED5"/>
    <w:rsid w:val="00740224"/>
    <w:rsid w:val="00744168"/>
    <w:rsid w:val="007445EF"/>
    <w:rsid w:val="007446CD"/>
    <w:rsid w:val="0074498D"/>
    <w:rsid w:val="00744D7B"/>
    <w:rsid w:val="00744E26"/>
    <w:rsid w:val="00744E93"/>
    <w:rsid w:val="00745CC8"/>
    <w:rsid w:val="0074634A"/>
    <w:rsid w:val="00746AB2"/>
    <w:rsid w:val="0074727A"/>
    <w:rsid w:val="007475A3"/>
    <w:rsid w:val="0075093A"/>
    <w:rsid w:val="00751A94"/>
    <w:rsid w:val="00751FCF"/>
    <w:rsid w:val="00752623"/>
    <w:rsid w:val="00753859"/>
    <w:rsid w:val="00753DBA"/>
    <w:rsid w:val="00754320"/>
    <w:rsid w:val="007548B4"/>
    <w:rsid w:val="00754A5A"/>
    <w:rsid w:val="007555E5"/>
    <w:rsid w:val="007567C9"/>
    <w:rsid w:val="00757115"/>
    <w:rsid w:val="00757A0A"/>
    <w:rsid w:val="00757F50"/>
    <w:rsid w:val="0076065A"/>
    <w:rsid w:val="00760D74"/>
    <w:rsid w:val="00760DAA"/>
    <w:rsid w:val="00761FBC"/>
    <w:rsid w:val="00762098"/>
    <w:rsid w:val="00762E32"/>
    <w:rsid w:val="00763504"/>
    <w:rsid w:val="00764ABB"/>
    <w:rsid w:val="00764C56"/>
    <w:rsid w:val="00766864"/>
    <w:rsid w:val="00766B0C"/>
    <w:rsid w:val="00766F69"/>
    <w:rsid w:val="00770903"/>
    <w:rsid w:val="00770C7C"/>
    <w:rsid w:val="00770D08"/>
    <w:rsid w:val="007712A9"/>
    <w:rsid w:val="00771AA2"/>
    <w:rsid w:val="00772B5D"/>
    <w:rsid w:val="00773932"/>
    <w:rsid w:val="00774BF8"/>
    <w:rsid w:val="00775ADC"/>
    <w:rsid w:val="0077622A"/>
    <w:rsid w:val="00776482"/>
    <w:rsid w:val="0077668E"/>
    <w:rsid w:val="007766D6"/>
    <w:rsid w:val="0077697B"/>
    <w:rsid w:val="00776BC9"/>
    <w:rsid w:val="007779E2"/>
    <w:rsid w:val="00777BE9"/>
    <w:rsid w:val="00777ECA"/>
    <w:rsid w:val="0078086F"/>
    <w:rsid w:val="007810EC"/>
    <w:rsid w:val="007812FE"/>
    <w:rsid w:val="00781C02"/>
    <w:rsid w:val="00781CC3"/>
    <w:rsid w:val="00782950"/>
    <w:rsid w:val="0078404B"/>
    <w:rsid w:val="00784E76"/>
    <w:rsid w:val="0078513B"/>
    <w:rsid w:val="007854EB"/>
    <w:rsid w:val="00785646"/>
    <w:rsid w:val="00786507"/>
    <w:rsid w:val="00786856"/>
    <w:rsid w:val="007870FF"/>
    <w:rsid w:val="0078733B"/>
    <w:rsid w:val="0078783B"/>
    <w:rsid w:val="00787C55"/>
    <w:rsid w:val="007904EE"/>
    <w:rsid w:val="007906D1"/>
    <w:rsid w:val="00790F82"/>
    <w:rsid w:val="00791829"/>
    <w:rsid w:val="007921D8"/>
    <w:rsid w:val="00792251"/>
    <w:rsid w:val="007922F3"/>
    <w:rsid w:val="00792697"/>
    <w:rsid w:val="00792DC0"/>
    <w:rsid w:val="00793E7F"/>
    <w:rsid w:val="0079470A"/>
    <w:rsid w:val="00794ABC"/>
    <w:rsid w:val="007950D5"/>
    <w:rsid w:val="00795FA6"/>
    <w:rsid w:val="00797DE5"/>
    <w:rsid w:val="007A009C"/>
    <w:rsid w:val="007A0207"/>
    <w:rsid w:val="007A03BF"/>
    <w:rsid w:val="007A26C3"/>
    <w:rsid w:val="007A273C"/>
    <w:rsid w:val="007A277F"/>
    <w:rsid w:val="007A29EF"/>
    <w:rsid w:val="007A31F6"/>
    <w:rsid w:val="007A355B"/>
    <w:rsid w:val="007A3E93"/>
    <w:rsid w:val="007A4143"/>
    <w:rsid w:val="007A4922"/>
    <w:rsid w:val="007A4B0D"/>
    <w:rsid w:val="007A6791"/>
    <w:rsid w:val="007A6BC1"/>
    <w:rsid w:val="007A6C52"/>
    <w:rsid w:val="007A6D61"/>
    <w:rsid w:val="007A6E8B"/>
    <w:rsid w:val="007A7DCE"/>
    <w:rsid w:val="007B0A9B"/>
    <w:rsid w:val="007B1019"/>
    <w:rsid w:val="007B2944"/>
    <w:rsid w:val="007B2F69"/>
    <w:rsid w:val="007B344F"/>
    <w:rsid w:val="007B3CBF"/>
    <w:rsid w:val="007B3D06"/>
    <w:rsid w:val="007B5030"/>
    <w:rsid w:val="007B5627"/>
    <w:rsid w:val="007B5CD9"/>
    <w:rsid w:val="007B683A"/>
    <w:rsid w:val="007B6BE6"/>
    <w:rsid w:val="007B6CFF"/>
    <w:rsid w:val="007B6FC9"/>
    <w:rsid w:val="007B76A3"/>
    <w:rsid w:val="007B789F"/>
    <w:rsid w:val="007C067E"/>
    <w:rsid w:val="007C07E1"/>
    <w:rsid w:val="007C0AD3"/>
    <w:rsid w:val="007C1D61"/>
    <w:rsid w:val="007C24CD"/>
    <w:rsid w:val="007C2BC5"/>
    <w:rsid w:val="007C3B57"/>
    <w:rsid w:val="007C451C"/>
    <w:rsid w:val="007C4BBF"/>
    <w:rsid w:val="007C4FC1"/>
    <w:rsid w:val="007C5084"/>
    <w:rsid w:val="007C5626"/>
    <w:rsid w:val="007C58D1"/>
    <w:rsid w:val="007C5AA2"/>
    <w:rsid w:val="007C5D84"/>
    <w:rsid w:val="007C5F1D"/>
    <w:rsid w:val="007C6812"/>
    <w:rsid w:val="007C69DD"/>
    <w:rsid w:val="007C6CAE"/>
    <w:rsid w:val="007C6DDB"/>
    <w:rsid w:val="007D07CB"/>
    <w:rsid w:val="007D0D78"/>
    <w:rsid w:val="007D118B"/>
    <w:rsid w:val="007D1969"/>
    <w:rsid w:val="007D2FC8"/>
    <w:rsid w:val="007D31F0"/>
    <w:rsid w:val="007D3209"/>
    <w:rsid w:val="007D371F"/>
    <w:rsid w:val="007D3AD6"/>
    <w:rsid w:val="007D52DA"/>
    <w:rsid w:val="007D546F"/>
    <w:rsid w:val="007D578B"/>
    <w:rsid w:val="007D5A63"/>
    <w:rsid w:val="007D5DB0"/>
    <w:rsid w:val="007D5FE5"/>
    <w:rsid w:val="007D6918"/>
    <w:rsid w:val="007D702D"/>
    <w:rsid w:val="007D7129"/>
    <w:rsid w:val="007E0582"/>
    <w:rsid w:val="007E0ED0"/>
    <w:rsid w:val="007E0EFA"/>
    <w:rsid w:val="007E16CA"/>
    <w:rsid w:val="007E353F"/>
    <w:rsid w:val="007E3B27"/>
    <w:rsid w:val="007E4A58"/>
    <w:rsid w:val="007E4BAF"/>
    <w:rsid w:val="007E4FFD"/>
    <w:rsid w:val="007E50AC"/>
    <w:rsid w:val="007E583E"/>
    <w:rsid w:val="007E5C87"/>
    <w:rsid w:val="007E6430"/>
    <w:rsid w:val="007E69F5"/>
    <w:rsid w:val="007E6EF3"/>
    <w:rsid w:val="007F09E9"/>
    <w:rsid w:val="007F0B11"/>
    <w:rsid w:val="007F0CD6"/>
    <w:rsid w:val="007F1595"/>
    <w:rsid w:val="007F1A0D"/>
    <w:rsid w:val="007F1AAD"/>
    <w:rsid w:val="007F2F22"/>
    <w:rsid w:val="007F4315"/>
    <w:rsid w:val="007F4C1A"/>
    <w:rsid w:val="007F56A8"/>
    <w:rsid w:val="007F61C3"/>
    <w:rsid w:val="007F70E6"/>
    <w:rsid w:val="007F7178"/>
    <w:rsid w:val="007F7CB8"/>
    <w:rsid w:val="00800D60"/>
    <w:rsid w:val="00801281"/>
    <w:rsid w:val="008016CE"/>
    <w:rsid w:val="008019BD"/>
    <w:rsid w:val="00801D61"/>
    <w:rsid w:val="00802122"/>
    <w:rsid w:val="0080370B"/>
    <w:rsid w:val="00803D41"/>
    <w:rsid w:val="0080415F"/>
    <w:rsid w:val="00805246"/>
    <w:rsid w:val="00805638"/>
    <w:rsid w:val="008073F1"/>
    <w:rsid w:val="0080752B"/>
    <w:rsid w:val="00807942"/>
    <w:rsid w:val="008118DC"/>
    <w:rsid w:val="0081221F"/>
    <w:rsid w:val="008129F5"/>
    <w:rsid w:val="00812B14"/>
    <w:rsid w:val="00813C76"/>
    <w:rsid w:val="00813F77"/>
    <w:rsid w:val="00814158"/>
    <w:rsid w:val="00814462"/>
    <w:rsid w:val="00814B64"/>
    <w:rsid w:val="00815502"/>
    <w:rsid w:val="008157C4"/>
    <w:rsid w:val="00815A1A"/>
    <w:rsid w:val="00815FBB"/>
    <w:rsid w:val="00815FD7"/>
    <w:rsid w:val="0081651D"/>
    <w:rsid w:val="00817C96"/>
    <w:rsid w:val="00817F44"/>
    <w:rsid w:val="008215FD"/>
    <w:rsid w:val="00821F95"/>
    <w:rsid w:val="00822346"/>
    <w:rsid w:val="0082244B"/>
    <w:rsid w:val="00823CDA"/>
    <w:rsid w:val="00826454"/>
    <w:rsid w:val="00826CA7"/>
    <w:rsid w:val="00826D2D"/>
    <w:rsid w:val="00827DAE"/>
    <w:rsid w:val="0083090C"/>
    <w:rsid w:val="00831446"/>
    <w:rsid w:val="008315DF"/>
    <w:rsid w:val="00831E80"/>
    <w:rsid w:val="00832C0E"/>
    <w:rsid w:val="00833124"/>
    <w:rsid w:val="00833341"/>
    <w:rsid w:val="00833FCA"/>
    <w:rsid w:val="008342E2"/>
    <w:rsid w:val="00834721"/>
    <w:rsid w:val="00834806"/>
    <w:rsid w:val="00834C88"/>
    <w:rsid w:val="00836963"/>
    <w:rsid w:val="0084093E"/>
    <w:rsid w:val="00841489"/>
    <w:rsid w:val="00841A13"/>
    <w:rsid w:val="00842B9E"/>
    <w:rsid w:val="008431C7"/>
    <w:rsid w:val="008434B9"/>
    <w:rsid w:val="00843823"/>
    <w:rsid w:val="008442A2"/>
    <w:rsid w:val="008442B4"/>
    <w:rsid w:val="00844613"/>
    <w:rsid w:val="008447AD"/>
    <w:rsid w:val="00844A58"/>
    <w:rsid w:val="00845806"/>
    <w:rsid w:val="00846867"/>
    <w:rsid w:val="00847077"/>
    <w:rsid w:val="00847080"/>
    <w:rsid w:val="00847F08"/>
    <w:rsid w:val="0085035E"/>
    <w:rsid w:val="00850A0C"/>
    <w:rsid w:val="008516A9"/>
    <w:rsid w:val="0085196B"/>
    <w:rsid w:val="00852786"/>
    <w:rsid w:val="00852BEC"/>
    <w:rsid w:val="0085431F"/>
    <w:rsid w:val="00854439"/>
    <w:rsid w:val="00854A77"/>
    <w:rsid w:val="00854D24"/>
    <w:rsid w:val="00854FFD"/>
    <w:rsid w:val="00855EDD"/>
    <w:rsid w:val="00856211"/>
    <w:rsid w:val="0085701F"/>
    <w:rsid w:val="00857838"/>
    <w:rsid w:val="00857AA5"/>
    <w:rsid w:val="008600DD"/>
    <w:rsid w:val="008605F5"/>
    <w:rsid w:val="00861429"/>
    <w:rsid w:val="00861574"/>
    <w:rsid w:val="00861F7C"/>
    <w:rsid w:val="008621D4"/>
    <w:rsid w:val="0086259E"/>
    <w:rsid w:val="00862BD6"/>
    <w:rsid w:val="00862C3A"/>
    <w:rsid w:val="00862C7B"/>
    <w:rsid w:val="00863029"/>
    <w:rsid w:val="0086335A"/>
    <w:rsid w:val="00863650"/>
    <w:rsid w:val="00863E4F"/>
    <w:rsid w:val="00864C63"/>
    <w:rsid w:val="00864C9D"/>
    <w:rsid w:val="00865AE3"/>
    <w:rsid w:val="00866029"/>
    <w:rsid w:val="008679B4"/>
    <w:rsid w:val="00867C2D"/>
    <w:rsid w:val="008702DA"/>
    <w:rsid w:val="008711EC"/>
    <w:rsid w:val="00871727"/>
    <w:rsid w:val="00871B3C"/>
    <w:rsid w:val="00871EBA"/>
    <w:rsid w:val="00872FB1"/>
    <w:rsid w:val="0087396D"/>
    <w:rsid w:val="00873E63"/>
    <w:rsid w:val="00874141"/>
    <w:rsid w:val="008743D4"/>
    <w:rsid w:val="00874404"/>
    <w:rsid w:val="0087586B"/>
    <w:rsid w:val="00875C72"/>
    <w:rsid w:val="008768FE"/>
    <w:rsid w:val="008802E6"/>
    <w:rsid w:val="008806F1"/>
    <w:rsid w:val="008816BF"/>
    <w:rsid w:val="00882121"/>
    <w:rsid w:val="00882872"/>
    <w:rsid w:val="00882923"/>
    <w:rsid w:val="00882DDB"/>
    <w:rsid w:val="00883715"/>
    <w:rsid w:val="00883C2E"/>
    <w:rsid w:val="00883C30"/>
    <w:rsid w:val="00883C8C"/>
    <w:rsid w:val="00883F1C"/>
    <w:rsid w:val="00886145"/>
    <w:rsid w:val="008866CA"/>
    <w:rsid w:val="00886B71"/>
    <w:rsid w:val="00886D25"/>
    <w:rsid w:val="00887368"/>
    <w:rsid w:val="0088758B"/>
    <w:rsid w:val="0088764D"/>
    <w:rsid w:val="008879DB"/>
    <w:rsid w:val="00890405"/>
    <w:rsid w:val="008908E6"/>
    <w:rsid w:val="00890B65"/>
    <w:rsid w:val="008925C3"/>
    <w:rsid w:val="00892AB6"/>
    <w:rsid w:val="00892DF1"/>
    <w:rsid w:val="008937AD"/>
    <w:rsid w:val="00894C94"/>
    <w:rsid w:val="00895092"/>
    <w:rsid w:val="00895BA1"/>
    <w:rsid w:val="00895CD8"/>
    <w:rsid w:val="00895DC5"/>
    <w:rsid w:val="00896550"/>
    <w:rsid w:val="00897085"/>
    <w:rsid w:val="008977A9"/>
    <w:rsid w:val="008A09DD"/>
    <w:rsid w:val="008A0E57"/>
    <w:rsid w:val="008A0F03"/>
    <w:rsid w:val="008A16C9"/>
    <w:rsid w:val="008A17C8"/>
    <w:rsid w:val="008A2369"/>
    <w:rsid w:val="008A2A99"/>
    <w:rsid w:val="008A3511"/>
    <w:rsid w:val="008A389B"/>
    <w:rsid w:val="008A3DB0"/>
    <w:rsid w:val="008A4209"/>
    <w:rsid w:val="008A4A31"/>
    <w:rsid w:val="008A4E32"/>
    <w:rsid w:val="008A5215"/>
    <w:rsid w:val="008A565B"/>
    <w:rsid w:val="008A59DC"/>
    <w:rsid w:val="008A5E2A"/>
    <w:rsid w:val="008A694A"/>
    <w:rsid w:val="008A69D0"/>
    <w:rsid w:val="008A6E4B"/>
    <w:rsid w:val="008A7128"/>
    <w:rsid w:val="008A7DCF"/>
    <w:rsid w:val="008B0339"/>
    <w:rsid w:val="008B0393"/>
    <w:rsid w:val="008B0610"/>
    <w:rsid w:val="008B112D"/>
    <w:rsid w:val="008B1163"/>
    <w:rsid w:val="008B15FE"/>
    <w:rsid w:val="008B19E9"/>
    <w:rsid w:val="008B1FED"/>
    <w:rsid w:val="008B23A1"/>
    <w:rsid w:val="008B2A2B"/>
    <w:rsid w:val="008B2A69"/>
    <w:rsid w:val="008B3673"/>
    <w:rsid w:val="008B3CAA"/>
    <w:rsid w:val="008B6980"/>
    <w:rsid w:val="008B6E96"/>
    <w:rsid w:val="008B70A8"/>
    <w:rsid w:val="008B7B1B"/>
    <w:rsid w:val="008B7E65"/>
    <w:rsid w:val="008C0144"/>
    <w:rsid w:val="008C0AF9"/>
    <w:rsid w:val="008C12C3"/>
    <w:rsid w:val="008C2E31"/>
    <w:rsid w:val="008C2E52"/>
    <w:rsid w:val="008C2EBA"/>
    <w:rsid w:val="008C3BBC"/>
    <w:rsid w:val="008C50A0"/>
    <w:rsid w:val="008C5288"/>
    <w:rsid w:val="008C5A39"/>
    <w:rsid w:val="008C5F9D"/>
    <w:rsid w:val="008C6079"/>
    <w:rsid w:val="008C6D13"/>
    <w:rsid w:val="008D0054"/>
    <w:rsid w:val="008D00BF"/>
    <w:rsid w:val="008D0BB2"/>
    <w:rsid w:val="008D0FDB"/>
    <w:rsid w:val="008D14C3"/>
    <w:rsid w:val="008D1BA2"/>
    <w:rsid w:val="008D1EA6"/>
    <w:rsid w:val="008D23F0"/>
    <w:rsid w:val="008D2A73"/>
    <w:rsid w:val="008D3318"/>
    <w:rsid w:val="008D3396"/>
    <w:rsid w:val="008D3E56"/>
    <w:rsid w:val="008D3E5A"/>
    <w:rsid w:val="008D45BE"/>
    <w:rsid w:val="008D45C8"/>
    <w:rsid w:val="008D46D4"/>
    <w:rsid w:val="008D4744"/>
    <w:rsid w:val="008D4C16"/>
    <w:rsid w:val="008D58E0"/>
    <w:rsid w:val="008D5D3A"/>
    <w:rsid w:val="008D6493"/>
    <w:rsid w:val="008D6949"/>
    <w:rsid w:val="008D6964"/>
    <w:rsid w:val="008D6E75"/>
    <w:rsid w:val="008D7998"/>
    <w:rsid w:val="008E147D"/>
    <w:rsid w:val="008E2369"/>
    <w:rsid w:val="008E26B5"/>
    <w:rsid w:val="008E3111"/>
    <w:rsid w:val="008E3FA4"/>
    <w:rsid w:val="008E4E68"/>
    <w:rsid w:val="008E66B7"/>
    <w:rsid w:val="008E6F8F"/>
    <w:rsid w:val="008E78D2"/>
    <w:rsid w:val="008F166E"/>
    <w:rsid w:val="008F1F06"/>
    <w:rsid w:val="008F2E3F"/>
    <w:rsid w:val="008F32AE"/>
    <w:rsid w:val="008F4C69"/>
    <w:rsid w:val="008F4FAA"/>
    <w:rsid w:val="008F65D7"/>
    <w:rsid w:val="008F78DC"/>
    <w:rsid w:val="00900EE6"/>
    <w:rsid w:val="00901110"/>
    <w:rsid w:val="00901E93"/>
    <w:rsid w:val="00902726"/>
    <w:rsid w:val="00902E19"/>
    <w:rsid w:val="00902E5F"/>
    <w:rsid w:val="00903136"/>
    <w:rsid w:val="00903163"/>
    <w:rsid w:val="009034F5"/>
    <w:rsid w:val="00903660"/>
    <w:rsid w:val="00903F96"/>
    <w:rsid w:val="00905689"/>
    <w:rsid w:val="0090723A"/>
    <w:rsid w:val="00907949"/>
    <w:rsid w:val="0091055B"/>
    <w:rsid w:val="0091075B"/>
    <w:rsid w:val="0091091B"/>
    <w:rsid w:val="00910A7C"/>
    <w:rsid w:val="00910E23"/>
    <w:rsid w:val="00911740"/>
    <w:rsid w:val="00911C8D"/>
    <w:rsid w:val="0091281E"/>
    <w:rsid w:val="009134E4"/>
    <w:rsid w:val="00913730"/>
    <w:rsid w:val="00913887"/>
    <w:rsid w:val="009146DF"/>
    <w:rsid w:val="00914CF7"/>
    <w:rsid w:val="00914E1A"/>
    <w:rsid w:val="00915856"/>
    <w:rsid w:val="00915A62"/>
    <w:rsid w:val="00915EED"/>
    <w:rsid w:val="00916591"/>
    <w:rsid w:val="009168A5"/>
    <w:rsid w:val="0091712C"/>
    <w:rsid w:val="0091759D"/>
    <w:rsid w:val="00917E0F"/>
    <w:rsid w:val="00917F8D"/>
    <w:rsid w:val="009223B8"/>
    <w:rsid w:val="00922D13"/>
    <w:rsid w:val="00923C02"/>
    <w:rsid w:val="00923C1D"/>
    <w:rsid w:val="00924083"/>
    <w:rsid w:val="009244FB"/>
    <w:rsid w:val="00925299"/>
    <w:rsid w:val="009252DF"/>
    <w:rsid w:val="0092636F"/>
    <w:rsid w:val="00927950"/>
    <w:rsid w:val="00927FE4"/>
    <w:rsid w:val="009310C2"/>
    <w:rsid w:val="00931AD9"/>
    <w:rsid w:val="00931C0B"/>
    <w:rsid w:val="00931CC2"/>
    <w:rsid w:val="0093225B"/>
    <w:rsid w:val="00932973"/>
    <w:rsid w:val="00932F5F"/>
    <w:rsid w:val="00933095"/>
    <w:rsid w:val="0093311C"/>
    <w:rsid w:val="00933138"/>
    <w:rsid w:val="00933397"/>
    <w:rsid w:val="00933415"/>
    <w:rsid w:val="00933686"/>
    <w:rsid w:val="00934266"/>
    <w:rsid w:val="009345AF"/>
    <w:rsid w:val="00934AD2"/>
    <w:rsid w:val="00934D9E"/>
    <w:rsid w:val="009359AF"/>
    <w:rsid w:val="00935BC4"/>
    <w:rsid w:val="00935C98"/>
    <w:rsid w:val="009369BA"/>
    <w:rsid w:val="009373E0"/>
    <w:rsid w:val="00937BF2"/>
    <w:rsid w:val="00937D2B"/>
    <w:rsid w:val="009403FD"/>
    <w:rsid w:val="009407DB"/>
    <w:rsid w:val="009416BA"/>
    <w:rsid w:val="00941840"/>
    <w:rsid w:val="0094199B"/>
    <w:rsid w:val="00942793"/>
    <w:rsid w:val="00942882"/>
    <w:rsid w:val="0094310B"/>
    <w:rsid w:val="009432E5"/>
    <w:rsid w:val="00943A1D"/>
    <w:rsid w:val="009443D0"/>
    <w:rsid w:val="00944983"/>
    <w:rsid w:val="00945611"/>
    <w:rsid w:val="00945994"/>
    <w:rsid w:val="00946245"/>
    <w:rsid w:val="00950486"/>
    <w:rsid w:val="00950BAA"/>
    <w:rsid w:val="00950E5B"/>
    <w:rsid w:val="00951183"/>
    <w:rsid w:val="00952076"/>
    <w:rsid w:val="00953697"/>
    <w:rsid w:val="009536D4"/>
    <w:rsid w:val="009539BE"/>
    <w:rsid w:val="009564AF"/>
    <w:rsid w:val="009565E7"/>
    <w:rsid w:val="00956A1F"/>
    <w:rsid w:val="00957826"/>
    <w:rsid w:val="0096018A"/>
    <w:rsid w:val="009602C5"/>
    <w:rsid w:val="00960511"/>
    <w:rsid w:val="009606CE"/>
    <w:rsid w:val="00960971"/>
    <w:rsid w:val="00960A52"/>
    <w:rsid w:val="00961438"/>
    <w:rsid w:val="00961547"/>
    <w:rsid w:val="009622AD"/>
    <w:rsid w:val="009626F5"/>
    <w:rsid w:val="00962A63"/>
    <w:rsid w:val="00962D60"/>
    <w:rsid w:val="00963644"/>
    <w:rsid w:val="00963AD2"/>
    <w:rsid w:val="00963BEB"/>
    <w:rsid w:val="009642BC"/>
    <w:rsid w:val="009655AC"/>
    <w:rsid w:val="00965BFE"/>
    <w:rsid w:val="00966C8A"/>
    <w:rsid w:val="00967FDD"/>
    <w:rsid w:val="0097036C"/>
    <w:rsid w:val="009708A7"/>
    <w:rsid w:val="00970B6E"/>
    <w:rsid w:val="00970CDA"/>
    <w:rsid w:val="009719DF"/>
    <w:rsid w:val="009719EE"/>
    <w:rsid w:val="009721FE"/>
    <w:rsid w:val="00972995"/>
    <w:rsid w:val="00973FE0"/>
    <w:rsid w:val="009741A7"/>
    <w:rsid w:val="009747DF"/>
    <w:rsid w:val="00975963"/>
    <w:rsid w:val="00975AEA"/>
    <w:rsid w:val="009762BD"/>
    <w:rsid w:val="00976675"/>
    <w:rsid w:val="00976C6D"/>
    <w:rsid w:val="009775E1"/>
    <w:rsid w:val="00977A0C"/>
    <w:rsid w:val="009803BE"/>
    <w:rsid w:val="009808C2"/>
    <w:rsid w:val="00980B3B"/>
    <w:rsid w:val="0098127B"/>
    <w:rsid w:val="00981D1F"/>
    <w:rsid w:val="009822C4"/>
    <w:rsid w:val="00982880"/>
    <w:rsid w:val="00982DDC"/>
    <w:rsid w:val="009830D3"/>
    <w:rsid w:val="00983467"/>
    <w:rsid w:val="00983F14"/>
    <w:rsid w:val="009850D0"/>
    <w:rsid w:val="0098593E"/>
    <w:rsid w:val="009867A2"/>
    <w:rsid w:val="00986A34"/>
    <w:rsid w:val="00987548"/>
    <w:rsid w:val="00987EFC"/>
    <w:rsid w:val="0099030D"/>
    <w:rsid w:val="009905C4"/>
    <w:rsid w:val="00990900"/>
    <w:rsid w:val="00990D65"/>
    <w:rsid w:val="00990D9A"/>
    <w:rsid w:val="00990DC0"/>
    <w:rsid w:val="00991000"/>
    <w:rsid w:val="00992093"/>
    <w:rsid w:val="00992EAE"/>
    <w:rsid w:val="009945F7"/>
    <w:rsid w:val="009954E0"/>
    <w:rsid w:val="0099580C"/>
    <w:rsid w:val="009958A7"/>
    <w:rsid w:val="00996F81"/>
    <w:rsid w:val="00996FEE"/>
    <w:rsid w:val="009972C4"/>
    <w:rsid w:val="009A003D"/>
    <w:rsid w:val="009A0050"/>
    <w:rsid w:val="009A04E7"/>
    <w:rsid w:val="009A0E64"/>
    <w:rsid w:val="009A12DE"/>
    <w:rsid w:val="009A1AED"/>
    <w:rsid w:val="009A2580"/>
    <w:rsid w:val="009A28BD"/>
    <w:rsid w:val="009A2ABE"/>
    <w:rsid w:val="009A35CB"/>
    <w:rsid w:val="009A3805"/>
    <w:rsid w:val="009A471F"/>
    <w:rsid w:val="009A4775"/>
    <w:rsid w:val="009A5C66"/>
    <w:rsid w:val="009A6535"/>
    <w:rsid w:val="009A6D02"/>
    <w:rsid w:val="009A7154"/>
    <w:rsid w:val="009A785B"/>
    <w:rsid w:val="009A7CCC"/>
    <w:rsid w:val="009A7F48"/>
    <w:rsid w:val="009A7FFC"/>
    <w:rsid w:val="009B0A05"/>
    <w:rsid w:val="009B1A9E"/>
    <w:rsid w:val="009B1DF1"/>
    <w:rsid w:val="009B2066"/>
    <w:rsid w:val="009B27D1"/>
    <w:rsid w:val="009B2C93"/>
    <w:rsid w:val="009B2F32"/>
    <w:rsid w:val="009B310D"/>
    <w:rsid w:val="009B36B0"/>
    <w:rsid w:val="009B40DE"/>
    <w:rsid w:val="009B4F14"/>
    <w:rsid w:val="009B5149"/>
    <w:rsid w:val="009B5CFE"/>
    <w:rsid w:val="009B72E7"/>
    <w:rsid w:val="009B72ED"/>
    <w:rsid w:val="009B7642"/>
    <w:rsid w:val="009B7E04"/>
    <w:rsid w:val="009C0E1B"/>
    <w:rsid w:val="009C0FE2"/>
    <w:rsid w:val="009C116E"/>
    <w:rsid w:val="009C153F"/>
    <w:rsid w:val="009C17FC"/>
    <w:rsid w:val="009C18A0"/>
    <w:rsid w:val="009C21A9"/>
    <w:rsid w:val="009C2692"/>
    <w:rsid w:val="009C2D29"/>
    <w:rsid w:val="009C3ED4"/>
    <w:rsid w:val="009C49C0"/>
    <w:rsid w:val="009C5591"/>
    <w:rsid w:val="009C6C39"/>
    <w:rsid w:val="009C7333"/>
    <w:rsid w:val="009D0B63"/>
    <w:rsid w:val="009D1628"/>
    <w:rsid w:val="009D17D7"/>
    <w:rsid w:val="009D1889"/>
    <w:rsid w:val="009D18D4"/>
    <w:rsid w:val="009D3A6E"/>
    <w:rsid w:val="009D4615"/>
    <w:rsid w:val="009D480C"/>
    <w:rsid w:val="009D6499"/>
    <w:rsid w:val="009D77B3"/>
    <w:rsid w:val="009D77F8"/>
    <w:rsid w:val="009E05C2"/>
    <w:rsid w:val="009E1896"/>
    <w:rsid w:val="009E1C4B"/>
    <w:rsid w:val="009E1CFE"/>
    <w:rsid w:val="009E23F7"/>
    <w:rsid w:val="009E250C"/>
    <w:rsid w:val="009E25F1"/>
    <w:rsid w:val="009E32F4"/>
    <w:rsid w:val="009E416E"/>
    <w:rsid w:val="009E4386"/>
    <w:rsid w:val="009E473D"/>
    <w:rsid w:val="009E552E"/>
    <w:rsid w:val="009E5C98"/>
    <w:rsid w:val="009E5CDF"/>
    <w:rsid w:val="009E648A"/>
    <w:rsid w:val="009E6587"/>
    <w:rsid w:val="009E6803"/>
    <w:rsid w:val="009E72C2"/>
    <w:rsid w:val="009E7CAE"/>
    <w:rsid w:val="009F0853"/>
    <w:rsid w:val="009F11A4"/>
    <w:rsid w:val="009F19A0"/>
    <w:rsid w:val="009F2EEC"/>
    <w:rsid w:val="009F38F0"/>
    <w:rsid w:val="009F4407"/>
    <w:rsid w:val="009F5135"/>
    <w:rsid w:val="009F5373"/>
    <w:rsid w:val="009F5C59"/>
    <w:rsid w:val="009F627F"/>
    <w:rsid w:val="009F65B2"/>
    <w:rsid w:val="009F690B"/>
    <w:rsid w:val="009F6B78"/>
    <w:rsid w:val="009F79EF"/>
    <w:rsid w:val="009F7C77"/>
    <w:rsid w:val="00A004E8"/>
    <w:rsid w:val="00A00748"/>
    <w:rsid w:val="00A00889"/>
    <w:rsid w:val="00A0222A"/>
    <w:rsid w:val="00A02372"/>
    <w:rsid w:val="00A026F2"/>
    <w:rsid w:val="00A02B58"/>
    <w:rsid w:val="00A0328D"/>
    <w:rsid w:val="00A03801"/>
    <w:rsid w:val="00A04050"/>
    <w:rsid w:val="00A04917"/>
    <w:rsid w:val="00A04EA7"/>
    <w:rsid w:val="00A05347"/>
    <w:rsid w:val="00A06C66"/>
    <w:rsid w:val="00A07EA0"/>
    <w:rsid w:val="00A112AF"/>
    <w:rsid w:val="00A11637"/>
    <w:rsid w:val="00A12C4D"/>
    <w:rsid w:val="00A12F44"/>
    <w:rsid w:val="00A141D7"/>
    <w:rsid w:val="00A14D96"/>
    <w:rsid w:val="00A14E9F"/>
    <w:rsid w:val="00A15C98"/>
    <w:rsid w:val="00A16032"/>
    <w:rsid w:val="00A16241"/>
    <w:rsid w:val="00A166EC"/>
    <w:rsid w:val="00A17820"/>
    <w:rsid w:val="00A17B8B"/>
    <w:rsid w:val="00A200D4"/>
    <w:rsid w:val="00A21676"/>
    <w:rsid w:val="00A218C9"/>
    <w:rsid w:val="00A21EDC"/>
    <w:rsid w:val="00A22FED"/>
    <w:rsid w:val="00A234E1"/>
    <w:rsid w:val="00A23A03"/>
    <w:rsid w:val="00A23B4E"/>
    <w:rsid w:val="00A240BB"/>
    <w:rsid w:val="00A24850"/>
    <w:rsid w:val="00A24918"/>
    <w:rsid w:val="00A2507C"/>
    <w:rsid w:val="00A25187"/>
    <w:rsid w:val="00A25340"/>
    <w:rsid w:val="00A26D07"/>
    <w:rsid w:val="00A26D1E"/>
    <w:rsid w:val="00A26E7B"/>
    <w:rsid w:val="00A273FB"/>
    <w:rsid w:val="00A33A40"/>
    <w:rsid w:val="00A33C68"/>
    <w:rsid w:val="00A343FE"/>
    <w:rsid w:val="00A353FE"/>
    <w:rsid w:val="00A357A8"/>
    <w:rsid w:val="00A367E8"/>
    <w:rsid w:val="00A36A2E"/>
    <w:rsid w:val="00A36DE7"/>
    <w:rsid w:val="00A37789"/>
    <w:rsid w:val="00A405E2"/>
    <w:rsid w:val="00A4123E"/>
    <w:rsid w:val="00A414E5"/>
    <w:rsid w:val="00A41B34"/>
    <w:rsid w:val="00A43077"/>
    <w:rsid w:val="00A430A8"/>
    <w:rsid w:val="00A43CD6"/>
    <w:rsid w:val="00A446C2"/>
    <w:rsid w:val="00A457B7"/>
    <w:rsid w:val="00A459E0"/>
    <w:rsid w:val="00A46F37"/>
    <w:rsid w:val="00A47D8E"/>
    <w:rsid w:val="00A505AC"/>
    <w:rsid w:val="00A50A4E"/>
    <w:rsid w:val="00A50C74"/>
    <w:rsid w:val="00A527EB"/>
    <w:rsid w:val="00A52879"/>
    <w:rsid w:val="00A52C2A"/>
    <w:rsid w:val="00A531A5"/>
    <w:rsid w:val="00A53784"/>
    <w:rsid w:val="00A54CD3"/>
    <w:rsid w:val="00A55B8E"/>
    <w:rsid w:val="00A5626C"/>
    <w:rsid w:val="00A57487"/>
    <w:rsid w:val="00A57787"/>
    <w:rsid w:val="00A578FC"/>
    <w:rsid w:val="00A57AC6"/>
    <w:rsid w:val="00A60583"/>
    <w:rsid w:val="00A60601"/>
    <w:rsid w:val="00A607E8"/>
    <w:rsid w:val="00A607FA"/>
    <w:rsid w:val="00A60AC3"/>
    <w:rsid w:val="00A61660"/>
    <w:rsid w:val="00A61B46"/>
    <w:rsid w:val="00A622AA"/>
    <w:rsid w:val="00A6285D"/>
    <w:rsid w:val="00A62B2E"/>
    <w:rsid w:val="00A62FF4"/>
    <w:rsid w:val="00A6457F"/>
    <w:rsid w:val="00A64F5B"/>
    <w:rsid w:val="00A65453"/>
    <w:rsid w:val="00A660A7"/>
    <w:rsid w:val="00A6689D"/>
    <w:rsid w:val="00A67081"/>
    <w:rsid w:val="00A67FEB"/>
    <w:rsid w:val="00A701C8"/>
    <w:rsid w:val="00A705B0"/>
    <w:rsid w:val="00A711F9"/>
    <w:rsid w:val="00A72656"/>
    <w:rsid w:val="00A727EE"/>
    <w:rsid w:val="00A730F0"/>
    <w:rsid w:val="00A737FF"/>
    <w:rsid w:val="00A73ABB"/>
    <w:rsid w:val="00A74F78"/>
    <w:rsid w:val="00A75404"/>
    <w:rsid w:val="00A75653"/>
    <w:rsid w:val="00A7752B"/>
    <w:rsid w:val="00A77DA6"/>
    <w:rsid w:val="00A8023F"/>
    <w:rsid w:val="00A82DC9"/>
    <w:rsid w:val="00A83E6D"/>
    <w:rsid w:val="00A83E6F"/>
    <w:rsid w:val="00A8469E"/>
    <w:rsid w:val="00A8604A"/>
    <w:rsid w:val="00A8779D"/>
    <w:rsid w:val="00A87ADA"/>
    <w:rsid w:val="00A902E7"/>
    <w:rsid w:val="00A90F20"/>
    <w:rsid w:val="00A91332"/>
    <w:rsid w:val="00A9226B"/>
    <w:rsid w:val="00A92B8B"/>
    <w:rsid w:val="00A92E93"/>
    <w:rsid w:val="00A936C7"/>
    <w:rsid w:val="00A937E7"/>
    <w:rsid w:val="00A9388F"/>
    <w:rsid w:val="00A941B0"/>
    <w:rsid w:val="00A947C1"/>
    <w:rsid w:val="00A950CD"/>
    <w:rsid w:val="00A95458"/>
    <w:rsid w:val="00A95550"/>
    <w:rsid w:val="00A963D8"/>
    <w:rsid w:val="00A97ADC"/>
    <w:rsid w:val="00AA07B7"/>
    <w:rsid w:val="00AA0D1E"/>
    <w:rsid w:val="00AA0D87"/>
    <w:rsid w:val="00AA275D"/>
    <w:rsid w:val="00AA2B78"/>
    <w:rsid w:val="00AA2D50"/>
    <w:rsid w:val="00AA2E78"/>
    <w:rsid w:val="00AA2F43"/>
    <w:rsid w:val="00AA459C"/>
    <w:rsid w:val="00AA466A"/>
    <w:rsid w:val="00AA4682"/>
    <w:rsid w:val="00AA50D2"/>
    <w:rsid w:val="00AA5C6C"/>
    <w:rsid w:val="00AA61A3"/>
    <w:rsid w:val="00AA64FC"/>
    <w:rsid w:val="00AA6652"/>
    <w:rsid w:val="00AA6757"/>
    <w:rsid w:val="00AA68AE"/>
    <w:rsid w:val="00AA6BCE"/>
    <w:rsid w:val="00AA6BEB"/>
    <w:rsid w:val="00AA7171"/>
    <w:rsid w:val="00AA7751"/>
    <w:rsid w:val="00AB0AB7"/>
    <w:rsid w:val="00AB101E"/>
    <w:rsid w:val="00AB1259"/>
    <w:rsid w:val="00AB169B"/>
    <w:rsid w:val="00AB1C60"/>
    <w:rsid w:val="00AB2497"/>
    <w:rsid w:val="00AB3B68"/>
    <w:rsid w:val="00AB3C05"/>
    <w:rsid w:val="00AB3DD8"/>
    <w:rsid w:val="00AB430C"/>
    <w:rsid w:val="00AB44F7"/>
    <w:rsid w:val="00AB4C30"/>
    <w:rsid w:val="00AB4EBD"/>
    <w:rsid w:val="00AB52F4"/>
    <w:rsid w:val="00AB6B37"/>
    <w:rsid w:val="00AC1003"/>
    <w:rsid w:val="00AC21EA"/>
    <w:rsid w:val="00AC25A2"/>
    <w:rsid w:val="00AC2883"/>
    <w:rsid w:val="00AC2CC0"/>
    <w:rsid w:val="00AC3461"/>
    <w:rsid w:val="00AC34AB"/>
    <w:rsid w:val="00AC371C"/>
    <w:rsid w:val="00AC3C59"/>
    <w:rsid w:val="00AC3E4A"/>
    <w:rsid w:val="00AC415A"/>
    <w:rsid w:val="00AC4397"/>
    <w:rsid w:val="00AC4434"/>
    <w:rsid w:val="00AC4562"/>
    <w:rsid w:val="00AC6308"/>
    <w:rsid w:val="00AC6699"/>
    <w:rsid w:val="00AC7981"/>
    <w:rsid w:val="00AD09FA"/>
    <w:rsid w:val="00AD0A06"/>
    <w:rsid w:val="00AD145F"/>
    <w:rsid w:val="00AD16A3"/>
    <w:rsid w:val="00AD1731"/>
    <w:rsid w:val="00AD19FF"/>
    <w:rsid w:val="00AD1C44"/>
    <w:rsid w:val="00AD20DE"/>
    <w:rsid w:val="00AD3CFB"/>
    <w:rsid w:val="00AD48A2"/>
    <w:rsid w:val="00AD502B"/>
    <w:rsid w:val="00AD5BCD"/>
    <w:rsid w:val="00AD6D65"/>
    <w:rsid w:val="00AD7C9A"/>
    <w:rsid w:val="00AD7F36"/>
    <w:rsid w:val="00AE0556"/>
    <w:rsid w:val="00AE0C3B"/>
    <w:rsid w:val="00AE0FE4"/>
    <w:rsid w:val="00AE1B7E"/>
    <w:rsid w:val="00AE1D67"/>
    <w:rsid w:val="00AE3526"/>
    <w:rsid w:val="00AE44B5"/>
    <w:rsid w:val="00AE475D"/>
    <w:rsid w:val="00AE622F"/>
    <w:rsid w:val="00AE66D9"/>
    <w:rsid w:val="00AE6840"/>
    <w:rsid w:val="00AE6B26"/>
    <w:rsid w:val="00AE6EC9"/>
    <w:rsid w:val="00AE7235"/>
    <w:rsid w:val="00AE78A1"/>
    <w:rsid w:val="00AE7A38"/>
    <w:rsid w:val="00AF0ADF"/>
    <w:rsid w:val="00AF1137"/>
    <w:rsid w:val="00AF14BA"/>
    <w:rsid w:val="00AF24F8"/>
    <w:rsid w:val="00AF2E75"/>
    <w:rsid w:val="00AF3B10"/>
    <w:rsid w:val="00AF3C74"/>
    <w:rsid w:val="00AF3DDD"/>
    <w:rsid w:val="00AF401F"/>
    <w:rsid w:val="00AF4686"/>
    <w:rsid w:val="00AF53CC"/>
    <w:rsid w:val="00AF5490"/>
    <w:rsid w:val="00AF613D"/>
    <w:rsid w:val="00AF7C12"/>
    <w:rsid w:val="00B01879"/>
    <w:rsid w:val="00B0190D"/>
    <w:rsid w:val="00B02683"/>
    <w:rsid w:val="00B03D8A"/>
    <w:rsid w:val="00B04493"/>
    <w:rsid w:val="00B04CCC"/>
    <w:rsid w:val="00B05C87"/>
    <w:rsid w:val="00B069C0"/>
    <w:rsid w:val="00B0720F"/>
    <w:rsid w:val="00B079BA"/>
    <w:rsid w:val="00B07A0D"/>
    <w:rsid w:val="00B10C1C"/>
    <w:rsid w:val="00B10FDF"/>
    <w:rsid w:val="00B116E2"/>
    <w:rsid w:val="00B12679"/>
    <w:rsid w:val="00B13036"/>
    <w:rsid w:val="00B1400F"/>
    <w:rsid w:val="00B144E7"/>
    <w:rsid w:val="00B146C1"/>
    <w:rsid w:val="00B1490C"/>
    <w:rsid w:val="00B14DDB"/>
    <w:rsid w:val="00B14E21"/>
    <w:rsid w:val="00B14E4D"/>
    <w:rsid w:val="00B153EE"/>
    <w:rsid w:val="00B15C73"/>
    <w:rsid w:val="00B16A35"/>
    <w:rsid w:val="00B1732A"/>
    <w:rsid w:val="00B17B83"/>
    <w:rsid w:val="00B20966"/>
    <w:rsid w:val="00B20F36"/>
    <w:rsid w:val="00B21B9A"/>
    <w:rsid w:val="00B22506"/>
    <w:rsid w:val="00B22797"/>
    <w:rsid w:val="00B22C9D"/>
    <w:rsid w:val="00B23B5E"/>
    <w:rsid w:val="00B23EC3"/>
    <w:rsid w:val="00B24F56"/>
    <w:rsid w:val="00B2515D"/>
    <w:rsid w:val="00B2548D"/>
    <w:rsid w:val="00B25614"/>
    <w:rsid w:val="00B25754"/>
    <w:rsid w:val="00B25945"/>
    <w:rsid w:val="00B25C5B"/>
    <w:rsid w:val="00B265C6"/>
    <w:rsid w:val="00B2697E"/>
    <w:rsid w:val="00B3154F"/>
    <w:rsid w:val="00B31B41"/>
    <w:rsid w:val="00B326C2"/>
    <w:rsid w:val="00B33067"/>
    <w:rsid w:val="00B332E3"/>
    <w:rsid w:val="00B3340B"/>
    <w:rsid w:val="00B338CF"/>
    <w:rsid w:val="00B33900"/>
    <w:rsid w:val="00B33E8C"/>
    <w:rsid w:val="00B34AE4"/>
    <w:rsid w:val="00B3533D"/>
    <w:rsid w:val="00B35449"/>
    <w:rsid w:val="00B35BED"/>
    <w:rsid w:val="00B361A1"/>
    <w:rsid w:val="00B36E4C"/>
    <w:rsid w:val="00B36EEC"/>
    <w:rsid w:val="00B37005"/>
    <w:rsid w:val="00B378D7"/>
    <w:rsid w:val="00B37957"/>
    <w:rsid w:val="00B37996"/>
    <w:rsid w:val="00B404CD"/>
    <w:rsid w:val="00B40F4D"/>
    <w:rsid w:val="00B414BD"/>
    <w:rsid w:val="00B41C3D"/>
    <w:rsid w:val="00B42F89"/>
    <w:rsid w:val="00B433D3"/>
    <w:rsid w:val="00B4398D"/>
    <w:rsid w:val="00B45CE3"/>
    <w:rsid w:val="00B45FBC"/>
    <w:rsid w:val="00B50312"/>
    <w:rsid w:val="00B514C9"/>
    <w:rsid w:val="00B53C1F"/>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54E"/>
    <w:rsid w:val="00B67B5C"/>
    <w:rsid w:val="00B67CF1"/>
    <w:rsid w:val="00B70C4D"/>
    <w:rsid w:val="00B715F1"/>
    <w:rsid w:val="00B73715"/>
    <w:rsid w:val="00B759F6"/>
    <w:rsid w:val="00B75BBD"/>
    <w:rsid w:val="00B75CBF"/>
    <w:rsid w:val="00B75E2B"/>
    <w:rsid w:val="00B76481"/>
    <w:rsid w:val="00B76917"/>
    <w:rsid w:val="00B76F25"/>
    <w:rsid w:val="00B77E06"/>
    <w:rsid w:val="00B80E46"/>
    <w:rsid w:val="00B81006"/>
    <w:rsid w:val="00B82916"/>
    <w:rsid w:val="00B84451"/>
    <w:rsid w:val="00B857B3"/>
    <w:rsid w:val="00B86142"/>
    <w:rsid w:val="00B87F57"/>
    <w:rsid w:val="00B906C7"/>
    <w:rsid w:val="00B90B02"/>
    <w:rsid w:val="00B9128A"/>
    <w:rsid w:val="00B912B1"/>
    <w:rsid w:val="00B93AC3"/>
    <w:rsid w:val="00B94190"/>
    <w:rsid w:val="00B944D6"/>
    <w:rsid w:val="00B9464E"/>
    <w:rsid w:val="00B95F7E"/>
    <w:rsid w:val="00B9693C"/>
    <w:rsid w:val="00B96B76"/>
    <w:rsid w:val="00B96E84"/>
    <w:rsid w:val="00B97518"/>
    <w:rsid w:val="00B97F50"/>
    <w:rsid w:val="00BA02C8"/>
    <w:rsid w:val="00BA0728"/>
    <w:rsid w:val="00BA07C7"/>
    <w:rsid w:val="00BA1347"/>
    <w:rsid w:val="00BA13C7"/>
    <w:rsid w:val="00BA25A8"/>
    <w:rsid w:val="00BA2C35"/>
    <w:rsid w:val="00BA3D8E"/>
    <w:rsid w:val="00BA4156"/>
    <w:rsid w:val="00BA42BC"/>
    <w:rsid w:val="00BA4E69"/>
    <w:rsid w:val="00BA5909"/>
    <w:rsid w:val="00BA6096"/>
    <w:rsid w:val="00BA68EE"/>
    <w:rsid w:val="00BA691B"/>
    <w:rsid w:val="00BB020F"/>
    <w:rsid w:val="00BB1BCC"/>
    <w:rsid w:val="00BB1E56"/>
    <w:rsid w:val="00BB2B61"/>
    <w:rsid w:val="00BB36C7"/>
    <w:rsid w:val="00BB39DF"/>
    <w:rsid w:val="00BB4A36"/>
    <w:rsid w:val="00BB5287"/>
    <w:rsid w:val="00BB5FB3"/>
    <w:rsid w:val="00BB723A"/>
    <w:rsid w:val="00BC0483"/>
    <w:rsid w:val="00BC06C5"/>
    <w:rsid w:val="00BC07D4"/>
    <w:rsid w:val="00BC0CB4"/>
    <w:rsid w:val="00BC140C"/>
    <w:rsid w:val="00BC2BD6"/>
    <w:rsid w:val="00BC2E07"/>
    <w:rsid w:val="00BC3748"/>
    <w:rsid w:val="00BC48EE"/>
    <w:rsid w:val="00BC4A62"/>
    <w:rsid w:val="00BC4B67"/>
    <w:rsid w:val="00BC4EFE"/>
    <w:rsid w:val="00BC5FB2"/>
    <w:rsid w:val="00BC62B0"/>
    <w:rsid w:val="00BC69EC"/>
    <w:rsid w:val="00BC6B23"/>
    <w:rsid w:val="00BC6F06"/>
    <w:rsid w:val="00BC7120"/>
    <w:rsid w:val="00BC79BA"/>
    <w:rsid w:val="00BC7DE5"/>
    <w:rsid w:val="00BD0354"/>
    <w:rsid w:val="00BD09B3"/>
    <w:rsid w:val="00BD0FD9"/>
    <w:rsid w:val="00BD1437"/>
    <w:rsid w:val="00BD18CD"/>
    <w:rsid w:val="00BD199F"/>
    <w:rsid w:val="00BD207A"/>
    <w:rsid w:val="00BD2609"/>
    <w:rsid w:val="00BD28E2"/>
    <w:rsid w:val="00BD3564"/>
    <w:rsid w:val="00BD44E2"/>
    <w:rsid w:val="00BD49BA"/>
    <w:rsid w:val="00BD5DA4"/>
    <w:rsid w:val="00BD5EAE"/>
    <w:rsid w:val="00BD6EED"/>
    <w:rsid w:val="00BD79F2"/>
    <w:rsid w:val="00BD7CD8"/>
    <w:rsid w:val="00BD7E7B"/>
    <w:rsid w:val="00BE0329"/>
    <w:rsid w:val="00BE0749"/>
    <w:rsid w:val="00BE0B66"/>
    <w:rsid w:val="00BE11B6"/>
    <w:rsid w:val="00BE15B9"/>
    <w:rsid w:val="00BE1B03"/>
    <w:rsid w:val="00BE30D1"/>
    <w:rsid w:val="00BE3E71"/>
    <w:rsid w:val="00BE4DEE"/>
    <w:rsid w:val="00BE5015"/>
    <w:rsid w:val="00BE517F"/>
    <w:rsid w:val="00BE5728"/>
    <w:rsid w:val="00BE5F7D"/>
    <w:rsid w:val="00BE6193"/>
    <w:rsid w:val="00BE6683"/>
    <w:rsid w:val="00BE7192"/>
    <w:rsid w:val="00BE7ED0"/>
    <w:rsid w:val="00BF0356"/>
    <w:rsid w:val="00BF041F"/>
    <w:rsid w:val="00BF1056"/>
    <w:rsid w:val="00BF2B06"/>
    <w:rsid w:val="00BF2BFA"/>
    <w:rsid w:val="00BF480B"/>
    <w:rsid w:val="00BF484E"/>
    <w:rsid w:val="00BF48EA"/>
    <w:rsid w:val="00BF4A9F"/>
    <w:rsid w:val="00BF59AA"/>
    <w:rsid w:val="00BF66BD"/>
    <w:rsid w:val="00BF6717"/>
    <w:rsid w:val="00BF6A55"/>
    <w:rsid w:val="00BF6F5E"/>
    <w:rsid w:val="00C00BA5"/>
    <w:rsid w:val="00C01AB2"/>
    <w:rsid w:val="00C01D4E"/>
    <w:rsid w:val="00C020B8"/>
    <w:rsid w:val="00C04C03"/>
    <w:rsid w:val="00C05DDF"/>
    <w:rsid w:val="00C05ECF"/>
    <w:rsid w:val="00C063EA"/>
    <w:rsid w:val="00C1112E"/>
    <w:rsid w:val="00C11534"/>
    <w:rsid w:val="00C12B06"/>
    <w:rsid w:val="00C13F2E"/>
    <w:rsid w:val="00C14968"/>
    <w:rsid w:val="00C14CEF"/>
    <w:rsid w:val="00C14D7B"/>
    <w:rsid w:val="00C14D97"/>
    <w:rsid w:val="00C1569D"/>
    <w:rsid w:val="00C1592D"/>
    <w:rsid w:val="00C160CB"/>
    <w:rsid w:val="00C16188"/>
    <w:rsid w:val="00C166C3"/>
    <w:rsid w:val="00C16CF2"/>
    <w:rsid w:val="00C17583"/>
    <w:rsid w:val="00C17B13"/>
    <w:rsid w:val="00C17CE2"/>
    <w:rsid w:val="00C2056B"/>
    <w:rsid w:val="00C20799"/>
    <w:rsid w:val="00C207B6"/>
    <w:rsid w:val="00C224E4"/>
    <w:rsid w:val="00C22B55"/>
    <w:rsid w:val="00C24294"/>
    <w:rsid w:val="00C243EE"/>
    <w:rsid w:val="00C24902"/>
    <w:rsid w:val="00C24D71"/>
    <w:rsid w:val="00C251EE"/>
    <w:rsid w:val="00C252E4"/>
    <w:rsid w:val="00C257B0"/>
    <w:rsid w:val="00C257E5"/>
    <w:rsid w:val="00C2620F"/>
    <w:rsid w:val="00C26557"/>
    <w:rsid w:val="00C27152"/>
    <w:rsid w:val="00C2764F"/>
    <w:rsid w:val="00C27A2E"/>
    <w:rsid w:val="00C27C83"/>
    <w:rsid w:val="00C31677"/>
    <w:rsid w:val="00C320BF"/>
    <w:rsid w:val="00C32284"/>
    <w:rsid w:val="00C322C1"/>
    <w:rsid w:val="00C3295E"/>
    <w:rsid w:val="00C335C4"/>
    <w:rsid w:val="00C33E5C"/>
    <w:rsid w:val="00C3444C"/>
    <w:rsid w:val="00C349C1"/>
    <w:rsid w:val="00C34C77"/>
    <w:rsid w:val="00C34F8A"/>
    <w:rsid w:val="00C353C6"/>
    <w:rsid w:val="00C36109"/>
    <w:rsid w:val="00C36330"/>
    <w:rsid w:val="00C36EFA"/>
    <w:rsid w:val="00C416CB"/>
    <w:rsid w:val="00C431AA"/>
    <w:rsid w:val="00C43906"/>
    <w:rsid w:val="00C43A65"/>
    <w:rsid w:val="00C44437"/>
    <w:rsid w:val="00C44BD3"/>
    <w:rsid w:val="00C45176"/>
    <w:rsid w:val="00C46F8B"/>
    <w:rsid w:val="00C4711B"/>
    <w:rsid w:val="00C4738A"/>
    <w:rsid w:val="00C473A2"/>
    <w:rsid w:val="00C50ADB"/>
    <w:rsid w:val="00C517EC"/>
    <w:rsid w:val="00C51D13"/>
    <w:rsid w:val="00C51F19"/>
    <w:rsid w:val="00C51F56"/>
    <w:rsid w:val="00C51FEB"/>
    <w:rsid w:val="00C53F64"/>
    <w:rsid w:val="00C54717"/>
    <w:rsid w:val="00C56201"/>
    <w:rsid w:val="00C57A87"/>
    <w:rsid w:val="00C57C40"/>
    <w:rsid w:val="00C60118"/>
    <w:rsid w:val="00C60226"/>
    <w:rsid w:val="00C6077B"/>
    <w:rsid w:val="00C60967"/>
    <w:rsid w:val="00C60A1E"/>
    <w:rsid w:val="00C60AB3"/>
    <w:rsid w:val="00C60C5B"/>
    <w:rsid w:val="00C611F0"/>
    <w:rsid w:val="00C618F9"/>
    <w:rsid w:val="00C62778"/>
    <w:rsid w:val="00C627B2"/>
    <w:rsid w:val="00C62EFD"/>
    <w:rsid w:val="00C6358C"/>
    <w:rsid w:val="00C63D86"/>
    <w:rsid w:val="00C64C4C"/>
    <w:rsid w:val="00C64D69"/>
    <w:rsid w:val="00C64F3F"/>
    <w:rsid w:val="00C6520D"/>
    <w:rsid w:val="00C664AA"/>
    <w:rsid w:val="00C668B1"/>
    <w:rsid w:val="00C6714D"/>
    <w:rsid w:val="00C67549"/>
    <w:rsid w:val="00C70069"/>
    <w:rsid w:val="00C708A7"/>
    <w:rsid w:val="00C7118C"/>
    <w:rsid w:val="00C7121F"/>
    <w:rsid w:val="00C71B9F"/>
    <w:rsid w:val="00C721F2"/>
    <w:rsid w:val="00C722FE"/>
    <w:rsid w:val="00C745BB"/>
    <w:rsid w:val="00C74BEB"/>
    <w:rsid w:val="00C75A07"/>
    <w:rsid w:val="00C75F22"/>
    <w:rsid w:val="00C76C54"/>
    <w:rsid w:val="00C80C33"/>
    <w:rsid w:val="00C81741"/>
    <w:rsid w:val="00C81A74"/>
    <w:rsid w:val="00C81B03"/>
    <w:rsid w:val="00C824E1"/>
    <w:rsid w:val="00C82570"/>
    <w:rsid w:val="00C826A0"/>
    <w:rsid w:val="00C82ED6"/>
    <w:rsid w:val="00C82F8C"/>
    <w:rsid w:val="00C83FAA"/>
    <w:rsid w:val="00C84188"/>
    <w:rsid w:val="00C85183"/>
    <w:rsid w:val="00C8630F"/>
    <w:rsid w:val="00C8741E"/>
    <w:rsid w:val="00C91055"/>
    <w:rsid w:val="00C9127F"/>
    <w:rsid w:val="00C92001"/>
    <w:rsid w:val="00C92250"/>
    <w:rsid w:val="00C928F0"/>
    <w:rsid w:val="00C93177"/>
    <w:rsid w:val="00C93816"/>
    <w:rsid w:val="00C93AB6"/>
    <w:rsid w:val="00C9425D"/>
    <w:rsid w:val="00C94695"/>
    <w:rsid w:val="00C9527B"/>
    <w:rsid w:val="00C95BF2"/>
    <w:rsid w:val="00C96B42"/>
    <w:rsid w:val="00CA08A2"/>
    <w:rsid w:val="00CA1657"/>
    <w:rsid w:val="00CA3791"/>
    <w:rsid w:val="00CA3FAE"/>
    <w:rsid w:val="00CA4803"/>
    <w:rsid w:val="00CA48B9"/>
    <w:rsid w:val="00CA5307"/>
    <w:rsid w:val="00CA6A1A"/>
    <w:rsid w:val="00CA6C20"/>
    <w:rsid w:val="00CA705E"/>
    <w:rsid w:val="00CB077A"/>
    <w:rsid w:val="00CB0953"/>
    <w:rsid w:val="00CB0F93"/>
    <w:rsid w:val="00CB28FF"/>
    <w:rsid w:val="00CB2F42"/>
    <w:rsid w:val="00CB590D"/>
    <w:rsid w:val="00CB5ACF"/>
    <w:rsid w:val="00CB5DEB"/>
    <w:rsid w:val="00CB62A2"/>
    <w:rsid w:val="00CB6345"/>
    <w:rsid w:val="00CB645B"/>
    <w:rsid w:val="00CB65DD"/>
    <w:rsid w:val="00CB67AF"/>
    <w:rsid w:val="00CB7ADB"/>
    <w:rsid w:val="00CC13E2"/>
    <w:rsid w:val="00CC19DC"/>
    <w:rsid w:val="00CC2100"/>
    <w:rsid w:val="00CC319E"/>
    <w:rsid w:val="00CC399C"/>
    <w:rsid w:val="00CC40D8"/>
    <w:rsid w:val="00CC43FE"/>
    <w:rsid w:val="00CC5907"/>
    <w:rsid w:val="00CC6056"/>
    <w:rsid w:val="00CC60FD"/>
    <w:rsid w:val="00CC62A2"/>
    <w:rsid w:val="00CC6405"/>
    <w:rsid w:val="00CC64E3"/>
    <w:rsid w:val="00CC6770"/>
    <w:rsid w:val="00CC6AF4"/>
    <w:rsid w:val="00CC73C2"/>
    <w:rsid w:val="00CC73D5"/>
    <w:rsid w:val="00CC7811"/>
    <w:rsid w:val="00CC7DFD"/>
    <w:rsid w:val="00CD0C9A"/>
    <w:rsid w:val="00CD1DC2"/>
    <w:rsid w:val="00CD2D05"/>
    <w:rsid w:val="00CD327F"/>
    <w:rsid w:val="00CD3D43"/>
    <w:rsid w:val="00CD4272"/>
    <w:rsid w:val="00CD45D5"/>
    <w:rsid w:val="00CD46A4"/>
    <w:rsid w:val="00CD59B0"/>
    <w:rsid w:val="00CD5E1D"/>
    <w:rsid w:val="00CD6498"/>
    <w:rsid w:val="00CE0A07"/>
    <w:rsid w:val="00CE0DD3"/>
    <w:rsid w:val="00CE0DE9"/>
    <w:rsid w:val="00CE1032"/>
    <w:rsid w:val="00CE119A"/>
    <w:rsid w:val="00CE200A"/>
    <w:rsid w:val="00CE295B"/>
    <w:rsid w:val="00CE2B8C"/>
    <w:rsid w:val="00CE2C08"/>
    <w:rsid w:val="00CE3A1A"/>
    <w:rsid w:val="00CE44E0"/>
    <w:rsid w:val="00CE633E"/>
    <w:rsid w:val="00CE6B03"/>
    <w:rsid w:val="00CE6D98"/>
    <w:rsid w:val="00CE7ADF"/>
    <w:rsid w:val="00CE7CF8"/>
    <w:rsid w:val="00CE7EF6"/>
    <w:rsid w:val="00CF08E1"/>
    <w:rsid w:val="00CF16BF"/>
    <w:rsid w:val="00CF356D"/>
    <w:rsid w:val="00CF415F"/>
    <w:rsid w:val="00CF4426"/>
    <w:rsid w:val="00CF4D55"/>
    <w:rsid w:val="00CF5171"/>
    <w:rsid w:val="00CF5ABA"/>
    <w:rsid w:val="00CF5F12"/>
    <w:rsid w:val="00CF629A"/>
    <w:rsid w:val="00CF663A"/>
    <w:rsid w:val="00CF6B2A"/>
    <w:rsid w:val="00CF704E"/>
    <w:rsid w:val="00CF79C8"/>
    <w:rsid w:val="00CF7A07"/>
    <w:rsid w:val="00CF7DD9"/>
    <w:rsid w:val="00D00793"/>
    <w:rsid w:val="00D009D7"/>
    <w:rsid w:val="00D00C2B"/>
    <w:rsid w:val="00D00E34"/>
    <w:rsid w:val="00D015C0"/>
    <w:rsid w:val="00D025DE"/>
    <w:rsid w:val="00D02CB0"/>
    <w:rsid w:val="00D031D0"/>
    <w:rsid w:val="00D0359B"/>
    <w:rsid w:val="00D04225"/>
    <w:rsid w:val="00D05168"/>
    <w:rsid w:val="00D05829"/>
    <w:rsid w:val="00D06429"/>
    <w:rsid w:val="00D07222"/>
    <w:rsid w:val="00D072F0"/>
    <w:rsid w:val="00D072F2"/>
    <w:rsid w:val="00D07567"/>
    <w:rsid w:val="00D07578"/>
    <w:rsid w:val="00D0787A"/>
    <w:rsid w:val="00D07D13"/>
    <w:rsid w:val="00D1033C"/>
    <w:rsid w:val="00D1082B"/>
    <w:rsid w:val="00D1099E"/>
    <w:rsid w:val="00D10CE7"/>
    <w:rsid w:val="00D10F7D"/>
    <w:rsid w:val="00D11024"/>
    <w:rsid w:val="00D1197D"/>
    <w:rsid w:val="00D11A61"/>
    <w:rsid w:val="00D1265C"/>
    <w:rsid w:val="00D1267F"/>
    <w:rsid w:val="00D12AD7"/>
    <w:rsid w:val="00D1326B"/>
    <w:rsid w:val="00D1447F"/>
    <w:rsid w:val="00D153CD"/>
    <w:rsid w:val="00D1545D"/>
    <w:rsid w:val="00D15826"/>
    <w:rsid w:val="00D15BE6"/>
    <w:rsid w:val="00D16003"/>
    <w:rsid w:val="00D16054"/>
    <w:rsid w:val="00D161F6"/>
    <w:rsid w:val="00D16F0A"/>
    <w:rsid w:val="00D170E5"/>
    <w:rsid w:val="00D17731"/>
    <w:rsid w:val="00D17DB6"/>
    <w:rsid w:val="00D2059D"/>
    <w:rsid w:val="00D21978"/>
    <w:rsid w:val="00D22475"/>
    <w:rsid w:val="00D22869"/>
    <w:rsid w:val="00D235C3"/>
    <w:rsid w:val="00D23705"/>
    <w:rsid w:val="00D24C80"/>
    <w:rsid w:val="00D2529D"/>
    <w:rsid w:val="00D255E0"/>
    <w:rsid w:val="00D25C10"/>
    <w:rsid w:val="00D25FBF"/>
    <w:rsid w:val="00D260A1"/>
    <w:rsid w:val="00D268FD"/>
    <w:rsid w:val="00D26D8F"/>
    <w:rsid w:val="00D2715A"/>
    <w:rsid w:val="00D272B0"/>
    <w:rsid w:val="00D2789C"/>
    <w:rsid w:val="00D27E70"/>
    <w:rsid w:val="00D27FAF"/>
    <w:rsid w:val="00D305E9"/>
    <w:rsid w:val="00D306C2"/>
    <w:rsid w:val="00D31533"/>
    <w:rsid w:val="00D31694"/>
    <w:rsid w:val="00D33298"/>
    <w:rsid w:val="00D333F3"/>
    <w:rsid w:val="00D33E33"/>
    <w:rsid w:val="00D34924"/>
    <w:rsid w:val="00D351B2"/>
    <w:rsid w:val="00D355DA"/>
    <w:rsid w:val="00D36E3F"/>
    <w:rsid w:val="00D378A9"/>
    <w:rsid w:val="00D37E13"/>
    <w:rsid w:val="00D407EF"/>
    <w:rsid w:val="00D417FE"/>
    <w:rsid w:val="00D424CE"/>
    <w:rsid w:val="00D4287C"/>
    <w:rsid w:val="00D437A7"/>
    <w:rsid w:val="00D43DC8"/>
    <w:rsid w:val="00D43F2B"/>
    <w:rsid w:val="00D4410C"/>
    <w:rsid w:val="00D44112"/>
    <w:rsid w:val="00D445E3"/>
    <w:rsid w:val="00D44683"/>
    <w:rsid w:val="00D4495B"/>
    <w:rsid w:val="00D44CC5"/>
    <w:rsid w:val="00D45B88"/>
    <w:rsid w:val="00D46A94"/>
    <w:rsid w:val="00D51D85"/>
    <w:rsid w:val="00D52505"/>
    <w:rsid w:val="00D52931"/>
    <w:rsid w:val="00D5417A"/>
    <w:rsid w:val="00D54549"/>
    <w:rsid w:val="00D54658"/>
    <w:rsid w:val="00D55028"/>
    <w:rsid w:val="00D56145"/>
    <w:rsid w:val="00D56EF6"/>
    <w:rsid w:val="00D5749C"/>
    <w:rsid w:val="00D57556"/>
    <w:rsid w:val="00D57B7E"/>
    <w:rsid w:val="00D57B8B"/>
    <w:rsid w:val="00D607CE"/>
    <w:rsid w:val="00D60DC1"/>
    <w:rsid w:val="00D611D0"/>
    <w:rsid w:val="00D61890"/>
    <w:rsid w:val="00D61D0D"/>
    <w:rsid w:val="00D62039"/>
    <w:rsid w:val="00D6427C"/>
    <w:rsid w:val="00D644F1"/>
    <w:rsid w:val="00D648BF"/>
    <w:rsid w:val="00D6538C"/>
    <w:rsid w:val="00D66600"/>
    <w:rsid w:val="00D66C91"/>
    <w:rsid w:val="00D66D8E"/>
    <w:rsid w:val="00D6702A"/>
    <w:rsid w:val="00D6764A"/>
    <w:rsid w:val="00D67A9A"/>
    <w:rsid w:val="00D67B8B"/>
    <w:rsid w:val="00D7073E"/>
    <w:rsid w:val="00D70B7C"/>
    <w:rsid w:val="00D70B90"/>
    <w:rsid w:val="00D71930"/>
    <w:rsid w:val="00D71F47"/>
    <w:rsid w:val="00D733A1"/>
    <w:rsid w:val="00D757F7"/>
    <w:rsid w:val="00D77128"/>
    <w:rsid w:val="00D774B8"/>
    <w:rsid w:val="00D776D1"/>
    <w:rsid w:val="00D77BAB"/>
    <w:rsid w:val="00D77E2C"/>
    <w:rsid w:val="00D77F33"/>
    <w:rsid w:val="00D8064C"/>
    <w:rsid w:val="00D80655"/>
    <w:rsid w:val="00D806C2"/>
    <w:rsid w:val="00D808E6"/>
    <w:rsid w:val="00D80D32"/>
    <w:rsid w:val="00D8319B"/>
    <w:rsid w:val="00D84484"/>
    <w:rsid w:val="00D84D2B"/>
    <w:rsid w:val="00D85911"/>
    <w:rsid w:val="00D862B2"/>
    <w:rsid w:val="00D863A6"/>
    <w:rsid w:val="00D8750A"/>
    <w:rsid w:val="00D8761A"/>
    <w:rsid w:val="00D878D1"/>
    <w:rsid w:val="00D87B84"/>
    <w:rsid w:val="00D87FDD"/>
    <w:rsid w:val="00D90607"/>
    <w:rsid w:val="00D91074"/>
    <w:rsid w:val="00D913E2"/>
    <w:rsid w:val="00D92F4F"/>
    <w:rsid w:val="00D93641"/>
    <w:rsid w:val="00D946ED"/>
    <w:rsid w:val="00D95339"/>
    <w:rsid w:val="00D961D9"/>
    <w:rsid w:val="00D965FD"/>
    <w:rsid w:val="00D96702"/>
    <w:rsid w:val="00D96F22"/>
    <w:rsid w:val="00DA076F"/>
    <w:rsid w:val="00DA0C71"/>
    <w:rsid w:val="00DA0C9C"/>
    <w:rsid w:val="00DA12E4"/>
    <w:rsid w:val="00DA194E"/>
    <w:rsid w:val="00DA1DA2"/>
    <w:rsid w:val="00DA239E"/>
    <w:rsid w:val="00DA2401"/>
    <w:rsid w:val="00DA2415"/>
    <w:rsid w:val="00DA26F1"/>
    <w:rsid w:val="00DA2F0F"/>
    <w:rsid w:val="00DA2FC0"/>
    <w:rsid w:val="00DA3012"/>
    <w:rsid w:val="00DA3E01"/>
    <w:rsid w:val="00DA4226"/>
    <w:rsid w:val="00DA512A"/>
    <w:rsid w:val="00DA59F8"/>
    <w:rsid w:val="00DA5D41"/>
    <w:rsid w:val="00DB0338"/>
    <w:rsid w:val="00DB1FCA"/>
    <w:rsid w:val="00DB2B34"/>
    <w:rsid w:val="00DB3155"/>
    <w:rsid w:val="00DB332D"/>
    <w:rsid w:val="00DB3539"/>
    <w:rsid w:val="00DB37A5"/>
    <w:rsid w:val="00DB37F8"/>
    <w:rsid w:val="00DB4D01"/>
    <w:rsid w:val="00DB5266"/>
    <w:rsid w:val="00DB52E0"/>
    <w:rsid w:val="00DC1069"/>
    <w:rsid w:val="00DC10BC"/>
    <w:rsid w:val="00DC1101"/>
    <w:rsid w:val="00DC1347"/>
    <w:rsid w:val="00DC193B"/>
    <w:rsid w:val="00DC1B72"/>
    <w:rsid w:val="00DC1D71"/>
    <w:rsid w:val="00DC3A2B"/>
    <w:rsid w:val="00DC41EA"/>
    <w:rsid w:val="00DC451B"/>
    <w:rsid w:val="00DC5016"/>
    <w:rsid w:val="00DC5424"/>
    <w:rsid w:val="00DC546D"/>
    <w:rsid w:val="00DC54A8"/>
    <w:rsid w:val="00DC6029"/>
    <w:rsid w:val="00DD1C36"/>
    <w:rsid w:val="00DD255F"/>
    <w:rsid w:val="00DD3036"/>
    <w:rsid w:val="00DD4630"/>
    <w:rsid w:val="00DD5093"/>
    <w:rsid w:val="00DD5DB8"/>
    <w:rsid w:val="00DD6465"/>
    <w:rsid w:val="00DD6905"/>
    <w:rsid w:val="00DD7752"/>
    <w:rsid w:val="00DE0F80"/>
    <w:rsid w:val="00DE1B4F"/>
    <w:rsid w:val="00DE2996"/>
    <w:rsid w:val="00DE43A9"/>
    <w:rsid w:val="00DE5008"/>
    <w:rsid w:val="00DE51AF"/>
    <w:rsid w:val="00DE56A0"/>
    <w:rsid w:val="00DE659A"/>
    <w:rsid w:val="00DE7290"/>
    <w:rsid w:val="00DF0EB7"/>
    <w:rsid w:val="00DF187B"/>
    <w:rsid w:val="00DF1FAB"/>
    <w:rsid w:val="00DF2B09"/>
    <w:rsid w:val="00DF59C8"/>
    <w:rsid w:val="00DF5C36"/>
    <w:rsid w:val="00DF6500"/>
    <w:rsid w:val="00DF670B"/>
    <w:rsid w:val="00E0055B"/>
    <w:rsid w:val="00E008E8"/>
    <w:rsid w:val="00E0133B"/>
    <w:rsid w:val="00E01363"/>
    <w:rsid w:val="00E017B6"/>
    <w:rsid w:val="00E03275"/>
    <w:rsid w:val="00E037FE"/>
    <w:rsid w:val="00E04194"/>
    <w:rsid w:val="00E057BF"/>
    <w:rsid w:val="00E0594C"/>
    <w:rsid w:val="00E061F9"/>
    <w:rsid w:val="00E07472"/>
    <w:rsid w:val="00E079F4"/>
    <w:rsid w:val="00E10119"/>
    <w:rsid w:val="00E10453"/>
    <w:rsid w:val="00E10703"/>
    <w:rsid w:val="00E10932"/>
    <w:rsid w:val="00E112BC"/>
    <w:rsid w:val="00E117FA"/>
    <w:rsid w:val="00E11868"/>
    <w:rsid w:val="00E1187D"/>
    <w:rsid w:val="00E1201D"/>
    <w:rsid w:val="00E1209C"/>
    <w:rsid w:val="00E12615"/>
    <w:rsid w:val="00E13438"/>
    <w:rsid w:val="00E1381A"/>
    <w:rsid w:val="00E1490E"/>
    <w:rsid w:val="00E154C2"/>
    <w:rsid w:val="00E1698A"/>
    <w:rsid w:val="00E1745C"/>
    <w:rsid w:val="00E1765A"/>
    <w:rsid w:val="00E176EC"/>
    <w:rsid w:val="00E17966"/>
    <w:rsid w:val="00E17D44"/>
    <w:rsid w:val="00E17EFC"/>
    <w:rsid w:val="00E20DA1"/>
    <w:rsid w:val="00E223AB"/>
    <w:rsid w:val="00E25AC4"/>
    <w:rsid w:val="00E264EB"/>
    <w:rsid w:val="00E26B8B"/>
    <w:rsid w:val="00E2725B"/>
    <w:rsid w:val="00E275C0"/>
    <w:rsid w:val="00E277CE"/>
    <w:rsid w:val="00E27A17"/>
    <w:rsid w:val="00E27B09"/>
    <w:rsid w:val="00E27B79"/>
    <w:rsid w:val="00E27F03"/>
    <w:rsid w:val="00E305A3"/>
    <w:rsid w:val="00E30975"/>
    <w:rsid w:val="00E3109F"/>
    <w:rsid w:val="00E31DB0"/>
    <w:rsid w:val="00E32B1F"/>
    <w:rsid w:val="00E32EEC"/>
    <w:rsid w:val="00E3306E"/>
    <w:rsid w:val="00E3326E"/>
    <w:rsid w:val="00E33EDC"/>
    <w:rsid w:val="00E345AC"/>
    <w:rsid w:val="00E345F6"/>
    <w:rsid w:val="00E34738"/>
    <w:rsid w:val="00E35E5D"/>
    <w:rsid w:val="00E35FCA"/>
    <w:rsid w:val="00E3605D"/>
    <w:rsid w:val="00E36C34"/>
    <w:rsid w:val="00E37477"/>
    <w:rsid w:val="00E3753E"/>
    <w:rsid w:val="00E37DCA"/>
    <w:rsid w:val="00E40C9D"/>
    <w:rsid w:val="00E40EDE"/>
    <w:rsid w:val="00E40F82"/>
    <w:rsid w:val="00E411C6"/>
    <w:rsid w:val="00E42C05"/>
    <w:rsid w:val="00E4485C"/>
    <w:rsid w:val="00E45146"/>
    <w:rsid w:val="00E458E0"/>
    <w:rsid w:val="00E45CD1"/>
    <w:rsid w:val="00E45E60"/>
    <w:rsid w:val="00E45FBB"/>
    <w:rsid w:val="00E464C3"/>
    <w:rsid w:val="00E46BD2"/>
    <w:rsid w:val="00E4793D"/>
    <w:rsid w:val="00E505A9"/>
    <w:rsid w:val="00E5100C"/>
    <w:rsid w:val="00E51564"/>
    <w:rsid w:val="00E522E8"/>
    <w:rsid w:val="00E5262B"/>
    <w:rsid w:val="00E528F2"/>
    <w:rsid w:val="00E52D64"/>
    <w:rsid w:val="00E53D7E"/>
    <w:rsid w:val="00E53E69"/>
    <w:rsid w:val="00E53F9E"/>
    <w:rsid w:val="00E54186"/>
    <w:rsid w:val="00E54738"/>
    <w:rsid w:val="00E5513D"/>
    <w:rsid w:val="00E555E5"/>
    <w:rsid w:val="00E564FF"/>
    <w:rsid w:val="00E56D5A"/>
    <w:rsid w:val="00E60A4D"/>
    <w:rsid w:val="00E61C93"/>
    <w:rsid w:val="00E61EB6"/>
    <w:rsid w:val="00E62189"/>
    <w:rsid w:val="00E63344"/>
    <w:rsid w:val="00E63347"/>
    <w:rsid w:val="00E634ED"/>
    <w:rsid w:val="00E63F8D"/>
    <w:rsid w:val="00E6502F"/>
    <w:rsid w:val="00E657EF"/>
    <w:rsid w:val="00E65C2C"/>
    <w:rsid w:val="00E66148"/>
    <w:rsid w:val="00E66A91"/>
    <w:rsid w:val="00E66EB1"/>
    <w:rsid w:val="00E6741C"/>
    <w:rsid w:val="00E675C3"/>
    <w:rsid w:val="00E6777A"/>
    <w:rsid w:val="00E67AA7"/>
    <w:rsid w:val="00E70343"/>
    <w:rsid w:val="00E708B8"/>
    <w:rsid w:val="00E70B33"/>
    <w:rsid w:val="00E7308A"/>
    <w:rsid w:val="00E73179"/>
    <w:rsid w:val="00E734A1"/>
    <w:rsid w:val="00E74130"/>
    <w:rsid w:val="00E74361"/>
    <w:rsid w:val="00E74837"/>
    <w:rsid w:val="00E749C6"/>
    <w:rsid w:val="00E74F82"/>
    <w:rsid w:val="00E75026"/>
    <w:rsid w:val="00E75481"/>
    <w:rsid w:val="00E7738D"/>
    <w:rsid w:val="00E7769E"/>
    <w:rsid w:val="00E77BB6"/>
    <w:rsid w:val="00E77F38"/>
    <w:rsid w:val="00E80FDE"/>
    <w:rsid w:val="00E8104F"/>
    <w:rsid w:val="00E8336F"/>
    <w:rsid w:val="00E844CE"/>
    <w:rsid w:val="00E850FA"/>
    <w:rsid w:val="00E8534A"/>
    <w:rsid w:val="00E86B40"/>
    <w:rsid w:val="00E873D5"/>
    <w:rsid w:val="00E874C0"/>
    <w:rsid w:val="00E87A92"/>
    <w:rsid w:val="00E87DFE"/>
    <w:rsid w:val="00E9096A"/>
    <w:rsid w:val="00E90ACA"/>
    <w:rsid w:val="00E91F17"/>
    <w:rsid w:val="00E922B7"/>
    <w:rsid w:val="00E94713"/>
    <w:rsid w:val="00E95123"/>
    <w:rsid w:val="00E95838"/>
    <w:rsid w:val="00E95929"/>
    <w:rsid w:val="00E95CCC"/>
    <w:rsid w:val="00E962F1"/>
    <w:rsid w:val="00EA0377"/>
    <w:rsid w:val="00EA0553"/>
    <w:rsid w:val="00EA10CF"/>
    <w:rsid w:val="00EA1E12"/>
    <w:rsid w:val="00EA2493"/>
    <w:rsid w:val="00EA285D"/>
    <w:rsid w:val="00EA2E55"/>
    <w:rsid w:val="00EA340C"/>
    <w:rsid w:val="00EA4C08"/>
    <w:rsid w:val="00EA528C"/>
    <w:rsid w:val="00EA5B0C"/>
    <w:rsid w:val="00EA66D9"/>
    <w:rsid w:val="00EA6D5E"/>
    <w:rsid w:val="00EB0E0E"/>
    <w:rsid w:val="00EB1000"/>
    <w:rsid w:val="00EB10AB"/>
    <w:rsid w:val="00EB1445"/>
    <w:rsid w:val="00EB1FFE"/>
    <w:rsid w:val="00EB2319"/>
    <w:rsid w:val="00EB2601"/>
    <w:rsid w:val="00EB357C"/>
    <w:rsid w:val="00EB3F93"/>
    <w:rsid w:val="00EB549D"/>
    <w:rsid w:val="00EB5728"/>
    <w:rsid w:val="00EB660C"/>
    <w:rsid w:val="00EB6B58"/>
    <w:rsid w:val="00EB7815"/>
    <w:rsid w:val="00EB7F55"/>
    <w:rsid w:val="00EC0199"/>
    <w:rsid w:val="00EC02C2"/>
    <w:rsid w:val="00EC07F9"/>
    <w:rsid w:val="00EC0AFC"/>
    <w:rsid w:val="00EC1606"/>
    <w:rsid w:val="00EC290B"/>
    <w:rsid w:val="00EC316E"/>
    <w:rsid w:val="00EC469C"/>
    <w:rsid w:val="00EC4C0B"/>
    <w:rsid w:val="00EC4E21"/>
    <w:rsid w:val="00EC53FB"/>
    <w:rsid w:val="00EC5B43"/>
    <w:rsid w:val="00EC6BB0"/>
    <w:rsid w:val="00EC6C3B"/>
    <w:rsid w:val="00EC6FBB"/>
    <w:rsid w:val="00EC75D2"/>
    <w:rsid w:val="00EC767B"/>
    <w:rsid w:val="00ED01DC"/>
    <w:rsid w:val="00ED05B6"/>
    <w:rsid w:val="00ED144D"/>
    <w:rsid w:val="00ED14F3"/>
    <w:rsid w:val="00ED166A"/>
    <w:rsid w:val="00ED17DA"/>
    <w:rsid w:val="00ED1AAE"/>
    <w:rsid w:val="00ED1D50"/>
    <w:rsid w:val="00ED2422"/>
    <w:rsid w:val="00ED26E6"/>
    <w:rsid w:val="00ED372A"/>
    <w:rsid w:val="00ED4AE3"/>
    <w:rsid w:val="00ED5008"/>
    <w:rsid w:val="00ED507B"/>
    <w:rsid w:val="00ED543F"/>
    <w:rsid w:val="00ED5C70"/>
    <w:rsid w:val="00ED6BD9"/>
    <w:rsid w:val="00EE0545"/>
    <w:rsid w:val="00EE0A26"/>
    <w:rsid w:val="00EE0D9B"/>
    <w:rsid w:val="00EE173D"/>
    <w:rsid w:val="00EE1EFC"/>
    <w:rsid w:val="00EE2EC7"/>
    <w:rsid w:val="00EE3054"/>
    <w:rsid w:val="00EE41DB"/>
    <w:rsid w:val="00EE42ED"/>
    <w:rsid w:val="00EE4716"/>
    <w:rsid w:val="00EE4FC5"/>
    <w:rsid w:val="00EE51FC"/>
    <w:rsid w:val="00EE5B81"/>
    <w:rsid w:val="00EE61A4"/>
    <w:rsid w:val="00EE709A"/>
    <w:rsid w:val="00EE7B03"/>
    <w:rsid w:val="00EF2340"/>
    <w:rsid w:val="00EF4F0F"/>
    <w:rsid w:val="00EF51FA"/>
    <w:rsid w:val="00EF623B"/>
    <w:rsid w:val="00EF63B8"/>
    <w:rsid w:val="00F00316"/>
    <w:rsid w:val="00F01019"/>
    <w:rsid w:val="00F01320"/>
    <w:rsid w:val="00F01BD6"/>
    <w:rsid w:val="00F036F8"/>
    <w:rsid w:val="00F03BFD"/>
    <w:rsid w:val="00F049D3"/>
    <w:rsid w:val="00F07919"/>
    <w:rsid w:val="00F07DCD"/>
    <w:rsid w:val="00F10D78"/>
    <w:rsid w:val="00F11FD9"/>
    <w:rsid w:val="00F12C58"/>
    <w:rsid w:val="00F131D7"/>
    <w:rsid w:val="00F14097"/>
    <w:rsid w:val="00F1419D"/>
    <w:rsid w:val="00F14A0B"/>
    <w:rsid w:val="00F14B9B"/>
    <w:rsid w:val="00F15ED4"/>
    <w:rsid w:val="00F1608D"/>
    <w:rsid w:val="00F173FC"/>
    <w:rsid w:val="00F177B0"/>
    <w:rsid w:val="00F17F7B"/>
    <w:rsid w:val="00F21111"/>
    <w:rsid w:val="00F215CC"/>
    <w:rsid w:val="00F21C18"/>
    <w:rsid w:val="00F221BA"/>
    <w:rsid w:val="00F2276E"/>
    <w:rsid w:val="00F22C88"/>
    <w:rsid w:val="00F23A97"/>
    <w:rsid w:val="00F23A9F"/>
    <w:rsid w:val="00F23B2E"/>
    <w:rsid w:val="00F23D88"/>
    <w:rsid w:val="00F23F73"/>
    <w:rsid w:val="00F2642D"/>
    <w:rsid w:val="00F27B51"/>
    <w:rsid w:val="00F30373"/>
    <w:rsid w:val="00F30535"/>
    <w:rsid w:val="00F30808"/>
    <w:rsid w:val="00F309A7"/>
    <w:rsid w:val="00F31888"/>
    <w:rsid w:val="00F3256D"/>
    <w:rsid w:val="00F3276E"/>
    <w:rsid w:val="00F3342B"/>
    <w:rsid w:val="00F334F5"/>
    <w:rsid w:val="00F33B40"/>
    <w:rsid w:val="00F33E85"/>
    <w:rsid w:val="00F34ED5"/>
    <w:rsid w:val="00F35481"/>
    <w:rsid w:val="00F35717"/>
    <w:rsid w:val="00F37257"/>
    <w:rsid w:val="00F37351"/>
    <w:rsid w:val="00F37D69"/>
    <w:rsid w:val="00F37E5A"/>
    <w:rsid w:val="00F40291"/>
    <w:rsid w:val="00F402B2"/>
    <w:rsid w:val="00F410CD"/>
    <w:rsid w:val="00F41547"/>
    <w:rsid w:val="00F421F7"/>
    <w:rsid w:val="00F4259C"/>
    <w:rsid w:val="00F42900"/>
    <w:rsid w:val="00F42A47"/>
    <w:rsid w:val="00F431D2"/>
    <w:rsid w:val="00F4444A"/>
    <w:rsid w:val="00F444FA"/>
    <w:rsid w:val="00F44535"/>
    <w:rsid w:val="00F44884"/>
    <w:rsid w:val="00F44893"/>
    <w:rsid w:val="00F44BCA"/>
    <w:rsid w:val="00F454D7"/>
    <w:rsid w:val="00F45EC8"/>
    <w:rsid w:val="00F46A12"/>
    <w:rsid w:val="00F46D13"/>
    <w:rsid w:val="00F47F1B"/>
    <w:rsid w:val="00F50696"/>
    <w:rsid w:val="00F50708"/>
    <w:rsid w:val="00F51831"/>
    <w:rsid w:val="00F518D0"/>
    <w:rsid w:val="00F51BEF"/>
    <w:rsid w:val="00F527C1"/>
    <w:rsid w:val="00F5354B"/>
    <w:rsid w:val="00F53860"/>
    <w:rsid w:val="00F539B2"/>
    <w:rsid w:val="00F55F27"/>
    <w:rsid w:val="00F55F75"/>
    <w:rsid w:val="00F5682A"/>
    <w:rsid w:val="00F572F0"/>
    <w:rsid w:val="00F575BF"/>
    <w:rsid w:val="00F57731"/>
    <w:rsid w:val="00F60058"/>
    <w:rsid w:val="00F600F9"/>
    <w:rsid w:val="00F609C7"/>
    <w:rsid w:val="00F60BF2"/>
    <w:rsid w:val="00F60C5E"/>
    <w:rsid w:val="00F615E1"/>
    <w:rsid w:val="00F616BF"/>
    <w:rsid w:val="00F62235"/>
    <w:rsid w:val="00F6228F"/>
    <w:rsid w:val="00F63535"/>
    <w:rsid w:val="00F644B5"/>
    <w:rsid w:val="00F64692"/>
    <w:rsid w:val="00F65E73"/>
    <w:rsid w:val="00F6655A"/>
    <w:rsid w:val="00F667D9"/>
    <w:rsid w:val="00F67948"/>
    <w:rsid w:val="00F67B5C"/>
    <w:rsid w:val="00F7071F"/>
    <w:rsid w:val="00F71338"/>
    <w:rsid w:val="00F716BC"/>
    <w:rsid w:val="00F71C70"/>
    <w:rsid w:val="00F7247C"/>
    <w:rsid w:val="00F73171"/>
    <w:rsid w:val="00F73189"/>
    <w:rsid w:val="00F7350A"/>
    <w:rsid w:val="00F73A9F"/>
    <w:rsid w:val="00F73EF3"/>
    <w:rsid w:val="00F74464"/>
    <w:rsid w:val="00F74A3D"/>
    <w:rsid w:val="00F74A64"/>
    <w:rsid w:val="00F75DE6"/>
    <w:rsid w:val="00F75DF2"/>
    <w:rsid w:val="00F770E8"/>
    <w:rsid w:val="00F777BD"/>
    <w:rsid w:val="00F779B6"/>
    <w:rsid w:val="00F80A23"/>
    <w:rsid w:val="00F810E4"/>
    <w:rsid w:val="00F81D14"/>
    <w:rsid w:val="00F83CE8"/>
    <w:rsid w:val="00F83EF2"/>
    <w:rsid w:val="00F84873"/>
    <w:rsid w:val="00F84C87"/>
    <w:rsid w:val="00F84DA6"/>
    <w:rsid w:val="00F85268"/>
    <w:rsid w:val="00F853A6"/>
    <w:rsid w:val="00F86645"/>
    <w:rsid w:val="00F86B0E"/>
    <w:rsid w:val="00F903EF"/>
    <w:rsid w:val="00F90524"/>
    <w:rsid w:val="00F911F8"/>
    <w:rsid w:val="00F913E3"/>
    <w:rsid w:val="00F9140F"/>
    <w:rsid w:val="00F91A1B"/>
    <w:rsid w:val="00F92E26"/>
    <w:rsid w:val="00F93866"/>
    <w:rsid w:val="00F939AB"/>
    <w:rsid w:val="00F93B0A"/>
    <w:rsid w:val="00F94113"/>
    <w:rsid w:val="00F948EB"/>
    <w:rsid w:val="00F94A80"/>
    <w:rsid w:val="00F94EAF"/>
    <w:rsid w:val="00F95AF2"/>
    <w:rsid w:val="00F96748"/>
    <w:rsid w:val="00F96AD5"/>
    <w:rsid w:val="00F96BBC"/>
    <w:rsid w:val="00FA064A"/>
    <w:rsid w:val="00FA06DC"/>
    <w:rsid w:val="00FA096D"/>
    <w:rsid w:val="00FA1153"/>
    <w:rsid w:val="00FA1438"/>
    <w:rsid w:val="00FA162A"/>
    <w:rsid w:val="00FA1CFB"/>
    <w:rsid w:val="00FA20BC"/>
    <w:rsid w:val="00FA34DA"/>
    <w:rsid w:val="00FA5924"/>
    <w:rsid w:val="00FA5B33"/>
    <w:rsid w:val="00FA6FC3"/>
    <w:rsid w:val="00FA77AE"/>
    <w:rsid w:val="00FA7F67"/>
    <w:rsid w:val="00FB02D1"/>
    <w:rsid w:val="00FB034F"/>
    <w:rsid w:val="00FB14CF"/>
    <w:rsid w:val="00FB208B"/>
    <w:rsid w:val="00FB40CB"/>
    <w:rsid w:val="00FB4F73"/>
    <w:rsid w:val="00FB4FD0"/>
    <w:rsid w:val="00FB5950"/>
    <w:rsid w:val="00FB6595"/>
    <w:rsid w:val="00FB69D6"/>
    <w:rsid w:val="00FB7368"/>
    <w:rsid w:val="00FB7580"/>
    <w:rsid w:val="00FC00FD"/>
    <w:rsid w:val="00FC0E29"/>
    <w:rsid w:val="00FC10A0"/>
    <w:rsid w:val="00FC1160"/>
    <w:rsid w:val="00FC15C0"/>
    <w:rsid w:val="00FC1715"/>
    <w:rsid w:val="00FC17AA"/>
    <w:rsid w:val="00FC1A72"/>
    <w:rsid w:val="00FC3D0C"/>
    <w:rsid w:val="00FC41B2"/>
    <w:rsid w:val="00FC4E85"/>
    <w:rsid w:val="00FC4EB6"/>
    <w:rsid w:val="00FC604D"/>
    <w:rsid w:val="00FC614E"/>
    <w:rsid w:val="00FC6457"/>
    <w:rsid w:val="00FC64DE"/>
    <w:rsid w:val="00FD06C4"/>
    <w:rsid w:val="00FD161E"/>
    <w:rsid w:val="00FD298D"/>
    <w:rsid w:val="00FD2C25"/>
    <w:rsid w:val="00FD31F7"/>
    <w:rsid w:val="00FD3322"/>
    <w:rsid w:val="00FD3548"/>
    <w:rsid w:val="00FD43BE"/>
    <w:rsid w:val="00FD4933"/>
    <w:rsid w:val="00FD4A7E"/>
    <w:rsid w:val="00FD4E7E"/>
    <w:rsid w:val="00FD54BD"/>
    <w:rsid w:val="00FD5D8A"/>
    <w:rsid w:val="00FD7BF3"/>
    <w:rsid w:val="00FD7DF5"/>
    <w:rsid w:val="00FE12D2"/>
    <w:rsid w:val="00FE14DE"/>
    <w:rsid w:val="00FE1ECE"/>
    <w:rsid w:val="00FE383B"/>
    <w:rsid w:val="00FE46EE"/>
    <w:rsid w:val="00FE5379"/>
    <w:rsid w:val="00FE5DFE"/>
    <w:rsid w:val="00FE625B"/>
    <w:rsid w:val="00FE7254"/>
    <w:rsid w:val="00FE7C77"/>
    <w:rsid w:val="00FF048B"/>
    <w:rsid w:val="00FF0521"/>
    <w:rsid w:val="00FF063F"/>
    <w:rsid w:val="00FF096F"/>
    <w:rsid w:val="00FF10BE"/>
    <w:rsid w:val="00FF1AA8"/>
    <w:rsid w:val="00FF2030"/>
    <w:rsid w:val="00FF2501"/>
    <w:rsid w:val="00FF2622"/>
    <w:rsid w:val="00FF2ED4"/>
    <w:rsid w:val="00FF3797"/>
    <w:rsid w:val="00FF406D"/>
    <w:rsid w:val="00FF444A"/>
    <w:rsid w:val="00FF469B"/>
    <w:rsid w:val="00FF5492"/>
    <w:rsid w:val="00FF58C5"/>
    <w:rsid w:val="00FF592C"/>
    <w:rsid w:val="00FF6DCE"/>
    <w:rsid w:val="00FF6E42"/>
    <w:rsid w:val="00FF751E"/>
    <w:rsid w:val="00FF75BD"/>
    <w:rsid w:val="00FF76AC"/>
    <w:rsid w:val="00FF797B"/>
    <w:rsid w:val="00FF7F07"/>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67"/>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rPr>
      <w:lang w:val="en-US" w:bidi="he-IL"/>
    </w:rPr>
  </w:style>
  <w:style w:type="paragraph" w:customStyle="1" w:styleId="xl69">
    <w:name w:val="xl69"/>
    <w:basedOn w:val="Normal"/>
    <w:rsid w:val="00864C9D"/>
    <w:pPr>
      <w:shd w:val="clear" w:color="000000" w:fill="FFFFFF"/>
      <w:spacing w:before="100" w:beforeAutospacing="1" w:after="100" w:afterAutospacing="1"/>
    </w:pPr>
    <w:rPr>
      <w:sz w:val="20"/>
      <w:szCs w:val="20"/>
      <w:lang w:val="en-US" w:bidi="he-IL"/>
    </w:rPr>
  </w:style>
  <w:style w:type="paragraph" w:customStyle="1" w:styleId="xl70">
    <w:name w:val="xl70"/>
    <w:basedOn w:val="Normal"/>
    <w:rsid w:val="00864C9D"/>
    <w:pPr>
      <w:shd w:val="clear" w:color="000000" w:fill="FFFFFF"/>
      <w:spacing w:before="100" w:beforeAutospacing="1" w:after="100" w:afterAutospacing="1"/>
    </w:pPr>
    <w:rPr>
      <w:sz w:val="20"/>
      <w:szCs w:val="20"/>
      <w:lang w:val="en-US" w:bidi="he-IL"/>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lang w:val="en-US" w:bidi="he-IL"/>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lang w:val="en-US" w:bidi="he-IL"/>
    </w:rPr>
  </w:style>
  <w:style w:type="paragraph" w:customStyle="1" w:styleId="xl78">
    <w:name w:val="xl78"/>
    <w:basedOn w:val="Normal"/>
    <w:rsid w:val="00864C9D"/>
    <w:pPr>
      <w:shd w:val="clear" w:color="000000" w:fill="FFFFFF"/>
      <w:spacing w:before="100" w:beforeAutospacing="1" w:after="100" w:afterAutospacing="1"/>
    </w:pPr>
    <w:rPr>
      <w:sz w:val="20"/>
      <w:szCs w:val="20"/>
      <w:lang w:val="en-US" w:bidi="he-IL"/>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lang w:val="en-US" w:bidi="he-IL"/>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5">
    <w:name w:val="xl85"/>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6">
    <w:name w:val="xl86"/>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7">
    <w:name w:val="xl87"/>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8">
    <w:name w:val="xl88"/>
    <w:basedOn w:val="Normal"/>
    <w:rsid w:val="00864C9D"/>
    <w:pPr>
      <w:shd w:val="clear" w:color="000000" w:fill="FFFFFF"/>
      <w:spacing w:before="100" w:beforeAutospacing="1" w:after="100" w:afterAutospacing="1"/>
    </w:pPr>
    <w:rPr>
      <w:b/>
      <w:bCs/>
      <w:sz w:val="20"/>
      <w:szCs w:val="20"/>
      <w:lang w:val="en-US" w:bidi="he-IL"/>
    </w:rPr>
  </w:style>
  <w:style w:type="paragraph" w:customStyle="1" w:styleId="xl89">
    <w:name w:val="xl89"/>
    <w:basedOn w:val="Normal"/>
    <w:rsid w:val="00864C9D"/>
    <w:pPr>
      <w:shd w:val="clear" w:color="000000" w:fill="FFFFFF"/>
      <w:spacing w:before="100" w:beforeAutospacing="1" w:after="100" w:afterAutospacing="1"/>
    </w:pPr>
    <w:rPr>
      <w:lang w:val="en-US" w:bidi="he-IL"/>
    </w:rPr>
  </w:style>
  <w:style w:type="paragraph" w:customStyle="1" w:styleId="xl90">
    <w:name w:val="xl90"/>
    <w:basedOn w:val="Normal"/>
    <w:rsid w:val="00864C9D"/>
    <w:pPr>
      <w:shd w:val="clear" w:color="000000" w:fill="FFFFFF"/>
      <w:spacing w:before="100" w:beforeAutospacing="1" w:after="100" w:afterAutospacing="1"/>
    </w:pPr>
    <w:rPr>
      <w:sz w:val="20"/>
      <w:szCs w:val="20"/>
      <w:lang w:val="en-US" w:bidi="he-IL"/>
    </w:rPr>
  </w:style>
  <w:style w:type="paragraph" w:customStyle="1" w:styleId="xl91">
    <w:name w:val="xl91"/>
    <w:basedOn w:val="Normal"/>
    <w:rsid w:val="00864C9D"/>
    <w:pPr>
      <w:shd w:val="clear" w:color="000000" w:fill="FFFFFF"/>
      <w:spacing w:before="100" w:beforeAutospacing="1" w:after="100" w:afterAutospacing="1"/>
    </w:pPr>
    <w:rPr>
      <w:lang w:val="en-US" w:bidi="he-IL"/>
    </w:rPr>
  </w:style>
  <w:style w:type="paragraph" w:customStyle="1" w:styleId="xl92">
    <w:name w:val="xl92"/>
    <w:basedOn w:val="Normal"/>
    <w:rsid w:val="00864C9D"/>
    <w:pPr>
      <w:shd w:val="clear" w:color="000000" w:fill="FFFFFF"/>
      <w:spacing w:before="100" w:beforeAutospacing="1" w:after="100" w:afterAutospacing="1"/>
    </w:pPr>
    <w:rPr>
      <w:lang w:val="en-US" w:bidi="he-IL"/>
    </w:rPr>
  </w:style>
  <w:style w:type="paragraph" w:customStyle="1" w:styleId="xl93">
    <w:name w:val="xl93"/>
    <w:basedOn w:val="Normal"/>
    <w:rsid w:val="00864C9D"/>
    <w:pPr>
      <w:shd w:val="clear" w:color="000000" w:fill="FFFFFF"/>
      <w:spacing w:before="100" w:beforeAutospacing="1" w:after="100" w:afterAutospacing="1"/>
    </w:pPr>
    <w:rPr>
      <w:lang w:val="en-US" w:bidi="he-IL"/>
    </w:r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95">
    <w:name w:val="xl95"/>
    <w:basedOn w:val="Normal"/>
    <w:rsid w:val="00864C9D"/>
    <w:pPr>
      <w:shd w:val="clear" w:color="000000" w:fill="FFFFFF"/>
      <w:spacing w:before="100" w:beforeAutospacing="1" w:after="100" w:afterAutospacing="1"/>
    </w:pPr>
    <w:rPr>
      <w:lang w:val="en-US" w:bidi="he-IL"/>
    </w:rPr>
  </w:style>
  <w:style w:type="paragraph" w:customStyle="1" w:styleId="xl96">
    <w:name w:val="xl96"/>
    <w:basedOn w:val="Normal"/>
    <w:rsid w:val="00864C9D"/>
    <w:pPr>
      <w:shd w:val="clear" w:color="000000" w:fill="FFFFFF"/>
      <w:spacing w:before="100" w:beforeAutospacing="1" w:after="100" w:afterAutospacing="1"/>
    </w:pPr>
    <w:rPr>
      <w:sz w:val="20"/>
      <w:szCs w:val="20"/>
      <w:lang w:val="en-US" w:bidi="he-IL"/>
    </w:rPr>
  </w:style>
  <w:style w:type="paragraph" w:customStyle="1" w:styleId="xl97">
    <w:name w:val="xl97"/>
    <w:basedOn w:val="Normal"/>
    <w:rsid w:val="00864C9D"/>
    <w:pPr>
      <w:shd w:val="clear" w:color="000000" w:fill="FFFFFF"/>
      <w:spacing w:before="100" w:beforeAutospacing="1" w:after="100" w:afterAutospacing="1"/>
    </w:pPr>
    <w:rPr>
      <w:lang w:val="en-US" w:bidi="he-IL"/>
    </w:rPr>
  </w:style>
  <w:style w:type="paragraph" w:customStyle="1" w:styleId="xl98">
    <w:name w:val="xl98"/>
    <w:basedOn w:val="Normal"/>
    <w:rsid w:val="00864C9D"/>
    <w:pPr>
      <w:shd w:val="clear" w:color="000000" w:fill="FFFFFF"/>
      <w:spacing w:before="100" w:beforeAutospacing="1" w:after="100" w:afterAutospacing="1"/>
    </w:pPr>
    <w:rPr>
      <w:lang w:val="en-US" w:bidi="he-IL"/>
    </w:rPr>
  </w:style>
  <w:style w:type="paragraph" w:customStyle="1" w:styleId="xl99">
    <w:name w:val="xl99"/>
    <w:basedOn w:val="Normal"/>
    <w:rsid w:val="00864C9D"/>
    <w:pPr>
      <w:shd w:val="clear" w:color="000000" w:fill="FFFFFF"/>
      <w:spacing w:before="100" w:beforeAutospacing="1" w:after="100" w:afterAutospacing="1"/>
    </w:pPr>
    <w:rPr>
      <w:lang w:val="en-US" w:bidi="he-IL"/>
    </w:r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101">
    <w:name w:val="xl101"/>
    <w:basedOn w:val="Normal"/>
    <w:rsid w:val="00864C9D"/>
    <w:pPr>
      <w:shd w:val="clear" w:color="000000" w:fill="FFFFFF"/>
      <w:spacing w:before="100" w:beforeAutospacing="1" w:after="100" w:afterAutospacing="1"/>
    </w:pPr>
    <w:rPr>
      <w:lang w:val="en-US" w:bidi="he-IL"/>
    </w:rPr>
  </w:style>
  <w:style w:type="paragraph" w:customStyle="1" w:styleId="xl102">
    <w:name w:val="xl102"/>
    <w:basedOn w:val="Normal"/>
    <w:rsid w:val="00864C9D"/>
    <w:pPr>
      <w:shd w:val="clear" w:color="000000" w:fill="FFFFFF"/>
      <w:spacing w:before="100" w:beforeAutospacing="1" w:after="100" w:afterAutospacing="1"/>
    </w:pPr>
    <w:rPr>
      <w:b/>
      <w:bCs/>
      <w:sz w:val="20"/>
      <w:szCs w:val="20"/>
      <w:lang w:val="en-US" w:bidi="he-IL"/>
    </w:rPr>
  </w:style>
  <w:style w:type="paragraph" w:customStyle="1" w:styleId="xl103">
    <w:name w:val="xl103"/>
    <w:basedOn w:val="Normal"/>
    <w:rsid w:val="00864C9D"/>
    <w:pPr>
      <w:shd w:val="clear" w:color="000000" w:fill="FFFFFF"/>
      <w:spacing w:before="100" w:beforeAutospacing="1" w:after="100" w:afterAutospacing="1"/>
    </w:pPr>
    <w:rPr>
      <w:lang w:val="en-US" w:bidi="he-IL"/>
    </w:r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64C9D"/>
    <w:pPr>
      <w:spacing w:after="160" w:line="240" w:lineRule="exact"/>
      <w:jc w:val="both"/>
    </w:pPr>
    <w:rPr>
      <w:rFonts w:eastAsia="MS Mincho"/>
      <w:sz w:val="18"/>
      <w:szCs w:val="20"/>
      <w:u w:val="single"/>
      <w:lang w:val="en-US"/>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lang w:bidi="he-IL"/>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rPr>
      <w:lang w:val="en-US" w:bidi="he-IL"/>
    </w:rPr>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customStyle="1" w:styleId="UnresolvedMention2">
    <w:name w:val="Unresolved Mention2"/>
    <w:basedOn w:val="DefaultParagraphFont"/>
    <w:uiPriority w:val="99"/>
    <w:semiHidden/>
    <w:unhideWhenUsed/>
    <w:rsid w:val="00D15826"/>
    <w:rPr>
      <w:color w:val="605E5C"/>
      <w:shd w:val="clear" w:color="auto" w:fill="E1DFDD"/>
    </w:rPr>
  </w:style>
  <w:style w:type="character" w:customStyle="1" w:styleId="UnresolvedMention3">
    <w:name w:val="Unresolved Mention3"/>
    <w:basedOn w:val="DefaultParagraphFont"/>
    <w:uiPriority w:val="99"/>
    <w:semiHidden/>
    <w:unhideWhenUsed/>
    <w:rsid w:val="002F76AA"/>
    <w:rPr>
      <w:color w:val="605E5C"/>
      <w:shd w:val="clear" w:color="auto" w:fill="E1DFDD"/>
    </w:rPr>
  </w:style>
  <w:style w:type="character" w:customStyle="1" w:styleId="1">
    <w:name w:val="未处理的提及1"/>
    <w:basedOn w:val="DefaultParagraphFont"/>
    <w:uiPriority w:val="99"/>
    <w:semiHidden/>
    <w:unhideWhenUsed/>
    <w:rsid w:val="00D878D1"/>
    <w:rPr>
      <w:color w:val="605E5C"/>
      <w:shd w:val="clear" w:color="auto" w:fill="E1DFDD"/>
    </w:rPr>
  </w:style>
  <w:style w:type="character" w:customStyle="1" w:styleId="2">
    <w:name w:val="未处理的提及2"/>
    <w:basedOn w:val="DefaultParagraphFont"/>
    <w:uiPriority w:val="99"/>
    <w:semiHidden/>
    <w:unhideWhenUsed/>
    <w:rsid w:val="00F0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17981088">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8328657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9299045">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0286895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22-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bit.ly/%2039A6G0i" TargetMode="External"/><Relationship Id="rId13" Type="http://schemas.openxmlformats.org/officeDocument/2006/relationships/hyperlink" Target="https://www.cbd.int/doc/decisions/cop-14/cop-14-dec-23-zh.pdf" TargetMode="External"/><Relationship Id="rId3" Type="http://schemas.openxmlformats.org/officeDocument/2006/relationships/hyperlink" Target="https://www.cbd.int/doc/decisions/cop-10/cop-10-dec-03-zh.pdf" TargetMode="External"/><Relationship Id="rId7" Type="http://schemas.openxmlformats.org/officeDocument/2006/relationships/hyperlink" Target="http://www.pwc.ch/wwf-report" TargetMode="External"/><Relationship Id="rId12" Type="http://schemas.openxmlformats.org/officeDocument/2006/relationships/hyperlink" Target="http://cpicfinance.com/blueprints/" TargetMode="External"/><Relationship Id="rId2" Type="http://schemas.openxmlformats.org/officeDocument/2006/relationships/hyperlink" Target="https://ipbes.net/global-assessment" TargetMode="External"/><Relationship Id="rId1" Type="http://schemas.openxmlformats.org/officeDocument/2006/relationships/hyperlink" Target="https://undocs.org/A/RES/70/1" TargetMode="External"/><Relationship Id="rId6" Type="http://schemas.openxmlformats.org/officeDocument/2006/relationships/hyperlink" Target="https://www.weforum.org/global-risks/reports" TargetMode="External"/><Relationship Id="rId11" Type="http://schemas.openxmlformats.org/officeDocument/2006/relationships/hyperlink" Target="https://www.ifc.org/wps/wcm/connect/topics_ext_content/ifc_external_corporate_site/sustainability-at-ifc/policies-standards/performance-standards/ps6" TargetMode="External"/><Relationship Id="rId5" Type="http://schemas.openxmlformats.org/officeDocument/2006/relationships/hyperlink" Target="https://www.finance-watch.org/wp-content/uploads/2019/05/%20Making-Finance-Serve-Nature_Finance-Watch-Report_24May2019_web.pdf" TargetMode="External"/><Relationship Id="rId15" Type="http://schemas.openxmlformats.org/officeDocument/2006/relationships/hyperlink" Target="https://www.cbd.int/doc/decisions/cop-14/cop-14-dec-29-zh.pdf" TargetMode="External"/><Relationship Id="rId10" Type="http://schemas.openxmlformats.org/officeDocument/2006/relationships/hyperlink" Target="https://projects.worldbank.org/zh/projects-operations/environmental-and-social-framework/brief/environmental-and-social-standards" TargetMode="External"/><Relationship Id="rId4" Type="http://schemas.openxmlformats.org/officeDocument/2006/relationships/hyperlink" Target="https://bit.ly/39%20A6G0i" TargetMode="External"/><Relationship Id="rId9" Type="http://schemas.openxmlformats.org/officeDocument/2006/relationships/hyperlink" Target="https://www.finance-watch.org/wp-content/uploads/2019/05/%20Making-Finance-Serve-Nature_Finance-Watch-Report_24May2019_web.pdf" TargetMode="External"/><Relationship Id="rId14" Type="http://schemas.openxmlformats.org/officeDocument/2006/relationships/hyperlink" Target="https://www.greenclimat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40A41-E8A9-45DD-B8EF-1F87B733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Links>
    <vt:vector size="126" baseType="variant">
      <vt:variant>
        <vt:i4>786506</vt:i4>
      </vt:variant>
      <vt:variant>
        <vt:i4>3</vt:i4>
      </vt:variant>
      <vt:variant>
        <vt:i4>0</vt:i4>
      </vt:variant>
      <vt:variant>
        <vt:i4>5</vt:i4>
      </vt:variant>
      <vt:variant>
        <vt:lpwstr>https://www.cbd.int/doc/decisions/cop-14/cop-14-dec-03-en.pdf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393288</vt:i4>
      </vt:variant>
      <vt:variant>
        <vt:i4>57</vt:i4>
      </vt:variant>
      <vt:variant>
        <vt:i4>0</vt:i4>
      </vt:variant>
      <vt:variant>
        <vt:i4>5</vt:i4>
      </vt:variant>
      <vt:variant>
        <vt:lpwstr>https://www.cbd.int/doc/decisions/cop-14/cop-14-dec-29-en.pdf</vt:lpwstr>
      </vt:variant>
      <vt:variant>
        <vt:lpwstr/>
      </vt:variant>
      <vt:variant>
        <vt:i4>7733350</vt:i4>
      </vt:variant>
      <vt:variant>
        <vt:i4>54</vt:i4>
      </vt:variant>
      <vt:variant>
        <vt:i4>0</vt:i4>
      </vt:variant>
      <vt:variant>
        <vt:i4>5</vt:i4>
      </vt:variant>
      <vt:variant>
        <vt:lpwstr>https://www.greenclimate.fund/</vt:lpwstr>
      </vt:variant>
      <vt:variant>
        <vt:lpwstr/>
      </vt:variant>
      <vt:variant>
        <vt:i4>786504</vt:i4>
      </vt:variant>
      <vt:variant>
        <vt:i4>51</vt:i4>
      </vt:variant>
      <vt:variant>
        <vt:i4>0</vt:i4>
      </vt:variant>
      <vt:variant>
        <vt:i4>5</vt:i4>
      </vt:variant>
      <vt:variant>
        <vt:lpwstr>https://www.cbd.int/doc/decisions/cop-14/cop-14-dec-23-en.pdf</vt:lpwstr>
      </vt:variant>
      <vt:variant>
        <vt:lpwstr/>
      </vt:variant>
      <vt:variant>
        <vt:i4>196734</vt:i4>
      </vt:variant>
      <vt:variant>
        <vt:i4>48</vt:i4>
      </vt:variant>
      <vt:variant>
        <vt:i4>0</vt:i4>
      </vt:variant>
      <vt:variant>
        <vt:i4>5</vt:i4>
      </vt:variant>
      <vt:variant>
        <vt:lpwstr>https://www.biodiversityfinance.net/sites/default/files/content/publications/BIOFIN Workbook 2018_0.pdf</vt:lpwstr>
      </vt:variant>
      <vt:variant>
        <vt:lpwstr/>
      </vt:variant>
      <vt:variant>
        <vt:i4>7929977</vt:i4>
      </vt:variant>
      <vt:variant>
        <vt:i4>42</vt:i4>
      </vt:variant>
      <vt:variant>
        <vt:i4>0</vt:i4>
      </vt:variant>
      <vt:variant>
        <vt:i4>5</vt:i4>
      </vt:variant>
      <vt:variant>
        <vt:lpwstr>http://cpicfinance.com/blueprints/</vt:lpwstr>
      </vt:variant>
      <vt:variant>
        <vt:lpwstr/>
      </vt:variant>
      <vt:variant>
        <vt:i4>2424945</vt:i4>
      </vt:variant>
      <vt:variant>
        <vt:i4>39</vt:i4>
      </vt:variant>
      <vt:variant>
        <vt:i4>0</vt:i4>
      </vt:variant>
      <vt:variant>
        <vt:i4>5</vt:i4>
      </vt:variant>
      <vt:variant>
        <vt:lpwstr>https://naturalcapitalcoalition.org/projects/biodiversity/</vt:lpwstr>
      </vt:variant>
      <vt:variant>
        <vt:lpwstr/>
      </vt:variant>
      <vt:variant>
        <vt:i4>5898339</vt:i4>
      </vt:variant>
      <vt:variant>
        <vt:i4>36</vt:i4>
      </vt:variant>
      <vt:variant>
        <vt:i4>0</vt:i4>
      </vt:variant>
      <vt:variant>
        <vt:i4>5</vt:i4>
      </vt:variant>
      <vt:variant>
        <vt:lpwstr>https://www.ifc.org/wps/wcm/connect/topics_ext_content/ifc_external_corporate_site/sustainability-at-ifc/policies-standards/performance-standards/ps6</vt:lpwstr>
      </vt:variant>
      <vt:variant>
        <vt:lpwstr/>
      </vt:variant>
      <vt:variant>
        <vt:i4>4849687</vt:i4>
      </vt:variant>
      <vt:variant>
        <vt:i4>33</vt:i4>
      </vt:variant>
      <vt:variant>
        <vt:i4>0</vt:i4>
      </vt:variant>
      <vt:variant>
        <vt:i4>5</vt:i4>
      </vt:variant>
      <vt:variant>
        <vt:lpwstr>https://projects.worldbank.org/en/projects-operations/environmental-and-social-framework/brief/environmental-and-social-standards</vt:lpwstr>
      </vt:variant>
      <vt:variant>
        <vt:lpwstr/>
      </vt:variant>
      <vt:variant>
        <vt:i4>2883584</vt:i4>
      </vt:variant>
      <vt:variant>
        <vt:i4>30</vt:i4>
      </vt:variant>
      <vt:variant>
        <vt:i4>0</vt:i4>
      </vt:variant>
      <vt:variant>
        <vt:i4>5</vt:i4>
      </vt:variant>
      <vt:variant>
        <vt:lpwstr>https://www.finance-watch.org/wp-content/uploads/2019/05/Making-Finance-Serve-Nature_Finance-Watch-Report_24May2019_web.pdf</vt:lpwstr>
      </vt:variant>
      <vt:variant>
        <vt:lpwstr/>
      </vt:variant>
      <vt:variant>
        <vt:i4>6357031</vt:i4>
      </vt:variant>
      <vt:variant>
        <vt:i4>27</vt:i4>
      </vt:variant>
      <vt:variant>
        <vt:i4>0</vt:i4>
      </vt:variant>
      <vt:variant>
        <vt:i4>5</vt:i4>
      </vt:variant>
      <vt:variant>
        <vt:lpwstr>https://www.oecd.org/environment/resources/biodiversity/report-a-comprehensive-overview-of-global-biodiversity-finance.pdf</vt:lpwstr>
      </vt:variant>
      <vt:variant>
        <vt:lpwstr/>
      </vt:variant>
      <vt:variant>
        <vt:i4>7536682</vt:i4>
      </vt:variant>
      <vt:variant>
        <vt:i4>24</vt:i4>
      </vt:variant>
      <vt:variant>
        <vt:i4>0</vt:i4>
      </vt:variant>
      <vt:variant>
        <vt:i4>5</vt:i4>
      </vt:variant>
      <vt:variant>
        <vt:lpwstr>https://bit.ly/39A6G0i</vt:lpwstr>
      </vt:variant>
      <vt:variant>
        <vt:lpwstr/>
      </vt:variant>
      <vt:variant>
        <vt:i4>5242880</vt:i4>
      </vt:variant>
      <vt:variant>
        <vt:i4>21</vt:i4>
      </vt:variant>
      <vt:variant>
        <vt:i4>0</vt:i4>
      </vt:variant>
      <vt:variant>
        <vt:i4>5</vt:i4>
      </vt:variant>
      <vt:variant>
        <vt:lpwstr>http://www.pwc.ch/wwf-report</vt:lpwstr>
      </vt:variant>
      <vt:variant>
        <vt:lpwstr/>
      </vt:variant>
      <vt:variant>
        <vt:i4>5701713</vt:i4>
      </vt:variant>
      <vt:variant>
        <vt:i4>18</vt:i4>
      </vt:variant>
      <vt:variant>
        <vt:i4>0</vt:i4>
      </vt:variant>
      <vt:variant>
        <vt:i4>5</vt:i4>
      </vt:variant>
      <vt:variant>
        <vt:lpwstr>https://www.weforum.org/global-risks/reports</vt:lpwstr>
      </vt:variant>
      <vt:variant>
        <vt:lpwstr/>
      </vt:variant>
      <vt:variant>
        <vt:i4>2883584</vt:i4>
      </vt:variant>
      <vt:variant>
        <vt:i4>15</vt:i4>
      </vt:variant>
      <vt:variant>
        <vt:i4>0</vt:i4>
      </vt:variant>
      <vt:variant>
        <vt:i4>5</vt:i4>
      </vt:variant>
      <vt:variant>
        <vt:lpwstr>https://www.finance-watch.org/wp-content/uploads/2019/05/Making-Finance-Serve-Nature_Finance-Watch-Report_24May2019_web.pdf</vt:lpwstr>
      </vt:variant>
      <vt:variant>
        <vt:lpwstr/>
      </vt:variant>
      <vt:variant>
        <vt:i4>7536682</vt:i4>
      </vt:variant>
      <vt:variant>
        <vt:i4>12</vt:i4>
      </vt:variant>
      <vt:variant>
        <vt:i4>0</vt:i4>
      </vt:variant>
      <vt:variant>
        <vt:i4>5</vt:i4>
      </vt:variant>
      <vt:variant>
        <vt:lpwstr>https://bit.ly/39A6G0i</vt:lpwstr>
      </vt:variant>
      <vt:variant>
        <vt:lpwstr/>
      </vt:variant>
      <vt:variant>
        <vt:i4>524366</vt:i4>
      </vt:variant>
      <vt:variant>
        <vt:i4>9</vt:i4>
      </vt:variant>
      <vt:variant>
        <vt:i4>0</vt:i4>
      </vt:variant>
      <vt:variant>
        <vt:i4>5</vt:i4>
      </vt:variant>
      <vt:variant>
        <vt:lpwstr>https://www.cbd.int/doc/decisions/cop-10/cop-10-dec-03-en.pdf</vt:lpwstr>
      </vt:variant>
      <vt:variant>
        <vt:lpwstr/>
      </vt:variant>
      <vt:variant>
        <vt:i4>327768</vt:i4>
      </vt:variant>
      <vt:variant>
        <vt:i4>6</vt:i4>
      </vt:variant>
      <vt:variant>
        <vt:i4>0</vt:i4>
      </vt:variant>
      <vt:variant>
        <vt:i4>5</vt:i4>
      </vt:variant>
      <vt:variant>
        <vt:lpwstr>https://www.biodiversityfinance.net/finance-solutions</vt:lpwstr>
      </vt:variant>
      <vt:variant>
        <vt:lpwstr/>
      </vt:variant>
      <vt:variant>
        <vt:i4>6291558</vt:i4>
      </vt:variant>
      <vt:variant>
        <vt:i4>3</vt:i4>
      </vt:variant>
      <vt:variant>
        <vt:i4>0</vt:i4>
      </vt:variant>
      <vt:variant>
        <vt:i4>5</vt:i4>
      </vt:variant>
      <vt:variant>
        <vt:lpwstr>https://ipbes.net/global-assessment</vt:lpwstr>
      </vt:variant>
      <vt:variant>
        <vt:lpwstr/>
      </vt:variant>
      <vt:variant>
        <vt:i4>1245204</vt:i4>
      </vt:variant>
      <vt:variant>
        <vt:i4>0</vt:i4>
      </vt:variant>
      <vt:variant>
        <vt:i4>0</vt:i4>
      </vt:variant>
      <vt:variant>
        <vt:i4>5</vt:i4>
      </vt:variant>
      <vt:variant>
        <vt:lpwstr>https://undocs.org/A/RES/70/1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2020-07-02T13:32:00Z</dcterms:created>
  <dcterms:modified xsi:type="dcterms:W3CDTF">2020-07-02T15:53:00Z</dcterms:modified>
  <cp:contentStatus/>
</cp:coreProperties>
</file>