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bidiVisual/>
        <w:tblW w:w="10207" w:type="dxa"/>
        <w:tblInd w:w="-318" w:type="dxa"/>
        <w:tblLook w:val="04A0" w:firstRow="1" w:lastRow="0" w:firstColumn="1" w:lastColumn="0" w:noHBand="0" w:noVBand="1"/>
      </w:tblPr>
      <w:tblGrid>
        <w:gridCol w:w="996"/>
        <w:gridCol w:w="5135"/>
        <w:gridCol w:w="4076"/>
      </w:tblGrid>
      <w:tr w:rsidR="002C1000" w:rsidRPr="00602837" w:rsidTr="00F059B5">
        <w:trPr>
          <w:trHeight w:val="709"/>
        </w:trPr>
        <w:tc>
          <w:tcPr>
            <w:tcW w:w="996" w:type="dxa"/>
            <w:tcBorders>
              <w:bottom w:val="single" w:sz="12" w:space="0" w:color="auto"/>
            </w:tcBorders>
          </w:tcPr>
          <w:p w:rsidR="002C1000" w:rsidRPr="00DB3242" w:rsidRDefault="002C1000" w:rsidP="00F059B5">
            <w:pPr>
              <w:rPr>
                <w:kern w:val="22"/>
              </w:rPr>
            </w:pPr>
            <w:bookmarkStart w:id="0" w:name="_Hlk530040340"/>
            <w:r>
              <w:rPr>
                <w:noProof/>
                <w:kern w:val="22"/>
                <w:lang w:val="en-US"/>
              </w:rPr>
              <w:drawing>
                <wp:inline distT="0" distB="0" distL="0" distR="0" wp14:anchorId="02DB1453" wp14:editId="29A75F8A">
                  <wp:extent cx="476250" cy="400050"/>
                  <wp:effectExtent l="19050" t="0" r="0" b="0"/>
                  <wp:docPr id="17"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0"/>
                          <a:srcRect/>
                          <a:stretch>
                            <a:fillRect/>
                          </a:stretch>
                        </pic:blipFill>
                        <pic:spPr bwMode="auto">
                          <a:xfrm>
                            <a:off x="0" y="0"/>
                            <a:ext cx="476250" cy="400050"/>
                          </a:xfrm>
                          <a:prstGeom prst="rect">
                            <a:avLst/>
                          </a:prstGeom>
                          <a:noFill/>
                          <a:ln w="9525">
                            <a:noFill/>
                            <a:miter lim="800000"/>
                            <a:headEnd/>
                            <a:tailEnd/>
                          </a:ln>
                        </pic:spPr>
                      </pic:pic>
                    </a:graphicData>
                  </a:graphic>
                </wp:inline>
              </w:drawing>
            </w:r>
          </w:p>
        </w:tc>
        <w:tc>
          <w:tcPr>
            <w:tcW w:w="5135" w:type="dxa"/>
            <w:tcBorders>
              <w:bottom w:val="single" w:sz="12" w:space="0" w:color="auto"/>
            </w:tcBorders>
          </w:tcPr>
          <w:p w:rsidR="002C1000" w:rsidRPr="00DB3242" w:rsidRDefault="002C1000" w:rsidP="00F059B5">
            <w:pPr>
              <w:jc w:val="left"/>
              <w:rPr>
                <w:kern w:val="22"/>
              </w:rPr>
            </w:pPr>
            <w:r>
              <w:rPr>
                <w:noProof/>
                <w:kern w:val="22"/>
                <w:lang w:val="en-US"/>
              </w:rPr>
              <w:drawing>
                <wp:anchor distT="0" distB="0" distL="114300" distR="114300" simplePos="0" relativeHeight="251659264" behindDoc="0" locked="0" layoutInCell="1" allowOverlap="1" wp14:anchorId="1508EB22" wp14:editId="12313219">
                  <wp:simplePos x="0" y="0"/>
                  <wp:positionH relativeFrom="margin">
                    <wp:align>right</wp:align>
                  </wp:positionH>
                  <wp:positionV relativeFrom="margin">
                    <wp:align>top</wp:align>
                  </wp:positionV>
                  <wp:extent cx="343535" cy="405130"/>
                  <wp:effectExtent l="19050" t="0" r="0" b="0"/>
                  <wp:wrapSquare wrapText="bothSides"/>
                  <wp:docPr id="7" name="Picture 3" descr="Macintosh HD:Users:bilodeau:Desktop:logos:template 2017:unep-old.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acintosh HD:Users:bilodeau:Desktop:logos:template 2017:unep-old.emf"/>
                          <pic:cNvPicPr>
                            <a:picLocks noChangeAspect="1" noChangeArrowheads="1"/>
                          </pic:cNvPicPr>
                        </pic:nvPicPr>
                        <pic:blipFill>
                          <a:blip r:embed="rId11"/>
                          <a:srcRect/>
                          <a:stretch>
                            <a:fillRect/>
                          </a:stretch>
                        </pic:blipFill>
                        <pic:spPr bwMode="auto">
                          <a:xfrm>
                            <a:off x="0" y="0"/>
                            <a:ext cx="343535" cy="405130"/>
                          </a:xfrm>
                          <a:prstGeom prst="rect">
                            <a:avLst/>
                          </a:prstGeom>
                          <a:noFill/>
                          <a:ln w="9525">
                            <a:noFill/>
                            <a:miter lim="800000"/>
                            <a:headEnd/>
                            <a:tailEnd/>
                          </a:ln>
                        </pic:spPr>
                      </pic:pic>
                    </a:graphicData>
                  </a:graphic>
                </wp:anchor>
              </w:drawing>
            </w:r>
          </w:p>
        </w:tc>
        <w:tc>
          <w:tcPr>
            <w:tcW w:w="4076" w:type="dxa"/>
            <w:tcBorders>
              <w:bottom w:val="single" w:sz="12" w:space="0" w:color="auto"/>
            </w:tcBorders>
          </w:tcPr>
          <w:p w:rsidR="002C1000" w:rsidRPr="00DB3242" w:rsidRDefault="002C1000" w:rsidP="00F059B5">
            <w:pPr>
              <w:jc w:val="left"/>
              <w:rPr>
                <w:rFonts w:ascii="Arial" w:hAnsi="Arial" w:cs="Arial"/>
                <w:b/>
                <w:kern w:val="22"/>
                <w:sz w:val="32"/>
                <w:szCs w:val="32"/>
              </w:rPr>
            </w:pPr>
            <w:r w:rsidRPr="00DB3242">
              <w:rPr>
                <w:rFonts w:ascii="Arial" w:hAnsi="Arial" w:cs="Arial"/>
                <w:b/>
                <w:kern w:val="22"/>
                <w:sz w:val="32"/>
                <w:szCs w:val="32"/>
              </w:rPr>
              <w:t>CBD</w:t>
            </w:r>
          </w:p>
        </w:tc>
      </w:tr>
      <w:tr w:rsidR="002C1000" w:rsidRPr="00602837" w:rsidTr="00F059B5">
        <w:tc>
          <w:tcPr>
            <w:tcW w:w="6131" w:type="dxa"/>
            <w:gridSpan w:val="2"/>
            <w:tcBorders>
              <w:top w:val="single" w:sz="12" w:space="0" w:color="auto"/>
              <w:bottom w:val="single" w:sz="36" w:space="0" w:color="auto"/>
            </w:tcBorders>
          </w:tcPr>
          <w:p w:rsidR="002C1000" w:rsidRPr="00DB3242" w:rsidRDefault="002C1000" w:rsidP="00F059B5">
            <w:pPr>
              <w:bidi/>
              <w:spacing w:after="120"/>
              <w:ind w:right="1422"/>
              <w:rPr>
                <w:rFonts w:ascii="Univers" w:hAnsi="Univers"/>
                <w:b/>
                <w:kern w:val="22"/>
                <w:sz w:val="32"/>
                <w:lang w:bidi="ar-EG"/>
              </w:rPr>
            </w:pPr>
            <w:r>
              <w:rPr>
                <w:rFonts w:ascii="Univers" w:hAnsi="Univers"/>
                <w:b/>
                <w:noProof/>
                <w:kern w:val="22"/>
                <w:sz w:val="32"/>
                <w:lang w:val="en-US"/>
              </w:rPr>
              <w:drawing>
                <wp:inline distT="0" distB="0" distL="0" distR="0" wp14:anchorId="045BAC26" wp14:editId="4BE7D0B9">
                  <wp:extent cx="2562225" cy="1019175"/>
                  <wp:effectExtent l="19050" t="0" r="9525" b="0"/>
                  <wp:docPr id="18" name="Picture 1" descr="CBD_logo_ar-CMYK-black  Converte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BD_logo_ar-CMYK-black  Converted "/>
                          <pic:cNvPicPr>
                            <a:picLocks noChangeAspect="1" noChangeArrowheads="1"/>
                          </pic:cNvPicPr>
                        </pic:nvPicPr>
                        <pic:blipFill>
                          <a:blip r:embed="rId12"/>
                          <a:srcRect/>
                          <a:stretch>
                            <a:fillRect/>
                          </a:stretch>
                        </pic:blipFill>
                        <pic:spPr bwMode="auto">
                          <a:xfrm>
                            <a:off x="0" y="0"/>
                            <a:ext cx="2562225" cy="1019175"/>
                          </a:xfrm>
                          <a:prstGeom prst="rect">
                            <a:avLst/>
                          </a:prstGeom>
                          <a:noFill/>
                          <a:ln w="9525">
                            <a:noFill/>
                            <a:miter lim="800000"/>
                            <a:headEnd/>
                            <a:tailEnd/>
                          </a:ln>
                        </pic:spPr>
                      </pic:pic>
                    </a:graphicData>
                  </a:graphic>
                </wp:inline>
              </w:drawing>
            </w:r>
          </w:p>
        </w:tc>
        <w:tc>
          <w:tcPr>
            <w:tcW w:w="4076" w:type="dxa"/>
            <w:tcBorders>
              <w:top w:val="single" w:sz="12" w:space="0" w:color="auto"/>
              <w:bottom w:val="single" w:sz="36" w:space="0" w:color="auto"/>
            </w:tcBorders>
          </w:tcPr>
          <w:p w:rsidR="002C1000" w:rsidRPr="00DB3242" w:rsidRDefault="002C1000" w:rsidP="00F059B5">
            <w:pPr>
              <w:ind w:left="1215"/>
              <w:rPr>
                <w:kern w:val="22"/>
                <w:szCs w:val="22"/>
              </w:rPr>
            </w:pPr>
            <w:r w:rsidRPr="00DB3242">
              <w:rPr>
                <w:kern w:val="22"/>
                <w:szCs w:val="22"/>
              </w:rPr>
              <w:t>Distr.</w:t>
            </w:r>
          </w:p>
          <w:p w:rsidR="002C1000" w:rsidRPr="00DB3242" w:rsidRDefault="002C1000" w:rsidP="00F059B5">
            <w:pPr>
              <w:ind w:left="1215"/>
              <w:rPr>
                <w:kern w:val="22"/>
                <w:szCs w:val="22"/>
              </w:rPr>
            </w:pPr>
            <w:r w:rsidRPr="00DB3242">
              <w:rPr>
                <w:rFonts w:hint="cs"/>
                <w:caps/>
                <w:kern w:val="22"/>
                <w:szCs w:val="22"/>
                <w:lang w:bidi="ar-EG"/>
              </w:rPr>
              <w:t>LIMITED</w:t>
            </w:r>
          </w:p>
          <w:p w:rsidR="002C1000" w:rsidRPr="00DB3242" w:rsidRDefault="002C1000" w:rsidP="00F059B5">
            <w:pPr>
              <w:ind w:left="1215"/>
              <w:rPr>
                <w:kern w:val="22"/>
                <w:szCs w:val="22"/>
              </w:rPr>
            </w:pPr>
          </w:p>
          <w:p w:rsidR="002C1000" w:rsidRPr="008228AB" w:rsidRDefault="002C1000" w:rsidP="002C1000">
            <w:pPr>
              <w:ind w:left="1215"/>
              <w:rPr>
                <w:szCs w:val="22"/>
              </w:rPr>
            </w:pPr>
            <w:sdt>
              <w:sdtPr>
                <w:rPr>
                  <w:lang w:val="en-US"/>
                </w:rPr>
                <w:alias w:val="Subject"/>
                <w:tag w:val=""/>
                <w:id w:val="2137136483"/>
                <w:placeholder>
                  <w:docPart w:val="7D8FA43877BD45E08ED8BF28501EE3FE"/>
                </w:placeholder>
                <w:dataBinding w:prefixMappings="xmlns:ns0='http://purl.org/dc/elements/1.1/' xmlns:ns1='http://schemas.openxmlformats.org/package/2006/metadata/core-properties' " w:xpath="/ns1:coreProperties[1]/ns0:subject[1]" w:storeItemID="{6C3C8BC8-F283-45AE-878A-BAB7291924A1}"/>
                <w:text/>
              </w:sdtPr>
              <w:sdtContent>
                <w:r>
                  <w:rPr>
                    <w:lang w:val="en-US"/>
                  </w:rPr>
                  <w:t>CBD/CP/MOP/9/L.12</w:t>
                </w:r>
              </w:sdtContent>
            </w:sdt>
          </w:p>
          <w:p w:rsidR="002C1000" w:rsidRPr="00DB3242" w:rsidRDefault="002C1000" w:rsidP="00F059B5">
            <w:pPr>
              <w:ind w:left="1215"/>
              <w:rPr>
                <w:kern w:val="22"/>
                <w:szCs w:val="22"/>
              </w:rPr>
            </w:pPr>
            <w:r>
              <w:rPr>
                <w:kern w:val="22"/>
                <w:szCs w:val="22"/>
              </w:rPr>
              <w:t>28</w:t>
            </w:r>
            <w:r w:rsidRPr="00DB3242">
              <w:rPr>
                <w:kern w:val="22"/>
                <w:szCs w:val="22"/>
              </w:rPr>
              <w:t xml:space="preserve"> November 2018</w:t>
            </w:r>
          </w:p>
          <w:p w:rsidR="002C1000" w:rsidRPr="00DB3242" w:rsidRDefault="002C1000" w:rsidP="00F059B5">
            <w:pPr>
              <w:ind w:left="1215"/>
              <w:rPr>
                <w:kern w:val="22"/>
                <w:szCs w:val="22"/>
              </w:rPr>
            </w:pPr>
            <w:r w:rsidRPr="00DB3242">
              <w:rPr>
                <w:kern w:val="22"/>
                <w:szCs w:val="22"/>
              </w:rPr>
              <w:t>ARABIC</w:t>
            </w:r>
          </w:p>
          <w:p w:rsidR="002C1000" w:rsidRPr="00DB3242" w:rsidRDefault="002C1000" w:rsidP="00F059B5">
            <w:pPr>
              <w:ind w:left="1215"/>
              <w:rPr>
                <w:kern w:val="22"/>
                <w:szCs w:val="22"/>
              </w:rPr>
            </w:pPr>
            <w:r w:rsidRPr="00DB3242">
              <w:rPr>
                <w:kern w:val="22"/>
                <w:szCs w:val="22"/>
              </w:rPr>
              <w:t>ORIGINAL: ENGLISH</w:t>
            </w:r>
          </w:p>
          <w:p w:rsidR="002C1000" w:rsidRPr="00DB3242" w:rsidRDefault="002C1000" w:rsidP="00F059B5">
            <w:pPr>
              <w:rPr>
                <w:kern w:val="22"/>
              </w:rPr>
            </w:pPr>
          </w:p>
        </w:tc>
      </w:tr>
    </w:tbl>
    <w:p w:rsidR="002C1000" w:rsidRPr="00F21124" w:rsidRDefault="002C1000" w:rsidP="002C1000">
      <w:pPr>
        <w:bidi/>
        <w:spacing w:line="204" w:lineRule="auto"/>
        <w:ind w:left="302" w:right="302" w:hanging="338"/>
        <w:rPr>
          <w:rFonts w:ascii="Simplified Arabic" w:hAnsi="Simplified Arabic" w:cs="Simplified Arabic"/>
          <w:b/>
          <w:bCs/>
          <w:sz w:val="24"/>
          <w:rtl/>
          <w:lang w:bidi="ar-EG"/>
        </w:rPr>
      </w:pPr>
      <w:r w:rsidRPr="00F21124">
        <w:rPr>
          <w:rFonts w:ascii="Simplified Arabic" w:hAnsi="Simplified Arabic" w:cs="Simplified Arabic" w:hint="cs"/>
          <w:b/>
          <w:bCs/>
          <w:sz w:val="24"/>
          <w:rtl/>
          <w:lang w:bidi="ar-EG"/>
        </w:rPr>
        <w:t>مؤتمر الأطراف في الاتفاقية</w:t>
      </w:r>
    </w:p>
    <w:p w:rsidR="002C1000" w:rsidRDefault="002C1000" w:rsidP="002C1000">
      <w:pPr>
        <w:bidi/>
        <w:spacing w:line="204" w:lineRule="auto"/>
        <w:ind w:left="106" w:right="302"/>
        <w:rPr>
          <w:rFonts w:ascii="Simplified Arabic" w:hAnsi="Simplified Arabic" w:cs="Simplified Arabic"/>
          <w:b/>
          <w:bCs/>
          <w:sz w:val="24"/>
          <w:rtl/>
          <w:lang w:bidi="ar-EG"/>
        </w:rPr>
      </w:pPr>
      <w:r w:rsidRPr="00F21124">
        <w:rPr>
          <w:rFonts w:ascii="Simplified Arabic" w:hAnsi="Simplified Arabic" w:cs="Simplified Arabic" w:hint="cs"/>
          <w:b/>
          <w:bCs/>
          <w:sz w:val="24"/>
          <w:rtl/>
          <w:lang w:bidi="ar-EG"/>
        </w:rPr>
        <w:t>المتعلقة بالتنوع البيولوجي</w:t>
      </w:r>
      <w:r>
        <w:rPr>
          <w:rFonts w:ascii="Simplified Arabic" w:hAnsi="Simplified Arabic" w:cs="Simplified Arabic" w:hint="cs"/>
          <w:b/>
          <w:bCs/>
          <w:sz w:val="24"/>
          <w:rtl/>
          <w:lang w:bidi="ar-EG"/>
        </w:rPr>
        <w:t xml:space="preserve"> </w:t>
      </w:r>
      <w:r w:rsidRPr="00F21124">
        <w:rPr>
          <w:rFonts w:ascii="Simplified Arabic" w:hAnsi="Simplified Arabic" w:cs="Simplified Arabic" w:hint="cs"/>
          <w:b/>
          <w:bCs/>
          <w:sz w:val="24"/>
          <w:rtl/>
          <w:lang w:bidi="ar-EG"/>
        </w:rPr>
        <w:t>العامل</w:t>
      </w:r>
    </w:p>
    <w:p w:rsidR="002C1000" w:rsidRDefault="002C1000" w:rsidP="002C1000">
      <w:pPr>
        <w:bidi/>
        <w:spacing w:line="204" w:lineRule="auto"/>
        <w:ind w:left="106" w:right="302"/>
        <w:rPr>
          <w:rFonts w:ascii="Simplified Arabic" w:hAnsi="Simplified Arabic" w:cs="Simplified Arabic"/>
          <w:b/>
          <w:bCs/>
          <w:sz w:val="24"/>
          <w:rtl/>
          <w:lang w:bidi="ar-EG"/>
        </w:rPr>
      </w:pPr>
      <w:r w:rsidRPr="00F21124">
        <w:rPr>
          <w:rFonts w:ascii="Simplified Arabic" w:hAnsi="Simplified Arabic" w:cs="Simplified Arabic" w:hint="cs"/>
          <w:b/>
          <w:bCs/>
          <w:sz w:val="24"/>
          <w:rtl/>
          <w:lang w:bidi="ar-EG"/>
        </w:rPr>
        <w:t>كاجتماع للأطراف في</w:t>
      </w:r>
      <w:r>
        <w:rPr>
          <w:rFonts w:ascii="Simplified Arabic" w:hAnsi="Simplified Arabic" w:cs="Simplified Arabic" w:hint="cs"/>
          <w:b/>
          <w:bCs/>
          <w:sz w:val="24"/>
          <w:rtl/>
          <w:lang w:bidi="ar-EG"/>
        </w:rPr>
        <w:t xml:space="preserve"> </w:t>
      </w:r>
      <w:r w:rsidRPr="00F21124">
        <w:rPr>
          <w:rFonts w:ascii="Simplified Arabic" w:hAnsi="Simplified Arabic" w:cs="Simplified Arabic" w:hint="cs"/>
          <w:b/>
          <w:bCs/>
          <w:sz w:val="24"/>
          <w:rtl/>
          <w:lang w:bidi="ar-EG"/>
        </w:rPr>
        <w:t>بروتوكول</w:t>
      </w:r>
    </w:p>
    <w:p w:rsidR="002C1000" w:rsidRPr="00F21124" w:rsidRDefault="002C1000" w:rsidP="002C1000">
      <w:pPr>
        <w:bidi/>
        <w:spacing w:line="204" w:lineRule="auto"/>
        <w:ind w:left="106" w:right="302"/>
        <w:rPr>
          <w:rFonts w:ascii="Simplified Arabic" w:hAnsi="Simplified Arabic" w:cs="Simplified Arabic"/>
          <w:b/>
          <w:bCs/>
          <w:sz w:val="24"/>
          <w:rtl/>
          <w:lang w:bidi="ar-EG"/>
        </w:rPr>
      </w:pPr>
      <w:r>
        <w:rPr>
          <w:rFonts w:ascii="Simplified Arabic" w:hAnsi="Simplified Arabic" w:cs="Simplified Arabic" w:hint="cs"/>
          <w:b/>
          <w:bCs/>
          <w:sz w:val="24"/>
          <w:rtl/>
          <w:lang w:bidi="ar-EG"/>
        </w:rPr>
        <w:t>قرطاجنة</w:t>
      </w:r>
      <w:r w:rsidRPr="00F21124">
        <w:rPr>
          <w:rFonts w:ascii="Simplified Arabic" w:hAnsi="Simplified Arabic" w:cs="Simplified Arabic" w:hint="cs"/>
          <w:b/>
          <w:bCs/>
          <w:sz w:val="24"/>
          <w:rtl/>
          <w:lang w:bidi="ar-EG"/>
        </w:rPr>
        <w:t xml:space="preserve"> السلامة الأحيائية</w:t>
      </w:r>
    </w:p>
    <w:p w:rsidR="002C1000" w:rsidRDefault="002C1000" w:rsidP="002C1000">
      <w:pPr>
        <w:pStyle w:val="Heading7"/>
        <w:bidi/>
        <w:spacing w:line="204" w:lineRule="auto"/>
        <w:jc w:val="both"/>
        <w:rPr>
          <w:rFonts w:ascii="Simplified Arabic" w:hAnsi="Simplified Arabic" w:cs="Simplified Arabic"/>
          <w:lang w:bidi="ar-EG"/>
        </w:rPr>
      </w:pPr>
      <w:r>
        <w:rPr>
          <w:rFonts w:ascii="Simplified Arabic" w:hAnsi="Simplified Arabic" w:cs="Simplified Arabic"/>
          <w:rtl/>
        </w:rPr>
        <w:t>الاجتماع</w:t>
      </w:r>
      <w:r>
        <w:rPr>
          <w:rFonts w:ascii="Simplified Arabic" w:hAnsi="Simplified Arabic" w:cs="Simplified Arabic" w:hint="cs"/>
          <w:rtl/>
          <w:lang w:bidi="ar-EG"/>
        </w:rPr>
        <w:t xml:space="preserve"> التاسع</w:t>
      </w:r>
    </w:p>
    <w:p w:rsidR="002C1000" w:rsidRDefault="002C1000" w:rsidP="002C1000">
      <w:pPr>
        <w:bidi/>
        <w:spacing w:line="204" w:lineRule="auto"/>
        <w:rPr>
          <w:rFonts w:ascii="Simplified Arabic" w:hAnsi="Simplified Arabic" w:cs="Simplified Arabic"/>
          <w:rtl/>
          <w:lang w:bidi="ar-LY"/>
        </w:rPr>
      </w:pPr>
      <w:r>
        <w:rPr>
          <w:rFonts w:ascii="Simplified Arabic" w:hAnsi="Simplified Arabic" w:cs="Simplified Arabic" w:hint="cs"/>
          <w:rtl/>
          <w:lang w:bidi="ar-LY"/>
        </w:rPr>
        <w:t>شرم الشيخ، مصر، 17-29 نوفمبر/تشرين الثاني 2018</w:t>
      </w:r>
    </w:p>
    <w:p w:rsidR="002C1000" w:rsidRPr="00282BB0" w:rsidRDefault="002C1000" w:rsidP="002C1000">
      <w:pPr>
        <w:bidi/>
        <w:spacing w:after="120"/>
        <w:rPr>
          <w:rFonts w:cs="Arabic Transparent"/>
          <w:sz w:val="26"/>
          <w:szCs w:val="26"/>
          <w:lang w:val="en-US" w:bidi="ar-EG"/>
        </w:rPr>
      </w:pPr>
      <w:r>
        <w:rPr>
          <w:rFonts w:ascii="Simplified Arabic" w:hAnsi="Simplified Arabic" w:cs="Simplified Arabic"/>
          <w:rtl/>
          <w:lang w:bidi="ar-LY"/>
        </w:rPr>
        <w:t xml:space="preserve">البند </w:t>
      </w:r>
      <w:r>
        <w:rPr>
          <w:rFonts w:ascii="Simplified Arabic" w:hAnsi="Simplified Arabic" w:cs="Simplified Arabic" w:hint="cs"/>
          <w:rtl/>
          <w:lang w:bidi="ar-LY"/>
        </w:rPr>
        <w:t>18</w:t>
      </w:r>
      <w:r>
        <w:rPr>
          <w:rFonts w:ascii="Simplified Arabic" w:hAnsi="Simplified Arabic" w:cs="Simplified Arabic"/>
          <w:rtl/>
          <w:lang w:bidi="ar-LY"/>
        </w:rPr>
        <w:t xml:space="preserve"> من جدول الأعمال</w:t>
      </w:r>
      <w:bookmarkEnd w:id="0"/>
    </w:p>
    <w:p w:rsidR="00C9161D" w:rsidRPr="003B52B3" w:rsidRDefault="002274FB" w:rsidP="003B52B3">
      <w:pPr>
        <w:bidi/>
        <w:spacing w:before="240" w:after="120"/>
        <w:jc w:val="center"/>
        <w:rPr>
          <w:rFonts w:ascii="Simplified Arabic" w:hAnsi="Simplified Arabic" w:cs="Simplified Arabic"/>
          <w:b/>
          <w:caps/>
          <w:kern w:val="22"/>
          <w:sz w:val="26"/>
          <w:szCs w:val="26"/>
        </w:rPr>
      </w:pPr>
      <w:sdt>
        <w:sdtPr>
          <w:rPr>
            <w:rFonts w:ascii="Simplified Arabic" w:hAnsi="Simplified Arabic" w:cs="Simplified Arabic"/>
            <w:b/>
            <w:bCs/>
            <w:sz w:val="26"/>
            <w:szCs w:val="26"/>
            <w:rtl/>
            <w:lang w:bidi="ar-EG"/>
          </w:rPr>
          <w:alias w:val="Title"/>
          <w:tag w:val=""/>
          <w:id w:val="772832786"/>
          <w:placeholder>
            <w:docPart w:val="2F635DBAB4524DC8B3348A7758D5E739"/>
          </w:placeholder>
          <w:dataBinding w:prefixMappings="xmlns:ns0='http://purl.org/dc/elements/1.1/' xmlns:ns1='http://schemas.openxmlformats.org/package/2006/metadata/core-properties' " w:xpath="/ns1:coreProperties[1]/ns0:title[1]" w:storeItemID="{6C3C8BC8-F283-45AE-878A-BAB7291924A1}"/>
          <w:text/>
        </w:sdtPr>
        <w:sdtEndPr/>
        <w:sdtContent>
          <w:r w:rsidR="003B52B3" w:rsidRPr="003B52B3">
            <w:rPr>
              <w:rFonts w:ascii="Simplified Arabic" w:hAnsi="Simplified Arabic" w:cs="Simplified Arabic"/>
              <w:b/>
              <w:bCs/>
              <w:sz w:val="26"/>
              <w:szCs w:val="26"/>
              <w:rtl/>
              <w:lang w:bidi="ar-EG"/>
            </w:rPr>
            <w:t>الاعتبارات الاجتماعية والاقتصادية (المادة 26)</w:t>
          </w:r>
        </w:sdtContent>
      </w:sdt>
    </w:p>
    <w:p w:rsidR="00176CEE" w:rsidRPr="00884866" w:rsidRDefault="003B52B3" w:rsidP="003B52B3">
      <w:pPr>
        <w:bidi/>
        <w:spacing w:before="120" w:after="240"/>
        <w:jc w:val="center"/>
        <w:rPr>
          <w:b/>
          <w:caps/>
          <w:kern w:val="22"/>
          <w:szCs w:val="22"/>
        </w:rPr>
      </w:pPr>
      <w:r w:rsidRPr="00017B71">
        <w:rPr>
          <w:rFonts w:ascii="Simplified Arabic" w:hAnsi="Simplified Arabic" w:cs="Simplified Arabic"/>
          <w:b/>
          <w:bCs/>
          <w:sz w:val="24"/>
          <w:rtl/>
        </w:rPr>
        <w:t>مشروع مقرر مقدم من رئيس</w:t>
      </w:r>
      <w:r>
        <w:rPr>
          <w:rFonts w:ascii="Simplified Arabic" w:hAnsi="Simplified Arabic" w:cs="Simplified Arabic" w:hint="cs"/>
          <w:b/>
          <w:bCs/>
          <w:sz w:val="24"/>
          <w:rtl/>
        </w:rPr>
        <w:t>ة</w:t>
      </w:r>
      <w:r w:rsidRPr="00017B71">
        <w:rPr>
          <w:rFonts w:ascii="Simplified Arabic" w:hAnsi="Simplified Arabic" w:cs="Simplified Arabic"/>
          <w:b/>
          <w:bCs/>
          <w:sz w:val="24"/>
          <w:rtl/>
        </w:rPr>
        <w:t xml:space="preserve"> الفريق العامل ال</w:t>
      </w:r>
      <w:r>
        <w:rPr>
          <w:rFonts w:ascii="Simplified Arabic" w:hAnsi="Simplified Arabic" w:cs="Simplified Arabic" w:hint="cs"/>
          <w:b/>
          <w:bCs/>
          <w:sz w:val="24"/>
          <w:rtl/>
        </w:rPr>
        <w:t>ثاني</w:t>
      </w:r>
    </w:p>
    <w:p w:rsidR="00676CC1" w:rsidRPr="009F781C" w:rsidRDefault="00FE54CE" w:rsidP="003B52B3">
      <w:pPr>
        <w:bidi/>
        <w:adjustRightInd w:val="0"/>
        <w:snapToGrid w:val="0"/>
        <w:spacing w:before="120" w:after="120"/>
        <w:ind w:firstLine="720"/>
        <w:rPr>
          <w:i/>
          <w:color w:val="000000" w:themeColor="text1"/>
          <w:kern w:val="22"/>
          <w:sz w:val="24"/>
        </w:rPr>
      </w:pPr>
      <w:r w:rsidRPr="009F781C">
        <w:rPr>
          <w:rFonts w:ascii="Simplified Arabic" w:hAnsi="Simplified Arabic" w:cs="Simplified Arabic" w:hint="cs"/>
          <w:iCs/>
          <w:kern w:val="22"/>
          <w:sz w:val="24"/>
          <w:rtl/>
        </w:rPr>
        <w:t>إنّ مؤتمر الأطراف العامل كاجتماع للأطراف في بروتوكول السلامة الأحيائية،</w:t>
      </w:r>
    </w:p>
    <w:p w:rsidR="00FE54CE" w:rsidRPr="009F781C" w:rsidRDefault="00FE54CE" w:rsidP="003B52B3">
      <w:pPr>
        <w:pStyle w:val="Para1"/>
        <w:numPr>
          <w:ilvl w:val="0"/>
          <w:numId w:val="0"/>
        </w:numPr>
        <w:bidi/>
        <w:ind w:firstLine="720"/>
        <w:rPr>
          <w:i/>
          <w:kern w:val="22"/>
          <w:sz w:val="24"/>
          <w:szCs w:val="24"/>
          <w:rtl/>
          <w:lang w:bidi="ar-EG"/>
        </w:rPr>
      </w:pPr>
      <w:r w:rsidRPr="009F781C">
        <w:rPr>
          <w:rFonts w:ascii="Simplified Arabic" w:hAnsi="Simplified Arabic" w:cs="Simplified Arabic"/>
          <w:i/>
          <w:iCs/>
          <w:sz w:val="24"/>
          <w:szCs w:val="24"/>
          <w:rtl/>
          <w:lang w:bidi="ar-EG"/>
        </w:rPr>
        <w:t>إذ يشير</w:t>
      </w:r>
      <w:r w:rsidRPr="009F781C">
        <w:rPr>
          <w:rFonts w:ascii="Simplified Arabic" w:hAnsi="Simplified Arabic" w:cs="Simplified Arabic"/>
          <w:sz w:val="24"/>
          <w:szCs w:val="24"/>
          <w:rtl/>
          <w:lang w:bidi="ar-EG"/>
        </w:rPr>
        <w:t xml:space="preserve"> إلى المقررات</w:t>
      </w:r>
      <w:r w:rsidRPr="009F781C">
        <w:rPr>
          <w:rFonts w:hint="cs"/>
          <w:sz w:val="24"/>
          <w:szCs w:val="24"/>
          <w:rtl/>
          <w:lang w:bidi="ar-EG"/>
        </w:rPr>
        <w:t xml:space="preserve"> </w:t>
      </w:r>
      <w:hyperlink r:id="rId13" w:history="1">
        <w:r w:rsidRPr="009F781C">
          <w:rPr>
            <w:rStyle w:val="Hyperlink"/>
            <w:rFonts w:eastAsiaTheme="majorEastAsia"/>
            <w:kern w:val="22"/>
            <w:sz w:val="24"/>
            <w:szCs w:val="24"/>
          </w:rPr>
          <w:t>BS-VI/13</w:t>
        </w:r>
      </w:hyperlink>
      <w:r w:rsidRPr="009F781C">
        <w:rPr>
          <w:rFonts w:hint="cs"/>
          <w:sz w:val="24"/>
          <w:szCs w:val="24"/>
          <w:rtl/>
          <w:lang w:bidi="ar-EG"/>
        </w:rPr>
        <w:t xml:space="preserve"> و</w:t>
      </w:r>
      <w:hyperlink r:id="rId14" w:history="1">
        <w:r w:rsidRPr="009F781C">
          <w:rPr>
            <w:rStyle w:val="Hyperlink"/>
            <w:rFonts w:eastAsiaTheme="majorEastAsia"/>
            <w:kern w:val="22"/>
            <w:sz w:val="24"/>
            <w:szCs w:val="24"/>
          </w:rPr>
          <w:t>BS-VII/13</w:t>
        </w:r>
      </w:hyperlink>
      <w:r w:rsidRPr="009F781C">
        <w:rPr>
          <w:rFonts w:hint="cs"/>
          <w:sz w:val="24"/>
          <w:szCs w:val="24"/>
          <w:rtl/>
          <w:lang w:bidi="ar-EG"/>
        </w:rPr>
        <w:t xml:space="preserve"> و</w:t>
      </w:r>
      <w:hyperlink r:id="rId15" w:history="1">
        <w:r w:rsidRPr="009F781C">
          <w:rPr>
            <w:color w:val="0000FF"/>
            <w:kern w:val="22"/>
            <w:sz w:val="24"/>
            <w:szCs w:val="24"/>
            <w:u w:val="single"/>
          </w:rPr>
          <w:t>CP-VIII/13</w:t>
        </w:r>
      </w:hyperlink>
      <w:r w:rsidRPr="009F781C">
        <w:rPr>
          <w:rFonts w:hint="cs"/>
          <w:sz w:val="24"/>
          <w:szCs w:val="24"/>
          <w:rtl/>
          <w:lang w:bidi="ar-EG"/>
        </w:rPr>
        <w:t>؛</w:t>
      </w:r>
    </w:p>
    <w:p w:rsidR="00FE54CE" w:rsidRPr="009F781C" w:rsidRDefault="00FE54CE" w:rsidP="003B52B3">
      <w:pPr>
        <w:pStyle w:val="Para1"/>
        <w:numPr>
          <w:ilvl w:val="0"/>
          <w:numId w:val="0"/>
        </w:numPr>
        <w:bidi/>
        <w:ind w:firstLine="720"/>
        <w:rPr>
          <w:rFonts w:ascii="Simplified Arabic" w:hAnsi="Simplified Arabic" w:cs="Simplified Arabic"/>
          <w:i/>
          <w:kern w:val="22"/>
          <w:sz w:val="24"/>
          <w:szCs w:val="24"/>
          <w:rtl/>
        </w:rPr>
      </w:pPr>
      <w:r w:rsidRPr="009F781C">
        <w:rPr>
          <w:rFonts w:ascii="Simplified Arabic" w:hAnsi="Simplified Arabic" w:cs="Simplified Arabic"/>
          <w:i/>
          <w:iCs/>
          <w:sz w:val="24"/>
          <w:szCs w:val="24"/>
          <w:rtl/>
        </w:rPr>
        <w:t>وإذ يشير</w:t>
      </w:r>
      <w:r w:rsidRPr="009F781C">
        <w:rPr>
          <w:rFonts w:ascii="Simplified Arabic" w:hAnsi="Simplified Arabic" w:cs="Simplified Arabic"/>
          <w:sz w:val="24"/>
          <w:szCs w:val="24"/>
          <w:rtl/>
        </w:rPr>
        <w:t xml:space="preserve"> إلى أنه</w:t>
      </w:r>
      <w:r w:rsidR="003D2704">
        <w:rPr>
          <w:rFonts w:ascii="Simplified Arabic" w:hAnsi="Simplified Arabic" w:cs="Simplified Arabic" w:hint="cs"/>
          <w:sz w:val="24"/>
          <w:szCs w:val="24"/>
          <w:rtl/>
        </w:rPr>
        <w:t xml:space="preserve"> </w:t>
      </w:r>
      <w:r w:rsidR="003D2704" w:rsidRPr="009F781C">
        <w:rPr>
          <w:rFonts w:ascii="Simplified Arabic" w:hAnsi="Simplified Arabic" w:cs="Simplified Arabic"/>
          <w:sz w:val="24"/>
          <w:szCs w:val="24"/>
          <w:rtl/>
        </w:rPr>
        <w:t>يجوز للأطر</w:t>
      </w:r>
      <w:r w:rsidR="003D2704">
        <w:rPr>
          <w:rFonts w:ascii="Simplified Arabic" w:hAnsi="Simplified Arabic" w:cs="Simplified Arabic"/>
          <w:sz w:val="24"/>
          <w:szCs w:val="24"/>
          <w:rtl/>
        </w:rPr>
        <w:t>اف</w:t>
      </w:r>
      <w:r w:rsidRPr="009F781C">
        <w:rPr>
          <w:rFonts w:ascii="Simplified Arabic" w:hAnsi="Simplified Arabic" w:cs="Simplified Arabic"/>
          <w:sz w:val="24"/>
          <w:szCs w:val="24"/>
          <w:rtl/>
        </w:rPr>
        <w:t xml:space="preserve">، </w:t>
      </w:r>
      <w:r w:rsidR="009F781C" w:rsidRPr="009F781C">
        <w:rPr>
          <w:rFonts w:ascii="Simplified Arabic" w:hAnsi="Simplified Arabic" w:cs="Simplified Arabic"/>
          <w:sz w:val="24"/>
          <w:szCs w:val="24"/>
          <w:rtl/>
        </w:rPr>
        <w:t>وفقا</w:t>
      </w:r>
      <w:r w:rsidRPr="009F781C">
        <w:rPr>
          <w:rFonts w:ascii="Simplified Arabic" w:hAnsi="Simplified Arabic" w:cs="Simplified Arabic"/>
          <w:sz w:val="24"/>
          <w:szCs w:val="24"/>
          <w:rtl/>
        </w:rPr>
        <w:t xml:space="preserve"> </w:t>
      </w:r>
      <w:r w:rsidR="009F781C" w:rsidRPr="009F781C">
        <w:rPr>
          <w:rFonts w:ascii="Simplified Arabic" w:hAnsi="Simplified Arabic" w:cs="Simplified Arabic"/>
          <w:sz w:val="24"/>
          <w:szCs w:val="24"/>
          <w:rtl/>
        </w:rPr>
        <w:t>ل</w:t>
      </w:r>
      <w:r w:rsidRPr="009F781C">
        <w:rPr>
          <w:rFonts w:ascii="Simplified Arabic" w:hAnsi="Simplified Arabic" w:cs="Simplified Arabic"/>
          <w:sz w:val="24"/>
          <w:szCs w:val="24"/>
          <w:rtl/>
        </w:rPr>
        <w:t xml:space="preserve">لفقرة </w:t>
      </w:r>
      <w:r w:rsidR="009F781C" w:rsidRPr="009F781C">
        <w:rPr>
          <w:rFonts w:ascii="Simplified Arabic" w:hAnsi="Simplified Arabic" w:cs="Simplified Arabic"/>
          <w:sz w:val="24"/>
          <w:szCs w:val="24"/>
          <w:rtl/>
        </w:rPr>
        <w:t>1</w:t>
      </w:r>
      <w:r w:rsidRPr="009F781C">
        <w:rPr>
          <w:rFonts w:ascii="Simplified Arabic" w:hAnsi="Simplified Arabic" w:cs="Simplified Arabic"/>
          <w:sz w:val="24"/>
          <w:szCs w:val="24"/>
          <w:rtl/>
        </w:rPr>
        <w:t xml:space="preserve"> من المادة</w:t>
      </w:r>
      <w:r w:rsidR="009F781C" w:rsidRPr="009F781C">
        <w:rPr>
          <w:rFonts w:ascii="Simplified Arabic" w:hAnsi="Simplified Arabic" w:cs="Simplified Arabic"/>
          <w:sz w:val="24"/>
          <w:szCs w:val="24"/>
          <w:rtl/>
        </w:rPr>
        <w:t xml:space="preserve"> 26</w:t>
      </w:r>
      <w:r w:rsidRPr="009F781C">
        <w:rPr>
          <w:rFonts w:ascii="Simplified Arabic" w:hAnsi="Simplified Arabic" w:cs="Simplified Arabic"/>
          <w:sz w:val="24"/>
          <w:szCs w:val="24"/>
          <w:rtl/>
        </w:rPr>
        <w:t>،</w:t>
      </w:r>
      <w:r w:rsidR="009F781C">
        <w:rPr>
          <w:rFonts w:ascii="Simplified Arabic" w:hAnsi="Simplified Arabic" w:cs="Simplified Arabic"/>
          <w:sz w:val="24"/>
          <w:szCs w:val="24"/>
          <w:rtl/>
        </w:rPr>
        <w:t xml:space="preserve"> عند التوصل إلى قرار بشأن ال</w:t>
      </w:r>
      <w:r w:rsidR="009F781C">
        <w:rPr>
          <w:rFonts w:ascii="Simplified Arabic" w:hAnsi="Simplified Arabic" w:cs="Simplified Arabic" w:hint="cs"/>
          <w:sz w:val="24"/>
          <w:szCs w:val="24"/>
          <w:rtl/>
        </w:rPr>
        <w:t>ا</w:t>
      </w:r>
      <w:r w:rsidR="009F781C" w:rsidRPr="009F781C">
        <w:rPr>
          <w:rFonts w:ascii="Simplified Arabic" w:hAnsi="Simplified Arabic" w:cs="Simplified Arabic"/>
          <w:sz w:val="24"/>
          <w:szCs w:val="24"/>
          <w:rtl/>
        </w:rPr>
        <w:t xml:space="preserve">ستيراد بموجب هذا البروتوكول أو بموجب تدابيرها المحلية لتنفيذ البروتوكول، أن </w:t>
      </w:r>
      <w:r w:rsidR="009F781C">
        <w:rPr>
          <w:rFonts w:ascii="Simplified Arabic" w:hAnsi="Simplified Arabic" w:cs="Simplified Arabic"/>
          <w:sz w:val="24"/>
          <w:szCs w:val="24"/>
          <w:rtl/>
        </w:rPr>
        <w:t xml:space="preserve">تضع في الحسبان، وبما يتوافق مع </w:t>
      </w:r>
      <w:r w:rsidR="009F781C">
        <w:rPr>
          <w:rFonts w:ascii="Simplified Arabic" w:hAnsi="Simplified Arabic" w:cs="Simplified Arabic" w:hint="cs"/>
          <w:sz w:val="24"/>
          <w:szCs w:val="24"/>
          <w:rtl/>
        </w:rPr>
        <w:t>ا</w:t>
      </w:r>
      <w:r w:rsidR="009F781C">
        <w:rPr>
          <w:rFonts w:ascii="Simplified Arabic" w:hAnsi="Simplified Arabic" w:cs="Simplified Arabic"/>
          <w:sz w:val="24"/>
          <w:szCs w:val="24"/>
          <w:rtl/>
        </w:rPr>
        <w:t>لتزاماتها الدولية، ال</w:t>
      </w:r>
      <w:r w:rsidR="009F781C">
        <w:rPr>
          <w:rFonts w:ascii="Simplified Arabic" w:hAnsi="Simplified Arabic" w:cs="Simplified Arabic" w:hint="cs"/>
          <w:sz w:val="24"/>
          <w:szCs w:val="24"/>
          <w:rtl/>
        </w:rPr>
        <w:t>ا</w:t>
      </w:r>
      <w:r w:rsidR="009F781C" w:rsidRPr="009F781C">
        <w:rPr>
          <w:rFonts w:ascii="Simplified Arabic" w:hAnsi="Simplified Arabic" w:cs="Simplified Arabic"/>
          <w:sz w:val="24"/>
          <w:szCs w:val="24"/>
          <w:rtl/>
        </w:rPr>
        <w:t>عتبارات</w:t>
      </w:r>
      <w:r w:rsidR="009F781C">
        <w:rPr>
          <w:rFonts w:ascii="Simplified Arabic" w:hAnsi="Simplified Arabic" w:cs="Simplified Arabic" w:hint="cs"/>
          <w:sz w:val="24"/>
          <w:szCs w:val="24"/>
          <w:rtl/>
        </w:rPr>
        <w:t xml:space="preserve"> </w:t>
      </w:r>
      <w:r w:rsidR="009F781C" w:rsidRPr="009F781C">
        <w:rPr>
          <w:rFonts w:ascii="Simplified Arabic" w:hAnsi="Simplified Arabic" w:cs="Simplified Arabic"/>
          <w:sz w:val="24"/>
          <w:szCs w:val="24"/>
          <w:rtl/>
        </w:rPr>
        <w:t xml:space="preserve">الاجتماعية والاقتصادية الناشئة عن آثار الكائنات الحية المحورة على حفظ واستدامة استخدام التنوع البيولوجي، وبخاصة فيما يتعلق بقيمة التنوع البيولوجي بالنسبة </w:t>
      </w:r>
      <w:r w:rsidR="009F781C">
        <w:rPr>
          <w:rFonts w:ascii="Simplified Arabic" w:hAnsi="Simplified Arabic" w:cs="Simplified Arabic" w:hint="cs"/>
          <w:sz w:val="24"/>
          <w:szCs w:val="24"/>
          <w:rtl/>
        </w:rPr>
        <w:t xml:space="preserve">للشعوب </w:t>
      </w:r>
      <w:r w:rsidR="009F781C" w:rsidRPr="009F781C">
        <w:rPr>
          <w:rFonts w:ascii="Simplified Arabic" w:hAnsi="Simplified Arabic" w:cs="Simplified Arabic"/>
          <w:sz w:val="24"/>
          <w:szCs w:val="24"/>
          <w:rtl/>
        </w:rPr>
        <w:t>الأصلية و</w:t>
      </w:r>
      <w:r w:rsidR="009F781C">
        <w:rPr>
          <w:rFonts w:ascii="Simplified Arabic" w:hAnsi="Simplified Arabic" w:cs="Simplified Arabic" w:hint="cs"/>
          <w:sz w:val="24"/>
          <w:szCs w:val="24"/>
          <w:rtl/>
        </w:rPr>
        <w:t>ا</w:t>
      </w:r>
      <w:r w:rsidR="009F781C" w:rsidRPr="009F781C">
        <w:rPr>
          <w:rFonts w:ascii="Simplified Arabic" w:hAnsi="Simplified Arabic" w:cs="Simplified Arabic"/>
          <w:sz w:val="24"/>
          <w:szCs w:val="24"/>
          <w:rtl/>
        </w:rPr>
        <w:t>لمجتمعات المحلية</w:t>
      </w:r>
      <w:r w:rsidR="003D2704">
        <w:rPr>
          <w:rFonts w:ascii="Simplified Arabic" w:hAnsi="Simplified Arabic" w:cs="Simplified Arabic" w:hint="cs"/>
          <w:sz w:val="24"/>
          <w:szCs w:val="24"/>
          <w:rtl/>
        </w:rPr>
        <w:t>،</w:t>
      </w:r>
    </w:p>
    <w:p w:rsidR="003D2704" w:rsidRDefault="003D2704" w:rsidP="003B52B3">
      <w:pPr>
        <w:suppressLineNumbers/>
        <w:suppressAutoHyphens/>
        <w:kinsoku w:val="0"/>
        <w:overflowPunct w:val="0"/>
        <w:autoSpaceDE w:val="0"/>
        <w:autoSpaceDN w:val="0"/>
        <w:bidi/>
        <w:snapToGrid w:val="0"/>
        <w:spacing w:before="120" w:after="120"/>
        <w:ind w:firstLine="720"/>
        <w:rPr>
          <w:rFonts w:ascii="Simplified Arabic" w:hAnsi="Simplified Arabic" w:cs="Simplified Arabic"/>
          <w:sz w:val="24"/>
          <w:rtl/>
        </w:rPr>
      </w:pPr>
      <w:r w:rsidRPr="00702EE0">
        <w:rPr>
          <w:rFonts w:ascii="Simplified Arabic" w:hAnsi="Simplified Arabic" w:cs="Simplified Arabic"/>
          <w:i/>
          <w:iCs/>
          <w:sz w:val="24"/>
          <w:rtl/>
        </w:rPr>
        <w:t>وإذ يقر</w:t>
      </w:r>
      <w:r w:rsidRPr="00702EE0">
        <w:rPr>
          <w:rFonts w:ascii="Simplified Arabic" w:hAnsi="Simplified Arabic" w:cs="Simplified Arabic"/>
          <w:sz w:val="24"/>
          <w:rtl/>
        </w:rPr>
        <w:t xml:space="preserve"> بأنه لا يوجد في </w:t>
      </w:r>
      <w:r w:rsidR="00702EE0" w:rsidRPr="00702EE0">
        <w:rPr>
          <w:rFonts w:ascii="Simplified Arabic" w:hAnsi="Simplified Arabic" w:cs="Simplified Arabic"/>
          <w:sz w:val="24"/>
          <w:rtl/>
          <w:lang w:bidi="ar-EG"/>
        </w:rPr>
        <w:t>"</w:t>
      </w:r>
      <w:bookmarkStart w:id="1" w:name="_Hlk522867555"/>
      <w:r w:rsidR="00702EE0">
        <w:rPr>
          <w:rFonts w:ascii="Simplified Arabic" w:hAnsi="Simplified Arabic" w:cs="Simplified Arabic" w:hint="cs"/>
          <w:sz w:val="24"/>
          <w:rtl/>
          <w:lang w:bidi="ar-EG"/>
        </w:rPr>
        <w:t>ال</w:t>
      </w:r>
      <w:r w:rsidR="00702EE0" w:rsidRPr="00702EE0">
        <w:rPr>
          <w:rFonts w:ascii="Simplified Arabic" w:hAnsi="Simplified Arabic" w:cs="Simplified Arabic"/>
          <w:sz w:val="24"/>
          <w:rtl/>
          <w:lang w:bidi="ar-EG"/>
        </w:rPr>
        <w:t>إرشادات</w:t>
      </w:r>
      <w:r w:rsidR="00702EE0">
        <w:rPr>
          <w:rFonts w:ascii="Simplified Arabic" w:hAnsi="Simplified Arabic" w:cs="Simplified Arabic" w:hint="cs"/>
          <w:sz w:val="24"/>
          <w:rtl/>
          <w:lang w:bidi="ar-EG"/>
        </w:rPr>
        <w:t xml:space="preserve"> الطوعية</w:t>
      </w:r>
      <w:r w:rsidR="00702EE0" w:rsidRPr="00702EE0">
        <w:rPr>
          <w:rFonts w:ascii="Simplified Arabic" w:hAnsi="Simplified Arabic" w:cs="Simplified Arabic"/>
          <w:sz w:val="24"/>
          <w:rtl/>
          <w:lang w:bidi="ar-EG"/>
        </w:rPr>
        <w:t xml:space="preserve"> </w:t>
      </w:r>
      <w:r w:rsidR="0053596D">
        <w:rPr>
          <w:rFonts w:ascii="Simplified Arabic" w:hAnsi="Simplified Arabic" w:cs="Simplified Arabic" w:hint="cs"/>
          <w:sz w:val="24"/>
          <w:rtl/>
          <w:lang w:bidi="ar-EG"/>
        </w:rPr>
        <w:t>المتعلقة</w:t>
      </w:r>
      <w:r w:rsidR="00702EE0" w:rsidRPr="00702EE0">
        <w:rPr>
          <w:rFonts w:ascii="Simplified Arabic" w:hAnsi="Simplified Arabic" w:cs="Simplified Arabic"/>
          <w:sz w:val="24"/>
          <w:rtl/>
          <w:lang w:bidi="ar-EG"/>
        </w:rPr>
        <w:t xml:space="preserve"> </w:t>
      </w:r>
      <w:r w:rsidR="0053596D">
        <w:rPr>
          <w:rFonts w:ascii="Simplified Arabic" w:hAnsi="Simplified Arabic" w:cs="Simplified Arabic" w:hint="cs"/>
          <w:sz w:val="24"/>
          <w:rtl/>
          <w:lang w:bidi="ar-EG"/>
        </w:rPr>
        <w:t>ب</w:t>
      </w:r>
      <w:r w:rsidR="00702EE0" w:rsidRPr="00702EE0">
        <w:rPr>
          <w:rFonts w:ascii="Simplified Arabic" w:hAnsi="Simplified Arabic" w:cs="Simplified Arabic"/>
          <w:sz w:val="24"/>
          <w:rtl/>
          <w:lang w:bidi="ar-EG"/>
        </w:rPr>
        <w:t>تقييم الاعتبارات الاجتماعية والاقتصادية في سياق المادة 26 من بروتوكول قرطاجنة للسلامة الأحيائية</w:t>
      </w:r>
      <w:bookmarkEnd w:id="1"/>
      <w:r w:rsidR="00702EE0" w:rsidRPr="00702EE0">
        <w:rPr>
          <w:rFonts w:ascii="Simplified Arabic" w:hAnsi="Simplified Arabic" w:cs="Simplified Arabic"/>
          <w:sz w:val="24"/>
          <w:rtl/>
          <w:lang w:bidi="ar-EG"/>
        </w:rPr>
        <w:t>"</w:t>
      </w:r>
      <w:r w:rsidRPr="00702EE0">
        <w:rPr>
          <w:rFonts w:ascii="Simplified Arabic" w:hAnsi="Simplified Arabic" w:cs="Simplified Arabic"/>
          <w:sz w:val="24"/>
          <w:rtl/>
        </w:rPr>
        <w:t xml:space="preserve"> ما يمكن تفسيره أو استخدامه لدعم</w:t>
      </w:r>
      <w:r w:rsidR="00702EE0" w:rsidRPr="00702EE0">
        <w:rPr>
          <w:rFonts w:ascii="Simplified Arabic" w:hAnsi="Simplified Arabic" w:cs="Simplified Arabic"/>
          <w:sz w:val="24"/>
          <w:rtl/>
        </w:rPr>
        <w:t xml:space="preserve"> فرض</w:t>
      </w:r>
      <w:r w:rsidRPr="00702EE0">
        <w:rPr>
          <w:rFonts w:ascii="Simplified Arabic" w:hAnsi="Simplified Arabic" w:cs="Simplified Arabic"/>
          <w:sz w:val="24"/>
          <w:rtl/>
        </w:rPr>
        <w:t xml:space="preserve"> حواجز غير جمركية </w:t>
      </w:r>
      <w:r w:rsidR="00702EE0" w:rsidRPr="00702EE0">
        <w:rPr>
          <w:rFonts w:ascii="Simplified Arabic" w:hAnsi="Simplified Arabic" w:cs="Simplified Arabic"/>
          <w:sz w:val="24"/>
          <w:rtl/>
        </w:rPr>
        <w:t>على</w:t>
      </w:r>
      <w:r w:rsidRPr="00702EE0">
        <w:rPr>
          <w:rFonts w:ascii="Simplified Arabic" w:hAnsi="Simplified Arabic" w:cs="Simplified Arabic"/>
          <w:sz w:val="24"/>
          <w:rtl/>
        </w:rPr>
        <w:t xml:space="preserve"> التجارة، أو لتبرير </w:t>
      </w:r>
      <w:r w:rsidR="00702EE0" w:rsidRPr="00702EE0">
        <w:rPr>
          <w:rFonts w:ascii="Simplified Arabic" w:hAnsi="Simplified Arabic" w:cs="Simplified Arabic"/>
          <w:sz w:val="24"/>
          <w:rtl/>
        </w:rPr>
        <w:t>الإخلال</w:t>
      </w:r>
      <w:r w:rsidRPr="00702EE0">
        <w:rPr>
          <w:rFonts w:ascii="Simplified Arabic" w:hAnsi="Simplified Arabic" w:cs="Simplified Arabic"/>
          <w:sz w:val="24"/>
          <w:rtl/>
        </w:rPr>
        <w:t xml:space="preserve"> </w:t>
      </w:r>
      <w:r w:rsidR="00702EE0" w:rsidRPr="00702EE0">
        <w:rPr>
          <w:rFonts w:ascii="Simplified Arabic" w:hAnsi="Simplified Arabic" w:cs="Simplified Arabic"/>
          <w:sz w:val="24"/>
          <w:rtl/>
        </w:rPr>
        <w:t>بال</w:t>
      </w:r>
      <w:r w:rsidRPr="00702EE0">
        <w:rPr>
          <w:rFonts w:ascii="Simplified Arabic" w:hAnsi="Simplified Arabic" w:cs="Simplified Arabic"/>
          <w:sz w:val="24"/>
          <w:rtl/>
        </w:rPr>
        <w:t>التزامات</w:t>
      </w:r>
      <w:r w:rsidR="00702EE0" w:rsidRPr="00702EE0">
        <w:rPr>
          <w:rFonts w:ascii="Simplified Arabic" w:hAnsi="Simplified Arabic" w:cs="Simplified Arabic"/>
          <w:sz w:val="24"/>
          <w:rtl/>
        </w:rPr>
        <w:t xml:space="preserve"> المتعلقة</w:t>
      </w:r>
      <w:r w:rsidRPr="00702EE0">
        <w:rPr>
          <w:rFonts w:ascii="Simplified Arabic" w:hAnsi="Simplified Arabic" w:cs="Simplified Arabic"/>
          <w:sz w:val="24"/>
          <w:rtl/>
        </w:rPr>
        <w:t xml:space="preserve"> </w:t>
      </w:r>
      <w:r w:rsidR="00702EE0" w:rsidRPr="00702EE0">
        <w:rPr>
          <w:rFonts w:ascii="Simplified Arabic" w:hAnsi="Simplified Arabic" w:cs="Simplified Arabic"/>
          <w:sz w:val="24"/>
          <w:rtl/>
        </w:rPr>
        <w:t>بال</w:t>
      </w:r>
      <w:r w:rsidRPr="00702EE0">
        <w:rPr>
          <w:rFonts w:ascii="Simplified Arabic" w:hAnsi="Simplified Arabic" w:cs="Simplified Arabic"/>
          <w:sz w:val="24"/>
          <w:rtl/>
        </w:rPr>
        <w:t>قانون</w:t>
      </w:r>
      <w:r w:rsidR="00702EE0" w:rsidRPr="00702EE0">
        <w:rPr>
          <w:rFonts w:ascii="Simplified Arabic" w:hAnsi="Simplified Arabic" w:cs="Simplified Arabic"/>
          <w:sz w:val="24"/>
          <w:rtl/>
        </w:rPr>
        <w:t xml:space="preserve"> الدولي</w:t>
      </w:r>
      <w:r w:rsidRPr="00702EE0">
        <w:rPr>
          <w:rFonts w:ascii="Simplified Arabic" w:hAnsi="Simplified Arabic" w:cs="Simplified Arabic"/>
          <w:sz w:val="24"/>
          <w:rtl/>
        </w:rPr>
        <w:t xml:space="preserve"> </w:t>
      </w:r>
      <w:r w:rsidR="00702EE0" w:rsidRPr="00702EE0">
        <w:rPr>
          <w:rFonts w:ascii="Simplified Arabic" w:hAnsi="Simplified Arabic" w:cs="Simplified Arabic"/>
          <w:sz w:val="24"/>
          <w:rtl/>
        </w:rPr>
        <w:t>ل</w:t>
      </w:r>
      <w:r w:rsidRPr="00702EE0">
        <w:rPr>
          <w:rFonts w:ascii="Simplified Arabic" w:hAnsi="Simplified Arabic" w:cs="Simplified Arabic"/>
          <w:sz w:val="24"/>
          <w:rtl/>
        </w:rPr>
        <w:t>حقوق الإنسان، لا سيما حقوق الشعوب الأصلية والمجتمعات المحلية،</w:t>
      </w:r>
    </w:p>
    <w:p w:rsidR="00702EE0" w:rsidRDefault="00702EE0" w:rsidP="003B52B3">
      <w:pPr>
        <w:suppressLineNumbers/>
        <w:suppressAutoHyphens/>
        <w:kinsoku w:val="0"/>
        <w:overflowPunct w:val="0"/>
        <w:autoSpaceDE w:val="0"/>
        <w:autoSpaceDN w:val="0"/>
        <w:bidi/>
        <w:snapToGrid w:val="0"/>
        <w:spacing w:before="120" w:after="120"/>
        <w:ind w:firstLine="720"/>
        <w:rPr>
          <w:rFonts w:ascii="Simplified Arabic" w:hAnsi="Simplified Arabic" w:cs="Simplified Arabic"/>
          <w:sz w:val="24"/>
          <w:rtl/>
        </w:rPr>
      </w:pPr>
      <w:r w:rsidRPr="00493FB1">
        <w:rPr>
          <w:rFonts w:ascii="Simplified Arabic" w:hAnsi="Simplified Arabic" w:cs="Simplified Arabic" w:hint="cs"/>
          <w:i/>
          <w:iCs/>
          <w:sz w:val="24"/>
          <w:rtl/>
        </w:rPr>
        <w:t>و</w:t>
      </w:r>
      <w:r w:rsidRPr="00493FB1">
        <w:rPr>
          <w:rFonts w:ascii="Simplified Arabic" w:hAnsi="Simplified Arabic" w:cs="Simplified Arabic"/>
          <w:i/>
          <w:iCs/>
          <w:sz w:val="24"/>
          <w:rtl/>
        </w:rPr>
        <w:t>إذ يدرك</w:t>
      </w:r>
      <w:r w:rsidRPr="008173FE">
        <w:rPr>
          <w:rFonts w:ascii="Simplified Arabic" w:hAnsi="Simplified Arabic" w:cs="Simplified Arabic"/>
          <w:sz w:val="24"/>
          <w:rtl/>
        </w:rPr>
        <w:t xml:space="preserve"> </w:t>
      </w:r>
      <w:r w:rsidR="00493FB1">
        <w:rPr>
          <w:rFonts w:cs="Simplified Arabic"/>
          <w:smallCaps/>
          <w:rtl/>
        </w:rPr>
        <w:t>أن</w:t>
      </w:r>
      <w:r w:rsidR="00493FB1">
        <w:rPr>
          <w:rFonts w:cs="Simplified Arabic" w:hint="cs"/>
          <w:smallCaps/>
          <w:rtl/>
        </w:rPr>
        <w:t>ّ</w:t>
      </w:r>
      <w:r w:rsidR="00493FB1">
        <w:rPr>
          <w:rFonts w:cs="Simplified Arabic"/>
          <w:smallCaps/>
          <w:rtl/>
        </w:rPr>
        <w:t xml:space="preserve"> اتفاقات التجارة والبيئة ينبغي أن تكون متداعمة</w:t>
      </w:r>
      <w:r w:rsidRPr="008173FE">
        <w:rPr>
          <w:rFonts w:ascii="Simplified Arabic" w:hAnsi="Simplified Arabic" w:cs="Simplified Arabic"/>
          <w:sz w:val="24"/>
          <w:rtl/>
        </w:rPr>
        <w:t xml:space="preserve"> ب</w:t>
      </w:r>
      <w:r w:rsidR="00493FB1">
        <w:rPr>
          <w:rFonts w:ascii="Simplified Arabic" w:hAnsi="Simplified Arabic" w:cs="Simplified Arabic" w:hint="cs"/>
          <w:sz w:val="24"/>
          <w:rtl/>
        </w:rPr>
        <w:t>ُغية</w:t>
      </w:r>
      <w:r w:rsidRPr="008173FE">
        <w:rPr>
          <w:rFonts w:ascii="Simplified Arabic" w:hAnsi="Simplified Arabic" w:cs="Simplified Arabic"/>
          <w:sz w:val="24"/>
          <w:rtl/>
        </w:rPr>
        <w:t xml:space="preserve"> تحقيق التنمية المستدامة،</w:t>
      </w:r>
    </w:p>
    <w:p w:rsidR="00493FB1" w:rsidRDefault="00493FB1" w:rsidP="003B52B3">
      <w:pPr>
        <w:suppressLineNumbers/>
        <w:suppressAutoHyphens/>
        <w:kinsoku w:val="0"/>
        <w:overflowPunct w:val="0"/>
        <w:autoSpaceDE w:val="0"/>
        <w:autoSpaceDN w:val="0"/>
        <w:bidi/>
        <w:snapToGrid w:val="0"/>
        <w:spacing w:before="120" w:after="120"/>
        <w:ind w:firstLine="720"/>
        <w:rPr>
          <w:rFonts w:ascii="Simplified Arabic" w:hAnsi="Simplified Arabic" w:cs="Simplified Arabic"/>
          <w:sz w:val="24"/>
          <w:rtl/>
        </w:rPr>
      </w:pPr>
      <w:r w:rsidRPr="00493FB1">
        <w:rPr>
          <w:rFonts w:ascii="Simplified Arabic" w:hAnsi="Simplified Arabic" w:cs="Simplified Arabic"/>
          <w:i/>
          <w:iCs/>
          <w:sz w:val="24"/>
          <w:rtl/>
        </w:rPr>
        <w:t>وإذ يشدد</w:t>
      </w:r>
      <w:r w:rsidRPr="008173FE">
        <w:rPr>
          <w:rFonts w:ascii="Simplified Arabic" w:hAnsi="Simplified Arabic" w:cs="Simplified Arabic"/>
          <w:sz w:val="24"/>
          <w:rtl/>
        </w:rPr>
        <w:t xml:space="preserve"> على أن</w:t>
      </w:r>
      <w:r>
        <w:rPr>
          <w:rFonts w:ascii="Simplified Arabic" w:hAnsi="Simplified Arabic" w:cs="Simplified Arabic" w:hint="cs"/>
          <w:sz w:val="24"/>
          <w:rtl/>
        </w:rPr>
        <w:t>ّ</w:t>
      </w:r>
      <w:r w:rsidRPr="008173FE">
        <w:rPr>
          <w:rFonts w:ascii="Simplified Arabic" w:hAnsi="Simplified Arabic" w:cs="Simplified Arabic"/>
          <w:sz w:val="24"/>
          <w:rtl/>
        </w:rPr>
        <w:t xml:space="preserve"> </w:t>
      </w:r>
      <w:r w:rsidRPr="00FB34EC">
        <w:rPr>
          <w:rFonts w:ascii="Simplified Arabic" w:hAnsi="Simplified Arabic" w:cs="Simplified Arabic"/>
          <w:sz w:val="24"/>
          <w:rtl/>
        </w:rPr>
        <w:t>هذا البروتوكول </w:t>
      </w:r>
      <w:r>
        <w:rPr>
          <w:rFonts w:ascii="Simplified Arabic" w:hAnsi="Simplified Arabic" w:cs="Simplified Arabic"/>
          <w:sz w:val="24"/>
          <w:rtl/>
        </w:rPr>
        <w:t>لن يفسَّر على أنه ينطوي ضمنا</w:t>
      </w:r>
      <w:r>
        <w:rPr>
          <w:rFonts w:ascii="Simplified Arabic" w:hAnsi="Simplified Arabic" w:cs="Simplified Arabic" w:hint="cs"/>
          <w:sz w:val="24"/>
          <w:rtl/>
        </w:rPr>
        <w:t xml:space="preserve"> </w:t>
      </w:r>
      <w:r w:rsidRPr="00FB34EC">
        <w:rPr>
          <w:rFonts w:ascii="Simplified Arabic" w:hAnsi="Simplified Arabic" w:cs="Simplified Arabic"/>
          <w:sz w:val="24"/>
          <w:rtl/>
        </w:rPr>
        <w:t>على تغيير في حقوق والتزامات أي</w:t>
      </w:r>
      <w:r>
        <w:rPr>
          <w:rFonts w:ascii="Simplified Arabic" w:hAnsi="Simplified Arabic" w:cs="Simplified Arabic" w:hint="cs"/>
          <w:sz w:val="24"/>
          <w:rtl/>
        </w:rPr>
        <w:t>ّ</w:t>
      </w:r>
      <w:r w:rsidRPr="00FB34EC">
        <w:rPr>
          <w:rFonts w:ascii="Simplified Arabic" w:hAnsi="Simplified Arabic" w:cs="Simplified Arabic"/>
          <w:sz w:val="24"/>
          <w:rtl/>
        </w:rPr>
        <w:t xml:space="preserve"> طرف بموجب أي</w:t>
      </w:r>
      <w:r>
        <w:rPr>
          <w:rFonts w:ascii="Simplified Arabic" w:hAnsi="Simplified Arabic" w:cs="Simplified Arabic" w:hint="cs"/>
          <w:sz w:val="24"/>
          <w:rtl/>
        </w:rPr>
        <w:t>ّ</w:t>
      </w:r>
      <w:r w:rsidRPr="00FB34EC">
        <w:rPr>
          <w:rFonts w:ascii="Simplified Arabic" w:hAnsi="Simplified Arabic" w:cs="Simplified Arabic"/>
          <w:sz w:val="24"/>
          <w:rtl/>
        </w:rPr>
        <w:t xml:space="preserve"> من الاتفاقات الدولية القائمة،</w:t>
      </w:r>
    </w:p>
    <w:p w:rsidR="00493FB1" w:rsidRDefault="00762E3D" w:rsidP="003B52B3">
      <w:pPr>
        <w:suppressLineNumbers/>
        <w:suppressAutoHyphens/>
        <w:kinsoku w:val="0"/>
        <w:overflowPunct w:val="0"/>
        <w:autoSpaceDE w:val="0"/>
        <w:autoSpaceDN w:val="0"/>
        <w:bidi/>
        <w:snapToGrid w:val="0"/>
        <w:spacing w:before="120" w:after="120"/>
        <w:ind w:firstLine="720"/>
        <w:rPr>
          <w:rFonts w:cs="Simplified Arabic"/>
          <w:smallCaps/>
          <w:rtl/>
        </w:rPr>
      </w:pPr>
      <w:r w:rsidRPr="00493FB1">
        <w:rPr>
          <w:rFonts w:ascii="Simplified Arabic" w:hAnsi="Simplified Arabic" w:cs="Simplified Arabic" w:hint="cs"/>
          <w:i/>
          <w:iCs/>
          <w:sz w:val="24"/>
          <w:rtl/>
        </w:rPr>
        <w:t>و</w:t>
      </w:r>
      <w:r w:rsidRPr="00493FB1">
        <w:rPr>
          <w:rFonts w:ascii="Simplified Arabic" w:hAnsi="Simplified Arabic" w:cs="Simplified Arabic"/>
          <w:i/>
          <w:iCs/>
          <w:sz w:val="24"/>
          <w:rtl/>
        </w:rPr>
        <w:t xml:space="preserve">إذ </w:t>
      </w:r>
      <w:r>
        <w:rPr>
          <w:rFonts w:ascii="Simplified Arabic" w:hAnsi="Simplified Arabic" w:cs="Simplified Arabic" w:hint="cs"/>
          <w:i/>
          <w:iCs/>
          <w:sz w:val="24"/>
          <w:rtl/>
        </w:rPr>
        <w:t>يعي</w:t>
      </w:r>
      <w:r>
        <w:rPr>
          <w:rFonts w:cs="Simplified Arabic"/>
          <w:smallCaps/>
          <w:rtl/>
        </w:rPr>
        <w:t xml:space="preserve"> </w:t>
      </w:r>
      <w:r w:rsidR="00493FB1">
        <w:rPr>
          <w:rFonts w:cs="Simplified Arabic"/>
          <w:smallCaps/>
          <w:rtl/>
        </w:rPr>
        <w:t>أن</w:t>
      </w:r>
      <w:r>
        <w:rPr>
          <w:rFonts w:cs="Simplified Arabic" w:hint="cs"/>
          <w:smallCaps/>
          <w:rtl/>
        </w:rPr>
        <w:t>ّ</w:t>
      </w:r>
      <w:r w:rsidR="00493FB1">
        <w:rPr>
          <w:rFonts w:cs="Simplified Arabic"/>
          <w:smallCaps/>
          <w:rtl/>
        </w:rPr>
        <w:t xml:space="preserve"> الجزء السردي الوارد أعلاه لا ي</w:t>
      </w:r>
      <w:r>
        <w:rPr>
          <w:rFonts w:cs="Simplified Arabic" w:hint="cs"/>
          <w:smallCaps/>
          <w:rtl/>
        </w:rPr>
        <w:t>ُ</w:t>
      </w:r>
      <w:r w:rsidR="00493FB1">
        <w:rPr>
          <w:rFonts w:cs="Simplified Arabic"/>
          <w:smallCaps/>
          <w:rtl/>
        </w:rPr>
        <w:t>ق</w:t>
      </w:r>
      <w:r>
        <w:rPr>
          <w:rFonts w:cs="Simplified Arabic"/>
          <w:smallCaps/>
          <w:rtl/>
        </w:rPr>
        <w:t>صد به جعل هـذا البروتوكول تابعا</w:t>
      </w:r>
      <w:r w:rsidR="00493FB1">
        <w:rPr>
          <w:rFonts w:cs="Simplified Arabic"/>
          <w:smallCaps/>
          <w:rtl/>
        </w:rPr>
        <w:t xml:space="preserve"> للاتفاقات الدولية الأخرى،</w:t>
      </w:r>
    </w:p>
    <w:p w:rsidR="0053596D" w:rsidRPr="00702EE0" w:rsidRDefault="0053596D" w:rsidP="003B52B3">
      <w:pPr>
        <w:suppressLineNumbers/>
        <w:suppressAutoHyphens/>
        <w:kinsoku w:val="0"/>
        <w:overflowPunct w:val="0"/>
        <w:autoSpaceDE w:val="0"/>
        <w:autoSpaceDN w:val="0"/>
        <w:bidi/>
        <w:snapToGrid w:val="0"/>
        <w:spacing w:before="120" w:after="120"/>
        <w:ind w:firstLine="720"/>
        <w:rPr>
          <w:rFonts w:ascii="Simplified Arabic" w:hAnsi="Simplified Arabic" w:cs="Simplified Arabic"/>
          <w:i/>
          <w:kern w:val="22"/>
          <w:szCs w:val="22"/>
          <w:rtl/>
          <w:lang w:val="en-US"/>
        </w:rPr>
      </w:pPr>
      <w:r w:rsidRPr="0053596D">
        <w:rPr>
          <w:rFonts w:ascii="Simplified Arabic" w:hAnsi="Simplified Arabic" w:cs="Simplified Arabic"/>
          <w:i/>
          <w:iCs/>
          <w:sz w:val="24"/>
          <w:rtl/>
        </w:rPr>
        <w:t>وإذ يشير</w:t>
      </w:r>
      <w:r w:rsidRPr="008173FE">
        <w:rPr>
          <w:rFonts w:ascii="Simplified Arabic" w:hAnsi="Simplified Arabic" w:cs="Simplified Arabic"/>
          <w:sz w:val="24"/>
          <w:rtl/>
        </w:rPr>
        <w:t xml:space="preserve"> إلى أن</w:t>
      </w:r>
      <w:r>
        <w:rPr>
          <w:rFonts w:ascii="Simplified Arabic" w:hAnsi="Simplified Arabic" w:cs="Simplified Arabic" w:hint="cs"/>
          <w:sz w:val="24"/>
          <w:rtl/>
        </w:rPr>
        <w:t>ّ</w:t>
      </w:r>
      <w:r w:rsidRPr="008173FE">
        <w:rPr>
          <w:rFonts w:ascii="Simplified Arabic" w:hAnsi="Simplified Arabic" w:cs="Simplified Arabic"/>
          <w:sz w:val="24"/>
          <w:rtl/>
        </w:rPr>
        <w:t xml:space="preserve"> ال</w:t>
      </w:r>
      <w:r>
        <w:rPr>
          <w:rFonts w:ascii="Simplified Arabic" w:hAnsi="Simplified Arabic" w:cs="Simplified Arabic" w:hint="cs"/>
          <w:sz w:val="24"/>
          <w:rtl/>
        </w:rPr>
        <w:t>قص</w:t>
      </w:r>
      <w:r w:rsidRPr="008173FE">
        <w:rPr>
          <w:rFonts w:ascii="Simplified Arabic" w:hAnsi="Simplified Arabic" w:cs="Simplified Arabic"/>
          <w:sz w:val="24"/>
          <w:rtl/>
        </w:rPr>
        <w:t>د من</w:t>
      </w:r>
      <w:r>
        <w:rPr>
          <w:rFonts w:ascii="Simplified Arabic" w:hAnsi="Simplified Arabic" w:cs="Simplified Arabic" w:hint="cs"/>
          <w:sz w:val="24"/>
          <w:rtl/>
        </w:rPr>
        <w:t xml:space="preserve"> هذه</w:t>
      </w:r>
      <w:r w:rsidRPr="008173FE">
        <w:rPr>
          <w:rFonts w:ascii="Simplified Arabic" w:hAnsi="Simplified Arabic" w:cs="Simplified Arabic"/>
          <w:sz w:val="24"/>
          <w:rtl/>
        </w:rPr>
        <w:t xml:space="preserve"> الإرشاد</w:t>
      </w:r>
      <w:r>
        <w:rPr>
          <w:rFonts w:ascii="Simplified Arabic" w:hAnsi="Simplified Arabic" w:cs="Simplified Arabic" w:hint="cs"/>
          <w:sz w:val="24"/>
          <w:rtl/>
        </w:rPr>
        <w:t>ات</w:t>
      </w:r>
      <w:r w:rsidRPr="008173FE">
        <w:rPr>
          <w:rFonts w:ascii="Simplified Arabic" w:hAnsi="Simplified Arabic" w:cs="Simplified Arabic"/>
          <w:sz w:val="24"/>
          <w:rtl/>
        </w:rPr>
        <w:t xml:space="preserve"> هو </w:t>
      </w:r>
      <w:r>
        <w:rPr>
          <w:rFonts w:ascii="Simplified Arabic" w:hAnsi="Simplified Arabic" w:cs="Simplified Arabic" w:hint="cs"/>
          <w:sz w:val="24"/>
          <w:rtl/>
        </w:rPr>
        <w:t>ا</w:t>
      </w:r>
      <w:r w:rsidRPr="008173FE">
        <w:rPr>
          <w:rFonts w:ascii="Simplified Arabic" w:hAnsi="Simplified Arabic" w:cs="Simplified Arabic"/>
          <w:sz w:val="24"/>
          <w:rtl/>
        </w:rPr>
        <w:t>ستخد</w:t>
      </w:r>
      <w:r>
        <w:rPr>
          <w:rFonts w:ascii="Simplified Arabic" w:hAnsi="Simplified Arabic" w:cs="Simplified Arabic" w:hint="cs"/>
          <w:sz w:val="24"/>
          <w:rtl/>
        </w:rPr>
        <w:t>ا</w:t>
      </w:r>
      <w:r w:rsidRPr="008173FE">
        <w:rPr>
          <w:rFonts w:ascii="Simplified Arabic" w:hAnsi="Simplified Arabic" w:cs="Simplified Arabic"/>
          <w:sz w:val="24"/>
          <w:rtl/>
        </w:rPr>
        <w:t>م</w:t>
      </w:r>
      <w:r>
        <w:rPr>
          <w:rFonts w:ascii="Simplified Arabic" w:hAnsi="Simplified Arabic" w:cs="Simplified Arabic" w:hint="cs"/>
          <w:sz w:val="24"/>
          <w:rtl/>
        </w:rPr>
        <w:t>ها</w:t>
      </w:r>
      <w:r w:rsidRPr="008173FE">
        <w:rPr>
          <w:rFonts w:ascii="Simplified Arabic" w:hAnsi="Simplified Arabic" w:cs="Simplified Arabic"/>
          <w:sz w:val="24"/>
          <w:rtl/>
        </w:rPr>
        <w:t xml:space="preserve"> على أساس طوعي،</w:t>
      </w:r>
    </w:p>
    <w:p w:rsidR="0053596D" w:rsidRPr="009024F8" w:rsidRDefault="0053596D" w:rsidP="003B52B3">
      <w:pPr>
        <w:pStyle w:val="Para1"/>
        <w:numPr>
          <w:ilvl w:val="0"/>
          <w:numId w:val="0"/>
        </w:numPr>
        <w:bidi/>
        <w:ind w:left="720"/>
        <w:rPr>
          <w:kern w:val="22"/>
          <w:sz w:val="24"/>
          <w:szCs w:val="24"/>
          <w:rtl/>
          <w:lang w:val="en-US" w:bidi="ar-EG"/>
        </w:rPr>
      </w:pPr>
      <w:r w:rsidRPr="0053596D">
        <w:rPr>
          <w:rFonts w:ascii="Simplified Arabic" w:hAnsi="Simplified Arabic" w:cs="Simplified Arabic"/>
          <w:sz w:val="24"/>
          <w:szCs w:val="24"/>
          <w:rtl/>
        </w:rPr>
        <w:lastRenderedPageBreak/>
        <w:t>1-</w:t>
      </w:r>
      <w:r w:rsidRPr="0053596D">
        <w:rPr>
          <w:rFonts w:ascii="Simplified Arabic" w:hAnsi="Simplified Arabic" w:cs="Simplified Arabic" w:hint="cs"/>
          <w:sz w:val="24"/>
          <w:szCs w:val="24"/>
          <w:rtl/>
        </w:rPr>
        <w:tab/>
      </w:r>
      <w:r w:rsidRPr="009024F8">
        <w:rPr>
          <w:rFonts w:ascii="Simplified Arabic" w:hAnsi="Simplified Arabic" w:cs="Simplified Arabic"/>
          <w:i/>
          <w:iCs/>
          <w:sz w:val="24"/>
          <w:szCs w:val="24"/>
          <w:rtl/>
        </w:rPr>
        <w:t>يحيط علما</w:t>
      </w:r>
      <w:r w:rsidRPr="0053596D">
        <w:rPr>
          <w:rFonts w:ascii="Simplified Arabic" w:hAnsi="Simplified Arabic" w:cs="Simplified Arabic"/>
          <w:sz w:val="24"/>
          <w:szCs w:val="24"/>
          <w:rtl/>
        </w:rPr>
        <w:t xml:space="preserve"> </w:t>
      </w:r>
      <w:r>
        <w:rPr>
          <w:rFonts w:ascii="Simplified Arabic" w:hAnsi="Simplified Arabic" w:cs="Simplified Arabic" w:hint="cs"/>
          <w:sz w:val="24"/>
          <w:szCs w:val="24"/>
          <w:rtl/>
        </w:rPr>
        <w:t>بـ</w:t>
      </w:r>
      <w:r w:rsidRPr="0053596D">
        <w:rPr>
          <w:rFonts w:ascii="Simplified Arabic" w:hAnsi="Simplified Arabic" w:cs="Simplified Arabic"/>
          <w:sz w:val="24"/>
          <w:szCs w:val="24"/>
          <w:rtl/>
          <w:lang w:bidi="ar-EG"/>
        </w:rPr>
        <w:t>"</w:t>
      </w:r>
      <w:r w:rsidRPr="0053596D">
        <w:rPr>
          <w:rFonts w:ascii="Simplified Arabic" w:hAnsi="Simplified Arabic" w:cs="Simplified Arabic" w:hint="cs"/>
          <w:sz w:val="24"/>
          <w:szCs w:val="24"/>
          <w:rtl/>
          <w:lang w:bidi="ar-EG"/>
        </w:rPr>
        <w:t>ال</w:t>
      </w:r>
      <w:r w:rsidRPr="0053596D">
        <w:rPr>
          <w:rFonts w:ascii="Simplified Arabic" w:hAnsi="Simplified Arabic" w:cs="Simplified Arabic"/>
          <w:sz w:val="24"/>
          <w:szCs w:val="24"/>
          <w:rtl/>
          <w:lang w:bidi="ar-EG"/>
        </w:rPr>
        <w:t>إرشادات</w:t>
      </w:r>
      <w:r w:rsidRPr="0053596D">
        <w:rPr>
          <w:rFonts w:ascii="Simplified Arabic" w:hAnsi="Simplified Arabic" w:cs="Simplified Arabic" w:hint="cs"/>
          <w:sz w:val="24"/>
          <w:szCs w:val="24"/>
          <w:rtl/>
          <w:lang w:bidi="ar-EG"/>
        </w:rPr>
        <w:t xml:space="preserve"> المتعلقة</w:t>
      </w:r>
      <w:r w:rsidRPr="0053596D">
        <w:rPr>
          <w:rFonts w:ascii="Simplified Arabic" w:hAnsi="Simplified Arabic" w:cs="Simplified Arabic"/>
          <w:sz w:val="24"/>
          <w:szCs w:val="24"/>
          <w:rtl/>
          <w:lang w:bidi="ar-EG"/>
        </w:rPr>
        <w:t xml:space="preserve"> </w:t>
      </w:r>
      <w:r w:rsidRPr="0053596D">
        <w:rPr>
          <w:rFonts w:ascii="Simplified Arabic" w:hAnsi="Simplified Arabic" w:cs="Simplified Arabic" w:hint="cs"/>
          <w:sz w:val="24"/>
          <w:szCs w:val="24"/>
          <w:rtl/>
          <w:lang w:bidi="ar-EG"/>
        </w:rPr>
        <w:t>ب</w:t>
      </w:r>
      <w:r w:rsidRPr="0053596D">
        <w:rPr>
          <w:rFonts w:ascii="Simplified Arabic" w:hAnsi="Simplified Arabic" w:cs="Simplified Arabic"/>
          <w:sz w:val="24"/>
          <w:szCs w:val="24"/>
          <w:rtl/>
          <w:lang w:bidi="ar-EG"/>
        </w:rPr>
        <w:t>تقييم الاعتبارات الاجتماعية والاقتصادية في سياق المادة 26 من بروتوكول قرطاجنة للسلامة الأحيائية"</w:t>
      </w:r>
      <w:r w:rsidRPr="0053596D">
        <w:rPr>
          <w:rFonts w:ascii="Simplified Arabic" w:hAnsi="Simplified Arabic" w:cs="Simplified Arabic"/>
          <w:sz w:val="24"/>
          <w:szCs w:val="24"/>
          <w:rtl/>
        </w:rPr>
        <w:t>؛</w:t>
      </w:r>
      <w:r w:rsidR="009024F8" w:rsidRPr="00C91B6C">
        <w:rPr>
          <w:rStyle w:val="FootnoteReference"/>
          <w:kern w:val="22"/>
          <w:szCs w:val="22"/>
        </w:rPr>
        <w:footnoteReference w:id="1"/>
      </w:r>
    </w:p>
    <w:p w:rsidR="009024F8" w:rsidRDefault="009024F8" w:rsidP="003B52B3">
      <w:pPr>
        <w:pStyle w:val="Para1"/>
        <w:numPr>
          <w:ilvl w:val="0"/>
          <w:numId w:val="0"/>
        </w:numPr>
        <w:bidi/>
        <w:ind w:left="720"/>
        <w:rPr>
          <w:rFonts w:ascii="Simplified Arabic" w:hAnsi="Simplified Arabic" w:cs="Simplified Arabic"/>
          <w:sz w:val="24"/>
          <w:szCs w:val="24"/>
          <w:rtl/>
        </w:rPr>
      </w:pPr>
      <w:r w:rsidRPr="009024F8">
        <w:rPr>
          <w:rFonts w:ascii="Simplified Arabic" w:hAnsi="Simplified Arabic" w:cs="Simplified Arabic"/>
          <w:kern w:val="22"/>
          <w:sz w:val="24"/>
          <w:szCs w:val="24"/>
          <w:rtl/>
          <w:lang w:bidi="ar-EG"/>
        </w:rPr>
        <w:t>2-</w:t>
      </w:r>
      <w:r w:rsidRPr="009024F8">
        <w:rPr>
          <w:rFonts w:ascii="Simplified Arabic" w:hAnsi="Simplified Arabic" w:cs="Simplified Arabic"/>
          <w:kern w:val="22"/>
          <w:sz w:val="24"/>
          <w:szCs w:val="24"/>
          <w:rtl/>
          <w:lang w:bidi="ar-EG"/>
        </w:rPr>
        <w:tab/>
      </w:r>
      <w:r w:rsidRPr="009024F8">
        <w:rPr>
          <w:rFonts w:ascii="Simplified Arabic" w:hAnsi="Simplified Arabic" w:cs="Simplified Arabic"/>
          <w:i/>
          <w:iCs/>
          <w:sz w:val="24"/>
          <w:szCs w:val="24"/>
          <w:rtl/>
          <w:lang w:bidi="ar-EG"/>
        </w:rPr>
        <w:t>يدعو</w:t>
      </w:r>
      <w:r w:rsidRPr="009024F8">
        <w:rPr>
          <w:rFonts w:ascii="Simplified Arabic" w:hAnsi="Simplified Arabic" w:cs="Simplified Arabic"/>
          <w:sz w:val="24"/>
          <w:szCs w:val="24"/>
          <w:rtl/>
          <w:lang w:bidi="ar-EG"/>
        </w:rPr>
        <w:t xml:space="preserve"> الأطراف والحكومات الأخرى</w:t>
      </w:r>
      <w:r>
        <w:rPr>
          <w:rFonts w:ascii="Simplified Arabic" w:hAnsi="Simplified Arabic" w:cs="Simplified Arabic" w:hint="cs"/>
          <w:sz w:val="24"/>
          <w:szCs w:val="24"/>
          <w:rtl/>
          <w:lang w:bidi="ar-EG"/>
        </w:rPr>
        <w:t xml:space="preserve"> </w:t>
      </w:r>
      <w:r w:rsidRPr="008173FE">
        <w:rPr>
          <w:rFonts w:ascii="Simplified Arabic" w:hAnsi="Simplified Arabic" w:cs="Simplified Arabic"/>
          <w:sz w:val="24"/>
          <w:szCs w:val="24"/>
          <w:rtl/>
        </w:rPr>
        <w:t>والمنظمات ذات الصلة و</w:t>
      </w:r>
      <w:r>
        <w:rPr>
          <w:rFonts w:ascii="Simplified Arabic" w:hAnsi="Simplified Arabic" w:cs="Simplified Arabic" w:hint="cs"/>
          <w:sz w:val="24"/>
          <w:szCs w:val="24"/>
          <w:rtl/>
        </w:rPr>
        <w:t xml:space="preserve">سائر </w:t>
      </w:r>
      <w:r w:rsidRPr="008173FE">
        <w:rPr>
          <w:rFonts w:ascii="Simplified Arabic" w:hAnsi="Simplified Arabic" w:cs="Simplified Arabic"/>
          <w:sz w:val="24"/>
          <w:szCs w:val="24"/>
          <w:rtl/>
        </w:rPr>
        <w:t xml:space="preserve">أصحاب المصلحة إلى استخدام وتقديم الخبرات الأولية باستخدام الإرشادات الطوعية، حسب الاقتضاء، </w:t>
      </w:r>
      <w:r>
        <w:rPr>
          <w:rFonts w:ascii="Simplified Arabic" w:hAnsi="Simplified Arabic" w:cs="Simplified Arabic"/>
          <w:sz w:val="24"/>
          <w:szCs w:val="24"/>
          <w:rtl/>
        </w:rPr>
        <w:t>فضلا</w:t>
      </w:r>
      <w:r w:rsidRPr="008173FE">
        <w:rPr>
          <w:rFonts w:ascii="Simplified Arabic" w:hAnsi="Simplified Arabic" w:cs="Simplified Arabic"/>
          <w:sz w:val="24"/>
          <w:szCs w:val="24"/>
          <w:rtl/>
        </w:rPr>
        <w:t xml:space="preserve"> عن أمثلة لمنهجيات الاعتبارات الاجتماعية والاقتصادية</w:t>
      </w:r>
      <w:r w:rsidR="00827C03">
        <w:rPr>
          <w:rFonts w:ascii="Simplified Arabic" w:hAnsi="Simplified Arabic" w:cs="Simplified Arabic" w:hint="cs"/>
          <w:sz w:val="24"/>
          <w:szCs w:val="24"/>
          <w:rtl/>
        </w:rPr>
        <w:t xml:space="preserve"> </w:t>
      </w:r>
      <w:r w:rsidR="00827C03" w:rsidRPr="008173FE">
        <w:rPr>
          <w:rFonts w:ascii="Simplified Arabic" w:hAnsi="Simplified Arabic" w:cs="Simplified Arabic"/>
          <w:sz w:val="24"/>
          <w:szCs w:val="24"/>
          <w:rtl/>
        </w:rPr>
        <w:t>و</w:t>
      </w:r>
      <w:r w:rsidR="00827C03">
        <w:rPr>
          <w:rFonts w:ascii="Simplified Arabic" w:hAnsi="Simplified Arabic" w:cs="Simplified Arabic" w:hint="cs"/>
          <w:sz w:val="24"/>
          <w:szCs w:val="24"/>
          <w:rtl/>
        </w:rPr>
        <w:t>أمثلة ل</w:t>
      </w:r>
      <w:r w:rsidR="00827C03" w:rsidRPr="008173FE">
        <w:rPr>
          <w:rFonts w:ascii="Simplified Arabic" w:hAnsi="Simplified Arabic" w:cs="Simplified Arabic"/>
          <w:sz w:val="24"/>
          <w:szCs w:val="24"/>
          <w:rtl/>
        </w:rPr>
        <w:t>تطبيق</w:t>
      </w:r>
      <w:r w:rsidR="00827C03">
        <w:rPr>
          <w:rFonts w:ascii="Simplified Arabic" w:hAnsi="Simplified Arabic" w:cs="Simplified Arabic" w:hint="cs"/>
          <w:sz w:val="24"/>
          <w:szCs w:val="24"/>
          <w:rtl/>
        </w:rPr>
        <w:t>ها</w:t>
      </w:r>
      <w:r w:rsidRPr="008173FE">
        <w:rPr>
          <w:rFonts w:ascii="Simplified Arabic" w:hAnsi="Simplified Arabic" w:cs="Simplified Arabic"/>
          <w:sz w:val="24"/>
          <w:szCs w:val="24"/>
          <w:rtl/>
        </w:rPr>
        <w:t xml:space="preserve"> في ضوء عناصر </w:t>
      </w:r>
      <w:r w:rsidR="00827C03" w:rsidRPr="008173FE">
        <w:rPr>
          <w:rFonts w:ascii="Simplified Arabic" w:hAnsi="Simplified Arabic" w:cs="Simplified Arabic"/>
          <w:sz w:val="24"/>
          <w:szCs w:val="24"/>
          <w:rtl/>
        </w:rPr>
        <w:t>الإرشادات الطوعية،</w:t>
      </w:r>
      <w:r w:rsidRPr="008173FE">
        <w:rPr>
          <w:rFonts w:ascii="Simplified Arabic" w:hAnsi="Simplified Arabic" w:cs="Simplified Arabic"/>
          <w:sz w:val="24"/>
          <w:szCs w:val="24"/>
          <w:rtl/>
        </w:rPr>
        <w:t xml:space="preserve"> ويفض</w:t>
      </w:r>
      <w:r w:rsidR="001875DC">
        <w:rPr>
          <w:rFonts w:ascii="Simplified Arabic" w:hAnsi="Simplified Arabic" w:cs="Simplified Arabic" w:hint="cs"/>
          <w:sz w:val="24"/>
          <w:szCs w:val="24"/>
          <w:rtl/>
        </w:rPr>
        <w:t>َّ</w:t>
      </w:r>
      <w:r w:rsidRPr="008173FE">
        <w:rPr>
          <w:rFonts w:ascii="Simplified Arabic" w:hAnsi="Simplified Arabic" w:cs="Simplified Arabic"/>
          <w:sz w:val="24"/>
          <w:szCs w:val="24"/>
          <w:rtl/>
        </w:rPr>
        <w:t>ل أن يكون ذلك في شكل دراسات حالة؛</w:t>
      </w:r>
    </w:p>
    <w:p w:rsidR="00827C03" w:rsidRDefault="00827C03" w:rsidP="003B52B3">
      <w:pPr>
        <w:pStyle w:val="Para1"/>
        <w:numPr>
          <w:ilvl w:val="0"/>
          <w:numId w:val="0"/>
        </w:numPr>
        <w:bidi/>
        <w:ind w:left="720"/>
        <w:rPr>
          <w:rFonts w:ascii="Simplified Arabic" w:hAnsi="Simplified Arabic" w:cs="Simplified Arabic"/>
          <w:sz w:val="24"/>
          <w:szCs w:val="24"/>
          <w:rtl/>
          <w:lang w:bidi="ar-EG"/>
        </w:rPr>
      </w:pPr>
      <w:r>
        <w:rPr>
          <w:rFonts w:ascii="Simplified Arabic" w:hAnsi="Simplified Arabic" w:cs="Simplified Arabic"/>
          <w:sz w:val="24"/>
          <w:szCs w:val="24"/>
          <w:rtl/>
        </w:rPr>
        <w:t>3-</w:t>
      </w:r>
      <w:r>
        <w:rPr>
          <w:rFonts w:ascii="Simplified Arabic" w:hAnsi="Simplified Arabic" w:cs="Simplified Arabic" w:hint="cs"/>
          <w:sz w:val="24"/>
          <w:szCs w:val="24"/>
          <w:rtl/>
        </w:rPr>
        <w:tab/>
      </w:r>
      <w:r w:rsidRPr="00827C03">
        <w:rPr>
          <w:rFonts w:ascii="Simplified Arabic" w:hAnsi="Simplified Arabic" w:cs="Simplified Arabic" w:hint="cs"/>
          <w:i/>
          <w:iCs/>
          <w:sz w:val="24"/>
          <w:szCs w:val="24"/>
          <w:rtl/>
        </w:rPr>
        <w:t>ي</w:t>
      </w:r>
      <w:r>
        <w:rPr>
          <w:rFonts w:ascii="Simplified Arabic" w:hAnsi="Simplified Arabic" w:cs="Simplified Arabic" w:hint="cs"/>
          <w:i/>
          <w:iCs/>
          <w:sz w:val="24"/>
          <w:szCs w:val="24"/>
          <w:rtl/>
        </w:rPr>
        <w:t>ُ</w:t>
      </w:r>
      <w:r w:rsidRPr="00827C03">
        <w:rPr>
          <w:rFonts w:ascii="Simplified Arabic" w:hAnsi="Simplified Arabic" w:cs="Simplified Arabic" w:hint="cs"/>
          <w:i/>
          <w:iCs/>
          <w:sz w:val="24"/>
          <w:szCs w:val="24"/>
          <w:rtl/>
        </w:rPr>
        <w:t>نشئ</w:t>
      </w:r>
      <w:r w:rsidRPr="008173FE">
        <w:rPr>
          <w:rFonts w:ascii="Simplified Arabic" w:hAnsi="Simplified Arabic" w:cs="Simplified Arabic"/>
          <w:sz w:val="24"/>
          <w:szCs w:val="24"/>
          <w:rtl/>
        </w:rPr>
        <w:t xml:space="preserve"> منتدى </w:t>
      </w:r>
      <w:r>
        <w:rPr>
          <w:rFonts w:ascii="Simplified Arabic" w:hAnsi="Simplified Arabic" w:cs="Simplified Arabic" w:hint="cs"/>
          <w:sz w:val="24"/>
          <w:szCs w:val="24"/>
          <w:rtl/>
        </w:rPr>
        <w:t>إلكتروني</w:t>
      </w:r>
      <w:r w:rsidRPr="008173FE">
        <w:rPr>
          <w:rFonts w:ascii="Simplified Arabic" w:hAnsi="Simplified Arabic" w:cs="Simplified Arabic"/>
          <w:sz w:val="24"/>
          <w:szCs w:val="24"/>
          <w:rtl/>
        </w:rPr>
        <w:t xml:space="preserve"> بشأن الاعتبارات الاجتماعية والاقتصادية من خلال غرفة تبادل معلومات السلامة الأحيائية؛</w:t>
      </w:r>
    </w:p>
    <w:p w:rsidR="00827C03" w:rsidRDefault="00827C03" w:rsidP="003B52B3">
      <w:pPr>
        <w:pStyle w:val="Para1"/>
        <w:numPr>
          <w:ilvl w:val="0"/>
          <w:numId w:val="0"/>
        </w:numPr>
        <w:bidi/>
        <w:ind w:left="720"/>
        <w:rPr>
          <w:rFonts w:ascii="Simplified Arabic" w:hAnsi="Simplified Arabic" w:cs="Simplified Arabic"/>
          <w:sz w:val="24"/>
          <w:szCs w:val="24"/>
          <w:rtl/>
        </w:rPr>
      </w:pPr>
      <w:r>
        <w:rPr>
          <w:rFonts w:ascii="Simplified Arabic" w:hAnsi="Simplified Arabic" w:cs="Simplified Arabic"/>
          <w:sz w:val="24"/>
          <w:szCs w:val="24"/>
          <w:rtl/>
        </w:rPr>
        <w:t>4-</w:t>
      </w:r>
      <w:r>
        <w:rPr>
          <w:rFonts w:ascii="Simplified Arabic" w:hAnsi="Simplified Arabic" w:cs="Simplified Arabic" w:hint="cs"/>
          <w:sz w:val="24"/>
          <w:szCs w:val="24"/>
          <w:rtl/>
        </w:rPr>
        <w:tab/>
      </w:r>
      <w:r w:rsidRPr="00827C03">
        <w:rPr>
          <w:rFonts w:ascii="Simplified Arabic" w:hAnsi="Simplified Arabic" w:cs="Simplified Arabic"/>
          <w:i/>
          <w:iCs/>
          <w:sz w:val="24"/>
          <w:szCs w:val="24"/>
          <w:rtl/>
        </w:rPr>
        <w:t>يطلب</w:t>
      </w:r>
      <w:r w:rsidRPr="008173FE">
        <w:rPr>
          <w:rFonts w:ascii="Simplified Arabic" w:hAnsi="Simplified Arabic" w:cs="Simplified Arabic"/>
          <w:sz w:val="24"/>
          <w:szCs w:val="24"/>
          <w:rtl/>
        </w:rPr>
        <w:t xml:space="preserve"> إلى الأمين</w:t>
      </w:r>
      <w:r>
        <w:rPr>
          <w:rFonts w:ascii="Simplified Arabic" w:hAnsi="Simplified Arabic" w:cs="Simplified Arabic" w:hint="cs"/>
          <w:sz w:val="24"/>
          <w:szCs w:val="24"/>
          <w:rtl/>
        </w:rPr>
        <w:t>ة</w:t>
      </w:r>
      <w:r w:rsidRPr="008173FE">
        <w:rPr>
          <w:rFonts w:ascii="Simplified Arabic" w:hAnsi="Simplified Arabic" w:cs="Simplified Arabic"/>
          <w:sz w:val="24"/>
          <w:szCs w:val="24"/>
          <w:rtl/>
        </w:rPr>
        <w:t xml:space="preserve"> التنفيذي</w:t>
      </w:r>
      <w:r>
        <w:rPr>
          <w:rFonts w:ascii="Simplified Arabic" w:hAnsi="Simplified Arabic" w:cs="Simplified Arabic" w:hint="cs"/>
          <w:sz w:val="24"/>
          <w:szCs w:val="24"/>
          <w:rtl/>
        </w:rPr>
        <w:t>ة</w:t>
      </w:r>
      <w:r w:rsidRPr="008173FE">
        <w:rPr>
          <w:rFonts w:ascii="Simplified Arabic" w:hAnsi="Simplified Arabic" w:cs="Simplified Arabic"/>
          <w:sz w:val="24"/>
          <w:szCs w:val="24"/>
          <w:rtl/>
        </w:rPr>
        <w:t xml:space="preserve"> (أ) تجميع المعلومات المقدمة </w:t>
      </w:r>
      <w:r w:rsidR="00B326CA" w:rsidRPr="008173FE">
        <w:rPr>
          <w:rFonts w:ascii="Simplified Arabic" w:hAnsi="Simplified Arabic" w:cs="Simplified Arabic"/>
          <w:sz w:val="24"/>
          <w:szCs w:val="24"/>
          <w:rtl/>
        </w:rPr>
        <w:t>استجابة للفقرة</w:t>
      </w:r>
      <w:r w:rsidRPr="008173FE">
        <w:rPr>
          <w:rFonts w:ascii="Simplified Arabic" w:hAnsi="Simplified Arabic" w:cs="Simplified Arabic"/>
          <w:sz w:val="24"/>
          <w:szCs w:val="24"/>
          <w:rtl/>
        </w:rPr>
        <w:t xml:space="preserve"> 2 أعلاه، (ب) تنظيم مناقشات </w:t>
      </w:r>
      <w:r w:rsidR="0089177F">
        <w:rPr>
          <w:rFonts w:ascii="Simplified Arabic" w:hAnsi="Simplified Arabic" w:cs="Simplified Arabic" w:hint="cs"/>
          <w:sz w:val="24"/>
          <w:szCs w:val="24"/>
          <w:rtl/>
        </w:rPr>
        <w:t>مُدارة</w:t>
      </w:r>
      <w:r w:rsidRPr="008173FE">
        <w:rPr>
          <w:rFonts w:ascii="Simplified Arabic" w:hAnsi="Simplified Arabic" w:cs="Simplified Arabic"/>
          <w:sz w:val="24"/>
          <w:szCs w:val="24"/>
          <w:rtl/>
        </w:rPr>
        <w:t xml:space="preserve"> </w:t>
      </w:r>
      <w:r w:rsidR="0089177F">
        <w:rPr>
          <w:rFonts w:ascii="Simplified Arabic" w:hAnsi="Simplified Arabic" w:cs="Simplified Arabic" w:hint="cs"/>
          <w:sz w:val="24"/>
          <w:szCs w:val="24"/>
          <w:rtl/>
        </w:rPr>
        <w:t>في إطار ا</w:t>
      </w:r>
      <w:r w:rsidRPr="008173FE">
        <w:rPr>
          <w:rFonts w:ascii="Simplified Arabic" w:hAnsi="Simplified Arabic" w:cs="Simplified Arabic"/>
          <w:sz w:val="24"/>
          <w:szCs w:val="24"/>
          <w:rtl/>
        </w:rPr>
        <w:t xml:space="preserve">لمنتدى </w:t>
      </w:r>
      <w:r w:rsidR="0089177F">
        <w:rPr>
          <w:rFonts w:ascii="Simplified Arabic" w:hAnsi="Simplified Arabic" w:cs="Simplified Arabic" w:hint="cs"/>
          <w:sz w:val="24"/>
          <w:szCs w:val="24"/>
          <w:rtl/>
        </w:rPr>
        <w:t>الإلكتروني</w:t>
      </w:r>
      <w:r w:rsidRPr="008173FE">
        <w:rPr>
          <w:rFonts w:ascii="Simplified Arabic" w:hAnsi="Simplified Arabic" w:cs="Simplified Arabic"/>
          <w:sz w:val="24"/>
          <w:szCs w:val="24"/>
          <w:rtl/>
        </w:rPr>
        <w:t xml:space="preserve"> للتعليق عل</w:t>
      </w:r>
      <w:r w:rsidR="0089177F">
        <w:rPr>
          <w:rFonts w:ascii="Simplified Arabic" w:hAnsi="Simplified Arabic" w:cs="Simplified Arabic" w:hint="cs"/>
          <w:sz w:val="24"/>
          <w:szCs w:val="24"/>
          <w:rtl/>
        </w:rPr>
        <w:t xml:space="preserve">ى </w:t>
      </w:r>
      <w:r w:rsidR="0089177F" w:rsidRPr="008173FE">
        <w:rPr>
          <w:rFonts w:ascii="Simplified Arabic" w:hAnsi="Simplified Arabic" w:cs="Simplified Arabic"/>
          <w:sz w:val="24"/>
          <w:szCs w:val="24"/>
          <w:rtl/>
        </w:rPr>
        <w:t>تجميع المعلومات المقدمة</w:t>
      </w:r>
      <w:r w:rsidRPr="008173FE">
        <w:rPr>
          <w:rFonts w:ascii="Simplified Arabic" w:hAnsi="Simplified Arabic" w:cs="Simplified Arabic"/>
          <w:sz w:val="24"/>
          <w:szCs w:val="24"/>
          <w:rtl/>
        </w:rPr>
        <w:t xml:space="preserve"> وإضافة </w:t>
      </w:r>
      <w:r w:rsidR="0089177F">
        <w:rPr>
          <w:rFonts w:ascii="Simplified Arabic" w:hAnsi="Simplified Arabic" w:cs="Simplified Arabic" w:hint="cs"/>
          <w:sz w:val="24"/>
          <w:szCs w:val="24"/>
          <w:rtl/>
        </w:rPr>
        <w:t>الآراء</w:t>
      </w:r>
      <w:r w:rsidRPr="008173FE">
        <w:rPr>
          <w:rFonts w:ascii="Simplified Arabic" w:hAnsi="Simplified Arabic" w:cs="Simplified Arabic"/>
          <w:sz w:val="24"/>
          <w:szCs w:val="24"/>
          <w:rtl/>
        </w:rPr>
        <w:t xml:space="preserve"> لاستعراض</w:t>
      </w:r>
      <w:r w:rsidR="0089177F">
        <w:rPr>
          <w:rFonts w:ascii="Simplified Arabic" w:hAnsi="Simplified Arabic" w:cs="Simplified Arabic" w:hint="cs"/>
          <w:sz w:val="24"/>
          <w:szCs w:val="24"/>
          <w:rtl/>
        </w:rPr>
        <w:t>ه</w:t>
      </w:r>
      <w:r w:rsidRPr="008173FE">
        <w:rPr>
          <w:rFonts w:ascii="Simplified Arabic" w:hAnsi="Simplified Arabic" w:cs="Simplified Arabic"/>
          <w:sz w:val="24"/>
          <w:szCs w:val="24"/>
          <w:rtl/>
        </w:rPr>
        <w:t xml:space="preserve">، (ج) اختيار </w:t>
      </w:r>
      <w:r w:rsidR="0089177F" w:rsidRPr="008173FE">
        <w:rPr>
          <w:rFonts w:ascii="Simplified Arabic" w:hAnsi="Simplified Arabic" w:cs="Simplified Arabic"/>
          <w:sz w:val="24"/>
          <w:szCs w:val="24"/>
          <w:rtl/>
        </w:rPr>
        <w:t>مقرر</w:t>
      </w:r>
      <w:r w:rsidR="0089177F">
        <w:rPr>
          <w:rFonts w:ascii="Simplified Arabic" w:hAnsi="Simplified Arabic" w:cs="Simplified Arabic" w:hint="cs"/>
          <w:sz w:val="24"/>
          <w:szCs w:val="24"/>
          <w:rtl/>
        </w:rPr>
        <w:t>َ</w:t>
      </w:r>
      <w:r w:rsidR="0089177F" w:rsidRPr="008173FE">
        <w:rPr>
          <w:rFonts w:ascii="Simplified Arabic" w:hAnsi="Simplified Arabic" w:cs="Simplified Arabic"/>
          <w:sz w:val="24"/>
          <w:szCs w:val="24"/>
          <w:rtl/>
        </w:rPr>
        <w:t>ي</w:t>
      </w:r>
      <w:r w:rsidR="0089177F">
        <w:rPr>
          <w:rFonts w:ascii="Simplified Arabic" w:hAnsi="Simplified Arabic" w:cs="Simplified Arabic" w:hint="cs"/>
          <w:sz w:val="24"/>
          <w:szCs w:val="24"/>
          <w:rtl/>
        </w:rPr>
        <w:t>ْ</w:t>
      </w:r>
      <w:r w:rsidR="0089177F" w:rsidRPr="008173FE">
        <w:rPr>
          <w:rFonts w:ascii="Simplified Arabic" w:hAnsi="Simplified Arabic" w:cs="Simplified Arabic"/>
          <w:sz w:val="24"/>
          <w:szCs w:val="24"/>
          <w:rtl/>
        </w:rPr>
        <w:t xml:space="preserve">ن لتلخيص المناقشات </w:t>
      </w:r>
      <w:r w:rsidR="0089177F">
        <w:rPr>
          <w:rFonts w:ascii="Simplified Arabic" w:hAnsi="Simplified Arabic" w:cs="Simplified Arabic" w:hint="cs"/>
          <w:sz w:val="24"/>
          <w:szCs w:val="24"/>
          <w:rtl/>
        </w:rPr>
        <w:t>الإلكترونية المُدارة</w:t>
      </w:r>
      <w:r w:rsidR="0089177F" w:rsidRPr="008173FE">
        <w:rPr>
          <w:rFonts w:ascii="Simplified Arabic" w:hAnsi="Simplified Arabic" w:cs="Simplified Arabic"/>
          <w:sz w:val="24"/>
          <w:szCs w:val="24"/>
          <w:rtl/>
        </w:rPr>
        <w:t xml:space="preserve"> وإعداد تقرير </w:t>
      </w:r>
      <w:r w:rsidR="0089177F">
        <w:rPr>
          <w:rFonts w:ascii="Simplified Arabic" w:hAnsi="Simplified Arabic" w:cs="Simplified Arabic" w:hint="cs"/>
          <w:sz w:val="24"/>
          <w:szCs w:val="24"/>
          <w:rtl/>
        </w:rPr>
        <w:t>بشأنها</w:t>
      </w:r>
      <w:r w:rsidRPr="008173FE">
        <w:rPr>
          <w:rFonts w:ascii="Simplified Arabic" w:hAnsi="Simplified Arabic" w:cs="Simplified Arabic"/>
          <w:sz w:val="24"/>
          <w:szCs w:val="24"/>
          <w:rtl/>
        </w:rPr>
        <w:t xml:space="preserve">، </w:t>
      </w:r>
      <w:r w:rsidR="0089177F">
        <w:rPr>
          <w:rFonts w:ascii="Simplified Arabic" w:hAnsi="Simplified Arabic" w:cs="Simplified Arabic" w:hint="cs"/>
          <w:sz w:val="24"/>
          <w:szCs w:val="24"/>
          <w:rtl/>
        </w:rPr>
        <w:t>وأن يتم هذا الاختيار ب</w:t>
      </w:r>
      <w:r w:rsidRPr="008173FE">
        <w:rPr>
          <w:rFonts w:ascii="Simplified Arabic" w:hAnsi="Simplified Arabic" w:cs="Simplified Arabic"/>
          <w:sz w:val="24"/>
          <w:szCs w:val="24"/>
          <w:rtl/>
        </w:rPr>
        <w:t>التشاور مع مكتب مؤتمر الأطراف العامل كاجتماع للأطراف في بروتوكول قرطاجنة؛</w:t>
      </w:r>
    </w:p>
    <w:p w:rsidR="0089177F" w:rsidRDefault="0089177F" w:rsidP="003B52B3">
      <w:pPr>
        <w:pStyle w:val="Para1"/>
        <w:numPr>
          <w:ilvl w:val="0"/>
          <w:numId w:val="0"/>
        </w:numPr>
        <w:bidi/>
        <w:ind w:left="720"/>
        <w:rPr>
          <w:rFonts w:ascii="Simplified Arabic" w:hAnsi="Simplified Arabic" w:cs="Simplified Arabic"/>
          <w:sz w:val="24"/>
          <w:szCs w:val="24"/>
          <w:rtl/>
        </w:rPr>
      </w:pPr>
      <w:r>
        <w:rPr>
          <w:rFonts w:ascii="Simplified Arabic" w:hAnsi="Simplified Arabic" w:cs="Simplified Arabic"/>
          <w:sz w:val="24"/>
          <w:szCs w:val="24"/>
          <w:rtl/>
        </w:rPr>
        <w:t>5-</w:t>
      </w:r>
      <w:r>
        <w:rPr>
          <w:rFonts w:ascii="Simplified Arabic" w:hAnsi="Simplified Arabic" w:cs="Simplified Arabic" w:hint="cs"/>
          <w:sz w:val="24"/>
          <w:szCs w:val="24"/>
          <w:rtl/>
        </w:rPr>
        <w:tab/>
      </w:r>
      <w:r w:rsidR="002020FF">
        <w:rPr>
          <w:rFonts w:ascii="Simplified Arabic" w:hAnsi="Simplified Arabic" w:cs="Simplified Arabic" w:hint="cs"/>
          <w:i/>
          <w:iCs/>
          <w:sz w:val="24"/>
          <w:szCs w:val="24"/>
          <w:rtl/>
        </w:rPr>
        <w:t>يكلف</w:t>
      </w:r>
      <w:r w:rsidRPr="008173FE">
        <w:rPr>
          <w:rFonts w:ascii="Simplified Arabic" w:hAnsi="Simplified Arabic" w:cs="Simplified Arabic"/>
          <w:sz w:val="24"/>
          <w:szCs w:val="24"/>
          <w:rtl/>
        </w:rPr>
        <w:t xml:space="preserve"> فريق الخبراء التقنيين المخصص للاعتبارات الاجتماعية والاقتصادية </w:t>
      </w:r>
      <w:r w:rsidR="002020FF">
        <w:rPr>
          <w:rFonts w:ascii="Simplified Arabic" w:hAnsi="Simplified Arabic" w:cs="Simplified Arabic" w:hint="cs"/>
          <w:sz w:val="24"/>
          <w:szCs w:val="24"/>
          <w:rtl/>
        </w:rPr>
        <w:t>ب</w:t>
      </w:r>
      <w:r w:rsidRPr="008173FE">
        <w:rPr>
          <w:rFonts w:ascii="Simplified Arabic" w:hAnsi="Simplified Arabic" w:cs="Simplified Arabic"/>
          <w:sz w:val="24"/>
          <w:szCs w:val="24"/>
          <w:rtl/>
        </w:rPr>
        <w:t xml:space="preserve">استعراض نتائج المنتدى الإلكتروني </w:t>
      </w:r>
      <w:r w:rsidR="002020FF">
        <w:rPr>
          <w:rFonts w:ascii="Simplified Arabic" w:hAnsi="Simplified Arabic" w:cs="Simplified Arabic"/>
          <w:sz w:val="24"/>
          <w:szCs w:val="24"/>
          <w:rtl/>
        </w:rPr>
        <w:t>وفقا</w:t>
      </w:r>
      <w:r w:rsidRPr="008173FE">
        <w:rPr>
          <w:rFonts w:ascii="Simplified Arabic" w:hAnsi="Simplified Arabic" w:cs="Simplified Arabic"/>
          <w:sz w:val="24"/>
          <w:szCs w:val="24"/>
          <w:rtl/>
        </w:rPr>
        <w:t xml:space="preserve"> </w:t>
      </w:r>
      <w:r w:rsidR="002020FF">
        <w:rPr>
          <w:rFonts w:ascii="Simplified Arabic" w:hAnsi="Simplified Arabic" w:cs="Simplified Arabic" w:hint="cs"/>
          <w:sz w:val="24"/>
          <w:szCs w:val="24"/>
          <w:rtl/>
        </w:rPr>
        <w:t>للاختصاصات</w:t>
      </w:r>
      <w:r w:rsidRPr="008173FE">
        <w:rPr>
          <w:rFonts w:ascii="Simplified Arabic" w:hAnsi="Simplified Arabic" w:cs="Simplified Arabic"/>
          <w:sz w:val="24"/>
          <w:szCs w:val="24"/>
          <w:rtl/>
        </w:rPr>
        <w:t xml:space="preserve"> الواردة في المرفق،</w:t>
      </w:r>
      <w:r w:rsidR="002020FF">
        <w:rPr>
          <w:rFonts w:ascii="Simplified Arabic" w:hAnsi="Simplified Arabic" w:cs="Simplified Arabic" w:hint="cs"/>
          <w:sz w:val="24"/>
          <w:szCs w:val="24"/>
          <w:rtl/>
        </w:rPr>
        <w:t xml:space="preserve"> و</w:t>
      </w:r>
      <w:r w:rsidR="002020FF" w:rsidRPr="00827C03">
        <w:rPr>
          <w:rFonts w:ascii="Simplified Arabic" w:hAnsi="Simplified Arabic" w:cs="Simplified Arabic"/>
          <w:i/>
          <w:iCs/>
          <w:sz w:val="24"/>
          <w:szCs w:val="24"/>
          <w:rtl/>
        </w:rPr>
        <w:t>يطلب</w:t>
      </w:r>
      <w:r w:rsidR="002020FF" w:rsidRPr="008173FE">
        <w:rPr>
          <w:rFonts w:ascii="Simplified Arabic" w:hAnsi="Simplified Arabic" w:cs="Simplified Arabic"/>
          <w:sz w:val="24"/>
          <w:szCs w:val="24"/>
          <w:rtl/>
        </w:rPr>
        <w:t xml:space="preserve"> إلى الأمين</w:t>
      </w:r>
      <w:r w:rsidR="002020FF">
        <w:rPr>
          <w:rFonts w:ascii="Simplified Arabic" w:hAnsi="Simplified Arabic" w:cs="Simplified Arabic" w:hint="cs"/>
          <w:sz w:val="24"/>
          <w:szCs w:val="24"/>
          <w:rtl/>
        </w:rPr>
        <w:t>ة</w:t>
      </w:r>
      <w:r w:rsidR="002020FF" w:rsidRPr="008173FE">
        <w:rPr>
          <w:rFonts w:ascii="Simplified Arabic" w:hAnsi="Simplified Arabic" w:cs="Simplified Arabic"/>
          <w:sz w:val="24"/>
          <w:szCs w:val="24"/>
          <w:rtl/>
        </w:rPr>
        <w:t xml:space="preserve"> التنفيذي</w:t>
      </w:r>
      <w:r w:rsidR="002020FF">
        <w:rPr>
          <w:rFonts w:ascii="Simplified Arabic" w:hAnsi="Simplified Arabic" w:cs="Simplified Arabic" w:hint="cs"/>
          <w:sz w:val="24"/>
          <w:szCs w:val="24"/>
          <w:rtl/>
        </w:rPr>
        <w:t>ة</w:t>
      </w:r>
      <w:r w:rsidRPr="008173FE">
        <w:rPr>
          <w:rFonts w:ascii="Simplified Arabic" w:hAnsi="Simplified Arabic" w:cs="Simplified Arabic"/>
          <w:sz w:val="24"/>
          <w:szCs w:val="24"/>
          <w:rtl/>
        </w:rPr>
        <w:t xml:space="preserve"> أن </w:t>
      </w:r>
      <w:r w:rsidR="002020FF">
        <w:rPr>
          <w:rFonts w:ascii="Simplified Arabic" w:hAnsi="Simplified Arabic" w:cs="Simplified Arabic" w:hint="cs"/>
          <w:sz w:val="24"/>
          <w:szCs w:val="24"/>
          <w:rtl/>
        </w:rPr>
        <w:t>ت</w:t>
      </w:r>
      <w:r w:rsidRPr="008173FE">
        <w:rPr>
          <w:rFonts w:ascii="Simplified Arabic" w:hAnsi="Simplified Arabic" w:cs="Simplified Arabic"/>
          <w:sz w:val="24"/>
          <w:szCs w:val="24"/>
          <w:rtl/>
        </w:rPr>
        <w:t>عقد</w:t>
      </w:r>
      <w:r w:rsidR="002020FF">
        <w:rPr>
          <w:rFonts w:ascii="Simplified Arabic" w:hAnsi="Simplified Arabic" w:cs="Simplified Arabic" w:hint="cs"/>
          <w:sz w:val="24"/>
          <w:szCs w:val="24"/>
          <w:rtl/>
        </w:rPr>
        <w:t xml:space="preserve">، </w:t>
      </w:r>
      <w:r w:rsidR="002020FF">
        <w:rPr>
          <w:rFonts w:ascii="Simplified Arabic" w:hAnsi="Simplified Arabic" w:cs="Simplified Arabic"/>
          <w:sz w:val="24"/>
          <w:szCs w:val="24"/>
          <w:rtl/>
        </w:rPr>
        <w:t>رهنا</w:t>
      </w:r>
      <w:r w:rsidR="002020FF" w:rsidRPr="008173FE">
        <w:rPr>
          <w:rFonts w:ascii="Simplified Arabic" w:hAnsi="Simplified Arabic" w:cs="Simplified Arabic"/>
          <w:sz w:val="24"/>
          <w:szCs w:val="24"/>
          <w:rtl/>
        </w:rPr>
        <w:t xml:space="preserve"> بتوافر الموارد</w:t>
      </w:r>
      <w:r w:rsidR="002020FF">
        <w:rPr>
          <w:rFonts w:ascii="Simplified Arabic" w:hAnsi="Simplified Arabic" w:cs="Simplified Arabic" w:hint="cs"/>
          <w:sz w:val="24"/>
          <w:szCs w:val="24"/>
          <w:rtl/>
        </w:rPr>
        <w:t>،</w:t>
      </w:r>
      <w:r w:rsidRPr="008173FE">
        <w:rPr>
          <w:rFonts w:ascii="Simplified Arabic" w:hAnsi="Simplified Arabic" w:cs="Simplified Arabic"/>
          <w:sz w:val="24"/>
          <w:szCs w:val="24"/>
          <w:rtl/>
        </w:rPr>
        <w:t xml:space="preserve"> </w:t>
      </w:r>
      <w:r w:rsidR="002020FF">
        <w:rPr>
          <w:rFonts w:ascii="Simplified Arabic" w:hAnsi="Simplified Arabic" w:cs="Simplified Arabic"/>
          <w:sz w:val="24"/>
          <w:szCs w:val="24"/>
          <w:rtl/>
        </w:rPr>
        <w:t>اجتماعا</w:t>
      </w:r>
      <w:r w:rsidRPr="008173FE">
        <w:rPr>
          <w:rFonts w:ascii="Simplified Arabic" w:hAnsi="Simplified Arabic" w:cs="Simplified Arabic"/>
          <w:sz w:val="24"/>
          <w:szCs w:val="24"/>
          <w:rtl/>
        </w:rPr>
        <w:t xml:space="preserve"> </w:t>
      </w:r>
      <w:r w:rsidR="002020FF">
        <w:rPr>
          <w:rFonts w:ascii="Simplified Arabic" w:hAnsi="Simplified Arabic" w:cs="Simplified Arabic" w:hint="cs"/>
          <w:sz w:val="24"/>
          <w:szCs w:val="24"/>
          <w:rtl/>
        </w:rPr>
        <w:t>مباشرا</w:t>
      </w:r>
      <w:r w:rsidRPr="008173FE">
        <w:rPr>
          <w:rFonts w:ascii="Simplified Arabic" w:hAnsi="Simplified Arabic" w:cs="Simplified Arabic"/>
          <w:sz w:val="24"/>
          <w:szCs w:val="24"/>
          <w:rtl/>
        </w:rPr>
        <w:t xml:space="preserve"> </w:t>
      </w:r>
      <w:r w:rsidR="002020FF">
        <w:rPr>
          <w:rFonts w:ascii="Simplified Arabic" w:hAnsi="Simplified Arabic" w:cs="Simplified Arabic" w:hint="cs"/>
          <w:sz w:val="24"/>
          <w:szCs w:val="24"/>
          <w:rtl/>
        </w:rPr>
        <w:t>ل</w:t>
      </w:r>
      <w:r w:rsidRPr="008173FE">
        <w:rPr>
          <w:rFonts w:ascii="Simplified Arabic" w:hAnsi="Simplified Arabic" w:cs="Simplified Arabic"/>
          <w:sz w:val="24"/>
          <w:szCs w:val="24"/>
          <w:rtl/>
        </w:rPr>
        <w:t>لفريق؛</w:t>
      </w:r>
    </w:p>
    <w:p w:rsidR="002020FF" w:rsidRDefault="002020FF" w:rsidP="003B52B3">
      <w:pPr>
        <w:pStyle w:val="Para1"/>
        <w:numPr>
          <w:ilvl w:val="0"/>
          <w:numId w:val="0"/>
        </w:numPr>
        <w:bidi/>
        <w:ind w:left="720"/>
        <w:rPr>
          <w:rFonts w:ascii="Simplified Arabic" w:hAnsi="Simplified Arabic" w:cs="Simplified Arabic"/>
          <w:sz w:val="24"/>
          <w:szCs w:val="24"/>
          <w:rtl/>
        </w:rPr>
      </w:pPr>
      <w:r>
        <w:rPr>
          <w:rFonts w:ascii="Simplified Arabic" w:hAnsi="Simplified Arabic" w:cs="Simplified Arabic"/>
          <w:sz w:val="24"/>
          <w:szCs w:val="24"/>
          <w:rtl/>
        </w:rPr>
        <w:t>6-</w:t>
      </w:r>
      <w:r>
        <w:rPr>
          <w:rFonts w:ascii="Simplified Arabic" w:hAnsi="Simplified Arabic" w:cs="Simplified Arabic" w:hint="cs"/>
          <w:sz w:val="24"/>
          <w:szCs w:val="24"/>
          <w:rtl/>
        </w:rPr>
        <w:tab/>
      </w:r>
      <w:r w:rsidR="00EB7370" w:rsidRPr="00EB7370">
        <w:rPr>
          <w:rFonts w:ascii="Simplified Arabic" w:hAnsi="Simplified Arabic" w:cs="Simplified Arabic" w:hint="cs"/>
          <w:i/>
          <w:iCs/>
          <w:sz w:val="24"/>
          <w:szCs w:val="24"/>
          <w:rtl/>
        </w:rPr>
        <w:t>ي</w:t>
      </w:r>
      <w:r w:rsidRPr="00EB7370">
        <w:rPr>
          <w:rFonts w:ascii="Simplified Arabic" w:hAnsi="Simplified Arabic" w:cs="Simplified Arabic"/>
          <w:i/>
          <w:iCs/>
          <w:sz w:val="24"/>
          <w:szCs w:val="24"/>
          <w:rtl/>
        </w:rPr>
        <w:t>قرر</w:t>
      </w:r>
      <w:r w:rsidRPr="008173FE">
        <w:rPr>
          <w:rFonts w:ascii="Simplified Arabic" w:hAnsi="Simplified Arabic" w:cs="Simplified Arabic"/>
          <w:sz w:val="24"/>
          <w:szCs w:val="24"/>
          <w:rtl/>
        </w:rPr>
        <w:t xml:space="preserve"> أن </w:t>
      </w:r>
      <w:r w:rsidR="00EB7370">
        <w:rPr>
          <w:rFonts w:ascii="Simplified Arabic" w:hAnsi="Simplified Arabic" w:cs="Simplified Arabic" w:hint="cs"/>
          <w:sz w:val="24"/>
          <w:szCs w:val="24"/>
          <w:rtl/>
        </w:rPr>
        <w:t>ي</w:t>
      </w:r>
      <w:r w:rsidRPr="008173FE">
        <w:rPr>
          <w:rFonts w:ascii="Simplified Arabic" w:hAnsi="Simplified Arabic" w:cs="Simplified Arabic"/>
          <w:sz w:val="24"/>
          <w:szCs w:val="24"/>
          <w:rtl/>
        </w:rPr>
        <w:t xml:space="preserve">نظر، </w:t>
      </w:r>
      <w:r w:rsidR="00EB7370">
        <w:rPr>
          <w:rFonts w:ascii="Simplified Arabic" w:hAnsi="Simplified Arabic" w:cs="Simplified Arabic" w:hint="cs"/>
          <w:sz w:val="24"/>
          <w:szCs w:val="24"/>
          <w:rtl/>
        </w:rPr>
        <w:t>خلال</w:t>
      </w:r>
      <w:r w:rsidRPr="008173FE">
        <w:rPr>
          <w:rFonts w:ascii="Simplified Arabic" w:hAnsi="Simplified Arabic" w:cs="Simplified Arabic"/>
          <w:sz w:val="24"/>
          <w:szCs w:val="24"/>
          <w:rtl/>
        </w:rPr>
        <w:t xml:space="preserve"> اجتماعه العاشر، في نتائج العملية المبينة أعلاه</w:t>
      </w:r>
      <w:r w:rsidR="00EB7370">
        <w:rPr>
          <w:rFonts w:ascii="Simplified Arabic" w:hAnsi="Simplified Arabic" w:cs="Simplified Arabic" w:hint="cs"/>
          <w:sz w:val="24"/>
          <w:szCs w:val="24"/>
          <w:rtl/>
        </w:rPr>
        <w:t>.</w:t>
      </w:r>
    </w:p>
    <w:p w:rsidR="00427D21" w:rsidRPr="00EB7370" w:rsidRDefault="00427D21" w:rsidP="003B52B3">
      <w:pPr>
        <w:pStyle w:val="Para1"/>
        <w:numPr>
          <w:ilvl w:val="0"/>
          <w:numId w:val="0"/>
        </w:numPr>
        <w:bidi/>
        <w:rPr>
          <w:kern w:val="22"/>
          <w:szCs w:val="22"/>
          <w:lang w:val="en-US"/>
        </w:rPr>
      </w:pPr>
    </w:p>
    <w:p w:rsidR="003E1580" w:rsidRPr="00EB7370" w:rsidRDefault="00EB7370" w:rsidP="003B52B3">
      <w:pPr>
        <w:suppressLineNumbers/>
        <w:suppressAutoHyphens/>
        <w:kinsoku w:val="0"/>
        <w:overflowPunct w:val="0"/>
        <w:autoSpaceDE w:val="0"/>
        <w:autoSpaceDN w:val="0"/>
        <w:bidi/>
        <w:snapToGrid w:val="0"/>
        <w:spacing w:before="120" w:after="120"/>
        <w:jc w:val="center"/>
        <w:rPr>
          <w:i/>
          <w:iCs/>
          <w:kern w:val="22"/>
          <w:szCs w:val="22"/>
        </w:rPr>
      </w:pPr>
      <w:r w:rsidRPr="00EB7370">
        <w:rPr>
          <w:rFonts w:ascii="Simplified Arabic" w:hAnsi="Simplified Arabic" w:cs="Simplified Arabic"/>
          <w:i/>
          <w:iCs/>
          <w:sz w:val="24"/>
          <w:rtl/>
        </w:rPr>
        <w:t>المرفق</w:t>
      </w:r>
    </w:p>
    <w:p w:rsidR="00EB7370" w:rsidRPr="00EB7370" w:rsidRDefault="00EB7370" w:rsidP="001875DC">
      <w:pPr>
        <w:suppressLineNumbers/>
        <w:suppressAutoHyphens/>
        <w:kinsoku w:val="0"/>
        <w:overflowPunct w:val="0"/>
        <w:autoSpaceDE w:val="0"/>
        <w:autoSpaceDN w:val="0"/>
        <w:bidi/>
        <w:snapToGrid w:val="0"/>
        <w:spacing w:before="120" w:after="120"/>
        <w:jc w:val="center"/>
        <w:rPr>
          <w:b/>
          <w:bCs/>
          <w:kern w:val="22"/>
          <w:sz w:val="26"/>
          <w:szCs w:val="26"/>
          <w:rtl/>
        </w:rPr>
      </w:pPr>
      <w:r w:rsidRPr="00EB7370">
        <w:rPr>
          <w:rFonts w:ascii="Simplified Arabic" w:hAnsi="Simplified Arabic" w:cs="Simplified Arabic" w:hint="cs"/>
          <w:b/>
          <w:bCs/>
          <w:sz w:val="26"/>
          <w:szCs w:val="26"/>
          <w:rtl/>
        </w:rPr>
        <w:t>اختصاصات فريق</w:t>
      </w:r>
      <w:r w:rsidRPr="00EB7370">
        <w:rPr>
          <w:rFonts w:ascii="Simplified Arabic" w:hAnsi="Simplified Arabic" w:cs="Simplified Arabic"/>
          <w:b/>
          <w:bCs/>
          <w:sz w:val="26"/>
          <w:szCs w:val="26"/>
          <w:rtl/>
        </w:rPr>
        <w:t xml:space="preserve"> الخبراء التقنيين المخصص </w:t>
      </w:r>
      <w:r w:rsidR="001875DC">
        <w:rPr>
          <w:rFonts w:ascii="Simplified Arabic" w:hAnsi="Simplified Arabic" w:cs="Simplified Arabic" w:hint="cs"/>
          <w:b/>
          <w:bCs/>
          <w:sz w:val="26"/>
          <w:szCs w:val="26"/>
          <w:rtl/>
        </w:rPr>
        <w:t>ل</w:t>
      </w:r>
      <w:r w:rsidRPr="00EB7370">
        <w:rPr>
          <w:rFonts w:ascii="Simplified Arabic" w:hAnsi="Simplified Arabic" w:cs="Simplified Arabic"/>
          <w:b/>
          <w:bCs/>
          <w:sz w:val="26"/>
          <w:szCs w:val="26"/>
          <w:rtl/>
        </w:rPr>
        <w:t>لاعتبارات الاقتصادية الاجتماعية</w:t>
      </w:r>
    </w:p>
    <w:p w:rsidR="00B326CA" w:rsidRDefault="00B326CA" w:rsidP="003B52B3">
      <w:pPr>
        <w:suppressLineNumbers/>
        <w:suppressAutoHyphens/>
        <w:kinsoku w:val="0"/>
        <w:overflowPunct w:val="0"/>
        <w:autoSpaceDE w:val="0"/>
        <w:autoSpaceDN w:val="0"/>
        <w:bidi/>
        <w:snapToGrid w:val="0"/>
        <w:spacing w:before="120" w:after="120"/>
        <w:rPr>
          <w:kern w:val="22"/>
          <w:szCs w:val="22"/>
          <w:rtl/>
        </w:rPr>
      </w:pPr>
      <w:r w:rsidRPr="008173FE">
        <w:rPr>
          <w:rFonts w:ascii="Simplified Arabic" w:hAnsi="Simplified Arabic" w:cs="Simplified Arabic"/>
          <w:sz w:val="24"/>
          <w:rtl/>
        </w:rPr>
        <w:t xml:space="preserve">يقوم فريق الخبراء التقنيين المخصص </w:t>
      </w:r>
      <w:r>
        <w:rPr>
          <w:rFonts w:ascii="Simplified Arabic" w:hAnsi="Simplified Arabic" w:cs="Simplified Arabic" w:hint="cs"/>
          <w:sz w:val="24"/>
          <w:rtl/>
        </w:rPr>
        <w:t>ل</w:t>
      </w:r>
      <w:r w:rsidRPr="008173FE">
        <w:rPr>
          <w:rFonts w:ascii="Simplified Arabic" w:hAnsi="Simplified Arabic" w:cs="Simplified Arabic"/>
          <w:sz w:val="24"/>
          <w:rtl/>
        </w:rPr>
        <w:t>لاعتبارات الاجتماعية والاقتصادية بما يلي:</w:t>
      </w:r>
      <w:bookmarkStart w:id="2" w:name="_GoBack"/>
      <w:bookmarkEnd w:id="2"/>
    </w:p>
    <w:p w:rsidR="00B326CA" w:rsidRDefault="00B326CA" w:rsidP="003B52B3">
      <w:pPr>
        <w:suppressLineNumbers/>
        <w:suppressAutoHyphens/>
        <w:kinsoku w:val="0"/>
        <w:overflowPunct w:val="0"/>
        <w:autoSpaceDE w:val="0"/>
        <w:autoSpaceDN w:val="0"/>
        <w:bidi/>
        <w:snapToGrid w:val="0"/>
        <w:spacing w:before="120" w:after="120"/>
        <w:ind w:firstLine="720"/>
        <w:rPr>
          <w:kern w:val="22"/>
          <w:szCs w:val="22"/>
          <w:rtl/>
        </w:rPr>
      </w:pPr>
      <w:r w:rsidRPr="008173FE">
        <w:rPr>
          <w:rFonts w:ascii="Simplified Arabic" w:hAnsi="Simplified Arabic" w:cs="Simplified Arabic"/>
          <w:sz w:val="24"/>
          <w:rtl/>
        </w:rPr>
        <w:t>(أ</w:t>
      </w:r>
      <w:r>
        <w:rPr>
          <w:rFonts w:ascii="Simplified Arabic" w:hAnsi="Simplified Arabic" w:cs="Simplified Arabic"/>
          <w:sz w:val="24"/>
          <w:rtl/>
        </w:rPr>
        <w:t>)</w:t>
      </w:r>
      <w:r>
        <w:rPr>
          <w:rFonts w:ascii="Simplified Arabic" w:hAnsi="Simplified Arabic" w:cs="Simplified Arabic" w:hint="cs"/>
          <w:sz w:val="24"/>
          <w:rtl/>
        </w:rPr>
        <w:tab/>
      </w:r>
      <w:r w:rsidRPr="008173FE">
        <w:rPr>
          <w:rFonts w:ascii="Simplified Arabic" w:hAnsi="Simplified Arabic" w:cs="Simplified Arabic"/>
          <w:sz w:val="24"/>
          <w:rtl/>
        </w:rPr>
        <w:t xml:space="preserve">استعراض المعلومات المقدمة استجابة للفقرة 2 من المقرر </w:t>
      </w:r>
      <w:r>
        <w:rPr>
          <w:kern w:val="22"/>
          <w:szCs w:val="22"/>
        </w:rPr>
        <w:t>CP-9/--</w:t>
      </w:r>
      <w:r w:rsidRPr="008173FE">
        <w:rPr>
          <w:rFonts w:ascii="Simplified Arabic" w:hAnsi="Simplified Arabic" w:cs="Simplified Arabic"/>
          <w:sz w:val="24"/>
          <w:rtl/>
        </w:rPr>
        <w:t xml:space="preserve"> ونتائج المناقشات </w:t>
      </w:r>
      <w:r>
        <w:rPr>
          <w:rFonts w:ascii="Simplified Arabic" w:hAnsi="Simplified Arabic" w:cs="Simplified Arabic" w:hint="cs"/>
          <w:sz w:val="24"/>
          <w:rtl/>
        </w:rPr>
        <w:t>الإلكترونية المُدارة</w:t>
      </w:r>
      <w:r w:rsidRPr="008173FE">
        <w:rPr>
          <w:rFonts w:ascii="Simplified Arabic" w:hAnsi="Simplified Arabic" w:cs="Simplified Arabic"/>
          <w:sz w:val="24"/>
          <w:rtl/>
        </w:rPr>
        <w:t xml:space="preserve"> واستخدام هذه المعلومات لتكملة الإرشادات الطوعية، من خلال الإشارة إلى المرحلة </w:t>
      </w:r>
      <w:r>
        <w:rPr>
          <w:rFonts w:ascii="Simplified Arabic" w:hAnsi="Simplified Arabic" w:cs="Simplified Arabic" w:hint="cs"/>
          <w:sz w:val="24"/>
          <w:rtl/>
        </w:rPr>
        <w:t>في</w:t>
      </w:r>
      <w:r w:rsidRPr="008173FE">
        <w:rPr>
          <w:rFonts w:ascii="Simplified Arabic" w:hAnsi="Simplified Arabic" w:cs="Simplified Arabic"/>
          <w:sz w:val="24"/>
          <w:rtl/>
        </w:rPr>
        <w:t xml:space="preserve"> عملية التقييم، على النحو المبين في الإرشادات الطوعية،</w:t>
      </w:r>
      <w:r>
        <w:rPr>
          <w:rFonts w:ascii="Simplified Arabic" w:hAnsi="Simplified Arabic" w:cs="Simplified Arabic" w:hint="cs"/>
          <w:sz w:val="24"/>
          <w:rtl/>
        </w:rPr>
        <w:t xml:space="preserve"> التي</w:t>
      </w:r>
      <w:r w:rsidRPr="008173FE">
        <w:rPr>
          <w:rFonts w:ascii="Simplified Arabic" w:hAnsi="Simplified Arabic" w:cs="Simplified Arabic"/>
          <w:sz w:val="24"/>
          <w:rtl/>
        </w:rPr>
        <w:t xml:space="preserve"> قد تكون المعلومات ذات </w:t>
      </w:r>
      <w:r>
        <w:rPr>
          <w:rFonts w:ascii="Simplified Arabic" w:hAnsi="Simplified Arabic" w:cs="Simplified Arabic" w:hint="cs"/>
          <w:sz w:val="24"/>
          <w:rtl/>
        </w:rPr>
        <w:t>أهمية بالنسبة لها</w:t>
      </w:r>
      <w:r w:rsidRPr="008173FE">
        <w:rPr>
          <w:rFonts w:ascii="Simplified Arabic" w:hAnsi="Simplified Arabic" w:cs="Simplified Arabic"/>
          <w:sz w:val="24"/>
          <w:rtl/>
        </w:rPr>
        <w:t>؛</w:t>
      </w:r>
    </w:p>
    <w:p w:rsidR="00B326CA" w:rsidRDefault="00B326CA" w:rsidP="001875DC">
      <w:pPr>
        <w:suppressLineNumbers/>
        <w:suppressAutoHyphens/>
        <w:kinsoku w:val="0"/>
        <w:overflowPunct w:val="0"/>
        <w:autoSpaceDE w:val="0"/>
        <w:autoSpaceDN w:val="0"/>
        <w:bidi/>
        <w:snapToGrid w:val="0"/>
        <w:spacing w:before="120" w:after="120"/>
        <w:ind w:firstLine="720"/>
        <w:rPr>
          <w:kern w:val="22"/>
          <w:szCs w:val="22"/>
          <w:rtl/>
          <w:lang w:val="en-US"/>
        </w:rPr>
      </w:pPr>
      <w:r w:rsidRPr="008173FE">
        <w:rPr>
          <w:rFonts w:ascii="Simplified Arabic" w:hAnsi="Simplified Arabic" w:cs="Simplified Arabic"/>
          <w:sz w:val="24"/>
          <w:rtl/>
        </w:rPr>
        <w:t>(ب</w:t>
      </w:r>
      <w:r>
        <w:rPr>
          <w:rFonts w:ascii="Simplified Arabic" w:hAnsi="Simplified Arabic" w:cs="Simplified Arabic"/>
          <w:sz w:val="24"/>
          <w:rtl/>
        </w:rPr>
        <w:t>)</w:t>
      </w:r>
      <w:r>
        <w:rPr>
          <w:rFonts w:ascii="Simplified Arabic" w:hAnsi="Simplified Arabic" w:cs="Simplified Arabic" w:hint="cs"/>
          <w:sz w:val="24"/>
          <w:rtl/>
        </w:rPr>
        <w:tab/>
      </w:r>
      <w:r>
        <w:rPr>
          <w:rFonts w:ascii="Simplified Arabic" w:hAnsi="Simplified Arabic" w:cs="Simplified Arabic"/>
          <w:sz w:val="24"/>
          <w:rtl/>
        </w:rPr>
        <w:t>استنادا</w:t>
      </w:r>
      <w:r w:rsidRPr="008173FE">
        <w:rPr>
          <w:rFonts w:ascii="Simplified Arabic" w:hAnsi="Simplified Arabic" w:cs="Simplified Arabic"/>
          <w:sz w:val="24"/>
          <w:rtl/>
        </w:rPr>
        <w:t xml:space="preserve"> إلى هذا الاستعراض، إعداد تقرير عن أعماله و</w:t>
      </w:r>
      <w:r>
        <w:rPr>
          <w:rFonts w:ascii="Simplified Arabic" w:hAnsi="Simplified Arabic" w:cs="Simplified Arabic" w:hint="cs"/>
          <w:sz w:val="24"/>
          <w:rtl/>
        </w:rPr>
        <w:t>ت</w:t>
      </w:r>
      <w:r w:rsidRPr="008173FE">
        <w:rPr>
          <w:rFonts w:ascii="Simplified Arabic" w:hAnsi="Simplified Arabic" w:cs="Simplified Arabic"/>
          <w:sz w:val="24"/>
          <w:rtl/>
        </w:rPr>
        <w:t>قد</w:t>
      </w:r>
      <w:r>
        <w:rPr>
          <w:rFonts w:ascii="Simplified Arabic" w:hAnsi="Simplified Arabic" w:cs="Simplified Arabic" w:hint="cs"/>
          <w:sz w:val="24"/>
          <w:rtl/>
        </w:rPr>
        <w:t>ي</w:t>
      </w:r>
      <w:r w:rsidRPr="008173FE">
        <w:rPr>
          <w:rFonts w:ascii="Simplified Arabic" w:hAnsi="Simplified Arabic" w:cs="Simplified Arabic"/>
          <w:sz w:val="24"/>
          <w:rtl/>
        </w:rPr>
        <w:t>مه</w:t>
      </w:r>
      <w:r w:rsidR="003B52B3">
        <w:rPr>
          <w:rFonts w:ascii="Simplified Arabic" w:hAnsi="Simplified Arabic" w:cs="Simplified Arabic" w:hint="cs"/>
          <w:sz w:val="24"/>
          <w:rtl/>
        </w:rPr>
        <w:t xml:space="preserve"> إلى</w:t>
      </w:r>
      <w:r w:rsidRPr="008173FE">
        <w:rPr>
          <w:rFonts w:ascii="Simplified Arabic" w:hAnsi="Simplified Arabic" w:cs="Simplified Arabic"/>
          <w:sz w:val="24"/>
          <w:rtl/>
        </w:rPr>
        <w:t xml:space="preserve"> مؤتمر الأطراف العامل كاجتماع للأطراف في بروتوكول قرطاجنة</w:t>
      </w:r>
      <w:r w:rsidR="003B52B3">
        <w:rPr>
          <w:rFonts w:ascii="Simplified Arabic" w:hAnsi="Simplified Arabic" w:cs="Simplified Arabic" w:hint="cs"/>
          <w:sz w:val="24"/>
          <w:rtl/>
        </w:rPr>
        <w:t xml:space="preserve"> لينظر فيه</w:t>
      </w:r>
      <w:r w:rsidRPr="008173FE">
        <w:rPr>
          <w:rFonts w:ascii="Simplified Arabic" w:hAnsi="Simplified Arabic" w:cs="Simplified Arabic"/>
          <w:sz w:val="24"/>
          <w:rtl/>
        </w:rPr>
        <w:t xml:space="preserve"> </w:t>
      </w:r>
      <w:r w:rsidR="001875DC">
        <w:rPr>
          <w:rFonts w:ascii="Simplified Arabic" w:hAnsi="Simplified Arabic" w:cs="Simplified Arabic" w:hint="cs"/>
          <w:sz w:val="24"/>
          <w:rtl/>
        </w:rPr>
        <w:t>خلال</w:t>
      </w:r>
      <w:r w:rsidRPr="008173FE">
        <w:rPr>
          <w:rFonts w:ascii="Simplified Arabic" w:hAnsi="Simplified Arabic" w:cs="Simplified Arabic"/>
          <w:sz w:val="24"/>
          <w:rtl/>
        </w:rPr>
        <w:t xml:space="preserve"> اجتماعه العاشر</w:t>
      </w:r>
      <w:r w:rsidR="003B52B3">
        <w:rPr>
          <w:rFonts w:ascii="Simplified Arabic" w:hAnsi="Simplified Arabic" w:cs="Simplified Arabic" w:hint="cs"/>
          <w:sz w:val="24"/>
          <w:rtl/>
        </w:rPr>
        <w:t>.</w:t>
      </w:r>
    </w:p>
    <w:p w:rsidR="00251137" w:rsidRPr="001875DC" w:rsidRDefault="00251137" w:rsidP="00331FDE">
      <w:pPr>
        <w:pStyle w:val="Para1"/>
        <w:numPr>
          <w:ilvl w:val="0"/>
          <w:numId w:val="0"/>
        </w:numPr>
        <w:rPr>
          <w:kern w:val="22"/>
          <w:szCs w:val="22"/>
          <w:lang w:val="en-US"/>
        </w:rPr>
      </w:pPr>
    </w:p>
    <w:p w:rsidR="00C9161D" w:rsidRPr="00884866" w:rsidRDefault="00C9161D" w:rsidP="00676CC1">
      <w:pPr>
        <w:jc w:val="center"/>
        <w:rPr>
          <w:kern w:val="22"/>
          <w:szCs w:val="22"/>
        </w:rPr>
      </w:pPr>
      <w:r w:rsidRPr="00884866">
        <w:rPr>
          <w:kern w:val="22"/>
          <w:szCs w:val="22"/>
        </w:rPr>
        <w:t>______</w:t>
      </w:r>
      <w:r w:rsidR="00A60C29" w:rsidRPr="00884866">
        <w:rPr>
          <w:kern w:val="22"/>
          <w:szCs w:val="22"/>
        </w:rPr>
        <w:t>____</w:t>
      </w:r>
    </w:p>
    <w:p w:rsidR="00B3369F" w:rsidRPr="00884866" w:rsidRDefault="00B3369F" w:rsidP="00676CC1">
      <w:pPr>
        <w:rPr>
          <w:kern w:val="22"/>
          <w:szCs w:val="22"/>
        </w:rPr>
      </w:pPr>
    </w:p>
    <w:sectPr w:rsidR="00B3369F" w:rsidRPr="00884866" w:rsidSect="009C200D">
      <w:headerReference w:type="even" r:id="rId16"/>
      <w:headerReference w:type="default" r:id="rId17"/>
      <w:pgSz w:w="12240" w:h="15840"/>
      <w:pgMar w:top="567" w:right="1389" w:bottom="1134" w:left="1389"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274FB" w:rsidRDefault="002274FB" w:rsidP="00CF1848">
      <w:r>
        <w:separator/>
      </w:r>
    </w:p>
  </w:endnote>
  <w:endnote w:type="continuationSeparator" w:id="0">
    <w:p w:rsidR="002274FB" w:rsidRDefault="002274FB" w:rsidP="00CF18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 w:name="Times New Roman Bold">
    <w:altName w:val="Times New Roman"/>
    <w:panose1 w:val="02020803070505020304"/>
    <w:charset w:val="00"/>
    <w:family w:val="roman"/>
    <w:notTrueType/>
    <w:pitch w:val="default"/>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Univers">
    <w:altName w:val="Arial"/>
    <w:charset w:val="00"/>
    <w:family w:val="swiss"/>
    <w:pitch w:val="variable"/>
    <w:sig w:usb0="80000287" w:usb1="00000000" w:usb2="00000000" w:usb3="00000000" w:csb0="0000000F" w:csb1="00000000"/>
  </w:font>
  <w:font w:name="Lucida Grande">
    <w:altName w:val="Arial"/>
    <w:charset w:val="00"/>
    <w:family w:val="swiss"/>
    <w:pitch w:val="variable"/>
    <w:sig w:usb0="00000000" w:usb1="5000A1FF" w:usb2="00000000" w:usb3="00000000" w:csb0="000001BF" w:csb1="00000000"/>
  </w:font>
  <w:font w:name="Calibri">
    <w:panose1 w:val="020F0502020204030204"/>
    <w:charset w:val="00"/>
    <w:family w:val="swiss"/>
    <w:pitch w:val="variable"/>
    <w:sig w:usb0="E00002FF" w:usb1="4000ACFF" w:usb2="00000001" w:usb3="00000000" w:csb0="0000019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00"/>
    <w:family w:val="roman"/>
    <w:pitch w:val="variable"/>
    <w:sig w:usb0="81000003" w:usb1="00000000" w:usb2="00000000" w:usb3="00000000" w:csb0="00010001" w:csb1="00000000"/>
  </w:font>
  <w:font w:name="Simplified Arabic">
    <w:panose1 w:val="02020603050405020304"/>
    <w:charset w:val="00"/>
    <w:family w:val="roman"/>
    <w:pitch w:val="variable"/>
    <w:sig w:usb0="00002003" w:usb1="00000000" w:usb2="00000000" w:usb3="00000000" w:csb0="00000041" w:csb1="00000000"/>
  </w:font>
  <w:font w:name="Arabic Transparent">
    <w:altName w:val="Sylfaen"/>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274FB" w:rsidRDefault="002274FB" w:rsidP="00CF1848">
      <w:r>
        <w:separator/>
      </w:r>
    </w:p>
  </w:footnote>
  <w:footnote w:type="continuationSeparator" w:id="0">
    <w:p w:rsidR="002274FB" w:rsidRDefault="002274FB" w:rsidP="00CF1848">
      <w:r>
        <w:continuationSeparator/>
      </w:r>
    </w:p>
  </w:footnote>
  <w:footnote w:id="1">
    <w:p w:rsidR="009024F8" w:rsidRPr="009024F8" w:rsidRDefault="009024F8" w:rsidP="009024F8">
      <w:pPr>
        <w:pStyle w:val="FootnoteText"/>
        <w:bidi/>
        <w:ind w:firstLine="0"/>
        <w:rPr>
          <w:lang w:val="en-US" w:bidi="ar-EG"/>
        </w:rPr>
      </w:pPr>
      <w:r>
        <w:rPr>
          <w:rStyle w:val="FootnoteReference"/>
        </w:rPr>
        <w:footnoteRef/>
      </w:r>
      <w:r>
        <w:rPr>
          <w:rFonts w:hint="cs"/>
          <w:rtl/>
          <w:lang w:val="en-US" w:bidi="ar-EG"/>
        </w:rPr>
        <w:t xml:space="preserve"> </w:t>
      </w:r>
      <w:r w:rsidRPr="009024F8">
        <w:rPr>
          <w:rFonts w:hint="cs"/>
          <w:sz w:val="20"/>
          <w:szCs w:val="20"/>
          <w:rtl/>
          <w:lang w:bidi="ar-EG"/>
        </w:rPr>
        <w:t xml:space="preserve">على النحو الوارد في </w:t>
      </w:r>
      <w:r w:rsidRPr="009024F8">
        <w:rPr>
          <w:sz w:val="20"/>
          <w:szCs w:val="20"/>
          <w:lang w:val="en-CA" w:bidi="ar-EG"/>
        </w:rPr>
        <w:t>CBD/CP/MOP/9/10</w:t>
      </w:r>
      <w:r w:rsidRPr="009024F8">
        <w:rPr>
          <w:rFonts w:hint="cs"/>
          <w:sz w:val="20"/>
          <w:szCs w:val="20"/>
          <w:rtl/>
          <w:lang w:val="en-CA" w:bidi="ar-EG"/>
        </w:rPr>
        <w:t>، المرفق.</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noProof/>
        <w:kern w:val="22"/>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EndPr/>
    <w:sdtContent>
      <w:p w:rsidR="00534681" w:rsidRPr="00884866" w:rsidRDefault="002C1000" w:rsidP="00884866">
        <w:pPr>
          <w:pStyle w:val="Header"/>
          <w:tabs>
            <w:tab w:val="clear" w:pos="4320"/>
            <w:tab w:val="clear" w:pos="8640"/>
          </w:tabs>
          <w:jc w:val="left"/>
          <w:rPr>
            <w:noProof/>
            <w:kern w:val="22"/>
          </w:rPr>
        </w:pPr>
        <w:r>
          <w:rPr>
            <w:noProof/>
            <w:kern w:val="22"/>
            <w:lang w:val="en-US"/>
          </w:rPr>
          <w:t>CBD/CP/MOP/9/L.12</w:t>
        </w:r>
      </w:p>
    </w:sdtContent>
  </w:sdt>
  <w:p w:rsidR="00534681" w:rsidRPr="00884866" w:rsidRDefault="00534681" w:rsidP="00884866">
    <w:pPr>
      <w:pStyle w:val="Header"/>
      <w:tabs>
        <w:tab w:val="clear" w:pos="4320"/>
        <w:tab w:val="clear" w:pos="8640"/>
      </w:tabs>
      <w:jc w:val="left"/>
      <w:rPr>
        <w:noProof/>
        <w:kern w:val="22"/>
      </w:rPr>
    </w:pPr>
    <w:r w:rsidRPr="00884866">
      <w:rPr>
        <w:noProof/>
        <w:kern w:val="22"/>
      </w:rPr>
      <w:t xml:space="preserve">Page </w:t>
    </w:r>
    <w:r w:rsidR="00CA2F02" w:rsidRPr="00884866">
      <w:rPr>
        <w:noProof/>
        <w:kern w:val="22"/>
      </w:rPr>
      <w:fldChar w:fldCharType="begin"/>
    </w:r>
    <w:r w:rsidRPr="00884866">
      <w:rPr>
        <w:noProof/>
        <w:kern w:val="22"/>
      </w:rPr>
      <w:instrText xml:space="preserve"> PAGE   \* MERGEFORMAT </w:instrText>
    </w:r>
    <w:r w:rsidR="00CA2F02" w:rsidRPr="00884866">
      <w:rPr>
        <w:noProof/>
        <w:kern w:val="22"/>
      </w:rPr>
      <w:fldChar w:fldCharType="separate"/>
    </w:r>
    <w:r w:rsidR="00A76A38">
      <w:rPr>
        <w:noProof/>
        <w:kern w:val="22"/>
      </w:rPr>
      <w:t>2</w:t>
    </w:r>
    <w:r w:rsidR="00CA2F02" w:rsidRPr="00884866">
      <w:rPr>
        <w:noProof/>
        <w:kern w:val="22"/>
      </w:rPr>
      <w:fldChar w:fldCharType="end"/>
    </w:r>
  </w:p>
  <w:p w:rsidR="00534681" w:rsidRPr="00884866" w:rsidRDefault="00534681" w:rsidP="00884866">
    <w:pPr>
      <w:pStyle w:val="Header"/>
      <w:tabs>
        <w:tab w:val="clear" w:pos="4320"/>
        <w:tab w:val="clear" w:pos="8640"/>
      </w:tabs>
      <w:jc w:val="left"/>
      <w:rPr>
        <w:noProof/>
        <w:kern w:val="22"/>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lang w:val="en-CA"/>
      </w:rPr>
      <w:alias w:val="Subject"/>
      <w:tag w:val=""/>
      <w:id w:val="851227268"/>
      <w:dataBinding w:prefixMappings="xmlns:ns0='http://purl.org/dc/elements/1.1/' xmlns:ns1='http://schemas.openxmlformats.org/package/2006/metadata/core-properties' " w:xpath="/ns1:coreProperties[1]/ns0:subject[1]" w:storeItemID="{6C3C8BC8-F283-45AE-878A-BAB7291924A1}"/>
      <w:text/>
    </w:sdtPr>
    <w:sdtEndPr/>
    <w:sdtContent>
      <w:p w:rsidR="009505C9" w:rsidRPr="00884866" w:rsidRDefault="002C1000" w:rsidP="009505C9">
        <w:pPr>
          <w:pStyle w:val="Header"/>
          <w:jc w:val="right"/>
          <w:rPr>
            <w:lang w:val="en-CA"/>
          </w:rPr>
        </w:pPr>
        <w:r>
          <w:rPr>
            <w:lang w:val="en-US"/>
          </w:rPr>
          <w:t>CBD/CP/MOP/9/L.12</w:t>
        </w:r>
      </w:p>
    </w:sdtContent>
  </w:sdt>
  <w:p w:rsidR="009505C9" w:rsidRPr="00000614" w:rsidRDefault="009505C9" w:rsidP="009505C9">
    <w:pPr>
      <w:pStyle w:val="Header"/>
      <w:jc w:val="right"/>
      <w:rPr>
        <w:lang w:val="fr-FR"/>
      </w:rPr>
    </w:pPr>
    <w:r w:rsidRPr="00000614">
      <w:rPr>
        <w:lang w:val="fr-FR"/>
      </w:rPr>
      <w:t xml:space="preserve">Page </w:t>
    </w:r>
    <w:r w:rsidR="00CA2F02">
      <w:fldChar w:fldCharType="begin"/>
    </w:r>
    <w:r w:rsidRPr="00000614">
      <w:rPr>
        <w:lang w:val="fr-FR"/>
      </w:rPr>
      <w:instrText xml:space="preserve"> PAGE   \* MERGEFORMAT </w:instrText>
    </w:r>
    <w:r w:rsidR="00CA2F02">
      <w:fldChar w:fldCharType="separate"/>
    </w:r>
    <w:r w:rsidR="009C200D" w:rsidRPr="00000614">
      <w:rPr>
        <w:noProof/>
        <w:lang w:val="fr-FR"/>
      </w:rPr>
      <w:t>1</w:t>
    </w:r>
    <w:r w:rsidR="00CA2F02">
      <w:rPr>
        <w:noProof/>
      </w:rPr>
      <w:fldChar w:fldCharType="end"/>
    </w:r>
  </w:p>
  <w:p w:rsidR="009505C9" w:rsidRPr="00000614" w:rsidRDefault="009505C9">
    <w:pPr>
      <w:pStyle w:val="Header"/>
      <w:rPr>
        <w:lang w:val="fr-FR"/>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567868"/>
    <w:multiLevelType w:val="hybridMultilevel"/>
    <w:tmpl w:val="D916D63A"/>
    <w:lvl w:ilvl="0" w:tplc="29109CA6">
      <w:start w:val="1"/>
      <w:numFmt w:val="decimal"/>
      <w:lvlText w:val="%1."/>
      <w:lvlJc w:val="left"/>
      <w:pPr>
        <w:ind w:left="644" w:hanging="360"/>
      </w:pPr>
      <w:rPr>
        <w:rFonts w:ascii="Times New Roman" w:eastAsia="Times New Roman" w:hAnsi="Times New Roman" w:cs="Times New Roman"/>
        <w:b w:val="0"/>
        <w:i w:val="0"/>
      </w:rPr>
    </w:lvl>
    <w:lvl w:ilvl="1" w:tplc="133C4270">
      <w:start w:val="1"/>
      <w:numFmt w:val="lowerLetter"/>
      <w:lvlText w:val="(%2)"/>
      <w:lvlJc w:val="left"/>
      <w:pPr>
        <w:ind w:left="1364" w:hanging="360"/>
      </w:pPr>
      <w:rPr>
        <w:rFonts w:hint="default"/>
        <w:b w:val="0"/>
        <w:i w:val="0"/>
      </w:rPr>
    </w:lvl>
    <w:lvl w:ilvl="2" w:tplc="1009001B">
      <w:start w:val="1"/>
      <w:numFmt w:val="lowerRoman"/>
      <w:lvlText w:val="%3."/>
      <w:lvlJc w:val="right"/>
      <w:pPr>
        <w:ind w:left="2084" w:hanging="180"/>
      </w:pPr>
    </w:lvl>
    <w:lvl w:ilvl="3" w:tplc="1009000F" w:tentative="1">
      <w:start w:val="1"/>
      <w:numFmt w:val="decimal"/>
      <w:lvlText w:val="%4."/>
      <w:lvlJc w:val="left"/>
      <w:pPr>
        <w:ind w:left="2804" w:hanging="360"/>
      </w:pPr>
    </w:lvl>
    <w:lvl w:ilvl="4" w:tplc="10090019" w:tentative="1">
      <w:start w:val="1"/>
      <w:numFmt w:val="lowerLetter"/>
      <w:lvlText w:val="%5."/>
      <w:lvlJc w:val="left"/>
      <w:pPr>
        <w:ind w:left="3524" w:hanging="360"/>
      </w:pPr>
    </w:lvl>
    <w:lvl w:ilvl="5" w:tplc="1009001B" w:tentative="1">
      <w:start w:val="1"/>
      <w:numFmt w:val="lowerRoman"/>
      <w:lvlText w:val="%6."/>
      <w:lvlJc w:val="right"/>
      <w:pPr>
        <w:ind w:left="4244" w:hanging="180"/>
      </w:pPr>
    </w:lvl>
    <w:lvl w:ilvl="6" w:tplc="1009000F" w:tentative="1">
      <w:start w:val="1"/>
      <w:numFmt w:val="decimal"/>
      <w:lvlText w:val="%7."/>
      <w:lvlJc w:val="left"/>
      <w:pPr>
        <w:ind w:left="4964" w:hanging="360"/>
      </w:pPr>
    </w:lvl>
    <w:lvl w:ilvl="7" w:tplc="10090019" w:tentative="1">
      <w:start w:val="1"/>
      <w:numFmt w:val="lowerLetter"/>
      <w:lvlText w:val="%8."/>
      <w:lvlJc w:val="left"/>
      <w:pPr>
        <w:ind w:left="5684" w:hanging="360"/>
      </w:pPr>
    </w:lvl>
    <w:lvl w:ilvl="8" w:tplc="1009001B" w:tentative="1">
      <w:start w:val="1"/>
      <w:numFmt w:val="lowerRoman"/>
      <w:lvlText w:val="%9."/>
      <w:lvlJc w:val="right"/>
      <w:pPr>
        <w:ind w:left="6404" w:hanging="180"/>
      </w:pPr>
    </w:lvl>
  </w:abstractNum>
  <w:abstractNum w:abstractNumId="1">
    <w:nsid w:val="0B740DDC"/>
    <w:multiLevelType w:val="multilevel"/>
    <w:tmpl w:val="72FCC390"/>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191"/>
        </w:tabs>
        <w:ind w:left="1191" w:hanging="471"/>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
    <w:nsid w:val="0B8510F5"/>
    <w:multiLevelType w:val="hybridMultilevel"/>
    <w:tmpl w:val="EA102A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19477FA5"/>
    <w:multiLevelType w:val="hybridMultilevel"/>
    <w:tmpl w:val="8512A1B4"/>
    <w:lvl w:ilvl="0" w:tplc="13F6269C">
      <w:start w:val="1"/>
      <w:numFmt w:val="decimal"/>
      <w:lvlText w:val="%1."/>
      <w:lvlJc w:val="left"/>
      <w:pPr>
        <w:tabs>
          <w:tab w:val="num" w:pos="720"/>
        </w:tabs>
        <w:ind w:left="0" w:firstLine="0"/>
      </w:pPr>
      <w:rPr>
        <w:rFonts w:hint="default"/>
      </w:rPr>
    </w:lvl>
    <w:lvl w:ilvl="1" w:tplc="561613B4">
      <w:start w:val="1"/>
      <w:numFmt w:val="lowerLetter"/>
      <w:lvlText w:val="(%2)"/>
      <w:lvlJc w:val="left"/>
      <w:pPr>
        <w:tabs>
          <w:tab w:val="num" w:pos="1080"/>
        </w:tabs>
        <w:ind w:left="1080" w:hanging="360"/>
      </w:pPr>
      <w:rPr>
        <w:rFonts w:hint="default"/>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4">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5">
    <w:nsid w:val="2F2D03A2"/>
    <w:multiLevelType w:val="hybridMultilevel"/>
    <w:tmpl w:val="230AA08E"/>
    <w:lvl w:ilvl="0" w:tplc="8F261AF2">
      <w:start w:val="1"/>
      <w:numFmt w:val="lowerLetter"/>
      <w:lvlText w:val="(%1)"/>
      <w:lvlJc w:val="left"/>
      <w:pPr>
        <w:ind w:left="1800" w:hanging="360"/>
      </w:pPr>
      <w:rPr>
        <w:rFonts w:hint="default"/>
        <w:b w:val="0"/>
        <w:i w:val="0"/>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6">
    <w:nsid w:val="44CC7FBB"/>
    <w:multiLevelType w:val="hybridMultilevel"/>
    <w:tmpl w:val="45E4BE68"/>
    <w:lvl w:ilvl="0" w:tplc="F89AE9DE">
      <w:start w:val="1"/>
      <w:numFmt w:val="lowerLetter"/>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7">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8">
    <w:nsid w:val="4E0442B4"/>
    <w:multiLevelType w:val="multilevel"/>
    <w:tmpl w:val="4FF0117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9">
    <w:nsid w:val="581151E5"/>
    <w:multiLevelType w:val="hybridMultilevel"/>
    <w:tmpl w:val="05FA9C00"/>
    <w:lvl w:ilvl="0" w:tplc="72F6D3AC">
      <w:start w:val="1"/>
      <w:numFmt w:val="upperLetter"/>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5C975246"/>
    <w:multiLevelType w:val="hybridMultilevel"/>
    <w:tmpl w:val="8CC0468E"/>
    <w:lvl w:ilvl="0" w:tplc="4342ADA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12">
    <w:nsid w:val="73D802DE"/>
    <w:multiLevelType w:val="hybridMultilevel"/>
    <w:tmpl w:val="33140710"/>
    <w:lvl w:ilvl="0" w:tplc="D30ACC9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7B617DFD"/>
    <w:multiLevelType w:val="hybridMultilevel"/>
    <w:tmpl w:val="0DFE417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4"/>
  </w:num>
  <w:num w:numId="2">
    <w:abstractNumId w:val="8"/>
  </w:num>
  <w:num w:numId="3">
    <w:abstractNumId w:val="6"/>
  </w:num>
  <w:num w:numId="4">
    <w:abstractNumId w:val="8"/>
  </w:num>
  <w:num w:numId="5">
    <w:abstractNumId w:val="7"/>
  </w:num>
  <w:num w:numId="6">
    <w:abstractNumId w:val="1"/>
  </w:num>
  <w:num w:numId="7">
    <w:abstractNumId w:val="3"/>
  </w:num>
  <w:num w:numId="8">
    <w:abstractNumId w:val="6"/>
    <w:lvlOverride w:ilvl="0">
      <w:startOverride w:val="1"/>
    </w:lvlOverride>
  </w:num>
  <w:num w:numId="9">
    <w:abstractNumId w:val="11"/>
  </w:num>
  <w:num w:numId="10">
    <w:abstractNumId w:val="6"/>
    <w:lvlOverride w:ilvl="0">
      <w:startOverride w:val="1"/>
    </w:lvlOverride>
  </w:num>
  <w:num w:numId="11">
    <w:abstractNumId w:val="6"/>
    <w:lvlOverride w:ilvl="0">
      <w:startOverride w:val="1"/>
    </w:lvlOverride>
  </w:num>
  <w:num w:numId="12">
    <w:abstractNumId w:val="6"/>
    <w:lvlOverride w:ilvl="0">
      <w:startOverride w:val="1"/>
    </w:lvlOverride>
  </w:num>
  <w:num w:numId="13">
    <w:abstractNumId w:val="6"/>
    <w:lvlOverride w:ilvl="0">
      <w:startOverride w:val="1"/>
    </w:lvlOverride>
  </w:num>
  <w:num w:numId="14">
    <w:abstractNumId w:val="10"/>
  </w:num>
  <w:num w:numId="15">
    <w:abstractNumId w:val="9"/>
  </w:num>
  <w:num w:numId="16">
    <w:abstractNumId w:val="2"/>
  </w:num>
  <w:num w:numId="17">
    <w:abstractNumId w:val="12"/>
  </w:num>
  <w:num w:numId="18">
    <w:abstractNumId w:val="13"/>
  </w:num>
  <w:num w:numId="19">
    <w:abstractNumId w:val="0"/>
  </w:num>
  <w:num w:numId="2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5"/>
  <w:activeWritingStyle w:appName="MSWord" w:lang="fr-FR" w:vendorID="64" w:dllVersion="6" w:nlCheck="1" w:checkStyle="0"/>
  <w:activeWritingStyle w:appName="MSWord" w:lang="en-CA" w:vendorID="64" w:dllVersion="6" w:nlCheck="1" w:checkStyle="1"/>
  <w:activeWritingStyle w:appName="MSWord" w:lang="en-US" w:vendorID="64" w:dllVersion="6" w:nlCheck="1" w:checkStyle="1"/>
  <w:activeWritingStyle w:appName="MSWord" w:lang="en-GB" w:vendorID="64" w:dllVersion="6" w:nlCheck="1" w:checkStyle="1"/>
  <w:activeWritingStyle w:appName="MSWord" w:lang="en-GB" w:vendorID="64" w:dllVersion="0" w:nlCheck="1" w:checkStyle="0"/>
  <w:activeWritingStyle w:appName="MSWord" w:lang="en-US" w:vendorID="64" w:dllVersion="0" w:nlCheck="1" w:checkStyle="0"/>
  <w:activeWritingStyle w:appName="MSWord" w:lang="en-CA" w:vendorID="64" w:dllVersion="0" w:nlCheck="1" w:checkStyle="0"/>
  <w:activeWritingStyle w:appName="MSWord" w:lang="fr-FR" w:vendorID="64" w:dllVersion="0" w:nlCheck="1" w:checkStyle="0"/>
  <w:activeWritingStyle w:appName="MSWord" w:lang="en-GB" w:vendorID="64" w:dllVersion="131078" w:nlCheck="1" w:checkStyle="1"/>
  <w:activeWritingStyle w:appName="MSWord" w:lang="en-CA" w:vendorID="64" w:dllVersion="131078" w:nlCheck="1" w:checkStyle="1"/>
  <w:activeWritingStyle w:appName="MSWord" w:lang="fr-FR" w:vendorID="64" w:dllVersion="131078" w:nlCheck="1" w:checkStyle="1"/>
  <w:activeWritingStyle w:appName="MSWord" w:lang="en-US" w:vendorID="64" w:dllVersion="131078" w:nlCheck="1" w:checkStyle="1"/>
  <w:proofState w:spelling="clean" w:grammar="clean"/>
  <w:defaultTabStop w:val="720"/>
  <w:evenAndOddHeaders/>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9161D"/>
    <w:rsid w:val="00000614"/>
    <w:rsid w:val="00017A01"/>
    <w:rsid w:val="0004663B"/>
    <w:rsid w:val="000974F6"/>
    <w:rsid w:val="000A42B2"/>
    <w:rsid w:val="000D19D8"/>
    <w:rsid w:val="000E4044"/>
    <w:rsid w:val="000E673A"/>
    <w:rsid w:val="000F74F5"/>
    <w:rsid w:val="00105372"/>
    <w:rsid w:val="00131E7A"/>
    <w:rsid w:val="001372FB"/>
    <w:rsid w:val="001701CA"/>
    <w:rsid w:val="00172AF6"/>
    <w:rsid w:val="00176CEE"/>
    <w:rsid w:val="001875DC"/>
    <w:rsid w:val="002020FF"/>
    <w:rsid w:val="002274FB"/>
    <w:rsid w:val="00251137"/>
    <w:rsid w:val="002B784E"/>
    <w:rsid w:val="002C1000"/>
    <w:rsid w:val="002D7E41"/>
    <w:rsid w:val="00331FDE"/>
    <w:rsid w:val="00340509"/>
    <w:rsid w:val="00372F74"/>
    <w:rsid w:val="003B52B3"/>
    <w:rsid w:val="003C7054"/>
    <w:rsid w:val="003D2704"/>
    <w:rsid w:val="003E1580"/>
    <w:rsid w:val="003E2C2B"/>
    <w:rsid w:val="003E6470"/>
    <w:rsid w:val="003F7224"/>
    <w:rsid w:val="00402F24"/>
    <w:rsid w:val="00405146"/>
    <w:rsid w:val="0042412C"/>
    <w:rsid w:val="00425097"/>
    <w:rsid w:val="00427D21"/>
    <w:rsid w:val="00440AD3"/>
    <w:rsid w:val="00447A62"/>
    <w:rsid w:val="004644C2"/>
    <w:rsid w:val="00467F9C"/>
    <w:rsid w:val="004912D3"/>
    <w:rsid w:val="00493D8B"/>
    <w:rsid w:val="00493FB1"/>
    <w:rsid w:val="00534681"/>
    <w:rsid w:val="0053596D"/>
    <w:rsid w:val="005A17D4"/>
    <w:rsid w:val="006122BA"/>
    <w:rsid w:val="0061445E"/>
    <w:rsid w:val="006370D2"/>
    <w:rsid w:val="00676CC1"/>
    <w:rsid w:val="006A0BB3"/>
    <w:rsid w:val="006B2290"/>
    <w:rsid w:val="006E2ADF"/>
    <w:rsid w:val="006F1189"/>
    <w:rsid w:val="00702EE0"/>
    <w:rsid w:val="00717D88"/>
    <w:rsid w:val="00742678"/>
    <w:rsid w:val="00762E3D"/>
    <w:rsid w:val="007942D3"/>
    <w:rsid w:val="007A5B6C"/>
    <w:rsid w:val="007B6C09"/>
    <w:rsid w:val="007D5360"/>
    <w:rsid w:val="007E09DA"/>
    <w:rsid w:val="00817392"/>
    <w:rsid w:val="008178B6"/>
    <w:rsid w:val="00827C03"/>
    <w:rsid w:val="00865B74"/>
    <w:rsid w:val="00884866"/>
    <w:rsid w:val="0089177F"/>
    <w:rsid w:val="008F2ADB"/>
    <w:rsid w:val="009024F8"/>
    <w:rsid w:val="00911D31"/>
    <w:rsid w:val="0092616D"/>
    <w:rsid w:val="00930BA1"/>
    <w:rsid w:val="0093169E"/>
    <w:rsid w:val="009505C9"/>
    <w:rsid w:val="00957FFB"/>
    <w:rsid w:val="00983E20"/>
    <w:rsid w:val="009C200D"/>
    <w:rsid w:val="009F781C"/>
    <w:rsid w:val="00A60C29"/>
    <w:rsid w:val="00A72E2E"/>
    <w:rsid w:val="00A76A38"/>
    <w:rsid w:val="00AE27F7"/>
    <w:rsid w:val="00B326CA"/>
    <w:rsid w:val="00B3369F"/>
    <w:rsid w:val="00B3390D"/>
    <w:rsid w:val="00B3515B"/>
    <w:rsid w:val="00B50546"/>
    <w:rsid w:val="00BD3A1F"/>
    <w:rsid w:val="00C9161D"/>
    <w:rsid w:val="00C91B6C"/>
    <w:rsid w:val="00CA2F02"/>
    <w:rsid w:val="00CD33BD"/>
    <w:rsid w:val="00CF1848"/>
    <w:rsid w:val="00D12044"/>
    <w:rsid w:val="00D76A18"/>
    <w:rsid w:val="00DD118C"/>
    <w:rsid w:val="00DE3F2C"/>
    <w:rsid w:val="00DF574B"/>
    <w:rsid w:val="00E66235"/>
    <w:rsid w:val="00E83C24"/>
    <w:rsid w:val="00E86348"/>
    <w:rsid w:val="00E9318D"/>
    <w:rsid w:val="00EB52E8"/>
    <w:rsid w:val="00EB7370"/>
    <w:rsid w:val="00F10433"/>
    <w:rsid w:val="00F23BC0"/>
    <w:rsid w:val="00F94774"/>
    <w:rsid w:val="00FC53DB"/>
    <w:rsid w:val="00FD6918"/>
    <w:rsid w:val="00FE54CE"/>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0"/>
    <w:lsdException w:name="toc 2" w:uiPriority="0"/>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footnote text" w:uiPriority="0" w:qFormat="1"/>
    <w:lsdException w:name="header" w:uiPriority="0"/>
    <w:lsdException w:name="footer" w:uiPriority="0"/>
    <w:lsdException w:name="caption" w:uiPriority="35" w:qFormat="1"/>
    <w:lsdException w:name="footnote reference" w:uiPriority="0" w:qFormat="1"/>
    <w:lsdException w:name="page number" w:uiPriority="0"/>
    <w:lsdException w:name="endnote reference" w:uiPriority="0"/>
    <w:lsdException w:name="endnote text" w:uiPriority="0"/>
    <w:lsdException w:name="toa heading" w:uiPriority="0"/>
    <w:lsdException w:name="Title" w:semiHidden="0" w:uiPriority="10" w:unhideWhenUsed="0" w:qFormat="1"/>
    <w:lsdException w:name="Default Paragraph Font" w:uiPriority="0"/>
    <w:lsdException w:name="Body Text" w:uiPriority="0"/>
    <w:lsdException w:name="Body Text Indent" w:uiPriority="0"/>
    <w:lsdException w:name="Subtitle" w:semiHidden="0" w:uiPriority="11" w:unhideWhenUsed="0" w:qFormat="1"/>
    <w:lsdException w:name="Hyperlink" w:uiPriority="0"/>
    <w:lsdException w:name="FollowedHyperlink" w:uiPriority="0"/>
    <w:lsdException w:name="Strong" w:semiHidden="0" w:uiPriority="22" w:unhideWhenUsed="0" w:qFormat="1"/>
    <w:lsdException w:name="Emphasis" w:semiHidden="0" w:uiPriority="20" w:unhideWhenUsed="0" w:qFormat="1"/>
    <w:lsdException w:name="Normal Table" w:semiHidden="0" w:unhideWhenUsed="0"/>
    <w:lsdException w:name="No List" w:uiPriority="0"/>
    <w:lsdException w:name="Table Subtle 2" w:semiHidden="0" w:unhideWhenUsed="0"/>
    <w:lsdException w:name="Table Web 3" w:semiHidden="0" w:unhideWhenUsed="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E09DA"/>
    <w:pPr>
      <w:jc w:val="both"/>
    </w:pPr>
    <w:rPr>
      <w:rFonts w:ascii="Times New Roman" w:eastAsia="Times New Roman" w:hAnsi="Times New Roman" w:cs="Times New Roman"/>
      <w:sz w:val="22"/>
      <w:lang w:val="en-GB"/>
    </w:rPr>
  </w:style>
  <w:style w:type="paragraph" w:styleId="Heading1">
    <w:name w:val="heading 1"/>
    <w:basedOn w:val="Normal"/>
    <w:next w:val="Heading2"/>
    <w:link w:val="Heading1Char"/>
    <w:qFormat/>
    <w:rsid w:val="007E09DA"/>
    <w:pPr>
      <w:keepNext/>
      <w:tabs>
        <w:tab w:val="left" w:pos="720"/>
      </w:tabs>
      <w:spacing w:before="240" w:after="120"/>
      <w:jc w:val="center"/>
      <w:outlineLvl w:val="0"/>
    </w:pPr>
    <w:rPr>
      <w:b/>
      <w:caps/>
    </w:rPr>
  </w:style>
  <w:style w:type="paragraph" w:styleId="Heading2">
    <w:name w:val="heading 2"/>
    <w:basedOn w:val="Normal"/>
    <w:next w:val="Normal"/>
    <w:link w:val="Heading2Char"/>
    <w:qFormat/>
    <w:rsid w:val="006122BA"/>
    <w:pPr>
      <w:keepNext/>
      <w:tabs>
        <w:tab w:val="left" w:pos="720"/>
      </w:tabs>
      <w:spacing w:before="120" w:after="120"/>
      <w:jc w:val="center"/>
      <w:outlineLvl w:val="1"/>
    </w:pPr>
    <w:rPr>
      <w:b/>
      <w:bCs/>
      <w:iCs/>
    </w:rPr>
  </w:style>
  <w:style w:type="paragraph" w:styleId="Heading3">
    <w:name w:val="heading 3"/>
    <w:basedOn w:val="Normal"/>
    <w:next w:val="Normal"/>
    <w:link w:val="Heading3Char"/>
    <w:qFormat/>
    <w:rsid w:val="007E09DA"/>
    <w:pPr>
      <w:keepNext/>
      <w:tabs>
        <w:tab w:val="left" w:pos="567"/>
      </w:tabs>
      <w:spacing w:before="120" w:after="120"/>
      <w:jc w:val="center"/>
      <w:outlineLvl w:val="2"/>
    </w:pPr>
    <w:rPr>
      <w:i/>
      <w:iCs/>
    </w:rPr>
  </w:style>
  <w:style w:type="paragraph" w:styleId="Heading4">
    <w:name w:val="heading 4"/>
    <w:basedOn w:val="Normal"/>
    <w:link w:val="Heading4Char"/>
    <w:qFormat/>
    <w:rsid w:val="007E09DA"/>
    <w:pPr>
      <w:keepNext/>
      <w:spacing w:before="120" w:after="120"/>
      <w:outlineLvl w:val="3"/>
    </w:pPr>
    <w:rPr>
      <w:rFonts w:ascii="Times New Roman Bold" w:eastAsia="Arial Unicode MS" w:hAnsi="Times New Roman Bold" w:cs="Arial"/>
      <w:b/>
      <w:bCs/>
      <w:i/>
    </w:rPr>
  </w:style>
  <w:style w:type="paragraph" w:styleId="Heading5">
    <w:name w:val="heading 5"/>
    <w:basedOn w:val="Normal"/>
    <w:next w:val="Normal"/>
    <w:link w:val="Heading5Char"/>
    <w:qFormat/>
    <w:rsid w:val="007E09DA"/>
    <w:pPr>
      <w:keepNext/>
      <w:numPr>
        <w:ilvl w:val="4"/>
        <w:numId w:val="1"/>
      </w:numPr>
      <w:spacing w:before="120" w:after="120"/>
      <w:jc w:val="left"/>
      <w:outlineLvl w:val="4"/>
    </w:pPr>
    <w:rPr>
      <w:bCs/>
      <w:i/>
      <w:szCs w:val="26"/>
      <w:lang w:val="en-CA"/>
    </w:rPr>
  </w:style>
  <w:style w:type="paragraph" w:styleId="Heading6">
    <w:name w:val="heading 6"/>
    <w:basedOn w:val="Normal"/>
    <w:next w:val="Normal"/>
    <w:link w:val="Heading6Char"/>
    <w:qFormat/>
    <w:rsid w:val="007E09DA"/>
    <w:pPr>
      <w:keepNext/>
      <w:spacing w:after="240" w:line="240" w:lineRule="exact"/>
      <w:ind w:left="720"/>
      <w:outlineLvl w:val="5"/>
    </w:pPr>
    <w:rPr>
      <w:u w:val="single"/>
    </w:rPr>
  </w:style>
  <w:style w:type="paragraph" w:styleId="Heading7">
    <w:name w:val="heading 7"/>
    <w:basedOn w:val="Normal"/>
    <w:next w:val="Normal"/>
    <w:link w:val="Heading7Char"/>
    <w:rsid w:val="007E09DA"/>
    <w:pPr>
      <w:keepNext/>
      <w:jc w:val="right"/>
      <w:outlineLvl w:val="6"/>
    </w:pPr>
    <w:rPr>
      <w:rFonts w:ascii="Univers" w:hAnsi="Univers"/>
      <w:b/>
      <w:sz w:val="28"/>
    </w:rPr>
  </w:style>
  <w:style w:type="paragraph" w:styleId="Heading8">
    <w:name w:val="heading 8"/>
    <w:basedOn w:val="Normal"/>
    <w:next w:val="Normal"/>
    <w:link w:val="Heading8Char"/>
    <w:qFormat/>
    <w:rsid w:val="007E09DA"/>
    <w:pPr>
      <w:keepNext/>
      <w:jc w:val="right"/>
      <w:outlineLvl w:val="7"/>
    </w:pPr>
    <w:rPr>
      <w:rFonts w:ascii="Univers" w:hAnsi="Univers"/>
      <w:b/>
      <w:sz w:val="32"/>
    </w:rPr>
  </w:style>
  <w:style w:type="paragraph" w:styleId="Heading9">
    <w:name w:val="heading 9"/>
    <w:basedOn w:val="Normal"/>
    <w:next w:val="Normal"/>
    <w:link w:val="Heading9Char"/>
    <w:rsid w:val="007E09DA"/>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hAnsi="Lucida Grande" w:cs="Lucida Grande"/>
      <w:sz w:val="18"/>
      <w:szCs w:val="18"/>
      <w:lang w:val="en-US"/>
    </w:rPr>
  </w:style>
  <w:style w:type="character" w:styleId="PlaceholderText">
    <w:name w:val="Placeholder Text"/>
    <w:basedOn w:val="DefaultParagraphFont"/>
    <w:uiPriority w:val="99"/>
    <w:semiHidden/>
    <w:rsid w:val="00105372"/>
    <w:rPr>
      <w:color w:val="808080"/>
    </w:rPr>
  </w:style>
  <w:style w:type="paragraph" w:styleId="Header">
    <w:name w:val="header"/>
    <w:basedOn w:val="Normal"/>
    <w:link w:val="HeaderChar"/>
    <w:rsid w:val="007E09DA"/>
    <w:pPr>
      <w:tabs>
        <w:tab w:val="center" w:pos="4320"/>
        <w:tab w:val="right" w:pos="8640"/>
      </w:tabs>
    </w:pPr>
  </w:style>
  <w:style w:type="character" w:customStyle="1" w:styleId="HeaderChar">
    <w:name w:val="Header Char"/>
    <w:basedOn w:val="DefaultParagraphFont"/>
    <w:link w:val="Header"/>
    <w:rsid w:val="00CF1848"/>
    <w:rPr>
      <w:rFonts w:ascii="Times New Roman" w:eastAsia="Times New Roman" w:hAnsi="Times New Roman" w:cs="Times New Roman"/>
      <w:sz w:val="22"/>
      <w:lang w:val="en-GB"/>
    </w:rPr>
  </w:style>
  <w:style w:type="paragraph" w:styleId="Footer">
    <w:name w:val="footer"/>
    <w:basedOn w:val="Normal"/>
    <w:link w:val="FooterChar"/>
    <w:rsid w:val="007E09DA"/>
    <w:pPr>
      <w:tabs>
        <w:tab w:val="center" w:pos="4320"/>
        <w:tab w:val="right" w:pos="8640"/>
      </w:tabs>
      <w:ind w:firstLine="720"/>
      <w:jc w:val="right"/>
    </w:pPr>
  </w:style>
  <w:style w:type="character" w:customStyle="1" w:styleId="FooterChar">
    <w:name w:val="Footer Char"/>
    <w:basedOn w:val="DefaultParagraphFont"/>
    <w:link w:val="Footer"/>
    <w:rsid w:val="00CF1848"/>
    <w:rPr>
      <w:rFonts w:ascii="Times New Roman" w:eastAsia="Times New Roman" w:hAnsi="Times New Roman" w:cs="Times New Roman"/>
      <w:sz w:val="22"/>
      <w:lang w:val="en-GB"/>
    </w:rPr>
  </w:style>
  <w:style w:type="paragraph" w:customStyle="1" w:styleId="meetingname">
    <w:name w:val="meeting name"/>
    <w:basedOn w:val="Normal"/>
    <w:qFormat/>
    <w:rsid w:val="00534681"/>
    <w:pPr>
      <w:ind w:left="142" w:right="4218" w:hanging="142"/>
    </w:pPr>
    <w:rPr>
      <w:caps/>
      <w:szCs w:val="22"/>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US"/>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lang w:val="en-US"/>
    </w:rPr>
  </w:style>
  <w:style w:type="character" w:customStyle="1" w:styleId="Heading1Char">
    <w:name w:val="Heading 1 Char"/>
    <w:basedOn w:val="DefaultParagraphFont"/>
    <w:link w:val="Heading1"/>
    <w:rsid w:val="007E09DA"/>
    <w:rPr>
      <w:rFonts w:ascii="Times New Roman" w:eastAsia="Times New Roman" w:hAnsi="Times New Roman" w:cs="Times New Roman"/>
      <w:b/>
      <w:caps/>
      <w:sz w:val="22"/>
      <w:lang w:val="en-GB"/>
    </w:rPr>
  </w:style>
  <w:style w:type="paragraph" w:styleId="BodyText">
    <w:name w:val="Body Text"/>
    <w:basedOn w:val="Normal"/>
    <w:link w:val="BodyTextChar"/>
    <w:rsid w:val="007E09DA"/>
    <w:pPr>
      <w:spacing w:before="120" w:after="120"/>
      <w:ind w:firstLine="720"/>
    </w:pPr>
    <w:rPr>
      <w:iCs/>
    </w:rPr>
  </w:style>
  <w:style w:type="character" w:customStyle="1" w:styleId="BodyTextChar">
    <w:name w:val="Body Text Char"/>
    <w:basedOn w:val="DefaultParagraphFont"/>
    <w:link w:val="BodyText"/>
    <w:rsid w:val="007E09DA"/>
    <w:rPr>
      <w:rFonts w:ascii="Times New Roman" w:eastAsia="Times New Roman" w:hAnsi="Times New Roman" w:cs="Times New Roman"/>
      <w:iCs/>
      <w:sz w:val="22"/>
      <w:lang w:val="en-GB"/>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Times New Roman" w:hAnsi="Times New Roman" w:cs="Times New Roman"/>
      <w:sz w:val="22"/>
      <w:lang w:val="en-GB"/>
    </w:rPr>
  </w:style>
  <w:style w:type="character" w:styleId="CommentReference">
    <w:name w:val="annotation reference"/>
    <w:uiPriority w:val="99"/>
    <w:semiHidden/>
    <w:rsid w:val="007E09DA"/>
    <w:rPr>
      <w:sz w:val="16"/>
    </w:rPr>
  </w:style>
  <w:style w:type="paragraph" w:styleId="CommentText">
    <w:name w:val="annotation text"/>
    <w:basedOn w:val="Normal"/>
    <w:link w:val="CommentTextChar"/>
    <w:uiPriority w:val="99"/>
    <w:rsid w:val="007E09DA"/>
    <w:pPr>
      <w:spacing w:after="120" w:line="240" w:lineRule="exact"/>
    </w:pPr>
  </w:style>
  <w:style w:type="character" w:customStyle="1" w:styleId="CommentTextChar">
    <w:name w:val="Comment Text Char"/>
    <w:basedOn w:val="DefaultParagraphFont"/>
    <w:link w:val="CommentText"/>
    <w:uiPriority w:val="99"/>
    <w:rsid w:val="007E09DA"/>
    <w:rPr>
      <w:rFonts w:ascii="Times New Roman" w:eastAsia="Times New Roman" w:hAnsi="Times New Roman" w:cs="Times New Roman"/>
      <w:sz w:val="22"/>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Times New Roman" w:hAnsi="Courier New" w:cs="Times New Roman"/>
      <w:sz w:val="22"/>
      <w:lang w:val="en-GB"/>
    </w:rPr>
  </w:style>
  <w:style w:type="character" w:styleId="FollowedHyperlink">
    <w:name w:val="FollowedHyperlink"/>
    <w:rsid w:val="007E09DA"/>
    <w:rPr>
      <w:color w:val="800080"/>
      <w:u w:val="singl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link w:val="BVIfnrChar"/>
    <w:qFormat/>
    <w:rsid w:val="00427D21"/>
    <w:rPr>
      <w:sz w:val="22"/>
      <w:u w:val="none"/>
      <w:vertAlign w:val="superscript"/>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qFormat/>
    <w:rsid w:val="007E09DA"/>
    <w:pPr>
      <w:keepLines/>
      <w:spacing w:after="60"/>
      <w:ind w:firstLine="720"/>
    </w:pPr>
    <w:rPr>
      <w:sz w:val="18"/>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rsid w:val="007E09DA"/>
    <w:rPr>
      <w:rFonts w:ascii="Times New Roman" w:eastAsia="Times New Roman" w:hAnsi="Times New Roman" w:cs="Times New Roman"/>
      <w:sz w:val="18"/>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rsid w:val="006122BA"/>
    <w:rPr>
      <w:rFonts w:ascii="Times New Roman" w:eastAsia="Times New Roman" w:hAnsi="Times New Roman" w:cs="Times New Roman"/>
      <w:b/>
      <w:bCs/>
      <w:iCs/>
      <w:sz w:val="22"/>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jc w:val="left"/>
    </w:pPr>
  </w:style>
  <w:style w:type="paragraph" w:customStyle="1" w:styleId="Heading1multiline">
    <w:name w:val="Heading 1 (multiline)"/>
    <w:basedOn w:val="Heading1"/>
    <w:rsid w:val="007E09DA"/>
    <w:pPr>
      <w:ind w:left="1843" w:right="996" w:hanging="567"/>
      <w:jc w:val="left"/>
    </w:pPr>
  </w:style>
  <w:style w:type="paragraph" w:customStyle="1" w:styleId="Heading2multiline">
    <w:name w:val="Heading 2 (multiline)"/>
    <w:basedOn w:val="Heading1"/>
    <w:next w:val="Normal"/>
    <w:rsid w:val="007E09DA"/>
    <w:pPr>
      <w:spacing w:before="120"/>
      <w:ind w:left="1843" w:right="998" w:hanging="567"/>
      <w:jc w:val="left"/>
    </w:pPr>
    <w:rPr>
      <w:i/>
      <w:iCs/>
      <w:caps w:val="0"/>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rsid w:val="007E09DA"/>
    <w:rPr>
      <w:rFonts w:ascii="Times New Roman" w:eastAsia="Times New Roman" w:hAnsi="Times New Roman" w:cs="Times New Roman"/>
      <w:i/>
      <w:iCs/>
      <w:sz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jc w:val="left"/>
    </w:pPr>
  </w:style>
  <w:style w:type="character" w:customStyle="1" w:styleId="Heading4Char">
    <w:name w:val="Heading 4 Char"/>
    <w:basedOn w:val="DefaultParagraphFont"/>
    <w:link w:val="Heading4"/>
    <w:rsid w:val="007E09DA"/>
    <w:rPr>
      <w:rFonts w:ascii="Times New Roman Bold" w:eastAsia="Arial Unicode MS" w:hAnsi="Times New Roman Bold" w:cs="Arial"/>
      <w:b/>
      <w:bCs/>
      <w:i/>
      <w:sz w:val="22"/>
      <w:lang w:val="en-GB"/>
    </w:rPr>
  </w:style>
  <w:style w:type="paragraph" w:customStyle="1" w:styleId="Heading4indent">
    <w:name w:val="Heading 4 indent"/>
    <w:basedOn w:val="Heading4"/>
    <w:rsid w:val="007E09DA"/>
    <w:pPr>
      <w:ind w:left="720"/>
      <w:outlineLvl w:val="9"/>
    </w:pPr>
    <w:rPr>
      <w:rFonts w:ascii="Times New Roman" w:hAnsi="Times New Roman"/>
    </w:rPr>
  </w:style>
  <w:style w:type="character" w:customStyle="1" w:styleId="Heading5Char">
    <w:name w:val="Heading 5 Char"/>
    <w:basedOn w:val="DefaultParagraphFont"/>
    <w:link w:val="Heading5"/>
    <w:rsid w:val="007E09DA"/>
    <w:rPr>
      <w:rFonts w:ascii="Times New Roman" w:eastAsia="Times New Roman" w:hAnsi="Times New Roman" w:cs="Times New Roman"/>
      <w:bCs/>
      <w:i/>
      <w:sz w:val="22"/>
      <w:szCs w:val="26"/>
      <w:lang w:val="en-CA"/>
    </w:rPr>
  </w:style>
  <w:style w:type="character" w:customStyle="1" w:styleId="Heading6Char">
    <w:name w:val="Heading 6 Char"/>
    <w:basedOn w:val="DefaultParagraphFont"/>
    <w:link w:val="Heading6"/>
    <w:rsid w:val="007E09DA"/>
    <w:rPr>
      <w:rFonts w:ascii="Times New Roman" w:eastAsia="Times New Roman" w:hAnsi="Times New Roman" w:cs="Times New Roman"/>
      <w:sz w:val="22"/>
      <w:u w:val="single"/>
      <w:lang w:val="en-GB"/>
    </w:rPr>
  </w:style>
  <w:style w:type="character" w:customStyle="1" w:styleId="Heading7Char">
    <w:name w:val="Heading 7 Char"/>
    <w:basedOn w:val="DefaultParagraphFont"/>
    <w:link w:val="Heading7"/>
    <w:rsid w:val="007E09DA"/>
    <w:rPr>
      <w:rFonts w:ascii="Univers" w:eastAsia="Times New Roman" w:hAnsi="Univers" w:cs="Times New Roman"/>
      <w:b/>
      <w:sz w:val="28"/>
      <w:lang w:val="en-GB"/>
    </w:rPr>
  </w:style>
  <w:style w:type="character" w:customStyle="1" w:styleId="Heading8Char">
    <w:name w:val="Heading 8 Char"/>
    <w:basedOn w:val="DefaultParagraphFont"/>
    <w:link w:val="Heading8"/>
    <w:rsid w:val="007E09DA"/>
    <w:rPr>
      <w:rFonts w:ascii="Univers" w:eastAsia="Times New Roman" w:hAnsi="Univers" w:cs="Times New Roman"/>
      <w:b/>
      <w:sz w:val="32"/>
      <w:lang w:val="en-GB"/>
    </w:rPr>
  </w:style>
  <w:style w:type="character" w:customStyle="1" w:styleId="Heading9Char">
    <w:name w:val="Heading 9 Char"/>
    <w:basedOn w:val="DefaultParagraphFont"/>
    <w:link w:val="Heading9"/>
    <w:rsid w:val="007E09DA"/>
    <w:rPr>
      <w:rFonts w:ascii="Times New Roman" w:eastAsia="Times New Roman" w:hAnsi="Times New Roman" w:cs="Times New Roman"/>
      <w:i/>
      <w:iCs/>
      <w:sz w:val="22"/>
      <w:lang w:val="en-GB"/>
    </w:rPr>
  </w:style>
  <w:style w:type="character" w:styleId="PageNumber">
    <w:name w:val="page number"/>
    <w:rsid w:val="007E09DA"/>
    <w:rPr>
      <w:rFonts w:ascii="Times New Roman" w:hAnsi="Times New Roman"/>
      <w:sz w:val="22"/>
    </w:rPr>
  </w:style>
  <w:style w:type="paragraph" w:customStyle="1" w:styleId="Para1">
    <w:name w:val="Para1"/>
    <w:basedOn w:val="Normal"/>
    <w:link w:val="Para1Char"/>
    <w:rsid w:val="00427D21"/>
    <w:pPr>
      <w:numPr>
        <w:numId w:val="4"/>
      </w:numPr>
      <w:tabs>
        <w:tab w:val="clear" w:pos="360"/>
      </w:tabs>
      <w:spacing w:before="120" w:after="120"/>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5"/>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val="0"/>
      <w:sz w:val="18"/>
    </w:rPr>
  </w:style>
  <w:style w:type="character" w:customStyle="1" w:styleId="StyleFootnoteReferenceNounderline">
    <w:name w:val="Style Footnote Reference + No underline"/>
    <w:rsid w:val="007E09DA"/>
    <w:rPr>
      <w:sz w:val="18"/>
      <w:u w:val="none"/>
      <w:vertAlign w:val="baseline"/>
    </w:rPr>
  </w:style>
  <w:style w:type="paragraph" w:customStyle="1" w:styleId="tabletitle">
    <w:name w:val="table title"/>
    <w:basedOn w:val="Heading2"/>
    <w:qFormat/>
    <w:rsid w:val="0093169E"/>
    <w:pPr>
      <w:jc w:val="left"/>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Normal"/>
    <w:next w:val="Normal"/>
    <w:autoRedefine/>
    <w:semiHidden/>
    <w:rsid w:val="007E09DA"/>
    <w:pPr>
      <w:ind w:left="720" w:hanging="720"/>
    </w:pPr>
    <w:rPr>
      <w:caps/>
    </w:rPr>
  </w:style>
  <w:style w:type="paragraph" w:styleId="TOC2">
    <w:name w:val="toc 2"/>
    <w:basedOn w:val="Normal"/>
    <w:next w:val="Normal"/>
    <w:autoRedefine/>
    <w:semiHidden/>
    <w:rsid w:val="007E09DA"/>
    <w:pPr>
      <w:tabs>
        <w:tab w:val="right" w:leader="dot" w:pos="9356"/>
      </w:tabs>
      <w:ind w:left="1440" w:hanging="720"/>
    </w:pPr>
    <w:rPr>
      <w:noProof/>
      <w:szCs w:val="22"/>
    </w:rPr>
  </w:style>
  <w:style w:type="paragraph" w:styleId="TOC3">
    <w:name w:val="toc 3"/>
    <w:basedOn w:val="Normal"/>
    <w:next w:val="Normal"/>
    <w:autoRedefine/>
    <w:semiHidden/>
    <w:rsid w:val="007E09DA"/>
    <w:pPr>
      <w:ind w:left="2160" w:hanging="720"/>
    </w:pPr>
  </w:style>
  <w:style w:type="paragraph" w:styleId="TOC4">
    <w:name w:val="toc 4"/>
    <w:basedOn w:val="Normal"/>
    <w:next w:val="Normal"/>
    <w:autoRedefine/>
    <w:semiHidden/>
    <w:rsid w:val="007E09DA"/>
    <w:pPr>
      <w:spacing w:before="120" w:after="120"/>
      <w:ind w:left="660"/>
      <w:jc w:val="left"/>
    </w:pPr>
  </w:style>
  <w:style w:type="paragraph" w:styleId="TOC5">
    <w:name w:val="toc 5"/>
    <w:basedOn w:val="Normal"/>
    <w:next w:val="Normal"/>
    <w:autoRedefine/>
    <w:semiHidden/>
    <w:rsid w:val="007E09DA"/>
    <w:pPr>
      <w:spacing w:before="120" w:after="120"/>
      <w:ind w:left="880"/>
      <w:jc w:val="left"/>
    </w:pPr>
  </w:style>
  <w:style w:type="paragraph" w:styleId="TOC6">
    <w:name w:val="toc 6"/>
    <w:basedOn w:val="Normal"/>
    <w:next w:val="Normal"/>
    <w:autoRedefine/>
    <w:semiHidden/>
    <w:rsid w:val="007E09DA"/>
    <w:pPr>
      <w:spacing w:before="120" w:after="120"/>
      <w:ind w:left="1100"/>
      <w:jc w:val="left"/>
    </w:pPr>
  </w:style>
  <w:style w:type="paragraph" w:styleId="TOC7">
    <w:name w:val="toc 7"/>
    <w:basedOn w:val="Normal"/>
    <w:next w:val="Normal"/>
    <w:autoRedefine/>
    <w:semiHidden/>
    <w:rsid w:val="007E09DA"/>
    <w:pPr>
      <w:spacing w:before="120" w:after="120"/>
      <w:ind w:left="1320"/>
      <w:jc w:val="left"/>
    </w:pPr>
  </w:style>
  <w:style w:type="paragraph" w:styleId="TOC8">
    <w:name w:val="toc 8"/>
    <w:basedOn w:val="Normal"/>
    <w:next w:val="Normal"/>
    <w:autoRedefine/>
    <w:semiHidden/>
    <w:rsid w:val="007E09DA"/>
    <w:pPr>
      <w:spacing w:before="120" w:after="120"/>
      <w:ind w:left="1540"/>
      <w:jc w:val="left"/>
    </w:pPr>
  </w:style>
  <w:style w:type="paragraph" w:styleId="TOC9">
    <w:name w:val="toc 9"/>
    <w:basedOn w:val="Normal"/>
    <w:next w:val="Normal"/>
    <w:autoRedefine/>
    <w:semiHidden/>
    <w:rsid w:val="007E09DA"/>
    <w:pPr>
      <w:spacing w:before="120" w:after="120"/>
      <w:ind w:left="1760"/>
      <w:jc w:val="left"/>
    </w:pPr>
  </w:style>
  <w:style w:type="character" w:styleId="Hyperlink">
    <w:name w:val="Hyperlink"/>
    <w:rsid w:val="00172AF6"/>
    <w:rPr>
      <w:color w:val="0000FF"/>
      <w:sz w:val="18"/>
      <w:u w:val="single"/>
    </w:rPr>
  </w:style>
  <w:style w:type="character" w:customStyle="1" w:styleId="Para1Char">
    <w:name w:val="Para1 Char"/>
    <w:link w:val="Para1"/>
    <w:locked/>
    <w:rsid w:val="00427D21"/>
    <w:rPr>
      <w:rFonts w:ascii="Times New Roman" w:eastAsia="Times New Roma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9"/>
      </w:numPr>
      <w:spacing w:after="120"/>
    </w:pPr>
    <w:rPr>
      <w:rFonts w:cs="Angsana New"/>
    </w:rPr>
  </w:style>
  <w:style w:type="paragraph" w:styleId="ListParagraph">
    <w:name w:val="List Paragraph"/>
    <w:basedOn w:val="Normal"/>
    <w:uiPriority w:val="34"/>
    <w:qFormat/>
    <w:rsid w:val="0093169E"/>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styleId="NoSpacing">
    <w:name w:val="No Spacing"/>
    <w:link w:val="NoSpacingChar"/>
    <w:uiPriority w:val="1"/>
    <w:qFormat/>
    <w:rsid w:val="0061445E"/>
    <w:rPr>
      <w:rFonts w:ascii="Calibri" w:eastAsia="Calibri" w:hAnsi="Calibri" w:cs="Times New Roman"/>
      <w:sz w:val="22"/>
      <w:szCs w:val="22"/>
      <w:lang w:val="en-US"/>
    </w:rPr>
  </w:style>
  <w:style w:type="character" w:customStyle="1" w:styleId="NoSpacingChar">
    <w:name w:val="No Spacing Char"/>
    <w:basedOn w:val="DefaultParagraphFont"/>
    <w:link w:val="NoSpacing"/>
    <w:uiPriority w:val="1"/>
    <w:rsid w:val="0061445E"/>
    <w:rPr>
      <w:rFonts w:ascii="Calibri" w:eastAsia="Calibri" w:hAnsi="Calibri" w:cs="Times New Roman"/>
      <w:sz w:val="22"/>
      <w:szCs w:val="22"/>
      <w:lang w:val="en-US"/>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FootnoteReference"/>
    <w:rsid w:val="00A72E2E"/>
    <w:pPr>
      <w:spacing w:after="160" w:line="240" w:lineRule="exact"/>
      <w:jc w:val="left"/>
    </w:pPr>
    <w:rPr>
      <w:rFonts w:asciiTheme="minorHAnsi" w:eastAsiaTheme="minorEastAsia" w:hAnsiTheme="minorHAnsi" w:cstheme="minorBidi"/>
      <w:vertAlign w:val="superscript"/>
      <w:lang w:val="fr-CA"/>
    </w:rPr>
  </w:style>
  <w:style w:type="character" w:customStyle="1" w:styleId="Para1Char1">
    <w:name w:val="Para1 Char1"/>
    <w:rsid w:val="00676CC1"/>
    <w:rPr>
      <w:rFonts w:cs="Angsana New"/>
      <w:snapToGrid w:val="0"/>
      <w:sz w:val="22"/>
      <w:szCs w:val="18"/>
      <w:lang w:val="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0"/>
    <w:lsdException w:name="toc 2" w:uiPriority="0"/>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footnote text" w:uiPriority="0" w:qFormat="1"/>
    <w:lsdException w:name="header" w:uiPriority="0"/>
    <w:lsdException w:name="footer" w:uiPriority="0"/>
    <w:lsdException w:name="caption" w:uiPriority="35" w:qFormat="1"/>
    <w:lsdException w:name="footnote reference" w:uiPriority="0" w:qFormat="1"/>
    <w:lsdException w:name="page number" w:uiPriority="0"/>
    <w:lsdException w:name="endnote reference" w:uiPriority="0"/>
    <w:lsdException w:name="endnote text" w:uiPriority="0"/>
    <w:lsdException w:name="toa heading" w:uiPriority="0"/>
    <w:lsdException w:name="Title" w:semiHidden="0" w:uiPriority="10" w:unhideWhenUsed="0" w:qFormat="1"/>
    <w:lsdException w:name="Default Paragraph Font" w:uiPriority="0"/>
    <w:lsdException w:name="Body Text" w:uiPriority="0"/>
    <w:lsdException w:name="Body Text Indent" w:uiPriority="0"/>
    <w:lsdException w:name="Subtitle" w:semiHidden="0" w:uiPriority="11" w:unhideWhenUsed="0" w:qFormat="1"/>
    <w:lsdException w:name="Hyperlink" w:uiPriority="0"/>
    <w:lsdException w:name="FollowedHyperlink" w:uiPriority="0"/>
    <w:lsdException w:name="Strong" w:semiHidden="0" w:uiPriority="22" w:unhideWhenUsed="0" w:qFormat="1"/>
    <w:lsdException w:name="Emphasis" w:semiHidden="0" w:uiPriority="20" w:unhideWhenUsed="0" w:qFormat="1"/>
    <w:lsdException w:name="Normal Table" w:semiHidden="0" w:unhideWhenUsed="0"/>
    <w:lsdException w:name="No List" w:uiPriority="0"/>
    <w:lsdException w:name="Table Subtle 2" w:semiHidden="0" w:unhideWhenUsed="0"/>
    <w:lsdException w:name="Table Web 3" w:semiHidden="0" w:unhideWhenUsed="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E09DA"/>
    <w:pPr>
      <w:jc w:val="both"/>
    </w:pPr>
    <w:rPr>
      <w:rFonts w:ascii="Times New Roman" w:eastAsia="Times New Roman" w:hAnsi="Times New Roman" w:cs="Times New Roman"/>
      <w:sz w:val="22"/>
      <w:lang w:val="en-GB"/>
    </w:rPr>
  </w:style>
  <w:style w:type="paragraph" w:styleId="Heading1">
    <w:name w:val="heading 1"/>
    <w:basedOn w:val="Normal"/>
    <w:next w:val="Heading2"/>
    <w:link w:val="Heading1Char"/>
    <w:qFormat/>
    <w:rsid w:val="007E09DA"/>
    <w:pPr>
      <w:keepNext/>
      <w:tabs>
        <w:tab w:val="left" w:pos="720"/>
      </w:tabs>
      <w:spacing w:before="240" w:after="120"/>
      <w:jc w:val="center"/>
      <w:outlineLvl w:val="0"/>
    </w:pPr>
    <w:rPr>
      <w:b/>
      <w:caps/>
    </w:rPr>
  </w:style>
  <w:style w:type="paragraph" w:styleId="Heading2">
    <w:name w:val="heading 2"/>
    <w:basedOn w:val="Normal"/>
    <w:next w:val="Normal"/>
    <w:link w:val="Heading2Char"/>
    <w:qFormat/>
    <w:rsid w:val="006122BA"/>
    <w:pPr>
      <w:keepNext/>
      <w:tabs>
        <w:tab w:val="left" w:pos="720"/>
      </w:tabs>
      <w:spacing w:before="120" w:after="120"/>
      <w:jc w:val="center"/>
      <w:outlineLvl w:val="1"/>
    </w:pPr>
    <w:rPr>
      <w:b/>
      <w:bCs/>
      <w:iCs/>
    </w:rPr>
  </w:style>
  <w:style w:type="paragraph" w:styleId="Heading3">
    <w:name w:val="heading 3"/>
    <w:basedOn w:val="Normal"/>
    <w:next w:val="Normal"/>
    <w:link w:val="Heading3Char"/>
    <w:qFormat/>
    <w:rsid w:val="007E09DA"/>
    <w:pPr>
      <w:keepNext/>
      <w:tabs>
        <w:tab w:val="left" w:pos="567"/>
      </w:tabs>
      <w:spacing w:before="120" w:after="120"/>
      <w:jc w:val="center"/>
      <w:outlineLvl w:val="2"/>
    </w:pPr>
    <w:rPr>
      <w:i/>
      <w:iCs/>
    </w:rPr>
  </w:style>
  <w:style w:type="paragraph" w:styleId="Heading4">
    <w:name w:val="heading 4"/>
    <w:basedOn w:val="Normal"/>
    <w:link w:val="Heading4Char"/>
    <w:qFormat/>
    <w:rsid w:val="007E09DA"/>
    <w:pPr>
      <w:keepNext/>
      <w:spacing w:before="120" w:after="120"/>
      <w:outlineLvl w:val="3"/>
    </w:pPr>
    <w:rPr>
      <w:rFonts w:ascii="Times New Roman Bold" w:eastAsia="Arial Unicode MS" w:hAnsi="Times New Roman Bold" w:cs="Arial"/>
      <w:b/>
      <w:bCs/>
      <w:i/>
    </w:rPr>
  </w:style>
  <w:style w:type="paragraph" w:styleId="Heading5">
    <w:name w:val="heading 5"/>
    <w:basedOn w:val="Normal"/>
    <w:next w:val="Normal"/>
    <w:link w:val="Heading5Char"/>
    <w:qFormat/>
    <w:rsid w:val="007E09DA"/>
    <w:pPr>
      <w:keepNext/>
      <w:numPr>
        <w:ilvl w:val="4"/>
        <w:numId w:val="1"/>
      </w:numPr>
      <w:spacing w:before="120" w:after="120"/>
      <w:jc w:val="left"/>
      <w:outlineLvl w:val="4"/>
    </w:pPr>
    <w:rPr>
      <w:bCs/>
      <w:i/>
      <w:szCs w:val="26"/>
      <w:lang w:val="en-CA"/>
    </w:rPr>
  </w:style>
  <w:style w:type="paragraph" w:styleId="Heading6">
    <w:name w:val="heading 6"/>
    <w:basedOn w:val="Normal"/>
    <w:next w:val="Normal"/>
    <w:link w:val="Heading6Char"/>
    <w:qFormat/>
    <w:rsid w:val="007E09DA"/>
    <w:pPr>
      <w:keepNext/>
      <w:spacing w:after="240" w:line="240" w:lineRule="exact"/>
      <w:ind w:left="720"/>
      <w:outlineLvl w:val="5"/>
    </w:pPr>
    <w:rPr>
      <w:u w:val="single"/>
    </w:rPr>
  </w:style>
  <w:style w:type="paragraph" w:styleId="Heading7">
    <w:name w:val="heading 7"/>
    <w:basedOn w:val="Normal"/>
    <w:next w:val="Normal"/>
    <w:link w:val="Heading7Char"/>
    <w:rsid w:val="007E09DA"/>
    <w:pPr>
      <w:keepNext/>
      <w:jc w:val="right"/>
      <w:outlineLvl w:val="6"/>
    </w:pPr>
    <w:rPr>
      <w:rFonts w:ascii="Univers" w:hAnsi="Univers"/>
      <w:b/>
      <w:sz w:val="28"/>
    </w:rPr>
  </w:style>
  <w:style w:type="paragraph" w:styleId="Heading8">
    <w:name w:val="heading 8"/>
    <w:basedOn w:val="Normal"/>
    <w:next w:val="Normal"/>
    <w:link w:val="Heading8Char"/>
    <w:qFormat/>
    <w:rsid w:val="007E09DA"/>
    <w:pPr>
      <w:keepNext/>
      <w:jc w:val="right"/>
      <w:outlineLvl w:val="7"/>
    </w:pPr>
    <w:rPr>
      <w:rFonts w:ascii="Univers" w:hAnsi="Univers"/>
      <w:b/>
      <w:sz w:val="32"/>
    </w:rPr>
  </w:style>
  <w:style w:type="paragraph" w:styleId="Heading9">
    <w:name w:val="heading 9"/>
    <w:basedOn w:val="Normal"/>
    <w:next w:val="Normal"/>
    <w:link w:val="Heading9Char"/>
    <w:rsid w:val="007E09DA"/>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hAnsi="Lucida Grande" w:cs="Lucida Grande"/>
      <w:sz w:val="18"/>
      <w:szCs w:val="18"/>
      <w:lang w:val="en-US"/>
    </w:rPr>
  </w:style>
  <w:style w:type="character" w:styleId="PlaceholderText">
    <w:name w:val="Placeholder Text"/>
    <w:basedOn w:val="DefaultParagraphFont"/>
    <w:uiPriority w:val="99"/>
    <w:semiHidden/>
    <w:rsid w:val="00105372"/>
    <w:rPr>
      <w:color w:val="808080"/>
    </w:rPr>
  </w:style>
  <w:style w:type="paragraph" w:styleId="Header">
    <w:name w:val="header"/>
    <w:basedOn w:val="Normal"/>
    <w:link w:val="HeaderChar"/>
    <w:rsid w:val="007E09DA"/>
    <w:pPr>
      <w:tabs>
        <w:tab w:val="center" w:pos="4320"/>
        <w:tab w:val="right" w:pos="8640"/>
      </w:tabs>
    </w:pPr>
  </w:style>
  <w:style w:type="character" w:customStyle="1" w:styleId="HeaderChar">
    <w:name w:val="Header Char"/>
    <w:basedOn w:val="DefaultParagraphFont"/>
    <w:link w:val="Header"/>
    <w:rsid w:val="00CF1848"/>
    <w:rPr>
      <w:rFonts w:ascii="Times New Roman" w:eastAsia="Times New Roman" w:hAnsi="Times New Roman" w:cs="Times New Roman"/>
      <w:sz w:val="22"/>
      <w:lang w:val="en-GB"/>
    </w:rPr>
  </w:style>
  <w:style w:type="paragraph" w:styleId="Footer">
    <w:name w:val="footer"/>
    <w:basedOn w:val="Normal"/>
    <w:link w:val="FooterChar"/>
    <w:rsid w:val="007E09DA"/>
    <w:pPr>
      <w:tabs>
        <w:tab w:val="center" w:pos="4320"/>
        <w:tab w:val="right" w:pos="8640"/>
      </w:tabs>
      <w:ind w:firstLine="720"/>
      <w:jc w:val="right"/>
    </w:pPr>
  </w:style>
  <w:style w:type="character" w:customStyle="1" w:styleId="FooterChar">
    <w:name w:val="Footer Char"/>
    <w:basedOn w:val="DefaultParagraphFont"/>
    <w:link w:val="Footer"/>
    <w:rsid w:val="00CF1848"/>
    <w:rPr>
      <w:rFonts w:ascii="Times New Roman" w:eastAsia="Times New Roman" w:hAnsi="Times New Roman" w:cs="Times New Roman"/>
      <w:sz w:val="22"/>
      <w:lang w:val="en-GB"/>
    </w:rPr>
  </w:style>
  <w:style w:type="paragraph" w:customStyle="1" w:styleId="meetingname">
    <w:name w:val="meeting name"/>
    <w:basedOn w:val="Normal"/>
    <w:qFormat/>
    <w:rsid w:val="00534681"/>
    <w:pPr>
      <w:ind w:left="142" w:right="4218" w:hanging="142"/>
    </w:pPr>
    <w:rPr>
      <w:caps/>
      <w:szCs w:val="22"/>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US"/>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lang w:val="en-US"/>
    </w:rPr>
  </w:style>
  <w:style w:type="character" w:customStyle="1" w:styleId="Heading1Char">
    <w:name w:val="Heading 1 Char"/>
    <w:basedOn w:val="DefaultParagraphFont"/>
    <w:link w:val="Heading1"/>
    <w:rsid w:val="007E09DA"/>
    <w:rPr>
      <w:rFonts w:ascii="Times New Roman" w:eastAsia="Times New Roman" w:hAnsi="Times New Roman" w:cs="Times New Roman"/>
      <w:b/>
      <w:caps/>
      <w:sz w:val="22"/>
      <w:lang w:val="en-GB"/>
    </w:rPr>
  </w:style>
  <w:style w:type="paragraph" w:styleId="BodyText">
    <w:name w:val="Body Text"/>
    <w:basedOn w:val="Normal"/>
    <w:link w:val="BodyTextChar"/>
    <w:rsid w:val="007E09DA"/>
    <w:pPr>
      <w:spacing w:before="120" w:after="120"/>
      <w:ind w:firstLine="720"/>
    </w:pPr>
    <w:rPr>
      <w:iCs/>
    </w:rPr>
  </w:style>
  <w:style w:type="character" w:customStyle="1" w:styleId="BodyTextChar">
    <w:name w:val="Body Text Char"/>
    <w:basedOn w:val="DefaultParagraphFont"/>
    <w:link w:val="BodyText"/>
    <w:rsid w:val="007E09DA"/>
    <w:rPr>
      <w:rFonts w:ascii="Times New Roman" w:eastAsia="Times New Roman" w:hAnsi="Times New Roman" w:cs="Times New Roman"/>
      <w:iCs/>
      <w:sz w:val="22"/>
      <w:lang w:val="en-GB"/>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Times New Roman" w:hAnsi="Times New Roman" w:cs="Times New Roman"/>
      <w:sz w:val="22"/>
      <w:lang w:val="en-GB"/>
    </w:rPr>
  </w:style>
  <w:style w:type="character" w:styleId="CommentReference">
    <w:name w:val="annotation reference"/>
    <w:uiPriority w:val="99"/>
    <w:semiHidden/>
    <w:rsid w:val="007E09DA"/>
    <w:rPr>
      <w:sz w:val="16"/>
    </w:rPr>
  </w:style>
  <w:style w:type="paragraph" w:styleId="CommentText">
    <w:name w:val="annotation text"/>
    <w:basedOn w:val="Normal"/>
    <w:link w:val="CommentTextChar"/>
    <w:uiPriority w:val="99"/>
    <w:rsid w:val="007E09DA"/>
    <w:pPr>
      <w:spacing w:after="120" w:line="240" w:lineRule="exact"/>
    </w:pPr>
  </w:style>
  <w:style w:type="character" w:customStyle="1" w:styleId="CommentTextChar">
    <w:name w:val="Comment Text Char"/>
    <w:basedOn w:val="DefaultParagraphFont"/>
    <w:link w:val="CommentText"/>
    <w:uiPriority w:val="99"/>
    <w:rsid w:val="007E09DA"/>
    <w:rPr>
      <w:rFonts w:ascii="Times New Roman" w:eastAsia="Times New Roman" w:hAnsi="Times New Roman" w:cs="Times New Roman"/>
      <w:sz w:val="22"/>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Times New Roman" w:hAnsi="Courier New" w:cs="Times New Roman"/>
      <w:sz w:val="22"/>
      <w:lang w:val="en-GB"/>
    </w:rPr>
  </w:style>
  <w:style w:type="character" w:styleId="FollowedHyperlink">
    <w:name w:val="FollowedHyperlink"/>
    <w:rsid w:val="007E09DA"/>
    <w:rPr>
      <w:color w:val="800080"/>
      <w:u w:val="singl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link w:val="BVIfnrChar"/>
    <w:qFormat/>
    <w:rsid w:val="00427D21"/>
    <w:rPr>
      <w:sz w:val="22"/>
      <w:u w:val="none"/>
      <w:vertAlign w:val="superscript"/>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qFormat/>
    <w:rsid w:val="007E09DA"/>
    <w:pPr>
      <w:keepLines/>
      <w:spacing w:after="60"/>
      <w:ind w:firstLine="720"/>
    </w:pPr>
    <w:rPr>
      <w:sz w:val="18"/>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rsid w:val="007E09DA"/>
    <w:rPr>
      <w:rFonts w:ascii="Times New Roman" w:eastAsia="Times New Roman" w:hAnsi="Times New Roman" w:cs="Times New Roman"/>
      <w:sz w:val="18"/>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rsid w:val="006122BA"/>
    <w:rPr>
      <w:rFonts w:ascii="Times New Roman" w:eastAsia="Times New Roman" w:hAnsi="Times New Roman" w:cs="Times New Roman"/>
      <w:b/>
      <w:bCs/>
      <w:iCs/>
      <w:sz w:val="22"/>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jc w:val="left"/>
    </w:pPr>
  </w:style>
  <w:style w:type="paragraph" w:customStyle="1" w:styleId="Heading1multiline">
    <w:name w:val="Heading 1 (multiline)"/>
    <w:basedOn w:val="Heading1"/>
    <w:rsid w:val="007E09DA"/>
    <w:pPr>
      <w:ind w:left="1843" w:right="996" w:hanging="567"/>
      <w:jc w:val="left"/>
    </w:pPr>
  </w:style>
  <w:style w:type="paragraph" w:customStyle="1" w:styleId="Heading2multiline">
    <w:name w:val="Heading 2 (multiline)"/>
    <w:basedOn w:val="Heading1"/>
    <w:next w:val="Normal"/>
    <w:rsid w:val="007E09DA"/>
    <w:pPr>
      <w:spacing w:before="120"/>
      <w:ind w:left="1843" w:right="998" w:hanging="567"/>
      <w:jc w:val="left"/>
    </w:pPr>
    <w:rPr>
      <w:i/>
      <w:iCs/>
      <w:caps w:val="0"/>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rsid w:val="007E09DA"/>
    <w:rPr>
      <w:rFonts w:ascii="Times New Roman" w:eastAsia="Times New Roman" w:hAnsi="Times New Roman" w:cs="Times New Roman"/>
      <w:i/>
      <w:iCs/>
      <w:sz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jc w:val="left"/>
    </w:pPr>
  </w:style>
  <w:style w:type="character" w:customStyle="1" w:styleId="Heading4Char">
    <w:name w:val="Heading 4 Char"/>
    <w:basedOn w:val="DefaultParagraphFont"/>
    <w:link w:val="Heading4"/>
    <w:rsid w:val="007E09DA"/>
    <w:rPr>
      <w:rFonts w:ascii="Times New Roman Bold" w:eastAsia="Arial Unicode MS" w:hAnsi="Times New Roman Bold" w:cs="Arial"/>
      <w:b/>
      <w:bCs/>
      <w:i/>
      <w:sz w:val="22"/>
      <w:lang w:val="en-GB"/>
    </w:rPr>
  </w:style>
  <w:style w:type="paragraph" w:customStyle="1" w:styleId="Heading4indent">
    <w:name w:val="Heading 4 indent"/>
    <w:basedOn w:val="Heading4"/>
    <w:rsid w:val="007E09DA"/>
    <w:pPr>
      <w:ind w:left="720"/>
      <w:outlineLvl w:val="9"/>
    </w:pPr>
    <w:rPr>
      <w:rFonts w:ascii="Times New Roman" w:hAnsi="Times New Roman"/>
    </w:rPr>
  </w:style>
  <w:style w:type="character" w:customStyle="1" w:styleId="Heading5Char">
    <w:name w:val="Heading 5 Char"/>
    <w:basedOn w:val="DefaultParagraphFont"/>
    <w:link w:val="Heading5"/>
    <w:rsid w:val="007E09DA"/>
    <w:rPr>
      <w:rFonts w:ascii="Times New Roman" w:eastAsia="Times New Roman" w:hAnsi="Times New Roman" w:cs="Times New Roman"/>
      <w:bCs/>
      <w:i/>
      <w:sz w:val="22"/>
      <w:szCs w:val="26"/>
      <w:lang w:val="en-CA"/>
    </w:rPr>
  </w:style>
  <w:style w:type="character" w:customStyle="1" w:styleId="Heading6Char">
    <w:name w:val="Heading 6 Char"/>
    <w:basedOn w:val="DefaultParagraphFont"/>
    <w:link w:val="Heading6"/>
    <w:rsid w:val="007E09DA"/>
    <w:rPr>
      <w:rFonts w:ascii="Times New Roman" w:eastAsia="Times New Roman" w:hAnsi="Times New Roman" w:cs="Times New Roman"/>
      <w:sz w:val="22"/>
      <w:u w:val="single"/>
      <w:lang w:val="en-GB"/>
    </w:rPr>
  </w:style>
  <w:style w:type="character" w:customStyle="1" w:styleId="Heading7Char">
    <w:name w:val="Heading 7 Char"/>
    <w:basedOn w:val="DefaultParagraphFont"/>
    <w:link w:val="Heading7"/>
    <w:rsid w:val="007E09DA"/>
    <w:rPr>
      <w:rFonts w:ascii="Univers" w:eastAsia="Times New Roman" w:hAnsi="Univers" w:cs="Times New Roman"/>
      <w:b/>
      <w:sz w:val="28"/>
      <w:lang w:val="en-GB"/>
    </w:rPr>
  </w:style>
  <w:style w:type="character" w:customStyle="1" w:styleId="Heading8Char">
    <w:name w:val="Heading 8 Char"/>
    <w:basedOn w:val="DefaultParagraphFont"/>
    <w:link w:val="Heading8"/>
    <w:rsid w:val="007E09DA"/>
    <w:rPr>
      <w:rFonts w:ascii="Univers" w:eastAsia="Times New Roman" w:hAnsi="Univers" w:cs="Times New Roman"/>
      <w:b/>
      <w:sz w:val="32"/>
      <w:lang w:val="en-GB"/>
    </w:rPr>
  </w:style>
  <w:style w:type="character" w:customStyle="1" w:styleId="Heading9Char">
    <w:name w:val="Heading 9 Char"/>
    <w:basedOn w:val="DefaultParagraphFont"/>
    <w:link w:val="Heading9"/>
    <w:rsid w:val="007E09DA"/>
    <w:rPr>
      <w:rFonts w:ascii="Times New Roman" w:eastAsia="Times New Roman" w:hAnsi="Times New Roman" w:cs="Times New Roman"/>
      <w:i/>
      <w:iCs/>
      <w:sz w:val="22"/>
      <w:lang w:val="en-GB"/>
    </w:rPr>
  </w:style>
  <w:style w:type="character" w:styleId="PageNumber">
    <w:name w:val="page number"/>
    <w:rsid w:val="007E09DA"/>
    <w:rPr>
      <w:rFonts w:ascii="Times New Roman" w:hAnsi="Times New Roman"/>
      <w:sz w:val="22"/>
    </w:rPr>
  </w:style>
  <w:style w:type="paragraph" w:customStyle="1" w:styleId="Para1">
    <w:name w:val="Para1"/>
    <w:basedOn w:val="Normal"/>
    <w:link w:val="Para1Char"/>
    <w:rsid w:val="00427D21"/>
    <w:pPr>
      <w:numPr>
        <w:numId w:val="4"/>
      </w:numPr>
      <w:tabs>
        <w:tab w:val="clear" w:pos="360"/>
      </w:tabs>
      <w:spacing w:before="120" w:after="120"/>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5"/>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val="0"/>
      <w:sz w:val="18"/>
    </w:rPr>
  </w:style>
  <w:style w:type="character" w:customStyle="1" w:styleId="StyleFootnoteReferenceNounderline">
    <w:name w:val="Style Footnote Reference + No underline"/>
    <w:rsid w:val="007E09DA"/>
    <w:rPr>
      <w:sz w:val="18"/>
      <w:u w:val="none"/>
      <w:vertAlign w:val="baseline"/>
    </w:rPr>
  </w:style>
  <w:style w:type="paragraph" w:customStyle="1" w:styleId="tabletitle">
    <w:name w:val="table title"/>
    <w:basedOn w:val="Heading2"/>
    <w:qFormat/>
    <w:rsid w:val="0093169E"/>
    <w:pPr>
      <w:jc w:val="left"/>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Normal"/>
    <w:next w:val="Normal"/>
    <w:autoRedefine/>
    <w:semiHidden/>
    <w:rsid w:val="007E09DA"/>
    <w:pPr>
      <w:ind w:left="720" w:hanging="720"/>
    </w:pPr>
    <w:rPr>
      <w:caps/>
    </w:rPr>
  </w:style>
  <w:style w:type="paragraph" w:styleId="TOC2">
    <w:name w:val="toc 2"/>
    <w:basedOn w:val="Normal"/>
    <w:next w:val="Normal"/>
    <w:autoRedefine/>
    <w:semiHidden/>
    <w:rsid w:val="007E09DA"/>
    <w:pPr>
      <w:tabs>
        <w:tab w:val="right" w:leader="dot" w:pos="9356"/>
      </w:tabs>
      <w:ind w:left="1440" w:hanging="720"/>
    </w:pPr>
    <w:rPr>
      <w:noProof/>
      <w:szCs w:val="22"/>
    </w:rPr>
  </w:style>
  <w:style w:type="paragraph" w:styleId="TOC3">
    <w:name w:val="toc 3"/>
    <w:basedOn w:val="Normal"/>
    <w:next w:val="Normal"/>
    <w:autoRedefine/>
    <w:semiHidden/>
    <w:rsid w:val="007E09DA"/>
    <w:pPr>
      <w:ind w:left="2160" w:hanging="720"/>
    </w:pPr>
  </w:style>
  <w:style w:type="paragraph" w:styleId="TOC4">
    <w:name w:val="toc 4"/>
    <w:basedOn w:val="Normal"/>
    <w:next w:val="Normal"/>
    <w:autoRedefine/>
    <w:semiHidden/>
    <w:rsid w:val="007E09DA"/>
    <w:pPr>
      <w:spacing w:before="120" w:after="120"/>
      <w:ind w:left="660"/>
      <w:jc w:val="left"/>
    </w:pPr>
  </w:style>
  <w:style w:type="paragraph" w:styleId="TOC5">
    <w:name w:val="toc 5"/>
    <w:basedOn w:val="Normal"/>
    <w:next w:val="Normal"/>
    <w:autoRedefine/>
    <w:semiHidden/>
    <w:rsid w:val="007E09DA"/>
    <w:pPr>
      <w:spacing w:before="120" w:after="120"/>
      <w:ind w:left="880"/>
      <w:jc w:val="left"/>
    </w:pPr>
  </w:style>
  <w:style w:type="paragraph" w:styleId="TOC6">
    <w:name w:val="toc 6"/>
    <w:basedOn w:val="Normal"/>
    <w:next w:val="Normal"/>
    <w:autoRedefine/>
    <w:semiHidden/>
    <w:rsid w:val="007E09DA"/>
    <w:pPr>
      <w:spacing w:before="120" w:after="120"/>
      <w:ind w:left="1100"/>
      <w:jc w:val="left"/>
    </w:pPr>
  </w:style>
  <w:style w:type="paragraph" w:styleId="TOC7">
    <w:name w:val="toc 7"/>
    <w:basedOn w:val="Normal"/>
    <w:next w:val="Normal"/>
    <w:autoRedefine/>
    <w:semiHidden/>
    <w:rsid w:val="007E09DA"/>
    <w:pPr>
      <w:spacing w:before="120" w:after="120"/>
      <w:ind w:left="1320"/>
      <w:jc w:val="left"/>
    </w:pPr>
  </w:style>
  <w:style w:type="paragraph" w:styleId="TOC8">
    <w:name w:val="toc 8"/>
    <w:basedOn w:val="Normal"/>
    <w:next w:val="Normal"/>
    <w:autoRedefine/>
    <w:semiHidden/>
    <w:rsid w:val="007E09DA"/>
    <w:pPr>
      <w:spacing w:before="120" w:after="120"/>
      <w:ind w:left="1540"/>
      <w:jc w:val="left"/>
    </w:pPr>
  </w:style>
  <w:style w:type="paragraph" w:styleId="TOC9">
    <w:name w:val="toc 9"/>
    <w:basedOn w:val="Normal"/>
    <w:next w:val="Normal"/>
    <w:autoRedefine/>
    <w:semiHidden/>
    <w:rsid w:val="007E09DA"/>
    <w:pPr>
      <w:spacing w:before="120" w:after="120"/>
      <w:ind w:left="1760"/>
      <w:jc w:val="left"/>
    </w:pPr>
  </w:style>
  <w:style w:type="character" w:styleId="Hyperlink">
    <w:name w:val="Hyperlink"/>
    <w:rsid w:val="00172AF6"/>
    <w:rPr>
      <w:color w:val="0000FF"/>
      <w:sz w:val="18"/>
      <w:u w:val="single"/>
    </w:rPr>
  </w:style>
  <w:style w:type="character" w:customStyle="1" w:styleId="Para1Char">
    <w:name w:val="Para1 Char"/>
    <w:link w:val="Para1"/>
    <w:locked/>
    <w:rsid w:val="00427D21"/>
    <w:rPr>
      <w:rFonts w:ascii="Times New Roman" w:eastAsia="Times New Roma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9"/>
      </w:numPr>
      <w:spacing w:after="120"/>
    </w:pPr>
    <w:rPr>
      <w:rFonts w:cs="Angsana New"/>
    </w:rPr>
  </w:style>
  <w:style w:type="paragraph" w:styleId="ListParagraph">
    <w:name w:val="List Paragraph"/>
    <w:basedOn w:val="Normal"/>
    <w:uiPriority w:val="34"/>
    <w:qFormat/>
    <w:rsid w:val="0093169E"/>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styleId="NoSpacing">
    <w:name w:val="No Spacing"/>
    <w:link w:val="NoSpacingChar"/>
    <w:uiPriority w:val="1"/>
    <w:qFormat/>
    <w:rsid w:val="0061445E"/>
    <w:rPr>
      <w:rFonts w:ascii="Calibri" w:eastAsia="Calibri" w:hAnsi="Calibri" w:cs="Times New Roman"/>
      <w:sz w:val="22"/>
      <w:szCs w:val="22"/>
      <w:lang w:val="en-US"/>
    </w:rPr>
  </w:style>
  <w:style w:type="character" w:customStyle="1" w:styleId="NoSpacingChar">
    <w:name w:val="No Spacing Char"/>
    <w:basedOn w:val="DefaultParagraphFont"/>
    <w:link w:val="NoSpacing"/>
    <w:uiPriority w:val="1"/>
    <w:rsid w:val="0061445E"/>
    <w:rPr>
      <w:rFonts w:ascii="Calibri" w:eastAsia="Calibri" w:hAnsi="Calibri" w:cs="Times New Roman"/>
      <w:sz w:val="22"/>
      <w:szCs w:val="22"/>
      <w:lang w:val="en-US"/>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FootnoteReference"/>
    <w:rsid w:val="00A72E2E"/>
    <w:pPr>
      <w:spacing w:after="160" w:line="240" w:lineRule="exact"/>
      <w:jc w:val="left"/>
    </w:pPr>
    <w:rPr>
      <w:rFonts w:asciiTheme="minorHAnsi" w:eastAsiaTheme="minorEastAsia" w:hAnsiTheme="minorHAnsi" w:cstheme="minorBidi"/>
      <w:vertAlign w:val="superscript"/>
      <w:lang w:val="fr-CA"/>
    </w:rPr>
  </w:style>
  <w:style w:type="character" w:customStyle="1" w:styleId="Para1Char1">
    <w:name w:val="Para1 Char1"/>
    <w:rsid w:val="00676CC1"/>
    <w:rPr>
      <w:rFonts w:cs="Angsana New"/>
      <w:snapToGrid w:val="0"/>
      <w:sz w:val="22"/>
      <w:szCs w:val="18"/>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1350662">
      <w:bodyDiv w:val="1"/>
      <w:marLeft w:val="0"/>
      <w:marRight w:val="0"/>
      <w:marTop w:val="0"/>
      <w:marBottom w:val="0"/>
      <w:divBdr>
        <w:top w:val="none" w:sz="0" w:space="0" w:color="auto"/>
        <w:left w:val="none" w:sz="0" w:space="0" w:color="auto"/>
        <w:bottom w:val="none" w:sz="0" w:space="0" w:color="auto"/>
        <w:right w:val="none" w:sz="0" w:space="0" w:color="auto"/>
      </w:divBdr>
    </w:div>
    <w:div w:id="703795427">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cbd.int/decision/mop/default.shtml?id=13246" TargetMode="External"/><Relationship Id="rId18"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webSettings" Target="webSettings.xml"/><Relationship Id="rId12" Type="http://schemas.openxmlformats.org/officeDocument/2006/relationships/image" Target="media/image3.png"/><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emf"/><Relationship Id="rId5" Type="http://schemas.microsoft.com/office/2007/relationships/stylesWithEffects" Target="stylesWithEffects.xml"/><Relationship Id="rId15" Type="http://schemas.openxmlformats.org/officeDocument/2006/relationships/hyperlink" Target="https://www.cbd.int/doc/decisions/mop-08/mop-08-dec-13-ar.pdf" TargetMode="External"/><Relationship Id="rId10" Type="http://schemas.openxmlformats.org/officeDocument/2006/relationships/image" Target="media/image1.emf"/><Relationship Id="rId19" Type="http://schemas.openxmlformats.org/officeDocument/2006/relationships/glossaryDocument" Target="glossary/document.xml"/><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hyperlink" Target="https://www.cbd.int/doc/decisions/mop-07/mop-07-dec-13-ar.pdf" TargetMode="External"/></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2F635DBAB4524DC8B3348A7758D5E739"/>
        <w:category>
          <w:name w:val="General"/>
          <w:gallery w:val="placeholder"/>
        </w:category>
        <w:types>
          <w:type w:val="bbPlcHdr"/>
        </w:types>
        <w:behaviors>
          <w:behavior w:val="content"/>
        </w:behaviors>
        <w:guid w:val="{3040C501-16D2-46C8-8765-5F49856601E3}"/>
      </w:docPartPr>
      <w:docPartBody>
        <w:p w:rsidR="008D420E" w:rsidRDefault="00810A55">
          <w:r w:rsidRPr="007E02EB">
            <w:rPr>
              <w:rStyle w:val="PlaceholderText"/>
            </w:rPr>
            <w:t>[Title]</w:t>
          </w:r>
        </w:p>
      </w:docPartBody>
    </w:docPart>
    <w:docPart>
      <w:docPartPr>
        <w:name w:val="7D8FA43877BD45E08ED8BF28501EE3FE"/>
        <w:category>
          <w:name w:val="General"/>
          <w:gallery w:val="placeholder"/>
        </w:category>
        <w:types>
          <w:type w:val="bbPlcHdr"/>
        </w:types>
        <w:behaviors>
          <w:behavior w:val="content"/>
        </w:behaviors>
        <w:guid w:val="{5C411C5B-9649-4F92-9548-D7563CA855D1}"/>
      </w:docPartPr>
      <w:docPartBody>
        <w:p w:rsidR="00000000" w:rsidRDefault="00DB1C67" w:rsidP="00DB1C67">
          <w:pPr>
            <w:pStyle w:val="7D8FA43877BD45E08ED8BF28501EE3FE"/>
          </w:pPr>
          <w:r w:rsidRPr="007E02EB">
            <w:rPr>
              <w:rStyle w:val="PlaceholderText"/>
            </w:rPr>
            <w:t>[Subject]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 w:name="Times New Roman Bold">
    <w:altName w:val="Times New Roman"/>
    <w:panose1 w:val="02020803070505020304"/>
    <w:charset w:val="00"/>
    <w:family w:val="roman"/>
    <w:notTrueType/>
    <w:pitch w:val="default"/>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Univers">
    <w:altName w:val="Arial"/>
    <w:charset w:val="00"/>
    <w:family w:val="swiss"/>
    <w:pitch w:val="variable"/>
    <w:sig w:usb0="80000287" w:usb1="00000000" w:usb2="00000000" w:usb3="00000000" w:csb0="0000000F" w:csb1="00000000"/>
  </w:font>
  <w:font w:name="Lucida Grande">
    <w:altName w:val="Arial"/>
    <w:charset w:val="00"/>
    <w:family w:val="swiss"/>
    <w:pitch w:val="variable"/>
    <w:sig w:usb0="00000000" w:usb1="5000A1FF" w:usb2="00000000" w:usb3="00000000" w:csb0="000001BF" w:csb1="00000000"/>
  </w:font>
  <w:font w:name="Calibri">
    <w:panose1 w:val="020F0502020204030204"/>
    <w:charset w:val="00"/>
    <w:family w:val="swiss"/>
    <w:pitch w:val="variable"/>
    <w:sig w:usb0="E00002FF" w:usb1="4000ACFF" w:usb2="00000001" w:usb3="00000000" w:csb0="0000019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00"/>
    <w:family w:val="roman"/>
    <w:pitch w:val="variable"/>
    <w:sig w:usb0="81000003" w:usb1="00000000" w:usb2="00000000" w:usb3="00000000" w:csb0="00010001" w:csb1="00000000"/>
  </w:font>
  <w:font w:name="Simplified Arabic">
    <w:panose1 w:val="02020603050405020304"/>
    <w:charset w:val="00"/>
    <w:family w:val="roman"/>
    <w:pitch w:val="variable"/>
    <w:sig w:usb0="00002003" w:usb1="00000000" w:usb2="00000000" w:usb3="00000000" w:csb0="00000041" w:csb1="00000000"/>
  </w:font>
  <w:font w:name="Arabic Transparent">
    <w:altName w:val="Sylfaen"/>
    <w:panose1 w:val="020B0604020202020204"/>
    <w:charset w:val="00"/>
    <w:family w:val="swiss"/>
    <w:pitch w:val="variable"/>
    <w:sig w:usb0="E0002EFF" w:usb1="C000785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defaultTabStop w:val="720"/>
  <w:characterSpacingControl w:val="doNotCompress"/>
  <w:compat>
    <w:useFELayout/>
    <w:compatSetting w:name="compatibilityMode" w:uri="http://schemas.microsoft.com/office/word" w:val="12"/>
  </w:compat>
  <w:rsids>
    <w:rsidRoot w:val="00810A55"/>
    <w:rsid w:val="00261E9A"/>
    <w:rsid w:val="00317DA5"/>
    <w:rsid w:val="004322CC"/>
    <w:rsid w:val="00456AB0"/>
    <w:rsid w:val="00500A2B"/>
    <w:rsid w:val="00576151"/>
    <w:rsid w:val="0058288D"/>
    <w:rsid w:val="005D1AC1"/>
    <w:rsid w:val="006801B3"/>
    <w:rsid w:val="00720F63"/>
    <w:rsid w:val="007F1B76"/>
    <w:rsid w:val="00810A55"/>
    <w:rsid w:val="008C6619"/>
    <w:rsid w:val="008D420E"/>
    <w:rsid w:val="0098642F"/>
    <w:rsid w:val="00CE6602"/>
    <w:rsid w:val="00DB1C67"/>
    <w:rsid w:val="00DF340E"/>
    <w:rsid w:val="00FB1FA6"/>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Subtle 2" w:semiHidden="0" w:unhideWhenUsed="0"/>
    <w:lsdException w:name="Table Web 3" w:semiHidden="0" w:unhideWhenUsed="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7615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DB1C67"/>
  </w:style>
  <w:style w:type="paragraph" w:customStyle="1" w:styleId="C444DEE40D7C456B82AF1A09CD132ABF">
    <w:name w:val="C444DEE40D7C456B82AF1A09CD132ABF"/>
    <w:rsid w:val="00CE6602"/>
    <w:pPr>
      <w:spacing w:after="160" w:line="259" w:lineRule="auto"/>
    </w:pPr>
  </w:style>
  <w:style w:type="paragraph" w:customStyle="1" w:styleId="2BCC674BC51343BE89CC844E7A2AF5A7">
    <w:name w:val="2BCC674BC51343BE89CC844E7A2AF5A7"/>
    <w:rsid w:val="00DF340E"/>
    <w:pPr>
      <w:spacing w:after="160" w:line="259" w:lineRule="auto"/>
    </w:pPr>
    <w:rPr>
      <w:lang w:val="en-CA" w:eastAsia="en-CA"/>
    </w:rPr>
  </w:style>
  <w:style w:type="paragraph" w:customStyle="1" w:styleId="354F09FBA538415D95240540BCE4B2BB">
    <w:name w:val="354F09FBA538415D95240540BCE4B2BB"/>
    <w:rsid w:val="00576151"/>
    <w:pPr>
      <w:bidi/>
    </w:pPr>
  </w:style>
  <w:style w:type="paragraph" w:customStyle="1" w:styleId="7D8FA43877BD45E08ED8BF28501EE3FE">
    <w:name w:val="7D8FA43877BD45E08ED8BF28501EE3FE"/>
    <w:rsid w:val="00DB1C67"/>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2017-12-12T00:00:00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2EEE8CA-B329-4D4D-AD54-C448266250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Pages>
  <Words>551</Words>
  <Characters>3141</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الاعتبارات الاجتماعية والاقتصادية (المادة 26)</vt:lpstr>
    </vt:vector>
  </TitlesOfParts>
  <Company>SCBD</Company>
  <LinksUpToDate>false</LinksUpToDate>
  <CharactersWithSpaces>3685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الاعتبارات الاجتماعية والاقتصادية (المادة 26)</dc:title>
  <dc:subject>CBD/CP/MOP/9/L.12</dc:subject>
  <dc:creator>CP-MOP</dc:creator>
  <cp:keywords>Convention on Biological Diversity, Cartagena Protocol on Biosafety, Socio-economic considerations (Article 26)</cp:keywords>
  <cp:lastModifiedBy>User</cp:lastModifiedBy>
  <cp:revision>3</cp:revision>
  <cp:lastPrinted>2018-11-27T18:46:00Z</cp:lastPrinted>
  <dcterms:created xsi:type="dcterms:W3CDTF">2018-11-28T11:03:00Z</dcterms:created>
  <dcterms:modified xsi:type="dcterms:W3CDTF">2018-11-28T11:06:00Z</dcterms:modified>
  <cp:contentStatus>GENERAL</cp:contentStatus>
</cp:coreProperties>
</file>