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EAE64" w14:textId="77777777" w:rsidR="00323404" w:rsidRPr="003A59D8" w:rsidRDefault="34A86ABD" w:rsidP="00323404">
      <w:pPr>
        <w:spacing w:after="120"/>
        <w:jc w:val="center"/>
        <w:rPr>
          <w:rFonts w:asciiTheme="majorBidi" w:hAnsiTheme="majorBidi" w:cstheme="majorBidi"/>
          <w:b/>
          <w:caps/>
          <w:kern w:val="22"/>
          <w:szCs w:val="22"/>
        </w:rPr>
      </w:pPr>
      <w:r w:rsidRPr="003A59D8">
        <w:rPr>
          <w:rFonts w:asciiTheme="majorBidi" w:hAnsiTheme="majorBidi" w:cstheme="majorBidi"/>
          <w:b/>
          <w:bCs/>
          <w:caps/>
          <w:szCs w:val="22"/>
        </w:rPr>
        <w:t>NON-PAPER BY THE CO-LEADS</w:t>
      </w:r>
      <w:r w:rsidR="009515C2" w:rsidRPr="003A59D8">
        <w:rPr>
          <w:rFonts w:asciiTheme="majorBidi" w:hAnsiTheme="majorBidi" w:cstheme="majorBidi"/>
          <w:b/>
          <w:bCs/>
          <w:caps/>
          <w:szCs w:val="22"/>
        </w:rPr>
        <w:t xml:space="preserve"> </w:t>
      </w:r>
      <w:r w:rsidR="00323404" w:rsidRPr="003A59D8">
        <w:rPr>
          <w:rFonts w:asciiTheme="majorBidi" w:hAnsiTheme="majorBidi" w:cstheme="majorBidi"/>
          <w:b/>
          <w:bCs/>
          <w:caps/>
          <w:szCs w:val="22"/>
        </w:rPr>
        <w:t xml:space="preserve">of </w:t>
      </w:r>
      <w:r w:rsidR="009563F6" w:rsidRPr="003A59D8">
        <w:rPr>
          <w:rFonts w:asciiTheme="majorBidi" w:hAnsiTheme="majorBidi" w:cstheme="majorBidi"/>
          <w:b/>
          <w:caps/>
          <w:kern w:val="22"/>
          <w:szCs w:val="22"/>
        </w:rPr>
        <w:t>contact group 4</w:t>
      </w:r>
      <w:r w:rsidR="009F464F" w:rsidRPr="003A59D8">
        <w:rPr>
          <w:rFonts w:asciiTheme="majorBidi" w:hAnsiTheme="majorBidi" w:cstheme="majorBidi"/>
          <w:b/>
          <w:caps/>
          <w:kern w:val="22"/>
          <w:szCs w:val="22"/>
        </w:rPr>
        <w:t xml:space="preserve">: </w:t>
      </w:r>
    </w:p>
    <w:p w14:paraId="52FA4DC8" w14:textId="58630333" w:rsidR="009563F6" w:rsidRPr="003A59D8" w:rsidRDefault="009563F6" w:rsidP="00323404">
      <w:pPr>
        <w:spacing w:after="120"/>
        <w:jc w:val="center"/>
        <w:rPr>
          <w:rFonts w:asciiTheme="majorBidi" w:hAnsiTheme="majorBidi" w:cstheme="majorBidi"/>
          <w:b/>
          <w:caps/>
          <w:kern w:val="22"/>
          <w:szCs w:val="22"/>
        </w:rPr>
      </w:pPr>
      <w:r w:rsidRPr="003A59D8">
        <w:rPr>
          <w:rFonts w:asciiTheme="majorBidi" w:hAnsiTheme="majorBidi" w:cstheme="majorBidi"/>
          <w:b/>
          <w:caps/>
          <w:kern w:val="22"/>
          <w:szCs w:val="22"/>
        </w:rPr>
        <w:t>TARGETS 14</w:t>
      </w:r>
      <w:r w:rsidR="00600A40" w:rsidRPr="003A59D8">
        <w:rPr>
          <w:rFonts w:asciiTheme="majorBidi" w:hAnsiTheme="majorBidi" w:cstheme="majorBidi"/>
          <w:b/>
          <w:caps/>
          <w:kern w:val="22"/>
          <w:szCs w:val="22"/>
        </w:rPr>
        <w:t xml:space="preserve"> TO </w:t>
      </w:r>
      <w:r w:rsidRPr="003A59D8">
        <w:rPr>
          <w:rFonts w:asciiTheme="majorBidi" w:hAnsiTheme="majorBidi" w:cstheme="majorBidi"/>
          <w:b/>
          <w:caps/>
          <w:kern w:val="22"/>
          <w:szCs w:val="22"/>
        </w:rPr>
        <w:t>21; SECTIONs H to K</w:t>
      </w:r>
    </w:p>
    <w:p w14:paraId="43AF4605" w14:textId="474FE11B" w:rsidR="002F5C8B" w:rsidRPr="003A59D8" w:rsidRDefault="008B3424" w:rsidP="00987851">
      <w:pPr>
        <w:pStyle w:val="Para1"/>
        <w:keepNext/>
        <w:suppressLineNumbers/>
        <w:tabs>
          <w:tab w:val="left" w:pos="426"/>
        </w:tabs>
        <w:suppressAutoHyphens/>
        <w:jc w:val="center"/>
        <w:outlineLvl w:val="2"/>
        <w:rPr>
          <w:rFonts w:asciiTheme="majorBidi" w:eastAsia="Malgun Gothic" w:hAnsiTheme="majorBidi" w:cstheme="majorBidi"/>
          <w:i/>
          <w:kern w:val="22"/>
          <w:szCs w:val="22"/>
        </w:rPr>
      </w:pPr>
      <w:r w:rsidRPr="003A59D8">
        <w:rPr>
          <w:rFonts w:asciiTheme="majorBidi" w:eastAsia="Malgun Gothic" w:hAnsiTheme="majorBidi" w:cstheme="majorBidi"/>
          <w:i/>
          <w:kern w:val="22"/>
          <w:szCs w:val="22"/>
        </w:rPr>
        <w:t>Tools and solutions for implementation and mainstreaming</w:t>
      </w:r>
    </w:p>
    <w:p w14:paraId="70854B78" w14:textId="6CBDFACE" w:rsidR="59338763" w:rsidRPr="003A59D8" w:rsidRDefault="59338763" w:rsidP="59338763">
      <w:pPr>
        <w:pStyle w:val="Para1"/>
        <w:tabs>
          <w:tab w:val="left" w:pos="426"/>
        </w:tabs>
        <w:jc w:val="center"/>
        <w:outlineLvl w:val="2"/>
        <w:rPr>
          <w:rFonts w:asciiTheme="majorBidi" w:hAnsiTheme="majorBidi" w:cstheme="majorBidi"/>
          <w:i/>
          <w:iCs/>
          <w:szCs w:val="22"/>
        </w:rPr>
      </w:pPr>
    </w:p>
    <w:p w14:paraId="3B301F62" w14:textId="77777777" w:rsidR="003E776C" w:rsidRPr="003A59D8" w:rsidRDefault="003E776C" w:rsidP="00341323">
      <w:pPr>
        <w:pStyle w:val="Heading2"/>
        <w:shd w:val="clear" w:color="auto" w:fill="FFFFFF" w:themeFill="background1"/>
        <w:rPr>
          <w:rFonts w:asciiTheme="majorBidi" w:hAnsiTheme="majorBidi" w:cstheme="majorBidi"/>
          <w:szCs w:val="22"/>
        </w:rPr>
      </w:pPr>
      <w:r w:rsidRPr="003A59D8">
        <w:rPr>
          <w:rFonts w:asciiTheme="majorBidi" w:hAnsiTheme="majorBidi" w:cstheme="majorBidi"/>
          <w:szCs w:val="22"/>
        </w:rPr>
        <w:t>Target 14</w:t>
      </w:r>
    </w:p>
    <w:tbl>
      <w:tblPr>
        <w:tblStyle w:val="TableGrid"/>
        <w:tblW w:w="9493" w:type="dxa"/>
        <w:tblBorders>
          <w:insideH w:val="none" w:sz="0" w:space="0" w:color="auto"/>
          <w:insideV w:val="none" w:sz="0" w:space="0" w:color="auto"/>
        </w:tblBorders>
        <w:tblLayout w:type="fixed"/>
        <w:tblLook w:val="04A0" w:firstRow="1" w:lastRow="0" w:firstColumn="1" w:lastColumn="0" w:noHBand="0" w:noVBand="1"/>
      </w:tblPr>
      <w:tblGrid>
        <w:gridCol w:w="9493"/>
      </w:tblGrid>
      <w:tr w:rsidR="003E776C" w:rsidRPr="003A59D8" w14:paraId="5F53AADE" w14:textId="77777777" w:rsidTr="00796019">
        <w:tc>
          <w:tcPr>
            <w:tcW w:w="9493" w:type="dxa"/>
          </w:tcPr>
          <w:p w14:paraId="28A1B96F" w14:textId="47360F87" w:rsidR="003E776C" w:rsidRPr="003A59D8" w:rsidRDefault="003E776C" w:rsidP="004D716F">
            <w:pPr>
              <w:rPr>
                <w:rFonts w:asciiTheme="majorBidi" w:hAnsiTheme="majorBidi" w:cstheme="majorBidi"/>
                <w:szCs w:val="22"/>
              </w:rPr>
            </w:pPr>
            <w:r w:rsidRPr="003A59D8">
              <w:rPr>
                <w:rFonts w:asciiTheme="majorBidi" w:hAnsiTheme="majorBidi" w:cstheme="majorBidi"/>
                <w:szCs w:val="22"/>
              </w:rPr>
              <w:t xml:space="preserve">Fully integrate biodiversity values into policies, regulations, planning, development processes, poverty reduction strategies, accounts, and assessments of environmental impacts at all levels of government and across all sectors of the economy, ensuring that all activities and financial flows are aligned with biodiversity values. </w:t>
            </w:r>
          </w:p>
        </w:tc>
      </w:tr>
    </w:tbl>
    <w:p w14:paraId="588573F6" w14:textId="50D4C054" w:rsidR="7082A63C" w:rsidRPr="003A59D8" w:rsidRDefault="7082A63C" w:rsidP="7082A63C">
      <w:pPr>
        <w:tabs>
          <w:tab w:val="left" w:pos="426"/>
        </w:tabs>
        <w:rPr>
          <w:rFonts w:asciiTheme="majorBidi" w:hAnsiTheme="majorBidi" w:cstheme="majorBidi"/>
          <w:b/>
          <w:bCs/>
          <w:color w:val="000000" w:themeColor="text1"/>
          <w:szCs w:val="22"/>
        </w:rPr>
      </w:pPr>
    </w:p>
    <w:p w14:paraId="4C3EC15D" w14:textId="31ADCA15" w:rsidR="58EBE08A" w:rsidRPr="003A59D8" w:rsidRDefault="5436CB7A" w:rsidP="0615073A">
      <w:pPr>
        <w:tabs>
          <w:tab w:val="left" w:pos="426"/>
        </w:tabs>
        <w:rPr>
          <w:rFonts w:asciiTheme="majorBidi" w:hAnsiTheme="majorBidi" w:cstheme="majorBidi"/>
          <w:b/>
          <w:bCs/>
          <w:color w:val="000000" w:themeColor="text1"/>
        </w:rPr>
      </w:pPr>
      <w:r w:rsidRPr="0615073A">
        <w:rPr>
          <w:rFonts w:asciiTheme="majorBidi" w:hAnsiTheme="majorBidi" w:cstheme="majorBidi"/>
          <w:b/>
          <w:bCs/>
          <w:color w:val="000000" w:themeColor="text1"/>
        </w:rPr>
        <w:t>COMPOSITE TEXT</w:t>
      </w:r>
    </w:p>
    <w:p w14:paraId="059A1EED" w14:textId="11D66533" w:rsidR="7082A63C" w:rsidRPr="003A59D8" w:rsidRDefault="7082A63C" w:rsidP="7082A63C">
      <w:pPr>
        <w:tabs>
          <w:tab w:val="left" w:pos="426"/>
        </w:tabs>
        <w:rPr>
          <w:rFonts w:asciiTheme="majorBidi" w:hAnsiTheme="majorBidi" w:cstheme="majorBidi"/>
          <w:b/>
          <w:bCs/>
          <w:color w:val="000000" w:themeColor="text1"/>
          <w:szCs w:val="22"/>
        </w:rPr>
      </w:pPr>
    </w:p>
    <w:p w14:paraId="67CBEC24" w14:textId="48483997" w:rsidR="7082A63C" w:rsidRPr="00393D7E" w:rsidRDefault="58EBE08A" w:rsidP="00393D7E">
      <w:pPr>
        <w:tabs>
          <w:tab w:val="left" w:pos="426"/>
        </w:tabs>
        <w:rPr>
          <w:rFonts w:asciiTheme="majorBidi" w:hAnsiTheme="majorBidi" w:cstheme="majorBidi"/>
          <w:szCs w:val="22"/>
        </w:rPr>
      </w:pPr>
      <w:r w:rsidRPr="003A59D8">
        <w:rPr>
          <w:rFonts w:asciiTheme="majorBidi" w:hAnsiTheme="majorBidi" w:cstheme="majorBidi"/>
          <w:b/>
          <w:bCs/>
          <w:color w:val="000000" w:themeColor="text1"/>
          <w:szCs w:val="22"/>
        </w:rPr>
        <w:t>[By 2030 biodiversity values have been fully integrated] [Recognize biodiversity values as strategic elements of the economy] especially attention to biodiversity threats, and</w:t>
      </w:r>
      <w:r w:rsidRPr="003A59D8">
        <w:rPr>
          <w:rFonts w:asciiTheme="majorBidi" w:hAnsiTheme="majorBidi" w:cstheme="majorBidi"/>
          <w:color w:val="000000" w:themeColor="text1"/>
          <w:szCs w:val="22"/>
        </w:rPr>
        <w:t xml:space="preserve"> [Fully] [integrate] </w:t>
      </w:r>
      <w:r w:rsidRPr="003A59D8">
        <w:rPr>
          <w:rFonts w:asciiTheme="majorBidi" w:hAnsiTheme="majorBidi" w:cstheme="majorBidi"/>
          <w:b/>
          <w:bCs/>
          <w:color w:val="000000" w:themeColor="text1"/>
          <w:szCs w:val="22"/>
        </w:rPr>
        <w:t>and institutionalize Mainstream</w:t>
      </w:r>
      <w:r w:rsidRPr="003A59D8">
        <w:rPr>
          <w:rFonts w:asciiTheme="majorBidi" w:hAnsiTheme="majorBidi" w:cstheme="majorBidi"/>
          <w:color w:val="000000" w:themeColor="text1"/>
          <w:szCs w:val="22"/>
        </w:rPr>
        <w:t xml:space="preserve"> [</w:t>
      </w:r>
      <w:r w:rsidRPr="003A59D8">
        <w:rPr>
          <w:rFonts w:asciiTheme="majorBidi" w:hAnsiTheme="majorBidi" w:cstheme="majorBidi"/>
          <w:b/>
          <w:bCs/>
          <w:color w:val="000000" w:themeColor="text1"/>
          <w:szCs w:val="22"/>
        </w:rPr>
        <w:t>them</w:t>
      </w:r>
      <w:r w:rsidRPr="003A59D8">
        <w:rPr>
          <w:rFonts w:asciiTheme="majorBidi" w:hAnsiTheme="majorBidi" w:cstheme="majorBidi"/>
          <w:color w:val="000000" w:themeColor="text1"/>
          <w:szCs w:val="22"/>
        </w:rPr>
        <w:t>] [</w:t>
      </w:r>
      <w:r w:rsidRPr="003A59D8">
        <w:rPr>
          <w:rFonts w:asciiTheme="majorBidi" w:hAnsiTheme="majorBidi" w:cstheme="majorBidi"/>
          <w:b/>
          <w:bCs/>
          <w:color w:val="000000" w:themeColor="text1"/>
          <w:szCs w:val="22"/>
        </w:rPr>
        <w:t>the [multiple][diverse]</w:t>
      </w:r>
      <w:r w:rsidRPr="003A59D8">
        <w:rPr>
          <w:rFonts w:asciiTheme="majorBidi" w:hAnsiTheme="majorBidi" w:cstheme="majorBidi"/>
          <w:color w:val="000000" w:themeColor="text1"/>
          <w:szCs w:val="22"/>
        </w:rPr>
        <w:t xml:space="preserve"> [</w:t>
      </w:r>
      <w:r w:rsidRPr="003A59D8">
        <w:rPr>
          <w:rFonts w:asciiTheme="majorBidi" w:hAnsiTheme="majorBidi" w:cstheme="majorBidi"/>
          <w:b/>
          <w:bCs/>
          <w:color w:val="000000" w:themeColor="text1"/>
          <w:szCs w:val="22"/>
        </w:rPr>
        <w:t xml:space="preserve">the diverse values </w:t>
      </w:r>
      <w:r w:rsidRPr="003A59D8">
        <w:rPr>
          <w:rFonts w:asciiTheme="majorBidi" w:hAnsiTheme="majorBidi" w:cstheme="majorBidi"/>
          <w:color w:val="000000" w:themeColor="text1"/>
          <w:szCs w:val="22"/>
        </w:rPr>
        <w:t>[</w:t>
      </w:r>
      <w:r w:rsidRPr="003A59D8">
        <w:rPr>
          <w:rFonts w:asciiTheme="majorBidi" w:hAnsiTheme="majorBidi" w:cstheme="majorBidi"/>
          <w:b/>
          <w:bCs/>
          <w:color w:val="000000" w:themeColor="text1"/>
          <w:szCs w:val="22"/>
        </w:rPr>
        <w:t>intrinsic, instrumental and relational]</w:t>
      </w:r>
      <w:r w:rsidRPr="003A59D8">
        <w:rPr>
          <w:rFonts w:asciiTheme="majorBidi" w:hAnsiTheme="majorBidi" w:cstheme="majorBidi"/>
          <w:color w:val="000000" w:themeColor="text1"/>
          <w:szCs w:val="22"/>
        </w:rPr>
        <w:t xml:space="preserve"> </w:t>
      </w:r>
      <w:r w:rsidRPr="003A59D8">
        <w:rPr>
          <w:rFonts w:asciiTheme="majorBidi" w:hAnsiTheme="majorBidi" w:cstheme="majorBidi"/>
          <w:b/>
          <w:bCs/>
          <w:color w:val="000000" w:themeColor="text1"/>
          <w:szCs w:val="22"/>
        </w:rPr>
        <w:t>of nature and nature’s contributions to people held by different stakeholders</w:t>
      </w:r>
      <w:r w:rsidRPr="003A59D8">
        <w:rPr>
          <w:rFonts w:asciiTheme="majorBidi" w:hAnsiTheme="majorBidi" w:cstheme="majorBidi"/>
          <w:color w:val="000000" w:themeColor="text1"/>
          <w:szCs w:val="22"/>
        </w:rPr>
        <w:t>][</w:t>
      </w:r>
      <w:r w:rsidRPr="003A59D8">
        <w:rPr>
          <w:rFonts w:asciiTheme="majorBidi" w:hAnsiTheme="majorBidi" w:cstheme="majorBidi"/>
          <w:b/>
          <w:bCs/>
          <w:color w:val="000000" w:themeColor="text1"/>
          <w:szCs w:val="22"/>
        </w:rPr>
        <w:t>values of][the importance and values of]</w:t>
      </w:r>
      <w:r w:rsidRPr="003A59D8">
        <w:rPr>
          <w:rFonts w:asciiTheme="majorBidi" w:hAnsiTheme="majorBidi" w:cstheme="majorBidi"/>
          <w:color w:val="000000" w:themeColor="text1"/>
          <w:szCs w:val="22"/>
        </w:rPr>
        <w:t xml:space="preserve"> [</w:t>
      </w:r>
      <w:r w:rsidRPr="003A59D8">
        <w:rPr>
          <w:rFonts w:asciiTheme="majorBidi" w:hAnsiTheme="majorBidi" w:cstheme="majorBidi"/>
          <w:szCs w:val="22"/>
        </w:rPr>
        <w:t>biodiversity</w:t>
      </w:r>
      <w:r w:rsidRPr="003A59D8">
        <w:rPr>
          <w:rFonts w:asciiTheme="majorBidi" w:hAnsiTheme="majorBidi" w:cstheme="majorBidi"/>
          <w:color w:val="000000" w:themeColor="text1"/>
          <w:szCs w:val="22"/>
        </w:rPr>
        <w:t xml:space="preserve"> [values]] </w:t>
      </w:r>
      <w:r w:rsidRPr="003A59D8">
        <w:rPr>
          <w:rFonts w:asciiTheme="majorBidi" w:hAnsiTheme="majorBidi" w:cstheme="majorBidi"/>
          <w:b/>
          <w:bCs/>
          <w:color w:val="000000" w:themeColor="text1"/>
          <w:szCs w:val="22"/>
        </w:rPr>
        <w:t>and safeguards</w:t>
      </w:r>
      <w:r w:rsidRPr="003A59D8">
        <w:rPr>
          <w:rFonts w:asciiTheme="majorBidi" w:hAnsiTheme="majorBidi" w:cstheme="majorBidi"/>
          <w:color w:val="000000" w:themeColor="text1"/>
          <w:szCs w:val="22"/>
        </w:rPr>
        <w:t xml:space="preserve">, </w:t>
      </w:r>
      <w:r w:rsidRPr="003A59D8">
        <w:rPr>
          <w:rFonts w:asciiTheme="majorBidi" w:hAnsiTheme="majorBidi" w:cstheme="majorBidi"/>
          <w:b/>
          <w:bCs/>
          <w:color w:val="000000" w:themeColor="text1"/>
          <w:szCs w:val="22"/>
        </w:rPr>
        <w:t>the three pillars of the Convention,</w:t>
      </w:r>
      <w:r w:rsidRPr="003A59D8">
        <w:rPr>
          <w:rFonts w:asciiTheme="majorBidi" w:hAnsiTheme="majorBidi" w:cstheme="majorBidi"/>
          <w:color w:val="000000" w:themeColor="text1"/>
          <w:szCs w:val="22"/>
        </w:rPr>
        <w:t xml:space="preserve"> </w:t>
      </w:r>
      <w:r w:rsidRPr="003A59D8">
        <w:rPr>
          <w:rFonts w:asciiTheme="majorBidi" w:hAnsiTheme="majorBidi" w:cstheme="majorBidi"/>
          <w:b/>
          <w:bCs/>
          <w:color w:val="000000" w:themeColor="text1"/>
          <w:szCs w:val="22"/>
        </w:rPr>
        <w:t>and ecosystem services</w:t>
      </w:r>
      <w:r w:rsidRPr="003A59D8">
        <w:rPr>
          <w:rFonts w:asciiTheme="majorBidi" w:hAnsiTheme="majorBidi" w:cstheme="majorBidi"/>
          <w:color w:val="000000" w:themeColor="text1"/>
          <w:szCs w:val="22"/>
        </w:rPr>
        <w:t xml:space="preserve"> into policies, </w:t>
      </w:r>
      <w:r w:rsidRPr="003A59D8">
        <w:rPr>
          <w:rFonts w:asciiTheme="majorBidi" w:hAnsiTheme="majorBidi" w:cstheme="majorBidi"/>
          <w:b/>
          <w:bCs/>
          <w:color w:val="000000" w:themeColor="text1"/>
          <w:szCs w:val="22"/>
        </w:rPr>
        <w:t>strategies</w:t>
      </w:r>
      <w:r w:rsidRPr="003A59D8">
        <w:rPr>
          <w:rFonts w:asciiTheme="majorBidi" w:hAnsiTheme="majorBidi" w:cstheme="majorBidi"/>
          <w:color w:val="000000" w:themeColor="text1"/>
          <w:szCs w:val="22"/>
        </w:rPr>
        <w:t xml:space="preserve">, regulations, </w:t>
      </w:r>
      <w:r w:rsidRPr="003A59D8">
        <w:rPr>
          <w:rFonts w:asciiTheme="majorBidi" w:hAnsiTheme="majorBidi" w:cstheme="majorBidi"/>
          <w:b/>
          <w:bCs/>
          <w:color w:val="000000" w:themeColor="text1"/>
          <w:szCs w:val="22"/>
        </w:rPr>
        <w:t>programmes</w:t>
      </w:r>
      <w:r w:rsidRPr="003A59D8">
        <w:rPr>
          <w:rFonts w:asciiTheme="majorBidi" w:hAnsiTheme="majorBidi" w:cstheme="majorBidi"/>
          <w:color w:val="000000" w:themeColor="text1"/>
          <w:szCs w:val="22"/>
        </w:rPr>
        <w:t>, [</w:t>
      </w:r>
      <w:r w:rsidRPr="003A59D8">
        <w:rPr>
          <w:rFonts w:asciiTheme="majorBidi" w:hAnsiTheme="majorBidi" w:cstheme="majorBidi"/>
          <w:b/>
          <w:bCs/>
          <w:color w:val="000000" w:themeColor="text1"/>
          <w:szCs w:val="22"/>
        </w:rPr>
        <w:t>budgets]</w:t>
      </w:r>
      <w:r w:rsidRPr="003A59D8">
        <w:rPr>
          <w:rFonts w:asciiTheme="majorBidi" w:hAnsiTheme="majorBidi" w:cstheme="majorBidi"/>
          <w:color w:val="000000" w:themeColor="text1"/>
          <w:szCs w:val="22"/>
        </w:rPr>
        <w:t>,[</w:t>
      </w:r>
      <w:r w:rsidRPr="003A59D8">
        <w:rPr>
          <w:rFonts w:asciiTheme="majorBidi" w:hAnsiTheme="majorBidi" w:cstheme="majorBidi"/>
          <w:b/>
          <w:bCs/>
          <w:color w:val="000000" w:themeColor="text1"/>
          <w:szCs w:val="22"/>
        </w:rPr>
        <w:t>budgeting</w:t>
      </w:r>
      <w:r w:rsidRPr="003A59D8">
        <w:rPr>
          <w:rFonts w:asciiTheme="majorBidi" w:hAnsiTheme="majorBidi" w:cstheme="majorBidi"/>
          <w:color w:val="000000" w:themeColor="text1"/>
          <w:szCs w:val="22"/>
        </w:rPr>
        <w:t>] [</w:t>
      </w:r>
      <w:r w:rsidRPr="003A59D8">
        <w:rPr>
          <w:rFonts w:asciiTheme="majorBidi" w:hAnsiTheme="majorBidi" w:cstheme="majorBidi"/>
          <w:b/>
          <w:bCs/>
          <w:color w:val="000000" w:themeColor="text1"/>
          <w:szCs w:val="22"/>
        </w:rPr>
        <w:t>budgeting processes</w:t>
      </w:r>
      <w:r w:rsidRPr="003A59D8">
        <w:rPr>
          <w:rFonts w:asciiTheme="majorBidi" w:hAnsiTheme="majorBidi" w:cstheme="majorBidi"/>
          <w:color w:val="000000" w:themeColor="text1"/>
          <w:szCs w:val="22"/>
        </w:rPr>
        <w:t>], [</w:t>
      </w:r>
      <w:r w:rsidRPr="003A59D8">
        <w:rPr>
          <w:rFonts w:asciiTheme="majorBidi" w:hAnsiTheme="majorBidi" w:cstheme="majorBidi"/>
          <w:b/>
          <w:bCs/>
          <w:color w:val="000000" w:themeColor="text1"/>
          <w:szCs w:val="22"/>
        </w:rPr>
        <w:t>development plans, foreign aid and investment]</w:t>
      </w:r>
      <w:r w:rsidRPr="003A59D8">
        <w:rPr>
          <w:rFonts w:asciiTheme="majorBidi" w:hAnsiTheme="majorBidi" w:cstheme="majorBidi"/>
          <w:color w:val="000000" w:themeColor="text1"/>
          <w:szCs w:val="22"/>
        </w:rPr>
        <w:t xml:space="preserve"> [planning, development processes], poverty reduction </w:t>
      </w:r>
      <w:r w:rsidRPr="003A59D8">
        <w:rPr>
          <w:rFonts w:asciiTheme="majorBidi" w:hAnsiTheme="majorBidi" w:cstheme="majorBidi"/>
          <w:b/>
          <w:bCs/>
          <w:szCs w:val="22"/>
        </w:rPr>
        <w:t>and food system</w:t>
      </w:r>
      <w:r w:rsidRPr="003A59D8">
        <w:rPr>
          <w:rFonts w:asciiTheme="majorBidi" w:hAnsiTheme="majorBidi" w:cstheme="majorBidi"/>
          <w:szCs w:val="22"/>
        </w:rPr>
        <w:t xml:space="preserve"> </w:t>
      </w:r>
      <w:r w:rsidRPr="003A59D8">
        <w:rPr>
          <w:rFonts w:asciiTheme="majorBidi" w:hAnsiTheme="majorBidi" w:cstheme="majorBidi"/>
          <w:color w:val="000000" w:themeColor="text1"/>
          <w:szCs w:val="22"/>
        </w:rPr>
        <w:t xml:space="preserve">strategies, </w:t>
      </w:r>
      <w:r w:rsidRPr="003A59D8">
        <w:rPr>
          <w:rFonts w:asciiTheme="majorBidi" w:hAnsiTheme="majorBidi" w:cstheme="majorBidi"/>
          <w:b/>
          <w:bCs/>
          <w:color w:val="000000" w:themeColor="text1"/>
          <w:szCs w:val="22"/>
        </w:rPr>
        <w:t>frameworks</w:t>
      </w:r>
      <w:r w:rsidRPr="003A59D8">
        <w:rPr>
          <w:rFonts w:asciiTheme="majorBidi" w:hAnsiTheme="majorBidi" w:cstheme="majorBidi"/>
          <w:color w:val="000000" w:themeColor="text1"/>
          <w:szCs w:val="22"/>
        </w:rPr>
        <w:t xml:space="preserve">, </w:t>
      </w:r>
      <w:r w:rsidRPr="003A59D8">
        <w:rPr>
          <w:rFonts w:asciiTheme="majorBidi" w:hAnsiTheme="majorBidi" w:cstheme="majorBidi"/>
          <w:b/>
          <w:bCs/>
          <w:color w:val="000000" w:themeColor="text1"/>
          <w:szCs w:val="22"/>
        </w:rPr>
        <w:t>investments, public procurement</w:t>
      </w:r>
      <w:r w:rsidRPr="003A59D8">
        <w:rPr>
          <w:rFonts w:asciiTheme="majorBidi" w:hAnsiTheme="majorBidi" w:cstheme="majorBidi"/>
          <w:color w:val="000000" w:themeColor="text1"/>
          <w:szCs w:val="22"/>
        </w:rPr>
        <w:t xml:space="preserve">, </w:t>
      </w:r>
      <w:r w:rsidRPr="003A59D8">
        <w:rPr>
          <w:rFonts w:asciiTheme="majorBidi" w:hAnsiTheme="majorBidi" w:cstheme="majorBidi"/>
          <w:b/>
          <w:bCs/>
          <w:color w:val="000000" w:themeColor="text1"/>
          <w:szCs w:val="22"/>
        </w:rPr>
        <w:t>enhanced national</w:t>
      </w:r>
      <w:r w:rsidRPr="003A59D8">
        <w:rPr>
          <w:rFonts w:asciiTheme="majorBidi" w:hAnsiTheme="majorBidi" w:cstheme="majorBidi"/>
          <w:color w:val="000000" w:themeColor="text1"/>
          <w:szCs w:val="22"/>
        </w:rPr>
        <w:t xml:space="preserve"> accounts, </w:t>
      </w:r>
      <w:r w:rsidRPr="003A59D8">
        <w:rPr>
          <w:rFonts w:asciiTheme="majorBidi" w:hAnsiTheme="majorBidi" w:cstheme="majorBidi"/>
          <w:b/>
          <w:bCs/>
          <w:color w:val="000000" w:themeColor="text1"/>
          <w:szCs w:val="22"/>
        </w:rPr>
        <w:t>metrics</w:t>
      </w:r>
      <w:r w:rsidRPr="003A59D8">
        <w:rPr>
          <w:rFonts w:asciiTheme="majorBidi" w:hAnsiTheme="majorBidi" w:cstheme="majorBidi"/>
          <w:color w:val="000000" w:themeColor="text1"/>
          <w:szCs w:val="22"/>
        </w:rPr>
        <w:t xml:space="preserve">, and assessments of </w:t>
      </w:r>
      <w:r w:rsidRPr="003A59D8">
        <w:rPr>
          <w:rFonts w:asciiTheme="majorBidi" w:hAnsiTheme="majorBidi" w:cstheme="majorBidi"/>
          <w:b/>
          <w:bCs/>
          <w:color w:val="000000" w:themeColor="text1"/>
          <w:szCs w:val="22"/>
        </w:rPr>
        <w:t>cultural</w:t>
      </w:r>
      <w:r w:rsidRPr="003A59D8">
        <w:rPr>
          <w:rFonts w:asciiTheme="majorBidi" w:hAnsiTheme="majorBidi" w:cstheme="majorBidi"/>
          <w:color w:val="000000" w:themeColor="text1"/>
          <w:szCs w:val="22"/>
        </w:rPr>
        <w:t xml:space="preserve">, environmental, </w:t>
      </w:r>
      <w:r w:rsidRPr="003A59D8">
        <w:rPr>
          <w:rFonts w:asciiTheme="majorBidi" w:hAnsiTheme="majorBidi" w:cstheme="majorBidi"/>
          <w:b/>
          <w:bCs/>
          <w:color w:val="000000" w:themeColor="text1"/>
          <w:szCs w:val="22"/>
        </w:rPr>
        <w:t>and</w:t>
      </w:r>
      <w:r w:rsidRPr="003A59D8">
        <w:rPr>
          <w:rFonts w:asciiTheme="majorBidi" w:hAnsiTheme="majorBidi" w:cstheme="majorBidi"/>
          <w:color w:val="000000" w:themeColor="text1"/>
          <w:szCs w:val="22"/>
        </w:rPr>
        <w:t xml:space="preserve"> </w:t>
      </w:r>
      <w:r w:rsidRPr="003A59D8">
        <w:rPr>
          <w:rFonts w:asciiTheme="majorBidi" w:hAnsiTheme="majorBidi" w:cstheme="majorBidi"/>
          <w:b/>
          <w:bCs/>
          <w:color w:val="000000" w:themeColor="text1"/>
          <w:szCs w:val="22"/>
        </w:rPr>
        <w:t>social</w:t>
      </w:r>
      <w:r w:rsidRPr="003A59D8">
        <w:rPr>
          <w:rFonts w:asciiTheme="majorBidi" w:hAnsiTheme="majorBidi" w:cstheme="majorBidi"/>
          <w:color w:val="000000" w:themeColor="text1"/>
          <w:szCs w:val="22"/>
        </w:rPr>
        <w:t xml:space="preserve"> impacts</w:t>
      </w:r>
      <w:r w:rsidRPr="003A59D8">
        <w:rPr>
          <w:rFonts w:asciiTheme="majorBidi" w:hAnsiTheme="majorBidi" w:cstheme="majorBidi"/>
          <w:b/>
          <w:bCs/>
          <w:color w:val="000000" w:themeColor="text1"/>
          <w:szCs w:val="22"/>
        </w:rPr>
        <w:t xml:space="preserve"> and dependencies</w:t>
      </w:r>
      <w:r w:rsidRPr="003A59D8">
        <w:rPr>
          <w:rFonts w:asciiTheme="majorBidi" w:hAnsiTheme="majorBidi" w:cstheme="majorBidi"/>
          <w:color w:val="000000" w:themeColor="text1"/>
          <w:szCs w:val="22"/>
        </w:rPr>
        <w:t xml:space="preserve">, </w:t>
      </w:r>
      <w:r w:rsidRPr="003A59D8">
        <w:rPr>
          <w:rFonts w:asciiTheme="majorBidi" w:hAnsiTheme="majorBidi" w:cstheme="majorBidi"/>
          <w:b/>
          <w:bCs/>
          <w:color w:val="000000" w:themeColor="text1"/>
          <w:szCs w:val="22"/>
        </w:rPr>
        <w:t xml:space="preserve">and including strategic and regional environmental assessments </w:t>
      </w:r>
      <w:r w:rsidRPr="003A59D8">
        <w:rPr>
          <w:rFonts w:asciiTheme="majorBidi" w:hAnsiTheme="majorBidi" w:cstheme="majorBidi"/>
          <w:color w:val="000000" w:themeColor="text1"/>
          <w:szCs w:val="22"/>
        </w:rPr>
        <w:t xml:space="preserve"> at all levels of government and across all sectors of the economy</w:t>
      </w:r>
      <w:r w:rsidRPr="003A59D8">
        <w:rPr>
          <w:rFonts w:asciiTheme="majorBidi" w:hAnsiTheme="majorBidi" w:cstheme="majorBidi"/>
          <w:b/>
          <w:bCs/>
          <w:color w:val="000000" w:themeColor="text1"/>
          <w:szCs w:val="22"/>
        </w:rPr>
        <w:t xml:space="preserve"> related to sustainable development in particular agriculture, forestry, fisheries, aquaculture, finance, tourism, health, manufacturing, infrastructure, mining, including deep-sea mining, and energy, </w:t>
      </w:r>
      <w:r w:rsidRPr="003A59D8">
        <w:rPr>
          <w:rFonts w:asciiTheme="majorBidi" w:hAnsiTheme="majorBidi" w:cstheme="majorBidi"/>
          <w:color w:val="000000" w:themeColor="text1"/>
          <w:szCs w:val="22"/>
        </w:rPr>
        <w:t xml:space="preserve">[[ensuring] </w:t>
      </w:r>
      <w:r w:rsidRPr="003A59D8">
        <w:rPr>
          <w:rFonts w:asciiTheme="majorBidi" w:hAnsiTheme="majorBidi" w:cstheme="majorBidi"/>
          <w:b/>
          <w:bCs/>
          <w:color w:val="000000" w:themeColor="text1"/>
          <w:szCs w:val="22"/>
        </w:rPr>
        <w:t>by safeguards</w:t>
      </w:r>
      <w:r w:rsidRPr="003A59D8">
        <w:rPr>
          <w:rFonts w:asciiTheme="majorBidi" w:hAnsiTheme="majorBidi" w:cstheme="majorBidi"/>
          <w:color w:val="000000" w:themeColor="text1"/>
          <w:szCs w:val="22"/>
        </w:rPr>
        <w:t xml:space="preserve"> </w:t>
      </w:r>
      <w:r w:rsidRPr="003A59D8">
        <w:rPr>
          <w:rFonts w:asciiTheme="majorBidi" w:hAnsiTheme="majorBidi" w:cstheme="majorBidi"/>
          <w:b/>
          <w:bCs/>
          <w:color w:val="000000" w:themeColor="text1"/>
          <w:szCs w:val="22"/>
        </w:rPr>
        <w:t>creating an enabling environment for private and financial sectors to address biodiversity-related risks and opportunities,</w:t>
      </w:r>
      <w:r w:rsidRPr="003A59D8">
        <w:rPr>
          <w:rFonts w:asciiTheme="majorBidi" w:hAnsiTheme="majorBidi" w:cstheme="majorBidi"/>
          <w:color w:val="000000" w:themeColor="text1"/>
          <w:szCs w:val="22"/>
        </w:rPr>
        <w:t xml:space="preserve"> [</w:t>
      </w:r>
      <w:r w:rsidRPr="003A59D8">
        <w:rPr>
          <w:rFonts w:asciiTheme="majorBidi" w:hAnsiTheme="majorBidi" w:cstheme="majorBidi"/>
          <w:b/>
          <w:bCs/>
          <w:color w:val="000000" w:themeColor="text1"/>
          <w:szCs w:val="22"/>
        </w:rPr>
        <w:t>promoting</w:t>
      </w:r>
      <w:r w:rsidRPr="003A59D8">
        <w:rPr>
          <w:rFonts w:asciiTheme="majorBidi" w:hAnsiTheme="majorBidi" w:cstheme="majorBidi"/>
          <w:color w:val="000000" w:themeColor="text1"/>
          <w:szCs w:val="22"/>
        </w:rPr>
        <w:t>] that [all] [</w:t>
      </w:r>
      <w:r w:rsidRPr="003A59D8">
        <w:rPr>
          <w:rFonts w:asciiTheme="majorBidi" w:hAnsiTheme="majorBidi" w:cstheme="majorBidi"/>
          <w:b/>
          <w:bCs/>
          <w:color w:val="000000" w:themeColor="text1"/>
          <w:szCs w:val="22"/>
        </w:rPr>
        <w:t>public and private]</w:t>
      </w:r>
      <w:r w:rsidRPr="003A59D8">
        <w:rPr>
          <w:rFonts w:asciiTheme="majorBidi" w:hAnsiTheme="majorBidi" w:cstheme="majorBidi"/>
          <w:color w:val="000000" w:themeColor="text1"/>
          <w:szCs w:val="22"/>
        </w:rPr>
        <w:t xml:space="preserve"> [</w:t>
      </w:r>
      <w:r w:rsidRPr="003A59D8">
        <w:rPr>
          <w:rFonts w:asciiTheme="majorBidi" w:hAnsiTheme="majorBidi" w:cstheme="majorBidi"/>
          <w:b/>
          <w:bCs/>
          <w:color w:val="000000" w:themeColor="text1"/>
          <w:szCs w:val="22"/>
        </w:rPr>
        <w:t>relevant]</w:t>
      </w:r>
      <w:r w:rsidRPr="003A59D8">
        <w:rPr>
          <w:rFonts w:asciiTheme="majorBidi" w:hAnsiTheme="majorBidi" w:cstheme="majorBidi"/>
          <w:color w:val="000000" w:themeColor="text1"/>
          <w:szCs w:val="22"/>
        </w:rPr>
        <w:t xml:space="preserve"> [</w:t>
      </w:r>
      <w:r w:rsidRPr="003A59D8">
        <w:rPr>
          <w:rFonts w:asciiTheme="majorBidi" w:hAnsiTheme="majorBidi" w:cstheme="majorBidi"/>
          <w:b/>
          <w:bCs/>
          <w:color w:val="000000" w:themeColor="text1"/>
          <w:szCs w:val="22"/>
        </w:rPr>
        <w:t>socioeconomic]</w:t>
      </w:r>
      <w:r w:rsidRPr="003A59D8">
        <w:rPr>
          <w:rFonts w:asciiTheme="majorBidi" w:hAnsiTheme="majorBidi" w:cstheme="majorBidi"/>
          <w:color w:val="000000" w:themeColor="text1"/>
          <w:szCs w:val="22"/>
        </w:rPr>
        <w:t xml:space="preserve"> </w:t>
      </w:r>
      <w:r w:rsidRPr="003A59D8">
        <w:rPr>
          <w:rFonts w:asciiTheme="majorBidi" w:hAnsiTheme="majorBidi" w:cstheme="majorBidi"/>
          <w:b/>
          <w:bCs/>
          <w:szCs w:val="22"/>
        </w:rPr>
        <w:t>risk- related and non-risk related</w:t>
      </w:r>
      <w:r w:rsidRPr="003A59D8">
        <w:rPr>
          <w:rFonts w:asciiTheme="majorBidi" w:hAnsiTheme="majorBidi" w:cstheme="majorBidi"/>
          <w:szCs w:val="22"/>
        </w:rPr>
        <w:t xml:space="preserve"> </w:t>
      </w:r>
      <w:r w:rsidRPr="003A59D8">
        <w:rPr>
          <w:rFonts w:asciiTheme="majorBidi" w:hAnsiTheme="majorBidi" w:cstheme="majorBidi"/>
          <w:color w:val="000000" w:themeColor="text1"/>
          <w:szCs w:val="22"/>
        </w:rPr>
        <w:t xml:space="preserve">activities and </w:t>
      </w:r>
      <w:r w:rsidRPr="003A59D8">
        <w:rPr>
          <w:rFonts w:asciiTheme="majorBidi" w:hAnsiTheme="majorBidi" w:cstheme="majorBidi"/>
          <w:b/>
          <w:bCs/>
          <w:color w:val="000000" w:themeColor="text1"/>
          <w:szCs w:val="22"/>
        </w:rPr>
        <w:t>public and private</w:t>
      </w:r>
      <w:r w:rsidRPr="003A59D8">
        <w:rPr>
          <w:rFonts w:asciiTheme="majorBidi" w:hAnsiTheme="majorBidi" w:cstheme="majorBidi"/>
          <w:color w:val="000000" w:themeColor="text1"/>
          <w:szCs w:val="22"/>
        </w:rPr>
        <w:t xml:space="preserve"> financial [flows][</w:t>
      </w:r>
      <w:r w:rsidRPr="003A59D8">
        <w:rPr>
          <w:rFonts w:asciiTheme="majorBidi" w:hAnsiTheme="majorBidi" w:cstheme="majorBidi"/>
          <w:b/>
          <w:bCs/>
          <w:color w:val="000000" w:themeColor="text1"/>
          <w:szCs w:val="22"/>
        </w:rPr>
        <w:t>investments</w:t>
      </w:r>
      <w:r w:rsidRPr="003A59D8">
        <w:rPr>
          <w:rFonts w:asciiTheme="majorBidi" w:hAnsiTheme="majorBidi" w:cstheme="majorBidi"/>
          <w:color w:val="000000" w:themeColor="text1"/>
          <w:szCs w:val="22"/>
        </w:rPr>
        <w:t xml:space="preserve">] </w:t>
      </w:r>
      <w:r w:rsidRPr="003A59D8">
        <w:rPr>
          <w:rFonts w:asciiTheme="majorBidi" w:hAnsiTheme="majorBidi" w:cstheme="majorBidi"/>
          <w:b/>
          <w:bCs/>
          <w:color w:val="000000" w:themeColor="text1"/>
          <w:szCs w:val="22"/>
        </w:rPr>
        <w:t>follow the mitigation hierarchy and</w:t>
      </w:r>
      <w:r w:rsidRPr="003A59D8">
        <w:rPr>
          <w:rFonts w:asciiTheme="majorBidi" w:hAnsiTheme="majorBidi" w:cstheme="majorBidi"/>
          <w:color w:val="000000" w:themeColor="text1"/>
          <w:szCs w:val="22"/>
        </w:rPr>
        <w:t xml:space="preserve"> are aligned with [biodiversity] [</w:t>
      </w:r>
      <w:r w:rsidRPr="003A59D8">
        <w:rPr>
          <w:rFonts w:asciiTheme="majorBidi" w:hAnsiTheme="majorBidi" w:cstheme="majorBidi"/>
          <w:b/>
          <w:bCs/>
          <w:color w:val="000000" w:themeColor="text1"/>
          <w:szCs w:val="22"/>
        </w:rPr>
        <w:t>goals and targets of the post 2020 GBF][shared goals for biodiversity][goals as far as possible and as appropriate, consistent and in harmony with the convention and other relevant international obligations</w:t>
      </w:r>
      <w:r w:rsidRPr="003A59D8">
        <w:rPr>
          <w:rFonts w:asciiTheme="majorBidi" w:hAnsiTheme="majorBidi" w:cstheme="majorBidi"/>
          <w:color w:val="000000" w:themeColor="text1"/>
          <w:szCs w:val="22"/>
        </w:rPr>
        <w:t>] [</w:t>
      </w:r>
      <w:r w:rsidRPr="003A59D8">
        <w:rPr>
          <w:rFonts w:asciiTheme="majorBidi" w:hAnsiTheme="majorBidi" w:cstheme="majorBidi"/>
          <w:b/>
          <w:bCs/>
          <w:color w:val="000000" w:themeColor="text1"/>
          <w:szCs w:val="22"/>
        </w:rPr>
        <w:t>objectives] [objectives and considerations</w:t>
      </w:r>
      <w:r w:rsidRPr="003A59D8">
        <w:rPr>
          <w:rFonts w:asciiTheme="majorBidi" w:hAnsiTheme="majorBidi" w:cstheme="majorBidi"/>
          <w:color w:val="000000" w:themeColor="text1"/>
          <w:szCs w:val="22"/>
        </w:rPr>
        <w:t>] [values] [[</w:t>
      </w:r>
      <w:r w:rsidRPr="003A59D8">
        <w:rPr>
          <w:rFonts w:asciiTheme="majorBidi" w:hAnsiTheme="majorBidi" w:cstheme="majorBidi"/>
          <w:b/>
          <w:bCs/>
          <w:color w:val="000000" w:themeColor="text1"/>
          <w:szCs w:val="22"/>
        </w:rPr>
        <w:t>multiple values</w:t>
      </w:r>
      <w:r w:rsidRPr="003A59D8">
        <w:rPr>
          <w:rFonts w:asciiTheme="majorBidi" w:hAnsiTheme="majorBidi" w:cstheme="majorBidi"/>
          <w:color w:val="000000" w:themeColor="text1"/>
          <w:szCs w:val="22"/>
        </w:rPr>
        <w:t>]</w:t>
      </w:r>
      <w:r w:rsidRPr="003A59D8">
        <w:rPr>
          <w:rFonts w:asciiTheme="majorBidi" w:hAnsiTheme="majorBidi" w:cstheme="majorBidi"/>
          <w:b/>
          <w:bCs/>
          <w:color w:val="000000" w:themeColor="text1"/>
          <w:szCs w:val="22"/>
        </w:rPr>
        <w:t xml:space="preserve"> and rights, in accordance with countries’ different approaches, visions and, models to achieve sustainable development]</w:t>
      </w:r>
      <w:r w:rsidRPr="003A59D8">
        <w:rPr>
          <w:rFonts w:asciiTheme="majorBidi" w:hAnsiTheme="majorBidi" w:cstheme="majorBidi"/>
          <w:color w:val="000000" w:themeColor="text1"/>
          <w:szCs w:val="22"/>
        </w:rPr>
        <w:t xml:space="preserve"> </w:t>
      </w:r>
      <w:r w:rsidRPr="003A59D8">
        <w:rPr>
          <w:rFonts w:asciiTheme="majorBidi" w:hAnsiTheme="majorBidi" w:cstheme="majorBidi"/>
          <w:b/>
          <w:bCs/>
          <w:color w:val="000000" w:themeColor="text1"/>
          <w:szCs w:val="22"/>
        </w:rPr>
        <w:t>[the sustainable use of biodiversity and enhancing the capacities of developing countries to access financial flows]</w:t>
      </w:r>
      <w:r w:rsidRPr="003A59D8">
        <w:rPr>
          <w:rFonts w:asciiTheme="majorBidi" w:hAnsiTheme="majorBidi" w:cstheme="majorBidi"/>
          <w:color w:val="000000" w:themeColor="text1"/>
          <w:szCs w:val="22"/>
        </w:rPr>
        <w:t xml:space="preserve"> </w:t>
      </w:r>
      <w:r w:rsidRPr="003A59D8">
        <w:rPr>
          <w:rFonts w:asciiTheme="majorBidi" w:hAnsiTheme="majorBidi" w:cstheme="majorBidi"/>
          <w:b/>
          <w:bCs/>
          <w:color w:val="000000" w:themeColor="text1"/>
          <w:szCs w:val="22"/>
        </w:rPr>
        <w:t>[with preserving, restoring and enhancing biodiversity values]</w:t>
      </w:r>
      <w:r w:rsidRPr="003A59D8">
        <w:rPr>
          <w:rFonts w:asciiTheme="majorBidi" w:hAnsiTheme="majorBidi" w:cstheme="majorBidi"/>
          <w:color w:val="000000" w:themeColor="text1"/>
          <w:szCs w:val="22"/>
        </w:rPr>
        <w:t xml:space="preserve"> </w:t>
      </w:r>
      <w:r w:rsidRPr="003A59D8">
        <w:rPr>
          <w:rFonts w:asciiTheme="majorBidi" w:hAnsiTheme="majorBidi" w:cstheme="majorBidi"/>
          <w:b/>
          <w:bCs/>
          <w:color w:val="000000" w:themeColor="text1"/>
          <w:szCs w:val="22"/>
        </w:rPr>
        <w:t>by adopting measures to evaluate its effectiveness, and Parties use legal instruments to ensure that biodiversity conservation and mainstreaming mechanisms prevent impact on biodiversity from all public and private activities.</w:t>
      </w:r>
    </w:p>
    <w:p w14:paraId="1894CEA1" w14:textId="20693A7E" w:rsidR="00EB096B" w:rsidRPr="003A59D8" w:rsidRDefault="67AC73A5" w:rsidP="0615073A">
      <w:pPr>
        <w:keepNext/>
        <w:spacing w:before="240" w:after="240"/>
        <w:jc w:val="center"/>
        <w:rPr>
          <w:rFonts w:asciiTheme="majorBidi" w:hAnsiTheme="majorBidi" w:cstheme="majorBidi"/>
          <w:b/>
          <w:bCs/>
        </w:rPr>
      </w:pPr>
      <w:r w:rsidRPr="0615073A">
        <w:rPr>
          <w:rFonts w:asciiTheme="majorBidi" w:hAnsiTheme="majorBidi" w:cstheme="majorBidi"/>
          <w:b/>
          <w:bCs/>
        </w:rPr>
        <w:t xml:space="preserve">TEXTUAL </w:t>
      </w:r>
      <w:r w:rsidR="11A6F7D8" w:rsidRPr="0615073A">
        <w:rPr>
          <w:rFonts w:asciiTheme="majorBidi" w:hAnsiTheme="majorBidi" w:cstheme="majorBidi"/>
          <w:b/>
          <w:bCs/>
        </w:rPr>
        <w:t xml:space="preserve">PROPOSALS BY </w:t>
      </w:r>
      <w:r w:rsidR="3F64BE56" w:rsidRPr="0615073A">
        <w:rPr>
          <w:rFonts w:asciiTheme="majorBidi" w:hAnsiTheme="majorBidi" w:cstheme="majorBidi"/>
          <w:b/>
          <w:bCs/>
        </w:rPr>
        <w:t>PARTIES</w:t>
      </w:r>
    </w:p>
    <w:p w14:paraId="23786C17" w14:textId="792AF05A" w:rsidR="005A6FBE" w:rsidRPr="003A59D8" w:rsidRDefault="005A6FBE" w:rsidP="7082A63C">
      <w:pPr>
        <w:tabs>
          <w:tab w:val="left" w:pos="426"/>
        </w:tabs>
        <w:spacing w:after="240"/>
        <w:rPr>
          <w:rFonts w:asciiTheme="majorBidi" w:hAnsiTheme="majorBidi" w:cstheme="majorBidi"/>
          <w:szCs w:val="22"/>
        </w:rPr>
      </w:pPr>
      <w:r w:rsidRPr="003A59D8">
        <w:rPr>
          <w:rFonts w:asciiTheme="majorBidi" w:hAnsiTheme="majorBidi" w:cstheme="majorBidi"/>
          <w:b/>
          <w:bCs/>
          <w:szCs w:val="22"/>
        </w:rPr>
        <w:t>Australia</w:t>
      </w:r>
      <w:r w:rsidRPr="003A59D8">
        <w:rPr>
          <w:rFonts w:asciiTheme="majorBidi" w:hAnsiTheme="majorBidi" w:cstheme="majorBidi"/>
          <w:szCs w:val="22"/>
        </w:rPr>
        <w:t xml:space="preserve">: Fully integrate biodiversity values into policies, regulations, </w:t>
      </w:r>
      <w:r w:rsidRPr="003A59D8">
        <w:rPr>
          <w:rFonts w:asciiTheme="majorBidi" w:hAnsiTheme="majorBidi" w:cstheme="majorBidi"/>
          <w:b/>
          <w:bCs/>
          <w:szCs w:val="22"/>
        </w:rPr>
        <w:t>budgets</w:t>
      </w:r>
      <w:r w:rsidRPr="003A59D8">
        <w:rPr>
          <w:rFonts w:asciiTheme="majorBidi" w:hAnsiTheme="majorBidi" w:cstheme="majorBidi"/>
          <w:szCs w:val="22"/>
        </w:rPr>
        <w:t xml:space="preserve">, planning, development processes, poverty reduction strategies, </w:t>
      </w:r>
      <w:r w:rsidRPr="003A59D8">
        <w:rPr>
          <w:rFonts w:asciiTheme="majorBidi" w:hAnsiTheme="majorBidi" w:cstheme="majorBidi"/>
          <w:b/>
          <w:bCs/>
          <w:szCs w:val="22"/>
        </w:rPr>
        <w:t>frameworks</w:t>
      </w:r>
      <w:r w:rsidRPr="003A59D8">
        <w:rPr>
          <w:rFonts w:asciiTheme="majorBidi" w:hAnsiTheme="majorBidi" w:cstheme="majorBidi"/>
          <w:szCs w:val="22"/>
        </w:rPr>
        <w:t xml:space="preserve">, accounts, </w:t>
      </w:r>
      <w:r w:rsidRPr="003A59D8">
        <w:rPr>
          <w:rFonts w:asciiTheme="majorBidi" w:hAnsiTheme="majorBidi" w:cstheme="majorBidi"/>
          <w:b/>
          <w:bCs/>
          <w:szCs w:val="22"/>
        </w:rPr>
        <w:t>metrics</w:t>
      </w:r>
      <w:r w:rsidRPr="003A59D8">
        <w:rPr>
          <w:rFonts w:asciiTheme="majorBidi" w:hAnsiTheme="majorBidi" w:cstheme="majorBidi"/>
          <w:szCs w:val="22"/>
        </w:rPr>
        <w:t xml:space="preserve">, and assessments of environmental impacts </w:t>
      </w:r>
      <w:r w:rsidRPr="003A59D8">
        <w:rPr>
          <w:rFonts w:asciiTheme="majorBidi" w:hAnsiTheme="majorBidi" w:cstheme="majorBidi"/>
          <w:b/>
          <w:bCs/>
          <w:szCs w:val="22"/>
        </w:rPr>
        <w:t>and dependencies</w:t>
      </w:r>
      <w:r w:rsidRPr="003A59D8">
        <w:rPr>
          <w:rFonts w:asciiTheme="majorBidi" w:hAnsiTheme="majorBidi" w:cstheme="majorBidi"/>
          <w:szCs w:val="22"/>
        </w:rPr>
        <w:t xml:space="preserve"> at all levels of government and across all sectors of the economy, ensuring that all activities and financial flows are aligned </w:t>
      </w:r>
      <w:r w:rsidRPr="003A59D8">
        <w:rPr>
          <w:rFonts w:asciiTheme="majorBidi" w:hAnsiTheme="majorBidi" w:cstheme="majorBidi"/>
          <w:b/>
          <w:bCs/>
          <w:szCs w:val="22"/>
        </w:rPr>
        <w:t xml:space="preserve">with preserving, restoring and enhancing </w:t>
      </w:r>
      <w:r w:rsidRPr="003A59D8">
        <w:rPr>
          <w:rFonts w:asciiTheme="majorBidi" w:hAnsiTheme="majorBidi" w:cstheme="majorBidi"/>
          <w:szCs w:val="22"/>
        </w:rPr>
        <w:t>biodiversity values.</w:t>
      </w:r>
    </w:p>
    <w:p w14:paraId="5020388F" w14:textId="15475E68" w:rsidR="410EEEBD" w:rsidRPr="003A59D8" w:rsidRDefault="410EEEBD" w:rsidP="7082A63C">
      <w:pPr>
        <w:tabs>
          <w:tab w:val="left" w:pos="426"/>
        </w:tabs>
        <w:spacing w:after="240"/>
        <w:rPr>
          <w:rFonts w:asciiTheme="majorBidi" w:hAnsiTheme="majorBidi" w:cstheme="majorBidi"/>
          <w:szCs w:val="22"/>
        </w:rPr>
      </w:pPr>
      <w:r w:rsidRPr="003A59D8">
        <w:rPr>
          <w:rFonts w:asciiTheme="majorBidi" w:hAnsiTheme="majorBidi" w:cstheme="majorBidi"/>
          <w:b/>
          <w:bCs/>
          <w:szCs w:val="22"/>
        </w:rPr>
        <w:t>Argentina:</w:t>
      </w:r>
      <w:r w:rsidRPr="003A59D8">
        <w:rPr>
          <w:rFonts w:asciiTheme="majorBidi" w:hAnsiTheme="majorBidi" w:cstheme="majorBidi"/>
          <w:szCs w:val="22"/>
        </w:rPr>
        <w:t xml:space="preserve"> </w:t>
      </w:r>
      <w:r w:rsidRPr="003A59D8">
        <w:rPr>
          <w:rFonts w:asciiTheme="majorBidi" w:hAnsiTheme="majorBidi" w:cstheme="majorBidi"/>
          <w:strike/>
          <w:szCs w:val="22"/>
        </w:rPr>
        <w:t>Fully</w:t>
      </w:r>
      <w:r w:rsidRPr="003A59D8">
        <w:rPr>
          <w:rFonts w:asciiTheme="majorBidi" w:hAnsiTheme="majorBidi" w:cstheme="majorBidi"/>
          <w:szCs w:val="22"/>
        </w:rPr>
        <w:t xml:space="preserve"> integrate, biodiversity values into policies, regulations, planning, development processes, poverty reduction strategies, accounts, and assessments of environmental impacts at all levels of government and across all sectors of the economy, </w:t>
      </w:r>
      <w:r w:rsidRPr="003A59D8">
        <w:rPr>
          <w:rFonts w:asciiTheme="majorBidi" w:hAnsiTheme="majorBidi" w:cstheme="majorBidi"/>
          <w:strike/>
          <w:szCs w:val="22"/>
        </w:rPr>
        <w:t>ensuring</w:t>
      </w:r>
      <w:r w:rsidRPr="003A59D8">
        <w:rPr>
          <w:rFonts w:asciiTheme="majorBidi" w:hAnsiTheme="majorBidi" w:cstheme="majorBidi"/>
          <w:szCs w:val="22"/>
        </w:rPr>
        <w:t xml:space="preserve"> </w:t>
      </w:r>
      <w:r w:rsidRPr="003A59D8">
        <w:rPr>
          <w:rFonts w:asciiTheme="majorBidi" w:hAnsiTheme="majorBidi" w:cstheme="majorBidi"/>
          <w:b/>
          <w:bCs/>
          <w:szCs w:val="22"/>
        </w:rPr>
        <w:t>promoting</w:t>
      </w:r>
      <w:r w:rsidRPr="003A59D8">
        <w:rPr>
          <w:rFonts w:asciiTheme="majorBidi" w:hAnsiTheme="majorBidi" w:cstheme="majorBidi"/>
          <w:szCs w:val="22"/>
        </w:rPr>
        <w:t xml:space="preserve"> that all </w:t>
      </w:r>
      <w:r w:rsidRPr="003A59D8">
        <w:rPr>
          <w:rFonts w:asciiTheme="majorBidi" w:hAnsiTheme="majorBidi" w:cstheme="majorBidi"/>
          <w:b/>
          <w:bCs/>
          <w:szCs w:val="22"/>
        </w:rPr>
        <w:t>relevant</w:t>
      </w:r>
      <w:r w:rsidRPr="003A59D8">
        <w:rPr>
          <w:rFonts w:asciiTheme="majorBidi" w:hAnsiTheme="majorBidi" w:cstheme="majorBidi"/>
          <w:szCs w:val="22"/>
        </w:rPr>
        <w:t xml:space="preserve"> activities and </w:t>
      </w:r>
      <w:r w:rsidRPr="003A59D8">
        <w:rPr>
          <w:rFonts w:asciiTheme="majorBidi" w:hAnsiTheme="majorBidi" w:cstheme="majorBidi"/>
          <w:szCs w:val="22"/>
        </w:rPr>
        <w:lastRenderedPageBreak/>
        <w:t xml:space="preserve">financial flows are aligned with biodiversity </w:t>
      </w:r>
      <w:r w:rsidRPr="003A59D8">
        <w:rPr>
          <w:rFonts w:asciiTheme="majorBidi" w:hAnsiTheme="majorBidi" w:cstheme="majorBidi"/>
          <w:b/>
          <w:bCs/>
          <w:szCs w:val="22"/>
        </w:rPr>
        <w:t>goals</w:t>
      </w:r>
      <w:r w:rsidRPr="003A59D8">
        <w:rPr>
          <w:rFonts w:asciiTheme="majorBidi" w:hAnsiTheme="majorBidi" w:cstheme="majorBidi"/>
          <w:szCs w:val="22"/>
        </w:rPr>
        <w:t xml:space="preserve"> </w:t>
      </w:r>
      <w:r w:rsidRPr="003A59D8">
        <w:rPr>
          <w:rFonts w:asciiTheme="majorBidi" w:hAnsiTheme="majorBidi" w:cstheme="majorBidi"/>
          <w:szCs w:val="22"/>
          <w:u w:val="single"/>
        </w:rPr>
        <w:t>values</w:t>
      </w:r>
      <w:r w:rsidRPr="003A59D8">
        <w:rPr>
          <w:rFonts w:asciiTheme="majorBidi" w:hAnsiTheme="majorBidi" w:cstheme="majorBidi"/>
          <w:szCs w:val="22"/>
        </w:rPr>
        <w:t xml:space="preserve">, </w:t>
      </w:r>
      <w:r w:rsidRPr="003A59D8">
        <w:rPr>
          <w:rFonts w:asciiTheme="majorBidi" w:hAnsiTheme="majorBidi" w:cstheme="majorBidi"/>
          <w:b/>
          <w:bCs/>
          <w:szCs w:val="22"/>
        </w:rPr>
        <w:t>as far as possible and as appropriate, consistent and in harmony with the convention and other relevant international obligations.</w:t>
      </w:r>
    </w:p>
    <w:p w14:paraId="346638A2" w14:textId="3E692159" w:rsidR="005A6FBE" w:rsidRPr="003A59D8" w:rsidRDefault="005A6FBE" w:rsidP="7082A63C">
      <w:pPr>
        <w:tabs>
          <w:tab w:val="left" w:pos="426"/>
        </w:tabs>
        <w:spacing w:after="240"/>
        <w:rPr>
          <w:rFonts w:asciiTheme="majorBidi" w:hAnsiTheme="majorBidi" w:cstheme="majorBidi"/>
          <w:szCs w:val="22"/>
        </w:rPr>
      </w:pPr>
      <w:r w:rsidRPr="003A59D8">
        <w:rPr>
          <w:rFonts w:asciiTheme="majorBidi" w:hAnsiTheme="majorBidi" w:cstheme="majorBidi"/>
          <w:b/>
          <w:bCs/>
          <w:szCs w:val="22"/>
        </w:rPr>
        <w:t>Brazil</w:t>
      </w:r>
      <w:r w:rsidRPr="003A59D8">
        <w:rPr>
          <w:rFonts w:asciiTheme="majorBidi" w:hAnsiTheme="majorBidi" w:cstheme="majorBidi"/>
          <w:szCs w:val="22"/>
        </w:rPr>
        <w:t>: Fully integrate biodiversity values</w:t>
      </w:r>
      <w:r w:rsidRPr="003A59D8">
        <w:rPr>
          <w:rFonts w:asciiTheme="majorBidi" w:hAnsiTheme="majorBidi" w:cstheme="majorBidi"/>
          <w:b/>
          <w:bCs/>
          <w:szCs w:val="22"/>
        </w:rPr>
        <w:t xml:space="preserve"> and the 3 pillars of the convention</w:t>
      </w:r>
      <w:r w:rsidRPr="003A59D8">
        <w:rPr>
          <w:rFonts w:asciiTheme="majorBidi" w:hAnsiTheme="majorBidi" w:cstheme="majorBidi"/>
          <w:szCs w:val="22"/>
        </w:rPr>
        <w:t xml:space="preserve"> into policies, regulations, planning, development processes, poverty reduction strategies, accounts, and assessments of environmental impacts at all levels of government and across all sectors of the economy, ensuring that all activities and financial flows are aligned with</w:t>
      </w:r>
      <w:r w:rsidRPr="003A59D8">
        <w:rPr>
          <w:rFonts w:asciiTheme="majorBidi" w:hAnsiTheme="majorBidi" w:cstheme="majorBidi"/>
          <w:b/>
          <w:bCs/>
          <w:szCs w:val="22"/>
        </w:rPr>
        <w:t xml:space="preserve"> the sustainable use of biodiversity</w:t>
      </w:r>
      <w:r w:rsidRPr="003A59D8">
        <w:rPr>
          <w:rFonts w:asciiTheme="majorBidi" w:hAnsiTheme="majorBidi" w:cstheme="majorBidi"/>
          <w:szCs w:val="22"/>
        </w:rPr>
        <w:t xml:space="preserve"> </w:t>
      </w:r>
      <w:r w:rsidRPr="003A59D8">
        <w:rPr>
          <w:rFonts w:asciiTheme="majorBidi" w:hAnsiTheme="majorBidi" w:cstheme="majorBidi"/>
          <w:strike/>
          <w:szCs w:val="22"/>
        </w:rPr>
        <w:t>values</w:t>
      </w:r>
      <w:r w:rsidRPr="003A59D8">
        <w:rPr>
          <w:rFonts w:asciiTheme="majorBidi" w:hAnsiTheme="majorBidi" w:cstheme="majorBidi"/>
          <w:b/>
          <w:bCs/>
          <w:szCs w:val="22"/>
        </w:rPr>
        <w:t xml:space="preserve"> and enhancing the capacities of developing countries to access financial flows. </w:t>
      </w:r>
    </w:p>
    <w:p w14:paraId="40A25698" w14:textId="7C9C6531" w:rsidR="005A6FBE" w:rsidRPr="003A59D8" w:rsidRDefault="005A6FBE" w:rsidP="7082A63C">
      <w:pPr>
        <w:tabs>
          <w:tab w:val="left" w:pos="426"/>
        </w:tabs>
        <w:spacing w:after="240"/>
        <w:rPr>
          <w:rFonts w:asciiTheme="majorBidi" w:hAnsiTheme="majorBidi" w:cstheme="majorBidi"/>
          <w:szCs w:val="22"/>
        </w:rPr>
      </w:pPr>
      <w:r w:rsidRPr="003A59D8">
        <w:rPr>
          <w:rFonts w:asciiTheme="majorBidi" w:hAnsiTheme="majorBidi" w:cstheme="majorBidi"/>
          <w:b/>
          <w:bCs/>
          <w:szCs w:val="22"/>
        </w:rPr>
        <w:t xml:space="preserve">Bolivia: </w:t>
      </w:r>
      <w:r w:rsidRPr="003A59D8">
        <w:rPr>
          <w:rFonts w:asciiTheme="majorBidi" w:hAnsiTheme="majorBidi" w:cstheme="majorBidi"/>
          <w:szCs w:val="22"/>
        </w:rPr>
        <w:t xml:space="preserve">Fully integrate biodiversity </w:t>
      </w:r>
      <w:r w:rsidRPr="003A59D8">
        <w:rPr>
          <w:rFonts w:asciiTheme="majorBidi" w:hAnsiTheme="majorBidi" w:cstheme="majorBidi"/>
          <w:b/>
          <w:bCs/>
          <w:szCs w:val="22"/>
        </w:rPr>
        <w:t xml:space="preserve">multiple </w:t>
      </w:r>
      <w:r w:rsidRPr="003A59D8">
        <w:rPr>
          <w:rFonts w:asciiTheme="majorBidi" w:hAnsiTheme="majorBidi" w:cstheme="majorBidi"/>
          <w:szCs w:val="22"/>
        </w:rPr>
        <w:t>values (</w:t>
      </w:r>
      <w:r w:rsidRPr="003A59D8">
        <w:rPr>
          <w:rFonts w:asciiTheme="majorBidi" w:hAnsiTheme="majorBidi" w:cstheme="majorBidi"/>
          <w:b/>
          <w:bCs/>
          <w:szCs w:val="22"/>
        </w:rPr>
        <w:t>intrinsic, instrumental and relational)</w:t>
      </w:r>
      <w:r w:rsidRPr="003A59D8">
        <w:rPr>
          <w:rFonts w:asciiTheme="majorBidi" w:hAnsiTheme="majorBidi" w:cstheme="majorBidi"/>
          <w:szCs w:val="22"/>
        </w:rPr>
        <w:t xml:space="preserve"> into policies, regulations, planning, development processes, poverty reduction strategies, accounts, and assessments of environmental impacts at all levels of government and across all sectors </w:t>
      </w:r>
      <w:r w:rsidRPr="003A59D8">
        <w:rPr>
          <w:rFonts w:asciiTheme="majorBidi" w:hAnsiTheme="majorBidi" w:cstheme="majorBidi"/>
          <w:b/>
          <w:bCs/>
          <w:szCs w:val="22"/>
        </w:rPr>
        <w:t>related to sustainable development</w:t>
      </w:r>
      <w:r w:rsidRPr="003A59D8">
        <w:rPr>
          <w:rFonts w:asciiTheme="majorBidi" w:hAnsiTheme="majorBidi" w:cstheme="majorBidi"/>
          <w:szCs w:val="22"/>
        </w:rPr>
        <w:t xml:space="preserve"> </w:t>
      </w:r>
      <w:r w:rsidRPr="003A59D8">
        <w:rPr>
          <w:rFonts w:asciiTheme="majorBidi" w:hAnsiTheme="majorBidi" w:cstheme="majorBidi"/>
          <w:strike/>
          <w:szCs w:val="22"/>
        </w:rPr>
        <w:t>of the economy</w:t>
      </w:r>
      <w:r w:rsidRPr="003A59D8">
        <w:rPr>
          <w:rFonts w:asciiTheme="majorBidi" w:hAnsiTheme="majorBidi" w:cstheme="majorBidi"/>
          <w:szCs w:val="22"/>
        </w:rPr>
        <w:t xml:space="preserve">, ensuring that all activities and financial flows are aligned with </w:t>
      </w:r>
      <w:r w:rsidRPr="003A59D8">
        <w:rPr>
          <w:rFonts w:asciiTheme="majorBidi" w:hAnsiTheme="majorBidi" w:cstheme="majorBidi"/>
          <w:b/>
          <w:bCs/>
          <w:szCs w:val="22"/>
        </w:rPr>
        <w:t>biodiversity [multiple] values [and rights, in accordance with countries’ different approaches, visions and, models to achieve sustainable development].</w:t>
      </w:r>
    </w:p>
    <w:p w14:paraId="108927C6" w14:textId="46C2D1BF" w:rsidR="005A6FBE" w:rsidRPr="003A59D8" w:rsidRDefault="005A6FBE" w:rsidP="7082A63C">
      <w:pPr>
        <w:tabs>
          <w:tab w:val="left" w:pos="426"/>
        </w:tabs>
        <w:spacing w:after="240"/>
        <w:rPr>
          <w:rFonts w:asciiTheme="majorBidi" w:hAnsiTheme="majorBidi" w:cstheme="majorBidi"/>
          <w:szCs w:val="22"/>
        </w:rPr>
      </w:pPr>
      <w:r w:rsidRPr="003A59D8">
        <w:rPr>
          <w:rFonts w:asciiTheme="majorBidi" w:hAnsiTheme="majorBidi" w:cstheme="majorBidi"/>
          <w:b/>
          <w:bCs/>
          <w:szCs w:val="22"/>
        </w:rPr>
        <w:t>Chile</w:t>
      </w:r>
      <w:r w:rsidRPr="003A59D8">
        <w:rPr>
          <w:rFonts w:asciiTheme="majorBidi" w:hAnsiTheme="majorBidi" w:cstheme="majorBidi"/>
          <w:szCs w:val="22"/>
        </w:rPr>
        <w:t xml:space="preserve">: Fully integrate </w:t>
      </w:r>
      <w:r w:rsidRPr="003A59D8">
        <w:rPr>
          <w:rFonts w:asciiTheme="majorBidi" w:hAnsiTheme="majorBidi" w:cstheme="majorBidi"/>
          <w:strike/>
          <w:szCs w:val="22"/>
        </w:rPr>
        <w:t>biodiversity</w:t>
      </w:r>
      <w:r w:rsidRPr="003A59D8">
        <w:rPr>
          <w:rFonts w:asciiTheme="majorBidi" w:hAnsiTheme="majorBidi" w:cstheme="majorBidi"/>
          <w:szCs w:val="22"/>
        </w:rPr>
        <w:t xml:space="preserve"> </w:t>
      </w:r>
      <w:r w:rsidRPr="003A59D8">
        <w:rPr>
          <w:rFonts w:asciiTheme="majorBidi" w:hAnsiTheme="majorBidi" w:cstheme="majorBidi"/>
          <w:b/>
          <w:bCs/>
          <w:szCs w:val="22"/>
        </w:rPr>
        <w:t xml:space="preserve">the diverse </w:t>
      </w:r>
      <w:r w:rsidRPr="003A59D8">
        <w:rPr>
          <w:rFonts w:asciiTheme="majorBidi" w:hAnsiTheme="majorBidi" w:cstheme="majorBidi"/>
          <w:szCs w:val="22"/>
        </w:rPr>
        <w:t>values</w:t>
      </w:r>
      <w:r w:rsidRPr="003A59D8">
        <w:rPr>
          <w:rFonts w:asciiTheme="majorBidi" w:hAnsiTheme="majorBidi" w:cstheme="majorBidi"/>
          <w:b/>
          <w:bCs/>
          <w:szCs w:val="22"/>
        </w:rPr>
        <w:t xml:space="preserve"> (intrinsic, instrumental and relational) of nature and nature’s contribution to people held by different stakeholders</w:t>
      </w:r>
      <w:r w:rsidRPr="003A59D8">
        <w:rPr>
          <w:rFonts w:asciiTheme="majorBidi" w:hAnsiTheme="majorBidi" w:cstheme="majorBidi"/>
          <w:szCs w:val="22"/>
        </w:rPr>
        <w:t xml:space="preserve"> into policies, regulations, planning, </w:t>
      </w:r>
      <w:r w:rsidRPr="003A59D8">
        <w:rPr>
          <w:rFonts w:asciiTheme="majorBidi" w:hAnsiTheme="majorBidi" w:cstheme="majorBidi"/>
          <w:b/>
          <w:bCs/>
          <w:szCs w:val="22"/>
        </w:rPr>
        <w:t xml:space="preserve">budgeting and </w:t>
      </w:r>
      <w:r w:rsidRPr="003A59D8">
        <w:rPr>
          <w:rFonts w:asciiTheme="majorBidi" w:hAnsiTheme="majorBidi" w:cstheme="majorBidi"/>
          <w:szCs w:val="22"/>
        </w:rPr>
        <w:t xml:space="preserve">development processes, poverty reduction strategies, </w:t>
      </w:r>
      <w:r w:rsidRPr="003A59D8">
        <w:rPr>
          <w:rFonts w:asciiTheme="majorBidi" w:hAnsiTheme="majorBidi" w:cstheme="majorBidi"/>
          <w:b/>
          <w:bCs/>
          <w:szCs w:val="22"/>
        </w:rPr>
        <w:t xml:space="preserve">national </w:t>
      </w:r>
      <w:r w:rsidRPr="003A59D8">
        <w:rPr>
          <w:rFonts w:asciiTheme="majorBidi" w:hAnsiTheme="majorBidi" w:cstheme="majorBidi"/>
          <w:szCs w:val="22"/>
        </w:rPr>
        <w:t>accounts, and assessments of environmental impacts at all levels of government and across all sectors of the economy, ensuring</w:t>
      </w:r>
      <w:r w:rsidRPr="003A59D8">
        <w:rPr>
          <w:rFonts w:asciiTheme="majorBidi" w:hAnsiTheme="majorBidi" w:cstheme="majorBidi"/>
          <w:b/>
          <w:bCs/>
          <w:szCs w:val="22"/>
        </w:rPr>
        <w:t xml:space="preserve"> by safeguards </w:t>
      </w:r>
      <w:r w:rsidRPr="003A59D8">
        <w:rPr>
          <w:rFonts w:asciiTheme="majorBidi" w:hAnsiTheme="majorBidi" w:cstheme="majorBidi"/>
          <w:szCs w:val="22"/>
        </w:rPr>
        <w:t xml:space="preserve">that all activities and financial flows are aligned with biodiversity </w:t>
      </w:r>
      <w:r w:rsidRPr="003A59D8">
        <w:rPr>
          <w:rFonts w:asciiTheme="majorBidi" w:hAnsiTheme="majorBidi" w:cstheme="majorBidi"/>
          <w:strike/>
          <w:szCs w:val="22"/>
        </w:rPr>
        <w:t>values</w:t>
      </w:r>
      <w:r w:rsidRPr="003A59D8">
        <w:rPr>
          <w:rFonts w:asciiTheme="majorBidi" w:hAnsiTheme="majorBidi" w:cstheme="majorBidi"/>
          <w:szCs w:val="22"/>
        </w:rPr>
        <w:t xml:space="preserve"> </w:t>
      </w:r>
      <w:r w:rsidRPr="003A59D8">
        <w:rPr>
          <w:rFonts w:asciiTheme="majorBidi" w:hAnsiTheme="majorBidi" w:cstheme="majorBidi"/>
          <w:b/>
          <w:bCs/>
          <w:szCs w:val="22"/>
        </w:rPr>
        <w:t>objectives and considerations</w:t>
      </w:r>
      <w:r w:rsidRPr="003A59D8">
        <w:rPr>
          <w:rFonts w:asciiTheme="majorBidi" w:hAnsiTheme="majorBidi" w:cstheme="majorBidi"/>
          <w:szCs w:val="22"/>
        </w:rPr>
        <w:t xml:space="preserve">. </w:t>
      </w:r>
    </w:p>
    <w:p w14:paraId="49DF33D1" w14:textId="13D2DED6" w:rsidR="003E776C" w:rsidRPr="003A59D8" w:rsidRDefault="005C396E" w:rsidP="7082A63C">
      <w:pPr>
        <w:tabs>
          <w:tab w:val="left" w:pos="426"/>
        </w:tabs>
        <w:spacing w:after="240"/>
        <w:rPr>
          <w:rFonts w:asciiTheme="majorBidi" w:hAnsiTheme="majorBidi" w:cstheme="majorBidi"/>
          <w:szCs w:val="22"/>
        </w:rPr>
      </w:pPr>
      <w:r w:rsidRPr="003A59D8">
        <w:rPr>
          <w:rFonts w:asciiTheme="majorBidi" w:hAnsiTheme="majorBidi" w:cstheme="majorBidi"/>
          <w:b/>
          <w:bCs/>
          <w:szCs w:val="22"/>
        </w:rPr>
        <w:t>China</w:t>
      </w:r>
      <w:r w:rsidR="00ED4BFA" w:rsidRPr="003A59D8">
        <w:rPr>
          <w:rFonts w:asciiTheme="majorBidi" w:hAnsiTheme="majorBidi" w:cstheme="majorBidi"/>
          <w:b/>
          <w:bCs/>
          <w:szCs w:val="22"/>
        </w:rPr>
        <w:t xml:space="preserve">/ </w:t>
      </w:r>
      <w:r w:rsidRPr="003A59D8">
        <w:rPr>
          <w:rFonts w:asciiTheme="majorBidi" w:hAnsiTheme="majorBidi" w:cstheme="majorBidi"/>
          <w:b/>
          <w:bCs/>
          <w:szCs w:val="22"/>
        </w:rPr>
        <w:t>Malaysia</w:t>
      </w:r>
      <w:r w:rsidR="00ED4BFA" w:rsidRPr="003A59D8">
        <w:rPr>
          <w:rFonts w:asciiTheme="majorBidi" w:hAnsiTheme="majorBidi" w:cstheme="majorBidi"/>
          <w:b/>
          <w:bCs/>
          <w:szCs w:val="22"/>
        </w:rPr>
        <w:t xml:space="preserve">/ </w:t>
      </w:r>
      <w:r w:rsidRPr="003A59D8">
        <w:rPr>
          <w:rFonts w:asciiTheme="majorBidi" w:hAnsiTheme="majorBidi" w:cstheme="majorBidi"/>
          <w:b/>
          <w:bCs/>
          <w:szCs w:val="22"/>
        </w:rPr>
        <w:t>Jordan</w:t>
      </w:r>
      <w:r w:rsidR="00ED4BFA" w:rsidRPr="003A59D8">
        <w:rPr>
          <w:rFonts w:asciiTheme="majorBidi" w:hAnsiTheme="majorBidi" w:cstheme="majorBidi"/>
          <w:b/>
          <w:bCs/>
          <w:szCs w:val="22"/>
        </w:rPr>
        <w:t xml:space="preserve">/ </w:t>
      </w:r>
      <w:r w:rsidRPr="003A59D8">
        <w:rPr>
          <w:rFonts w:asciiTheme="majorBidi" w:hAnsiTheme="majorBidi" w:cstheme="majorBidi"/>
          <w:b/>
          <w:bCs/>
          <w:szCs w:val="22"/>
        </w:rPr>
        <w:t>Norway</w:t>
      </w:r>
      <w:r w:rsidR="00ED4BFA" w:rsidRPr="003A59D8">
        <w:rPr>
          <w:rFonts w:asciiTheme="majorBidi" w:hAnsiTheme="majorBidi" w:cstheme="majorBidi"/>
          <w:b/>
          <w:bCs/>
          <w:szCs w:val="22"/>
        </w:rPr>
        <w:t>/ D</w:t>
      </w:r>
      <w:r w:rsidR="007C0DC3" w:rsidRPr="003A59D8">
        <w:rPr>
          <w:rFonts w:asciiTheme="majorBidi" w:hAnsiTheme="majorBidi" w:cstheme="majorBidi"/>
          <w:b/>
          <w:bCs/>
          <w:szCs w:val="22"/>
        </w:rPr>
        <w:t xml:space="preserve">emocratic </w:t>
      </w:r>
      <w:r w:rsidR="00ED4BFA" w:rsidRPr="003A59D8">
        <w:rPr>
          <w:rFonts w:asciiTheme="majorBidi" w:hAnsiTheme="majorBidi" w:cstheme="majorBidi"/>
          <w:b/>
          <w:bCs/>
          <w:szCs w:val="22"/>
        </w:rPr>
        <w:t>R</w:t>
      </w:r>
      <w:r w:rsidR="007C0DC3" w:rsidRPr="003A59D8">
        <w:rPr>
          <w:rFonts w:asciiTheme="majorBidi" w:hAnsiTheme="majorBidi" w:cstheme="majorBidi"/>
          <w:b/>
          <w:bCs/>
          <w:szCs w:val="22"/>
        </w:rPr>
        <w:t xml:space="preserve">epublic of the </w:t>
      </w:r>
      <w:r w:rsidR="00ED4BFA" w:rsidRPr="003A59D8">
        <w:rPr>
          <w:rFonts w:asciiTheme="majorBidi" w:hAnsiTheme="majorBidi" w:cstheme="majorBidi"/>
          <w:b/>
          <w:bCs/>
          <w:szCs w:val="22"/>
        </w:rPr>
        <w:t>C</w:t>
      </w:r>
      <w:r w:rsidR="007C0DC3" w:rsidRPr="003A59D8">
        <w:rPr>
          <w:rFonts w:asciiTheme="majorBidi" w:hAnsiTheme="majorBidi" w:cstheme="majorBidi"/>
          <w:b/>
          <w:bCs/>
          <w:szCs w:val="22"/>
        </w:rPr>
        <w:t>ongo</w:t>
      </w:r>
      <w:r w:rsidR="00ED4BFA" w:rsidRPr="003A59D8">
        <w:rPr>
          <w:rFonts w:asciiTheme="majorBidi" w:hAnsiTheme="majorBidi" w:cstheme="majorBidi"/>
          <w:b/>
          <w:bCs/>
          <w:szCs w:val="22"/>
        </w:rPr>
        <w:t xml:space="preserve">/ </w:t>
      </w:r>
      <w:r w:rsidRPr="003A59D8">
        <w:rPr>
          <w:rFonts w:asciiTheme="majorBidi" w:hAnsiTheme="majorBidi" w:cstheme="majorBidi"/>
          <w:b/>
          <w:bCs/>
          <w:szCs w:val="22"/>
        </w:rPr>
        <w:t>Trinidad and Tobago</w:t>
      </w:r>
      <w:r w:rsidR="00ED4BFA" w:rsidRPr="003A59D8">
        <w:rPr>
          <w:rFonts w:asciiTheme="majorBidi" w:hAnsiTheme="majorBidi" w:cstheme="majorBidi"/>
          <w:b/>
          <w:bCs/>
          <w:szCs w:val="22"/>
        </w:rPr>
        <w:t xml:space="preserve">/ </w:t>
      </w:r>
      <w:r w:rsidRPr="003A59D8">
        <w:rPr>
          <w:rFonts w:asciiTheme="majorBidi" w:hAnsiTheme="majorBidi" w:cstheme="majorBidi"/>
          <w:b/>
          <w:bCs/>
          <w:szCs w:val="22"/>
        </w:rPr>
        <w:t>Thailand</w:t>
      </w:r>
      <w:r w:rsidR="00ED4BFA" w:rsidRPr="003A59D8">
        <w:rPr>
          <w:rFonts w:asciiTheme="majorBidi" w:hAnsiTheme="majorBidi" w:cstheme="majorBidi"/>
          <w:b/>
          <w:bCs/>
          <w:szCs w:val="22"/>
        </w:rPr>
        <w:t xml:space="preserve">/ </w:t>
      </w:r>
      <w:r w:rsidRPr="003A59D8">
        <w:rPr>
          <w:rFonts w:asciiTheme="majorBidi" w:hAnsiTheme="majorBidi" w:cstheme="majorBidi"/>
          <w:b/>
          <w:bCs/>
          <w:szCs w:val="22"/>
        </w:rPr>
        <w:t>Maldives</w:t>
      </w:r>
      <w:r w:rsidR="2913A524" w:rsidRPr="003A59D8">
        <w:rPr>
          <w:rFonts w:asciiTheme="majorBidi" w:hAnsiTheme="majorBidi" w:cstheme="majorBidi"/>
          <w:szCs w:val="22"/>
        </w:rPr>
        <w:t>: nothing to add, OK with the text. Keep it simple</w:t>
      </w:r>
      <w:r w:rsidR="00170ABD" w:rsidRPr="003A59D8">
        <w:rPr>
          <w:rFonts w:asciiTheme="majorBidi" w:hAnsiTheme="majorBidi" w:cstheme="majorBidi"/>
          <w:szCs w:val="22"/>
        </w:rPr>
        <w:t>.</w:t>
      </w:r>
    </w:p>
    <w:p w14:paraId="64FAACA1" w14:textId="2B6E3A7C" w:rsidR="005A6FBE" w:rsidRPr="003A59D8" w:rsidRDefault="005A6FBE" w:rsidP="7082A63C">
      <w:pPr>
        <w:tabs>
          <w:tab w:val="left" w:pos="426"/>
        </w:tabs>
        <w:spacing w:after="240"/>
        <w:rPr>
          <w:rFonts w:asciiTheme="majorBidi" w:hAnsiTheme="majorBidi" w:cstheme="majorBidi"/>
          <w:szCs w:val="22"/>
        </w:rPr>
      </w:pPr>
      <w:r w:rsidRPr="003A59D8">
        <w:rPr>
          <w:rFonts w:asciiTheme="majorBidi" w:hAnsiTheme="majorBidi" w:cstheme="majorBidi"/>
          <w:b/>
          <w:bCs/>
          <w:szCs w:val="22"/>
        </w:rPr>
        <w:t>Colombia: Recognize biodiversity values as strategic elements of the economy and</w:t>
      </w:r>
      <w:r w:rsidRPr="003A59D8">
        <w:rPr>
          <w:rFonts w:asciiTheme="majorBidi" w:hAnsiTheme="majorBidi" w:cstheme="majorBidi"/>
          <w:szCs w:val="22"/>
        </w:rPr>
        <w:t xml:space="preserve"> fully integrate </w:t>
      </w:r>
      <w:r w:rsidRPr="003A59D8">
        <w:rPr>
          <w:rFonts w:asciiTheme="majorBidi" w:hAnsiTheme="majorBidi" w:cstheme="majorBidi"/>
          <w:b/>
          <w:bCs/>
          <w:szCs w:val="22"/>
        </w:rPr>
        <w:t>them</w:t>
      </w:r>
      <w:r w:rsidRPr="003A59D8">
        <w:rPr>
          <w:rFonts w:asciiTheme="majorBidi" w:hAnsiTheme="majorBidi" w:cstheme="majorBidi"/>
          <w:szCs w:val="22"/>
        </w:rPr>
        <w:t xml:space="preserve"> </w:t>
      </w:r>
      <w:r w:rsidRPr="003A59D8">
        <w:rPr>
          <w:rFonts w:asciiTheme="majorBidi" w:hAnsiTheme="majorBidi" w:cstheme="majorBidi"/>
          <w:strike/>
          <w:szCs w:val="22"/>
        </w:rPr>
        <w:t>biodiversity values</w:t>
      </w:r>
      <w:r w:rsidRPr="003A59D8">
        <w:rPr>
          <w:rFonts w:asciiTheme="majorBidi" w:hAnsiTheme="majorBidi" w:cstheme="majorBidi"/>
          <w:szCs w:val="22"/>
        </w:rPr>
        <w:t xml:space="preserve"> into policies, regulations, planning, development processes, poverty reduction strategies, accounts, and assessments of environmental impacts </w:t>
      </w:r>
      <w:r w:rsidRPr="003A59D8">
        <w:rPr>
          <w:rFonts w:asciiTheme="majorBidi" w:hAnsiTheme="majorBidi" w:cstheme="majorBidi"/>
          <w:b/>
          <w:bCs/>
          <w:szCs w:val="22"/>
        </w:rPr>
        <w:t>and strategic environmental assessments</w:t>
      </w:r>
      <w:r w:rsidRPr="003A59D8">
        <w:rPr>
          <w:rFonts w:asciiTheme="majorBidi" w:hAnsiTheme="majorBidi" w:cstheme="majorBidi"/>
          <w:szCs w:val="22"/>
        </w:rPr>
        <w:t xml:space="preserve"> at all levels of government and across all sectors of the economy, ensuring that all activities and financial flows are aligned with biodiversity values.</w:t>
      </w:r>
    </w:p>
    <w:p w14:paraId="55A46902" w14:textId="0EA62BFD" w:rsidR="005A6FBE" w:rsidRPr="003A59D8" w:rsidRDefault="005A6FBE" w:rsidP="7082A63C">
      <w:pPr>
        <w:tabs>
          <w:tab w:val="left" w:pos="426"/>
        </w:tabs>
        <w:spacing w:after="240"/>
        <w:rPr>
          <w:rFonts w:asciiTheme="majorBidi" w:hAnsiTheme="majorBidi" w:cstheme="majorBidi"/>
          <w:szCs w:val="22"/>
        </w:rPr>
      </w:pPr>
      <w:r w:rsidRPr="003A59D8">
        <w:rPr>
          <w:rFonts w:asciiTheme="majorBidi" w:hAnsiTheme="majorBidi" w:cstheme="majorBidi"/>
          <w:b/>
          <w:bCs/>
          <w:szCs w:val="22"/>
        </w:rPr>
        <w:t>Costa Rica:</w:t>
      </w:r>
      <w:r w:rsidRPr="003A59D8">
        <w:rPr>
          <w:rFonts w:asciiTheme="majorBidi" w:hAnsiTheme="majorBidi" w:cstheme="majorBidi"/>
          <w:szCs w:val="22"/>
        </w:rPr>
        <w:t xml:space="preserve"> Fully integrate biodiversity values </w:t>
      </w:r>
      <w:r w:rsidRPr="003A59D8">
        <w:rPr>
          <w:rFonts w:asciiTheme="majorBidi" w:hAnsiTheme="majorBidi" w:cstheme="majorBidi"/>
          <w:b/>
          <w:bCs/>
          <w:szCs w:val="22"/>
        </w:rPr>
        <w:t>specially attention to biodiversity threats</w:t>
      </w:r>
      <w:r w:rsidRPr="003A59D8">
        <w:rPr>
          <w:rFonts w:asciiTheme="majorBidi" w:hAnsiTheme="majorBidi" w:cstheme="majorBidi"/>
          <w:szCs w:val="22"/>
        </w:rPr>
        <w:t xml:space="preserve"> into policies, regulations, planning, development processes, poverty reduction strategies, accounts, and assessments of environmental impacts at all levels of government and across all sectors of the economy, ensuring that all activities and financial flows are aligned with biodiversity values. </w:t>
      </w:r>
    </w:p>
    <w:p w14:paraId="1D56A567" w14:textId="67A731D9" w:rsidR="005A6FBE" w:rsidRPr="003A59D8" w:rsidRDefault="005A6FBE" w:rsidP="7082A63C">
      <w:pPr>
        <w:tabs>
          <w:tab w:val="left" w:pos="426"/>
        </w:tabs>
        <w:spacing w:after="240"/>
        <w:rPr>
          <w:rFonts w:asciiTheme="majorBidi" w:hAnsiTheme="majorBidi" w:cstheme="majorBidi"/>
          <w:szCs w:val="22"/>
        </w:rPr>
      </w:pPr>
      <w:r w:rsidRPr="003A59D8">
        <w:rPr>
          <w:rFonts w:asciiTheme="majorBidi" w:hAnsiTheme="majorBidi" w:cstheme="majorBidi"/>
          <w:b/>
          <w:bCs/>
          <w:szCs w:val="22"/>
        </w:rPr>
        <w:t>Cuba</w:t>
      </w:r>
      <w:r w:rsidRPr="003A59D8">
        <w:rPr>
          <w:rFonts w:asciiTheme="majorBidi" w:hAnsiTheme="majorBidi" w:cstheme="majorBidi"/>
          <w:szCs w:val="22"/>
        </w:rPr>
        <w:t xml:space="preserve">: NOT COMPLETELY CAPTURED Fully integrate biodiversity values into policies, regulations, planning, development processes, poverty reduction strategies, accounts, and assessments of environmental impacts at all levels of government and across all sectors of the economy, ensuring that all activities and financial flows are aligned with biodiversity </w:t>
      </w:r>
      <w:r w:rsidRPr="003A59D8">
        <w:rPr>
          <w:rFonts w:asciiTheme="majorBidi" w:hAnsiTheme="majorBidi" w:cstheme="majorBidi"/>
          <w:strike/>
          <w:szCs w:val="22"/>
        </w:rPr>
        <w:t>values</w:t>
      </w:r>
      <w:r w:rsidRPr="003A59D8">
        <w:rPr>
          <w:rFonts w:asciiTheme="majorBidi" w:hAnsiTheme="majorBidi" w:cstheme="majorBidi"/>
          <w:szCs w:val="22"/>
        </w:rPr>
        <w:t xml:space="preserve"> </w:t>
      </w:r>
      <w:r w:rsidRPr="003A59D8">
        <w:rPr>
          <w:rFonts w:asciiTheme="majorBidi" w:hAnsiTheme="majorBidi" w:cstheme="majorBidi"/>
          <w:b/>
          <w:bCs/>
          <w:szCs w:val="22"/>
        </w:rPr>
        <w:t>goals and targets of the Post 2020 GBF</w:t>
      </w:r>
      <w:r w:rsidRPr="003A59D8">
        <w:rPr>
          <w:rFonts w:asciiTheme="majorBidi" w:hAnsiTheme="majorBidi" w:cstheme="majorBidi"/>
          <w:szCs w:val="22"/>
        </w:rPr>
        <w:t xml:space="preserve">. </w:t>
      </w:r>
    </w:p>
    <w:p w14:paraId="57447A36" w14:textId="47B46A92" w:rsidR="005A6FBE" w:rsidRPr="003A59D8" w:rsidRDefault="005A6FBE" w:rsidP="7082A63C">
      <w:pPr>
        <w:tabs>
          <w:tab w:val="left" w:pos="426"/>
        </w:tabs>
        <w:spacing w:after="240"/>
        <w:rPr>
          <w:rFonts w:asciiTheme="majorBidi" w:hAnsiTheme="majorBidi" w:cstheme="majorBidi"/>
          <w:szCs w:val="22"/>
        </w:rPr>
      </w:pPr>
      <w:r w:rsidRPr="003A59D8">
        <w:rPr>
          <w:rFonts w:asciiTheme="majorBidi" w:hAnsiTheme="majorBidi" w:cstheme="majorBidi"/>
          <w:b/>
          <w:bCs/>
          <w:szCs w:val="22"/>
        </w:rPr>
        <w:t>Ecuador</w:t>
      </w:r>
      <w:r w:rsidRPr="003A59D8">
        <w:rPr>
          <w:rFonts w:asciiTheme="majorBidi" w:hAnsiTheme="majorBidi" w:cstheme="majorBidi"/>
          <w:szCs w:val="22"/>
        </w:rPr>
        <w:t xml:space="preserve">: Fully integrate </w:t>
      </w:r>
      <w:r w:rsidRPr="003A59D8">
        <w:rPr>
          <w:rFonts w:asciiTheme="majorBidi" w:hAnsiTheme="majorBidi" w:cstheme="majorBidi"/>
          <w:b/>
          <w:bCs/>
          <w:szCs w:val="22"/>
        </w:rPr>
        <w:t xml:space="preserve">the importance and values </w:t>
      </w:r>
      <w:r w:rsidRPr="003A59D8">
        <w:rPr>
          <w:rFonts w:asciiTheme="majorBidi" w:hAnsiTheme="majorBidi" w:cstheme="majorBidi"/>
          <w:szCs w:val="22"/>
        </w:rPr>
        <w:t xml:space="preserve">of biodiversity </w:t>
      </w:r>
      <w:r w:rsidRPr="003A59D8">
        <w:rPr>
          <w:rFonts w:asciiTheme="majorBidi" w:hAnsiTheme="majorBidi" w:cstheme="majorBidi"/>
          <w:strike/>
          <w:szCs w:val="22"/>
        </w:rPr>
        <w:t>values</w:t>
      </w:r>
      <w:r w:rsidRPr="003A59D8">
        <w:rPr>
          <w:rFonts w:asciiTheme="majorBidi" w:hAnsiTheme="majorBidi" w:cstheme="majorBidi"/>
          <w:szCs w:val="22"/>
        </w:rPr>
        <w:t xml:space="preserve"> into policies, regulations, planning, development processes, poverty reduction strategies, accounts, and assessments of environmental impacts at all levels of government and across all sectors of the economy, ensuring that all activities and financial flows are aligned with biodiversity values.</w:t>
      </w:r>
    </w:p>
    <w:p w14:paraId="379BA853" w14:textId="255452E8" w:rsidR="005A6FBE" w:rsidRPr="003A59D8" w:rsidRDefault="005A6FBE" w:rsidP="7082A63C">
      <w:pPr>
        <w:tabs>
          <w:tab w:val="left" w:pos="426"/>
        </w:tabs>
        <w:spacing w:after="240"/>
        <w:rPr>
          <w:rFonts w:asciiTheme="majorBidi" w:hAnsiTheme="majorBidi" w:cstheme="majorBidi"/>
          <w:szCs w:val="22"/>
        </w:rPr>
      </w:pPr>
      <w:r w:rsidRPr="003A59D8">
        <w:rPr>
          <w:rFonts w:asciiTheme="majorBidi" w:hAnsiTheme="majorBidi" w:cstheme="majorBidi"/>
          <w:b/>
          <w:bCs/>
          <w:szCs w:val="22"/>
        </w:rPr>
        <w:t xml:space="preserve">Ethiopia </w:t>
      </w:r>
      <w:r w:rsidRPr="003A59D8">
        <w:rPr>
          <w:rFonts w:asciiTheme="majorBidi" w:hAnsiTheme="majorBidi" w:cstheme="majorBidi"/>
          <w:szCs w:val="22"/>
        </w:rPr>
        <w:t xml:space="preserve">Fully integrate biodiversity values into policies, </w:t>
      </w:r>
      <w:r w:rsidRPr="003A59D8">
        <w:rPr>
          <w:rFonts w:asciiTheme="majorBidi" w:hAnsiTheme="majorBidi" w:cstheme="majorBidi"/>
          <w:b/>
          <w:bCs/>
          <w:szCs w:val="22"/>
        </w:rPr>
        <w:t>strategies</w:t>
      </w:r>
      <w:r w:rsidRPr="003A59D8">
        <w:rPr>
          <w:rFonts w:asciiTheme="majorBidi" w:hAnsiTheme="majorBidi" w:cstheme="majorBidi"/>
          <w:szCs w:val="22"/>
        </w:rPr>
        <w:t>, regulations, planning, development processes, poverty reduction strategies, accounts, and assessments of environmental impacts at all levels of government and across all sectors of the economy, ensuring that all activities and financial flows are aligned with biodiversity values.</w:t>
      </w:r>
    </w:p>
    <w:p w14:paraId="65819956" w14:textId="517B66D9" w:rsidR="005A6FBE" w:rsidRPr="003A59D8" w:rsidRDefault="005A6FBE" w:rsidP="7082A63C">
      <w:pPr>
        <w:tabs>
          <w:tab w:val="left" w:pos="426"/>
        </w:tabs>
        <w:spacing w:after="240"/>
        <w:rPr>
          <w:rFonts w:asciiTheme="majorBidi" w:hAnsiTheme="majorBidi" w:cstheme="majorBidi"/>
          <w:szCs w:val="22"/>
        </w:rPr>
      </w:pPr>
      <w:r w:rsidRPr="003A59D8">
        <w:rPr>
          <w:rFonts w:asciiTheme="majorBidi" w:hAnsiTheme="majorBidi" w:cstheme="majorBidi"/>
          <w:b/>
          <w:bCs/>
          <w:szCs w:val="22"/>
        </w:rPr>
        <w:t>European Union</w:t>
      </w:r>
      <w:r w:rsidR="410EEEBD" w:rsidRPr="003A59D8">
        <w:rPr>
          <w:rFonts w:asciiTheme="majorBidi" w:hAnsiTheme="majorBidi" w:cstheme="majorBidi"/>
          <w:b/>
          <w:bCs/>
          <w:szCs w:val="22"/>
        </w:rPr>
        <w:t xml:space="preserve"> +MS</w:t>
      </w:r>
      <w:r w:rsidRPr="003A59D8">
        <w:rPr>
          <w:rFonts w:asciiTheme="majorBidi" w:hAnsiTheme="majorBidi" w:cstheme="majorBidi"/>
          <w:szCs w:val="22"/>
        </w:rPr>
        <w:t xml:space="preserve">: Fully integrate </w:t>
      </w:r>
      <w:r w:rsidRPr="003A59D8">
        <w:rPr>
          <w:rFonts w:asciiTheme="majorBidi" w:hAnsiTheme="majorBidi" w:cstheme="majorBidi"/>
          <w:b/>
          <w:bCs/>
          <w:szCs w:val="22"/>
        </w:rPr>
        <w:t>values of</w:t>
      </w:r>
      <w:r w:rsidRPr="003A59D8">
        <w:rPr>
          <w:rFonts w:asciiTheme="majorBidi" w:hAnsiTheme="majorBidi" w:cstheme="majorBidi"/>
          <w:szCs w:val="22"/>
        </w:rPr>
        <w:t xml:space="preserve"> biodiversity </w:t>
      </w:r>
      <w:r w:rsidRPr="003A59D8">
        <w:rPr>
          <w:rFonts w:asciiTheme="majorBidi" w:hAnsiTheme="majorBidi" w:cstheme="majorBidi"/>
          <w:strike/>
          <w:szCs w:val="22"/>
        </w:rPr>
        <w:t>values</w:t>
      </w:r>
      <w:r w:rsidRPr="003A59D8">
        <w:rPr>
          <w:rFonts w:asciiTheme="majorBidi" w:hAnsiTheme="majorBidi" w:cstheme="majorBidi"/>
          <w:szCs w:val="22"/>
        </w:rPr>
        <w:t xml:space="preserve"> </w:t>
      </w:r>
      <w:r w:rsidRPr="003A59D8">
        <w:rPr>
          <w:rFonts w:asciiTheme="majorBidi" w:hAnsiTheme="majorBidi" w:cstheme="majorBidi"/>
          <w:b/>
          <w:bCs/>
          <w:szCs w:val="22"/>
        </w:rPr>
        <w:t>and ecosystem services</w:t>
      </w:r>
      <w:r w:rsidRPr="003A59D8">
        <w:rPr>
          <w:rFonts w:asciiTheme="majorBidi" w:hAnsiTheme="majorBidi" w:cstheme="majorBidi"/>
          <w:szCs w:val="22"/>
        </w:rPr>
        <w:t xml:space="preserve"> into policies, regulations, </w:t>
      </w:r>
      <w:r w:rsidRPr="003A59D8">
        <w:rPr>
          <w:rFonts w:asciiTheme="majorBidi" w:hAnsiTheme="majorBidi" w:cstheme="majorBidi"/>
          <w:b/>
          <w:bCs/>
          <w:szCs w:val="22"/>
        </w:rPr>
        <w:t>programmes</w:t>
      </w:r>
      <w:r w:rsidRPr="003A59D8">
        <w:rPr>
          <w:rFonts w:asciiTheme="majorBidi" w:hAnsiTheme="majorBidi" w:cstheme="majorBidi"/>
          <w:szCs w:val="22"/>
        </w:rPr>
        <w:t xml:space="preserve">, planning, development processes, poverty reduction strategies, </w:t>
      </w:r>
      <w:r w:rsidRPr="003A59D8">
        <w:rPr>
          <w:rFonts w:asciiTheme="majorBidi" w:hAnsiTheme="majorBidi" w:cstheme="majorBidi"/>
          <w:b/>
          <w:bCs/>
          <w:szCs w:val="22"/>
        </w:rPr>
        <w:t>investments,</w:t>
      </w:r>
      <w:r w:rsidRPr="003A59D8">
        <w:rPr>
          <w:rFonts w:asciiTheme="majorBidi" w:hAnsiTheme="majorBidi" w:cstheme="majorBidi"/>
          <w:szCs w:val="22"/>
        </w:rPr>
        <w:t xml:space="preserve"> </w:t>
      </w:r>
      <w:r w:rsidRPr="003A59D8">
        <w:rPr>
          <w:rFonts w:asciiTheme="majorBidi" w:hAnsiTheme="majorBidi" w:cstheme="majorBidi"/>
          <w:b/>
          <w:bCs/>
          <w:szCs w:val="22"/>
        </w:rPr>
        <w:lastRenderedPageBreak/>
        <w:t>public procurement,</w:t>
      </w:r>
      <w:r w:rsidRPr="003A59D8">
        <w:rPr>
          <w:rFonts w:asciiTheme="majorBidi" w:hAnsiTheme="majorBidi" w:cstheme="majorBidi"/>
          <w:szCs w:val="22"/>
        </w:rPr>
        <w:t xml:space="preserve"> accounts, and assessments of environmental impacts at all levels of government and across all sectors of the economy, </w:t>
      </w:r>
      <w:r w:rsidRPr="003A59D8">
        <w:rPr>
          <w:rFonts w:asciiTheme="majorBidi" w:hAnsiTheme="majorBidi" w:cstheme="majorBidi"/>
          <w:b/>
          <w:bCs/>
          <w:szCs w:val="22"/>
        </w:rPr>
        <w:t>[in particular agriculture, forestry, fisheries, aquaculture, finance, tourism, health, manufacturing, infrastructure, mining, including deep-sea mining, and energy]</w:t>
      </w:r>
      <w:r w:rsidRPr="003A59D8">
        <w:rPr>
          <w:rFonts w:asciiTheme="majorBidi" w:hAnsiTheme="majorBidi" w:cstheme="majorBidi"/>
          <w:szCs w:val="22"/>
        </w:rPr>
        <w:t xml:space="preserve">, ensuring that all </w:t>
      </w:r>
      <w:r w:rsidRPr="003A59D8">
        <w:rPr>
          <w:rFonts w:asciiTheme="majorBidi" w:hAnsiTheme="majorBidi" w:cstheme="majorBidi"/>
          <w:b/>
          <w:bCs/>
          <w:szCs w:val="22"/>
        </w:rPr>
        <w:t>public and private</w:t>
      </w:r>
      <w:r w:rsidRPr="003A59D8">
        <w:rPr>
          <w:rFonts w:asciiTheme="majorBidi" w:hAnsiTheme="majorBidi" w:cstheme="majorBidi"/>
          <w:szCs w:val="22"/>
        </w:rPr>
        <w:t xml:space="preserve"> activities and financial flows are aligned with biodiversity </w:t>
      </w:r>
      <w:r w:rsidRPr="003A59D8">
        <w:rPr>
          <w:rFonts w:asciiTheme="majorBidi" w:hAnsiTheme="majorBidi" w:cstheme="majorBidi"/>
          <w:b/>
          <w:bCs/>
          <w:szCs w:val="22"/>
        </w:rPr>
        <w:t>objectives</w:t>
      </w:r>
      <w:r w:rsidR="410EEEBD" w:rsidRPr="003A59D8">
        <w:rPr>
          <w:rFonts w:asciiTheme="majorBidi" w:hAnsiTheme="majorBidi" w:cstheme="majorBidi"/>
          <w:b/>
          <w:bCs/>
          <w:szCs w:val="22"/>
        </w:rPr>
        <w:t xml:space="preserve"> </w:t>
      </w:r>
      <w:r w:rsidR="410EEEBD" w:rsidRPr="003A59D8">
        <w:rPr>
          <w:rFonts w:asciiTheme="majorBidi" w:hAnsiTheme="majorBidi" w:cstheme="majorBidi"/>
          <w:strike/>
          <w:szCs w:val="22"/>
        </w:rPr>
        <w:t>values</w:t>
      </w:r>
      <w:r w:rsidR="410EEEBD" w:rsidRPr="003A59D8">
        <w:rPr>
          <w:rFonts w:asciiTheme="majorBidi" w:hAnsiTheme="majorBidi" w:cstheme="majorBidi"/>
          <w:szCs w:val="22"/>
        </w:rPr>
        <w:t>.</w:t>
      </w:r>
      <w:r w:rsidRPr="003A59D8">
        <w:rPr>
          <w:rFonts w:asciiTheme="majorBidi" w:hAnsiTheme="majorBidi" w:cstheme="majorBidi"/>
          <w:b/>
          <w:bCs/>
          <w:szCs w:val="22"/>
        </w:rPr>
        <w:t xml:space="preserve"> </w:t>
      </w:r>
    </w:p>
    <w:p w14:paraId="0B139362" w14:textId="5B38E97C" w:rsidR="005A6FBE" w:rsidRPr="003A59D8" w:rsidRDefault="005A6FBE" w:rsidP="7082A63C">
      <w:pPr>
        <w:tabs>
          <w:tab w:val="left" w:pos="426"/>
        </w:tabs>
        <w:spacing w:after="240"/>
        <w:rPr>
          <w:rFonts w:asciiTheme="majorBidi" w:hAnsiTheme="majorBidi" w:cstheme="majorBidi"/>
          <w:szCs w:val="22"/>
        </w:rPr>
      </w:pPr>
      <w:r w:rsidRPr="003A59D8">
        <w:rPr>
          <w:rFonts w:asciiTheme="majorBidi" w:hAnsiTheme="majorBidi" w:cstheme="majorBidi"/>
          <w:b/>
          <w:bCs/>
          <w:szCs w:val="22"/>
        </w:rPr>
        <w:t>Fiji</w:t>
      </w:r>
      <w:r w:rsidRPr="003A59D8">
        <w:rPr>
          <w:rFonts w:asciiTheme="majorBidi" w:hAnsiTheme="majorBidi" w:cstheme="majorBidi"/>
          <w:szCs w:val="22"/>
        </w:rPr>
        <w:t>: NOT CAPTURED and not posted</w:t>
      </w:r>
    </w:p>
    <w:p w14:paraId="1C0BF31B" w14:textId="691390DC" w:rsidR="005A6FBE" w:rsidRPr="003A59D8" w:rsidRDefault="005A6FBE" w:rsidP="7082A63C">
      <w:pPr>
        <w:tabs>
          <w:tab w:val="left" w:pos="426"/>
        </w:tabs>
        <w:spacing w:after="240"/>
        <w:rPr>
          <w:rFonts w:asciiTheme="majorBidi" w:hAnsiTheme="majorBidi" w:cstheme="majorBidi"/>
          <w:szCs w:val="22"/>
        </w:rPr>
      </w:pPr>
      <w:r w:rsidRPr="003A59D8">
        <w:rPr>
          <w:rFonts w:asciiTheme="majorBidi" w:hAnsiTheme="majorBidi" w:cstheme="majorBidi"/>
          <w:b/>
          <w:bCs/>
          <w:szCs w:val="22"/>
        </w:rPr>
        <w:t>Indonesia</w:t>
      </w:r>
      <w:r w:rsidRPr="003A59D8">
        <w:rPr>
          <w:rFonts w:asciiTheme="majorBidi" w:hAnsiTheme="majorBidi" w:cstheme="majorBidi"/>
          <w:szCs w:val="22"/>
        </w:rPr>
        <w:t xml:space="preserve">: </w:t>
      </w:r>
      <w:r w:rsidRPr="003A59D8">
        <w:rPr>
          <w:rFonts w:asciiTheme="majorBidi" w:hAnsiTheme="majorBidi" w:cstheme="majorBidi"/>
          <w:strike/>
          <w:szCs w:val="22"/>
        </w:rPr>
        <w:t>Fully</w:t>
      </w:r>
      <w:r w:rsidRPr="003A59D8">
        <w:rPr>
          <w:rFonts w:asciiTheme="majorBidi" w:hAnsiTheme="majorBidi" w:cstheme="majorBidi"/>
          <w:szCs w:val="22"/>
        </w:rPr>
        <w:t xml:space="preserve"> integrate biodiversity values into policies, regulations, planning, development processes, poverty reduction strategies, accounts, and assessments of environmental impacts at all levels of government and across all sectors of the economy, ensuring that all </w:t>
      </w:r>
      <w:r w:rsidRPr="003A59D8">
        <w:rPr>
          <w:rFonts w:asciiTheme="majorBidi" w:hAnsiTheme="majorBidi" w:cstheme="majorBidi"/>
          <w:b/>
          <w:bCs/>
          <w:szCs w:val="22"/>
        </w:rPr>
        <w:t xml:space="preserve">relevant </w:t>
      </w:r>
      <w:r w:rsidRPr="003A59D8">
        <w:rPr>
          <w:rFonts w:asciiTheme="majorBidi" w:hAnsiTheme="majorBidi" w:cstheme="majorBidi"/>
          <w:szCs w:val="22"/>
        </w:rPr>
        <w:t>activities and financial flows are aligned with biodiversity values.</w:t>
      </w:r>
    </w:p>
    <w:p w14:paraId="04EE17A0" w14:textId="6B1B1316" w:rsidR="005A6FBE" w:rsidRPr="003A59D8" w:rsidRDefault="005A6FBE" w:rsidP="7082A63C">
      <w:pPr>
        <w:tabs>
          <w:tab w:val="left" w:pos="426"/>
        </w:tabs>
        <w:spacing w:after="240"/>
        <w:rPr>
          <w:rFonts w:asciiTheme="majorBidi" w:hAnsiTheme="majorBidi" w:cstheme="majorBidi"/>
          <w:szCs w:val="22"/>
        </w:rPr>
      </w:pPr>
      <w:r w:rsidRPr="003A59D8">
        <w:rPr>
          <w:rFonts w:asciiTheme="majorBidi" w:hAnsiTheme="majorBidi" w:cstheme="majorBidi"/>
          <w:b/>
          <w:bCs/>
          <w:szCs w:val="22"/>
        </w:rPr>
        <w:t>Iran</w:t>
      </w:r>
      <w:r w:rsidRPr="003A59D8">
        <w:rPr>
          <w:rFonts w:asciiTheme="majorBidi" w:hAnsiTheme="majorBidi" w:cstheme="majorBidi"/>
          <w:szCs w:val="22"/>
        </w:rPr>
        <w:t xml:space="preserve">: Fully integrate </w:t>
      </w:r>
      <w:r w:rsidRPr="003A59D8">
        <w:rPr>
          <w:rFonts w:asciiTheme="majorBidi" w:hAnsiTheme="majorBidi" w:cstheme="majorBidi"/>
          <w:b/>
          <w:bCs/>
          <w:szCs w:val="22"/>
        </w:rPr>
        <w:t xml:space="preserve">and institutionalize </w:t>
      </w:r>
      <w:r w:rsidRPr="003A59D8">
        <w:rPr>
          <w:rFonts w:asciiTheme="majorBidi" w:hAnsiTheme="majorBidi" w:cstheme="majorBidi"/>
          <w:szCs w:val="22"/>
        </w:rPr>
        <w:t xml:space="preserve">biodiversity values into policies, regulations, planning, development processes, poverty reduction strategies, accounts, and assessments of environmental impacts at all levels of government and across all sectors of the economy, ensuring that all </w:t>
      </w:r>
      <w:r w:rsidRPr="003A59D8">
        <w:rPr>
          <w:rFonts w:asciiTheme="majorBidi" w:hAnsiTheme="majorBidi" w:cstheme="majorBidi"/>
          <w:b/>
          <w:bCs/>
          <w:szCs w:val="22"/>
        </w:rPr>
        <w:t xml:space="preserve">socio-economic </w:t>
      </w:r>
      <w:r w:rsidRPr="003A59D8">
        <w:rPr>
          <w:rFonts w:asciiTheme="majorBidi" w:hAnsiTheme="majorBidi" w:cstheme="majorBidi"/>
          <w:szCs w:val="22"/>
        </w:rPr>
        <w:t>activities and financial flows are aligned with biodiversity values.</w:t>
      </w:r>
    </w:p>
    <w:p w14:paraId="074E95B3" w14:textId="553754C2" w:rsidR="003E776C" w:rsidRPr="003A59D8" w:rsidRDefault="005C396E" w:rsidP="7082A63C">
      <w:pPr>
        <w:tabs>
          <w:tab w:val="left" w:pos="426"/>
        </w:tabs>
        <w:spacing w:after="240"/>
        <w:rPr>
          <w:rFonts w:asciiTheme="majorBidi" w:hAnsiTheme="majorBidi" w:cstheme="majorBidi"/>
          <w:szCs w:val="22"/>
        </w:rPr>
      </w:pPr>
      <w:r w:rsidRPr="003A59D8">
        <w:rPr>
          <w:rFonts w:asciiTheme="majorBidi" w:hAnsiTheme="majorBidi" w:cstheme="majorBidi"/>
          <w:b/>
          <w:bCs/>
          <w:szCs w:val="22"/>
        </w:rPr>
        <w:t>Japan</w:t>
      </w:r>
      <w:r w:rsidR="2913A524" w:rsidRPr="003A59D8">
        <w:rPr>
          <w:rFonts w:asciiTheme="majorBidi" w:hAnsiTheme="majorBidi" w:cstheme="majorBidi"/>
          <w:szCs w:val="22"/>
        </w:rPr>
        <w:t xml:space="preserve">: Fully integrate biodiversity values into policies, regulations, planning, development processes, poverty reduction strategies, accounts, and assessments of environmental impacts at all levels of government and across all sectors of the economy, ensuring that all </w:t>
      </w:r>
      <w:r w:rsidR="2913A524" w:rsidRPr="003A59D8">
        <w:rPr>
          <w:rFonts w:asciiTheme="majorBidi" w:hAnsiTheme="majorBidi" w:cstheme="majorBidi"/>
          <w:b/>
          <w:bCs/>
          <w:szCs w:val="22"/>
        </w:rPr>
        <w:t>relevant</w:t>
      </w:r>
      <w:r w:rsidR="2913A524" w:rsidRPr="003A59D8">
        <w:rPr>
          <w:rFonts w:asciiTheme="majorBidi" w:hAnsiTheme="majorBidi" w:cstheme="majorBidi"/>
          <w:szCs w:val="22"/>
        </w:rPr>
        <w:t xml:space="preserve"> activities and financial flows are aligned with biodiversity values</w:t>
      </w:r>
      <w:r w:rsidR="00C754DB" w:rsidRPr="003A59D8">
        <w:rPr>
          <w:rFonts w:asciiTheme="majorBidi" w:hAnsiTheme="majorBidi" w:cstheme="majorBidi"/>
          <w:szCs w:val="22"/>
        </w:rPr>
        <w:t>.</w:t>
      </w:r>
    </w:p>
    <w:p w14:paraId="27424409" w14:textId="6B995B1A" w:rsidR="005A6FBE" w:rsidRPr="003A59D8" w:rsidRDefault="005A6FBE" w:rsidP="7082A63C">
      <w:pPr>
        <w:tabs>
          <w:tab w:val="left" w:pos="426"/>
        </w:tabs>
        <w:spacing w:after="240"/>
        <w:rPr>
          <w:rFonts w:asciiTheme="majorBidi" w:hAnsiTheme="majorBidi" w:cstheme="majorBidi"/>
          <w:szCs w:val="22"/>
        </w:rPr>
      </w:pPr>
      <w:r w:rsidRPr="003A59D8">
        <w:rPr>
          <w:rFonts w:asciiTheme="majorBidi" w:hAnsiTheme="majorBidi" w:cstheme="majorBidi"/>
          <w:b/>
          <w:bCs/>
          <w:szCs w:val="22"/>
        </w:rPr>
        <w:t>Kenya</w:t>
      </w:r>
      <w:r w:rsidRPr="003A59D8">
        <w:rPr>
          <w:rFonts w:asciiTheme="majorBidi" w:hAnsiTheme="majorBidi" w:cstheme="majorBidi"/>
          <w:szCs w:val="22"/>
        </w:rPr>
        <w:t xml:space="preserve">: Fully integrate biodiversity values </w:t>
      </w:r>
      <w:r w:rsidRPr="003A59D8">
        <w:rPr>
          <w:rFonts w:asciiTheme="majorBidi" w:hAnsiTheme="majorBidi" w:cstheme="majorBidi"/>
          <w:b/>
          <w:bCs/>
          <w:szCs w:val="22"/>
        </w:rPr>
        <w:t>and safeguards</w:t>
      </w:r>
      <w:r w:rsidRPr="003A59D8">
        <w:rPr>
          <w:rFonts w:asciiTheme="majorBidi" w:hAnsiTheme="majorBidi" w:cstheme="majorBidi"/>
          <w:szCs w:val="22"/>
        </w:rPr>
        <w:t xml:space="preserve"> into policies, regulations, planning, development processes, poverty reduction strategies, accounts, and assessments of environmental impacts at all levels of government and across all sectors of the economy, ensuring that all activities and financial flows are aligned with biodiversity values.</w:t>
      </w:r>
    </w:p>
    <w:p w14:paraId="6D5EDE09" w14:textId="2F9002A7" w:rsidR="003E776C" w:rsidRPr="003A59D8" w:rsidRDefault="2913A524" w:rsidP="7082A63C">
      <w:pPr>
        <w:tabs>
          <w:tab w:val="left" w:pos="426"/>
        </w:tabs>
        <w:spacing w:after="240"/>
        <w:rPr>
          <w:rFonts w:asciiTheme="majorBidi" w:hAnsiTheme="majorBidi" w:cstheme="majorBidi"/>
          <w:szCs w:val="22"/>
        </w:rPr>
      </w:pPr>
      <w:r w:rsidRPr="003A59D8">
        <w:rPr>
          <w:rFonts w:asciiTheme="majorBidi" w:hAnsiTheme="majorBidi" w:cstheme="majorBidi"/>
          <w:b/>
          <w:bCs/>
          <w:szCs w:val="22"/>
        </w:rPr>
        <w:t>Lebanon:</w:t>
      </w:r>
      <w:r w:rsidRPr="003A59D8">
        <w:rPr>
          <w:rFonts w:asciiTheme="majorBidi" w:hAnsiTheme="majorBidi" w:cstheme="majorBidi"/>
          <w:szCs w:val="22"/>
        </w:rPr>
        <w:t xml:space="preserve"> Fully integrate biodiversity values into policies, regulations, planning, development processes, poverty reduction strategies, accounts, and assessments of environmental impacts at all levels of government and across all sectors of the economy, ensuring that all activities and financial flows are aligned with biodiversity values </w:t>
      </w:r>
      <w:r w:rsidRPr="003A59D8">
        <w:rPr>
          <w:rFonts w:asciiTheme="majorBidi" w:hAnsiTheme="majorBidi" w:cstheme="majorBidi"/>
          <w:b/>
          <w:bCs/>
          <w:szCs w:val="22"/>
        </w:rPr>
        <w:t>and Parties use legal instruments to ensure that biodiversity conservation and mainstreaming mechanisms prevent impact on biodiversity from all public and private activities.</w:t>
      </w:r>
    </w:p>
    <w:p w14:paraId="1DEB7168" w14:textId="31C58200" w:rsidR="005A6FBE" w:rsidRPr="003A59D8" w:rsidRDefault="005A6FBE" w:rsidP="7082A63C">
      <w:pPr>
        <w:tabs>
          <w:tab w:val="left" w:pos="426"/>
        </w:tabs>
        <w:spacing w:after="240"/>
        <w:rPr>
          <w:rFonts w:asciiTheme="majorBidi" w:hAnsiTheme="majorBidi" w:cstheme="majorBidi"/>
          <w:szCs w:val="22"/>
        </w:rPr>
      </w:pPr>
      <w:r w:rsidRPr="003A59D8">
        <w:rPr>
          <w:rFonts w:asciiTheme="majorBidi" w:hAnsiTheme="majorBidi" w:cstheme="majorBidi"/>
          <w:b/>
          <w:bCs/>
          <w:szCs w:val="22"/>
        </w:rPr>
        <w:t>Mexico</w:t>
      </w:r>
      <w:r w:rsidRPr="003A59D8">
        <w:rPr>
          <w:rFonts w:asciiTheme="majorBidi" w:hAnsiTheme="majorBidi" w:cstheme="majorBidi"/>
          <w:szCs w:val="22"/>
        </w:rPr>
        <w:t xml:space="preserve">: </w:t>
      </w:r>
      <w:r w:rsidRPr="003A59D8">
        <w:rPr>
          <w:rFonts w:asciiTheme="majorBidi" w:hAnsiTheme="majorBidi" w:cstheme="majorBidi"/>
          <w:strike/>
          <w:szCs w:val="22"/>
        </w:rPr>
        <w:t>Fully</w:t>
      </w:r>
      <w:r w:rsidRPr="003A59D8">
        <w:rPr>
          <w:rFonts w:asciiTheme="majorBidi" w:hAnsiTheme="majorBidi" w:cstheme="majorBidi"/>
          <w:szCs w:val="22"/>
        </w:rPr>
        <w:t xml:space="preserve"> integrate the </w:t>
      </w:r>
      <w:r w:rsidRPr="003A59D8">
        <w:rPr>
          <w:rFonts w:asciiTheme="majorBidi" w:hAnsiTheme="majorBidi" w:cstheme="majorBidi"/>
          <w:b/>
          <w:bCs/>
          <w:szCs w:val="22"/>
        </w:rPr>
        <w:t>diverse values of nature and NCP</w:t>
      </w:r>
      <w:r w:rsidRPr="003A59D8">
        <w:rPr>
          <w:rFonts w:asciiTheme="majorBidi" w:hAnsiTheme="majorBidi" w:cstheme="majorBidi"/>
          <w:szCs w:val="22"/>
        </w:rPr>
        <w:t xml:space="preserve"> </w:t>
      </w:r>
      <w:r w:rsidRPr="003A59D8">
        <w:rPr>
          <w:rFonts w:asciiTheme="majorBidi" w:hAnsiTheme="majorBidi" w:cstheme="majorBidi"/>
          <w:b/>
          <w:bCs/>
          <w:szCs w:val="22"/>
        </w:rPr>
        <w:t xml:space="preserve">held by different stakeholders </w:t>
      </w:r>
      <w:r w:rsidR="410EEEBD" w:rsidRPr="003A59D8">
        <w:rPr>
          <w:rFonts w:asciiTheme="majorBidi" w:hAnsiTheme="majorBidi" w:cstheme="majorBidi"/>
          <w:strike/>
          <w:szCs w:val="22"/>
        </w:rPr>
        <w:t>biodiversity values</w:t>
      </w:r>
      <w:r w:rsidRPr="003A59D8">
        <w:rPr>
          <w:rFonts w:asciiTheme="majorBidi" w:hAnsiTheme="majorBidi" w:cstheme="majorBidi"/>
          <w:szCs w:val="22"/>
        </w:rPr>
        <w:t xml:space="preserve"> into policies, regulations, planning, development processes, poverty reduction strategies, </w:t>
      </w:r>
      <w:r w:rsidRPr="003A59D8">
        <w:rPr>
          <w:rFonts w:asciiTheme="majorBidi" w:hAnsiTheme="majorBidi" w:cstheme="majorBidi"/>
          <w:b/>
          <w:bCs/>
          <w:szCs w:val="22"/>
        </w:rPr>
        <w:t>compensation mechanisms</w:t>
      </w:r>
      <w:r w:rsidRPr="003A59D8">
        <w:rPr>
          <w:rFonts w:asciiTheme="majorBidi" w:hAnsiTheme="majorBidi" w:cstheme="majorBidi"/>
          <w:szCs w:val="22"/>
        </w:rPr>
        <w:t xml:space="preserve"> accounts, and assessments of environmental impacts at all levels of government and across all sectors of the economy, ensuring that all activities and financial flows are aligned with biodiversity values </w:t>
      </w:r>
      <w:r w:rsidRPr="003A59D8">
        <w:rPr>
          <w:rFonts w:asciiTheme="majorBidi" w:hAnsiTheme="majorBidi" w:cstheme="majorBidi"/>
          <w:b/>
          <w:bCs/>
          <w:szCs w:val="22"/>
        </w:rPr>
        <w:t>by adopting measures to evaluate its effectiveness</w:t>
      </w:r>
      <w:r w:rsidRPr="003A59D8">
        <w:rPr>
          <w:rFonts w:asciiTheme="majorBidi" w:hAnsiTheme="majorBidi" w:cstheme="majorBidi"/>
          <w:szCs w:val="22"/>
        </w:rPr>
        <w:t xml:space="preserve">. </w:t>
      </w:r>
    </w:p>
    <w:p w14:paraId="1AC6DDDF" w14:textId="610C68D9" w:rsidR="005A6FBE" w:rsidRPr="003A59D8" w:rsidRDefault="005A6FBE" w:rsidP="7082A63C">
      <w:pPr>
        <w:tabs>
          <w:tab w:val="left" w:pos="426"/>
        </w:tabs>
        <w:spacing w:after="240"/>
        <w:rPr>
          <w:rFonts w:asciiTheme="majorBidi" w:hAnsiTheme="majorBidi" w:cstheme="majorBidi"/>
          <w:szCs w:val="22"/>
        </w:rPr>
      </w:pPr>
      <w:r w:rsidRPr="003A59D8">
        <w:rPr>
          <w:rFonts w:asciiTheme="majorBidi" w:hAnsiTheme="majorBidi" w:cstheme="majorBidi"/>
          <w:b/>
          <w:bCs/>
          <w:szCs w:val="22"/>
        </w:rPr>
        <w:t>Peru</w:t>
      </w:r>
      <w:r w:rsidRPr="003A59D8">
        <w:rPr>
          <w:rFonts w:asciiTheme="majorBidi" w:hAnsiTheme="majorBidi" w:cstheme="majorBidi"/>
          <w:szCs w:val="22"/>
        </w:rPr>
        <w:t xml:space="preserve">: </w:t>
      </w:r>
      <w:r w:rsidRPr="003A59D8">
        <w:rPr>
          <w:rFonts w:asciiTheme="majorBidi" w:hAnsiTheme="majorBidi" w:cstheme="majorBidi"/>
          <w:strike/>
          <w:szCs w:val="22"/>
        </w:rPr>
        <w:t>Fully integrate</w:t>
      </w:r>
      <w:r w:rsidRPr="003A59D8">
        <w:rPr>
          <w:rFonts w:asciiTheme="majorBidi" w:hAnsiTheme="majorBidi" w:cstheme="majorBidi"/>
          <w:szCs w:val="22"/>
        </w:rPr>
        <w:t xml:space="preserve"> </w:t>
      </w:r>
      <w:r w:rsidRPr="003A59D8">
        <w:rPr>
          <w:rFonts w:asciiTheme="majorBidi" w:hAnsiTheme="majorBidi" w:cstheme="majorBidi"/>
          <w:b/>
          <w:bCs/>
          <w:szCs w:val="22"/>
        </w:rPr>
        <w:t xml:space="preserve">Mainstreaming </w:t>
      </w:r>
      <w:r w:rsidRPr="003A59D8">
        <w:rPr>
          <w:rFonts w:asciiTheme="majorBidi" w:hAnsiTheme="majorBidi" w:cstheme="majorBidi"/>
          <w:szCs w:val="22"/>
        </w:rPr>
        <w:t xml:space="preserve">biodiversity values into policies, regulations, planning, development processes, poverty reduction strategies, </w:t>
      </w:r>
      <w:r w:rsidRPr="003A59D8">
        <w:rPr>
          <w:rFonts w:asciiTheme="majorBidi" w:hAnsiTheme="majorBidi" w:cstheme="majorBidi"/>
          <w:b/>
          <w:bCs/>
          <w:szCs w:val="22"/>
        </w:rPr>
        <w:t xml:space="preserve">national </w:t>
      </w:r>
      <w:r w:rsidRPr="003A59D8">
        <w:rPr>
          <w:rFonts w:asciiTheme="majorBidi" w:hAnsiTheme="majorBidi" w:cstheme="majorBidi"/>
          <w:szCs w:val="22"/>
        </w:rPr>
        <w:t xml:space="preserve">accounts, and assessments of environmental impacts at all levels of government and across all sectors of the economy, ensuring that all activities and financial flows are aligned with biodiversity </w:t>
      </w:r>
      <w:r w:rsidRPr="003A59D8">
        <w:rPr>
          <w:rFonts w:asciiTheme="majorBidi" w:hAnsiTheme="majorBidi" w:cstheme="majorBidi"/>
          <w:strike/>
          <w:szCs w:val="22"/>
        </w:rPr>
        <w:t>values</w:t>
      </w:r>
      <w:r w:rsidRPr="003A59D8">
        <w:rPr>
          <w:rFonts w:asciiTheme="majorBidi" w:hAnsiTheme="majorBidi" w:cstheme="majorBidi"/>
          <w:szCs w:val="22"/>
        </w:rPr>
        <w:t xml:space="preserve"> </w:t>
      </w:r>
      <w:r w:rsidRPr="003A59D8">
        <w:rPr>
          <w:rFonts w:asciiTheme="majorBidi" w:hAnsiTheme="majorBidi" w:cstheme="majorBidi"/>
          <w:b/>
          <w:bCs/>
          <w:szCs w:val="22"/>
        </w:rPr>
        <w:t>goals and targets of the P2020 GBF</w:t>
      </w:r>
      <w:r w:rsidRPr="003A59D8">
        <w:rPr>
          <w:rFonts w:asciiTheme="majorBidi" w:hAnsiTheme="majorBidi" w:cstheme="majorBidi"/>
          <w:szCs w:val="22"/>
        </w:rPr>
        <w:t>.</w:t>
      </w:r>
    </w:p>
    <w:p w14:paraId="12336DE6" w14:textId="7A4D44CD" w:rsidR="410EEEBD" w:rsidRPr="003A59D8" w:rsidRDefault="410EEEBD" w:rsidP="7082A63C">
      <w:pPr>
        <w:tabs>
          <w:tab w:val="left" w:pos="426"/>
        </w:tabs>
        <w:spacing w:after="240"/>
        <w:rPr>
          <w:rFonts w:asciiTheme="majorBidi" w:hAnsiTheme="majorBidi" w:cstheme="majorBidi"/>
          <w:szCs w:val="22"/>
        </w:rPr>
      </w:pPr>
      <w:r w:rsidRPr="003A59D8">
        <w:rPr>
          <w:rFonts w:asciiTheme="majorBidi" w:hAnsiTheme="majorBidi" w:cstheme="majorBidi"/>
          <w:b/>
          <w:bCs/>
          <w:szCs w:val="22"/>
        </w:rPr>
        <w:t xml:space="preserve">Republique of South Africa: </w:t>
      </w:r>
      <w:r w:rsidRPr="003A59D8">
        <w:rPr>
          <w:rFonts w:asciiTheme="majorBidi" w:hAnsiTheme="majorBidi" w:cstheme="majorBidi"/>
          <w:szCs w:val="22"/>
        </w:rPr>
        <w:t xml:space="preserve">Fully integrate biodiversity values into policies, regulations, planning, development processes, poverty reduction strategies, accounts, and assessments of environmental impacts at all levels of government and across all sectors of the economy, ensuring that all </w:t>
      </w:r>
      <w:r w:rsidRPr="003A59D8">
        <w:rPr>
          <w:rFonts w:asciiTheme="majorBidi" w:hAnsiTheme="majorBidi" w:cstheme="majorBidi"/>
          <w:b/>
          <w:bCs/>
          <w:szCs w:val="22"/>
        </w:rPr>
        <w:t>risk- related and non-risk related</w:t>
      </w:r>
      <w:r w:rsidRPr="003A59D8">
        <w:rPr>
          <w:rFonts w:asciiTheme="majorBidi" w:hAnsiTheme="majorBidi" w:cstheme="majorBidi"/>
          <w:szCs w:val="22"/>
        </w:rPr>
        <w:t xml:space="preserve"> activities and financial flows are aligned with biodiversity values.</w:t>
      </w:r>
    </w:p>
    <w:p w14:paraId="52B31A09" w14:textId="49910EAE" w:rsidR="005A6FBE" w:rsidRPr="003A59D8" w:rsidRDefault="005A6FBE" w:rsidP="7082A63C">
      <w:pPr>
        <w:tabs>
          <w:tab w:val="left" w:pos="426"/>
        </w:tabs>
        <w:spacing w:after="240"/>
        <w:rPr>
          <w:rFonts w:asciiTheme="majorBidi" w:hAnsiTheme="majorBidi" w:cstheme="majorBidi"/>
          <w:szCs w:val="22"/>
        </w:rPr>
      </w:pPr>
      <w:r w:rsidRPr="003A59D8">
        <w:rPr>
          <w:rFonts w:asciiTheme="majorBidi" w:hAnsiTheme="majorBidi" w:cstheme="majorBidi"/>
          <w:b/>
          <w:bCs/>
          <w:szCs w:val="22"/>
        </w:rPr>
        <w:t>Russia</w:t>
      </w:r>
      <w:r w:rsidRPr="003A59D8">
        <w:rPr>
          <w:rFonts w:asciiTheme="majorBidi" w:hAnsiTheme="majorBidi" w:cstheme="majorBidi"/>
          <w:szCs w:val="22"/>
        </w:rPr>
        <w:t xml:space="preserve">: Fully integrate biodiversity values into policies, regulations, planning, development processes, poverty reduction strategies, accounts, and assessments of environmental impacts at all levels of government and across all sectors of the economy, ensuring that all activities and financial </w:t>
      </w:r>
      <w:r w:rsidRPr="003A59D8">
        <w:rPr>
          <w:rFonts w:asciiTheme="majorBidi" w:hAnsiTheme="majorBidi" w:cstheme="majorBidi"/>
          <w:b/>
          <w:bCs/>
          <w:szCs w:val="22"/>
        </w:rPr>
        <w:t>investments [</w:t>
      </w:r>
      <w:r w:rsidRPr="003A59D8">
        <w:rPr>
          <w:rFonts w:asciiTheme="majorBidi" w:hAnsiTheme="majorBidi" w:cstheme="majorBidi"/>
          <w:strike/>
          <w:szCs w:val="22"/>
        </w:rPr>
        <w:t>flows</w:t>
      </w:r>
      <w:r w:rsidRPr="003A59D8">
        <w:rPr>
          <w:rFonts w:asciiTheme="majorBidi" w:hAnsiTheme="majorBidi" w:cstheme="majorBidi"/>
          <w:szCs w:val="22"/>
        </w:rPr>
        <w:t>] are aligned with biodiversity values.</w:t>
      </w:r>
    </w:p>
    <w:p w14:paraId="088EA379" w14:textId="763E9221" w:rsidR="005A6FBE" w:rsidRPr="003A59D8" w:rsidRDefault="005A6FBE" w:rsidP="7082A63C">
      <w:pPr>
        <w:tabs>
          <w:tab w:val="left" w:pos="426"/>
        </w:tabs>
        <w:spacing w:after="240"/>
        <w:rPr>
          <w:rFonts w:asciiTheme="majorBidi" w:hAnsiTheme="majorBidi" w:cstheme="majorBidi"/>
          <w:szCs w:val="22"/>
        </w:rPr>
      </w:pPr>
      <w:r w:rsidRPr="003A59D8">
        <w:rPr>
          <w:rFonts w:asciiTheme="majorBidi" w:hAnsiTheme="majorBidi" w:cstheme="majorBidi"/>
          <w:b/>
          <w:bCs/>
          <w:szCs w:val="22"/>
        </w:rPr>
        <w:lastRenderedPageBreak/>
        <w:t>Switzerland</w:t>
      </w:r>
      <w:r w:rsidRPr="003A59D8">
        <w:rPr>
          <w:rFonts w:asciiTheme="majorBidi" w:hAnsiTheme="majorBidi" w:cstheme="majorBidi"/>
          <w:szCs w:val="22"/>
        </w:rPr>
        <w:t xml:space="preserve">: Fully integrate biodiversity values into policies, regulations, planning, development processes, poverty reduction strategies, accounts, and assessments of environmental impacts at all levels of government and across all sectors of the economy, ensuring that all activities and financial flows are aligned with biodiversity </w:t>
      </w:r>
      <w:r w:rsidRPr="003A59D8">
        <w:rPr>
          <w:rFonts w:asciiTheme="majorBidi" w:hAnsiTheme="majorBidi" w:cstheme="majorBidi"/>
          <w:strike/>
          <w:szCs w:val="22"/>
        </w:rPr>
        <w:t>values</w:t>
      </w:r>
      <w:r w:rsidRPr="003A59D8">
        <w:rPr>
          <w:rFonts w:asciiTheme="majorBidi" w:hAnsiTheme="majorBidi" w:cstheme="majorBidi"/>
          <w:szCs w:val="22"/>
        </w:rPr>
        <w:t xml:space="preserve"> </w:t>
      </w:r>
      <w:r w:rsidRPr="003A59D8">
        <w:rPr>
          <w:rFonts w:asciiTheme="majorBidi" w:hAnsiTheme="majorBidi" w:cstheme="majorBidi"/>
          <w:b/>
          <w:bCs/>
          <w:szCs w:val="22"/>
        </w:rPr>
        <w:t>goals and targets of the post 2020 GBF.</w:t>
      </w:r>
      <w:r w:rsidRPr="003A59D8">
        <w:rPr>
          <w:rFonts w:asciiTheme="majorBidi" w:hAnsiTheme="majorBidi" w:cstheme="majorBidi"/>
          <w:szCs w:val="22"/>
        </w:rPr>
        <w:t xml:space="preserve"> </w:t>
      </w:r>
    </w:p>
    <w:p w14:paraId="55B77D05" w14:textId="6251D917" w:rsidR="003E776C" w:rsidRPr="003A59D8" w:rsidRDefault="2913A524" w:rsidP="7082A63C">
      <w:pPr>
        <w:tabs>
          <w:tab w:val="left" w:pos="426"/>
        </w:tabs>
        <w:spacing w:after="240"/>
        <w:rPr>
          <w:rFonts w:asciiTheme="majorBidi" w:hAnsiTheme="majorBidi" w:cstheme="majorBidi"/>
          <w:szCs w:val="22"/>
        </w:rPr>
      </w:pPr>
      <w:r w:rsidRPr="003A59D8">
        <w:rPr>
          <w:rFonts w:asciiTheme="majorBidi" w:hAnsiTheme="majorBidi" w:cstheme="majorBidi"/>
          <w:b/>
          <w:bCs/>
          <w:szCs w:val="22"/>
        </w:rPr>
        <w:t>Uganda: By 2030 biodiversity values have been</w:t>
      </w:r>
      <w:r w:rsidRPr="003A59D8">
        <w:rPr>
          <w:rFonts w:asciiTheme="majorBidi" w:hAnsiTheme="majorBidi" w:cstheme="majorBidi"/>
          <w:szCs w:val="22"/>
        </w:rPr>
        <w:t xml:space="preserve"> </w:t>
      </w:r>
      <w:r w:rsidRPr="003A59D8">
        <w:rPr>
          <w:rFonts w:asciiTheme="majorBidi" w:hAnsiTheme="majorBidi" w:cstheme="majorBidi"/>
          <w:b/>
          <w:bCs/>
          <w:szCs w:val="22"/>
        </w:rPr>
        <w:t>f</w:t>
      </w:r>
      <w:r w:rsidRPr="003A59D8">
        <w:rPr>
          <w:rFonts w:asciiTheme="majorBidi" w:hAnsiTheme="majorBidi" w:cstheme="majorBidi"/>
          <w:szCs w:val="22"/>
        </w:rPr>
        <w:t>ully integrate</w:t>
      </w:r>
      <w:r w:rsidRPr="003A59D8">
        <w:rPr>
          <w:rFonts w:asciiTheme="majorBidi" w:hAnsiTheme="majorBidi" w:cstheme="majorBidi"/>
          <w:b/>
          <w:bCs/>
          <w:szCs w:val="22"/>
        </w:rPr>
        <w:t>d</w:t>
      </w:r>
      <w:r w:rsidRPr="003A59D8">
        <w:rPr>
          <w:rFonts w:asciiTheme="majorBidi" w:hAnsiTheme="majorBidi" w:cstheme="majorBidi"/>
          <w:szCs w:val="22"/>
        </w:rPr>
        <w:t xml:space="preserve"> </w:t>
      </w:r>
      <w:r w:rsidRPr="003A59D8">
        <w:rPr>
          <w:rFonts w:asciiTheme="majorBidi" w:hAnsiTheme="majorBidi" w:cstheme="majorBidi"/>
          <w:strike/>
          <w:szCs w:val="22"/>
        </w:rPr>
        <w:t>biodiversity values</w:t>
      </w:r>
      <w:r w:rsidRPr="003A59D8">
        <w:rPr>
          <w:rFonts w:asciiTheme="majorBidi" w:hAnsiTheme="majorBidi" w:cstheme="majorBidi"/>
          <w:szCs w:val="22"/>
        </w:rPr>
        <w:t xml:space="preserve"> into policies, regulations,</w:t>
      </w:r>
      <w:r w:rsidRPr="003A59D8">
        <w:rPr>
          <w:rFonts w:asciiTheme="majorBidi" w:hAnsiTheme="majorBidi" w:cstheme="majorBidi"/>
          <w:b/>
          <w:bCs/>
          <w:szCs w:val="22"/>
        </w:rPr>
        <w:t xml:space="preserve"> </w:t>
      </w:r>
      <w:r w:rsidRPr="003A59D8">
        <w:rPr>
          <w:rFonts w:asciiTheme="majorBidi" w:hAnsiTheme="majorBidi" w:cstheme="majorBidi"/>
          <w:szCs w:val="22"/>
        </w:rPr>
        <w:t xml:space="preserve">planning and </w:t>
      </w:r>
      <w:r w:rsidRPr="003A59D8">
        <w:rPr>
          <w:rFonts w:asciiTheme="majorBidi" w:hAnsiTheme="majorBidi" w:cstheme="majorBidi"/>
          <w:b/>
          <w:bCs/>
          <w:szCs w:val="22"/>
        </w:rPr>
        <w:t>budgeting processes,</w:t>
      </w:r>
      <w:r w:rsidRPr="003A59D8">
        <w:rPr>
          <w:rFonts w:asciiTheme="majorBidi" w:hAnsiTheme="majorBidi" w:cstheme="majorBidi"/>
          <w:szCs w:val="22"/>
        </w:rPr>
        <w:t xml:space="preserve"> </w:t>
      </w:r>
      <w:r w:rsidRPr="003A59D8">
        <w:rPr>
          <w:rFonts w:asciiTheme="majorBidi" w:hAnsiTheme="majorBidi" w:cstheme="majorBidi"/>
          <w:strike/>
          <w:szCs w:val="22"/>
        </w:rPr>
        <w:t>development processes,</w:t>
      </w:r>
      <w:r w:rsidRPr="003A59D8">
        <w:rPr>
          <w:rFonts w:asciiTheme="majorBidi" w:hAnsiTheme="majorBidi" w:cstheme="majorBidi"/>
          <w:szCs w:val="22"/>
        </w:rPr>
        <w:t xml:space="preserve"> poverty reduction strategies, </w:t>
      </w:r>
      <w:r w:rsidRPr="003A59D8">
        <w:rPr>
          <w:rFonts w:asciiTheme="majorBidi" w:hAnsiTheme="majorBidi" w:cstheme="majorBidi"/>
          <w:b/>
          <w:bCs/>
          <w:szCs w:val="22"/>
        </w:rPr>
        <w:t>enhanced national</w:t>
      </w:r>
      <w:r w:rsidRPr="003A59D8">
        <w:rPr>
          <w:rFonts w:asciiTheme="majorBidi" w:hAnsiTheme="majorBidi" w:cstheme="majorBidi"/>
          <w:szCs w:val="22"/>
        </w:rPr>
        <w:t xml:space="preserve"> accounts, and assessments of environmental impacts at all levels of government and across all sectors of the economy.</w:t>
      </w:r>
      <w:r w:rsidRPr="003A59D8">
        <w:rPr>
          <w:rFonts w:asciiTheme="majorBidi" w:hAnsiTheme="majorBidi" w:cstheme="majorBidi"/>
          <w:strike/>
          <w:szCs w:val="22"/>
        </w:rPr>
        <w:t>, ensuring that all activities and financial flows are aligned with biodiversity values</w:t>
      </w:r>
      <w:r w:rsidR="005E42B0" w:rsidRPr="003A59D8">
        <w:rPr>
          <w:rFonts w:asciiTheme="majorBidi" w:hAnsiTheme="majorBidi" w:cstheme="majorBidi"/>
          <w:strike/>
          <w:szCs w:val="22"/>
        </w:rPr>
        <w:t>.</w:t>
      </w:r>
    </w:p>
    <w:p w14:paraId="16943C75" w14:textId="332D217E" w:rsidR="003E776C" w:rsidRPr="003A59D8" w:rsidRDefault="2913A524" w:rsidP="7082A63C">
      <w:pPr>
        <w:tabs>
          <w:tab w:val="left" w:pos="426"/>
        </w:tabs>
        <w:spacing w:after="240"/>
        <w:rPr>
          <w:rFonts w:asciiTheme="majorBidi" w:hAnsiTheme="majorBidi" w:cstheme="majorBidi"/>
          <w:szCs w:val="22"/>
        </w:rPr>
      </w:pPr>
      <w:r w:rsidRPr="003A59D8">
        <w:rPr>
          <w:rFonts w:asciiTheme="majorBidi" w:hAnsiTheme="majorBidi" w:cstheme="majorBidi"/>
          <w:b/>
          <w:bCs/>
          <w:szCs w:val="22"/>
        </w:rPr>
        <w:t>U</w:t>
      </w:r>
      <w:r w:rsidR="00EC5100" w:rsidRPr="003A59D8">
        <w:rPr>
          <w:rFonts w:asciiTheme="majorBidi" w:hAnsiTheme="majorBidi" w:cstheme="majorBidi"/>
          <w:b/>
          <w:bCs/>
          <w:szCs w:val="22"/>
        </w:rPr>
        <w:t xml:space="preserve">nited </w:t>
      </w:r>
      <w:r w:rsidRPr="003A59D8">
        <w:rPr>
          <w:rFonts w:asciiTheme="majorBidi" w:hAnsiTheme="majorBidi" w:cstheme="majorBidi"/>
          <w:b/>
          <w:bCs/>
          <w:szCs w:val="22"/>
        </w:rPr>
        <w:t>K</w:t>
      </w:r>
      <w:r w:rsidR="00EC5100" w:rsidRPr="003A59D8">
        <w:rPr>
          <w:rFonts w:asciiTheme="majorBidi" w:hAnsiTheme="majorBidi" w:cstheme="majorBidi"/>
          <w:b/>
          <w:bCs/>
          <w:szCs w:val="22"/>
        </w:rPr>
        <w:t>ingdom</w:t>
      </w:r>
      <w:r w:rsidR="007C0DC3" w:rsidRPr="003A59D8">
        <w:rPr>
          <w:rFonts w:asciiTheme="majorBidi" w:hAnsiTheme="majorBidi" w:cstheme="majorBidi"/>
          <w:b/>
          <w:bCs/>
          <w:szCs w:val="22"/>
        </w:rPr>
        <w:t xml:space="preserve"> of Great Britain and Northern Ireland</w:t>
      </w:r>
      <w:r w:rsidRPr="003A59D8">
        <w:rPr>
          <w:rFonts w:asciiTheme="majorBidi" w:hAnsiTheme="majorBidi" w:cstheme="majorBidi"/>
          <w:szCs w:val="22"/>
        </w:rPr>
        <w:t>: [</w:t>
      </w:r>
      <w:r w:rsidRPr="003A59D8">
        <w:rPr>
          <w:rFonts w:asciiTheme="majorBidi" w:hAnsiTheme="majorBidi" w:cstheme="majorBidi"/>
          <w:strike/>
          <w:szCs w:val="22"/>
        </w:rPr>
        <w:t>Fully integrate]</w:t>
      </w:r>
      <w:r w:rsidRPr="003A59D8">
        <w:rPr>
          <w:rFonts w:asciiTheme="majorBidi" w:hAnsiTheme="majorBidi" w:cstheme="majorBidi"/>
          <w:szCs w:val="22"/>
        </w:rPr>
        <w:t xml:space="preserve"> </w:t>
      </w:r>
      <w:r w:rsidRPr="003A59D8">
        <w:rPr>
          <w:rFonts w:asciiTheme="majorBidi" w:hAnsiTheme="majorBidi" w:cstheme="majorBidi"/>
          <w:b/>
          <w:bCs/>
          <w:szCs w:val="22"/>
        </w:rPr>
        <w:t xml:space="preserve">Mainstream </w:t>
      </w:r>
      <w:r w:rsidRPr="003A59D8">
        <w:rPr>
          <w:rFonts w:asciiTheme="majorBidi" w:hAnsiTheme="majorBidi" w:cstheme="majorBidi"/>
          <w:szCs w:val="22"/>
        </w:rPr>
        <w:t xml:space="preserve">biodiversity values into policies, regulations, planning, development processes, poverty reduction strategies, </w:t>
      </w:r>
      <w:r w:rsidRPr="003A59D8">
        <w:rPr>
          <w:rFonts w:asciiTheme="majorBidi" w:hAnsiTheme="majorBidi" w:cstheme="majorBidi"/>
          <w:strike/>
          <w:szCs w:val="22"/>
        </w:rPr>
        <w:t>into</w:t>
      </w:r>
      <w:r w:rsidRPr="003A59D8">
        <w:rPr>
          <w:rFonts w:asciiTheme="majorBidi" w:hAnsiTheme="majorBidi" w:cstheme="majorBidi"/>
          <w:szCs w:val="22"/>
        </w:rPr>
        <w:t xml:space="preserve"> </w:t>
      </w:r>
      <w:r w:rsidRPr="003A59D8">
        <w:rPr>
          <w:rFonts w:asciiTheme="majorBidi" w:hAnsiTheme="majorBidi" w:cstheme="majorBidi"/>
          <w:b/>
          <w:bCs/>
          <w:szCs w:val="22"/>
        </w:rPr>
        <w:t>accounting systems</w:t>
      </w:r>
      <w:r w:rsidRPr="003A59D8">
        <w:rPr>
          <w:rFonts w:asciiTheme="majorBidi" w:hAnsiTheme="majorBidi" w:cstheme="majorBidi"/>
          <w:szCs w:val="22"/>
        </w:rPr>
        <w:t xml:space="preserve">, accounts and assessments of environmental impacts at all levels of government and across all sectors of the economy, ensuring that all activities and financial flows are aligned with </w:t>
      </w:r>
      <w:r w:rsidRPr="003A59D8">
        <w:rPr>
          <w:rFonts w:asciiTheme="majorBidi" w:hAnsiTheme="majorBidi" w:cstheme="majorBidi"/>
          <w:strike/>
          <w:szCs w:val="22"/>
        </w:rPr>
        <w:t>biodiversity</w:t>
      </w:r>
      <w:r w:rsidRPr="003A59D8">
        <w:rPr>
          <w:rFonts w:asciiTheme="majorBidi" w:hAnsiTheme="majorBidi" w:cstheme="majorBidi"/>
          <w:szCs w:val="22"/>
        </w:rPr>
        <w:t xml:space="preserve"> </w:t>
      </w:r>
      <w:r w:rsidRPr="003A59D8">
        <w:rPr>
          <w:rFonts w:asciiTheme="majorBidi" w:hAnsiTheme="majorBidi" w:cstheme="majorBidi"/>
          <w:strike/>
          <w:szCs w:val="22"/>
        </w:rPr>
        <w:t>values</w:t>
      </w:r>
      <w:r w:rsidRPr="003A59D8">
        <w:rPr>
          <w:rFonts w:asciiTheme="majorBidi" w:hAnsiTheme="majorBidi" w:cstheme="majorBidi"/>
          <w:szCs w:val="22"/>
        </w:rPr>
        <w:t xml:space="preserve"> </w:t>
      </w:r>
      <w:r w:rsidRPr="003A59D8">
        <w:rPr>
          <w:rFonts w:asciiTheme="majorBidi" w:hAnsiTheme="majorBidi" w:cstheme="majorBidi"/>
          <w:b/>
          <w:bCs/>
          <w:szCs w:val="22"/>
        </w:rPr>
        <w:t>the</w:t>
      </w:r>
      <w:r w:rsidRPr="003A59D8">
        <w:rPr>
          <w:rFonts w:asciiTheme="majorBidi" w:hAnsiTheme="majorBidi" w:cstheme="majorBidi"/>
          <w:szCs w:val="22"/>
        </w:rPr>
        <w:t xml:space="preserve"> </w:t>
      </w:r>
      <w:r w:rsidRPr="003A59D8">
        <w:rPr>
          <w:rFonts w:asciiTheme="majorBidi" w:hAnsiTheme="majorBidi" w:cstheme="majorBidi"/>
          <w:b/>
          <w:bCs/>
          <w:szCs w:val="22"/>
        </w:rPr>
        <w:t>goals and targets of the Post 2020 GBF.</w:t>
      </w:r>
    </w:p>
    <w:p w14:paraId="7845153A" w14:textId="2C78C3E5" w:rsidR="7082A63C" w:rsidRPr="00800377" w:rsidRDefault="7082A63C" w:rsidP="7082A63C">
      <w:pPr>
        <w:jc w:val="center"/>
        <w:rPr>
          <w:b/>
          <w:lang w:val="en-US"/>
        </w:rPr>
      </w:pPr>
    </w:p>
    <w:p w14:paraId="7DBE1F47" w14:textId="33FB9513" w:rsidR="750363AD" w:rsidRPr="003A59D8" w:rsidRDefault="750363AD" w:rsidP="7082A63C">
      <w:pPr>
        <w:jc w:val="center"/>
        <w:rPr>
          <w:rFonts w:asciiTheme="majorBidi" w:hAnsiTheme="majorBidi" w:cstheme="majorBidi"/>
          <w:szCs w:val="22"/>
        </w:rPr>
      </w:pPr>
      <w:r w:rsidRPr="003A59D8">
        <w:rPr>
          <w:rFonts w:asciiTheme="majorBidi" w:hAnsiTheme="majorBidi" w:cstheme="majorBidi"/>
          <w:b/>
          <w:bCs/>
          <w:szCs w:val="22"/>
          <w:lang w:val="en-US"/>
        </w:rPr>
        <w:t xml:space="preserve">PROPOSALS BY OBSERVERS SUPPORTED BY PARTIES </w:t>
      </w:r>
    </w:p>
    <w:p w14:paraId="107B9008" w14:textId="56A86B18" w:rsidR="7082A63C" w:rsidRPr="003A59D8" w:rsidRDefault="7082A63C" w:rsidP="7082A63C">
      <w:pPr>
        <w:tabs>
          <w:tab w:val="left" w:pos="426"/>
        </w:tabs>
        <w:rPr>
          <w:rFonts w:asciiTheme="majorBidi" w:hAnsiTheme="majorBidi" w:cstheme="majorBidi"/>
          <w:b/>
          <w:bCs/>
          <w:szCs w:val="22"/>
        </w:rPr>
      </w:pPr>
    </w:p>
    <w:p w14:paraId="11A54FD9" w14:textId="1E56DDC1" w:rsidR="750363AD" w:rsidRPr="003A59D8" w:rsidRDefault="750363AD" w:rsidP="7082A63C">
      <w:pPr>
        <w:tabs>
          <w:tab w:val="left" w:pos="426"/>
        </w:tabs>
        <w:spacing w:after="240"/>
        <w:rPr>
          <w:rFonts w:asciiTheme="majorBidi" w:hAnsiTheme="majorBidi" w:cstheme="majorBidi"/>
          <w:szCs w:val="22"/>
        </w:rPr>
      </w:pPr>
      <w:r w:rsidRPr="003A59D8">
        <w:rPr>
          <w:rFonts w:asciiTheme="majorBidi" w:hAnsiTheme="majorBidi" w:cstheme="majorBidi"/>
          <w:b/>
          <w:bCs/>
          <w:szCs w:val="22"/>
        </w:rPr>
        <w:t xml:space="preserve">Business for Nature </w:t>
      </w:r>
      <w:r w:rsidRPr="003A59D8">
        <w:rPr>
          <w:rFonts w:asciiTheme="majorBidi" w:hAnsiTheme="majorBidi" w:cstheme="majorBidi"/>
          <w:b/>
          <w:bCs/>
          <w:color w:val="000000" w:themeColor="text1"/>
          <w:szCs w:val="22"/>
        </w:rPr>
        <w:t xml:space="preserve">(supported by Australia, Uganda, EU+MSs): </w:t>
      </w:r>
      <w:r w:rsidRPr="003A59D8">
        <w:rPr>
          <w:rFonts w:asciiTheme="majorBidi" w:hAnsiTheme="majorBidi" w:cstheme="majorBidi"/>
          <w:color w:val="000000" w:themeColor="text1"/>
          <w:szCs w:val="22"/>
          <w:lang w:val="en-US"/>
        </w:rPr>
        <w:t xml:space="preserve">Fully integrate biodiversity values into </w:t>
      </w:r>
      <w:r w:rsidRPr="003A59D8">
        <w:rPr>
          <w:rFonts w:asciiTheme="majorBidi" w:hAnsiTheme="majorBidi" w:cstheme="majorBidi"/>
          <w:b/>
          <w:bCs/>
          <w:szCs w:val="22"/>
          <w:lang w:val="en-US"/>
        </w:rPr>
        <w:t xml:space="preserve">governments’ </w:t>
      </w:r>
      <w:r w:rsidRPr="003A59D8">
        <w:rPr>
          <w:rFonts w:asciiTheme="majorBidi" w:hAnsiTheme="majorBidi" w:cstheme="majorBidi"/>
          <w:szCs w:val="22"/>
        </w:rPr>
        <w:t xml:space="preserve">policies, regulations, </w:t>
      </w:r>
      <w:r w:rsidRPr="003A59D8">
        <w:rPr>
          <w:rFonts w:asciiTheme="majorBidi" w:hAnsiTheme="majorBidi" w:cstheme="majorBidi"/>
          <w:b/>
          <w:bCs/>
          <w:szCs w:val="22"/>
        </w:rPr>
        <w:t xml:space="preserve">budgets, </w:t>
      </w:r>
      <w:r w:rsidRPr="003A59D8">
        <w:rPr>
          <w:rFonts w:asciiTheme="majorBidi" w:hAnsiTheme="majorBidi" w:cstheme="majorBidi"/>
          <w:szCs w:val="22"/>
        </w:rPr>
        <w:t xml:space="preserve">planning, development processes, poverty reduction strategies, </w:t>
      </w:r>
      <w:r w:rsidRPr="003A59D8">
        <w:rPr>
          <w:rFonts w:asciiTheme="majorBidi" w:hAnsiTheme="majorBidi" w:cstheme="majorBidi"/>
          <w:b/>
          <w:bCs/>
          <w:szCs w:val="22"/>
        </w:rPr>
        <w:t xml:space="preserve">frameworks, </w:t>
      </w:r>
      <w:r w:rsidRPr="003A59D8">
        <w:rPr>
          <w:rFonts w:asciiTheme="majorBidi" w:hAnsiTheme="majorBidi" w:cstheme="majorBidi"/>
          <w:szCs w:val="22"/>
        </w:rPr>
        <w:t xml:space="preserve">accounts, </w:t>
      </w:r>
      <w:r w:rsidRPr="003A59D8">
        <w:rPr>
          <w:rFonts w:asciiTheme="majorBidi" w:hAnsiTheme="majorBidi" w:cstheme="majorBidi"/>
          <w:b/>
          <w:bCs/>
          <w:szCs w:val="22"/>
        </w:rPr>
        <w:t>metrics,</w:t>
      </w:r>
      <w:r w:rsidRPr="003A59D8">
        <w:rPr>
          <w:rFonts w:asciiTheme="majorBidi" w:hAnsiTheme="majorBidi" w:cstheme="majorBidi"/>
          <w:szCs w:val="22"/>
          <w:lang w:val="en-US"/>
        </w:rPr>
        <w:t xml:space="preserve"> and assessments of environmental impacts </w:t>
      </w:r>
      <w:r w:rsidRPr="003A59D8">
        <w:rPr>
          <w:rFonts w:asciiTheme="majorBidi" w:hAnsiTheme="majorBidi" w:cstheme="majorBidi"/>
          <w:b/>
          <w:bCs/>
          <w:szCs w:val="22"/>
          <w:lang w:val="en-US"/>
        </w:rPr>
        <w:t>and dependencies</w:t>
      </w:r>
      <w:r w:rsidRPr="003A59D8">
        <w:rPr>
          <w:rFonts w:asciiTheme="majorBidi" w:hAnsiTheme="majorBidi" w:cstheme="majorBidi"/>
          <w:szCs w:val="22"/>
          <w:lang w:val="en-US"/>
        </w:rPr>
        <w:t xml:space="preserve"> at all levels of </w:t>
      </w:r>
      <w:r w:rsidRPr="003A59D8">
        <w:rPr>
          <w:rFonts w:asciiTheme="majorBidi" w:hAnsiTheme="majorBidi" w:cstheme="majorBidi"/>
          <w:szCs w:val="22"/>
        </w:rPr>
        <w:t>government</w:t>
      </w:r>
      <w:r w:rsidRPr="003A59D8">
        <w:rPr>
          <w:rFonts w:asciiTheme="majorBidi" w:hAnsiTheme="majorBidi" w:cstheme="majorBidi"/>
          <w:szCs w:val="22"/>
          <w:lang w:val="en-US"/>
        </w:rPr>
        <w:t xml:space="preserve"> and across all sectors of the economy, ensuring that all activities and financial flows are aligned with </w:t>
      </w:r>
      <w:r w:rsidRPr="003A59D8">
        <w:rPr>
          <w:rFonts w:asciiTheme="majorBidi" w:hAnsiTheme="majorBidi" w:cstheme="majorBidi"/>
          <w:strike/>
          <w:szCs w:val="22"/>
          <w:lang w:val="en-US"/>
        </w:rPr>
        <w:t xml:space="preserve">biodiversity values </w:t>
      </w:r>
      <w:r w:rsidRPr="003A59D8">
        <w:rPr>
          <w:rFonts w:asciiTheme="majorBidi" w:hAnsiTheme="majorBidi" w:cstheme="majorBidi"/>
          <w:b/>
          <w:bCs/>
          <w:szCs w:val="22"/>
        </w:rPr>
        <w:t>a nature-positive world and that all environmental laws and standards are effectively enforced.</w:t>
      </w:r>
    </w:p>
    <w:p w14:paraId="652F72F5" w14:textId="1C282868" w:rsidR="750363AD" w:rsidRPr="003A59D8" w:rsidRDefault="750363AD" w:rsidP="7082A63C">
      <w:pPr>
        <w:tabs>
          <w:tab w:val="left" w:pos="426"/>
        </w:tabs>
        <w:spacing w:after="240"/>
        <w:rPr>
          <w:rFonts w:asciiTheme="majorBidi" w:hAnsiTheme="majorBidi" w:cstheme="majorBidi"/>
          <w:szCs w:val="22"/>
        </w:rPr>
      </w:pPr>
      <w:r w:rsidRPr="003A59D8">
        <w:rPr>
          <w:rFonts w:asciiTheme="majorBidi" w:hAnsiTheme="majorBidi" w:cstheme="majorBidi"/>
          <w:b/>
          <w:bCs/>
          <w:szCs w:val="22"/>
        </w:rPr>
        <w:t>F4B foundation (supported by EU+MSs and Switzerland):</w:t>
      </w:r>
      <w:r w:rsidRPr="003A59D8">
        <w:rPr>
          <w:rFonts w:asciiTheme="majorBidi" w:hAnsiTheme="majorBidi" w:cstheme="majorBidi"/>
          <w:szCs w:val="22"/>
        </w:rPr>
        <w:t xml:space="preserve"> Fully integrate biodiversity values into policies, regulations, planning, development processes, poverty reduction strategies, accounts, and assessments of environmental impacts at all levels of government and across all sectors of the economy, </w:t>
      </w:r>
      <w:r w:rsidRPr="003A59D8">
        <w:rPr>
          <w:rFonts w:asciiTheme="majorBidi" w:hAnsiTheme="majorBidi" w:cstheme="majorBidi"/>
          <w:b/>
          <w:bCs/>
          <w:szCs w:val="22"/>
        </w:rPr>
        <w:t xml:space="preserve">creating an enabling environment for private and financial sectors to address biodiversity-related risks and opportunities, and </w:t>
      </w:r>
      <w:r w:rsidRPr="003A59D8">
        <w:rPr>
          <w:rFonts w:asciiTheme="majorBidi" w:hAnsiTheme="majorBidi" w:cstheme="majorBidi"/>
          <w:szCs w:val="22"/>
        </w:rPr>
        <w:t xml:space="preserve"> ensuring that all activities and </w:t>
      </w:r>
      <w:r w:rsidRPr="003A59D8">
        <w:rPr>
          <w:rFonts w:asciiTheme="majorBidi" w:hAnsiTheme="majorBidi" w:cstheme="majorBidi"/>
          <w:b/>
          <w:bCs/>
          <w:szCs w:val="22"/>
        </w:rPr>
        <w:t>public and private</w:t>
      </w:r>
      <w:r w:rsidRPr="003A59D8">
        <w:rPr>
          <w:rFonts w:asciiTheme="majorBidi" w:hAnsiTheme="majorBidi" w:cstheme="majorBidi"/>
          <w:szCs w:val="22"/>
        </w:rPr>
        <w:t xml:space="preserve"> financial flows are aligned with </w:t>
      </w:r>
      <w:r w:rsidRPr="003A59D8">
        <w:rPr>
          <w:rFonts w:asciiTheme="majorBidi" w:hAnsiTheme="majorBidi" w:cstheme="majorBidi"/>
          <w:strike/>
          <w:szCs w:val="22"/>
        </w:rPr>
        <w:t>biodiversity</w:t>
      </w:r>
      <w:r w:rsidRPr="003A59D8">
        <w:rPr>
          <w:rFonts w:asciiTheme="majorBidi" w:hAnsiTheme="majorBidi" w:cstheme="majorBidi"/>
          <w:szCs w:val="22"/>
        </w:rPr>
        <w:t xml:space="preserve"> </w:t>
      </w:r>
      <w:r w:rsidRPr="003A59D8">
        <w:rPr>
          <w:rFonts w:asciiTheme="majorBidi" w:hAnsiTheme="majorBidi" w:cstheme="majorBidi"/>
          <w:strike/>
          <w:szCs w:val="22"/>
        </w:rPr>
        <w:t>values</w:t>
      </w:r>
      <w:r w:rsidRPr="003A59D8">
        <w:rPr>
          <w:rFonts w:asciiTheme="majorBidi" w:hAnsiTheme="majorBidi" w:cstheme="majorBidi"/>
          <w:szCs w:val="22"/>
        </w:rPr>
        <w:t xml:space="preserve"> </w:t>
      </w:r>
      <w:r w:rsidRPr="003A59D8">
        <w:rPr>
          <w:rFonts w:asciiTheme="majorBidi" w:hAnsiTheme="majorBidi" w:cstheme="majorBidi"/>
          <w:b/>
          <w:bCs/>
          <w:szCs w:val="22"/>
        </w:rPr>
        <w:t>the</w:t>
      </w:r>
      <w:r w:rsidRPr="003A59D8">
        <w:rPr>
          <w:rFonts w:asciiTheme="majorBidi" w:hAnsiTheme="majorBidi" w:cstheme="majorBidi"/>
          <w:szCs w:val="22"/>
        </w:rPr>
        <w:t xml:space="preserve"> </w:t>
      </w:r>
      <w:r w:rsidRPr="003A59D8">
        <w:rPr>
          <w:rFonts w:asciiTheme="majorBidi" w:hAnsiTheme="majorBidi" w:cstheme="majorBidi"/>
          <w:b/>
          <w:bCs/>
          <w:szCs w:val="22"/>
        </w:rPr>
        <w:t>goals and targets of the Post 2020 GBF</w:t>
      </w:r>
      <w:r w:rsidRPr="003A59D8">
        <w:rPr>
          <w:rFonts w:asciiTheme="majorBidi" w:hAnsiTheme="majorBidi" w:cstheme="majorBidi"/>
          <w:szCs w:val="22"/>
        </w:rPr>
        <w:t>.</w:t>
      </w:r>
    </w:p>
    <w:p w14:paraId="2BE54725" w14:textId="73CD0410" w:rsidR="750363AD" w:rsidRPr="003A59D8" w:rsidRDefault="750363AD" w:rsidP="7082A63C">
      <w:pPr>
        <w:tabs>
          <w:tab w:val="left" w:pos="426"/>
        </w:tabs>
        <w:spacing w:after="240"/>
        <w:rPr>
          <w:rFonts w:asciiTheme="majorBidi" w:hAnsiTheme="majorBidi" w:cstheme="majorBidi"/>
          <w:szCs w:val="22"/>
        </w:rPr>
      </w:pPr>
      <w:r w:rsidRPr="003A59D8">
        <w:rPr>
          <w:rFonts w:asciiTheme="majorBidi" w:hAnsiTheme="majorBidi" w:cstheme="majorBidi"/>
          <w:b/>
          <w:bCs/>
          <w:szCs w:val="22"/>
        </w:rPr>
        <w:t>IIFB</w:t>
      </w:r>
      <w:r w:rsidRPr="003A59D8">
        <w:rPr>
          <w:rFonts w:asciiTheme="majorBidi" w:hAnsiTheme="majorBidi" w:cstheme="majorBidi"/>
          <w:szCs w:val="22"/>
        </w:rPr>
        <w:t xml:space="preserve"> </w:t>
      </w:r>
      <w:r w:rsidRPr="003A59D8">
        <w:rPr>
          <w:rFonts w:asciiTheme="majorBidi" w:hAnsiTheme="majorBidi" w:cstheme="majorBidi"/>
          <w:b/>
          <w:bCs/>
          <w:color w:val="000000" w:themeColor="text1"/>
          <w:szCs w:val="22"/>
        </w:rPr>
        <w:t xml:space="preserve">(supported by Bolivia + Australia + Dominican Republic + Guatemala + Mexico + EU/MS): </w:t>
      </w:r>
      <w:r w:rsidRPr="003A59D8">
        <w:rPr>
          <w:rFonts w:asciiTheme="majorBidi" w:hAnsiTheme="majorBidi" w:cstheme="majorBidi"/>
          <w:szCs w:val="22"/>
        </w:rPr>
        <w:t>cultural and social should be added to environmental impact assessment</w:t>
      </w:r>
    </w:p>
    <w:p w14:paraId="5D0D0F7B" w14:textId="4C5B27FF" w:rsidR="750363AD" w:rsidRPr="003A59D8" w:rsidRDefault="750363AD" w:rsidP="7082A63C">
      <w:pPr>
        <w:tabs>
          <w:tab w:val="left" w:pos="426"/>
        </w:tabs>
        <w:spacing w:after="240"/>
        <w:rPr>
          <w:rFonts w:asciiTheme="majorBidi" w:hAnsiTheme="majorBidi" w:cstheme="majorBidi"/>
          <w:szCs w:val="22"/>
        </w:rPr>
      </w:pPr>
      <w:r w:rsidRPr="003A59D8">
        <w:rPr>
          <w:rFonts w:asciiTheme="majorBidi" w:hAnsiTheme="majorBidi" w:cstheme="majorBidi"/>
          <w:b/>
          <w:bCs/>
          <w:szCs w:val="22"/>
        </w:rPr>
        <w:t>IPLC/ TEBTEBBA (supported by Australia, Mexico, Bolivia, Guatemala and Dominican Rep):</w:t>
      </w:r>
      <w:r w:rsidRPr="003A59D8">
        <w:rPr>
          <w:rFonts w:asciiTheme="majorBidi" w:hAnsiTheme="majorBidi" w:cstheme="majorBidi"/>
          <w:szCs w:val="22"/>
        </w:rPr>
        <w:t xml:space="preserve"> Fully integrate biodiversity values into policies, regulations, planning, development processes, poverty reduction strategies, accounts, and assessments of </w:t>
      </w:r>
      <w:r w:rsidRPr="003A59D8">
        <w:rPr>
          <w:rFonts w:asciiTheme="majorBidi" w:hAnsiTheme="majorBidi" w:cstheme="majorBidi"/>
          <w:b/>
          <w:bCs/>
          <w:szCs w:val="22"/>
        </w:rPr>
        <w:t>cultural</w:t>
      </w:r>
      <w:r w:rsidRPr="003A59D8">
        <w:rPr>
          <w:rFonts w:asciiTheme="majorBidi" w:hAnsiTheme="majorBidi" w:cstheme="majorBidi"/>
          <w:szCs w:val="22"/>
        </w:rPr>
        <w:t xml:space="preserve"> environmental </w:t>
      </w:r>
      <w:r w:rsidRPr="003A59D8">
        <w:rPr>
          <w:rFonts w:asciiTheme="majorBidi" w:hAnsiTheme="majorBidi" w:cstheme="majorBidi"/>
          <w:b/>
          <w:bCs/>
          <w:szCs w:val="22"/>
        </w:rPr>
        <w:t>and social</w:t>
      </w:r>
      <w:r w:rsidRPr="003A59D8">
        <w:rPr>
          <w:rFonts w:asciiTheme="majorBidi" w:hAnsiTheme="majorBidi" w:cstheme="majorBidi"/>
          <w:szCs w:val="22"/>
        </w:rPr>
        <w:t xml:space="preserve"> impacts at all levels of government and across all sectors of the economy, ensuring that all activities and financial flows are aligned with biodiversity values.</w:t>
      </w:r>
    </w:p>
    <w:p w14:paraId="096096D4" w14:textId="5ED92202" w:rsidR="750363AD" w:rsidRPr="003A59D8" w:rsidRDefault="750363AD" w:rsidP="7082A63C">
      <w:pPr>
        <w:tabs>
          <w:tab w:val="left" w:pos="426"/>
        </w:tabs>
        <w:spacing w:after="240"/>
        <w:rPr>
          <w:rFonts w:asciiTheme="majorBidi" w:hAnsiTheme="majorBidi" w:cstheme="majorBidi"/>
          <w:szCs w:val="22"/>
        </w:rPr>
      </w:pPr>
      <w:r w:rsidRPr="003A59D8">
        <w:rPr>
          <w:rFonts w:asciiTheme="majorBidi" w:hAnsiTheme="majorBidi" w:cstheme="majorBidi"/>
          <w:b/>
          <w:bCs/>
          <w:szCs w:val="22"/>
        </w:rPr>
        <w:t xml:space="preserve">NGO FOEI/CBD Alliance (supported by Chile): </w:t>
      </w:r>
      <w:r w:rsidRPr="003A59D8">
        <w:rPr>
          <w:rFonts w:asciiTheme="majorBidi" w:hAnsiTheme="majorBidi" w:cstheme="majorBidi"/>
          <w:szCs w:val="22"/>
        </w:rPr>
        <w:t xml:space="preserve">Fully integrate all biodiversity </w:t>
      </w:r>
      <w:r w:rsidRPr="003A59D8">
        <w:rPr>
          <w:rFonts w:asciiTheme="majorBidi" w:hAnsiTheme="majorBidi" w:cstheme="majorBidi"/>
          <w:b/>
          <w:bCs/>
          <w:szCs w:val="22"/>
        </w:rPr>
        <w:t>issues and commitments</w:t>
      </w:r>
      <w:r w:rsidRPr="003A59D8">
        <w:rPr>
          <w:rFonts w:asciiTheme="majorBidi" w:hAnsiTheme="majorBidi" w:cstheme="majorBidi"/>
          <w:szCs w:val="22"/>
        </w:rPr>
        <w:t xml:space="preserve"> </w:t>
      </w:r>
      <w:r w:rsidRPr="003A59D8">
        <w:rPr>
          <w:rFonts w:asciiTheme="majorBidi" w:hAnsiTheme="majorBidi" w:cstheme="majorBidi"/>
          <w:strike/>
          <w:szCs w:val="22"/>
        </w:rPr>
        <w:t>values</w:t>
      </w:r>
      <w:r w:rsidRPr="003A59D8">
        <w:rPr>
          <w:rFonts w:asciiTheme="majorBidi" w:hAnsiTheme="majorBidi" w:cstheme="majorBidi"/>
          <w:szCs w:val="22"/>
        </w:rPr>
        <w:t xml:space="preserve"> into policies, regulations, planning, development processes, poverty reduction strategies, accounts, and assessments of environmental </w:t>
      </w:r>
      <w:r w:rsidRPr="003A59D8">
        <w:rPr>
          <w:rFonts w:asciiTheme="majorBidi" w:hAnsiTheme="majorBidi" w:cstheme="majorBidi"/>
          <w:b/>
          <w:bCs/>
          <w:szCs w:val="22"/>
        </w:rPr>
        <w:t>social, cultural, gender and holistic</w:t>
      </w:r>
      <w:r w:rsidRPr="003A59D8">
        <w:rPr>
          <w:rFonts w:asciiTheme="majorBidi" w:hAnsiTheme="majorBidi" w:cstheme="majorBidi"/>
          <w:szCs w:val="22"/>
        </w:rPr>
        <w:t xml:space="preserve"> impacts at all levels of government and across all sectors of the economy, ensuring that all activities and financial flows are aligned with biodiversity </w:t>
      </w:r>
      <w:r w:rsidRPr="003A59D8">
        <w:rPr>
          <w:rFonts w:asciiTheme="majorBidi" w:hAnsiTheme="majorBidi" w:cstheme="majorBidi"/>
          <w:strike/>
          <w:szCs w:val="22"/>
        </w:rPr>
        <w:t>values</w:t>
      </w:r>
      <w:r w:rsidRPr="003A59D8">
        <w:rPr>
          <w:rFonts w:asciiTheme="majorBidi" w:hAnsiTheme="majorBidi" w:cstheme="majorBidi"/>
          <w:szCs w:val="22"/>
        </w:rPr>
        <w:t xml:space="preserve"> considerations </w:t>
      </w:r>
      <w:r w:rsidRPr="003A59D8">
        <w:rPr>
          <w:rFonts w:asciiTheme="majorBidi" w:hAnsiTheme="majorBidi" w:cstheme="majorBidi"/>
          <w:b/>
          <w:bCs/>
          <w:szCs w:val="22"/>
        </w:rPr>
        <w:t>thereby ensuring the right to a clean, healthy and sustainable environment, and human rights.</w:t>
      </w:r>
    </w:p>
    <w:p w14:paraId="44BAF277" w14:textId="1F32C6C3" w:rsidR="750363AD" w:rsidRPr="003A59D8" w:rsidRDefault="750363AD" w:rsidP="7082A63C">
      <w:pPr>
        <w:tabs>
          <w:tab w:val="left" w:pos="426"/>
        </w:tabs>
        <w:spacing w:after="240"/>
        <w:rPr>
          <w:rFonts w:asciiTheme="majorBidi" w:hAnsiTheme="majorBidi" w:cstheme="majorBidi"/>
          <w:szCs w:val="22"/>
        </w:rPr>
      </w:pPr>
      <w:r w:rsidRPr="003A59D8">
        <w:rPr>
          <w:rFonts w:asciiTheme="majorBidi" w:hAnsiTheme="majorBidi" w:cstheme="majorBidi"/>
          <w:b/>
          <w:bCs/>
          <w:szCs w:val="22"/>
        </w:rPr>
        <w:t>NGO TNC (supported by EU+MSs)</w:t>
      </w:r>
      <w:r w:rsidRPr="003A59D8">
        <w:rPr>
          <w:rFonts w:asciiTheme="majorBidi" w:hAnsiTheme="majorBidi" w:cstheme="majorBidi"/>
          <w:szCs w:val="22"/>
        </w:rPr>
        <w:t xml:space="preserve">: Fully integrate biodiversity values </w:t>
      </w:r>
      <w:r w:rsidRPr="003A59D8">
        <w:rPr>
          <w:rFonts w:asciiTheme="majorBidi" w:hAnsiTheme="majorBidi" w:cstheme="majorBidi"/>
          <w:b/>
          <w:bCs/>
          <w:szCs w:val="22"/>
        </w:rPr>
        <w:t>and safeguards</w:t>
      </w:r>
      <w:r w:rsidRPr="003A59D8">
        <w:rPr>
          <w:rFonts w:asciiTheme="majorBidi" w:hAnsiTheme="majorBidi" w:cstheme="majorBidi"/>
          <w:szCs w:val="22"/>
        </w:rPr>
        <w:t xml:space="preserve"> into policies, regulations, </w:t>
      </w:r>
      <w:r w:rsidRPr="003A59D8">
        <w:rPr>
          <w:rFonts w:asciiTheme="majorBidi" w:hAnsiTheme="majorBidi" w:cstheme="majorBidi"/>
          <w:b/>
          <w:bCs/>
          <w:szCs w:val="22"/>
        </w:rPr>
        <w:t>development plans, foreign aid and investment</w:t>
      </w:r>
      <w:r w:rsidRPr="003A59D8">
        <w:rPr>
          <w:rFonts w:asciiTheme="majorBidi" w:hAnsiTheme="majorBidi" w:cstheme="majorBidi"/>
          <w:szCs w:val="22"/>
        </w:rPr>
        <w:t xml:space="preserve">, </w:t>
      </w:r>
      <w:r w:rsidRPr="003A59D8">
        <w:rPr>
          <w:rFonts w:asciiTheme="majorBidi" w:hAnsiTheme="majorBidi" w:cstheme="majorBidi"/>
          <w:strike/>
          <w:szCs w:val="22"/>
        </w:rPr>
        <w:t>planning, development processes,</w:t>
      </w:r>
      <w:r w:rsidRPr="003A59D8">
        <w:rPr>
          <w:rFonts w:asciiTheme="majorBidi" w:hAnsiTheme="majorBidi" w:cstheme="majorBidi"/>
          <w:szCs w:val="22"/>
        </w:rPr>
        <w:t xml:space="preserve"> poverty reduction strategies, accounts, and assessments of environmental impacts </w:t>
      </w:r>
      <w:r w:rsidRPr="003A59D8">
        <w:rPr>
          <w:rFonts w:asciiTheme="majorBidi" w:hAnsiTheme="majorBidi" w:cstheme="majorBidi"/>
          <w:b/>
          <w:bCs/>
          <w:szCs w:val="22"/>
        </w:rPr>
        <w:t>including strategic and regional environmental assessments</w:t>
      </w:r>
      <w:r w:rsidRPr="003A59D8">
        <w:rPr>
          <w:rFonts w:asciiTheme="majorBidi" w:hAnsiTheme="majorBidi" w:cstheme="majorBidi"/>
          <w:szCs w:val="22"/>
        </w:rPr>
        <w:t xml:space="preserve"> at all levels of government and across all sectors of the economy, ensuring </w:t>
      </w:r>
      <w:r w:rsidRPr="003A59D8">
        <w:rPr>
          <w:rFonts w:asciiTheme="majorBidi" w:hAnsiTheme="majorBidi" w:cstheme="majorBidi"/>
          <w:szCs w:val="22"/>
        </w:rPr>
        <w:lastRenderedPageBreak/>
        <w:t xml:space="preserve">that all activities and financial flows </w:t>
      </w:r>
      <w:r w:rsidRPr="003A59D8">
        <w:rPr>
          <w:rFonts w:asciiTheme="majorBidi" w:hAnsiTheme="majorBidi" w:cstheme="majorBidi"/>
          <w:b/>
          <w:bCs/>
          <w:szCs w:val="22"/>
        </w:rPr>
        <w:t>follow the mitigation hierarchy</w:t>
      </w:r>
      <w:r w:rsidRPr="003A59D8">
        <w:rPr>
          <w:rFonts w:asciiTheme="majorBidi" w:hAnsiTheme="majorBidi" w:cstheme="majorBidi"/>
          <w:szCs w:val="22"/>
        </w:rPr>
        <w:t xml:space="preserve"> </w:t>
      </w:r>
      <w:r w:rsidRPr="003A59D8">
        <w:rPr>
          <w:rFonts w:asciiTheme="majorBidi" w:hAnsiTheme="majorBidi" w:cstheme="majorBidi"/>
          <w:b/>
          <w:bCs/>
          <w:szCs w:val="22"/>
        </w:rPr>
        <w:t>and</w:t>
      </w:r>
      <w:r w:rsidRPr="003A59D8">
        <w:rPr>
          <w:rFonts w:asciiTheme="majorBidi" w:hAnsiTheme="majorBidi" w:cstheme="majorBidi"/>
          <w:szCs w:val="22"/>
        </w:rPr>
        <w:t xml:space="preserve"> are aligned with </w:t>
      </w:r>
      <w:r w:rsidRPr="003A59D8">
        <w:rPr>
          <w:rFonts w:asciiTheme="majorBidi" w:hAnsiTheme="majorBidi" w:cstheme="majorBidi"/>
          <w:b/>
          <w:bCs/>
          <w:szCs w:val="22"/>
        </w:rPr>
        <w:t>shared goals for</w:t>
      </w:r>
      <w:r w:rsidRPr="003A59D8">
        <w:rPr>
          <w:rFonts w:asciiTheme="majorBidi" w:hAnsiTheme="majorBidi" w:cstheme="majorBidi"/>
          <w:szCs w:val="22"/>
        </w:rPr>
        <w:t xml:space="preserve"> biodiversity </w:t>
      </w:r>
      <w:r w:rsidRPr="003A59D8">
        <w:rPr>
          <w:rFonts w:asciiTheme="majorBidi" w:hAnsiTheme="majorBidi" w:cstheme="majorBidi"/>
          <w:strike/>
          <w:szCs w:val="22"/>
        </w:rPr>
        <w:t>values</w:t>
      </w:r>
      <w:r w:rsidRPr="003A59D8">
        <w:rPr>
          <w:rFonts w:asciiTheme="majorBidi" w:hAnsiTheme="majorBidi" w:cstheme="majorBidi"/>
          <w:szCs w:val="22"/>
        </w:rPr>
        <w:t>.</w:t>
      </w:r>
    </w:p>
    <w:p w14:paraId="7DCB28DD" w14:textId="2A0A793B" w:rsidR="750363AD" w:rsidRPr="003A59D8" w:rsidRDefault="750363AD" w:rsidP="00393D7E">
      <w:pPr>
        <w:tabs>
          <w:tab w:val="left" w:pos="426"/>
        </w:tabs>
        <w:spacing w:after="240"/>
        <w:rPr>
          <w:rFonts w:asciiTheme="majorBidi" w:hAnsiTheme="majorBidi" w:cstheme="majorBidi"/>
          <w:szCs w:val="22"/>
        </w:rPr>
      </w:pPr>
      <w:r w:rsidRPr="003A59D8">
        <w:rPr>
          <w:rFonts w:asciiTheme="majorBidi" w:hAnsiTheme="majorBidi" w:cstheme="majorBidi"/>
          <w:b/>
          <w:bCs/>
          <w:szCs w:val="22"/>
          <w:lang w:val="en-US"/>
        </w:rPr>
        <w:t xml:space="preserve">Wildlife Conservation Society (WCS): </w:t>
      </w:r>
      <w:r w:rsidRPr="003A59D8">
        <w:rPr>
          <w:rFonts w:asciiTheme="majorBidi" w:hAnsiTheme="majorBidi" w:cstheme="majorBidi"/>
          <w:szCs w:val="22"/>
          <w:lang w:val="en"/>
        </w:rPr>
        <w:t xml:space="preserve">Fully integrate biodiversity values into policies, regulations, </w:t>
      </w:r>
      <w:r w:rsidRPr="003A59D8">
        <w:rPr>
          <w:rFonts w:asciiTheme="majorBidi" w:hAnsiTheme="majorBidi" w:cstheme="majorBidi"/>
          <w:strike/>
          <w:szCs w:val="22"/>
          <w:lang w:val="en"/>
        </w:rPr>
        <w:t>planning</w:t>
      </w:r>
      <w:r w:rsidRPr="003A59D8">
        <w:rPr>
          <w:rFonts w:asciiTheme="majorBidi" w:hAnsiTheme="majorBidi" w:cstheme="majorBidi"/>
          <w:szCs w:val="22"/>
          <w:lang w:val="en"/>
        </w:rPr>
        <w:t xml:space="preserve">, development </w:t>
      </w:r>
      <w:r w:rsidRPr="003A59D8">
        <w:rPr>
          <w:rFonts w:asciiTheme="majorBidi" w:hAnsiTheme="majorBidi" w:cstheme="majorBidi"/>
          <w:strike/>
          <w:szCs w:val="22"/>
          <w:lang w:val="en"/>
        </w:rPr>
        <w:t xml:space="preserve">processes </w:t>
      </w:r>
      <w:r w:rsidRPr="003A59D8">
        <w:rPr>
          <w:rFonts w:asciiTheme="majorBidi" w:hAnsiTheme="majorBidi" w:cstheme="majorBidi"/>
          <w:b/>
          <w:bCs/>
          <w:szCs w:val="22"/>
          <w:lang w:val="en"/>
        </w:rPr>
        <w:t>plans, foreign aid and investment</w:t>
      </w:r>
      <w:r w:rsidRPr="003A59D8">
        <w:rPr>
          <w:rFonts w:asciiTheme="majorBidi" w:hAnsiTheme="majorBidi" w:cstheme="majorBidi"/>
          <w:szCs w:val="22"/>
          <w:lang w:val="en"/>
        </w:rPr>
        <w:t>, poverty reduction strategies, accounts, and assessments of environmental impacts</w:t>
      </w:r>
      <w:r w:rsidRPr="003A59D8">
        <w:rPr>
          <w:rFonts w:asciiTheme="majorBidi" w:hAnsiTheme="majorBidi" w:cstheme="majorBidi"/>
          <w:b/>
          <w:bCs/>
          <w:szCs w:val="22"/>
          <w:lang w:val="en"/>
        </w:rPr>
        <w:t>, including strategic and regional environmental assessments,</w:t>
      </w:r>
      <w:r w:rsidRPr="003A59D8">
        <w:rPr>
          <w:rFonts w:asciiTheme="majorBidi" w:hAnsiTheme="majorBidi" w:cstheme="majorBidi"/>
          <w:szCs w:val="22"/>
          <w:lang w:val="en"/>
        </w:rPr>
        <w:t xml:space="preserve"> at all levels of government and across all sectors of the economy, ensuring that all activities and financial flows </w:t>
      </w:r>
      <w:r w:rsidRPr="003A59D8">
        <w:rPr>
          <w:rFonts w:asciiTheme="majorBidi" w:hAnsiTheme="majorBidi" w:cstheme="majorBidi"/>
          <w:b/>
          <w:bCs/>
          <w:szCs w:val="22"/>
          <w:lang w:val="en"/>
        </w:rPr>
        <w:t>follow the mitigation hierarchy and</w:t>
      </w:r>
      <w:r w:rsidRPr="003A59D8">
        <w:rPr>
          <w:rFonts w:asciiTheme="majorBidi" w:hAnsiTheme="majorBidi" w:cstheme="majorBidi"/>
          <w:szCs w:val="22"/>
          <w:lang w:val="en"/>
        </w:rPr>
        <w:t xml:space="preserve"> are aligned with </w:t>
      </w:r>
      <w:r w:rsidRPr="003A59D8">
        <w:rPr>
          <w:rFonts w:asciiTheme="majorBidi" w:hAnsiTheme="majorBidi" w:cstheme="majorBidi"/>
          <w:strike/>
          <w:szCs w:val="22"/>
          <w:lang w:val="en"/>
        </w:rPr>
        <w:t>biodiversity values</w:t>
      </w:r>
      <w:r w:rsidRPr="003A59D8">
        <w:rPr>
          <w:rFonts w:asciiTheme="majorBidi" w:hAnsiTheme="majorBidi" w:cstheme="majorBidi"/>
          <w:szCs w:val="22"/>
          <w:lang w:val="en"/>
        </w:rPr>
        <w:t xml:space="preserve"> </w:t>
      </w:r>
      <w:r w:rsidRPr="003A59D8">
        <w:rPr>
          <w:rFonts w:asciiTheme="majorBidi" w:hAnsiTheme="majorBidi" w:cstheme="majorBidi"/>
          <w:b/>
          <w:bCs/>
          <w:szCs w:val="22"/>
          <w:lang w:val="en"/>
        </w:rPr>
        <w:t>shared goals for biodiversity.</w:t>
      </w:r>
    </w:p>
    <w:p w14:paraId="427587EE" w14:textId="0938D51A" w:rsidR="750363AD" w:rsidRPr="003A59D8" w:rsidRDefault="7388B4E6" w:rsidP="0615073A">
      <w:pPr>
        <w:tabs>
          <w:tab w:val="left" w:pos="426"/>
        </w:tabs>
        <w:jc w:val="center"/>
        <w:rPr>
          <w:rFonts w:asciiTheme="majorBidi" w:hAnsiTheme="majorBidi" w:cstheme="majorBidi"/>
        </w:rPr>
      </w:pPr>
      <w:r w:rsidRPr="0615073A">
        <w:rPr>
          <w:rFonts w:asciiTheme="majorBidi" w:hAnsiTheme="majorBidi" w:cstheme="majorBidi"/>
          <w:b/>
          <w:bCs/>
        </w:rPr>
        <w:t>PROPOSALS BY OBSERVERS NO</w:t>
      </w:r>
      <w:r w:rsidR="6403433C" w:rsidRPr="0615073A">
        <w:rPr>
          <w:rFonts w:asciiTheme="majorBidi" w:hAnsiTheme="majorBidi" w:cstheme="majorBidi"/>
          <w:b/>
          <w:bCs/>
        </w:rPr>
        <w:t xml:space="preserve">T </w:t>
      </w:r>
      <w:r w:rsidRPr="0615073A">
        <w:rPr>
          <w:rFonts w:asciiTheme="majorBidi" w:hAnsiTheme="majorBidi" w:cstheme="majorBidi"/>
          <w:b/>
          <w:bCs/>
        </w:rPr>
        <w:t xml:space="preserve">SUPPORTED BY PARTIES </w:t>
      </w:r>
    </w:p>
    <w:p w14:paraId="0D199DE3" w14:textId="5DBC7AB7" w:rsidR="7082A63C" w:rsidRPr="003A59D8" w:rsidRDefault="7082A63C" w:rsidP="7082A63C">
      <w:pPr>
        <w:tabs>
          <w:tab w:val="left" w:pos="426"/>
        </w:tabs>
        <w:rPr>
          <w:rFonts w:asciiTheme="majorBidi" w:hAnsiTheme="majorBidi" w:cstheme="majorBidi"/>
          <w:b/>
          <w:bCs/>
          <w:color w:val="000000" w:themeColor="text1"/>
          <w:szCs w:val="22"/>
          <w:lang w:val="en-US"/>
        </w:rPr>
      </w:pPr>
    </w:p>
    <w:p w14:paraId="379158B9" w14:textId="4E53C972" w:rsidR="750363AD" w:rsidRPr="003A59D8" w:rsidRDefault="750363AD" w:rsidP="7082A63C">
      <w:pPr>
        <w:tabs>
          <w:tab w:val="left" w:pos="426"/>
        </w:tabs>
        <w:spacing w:after="240"/>
        <w:rPr>
          <w:rFonts w:asciiTheme="majorBidi" w:hAnsiTheme="majorBidi" w:cstheme="majorBidi"/>
          <w:szCs w:val="22"/>
        </w:rPr>
      </w:pPr>
      <w:r w:rsidRPr="003A59D8">
        <w:rPr>
          <w:rFonts w:asciiTheme="majorBidi" w:hAnsiTheme="majorBidi" w:cstheme="majorBidi"/>
          <w:b/>
          <w:bCs/>
          <w:color w:val="000000" w:themeColor="text1"/>
          <w:szCs w:val="22"/>
          <w:lang w:val="en-US"/>
        </w:rPr>
        <w:t>GYBN</w:t>
      </w:r>
      <w:r w:rsidRPr="003A59D8">
        <w:rPr>
          <w:rFonts w:asciiTheme="majorBidi" w:hAnsiTheme="majorBidi" w:cstheme="majorBidi"/>
          <w:color w:val="000000" w:themeColor="text1"/>
          <w:szCs w:val="22"/>
        </w:rPr>
        <w:t xml:space="preserve">: Fully integrate </w:t>
      </w:r>
      <w:r w:rsidRPr="003A59D8">
        <w:rPr>
          <w:rFonts w:asciiTheme="majorBidi" w:hAnsiTheme="majorBidi" w:cstheme="majorBidi"/>
          <w:strike/>
          <w:szCs w:val="22"/>
        </w:rPr>
        <w:t>biodiversity values</w:t>
      </w:r>
      <w:r w:rsidRPr="003A59D8">
        <w:rPr>
          <w:rFonts w:asciiTheme="majorBidi" w:hAnsiTheme="majorBidi" w:cstheme="majorBidi"/>
          <w:b/>
          <w:bCs/>
          <w:szCs w:val="22"/>
        </w:rPr>
        <w:t xml:space="preserve"> multiple values of nature, including biodiversity and ecosystem services, </w:t>
      </w:r>
      <w:r w:rsidRPr="003A59D8">
        <w:rPr>
          <w:rFonts w:asciiTheme="majorBidi" w:hAnsiTheme="majorBidi" w:cstheme="majorBidi"/>
          <w:color w:val="000000" w:themeColor="text1"/>
          <w:szCs w:val="22"/>
        </w:rPr>
        <w:t xml:space="preserve">into policies, regulations, planning, development processes, </w:t>
      </w:r>
      <w:r w:rsidRPr="003A59D8">
        <w:rPr>
          <w:rFonts w:asciiTheme="majorBidi" w:hAnsiTheme="majorBidi" w:cstheme="majorBidi"/>
          <w:szCs w:val="22"/>
        </w:rPr>
        <w:t>poverty</w:t>
      </w:r>
      <w:r w:rsidRPr="003A59D8">
        <w:rPr>
          <w:rFonts w:asciiTheme="majorBidi" w:hAnsiTheme="majorBidi" w:cstheme="majorBidi"/>
          <w:color w:val="000000" w:themeColor="text1"/>
          <w:szCs w:val="22"/>
        </w:rPr>
        <w:t xml:space="preserve"> reduction strategies, accounts, and assessments of environmental, </w:t>
      </w:r>
      <w:r w:rsidRPr="003A59D8">
        <w:rPr>
          <w:rFonts w:asciiTheme="majorBidi" w:hAnsiTheme="majorBidi" w:cstheme="majorBidi"/>
          <w:b/>
          <w:bCs/>
          <w:szCs w:val="22"/>
        </w:rPr>
        <w:t xml:space="preserve">social and cultural impacts </w:t>
      </w:r>
      <w:r w:rsidRPr="003A59D8">
        <w:rPr>
          <w:rFonts w:asciiTheme="majorBidi" w:hAnsiTheme="majorBidi" w:cstheme="majorBidi"/>
          <w:color w:val="000000" w:themeColor="text1"/>
          <w:szCs w:val="22"/>
        </w:rPr>
        <w:t>at all levels of government and across all sectors of the economy, ensuring that all activities and financial flows are aligned with biodiversity values.</w:t>
      </w:r>
    </w:p>
    <w:p w14:paraId="5D067B9A" w14:textId="68743750" w:rsidR="750363AD" w:rsidRPr="003A59D8" w:rsidRDefault="750363AD" w:rsidP="7082A63C">
      <w:pPr>
        <w:tabs>
          <w:tab w:val="left" w:pos="426"/>
        </w:tabs>
        <w:spacing w:after="240"/>
        <w:rPr>
          <w:rFonts w:asciiTheme="majorBidi" w:hAnsiTheme="majorBidi" w:cstheme="majorBidi"/>
          <w:szCs w:val="22"/>
        </w:rPr>
      </w:pPr>
      <w:r w:rsidRPr="003A59D8">
        <w:rPr>
          <w:rFonts w:asciiTheme="majorBidi" w:hAnsiTheme="majorBidi" w:cstheme="majorBidi"/>
          <w:b/>
          <w:bCs/>
          <w:color w:val="000000" w:themeColor="text1"/>
          <w:szCs w:val="22"/>
          <w:lang w:val="en-US"/>
        </w:rPr>
        <w:t xml:space="preserve">NGO </w:t>
      </w:r>
      <w:r w:rsidRPr="003A59D8">
        <w:rPr>
          <w:rFonts w:asciiTheme="majorBidi" w:hAnsiTheme="majorBidi" w:cstheme="majorBidi"/>
          <w:b/>
          <w:bCs/>
          <w:szCs w:val="22"/>
        </w:rPr>
        <w:t>World Animal Protection</w:t>
      </w:r>
      <w:r w:rsidRPr="003A59D8">
        <w:rPr>
          <w:rFonts w:asciiTheme="majorBidi" w:hAnsiTheme="majorBidi" w:cstheme="majorBidi"/>
          <w:color w:val="000000" w:themeColor="text1"/>
          <w:szCs w:val="22"/>
        </w:rPr>
        <w:t xml:space="preserve">: </w:t>
      </w:r>
      <w:r w:rsidRPr="003A59D8">
        <w:rPr>
          <w:rFonts w:asciiTheme="majorBidi" w:hAnsiTheme="majorBidi" w:cstheme="majorBidi"/>
          <w:color w:val="000000" w:themeColor="text1"/>
          <w:szCs w:val="22"/>
          <w:lang w:val="en-US"/>
        </w:rPr>
        <w:t xml:space="preserve">Fully integrate </w:t>
      </w:r>
      <w:r w:rsidRPr="003A59D8">
        <w:rPr>
          <w:rFonts w:asciiTheme="majorBidi" w:hAnsiTheme="majorBidi" w:cstheme="majorBidi"/>
          <w:b/>
          <w:bCs/>
          <w:szCs w:val="22"/>
          <w:lang w:val="en-US"/>
        </w:rPr>
        <w:t>the welfare of biodiversity, animals and humans</w:t>
      </w:r>
      <w:r w:rsidRPr="003A59D8">
        <w:rPr>
          <w:rFonts w:asciiTheme="majorBidi" w:hAnsiTheme="majorBidi" w:cstheme="majorBidi"/>
          <w:szCs w:val="22"/>
          <w:lang w:val="en-US"/>
        </w:rPr>
        <w:t xml:space="preserve"> into policies, </w:t>
      </w:r>
      <w:r w:rsidRPr="003A59D8">
        <w:rPr>
          <w:rFonts w:asciiTheme="majorBidi" w:hAnsiTheme="majorBidi" w:cstheme="majorBidi"/>
          <w:szCs w:val="22"/>
        </w:rPr>
        <w:t>regulations</w:t>
      </w:r>
      <w:r w:rsidRPr="003A59D8">
        <w:rPr>
          <w:rFonts w:asciiTheme="majorBidi" w:hAnsiTheme="majorBidi" w:cstheme="majorBidi"/>
          <w:szCs w:val="22"/>
          <w:lang w:val="en-US"/>
        </w:rPr>
        <w:t xml:space="preserve">, planning, development processes, poverty reduction strategies, accounts, and </w:t>
      </w:r>
      <w:r w:rsidRPr="003A59D8">
        <w:rPr>
          <w:rFonts w:asciiTheme="majorBidi" w:hAnsiTheme="majorBidi" w:cstheme="majorBidi"/>
          <w:szCs w:val="22"/>
        </w:rPr>
        <w:t>assessments</w:t>
      </w:r>
      <w:r w:rsidRPr="003A59D8">
        <w:rPr>
          <w:rFonts w:asciiTheme="majorBidi" w:hAnsiTheme="majorBidi" w:cstheme="majorBidi"/>
          <w:szCs w:val="22"/>
          <w:lang w:val="en-US"/>
        </w:rPr>
        <w:t xml:space="preserve"> of environmental impacts at all levels of government and across all sectors of the economy ensuring that all activities and financial flows are aligned with </w:t>
      </w:r>
      <w:r w:rsidRPr="003A59D8">
        <w:rPr>
          <w:rFonts w:asciiTheme="majorBidi" w:hAnsiTheme="majorBidi" w:cstheme="majorBidi"/>
          <w:b/>
          <w:bCs/>
          <w:szCs w:val="22"/>
          <w:lang w:val="en-US"/>
        </w:rPr>
        <w:t>the welfare of biodiversity, animals and humans.</w:t>
      </w:r>
    </w:p>
    <w:p w14:paraId="2B16F3AA" w14:textId="7510A0A6" w:rsidR="59338763" w:rsidRPr="003A59D8" w:rsidRDefault="7388B4E6" w:rsidP="0615073A">
      <w:pPr>
        <w:tabs>
          <w:tab w:val="left" w:pos="426"/>
        </w:tabs>
        <w:spacing w:after="240"/>
        <w:rPr>
          <w:rFonts w:asciiTheme="majorBidi" w:hAnsiTheme="majorBidi" w:cstheme="majorBidi"/>
        </w:rPr>
      </w:pPr>
      <w:r w:rsidRPr="0615073A">
        <w:rPr>
          <w:rFonts w:asciiTheme="majorBidi" w:hAnsiTheme="majorBidi" w:cstheme="majorBidi"/>
          <w:b/>
          <w:bCs/>
        </w:rPr>
        <w:t xml:space="preserve">United Nations University Institute for the Advanced Study of Sustainability: </w:t>
      </w:r>
      <w:r w:rsidRPr="0615073A">
        <w:rPr>
          <w:rFonts w:asciiTheme="majorBidi" w:hAnsiTheme="majorBidi" w:cstheme="majorBidi"/>
        </w:rPr>
        <w:t xml:space="preserve">Fully integrate biodiversity values into policies, regulations, planning, development processes, poverty reduction </w:t>
      </w:r>
      <w:r w:rsidRPr="0615073A">
        <w:rPr>
          <w:rFonts w:asciiTheme="majorBidi" w:hAnsiTheme="majorBidi" w:cstheme="majorBidi"/>
          <w:b/>
          <w:bCs/>
        </w:rPr>
        <w:t>and food system</w:t>
      </w:r>
      <w:r w:rsidRPr="0615073A">
        <w:rPr>
          <w:rFonts w:asciiTheme="majorBidi" w:hAnsiTheme="majorBidi" w:cstheme="majorBidi"/>
        </w:rPr>
        <w:t xml:space="preserve"> strategies, </w:t>
      </w:r>
      <w:r w:rsidRPr="0615073A">
        <w:rPr>
          <w:rFonts w:asciiTheme="majorBidi" w:hAnsiTheme="majorBidi" w:cstheme="majorBidi"/>
          <w:b/>
          <w:bCs/>
        </w:rPr>
        <w:t>budgets</w:t>
      </w:r>
      <w:r w:rsidRPr="0615073A">
        <w:rPr>
          <w:rFonts w:asciiTheme="majorBidi" w:hAnsiTheme="majorBidi" w:cstheme="majorBidi"/>
        </w:rPr>
        <w:t>, accounts, and assessments of environmental impacts at all levels of government and across all sectors of the economy, ensuring that all activities and financial flows are aligned with biodiversity values</w:t>
      </w:r>
      <w:r w:rsidRPr="0615073A">
        <w:rPr>
          <w:rFonts w:asciiTheme="majorBidi" w:hAnsiTheme="majorBidi" w:cstheme="majorBidi"/>
          <w:lang w:val="en-US"/>
        </w:rPr>
        <w:t>.</w:t>
      </w:r>
    </w:p>
    <w:p w14:paraId="093F2117" w14:textId="77777777" w:rsidR="00876604" w:rsidRPr="003A59D8" w:rsidRDefault="00876604" w:rsidP="00341323">
      <w:pPr>
        <w:pStyle w:val="Heading2"/>
        <w:keepLines/>
        <w:shd w:val="clear" w:color="auto" w:fill="FFFFFF" w:themeFill="background1"/>
        <w:rPr>
          <w:rFonts w:asciiTheme="majorBidi" w:hAnsiTheme="majorBidi" w:cstheme="majorBidi"/>
          <w:szCs w:val="22"/>
        </w:rPr>
      </w:pPr>
      <w:r w:rsidRPr="003A59D8">
        <w:rPr>
          <w:rFonts w:asciiTheme="majorBidi" w:hAnsiTheme="majorBidi" w:cstheme="majorBidi"/>
          <w:szCs w:val="22"/>
        </w:rPr>
        <w:t>Target 15</w:t>
      </w:r>
    </w:p>
    <w:tbl>
      <w:tblPr>
        <w:tblStyle w:val="TableGrid"/>
        <w:tblW w:w="9351" w:type="dxa"/>
        <w:tblBorders>
          <w:insideH w:val="none" w:sz="0" w:space="0" w:color="auto"/>
          <w:insideV w:val="none" w:sz="0" w:space="0" w:color="auto"/>
        </w:tblBorders>
        <w:tblLayout w:type="fixed"/>
        <w:tblLook w:val="04A0" w:firstRow="1" w:lastRow="0" w:firstColumn="1" w:lastColumn="0" w:noHBand="0" w:noVBand="1"/>
      </w:tblPr>
      <w:tblGrid>
        <w:gridCol w:w="9351"/>
      </w:tblGrid>
      <w:tr w:rsidR="00876604" w:rsidRPr="003A59D8" w14:paraId="61D50D76" w14:textId="77777777" w:rsidTr="00341323">
        <w:tc>
          <w:tcPr>
            <w:tcW w:w="9351" w:type="dxa"/>
          </w:tcPr>
          <w:p w14:paraId="54AF3D71" w14:textId="4A8BF9B5" w:rsidR="00876604" w:rsidRPr="003A59D8" w:rsidRDefault="00876604" w:rsidP="00B421A5">
            <w:pPr>
              <w:pStyle w:val="Para3"/>
              <w:keepNext/>
              <w:keepLines/>
              <w:numPr>
                <w:ilvl w:val="2"/>
                <w:numId w:val="0"/>
              </w:numPr>
              <w:suppressLineNumbers/>
              <w:tabs>
                <w:tab w:val="clear" w:pos="1980"/>
              </w:tabs>
              <w:suppressAutoHyphens/>
              <w:spacing w:before="120" w:after="120"/>
              <w:rPr>
                <w:rFonts w:asciiTheme="majorBidi" w:hAnsiTheme="majorBidi" w:cstheme="majorBidi"/>
                <w:kern w:val="22"/>
                <w:szCs w:val="22"/>
              </w:rPr>
            </w:pPr>
            <w:r w:rsidRPr="003A59D8">
              <w:rPr>
                <w:rFonts w:asciiTheme="majorBidi" w:hAnsiTheme="majorBidi" w:cstheme="majorBidi"/>
                <w:kern w:val="22"/>
                <w:szCs w:val="22"/>
              </w:rPr>
              <w:t>All businesses (public and private, large, medium and small) assess and report on their dependencies and impacts on biodiversity, from local to global, and progressively reduce negative impacts, by at least half and increase positive impacts, reducing biodiversity-related risks to businesses and moving towards the full sustainability of extraction and production practices, sourcing</w:t>
            </w:r>
            <w:r w:rsidRPr="003A59D8" w:rsidDel="00853FDD">
              <w:rPr>
                <w:rFonts w:asciiTheme="majorBidi" w:hAnsiTheme="majorBidi" w:cstheme="majorBidi"/>
                <w:kern w:val="22"/>
                <w:szCs w:val="22"/>
              </w:rPr>
              <w:t xml:space="preserve"> </w:t>
            </w:r>
            <w:r w:rsidRPr="003A59D8">
              <w:rPr>
                <w:rFonts w:asciiTheme="majorBidi" w:hAnsiTheme="majorBidi" w:cstheme="majorBidi"/>
                <w:kern w:val="22"/>
                <w:szCs w:val="22"/>
              </w:rPr>
              <w:t>and supply chains, and use and disposal.</w:t>
            </w:r>
          </w:p>
        </w:tc>
      </w:tr>
    </w:tbl>
    <w:p w14:paraId="7293D999" w14:textId="7C993EE8" w:rsidR="0615073A" w:rsidRDefault="0615073A" w:rsidP="0615073A">
      <w:pPr>
        <w:rPr>
          <w:b/>
          <w:bCs/>
          <w:szCs w:val="22"/>
        </w:rPr>
      </w:pPr>
    </w:p>
    <w:p w14:paraId="1575383C" w14:textId="31ADCA15" w:rsidR="22A8286E" w:rsidRDefault="22A8286E" w:rsidP="0615073A">
      <w:pPr>
        <w:tabs>
          <w:tab w:val="left" w:pos="426"/>
        </w:tabs>
        <w:jc w:val="center"/>
        <w:rPr>
          <w:rFonts w:asciiTheme="majorBidi" w:hAnsiTheme="majorBidi" w:cstheme="majorBidi"/>
          <w:b/>
          <w:bCs/>
          <w:color w:val="000000" w:themeColor="text1"/>
        </w:rPr>
      </w:pPr>
      <w:r w:rsidRPr="0615073A">
        <w:rPr>
          <w:rFonts w:asciiTheme="majorBidi" w:hAnsiTheme="majorBidi" w:cstheme="majorBidi"/>
          <w:b/>
          <w:bCs/>
          <w:color w:val="000000" w:themeColor="text1"/>
        </w:rPr>
        <w:t>COMPOSITE TEXT</w:t>
      </w:r>
    </w:p>
    <w:p w14:paraId="2116354D" w14:textId="002E3CF2" w:rsidR="0615073A" w:rsidRDefault="0615073A" w:rsidP="0615073A">
      <w:pPr>
        <w:rPr>
          <w:b/>
          <w:bCs/>
          <w:szCs w:val="22"/>
        </w:rPr>
      </w:pPr>
    </w:p>
    <w:p w14:paraId="1522D8A1" w14:textId="61BFF059" w:rsidR="00001D06" w:rsidRPr="003A59D8" w:rsidRDefault="00001D06" w:rsidP="009B72CF">
      <w:pPr>
        <w:rPr>
          <w:rFonts w:asciiTheme="majorBidi" w:hAnsiTheme="majorBidi" w:cstheme="majorBidi"/>
          <w:b/>
          <w:bCs/>
          <w:spacing w:val="-3"/>
          <w:szCs w:val="22"/>
        </w:rPr>
      </w:pPr>
      <w:r w:rsidRPr="003A59D8">
        <w:rPr>
          <w:rFonts w:asciiTheme="majorBidi" w:hAnsiTheme="majorBidi" w:cstheme="majorBidi"/>
          <w:b/>
          <w:bCs/>
          <w:spacing w:val="-3"/>
          <w:szCs w:val="22"/>
        </w:rPr>
        <w:t>[Adopt regulatory and voluntary measures] [</w:t>
      </w:r>
      <w:r w:rsidRPr="003A59D8">
        <w:rPr>
          <w:rFonts w:asciiTheme="majorBidi" w:hAnsiTheme="majorBidi" w:cstheme="majorBidi"/>
          <w:b/>
          <w:bCs/>
          <w:spacing w:val="-3"/>
          <w:szCs w:val="22"/>
          <w:lang w:val="en-US"/>
        </w:rPr>
        <w:t>Legislate]</w:t>
      </w:r>
      <w:r w:rsidRPr="003A59D8">
        <w:rPr>
          <w:rFonts w:asciiTheme="majorBidi" w:hAnsiTheme="majorBidi" w:cstheme="majorBidi"/>
          <w:spacing w:val="-3"/>
          <w:szCs w:val="22"/>
          <w:lang w:val="en-US"/>
        </w:rPr>
        <w:t xml:space="preserve"> </w:t>
      </w:r>
      <w:r w:rsidRPr="003A59D8">
        <w:rPr>
          <w:rFonts w:asciiTheme="majorBidi" w:hAnsiTheme="majorBidi" w:cstheme="majorBidi"/>
          <w:b/>
          <w:bCs/>
          <w:spacing w:val="-3"/>
          <w:szCs w:val="22"/>
        </w:rPr>
        <w:t xml:space="preserve">to ensure that </w:t>
      </w:r>
      <w:r w:rsidRPr="003A59D8">
        <w:rPr>
          <w:rFonts w:asciiTheme="majorBidi" w:hAnsiTheme="majorBidi" w:cstheme="majorBidi"/>
          <w:spacing w:val="-3"/>
          <w:szCs w:val="22"/>
        </w:rPr>
        <w:t>[all]</w:t>
      </w:r>
      <w:r w:rsidRPr="003A59D8">
        <w:rPr>
          <w:rFonts w:asciiTheme="majorBidi" w:hAnsiTheme="majorBidi" w:cstheme="majorBidi"/>
          <w:i/>
          <w:iCs/>
          <w:spacing w:val="-3"/>
          <w:szCs w:val="22"/>
        </w:rPr>
        <w:t xml:space="preserve"> </w:t>
      </w:r>
      <w:r w:rsidRPr="003A59D8">
        <w:rPr>
          <w:rFonts w:asciiTheme="majorBidi" w:hAnsiTheme="majorBidi" w:cstheme="majorBidi"/>
          <w:spacing w:val="-3"/>
          <w:szCs w:val="22"/>
        </w:rPr>
        <w:t>[</w:t>
      </w:r>
      <w:r w:rsidRPr="003A59D8">
        <w:rPr>
          <w:rFonts w:asciiTheme="majorBidi" w:hAnsiTheme="majorBidi" w:cstheme="majorBidi"/>
          <w:b/>
          <w:bCs/>
          <w:spacing w:val="-3"/>
          <w:szCs w:val="22"/>
        </w:rPr>
        <w:t>a percentage of</w:t>
      </w:r>
      <w:r w:rsidRPr="003A59D8">
        <w:rPr>
          <w:rFonts w:asciiTheme="majorBidi" w:hAnsiTheme="majorBidi" w:cstheme="majorBidi"/>
          <w:spacing w:val="-3"/>
          <w:szCs w:val="22"/>
        </w:rPr>
        <w:t>] businesses and financial institutions,</w:t>
      </w:r>
      <w:r w:rsidRPr="003A59D8">
        <w:rPr>
          <w:rFonts w:asciiTheme="majorBidi" w:hAnsiTheme="majorBidi" w:cstheme="majorBidi"/>
          <w:b/>
          <w:bCs/>
          <w:spacing w:val="-3"/>
          <w:szCs w:val="22"/>
        </w:rPr>
        <w:t xml:space="preserve"> </w:t>
      </w:r>
      <w:r w:rsidRPr="003A59D8">
        <w:rPr>
          <w:rFonts w:asciiTheme="majorBidi" w:hAnsiTheme="majorBidi" w:cstheme="majorBidi"/>
          <w:b/>
          <w:bCs/>
          <w:color w:val="000000"/>
          <w:szCs w:val="22"/>
          <w:lang w:val="en-US" w:eastAsia="es-BO"/>
        </w:rPr>
        <w:t>[especially those with significant impact on biodiversity]</w:t>
      </w:r>
      <w:r w:rsidRPr="003A59D8">
        <w:rPr>
          <w:rFonts w:asciiTheme="majorBidi" w:hAnsiTheme="majorBidi" w:cstheme="majorBidi"/>
          <w:b/>
          <w:bCs/>
          <w:spacing w:val="-3"/>
          <w:szCs w:val="22"/>
        </w:rPr>
        <w:t xml:space="preserve"> [regardless of their size, sector, location, operational context, ownership and structure], [in particular large and transnational corporations]</w:t>
      </w:r>
      <w:r w:rsidRPr="003A59D8">
        <w:rPr>
          <w:rFonts w:asciiTheme="majorBidi" w:hAnsiTheme="majorBidi" w:cstheme="majorBidi"/>
          <w:spacing w:val="-3"/>
          <w:szCs w:val="22"/>
        </w:rPr>
        <w:t xml:space="preserve"> </w:t>
      </w:r>
      <w:r w:rsidRPr="003A59D8">
        <w:rPr>
          <w:rFonts w:asciiTheme="majorBidi" w:hAnsiTheme="majorBidi" w:cstheme="majorBidi"/>
          <w:b/>
          <w:bCs/>
          <w:spacing w:val="-3"/>
          <w:szCs w:val="22"/>
        </w:rPr>
        <w:t>comply with rules and standards for environmental responsibility,</w:t>
      </w:r>
      <w:r w:rsidRPr="003A59D8">
        <w:rPr>
          <w:rFonts w:asciiTheme="majorBidi" w:hAnsiTheme="majorBidi" w:cstheme="majorBidi"/>
          <w:b/>
          <w:bCs/>
          <w:spacing w:val="-3"/>
          <w:szCs w:val="22"/>
          <w:lang w:val="en-US"/>
        </w:rPr>
        <w:t xml:space="preserve"> integrate biodiversity values into decision making, and regularly</w:t>
      </w:r>
      <w:r w:rsidRPr="003A59D8">
        <w:rPr>
          <w:rFonts w:asciiTheme="majorBidi" w:hAnsiTheme="majorBidi" w:cstheme="majorBidi"/>
          <w:spacing w:val="-3"/>
          <w:szCs w:val="22"/>
          <w:lang w:val="en-US"/>
        </w:rPr>
        <w:t xml:space="preserve"> </w:t>
      </w:r>
      <w:r w:rsidRPr="003A59D8">
        <w:rPr>
          <w:rFonts w:asciiTheme="majorBidi" w:hAnsiTheme="majorBidi" w:cstheme="majorBidi"/>
          <w:spacing w:val="-3"/>
          <w:szCs w:val="22"/>
        </w:rPr>
        <w:t xml:space="preserve">assess, disclose and report on their dependencies and impacts on ecosystems and biodiversity </w:t>
      </w:r>
      <w:r w:rsidRPr="003A59D8">
        <w:rPr>
          <w:rFonts w:asciiTheme="majorBidi" w:hAnsiTheme="majorBidi" w:cstheme="majorBidi"/>
          <w:b/>
          <w:bCs/>
          <w:spacing w:val="-3"/>
          <w:szCs w:val="22"/>
        </w:rPr>
        <w:t xml:space="preserve">in all sourcing and supply chains, improving efficiency in resource use, </w:t>
      </w:r>
      <w:r w:rsidRPr="003A59D8">
        <w:rPr>
          <w:rFonts w:asciiTheme="majorBidi" w:hAnsiTheme="majorBidi" w:cstheme="majorBidi"/>
          <w:b/>
          <w:bCs/>
          <w:spacing w:val="-3"/>
          <w:szCs w:val="22"/>
          <w:lang w:val="en-US"/>
        </w:rPr>
        <w:t xml:space="preserve">making the reports available to the public, and </w:t>
      </w:r>
      <w:r w:rsidRPr="003A59D8">
        <w:rPr>
          <w:rFonts w:asciiTheme="majorBidi" w:hAnsiTheme="majorBidi" w:cstheme="majorBidi"/>
          <w:b/>
          <w:bCs/>
          <w:spacing w:val="-3"/>
          <w:szCs w:val="22"/>
        </w:rPr>
        <w:t xml:space="preserve">preventing, </w:t>
      </w:r>
      <w:r w:rsidRPr="003A59D8">
        <w:rPr>
          <w:rFonts w:asciiTheme="majorBidi" w:hAnsiTheme="majorBidi" w:cstheme="majorBidi"/>
          <w:b/>
          <w:bCs/>
          <w:spacing w:val="-3"/>
          <w:szCs w:val="22"/>
          <w:lang w:val="en-US"/>
        </w:rPr>
        <w:t xml:space="preserve">offsetting, </w:t>
      </w:r>
      <w:r w:rsidRPr="003A59D8">
        <w:rPr>
          <w:rFonts w:asciiTheme="majorBidi" w:hAnsiTheme="majorBidi" w:cstheme="majorBidi"/>
          <w:spacing w:val="-3"/>
          <w:szCs w:val="22"/>
        </w:rPr>
        <w:t xml:space="preserve">reducing </w:t>
      </w:r>
      <w:r w:rsidRPr="003A59D8">
        <w:rPr>
          <w:rFonts w:asciiTheme="majorBidi" w:hAnsiTheme="majorBidi" w:cstheme="majorBidi"/>
          <w:b/>
          <w:bCs/>
          <w:spacing w:val="-3"/>
          <w:szCs w:val="22"/>
        </w:rPr>
        <w:t>and eliminating</w:t>
      </w:r>
      <w:r w:rsidRPr="003A59D8">
        <w:rPr>
          <w:rFonts w:asciiTheme="majorBidi" w:hAnsiTheme="majorBidi" w:cstheme="majorBidi"/>
          <w:spacing w:val="-3"/>
          <w:szCs w:val="22"/>
        </w:rPr>
        <w:t xml:space="preserve"> their negative impacts, </w:t>
      </w:r>
      <w:r w:rsidRPr="003A59D8">
        <w:rPr>
          <w:rFonts w:asciiTheme="majorBidi" w:hAnsiTheme="majorBidi" w:cstheme="majorBidi"/>
          <w:b/>
          <w:bCs/>
          <w:spacing w:val="-3"/>
          <w:szCs w:val="22"/>
        </w:rPr>
        <w:t xml:space="preserve">including through the framework of the Taskforce on Nature-Based Financial Disclosures, </w:t>
      </w:r>
      <w:r w:rsidRPr="003A59D8">
        <w:rPr>
          <w:rFonts w:asciiTheme="majorBidi" w:hAnsiTheme="majorBidi" w:cstheme="majorBidi"/>
          <w:spacing w:val="-3"/>
          <w:szCs w:val="22"/>
          <w:lang w:val="en-US"/>
        </w:rPr>
        <w:t xml:space="preserve">reducing biodiversity-related risks, </w:t>
      </w:r>
      <w:r w:rsidRPr="003A59D8">
        <w:rPr>
          <w:rFonts w:asciiTheme="majorBidi" w:hAnsiTheme="majorBidi" w:cstheme="majorBidi"/>
          <w:spacing w:val="-3"/>
          <w:szCs w:val="22"/>
        </w:rPr>
        <w:t>contributing to environmental restoration</w:t>
      </w:r>
      <w:r w:rsidRPr="003A59D8">
        <w:rPr>
          <w:rFonts w:asciiTheme="majorBidi" w:hAnsiTheme="majorBidi" w:cstheme="majorBidi"/>
          <w:b/>
          <w:bCs/>
          <w:spacing w:val="-3"/>
          <w:szCs w:val="22"/>
          <w:lang w:val="en-US"/>
        </w:rPr>
        <w:t xml:space="preserve"> and </w:t>
      </w:r>
      <w:r w:rsidRPr="003A59D8">
        <w:rPr>
          <w:rFonts w:asciiTheme="majorBidi" w:hAnsiTheme="majorBidi" w:cstheme="majorBidi"/>
          <w:b/>
          <w:bCs/>
          <w:spacing w:val="-3"/>
          <w:szCs w:val="22"/>
        </w:rPr>
        <w:t xml:space="preserve">moving towards environmentally sound technologies and </w:t>
      </w:r>
      <w:r w:rsidRPr="003A59D8">
        <w:rPr>
          <w:rFonts w:asciiTheme="majorBidi" w:hAnsiTheme="majorBidi" w:cstheme="majorBidi"/>
          <w:b/>
          <w:bCs/>
          <w:spacing w:val="-3"/>
          <w:szCs w:val="22"/>
          <w:lang w:val="en-US"/>
        </w:rPr>
        <w:t xml:space="preserve">a circular economy, </w:t>
      </w:r>
      <w:r w:rsidRPr="003A59D8">
        <w:rPr>
          <w:rFonts w:asciiTheme="majorBidi" w:hAnsiTheme="majorBidi" w:cstheme="majorBidi"/>
          <w:b/>
          <w:bCs/>
          <w:spacing w:val="-3"/>
          <w:szCs w:val="22"/>
        </w:rPr>
        <w:t>in accordance with environmental, health, social, human and labour rights, and other international standards and agreements.</w:t>
      </w:r>
    </w:p>
    <w:p w14:paraId="74DD4B5D" w14:textId="77777777" w:rsidR="00001D06" w:rsidRPr="003A59D8" w:rsidRDefault="00001D06" w:rsidP="00001D06">
      <w:pPr>
        <w:rPr>
          <w:rFonts w:asciiTheme="majorBidi" w:hAnsiTheme="majorBidi" w:cstheme="majorBidi"/>
          <w:b/>
          <w:bCs/>
          <w:spacing w:val="-3"/>
          <w:szCs w:val="22"/>
        </w:rPr>
      </w:pPr>
    </w:p>
    <w:p w14:paraId="1810ED8C" w14:textId="77777777" w:rsidR="00001D06" w:rsidRPr="003A59D8" w:rsidRDefault="4807A0E1" w:rsidP="0615073A">
      <w:pPr>
        <w:pStyle w:val="Para1"/>
        <w:keepNext/>
        <w:suppressLineNumbers/>
        <w:tabs>
          <w:tab w:val="left" w:pos="426"/>
        </w:tabs>
        <w:suppressAutoHyphens/>
        <w:jc w:val="center"/>
        <w:outlineLvl w:val="2"/>
        <w:rPr>
          <w:rFonts w:asciiTheme="majorBidi" w:hAnsiTheme="majorBidi" w:cstheme="majorBidi"/>
          <w:b/>
          <w:bCs/>
          <w:kern w:val="22"/>
        </w:rPr>
      </w:pPr>
      <w:r w:rsidRPr="0615073A">
        <w:rPr>
          <w:rFonts w:asciiTheme="majorBidi" w:hAnsiTheme="majorBidi" w:cstheme="majorBidi"/>
          <w:b/>
          <w:bCs/>
          <w:kern w:val="22"/>
        </w:rPr>
        <w:lastRenderedPageBreak/>
        <w:t>TEXTUAL PROPOSALS BY PARTIES</w:t>
      </w:r>
    </w:p>
    <w:p w14:paraId="5C75CD2E" w14:textId="77777777" w:rsidR="00001D06" w:rsidRPr="003A59D8" w:rsidRDefault="00001D06" w:rsidP="009B72CF">
      <w:pPr>
        <w:pStyle w:val="NormalWeb"/>
        <w:spacing w:before="0" w:beforeAutospacing="0" w:after="0" w:afterAutospacing="0"/>
        <w:rPr>
          <w:rFonts w:asciiTheme="majorBidi" w:hAnsiTheme="majorBidi" w:cstheme="majorBidi"/>
          <w:spacing w:val="-3"/>
          <w:sz w:val="22"/>
          <w:szCs w:val="22"/>
        </w:rPr>
      </w:pPr>
      <w:r w:rsidRPr="003A59D8">
        <w:rPr>
          <w:rFonts w:asciiTheme="majorBidi" w:hAnsiTheme="majorBidi" w:cstheme="majorBidi"/>
          <w:b/>
          <w:bCs/>
          <w:spacing w:val="-3"/>
          <w:sz w:val="22"/>
          <w:szCs w:val="22"/>
        </w:rPr>
        <w:t>Argentina</w:t>
      </w:r>
      <w:r w:rsidRPr="003A59D8">
        <w:rPr>
          <w:rFonts w:asciiTheme="majorBidi" w:hAnsiTheme="majorBidi" w:cstheme="majorBidi"/>
          <w:spacing w:val="-3"/>
          <w:sz w:val="22"/>
          <w:szCs w:val="22"/>
        </w:rPr>
        <w:t xml:space="preserve">: </w:t>
      </w:r>
      <w:r w:rsidRPr="003A59D8">
        <w:rPr>
          <w:rFonts w:asciiTheme="majorBidi" w:hAnsiTheme="majorBidi" w:cstheme="majorBidi"/>
          <w:strike/>
          <w:spacing w:val="-3"/>
          <w:sz w:val="22"/>
          <w:szCs w:val="22"/>
        </w:rPr>
        <w:t>All</w:t>
      </w:r>
      <w:r w:rsidRPr="003A59D8">
        <w:rPr>
          <w:rFonts w:asciiTheme="majorBidi" w:hAnsiTheme="majorBidi" w:cstheme="majorBidi"/>
          <w:spacing w:val="-3"/>
          <w:sz w:val="22"/>
          <w:szCs w:val="22"/>
        </w:rPr>
        <w:t xml:space="preserve"> Businesses, </w:t>
      </w:r>
      <w:r w:rsidRPr="003A59D8">
        <w:rPr>
          <w:rFonts w:asciiTheme="majorBidi" w:hAnsiTheme="majorBidi" w:cstheme="majorBidi"/>
          <w:b/>
          <w:bCs/>
          <w:spacing w:val="-3"/>
          <w:sz w:val="22"/>
          <w:szCs w:val="22"/>
        </w:rPr>
        <w:t>in particular large and transnational corporations</w:t>
      </w:r>
      <w:r w:rsidRPr="003A59D8">
        <w:rPr>
          <w:rFonts w:asciiTheme="majorBidi" w:hAnsiTheme="majorBidi" w:cstheme="majorBidi"/>
          <w:spacing w:val="-3"/>
          <w:sz w:val="22"/>
          <w:szCs w:val="22"/>
        </w:rPr>
        <w:t xml:space="preserve">, (public and private, large, medium and small) assess and report on their dependencies and impacts on biodiversity, from local to global, and progressively </w:t>
      </w:r>
      <w:r w:rsidRPr="003A59D8">
        <w:rPr>
          <w:rFonts w:asciiTheme="majorBidi" w:hAnsiTheme="majorBidi" w:cstheme="majorBidi"/>
          <w:i/>
          <w:iCs/>
          <w:strike/>
          <w:spacing w:val="-3"/>
          <w:sz w:val="22"/>
          <w:szCs w:val="22"/>
        </w:rPr>
        <w:t>reduce</w:t>
      </w:r>
      <w:r w:rsidRPr="003A59D8">
        <w:rPr>
          <w:rFonts w:asciiTheme="majorBidi" w:hAnsiTheme="majorBidi" w:cstheme="majorBidi"/>
          <w:spacing w:val="-3"/>
          <w:sz w:val="22"/>
          <w:szCs w:val="22"/>
        </w:rPr>
        <w:t xml:space="preserve"> </w:t>
      </w:r>
      <w:r w:rsidRPr="003A59D8">
        <w:rPr>
          <w:rFonts w:asciiTheme="majorBidi" w:hAnsiTheme="majorBidi" w:cstheme="majorBidi"/>
          <w:b/>
          <w:bCs/>
          <w:spacing w:val="-3"/>
          <w:sz w:val="22"/>
          <w:szCs w:val="22"/>
        </w:rPr>
        <w:t>manage</w:t>
      </w:r>
      <w:r w:rsidRPr="003A59D8">
        <w:rPr>
          <w:rFonts w:asciiTheme="majorBidi" w:hAnsiTheme="majorBidi" w:cstheme="majorBidi"/>
          <w:spacing w:val="-3"/>
          <w:sz w:val="22"/>
          <w:szCs w:val="22"/>
        </w:rPr>
        <w:t xml:space="preserve"> negative impacts</w:t>
      </w:r>
      <w:r w:rsidRPr="003A59D8">
        <w:rPr>
          <w:rFonts w:asciiTheme="majorBidi" w:hAnsiTheme="majorBidi" w:cstheme="majorBidi"/>
          <w:i/>
          <w:iCs/>
          <w:strike/>
          <w:spacing w:val="-3"/>
          <w:sz w:val="22"/>
          <w:szCs w:val="22"/>
        </w:rPr>
        <w:t>, by at least half</w:t>
      </w:r>
      <w:r w:rsidRPr="003A59D8">
        <w:rPr>
          <w:rFonts w:asciiTheme="majorBidi" w:hAnsiTheme="majorBidi" w:cstheme="majorBidi"/>
          <w:spacing w:val="-3"/>
          <w:sz w:val="22"/>
          <w:szCs w:val="22"/>
        </w:rPr>
        <w:t xml:space="preserve"> and increase positive impacts, </w:t>
      </w:r>
      <w:r w:rsidRPr="003A59D8">
        <w:rPr>
          <w:rFonts w:asciiTheme="majorBidi" w:hAnsiTheme="majorBidi" w:cstheme="majorBidi"/>
          <w:i/>
          <w:iCs/>
          <w:strike/>
          <w:spacing w:val="-3"/>
          <w:sz w:val="22"/>
          <w:szCs w:val="22"/>
        </w:rPr>
        <w:t>reducing biodiversity-related risks to businesses and</w:t>
      </w:r>
      <w:r w:rsidRPr="003A59D8">
        <w:rPr>
          <w:rFonts w:asciiTheme="majorBidi" w:hAnsiTheme="majorBidi" w:cstheme="majorBidi"/>
          <w:spacing w:val="-3"/>
          <w:sz w:val="22"/>
          <w:szCs w:val="22"/>
        </w:rPr>
        <w:t xml:space="preserve"> moving towards the [</w:t>
      </w:r>
      <w:r w:rsidRPr="003A59D8">
        <w:rPr>
          <w:rFonts w:asciiTheme="majorBidi" w:hAnsiTheme="majorBidi" w:cstheme="majorBidi"/>
          <w:i/>
          <w:iCs/>
          <w:strike/>
          <w:spacing w:val="-3"/>
          <w:sz w:val="22"/>
          <w:szCs w:val="22"/>
        </w:rPr>
        <w:t>full</w:t>
      </w:r>
      <w:r w:rsidRPr="003A59D8">
        <w:rPr>
          <w:rFonts w:asciiTheme="majorBidi" w:hAnsiTheme="majorBidi" w:cstheme="majorBidi"/>
          <w:strike/>
          <w:spacing w:val="-3"/>
          <w:sz w:val="22"/>
          <w:szCs w:val="22"/>
        </w:rPr>
        <w:t>]</w:t>
      </w:r>
      <w:r w:rsidRPr="003A59D8">
        <w:rPr>
          <w:rFonts w:asciiTheme="majorBidi" w:hAnsiTheme="majorBidi" w:cstheme="majorBidi"/>
          <w:spacing w:val="-3"/>
          <w:sz w:val="22"/>
          <w:szCs w:val="22"/>
        </w:rPr>
        <w:t xml:space="preserve"> sustainability of extraction and production practices, sourcing and supply chains, and use and disposal.</w:t>
      </w:r>
    </w:p>
    <w:p w14:paraId="309B949C" w14:textId="77777777" w:rsidR="009B72CF" w:rsidRPr="003A59D8" w:rsidRDefault="009B72CF" w:rsidP="009B72CF">
      <w:pPr>
        <w:jc w:val="left"/>
        <w:rPr>
          <w:rFonts w:asciiTheme="majorBidi" w:hAnsiTheme="majorBidi" w:cstheme="majorBidi"/>
          <w:b/>
          <w:bCs/>
          <w:spacing w:val="-3"/>
          <w:szCs w:val="22"/>
        </w:rPr>
      </w:pPr>
    </w:p>
    <w:p w14:paraId="2E4D35D4" w14:textId="77777777" w:rsidR="00001D06" w:rsidRPr="003A59D8" w:rsidRDefault="00001D06" w:rsidP="009B72CF">
      <w:pPr>
        <w:jc w:val="left"/>
        <w:rPr>
          <w:rFonts w:asciiTheme="majorBidi" w:hAnsiTheme="majorBidi" w:cstheme="majorBidi"/>
          <w:spacing w:val="-3"/>
          <w:szCs w:val="22"/>
          <w:lang w:val="en-US"/>
        </w:rPr>
      </w:pPr>
      <w:r w:rsidRPr="003A59D8">
        <w:rPr>
          <w:rFonts w:asciiTheme="majorBidi" w:hAnsiTheme="majorBidi" w:cstheme="majorBidi"/>
          <w:b/>
          <w:bCs/>
          <w:spacing w:val="-3"/>
          <w:szCs w:val="22"/>
        </w:rPr>
        <w:t>Australia</w:t>
      </w:r>
      <w:r w:rsidRPr="003A59D8">
        <w:rPr>
          <w:rFonts w:asciiTheme="majorBidi" w:hAnsiTheme="majorBidi" w:cstheme="majorBidi"/>
          <w:spacing w:val="-3"/>
          <w:szCs w:val="22"/>
        </w:rPr>
        <w:t>:</w:t>
      </w:r>
      <w:r w:rsidRPr="003A59D8">
        <w:rPr>
          <w:rFonts w:asciiTheme="majorBidi" w:hAnsiTheme="majorBidi" w:cstheme="majorBidi"/>
          <w:caps/>
          <w:spacing w:val="-3"/>
          <w:szCs w:val="22"/>
          <w:bdr w:val="none" w:sz="0" w:space="0" w:color="auto" w:frame="1"/>
          <w:lang w:val="en-US"/>
        </w:rPr>
        <w:t xml:space="preserve"> </w:t>
      </w:r>
      <w:r w:rsidRPr="003A59D8">
        <w:rPr>
          <w:rFonts w:asciiTheme="majorBidi" w:hAnsiTheme="majorBidi" w:cstheme="majorBidi"/>
          <w:spacing w:val="-3"/>
          <w:szCs w:val="22"/>
          <w:lang w:val="en-US"/>
        </w:rPr>
        <w:t xml:space="preserve">All businesses </w:t>
      </w:r>
      <w:r w:rsidRPr="003A59D8">
        <w:rPr>
          <w:rFonts w:asciiTheme="majorBidi" w:hAnsiTheme="majorBidi" w:cstheme="majorBidi"/>
          <w:i/>
          <w:iCs/>
          <w:strike/>
          <w:kern w:val="22"/>
          <w:szCs w:val="22"/>
        </w:rPr>
        <w:t>(public and private, large, medium and small)</w:t>
      </w:r>
      <w:r w:rsidRPr="003A59D8">
        <w:rPr>
          <w:rFonts w:asciiTheme="majorBidi" w:hAnsiTheme="majorBidi" w:cstheme="majorBidi"/>
          <w:kern w:val="22"/>
          <w:szCs w:val="22"/>
        </w:rPr>
        <w:t xml:space="preserve"> </w:t>
      </w:r>
      <w:r w:rsidRPr="003A59D8">
        <w:rPr>
          <w:rFonts w:asciiTheme="majorBidi" w:hAnsiTheme="majorBidi" w:cstheme="majorBidi"/>
          <w:b/>
          <w:bCs/>
          <w:spacing w:val="-3"/>
          <w:szCs w:val="22"/>
          <w:lang w:val="en-US"/>
        </w:rPr>
        <w:t>across all sectors are supported to fully integrate biodiversity values into decision making, and regularly</w:t>
      </w:r>
      <w:r w:rsidRPr="003A59D8">
        <w:rPr>
          <w:rFonts w:asciiTheme="majorBidi" w:hAnsiTheme="majorBidi" w:cstheme="majorBidi"/>
          <w:spacing w:val="-3"/>
          <w:szCs w:val="22"/>
          <w:lang w:val="en-US"/>
        </w:rPr>
        <w:t xml:space="preserve"> assess [</w:t>
      </w:r>
      <w:r w:rsidRPr="003A59D8">
        <w:rPr>
          <w:rFonts w:asciiTheme="majorBidi" w:hAnsiTheme="majorBidi" w:cstheme="majorBidi"/>
          <w:i/>
          <w:iCs/>
          <w:strike/>
          <w:spacing w:val="-3"/>
          <w:szCs w:val="22"/>
          <w:lang w:val="en-US"/>
        </w:rPr>
        <w:t>and report</w:t>
      </w:r>
      <w:r w:rsidRPr="003A59D8">
        <w:rPr>
          <w:rFonts w:asciiTheme="majorBidi" w:hAnsiTheme="majorBidi" w:cstheme="majorBidi"/>
          <w:strike/>
          <w:spacing w:val="-3"/>
          <w:szCs w:val="22"/>
          <w:lang w:val="en-US"/>
        </w:rPr>
        <w:t>]</w:t>
      </w:r>
      <w:r w:rsidRPr="003A59D8">
        <w:rPr>
          <w:rFonts w:asciiTheme="majorBidi" w:hAnsiTheme="majorBidi" w:cstheme="majorBidi"/>
          <w:spacing w:val="-3"/>
          <w:szCs w:val="22"/>
          <w:lang w:val="en-US"/>
        </w:rPr>
        <w:t xml:space="preserve"> </w:t>
      </w:r>
      <w:r w:rsidRPr="003A59D8">
        <w:rPr>
          <w:rFonts w:asciiTheme="majorBidi" w:hAnsiTheme="majorBidi" w:cstheme="majorBidi"/>
          <w:b/>
          <w:bCs/>
          <w:spacing w:val="-3"/>
          <w:szCs w:val="22"/>
          <w:lang w:val="en-US"/>
        </w:rPr>
        <w:t xml:space="preserve">and disclose </w:t>
      </w:r>
      <w:r w:rsidRPr="003A59D8">
        <w:rPr>
          <w:rFonts w:asciiTheme="majorBidi" w:hAnsiTheme="majorBidi" w:cstheme="majorBidi"/>
          <w:spacing w:val="-3"/>
          <w:szCs w:val="22"/>
          <w:lang w:val="en-US"/>
        </w:rPr>
        <w:t xml:space="preserve">their dependencies and impacts on biodiversity, from local to global, and </w:t>
      </w:r>
      <w:r w:rsidRPr="003A59D8">
        <w:rPr>
          <w:rFonts w:asciiTheme="majorBidi" w:hAnsiTheme="majorBidi" w:cstheme="majorBidi"/>
          <w:i/>
          <w:iCs/>
          <w:strike/>
          <w:spacing w:val="-3"/>
          <w:szCs w:val="22"/>
          <w:lang w:val="en-US"/>
        </w:rPr>
        <w:t>progressively</w:t>
      </w:r>
      <w:r w:rsidRPr="003A59D8">
        <w:rPr>
          <w:rFonts w:asciiTheme="majorBidi" w:hAnsiTheme="majorBidi" w:cstheme="majorBidi"/>
          <w:spacing w:val="-3"/>
          <w:szCs w:val="22"/>
          <w:lang w:val="en-US"/>
        </w:rPr>
        <w:t xml:space="preserve"> reduce negative impacts, </w:t>
      </w:r>
      <w:r w:rsidRPr="003A59D8">
        <w:rPr>
          <w:rFonts w:asciiTheme="majorBidi" w:hAnsiTheme="majorBidi" w:cstheme="majorBidi"/>
          <w:i/>
          <w:iCs/>
          <w:strike/>
          <w:kern w:val="22"/>
          <w:szCs w:val="22"/>
        </w:rPr>
        <w:t>by at least half and increase positive impacts</w:t>
      </w:r>
      <w:r w:rsidRPr="003A59D8">
        <w:rPr>
          <w:rFonts w:asciiTheme="majorBidi" w:hAnsiTheme="majorBidi" w:cstheme="majorBidi"/>
          <w:i/>
          <w:iCs/>
          <w:kern w:val="22"/>
          <w:szCs w:val="22"/>
        </w:rPr>
        <w:t>,</w:t>
      </w:r>
      <w:r w:rsidRPr="003A59D8">
        <w:rPr>
          <w:rFonts w:asciiTheme="majorBidi" w:hAnsiTheme="majorBidi" w:cstheme="majorBidi"/>
          <w:kern w:val="22"/>
          <w:szCs w:val="22"/>
        </w:rPr>
        <w:t xml:space="preserve"> </w:t>
      </w:r>
      <w:r w:rsidRPr="003A59D8">
        <w:rPr>
          <w:rFonts w:asciiTheme="majorBidi" w:hAnsiTheme="majorBidi" w:cstheme="majorBidi"/>
          <w:spacing w:val="-3"/>
          <w:szCs w:val="22"/>
          <w:lang w:val="en-US"/>
        </w:rPr>
        <w:t xml:space="preserve">moving towards the full sustainability of extraction and production practices, sourcing and supply chains, and use and disposal. </w:t>
      </w:r>
    </w:p>
    <w:p w14:paraId="0051BA38" w14:textId="77777777" w:rsidR="00960A15" w:rsidRPr="003A59D8" w:rsidRDefault="00960A15" w:rsidP="00960A15">
      <w:pPr>
        <w:pStyle w:val="NormalWeb"/>
        <w:spacing w:before="0" w:beforeAutospacing="0" w:after="0" w:afterAutospacing="0"/>
        <w:jc w:val="both"/>
        <w:rPr>
          <w:rFonts w:asciiTheme="majorBidi" w:hAnsiTheme="majorBidi" w:cstheme="majorBidi"/>
          <w:b/>
          <w:bCs/>
          <w:spacing w:val="-3"/>
          <w:sz w:val="22"/>
          <w:szCs w:val="22"/>
        </w:rPr>
      </w:pPr>
    </w:p>
    <w:p w14:paraId="6316D0DE" w14:textId="77777777" w:rsidR="00001D06" w:rsidRPr="003A59D8" w:rsidRDefault="00001D06" w:rsidP="00960A15">
      <w:pPr>
        <w:pStyle w:val="NormalWeb"/>
        <w:spacing w:before="0" w:beforeAutospacing="0" w:after="0" w:afterAutospacing="0"/>
        <w:jc w:val="both"/>
        <w:rPr>
          <w:rFonts w:asciiTheme="majorBidi" w:hAnsiTheme="majorBidi" w:cstheme="majorBidi"/>
          <w:spacing w:val="-3"/>
          <w:sz w:val="22"/>
          <w:szCs w:val="22"/>
        </w:rPr>
      </w:pPr>
      <w:r w:rsidRPr="003A59D8">
        <w:rPr>
          <w:rFonts w:asciiTheme="majorBidi" w:hAnsiTheme="majorBidi" w:cstheme="majorBidi"/>
          <w:b/>
          <w:bCs/>
          <w:spacing w:val="-3"/>
          <w:sz w:val="22"/>
          <w:szCs w:val="22"/>
        </w:rPr>
        <w:t>Bhutan</w:t>
      </w:r>
      <w:r w:rsidRPr="003A59D8">
        <w:rPr>
          <w:rFonts w:asciiTheme="majorBidi" w:hAnsiTheme="majorBidi" w:cstheme="majorBidi"/>
          <w:spacing w:val="-3"/>
          <w:sz w:val="22"/>
          <w:szCs w:val="22"/>
        </w:rPr>
        <w:t xml:space="preserve">: All businesses (public and private, large, medium and small) </w:t>
      </w:r>
      <w:r w:rsidRPr="003A59D8">
        <w:rPr>
          <w:rFonts w:asciiTheme="majorBidi" w:hAnsiTheme="majorBidi" w:cstheme="majorBidi"/>
          <w:b/>
          <w:bCs/>
          <w:spacing w:val="-3"/>
          <w:sz w:val="22"/>
          <w:szCs w:val="22"/>
        </w:rPr>
        <w:t>are encouraged to</w:t>
      </w:r>
      <w:r w:rsidRPr="003A59D8">
        <w:rPr>
          <w:rFonts w:asciiTheme="majorBidi" w:hAnsiTheme="majorBidi" w:cstheme="majorBidi"/>
          <w:spacing w:val="-3"/>
          <w:sz w:val="22"/>
          <w:szCs w:val="22"/>
        </w:rPr>
        <w:t xml:space="preserve"> assess and report on their dependencies and impacts on biodiversity, </w:t>
      </w:r>
      <w:r w:rsidRPr="003A59D8">
        <w:rPr>
          <w:rFonts w:asciiTheme="majorBidi" w:hAnsiTheme="majorBidi" w:cstheme="majorBidi"/>
          <w:i/>
          <w:iCs/>
          <w:spacing w:val="-3"/>
          <w:sz w:val="22"/>
          <w:szCs w:val="22"/>
        </w:rPr>
        <w:t>fr</w:t>
      </w:r>
      <w:r w:rsidRPr="003A59D8">
        <w:rPr>
          <w:rFonts w:asciiTheme="majorBidi" w:hAnsiTheme="majorBidi" w:cstheme="majorBidi"/>
          <w:i/>
          <w:iCs/>
          <w:strike/>
          <w:spacing w:val="-3"/>
          <w:sz w:val="22"/>
          <w:szCs w:val="22"/>
        </w:rPr>
        <w:t>om local to global</w:t>
      </w:r>
      <w:r w:rsidRPr="003A59D8">
        <w:rPr>
          <w:rFonts w:asciiTheme="majorBidi" w:hAnsiTheme="majorBidi" w:cstheme="majorBidi"/>
          <w:strike/>
          <w:spacing w:val="-3"/>
          <w:sz w:val="22"/>
          <w:szCs w:val="22"/>
        </w:rPr>
        <w:t xml:space="preserve"> </w:t>
      </w:r>
      <w:r w:rsidRPr="003A59D8">
        <w:rPr>
          <w:rFonts w:asciiTheme="majorBidi" w:hAnsiTheme="majorBidi" w:cstheme="majorBidi"/>
          <w:spacing w:val="-3"/>
          <w:sz w:val="22"/>
          <w:szCs w:val="22"/>
        </w:rPr>
        <w:t xml:space="preserve">and progressively reduce negative impacts, </w:t>
      </w:r>
      <w:r w:rsidRPr="003A59D8">
        <w:rPr>
          <w:rFonts w:asciiTheme="majorBidi" w:hAnsiTheme="majorBidi" w:cstheme="majorBidi"/>
          <w:i/>
          <w:iCs/>
          <w:strike/>
          <w:spacing w:val="-3"/>
          <w:sz w:val="22"/>
          <w:szCs w:val="22"/>
        </w:rPr>
        <w:t>by at least half</w:t>
      </w:r>
      <w:r w:rsidRPr="003A59D8">
        <w:rPr>
          <w:rFonts w:asciiTheme="majorBidi" w:hAnsiTheme="majorBidi" w:cstheme="majorBidi"/>
          <w:i/>
          <w:iCs/>
          <w:spacing w:val="-3"/>
          <w:sz w:val="22"/>
          <w:szCs w:val="22"/>
        </w:rPr>
        <w:t xml:space="preserve"> </w:t>
      </w:r>
      <w:r w:rsidRPr="003A59D8">
        <w:rPr>
          <w:rFonts w:asciiTheme="majorBidi" w:hAnsiTheme="majorBidi" w:cstheme="majorBidi"/>
          <w:spacing w:val="-3"/>
          <w:sz w:val="22"/>
          <w:szCs w:val="22"/>
        </w:rPr>
        <w:t>and increase positive impacts, reducing biodiversity-related risks to businesses and moving towards the full sustainability of extraction and production practices, sourcing and supply chains, and use and disposal (</w:t>
      </w:r>
      <w:r w:rsidRPr="003A59D8">
        <w:rPr>
          <w:rFonts w:asciiTheme="majorBidi" w:hAnsiTheme="majorBidi" w:cstheme="majorBidi"/>
          <w:b/>
          <w:bCs/>
          <w:spacing w:val="-3"/>
          <w:sz w:val="22"/>
          <w:szCs w:val="22"/>
        </w:rPr>
        <w:t>while incentivizing businesses to report</w:t>
      </w:r>
      <w:r w:rsidRPr="003A59D8">
        <w:rPr>
          <w:rFonts w:asciiTheme="majorBidi" w:hAnsiTheme="majorBidi" w:cstheme="majorBidi"/>
          <w:spacing w:val="-3"/>
          <w:sz w:val="22"/>
          <w:szCs w:val="22"/>
        </w:rPr>
        <w:t>).</w:t>
      </w:r>
    </w:p>
    <w:p w14:paraId="70972522" w14:textId="77777777" w:rsidR="00960A15" w:rsidRPr="003A59D8" w:rsidRDefault="00960A15" w:rsidP="00960A15">
      <w:pPr>
        <w:pStyle w:val="NormalWeb"/>
        <w:spacing w:before="0" w:beforeAutospacing="0" w:after="0" w:afterAutospacing="0"/>
        <w:jc w:val="both"/>
        <w:rPr>
          <w:rFonts w:asciiTheme="majorBidi" w:hAnsiTheme="majorBidi" w:cstheme="majorBidi"/>
          <w:spacing w:val="-3"/>
          <w:sz w:val="22"/>
          <w:szCs w:val="22"/>
          <w:lang w:val="en-US"/>
        </w:rPr>
      </w:pPr>
    </w:p>
    <w:p w14:paraId="7D57C018" w14:textId="77777777" w:rsidR="00001D06" w:rsidRPr="003A59D8" w:rsidRDefault="00001D06" w:rsidP="00960A15">
      <w:pPr>
        <w:pStyle w:val="NormalWeb"/>
        <w:spacing w:before="0" w:beforeAutospacing="0" w:after="0" w:afterAutospacing="0"/>
        <w:jc w:val="both"/>
        <w:rPr>
          <w:rFonts w:asciiTheme="majorBidi" w:hAnsiTheme="majorBidi" w:cstheme="majorBidi"/>
          <w:spacing w:val="-3"/>
          <w:sz w:val="22"/>
          <w:szCs w:val="22"/>
        </w:rPr>
      </w:pPr>
      <w:r w:rsidRPr="003A59D8">
        <w:rPr>
          <w:rFonts w:asciiTheme="majorBidi" w:hAnsiTheme="majorBidi" w:cstheme="majorBidi"/>
          <w:b/>
          <w:bCs/>
          <w:spacing w:val="-3"/>
          <w:sz w:val="22"/>
          <w:szCs w:val="22"/>
          <w:lang w:val="en-US"/>
        </w:rPr>
        <w:t>Bolivia</w:t>
      </w:r>
      <w:r w:rsidRPr="003A59D8">
        <w:rPr>
          <w:rFonts w:asciiTheme="majorBidi" w:hAnsiTheme="majorBidi" w:cstheme="majorBidi"/>
          <w:spacing w:val="-3"/>
          <w:sz w:val="22"/>
          <w:szCs w:val="22"/>
          <w:lang w:val="en-US"/>
        </w:rPr>
        <w:t>: “</w:t>
      </w:r>
      <w:r w:rsidRPr="003A59D8">
        <w:rPr>
          <w:rFonts w:asciiTheme="majorBidi" w:hAnsiTheme="majorBidi" w:cstheme="majorBidi"/>
          <w:b/>
          <w:bCs/>
          <w:spacing w:val="-3"/>
          <w:sz w:val="22"/>
          <w:szCs w:val="22"/>
          <w:lang w:val="en-US"/>
        </w:rPr>
        <w:t>Legislate to require</w:t>
      </w:r>
      <w:r w:rsidRPr="003A59D8">
        <w:rPr>
          <w:rFonts w:asciiTheme="majorBidi" w:hAnsiTheme="majorBidi" w:cstheme="majorBidi"/>
          <w:spacing w:val="-3"/>
          <w:sz w:val="22"/>
          <w:szCs w:val="22"/>
          <w:lang w:val="en-US"/>
        </w:rPr>
        <w:t xml:space="preserve"> </w:t>
      </w:r>
      <w:r w:rsidRPr="003A59D8">
        <w:rPr>
          <w:rFonts w:asciiTheme="majorBidi" w:hAnsiTheme="majorBidi" w:cstheme="majorBidi"/>
          <w:spacing w:val="-3"/>
          <w:sz w:val="22"/>
          <w:szCs w:val="22"/>
        </w:rPr>
        <w:t xml:space="preserve">all public and private </w:t>
      </w:r>
      <w:r w:rsidRPr="003A59D8">
        <w:rPr>
          <w:rFonts w:asciiTheme="majorBidi" w:hAnsiTheme="majorBidi" w:cstheme="majorBidi"/>
          <w:b/>
          <w:bCs/>
          <w:spacing w:val="-3"/>
          <w:sz w:val="22"/>
          <w:szCs w:val="22"/>
        </w:rPr>
        <w:t>business (especially those with significant impacts on biodiversity</w:t>
      </w:r>
      <w:r w:rsidRPr="003A59D8">
        <w:rPr>
          <w:rFonts w:asciiTheme="majorBidi" w:hAnsiTheme="majorBidi" w:cstheme="majorBidi"/>
          <w:spacing w:val="-3"/>
          <w:sz w:val="22"/>
          <w:szCs w:val="22"/>
        </w:rPr>
        <w:t xml:space="preserve">), to assess, report,  </w:t>
      </w:r>
      <w:r w:rsidRPr="003A59D8">
        <w:rPr>
          <w:rFonts w:asciiTheme="majorBidi" w:hAnsiTheme="majorBidi" w:cstheme="majorBidi"/>
          <w:b/>
          <w:bCs/>
          <w:spacing w:val="-3"/>
          <w:sz w:val="22"/>
          <w:szCs w:val="22"/>
        </w:rPr>
        <w:t>and accept responsibilities and obligations for how their activities impacts on biodiversity and human rights and rights of Mother Earth</w:t>
      </w:r>
      <w:r w:rsidRPr="003A59D8">
        <w:rPr>
          <w:rFonts w:asciiTheme="majorBidi" w:hAnsiTheme="majorBidi" w:cstheme="majorBidi"/>
          <w:spacing w:val="-3"/>
          <w:sz w:val="22"/>
          <w:szCs w:val="22"/>
        </w:rPr>
        <w:t xml:space="preserve">, from local to global, and progressively reduce negative impacts and increase positive impacts, </w:t>
      </w:r>
      <w:r w:rsidRPr="003A59D8">
        <w:rPr>
          <w:rFonts w:asciiTheme="majorBidi" w:hAnsiTheme="majorBidi" w:cstheme="majorBidi"/>
          <w:b/>
          <w:bCs/>
          <w:spacing w:val="-3"/>
          <w:sz w:val="22"/>
          <w:szCs w:val="22"/>
        </w:rPr>
        <w:t>through regulation of their activities, imposing penalties for infractions, ensuring liability and redress for damage and addressing conflicts of interest</w:t>
      </w:r>
      <w:r w:rsidRPr="003A59D8">
        <w:rPr>
          <w:rFonts w:asciiTheme="majorBidi" w:hAnsiTheme="majorBidi" w:cstheme="majorBidi"/>
          <w:spacing w:val="-3"/>
          <w:sz w:val="22"/>
          <w:szCs w:val="22"/>
        </w:rPr>
        <w:t>, and moving towards the full sustainability of extraction and production practices, sourcing and supply chains, and use and disposal.</w:t>
      </w:r>
    </w:p>
    <w:p w14:paraId="33A7535B" w14:textId="77777777" w:rsidR="00960A15" w:rsidRPr="003A59D8" w:rsidRDefault="00960A15" w:rsidP="00960A15">
      <w:pPr>
        <w:pStyle w:val="NormalWeb"/>
        <w:spacing w:before="0" w:beforeAutospacing="0" w:after="0" w:afterAutospacing="0"/>
        <w:jc w:val="both"/>
        <w:rPr>
          <w:rFonts w:asciiTheme="majorBidi" w:hAnsiTheme="majorBidi" w:cstheme="majorBidi"/>
          <w:spacing w:val="-3"/>
          <w:sz w:val="22"/>
          <w:szCs w:val="22"/>
        </w:rPr>
      </w:pPr>
    </w:p>
    <w:p w14:paraId="2A7144B1" w14:textId="06A2953D" w:rsidR="00001D06" w:rsidRPr="003A59D8" w:rsidRDefault="00001D06" w:rsidP="00960A15">
      <w:pPr>
        <w:pStyle w:val="NormalWeb"/>
        <w:spacing w:before="0" w:beforeAutospacing="0" w:after="0" w:afterAutospacing="0"/>
        <w:jc w:val="both"/>
        <w:rPr>
          <w:rFonts w:asciiTheme="majorBidi" w:hAnsiTheme="majorBidi" w:cstheme="majorBidi"/>
          <w:spacing w:val="-3"/>
          <w:sz w:val="22"/>
          <w:szCs w:val="22"/>
        </w:rPr>
      </w:pPr>
      <w:r w:rsidRPr="003A59D8">
        <w:rPr>
          <w:rFonts w:asciiTheme="majorBidi" w:hAnsiTheme="majorBidi" w:cstheme="majorBidi"/>
          <w:b/>
          <w:bCs/>
          <w:spacing w:val="-3"/>
          <w:sz w:val="22"/>
          <w:szCs w:val="22"/>
        </w:rPr>
        <w:t>Bosnia</w:t>
      </w:r>
      <w:r w:rsidR="00926F37" w:rsidRPr="003A59D8">
        <w:rPr>
          <w:rFonts w:asciiTheme="majorBidi" w:hAnsiTheme="majorBidi" w:cstheme="majorBidi"/>
          <w:b/>
          <w:bCs/>
          <w:spacing w:val="-3"/>
          <w:sz w:val="22"/>
          <w:szCs w:val="22"/>
        </w:rPr>
        <w:t xml:space="preserve"> and Herzegovina</w:t>
      </w:r>
      <w:r w:rsidRPr="003A59D8">
        <w:rPr>
          <w:rFonts w:asciiTheme="majorBidi" w:hAnsiTheme="majorBidi" w:cstheme="majorBidi"/>
          <w:spacing w:val="-3"/>
          <w:sz w:val="22"/>
          <w:szCs w:val="22"/>
        </w:rPr>
        <w:t>: “</w:t>
      </w:r>
      <w:r w:rsidRPr="003A59D8">
        <w:rPr>
          <w:rFonts w:asciiTheme="majorBidi" w:hAnsiTheme="majorBidi" w:cstheme="majorBidi"/>
          <w:b/>
          <w:bCs/>
          <w:spacing w:val="-3"/>
          <w:sz w:val="22"/>
          <w:szCs w:val="22"/>
        </w:rPr>
        <w:t>By efficient use of existing or new policy instruments, such as EIA and Natural Capital Protocol</w:t>
      </w:r>
      <w:r w:rsidRPr="003A59D8">
        <w:rPr>
          <w:rFonts w:asciiTheme="majorBidi" w:hAnsiTheme="majorBidi" w:cstheme="majorBidi"/>
          <w:spacing w:val="-3"/>
          <w:sz w:val="22"/>
          <w:szCs w:val="22"/>
        </w:rPr>
        <w:t>”, all businesses......</w:t>
      </w:r>
    </w:p>
    <w:p w14:paraId="161CB41E" w14:textId="77777777" w:rsidR="00926F37" w:rsidRPr="003A59D8" w:rsidRDefault="00926F37" w:rsidP="00960A15">
      <w:pPr>
        <w:rPr>
          <w:rFonts w:asciiTheme="majorBidi" w:hAnsiTheme="majorBidi" w:cstheme="majorBidi"/>
          <w:spacing w:val="-3"/>
          <w:szCs w:val="22"/>
        </w:rPr>
      </w:pPr>
    </w:p>
    <w:p w14:paraId="56650A66" w14:textId="77777777" w:rsidR="00001D06" w:rsidRPr="003A59D8" w:rsidRDefault="00001D06" w:rsidP="00960A15">
      <w:pPr>
        <w:rPr>
          <w:rFonts w:asciiTheme="majorBidi" w:hAnsiTheme="majorBidi" w:cstheme="majorBidi"/>
          <w:kern w:val="22"/>
          <w:szCs w:val="22"/>
        </w:rPr>
      </w:pPr>
      <w:r w:rsidRPr="003A59D8">
        <w:rPr>
          <w:rFonts w:asciiTheme="majorBidi" w:hAnsiTheme="majorBidi" w:cstheme="majorBidi"/>
          <w:b/>
          <w:bCs/>
          <w:spacing w:val="-3"/>
          <w:szCs w:val="22"/>
        </w:rPr>
        <w:t>Brazil</w:t>
      </w:r>
      <w:r w:rsidRPr="003A59D8">
        <w:rPr>
          <w:rFonts w:asciiTheme="majorBidi" w:hAnsiTheme="majorBidi" w:cstheme="majorBidi"/>
          <w:spacing w:val="-3"/>
          <w:szCs w:val="22"/>
        </w:rPr>
        <w:t>: [</w:t>
      </w:r>
      <w:r w:rsidRPr="003A59D8">
        <w:rPr>
          <w:rFonts w:asciiTheme="majorBidi" w:hAnsiTheme="majorBidi" w:cstheme="majorBidi"/>
          <w:i/>
          <w:iCs/>
          <w:strike/>
          <w:spacing w:val="-3"/>
          <w:szCs w:val="22"/>
        </w:rPr>
        <w:t>All</w:t>
      </w:r>
      <w:r w:rsidRPr="003A59D8">
        <w:rPr>
          <w:rFonts w:asciiTheme="majorBidi" w:hAnsiTheme="majorBidi" w:cstheme="majorBidi"/>
          <w:strike/>
          <w:spacing w:val="-3"/>
          <w:szCs w:val="22"/>
        </w:rPr>
        <w:t xml:space="preserve"> ]</w:t>
      </w:r>
      <w:r w:rsidRPr="003A59D8">
        <w:rPr>
          <w:rFonts w:asciiTheme="majorBidi" w:hAnsiTheme="majorBidi" w:cstheme="majorBidi"/>
          <w:spacing w:val="-3"/>
          <w:szCs w:val="22"/>
        </w:rPr>
        <w:t xml:space="preserve"> B</w:t>
      </w:r>
      <w:proofErr w:type="spellStart"/>
      <w:r w:rsidRPr="003A59D8">
        <w:rPr>
          <w:rFonts w:asciiTheme="majorBidi" w:hAnsiTheme="majorBidi" w:cstheme="majorBidi"/>
          <w:spacing w:val="-3"/>
          <w:szCs w:val="22"/>
          <w:lang w:val="en-US"/>
        </w:rPr>
        <w:t>usinesses</w:t>
      </w:r>
      <w:proofErr w:type="spellEnd"/>
      <w:r w:rsidRPr="003A59D8">
        <w:rPr>
          <w:rFonts w:asciiTheme="majorBidi" w:hAnsiTheme="majorBidi" w:cstheme="majorBidi"/>
          <w:spacing w:val="-3"/>
          <w:szCs w:val="22"/>
          <w:lang w:val="en-US"/>
        </w:rPr>
        <w:t xml:space="preserve"> assess and report on their dependencies and impacts on biodiversity and contributions to the sustainable use of biodiversity, [</w:t>
      </w:r>
      <w:r w:rsidRPr="003A59D8">
        <w:rPr>
          <w:rFonts w:asciiTheme="majorBidi" w:hAnsiTheme="majorBidi" w:cstheme="majorBidi"/>
          <w:i/>
          <w:iCs/>
          <w:strike/>
          <w:kern w:val="22"/>
          <w:szCs w:val="22"/>
        </w:rPr>
        <w:t>from local to global</w:t>
      </w:r>
      <w:r w:rsidRPr="003A59D8">
        <w:rPr>
          <w:rFonts w:asciiTheme="majorBidi" w:hAnsiTheme="majorBidi" w:cstheme="majorBidi"/>
          <w:strike/>
          <w:kern w:val="22"/>
          <w:szCs w:val="22"/>
        </w:rPr>
        <w:t>],</w:t>
      </w:r>
      <w:r w:rsidRPr="003A59D8">
        <w:rPr>
          <w:rFonts w:asciiTheme="majorBidi" w:hAnsiTheme="majorBidi" w:cstheme="majorBidi"/>
          <w:kern w:val="22"/>
          <w:szCs w:val="22"/>
        </w:rPr>
        <w:t xml:space="preserve"> </w:t>
      </w:r>
      <w:r w:rsidRPr="003A59D8">
        <w:rPr>
          <w:rFonts w:asciiTheme="majorBidi" w:hAnsiTheme="majorBidi" w:cstheme="majorBidi"/>
          <w:spacing w:val="-3"/>
          <w:szCs w:val="22"/>
          <w:lang w:val="en-US"/>
        </w:rPr>
        <w:t>and progressively reduce negative impacts</w:t>
      </w:r>
      <w:r w:rsidRPr="003A59D8">
        <w:rPr>
          <w:rFonts w:asciiTheme="majorBidi" w:hAnsiTheme="majorBidi" w:cstheme="majorBidi"/>
          <w:kern w:val="22"/>
          <w:szCs w:val="22"/>
        </w:rPr>
        <w:t xml:space="preserve"> [</w:t>
      </w:r>
      <w:r w:rsidRPr="003A59D8">
        <w:rPr>
          <w:rFonts w:asciiTheme="majorBidi" w:hAnsiTheme="majorBidi" w:cstheme="majorBidi"/>
          <w:i/>
          <w:iCs/>
          <w:strike/>
          <w:kern w:val="22"/>
          <w:szCs w:val="22"/>
        </w:rPr>
        <w:t>by at least half</w:t>
      </w:r>
      <w:r w:rsidRPr="003A59D8">
        <w:rPr>
          <w:rFonts w:asciiTheme="majorBidi" w:hAnsiTheme="majorBidi" w:cstheme="majorBidi"/>
          <w:kern w:val="22"/>
          <w:szCs w:val="22"/>
        </w:rPr>
        <w:t>]</w:t>
      </w:r>
      <w:r w:rsidRPr="003A59D8">
        <w:rPr>
          <w:rFonts w:asciiTheme="majorBidi" w:hAnsiTheme="majorBidi" w:cstheme="majorBidi"/>
          <w:spacing w:val="-3"/>
          <w:szCs w:val="22"/>
          <w:lang w:val="en-US"/>
        </w:rPr>
        <w:t>, and increase positive impacts, [</w:t>
      </w:r>
      <w:r w:rsidRPr="003A59D8">
        <w:rPr>
          <w:rFonts w:asciiTheme="majorBidi" w:hAnsiTheme="majorBidi" w:cstheme="majorBidi"/>
          <w:i/>
          <w:iCs/>
          <w:strike/>
          <w:kern w:val="22"/>
          <w:szCs w:val="22"/>
        </w:rPr>
        <w:t>reducing biodiversity-related risks to businesses and moving towards the full sustainability of extraction and production practices, sourcing</w:t>
      </w:r>
      <w:r w:rsidRPr="003A59D8" w:rsidDel="00853FDD">
        <w:rPr>
          <w:rFonts w:asciiTheme="majorBidi" w:hAnsiTheme="majorBidi" w:cstheme="majorBidi"/>
          <w:i/>
          <w:iCs/>
          <w:strike/>
          <w:kern w:val="22"/>
          <w:szCs w:val="22"/>
        </w:rPr>
        <w:t xml:space="preserve"> </w:t>
      </w:r>
      <w:r w:rsidRPr="003A59D8">
        <w:rPr>
          <w:rFonts w:asciiTheme="majorBidi" w:hAnsiTheme="majorBidi" w:cstheme="majorBidi"/>
          <w:i/>
          <w:iCs/>
          <w:strike/>
          <w:kern w:val="22"/>
          <w:szCs w:val="22"/>
        </w:rPr>
        <w:t>and supply chains, and use and disposal</w:t>
      </w:r>
      <w:r w:rsidRPr="003A59D8">
        <w:rPr>
          <w:rFonts w:asciiTheme="majorBidi" w:hAnsiTheme="majorBidi" w:cstheme="majorBidi"/>
          <w:strike/>
          <w:kern w:val="22"/>
          <w:szCs w:val="22"/>
        </w:rPr>
        <w:t>],</w:t>
      </w:r>
      <w:r w:rsidRPr="003A59D8">
        <w:rPr>
          <w:rFonts w:asciiTheme="majorBidi" w:hAnsiTheme="majorBidi" w:cstheme="majorBidi"/>
          <w:kern w:val="22"/>
          <w:szCs w:val="22"/>
        </w:rPr>
        <w:t xml:space="preserve"> </w:t>
      </w:r>
      <w:r w:rsidRPr="003A59D8">
        <w:rPr>
          <w:rFonts w:asciiTheme="majorBidi" w:hAnsiTheme="majorBidi" w:cstheme="majorBidi"/>
          <w:b/>
          <w:bCs/>
          <w:spacing w:val="-3"/>
          <w:szCs w:val="22"/>
          <w:lang w:val="en-US"/>
        </w:rPr>
        <w:t>supporting bio-based innovation, ensuring ABS compliance and reporting</w:t>
      </w:r>
      <w:r w:rsidRPr="003A59D8">
        <w:rPr>
          <w:rFonts w:asciiTheme="majorBidi" w:hAnsiTheme="majorBidi" w:cstheme="majorBidi"/>
          <w:spacing w:val="-3"/>
          <w:szCs w:val="22"/>
          <w:lang w:val="en-US"/>
        </w:rPr>
        <w:t>, and moving towards the sustainability of production practices, consistent with international agreements and obligations.</w:t>
      </w:r>
    </w:p>
    <w:p w14:paraId="58BAA0F5" w14:textId="77777777" w:rsidR="00926F37" w:rsidRPr="003A59D8" w:rsidRDefault="00926F37" w:rsidP="00960A15">
      <w:pPr>
        <w:pStyle w:val="NormalWeb"/>
        <w:spacing w:before="0" w:beforeAutospacing="0" w:after="0" w:afterAutospacing="0"/>
        <w:jc w:val="both"/>
        <w:rPr>
          <w:rFonts w:asciiTheme="majorBidi" w:hAnsiTheme="majorBidi" w:cstheme="majorBidi"/>
          <w:spacing w:val="-3"/>
          <w:sz w:val="22"/>
          <w:szCs w:val="22"/>
          <w:lang w:val="en-US"/>
        </w:rPr>
      </w:pPr>
    </w:p>
    <w:p w14:paraId="7D4CCB8F" w14:textId="77777777" w:rsidR="00001D06" w:rsidRPr="003A59D8" w:rsidRDefault="00001D06" w:rsidP="00960A15">
      <w:pPr>
        <w:pStyle w:val="NormalWeb"/>
        <w:spacing w:before="0" w:beforeAutospacing="0" w:after="0" w:afterAutospacing="0"/>
        <w:jc w:val="both"/>
        <w:rPr>
          <w:rFonts w:asciiTheme="majorBidi" w:hAnsiTheme="majorBidi" w:cstheme="majorBidi"/>
          <w:spacing w:val="-3"/>
          <w:sz w:val="22"/>
          <w:szCs w:val="22"/>
        </w:rPr>
      </w:pPr>
      <w:r w:rsidRPr="003A59D8">
        <w:rPr>
          <w:rFonts w:asciiTheme="majorBidi" w:hAnsiTheme="majorBidi" w:cstheme="majorBidi"/>
          <w:b/>
          <w:bCs/>
          <w:spacing w:val="-3"/>
          <w:sz w:val="22"/>
          <w:szCs w:val="22"/>
          <w:lang w:val="en-US"/>
        </w:rPr>
        <w:t>Colombia</w:t>
      </w:r>
      <w:r w:rsidRPr="003A59D8">
        <w:rPr>
          <w:rFonts w:asciiTheme="majorBidi" w:hAnsiTheme="majorBidi" w:cstheme="majorBidi"/>
          <w:spacing w:val="-3"/>
          <w:sz w:val="22"/>
          <w:szCs w:val="22"/>
          <w:lang w:val="en-US"/>
        </w:rPr>
        <w:t xml:space="preserve">: </w:t>
      </w:r>
      <w:r w:rsidRPr="003A59D8">
        <w:rPr>
          <w:rFonts w:asciiTheme="majorBidi" w:hAnsiTheme="majorBidi" w:cstheme="majorBidi"/>
          <w:b/>
          <w:bCs/>
          <w:spacing w:val="-3"/>
          <w:sz w:val="22"/>
          <w:szCs w:val="22"/>
        </w:rPr>
        <w:t xml:space="preserve">Increase the number / %/portion of business </w:t>
      </w:r>
      <w:r w:rsidRPr="003A59D8">
        <w:rPr>
          <w:rFonts w:asciiTheme="majorBidi" w:hAnsiTheme="majorBidi" w:cstheme="majorBidi"/>
          <w:spacing w:val="-3"/>
          <w:sz w:val="22"/>
          <w:szCs w:val="22"/>
        </w:rPr>
        <w:t>(public and private, large, medium and small)</w:t>
      </w:r>
      <w:r w:rsidRPr="003A59D8">
        <w:rPr>
          <w:rFonts w:asciiTheme="majorBidi" w:hAnsiTheme="majorBidi" w:cstheme="majorBidi"/>
          <w:b/>
          <w:bCs/>
          <w:spacing w:val="-3"/>
          <w:sz w:val="22"/>
          <w:szCs w:val="22"/>
        </w:rPr>
        <w:t xml:space="preserve"> that </w:t>
      </w:r>
      <w:r w:rsidRPr="003A59D8">
        <w:rPr>
          <w:rFonts w:asciiTheme="majorBidi" w:hAnsiTheme="majorBidi" w:cstheme="majorBidi"/>
          <w:spacing w:val="-3"/>
          <w:sz w:val="22"/>
          <w:szCs w:val="22"/>
        </w:rPr>
        <w:t xml:space="preserve">assess and report on their dependencies, and impacts on biodiversity, and progressively </w:t>
      </w:r>
      <w:r w:rsidRPr="003A59D8">
        <w:rPr>
          <w:rFonts w:asciiTheme="majorBidi" w:hAnsiTheme="majorBidi" w:cstheme="majorBidi"/>
          <w:i/>
          <w:iCs/>
          <w:strike/>
          <w:spacing w:val="-3"/>
          <w:sz w:val="22"/>
          <w:szCs w:val="22"/>
        </w:rPr>
        <w:t>offset, and</w:t>
      </w:r>
      <w:r w:rsidRPr="003A59D8">
        <w:rPr>
          <w:rFonts w:asciiTheme="majorBidi" w:hAnsiTheme="majorBidi" w:cstheme="majorBidi"/>
          <w:spacing w:val="-3"/>
          <w:sz w:val="22"/>
          <w:szCs w:val="22"/>
        </w:rPr>
        <w:t xml:space="preserve"> reduce negative impacts, </w:t>
      </w:r>
      <w:r w:rsidRPr="003A59D8">
        <w:rPr>
          <w:rFonts w:asciiTheme="majorBidi" w:hAnsiTheme="majorBidi" w:cstheme="majorBidi"/>
          <w:i/>
          <w:iCs/>
          <w:strike/>
          <w:spacing w:val="-3"/>
          <w:sz w:val="22"/>
          <w:szCs w:val="22"/>
        </w:rPr>
        <w:t>by at least half</w:t>
      </w:r>
      <w:r w:rsidRPr="003A59D8">
        <w:rPr>
          <w:rFonts w:asciiTheme="majorBidi" w:hAnsiTheme="majorBidi" w:cstheme="majorBidi"/>
          <w:spacing w:val="-3"/>
          <w:sz w:val="22"/>
          <w:szCs w:val="22"/>
        </w:rPr>
        <w:t xml:space="preserve"> and increase positive impacts, </w:t>
      </w:r>
      <w:r w:rsidRPr="003A59D8">
        <w:rPr>
          <w:rFonts w:asciiTheme="majorBidi" w:hAnsiTheme="majorBidi" w:cstheme="majorBidi"/>
          <w:b/>
          <w:bCs/>
          <w:spacing w:val="-3"/>
          <w:sz w:val="22"/>
          <w:szCs w:val="22"/>
        </w:rPr>
        <w:t>in all sourcing and supply chains through sustainable patterns of production, improving efficiency in resource use and</w:t>
      </w:r>
      <w:r w:rsidRPr="003A59D8">
        <w:rPr>
          <w:rFonts w:asciiTheme="majorBidi" w:hAnsiTheme="majorBidi" w:cstheme="majorBidi"/>
          <w:spacing w:val="-3"/>
          <w:sz w:val="22"/>
          <w:szCs w:val="22"/>
        </w:rPr>
        <w:t xml:space="preserve"> reducing biodiversity-related risks to businesses and moving towards the full sustainability of extraction and production, </w:t>
      </w:r>
      <w:r w:rsidRPr="003A59D8">
        <w:rPr>
          <w:rFonts w:asciiTheme="majorBidi" w:hAnsiTheme="majorBidi" w:cstheme="majorBidi"/>
          <w:b/>
          <w:bCs/>
          <w:spacing w:val="-3"/>
          <w:sz w:val="22"/>
          <w:szCs w:val="22"/>
        </w:rPr>
        <w:t>promoting circular economy</w:t>
      </w:r>
      <w:r w:rsidRPr="003A59D8">
        <w:rPr>
          <w:rFonts w:asciiTheme="majorBidi" w:hAnsiTheme="majorBidi" w:cstheme="majorBidi"/>
          <w:spacing w:val="-3"/>
          <w:sz w:val="22"/>
          <w:szCs w:val="22"/>
        </w:rPr>
        <w:t xml:space="preserve"> practices </w:t>
      </w:r>
      <w:r w:rsidRPr="003A59D8">
        <w:rPr>
          <w:rFonts w:asciiTheme="majorBidi" w:hAnsiTheme="majorBidi" w:cstheme="majorBidi"/>
          <w:b/>
          <w:bCs/>
          <w:spacing w:val="-3"/>
          <w:sz w:val="22"/>
          <w:szCs w:val="22"/>
        </w:rPr>
        <w:t>together with government regulation</w:t>
      </w:r>
      <w:r w:rsidRPr="003A59D8">
        <w:rPr>
          <w:rFonts w:asciiTheme="majorBidi" w:hAnsiTheme="majorBidi" w:cstheme="majorBidi"/>
          <w:spacing w:val="-3"/>
          <w:sz w:val="22"/>
          <w:szCs w:val="22"/>
        </w:rPr>
        <w:t>.</w:t>
      </w:r>
    </w:p>
    <w:p w14:paraId="2C63C70E" w14:textId="77777777" w:rsidR="00926F37" w:rsidRPr="003A59D8" w:rsidRDefault="00926F37" w:rsidP="00960A15">
      <w:pPr>
        <w:rPr>
          <w:rFonts w:asciiTheme="majorBidi" w:hAnsiTheme="majorBidi" w:cstheme="majorBidi"/>
          <w:spacing w:val="-3"/>
          <w:szCs w:val="22"/>
          <w:lang w:val="en-US"/>
        </w:rPr>
      </w:pPr>
    </w:p>
    <w:p w14:paraId="062A2B5B" w14:textId="70774E9E" w:rsidR="00001D06" w:rsidRPr="003A59D8" w:rsidRDefault="00001D06" w:rsidP="00960A15">
      <w:pPr>
        <w:rPr>
          <w:rFonts w:asciiTheme="majorBidi" w:hAnsiTheme="majorBidi" w:cstheme="majorBidi"/>
          <w:kern w:val="22"/>
          <w:szCs w:val="22"/>
        </w:rPr>
      </w:pPr>
      <w:r w:rsidRPr="003A59D8">
        <w:rPr>
          <w:rFonts w:asciiTheme="majorBidi" w:hAnsiTheme="majorBidi" w:cstheme="majorBidi"/>
          <w:b/>
          <w:bCs/>
          <w:spacing w:val="-3"/>
          <w:szCs w:val="22"/>
          <w:lang w:val="en-US"/>
        </w:rPr>
        <w:t>Cote D’Ivoire</w:t>
      </w:r>
      <w:r w:rsidR="00926F37" w:rsidRPr="003A59D8">
        <w:rPr>
          <w:rFonts w:asciiTheme="majorBidi" w:hAnsiTheme="majorBidi" w:cstheme="majorBidi"/>
          <w:b/>
          <w:bCs/>
          <w:spacing w:val="-3"/>
          <w:szCs w:val="22"/>
          <w:lang w:val="en-US"/>
        </w:rPr>
        <w:t>:</w:t>
      </w:r>
      <w:r w:rsidRPr="003A59D8">
        <w:rPr>
          <w:rFonts w:asciiTheme="majorBidi" w:hAnsiTheme="majorBidi" w:cstheme="majorBidi"/>
          <w:spacing w:val="-3"/>
          <w:szCs w:val="22"/>
          <w:lang w:val="en-US"/>
        </w:rPr>
        <w:t xml:space="preserve"> </w:t>
      </w:r>
      <w:r w:rsidRPr="003A59D8">
        <w:rPr>
          <w:rFonts w:asciiTheme="majorBidi" w:hAnsiTheme="majorBidi" w:cstheme="majorBidi"/>
          <w:kern w:val="22"/>
          <w:szCs w:val="22"/>
        </w:rPr>
        <w:t xml:space="preserve">All businesses (public and private, large, medium and small), </w:t>
      </w:r>
      <w:r w:rsidRPr="003A59D8">
        <w:rPr>
          <w:rFonts w:asciiTheme="majorBidi" w:hAnsiTheme="majorBidi" w:cstheme="majorBidi"/>
          <w:b/>
          <w:bCs/>
          <w:kern w:val="22"/>
          <w:szCs w:val="22"/>
        </w:rPr>
        <w:t>identify,</w:t>
      </w:r>
      <w:r w:rsidRPr="003A59D8">
        <w:rPr>
          <w:rFonts w:asciiTheme="majorBidi" w:hAnsiTheme="majorBidi" w:cstheme="majorBidi"/>
          <w:kern w:val="22"/>
          <w:szCs w:val="22"/>
        </w:rPr>
        <w:t xml:space="preserve">  assess and report on their dependencies and impacts on biodiversity</w:t>
      </w:r>
      <w:r w:rsidRPr="003A59D8">
        <w:rPr>
          <w:rFonts w:asciiTheme="majorBidi" w:hAnsiTheme="majorBidi" w:cstheme="majorBidi"/>
          <w:spacing w:val="-3"/>
          <w:szCs w:val="22"/>
          <w:lang w:val="en-US"/>
        </w:rPr>
        <w:t xml:space="preserve"> </w:t>
      </w:r>
      <w:r w:rsidRPr="003A59D8">
        <w:rPr>
          <w:rFonts w:asciiTheme="majorBidi" w:hAnsiTheme="majorBidi" w:cstheme="majorBidi"/>
          <w:b/>
          <w:bCs/>
          <w:spacing w:val="-3"/>
          <w:szCs w:val="22"/>
          <w:lang w:val="en-US"/>
        </w:rPr>
        <w:t>and on ecosystem services</w:t>
      </w:r>
      <w:r w:rsidRPr="003A59D8">
        <w:rPr>
          <w:rFonts w:asciiTheme="majorBidi" w:hAnsiTheme="majorBidi" w:cstheme="majorBidi"/>
          <w:kern w:val="22"/>
          <w:szCs w:val="22"/>
        </w:rPr>
        <w:t xml:space="preserve">, from local to global, and progressively reduce negative impacts, by at least half and increase positive impacts, </w:t>
      </w:r>
      <w:r w:rsidRPr="003A59D8">
        <w:rPr>
          <w:rFonts w:asciiTheme="majorBidi" w:hAnsiTheme="majorBidi" w:cstheme="majorBidi"/>
          <w:b/>
          <w:bCs/>
          <w:spacing w:val="-3"/>
          <w:szCs w:val="22"/>
          <w:lang w:val="en-US"/>
        </w:rPr>
        <w:t>through compensation and restoration,</w:t>
      </w:r>
      <w:r w:rsidRPr="003A59D8">
        <w:rPr>
          <w:rFonts w:asciiTheme="majorBidi" w:hAnsiTheme="majorBidi" w:cstheme="majorBidi"/>
          <w:kern w:val="22"/>
          <w:szCs w:val="22"/>
        </w:rPr>
        <w:t xml:space="preserve"> reducing biodiversity-related risks to businesses and moving towards the full sustainability of extraction and production practices, sourcing</w:t>
      </w:r>
      <w:r w:rsidRPr="003A59D8" w:rsidDel="00853FDD">
        <w:rPr>
          <w:rFonts w:asciiTheme="majorBidi" w:hAnsiTheme="majorBidi" w:cstheme="majorBidi"/>
          <w:kern w:val="22"/>
          <w:szCs w:val="22"/>
        </w:rPr>
        <w:t xml:space="preserve"> </w:t>
      </w:r>
      <w:r w:rsidRPr="003A59D8">
        <w:rPr>
          <w:rFonts w:asciiTheme="majorBidi" w:hAnsiTheme="majorBidi" w:cstheme="majorBidi"/>
          <w:kern w:val="22"/>
          <w:szCs w:val="22"/>
        </w:rPr>
        <w:t>and supply chains, and use and disposal.</w:t>
      </w:r>
    </w:p>
    <w:p w14:paraId="1ACE0605" w14:textId="77777777" w:rsidR="00001D06" w:rsidRPr="003A59D8" w:rsidRDefault="00001D06" w:rsidP="00960A15">
      <w:pPr>
        <w:rPr>
          <w:rFonts w:asciiTheme="majorBidi" w:hAnsiTheme="majorBidi" w:cstheme="majorBidi"/>
          <w:spacing w:val="-3"/>
          <w:szCs w:val="22"/>
          <w:lang w:val="en-US"/>
        </w:rPr>
      </w:pPr>
    </w:p>
    <w:p w14:paraId="6CC9BDFD" w14:textId="77777777" w:rsidR="00001D06" w:rsidRPr="003A59D8" w:rsidRDefault="00001D06" w:rsidP="00960A15">
      <w:pPr>
        <w:rPr>
          <w:rFonts w:asciiTheme="majorBidi" w:hAnsiTheme="majorBidi" w:cstheme="majorBidi"/>
          <w:spacing w:val="-3"/>
          <w:szCs w:val="22"/>
        </w:rPr>
      </w:pPr>
      <w:r w:rsidRPr="003A59D8">
        <w:rPr>
          <w:rFonts w:asciiTheme="majorBidi" w:hAnsiTheme="majorBidi" w:cstheme="majorBidi"/>
          <w:b/>
          <w:bCs/>
          <w:spacing w:val="-3"/>
          <w:szCs w:val="22"/>
        </w:rPr>
        <w:t>Dominican Republic</w:t>
      </w:r>
      <w:r w:rsidRPr="003A59D8">
        <w:rPr>
          <w:rFonts w:asciiTheme="majorBidi" w:hAnsiTheme="majorBidi" w:cstheme="majorBidi"/>
          <w:spacing w:val="-3"/>
          <w:szCs w:val="22"/>
        </w:rPr>
        <w:t xml:space="preserve">: </w:t>
      </w:r>
      <w:r w:rsidRPr="003A59D8">
        <w:rPr>
          <w:rFonts w:asciiTheme="majorBidi" w:hAnsiTheme="majorBidi" w:cstheme="majorBidi"/>
          <w:b/>
          <w:bCs/>
          <w:spacing w:val="-3"/>
          <w:szCs w:val="22"/>
        </w:rPr>
        <w:t>Ensure that</w:t>
      </w:r>
      <w:r w:rsidRPr="003A59D8">
        <w:rPr>
          <w:rFonts w:asciiTheme="majorBidi" w:hAnsiTheme="majorBidi" w:cstheme="majorBidi"/>
          <w:spacing w:val="-3"/>
          <w:szCs w:val="22"/>
        </w:rPr>
        <w:t xml:space="preserve"> all businesses (public and private, large, medium and small) assess and report on their dependencies and impacts on biodiversity, from local to global, and progressively reduce negative impacts, by at least half and increase positive impacts </w:t>
      </w:r>
      <w:r w:rsidRPr="003A59D8">
        <w:rPr>
          <w:rFonts w:asciiTheme="majorBidi" w:hAnsiTheme="majorBidi" w:cstheme="majorBidi"/>
          <w:b/>
          <w:bCs/>
          <w:spacing w:val="-3"/>
          <w:szCs w:val="22"/>
        </w:rPr>
        <w:t>and repair environmental damage</w:t>
      </w:r>
      <w:r w:rsidRPr="003A59D8">
        <w:rPr>
          <w:rFonts w:asciiTheme="majorBidi" w:hAnsiTheme="majorBidi" w:cstheme="majorBidi"/>
          <w:spacing w:val="-3"/>
          <w:szCs w:val="22"/>
        </w:rPr>
        <w:t xml:space="preserve">, reducing </w:t>
      </w:r>
      <w:r w:rsidRPr="003A59D8">
        <w:rPr>
          <w:rFonts w:asciiTheme="majorBidi" w:hAnsiTheme="majorBidi" w:cstheme="majorBidi"/>
          <w:spacing w:val="-3"/>
          <w:szCs w:val="22"/>
        </w:rPr>
        <w:lastRenderedPageBreak/>
        <w:t xml:space="preserve">biodiversity-related risks </w:t>
      </w:r>
      <w:r w:rsidRPr="003A59D8">
        <w:rPr>
          <w:rFonts w:asciiTheme="majorBidi" w:hAnsiTheme="majorBidi" w:cstheme="majorBidi"/>
          <w:b/>
          <w:bCs/>
          <w:spacing w:val="-3"/>
          <w:szCs w:val="22"/>
        </w:rPr>
        <w:t>from</w:t>
      </w:r>
      <w:r w:rsidRPr="003A59D8">
        <w:rPr>
          <w:rFonts w:asciiTheme="majorBidi" w:hAnsiTheme="majorBidi" w:cstheme="majorBidi"/>
          <w:spacing w:val="-3"/>
          <w:szCs w:val="22"/>
        </w:rPr>
        <w:t xml:space="preserve"> </w:t>
      </w:r>
      <w:r w:rsidRPr="003A59D8">
        <w:rPr>
          <w:rFonts w:asciiTheme="majorBidi" w:hAnsiTheme="majorBidi" w:cstheme="majorBidi"/>
          <w:b/>
          <w:bCs/>
          <w:spacing w:val="-3"/>
          <w:szCs w:val="22"/>
        </w:rPr>
        <w:t>and</w:t>
      </w:r>
      <w:r w:rsidRPr="003A59D8">
        <w:rPr>
          <w:rFonts w:asciiTheme="majorBidi" w:hAnsiTheme="majorBidi" w:cstheme="majorBidi"/>
          <w:spacing w:val="-3"/>
          <w:szCs w:val="22"/>
        </w:rPr>
        <w:t xml:space="preserve"> to businesses and </w:t>
      </w:r>
      <w:r w:rsidRPr="003A59D8">
        <w:rPr>
          <w:rFonts w:asciiTheme="majorBidi" w:hAnsiTheme="majorBidi" w:cstheme="majorBidi"/>
          <w:b/>
          <w:bCs/>
          <w:spacing w:val="-3"/>
          <w:szCs w:val="22"/>
        </w:rPr>
        <w:t>minimizing</w:t>
      </w:r>
      <w:r w:rsidRPr="003A59D8">
        <w:rPr>
          <w:rFonts w:asciiTheme="majorBidi" w:hAnsiTheme="majorBidi" w:cstheme="majorBidi"/>
          <w:spacing w:val="-3"/>
          <w:szCs w:val="22"/>
        </w:rPr>
        <w:t xml:space="preserve"> extraction towards the full sustainability of production practices, </w:t>
      </w:r>
      <w:r w:rsidRPr="003A59D8">
        <w:rPr>
          <w:rFonts w:asciiTheme="majorBidi" w:hAnsiTheme="majorBidi" w:cstheme="majorBidi"/>
          <w:b/>
          <w:bCs/>
          <w:spacing w:val="-3"/>
          <w:szCs w:val="22"/>
        </w:rPr>
        <w:t>services</w:t>
      </w:r>
      <w:r w:rsidRPr="003A59D8">
        <w:rPr>
          <w:rFonts w:asciiTheme="majorBidi" w:hAnsiTheme="majorBidi" w:cstheme="majorBidi"/>
          <w:spacing w:val="-3"/>
          <w:szCs w:val="22"/>
        </w:rPr>
        <w:t>, sourcing and supply chains, and use and disposal.</w:t>
      </w:r>
    </w:p>
    <w:p w14:paraId="39B30135" w14:textId="77777777" w:rsidR="00926F37" w:rsidRPr="003A59D8" w:rsidRDefault="00926F37" w:rsidP="00960A15">
      <w:pPr>
        <w:pStyle w:val="Para1"/>
        <w:keepNext/>
        <w:suppressLineNumbers/>
        <w:tabs>
          <w:tab w:val="left" w:pos="426"/>
        </w:tabs>
        <w:suppressAutoHyphens/>
        <w:spacing w:before="0" w:after="0"/>
        <w:outlineLvl w:val="2"/>
        <w:rPr>
          <w:rFonts w:asciiTheme="majorBidi" w:hAnsiTheme="majorBidi" w:cstheme="majorBidi"/>
          <w:kern w:val="22"/>
          <w:szCs w:val="22"/>
        </w:rPr>
      </w:pPr>
    </w:p>
    <w:p w14:paraId="128A7A64" w14:textId="77777777" w:rsidR="00001D06" w:rsidRPr="003A59D8" w:rsidRDefault="00001D06" w:rsidP="00960A15">
      <w:pPr>
        <w:pStyle w:val="Para1"/>
        <w:keepNext/>
        <w:suppressLineNumbers/>
        <w:tabs>
          <w:tab w:val="left" w:pos="426"/>
        </w:tabs>
        <w:suppressAutoHyphens/>
        <w:spacing w:before="0" w:after="0"/>
        <w:outlineLvl w:val="2"/>
        <w:rPr>
          <w:rFonts w:asciiTheme="majorBidi" w:hAnsiTheme="majorBidi" w:cstheme="majorBidi"/>
          <w:kern w:val="22"/>
          <w:szCs w:val="22"/>
        </w:rPr>
      </w:pPr>
      <w:r w:rsidRPr="003A59D8">
        <w:rPr>
          <w:rFonts w:asciiTheme="majorBidi" w:hAnsiTheme="majorBidi" w:cstheme="majorBidi"/>
          <w:b/>
          <w:bCs/>
          <w:kern w:val="22"/>
          <w:szCs w:val="22"/>
        </w:rPr>
        <w:t>Ethiopia</w:t>
      </w:r>
      <w:r w:rsidRPr="003A59D8">
        <w:rPr>
          <w:rFonts w:asciiTheme="majorBidi" w:hAnsiTheme="majorBidi" w:cstheme="majorBidi"/>
          <w:kern w:val="22"/>
          <w:szCs w:val="22"/>
        </w:rPr>
        <w:t xml:space="preserve">: All businesses (public and private, large, medium and small) assess and report on their </w:t>
      </w:r>
      <w:r w:rsidRPr="003A59D8">
        <w:rPr>
          <w:rFonts w:asciiTheme="majorBidi" w:hAnsiTheme="majorBidi" w:cstheme="majorBidi"/>
          <w:b/>
          <w:bCs/>
          <w:kern w:val="22"/>
          <w:szCs w:val="22"/>
        </w:rPr>
        <w:t>level of</w:t>
      </w:r>
      <w:r w:rsidRPr="003A59D8">
        <w:rPr>
          <w:rFonts w:asciiTheme="majorBidi" w:hAnsiTheme="majorBidi" w:cstheme="majorBidi"/>
          <w:kern w:val="22"/>
          <w:szCs w:val="22"/>
        </w:rPr>
        <w:t xml:space="preserve"> </w:t>
      </w:r>
      <w:r w:rsidRPr="003A59D8">
        <w:rPr>
          <w:rFonts w:asciiTheme="majorBidi" w:hAnsiTheme="majorBidi" w:cstheme="majorBidi"/>
          <w:b/>
          <w:bCs/>
          <w:kern w:val="22"/>
          <w:szCs w:val="22"/>
        </w:rPr>
        <w:t>dependency</w:t>
      </w:r>
      <w:r w:rsidRPr="003A59D8">
        <w:rPr>
          <w:rFonts w:asciiTheme="majorBidi" w:hAnsiTheme="majorBidi" w:cstheme="majorBidi"/>
          <w:kern w:val="22"/>
          <w:szCs w:val="22"/>
        </w:rPr>
        <w:t xml:space="preserve"> and impacts on biodiversity </w:t>
      </w:r>
      <w:r w:rsidRPr="003A59D8">
        <w:rPr>
          <w:rFonts w:asciiTheme="majorBidi" w:hAnsiTheme="majorBidi" w:cstheme="majorBidi"/>
          <w:b/>
          <w:bCs/>
          <w:kern w:val="22"/>
          <w:szCs w:val="22"/>
        </w:rPr>
        <w:t>and ecosystem functioning</w:t>
      </w:r>
      <w:r w:rsidRPr="003A59D8">
        <w:rPr>
          <w:rFonts w:asciiTheme="majorBidi" w:hAnsiTheme="majorBidi" w:cstheme="majorBidi"/>
          <w:kern w:val="22"/>
          <w:szCs w:val="22"/>
        </w:rPr>
        <w:t xml:space="preserve">, from local to global, and progressively reduce negative impacts, by at least </w:t>
      </w:r>
      <w:r w:rsidRPr="003A59D8">
        <w:rPr>
          <w:rFonts w:asciiTheme="majorBidi" w:hAnsiTheme="majorBidi" w:cstheme="majorBidi"/>
          <w:i/>
          <w:iCs/>
          <w:strike/>
          <w:kern w:val="22"/>
          <w:szCs w:val="22"/>
        </w:rPr>
        <w:t>half</w:t>
      </w:r>
      <w:r w:rsidRPr="003A59D8">
        <w:rPr>
          <w:rFonts w:asciiTheme="majorBidi" w:hAnsiTheme="majorBidi" w:cstheme="majorBidi"/>
          <w:kern w:val="22"/>
          <w:szCs w:val="22"/>
        </w:rPr>
        <w:t xml:space="preserve"> </w:t>
      </w:r>
      <w:r w:rsidRPr="003A59D8">
        <w:rPr>
          <w:rFonts w:asciiTheme="majorBidi" w:hAnsiTheme="majorBidi" w:cstheme="majorBidi"/>
          <w:b/>
          <w:bCs/>
          <w:kern w:val="22"/>
          <w:szCs w:val="22"/>
        </w:rPr>
        <w:t>75%</w:t>
      </w:r>
      <w:r w:rsidRPr="003A59D8">
        <w:rPr>
          <w:rFonts w:asciiTheme="majorBidi" w:hAnsiTheme="majorBidi" w:cstheme="majorBidi"/>
          <w:kern w:val="22"/>
          <w:szCs w:val="22"/>
        </w:rPr>
        <w:t xml:space="preserve"> and increase positive impacts, reducing biodiversity-related risks to businesses and moving towards the full sustainability of extraction and production practices, sourcing</w:t>
      </w:r>
      <w:r w:rsidRPr="003A59D8" w:rsidDel="00853FDD">
        <w:rPr>
          <w:rFonts w:asciiTheme="majorBidi" w:hAnsiTheme="majorBidi" w:cstheme="majorBidi"/>
          <w:kern w:val="22"/>
          <w:szCs w:val="22"/>
        </w:rPr>
        <w:t xml:space="preserve"> </w:t>
      </w:r>
      <w:r w:rsidRPr="003A59D8">
        <w:rPr>
          <w:rFonts w:asciiTheme="majorBidi" w:hAnsiTheme="majorBidi" w:cstheme="majorBidi"/>
          <w:kern w:val="22"/>
          <w:szCs w:val="22"/>
        </w:rPr>
        <w:t>and supply chains, and use and disposal.</w:t>
      </w:r>
    </w:p>
    <w:p w14:paraId="3B1D3CFF" w14:textId="77777777" w:rsidR="00926F37" w:rsidRPr="003A59D8" w:rsidRDefault="00926F37" w:rsidP="00960A15">
      <w:pPr>
        <w:rPr>
          <w:rFonts w:asciiTheme="majorBidi" w:hAnsiTheme="majorBidi" w:cstheme="majorBidi"/>
          <w:spacing w:val="-3"/>
          <w:szCs w:val="22"/>
        </w:rPr>
      </w:pPr>
    </w:p>
    <w:p w14:paraId="6585FBF5" w14:textId="77777777" w:rsidR="00001D06" w:rsidRPr="003A59D8" w:rsidRDefault="00001D06" w:rsidP="00960A15">
      <w:pPr>
        <w:rPr>
          <w:rFonts w:asciiTheme="majorBidi" w:hAnsiTheme="majorBidi" w:cstheme="majorBidi"/>
          <w:b/>
          <w:bCs/>
          <w:spacing w:val="-3"/>
          <w:szCs w:val="22"/>
        </w:rPr>
      </w:pPr>
      <w:r w:rsidRPr="003A59D8">
        <w:rPr>
          <w:rFonts w:asciiTheme="majorBidi" w:hAnsiTheme="majorBidi" w:cstheme="majorBidi"/>
          <w:b/>
          <w:bCs/>
          <w:spacing w:val="-3"/>
          <w:szCs w:val="22"/>
        </w:rPr>
        <w:t>Ecuador</w:t>
      </w:r>
      <w:r w:rsidRPr="003A59D8">
        <w:rPr>
          <w:rFonts w:asciiTheme="majorBidi" w:hAnsiTheme="majorBidi" w:cstheme="majorBidi"/>
          <w:spacing w:val="-3"/>
          <w:szCs w:val="22"/>
        </w:rPr>
        <w:t xml:space="preserve">: All </w:t>
      </w:r>
      <w:r w:rsidRPr="003A59D8">
        <w:rPr>
          <w:rFonts w:asciiTheme="majorBidi" w:hAnsiTheme="majorBidi" w:cstheme="majorBidi"/>
          <w:kern w:val="22"/>
          <w:szCs w:val="22"/>
        </w:rPr>
        <w:t>[</w:t>
      </w:r>
      <w:r w:rsidRPr="003A59D8">
        <w:rPr>
          <w:rFonts w:asciiTheme="majorBidi" w:hAnsiTheme="majorBidi" w:cstheme="majorBidi"/>
          <w:i/>
          <w:iCs/>
          <w:strike/>
          <w:kern w:val="22"/>
          <w:szCs w:val="22"/>
        </w:rPr>
        <w:t>businesses (public and private, large, medium and small)</w:t>
      </w:r>
      <w:r w:rsidRPr="003A59D8">
        <w:rPr>
          <w:rFonts w:asciiTheme="majorBidi" w:hAnsiTheme="majorBidi" w:cstheme="majorBidi"/>
          <w:strike/>
          <w:kern w:val="22"/>
          <w:szCs w:val="22"/>
        </w:rPr>
        <w:t xml:space="preserve"> </w:t>
      </w:r>
      <w:r w:rsidRPr="003A59D8">
        <w:rPr>
          <w:rFonts w:asciiTheme="majorBidi" w:hAnsiTheme="majorBidi" w:cstheme="majorBidi"/>
          <w:b/>
          <w:bCs/>
          <w:spacing w:val="-3"/>
          <w:szCs w:val="22"/>
        </w:rPr>
        <w:t xml:space="preserve">States Parties must ensure that all businesses enterprises regardless of their size, sector, location, operational context, ownership and structure, but particularly transnational corporations and other business enterprises that undertake business activities of a transnational character, </w:t>
      </w:r>
      <w:r w:rsidRPr="003A59D8">
        <w:rPr>
          <w:rFonts w:asciiTheme="majorBidi" w:hAnsiTheme="majorBidi" w:cstheme="majorBidi"/>
          <w:spacing w:val="-3"/>
          <w:szCs w:val="22"/>
        </w:rPr>
        <w:t xml:space="preserve">assess and report on their dependencies and impacts on biodiversity, </w:t>
      </w:r>
      <w:r w:rsidRPr="003A59D8">
        <w:rPr>
          <w:rFonts w:asciiTheme="majorBidi" w:hAnsiTheme="majorBidi" w:cstheme="majorBidi"/>
          <w:b/>
          <w:bCs/>
          <w:spacing w:val="-3"/>
          <w:szCs w:val="22"/>
        </w:rPr>
        <w:t>in accordance to their size sector, operational context and the severity of their impact</w:t>
      </w:r>
      <w:r w:rsidRPr="003A59D8">
        <w:rPr>
          <w:rFonts w:asciiTheme="majorBidi" w:hAnsiTheme="majorBidi" w:cstheme="majorBidi"/>
          <w:spacing w:val="-3"/>
          <w:szCs w:val="22"/>
        </w:rPr>
        <w:t xml:space="preserve">s, from local to global, </w:t>
      </w:r>
      <w:r w:rsidRPr="003A59D8">
        <w:rPr>
          <w:rFonts w:asciiTheme="majorBidi" w:hAnsiTheme="majorBidi" w:cstheme="majorBidi"/>
          <w:b/>
          <w:bCs/>
          <w:spacing w:val="-3"/>
          <w:szCs w:val="22"/>
        </w:rPr>
        <w:t>prevent and</w:t>
      </w:r>
      <w:r w:rsidRPr="003A59D8">
        <w:rPr>
          <w:rFonts w:asciiTheme="majorBidi" w:hAnsiTheme="majorBidi" w:cstheme="majorBidi"/>
          <w:spacing w:val="-3"/>
          <w:szCs w:val="22"/>
        </w:rPr>
        <w:t xml:space="preserve"> progressively reduce </w:t>
      </w:r>
      <w:r w:rsidRPr="003A59D8">
        <w:rPr>
          <w:rFonts w:asciiTheme="majorBidi" w:hAnsiTheme="majorBidi" w:cstheme="majorBidi"/>
          <w:b/>
          <w:bCs/>
          <w:spacing w:val="-3"/>
          <w:szCs w:val="22"/>
        </w:rPr>
        <w:t>such</w:t>
      </w:r>
      <w:r w:rsidRPr="003A59D8">
        <w:rPr>
          <w:rFonts w:asciiTheme="majorBidi" w:hAnsiTheme="majorBidi" w:cstheme="majorBidi"/>
          <w:spacing w:val="-3"/>
          <w:szCs w:val="22"/>
        </w:rPr>
        <w:t xml:space="preserve"> negative impacts [by at least half], </w:t>
      </w:r>
      <w:r w:rsidRPr="003A59D8">
        <w:rPr>
          <w:rFonts w:asciiTheme="majorBidi" w:hAnsiTheme="majorBidi" w:cstheme="majorBidi"/>
          <w:b/>
          <w:bCs/>
          <w:spacing w:val="-3"/>
          <w:szCs w:val="22"/>
        </w:rPr>
        <w:t>provide effective remedy to biodiversity damages resulting from their activities,</w:t>
      </w:r>
      <w:r w:rsidRPr="003A59D8">
        <w:rPr>
          <w:rFonts w:asciiTheme="majorBidi" w:hAnsiTheme="majorBidi" w:cstheme="majorBidi"/>
          <w:spacing w:val="-3"/>
          <w:szCs w:val="22"/>
        </w:rPr>
        <w:t xml:space="preserve"> and increase positive benefits </w:t>
      </w:r>
      <w:r w:rsidRPr="003A59D8">
        <w:rPr>
          <w:rFonts w:asciiTheme="majorBidi" w:hAnsiTheme="majorBidi" w:cstheme="majorBidi"/>
          <w:b/>
          <w:bCs/>
          <w:spacing w:val="-3"/>
          <w:szCs w:val="22"/>
        </w:rPr>
        <w:t>to the achievement of sustainable development</w:t>
      </w:r>
      <w:r w:rsidRPr="003A59D8">
        <w:rPr>
          <w:rFonts w:asciiTheme="majorBidi" w:hAnsiTheme="majorBidi" w:cstheme="majorBidi"/>
          <w:spacing w:val="-3"/>
          <w:szCs w:val="22"/>
        </w:rPr>
        <w:t xml:space="preserve">, reducing biodiversity-related risks to their businesses activities, and moving towards the full sustainability of extraction and production practices, sourcing and supply chains, and use and disposal, </w:t>
      </w:r>
      <w:r w:rsidRPr="003A59D8">
        <w:rPr>
          <w:rFonts w:asciiTheme="majorBidi" w:hAnsiTheme="majorBidi" w:cstheme="majorBidi"/>
          <w:b/>
          <w:bCs/>
          <w:spacing w:val="-3"/>
          <w:szCs w:val="22"/>
        </w:rPr>
        <w:t>in accordance with environmental, health, social, human and labour rights, and other international standards and agreements.</w:t>
      </w:r>
    </w:p>
    <w:p w14:paraId="53211371" w14:textId="77777777" w:rsidR="00926F37" w:rsidRPr="003A59D8" w:rsidRDefault="00926F37" w:rsidP="00960A15">
      <w:pPr>
        <w:pStyle w:val="NormalWeb"/>
        <w:spacing w:before="0" w:beforeAutospacing="0" w:after="0" w:afterAutospacing="0"/>
        <w:jc w:val="both"/>
        <w:rPr>
          <w:rFonts w:asciiTheme="majorBidi" w:hAnsiTheme="majorBidi" w:cstheme="majorBidi"/>
          <w:kern w:val="22"/>
          <w:sz w:val="22"/>
          <w:szCs w:val="22"/>
        </w:rPr>
      </w:pPr>
    </w:p>
    <w:p w14:paraId="601FD798" w14:textId="0A650B79" w:rsidR="00001D06" w:rsidRPr="003A59D8" w:rsidRDefault="00926F37" w:rsidP="00960A15">
      <w:pPr>
        <w:pStyle w:val="NormalWeb"/>
        <w:spacing w:before="0" w:beforeAutospacing="0" w:after="0" w:afterAutospacing="0"/>
        <w:jc w:val="both"/>
        <w:rPr>
          <w:rFonts w:asciiTheme="majorBidi" w:hAnsiTheme="majorBidi" w:cstheme="majorBidi"/>
          <w:spacing w:val="-3"/>
          <w:sz w:val="22"/>
          <w:szCs w:val="22"/>
          <w:lang w:val="en-US"/>
        </w:rPr>
      </w:pPr>
      <w:r w:rsidRPr="003A59D8">
        <w:rPr>
          <w:rFonts w:asciiTheme="majorBidi" w:hAnsiTheme="majorBidi" w:cstheme="majorBidi"/>
          <w:b/>
          <w:bCs/>
          <w:kern w:val="22"/>
          <w:sz w:val="22"/>
          <w:szCs w:val="22"/>
        </w:rPr>
        <w:t>E</w:t>
      </w:r>
      <w:r w:rsidR="00001D06" w:rsidRPr="003A59D8">
        <w:rPr>
          <w:rFonts w:asciiTheme="majorBidi" w:hAnsiTheme="majorBidi" w:cstheme="majorBidi"/>
          <w:b/>
          <w:bCs/>
          <w:kern w:val="22"/>
          <w:sz w:val="22"/>
          <w:szCs w:val="22"/>
        </w:rPr>
        <w:t>U+MS</w:t>
      </w:r>
      <w:r w:rsidRPr="003A59D8">
        <w:rPr>
          <w:rFonts w:asciiTheme="majorBidi" w:hAnsiTheme="majorBidi" w:cstheme="majorBidi"/>
          <w:b/>
          <w:bCs/>
          <w:kern w:val="22"/>
          <w:sz w:val="22"/>
          <w:szCs w:val="22"/>
        </w:rPr>
        <w:t>:</w:t>
      </w:r>
      <w:r w:rsidR="00001D06" w:rsidRPr="003A59D8">
        <w:rPr>
          <w:rFonts w:asciiTheme="majorBidi" w:hAnsiTheme="majorBidi" w:cstheme="majorBidi"/>
          <w:kern w:val="22"/>
          <w:sz w:val="22"/>
          <w:szCs w:val="22"/>
        </w:rPr>
        <w:t xml:space="preserve"> </w:t>
      </w:r>
      <w:r w:rsidR="00001D06" w:rsidRPr="003A59D8">
        <w:rPr>
          <w:rFonts w:asciiTheme="majorBidi" w:hAnsiTheme="majorBidi" w:cstheme="majorBidi"/>
          <w:spacing w:val="-3"/>
          <w:sz w:val="22"/>
          <w:szCs w:val="22"/>
          <w:lang w:val="en-US"/>
        </w:rPr>
        <w:t xml:space="preserve">All </w:t>
      </w:r>
      <w:r w:rsidR="00001D06" w:rsidRPr="003A59D8">
        <w:rPr>
          <w:rFonts w:asciiTheme="majorBidi" w:hAnsiTheme="majorBidi" w:cstheme="majorBidi"/>
          <w:b/>
          <w:bCs/>
          <w:spacing w:val="-3"/>
          <w:sz w:val="22"/>
          <w:szCs w:val="22"/>
          <w:lang w:val="en-US"/>
        </w:rPr>
        <w:t>relevant</w:t>
      </w:r>
      <w:r w:rsidR="00001D06" w:rsidRPr="003A59D8">
        <w:rPr>
          <w:rFonts w:asciiTheme="majorBidi" w:hAnsiTheme="majorBidi" w:cstheme="majorBidi"/>
          <w:spacing w:val="-3"/>
          <w:sz w:val="22"/>
          <w:szCs w:val="22"/>
          <w:lang w:val="en-US"/>
        </w:rPr>
        <w:t xml:space="preserve"> businesses </w:t>
      </w:r>
      <w:r w:rsidR="00001D06" w:rsidRPr="003A59D8">
        <w:rPr>
          <w:rFonts w:asciiTheme="majorBidi" w:hAnsiTheme="majorBidi" w:cstheme="majorBidi"/>
          <w:b/>
          <w:bCs/>
          <w:spacing w:val="-3"/>
          <w:sz w:val="22"/>
          <w:szCs w:val="22"/>
          <w:lang w:val="en-US"/>
        </w:rPr>
        <w:t>and financial institutions fully integrate biodiversity values into decision making, and regularly</w:t>
      </w:r>
      <w:r w:rsidR="00001D06" w:rsidRPr="003A59D8">
        <w:rPr>
          <w:rFonts w:asciiTheme="majorBidi" w:hAnsiTheme="majorBidi" w:cstheme="majorBidi"/>
          <w:spacing w:val="-3"/>
          <w:sz w:val="22"/>
          <w:szCs w:val="22"/>
          <w:lang w:val="en-US"/>
        </w:rPr>
        <w:t xml:space="preserve"> assess and </w:t>
      </w:r>
      <w:r w:rsidR="00001D06" w:rsidRPr="003A59D8">
        <w:rPr>
          <w:rFonts w:asciiTheme="majorBidi" w:hAnsiTheme="majorBidi" w:cstheme="majorBidi"/>
          <w:b/>
          <w:bCs/>
          <w:spacing w:val="-3"/>
          <w:sz w:val="22"/>
          <w:szCs w:val="22"/>
          <w:lang w:val="en-US"/>
        </w:rPr>
        <w:t>disclose</w:t>
      </w:r>
      <w:r w:rsidR="00001D06" w:rsidRPr="003A59D8">
        <w:rPr>
          <w:rFonts w:asciiTheme="majorBidi" w:hAnsiTheme="majorBidi" w:cstheme="majorBidi"/>
          <w:spacing w:val="-3"/>
          <w:sz w:val="22"/>
          <w:szCs w:val="22"/>
          <w:lang w:val="en-US"/>
        </w:rPr>
        <w:t xml:space="preserve"> their dependencies and impacts on biodiversity, from local to global, reduce negative impacts by at least half and increase positive impacts </w:t>
      </w:r>
      <w:r w:rsidR="00001D06" w:rsidRPr="003A59D8">
        <w:rPr>
          <w:rFonts w:asciiTheme="majorBidi" w:hAnsiTheme="majorBidi" w:cstheme="majorBidi"/>
          <w:b/>
          <w:bCs/>
          <w:spacing w:val="-3"/>
          <w:sz w:val="22"/>
          <w:szCs w:val="22"/>
          <w:lang w:val="en-US"/>
        </w:rPr>
        <w:t>to align all activities to a nature-positive economy</w:t>
      </w:r>
      <w:r w:rsidR="00001D06" w:rsidRPr="003A59D8">
        <w:rPr>
          <w:rFonts w:asciiTheme="majorBidi" w:hAnsiTheme="majorBidi" w:cstheme="majorBidi"/>
          <w:spacing w:val="-3"/>
          <w:sz w:val="22"/>
          <w:szCs w:val="22"/>
          <w:lang w:val="en-US"/>
        </w:rPr>
        <w:t xml:space="preserve">, reducing biodiversity-related risks </w:t>
      </w:r>
      <w:r w:rsidR="00001D06" w:rsidRPr="003A59D8">
        <w:rPr>
          <w:rFonts w:asciiTheme="majorBidi" w:hAnsiTheme="majorBidi" w:cstheme="majorBidi"/>
          <w:b/>
          <w:bCs/>
          <w:spacing w:val="-3"/>
          <w:sz w:val="22"/>
          <w:szCs w:val="22"/>
          <w:lang w:val="en-US"/>
        </w:rPr>
        <w:t>from and</w:t>
      </w:r>
      <w:r w:rsidR="00001D06" w:rsidRPr="003A59D8">
        <w:rPr>
          <w:rFonts w:asciiTheme="majorBidi" w:hAnsiTheme="majorBidi" w:cstheme="majorBidi"/>
          <w:spacing w:val="-3"/>
          <w:sz w:val="22"/>
          <w:szCs w:val="22"/>
          <w:lang w:val="en-US"/>
        </w:rPr>
        <w:t xml:space="preserve"> to businesses and </w:t>
      </w:r>
      <w:r w:rsidR="00001D06" w:rsidRPr="003A59D8">
        <w:rPr>
          <w:rFonts w:asciiTheme="majorBidi" w:hAnsiTheme="majorBidi" w:cstheme="majorBidi"/>
          <w:b/>
          <w:bCs/>
          <w:spacing w:val="-3"/>
          <w:sz w:val="22"/>
          <w:szCs w:val="22"/>
          <w:lang w:val="en-US"/>
        </w:rPr>
        <w:t>supporting a circular economy, where</w:t>
      </w:r>
      <w:r w:rsidR="00001D06" w:rsidRPr="003A59D8">
        <w:rPr>
          <w:rFonts w:asciiTheme="majorBidi" w:hAnsiTheme="majorBidi" w:cstheme="majorBidi"/>
          <w:spacing w:val="-3"/>
          <w:sz w:val="22"/>
          <w:szCs w:val="22"/>
          <w:lang w:val="en-US"/>
        </w:rPr>
        <w:t xml:space="preserve"> extraction, </w:t>
      </w:r>
      <w:r w:rsidR="00001D06" w:rsidRPr="003A59D8">
        <w:rPr>
          <w:rFonts w:asciiTheme="majorBidi" w:hAnsiTheme="majorBidi" w:cstheme="majorBidi"/>
          <w:b/>
          <w:bCs/>
          <w:spacing w:val="-3"/>
          <w:sz w:val="22"/>
          <w:szCs w:val="22"/>
          <w:lang w:val="en-US"/>
        </w:rPr>
        <w:t>including deep-sea mining</w:t>
      </w:r>
      <w:r w:rsidR="00001D06" w:rsidRPr="003A59D8">
        <w:rPr>
          <w:rFonts w:asciiTheme="majorBidi" w:hAnsiTheme="majorBidi" w:cstheme="majorBidi"/>
          <w:spacing w:val="-3"/>
          <w:sz w:val="22"/>
          <w:szCs w:val="22"/>
          <w:lang w:val="en-US"/>
        </w:rPr>
        <w:t xml:space="preserve">, production practices, supply chains, and </w:t>
      </w:r>
      <w:r w:rsidR="00001D06" w:rsidRPr="003A59D8">
        <w:rPr>
          <w:rFonts w:asciiTheme="majorBidi" w:hAnsiTheme="majorBidi" w:cstheme="majorBidi"/>
          <w:b/>
          <w:bCs/>
          <w:spacing w:val="-3"/>
          <w:sz w:val="22"/>
          <w:szCs w:val="22"/>
          <w:lang w:val="en-US"/>
        </w:rPr>
        <w:t>the</w:t>
      </w:r>
      <w:r w:rsidR="00001D06" w:rsidRPr="003A59D8">
        <w:rPr>
          <w:rFonts w:asciiTheme="majorBidi" w:hAnsiTheme="majorBidi" w:cstheme="majorBidi"/>
          <w:spacing w:val="-3"/>
          <w:sz w:val="22"/>
          <w:szCs w:val="22"/>
          <w:lang w:val="en-US"/>
        </w:rPr>
        <w:t xml:space="preserve"> use </w:t>
      </w:r>
      <w:r w:rsidR="00001D06" w:rsidRPr="003A59D8">
        <w:rPr>
          <w:rFonts w:asciiTheme="majorBidi" w:hAnsiTheme="majorBidi" w:cstheme="majorBidi"/>
          <w:b/>
          <w:bCs/>
          <w:spacing w:val="-3"/>
          <w:sz w:val="22"/>
          <w:szCs w:val="22"/>
          <w:lang w:val="en-US"/>
        </w:rPr>
        <w:t>of natural resources are fully sustainable, applying the precautionary principle.</w:t>
      </w:r>
    </w:p>
    <w:p w14:paraId="409ECA25" w14:textId="77777777" w:rsidR="00001D06" w:rsidRPr="003A59D8" w:rsidRDefault="00001D06" w:rsidP="00960A15">
      <w:pPr>
        <w:rPr>
          <w:rFonts w:asciiTheme="majorBidi" w:hAnsiTheme="majorBidi" w:cstheme="majorBidi"/>
          <w:spacing w:val="-3"/>
          <w:szCs w:val="22"/>
          <w:lang w:val="en-US"/>
        </w:rPr>
      </w:pPr>
    </w:p>
    <w:p w14:paraId="26BDC4CF" w14:textId="57D17172" w:rsidR="00001D06" w:rsidRPr="003A59D8" w:rsidRDefault="00001D06" w:rsidP="00960A15">
      <w:pPr>
        <w:rPr>
          <w:rFonts w:asciiTheme="majorBidi" w:hAnsiTheme="majorBidi" w:cstheme="majorBidi"/>
          <w:spacing w:val="-3"/>
          <w:szCs w:val="22"/>
        </w:rPr>
      </w:pPr>
      <w:r w:rsidRPr="003A59D8">
        <w:rPr>
          <w:rFonts w:asciiTheme="majorBidi" w:hAnsiTheme="majorBidi" w:cstheme="majorBidi"/>
          <w:b/>
          <w:bCs/>
          <w:spacing w:val="-3"/>
          <w:szCs w:val="22"/>
        </w:rPr>
        <w:t>Fiji</w:t>
      </w:r>
      <w:r w:rsidR="00926F37" w:rsidRPr="003A59D8">
        <w:rPr>
          <w:rFonts w:asciiTheme="majorBidi" w:hAnsiTheme="majorBidi" w:cstheme="majorBidi"/>
          <w:spacing w:val="-3"/>
          <w:szCs w:val="22"/>
        </w:rPr>
        <w:t>:</w:t>
      </w:r>
      <w:r w:rsidRPr="003A59D8">
        <w:rPr>
          <w:rFonts w:asciiTheme="majorBidi" w:hAnsiTheme="majorBidi" w:cstheme="majorBidi"/>
          <w:spacing w:val="-3"/>
          <w:szCs w:val="22"/>
        </w:rPr>
        <w:t xml:space="preserve"> </w:t>
      </w:r>
      <w:r w:rsidRPr="003A59D8">
        <w:rPr>
          <w:rFonts w:asciiTheme="majorBidi" w:hAnsiTheme="majorBidi" w:cstheme="majorBidi"/>
          <w:kern w:val="22"/>
          <w:szCs w:val="22"/>
        </w:rPr>
        <w:t xml:space="preserve">All businesses (public and private, large, medium and small) assess and report on their dependencies and impacts on biodiversity, from local to global, and progressively reduce </w:t>
      </w:r>
      <w:r w:rsidRPr="003A59D8">
        <w:rPr>
          <w:rFonts w:asciiTheme="majorBidi" w:hAnsiTheme="majorBidi" w:cstheme="majorBidi"/>
          <w:b/>
          <w:bCs/>
          <w:kern w:val="22"/>
          <w:szCs w:val="22"/>
        </w:rPr>
        <w:t>any</w:t>
      </w:r>
      <w:r w:rsidRPr="003A59D8">
        <w:rPr>
          <w:rFonts w:asciiTheme="majorBidi" w:hAnsiTheme="majorBidi" w:cstheme="majorBidi"/>
          <w:kern w:val="22"/>
          <w:szCs w:val="22"/>
        </w:rPr>
        <w:t xml:space="preserve"> negative impacts, [</w:t>
      </w:r>
      <w:r w:rsidRPr="003A59D8">
        <w:rPr>
          <w:rFonts w:asciiTheme="majorBidi" w:hAnsiTheme="majorBidi" w:cstheme="majorBidi"/>
          <w:i/>
          <w:iCs/>
          <w:strike/>
          <w:kern w:val="22"/>
          <w:szCs w:val="22"/>
        </w:rPr>
        <w:t>by at least half</w:t>
      </w:r>
      <w:r w:rsidRPr="003A59D8">
        <w:rPr>
          <w:rFonts w:asciiTheme="majorBidi" w:hAnsiTheme="majorBidi" w:cstheme="majorBidi"/>
          <w:strike/>
          <w:kern w:val="22"/>
          <w:szCs w:val="22"/>
        </w:rPr>
        <w:t>]</w:t>
      </w:r>
      <w:r w:rsidRPr="003A59D8">
        <w:rPr>
          <w:rFonts w:asciiTheme="majorBidi" w:hAnsiTheme="majorBidi" w:cstheme="majorBidi"/>
          <w:kern w:val="22"/>
          <w:szCs w:val="22"/>
        </w:rPr>
        <w:t>, and increase positive impacts, reducing biodiversity-related risks to businesses and moving towards the full sustainability of extraction and production practices, sourcing</w:t>
      </w:r>
      <w:r w:rsidRPr="003A59D8" w:rsidDel="00853FDD">
        <w:rPr>
          <w:rFonts w:asciiTheme="majorBidi" w:hAnsiTheme="majorBidi" w:cstheme="majorBidi"/>
          <w:kern w:val="22"/>
          <w:szCs w:val="22"/>
        </w:rPr>
        <w:t xml:space="preserve"> </w:t>
      </w:r>
      <w:r w:rsidRPr="003A59D8">
        <w:rPr>
          <w:rFonts w:asciiTheme="majorBidi" w:hAnsiTheme="majorBidi" w:cstheme="majorBidi"/>
          <w:kern w:val="22"/>
          <w:szCs w:val="22"/>
        </w:rPr>
        <w:t>and supply chains, and use and disposal.</w:t>
      </w:r>
    </w:p>
    <w:p w14:paraId="48FE9EE8" w14:textId="77777777" w:rsidR="00926F37" w:rsidRPr="003A59D8" w:rsidRDefault="00926F37" w:rsidP="00960A15">
      <w:pPr>
        <w:pStyle w:val="NormalWeb"/>
        <w:spacing w:before="0" w:beforeAutospacing="0" w:after="0" w:afterAutospacing="0"/>
        <w:jc w:val="both"/>
        <w:rPr>
          <w:rFonts w:asciiTheme="majorBidi" w:hAnsiTheme="majorBidi" w:cstheme="majorBidi"/>
          <w:spacing w:val="-3"/>
          <w:sz w:val="22"/>
          <w:szCs w:val="22"/>
        </w:rPr>
      </w:pPr>
    </w:p>
    <w:p w14:paraId="59340B18" w14:textId="77777777" w:rsidR="00001D06" w:rsidRPr="003A59D8" w:rsidRDefault="00001D06" w:rsidP="00960A15">
      <w:pPr>
        <w:pStyle w:val="NormalWeb"/>
        <w:spacing w:before="0" w:beforeAutospacing="0" w:after="0" w:afterAutospacing="0"/>
        <w:jc w:val="both"/>
        <w:rPr>
          <w:rFonts w:asciiTheme="majorBidi" w:hAnsiTheme="majorBidi" w:cstheme="majorBidi"/>
          <w:kern w:val="22"/>
          <w:sz w:val="22"/>
          <w:szCs w:val="22"/>
        </w:rPr>
      </w:pPr>
      <w:r w:rsidRPr="003A59D8">
        <w:rPr>
          <w:rFonts w:asciiTheme="majorBidi" w:hAnsiTheme="majorBidi" w:cstheme="majorBidi"/>
          <w:b/>
          <w:bCs/>
          <w:spacing w:val="-3"/>
          <w:sz w:val="22"/>
          <w:szCs w:val="22"/>
        </w:rPr>
        <w:t>Indonesia</w:t>
      </w:r>
      <w:r w:rsidRPr="003A59D8">
        <w:rPr>
          <w:rFonts w:asciiTheme="majorBidi" w:hAnsiTheme="majorBidi" w:cstheme="majorBidi"/>
          <w:spacing w:val="-3"/>
          <w:sz w:val="22"/>
          <w:szCs w:val="22"/>
        </w:rPr>
        <w:t xml:space="preserve">: </w:t>
      </w:r>
      <w:r w:rsidRPr="003A59D8">
        <w:rPr>
          <w:rFonts w:asciiTheme="majorBidi" w:hAnsiTheme="majorBidi" w:cstheme="majorBidi"/>
          <w:strike/>
          <w:spacing w:val="-3"/>
          <w:sz w:val="22"/>
          <w:szCs w:val="22"/>
          <w:lang w:val="en-US"/>
        </w:rPr>
        <w:t>[</w:t>
      </w:r>
      <w:r w:rsidRPr="003A59D8">
        <w:rPr>
          <w:rFonts w:asciiTheme="majorBidi" w:hAnsiTheme="majorBidi" w:cstheme="majorBidi"/>
          <w:i/>
          <w:iCs/>
          <w:strike/>
          <w:spacing w:val="-3"/>
          <w:sz w:val="22"/>
          <w:szCs w:val="22"/>
          <w:lang w:val="en-US"/>
        </w:rPr>
        <w:t>All</w:t>
      </w:r>
      <w:r w:rsidRPr="003A59D8">
        <w:rPr>
          <w:rFonts w:asciiTheme="majorBidi" w:hAnsiTheme="majorBidi" w:cstheme="majorBidi"/>
          <w:strike/>
          <w:spacing w:val="-3"/>
          <w:sz w:val="22"/>
          <w:szCs w:val="22"/>
          <w:lang w:val="en-US"/>
        </w:rPr>
        <w:t>]</w:t>
      </w:r>
      <w:r w:rsidRPr="003A59D8">
        <w:rPr>
          <w:rFonts w:asciiTheme="majorBidi" w:hAnsiTheme="majorBidi" w:cstheme="majorBidi"/>
          <w:spacing w:val="-3"/>
          <w:sz w:val="22"/>
          <w:szCs w:val="22"/>
          <w:lang w:val="en-US"/>
        </w:rPr>
        <w:t xml:space="preserve"> </w:t>
      </w:r>
      <w:r w:rsidRPr="003A59D8">
        <w:rPr>
          <w:rFonts w:asciiTheme="majorBidi" w:hAnsiTheme="majorBidi" w:cstheme="majorBidi"/>
          <w:kern w:val="22"/>
          <w:sz w:val="22"/>
          <w:szCs w:val="22"/>
        </w:rPr>
        <w:t>businesses (public and private, large, medium and small) assess and report on their dependencies and impacts on biodiversity, from local to global, and progressively reduce negative impacts,</w:t>
      </w:r>
      <w:r w:rsidRPr="003A59D8">
        <w:rPr>
          <w:rFonts w:asciiTheme="majorBidi" w:hAnsiTheme="majorBidi" w:cstheme="majorBidi"/>
          <w:i/>
          <w:iCs/>
          <w:kern w:val="22"/>
          <w:sz w:val="22"/>
          <w:szCs w:val="22"/>
        </w:rPr>
        <w:t xml:space="preserve"> </w:t>
      </w:r>
      <w:r w:rsidRPr="003A59D8">
        <w:rPr>
          <w:rFonts w:asciiTheme="majorBidi" w:hAnsiTheme="majorBidi" w:cstheme="majorBidi"/>
          <w:i/>
          <w:iCs/>
          <w:strike/>
          <w:kern w:val="22"/>
          <w:sz w:val="22"/>
          <w:szCs w:val="22"/>
        </w:rPr>
        <w:t>[by at least half</w:t>
      </w:r>
      <w:r w:rsidRPr="003A59D8">
        <w:rPr>
          <w:rFonts w:asciiTheme="majorBidi" w:hAnsiTheme="majorBidi" w:cstheme="majorBidi"/>
          <w:kern w:val="22"/>
          <w:sz w:val="22"/>
          <w:szCs w:val="22"/>
        </w:rPr>
        <w:t>] and increase positive impacts, reducing biodiversity-related risks to businesses and moving towards [</w:t>
      </w:r>
      <w:r w:rsidRPr="003A59D8">
        <w:rPr>
          <w:rFonts w:asciiTheme="majorBidi" w:hAnsiTheme="majorBidi" w:cstheme="majorBidi"/>
          <w:i/>
          <w:iCs/>
          <w:strike/>
          <w:kern w:val="22"/>
          <w:sz w:val="22"/>
          <w:szCs w:val="22"/>
        </w:rPr>
        <w:t>the full sustainability of]</w:t>
      </w:r>
      <w:r w:rsidRPr="003A59D8">
        <w:rPr>
          <w:rFonts w:asciiTheme="majorBidi" w:hAnsiTheme="majorBidi" w:cstheme="majorBidi"/>
          <w:b/>
          <w:bCs/>
          <w:kern w:val="22"/>
          <w:sz w:val="22"/>
          <w:szCs w:val="22"/>
        </w:rPr>
        <w:t xml:space="preserve"> sustainable use of biodiversity in</w:t>
      </w:r>
      <w:r w:rsidRPr="003A59D8">
        <w:rPr>
          <w:rFonts w:asciiTheme="majorBidi" w:hAnsiTheme="majorBidi" w:cstheme="majorBidi"/>
          <w:kern w:val="22"/>
          <w:sz w:val="22"/>
          <w:szCs w:val="22"/>
        </w:rPr>
        <w:t xml:space="preserve"> extraction and production practices, sourcing</w:t>
      </w:r>
      <w:r w:rsidRPr="003A59D8" w:rsidDel="00853FDD">
        <w:rPr>
          <w:rFonts w:asciiTheme="majorBidi" w:hAnsiTheme="majorBidi" w:cstheme="majorBidi"/>
          <w:kern w:val="22"/>
          <w:sz w:val="22"/>
          <w:szCs w:val="22"/>
        </w:rPr>
        <w:t xml:space="preserve"> </w:t>
      </w:r>
      <w:r w:rsidRPr="003A59D8">
        <w:rPr>
          <w:rFonts w:asciiTheme="majorBidi" w:hAnsiTheme="majorBidi" w:cstheme="majorBidi"/>
          <w:kern w:val="22"/>
          <w:sz w:val="22"/>
          <w:szCs w:val="22"/>
        </w:rPr>
        <w:t>and supply chains, and use and disposal.</w:t>
      </w:r>
    </w:p>
    <w:p w14:paraId="395C2B31" w14:textId="77777777" w:rsidR="00926F37" w:rsidRPr="003A59D8" w:rsidRDefault="00926F37" w:rsidP="00960A15">
      <w:pPr>
        <w:pStyle w:val="Para1"/>
        <w:keepNext/>
        <w:suppressLineNumbers/>
        <w:tabs>
          <w:tab w:val="left" w:pos="426"/>
        </w:tabs>
        <w:suppressAutoHyphens/>
        <w:spacing w:before="0" w:after="0"/>
        <w:outlineLvl w:val="2"/>
        <w:rPr>
          <w:rFonts w:asciiTheme="majorBidi" w:hAnsiTheme="majorBidi" w:cstheme="majorBidi"/>
          <w:szCs w:val="22"/>
        </w:rPr>
      </w:pPr>
    </w:p>
    <w:p w14:paraId="3C9A8604" w14:textId="77891EF6" w:rsidR="00001D06" w:rsidRPr="003A59D8" w:rsidRDefault="00001D06" w:rsidP="00960A15">
      <w:pPr>
        <w:pStyle w:val="Para1"/>
        <w:keepNext/>
        <w:suppressLineNumbers/>
        <w:tabs>
          <w:tab w:val="left" w:pos="426"/>
        </w:tabs>
        <w:suppressAutoHyphens/>
        <w:spacing w:before="0" w:after="0"/>
        <w:outlineLvl w:val="2"/>
        <w:rPr>
          <w:rFonts w:asciiTheme="majorBidi" w:hAnsiTheme="majorBidi" w:cstheme="majorBidi"/>
          <w:b/>
          <w:bCs/>
          <w:szCs w:val="22"/>
        </w:rPr>
      </w:pPr>
      <w:r w:rsidRPr="003A59D8">
        <w:rPr>
          <w:rFonts w:asciiTheme="majorBidi" w:hAnsiTheme="majorBidi" w:cstheme="majorBidi"/>
          <w:b/>
          <w:bCs/>
          <w:szCs w:val="22"/>
        </w:rPr>
        <w:t>Japan</w:t>
      </w:r>
      <w:r w:rsidR="00926F37" w:rsidRPr="003A59D8">
        <w:rPr>
          <w:rFonts w:asciiTheme="majorBidi" w:hAnsiTheme="majorBidi" w:cstheme="majorBidi"/>
          <w:szCs w:val="22"/>
        </w:rPr>
        <w:t xml:space="preserve">: </w:t>
      </w:r>
      <w:r w:rsidRPr="003A59D8">
        <w:rPr>
          <w:rFonts w:asciiTheme="majorBidi" w:hAnsiTheme="majorBidi" w:cstheme="majorBidi"/>
          <w:szCs w:val="22"/>
        </w:rPr>
        <w:t xml:space="preserve">(inversion of phrase) - </w:t>
      </w:r>
      <w:r w:rsidRPr="003A59D8">
        <w:rPr>
          <w:rFonts w:asciiTheme="majorBidi" w:hAnsiTheme="majorBidi" w:cstheme="majorBidi"/>
          <w:b/>
          <w:bCs/>
          <w:szCs w:val="22"/>
        </w:rPr>
        <w:t>Progressively reduce global negative impacts, by at least half, and increase positive impacts, reducing biodiversity-related risks to businesses and moving towards the full sustainability of extraction and production practices, sourcing and supply chains, and use and disposal, by encouraging all businesses (public and private, large, medium and small) to assess and report on their dependencies and impacts on biodiversity, from local to global.</w:t>
      </w:r>
    </w:p>
    <w:p w14:paraId="5997B879" w14:textId="77777777" w:rsidR="00926F37" w:rsidRPr="003A59D8" w:rsidRDefault="00926F37" w:rsidP="00960A15">
      <w:pPr>
        <w:rPr>
          <w:rFonts w:asciiTheme="majorBidi" w:hAnsiTheme="majorBidi" w:cstheme="majorBidi"/>
          <w:spacing w:val="-3"/>
          <w:szCs w:val="22"/>
          <w:lang w:val="en-US"/>
        </w:rPr>
      </w:pPr>
    </w:p>
    <w:p w14:paraId="0F140952" w14:textId="27B775DD" w:rsidR="00001D06" w:rsidRPr="003A59D8" w:rsidRDefault="00001D06" w:rsidP="00960A15">
      <w:pPr>
        <w:rPr>
          <w:rFonts w:asciiTheme="majorBidi" w:hAnsiTheme="majorBidi" w:cstheme="majorBidi"/>
          <w:spacing w:val="-3"/>
          <w:szCs w:val="22"/>
          <w:lang w:val="en-US"/>
        </w:rPr>
      </w:pPr>
      <w:r w:rsidRPr="003A59D8">
        <w:rPr>
          <w:rFonts w:asciiTheme="majorBidi" w:hAnsiTheme="majorBidi" w:cstheme="majorBidi"/>
          <w:b/>
          <w:bCs/>
          <w:spacing w:val="-3"/>
          <w:szCs w:val="22"/>
          <w:lang w:val="en-US"/>
        </w:rPr>
        <w:t>Jordan</w:t>
      </w:r>
      <w:r w:rsidR="00926F37" w:rsidRPr="003A59D8">
        <w:rPr>
          <w:rFonts w:asciiTheme="majorBidi" w:hAnsiTheme="majorBidi" w:cstheme="majorBidi"/>
          <w:b/>
          <w:bCs/>
          <w:spacing w:val="-3"/>
          <w:szCs w:val="22"/>
          <w:lang w:val="en-US"/>
        </w:rPr>
        <w:t xml:space="preserve">: </w:t>
      </w:r>
      <w:r w:rsidRPr="003A59D8">
        <w:rPr>
          <w:rStyle w:val="normaltextrun"/>
          <w:rFonts w:asciiTheme="majorBidi" w:hAnsiTheme="majorBidi" w:cstheme="majorBidi"/>
          <w:b/>
          <w:bCs/>
          <w:color w:val="000000"/>
          <w:szCs w:val="22"/>
          <w:shd w:val="clear" w:color="auto" w:fill="FFFFFF"/>
          <w:lang w:val="en-CA"/>
        </w:rPr>
        <w:t>Minimize the impact on biodiversity from</w:t>
      </w:r>
      <w:r w:rsidRPr="003A59D8">
        <w:rPr>
          <w:rStyle w:val="normaltextrun"/>
          <w:rFonts w:asciiTheme="majorBidi" w:hAnsiTheme="majorBidi" w:cstheme="majorBidi"/>
          <w:color w:val="000000"/>
          <w:szCs w:val="22"/>
          <w:shd w:val="clear" w:color="auto" w:fill="FFFFFF"/>
          <w:lang w:val="en-CA"/>
        </w:rPr>
        <w:t> all businesses (public and private, large, medium and small) </w:t>
      </w:r>
      <w:r w:rsidRPr="003A59D8">
        <w:rPr>
          <w:rStyle w:val="normaltextrun"/>
          <w:rFonts w:asciiTheme="majorBidi" w:hAnsiTheme="majorBidi" w:cstheme="majorBidi"/>
          <w:b/>
          <w:bCs/>
          <w:color w:val="000000"/>
          <w:szCs w:val="22"/>
          <w:shd w:val="clear" w:color="auto" w:fill="FFFFFF"/>
          <w:lang w:val="en-CA"/>
        </w:rPr>
        <w:t xml:space="preserve">activities by 50% by using green technology* as much as possible in carrying out its activities and as stated in the green growth* plans </w:t>
      </w:r>
      <w:r w:rsidRPr="003A59D8">
        <w:rPr>
          <w:rStyle w:val="normaltextrun"/>
          <w:rFonts w:asciiTheme="majorBidi" w:hAnsiTheme="majorBidi" w:cstheme="majorBidi"/>
          <w:color w:val="000000"/>
          <w:szCs w:val="22"/>
          <w:shd w:val="clear" w:color="auto" w:fill="FFFFFF"/>
          <w:lang w:val="en-CA"/>
        </w:rPr>
        <w:t>[</w:t>
      </w:r>
      <w:r w:rsidRPr="003A59D8">
        <w:rPr>
          <w:rStyle w:val="normaltextrun"/>
          <w:rFonts w:asciiTheme="majorBidi" w:hAnsiTheme="majorBidi" w:cstheme="majorBidi"/>
          <w:i/>
          <w:iCs/>
          <w:strike/>
          <w:color w:val="000000"/>
          <w:szCs w:val="22"/>
          <w:shd w:val="clear" w:color="auto" w:fill="FFFFFF"/>
          <w:lang w:val="en-CA"/>
        </w:rPr>
        <w:t>assess and report on their dependencies and impacts on biodiversity, from local to global, and progressively reduce negative impacts, by at least half and increase positive impacts, reducing biodiversity-related risks to businesses and moving towards the full sustainability of extraction and production practices, sourcing and supply chains, and use and disposal</w:t>
      </w:r>
      <w:r w:rsidRPr="003A59D8">
        <w:rPr>
          <w:rStyle w:val="normaltextrun"/>
          <w:rFonts w:asciiTheme="majorBidi" w:hAnsiTheme="majorBidi" w:cstheme="majorBidi"/>
          <w:strike/>
          <w:color w:val="000000"/>
          <w:szCs w:val="22"/>
          <w:shd w:val="clear" w:color="auto" w:fill="FFFFFF"/>
          <w:lang w:val="en-CA"/>
        </w:rPr>
        <w:t>.</w:t>
      </w:r>
      <w:r w:rsidRPr="003A59D8">
        <w:rPr>
          <w:rStyle w:val="normaltextrun"/>
          <w:rFonts w:asciiTheme="majorBidi" w:hAnsiTheme="majorBidi" w:cstheme="majorBidi"/>
          <w:color w:val="000000"/>
          <w:szCs w:val="22"/>
          <w:shd w:val="clear" w:color="auto" w:fill="FFFFFF"/>
          <w:lang w:val="en-CA"/>
        </w:rPr>
        <w:t>] * Cuba and DR suggest using environmentally sound technology.</w:t>
      </w:r>
    </w:p>
    <w:p w14:paraId="0EB6354E" w14:textId="77777777" w:rsidR="00001D06" w:rsidRPr="003A59D8" w:rsidRDefault="00001D06" w:rsidP="00960A15">
      <w:pPr>
        <w:rPr>
          <w:rFonts w:asciiTheme="majorBidi" w:hAnsiTheme="majorBidi" w:cstheme="majorBidi"/>
          <w:spacing w:val="-3"/>
          <w:szCs w:val="22"/>
        </w:rPr>
      </w:pPr>
    </w:p>
    <w:p w14:paraId="7F27B2BF" w14:textId="77777777" w:rsidR="00001D06" w:rsidRPr="003A59D8" w:rsidRDefault="00001D06" w:rsidP="00960A15">
      <w:pPr>
        <w:rPr>
          <w:rFonts w:asciiTheme="majorBidi" w:hAnsiTheme="majorBidi" w:cstheme="majorBidi"/>
          <w:spacing w:val="-3"/>
          <w:szCs w:val="22"/>
          <w:lang w:val="en-US"/>
        </w:rPr>
      </w:pPr>
      <w:r w:rsidRPr="003A59D8">
        <w:rPr>
          <w:rFonts w:asciiTheme="majorBidi" w:hAnsiTheme="majorBidi" w:cstheme="majorBidi"/>
          <w:b/>
          <w:bCs/>
          <w:spacing w:val="-3"/>
          <w:szCs w:val="22"/>
        </w:rPr>
        <w:t>Kenya</w:t>
      </w:r>
      <w:r w:rsidRPr="003A59D8">
        <w:rPr>
          <w:rFonts w:asciiTheme="majorBidi" w:hAnsiTheme="majorBidi" w:cstheme="majorBidi"/>
          <w:spacing w:val="-3"/>
          <w:szCs w:val="22"/>
        </w:rPr>
        <w:t xml:space="preserve">: </w:t>
      </w:r>
      <w:r w:rsidRPr="003A59D8">
        <w:rPr>
          <w:rFonts w:asciiTheme="majorBidi" w:hAnsiTheme="majorBidi" w:cstheme="majorBidi"/>
          <w:b/>
          <w:bCs/>
          <w:spacing w:val="-3"/>
          <w:szCs w:val="22"/>
          <w:lang w:val="en-US"/>
        </w:rPr>
        <w:t>Ensure that all financial institutions and [</w:t>
      </w:r>
      <w:r w:rsidRPr="003A59D8">
        <w:rPr>
          <w:rFonts w:asciiTheme="majorBidi" w:hAnsiTheme="majorBidi" w:cstheme="majorBidi"/>
          <w:i/>
          <w:iCs/>
          <w:strike/>
          <w:spacing w:val="-3"/>
          <w:szCs w:val="22"/>
          <w:lang w:val="en-US"/>
        </w:rPr>
        <w:t>all</w:t>
      </w:r>
      <w:r w:rsidRPr="003A59D8">
        <w:rPr>
          <w:rFonts w:asciiTheme="majorBidi" w:hAnsiTheme="majorBidi" w:cstheme="majorBidi"/>
          <w:strike/>
          <w:spacing w:val="-3"/>
          <w:szCs w:val="22"/>
          <w:lang w:val="en-US"/>
        </w:rPr>
        <w:t>]</w:t>
      </w:r>
      <w:r w:rsidRPr="003A59D8">
        <w:rPr>
          <w:rFonts w:asciiTheme="majorBidi" w:hAnsiTheme="majorBidi" w:cstheme="majorBidi"/>
          <w:spacing w:val="-3"/>
          <w:szCs w:val="22"/>
          <w:lang w:val="en-US"/>
        </w:rPr>
        <w:t xml:space="preserve"> businesses (public and private, large, medium and small) </w:t>
      </w:r>
      <w:r w:rsidRPr="003A59D8">
        <w:rPr>
          <w:rFonts w:asciiTheme="majorBidi" w:hAnsiTheme="majorBidi" w:cstheme="majorBidi"/>
          <w:b/>
          <w:bCs/>
          <w:spacing w:val="-3"/>
          <w:szCs w:val="22"/>
          <w:lang w:val="en-US"/>
        </w:rPr>
        <w:t>regularly</w:t>
      </w:r>
      <w:r w:rsidRPr="003A59D8">
        <w:rPr>
          <w:rFonts w:asciiTheme="majorBidi" w:hAnsiTheme="majorBidi" w:cstheme="majorBidi"/>
          <w:spacing w:val="-3"/>
          <w:szCs w:val="22"/>
          <w:lang w:val="en-US"/>
        </w:rPr>
        <w:t xml:space="preserve"> assess and </w:t>
      </w:r>
      <w:r w:rsidRPr="003A59D8">
        <w:rPr>
          <w:rFonts w:asciiTheme="majorBidi" w:hAnsiTheme="majorBidi" w:cstheme="majorBidi"/>
          <w:b/>
          <w:bCs/>
          <w:spacing w:val="-3"/>
          <w:szCs w:val="22"/>
          <w:lang w:val="en-US"/>
        </w:rPr>
        <w:t>publicly</w:t>
      </w:r>
      <w:r w:rsidRPr="003A59D8">
        <w:rPr>
          <w:rFonts w:asciiTheme="majorBidi" w:hAnsiTheme="majorBidi" w:cstheme="majorBidi"/>
          <w:spacing w:val="-3"/>
          <w:szCs w:val="22"/>
          <w:lang w:val="en-US"/>
        </w:rPr>
        <w:t xml:space="preserve"> report on their dependencies and impacts on biodiversity </w:t>
      </w:r>
      <w:r w:rsidRPr="003A59D8">
        <w:rPr>
          <w:rFonts w:asciiTheme="majorBidi" w:hAnsiTheme="majorBidi" w:cstheme="majorBidi"/>
          <w:b/>
          <w:bCs/>
          <w:spacing w:val="-3"/>
          <w:szCs w:val="22"/>
          <w:lang w:val="en-US"/>
        </w:rPr>
        <w:t xml:space="preserve">along their full supply chains and practices </w:t>
      </w:r>
      <w:r w:rsidRPr="003A59D8">
        <w:rPr>
          <w:rFonts w:asciiTheme="majorBidi" w:hAnsiTheme="majorBidi" w:cstheme="majorBidi"/>
          <w:spacing w:val="-3"/>
          <w:szCs w:val="22"/>
          <w:lang w:val="en-US"/>
        </w:rPr>
        <w:t>from local to global, and accordingly avoid [</w:t>
      </w:r>
      <w:r w:rsidRPr="003A59D8">
        <w:rPr>
          <w:rFonts w:asciiTheme="majorBidi" w:hAnsiTheme="majorBidi" w:cstheme="majorBidi"/>
          <w:kern w:val="22"/>
          <w:szCs w:val="22"/>
        </w:rPr>
        <w:t>progressively reduce]</w:t>
      </w:r>
      <w:r w:rsidRPr="003A59D8">
        <w:rPr>
          <w:rFonts w:asciiTheme="majorBidi" w:hAnsiTheme="majorBidi" w:cstheme="majorBidi"/>
          <w:spacing w:val="-3"/>
          <w:szCs w:val="22"/>
          <w:lang w:val="en-US"/>
        </w:rPr>
        <w:t xml:space="preserve"> negative impacts and reduce </w:t>
      </w:r>
      <w:r w:rsidRPr="003A59D8">
        <w:rPr>
          <w:rFonts w:asciiTheme="majorBidi" w:hAnsiTheme="majorBidi" w:cstheme="majorBidi"/>
          <w:strike/>
          <w:spacing w:val="-3"/>
          <w:szCs w:val="22"/>
          <w:lang w:val="en-US"/>
        </w:rPr>
        <w:t>[</w:t>
      </w:r>
      <w:r w:rsidRPr="003A59D8">
        <w:rPr>
          <w:rFonts w:asciiTheme="majorBidi" w:hAnsiTheme="majorBidi" w:cstheme="majorBidi"/>
          <w:i/>
          <w:iCs/>
          <w:strike/>
          <w:spacing w:val="-3"/>
          <w:szCs w:val="22"/>
          <w:lang w:val="en-US"/>
        </w:rPr>
        <w:t xml:space="preserve">risks </w:t>
      </w:r>
      <w:r w:rsidRPr="003A59D8">
        <w:rPr>
          <w:rFonts w:asciiTheme="majorBidi" w:hAnsiTheme="majorBidi" w:cstheme="majorBidi"/>
          <w:i/>
          <w:iCs/>
          <w:strike/>
          <w:kern w:val="22"/>
          <w:szCs w:val="22"/>
        </w:rPr>
        <w:t>to businesses and moving towards the full sustainability of extraction and production practices, sourcing</w:t>
      </w:r>
      <w:r w:rsidRPr="003A59D8" w:rsidDel="00853FDD">
        <w:rPr>
          <w:rFonts w:asciiTheme="majorBidi" w:hAnsiTheme="majorBidi" w:cstheme="majorBidi"/>
          <w:i/>
          <w:iCs/>
          <w:strike/>
          <w:kern w:val="22"/>
          <w:szCs w:val="22"/>
        </w:rPr>
        <w:t xml:space="preserve"> </w:t>
      </w:r>
      <w:r w:rsidRPr="003A59D8">
        <w:rPr>
          <w:rFonts w:asciiTheme="majorBidi" w:hAnsiTheme="majorBidi" w:cstheme="majorBidi"/>
          <w:i/>
          <w:iCs/>
          <w:strike/>
          <w:kern w:val="22"/>
          <w:szCs w:val="22"/>
        </w:rPr>
        <w:t>and supply chains, and use and disposal</w:t>
      </w:r>
      <w:r w:rsidRPr="003A59D8">
        <w:rPr>
          <w:rFonts w:asciiTheme="majorBidi" w:hAnsiTheme="majorBidi" w:cstheme="majorBidi"/>
          <w:kern w:val="22"/>
          <w:szCs w:val="22"/>
        </w:rPr>
        <w:t>]</w:t>
      </w:r>
      <w:r w:rsidRPr="003A59D8">
        <w:rPr>
          <w:rFonts w:asciiTheme="majorBidi" w:hAnsiTheme="majorBidi" w:cstheme="majorBidi"/>
          <w:spacing w:val="-3"/>
          <w:szCs w:val="22"/>
          <w:lang w:val="en-US"/>
        </w:rPr>
        <w:t xml:space="preserve"> </w:t>
      </w:r>
      <w:r w:rsidRPr="003A59D8">
        <w:rPr>
          <w:rFonts w:asciiTheme="majorBidi" w:hAnsiTheme="majorBidi" w:cstheme="majorBidi"/>
          <w:b/>
          <w:bCs/>
          <w:spacing w:val="-3"/>
          <w:szCs w:val="22"/>
          <w:lang w:val="en-US"/>
        </w:rPr>
        <w:t>biodiversity-related risks, and align all activities to a nature-positive economy</w:t>
      </w:r>
      <w:r w:rsidRPr="003A59D8">
        <w:rPr>
          <w:rFonts w:asciiTheme="majorBidi" w:hAnsiTheme="majorBidi" w:cstheme="majorBidi"/>
          <w:spacing w:val="-3"/>
          <w:szCs w:val="22"/>
          <w:lang w:val="en-US"/>
        </w:rPr>
        <w:t xml:space="preserve">. </w:t>
      </w:r>
    </w:p>
    <w:p w14:paraId="3101392E" w14:textId="77777777" w:rsidR="00001D06" w:rsidRPr="003A59D8" w:rsidRDefault="00001D06" w:rsidP="00960A15">
      <w:pPr>
        <w:rPr>
          <w:rFonts w:asciiTheme="majorBidi" w:hAnsiTheme="majorBidi" w:cstheme="majorBidi"/>
          <w:spacing w:val="-3"/>
          <w:szCs w:val="22"/>
        </w:rPr>
      </w:pPr>
    </w:p>
    <w:p w14:paraId="16FB73DA" w14:textId="77777777" w:rsidR="00001D06" w:rsidRPr="003A59D8" w:rsidRDefault="00001D06" w:rsidP="00960A15">
      <w:pPr>
        <w:rPr>
          <w:rFonts w:asciiTheme="majorBidi" w:hAnsiTheme="majorBidi" w:cstheme="majorBidi"/>
          <w:spacing w:val="-3"/>
          <w:szCs w:val="22"/>
        </w:rPr>
      </w:pPr>
      <w:r w:rsidRPr="003A59D8">
        <w:rPr>
          <w:rFonts w:asciiTheme="majorBidi" w:hAnsiTheme="majorBidi" w:cstheme="majorBidi"/>
          <w:b/>
          <w:bCs/>
          <w:spacing w:val="-3"/>
          <w:szCs w:val="22"/>
        </w:rPr>
        <w:t>Mexico/Chile</w:t>
      </w:r>
      <w:r w:rsidRPr="003A59D8">
        <w:rPr>
          <w:rFonts w:asciiTheme="majorBidi" w:hAnsiTheme="majorBidi" w:cstheme="majorBidi"/>
          <w:spacing w:val="-3"/>
          <w:szCs w:val="22"/>
        </w:rPr>
        <w:t xml:space="preserve">: </w:t>
      </w:r>
      <w:r w:rsidRPr="003A59D8">
        <w:rPr>
          <w:rFonts w:asciiTheme="majorBidi" w:hAnsiTheme="majorBidi" w:cstheme="majorBidi"/>
          <w:b/>
          <w:bCs/>
          <w:spacing w:val="-3"/>
          <w:szCs w:val="22"/>
        </w:rPr>
        <w:t>Adopt regulatory measures ensuring that</w:t>
      </w:r>
      <w:r w:rsidRPr="003A59D8">
        <w:rPr>
          <w:rFonts w:asciiTheme="majorBidi" w:hAnsiTheme="majorBidi" w:cstheme="majorBidi"/>
          <w:spacing w:val="-3"/>
          <w:szCs w:val="22"/>
        </w:rPr>
        <w:t xml:space="preserve"> [</w:t>
      </w:r>
      <w:r w:rsidRPr="003A59D8">
        <w:rPr>
          <w:rFonts w:asciiTheme="majorBidi" w:hAnsiTheme="majorBidi" w:cstheme="majorBidi"/>
          <w:strike/>
          <w:spacing w:val="-3"/>
          <w:szCs w:val="22"/>
        </w:rPr>
        <w:t>all]</w:t>
      </w:r>
      <w:r w:rsidRPr="003A59D8">
        <w:rPr>
          <w:rFonts w:asciiTheme="majorBidi" w:hAnsiTheme="majorBidi" w:cstheme="majorBidi"/>
          <w:spacing w:val="-3"/>
          <w:szCs w:val="22"/>
        </w:rPr>
        <w:t xml:space="preserve"> </w:t>
      </w:r>
      <w:r w:rsidRPr="003A59D8">
        <w:rPr>
          <w:rFonts w:asciiTheme="majorBidi" w:hAnsiTheme="majorBidi" w:cstheme="majorBidi"/>
          <w:b/>
          <w:bCs/>
          <w:spacing w:val="-3"/>
          <w:szCs w:val="22"/>
        </w:rPr>
        <w:t xml:space="preserve">relevant </w:t>
      </w:r>
      <w:r w:rsidRPr="003A59D8">
        <w:rPr>
          <w:rFonts w:asciiTheme="majorBidi" w:hAnsiTheme="majorBidi" w:cstheme="majorBidi"/>
          <w:spacing w:val="-3"/>
          <w:szCs w:val="22"/>
        </w:rPr>
        <w:t xml:space="preserve">businesses (public and private, large, medium and small) assess, </w:t>
      </w:r>
      <w:r w:rsidRPr="003A59D8">
        <w:rPr>
          <w:rFonts w:asciiTheme="majorBidi" w:hAnsiTheme="majorBidi" w:cstheme="majorBidi"/>
          <w:b/>
          <w:bCs/>
          <w:spacing w:val="-3"/>
          <w:szCs w:val="22"/>
        </w:rPr>
        <w:t>disclose and</w:t>
      </w:r>
      <w:r w:rsidRPr="003A59D8">
        <w:rPr>
          <w:rFonts w:asciiTheme="majorBidi" w:hAnsiTheme="majorBidi" w:cstheme="majorBidi"/>
          <w:spacing w:val="-3"/>
          <w:szCs w:val="22"/>
        </w:rPr>
        <w:t xml:space="preserve"> report on their dependencies and impacts on biodiversity from local to global, and progressively reduce </w:t>
      </w:r>
      <w:r w:rsidRPr="003A59D8">
        <w:rPr>
          <w:rFonts w:asciiTheme="majorBidi" w:hAnsiTheme="majorBidi" w:cstheme="majorBidi"/>
          <w:b/>
          <w:bCs/>
          <w:spacing w:val="-3"/>
          <w:szCs w:val="22"/>
        </w:rPr>
        <w:t>and avoid their</w:t>
      </w:r>
      <w:r w:rsidRPr="003A59D8">
        <w:rPr>
          <w:rFonts w:asciiTheme="majorBidi" w:hAnsiTheme="majorBidi" w:cstheme="majorBidi"/>
          <w:spacing w:val="-3"/>
          <w:szCs w:val="22"/>
        </w:rPr>
        <w:t xml:space="preserve"> negative impacts </w:t>
      </w:r>
      <w:r w:rsidRPr="003A59D8">
        <w:rPr>
          <w:rFonts w:asciiTheme="majorBidi" w:hAnsiTheme="majorBidi" w:cstheme="majorBidi"/>
          <w:b/>
          <w:bCs/>
          <w:spacing w:val="-3"/>
          <w:szCs w:val="22"/>
        </w:rPr>
        <w:t xml:space="preserve">and participate in the restoration and repair of environmental damages </w:t>
      </w:r>
      <w:r w:rsidRPr="003A59D8">
        <w:rPr>
          <w:rFonts w:asciiTheme="majorBidi" w:hAnsiTheme="majorBidi" w:cstheme="majorBidi"/>
          <w:spacing w:val="-3"/>
          <w:szCs w:val="22"/>
        </w:rPr>
        <w:t>[</w:t>
      </w:r>
      <w:r w:rsidRPr="003A59D8">
        <w:rPr>
          <w:rFonts w:asciiTheme="majorBidi" w:hAnsiTheme="majorBidi" w:cstheme="majorBidi"/>
          <w:i/>
          <w:iCs/>
          <w:strike/>
          <w:spacing w:val="-3"/>
          <w:szCs w:val="22"/>
        </w:rPr>
        <w:t>by at least half</w:t>
      </w:r>
      <w:r w:rsidRPr="003A59D8">
        <w:rPr>
          <w:rFonts w:asciiTheme="majorBidi" w:hAnsiTheme="majorBidi" w:cstheme="majorBidi"/>
          <w:strike/>
          <w:spacing w:val="-3"/>
          <w:szCs w:val="22"/>
        </w:rPr>
        <w:t>]</w:t>
      </w:r>
      <w:r w:rsidRPr="003A59D8">
        <w:rPr>
          <w:rFonts w:asciiTheme="majorBidi" w:hAnsiTheme="majorBidi" w:cstheme="majorBidi"/>
          <w:spacing w:val="-3"/>
          <w:szCs w:val="22"/>
        </w:rPr>
        <w:t xml:space="preserve"> and [</w:t>
      </w:r>
      <w:r w:rsidRPr="003A59D8">
        <w:rPr>
          <w:rFonts w:asciiTheme="majorBidi" w:hAnsiTheme="majorBidi" w:cstheme="majorBidi"/>
          <w:i/>
          <w:iCs/>
          <w:strike/>
          <w:spacing w:val="-3"/>
          <w:szCs w:val="22"/>
        </w:rPr>
        <w:t xml:space="preserve">increase </w:t>
      </w:r>
      <w:r w:rsidRPr="003A59D8">
        <w:rPr>
          <w:rFonts w:asciiTheme="majorBidi" w:hAnsiTheme="majorBidi" w:cstheme="majorBidi"/>
          <w:strike/>
          <w:spacing w:val="-3"/>
          <w:szCs w:val="22"/>
        </w:rPr>
        <w:t>]</w:t>
      </w:r>
      <w:r w:rsidRPr="003A59D8">
        <w:rPr>
          <w:rFonts w:asciiTheme="majorBidi" w:hAnsiTheme="majorBidi" w:cstheme="majorBidi"/>
          <w:spacing w:val="-3"/>
          <w:szCs w:val="22"/>
        </w:rPr>
        <w:t xml:space="preserve"> </w:t>
      </w:r>
      <w:r w:rsidRPr="003A59D8">
        <w:rPr>
          <w:rFonts w:asciiTheme="majorBidi" w:hAnsiTheme="majorBidi" w:cstheme="majorBidi"/>
          <w:b/>
          <w:bCs/>
          <w:spacing w:val="-3"/>
          <w:szCs w:val="22"/>
        </w:rPr>
        <w:t>become nature</w:t>
      </w:r>
      <w:r w:rsidRPr="003A59D8">
        <w:rPr>
          <w:rFonts w:asciiTheme="majorBidi" w:hAnsiTheme="majorBidi" w:cstheme="majorBidi"/>
          <w:spacing w:val="-3"/>
          <w:szCs w:val="22"/>
        </w:rPr>
        <w:t xml:space="preserve"> positive impacts, </w:t>
      </w:r>
      <w:r w:rsidRPr="003A59D8">
        <w:rPr>
          <w:rFonts w:asciiTheme="majorBidi" w:hAnsiTheme="majorBidi" w:cstheme="majorBidi"/>
          <w:b/>
          <w:bCs/>
          <w:spacing w:val="-3"/>
          <w:szCs w:val="22"/>
        </w:rPr>
        <w:t>contributing to</w:t>
      </w:r>
      <w:r w:rsidRPr="003A59D8">
        <w:rPr>
          <w:rFonts w:asciiTheme="majorBidi" w:hAnsiTheme="majorBidi" w:cstheme="majorBidi"/>
          <w:spacing w:val="-3"/>
          <w:szCs w:val="22"/>
        </w:rPr>
        <w:t xml:space="preserve"> reduce biodiversity-related risks to businesses, and [</w:t>
      </w:r>
      <w:r w:rsidRPr="003A59D8">
        <w:rPr>
          <w:rFonts w:asciiTheme="majorBidi" w:hAnsiTheme="majorBidi" w:cstheme="majorBidi"/>
          <w:i/>
          <w:iCs/>
          <w:spacing w:val="-3"/>
          <w:szCs w:val="22"/>
        </w:rPr>
        <w:t>move</w:t>
      </w:r>
      <w:r w:rsidRPr="003A59D8">
        <w:rPr>
          <w:rFonts w:asciiTheme="majorBidi" w:hAnsiTheme="majorBidi" w:cstheme="majorBidi"/>
          <w:b/>
          <w:bCs/>
          <w:spacing w:val="-3"/>
          <w:szCs w:val="22"/>
        </w:rPr>
        <w:t>/</w:t>
      </w:r>
      <w:proofErr w:type="spellStart"/>
      <w:r w:rsidRPr="003A59D8">
        <w:rPr>
          <w:rFonts w:asciiTheme="majorBidi" w:hAnsiTheme="majorBidi" w:cstheme="majorBidi"/>
          <w:spacing w:val="-3"/>
          <w:szCs w:val="22"/>
        </w:rPr>
        <w:t>ing</w:t>
      </w:r>
      <w:proofErr w:type="spellEnd"/>
      <w:r w:rsidRPr="003A59D8">
        <w:rPr>
          <w:rFonts w:asciiTheme="majorBidi" w:hAnsiTheme="majorBidi" w:cstheme="majorBidi"/>
          <w:spacing w:val="-3"/>
          <w:szCs w:val="22"/>
        </w:rPr>
        <w:t xml:space="preserve">] towards the full sustainability of extraction and production practices, sourcing and supply chains, and use and disposal. – </w:t>
      </w:r>
    </w:p>
    <w:p w14:paraId="47983961" w14:textId="77777777" w:rsidR="00001D06" w:rsidRPr="003A59D8" w:rsidRDefault="00001D06" w:rsidP="00960A15">
      <w:pPr>
        <w:pStyle w:val="NormalWeb"/>
        <w:spacing w:before="0" w:beforeAutospacing="0" w:after="0" w:afterAutospacing="0"/>
        <w:jc w:val="both"/>
        <w:rPr>
          <w:rFonts w:asciiTheme="majorBidi" w:hAnsiTheme="majorBidi" w:cstheme="majorBidi"/>
          <w:spacing w:val="-3"/>
          <w:sz w:val="22"/>
          <w:szCs w:val="22"/>
          <w:lang w:val="en-US"/>
        </w:rPr>
      </w:pPr>
      <w:r w:rsidRPr="003A59D8">
        <w:rPr>
          <w:rFonts w:asciiTheme="majorBidi" w:hAnsiTheme="majorBidi" w:cstheme="majorBidi"/>
          <w:spacing w:val="-3"/>
          <w:sz w:val="22"/>
          <w:szCs w:val="22"/>
          <w:lang w:val="en-US"/>
        </w:rPr>
        <w:t xml:space="preserve">Norway, supported by GBIF: </w:t>
      </w:r>
      <w:r w:rsidRPr="003A59D8">
        <w:rPr>
          <w:rFonts w:asciiTheme="majorBidi" w:hAnsiTheme="majorBidi" w:cstheme="majorBidi"/>
          <w:kern w:val="22"/>
          <w:sz w:val="22"/>
          <w:szCs w:val="22"/>
        </w:rPr>
        <w:t xml:space="preserve">All businesses (public and private, large, medium and small) assess and report on their dependencies and impacts on biodiversity, from local to global, </w:t>
      </w:r>
      <w:r w:rsidRPr="003A59D8">
        <w:rPr>
          <w:rFonts w:asciiTheme="majorBidi" w:hAnsiTheme="majorBidi" w:cstheme="majorBidi"/>
          <w:b/>
          <w:bCs/>
          <w:spacing w:val="-3"/>
          <w:sz w:val="22"/>
          <w:szCs w:val="22"/>
          <w:lang w:val="en-US"/>
        </w:rPr>
        <w:t>making the reports available to the public,</w:t>
      </w:r>
      <w:r w:rsidRPr="003A59D8">
        <w:rPr>
          <w:rFonts w:asciiTheme="majorBidi" w:hAnsiTheme="majorBidi" w:cstheme="majorBidi"/>
          <w:kern w:val="22"/>
          <w:sz w:val="22"/>
          <w:szCs w:val="22"/>
        </w:rPr>
        <w:t xml:space="preserve"> and progressively reduce negative impacts, by at least half and increase positive impacts, reducing biodiversity-related risks to businesses and moving towards the full sustainability of extraction and production practices, sourcing</w:t>
      </w:r>
      <w:r w:rsidRPr="003A59D8" w:rsidDel="00853FDD">
        <w:rPr>
          <w:rFonts w:asciiTheme="majorBidi" w:hAnsiTheme="majorBidi" w:cstheme="majorBidi"/>
          <w:kern w:val="22"/>
          <w:sz w:val="22"/>
          <w:szCs w:val="22"/>
        </w:rPr>
        <w:t xml:space="preserve"> </w:t>
      </w:r>
      <w:r w:rsidRPr="003A59D8">
        <w:rPr>
          <w:rFonts w:asciiTheme="majorBidi" w:hAnsiTheme="majorBidi" w:cstheme="majorBidi"/>
          <w:kern w:val="22"/>
          <w:sz w:val="22"/>
          <w:szCs w:val="22"/>
        </w:rPr>
        <w:t>and supply chains, and use and disposal.</w:t>
      </w:r>
    </w:p>
    <w:p w14:paraId="67E7594C" w14:textId="77777777" w:rsidR="0007215A" w:rsidRPr="003A59D8" w:rsidRDefault="0007215A" w:rsidP="00960A15">
      <w:pPr>
        <w:rPr>
          <w:rFonts w:asciiTheme="majorBidi" w:hAnsiTheme="majorBidi" w:cstheme="majorBidi"/>
          <w:spacing w:val="-3"/>
          <w:szCs w:val="22"/>
        </w:rPr>
      </w:pPr>
    </w:p>
    <w:p w14:paraId="35DE0725" w14:textId="29D4E87A" w:rsidR="00001D06" w:rsidRPr="003A59D8" w:rsidRDefault="00001D06" w:rsidP="00960A15">
      <w:pPr>
        <w:rPr>
          <w:rFonts w:asciiTheme="majorBidi" w:hAnsiTheme="majorBidi" w:cstheme="majorBidi"/>
          <w:spacing w:val="-3"/>
          <w:szCs w:val="22"/>
        </w:rPr>
      </w:pPr>
      <w:r w:rsidRPr="003A59D8">
        <w:rPr>
          <w:rFonts w:asciiTheme="majorBidi" w:hAnsiTheme="majorBidi" w:cstheme="majorBidi"/>
          <w:b/>
          <w:bCs/>
          <w:spacing w:val="-3"/>
          <w:szCs w:val="22"/>
        </w:rPr>
        <w:t>Russian Federation</w:t>
      </w:r>
      <w:r w:rsidRPr="003A59D8">
        <w:rPr>
          <w:rFonts w:asciiTheme="majorBidi" w:hAnsiTheme="majorBidi" w:cstheme="majorBidi"/>
          <w:spacing w:val="-3"/>
          <w:szCs w:val="22"/>
        </w:rPr>
        <w:t xml:space="preserve">: </w:t>
      </w:r>
      <w:r w:rsidRPr="003A59D8">
        <w:rPr>
          <w:rStyle w:val="normaltextrun"/>
          <w:rFonts w:asciiTheme="majorBidi" w:hAnsiTheme="majorBidi" w:cstheme="majorBidi"/>
          <w:b/>
          <w:bCs/>
          <w:color w:val="000000"/>
          <w:szCs w:val="22"/>
          <w:shd w:val="clear" w:color="auto" w:fill="FFFFFF"/>
          <w:lang w:val="en-CA"/>
        </w:rPr>
        <w:t>Develop recommendations on a national level for business practices to assess and reduce negative impacts on biodiversity.</w:t>
      </w:r>
    </w:p>
    <w:p w14:paraId="21C4E62B" w14:textId="77777777" w:rsidR="00001D06" w:rsidRPr="003A59D8" w:rsidRDefault="00001D06" w:rsidP="00960A15">
      <w:pPr>
        <w:rPr>
          <w:rFonts w:asciiTheme="majorBidi" w:hAnsiTheme="majorBidi" w:cstheme="majorBidi"/>
          <w:spacing w:val="-3"/>
          <w:szCs w:val="22"/>
        </w:rPr>
      </w:pPr>
    </w:p>
    <w:p w14:paraId="19BEBD4A" w14:textId="77777777" w:rsidR="00001D06" w:rsidRPr="003A59D8" w:rsidRDefault="00001D06" w:rsidP="00960A15">
      <w:pPr>
        <w:rPr>
          <w:rFonts w:asciiTheme="majorBidi" w:hAnsiTheme="majorBidi" w:cstheme="majorBidi"/>
          <w:spacing w:val="-3"/>
          <w:szCs w:val="22"/>
        </w:rPr>
      </w:pPr>
      <w:r w:rsidRPr="003A59D8">
        <w:rPr>
          <w:rFonts w:asciiTheme="majorBidi" w:hAnsiTheme="majorBidi" w:cstheme="majorBidi"/>
          <w:b/>
          <w:bCs/>
          <w:spacing w:val="-3"/>
          <w:szCs w:val="22"/>
        </w:rPr>
        <w:t>Senegal</w:t>
      </w:r>
      <w:r w:rsidRPr="003A59D8">
        <w:rPr>
          <w:rFonts w:asciiTheme="majorBidi" w:hAnsiTheme="majorBidi" w:cstheme="majorBidi"/>
          <w:spacing w:val="-3"/>
          <w:szCs w:val="22"/>
        </w:rPr>
        <w:t xml:space="preserve">: All businesses (public and private, large, medium and small) assess and report on their dependencies and impacts on biodiversity, </w:t>
      </w:r>
      <w:r w:rsidRPr="003A59D8">
        <w:rPr>
          <w:rFonts w:asciiTheme="majorBidi" w:hAnsiTheme="majorBidi" w:cstheme="majorBidi"/>
          <w:b/>
          <w:bCs/>
          <w:spacing w:val="-3"/>
          <w:szCs w:val="22"/>
        </w:rPr>
        <w:t>ecosystem services and ecological processes</w:t>
      </w:r>
      <w:r w:rsidRPr="003A59D8">
        <w:rPr>
          <w:rFonts w:asciiTheme="majorBidi" w:hAnsiTheme="majorBidi" w:cstheme="majorBidi"/>
          <w:spacing w:val="-3"/>
          <w:szCs w:val="22"/>
        </w:rPr>
        <w:t xml:space="preserve"> from local to global, and </w:t>
      </w:r>
      <w:r w:rsidRPr="003A59D8">
        <w:rPr>
          <w:rFonts w:asciiTheme="majorBidi" w:hAnsiTheme="majorBidi" w:cstheme="majorBidi"/>
          <w:strike/>
          <w:spacing w:val="-3"/>
          <w:szCs w:val="22"/>
        </w:rPr>
        <w:t>[</w:t>
      </w:r>
      <w:r w:rsidRPr="003A59D8">
        <w:rPr>
          <w:rFonts w:asciiTheme="majorBidi" w:hAnsiTheme="majorBidi" w:cstheme="majorBidi"/>
          <w:i/>
          <w:iCs/>
          <w:strike/>
          <w:spacing w:val="-3"/>
          <w:szCs w:val="22"/>
        </w:rPr>
        <w:t>progressively reduce</w:t>
      </w:r>
      <w:r w:rsidRPr="003A59D8">
        <w:rPr>
          <w:rFonts w:asciiTheme="majorBidi" w:hAnsiTheme="majorBidi" w:cstheme="majorBidi"/>
          <w:strike/>
          <w:spacing w:val="-3"/>
          <w:szCs w:val="22"/>
        </w:rPr>
        <w:t>]</w:t>
      </w:r>
      <w:r w:rsidRPr="003A59D8">
        <w:rPr>
          <w:rFonts w:asciiTheme="majorBidi" w:hAnsiTheme="majorBidi" w:cstheme="majorBidi"/>
          <w:spacing w:val="-3"/>
          <w:szCs w:val="22"/>
        </w:rPr>
        <w:t xml:space="preserve"> e</w:t>
      </w:r>
      <w:r w:rsidRPr="003A59D8">
        <w:rPr>
          <w:rFonts w:asciiTheme="majorBidi" w:hAnsiTheme="majorBidi" w:cstheme="majorBidi"/>
          <w:b/>
          <w:bCs/>
          <w:spacing w:val="-3"/>
          <w:szCs w:val="22"/>
        </w:rPr>
        <w:t>liminate</w:t>
      </w:r>
      <w:r w:rsidRPr="003A59D8">
        <w:rPr>
          <w:rFonts w:asciiTheme="majorBidi" w:hAnsiTheme="majorBidi" w:cstheme="majorBidi"/>
          <w:spacing w:val="-3"/>
          <w:szCs w:val="22"/>
        </w:rPr>
        <w:t xml:space="preserve"> negative impacts, [</w:t>
      </w:r>
      <w:r w:rsidRPr="003A59D8">
        <w:rPr>
          <w:rFonts w:asciiTheme="majorBidi" w:hAnsiTheme="majorBidi" w:cstheme="majorBidi"/>
          <w:i/>
          <w:iCs/>
          <w:strike/>
          <w:spacing w:val="-3"/>
          <w:szCs w:val="22"/>
        </w:rPr>
        <w:t>by at least half</w:t>
      </w:r>
      <w:r w:rsidRPr="003A59D8">
        <w:rPr>
          <w:rFonts w:asciiTheme="majorBidi" w:hAnsiTheme="majorBidi" w:cstheme="majorBidi"/>
          <w:strike/>
          <w:spacing w:val="-3"/>
          <w:szCs w:val="22"/>
        </w:rPr>
        <w:t>]</w:t>
      </w:r>
      <w:r w:rsidRPr="003A59D8">
        <w:rPr>
          <w:rFonts w:asciiTheme="majorBidi" w:hAnsiTheme="majorBidi" w:cstheme="majorBidi"/>
          <w:spacing w:val="-3"/>
          <w:szCs w:val="22"/>
        </w:rPr>
        <w:t xml:space="preserve"> and increase positive impacts, reducing biodiversity-related risks to businesses and moving towards the full sustainability of extraction and production practices, sourcing and supply chains, and use and disposal.</w:t>
      </w:r>
    </w:p>
    <w:p w14:paraId="4570862A" w14:textId="77777777" w:rsidR="00001D06" w:rsidRPr="003A59D8" w:rsidRDefault="00001D06" w:rsidP="00960A15">
      <w:pPr>
        <w:rPr>
          <w:rFonts w:asciiTheme="majorBidi" w:eastAsia="Calibri" w:hAnsiTheme="majorBidi" w:cstheme="majorBidi"/>
          <w:b/>
          <w:szCs w:val="22"/>
        </w:rPr>
      </w:pPr>
    </w:p>
    <w:p w14:paraId="08D7E1A3" w14:textId="77777777" w:rsidR="00001D06" w:rsidRPr="003A59D8" w:rsidRDefault="00001D06" w:rsidP="00960A15">
      <w:pPr>
        <w:rPr>
          <w:rFonts w:asciiTheme="majorBidi" w:eastAsia="Calibri" w:hAnsiTheme="majorBidi" w:cstheme="majorBidi"/>
          <w:szCs w:val="22"/>
        </w:rPr>
      </w:pPr>
      <w:r w:rsidRPr="003A59D8">
        <w:rPr>
          <w:rFonts w:asciiTheme="majorBidi" w:eastAsia="Calibri" w:hAnsiTheme="majorBidi" w:cstheme="majorBidi"/>
          <w:b/>
          <w:szCs w:val="22"/>
        </w:rPr>
        <w:t>South Africa:</w:t>
      </w:r>
      <w:r w:rsidRPr="003A59D8">
        <w:rPr>
          <w:rFonts w:asciiTheme="majorBidi" w:eastAsia="Calibri" w:hAnsiTheme="majorBidi" w:cstheme="majorBidi"/>
          <w:szCs w:val="22"/>
        </w:rPr>
        <w:t xml:space="preserve"> All </w:t>
      </w:r>
      <w:r w:rsidRPr="003A59D8">
        <w:rPr>
          <w:rFonts w:asciiTheme="majorBidi" w:eastAsia="Calibri" w:hAnsiTheme="majorBidi" w:cstheme="majorBidi"/>
          <w:b/>
          <w:bCs/>
          <w:szCs w:val="22"/>
        </w:rPr>
        <w:t>enterprises</w:t>
      </w:r>
      <w:r w:rsidRPr="003A59D8">
        <w:rPr>
          <w:rFonts w:asciiTheme="majorBidi" w:eastAsia="Calibri" w:hAnsiTheme="majorBidi" w:cstheme="majorBidi"/>
          <w:color w:val="FF0000"/>
          <w:szCs w:val="22"/>
        </w:rPr>
        <w:t xml:space="preserve"> </w:t>
      </w:r>
      <w:r w:rsidRPr="003A59D8">
        <w:rPr>
          <w:rFonts w:asciiTheme="majorBidi" w:eastAsia="Calibri" w:hAnsiTheme="majorBidi" w:cstheme="majorBidi"/>
          <w:strike/>
          <w:szCs w:val="22"/>
        </w:rPr>
        <w:t>businesses</w:t>
      </w:r>
      <w:r w:rsidRPr="003A59D8">
        <w:rPr>
          <w:rFonts w:asciiTheme="majorBidi" w:eastAsia="Calibri" w:hAnsiTheme="majorBidi" w:cstheme="majorBidi"/>
          <w:szCs w:val="22"/>
        </w:rPr>
        <w:t xml:space="preserve"> (</w:t>
      </w:r>
      <w:r w:rsidRPr="003A59D8">
        <w:rPr>
          <w:rFonts w:asciiTheme="majorBidi" w:eastAsia="Calibri" w:hAnsiTheme="majorBidi" w:cstheme="majorBidi"/>
          <w:b/>
          <w:bCs/>
          <w:szCs w:val="22"/>
        </w:rPr>
        <w:t>for profit and not-for profit</w:t>
      </w:r>
      <w:r w:rsidRPr="003A59D8">
        <w:rPr>
          <w:rFonts w:asciiTheme="majorBidi" w:eastAsia="Calibri" w:hAnsiTheme="majorBidi" w:cstheme="majorBidi"/>
          <w:color w:val="FF0000"/>
          <w:szCs w:val="22"/>
        </w:rPr>
        <w:t xml:space="preserve">, </w:t>
      </w:r>
      <w:r w:rsidRPr="003A59D8">
        <w:rPr>
          <w:rFonts w:asciiTheme="majorBidi" w:eastAsia="Calibri" w:hAnsiTheme="majorBidi" w:cstheme="majorBidi"/>
          <w:szCs w:val="22"/>
        </w:rPr>
        <w:t>public and private, large, medium and small) assess and report on their dependencies and impacts on biodiversity, from local to global, and progressively reduce negative impacts, by at least half and increase positive impacts, reducing biodiversity-related risks to businesses and moving towards the full sustainability of extraction and production practices, sourcing and supply chains, and use and disposal.</w:t>
      </w:r>
    </w:p>
    <w:p w14:paraId="599B1AAA" w14:textId="77777777" w:rsidR="0007215A" w:rsidRPr="003A59D8" w:rsidRDefault="0007215A" w:rsidP="00960A15">
      <w:pPr>
        <w:pStyle w:val="NormalWeb"/>
        <w:spacing w:before="0" w:beforeAutospacing="0" w:after="0" w:afterAutospacing="0"/>
        <w:jc w:val="both"/>
        <w:rPr>
          <w:rFonts w:asciiTheme="majorBidi" w:hAnsiTheme="majorBidi" w:cstheme="majorBidi"/>
          <w:spacing w:val="-3"/>
          <w:sz w:val="22"/>
          <w:szCs w:val="22"/>
        </w:rPr>
      </w:pPr>
    </w:p>
    <w:p w14:paraId="5CF7DEAA" w14:textId="3159B5AA" w:rsidR="00001D06" w:rsidRPr="003A59D8" w:rsidRDefault="00001D06" w:rsidP="00960A15">
      <w:pPr>
        <w:pStyle w:val="NormalWeb"/>
        <w:spacing w:before="0" w:beforeAutospacing="0" w:after="0" w:afterAutospacing="0"/>
        <w:jc w:val="both"/>
        <w:rPr>
          <w:rFonts w:asciiTheme="majorBidi" w:hAnsiTheme="majorBidi" w:cstheme="majorBidi"/>
          <w:kern w:val="22"/>
          <w:sz w:val="22"/>
          <w:szCs w:val="22"/>
        </w:rPr>
      </w:pPr>
      <w:r w:rsidRPr="003A59D8">
        <w:rPr>
          <w:rFonts w:asciiTheme="majorBidi" w:hAnsiTheme="majorBidi" w:cstheme="majorBidi"/>
          <w:b/>
          <w:bCs/>
          <w:spacing w:val="-3"/>
          <w:sz w:val="22"/>
          <w:szCs w:val="22"/>
        </w:rPr>
        <w:t>Switzerland</w:t>
      </w:r>
      <w:r w:rsidRPr="003A59D8">
        <w:rPr>
          <w:rFonts w:asciiTheme="majorBidi" w:hAnsiTheme="majorBidi" w:cstheme="majorBidi"/>
          <w:spacing w:val="-3"/>
          <w:sz w:val="22"/>
          <w:szCs w:val="22"/>
        </w:rPr>
        <w:t xml:space="preserve">: </w:t>
      </w:r>
      <w:r w:rsidRPr="003A59D8">
        <w:rPr>
          <w:rFonts w:asciiTheme="majorBidi" w:hAnsiTheme="majorBidi" w:cstheme="majorBidi"/>
          <w:kern w:val="22"/>
          <w:sz w:val="22"/>
          <w:szCs w:val="22"/>
        </w:rPr>
        <w:t xml:space="preserve">All businesses (public and private, large, medium and small) </w:t>
      </w:r>
      <w:r w:rsidRPr="003A59D8">
        <w:rPr>
          <w:rFonts w:asciiTheme="majorBidi" w:hAnsiTheme="majorBidi" w:cstheme="majorBidi"/>
          <w:b/>
          <w:bCs/>
          <w:kern w:val="22"/>
          <w:sz w:val="22"/>
          <w:szCs w:val="22"/>
          <w:u w:val="single"/>
        </w:rPr>
        <w:t>a)</w:t>
      </w:r>
      <w:r w:rsidRPr="003A59D8">
        <w:rPr>
          <w:rFonts w:asciiTheme="majorBidi" w:hAnsiTheme="majorBidi" w:cstheme="majorBidi"/>
          <w:kern w:val="22"/>
          <w:sz w:val="22"/>
          <w:szCs w:val="22"/>
        </w:rPr>
        <w:t xml:space="preserve"> assess and report on their dependencies and impacts on biodiversity, from local to global, </w:t>
      </w:r>
      <w:r w:rsidRPr="003A59D8">
        <w:rPr>
          <w:rFonts w:asciiTheme="majorBidi" w:hAnsiTheme="majorBidi" w:cstheme="majorBidi"/>
          <w:strike/>
          <w:kern w:val="22"/>
          <w:sz w:val="22"/>
          <w:szCs w:val="22"/>
        </w:rPr>
        <w:t>and</w:t>
      </w:r>
      <w:r w:rsidRPr="003A59D8">
        <w:rPr>
          <w:rFonts w:asciiTheme="majorBidi" w:hAnsiTheme="majorBidi" w:cstheme="majorBidi"/>
          <w:kern w:val="22"/>
          <w:sz w:val="22"/>
          <w:szCs w:val="22"/>
        </w:rPr>
        <w:t xml:space="preserve"> </w:t>
      </w:r>
      <w:r w:rsidRPr="003A59D8">
        <w:rPr>
          <w:rFonts w:asciiTheme="majorBidi" w:hAnsiTheme="majorBidi" w:cstheme="majorBidi"/>
          <w:b/>
          <w:bCs/>
          <w:kern w:val="22"/>
          <w:sz w:val="22"/>
          <w:szCs w:val="22"/>
          <w:u w:val="single"/>
        </w:rPr>
        <w:t>b)</w:t>
      </w:r>
      <w:r w:rsidRPr="003A59D8">
        <w:rPr>
          <w:rFonts w:asciiTheme="majorBidi" w:hAnsiTheme="majorBidi" w:cstheme="majorBidi"/>
          <w:kern w:val="22"/>
          <w:sz w:val="22"/>
          <w:szCs w:val="22"/>
        </w:rPr>
        <w:t xml:space="preserve"> progressively reduce negative impacts, by at least half and </w:t>
      </w:r>
      <w:r w:rsidRPr="003A59D8">
        <w:rPr>
          <w:rFonts w:asciiTheme="majorBidi" w:hAnsiTheme="majorBidi" w:cstheme="majorBidi"/>
          <w:b/>
          <w:bCs/>
          <w:kern w:val="22"/>
          <w:sz w:val="22"/>
          <w:szCs w:val="22"/>
          <w:u w:val="single"/>
        </w:rPr>
        <w:t>c)</w:t>
      </w:r>
      <w:r w:rsidRPr="003A59D8">
        <w:rPr>
          <w:rFonts w:asciiTheme="majorBidi" w:hAnsiTheme="majorBidi" w:cstheme="majorBidi"/>
          <w:kern w:val="22"/>
          <w:sz w:val="22"/>
          <w:szCs w:val="22"/>
        </w:rPr>
        <w:t xml:space="preserve"> increase positive impacts, </w:t>
      </w:r>
      <w:r w:rsidRPr="003A59D8">
        <w:rPr>
          <w:rFonts w:asciiTheme="majorBidi" w:hAnsiTheme="majorBidi" w:cstheme="majorBidi"/>
          <w:strike/>
          <w:kern w:val="22"/>
          <w:sz w:val="22"/>
          <w:szCs w:val="22"/>
        </w:rPr>
        <w:t>reducing biodiversity-related risks to businesses and moving towards the full sustainability of extraction and production practices, sourcing and supply chains, and use and disposal</w:t>
      </w:r>
      <w:r w:rsidRPr="003A59D8">
        <w:rPr>
          <w:rFonts w:asciiTheme="majorBidi" w:hAnsiTheme="majorBidi" w:cstheme="majorBidi"/>
          <w:kern w:val="22"/>
          <w:sz w:val="22"/>
          <w:szCs w:val="22"/>
        </w:rPr>
        <w:t>.</w:t>
      </w:r>
    </w:p>
    <w:p w14:paraId="1C715025" w14:textId="366EF362" w:rsidR="00FD7D3A" w:rsidRPr="003A59D8" w:rsidRDefault="00FD7D3A" w:rsidP="00960A15">
      <w:pPr>
        <w:rPr>
          <w:rFonts w:asciiTheme="majorBidi" w:hAnsiTheme="majorBidi" w:cstheme="majorBidi"/>
          <w:spacing w:val="-3"/>
          <w:szCs w:val="22"/>
          <w:lang w:val="en-US"/>
        </w:rPr>
      </w:pPr>
    </w:p>
    <w:p w14:paraId="2C25FF4B" w14:textId="7CB08F2B" w:rsidR="00001D06" w:rsidRPr="003A59D8" w:rsidRDefault="00001D06" w:rsidP="00960A15">
      <w:pPr>
        <w:rPr>
          <w:rFonts w:asciiTheme="majorBidi" w:hAnsiTheme="majorBidi" w:cstheme="majorBidi"/>
          <w:spacing w:val="-3"/>
          <w:szCs w:val="22"/>
          <w:lang w:val="en-US"/>
        </w:rPr>
      </w:pPr>
      <w:r w:rsidRPr="003A59D8">
        <w:rPr>
          <w:rFonts w:asciiTheme="majorBidi" w:hAnsiTheme="majorBidi" w:cstheme="majorBidi"/>
          <w:b/>
          <w:bCs/>
          <w:spacing w:val="-3"/>
          <w:szCs w:val="22"/>
          <w:lang w:val="en-US"/>
        </w:rPr>
        <w:t>Uganda</w:t>
      </w:r>
      <w:r w:rsidRPr="003A59D8">
        <w:rPr>
          <w:rFonts w:asciiTheme="majorBidi" w:hAnsiTheme="majorBidi" w:cstheme="majorBidi"/>
          <w:spacing w:val="-3"/>
          <w:szCs w:val="22"/>
          <w:lang w:val="en-US"/>
        </w:rPr>
        <w:t xml:space="preserve">: </w:t>
      </w:r>
      <w:r w:rsidRPr="003A59D8">
        <w:rPr>
          <w:rFonts w:asciiTheme="majorBidi" w:hAnsiTheme="majorBidi" w:cstheme="majorBidi"/>
          <w:kern w:val="22"/>
          <w:szCs w:val="22"/>
        </w:rPr>
        <w:t xml:space="preserve">All businesses (public and private, large, medium and small), </w:t>
      </w:r>
      <w:r w:rsidRPr="003A59D8">
        <w:rPr>
          <w:rFonts w:asciiTheme="majorBidi" w:hAnsiTheme="majorBidi" w:cstheme="majorBidi"/>
          <w:b/>
          <w:bCs/>
          <w:kern w:val="22"/>
          <w:szCs w:val="22"/>
        </w:rPr>
        <w:t xml:space="preserve">in compliance with applicable legislation, identify, </w:t>
      </w:r>
      <w:r w:rsidRPr="003A59D8">
        <w:rPr>
          <w:rFonts w:asciiTheme="majorBidi" w:hAnsiTheme="majorBidi" w:cstheme="majorBidi"/>
          <w:kern w:val="22"/>
          <w:szCs w:val="22"/>
        </w:rPr>
        <w:t xml:space="preserve">assess, </w:t>
      </w:r>
      <w:r w:rsidRPr="003A59D8">
        <w:rPr>
          <w:rFonts w:asciiTheme="majorBidi" w:hAnsiTheme="majorBidi" w:cstheme="majorBidi"/>
          <w:b/>
          <w:bCs/>
          <w:kern w:val="22"/>
          <w:szCs w:val="22"/>
        </w:rPr>
        <w:t>value, prioritize</w:t>
      </w:r>
      <w:r w:rsidRPr="003A59D8">
        <w:rPr>
          <w:rFonts w:asciiTheme="majorBidi" w:hAnsiTheme="majorBidi" w:cstheme="majorBidi"/>
          <w:kern w:val="22"/>
          <w:szCs w:val="22"/>
        </w:rPr>
        <w:t xml:space="preserve"> and report on their dependencies and impacts </w:t>
      </w:r>
      <w:r w:rsidRPr="003A59D8">
        <w:rPr>
          <w:rFonts w:asciiTheme="majorBidi" w:hAnsiTheme="majorBidi" w:cstheme="majorBidi"/>
          <w:b/>
          <w:bCs/>
          <w:kern w:val="22"/>
          <w:szCs w:val="22"/>
        </w:rPr>
        <w:t xml:space="preserve">on the integrity and sustainability of </w:t>
      </w:r>
      <w:r w:rsidRPr="003A59D8">
        <w:rPr>
          <w:rFonts w:asciiTheme="majorBidi" w:hAnsiTheme="majorBidi" w:cstheme="majorBidi"/>
          <w:kern w:val="22"/>
          <w:szCs w:val="22"/>
        </w:rPr>
        <w:t>biodiversity, from local to global, and progressively reduce negative impacts, by at least half and increase positive impacts, reducing biodiversity-related risks to businesses and moving towards the full sustainability of extraction and production practices, sourcing</w:t>
      </w:r>
      <w:r w:rsidRPr="003A59D8" w:rsidDel="00853FDD">
        <w:rPr>
          <w:rFonts w:asciiTheme="majorBidi" w:hAnsiTheme="majorBidi" w:cstheme="majorBidi"/>
          <w:kern w:val="22"/>
          <w:szCs w:val="22"/>
        </w:rPr>
        <w:t xml:space="preserve"> </w:t>
      </w:r>
      <w:r w:rsidRPr="003A59D8">
        <w:rPr>
          <w:rFonts w:asciiTheme="majorBidi" w:hAnsiTheme="majorBidi" w:cstheme="majorBidi"/>
          <w:kern w:val="22"/>
          <w:szCs w:val="22"/>
        </w:rPr>
        <w:t>and supply chains, and use and disposal.</w:t>
      </w:r>
    </w:p>
    <w:p w14:paraId="48BFAA6D" w14:textId="77777777" w:rsidR="00001D06" w:rsidRPr="003A59D8" w:rsidRDefault="00001D06" w:rsidP="00960A15">
      <w:pPr>
        <w:rPr>
          <w:rFonts w:asciiTheme="majorBidi" w:hAnsiTheme="majorBidi" w:cstheme="majorBidi"/>
          <w:szCs w:val="22"/>
          <w:lang w:val="en-US"/>
        </w:rPr>
      </w:pPr>
    </w:p>
    <w:p w14:paraId="7BF9EAB1" w14:textId="77777777" w:rsidR="00001D06" w:rsidRPr="003A59D8" w:rsidRDefault="00001D06" w:rsidP="00960A15">
      <w:pPr>
        <w:rPr>
          <w:rFonts w:asciiTheme="majorBidi" w:hAnsiTheme="majorBidi" w:cstheme="majorBidi"/>
          <w:spacing w:val="-3"/>
          <w:szCs w:val="22"/>
        </w:rPr>
      </w:pPr>
      <w:r w:rsidRPr="003A59D8">
        <w:rPr>
          <w:rFonts w:asciiTheme="majorBidi" w:hAnsiTheme="majorBidi" w:cstheme="majorBidi"/>
          <w:b/>
          <w:bCs/>
          <w:spacing w:val="-3"/>
          <w:szCs w:val="22"/>
        </w:rPr>
        <w:t>UK</w:t>
      </w:r>
      <w:r w:rsidRPr="003A59D8">
        <w:rPr>
          <w:rFonts w:asciiTheme="majorBidi" w:hAnsiTheme="majorBidi" w:cstheme="majorBidi"/>
          <w:spacing w:val="-3"/>
          <w:szCs w:val="22"/>
        </w:rPr>
        <w:t xml:space="preserve">: </w:t>
      </w:r>
      <w:r w:rsidRPr="003A59D8">
        <w:rPr>
          <w:rFonts w:asciiTheme="majorBidi" w:hAnsiTheme="majorBidi" w:cstheme="majorBidi"/>
          <w:b/>
          <w:bCs/>
          <w:spacing w:val="-3"/>
          <w:szCs w:val="22"/>
        </w:rPr>
        <w:t xml:space="preserve">Ensure </w:t>
      </w:r>
      <w:r w:rsidRPr="003A59D8">
        <w:rPr>
          <w:rFonts w:asciiTheme="majorBidi" w:hAnsiTheme="majorBidi" w:cstheme="majorBidi"/>
          <w:spacing w:val="-3"/>
          <w:szCs w:val="22"/>
        </w:rPr>
        <w:t xml:space="preserve">all businesses (public and private, large, medium and small) assess and report on their dependencies and impacts on biodiversity, from local to global, and progressively reduce negative impacts, </w:t>
      </w:r>
      <w:r w:rsidRPr="003A59D8">
        <w:rPr>
          <w:rFonts w:asciiTheme="majorBidi" w:hAnsiTheme="majorBidi" w:cstheme="majorBidi"/>
          <w:b/>
          <w:bCs/>
          <w:spacing w:val="-3"/>
          <w:szCs w:val="22"/>
        </w:rPr>
        <w:t>including through the adoption of the framework of the Taskforce on Nature-Based Financial Disclosures,</w:t>
      </w:r>
      <w:r w:rsidRPr="003A59D8">
        <w:rPr>
          <w:rFonts w:asciiTheme="majorBidi" w:hAnsiTheme="majorBidi" w:cstheme="majorBidi"/>
          <w:spacing w:val="-3"/>
          <w:szCs w:val="22"/>
        </w:rPr>
        <w:t xml:space="preserve"> by at least half and increase positive impacts, reducing biodiversity-related risks to businesses and, </w:t>
      </w:r>
      <w:r w:rsidRPr="003A59D8">
        <w:rPr>
          <w:rFonts w:asciiTheme="majorBidi" w:hAnsiTheme="majorBidi" w:cstheme="majorBidi"/>
          <w:b/>
          <w:bCs/>
          <w:spacing w:val="-3"/>
          <w:szCs w:val="22"/>
        </w:rPr>
        <w:t>through the adoption of circular economy practices</w:t>
      </w:r>
      <w:r w:rsidRPr="003A59D8">
        <w:rPr>
          <w:rFonts w:asciiTheme="majorBidi" w:hAnsiTheme="majorBidi" w:cstheme="majorBidi"/>
          <w:spacing w:val="-3"/>
          <w:szCs w:val="22"/>
        </w:rPr>
        <w:t>, moving towards the full sustainability of extraction and production practices, sourcing and supply chains, and use and disposal.</w:t>
      </w:r>
    </w:p>
    <w:p w14:paraId="3DAD7300" w14:textId="77777777" w:rsidR="00001D06" w:rsidRPr="003A59D8" w:rsidRDefault="00001D06" w:rsidP="00960A15">
      <w:pPr>
        <w:rPr>
          <w:rFonts w:asciiTheme="majorBidi" w:hAnsiTheme="majorBidi" w:cstheme="majorBidi"/>
          <w:spacing w:val="-3"/>
          <w:szCs w:val="22"/>
        </w:rPr>
      </w:pPr>
    </w:p>
    <w:p w14:paraId="422193A7" w14:textId="0B2BF58A" w:rsidR="00001D06" w:rsidRPr="003A59D8" w:rsidRDefault="00001D06" w:rsidP="00960A15">
      <w:pPr>
        <w:rPr>
          <w:rFonts w:asciiTheme="majorBidi" w:hAnsiTheme="majorBidi" w:cstheme="majorBidi"/>
          <w:spacing w:val="-3"/>
          <w:szCs w:val="22"/>
          <w:lang w:val="en-US"/>
        </w:rPr>
      </w:pPr>
      <w:r w:rsidRPr="003A59D8">
        <w:rPr>
          <w:rFonts w:asciiTheme="majorBidi" w:hAnsiTheme="majorBidi" w:cstheme="majorBidi"/>
          <w:b/>
          <w:bCs/>
          <w:spacing w:val="-3"/>
          <w:szCs w:val="22"/>
          <w:lang w:val="en-US"/>
        </w:rPr>
        <w:t>Vietnam</w:t>
      </w:r>
      <w:r w:rsidR="00FD7D3A" w:rsidRPr="003A59D8">
        <w:rPr>
          <w:rFonts w:asciiTheme="majorBidi" w:hAnsiTheme="majorBidi" w:cstheme="majorBidi"/>
          <w:spacing w:val="-3"/>
          <w:szCs w:val="22"/>
          <w:lang w:val="en-US"/>
        </w:rPr>
        <w:t xml:space="preserve">: </w:t>
      </w:r>
      <w:r w:rsidRPr="003A59D8">
        <w:rPr>
          <w:rFonts w:asciiTheme="majorBidi" w:hAnsiTheme="majorBidi" w:cstheme="majorBidi"/>
          <w:b/>
          <w:bCs/>
          <w:spacing w:val="-3"/>
          <w:szCs w:val="22"/>
        </w:rPr>
        <w:t>Businesses participating in supply chains must comply with rules and standards for environmental responsibility</w:t>
      </w:r>
      <w:r w:rsidRPr="003A59D8">
        <w:rPr>
          <w:rFonts w:asciiTheme="majorBidi" w:hAnsiTheme="majorBidi" w:cstheme="majorBidi"/>
          <w:spacing w:val="-3"/>
          <w:szCs w:val="22"/>
        </w:rPr>
        <w:t xml:space="preserve"> to progressively reduce negative impacts, by at least half and increase positive impacts, reducing biodiversity-related risks to businesses and moving towards the full sustainability of extraction and production practices, sourcing and supply chains, use and disposal. </w:t>
      </w:r>
    </w:p>
    <w:p w14:paraId="1D2A408B" w14:textId="77777777" w:rsidR="00001D06" w:rsidRPr="003A59D8" w:rsidRDefault="00001D06" w:rsidP="00001D06">
      <w:pPr>
        <w:jc w:val="left"/>
        <w:rPr>
          <w:rFonts w:asciiTheme="majorBidi" w:hAnsiTheme="majorBidi" w:cstheme="majorBidi"/>
          <w:spacing w:val="-3"/>
          <w:szCs w:val="22"/>
          <w:lang w:val="en-US"/>
        </w:rPr>
      </w:pPr>
    </w:p>
    <w:p w14:paraId="78FAC3EC" w14:textId="77777777" w:rsidR="00001D06" w:rsidRPr="003A59D8" w:rsidRDefault="4807A0E1" w:rsidP="0615073A">
      <w:pPr>
        <w:pStyle w:val="Para1"/>
        <w:keepNext/>
        <w:suppressLineNumbers/>
        <w:tabs>
          <w:tab w:val="left" w:pos="426"/>
        </w:tabs>
        <w:suppressAutoHyphens/>
        <w:jc w:val="center"/>
        <w:outlineLvl w:val="2"/>
        <w:rPr>
          <w:rFonts w:asciiTheme="majorBidi" w:hAnsiTheme="majorBidi" w:cstheme="majorBidi"/>
          <w:b/>
          <w:bCs/>
          <w:kern w:val="22"/>
        </w:rPr>
      </w:pPr>
      <w:r w:rsidRPr="0615073A">
        <w:rPr>
          <w:rFonts w:asciiTheme="majorBidi" w:hAnsiTheme="majorBidi" w:cstheme="majorBidi"/>
          <w:b/>
          <w:bCs/>
          <w:kern w:val="22"/>
        </w:rPr>
        <w:t>TEXTUAL PROPOSALS BY OBSERVERS</w:t>
      </w:r>
    </w:p>
    <w:p w14:paraId="473B341D" w14:textId="77777777" w:rsidR="00001D06" w:rsidRPr="003A59D8" w:rsidRDefault="00001D06" w:rsidP="00001D06">
      <w:pPr>
        <w:jc w:val="center"/>
        <w:rPr>
          <w:rFonts w:asciiTheme="majorBidi" w:hAnsiTheme="majorBidi" w:cstheme="majorBidi"/>
          <w:spacing w:val="-3"/>
          <w:szCs w:val="22"/>
          <w:lang w:val="en-US"/>
        </w:rPr>
      </w:pPr>
    </w:p>
    <w:p w14:paraId="454B0E48" w14:textId="77777777" w:rsidR="00001D06" w:rsidRPr="003A59D8" w:rsidRDefault="00001D06" w:rsidP="00001D06">
      <w:pPr>
        <w:jc w:val="left"/>
        <w:rPr>
          <w:rFonts w:asciiTheme="majorBidi" w:hAnsiTheme="majorBidi" w:cstheme="majorBidi"/>
          <w:b/>
          <w:bCs/>
          <w:spacing w:val="-3"/>
          <w:szCs w:val="22"/>
        </w:rPr>
      </w:pPr>
      <w:r w:rsidRPr="003A59D8">
        <w:rPr>
          <w:rFonts w:asciiTheme="majorBidi" w:hAnsiTheme="majorBidi" w:cstheme="majorBidi"/>
          <w:b/>
          <w:bCs/>
          <w:spacing w:val="-3"/>
          <w:szCs w:val="22"/>
        </w:rPr>
        <w:t>Observers proposals (supported)</w:t>
      </w:r>
    </w:p>
    <w:p w14:paraId="6B6FC083" w14:textId="77777777" w:rsidR="00001D06" w:rsidRPr="003A59D8" w:rsidRDefault="00001D06" w:rsidP="00001D06">
      <w:pPr>
        <w:jc w:val="left"/>
        <w:rPr>
          <w:rFonts w:asciiTheme="majorBidi" w:hAnsiTheme="majorBidi" w:cstheme="majorBidi"/>
          <w:b/>
          <w:bCs/>
          <w:spacing w:val="-3"/>
          <w:szCs w:val="22"/>
        </w:rPr>
      </w:pPr>
    </w:p>
    <w:p w14:paraId="3939520F" w14:textId="1493DB86" w:rsidR="00001D06" w:rsidRPr="003A59D8" w:rsidRDefault="00001D06" w:rsidP="00FD7D3A">
      <w:pPr>
        <w:autoSpaceDE w:val="0"/>
        <w:autoSpaceDN w:val="0"/>
        <w:adjustRightInd w:val="0"/>
        <w:rPr>
          <w:rFonts w:asciiTheme="majorBidi" w:eastAsiaTheme="minorHAnsi" w:hAnsiTheme="majorBidi" w:cstheme="majorBidi"/>
          <w:b/>
          <w:bCs/>
          <w:color w:val="000000"/>
          <w:szCs w:val="22"/>
          <w:lang w:val="en-US"/>
        </w:rPr>
      </w:pPr>
      <w:r w:rsidRPr="003A59D8">
        <w:rPr>
          <w:rFonts w:asciiTheme="majorBidi" w:hAnsiTheme="majorBidi" w:cstheme="majorBidi"/>
          <w:b/>
          <w:bCs/>
          <w:kern w:val="22"/>
          <w:szCs w:val="22"/>
        </w:rPr>
        <w:t>GBYN</w:t>
      </w:r>
      <w:r w:rsidRPr="003A59D8">
        <w:rPr>
          <w:rFonts w:asciiTheme="majorBidi" w:hAnsiTheme="majorBidi" w:cstheme="majorBidi"/>
          <w:kern w:val="22"/>
          <w:szCs w:val="22"/>
        </w:rPr>
        <w:t xml:space="preserve"> </w:t>
      </w:r>
      <w:r w:rsidR="00FD7D3A" w:rsidRPr="003A59D8">
        <w:rPr>
          <w:rFonts w:asciiTheme="majorBidi" w:hAnsiTheme="majorBidi" w:cstheme="majorBidi"/>
          <w:kern w:val="22"/>
          <w:szCs w:val="22"/>
        </w:rPr>
        <w:t>(</w:t>
      </w:r>
      <w:r w:rsidRPr="003A59D8">
        <w:rPr>
          <w:rFonts w:asciiTheme="majorBidi" w:hAnsiTheme="majorBidi" w:cstheme="majorBidi"/>
          <w:kern w:val="22"/>
          <w:szCs w:val="22"/>
        </w:rPr>
        <w:t>supported by several Parties</w:t>
      </w:r>
      <w:r w:rsidR="00FD7D3A" w:rsidRPr="003A59D8">
        <w:rPr>
          <w:rFonts w:asciiTheme="majorBidi" w:hAnsiTheme="majorBidi" w:cstheme="majorBidi"/>
          <w:kern w:val="22"/>
          <w:szCs w:val="22"/>
        </w:rPr>
        <w:t>)</w:t>
      </w:r>
      <w:r w:rsidR="008104A3" w:rsidRPr="003A59D8">
        <w:rPr>
          <w:rFonts w:asciiTheme="majorBidi" w:hAnsiTheme="majorBidi" w:cstheme="majorBidi"/>
          <w:kern w:val="22"/>
          <w:szCs w:val="22"/>
        </w:rPr>
        <w:t>:</w:t>
      </w:r>
      <w:r w:rsidRPr="003A59D8">
        <w:rPr>
          <w:rFonts w:asciiTheme="majorBidi" w:eastAsiaTheme="minorHAnsi" w:hAnsiTheme="majorBidi" w:cstheme="majorBidi"/>
          <w:b/>
          <w:bCs/>
          <w:color w:val="000000"/>
          <w:szCs w:val="22"/>
          <w:lang w:val="en-US"/>
        </w:rPr>
        <w:t xml:space="preserve"> </w:t>
      </w:r>
    </w:p>
    <w:p w14:paraId="670DD5A6" w14:textId="77777777" w:rsidR="00001D06" w:rsidRPr="003A59D8" w:rsidRDefault="00001D06" w:rsidP="008104A3">
      <w:pPr>
        <w:autoSpaceDE w:val="0"/>
        <w:autoSpaceDN w:val="0"/>
        <w:adjustRightInd w:val="0"/>
        <w:rPr>
          <w:rFonts w:asciiTheme="majorBidi" w:eastAsia="ArialMT" w:hAnsiTheme="majorBidi" w:cstheme="majorBidi"/>
          <w:szCs w:val="22"/>
          <w:lang w:val="en-US"/>
        </w:rPr>
      </w:pPr>
      <w:r w:rsidRPr="003A59D8">
        <w:rPr>
          <w:rFonts w:asciiTheme="majorBidi" w:eastAsiaTheme="minorHAnsi" w:hAnsiTheme="majorBidi" w:cstheme="majorBidi"/>
          <w:b/>
          <w:bCs/>
          <w:szCs w:val="22"/>
          <w:lang w:val="en-US"/>
        </w:rPr>
        <w:t xml:space="preserve">Ensure that </w:t>
      </w:r>
      <w:r w:rsidRPr="003A59D8">
        <w:rPr>
          <w:rFonts w:asciiTheme="majorBidi" w:eastAsia="ArialMT" w:hAnsiTheme="majorBidi" w:cstheme="majorBidi"/>
          <w:szCs w:val="22"/>
          <w:lang w:val="en-US"/>
        </w:rPr>
        <w:t>all businesses (public and private, large, medium and small) assess and report on</w:t>
      </w:r>
    </w:p>
    <w:p w14:paraId="18CA3718" w14:textId="77777777" w:rsidR="00001D06" w:rsidRPr="003A59D8" w:rsidRDefault="00001D06" w:rsidP="008104A3">
      <w:pPr>
        <w:autoSpaceDE w:val="0"/>
        <w:autoSpaceDN w:val="0"/>
        <w:adjustRightInd w:val="0"/>
        <w:rPr>
          <w:rFonts w:asciiTheme="majorBidi" w:eastAsia="ArialMT" w:hAnsiTheme="majorBidi" w:cstheme="majorBidi"/>
          <w:szCs w:val="22"/>
          <w:lang w:val="en-US"/>
        </w:rPr>
      </w:pPr>
      <w:r w:rsidRPr="003A59D8">
        <w:rPr>
          <w:rFonts w:asciiTheme="majorBidi" w:eastAsia="ArialMT" w:hAnsiTheme="majorBidi" w:cstheme="majorBidi"/>
          <w:szCs w:val="22"/>
          <w:lang w:val="en-US"/>
        </w:rPr>
        <w:t>their dependencies and impacts on biodiversity, from local to global, and progressively reduce negative</w:t>
      </w:r>
    </w:p>
    <w:p w14:paraId="20B05BE0" w14:textId="77777777" w:rsidR="00001D06" w:rsidRPr="003A59D8" w:rsidRDefault="00001D06" w:rsidP="008104A3">
      <w:pPr>
        <w:autoSpaceDE w:val="0"/>
        <w:autoSpaceDN w:val="0"/>
        <w:adjustRightInd w:val="0"/>
        <w:rPr>
          <w:rFonts w:asciiTheme="majorBidi" w:eastAsia="ArialMT" w:hAnsiTheme="majorBidi" w:cstheme="majorBidi"/>
          <w:szCs w:val="22"/>
          <w:lang w:val="en-US"/>
        </w:rPr>
      </w:pPr>
      <w:r w:rsidRPr="003A59D8">
        <w:rPr>
          <w:rFonts w:asciiTheme="majorBidi" w:eastAsia="ArialMT" w:hAnsiTheme="majorBidi" w:cstheme="majorBidi"/>
          <w:szCs w:val="22"/>
          <w:lang w:val="en-US"/>
        </w:rPr>
        <w:t xml:space="preserve">impacts, by at least half and increase positive impacts, reducing biodiversity-related risks </w:t>
      </w:r>
      <w:r w:rsidRPr="003A59D8">
        <w:rPr>
          <w:rFonts w:asciiTheme="majorBidi" w:eastAsiaTheme="minorHAnsi" w:hAnsiTheme="majorBidi" w:cstheme="majorBidi"/>
          <w:b/>
          <w:bCs/>
          <w:szCs w:val="22"/>
          <w:lang w:val="en-US"/>
        </w:rPr>
        <w:t xml:space="preserve">from and </w:t>
      </w:r>
      <w:r w:rsidRPr="003A59D8">
        <w:rPr>
          <w:rFonts w:asciiTheme="majorBidi" w:eastAsia="ArialMT" w:hAnsiTheme="majorBidi" w:cstheme="majorBidi"/>
          <w:szCs w:val="22"/>
          <w:lang w:val="en-US"/>
        </w:rPr>
        <w:t>to</w:t>
      </w:r>
    </w:p>
    <w:p w14:paraId="28C17725" w14:textId="77777777" w:rsidR="00001D06" w:rsidRPr="003A59D8" w:rsidRDefault="00001D06" w:rsidP="008104A3">
      <w:pPr>
        <w:autoSpaceDE w:val="0"/>
        <w:autoSpaceDN w:val="0"/>
        <w:adjustRightInd w:val="0"/>
        <w:rPr>
          <w:rFonts w:asciiTheme="majorBidi" w:eastAsiaTheme="minorHAnsi" w:hAnsiTheme="majorBidi" w:cstheme="majorBidi"/>
          <w:b/>
          <w:bCs/>
          <w:szCs w:val="22"/>
          <w:lang w:val="en-US"/>
        </w:rPr>
      </w:pPr>
      <w:r w:rsidRPr="003A59D8">
        <w:rPr>
          <w:rFonts w:asciiTheme="majorBidi" w:eastAsia="ArialMT" w:hAnsiTheme="majorBidi" w:cstheme="majorBidi"/>
          <w:szCs w:val="22"/>
          <w:lang w:val="en-US"/>
        </w:rPr>
        <w:t>businesses</w:t>
      </w:r>
      <w:r w:rsidRPr="003A59D8">
        <w:rPr>
          <w:rFonts w:asciiTheme="majorBidi" w:eastAsiaTheme="minorHAnsi" w:hAnsiTheme="majorBidi" w:cstheme="majorBidi"/>
          <w:b/>
          <w:bCs/>
          <w:szCs w:val="22"/>
          <w:lang w:val="en-US"/>
        </w:rPr>
        <w:t xml:space="preserve">, and moving towards the full sustainability of minimizing </w:t>
      </w:r>
      <w:r w:rsidRPr="003A59D8">
        <w:rPr>
          <w:rFonts w:asciiTheme="majorBidi" w:eastAsia="ArialMT" w:hAnsiTheme="majorBidi" w:cstheme="majorBidi"/>
          <w:szCs w:val="22"/>
          <w:lang w:val="en-US"/>
        </w:rPr>
        <w:t xml:space="preserve">extraction and </w:t>
      </w:r>
      <w:r w:rsidRPr="003A59D8">
        <w:rPr>
          <w:rFonts w:asciiTheme="majorBidi" w:eastAsiaTheme="minorHAnsi" w:hAnsiTheme="majorBidi" w:cstheme="majorBidi"/>
          <w:b/>
          <w:bCs/>
          <w:szCs w:val="22"/>
          <w:lang w:val="en-US"/>
        </w:rPr>
        <w:t xml:space="preserve">moving toward the full sustainability of </w:t>
      </w:r>
      <w:r w:rsidRPr="003A59D8">
        <w:rPr>
          <w:rFonts w:asciiTheme="majorBidi" w:eastAsia="ArialMT" w:hAnsiTheme="majorBidi" w:cstheme="majorBidi"/>
          <w:szCs w:val="22"/>
          <w:lang w:val="en-US"/>
        </w:rPr>
        <w:t xml:space="preserve">production practices, services, sourcing </w:t>
      </w:r>
      <w:r w:rsidRPr="003A59D8">
        <w:rPr>
          <w:rFonts w:asciiTheme="majorBidi" w:eastAsia="ArialMT" w:hAnsiTheme="majorBidi" w:cstheme="majorBidi"/>
          <w:color w:val="000000"/>
          <w:szCs w:val="22"/>
          <w:lang w:val="en-US"/>
        </w:rPr>
        <w:t>and supply chains, and use and disposal.</w:t>
      </w:r>
    </w:p>
    <w:p w14:paraId="210486F5" w14:textId="77777777" w:rsidR="00001D06" w:rsidRPr="003A59D8" w:rsidRDefault="00001D06" w:rsidP="008104A3">
      <w:pPr>
        <w:rPr>
          <w:rFonts w:asciiTheme="majorBidi" w:hAnsiTheme="majorBidi" w:cstheme="majorBidi"/>
          <w:spacing w:val="-3"/>
          <w:szCs w:val="22"/>
        </w:rPr>
      </w:pPr>
    </w:p>
    <w:p w14:paraId="45BA278A" w14:textId="0B351E49" w:rsidR="00001D06" w:rsidRPr="003A59D8" w:rsidRDefault="00001D06" w:rsidP="008104A3">
      <w:pPr>
        <w:pStyle w:val="NormalWeb"/>
        <w:spacing w:before="0" w:beforeAutospacing="0" w:after="0" w:afterAutospacing="0"/>
        <w:jc w:val="both"/>
        <w:rPr>
          <w:rFonts w:asciiTheme="majorBidi" w:hAnsiTheme="majorBidi" w:cstheme="majorBidi"/>
          <w:spacing w:val="-3"/>
          <w:sz w:val="22"/>
          <w:szCs w:val="22"/>
        </w:rPr>
      </w:pPr>
      <w:r w:rsidRPr="003A59D8">
        <w:rPr>
          <w:rFonts w:asciiTheme="majorBidi" w:hAnsiTheme="majorBidi" w:cstheme="majorBidi"/>
          <w:b/>
          <w:bCs/>
          <w:spacing w:val="-3"/>
          <w:sz w:val="22"/>
          <w:szCs w:val="22"/>
        </w:rPr>
        <w:t>CBD Alliance</w:t>
      </w:r>
      <w:r w:rsidRPr="003A59D8">
        <w:rPr>
          <w:rFonts w:asciiTheme="majorBidi" w:hAnsiTheme="majorBidi" w:cstheme="majorBidi"/>
          <w:spacing w:val="-3"/>
          <w:sz w:val="22"/>
          <w:szCs w:val="22"/>
        </w:rPr>
        <w:t xml:space="preserve"> </w:t>
      </w:r>
      <w:r w:rsidR="00FD7D3A" w:rsidRPr="003A59D8">
        <w:rPr>
          <w:rFonts w:asciiTheme="majorBidi" w:hAnsiTheme="majorBidi" w:cstheme="majorBidi"/>
          <w:spacing w:val="-3"/>
          <w:sz w:val="22"/>
          <w:szCs w:val="22"/>
        </w:rPr>
        <w:t>(</w:t>
      </w:r>
      <w:r w:rsidRPr="003A59D8">
        <w:rPr>
          <w:rFonts w:asciiTheme="majorBidi" w:hAnsiTheme="majorBidi" w:cstheme="majorBidi"/>
          <w:spacing w:val="-3"/>
          <w:sz w:val="22"/>
          <w:szCs w:val="22"/>
        </w:rPr>
        <w:t>supported by Bolivia (full target) and by Chile (until “planetary boundaries”)</w:t>
      </w:r>
      <w:r w:rsidR="00FD7D3A" w:rsidRPr="003A59D8">
        <w:rPr>
          <w:rFonts w:asciiTheme="majorBidi" w:hAnsiTheme="majorBidi" w:cstheme="majorBidi"/>
          <w:spacing w:val="-3"/>
          <w:sz w:val="22"/>
          <w:szCs w:val="22"/>
        </w:rPr>
        <w:t>)</w:t>
      </w:r>
      <w:r w:rsidRPr="003A59D8">
        <w:rPr>
          <w:rFonts w:asciiTheme="majorBidi" w:hAnsiTheme="majorBidi" w:cstheme="majorBidi"/>
          <w:spacing w:val="-3"/>
          <w:sz w:val="22"/>
          <w:szCs w:val="22"/>
        </w:rPr>
        <w:t xml:space="preserve">: </w:t>
      </w:r>
    </w:p>
    <w:p w14:paraId="118BBE5D" w14:textId="77777777" w:rsidR="00001D06" w:rsidRPr="003A59D8" w:rsidRDefault="00001D06" w:rsidP="008104A3">
      <w:pPr>
        <w:pStyle w:val="NormalWeb"/>
        <w:spacing w:before="0" w:beforeAutospacing="0" w:after="0" w:afterAutospacing="0"/>
        <w:jc w:val="both"/>
        <w:rPr>
          <w:rFonts w:asciiTheme="majorBidi" w:hAnsiTheme="majorBidi" w:cstheme="majorBidi"/>
          <w:b/>
          <w:bCs/>
          <w:spacing w:val="-3"/>
          <w:sz w:val="22"/>
          <w:szCs w:val="22"/>
        </w:rPr>
      </w:pPr>
      <w:r w:rsidRPr="003A59D8">
        <w:rPr>
          <w:rFonts w:asciiTheme="majorBidi" w:hAnsiTheme="majorBidi" w:cstheme="majorBidi"/>
          <w:b/>
          <w:bCs/>
          <w:spacing w:val="-3"/>
          <w:sz w:val="22"/>
          <w:szCs w:val="22"/>
        </w:rPr>
        <w:t xml:space="preserve">Governments establish regulations for all businesses, trade and investment, prohibiting impacts that pass the limits of planetary boundaries, or affect ecosystem functions and human health or abuse human rights, ensuring full transparency of business impacts, addressing conflicts of interest, ensuring liability and redress, and penalising infractions and the provision of false information about ecological and human rights impacts or the benefits of products. </w:t>
      </w:r>
    </w:p>
    <w:p w14:paraId="3912B879" w14:textId="77777777" w:rsidR="00001D06" w:rsidRPr="003A59D8" w:rsidRDefault="00F85C87" w:rsidP="00FD7D3A">
      <w:pPr>
        <w:rPr>
          <w:rFonts w:asciiTheme="majorBidi" w:hAnsiTheme="majorBidi" w:cstheme="majorBidi"/>
          <w:b/>
          <w:bCs/>
          <w:szCs w:val="22"/>
        </w:rPr>
      </w:pPr>
      <w:r>
        <w:rPr>
          <w:rFonts w:asciiTheme="majorBidi" w:hAnsiTheme="majorBidi" w:cstheme="majorBidi"/>
          <w:b/>
          <w:bCs/>
          <w:szCs w:val="22"/>
        </w:rPr>
        <w:pict w14:anchorId="0C8108A5">
          <v:rect id="_x0000_i1025" style="width:0;height:0" o:hralign="center" o:hrstd="t" o:hrnoshade="t" o:hr="t" fillcolor="#dedede" stroked="f"/>
        </w:pict>
      </w:r>
    </w:p>
    <w:p w14:paraId="1E3BC6C3" w14:textId="2077310B" w:rsidR="00001D06" w:rsidRPr="003A59D8" w:rsidRDefault="00001D06" w:rsidP="00FD7D3A">
      <w:pPr>
        <w:pStyle w:val="NormalWeb"/>
        <w:spacing w:before="0" w:beforeAutospacing="0" w:after="0" w:afterAutospacing="0"/>
        <w:jc w:val="both"/>
        <w:rPr>
          <w:rFonts w:asciiTheme="majorBidi" w:hAnsiTheme="majorBidi" w:cstheme="majorBidi"/>
          <w:sz w:val="22"/>
          <w:szCs w:val="22"/>
        </w:rPr>
      </w:pPr>
      <w:r w:rsidRPr="003A59D8">
        <w:rPr>
          <w:rFonts w:asciiTheme="majorBidi" w:hAnsiTheme="majorBidi" w:cstheme="majorBidi"/>
          <w:b/>
          <w:bCs/>
          <w:spacing w:val="-3"/>
          <w:sz w:val="22"/>
          <w:szCs w:val="22"/>
        </w:rPr>
        <w:t>WBCSD for Business4Nature</w:t>
      </w:r>
      <w:r w:rsidR="008104A3" w:rsidRPr="003A59D8">
        <w:rPr>
          <w:rFonts w:asciiTheme="majorBidi" w:hAnsiTheme="majorBidi" w:cstheme="majorBidi"/>
          <w:spacing w:val="-3"/>
          <w:sz w:val="22"/>
          <w:szCs w:val="22"/>
        </w:rPr>
        <w:t xml:space="preserve"> (</w:t>
      </w:r>
      <w:r w:rsidRPr="003A59D8">
        <w:rPr>
          <w:rFonts w:asciiTheme="majorBidi" w:hAnsiTheme="majorBidi" w:cstheme="majorBidi"/>
          <w:spacing w:val="-3"/>
          <w:sz w:val="22"/>
          <w:szCs w:val="22"/>
        </w:rPr>
        <w:t xml:space="preserve">supported by Colombia) - </w:t>
      </w:r>
      <w:r w:rsidRPr="003A59D8">
        <w:rPr>
          <w:rFonts w:asciiTheme="majorBidi" w:hAnsiTheme="majorBidi" w:cstheme="majorBidi"/>
          <w:b/>
          <w:bCs/>
          <w:sz w:val="22"/>
          <w:szCs w:val="22"/>
        </w:rPr>
        <w:t>Ensure that</w:t>
      </w:r>
      <w:r w:rsidRPr="003A59D8">
        <w:rPr>
          <w:rFonts w:asciiTheme="majorBidi" w:hAnsiTheme="majorBidi" w:cstheme="majorBidi"/>
          <w:sz w:val="22"/>
          <w:szCs w:val="22"/>
        </w:rPr>
        <w:t xml:space="preserve"> all businesses (public and private, large, medium and small) </w:t>
      </w:r>
      <w:r w:rsidRPr="003A59D8">
        <w:rPr>
          <w:rFonts w:asciiTheme="majorBidi" w:hAnsiTheme="majorBidi" w:cstheme="majorBidi"/>
          <w:b/>
          <w:bCs/>
          <w:sz w:val="22"/>
          <w:szCs w:val="22"/>
        </w:rPr>
        <w:t>fully integrate biodiversity values into decision making</w:t>
      </w:r>
      <w:r w:rsidRPr="003A59D8">
        <w:rPr>
          <w:rFonts w:asciiTheme="majorBidi" w:hAnsiTheme="majorBidi" w:cstheme="majorBidi"/>
          <w:sz w:val="22"/>
          <w:szCs w:val="22"/>
        </w:rPr>
        <w:t xml:space="preserve">, and </w:t>
      </w:r>
      <w:r w:rsidRPr="003A59D8">
        <w:rPr>
          <w:rFonts w:asciiTheme="majorBidi" w:hAnsiTheme="majorBidi" w:cstheme="majorBidi"/>
          <w:b/>
          <w:bCs/>
          <w:sz w:val="22"/>
          <w:szCs w:val="22"/>
        </w:rPr>
        <w:t>regularly</w:t>
      </w:r>
      <w:r w:rsidRPr="003A59D8">
        <w:rPr>
          <w:rFonts w:asciiTheme="majorBidi" w:hAnsiTheme="majorBidi" w:cstheme="majorBidi"/>
          <w:sz w:val="22"/>
          <w:szCs w:val="22"/>
        </w:rPr>
        <w:t xml:space="preserve"> assess and </w:t>
      </w:r>
      <w:r w:rsidRPr="003A59D8">
        <w:rPr>
          <w:rFonts w:asciiTheme="majorBidi" w:hAnsiTheme="majorBidi" w:cstheme="majorBidi"/>
          <w:strike/>
          <w:sz w:val="22"/>
          <w:szCs w:val="22"/>
        </w:rPr>
        <w:t>report</w:t>
      </w:r>
      <w:r w:rsidRPr="003A59D8">
        <w:rPr>
          <w:rFonts w:asciiTheme="majorBidi" w:hAnsiTheme="majorBidi" w:cstheme="majorBidi"/>
          <w:sz w:val="22"/>
          <w:szCs w:val="22"/>
        </w:rPr>
        <w:t xml:space="preserve"> </w:t>
      </w:r>
      <w:r w:rsidRPr="003A59D8">
        <w:rPr>
          <w:rFonts w:asciiTheme="majorBidi" w:hAnsiTheme="majorBidi" w:cstheme="majorBidi"/>
          <w:b/>
          <w:bCs/>
          <w:sz w:val="22"/>
          <w:szCs w:val="22"/>
        </w:rPr>
        <w:t>disclose</w:t>
      </w:r>
      <w:r w:rsidRPr="003A59D8">
        <w:rPr>
          <w:rFonts w:asciiTheme="majorBidi" w:hAnsiTheme="majorBidi" w:cstheme="majorBidi"/>
          <w:sz w:val="22"/>
          <w:szCs w:val="22"/>
        </w:rPr>
        <w:t xml:space="preserve"> on their dependencies and impacts on biodiversity, from local to global, and </w:t>
      </w:r>
      <w:r w:rsidRPr="003A59D8">
        <w:rPr>
          <w:rFonts w:asciiTheme="majorBidi" w:hAnsiTheme="majorBidi" w:cstheme="majorBidi"/>
          <w:strike/>
          <w:sz w:val="22"/>
          <w:szCs w:val="22"/>
        </w:rPr>
        <w:t>progressively</w:t>
      </w:r>
      <w:r w:rsidRPr="003A59D8">
        <w:rPr>
          <w:rFonts w:asciiTheme="majorBidi" w:hAnsiTheme="majorBidi" w:cstheme="majorBidi"/>
          <w:sz w:val="22"/>
          <w:szCs w:val="22"/>
        </w:rPr>
        <w:t xml:space="preserve"> reduce negative impacts by at least half and increase positive impacts </w:t>
      </w:r>
      <w:r w:rsidRPr="003A59D8">
        <w:rPr>
          <w:rFonts w:asciiTheme="majorBidi" w:hAnsiTheme="majorBidi" w:cstheme="majorBidi"/>
          <w:b/>
          <w:bCs/>
          <w:sz w:val="22"/>
          <w:szCs w:val="22"/>
        </w:rPr>
        <w:t>to align all activities to a nature-positive economy</w:t>
      </w:r>
      <w:r w:rsidRPr="003A59D8">
        <w:rPr>
          <w:rFonts w:asciiTheme="majorBidi" w:hAnsiTheme="majorBidi" w:cstheme="majorBidi"/>
          <w:sz w:val="22"/>
          <w:szCs w:val="22"/>
        </w:rPr>
        <w:t xml:space="preserve">, </w:t>
      </w:r>
      <w:r w:rsidRPr="003A59D8">
        <w:rPr>
          <w:rFonts w:asciiTheme="majorBidi" w:hAnsiTheme="majorBidi" w:cstheme="majorBidi"/>
          <w:b/>
          <w:bCs/>
          <w:sz w:val="22"/>
          <w:szCs w:val="22"/>
        </w:rPr>
        <w:t>contributing to</w:t>
      </w:r>
      <w:r w:rsidRPr="003A59D8">
        <w:rPr>
          <w:rFonts w:asciiTheme="majorBidi" w:hAnsiTheme="majorBidi" w:cstheme="majorBidi"/>
          <w:sz w:val="22"/>
          <w:szCs w:val="22"/>
        </w:rPr>
        <w:t xml:space="preserve"> </w:t>
      </w:r>
      <w:proofErr w:type="spellStart"/>
      <w:r w:rsidRPr="003A59D8">
        <w:rPr>
          <w:rFonts w:asciiTheme="majorBidi" w:hAnsiTheme="majorBidi" w:cstheme="majorBidi"/>
          <w:sz w:val="22"/>
          <w:szCs w:val="22"/>
        </w:rPr>
        <w:t>reduce</w:t>
      </w:r>
      <w:r w:rsidRPr="003A59D8">
        <w:rPr>
          <w:rFonts w:asciiTheme="majorBidi" w:hAnsiTheme="majorBidi" w:cstheme="majorBidi"/>
          <w:strike/>
          <w:sz w:val="22"/>
          <w:szCs w:val="22"/>
        </w:rPr>
        <w:t>ing</w:t>
      </w:r>
      <w:proofErr w:type="spellEnd"/>
      <w:r w:rsidRPr="003A59D8">
        <w:rPr>
          <w:rFonts w:asciiTheme="majorBidi" w:hAnsiTheme="majorBidi" w:cstheme="majorBidi"/>
          <w:sz w:val="22"/>
          <w:szCs w:val="22"/>
        </w:rPr>
        <w:t xml:space="preserve"> biodiversity related risks to businesses, and moving towards the full sustainability of extraction and production practices, sourcing and supply chains, and use and disposal</w:t>
      </w:r>
    </w:p>
    <w:p w14:paraId="7644E148" w14:textId="77777777" w:rsidR="00001D06" w:rsidRPr="003A59D8" w:rsidRDefault="00001D06" w:rsidP="00001D06">
      <w:pPr>
        <w:pStyle w:val="NormalWeb"/>
        <w:spacing w:before="0" w:beforeAutospacing="0" w:after="0" w:afterAutospacing="0"/>
        <w:rPr>
          <w:rFonts w:asciiTheme="majorBidi" w:hAnsiTheme="majorBidi" w:cstheme="majorBidi"/>
          <w:sz w:val="22"/>
          <w:szCs w:val="22"/>
        </w:rPr>
      </w:pPr>
    </w:p>
    <w:p w14:paraId="4B837B12" w14:textId="15B4EF77" w:rsidR="00001D06" w:rsidRPr="003A59D8" w:rsidRDefault="2D623C96" w:rsidP="0615073A">
      <w:pPr>
        <w:pStyle w:val="NormalWeb"/>
        <w:spacing w:before="0" w:beforeAutospacing="0" w:after="0" w:afterAutospacing="0"/>
        <w:rPr>
          <w:rFonts w:asciiTheme="majorBidi" w:hAnsiTheme="majorBidi" w:cstheme="majorBidi"/>
          <w:b/>
          <w:bCs/>
          <w:spacing w:val="-3"/>
          <w:sz w:val="22"/>
          <w:szCs w:val="22"/>
        </w:rPr>
      </w:pPr>
      <w:r w:rsidRPr="0615073A">
        <w:rPr>
          <w:rFonts w:asciiTheme="majorBidi" w:hAnsiTheme="majorBidi" w:cstheme="majorBidi"/>
          <w:b/>
          <w:bCs/>
          <w:sz w:val="22"/>
          <w:szCs w:val="22"/>
        </w:rPr>
        <w:t>Observers'</w:t>
      </w:r>
      <w:r w:rsidR="4807A0E1" w:rsidRPr="0615073A">
        <w:rPr>
          <w:rFonts w:asciiTheme="majorBidi" w:hAnsiTheme="majorBidi" w:cstheme="majorBidi"/>
          <w:b/>
          <w:bCs/>
          <w:sz w:val="22"/>
          <w:szCs w:val="22"/>
        </w:rPr>
        <w:t xml:space="preserve"> proposals (not supported)</w:t>
      </w:r>
    </w:p>
    <w:p w14:paraId="0E153B62" w14:textId="77777777" w:rsidR="00001D06" w:rsidRPr="003A59D8" w:rsidRDefault="00001D06" w:rsidP="00001D06">
      <w:pPr>
        <w:pStyle w:val="NormalWeb"/>
        <w:spacing w:before="0" w:beforeAutospacing="0" w:after="0" w:afterAutospacing="0"/>
        <w:rPr>
          <w:rFonts w:asciiTheme="majorBidi" w:hAnsiTheme="majorBidi" w:cstheme="majorBidi"/>
          <w:spacing w:val="-3"/>
          <w:sz w:val="22"/>
          <w:szCs w:val="22"/>
        </w:rPr>
      </w:pPr>
    </w:p>
    <w:p w14:paraId="5F93C9E9" w14:textId="333A5D41" w:rsidR="00001D06" w:rsidRPr="003A59D8" w:rsidRDefault="00EA56DC" w:rsidP="00FD7D3A">
      <w:pPr>
        <w:pStyle w:val="NormalWeb"/>
        <w:spacing w:before="0" w:beforeAutospacing="0" w:after="0" w:afterAutospacing="0"/>
        <w:jc w:val="both"/>
        <w:rPr>
          <w:rFonts w:asciiTheme="majorBidi" w:hAnsiTheme="majorBidi" w:cstheme="majorBidi"/>
          <w:spacing w:val="-3"/>
          <w:sz w:val="22"/>
          <w:szCs w:val="22"/>
        </w:rPr>
      </w:pPr>
      <w:r w:rsidRPr="003A59D8">
        <w:rPr>
          <w:rFonts w:asciiTheme="majorBidi" w:hAnsiTheme="majorBidi" w:cstheme="majorBidi"/>
          <w:b/>
          <w:bCs/>
          <w:spacing w:val="-3"/>
          <w:sz w:val="22"/>
          <w:szCs w:val="22"/>
        </w:rPr>
        <w:t>CBD Alliance:</w:t>
      </w:r>
      <w:r w:rsidRPr="003A59D8">
        <w:rPr>
          <w:rFonts w:asciiTheme="majorBidi" w:hAnsiTheme="majorBidi" w:cstheme="majorBidi"/>
          <w:spacing w:val="-3"/>
          <w:sz w:val="22"/>
          <w:szCs w:val="22"/>
        </w:rPr>
        <w:t xml:space="preserve"> s</w:t>
      </w:r>
      <w:r w:rsidR="00001D06" w:rsidRPr="003A59D8">
        <w:rPr>
          <w:rFonts w:asciiTheme="majorBidi" w:hAnsiTheme="majorBidi" w:cstheme="majorBidi"/>
          <w:spacing w:val="-3"/>
          <w:sz w:val="22"/>
          <w:szCs w:val="22"/>
        </w:rPr>
        <w:t xml:space="preserve">econd proposed target 15bis </w:t>
      </w:r>
    </w:p>
    <w:p w14:paraId="43B5C909" w14:textId="77777777" w:rsidR="00001D06" w:rsidRPr="003A59D8" w:rsidRDefault="00001D06" w:rsidP="00FD7D3A">
      <w:pPr>
        <w:pStyle w:val="NormalWeb"/>
        <w:spacing w:before="0" w:beforeAutospacing="0" w:after="0" w:afterAutospacing="0"/>
        <w:jc w:val="both"/>
        <w:rPr>
          <w:rFonts w:asciiTheme="majorBidi" w:hAnsiTheme="majorBidi" w:cstheme="majorBidi"/>
          <w:b/>
          <w:bCs/>
          <w:spacing w:val="-3"/>
          <w:sz w:val="22"/>
          <w:szCs w:val="22"/>
        </w:rPr>
      </w:pPr>
      <w:r w:rsidRPr="003A59D8">
        <w:rPr>
          <w:rFonts w:asciiTheme="majorBidi" w:hAnsiTheme="majorBidi" w:cstheme="majorBidi"/>
          <w:b/>
          <w:bCs/>
          <w:spacing w:val="-3"/>
          <w:sz w:val="22"/>
          <w:szCs w:val="22"/>
        </w:rPr>
        <w:t xml:space="preserve">Ensure that Parties’ activities do not cause damage to the environment of other Parties or areas beyond national jurisdiction, including through consumption and international trade, that global footprints do not exceed the biocapacity of states, and that negative </w:t>
      </w:r>
      <w:proofErr w:type="spellStart"/>
      <w:r w:rsidRPr="003A59D8">
        <w:rPr>
          <w:rFonts w:asciiTheme="majorBidi" w:hAnsiTheme="majorBidi" w:cstheme="majorBidi"/>
          <w:b/>
          <w:bCs/>
          <w:spacing w:val="-3"/>
          <w:sz w:val="22"/>
          <w:szCs w:val="22"/>
        </w:rPr>
        <w:t>telecoupling</w:t>
      </w:r>
      <w:proofErr w:type="spellEnd"/>
      <w:r w:rsidRPr="003A59D8">
        <w:rPr>
          <w:rFonts w:asciiTheme="majorBidi" w:hAnsiTheme="majorBidi" w:cstheme="majorBidi"/>
          <w:b/>
          <w:bCs/>
          <w:spacing w:val="-3"/>
          <w:sz w:val="22"/>
          <w:szCs w:val="22"/>
        </w:rPr>
        <w:t xml:space="preserve"> is avoided, in accordance with Art. 3 and 4b of the Convention. </w:t>
      </w:r>
    </w:p>
    <w:p w14:paraId="2FEE2C7F" w14:textId="77777777" w:rsidR="00001D06" w:rsidRPr="003A59D8" w:rsidRDefault="00001D06" w:rsidP="00FD7D3A">
      <w:pPr>
        <w:pStyle w:val="NormalWeb"/>
        <w:spacing w:before="0" w:beforeAutospacing="0" w:after="0" w:afterAutospacing="0"/>
        <w:jc w:val="both"/>
        <w:rPr>
          <w:rFonts w:asciiTheme="majorBidi" w:hAnsiTheme="majorBidi" w:cstheme="majorBidi"/>
          <w:b/>
          <w:bCs/>
          <w:spacing w:val="-3"/>
          <w:sz w:val="22"/>
          <w:szCs w:val="22"/>
        </w:rPr>
      </w:pPr>
    </w:p>
    <w:p w14:paraId="7B8D29CD" w14:textId="5B0115B1" w:rsidR="00001D06" w:rsidRPr="003A59D8" w:rsidRDefault="4807A0E1" w:rsidP="0615073A">
      <w:pPr>
        <w:rPr>
          <w:rFonts w:asciiTheme="majorBidi" w:hAnsiTheme="majorBidi" w:cstheme="majorBidi"/>
          <w:kern w:val="22"/>
        </w:rPr>
      </w:pPr>
      <w:r w:rsidRPr="0615073A">
        <w:rPr>
          <w:rFonts w:asciiTheme="majorBidi" w:hAnsiTheme="majorBidi" w:cstheme="majorBidi"/>
          <w:b/>
          <w:bCs/>
          <w:kern w:val="22"/>
        </w:rPr>
        <w:t>GBIF</w:t>
      </w:r>
      <w:r w:rsidR="652C6D5E" w:rsidRPr="0615073A">
        <w:rPr>
          <w:rFonts w:asciiTheme="majorBidi" w:hAnsiTheme="majorBidi" w:cstheme="majorBidi"/>
          <w:b/>
          <w:bCs/>
          <w:kern w:val="22"/>
        </w:rPr>
        <w:t xml:space="preserve">: </w:t>
      </w:r>
      <w:r w:rsidRPr="0615073A">
        <w:rPr>
          <w:rFonts w:asciiTheme="majorBidi" w:hAnsiTheme="majorBidi" w:cstheme="majorBidi"/>
          <w:kern w:val="22"/>
        </w:rPr>
        <w:t>requesting that “</w:t>
      </w:r>
      <w:r w:rsidRPr="0615073A">
        <w:rPr>
          <w:rFonts w:asciiTheme="majorBidi" w:hAnsiTheme="majorBidi" w:cstheme="majorBidi"/>
          <w:b/>
          <w:bCs/>
        </w:rPr>
        <w:t xml:space="preserve">and to research” </w:t>
      </w:r>
      <w:r w:rsidRPr="0615073A">
        <w:rPr>
          <w:rFonts w:asciiTheme="majorBidi" w:hAnsiTheme="majorBidi" w:cstheme="majorBidi"/>
        </w:rPr>
        <w:t>be added to the proposal from Norway, so that it reads: “</w:t>
      </w:r>
      <w:r w:rsidRPr="0615073A">
        <w:rPr>
          <w:rFonts w:asciiTheme="majorBidi" w:hAnsiTheme="majorBidi" w:cstheme="majorBidi"/>
          <w:kern w:val="22"/>
        </w:rPr>
        <w:t xml:space="preserve">from local to global, </w:t>
      </w:r>
      <w:r w:rsidRPr="0615073A">
        <w:rPr>
          <w:rFonts w:asciiTheme="majorBidi" w:hAnsiTheme="majorBidi" w:cstheme="majorBidi"/>
          <w:b/>
          <w:bCs/>
          <w:spacing w:val="-3"/>
          <w:lang w:val="en-US"/>
        </w:rPr>
        <w:t>making the reports available to the public and to research,</w:t>
      </w:r>
      <w:r w:rsidRPr="0615073A">
        <w:rPr>
          <w:rFonts w:asciiTheme="majorBidi" w:hAnsiTheme="majorBidi" w:cstheme="majorBidi"/>
          <w:kern w:val="22"/>
        </w:rPr>
        <w:t xml:space="preserve"> and progressively reduce negative impacts…</w:t>
      </w:r>
    </w:p>
    <w:p w14:paraId="4C6F43D6" w14:textId="77777777" w:rsidR="008F4E4C" w:rsidRPr="003A59D8" w:rsidRDefault="008F4E4C" w:rsidP="001A1CA5">
      <w:pPr>
        <w:pStyle w:val="Heading2"/>
        <w:spacing w:before="240"/>
        <w:rPr>
          <w:rFonts w:asciiTheme="majorBidi" w:hAnsiTheme="majorBidi" w:cstheme="majorBidi"/>
          <w:szCs w:val="22"/>
        </w:rPr>
      </w:pPr>
      <w:r w:rsidRPr="003A59D8">
        <w:rPr>
          <w:rFonts w:asciiTheme="majorBidi" w:hAnsiTheme="majorBidi" w:cstheme="majorBidi"/>
          <w:szCs w:val="22"/>
        </w:rPr>
        <w:t>Target 16</w:t>
      </w:r>
    </w:p>
    <w:tbl>
      <w:tblPr>
        <w:tblStyle w:val="TableGrid"/>
        <w:tblW w:w="9915" w:type="dxa"/>
        <w:tblBorders>
          <w:insideH w:val="none" w:sz="0" w:space="0" w:color="auto"/>
          <w:insideV w:val="none" w:sz="0" w:space="0" w:color="auto"/>
        </w:tblBorders>
        <w:tblLayout w:type="fixed"/>
        <w:tblLook w:val="04A0" w:firstRow="1" w:lastRow="0" w:firstColumn="1" w:lastColumn="0" w:noHBand="0" w:noVBand="1"/>
      </w:tblPr>
      <w:tblGrid>
        <w:gridCol w:w="9915"/>
      </w:tblGrid>
      <w:tr w:rsidR="008F4E4C" w:rsidRPr="003A59D8" w14:paraId="41F1DF4B" w14:textId="77777777" w:rsidTr="59338763">
        <w:tc>
          <w:tcPr>
            <w:tcW w:w="9915" w:type="dxa"/>
          </w:tcPr>
          <w:p w14:paraId="4C2BA8A7" w14:textId="2ED65BA6" w:rsidR="008F4E4C" w:rsidRPr="003A59D8" w:rsidRDefault="008F4E4C" w:rsidP="2BB56A45">
            <w:pPr>
              <w:pStyle w:val="Para3"/>
              <w:numPr>
                <w:ilvl w:val="2"/>
                <w:numId w:val="0"/>
              </w:numPr>
              <w:suppressLineNumbers/>
              <w:tabs>
                <w:tab w:val="clear" w:pos="1980"/>
              </w:tabs>
              <w:suppressAutoHyphens/>
              <w:spacing w:before="120" w:after="120"/>
              <w:rPr>
                <w:rFonts w:asciiTheme="majorBidi" w:hAnsiTheme="majorBidi" w:cstheme="majorBidi"/>
                <w:kern w:val="22"/>
                <w:szCs w:val="22"/>
              </w:rPr>
            </w:pPr>
            <w:r w:rsidRPr="003A59D8">
              <w:rPr>
                <w:rFonts w:asciiTheme="majorBidi" w:hAnsiTheme="majorBidi" w:cstheme="majorBidi"/>
                <w:szCs w:val="22"/>
              </w:rPr>
              <w:t xml:space="preserve"> </w:t>
            </w:r>
            <w:r w:rsidRPr="003A59D8">
              <w:rPr>
                <w:rFonts w:asciiTheme="majorBidi" w:hAnsiTheme="majorBidi" w:cstheme="majorBidi"/>
                <w:kern w:val="22"/>
                <w:szCs w:val="22"/>
              </w:rPr>
              <w:t>Ensure that people are encouraged and enabled to make responsible choices and have access to relevant information and alternatives, taking into account cultural preferences, to reduce by at least half the waste and, where relevant the overconsumption, of food and other materials</w:t>
            </w:r>
          </w:p>
        </w:tc>
      </w:tr>
    </w:tbl>
    <w:p w14:paraId="315E5E86" w14:textId="45FF649E" w:rsidR="59338763" w:rsidRPr="003A59D8" w:rsidRDefault="59338763" w:rsidP="000C234D">
      <w:pPr>
        <w:pStyle w:val="Para1"/>
        <w:tabs>
          <w:tab w:val="left" w:pos="426"/>
        </w:tabs>
        <w:spacing w:before="0" w:after="0"/>
        <w:outlineLvl w:val="2"/>
        <w:rPr>
          <w:rFonts w:asciiTheme="majorBidi" w:hAnsiTheme="majorBidi" w:cstheme="majorBidi"/>
          <w:szCs w:val="22"/>
        </w:rPr>
      </w:pPr>
    </w:p>
    <w:p w14:paraId="7D42BED7" w14:textId="00A444D3" w:rsidR="003831C8" w:rsidRPr="003A59D8" w:rsidRDefault="006F14F3" w:rsidP="00CE16AF">
      <w:pPr>
        <w:pStyle w:val="Para1"/>
        <w:keepNext/>
        <w:suppressLineNumbers/>
        <w:tabs>
          <w:tab w:val="left" w:pos="426"/>
        </w:tabs>
        <w:suppressAutoHyphens/>
        <w:spacing w:before="0" w:after="0"/>
        <w:outlineLvl w:val="2"/>
        <w:rPr>
          <w:rFonts w:asciiTheme="majorBidi" w:hAnsiTheme="majorBidi" w:cstheme="majorBidi"/>
          <w:szCs w:val="22"/>
          <w:lang w:val="en-US"/>
        </w:rPr>
      </w:pPr>
      <w:r w:rsidRPr="003A59D8">
        <w:rPr>
          <w:rFonts w:asciiTheme="majorBidi" w:hAnsiTheme="majorBidi" w:cstheme="majorBidi"/>
          <w:b/>
          <w:bCs/>
          <w:color w:val="000000"/>
          <w:szCs w:val="22"/>
          <w:lang w:val="en-US"/>
        </w:rPr>
        <w:t xml:space="preserve">[Establish effective regulatory frameworks and other measures to reduce and eliminate unsustainable patterns of production and consumption in order for all peoples to live in harmony </w:t>
      </w:r>
      <w:r w:rsidRPr="003A59D8">
        <w:rPr>
          <w:rFonts w:asciiTheme="majorBidi" w:hAnsiTheme="majorBidi" w:cstheme="majorBidi"/>
          <w:b/>
          <w:bCs/>
          <w:color w:val="000000"/>
          <w:szCs w:val="22"/>
          <w:lang w:val="en-US"/>
        </w:rPr>
        <w:lastRenderedPageBreak/>
        <w:t xml:space="preserve">with Mother Earth, in accordance with fairness and equity, taking into account historical patterns of production and consumption] </w:t>
      </w:r>
      <w:r w:rsidRPr="003A59D8">
        <w:rPr>
          <w:rFonts w:asciiTheme="majorBidi" w:hAnsiTheme="majorBidi" w:cstheme="majorBidi"/>
          <w:color w:val="000000"/>
          <w:szCs w:val="22"/>
          <w:lang w:val="en-US"/>
        </w:rPr>
        <w:t>[E]ensure that [</w:t>
      </w:r>
      <w:r w:rsidRPr="003A59D8">
        <w:rPr>
          <w:rFonts w:asciiTheme="majorBidi" w:hAnsiTheme="majorBidi" w:cstheme="majorBidi"/>
          <w:i/>
          <w:iCs/>
          <w:color w:val="000000"/>
          <w:szCs w:val="22"/>
          <w:lang w:val="en-US"/>
        </w:rPr>
        <w:t>people</w:t>
      </w:r>
      <w:r w:rsidRPr="003A59D8">
        <w:rPr>
          <w:rFonts w:asciiTheme="majorBidi" w:hAnsiTheme="majorBidi" w:cstheme="majorBidi"/>
          <w:color w:val="000000"/>
          <w:szCs w:val="22"/>
          <w:lang w:val="en-US"/>
        </w:rPr>
        <w:t xml:space="preserve">] </w:t>
      </w:r>
      <w:r w:rsidRPr="003A59D8">
        <w:rPr>
          <w:rFonts w:asciiTheme="majorBidi" w:hAnsiTheme="majorBidi" w:cstheme="majorBidi"/>
          <w:b/>
          <w:bCs/>
          <w:color w:val="000000"/>
          <w:szCs w:val="22"/>
          <w:lang w:val="en-US"/>
        </w:rPr>
        <w:t>all</w:t>
      </w:r>
      <w:r w:rsidRPr="003A59D8">
        <w:rPr>
          <w:rFonts w:asciiTheme="majorBidi" w:hAnsiTheme="majorBidi" w:cstheme="majorBidi"/>
          <w:b/>
          <w:bCs/>
          <w:color w:val="000000"/>
          <w:szCs w:val="22"/>
          <w:lang w:val="en-US"/>
        </w:rPr>
        <w:br/>
        <w:t xml:space="preserve">consumers [choices are always within sustainable parameters] </w:t>
      </w:r>
      <w:r w:rsidRPr="003A59D8">
        <w:rPr>
          <w:rFonts w:asciiTheme="majorBidi" w:hAnsiTheme="majorBidi" w:cstheme="majorBidi"/>
          <w:color w:val="000000"/>
          <w:szCs w:val="22"/>
          <w:lang w:val="en-US"/>
        </w:rPr>
        <w:t xml:space="preserve">are </w:t>
      </w:r>
      <w:r w:rsidRPr="003A59D8">
        <w:rPr>
          <w:rFonts w:asciiTheme="majorBidi" w:hAnsiTheme="majorBidi" w:cstheme="majorBidi"/>
          <w:b/>
          <w:bCs/>
          <w:color w:val="000000"/>
          <w:szCs w:val="22"/>
          <w:lang w:val="en-US"/>
        </w:rPr>
        <w:t xml:space="preserve">aware of, </w:t>
      </w:r>
      <w:r w:rsidRPr="003A59D8">
        <w:rPr>
          <w:rFonts w:asciiTheme="majorBidi" w:hAnsiTheme="majorBidi" w:cstheme="majorBidi"/>
          <w:color w:val="000000"/>
          <w:szCs w:val="22"/>
          <w:lang w:val="en-US"/>
        </w:rPr>
        <w:t>encouraged and enabled to make responsible choices and have access to [</w:t>
      </w:r>
      <w:r w:rsidRPr="003A59D8">
        <w:rPr>
          <w:rFonts w:asciiTheme="majorBidi" w:hAnsiTheme="majorBidi" w:cstheme="majorBidi"/>
          <w:i/>
          <w:iCs/>
          <w:strike/>
          <w:color w:val="000000"/>
          <w:szCs w:val="22"/>
          <w:lang w:val="en-US"/>
        </w:rPr>
        <w:t>relevant</w:t>
      </w:r>
      <w:r w:rsidRPr="003A59D8">
        <w:rPr>
          <w:rFonts w:asciiTheme="majorBidi" w:hAnsiTheme="majorBidi" w:cstheme="majorBidi"/>
          <w:color w:val="000000"/>
          <w:szCs w:val="22"/>
          <w:lang w:val="en-US"/>
        </w:rPr>
        <w:t>] [</w:t>
      </w:r>
      <w:r w:rsidRPr="003A59D8">
        <w:rPr>
          <w:rFonts w:asciiTheme="majorBidi" w:hAnsiTheme="majorBidi" w:cstheme="majorBidi"/>
          <w:b/>
          <w:bCs/>
          <w:color w:val="000000"/>
          <w:szCs w:val="22"/>
          <w:lang w:val="en-US"/>
        </w:rPr>
        <w:t>accurate and verified</w:t>
      </w:r>
      <w:r w:rsidRPr="003A59D8">
        <w:rPr>
          <w:rFonts w:asciiTheme="majorBidi" w:hAnsiTheme="majorBidi" w:cstheme="majorBidi"/>
          <w:color w:val="000000"/>
          <w:szCs w:val="22"/>
          <w:lang w:val="en-US"/>
        </w:rPr>
        <w:t xml:space="preserve">] information, </w:t>
      </w:r>
      <w:r w:rsidRPr="003A59D8">
        <w:rPr>
          <w:rFonts w:asciiTheme="majorBidi" w:hAnsiTheme="majorBidi" w:cstheme="majorBidi"/>
          <w:b/>
          <w:bCs/>
          <w:color w:val="000000"/>
          <w:szCs w:val="22"/>
          <w:lang w:val="en-US"/>
        </w:rPr>
        <w:t xml:space="preserve">transformative education </w:t>
      </w:r>
      <w:r w:rsidRPr="003A59D8">
        <w:rPr>
          <w:rFonts w:asciiTheme="majorBidi" w:hAnsiTheme="majorBidi" w:cstheme="majorBidi"/>
          <w:color w:val="000000"/>
          <w:szCs w:val="22"/>
          <w:lang w:val="en-US"/>
        </w:rPr>
        <w:t>and [</w:t>
      </w:r>
      <w:r w:rsidRPr="003A59D8">
        <w:rPr>
          <w:rFonts w:asciiTheme="majorBidi" w:hAnsiTheme="majorBidi" w:cstheme="majorBidi"/>
          <w:b/>
          <w:bCs/>
          <w:color w:val="000000"/>
          <w:szCs w:val="22"/>
          <w:lang w:val="en-US"/>
        </w:rPr>
        <w:t>sustainable</w:t>
      </w:r>
      <w:r w:rsidRPr="003A59D8">
        <w:rPr>
          <w:rFonts w:asciiTheme="majorBidi" w:hAnsiTheme="majorBidi" w:cstheme="majorBidi"/>
          <w:color w:val="000000"/>
          <w:szCs w:val="22"/>
          <w:lang w:val="en-US"/>
        </w:rPr>
        <w:t xml:space="preserve">] alternatives </w:t>
      </w:r>
      <w:r w:rsidRPr="003A59D8">
        <w:rPr>
          <w:rFonts w:asciiTheme="majorBidi" w:hAnsiTheme="majorBidi" w:cstheme="majorBidi"/>
          <w:b/>
          <w:bCs/>
          <w:color w:val="000000"/>
          <w:szCs w:val="22"/>
          <w:lang w:val="en-US"/>
        </w:rPr>
        <w:t>to consumption and production patterns</w:t>
      </w:r>
      <w:r w:rsidRPr="003A59D8">
        <w:rPr>
          <w:rFonts w:asciiTheme="majorBidi" w:hAnsiTheme="majorBidi" w:cstheme="majorBidi"/>
          <w:color w:val="000000"/>
          <w:szCs w:val="22"/>
          <w:lang w:val="en-US"/>
        </w:rPr>
        <w:t>, taking into account [</w:t>
      </w:r>
      <w:r w:rsidRPr="003A59D8">
        <w:rPr>
          <w:rFonts w:asciiTheme="majorBidi" w:hAnsiTheme="majorBidi" w:cstheme="majorBidi"/>
          <w:i/>
          <w:iCs/>
          <w:color w:val="000000"/>
          <w:szCs w:val="22"/>
          <w:lang w:val="en-US"/>
        </w:rPr>
        <w:t>cultural preferences</w:t>
      </w:r>
      <w:r w:rsidRPr="003A59D8">
        <w:rPr>
          <w:rFonts w:asciiTheme="majorBidi" w:hAnsiTheme="majorBidi" w:cstheme="majorBidi"/>
          <w:color w:val="000000"/>
          <w:szCs w:val="22"/>
          <w:lang w:val="en-US"/>
        </w:rPr>
        <w:t>] [</w:t>
      </w:r>
      <w:r w:rsidRPr="003A59D8">
        <w:rPr>
          <w:rFonts w:asciiTheme="majorBidi" w:hAnsiTheme="majorBidi" w:cstheme="majorBidi"/>
          <w:b/>
          <w:bCs/>
          <w:color w:val="000000"/>
          <w:szCs w:val="22"/>
          <w:lang w:val="en-US"/>
        </w:rPr>
        <w:t>consistent with the conservation of biological diversity and its sustainable use</w:t>
      </w:r>
      <w:r w:rsidRPr="003A59D8">
        <w:rPr>
          <w:rFonts w:asciiTheme="majorBidi" w:hAnsiTheme="majorBidi" w:cstheme="majorBidi"/>
          <w:color w:val="000000"/>
          <w:szCs w:val="22"/>
          <w:lang w:val="en-US"/>
        </w:rPr>
        <w:t xml:space="preserve">] </w:t>
      </w:r>
      <w:r w:rsidRPr="003A59D8">
        <w:rPr>
          <w:rFonts w:asciiTheme="majorBidi" w:hAnsiTheme="majorBidi" w:cstheme="majorBidi"/>
          <w:b/>
          <w:bCs/>
          <w:color w:val="000000"/>
          <w:szCs w:val="22"/>
          <w:lang w:val="en-US"/>
        </w:rPr>
        <w:t xml:space="preserve">individual and national socio-economic and cultural conditions, </w:t>
      </w:r>
      <w:r w:rsidRPr="003A59D8">
        <w:rPr>
          <w:rFonts w:asciiTheme="majorBidi" w:hAnsiTheme="majorBidi" w:cstheme="majorBidi"/>
          <w:color w:val="000000"/>
          <w:szCs w:val="22"/>
          <w:lang w:val="en-US"/>
        </w:rPr>
        <w:t xml:space="preserve">and that </w:t>
      </w:r>
      <w:r w:rsidRPr="003A59D8">
        <w:rPr>
          <w:rFonts w:asciiTheme="majorBidi" w:hAnsiTheme="majorBidi" w:cstheme="majorBidi"/>
          <w:b/>
          <w:bCs/>
          <w:color w:val="000000"/>
          <w:szCs w:val="22"/>
          <w:lang w:val="en-US"/>
        </w:rPr>
        <w:t xml:space="preserve">all economic sectors communicate their impacts on biodiversity and ecosystems when developing and providing products to people, to eliminate unsustainable consumption patterns </w:t>
      </w:r>
      <w:r w:rsidRPr="003A59D8">
        <w:rPr>
          <w:rFonts w:asciiTheme="majorBidi" w:hAnsiTheme="majorBidi" w:cstheme="majorBidi"/>
          <w:color w:val="000000"/>
          <w:szCs w:val="22"/>
          <w:lang w:val="en-US"/>
        </w:rPr>
        <w:t>and reduce [</w:t>
      </w:r>
      <w:r w:rsidRPr="003A59D8">
        <w:rPr>
          <w:rFonts w:asciiTheme="majorBidi" w:hAnsiTheme="majorBidi" w:cstheme="majorBidi"/>
          <w:i/>
          <w:iCs/>
          <w:color w:val="000000"/>
          <w:szCs w:val="22"/>
          <w:lang w:val="en-US"/>
        </w:rPr>
        <w:t>by at least half</w:t>
      </w:r>
      <w:r w:rsidRPr="003A59D8">
        <w:rPr>
          <w:rFonts w:asciiTheme="majorBidi" w:hAnsiTheme="majorBidi" w:cstheme="majorBidi"/>
          <w:color w:val="000000"/>
          <w:szCs w:val="22"/>
          <w:lang w:val="en-US"/>
        </w:rPr>
        <w:t>] [</w:t>
      </w:r>
      <w:r w:rsidRPr="003A59D8">
        <w:rPr>
          <w:rFonts w:asciiTheme="majorBidi" w:hAnsiTheme="majorBidi" w:cstheme="majorBidi"/>
          <w:b/>
          <w:bCs/>
          <w:color w:val="000000"/>
          <w:szCs w:val="22"/>
          <w:lang w:val="en-US"/>
        </w:rPr>
        <w:t>by 90%</w:t>
      </w:r>
      <w:r w:rsidRPr="003A59D8">
        <w:rPr>
          <w:rFonts w:asciiTheme="majorBidi" w:hAnsiTheme="majorBidi" w:cstheme="majorBidi"/>
          <w:color w:val="000000"/>
          <w:szCs w:val="22"/>
          <w:lang w:val="en-US"/>
        </w:rPr>
        <w:t xml:space="preserve">] waste and, where relevant the overconsumption </w:t>
      </w:r>
      <w:r w:rsidRPr="003A59D8">
        <w:rPr>
          <w:rFonts w:asciiTheme="majorBidi" w:hAnsiTheme="majorBidi" w:cstheme="majorBidi"/>
          <w:b/>
          <w:bCs/>
          <w:color w:val="000000"/>
          <w:szCs w:val="22"/>
          <w:lang w:val="en-US"/>
        </w:rPr>
        <w:t xml:space="preserve">of biodiversity derived products, [including </w:t>
      </w:r>
      <w:r w:rsidRPr="003A59D8">
        <w:rPr>
          <w:rFonts w:asciiTheme="majorBidi" w:hAnsiTheme="majorBidi" w:cstheme="majorBidi"/>
          <w:color w:val="000000"/>
          <w:szCs w:val="22"/>
          <w:lang w:val="en-US"/>
        </w:rPr>
        <w:t>[of] food and other [</w:t>
      </w:r>
      <w:r w:rsidRPr="003A59D8">
        <w:rPr>
          <w:rFonts w:asciiTheme="majorBidi" w:hAnsiTheme="majorBidi" w:cstheme="majorBidi"/>
          <w:i/>
          <w:iCs/>
          <w:color w:val="000000"/>
          <w:szCs w:val="22"/>
          <w:lang w:val="en-US"/>
        </w:rPr>
        <w:t>materials</w:t>
      </w:r>
      <w:r w:rsidRPr="003A59D8">
        <w:rPr>
          <w:rFonts w:asciiTheme="majorBidi" w:hAnsiTheme="majorBidi" w:cstheme="majorBidi"/>
          <w:color w:val="000000"/>
          <w:szCs w:val="22"/>
          <w:lang w:val="en-US"/>
        </w:rPr>
        <w:t xml:space="preserve">] </w:t>
      </w:r>
      <w:r w:rsidRPr="003A59D8">
        <w:rPr>
          <w:rFonts w:asciiTheme="majorBidi" w:hAnsiTheme="majorBidi" w:cstheme="majorBidi"/>
          <w:b/>
          <w:bCs/>
          <w:color w:val="000000"/>
          <w:szCs w:val="22"/>
          <w:lang w:val="en-US"/>
        </w:rPr>
        <w:t>natural resources, [to promote food security and the sustainable use of biomass resources], and support developing countries to strengthen their scientific and technological capacity to move towards more sustainable patterns of consumption.</w:t>
      </w:r>
    </w:p>
    <w:p w14:paraId="5F3B4D2C" w14:textId="5F1ED6C3" w:rsidR="00DD4CA8" w:rsidRPr="003A59D8" w:rsidRDefault="34D38756" w:rsidP="0615073A">
      <w:pPr>
        <w:keepNext/>
        <w:spacing w:before="240" w:after="240"/>
        <w:jc w:val="center"/>
        <w:rPr>
          <w:rFonts w:asciiTheme="majorBidi" w:hAnsiTheme="majorBidi" w:cstheme="majorBidi"/>
          <w:b/>
          <w:bCs/>
        </w:rPr>
      </w:pPr>
      <w:r w:rsidRPr="0615073A">
        <w:rPr>
          <w:rFonts w:asciiTheme="majorBidi" w:hAnsiTheme="majorBidi" w:cstheme="majorBidi"/>
          <w:b/>
          <w:bCs/>
        </w:rPr>
        <w:t xml:space="preserve">TEXTURAL </w:t>
      </w:r>
      <w:r w:rsidR="53FA8658" w:rsidRPr="0615073A">
        <w:rPr>
          <w:rFonts w:asciiTheme="majorBidi" w:hAnsiTheme="majorBidi" w:cstheme="majorBidi"/>
          <w:b/>
          <w:bCs/>
        </w:rPr>
        <w:t>PROPOSALS BY PARTIES</w:t>
      </w:r>
    </w:p>
    <w:p w14:paraId="62F2A96D" w14:textId="77777777" w:rsidR="003D3644" w:rsidRPr="003A59D8" w:rsidRDefault="003D3644" w:rsidP="003D3644">
      <w:pPr>
        <w:rPr>
          <w:rFonts w:asciiTheme="majorBidi" w:hAnsiTheme="majorBidi" w:cstheme="majorBidi"/>
          <w:spacing w:val="-3"/>
          <w:szCs w:val="22"/>
          <w:lang w:val="en-US"/>
        </w:rPr>
      </w:pPr>
      <w:r w:rsidRPr="003A59D8">
        <w:rPr>
          <w:rFonts w:asciiTheme="majorBidi" w:hAnsiTheme="majorBidi" w:cstheme="majorBidi"/>
          <w:b/>
          <w:bCs/>
          <w:caps/>
          <w:spacing w:val="-3"/>
          <w:szCs w:val="22"/>
          <w:bdr w:val="none" w:sz="0" w:space="0" w:color="auto" w:frame="1"/>
          <w:lang w:val="en-US"/>
        </w:rPr>
        <w:t>A</w:t>
      </w:r>
      <w:r w:rsidRPr="003A59D8">
        <w:rPr>
          <w:rFonts w:asciiTheme="majorBidi" w:hAnsiTheme="majorBidi" w:cstheme="majorBidi"/>
          <w:b/>
          <w:bCs/>
          <w:spacing w:val="-3"/>
          <w:szCs w:val="22"/>
          <w:bdr w:val="none" w:sz="0" w:space="0" w:color="auto" w:frame="1"/>
          <w:lang w:val="en-US"/>
        </w:rPr>
        <w:t>rgentina</w:t>
      </w:r>
      <w:r w:rsidRPr="003A59D8">
        <w:rPr>
          <w:rFonts w:asciiTheme="majorBidi" w:hAnsiTheme="majorBidi" w:cstheme="majorBidi"/>
          <w:spacing w:val="-3"/>
          <w:szCs w:val="22"/>
          <w:bdr w:val="none" w:sz="0" w:space="0" w:color="auto" w:frame="1"/>
          <w:lang w:val="en-US"/>
        </w:rPr>
        <w:t>:</w:t>
      </w:r>
      <w:r w:rsidRPr="003A59D8">
        <w:rPr>
          <w:rFonts w:asciiTheme="majorBidi" w:hAnsiTheme="majorBidi" w:cstheme="majorBidi"/>
          <w:caps/>
          <w:spacing w:val="-3"/>
          <w:szCs w:val="22"/>
          <w:bdr w:val="none" w:sz="0" w:space="0" w:color="auto" w:frame="1"/>
          <w:lang w:val="en-US"/>
        </w:rPr>
        <w:t xml:space="preserve"> </w:t>
      </w:r>
      <w:r w:rsidRPr="003A59D8">
        <w:rPr>
          <w:rFonts w:asciiTheme="majorBidi" w:hAnsiTheme="majorBidi" w:cstheme="majorBidi"/>
          <w:spacing w:val="-3"/>
          <w:szCs w:val="22"/>
          <w:lang w:val="en-US"/>
        </w:rPr>
        <w:t xml:space="preserve">Ensure that people are encouraged </w:t>
      </w:r>
      <w:r w:rsidRPr="003A59D8">
        <w:rPr>
          <w:rFonts w:asciiTheme="majorBidi" w:hAnsiTheme="majorBidi" w:cstheme="majorBidi"/>
          <w:b/>
          <w:bCs/>
          <w:spacing w:val="-3"/>
          <w:szCs w:val="22"/>
          <w:lang w:val="en-US"/>
        </w:rPr>
        <w:t>to adopt sustainable consumption patterns</w:t>
      </w:r>
      <w:r w:rsidRPr="003A59D8">
        <w:rPr>
          <w:rFonts w:asciiTheme="majorBidi" w:hAnsiTheme="majorBidi" w:cstheme="majorBidi"/>
          <w:spacing w:val="-3"/>
          <w:szCs w:val="22"/>
          <w:lang w:val="en-US"/>
        </w:rPr>
        <w:t xml:space="preserve"> </w:t>
      </w:r>
      <w:r w:rsidRPr="003A59D8">
        <w:rPr>
          <w:rFonts w:asciiTheme="majorBidi" w:hAnsiTheme="majorBidi" w:cstheme="majorBidi"/>
          <w:strike/>
          <w:spacing w:val="-3"/>
          <w:szCs w:val="22"/>
          <w:lang w:val="en-US"/>
        </w:rPr>
        <w:t>and enabled to make responsible choices</w:t>
      </w:r>
      <w:r w:rsidRPr="003A59D8">
        <w:rPr>
          <w:rFonts w:asciiTheme="majorBidi" w:hAnsiTheme="majorBidi" w:cstheme="majorBidi"/>
          <w:spacing w:val="-3"/>
          <w:szCs w:val="22"/>
          <w:lang w:val="en-US"/>
        </w:rPr>
        <w:t xml:space="preserve"> and have access to relevant information and alternatives, taking into account cultural preferences, to reduce by at least half the waste and, where relevant </w:t>
      </w:r>
      <w:r w:rsidRPr="003A59D8">
        <w:rPr>
          <w:rFonts w:asciiTheme="majorBidi" w:hAnsiTheme="majorBidi" w:cstheme="majorBidi"/>
          <w:strike/>
          <w:spacing w:val="-3"/>
          <w:szCs w:val="22"/>
          <w:lang w:val="en-US"/>
        </w:rPr>
        <w:t>the overconsumption,</w:t>
      </w:r>
      <w:r w:rsidRPr="003A59D8">
        <w:rPr>
          <w:rFonts w:asciiTheme="majorBidi" w:hAnsiTheme="majorBidi" w:cstheme="majorBidi"/>
          <w:spacing w:val="-3"/>
          <w:szCs w:val="22"/>
          <w:lang w:val="en-US"/>
        </w:rPr>
        <w:t xml:space="preserve"> food waste and other materials. </w:t>
      </w:r>
    </w:p>
    <w:p w14:paraId="606D6C1D" w14:textId="77777777" w:rsidR="003D3644" w:rsidRPr="003A59D8" w:rsidRDefault="003D3644" w:rsidP="003D3644">
      <w:pPr>
        <w:rPr>
          <w:rFonts w:asciiTheme="majorBidi" w:hAnsiTheme="majorBidi" w:cstheme="majorBidi"/>
          <w:spacing w:val="-3"/>
          <w:szCs w:val="22"/>
          <w:lang w:val="en-US"/>
        </w:rPr>
      </w:pPr>
    </w:p>
    <w:p w14:paraId="125AA5F9" w14:textId="77777777" w:rsidR="003D3644" w:rsidRPr="003A59D8" w:rsidRDefault="003D3644" w:rsidP="003D3644">
      <w:pPr>
        <w:pStyle w:val="Para3"/>
        <w:numPr>
          <w:ilvl w:val="0"/>
          <w:numId w:val="0"/>
        </w:numPr>
        <w:suppressLineNumbers/>
        <w:tabs>
          <w:tab w:val="clear" w:pos="1980"/>
        </w:tabs>
        <w:suppressAutoHyphens/>
        <w:spacing w:before="0" w:after="0"/>
        <w:rPr>
          <w:rFonts w:asciiTheme="majorBidi" w:hAnsiTheme="majorBidi" w:cstheme="majorBidi"/>
          <w:szCs w:val="22"/>
        </w:rPr>
      </w:pPr>
      <w:r w:rsidRPr="003A59D8">
        <w:rPr>
          <w:rFonts w:asciiTheme="majorBidi" w:hAnsiTheme="majorBidi" w:cstheme="majorBidi"/>
          <w:b/>
          <w:bCs/>
          <w:kern w:val="22"/>
          <w:szCs w:val="22"/>
        </w:rPr>
        <w:t>Australia</w:t>
      </w:r>
      <w:r w:rsidRPr="003A59D8">
        <w:rPr>
          <w:rFonts w:asciiTheme="majorBidi" w:hAnsiTheme="majorBidi" w:cstheme="majorBidi"/>
          <w:kern w:val="22"/>
          <w:szCs w:val="22"/>
        </w:rPr>
        <w:t xml:space="preserve">: </w:t>
      </w:r>
      <w:r w:rsidRPr="003A59D8">
        <w:rPr>
          <w:rFonts w:asciiTheme="majorBidi" w:hAnsiTheme="majorBidi" w:cstheme="majorBidi"/>
          <w:szCs w:val="22"/>
        </w:rPr>
        <w:t>Ensure that people are encouraged and enabled to make responsible choices and have access to relevant information and alternatives, taking into account cultural preferences, to [reduce</w:t>
      </w:r>
      <w:r w:rsidRPr="003A59D8">
        <w:rPr>
          <w:rFonts w:asciiTheme="majorBidi" w:hAnsiTheme="majorBidi" w:cstheme="majorBidi"/>
          <w:b/>
          <w:bCs/>
          <w:szCs w:val="22"/>
        </w:rPr>
        <w:t xml:space="preserve">] eliminate unsustainable consumption patterns </w:t>
      </w:r>
      <w:r w:rsidRPr="003A59D8">
        <w:rPr>
          <w:rFonts w:asciiTheme="majorBidi" w:hAnsiTheme="majorBidi" w:cstheme="majorBidi"/>
          <w:b/>
          <w:bCs/>
          <w:strike/>
          <w:szCs w:val="22"/>
        </w:rPr>
        <w:t>by at least half the waste and, where relevant the overconsumption,</w:t>
      </w:r>
      <w:r w:rsidRPr="003A59D8">
        <w:rPr>
          <w:rFonts w:asciiTheme="majorBidi" w:hAnsiTheme="majorBidi" w:cstheme="majorBidi"/>
          <w:szCs w:val="22"/>
        </w:rPr>
        <w:t xml:space="preserve"> of food and other materials.</w:t>
      </w:r>
    </w:p>
    <w:p w14:paraId="14126085" w14:textId="77777777" w:rsidR="003D3644" w:rsidRPr="003A59D8" w:rsidRDefault="003D3644" w:rsidP="003D3644">
      <w:pPr>
        <w:pStyle w:val="Para3"/>
        <w:numPr>
          <w:ilvl w:val="0"/>
          <w:numId w:val="0"/>
        </w:numPr>
        <w:suppressLineNumbers/>
        <w:tabs>
          <w:tab w:val="clear" w:pos="1980"/>
        </w:tabs>
        <w:suppressAutoHyphens/>
        <w:spacing w:before="0" w:after="0"/>
        <w:rPr>
          <w:rFonts w:asciiTheme="majorBidi" w:hAnsiTheme="majorBidi" w:cstheme="majorBidi"/>
          <w:i/>
          <w:iCs/>
          <w:szCs w:val="22"/>
          <w:lang w:val="en-US"/>
        </w:rPr>
      </w:pPr>
    </w:p>
    <w:p w14:paraId="3A9E0019" w14:textId="77777777" w:rsidR="003D3644" w:rsidRPr="003A59D8" w:rsidRDefault="003D3644" w:rsidP="003D3644">
      <w:pPr>
        <w:pStyle w:val="Para3"/>
        <w:numPr>
          <w:ilvl w:val="0"/>
          <w:numId w:val="0"/>
        </w:numPr>
        <w:suppressLineNumbers/>
        <w:tabs>
          <w:tab w:val="clear" w:pos="1980"/>
        </w:tabs>
        <w:suppressAutoHyphens/>
        <w:spacing w:before="0" w:after="0"/>
        <w:rPr>
          <w:rFonts w:asciiTheme="majorBidi" w:hAnsiTheme="majorBidi" w:cstheme="majorBidi"/>
          <w:b/>
          <w:bCs/>
          <w:szCs w:val="22"/>
          <w:lang w:val="en-US"/>
        </w:rPr>
      </w:pPr>
      <w:r w:rsidRPr="003A59D8">
        <w:rPr>
          <w:rFonts w:asciiTheme="majorBidi" w:hAnsiTheme="majorBidi" w:cstheme="majorBidi"/>
          <w:b/>
          <w:bCs/>
          <w:kern w:val="22"/>
          <w:szCs w:val="22"/>
        </w:rPr>
        <w:t>Bolivia</w:t>
      </w:r>
      <w:r w:rsidRPr="003A59D8">
        <w:rPr>
          <w:rFonts w:asciiTheme="majorBidi" w:hAnsiTheme="majorBidi" w:cstheme="majorBidi"/>
          <w:kern w:val="22"/>
          <w:szCs w:val="22"/>
        </w:rPr>
        <w:t xml:space="preserve">: </w:t>
      </w:r>
      <w:r w:rsidRPr="003A59D8">
        <w:rPr>
          <w:rFonts w:asciiTheme="majorBidi" w:hAnsiTheme="majorBidi" w:cstheme="majorBidi"/>
          <w:b/>
          <w:bCs/>
          <w:szCs w:val="22"/>
          <w:lang w:val="en-US"/>
        </w:rPr>
        <w:t>Establish effective regulatory frameworks and other  measures to reduce and eliminate unsustainable patterns of production and consumption in order for all peoples to live well in harmony with Mother Earth, in accordance with fairness and equity, taking into account historical patterns of production and consumption, and ensuring that consumer choices are always within sustainable parameters based on access to accurate and verified information and alternatives, taking into account cultural preferences consistent with the conservation of biological diversity and its sustainable use.</w:t>
      </w:r>
    </w:p>
    <w:p w14:paraId="41A93560" w14:textId="77777777" w:rsidR="003D3644" w:rsidRPr="003A59D8" w:rsidRDefault="003D3644" w:rsidP="003D3644">
      <w:pPr>
        <w:pStyle w:val="Para3"/>
        <w:numPr>
          <w:ilvl w:val="0"/>
          <w:numId w:val="0"/>
        </w:numPr>
        <w:suppressLineNumbers/>
        <w:tabs>
          <w:tab w:val="clear" w:pos="1980"/>
        </w:tabs>
        <w:suppressAutoHyphens/>
        <w:spacing w:before="0" w:after="0"/>
        <w:rPr>
          <w:rFonts w:asciiTheme="majorBidi" w:hAnsiTheme="majorBidi" w:cstheme="majorBidi"/>
          <w:kern w:val="22"/>
          <w:szCs w:val="22"/>
        </w:rPr>
      </w:pPr>
    </w:p>
    <w:p w14:paraId="5A76933A" w14:textId="200D84B7" w:rsidR="003D3644" w:rsidRPr="003A59D8" w:rsidRDefault="003D3644" w:rsidP="003D3644">
      <w:pPr>
        <w:pStyle w:val="Para3"/>
        <w:numPr>
          <w:ilvl w:val="0"/>
          <w:numId w:val="0"/>
        </w:numPr>
        <w:suppressLineNumbers/>
        <w:tabs>
          <w:tab w:val="clear" w:pos="1980"/>
        </w:tabs>
        <w:suppressAutoHyphens/>
        <w:spacing w:before="0" w:after="0"/>
        <w:rPr>
          <w:rFonts w:asciiTheme="majorBidi" w:hAnsiTheme="majorBidi" w:cstheme="majorBidi"/>
          <w:kern w:val="22"/>
          <w:szCs w:val="22"/>
        </w:rPr>
      </w:pPr>
      <w:r w:rsidRPr="003A59D8">
        <w:rPr>
          <w:rFonts w:asciiTheme="majorBidi" w:hAnsiTheme="majorBidi" w:cstheme="majorBidi"/>
          <w:b/>
          <w:bCs/>
          <w:kern w:val="22"/>
          <w:szCs w:val="22"/>
        </w:rPr>
        <w:t>Brazil</w:t>
      </w:r>
      <w:r w:rsidRPr="003A59D8">
        <w:rPr>
          <w:rFonts w:asciiTheme="majorBidi" w:hAnsiTheme="majorBidi" w:cstheme="majorBidi"/>
          <w:kern w:val="22"/>
          <w:szCs w:val="22"/>
        </w:rPr>
        <w:t xml:space="preserve">: Ensure that people are encouraged and enabled to make </w:t>
      </w:r>
      <w:r w:rsidRPr="003A59D8">
        <w:rPr>
          <w:rFonts w:asciiTheme="majorBidi" w:hAnsiTheme="majorBidi" w:cstheme="majorBidi"/>
          <w:b/>
          <w:bCs/>
          <w:kern w:val="22"/>
          <w:szCs w:val="22"/>
        </w:rPr>
        <w:t>sustainable consumption</w:t>
      </w:r>
      <w:r w:rsidRPr="003A59D8">
        <w:rPr>
          <w:rFonts w:asciiTheme="majorBidi" w:hAnsiTheme="majorBidi" w:cstheme="majorBidi"/>
          <w:kern w:val="22"/>
          <w:szCs w:val="22"/>
        </w:rPr>
        <w:t xml:space="preserve"> choices and have access to relevant information and alternatives, taking into account cultural preferences </w:t>
      </w:r>
      <w:r w:rsidRPr="003A59D8">
        <w:rPr>
          <w:rFonts w:asciiTheme="majorBidi" w:hAnsiTheme="majorBidi" w:cstheme="majorBidi"/>
          <w:b/>
          <w:bCs/>
          <w:kern w:val="22"/>
          <w:szCs w:val="22"/>
        </w:rPr>
        <w:t>and socioeconomic conditions</w:t>
      </w:r>
      <w:r w:rsidRPr="003A59D8">
        <w:rPr>
          <w:rFonts w:asciiTheme="majorBidi" w:hAnsiTheme="majorBidi" w:cstheme="majorBidi"/>
          <w:kern w:val="22"/>
          <w:szCs w:val="22"/>
        </w:rPr>
        <w:t xml:space="preserve">, to reduce by at least half the waste and, where relevant the overconsumption, of food and other materials </w:t>
      </w:r>
      <w:r w:rsidRPr="003A59D8">
        <w:rPr>
          <w:rFonts w:asciiTheme="majorBidi" w:hAnsiTheme="majorBidi" w:cstheme="majorBidi"/>
          <w:b/>
          <w:bCs/>
          <w:kern w:val="22"/>
          <w:szCs w:val="22"/>
        </w:rPr>
        <w:t xml:space="preserve">to promote food security and the sustainable use of biomass resources, </w:t>
      </w:r>
      <w:r w:rsidRPr="003A59D8">
        <w:rPr>
          <w:rFonts w:asciiTheme="majorBidi" w:hAnsiTheme="majorBidi" w:cstheme="majorBidi"/>
          <w:kern w:val="22"/>
          <w:szCs w:val="22"/>
        </w:rPr>
        <w:t xml:space="preserve"> </w:t>
      </w:r>
      <w:r w:rsidRPr="003A59D8">
        <w:rPr>
          <w:rFonts w:asciiTheme="majorBidi" w:hAnsiTheme="majorBidi" w:cstheme="majorBidi"/>
          <w:b/>
          <w:bCs/>
          <w:kern w:val="22"/>
          <w:szCs w:val="22"/>
        </w:rPr>
        <w:t>and support developing countries to strengthen their scientific and technological capacity to move towards more sustainable patterns of consumption</w:t>
      </w:r>
      <w:r w:rsidRPr="003A59D8">
        <w:rPr>
          <w:rFonts w:asciiTheme="majorBidi" w:hAnsiTheme="majorBidi" w:cstheme="majorBidi"/>
          <w:kern w:val="22"/>
          <w:szCs w:val="22"/>
        </w:rPr>
        <w:t>.</w:t>
      </w:r>
    </w:p>
    <w:p w14:paraId="02C8947A" w14:textId="77777777" w:rsidR="003D3644" w:rsidRPr="003A59D8" w:rsidRDefault="003D3644" w:rsidP="003D3644">
      <w:pPr>
        <w:pStyle w:val="NormalWeb"/>
        <w:spacing w:before="0" w:beforeAutospacing="0" w:after="0" w:afterAutospacing="0"/>
        <w:jc w:val="both"/>
        <w:rPr>
          <w:rFonts w:asciiTheme="majorBidi" w:hAnsiTheme="majorBidi" w:cstheme="majorBidi"/>
          <w:b/>
          <w:bCs/>
          <w:sz w:val="22"/>
          <w:szCs w:val="22"/>
          <w:lang w:val="en-US"/>
        </w:rPr>
      </w:pPr>
    </w:p>
    <w:p w14:paraId="11FAF13D" w14:textId="13717600" w:rsidR="003D3644" w:rsidRPr="003A59D8" w:rsidRDefault="003D3644" w:rsidP="003D3644">
      <w:pPr>
        <w:pStyle w:val="NormalWeb"/>
        <w:spacing w:before="0" w:beforeAutospacing="0" w:after="0" w:afterAutospacing="0"/>
        <w:jc w:val="both"/>
        <w:rPr>
          <w:rFonts w:asciiTheme="majorBidi" w:hAnsiTheme="majorBidi" w:cstheme="majorBidi"/>
          <w:sz w:val="22"/>
          <w:szCs w:val="22"/>
          <w:lang w:val="en-US"/>
        </w:rPr>
      </w:pPr>
      <w:r w:rsidRPr="003A59D8">
        <w:rPr>
          <w:rFonts w:asciiTheme="majorBidi" w:hAnsiTheme="majorBidi" w:cstheme="majorBidi"/>
          <w:b/>
          <w:bCs/>
          <w:sz w:val="22"/>
          <w:szCs w:val="22"/>
          <w:lang w:val="en-US"/>
        </w:rPr>
        <w:t xml:space="preserve">Colombia: </w:t>
      </w:r>
      <w:r w:rsidRPr="003A59D8">
        <w:rPr>
          <w:rFonts w:asciiTheme="majorBidi" w:hAnsiTheme="majorBidi" w:cstheme="majorBidi"/>
          <w:sz w:val="22"/>
          <w:szCs w:val="22"/>
          <w:lang w:val="en-US"/>
        </w:rPr>
        <w:t xml:space="preserve">Ensure that people are encouraged and enabled to make </w:t>
      </w:r>
      <w:r w:rsidRPr="003A59D8">
        <w:rPr>
          <w:rFonts w:asciiTheme="majorBidi" w:hAnsiTheme="majorBidi" w:cstheme="majorBidi"/>
          <w:b/>
          <w:bCs/>
          <w:sz w:val="22"/>
          <w:szCs w:val="22"/>
          <w:lang w:val="en-US"/>
        </w:rPr>
        <w:t>informed and</w:t>
      </w:r>
      <w:r w:rsidRPr="003A59D8">
        <w:rPr>
          <w:rFonts w:asciiTheme="majorBidi" w:hAnsiTheme="majorBidi" w:cstheme="majorBidi"/>
          <w:sz w:val="22"/>
          <w:szCs w:val="22"/>
          <w:lang w:val="en-US"/>
        </w:rPr>
        <w:t xml:space="preserve"> responsible choices </w:t>
      </w:r>
      <w:r w:rsidRPr="003A59D8">
        <w:rPr>
          <w:rFonts w:asciiTheme="majorBidi" w:hAnsiTheme="majorBidi" w:cstheme="majorBidi"/>
          <w:strike/>
          <w:sz w:val="22"/>
          <w:szCs w:val="22"/>
          <w:lang w:val="en-US"/>
        </w:rPr>
        <w:t>and</w:t>
      </w:r>
      <w:r w:rsidRPr="003A59D8">
        <w:rPr>
          <w:rFonts w:asciiTheme="majorBidi" w:hAnsiTheme="majorBidi" w:cstheme="majorBidi"/>
          <w:sz w:val="22"/>
          <w:szCs w:val="22"/>
          <w:lang w:val="en-US"/>
        </w:rPr>
        <w:t xml:space="preserve"> </w:t>
      </w:r>
      <w:r w:rsidRPr="003A59D8">
        <w:rPr>
          <w:rFonts w:asciiTheme="majorBidi" w:hAnsiTheme="majorBidi" w:cstheme="majorBidi"/>
          <w:b/>
          <w:bCs/>
          <w:sz w:val="22"/>
          <w:szCs w:val="22"/>
          <w:lang w:val="en-US"/>
        </w:rPr>
        <w:t>to increase, sustainable consumption patterns</w:t>
      </w:r>
      <w:r w:rsidRPr="003A59D8">
        <w:rPr>
          <w:rFonts w:asciiTheme="majorBidi" w:hAnsiTheme="majorBidi" w:cstheme="majorBidi"/>
          <w:sz w:val="22"/>
          <w:szCs w:val="22"/>
          <w:lang w:val="en-US"/>
        </w:rPr>
        <w:t xml:space="preserve">, have access to </w:t>
      </w:r>
      <w:r w:rsidRPr="003A59D8">
        <w:rPr>
          <w:rFonts w:asciiTheme="majorBidi" w:hAnsiTheme="majorBidi" w:cstheme="majorBidi"/>
          <w:strike/>
          <w:sz w:val="22"/>
          <w:szCs w:val="22"/>
          <w:lang w:val="en-US"/>
        </w:rPr>
        <w:t xml:space="preserve">relevant information and, </w:t>
      </w:r>
      <w:r w:rsidRPr="003A59D8">
        <w:rPr>
          <w:rFonts w:asciiTheme="majorBidi" w:hAnsiTheme="majorBidi" w:cstheme="majorBidi"/>
          <w:b/>
          <w:bCs/>
          <w:sz w:val="22"/>
          <w:szCs w:val="22"/>
          <w:lang w:val="en-US"/>
        </w:rPr>
        <w:t>incentives,  sustainable diversified</w:t>
      </w:r>
      <w:r w:rsidRPr="003A59D8">
        <w:rPr>
          <w:rFonts w:asciiTheme="majorBidi" w:hAnsiTheme="majorBidi" w:cstheme="majorBidi"/>
          <w:sz w:val="22"/>
          <w:szCs w:val="22"/>
          <w:lang w:val="en-US"/>
        </w:rPr>
        <w:t xml:space="preserve"> alternatives </w:t>
      </w:r>
      <w:r w:rsidRPr="003A59D8">
        <w:rPr>
          <w:rFonts w:asciiTheme="majorBidi" w:hAnsiTheme="majorBidi" w:cstheme="majorBidi"/>
          <w:b/>
          <w:bCs/>
          <w:sz w:val="22"/>
          <w:szCs w:val="22"/>
          <w:lang w:val="en-US"/>
        </w:rPr>
        <w:t>and environmental education</w:t>
      </w:r>
      <w:r w:rsidRPr="003A59D8">
        <w:rPr>
          <w:rFonts w:asciiTheme="majorBidi" w:hAnsiTheme="majorBidi" w:cstheme="majorBidi"/>
          <w:sz w:val="22"/>
          <w:szCs w:val="22"/>
          <w:lang w:val="en-US"/>
        </w:rPr>
        <w:t xml:space="preserve">, taking into account </w:t>
      </w:r>
      <w:r w:rsidRPr="003A59D8">
        <w:rPr>
          <w:rFonts w:asciiTheme="majorBidi" w:hAnsiTheme="majorBidi" w:cstheme="majorBidi"/>
          <w:b/>
          <w:bCs/>
          <w:sz w:val="22"/>
          <w:szCs w:val="22"/>
          <w:lang w:val="en-US"/>
        </w:rPr>
        <w:t xml:space="preserve">sustainable </w:t>
      </w:r>
      <w:r w:rsidRPr="003A59D8">
        <w:rPr>
          <w:rFonts w:asciiTheme="majorBidi" w:hAnsiTheme="majorBidi" w:cstheme="majorBidi"/>
          <w:sz w:val="22"/>
          <w:szCs w:val="22"/>
          <w:lang w:val="en-US"/>
        </w:rPr>
        <w:t xml:space="preserve">cultural preferences </w:t>
      </w:r>
      <w:r w:rsidRPr="003A59D8">
        <w:rPr>
          <w:rFonts w:asciiTheme="majorBidi" w:hAnsiTheme="majorBidi" w:cstheme="majorBidi"/>
          <w:b/>
          <w:bCs/>
          <w:sz w:val="22"/>
          <w:szCs w:val="22"/>
          <w:lang w:val="en-US"/>
        </w:rPr>
        <w:t>and socioeconomic conditions</w:t>
      </w:r>
      <w:r w:rsidRPr="003A59D8">
        <w:rPr>
          <w:rFonts w:asciiTheme="majorBidi" w:hAnsiTheme="majorBidi" w:cstheme="majorBidi"/>
          <w:sz w:val="22"/>
          <w:szCs w:val="22"/>
          <w:lang w:val="en-US"/>
        </w:rPr>
        <w:t>, to reduce by at least [half / 90%] the waste and</w:t>
      </w:r>
      <w:r w:rsidRPr="003A59D8">
        <w:rPr>
          <w:rFonts w:asciiTheme="majorBidi" w:hAnsiTheme="majorBidi" w:cstheme="majorBidi"/>
          <w:strike/>
          <w:sz w:val="22"/>
          <w:szCs w:val="22"/>
          <w:lang w:val="en-US"/>
        </w:rPr>
        <w:t>, where relevant</w:t>
      </w:r>
      <w:r w:rsidRPr="003A59D8">
        <w:rPr>
          <w:rFonts w:asciiTheme="majorBidi" w:hAnsiTheme="majorBidi" w:cstheme="majorBidi"/>
          <w:sz w:val="22"/>
          <w:szCs w:val="22"/>
          <w:lang w:val="en-US"/>
        </w:rPr>
        <w:t xml:space="preserve">  the overconsumption, of food and other </w:t>
      </w:r>
      <w:r w:rsidRPr="003A59D8">
        <w:rPr>
          <w:rFonts w:asciiTheme="majorBidi" w:hAnsiTheme="majorBidi" w:cstheme="majorBidi"/>
          <w:strike/>
          <w:sz w:val="22"/>
          <w:szCs w:val="22"/>
          <w:lang w:val="en-US"/>
        </w:rPr>
        <w:t>materials</w:t>
      </w:r>
      <w:r w:rsidRPr="003A59D8">
        <w:rPr>
          <w:rFonts w:asciiTheme="majorBidi" w:hAnsiTheme="majorBidi" w:cstheme="majorBidi"/>
          <w:sz w:val="22"/>
          <w:szCs w:val="22"/>
          <w:lang w:val="en-US"/>
        </w:rPr>
        <w:t xml:space="preserve"> </w:t>
      </w:r>
      <w:r w:rsidRPr="003A59D8">
        <w:rPr>
          <w:rFonts w:asciiTheme="majorBidi" w:hAnsiTheme="majorBidi" w:cstheme="majorBidi"/>
          <w:b/>
          <w:bCs/>
          <w:sz w:val="22"/>
          <w:szCs w:val="22"/>
          <w:lang w:val="en-US"/>
        </w:rPr>
        <w:t>goods and services including through circular economy strategies</w:t>
      </w:r>
      <w:r w:rsidRPr="003A59D8">
        <w:rPr>
          <w:rFonts w:asciiTheme="majorBidi" w:hAnsiTheme="majorBidi" w:cstheme="majorBidi"/>
          <w:sz w:val="22"/>
          <w:szCs w:val="22"/>
          <w:lang w:val="en-US"/>
        </w:rPr>
        <w:t>.</w:t>
      </w:r>
    </w:p>
    <w:p w14:paraId="63056A7A" w14:textId="77777777" w:rsidR="003D3644" w:rsidRPr="003A59D8" w:rsidRDefault="003D3644" w:rsidP="003D3644">
      <w:pPr>
        <w:pStyle w:val="Default"/>
        <w:jc w:val="both"/>
        <w:rPr>
          <w:rFonts w:asciiTheme="majorBidi" w:hAnsiTheme="majorBidi" w:cstheme="majorBidi"/>
          <w:b/>
          <w:color w:val="auto"/>
          <w:sz w:val="22"/>
          <w:szCs w:val="22"/>
        </w:rPr>
      </w:pPr>
    </w:p>
    <w:p w14:paraId="61D2C8CC" w14:textId="77777777" w:rsidR="003D3644" w:rsidRPr="003A59D8" w:rsidRDefault="003D3644" w:rsidP="003D3644">
      <w:pPr>
        <w:shd w:val="clear" w:color="auto" w:fill="FFFFFF"/>
        <w:textAlignment w:val="baseline"/>
        <w:rPr>
          <w:rFonts w:asciiTheme="majorBidi" w:hAnsiTheme="majorBidi" w:cstheme="majorBidi"/>
          <w:color w:val="000000"/>
          <w:szCs w:val="22"/>
          <w:lang w:val="en-US"/>
        </w:rPr>
      </w:pPr>
      <w:r w:rsidRPr="003A59D8">
        <w:rPr>
          <w:rFonts w:asciiTheme="majorBidi" w:hAnsiTheme="majorBidi" w:cstheme="majorBidi"/>
          <w:b/>
          <w:bCs/>
          <w:color w:val="000000"/>
          <w:szCs w:val="22"/>
          <w:lang w:val="en-US"/>
        </w:rPr>
        <w:t>Costa Rica</w:t>
      </w:r>
      <w:r w:rsidRPr="003A59D8">
        <w:rPr>
          <w:rFonts w:asciiTheme="majorBidi" w:hAnsiTheme="majorBidi" w:cstheme="majorBidi"/>
          <w:color w:val="000000"/>
          <w:szCs w:val="22"/>
          <w:lang w:val="en-US"/>
        </w:rPr>
        <w:t>: </w:t>
      </w:r>
      <w:r w:rsidRPr="003A59D8">
        <w:rPr>
          <w:rFonts w:asciiTheme="majorBidi" w:hAnsiTheme="majorBidi" w:cstheme="majorBidi"/>
          <w:color w:val="000000"/>
          <w:szCs w:val="22"/>
          <w:shd w:val="clear" w:color="auto" w:fill="FFFFFF"/>
        </w:rPr>
        <w:t>Ensure </w:t>
      </w:r>
      <w:r w:rsidRPr="003A59D8">
        <w:rPr>
          <w:rFonts w:asciiTheme="majorBidi" w:hAnsiTheme="majorBidi" w:cstheme="majorBidi"/>
          <w:color w:val="000000"/>
          <w:szCs w:val="22"/>
        </w:rPr>
        <w:t>that</w:t>
      </w:r>
      <w:r w:rsidRPr="003A59D8">
        <w:rPr>
          <w:rFonts w:asciiTheme="majorBidi" w:hAnsiTheme="majorBidi" w:cstheme="majorBidi"/>
          <w:color w:val="000000"/>
          <w:szCs w:val="22"/>
          <w:shd w:val="clear" w:color="auto" w:fill="FFFFFF"/>
        </w:rPr>
        <w:t> people are encouraged and empowered to make responsible decisions in their choices and have access to relevant information and alternatives, taking into account cultural </w:t>
      </w:r>
      <w:proofErr w:type="spellStart"/>
      <w:r w:rsidRPr="003A59D8">
        <w:rPr>
          <w:rFonts w:asciiTheme="majorBidi" w:hAnsiTheme="majorBidi" w:cstheme="majorBidi"/>
          <w:color w:val="000000"/>
          <w:szCs w:val="22"/>
          <w:shd w:val="clear" w:color="auto" w:fill="FFFFFF"/>
        </w:rPr>
        <w:t>preferencies</w:t>
      </w:r>
      <w:proofErr w:type="spellEnd"/>
      <w:r w:rsidRPr="003A59D8">
        <w:rPr>
          <w:rFonts w:asciiTheme="majorBidi" w:hAnsiTheme="majorBidi" w:cstheme="majorBidi"/>
          <w:color w:val="000000"/>
          <w:szCs w:val="22"/>
          <w:shd w:val="clear" w:color="auto" w:fill="FFFFFF"/>
        </w:rPr>
        <w:t>, in order to reduce </w:t>
      </w:r>
      <w:r w:rsidRPr="003A59D8">
        <w:rPr>
          <w:rFonts w:asciiTheme="majorBidi" w:hAnsiTheme="majorBidi" w:cstheme="majorBidi"/>
          <w:b/>
          <w:bCs/>
          <w:color w:val="000000"/>
          <w:szCs w:val="22"/>
          <w:shd w:val="clear" w:color="auto" w:fill="FFFFFF"/>
        </w:rPr>
        <w:t>residue</w:t>
      </w:r>
      <w:r w:rsidRPr="003A59D8">
        <w:rPr>
          <w:rFonts w:asciiTheme="majorBidi" w:hAnsiTheme="majorBidi" w:cstheme="majorBidi"/>
          <w:b/>
          <w:bCs/>
          <w:color w:val="E3008C"/>
          <w:szCs w:val="22"/>
          <w:shd w:val="clear" w:color="auto" w:fill="FFFFFF"/>
        </w:rPr>
        <w:t> </w:t>
      </w:r>
      <w:r w:rsidRPr="003A59D8">
        <w:rPr>
          <w:rFonts w:asciiTheme="majorBidi" w:hAnsiTheme="majorBidi" w:cstheme="majorBidi"/>
          <w:color w:val="000000"/>
          <w:szCs w:val="22"/>
          <w:shd w:val="clear" w:color="auto" w:fill="FFFFFF"/>
        </w:rPr>
        <w:t>at least half, where appropriate, excessive consumption of food and other materials.</w:t>
      </w:r>
    </w:p>
    <w:p w14:paraId="6E6E2B53" w14:textId="77777777" w:rsidR="003D3644" w:rsidRPr="003A59D8" w:rsidRDefault="003D3644" w:rsidP="003D3644">
      <w:pPr>
        <w:rPr>
          <w:rFonts w:asciiTheme="majorBidi" w:hAnsiTheme="majorBidi" w:cstheme="majorBidi"/>
          <w:spacing w:val="-3"/>
          <w:szCs w:val="22"/>
        </w:rPr>
      </w:pPr>
    </w:p>
    <w:p w14:paraId="1380FA9A" w14:textId="3FBC634B" w:rsidR="003D3644" w:rsidRPr="003A59D8" w:rsidRDefault="003D3644" w:rsidP="003D3644">
      <w:pPr>
        <w:rPr>
          <w:rFonts w:asciiTheme="majorBidi" w:hAnsiTheme="majorBidi" w:cstheme="majorBidi"/>
          <w:spacing w:val="-3"/>
          <w:szCs w:val="22"/>
        </w:rPr>
      </w:pPr>
      <w:r w:rsidRPr="003A59D8">
        <w:rPr>
          <w:rFonts w:asciiTheme="majorBidi" w:hAnsiTheme="majorBidi" w:cstheme="majorBidi"/>
          <w:b/>
          <w:bCs/>
          <w:spacing w:val="-3"/>
          <w:szCs w:val="22"/>
        </w:rPr>
        <w:t>Côte d'Ivoire</w:t>
      </w:r>
      <w:r w:rsidRPr="003A59D8">
        <w:rPr>
          <w:rFonts w:asciiTheme="majorBidi" w:hAnsiTheme="majorBidi" w:cstheme="majorBidi"/>
          <w:spacing w:val="-3"/>
          <w:szCs w:val="22"/>
        </w:rPr>
        <w:t xml:space="preserve">: Target 16 Ensure that </w:t>
      </w:r>
      <w:r w:rsidRPr="003A59D8">
        <w:rPr>
          <w:rFonts w:asciiTheme="majorBidi" w:hAnsiTheme="majorBidi" w:cstheme="majorBidi"/>
          <w:b/>
          <w:bCs/>
          <w:spacing w:val="-3"/>
          <w:szCs w:val="22"/>
        </w:rPr>
        <w:t>populations</w:t>
      </w:r>
      <w:r w:rsidRPr="003A59D8">
        <w:rPr>
          <w:rFonts w:asciiTheme="majorBidi" w:hAnsiTheme="majorBidi" w:cstheme="majorBidi"/>
          <w:spacing w:val="-3"/>
          <w:szCs w:val="22"/>
        </w:rPr>
        <w:t xml:space="preserve"> </w:t>
      </w:r>
      <w:r w:rsidRPr="003A59D8">
        <w:rPr>
          <w:rFonts w:asciiTheme="majorBidi" w:hAnsiTheme="majorBidi" w:cstheme="majorBidi"/>
          <w:b/>
          <w:bCs/>
          <w:strike/>
          <w:spacing w:val="-3"/>
          <w:szCs w:val="22"/>
        </w:rPr>
        <w:t>people</w:t>
      </w:r>
      <w:r w:rsidRPr="003A59D8">
        <w:rPr>
          <w:rFonts w:asciiTheme="majorBidi" w:hAnsiTheme="majorBidi" w:cstheme="majorBidi"/>
          <w:b/>
          <w:bCs/>
          <w:spacing w:val="-3"/>
          <w:szCs w:val="22"/>
        </w:rPr>
        <w:t xml:space="preserve"> are informed</w:t>
      </w:r>
      <w:r w:rsidRPr="003A59D8">
        <w:rPr>
          <w:rFonts w:asciiTheme="majorBidi" w:hAnsiTheme="majorBidi" w:cstheme="majorBidi"/>
          <w:spacing w:val="-3"/>
          <w:szCs w:val="22"/>
        </w:rPr>
        <w:t xml:space="preserve">, </w:t>
      </w:r>
      <w:r w:rsidRPr="003A59D8">
        <w:rPr>
          <w:rFonts w:asciiTheme="majorBidi" w:hAnsiTheme="majorBidi" w:cstheme="majorBidi"/>
          <w:b/>
          <w:bCs/>
          <w:spacing w:val="-3"/>
          <w:szCs w:val="22"/>
        </w:rPr>
        <w:t>sensitized and educated</w:t>
      </w:r>
      <w:r w:rsidRPr="003A59D8">
        <w:rPr>
          <w:rFonts w:asciiTheme="majorBidi" w:hAnsiTheme="majorBidi" w:cstheme="majorBidi"/>
          <w:spacing w:val="-3"/>
          <w:szCs w:val="22"/>
        </w:rPr>
        <w:t xml:space="preserve"> to make responsible choices and have access to relevant </w:t>
      </w:r>
      <w:r w:rsidRPr="003A59D8">
        <w:rPr>
          <w:rFonts w:asciiTheme="majorBidi" w:hAnsiTheme="majorBidi" w:cstheme="majorBidi"/>
          <w:strike/>
          <w:spacing w:val="-3"/>
          <w:szCs w:val="22"/>
        </w:rPr>
        <w:t>information</w:t>
      </w:r>
      <w:r w:rsidRPr="003A59D8">
        <w:rPr>
          <w:rFonts w:asciiTheme="majorBidi" w:hAnsiTheme="majorBidi" w:cstheme="majorBidi"/>
          <w:spacing w:val="-3"/>
          <w:szCs w:val="22"/>
        </w:rPr>
        <w:t xml:space="preserve"> alternatives, </w:t>
      </w:r>
      <w:r w:rsidRPr="003A59D8">
        <w:rPr>
          <w:rFonts w:asciiTheme="majorBidi" w:hAnsiTheme="majorBidi" w:cstheme="majorBidi"/>
          <w:b/>
          <w:bCs/>
          <w:spacing w:val="-3"/>
          <w:szCs w:val="22"/>
        </w:rPr>
        <w:t xml:space="preserve">taking into account cultural </w:t>
      </w:r>
      <w:r w:rsidRPr="003A59D8">
        <w:rPr>
          <w:rFonts w:asciiTheme="majorBidi" w:hAnsiTheme="majorBidi" w:cstheme="majorBidi"/>
          <w:b/>
          <w:bCs/>
          <w:spacing w:val="-3"/>
          <w:szCs w:val="22"/>
        </w:rPr>
        <w:lastRenderedPageBreak/>
        <w:t>preferences</w:t>
      </w:r>
      <w:r w:rsidRPr="003A59D8">
        <w:rPr>
          <w:rFonts w:asciiTheme="majorBidi" w:hAnsiTheme="majorBidi" w:cstheme="majorBidi"/>
          <w:spacing w:val="-3"/>
          <w:szCs w:val="22"/>
        </w:rPr>
        <w:t xml:space="preserve">, to reduce by at least half the waste and, where relevant the overconsumption, of food and other materials </w:t>
      </w:r>
    </w:p>
    <w:p w14:paraId="561AABB4" w14:textId="77777777" w:rsidR="003D3644" w:rsidRPr="003A59D8" w:rsidRDefault="003D3644" w:rsidP="003D3644">
      <w:pPr>
        <w:rPr>
          <w:rFonts w:asciiTheme="majorBidi" w:hAnsiTheme="majorBidi" w:cstheme="majorBidi"/>
          <w:spacing w:val="-3"/>
          <w:szCs w:val="22"/>
        </w:rPr>
      </w:pPr>
    </w:p>
    <w:p w14:paraId="5839F659" w14:textId="77777777" w:rsidR="003D3644" w:rsidRPr="001B03D7" w:rsidRDefault="003D3644" w:rsidP="003D3644">
      <w:pPr>
        <w:pStyle w:val="Para3"/>
        <w:numPr>
          <w:ilvl w:val="0"/>
          <w:numId w:val="0"/>
        </w:numPr>
        <w:suppressLineNumbers/>
        <w:tabs>
          <w:tab w:val="clear" w:pos="1980"/>
        </w:tabs>
        <w:suppressAutoHyphens/>
        <w:spacing w:before="0" w:after="0"/>
        <w:rPr>
          <w:rFonts w:asciiTheme="majorBidi" w:hAnsiTheme="majorBidi" w:cstheme="majorBidi"/>
          <w:kern w:val="22"/>
          <w:szCs w:val="22"/>
        </w:rPr>
      </w:pPr>
      <w:r w:rsidRPr="003A59D8">
        <w:rPr>
          <w:rFonts w:asciiTheme="majorBidi" w:hAnsiTheme="majorBidi" w:cstheme="majorBidi"/>
          <w:b/>
          <w:bCs/>
          <w:kern w:val="22"/>
          <w:szCs w:val="22"/>
        </w:rPr>
        <w:t>Chile</w:t>
      </w:r>
      <w:r w:rsidRPr="003A59D8">
        <w:rPr>
          <w:rFonts w:asciiTheme="majorBidi" w:hAnsiTheme="majorBidi" w:cstheme="majorBidi"/>
          <w:kern w:val="22"/>
          <w:szCs w:val="22"/>
        </w:rPr>
        <w:t xml:space="preserve">: Ensure that </w:t>
      </w:r>
      <w:r w:rsidRPr="003A59D8">
        <w:rPr>
          <w:rFonts w:asciiTheme="majorBidi" w:hAnsiTheme="majorBidi" w:cstheme="majorBidi"/>
          <w:b/>
          <w:bCs/>
          <w:kern w:val="22"/>
          <w:szCs w:val="22"/>
        </w:rPr>
        <w:t xml:space="preserve">all sectors consider and communicate their impacts on biodiversity and ecosystems when developing and providing products to </w:t>
      </w:r>
      <w:r w:rsidRPr="003A59D8">
        <w:rPr>
          <w:rFonts w:asciiTheme="majorBidi" w:hAnsiTheme="majorBidi" w:cstheme="majorBidi"/>
          <w:kern w:val="22"/>
          <w:szCs w:val="22"/>
        </w:rPr>
        <w:t xml:space="preserve">people, </w:t>
      </w:r>
      <w:r w:rsidRPr="003A59D8">
        <w:rPr>
          <w:rFonts w:asciiTheme="majorBidi" w:hAnsiTheme="majorBidi" w:cstheme="majorBidi"/>
          <w:strike/>
          <w:kern w:val="22"/>
          <w:szCs w:val="22"/>
        </w:rPr>
        <w:t>are encouraged and enabled to make</w:t>
      </w:r>
      <w:r w:rsidRPr="003A59D8">
        <w:rPr>
          <w:rFonts w:asciiTheme="majorBidi" w:hAnsiTheme="majorBidi" w:cstheme="majorBidi"/>
          <w:kern w:val="22"/>
          <w:szCs w:val="22"/>
        </w:rPr>
        <w:t xml:space="preserve"> </w:t>
      </w:r>
      <w:r w:rsidRPr="003A59D8">
        <w:rPr>
          <w:rFonts w:asciiTheme="majorBidi" w:hAnsiTheme="majorBidi" w:cstheme="majorBidi"/>
          <w:b/>
          <w:bCs/>
          <w:kern w:val="22"/>
          <w:szCs w:val="22"/>
        </w:rPr>
        <w:t xml:space="preserve">in order to modify </w:t>
      </w:r>
      <w:r w:rsidRPr="001B03D7">
        <w:rPr>
          <w:rFonts w:asciiTheme="majorBidi" w:hAnsiTheme="majorBidi" w:cstheme="majorBidi"/>
          <w:b/>
          <w:bCs/>
          <w:kern w:val="22"/>
          <w:szCs w:val="22"/>
        </w:rPr>
        <w:t xml:space="preserve">consumption patterns through </w:t>
      </w:r>
      <w:r w:rsidRPr="001B03D7">
        <w:rPr>
          <w:rFonts w:asciiTheme="majorBidi" w:hAnsiTheme="majorBidi" w:cstheme="majorBidi"/>
          <w:kern w:val="22"/>
          <w:szCs w:val="22"/>
        </w:rPr>
        <w:t xml:space="preserve">responsible </w:t>
      </w:r>
      <w:r w:rsidRPr="001B03D7">
        <w:rPr>
          <w:rFonts w:asciiTheme="majorBidi" w:hAnsiTheme="majorBidi" w:cstheme="majorBidi"/>
          <w:strike/>
          <w:kern w:val="22"/>
          <w:szCs w:val="22"/>
        </w:rPr>
        <w:t>choices</w:t>
      </w:r>
      <w:r w:rsidRPr="001B03D7">
        <w:rPr>
          <w:rFonts w:asciiTheme="majorBidi" w:hAnsiTheme="majorBidi" w:cstheme="majorBidi"/>
          <w:b/>
          <w:bCs/>
          <w:strike/>
          <w:kern w:val="22"/>
          <w:szCs w:val="22"/>
        </w:rPr>
        <w:t xml:space="preserve"> </w:t>
      </w:r>
      <w:r w:rsidRPr="001B03D7">
        <w:rPr>
          <w:rFonts w:asciiTheme="majorBidi" w:hAnsiTheme="majorBidi" w:cstheme="majorBidi"/>
          <w:b/>
          <w:bCs/>
          <w:kern w:val="22"/>
          <w:szCs w:val="22"/>
        </w:rPr>
        <w:t>decisions based on access to education and pertinent information</w:t>
      </w:r>
      <w:r w:rsidRPr="001B03D7">
        <w:rPr>
          <w:rFonts w:asciiTheme="majorBidi" w:hAnsiTheme="majorBidi" w:cstheme="majorBidi"/>
          <w:kern w:val="22"/>
          <w:szCs w:val="22"/>
        </w:rPr>
        <w:t xml:space="preserve"> </w:t>
      </w:r>
      <w:r w:rsidRPr="001B03D7">
        <w:rPr>
          <w:rFonts w:asciiTheme="majorBidi" w:hAnsiTheme="majorBidi" w:cstheme="majorBidi"/>
          <w:strike/>
          <w:kern w:val="22"/>
          <w:szCs w:val="22"/>
        </w:rPr>
        <w:t>and have access to relevant information and alternatives</w:t>
      </w:r>
      <w:r w:rsidRPr="001B03D7">
        <w:rPr>
          <w:rFonts w:asciiTheme="majorBidi" w:hAnsiTheme="majorBidi" w:cstheme="majorBidi"/>
          <w:kern w:val="22"/>
          <w:szCs w:val="22"/>
        </w:rPr>
        <w:t xml:space="preserve">, taking into account cultural preferences, </w:t>
      </w:r>
      <w:r w:rsidRPr="001B03D7">
        <w:rPr>
          <w:rFonts w:asciiTheme="majorBidi" w:hAnsiTheme="majorBidi" w:cstheme="majorBidi"/>
          <w:b/>
          <w:bCs/>
          <w:kern w:val="22"/>
          <w:szCs w:val="22"/>
        </w:rPr>
        <w:t xml:space="preserve">in order to minimize food and material waste </w:t>
      </w:r>
      <w:r w:rsidRPr="001B03D7">
        <w:rPr>
          <w:rFonts w:asciiTheme="majorBidi" w:hAnsiTheme="majorBidi" w:cstheme="majorBidi"/>
          <w:strike/>
          <w:kern w:val="22"/>
          <w:szCs w:val="22"/>
        </w:rPr>
        <w:t>to reduce by at least half the waste and, where relevant the overconsumption, of food and other materials</w:t>
      </w:r>
      <w:r w:rsidRPr="001B03D7">
        <w:rPr>
          <w:rFonts w:asciiTheme="majorBidi" w:hAnsiTheme="majorBidi" w:cstheme="majorBidi"/>
          <w:kern w:val="22"/>
          <w:szCs w:val="22"/>
        </w:rPr>
        <w:t>.</w:t>
      </w:r>
    </w:p>
    <w:p w14:paraId="016F485C" w14:textId="77777777" w:rsidR="003D3644" w:rsidRPr="001B03D7" w:rsidRDefault="003D3644" w:rsidP="003D3644">
      <w:pPr>
        <w:rPr>
          <w:rFonts w:asciiTheme="majorBidi" w:hAnsiTheme="majorBidi" w:cstheme="majorBidi"/>
          <w:spacing w:val="-3"/>
          <w:szCs w:val="22"/>
          <w:bdr w:val="none" w:sz="0" w:space="0" w:color="auto" w:frame="1"/>
          <w:lang w:val="en-US"/>
        </w:rPr>
      </w:pPr>
    </w:p>
    <w:p w14:paraId="42ACABFE" w14:textId="393A0219" w:rsidR="003D3644" w:rsidRPr="001B03D7" w:rsidRDefault="003D3644" w:rsidP="003D3644">
      <w:pPr>
        <w:rPr>
          <w:rFonts w:asciiTheme="majorBidi" w:hAnsiTheme="majorBidi" w:cstheme="majorBidi"/>
          <w:spacing w:val="-3"/>
          <w:szCs w:val="22"/>
          <w:lang w:val="en-US"/>
        </w:rPr>
      </w:pPr>
      <w:r w:rsidRPr="001B03D7">
        <w:rPr>
          <w:rFonts w:asciiTheme="majorBidi" w:hAnsiTheme="majorBidi" w:cstheme="majorBidi"/>
          <w:b/>
          <w:bCs/>
          <w:spacing w:val="-3"/>
          <w:szCs w:val="22"/>
          <w:bdr w:val="none" w:sz="0" w:space="0" w:color="auto" w:frame="1"/>
          <w:lang w:val="en-US"/>
        </w:rPr>
        <w:t>Dominican Republic</w:t>
      </w:r>
      <w:r w:rsidRPr="001B03D7">
        <w:rPr>
          <w:rFonts w:asciiTheme="majorBidi" w:hAnsiTheme="majorBidi" w:cstheme="majorBidi"/>
          <w:spacing w:val="-3"/>
          <w:szCs w:val="22"/>
          <w:bdr w:val="none" w:sz="0" w:space="0" w:color="auto" w:frame="1"/>
          <w:lang w:val="en-US"/>
        </w:rPr>
        <w:t xml:space="preserve">: </w:t>
      </w:r>
      <w:r w:rsidRPr="001B03D7">
        <w:rPr>
          <w:rFonts w:asciiTheme="majorBidi" w:hAnsiTheme="majorBidi" w:cstheme="majorBidi"/>
          <w:spacing w:val="-3"/>
          <w:szCs w:val="22"/>
          <w:lang w:val="en-US"/>
        </w:rPr>
        <w:t xml:space="preserve">Ensure that people are encouraged and enabled to make responsible choices </w:t>
      </w:r>
      <w:r w:rsidRPr="001B03D7">
        <w:rPr>
          <w:rFonts w:asciiTheme="majorBidi" w:hAnsiTheme="majorBidi" w:cstheme="majorBidi"/>
          <w:strike/>
          <w:spacing w:val="-3"/>
          <w:szCs w:val="22"/>
          <w:lang w:val="en-US"/>
        </w:rPr>
        <w:t>and have</w:t>
      </w:r>
      <w:r w:rsidRPr="001B03D7">
        <w:rPr>
          <w:rFonts w:asciiTheme="majorBidi" w:hAnsiTheme="majorBidi" w:cstheme="majorBidi"/>
          <w:spacing w:val="-3"/>
          <w:szCs w:val="22"/>
          <w:lang w:val="en-US"/>
        </w:rPr>
        <w:t xml:space="preserve"> </w:t>
      </w:r>
      <w:r w:rsidRPr="001B03D7">
        <w:rPr>
          <w:rFonts w:asciiTheme="majorBidi" w:hAnsiTheme="majorBidi" w:cstheme="majorBidi"/>
          <w:b/>
          <w:bCs/>
          <w:spacing w:val="-3"/>
          <w:szCs w:val="22"/>
          <w:lang w:val="en-US"/>
        </w:rPr>
        <w:t>by facilitating</w:t>
      </w:r>
      <w:r w:rsidRPr="001B03D7">
        <w:rPr>
          <w:rFonts w:asciiTheme="majorBidi" w:hAnsiTheme="majorBidi" w:cstheme="majorBidi"/>
          <w:spacing w:val="-3"/>
          <w:szCs w:val="22"/>
          <w:lang w:val="en-US"/>
        </w:rPr>
        <w:t xml:space="preserve"> access to relevant information, </w:t>
      </w:r>
      <w:r w:rsidRPr="001B03D7">
        <w:rPr>
          <w:rFonts w:asciiTheme="majorBidi" w:hAnsiTheme="majorBidi" w:cstheme="majorBidi"/>
          <w:b/>
          <w:bCs/>
          <w:spacing w:val="-3"/>
          <w:szCs w:val="22"/>
          <w:lang w:val="en-US"/>
        </w:rPr>
        <w:t>transformative education</w:t>
      </w:r>
      <w:r w:rsidRPr="001B03D7">
        <w:rPr>
          <w:rFonts w:asciiTheme="majorBidi" w:hAnsiTheme="majorBidi" w:cstheme="majorBidi"/>
          <w:spacing w:val="-3"/>
          <w:szCs w:val="22"/>
          <w:lang w:val="en-US"/>
        </w:rPr>
        <w:t xml:space="preserve">, and SUSTAINABLE alternatives, taking into account </w:t>
      </w:r>
      <w:r w:rsidRPr="001B03D7">
        <w:rPr>
          <w:rFonts w:asciiTheme="majorBidi" w:hAnsiTheme="majorBidi" w:cstheme="majorBidi"/>
          <w:b/>
          <w:bCs/>
          <w:spacing w:val="-3"/>
          <w:szCs w:val="22"/>
          <w:lang w:val="en-US"/>
        </w:rPr>
        <w:t>socio-economic and</w:t>
      </w:r>
      <w:r w:rsidRPr="001B03D7">
        <w:rPr>
          <w:rFonts w:asciiTheme="majorBidi" w:hAnsiTheme="majorBidi" w:cstheme="majorBidi"/>
          <w:spacing w:val="-3"/>
          <w:szCs w:val="22"/>
          <w:lang w:val="en-US"/>
        </w:rPr>
        <w:t xml:space="preserve"> cultural </w:t>
      </w:r>
      <w:r w:rsidRPr="001B03D7">
        <w:rPr>
          <w:rFonts w:asciiTheme="majorBidi" w:hAnsiTheme="majorBidi" w:cstheme="majorBidi"/>
          <w:b/>
          <w:bCs/>
          <w:spacing w:val="-3"/>
          <w:szCs w:val="22"/>
          <w:lang w:val="en-US"/>
        </w:rPr>
        <w:t>necessities</w:t>
      </w:r>
      <w:r w:rsidRPr="001B03D7">
        <w:rPr>
          <w:rFonts w:asciiTheme="majorBidi" w:hAnsiTheme="majorBidi" w:cstheme="majorBidi"/>
          <w:spacing w:val="-3"/>
          <w:szCs w:val="22"/>
          <w:lang w:val="en-US"/>
        </w:rPr>
        <w:t xml:space="preserve"> </w:t>
      </w:r>
      <w:r w:rsidRPr="001B03D7">
        <w:rPr>
          <w:rFonts w:asciiTheme="majorBidi" w:hAnsiTheme="majorBidi" w:cstheme="majorBidi"/>
          <w:strike/>
          <w:spacing w:val="-3"/>
          <w:szCs w:val="22"/>
          <w:lang w:val="en-US"/>
        </w:rPr>
        <w:t>preferences</w:t>
      </w:r>
      <w:r w:rsidRPr="001B03D7">
        <w:rPr>
          <w:rFonts w:asciiTheme="majorBidi" w:hAnsiTheme="majorBidi" w:cstheme="majorBidi"/>
          <w:spacing w:val="-3"/>
          <w:szCs w:val="22"/>
          <w:lang w:val="en-US"/>
        </w:rPr>
        <w:t>, to reduce [</w:t>
      </w:r>
      <w:r w:rsidRPr="001B03D7">
        <w:rPr>
          <w:rFonts w:asciiTheme="majorBidi" w:hAnsiTheme="majorBidi" w:cstheme="majorBidi"/>
          <w:strike/>
          <w:spacing w:val="-3"/>
          <w:szCs w:val="22"/>
          <w:lang w:val="en-US"/>
        </w:rPr>
        <w:t>by at least half</w:t>
      </w:r>
      <w:r w:rsidRPr="001B03D7">
        <w:rPr>
          <w:rFonts w:asciiTheme="majorBidi" w:hAnsiTheme="majorBidi" w:cstheme="majorBidi"/>
          <w:spacing w:val="-3"/>
          <w:szCs w:val="22"/>
          <w:lang w:val="en-US"/>
        </w:rPr>
        <w:t xml:space="preserve"> the waste and, where relevant, the overconsumption of </w:t>
      </w:r>
      <w:r w:rsidRPr="001B03D7">
        <w:rPr>
          <w:rFonts w:asciiTheme="majorBidi" w:hAnsiTheme="majorBidi" w:cstheme="majorBidi"/>
          <w:b/>
          <w:bCs/>
          <w:spacing w:val="-3"/>
          <w:szCs w:val="22"/>
          <w:lang w:val="en-US"/>
        </w:rPr>
        <w:t>resources including</w:t>
      </w:r>
      <w:r w:rsidRPr="001B03D7">
        <w:rPr>
          <w:rFonts w:asciiTheme="majorBidi" w:hAnsiTheme="majorBidi" w:cstheme="majorBidi"/>
          <w:spacing w:val="-3"/>
          <w:szCs w:val="22"/>
          <w:lang w:val="en-US"/>
        </w:rPr>
        <w:t xml:space="preserve"> food and other materials. </w:t>
      </w:r>
    </w:p>
    <w:p w14:paraId="754F0C2E" w14:textId="77777777" w:rsidR="003D3644" w:rsidRPr="001B03D7" w:rsidRDefault="003D3644" w:rsidP="003D3644">
      <w:pPr>
        <w:pStyle w:val="Para1"/>
        <w:keepNext/>
        <w:suppressLineNumbers/>
        <w:tabs>
          <w:tab w:val="left" w:pos="426"/>
        </w:tabs>
        <w:suppressAutoHyphens/>
        <w:spacing w:before="0" w:after="0"/>
        <w:outlineLvl w:val="2"/>
        <w:rPr>
          <w:rFonts w:asciiTheme="majorBidi" w:hAnsiTheme="majorBidi" w:cstheme="majorBidi"/>
          <w:i/>
          <w:iCs/>
          <w:kern w:val="22"/>
          <w:szCs w:val="22"/>
          <w:u w:val="single"/>
        </w:rPr>
      </w:pPr>
    </w:p>
    <w:p w14:paraId="749349E7" w14:textId="77777777" w:rsidR="003D3644" w:rsidRPr="001B03D7" w:rsidRDefault="003D3644" w:rsidP="003D3644">
      <w:pPr>
        <w:pStyle w:val="Default"/>
        <w:jc w:val="both"/>
        <w:rPr>
          <w:rFonts w:asciiTheme="majorBidi" w:hAnsiTheme="majorBidi" w:cstheme="majorBidi"/>
          <w:b/>
          <w:color w:val="auto"/>
          <w:kern w:val="22"/>
          <w:sz w:val="22"/>
          <w:szCs w:val="22"/>
        </w:rPr>
      </w:pPr>
      <w:r w:rsidRPr="001B03D7">
        <w:rPr>
          <w:rFonts w:asciiTheme="majorBidi" w:eastAsia="Arial" w:hAnsiTheme="majorBidi" w:cstheme="majorBidi"/>
          <w:b/>
          <w:color w:val="auto"/>
          <w:sz w:val="22"/>
          <w:szCs w:val="22"/>
        </w:rPr>
        <w:t xml:space="preserve">Ecuador: </w:t>
      </w:r>
      <w:r w:rsidRPr="001B03D7">
        <w:rPr>
          <w:rFonts w:asciiTheme="majorBidi" w:hAnsiTheme="majorBidi" w:cstheme="majorBidi"/>
          <w:color w:val="auto"/>
          <w:kern w:val="22"/>
          <w:sz w:val="22"/>
          <w:szCs w:val="22"/>
        </w:rPr>
        <w:t xml:space="preserve">Ensure that people are encouraged and enabled to </w:t>
      </w:r>
      <w:r w:rsidRPr="001B03D7">
        <w:rPr>
          <w:rFonts w:asciiTheme="majorBidi" w:hAnsiTheme="majorBidi" w:cstheme="majorBidi"/>
          <w:b/>
          <w:bCs/>
          <w:color w:val="auto"/>
          <w:kern w:val="22"/>
          <w:sz w:val="22"/>
          <w:szCs w:val="22"/>
        </w:rPr>
        <w:t>consume sustainably and</w:t>
      </w:r>
      <w:r w:rsidRPr="001B03D7">
        <w:rPr>
          <w:rFonts w:asciiTheme="majorBidi" w:hAnsiTheme="majorBidi" w:cstheme="majorBidi"/>
          <w:color w:val="auto"/>
          <w:kern w:val="22"/>
          <w:sz w:val="22"/>
          <w:szCs w:val="22"/>
        </w:rPr>
        <w:t xml:space="preserve"> </w:t>
      </w:r>
      <w:r w:rsidRPr="001B03D7">
        <w:rPr>
          <w:rFonts w:asciiTheme="majorBidi" w:hAnsiTheme="majorBidi" w:cstheme="majorBidi"/>
          <w:color w:val="000000" w:themeColor="text1"/>
        </w:rPr>
        <w:t xml:space="preserve">make responsible choices and have access to relevant information and alternatives, taking into account cultural preferences, to reduce by at least half the waste </w:t>
      </w:r>
      <w:r w:rsidRPr="001B03D7">
        <w:rPr>
          <w:rFonts w:asciiTheme="majorBidi" w:hAnsiTheme="majorBidi" w:cstheme="majorBidi"/>
          <w:strike/>
          <w:color w:val="000000" w:themeColor="text1"/>
        </w:rPr>
        <w:t>and, where relevant</w:t>
      </w:r>
      <w:r w:rsidRPr="001B03D7">
        <w:rPr>
          <w:rFonts w:asciiTheme="majorBidi" w:hAnsiTheme="majorBidi" w:cstheme="majorBidi"/>
          <w:color w:val="000000" w:themeColor="text1"/>
        </w:rPr>
        <w:t xml:space="preserve">, overconsumption  </w:t>
      </w:r>
      <w:r w:rsidRPr="001B03D7">
        <w:rPr>
          <w:rFonts w:asciiTheme="majorBidi" w:hAnsiTheme="majorBidi" w:cstheme="majorBidi"/>
          <w:b/>
          <w:color w:val="000000" w:themeColor="text1"/>
        </w:rPr>
        <w:t>and the impact of</w:t>
      </w:r>
      <w:r w:rsidRPr="001B03D7">
        <w:rPr>
          <w:rFonts w:asciiTheme="majorBidi" w:hAnsiTheme="majorBidi" w:cstheme="majorBidi"/>
          <w:color w:val="000000" w:themeColor="text1"/>
        </w:rPr>
        <w:t xml:space="preserve"> </w:t>
      </w:r>
      <w:r w:rsidRPr="001B03D7">
        <w:rPr>
          <w:rFonts w:asciiTheme="majorBidi" w:hAnsiTheme="majorBidi" w:cstheme="majorBidi"/>
          <w:b/>
          <w:color w:val="000000" w:themeColor="text1"/>
        </w:rPr>
        <w:t>consumption</w:t>
      </w:r>
      <w:r w:rsidRPr="001B03D7">
        <w:rPr>
          <w:rFonts w:asciiTheme="majorBidi" w:hAnsiTheme="majorBidi" w:cstheme="majorBidi"/>
          <w:color w:val="000000" w:themeColor="text1"/>
        </w:rPr>
        <w:t xml:space="preserve"> of food and other materials</w:t>
      </w:r>
      <w:r w:rsidRPr="001B03D7">
        <w:rPr>
          <w:rFonts w:asciiTheme="majorBidi" w:hAnsiTheme="majorBidi" w:cstheme="majorBidi"/>
          <w:b/>
          <w:color w:val="000000" w:themeColor="text1"/>
        </w:rPr>
        <w:t>, including by adopting policies and measures to incentivize the demand for more sustainable products and services and stimulate the large-scale adoption of a circular economy.</w:t>
      </w:r>
    </w:p>
    <w:p w14:paraId="5187133C" w14:textId="77777777" w:rsidR="003D3644" w:rsidRPr="001B03D7" w:rsidRDefault="003D3644" w:rsidP="003D3644">
      <w:pPr>
        <w:shd w:val="clear" w:color="auto" w:fill="FFFFFF"/>
        <w:textAlignment w:val="baseline"/>
        <w:rPr>
          <w:rFonts w:asciiTheme="majorBidi" w:hAnsiTheme="majorBidi" w:cstheme="majorBidi"/>
          <w:b/>
          <w:bCs/>
          <w:color w:val="000000"/>
          <w:szCs w:val="22"/>
        </w:rPr>
      </w:pPr>
    </w:p>
    <w:p w14:paraId="45F9C96D" w14:textId="5E41D766" w:rsidR="003D3644" w:rsidRPr="001B03D7" w:rsidRDefault="003D3644" w:rsidP="002A255A">
      <w:pPr>
        <w:shd w:val="clear" w:color="auto" w:fill="FFFFFF"/>
        <w:textAlignment w:val="baseline"/>
        <w:rPr>
          <w:rFonts w:asciiTheme="majorBidi" w:hAnsiTheme="majorBidi" w:cstheme="majorBidi"/>
          <w:color w:val="000000"/>
          <w:szCs w:val="22"/>
          <w:lang w:val="en-US"/>
        </w:rPr>
      </w:pPr>
      <w:r w:rsidRPr="001B03D7">
        <w:rPr>
          <w:rFonts w:asciiTheme="majorBidi" w:hAnsiTheme="majorBidi" w:cstheme="majorBidi"/>
          <w:b/>
          <w:bCs/>
          <w:color w:val="000000"/>
          <w:szCs w:val="22"/>
        </w:rPr>
        <w:t>EU+MS</w:t>
      </w:r>
      <w:r w:rsidRPr="001B03D7">
        <w:rPr>
          <w:rFonts w:asciiTheme="majorBidi" w:hAnsiTheme="majorBidi" w:cstheme="majorBidi"/>
          <w:color w:val="000000"/>
          <w:szCs w:val="22"/>
        </w:rPr>
        <w:t>:</w:t>
      </w:r>
      <w:r w:rsidR="00DC6B39" w:rsidRPr="001B03D7">
        <w:rPr>
          <w:rFonts w:asciiTheme="majorBidi" w:hAnsiTheme="majorBidi" w:cstheme="majorBidi"/>
          <w:color w:val="000000"/>
          <w:szCs w:val="22"/>
        </w:rPr>
        <w:t xml:space="preserve"> </w:t>
      </w:r>
      <w:r w:rsidRPr="001B03D7">
        <w:rPr>
          <w:rFonts w:asciiTheme="majorBidi" w:hAnsiTheme="majorBidi" w:cstheme="majorBidi"/>
          <w:color w:val="000000"/>
          <w:szCs w:val="22"/>
        </w:rPr>
        <w:t>Ensure</w:t>
      </w:r>
      <w:r w:rsidR="00DC6B39" w:rsidRPr="001B03D7">
        <w:rPr>
          <w:rFonts w:asciiTheme="majorBidi" w:hAnsiTheme="majorBidi" w:cstheme="majorBidi"/>
          <w:color w:val="000000"/>
          <w:szCs w:val="22"/>
        </w:rPr>
        <w:t xml:space="preserve"> </w:t>
      </w:r>
      <w:r w:rsidRPr="001B03D7">
        <w:rPr>
          <w:rFonts w:asciiTheme="majorBidi" w:hAnsiTheme="majorBidi" w:cstheme="majorBidi"/>
          <w:color w:val="000000"/>
          <w:szCs w:val="22"/>
        </w:rPr>
        <w:t>that</w:t>
      </w:r>
      <w:r w:rsidR="00DC6B39" w:rsidRPr="001B03D7">
        <w:rPr>
          <w:rFonts w:asciiTheme="majorBidi" w:hAnsiTheme="majorBidi" w:cstheme="majorBidi"/>
          <w:color w:val="000000"/>
          <w:szCs w:val="22"/>
        </w:rPr>
        <w:t xml:space="preserve"> </w:t>
      </w:r>
      <w:r w:rsidRPr="001B03D7">
        <w:rPr>
          <w:rFonts w:asciiTheme="majorBidi" w:hAnsiTheme="majorBidi" w:cstheme="majorBidi"/>
          <w:color w:val="000000"/>
          <w:szCs w:val="22"/>
        </w:rPr>
        <w:t>people are</w:t>
      </w:r>
      <w:r w:rsidR="00DC6B39" w:rsidRPr="001B03D7">
        <w:rPr>
          <w:rFonts w:asciiTheme="majorBidi" w:hAnsiTheme="majorBidi" w:cstheme="majorBidi"/>
          <w:color w:val="000000"/>
          <w:szCs w:val="22"/>
        </w:rPr>
        <w:t xml:space="preserve"> </w:t>
      </w:r>
      <w:r w:rsidRPr="001B03D7">
        <w:rPr>
          <w:rFonts w:asciiTheme="majorBidi" w:hAnsiTheme="majorBidi" w:cstheme="majorBidi"/>
          <w:b/>
          <w:bCs/>
          <w:color w:val="000000"/>
          <w:szCs w:val="22"/>
        </w:rPr>
        <w:t>aware</w:t>
      </w:r>
      <w:r w:rsidR="00DC6B39" w:rsidRPr="001B03D7">
        <w:rPr>
          <w:rFonts w:asciiTheme="majorBidi" w:hAnsiTheme="majorBidi" w:cstheme="majorBidi"/>
          <w:b/>
          <w:bCs/>
          <w:color w:val="000000"/>
          <w:szCs w:val="22"/>
        </w:rPr>
        <w:t xml:space="preserve"> </w:t>
      </w:r>
      <w:r w:rsidRPr="001B03D7">
        <w:rPr>
          <w:rFonts w:asciiTheme="majorBidi" w:hAnsiTheme="majorBidi" w:cstheme="majorBidi"/>
          <w:b/>
          <w:bCs/>
          <w:color w:val="000000"/>
          <w:szCs w:val="22"/>
        </w:rPr>
        <w:t>of,</w:t>
      </w:r>
      <w:r w:rsidR="00DC6B39" w:rsidRPr="001B03D7">
        <w:rPr>
          <w:rFonts w:asciiTheme="majorBidi" w:hAnsiTheme="majorBidi" w:cstheme="majorBidi"/>
          <w:b/>
          <w:bCs/>
          <w:color w:val="000000"/>
          <w:szCs w:val="22"/>
        </w:rPr>
        <w:t xml:space="preserve"> </w:t>
      </w:r>
      <w:r w:rsidRPr="001B03D7">
        <w:rPr>
          <w:rFonts w:asciiTheme="majorBidi" w:hAnsiTheme="majorBidi" w:cstheme="majorBidi"/>
          <w:color w:val="000000"/>
          <w:szCs w:val="22"/>
        </w:rPr>
        <w:t>encouraged and enabled to make</w:t>
      </w:r>
      <w:r w:rsidR="00DC6B39" w:rsidRPr="001B03D7">
        <w:rPr>
          <w:rFonts w:asciiTheme="majorBidi" w:hAnsiTheme="majorBidi" w:cstheme="majorBidi"/>
          <w:color w:val="000000"/>
          <w:szCs w:val="22"/>
        </w:rPr>
        <w:t xml:space="preserve"> </w:t>
      </w:r>
      <w:r w:rsidRPr="001B03D7">
        <w:rPr>
          <w:rFonts w:asciiTheme="majorBidi" w:hAnsiTheme="majorBidi" w:cstheme="majorBidi"/>
          <w:b/>
          <w:bCs/>
          <w:color w:val="000000"/>
          <w:szCs w:val="22"/>
        </w:rPr>
        <w:t>sustainable</w:t>
      </w:r>
      <w:r w:rsidR="00DC6B39" w:rsidRPr="001B03D7">
        <w:rPr>
          <w:rFonts w:asciiTheme="majorBidi" w:hAnsiTheme="majorBidi" w:cstheme="majorBidi"/>
          <w:b/>
          <w:bCs/>
          <w:color w:val="000000"/>
          <w:szCs w:val="22"/>
        </w:rPr>
        <w:t xml:space="preserve"> </w:t>
      </w:r>
      <w:r w:rsidRPr="001B03D7">
        <w:rPr>
          <w:rFonts w:asciiTheme="majorBidi" w:hAnsiTheme="majorBidi" w:cstheme="majorBidi"/>
          <w:b/>
          <w:bCs/>
          <w:color w:val="000000"/>
          <w:szCs w:val="22"/>
        </w:rPr>
        <w:t>consumption</w:t>
      </w:r>
      <w:r w:rsidR="00DC6B39" w:rsidRPr="001B03D7">
        <w:rPr>
          <w:rFonts w:asciiTheme="majorBidi" w:hAnsiTheme="majorBidi" w:cstheme="majorBidi"/>
          <w:b/>
          <w:bCs/>
          <w:color w:val="000000"/>
          <w:szCs w:val="22"/>
        </w:rPr>
        <w:t xml:space="preserve"> </w:t>
      </w:r>
      <w:r w:rsidRPr="001B03D7">
        <w:rPr>
          <w:rFonts w:asciiTheme="majorBidi" w:hAnsiTheme="majorBidi" w:cstheme="majorBidi"/>
          <w:strike/>
          <w:color w:val="000000"/>
          <w:szCs w:val="22"/>
        </w:rPr>
        <w:t>responsible</w:t>
      </w:r>
      <w:r w:rsidR="00675BC5" w:rsidRPr="001B03D7">
        <w:rPr>
          <w:rFonts w:asciiTheme="majorBidi" w:hAnsiTheme="majorBidi" w:cstheme="majorBidi"/>
          <w:strike/>
          <w:color w:val="000000"/>
          <w:szCs w:val="22"/>
        </w:rPr>
        <w:t xml:space="preserve"> </w:t>
      </w:r>
      <w:r w:rsidRPr="001B03D7">
        <w:rPr>
          <w:rFonts w:asciiTheme="majorBidi" w:hAnsiTheme="majorBidi" w:cstheme="majorBidi"/>
          <w:color w:val="000000"/>
          <w:szCs w:val="22"/>
        </w:rPr>
        <w:t>choices, and have access to relevant information and alternatives, taking into account cultural</w:t>
      </w:r>
      <w:r w:rsidR="00DC6B39" w:rsidRPr="001B03D7">
        <w:rPr>
          <w:rFonts w:asciiTheme="majorBidi" w:hAnsiTheme="majorBidi" w:cstheme="majorBidi"/>
          <w:color w:val="000000"/>
          <w:szCs w:val="22"/>
        </w:rPr>
        <w:t xml:space="preserve"> </w:t>
      </w:r>
      <w:r w:rsidRPr="001B03D7">
        <w:rPr>
          <w:rFonts w:asciiTheme="majorBidi" w:hAnsiTheme="majorBidi" w:cstheme="majorBidi"/>
          <w:b/>
          <w:bCs/>
          <w:color w:val="000000"/>
          <w:szCs w:val="22"/>
        </w:rPr>
        <w:t>context</w:t>
      </w:r>
      <w:r w:rsidR="00DC6B39" w:rsidRPr="001B03D7">
        <w:rPr>
          <w:rFonts w:asciiTheme="majorBidi" w:hAnsiTheme="majorBidi" w:cstheme="majorBidi"/>
          <w:b/>
          <w:bCs/>
          <w:color w:val="000000"/>
          <w:szCs w:val="22"/>
        </w:rPr>
        <w:t xml:space="preserve"> </w:t>
      </w:r>
      <w:r w:rsidRPr="001B03D7">
        <w:rPr>
          <w:rFonts w:asciiTheme="majorBidi" w:hAnsiTheme="majorBidi" w:cstheme="majorBidi"/>
          <w:strike/>
          <w:color w:val="000000"/>
          <w:szCs w:val="22"/>
        </w:rPr>
        <w:t>preferences</w:t>
      </w:r>
      <w:r w:rsidRPr="001B03D7">
        <w:rPr>
          <w:rFonts w:asciiTheme="majorBidi" w:hAnsiTheme="majorBidi" w:cstheme="majorBidi"/>
          <w:color w:val="000000"/>
          <w:szCs w:val="22"/>
        </w:rPr>
        <w:t>, to reduce by at least half the</w:t>
      </w:r>
      <w:r w:rsidR="00DC6B39" w:rsidRPr="001B03D7">
        <w:rPr>
          <w:rFonts w:asciiTheme="majorBidi" w:hAnsiTheme="majorBidi" w:cstheme="majorBidi"/>
          <w:color w:val="000000"/>
          <w:szCs w:val="22"/>
        </w:rPr>
        <w:t xml:space="preserve"> </w:t>
      </w:r>
      <w:r w:rsidRPr="001B03D7">
        <w:rPr>
          <w:rFonts w:asciiTheme="majorBidi" w:hAnsiTheme="majorBidi" w:cstheme="majorBidi"/>
          <w:b/>
          <w:bCs/>
          <w:color w:val="000000"/>
          <w:szCs w:val="22"/>
        </w:rPr>
        <w:t>[food]</w:t>
      </w:r>
      <w:r w:rsidR="00DC6B39" w:rsidRPr="001B03D7">
        <w:rPr>
          <w:rFonts w:asciiTheme="majorBidi" w:hAnsiTheme="majorBidi" w:cstheme="majorBidi"/>
          <w:b/>
          <w:bCs/>
          <w:color w:val="000000"/>
          <w:szCs w:val="22"/>
        </w:rPr>
        <w:t xml:space="preserve"> </w:t>
      </w:r>
      <w:r w:rsidRPr="001B03D7">
        <w:rPr>
          <w:rFonts w:asciiTheme="majorBidi" w:hAnsiTheme="majorBidi" w:cstheme="majorBidi"/>
          <w:color w:val="000000"/>
          <w:szCs w:val="22"/>
        </w:rPr>
        <w:t>waste and, where relevant</w:t>
      </w:r>
      <w:r w:rsidR="002A255A" w:rsidRPr="001B03D7">
        <w:rPr>
          <w:rFonts w:asciiTheme="majorBidi" w:hAnsiTheme="majorBidi" w:cstheme="majorBidi"/>
          <w:color w:val="000000"/>
          <w:szCs w:val="22"/>
        </w:rPr>
        <w:t xml:space="preserve"> </w:t>
      </w:r>
      <w:r w:rsidRPr="001B03D7">
        <w:rPr>
          <w:rFonts w:asciiTheme="majorBidi" w:hAnsiTheme="majorBidi" w:cstheme="majorBidi"/>
          <w:b/>
          <w:bCs/>
          <w:color w:val="000000"/>
          <w:szCs w:val="22"/>
        </w:rPr>
        <w:t>eliminate</w:t>
      </w:r>
      <w:r w:rsidR="00675BC5" w:rsidRPr="001B03D7">
        <w:rPr>
          <w:rFonts w:asciiTheme="majorBidi" w:hAnsiTheme="majorBidi" w:cstheme="majorBidi"/>
          <w:b/>
          <w:bCs/>
          <w:color w:val="000000"/>
          <w:szCs w:val="22"/>
        </w:rPr>
        <w:t xml:space="preserve"> </w:t>
      </w:r>
      <w:r w:rsidRPr="001B03D7">
        <w:rPr>
          <w:rFonts w:asciiTheme="majorBidi" w:hAnsiTheme="majorBidi" w:cstheme="majorBidi"/>
          <w:color w:val="000000"/>
          <w:szCs w:val="22"/>
        </w:rPr>
        <w:t>the</w:t>
      </w:r>
      <w:r w:rsidR="00DC6B39" w:rsidRPr="001B03D7">
        <w:rPr>
          <w:rFonts w:asciiTheme="majorBidi" w:hAnsiTheme="majorBidi" w:cstheme="majorBidi"/>
          <w:color w:val="000000"/>
          <w:szCs w:val="22"/>
        </w:rPr>
        <w:t xml:space="preserve"> </w:t>
      </w:r>
      <w:r w:rsidRPr="001B03D7">
        <w:rPr>
          <w:rFonts w:asciiTheme="majorBidi" w:hAnsiTheme="majorBidi" w:cstheme="majorBidi"/>
          <w:color w:val="000000"/>
          <w:szCs w:val="22"/>
        </w:rPr>
        <w:t>over</w:t>
      </w:r>
      <w:r w:rsidR="00675BC5" w:rsidRPr="001B03D7">
        <w:rPr>
          <w:rFonts w:asciiTheme="majorBidi" w:hAnsiTheme="majorBidi" w:cstheme="majorBidi"/>
          <w:color w:val="000000"/>
          <w:szCs w:val="22"/>
        </w:rPr>
        <w:t>-</w:t>
      </w:r>
      <w:r w:rsidRPr="001B03D7">
        <w:rPr>
          <w:rFonts w:asciiTheme="majorBidi" w:hAnsiTheme="majorBidi" w:cstheme="majorBidi"/>
          <w:color w:val="000000"/>
          <w:szCs w:val="22"/>
        </w:rPr>
        <w:t>consumption</w:t>
      </w:r>
      <w:r w:rsidR="00DC6B39" w:rsidRPr="001B03D7">
        <w:rPr>
          <w:rFonts w:asciiTheme="majorBidi" w:hAnsiTheme="majorBidi" w:cstheme="majorBidi"/>
          <w:color w:val="000000"/>
          <w:szCs w:val="22"/>
        </w:rPr>
        <w:t xml:space="preserve"> </w:t>
      </w:r>
      <w:r w:rsidRPr="001B03D7">
        <w:rPr>
          <w:rFonts w:asciiTheme="majorBidi" w:hAnsiTheme="majorBidi" w:cstheme="majorBidi"/>
          <w:color w:val="000000"/>
          <w:szCs w:val="22"/>
        </w:rPr>
        <w:t>of food and other</w:t>
      </w:r>
      <w:r w:rsidR="00DC6B39" w:rsidRPr="001B03D7">
        <w:rPr>
          <w:rFonts w:asciiTheme="majorBidi" w:hAnsiTheme="majorBidi" w:cstheme="majorBidi"/>
          <w:color w:val="000000"/>
          <w:szCs w:val="22"/>
        </w:rPr>
        <w:t xml:space="preserve"> </w:t>
      </w:r>
      <w:r w:rsidRPr="001B03D7">
        <w:rPr>
          <w:rFonts w:asciiTheme="majorBidi" w:hAnsiTheme="majorBidi" w:cstheme="majorBidi"/>
          <w:b/>
          <w:bCs/>
          <w:color w:val="000000"/>
          <w:szCs w:val="22"/>
        </w:rPr>
        <w:t>natural resources</w:t>
      </w:r>
      <w:r w:rsidR="00DC6B39" w:rsidRPr="001B03D7">
        <w:rPr>
          <w:rFonts w:asciiTheme="majorBidi" w:hAnsiTheme="majorBidi" w:cstheme="majorBidi"/>
          <w:b/>
          <w:bCs/>
          <w:color w:val="000000"/>
          <w:szCs w:val="22"/>
        </w:rPr>
        <w:t xml:space="preserve"> </w:t>
      </w:r>
      <w:r w:rsidRPr="001B03D7">
        <w:rPr>
          <w:rFonts w:asciiTheme="majorBidi" w:hAnsiTheme="majorBidi" w:cstheme="majorBidi"/>
          <w:strike/>
          <w:color w:val="000000"/>
          <w:szCs w:val="22"/>
        </w:rPr>
        <w:t>materials</w:t>
      </w:r>
      <w:r w:rsidRPr="001B03D7">
        <w:rPr>
          <w:rFonts w:asciiTheme="majorBidi" w:hAnsiTheme="majorBidi" w:cstheme="majorBidi"/>
          <w:color w:val="000000"/>
          <w:szCs w:val="22"/>
        </w:rPr>
        <w:t>.</w:t>
      </w:r>
      <w:r w:rsidRPr="001B03D7">
        <w:rPr>
          <w:rFonts w:asciiTheme="majorBidi" w:hAnsiTheme="majorBidi" w:cstheme="majorBidi"/>
          <w:color w:val="000000"/>
          <w:szCs w:val="22"/>
          <w:lang w:val="en-US"/>
        </w:rPr>
        <w:t> </w:t>
      </w:r>
    </w:p>
    <w:p w14:paraId="63C09196" w14:textId="77777777" w:rsidR="003D3644" w:rsidRPr="003A59D8" w:rsidRDefault="003D3644" w:rsidP="003D3644">
      <w:pPr>
        <w:shd w:val="clear" w:color="auto" w:fill="FFFFFF"/>
        <w:textAlignment w:val="baseline"/>
        <w:rPr>
          <w:rFonts w:asciiTheme="majorBidi" w:hAnsiTheme="majorBidi" w:cstheme="majorBidi"/>
          <w:color w:val="000000"/>
          <w:szCs w:val="22"/>
        </w:rPr>
      </w:pPr>
    </w:p>
    <w:p w14:paraId="1AB13244" w14:textId="2537ABA5" w:rsidR="003D3644" w:rsidRPr="003A59D8" w:rsidRDefault="003D3644" w:rsidP="003D3644">
      <w:pPr>
        <w:shd w:val="clear" w:color="auto" w:fill="FFFFFF"/>
        <w:textAlignment w:val="baseline"/>
        <w:rPr>
          <w:rFonts w:asciiTheme="majorBidi" w:hAnsiTheme="majorBidi" w:cstheme="majorBidi"/>
          <w:color w:val="000000"/>
          <w:szCs w:val="22"/>
          <w:lang w:val="en-US"/>
        </w:rPr>
      </w:pPr>
      <w:r w:rsidRPr="003A59D8">
        <w:rPr>
          <w:rFonts w:asciiTheme="majorBidi" w:hAnsiTheme="majorBidi" w:cstheme="majorBidi"/>
          <w:color w:val="000000"/>
          <w:szCs w:val="22"/>
        </w:rPr>
        <w:t>ALTERNATIVE </w:t>
      </w:r>
      <w:r w:rsidRPr="003A59D8">
        <w:rPr>
          <w:rFonts w:asciiTheme="majorBidi" w:hAnsiTheme="majorBidi" w:cstheme="majorBidi"/>
          <w:b/>
          <w:bCs/>
          <w:color w:val="000000"/>
          <w:szCs w:val="22"/>
        </w:rPr>
        <w:t>[Eliminate unsustainable consumption patterns in particular by reducing [food] waste by half and, where relevant, eliminating overconsumption of other natural resources including ensuring that people are encouraged and enabled to make responsible choices and have access to relevant information and alternatives.]</w:t>
      </w:r>
      <w:r w:rsidRPr="003A59D8">
        <w:rPr>
          <w:rFonts w:asciiTheme="majorBidi" w:hAnsiTheme="majorBidi" w:cstheme="majorBidi"/>
          <w:color w:val="000000"/>
          <w:szCs w:val="22"/>
          <w:lang w:val="en-US"/>
        </w:rPr>
        <w:t> </w:t>
      </w:r>
    </w:p>
    <w:p w14:paraId="1AE2221D" w14:textId="77777777" w:rsidR="003D3644" w:rsidRPr="003A59D8" w:rsidRDefault="003D3644" w:rsidP="003D3644">
      <w:pPr>
        <w:rPr>
          <w:rFonts w:asciiTheme="majorBidi" w:hAnsiTheme="majorBidi" w:cstheme="majorBidi"/>
          <w:szCs w:val="22"/>
        </w:rPr>
      </w:pPr>
    </w:p>
    <w:p w14:paraId="704369FB" w14:textId="03C442B6" w:rsidR="003D3644" w:rsidRPr="003A59D8" w:rsidRDefault="003D3644" w:rsidP="003D3644">
      <w:pPr>
        <w:rPr>
          <w:rFonts w:asciiTheme="majorBidi" w:hAnsiTheme="majorBidi" w:cstheme="majorBidi"/>
          <w:kern w:val="22"/>
          <w:szCs w:val="22"/>
        </w:rPr>
      </w:pPr>
      <w:r w:rsidRPr="003A59D8">
        <w:rPr>
          <w:rFonts w:asciiTheme="majorBidi" w:hAnsiTheme="majorBidi" w:cstheme="majorBidi"/>
          <w:b/>
          <w:bCs/>
          <w:szCs w:val="22"/>
        </w:rPr>
        <w:t>Ethiopia</w:t>
      </w:r>
      <w:r w:rsidR="002A255A" w:rsidRPr="003A59D8">
        <w:rPr>
          <w:rFonts w:asciiTheme="majorBidi" w:hAnsiTheme="majorBidi" w:cstheme="majorBidi"/>
          <w:szCs w:val="22"/>
        </w:rPr>
        <w:t>:</w:t>
      </w:r>
      <w:r w:rsidRPr="003A59D8">
        <w:rPr>
          <w:rFonts w:asciiTheme="majorBidi" w:hAnsiTheme="majorBidi" w:cstheme="majorBidi"/>
          <w:szCs w:val="22"/>
        </w:rPr>
        <w:t xml:space="preserve"> </w:t>
      </w:r>
      <w:r w:rsidRPr="003A59D8">
        <w:rPr>
          <w:rFonts w:asciiTheme="majorBidi" w:hAnsiTheme="majorBidi" w:cstheme="majorBidi"/>
          <w:kern w:val="22"/>
          <w:szCs w:val="22"/>
        </w:rPr>
        <w:t xml:space="preserve">Ensure that people are encouraged and enabled to make responsible choices and have access to relevant information and alternatives, taking into account cultural, </w:t>
      </w:r>
      <w:r w:rsidRPr="003A59D8">
        <w:rPr>
          <w:rFonts w:asciiTheme="majorBidi" w:hAnsiTheme="majorBidi" w:cstheme="majorBidi"/>
          <w:b/>
          <w:bCs/>
          <w:kern w:val="22"/>
          <w:szCs w:val="22"/>
        </w:rPr>
        <w:t>economic and social</w:t>
      </w:r>
      <w:r w:rsidRPr="003A59D8">
        <w:rPr>
          <w:rFonts w:asciiTheme="majorBidi" w:hAnsiTheme="majorBidi" w:cstheme="majorBidi"/>
          <w:kern w:val="22"/>
          <w:szCs w:val="22"/>
        </w:rPr>
        <w:t xml:space="preserve"> preferences, to reduce by at least half the waste and, where relevant the overconsumption of food, </w:t>
      </w:r>
      <w:r w:rsidRPr="003A59D8">
        <w:rPr>
          <w:rFonts w:asciiTheme="majorBidi" w:hAnsiTheme="majorBidi" w:cstheme="majorBidi"/>
          <w:b/>
          <w:bCs/>
          <w:kern w:val="22"/>
          <w:szCs w:val="22"/>
        </w:rPr>
        <w:t>biodiversity and its products</w:t>
      </w:r>
      <w:r w:rsidRPr="003A59D8">
        <w:rPr>
          <w:rFonts w:asciiTheme="majorBidi" w:hAnsiTheme="majorBidi" w:cstheme="majorBidi"/>
          <w:kern w:val="22"/>
          <w:szCs w:val="22"/>
        </w:rPr>
        <w:t>, and other materials</w:t>
      </w:r>
      <w:r w:rsidR="002A255A" w:rsidRPr="003A59D8">
        <w:rPr>
          <w:rFonts w:asciiTheme="majorBidi" w:hAnsiTheme="majorBidi" w:cstheme="majorBidi"/>
          <w:kern w:val="22"/>
          <w:szCs w:val="22"/>
        </w:rPr>
        <w:t>.</w:t>
      </w:r>
    </w:p>
    <w:p w14:paraId="63E14B27" w14:textId="77777777" w:rsidR="002A255A" w:rsidRPr="003A59D8" w:rsidRDefault="002A255A" w:rsidP="003D3644">
      <w:pPr>
        <w:rPr>
          <w:rFonts w:asciiTheme="majorBidi" w:hAnsiTheme="majorBidi" w:cstheme="majorBidi"/>
          <w:kern w:val="22"/>
          <w:szCs w:val="22"/>
        </w:rPr>
      </w:pPr>
    </w:p>
    <w:p w14:paraId="6545ABE8" w14:textId="16469418" w:rsidR="003D3644" w:rsidRPr="003A59D8" w:rsidRDefault="003D3644" w:rsidP="003D3644">
      <w:pPr>
        <w:pStyle w:val="Para3"/>
        <w:numPr>
          <w:ilvl w:val="0"/>
          <w:numId w:val="0"/>
        </w:numPr>
        <w:suppressLineNumbers/>
        <w:tabs>
          <w:tab w:val="clear" w:pos="1980"/>
        </w:tabs>
        <w:suppressAutoHyphens/>
        <w:spacing w:before="0" w:after="0"/>
        <w:rPr>
          <w:rFonts w:asciiTheme="majorBidi" w:hAnsiTheme="majorBidi" w:cstheme="majorBidi"/>
          <w:kern w:val="22"/>
          <w:szCs w:val="22"/>
        </w:rPr>
      </w:pPr>
      <w:r w:rsidRPr="003A59D8">
        <w:rPr>
          <w:rFonts w:asciiTheme="majorBidi" w:hAnsiTheme="majorBidi" w:cstheme="majorBidi"/>
          <w:b/>
          <w:bCs/>
          <w:kern w:val="22"/>
          <w:szCs w:val="22"/>
        </w:rPr>
        <w:t>Guatemala</w:t>
      </w:r>
      <w:r w:rsidR="002A255A" w:rsidRPr="003A59D8">
        <w:rPr>
          <w:rFonts w:asciiTheme="majorBidi" w:hAnsiTheme="majorBidi" w:cstheme="majorBidi"/>
          <w:kern w:val="22"/>
          <w:szCs w:val="22"/>
        </w:rPr>
        <w:t xml:space="preserve">: </w:t>
      </w:r>
      <w:r w:rsidRPr="003A59D8">
        <w:rPr>
          <w:rFonts w:asciiTheme="majorBidi" w:hAnsiTheme="majorBidi" w:cstheme="majorBidi"/>
          <w:kern w:val="22"/>
          <w:szCs w:val="22"/>
        </w:rPr>
        <w:t>Ensure that people are encouraged and enabled to make responsible choices and have access to relevant information and alternatives, taking into account [</w:t>
      </w:r>
      <w:r w:rsidRPr="003A59D8">
        <w:rPr>
          <w:rFonts w:asciiTheme="majorBidi" w:hAnsiTheme="majorBidi" w:cstheme="majorBidi"/>
          <w:strike/>
          <w:kern w:val="22"/>
          <w:szCs w:val="22"/>
        </w:rPr>
        <w:t>cultural preference</w:t>
      </w:r>
      <w:r w:rsidRPr="003A59D8">
        <w:rPr>
          <w:rFonts w:asciiTheme="majorBidi" w:hAnsiTheme="majorBidi" w:cstheme="majorBidi"/>
          <w:kern w:val="22"/>
          <w:szCs w:val="22"/>
        </w:rPr>
        <w:t xml:space="preserve">s] </w:t>
      </w:r>
      <w:r w:rsidRPr="003A59D8">
        <w:rPr>
          <w:rFonts w:asciiTheme="majorBidi" w:hAnsiTheme="majorBidi" w:cstheme="majorBidi"/>
          <w:b/>
          <w:bCs/>
          <w:kern w:val="22"/>
          <w:szCs w:val="22"/>
        </w:rPr>
        <w:t>individual and national socio-economic and cultural conditions,</w:t>
      </w:r>
      <w:r w:rsidRPr="003A59D8">
        <w:rPr>
          <w:rFonts w:asciiTheme="majorBidi" w:hAnsiTheme="majorBidi" w:cstheme="majorBidi"/>
          <w:kern w:val="22"/>
          <w:szCs w:val="22"/>
        </w:rPr>
        <w:t xml:space="preserve"> to reduce by at least half the waste and, where relevant the overconsumption, of food and other materials.</w:t>
      </w:r>
    </w:p>
    <w:p w14:paraId="7DC1B349" w14:textId="77777777" w:rsidR="002A255A" w:rsidRPr="003A59D8" w:rsidRDefault="002A255A" w:rsidP="003D3644">
      <w:pPr>
        <w:pStyle w:val="Para3"/>
        <w:numPr>
          <w:ilvl w:val="0"/>
          <w:numId w:val="0"/>
        </w:numPr>
        <w:suppressLineNumbers/>
        <w:tabs>
          <w:tab w:val="clear" w:pos="1980"/>
        </w:tabs>
        <w:suppressAutoHyphens/>
        <w:spacing w:before="0" w:after="0"/>
        <w:rPr>
          <w:rFonts w:asciiTheme="majorBidi" w:hAnsiTheme="majorBidi" w:cstheme="majorBidi"/>
          <w:kern w:val="22"/>
          <w:szCs w:val="22"/>
        </w:rPr>
      </w:pPr>
    </w:p>
    <w:p w14:paraId="3CE0C883" w14:textId="1D29D6D2" w:rsidR="003D3644" w:rsidRPr="003A59D8" w:rsidRDefault="003D3644" w:rsidP="003D3644">
      <w:pPr>
        <w:rPr>
          <w:rFonts w:asciiTheme="majorBidi" w:hAnsiTheme="majorBidi" w:cstheme="majorBidi"/>
          <w:spacing w:val="-3"/>
          <w:szCs w:val="22"/>
        </w:rPr>
      </w:pPr>
      <w:r w:rsidRPr="003A59D8">
        <w:rPr>
          <w:rFonts w:asciiTheme="majorBidi" w:hAnsiTheme="majorBidi" w:cstheme="majorBidi"/>
          <w:b/>
          <w:bCs/>
          <w:spacing w:val="-3"/>
          <w:szCs w:val="22"/>
        </w:rPr>
        <w:t>Haiti</w:t>
      </w:r>
      <w:r w:rsidRPr="003A59D8">
        <w:rPr>
          <w:rFonts w:asciiTheme="majorBidi" w:hAnsiTheme="majorBidi" w:cstheme="majorBidi"/>
          <w:spacing w:val="-3"/>
          <w:szCs w:val="22"/>
        </w:rPr>
        <w:t xml:space="preserve">: Ensure that people are encouraged and enabled to make responsible choices </w:t>
      </w:r>
      <w:r w:rsidRPr="003A59D8">
        <w:rPr>
          <w:rFonts w:asciiTheme="majorBidi" w:hAnsiTheme="majorBidi" w:cstheme="majorBidi"/>
          <w:b/>
          <w:bCs/>
          <w:spacing w:val="-3"/>
          <w:szCs w:val="22"/>
        </w:rPr>
        <w:t>and have the necessary and adequate means to do so</w:t>
      </w:r>
      <w:r w:rsidRPr="003A59D8">
        <w:rPr>
          <w:rFonts w:asciiTheme="majorBidi" w:hAnsiTheme="majorBidi" w:cstheme="majorBidi"/>
          <w:spacing w:val="-3"/>
          <w:szCs w:val="22"/>
        </w:rPr>
        <w:t xml:space="preserve"> and that they have access to relevant information and alternatives, taking into account cultural and spiritual preferences, to reduce by at least half the waste and, where relevant the over consumption, of food and other materials. </w:t>
      </w:r>
    </w:p>
    <w:p w14:paraId="16790C47" w14:textId="77777777" w:rsidR="003D3644" w:rsidRPr="003A59D8" w:rsidRDefault="003D3644" w:rsidP="003D3644">
      <w:pPr>
        <w:shd w:val="clear" w:color="auto" w:fill="FFFFFF"/>
        <w:textAlignment w:val="baseline"/>
        <w:rPr>
          <w:rFonts w:asciiTheme="majorBidi" w:hAnsiTheme="majorBidi" w:cstheme="majorBidi"/>
          <w:b/>
          <w:bCs/>
          <w:color w:val="000000"/>
          <w:szCs w:val="22"/>
        </w:rPr>
      </w:pPr>
    </w:p>
    <w:p w14:paraId="3CD8CC98" w14:textId="3DF7B4B8" w:rsidR="003D3644" w:rsidRPr="003A59D8" w:rsidRDefault="003D3644" w:rsidP="003D3644">
      <w:pPr>
        <w:rPr>
          <w:rFonts w:asciiTheme="majorBidi" w:hAnsiTheme="majorBidi" w:cstheme="majorBidi"/>
          <w:spacing w:val="-3"/>
          <w:szCs w:val="22"/>
        </w:rPr>
      </w:pPr>
      <w:r w:rsidRPr="003A59D8">
        <w:rPr>
          <w:rFonts w:asciiTheme="majorBidi" w:hAnsiTheme="majorBidi" w:cstheme="majorBidi"/>
          <w:b/>
          <w:bCs/>
          <w:spacing w:val="-3"/>
          <w:szCs w:val="22"/>
        </w:rPr>
        <w:t>Iran</w:t>
      </w:r>
      <w:r w:rsidRPr="003A59D8">
        <w:rPr>
          <w:rFonts w:asciiTheme="majorBidi" w:hAnsiTheme="majorBidi" w:cstheme="majorBidi"/>
          <w:spacing w:val="-3"/>
          <w:szCs w:val="22"/>
        </w:rPr>
        <w:t xml:space="preserve">: Ensure that people are encouraged and enabled to make responsible choices; </w:t>
      </w:r>
      <w:r w:rsidRPr="003A59D8">
        <w:rPr>
          <w:rFonts w:asciiTheme="majorBidi" w:hAnsiTheme="majorBidi" w:cstheme="majorBidi"/>
          <w:b/>
          <w:bCs/>
          <w:spacing w:val="-3"/>
          <w:szCs w:val="22"/>
        </w:rPr>
        <w:t>involve actively in biodiversity management;</w:t>
      </w:r>
      <w:r w:rsidRPr="003A59D8">
        <w:rPr>
          <w:rFonts w:asciiTheme="majorBidi" w:hAnsiTheme="majorBidi" w:cstheme="majorBidi"/>
          <w:spacing w:val="-3"/>
          <w:szCs w:val="22"/>
        </w:rPr>
        <w:t xml:space="preserve"> and have access to relevant information and alternatives, taking into account cultural preferences, to reduce by at least half the waste and, where relevant the overconsumption, of food and other materials. </w:t>
      </w:r>
    </w:p>
    <w:p w14:paraId="642DC406" w14:textId="77777777" w:rsidR="003D3644" w:rsidRPr="003A59D8" w:rsidRDefault="003D3644" w:rsidP="003D3644">
      <w:pPr>
        <w:rPr>
          <w:rFonts w:asciiTheme="majorBidi" w:hAnsiTheme="majorBidi" w:cstheme="majorBidi"/>
          <w:spacing w:val="-3"/>
          <w:szCs w:val="22"/>
        </w:rPr>
      </w:pPr>
    </w:p>
    <w:p w14:paraId="2B17887C" w14:textId="01CC95C8" w:rsidR="003D3644" w:rsidRPr="003A59D8" w:rsidRDefault="003D3644" w:rsidP="002A255A">
      <w:pPr>
        <w:pStyle w:val="paragraph"/>
        <w:shd w:val="clear" w:color="auto" w:fill="FFFFFF"/>
        <w:spacing w:before="0" w:beforeAutospacing="0" w:after="0" w:afterAutospacing="0"/>
        <w:jc w:val="both"/>
        <w:textAlignment w:val="baseline"/>
        <w:rPr>
          <w:rStyle w:val="eop"/>
          <w:rFonts w:asciiTheme="majorBidi" w:hAnsiTheme="majorBidi" w:cstheme="majorBidi"/>
          <w:b/>
          <w:bCs/>
          <w:color w:val="000000"/>
          <w:sz w:val="22"/>
          <w:szCs w:val="22"/>
        </w:rPr>
      </w:pPr>
      <w:r w:rsidRPr="003A59D8">
        <w:rPr>
          <w:rStyle w:val="normaltextrun"/>
          <w:rFonts w:asciiTheme="majorBidi" w:hAnsiTheme="majorBidi" w:cstheme="majorBidi"/>
          <w:b/>
          <w:bCs/>
          <w:color w:val="000000"/>
          <w:sz w:val="22"/>
          <w:szCs w:val="22"/>
        </w:rPr>
        <w:lastRenderedPageBreak/>
        <w:t>Jamaica</w:t>
      </w:r>
      <w:r w:rsidR="002A255A" w:rsidRPr="003A59D8">
        <w:rPr>
          <w:rStyle w:val="normaltextrun"/>
          <w:rFonts w:asciiTheme="majorBidi" w:hAnsiTheme="majorBidi" w:cstheme="majorBidi"/>
          <w:b/>
          <w:bCs/>
          <w:color w:val="000000"/>
          <w:sz w:val="22"/>
          <w:szCs w:val="22"/>
        </w:rPr>
        <w:t xml:space="preserve">: </w:t>
      </w:r>
      <w:r w:rsidRPr="003A59D8">
        <w:rPr>
          <w:rStyle w:val="normaltextrun"/>
          <w:rFonts w:asciiTheme="majorBidi" w:hAnsiTheme="majorBidi" w:cstheme="majorBidi"/>
          <w:color w:val="000000"/>
          <w:sz w:val="22"/>
          <w:szCs w:val="22"/>
        </w:rPr>
        <w:t>Ensure that people are encouraged and enabled to make responsible </w:t>
      </w:r>
      <w:r w:rsidRPr="003A59D8">
        <w:rPr>
          <w:rStyle w:val="normaltextrun"/>
          <w:rFonts w:asciiTheme="majorBidi" w:hAnsiTheme="majorBidi" w:cstheme="majorBidi"/>
          <w:b/>
          <w:bCs/>
          <w:color w:val="000000"/>
          <w:sz w:val="22"/>
          <w:szCs w:val="22"/>
        </w:rPr>
        <w:t>and informed</w:t>
      </w:r>
      <w:r w:rsidRPr="003A59D8">
        <w:rPr>
          <w:rStyle w:val="normaltextrun"/>
          <w:rFonts w:asciiTheme="majorBidi" w:hAnsiTheme="majorBidi" w:cstheme="majorBidi"/>
          <w:color w:val="000000"/>
          <w:sz w:val="22"/>
          <w:szCs w:val="22"/>
        </w:rPr>
        <w:t> choices and have access to relevant information and </w:t>
      </w:r>
      <w:r w:rsidRPr="003A59D8">
        <w:rPr>
          <w:rStyle w:val="normaltextrun"/>
          <w:rFonts w:asciiTheme="majorBidi" w:hAnsiTheme="majorBidi" w:cstheme="majorBidi"/>
          <w:b/>
          <w:bCs/>
          <w:color w:val="000000"/>
          <w:sz w:val="22"/>
          <w:szCs w:val="22"/>
        </w:rPr>
        <w:t>environmentally friendly</w:t>
      </w:r>
      <w:r w:rsidRPr="003A59D8">
        <w:rPr>
          <w:rStyle w:val="normaltextrun"/>
          <w:rFonts w:asciiTheme="majorBidi" w:hAnsiTheme="majorBidi" w:cstheme="majorBidi"/>
          <w:color w:val="000000"/>
          <w:sz w:val="22"/>
          <w:szCs w:val="22"/>
        </w:rPr>
        <w:t> alternatives, taking into account cultural preferences, </w:t>
      </w:r>
      <w:r w:rsidRPr="003A59D8">
        <w:rPr>
          <w:rStyle w:val="normaltextrun"/>
          <w:rFonts w:asciiTheme="majorBidi" w:hAnsiTheme="majorBidi" w:cstheme="majorBidi"/>
          <w:b/>
          <w:bCs/>
          <w:color w:val="000000"/>
          <w:sz w:val="22"/>
          <w:szCs w:val="22"/>
        </w:rPr>
        <w:t>increasing efficiency of production and food storage capacities,</w:t>
      </w:r>
      <w:r w:rsidRPr="003A59D8">
        <w:rPr>
          <w:rStyle w:val="normaltextrun"/>
          <w:rFonts w:asciiTheme="majorBidi" w:hAnsiTheme="majorBidi" w:cstheme="majorBidi"/>
          <w:color w:val="000000"/>
          <w:sz w:val="22"/>
          <w:szCs w:val="22"/>
        </w:rPr>
        <w:t xml:space="preserve"> to reduce waste by at least half, where relevant the overconsumption, of food and other materials </w:t>
      </w:r>
      <w:r w:rsidRPr="003A59D8">
        <w:rPr>
          <w:rStyle w:val="normaltextrun"/>
          <w:rFonts w:asciiTheme="majorBidi" w:hAnsiTheme="majorBidi" w:cstheme="majorBidi"/>
          <w:b/>
          <w:bCs/>
          <w:color w:val="000000"/>
          <w:sz w:val="22"/>
          <w:szCs w:val="22"/>
        </w:rPr>
        <w:t>through more sustainable patterns of consumption and production. </w:t>
      </w:r>
      <w:r w:rsidRPr="003A59D8">
        <w:rPr>
          <w:rStyle w:val="eop"/>
          <w:rFonts w:asciiTheme="majorBidi" w:hAnsiTheme="majorBidi" w:cstheme="majorBidi"/>
          <w:b/>
          <w:bCs/>
          <w:color w:val="000000"/>
          <w:sz w:val="22"/>
          <w:szCs w:val="22"/>
        </w:rPr>
        <w:t> </w:t>
      </w:r>
    </w:p>
    <w:p w14:paraId="40DBC7C0" w14:textId="77777777" w:rsidR="003D3644" w:rsidRPr="003A59D8" w:rsidRDefault="003D3644" w:rsidP="003D3644">
      <w:pPr>
        <w:rPr>
          <w:rFonts w:asciiTheme="majorBidi" w:hAnsiTheme="majorBidi" w:cstheme="majorBidi"/>
          <w:caps/>
          <w:spacing w:val="-3"/>
          <w:szCs w:val="22"/>
          <w:bdr w:val="none" w:sz="0" w:space="0" w:color="auto" w:frame="1"/>
        </w:rPr>
      </w:pPr>
    </w:p>
    <w:p w14:paraId="4A8AEE43" w14:textId="77777777" w:rsidR="003D3644" w:rsidRPr="003A59D8" w:rsidRDefault="003D3644" w:rsidP="003D3644">
      <w:pPr>
        <w:rPr>
          <w:rFonts w:asciiTheme="majorBidi" w:hAnsiTheme="majorBidi" w:cstheme="majorBidi"/>
          <w:spacing w:val="-3"/>
          <w:szCs w:val="22"/>
        </w:rPr>
      </w:pPr>
      <w:r w:rsidRPr="003A59D8">
        <w:rPr>
          <w:rFonts w:asciiTheme="majorBidi" w:hAnsiTheme="majorBidi" w:cstheme="majorBidi"/>
          <w:b/>
          <w:bCs/>
          <w:spacing w:val="-3"/>
          <w:szCs w:val="22"/>
          <w:bdr w:val="none" w:sz="0" w:space="0" w:color="auto" w:frame="1"/>
        </w:rPr>
        <w:t>Lebanon</w:t>
      </w:r>
      <w:r w:rsidRPr="003A59D8">
        <w:rPr>
          <w:rFonts w:asciiTheme="majorBidi" w:hAnsiTheme="majorBidi" w:cstheme="majorBidi"/>
          <w:spacing w:val="-3"/>
          <w:szCs w:val="22"/>
        </w:rPr>
        <w:t xml:space="preserve">: Ensure that people are encouraged and enabled to make responsible choices and have </w:t>
      </w:r>
      <w:proofErr w:type="spellStart"/>
      <w:r w:rsidRPr="003A59D8">
        <w:rPr>
          <w:rFonts w:asciiTheme="majorBidi" w:hAnsiTheme="majorBidi" w:cstheme="majorBidi"/>
          <w:spacing w:val="-3"/>
          <w:szCs w:val="22"/>
        </w:rPr>
        <w:t>acces</w:t>
      </w:r>
      <w:proofErr w:type="spellEnd"/>
      <w:r w:rsidRPr="003A59D8">
        <w:rPr>
          <w:rFonts w:asciiTheme="majorBidi" w:hAnsiTheme="majorBidi" w:cstheme="majorBidi"/>
          <w:spacing w:val="-3"/>
          <w:szCs w:val="22"/>
        </w:rPr>
        <w:t xml:space="preserve"> to relevant information and alternatives, taking into </w:t>
      </w:r>
      <w:proofErr w:type="spellStart"/>
      <w:r w:rsidRPr="003A59D8">
        <w:rPr>
          <w:rFonts w:asciiTheme="majorBidi" w:hAnsiTheme="majorBidi" w:cstheme="majorBidi"/>
          <w:spacing w:val="-3"/>
          <w:szCs w:val="22"/>
        </w:rPr>
        <w:t>acount</w:t>
      </w:r>
      <w:proofErr w:type="spellEnd"/>
      <w:r w:rsidRPr="003A59D8">
        <w:rPr>
          <w:rFonts w:asciiTheme="majorBidi" w:hAnsiTheme="majorBidi" w:cstheme="majorBidi"/>
          <w:spacing w:val="-3"/>
          <w:szCs w:val="22"/>
        </w:rPr>
        <w:t xml:space="preserve"> cultural preferences, to reduce by at least half the waste of food and other materials, and </w:t>
      </w:r>
      <w:r w:rsidRPr="003A59D8">
        <w:rPr>
          <w:rFonts w:asciiTheme="majorBidi" w:hAnsiTheme="majorBidi" w:cstheme="majorBidi"/>
          <w:strike/>
          <w:kern w:val="22"/>
          <w:szCs w:val="22"/>
        </w:rPr>
        <w:t>where relevant</w:t>
      </w:r>
      <w:r w:rsidRPr="003A59D8">
        <w:rPr>
          <w:rFonts w:asciiTheme="majorBidi" w:hAnsiTheme="majorBidi" w:cstheme="majorBidi"/>
          <w:kern w:val="22"/>
          <w:szCs w:val="22"/>
        </w:rPr>
        <w:t xml:space="preserve"> </w:t>
      </w:r>
      <w:r w:rsidRPr="003A59D8">
        <w:rPr>
          <w:rFonts w:asciiTheme="majorBidi" w:hAnsiTheme="majorBidi" w:cstheme="majorBidi"/>
          <w:spacing w:val="-3"/>
          <w:szCs w:val="22"/>
        </w:rPr>
        <w:t xml:space="preserve">eliminate unsustainable consumption </w:t>
      </w:r>
    </w:p>
    <w:p w14:paraId="5FF4DCEA" w14:textId="77777777" w:rsidR="002A255A" w:rsidRPr="003A59D8" w:rsidRDefault="002A255A" w:rsidP="003D3644">
      <w:pPr>
        <w:pStyle w:val="Para3"/>
        <w:numPr>
          <w:ilvl w:val="0"/>
          <w:numId w:val="0"/>
        </w:numPr>
        <w:suppressLineNumbers/>
        <w:tabs>
          <w:tab w:val="left" w:pos="720"/>
        </w:tabs>
        <w:suppressAutoHyphens/>
        <w:spacing w:before="0" w:after="0"/>
        <w:rPr>
          <w:rFonts w:asciiTheme="majorBidi" w:hAnsiTheme="majorBidi" w:cstheme="majorBidi"/>
          <w:kern w:val="22"/>
          <w:szCs w:val="22"/>
        </w:rPr>
      </w:pPr>
    </w:p>
    <w:p w14:paraId="4EE34E31" w14:textId="1E8B4578" w:rsidR="003D3644" w:rsidRPr="003A59D8" w:rsidRDefault="003D3644" w:rsidP="003D3644">
      <w:pPr>
        <w:pStyle w:val="Para3"/>
        <w:numPr>
          <w:ilvl w:val="0"/>
          <w:numId w:val="0"/>
        </w:numPr>
        <w:suppressLineNumbers/>
        <w:tabs>
          <w:tab w:val="left" w:pos="720"/>
        </w:tabs>
        <w:suppressAutoHyphens/>
        <w:spacing w:before="0" w:after="0"/>
        <w:rPr>
          <w:rFonts w:asciiTheme="majorBidi" w:eastAsia="Arial" w:hAnsiTheme="majorBidi" w:cstheme="majorBidi"/>
          <w:b/>
          <w:szCs w:val="22"/>
          <w:lang w:val="en-US"/>
        </w:rPr>
      </w:pPr>
      <w:r w:rsidRPr="003A59D8">
        <w:rPr>
          <w:rFonts w:asciiTheme="majorBidi" w:hAnsiTheme="majorBidi" w:cstheme="majorBidi"/>
          <w:b/>
          <w:bCs/>
          <w:kern w:val="22"/>
          <w:szCs w:val="22"/>
        </w:rPr>
        <w:t>Mexico</w:t>
      </w:r>
      <w:r w:rsidRPr="003A59D8">
        <w:rPr>
          <w:rFonts w:asciiTheme="majorBidi" w:hAnsiTheme="majorBidi" w:cstheme="majorBidi"/>
          <w:kern w:val="22"/>
          <w:szCs w:val="22"/>
        </w:rPr>
        <w:t xml:space="preserve">: </w:t>
      </w:r>
      <w:r w:rsidRPr="003A59D8">
        <w:rPr>
          <w:rFonts w:asciiTheme="majorBidi" w:eastAsia="Arial" w:hAnsiTheme="majorBidi" w:cstheme="majorBidi"/>
          <w:bCs/>
          <w:szCs w:val="22"/>
          <w:lang w:val="en-US"/>
        </w:rPr>
        <w:t>E</w:t>
      </w:r>
      <w:r w:rsidRPr="003A59D8">
        <w:rPr>
          <w:rFonts w:asciiTheme="majorBidi" w:eastAsia="Arial" w:hAnsiTheme="majorBidi" w:cstheme="majorBidi"/>
          <w:szCs w:val="22"/>
          <w:lang w:val="en-US"/>
        </w:rPr>
        <w:t xml:space="preserve">nsure that </w:t>
      </w:r>
      <w:r w:rsidRPr="003A59D8">
        <w:rPr>
          <w:rFonts w:asciiTheme="majorBidi" w:eastAsia="Arial" w:hAnsiTheme="majorBidi" w:cstheme="majorBidi"/>
          <w:bCs/>
          <w:szCs w:val="22"/>
          <w:lang w:val="en-US"/>
        </w:rPr>
        <w:t xml:space="preserve">people are encouraged and enabled to </w:t>
      </w:r>
      <w:r w:rsidRPr="003A59D8">
        <w:rPr>
          <w:rFonts w:asciiTheme="majorBidi" w:hAnsiTheme="majorBidi" w:cstheme="majorBidi"/>
          <w:b/>
          <w:bCs/>
          <w:kern w:val="22"/>
          <w:szCs w:val="22"/>
          <w:lang w:val="en-US"/>
        </w:rPr>
        <w:t xml:space="preserve"> consume sustainably, </w:t>
      </w:r>
      <w:r w:rsidRPr="003A59D8">
        <w:rPr>
          <w:rFonts w:asciiTheme="majorBidi" w:eastAsia="Arial" w:hAnsiTheme="majorBidi" w:cstheme="majorBidi"/>
          <w:bCs/>
          <w:szCs w:val="22"/>
          <w:lang w:val="en-US"/>
        </w:rPr>
        <w:t>make</w:t>
      </w:r>
      <w:r w:rsidRPr="003A59D8">
        <w:rPr>
          <w:rFonts w:asciiTheme="majorBidi" w:eastAsia="Arial" w:hAnsiTheme="majorBidi" w:cstheme="majorBidi"/>
          <w:b/>
          <w:szCs w:val="22"/>
          <w:lang w:val="en-US"/>
        </w:rPr>
        <w:t xml:space="preserve"> </w:t>
      </w:r>
      <w:r w:rsidRPr="003A59D8">
        <w:rPr>
          <w:rFonts w:asciiTheme="majorBidi" w:eastAsia="Arial" w:hAnsiTheme="majorBidi" w:cstheme="majorBidi"/>
          <w:szCs w:val="22"/>
          <w:lang w:val="en-US"/>
        </w:rPr>
        <w:t>responsible choices and have access to relevant information</w:t>
      </w:r>
      <w:r w:rsidRPr="003A59D8">
        <w:rPr>
          <w:rFonts w:asciiTheme="majorBidi" w:eastAsia="Arial" w:hAnsiTheme="majorBidi" w:cstheme="majorBidi"/>
          <w:b/>
          <w:bCs/>
          <w:szCs w:val="22"/>
          <w:lang w:val="en-US"/>
        </w:rPr>
        <w:t>, transformative education,</w:t>
      </w:r>
      <w:r w:rsidRPr="003A59D8">
        <w:rPr>
          <w:rFonts w:asciiTheme="majorBidi" w:eastAsia="Arial" w:hAnsiTheme="majorBidi" w:cstheme="majorBidi"/>
          <w:szCs w:val="22"/>
          <w:lang w:val="en-US"/>
        </w:rPr>
        <w:t xml:space="preserve"> and alternatives </w:t>
      </w:r>
      <w:r w:rsidRPr="003A59D8">
        <w:rPr>
          <w:rFonts w:asciiTheme="majorBidi" w:hAnsiTheme="majorBidi" w:cstheme="majorBidi"/>
          <w:b/>
          <w:bCs/>
          <w:snapToGrid w:val="0"/>
          <w:kern w:val="22"/>
          <w:szCs w:val="22"/>
          <w:lang w:val="en-US" w:eastAsia="en-CA"/>
        </w:rPr>
        <w:t>to consumption and production patterns</w:t>
      </w:r>
      <w:r w:rsidRPr="003A59D8">
        <w:rPr>
          <w:rFonts w:asciiTheme="majorBidi" w:eastAsia="Arial" w:hAnsiTheme="majorBidi" w:cstheme="majorBidi"/>
          <w:szCs w:val="22"/>
          <w:lang w:val="en-US"/>
        </w:rPr>
        <w:t>,</w:t>
      </w:r>
      <w:r w:rsidRPr="003A59D8">
        <w:rPr>
          <w:rFonts w:asciiTheme="majorBidi" w:eastAsia="Arial" w:hAnsiTheme="majorBidi" w:cstheme="majorBidi"/>
          <w:b/>
          <w:szCs w:val="22"/>
          <w:lang w:val="en-US"/>
        </w:rPr>
        <w:t xml:space="preserve"> </w:t>
      </w:r>
      <w:r w:rsidRPr="003A59D8">
        <w:rPr>
          <w:rFonts w:asciiTheme="majorBidi" w:eastAsia="Arial" w:hAnsiTheme="majorBidi" w:cstheme="majorBidi"/>
          <w:szCs w:val="22"/>
          <w:lang w:val="en-US"/>
        </w:rPr>
        <w:t>taking into account cultural preferences</w:t>
      </w:r>
      <w:r w:rsidRPr="003A59D8">
        <w:rPr>
          <w:rFonts w:asciiTheme="majorBidi" w:eastAsia="Arial" w:hAnsiTheme="majorBidi" w:cstheme="majorBidi"/>
          <w:b/>
          <w:szCs w:val="22"/>
          <w:lang w:val="en-US"/>
        </w:rPr>
        <w:t xml:space="preserve">; b) </w:t>
      </w:r>
      <w:r w:rsidRPr="003A59D8">
        <w:rPr>
          <w:rFonts w:asciiTheme="majorBidi" w:eastAsia="Arial" w:hAnsiTheme="majorBidi" w:cstheme="majorBidi"/>
          <w:b/>
          <w:strike/>
          <w:szCs w:val="22"/>
          <w:lang w:val="en-US"/>
        </w:rPr>
        <w:t xml:space="preserve">to </w:t>
      </w:r>
      <w:proofErr w:type="spellStart"/>
      <w:r w:rsidRPr="003A59D8">
        <w:rPr>
          <w:rFonts w:asciiTheme="majorBidi" w:eastAsia="Arial" w:hAnsiTheme="majorBidi" w:cstheme="majorBidi"/>
          <w:b/>
          <w:strike/>
          <w:szCs w:val="22"/>
          <w:lang w:val="en-US"/>
        </w:rPr>
        <w:t>r</w:t>
      </w:r>
      <w:r w:rsidRPr="003A59D8">
        <w:rPr>
          <w:rFonts w:asciiTheme="majorBidi" w:eastAsia="Arial" w:hAnsiTheme="majorBidi" w:cstheme="majorBidi"/>
          <w:b/>
          <w:szCs w:val="22"/>
          <w:lang w:val="en-US"/>
        </w:rPr>
        <w:t>R</w:t>
      </w:r>
      <w:r w:rsidRPr="003A59D8">
        <w:rPr>
          <w:rFonts w:asciiTheme="majorBidi" w:eastAsia="Arial" w:hAnsiTheme="majorBidi" w:cstheme="majorBidi"/>
          <w:szCs w:val="22"/>
          <w:lang w:val="en-US"/>
        </w:rPr>
        <w:t>educe</w:t>
      </w:r>
      <w:proofErr w:type="spellEnd"/>
      <w:r w:rsidRPr="003A59D8">
        <w:rPr>
          <w:rFonts w:asciiTheme="majorBidi" w:eastAsia="Arial" w:hAnsiTheme="majorBidi" w:cstheme="majorBidi"/>
          <w:szCs w:val="22"/>
          <w:lang w:val="en-US"/>
        </w:rPr>
        <w:t xml:space="preserve"> [</w:t>
      </w:r>
      <w:r w:rsidRPr="003A59D8">
        <w:rPr>
          <w:rFonts w:asciiTheme="majorBidi" w:eastAsia="Arial" w:hAnsiTheme="majorBidi" w:cstheme="majorBidi"/>
          <w:strike/>
          <w:szCs w:val="22"/>
          <w:lang w:val="en-US"/>
        </w:rPr>
        <w:t>by at least half</w:t>
      </w:r>
      <w:r w:rsidRPr="003A59D8">
        <w:rPr>
          <w:rFonts w:asciiTheme="majorBidi" w:eastAsia="Arial" w:hAnsiTheme="majorBidi" w:cstheme="majorBidi"/>
          <w:szCs w:val="22"/>
          <w:lang w:val="en-US"/>
        </w:rPr>
        <w:t xml:space="preserve">] the waste </w:t>
      </w:r>
      <w:r w:rsidRPr="003A59D8">
        <w:rPr>
          <w:rFonts w:asciiTheme="majorBidi" w:eastAsia="Arial" w:hAnsiTheme="majorBidi" w:cstheme="majorBidi"/>
          <w:bCs/>
          <w:szCs w:val="22"/>
          <w:lang w:val="en-US"/>
        </w:rPr>
        <w:t xml:space="preserve">and, where relevant the overconsumption </w:t>
      </w:r>
      <w:r w:rsidRPr="003A59D8">
        <w:rPr>
          <w:rFonts w:asciiTheme="majorBidi" w:eastAsia="Arial" w:hAnsiTheme="majorBidi" w:cstheme="majorBidi"/>
          <w:b/>
          <w:szCs w:val="22"/>
          <w:lang w:val="en-US"/>
        </w:rPr>
        <w:t xml:space="preserve">of </w:t>
      </w:r>
      <w:r w:rsidRPr="003A59D8">
        <w:rPr>
          <w:rFonts w:asciiTheme="majorBidi" w:hAnsiTheme="majorBidi" w:cstheme="majorBidi"/>
          <w:b/>
          <w:bCs/>
          <w:snapToGrid w:val="0"/>
          <w:kern w:val="22"/>
          <w:szCs w:val="22"/>
          <w:lang w:val="en-US" w:eastAsia="en-CA"/>
        </w:rPr>
        <w:t xml:space="preserve">biodiversity derived products, including </w:t>
      </w:r>
      <w:r w:rsidRPr="003A59D8">
        <w:rPr>
          <w:rFonts w:asciiTheme="majorBidi" w:eastAsia="Arial" w:hAnsiTheme="majorBidi" w:cstheme="majorBidi"/>
          <w:szCs w:val="22"/>
          <w:lang w:val="en-US"/>
        </w:rPr>
        <w:t>of food and other materials</w:t>
      </w:r>
      <w:r w:rsidR="002A255A" w:rsidRPr="003A59D8">
        <w:rPr>
          <w:rFonts w:asciiTheme="majorBidi" w:eastAsia="Arial" w:hAnsiTheme="majorBidi" w:cstheme="majorBidi"/>
          <w:b/>
          <w:szCs w:val="22"/>
          <w:lang w:val="en-US"/>
        </w:rPr>
        <w:t>.</w:t>
      </w:r>
    </w:p>
    <w:p w14:paraId="0DDC8C6E" w14:textId="77777777" w:rsidR="002A255A" w:rsidRPr="003A59D8" w:rsidRDefault="002A255A" w:rsidP="003D3644">
      <w:pPr>
        <w:pStyle w:val="Para3"/>
        <w:numPr>
          <w:ilvl w:val="0"/>
          <w:numId w:val="0"/>
        </w:numPr>
        <w:suppressLineNumbers/>
        <w:tabs>
          <w:tab w:val="left" w:pos="720"/>
        </w:tabs>
        <w:suppressAutoHyphens/>
        <w:spacing w:before="0" w:after="0"/>
        <w:rPr>
          <w:rFonts w:asciiTheme="majorBidi" w:eastAsia="Arial" w:hAnsiTheme="majorBidi" w:cstheme="majorBidi"/>
          <w:b/>
          <w:szCs w:val="22"/>
          <w:lang w:val="en-US"/>
        </w:rPr>
      </w:pPr>
    </w:p>
    <w:p w14:paraId="013B7D14" w14:textId="22576579" w:rsidR="003D3644" w:rsidRPr="003A59D8" w:rsidRDefault="003D3644" w:rsidP="003D3644">
      <w:pPr>
        <w:pStyle w:val="Para3"/>
        <w:numPr>
          <w:ilvl w:val="0"/>
          <w:numId w:val="0"/>
        </w:numPr>
        <w:suppressLineNumbers/>
        <w:tabs>
          <w:tab w:val="left" w:pos="720"/>
        </w:tabs>
        <w:suppressAutoHyphens/>
        <w:spacing w:before="0" w:after="0"/>
        <w:rPr>
          <w:rFonts w:asciiTheme="majorBidi" w:eastAsia="Arial" w:hAnsiTheme="majorBidi" w:cstheme="majorBidi"/>
          <w:b/>
          <w:szCs w:val="22"/>
          <w:lang w:val="en-US"/>
        </w:rPr>
      </w:pPr>
      <w:r w:rsidRPr="003A59D8">
        <w:rPr>
          <w:rFonts w:asciiTheme="majorBidi" w:eastAsia="Arial" w:hAnsiTheme="majorBidi" w:cstheme="majorBidi"/>
          <w:b/>
          <w:szCs w:val="22"/>
          <w:lang w:val="en-US"/>
        </w:rPr>
        <w:t>Morocco</w:t>
      </w:r>
      <w:r w:rsidR="002A255A" w:rsidRPr="003A59D8">
        <w:rPr>
          <w:rFonts w:asciiTheme="majorBidi" w:eastAsia="Arial" w:hAnsiTheme="majorBidi" w:cstheme="majorBidi"/>
          <w:bCs/>
          <w:szCs w:val="22"/>
          <w:lang w:val="en-US"/>
        </w:rPr>
        <w:t xml:space="preserve">: </w:t>
      </w:r>
      <w:r w:rsidRPr="003A59D8">
        <w:rPr>
          <w:rFonts w:asciiTheme="majorBidi" w:eastAsia="Arial" w:hAnsiTheme="majorBidi" w:cstheme="majorBidi"/>
          <w:bCs/>
          <w:szCs w:val="22"/>
          <w:lang w:val="en-US"/>
        </w:rPr>
        <w:t>Add</w:t>
      </w:r>
      <w:r w:rsidRPr="003A59D8">
        <w:rPr>
          <w:rFonts w:asciiTheme="majorBidi" w:hAnsiTheme="majorBidi" w:cstheme="majorBidi"/>
          <w:bCs/>
          <w:spacing w:val="-3"/>
          <w:szCs w:val="22"/>
          <w:lang w:val="en-US"/>
        </w:rPr>
        <w:t xml:space="preserve"> </w:t>
      </w:r>
      <w:r w:rsidRPr="003A59D8">
        <w:rPr>
          <w:rFonts w:asciiTheme="majorBidi" w:hAnsiTheme="majorBidi" w:cstheme="majorBidi"/>
          <w:spacing w:val="-3"/>
          <w:szCs w:val="22"/>
          <w:lang w:val="en-US"/>
        </w:rPr>
        <w:t xml:space="preserve">..,taking in account cultural </w:t>
      </w:r>
      <w:r w:rsidRPr="003A59D8">
        <w:rPr>
          <w:rFonts w:asciiTheme="majorBidi" w:hAnsiTheme="majorBidi" w:cstheme="majorBidi"/>
          <w:b/>
          <w:bCs/>
          <w:spacing w:val="-3"/>
          <w:szCs w:val="22"/>
          <w:lang w:val="en-US"/>
        </w:rPr>
        <w:t>and traditional</w:t>
      </w:r>
      <w:r w:rsidRPr="003A59D8">
        <w:rPr>
          <w:rFonts w:asciiTheme="majorBidi" w:hAnsiTheme="majorBidi" w:cstheme="majorBidi"/>
          <w:spacing w:val="-3"/>
          <w:szCs w:val="22"/>
          <w:lang w:val="en-US"/>
        </w:rPr>
        <w:t xml:space="preserve"> preferences, to reduce... </w:t>
      </w:r>
    </w:p>
    <w:p w14:paraId="750C2447" w14:textId="77777777" w:rsidR="002A255A" w:rsidRPr="003A59D8" w:rsidRDefault="002A255A" w:rsidP="003D3644">
      <w:pPr>
        <w:pStyle w:val="Para3"/>
        <w:numPr>
          <w:ilvl w:val="0"/>
          <w:numId w:val="0"/>
        </w:numPr>
        <w:suppressLineNumbers/>
        <w:tabs>
          <w:tab w:val="clear" w:pos="1980"/>
        </w:tabs>
        <w:suppressAutoHyphens/>
        <w:spacing w:before="0" w:after="0"/>
        <w:rPr>
          <w:rFonts w:asciiTheme="majorBidi" w:hAnsiTheme="majorBidi" w:cstheme="majorBidi"/>
          <w:b/>
          <w:bCs/>
          <w:kern w:val="22"/>
          <w:szCs w:val="22"/>
        </w:rPr>
      </w:pPr>
    </w:p>
    <w:p w14:paraId="623A227C" w14:textId="77777777" w:rsidR="003D3644" w:rsidRPr="003A59D8" w:rsidRDefault="003D3644" w:rsidP="003D3644">
      <w:pPr>
        <w:pStyle w:val="Para3"/>
        <w:numPr>
          <w:ilvl w:val="0"/>
          <w:numId w:val="0"/>
        </w:numPr>
        <w:suppressLineNumbers/>
        <w:tabs>
          <w:tab w:val="clear" w:pos="1980"/>
        </w:tabs>
        <w:suppressAutoHyphens/>
        <w:spacing w:before="0" w:after="0"/>
        <w:rPr>
          <w:rFonts w:asciiTheme="majorBidi" w:eastAsiaTheme="minorEastAsia" w:hAnsiTheme="majorBidi" w:cstheme="majorBidi"/>
          <w:szCs w:val="22"/>
        </w:rPr>
      </w:pPr>
      <w:r w:rsidRPr="003A59D8">
        <w:rPr>
          <w:rFonts w:asciiTheme="majorBidi" w:hAnsiTheme="majorBidi" w:cstheme="majorBidi"/>
          <w:b/>
          <w:bCs/>
          <w:kern w:val="22"/>
          <w:szCs w:val="22"/>
        </w:rPr>
        <w:t>UK</w:t>
      </w:r>
      <w:r w:rsidRPr="003A59D8">
        <w:rPr>
          <w:rFonts w:asciiTheme="majorBidi" w:hAnsiTheme="majorBidi" w:cstheme="majorBidi"/>
          <w:kern w:val="22"/>
          <w:szCs w:val="22"/>
        </w:rPr>
        <w:t xml:space="preserve">: </w:t>
      </w:r>
      <w:r w:rsidRPr="003A59D8">
        <w:rPr>
          <w:rFonts w:asciiTheme="majorBidi" w:eastAsiaTheme="minorEastAsia" w:hAnsiTheme="majorBidi" w:cstheme="majorBidi"/>
          <w:szCs w:val="22"/>
        </w:rPr>
        <w:t xml:space="preserve">Ensure that </w:t>
      </w:r>
      <w:r w:rsidRPr="003A59D8">
        <w:rPr>
          <w:rFonts w:asciiTheme="majorBidi" w:eastAsiaTheme="minorEastAsia" w:hAnsiTheme="majorBidi" w:cstheme="majorBidi"/>
          <w:strike/>
          <w:szCs w:val="22"/>
        </w:rPr>
        <w:t xml:space="preserve">people </w:t>
      </w:r>
      <w:r w:rsidRPr="003A59D8">
        <w:rPr>
          <w:rFonts w:asciiTheme="majorBidi" w:eastAsiaTheme="minorEastAsia" w:hAnsiTheme="majorBidi" w:cstheme="majorBidi"/>
          <w:szCs w:val="22"/>
          <w:u w:val="single"/>
        </w:rPr>
        <w:t>all consumers</w:t>
      </w:r>
      <w:r w:rsidRPr="003A59D8">
        <w:rPr>
          <w:rFonts w:asciiTheme="majorBidi" w:eastAsiaTheme="minorEastAsia" w:hAnsiTheme="majorBidi" w:cstheme="majorBidi"/>
          <w:szCs w:val="22"/>
        </w:rPr>
        <w:t xml:space="preserve"> are encouraged and enabled to make </w:t>
      </w:r>
      <w:r w:rsidRPr="003A59D8">
        <w:rPr>
          <w:rFonts w:asciiTheme="majorBidi" w:eastAsiaTheme="minorEastAsia" w:hAnsiTheme="majorBidi" w:cstheme="majorBidi"/>
          <w:szCs w:val="22"/>
          <w:u w:val="single"/>
        </w:rPr>
        <w:t>sustainable consumption</w:t>
      </w:r>
      <w:r w:rsidRPr="003A59D8">
        <w:rPr>
          <w:rFonts w:asciiTheme="majorBidi" w:eastAsiaTheme="minorEastAsia" w:hAnsiTheme="majorBidi" w:cstheme="majorBidi"/>
          <w:szCs w:val="22"/>
        </w:rPr>
        <w:t xml:space="preserve"> </w:t>
      </w:r>
      <w:r w:rsidRPr="003A59D8">
        <w:rPr>
          <w:rFonts w:asciiTheme="majorBidi" w:eastAsiaTheme="minorEastAsia" w:hAnsiTheme="majorBidi" w:cstheme="majorBidi"/>
          <w:strike/>
          <w:szCs w:val="22"/>
        </w:rPr>
        <w:t>responsible</w:t>
      </w:r>
      <w:r w:rsidRPr="003A59D8">
        <w:rPr>
          <w:rFonts w:asciiTheme="majorBidi" w:eastAsiaTheme="minorEastAsia" w:hAnsiTheme="majorBidi" w:cstheme="majorBidi"/>
          <w:szCs w:val="22"/>
        </w:rPr>
        <w:t xml:space="preserve"> choices, </w:t>
      </w:r>
      <w:r w:rsidRPr="003A59D8">
        <w:rPr>
          <w:rFonts w:asciiTheme="majorBidi" w:eastAsiaTheme="minorEastAsia" w:hAnsiTheme="majorBidi" w:cstheme="majorBidi"/>
          <w:strike/>
          <w:szCs w:val="22"/>
        </w:rPr>
        <w:t>and have</w:t>
      </w:r>
      <w:r w:rsidRPr="003A59D8">
        <w:rPr>
          <w:rFonts w:asciiTheme="majorBidi" w:eastAsiaTheme="minorEastAsia" w:hAnsiTheme="majorBidi" w:cstheme="majorBidi"/>
          <w:szCs w:val="22"/>
        </w:rPr>
        <w:t xml:space="preserve"> </w:t>
      </w:r>
      <w:r w:rsidRPr="003A59D8">
        <w:rPr>
          <w:rFonts w:asciiTheme="majorBidi" w:eastAsiaTheme="minorEastAsia" w:hAnsiTheme="majorBidi" w:cstheme="majorBidi"/>
          <w:szCs w:val="22"/>
          <w:u w:val="single"/>
        </w:rPr>
        <w:t>including through</w:t>
      </w:r>
      <w:r w:rsidRPr="003A59D8">
        <w:rPr>
          <w:rFonts w:asciiTheme="majorBidi" w:eastAsiaTheme="minorEastAsia" w:hAnsiTheme="majorBidi" w:cstheme="majorBidi"/>
          <w:szCs w:val="22"/>
        </w:rPr>
        <w:t xml:space="preserve"> access to relevant information and </w:t>
      </w:r>
      <w:r w:rsidRPr="003A59D8">
        <w:rPr>
          <w:rFonts w:asciiTheme="majorBidi" w:eastAsiaTheme="minorEastAsia" w:hAnsiTheme="majorBidi" w:cstheme="majorBidi"/>
          <w:szCs w:val="22"/>
          <w:u w:val="single"/>
        </w:rPr>
        <w:t>sustainable</w:t>
      </w:r>
      <w:r w:rsidRPr="003A59D8">
        <w:rPr>
          <w:rFonts w:asciiTheme="majorBidi" w:eastAsiaTheme="minorEastAsia" w:hAnsiTheme="majorBidi" w:cstheme="majorBidi"/>
          <w:szCs w:val="22"/>
        </w:rPr>
        <w:t xml:space="preserve"> alternatives, </w:t>
      </w:r>
      <w:r w:rsidRPr="003A59D8">
        <w:rPr>
          <w:rFonts w:asciiTheme="majorBidi" w:eastAsiaTheme="minorEastAsia" w:hAnsiTheme="majorBidi" w:cstheme="majorBidi"/>
          <w:strike/>
          <w:szCs w:val="22"/>
        </w:rPr>
        <w:t>taking into account cultural preference to</w:t>
      </w:r>
      <w:r w:rsidRPr="003A59D8">
        <w:rPr>
          <w:rFonts w:asciiTheme="majorBidi" w:eastAsiaTheme="minorEastAsia" w:hAnsiTheme="majorBidi" w:cstheme="majorBidi"/>
          <w:szCs w:val="22"/>
        </w:rPr>
        <w:t xml:space="preserve">  </w:t>
      </w:r>
      <w:r w:rsidRPr="003A59D8">
        <w:rPr>
          <w:rFonts w:asciiTheme="majorBidi" w:eastAsiaTheme="minorEastAsia" w:hAnsiTheme="majorBidi" w:cstheme="majorBidi"/>
          <w:strike/>
          <w:szCs w:val="22"/>
        </w:rPr>
        <w:t xml:space="preserve">reduce by at least half the waste and, where relevant the overconsumption, of food and other materials </w:t>
      </w:r>
      <w:r w:rsidRPr="003A59D8">
        <w:rPr>
          <w:rFonts w:asciiTheme="majorBidi" w:eastAsiaTheme="minorEastAsia" w:hAnsiTheme="majorBidi" w:cstheme="majorBidi"/>
          <w:szCs w:val="22"/>
          <w:u w:val="single"/>
        </w:rPr>
        <w:t>that significantly reduce food and other waste and the impacts of their consumption on biodiversity.</w:t>
      </w:r>
    </w:p>
    <w:p w14:paraId="2B1805D7" w14:textId="77777777" w:rsidR="002A255A" w:rsidRPr="003A59D8" w:rsidRDefault="002A255A" w:rsidP="003D3644">
      <w:pPr>
        <w:overflowPunct w:val="0"/>
        <w:autoSpaceDE w:val="0"/>
        <w:autoSpaceDN w:val="0"/>
        <w:snapToGrid w:val="0"/>
        <w:rPr>
          <w:rFonts w:asciiTheme="majorBidi" w:hAnsiTheme="majorBidi" w:cstheme="majorBidi"/>
          <w:snapToGrid w:val="0"/>
          <w:color w:val="000000"/>
          <w:szCs w:val="22"/>
          <w:lang w:val="en-NZ" w:eastAsia="en-CA"/>
        </w:rPr>
      </w:pPr>
      <w:bookmarkStart w:id="0" w:name="_Hlk80975736"/>
    </w:p>
    <w:p w14:paraId="6B49CE0E" w14:textId="77777777" w:rsidR="003D3644" w:rsidRPr="003A59D8" w:rsidRDefault="003D3644" w:rsidP="003D3644">
      <w:pPr>
        <w:overflowPunct w:val="0"/>
        <w:autoSpaceDE w:val="0"/>
        <w:autoSpaceDN w:val="0"/>
        <w:snapToGrid w:val="0"/>
        <w:rPr>
          <w:rFonts w:asciiTheme="majorBidi" w:hAnsiTheme="majorBidi" w:cstheme="majorBidi"/>
          <w:snapToGrid w:val="0"/>
          <w:color w:val="000000"/>
          <w:szCs w:val="22"/>
          <w:lang w:val="en-NZ" w:eastAsia="en-CA"/>
        </w:rPr>
      </w:pPr>
      <w:r w:rsidRPr="003A59D8">
        <w:rPr>
          <w:rFonts w:asciiTheme="majorBidi" w:hAnsiTheme="majorBidi" w:cstheme="majorBidi"/>
          <w:b/>
          <w:bCs/>
          <w:snapToGrid w:val="0"/>
          <w:color w:val="000000"/>
          <w:szCs w:val="22"/>
          <w:lang w:val="en-NZ" w:eastAsia="en-CA"/>
        </w:rPr>
        <w:t xml:space="preserve">New Zealand: </w:t>
      </w:r>
      <w:r w:rsidRPr="003A59D8">
        <w:rPr>
          <w:rFonts w:asciiTheme="majorBidi" w:hAnsiTheme="majorBidi" w:cstheme="majorBidi"/>
          <w:snapToGrid w:val="0"/>
          <w:color w:val="000000"/>
          <w:szCs w:val="22"/>
          <w:lang w:val="en-NZ" w:eastAsia="en-CA"/>
        </w:rPr>
        <w:t xml:space="preserve">Ensure that people are encouraged and enabled to make responsible choices and have access to relevant information and alternatives, taking into account cultural preferences, to </w:t>
      </w:r>
      <w:r w:rsidRPr="003A59D8">
        <w:rPr>
          <w:rFonts w:asciiTheme="majorBidi" w:hAnsiTheme="majorBidi" w:cstheme="majorBidi"/>
          <w:b/>
          <w:bCs/>
          <w:snapToGrid w:val="0"/>
          <w:color w:val="000000"/>
          <w:szCs w:val="22"/>
          <w:lang w:val="en-NZ" w:eastAsia="en-CA"/>
        </w:rPr>
        <w:t xml:space="preserve">lower the impact of consumption on biodiversity, including by </w:t>
      </w:r>
      <w:r w:rsidRPr="003A59D8">
        <w:rPr>
          <w:rFonts w:asciiTheme="majorBidi" w:hAnsiTheme="majorBidi" w:cstheme="majorBidi"/>
          <w:snapToGrid w:val="0"/>
          <w:color w:val="000000"/>
          <w:szCs w:val="22"/>
          <w:lang w:val="en-NZ" w:eastAsia="en-CA"/>
        </w:rPr>
        <w:t xml:space="preserve">reducing by at least half </w:t>
      </w:r>
      <w:r w:rsidRPr="003A59D8">
        <w:rPr>
          <w:rFonts w:asciiTheme="majorBidi" w:hAnsiTheme="majorBidi" w:cstheme="majorBidi"/>
          <w:b/>
          <w:bCs/>
          <w:snapToGrid w:val="0"/>
          <w:color w:val="000000"/>
          <w:szCs w:val="22"/>
          <w:lang w:val="en-NZ" w:eastAsia="en-CA"/>
        </w:rPr>
        <w:t>(50%)</w:t>
      </w:r>
      <w:r w:rsidRPr="003A59D8">
        <w:rPr>
          <w:rFonts w:asciiTheme="majorBidi" w:hAnsiTheme="majorBidi" w:cstheme="majorBidi"/>
          <w:snapToGrid w:val="0"/>
          <w:color w:val="000000"/>
          <w:szCs w:val="22"/>
          <w:lang w:val="en-NZ" w:eastAsia="en-CA"/>
        </w:rPr>
        <w:t xml:space="preserve"> the waste and, where relevant the overconsumption, of food and other materials.</w:t>
      </w:r>
      <w:bookmarkEnd w:id="0"/>
    </w:p>
    <w:p w14:paraId="0972E0AE" w14:textId="77777777" w:rsidR="003D3644" w:rsidRPr="003A59D8" w:rsidRDefault="003D3644" w:rsidP="003D3644">
      <w:pPr>
        <w:rPr>
          <w:rFonts w:asciiTheme="majorBidi" w:hAnsiTheme="majorBidi" w:cstheme="majorBidi"/>
          <w:szCs w:val="22"/>
        </w:rPr>
      </w:pPr>
    </w:p>
    <w:p w14:paraId="172234C7" w14:textId="77777777" w:rsidR="003D3644" w:rsidRPr="003A59D8" w:rsidRDefault="003D3644" w:rsidP="003D3644">
      <w:pPr>
        <w:pStyle w:val="Para3"/>
        <w:numPr>
          <w:ilvl w:val="0"/>
          <w:numId w:val="0"/>
        </w:numPr>
        <w:suppressLineNumbers/>
        <w:tabs>
          <w:tab w:val="left" w:pos="708"/>
        </w:tabs>
        <w:suppressAutoHyphens/>
        <w:spacing w:before="0" w:after="0"/>
        <w:rPr>
          <w:rFonts w:asciiTheme="majorBidi" w:hAnsiTheme="majorBidi" w:cstheme="majorBidi"/>
          <w:kern w:val="22"/>
          <w:szCs w:val="22"/>
        </w:rPr>
      </w:pPr>
      <w:r w:rsidRPr="003A59D8">
        <w:rPr>
          <w:rFonts w:asciiTheme="majorBidi" w:hAnsiTheme="majorBidi" w:cstheme="majorBidi"/>
          <w:b/>
          <w:bCs/>
          <w:kern w:val="22"/>
          <w:szCs w:val="22"/>
        </w:rPr>
        <w:t>Switzerland</w:t>
      </w:r>
      <w:r w:rsidRPr="003A59D8">
        <w:rPr>
          <w:rFonts w:asciiTheme="majorBidi" w:hAnsiTheme="majorBidi" w:cstheme="majorBidi"/>
          <w:kern w:val="22"/>
          <w:szCs w:val="22"/>
        </w:rPr>
        <w:t xml:space="preserve">: Ensure that people are encouraged and enabled to make responsible choices </w:t>
      </w:r>
      <w:r w:rsidRPr="003A59D8">
        <w:rPr>
          <w:rFonts w:asciiTheme="majorBidi" w:hAnsiTheme="majorBidi" w:cstheme="majorBidi"/>
          <w:b/>
          <w:kern w:val="22"/>
          <w:szCs w:val="22"/>
        </w:rPr>
        <w:t xml:space="preserve">on consumption of food and other materials </w:t>
      </w:r>
      <w:r w:rsidRPr="003A59D8">
        <w:rPr>
          <w:rFonts w:asciiTheme="majorBidi" w:hAnsiTheme="majorBidi" w:cstheme="majorBidi"/>
          <w:kern w:val="22"/>
          <w:szCs w:val="22"/>
        </w:rPr>
        <w:t xml:space="preserve">and have access to relevant information and alternatives, taking into account cultural preferences, </w:t>
      </w:r>
      <w:r w:rsidRPr="003A59D8">
        <w:rPr>
          <w:rFonts w:asciiTheme="majorBidi" w:hAnsiTheme="majorBidi" w:cstheme="majorBidi"/>
          <w:b/>
          <w:kern w:val="22"/>
          <w:szCs w:val="22"/>
        </w:rPr>
        <w:t>to halve the footprint of diets, aligning human and planetary health and</w:t>
      </w:r>
      <w:r w:rsidRPr="003A59D8">
        <w:rPr>
          <w:rFonts w:asciiTheme="majorBidi" w:hAnsiTheme="majorBidi" w:cstheme="majorBidi"/>
          <w:kern w:val="22"/>
          <w:szCs w:val="22"/>
        </w:rPr>
        <w:t xml:space="preserve"> to reduce by at least half the waste.</w:t>
      </w:r>
      <w:r w:rsidRPr="003A59D8">
        <w:rPr>
          <w:rFonts w:asciiTheme="majorBidi" w:hAnsiTheme="majorBidi" w:cstheme="majorBidi"/>
          <w:strike/>
          <w:kern w:val="22"/>
          <w:szCs w:val="22"/>
        </w:rPr>
        <w:t>, where relevant the overconsumption, of food and other materials.</w:t>
      </w:r>
    </w:p>
    <w:p w14:paraId="75C0454F" w14:textId="77777777" w:rsidR="002A255A" w:rsidRPr="003A59D8" w:rsidRDefault="002A255A" w:rsidP="003D3644">
      <w:pPr>
        <w:shd w:val="clear" w:color="auto" w:fill="FFFFFF"/>
        <w:textAlignment w:val="baseline"/>
        <w:rPr>
          <w:rFonts w:asciiTheme="majorBidi" w:hAnsiTheme="majorBidi" w:cstheme="majorBidi"/>
          <w:bCs/>
          <w:szCs w:val="22"/>
        </w:rPr>
      </w:pPr>
    </w:p>
    <w:p w14:paraId="42E214C1" w14:textId="6EF67E38" w:rsidR="00B9774B" w:rsidRPr="003A59D8" w:rsidRDefault="003D3644" w:rsidP="002A255A">
      <w:pPr>
        <w:shd w:val="clear" w:color="auto" w:fill="FFFFFF"/>
        <w:textAlignment w:val="baseline"/>
        <w:rPr>
          <w:rFonts w:asciiTheme="majorBidi" w:hAnsiTheme="majorBidi" w:cstheme="majorBidi"/>
          <w:b/>
          <w:color w:val="FF0000"/>
          <w:szCs w:val="22"/>
        </w:rPr>
      </w:pPr>
      <w:r w:rsidRPr="003A59D8">
        <w:rPr>
          <w:rFonts w:asciiTheme="majorBidi" w:hAnsiTheme="majorBidi" w:cstheme="majorBidi"/>
          <w:b/>
          <w:szCs w:val="22"/>
        </w:rPr>
        <w:t>Uganda</w:t>
      </w:r>
      <w:r w:rsidRPr="003A59D8">
        <w:rPr>
          <w:rFonts w:asciiTheme="majorBidi" w:hAnsiTheme="majorBidi" w:cstheme="majorBidi"/>
          <w:bCs/>
          <w:szCs w:val="22"/>
        </w:rPr>
        <w:t>:</w:t>
      </w:r>
      <w:r w:rsidRPr="003A59D8">
        <w:rPr>
          <w:rFonts w:asciiTheme="majorBidi" w:hAnsiTheme="majorBidi" w:cstheme="majorBidi"/>
          <w:b/>
          <w:szCs w:val="22"/>
        </w:rPr>
        <w:t xml:space="preserve"> By 2030, waste and unsustainable patterns and practices of harvesting and overconsumption of biodiversity resources, food and other resources have been significantly reduced [halved] taking into account cultural preferences.</w:t>
      </w:r>
    </w:p>
    <w:p w14:paraId="42239856" w14:textId="1D755251" w:rsidR="00772739" w:rsidRPr="003A59D8" w:rsidRDefault="00D8244C" w:rsidP="00323B7C">
      <w:pPr>
        <w:keepNext/>
        <w:spacing w:before="240" w:after="240"/>
        <w:jc w:val="center"/>
        <w:rPr>
          <w:rFonts w:asciiTheme="majorBidi" w:hAnsiTheme="majorBidi" w:cstheme="majorBidi"/>
          <w:b/>
          <w:bCs/>
          <w:szCs w:val="22"/>
        </w:rPr>
      </w:pPr>
      <w:r w:rsidRPr="003A59D8">
        <w:rPr>
          <w:rFonts w:asciiTheme="majorBidi" w:hAnsiTheme="majorBidi" w:cstheme="majorBidi"/>
          <w:b/>
          <w:szCs w:val="22"/>
        </w:rPr>
        <w:t xml:space="preserve">PROPOSALS BY </w:t>
      </w:r>
      <w:r w:rsidR="00950877" w:rsidRPr="003A59D8">
        <w:rPr>
          <w:rFonts w:asciiTheme="majorBidi" w:hAnsiTheme="majorBidi" w:cstheme="majorBidi"/>
          <w:b/>
          <w:szCs w:val="22"/>
        </w:rPr>
        <w:t>OBSERVERS</w:t>
      </w:r>
    </w:p>
    <w:p w14:paraId="0143697E" w14:textId="716C50F9" w:rsidR="00CD666C" w:rsidRPr="003A59D8" w:rsidRDefault="00CD666C" w:rsidP="00C727A3">
      <w:pPr>
        <w:pStyle w:val="Para3"/>
        <w:numPr>
          <w:ilvl w:val="0"/>
          <w:numId w:val="0"/>
        </w:numPr>
        <w:suppressLineNumbers/>
        <w:tabs>
          <w:tab w:val="clear" w:pos="1980"/>
        </w:tabs>
        <w:suppressAutoHyphens/>
        <w:spacing w:before="0" w:after="0"/>
        <w:rPr>
          <w:rFonts w:asciiTheme="majorBidi" w:hAnsiTheme="majorBidi" w:cstheme="majorBidi"/>
          <w:b/>
          <w:bCs/>
          <w:kern w:val="22"/>
          <w:szCs w:val="22"/>
        </w:rPr>
      </w:pPr>
      <w:r w:rsidRPr="003A59D8">
        <w:rPr>
          <w:rFonts w:asciiTheme="majorBidi" w:hAnsiTheme="majorBidi" w:cstheme="majorBidi"/>
          <w:b/>
          <w:bCs/>
          <w:kern w:val="22"/>
          <w:szCs w:val="22"/>
        </w:rPr>
        <w:t>Observers (supported)</w:t>
      </w:r>
    </w:p>
    <w:p w14:paraId="2937276B" w14:textId="77777777" w:rsidR="00CD666C" w:rsidRPr="003A59D8" w:rsidRDefault="00CD666C" w:rsidP="00C727A3">
      <w:pPr>
        <w:pStyle w:val="Para3"/>
        <w:numPr>
          <w:ilvl w:val="0"/>
          <w:numId w:val="0"/>
        </w:numPr>
        <w:suppressLineNumbers/>
        <w:tabs>
          <w:tab w:val="clear" w:pos="1980"/>
        </w:tabs>
        <w:suppressAutoHyphens/>
        <w:spacing w:before="0" w:after="0"/>
        <w:rPr>
          <w:rFonts w:asciiTheme="majorBidi" w:hAnsiTheme="majorBidi" w:cstheme="majorBidi"/>
          <w:b/>
          <w:bCs/>
          <w:kern w:val="22"/>
          <w:szCs w:val="22"/>
        </w:rPr>
      </w:pPr>
    </w:p>
    <w:p w14:paraId="798030DB" w14:textId="77777777" w:rsidR="00371E8D" w:rsidRPr="003A59D8" w:rsidRDefault="00371E8D" w:rsidP="00371E8D">
      <w:pPr>
        <w:pStyle w:val="NormalWeb"/>
        <w:spacing w:before="0" w:beforeAutospacing="0" w:after="0" w:afterAutospacing="0"/>
        <w:jc w:val="both"/>
        <w:rPr>
          <w:rFonts w:asciiTheme="majorBidi" w:hAnsiTheme="majorBidi" w:cstheme="majorBidi"/>
          <w:color w:val="DEDEDE"/>
          <w:spacing w:val="-3"/>
          <w:sz w:val="22"/>
          <w:szCs w:val="22"/>
        </w:rPr>
      </w:pPr>
      <w:r w:rsidRPr="003A59D8">
        <w:rPr>
          <w:rFonts w:asciiTheme="majorBidi" w:hAnsiTheme="majorBidi" w:cstheme="majorBidi"/>
          <w:b/>
          <w:bCs/>
          <w:color w:val="0D0D0D" w:themeColor="text1" w:themeTint="F2"/>
          <w:spacing w:val="-3"/>
          <w:sz w:val="22"/>
          <w:szCs w:val="22"/>
        </w:rPr>
        <w:t>Capitals Coalition</w:t>
      </w:r>
      <w:r w:rsidRPr="003A59D8">
        <w:rPr>
          <w:rFonts w:asciiTheme="majorBidi" w:hAnsiTheme="majorBidi" w:cstheme="majorBidi"/>
          <w:color w:val="0D0D0D" w:themeColor="text1" w:themeTint="F2"/>
          <w:spacing w:val="-3"/>
          <w:sz w:val="22"/>
          <w:szCs w:val="22"/>
        </w:rPr>
        <w:t xml:space="preserve"> (supported by EU+MS): Ensure that people are encouraged and enabled to </w:t>
      </w:r>
      <w:r w:rsidRPr="003A59D8">
        <w:rPr>
          <w:rFonts w:asciiTheme="majorBidi" w:hAnsiTheme="majorBidi" w:cstheme="majorBidi"/>
          <w:b/>
          <w:bCs/>
          <w:color w:val="0D0D0D" w:themeColor="text1" w:themeTint="F2"/>
          <w:spacing w:val="-3"/>
          <w:sz w:val="22"/>
          <w:szCs w:val="22"/>
        </w:rPr>
        <w:t>consume sustainably and</w:t>
      </w:r>
      <w:r w:rsidRPr="003A59D8">
        <w:rPr>
          <w:rFonts w:asciiTheme="majorBidi" w:hAnsiTheme="majorBidi" w:cstheme="majorBidi"/>
          <w:color w:val="0D0D0D" w:themeColor="text1" w:themeTint="F2"/>
          <w:spacing w:val="-3"/>
          <w:sz w:val="22"/>
          <w:szCs w:val="22"/>
        </w:rPr>
        <w:t xml:space="preserve"> make responsible choices and have access to relevant information and alternatives, taking into account cultural preferences, to reduce by at least half the waste, overconsumption </w:t>
      </w:r>
      <w:r w:rsidRPr="003A59D8">
        <w:rPr>
          <w:rFonts w:asciiTheme="majorBidi" w:hAnsiTheme="majorBidi" w:cstheme="majorBidi"/>
          <w:b/>
          <w:bCs/>
          <w:color w:val="0D0D0D" w:themeColor="text1" w:themeTint="F2"/>
          <w:spacing w:val="-3"/>
          <w:sz w:val="22"/>
          <w:szCs w:val="22"/>
        </w:rPr>
        <w:t>and the impact of consumption</w:t>
      </w:r>
      <w:r w:rsidRPr="003A59D8">
        <w:rPr>
          <w:rFonts w:asciiTheme="majorBidi" w:hAnsiTheme="majorBidi" w:cstheme="majorBidi"/>
          <w:color w:val="0D0D0D" w:themeColor="text1" w:themeTint="F2"/>
          <w:spacing w:val="-3"/>
          <w:sz w:val="22"/>
          <w:szCs w:val="22"/>
        </w:rPr>
        <w:t xml:space="preserve"> of food and other materials, </w:t>
      </w:r>
      <w:r w:rsidRPr="003A59D8">
        <w:rPr>
          <w:rFonts w:asciiTheme="majorBidi" w:hAnsiTheme="majorBidi" w:cstheme="majorBidi"/>
          <w:b/>
          <w:bCs/>
          <w:color w:val="0D0D0D" w:themeColor="text1" w:themeTint="F2"/>
          <w:spacing w:val="-3"/>
          <w:sz w:val="22"/>
          <w:szCs w:val="22"/>
        </w:rPr>
        <w:t>including by adopting policies and measures to incentivize the demand for more sustainable products and services and stimulate the large-scale adoption of a circular economy</w:t>
      </w:r>
      <w:r w:rsidRPr="003A59D8">
        <w:rPr>
          <w:rFonts w:asciiTheme="majorBidi" w:hAnsiTheme="majorBidi" w:cstheme="majorBidi"/>
          <w:color w:val="DEDEDE"/>
          <w:spacing w:val="-3"/>
          <w:sz w:val="22"/>
          <w:szCs w:val="22"/>
        </w:rPr>
        <w:t xml:space="preserve">. </w:t>
      </w:r>
    </w:p>
    <w:p w14:paraId="0B7A9A5A" w14:textId="77777777" w:rsidR="00371E8D" w:rsidRPr="003A59D8" w:rsidRDefault="00371E8D" w:rsidP="00C727A3">
      <w:pPr>
        <w:pStyle w:val="Para3"/>
        <w:numPr>
          <w:ilvl w:val="0"/>
          <w:numId w:val="0"/>
        </w:numPr>
        <w:suppressLineNumbers/>
        <w:tabs>
          <w:tab w:val="clear" w:pos="1980"/>
        </w:tabs>
        <w:suppressAutoHyphens/>
        <w:spacing w:before="0" w:after="0"/>
        <w:rPr>
          <w:rFonts w:asciiTheme="majorBidi" w:hAnsiTheme="majorBidi" w:cstheme="majorBidi"/>
          <w:b/>
          <w:bCs/>
          <w:kern w:val="22"/>
          <w:szCs w:val="22"/>
        </w:rPr>
      </w:pPr>
    </w:p>
    <w:p w14:paraId="513EE643" w14:textId="72499233" w:rsidR="002A24B6" w:rsidRPr="003A59D8" w:rsidRDefault="002A24B6" w:rsidP="00C727A3">
      <w:pPr>
        <w:pStyle w:val="Para3"/>
        <w:numPr>
          <w:ilvl w:val="0"/>
          <w:numId w:val="0"/>
        </w:numPr>
        <w:suppressLineNumbers/>
        <w:tabs>
          <w:tab w:val="clear" w:pos="1980"/>
        </w:tabs>
        <w:suppressAutoHyphens/>
        <w:spacing w:before="0" w:after="0"/>
        <w:rPr>
          <w:rFonts w:asciiTheme="majorBidi" w:hAnsiTheme="majorBidi" w:cstheme="majorBidi"/>
          <w:szCs w:val="22"/>
          <w:lang w:val="en-US" w:eastAsia="es-ES_tradnl"/>
        </w:rPr>
      </w:pPr>
      <w:r w:rsidRPr="003A59D8">
        <w:rPr>
          <w:rFonts w:asciiTheme="majorBidi" w:hAnsiTheme="majorBidi" w:cstheme="majorBidi"/>
          <w:b/>
          <w:bCs/>
          <w:kern w:val="22"/>
          <w:szCs w:val="22"/>
        </w:rPr>
        <w:t>CBD Alliance</w:t>
      </w:r>
      <w:r w:rsidR="00642E53" w:rsidRPr="003A59D8">
        <w:rPr>
          <w:rFonts w:asciiTheme="majorBidi" w:hAnsiTheme="majorBidi" w:cstheme="majorBidi"/>
          <w:b/>
          <w:bCs/>
          <w:kern w:val="22"/>
          <w:szCs w:val="22"/>
        </w:rPr>
        <w:t>:</w:t>
      </w:r>
      <w:r w:rsidRPr="003A59D8">
        <w:rPr>
          <w:rFonts w:asciiTheme="majorBidi" w:hAnsiTheme="majorBidi" w:cstheme="majorBidi"/>
          <w:kern w:val="22"/>
          <w:szCs w:val="22"/>
        </w:rPr>
        <w:t xml:space="preserve"> (first part supported by Bolivia): </w:t>
      </w:r>
      <w:r w:rsidRPr="003A59D8">
        <w:rPr>
          <w:rFonts w:asciiTheme="majorBidi" w:hAnsiTheme="majorBidi" w:cstheme="majorBidi"/>
          <w:szCs w:val="22"/>
          <w:lang w:val="en-US" w:eastAsia="es-ES_tradnl"/>
        </w:rPr>
        <w:t>Ensure</w:t>
      </w:r>
      <w:r w:rsidRPr="003A59D8">
        <w:rPr>
          <w:rFonts w:asciiTheme="majorBidi" w:hAnsiTheme="majorBidi" w:cstheme="majorBidi"/>
          <w:b/>
          <w:bCs/>
          <w:szCs w:val="22"/>
          <w:lang w:val="en-US" w:eastAsia="es-ES_tradnl"/>
        </w:rPr>
        <w:t xml:space="preserve"> through effective regulatory frameworks </w:t>
      </w:r>
      <w:r w:rsidRPr="003A59D8">
        <w:rPr>
          <w:rFonts w:asciiTheme="majorBidi" w:hAnsiTheme="majorBidi" w:cstheme="majorBidi"/>
          <w:szCs w:val="22"/>
          <w:lang w:val="en-US" w:eastAsia="es-ES_tradnl"/>
        </w:rPr>
        <w:t xml:space="preserve">that </w:t>
      </w:r>
      <w:r w:rsidRPr="003A59D8">
        <w:rPr>
          <w:rFonts w:asciiTheme="majorBidi" w:hAnsiTheme="majorBidi" w:cstheme="majorBidi"/>
          <w:strike/>
          <w:szCs w:val="22"/>
          <w:lang w:val="en-US" w:eastAsia="es-ES_tradnl"/>
        </w:rPr>
        <w:t>people</w:t>
      </w:r>
      <w:r w:rsidRPr="003A59D8">
        <w:rPr>
          <w:rFonts w:asciiTheme="majorBidi" w:hAnsiTheme="majorBidi" w:cstheme="majorBidi"/>
          <w:szCs w:val="22"/>
          <w:lang w:val="en-US" w:eastAsia="es-ES_tradnl"/>
        </w:rPr>
        <w:t xml:space="preserve"> </w:t>
      </w:r>
      <w:r w:rsidRPr="003A59D8">
        <w:rPr>
          <w:rFonts w:asciiTheme="majorBidi" w:hAnsiTheme="majorBidi" w:cstheme="majorBidi"/>
          <w:b/>
          <w:bCs/>
          <w:szCs w:val="22"/>
          <w:lang w:val="en-US" w:eastAsia="es-ES_tradnl"/>
        </w:rPr>
        <w:t>consumer choices are always within sustainable parameters</w:t>
      </w:r>
      <w:r w:rsidRPr="003A59D8">
        <w:rPr>
          <w:rFonts w:asciiTheme="majorBidi" w:hAnsiTheme="majorBidi" w:cstheme="majorBidi"/>
          <w:szCs w:val="22"/>
          <w:lang w:val="en-US" w:eastAsia="es-ES_tradnl"/>
        </w:rPr>
        <w:t xml:space="preserve"> and </w:t>
      </w:r>
      <w:r w:rsidRPr="003A59D8">
        <w:rPr>
          <w:rFonts w:asciiTheme="majorBidi" w:hAnsiTheme="majorBidi" w:cstheme="majorBidi"/>
          <w:strike/>
          <w:szCs w:val="22"/>
          <w:lang w:val="en-US" w:eastAsia="es-ES_tradnl"/>
        </w:rPr>
        <w:t>have</w:t>
      </w:r>
      <w:r w:rsidRPr="003A59D8">
        <w:rPr>
          <w:rFonts w:asciiTheme="majorBidi" w:hAnsiTheme="majorBidi" w:cstheme="majorBidi"/>
          <w:szCs w:val="22"/>
          <w:lang w:val="en-US" w:eastAsia="es-ES_tradnl"/>
        </w:rPr>
        <w:t xml:space="preserve"> based on access to relevant </w:t>
      </w:r>
      <w:r w:rsidRPr="003A59D8">
        <w:rPr>
          <w:rFonts w:asciiTheme="majorBidi" w:hAnsiTheme="majorBidi" w:cstheme="majorBidi"/>
          <w:b/>
          <w:bCs/>
          <w:szCs w:val="22"/>
          <w:lang w:val="en-US" w:eastAsia="es-ES_tradnl"/>
        </w:rPr>
        <w:t>and verified</w:t>
      </w:r>
      <w:r w:rsidRPr="003A59D8">
        <w:rPr>
          <w:rFonts w:asciiTheme="majorBidi" w:hAnsiTheme="majorBidi" w:cstheme="majorBidi"/>
          <w:szCs w:val="22"/>
          <w:lang w:val="en-US" w:eastAsia="es-ES_tradnl"/>
        </w:rPr>
        <w:t xml:space="preserve"> information and alternatives, taking into account cultural preferences </w:t>
      </w:r>
      <w:r w:rsidRPr="003A59D8">
        <w:rPr>
          <w:rFonts w:asciiTheme="majorBidi" w:hAnsiTheme="majorBidi" w:cstheme="majorBidi"/>
          <w:b/>
          <w:bCs/>
          <w:szCs w:val="22"/>
          <w:lang w:val="en-US" w:eastAsia="es-ES_tradnl"/>
        </w:rPr>
        <w:t>where these are consistent with biodiversity considerations</w:t>
      </w:r>
      <w:r w:rsidRPr="003A59D8">
        <w:rPr>
          <w:rFonts w:asciiTheme="majorBidi" w:hAnsiTheme="majorBidi" w:cstheme="majorBidi"/>
          <w:szCs w:val="22"/>
          <w:lang w:val="en-US" w:eastAsia="es-ES_tradnl"/>
        </w:rPr>
        <w:t xml:space="preserve">, to reduce by at least half the waste and, </w:t>
      </w:r>
      <w:r w:rsidRPr="003A59D8">
        <w:rPr>
          <w:rFonts w:asciiTheme="majorBidi" w:hAnsiTheme="majorBidi" w:cstheme="majorBidi"/>
          <w:strike/>
          <w:szCs w:val="22"/>
          <w:lang w:val="en-US" w:eastAsia="es-ES_tradnl"/>
        </w:rPr>
        <w:t>where relevant</w:t>
      </w:r>
      <w:r w:rsidRPr="003A59D8">
        <w:rPr>
          <w:rFonts w:asciiTheme="majorBidi" w:hAnsiTheme="majorBidi" w:cstheme="majorBidi"/>
          <w:szCs w:val="22"/>
          <w:lang w:val="en-US" w:eastAsia="es-ES_tradnl"/>
        </w:rPr>
        <w:t xml:space="preserve"> overconsumption, of food and other materials.</w:t>
      </w:r>
    </w:p>
    <w:p w14:paraId="1D6A385E" w14:textId="77777777" w:rsidR="00C727A3" w:rsidRPr="003A59D8" w:rsidRDefault="00C727A3" w:rsidP="78938BAB">
      <w:pPr>
        <w:pStyle w:val="Para3"/>
        <w:numPr>
          <w:ilvl w:val="2"/>
          <w:numId w:val="0"/>
        </w:numPr>
        <w:suppressLineNumbers/>
        <w:tabs>
          <w:tab w:val="clear" w:pos="1980"/>
        </w:tabs>
        <w:suppressAutoHyphens/>
        <w:spacing w:before="0" w:after="0"/>
        <w:rPr>
          <w:rFonts w:asciiTheme="majorBidi" w:hAnsiTheme="majorBidi" w:cstheme="majorBidi"/>
          <w:szCs w:val="22"/>
          <w:lang w:val="en-US" w:eastAsia="es-ES_tradnl"/>
        </w:rPr>
      </w:pPr>
    </w:p>
    <w:p w14:paraId="510D046B" w14:textId="77777777" w:rsidR="002A24B6" w:rsidRPr="003A59D8" w:rsidRDefault="002A24B6" w:rsidP="00C727A3">
      <w:pPr>
        <w:rPr>
          <w:rFonts w:asciiTheme="majorBidi" w:eastAsia="ArialMT" w:hAnsiTheme="majorBidi" w:cstheme="majorBidi"/>
          <w:szCs w:val="22"/>
          <w:lang w:val="en-US"/>
        </w:rPr>
      </w:pPr>
      <w:r w:rsidRPr="003A59D8">
        <w:rPr>
          <w:rFonts w:asciiTheme="majorBidi" w:hAnsiTheme="majorBidi" w:cstheme="majorBidi"/>
          <w:b/>
          <w:bCs/>
          <w:spacing w:val="-3"/>
          <w:szCs w:val="22"/>
        </w:rPr>
        <w:t>GBYN</w:t>
      </w:r>
      <w:r w:rsidRPr="003A59D8">
        <w:rPr>
          <w:rFonts w:asciiTheme="majorBidi" w:hAnsiTheme="majorBidi" w:cstheme="majorBidi"/>
          <w:spacing w:val="-3"/>
          <w:szCs w:val="22"/>
        </w:rPr>
        <w:t xml:space="preserve"> (supported by several Parties): </w:t>
      </w:r>
      <w:r w:rsidRPr="003A59D8">
        <w:rPr>
          <w:rFonts w:asciiTheme="majorBidi" w:eastAsia="ArialMT" w:hAnsiTheme="majorBidi" w:cstheme="majorBidi"/>
          <w:szCs w:val="22"/>
          <w:lang w:val="en-US"/>
        </w:rPr>
        <w:t xml:space="preserve">Ensure that people are </w:t>
      </w:r>
      <w:r w:rsidRPr="003A59D8">
        <w:rPr>
          <w:rFonts w:asciiTheme="majorBidi" w:eastAsiaTheme="minorHAnsi" w:hAnsiTheme="majorBidi" w:cstheme="majorBidi"/>
          <w:b/>
          <w:bCs/>
          <w:szCs w:val="22"/>
          <w:lang w:val="en-US"/>
        </w:rPr>
        <w:t xml:space="preserve">encouraged, </w:t>
      </w:r>
      <w:r w:rsidRPr="003A59D8">
        <w:rPr>
          <w:rFonts w:asciiTheme="majorBidi" w:eastAsia="ArialMT" w:hAnsiTheme="majorBidi" w:cstheme="majorBidi"/>
          <w:szCs w:val="22"/>
          <w:lang w:val="en-US"/>
        </w:rPr>
        <w:t>enabled</w:t>
      </w:r>
      <w:r w:rsidRPr="003A59D8">
        <w:rPr>
          <w:rFonts w:asciiTheme="majorBidi" w:eastAsiaTheme="minorHAnsi" w:hAnsiTheme="majorBidi" w:cstheme="majorBidi"/>
          <w:b/>
          <w:bCs/>
          <w:szCs w:val="22"/>
          <w:lang w:val="en-US"/>
        </w:rPr>
        <w:t xml:space="preserve"> and incentivized </w:t>
      </w:r>
      <w:r w:rsidRPr="003A59D8">
        <w:rPr>
          <w:rFonts w:asciiTheme="majorBidi" w:eastAsia="ArialMT" w:hAnsiTheme="majorBidi" w:cstheme="majorBidi"/>
          <w:szCs w:val="22"/>
          <w:lang w:val="en-US"/>
        </w:rPr>
        <w:t xml:space="preserve">to make responsible choices </w:t>
      </w:r>
      <w:r w:rsidRPr="003A59D8">
        <w:rPr>
          <w:rFonts w:asciiTheme="majorBidi" w:eastAsiaTheme="minorHAnsi" w:hAnsiTheme="majorBidi" w:cstheme="majorBidi"/>
          <w:b/>
          <w:bCs/>
          <w:szCs w:val="22"/>
          <w:lang w:val="en-US"/>
        </w:rPr>
        <w:t xml:space="preserve">and have </w:t>
      </w:r>
      <w:r w:rsidRPr="003A59D8">
        <w:rPr>
          <w:rFonts w:asciiTheme="majorBidi" w:eastAsia="ArialMT" w:hAnsiTheme="majorBidi" w:cstheme="majorBidi"/>
          <w:b/>
          <w:bCs/>
          <w:szCs w:val="22"/>
          <w:lang w:val="en-US"/>
        </w:rPr>
        <w:t>access to</w:t>
      </w:r>
      <w:r w:rsidRPr="003A59D8">
        <w:rPr>
          <w:rFonts w:asciiTheme="majorBidi" w:eastAsia="ArialMT" w:hAnsiTheme="majorBidi" w:cstheme="majorBidi"/>
          <w:szCs w:val="22"/>
          <w:lang w:val="en-US"/>
        </w:rPr>
        <w:t xml:space="preserve"> relevant information, </w:t>
      </w:r>
      <w:r w:rsidRPr="003A59D8">
        <w:rPr>
          <w:rFonts w:asciiTheme="majorBidi" w:eastAsiaTheme="minorHAnsi" w:hAnsiTheme="majorBidi" w:cstheme="majorBidi"/>
          <w:b/>
          <w:bCs/>
          <w:szCs w:val="22"/>
          <w:lang w:val="en-US"/>
        </w:rPr>
        <w:t xml:space="preserve">transformative education, and sustainable </w:t>
      </w:r>
      <w:r w:rsidRPr="003A59D8">
        <w:rPr>
          <w:rFonts w:asciiTheme="majorBidi" w:eastAsia="ArialMT" w:hAnsiTheme="majorBidi" w:cstheme="majorBidi"/>
          <w:szCs w:val="22"/>
          <w:lang w:val="en-US"/>
        </w:rPr>
        <w:t xml:space="preserve">alternatives, taking into account cultural </w:t>
      </w:r>
      <w:r w:rsidRPr="003A59D8">
        <w:rPr>
          <w:rFonts w:asciiTheme="majorBidi" w:eastAsiaTheme="minorHAnsi" w:hAnsiTheme="majorBidi" w:cstheme="majorBidi"/>
          <w:b/>
          <w:bCs/>
          <w:szCs w:val="22"/>
          <w:lang w:val="en-US"/>
        </w:rPr>
        <w:t xml:space="preserve">necessities </w:t>
      </w:r>
      <w:r w:rsidRPr="003A59D8">
        <w:rPr>
          <w:rFonts w:asciiTheme="majorBidi" w:eastAsiaTheme="minorHAnsi" w:hAnsiTheme="majorBidi" w:cstheme="majorBidi"/>
          <w:strike/>
          <w:szCs w:val="22"/>
          <w:lang w:val="en-US"/>
        </w:rPr>
        <w:t>preferences</w:t>
      </w:r>
      <w:r w:rsidRPr="003A59D8">
        <w:rPr>
          <w:rFonts w:asciiTheme="majorBidi" w:eastAsia="ArialMT" w:hAnsiTheme="majorBidi" w:cstheme="majorBidi"/>
          <w:szCs w:val="22"/>
          <w:lang w:val="en-US"/>
        </w:rPr>
        <w:t>, to reduce by at least half the waste and, where relevant the overconsumption, of food and other materials.</w:t>
      </w:r>
    </w:p>
    <w:p w14:paraId="7B6F57FB" w14:textId="77777777" w:rsidR="002A24B6" w:rsidRPr="003A59D8" w:rsidRDefault="002A24B6" w:rsidP="00C727A3">
      <w:pPr>
        <w:shd w:val="clear" w:color="auto" w:fill="FFFFFF"/>
        <w:textAlignment w:val="baseline"/>
        <w:rPr>
          <w:rFonts w:asciiTheme="majorBidi" w:hAnsiTheme="majorBidi" w:cstheme="majorBidi"/>
          <w:color w:val="000000"/>
          <w:szCs w:val="22"/>
          <w:lang w:val="en-US"/>
        </w:rPr>
      </w:pPr>
    </w:p>
    <w:p w14:paraId="732E508B" w14:textId="77777777" w:rsidR="002A24B6" w:rsidRPr="003A59D8" w:rsidRDefault="002A24B6" w:rsidP="00C727A3">
      <w:pPr>
        <w:shd w:val="clear" w:color="auto" w:fill="FFFFFF"/>
        <w:textAlignment w:val="baseline"/>
        <w:rPr>
          <w:rFonts w:asciiTheme="majorBidi" w:hAnsiTheme="majorBidi" w:cstheme="majorBidi"/>
          <w:szCs w:val="22"/>
        </w:rPr>
      </w:pPr>
      <w:proofErr w:type="spellStart"/>
      <w:r w:rsidRPr="003A59D8">
        <w:rPr>
          <w:rFonts w:asciiTheme="majorBidi" w:hAnsiTheme="majorBidi" w:cstheme="majorBidi"/>
          <w:b/>
          <w:bCs/>
          <w:color w:val="000000"/>
          <w:szCs w:val="22"/>
        </w:rPr>
        <w:t>BirdLife</w:t>
      </w:r>
      <w:proofErr w:type="spellEnd"/>
      <w:r w:rsidRPr="003A59D8">
        <w:rPr>
          <w:rFonts w:asciiTheme="majorBidi" w:hAnsiTheme="majorBidi" w:cstheme="majorBidi"/>
          <w:b/>
          <w:bCs/>
          <w:color w:val="000000"/>
          <w:szCs w:val="22"/>
        </w:rPr>
        <w:t xml:space="preserve"> </w:t>
      </w:r>
      <w:r w:rsidRPr="003A59D8">
        <w:rPr>
          <w:rFonts w:asciiTheme="majorBidi" w:hAnsiTheme="majorBidi" w:cstheme="majorBidi"/>
          <w:color w:val="000000"/>
          <w:szCs w:val="22"/>
        </w:rPr>
        <w:t>(supported by</w:t>
      </w:r>
      <w:r w:rsidRPr="003A59D8">
        <w:rPr>
          <w:rFonts w:asciiTheme="majorBidi" w:hAnsiTheme="majorBidi" w:cstheme="majorBidi"/>
          <w:b/>
          <w:bCs/>
          <w:color w:val="000000"/>
          <w:szCs w:val="22"/>
        </w:rPr>
        <w:t xml:space="preserve"> </w:t>
      </w:r>
      <w:r w:rsidRPr="003A59D8">
        <w:rPr>
          <w:rFonts w:asciiTheme="majorBidi" w:hAnsiTheme="majorBidi" w:cstheme="majorBidi"/>
          <w:szCs w:val="22"/>
        </w:rPr>
        <w:t>Mexico, Ukraine, Peru):</w:t>
      </w:r>
      <w:r w:rsidRPr="003A59D8">
        <w:rPr>
          <w:rFonts w:asciiTheme="majorBidi" w:hAnsiTheme="majorBidi" w:cstheme="majorBidi"/>
          <w:b/>
          <w:bCs/>
          <w:szCs w:val="22"/>
        </w:rPr>
        <w:t> </w:t>
      </w:r>
      <w:r w:rsidRPr="003A59D8">
        <w:rPr>
          <w:rFonts w:asciiTheme="majorBidi" w:hAnsiTheme="majorBidi" w:cstheme="majorBidi"/>
          <w:color w:val="000000"/>
          <w:szCs w:val="22"/>
        </w:rPr>
        <w:t>Ensure that people are </w:t>
      </w:r>
      <w:r w:rsidRPr="003A59D8">
        <w:rPr>
          <w:rFonts w:asciiTheme="majorBidi" w:hAnsiTheme="majorBidi" w:cstheme="majorBidi"/>
          <w:b/>
          <w:bCs/>
          <w:color w:val="000000"/>
          <w:szCs w:val="22"/>
        </w:rPr>
        <w:t>informed, </w:t>
      </w:r>
      <w:r w:rsidRPr="003A59D8">
        <w:rPr>
          <w:rFonts w:asciiTheme="majorBidi" w:hAnsiTheme="majorBidi" w:cstheme="majorBidi"/>
          <w:color w:val="000000"/>
          <w:szCs w:val="22"/>
        </w:rPr>
        <w:t>encouraged and enabled to make responsible choices and have access to [relevant information and] </w:t>
      </w:r>
      <w:r w:rsidRPr="003A59D8">
        <w:rPr>
          <w:rFonts w:asciiTheme="majorBidi" w:hAnsiTheme="majorBidi" w:cstheme="majorBidi"/>
          <w:b/>
          <w:bCs/>
          <w:color w:val="000000"/>
          <w:szCs w:val="22"/>
        </w:rPr>
        <w:t>sustainable </w:t>
      </w:r>
      <w:r w:rsidRPr="003A59D8">
        <w:rPr>
          <w:rFonts w:asciiTheme="majorBidi" w:hAnsiTheme="majorBidi" w:cstheme="majorBidi"/>
          <w:color w:val="000000"/>
          <w:szCs w:val="22"/>
        </w:rPr>
        <w:t>alternatives, [</w:t>
      </w:r>
      <w:r w:rsidRPr="003A59D8">
        <w:rPr>
          <w:rFonts w:asciiTheme="majorBidi" w:hAnsiTheme="majorBidi" w:cstheme="majorBidi"/>
          <w:strike/>
          <w:color w:val="000000"/>
          <w:szCs w:val="22"/>
        </w:rPr>
        <w:t>taking into account cultural preferences</w:t>
      </w:r>
      <w:r w:rsidRPr="003A59D8">
        <w:rPr>
          <w:rFonts w:asciiTheme="majorBidi" w:hAnsiTheme="majorBidi" w:cstheme="majorBidi"/>
          <w:color w:val="000000"/>
          <w:szCs w:val="22"/>
        </w:rPr>
        <w:t>] to reduce by at least half the waste [and, where relevant the overconsumption] of food and other materials</w:t>
      </w:r>
      <w:r w:rsidRPr="003A59D8">
        <w:rPr>
          <w:rFonts w:asciiTheme="majorBidi" w:hAnsiTheme="majorBidi" w:cstheme="majorBidi"/>
          <w:b/>
          <w:bCs/>
          <w:color w:val="000000"/>
          <w:szCs w:val="22"/>
        </w:rPr>
        <w:t>, and eliminate unsustainable consumption</w:t>
      </w:r>
      <w:r w:rsidRPr="003A59D8">
        <w:rPr>
          <w:rFonts w:asciiTheme="majorBidi" w:hAnsiTheme="majorBidi" w:cstheme="majorBidi"/>
          <w:color w:val="000000"/>
          <w:szCs w:val="22"/>
        </w:rPr>
        <w:t>.</w:t>
      </w:r>
      <w:r w:rsidRPr="003A59D8">
        <w:rPr>
          <w:rFonts w:asciiTheme="majorBidi" w:hAnsiTheme="majorBidi" w:cstheme="majorBidi"/>
          <w:color w:val="000000"/>
          <w:szCs w:val="22"/>
          <w:lang w:val="en-US"/>
        </w:rPr>
        <w:t> (EU and Colombia support)</w:t>
      </w:r>
    </w:p>
    <w:p w14:paraId="52D4EA51" w14:textId="77777777" w:rsidR="002A24B6" w:rsidRPr="003A59D8" w:rsidRDefault="002A24B6" w:rsidP="00C727A3">
      <w:pPr>
        <w:shd w:val="clear" w:color="auto" w:fill="FFFFFF"/>
        <w:textAlignment w:val="baseline"/>
        <w:rPr>
          <w:rFonts w:asciiTheme="majorBidi" w:hAnsiTheme="majorBidi" w:cstheme="majorBidi"/>
          <w:color w:val="000000"/>
          <w:szCs w:val="22"/>
          <w:lang w:val="en-US"/>
        </w:rPr>
      </w:pPr>
    </w:p>
    <w:p w14:paraId="17BEC2FE" w14:textId="77777777" w:rsidR="002A24B6" w:rsidRPr="003A59D8" w:rsidRDefault="002A24B6" w:rsidP="00C727A3">
      <w:pPr>
        <w:shd w:val="clear" w:color="auto" w:fill="FFFFFF"/>
        <w:textAlignment w:val="baseline"/>
        <w:rPr>
          <w:rFonts w:asciiTheme="majorBidi" w:hAnsiTheme="majorBidi" w:cstheme="majorBidi"/>
          <w:color w:val="000000"/>
          <w:szCs w:val="22"/>
          <w:lang w:val="en-US"/>
        </w:rPr>
      </w:pPr>
      <w:r w:rsidRPr="003A59D8">
        <w:rPr>
          <w:rFonts w:asciiTheme="majorBidi" w:hAnsiTheme="majorBidi" w:cstheme="majorBidi"/>
          <w:b/>
          <w:bCs/>
          <w:color w:val="000000"/>
          <w:szCs w:val="22"/>
          <w:lang w:val="en-US"/>
        </w:rPr>
        <w:t xml:space="preserve">WWF </w:t>
      </w:r>
      <w:r w:rsidRPr="003A59D8">
        <w:rPr>
          <w:rFonts w:asciiTheme="majorBidi" w:hAnsiTheme="majorBidi" w:cstheme="majorBidi"/>
          <w:color w:val="000000"/>
          <w:szCs w:val="22"/>
          <w:lang w:val="en-US"/>
        </w:rPr>
        <w:t>(supported)</w:t>
      </w:r>
      <w:r w:rsidRPr="003A59D8">
        <w:rPr>
          <w:rFonts w:asciiTheme="majorBidi" w:hAnsiTheme="majorBidi" w:cstheme="majorBidi"/>
          <w:b/>
          <w:bCs/>
          <w:color w:val="000000"/>
          <w:szCs w:val="22"/>
          <w:lang w:val="en-US"/>
        </w:rPr>
        <w:t>:</w:t>
      </w:r>
      <w:r w:rsidRPr="003A59D8">
        <w:rPr>
          <w:rFonts w:asciiTheme="majorBidi" w:hAnsiTheme="majorBidi" w:cstheme="majorBidi"/>
          <w:color w:val="000000"/>
          <w:szCs w:val="22"/>
          <w:lang w:val="en-US"/>
        </w:rPr>
        <w:t> Support the nature-positive and just transition of relevant productive sectors, stimulate the large-scale adoption of circular economy business models, ensure that people are encouraged and enabled to make responsible choices are promoted and people have access to relevant information and alternatives, and </w:t>
      </w:r>
      <w:r w:rsidRPr="003A59D8">
        <w:rPr>
          <w:rFonts w:asciiTheme="majorBidi" w:hAnsiTheme="majorBidi" w:cstheme="majorBidi"/>
          <w:b/>
          <w:bCs/>
          <w:color w:val="000000"/>
          <w:szCs w:val="22"/>
          <w:lang w:val="en-US"/>
        </w:rPr>
        <w:t>adopt policies and measures to encourage demand for green and fair products and services to: a), Halve the global footprint of diets, while aligning human and planetary health and </w:t>
      </w:r>
      <w:r w:rsidRPr="003A59D8">
        <w:rPr>
          <w:rFonts w:asciiTheme="majorBidi" w:hAnsiTheme="majorBidi" w:cstheme="majorBidi"/>
          <w:color w:val="000000"/>
          <w:szCs w:val="22"/>
          <w:lang w:val="en-US"/>
        </w:rPr>
        <w:t>taking into account cultural preferences</w:t>
      </w:r>
      <w:r w:rsidRPr="003A59D8">
        <w:rPr>
          <w:rFonts w:asciiTheme="majorBidi" w:hAnsiTheme="majorBidi" w:cstheme="majorBidi"/>
          <w:b/>
          <w:bCs/>
          <w:color w:val="000000"/>
          <w:szCs w:val="22"/>
          <w:lang w:val="en-US"/>
        </w:rPr>
        <w:t>; b) (r)R</w:t>
      </w:r>
      <w:r w:rsidRPr="003A59D8">
        <w:rPr>
          <w:rFonts w:asciiTheme="majorBidi" w:hAnsiTheme="majorBidi" w:cstheme="majorBidi"/>
          <w:color w:val="000000"/>
          <w:szCs w:val="22"/>
          <w:lang w:val="en-US"/>
        </w:rPr>
        <w:t>educe by at least half the waste </w:t>
      </w:r>
      <w:r w:rsidRPr="003A59D8">
        <w:rPr>
          <w:rFonts w:asciiTheme="majorBidi" w:hAnsiTheme="majorBidi" w:cstheme="majorBidi"/>
          <w:b/>
          <w:bCs/>
          <w:color w:val="000000"/>
          <w:szCs w:val="22"/>
          <w:lang w:val="en-US"/>
        </w:rPr>
        <w:t>and, where relevant the overconsumption, </w:t>
      </w:r>
      <w:r w:rsidRPr="003A59D8">
        <w:rPr>
          <w:rFonts w:asciiTheme="majorBidi" w:hAnsiTheme="majorBidi" w:cstheme="majorBidi"/>
          <w:color w:val="000000"/>
          <w:szCs w:val="22"/>
          <w:lang w:val="en-US"/>
        </w:rPr>
        <w:t>of food and other materials</w:t>
      </w:r>
      <w:r w:rsidRPr="003A59D8">
        <w:rPr>
          <w:rFonts w:asciiTheme="majorBidi" w:hAnsiTheme="majorBidi" w:cstheme="majorBidi"/>
          <w:b/>
          <w:bCs/>
          <w:color w:val="000000"/>
          <w:szCs w:val="22"/>
          <w:lang w:val="en-US"/>
        </w:rPr>
        <w:t>; c) Reduce net consumption of all materials by 40%. </w:t>
      </w:r>
      <w:r w:rsidRPr="003A59D8">
        <w:rPr>
          <w:rFonts w:asciiTheme="majorBidi" w:hAnsiTheme="majorBidi" w:cstheme="majorBidi"/>
          <w:color w:val="000000"/>
          <w:szCs w:val="22"/>
          <w:lang w:val="en-US"/>
        </w:rPr>
        <w:t> </w:t>
      </w:r>
    </w:p>
    <w:p w14:paraId="0C4B4B64" w14:textId="77777777" w:rsidR="002A24B6" w:rsidRPr="003A59D8" w:rsidRDefault="002A24B6" w:rsidP="00C727A3">
      <w:pPr>
        <w:shd w:val="clear" w:color="auto" w:fill="FFFFFF"/>
        <w:textAlignment w:val="baseline"/>
        <w:rPr>
          <w:rFonts w:asciiTheme="majorBidi" w:hAnsiTheme="majorBidi" w:cstheme="majorBidi"/>
          <w:color w:val="000000"/>
          <w:szCs w:val="22"/>
          <w:lang w:val="en-US"/>
        </w:rPr>
      </w:pPr>
      <w:r w:rsidRPr="003A59D8">
        <w:rPr>
          <w:rFonts w:asciiTheme="majorBidi" w:hAnsiTheme="majorBidi" w:cstheme="majorBidi"/>
          <w:color w:val="000000"/>
          <w:szCs w:val="22"/>
          <w:lang w:val="en-US"/>
        </w:rPr>
        <w:t> </w:t>
      </w:r>
    </w:p>
    <w:p w14:paraId="19647542" w14:textId="47177066" w:rsidR="002A24B6" w:rsidRPr="003A59D8" w:rsidRDefault="002A24B6" w:rsidP="00C727A3">
      <w:pPr>
        <w:rPr>
          <w:rFonts w:asciiTheme="majorBidi" w:eastAsiaTheme="minorHAnsi" w:hAnsiTheme="majorBidi" w:cstheme="majorBidi"/>
          <w:b/>
          <w:bCs/>
          <w:szCs w:val="22"/>
          <w:lang w:val="en-US"/>
        </w:rPr>
      </w:pPr>
      <w:r w:rsidRPr="003A59D8">
        <w:rPr>
          <w:rFonts w:asciiTheme="majorBidi" w:hAnsiTheme="majorBidi" w:cstheme="majorBidi"/>
          <w:b/>
          <w:bCs/>
          <w:szCs w:val="22"/>
          <w:lang w:val="en-US"/>
        </w:rPr>
        <w:t>IUNCBD</w:t>
      </w:r>
      <w:r w:rsidRPr="003A59D8">
        <w:rPr>
          <w:rFonts w:asciiTheme="majorBidi" w:hAnsiTheme="majorBidi" w:cstheme="majorBidi"/>
          <w:szCs w:val="22"/>
          <w:lang w:val="en-US"/>
        </w:rPr>
        <w:t xml:space="preserve"> (</w:t>
      </w:r>
      <w:r w:rsidR="00D70502" w:rsidRPr="003A59D8">
        <w:rPr>
          <w:rFonts w:asciiTheme="majorBidi" w:hAnsiTheme="majorBidi" w:cstheme="majorBidi"/>
          <w:szCs w:val="22"/>
          <w:lang w:val="en-US"/>
        </w:rPr>
        <w:t xml:space="preserve">new target - </w:t>
      </w:r>
      <w:r w:rsidRPr="003A59D8">
        <w:rPr>
          <w:rFonts w:asciiTheme="majorBidi" w:hAnsiTheme="majorBidi" w:cstheme="majorBidi"/>
          <w:szCs w:val="22"/>
          <w:lang w:val="en-US"/>
        </w:rPr>
        <w:t xml:space="preserve">supported by Morocco): </w:t>
      </w:r>
      <w:r w:rsidRPr="003A59D8">
        <w:rPr>
          <w:rFonts w:asciiTheme="majorBidi" w:hAnsiTheme="majorBidi" w:cstheme="majorBidi"/>
          <w:b/>
          <w:bCs/>
          <w:szCs w:val="22"/>
          <w:lang w:val="en-US"/>
        </w:rPr>
        <w:t xml:space="preserve">Take measures in the </w:t>
      </w:r>
      <w:r w:rsidRPr="003A59D8">
        <w:rPr>
          <w:rFonts w:asciiTheme="majorBidi" w:eastAsiaTheme="minorHAnsi" w:hAnsiTheme="majorBidi" w:cstheme="majorBidi"/>
          <w:b/>
          <w:bCs/>
          <w:szCs w:val="22"/>
          <w:lang w:val="en-US"/>
        </w:rPr>
        <w:t xml:space="preserve">education and scientific sectors ensuring that by 2030 biodiversity and cultural diversity specialized and transdisciplinary curricula and science/policy studies are fully operationalized and supported at all the levels, including primary, secondary, higher education, and related capacity building and research training </w:t>
      </w:r>
      <w:proofErr w:type="spellStart"/>
      <w:r w:rsidRPr="003A59D8">
        <w:rPr>
          <w:rFonts w:asciiTheme="majorBidi" w:eastAsiaTheme="minorHAnsi" w:hAnsiTheme="majorBidi" w:cstheme="majorBidi"/>
          <w:b/>
          <w:bCs/>
          <w:szCs w:val="22"/>
          <w:lang w:val="en-US"/>
        </w:rPr>
        <w:t>programmes</w:t>
      </w:r>
      <w:proofErr w:type="spellEnd"/>
      <w:r w:rsidRPr="003A59D8">
        <w:rPr>
          <w:rFonts w:asciiTheme="majorBidi" w:eastAsiaTheme="minorHAnsi" w:hAnsiTheme="majorBidi" w:cstheme="majorBidi"/>
          <w:b/>
          <w:bCs/>
          <w:szCs w:val="22"/>
          <w:lang w:val="en-US"/>
        </w:rPr>
        <w:t xml:space="preserve">, taking into account: </w:t>
      </w:r>
    </w:p>
    <w:p w14:paraId="5569D7D7" w14:textId="77777777" w:rsidR="00D70502" w:rsidRPr="003A59D8" w:rsidRDefault="00D70502" w:rsidP="00C727A3">
      <w:pPr>
        <w:rPr>
          <w:rFonts w:asciiTheme="majorBidi" w:hAnsiTheme="majorBidi" w:cstheme="majorBidi"/>
          <w:szCs w:val="22"/>
          <w:lang w:val="en-US"/>
        </w:rPr>
      </w:pPr>
    </w:p>
    <w:p w14:paraId="3DF3159B" w14:textId="77777777" w:rsidR="002A24B6" w:rsidRPr="003A59D8" w:rsidRDefault="002A24B6" w:rsidP="00C727A3">
      <w:pPr>
        <w:autoSpaceDE w:val="0"/>
        <w:autoSpaceDN w:val="0"/>
        <w:adjustRightInd w:val="0"/>
        <w:rPr>
          <w:rFonts w:asciiTheme="majorBidi" w:eastAsiaTheme="minorHAnsi" w:hAnsiTheme="majorBidi" w:cstheme="majorBidi"/>
          <w:b/>
          <w:bCs/>
          <w:szCs w:val="22"/>
          <w:lang w:val="en-US"/>
        </w:rPr>
      </w:pPr>
      <w:r w:rsidRPr="003A59D8">
        <w:rPr>
          <w:rFonts w:asciiTheme="majorBidi" w:eastAsiaTheme="minorHAnsi" w:hAnsiTheme="majorBidi" w:cstheme="majorBidi"/>
          <w:b/>
          <w:bCs/>
          <w:szCs w:val="22"/>
          <w:lang w:val="en-US"/>
        </w:rPr>
        <w:t xml:space="preserve">1. The learning processes and knowledge systems of indigenous peoples and local communities as well as citizen science </w:t>
      </w:r>
    </w:p>
    <w:p w14:paraId="3190B0BA" w14:textId="3D9FC52F" w:rsidR="002A24B6" w:rsidRPr="003A59D8" w:rsidRDefault="002A24B6" w:rsidP="00C727A3">
      <w:pPr>
        <w:autoSpaceDE w:val="0"/>
        <w:autoSpaceDN w:val="0"/>
        <w:adjustRightInd w:val="0"/>
        <w:rPr>
          <w:rFonts w:asciiTheme="majorBidi" w:eastAsiaTheme="minorHAnsi" w:hAnsiTheme="majorBidi" w:cstheme="majorBidi"/>
          <w:b/>
          <w:bCs/>
          <w:szCs w:val="22"/>
          <w:lang w:val="en-US"/>
        </w:rPr>
      </w:pPr>
      <w:r w:rsidRPr="003A59D8">
        <w:rPr>
          <w:rFonts w:asciiTheme="majorBidi" w:eastAsiaTheme="minorHAnsi" w:hAnsiTheme="majorBidi" w:cstheme="majorBidi"/>
          <w:b/>
          <w:bCs/>
          <w:szCs w:val="22"/>
          <w:lang w:val="en-US"/>
        </w:rPr>
        <w:t xml:space="preserve">2. The human rights to free, inclusive, equitable and quality education, with special regards to women and marginalized social groups </w:t>
      </w:r>
    </w:p>
    <w:p w14:paraId="16D8AC1C" w14:textId="77777777" w:rsidR="002A24B6" w:rsidRPr="003A59D8" w:rsidRDefault="002A24B6" w:rsidP="00C727A3">
      <w:pPr>
        <w:autoSpaceDE w:val="0"/>
        <w:autoSpaceDN w:val="0"/>
        <w:adjustRightInd w:val="0"/>
        <w:rPr>
          <w:rFonts w:asciiTheme="majorBidi" w:eastAsiaTheme="minorHAnsi" w:hAnsiTheme="majorBidi" w:cstheme="majorBidi"/>
          <w:b/>
          <w:bCs/>
          <w:szCs w:val="22"/>
          <w:lang w:val="en-US"/>
        </w:rPr>
      </w:pPr>
      <w:r w:rsidRPr="003A59D8">
        <w:rPr>
          <w:rFonts w:asciiTheme="majorBidi" w:eastAsiaTheme="minorHAnsi" w:hAnsiTheme="majorBidi" w:cstheme="majorBidi"/>
          <w:b/>
          <w:bCs/>
          <w:szCs w:val="22"/>
          <w:lang w:val="en-US"/>
        </w:rPr>
        <w:t xml:space="preserve">3. The need to integrate teaching/research/outreach activities in order to effectively impact on the ground and society and contribute to the implementation of biodiversity and sustainability policy" </w:t>
      </w:r>
    </w:p>
    <w:p w14:paraId="1B9E25B5" w14:textId="77777777" w:rsidR="002A24B6" w:rsidRPr="003A59D8" w:rsidRDefault="002A24B6" w:rsidP="00C727A3">
      <w:pPr>
        <w:pStyle w:val="NormalWeb"/>
        <w:spacing w:before="0" w:beforeAutospacing="0" w:after="0" w:afterAutospacing="0"/>
        <w:jc w:val="both"/>
        <w:rPr>
          <w:rFonts w:asciiTheme="majorBidi" w:hAnsiTheme="majorBidi" w:cstheme="majorBidi"/>
          <w:spacing w:val="-3"/>
          <w:sz w:val="22"/>
          <w:szCs w:val="22"/>
        </w:rPr>
      </w:pPr>
    </w:p>
    <w:p w14:paraId="6F18E90F" w14:textId="05450B31" w:rsidR="002A24B6" w:rsidRPr="003A59D8" w:rsidRDefault="002A24B6" w:rsidP="00371E8D">
      <w:pPr>
        <w:pStyle w:val="NormalWeb"/>
        <w:spacing w:before="0" w:beforeAutospacing="0" w:after="0" w:afterAutospacing="0"/>
        <w:jc w:val="both"/>
        <w:rPr>
          <w:rFonts w:asciiTheme="majorBidi" w:hAnsiTheme="majorBidi" w:cstheme="majorBidi"/>
          <w:b/>
          <w:bCs/>
          <w:sz w:val="22"/>
          <w:szCs w:val="22"/>
        </w:rPr>
      </w:pPr>
      <w:r w:rsidRPr="003A59D8">
        <w:rPr>
          <w:rFonts w:asciiTheme="majorBidi" w:hAnsiTheme="majorBidi" w:cstheme="majorBidi"/>
          <w:b/>
          <w:bCs/>
          <w:spacing w:val="-3"/>
          <w:sz w:val="22"/>
          <w:szCs w:val="22"/>
        </w:rPr>
        <w:t>Wo</w:t>
      </w:r>
      <w:proofErr w:type="spellStart"/>
      <w:r w:rsidRPr="003A59D8">
        <w:rPr>
          <w:rFonts w:asciiTheme="majorBidi" w:hAnsiTheme="majorBidi" w:cstheme="majorBidi"/>
          <w:b/>
          <w:bCs/>
          <w:sz w:val="22"/>
          <w:szCs w:val="22"/>
          <w:lang w:val="en-US"/>
        </w:rPr>
        <w:t>rld</w:t>
      </w:r>
      <w:proofErr w:type="spellEnd"/>
      <w:r w:rsidRPr="003A59D8">
        <w:rPr>
          <w:rFonts w:asciiTheme="majorBidi" w:hAnsiTheme="majorBidi" w:cstheme="majorBidi"/>
          <w:b/>
          <w:bCs/>
          <w:sz w:val="22"/>
          <w:szCs w:val="22"/>
          <w:lang w:val="en-US"/>
        </w:rPr>
        <w:t xml:space="preserve"> Animal Protection</w:t>
      </w:r>
      <w:r w:rsidRPr="003A59D8">
        <w:rPr>
          <w:rFonts w:asciiTheme="majorBidi" w:hAnsiTheme="majorBidi" w:cstheme="majorBidi"/>
          <w:sz w:val="22"/>
          <w:szCs w:val="22"/>
          <w:lang w:val="en-US"/>
        </w:rPr>
        <w:t xml:space="preserve"> (supported by New Zealand – same text inserted in section I)</w:t>
      </w:r>
      <w:r w:rsidR="00371E8D" w:rsidRPr="003A59D8">
        <w:rPr>
          <w:rFonts w:asciiTheme="majorBidi" w:hAnsiTheme="majorBidi" w:cstheme="majorBidi"/>
          <w:sz w:val="22"/>
          <w:szCs w:val="22"/>
          <w:lang w:val="en-US"/>
        </w:rPr>
        <w:t xml:space="preserve">: </w:t>
      </w:r>
      <w:r w:rsidRPr="003A59D8">
        <w:rPr>
          <w:rFonts w:asciiTheme="majorBidi" w:hAnsiTheme="majorBidi" w:cstheme="majorBidi"/>
          <w:sz w:val="22"/>
          <w:szCs w:val="22"/>
        </w:rPr>
        <w:t xml:space="preserve">Ensure that people are encouraged and enabled to make responsible choices and have access to relevant information and alternatives, taking into account cultural preferences, to reduce by at least half the waste and, where relevant the overconsumption, of food and other materials, </w:t>
      </w:r>
      <w:r w:rsidRPr="003A59D8">
        <w:rPr>
          <w:rFonts w:asciiTheme="majorBidi" w:hAnsiTheme="majorBidi" w:cstheme="majorBidi"/>
          <w:b/>
          <w:bCs/>
          <w:sz w:val="22"/>
          <w:szCs w:val="22"/>
        </w:rPr>
        <w:t>in order to ensure the welfare of humans, environment and animals</w:t>
      </w:r>
    </w:p>
    <w:p w14:paraId="17C60D98" w14:textId="77777777" w:rsidR="00CD666C" w:rsidRPr="003A59D8" w:rsidRDefault="00CD666C" w:rsidP="00C727A3">
      <w:pPr>
        <w:pStyle w:val="NormalWeb"/>
        <w:spacing w:before="0" w:beforeAutospacing="0" w:after="0" w:afterAutospacing="0"/>
        <w:jc w:val="both"/>
        <w:rPr>
          <w:rFonts w:asciiTheme="majorBidi" w:hAnsiTheme="majorBidi" w:cstheme="majorBidi"/>
          <w:b/>
          <w:bCs/>
          <w:sz w:val="22"/>
          <w:szCs w:val="22"/>
        </w:rPr>
      </w:pPr>
    </w:p>
    <w:p w14:paraId="5222EF9C" w14:textId="2755901F" w:rsidR="00CD666C" w:rsidRPr="003A59D8" w:rsidRDefault="00CD666C" w:rsidP="00C727A3">
      <w:pPr>
        <w:pStyle w:val="NormalWeb"/>
        <w:spacing w:before="0" w:beforeAutospacing="0" w:after="0" w:afterAutospacing="0"/>
        <w:jc w:val="both"/>
        <w:rPr>
          <w:rFonts w:asciiTheme="majorBidi" w:hAnsiTheme="majorBidi" w:cstheme="majorBidi"/>
          <w:b/>
          <w:bCs/>
          <w:sz w:val="22"/>
          <w:szCs w:val="22"/>
        </w:rPr>
      </w:pPr>
      <w:r w:rsidRPr="003A59D8">
        <w:rPr>
          <w:rFonts w:asciiTheme="majorBidi" w:hAnsiTheme="majorBidi" w:cstheme="majorBidi"/>
          <w:b/>
          <w:bCs/>
          <w:sz w:val="22"/>
          <w:szCs w:val="22"/>
        </w:rPr>
        <w:t>Observers (not supported)</w:t>
      </w:r>
    </w:p>
    <w:p w14:paraId="5C9A7ECD" w14:textId="77777777" w:rsidR="00CD666C" w:rsidRPr="003A59D8" w:rsidRDefault="00CD666C" w:rsidP="00C727A3">
      <w:pPr>
        <w:pStyle w:val="NormalWeb"/>
        <w:spacing w:before="0" w:beforeAutospacing="0" w:after="0" w:afterAutospacing="0"/>
        <w:jc w:val="both"/>
        <w:rPr>
          <w:rFonts w:asciiTheme="majorBidi" w:hAnsiTheme="majorBidi" w:cstheme="majorBidi"/>
          <w:b/>
          <w:bCs/>
          <w:sz w:val="22"/>
          <w:szCs w:val="22"/>
        </w:rPr>
      </w:pPr>
    </w:p>
    <w:p w14:paraId="2A6FEC05" w14:textId="77777777" w:rsidR="00465F1B" w:rsidRPr="003A59D8" w:rsidRDefault="00465F1B" w:rsidP="00465F1B">
      <w:pPr>
        <w:shd w:val="clear" w:color="auto" w:fill="FFFFFF"/>
        <w:textAlignment w:val="baseline"/>
        <w:rPr>
          <w:rFonts w:asciiTheme="majorBidi" w:hAnsiTheme="majorBidi" w:cstheme="majorBidi"/>
          <w:b/>
          <w:bCs/>
          <w:szCs w:val="22"/>
        </w:rPr>
      </w:pPr>
      <w:r w:rsidRPr="003A59D8">
        <w:rPr>
          <w:rFonts w:asciiTheme="majorBidi" w:hAnsiTheme="majorBidi" w:cstheme="majorBidi"/>
          <w:b/>
          <w:bCs/>
          <w:szCs w:val="22"/>
        </w:rPr>
        <w:t>Business4Nature</w:t>
      </w:r>
      <w:r w:rsidRPr="003A59D8">
        <w:rPr>
          <w:rFonts w:asciiTheme="majorBidi" w:hAnsiTheme="majorBidi" w:cstheme="majorBidi"/>
          <w:szCs w:val="22"/>
        </w:rPr>
        <w:t xml:space="preserve"> (not supported) Ensure that people are encouraged and enabled to </w:t>
      </w:r>
      <w:r w:rsidRPr="003A59D8">
        <w:rPr>
          <w:rFonts w:asciiTheme="majorBidi" w:hAnsiTheme="majorBidi" w:cstheme="majorBidi"/>
          <w:b/>
          <w:bCs/>
          <w:szCs w:val="22"/>
        </w:rPr>
        <w:t>consume sustainably and</w:t>
      </w:r>
      <w:r w:rsidRPr="003A59D8">
        <w:rPr>
          <w:rFonts w:asciiTheme="majorBidi" w:hAnsiTheme="majorBidi" w:cstheme="majorBidi"/>
          <w:szCs w:val="22"/>
        </w:rPr>
        <w:t xml:space="preserve"> make responsible choices and have access to relevant information and alternatives, taking into account cultural preferences, to reduce by at least half the waste </w:t>
      </w:r>
      <w:r w:rsidRPr="003A59D8">
        <w:rPr>
          <w:rFonts w:asciiTheme="majorBidi" w:hAnsiTheme="majorBidi" w:cstheme="majorBidi"/>
          <w:strike/>
          <w:szCs w:val="22"/>
        </w:rPr>
        <w:t>and, where relevant</w:t>
      </w:r>
      <w:r w:rsidRPr="003A59D8">
        <w:rPr>
          <w:rFonts w:asciiTheme="majorBidi" w:hAnsiTheme="majorBidi" w:cstheme="majorBidi"/>
          <w:szCs w:val="22"/>
        </w:rPr>
        <w:t xml:space="preserve">, overconsumption </w:t>
      </w:r>
      <w:r w:rsidRPr="003A59D8">
        <w:rPr>
          <w:rFonts w:asciiTheme="majorBidi" w:hAnsiTheme="majorBidi" w:cstheme="majorBidi"/>
          <w:b/>
          <w:bCs/>
          <w:szCs w:val="22"/>
        </w:rPr>
        <w:t>and the impact of consumption</w:t>
      </w:r>
      <w:r w:rsidRPr="003A59D8">
        <w:rPr>
          <w:rFonts w:asciiTheme="majorBidi" w:hAnsiTheme="majorBidi" w:cstheme="majorBidi"/>
          <w:szCs w:val="22"/>
        </w:rPr>
        <w:t xml:space="preserve"> of food and other materials, </w:t>
      </w:r>
      <w:r w:rsidRPr="003A59D8">
        <w:rPr>
          <w:rFonts w:asciiTheme="majorBidi" w:hAnsiTheme="majorBidi" w:cstheme="majorBidi"/>
          <w:b/>
          <w:bCs/>
          <w:szCs w:val="22"/>
        </w:rPr>
        <w:t>including by adopting policies and measures to incentivize the demand for more sustainable products and services and stimulate the large-scale adoption of a circular economy.</w:t>
      </w:r>
    </w:p>
    <w:p w14:paraId="76B2F033" w14:textId="77777777" w:rsidR="00465F1B" w:rsidRPr="003A59D8" w:rsidRDefault="00465F1B" w:rsidP="00465F1B">
      <w:pPr>
        <w:shd w:val="clear" w:color="auto" w:fill="FFFFFF"/>
        <w:textAlignment w:val="baseline"/>
        <w:rPr>
          <w:rFonts w:asciiTheme="majorBidi" w:hAnsiTheme="majorBidi" w:cstheme="majorBidi"/>
          <w:b/>
          <w:bCs/>
          <w:szCs w:val="22"/>
        </w:rPr>
      </w:pPr>
    </w:p>
    <w:p w14:paraId="180A771F" w14:textId="77777777" w:rsidR="00CD666C" w:rsidRPr="003A59D8" w:rsidRDefault="00CD666C" w:rsidP="00CD666C">
      <w:pPr>
        <w:autoSpaceDE w:val="0"/>
        <w:autoSpaceDN w:val="0"/>
        <w:adjustRightInd w:val="0"/>
        <w:rPr>
          <w:rFonts w:asciiTheme="majorBidi" w:eastAsiaTheme="minorHAnsi" w:hAnsiTheme="majorBidi" w:cstheme="majorBidi"/>
          <w:b/>
          <w:bCs/>
          <w:szCs w:val="22"/>
          <w:lang w:val="en-US"/>
        </w:rPr>
      </w:pPr>
      <w:r w:rsidRPr="003A59D8">
        <w:rPr>
          <w:rFonts w:asciiTheme="majorBidi" w:hAnsiTheme="majorBidi" w:cstheme="majorBidi"/>
          <w:b/>
          <w:bCs/>
          <w:kern w:val="22"/>
          <w:szCs w:val="22"/>
        </w:rPr>
        <w:t xml:space="preserve">CBD Alliance </w:t>
      </w:r>
      <w:r w:rsidRPr="003A59D8">
        <w:rPr>
          <w:rFonts w:asciiTheme="majorBidi" w:hAnsiTheme="majorBidi" w:cstheme="majorBidi"/>
          <w:kern w:val="22"/>
          <w:szCs w:val="22"/>
        </w:rPr>
        <w:t>(</w:t>
      </w:r>
      <w:r w:rsidRPr="003A59D8">
        <w:rPr>
          <w:rFonts w:asciiTheme="majorBidi" w:eastAsiaTheme="minorHAnsi" w:hAnsiTheme="majorBidi" w:cstheme="majorBidi"/>
          <w:szCs w:val="22"/>
          <w:lang w:val="en-US"/>
        </w:rPr>
        <w:t xml:space="preserve">not supported): </w:t>
      </w:r>
      <w:r w:rsidRPr="003A59D8">
        <w:rPr>
          <w:rFonts w:asciiTheme="majorBidi" w:eastAsiaTheme="minorHAnsi" w:hAnsiTheme="majorBidi" w:cstheme="majorBidi"/>
          <w:b/>
          <w:bCs/>
          <w:szCs w:val="22"/>
          <w:lang w:val="en-US"/>
        </w:rPr>
        <w:t xml:space="preserve">Governments establish regulations for all businesses, trade and investment, prohibiting impacts that pass the limits of planetary boundaries, or affect ecosystem functions and human health or abuse human rights, ensuring full transparency of business impacts, addressing conflicts of interest, ensuring liability and redress, and </w:t>
      </w:r>
      <w:proofErr w:type="spellStart"/>
      <w:r w:rsidRPr="003A59D8">
        <w:rPr>
          <w:rFonts w:asciiTheme="majorBidi" w:eastAsiaTheme="minorHAnsi" w:hAnsiTheme="majorBidi" w:cstheme="majorBidi"/>
          <w:b/>
          <w:bCs/>
          <w:szCs w:val="22"/>
          <w:lang w:val="en-US"/>
        </w:rPr>
        <w:t>penalising</w:t>
      </w:r>
      <w:proofErr w:type="spellEnd"/>
      <w:r w:rsidRPr="003A59D8">
        <w:rPr>
          <w:rFonts w:asciiTheme="majorBidi" w:eastAsiaTheme="minorHAnsi" w:hAnsiTheme="majorBidi" w:cstheme="majorBidi"/>
          <w:b/>
          <w:bCs/>
          <w:szCs w:val="22"/>
          <w:lang w:val="en-US"/>
        </w:rPr>
        <w:t xml:space="preserve"> infractions and the provision of false information about ecological and human rights impacts or the benefits of products.</w:t>
      </w:r>
    </w:p>
    <w:p w14:paraId="6488966F" w14:textId="77777777" w:rsidR="00CD666C" w:rsidRPr="003A59D8" w:rsidRDefault="00CD666C" w:rsidP="00CD666C">
      <w:pPr>
        <w:autoSpaceDE w:val="0"/>
        <w:autoSpaceDN w:val="0"/>
        <w:adjustRightInd w:val="0"/>
        <w:rPr>
          <w:rFonts w:asciiTheme="majorBidi" w:eastAsiaTheme="minorHAnsi" w:hAnsiTheme="majorBidi" w:cstheme="majorBidi"/>
          <w:b/>
          <w:bCs/>
          <w:szCs w:val="22"/>
          <w:lang w:val="en-US"/>
        </w:rPr>
      </w:pPr>
    </w:p>
    <w:p w14:paraId="670006AD" w14:textId="77777777" w:rsidR="00CD666C" w:rsidRPr="003A59D8" w:rsidRDefault="00CD666C" w:rsidP="00CD666C">
      <w:pPr>
        <w:autoSpaceDE w:val="0"/>
        <w:autoSpaceDN w:val="0"/>
        <w:adjustRightInd w:val="0"/>
        <w:rPr>
          <w:rFonts w:asciiTheme="majorBidi" w:hAnsiTheme="majorBidi" w:cstheme="majorBidi"/>
          <w:szCs w:val="22"/>
          <w:lang w:val="en-US" w:eastAsia="es-ES_tradnl"/>
        </w:rPr>
      </w:pPr>
      <w:r w:rsidRPr="003A59D8">
        <w:rPr>
          <w:rFonts w:asciiTheme="majorBidi" w:hAnsiTheme="majorBidi" w:cstheme="majorBidi"/>
          <w:b/>
          <w:bCs/>
          <w:kern w:val="22"/>
          <w:szCs w:val="22"/>
        </w:rPr>
        <w:t>CBD Alliance</w:t>
      </w:r>
      <w:r w:rsidRPr="003A59D8">
        <w:rPr>
          <w:rFonts w:asciiTheme="majorBidi" w:hAnsiTheme="majorBidi" w:cstheme="majorBidi"/>
          <w:kern w:val="22"/>
          <w:szCs w:val="22"/>
        </w:rPr>
        <w:t xml:space="preserve"> (a</w:t>
      </w:r>
      <w:proofErr w:type="spellStart"/>
      <w:r w:rsidRPr="003A59D8">
        <w:rPr>
          <w:rFonts w:asciiTheme="majorBidi" w:hAnsiTheme="majorBidi" w:cstheme="majorBidi"/>
          <w:szCs w:val="22"/>
          <w:lang w:val="en-US" w:eastAsia="es-ES_tradnl"/>
        </w:rPr>
        <w:t>dditional</w:t>
      </w:r>
      <w:proofErr w:type="spellEnd"/>
      <w:r w:rsidRPr="003A59D8">
        <w:rPr>
          <w:rFonts w:asciiTheme="majorBidi" w:hAnsiTheme="majorBidi" w:cstheme="majorBidi"/>
          <w:szCs w:val="22"/>
          <w:lang w:val="en-US" w:eastAsia="es-ES_tradnl"/>
        </w:rPr>
        <w:t xml:space="preserve"> target - not supported):</w:t>
      </w:r>
      <w:r w:rsidRPr="003A59D8">
        <w:rPr>
          <w:rFonts w:asciiTheme="majorBidi" w:eastAsiaTheme="minorHAnsi" w:hAnsiTheme="majorBidi" w:cstheme="majorBidi"/>
          <w:szCs w:val="22"/>
          <w:lang w:val="en-US"/>
        </w:rPr>
        <w:t xml:space="preserve"> </w:t>
      </w:r>
      <w:r w:rsidRPr="003A59D8">
        <w:rPr>
          <w:rFonts w:asciiTheme="majorBidi" w:eastAsiaTheme="minorHAnsi" w:hAnsiTheme="majorBidi" w:cstheme="majorBidi"/>
          <w:b/>
          <w:bCs/>
          <w:szCs w:val="22"/>
          <w:lang w:val="en-US"/>
        </w:rPr>
        <w:t xml:space="preserve">Ensure that Parties’ activities do not cause damage to the environment of other Parties or areas beyond national jurisdiction, including through consumption and international trade, that global footprints do not exceed the biocapacity of states, and that negative </w:t>
      </w:r>
      <w:proofErr w:type="spellStart"/>
      <w:r w:rsidRPr="003A59D8">
        <w:rPr>
          <w:rFonts w:asciiTheme="majorBidi" w:eastAsiaTheme="minorHAnsi" w:hAnsiTheme="majorBidi" w:cstheme="majorBidi"/>
          <w:b/>
          <w:bCs/>
          <w:szCs w:val="22"/>
          <w:lang w:val="en-US"/>
        </w:rPr>
        <w:t>telecoupling</w:t>
      </w:r>
      <w:proofErr w:type="spellEnd"/>
      <w:r w:rsidRPr="003A59D8">
        <w:rPr>
          <w:rFonts w:asciiTheme="majorBidi" w:eastAsiaTheme="minorHAnsi" w:hAnsiTheme="majorBidi" w:cstheme="majorBidi"/>
          <w:b/>
          <w:bCs/>
          <w:szCs w:val="22"/>
          <w:lang w:val="en-US"/>
        </w:rPr>
        <w:t xml:space="preserve"> is avoided, in accordance with Art. 3 and 4b of the Convention</w:t>
      </w:r>
      <w:r w:rsidRPr="003A59D8">
        <w:rPr>
          <w:rFonts w:asciiTheme="majorBidi" w:eastAsiaTheme="minorHAnsi" w:hAnsiTheme="majorBidi" w:cstheme="majorBidi"/>
          <w:szCs w:val="22"/>
          <w:lang w:val="en-US"/>
        </w:rPr>
        <w:t>.</w:t>
      </w:r>
    </w:p>
    <w:p w14:paraId="3AA6474F" w14:textId="415BC5DE" w:rsidR="00CD666C" w:rsidRPr="003A59D8" w:rsidRDefault="00CD666C" w:rsidP="00C727A3">
      <w:pPr>
        <w:pStyle w:val="NormalWeb"/>
        <w:spacing w:before="0" w:beforeAutospacing="0" w:after="0" w:afterAutospacing="0"/>
        <w:jc w:val="both"/>
        <w:rPr>
          <w:rFonts w:asciiTheme="majorBidi" w:hAnsiTheme="majorBidi" w:cstheme="majorBidi"/>
          <w:b/>
          <w:bCs/>
          <w:sz w:val="22"/>
          <w:szCs w:val="22"/>
          <w:lang w:val="en-US"/>
        </w:rPr>
      </w:pPr>
    </w:p>
    <w:p w14:paraId="5C1C6806" w14:textId="2B2E694D" w:rsidR="006B672B" w:rsidRPr="003A59D8" w:rsidRDefault="006B672B" w:rsidP="006B672B">
      <w:pPr>
        <w:pStyle w:val="NormalWeb"/>
        <w:spacing w:before="0" w:beforeAutospacing="0" w:after="0" w:afterAutospacing="0"/>
        <w:jc w:val="both"/>
        <w:rPr>
          <w:rFonts w:asciiTheme="majorBidi" w:hAnsiTheme="majorBidi" w:cstheme="majorBidi"/>
          <w:b/>
          <w:bCs/>
          <w:sz w:val="22"/>
          <w:szCs w:val="22"/>
          <w:lang w:val="en-US"/>
        </w:rPr>
      </w:pPr>
      <w:r w:rsidRPr="003A59D8">
        <w:rPr>
          <w:rFonts w:asciiTheme="majorBidi" w:hAnsiTheme="majorBidi" w:cstheme="majorBidi"/>
          <w:b/>
          <w:bCs/>
          <w:sz w:val="22"/>
          <w:szCs w:val="22"/>
          <w:lang w:val="en-US"/>
        </w:rPr>
        <w:t>ECONEXUS</w:t>
      </w:r>
      <w:r w:rsidRPr="003A59D8">
        <w:rPr>
          <w:rFonts w:asciiTheme="majorBidi" w:hAnsiTheme="majorBidi" w:cstheme="majorBidi"/>
          <w:sz w:val="22"/>
          <w:szCs w:val="22"/>
          <w:lang w:val="en-US"/>
        </w:rPr>
        <w:t xml:space="preserve"> (not supported): </w:t>
      </w:r>
      <w:r w:rsidRPr="003A59D8">
        <w:rPr>
          <w:rFonts w:asciiTheme="majorBidi" w:hAnsiTheme="majorBidi" w:cstheme="majorBidi"/>
          <w:b/>
          <w:bCs/>
          <w:sz w:val="22"/>
          <w:szCs w:val="22"/>
          <w:lang w:val="en-US"/>
        </w:rPr>
        <w:t>By 2030 Governments must have taken measures to reduce consumption per capita in an equitable way, to levels that ensure that planetary boundaries are not exceeded, by regulating production, marketing, trade, supply chains and waste, and also ensuring the provision of relevant and verifiable information and alternatives so that only goods that do not negatively impact biodiversity or human rights can be sold.</w:t>
      </w:r>
    </w:p>
    <w:p w14:paraId="2751808A" w14:textId="15FF29FF" w:rsidR="006B672B" w:rsidRPr="003A59D8" w:rsidRDefault="006B672B" w:rsidP="2CC97B5A">
      <w:pPr>
        <w:shd w:val="clear" w:color="auto" w:fill="FFFFFF" w:themeFill="background1"/>
        <w:textAlignment w:val="baseline"/>
        <w:rPr>
          <w:rFonts w:asciiTheme="majorBidi" w:hAnsiTheme="majorBidi" w:cstheme="majorBidi"/>
          <w:b/>
          <w:bCs/>
          <w:color w:val="000000"/>
          <w:szCs w:val="22"/>
          <w:lang w:val="en-US"/>
        </w:rPr>
      </w:pPr>
    </w:p>
    <w:p w14:paraId="4C47076A" w14:textId="7CBD0592" w:rsidR="00465F1B" w:rsidRPr="003A59D8" w:rsidRDefault="00465F1B" w:rsidP="00465F1B">
      <w:pPr>
        <w:shd w:val="clear" w:color="auto" w:fill="FFFFFF"/>
        <w:textAlignment w:val="baseline"/>
        <w:rPr>
          <w:rFonts w:asciiTheme="majorBidi" w:hAnsiTheme="majorBidi" w:cstheme="majorBidi"/>
          <w:color w:val="000000"/>
          <w:szCs w:val="22"/>
          <w:lang w:val="en-US"/>
        </w:rPr>
      </w:pPr>
      <w:r w:rsidRPr="003A59D8">
        <w:rPr>
          <w:rFonts w:asciiTheme="majorBidi" w:hAnsiTheme="majorBidi" w:cstheme="majorBidi"/>
          <w:b/>
          <w:bCs/>
          <w:color w:val="000000"/>
          <w:szCs w:val="22"/>
          <w:lang w:val="en-US"/>
        </w:rPr>
        <w:t xml:space="preserve">Friends of the Earth </w:t>
      </w:r>
      <w:r w:rsidRPr="003A59D8">
        <w:rPr>
          <w:rFonts w:asciiTheme="majorBidi" w:hAnsiTheme="majorBidi" w:cstheme="majorBidi"/>
          <w:color w:val="000000"/>
          <w:szCs w:val="22"/>
          <w:lang w:val="en-US"/>
        </w:rPr>
        <w:t>(not supported):</w:t>
      </w:r>
      <w:r w:rsidRPr="003A59D8">
        <w:rPr>
          <w:rFonts w:asciiTheme="majorBidi" w:hAnsiTheme="majorBidi" w:cstheme="majorBidi"/>
          <w:color w:val="000000"/>
          <w:szCs w:val="22"/>
        </w:rPr>
        <w:t> </w:t>
      </w:r>
      <w:r w:rsidRPr="003A59D8">
        <w:rPr>
          <w:rFonts w:asciiTheme="majorBidi" w:hAnsiTheme="majorBidi" w:cstheme="majorBidi"/>
          <w:b/>
          <w:bCs/>
          <w:color w:val="000000"/>
          <w:szCs w:val="22"/>
        </w:rPr>
        <w:t>Governments take measurable steps to</w:t>
      </w:r>
      <w:r w:rsidRPr="003A59D8">
        <w:rPr>
          <w:rFonts w:asciiTheme="majorBidi" w:hAnsiTheme="majorBidi" w:cstheme="majorBidi"/>
          <w:color w:val="000000"/>
          <w:szCs w:val="22"/>
        </w:rPr>
        <w:t> </w:t>
      </w:r>
      <w:proofErr w:type="spellStart"/>
      <w:r w:rsidRPr="003A59D8">
        <w:rPr>
          <w:rFonts w:asciiTheme="majorBidi" w:hAnsiTheme="majorBidi" w:cstheme="majorBidi"/>
          <w:strike/>
          <w:color w:val="000000"/>
          <w:szCs w:val="22"/>
        </w:rPr>
        <w:t>E</w:t>
      </w:r>
      <w:r w:rsidRPr="003A59D8">
        <w:rPr>
          <w:rFonts w:asciiTheme="majorBidi" w:hAnsiTheme="majorBidi" w:cstheme="majorBidi"/>
          <w:b/>
          <w:bCs/>
          <w:color w:val="000000"/>
          <w:szCs w:val="22"/>
        </w:rPr>
        <w:t>e</w:t>
      </w:r>
      <w:r w:rsidRPr="003A59D8">
        <w:rPr>
          <w:rFonts w:asciiTheme="majorBidi" w:hAnsiTheme="majorBidi" w:cstheme="majorBidi"/>
          <w:color w:val="000000"/>
          <w:szCs w:val="22"/>
        </w:rPr>
        <w:t>nsure</w:t>
      </w:r>
      <w:proofErr w:type="spellEnd"/>
      <w:r w:rsidRPr="003A59D8">
        <w:rPr>
          <w:rFonts w:asciiTheme="majorBidi" w:hAnsiTheme="majorBidi" w:cstheme="majorBidi"/>
          <w:color w:val="000000"/>
          <w:szCs w:val="22"/>
        </w:rPr>
        <w:t> that people are </w:t>
      </w:r>
      <w:r w:rsidRPr="003A59D8">
        <w:rPr>
          <w:rFonts w:asciiTheme="majorBidi" w:hAnsiTheme="majorBidi" w:cstheme="majorBidi"/>
          <w:b/>
          <w:bCs/>
          <w:color w:val="000000"/>
          <w:szCs w:val="22"/>
        </w:rPr>
        <w:t>enabled</w:t>
      </w:r>
      <w:r w:rsidRPr="003A59D8">
        <w:rPr>
          <w:rFonts w:asciiTheme="majorBidi" w:hAnsiTheme="majorBidi" w:cstheme="majorBidi"/>
          <w:color w:val="000000"/>
          <w:szCs w:val="22"/>
        </w:rPr>
        <w:t>, encouraged </w:t>
      </w:r>
      <w:r w:rsidRPr="003A59D8">
        <w:rPr>
          <w:rFonts w:asciiTheme="majorBidi" w:hAnsiTheme="majorBidi" w:cstheme="majorBidi"/>
          <w:b/>
          <w:bCs/>
          <w:color w:val="000000"/>
          <w:szCs w:val="22"/>
        </w:rPr>
        <w:t>and</w:t>
      </w:r>
      <w:r w:rsidRPr="003A59D8">
        <w:rPr>
          <w:rFonts w:asciiTheme="majorBidi" w:hAnsiTheme="majorBidi" w:cstheme="majorBidi"/>
          <w:color w:val="000000"/>
          <w:szCs w:val="22"/>
        </w:rPr>
        <w:t> incentivized </w:t>
      </w:r>
      <w:r w:rsidRPr="003A59D8">
        <w:rPr>
          <w:rFonts w:asciiTheme="majorBidi" w:hAnsiTheme="majorBidi" w:cstheme="majorBidi"/>
          <w:strike/>
          <w:color w:val="000000"/>
          <w:szCs w:val="22"/>
        </w:rPr>
        <w:t>and enabled</w:t>
      </w:r>
      <w:r w:rsidRPr="003A59D8">
        <w:rPr>
          <w:rFonts w:asciiTheme="majorBidi" w:hAnsiTheme="majorBidi" w:cstheme="majorBidi"/>
          <w:color w:val="000000"/>
          <w:szCs w:val="22"/>
        </w:rPr>
        <w:t> to make responsible choices and have access to relevant information and alternatives, taking into account cultur.al preferences, to reduce by at least half the waste and, where relevant the overconsumption, of food and other materials. </w:t>
      </w:r>
      <w:r w:rsidRPr="003A59D8">
        <w:rPr>
          <w:rFonts w:asciiTheme="majorBidi" w:hAnsiTheme="majorBidi" w:cstheme="majorBidi"/>
          <w:color w:val="000000"/>
          <w:szCs w:val="22"/>
          <w:lang w:val="en-US"/>
        </w:rPr>
        <w:t> </w:t>
      </w:r>
    </w:p>
    <w:p w14:paraId="41B06DAF" w14:textId="3FE5B802" w:rsidR="009A5980" w:rsidRPr="003A59D8" w:rsidRDefault="009A5980" w:rsidP="2CC97B5A">
      <w:pPr>
        <w:shd w:val="clear" w:color="auto" w:fill="FFFFFF" w:themeFill="background1"/>
        <w:textAlignment w:val="baseline"/>
        <w:rPr>
          <w:rFonts w:asciiTheme="majorBidi" w:hAnsiTheme="majorBidi" w:cstheme="majorBidi"/>
          <w:color w:val="000000"/>
          <w:szCs w:val="22"/>
          <w:lang w:val="en-US"/>
        </w:rPr>
      </w:pPr>
    </w:p>
    <w:p w14:paraId="5BF451C3" w14:textId="77777777" w:rsidR="00465F1B" w:rsidRPr="003A59D8" w:rsidRDefault="00465F1B" w:rsidP="00465F1B">
      <w:pPr>
        <w:shd w:val="clear" w:color="auto" w:fill="FFFFFF"/>
        <w:textAlignment w:val="baseline"/>
        <w:rPr>
          <w:rFonts w:asciiTheme="majorBidi" w:hAnsiTheme="majorBidi" w:cstheme="majorBidi"/>
          <w:color w:val="000000"/>
          <w:szCs w:val="22"/>
          <w:lang w:val="en-US"/>
        </w:rPr>
      </w:pPr>
      <w:r w:rsidRPr="003A59D8">
        <w:rPr>
          <w:rFonts w:asciiTheme="majorBidi" w:hAnsiTheme="majorBidi" w:cstheme="majorBidi"/>
          <w:color w:val="000000"/>
          <w:szCs w:val="22"/>
        </w:rPr>
        <w:t>Alternative: </w:t>
      </w:r>
      <w:r w:rsidRPr="003A59D8">
        <w:rPr>
          <w:rFonts w:asciiTheme="majorBidi" w:hAnsiTheme="majorBidi" w:cstheme="majorBidi"/>
          <w:b/>
          <w:bCs/>
          <w:color w:val="000000"/>
          <w:szCs w:val="22"/>
        </w:rPr>
        <w:t>By 2030, governments take measurable steps towards incentivizing sustainable consumption patterns and lifestyles, putting in place regulations and measures to ensure that production, consumption and trade are not taking place at the expense of biodiversity; ensuring people everywhere understand and appreciate the diverse values of biodiversity, and thus make responsible choices commensurate with the 2030 sustainability agenda and the 2050 biodiversity vision, taking into account individual and national cultural and socioeconomic conditions</w:t>
      </w:r>
      <w:r w:rsidRPr="003A59D8">
        <w:rPr>
          <w:rFonts w:asciiTheme="majorBidi" w:hAnsiTheme="majorBidi" w:cstheme="majorBidi"/>
          <w:color w:val="000000"/>
          <w:szCs w:val="22"/>
        </w:rPr>
        <w:t>.</w:t>
      </w:r>
      <w:r w:rsidRPr="003A59D8">
        <w:rPr>
          <w:rFonts w:asciiTheme="majorBidi" w:hAnsiTheme="majorBidi" w:cstheme="majorBidi"/>
          <w:color w:val="000000"/>
          <w:szCs w:val="22"/>
          <w:lang w:val="en-US"/>
        </w:rPr>
        <w:t> </w:t>
      </w:r>
    </w:p>
    <w:p w14:paraId="1DD9EC32" w14:textId="6DECFB90" w:rsidR="00465F1B" w:rsidRPr="003A59D8" w:rsidRDefault="00465F1B" w:rsidP="00C727A3">
      <w:pPr>
        <w:pStyle w:val="NormalWeb"/>
        <w:spacing w:before="0" w:beforeAutospacing="0" w:after="0" w:afterAutospacing="0"/>
        <w:jc w:val="both"/>
        <w:rPr>
          <w:rFonts w:asciiTheme="majorBidi" w:hAnsiTheme="majorBidi" w:cstheme="majorBidi"/>
          <w:b/>
          <w:bCs/>
          <w:sz w:val="22"/>
          <w:szCs w:val="22"/>
          <w:lang w:val="en-US"/>
        </w:rPr>
      </w:pPr>
    </w:p>
    <w:p w14:paraId="2A656166" w14:textId="61E690D0" w:rsidR="003F7CEB" w:rsidRPr="003A59D8" w:rsidRDefault="29078E74" w:rsidP="0615073A">
      <w:pPr>
        <w:keepNext/>
        <w:suppressLineNumbers/>
        <w:shd w:val="clear" w:color="auto" w:fill="FFFFFF" w:themeFill="background1"/>
        <w:suppressAutoHyphens/>
        <w:rPr>
          <w:rFonts w:asciiTheme="majorBidi" w:hAnsiTheme="majorBidi" w:cstheme="majorBidi"/>
          <w:b/>
          <w:bCs/>
          <w:lang w:val="en-US"/>
        </w:rPr>
      </w:pPr>
      <w:r w:rsidRPr="0615073A">
        <w:rPr>
          <w:rFonts w:asciiTheme="majorBidi" w:hAnsiTheme="majorBidi" w:cstheme="majorBidi"/>
          <w:b/>
          <w:bCs/>
          <w:color w:val="000000" w:themeColor="text1"/>
          <w:lang w:val="en-CA"/>
        </w:rPr>
        <w:t xml:space="preserve">New Wind Association </w:t>
      </w:r>
      <w:r w:rsidRPr="0615073A">
        <w:rPr>
          <w:rFonts w:asciiTheme="majorBidi" w:hAnsiTheme="majorBidi" w:cstheme="majorBidi"/>
          <w:color w:val="000000" w:themeColor="text1"/>
          <w:lang w:val="en-CA"/>
        </w:rPr>
        <w:t>(not supported): Ensure that the on-going global biodiversity loss acceleration which is driven most crucially by the overconsumption processes and activities of the rich states, commercial elites and their commercial rights to over-consume and waste, is regulated in ways which comply with the CBD articles 3, 4(b), 7 (c) and 8 (l) obligations and bindingly prevent all further global biodiversity loss acceleration driven by such over-consumption processes and activities</w:t>
      </w:r>
      <w:r w:rsidR="0CA135E9" w:rsidRPr="0615073A">
        <w:rPr>
          <w:rFonts w:asciiTheme="majorBidi" w:hAnsiTheme="majorBidi" w:cstheme="majorBidi"/>
          <w:lang w:val="en-US"/>
        </w:rPr>
        <w:t>.</w:t>
      </w:r>
    </w:p>
    <w:p w14:paraId="02467CFA" w14:textId="77777777" w:rsidR="0077373F" w:rsidRPr="003A59D8" w:rsidRDefault="0077373F" w:rsidP="00C867F3">
      <w:pPr>
        <w:pStyle w:val="Para1"/>
        <w:tabs>
          <w:tab w:val="left" w:pos="426"/>
        </w:tabs>
        <w:spacing w:before="0" w:after="0"/>
        <w:outlineLvl w:val="2"/>
        <w:rPr>
          <w:rFonts w:asciiTheme="majorBidi" w:hAnsiTheme="majorBidi" w:cstheme="majorBidi"/>
          <w:szCs w:val="22"/>
        </w:rPr>
      </w:pPr>
    </w:p>
    <w:p w14:paraId="4E08B19F" w14:textId="77777777" w:rsidR="001015E4" w:rsidRPr="003A59D8" w:rsidRDefault="001015E4" w:rsidP="005B0538">
      <w:pPr>
        <w:pStyle w:val="Heading2"/>
        <w:rPr>
          <w:rFonts w:asciiTheme="majorBidi" w:hAnsiTheme="majorBidi" w:cstheme="majorBidi"/>
          <w:szCs w:val="22"/>
        </w:rPr>
      </w:pPr>
      <w:r w:rsidRPr="003A59D8">
        <w:rPr>
          <w:rFonts w:asciiTheme="majorBidi" w:hAnsiTheme="majorBidi" w:cstheme="majorBidi"/>
          <w:szCs w:val="22"/>
        </w:rPr>
        <w:t>Target 17</w:t>
      </w:r>
    </w:p>
    <w:tbl>
      <w:tblPr>
        <w:tblStyle w:val="TableGrid"/>
        <w:tblW w:w="9493" w:type="dxa"/>
        <w:tblBorders>
          <w:insideH w:val="none" w:sz="0" w:space="0" w:color="auto"/>
          <w:insideV w:val="none" w:sz="0" w:space="0" w:color="auto"/>
        </w:tblBorders>
        <w:tblLook w:val="04A0" w:firstRow="1" w:lastRow="0" w:firstColumn="1" w:lastColumn="0" w:noHBand="0" w:noVBand="1"/>
      </w:tblPr>
      <w:tblGrid>
        <w:gridCol w:w="9493"/>
      </w:tblGrid>
      <w:tr w:rsidR="001015E4" w:rsidRPr="003A59D8" w14:paraId="26EF9FC4" w14:textId="77777777" w:rsidTr="0028208E">
        <w:tc>
          <w:tcPr>
            <w:tcW w:w="9493" w:type="dxa"/>
          </w:tcPr>
          <w:p w14:paraId="3E92F5E1" w14:textId="77777777" w:rsidR="001015E4" w:rsidRPr="003A59D8" w:rsidRDefault="001015E4" w:rsidP="004D716F">
            <w:pPr>
              <w:rPr>
                <w:rFonts w:asciiTheme="majorBidi" w:hAnsiTheme="majorBidi" w:cstheme="majorBidi"/>
                <w:szCs w:val="22"/>
              </w:rPr>
            </w:pPr>
            <w:r w:rsidRPr="003A59D8">
              <w:rPr>
                <w:rFonts w:asciiTheme="majorBidi" w:hAnsiTheme="majorBidi" w:cstheme="majorBidi"/>
                <w:szCs w:val="22"/>
              </w:rPr>
              <w:t>Establish, strengthen capacity for, and implement measures in all countries to prevent, manage or control potential adverse impacts of biotechnology on biodiversity and human health, reducing the risk of these impacts.</w:t>
            </w:r>
          </w:p>
        </w:tc>
      </w:tr>
    </w:tbl>
    <w:p w14:paraId="63A7B155" w14:textId="0A30670E" w:rsidR="0615073A" w:rsidRDefault="0615073A" w:rsidP="0615073A">
      <w:pPr>
        <w:tabs>
          <w:tab w:val="left" w:pos="426"/>
        </w:tabs>
        <w:rPr>
          <w:szCs w:val="22"/>
        </w:rPr>
      </w:pPr>
    </w:p>
    <w:p w14:paraId="0BC2779B" w14:textId="44091117" w:rsidR="672F71E1" w:rsidRDefault="672F71E1" w:rsidP="0615073A">
      <w:pPr>
        <w:tabs>
          <w:tab w:val="left" w:pos="426"/>
        </w:tabs>
        <w:jc w:val="center"/>
        <w:rPr>
          <w:rFonts w:asciiTheme="majorBidi" w:hAnsiTheme="majorBidi" w:cstheme="majorBidi"/>
          <w:b/>
          <w:bCs/>
          <w:color w:val="000000" w:themeColor="text1"/>
        </w:rPr>
      </w:pPr>
      <w:r w:rsidRPr="0615073A">
        <w:rPr>
          <w:rFonts w:asciiTheme="majorBidi" w:hAnsiTheme="majorBidi" w:cstheme="majorBidi"/>
          <w:b/>
          <w:bCs/>
          <w:color w:val="000000" w:themeColor="text1"/>
        </w:rPr>
        <w:t>COMPOSITE TEXT</w:t>
      </w:r>
    </w:p>
    <w:p w14:paraId="33E58A60" w14:textId="1F8761A0" w:rsidR="0615073A" w:rsidRDefault="0615073A" w:rsidP="0615073A">
      <w:pPr>
        <w:tabs>
          <w:tab w:val="left" w:pos="426"/>
        </w:tabs>
        <w:rPr>
          <w:szCs w:val="22"/>
        </w:rPr>
      </w:pPr>
    </w:p>
    <w:p w14:paraId="0BCB13F4" w14:textId="30BF962A" w:rsidR="00B75872" w:rsidRPr="003A59D8" w:rsidRDefault="1F4688FF" w:rsidP="3EEF4B47">
      <w:pPr>
        <w:keepNext/>
        <w:suppressLineNumbers/>
        <w:tabs>
          <w:tab w:val="left" w:pos="426"/>
        </w:tabs>
        <w:suppressAutoHyphens/>
        <w:spacing w:line="257" w:lineRule="auto"/>
        <w:rPr>
          <w:rFonts w:asciiTheme="majorBidi" w:hAnsiTheme="majorBidi" w:cstheme="majorBidi"/>
          <w:b/>
          <w:bCs/>
          <w:color w:val="000000" w:themeColor="text1"/>
          <w:szCs w:val="22"/>
        </w:rPr>
      </w:pPr>
      <w:r w:rsidRPr="003A59D8">
        <w:rPr>
          <w:rFonts w:asciiTheme="majorBidi" w:hAnsiTheme="majorBidi" w:cstheme="majorBidi"/>
          <w:szCs w:val="22"/>
        </w:rPr>
        <w:t xml:space="preserve">Establish, </w:t>
      </w:r>
      <w:r w:rsidRPr="003A59D8">
        <w:rPr>
          <w:rFonts w:asciiTheme="majorBidi" w:hAnsiTheme="majorBidi" w:cstheme="majorBidi"/>
          <w:b/>
          <w:bCs/>
          <w:szCs w:val="22"/>
        </w:rPr>
        <w:t xml:space="preserve">or maintain means to regulate, </w:t>
      </w:r>
      <w:r w:rsidRPr="003A59D8">
        <w:rPr>
          <w:rFonts w:asciiTheme="majorBidi" w:hAnsiTheme="majorBidi" w:cstheme="majorBidi"/>
          <w:szCs w:val="22"/>
        </w:rPr>
        <w:t xml:space="preserve">strengthen capacity for </w:t>
      </w:r>
      <w:r w:rsidRPr="003A59D8">
        <w:rPr>
          <w:rFonts w:asciiTheme="majorBidi" w:hAnsiTheme="majorBidi" w:cstheme="majorBidi"/>
          <w:b/>
          <w:bCs/>
          <w:szCs w:val="22"/>
        </w:rPr>
        <w:t>transfer, handling and use of products of modern biotechnology and carrying out science-based</w:t>
      </w:r>
      <w:r w:rsidRPr="003A59D8">
        <w:rPr>
          <w:rFonts w:asciiTheme="majorBidi" w:hAnsiTheme="majorBidi" w:cstheme="majorBidi"/>
          <w:szCs w:val="22"/>
        </w:rPr>
        <w:t xml:space="preserve"> </w:t>
      </w:r>
      <w:r w:rsidRPr="003A59D8">
        <w:rPr>
          <w:rFonts w:asciiTheme="majorBidi" w:hAnsiTheme="majorBidi" w:cstheme="majorBidi"/>
          <w:b/>
          <w:bCs/>
          <w:szCs w:val="22"/>
        </w:rPr>
        <w:t>measures</w:t>
      </w:r>
      <w:r w:rsidRPr="003A59D8">
        <w:rPr>
          <w:rFonts w:asciiTheme="majorBidi" w:hAnsiTheme="majorBidi" w:cstheme="majorBidi"/>
          <w:szCs w:val="22"/>
        </w:rPr>
        <w:t xml:space="preserve"> </w:t>
      </w:r>
      <w:r w:rsidRPr="003A59D8">
        <w:rPr>
          <w:rFonts w:asciiTheme="majorBidi" w:hAnsiTheme="majorBidi" w:cstheme="majorBidi"/>
          <w:b/>
          <w:bCs/>
          <w:szCs w:val="22"/>
        </w:rPr>
        <w:t>for risk assessment of living modified organisms resulting from biotechnology</w:t>
      </w:r>
      <w:r w:rsidRPr="003A59D8">
        <w:rPr>
          <w:rFonts w:asciiTheme="majorBidi" w:hAnsiTheme="majorBidi" w:cstheme="majorBidi"/>
          <w:szCs w:val="22"/>
        </w:rPr>
        <w:t>, and implement [</w:t>
      </w:r>
      <w:r w:rsidRPr="003A59D8">
        <w:rPr>
          <w:rFonts w:asciiTheme="majorBidi" w:hAnsiTheme="majorBidi" w:cstheme="majorBidi"/>
          <w:b/>
          <w:bCs/>
          <w:szCs w:val="22"/>
        </w:rPr>
        <w:t>biosafety]</w:t>
      </w:r>
      <w:r w:rsidRPr="003A59D8">
        <w:rPr>
          <w:rFonts w:asciiTheme="majorBidi" w:hAnsiTheme="majorBidi" w:cstheme="majorBidi"/>
          <w:szCs w:val="22"/>
        </w:rPr>
        <w:t xml:space="preserve"> </w:t>
      </w:r>
      <w:r w:rsidRPr="003A59D8">
        <w:rPr>
          <w:rFonts w:asciiTheme="majorBidi" w:hAnsiTheme="majorBidi" w:cstheme="majorBidi"/>
          <w:b/>
          <w:bCs/>
          <w:szCs w:val="22"/>
        </w:rPr>
        <w:t>[legal, administrative and other]</w:t>
      </w:r>
      <w:r w:rsidRPr="003A59D8">
        <w:rPr>
          <w:rFonts w:asciiTheme="majorBidi" w:hAnsiTheme="majorBidi" w:cstheme="majorBidi"/>
          <w:szCs w:val="22"/>
        </w:rPr>
        <w:t xml:space="preserve"> measures [in all countries] </w:t>
      </w:r>
      <w:r w:rsidRPr="003A59D8">
        <w:rPr>
          <w:rFonts w:asciiTheme="majorBidi" w:hAnsiTheme="majorBidi" w:cstheme="majorBidi"/>
          <w:color w:val="000000" w:themeColor="text1"/>
          <w:szCs w:val="22"/>
        </w:rPr>
        <w:t>to</w:t>
      </w:r>
      <w:r w:rsidRPr="003A59D8">
        <w:rPr>
          <w:rFonts w:asciiTheme="majorBidi" w:hAnsiTheme="majorBidi" w:cstheme="majorBidi"/>
          <w:b/>
          <w:bCs/>
          <w:color w:val="000000" w:themeColor="text1"/>
          <w:szCs w:val="22"/>
        </w:rPr>
        <w:t xml:space="preserve"> [guarantee the responsible and secure use of biotechnology, in order</w:t>
      </w:r>
      <w:r w:rsidRPr="003A59D8">
        <w:rPr>
          <w:rFonts w:asciiTheme="majorBidi" w:hAnsiTheme="majorBidi" w:cstheme="majorBidi"/>
          <w:szCs w:val="22"/>
        </w:rPr>
        <w:t xml:space="preserve"> </w:t>
      </w:r>
      <w:r w:rsidRPr="003A59D8">
        <w:rPr>
          <w:rFonts w:asciiTheme="majorBidi" w:hAnsiTheme="majorBidi" w:cstheme="majorBidi"/>
          <w:b/>
          <w:bCs/>
          <w:szCs w:val="22"/>
        </w:rPr>
        <w:t>to]</w:t>
      </w:r>
      <w:r w:rsidRPr="003A59D8">
        <w:rPr>
          <w:rFonts w:asciiTheme="majorBidi" w:hAnsiTheme="majorBidi" w:cstheme="majorBidi"/>
          <w:szCs w:val="22"/>
        </w:rPr>
        <w:t xml:space="preserve"> [</w:t>
      </w:r>
      <w:r w:rsidRPr="003A59D8">
        <w:rPr>
          <w:rFonts w:asciiTheme="majorBidi" w:hAnsiTheme="majorBidi" w:cstheme="majorBidi"/>
          <w:b/>
          <w:bCs/>
          <w:szCs w:val="22"/>
        </w:rPr>
        <w:t>identify,</w:t>
      </w:r>
      <w:r w:rsidRPr="003A59D8">
        <w:rPr>
          <w:rFonts w:asciiTheme="majorBidi" w:hAnsiTheme="majorBidi" w:cstheme="majorBidi"/>
          <w:szCs w:val="22"/>
        </w:rPr>
        <w:t xml:space="preserve"> prevent, [manage], [</w:t>
      </w:r>
      <w:r w:rsidRPr="003A59D8">
        <w:rPr>
          <w:rFonts w:asciiTheme="majorBidi" w:hAnsiTheme="majorBidi" w:cstheme="majorBidi"/>
          <w:b/>
          <w:bCs/>
          <w:szCs w:val="22"/>
        </w:rPr>
        <w:t xml:space="preserve">regulate] </w:t>
      </w:r>
      <w:r w:rsidRPr="003A59D8">
        <w:rPr>
          <w:rFonts w:asciiTheme="majorBidi" w:hAnsiTheme="majorBidi" w:cstheme="majorBidi"/>
          <w:szCs w:val="22"/>
        </w:rPr>
        <w:t>[or][</w:t>
      </w:r>
      <w:r w:rsidRPr="003A59D8">
        <w:rPr>
          <w:rFonts w:asciiTheme="majorBidi" w:hAnsiTheme="majorBidi" w:cstheme="majorBidi"/>
          <w:b/>
          <w:bCs/>
          <w:szCs w:val="22"/>
        </w:rPr>
        <w:t>and</w:t>
      </w:r>
      <w:r w:rsidRPr="003A59D8">
        <w:rPr>
          <w:rFonts w:asciiTheme="majorBidi" w:hAnsiTheme="majorBidi" w:cstheme="majorBidi"/>
          <w:szCs w:val="22"/>
        </w:rPr>
        <w:t xml:space="preserve">] control </w:t>
      </w:r>
      <w:r w:rsidRPr="003A59D8">
        <w:rPr>
          <w:rFonts w:asciiTheme="majorBidi" w:hAnsiTheme="majorBidi" w:cstheme="majorBidi"/>
          <w:b/>
          <w:bCs/>
          <w:szCs w:val="22"/>
        </w:rPr>
        <w:t xml:space="preserve">the risks associated with the use and release of [living modified organisms resulting from modern biotechnology, including of synthetic biology and other new genetic techniques,] </w:t>
      </w:r>
      <w:r w:rsidRPr="003A59D8">
        <w:rPr>
          <w:rFonts w:asciiTheme="majorBidi" w:hAnsiTheme="majorBidi" w:cstheme="majorBidi"/>
          <w:szCs w:val="22"/>
        </w:rPr>
        <w:t>[biotechnology</w:t>
      </w:r>
      <w:r w:rsidRPr="003A59D8">
        <w:rPr>
          <w:rFonts w:asciiTheme="majorBidi" w:hAnsiTheme="majorBidi" w:cstheme="majorBidi"/>
          <w:b/>
          <w:bCs/>
          <w:szCs w:val="22"/>
        </w:rPr>
        <w:t xml:space="preserve"> products] which are likely to have adverse environmental impacts that could affect the conservation and sustainable use of biological diversity, taking also into account the risks to</w:t>
      </w:r>
      <w:r w:rsidRPr="003A59D8">
        <w:rPr>
          <w:rFonts w:asciiTheme="majorBidi" w:hAnsiTheme="majorBidi" w:cstheme="majorBidi"/>
          <w:szCs w:val="22"/>
        </w:rPr>
        <w:t xml:space="preserve"> human health,] [</w:t>
      </w:r>
      <w:r w:rsidRPr="003A59D8">
        <w:rPr>
          <w:rFonts w:asciiTheme="majorBidi" w:hAnsiTheme="majorBidi" w:cstheme="majorBidi"/>
          <w:b/>
          <w:bCs/>
          <w:szCs w:val="22"/>
        </w:rPr>
        <w:t xml:space="preserve">to reduce risk of impact </w:t>
      </w:r>
      <w:r w:rsidRPr="003A59D8">
        <w:rPr>
          <w:rFonts w:asciiTheme="majorBidi" w:hAnsiTheme="majorBidi" w:cstheme="majorBidi"/>
          <w:szCs w:val="22"/>
        </w:rPr>
        <w:t xml:space="preserve">on biodiversity and </w:t>
      </w:r>
      <w:r w:rsidRPr="003A59D8">
        <w:rPr>
          <w:rFonts w:asciiTheme="majorBidi" w:hAnsiTheme="majorBidi" w:cstheme="majorBidi"/>
          <w:b/>
          <w:bCs/>
          <w:szCs w:val="22"/>
        </w:rPr>
        <w:t>ecosystem functioning</w:t>
      </w:r>
      <w:r w:rsidRPr="003A59D8">
        <w:rPr>
          <w:rFonts w:asciiTheme="majorBidi" w:hAnsiTheme="majorBidi" w:cstheme="majorBidi"/>
          <w:szCs w:val="22"/>
        </w:rPr>
        <w:t xml:space="preserve"> </w:t>
      </w:r>
      <w:r w:rsidRPr="003A59D8">
        <w:rPr>
          <w:rFonts w:asciiTheme="majorBidi" w:hAnsiTheme="majorBidi" w:cstheme="majorBidi"/>
          <w:b/>
          <w:bCs/>
          <w:szCs w:val="22"/>
        </w:rPr>
        <w:t>taking also into account the risks to</w:t>
      </w:r>
      <w:r w:rsidRPr="003A59D8">
        <w:rPr>
          <w:rFonts w:asciiTheme="majorBidi" w:hAnsiTheme="majorBidi" w:cstheme="majorBidi"/>
          <w:szCs w:val="22"/>
        </w:rPr>
        <w:t xml:space="preserve"> human health,] [</w:t>
      </w:r>
      <w:r w:rsidRPr="003A59D8">
        <w:rPr>
          <w:rFonts w:asciiTheme="majorBidi" w:hAnsiTheme="majorBidi" w:cstheme="majorBidi"/>
          <w:b/>
          <w:bCs/>
          <w:szCs w:val="22"/>
        </w:rPr>
        <w:t xml:space="preserve">based on scientific evidence and traditional knowledge, as appropriate, [and socioeconomic systems,][taking into account socio-economic considerations, especially with regard to the value of biodiversity to indigenous people and local communities] </w:t>
      </w:r>
      <w:r w:rsidRPr="003A59D8">
        <w:rPr>
          <w:rFonts w:asciiTheme="majorBidi" w:hAnsiTheme="majorBidi" w:cstheme="majorBidi"/>
          <w:szCs w:val="22"/>
        </w:rPr>
        <w:t xml:space="preserve">[reducing the risk of these impacts] </w:t>
      </w:r>
      <w:r w:rsidRPr="003A59D8">
        <w:rPr>
          <w:rFonts w:asciiTheme="majorBidi" w:hAnsiTheme="majorBidi" w:cstheme="majorBidi"/>
          <w:b/>
          <w:bCs/>
          <w:szCs w:val="22"/>
        </w:rPr>
        <w:t>and strengthen capacity for and</w:t>
      </w:r>
      <w:r w:rsidRPr="003A59D8">
        <w:rPr>
          <w:rFonts w:asciiTheme="majorBidi" w:hAnsiTheme="majorBidi" w:cstheme="majorBidi"/>
          <w:szCs w:val="22"/>
        </w:rPr>
        <w:t xml:space="preserve"> </w:t>
      </w:r>
      <w:r w:rsidRPr="003A59D8">
        <w:rPr>
          <w:rFonts w:asciiTheme="majorBidi" w:hAnsiTheme="majorBidi" w:cstheme="majorBidi"/>
          <w:b/>
          <w:bCs/>
          <w:szCs w:val="22"/>
        </w:rPr>
        <w:t xml:space="preserve">implement measures to promote awareness of the potential benefit of technological innovation, develop beneficial biotechnological research activities for biodiversity conservation, </w:t>
      </w:r>
      <w:r w:rsidRPr="003A59D8">
        <w:rPr>
          <w:rFonts w:asciiTheme="majorBidi" w:hAnsiTheme="majorBidi" w:cstheme="majorBidi"/>
          <w:b/>
          <w:bCs/>
          <w:szCs w:val="22"/>
        </w:rPr>
        <w:lastRenderedPageBreak/>
        <w:t>sustainable use and human health</w:t>
      </w:r>
      <w:r w:rsidRPr="003A59D8">
        <w:rPr>
          <w:rFonts w:asciiTheme="majorBidi" w:hAnsiTheme="majorBidi" w:cstheme="majorBidi"/>
          <w:szCs w:val="22"/>
        </w:rPr>
        <w:t xml:space="preserve"> </w:t>
      </w:r>
      <w:r w:rsidRPr="003A59D8">
        <w:rPr>
          <w:rFonts w:asciiTheme="majorBidi" w:hAnsiTheme="majorBidi" w:cstheme="majorBidi"/>
          <w:b/>
          <w:bCs/>
          <w:szCs w:val="22"/>
        </w:rPr>
        <w:t>and develop, manage and realize potentially beneficial applications of biotechnology towards achieving the objectives of the convention, while establishing broad and regular horizon scanning, monitoring and assessing of the most recent technological developments, ensuring liability and redress for damage, and taking into account the precautionary approach and restoring biodiversity once adverse effects occur</w:t>
      </w:r>
      <w:r w:rsidRPr="003A59D8">
        <w:rPr>
          <w:rFonts w:asciiTheme="majorBidi" w:hAnsiTheme="majorBidi" w:cstheme="majorBidi"/>
          <w:b/>
          <w:bCs/>
          <w:color w:val="000000" w:themeColor="text1"/>
          <w:szCs w:val="22"/>
        </w:rPr>
        <w:t>.</w:t>
      </w:r>
    </w:p>
    <w:p w14:paraId="745692F4" w14:textId="129080A0" w:rsidR="00570BE3" w:rsidRPr="003A59D8" w:rsidRDefault="00DE2D5C" w:rsidP="0028208E">
      <w:pPr>
        <w:spacing w:before="240" w:after="120"/>
        <w:jc w:val="center"/>
        <w:rPr>
          <w:rFonts w:asciiTheme="majorBidi" w:hAnsiTheme="majorBidi" w:cstheme="majorBidi"/>
          <w:szCs w:val="22"/>
        </w:rPr>
      </w:pPr>
      <w:r w:rsidRPr="003A59D8">
        <w:rPr>
          <w:rFonts w:asciiTheme="majorBidi" w:hAnsiTheme="majorBidi" w:cstheme="majorBidi"/>
          <w:b/>
          <w:bCs/>
          <w:szCs w:val="22"/>
        </w:rPr>
        <w:t>PROPOSALS BY PARTIES</w:t>
      </w:r>
    </w:p>
    <w:p w14:paraId="36E16C64" w14:textId="05EFAEA9" w:rsidR="6EE19054" w:rsidRPr="003A59D8" w:rsidRDefault="6EE19054" w:rsidP="004D386C">
      <w:pPr>
        <w:rPr>
          <w:rFonts w:asciiTheme="majorBidi" w:hAnsiTheme="majorBidi" w:cstheme="majorBidi"/>
          <w:color w:val="000000" w:themeColor="text1"/>
          <w:szCs w:val="22"/>
        </w:rPr>
      </w:pPr>
      <w:r w:rsidRPr="003A59D8">
        <w:rPr>
          <w:rFonts w:asciiTheme="majorBidi" w:hAnsiTheme="majorBidi" w:cstheme="majorBidi"/>
          <w:b/>
          <w:bCs/>
          <w:color w:val="000000" w:themeColor="text1"/>
          <w:szCs w:val="22"/>
        </w:rPr>
        <w:t>Argentina</w:t>
      </w:r>
      <w:r w:rsidRPr="003A59D8">
        <w:rPr>
          <w:rFonts w:asciiTheme="majorBidi" w:hAnsiTheme="majorBidi" w:cstheme="majorBidi"/>
          <w:color w:val="000000" w:themeColor="text1"/>
          <w:szCs w:val="22"/>
        </w:rPr>
        <w:t xml:space="preserve">: Establish, strengthen capacity for, and implement measures in all countries to prevent, manage or control potential adverse </w:t>
      </w:r>
      <w:r w:rsidRPr="003A59D8">
        <w:rPr>
          <w:rFonts w:asciiTheme="majorBidi" w:hAnsiTheme="majorBidi" w:cstheme="majorBidi"/>
          <w:strike/>
          <w:color w:val="000000" w:themeColor="text1"/>
          <w:szCs w:val="22"/>
        </w:rPr>
        <w:t>impacts</w:t>
      </w:r>
      <w:r w:rsidRPr="003A59D8">
        <w:rPr>
          <w:rFonts w:asciiTheme="majorBidi" w:hAnsiTheme="majorBidi" w:cstheme="majorBidi"/>
          <w:color w:val="000000" w:themeColor="text1"/>
          <w:szCs w:val="22"/>
        </w:rPr>
        <w:t xml:space="preserve"> </w:t>
      </w:r>
      <w:r w:rsidRPr="003A59D8">
        <w:rPr>
          <w:rFonts w:asciiTheme="majorBidi" w:hAnsiTheme="majorBidi" w:cstheme="majorBidi"/>
          <w:b/>
          <w:bCs/>
          <w:color w:val="000000" w:themeColor="text1"/>
          <w:szCs w:val="22"/>
        </w:rPr>
        <w:t>effects of living modified organisms resulting from</w:t>
      </w:r>
      <w:r w:rsidRPr="003A59D8">
        <w:rPr>
          <w:rFonts w:asciiTheme="majorBidi" w:hAnsiTheme="majorBidi" w:cstheme="majorBidi"/>
          <w:color w:val="000000" w:themeColor="text1"/>
          <w:szCs w:val="22"/>
        </w:rPr>
        <w:t xml:space="preserve"> biotechnology on biodiversity and human health, </w:t>
      </w:r>
      <w:r w:rsidRPr="003A59D8">
        <w:rPr>
          <w:rFonts w:asciiTheme="majorBidi" w:hAnsiTheme="majorBidi" w:cstheme="majorBidi"/>
          <w:strike/>
          <w:color w:val="000000" w:themeColor="text1"/>
          <w:szCs w:val="22"/>
        </w:rPr>
        <w:t>reducing the risk of these impacts</w:t>
      </w:r>
      <w:r w:rsidRPr="003A59D8">
        <w:rPr>
          <w:rFonts w:asciiTheme="majorBidi" w:hAnsiTheme="majorBidi" w:cstheme="majorBidi"/>
          <w:color w:val="000000" w:themeColor="text1"/>
          <w:szCs w:val="22"/>
        </w:rPr>
        <w:t>.</w:t>
      </w:r>
    </w:p>
    <w:p w14:paraId="4DDA3535" w14:textId="5D2BB183" w:rsidR="4E3008F1" w:rsidRPr="003A59D8" w:rsidRDefault="4E3008F1" w:rsidP="004D386C">
      <w:pPr>
        <w:tabs>
          <w:tab w:val="left" w:pos="426"/>
        </w:tabs>
        <w:rPr>
          <w:rFonts w:asciiTheme="majorBidi" w:hAnsiTheme="majorBidi" w:cstheme="majorBidi"/>
          <w:b/>
          <w:bCs/>
          <w:szCs w:val="22"/>
        </w:rPr>
      </w:pPr>
    </w:p>
    <w:p w14:paraId="096B0D12" w14:textId="21E5DBF6" w:rsidR="00821D1B" w:rsidRPr="003A59D8" w:rsidRDefault="00821D1B" w:rsidP="004D386C">
      <w:pPr>
        <w:keepNext/>
        <w:suppressLineNumbers/>
        <w:tabs>
          <w:tab w:val="left" w:pos="426"/>
        </w:tabs>
        <w:suppressAutoHyphens/>
        <w:rPr>
          <w:rFonts w:asciiTheme="majorBidi" w:hAnsiTheme="majorBidi" w:cstheme="majorBidi"/>
          <w:szCs w:val="22"/>
        </w:rPr>
      </w:pPr>
      <w:r w:rsidRPr="003A59D8">
        <w:rPr>
          <w:rFonts w:asciiTheme="majorBidi" w:hAnsiTheme="majorBidi" w:cstheme="majorBidi"/>
          <w:b/>
          <w:bCs/>
          <w:szCs w:val="22"/>
        </w:rPr>
        <w:t>Australia</w:t>
      </w:r>
      <w:r w:rsidR="00F90603" w:rsidRPr="003A59D8">
        <w:rPr>
          <w:rFonts w:asciiTheme="majorBidi" w:hAnsiTheme="majorBidi" w:cstheme="majorBidi"/>
          <w:szCs w:val="22"/>
        </w:rPr>
        <w:t>:</w:t>
      </w:r>
      <w:r w:rsidR="28D44028" w:rsidRPr="003A59D8">
        <w:rPr>
          <w:rFonts w:asciiTheme="majorBidi" w:hAnsiTheme="majorBidi" w:cstheme="majorBidi"/>
          <w:szCs w:val="22"/>
        </w:rPr>
        <w:t xml:space="preserve"> </w:t>
      </w:r>
      <w:r w:rsidRPr="003A59D8">
        <w:rPr>
          <w:rFonts w:asciiTheme="majorBidi" w:hAnsiTheme="majorBidi" w:cstheme="majorBidi"/>
          <w:szCs w:val="22"/>
        </w:rPr>
        <w:t xml:space="preserve">Establish, strengthen capacity for, and implement measures in all countries to prevent, manage or control potential adverse impacts </w:t>
      </w:r>
      <w:r w:rsidRPr="003A59D8">
        <w:rPr>
          <w:rFonts w:asciiTheme="majorBidi" w:hAnsiTheme="majorBidi" w:cstheme="majorBidi"/>
          <w:strike/>
          <w:szCs w:val="22"/>
        </w:rPr>
        <w:t>of</w:t>
      </w:r>
      <w:r w:rsidRPr="003A59D8">
        <w:rPr>
          <w:rFonts w:asciiTheme="majorBidi" w:hAnsiTheme="majorBidi" w:cstheme="majorBidi"/>
          <w:szCs w:val="22"/>
        </w:rPr>
        <w:t xml:space="preserve"> </w:t>
      </w:r>
      <w:r w:rsidR="00F16508" w:rsidRPr="003A59D8">
        <w:rPr>
          <w:rFonts w:asciiTheme="majorBidi" w:hAnsiTheme="majorBidi" w:cstheme="majorBidi"/>
          <w:b/>
          <w:bCs/>
          <w:szCs w:val="22"/>
        </w:rPr>
        <w:t>from the use of living modified organisms resulting from</w:t>
      </w:r>
      <w:r w:rsidRPr="003A59D8">
        <w:rPr>
          <w:rFonts w:asciiTheme="majorBidi" w:hAnsiTheme="majorBidi" w:cstheme="majorBidi"/>
          <w:szCs w:val="22"/>
        </w:rPr>
        <w:t xml:space="preserve"> biotechnology </w:t>
      </w:r>
      <w:r w:rsidR="00F16508" w:rsidRPr="003A59D8">
        <w:rPr>
          <w:rFonts w:asciiTheme="majorBidi" w:hAnsiTheme="majorBidi" w:cstheme="majorBidi"/>
          <w:b/>
          <w:bCs/>
          <w:szCs w:val="22"/>
        </w:rPr>
        <w:t>to reduce risk of impact</w:t>
      </w:r>
      <w:r w:rsidRPr="003A59D8">
        <w:rPr>
          <w:rFonts w:asciiTheme="majorBidi" w:hAnsiTheme="majorBidi" w:cstheme="majorBidi"/>
          <w:szCs w:val="22"/>
        </w:rPr>
        <w:t xml:space="preserve"> on biodiversity and human health, reducing the risk of these impacts.</w:t>
      </w:r>
    </w:p>
    <w:p w14:paraId="6AE116C5" w14:textId="2C8EFD67" w:rsidR="00570BE3" w:rsidRPr="003A59D8" w:rsidRDefault="00821D1B" w:rsidP="004D386C">
      <w:pPr>
        <w:keepNext/>
        <w:suppressLineNumbers/>
        <w:tabs>
          <w:tab w:val="left" w:pos="426"/>
        </w:tabs>
        <w:suppressAutoHyphens/>
        <w:ind w:firstLine="720"/>
        <w:rPr>
          <w:rFonts w:asciiTheme="majorBidi" w:hAnsiTheme="majorBidi" w:cstheme="majorBidi"/>
          <w:szCs w:val="22"/>
        </w:rPr>
      </w:pPr>
      <w:r w:rsidRPr="003A59D8">
        <w:rPr>
          <w:rFonts w:asciiTheme="majorBidi" w:hAnsiTheme="majorBidi" w:cstheme="majorBidi"/>
          <w:szCs w:val="22"/>
        </w:rPr>
        <w:t>17.0.1 Indicator of measures in place to prevent, manage and OR control potential adverse impacts of biotechnology on biodiversity taking into account human health</w:t>
      </w:r>
      <w:r w:rsidR="00C867F3" w:rsidRPr="003A59D8">
        <w:rPr>
          <w:rFonts w:asciiTheme="majorBidi" w:hAnsiTheme="majorBidi" w:cstheme="majorBidi"/>
          <w:szCs w:val="22"/>
        </w:rPr>
        <w:t>.</w:t>
      </w:r>
    </w:p>
    <w:p w14:paraId="1B2A4866" w14:textId="77777777" w:rsidR="004D386C" w:rsidRPr="003A59D8" w:rsidRDefault="004D386C" w:rsidP="004D386C">
      <w:pPr>
        <w:keepNext/>
        <w:suppressLineNumbers/>
        <w:tabs>
          <w:tab w:val="left" w:pos="426"/>
        </w:tabs>
        <w:suppressAutoHyphens/>
        <w:ind w:firstLine="720"/>
        <w:rPr>
          <w:rFonts w:asciiTheme="majorBidi" w:hAnsiTheme="majorBidi" w:cstheme="majorBidi"/>
          <w:szCs w:val="22"/>
        </w:rPr>
      </w:pPr>
    </w:p>
    <w:p w14:paraId="1C7FCD32" w14:textId="77777777" w:rsidR="00571E6C" w:rsidRPr="003A59D8" w:rsidRDefault="00571E6C" w:rsidP="004D386C">
      <w:pPr>
        <w:rPr>
          <w:rFonts w:asciiTheme="majorBidi" w:hAnsiTheme="majorBidi" w:cstheme="majorBidi"/>
          <w:szCs w:val="22"/>
        </w:rPr>
      </w:pPr>
      <w:r w:rsidRPr="003A59D8">
        <w:rPr>
          <w:rFonts w:asciiTheme="majorBidi" w:hAnsiTheme="majorBidi" w:cstheme="majorBidi"/>
          <w:b/>
          <w:bCs/>
          <w:szCs w:val="22"/>
          <w:lang w:val="en-US"/>
        </w:rPr>
        <w:t>Bolivia:</w:t>
      </w:r>
      <w:r w:rsidRPr="003A59D8">
        <w:rPr>
          <w:rFonts w:asciiTheme="majorBidi" w:hAnsiTheme="majorBidi" w:cstheme="majorBidi"/>
          <w:szCs w:val="22"/>
          <w:lang w:val="en-US"/>
        </w:rPr>
        <w:t xml:space="preserve"> Establish, strengthen capacity for, and implement </w:t>
      </w:r>
      <w:r w:rsidRPr="003A59D8">
        <w:rPr>
          <w:rFonts w:asciiTheme="majorBidi" w:hAnsiTheme="majorBidi" w:cstheme="majorBidi"/>
          <w:b/>
          <w:bCs/>
          <w:szCs w:val="22"/>
          <w:lang w:val="en-US"/>
        </w:rPr>
        <w:t>legal, administrative and other</w:t>
      </w:r>
      <w:r w:rsidRPr="003A59D8">
        <w:rPr>
          <w:rFonts w:asciiTheme="majorBidi" w:hAnsiTheme="majorBidi" w:cstheme="majorBidi"/>
          <w:szCs w:val="22"/>
          <w:lang w:val="en-US"/>
        </w:rPr>
        <w:t xml:space="preserve"> measures in all countries to </w:t>
      </w:r>
      <w:r w:rsidRPr="003A59D8">
        <w:rPr>
          <w:rFonts w:asciiTheme="majorBidi" w:hAnsiTheme="majorBidi" w:cstheme="majorBidi"/>
          <w:b/>
          <w:bCs/>
          <w:szCs w:val="22"/>
          <w:lang w:val="en-US"/>
        </w:rPr>
        <w:t>regulate</w:t>
      </w:r>
      <w:r w:rsidRPr="003A59D8">
        <w:rPr>
          <w:rFonts w:asciiTheme="majorBidi" w:hAnsiTheme="majorBidi" w:cstheme="majorBidi"/>
          <w:szCs w:val="22"/>
          <w:lang w:val="en-US"/>
        </w:rPr>
        <w:t>, prevent, manage or control potential adverse impacts of [</w:t>
      </w:r>
      <w:r w:rsidRPr="003A59D8">
        <w:rPr>
          <w:rFonts w:asciiTheme="majorBidi" w:hAnsiTheme="majorBidi" w:cstheme="majorBidi"/>
          <w:b/>
          <w:bCs/>
          <w:szCs w:val="22"/>
          <w:lang w:val="en-US"/>
        </w:rPr>
        <w:t xml:space="preserve">modern] </w:t>
      </w:r>
      <w:r w:rsidRPr="003A59D8">
        <w:rPr>
          <w:rFonts w:asciiTheme="majorBidi" w:hAnsiTheme="majorBidi" w:cstheme="majorBidi"/>
          <w:szCs w:val="22"/>
          <w:lang w:val="en-US"/>
        </w:rPr>
        <w:t xml:space="preserve">biotechnology, </w:t>
      </w:r>
      <w:r w:rsidRPr="003A59D8">
        <w:rPr>
          <w:rFonts w:asciiTheme="majorBidi" w:hAnsiTheme="majorBidi" w:cstheme="majorBidi"/>
          <w:b/>
          <w:bCs/>
          <w:szCs w:val="22"/>
          <w:lang w:val="en-US"/>
        </w:rPr>
        <w:t>including of synthetic biology and other new genetic techniques</w:t>
      </w:r>
      <w:r w:rsidRPr="003A59D8">
        <w:rPr>
          <w:rFonts w:asciiTheme="majorBidi" w:hAnsiTheme="majorBidi" w:cstheme="majorBidi"/>
          <w:szCs w:val="22"/>
          <w:lang w:val="en-US"/>
        </w:rPr>
        <w:t xml:space="preserve">, on biodiversity and human health, </w:t>
      </w:r>
      <w:r w:rsidRPr="003A59D8">
        <w:rPr>
          <w:rFonts w:asciiTheme="majorBidi" w:hAnsiTheme="majorBidi" w:cstheme="majorBidi"/>
          <w:b/>
          <w:bCs/>
          <w:szCs w:val="22"/>
          <w:lang w:val="en-US"/>
        </w:rPr>
        <w:t>taking also into account socio-economic considerations and implementing measures to ensure that the socio-economic and digital divide between developed and developing countries is not increased</w:t>
      </w:r>
      <w:r w:rsidRPr="003A59D8">
        <w:rPr>
          <w:rFonts w:asciiTheme="majorBidi" w:hAnsiTheme="majorBidi" w:cstheme="majorBidi"/>
          <w:szCs w:val="22"/>
          <w:lang w:val="en-US"/>
        </w:rPr>
        <w:t xml:space="preserve"> reducing the risk of these impacts </w:t>
      </w:r>
      <w:r w:rsidRPr="003A59D8">
        <w:rPr>
          <w:rFonts w:asciiTheme="majorBidi" w:hAnsiTheme="majorBidi" w:cstheme="majorBidi"/>
          <w:b/>
          <w:bCs/>
          <w:szCs w:val="22"/>
          <w:lang w:val="en-US"/>
        </w:rPr>
        <w:t>while establishing broad and regular horizon scanning, monitoring and assessing of the most recent technological developments, ensuring liability and redress for damage, and obtaining the free, priori and informed consent of potentially affected indigenous peoples and local communities in relation to the release of any products of modern biotechnology into their lands, territories and waters, and in line with the precautionary principles and the rights of Mother Earth</w:t>
      </w:r>
      <w:r w:rsidRPr="003A59D8">
        <w:rPr>
          <w:rFonts w:asciiTheme="majorBidi" w:hAnsiTheme="majorBidi" w:cstheme="majorBidi"/>
          <w:szCs w:val="22"/>
          <w:lang w:val="en-US"/>
        </w:rPr>
        <w:t>.</w:t>
      </w:r>
    </w:p>
    <w:p w14:paraId="672C1604" w14:textId="66FAD438" w:rsidR="75A954C8" w:rsidRPr="003A59D8" w:rsidRDefault="75A954C8" w:rsidP="004D386C">
      <w:pPr>
        <w:rPr>
          <w:rFonts w:asciiTheme="majorBidi" w:hAnsiTheme="majorBidi" w:cstheme="majorBidi"/>
          <w:b/>
          <w:bCs/>
          <w:szCs w:val="22"/>
        </w:rPr>
      </w:pPr>
    </w:p>
    <w:p w14:paraId="3E97788A" w14:textId="4D9D7A19" w:rsidR="00B421A5" w:rsidRPr="003A59D8" w:rsidRDefault="00B421A5" w:rsidP="004D386C">
      <w:pPr>
        <w:suppressLineNumbers/>
        <w:suppressAutoHyphens/>
        <w:rPr>
          <w:rFonts w:asciiTheme="majorBidi" w:hAnsiTheme="majorBidi" w:cstheme="majorBidi"/>
          <w:b/>
          <w:bCs/>
          <w:szCs w:val="22"/>
        </w:rPr>
      </w:pPr>
      <w:r w:rsidRPr="003A59D8">
        <w:rPr>
          <w:rFonts w:asciiTheme="majorBidi" w:hAnsiTheme="majorBidi" w:cstheme="majorBidi"/>
          <w:b/>
          <w:bCs/>
          <w:kern w:val="22"/>
          <w:szCs w:val="22"/>
        </w:rPr>
        <w:t>Brazil:</w:t>
      </w:r>
      <w:r w:rsidRPr="003A59D8">
        <w:rPr>
          <w:rFonts w:asciiTheme="majorBidi" w:hAnsiTheme="majorBidi" w:cstheme="majorBidi"/>
          <w:kern w:val="22"/>
          <w:szCs w:val="22"/>
        </w:rPr>
        <w:t xml:space="preserve"> </w:t>
      </w:r>
      <w:r w:rsidR="32D3C0AD" w:rsidRPr="003A59D8">
        <w:rPr>
          <w:rFonts w:asciiTheme="majorBidi" w:hAnsiTheme="majorBidi" w:cstheme="majorBidi"/>
          <w:szCs w:val="22"/>
        </w:rPr>
        <w:t xml:space="preserve">Establish, strengthen capacity for, and implement </w:t>
      </w:r>
      <w:r w:rsidR="32D3C0AD" w:rsidRPr="003A59D8">
        <w:rPr>
          <w:rFonts w:asciiTheme="majorBidi" w:hAnsiTheme="majorBidi" w:cstheme="majorBidi"/>
          <w:b/>
          <w:bCs/>
          <w:szCs w:val="22"/>
        </w:rPr>
        <w:t>science-based</w:t>
      </w:r>
      <w:r w:rsidR="32D3C0AD" w:rsidRPr="003A59D8">
        <w:rPr>
          <w:rFonts w:asciiTheme="majorBidi" w:hAnsiTheme="majorBidi" w:cstheme="majorBidi"/>
          <w:szCs w:val="22"/>
        </w:rPr>
        <w:t xml:space="preserve"> measures </w:t>
      </w:r>
      <w:r w:rsidR="32D3C0AD" w:rsidRPr="003A59D8">
        <w:rPr>
          <w:rFonts w:asciiTheme="majorBidi" w:hAnsiTheme="majorBidi" w:cstheme="majorBidi"/>
          <w:strike/>
          <w:szCs w:val="22"/>
        </w:rPr>
        <w:t>in all countries</w:t>
      </w:r>
      <w:r w:rsidR="32D3C0AD" w:rsidRPr="003A59D8">
        <w:rPr>
          <w:rFonts w:asciiTheme="majorBidi" w:hAnsiTheme="majorBidi" w:cstheme="majorBidi"/>
          <w:szCs w:val="22"/>
        </w:rPr>
        <w:t xml:space="preserve"> </w:t>
      </w:r>
      <w:r w:rsidR="32D3C0AD" w:rsidRPr="003A59D8">
        <w:rPr>
          <w:rFonts w:asciiTheme="majorBidi" w:hAnsiTheme="majorBidi" w:cstheme="majorBidi"/>
          <w:b/>
          <w:bCs/>
          <w:szCs w:val="22"/>
        </w:rPr>
        <w:t xml:space="preserve">for risk assessment of living modified organisms resulting from biotechnology and implement measures to develop beneficial biotechnological research activities for biodiversity conservation, sustainable use and human health </w:t>
      </w:r>
      <w:r w:rsidR="32D3C0AD" w:rsidRPr="003A59D8">
        <w:rPr>
          <w:rFonts w:asciiTheme="majorBidi" w:hAnsiTheme="majorBidi" w:cstheme="majorBidi"/>
          <w:strike/>
          <w:szCs w:val="22"/>
        </w:rPr>
        <w:t xml:space="preserve">to prevent, manage or control potential adverse impacts of biotechnology on biodiversity and human </w:t>
      </w:r>
      <w:r w:rsidR="32D3C0AD" w:rsidRPr="003A59D8">
        <w:rPr>
          <w:rFonts w:asciiTheme="majorBidi" w:hAnsiTheme="majorBidi" w:cstheme="majorBidi"/>
          <w:strike/>
          <w:color w:val="000000" w:themeColor="text1"/>
          <w:szCs w:val="22"/>
        </w:rPr>
        <w:t>health, reducing the risk of these impacts</w:t>
      </w:r>
      <w:r w:rsidR="32D3C0AD" w:rsidRPr="003A59D8">
        <w:rPr>
          <w:rFonts w:asciiTheme="majorBidi" w:hAnsiTheme="majorBidi" w:cstheme="majorBidi"/>
          <w:b/>
          <w:bCs/>
          <w:szCs w:val="22"/>
        </w:rPr>
        <w:t>.</w:t>
      </w:r>
    </w:p>
    <w:p w14:paraId="5E78CDCD" w14:textId="77777777" w:rsidR="004D386C" w:rsidRPr="003A59D8" w:rsidRDefault="004D386C" w:rsidP="004D386C">
      <w:pPr>
        <w:suppressLineNumbers/>
        <w:suppressAutoHyphens/>
        <w:rPr>
          <w:rFonts w:asciiTheme="majorBidi" w:hAnsiTheme="majorBidi" w:cstheme="majorBidi"/>
          <w:b/>
          <w:bCs/>
          <w:kern w:val="22"/>
          <w:szCs w:val="22"/>
        </w:rPr>
      </w:pPr>
    </w:p>
    <w:p w14:paraId="622E0AD9" w14:textId="77777777" w:rsidR="00B421A5" w:rsidRPr="003A59D8" w:rsidRDefault="00B421A5" w:rsidP="004D386C">
      <w:pPr>
        <w:pStyle w:val="Para1"/>
        <w:keepNext/>
        <w:suppressLineNumbers/>
        <w:tabs>
          <w:tab w:val="left" w:pos="426"/>
        </w:tabs>
        <w:suppressAutoHyphens/>
        <w:spacing w:before="0" w:after="0"/>
        <w:outlineLvl w:val="2"/>
        <w:rPr>
          <w:rFonts w:asciiTheme="majorBidi" w:hAnsiTheme="majorBidi" w:cstheme="majorBidi"/>
          <w:szCs w:val="22"/>
        </w:rPr>
      </w:pPr>
      <w:r w:rsidRPr="003A59D8">
        <w:rPr>
          <w:rFonts w:asciiTheme="majorBidi" w:hAnsiTheme="majorBidi" w:cstheme="majorBidi"/>
          <w:b/>
          <w:bCs/>
          <w:szCs w:val="22"/>
        </w:rPr>
        <w:t xml:space="preserve">Chile: </w:t>
      </w:r>
      <w:r w:rsidRPr="003A59D8">
        <w:rPr>
          <w:rFonts w:asciiTheme="majorBidi" w:hAnsiTheme="majorBidi" w:cstheme="majorBidi"/>
          <w:szCs w:val="22"/>
        </w:rPr>
        <w:t xml:space="preserve">Establish </w:t>
      </w:r>
      <w:r w:rsidRPr="003A59D8">
        <w:rPr>
          <w:rFonts w:asciiTheme="majorBidi" w:hAnsiTheme="majorBidi" w:cstheme="majorBidi"/>
          <w:b/>
          <w:bCs/>
          <w:szCs w:val="22"/>
        </w:rPr>
        <w:t>or maintain means to regulate</w:t>
      </w:r>
      <w:r w:rsidRPr="003A59D8">
        <w:rPr>
          <w:rFonts w:asciiTheme="majorBidi" w:hAnsiTheme="majorBidi" w:cstheme="majorBidi"/>
          <w:szCs w:val="22"/>
        </w:rPr>
        <w:t xml:space="preserve">, </w:t>
      </w:r>
      <w:r w:rsidRPr="003A59D8">
        <w:rPr>
          <w:rFonts w:asciiTheme="majorBidi" w:hAnsiTheme="majorBidi" w:cstheme="majorBidi"/>
          <w:strike/>
          <w:szCs w:val="22"/>
        </w:rPr>
        <w:t>strengthen capacity for, and implement measures in all countries to prevent,</w:t>
      </w:r>
      <w:r w:rsidRPr="003A59D8">
        <w:rPr>
          <w:rFonts w:asciiTheme="majorBidi" w:hAnsiTheme="majorBidi" w:cstheme="majorBidi"/>
          <w:szCs w:val="22"/>
        </w:rPr>
        <w:t xml:space="preserve"> manage or control </w:t>
      </w:r>
      <w:r w:rsidRPr="003A59D8">
        <w:rPr>
          <w:rFonts w:asciiTheme="majorBidi" w:hAnsiTheme="majorBidi" w:cstheme="majorBidi"/>
          <w:b/>
          <w:bCs/>
          <w:szCs w:val="22"/>
        </w:rPr>
        <w:t>the risks associated with the use and release of living modified organisms resulting from biotechnology which are likely to have</w:t>
      </w:r>
      <w:r w:rsidRPr="003A59D8">
        <w:rPr>
          <w:rFonts w:asciiTheme="majorBidi" w:hAnsiTheme="majorBidi" w:cstheme="majorBidi"/>
          <w:szCs w:val="22"/>
        </w:rPr>
        <w:t xml:space="preserve"> </w:t>
      </w:r>
      <w:r w:rsidRPr="003A59D8">
        <w:rPr>
          <w:rFonts w:asciiTheme="majorBidi" w:hAnsiTheme="majorBidi" w:cstheme="majorBidi"/>
          <w:strike/>
          <w:szCs w:val="22"/>
        </w:rPr>
        <w:t>potential</w:t>
      </w:r>
      <w:r w:rsidRPr="003A59D8">
        <w:rPr>
          <w:rFonts w:asciiTheme="majorBidi" w:hAnsiTheme="majorBidi" w:cstheme="majorBidi"/>
          <w:szCs w:val="22"/>
        </w:rPr>
        <w:t xml:space="preserve"> adverse impacts </w:t>
      </w:r>
      <w:r w:rsidRPr="003A59D8">
        <w:rPr>
          <w:rFonts w:asciiTheme="majorBidi" w:hAnsiTheme="majorBidi" w:cstheme="majorBidi"/>
          <w:strike/>
          <w:szCs w:val="22"/>
        </w:rPr>
        <w:t>of biotechnology</w:t>
      </w:r>
      <w:r w:rsidRPr="003A59D8">
        <w:rPr>
          <w:rFonts w:asciiTheme="majorBidi" w:hAnsiTheme="majorBidi" w:cstheme="majorBidi"/>
          <w:szCs w:val="22"/>
        </w:rPr>
        <w:t xml:space="preserve"> on biodiversity and human health, </w:t>
      </w:r>
      <w:r w:rsidRPr="003A59D8">
        <w:rPr>
          <w:rFonts w:asciiTheme="majorBidi" w:hAnsiTheme="majorBidi" w:cstheme="majorBidi"/>
          <w:b/>
          <w:bCs/>
          <w:szCs w:val="22"/>
        </w:rPr>
        <w:t>based on scientific-evidence and traditional knowledge</w:t>
      </w:r>
      <w:r w:rsidRPr="003A59D8">
        <w:rPr>
          <w:rFonts w:asciiTheme="majorBidi" w:hAnsiTheme="majorBidi" w:cstheme="majorBidi"/>
          <w:szCs w:val="22"/>
        </w:rPr>
        <w:t xml:space="preserve">, </w:t>
      </w:r>
      <w:r w:rsidRPr="003A59D8">
        <w:rPr>
          <w:rFonts w:asciiTheme="majorBidi" w:hAnsiTheme="majorBidi" w:cstheme="majorBidi"/>
          <w:b/>
          <w:bCs/>
          <w:szCs w:val="22"/>
        </w:rPr>
        <w:t>as appropriate</w:t>
      </w:r>
      <w:r w:rsidRPr="003A59D8">
        <w:rPr>
          <w:rFonts w:asciiTheme="majorBidi" w:hAnsiTheme="majorBidi" w:cstheme="majorBidi"/>
          <w:szCs w:val="22"/>
        </w:rPr>
        <w:t xml:space="preserve"> </w:t>
      </w:r>
      <w:r w:rsidRPr="003A59D8">
        <w:rPr>
          <w:rFonts w:asciiTheme="majorBidi" w:hAnsiTheme="majorBidi" w:cstheme="majorBidi"/>
          <w:strike/>
          <w:szCs w:val="22"/>
        </w:rPr>
        <w:t>reducing the risk of these impacts</w:t>
      </w:r>
      <w:r w:rsidRPr="003A59D8">
        <w:rPr>
          <w:rFonts w:asciiTheme="majorBidi" w:hAnsiTheme="majorBidi" w:cstheme="majorBidi"/>
          <w:szCs w:val="22"/>
        </w:rPr>
        <w:t xml:space="preserve">. </w:t>
      </w:r>
    </w:p>
    <w:p w14:paraId="4417E7B6" w14:textId="77777777" w:rsidR="004D386C" w:rsidRPr="003A59D8" w:rsidRDefault="004D386C" w:rsidP="004D386C">
      <w:pPr>
        <w:pStyle w:val="Para1"/>
        <w:keepNext/>
        <w:suppressLineNumbers/>
        <w:tabs>
          <w:tab w:val="left" w:pos="426"/>
        </w:tabs>
        <w:suppressAutoHyphens/>
        <w:spacing w:before="0" w:after="0"/>
        <w:outlineLvl w:val="2"/>
        <w:rPr>
          <w:rFonts w:asciiTheme="majorBidi" w:hAnsiTheme="majorBidi" w:cstheme="majorBidi"/>
          <w:b/>
          <w:bCs/>
          <w:szCs w:val="22"/>
        </w:rPr>
      </w:pPr>
    </w:p>
    <w:p w14:paraId="28986602" w14:textId="5B7C2157" w:rsidR="00B421A5" w:rsidRPr="003A59D8" w:rsidRDefault="00B421A5" w:rsidP="004D386C">
      <w:pPr>
        <w:pStyle w:val="Para1"/>
        <w:keepNext/>
        <w:suppressLineNumbers/>
        <w:tabs>
          <w:tab w:val="left" w:pos="426"/>
        </w:tabs>
        <w:suppressAutoHyphens/>
        <w:spacing w:before="0" w:after="0"/>
        <w:outlineLvl w:val="2"/>
        <w:rPr>
          <w:rFonts w:asciiTheme="majorBidi" w:hAnsiTheme="majorBidi" w:cstheme="majorBidi"/>
          <w:szCs w:val="22"/>
        </w:rPr>
      </w:pPr>
      <w:r w:rsidRPr="003A59D8">
        <w:rPr>
          <w:rFonts w:asciiTheme="majorBidi" w:hAnsiTheme="majorBidi" w:cstheme="majorBidi"/>
          <w:b/>
          <w:bCs/>
          <w:szCs w:val="22"/>
        </w:rPr>
        <w:t xml:space="preserve">Colombia: </w:t>
      </w:r>
      <w:r w:rsidRPr="003A59D8">
        <w:rPr>
          <w:rFonts w:asciiTheme="majorBidi" w:hAnsiTheme="majorBidi" w:cstheme="majorBidi"/>
          <w:szCs w:val="22"/>
        </w:rPr>
        <w:t xml:space="preserve">Establish, strengthen capacity for, and implement measures in all countries to </w:t>
      </w:r>
      <w:r w:rsidRPr="003A59D8">
        <w:rPr>
          <w:rFonts w:asciiTheme="majorBidi" w:hAnsiTheme="majorBidi" w:cstheme="majorBidi"/>
          <w:b/>
          <w:bCs/>
          <w:szCs w:val="22"/>
        </w:rPr>
        <w:t>identify</w:t>
      </w:r>
      <w:r w:rsidRPr="003A59D8">
        <w:rPr>
          <w:rFonts w:asciiTheme="majorBidi" w:hAnsiTheme="majorBidi" w:cstheme="majorBidi"/>
          <w:szCs w:val="22"/>
        </w:rPr>
        <w:t xml:space="preserve">, prevent, manage or </w:t>
      </w:r>
      <w:r w:rsidRPr="003A59D8">
        <w:rPr>
          <w:rFonts w:asciiTheme="majorBidi" w:hAnsiTheme="majorBidi" w:cstheme="majorBidi"/>
          <w:b/>
          <w:bCs/>
          <w:szCs w:val="22"/>
        </w:rPr>
        <w:t>and</w:t>
      </w:r>
      <w:r w:rsidRPr="003A59D8">
        <w:rPr>
          <w:rFonts w:asciiTheme="majorBidi" w:hAnsiTheme="majorBidi" w:cstheme="majorBidi"/>
          <w:szCs w:val="22"/>
        </w:rPr>
        <w:t xml:space="preserve"> control potential adverse impacts of biotechnology </w:t>
      </w:r>
      <w:r w:rsidRPr="003A59D8">
        <w:rPr>
          <w:rFonts w:asciiTheme="majorBidi" w:hAnsiTheme="majorBidi" w:cstheme="majorBidi"/>
          <w:b/>
          <w:bCs/>
          <w:szCs w:val="22"/>
        </w:rPr>
        <w:t xml:space="preserve">products </w:t>
      </w:r>
      <w:r w:rsidRPr="003A59D8">
        <w:rPr>
          <w:rFonts w:asciiTheme="majorBidi" w:hAnsiTheme="majorBidi" w:cstheme="majorBidi"/>
          <w:szCs w:val="22"/>
        </w:rPr>
        <w:t xml:space="preserve">on biodiversity and human health, reducing the risk of these impacts </w:t>
      </w:r>
      <w:r w:rsidRPr="003A59D8">
        <w:rPr>
          <w:rFonts w:asciiTheme="majorBidi" w:hAnsiTheme="majorBidi" w:cstheme="majorBidi"/>
          <w:b/>
          <w:bCs/>
          <w:szCs w:val="22"/>
        </w:rPr>
        <w:t>and restoring their effects on biodiversity</w:t>
      </w:r>
      <w:r w:rsidRPr="003A59D8">
        <w:rPr>
          <w:rFonts w:asciiTheme="majorBidi" w:hAnsiTheme="majorBidi" w:cstheme="majorBidi"/>
          <w:szCs w:val="22"/>
        </w:rPr>
        <w:t xml:space="preserve"> </w:t>
      </w:r>
      <w:r w:rsidRPr="003A59D8">
        <w:rPr>
          <w:rFonts w:asciiTheme="majorBidi" w:hAnsiTheme="majorBidi" w:cstheme="majorBidi"/>
          <w:b/>
          <w:bCs/>
          <w:szCs w:val="22"/>
        </w:rPr>
        <w:t>once occurred</w:t>
      </w:r>
      <w:r w:rsidRPr="003A59D8">
        <w:rPr>
          <w:rFonts w:asciiTheme="majorBidi" w:hAnsiTheme="majorBidi" w:cstheme="majorBidi"/>
          <w:szCs w:val="22"/>
        </w:rPr>
        <w:t xml:space="preserve">, </w:t>
      </w:r>
      <w:r w:rsidRPr="003A59D8">
        <w:rPr>
          <w:rFonts w:asciiTheme="majorBidi" w:hAnsiTheme="majorBidi" w:cstheme="majorBidi"/>
          <w:b/>
          <w:bCs/>
          <w:szCs w:val="22"/>
        </w:rPr>
        <w:t>while also promoting positive impacts and benefits of biotechnology for biodiversity conservation and sustainable use.</w:t>
      </w:r>
    </w:p>
    <w:p w14:paraId="65040FC6" w14:textId="77777777" w:rsidR="004D386C" w:rsidRPr="003A59D8" w:rsidRDefault="004D386C" w:rsidP="004D386C">
      <w:pPr>
        <w:pStyle w:val="Para1"/>
        <w:keepNext/>
        <w:suppressLineNumbers/>
        <w:tabs>
          <w:tab w:val="left" w:pos="426"/>
        </w:tabs>
        <w:suppressAutoHyphens/>
        <w:spacing w:before="0" w:after="0"/>
        <w:outlineLvl w:val="2"/>
        <w:rPr>
          <w:rFonts w:asciiTheme="majorBidi" w:hAnsiTheme="majorBidi" w:cstheme="majorBidi"/>
          <w:b/>
          <w:bCs/>
          <w:szCs w:val="22"/>
        </w:rPr>
      </w:pPr>
    </w:p>
    <w:p w14:paraId="779FBB61" w14:textId="64211A8A" w:rsidR="00C867F3" w:rsidRPr="003A59D8" w:rsidRDefault="00B421A5" w:rsidP="004D386C">
      <w:pPr>
        <w:pStyle w:val="Para1"/>
        <w:keepNext/>
        <w:suppressLineNumbers/>
        <w:tabs>
          <w:tab w:val="left" w:pos="426"/>
        </w:tabs>
        <w:suppressAutoHyphens/>
        <w:spacing w:before="0" w:after="0"/>
        <w:outlineLvl w:val="2"/>
        <w:rPr>
          <w:rFonts w:asciiTheme="majorBidi" w:hAnsiTheme="majorBidi" w:cstheme="majorBidi"/>
          <w:b/>
          <w:szCs w:val="22"/>
        </w:rPr>
      </w:pPr>
      <w:r w:rsidRPr="003A59D8">
        <w:rPr>
          <w:rFonts w:asciiTheme="majorBidi" w:hAnsiTheme="majorBidi" w:cstheme="majorBidi"/>
          <w:b/>
          <w:bCs/>
          <w:szCs w:val="22"/>
        </w:rPr>
        <w:t xml:space="preserve">Costa Rica: </w:t>
      </w:r>
      <w:r w:rsidRPr="003A59D8">
        <w:rPr>
          <w:rFonts w:asciiTheme="majorBidi" w:hAnsiTheme="majorBidi" w:cstheme="majorBidi"/>
          <w:color w:val="000000" w:themeColor="text1"/>
          <w:szCs w:val="22"/>
          <w:lang w:val="en-US"/>
        </w:rPr>
        <w:t xml:space="preserve">Establish, </w:t>
      </w:r>
      <w:r w:rsidRPr="003A59D8">
        <w:rPr>
          <w:rFonts w:asciiTheme="majorBidi" w:hAnsiTheme="majorBidi" w:cstheme="majorBidi"/>
          <w:strike/>
          <w:color w:val="000000" w:themeColor="text1"/>
          <w:szCs w:val="22"/>
          <w:lang w:val="en-US"/>
        </w:rPr>
        <w:t>strengthen capacity for, and implement</w:t>
      </w:r>
      <w:r w:rsidRPr="003A59D8">
        <w:rPr>
          <w:rFonts w:asciiTheme="majorBidi" w:hAnsiTheme="majorBidi" w:cstheme="majorBidi"/>
          <w:color w:val="000000" w:themeColor="text1"/>
          <w:szCs w:val="22"/>
          <w:lang w:val="en-US"/>
        </w:rPr>
        <w:t xml:space="preserve"> </w:t>
      </w:r>
      <w:r w:rsidRPr="003A59D8">
        <w:rPr>
          <w:rFonts w:asciiTheme="majorBidi" w:hAnsiTheme="majorBidi" w:cstheme="majorBidi"/>
          <w:b/>
          <w:bCs/>
          <w:szCs w:val="22"/>
          <w:lang w:val="en-US"/>
        </w:rPr>
        <w:t>or maintain</w:t>
      </w:r>
      <w:r w:rsidRPr="003A59D8">
        <w:rPr>
          <w:rFonts w:asciiTheme="majorBidi" w:hAnsiTheme="majorBidi" w:cstheme="majorBidi"/>
          <w:szCs w:val="22"/>
          <w:lang w:val="en-US"/>
        </w:rPr>
        <w:t xml:space="preserve"> </w:t>
      </w:r>
      <w:r w:rsidRPr="003A59D8">
        <w:rPr>
          <w:rFonts w:asciiTheme="majorBidi" w:hAnsiTheme="majorBidi" w:cstheme="majorBidi"/>
          <w:color w:val="000000" w:themeColor="text1"/>
          <w:szCs w:val="22"/>
          <w:lang w:val="en-US"/>
        </w:rPr>
        <w:t xml:space="preserve">measures in all countries to </w:t>
      </w:r>
      <w:r w:rsidRPr="003A59D8">
        <w:rPr>
          <w:rFonts w:asciiTheme="majorBidi" w:hAnsiTheme="majorBidi" w:cstheme="majorBidi"/>
          <w:strike/>
          <w:color w:val="000000" w:themeColor="text1"/>
          <w:szCs w:val="22"/>
          <w:lang w:val="en-US"/>
        </w:rPr>
        <w:t xml:space="preserve">prevent </w:t>
      </w:r>
      <w:r w:rsidRPr="003A59D8">
        <w:rPr>
          <w:rFonts w:asciiTheme="majorBidi" w:hAnsiTheme="majorBidi" w:cstheme="majorBidi"/>
          <w:b/>
          <w:bCs/>
          <w:szCs w:val="22"/>
          <w:lang w:val="en-US"/>
        </w:rPr>
        <w:t>regulate,</w:t>
      </w:r>
      <w:r w:rsidRPr="003A59D8">
        <w:rPr>
          <w:rFonts w:asciiTheme="majorBidi" w:hAnsiTheme="majorBidi" w:cstheme="majorBidi"/>
          <w:color w:val="000000" w:themeColor="text1"/>
          <w:szCs w:val="22"/>
          <w:lang w:val="en-US"/>
        </w:rPr>
        <w:t xml:space="preserve"> manage or control </w:t>
      </w:r>
      <w:r w:rsidRPr="003A59D8">
        <w:rPr>
          <w:rFonts w:asciiTheme="majorBidi" w:hAnsiTheme="majorBidi" w:cstheme="majorBidi"/>
          <w:strike/>
          <w:color w:val="000000" w:themeColor="text1"/>
          <w:szCs w:val="22"/>
          <w:lang w:val="en-US"/>
        </w:rPr>
        <w:t xml:space="preserve">potential adverse impacts </w:t>
      </w:r>
      <w:r w:rsidRPr="003A59D8">
        <w:rPr>
          <w:rFonts w:asciiTheme="majorBidi" w:hAnsiTheme="majorBidi" w:cstheme="majorBidi"/>
          <w:b/>
          <w:bCs/>
          <w:strike/>
          <w:szCs w:val="22"/>
          <w:lang w:val="en-US"/>
        </w:rPr>
        <w:t>of</w:t>
      </w:r>
      <w:r w:rsidRPr="003A59D8">
        <w:rPr>
          <w:rFonts w:asciiTheme="majorBidi" w:hAnsiTheme="majorBidi" w:cstheme="majorBidi"/>
          <w:b/>
          <w:bCs/>
          <w:szCs w:val="22"/>
          <w:lang w:val="en-US"/>
        </w:rPr>
        <w:t xml:space="preserve"> the risks associated with the use and release of living modified organisms resulting from</w:t>
      </w:r>
      <w:r w:rsidRPr="003A59D8">
        <w:rPr>
          <w:rFonts w:asciiTheme="majorBidi" w:hAnsiTheme="majorBidi" w:cstheme="majorBidi"/>
          <w:color w:val="FF0000"/>
          <w:szCs w:val="22"/>
          <w:lang w:val="en-US"/>
        </w:rPr>
        <w:t xml:space="preserve"> </w:t>
      </w:r>
      <w:r w:rsidRPr="003A59D8">
        <w:rPr>
          <w:rFonts w:asciiTheme="majorBidi" w:hAnsiTheme="majorBidi" w:cstheme="majorBidi"/>
          <w:color w:val="000000" w:themeColor="text1"/>
          <w:szCs w:val="22"/>
          <w:lang w:val="en-US"/>
        </w:rPr>
        <w:t xml:space="preserve">biotechnology </w:t>
      </w:r>
      <w:r w:rsidRPr="003A59D8">
        <w:rPr>
          <w:rFonts w:asciiTheme="majorBidi" w:hAnsiTheme="majorBidi" w:cstheme="majorBidi"/>
          <w:strike/>
          <w:color w:val="000000" w:themeColor="text1"/>
          <w:szCs w:val="22"/>
          <w:lang w:val="en-US"/>
        </w:rPr>
        <w:t>on biodiversity and</w:t>
      </w:r>
      <w:r w:rsidRPr="003A59D8">
        <w:rPr>
          <w:rFonts w:asciiTheme="majorBidi" w:hAnsiTheme="majorBidi" w:cstheme="majorBidi"/>
          <w:color w:val="000000" w:themeColor="text1"/>
          <w:szCs w:val="22"/>
          <w:lang w:val="en-US"/>
        </w:rPr>
        <w:t xml:space="preserve"> </w:t>
      </w:r>
      <w:r w:rsidRPr="003A59D8">
        <w:rPr>
          <w:rFonts w:asciiTheme="majorBidi" w:hAnsiTheme="majorBidi" w:cstheme="majorBidi"/>
          <w:b/>
          <w:bCs/>
          <w:szCs w:val="22"/>
          <w:lang w:val="en-US"/>
        </w:rPr>
        <w:t xml:space="preserve">which are likely </w:t>
      </w:r>
      <w:r w:rsidRPr="003A59D8">
        <w:rPr>
          <w:rFonts w:asciiTheme="majorBidi" w:hAnsiTheme="majorBidi" w:cstheme="majorBidi"/>
          <w:b/>
          <w:bCs/>
          <w:szCs w:val="22"/>
          <w:lang w:val="en-US"/>
        </w:rPr>
        <w:lastRenderedPageBreak/>
        <w:t>to have adverse environmental impacts that could affect the conservation and sustainable use of biological diversity, taking also into account the risks to</w:t>
      </w:r>
      <w:r w:rsidRPr="003A59D8">
        <w:rPr>
          <w:rFonts w:asciiTheme="majorBidi" w:hAnsiTheme="majorBidi" w:cstheme="majorBidi"/>
          <w:color w:val="000000" w:themeColor="text1"/>
          <w:szCs w:val="22"/>
          <w:lang w:val="en-US"/>
        </w:rPr>
        <w:t xml:space="preserve"> human health</w:t>
      </w:r>
      <w:r w:rsidRPr="003A59D8">
        <w:rPr>
          <w:rFonts w:asciiTheme="majorBidi" w:hAnsiTheme="majorBidi" w:cstheme="majorBidi"/>
          <w:strike/>
          <w:color w:val="000000" w:themeColor="text1"/>
          <w:szCs w:val="22"/>
          <w:lang w:val="en-US"/>
        </w:rPr>
        <w:t>, reducing the risk of these impacts</w:t>
      </w:r>
    </w:p>
    <w:p w14:paraId="43CB65F7" w14:textId="61C90942" w:rsidR="41A01A9B" w:rsidRPr="003A59D8" w:rsidRDefault="41A01A9B" w:rsidP="004D386C">
      <w:pPr>
        <w:rPr>
          <w:rFonts w:asciiTheme="majorBidi" w:hAnsiTheme="majorBidi" w:cstheme="majorBidi"/>
          <w:b/>
          <w:bCs/>
          <w:szCs w:val="22"/>
          <w:highlight w:val="yellow"/>
          <w:u w:val="single"/>
        </w:rPr>
      </w:pPr>
    </w:p>
    <w:p w14:paraId="4D5AF922" w14:textId="28730E98" w:rsidR="478305C8" w:rsidRPr="003A59D8" w:rsidRDefault="478305C8" w:rsidP="004D386C">
      <w:pPr>
        <w:rPr>
          <w:rFonts w:asciiTheme="majorBidi" w:hAnsiTheme="majorBidi" w:cstheme="majorBidi"/>
          <w:szCs w:val="22"/>
        </w:rPr>
      </w:pPr>
      <w:r w:rsidRPr="003A59D8">
        <w:rPr>
          <w:rFonts w:asciiTheme="majorBidi" w:hAnsiTheme="majorBidi" w:cstheme="majorBidi"/>
          <w:b/>
          <w:bCs/>
          <w:szCs w:val="22"/>
        </w:rPr>
        <w:t xml:space="preserve">Côte d’Ivoire: </w:t>
      </w:r>
      <w:r w:rsidRPr="003A59D8">
        <w:rPr>
          <w:rFonts w:asciiTheme="majorBidi" w:hAnsiTheme="majorBidi" w:cstheme="majorBidi"/>
          <w:szCs w:val="22"/>
        </w:rPr>
        <w:t xml:space="preserve">Establish </w:t>
      </w:r>
      <w:r w:rsidRPr="003A59D8">
        <w:rPr>
          <w:rFonts w:asciiTheme="majorBidi" w:hAnsiTheme="majorBidi" w:cstheme="majorBidi"/>
          <w:b/>
          <w:bCs/>
          <w:szCs w:val="22"/>
        </w:rPr>
        <w:t xml:space="preserve">and </w:t>
      </w:r>
      <w:r w:rsidRPr="003A59D8">
        <w:rPr>
          <w:rFonts w:asciiTheme="majorBidi" w:hAnsiTheme="majorBidi" w:cstheme="majorBidi"/>
          <w:szCs w:val="22"/>
        </w:rPr>
        <w:t xml:space="preserve">strengthen capacity </w:t>
      </w:r>
      <w:r w:rsidRPr="003A59D8">
        <w:rPr>
          <w:rFonts w:asciiTheme="majorBidi" w:hAnsiTheme="majorBidi" w:cstheme="majorBidi"/>
          <w:strike/>
          <w:szCs w:val="22"/>
        </w:rPr>
        <w:t>for and implement measures</w:t>
      </w:r>
      <w:r w:rsidRPr="003A59D8">
        <w:rPr>
          <w:rFonts w:asciiTheme="majorBidi" w:hAnsiTheme="majorBidi" w:cstheme="majorBidi"/>
          <w:szCs w:val="22"/>
        </w:rPr>
        <w:t xml:space="preserve"> in all countries to prevent, manage or control potential adverse impacts of biotechnology on biodiversity and human health, reducing the risk of these impacts.</w:t>
      </w:r>
    </w:p>
    <w:p w14:paraId="4D52048F" w14:textId="77777777" w:rsidR="004D386C" w:rsidRPr="003A59D8" w:rsidRDefault="004D386C" w:rsidP="004D386C">
      <w:pPr>
        <w:tabs>
          <w:tab w:val="left" w:pos="426"/>
        </w:tabs>
        <w:rPr>
          <w:rFonts w:asciiTheme="majorBidi" w:hAnsiTheme="majorBidi" w:cstheme="majorBidi"/>
          <w:b/>
          <w:bCs/>
          <w:szCs w:val="22"/>
        </w:rPr>
      </w:pPr>
    </w:p>
    <w:p w14:paraId="1FBC7444" w14:textId="67DE117E" w:rsidR="3350A548" w:rsidRPr="003A59D8" w:rsidRDefault="3350A548" w:rsidP="004D386C">
      <w:pPr>
        <w:tabs>
          <w:tab w:val="left" w:pos="426"/>
        </w:tabs>
        <w:rPr>
          <w:rFonts w:asciiTheme="majorBidi" w:hAnsiTheme="majorBidi" w:cstheme="majorBidi"/>
          <w:color w:val="000000" w:themeColor="text1"/>
          <w:szCs w:val="22"/>
        </w:rPr>
      </w:pPr>
      <w:r w:rsidRPr="003A59D8">
        <w:rPr>
          <w:rFonts w:asciiTheme="majorBidi" w:hAnsiTheme="majorBidi" w:cstheme="majorBidi"/>
          <w:b/>
          <w:bCs/>
          <w:szCs w:val="22"/>
        </w:rPr>
        <w:t xml:space="preserve">Ecuador: </w:t>
      </w:r>
      <w:r w:rsidRPr="003A59D8">
        <w:rPr>
          <w:rFonts w:asciiTheme="majorBidi" w:hAnsiTheme="majorBidi" w:cstheme="majorBidi"/>
          <w:szCs w:val="22"/>
        </w:rPr>
        <w:t xml:space="preserve">Establish, strengthen capacity for, and implement measures in all countries to prevent, manage or control potential adverse impacts of biotechnology on biodiversity and human </w:t>
      </w:r>
      <w:r w:rsidRPr="003A59D8">
        <w:rPr>
          <w:rFonts w:asciiTheme="majorBidi" w:hAnsiTheme="majorBidi" w:cstheme="majorBidi"/>
          <w:color w:val="000000" w:themeColor="text1"/>
          <w:szCs w:val="22"/>
        </w:rPr>
        <w:t xml:space="preserve">health, reducing the risk of these </w:t>
      </w:r>
      <w:r w:rsidRPr="003A59D8">
        <w:rPr>
          <w:rFonts w:asciiTheme="majorBidi" w:hAnsiTheme="majorBidi" w:cstheme="majorBidi"/>
          <w:b/>
          <w:bCs/>
          <w:szCs w:val="22"/>
        </w:rPr>
        <w:t>potential</w:t>
      </w:r>
      <w:r w:rsidRPr="003A59D8">
        <w:rPr>
          <w:rFonts w:asciiTheme="majorBidi" w:hAnsiTheme="majorBidi" w:cstheme="majorBidi"/>
          <w:color w:val="000000" w:themeColor="text1"/>
          <w:szCs w:val="22"/>
        </w:rPr>
        <w:t xml:space="preserve"> impacts </w:t>
      </w:r>
      <w:r w:rsidRPr="003A59D8">
        <w:rPr>
          <w:rFonts w:asciiTheme="majorBidi" w:hAnsiTheme="majorBidi" w:cstheme="majorBidi"/>
          <w:b/>
          <w:bCs/>
          <w:szCs w:val="22"/>
          <w:lang w:val="en-CA"/>
        </w:rPr>
        <w:t>base on scientific knowledge</w:t>
      </w:r>
      <w:r w:rsidRPr="003A59D8">
        <w:rPr>
          <w:rFonts w:asciiTheme="majorBidi" w:hAnsiTheme="majorBidi" w:cstheme="majorBidi"/>
          <w:color w:val="000000" w:themeColor="text1"/>
          <w:szCs w:val="22"/>
        </w:rPr>
        <w:t>.</w:t>
      </w:r>
    </w:p>
    <w:p w14:paraId="4E9B625C" w14:textId="77777777" w:rsidR="004D386C" w:rsidRPr="003A59D8" w:rsidRDefault="004D386C" w:rsidP="004D386C">
      <w:pPr>
        <w:rPr>
          <w:rFonts w:asciiTheme="majorBidi" w:hAnsiTheme="majorBidi" w:cstheme="majorBidi"/>
          <w:b/>
          <w:bCs/>
          <w:szCs w:val="22"/>
        </w:rPr>
      </w:pPr>
    </w:p>
    <w:p w14:paraId="269C53F6" w14:textId="5E85D078" w:rsidR="3350A548" w:rsidRPr="003A59D8" w:rsidRDefault="3350A548" w:rsidP="004D386C">
      <w:pPr>
        <w:rPr>
          <w:rFonts w:asciiTheme="majorBidi" w:hAnsiTheme="majorBidi" w:cstheme="majorBidi"/>
          <w:szCs w:val="22"/>
        </w:rPr>
      </w:pPr>
      <w:r w:rsidRPr="003A59D8">
        <w:rPr>
          <w:rFonts w:asciiTheme="majorBidi" w:hAnsiTheme="majorBidi" w:cstheme="majorBidi"/>
          <w:b/>
          <w:bCs/>
          <w:szCs w:val="22"/>
        </w:rPr>
        <w:t>Ethiopia:</w:t>
      </w:r>
      <w:r w:rsidRPr="003A59D8">
        <w:rPr>
          <w:rFonts w:asciiTheme="majorBidi" w:hAnsiTheme="majorBidi" w:cstheme="majorBidi"/>
          <w:szCs w:val="22"/>
        </w:rPr>
        <w:t xml:space="preserve"> Establish, strengthen capacity for </w:t>
      </w:r>
      <w:r w:rsidRPr="003A59D8">
        <w:rPr>
          <w:rFonts w:asciiTheme="majorBidi" w:hAnsiTheme="majorBidi" w:cstheme="majorBidi"/>
          <w:b/>
          <w:bCs/>
          <w:szCs w:val="22"/>
        </w:rPr>
        <w:t>transfer, handling and use of products of modern biotechnology</w:t>
      </w:r>
      <w:r w:rsidRPr="003A59D8">
        <w:rPr>
          <w:rFonts w:asciiTheme="majorBidi" w:hAnsiTheme="majorBidi" w:cstheme="majorBidi"/>
          <w:szCs w:val="22"/>
        </w:rPr>
        <w:t xml:space="preserve">, and implement measures in all countries to prevent, manage or control potential adverse impacts of </w:t>
      </w:r>
      <w:r w:rsidRPr="003A59D8">
        <w:rPr>
          <w:rFonts w:asciiTheme="majorBidi" w:hAnsiTheme="majorBidi" w:cstheme="majorBidi"/>
          <w:b/>
          <w:bCs/>
          <w:szCs w:val="22"/>
        </w:rPr>
        <w:t>modern</w:t>
      </w:r>
      <w:r w:rsidRPr="003A59D8">
        <w:rPr>
          <w:rFonts w:asciiTheme="majorBidi" w:hAnsiTheme="majorBidi" w:cstheme="majorBidi"/>
          <w:szCs w:val="22"/>
        </w:rPr>
        <w:t xml:space="preserve"> biotechnology on biodiversity </w:t>
      </w:r>
      <w:r w:rsidRPr="003A59D8">
        <w:rPr>
          <w:rFonts w:asciiTheme="majorBidi" w:hAnsiTheme="majorBidi" w:cstheme="majorBidi"/>
          <w:b/>
          <w:bCs/>
          <w:szCs w:val="22"/>
        </w:rPr>
        <w:t xml:space="preserve">ecosystem functioning </w:t>
      </w:r>
      <w:r w:rsidRPr="003A59D8">
        <w:rPr>
          <w:rFonts w:asciiTheme="majorBidi" w:hAnsiTheme="majorBidi" w:cstheme="majorBidi"/>
          <w:szCs w:val="22"/>
        </w:rPr>
        <w:t>and human health, reducing the risk of these impacts.</w:t>
      </w:r>
    </w:p>
    <w:p w14:paraId="77442E82" w14:textId="77777777" w:rsidR="004D386C" w:rsidRPr="003A59D8" w:rsidRDefault="004D386C" w:rsidP="004D386C">
      <w:pPr>
        <w:keepNext/>
        <w:suppressLineNumbers/>
        <w:tabs>
          <w:tab w:val="left" w:pos="426"/>
        </w:tabs>
        <w:suppressAutoHyphens/>
        <w:rPr>
          <w:rFonts w:asciiTheme="majorBidi" w:hAnsiTheme="majorBidi" w:cstheme="majorBidi"/>
          <w:b/>
          <w:bCs/>
          <w:szCs w:val="22"/>
        </w:rPr>
      </w:pPr>
    </w:p>
    <w:p w14:paraId="224F8060" w14:textId="3A194A4D" w:rsidR="00821D1B" w:rsidRPr="003A59D8" w:rsidRDefault="00821D1B" w:rsidP="004D386C">
      <w:pPr>
        <w:keepNext/>
        <w:suppressLineNumbers/>
        <w:tabs>
          <w:tab w:val="left" w:pos="426"/>
        </w:tabs>
        <w:suppressAutoHyphens/>
        <w:rPr>
          <w:rFonts w:asciiTheme="majorBidi" w:hAnsiTheme="majorBidi" w:cstheme="majorBidi"/>
          <w:szCs w:val="22"/>
        </w:rPr>
      </w:pPr>
      <w:r w:rsidRPr="003A59D8">
        <w:rPr>
          <w:rFonts w:asciiTheme="majorBidi" w:hAnsiTheme="majorBidi" w:cstheme="majorBidi"/>
          <w:b/>
          <w:bCs/>
          <w:szCs w:val="22"/>
        </w:rPr>
        <w:t>EU</w:t>
      </w:r>
      <w:r w:rsidR="479315A3" w:rsidRPr="003A59D8">
        <w:rPr>
          <w:rFonts w:asciiTheme="majorBidi" w:hAnsiTheme="majorBidi" w:cstheme="majorBidi"/>
          <w:b/>
          <w:bCs/>
          <w:szCs w:val="22"/>
        </w:rPr>
        <w:t>+</w:t>
      </w:r>
      <w:r w:rsidRPr="003A59D8">
        <w:rPr>
          <w:rFonts w:asciiTheme="majorBidi" w:hAnsiTheme="majorBidi" w:cstheme="majorBidi"/>
          <w:b/>
          <w:bCs/>
          <w:szCs w:val="22"/>
        </w:rPr>
        <w:t>MS</w:t>
      </w:r>
      <w:r w:rsidR="00F90603" w:rsidRPr="003A59D8">
        <w:rPr>
          <w:rFonts w:asciiTheme="majorBidi" w:hAnsiTheme="majorBidi" w:cstheme="majorBidi"/>
          <w:b/>
          <w:bCs/>
          <w:szCs w:val="22"/>
        </w:rPr>
        <w:t>:</w:t>
      </w:r>
      <w:r w:rsidR="00F90603" w:rsidRPr="003A59D8">
        <w:rPr>
          <w:rFonts w:asciiTheme="majorBidi" w:hAnsiTheme="majorBidi" w:cstheme="majorBidi"/>
          <w:szCs w:val="22"/>
        </w:rPr>
        <w:t xml:space="preserve"> </w:t>
      </w:r>
      <w:r w:rsidRPr="003A59D8">
        <w:rPr>
          <w:rFonts w:asciiTheme="majorBidi" w:hAnsiTheme="majorBidi" w:cstheme="majorBidi"/>
          <w:szCs w:val="22"/>
        </w:rPr>
        <w:t xml:space="preserve">Establish, strengthen capacity for, and implement measures in all countries to prevent, manage or control potential adverse impacts of biotechnology on biodiversity </w:t>
      </w:r>
      <w:r w:rsidRPr="003A59D8">
        <w:rPr>
          <w:rFonts w:asciiTheme="majorBidi" w:hAnsiTheme="majorBidi" w:cstheme="majorBidi"/>
          <w:strike/>
          <w:szCs w:val="22"/>
        </w:rPr>
        <w:t>and</w:t>
      </w:r>
      <w:r w:rsidRPr="003A59D8">
        <w:rPr>
          <w:rFonts w:asciiTheme="majorBidi" w:hAnsiTheme="majorBidi" w:cstheme="majorBidi"/>
          <w:szCs w:val="22"/>
        </w:rPr>
        <w:t xml:space="preserve"> </w:t>
      </w:r>
      <w:r w:rsidRPr="003A59D8">
        <w:rPr>
          <w:rFonts w:asciiTheme="majorBidi" w:hAnsiTheme="majorBidi" w:cstheme="majorBidi"/>
          <w:b/>
          <w:bCs/>
          <w:szCs w:val="22"/>
        </w:rPr>
        <w:t>taking also into account the risks to</w:t>
      </w:r>
      <w:r w:rsidRPr="003A59D8">
        <w:rPr>
          <w:rFonts w:asciiTheme="majorBidi" w:hAnsiTheme="majorBidi" w:cstheme="majorBidi"/>
          <w:szCs w:val="22"/>
        </w:rPr>
        <w:t xml:space="preserve"> human health, </w:t>
      </w:r>
    </w:p>
    <w:p w14:paraId="109F4945" w14:textId="77777777" w:rsidR="004D386C" w:rsidRPr="003A59D8" w:rsidRDefault="004D386C" w:rsidP="004D386C">
      <w:pPr>
        <w:pStyle w:val="Para1"/>
        <w:keepNext/>
        <w:suppressLineNumbers/>
        <w:tabs>
          <w:tab w:val="left" w:pos="426"/>
        </w:tabs>
        <w:suppressAutoHyphens/>
        <w:spacing w:before="0" w:after="0"/>
        <w:outlineLvl w:val="2"/>
        <w:rPr>
          <w:rFonts w:asciiTheme="majorBidi" w:hAnsiTheme="majorBidi" w:cstheme="majorBidi"/>
          <w:b/>
          <w:bCs/>
          <w:szCs w:val="22"/>
        </w:rPr>
      </w:pPr>
    </w:p>
    <w:p w14:paraId="72D0C4E1" w14:textId="0DB91675" w:rsidR="00152008" w:rsidRPr="003A59D8" w:rsidRDefault="00152008" w:rsidP="004D386C">
      <w:pPr>
        <w:pStyle w:val="Para1"/>
        <w:keepNext/>
        <w:suppressLineNumbers/>
        <w:tabs>
          <w:tab w:val="left" w:pos="426"/>
        </w:tabs>
        <w:suppressAutoHyphens/>
        <w:spacing w:before="0" w:after="0"/>
        <w:outlineLvl w:val="2"/>
        <w:rPr>
          <w:rFonts w:asciiTheme="majorBidi" w:hAnsiTheme="majorBidi" w:cstheme="majorBidi"/>
          <w:szCs w:val="22"/>
        </w:rPr>
      </w:pPr>
      <w:r w:rsidRPr="003A59D8">
        <w:rPr>
          <w:rFonts w:asciiTheme="majorBidi" w:hAnsiTheme="majorBidi" w:cstheme="majorBidi"/>
          <w:b/>
          <w:bCs/>
          <w:szCs w:val="22"/>
        </w:rPr>
        <w:t xml:space="preserve">Guatemala: </w:t>
      </w:r>
      <w:r w:rsidRPr="003A59D8">
        <w:rPr>
          <w:rFonts w:asciiTheme="majorBidi" w:hAnsiTheme="majorBidi" w:cstheme="majorBidi"/>
          <w:szCs w:val="22"/>
        </w:rPr>
        <w:t xml:space="preserve">Establish, strengthen capacity for, and implement measures in all countries to prevent, manage or control potential adverse impacts of </w:t>
      </w:r>
      <w:r w:rsidRPr="003A59D8">
        <w:rPr>
          <w:rFonts w:asciiTheme="majorBidi" w:hAnsiTheme="majorBidi" w:cstheme="majorBidi"/>
          <w:b/>
          <w:bCs/>
          <w:szCs w:val="22"/>
        </w:rPr>
        <w:t>living modified organisms resulting from</w:t>
      </w:r>
      <w:r w:rsidRPr="003A59D8">
        <w:rPr>
          <w:rFonts w:asciiTheme="majorBidi" w:hAnsiTheme="majorBidi" w:cstheme="majorBidi"/>
          <w:szCs w:val="22"/>
        </w:rPr>
        <w:t xml:space="preserve"> biotechnology on biological diversity and human health, reducing the risk of these impacts.</w:t>
      </w:r>
    </w:p>
    <w:p w14:paraId="7A08C3A4" w14:textId="77777777" w:rsidR="004D386C" w:rsidRPr="003A59D8" w:rsidRDefault="004D386C" w:rsidP="004D386C">
      <w:pPr>
        <w:keepNext/>
        <w:suppressLineNumbers/>
        <w:tabs>
          <w:tab w:val="left" w:pos="426"/>
        </w:tabs>
        <w:suppressAutoHyphens/>
        <w:rPr>
          <w:rFonts w:asciiTheme="majorBidi" w:hAnsiTheme="majorBidi" w:cstheme="majorBidi"/>
          <w:b/>
          <w:bCs/>
          <w:szCs w:val="22"/>
        </w:rPr>
      </w:pPr>
    </w:p>
    <w:p w14:paraId="07FCA862" w14:textId="49CA8979" w:rsidR="00152008" w:rsidRPr="003A59D8" w:rsidRDefault="00152008" w:rsidP="004D386C">
      <w:pPr>
        <w:keepNext/>
        <w:suppressLineNumbers/>
        <w:tabs>
          <w:tab w:val="left" w:pos="426"/>
        </w:tabs>
        <w:suppressAutoHyphens/>
        <w:rPr>
          <w:rFonts w:asciiTheme="majorBidi" w:hAnsiTheme="majorBidi" w:cstheme="majorBidi"/>
          <w:b/>
          <w:bCs/>
          <w:szCs w:val="22"/>
        </w:rPr>
      </w:pPr>
      <w:r w:rsidRPr="003A59D8">
        <w:rPr>
          <w:rFonts w:asciiTheme="majorBidi" w:hAnsiTheme="majorBidi" w:cstheme="majorBidi"/>
          <w:b/>
          <w:bCs/>
          <w:szCs w:val="22"/>
        </w:rPr>
        <w:t xml:space="preserve">Mexico: </w:t>
      </w:r>
      <w:r w:rsidRPr="003A59D8">
        <w:rPr>
          <w:rFonts w:asciiTheme="majorBidi" w:hAnsiTheme="majorBidi" w:cstheme="majorBidi"/>
          <w:szCs w:val="22"/>
        </w:rPr>
        <w:t xml:space="preserve">Establish, strengthen capacity for, and implement </w:t>
      </w:r>
      <w:r w:rsidRPr="003A59D8">
        <w:rPr>
          <w:rFonts w:asciiTheme="majorBidi" w:hAnsiTheme="majorBidi" w:cstheme="majorBidi"/>
          <w:b/>
          <w:bCs/>
          <w:szCs w:val="22"/>
        </w:rPr>
        <w:t>biosafety</w:t>
      </w:r>
      <w:r w:rsidRPr="003A59D8">
        <w:rPr>
          <w:rFonts w:asciiTheme="majorBidi" w:hAnsiTheme="majorBidi" w:cstheme="majorBidi"/>
          <w:szCs w:val="22"/>
        </w:rPr>
        <w:t xml:space="preserve"> measures in all countries to prevent, manage or control potential adverse impacts of biotechnology on biodiversity and human health </w:t>
      </w:r>
      <w:r w:rsidRPr="003A59D8">
        <w:rPr>
          <w:rFonts w:asciiTheme="majorBidi" w:hAnsiTheme="majorBidi" w:cstheme="majorBidi"/>
          <w:b/>
          <w:bCs/>
          <w:szCs w:val="22"/>
        </w:rPr>
        <w:t>and</w:t>
      </w:r>
      <w:r w:rsidRPr="003A59D8">
        <w:rPr>
          <w:rFonts w:asciiTheme="majorBidi" w:hAnsiTheme="majorBidi" w:cstheme="majorBidi"/>
          <w:szCs w:val="22"/>
        </w:rPr>
        <w:t xml:space="preserve"> </w:t>
      </w:r>
      <w:r w:rsidRPr="003A59D8">
        <w:rPr>
          <w:rFonts w:asciiTheme="majorBidi" w:hAnsiTheme="majorBidi" w:cstheme="majorBidi"/>
          <w:b/>
          <w:bCs/>
          <w:szCs w:val="22"/>
        </w:rPr>
        <w:t>socioeconomic systems</w:t>
      </w:r>
      <w:r w:rsidRPr="003A59D8">
        <w:rPr>
          <w:rFonts w:asciiTheme="majorBidi" w:hAnsiTheme="majorBidi" w:cstheme="majorBidi"/>
          <w:szCs w:val="22"/>
        </w:rPr>
        <w:t xml:space="preserve">, reducing the risk of these impacts </w:t>
      </w:r>
      <w:r w:rsidRPr="003A59D8">
        <w:rPr>
          <w:rFonts w:asciiTheme="majorBidi" w:hAnsiTheme="majorBidi" w:cstheme="majorBidi"/>
          <w:b/>
          <w:bCs/>
          <w:szCs w:val="22"/>
        </w:rPr>
        <w:t>and taking into account the precautionary approach.</w:t>
      </w:r>
    </w:p>
    <w:p w14:paraId="4FB240E4" w14:textId="77777777" w:rsidR="004D386C" w:rsidRPr="003A59D8" w:rsidRDefault="004D386C" w:rsidP="004D386C">
      <w:pPr>
        <w:keepNext/>
        <w:suppressLineNumbers/>
        <w:tabs>
          <w:tab w:val="left" w:pos="426"/>
        </w:tabs>
        <w:suppressAutoHyphens/>
        <w:rPr>
          <w:rFonts w:asciiTheme="majorBidi" w:hAnsiTheme="majorBidi" w:cstheme="majorBidi"/>
          <w:b/>
          <w:bCs/>
          <w:szCs w:val="22"/>
        </w:rPr>
      </w:pPr>
    </w:p>
    <w:p w14:paraId="48620C7D" w14:textId="3D465EDE" w:rsidR="00E437E4" w:rsidRPr="003A59D8" w:rsidRDefault="00E437E4" w:rsidP="004D386C">
      <w:pPr>
        <w:keepNext/>
        <w:suppressLineNumbers/>
        <w:tabs>
          <w:tab w:val="left" w:pos="426"/>
        </w:tabs>
        <w:suppressAutoHyphens/>
        <w:rPr>
          <w:rFonts w:asciiTheme="majorBidi" w:hAnsiTheme="majorBidi" w:cstheme="majorBidi"/>
          <w:szCs w:val="22"/>
        </w:rPr>
      </w:pPr>
      <w:r w:rsidRPr="003A59D8">
        <w:rPr>
          <w:rFonts w:asciiTheme="majorBidi" w:hAnsiTheme="majorBidi" w:cstheme="majorBidi"/>
          <w:b/>
          <w:bCs/>
          <w:szCs w:val="22"/>
        </w:rPr>
        <w:t>Peru:</w:t>
      </w:r>
      <w:r w:rsidRPr="003A59D8">
        <w:rPr>
          <w:rFonts w:asciiTheme="majorBidi" w:hAnsiTheme="majorBidi" w:cstheme="majorBidi"/>
          <w:szCs w:val="22"/>
        </w:rPr>
        <w:t xml:space="preserve"> </w:t>
      </w:r>
      <w:r w:rsidR="00B56C62" w:rsidRPr="003A59D8">
        <w:rPr>
          <w:rFonts w:asciiTheme="majorBidi" w:hAnsiTheme="majorBidi" w:cstheme="majorBidi"/>
          <w:szCs w:val="22"/>
          <w:lang w:val="en-US"/>
        </w:rPr>
        <w:t xml:space="preserve">Establish, strengthen capacity for, and implement measures in all countries </w:t>
      </w:r>
      <w:r w:rsidR="00B56C62" w:rsidRPr="003A59D8">
        <w:rPr>
          <w:rFonts w:asciiTheme="majorBidi" w:hAnsiTheme="majorBidi" w:cstheme="majorBidi"/>
          <w:b/>
          <w:bCs/>
          <w:color w:val="000000" w:themeColor="text1"/>
          <w:szCs w:val="22"/>
          <w:lang w:val="en-US"/>
        </w:rPr>
        <w:t>to guarantee the responsible and secure use of biotechnology, in order</w:t>
      </w:r>
      <w:r w:rsidR="00B56C62" w:rsidRPr="003A59D8">
        <w:rPr>
          <w:rFonts w:asciiTheme="majorBidi" w:hAnsiTheme="majorBidi" w:cstheme="majorBidi"/>
          <w:color w:val="000000" w:themeColor="text1"/>
          <w:szCs w:val="22"/>
          <w:lang w:val="en-US"/>
        </w:rPr>
        <w:t xml:space="preserve"> </w:t>
      </w:r>
      <w:r w:rsidR="00B56C62" w:rsidRPr="003A59D8">
        <w:rPr>
          <w:rFonts w:asciiTheme="majorBidi" w:hAnsiTheme="majorBidi" w:cstheme="majorBidi"/>
          <w:szCs w:val="22"/>
          <w:lang w:val="en-US"/>
        </w:rPr>
        <w:t xml:space="preserve">to reduce, prevent, </w:t>
      </w:r>
      <w:r w:rsidR="00B56C62" w:rsidRPr="003A59D8">
        <w:rPr>
          <w:rFonts w:asciiTheme="majorBidi" w:hAnsiTheme="majorBidi" w:cstheme="majorBidi"/>
          <w:b/>
          <w:bCs/>
          <w:color w:val="000000" w:themeColor="text1"/>
          <w:szCs w:val="22"/>
          <w:lang w:val="en-US"/>
        </w:rPr>
        <w:t>control and</w:t>
      </w:r>
      <w:r w:rsidR="00B56C62" w:rsidRPr="003A59D8">
        <w:rPr>
          <w:rFonts w:asciiTheme="majorBidi" w:hAnsiTheme="majorBidi" w:cstheme="majorBidi"/>
          <w:color w:val="000000" w:themeColor="text1"/>
          <w:szCs w:val="22"/>
          <w:lang w:val="en-US"/>
        </w:rPr>
        <w:t xml:space="preserve"> </w:t>
      </w:r>
      <w:r w:rsidR="00B56C62" w:rsidRPr="003A59D8">
        <w:rPr>
          <w:rFonts w:asciiTheme="majorBidi" w:hAnsiTheme="majorBidi" w:cstheme="majorBidi"/>
          <w:szCs w:val="22"/>
          <w:lang w:val="en-US"/>
        </w:rPr>
        <w:t xml:space="preserve">manage </w:t>
      </w:r>
      <w:r w:rsidR="00B56C62" w:rsidRPr="003A59D8">
        <w:rPr>
          <w:rFonts w:asciiTheme="majorBidi" w:hAnsiTheme="majorBidi" w:cstheme="majorBidi"/>
          <w:b/>
          <w:bCs/>
          <w:color w:val="000000" w:themeColor="text1"/>
          <w:szCs w:val="22"/>
          <w:lang w:val="en-US"/>
        </w:rPr>
        <w:t xml:space="preserve">its </w:t>
      </w:r>
      <w:r w:rsidR="00B56C62" w:rsidRPr="003A59D8">
        <w:rPr>
          <w:rFonts w:asciiTheme="majorBidi" w:hAnsiTheme="majorBidi" w:cstheme="majorBidi"/>
          <w:szCs w:val="22"/>
          <w:lang w:val="en-US"/>
        </w:rPr>
        <w:t xml:space="preserve">potential </w:t>
      </w:r>
      <w:r w:rsidR="00B56C62" w:rsidRPr="003A59D8">
        <w:rPr>
          <w:rFonts w:asciiTheme="majorBidi" w:hAnsiTheme="majorBidi" w:cstheme="majorBidi"/>
          <w:b/>
          <w:bCs/>
          <w:color w:val="000000" w:themeColor="text1"/>
          <w:szCs w:val="22"/>
          <w:lang w:val="en-US"/>
        </w:rPr>
        <w:t>risks and</w:t>
      </w:r>
      <w:r w:rsidR="00B56C62" w:rsidRPr="003A59D8">
        <w:rPr>
          <w:rFonts w:asciiTheme="majorBidi" w:hAnsiTheme="majorBidi" w:cstheme="majorBidi"/>
          <w:color w:val="000000" w:themeColor="text1"/>
          <w:szCs w:val="22"/>
          <w:lang w:val="en-US"/>
        </w:rPr>
        <w:t xml:space="preserve"> </w:t>
      </w:r>
      <w:r w:rsidR="00B56C62" w:rsidRPr="003A59D8">
        <w:rPr>
          <w:rFonts w:asciiTheme="majorBidi" w:hAnsiTheme="majorBidi" w:cstheme="majorBidi"/>
          <w:szCs w:val="22"/>
          <w:lang w:val="en-US"/>
        </w:rPr>
        <w:t>adverse impacts on biodiversity and human health</w:t>
      </w:r>
    </w:p>
    <w:p w14:paraId="626BC144" w14:textId="77777777" w:rsidR="004D386C" w:rsidRPr="003A59D8" w:rsidRDefault="004D386C" w:rsidP="004D386C">
      <w:pPr>
        <w:rPr>
          <w:rFonts w:asciiTheme="majorBidi" w:hAnsiTheme="majorBidi" w:cstheme="majorBidi"/>
          <w:b/>
          <w:bCs/>
          <w:szCs w:val="22"/>
        </w:rPr>
      </w:pPr>
    </w:p>
    <w:p w14:paraId="72B6756B" w14:textId="0470474B" w:rsidR="04332493" w:rsidRPr="003A59D8" w:rsidRDefault="04332493" w:rsidP="004D386C">
      <w:pPr>
        <w:rPr>
          <w:rFonts w:asciiTheme="majorBidi" w:hAnsiTheme="majorBidi" w:cstheme="majorBidi"/>
          <w:b/>
          <w:bCs/>
          <w:szCs w:val="22"/>
        </w:rPr>
      </w:pPr>
      <w:r w:rsidRPr="003A59D8">
        <w:rPr>
          <w:rFonts w:asciiTheme="majorBidi" w:hAnsiTheme="majorBidi" w:cstheme="majorBidi"/>
          <w:b/>
          <w:bCs/>
          <w:szCs w:val="22"/>
        </w:rPr>
        <w:t>South Africa: Further</w:t>
      </w:r>
      <w:r w:rsidRPr="003A59D8">
        <w:rPr>
          <w:rFonts w:asciiTheme="majorBidi" w:hAnsiTheme="majorBidi" w:cstheme="majorBidi"/>
          <w:szCs w:val="22"/>
        </w:rPr>
        <w:t xml:space="preserve"> strengthen capacity for </w:t>
      </w:r>
      <w:r w:rsidRPr="003A59D8">
        <w:rPr>
          <w:rFonts w:asciiTheme="majorBidi" w:hAnsiTheme="majorBidi" w:cstheme="majorBidi"/>
          <w:b/>
          <w:bCs/>
          <w:szCs w:val="22"/>
        </w:rPr>
        <w:t>the assessment and management of potential impacts of</w:t>
      </w:r>
      <w:r w:rsidRPr="003A59D8">
        <w:rPr>
          <w:rFonts w:asciiTheme="majorBidi" w:hAnsiTheme="majorBidi" w:cstheme="majorBidi"/>
          <w:szCs w:val="22"/>
        </w:rPr>
        <w:t xml:space="preserve"> biotechnology on biodiversity and human health </w:t>
      </w:r>
      <w:r w:rsidRPr="003A59D8">
        <w:rPr>
          <w:rFonts w:asciiTheme="majorBidi" w:hAnsiTheme="majorBidi" w:cstheme="majorBidi"/>
          <w:b/>
          <w:bCs/>
          <w:szCs w:val="22"/>
        </w:rPr>
        <w:t>while promoting effective participation in biotechnological research and development, and allowing benefits from modern biotechnology to be derived.</w:t>
      </w:r>
    </w:p>
    <w:p w14:paraId="6BD48039" w14:textId="4651AFE2" w:rsidR="7082A63C" w:rsidRPr="003A59D8" w:rsidRDefault="7082A63C" w:rsidP="004D386C">
      <w:pPr>
        <w:rPr>
          <w:rFonts w:asciiTheme="majorBidi" w:hAnsiTheme="majorBidi" w:cstheme="majorBidi"/>
          <w:b/>
          <w:bCs/>
          <w:szCs w:val="22"/>
        </w:rPr>
      </w:pPr>
    </w:p>
    <w:p w14:paraId="63606019" w14:textId="2D19B758" w:rsidR="04332493" w:rsidRPr="003A59D8" w:rsidRDefault="04332493" w:rsidP="004D386C">
      <w:pPr>
        <w:tabs>
          <w:tab w:val="left" w:pos="708"/>
          <w:tab w:val="left" w:pos="1980"/>
        </w:tabs>
        <w:rPr>
          <w:rFonts w:asciiTheme="majorBidi" w:hAnsiTheme="majorBidi" w:cstheme="majorBidi"/>
          <w:szCs w:val="22"/>
        </w:rPr>
      </w:pPr>
      <w:r w:rsidRPr="003A59D8">
        <w:rPr>
          <w:rFonts w:asciiTheme="majorBidi" w:hAnsiTheme="majorBidi" w:cstheme="majorBidi"/>
          <w:b/>
          <w:bCs/>
          <w:szCs w:val="22"/>
        </w:rPr>
        <w:t>Switzerland</w:t>
      </w:r>
      <w:r w:rsidRPr="003A59D8">
        <w:rPr>
          <w:rFonts w:asciiTheme="majorBidi" w:hAnsiTheme="majorBidi" w:cstheme="majorBidi"/>
          <w:szCs w:val="22"/>
        </w:rPr>
        <w:t xml:space="preserve">: </w:t>
      </w:r>
      <w:r w:rsidRPr="003A59D8">
        <w:rPr>
          <w:rFonts w:asciiTheme="majorBidi" w:hAnsiTheme="majorBidi" w:cstheme="majorBidi"/>
          <w:b/>
          <w:bCs/>
          <w:szCs w:val="22"/>
        </w:rPr>
        <w:t xml:space="preserve">All Parties fully </w:t>
      </w:r>
      <w:proofErr w:type="spellStart"/>
      <w:r w:rsidRPr="003A59D8">
        <w:rPr>
          <w:rFonts w:asciiTheme="majorBidi" w:hAnsiTheme="majorBidi" w:cstheme="majorBidi"/>
          <w:b/>
          <w:bCs/>
          <w:szCs w:val="22"/>
        </w:rPr>
        <w:t>e</w:t>
      </w:r>
      <w:r w:rsidRPr="003A59D8">
        <w:rPr>
          <w:rFonts w:asciiTheme="majorBidi" w:hAnsiTheme="majorBidi" w:cstheme="majorBidi"/>
          <w:strike/>
          <w:szCs w:val="22"/>
        </w:rPr>
        <w:t>E</w:t>
      </w:r>
      <w:r w:rsidRPr="003A59D8">
        <w:rPr>
          <w:rFonts w:asciiTheme="majorBidi" w:hAnsiTheme="majorBidi" w:cstheme="majorBidi"/>
          <w:szCs w:val="22"/>
        </w:rPr>
        <w:t>stablish</w:t>
      </w:r>
      <w:proofErr w:type="spellEnd"/>
      <w:r w:rsidRPr="003A59D8">
        <w:rPr>
          <w:rFonts w:asciiTheme="majorBidi" w:hAnsiTheme="majorBidi" w:cstheme="majorBidi"/>
          <w:strike/>
          <w:szCs w:val="22"/>
        </w:rPr>
        <w:t>, strengthen</w:t>
      </w:r>
      <w:r w:rsidRPr="003A59D8">
        <w:rPr>
          <w:rFonts w:asciiTheme="majorBidi" w:hAnsiTheme="majorBidi" w:cstheme="majorBidi"/>
          <w:szCs w:val="22"/>
        </w:rPr>
        <w:t xml:space="preserve"> capacity for, </w:t>
      </w:r>
      <w:r w:rsidRPr="003A59D8">
        <w:rPr>
          <w:rFonts w:asciiTheme="majorBidi" w:hAnsiTheme="majorBidi" w:cstheme="majorBidi"/>
          <w:strike/>
          <w:szCs w:val="22"/>
        </w:rPr>
        <w:t>and</w:t>
      </w:r>
      <w:r w:rsidRPr="003A59D8">
        <w:rPr>
          <w:rFonts w:asciiTheme="majorBidi" w:hAnsiTheme="majorBidi" w:cstheme="majorBidi"/>
          <w:szCs w:val="22"/>
        </w:rPr>
        <w:t xml:space="preserve"> implement </w:t>
      </w:r>
      <w:r w:rsidRPr="003A59D8">
        <w:rPr>
          <w:rFonts w:asciiTheme="majorBidi" w:hAnsiTheme="majorBidi" w:cstheme="majorBidi"/>
          <w:b/>
          <w:bCs/>
          <w:szCs w:val="22"/>
        </w:rPr>
        <w:t>and report</w:t>
      </w:r>
      <w:r w:rsidRPr="003A59D8">
        <w:rPr>
          <w:rFonts w:asciiTheme="majorBidi" w:hAnsiTheme="majorBidi" w:cstheme="majorBidi"/>
          <w:szCs w:val="22"/>
        </w:rPr>
        <w:t xml:space="preserve"> measures </w:t>
      </w:r>
      <w:r w:rsidRPr="003A59D8">
        <w:rPr>
          <w:rFonts w:asciiTheme="majorBidi" w:hAnsiTheme="majorBidi" w:cstheme="majorBidi"/>
          <w:strike/>
          <w:szCs w:val="22"/>
        </w:rPr>
        <w:t>in all countries</w:t>
      </w:r>
      <w:r w:rsidRPr="003A59D8">
        <w:rPr>
          <w:rFonts w:asciiTheme="majorBidi" w:hAnsiTheme="majorBidi" w:cstheme="majorBidi"/>
          <w:szCs w:val="22"/>
        </w:rPr>
        <w:t xml:space="preserve"> to prevent, manage or control potential adverse impacts of biotechnology on biodiversity and human health, </w:t>
      </w:r>
      <w:r w:rsidRPr="003A59D8">
        <w:rPr>
          <w:rFonts w:asciiTheme="majorBidi" w:hAnsiTheme="majorBidi" w:cstheme="majorBidi"/>
          <w:strike/>
          <w:szCs w:val="22"/>
        </w:rPr>
        <w:t>reducing the risk of these impacts</w:t>
      </w:r>
      <w:r w:rsidRPr="003A59D8">
        <w:rPr>
          <w:rFonts w:asciiTheme="majorBidi" w:hAnsiTheme="majorBidi" w:cstheme="majorBidi"/>
          <w:szCs w:val="22"/>
        </w:rPr>
        <w:t>.</w:t>
      </w:r>
    </w:p>
    <w:p w14:paraId="16E4321E" w14:textId="0E021A05" w:rsidR="7082A63C" w:rsidRPr="003A59D8" w:rsidRDefault="7082A63C" w:rsidP="004D386C">
      <w:pPr>
        <w:tabs>
          <w:tab w:val="left" w:pos="708"/>
          <w:tab w:val="left" w:pos="1980"/>
        </w:tabs>
        <w:rPr>
          <w:rFonts w:asciiTheme="majorBidi" w:hAnsiTheme="majorBidi" w:cstheme="majorBidi"/>
          <w:szCs w:val="22"/>
        </w:rPr>
      </w:pPr>
    </w:p>
    <w:p w14:paraId="43E1DD8D" w14:textId="451F0E4B" w:rsidR="04332493" w:rsidRPr="003A59D8" w:rsidRDefault="04332493" w:rsidP="004D386C">
      <w:pPr>
        <w:rPr>
          <w:rFonts w:asciiTheme="majorBidi" w:hAnsiTheme="majorBidi" w:cstheme="majorBidi"/>
          <w:b/>
          <w:bCs/>
          <w:szCs w:val="22"/>
        </w:rPr>
      </w:pPr>
      <w:r w:rsidRPr="003A59D8">
        <w:rPr>
          <w:rFonts w:asciiTheme="majorBidi" w:hAnsiTheme="majorBidi" w:cstheme="majorBidi"/>
          <w:b/>
          <w:bCs/>
          <w:szCs w:val="22"/>
        </w:rPr>
        <w:t>Uganda</w:t>
      </w:r>
      <w:r w:rsidRPr="003A59D8">
        <w:rPr>
          <w:rFonts w:asciiTheme="majorBidi" w:hAnsiTheme="majorBidi" w:cstheme="majorBidi"/>
          <w:szCs w:val="22"/>
        </w:rPr>
        <w:t xml:space="preserve">: </w:t>
      </w:r>
      <w:r w:rsidRPr="003A59D8">
        <w:rPr>
          <w:rFonts w:asciiTheme="majorBidi" w:hAnsiTheme="majorBidi" w:cstheme="majorBidi"/>
          <w:b/>
          <w:bCs/>
          <w:szCs w:val="22"/>
        </w:rPr>
        <w:t xml:space="preserve">By 2030, capacity has been established and strengthened </w:t>
      </w:r>
      <w:r w:rsidRPr="003A59D8">
        <w:rPr>
          <w:rFonts w:asciiTheme="majorBidi" w:hAnsiTheme="majorBidi" w:cstheme="majorBidi"/>
          <w:szCs w:val="22"/>
        </w:rPr>
        <w:t>in all countries</w:t>
      </w:r>
      <w:r w:rsidRPr="003A59D8">
        <w:rPr>
          <w:rFonts w:asciiTheme="majorBidi" w:hAnsiTheme="majorBidi" w:cstheme="majorBidi"/>
          <w:b/>
          <w:bCs/>
          <w:szCs w:val="22"/>
        </w:rPr>
        <w:t xml:space="preserve">, and legal, administrative and other </w:t>
      </w:r>
      <w:r w:rsidRPr="003A59D8">
        <w:rPr>
          <w:rFonts w:asciiTheme="majorBidi" w:hAnsiTheme="majorBidi" w:cstheme="majorBidi"/>
          <w:szCs w:val="22"/>
        </w:rPr>
        <w:t>measures</w:t>
      </w:r>
      <w:r w:rsidRPr="003A59D8">
        <w:rPr>
          <w:rFonts w:asciiTheme="majorBidi" w:hAnsiTheme="majorBidi" w:cstheme="majorBidi"/>
          <w:b/>
          <w:bCs/>
          <w:szCs w:val="22"/>
        </w:rPr>
        <w:t xml:space="preserve"> implemented to enhance the positive socio-economic benefits of biotechnology and regulate, </w:t>
      </w:r>
      <w:r w:rsidRPr="003A59D8">
        <w:rPr>
          <w:rFonts w:asciiTheme="majorBidi" w:hAnsiTheme="majorBidi" w:cstheme="majorBidi"/>
          <w:szCs w:val="22"/>
        </w:rPr>
        <w:t>prevent, manage</w:t>
      </w:r>
      <w:r w:rsidRPr="003A59D8">
        <w:rPr>
          <w:rFonts w:asciiTheme="majorBidi" w:hAnsiTheme="majorBidi" w:cstheme="majorBidi"/>
          <w:b/>
          <w:bCs/>
          <w:szCs w:val="22"/>
        </w:rPr>
        <w:t xml:space="preserve"> and </w:t>
      </w:r>
      <w:r w:rsidRPr="003A59D8">
        <w:rPr>
          <w:rFonts w:asciiTheme="majorBidi" w:hAnsiTheme="majorBidi" w:cstheme="majorBidi"/>
          <w:szCs w:val="22"/>
        </w:rPr>
        <w:t>control</w:t>
      </w:r>
      <w:r w:rsidRPr="003A59D8">
        <w:rPr>
          <w:rFonts w:asciiTheme="majorBidi" w:hAnsiTheme="majorBidi" w:cstheme="majorBidi"/>
          <w:b/>
          <w:bCs/>
          <w:szCs w:val="22"/>
        </w:rPr>
        <w:t xml:space="preserve"> its [potential] </w:t>
      </w:r>
      <w:r w:rsidRPr="003A59D8">
        <w:rPr>
          <w:rFonts w:asciiTheme="majorBidi" w:hAnsiTheme="majorBidi" w:cstheme="majorBidi"/>
          <w:szCs w:val="22"/>
        </w:rPr>
        <w:t>adverse impacts on biodiversity and human health,</w:t>
      </w:r>
      <w:r w:rsidRPr="003A59D8">
        <w:rPr>
          <w:rFonts w:asciiTheme="majorBidi" w:hAnsiTheme="majorBidi" w:cstheme="majorBidi"/>
          <w:b/>
          <w:bCs/>
          <w:szCs w:val="22"/>
        </w:rPr>
        <w:t xml:space="preserve"> taking into account socio-economic considerations, especially with regard to the value of biodiversity to indigenous people and local communities.</w:t>
      </w:r>
    </w:p>
    <w:p w14:paraId="3264220A" w14:textId="77777777" w:rsidR="004D386C" w:rsidRPr="003A59D8" w:rsidRDefault="004D386C" w:rsidP="004D386C">
      <w:pPr>
        <w:keepNext/>
        <w:suppressLineNumbers/>
        <w:tabs>
          <w:tab w:val="left" w:pos="426"/>
        </w:tabs>
        <w:suppressAutoHyphens/>
        <w:rPr>
          <w:rStyle w:val="normaltextrun"/>
          <w:rFonts w:asciiTheme="majorBidi" w:hAnsiTheme="majorBidi" w:cstheme="majorBidi"/>
          <w:b/>
          <w:bCs/>
          <w:color w:val="000000" w:themeColor="text1"/>
          <w:szCs w:val="22"/>
        </w:rPr>
      </w:pPr>
    </w:p>
    <w:p w14:paraId="78408B09" w14:textId="5AE2304F" w:rsidR="007208B0" w:rsidRPr="003A59D8" w:rsidRDefault="001742F9" w:rsidP="004D386C">
      <w:pPr>
        <w:keepNext/>
        <w:suppressLineNumbers/>
        <w:tabs>
          <w:tab w:val="left" w:pos="426"/>
        </w:tabs>
        <w:suppressAutoHyphens/>
        <w:rPr>
          <w:rFonts w:asciiTheme="majorBidi" w:hAnsiTheme="majorBidi" w:cstheme="majorBidi"/>
          <w:szCs w:val="22"/>
        </w:rPr>
      </w:pPr>
      <w:r w:rsidRPr="003A59D8">
        <w:rPr>
          <w:rStyle w:val="normaltextrun"/>
          <w:rFonts w:asciiTheme="majorBidi" w:hAnsiTheme="majorBidi" w:cstheme="majorBidi"/>
          <w:b/>
          <w:bCs/>
          <w:color w:val="000000" w:themeColor="text1"/>
          <w:szCs w:val="22"/>
        </w:rPr>
        <w:t>U</w:t>
      </w:r>
      <w:r w:rsidR="007C0DC3" w:rsidRPr="003A59D8">
        <w:rPr>
          <w:rStyle w:val="normaltextrun"/>
          <w:rFonts w:asciiTheme="majorBidi" w:hAnsiTheme="majorBidi" w:cstheme="majorBidi"/>
          <w:b/>
          <w:bCs/>
          <w:color w:val="000000" w:themeColor="text1"/>
          <w:szCs w:val="22"/>
        </w:rPr>
        <w:t>K</w:t>
      </w:r>
      <w:r w:rsidRPr="003A59D8">
        <w:rPr>
          <w:rFonts w:asciiTheme="majorBidi" w:hAnsiTheme="majorBidi" w:cstheme="majorBidi"/>
          <w:b/>
          <w:bCs/>
          <w:szCs w:val="22"/>
        </w:rPr>
        <w:t>:</w:t>
      </w:r>
      <w:r w:rsidR="00821D1B" w:rsidRPr="003A59D8">
        <w:rPr>
          <w:rFonts w:asciiTheme="majorBidi" w:hAnsiTheme="majorBidi" w:cstheme="majorBidi"/>
          <w:szCs w:val="22"/>
        </w:rPr>
        <w:t xml:space="preserve"> Establish, strengthen capacity for, and implement </w:t>
      </w:r>
      <w:r w:rsidR="00821D1B" w:rsidRPr="003A59D8">
        <w:rPr>
          <w:rFonts w:asciiTheme="majorBidi" w:hAnsiTheme="majorBidi" w:cstheme="majorBidi"/>
          <w:b/>
          <w:bCs/>
          <w:szCs w:val="22"/>
        </w:rPr>
        <w:t>biosafety</w:t>
      </w:r>
      <w:r w:rsidR="00821D1B" w:rsidRPr="003A59D8">
        <w:rPr>
          <w:rFonts w:asciiTheme="majorBidi" w:hAnsiTheme="majorBidi" w:cstheme="majorBidi"/>
          <w:szCs w:val="22"/>
        </w:rPr>
        <w:t xml:space="preserve"> measures </w:t>
      </w:r>
      <w:r w:rsidR="00821D1B" w:rsidRPr="003A59D8">
        <w:rPr>
          <w:rFonts w:asciiTheme="majorBidi" w:hAnsiTheme="majorBidi" w:cstheme="majorBidi"/>
          <w:strike/>
          <w:szCs w:val="22"/>
        </w:rPr>
        <w:t>in all countries</w:t>
      </w:r>
      <w:r w:rsidR="00821D1B" w:rsidRPr="003A59D8">
        <w:rPr>
          <w:rFonts w:asciiTheme="majorBidi" w:hAnsiTheme="majorBidi" w:cstheme="majorBidi"/>
          <w:szCs w:val="22"/>
        </w:rPr>
        <w:t xml:space="preserve"> to prevent, manage or control potential adverse impacts of </w:t>
      </w:r>
      <w:r w:rsidR="00821D1B" w:rsidRPr="003A59D8">
        <w:rPr>
          <w:rFonts w:asciiTheme="majorBidi" w:hAnsiTheme="majorBidi" w:cstheme="majorBidi"/>
          <w:b/>
          <w:bCs/>
          <w:szCs w:val="22"/>
        </w:rPr>
        <w:t xml:space="preserve">living modified organisms resulting from </w:t>
      </w:r>
      <w:r w:rsidR="00821D1B" w:rsidRPr="003A59D8">
        <w:rPr>
          <w:rFonts w:asciiTheme="majorBidi" w:hAnsiTheme="majorBidi" w:cstheme="majorBidi"/>
          <w:szCs w:val="22"/>
        </w:rPr>
        <w:t xml:space="preserve">biotechnology </w:t>
      </w:r>
      <w:r w:rsidR="00821D1B" w:rsidRPr="003A59D8">
        <w:rPr>
          <w:rFonts w:asciiTheme="majorBidi" w:hAnsiTheme="majorBidi" w:cstheme="majorBidi"/>
          <w:szCs w:val="22"/>
        </w:rPr>
        <w:lastRenderedPageBreak/>
        <w:t xml:space="preserve">on biodiversity and human health, reducing the risk of these impacts, </w:t>
      </w:r>
      <w:r w:rsidR="00821D1B" w:rsidRPr="003A59D8">
        <w:rPr>
          <w:rFonts w:asciiTheme="majorBidi" w:hAnsiTheme="majorBidi" w:cstheme="majorBidi"/>
          <w:b/>
          <w:bCs/>
          <w:szCs w:val="22"/>
        </w:rPr>
        <w:t>and realise the benefits of biotechnology towards achieving the objectives of the Convention</w:t>
      </w:r>
      <w:r w:rsidR="00821D1B" w:rsidRPr="003A59D8">
        <w:rPr>
          <w:rFonts w:asciiTheme="majorBidi" w:hAnsiTheme="majorBidi" w:cstheme="majorBidi"/>
          <w:szCs w:val="22"/>
        </w:rPr>
        <w:t>.</w:t>
      </w:r>
    </w:p>
    <w:p w14:paraId="799C8CA6" w14:textId="14EDF359" w:rsidR="00950877" w:rsidRPr="003A59D8" w:rsidRDefault="00465F5F" w:rsidP="00A61F31">
      <w:pPr>
        <w:keepNext/>
        <w:spacing w:before="240" w:after="240"/>
        <w:jc w:val="center"/>
        <w:rPr>
          <w:rFonts w:asciiTheme="majorBidi" w:hAnsiTheme="majorBidi" w:cstheme="majorBidi"/>
          <w:b/>
          <w:bCs/>
          <w:szCs w:val="22"/>
        </w:rPr>
      </w:pPr>
      <w:r w:rsidRPr="003A59D8">
        <w:rPr>
          <w:rFonts w:asciiTheme="majorBidi" w:hAnsiTheme="majorBidi" w:cstheme="majorBidi"/>
          <w:b/>
          <w:bCs/>
          <w:szCs w:val="22"/>
        </w:rPr>
        <w:t>PROPOSALS BY OBSERVERS</w:t>
      </w:r>
    </w:p>
    <w:p w14:paraId="664B4416" w14:textId="77777777" w:rsidR="008D1C97" w:rsidRPr="003A59D8" w:rsidRDefault="008D1C97" w:rsidP="008D1C97">
      <w:pPr>
        <w:rPr>
          <w:rFonts w:asciiTheme="majorBidi" w:hAnsiTheme="majorBidi" w:cstheme="majorBidi"/>
          <w:szCs w:val="22"/>
        </w:rPr>
      </w:pPr>
      <w:r w:rsidRPr="003A59D8">
        <w:rPr>
          <w:rFonts w:asciiTheme="majorBidi" w:hAnsiTheme="majorBidi" w:cstheme="majorBidi"/>
          <w:b/>
          <w:bCs/>
          <w:color w:val="000000" w:themeColor="text1"/>
          <w:szCs w:val="22"/>
          <w:lang w:val="en-US"/>
        </w:rPr>
        <w:t>USA:</w:t>
      </w:r>
      <w:r w:rsidRPr="003A59D8">
        <w:rPr>
          <w:rFonts w:asciiTheme="majorBidi" w:hAnsiTheme="majorBidi" w:cstheme="majorBidi"/>
          <w:color w:val="000000" w:themeColor="text1"/>
          <w:szCs w:val="22"/>
          <w:lang w:val="en-US"/>
        </w:rPr>
        <w:t xml:space="preserve"> Establish, strengthen capacity for, and implement measures in all countries to prevent, manage or control potential adverse impacts of biotechnology on biodiversity </w:t>
      </w:r>
      <w:r w:rsidRPr="003A59D8">
        <w:rPr>
          <w:rFonts w:asciiTheme="majorBidi" w:hAnsiTheme="majorBidi" w:cstheme="majorBidi"/>
          <w:b/>
          <w:bCs/>
          <w:color w:val="000000" w:themeColor="text1"/>
          <w:szCs w:val="22"/>
          <w:lang w:val="en-US"/>
        </w:rPr>
        <w:t>associated with the use, handling, and transboundary movement of living modified organisms</w:t>
      </w:r>
      <w:r w:rsidRPr="003A59D8">
        <w:rPr>
          <w:rFonts w:asciiTheme="majorBidi" w:hAnsiTheme="majorBidi" w:cstheme="majorBidi"/>
          <w:color w:val="FF0000"/>
          <w:szCs w:val="22"/>
          <w:lang w:val="en-US"/>
        </w:rPr>
        <w:t xml:space="preserve"> </w:t>
      </w:r>
      <w:r w:rsidRPr="003A59D8">
        <w:rPr>
          <w:rFonts w:asciiTheme="majorBidi" w:hAnsiTheme="majorBidi" w:cstheme="majorBidi"/>
          <w:strike/>
          <w:color w:val="000000" w:themeColor="text1"/>
          <w:szCs w:val="22"/>
          <w:lang w:val="en-US"/>
        </w:rPr>
        <w:t>and human health, reducing the risk of these impacts.</w:t>
      </w:r>
      <w:r w:rsidRPr="003A59D8">
        <w:rPr>
          <w:rFonts w:asciiTheme="majorBidi" w:hAnsiTheme="majorBidi" w:cstheme="majorBidi"/>
          <w:color w:val="000000" w:themeColor="text1"/>
          <w:szCs w:val="22"/>
          <w:lang w:val="en-US"/>
        </w:rPr>
        <w:t xml:space="preserve"> </w:t>
      </w:r>
      <w:r w:rsidRPr="003A59D8">
        <w:rPr>
          <w:rFonts w:asciiTheme="majorBidi" w:hAnsiTheme="majorBidi" w:cstheme="majorBidi"/>
          <w:b/>
          <w:bCs/>
          <w:color w:val="000000" w:themeColor="text1"/>
          <w:szCs w:val="22"/>
          <w:lang w:val="en-US"/>
        </w:rPr>
        <w:t>and develop, manage and deploy potentially advantageous applications of biotechnology on biodiversity.</w:t>
      </w:r>
    </w:p>
    <w:p w14:paraId="7D8C353F" w14:textId="77777777" w:rsidR="008D1C97" w:rsidRPr="008D1C97" w:rsidRDefault="008D1C97" w:rsidP="004D386C">
      <w:pPr>
        <w:keepNext/>
        <w:suppressLineNumbers/>
        <w:tabs>
          <w:tab w:val="left" w:pos="426"/>
        </w:tabs>
        <w:suppressAutoHyphens/>
        <w:rPr>
          <w:rFonts w:asciiTheme="majorBidi" w:eastAsiaTheme="minorEastAsia" w:hAnsiTheme="majorBidi" w:cstheme="majorBidi"/>
          <w:b/>
          <w:bCs/>
          <w:szCs w:val="22"/>
        </w:rPr>
      </w:pPr>
    </w:p>
    <w:p w14:paraId="49F8090D" w14:textId="3716B78C" w:rsidR="003A5ABF" w:rsidRPr="003A59D8" w:rsidRDefault="6FB3909D" w:rsidP="004D386C">
      <w:pPr>
        <w:keepNext/>
        <w:suppressLineNumbers/>
        <w:tabs>
          <w:tab w:val="left" w:pos="426"/>
        </w:tabs>
        <w:suppressAutoHyphens/>
        <w:rPr>
          <w:rFonts w:asciiTheme="majorBidi" w:hAnsiTheme="majorBidi" w:cstheme="majorBidi"/>
          <w:b/>
          <w:bCs/>
          <w:szCs w:val="22"/>
        </w:rPr>
      </w:pPr>
      <w:r w:rsidRPr="003A59D8">
        <w:rPr>
          <w:rFonts w:asciiTheme="majorBidi" w:eastAsiaTheme="minorEastAsia" w:hAnsiTheme="majorBidi" w:cstheme="majorBidi"/>
          <w:b/>
          <w:bCs/>
          <w:szCs w:val="22"/>
          <w:lang w:val="en-US"/>
        </w:rPr>
        <w:t xml:space="preserve">CBD Women Caucus: </w:t>
      </w:r>
      <w:r w:rsidRPr="003A59D8">
        <w:rPr>
          <w:rFonts w:asciiTheme="majorBidi" w:eastAsiaTheme="minorEastAsia" w:hAnsiTheme="majorBidi" w:cstheme="majorBidi"/>
          <w:szCs w:val="22"/>
        </w:rPr>
        <w:t>Establish</w:t>
      </w:r>
      <w:r w:rsidRPr="003A59D8">
        <w:rPr>
          <w:rFonts w:asciiTheme="majorBidi" w:eastAsiaTheme="minorEastAsia" w:hAnsiTheme="majorBidi" w:cstheme="majorBidi"/>
          <w:szCs w:val="22"/>
          <w:lang w:val="en-US"/>
        </w:rPr>
        <w:t xml:space="preserve">, strengthen capacity for, and implement measures in all countries to </w:t>
      </w:r>
      <w:r w:rsidRPr="003A59D8">
        <w:rPr>
          <w:rFonts w:asciiTheme="majorBidi" w:eastAsiaTheme="minorEastAsia" w:hAnsiTheme="majorBidi" w:cstheme="majorBidi"/>
          <w:b/>
          <w:bCs/>
          <w:szCs w:val="22"/>
          <w:lang w:val="en-US"/>
        </w:rPr>
        <w:t>regulate</w:t>
      </w:r>
      <w:r w:rsidRPr="003A59D8">
        <w:rPr>
          <w:rFonts w:asciiTheme="majorBidi" w:eastAsiaTheme="minorEastAsia" w:hAnsiTheme="majorBidi" w:cstheme="majorBidi"/>
          <w:szCs w:val="22"/>
          <w:lang w:val="en-US"/>
        </w:rPr>
        <w:t xml:space="preserve">, prevent, manage, or control potential adverse impacts of </w:t>
      </w:r>
      <w:r w:rsidRPr="003A59D8">
        <w:rPr>
          <w:rFonts w:asciiTheme="majorBidi" w:eastAsiaTheme="minorEastAsia" w:hAnsiTheme="majorBidi" w:cstheme="majorBidi"/>
          <w:b/>
          <w:bCs/>
          <w:szCs w:val="22"/>
          <w:lang w:val="en-US"/>
        </w:rPr>
        <w:t xml:space="preserve">modern </w:t>
      </w:r>
      <w:r w:rsidRPr="003A59D8">
        <w:rPr>
          <w:rFonts w:asciiTheme="majorBidi" w:eastAsiaTheme="minorEastAsia" w:hAnsiTheme="majorBidi" w:cstheme="majorBidi"/>
          <w:szCs w:val="22"/>
          <w:lang w:val="en-US"/>
        </w:rPr>
        <w:t>biotechnology</w:t>
      </w:r>
      <w:r w:rsidRPr="003A59D8">
        <w:rPr>
          <w:rFonts w:asciiTheme="majorBidi" w:eastAsiaTheme="minorEastAsia" w:hAnsiTheme="majorBidi" w:cstheme="majorBidi"/>
          <w:b/>
          <w:bCs/>
          <w:szCs w:val="22"/>
          <w:lang w:val="en-US"/>
        </w:rPr>
        <w:t xml:space="preserve">, including synthetic biology and other new genetic techniques </w:t>
      </w:r>
      <w:r w:rsidRPr="003A59D8">
        <w:rPr>
          <w:rFonts w:asciiTheme="majorBidi" w:eastAsiaTheme="minorEastAsia" w:hAnsiTheme="majorBidi" w:cstheme="majorBidi"/>
          <w:szCs w:val="22"/>
          <w:lang w:val="en-US"/>
        </w:rPr>
        <w:t xml:space="preserve">on biodiversity, and human health </w:t>
      </w:r>
      <w:r w:rsidRPr="003A59D8">
        <w:rPr>
          <w:rFonts w:asciiTheme="majorBidi" w:eastAsiaTheme="minorEastAsia" w:hAnsiTheme="majorBidi" w:cstheme="majorBidi"/>
          <w:b/>
          <w:bCs/>
          <w:szCs w:val="22"/>
          <w:lang w:val="en-US"/>
        </w:rPr>
        <w:t xml:space="preserve">including socioeconomic considerations and especially with regard to the values of biological diversity to indigenous peoples and local communities, obtaining their free, prior and informed consent, and </w:t>
      </w:r>
      <w:r w:rsidRPr="003A59D8">
        <w:rPr>
          <w:rFonts w:asciiTheme="majorBidi" w:eastAsiaTheme="minorEastAsia" w:hAnsiTheme="majorBidi" w:cstheme="majorBidi"/>
          <w:szCs w:val="22"/>
          <w:lang w:val="en-US"/>
        </w:rPr>
        <w:t>reducing the risk of these impacts.</w:t>
      </w:r>
      <w:r w:rsidRPr="003A59D8">
        <w:rPr>
          <w:rFonts w:asciiTheme="majorBidi" w:hAnsiTheme="majorBidi" w:cstheme="majorBidi"/>
          <w:b/>
          <w:bCs/>
          <w:szCs w:val="22"/>
        </w:rPr>
        <w:t xml:space="preserve"> </w:t>
      </w:r>
    </w:p>
    <w:p w14:paraId="588D3551" w14:textId="77777777" w:rsidR="004D386C" w:rsidRPr="003A59D8" w:rsidRDefault="004D386C" w:rsidP="004D386C">
      <w:pPr>
        <w:keepNext/>
        <w:suppressLineNumbers/>
        <w:tabs>
          <w:tab w:val="left" w:pos="426"/>
        </w:tabs>
        <w:suppressAutoHyphens/>
        <w:rPr>
          <w:rFonts w:asciiTheme="majorBidi" w:eastAsiaTheme="minorEastAsia" w:hAnsiTheme="majorBidi" w:cstheme="majorBidi"/>
          <w:b/>
          <w:bCs/>
          <w:szCs w:val="22"/>
          <w:lang w:val="en-US"/>
        </w:rPr>
      </w:pPr>
    </w:p>
    <w:p w14:paraId="7B759B28" w14:textId="0F3F832F" w:rsidR="003A5ABF" w:rsidRPr="003A59D8" w:rsidRDefault="00DE4644" w:rsidP="004D386C">
      <w:pPr>
        <w:pStyle w:val="Para1"/>
        <w:keepNext/>
        <w:suppressLineNumbers/>
        <w:tabs>
          <w:tab w:val="left" w:pos="426"/>
        </w:tabs>
        <w:suppressAutoHyphens/>
        <w:spacing w:before="0" w:after="0"/>
        <w:outlineLvl w:val="2"/>
        <w:rPr>
          <w:rFonts w:asciiTheme="majorBidi" w:hAnsiTheme="majorBidi" w:cstheme="majorBidi"/>
          <w:b/>
          <w:bCs/>
          <w:szCs w:val="22"/>
        </w:rPr>
      </w:pPr>
      <w:r w:rsidRPr="003A59D8">
        <w:rPr>
          <w:rFonts w:asciiTheme="majorBidi" w:hAnsiTheme="majorBidi" w:cstheme="majorBidi"/>
          <w:b/>
          <w:bCs/>
          <w:szCs w:val="22"/>
        </w:rPr>
        <w:t xml:space="preserve">ETC Group and </w:t>
      </w:r>
      <w:proofErr w:type="spellStart"/>
      <w:r w:rsidRPr="003A59D8">
        <w:rPr>
          <w:rFonts w:asciiTheme="majorBidi" w:hAnsiTheme="majorBidi" w:cstheme="majorBidi"/>
          <w:b/>
          <w:bCs/>
          <w:szCs w:val="22"/>
        </w:rPr>
        <w:t>Econexus</w:t>
      </w:r>
      <w:proofErr w:type="spellEnd"/>
      <w:r w:rsidRPr="003A59D8">
        <w:rPr>
          <w:rFonts w:asciiTheme="majorBidi" w:hAnsiTheme="majorBidi" w:cstheme="majorBidi"/>
          <w:b/>
          <w:bCs/>
          <w:szCs w:val="22"/>
        </w:rPr>
        <w:t>:</w:t>
      </w:r>
      <w:r w:rsidR="00356D5B" w:rsidRPr="003A59D8">
        <w:rPr>
          <w:rFonts w:asciiTheme="majorBidi" w:hAnsiTheme="majorBidi" w:cstheme="majorBidi"/>
          <w:szCs w:val="22"/>
        </w:rPr>
        <w:t xml:space="preserve"> Establish, strengthen capacity for, and implement</w:t>
      </w:r>
      <w:r w:rsidR="00356D5B" w:rsidRPr="003A59D8">
        <w:rPr>
          <w:rFonts w:asciiTheme="majorBidi" w:hAnsiTheme="majorBidi" w:cstheme="majorBidi"/>
          <w:b/>
          <w:bCs/>
          <w:szCs w:val="22"/>
        </w:rPr>
        <w:t xml:space="preserve"> </w:t>
      </w:r>
      <w:r w:rsidR="004C53A7" w:rsidRPr="003A59D8">
        <w:rPr>
          <w:rFonts w:asciiTheme="majorBidi" w:hAnsiTheme="majorBidi" w:cstheme="majorBidi"/>
          <w:b/>
          <w:bCs/>
          <w:szCs w:val="22"/>
        </w:rPr>
        <w:t xml:space="preserve">legal, administrative and other </w:t>
      </w:r>
      <w:r w:rsidR="00356D5B" w:rsidRPr="003A59D8">
        <w:rPr>
          <w:rFonts w:asciiTheme="majorBidi" w:hAnsiTheme="majorBidi" w:cstheme="majorBidi"/>
          <w:szCs w:val="22"/>
        </w:rPr>
        <w:t>measures in all countries to</w:t>
      </w:r>
      <w:r w:rsidR="00356D5B" w:rsidRPr="003A59D8">
        <w:rPr>
          <w:rFonts w:asciiTheme="majorBidi" w:hAnsiTheme="majorBidi" w:cstheme="majorBidi"/>
          <w:b/>
          <w:bCs/>
          <w:szCs w:val="22"/>
        </w:rPr>
        <w:t xml:space="preserve"> </w:t>
      </w:r>
      <w:r w:rsidR="004C53A7" w:rsidRPr="003A59D8">
        <w:rPr>
          <w:rFonts w:asciiTheme="majorBidi" w:hAnsiTheme="majorBidi" w:cstheme="majorBidi"/>
          <w:b/>
          <w:bCs/>
          <w:szCs w:val="22"/>
        </w:rPr>
        <w:t>regulate</w:t>
      </w:r>
      <w:r w:rsidR="00356D5B" w:rsidRPr="003A59D8">
        <w:rPr>
          <w:rFonts w:asciiTheme="majorBidi" w:hAnsiTheme="majorBidi" w:cstheme="majorBidi"/>
          <w:b/>
          <w:bCs/>
          <w:szCs w:val="22"/>
        </w:rPr>
        <w:t xml:space="preserve">, </w:t>
      </w:r>
      <w:r w:rsidR="00356D5B" w:rsidRPr="003A59D8">
        <w:rPr>
          <w:rFonts w:asciiTheme="majorBidi" w:hAnsiTheme="majorBidi" w:cstheme="majorBidi"/>
          <w:szCs w:val="22"/>
        </w:rPr>
        <w:t>prevent, manage or control potential adverse impacts of</w:t>
      </w:r>
      <w:r w:rsidR="00356D5B" w:rsidRPr="003A59D8">
        <w:rPr>
          <w:rFonts w:asciiTheme="majorBidi" w:hAnsiTheme="majorBidi" w:cstheme="majorBidi"/>
          <w:b/>
          <w:bCs/>
          <w:szCs w:val="22"/>
        </w:rPr>
        <w:t xml:space="preserve"> </w:t>
      </w:r>
      <w:r w:rsidR="004C53A7" w:rsidRPr="003A59D8">
        <w:rPr>
          <w:rFonts w:asciiTheme="majorBidi" w:hAnsiTheme="majorBidi" w:cstheme="majorBidi"/>
          <w:b/>
          <w:bCs/>
          <w:szCs w:val="22"/>
        </w:rPr>
        <w:t>modern</w:t>
      </w:r>
      <w:r w:rsidR="00356D5B" w:rsidRPr="003A59D8">
        <w:rPr>
          <w:rFonts w:asciiTheme="majorBidi" w:hAnsiTheme="majorBidi" w:cstheme="majorBidi"/>
          <w:b/>
          <w:bCs/>
          <w:szCs w:val="22"/>
        </w:rPr>
        <w:t xml:space="preserve"> </w:t>
      </w:r>
      <w:r w:rsidR="00356D5B" w:rsidRPr="003A59D8">
        <w:rPr>
          <w:rFonts w:asciiTheme="majorBidi" w:hAnsiTheme="majorBidi" w:cstheme="majorBidi"/>
          <w:szCs w:val="22"/>
        </w:rPr>
        <w:t>biotechnology</w:t>
      </w:r>
      <w:r w:rsidR="00356D5B" w:rsidRPr="003A59D8">
        <w:rPr>
          <w:rFonts w:asciiTheme="majorBidi" w:hAnsiTheme="majorBidi" w:cstheme="majorBidi"/>
          <w:b/>
          <w:bCs/>
          <w:szCs w:val="22"/>
        </w:rPr>
        <w:t xml:space="preserve">, </w:t>
      </w:r>
      <w:r w:rsidR="004C53A7" w:rsidRPr="003A59D8">
        <w:rPr>
          <w:rFonts w:asciiTheme="majorBidi" w:hAnsiTheme="majorBidi" w:cstheme="majorBidi"/>
          <w:b/>
          <w:bCs/>
          <w:szCs w:val="22"/>
        </w:rPr>
        <w:t xml:space="preserve">including of synthetic biology and other new genetic techniques </w:t>
      </w:r>
      <w:r w:rsidR="00356D5B" w:rsidRPr="003A59D8">
        <w:rPr>
          <w:rFonts w:asciiTheme="majorBidi" w:hAnsiTheme="majorBidi" w:cstheme="majorBidi"/>
          <w:szCs w:val="22"/>
        </w:rPr>
        <w:t xml:space="preserve">on biodiversity and human health, </w:t>
      </w:r>
      <w:r w:rsidR="004C53A7" w:rsidRPr="003A59D8">
        <w:rPr>
          <w:rFonts w:asciiTheme="majorBidi" w:hAnsiTheme="majorBidi" w:cstheme="majorBidi"/>
          <w:b/>
          <w:bCs/>
          <w:szCs w:val="22"/>
        </w:rPr>
        <w:t>taking also into account socio-economic considerations</w:t>
      </w:r>
      <w:r w:rsidR="00356D5B" w:rsidRPr="003A59D8">
        <w:rPr>
          <w:rFonts w:asciiTheme="majorBidi" w:hAnsiTheme="majorBidi" w:cstheme="majorBidi"/>
          <w:b/>
          <w:bCs/>
          <w:szCs w:val="22"/>
        </w:rPr>
        <w:t xml:space="preserve">, </w:t>
      </w:r>
      <w:r w:rsidR="00356D5B" w:rsidRPr="003A59D8">
        <w:rPr>
          <w:rFonts w:asciiTheme="majorBidi" w:hAnsiTheme="majorBidi" w:cstheme="majorBidi"/>
          <w:szCs w:val="22"/>
        </w:rPr>
        <w:t>reducing the</w:t>
      </w:r>
      <w:r w:rsidR="00356D5B" w:rsidRPr="003A59D8">
        <w:rPr>
          <w:rFonts w:asciiTheme="majorBidi" w:hAnsiTheme="majorBidi" w:cstheme="majorBidi"/>
          <w:b/>
          <w:bCs/>
          <w:szCs w:val="22"/>
        </w:rPr>
        <w:t xml:space="preserve"> </w:t>
      </w:r>
      <w:r w:rsidR="00356D5B" w:rsidRPr="003A59D8">
        <w:rPr>
          <w:rFonts w:asciiTheme="majorBidi" w:hAnsiTheme="majorBidi" w:cstheme="majorBidi"/>
          <w:szCs w:val="22"/>
        </w:rPr>
        <w:t>risk of these impacts</w:t>
      </w:r>
      <w:r w:rsidR="00356D5B" w:rsidRPr="003A59D8">
        <w:rPr>
          <w:rFonts w:asciiTheme="majorBidi" w:hAnsiTheme="majorBidi" w:cstheme="majorBidi"/>
          <w:b/>
          <w:bCs/>
          <w:szCs w:val="22"/>
        </w:rPr>
        <w:t xml:space="preserve"> </w:t>
      </w:r>
      <w:r w:rsidR="004C53A7" w:rsidRPr="003A59D8">
        <w:rPr>
          <w:rFonts w:asciiTheme="majorBidi" w:hAnsiTheme="majorBidi" w:cstheme="majorBidi"/>
          <w:b/>
          <w:bCs/>
          <w:szCs w:val="22"/>
        </w:rPr>
        <w:t xml:space="preserve">while establishing broad and regular horizon scanning, monitoring and assessing of the most recent technological developments ensuring liability and redress for damage, and obtaining the free prior and informed consent of all potentially affected indigenous peoples and local communities in relation to the release and/or potential spread of any products of modern biotechnology into their lands, territories and waters. </w:t>
      </w:r>
    </w:p>
    <w:p w14:paraId="69CE5646" w14:textId="77777777" w:rsidR="00356D5B" w:rsidRPr="003A59D8" w:rsidRDefault="00356D5B" w:rsidP="004D386C">
      <w:pPr>
        <w:pStyle w:val="Para1"/>
        <w:keepNext/>
        <w:suppressLineNumbers/>
        <w:tabs>
          <w:tab w:val="left" w:pos="426"/>
        </w:tabs>
        <w:suppressAutoHyphens/>
        <w:spacing w:before="0" w:after="0"/>
        <w:outlineLvl w:val="2"/>
        <w:rPr>
          <w:rFonts w:asciiTheme="majorBidi" w:hAnsiTheme="majorBidi" w:cstheme="majorBidi"/>
          <w:b/>
          <w:bCs/>
          <w:szCs w:val="22"/>
        </w:rPr>
      </w:pPr>
      <w:r w:rsidRPr="003A59D8">
        <w:rPr>
          <w:rFonts w:asciiTheme="majorBidi" w:hAnsiTheme="majorBidi" w:cstheme="majorBidi"/>
          <w:b/>
          <w:bCs/>
          <w:szCs w:val="22"/>
        </w:rPr>
        <w:t>Target 17bis:</w:t>
      </w:r>
    </w:p>
    <w:p w14:paraId="168B1E3B" w14:textId="7637E3C9" w:rsidR="0059603B" w:rsidRPr="003A59D8" w:rsidRDefault="004C53A7" w:rsidP="004D386C">
      <w:pPr>
        <w:pStyle w:val="Para1"/>
        <w:keepNext/>
        <w:suppressLineNumbers/>
        <w:tabs>
          <w:tab w:val="left" w:pos="426"/>
        </w:tabs>
        <w:suppressAutoHyphens/>
        <w:spacing w:before="0" w:after="0"/>
        <w:outlineLvl w:val="2"/>
        <w:rPr>
          <w:rFonts w:asciiTheme="majorBidi" w:hAnsiTheme="majorBidi" w:cstheme="majorBidi"/>
          <w:szCs w:val="22"/>
        </w:rPr>
      </w:pPr>
      <w:r w:rsidRPr="003A59D8">
        <w:rPr>
          <w:rFonts w:asciiTheme="majorBidi" w:hAnsiTheme="majorBidi" w:cstheme="majorBidi"/>
          <w:b/>
          <w:bCs/>
          <w:szCs w:val="22"/>
        </w:rPr>
        <w:t>E</w:t>
      </w:r>
      <w:r w:rsidR="00B422B1" w:rsidRPr="003A59D8">
        <w:rPr>
          <w:rFonts w:asciiTheme="majorBidi" w:hAnsiTheme="majorBidi" w:cstheme="majorBidi"/>
          <w:b/>
          <w:bCs/>
          <w:szCs w:val="22"/>
        </w:rPr>
        <w:t>stablish and strengthen capacity for horizon scanning, assessment and monitoring of emerging technologies that may have an adverse impact on biodiversity, sustainable use and equitable sharing of benefits and implement legal, administrative and other measures to control these impacts in line with the precautionary principle and the rights</w:t>
      </w:r>
      <w:r w:rsidR="00B53156" w:rsidRPr="003A59D8">
        <w:rPr>
          <w:rFonts w:asciiTheme="majorBidi" w:hAnsiTheme="majorBidi" w:cstheme="majorBidi"/>
          <w:b/>
          <w:bCs/>
          <w:szCs w:val="22"/>
        </w:rPr>
        <w:t>-</w:t>
      </w:r>
      <w:r w:rsidR="00B422B1" w:rsidRPr="003A59D8">
        <w:rPr>
          <w:rFonts w:asciiTheme="majorBidi" w:hAnsiTheme="majorBidi" w:cstheme="majorBidi"/>
          <w:b/>
          <w:bCs/>
          <w:szCs w:val="22"/>
        </w:rPr>
        <w:t>based approach.</w:t>
      </w:r>
    </w:p>
    <w:p w14:paraId="7BD43456" w14:textId="77777777" w:rsidR="00716C46" w:rsidRPr="003A59D8" w:rsidRDefault="00716C46" w:rsidP="004D386C">
      <w:pPr>
        <w:keepNext/>
        <w:suppressLineNumbers/>
        <w:tabs>
          <w:tab w:val="left" w:pos="426"/>
        </w:tabs>
        <w:suppressAutoHyphens/>
        <w:rPr>
          <w:rFonts w:asciiTheme="majorBidi" w:hAnsiTheme="majorBidi" w:cstheme="majorBidi"/>
          <w:b/>
          <w:bCs/>
          <w:kern w:val="22"/>
          <w:szCs w:val="22"/>
        </w:rPr>
      </w:pPr>
    </w:p>
    <w:p w14:paraId="70637ADB" w14:textId="129867D6" w:rsidR="0059603B" w:rsidRPr="003A59D8" w:rsidRDefault="008C17A0" w:rsidP="004D386C">
      <w:pPr>
        <w:keepNext/>
        <w:suppressLineNumbers/>
        <w:tabs>
          <w:tab w:val="left" w:pos="426"/>
        </w:tabs>
        <w:suppressAutoHyphens/>
        <w:rPr>
          <w:rFonts w:asciiTheme="majorBidi" w:hAnsiTheme="majorBidi" w:cstheme="majorBidi"/>
          <w:color w:val="000000" w:themeColor="text1"/>
          <w:szCs w:val="22"/>
        </w:rPr>
      </w:pPr>
      <w:r w:rsidRPr="003A59D8">
        <w:rPr>
          <w:rFonts w:asciiTheme="majorBidi" w:hAnsiTheme="majorBidi" w:cstheme="majorBidi"/>
          <w:b/>
          <w:bCs/>
          <w:kern w:val="22"/>
          <w:szCs w:val="22"/>
        </w:rPr>
        <w:t>Friends of the Earth Europe:</w:t>
      </w:r>
      <w:r w:rsidR="008D61B7" w:rsidRPr="003A59D8">
        <w:rPr>
          <w:rFonts w:asciiTheme="majorBidi" w:hAnsiTheme="majorBidi" w:cstheme="majorBidi"/>
          <w:color w:val="000000" w:themeColor="text1"/>
          <w:szCs w:val="22"/>
        </w:rPr>
        <w:t xml:space="preserve"> Establish, strengthen capacity for, and implement measures </w:t>
      </w:r>
      <w:r w:rsidR="008D61B7" w:rsidRPr="003A59D8">
        <w:rPr>
          <w:rFonts w:asciiTheme="majorBidi" w:hAnsiTheme="majorBidi" w:cstheme="majorBidi"/>
          <w:b/>
          <w:bCs/>
          <w:color w:val="000000" w:themeColor="text1"/>
          <w:szCs w:val="22"/>
        </w:rPr>
        <w:t>globally and</w:t>
      </w:r>
      <w:r w:rsidR="008D61B7" w:rsidRPr="003A59D8">
        <w:rPr>
          <w:rFonts w:asciiTheme="majorBidi" w:hAnsiTheme="majorBidi" w:cstheme="majorBidi"/>
          <w:color w:val="000000" w:themeColor="text1"/>
          <w:szCs w:val="22"/>
        </w:rPr>
        <w:t xml:space="preserve"> in all countries to prevent, manage or control </w:t>
      </w:r>
      <w:r w:rsidR="008D61B7" w:rsidRPr="003A59D8">
        <w:rPr>
          <w:rFonts w:asciiTheme="majorBidi" w:hAnsiTheme="majorBidi" w:cstheme="majorBidi"/>
          <w:szCs w:val="22"/>
        </w:rPr>
        <w:t>potential</w:t>
      </w:r>
      <w:r w:rsidR="008D61B7" w:rsidRPr="003A59D8">
        <w:rPr>
          <w:rFonts w:asciiTheme="majorBidi" w:hAnsiTheme="majorBidi" w:cstheme="majorBidi"/>
          <w:color w:val="000000" w:themeColor="text1"/>
          <w:szCs w:val="22"/>
        </w:rPr>
        <w:t xml:space="preserve"> adverse impacts of biotechnology on biodiversity and human health, reducing the risk of these impacts </w:t>
      </w:r>
      <w:r w:rsidR="008D61B7" w:rsidRPr="003A59D8">
        <w:rPr>
          <w:rFonts w:asciiTheme="majorBidi" w:hAnsiTheme="majorBidi" w:cstheme="majorBidi"/>
          <w:b/>
          <w:bCs/>
          <w:color w:val="000000" w:themeColor="text1"/>
          <w:szCs w:val="22"/>
        </w:rPr>
        <w:t>in accordance with the Cartagena Protocol</w:t>
      </w:r>
      <w:r w:rsidR="008D61B7" w:rsidRPr="003A59D8">
        <w:rPr>
          <w:rFonts w:asciiTheme="majorBidi" w:hAnsiTheme="majorBidi" w:cstheme="majorBidi"/>
          <w:color w:val="000000" w:themeColor="text1"/>
          <w:szCs w:val="22"/>
        </w:rPr>
        <w:t>. </w:t>
      </w:r>
    </w:p>
    <w:p w14:paraId="79F080E7" w14:textId="77777777" w:rsidR="00716C46" w:rsidRPr="003A59D8" w:rsidRDefault="00716C46" w:rsidP="004D386C">
      <w:pPr>
        <w:keepNext/>
        <w:suppressLineNumbers/>
        <w:tabs>
          <w:tab w:val="left" w:pos="426"/>
        </w:tabs>
        <w:suppressAutoHyphens/>
        <w:rPr>
          <w:rFonts w:asciiTheme="majorBidi" w:eastAsiaTheme="minorEastAsia" w:hAnsiTheme="majorBidi" w:cstheme="majorBidi"/>
          <w:b/>
          <w:bCs/>
          <w:color w:val="000000" w:themeColor="text1"/>
          <w:szCs w:val="22"/>
          <w:lang w:val="en-US"/>
        </w:rPr>
      </w:pPr>
    </w:p>
    <w:p w14:paraId="7672B6D5" w14:textId="16E8BEE8" w:rsidR="0059603B" w:rsidRPr="003A59D8" w:rsidRDefault="667D307D" w:rsidP="004D386C">
      <w:pPr>
        <w:keepNext/>
        <w:suppressLineNumbers/>
        <w:tabs>
          <w:tab w:val="left" w:pos="426"/>
        </w:tabs>
        <w:suppressAutoHyphens/>
        <w:rPr>
          <w:rFonts w:asciiTheme="majorBidi" w:eastAsiaTheme="minorEastAsia" w:hAnsiTheme="majorBidi" w:cstheme="majorBidi"/>
          <w:color w:val="000000" w:themeColor="text1"/>
          <w:szCs w:val="22"/>
          <w:lang w:val="en-US"/>
        </w:rPr>
      </w:pPr>
      <w:r w:rsidRPr="003A59D8">
        <w:rPr>
          <w:rFonts w:asciiTheme="majorBidi" w:eastAsiaTheme="minorEastAsia" w:hAnsiTheme="majorBidi" w:cstheme="majorBidi"/>
          <w:b/>
          <w:bCs/>
          <w:color w:val="000000" w:themeColor="text1"/>
          <w:szCs w:val="22"/>
          <w:lang w:val="en-US"/>
        </w:rPr>
        <w:t>GYBN</w:t>
      </w:r>
      <w:r w:rsidRPr="003A59D8">
        <w:rPr>
          <w:rFonts w:asciiTheme="majorBidi" w:eastAsiaTheme="minorEastAsia" w:hAnsiTheme="majorBidi" w:cstheme="majorBidi"/>
          <w:color w:val="000000" w:themeColor="text1"/>
          <w:szCs w:val="22"/>
          <w:lang w:val="en-US"/>
        </w:rPr>
        <w:t xml:space="preserve">: Establish, strengthen capacity for, </w:t>
      </w:r>
      <w:r w:rsidRPr="003A59D8">
        <w:rPr>
          <w:rFonts w:asciiTheme="majorBidi" w:eastAsiaTheme="minorEastAsia" w:hAnsiTheme="majorBidi" w:cstheme="majorBidi"/>
          <w:szCs w:val="22"/>
        </w:rPr>
        <w:t>and</w:t>
      </w:r>
      <w:r w:rsidRPr="003A59D8">
        <w:rPr>
          <w:rFonts w:asciiTheme="majorBidi" w:eastAsiaTheme="minorEastAsia" w:hAnsiTheme="majorBidi" w:cstheme="majorBidi"/>
          <w:color w:val="000000" w:themeColor="text1"/>
          <w:szCs w:val="22"/>
          <w:lang w:val="en-US"/>
        </w:rPr>
        <w:t xml:space="preserve"> implement measures in all countries to prevent, </w:t>
      </w:r>
      <w:r w:rsidRPr="003A59D8">
        <w:rPr>
          <w:rFonts w:asciiTheme="majorBidi" w:eastAsiaTheme="minorEastAsia" w:hAnsiTheme="majorBidi" w:cstheme="majorBidi"/>
          <w:b/>
          <w:bCs/>
          <w:color w:val="000000" w:themeColor="text1"/>
          <w:szCs w:val="22"/>
          <w:lang w:val="en-US"/>
        </w:rPr>
        <w:t>regulate,</w:t>
      </w:r>
      <w:r w:rsidRPr="003A59D8">
        <w:rPr>
          <w:rFonts w:asciiTheme="majorBidi" w:eastAsiaTheme="minorEastAsia" w:hAnsiTheme="majorBidi" w:cstheme="majorBidi"/>
          <w:color w:val="000000" w:themeColor="text1"/>
          <w:szCs w:val="22"/>
          <w:lang w:val="en-US"/>
        </w:rPr>
        <w:t xml:space="preserve"> manage or control potential adverse impacts of biotechnology on biodiversity, and human health </w:t>
      </w:r>
      <w:r w:rsidRPr="003A59D8">
        <w:rPr>
          <w:rFonts w:asciiTheme="majorBidi" w:eastAsiaTheme="minorEastAsia" w:hAnsiTheme="majorBidi" w:cstheme="majorBidi"/>
          <w:b/>
          <w:bCs/>
          <w:color w:val="000000" w:themeColor="text1"/>
          <w:szCs w:val="22"/>
          <w:lang w:val="en-US"/>
        </w:rPr>
        <w:t>including socioeconomic considerations</w:t>
      </w:r>
      <w:r w:rsidRPr="003A59D8">
        <w:rPr>
          <w:rFonts w:asciiTheme="majorBidi" w:eastAsiaTheme="minorEastAsia" w:hAnsiTheme="majorBidi" w:cstheme="majorBidi"/>
          <w:color w:val="000000" w:themeColor="text1"/>
          <w:szCs w:val="22"/>
          <w:lang w:val="en-US"/>
        </w:rPr>
        <w:t>, reducing the risk of these impacts.</w:t>
      </w:r>
      <w:r w:rsidRPr="003A59D8">
        <w:rPr>
          <w:rFonts w:asciiTheme="majorBidi" w:hAnsiTheme="majorBidi" w:cstheme="majorBidi"/>
          <w:b/>
          <w:bCs/>
          <w:szCs w:val="22"/>
        </w:rPr>
        <w:t xml:space="preserve"> </w:t>
      </w:r>
    </w:p>
    <w:p w14:paraId="55CAE39A" w14:textId="77777777" w:rsidR="00716C46" w:rsidRPr="003A59D8" w:rsidRDefault="00716C46" w:rsidP="004D386C">
      <w:pPr>
        <w:keepNext/>
        <w:suppressLineNumbers/>
        <w:tabs>
          <w:tab w:val="left" w:pos="426"/>
        </w:tabs>
        <w:suppressAutoHyphens/>
        <w:rPr>
          <w:rFonts w:asciiTheme="majorBidi" w:hAnsiTheme="majorBidi" w:cstheme="majorBidi"/>
          <w:b/>
          <w:bCs/>
          <w:szCs w:val="22"/>
        </w:rPr>
      </w:pPr>
    </w:p>
    <w:p w14:paraId="6D341E1F" w14:textId="1A8E07B8" w:rsidR="0059603B" w:rsidRPr="003A59D8" w:rsidRDefault="667D307D" w:rsidP="004D386C">
      <w:pPr>
        <w:keepNext/>
        <w:suppressLineNumbers/>
        <w:tabs>
          <w:tab w:val="left" w:pos="426"/>
        </w:tabs>
        <w:suppressAutoHyphens/>
        <w:rPr>
          <w:rFonts w:asciiTheme="majorBidi" w:eastAsiaTheme="minorEastAsia" w:hAnsiTheme="majorBidi" w:cstheme="majorBidi"/>
          <w:b/>
          <w:bCs/>
          <w:szCs w:val="22"/>
          <w:lang w:val="en-US"/>
        </w:rPr>
      </w:pPr>
      <w:r w:rsidRPr="003A59D8">
        <w:rPr>
          <w:rFonts w:asciiTheme="majorBidi" w:hAnsiTheme="majorBidi" w:cstheme="majorBidi"/>
          <w:b/>
          <w:bCs/>
          <w:szCs w:val="22"/>
        </w:rPr>
        <w:t>Imperial College London:</w:t>
      </w:r>
      <w:r w:rsidRPr="003A59D8">
        <w:rPr>
          <w:rFonts w:asciiTheme="majorBidi" w:eastAsiaTheme="minorEastAsia" w:hAnsiTheme="majorBidi" w:cstheme="majorBidi"/>
          <w:color w:val="000000" w:themeColor="text1"/>
          <w:szCs w:val="22"/>
          <w:lang w:val="en-US"/>
        </w:rPr>
        <w:t xml:space="preserve"> </w:t>
      </w:r>
      <w:r w:rsidRPr="003A59D8">
        <w:rPr>
          <w:rFonts w:asciiTheme="majorBidi" w:eastAsiaTheme="minorEastAsia" w:hAnsiTheme="majorBidi" w:cstheme="majorBidi"/>
          <w:szCs w:val="22"/>
        </w:rPr>
        <w:t>Establish</w:t>
      </w:r>
      <w:r w:rsidRPr="003A59D8">
        <w:rPr>
          <w:rFonts w:asciiTheme="majorBidi" w:eastAsiaTheme="minorEastAsia" w:hAnsiTheme="majorBidi" w:cstheme="majorBidi"/>
          <w:color w:val="000000" w:themeColor="text1"/>
          <w:szCs w:val="22"/>
          <w:lang w:val="en-US"/>
        </w:rPr>
        <w:t xml:space="preserve">, strengthen </w:t>
      </w:r>
      <w:r w:rsidRPr="003A59D8">
        <w:rPr>
          <w:rFonts w:asciiTheme="majorBidi" w:eastAsiaTheme="minorEastAsia" w:hAnsiTheme="majorBidi" w:cstheme="majorBidi"/>
          <w:szCs w:val="22"/>
        </w:rPr>
        <w:t>capacity</w:t>
      </w:r>
      <w:r w:rsidRPr="003A59D8">
        <w:rPr>
          <w:rFonts w:asciiTheme="majorBidi" w:eastAsiaTheme="minorEastAsia" w:hAnsiTheme="majorBidi" w:cstheme="majorBidi"/>
          <w:color w:val="000000" w:themeColor="text1"/>
          <w:szCs w:val="22"/>
          <w:lang w:val="en-US"/>
        </w:rPr>
        <w:t xml:space="preserve"> for, and implement measures in all countries to prevent, manage or control potential adverse impacts </w:t>
      </w:r>
      <w:r w:rsidRPr="003A59D8">
        <w:rPr>
          <w:rFonts w:asciiTheme="majorBidi" w:eastAsiaTheme="minorEastAsia" w:hAnsiTheme="majorBidi" w:cstheme="majorBidi"/>
          <w:b/>
          <w:bCs/>
          <w:szCs w:val="22"/>
        </w:rPr>
        <w:t>and foster, advance and harbour potential positive impacts</w:t>
      </w:r>
      <w:r w:rsidRPr="003A59D8">
        <w:rPr>
          <w:rFonts w:asciiTheme="majorBidi" w:eastAsiaTheme="minorEastAsia" w:hAnsiTheme="majorBidi" w:cstheme="majorBidi"/>
          <w:color w:val="FF0000"/>
          <w:szCs w:val="22"/>
          <w:lang w:val="en-US"/>
        </w:rPr>
        <w:t xml:space="preserve"> </w:t>
      </w:r>
      <w:r w:rsidRPr="003A59D8">
        <w:rPr>
          <w:rFonts w:asciiTheme="majorBidi" w:eastAsiaTheme="minorEastAsia" w:hAnsiTheme="majorBidi" w:cstheme="majorBidi"/>
          <w:color w:val="000000" w:themeColor="text1"/>
          <w:szCs w:val="22"/>
          <w:lang w:val="en-US"/>
        </w:rPr>
        <w:t xml:space="preserve">of biotechnology on biodiversity and human health to </w:t>
      </w:r>
      <w:r w:rsidRPr="003A59D8">
        <w:rPr>
          <w:rFonts w:asciiTheme="majorBidi" w:eastAsiaTheme="minorEastAsia" w:hAnsiTheme="majorBidi" w:cstheme="majorBidi"/>
          <w:b/>
          <w:bCs/>
          <w:szCs w:val="22"/>
          <w:lang w:val="en-US"/>
        </w:rPr>
        <w:t>achieve the objectives of the Convention.</w:t>
      </w:r>
    </w:p>
    <w:p w14:paraId="4FE75D94" w14:textId="77777777" w:rsidR="00716C46" w:rsidRPr="003A59D8" w:rsidRDefault="00716C46" w:rsidP="004D386C">
      <w:pPr>
        <w:keepNext/>
        <w:suppressLineNumbers/>
        <w:tabs>
          <w:tab w:val="left" w:pos="426"/>
        </w:tabs>
        <w:suppressAutoHyphens/>
        <w:rPr>
          <w:rFonts w:asciiTheme="majorBidi" w:hAnsiTheme="majorBidi" w:cstheme="majorBidi"/>
          <w:b/>
          <w:bCs/>
          <w:kern w:val="22"/>
          <w:szCs w:val="22"/>
        </w:rPr>
      </w:pPr>
    </w:p>
    <w:p w14:paraId="6B5C187E" w14:textId="638A68E7" w:rsidR="0059603B" w:rsidRPr="003A59D8" w:rsidRDefault="00DB69F0" w:rsidP="004D386C">
      <w:pPr>
        <w:keepNext/>
        <w:suppressLineNumbers/>
        <w:tabs>
          <w:tab w:val="left" w:pos="426"/>
        </w:tabs>
        <w:suppressAutoHyphens/>
        <w:rPr>
          <w:rFonts w:asciiTheme="majorBidi" w:eastAsiaTheme="minorEastAsia" w:hAnsiTheme="majorBidi" w:cstheme="majorBidi"/>
          <w:color w:val="000000"/>
          <w:szCs w:val="22"/>
          <w:lang w:val="en-US"/>
        </w:rPr>
      </w:pPr>
      <w:r w:rsidRPr="003A59D8">
        <w:rPr>
          <w:rFonts w:asciiTheme="majorBidi" w:hAnsiTheme="majorBidi" w:cstheme="majorBidi"/>
          <w:b/>
          <w:bCs/>
          <w:kern w:val="22"/>
          <w:szCs w:val="22"/>
        </w:rPr>
        <w:t>International Indigenous Forum on Biodiversity (IIFB)</w:t>
      </w:r>
      <w:r w:rsidR="00B2307E" w:rsidRPr="003A59D8">
        <w:rPr>
          <w:rFonts w:asciiTheme="majorBidi" w:hAnsiTheme="majorBidi" w:cstheme="majorBidi"/>
          <w:b/>
          <w:bCs/>
          <w:kern w:val="22"/>
          <w:szCs w:val="22"/>
        </w:rPr>
        <w:t xml:space="preserve">: </w:t>
      </w:r>
      <w:r w:rsidR="00B2307E" w:rsidRPr="003A59D8">
        <w:rPr>
          <w:rFonts w:asciiTheme="majorBidi" w:eastAsiaTheme="minorEastAsia" w:hAnsiTheme="majorBidi" w:cstheme="majorBidi"/>
          <w:color w:val="000000"/>
          <w:szCs w:val="22"/>
          <w:lang w:val="en-US"/>
        </w:rPr>
        <w:t>Establish, strengthen capacity for, and implement measures in all countries to prevent,</w:t>
      </w:r>
      <w:r w:rsidR="00041CB0" w:rsidRPr="003A59D8">
        <w:rPr>
          <w:rFonts w:asciiTheme="majorBidi" w:eastAsiaTheme="minorEastAsia" w:hAnsiTheme="majorBidi" w:cstheme="majorBidi"/>
          <w:color w:val="000000"/>
          <w:szCs w:val="22"/>
          <w:lang w:val="en-US"/>
        </w:rPr>
        <w:t xml:space="preserve"> </w:t>
      </w:r>
      <w:r w:rsidR="00B2307E" w:rsidRPr="003A59D8">
        <w:rPr>
          <w:rFonts w:asciiTheme="majorBidi" w:eastAsiaTheme="minorEastAsia" w:hAnsiTheme="majorBidi" w:cstheme="majorBidi"/>
          <w:szCs w:val="22"/>
        </w:rPr>
        <w:t>manage</w:t>
      </w:r>
      <w:r w:rsidR="00B2307E" w:rsidRPr="003A59D8">
        <w:rPr>
          <w:rFonts w:asciiTheme="majorBidi" w:eastAsiaTheme="minorEastAsia" w:hAnsiTheme="majorBidi" w:cstheme="majorBidi"/>
          <w:color w:val="000000"/>
          <w:szCs w:val="22"/>
          <w:lang w:val="en-US"/>
        </w:rPr>
        <w:t xml:space="preserve"> or control potential adverse impacts of biotechnology on biodiversity and human health,</w:t>
      </w:r>
      <w:r w:rsidR="00041CB0" w:rsidRPr="003A59D8">
        <w:rPr>
          <w:rFonts w:asciiTheme="majorBidi" w:eastAsiaTheme="minorEastAsia" w:hAnsiTheme="majorBidi" w:cstheme="majorBidi"/>
          <w:color w:val="000000"/>
          <w:szCs w:val="22"/>
          <w:lang w:val="en-US"/>
        </w:rPr>
        <w:t xml:space="preserve"> </w:t>
      </w:r>
      <w:r w:rsidR="00B2307E" w:rsidRPr="003A59D8">
        <w:rPr>
          <w:rFonts w:asciiTheme="majorBidi" w:eastAsiaTheme="minorEastAsia" w:hAnsiTheme="majorBidi" w:cstheme="majorBidi"/>
          <w:b/>
          <w:bCs/>
          <w:szCs w:val="22"/>
          <w:lang w:val="en-US"/>
        </w:rPr>
        <w:t>taking into account cultural and socioeconomic consideration and</w:t>
      </w:r>
      <w:r w:rsidR="00B2307E" w:rsidRPr="003A59D8">
        <w:rPr>
          <w:rFonts w:asciiTheme="majorBidi" w:eastAsiaTheme="minorEastAsia" w:hAnsiTheme="majorBidi" w:cstheme="majorBidi"/>
          <w:szCs w:val="22"/>
          <w:lang w:val="en-US"/>
        </w:rPr>
        <w:t xml:space="preserve"> </w:t>
      </w:r>
      <w:r w:rsidR="00B2307E" w:rsidRPr="003A59D8">
        <w:rPr>
          <w:rFonts w:asciiTheme="majorBidi" w:eastAsiaTheme="minorEastAsia" w:hAnsiTheme="majorBidi" w:cstheme="majorBidi"/>
          <w:color w:val="000000"/>
          <w:szCs w:val="22"/>
          <w:lang w:val="en-US"/>
        </w:rPr>
        <w:t>reducing the risk of these</w:t>
      </w:r>
      <w:r w:rsidR="00041CB0" w:rsidRPr="003A59D8">
        <w:rPr>
          <w:rFonts w:asciiTheme="majorBidi" w:eastAsiaTheme="minorEastAsia" w:hAnsiTheme="majorBidi" w:cstheme="majorBidi"/>
          <w:color w:val="000000"/>
          <w:szCs w:val="22"/>
          <w:lang w:val="en-US"/>
        </w:rPr>
        <w:t xml:space="preserve"> </w:t>
      </w:r>
      <w:r w:rsidR="00B2307E" w:rsidRPr="003A59D8">
        <w:rPr>
          <w:rFonts w:asciiTheme="majorBidi" w:eastAsiaTheme="minorEastAsia" w:hAnsiTheme="majorBidi" w:cstheme="majorBidi"/>
          <w:color w:val="000000"/>
          <w:szCs w:val="22"/>
          <w:lang w:val="en-US"/>
        </w:rPr>
        <w:t>impacts.</w:t>
      </w:r>
    </w:p>
    <w:p w14:paraId="19AE76AE" w14:textId="77777777" w:rsidR="00716C46" w:rsidRPr="003A59D8" w:rsidRDefault="00716C46" w:rsidP="004D386C">
      <w:pPr>
        <w:rPr>
          <w:rFonts w:asciiTheme="majorBidi" w:hAnsiTheme="majorBidi" w:cstheme="majorBidi"/>
          <w:b/>
          <w:bCs/>
          <w:szCs w:val="22"/>
          <w:u w:val="single"/>
        </w:rPr>
      </w:pPr>
    </w:p>
    <w:p w14:paraId="204A3E82" w14:textId="79FDD3AC" w:rsidR="3FEA1327" w:rsidRPr="003A59D8" w:rsidRDefault="3FEA1327" w:rsidP="004D386C">
      <w:pPr>
        <w:rPr>
          <w:rFonts w:asciiTheme="majorBidi" w:hAnsiTheme="majorBidi" w:cstheme="majorBidi"/>
          <w:b/>
          <w:bCs/>
          <w:color w:val="000000" w:themeColor="text1"/>
          <w:szCs w:val="22"/>
        </w:rPr>
      </w:pPr>
      <w:r w:rsidRPr="003A59D8">
        <w:rPr>
          <w:rFonts w:asciiTheme="majorBidi" w:hAnsiTheme="majorBidi" w:cstheme="majorBidi"/>
          <w:b/>
          <w:bCs/>
          <w:szCs w:val="22"/>
        </w:rPr>
        <w:t>Island Conservation:</w:t>
      </w:r>
      <w:r w:rsidRPr="003A59D8">
        <w:rPr>
          <w:rFonts w:asciiTheme="majorBidi" w:hAnsiTheme="majorBidi" w:cstheme="majorBidi"/>
          <w:szCs w:val="22"/>
        </w:rPr>
        <w:t xml:space="preserve"> </w:t>
      </w:r>
      <w:r w:rsidRPr="003A59D8">
        <w:rPr>
          <w:rFonts w:asciiTheme="majorBidi" w:hAnsiTheme="majorBidi" w:cstheme="majorBidi"/>
          <w:color w:val="000000" w:themeColor="text1"/>
          <w:szCs w:val="22"/>
        </w:rPr>
        <w:t xml:space="preserve">Establish, strengthen capacity for, and implement measures in all countries to prevent, manage or control potential adverse impacts of biotechnology on biodiversity and human health, reducing the risk of these impacts </w:t>
      </w:r>
      <w:r w:rsidRPr="003A59D8">
        <w:rPr>
          <w:rFonts w:asciiTheme="majorBidi" w:hAnsiTheme="majorBidi" w:cstheme="majorBidi"/>
          <w:b/>
          <w:bCs/>
          <w:color w:val="000000" w:themeColor="text1"/>
          <w:szCs w:val="22"/>
        </w:rPr>
        <w:t xml:space="preserve">while at the same time recognizing the potential positive impacts of </w:t>
      </w:r>
      <w:r w:rsidRPr="003A59D8">
        <w:rPr>
          <w:rFonts w:asciiTheme="majorBidi" w:hAnsiTheme="majorBidi" w:cstheme="majorBidi"/>
          <w:b/>
          <w:bCs/>
          <w:color w:val="000000" w:themeColor="text1"/>
          <w:szCs w:val="22"/>
        </w:rPr>
        <w:lastRenderedPageBreak/>
        <w:t>biotechnology for the conservation of biodiversity and promoting awareness of the potential benefits of biotechnological innovation.</w:t>
      </w:r>
    </w:p>
    <w:p w14:paraId="6C8B7426" w14:textId="4118DFEF" w:rsidR="79083095" w:rsidRPr="003A59D8" w:rsidRDefault="79083095" w:rsidP="004D386C">
      <w:pPr>
        <w:rPr>
          <w:rFonts w:asciiTheme="majorBidi" w:hAnsiTheme="majorBidi" w:cstheme="majorBidi"/>
          <w:b/>
          <w:bCs/>
          <w:color w:val="000000" w:themeColor="text1"/>
          <w:szCs w:val="22"/>
          <w:highlight w:val="yellow"/>
          <w:lang w:val="en-US"/>
        </w:rPr>
      </w:pPr>
    </w:p>
    <w:p w14:paraId="068EA78F" w14:textId="176DBD46" w:rsidR="6E5E64FF" w:rsidRPr="003A59D8" w:rsidRDefault="6E5E64FF" w:rsidP="004D386C">
      <w:pPr>
        <w:rPr>
          <w:rFonts w:asciiTheme="majorBidi" w:hAnsiTheme="majorBidi" w:cstheme="majorBidi"/>
          <w:szCs w:val="22"/>
          <w:lang w:val="en-US"/>
        </w:rPr>
      </w:pPr>
      <w:r w:rsidRPr="003A59D8">
        <w:rPr>
          <w:rFonts w:asciiTheme="majorBidi" w:hAnsiTheme="majorBidi" w:cstheme="majorBidi"/>
          <w:b/>
          <w:bCs/>
          <w:szCs w:val="22"/>
          <w:lang w:val="en-US"/>
        </w:rPr>
        <w:t>World Animal Protection</w:t>
      </w:r>
      <w:r w:rsidRPr="003A59D8">
        <w:rPr>
          <w:rFonts w:asciiTheme="majorBidi" w:hAnsiTheme="majorBidi" w:cstheme="majorBidi"/>
          <w:szCs w:val="22"/>
          <w:lang w:val="en-US"/>
        </w:rPr>
        <w:t xml:space="preserve">: Establish, strengthen capacity for, and implement measures in all countries to prevent, manage or control potential adverse impacts of biotechnology on biodiversity and </w:t>
      </w:r>
      <w:r w:rsidRPr="003A59D8">
        <w:rPr>
          <w:rFonts w:asciiTheme="majorBidi" w:hAnsiTheme="majorBidi" w:cstheme="majorBidi"/>
          <w:b/>
          <w:bCs/>
          <w:szCs w:val="22"/>
          <w:lang w:val="en-US"/>
        </w:rPr>
        <w:t>one health of human, environment and animals</w:t>
      </w:r>
      <w:r w:rsidRPr="003A59D8">
        <w:rPr>
          <w:rFonts w:asciiTheme="majorBidi" w:hAnsiTheme="majorBidi" w:cstheme="majorBidi"/>
          <w:szCs w:val="22"/>
          <w:lang w:val="en-US"/>
        </w:rPr>
        <w:t>, reducing the risk of these impacts.</w:t>
      </w:r>
    </w:p>
    <w:p w14:paraId="3BDECFE2" w14:textId="43C16FF8" w:rsidR="00BF2D62" w:rsidRPr="003A59D8" w:rsidRDefault="00BF2D62" w:rsidP="0615073A">
      <w:pPr>
        <w:spacing w:line="257" w:lineRule="auto"/>
        <w:jc w:val="left"/>
        <w:rPr>
          <w:szCs w:val="22"/>
          <w:lang w:val="en-US"/>
        </w:rPr>
      </w:pPr>
    </w:p>
    <w:p w14:paraId="057B03E5" w14:textId="77777777" w:rsidR="003A5ABF" w:rsidRPr="003A59D8" w:rsidRDefault="0065791F" w:rsidP="003A5ABF">
      <w:pPr>
        <w:pStyle w:val="Heading2"/>
        <w:spacing w:before="0" w:after="0"/>
        <w:rPr>
          <w:rFonts w:asciiTheme="majorBidi" w:hAnsiTheme="majorBidi" w:cstheme="majorBidi"/>
          <w:szCs w:val="22"/>
        </w:rPr>
      </w:pPr>
      <w:r w:rsidRPr="003A59D8">
        <w:rPr>
          <w:rFonts w:asciiTheme="majorBidi" w:hAnsiTheme="majorBidi" w:cstheme="majorBidi"/>
          <w:szCs w:val="22"/>
        </w:rPr>
        <w:t>Target 18</w:t>
      </w:r>
    </w:p>
    <w:p w14:paraId="4A431F52" w14:textId="77777777" w:rsidR="0059603B" w:rsidRPr="003A59D8" w:rsidRDefault="0059603B" w:rsidP="0059603B">
      <w:pPr>
        <w:rPr>
          <w:rFonts w:asciiTheme="majorBidi" w:hAnsiTheme="majorBidi" w:cstheme="majorBidi"/>
          <w:szCs w:val="22"/>
        </w:rPr>
      </w:pPr>
    </w:p>
    <w:tbl>
      <w:tblPr>
        <w:tblStyle w:val="TableGrid"/>
        <w:tblW w:w="9535" w:type="dxa"/>
        <w:tblBorders>
          <w:insideH w:val="none" w:sz="0" w:space="0" w:color="auto"/>
          <w:insideV w:val="none" w:sz="0" w:space="0" w:color="auto"/>
        </w:tblBorders>
        <w:tblLayout w:type="fixed"/>
        <w:tblLook w:val="04A0" w:firstRow="1" w:lastRow="0" w:firstColumn="1" w:lastColumn="0" w:noHBand="0" w:noVBand="1"/>
      </w:tblPr>
      <w:tblGrid>
        <w:gridCol w:w="9535"/>
      </w:tblGrid>
      <w:tr w:rsidR="0065791F" w:rsidRPr="003A59D8" w14:paraId="53C44817" w14:textId="77777777" w:rsidTr="0615073A">
        <w:tc>
          <w:tcPr>
            <w:tcW w:w="9535" w:type="dxa"/>
          </w:tcPr>
          <w:p w14:paraId="5B5129FA" w14:textId="77777777" w:rsidR="0065791F" w:rsidRPr="003A59D8" w:rsidRDefault="0065791F" w:rsidP="004D716F">
            <w:pPr>
              <w:rPr>
                <w:rFonts w:asciiTheme="majorBidi" w:hAnsiTheme="majorBidi" w:cstheme="majorBidi"/>
                <w:szCs w:val="22"/>
              </w:rPr>
            </w:pPr>
            <w:r w:rsidRPr="003A59D8">
              <w:rPr>
                <w:rFonts w:asciiTheme="majorBidi" w:hAnsiTheme="majorBidi" w:cstheme="majorBidi"/>
                <w:szCs w:val="22"/>
              </w:rPr>
              <w:t>Redirect, repurpose, reform or eliminate incentives harmful for biodiversity, in a just and equitable way, reducing them by at least US$ 500 billion per year, including all of the most harmful subsidies, and ensure that incentives, including public and private economic and regulatory incentives, are either positive or neutral for biodiversity.</w:t>
            </w:r>
          </w:p>
        </w:tc>
      </w:tr>
    </w:tbl>
    <w:p w14:paraId="46C908B7" w14:textId="50D4C054" w:rsidR="0615073A" w:rsidRDefault="0615073A" w:rsidP="0615073A">
      <w:pPr>
        <w:tabs>
          <w:tab w:val="left" w:pos="426"/>
        </w:tabs>
        <w:rPr>
          <w:rFonts w:asciiTheme="majorBidi" w:hAnsiTheme="majorBidi" w:cstheme="majorBidi"/>
          <w:b/>
          <w:bCs/>
          <w:color w:val="000000" w:themeColor="text1"/>
        </w:rPr>
      </w:pPr>
    </w:p>
    <w:p w14:paraId="363FF881" w14:textId="31ADCA15" w:rsidR="0861316B" w:rsidRDefault="0861316B" w:rsidP="0615073A">
      <w:pPr>
        <w:tabs>
          <w:tab w:val="left" w:pos="426"/>
        </w:tabs>
        <w:jc w:val="center"/>
        <w:rPr>
          <w:rFonts w:asciiTheme="majorBidi" w:hAnsiTheme="majorBidi" w:cstheme="majorBidi"/>
          <w:b/>
          <w:bCs/>
          <w:color w:val="000000" w:themeColor="text1"/>
        </w:rPr>
      </w:pPr>
      <w:r w:rsidRPr="0615073A">
        <w:rPr>
          <w:rFonts w:asciiTheme="majorBidi" w:hAnsiTheme="majorBidi" w:cstheme="majorBidi"/>
          <w:b/>
          <w:bCs/>
          <w:color w:val="000000" w:themeColor="text1"/>
        </w:rPr>
        <w:t>COMPOSITE TEXT</w:t>
      </w:r>
    </w:p>
    <w:p w14:paraId="2E8483D7" w14:textId="218CF758" w:rsidR="0059603B" w:rsidRPr="003A59D8" w:rsidRDefault="00AF66A2" w:rsidP="005674CB">
      <w:pPr>
        <w:keepNext/>
        <w:suppressLineNumbers/>
        <w:tabs>
          <w:tab w:val="left" w:pos="426"/>
        </w:tabs>
        <w:suppressAutoHyphens/>
        <w:spacing w:before="120" w:after="120"/>
        <w:rPr>
          <w:rFonts w:asciiTheme="majorBidi" w:hAnsiTheme="majorBidi" w:cstheme="majorBidi"/>
          <w:b/>
          <w:bCs/>
          <w:szCs w:val="22"/>
          <w:lang w:val="en-US"/>
        </w:rPr>
      </w:pPr>
      <w:r w:rsidRPr="003A59D8">
        <w:rPr>
          <w:rFonts w:asciiTheme="majorBidi" w:hAnsiTheme="majorBidi" w:cstheme="majorBidi"/>
          <w:b/>
          <w:bCs/>
          <w:kern w:val="22"/>
          <w:szCs w:val="22"/>
        </w:rPr>
        <w:t>Document, map, eliminate</w:t>
      </w:r>
      <w:r w:rsidR="009A7C29" w:rsidRPr="003A59D8">
        <w:rPr>
          <w:rFonts w:asciiTheme="majorBidi" w:hAnsiTheme="majorBidi" w:cstheme="majorBidi"/>
          <w:b/>
          <w:bCs/>
          <w:kern w:val="22"/>
          <w:szCs w:val="22"/>
        </w:rPr>
        <w:t>,</w:t>
      </w:r>
      <w:r w:rsidRPr="003A59D8">
        <w:rPr>
          <w:rFonts w:asciiTheme="majorBidi" w:hAnsiTheme="majorBidi" w:cstheme="majorBidi"/>
          <w:kern w:val="22"/>
          <w:szCs w:val="22"/>
        </w:rPr>
        <w:t xml:space="preserve"> </w:t>
      </w:r>
      <w:r w:rsidR="008927B3" w:rsidRPr="003A59D8">
        <w:rPr>
          <w:rFonts w:asciiTheme="majorBidi" w:hAnsiTheme="majorBidi" w:cstheme="majorBidi"/>
          <w:kern w:val="22"/>
          <w:szCs w:val="22"/>
        </w:rPr>
        <w:t>[</w:t>
      </w:r>
      <w:proofErr w:type="spellStart"/>
      <w:r w:rsidR="0014292A" w:rsidRPr="003A59D8">
        <w:rPr>
          <w:rFonts w:asciiTheme="majorBidi" w:hAnsiTheme="majorBidi" w:cstheme="majorBidi"/>
          <w:b/>
          <w:bCs/>
          <w:color w:val="000000" w:themeColor="text1"/>
          <w:szCs w:val="22"/>
        </w:rPr>
        <w:t>i</w:t>
      </w:r>
      <w:r w:rsidR="002E1AD1" w:rsidRPr="003A59D8">
        <w:rPr>
          <w:rFonts w:asciiTheme="majorBidi" w:hAnsiTheme="majorBidi" w:cstheme="majorBidi"/>
          <w:b/>
          <w:bCs/>
          <w:color w:val="000000" w:themeColor="text1"/>
          <w:szCs w:val="22"/>
          <w:lang w:val="en-US"/>
        </w:rPr>
        <w:t>dentify</w:t>
      </w:r>
      <w:proofErr w:type="spellEnd"/>
      <w:r w:rsidR="002E1AD1" w:rsidRPr="003A59D8">
        <w:rPr>
          <w:rFonts w:asciiTheme="majorBidi" w:hAnsiTheme="majorBidi" w:cstheme="majorBidi"/>
          <w:b/>
          <w:bCs/>
          <w:color w:val="000000" w:themeColor="text1"/>
          <w:szCs w:val="22"/>
          <w:lang w:val="en-US"/>
        </w:rPr>
        <w:t xml:space="preserve"> and measure by [2025]</w:t>
      </w:r>
      <w:r w:rsidR="002E1AD1" w:rsidRPr="003A59D8">
        <w:rPr>
          <w:rFonts w:asciiTheme="majorBidi" w:hAnsiTheme="majorBidi" w:cstheme="majorBidi"/>
          <w:color w:val="000000" w:themeColor="text1"/>
          <w:szCs w:val="22"/>
          <w:lang w:val="en-US"/>
        </w:rPr>
        <w:t xml:space="preserve"> </w:t>
      </w:r>
      <w:r w:rsidR="002E1AD1" w:rsidRPr="003A59D8">
        <w:rPr>
          <w:rFonts w:asciiTheme="majorBidi" w:hAnsiTheme="majorBidi" w:cstheme="majorBidi"/>
          <w:b/>
          <w:bCs/>
          <w:color w:val="000000" w:themeColor="text1"/>
          <w:szCs w:val="22"/>
          <w:lang w:val="en-US"/>
        </w:rPr>
        <w:t>the incentives harmful to biodiversity and</w:t>
      </w:r>
      <w:r w:rsidR="002E1AD1" w:rsidRPr="003A59D8">
        <w:rPr>
          <w:rFonts w:asciiTheme="majorBidi" w:hAnsiTheme="majorBidi" w:cstheme="majorBidi"/>
          <w:b/>
          <w:bCs/>
          <w:color w:val="000000" w:themeColor="text1"/>
          <w:szCs w:val="22"/>
          <w:u w:val="single"/>
          <w:lang w:val="en-US"/>
        </w:rPr>
        <w:t>]</w:t>
      </w:r>
      <w:r w:rsidR="002E1AD1" w:rsidRPr="003A59D8">
        <w:rPr>
          <w:rFonts w:asciiTheme="majorBidi" w:hAnsiTheme="majorBidi" w:cstheme="majorBidi"/>
          <w:b/>
          <w:bCs/>
          <w:color w:val="000000" w:themeColor="text1"/>
          <w:szCs w:val="22"/>
          <w:lang w:val="en-US"/>
        </w:rPr>
        <w:t xml:space="preserve"> </w:t>
      </w:r>
      <w:r w:rsidR="004530F8" w:rsidRPr="003A59D8">
        <w:rPr>
          <w:rFonts w:asciiTheme="majorBidi" w:hAnsiTheme="majorBidi" w:cstheme="majorBidi"/>
          <w:b/>
          <w:bCs/>
          <w:color w:val="000000" w:themeColor="text1"/>
          <w:szCs w:val="22"/>
          <w:lang w:val="en-US"/>
        </w:rPr>
        <w:t>[</w:t>
      </w:r>
      <w:r w:rsidR="00935424" w:rsidRPr="003A59D8">
        <w:rPr>
          <w:rFonts w:asciiTheme="majorBidi" w:hAnsiTheme="majorBidi" w:cstheme="majorBidi"/>
          <w:szCs w:val="22"/>
        </w:rPr>
        <w:t>Redirect, repurpose, reform</w:t>
      </w:r>
      <w:r w:rsidR="004530F8" w:rsidRPr="003A59D8">
        <w:rPr>
          <w:rFonts w:asciiTheme="majorBidi" w:hAnsiTheme="majorBidi" w:cstheme="majorBidi"/>
          <w:szCs w:val="22"/>
        </w:rPr>
        <w:t>]</w:t>
      </w:r>
      <w:r w:rsidR="00935424" w:rsidRPr="003A59D8">
        <w:rPr>
          <w:rFonts w:asciiTheme="majorBidi" w:hAnsiTheme="majorBidi" w:cstheme="majorBidi"/>
          <w:szCs w:val="22"/>
        </w:rPr>
        <w:t xml:space="preserve"> </w:t>
      </w:r>
      <w:r w:rsidR="00D24ED5" w:rsidRPr="003A59D8">
        <w:rPr>
          <w:rStyle w:val="Policepardfaut"/>
          <w:rFonts w:asciiTheme="majorBidi" w:hAnsiTheme="majorBidi" w:cstheme="majorBidi"/>
          <w:b/>
          <w:bCs/>
          <w:szCs w:val="22"/>
        </w:rPr>
        <w:t>reduce</w:t>
      </w:r>
      <w:r w:rsidR="00735068" w:rsidRPr="003A59D8">
        <w:rPr>
          <w:rStyle w:val="Policepardfaut"/>
          <w:rFonts w:asciiTheme="majorBidi" w:hAnsiTheme="majorBidi" w:cstheme="majorBidi"/>
          <w:b/>
          <w:bCs/>
          <w:szCs w:val="22"/>
        </w:rPr>
        <w:t>,</w:t>
      </w:r>
      <w:r w:rsidR="00935424" w:rsidRPr="003A59D8">
        <w:rPr>
          <w:rStyle w:val="Policepardfaut"/>
          <w:rFonts w:asciiTheme="majorBidi" w:hAnsiTheme="majorBidi" w:cstheme="majorBidi"/>
          <w:b/>
          <w:bCs/>
          <w:szCs w:val="22"/>
        </w:rPr>
        <w:t xml:space="preserve"> </w:t>
      </w:r>
      <w:r w:rsidR="004530F8" w:rsidRPr="003A59D8">
        <w:rPr>
          <w:rFonts w:asciiTheme="majorBidi" w:hAnsiTheme="majorBidi" w:cstheme="majorBidi"/>
          <w:szCs w:val="22"/>
        </w:rPr>
        <w:t>[</w:t>
      </w:r>
      <w:r w:rsidR="00935424" w:rsidRPr="003A59D8">
        <w:rPr>
          <w:rFonts w:asciiTheme="majorBidi" w:hAnsiTheme="majorBidi" w:cstheme="majorBidi"/>
          <w:szCs w:val="22"/>
        </w:rPr>
        <w:t>or</w:t>
      </w:r>
      <w:r w:rsidR="004530F8" w:rsidRPr="003A59D8">
        <w:rPr>
          <w:rFonts w:asciiTheme="majorBidi" w:hAnsiTheme="majorBidi" w:cstheme="majorBidi"/>
          <w:szCs w:val="22"/>
        </w:rPr>
        <w:t>]</w:t>
      </w:r>
      <w:r w:rsidR="00935424" w:rsidRPr="003A59D8">
        <w:rPr>
          <w:rFonts w:asciiTheme="majorBidi" w:hAnsiTheme="majorBidi" w:cstheme="majorBidi"/>
          <w:szCs w:val="22"/>
        </w:rPr>
        <w:t xml:space="preserve"> eliminate</w:t>
      </w:r>
      <w:r w:rsidR="004530F8" w:rsidRPr="003A59D8">
        <w:rPr>
          <w:rFonts w:asciiTheme="majorBidi" w:hAnsiTheme="majorBidi" w:cstheme="majorBidi"/>
          <w:szCs w:val="22"/>
        </w:rPr>
        <w:t xml:space="preserve"> </w:t>
      </w:r>
      <w:r w:rsidR="004530F8" w:rsidRPr="003A59D8">
        <w:rPr>
          <w:rFonts w:asciiTheme="majorBidi" w:hAnsiTheme="majorBidi" w:cstheme="majorBidi"/>
          <w:b/>
          <w:bCs/>
          <w:color w:val="000000" w:themeColor="text1"/>
          <w:szCs w:val="22"/>
          <w:lang w:val="en-US"/>
        </w:rPr>
        <w:t>or redirect</w:t>
      </w:r>
      <w:r w:rsidR="004530F8" w:rsidRPr="003A59D8">
        <w:rPr>
          <w:rFonts w:asciiTheme="majorBidi" w:hAnsiTheme="majorBidi" w:cstheme="majorBidi"/>
          <w:color w:val="000000" w:themeColor="text1"/>
          <w:szCs w:val="22"/>
          <w:lang w:val="en-US"/>
        </w:rPr>
        <w:t xml:space="preserve"> </w:t>
      </w:r>
      <w:r w:rsidR="004530F8" w:rsidRPr="003A59D8">
        <w:rPr>
          <w:rFonts w:asciiTheme="majorBidi" w:hAnsiTheme="majorBidi" w:cstheme="majorBidi"/>
          <w:b/>
          <w:bCs/>
          <w:color w:val="000000" w:themeColor="text1"/>
          <w:szCs w:val="22"/>
          <w:lang w:val="en-US"/>
        </w:rPr>
        <w:t>all these</w:t>
      </w:r>
      <w:r w:rsidR="00935424" w:rsidRPr="003A59D8">
        <w:rPr>
          <w:rFonts w:asciiTheme="majorBidi" w:hAnsiTheme="majorBidi" w:cstheme="majorBidi"/>
          <w:b/>
          <w:bCs/>
          <w:color w:val="000000" w:themeColor="text1"/>
          <w:szCs w:val="22"/>
          <w:u w:val="single"/>
          <w:lang w:val="en-US"/>
        </w:rPr>
        <w:t xml:space="preserve"> </w:t>
      </w:r>
      <w:r w:rsidR="00935424" w:rsidRPr="003A59D8">
        <w:rPr>
          <w:rFonts w:asciiTheme="majorBidi" w:hAnsiTheme="majorBidi" w:cstheme="majorBidi"/>
          <w:szCs w:val="22"/>
        </w:rPr>
        <w:t xml:space="preserve">incentives </w:t>
      </w:r>
      <w:r w:rsidR="00C74941" w:rsidRPr="003A59D8">
        <w:rPr>
          <w:rStyle w:val="Policepardfaut"/>
          <w:rFonts w:asciiTheme="majorBidi" w:hAnsiTheme="majorBidi" w:cstheme="majorBidi"/>
          <w:b/>
          <w:bCs/>
          <w:szCs w:val="22"/>
        </w:rPr>
        <w:t>and subsidies</w:t>
      </w:r>
      <w:r w:rsidR="00C74941" w:rsidRPr="003A59D8">
        <w:rPr>
          <w:rStyle w:val="Policepardfaut"/>
          <w:rFonts w:asciiTheme="majorBidi" w:hAnsiTheme="majorBidi" w:cstheme="majorBidi"/>
          <w:szCs w:val="22"/>
        </w:rPr>
        <w:t xml:space="preserve"> </w:t>
      </w:r>
      <w:r w:rsidR="007E5A86" w:rsidRPr="003A59D8">
        <w:rPr>
          <w:rFonts w:asciiTheme="majorBidi" w:hAnsiTheme="majorBidi" w:cstheme="majorBidi"/>
          <w:szCs w:val="22"/>
        </w:rPr>
        <w:t>[</w:t>
      </w:r>
      <w:r w:rsidR="00935424" w:rsidRPr="003A59D8">
        <w:rPr>
          <w:rFonts w:asciiTheme="majorBidi" w:hAnsiTheme="majorBidi" w:cstheme="majorBidi"/>
          <w:szCs w:val="22"/>
        </w:rPr>
        <w:t>harmful for biodiversity</w:t>
      </w:r>
      <w:r w:rsidR="007E5A86" w:rsidRPr="003A59D8">
        <w:rPr>
          <w:rFonts w:asciiTheme="majorBidi" w:hAnsiTheme="majorBidi" w:cstheme="majorBidi"/>
          <w:szCs w:val="22"/>
        </w:rPr>
        <w:t>]</w:t>
      </w:r>
      <w:r w:rsidR="00935424" w:rsidRPr="003A59D8">
        <w:rPr>
          <w:rFonts w:asciiTheme="majorBidi" w:hAnsiTheme="majorBidi" w:cstheme="majorBidi"/>
          <w:szCs w:val="22"/>
        </w:rPr>
        <w:t>,</w:t>
      </w:r>
      <w:r w:rsidR="00935424" w:rsidRPr="003A59D8">
        <w:rPr>
          <w:rFonts w:asciiTheme="majorBidi" w:hAnsiTheme="majorBidi" w:cstheme="majorBidi"/>
          <w:b/>
          <w:bCs/>
          <w:szCs w:val="22"/>
          <w:lang w:val="en-US"/>
        </w:rPr>
        <w:t xml:space="preserve"> </w:t>
      </w:r>
      <w:r w:rsidR="00FE33FF" w:rsidRPr="003A59D8">
        <w:rPr>
          <w:rFonts w:asciiTheme="majorBidi" w:hAnsiTheme="majorBidi" w:cstheme="majorBidi"/>
          <w:b/>
          <w:bCs/>
          <w:szCs w:val="22"/>
          <w:lang w:val="en-US"/>
        </w:rPr>
        <w:t>as appropriate</w:t>
      </w:r>
      <w:r w:rsidR="006F22EF" w:rsidRPr="003A59D8">
        <w:rPr>
          <w:rFonts w:asciiTheme="majorBidi" w:hAnsiTheme="majorBidi" w:cstheme="majorBidi"/>
          <w:b/>
          <w:bCs/>
          <w:szCs w:val="22"/>
          <w:lang w:val="en-US"/>
        </w:rPr>
        <w:t xml:space="preserve">, </w:t>
      </w:r>
      <w:r w:rsidR="00333D1F" w:rsidRPr="003A59D8">
        <w:rPr>
          <w:rFonts w:asciiTheme="majorBidi" w:hAnsiTheme="majorBidi" w:cstheme="majorBidi"/>
          <w:szCs w:val="22"/>
        </w:rPr>
        <w:t>[</w:t>
      </w:r>
      <w:r w:rsidR="00333D1F" w:rsidRPr="003A59D8">
        <w:rPr>
          <w:rFonts w:asciiTheme="majorBidi" w:hAnsiTheme="majorBidi" w:cstheme="majorBidi"/>
          <w:b/>
          <w:bCs/>
          <w:szCs w:val="22"/>
        </w:rPr>
        <w:t>are being redirected, repurposed, reformed or eliminated</w:t>
      </w:r>
      <w:r w:rsidR="007E5A86" w:rsidRPr="003A59D8">
        <w:rPr>
          <w:rFonts w:asciiTheme="majorBidi" w:hAnsiTheme="majorBidi" w:cstheme="majorBidi"/>
          <w:szCs w:val="22"/>
        </w:rPr>
        <w:t>[</w:t>
      </w:r>
      <w:r w:rsidR="00935424" w:rsidRPr="003A59D8">
        <w:rPr>
          <w:rFonts w:asciiTheme="majorBidi" w:hAnsiTheme="majorBidi" w:cstheme="majorBidi"/>
          <w:szCs w:val="22"/>
        </w:rPr>
        <w:t xml:space="preserve">in a </w:t>
      </w:r>
      <w:r w:rsidR="001F6BA8" w:rsidRPr="003A59D8">
        <w:rPr>
          <w:rFonts w:asciiTheme="majorBidi" w:hAnsiTheme="majorBidi" w:cstheme="majorBidi"/>
          <w:b/>
          <w:bCs/>
          <w:szCs w:val="22"/>
        </w:rPr>
        <w:t>globally</w:t>
      </w:r>
      <w:r w:rsidR="001F6BA8" w:rsidRPr="003A59D8">
        <w:rPr>
          <w:rFonts w:asciiTheme="majorBidi" w:hAnsiTheme="majorBidi" w:cstheme="majorBidi"/>
          <w:szCs w:val="22"/>
        </w:rPr>
        <w:t xml:space="preserve"> </w:t>
      </w:r>
      <w:r w:rsidR="00935424" w:rsidRPr="003A59D8">
        <w:rPr>
          <w:rFonts w:asciiTheme="majorBidi" w:hAnsiTheme="majorBidi" w:cstheme="majorBidi"/>
          <w:szCs w:val="22"/>
        </w:rPr>
        <w:t>just</w:t>
      </w:r>
      <w:r w:rsidR="00140299" w:rsidRPr="003A59D8">
        <w:rPr>
          <w:rFonts w:asciiTheme="majorBidi" w:hAnsiTheme="majorBidi" w:cstheme="majorBidi"/>
          <w:szCs w:val="22"/>
        </w:rPr>
        <w:t>,</w:t>
      </w:r>
      <w:r w:rsidR="00935424" w:rsidRPr="003A59D8">
        <w:rPr>
          <w:rFonts w:asciiTheme="majorBidi" w:hAnsiTheme="majorBidi" w:cstheme="majorBidi"/>
          <w:szCs w:val="22"/>
        </w:rPr>
        <w:t xml:space="preserve"> </w:t>
      </w:r>
      <w:r w:rsidR="00172E30" w:rsidRPr="003A59D8">
        <w:rPr>
          <w:rStyle w:val="Policepardfaut"/>
          <w:rFonts w:asciiTheme="majorBidi" w:hAnsiTheme="majorBidi" w:cstheme="majorBidi"/>
          <w:b/>
          <w:bCs/>
          <w:szCs w:val="22"/>
        </w:rPr>
        <w:t>effective</w:t>
      </w:r>
      <w:r w:rsidR="00935424" w:rsidRPr="003A59D8">
        <w:rPr>
          <w:rFonts w:asciiTheme="majorBidi" w:hAnsiTheme="majorBidi" w:cstheme="majorBidi"/>
          <w:szCs w:val="22"/>
        </w:rPr>
        <w:t xml:space="preserve"> and equitable way</w:t>
      </w:r>
      <w:r w:rsidR="008A0775" w:rsidRPr="003A59D8">
        <w:rPr>
          <w:rFonts w:asciiTheme="majorBidi" w:hAnsiTheme="majorBidi" w:cstheme="majorBidi"/>
          <w:szCs w:val="22"/>
        </w:rPr>
        <w:t xml:space="preserve"> </w:t>
      </w:r>
      <w:r w:rsidR="008A0775" w:rsidRPr="003A59D8">
        <w:rPr>
          <w:rFonts w:asciiTheme="majorBidi" w:hAnsiTheme="majorBidi" w:cstheme="majorBidi"/>
          <w:b/>
          <w:bCs/>
          <w:szCs w:val="22"/>
          <w:lang w:val="en-US"/>
        </w:rPr>
        <w:t>and taking into account national socioeconomic conditions</w:t>
      </w:r>
      <w:r w:rsidR="00935424" w:rsidRPr="003A59D8">
        <w:rPr>
          <w:rFonts w:asciiTheme="majorBidi" w:hAnsiTheme="majorBidi" w:cstheme="majorBidi"/>
          <w:szCs w:val="22"/>
        </w:rPr>
        <w:t xml:space="preserve">, reducing </w:t>
      </w:r>
      <w:r w:rsidR="000A4697" w:rsidRPr="003A59D8">
        <w:rPr>
          <w:rFonts w:asciiTheme="majorBidi" w:hAnsiTheme="majorBidi" w:cstheme="majorBidi"/>
          <w:szCs w:val="22"/>
        </w:rPr>
        <w:t>[</w:t>
      </w:r>
      <w:r w:rsidR="00935424" w:rsidRPr="003A59D8">
        <w:rPr>
          <w:rFonts w:asciiTheme="majorBidi" w:hAnsiTheme="majorBidi" w:cstheme="majorBidi"/>
          <w:szCs w:val="22"/>
        </w:rPr>
        <w:t>them</w:t>
      </w:r>
      <w:r w:rsidR="00EE417D" w:rsidRPr="003A59D8">
        <w:rPr>
          <w:rFonts w:asciiTheme="majorBidi" w:hAnsiTheme="majorBidi" w:cstheme="majorBidi"/>
          <w:szCs w:val="22"/>
        </w:rPr>
        <w:t>]</w:t>
      </w:r>
      <w:r w:rsidR="00935424" w:rsidRPr="003A59D8">
        <w:rPr>
          <w:rFonts w:asciiTheme="majorBidi" w:hAnsiTheme="majorBidi" w:cstheme="majorBidi"/>
          <w:szCs w:val="22"/>
        </w:rPr>
        <w:t xml:space="preserve"> </w:t>
      </w:r>
      <w:r w:rsidR="007E5A86" w:rsidRPr="003A59D8">
        <w:rPr>
          <w:rFonts w:asciiTheme="majorBidi" w:hAnsiTheme="majorBidi" w:cstheme="majorBidi"/>
          <w:b/>
          <w:bCs/>
          <w:color w:val="000000" w:themeColor="text1"/>
          <w:szCs w:val="22"/>
          <w:lang w:val="en-US"/>
        </w:rPr>
        <w:t xml:space="preserve">their annual amount </w:t>
      </w:r>
      <w:r w:rsidR="007E5A86" w:rsidRPr="003A59D8">
        <w:rPr>
          <w:rFonts w:asciiTheme="majorBidi" w:hAnsiTheme="majorBidi" w:cstheme="majorBidi"/>
          <w:b/>
          <w:bCs/>
          <w:color w:val="000000" w:themeColor="text1"/>
          <w:szCs w:val="22"/>
          <w:u w:val="single"/>
          <w:lang w:val="en-US"/>
        </w:rPr>
        <w:t>[</w:t>
      </w:r>
      <w:r w:rsidR="00935424" w:rsidRPr="003A59D8">
        <w:rPr>
          <w:rFonts w:asciiTheme="majorBidi" w:hAnsiTheme="majorBidi" w:cstheme="majorBidi"/>
          <w:szCs w:val="22"/>
        </w:rPr>
        <w:t xml:space="preserve">by at least US$ </w:t>
      </w:r>
      <w:r w:rsidR="00295A65" w:rsidRPr="003A59D8">
        <w:rPr>
          <w:rFonts w:asciiTheme="majorBidi" w:hAnsiTheme="majorBidi" w:cstheme="majorBidi"/>
          <w:szCs w:val="22"/>
        </w:rPr>
        <w:t>[</w:t>
      </w:r>
      <w:r w:rsidR="00935424" w:rsidRPr="003A59D8">
        <w:rPr>
          <w:rFonts w:asciiTheme="majorBidi" w:hAnsiTheme="majorBidi" w:cstheme="majorBidi"/>
          <w:szCs w:val="22"/>
        </w:rPr>
        <w:t>500 billion</w:t>
      </w:r>
      <w:r w:rsidR="00295A65" w:rsidRPr="003A59D8">
        <w:rPr>
          <w:rFonts w:asciiTheme="majorBidi" w:hAnsiTheme="majorBidi" w:cstheme="majorBidi"/>
          <w:szCs w:val="22"/>
        </w:rPr>
        <w:t>]</w:t>
      </w:r>
      <w:r w:rsidR="00295A65" w:rsidRPr="003A59D8">
        <w:rPr>
          <w:rFonts w:asciiTheme="majorBidi" w:hAnsiTheme="majorBidi" w:cstheme="majorBidi"/>
          <w:b/>
          <w:bCs/>
          <w:szCs w:val="22"/>
        </w:rPr>
        <w:t xml:space="preserve"> [6 trillion]</w:t>
      </w:r>
      <w:r w:rsidR="00295A65" w:rsidRPr="003A59D8">
        <w:rPr>
          <w:rFonts w:asciiTheme="majorBidi" w:hAnsiTheme="majorBidi" w:cstheme="majorBidi"/>
          <w:szCs w:val="22"/>
        </w:rPr>
        <w:t xml:space="preserve"> </w:t>
      </w:r>
      <w:r w:rsidR="00935424" w:rsidRPr="003A59D8">
        <w:rPr>
          <w:rFonts w:asciiTheme="majorBidi" w:hAnsiTheme="majorBidi" w:cstheme="majorBidi"/>
          <w:szCs w:val="22"/>
        </w:rPr>
        <w:t xml:space="preserve"> per year,</w:t>
      </w:r>
      <w:r w:rsidR="00EC5198" w:rsidRPr="003A59D8">
        <w:rPr>
          <w:rFonts w:asciiTheme="majorBidi" w:hAnsiTheme="majorBidi" w:cstheme="majorBidi"/>
          <w:szCs w:val="22"/>
        </w:rPr>
        <w:t>]</w:t>
      </w:r>
      <w:r w:rsidR="007E5A86" w:rsidRPr="003A59D8">
        <w:rPr>
          <w:rFonts w:asciiTheme="majorBidi" w:hAnsiTheme="majorBidi" w:cstheme="majorBidi"/>
          <w:b/>
          <w:bCs/>
          <w:color w:val="000000" w:themeColor="text1"/>
          <w:szCs w:val="22"/>
          <w:u w:val="single"/>
          <w:lang w:val="en-US"/>
        </w:rPr>
        <w:t xml:space="preserve"> </w:t>
      </w:r>
      <w:r w:rsidR="007E5A86" w:rsidRPr="003A59D8">
        <w:rPr>
          <w:rFonts w:asciiTheme="majorBidi" w:hAnsiTheme="majorBidi" w:cstheme="majorBidi"/>
          <w:b/>
          <w:bCs/>
          <w:color w:val="000000" w:themeColor="text1"/>
          <w:szCs w:val="22"/>
          <w:lang w:val="en-US"/>
        </w:rPr>
        <w:t>starting with</w:t>
      </w:r>
      <w:r w:rsidR="00935424" w:rsidRPr="003A59D8">
        <w:rPr>
          <w:rFonts w:asciiTheme="majorBidi" w:hAnsiTheme="majorBidi" w:cstheme="majorBidi"/>
          <w:szCs w:val="22"/>
        </w:rPr>
        <w:t xml:space="preserve"> including all of the most </w:t>
      </w:r>
      <w:r w:rsidR="00F11020" w:rsidRPr="003A59D8">
        <w:rPr>
          <w:rFonts w:asciiTheme="majorBidi" w:eastAsiaTheme="minorHAnsi" w:hAnsiTheme="majorBidi" w:cstheme="majorBidi"/>
          <w:b/>
          <w:bCs/>
          <w:szCs w:val="22"/>
          <w:lang w:val="en-US"/>
        </w:rPr>
        <w:t>genuinely</w:t>
      </w:r>
      <w:r w:rsidR="00F11020" w:rsidRPr="003A59D8">
        <w:rPr>
          <w:rFonts w:asciiTheme="majorBidi" w:eastAsiaTheme="minorHAnsi" w:hAnsiTheme="majorBidi" w:cstheme="majorBidi"/>
          <w:szCs w:val="22"/>
          <w:lang w:val="en-US"/>
        </w:rPr>
        <w:t xml:space="preserve"> </w:t>
      </w:r>
      <w:r w:rsidR="00935424" w:rsidRPr="003A59D8">
        <w:rPr>
          <w:rFonts w:asciiTheme="majorBidi" w:hAnsiTheme="majorBidi" w:cstheme="majorBidi"/>
          <w:szCs w:val="22"/>
        </w:rPr>
        <w:t>harmful subsidies,</w:t>
      </w:r>
      <w:r w:rsidR="00935424" w:rsidRPr="003A59D8">
        <w:rPr>
          <w:rFonts w:asciiTheme="majorBidi" w:hAnsiTheme="majorBidi" w:cstheme="majorBidi"/>
          <w:b/>
          <w:bCs/>
          <w:szCs w:val="22"/>
          <w:lang w:val="en-US"/>
        </w:rPr>
        <w:t xml:space="preserve"> </w:t>
      </w:r>
      <w:r w:rsidR="00684740" w:rsidRPr="003A59D8">
        <w:rPr>
          <w:rFonts w:asciiTheme="majorBidi" w:hAnsiTheme="majorBidi" w:cstheme="majorBidi"/>
          <w:b/>
          <w:bCs/>
          <w:szCs w:val="22"/>
          <w:lang w:val="en-US"/>
        </w:rPr>
        <w:t>and ensure that financial savings are channeled to support biodiversity prioritizing the stewardship by indigenous peoples and local communities, smallholders producers and women; regulate and divest from harmful financial flows, and penalize financial actors who cause biodiversity loss or violate human rights</w:t>
      </w:r>
      <w:r w:rsidR="00684740" w:rsidRPr="003A59D8">
        <w:rPr>
          <w:rFonts w:asciiTheme="majorBidi" w:hAnsiTheme="majorBidi" w:cstheme="majorBidi"/>
          <w:szCs w:val="22"/>
        </w:rPr>
        <w:t xml:space="preserve">, </w:t>
      </w:r>
      <w:r w:rsidR="00FE0FD0" w:rsidRPr="003A59D8">
        <w:rPr>
          <w:rFonts w:asciiTheme="majorBidi" w:hAnsiTheme="majorBidi" w:cstheme="majorBidi"/>
          <w:b/>
          <w:bCs/>
          <w:szCs w:val="22"/>
          <w:lang w:val="en-US"/>
        </w:rPr>
        <w:t>taking into account national socio-economic conditions</w:t>
      </w:r>
      <w:r w:rsidR="00935424" w:rsidRPr="003A59D8">
        <w:rPr>
          <w:rFonts w:asciiTheme="majorBidi" w:hAnsiTheme="majorBidi" w:cstheme="majorBidi"/>
          <w:b/>
          <w:bCs/>
          <w:szCs w:val="22"/>
          <w:lang w:val="en-US"/>
        </w:rPr>
        <w:t xml:space="preserve"> </w:t>
      </w:r>
      <w:r w:rsidR="00935424" w:rsidRPr="003A59D8">
        <w:rPr>
          <w:rFonts w:asciiTheme="majorBidi" w:hAnsiTheme="majorBidi" w:cstheme="majorBidi"/>
          <w:szCs w:val="22"/>
        </w:rPr>
        <w:t xml:space="preserve">and ensure that </w:t>
      </w:r>
      <w:r w:rsidR="007536A3" w:rsidRPr="003A59D8">
        <w:rPr>
          <w:rFonts w:asciiTheme="majorBidi" w:hAnsiTheme="majorBidi" w:cstheme="majorBidi"/>
          <w:b/>
          <w:bCs/>
          <w:szCs w:val="22"/>
        </w:rPr>
        <w:t>all</w:t>
      </w:r>
      <w:r w:rsidR="007536A3" w:rsidRPr="003A59D8">
        <w:rPr>
          <w:rFonts w:asciiTheme="majorBidi" w:hAnsiTheme="majorBidi" w:cstheme="majorBidi"/>
          <w:szCs w:val="22"/>
        </w:rPr>
        <w:t xml:space="preserve"> </w:t>
      </w:r>
      <w:r w:rsidR="00935424" w:rsidRPr="003A59D8">
        <w:rPr>
          <w:rFonts w:asciiTheme="majorBidi" w:hAnsiTheme="majorBidi" w:cstheme="majorBidi"/>
          <w:szCs w:val="22"/>
        </w:rPr>
        <w:t>incentives, including public and private economic and regulatory incentives, ar</w:t>
      </w:r>
      <w:r w:rsidR="00E32145" w:rsidRPr="003A59D8">
        <w:rPr>
          <w:rFonts w:asciiTheme="majorBidi" w:hAnsiTheme="majorBidi" w:cstheme="majorBidi"/>
          <w:szCs w:val="22"/>
        </w:rPr>
        <w:t xml:space="preserve">e </w:t>
      </w:r>
      <w:r w:rsidR="00333D1F" w:rsidRPr="003A59D8">
        <w:rPr>
          <w:rFonts w:asciiTheme="majorBidi" w:hAnsiTheme="majorBidi" w:cstheme="majorBidi"/>
          <w:b/>
          <w:bCs/>
          <w:szCs w:val="22"/>
        </w:rPr>
        <w:t>aimed at being</w:t>
      </w:r>
      <w:r w:rsidR="00935424" w:rsidRPr="003A59D8">
        <w:rPr>
          <w:rFonts w:asciiTheme="majorBidi" w:hAnsiTheme="majorBidi" w:cstheme="majorBidi"/>
          <w:szCs w:val="22"/>
        </w:rPr>
        <w:t xml:space="preserve"> either positive </w:t>
      </w:r>
      <w:r w:rsidR="008D58E9" w:rsidRPr="003A59D8">
        <w:rPr>
          <w:rFonts w:asciiTheme="majorBidi" w:hAnsiTheme="majorBidi" w:cstheme="majorBidi"/>
          <w:szCs w:val="22"/>
        </w:rPr>
        <w:t>[</w:t>
      </w:r>
      <w:r w:rsidR="00935424" w:rsidRPr="003A59D8">
        <w:rPr>
          <w:rFonts w:asciiTheme="majorBidi" w:hAnsiTheme="majorBidi" w:cstheme="majorBidi"/>
          <w:szCs w:val="22"/>
        </w:rPr>
        <w:t>or neutral</w:t>
      </w:r>
      <w:r w:rsidR="00552190" w:rsidRPr="003A59D8">
        <w:rPr>
          <w:rFonts w:asciiTheme="majorBidi" w:hAnsiTheme="majorBidi" w:cstheme="majorBidi"/>
          <w:szCs w:val="22"/>
        </w:rPr>
        <w:t>]</w:t>
      </w:r>
      <w:r w:rsidR="00935424" w:rsidRPr="003A59D8">
        <w:rPr>
          <w:rFonts w:asciiTheme="majorBidi" w:hAnsiTheme="majorBidi" w:cstheme="majorBidi"/>
          <w:szCs w:val="22"/>
        </w:rPr>
        <w:t xml:space="preserve"> for biodiversity</w:t>
      </w:r>
      <w:r w:rsidR="007E5A86" w:rsidRPr="003A59D8">
        <w:rPr>
          <w:rFonts w:asciiTheme="majorBidi" w:hAnsiTheme="majorBidi" w:cstheme="majorBidi"/>
          <w:szCs w:val="22"/>
        </w:rPr>
        <w:t xml:space="preserve"> </w:t>
      </w:r>
      <w:r w:rsidR="007E5A86" w:rsidRPr="003A59D8">
        <w:rPr>
          <w:rFonts w:asciiTheme="majorBidi" w:hAnsiTheme="majorBidi" w:cstheme="majorBidi"/>
          <w:b/>
          <w:bCs/>
          <w:color w:val="000000" w:themeColor="text1"/>
          <w:szCs w:val="22"/>
          <w:lang w:val="en-US"/>
        </w:rPr>
        <w:t>and that positive incentives are scaled up</w:t>
      </w:r>
      <w:r w:rsidR="0079193F" w:rsidRPr="003A59D8">
        <w:rPr>
          <w:rFonts w:asciiTheme="majorBidi" w:hAnsiTheme="majorBidi" w:cstheme="majorBidi"/>
          <w:b/>
          <w:bCs/>
          <w:color w:val="000000" w:themeColor="text1"/>
          <w:szCs w:val="22"/>
          <w:lang w:val="en-US"/>
        </w:rPr>
        <w:t xml:space="preserve"> </w:t>
      </w:r>
      <w:r w:rsidR="0079193F" w:rsidRPr="003A59D8">
        <w:rPr>
          <w:rFonts w:asciiTheme="majorBidi" w:hAnsiTheme="majorBidi" w:cstheme="majorBidi"/>
          <w:b/>
          <w:bCs/>
          <w:szCs w:val="22"/>
          <w:lang w:val="en-US"/>
        </w:rPr>
        <w:t>and invite the financial sector to align accordingly</w:t>
      </w:r>
      <w:r w:rsidR="002E7BD5" w:rsidRPr="003A59D8">
        <w:rPr>
          <w:rFonts w:asciiTheme="majorBidi" w:hAnsiTheme="majorBidi" w:cstheme="majorBidi"/>
          <w:b/>
          <w:bCs/>
          <w:szCs w:val="22"/>
          <w:lang w:val="en-US"/>
        </w:rPr>
        <w:t xml:space="preserve"> </w:t>
      </w:r>
      <w:r w:rsidR="002E7BD5" w:rsidRPr="003A59D8">
        <w:rPr>
          <w:rFonts w:asciiTheme="majorBidi" w:hAnsiTheme="majorBidi" w:cstheme="majorBidi"/>
          <w:b/>
          <w:bCs/>
          <w:kern w:val="22"/>
          <w:szCs w:val="22"/>
        </w:rPr>
        <w:t>in a manner fully consistent with international obligations, avoiding trade-distortive policy measures</w:t>
      </w:r>
      <w:r w:rsidR="005674CB" w:rsidRPr="003A59D8">
        <w:rPr>
          <w:rFonts w:asciiTheme="majorBidi" w:hAnsiTheme="majorBidi" w:cstheme="majorBidi"/>
          <w:b/>
          <w:bCs/>
          <w:kern w:val="22"/>
          <w:szCs w:val="22"/>
        </w:rPr>
        <w:t xml:space="preserve"> </w:t>
      </w:r>
      <w:r w:rsidR="005674CB" w:rsidRPr="003A59D8">
        <w:rPr>
          <w:rFonts w:asciiTheme="majorBidi" w:hAnsiTheme="majorBidi" w:cstheme="majorBidi"/>
          <w:b/>
          <w:bCs/>
          <w:szCs w:val="22"/>
          <w:lang w:val="en-US"/>
        </w:rPr>
        <w:t>with appropriate safeguards against market risks, including those that could increase costs for developing countries,; and advance governance arrangements that empower local participants in decision-making, integrate local knowledge and recognize the rights of indigenous peoples and local communities</w:t>
      </w:r>
      <w:r w:rsidR="0079193F" w:rsidRPr="003A59D8">
        <w:rPr>
          <w:rFonts w:asciiTheme="majorBidi" w:hAnsiTheme="majorBidi" w:cstheme="majorBidi"/>
          <w:b/>
          <w:bCs/>
          <w:szCs w:val="22"/>
          <w:lang w:val="en-US"/>
        </w:rPr>
        <w:t>.</w:t>
      </w:r>
    </w:p>
    <w:p w14:paraId="7195A32F" w14:textId="01D24034" w:rsidR="00C6723F" w:rsidRPr="003A59D8" w:rsidRDefault="0D9CA5DD" w:rsidP="008D1C97">
      <w:pPr>
        <w:pStyle w:val="Para1"/>
        <w:tabs>
          <w:tab w:val="left" w:pos="426"/>
        </w:tabs>
        <w:spacing w:before="0" w:after="0"/>
        <w:jc w:val="left"/>
        <w:outlineLvl w:val="2"/>
        <w:rPr>
          <w:rFonts w:asciiTheme="majorBidi" w:hAnsiTheme="majorBidi" w:cstheme="majorBidi"/>
          <w:color w:val="000000" w:themeColor="text1"/>
          <w:szCs w:val="22"/>
          <w:lang w:val="en-US"/>
        </w:rPr>
      </w:pPr>
      <w:r w:rsidRPr="003A59D8">
        <w:rPr>
          <w:rFonts w:asciiTheme="majorBidi" w:hAnsiTheme="majorBidi" w:cstheme="majorBidi"/>
          <w:color w:val="000000" w:themeColor="text1"/>
          <w:szCs w:val="22"/>
          <w:lang w:val="en-US"/>
        </w:rPr>
        <w:t>Alternate: Costa Rica</w:t>
      </w:r>
    </w:p>
    <w:p w14:paraId="154D8FE5" w14:textId="0B45E7E7" w:rsidR="00BC71D8" w:rsidRPr="003A59D8" w:rsidRDefault="00E87CBB" w:rsidP="00A61F31">
      <w:pPr>
        <w:spacing w:before="120" w:after="120"/>
        <w:rPr>
          <w:rFonts w:asciiTheme="majorBidi" w:hAnsiTheme="majorBidi" w:cstheme="majorBidi"/>
          <w:szCs w:val="22"/>
          <w:lang w:val="en-US"/>
        </w:rPr>
      </w:pPr>
      <w:r w:rsidRPr="003A59D8">
        <w:rPr>
          <w:rFonts w:asciiTheme="majorBidi" w:hAnsiTheme="majorBidi" w:cstheme="majorBidi"/>
          <w:b/>
          <w:bCs/>
          <w:szCs w:val="22"/>
          <w:lang w:val="en-US"/>
        </w:rPr>
        <w:t>[</w:t>
      </w:r>
      <w:r w:rsidR="00DF036C" w:rsidRPr="003A59D8">
        <w:rPr>
          <w:rFonts w:asciiTheme="majorBidi" w:hAnsiTheme="majorBidi" w:cstheme="majorBidi"/>
          <w:b/>
          <w:bCs/>
          <w:szCs w:val="22"/>
          <w:lang w:val="en-US"/>
        </w:rPr>
        <w:t xml:space="preserve">Redirect, redirect, reform or eliminate incentives harmful to biological diversity, in a fair and equitable manner, and quantifying the negative social and economic effects and generating compensation measures on these effects, in order to reduce them until they are significantly transformed or eliminated at the 2030, considering at least 500,000 million US dollars a year, </w:t>
      </w:r>
      <w:r w:rsidR="00DF036C" w:rsidRPr="003A59D8">
        <w:rPr>
          <w:rFonts w:asciiTheme="majorBidi" w:hAnsiTheme="majorBidi" w:cstheme="majorBidi"/>
          <w:strike/>
          <w:szCs w:val="22"/>
          <w:lang w:val="en-US"/>
        </w:rPr>
        <w:t>particularly those most harmful subsidies</w:t>
      </w:r>
      <w:r w:rsidR="00DF036C" w:rsidRPr="003A59D8">
        <w:rPr>
          <w:rFonts w:asciiTheme="majorBidi" w:hAnsiTheme="majorBidi" w:cstheme="majorBidi"/>
          <w:b/>
          <w:bCs/>
          <w:szCs w:val="22"/>
          <w:lang w:val="en-US"/>
        </w:rPr>
        <w:t>, guarantee that incentives, including public and private economic and regulatory incentives, and generate and generate public fiscal, economic, regulatory incentives or private that promote the transition of economic activities towards positive effects, or at least neutral to biodiversity, considering the participation of the financial sector, private sector, organized civil society and local governments</w:t>
      </w:r>
      <w:r w:rsidRPr="003A59D8">
        <w:rPr>
          <w:rFonts w:asciiTheme="majorBidi" w:hAnsiTheme="majorBidi" w:cstheme="majorBidi"/>
          <w:b/>
          <w:bCs/>
          <w:szCs w:val="22"/>
          <w:lang w:val="en-US"/>
        </w:rPr>
        <w:t>]</w:t>
      </w:r>
      <w:r w:rsidR="00DF036C" w:rsidRPr="003A59D8">
        <w:rPr>
          <w:rFonts w:asciiTheme="majorBidi" w:hAnsiTheme="majorBidi" w:cstheme="majorBidi"/>
          <w:szCs w:val="22"/>
          <w:lang w:val="en-US"/>
        </w:rPr>
        <w:t>.</w:t>
      </w:r>
    </w:p>
    <w:p w14:paraId="4F38CEE2" w14:textId="0F392BD8" w:rsidR="005C4782" w:rsidRPr="003A59D8" w:rsidRDefault="00935424" w:rsidP="00A61F31">
      <w:pPr>
        <w:pStyle w:val="Para1"/>
        <w:tabs>
          <w:tab w:val="left" w:pos="426"/>
        </w:tabs>
        <w:spacing w:before="0" w:after="0"/>
        <w:jc w:val="center"/>
        <w:outlineLvl w:val="2"/>
        <w:rPr>
          <w:rFonts w:asciiTheme="majorBidi" w:hAnsiTheme="majorBidi" w:cstheme="majorBidi"/>
          <w:szCs w:val="22"/>
        </w:rPr>
      </w:pPr>
      <w:r w:rsidRPr="003A59D8">
        <w:rPr>
          <w:rFonts w:asciiTheme="majorBidi" w:hAnsiTheme="majorBidi" w:cstheme="majorBidi"/>
          <w:b/>
          <w:bCs/>
          <w:szCs w:val="22"/>
        </w:rPr>
        <w:t>PROPOSALS FROM PARTIES</w:t>
      </w:r>
    </w:p>
    <w:p w14:paraId="498AB73A" w14:textId="77DB4686" w:rsidR="00152008" w:rsidRPr="003A59D8" w:rsidRDefault="00152008" w:rsidP="00152008">
      <w:pPr>
        <w:keepNext/>
        <w:suppressLineNumbers/>
        <w:tabs>
          <w:tab w:val="left" w:pos="426"/>
        </w:tabs>
        <w:suppressAutoHyphens/>
        <w:spacing w:before="120" w:after="120"/>
        <w:rPr>
          <w:rFonts w:asciiTheme="majorBidi" w:hAnsiTheme="majorBidi" w:cstheme="majorBidi"/>
          <w:szCs w:val="22"/>
        </w:rPr>
      </w:pPr>
      <w:r w:rsidRPr="003A59D8">
        <w:rPr>
          <w:rFonts w:asciiTheme="majorBidi" w:hAnsiTheme="majorBidi" w:cstheme="majorBidi"/>
          <w:b/>
          <w:bCs/>
          <w:szCs w:val="22"/>
        </w:rPr>
        <w:t>Australia:</w:t>
      </w:r>
      <w:r w:rsidRPr="003A59D8">
        <w:rPr>
          <w:rFonts w:asciiTheme="majorBidi" w:hAnsiTheme="majorBidi" w:cstheme="majorBidi"/>
          <w:szCs w:val="22"/>
        </w:rPr>
        <w:t xml:space="preserve"> Redirect, repurpose, reform or eliminate Incentives harmful for biodiversity </w:t>
      </w:r>
      <w:r w:rsidRPr="003A59D8">
        <w:rPr>
          <w:rFonts w:asciiTheme="majorBidi" w:hAnsiTheme="majorBidi" w:cstheme="majorBidi"/>
          <w:b/>
          <w:bCs/>
          <w:szCs w:val="22"/>
        </w:rPr>
        <w:t>are being redirected, repurposed, reformed or eliminated</w:t>
      </w:r>
      <w:r w:rsidRPr="003A59D8">
        <w:rPr>
          <w:rFonts w:asciiTheme="majorBidi" w:hAnsiTheme="majorBidi" w:cstheme="majorBidi"/>
          <w:szCs w:val="22"/>
        </w:rPr>
        <w:t xml:space="preserve">, in a just and equitable way, reducing them by at least US$ 500 billion per year, including all of the most harmful subsidies, and ensure that incentives, including public and private economic and regulatory incentives, are </w:t>
      </w:r>
      <w:r w:rsidR="00B03927" w:rsidRPr="003A59D8">
        <w:rPr>
          <w:rFonts w:asciiTheme="majorBidi" w:hAnsiTheme="majorBidi" w:cstheme="majorBidi"/>
          <w:b/>
          <w:bCs/>
          <w:szCs w:val="22"/>
        </w:rPr>
        <w:t>aimed at being</w:t>
      </w:r>
      <w:r w:rsidR="00B03927" w:rsidRPr="003A59D8">
        <w:rPr>
          <w:rFonts w:asciiTheme="majorBidi" w:hAnsiTheme="majorBidi" w:cstheme="majorBidi"/>
          <w:szCs w:val="22"/>
        </w:rPr>
        <w:t xml:space="preserve"> </w:t>
      </w:r>
      <w:r w:rsidRPr="003A59D8">
        <w:rPr>
          <w:rFonts w:asciiTheme="majorBidi" w:hAnsiTheme="majorBidi" w:cstheme="majorBidi"/>
          <w:szCs w:val="22"/>
        </w:rPr>
        <w:t>either positive or neutral for biodiversity.</w:t>
      </w:r>
    </w:p>
    <w:p w14:paraId="520589A1" w14:textId="2173997E" w:rsidR="00A24495" w:rsidRPr="003A59D8" w:rsidRDefault="00A24495" w:rsidP="00A24495">
      <w:pPr>
        <w:spacing w:before="120" w:after="120"/>
        <w:rPr>
          <w:rFonts w:asciiTheme="majorBidi" w:hAnsiTheme="majorBidi" w:cstheme="majorBidi"/>
          <w:szCs w:val="22"/>
        </w:rPr>
      </w:pPr>
      <w:r w:rsidRPr="003A59D8">
        <w:rPr>
          <w:rFonts w:asciiTheme="majorBidi" w:hAnsiTheme="majorBidi" w:cstheme="majorBidi"/>
          <w:b/>
          <w:bCs/>
          <w:szCs w:val="22"/>
          <w:lang w:val="en-US"/>
        </w:rPr>
        <w:t>Bolivia:</w:t>
      </w:r>
      <w:r w:rsidRPr="003A59D8">
        <w:rPr>
          <w:rFonts w:asciiTheme="majorBidi" w:hAnsiTheme="majorBidi" w:cstheme="majorBidi"/>
          <w:szCs w:val="22"/>
          <w:lang w:val="en-US"/>
        </w:rPr>
        <w:t xml:space="preserve"> </w:t>
      </w:r>
      <w:r w:rsidRPr="003A59D8">
        <w:rPr>
          <w:rFonts w:asciiTheme="majorBidi" w:hAnsiTheme="majorBidi" w:cstheme="majorBidi"/>
          <w:szCs w:val="22"/>
        </w:rPr>
        <w:t>Redirect, repurpose, reform or eliminate incentives harmful for biodiversity, in</w:t>
      </w:r>
      <w:r w:rsidRPr="003A59D8">
        <w:rPr>
          <w:rFonts w:asciiTheme="majorBidi" w:hAnsiTheme="majorBidi" w:cstheme="majorBidi"/>
          <w:szCs w:val="22"/>
          <w:lang w:val="en-US"/>
        </w:rPr>
        <w:t xml:space="preserve"> a [</w:t>
      </w:r>
      <w:r w:rsidRPr="003A59D8">
        <w:rPr>
          <w:rFonts w:asciiTheme="majorBidi" w:hAnsiTheme="majorBidi" w:cstheme="majorBidi"/>
          <w:b/>
          <w:bCs/>
          <w:szCs w:val="22"/>
          <w:lang w:val="en-US"/>
        </w:rPr>
        <w:t>globally]</w:t>
      </w:r>
      <w:r w:rsidRPr="003A59D8">
        <w:rPr>
          <w:rFonts w:asciiTheme="majorBidi" w:hAnsiTheme="majorBidi" w:cstheme="majorBidi"/>
          <w:szCs w:val="22"/>
          <w:lang w:val="en-US"/>
        </w:rPr>
        <w:t xml:space="preserve"> just and equitable way and </w:t>
      </w:r>
      <w:r w:rsidRPr="003A59D8">
        <w:rPr>
          <w:rFonts w:asciiTheme="majorBidi" w:hAnsiTheme="majorBidi" w:cstheme="majorBidi"/>
          <w:b/>
          <w:bCs/>
          <w:szCs w:val="22"/>
          <w:lang w:val="en-US"/>
        </w:rPr>
        <w:t>taking into account national socio-economic conditions</w:t>
      </w:r>
      <w:r w:rsidRPr="003A59D8">
        <w:rPr>
          <w:rFonts w:asciiTheme="majorBidi" w:hAnsiTheme="majorBidi" w:cstheme="majorBidi"/>
          <w:szCs w:val="22"/>
          <w:lang w:val="en-US"/>
        </w:rPr>
        <w:t>, reducing them by at least US$ [</w:t>
      </w:r>
      <w:r w:rsidRPr="003A59D8">
        <w:rPr>
          <w:rFonts w:asciiTheme="majorBidi" w:hAnsiTheme="majorBidi" w:cstheme="majorBidi"/>
          <w:strike/>
          <w:szCs w:val="22"/>
          <w:lang w:val="en-US"/>
        </w:rPr>
        <w:t>500 billion</w:t>
      </w:r>
      <w:r w:rsidRPr="003A59D8">
        <w:rPr>
          <w:rFonts w:asciiTheme="majorBidi" w:hAnsiTheme="majorBidi" w:cstheme="majorBidi"/>
          <w:szCs w:val="22"/>
          <w:lang w:val="en-US"/>
        </w:rPr>
        <w:t xml:space="preserve">] </w:t>
      </w:r>
      <w:r w:rsidRPr="003A59D8">
        <w:rPr>
          <w:rFonts w:asciiTheme="majorBidi" w:hAnsiTheme="majorBidi" w:cstheme="majorBidi"/>
          <w:b/>
          <w:bCs/>
          <w:szCs w:val="22"/>
          <w:lang w:val="en-US"/>
        </w:rPr>
        <w:t>6 trillion</w:t>
      </w:r>
      <w:r w:rsidRPr="003A59D8">
        <w:rPr>
          <w:rFonts w:asciiTheme="majorBidi" w:hAnsiTheme="majorBidi" w:cstheme="majorBidi"/>
          <w:szCs w:val="22"/>
          <w:lang w:val="en-US"/>
        </w:rPr>
        <w:t xml:space="preserve"> per year, including all of the most harmful subsidies, </w:t>
      </w:r>
      <w:r w:rsidRPr="003A59D8">
        <w:rPr>
          <w:rFonts w:asciiTheme="majorBidi" w:hAnsiTheme="majorBidi" w:cstheme="majorBidi"/>
          <w:b/>
          <w:bCs/>
          <w:szCs w:val="22"/>
          <w:lang w:val="en-US"/>
        </w:rPr>
        <w:t xml:space="preserve">and ensure that financial </w:t>
      </w:r>
      <w:r w:rsidRPr="003A59D8">
        <w:rPr>
          <w:rFonts w:asciiTheme="majorBidi" w:hAnsiTheme="majorBidi" w:cstheme="majorBidi"/>
          <w:b/>
          <w:bCs/>
          <w:szCs w:val="22"/>
          <w:lang w:val="en-US"/>
        </w:rPr>
        <w:lastRenderedPageBreak/>
        <w:t>savings are channeled to support biodiversity prioritizing the stewardship by indigenous peoples and local communities, smallholders producers and women; regulate and divest from harmful financial flows, and penalize financial actors who cause biodiversity loss or violate human rights</w:t>
      </w:r>
      <w:r w:rsidRPr="003A59D8">
        <w:rPr>
          <w:rFonts w:asciiTheme="majorBidi" w:hAnsiTheme="majorBidi" w:cstheme="majorBidi"/>
          <w:szCs w:val="22"/>
          <w:lang w:val="en-US"/>
        </w:rPr>
        <w:t xml:space="preserve">; ensure that incentives, including public and private economic and regulatory incentives, are either positive or neutral for biodiversity </w:t>
      </w:r>
      <w:r w:rsidRPr="003A59D8">
        <w:rPr>
          <w:rFonts w:asciiTheme="majorBidi" w:hAnsiTheme="majorBidi" w:cstheme="majorBidi"/>
          <w:b/>
          <w:bCs/>
          <w:szCs w:val="22"/>
          <w:lang w:val="en-US"/>
        </w:rPr>
        <w:t>with appropriate safeguards against market risks, including those that could increase costs for developing countries,; and advance governance arrangements that empower local participants in decision-making, integrate local knowledge and recognize the rights of indigenous peoples and local communities.</w:t>
      </w:r>
    </w:p>
    <w:p w14:paraId="25336EF0" w14:textId="6EA1D8C2" w:rsidR="00152008" w:rsidRPr="003A59D8" w:rsidRDefault="00152008" w:rsidP="00152008">
      <w:pPr>
        <w:keepNext/>
        <w:suppressLineNumbers/>
        <w:tabs>
          <w:tab w:val="left" w:pos="426"/>
        </w:tabs>
        <w:suppressAutoHyphens/>
        <w:spacing w:before="120" w:after="120"/>
        <w:rPr>
          <w:rFonts w:asciiTheme="majorBidi" w:hAnsiTheme="majorBidi" w:cstheme="majorBidi"/>
          <w:kern w:val="22"/>
          <w:szCs w:val="22"/>
        </w:rPr>
      </w:pPr>
      <w:r w:rsidRPr="003A59D8">
        <w:rPr>
          <w:rFonts w:asciiTheme="majorBidi" w:hAnsiTheme="majorBidi" w:cstheme="majorBidi"/>
          <w:b/>
          <w:bCs/>
          <w:szCs w:val="22"/>
        </w:rPr>
        <w:t xml:space="preserve">Brazil: </w:t>
      </w:r>
      <w:r w:rsidRPr="003A59D8">
        <w:rPr>
          <w:rFonts w:asciiTheme="majorBidi" w:hAnsiTheme="majorBidi" w:cstheme="majorBidi"/>
          <w:b/>
          <w:bCs/>
          <w:kern w:val="22"/>
          <w:szCs w:val="22"/>
        </w:rPr>
        <w:t>Document, map, and eliminate</w:t>
      </w:r>
      <w:r w:rsidRPr="003A59D8">
        <w:rPr>
          <w:rFonts w:asciiTheme="majorBidi" w:hAnsiTheme="majorBidi" w:cstheme="majorBidi"/>
          <w:kern w:val="22"/>
          <w:szCs w:val="22"/>
        </w:rPr>
        <w:t xml:space="preserve"> incentives harmful for biodiversity, in a just and equitable way </w:t>
      </w:r>
      <w:r w:rsidRPr="003A59D8">
        <w:rPr>
          <w:rFonts w:asciiTheme="majorBidi" w:hAnsiTheme="majorBidi" w:cstheme="majorBidi"/>
          <w:b/>
          <w:bCs/>
          <w:kern w:val="22"/>
          <w:szCs w:val="22"/>
        </w:rPr>
        <w:t>and taking into account socioeconomic conditions</w:t>
      </w:r>
      <w:r w:rsidRPr="003A59D8">
        <w:rPr>
          <w:rFonts w:asciiTheme="majorBidi" w:hAnsiTheme="majorBidi" w:cstheme="majorBidi"/>
          <w:kern w:val="22"/>
          <w:szCs w:val="22"/>
        </w:rPr>
        <w:t>,</w:t>
      </w:r>
      <w:r w:rsidRPr="003A59D8">
        <w:rPr>
          <w:rFonts w:asciiTheme="majorBidi" w:hAnsiTheme="majorBidi" w:cstheme="majorBidi"/>
          <w:strike/>
          <w:kern w:val="22"/>
          <w:szCs w:val="22"/>
        </w:rPr>
        <w:t xml:space="preserve"> reducing them by at least US$ 500 billion per year</w:t>
      </w:r>
      <w:r w:rsidRPr="003A59D8">
        <w:rPr>
          <w:rFonts w:asciiTheme="majorBidi" w:hAnsiTheme="majorBidi" w:cstheme="majorBidi"/>
          <w:kern w:val="22"/>
          <w:szCs w:val="22"/>
        </w:rPr>
        <w:t xml:space="preserve">, including all of the most harmful subsidies, and ensure that incentives, including public and private economic and regulatory incentives, are either positive or neutral for biodiversity, </w:t>
      </w:r>
      <w:r w:rsidRPr="003A59D8">
        <w:rPr>
          <w:rFonts w:asciiTheme="majorBidi" w:hAnsiTheme="majorBidi" w:cstheme="majorBidi"/>
          <w:b/>
          <w:bCs/>
          <w:kern w:val="22"/>
          <w:szCs w:val="22"/>
        </w:rPr>
        <w:t>in a manner fully consistent with international obligations, avoiding trade-distortive policy measures</w:t>
      </w:r>
      <w:r w:rsidRPr="003A59D8">
        <w:rPr>
          <w:rFonts w:asciiTheme="majorBidi" w:hAnsiTheme="majorBidi" w:cstheme="majorBidi"/>
          <w:kern w:val="22"/>
          <w:szCs w:val="22"/>
        </w:rPr>
        <w:t>.</w:t>
      </w:r>
    </w:p>
    <w:p w14:paraId="34A2CF75" w14:textId="067288F7" w:rsidR="00152008" w:rsidRPr="003A59D8" w:rsidRDefault="00152008" w:rsidP="00152008">
      <w:pPr>
        <w:keepNext/>
        <w:suppressLineNumbers/>
        <w:tabs>
          <w:tab w:val="left" w:pos="426"/>
        </w:tabs>
        <w:suppressAutoHyphens/>
        <w:spacing w:before="120" w:after="120"/>
        <w:rPr>
          <w:rStyle w:val="Policepardfaut"/>
          <w:rFonts w:asciiTheme="majorBidi" w:hAnsiTheme="majorBidi" w:cstheme="majorBidi"/>
          <w:b/>
          <w:bCs/>
          <w:szCs w:val="22"/>
          <w:lang w:val="en-US"/>
        </w:rPr>
      </w:pPr>
      <w:r w:rsidRPr="003A59D8">
        <w:rPr>
          <w:rFonts w:asciiTheme="majorBidi" w:hAnsiTheme="majorBidi" w:cstheme="majorBidi"/>
          <w:b/>
          <w:bCs/>
          <w:szCs w:val="22"/>
          <w:lang w:val="en-US"/>
        </w:rPr>
        <w:t xml:space="preserve">Colombia: </w:t>
      </w:r>
      <w:r w:rsidRPr="003A59D8">
        <w:rPr>
          <w:rFonts w:asciiTheme="majorBidi" w:hAnsiTheme="majorBidi" w:cstheme="majorBidi"/>
          <w:szCs w:val="22"/>
          <w:lang w:val="en-US"/>
        </w:rPr>
        <w:t xml:space="preserve">[Redirect, repurpose], reform or </w:t>
      </w:r>
      <w:r w:rsidRPr="003A59D8">
        <w:rPr>
          <w:rFonts w:asciiTheme="majorBidi" w:hAnsiTheme="majorBidi" w:cstheme="majorBidi"/>
          <w:szCs w:val="22"/>
        </w:rPr>
        <w:t>eliminate</w:t>
      </w:r>
      <w:r w:rsidRPr="003A59D8">
        <w:rPr>
          <w:rFonts w:asciiTheme="majorBidi" w:hAnsiTheme="majorBidi" w:cstheme="majorBidi"/>
          <w:szCs w:val="22"/>
          <w:lang w:val="en-US"/>
        </w:rPr>
        <w:t xml:space="preserve">, incentives harmful for biodiversity </w:t>
      </w:r>
      <w:r w:rsidRPr="003A59D8">
        <w:rPr>
          <w:rFonts w:asciiTheme="majorBidi" w:hAnsiTheme="majorBidi" w:cstheme="majorBidi"/>
          <w:b/>
          <w:bCs/>
          <w:szCs w:val="22"/>
          <w:lang w:val="en-US"/>
        </w:rPr>
        <w:t>as appropriate</w:t>
      </w:r>
      <w:r w:rsidRPr="003A59D8">
        <w:rPr>
          <w:rFonts w:asciiTheme="majorBidi" w:hAnsiTheme="majorBidi" w:cstheme="majorBidi"/>
          <w:szCs w:val="22"/>
          <w:lang w:val="en-US"/>
        </w:rPr>
        <w:t xml:space="preserve">, in a just and equitable way, reducing them by at least US$ 500 billion per year, including all of prioritizing the most harmful subsidies, </w:t>
      </w:r>
      <w:r w:rsidRPr="003A59D8">
        <w:rPr>
          <w:rFonts w:asciiTheme="majorBidi" w:hAnsiTheme="majorBidi" w:cstheme="majorBidi"/>
          <w:b/>
          <w:bCs/>
          <w:szCs w:val="22"/>
          <w:lang w:val="en-US"/>
        </w:rPr>
        <w:t>taking into account national socio-economic conditions</w:t>
      </w:r>
      <w:r w:rsidRPr="003A59D8">
        <w:rPr>
          <w:rFonts w:asciiTheme="majorBidi" w:hAnsiTheme="majorBidi" w:cstheme="majorBidi"/>
          <w:szCs w:val="22"/>
          <w:lang w:val="en-US"/>
        </w:rPr>
        <w:t xml:space="preserve">, and ensure </w:t>
      </w:r>
      <w:r w:rsidR="007B6540" w:rsidRPr="003A59D8">
        <w:rPr>
          <w:rFonts w:asciiTheme="majorBidi" w:hAnsiTheme="majorBidi" w:cstheme="majorBidi"/>
          <w:b/>
          <w:bCs/>
          <w:szCs w:val="22"/>
          <w:lang w:val="en-US"/>
        </w:rPr>
        <w:t>promot</w:t>
      </w:r>
      <w:r w:rsidR="00A5156B" w:rsidRPr="003A59D8">
        <w:rPr>
          <w:rFonts w:asciiTheme="majorBidi" w:hAnsiTheme="majorBidi" w:cstheme="majorBidi"/>
          <w:b/>
          <w:bCs/>
          <w:szCs w:val="22"/>
          <w:lang w:val="en-US"/>
        </w:rPr>
        <w:t>e</w:t>
      </w:r>
      <w:r w:rsidRPr="003A59D8">
        <w:rPr>
          <w:rFonts w:asciiTheme="majorBidi" w:hAnsiTheme="majorBidi" w:cstheme="majorBidi"/>
          <w:szCs w:val="22"/>
          <w:lang w:val="en-US"/>
        </w:rPr>
        <w:t xml:space="preserve"> that incentives, including public and private economic, and regulatory incentives, are either positive or neutral for biodiversity, </w:t>
      </w:r>
      <w:r w:rsidRPr="003A59D8">
        <w:rPr>
          <w:rFonts w:asciiTheme="majorBidi" w:hAnsiTheme="majorBidi" w:cstheme="majorBidi"/>
          <w:b/>
          <w:bCs/>
          <w:szCs w:val="22"/>
          <w:lang w:val="en-US"/>
        </w:rPr>
        <w:t>and invite the financial sector to align accordingly.</w:t>
      </w:r>
    </w:p>
    <w:p w14:paraId="56BA6258" w14:textId="77777777" w:rsidR="00152008" w:rsidRPr="003A59D8" w:rsidRDefault="00152008" w:rsidP="00152008">
      <w:pPr>
        <w:keepNext/>
        <w:suppressLineNumbers/>
        <w:tabs>
          <w:tab w:val="left" w:pos="426"/>
        </w:tabs>
        <w:suppressAutoHyphens/>
        <w:spacing w:before="120" w:after="120"/>
        <w:rPr>
          <w:rStyle w:val="Policepardfaut"/>
          <w:rFonts w:asciiTheme="majorBidi" w:hAnsiTheme="majorBidi" w:cstheme="majorBidi"/>
          <w:szCs w:val="22"/>
          <w:lang w:val="en-US"/>
        </w:rPr>
      </w:pPr>
      <w:r w:rsidRPr="003A59D8">
        <w:rPr>
          <w:rStyle w:val="Policepardfaut"/>
          <w:rFonts w:asciiTheme="majorBidi" w:hAnsiTheme="majorBidi" w:cstheme="majorBidi"/>
          <w:b/>
          <w:bCs/>
          <w:szCs w:val="22"/>
        </w:rPr>
        <w:t>Costa Rica</w:t>
      </w:r>
      <w:r w:rsidRPr="003A59D8">
        <w:rPr>
          <w:rStyle w:val="Policepardfaut"/>
          <w:rFonts w:asciiTheme="majorBidi" w:hAnsiTheme="majorBidi" w:cstheme="majorBidi"/>
          <w:szCs w:val="22"/>
        </w:rPr>
        <w:t xml:space="preserve">: </w:t>
      </w:r>
      <w:r w:rsidRPr="003A59D8">
        <w:rPr>
          <w:rFonts w:asciiTheme="majorBidi" w:hAnsiTheme="majorBidi" w:cstheme="majorBidi"/>
          <w:szCs w:val="22"/>
          <w:lang w:val="en-US"/>
        </w:rPr>
        <w:t xml:space="preserve">Redirect, redirect, reform or eliminate incentives harmful to biological diversity, in a fair and equitable manner, and quantifying the negative social and economic effects and generating compensation measures on these effects, in order to reduce them until they are significantly transformed or eliminated at the 2030, considering at least 500,000 million US dollars a year, </w:t>
      </w:r>
      <w:r w:rsidRPr="003A59D8">
        <w:rPr>
          <w:rFonts w:asciiTheme="majorBidi" w:hAnsiTheme="majorBidi" w:cstheme="majorBidi"/>
          <w:strike/>
          <w:szCs w:val="22"/>
          <w:lang w:val="en-US"/>
        </w:rPr>
        <w:t>particularly those most harmful subsidies</w:t>
      </w:r>
      <w:r w:rsidRPr="003A59D8">
        <w:rPr>
          <w:rFonts w:asciiTheme="majorBidi" w:hAnsiTheme="majorBidi" w:cstheme="majorBidi"/>
          <w:szCs w:val="22"/>
          <w:lang w:val="en-US"/>
        </w:rPr>
        <w:t>, guarantee that incentives, including public and private economic and regulatory incentives, and generate and generate public fiscal, economic, regulatory incentives or private that promote the transition of economic activities towards positive effects, or at least neutral to biodiversity, considering the participation of the financial sector, private sector, organized civil society and local governments.</w:t>
      </w:r>
    </w:p>
    <w:p w14:paraId="163A5308" w14:textId="2250A867" w:rsidR="00152008" w:rsidRPr="003A59D8" w:rsidRDefault="00152008" w:rsidP="00152008">
      <w:pPr>
        <w:keepNext/>
        <w:suppressLineNumbers/>
        <w:tabs>
          <w:tab w:val="left" w:pos="426"/>
        </w:tabs>
        <w:suppressAutoHyphens/>
        <w:spacing w:before="120" w:after="120"/>
        <w:rPr>
          <w:rFonts w:asciiTheme="majorBidi" w:hAnsiTheme="majorBidi" w:cstheme="majorBidi"/>
          <w:szCs w:val="22"/>
          <w:lang w:val="en-US"/>
        </w:rPr>
      </w:pPr>
      <w:r w:rsidRPr="003A59D8">
        <w:rPr>
          <w:rFonts w:asciiTheme="majorBidi" w:hAnsiTheme="majorBidi" w:cstheme="majorBidi"/>
          <w:b/>
          <w:bCs/>
          <w:szCs w:val="22"/>
        </w:rPr>
        <w:t xml:space="preserve">EU+MS: </w:t>
      </w:r>
      <w:r w:rsidRPr="008D1C97">
        <w:rPr>
          <w:rFonts w:asciiTheme="majorBidi" w:hAnsiTheme="majorBidi" w:cstheme="majorBidi"/>
          <w:b/>
          <w:bCs/>
          <w:color w:val="000000"/>
          <w:szCs w:val="22"/>
          <w:lang w:val="en-US"/>
        </w:rPr>
        <w:t>Identify and measure by [2025]</w:t>
      </w:r>
      <w:r w:rsidRPr="003A59D8">
        <w:rPr>
          <w:rFonts w:asciiTheme="majorBidi" w:hAnsiTheme="majorBidi" w:cstheme="majorBidi"/>
          <w:color w:val="000000"/>
          <w:szCs w:val="22"/>
          <w:lang w:val="en-US"/>
        </w:rPr>
        <w:t xml:space="preserve"> </w:t>
      </w:r>
      <w:r w:rsidRPr="008D1C97">
        <w:rPr>
          <w:rFonts w:asciiTheme="majorBidi" w:hAnsiTheme="majorBidi" w:cstheme="majorBidi"/>
          <w:b/>
          <w:bCs/>
          <w:color w:val="000000"/>
          <w:szCs w:val="22"/>
          <w:lang w:val="en-US"/>
        </w:rPr>
        <w:t>the incentives harmful to biodiversity and</w:t>
      </w:r>
      <w:r w:rsidRPr="003A59D8">
        <w:rPr>
          <w:rFonts w:asciiTheme="majorBidi" w:hAnsiTheme="majorBidi" w:cstheme="majorBidi"/>
          <w:b/>
          <w:bCs/>
          <w:color w:val="000000"/>
          <w:szCs w:val="22"/>
          <w:u w:val="single"/>
          <w:lang w:val="en-US"/>
        </w:rPr>
        <w:t xml:space="preserve"> </w:t>
      </w:r>
      <w:r w:rsidRPr="003A59D8">
        <w:rPr>
          <w:rFonts w:asciiTheme="majorBidi" w:hAnsiTheme="majorBidi" w:cstheme="majorBidi"/>
          <w:strike/>
          <w:color w:val="000000"/>
          <w:szCs w:val="22"/>
          <w:lang w:val="en-US"/>
        </w:rPr>
        <w:t>Redirect</w:t>
      </w:r>
      <w:r w:rsidRPr="003A59D8">
        <w:rPr>
          <w:rFonts w:asciiTheme="majorBidi" w:hAnsiTheme="majorBidi" w:cstheme="majorBidi"/>
          <w:color w:val="000000"/>
          <w:szCs w:val="22"/>
          <w:lang w:val="en-US"/>
        </w:rPr>
        <w:t>,</w:t>
      </w:r>
      <w:r w:rsidRPr="003A59D8">
        <w:rPr>
          <w:rFonts w:asciiTheme="majorBidi" w:hAnsiTheme="majorBidi" w:cstheme="majorBidi"/>
          <w:b/>
          <w:bCs/>
          <w:color w:val="000000"/>
          <w:szCs w:val="22"/>
          <w:lang w:val="en-US"/>
        </w:rPr>
        <w:t xml:space="preserve"> [</w:t>
      </w:r>
      <w:r w:rsidRPr="003A59D8">
        <w:rPr>
          <w:rFonts w:asciiTheme="majorBidi" w:hAnsiTheme="majorBidi" w:cstheme="majorBidi"/>
          <w:color w:val="000000"/>
          <w:szCs w:val="22"/>
          <w:lang w:val="en-US"/>
        </w:rPr>
        <w:t>repurpose, reform</w:t>
      </w:r>
      <w:r w:rsidRPr="003A59D8">
        <w:rPr>
          <w:rFonts w:asciiTheme="majorBidi" w:hAnsiTheme="majorBidi" w:cstheme="majorBidi"/>
          <w:b/>
          <w:bCs/>
          <w:color w:val="000000"/>
          <w:szCs w:val="22"/>
          <w:lang w:val="en-US"/>
        </w:rPr>
        <w:t>]</w:t>
      </w:r>
      <w:r w:rsidRPr="003A59D8">
        <w:rPr>
          <w:rFonts w:asciiTheme="majorBidi" w:hAnsiTheme="majorBidi" w:cstheme="majorBidi"/>
          <w:b/>
          <w:bCs/>
          <w:color w:val="000000"/>
          <w:szCs w:val="22"/>
          <w:vertAlign w:val="superscript"/>
          <w:lang w:val="en-US"/>
        </w:rPr>
        <w:t xml:space="preserve"> </w:t>
      </w:r>
      <w:r w:rsidR="00851F6A">
        <w:rPr>
          <w:rStyle w:val="FootnoteReference"/>
          <w:rFonts w:asciiTheme="majorBidi" w:hAnsiTheme="majorBidi" w:cstheme="majorBidi"/>
          <w:strike/>
          <w:color w:val="000000"/>
          <w:szCs w:val="22"/>
          <w:lang w:val="en-US"/>
        </w:rPr>
        <w:footnoteReference w:id="2"/>
      </w:r>
      <w:r w:rsidRPr="003A59D8">
        <w:rPr>
          <w:rFonts w:asciiTheme="majorBidi" w:hAnsiTheme="majorBidi" w:cstheme="majorBidi"/>
          <w:strike/>
          <w:color w:val="000000"/>
          <w:szCs w:val="22"/>
          <w:lang w:val="en-US"/>
        </w:rPr>
        <w:t>or</w:t>
      </w:r>
      <w:r w:rsidRPr="003A59D8">
        <w:rPr>
          <w:rFonts w:asciiTheme="majorBidi" w:hAnsiTheme="majorBidi" w:cstheme="majorBidi"/>
          <w:color w:val="000000"/>
          <w:szCs w:val="22"/>
          <w:lang w:val="en-US"/>
        </w:rPr>
        <w:t xml:space="preserve"> eliminate </w:t>
      </w:r>
      <w:r w:rsidRPr="008D1C97">
        <w:rPr>
          <w:rFonts w:asciiTheme="majorBidi" w:hAnsiTheme="majorBidi" w:cstheme="majorBidi"/>
          <w:b/>
          <w:bCs/>
          <w:color w:val="000000"/>
          <w:szCs w:val="22"/>
          <w:lang w:val="en-US"/>
        </w:rPr>
        <w:t>or redirect</w:t>
      </w:r>
      <w:r w:rsidRPr="008D1C97">
        <w:rPr>
          <w:rFonts w:asciiTheme="majorBidi" w:hAnsiTheme="majorBidi" w:cstheme="majorBidi"/>
          <w:color w:val="000000"/>
          <w:szCs w:val="22"/>
          <w:lang w:val="en-US"/>
        </w:rPr>
        <w:t xml:space="preserve"> </w:t>
      </w:r>
      <w:r w:rsidRPr="008D1C97">
        <w:rPr>
          <w:rFonts w:asciiTheme="majorBidi" w:hAnsiTheme="majorBidi" w:cstheme="majorBidi"/>
          <w:b/>
          <w:bCs/>
          <w:color w:val="000000"/>
          <w:szCs w:val="22"/>
          <w:lang w:val="en-US"/>
        </w:rPr>
        <w:t>all these</w:t>
      </w:r>
      <w:r w:rsidRPr="003A59D8">
        <w:rPr>
          <w:rFonts w:asciiTheme="majorBidi" w:hAnsiTheme="majorBidi" w:cstheme="majorBidi"/>
          <w:b/>
          <w:bCs/>
          <w:color w:val="000000"/>
          <w:szCs w:val="22"/>
          <w:lang w:val="en-US"/>
        </w:rPr>
        <w:t xml:space="preserve"> </w:t>
      </w:r>
      <w:r w:rsidRPr="003A59D8">
        <w:rPr>
          <w:rFonts w:asciiTheme="majorBidi" w:hAnsiTheme="majorBidi" w:cstheme="majorBidi"/>
          <w:color w:val="000000"/>
          <w:szCs w:val="22"/>
          <w:lang w:val="en-US"/>
        </w:rPr>
        <w:t xml:space="preserve">incentives </w:t>
      </w:r>
      <w:r w:rsidRPr="003A59D8">
        <w:rPr>
          <w:rFonts w:asciiTheme="majorBidi" w:hAnsiTheme="majorBidi" w:cstheme="majorBidi"/>
          <w:strike/>
          <w:color w:val="000000"/>
          <w:szCs w:val="22"/>
          <w:lang w:val="en-US"/>
        </w:rPr>
        <w:t>harmful for biodiversity</w:t>
      </w:r>
      <w:r w:rsidRPr="003A59D8">
        <w:rPr>
          <w:rFonts w:asciiTheme="majorBidi" w:hAnsiTheme="majorBidi" w:cstheme="majorBidi"/>
          <w:color w:val="000000"/>
          <w:szCs w:val="22"/>
          <w:lang w:val="en-US"/>
        </w:rPr>
        <w:t xml:space="preserve">, in a just </w:t>
      </w:r>
      <w:r w:rsidRPr="003A59D8">
        <w:rPr>
          <w:rFonts w:asciiTheme="majorBidi" w:hAnsiTheme="majorBidi" w:cstheme="majorBidi"/>
          <w:b/>
          <w:bCs/>
          <w:color w:val="000000"/>
          <w:szCs w:val="22"/>
          <w:lang w:val="en-US"/>
        </w:rPr>
        <w:t>[</w:t>
      </w:r>
      <w:r w:rsidRPr="003A59D8">
        <w:rPr>
          <w:rFonts w:asciiTheme="majorBidi" w:hAnsiTheme="majorBidi" w:cstheme="majorBidi"/>
          <w:color w:val="000000"/>
          <w:szCs w:val="22"/>
          <w:lang w:val="en-US"/>
        </w:rPr>
        <w:t>and equitable</w:t>
      </w:r>
      <w:r w:rsidRPr="003A59D8">
        <w:rPr>
          <w:rFonts w:asciiTheme="majorBidi" w:hAnsiTheme="majorBidi" w:cstheme="majorBidi"/>
          <w:b/>
          <w:bCs/>
          <w:color w:val="000000"/>
          <w:szCs w:val="22"/>
          <w:lang w:val="en-US"/>
        </w:rPr>
        <w:t xml:space="preserve">] </w:t>
      </w:r>
      <w:r w:rsidRPr="003A59D8">
        <w:rPr>
          <w:rFonts w:asciiTheme="majorBidi" w:hAnsiTheme="majorBidi" w:cstheme="majorBidi"/>
          <w:color w:val="000000"/>
          <w:szCs w:val="22"/>
          <w:lang w:val="en-US"/>
        </w:rPr>
        <w:t xml:space="preserve">way, reducing </w:t>
      </w:r>
      <w:r w:rsidRPr="003A59D8">
        <w:rPr>
          <w:rFonts w:asciiTheme="majorBidi" w:hAnsiTheme="majorBidi" w:cstheme="majorBidi"/>
          <w:strike/>
          <w:color w:val="000000"/>
          <w:szCs w:val="22"/>
          <w:lang w:val="en-US"/>
        </w:rPr>
        <w:t xml:space="preserve">them </w:t>
      </w:r>
      <w:r w:rsidRPr="008D1C97">
        <w:rPr>
          <w:rFonts w:asciiTheme="majorBidi" w:hAnsiTheme="majorBidi" w:cstheme="majorBidi"/>
          <w:b/>
          <w:bCs/>
          <w:color w:val="000000"/>
          <w:szCs w:val="22"/>
          <w:lang w:val="en-US"/>
        </w:rPr>
        <w:t>their annual amount</w:t>
      </w:r>
      <w:r w:rsidRPr="003A59D8">
        <w:rPr>
          <w:rFonts w:asciiTheme="majorBidi" w:hAnsiTheme="majorBidi" w:cstheme="majorBidi"/>
          <w:b/>
          <w:bCs/>
          <w:color w:val="000000"/>
          <w:szCs w:val="22"/>
          <w:u w:val="single"/>
          <w:lang w:val="en-US"/>
        </w:rPr>
        <w:t xml:space="preserve"> </w:t>
      </w:r>
      <w:r w:rsidRPr="003A59D8">
        <w:rPr>
          <w:rFonts w:asciiTheme="majorBidi" w:hAnsiTheme="majorBidi" w:cstheme="majorBidi"/>
          <w:color w:val="000000"/>
          <w:szCs w:val="22"/>
          <w:lang w:val="en-US"/>
        </w:rPr>
        <w:t xml:space="preserve">by at least </w:t>
      </w:r>
      <w:r w:rsidRPr="003A59D8">
        <w:rPr>
          <w:rFonts w:asciiTheme="majorBidi" w:hAnsiTheme="majorBidi" w:cstheme="majorBidi"/>
          <w:b/>
          <w:bCs/>
          <w:color w:val="000000"/>
          <w:szCs w:val="22"/>
          <w:lang w:val="en-US"/>
        </w:rPr>
        <w:t>[</w:t>
      </w:r>
      <w:r w:rsidRPr="003A59D8">
        <w:rPr>
          <w:rFonts w:asciiTheme="majorBidi" w:hAnsiTheme="majorBidi" w:cstheme="majorBidi"/>
          <w:color w:val="000000"/>
          <w:szCs w:val="22"/>
          <w:lang w:val="en-US"/>
        </w:rPr>
        <w:t>US$ 500 billion</w:t>
      </w:r>
      <w:r w:rsidRPr="003A59D8">
        <w:rPr>
          <w:rFonts w:asciiTheme="majorBidi" w:hAnsiTheme="majorBidi" w:cstheme="majorBidi"/>
          <w:b/>
          <w:bCs/>
          <w:color w:val="000000"/>
          <w:szCs w:val="22"/>
          <w:lang w:val="en-US"/>
        </w:rPr>
        <w:t xml:space="preserve">] </w:t>
      </w:r>
      <w:r w:rsidRPr="003A59D8">
        <w:rPr>
          <w:rFonts w:asciiTheme="majorBidi" w:hAnsiTheme="majorBidi" w:cstheme="majorBidi"/>
          <w:strike/>
          <w:color w:val="000000"/>
          <w:szCs w:val="22"/>
          <w:lang w:val="en-US"/>
        </w:rPr>
        <w:t>per year</w:t>
      </w:r>
      <w:r w:rsidRPr="003A59D8">
        <w:rPr>
          <w:rFonts w:asciiTheme="majorBidi" w:hAnsiTheme="majorBidi" w:cstheme="majorBidi"/>
          <w:color w:val="000000"/>
          <w:szCs w:val="22"/>
          <w:lang w:val="en-US"/>
        </w:rPr>
        <w:t xml:space="preserve">, </w:t>
      </w:r>
      <w:r w:rsidRPr="008D1C97">
        <w:rPr>
          <w:rFonts w:asciiTheme="majorBidi" w:hAnsiTheme="majorBidi" w:cstheme="majorBidi"/>
          <w:b/>
          <w:bCs/>
          <w:color w:val="000000"/>
          <w:szCs w:val="22"/>
          <w:lang w:val="en-US"/>
        </w:rPr>
        <w:t>starting with</w:t>
      </w:r>
      <w:r w:rsidRPr="003A59D8">
        <w:rPr>
          <w:rFonts w:asciiTheme="majorBidi" w:hAnsiTheme="majorBidi" w:cstheme="majorBidi"/>
          <w:b/>
          <w:bCs/>
          <w:color w:val="000000"/>
          <w:szCs w:val="22"/>
          <w:lang w:val="en-US"/>
        </w:rPr>
        <w:t xml:space="preserve"> </w:t>
      </w:r>
      <w:r w:rsidRPr="003A59D8">
        <w:rPr>
          <w:rFonts w:asciiTheme="majorBidi" w:hAnsiTheme="majorBidi" w:cstheme="majorBidi"/>
          <w:strike/>
          <w:color w:val="000000"/>
          <w:szCs w:val="22"/>
          <w:lang w:val="en-US"/>
        </w:rPr>
        <w:t>including</w:t>
      </w:r>
      <w:r w:rsidRPr="003A59D8">
        <w:rPr>
          <w:rFonts w:asciiTheme="majorBidi" w:hAnsiTheme="majorBidi" w:cstheme="majorBidi"/>
          <w:b/>
          <w:bCs/>
          <w:color w:val="000000"/>
          <w:szCs w:val="22"/>
          <w:lang w:val="en-US"/>
        </w:rPr>
        <w:t xml:space="preserve"> </w:t>
      </w:r>
      <w:r w:rsidRPr="003A59D8">
        <w:rPr>
          <w:rFonts w:asciiTheme="majorBidi" w:hAnsiTheme="majorBidi" w:cstheme="majorBidi"/>
          <w:color w:val="000000"/>
          <w:szCs w:val="22"/>
          <w:lang w:val="en-US"/>
        </w:rPr>
        <w:t>all of the most harmful subsidies</w:t>
      </w:r>
      <w:r w:rsidRPr="003A59D8">
        <w:rPr>
          <w:rFonts w:asciiTheme="majorBidi" w:hAnsiTheme="majorBidi" w:cstheme="majorBidi"/>
          <w:b/>
          <w:bCs/>
          <w:color w:val="000000"/>
          <w:szCs w:val="22"/>
          <w:lang w:val="en-US"/>
        </w:rPr>
        <w:t xml:space="preserve">, </w:t>
      </w:r>
      <w:r w:rsidRPr="003A59D8">
        <w:rPr>
          <w:rFonts w:asciiTheme="majorBidi" w:hAnsiTheme="majorBidi" w:cstheme="majorBidi"/>
          <w:color w:val="000000"/>
          <w:szCs w:val="22"/>
          <w:lang w:val="en-US"/>
        </w:rPr>
        <w:t xml:space="preserve">and ensure that </w:t>
      </w:r>
      <w:r w:rsidRPr="008D1C97">
        <w:rPr>
          <w:rFonts w:asciiTheme="majorBidi" w:hAnsiTheme="majorBidi" w:cstheme="majorBidi"/>
          <w:b/>
          <w:bCs/>
          <w:color w:val="000000"/>
          <w:szCs w:val="22"/>
          <w:lang w:val="en-US"/>
        </w:rPr>
        <w:t>all</w:t>
      </w:r>
      <w:r w:rsidRPr="003A59D8">
        <w:rPr>
          <w:rFonts w:asciiTheme="majorBidi" w:hAnsiTheme="majorBidi" w:cstheme="majorBidi"/>
          <w:b/>
          <w:bCs/>
          <w:color w:val="000000"/>
          <w:szCs w:val="22"/>
          <w:lang w:val="en-US"/>
        </w:rPr>
        <w:t xml:space="preserve"> </w:t>
      </w:r>
      <w:r w:rsidRPr="003A59D8">
        <w:rPr>
          <w:rFonts w:asciiTheme="majorBidi" w:hAnsiTheme="majorBidi" w:cstheme="majorBidi"/>
          <w:color w:val="000000"/>
          <w:szCs w:val="22"/>
          <w:lang w:val="en-US"/>
        </w:rPr>
        <w:t xml:space="preserve">incentives including public </w:t>
      </w:r>
      <w:r w:rsidRPr="003A59D8">
        <w:rPr>
          <w:rFonts w:asciiTheme="majorBidi" w:hAnsiTheme="majorBidi" w:cstheme="majorBidi"/>
          <w:b/>
          <w:bCs/>
          <w:color w:val="000000"/>
          <w:szCs w:val="22"/>
          <w:lang w:val="en-US"/>
        </w:rPr>
        <w:t>[</w:t>
      </w:r>
      <w:r w:rsidRPr="003A59D8">
        <w:rPr>
          <w:rFonts w:asciiTheme="majorBidi" w:hAnsiTheme="majorBidi" w:cstheme="majorBidi"/>
          <w:color w:val="000000"/>
          <w:szCs w:val="22"/>
          <w:lang w:val="en-US"/>
        </w:rPr>
        <w:t>and private</w:t>
      </w:r>
      <w:r w:rsidRPr="003A59D8">
        <w:rPr>
          <w:rFonts w:asciiTheme="majorBidi" w:hAnsiTheme="majorBidi" w:cstheme="majorBidi"/>
          <w:b/>
          <w:bCs/>
          <w:color w:val="000000"/>
          <w:szCs w:val="22"/>
          <w:lang w:val="en-US"/>
        </w:rPr>
        <w:t>]</w:t>
      </w:r>
      <w:r w:rsidRPr="003A59D8">
        <w:rPr>
          <w:rFonts w:asciiTheme="majorBidi" w:hAnsiTheme="majorBidi" w:cstheme="majorBidi"/>
          <w:color w:val="000000"/>
          <w:szCs w:val="22"/>
          <w:lang w:val="en-US"/>
        </w:rPr>
        <w:t xml:space="preserve"> economic and regulatory incentives, are either positive or neutral for biodiversity </w:t>
      </w:r>
      <w:r w:rsidRPr="008D1C97">
        <w:rPr>
          <w:rFonts w:asciiTheme="majorBidi" w:hAnsiTheme="majorBidi" w:cstheme="majorBidi"/>
          <w:b/>
          <w:bCs/>
          <w:color w:val="000000"/>
          <w:szCs w:val="22"/>
          <w:lang w:val="en-US"/>
        </w:rPr>
        <w:t>and that positive incentives are scaled up</w:t>
      </w:r>
      <w:r w:rsidRPr="003A59D8">
        <w:rPr>
          <w:rFonts w:asciiTheme="majorBidi" w:hAnsiTheme="majorBidi" w:cstheme="majorBidi"/>
          <w:color w:val="000000"/>
          <w:szCs w:val="22"/>
          <w:lang w:val="en-US"/>
        </w:rPr>
        <w:t>.</w:t>
      </w:r>
    </w:p>
    <w:p w14:paraId="4D17D31D" w14:textId="77777777" w:rsidR="00152008" w:rsidRPr="003A59D8" w:rsidRDefault="00152008" w:rsidP="00152008">
      <w:pPr>
        <w:keepNext/>
        <w:suppressLineNumbers/>
        <w:tabs>
          <w:tab w:val="left" w:pos="426"/>
        </w:tabs>
        <w:suppressAutoHyphens/>
        <w:spacing w:before="120" w:after="120"/>
        <w:rPr>
          <w:rFonts w:asciiTheme="majorBidi" w:eastAsiaTheme="minorHAnsi" w:hAnsiTheme="majorBidi" w:cstheme="majorBidi"/>
          <w:color w:val="000000"/>
          <w:szCs w:val="22"/>
          <w:lang w:val="en-US"/>
        </w:rPr>
      </w:pPr>
      <w:r w:rsidRPr="003A59D8">
        <w:rPr>
          <w:rFonts w:asciiTheme="majorBidi" w:hAnsiTheme="majorBidi" w:cstheme="majorBidi"/>
          <w:b/>
          <w:bCs/>
          <w:szCs w:val="22"/>
        </w:rPr>
        <w:t>Japan</w:t>
      </w:r>
      <w:r w:rsidRPr="003A59D8">
        <w:rPr>
          <w:rFonts w:asciiTheme="majorBidi" w:hAnsiTheme="majorBidi" w:cstheme="majorBidi"/>
          <w:szCs w:val="22"/>
        </w:rPr>
        <w:t xml:space="preserve">: </w:t>
      </w:r>
      <w:r w:rsidRPr="003A59D8">
        <w:rPr>
          <w:rFonts w:asciiTheme="majorBidi" w:eastAsiaTheme="minorHAnsi" w:hAnsiTheme="majorBidi" w:cstheme="majorBidi"/>
          <w:b/>
          <w:bCs/>
          <w:szCs w:val="22"/>
          <w:lang w:val="en-US"/>
        </w:rPr>
        <w:t>Identify and Redirect</w:t>
      </w:r>
      <w:r w:rsidRPr="003A59D8">
        <w:rPr>
          <w:rFonts w:asciiTheme="majorBidi" w:eastAsiaTheme="minorHAnsi" w:hAnsiTheme="majorBidi" w:cstheme="majorBidi"/>
          <w:color w:val="000000"/>
          <w:szCs w:val="22"/>
          <w:lang w:val="en-US"/>
        </w:rPr>
        <w:t xml:space="preserve">, repurpose, </w:t>
      </w:r>
      <w:r w:rsidRPr="003A59D8">
        <w:rPr>
          <w:rFonts w:asciiTheme="majorBidi" w:eastAsiaTheme="minorHAnsi" w:hAnsiTheme="majorBidi" w:cstheme="majorBidi"/>
          <w:szCs w:val="22"/>
        </w:rPr>
        <w:t>reform</w:t>
      </w:r>
      <w:r w:rsidRPr="003A59D8">
        <w:rPr>
          <w:rFonts w:asciiTheme="majorBidi" w:eastAsiaTheme="minorHAnsi" w:hAnsiTheme="majorBidi" w:cstheme="majorBidi"/>
          <w:color w:val="000000"/>
          <w:szCs w:val="22"/>
          <w:lang w:val="en-US"/>
        </w:rPr>
        <w:t xml:space="preserve"> or eliminate incentives harmful for biodiversity, </w:t>
      </w:r>
      <w:r w:rsidRPr="003A59D8">
        <w:rPr>
          <w:rFonts w:asciiTheme="majorBidi" w:eastAsiaTheme="minorHAnsi" w:hAnsiTheme="majorBidi" w:cstheme="majorBidi"/>
          <w:b/>
          <w:bCs/>
          <w:szCs w:val="22"/>
          <w:lang w:val="en-US"/>
        </w:rPr>
        <w:t>in a just and equitable way</w:t>
      </w:r>
      <w:r w:rsidRPr="003A59D8">
        <w:rPr>
          <w:rFonts w:asciiTheme="majorBidi" w:eastAsiaTheme="minorHAnsi" w:hAnsiTheme="majorBidi" w:cstheme="majorBidi"/>
          <w:szCs w:val="22"/>
          <w:lang w:val="en-US"/>
        </w:rPr>
        <w:t xml:space="preserve">, reducing them by at least US$ 500 billion per year, including all of the </w:t>
      </w:r>
      <w:r w:rsidRPr="003A59D8">
        <w:rPr>
          <w:rFonts w:asciiTheme="majorBidi" w:eastAsiaTheme="minorHAnsi" w:hAnsiTheme="majorBidi" w:cstheme="majorBidi"/>
          <w:b/>
          <w:bCs/>
          <w:szCs w:val="22"/>
          <w:lang w:val="en-US"/>
        </w:rPr>
        <w:t>most genuinely</w:t>
      </w:r>
      <w:r w:rsidRPr="003A59D8">
        <w:rPr>
          <w:rFonts w:asciiTheme="majorBidi" w:eastAsiaTheme="minorHAnsi" w:hAnsiTheme="majorBidi" w:cstheme="majorBidi"/>
          <w:szCs w:val="22"/>
          <w:lang w:val="en-US"/>
        </w:rPr>
        <w:t xml:space="preserve"> harmful subsidies, and ensure that incentives, including public and private economic and regulatory incentives, are either </w:t>
      </w:r>
      <w:r w:rsidRPr="003A59D8">
        <w:rPr>
          <w:rFonts w:asciiTheme="majorBidi" w:eastAsiaTheme="minorHAnsi" w:hAnsiTheme="majorBidi" w:cstheme="majorBidi"/>
          <w:color w:val="000000"/>
          <w:szCs w:val="22"/>
          <w:lang w:val="en-US"/>
        </w:rPr>
        <w:t>positive or neutral for biodiversity.</w:t>
      </w:r>
    </w:p>
    <w:p w14:paraId="0F1F9FFB" w14:textId="6C33986C" w:rsidR="00152008" w:rsidRPr="003A59D8" w:rsidRDefault="00152008" w:rsidP="00152008">
      <w:pPr>
        <w:keepNext/>
        <w:suppressLineNumbers/>
        <w:tabs>
          <w:tab w:val="left" w:pos="426"/>
        </w:tabs>
        <w:suppressAutoHyphens/>
        <w:spacing w:before="120" w:after="120"/>
        <w:rPr>
          <w:rStyle w:val="Policepardfaut"/>
          <w:rFonts w:asciiTheme="majorBidi" w:hAnsiTheme="majorBidi" w:cstheme="majorBidi"/>
          <w:szCs w:val="22"/>
        </w:rPr>
      </w:pPr>
      <w:r w:rsidRPr="003A59D8">
        <w:rPr>
          <w:rStyle w:val="Policepardfaut"/>
          <w:rFonts w:asciiTheme="majorBidi" w:hAnsiTheme="majorBidi" w:cstheme="majorBidi"/>
          <w:b/>
          <w:bCs/>
          <w:szCs w:val="22"/>
        </w:rPr>
        <w:t>Mexico:</w:t>
      </w:r>
      <w:r w:rsidRPr="003A59D8">
        <w:rPr>
          <w:rStyle w:val="Policepardfaut"/>
          <w:rFonts w:asciiTheme="majorBidi" w:hAnsiTheme="majorBidi" w:cstheme="majorBidi"/>
          <w:szCs w:val="22"/>
        </w:rPr>
        <w:t xml:space="preserve"> </w:t>
      </w:r>
      <w:r w:rsidRPr="003A59D8">
        <w:rPr>
          <w:rFonts w:asciiTheme="majorBidi" w:hAnsiTheme="majorBidi" w:cstheme="majorBidi"/>
          <w:szCs w:val="22"/>
        </w:rPr>
        <w:t>Redirect</w:t>
      </w:r>
      <w:r w:rsidRPr="003A59D8">
        <w:rPr>
          <w:rStyle w:val="Policepardfaut"/>
          <w:rFonts w:asciiTheme="majorBidi" w:hAnsiTheme="majorBidi" w:cstheme="majorBidi"/>
          <w:szCs w:val="22"/>
        </w:rPr>
        <w:t xml:space="preserve">, repurpose, reform, </w:t>
      </w:r>
      <w:r w:rsidRPr="003A59D8">
        <w:rPr>
          <w:rStyle w:val="Policepardfaut"/>
          <w:rFonts w:asciiTheme="majorBidi" w:hAnsiTheme="majorBidi" w:cstheme="majorBidi"/>
          <w:b/>
          <w:bCs/>
          <w:szCs w:val="22"/>
        </w:rPr>
        <w:t>reduce</w:t>
      </w:r>
      <w:r w:rsidRPr="003A59D8">
        <w:rPr>
          <w:rStyle w:val="Policepardfaut"/>
          <w:rFonts w:asciiTheme="majorBidi" w:hAnsiTheme="majorBidi" w:cstheme="majorBidi"/>
          <w:szCs w:val="22"/>
        </w:rPr>
        <w:t xml:space="preserve"> or eliminate </w:t>
      </w:r>
      <w:r w:rsidRPr="00851F6A">
        <w:rPr>
          <w:rStyle w:val="Policepardfaut"/>
          <w:rFonts w:asciiTheme="majorBidi" w:hAnsiTheme="majorBidi" w:cstheme="majorBidi"/>
          <w:strike/>
          <w:szCs w:val="22"/>
        </w:rPr>
        <w:t>all</w:t>
      </w:r>
      <w:r w:rsidRPr="003A59D8">
        <w:rPr>
          <w:rStyle w:val="Policepardfaut"/>
          <w:rFonts w:asciiTheme="majorBidi" w:hAnsiTheme="majorBidi" w:cstheme="majorBidi"/>
          <w:szCs w:val="22"/>
        </w:rPr>
        <w:t xml:space="preserve"> incentives </w:t>
      </w:r>
      <w:r w:rsidRPr="003A59D8">
        <w:rPr>
          <w:rStyle w:val="Policepardfaut"/>
          <w:rFonts w:asciiTheme="majorBidi" w:hAnsiTheme="majorBidi" w:cstheme="majorBidi"/>
          <w:b/>
          <w:bCs/>
          <w:szCs w:val="22"/>
        </w:rPr>
        <w:t>and subsidies</w:t>
      </w:r>
      <w:r w:rsidRPr="003A59D8">
        <w:rPr>
          <w:rStyle w:val="Policepardfaut"/>
          <w:rFonts w:asciiTheme="majorBidi" w:hAnsiTheme="majorBidi" w:cstheme="majorBidi"/>
          <w:szCs w:val="22"/>
        </w:rPr>
        <w:t xml:space="preserve"> harmful for biodiversity, in a just, </w:t>
      </w:r>
      <w:r w:rsidRPr="003A59D8">
        <w:rPr>
          <w:rStyle w:val="Policepardfaut"/>
          <w:rFonts w:asciiTheme="majorBidi" w:hAnsiTheme="majorBidi" w:cstheme="majorBidi"/>
          <w:b/>
          <w:bCs/>
          <w:szCs w:val="22"/>
        </w:rPr>
        <w:t>effective</w:t>
      </w:r>
      <w:r w:rsidRPr="003A59D8">
        <w:rPr>
          <w:rStyle w:val="Policepardfaut"/>
          <w:rFonts w:asciiTheme="majorBidi" w:hAnsiTheme="majorBidi" w:cstheme="majorBidi"/>
          <w:szCs w:val="22"/>
        </w:rPr>
        <w:t xml:space="preserve"> and equitable way, </w:t>
      </w:r>
      <w:r w:rsidRPr="00851F6A">
        <w:rPr>
          <w:rStyle w:val="Policepardfaut"/>
          <w:rFonts w:asciiTheme="majorBidi" w:hAnsiTheme="majorBidi" w:cstheme="majorBidi"/>
          <w:strike/>
          <w:szCs w:val="22"/>
        </w:rPr>
        <w:t>reducing them by at least US$ 500 billion per year, including all of the most harmful subsidies</w:t>
      </w:r>
      <w:r w:rsidRPr="003A59D8">
        <w:rPr>
          <w:rStyle w:val="Policepardfaut"/>
          <w:rFonts w:asciiTheme="majorBidi" w:hAnsiTheme="majorBidi" w:cstheme="majorBidi"/>
          <w:szCs w:val="22"/>
        </w:rPr>
        <w:t>, and ensure that incentives, including public and private economic and regulatory incentives, are either positive or neutral for biodiversity.</w:t>
      </w:r>
    </w:p>
    <w:p w14:paraId="0C7C7585" w14:textId="1F022D0A" w:rsidR="006218C5" w:rsidRPr="003A59D8" w:rsidRDefault="00935424" w:rsidP="00005E99">
      <w:pPr>
        <w:keepNext/>
        <w:suppressLineNumbers/>
        <w:tabs>
          <w:tab w:val="left" w:pos="426"/>
        </w:tabs>
        <w:suppressAutoHyphens/>
        <w:spacing w:before="120" w:after="120"/>
        <w:rPr>
          <w:rFonts w:asciiTheme="majorBidi" w:hAnsiTheme="majorBidi" w:cstheme="majorBidi"/>
          <w:szCs w:val="22"/>
        </w:rPr>
      </w:pPr>
      <w:r w:rsidRPr="003A59D8">
        <w:rPr>
          <w:rFonts w:asciiTheme="majorBidi" w:hAnsiTheme="majorBidi" w:cstheme="majorBidi"/>
          <w:b/>
          <w:bCs/>
          <w:szCs w:val="22"/>
        </w:rPr>
        <w:t>Norway:</w:t>
      </w:r>
      <w:r w:rsidRPr="003A59D8">
        <w:rPr>
          <w:rFonts w:asciiTheme="majorBidi" w:hAnsiTheme="majorBidi" w:cstheme="majorBidi"/>
          <w:szCs w:val="22"/>
        </w:rPr>
        <w:t xml:space="preserve"> Redirect, repurpose, reform or eliminate incentives harmful for biodiversity, in a just and equitable way, </w:t>
      </w:r>
      <w:r w:rsidRPr="003A59D8">
        <w:rPr>
          <w:rFonts w:asciiTheme="majorBidi" w:hAnsiTheme="majorBidi" w:cstheme="majorBidi"/>
          <w:strike/>
          <w:szCs w:val="22"/>
        </w:rPr>
        <w:t>reducing them by at least US$ 500 billion per year</w:t>
      </w:r>
      <w:r w:rsidRPr="003A59D8">
        <w:rPr>
          <w:rFonts w:asciiTheme="majorBidi" w:hAnsiTheme="majorBidi" w:cstheme="majorBidi"/>
          <w:szCs w:val="22"/>
        </w:rPr>
        <w:t>, including all of the most harmful subsidies, and ensure that incentives, including public and private economic and regulatory incentives, are either positive or neutral for biodiversity.</w:t>
      </w:r>
    </w:p>
    <w:p w14:paraId="3BA730AE" w14:textId="09354372" w:rsidR="005C4782" w:rsidRPr="003A59D8" w:rsidRDefault="00552190" w:rsidP="00005E99">
      <w:pPr>
        <w:keepNext/>
        <w:suppressLineNumbers/>
        <w:tabs>
          <w:tab w:val="left" w:pos="426"/>
        </w:tabs>
        <w:suppressAutoHyphens/>
        <w:spacing w:before="120" w:after="120"/>
        <w:rPr>
          <w:rStyle w:val="normaltextrun"/>
          <w:rFonts w:asciiTheme="majorBidi" w:hAnsiTheme="majorBidi" w:cstheme="majorBidi"/>
          <w:szCs w:val="22"/>
        </w:rPr>
      </w:pPr>
      <w:r w:rsidRPr="003A59D8">
        <w:rPr>
          <w:rStyle w:val="normaltextrun"/>
          <w:rFonts w:asciiTheme="majorBidi" w:hAnsiTheme="majorBidi" w:cstheme="majorBidi"/>
          <w:b/>
          <w:bCs/>
          <w:color w:val="000000" w:themeColor="text1"/>
          <w:szCs w:val="22"/>
        </w:rPr>
        <w:t>U</w:t>
      </w:r>
      <w:r w:rsidR="0005774E" w:rsidRPr="003A59D8">
        <w:rPr>
          <w:rStyle w:val="normaltextrun"/>
          <w:rFonts w:asciiTheme="majorBidi" w:hAnsiTheme="majorBidi" w:cstheme="majorBidi"/>
          <w:b/>
          <w:bCs/>
          <w:color w:val="000000" w:themeColor="text1"/>
          <w:szCs w:val="22"/>
        </w:rPr>
        <w:t>K</w:t>
      </w:r>
      <w:r w:rsidRPr="003A59D8">
        <w:rPr>
          <w:rStyle w:val="normaltextrun"/>
          <w:rFonts w:asciiTheme="majorBidi" w:hAnsiTheme="majorBidi" w:cstheme="majorBidi"/>
          <w:b/>
          <w:bCs/>
          <w:color w:val="000000" w:themeColor="text1"/>
          <w:szCs w:val="22"/>
        </w:rPr>
        <w:t xml:space="preserve">: </w:t>
      </w:r>
      <w:r w:rsidRPr="003A59D8">
        <w:rPr>
          <w:rStyle w:val="normaltextrun"/>
          <w:rFonts w:asciiTheme="majorBidi" w:hAnsiTheme="majorBidi" w:cstheme="majorBidi"/>
          <w:color w:val="000000"/>
          <w:szCs w:val="22"/>
          <w:shd w:val="clear" w:color="auto" w:fill="FFFFFF"/>
        </w:rPr>
        <w:t xml:space="preserve">Redirect, repurpose, reform or eliminate incentives </w:t>
      </w:r>
      <w:r w:rsidRPr="003A59D8">
        <w:rPr>
          <w:rFonts w:asciiTheme="majorBidi" w:hAnsiTheme="majorBidi" w:cstheme="majorBidi"/>
          <w:szCs w:val="22"/>
        </w:rPr>
        <w:t>harmful</w:t>
      </w:r>
      <w:r w:rsidRPr="003A59D8">
        <w:rPr>
          <w:rStyle w:val="normaltextrun"/>
          <w:rFonts w:asciiTheme="majorBidi" w:hAnsiTheme="majorBidi" w:cstheme="majorBidi"/>
          <w:color w:val="000000"/>
          <w:szCs w:val="22"/>
          <w:shd w:val="clear" w:color="auto" w:fill="FFFFFF"/>
        </w:rPr>
        <w:t xml:space="preserve"> for biodiversity, in a just and equitable way, </w:t>
      </w:r>
      <w:r w:rsidRPr="00851F6A">
        <w:rPr>
          <w:rStyle w:val="normaltextrun"/>
          <w:rFonts w:asciiTheme="majorBidi" w:hAnsiTheme="majorBidi" w:cstheme="majorBidi"/>
          <w:strike/>
          <w:color w:val="000000"/>
          <w:szCs w:val="22"/>
          <w:shd w:val="clear" w:color="auto" w:fill="FFFFFF"/>
        </w:rPr>
        <w:t xml:space="preserve">reducing them by at least US$ 500 billion </w:t>
      </w:r>
      <w:r w:rsidRPr="00851F6A">
        <w:rPr>
          <w:rStyle w:val="normaltextrun"/>
          <w:rFonts w:asciiTheme="majorBidi" w:hAnsiTheme="majorBidi" w:cstheme="majorBidi"/>
          <w:strike/>
          <w:color w:val="000000" w:themeColor="text1"/>
          <w:szCs w:val="22"/>
          <w:shd w:val="clear" w:color="auto" w:fill="FFFFFF"/>
        </w:rPr>
        <w:t>per year</w:t>
      </w:r>
      <w:r w:rsidRPr="003A59D8">
        <w:rPr>
          <w:rStyle w:val="normaltextrun"/>
          <w:rFonts w:asciiTheme="majorBidi" w:hAnsiTheme="majorBidi" w:cstheme="majorBidi"/>
          <w:color w:val="000000" w:themeColor="text1"/>
          <w:szCs w:val="22"/>
          <w:shd w:val="clear" w:color="auto" w:fill="FFFFFF"/>
        </w:rPr>
        <w:t> </w:t>
      </w:r>
      <w:r w:rsidRPr="003A59D8">
        <w:rPr>
          <w:rStyle w:val="normaltextrun"/>
          <w:rFonts w:asciiTheme="majorBidi" w:hAnsiTheme="majorBidi" w:cstheme="majorBidi"/>
          <w:strike/>
          <w:color w:val="000000" w:themeColor="text1"/>
          <w:szCs w:val="22"/>
          <w:shd w:val="clear" w:color="auto" w:fill="FFFFFF"/>
        </w:rPr>
        <w:t>including all of the most harmful subsidies</w:t>
      </w:r>
      <w:r w:rsidRPr="003A59D8">
        <w:rPr>
          <w:rStyle w:val="normaltextrun"/>
          <w:rFonts w:asciiTheme="majorBidi" w:hAnsiTheme="majorBidi" w:cstheme="majorBidi"/>
          <w:color w:val="000000" w:themeColor="text1"/>
          <w:szCs w:val="22"/>
          <w:shd w:val="clear" w:color="auto" w:fill="FFFFFF"/>
        </w:rPr>
        <w:t xml:space="preserve">, and </w:t>
      </w:r>
      <w:r w:rsidRPr="003A59D8">
        <w:rPr>
          <w:rStyle w:val="normaltextrun"/>
          <w:rFonts w:asciiTheme="majorBidi" w:hAnsiTheme="majorBidi" w:cstheme="majorBidi"/>
          <w:color w:val="000000" w:themeColor="text1"/>
          <w:szCs w:val="22"/>
          <w:shd w:val="clear" w:color="auto" w:fill="FFFFFF"/>
        </w:rPr>
        <w:lastRenderedPageBreak/>
        <w:t>ensure that incentives, including public and private economic and regulatory incentives, are </w:t>
      </w:r>
      <w:r w:rsidRPr="003A59D8">
        <w:rPr>
          <w:rStyle w:val="normaltextrun"/>
          <w:rFonts w:asciiTheme="majorBidi" w:hAnsiTheme="majorBidi" w:cstheme="majorBidi"/>
          <w:strike/>
          <w:color w:val="000000" w:themeColor="text1"/>
          <w:szCs w:val="22"/>
          <w:shd w:val="clear" w:color="auto" w:fill="FFFFFF"/>
        </w:rPr>
        <w:t>either</w:t>
      </w:r>
      <w:r w:rsidRPr="003A59D8">
        <w:rPr>
          <w:rStyle w:val="normaltextrun"/>
          <w:rFonts w:asciiTheme="majorBidi" w:hAnsiTheme="majorBidi" w:cstheme="majorBidi"/>
          <w:color w:val="000000" w:themeColor="text1"/>
          <w:szCs w:val="22"/>
          <w:shd w:val="clear" w:color="auto" w:fill="FFFFFF"/>
        </w:rPr>
        <w:t> positive </w:t>
      </w:r>
      <w:r w:rsidRPr="003A59D8">
        <w:rPr>
          <w:rStyle w:val="normaltextrun"/>
          <w:rFonts w:asciiTheme="majorBidi" w:hAnsiTheme="majorBidi" w:cstheme="majorBidi"/>
          <w:strike/>
          <w:color w:val="000000" w:themeColor="text1"/>
          <w:szCs w:val="22"/>
          <w:shd w:val="clear" w:color="auto" w:fill="FFFFFF"/>
        </w:rPr>
        <w:t>or neutral</w:t>
      </w:r>
      <w:r w:rsidRPr="003A59D8">
        <w:rPr>
          <w:rStyle w:val="normaltextrun"/>
          <w:rFonts w:asciiTheme="majorBidi" w:hAnsiTheme="majorBidi" w:cstheme="majorBidi"/>
          <w:color w:val="000000" w:themeColor="text1"/>
          <w:szCs w:val="22"/>
          <w:shd w:val="clear" w:color="auto" w:fill="FFFFFF"/>
        </w:rPr>
        <w:t xml:space="preserve"> for </w:t>
      </w:r>
      <w:r w:rsidRPr="003A59D8">
        <w:rPr>
          <w:rStyle w:val="normaltextrun"/>
          <w:rFonts w:asciiTheme="majorBidi" w:hAnsiTheme="majorBidi" w:cstheme="majorBidi"/>
          <w:color w:val="000000"/>
          <w:szCs w:val="22"/>
          <w:shd w:val="clear" w:color="auto" w:fill="FFFFFF"/>
        </w:rPr>
        <w:t>biodiversity</w:t>
      </w:r>
      <w:r w:rsidR="005E42B0" w:rsidRPr="003A59D8">
        <w:rPr>
          <w:rStyle w:val="normaltextrun"/>
          <w:rFonts w:asciiTheme="majorBidi" w:hAnsiTheme="majorBidi" w:cstheme="majorBidi"/>
          <w:szCs w:val="22"/>
        </w:rPr>
        <w:t>.</w:t>
      </w:r>
    </w:p>
    <w:p w14:paraId="315CE45A" w14:textId="38C2C51F" w:rsidR="00D90B31" w:rsidRPr="003A59D8" w:rsidRDefault="00605965" w:rsidP="00A61F31">
      <w:pPr>
        <w:keepNext/>
        <w:spacing w:before="240" w:after="240"/>
        <w:jc w:val="center"/>
        <w:rPr>
          <w:rFonts w:asciiTheme="majorBidi" w:hAnsiTheme="majorBidi" w:cstheme="majorBidi"/>
          <w:b/>
          <w:bCs/>
          <w:szCs w:val="22"/>
        </w:rPr>
      </w:pPr>
      <w:r w:rsidRPr="003A59D8">
        <w:rPr>
          <w:rFonts w:asciiTheme="majorBidi" w:hAnsiTheme="majorBidi" w:cstheme="majorBidi"/>
          <w:b/>
          <w:szCs w:val="22"/>
        </w:rPr>
        <w:t>PROPOSALS BY OBSERVERS</w:t>
      </w:r>
    </w:p>
    <w:p w14:paraId="40A7B52C" w14:textId="22397A4B" w:rsidR="00D90B31" w:rsidRPr="003A59D8" w:rsidRDefault="00414CBC" w:rsidP="00005E99">
      <w:pPr>
        <w:keepNext/>
        <w:suppressLineNumbers/>
        <w:tabs>
          <w:tab w:val="left" w:pos="426"/>
        </w:tabs>
        <w:suppressAutoHyphens/>
        <w:spacing w:before="120" w:after="120"/>
        <w:rPr>
          <w:rFonts w:asciiTheme="majorBidi" w:hAnsiTheme="majorBidi" w:cstheme="majorBidi"/>
          <w:kern w:val="22"/>
          <w:szCs w:val="22"/>
          <w:lang w:val="en-US"/>
        </w:rPr>
      </w:pPr>
      <w:r w:rsidRPr="003A59D8">
        <w:rPr>
          <w:rFonts w:asciiTheme="majorBidi" w:hAnsiTheme="majorBidi" w:cstheme="majorBidi"/>
          <w:b/>
          <w:bCs/>
          <w:szCs w:val="22"/>
        </w:rPr>
        <w:t xml:space="preserve">Business by Nature: </w:t>
      </w:r>
      <w:r w:rsidRPr="003A59D8">
        <w:rPr>
          <w:rFonts w:asciiTheme="majorBidi" w:hAnsiTheme="majorBidi" w:cstheme="majorBidi"/>
          <w:strike/>
          <w:kern w:val="22"/>
          <w:szCs w:val="22"/>
          <w:lang w:val="en-US"/>
        </w:rPr>
        <w:t>Redirect, repurpose, reform or</w:t>
      </w:r>
      <w:r w:rsidRPr="003A59D8">
        <w:rPr>
          <w:rFonts w:asciiTheme="majorBidi" w:hAnsiTheme="majorBidi" w:cstheme="majorBidi"/>
          <w:kern w:val="22"/>
          <w:szCs w:val="22"/>
          <w:lang w:val="en-US"/>
        </w:rPr>
        <w:t xml:space="preserve"> </w:t>
      </w:r>
      <w:r w:rsidRPr="003A59D8">
        <w:rPr>
          <w:rFonts w:asciiTheme="majorBidi" w:hAnsiTheme="majorBidi" w:cstheme="majorBidi"/>
          <w:b/>
          <w:bCs/>
          <w:kern w:val="22"/>
          <w:szCs w:val="22"/>
          <w:lang w:val="en-US"/>
        </w:rPr>
        <w:t>E</w:t>
      </w:r>
      <w:r w:rsidRPr="003A59D8">
        <w:rPr>
          <w:rFonts w:asciiTheme="majorBidi" w:hAnsiTheme="majorBidi" w:cstheme="majorBidi"/>
          <w:kern w:val="22"/>
          <w:szCs w:val="22"/>
          <w:lang w:val="en-US"/>
        </w:rPr>
        <w:t xml:space="preserve">liminate or reform </w:t>
      </w:r>
      <w:r w:rsidRPr="003A59D8">
        <w:rPr>
          <w:rFonts w:asciiTheme="majorBidi" w:hAnsiTheme="majorBidi" w:cstheme="majorBidi"/>
          <w:b/>
          <w:bCs/>
          <w:kern w:val="22"/>
          <w:szCs w:val="22"/>
          <w:lang w:val="en-US"/>
        </w:rPr>
        <w:t>subsidies and</w:t>
      </w:r>
      <w:r w:rsidRPr="003A59D8">
        <w:rPr>
          <w:rFonts w:asciiTheme="majorBidi" w:hAnsiTheme="majorBidi" w:cstheme="majorBidi"/>
          <w:kern w:val="22"/>
          <w:szCs w:val="22"/>
          <w:lang w:val="en-US"/>
        </w:rPr>
        <w:t xml:space="preserve"> incentives harmful for biodiversity, in a just and equitable way, </w:t>
      </w:r>
      <w:r w:rsidRPr="003A59D8">
        <w:rPr>
          <w:rFonts w:asciiTheme="majorBidi" w:hAnsiTheme="majorBidi" w:cstheme="majorBidi"/>
          <w:b/>
          <w:bCs/>
          <w:kern w:val="22"/>
          <w:szCs w:val="22"/>
          <w:lang w:val="en-US"/>
        </w:rPr>
        <w:t>including by</w:t>
      </w:r>
      <w:r w:rsidRPr="003A59D8">
        <w:rPr>
          <w:rFonts w:asciiTheme="majorBidi" w:hAnsiTheme="majorBidi" w:cstheme="majorBidi"/>
          <w:kern w:val="22"/>
          <w:szCs w:val="22"/>
          <w:lang w:val="en-US"/>
        </w:rPr>
        <w:t xml:space="preserve"> </w:t>
      </w:r>
      <w:r w:rsidRPr="003A59D8">
        <w:rPr>
          <w:rFonts w:asciiTheme="majorBidi" w:hAnsiTheme="majorBidi" w:cstheme="majorBidi"/>
          <w:b/>
          <w:bCs/>
          <w:kern w:val="22"/>
          <w:szCs w:val="22"/>
          <w:lang w:val="en-US"/>
        </w:rPr>
        <w:t xml:space="preserve">redirecting or repurposing </w:t>
      </w:r>
      <w:r w:rsidRPr="003A59D8">
        <w:rPr>
          <w:rFonts w:asciiTheme="majorBidi" w:hAnsiTheme="majorBidi" w:cstheme="majorBidi"/>
          <w:kern w:val="22"/>
          <w:szCs w:val="22"/>
          <w:lang w:val="en-US"/>
        </w:rPr>
        <w:t xml:space="preserve">all of the most harmful subsidies by at least US$ 500 billion per year, and ensure that all </w:t>
      </w:r>
      <w:r w:rsidRPr="003A59D8">
        <w:rPr>
          <w:rFonts w:asciiTheme="majorBidi" w:hAnsiTheme="majorBidi" w:cstheme="majorBidi"/>
          <w:b/>
          <w:bCs/>
          <w:kern w:val="22"/>
          <w:szCs w:val="22"/>
          <w:lang w:val="en-US"/>
        </w:rPr>
        <w:t>direct and indirect</w:t>
      </w:r>
      <w:r w:rsidRPr="003A59D8">
        <w:rPr>
          <w:rFonts w:asciiTheme="majorBidi" w:hAnsiTheme="majorBidi" w:cstheme="majorBidi"/>
          <w:kern w:val="22"/>
          <w:szCs w:val="22"/>
          <w:lang w:val="en-US"/>
        </w:rPr>
        <w:t xml:space="preserve"> incentives, including public and private economic and regulatory incentives,</w:t>
      </w:r>
      <w:r w:rsidRPr="003A59D8">
        <w:rPr>
          <w:rFonts w:asciiTheme="majorBidi" w:hAnsiTheme="majorBidi" w:cstheme="majorBidi"/>
          <w:szCs w:val="22"/>
          <w:lang w:val="en-US"/>
        </w:rPr>
        <w:t xml:space="preserve"> </w:t>
      </w:r>
      <w:r w:rsidRPr="003A59D8">
        <w:rPr>
          <w:rFonts w:asciiTheme="majorBidi" w:hAnsiTheme="majorBidi" w:cstheme="majorBidi"/>
          <w:b/>
          <w:bCs/>
          <w:kern w:val="22"/>
          <w:szCs w:val="22"/>
          <w:lang w:val="en-US"/>
        </w:rPr>
        <w:t>tax and public procurement policies</w:t>
      </w:r>
      <w:r w:rsidRPr="003A59D8">
        <w:rPr>
          <w:rFonts w:asciiTheme="majorBidi" w:hAnsiTheme="majorBidi" w:cstheme="majorBidi"/>
          <w:kern w:val="22"/>
          <w:szCs w:val="22"/>
          <w:lang w:val="en-US"/>
        </w:rPr>
        <w:t>, are either positive or neutral for biodiversity.</w:t>
      </w:r>
    </w:p>
    <w:p w14:paraId="2C71225B" w14:textId="075B3151" w:rsidR="00A65BF1" w:rsidRPr="003A59D8" w:rsidRDefault="008F3513" w:rsidP="00005E99">
      <w:pPr>
        <w:keepNext/>
        <w:suppressLineNumbers/>
        <w:tabs>
          <w:tab w:val="left" w:pos="426"/>
        </w:tabs>
        <w:suppressAutoHyphens/>
        <w:spacing w:before="120" w:after="120"/>
        <w:rPr>
          <w:rFonts w:asciiTheme="majorBidi" w:eastAsiaTheme="minorHAnsi" w:hAnsiTheme="majorBidi" w:cstheme="majorBidi"/>
          <w:szCs w:val="22"/>
          <w:lang w:val="en-US"/>
        </w:rPr>
      </w:pPr>
      <w:r w:rsidRPr="003A59D8">
        <w:rPr>
          <w:rFonts w:asciiTheme="majorBidi" w:eastAsiaTheme="minorHAnsi" w:hAnsiTheme="majorBidi" w:cstheme="majorBidi"/>
          <w:b/>
          <w:szCs w:val="22"/>
          <w:lang w:val="en-US"/>
        </w:rPr>
        <w:t xml:space="preserve">CBD Women Caucus: </w:t>
      </w:r>
      <w:r w:rsidR="00AF2D88" w:rsidRPr="003A59D8">
        <w:rPr>
          <w:rFonts w:asciiTheme="majorBidi" w:eastAsiaTheme="minorHAnsi" w:hAnsiTheme="majorBidi" w:cstheme="majorBidi"/>
          <w:szCs w:val="22"/>
          <w:lang w:val="en-US"/>
        </w:rPr>
        <w:t xml:space="preserve">Redirect, repurpose, reform or eliminate incentives harmful for biodiversity </w:t>
      </w:r>
      <w:r w:rsidR="00AF2D88" w:rsidRPr="003A59D8">
        <w:rPr>
          <w:rFonts w:asciiTheme="majorBidi" w:eastAsiaTheme="minorHAnsi" w:hAnsiTheme="majorBidi" w:cstheme="majorBidi"/>
          <w:b/>
          <w:szCs w:val="22"/>
          <w:lang w:val="en-US"/>
        </w:rPr>
        <w:t>and associated</w:t>
      </w:r>
      <w:r w:rsidR="000D7BA3" w:rsidRPr="003A59D8">
        <w:rPr>
          <w:rFonts w:asciiTheme="majorBidi" w:eastAsiaTheme="minorHAnsi" w:hAnsiTheme="majorBidi" w:cstheme="majorBidi"/>
          <w:b/>
          <w:szCs w:val="22"/>
          <w:lang w:val="en-US"/>
        </w:rPr>
        <w:t xml:space="preserve"> cultural diversity</w:t>
      </w:r>
      <w:r w:rsidR="000D7BA3" w:rsidRPr="003A59D8">
        <w:rPr>
          <w:rFonts w:asciiTheme="majorBidi" w:eastAsiaTheme="minorHAnsi" w:hAnsiTheme="majorBidi" w:cstheme="majorBidi"/>
          <w:szCs w:val="22"/>
          <w:lang w:val="en-US"/>
        </w:rPr>
        <w:t xml:space="preserve">, in a just and equitable way, reducing them </w:t>
      </w:r>
      <w:r w:rsidR="000D7BA3" w:rsidRPr="003A59D8">
        <w:rPr>
          <w:rFonts w:asciiTheme="majorBidi" w:eastAsiaTheme="minorHAnsi" w:hAnsiTheme="majorBidi" w:cstheme="majorBidi"/>
          <w:b/>
          <w:szCs w:val="22"/>
          <w:lang w:val="en-US"/>
        </w:rPr>
        <w:t xml:space="preserve">with by an absolute minimum of by at least </w:t>
      </w:r>
      <w:r w:rsidR="000D7BA3" w:rsidRPr="003A59D8">
        <w:rPr>
          <w:rFonts w:asciiTheme="majorBidi" w:eastAsiaTheme="minorHAnsi" w:hAnsiTheme="majorBidi" w:cstheme="majorBidi"/>
          <w:szCs w:val="22"/>
          <w:lang w:val="en-US"/>
        </w:rPr>
        <w:t xml:space="preserve">US$ 500 billion per year, including all of the most harmful subsidies, and ensure that incentives, </w:t>
      </w:r>
      <w:r w:rsidR="000D7BA3" w:rsidRPr="003A59D8">
        <w:rPr>
          <w:rFonts w:asciiTheme="majorBidi" w:eastAsiaTheme="minorHAnsi" w:hAnsiTheme="majorBidi" w:cstheme="majorBidi"/>
          <w:szCs w:val="22"/>
        </w:rPr>
        <w:t>including</w:t>
      </w:r>
      <w:r w:rsidR="000D7BA3" w:rsidRPr="003A59D8">
        <w:rPr>
          <w:rFonts w:asciiTheme="majorBidi" w:eastAsiaTheme="minorHAnsi" w:hAnsiTheme="majorBidi" w:cstheme="majorBidi"/>
          <w:szCs w:val="22"/>
          <w:lang w:val="en-US"/>
        </w:rPr>
        <w:t xml:space="preserve"> public and private economic and regulatory incentives, are positive. </w:t>
      </w:r>
      <w:r w:rsidR="000D7BA3" w:rsidRPr="003A59D8">
        <w:rPr>
          <w:rFonts w:asciiTheme="majorBidi" w:eastAsiaTheme="minorHAnsi" w:hAnsiTheme="majorBidi" w:cstheme="majorBidi"/>
          <w:b/>
          <w:szCs w:val="22"/>
          <w:lang w:val="en-US"/>
        </w:rPr>
        <w:t xml:space="preserve">Either positive or neutral </w:t>
      </w:r>
      <w:r w:rsidR="000D7BA3" w:rsidRPr="003A59D8">
        <w:rPr>
          <w:rFonts w:asciiTheme="majorBidi" w:eastAsiaTheme="minorHAnsi" w:hAnsiTheme="majorBidi" w:cstheme="majorBidi"/>
          <w:szCs w:val="22"/>
          <w:lang w:val="en-US"/>
        </w:rPr>
        <w:t>for biodiversity.</w:t>
      </w:r>
    </w:p>
    <w:p w14:paraId="33495F09" w14:textId="00B7C953" w:rsidR="00682CA0" w:rsidRPr="003A59D8" w:rsidRDefault="00682CA0" w:rsidP="00005E99">
      <w:pPr>
        <w:keepNext/>
        <w:suppressLineNumbers/>
        <w:tabs>
          <w:tab w:val="left" w:pos="426"/>
        </w:tabs>
        <w:suppressAutoHyphens/>
        <w:spacing w:before="120" w:after="120"/>
        <w:rPr>
          <w:rFonts w:asciiTheme="majorBidi" w:eastAsiaTheme="minorHAnsi" w:hAnsiTheme="majorBidi" w:cstheme="majorBidi"/>
          <w:szCs w:val="22"/>
        </w:rPr>
      </w:pPr>
      <w:r w:rsidRPr="003A59D8">
        <w:rPr>
          <w:rFonts w:asciiTheme="majorBidi" w:eastAsiaTheme="minorHAnsi" w:hAnsiTheme="majorBidi" w:cstheme="majorBidi"/>
          <w:b/>
          <w:bCs/>
          <w:szCs w:val="22"/>
          <w:lang w:val="en-US"/>
        </w:rPr>
        <w:t>WWF+TNC</w:t>
      </w:r>
      <w:r w:rsidRPr="003A59D8">
        <w:rPr>
          <w:rFonts w:asciiTheme="majorBidi" w:eastAsiaTheme="minorHAnsi" w:hAnsiTheme="majorBidi" w:cstheme="majorBidi"/>
          <w:szCs w:val="22"/>
          <w:lang w:val="en-US"/>
        </w:rPr>
        <w:t xml:space="preserve">: </w:t>
      </w:r>
      <w:r w:rsidR="00D0572F" w:rsidRPr="003A59D8">
        <w:rPr>
          <w:rFonts w:asciiTheme="majorBidi" w:eastAsiaTheme="minorHAnsi" w:hAnsiTheme="majorBidi" w:cstheme="majorBidi"/>
          <w:szCs w:val="22"/>
          <w:lang w:val="en-US"/>
        </w:rPr>
        <w:t xml:space="preserve">Redirect, repurpose, reform or eliminate all incentives harmful for biodiversity, in a just and equitable way, reducing them </w:t>
      </w:r>
      <w:r w:rsidR="00D0572F" w:rsidRPr="003A59D8">
        <w:rPr>
          <w:rFonts w:asciiTheme="majorBidi" w:eastAsiaTheme="minorHAnsi" w:hAnsiTheme="majorBidi" w:cstheme="majorBidi"/>
          <w:b/>
          <w:szCs w:val="22"/>
          <w:lang w:val="en-US"/>
        </w:rPr>
        <w:t>with an absolute minimum of</w:t>
      </w:r>
      <w:r w:rsidR="00D0572F" w:rsidRPr="003A59D8">
        <w:rPr>
          <w:rFonts w:asciiTheme="majorBidi" w:eastAsiaTheme="minorHAnsi" w:hAnsiTheme="majorBidi" w:cstheme="majorBidi"/>
          <w:szCs w:val="22"/>
          <w:lang w:val="en-US"/>
        </w:rPr>
        <w:t xml:space="preserve"> </w:t>
      </w:r>
      <w:r w:rsidR="00D0572F" w:rsidRPr="003A59D8">
        <w:rPr>
          <w:rFonts w:asciiTheme="majorBidi" w:eastAsiaTheme="minorHAnsi" w:hAnsiTheme="majorBidi" w:cstheme="majorBidi"/>
          <w:strike/>
          <w:szCs w:val="22"/>
          <w:lang w:val="en-US"/>
        </w:rPr>
        <w:t>by</w:t>
      </w:r>
      <w:r w:rsidR="00D0572F" w:rsidRPr="003A59D8">
        <w:rPr>
          <w:rFonts w:asciiTheme="majorBidi" w:eastAsiaTheme="minorHAnsi" w:hAnsiTheme="majorBidi" w:cstheme="majorBidi"/>
          <w:szCs w:val="22"/>
          <w:lang w:val="en-US"/>
        </w:rPr>
        <w:t xml:space="preserve"> at least US$ 500 billion per year </w:t>
      </w:r>
      <w:r w:rsidR="00D0572F" w:rsidRPr="003A59D8">
        <w:rPr>
          <w:rFonts w:asciiTheme="majorBidi" w:eastAsiaTheme="minorHAnsi" w:hAnsiTheme="majorBidi" w:cstheme="majorBidi"/>
          <w:strike/>
          <w:szCs w:val="22"/>
          <w:lang w:val="en-US"/>
        </w:rPr>
        <w:t>, including all of the most harmful subsidies</w:t>
      </w:r>
      <w:r w:rsidR="00D0572F" w:rsidRPr="003A59D8">
        <w:rPr>
          <w:rFonts w:asciiTheme="majorBidi" w:eastAsiaTheme="minorHAnsi" w:hAnsiTheme="majorBidi" w:cstheme="majorBidi"/>
          <w:szCs w:val="22"/>
          <w:lang w:val="en-US"/>
        </w:rPr>
        <w:t>, and ensure that all incentives, including public and private economic and regulatory incentives, are either positive or neutral for biodiversity</w:t>
      </w:r>
      <w:r w:rsidR="00A9011B" w:rsidRPr="003A59D8">
        <w:rPr>
          <w:rFonts w:asciiTheme="majorBidi" w:eastAsiaTheme="minorHAnsi" w:hAnsiTheme="majorBidi" w:cstheme="majorBidi"/>
          <w:szCs w:val="22"/>
          <w:lang w:val="en-US"/>
        </w:rPr>
        <w:t>.</w:t>
      </w:r>
    </w:p>
    <w:p w14:paraId="20B9C93C" w14:textId="65353CAA" w:rsidR="001B1AF6" w:rsidRPr="003A59D8" w:rsidRDefault="001B1AF6" w:rsidP="00005E99">
      <w:pPr>
        <w:autoSpaceDE w:val="0"/>
        <w:autoSpaceDN w:val="0"/>
        <w:adjustRightInd w:val="0"/>
        <w:spacing w:before="120" w:after="120"/>
        <w:jc w:val="left"/>
        <w:rPr>
          <w:rFonts w:asciiTheme="majorBidi" w:hAnsiTheme="majorBidi" w:cstheme="majorBidi"/>
          <w:szCs w:val="22"/>
        </w:rPr>
      </w:pPr>
    </w:p>
    <w:p w14:paraId="553F3159" w14:textId="535C4B02" w:rsidR="00C6723F" w:rsidRPr="003A59D8" w:rsidRDefault="00C6723F" w:rsidP="005E42B0">
      <w:pPr>
        <w:pStyle w:val="Heading2"/>
        <w:keepLines/>
        <w:rPr>
          <w:rFonts w:asciiTheme="majorBidi" w:hAnsiTheme="majorBidi" w:cstheme="majorBidi"/>
          <w:szCs w:val="22"/>
        </w:rPr>
      </w:pPr>
      <w:r w:rsidRPr="003A59D8">
        <w:rPr>
          <w:rFonts w:asciiTheme="majorBidi" w:hAnsiTheme="majorBidi" w:cstheme="majorBidi"/>
          <w:szCs w:val="22"/>
        </w:rPr>
        <w:t>Target 19</w:t>
      </w:r>
    </w:p>
    <w:tbl>
      <w:tblPr>
        <w:tblStyle w:val="TableGrid"/>
        <w:tblW w:w="9493" w:type="dxa"/>
        <w:tblLook w:val="04A0" w:firstRow="1" w:lastRow="0" w:firstColumn="1" w:lastColumn="0" w:noHBand="0" w:noVBand="1"/>
      </w:tblPr>
      <w:tblGrid>
        <w:gridCol w:w="9493"/>
      </w:tblGrid>
      <w:tr w:rsidR="00C6723F" w:rsidRPr="003A59D8" w14:paraId="7D757C26" w14:textId="77777777" w:rsidTr="00DC086B">
        <w:tc>
          <w:tcPr>
            <w:tcW w:w="9493" w:type="dxa"/>
          </w:tcPr>
          <w:p w14:paraId="74550A35" w14:textId="77777777" w:rsidR="00C6723F" w:rsidRPr="003A59D8" w:rsidRDefault="00C6723F" w:rsidP="005E42B0">
            <w:pPr>
              <w:keepNext/>
              <w:keepLines/>
              <w:rPr>
                <w:rFonts w:asciiTheme="majorBidi" w:hAnsiTheme="majorBidi" w:cstheme="majorBidi"/>
                <w:szCs w:val="22"/>
              </w:rPr>
            </w:pPr>
            <w:r w:rsidRPr="003A59D8">
              <w:rPr>
                <w:rFonts w:asciiTheme="majorBidi" w:hAnsiTheme="majorBidi" w:cstheme="majorBidi"/>
                <w:szCs w:val="22"/>
              </w:rPr>
              <w:t>Increase financial resources from all sources to at least US$ 200 billion per year, including new, additional and effective financial resources, increasing by at least US$ 10 billion per year international financial flows to developing countries, leveraging private finance, and increasing domestic resource mobilization, taking into account national biodiversity finance planning, and strengthen capacity-building and technology transfer and scientific cooperation, to meet the needs for implementation, commensurate with the ambition of the goals and targets of the framework.</w:t>
            </w:r>
          </w:p>
        </w:tc>
      </w:tr>
    </w:tbl>
    <w:p w14:paraId="01DE5DC3" w14:textId="5E76A797" w:rsidR="63E6405D" w:rsidRPr="003A59D8" w:rsidRDefault="63E6405D" w:rsidP="0615073A">
      <w:pPr>
        <w:rPr>
          <w:szCs w:val="22"/>
        </w:rPr>
      </w:pPr>
    </w:p>
    <w:p w14:paraId="50589C28" w14:textId="31ADCA15" w:rsidR="63E6405D" w:rsidRPr="003A59D8" w:rsidRDefault="25D45713" w:rsidP="0615073A">
      <w:pPr>
        <w:tabs>
          <w:tab w:val="left" w:pos="426"/>
        </w:tabs>
        <w:jc w:val="center"/>
        <w:rPr>
          <w:rFonts w:asciiTheme="majorBidi" w:hAnsiTheme="majorBidi" w:cstheme="majorBidi"/>
          <w:b/>
          <w:bCs/>
          <w:color w:val="000000" w:themeColor="text1"/>
        </w:rPr>
      </w:pPr>
      <w:r w:rsidRPr="0615073A">
        <w:rPr>
          <w:rFonts w:asciiTheme="majorBidi" w:hAnsiTheme="majorBidi" w:cstheme="majorBidi"/>
          <w:b/>
          <w:bCs/>
          <w:color w:val="000000" w:themeColor="text1"/>
        </w:rPr>
        <w:t>COMPOSITE TEXT</w:t>
      </w:r>
    </w:p>
    <w:p w14:paraId="14759CE5" w14:textId="7A2B950E" w:rsidR="63E6405D" w:rsidRPr="003A59D8" w:rsidRDefault="08707286" w:rsidP="0615073A">
      <w:pPr>
        <w:rPr>
          <w:rFonts w:asciiTheme="majorBidi" w:hAnsiTheme="majorBidi" w:cstheme="majorBidi"/>
        </w:rPr>
      </w:pPr>
      <w:r w:rsidRPr="0615073A">
        <w:rPr>
          <w:rFonts w:asciiTheme="majorBidi" w:hAnsiTheme="majorBidi" w:cstheme="majorBidi"/>
        </w:rPr>
        <w:t xml:space="preserve"> </w:t>
      </w:r>
    </w:p>
    <w:p w14:paraId="26EAF53D" w14:textId="5B902368" w:rsidR="63E6405D" w:rsidRPr="003A59D8" w:rsidRDefault="63E6405D" w:rsidP="527A688D">
      <w:pPr>
        <w:rPr>
          <w:rFonts w:asciiTheme="majorBidi" w:hAnsiTheme="majorBidi" w:cstheme="majorBidi"/>
          <w:szCs w:val="22"/>
        </w:rPr>
      </w:pPr>
      <w:r w:rsidRPr="003A59D8">
        <w:rPr>
          <w:rFonts w:asciiTheme="majorBidi" w:hAnsiTheme="majorBidi" w:cstheme="majorBidi"/>
          <w:b/>
          <w:bCs/>
          <w:szCs w:val="22"/>
        </w:rPr>
        <w:t>B</w:t>
      </w:r>
      <w:r w:rsidR="6AD2F2CF" w:rsidRPr="003A59D8">
        <w:rPr>
          <w:rFonts w:asciiTheme="majorBidi" w:hAnsiTheme="majorBidi" w:cstheme="majorBidi"/>
          <w:b/>
          <w:bCs/>
          <w:szCs w:val="22"/>
        </w:rPr>
        <w:t>etween now and [By] 2030 [</w:t>
      </w:r>
      <w:r w:rsidR="6AD2F2CF" w:rsidRPr="003A59D8">
        <w:rPr>
          <w:rFonts w:asciiTheme="majorBidi" w:hAnsiTheme="majorBidi" w:cstheme="majorBidi"/>
          <w:b/>
          <w:bCs/>
          <w:szCs w:val="22"/>
          <w:lang w:val="en-US"/>
        </w:rPr>
        <w:t>In accordance [with] [to] Article 20 of the Convention] [</w:t>
      </w:r>
      <w:r w:rsidR="6AD2F2CF" w:rsidRPr="003A59D8">
        <w:rPr>
          <w:rFonts w:asciiTheme="majorBidi" w:hAnsiTheme="majorBidi" w:cstheme="majorBidi"/>
          <w:b/>
          <w:bCs/>
          <w:szCs w:val="22"/>
        </w:rPr>
        <w:t>Developed countries commit to]</w:t>
      </w:r>
      <w:r w:rsidR="6AD2F2CF" w:rsidRPr="003A59D8">
        <w:rPr>
          <w:rFonts w:asciiTheme="majorBidi" w:hAnsiTheme="majorBidi" w:cstheme="majorBidi"/>
          <w:szCs w:val="22"/>
        </w:rPr>
        <w:t xml:space="preserve"> </w:t>
      </w:r>
      <w:proofErr w:type="spellStart"/>
      <w:r w:rsidR="6AD2F2CF" w:rsidRPr="003A59D8">
        <w:rPr>
          <w:rFonts w:asciiTheme="majorBidi" w:hAnsiTheme="majorBidi" w:cstheme="majorBidi"/>
          <w:strike/>
          <w:szCs w:val="22"/>
        </w:rPr>
        <w:t>I</w:t>
      </w:r>
      <w:r w:rsidR="6AD2F2CF" w:rsidRPr="003A59D8">
        <w:rPr>
          <w:rFonts w:asciiTheme="majorBidi" w:hAnsiTheme="majorBidi" w:cstheme="majorBidi"/>
          <w:b/>
          <w:bCs/>
          <w:szCs w:val="22"/>
        </w:rPr>
        <w:t>i</w:t>
      </w:r>
      <w:r w:rsidR="6AD2F2CF" w:rsidRPr="003A59D8">
        <w:rPr>
          <w:rFonts w:asciiTheme="majorBidi" w:hAnsiTheme="majorBidi" w:cstheme="majorBidi"/>
          <w:szCs w:val="22"/>
        </w:rPr>
        <w:t>ncrease</w:t>
      </w:r>
      <w:proofErr w:type="spellEnd"/>
      <w:r w:rsidR="6AD2F2CF" w:rsidRPr="003A59D8">
        <w:rPr>
          <w:rFonts w:asciiTheme="majorBidi" w:hAnsiTheme="majorBidi" w:cstheme="majorBidi"/>
          <w:szCs w:val="22"/>
        </w:rPr>
        <w:t xml:space="preserve">, </w:t>
      </w:r>
      <w:r w:rsidR="6AD2F2CF" w:rsidRPr="003A59D8">
        <w:rPr>
          <w:rFonts w:asciiTheme="majorBidi" w:hAnsiTheme="majorBidi" w:cstheme="majorBidi"/>
          <w:b/>
          <w:bCs/>
          <w:color w:val="000000" w:themeColor="text1"/>
          <w:szCs w:val="22"/>
          <w:lang w:val="en-US"/>
        </w:rPr>
        <w:t>recover, improve efficiency and diversify sources of</w:t>
      </w:r>
      <w:r w:rsidR="6AD2F2CF" w:rsidRPr="003A59D8">
        <w:rPr>
          <w:rFonts w:asciiTheme="majorBidi" w:hAnsiTheme="majorBidi" w:cstheme="majorBidi"/>
          <w:color w:val="000000" w:themeColor="text1"/>
          <w:szCs w:val="22"/>
          <w:lang w:val="en-US"/>
        </w:rPr>
        <w:t xml:space="preserve"> </w:t>
      </w:r>
      <w:r w:rsidR="6AD2F2CF" w:rsidRPr="003A59D8">
        <w:rPr>
          <w:rFonts w:asciiTheme="majorBidi" w:hAnsiTheme="majorBidi" w:cstheme="majorBidi"/>
          <w:b/>
          <w:bCs/>
          <w:color w:val="000000" w:themeColor="text1"/>
          <w:szCs w:val="22"/>
          <w:lang w:val="en-US"/>
        </w:rPr>
        <w:t>financing]</w:t>
      </w:r>
      <w:r w:rsidR="6AD2F2CF" w:rsidRPr="003A59D8">
        <w:rPr>
          <w:rFonts w:asciiTheme="majorBidi" w:hAnsiTheme="majorBidi" w:cstheme="majorBidi"/>
          <w:color w:val="000000" w:themeColor="text1"/>
          <w:szCs w:val="22"/>
          <w:lang w:val="en-US"/>
        </w:rPr>
        <w:t xml:space="preserve"> [</w:t>
      </w:r>
      <w:r w:rsidR="6AD2F2CF" w:rsidRPr="003A59D8">
        <w:rPr>
          <w:rFonts w:asciiTheme="majorBidi" w:hAnsiTheme="majorBidi" w:cstheme="majorBidi"/>
          <w:b/>
          <w:bCs/>
          <w:color w:val="000000" w:themeColor="text1"/>
          <w:szCs w:val="22"/>
          <w:lang w:val="en-US"/>
        </w:rPr>
        <w:t>the</w:t>
      </w:r>
      <w:r w:rsidR="6AD2F2CF" w:rsidRPr="003A59D8">
        <w:rPr>
          <w:rFonts w:asciiTheme="majorBidi" w:hAnsiTheme="majorBidi" w:cstheme="majorBidi"/>
          <w:color w:val="000000" w:themeColor="text1"/>
          <w:szCs w:val="22"/>
          <w:lang w:val="en-US"/>
        </w:rPr>
        <w:t xml:space="preserve"> </w:t>
      </w:r>
      <w:r w:rsidR="6AD2F2CF" w:rsidRPr="003A59D8">
        <w:rPr>
          <w:rFonts w:asciiTheme="majorBidi" w:hAnsiTheme="majorBidi" w:cstheme="majorBidi"/>
          <w:szCs w:val="22"/>
        </w:rPr>
        <w:t xml:space="preserve">financial resources </w:t>
      </w:r>
      <w:r w:rsidR="6AD2F2CF" w:rsidRPr="003A59D8">
        <w:rPr>
          <w:rFonts w:asciiTheme="majorBidi" w:hAnsiTheme="majorBidi" w:cstheme="majorBidi"/>
          <w:b/>
          <w:bCs/>
          <w:szCs w:val="22"/>
        </w:rPr>
        <w:t>for biodiversity</w:t>
      </w:r>
      <w:r w:rsidR="6AD2F2CF" w:rsidRPr="003A59D8">
        <w:rPr>
          <w:rFonts w:asciiTheme="majorBidi" w:hAnsiTheme="majorBidi" w:cstheme="majorBidi"/>
          <w:szCs w:val="22"/>
        </w:rPr>
        <w:t xml:space="preserve"> </w:t>
      </w:r>
      <w:r w:rsidR="6AD2F2CF" w:rsidRPr="003A59D8">
        <w:rPr>
          <w:rFonts w:asciiTheme="majorBidi" w:hAnsiTheme="majorBidi" w:cstheme="majorBidi"/>
          <w:b/>
          <w:bCs/>
          <w:szCs w:val="22"/>
          <w:lang w:val="en"/>
        </w:rPr>
        <w:t>available for implementation of this framework</w:t>
      </w:r>
      <w:r w:rsidR="6AD2F2CF" w:rsidRPr="003A59D8">
        <w:rPr>
          <w:rFonts w:asciiTheme="majorBidi" w:hAnsiTheme="majorBidi" w:cstheme="majorBidi"/>
          <w:szCs w:val="22"/>
          <w:lang w:val="en"/>
        </w:rPr>
        <w:t xml:space="preserve"> </w:t>
      </w:r>
      <w:r w:rsidR="6AD2F2CF" w:rsidRPr="003A59D8">
        <w:rPr>
          <w:rFonts w:asciiTheme="majorBidi" w:hAnsiTheme="majorBidi" w:cstheme="majorBidi"/>
          <w:szCs w:val="22"/>
        </w:rPr>
        <w:t>from [all sources] [</w:t>
      </w:r>
      <w:r w:rsidR="6AD2F2CF" w:rsidRPr="003A59D8">
        <w:rPr>
          <w:rFonts w:asciiTheme="majorBidi" w:hAnsiTheme="majorBidi" w:cstheme="majorBidi"/>
          <w:b/>
          <w:bCs/>
          <w:szCs w:val="22"/>
        </w:rPr>
        <w:t>domestic and international sources, including the private sectors and organizations],</w:t>
      </w:r>
      <w:r w:rsidR="6AD2F2CF" w:rsidRPr="003A59D8">
        <w:rPr>
          <w:rFonts w:asciiTheme="majorBidi" w:hAnsiTheme="majorBidi" w:cstheme="majorBidi"/>
          <w:szCs w:val="22"/>
        </w:rPr>
        <w:t xml:space="preserve"> </w:t>
      </w:r>
      <w:r w:rsidR="6AD2F2CF" w:rsidRPr="003A59D8">
        <w:rPr>
          <w:rFonts w:asciiTheme="majorBidi" w:hAnsiTheme="majorBidi" w:cstheme="majorBidi"/>
          <w:b/>
          <w:bCs/>
          <w:color w:val="000000" w:themeColor="text1"/>
          <w:szCs w:val="22"/>
          <w:lang w:val="en-US"/>
        </w:rPr>
        <w:t xml:space="preserve">at the global level </w:t>
      </w:r>
      <w:r w:rsidR="6AD2F2CF" w:rsidRPr="003A59D8">
        <w:rPr>
          <w:rFonts w:asciiTheme="majorBidi" w:hAnsiTheme="majorBidi" w:cstheme="majorBidi"/>
          <w:szCs w:val="22"/>
          <w:lang w:val="en"/>
        </w:rPr>
        <w:t xml:space="preserve">, </w:t>
      </w:r>
      <w:r w:rsidR="6AD2F2CF" w:rsidRPr="003A59D8">
        <w:rPr>
          <w:rFonts w:asciiTheme="majorBidi" w:hAnsiTheme="majorBidi" w:cstheme="majorBidi"/>
          <w:b/>
          <w:bCs/>
          <w:szCs w:val="22"/>
          <w:lang w:val="en"/>
        </w:rPr>
        <w:t>including new, additional, and effective resources from domestic and international sources</w:t>
      </w:r>
      <w:r w:rsidR="6AD2F2CF" w:rsidRPr="003A59D8">
        <w:rPr>
          <w:rFonts w:asciiTheme="majorBidi" w:hAnsiTheme="majorBidi" w:cstheme="majorBidi"/>
          <w:szCs w:val="22"/>
          <w:lang w:val="en"/>
        </w:rPr>
        <w:t>,</w:t>
      </w:r>
      <w:r w:rsidR="6AD2F2CF" w:rsidRPr="003A59D8">
        <w:rPr>
          <w:rFonts w:asciiTheme="majorBidi" w:hAnsiTheme="majorBidi" w:cstheme="majorBidi"/>
          <w:b/>
          <w:bCs/>
          <w:color w:val="000000" w:themeColor="text1"/>
          <w:szCs w:val="22"/>
          <w:lang w:val="en-US"/>
        </w:rPr>
        <w:t>]</w:t>
      </w:r>
      <w:r w:rsidR="6AD2F2CF" w:rsidRPr="003A59D8">
        <w:rPr>
          <w:rFonts w:asciiTheme="majorBidi" w:hAnsiTheme="majorBidi" w:cstheme="majorBidi"/>
          <w:color w:val="000000" w:themeColor="text1"/>
          <w:szCs w:val="22"/>
          <w:lang w:val="en-US"/>
        </w:rPr>
        <w:t xml:space="preserve"> </w:t>
      </w:r>
      <w:r w:rsidR="6AD2F2CF" w:rsidRPr="003A59D8">
        <w:rPr>
          <w:rFonts w:asciiTheme="majorBidi" w:hAnsiTheme="majorBidi" w:cstheme="majorBidi"/>
          <w:szCs w:val="22"/>
        </w:rPr>
        <w:t>[</w:t>
      </w:r>
      <w:r w:rsidR="6AD2F2CF" w:rsidRPr="003A59D8">
        <w:rPr>
          <w:rFonts w:asciiTheme="majorBidi" w:hAnsiTheme="majorBidi" w:cstheme="majorBidi"/>
          <w:b/>
          <w:bCs/>
          <w:szCs w:val="22"/>
        </w:rPr>
        <w:t>an annual amount of</w:t>
      </w:r>
      <w:r w:rsidR="6AD2F2CF" w:rsidRPr="003A59D8">
        <w:rPr>
          <w:rFonts w:asciiTheme="majorBidi" w:hAnsiTheme="majorBidi" w:cstheme="majorBidi"/>
          <w:szCs w:val="22"/>
        </w:rPr>
        <w:t>] [to] [[</w:t>
      </w:r>
      <w:r w:rsidR="6AD2F2CF" w:rsidRPr="003A59D8">
        <w:rPr>
          <w:rFonts w:asciiTheme="majorBidi" w:hAnsiTheme="majorBidi" w:cstheme="majorBidi"/>
          <w:b/>
          <w:bCs/>
          <w:szCs w:val="22"/>
        </w:rPr>
        <w:t>by</w:t>
      </w:r>
      <w:r w:rsidR="6AD2F2CF" w:rsidRPr="003A59D8">
        <w:rPr>
          <w:rFonts w:asciiTheme="majorBidi" w:hAnsiTheme="majorBidi" w:cstheme="majorBidi"/>
          <w:szCs w:val="22"/>
        </w:rPr>
        <w:t>] [</w:t>
      </w:r>
      <w:r w:rsidR="6AD2F2CF" w:rsidRPr="003A59D8">
        <w:rPr>
          <w:rFonts w:asciiTheme="majorBidi" w:hAnsiTheme="majorBidi" w:cstheme="majorBidi"/>
          <w:b/>
          <w:bCs/>
          <w:szCs w:val="22"/>
        </w:rPr>
        <w:t>reach</w:t>
      </w:r>
      <w:r w:rsidR="6AD2F2CF" w:rsidRPr="003A59D8">
        <w:rPr>
          <w:rFonts w:asciiTheme="majorBidi" w:hAnsiTheme="majorBidi" w:cstheme="majorBidi"/>
          <w:szCs w:val="22"/>
        </w:rPr>
        <w:t>] at least US$ [200] [</w:t>
      </w:r>
      <w:r w:rsidR="6AD2F2CF" w:rsidRPr="003A59D8">
        <w:rPr>
          <w:rFonts w:asciiTheme="majorBidi" w:hAnsiTheme="majorBidi" w:cstheme="majorBidi"/>
          <w:b/>
          <w:bCs/>
          <w:szCs w:val="22"/>
        </w:rPr>
        <w:t>700</w:t>
      </w:r>
      <w:r w:rsidR="6AD2F2CF" w:rsidRPr="003A59D8">
        <w:rPr>
          <w:rFonts w:asciiTheme="majorBidi" w:hAnsiTheme="majorBidi" w:cstheme="majorBidi"/>
          <w:szCs w:val="22"/>
        </w:rPr>
        <w:t>] [</w:t>
      </w:r>
      <w:r w:rsidR="6AD2F2CF" w:rsidRPr="003A59D8">
        <w:rPr>
          <w:rFonts w:asciiTheme="majorBidi" w:hAnsiTheme="majorBidi" w:cstheme="majorBidi"/>
          <w:b/>
          <w:bCs/>
          <w:szCs w:val="22"/>
        </w:rPr>
        <w:t>1000</w:t>
      </w:r>
      <w:r w:rsidR="6AD2F2CF" w:rsidRPr="003A59D8">
        <w:rPr>
          <w:rFonts w:asciiTheme="majorBidi" w:hAnsiTheme="majorBidi" w:cstheme="majorBidi"/>
          <w:szCs w:val="22"/>
        </w:rPr>
        <w:t>] billion]] [</w:t>
      </w:r>
      <w:r w:rsidR="6AD2F2CF" w:rsidRPr="003A59D8">
        <w:rPr>
          <w:rFonts w:asciiTheme="majorBidi" w:hAnsiTheme="majorBidi" w:cstheme="majorBidi"/>
          <w:b/>
          <w:bCs/>
          <w:color w:val="000000" w:themeColor="text1"/>
          <w:szCs w:val="22"/>
          <w:lang w:val="en-US"/>
        </w:rPr>
        <w:t>1% of</w:t>
      </w:r>
      <w:r w:rsidR="6AD2F2CF" w:rsidRPr="003A59D8">
        <w:rPr>
          <w:rFonts w:asciiTheme="majorBidi" w:hAnsiTheme="majorBidi" w:cstheme="majorBidi"/>
          <w:color w:val="000000" w:themeColor="text1"/>
          <w:szCs w:val="22"/>
          <w:lang w:val="en-US"/>
        </w:rPr>
        <w:t xml:space="preserve"> </w:t>
      </w:r>
      <w:r w:rsidR="6AD2F2CF" w:rsidRPr="003A59D8">
        <w:rPr>
          <w:rFonts w:asciiTheme="majorBidi" w:hAnsiTheme="majorBidi" w:cstheme="majorBidi"/>
          <w:b/>
          <w:bCs/>
          <w:color w:val="000000" w:themeColor="text1"/>
          <w:szCs w:val="22"/>
          <w:lang w:val="en-US"/>
        </w:rPr>
        <w:t>the</w:t>
      </w:r>
      <w:r w:rsidR="6AD2F2CF" w:rsidRPr="003A59D8">
        <w:rPr>
          <w:rFonts w:asciiTheme="majorBidi" w:hAnsiTheme="majorBidi" w:cstheme="majorBidi"/>
          <w:color w:val="000000" w:themeColor="text1"/>
          <w:szCs w:val="22"/>
          <w:lang w:val="en-US"/>
        </w:rPr>
        <w:t xml:space="preserve"> </w:t>
      </w:r>
      <w:r w:rsidR="6AD2F2CF" w:rsidRPr="003A59D8">
        <w:rPr>
          <w:rFonts w:asciiTheme="majorBidi" w:hAnsiTheme="majorBidi" w:cstheme="majorBidi"/>
          <w:b/>
          <w:bCs/>
          <w:color w:val="000000" w:themeColor="text1"/>
          <w:szCs w:val="22"/>
          <w:lang w:val="en-US"/>
        </w:rPr>
        <w:t>global GDP]</w:t>
      </w:r>
      <w:r w:rsidR="6AD2F2CF" w:rsidRPr="003A59D8">
        <w:rPr>
          <w:rFonts w:asciiTheme="majorBidi" w:hAnsiTheme="majorBidi" w:cstheme="majorBidi"/>
          <w:szCs w:val="22"/>
          <w:lang w:val="en-US"/>
        </w:rPr>
        <w:t xml:space="preserve"> </w:t>
      </w:r>
      <w:r w:rsidR="6AD2F2CF" w:rsidRPr="003A59D8">
        <w:rPr>
          <w:rFonts w:asciiTheme="majorBidi" w:hAnsiTheme="majorBidi" w:cstheme="majorBidi"/>
          <w:szCs w:val="22"/>
        </w:rPr>
        <w:t xml:space="preserve">[per year,]] [, </w:t>
      </w:r>
      <w:r w:rsidR="6AD2F2CF" w:rsidRPr="003A59D8">
        <w:rPr>
          <w:rFonts w:asciiTheme="majorBidi" w:hAnsiTheme="majorBidi" w:cstheme="majorBidi"/>
          <w:b/>
          <w:bCs/>
          <w:szCs w:val="22"/>
        </w:rPr>
        <w:t>doubling existing flows from US$ 200 billion to US$ 400 billion from]</w:t>
      </w:r>
      <w:r w:rsidR="6AD2F2CF" w:rsidRPr="003A59D8">
        <w:rPr>
          <w:rFonts w:asciiTheme="majorBidi" w:hAnsiTheme="majorBidi" w:cstheme="majorBidi"/>
          <w:szCs w:val="22"/>
        </w:rPr>
        <w:t>[including][</w:t>
      </w:r>
      <w:r w:rsidR="6AD2F2CF" w:rsidRPr="003A59D8">
        <w:rPr>
          <w:rFonts w:asciiTheme="majorBidi" w:hAnsiTheme="majorBidi" w:cstheme="majorBidi"/>
          <w:b/>
          <w:bCs/>
          <w:szCs w:val="22"/>
        </w:rPr>
        <w:t>of</w:t>
      </w:r>
      <w:r w:rsidR="6AD2F2CF" w:rsidRPr="003A59D8">
        <w:rPr>
          <w:rFonts w:asciiTheme="majorBidi" w:hAnsiTheme="majorBidi" w:cstheme="majorBidi"/>
          <w:szCs w:val="22"/>
        </w:rPr>
        <w:t>] [new, additional] [and][</w:t>
      </w:r>
      <w:r w:rsidR="6AD2F2CF" w:rsidRPr="003A59D8">
        <w:rPr>
          <w:rFonts w:asciiTheme="majorBidi" w:hAnsiTheme="majorBidi" w:cstheme="majorBidi"/>
          <w:b/>
          <w:bCs/>
          <w:szCs w:val="22"/>
        </w:rPr>
        <w:t>as well as]</w:t>
      </w:r>
      <w:r w:rsidR="6AD2F2CF" w:rsidRPr="003A59D8">
        <w:rPr>
          <w:rFonts w:asciiTheme="majorBidi" w:hAnsiTheme="majorBidi" w:cstheme="majorBidi"/>
          <w:szCs w:val="22"/>
        </w:rPr>
        <w:t xml:space="preserve"> [[effective] </w:t>
      </w:r>
      <w:r w:rsidR="6AD2F2CF" w:rsidRPr="003A59D8">
        <w:rPr>
          <w:rFonts w:asciiTheme="majorBidi" w:hAnsiTheme="majorBidi" w:cstheme="majorBidi"/>
          <w:b/>
          <w:bCs/>
          <w:color w:val="000000" w:themeColor="text1"/>
          <w:szCs w:val="22"/>
          <w:lang w:val="en-US"/>
        </w:rPr>
        <w:t>and efficient</w:t>
      </w:r>
      <w:r w:rsidR="6AD2F2CF" w:rsidRPr="003A59D8">
        <w:rPr>
          <w:rFonts w:asciiTheme="majorBidi" w:hAnsiTheme="majorBidi" w:cstheme="majorBidi"/>
          <w:szCs w:val="22"/>
          <w:lang w:val="en-US"/>
        </w:rPr>
        <w:t xml:space="preserve"> </w:t>
      </w:r>
      <w:r w:rsidR="6AD2F2CF" w:rsidRPr="003A59D8">
        <w:rPr>
          <w:rFonts w:asciiTheme="majorBidi" w:hAnsiTheme="majorBidi" w:cstheme="majorBidi"/>
          <w:b/>
          <w:bCs/>
          <w:szCs w:val="22"/>
          <w:lang w:val="en-US"/>
        </w:rPr>
        <w:t>easily accessible</w:t>
      </w:r>
      <w:r w:rsidR="6AD2F2CF" w:rsidRPr="003A59D8">
        <w:rPr>
          <w:rFonts w:asciiTheme="majorBidi" w:hAnsiTheme="majorBidi" w:cstheme="majorBidi"/>
          <w:szCs w:val="22"/>
          <w:lang w:val="en-US"/>
        </w:rPr>
        <w:t xml:space="preserve"> </w:t>
      </w:r>
      <w:r w:rsidR="6AD2F2CF" w:rsidRPr="003A59D8">
        <w:rPr>
          <w:rFonts w:asciiTheme="majorBidi" w:hAnsiTheme="majorBidi" w:cstheme="majorBidi"/>
          <w:szCs w:val="22"/>
        </w:rPr>
        <w:t>financial resources][</w:t>
      </w:r>
      <w:r w:rsidR="6AD2F2CF" w:rsidRPr="003A59D8">
        <w:rPr>
          <w:rFonts w:asciiTheme="majorBidi" w:hAnsiTheme="majorBidi" w:cstheme="majorBidi"/>
          <w:b/>
          <w:bCs/>
          <w:color w:val="000000" w:themeColor="text1"/>
          <w:szCs w:val="22"/>
          <w:lang w:val="en-US"/>
        </w:rPr>
        <w:t>for biodiversity, prioritizing domestic resources</w:t>
      </w:r>
      <w:r w:rsidR="6AD2F2CF" w:rsidRPr="003A59D8">
        <w:rPr>
          <w:rFonts w:asciiTheme="majorBidi" w:hAnsiTheme="majorBidi" w:cstheme="majorBidi"/>
          <w:szCs w:val="22"/>
        </w:rPr>
        <w:t>, [[</w:t>
      </w:r>
      <w:r w:rsidR="6AD2F2CF" w:rsidRPr="003A59D8">
        <w:rPr>
          <w:rFonts w:asciiTheme="majorBidi" w:hAnsiTheme="majorBidi" w:cstheme="majorBidi"/>
          <w:b/>
          <w:bCs/>
          <w:szCs w:val="22"/>
        </w:rPr>
        <w:t>have increased to</w:t>
      </w:r>
      <w:r w:rsidR="6AD2F2CF" w:rsidRPr="003A59D8">
        <w:rPr>
          <w:rFonts w:asciiTheme="majorBidi" w:hAnsiTheme="majorBidi" w:cstheme="majorBidi"/>
          <w:szCs w:val="22"/>
        </w:rPr>
        <w:t xml:space="preserve">] increasing </w:t>
      </w:r>
      <w:r w:rsidR="6AD2F2CF" w:rsidRPr="003A59D8">
        <w:rPr>
          <w:rFonts w:asciiTheme="majorBidi" w:hAnsiTheme="majorBidi" w:cstheme="majorBidi"/>
          <w:b/>
          <w:bCs/>
          <w:color w:val="000000" w:themeColor="text1"/>
          <w:szCs w:val="22"/>
          <w:lang w:val="en-US"/>
        </w:rPr>
        <w:t>international financial flows to developing countries]</w:t>
      </w:r>
      <w:r w:rsidR="6AD2F2CF" w:rsidRPr="003A59D8">
        <w:rPr>
          <w:rFonts w:asciiTheme="majorBidi" w:hAnsiTheme="majorBidi" w:cstheme="majorBidi"/>
          <w:szCs w:val="22"/>
        </w:rPr>
        <w:t>,</w:t>
      </w:r>
      <w:r w:rsidR="6AD2F2CF" w:rsidRPr="003A59D8">
        <w:rPr>
          <w:rFonts w:asciiTheme="majorBidi" w:hAnsiTheme="majorBidi" w:cstheme="majorBidi"/>
          <w:b/>
          <w:bCs/>
          <w:szCs w:val="22"/>
        </w:rPr>
        <w:t xml:space="preserve"> by inter alia</w:t>
      </w:r>
      <w:r w:rsidR="6AD2F2CF" w:rsidRPr="003A59D8">
        <w:rPr>
          <w:rFonts w:asciiTheme="majorBidi" w:hAnsiTheme="majorBidi" w:cstheme="majorBidi"/>
          <w:szCs w:val="22"/>
        </w:rPr>
        <w:t xml:space="preserve"> [</w:t>
      </w:r>
      <w:r w:rsidR="6AD2F2CF" w:rsidRPr="003A59D8">
        <w:rPr>
          <w:rFonts w:asciiTheme="majorBidi" w:hAnsiTheme="majorBidi" w:cstheme="majorBidi"/>
          <w:b/>
          <w:bCs/>
          <w:szCs w:val="22"/>
        </w:rPr>
        <w:t>enhancing]</w:t>
      </w:r>
      <w:r w:rsidR="6AD2F2CF" w:rsidRPr="003A59D8">
        <w:rPr>
          <w:rFonts w:asciiTheme="majorBidi" w:hAnsiTheme="majorBidi" w:cstheme="majorBidi"/>
          <w:szCs w:val="22"/>
        </w:rPr>
        <w:t>[increasing [</w:t>
      </w:r>
      <w:r w:rsidR="6AD2F2CF" w:rsidRPr="003A59D8">
        <w:rPr>
          <w:rFonts w:asciiTheme="majorBidi" w:hAnsiTheme="majorBidi" w:cstheme="majorBidi"/>
          <w:b/>
          <w:bCs/>
          <w:szCs w:val="22"/>
        </w:rPr>
        <w:t>the annual amount</w:t>
      </w:r>
      <w:r w:rsidR="6AD2F2CF" w:rsidRPr="003A59D8">
        <w:rPr>
          <w:rFonts w:asciiTheme="majorBidi" w:hAnsiTheme="majorBidi" w:cstheme="majorBidi"/>
          <w:b/>
          <w:bCs/>
          <w:szCs w:val="22"/>
          <w:lang w:val="en-US"/>
        </w:rPr>
        <w:t xml:space="preserve"> of] [including an increase]</w:t>
      </w:r>
      <w:r w:rsidR="6AD2F2CF" w:rsidRPr="003A59D8">
        <w:rPr>
          <w:rFonts w:asciiTheme="majorBidi" w:hAnsiTheme="majorBidi" w:cstheme="majorBidi"/>
          <w:szCs w:val="22"/>
        </w:rPr>
        <w:t>[by at least US$ [10][</w:t>
      </w:r>
      <w:r w:rsidR="6AD2F2CF" w:rsidRPr="003A59D8">
        <w:rPr>
          <w:rFonts w:asciiTheme="majorBidi" w:hAnsiTheme="majorBidi" w:cstheme="majorBidi"/>
          <w:b/>
          <w:bCs/>
          <w:szCs w:val="22"/>
        </w:rPr>
        <w:t>40</w:t>
      </w:r>
      <w:r w:rsidR="6AD2F2CF" w:rsidRPr="003A59D8">
        <w:rPr>
          <w:rFonts w:asciiTheme="majorBidi" w:hAnsiTheme="majorBidi" w:cstheme="majorBidi"/>
          <w:szCs w:val="22"/>
        </w:rPr>
        <w:t>] [</w:t>
      </w:r>
      <w:r w:rsidR="6AD2F2CF" w:rsidRPr="003A59D8">
        <w:rPr>
          <w:rFonts w:asciiTheme="majorBidi" w:hAnsiTheme="majorBidi" w:cstheme="majorBidi"/>
          <w:b/>
          <w:bCs/>
          <w:szCs w:val="22"/>
        </w:rPr>
        <w:t>X</w:t>
      </w:r>
      <w:r w:rsidR="6AD2F2CF" w:rsidRPr="003A59D8">
        <w:rPr>
          <w:rFonts w:asciiTheme="majorBidi" w:hAnsiTheme="majorBidi" w:cstheme="majorBidi"/>
          <w:szCs w:val="22"/>
        </w:rPr>
        <w:t>] billion] [per year]</w:t>
      </w:r>
      <w:r w:rsidR="6AD2F2CF" w:rsidRPr="003A59D8">
        <w:rPr>
          <w:rFonts w:asciiTheme="majorBidi" w:hAnsiTheme="majorBidi" w:cstheme="majorBidi"/>
          <w:b/>
          <w:bCs/>
          <w:color w:val="000000" w:themeColor="text1"/>
          <w:szCs w:val="22"/>
          <w:lang w:val="en-US"/>
        </w:rPr>
        <w:t xml:space="preserve"> and increasing X% per year</w:t>
      </w:r>
      <w:r w:rsidR="6AD2F2CF" w:rsidRPr="003A59D8">
        <w:rPr>
          <w:rFonts w:asciiTheme="majorBidi" w:hAnsiTheme="majorBidi" w:cstheme="majorBidi"/>
          <w:color w:val="000000" w:themeColor="text1"/>
          <w:szCs w:val="22"/>
          <w:lang w:val="en-US"/>
        </w:rPr>
        <w:t>]</w:t>
      </w:r>
      <w:r w:rsidR="6AD2F2CF" w:rsidRPr="003A59D8">
        <w:rPr>
          <w:rFonts w:asciiTheme="majorBidi" w:hAnsiTheme="majorBidi" w:cstheme="majorBidi"/>
          <w:szCs w:val="22"/>
        </w:rPr>
        <w:t>] [</w:t>
      </w:r>
      <w:r w:rsidR="6AD2F2CF" w:rsidRPr="003A59D8">
        <w:rPr>
          <w:rFonts w:asciiTheme="majorBidi" w:hAnsiTheme="majorBidi" w:cstheme="majorBidi"/>
          <w:b/>
          <w:bCs/>
          <w:szCs w:val="22"/>
        </w:rPr>
        <w:t>irrespective of any political and economic sanctions flows]</w:t>
      </w:r>
      <w:r w:rsidR="6AD2F2CF" w:rsidRPr="003A59D8">
        <w:rPr>
          <w:rFonts w:asciiTheme="majorBidi" w:hAnsiTheme="majorBidi" w:cstheme="majorBidi"/>
          <w:szCs w:val="22"/>
        </w:rPr>
        <w:t xml:space="preserve"> [international financial flows </w:t>
      </w:r>
      <w:r w:rsidR="6AD2F2CF" w:rsidRPr="003A59D8">
        <w:rPr>
          <w:rFonts w:asciiTheme="majorBidi" w:hAnsiTheme="majorBidi" w:cstheme="majorBidi"/>
          <w:b/>
          <w:bCs/>
          <w:szCs w:val="22"/>
          <w:lang w:val="en-US"/>
        </w:rPr>
        <w:t>equitably</w:t>
      </w:r>
      <w:r w:rsidR="6AD2F2CF" w:rsidRPr="003A59D8">
        <w:rPr>
          <w:rFonts w:asciiTheme="majorBidi" w:hAnsiTheme="majorBidi" w:cstheme="majorBidi"/>
          <w:b/>
          <w:bCs/>
          <w:color w:val="000000" w:themeColor="text1"/>
          <w:szCs w:val="22"/>
          <w:lang w:val="en-US"/>
        </w:rPr>
        <w:t xml:space="preserve"> allocated] </w:t>
      </w:r>
      <w:r w:rsidR="6AD2F2CF" w:rsidRPr="003A59D8">
        <w:rPr>
          <w:rFonts w:asciiTheme="majorBidi" w:hAnsiTheme="majorBidi" w:cstheme="majorBidi"/>
          <w:szCs w:val="22"/>
        </w:rPr>
        <w:t>[</w:t>
      </w:r>
      <w:r w:rsidR="6AD2F2CF" w:rsidRPr="003A59D8">
        <w:rPr>
          <w:rFonts w:asciiTheme="majorBidi" w:hAnsiTheme="majorBidi" w:cstheme="majorBidi"/>
          <w:b/>
          <w:bCs/>
          <w:szCs w:val="22"/>
        </w:rPr>
        <w:t>and within]</w:t>
      </w:r>
      <w:r w:rsidR="6AD2F2CF" w:rsidRPr="003A59D8">
        <w:rPr>
          <w:rFonts w:asciiTheme="majorBidi" w:hAnsiTheme="majorBidi" w:cstheme="majorBidi"/>
          <w:szCs w:val="22"/>
        </w:rPr>
        <w:t xml:space="preserve"> [</w:t>
      </w:r>
      <w:r w:rsidR="6AD2F2CF" w:rsidRPr="003A59D8">
        <w:rPr>
          <w:rFonts w:asciiTheme="majorBidi" w:hAnsiTheme="majorBidi" w:cstheme="majorBidi"/>
          <w:b/>
          <w:bCs/>
          <w:szCs w:val="22"/>
        </w:rPr>
        <w:t xml:space="preserve">address the needs of] </w:t>
      </w:r>
      <w:r w:rsidR="6AD2F2CF" w:rsidRPr="003A59D8">
        <w:rPr>
          <w:rFonts w:asciiTheme="majorBidi" w:hAnsiTheme="majorBidi" w:cstheme="majorBidi"/>
          <w:color w:val="000000" w:themeColor="text1"/>
          <w:szCs w:val="22"/>
          <w:lang w:val="en-US"/>
        </w:rPr>
        <w:t>[</w:t>
      </w:r>
      <w:r w:rsidR="6AD2F2CF" w:rsidRPr="003A59D8">
        <w:rPr>
          <w:rFonts w:asciiTheme="majorBidi" w:hAnsiTheme="majorBidi" w:cstheme="majorBidi"/>
          <w:szCs w:val="22"/>
        </w:rPr>
        <w:t xml:space="preserve">to] developing countries, </w:t>
      </w:r>
      <w:r w:rsidR="6AD2F2CF" w:rsidRPr="003A59D8">
        <w:rPr>
          <w:rFonts w:asciiTheme="majorBidi" w:hAnsiTheme="majorBidi" w:cstheme="majorBidi"/>
          <w:szCs w:val="22"/>
          <w:lang w:val="en-US"/>
        </w:rPr>
        <w:t>[</w:t>
      </w:r>
      <w:r w:rsidR="6AD2F2CF" w:rsidRPr="003A59D8">
        <w:rPr>
          <w:rFonts w:asciiTheme="majorBidi" w:hAnsiTheme="majorBidi" w:cstheme="majorBidi"/>
          <w:b/>
          <w:bCs/>
          <w:szCs w:val="22"/>
          <w:lang w:val="en-US"/>
        </w:rPr>
        <w:t>prioritizing public financial resources for developing countries, and ensuring that at least 50% of the funds are channeled to countries through direct access modalities by financial entities of the Convention]</w:t>
      </w:r>
      <w:r w:rsidR="6AD2F2CF" w:rsidRPr="003A59D8">
        <w:rPr>
          <w:rFonts w:asciiTheme="majorBidi" w:hAnsiTheme="majorBidi" w:cstheme="majorBidi"/>
          <w:szCs w:val="22"/>
          <w:lang w:val="en-US"/>
        </w:rPr>
        <w:t xml:space="preserve"> </w:t>
      </w:r>
      <w:r w:rsidR="6AD2F2CF" w:rsidRPr="003A59D8">
        <w:rPr>
          <w:rFonts w:asciiTheme="majorBidi" w:hAnsiTheme="majorBidi" w:cstheme="majorBidi"/>
          <w:szCs w:val="22"/>
        </w:rPr>
        <w:t>[</w:t>
      </w:r>
      <w:r w:rsidR="6AD2F2CF" w:rsidRPr="003A59D8">
        <w:rPr>
          <w:rFonts w:asciiTheme="majorBidi" w:hAnsiTheme="majorBidi" w:cstheme="majorBidi"/>
          <w:b/>
          <w:bCs/>
          <w:szCs w:val="22"/>
          <w:lang w:val="en-US"/>
        </w:rPr>
        <w:t>developing country Parties, in particular, the least developed countries, small island developing States, as well as countries with economies in transition</w:t>
      </w:r>
      <w:r w:rsidR="6AD2F2CF" w:rsidRPr="003A59D8">
        <w:rPr>
          <w:rFonts w:asciiTheme="majorBidi" w:hAnsiTheme="majorBidi" w:cstheme="majorBidi"/>
          <w:szCs w:val="22"/>
          <w:lang w:val="en-US"/>
        </w:rPr>
        <w:t>]</w:t>
      </w:r>
      <w:r w:rsidR="6AD2F2CF" w:rsidRPr="003A59D8">
        <w:rPr>
          <w:rFonts w:asciiTheme="majorBidi" w:hAnsiTheme="majorBidi" w:cstheme="majorBidi"/>
          <w:szCs w:val="22"/>
        </w:rPr>
        <w:t xml:space="preserve">, </w:t>
      </w:r>
      <w:r w:rsidR="6AD2F2CF" w:rsidRPr="003A59D8">
        <w:rPr>
          <w:rFonts w:asciiTheme="majorBidi" w:hAnsiTheme="majorBidi" w:cstheme="majorBidi"/>
          <w:b/>
          <w:bCs/>
          <w:szCs w:val="22"/>
          <w:lang w:val="en-US"/>
        </w:rPr>
        <w:t>[with an emphasis on megadiverse countries and centers of origin]</w:t>
      </w:r>
      <w:r w:rsidR="6AD2F2CF" w:rsidRPr="003A59D8">
        <w:rPr>
          <w:rFonts w:asciiTheme="majorBidi" w:hAnsiTheme="majorBidi" w:cstheme="majorBidi"/>
          <w:szCs w:val="22"/>
          <w:lang w:val="en-US"/>
        </w:rPr>
        <w:t xml:space="preserve"> </w:t>
      </w:r>
      <w:r w:rsidR="6AD2F2CF" w:rsidRPr="003A59D8">
        <w:rPr>
          <w:rFonts w:asciiTheme="majorBidi" w:hAnsiTheme="majorBidi" w:cstheme="majorBidi"/>
          <w:szCs w:val="22"/>
        </w:rPr>
        <w:t>[</w:t>
      </w:r>
      <w:r w:rsidR="6AD2F2CF" w:rsidRPr="003A59D8">
        <w:rPr>
          <w:rFonts w:asciiTheme="majorBidi" w:hAnsiTheme="majorBidi" w:cstheme="majorBidi"/>
          <w:b/>
          <w:bCs/>
          <w:szCs w:val="22"/>
        </w:rPr>
        <w:t>through multilateral flows allocated to a Global Fund for Biodiversity under the provisions of Article 21</w:t>
      </w:r>
      <w:r w:rsidR="6AD2F2CF" w:rsidRPr="003A59D8">
        <w:rPr>
          <w:rFonts w:asciiTheme="majorBidi" w:hAnsiTheme="majorBidi" w:cstheme="majorBidi"/>
          <w:szCs w:val="22"/>
        </w:rPr>
        <w:t>,] [</w:t>
      </w:r>
      <w:r w:rsidR="6AD2F2CF" w:rsidRPr="003A59D8">
        <w:rPr>
          <w:rFonts w:asciiTheme="majorBidi" w:hAnsiTheme="majorBidi" w:cstheme="majorBidi"/>
          <w:b/>
          <w:bCs/>
          <w:color w:val="000000" w:themeColor="text1"/>
          <w:szCs w:val="22"/>
          <w:lang w:val="en-US"/>
        </w:rPr>
        <w:t>avoiding costs futures and]</w:t>
      </w:r>
      <w:r w:rsidR="6AD2F2CF" w:rsidRPr="003A59D8">
        <w:rPr>
          <w:rFonts w:asciiTheme="majorBidi" w:hAnsiTheme="majorBidi" w:cstheme="majorBidi"/>
          <w:szCs w:val="22"/>
          <w:lang w:val="en-US"/>
        </w:rPr>
        <w:t xml:space="preserve"> </w:t>
      </w:r>
      <w:r w:rsidR="6AD2F2CF" w:rsidRPr="003A59D8">
        <w:rPr>
          <w:rFonts w:asciiTheme="majorBidi" w:hAnsiTheme="majorBidi" w:cstheme="majorBidi"/>
          <w:szCs w:val="22"/>
        </w:rPr>
        <w:t>[</w:t>
      </w:r>
      <w:r w:rsidR="6AD2F2CF" w:rsidRPr="003A59D8">
        <w:rPr>
          <w:rFonts w:asciiTheme="majorBidi" w:hAnsiTheme="majorBidi" w:cstheme="majorBidi"/>
          <w:b/>
          <w:bCs/>
          <w:color w:val="000000" w:themeColor="text1"/>
          <w:szCs w:val="22"/>
        </w:rPr>
        <w:t>consistently</w:t>
      </w:r>
      <w:r w:rsidR="6AD2F2CF" w:rsidRPr="003A59D8">
        <w:rPr>
          <w:rFonts w:asciiTheme="majorBidi" w:hAnsiTheme="majorBidi" w:cstheme="majorBidi"/>
          <w:szCs w:val="22"/>
        </w:rPr>
        <w:t xml:space="preserve"> </w:t>
      </w:r>
      <w:r w:rsidR="6AD2F2CF" w:rsidRPr="003A59D8">
        <w:rPr>
          <w:rFonts w:asciiTheme="majorBidi" w:hAnsiTheme="majorBidi" w:cstheme="majorBidi"/>
          <w:b/>
          <w:bCs/>
          <w:szCs w:val="22"/>
        </w:rPr>
        <w:t>[increasing]</w:t>
      </w:r>
      <w:r w:rsidR="6AD2F2CF" w:rsidRPr="003A59D8">
        <w:rPr>
          <w:rFonts w:asciiTheme="majorBidi" w:hAnsiTheme="majorBidi" w:cstheme="majorBidi"/>
          <w:szCs w:val="22"/>
        </w:rPr>
        <w:t>[leveraging][</w:t>
      </w:r>
      <w:r w:rsidR="6AD2F2CF" w:rsidRPr="003A59D8">
        <w:rPr>
          <w:rFonts w:asciiTheme="majorBidi" w:hAnsiTheme="majorBidi" w:cstheme="majorBidi"/>
          <w:b/>
          <w:bCs/>
          <w:szCs w:val="22"/>
        </w:rPr>
        <w:t>engaging]</w:t>
      </w:r>
      <w:r w:rsidR="6AD2F2CF" w:rsidRPr="003A59D8">
        <w:rPr>
          <w:rFonts w:asciiTheme="majorBidi" w:hAnsiTheme="majorBidi" w:cstheme="majorBidi"/>
          <w:szCs w:val="22"/>
        </w:rPr>
        <w:t xml:space="preserve"> [</w:t>
      </w:r>
      <w:r w:rsidR="6AD2F2CF" w:rsidRPr="003A59D8">
        <w:rPr>
          <w:rFonts w:asciiTheme="majorBidi" w:hAnsiTheme="majorBidi" w:cstheme="majorBidi"/>
          <w:b/>
          <w:bCs/>
          <w:szCs w:val="22"/>
        </w:rPr>
        <w:t>and scaling up]</w:t>
      </w:r>
      <w:r w:rsidR="6AD2F2CF" w:rsidRPr="003A59D8">
        <w:rPr>
          <w:rFonts w:asciiTheme="majorBidi" w:hAnsiTheme="majorBidi" w:cstheme="majorBidi"/>
          <w:szCs w:val="22"/>
        </w:rPr>
        <w:t xml:space="preserve"> [private </w:t>
      </w:r>
      <w:r w:rsidR="6AD2F2CF" w:rsidRPr="003A59D8">
        <w:rPr>
          <w:rFonts w:asciiTheme="majorBidi" w:hAnsiTheme="majorBidi" w:cstheme="majorBidi"/>
          <w:b/>
          <w:bCs/>
          <w:szCs w:val="22"/>
        </w:rPr>
        <w:t>[funding]</w:t>
      </w:r>
      <w:r w:rsidR="6AD2F2CF" w:rsidRPr="003A59D8">
        <w:rPr>
          <w:rFonts w:asciiTheme="majorBidi" w:hAnsiTheme="majorBidi" w:cstheme="majorBidi"/>
          <w:szCs w:val="22"/>
        </w:rPr>
        <w:t xml:space="preserve">[finance]], </w:t>
      </w:r>
      <w:r w:rsidR="6AD2F2CF" w:rsidRPr="003A59D8">
        <w:rPr>
          <w:rFonts w:asciiTheme="majorBidi" w:hAnsiTheme="majorBidi" w:cstheme="majorBidi"/>
          <w:b/>
          <w:bCs/>
          <w:szCs w:val="22"/>
        </w:rPr>
        <w:t>as appropriate,</w:t>
      </w:r>
      <w:r w:rsidR="6AD2F2CF" w:rsidRPr="003A59D8">
        <w:rPr>
          <w:rFonts w:asciiTheme="majorBidi" w:hAnsiTheme="majorBidi" w:cstheme="majorBidi"/>
          <w:szCs w:val="22"/>
        </w:rPr>
        <w:t xml:space="preserve"> [</w:t>
      </w:r>
      <w:r w:rsidR="6AD2F2CF" w:rsidRPr="003A59D8">
        <w:rPr>
          <w:rFonts w:asciiTheme="majorBidi" w:hAnsiTheme="majorBidi" w:cstheme="majorBidi"/>
          <w:b/>
          <w:bCs/>
          <w:szCs w:val="22"/>
        </w:rPr>
        <w:t>and leveraging strategies to raise new and additional US$ 300 billion</w:t>
      </w:r>
      <w:r w:rsidR="6AD2F2CF" w:rsidRPr="003A59D8">
        <w:rPr>
          <w:rFonts w:asciiTheme="majorBidi" w:hAnsiTheme="majorBidi" w:cstheme="majorBidi"/>
          <w:szCs w:val="22"/>
        </w:rPr>
        <w:t xml:space="preserve"> </w:t>
      </w:r>
      <w:r w:rsidR="6AD2F2CF" w:rsidRPr="003A59D8">
        <w:rPr>
          <w:rFonts w:asciiTheme="majorBidi" w:hAnsiTheme="majorBidi" w:cstheme="majorBidi"/>
          <w:b/>
          <w:bCs/>
          <w:szCs w:val="22"/>
        </w:rPr>
        <w:t>to fill the financing gap], [by adopting supportive policy and legal frameworks and incentives and providing concessional finance</w:t>
      </w:r>
      <w:r w:rsidR="6AD2F2CF" w:rsidRPr="003A59D8">
        <w:rPr>
          <w:rFonts w:asciiTheme="majorBidi" w:hAnsiTheme="majorBidi" w:cstheme="majorBidi"/>
          <w:szCs w:val="22"/>
        </w:rPr>
        <w:t xml:space="preserve">,] </w:t>
      </w:r>
      <w:r w:rsidR="6AD2F2CF" w:rsidRPr="003A59D8">
        <w:rPr>
          <w:rFonts w:asciiTheme="majorBidi" w:hAnsiTheme="majorBidi" w:cstheme="majorBidi"/>
          <w:szCs w:val="22"/>
        </w:rPr>
        <w:lastRenderedPageBreak/>
        <w:t>[</w:t>
      </w:r>
      <w:r w:rsidR="6AD2F2CF" w:rsidRPr="003A59D8">
        <w:rPr>
          <w:rFonts w:asciiTheme="majorBidi" w:hAnsiTheme="majorBidi" w:cstheme="majorBidi"/>
          <w:b/>
          <w:bCs/>
          <w:color w:val="000000" w:themeColor="text1"/>
          <w:szCs w:val="22"/>
          <w:lang w:val="en-US"/>
        </w:rPr>
        <w:t xml:space="preserve">to meet implementation needs, and fill the funding gap to achieve the framework's goals and targets and a global mobilization of at least US $ 200 billion per year, and strengthen the creation of] </w:t>
      </w:r>
      <w:r w:rsidR="6AD2F2CF" w:rsidRPr="003A59D8">
        <w:rPr>
          <w:rFonts w:asciiTheme="majorBidi" w:hAnsiTheme="majorBidi" w:cstheme="majorBidi"/>
          <w:szCs w:val="22"/>
        </w:rPr>
        <w:t>[and]] [[increasing] domestic resource mobilization]</w:t>
      </w:r>
      <w:r w:rsidR="6AD2F2CF" w:rsidRPr="003A59D8">
        <w:rPr>
          <w:rFonts w:asciiTheme="majorBidi" w:hAnsiTheme="majorBidi" w:cstheme="majorBidi"/>
          <w:b/>
          <w:bCs/>
          <w:szCs w:val="22"/>
        </w:rPr>
        <w:t xml:space="preserve"> [</w:t>
      </w:r>
      <w:r w:rsidR="6AD2F2CF" w:rsidRPr="003A59D8">
        <w:rPr>
          <w:rFonts w:asciiTheme="majorBidi" w:hAnsiTheme="majorBidi" w:cstheme="majorBidi"/>
          <w:b/>
          <w:bCs/>
          <w:szCs w:val="22"/>
          <w:lang w:val="en-US"/>
        </w:rPr>
        <w:t xml:space="preserve">at all levels of government] </w:t>
      </w:r>
      <w:r w:rsidR="6AD2F2CF" w:rsidRPr="003A59D8">
        <w:rPr>
          <w:rFonts w:asciiTheme="majorBidi" w:hAnsiTheme="majorBidi" w:cstheme="majorBidi"/>
          <w:b/>
          <w:bCs/>
          <w:szCs w:val="22"/>
        </w:rPr>
        <w:t>[and enhanced effectiveness]</w:t>
      </w:r>
      <w:r w:rsidR="6AD2F2CF" w:rsidRPr="003A59D8">
        <w:rPr>
          <w:rFonts w:asciiTheme="majorBidi" w:hAnsiTheme="majorBidi" w:cstheme="majorBidi"/>
          <w:szCs w:val="22"/>
        </w:rPr>
        <w:t xml:space="preserve"> [</w:t>
      </w:r>
      <w:r w:rsidR="6AD2F2CF" w:rsidRPr="003A59D8">
        <w:rPr>
          <w:rFonts w:asciiTheme="majorBidi" w:hAnsiTheme="majorBidi" w:cstheme="majorBidi"/>
          <w:b/>
          <w:bCs/>
          <w:szCs w:val="22"/>
        </w:rPr>
        <w:t>and mobilizing private finance],</w:t>
      </w:r>
      <w:r w:rsidR="6AD2F2CF" w:rsidRPr="003A59D8">
        <w:rPr>
          <w:rFonts w:asciiTheme="majorBidi" w:hAnsiTheme="majorBidi" w:cstheme="majorBidi"/>
          <w:szCs w:val="22"/>
        </w:rPr>
        <w:t xml:space="preserve"> [</w:t>
      </w:r>
      <w:r w:rsidR="6AD2F2CF" w:rsidRPr="003A59D8">
        <w:rPr>
          <w:rFonts w:asciiTheme="majorBidi" w:hAnsiTheme="majorBidi" w:cstheme="majorBidi"/>
          <w:b/>
          <w:bCs/>
          <w:szCs w:val="22"/>
        </w:rPr>
        <w:t>creating and implementing national biodiversity finance plans</w:t>
      </w:r>
      <w:r w:rsidR="6AD2F2CF" w:rsidRPr="003A59D8">
        <w:rPr>
          <w:rFonts w:asciiTheme="majorBidi" w:hAnsiTheme="majorBidi" w:cstheme="majorBidi"/>
          <w:szCs w:val="22"/>
        </w:rPr>
        <w:t xml:space="preserve">,] </w:t>
      </w:r>
      <w:r w:rsidR="6AD2F2CF" w:rsidRPr="003A59D8">
        <w:rPr>
          <w:rFonts w:asciiTheme="majorBidi" w:hAnsiTheme="majorBidi" w:cstheme="majorBidi"/>
          <w:szCs w:val="22"/>
          <w:lang w:val="en-US"/>
        </w:rPr>
        <w:t>[</w:t>
      </w:r>
      <w:r w:rsidR="6AD2F2CF" w:rsidRPr="003A59D8">
        <w:rPr>
          <w:rFonts w:asciiTheme="majorBidi" w:hAnsiTheme="majorBidi" w:cstheme="majorBidi"/>
          <w:b/>
          <w:bCs/>
          <w:szCs w:val="22"/>
          <w:lang w:val="en-US"/>
        </w:rPr>
        <w:t>including through addressing sovereign debt in just and equitable ways]</w:t>
      </w:r>
      <w:r w:rsidR="6AD2F2CF" w:rsidRPr="003A59D8">
        <w:rPr>
          <w:rFonts w:asciiTheme="majorBidi" w:hAnsiTheme="majorBidi" w:cstheme="majorBidi"/>
          <w:szCs w:val="22"/>
          <w:lang w:val="en-US"/>
        </w:rPr>
        <w:t xml:space="preserve"> </w:t>
      </w:r>
      <w:r w:rsidR="6AD2F2CF" w:rsidRPr="003A59D8">
        <w:rPr>
          <w:rFonts w:asciiTheme="majorBidi" w:hAnsiTheme="majorBidi" w:cstheme="majorBidi"/>
          <w:szCs w:val="22"/>
        </w:rPr>
        <w:t>[</w:t>
      </w:r>
      <w:r w:rsidR="6AD2F2CF" w:rsidRPr="003A59D8">
        <w:rPr>
          <w:rFonts w:asciiTheme="majorBidi" w:hAnsiTheme="majorBidi" w:cstheme="majorBidi"/>
          <w:b/>
          <w:bCs/>
          <w:szCs w:val="22"/>
        </w:rPr>
        <w:t>including through</w:t>
      </w:r>
      <w:r w:rsidR="6AD2F2CF" w:rsidRPr="003A59D8">
        <w:rPr>
          <w:rFonts w:asciiTheme="majorBidi" w:hAnsiTheme="majorBidi" w:cstheme="majorBidi"/>
          <w:szCs w:val="22"/>
        </w:rPr>
        <w:t xml:space="preserve">,][[taking into account] </w:t>
      </w:r>
      <w:r w:rsidR="6AD2F2CF" w:rsidRPr="003A59D8">
        <w:rPr>
          <w:rFonts w:asciiTheme="majorBidi" w:hAnsiTheme="majorBidi" w:cstheme="majorBidi"/>
          <w:b/>
          <w:bCs/>
          <w:szCs w:val="22"/>
          <w:lang w:val="en"/>
        </w:rPr>
        <w:t>the need to leverage private finance, support</w:t>
      </w:r>
      <w:r w:rsidR="6AD2F2CF" w:rsidRPr="003A59D8">
        <w:rPr>
          <w:rFonts w:asciiTheme="majorBidi" w:hAnsiTheme="majorBidi" w:cstheme="majorBidi"/>
          <w:szCs w:val="22"/>
          <w:lang w:val="en"/>
        </w:rPr>
        <w:t xml:space="preserve"> </w:t>
      </w:r>
      <w:r w:rsidR="6AD2F2CF" w:rsidRPr="003A59D8">
        <w:rPr>
          <w:rFonts w:asciiTheme="majorBidi" w:hAnsiTheme="majorBidi" w:cstheme="majorBidi"/>
          <w:szCs w:val="22"/>
        </w:rPr>
        <w:t>national biodiversity finance [planning][</w:t>
      </w:r>
      <w:r w:rsidR="6AD2F2CF" w:rsidRPr="003A59D8">
        <w:rPr>
          <w:rFonts w:asciiTheme="majorBidi" w:hAnsiTheme="majorBidi" w:cstheme="majorBidi"/>
          <w:b/>
          <w:bCs/>
          <w:szCs w:val="22"/>
        </w:rPr>
        <w:t>plans</w:t>
      </w:r>
      <w:r w:rsidR="6AD2F2CF" w:rsidRPr="003A59D8">
        <w:rPr>
          <w:rFonts w:asciiTheme="majorBidi" w:hAnsiTheme="majorBidi" w:cstheme="majorBidi"/>
          <w:szCs w:val="22"/>
        </w:rPr>
        <w:t>]</w:t>
      </w:r>
      <w:r w:rsidR="6AD2F2CF" w:rsidRPr="003A59D8">
        <w:rPr>
          <w:rFonts w:asciiTheme="majorBidi" w:hAnsiTheme="majorBidi" w:cstheme="majorBidi"/>
          <w:b/>
          <w:bCs/>
          <w:szCs w:val="22"/>
        </w:rPr>
        <w:t xml:space="preserve"> or similar instruments, using financial resources effectively and efficiently, </w:t>
      </w:r>
      <w:r w:rsidR="6AD2F2CF" w:rsidRPr="003A59D8">
        <w:rPr>
          <w:rFonts w:asciiTheme="majorBidi" w:hAnsiTheme="majorBidi" w:cstheme="majorBidi"/>
          <w:szCs w:val="22"/>
        </w:rPr>
        <w:t>and</w:t>
      </w:r>
      <w:r w:rsidR="6AD2F2CF" w:rsidRPr="003A59D8">
        <w:rPr>
          <w:rFonts w:asciiTheme="majorBidi" w:hAnsiTheme="majorBidi" w:cstheme="majorBidi"/>
          <w:b/>
          <w:bCs/>
          <w:szCs w:val="22"/>
        </w:rPr>
        <w:t xml:space="preserve"> synergies with the SDGs,</w:t>
      </w:r>
      <w:r w:rsidR="6AD2F2CF" w:rsidRPr="003A59D8">
        <w:rPr>
          <w:rFonts w:asciiTheme="majorBidi" w:hAnsiTheme="majorBidi" w:cstheme="majorBidi"/>
          <w:szCs w:val="22"/>
        </w:rPr>
        <w:t xml:space="preserve"> </w:t>
      </w:r>
      <w:r w:rsidR="6AD2F2CF" w:rsidRPr="003A59D8">
        <w:rPr>
          <w:rFonts w:asciiTheme="majorBidi" w:hAnsiTheme="majorBidi" w:cstheme="majorBidi"/>
          <w:b/>
          <w:bCs/>
          <w:szCs w:val="22"/>
          <w:lang w:val="en-ZA"/>
        </w:rPr>
        <w:t>and establish an impact global biodiversity fund to leveraging private finance</w:t>
      </w:r>
      <w:r w:rsidR="6AD2F2CF" w:rsidRPr="003A59D8">
        <w:rPr>
          <w:rFonts w:asciiTheme="majorBidi" w:hAnsiTheme="majorBidi" w:cstheme="majorBidi"/>
          <w:szCs w:val="22"/>
          <w:lang w:val="en-ZA"/>
        </w:rPr>
        <w:t xml:space="preserve"> </w:t>
      </w:r>
      <w:r w:rsidR="6AD2F2CF" w:rsidRPr="003A59D8">
        <w:rPr>
          <w:rFonts w:asciiTheme="majorBidi" w:hAnsiTheme="majorBidi" w:cstheme="majorBidi"/>
          <w:b/>
          <w:bCs/>
          <w:szCs w:val="22"/>
          <w:lang w:val="en-ZA"/>
        </w:rPr>
        <w:t xml:space="preserve">and from other sources to meet the transformative change required for the post 2020 GBF </w:t>
      </w:r>
    </w:p>
    <w:p w14:paraId="343B3520" w14:textId="19BE7EE0" w:rsidR="63E6405D" w:rsidRPr="003A59D8" w:rsidRDefault="63E6405D" w:rsidP="005A0F80">
      <w:pPr>
        <w:rPr>
          <w:rFonts w:asciiTheme="majorBidi" w:hAnsiTheme="majorBidi" w:cstheme="majorBidi"/>
          <w:szCs w:val="22"/>
        </w:rPr>
      </w:pPr>
      <w:r w:rsidRPr="003A59D8">
        <w:rPr>
          <w:rFonts w:asciiTheme="majorBidi" w:hAnsiTheme="majorBidi" w:cstheme="majorBidi"/>
          <w:b/>
          <w:bCs/>
          <w:szCs w:val="22"/>
        </w:rPr>
        <w:t>[[and needs to</w:t>
      </w:r>
      <w:r w:rsidRPr="003A59D8">
        <w:rPr>
          <w:rFonts w:asciiTheme="majorBidi" w:hAnsiTheme="majorBidi" w:cstheme="majorBidi"/>
          <w:szCs w:val="22"/>
        </w:rPr>
        <w:t>] [</w:t>
      </w:r>
      <w:r w:rsidRPr="003A59D8">
        <w:rPr>
          <w:rFonts w:asciiTheme="majorBidi" w:hAnsiTheme="majorBidi" w:cstheme="majorBidi"/>
          <w:b/>
          <w:bCs/>
          <w:szCs w:val="22"/>
        </w:rPr>
        <w:t>s</w:t>
      </w:r>
      <w:r w:rsidRPr="003A59D8">
        <w:rPr>
          <w:rFonts w:asciiTheme="majorBidi" w:hAnsiTheme="majorBidi" w:cstheme="majorBidi"/>
          <w:szCs w:val="22"/>
        </w:rPr>
        <w:t xml:space="preserve">trengthen] capacity-building </w:t>
      </w:r>
      <w:r w:rsidRPr="003A59D8">
        <w:rPr>
          <w:rFonts w:asciiTheme="majorBidi" w:hAnsiTheme="majorBidi" w:cstheme="majorBidi"/>
          <w:b/>
          <w:bCs/>
          <w:szCs w:val="22"/>
        </w:rPr>
        <w:t>development</w:t>
      </w:r>
      <w:r w:rsidRPr="003A59D8">
        <w:rPr>
          <w:rFonts w:asciiTheme="majorBidi" w:hAnsiTheme="majorBidi" w:cstheme="majorBidi"/>
          <w:szCs w:val="22"/>
        </w:rPr>
        <w:t xml:space="preserve"> [[</w:t>
      </w:r>
      <w:r w:rsidRPr="003A59D8">
        <w:rPr>
          <w:rFonts w:asciiTheme="majorBidi" w:hAnsiTheme="majorBidi" w:cstheme="majorBidi"/>
          <w:b/>
          <w:bCs/>
          <w:szCs w:val="22"/>
        </w:rPr>
        <w:t>and development</w:t>
      </w:r>
      <w:r w:rsidRPr="003A59D8">
        <w:rPr>
          <w:rFonts w:asciiTheme="majorBidi" w:hAnsiTheme="majorBidi" w:cstheme="majorBidi"/>
          <w:szCs w:val="22"/>
        </w:rPr>
        <w:t xml:space="preserve">] and technology transfer </w:t>
      </w:r>
      <w:r w:rsidRPr="003A59D8">
        <w:rPr>
          <w:rFonts w:asciiTheme="majorBidi" w:hAnsiTheme="majorBidi" w:cstheme="majorBidi"/>
          <w:b/>
          <w:bCs/>
          <w:szCs w:val="22"/>
        </w:rPr>
        <w:t>[technical and]</w:t>
      </w:r>
      <w:r w:rsidRPr="003A59D8">
        <w:rPr>
          <w:rFonts w:asciiTheme="majorBidi" w:hAnsiTheme="majorBidi" w:cstheme="majorBidi"/>
          <w:szCs w:val="22"/>
        </w:rPr>
        <w:t xml:space="preserve"> and scientific cooperation</w:t>
      </w:r>
      <w:r w:rsidRPr="003A59D8">
        <w:rPr>
          <w:rFonts w:asciiTheme="majorBidi" w:hAnsiTheme="majorBidi" w:cstheme="majorBidi"/>
          <w:b/>
          <w:bCs/>
          <w:color w:val="000000" w:themeColor="text1"/>
          <w:szCs w:val="22"/>
        </w:rPr>
        <w:t xml:space="preserve"> </w:t>
      </w:r>
      <w:r w:rsidRPr="003A59D8">
        <w:rPr>
          <w:rFonts w:asciiTheme="majorBidi" w:hAnsiTheme="majorBidi" w:cstheme="majorBidi"/>
          <w:b/>
          <w:bCs/>
          <w:szCs w:val="22"/>
        </w:rPr>
        <w:t>and technology transfer have been strengthened</w:t>
      </w:r>
      <w:r w:rsidRPr="003A59D8">
        <w:rPr>
          <w:rFonts w:asciiTheme="majorBidi" w:hAnsiTheme="majorBidi" w:cstheme="majorBidi"/>
          <w:b/>
          <w:bCs/>
          <w:color w:val="000000" w:themeColor="text1"/>
          <w:szCs w:val="22"/>
        </w:rPr>
        <w:t xml:space="preserve"> </w:t>
      </w:r>
      <w:r w:rsidRPr="003A59D8">
        <w:rPr>
          <w:rFonts w:asciiTheme="majorBidi" w:hAnsiTheme="majorBidi" w:cstheme="majorBidi"/>
          <w:b/>
          <w:bCs/>
          <w:color w:val="000000" w:themeColor="text1"/>
          <w:szCs w:val="22"/>
          <w:lang w:val="en-US"/>
        </w:rPr>
        <w:t>by at least X%</w:t>
      </w:r>
      <w:r w:rsidRPr="003A59D8">
        <w:rPr>
          <w:rFonts w:asciiTheme="majorBidi" w:hAnsiTheme="majorBidi" w:cstheme="majorBidi"/>
          <w:szCs w:val="22"/>
        </w:rPr>
        <w:t>,</w:t>
      </w:r>
      <w:r w:rsidRPr="003A59D8">
        <w:rPr>
          <w:rFonts w:asciiTheme="majorBidi" w:hAnsiTheme="majorBidi" w:cstheme="majorBidi"/>
          <w:b/>
          <w:bCs/>
          <w:color w:val="000000" w:themeColor="text1"/>
          <w:szCs w:val="22"/>
          <w:lang w:val="en-US"/>
        </w:rPr>
        <w:t xml:space="preserve"> [with the active participation of governments, the private sector, the financial sector, subnational governments, and civil society] </w:t>
      </w:r>
      <w:r w:rsidRPr="003A59D8">
        <w:rPr>
          <w:rFonts w:asciiTheme="majorBidi" w:hAnsiTheme="majorBidi" w:cstheme="majorBidi"/>
          <w:szCs w:val="22"/>
        </w:rPr>
        <w:t xml:space="preserve">[to meet the </w:t>
      </w:r>
      <w:r w:rsidRPr="003A59D8">
        <w:rPr>
          <w:rFonts w:asciiTheme="majorBidi" w:hAnsiTheme="majorBidi" w:cstheme="majorBidi"/>
          <w:b/>
          <w:bCs/>
          <w:szCs w:val="22"/>
        </w:rPr>
        <w:t>expressed</w:t>
      </w:r>
      <w:r w:rsidRPr="003A59D8">
        <w:rPr>
          <w:rFonts w:asciiTheme="majorBidi" w:hAnsiTheme="majorBidi" w:cstheme="majorBidi"/>
          <w:szCs w:val="22"/>
        </w:rPr>
        <w:t xml:space="preserve"> needs for [</w:t>
      </w:r>
      <w:r w:rsidRPr="003A59D8">
        <w:rPr>
          <w:rFonts w:asciiTheme="majorBidi" w:hAnsiTheme="majorBidi" w:cstheme="majorBidi"/>
          <w:szCs w:val="22"/>
          <w:lang w:val="en-US"/>
        </w:rPr>
        <w:t xml:space="preserve">establishing baseline data/information,] </w:t>
      </w:r>
      <w:r w:rsidRPr="003A59D8">
        <w:rPr>
          <w:rFonts w:asciiTheme="majorBidi" w:hAnsiTheme="majorBidi" w:cstheme="majorBidi"/>
          <w:szCs w:val="22"/>
        </w:rPr>
        <w:t>implementation, commensurate with [the ambition [of] the goals and targets] of the framework]].</w:t>
      </w:r>
      <w:r w:rsidR="6AD2F2CF" w:rsidRPr="003A59D8">
        <w:rPr>
          <w:rFonts w:asciiTheme="majorBidi" w:hAnsiTheme="majorBidi" w:cstheme="majorBidi"/>
          <w:szCs w:val="22"/>
        </w:rPr>
        <w:t xml:space="preserve"> [</w:t>
      </w:r>
      <w:r w:rsidR="6AD2F2CF" w:rsidRPr="003A59D8">
        <w:rPr>
          <w:rFonts w:asciiTheme="majorBidi" w:hAnsiTheme="majorBidi" w:cstheme="majorBidi"/>
          <w:b/>
          <w:bCs/>
          <w:szCs w:val="22"/>
        </w:rPr>
        <w:t>By 2023-4, every country would have updated its</w:t>
      </w:r>
      <w:r w:rsidR="6AD2F2CF" w:rsidRPr="003A59D8">
        <w:rPr>
          <w:rFonts w:asciiTheme="majorBidi" w:hAnsiTheme="majorBidi" w:cstheme="majorBidi"/>
          <w:szCs w:val="22"/>
        </w:rPr>
        <w:t xml:space="preserve"> </w:t>
      </w:r>
      <w:r w:rsidR="6AD2F2CF" w:rsidRPr="003A59D8">
        <w:rPr>
          <w:rFonts w:asciiTheme="majorBidi" w:hAnsiTheme="majorBidi" w:cstheme="majorBidi"/>
          <w:b/>
          <w:bCs/>
          <w:szCs w:val="22"/>
        </w:rPr>
        <w:t>capacity needs for implementing their post-2020 biodiversity action plans and at the latest by 2028 countries would have implemented their capacity building plans in line with the strategy on capacity building.]]</w:t>
      </w:r>
    </w:p>
    <w:p w14:paraId="7466FC98" w14:textId="366EF362" w:rsidR="63E6405D" w:rsidRPr="003A59D8" w:rsidRDefault="63E6405D" w:rsidP="6B552272">
      <w:pPr>
        <w:rPr>
          <w:rFonts w:asciiTheme="majorBidi" w:hAnsiTheme="majorBidi" w:cstheme="majorBidi"/>
          <w:szCs w:val="22"/>
        </w:rPr>
      </w:pPr>
    </w:p>
    <w:p w14:paraId="5C22A134" w14:textId="1610345B" w:rsidR="00800B41" w:rsidRDefault="4443EDC2" w:rsidP="0615073A">
      <w:pPr>
        <w:keepNext/>
        <w:spacing w:before="240" w:after="240"/>
        <w:jc w:val="center"/>
        <w:rPr>
          <w:rFonts w:asciiTheme="majorBidi" w:hAnsiTheme="majorBidi" w:cstheme="majorBidi"/>
          <w:b/>
          <w:bCs/>
        </w:rPr>
      </w:pPr>
      <w:r w:rsidRPr="0615073A">
        <w:rPr>
          <w:rFonts w:asciiTheme="majorBidi" w:hAnsiTheme="majorBidi" w:cstheme="majorBidi"/>
          <w:b/>
          <w:bCs/>
        </w:rPr>
        <w:t xml:space="preserve">TEXTUAL </w:t>
      </w:r>
      <w:r w:rsidR="283268FD" w:rsidRPr="0615073A">
        <w:rPr>
          <w:rFonts w:asciiTheme="majorBidi" w:hAnsiTheme="majorBidi" w:cstheme="majorBidi"/>
          <w:b/>
          <w:bCs/>
        </w:rPr>
        <w:t xml:space="preserve">PROPOSALS </w:t>
      </w:r>
    </w:p>
    <w:p w14:paraId="48935581" w14:textId="1D13F161" w:rsidR="00605965" w:rsidRPr="003A59D8" w:rsidRDefault="00800B41" w:rsidP="00800B41">
      <w:pPr>
        <w:keepNext/>
        <w:spacing w:before="240" w:after="240"/>
        <w:jc w:val="left"/>
        <w:rPr>
          <w:rFonts w:asciiTheme="majorBidi" w:hAnsiTheme="majorBidi" w:cstheme="majorBidi"/>
          <w:b/>
          <w:bCs/>
          <w:szCs w:val="22"/>
        </w:rPr>
      </w:pPr>
      <w:r>
        <w:rPr>
          <w:rFonts w:asciiTheme="majorBidi" w:hAnsiTheme="majorBidi" w:cstheme="majorBidi"/>
          <w:b/>
          <w:bCs/>
          <w:szCs w:val="22"/>
        </w:rPr>
        <w:t xml:space="preserve">PROPOSALS </w:t>
      </w:r>
      <w:r w:rsidR="00605965" w:rsidRPr="003A59D8">
        <w:rPr>
          <w:rFonts w:asciiTheme="majorBidi" w:hAnsiTheme="majorBidi" w:cstheme="majorBidi"/>
          <w:b/>
          <w:bCs/>
          <w:szCs w:val="22"/>
        </w:rPr>
        <w:t>BY PARTIES</w:t>
      </w:r>
    </w:p>
    <w:p w14:paraId="0DCBB8B0" w14:textId="52BEB882" w:rsidR="594E52D9" w:rsidRPr="003A59D8" w:rsidRDefault="594E52D9" w:rsidP="0F8E549A">
      <w:pPr>
        <w:tabs>
          <w:tab w:val="left" w:pos="426"/>
        </w:tabs>
        <w:spacing w:after="240"/>
        <w:rPr>
          <w:rFonts w:asciiTheme="majorBidi" w:hAnsiTheme="majorBidi" w:cstheme="majorBidi"/>
          <w:szCs w:val="22"/>
        </w:rPr>
      </w:pPr>
      <w:r w:rsidRPr="003A59D8">
        <w:rPr>
          <w:rFonts w:asciiTheme="majorBidi" w:hAnsiTheme="majorBidi" w:cstheme="majorBidi"/>
          <w:b/>
          <w:bCs/>
          <w:szCs w:val="22"/>
        </w:rPr>
        <w:t xml:space="preserve">Argentina: </w:t>
      </w:r>
      <w:r w:rsidRPr="003A59D8">
        <w:rPr>
          <w:rFonts w:asciiTheme="majorBidi" w:hAnsiTheme="majorBidi" w:cstheme="majorBidi"/>
          <w:b/>
          <w:bCs/>
          <w:color w:val="000000" w:themeColor="text1"/>
          <w:szCs w:val="22"/>
          <w:lang w:val="en-US"/>
        </w:rPr>
        <w:t>In accordance with article 20 of the convention</w:t>
      </w:r>
      <w:r w:rsidRPr="003A59D8">
        <w:rPr>
          <w:rFonts w:asciiTheme="majorBidi" w:hAnsiTheme="majorBidi" w:cstheme="majorBidi"/>
          <w:b/>
          <w:bCs/>
          <w:i/>
          <w:iCs/>
          <w:color w:val="000000" w:themeColor="text1"/>
          <w:szCs w:val="22"/>
          <w:lang w:val="en-US"/>
        </w:rPr>
        <w:t xml:space="preserve">, </w:t>
      </w:r>
      <w:r w:rsidRPr="003A59D8">
        <w:rPr>
          <w:rFonts w:asciiTheme="majorBidi" w:hAnsiTheme="majorBidi" w:cstheme="majorBidi"/>
          <w:color w:val="000000" w:themeColor="text1"/>
          <w:szCs w:val="22"/>
          <w:lang w:val="en-US"/>
        </w:rPr>
        <w:t xml:space="preserve">increase financial resources </w:t>
      </w:r>
      <w:r w:rsidRPr="003A59D8">
        <w:rPr>
          <w:rFonts w:asciiTheme="majorBidi" w:hAnsiTheme="majorBidi" w:cstheme="majorBidi"/>
          <w:strike/>
          <w:color w:val="000000" w:themeColor="text1"/>
          <w:szCs w:val="22"/>
          <w:lang w:val="en-US"/>
        </w:rPr>
        <w:t xml:space="preserve">from all sources </w:t>
      </w:r>
      <w:r w:rsidRPr="003A59D8">
        <w:rPr>
          <w:rFonts w:asciiTheme="majorBidi" w:hAnsiTheme="majorBidi" w:cstheme="majorBidi"/>
          <w:color w:val="000000" w:themeColor="text1"/>
          <w:szCs w:val="22"/>
          <w:lang w:val="en-US"/>
        </w:rPr>
        <w:t xml:space="preserve">to at least US$ </w:t>
      </w:r>
      <w:r w:rsidRPr="003A59D8">
        <w:rPr>
          <w:rFonts w:asciiTheme="majorBidi" w:hAnsiTheme="majorBidi" w:cstheme="majorBidi"/>
          <w:strike/>
          <w:color w:val="000000" w:themeColor="text1"/>
          <w:szCs w:val="22"/>
          <w:lang w:val="en-US"/>
        </w:rPr>
        <w:t>2</w:t>
      </w:r>
      <w:r w:rsidRPr="003A59D8">
        <w:rPr>
          <w:rFonts w:asciiTheme="majorBidi" w:hAnsiTheme="majorBidi" w:cstheme="majorBidi"/>
          <w:b/>
          <w:bCs/>
          <w:color w:val="000000" w:themeColor="text1"/>
          <w:szCs w:val="22"/>
          <w:lang w:val="en-US"/>
        </w:rPr>
        <w:t>700</w:t>
      </w:r>
      <w:r w:rsidRPr="003A59D8">
        <w:rPr>
          <w:rFonts w:asciiTheme="majorBidi" w:hAnsiTheme="majorBidi" w:cstheme="majorBidi"/>
          <w:color w:val="000000" w:themeColor="text1"/>
          <w:szCs w:val="22"/>
          <w:lang w:val="en-US"/>
        </w:rPr>
        <w:t xml:space="preserve"> billion per year, </w:t>
      </w:r>
      <w:r w:rsidRPr="003A59D8">
        <w:rPr>
          <w:rFonts w:asciiTheme="majorBidi" w:hAnsiTheme="majorBidi" w:cstheme="majorBidi"/>
          <w:strike/>
          <w:color w:val="000000" w:themeColor="text1"/>
          <w:szCs w:val="22"/>
          <w:lang w:val="en-US"/>
        </w:rPr>
        <w:t>including</w:t>
      </w:r>
      <w:r w:rsidRPr="003A59D8">
        <w:rPr>
          <w:rFonts w:asciiTheme="majorBidi" w:hAnsiTheme="majorBidi" w:cstheme="majorBidi"/>
          <w:color w:val="000000" w:themeColor="text1"/>
          <w:szCs w:val="22"/>
          <w:lang w:val="en-US"/>
        </w:rPr>
        <w:t xml:space="preserve"> </w:t>
      </w:r>
      <w:r w:rsidRPr="003A59D8">
        <w:rPr>
          <w:rFonts w:asciiTheme="majorBidi" w:hAnsiTheme="majorBidi" w:cstheme="majorBidi"/>
          <w:b/>
          <w:bCs/>
          <w:color w:val="000000" w:themeColor="text1"/>
          <w:szCs w:val="22"/>
          <w:lang w:val="en-US"/>
        </w:rPr>
        <w:t>through</w:t>
      </w:r>
      <w:r w:rsidRPr="003A59D8">
        <w:rPr>
          <w:rFonts w:asciiTheme="majorBidi" w:hAnsiTheme="majorBidi" w:cstheme="majorBidi"/>
          <w:color w:val="000000" w:themeColor="text1"/>
          <w:szCs w:val="22"/>
          <w:lang w:val="en-US"/>
        </w:rPr>
        <w:t xml:space="preserve"> new, additional and effective financial resources, increasing by at least US$ </w:t>
      </w:r>
      <w:r w:rsidRPr="003A59D8">
        <w:rPr>
          <w:rFonts w:asciiTheme="majorBidi" w:hAnsiTheme="majorBidi" w:cstheme="majorBidi"/>
          <w:b/>
          <w:bCs/>
          <w:color w:val="000000" w:themeColor="text1"/>
          <w:szCs w:val="22"/>
          <w:lang w:val="en-US"/>
        </w:rPr>
        <w:t>40</w:t>
      </w:r>
      <w:r w:rsidRPr="003A59D8">
        <w:rPr>
          <w:rFonts w:asciiTheme="majorBidi" w:hAnsiTheme="majorBidi" w:cstheme="majorBidi"/>
          <w:color w:val="000000" w:themeColor="text1"/>
          <w:szCs w:val="22"/>
          <w:lang w:val="en-US"/>
        </w:rPr>
        <w:t xml:space="preserve"> </w:t>
      </w:r>
      <w:r w:rsidRPr="003A59D8">
        <w:rPr>
          <w:rFonts w:asciiTheme="majorBidi" w:hAnsiTheme="majorBidi" w:cstheme="majorBidi"/>
          <w:strike/>
          <w:color w:val="000000" w:themeColor="text1"/>
          <w:szCs w:val="22"/>
          <w:lang w:val="en-US"/>
        </w:rPr>
        <w:t>10</w:t>
      </w:r>
      <w:r w:rsidRPr="003A59D8">
        <w:rPr>
          <w:rFonts w:asciiTheme="majorBidi" w:hAnsiTheme="majorBidi" w:cstheme="majorBidi"/>
          <w:color w:val="000000" w:themeColor="text1"/>
          <w:szCs w:val="22"/>
          <w:lang w:val="en-US"/>
        </w:rPr>
        <w:t xml:space="preserve"> billion per year international financial flows to developing countries, </w:t>
      </w:r>
      <w:r w:rsidRPr="003A59D8">
        <w:rPr>
          <w:rFonts w:asciiTheme="majorBidi" w:hAnsiTheme="majorBidi" w:cstheme="majorBidi"/>
          <w:strike/>
          <w:color w:val="000000" w:themeColor="text1"/>
          <w:szCs w:val="22"/>
          <w:lang w:val="en-US"/>
        </w:rPr>
        <w:t xml:space="preserve">leveraging private finance, and increasing domestic resource mobilization, taking into account national biodiversity finance planning, </w:t>
      </w:r>
      <w:r w:rsidRPr="003A59D8">
        <w:rPr>
          <w:rFonts w:asciiTheme="majorBidi" w:hAnsiTheme="majorBidi" w:cstheme="majorBidi"/>
          <w:color w:val="000000" w:themeColor="text1"/>
          <w:szCs w:val="22"/>
          <w:lang w:val="en-US"/>
        </w:rPr>
        <w:t>and strengthen capacity-building and technology transfer and scientific cooperation, to meet the needs for implementation, commensurate with the ambition of the goals and targets of the framework.</w:t>
      </w:r>
    </w:p>
    <w:p w14:paraId="4B131952" w14:textId="4C6BB466" w:rsidR="594E52D9" w:rsidRPr="003A59D8" w:rsidRDefault="594E52D9" w:rsidP="0F8E549A">
      <w:pPr>
        <w:tabs>
          <w:tab w:val="left" w:pos="426"/>
        </w:tabs>
        <w:spacing w:after="240"/>
        <w:rPr>
          <w:rFonts w:asciiTheme="majorBidi" w:hAnsiTheme="majorBidi" w:cstheme="majorBidi"/>
          <w:szCs w:val="22"/>
        </w:rPr>
      </w:pPr>
      <w:r w:rsidRPr="003A59D8">
        <w:rPr>
          <w:rFonts w:asciiTheme="majorBidi" w:hAnsiTheme="majorBidi" w:cstheme="majorBidi"/>
          <w:b/>
          <w:bCs/>
          <w:szCs w:val="22"/>
        </w:rPr>
        <w:t>Australia</w:t>
      </w:r>
      <w:r w:rsidRPr="003A59D8">
        <w:rPr>
          <w:rFonts w:asciiTheme="majorBidi" w:hAnsiTheme="majorBidi" w:cstheme="majorBidi"/>
          <w:szCs w:val="22"/>
        </w:rPr>
        <w:t xml:space="preserve">: </w:t>
      </w:r>
      <w:r w:rsidRPr="003A59D8">
        <w:rPr>
          <w:rFonts w:asciiTheme="majorBidi" w:hAnsiTheme="majorBidi" w:cstheme="majorBidi"/>
          <w:color w:val="000000" w:themeColor="text1"/>
          <w:szCs w:val="22"/>
          <w:lang w:val="en-US"/>
        </w:rPr>
        <w:t xml:space="preserve">Increase financial resources from all sources to at least US$ 200 billion per year, including </w:t>
      </w:r>
      <w:r w:rsidRPr="003A59D8">
        <w:rPr>
          <w:rFonts w:asciiTheme="majorBidi" w:hAnsiTheme="majorBidi" w:cstheme="majorBidi"/>
          <w:strike/>
          <w:szCs w:val="22"/>
          <w:lang w:val="en-US"/>
        </w:rPr>
        <w:t>new, additional and</w:t>
      </w:r>
      <w:r w:rsidRPr="003A59D8">
        <w:rPr>
          <w:rFonts w:asciiTheme="majorBidi" w:hAnsiTheme="majorBidi" w:cstheme="majorBidi"/>
          <w:szCs w:val="22"/>
          <w:lang w:val="en-US"/>
        </w:rPr>
        <w:t xml:space="preserve"> effective financial resources, increasing by at least US$ 10 billion per </w:t>
      </w:r>
      <w:r w:rsidRPr="003A59D8">
        <w:rPr>
          <w:rFonts w:asciiTheme="majorBidi" w:hAnsiTheme="majorBidi" w:cstheme="majorBidi"/>
          <w:szCs w:val="22"/>
        </w:rPr>
        <w:t>year</w:t>
      </w:r>
      <w:r w:rsidRPr="003A59D8">
        <w:rPr>
          <w:rFonts w:asciiTheme="majorBidi" w:hAnsiTheme="majorBidi" w:cstheme="majorBidi"/>
          <w:szCs w:val="22"/>
          <w:lang w:val="en-US"/>
        </w:rPr>
        <w:t xml:space="preserve"> international financial flows to developing countries, leveraging private finance, and increasing domestic resource mobilization, taking into account national biodiversity finance planning, and strengthen capacity-building and technology transfer and scientific cooperation, to meet the needs for implementation, commensurate with the ambition of the goals and targets of the framework.</w:t>
      </w:r>
      <w:r w:rsidRPr="003A59D8">
        <w:rPr>
          <w:rFonts w:asciiTheme="majorBidi" w:hAnsiTheme="majorBidi" w:cstheme="majorBidi"/>
          <w:color w:val="000000" w:themeColor="text1"/>
          <w:szCs w:val="22"/>
          <w:lang w:val="en-US"/>
        </w:rPr>
        <w:t xml:space="preserve"> </w:t>
      </w:r>
    </w:p>
    <w:p w14:paraId="04DDDCB4" w14:textId="0CAFA220" w:rsidR="594E52D9" w:rsidRPr="003A59D8" w:rsidRDefault="594E52D9" w:rsidP="0F8E549A">
      <w:pPr>
        <w:tabs>
          <w:tab w:val="left" w:pos="426"/>
        </w:tabs>
        <w:spacing w:after="240"/>
        <w:rPr>
          <w:rFonts w:asciiTheme="majorBidi" w:hAnsiTheme="majorBidi" w:cstheme="majorBidi"/>
          <w:szCs w:val="22"/>
        </w:rPr>
      </w:pPr>
      <w:r w:rsidRPr="003A59D8">
        <w:rPr>
          <w:rFonts w:asciiTheme="majorBidi" w:hAnsiTheme="majorBidi" w:cstheme="majorBidi"/>
          <w:b/>
          <w:bCs/>
          <w:szCs w:val="22"/>
          <w:lang w:val="en-US"/>
        </w:rPr>
        <w:t xml:space="preserve">Bhutan: </w:t>
      </w:r>
      <w:r w:rsidRPr="003A59D8">
        <w:rPr>
          <w:rFonts w:asciiTheme="majorBidi" w:hAnsiTheme="majorBidi" w:cstheme="majorBidi"/>
          <w:color w:val="000000" w:themeColor="text1"/>
          <w:szCs w:val="22"/>
          <w:lang w:val="en-US"/>
        </w:rPr>
        <w:t xml:space="preserve">Increase financial resources from all sources to at least {US$ 200 billion} per year, including new, additional, </w:t>
      </w:r>
      <w:r w:rsidRPr="003A59D8">
        <w:rPr>
          <w:rFonts w:asciiTheme="majorBidi" w:hAnsiTheme="majorBidi" w:cstheme="majorBidi"/>
          <w:strike/>
          <w:color w:val="000000" w:themeColor="text1"/>
          <w:szCs w:val="22"/>
          <w:lang w:val="en-US"/>
        </w:rPr>
        <w:t>and</w:t>
      </w:r>
      <w:r w:rsidRPr="003A59D8">
        <w:rPr>
          <w:rFonts w:asciiTheme="majorBidi" w:hAnsiTheme="majorBidi" w:cstheme="majorBidi"/>
          <w:color w:val="000000" w:themeColor="text1"/>
          <w:szCs w:val="22"/>
          <w:lang w:val="en-US"/>
        </w:rPr>
        <w:t xml:space="preserve"> effective </w:t>
      </w:r>
      <w:r w:rsidRPr="003A59D8">
        <w:rPr>
          <w:rFonts w:asciiTheme="majorBidi" w:hAnsiTheme="majorBidi" w:cstheme="majorBidi"/>
          <w:b/>
          <w:bCs/>
          <w:szCs w:val="22"/>
          <w:lang w:val="en-US"/>
        </w:rPr>
        <w:t>and easily accessible</w:t>
      </w:r>
      <w:r w:rsidRPr="003A59D8">
        <w:rPr>
          <w:rFonts w:asciiTheme="majorBidi" w:hAnsiTheme="majorBidi" w:cstheme="majorBidi"/>
          <w:szCs w:val="22"/>
          <w:lang w:val="en-US"/>
        </w:rPr>
        <w:t xml:space="preserve"> </w:t>
      </w:r>
      <w:r w:rsidRPr="003A59D8">
        <w:rPr>
          <w:rFonts w:asciiTheme="majorBidi" w:hAnsiTheme="majorBidi" w:cstheme="majorBidi"/>
          <w:color w:val="000000" w:themeColor="text1"/>
          <w:szCs w:val="22"/>
          <w:lang w:val="en-US"/>
        </w:rPr>
        <w:t xml:space="preserve">financial resources, increasing by at least {US$ 10 billion per year} international financial flows to developing countries </w:t>
      </w:r>
      <w:r w:rsidRPr="003A59D8">
        <w:rPr>
          <w:rFonts w:asciiTheme="majorBidi" w:hAnsiTheme="majorBidi" w:cstheme="majorBidi"/>
          <w:b/>
          <w:bCs/>
          <w:szCs w:val="22"/>
          <w:lang w:val="en-US"/>
        </w:rPr>
        <w:t>equitably,</w:t>
      </w:r>
      <w:r w:rsidRPr="003A59D8">
        <w:rPr>
          <w:rFonts w:asciiTheme="majorBidi" w:hAnsiTheme="majorBidi" w:cstheme="majorBidi"/>
          <w:color w:val="000000" w:themeColor="text1"/>
          <w:szCs w:val="22"/>
          <w:lang w:val="en-US"/>
        </w:rPr>
        <w:t xml:space="preserve"> leveraging private finance, and increasing domestic resource mobilization, taking into account national biodiversity finance planning, and strengthen capacity-building and technology transfer and scientific cooperation, to meet the needs for</w:t>
      </w:r>
      <w:r w:rsidRPr="003A59D8">
        <w:rPr>
          <w:rFonts w:asciiTheme="majorBidi" w:hAnsiTheme="majorBidi" w:cstheme="majorBidi"/>
          <w:color w:val="FF0000"/>
          <w:szCs w:val="22"/>
          <w:lang w:val="en-US"/>
        </w:rPr>
        <w:t xml:space="preserve"> </w:t>
      </w:r>
      <w:r w:rsidRPr="003A59D8">
        <w:rPr>
          <w:rFonts w:asciiTheme="majorBidi" w:hAnsiTheme="majorBidi" w:cstheme="majorBidi"/>
          <w:b/>
          <w:bCs/>
          <w:szCs w:val="22"/>
          <w:lang w:val="en-US"/>
        </w:rPr>
        <w:t>establishing baseline data/information,</w:t>
      </w:r>
      <w:r w:rsidRPr="003A59D8">
        <w:rPr>
          <w:rFonts w:asciiTheme="majorBidi" w:hAnsiTheme="majorBidi" w:cstheme="majorBidi"/>
          <w:color w:val="000000" w:themeColor="text1"/>
          <w:szCs w:val="22"/>
          <w:lang w:val="en-US"/>
        </w:rPr>
        <w:t xml:space="preserve"> implementation, commensurate with the ambition of the goals and targets of the framework.</w:t>
      </w:r>
    </w:p>
    <w:p w14:paraId="661A67FD" w14:textId="19D5CD2F" w:rsidR="594E52D9" w:rsidRPr="003A59D8" w:rsidRDefault="594E52D9" w:rsidP="0F8E549A">
      <w:pPr>
        <w:tabs>
          <w:tab w:val="left" w:pos="426"/>
        </w:tabs>
        <w:spacing w:after="240"/>
        <w:rPr>
          <w:rFonts w:asciiTheme="majorBidi" w:hAnsiTheme="majorBidi" w:cstheme="majorBidi"/>
          <w:szCs w:val="22"/>
        </w:rPr>
      </w:pPr>
      <w:r w:rsidRPr="003A59D8">
        <w:rPr>
          <w:rFonts w:asciiTheme="majorBidi" w:hAnsiTheme="majorBidi" w:cstheme="majorBidi"/>
          <w:b/>
          <w:bCs/>
          <w:szCs w:val="22"/>
          <w:lang w:val="en-US"/>
        </w:rPr>
        <w:t>Bolivia: In accordance with Article 20 of the Convention</w:t>
      </w:r>
      <w:r w:rsidRPr="003A59D8">
        <w:rPr>
          <w:rFonts w:asciiTheme="majorBidi" w:hAnsiTheme="majorBidi" w:cstheme="majorBidi"/>
          <w:szCs w:val="22"/>
          <w:lang w:val="en-US"/>
        </w:rPr>
        <w:t xml:space="preserve">, increase financial resources </w:t>
      </w:r>
      <w:r w:rsidRPr="003A59D8">
        <w:rPr>
          <w:rFonts w:asciiTheme="majorBidi" w:hAnsiTheme="majorBidi" w:cstheme="majorBidi"/>
          <w:strike/>
          <w:szCs w:val="22"/>
          <w:lang w:val="en-US"/>
        </w:rPr>
        <w:t>from all sources</w:t>
      </w:r>
      <w:r w:rsidRPr="003A59D8">
        <w:rPr>
          <w:rFonts w:asciiTheme="majorBidi" w:hAnsiTheme="majorBidi" w:cstheme="majorBidi"/>
          <w:szCs w:val="22"/>
          <w:lang w:val="en-US"/>
        </w:rPr>
        <w:t xml:space="preserve"> to at least US$ </w:t>
      </w:r>
      <w:r w:rsidRPr="003A59D8">
        <w:rPr>
          <w:rFonts w:asciiTheme="majorBidi" w:hAnsiTheme="majorBidi" w:cstheme="majorBidi"/>
          <w:b/>
          <w:bCs/>
          <w:szCs w:val="22"/>
          <w:lang w:val="en-US"/>
        </w:rPr>
        <w:t>1.000</w:t>
      </w:r>
      <w:r w:rsidRPr="003A59D8">
        <w:rPr>
          <w:rFonts w:asciiTheme="majorBidi" w:hAnsiTheme="majorBidi" w:cstheme="majorBidi"/>
          <w:szCs w:val="22"/>
          <w:lang w:val="en-US"/>
        </w:rPr>
        <w:t xml:space="preserve"> </w:t>
      </w:r>
      <w:r w:rsidRPr="003A59D8">
        <w:rPr>
          <w:rFonts w:asciiTheme="majorBidi" w:hAnsiTheme="majorBidi" w:cstheme="majorBidi"/>
          <w:strike/>
          <w:szCs w:val="22"/>
          <w:lang w:val="en-US"/>
        </w:rPr>
        <w:t>200</w:t>
      </w:r>
      <w:r w:rsidRPr="003A59D8">
        <w:rPr>
          <w:rFonts w:asciiTheme="majorBidi" w:hAnsiTheme="majorBidi" w:cstheme="majorBidi"/>
          <w:szCs w:val="22"/>
          <w:lang w:val="en-US"/>
        </w:rPr>
        <w:t xml:space="preserve"> billion per year, </w:t>
      </w:r>
      <w:r w:rsidRPr="003A59D8">
        <w:rPr>
          <w:rFonts w:asciiTheme="majorBidi" w:hAnsiTheme="majorBidi" w:cstheme="majorBidi"/>
          <w:b/>
          <w:bCs/>
          <w:szCs w:val="22"/>
          <w:lang w:val="en-US"/>
        </w:rPr>
        <w:t>through</w:t>
      </w:r>
      <w:r w:rsidRPr="003A59D8">
        <w:rPr>
          <w:rFonts w:asciiTheme="majorBidi" w:hAnsiTheme="majorBidi" w:cstheme="majorBidi"/>
          <w:szCs w:val="22"/>
          <w:lang w:val="en-US"/>
        </w:rPr>
        <w:t xml:space="preserve">  </w:t>
      </w:r>
      <w:r w:rsidRPr="003A59D8">
        <w:rPr>
          <w:rFonts w:asciiTheme="majorBidi" w:hAnsiTheme="majorBidi" w:cstheme="majorBidi"/>
          <w:strike/>
          <w:szCs w:val="22"/>
          <w:lang w:val="en-US"/>
        </w:rPr>
        <w:t>including</w:t>
      </w:r>
      <w:r w:rsidRPr="003A59D8">
        <w:rPr>
          <w:rFonts w:asciiTheme="majorBidi" w:hAnsiTheme="majorBidi" w:cstheme="majorBidi"/>
          <w:szCs w:val="22"/>
          <w:lang w:val="en-US"/>
        </w:rPr>
        <w:t xml:space="preserve"> new </w:t>
      </w:r>
      <w:r w:rsidRPr="003A59D8">
        <w:rPr>
          <w:rFonts w:asciiTheme="majorBidi" w:hAnsiTheme="majorBidi" w:cstheme="majorBidi"/>
          <w:b/>
          <w:bCs/>
          <w:szCs w:val="22"/>
          <w:lang w:val="en-US"/>
        </w:rPr>
        <w:t>and</w:t>
      </w:r>
      <w:r w:rsidRPr="003A59D8">
        <w:rPr>
          <w:rFonts w:asciiTheme="majorBidi" w:hAnsiTheme="majorBidi" w:cstheme="majorBidi"/>
          <w:szCs w:val="22"/>
          <w:lang w:val="en-US"/>
        </w:rPr>
        <w:t xml:space="preserve">, additional </w:t>
      </w:r>
      <w:r w:rsidRPr="003A59D8">
        <w:rPr>
          <w:rFonts w:asciiTheme="majorBidi" w:hAnsiTheme="majorBidi" w:cstheme="majorBidi"/>
          <w:strike/>
          <w:szCs w:val="22"/>
          <w:lang w:val="en-US"/>
        </w:rPr>
        <w:t xml:space="preserve">and effective </w:t>
      </w:r>
      <w:r w:rsidRPr="003A59D8">
        <w:rPr>
          <w:rFonts w:asciiTheme="majorBidi" w:hAnsiTheme="majorBidi" w:cstheme="majorBidi"/>
          <w:szCs w:val="22"/>
          <w:lang w:val="en-US"/>
        </w:rPr>
        <w:t xml:space="preserve">financial resources, </w:t>
      </w:r>
      <w:r w:rsidRPr="003A59D8">
        <w:rPr>
          <w:rFonts w:asciiTheme="majorBidi" w:hAnsiTheme="majorBidi" w:cstheme="majorBidi"/>
          <w:strike/>
          <w:szCs w:val="22"/>
          <w:lang w:val="en-US"/>
        </w:rPr>
        <w:t>increasing by at least US$ 10 billion per year international financial flows to developing countries</w:t>
      </w:r>
      <w:r w:rsidRPr="003A59D8">
        <w:rPr>
          <w:rFonts w:asciiTheme="majorBidi" w:hAnsiTheme="majorBidi" w:cstheme="majorBidi"/>
          <w:szCs w:val="22"/>
          <w:lang w:val="en-US"/>
        </w:rPr>
        <w:t xml:space="preserve">, </w:t>
      </w:r>
      <w:r w:rsidRPr="003A59D8">
        <w:rPr>
          <w:rFonts w:asciiTheme="majorBidi" w:hAnsiTheme="majorBidi" w:cstheme="majorBidi"/>
          <w:b/>
          <w:bCs/>
          <w:szCs w:val="22"/>
          <w:lang w:val="en-US"/>
        </w:rPr>
        <w:t>prioritizing public financial resources for developing countries, and ensuring that at least 50% of the funds are channeled to countries through direct access modalities by financial entities of the Convention</w:t>
      </w:r>
      <w:r w:rsidRPr="003A59D8">
        <w:rPr>
          <w:rFonts w:asciiTheme="majorBidi" w:hAnsiTheme="majorBidi" w:cstheme="majorBidi"/>
          <w:szCs w:val="22"/>
          <w:lang w:val="en-US"/>
        </w:rPr>
        <w:t xml:space="preserve">, leveraging private finance, and increasing domestic resource mobilization </w:t>
      </w:r>
      <w:r w:rsidRPr="003A59D8">
        <w:rPr>
          <w:rFonts w:asciiTheme="majorBidi" w:hAnsiTheme="majorBidi" w:cstheme="majorBidi"/>
          <w:b/>
          <w:bCs/>
          <w:szCs w:val="22"/>
          <w:lang w:val="en-US"/>
        </w:rPr>
        <w:t>including through addressing sovereign debt in just and equitable ways</w:t>
      </w:r>
      <w:r w:rsidRPr="003A59D8">
        <w:rPr>
          <w:rFonts w:asciiTheme="majorBidi" w:hAnsiTheme="majorBidi" w:cstheme="majorBidi"/>
          <w:szCs w:val="22"/>
          <w:lang w:val="en-US"/>
        </w:rPr>
        <w:t xml:space="preserve">, taking into account national biodiversity finance planning, and strengthen capacity-building and technology transfer and scientific cooperation, to </w:t>
      </w:r>
      <w:r w:rsidRPr="003A59D8">
        <w:rPr>
          <w:rFonts w:asciiTheme="majorBidi" w:hAnsiTheme="majorBidi" w:cstheme="majorBidi"/>
          <w:szCs w:val="22"/>
          <w:lang w:val="en-US"/>
        </w:rPr>
        <w:lastRenderedPageBreak/>
        <w:t>meet the needs for implementation, commensurate with the ambition of the goals and targets of the framework.</w:t>
      </w:r>
    </w:p>
    <w:p w14:paraId="41AF3005" w14:textId="142C8E37" w:rsidR="594E52D9" w:rsidRPr="003A59D8" w:rsidRDefault="594E52D9" w:rsidP="0F8E549A">
      <w:pPr>
        <w:tabs>
          <w:tab w:val="left" w:pos="426"/>
        </w:tabs>
        <w:spacing w:after="240"/>
        <w:rPr>
          <w:rFonts w:asciiTheme="majorBidi" w:hAnsiTheme="majorBidi" w:cstheme="majorBidi"/>
          <w:szCs w:val="22"/>
        </w:rPr>
      </w:pPr>
      <w:r w:rsidRPr="003A59D8">
        <w:rPr>
          <w:rFonts w:asciiTheme="majorBidi" w:hAnsiTheme="majorBidi" w:cstheme="majorBidi"/>
          <w:b/>
          <w:bCs/>
          <w:szCs w:val="22"/>
          <w:lang w:val="en-US"/>
        </w:rPr>
        <w:t>Bosnia and Herzegovina</w:t>
      </w:r>
      <w:r w:rsidRPr="003A59D8">
        <w:rPr>
          <w:rFonts w:asciiTheme="majorBidi" w:hAnsiTheme="majorBidi" w:cstheme="majorBidi"/>
          <w:b/>
          <w:bCs/>
          <w:szCs w:val="22"/>
        </w:rPr>
        <w:t xml:space="preserve">: </w:t>
      </w:r>
      <w:r w:rsidRPr="003A59D8">
        <w:rPr>
          <w:rFonts w:asciiTheme="majorBidi" w:hAnsiTheme="majorBidi" w:cstheme="majorBidi"/>
          <w:color w:val="000000" w:themeColor="text1"/>
          <w:szCs w:val="22"/>
          <w:lang w:val="en-US"/>
        </w:rPr>
        <w:t xml:space="preserve">Increase </w:t>
      </w:r>
      <w:r w:rsidRPr="003A59D8">
        <w:rPr>
          <w:rFonts w:asciiTheme="majorBidi" w:hAnsiTheme="majorBidi" w:cstheme="majorBidi"/>
          <w:szCs w:val="22"/>
        </w:rPr>
        <w:t>financial</w:t>
      </w:r>
      <w:r w:rsidRPr="003A59D8">
        <w:rPr>
          <w:rFonts w:asciiTheme="majorBidi" w:hAnsiTheme="majorBidi" w:cstheme="majorBidi"/>
          <w:color w:val="000000" w:themeColor="text1"/>
          <w:szCs w:val="22"/>
          <w:lang w:val="en-US"/>
        </w:rPr>
        <w:t xml:space="preserve"> resources from all sources to at least US$ 200 billion per year, including new, additional and effective financial resources, increasing by at least US$ 10 billion per year international financial flows to developing countries, </w:t>
      </w:r>
      <w:r w:rsidRPr="003A59D8">
        <w:rPr>
          <w:rFonts w:asciiTheme="majorBidi" w:hAnsiTheme="majorBidi" w:cstheme="majorBidi"/>
          <w:b/>
          <w:bCs/>
          <w:szCs w:val="22"/>
          <w:lang w:val="en-US"/>
        </w:rPr>
        <w:t>developing country Parties, in particular, the least developed countries, small island developing States, as well as countries with economies in transition</w:t>
      </w:r>
      <w:r w:rsidRPr="003A59D8">
        <w:rPr>
          <w:rFonts w:asciiTheme="majorBidi" w:hAnsiTheme="majorBidi" w:cstheme="majorBidi"/>
          <w:szCs w:val="22"/>
          <w:lang w:val="en-US"/>
        </w:rPr>
        <w:t xml:space="preserve"> leveraging private finance, and increasing domestic resource mobilization, taking into account national biodiversity finance planning, and strengthen capacity-building and technology transfer and scientific cooperation, to meet the needs for implementation, commensurate with the ambition of the goals and targets of the framework.</w:t>
      </w:r>
    </w:p>
    <w:p w14:paraId="35BF4F0F" w14:textId="5084498A" w:rsidR="594E52D9" w:rsidRPr="003A59D8" w:rsidRDefault="594E52D9" w:rsidP="0F8E549A">
      <w:pPr>
        <w:tabs>
          <w:tab w:val="left" w:pos="426"/>
        </w:tabs>
        <w:spacing w:after="240"/>
        <w:rPr>
          <w:rFonts w:asciiTheme="majorBidi" w:hAnsiTheme="majorBidi" w:cstheme="majorBidi"/>
          <w:szCs w:val="22"/>
        </w:rPr>
      </w:pPr>
      <w:r w:rsidRPr="003A59D8">
        <w:rPr>
          <w:rFonts w:asciiTheme="majorBidi" w:hAnsiTheme="majorBidi" w:cstheme="majorBidi"/>
          <w:b/>
          <w:bCs/>
          <w:szCs w:val="22"/>
        </w:rPr>
        <w:t>Brazil</w:t>
      </w:r>
      <w:r w:rsidRPr="003A59D8">
        <w:rPr>
          <w:rFonts w:asciiTheme="majorBidi" w:hAnsiTheme="majorBidi" w:cstheme="majorBidi"/>
          <w:szCs w:val="22"/>
        </w:rPr>
        <w:t xml:space="preserve">: Increase financial resources from all sources to at least US$ 200 billion per year, including new, additional, and effective financial resources, increasing by at least US$ </w:t>
      </w:r>
      <w:r w:rsidRPr="003A59D8">
        <w:rPr>
          <w:rFonts w:asciiTheme="majorBidi" w:hAnsiTheme="majorBidi" w:cstheme="majorBidi"/>
          <w:b/>
          <w:bCs/>
          <w:szCs w:val="22"/>
        </w:rPr>
        <w:t>40</w:t>
      </w:r>
      <w:r w:rsidRPr="003A59D8">
        <w:rPr>
          <w:rFonts w:asciiTheme="majorBidi" w:hAnsiTheme="majorBidi" w:cstheme="majorBidi"/>
          <w:szCs w:val="22"/>
        </w:rPr>
        <w:t xml:space="preserve"> </w:t>
      </w:r>
      <w:r w:rsidRPr="003A59D8">
        <w:rPr>
          <w:rFonts w:asciiTheme="majorBidi" w:hAnsiTheme="majorBidi" w:cstheme="majorBidi"/>
          <w:strike/>
          <w:szCs w:val="22"/>
        </w:rPr>
        <w:t>10</w:t>
      </w:r>
      <w:r w:rsidRPr="003A59D8">
        <w:rPr>
          <w:rFonts w:asciiTheme="majorBidi" w:hAnsiTheme="majorBidi" w:cstheme="majorBidi"/>
          <w:szCs w:val="22"/>
        </w:rPr>
        <w:t xml:space="preserve"> billion per year </w:t>
      </w:r>
      <w:r w:rsidRPr="003A59D8">
        <w:rPr>
          <w:rFonts w:asciiTheme="majorBidi" w:hAnsiTheme="majorBidi" w:cstheme="majorBidi"/>
          <w:strike/>
          <w:color w:val="000000" w:themeColor="text1"/>
          <w:szCs w:val="22"/>
          <w:lang w:val="en-US"/>
        </w:rPr>
        <w:t>international financial flows</w:t>
      </w:r>
      <w:r w:rsidRPr="003A59D8">
        <w:rPr>
          <w:rFonts w:asciiTheme="majorBidi" w:hAnsiTheme="majorBidi" w:cstheme="majorBidi"/>
          <w:szCs w:val="22"/>
          <w:lang w:val="en-US"/>
        </w:rPr>
        <w:t xml:space="preserve"> </w:t>
      </w:r>
      <w:r w:rsidRPr="003A59D8">
        <w:rPr>
          <w:rFonts w:asciiTheme="majorBidi" w:hAnsiTheme="majorBidi" w:cstheme="majorBidi"/>
          <w:szCs w:val="22"/>
        </w:rPr>
        <w:t>to developing countries</w:t>
      </w:r>
      <w:r w:rsidRPr="003A59D8">
        <w:rPr>
          <w:rFonts w:asciiTheme="majorBidi" w:hAnsiTheme="majorBidi" w:cstheme="majorBidi"/>
          <w:b/>
          <w:bCs/>
          <w:szCs w:val="22"/>
        </w:rPr>
        <w:t xml:space="preserve"> through multilateral flows allocated to a Global Fund for Biodiversity under the provisions of Article 21</w:t>
      </w:r>
      <w:r w:rsidRPr="003A59D8">
        <w:rPr>
          <w:rFonts w:asciiTheme="majorBidi" w:hAnsiTheme="majorBidi" w:cstheme="majorBidi"/>
          <w:szCs w:val="22"/>
        </w:rPr>
        <w:t xml:space="preserve">, </w:t>
      </w:r>
      <w:r w:rsidRPr="003A59D8">
        <w:rPr>
          <w:rFonts w:asciiTheme="majorBidi" w:hAnsiTheme="majorBidi" w:cstheme="majorBidi"/>
          <w:strike/>
          <w:szCs w:val="22"/>
        </w:rPr>
        <w:t>leveraging</w:t>
      </w:r>
      <w:r w:rsidRPr="003A59D8">
        <w:rPr>
          <w:rFonts w:asciiTheme="majorBidi" w:hAnsiTheme="majorBidi" w:cstheme="majorBidi"/>
          <w:szCs w:val="22"/>
        </w:rPr>
        <w:t xml:space="preserve"> </w:t>
      </w:r>
      <w:r w:rsidRPr="003A59D8">
        <w:rPr>
          <w:rFonts w:asciiTheme="majorBidi" w:hAnsiTheme="majorBidi" w:cstheme="majorBidi"/>
          <w:b/>
          <w:bCs/>
          <w:szCs w:val="22"/>
        </w:rPr>
        <w:t xml:space="preserve">engaging </w:t>
      </w:r>
      <w:r w:rsidRPr="003A59D8">
        <w:rPr>
          <w:rFonts w:asciiTheme="majorBidi" w:hAnsiTheme="majorBidi" w:cstheme="majorBidi"/>
          <w:szCs w:val="22"/>
        </w:rPr>
        <w:t xml:space="preserve">private finance, </w:t>
      </w:r>
      <w:r w:rsidRPr="003A59D8">
        <w:rPr>
          <w:rFonts w:asciiTheme="majorBidi" w:hAnsiTheme="majorBidi" w:cstheme="majorBidi"/>
          <w:b/>
          <w:bCs/>
          <w:szCs w:val="22"/>
        </w:rPr>
        <w:t>as appropriate,</w:t>
      </w:r>
      <w:r w:rsidRPr="003A59D8">
        <w:rPr>
          <w:rFonts w:asciiTheme="majorBidi" w:hAnsiTheme="majorBidi" w:cstheme="majorBidi"/>
          <w:szCs w:val="22"/>
        </w:rPr>
        <w:t xml:space="preserve"> and increasing domestic resource mobilization</w:t>
      </w:r>
      <w:r w:rsidRPr="003A59D8">
        <w:rPr>
          <w:rFonts w:asciiTheme="majorBidi" w:hAnsiTheme="majorBidi" w:cstheme="majorBidi"/>
          <w:strike/>
          <w:szCs w:val="22"/>
        </w:rPr>
        <w:t xml:space="preserve">, </w:t>
      </w:r>
      <w:r w:rsidRPr="003A59D8">
        <w:rPr>
          <w:rFonts w:asciiTheme="majorBidi" w:hAnsiTheme="majorBidi" w:cstheme="majorBidi"/>
          <w:strike/>
          <w:color w:val="000000" w:themeColor="text1"/>
          <w:szCs w:val="22"/>
          <w:lang w:val="en-US"/>
        </w:rPr>
        <w:t>taking into account national biodiversity finance planning, and strengthen capacity-building and technology, transfer, and scientific cooperation, to meet the needs for implementation, commensurate with the ambition of the goals and targets of the framework</w:t>
      </w:r>
      <w:r w:rsidRPr="003A59D8">
        <w:rPr>
          <w:rFonts w:asciiTheme="majorBidi" w:hAnsiTheme="majorBidi" w:cstheme="majorBidi"/>
          <w:color w:val="000000" w:themeColor="text1"/>
          <w:szCs w:val="22"/>
          <w:lang w:val="en-US"/>
        </w:rPr>
        <w:t>.</w:t>
      </w:r>
    </w:p>
    <w:p w14:paraId="4EB97ABE" w14:textId="3D7DB328" w:rsidR="594E52D9" w:rsidRPr="003A59D8" w:rsidRDefault="594E52D9" w:rsidP="0F8E549A">
      <w:pPr>
        <w:tabs>
          <w:tab w:val="left" w:pos="426"/>
        </w:tabs>
        <w:spacing w:after="240"/>
        <w:rPr>
          <w:rFonts w:asciiTheme="majorBidi" w:hAnsiTheme="majorBidi" w:cstheme="majorBidi"/>
          <w:szCs w:val="22"/>
        </w:rPr>
      </w:pPr>
      <w:r w:rsidRPr="003A59D8">
        <w:rPr>
          <w:rFonts w:asciiTheme="majorBidi" w:hAnsiTheme="majorBidi" w:cstheme="majorBidi"/>
          <w:b/>
          <w:bCs/>
          <w:color w:val="000000" w:themeColor="text1"/>
          <w:szCs w:val="22"/>
          <w:lang w:val="en-US"/>
        </w:rPr>
        <w:t>Chile</w:t>
      </w:r>
      <w:r w:rsidRPr="003A59D8">
        <w:rPr>
          <w:rFonts w:asciiTheme="majorBidi" w:hAnsiTheme="majorBidi" w:cstheme="majorBidi"/>
          <w:color w:val="000000" w:themeColor="text1"/>
          <w:szCs w:val="22"/>
          <w:lang w:val="en-US"/>
        </w:rPr>
        <w:t xml:space="preserve">: </w:t>
      </w:r>
      <w:r w:rsidRPr="003A59D8">
        <w:rPr>
          <w:rFonts w:asciiTheme="majorBidi" w:hAnsiTheme="majorBidi" w:cstheme="majorBidi"/>
          <w:szCs w:val="22"/>
        </w:rPr>
        <w:t>Increase</w:t>
      </w:r>
      <w:r w:rsidRPr="003A59D8">
        <w:rPr>
          <w:rFonts w:asciiTheme="majorBidi" w:hAnsiTheme="majorBidi" w:cstheme="majorBidi"/>
          <w:color w:val="000000" w:themeColor="text1"/>
          <w:szCs w:val="22"/>
          <w:lang w:val="en-US"/>
        </w:rPr>
        <w:t xml:space="preserve"> financial resources </w:t>
      </w:r>
      <w:r w:rsidRPr="003A59D8">
        <w:rPr>
          <w:rFonts w:asciiTheme="majorBidi" w:hAnsiTheme="majorBidi" w:cstheme="majorBidi"/>
          <w:color w:val="000000" w:themeColor="text1"/>
          <w:szCs w:val="22"/>
        </w:rPr>
        <w:t xml:space="preserve">from all sources </w:t>
      </w:r>
      <w:r w:rsidRPr="003A59D8">
        <w:rPr>
          <w:rFonts w:asciiTheme="majorBidi" w:hAnsiTheme="majorBidi" w:cstheme="majorBidi"/>
          <w:b/>
          <w:bCs/>
          <w:szCs w:val="22"/>
        </w:rPr>
        <w:t>at the global level</w:t>
      </w:r>
      <w:r w:rsidRPr="003A59D8">
        <w:rPr>
          <w:rFonts w:asciiTheme="majorBidi" w:hAnsiTheme="majorBidi" w:cstheme="majorBidi"/>
          <w:szCs w:val="22"/>
        </w:rPr>
        <w:t xml:space="preserve"> </w:t>
      </w:r>
      <w:r w:rsidRPr="003A59D8">
        <w:rPr>
          <w:rFonts w:asciiTheme="majorBidi" w:hAnsiTheme="majorBidi" w:cstheme="majorBidi"/>
          <w:color w:val="000000" w:themeColor="text1"/>
          <w:szCs w:val="22"/>
          <w:lang w:val="en-US"/>
        </w:rPr>
        <w:t xml:space="preserve">to at least </w:t>
      </w:r>
      <w:r w:rsidRPr="003A59D8">
        <w:rPr>
          <w:rFonts w:asciiTheme="majorBidi" w:hAnsiTheme="majorBidi" w:cstheme="majorBidi"/>
          <w:strike/>
          <w:color w:val="000000" w:themeColor="text1"/>
          <w:szCs w:val="22"/>
        </w:rPr>
        <w:t>US$ 200 billion</w:t>
      </w:r>
      <w:r w:rsidRPr="003A59D8">
        <w:rPr>
          <w:rFonts w:asciiTheme="majorBidi" w:hAnsiTheme="majorBidi" w:cstheme="majorBidi"/>
          <w:szCs w:val="22"/>
        </w:rPr>
        <w:t xml:space="preserve"> </w:t>
      </w:r>
      <w:r w:rsidRPr="003A59D8">
        <w:rPr>
          <w:rFonts w:asciiTheme="majorBidi" w:hAnsiTheme="majorBidi" w:cstheme="majorBidi"/>
          <w:b/>
          <w:bCs/>
          <w:szCs w:val="22"/>
        </w:rPr>
        <w:t>1% of the global GDP</w:t>
      </w:r>
      <w:r w:rsidRPr="003A59D8">
        <w:rPr>
          <w:rFonts w:asciiTheme="majorBidi" w:hAnsiTheme="majorBidi" w:cstheme="majorBidi"/>
          <w:szCs w:val="22"/>
        </w:rPr>
        <w:t xml:space="preserve"> per year, </w:t>
      </w:r>
      <w:r w:rsidRPr="003A59D8">
        <w:rPr>
          <w:rFonts w:asciiTheme="majorBidi" w:hAnsiTheme="majorBidi" w:cstheme="majorBidi"/>
          <w:color w:val="000000" w:themeColor="text1"/>
          <w:szCs w:val="22"/>
          <w:lang w:val="en-US"/>
        </w:rPr>
        <w:t xml:space="preserve">including new and additional, </w:t>
      </w:r>
      <w:r w:rsidRPr="003A59D8">
        <w:rPr>
          <w:rFonts w:asciiTheme="majorBidi" w:hAnsiTheme="majorBidi" w:cstheme="majorBidi"/>
          <w:b/>
          <w:bCs/>
          <w:szCs w:val="22"/>
          <w:lang w:val="en-US"/>
        </w:rPr>
        <w:t>as well as effective and efficient</w:t>
      </w:r>
      <w:r w:rsidRPr="003A59D8">
        <w:rPr>
          <w:rFonts w:asciiTheme="majorBidi" w:hAnsiTheme="majorBidi" w:cstheme="majorBidi"/>
          <w:color w:val="000000" w:themeColor="text1"/>
          <w:szCs w:val="22"/>
        </w:rPr>
        <w:t xml:space="preserve"> </w:t>
      </w:r>
      <w:r w:rsidRPr="003A59D8">
        <w:rPr>
          <w:rFonts w:asciiTheme="majorBidi" w:hAnsiTheme="majorBidi" w:cstheme="majorBidi"/>
          <w:color w:val="000000" w:themeColor="text1"/>
          <w:szCs w:val="22"/>
          <w:lang w:val="en-US"/>
        </w:rPr>
        <w:t xml:space="preserve">financial resources, increasing by at least </w:t>
      </w:r>
      <w:r w:rsidRPr="003A59D8">
        <w:rPr>
          <w:rFonts w:asciiTheme="majorBidi" w:hAnsiTheme="majorBidi" w:cstheme="majorBidi"/>
          <w:szCs w:val="22"/>
          <w:lang w:val="en-US"/>
        </w:rPr>
        <w:t xml:space="preserve">X% </w:t>
      </w:r>
      <w:r w:rsidRPr="003A59D8">
        <w:rPr>
          <w:rFonts w:asciiTheme="majorBidi" w:hAnsiTheme="majorBidi" w:cstheme="majorBidi"/>
          <w:strike/>
          <w:color w:val="000000" w:themeColor="text1"/>
          <w:szCs w:val="22"/>
        </w:rPr>
        <w:t>US$ 10 billion</w:t>
      </w:r>
      <w:r w:rsidRPr="003A59D8">
        <w:rPr>
          <w:rFonts w:asciiTheme="majorBidi" w:hAnsiTheme="majorBidi" w:cstheme="majorBidi"/>
          <w:szCs w:val="22"/>
        </w:rPr>
        <w:t xml:space="preserve"> </w:t>
      </w:r>
      <w:r w:rsidRPr="003A59D8">
        <w:rPr>
          <w:rFonts w:asciiTheme="majorBidi" w:hAnsiTheme="majorBidi" w:cstheme="majorBidi"/>
          <w:color w:val="000000" w:themeColor="text1"/>
          <w:szCs w:val="22"/>
          <w:lang w:val="en-US"/>
        </w:rPr>
        <w:t xml:space="preserve">per year </w:t>
      </w:r>
      <w:r w:rsidRPr="003A59D8">
        <w:rPr>
          <w:rFonts w:asciiTheme="majorBidi" w:hAnsiTheme="majorBidi" w:cstheme="majorBidi"/>
          <w:color w:val="000000" w:themeColor="text1"/>
          <w:szCs w:val="22"/>
        </w:rPr>
        <w:t xml:space="preserve">international financial flows </w:t>
      </w:r>
      <w:r w:rsidRPr="003A59D8">
        <w:rPr>
          <w:rFonts w:asciiTheme="majorBidi" w:hAnsiTheme="majorBidi" w:cstheme="majorBidi"/>
          <w:b/>
          <w:bCs/>
          <w:szCs w:val="22"/>
        </w:rPr>
        <w:t>allocated to</w:t>
      </w:r>
      <w:r w:rsidRPr="003A59D8">
        <w:rPr>
          <w:rFonts w:asciiTheme="majorBidi" w:hAnsiTheme="majorBidi" w:cstheme="majorBidi"/>
          <w:color w:val="000000" w:themeColor="text1"/>
          <w:szCs w:val="22"/>
          <w:lang w:val="en-US"/>
        </w:rPr>
        <w:t xml:space="preserve"> </w:t>
      </w:r>
      <w:r w:rsidRPr="003A59D8">
        <w:rPr>
          <w:rFonts w:asciiTheme="majorBidi" w:hAnsiTheme="majorBidi" w:cstheme="majorBidi"/>
          <w:szCs w:val="22"/>
          <w:lang w:val="en-US"/>
        </w:rPr>
        <w:t>developing countries</w:t>
      </w:r>
      <w:r w:rsidRPr="003A59D8">
        <w:rPr>
          <w:rFonts w:asciiTheme="majorBidi" w:hAnsiTheme="majorBidi" w:cstheme="majorBidi"/>
          <w:color w:val="000000" w:themeColor="text1"/>
          <w:szCs w:val="22"/>
        </w:rPr>
        <w:t xml:space="preserve">, leveraging private finance, and increasing domestic resource mobilization, taking into account national biodiversity finance planning, and </w:t>
      </w:r>
      <w:r w:rsidRPr="003A59D8">
        <w:rPr>
          <w:rFonts w:asciiTheme="majorBidi" w:hAnsiTheme="majorBidi" w:cstheme="majorBidi"/>
          <w:color w:val="000000" w:themeColor="text1"/>
          <w:szCs w:val="22"/>
          <w:lang w:val="en-US"/>
        </w:rPr>
        <w:t>strengthen capacity-building and technology transfer and scientific cooperation, to meet the needs for implementation, commensurate with the ambition of the goals and targets of the framework</w:t>
      </w:r>
      <w:r w:rsidRPr="003A59D8">
        <w:rPr>
          <w:rFonts w:asciiTheme="majorBidi" w:hAnsiTheme="majorBidi" w:cstheme="majorBidi"/>
          <w:szCs w:val="22"/>
        </w:rPr>
        <w:t>.</w:t>
      </w:r>
    </w:p>
    <w:p w14:paraId="5DB9F131" w14:textId="7D0E83DB" w:rsidR="594E52D9" w:rsidRPr="003A59D8" w:rsidRDefault="594E52D9" w:rsidP="0F8E549A">
      <w:pPr>
        <w:tabs>
          <w:tab w:val="left" w:pos="426"/>
        </w:tabs>
        <w:spacing w:after="240"/>
        <w:rPr>
          <w:rFonts w:asciiTheme="majorBidi" w:hAnsiTheme="majorBidi" w:cstheme="majorBidi"/>
          <w:szCs w:val="22"/>
        </w:rPr>
      </w:pPr>
      <w:r w:rsidRPr="003A59D8">
        <w:rPr>
          <w:rFonts w:asciiTheme="majorBidi" w:hAnsiTheme="majorBidi" w:cstheme="majorBidi"/>
          <w:b/>
          <w:bCs/>
          <w:color w:val="000000" w:themeColor="text1"/>
          <w:szCs w:val="22"/>
          <w:lang w:val="en-US"/>
        </w:rPr>
        <w:t xml:space="preserve">Colombia: </w:t>
      </w:r>
      <w:r w:rsidRPr="003A59D8">
        <w:rPr>
          <w:rFonts w:asciiTheme="majorBidi" w:hAnsiTheme="majorBidi" w:cstheme="majorBidi"/>
          <w:color w:val="000000" w:themeColor="text1"/>
          <w:szCs w:val="22"/>
          <w:lang w:val="en-US"/>
        </w:rPr>
        <w:t xml:space="preserve">Increase </w:t>
      </w:r>
      <w:r w:rsidRPr="003A59D8">
        <w:rPr>
          <w:rFonts w:asciiTheme="majorBidi" w:hAnsiTheme="majorBidi" w:cstheme="majorBidi"/>
          <w:szCs w:val="22"/>
        </w:rPr>
        <w:t>financial</w:t>
      </w:r>
      <w:r w:rsidRPr="003A59D8">
        <w:rPr>
          <w:rFonts w:asciiTheme="majorBidi" w:hAnsiTheme="majorBidi" w:cstheme="majorBidi"/>
          <w:color w:val="000000" w:themeColor="text1"/>
          <w:szCs w:val="22"/>
          <w:lang w:val="en-US"/>
        </w:rPr>
        <w:t xml:space="preserve"> resources</w:t>
      </w:r>
      <w:r w:rsidRPr="003A59D8">
        <w:rPr>
          <w:rFonts w:asciiTheme="majorBidi" w:hAnsiTheme="majorBidi" w:cstheme="majorBidi"/>
          <w:strike/>
          <w:color w:val="000000" w:themeColor="text1"/>
          <w:szCs w:val="22"/>
          <w:lang w:val="en-US"/>
        </w:rPr>
        <w:t xml:space="preserve"> </w:t>
      </w:r>
      <w:r w:rsidRPr="003A59D8">
        <w:rPr>
          <w:rFonts w:asciiTheme="majorBidi" w:hAnsiTheme="majorBidi" w:cstheme="majorBidi"/>
          <w:color w:val="000000" w:themeColor="text1"/>
          <w:szCs w:val="22"/>
          <w:lang w:val="en-US"/>
        </w:rPr>
        <w:t xml:space="preserve">from all sources </w:t>
      </w:r>
      <w:r w:rsidRPr="003A59D8">
        <w:rPr>
          <w:rFonts w:asciiTheme="majorBidi" w:hAnsiTheme="majorBidi" w:cstheme="majorBidi"/>
          <w:b/>
          <w:bCs/>
          <w:color w:val="000000" w:themeColor="text1"/>
          <w:szCs w:val="22"/>
          <w:lang w:val="en-US"/>
        </w:rPr>
        <w:t>at the global level</w:t>
      </w:r>
      <w:r w:rsidRPr="003A59D8">
        <w:rPr>
          <w:rFonts w:asciiTheme="majorBidi" w:hAnsiTheme="majorBidi" w:cstheme="majorBidi"/>
          <w:strike/>
          <w:color w:val="000000" w:themeColor="text1"/>
          <w:szCs w:val="22"/>
          <w:lang w:val="en-US"/>
        </w:rPr>
        <w:t xml:space="preserve"> </w:t>
      </w:r>
      <w:r w:rsidRPr="003A59D8">
        <w:rPr>
          <w:rFonts w:asciiTheme="majorBidi" w:hAnsiTheme="majorBidi" w:cstheme="majorBidi"/>
          <w:color w:val="000000" w:themeColor="text1"/>
          <w:szCs w:val="22"/>
          <w:lang w:val="en-US"/>
        </w:rPr>
        <w:t xml:space="preserve">to at least </w:t>
      </w:r>
      <w:r w:rsidRPr="003A59D8">
        <w:rPr>
          <w:rFonts w:asciiTheme="majorBidi" w:hAnsiTheme="majorBidi" w:cstheme="majorBidi"/>
          <w:strike/>
          <w:color w:val="000000" w:themeColor="text1"/>
          <w:szCs w:val="22"/>
          <w:lang w:val="en-US"/>
        </w:rPr>
        <w:t>US$ 200 billion</w:t>
      </w:r>
      <w:r w:rsidRPr="003A59D8">
        <w:rPr>
          <w:rFonts w:asciiTheme="majorBidi" w:hAnsiTheme="majorBidi" w:cstheme="majorBidi"/>
          <w:color w:val="000000" w:themeColor="text1"/>
          <w:szCs w:val="22"/>
          <w:lang w:val="en-US"/>
        </w:rPr>
        <w:t xml:space="preserve"> </w:t>
      </w:r>
      <w:r w:rsidRPr="003A59D8">
        <w:rPr>
          <w:rFonts w:asciiTheme="majorBidi" w:hAnsiTheme="majorBidi" w:cstheme="majorBidi"/>
          <w:b/>
          <w:bCs/>
          <w:color w:val="000000" w:themeColor="text1"/>
          <w:szCs w:val="22"/>
          <w:lang w:val="en-US"/>
        </w:rPr>
        <w:t>1%</w:t>
      </w:r>
      <w:r w:rsidRPr="003A59D8">
        <w:rPr>
          <w:rFonts w:asciiTheme="majorBidi" w:hAnsiTheme="majorBidi" w:cstheme="majorBidi"/>
          <w:color w:val="000000" w:themeColor="text1"/>
          <w:szCs w:val="22"/>
          <w:lang w:val="en-US"/>
        </w:rPr>
        <w:t xml:space="preserve"> </w:t>
      </w:r>
      <w:r w:rsidRPr="003A59D8">
        <w:rPr>
          <w:rFonts w:asciiTheme="majorBidi" w:hAnsiTheme="majorBidi" w:cstheme="majorBidi"/>
          <w:b/>
          <w:bCs/>
          <w:color w:val="000000" w:themeColor="text1"/>
          <w:szCs w:val="22"/>
          <w:lang w:val="en-US"/>
        </w:rPr>
        <w:t xml:space="preserve">global GDP </w:t>
      </w:r>
      <w:r w:rsidRPr="003A59D8">
        <w:rPr>
          <w:rFonts w:asciiTheme="majorBidi" w:hAnsiTheme="majorBidi" w:cstheme="majorBidi"/>
          <w:color w:val="000000" w:themeColor="text1"/>
          <w:szCs w:val="22"/>
          <w:lang w:val="en-US"/>
        </w:rPr>
        <w:t xml:space="preserve">including new, </w:t>
      </w:r>
      <w:r w:rsidRPr="003A59D8">
        <w:rPr>
          <w:rFonts w:asciiTheme="majorBidi" w:hAnsiTheme="majorBidi" w:cstheme="majorBidi"/>
          <w:strike/>
          <w:color w:val="000000" w:themeColor="text1"/>
          <w:szCs w:val="22"/>
          <w:lang w:val="en-US"/>
        </w:rPr>
        <w:t>and</w:t>
      </w:r>
      <w:r w:rsidRPr="003A59D8">
        <w:rPr>
          <w:rFonts w:asciiTheme="majorBidi" w:hAnsiTheme="majorBidi" w:cstheme="majorBidi"/>
          <w:color w:val="000000" w:themeColor="text1"/>
          <w:szCs w:val="22"/>
          <w:lang w:val="en-US"/>
        </w:rPr>
        <w:t xml:space="preserve"> additional, </w:t>
      </w:r>
      <w:r w:rsidRPr="003A59D8">
        <w:rPr>
          <w:rFonts w:asciiTheme="majorBidi" w:hAnsiTheme="majorBidi" w:cstheme="majorBidi"/>
          <w:b/>
          <w:bCs/>
          <w:color w:val="000000" w:themeColor="text1"/>
          <w:szCs w:val="22"/>
          <w:lang w:val="en-US"/>
        </w:rPr>
        <w:t>effective and efficient</w:t>
      </w:r>
      <w:r w:rsidRPr="003A59D8">
        <w:rPr>
          <w:rFonts w:asciiTheme="majorBidi" w:hAnsiTheme="majorBidi" w:cstheme="majorBidi"/>
          <w:strike/>
          <w:color w:val="000000" w:themeColor="text1"/>
          <w:szCs w:val="22"/>
          <w:lang w:val="en-US"/>
        </w:rPr>
        <w:t xml:space="preserve"> </w:t>
      </w:r>
      <w:r w:rsidRPr="003A59D8">
        <w:rPr>
          <w:rFonts w:asciiTheme="majorBidi" w:hAnsiTheme="majorBidi" w:cstheme="majorBidi"/>
          <w:color w:val="000000" w:themeColor="text1"/>
          <w:szCs w:val="22"/>
          <w:lang w:val="en-US"/>
        </w:rPr>
        <w:t>financial resources, increasing by at least $US 10</w:t>
      </w:r>
      <w:r w:rsidRPr="003A59D8">
        <w:rPr>
          <w:rFonts w:asciiTheme="majorBidi" w:hAnsiTheme="majorBidi" w:cstheme="majorBidi"/>
          <w:b/>
          <w:bCs/>
          <w:color w:val="000000" w:themeColor="text1"/>
          <w:szCs w:val="22"/>
          <w:lang w:val="en-US"/>
        </w:rPr>
        <w:t>0</w:t>
      </w:r>
      <w:r w:rsidRPr="003A59D8">
        <w:rPr>
          <w:rFonts w:asciiTheme="majorBidi" w:hAnsiTheme="majorBidi" w:cstheme="majorBidi"/>
          <w:color w:val="000000" w:themeColor="text1"/>
          <w:szCs w:val="22"/>
          <w:lang w:val="en-US"/>
        </w:rPr>
        <w:t xml:space="preserve"> billion per year / </w:t>
      </w:r>
      <w:r w:rsidRPr="003A59D8">
        <w:rPr>
          <w:rFonts w:asciiTheme="majorBidi" w:hAnsiTheme="majorBidi" w:cstheme="majorBidi"/>
          <w:b/>
          <w:bCs/>
          <w:color w:val="000000" w:themeColor="text1"/>
          <w:szCs w:val="22"/>
          <w:lang w:val="en-US"/>
        </w:rPr>
        <w:t>and increasing % per year</w:t>
      </w:r>
      <w:r w:rsidRPr="003A59D8">
        <w:rPr>
          <w:rFonts w:asciiTheme="majorBidi" w:hAnsiTheme="majorBidi" w:cstheme="majorBidi"/>
          <w:color w:val="000000" w:themeColor="text1"/>
          <w:szCs w:val="22"/>
          <w:lang w:val="en-US"/>
        </w:rPr>
        <w:t xml:space="preserve"> international financial flows </w:t>
      </w:r>
      <w:r w:rsidRPr="003A59D8">
        <w:rPr>
          <w:rFonts w:asciiTheme="majorBidi" w:hAnsiTheme="majorBidi" w:cstheme="majorBidi"/>
          <w:b/>
          <w:bCs/>
          <w:color w:val="000000" w:themeColor="text1"/>
          <w:szCs w:val="22"/>
          <w:lang w:val="en-US"/>
        </w:rPr>
        <w:t>allocated to</w:t>
      </w:r>
      <w:r w:rsidRPr="003A59D8">
        <w:rPr>
          <w:rFonts w:asciiTheme="majorBidi" w:hAnsiTheme="majorBidi" w:cstheme="majorBidi"/>
          <w:color w:val="000000" w:themeColor="text1"/>
          <w:szCs w:val="22"/>
          <w:lang w:val="en-US"/>
        </w:rPr>
        <w:t xml:space="preserve"> developing countries, leveraging private finance, and increasing domestic resource mobilization, taking into account national biodiversity finance planning; and strengthen capacity-building and technology transfer and scientific cooperation </w:t>
      </w:r>
      <w:r w:rsidRPr="003A59D8">
        <w:rPr>
          <w:rFonts w:asciiTheme="majorBidi" w:hAnsiTheme="majorBidi" w:cstheme="majorBidi"/>
          <w:b/>
          <w:bCs/>
          <w:color w:val="000000" w:themeColor="text1"/>
          <w:szCs w:val="22"/>
          <w:lang w:val="en-US"/>
        </w:rPr>
        <w:t>by at least %,</w:t>
      </w:r>
      <w:r w:rsidRPr="003A59D8">
        <w:rPr>
          <w:rFonts w:asciiTheme="majorBidi" w:hAnsiTheme="majorBidi" w:cstheme="majorBidi"/>
          <w:color w:val="000000" w:themeColor="text1"/>
          <w:szCs w:val="22"/>
          <w:lang w:val="en-US"/>
        </w:rPr>
        <w:t xml:space="preserve"> to meet the needs for implementation, commensurate with the ambition of the goals and targets of the framework</w:t>
      </w:r>
      <w:r w:rsidRPr="003A59D8">
        <w:rPr>
          <w:rFonts w:asciiTheme="majorBidi" w:hAnsiTheme="majorBidi" w:cstheme="majorBidi"/>
          <w:color w:val="000000" w:themeColor="text1"/>
          <w:szCs w:val="22"/>
        </w:rPr>
        <w:t>.</w:t>
      </w:r>
    </w:p>
    <w:p w14:paraId="2CF2ECDF" w14:textId="379094D7" w:rsidR="594E52D9" w:rsidRPr="003A59D8" w:rsidRDefault="594E52D9" w:rsidP="0F8E549A">
      <w:pPr>
        <w:tabs>
          <w:tab w:val="left" w:pos="426"/>
        </w:tabs>
        <w:spacing w:after="240"/>
        <w:rPr>
          <w:rFonts w:asciiTheme="majorBidi" w:hAnsiTheme="majorBidi" w:cstheme="majorBidi"/>
          <w:szCs w:val="22"/>
        </w:rPr>
      </w:pPr>
      <w:r w:rsidRPr="003A59D8">
        <w:rPr>
          <w:rFonts w:asciiTheme="majorBidi" w:hAnsiTheme="majorBidi" w:cstheme="majorBidi"/>
          <w:b/>
          <w:bCs/>
          <w:color w:val="000000" w:themeColor="text1"/>
          <w:szCs w:val="22"/>
          <w:lang w:val="en-US"/>
        </w:rPr>
        <w:t>Costa Rica</w:t>
      </w:r>
      <w:r w:rsidRPr="003A59D8">
        <w:rPr>
          <w:rFonts w:asciiTheme="majorBidi" w:hAnsiTheme="majorBidi" w:cstheme="majorBidi"/>
          <w:color w:val="000000" w:themeColor="text1"/>
          <w:szCs w:val="22"/>
          <w:lang w:val="en-US"/>
        </w:rPr>
        <w:t xml:space="preserve">: </w:t>
      </w:r>
      <w:r w:rsidRPr="003A59D8">
        <w:rPr>
          <w:rFonts w:asciiTheme="majorBidi" w:hAnsiTheme="majorBidi" w:cstheme="majorBidi"/>
          <w:szCs w:val="22"/>
        </w:rPr>
        <w:t xml:space="preserve">Increase, </w:t>
      </w:r>
      <w:r w:rsidRPr="003A59D8">
        <w:rPr>
          <w:rFonts w:asciiTheme="majorBidi" w:hAnsiTheme="majorBidi" w:cstheme="majorBidi"/>
          <w:b/>
          <w:bCs/>
          <w:color w:val="000000" w:themeColor="text1"/>
          <w:szCs w:val="22"/>
          <w:lang w:val="en-US"/>
        </w:rPr>
        <w:t>recover, improve efficiency and diversify sources of</w:t>
      </w:r>
      <w:r w:rsidRPr="003A59D8">
        <w:rPr>
          <w:rFonts w:asciiTheme="majorBidi" w:hAnsiTheme="majorBidi" w:cstheme="majorBidi"/>
          <w:color w:val="000000" w:themeColor="text1"/>
          <w:szCs w:val="22"/>
          <w:lang w:val="en-US"/>
        </w:rPr>
        <w:t xml:space="preserve"> </w:t>
      </w:r>
      <w:r w:rsidRPr="003A59D8">
        <w:rPr>
          <w:rFonts w:asciiTheme="majorBidi" w:hAnsiTheme="majorBidi" w:cstheme="majorBidi"/>
          <w:b/>
          <w:bCs/>
          <w:color w:val="000000" w:themeColor="text1"/>
          <w:szCs w:val="22"/>
          <w:lang w:val="en-US"/>
        </w:rPr>
        <w:t>financing</w:t>
      </w:r>
      <w:r w:rsidRPr="003A59D8">
        <w:rPr>
          <w:rFonts w:asciiTheme="majorBidi" w:hAnsiTheme="majorBidi" w:cstheme="majorBidi"/>
          <w:color w:val="000000" w:themeColor="text1"/>
          <w:szCs w:val="22"/>
          <w:lang w:val="en-US"/>
        </w:rPr>
        <w:t xml:space="preserve"> </w:t>
      </w:r>
      <w:r w:rsidRPr="003A59D8">
        <w:rPr>
          <w:rFonts w:asciiTheme="majorBidi" w:hAnsiTheme="majorBidi" w:cstheme="majorBidi"/>
          <w:strike/>
          <w:color w:val="000000" w:themeColor="text1"/>
          <w:szCs w:val="22"/>
          <w:lang w:val="en-US"/>
        </w:rPr>
        <w:t xml:space="preserve">financial resources from all sources </w:t>
      </w:r>
      <w:r w:rsidRPr="003A59D8">
        <w:rPr>
          <w:rFonts w:asciiTheme="majorBidi" w:hAnsiTheme="majorBidi" w:cstheme="majorBidi"/>
          <w:strike/>
          <w:szCs w:val="22"/>
        </w:rPr>
        <w:t>to at least US$ 200 billion per year, including new, additional and effective financial resources</w:t>
      </w:r>
      <w:r w:rsidRPr="003A59D8">
        <w:rPr>
          <w:rFonts w:asciiTheme="majorBidi" w:hAnsiTheme="majorBidi" w:cstheme="majorBidi"/>
          <w:szCs w:val="22"/>
        </w:rPr>
        <w:t xml:space="preserve"> </w:t>
      </w:r>
      <w:r w:rsidRPr="003A59D8">
        <w:rPr>
          <w:rFonts w:asciiTheme="majorBidi" w:hAnsiTheme="majorBidi" w:cstheme="majorBidi"/>
          <w:b/>
          <w:bCs/>
          <w:color w:val="000000" w:themeColor="text1"/>
          <w:szCs w:val="22"/>
          <w:lang w:val="en-US"/>
        </w:rPr>
        <w:t>for biodiversity, prioritizing domestic resources</w:t>
      </w:r>
      <w:r w:rsidRPr="003A59D8">
        <w:rPr>
          <w:rFonts w:asciiTheme="majorBidi" w:hAnsiTheme="majorBidi" w:cstheme="majorBidi"/>
          <w:szCs w:val="22"/>
        </w:rPr>
        <w:t xml:space="preserve">, increasing </w:t>
      </w:r>
      <w:r w:rsidRPr="003A59D8">
        <w:rPr>
          <w:rFonts w:asciiTheme="majorBidi" w:hAnsiTheme="majorBidi" w:cstheme="majorBidi"/>
          <w:b/>
          <w:bCs/>
          <w:color w:val="000000" w:themeColor="text1"/>
          <w:szCs w:val="22"/>
          <w:lang w:val="en-US"/>
        </w:rPr>
        <w:t>international financial flows to developing countries</w:t>
      </w:r>
      <w:r w:rsidRPr="003A59D8">
        <w:rPr>
          <w:rFonts w:asciiTheme="majorBidi" w:hAnsiTheme="majorBidi" w:cstheme="majorBidi"/>
          <w:color w:val="000000" w:themeColor="text1"/>
          <w:szCs w:val="22"/>
          <w:lang w:val="en-US"/>
        </w:rPr>
        <w:t xml:space="preserve"> </w:t>
      </w:r>
      <w:r w:rsidRPr="003A59D8">
        <w:rPr>
          <w:rFonts w:asciiTheme="majorBidi" w:hAnsiTheme="majorBidi" w:cstheme="majorBidi"/>
          <w:szCs w:val="22"/>
        </w:rPr>
        <w:t xml:space="preserve">by at least US$ 10 billion </w:t>
      </w:r>
      <w:r w:rsidRPr="003A59D8">
        <w:rPr>
          <w:rFonts w:asciiTheme="majorBidi" w:hAnsiTheme="majorBidi" w:cstheme="majorBidi"/>
          <w:strike/>
          <w:szCs w:val="22"/>
        </w:rPr>
        <w:t>per</w:t>
      </w:r>
      <w:r w:rsidRPr="003A59D8">
        <w:rPr>
          <w:rFonts w:asciiTheme="majorBidi" w:hAnsiTheme="majorBidi" w:cstheme="majorBidi"/>
          <w:szCs w:val="22"/>
        </w:rPr>
        <w:t xml:space="preserve"> </w:t>
      </w:r>
      <w:r w:rsidRPr="003A59D8">
        <w:rPr>
          <w:rFonts w:asciiTheme="majorBidi" w:hAnsiTheme="majorBidi" w:cstheme="majorBidi"/>
          <w:b/>
          <w:bCs/>
          <w:szCs w:val="22"/>
        </w:rPr>
        <w:t>a</w:t>
      </w:r>
      <w:r w:rsidRPr="003A59D8">
        <w:rPr>
          <w:rFonts w:asciiTheme="majorBidi" w:hAnsiTheme="majorBidi" w:cstheme="majorBidi"/>
          <w:szCs w:val="22"/>
        </w:rPr>
        <w:t xml:space="preserve"> year </w:t>
      </w:r>
      <w:r w:rsidRPr="003A59D8">
        <w:rPr>
          <w:rFonts w:asciiTheme="majorBidi" w:hAnsiTheme="majorBidi" w:cstheme="majorBidi"/>
          <w:strike/>
          <w:szCs w:val="22"/>
        </w:rPr>
        <w:t>international financial flows to developing countries</w:t>
      </w:r>
      <w:r w:rsidRPr="003A59D8">
        <w:rPr>
          <w:rFonts w:asciiTheme="majorBidi" w:hAnsiTheme="majorBidi" w:cstheme="majorBidi"/>
          <w:szCs w:val="22"/>
        </w:rPr>
        <w:t xml:space="preserve">, </w:t>
      </w:r>
      <w:r w:rsidRPr="003A59D8">
        <w:rPr>
          <w:rFonts w:asciiTheme="majorBidi" w:hAnsiTheme="majorBidi" w:cstheme="majorBidi"/>
          <w:b/>
          <w:bCs/>
          <w:color w:val="000000" w:themeColor="text1"/>
          <w:szCs w:val="22"/>
          <w:lang w:val="en-US"/>
        </w:rPr>
        <w:t>avoiding costs futures and</w:t>
      </w:r>
      <w:r w:rsidRPr="003A59D8">
        <w:rPr>
          <w:rFonts w:asciiTheme="majorBidi" w:hAnsiTheme="majorBidi" w:cstheme="majorBidi"/>
          <w:color w:val="000000" w:themeColor="text1"/>
          <w:szCs w:val="22"/>
          <w:lang w:val="en-US"/>
        </w:rPr>
        <w:t xml:space="preserve"> </w:t>
      </w:r>
      <w:r w:rsidRPr="003A59D8">
        <w:rPr>
          <w:rFonts w:asciiTheme="majorBidi" w:hAnsiTheme="majorBidi" w:cstheme="majorBidi"/>
          <w:szCs w:val="22"/>
        </w:rPr>
        <w:t xml:space="preserve">leveraging private </w:t>
      </w:r>
      <w:r w:rsidRPr="003A59D8">
        <w:rPr>
          <w:rFonts w:asciiTheme="majorBidi" w:hAnsiTheme="majorBidi" w:cstheme="majorBidi"/>
          <w:b/>
          <w:bCs/>
          <w:szCs w:val="22"/>
        </w:rPr>
        <w:t xml:space="preserve">funding </w:t>
      </w:r>
      <w:r w:rsidRPr="003A59D8">
        <w:rPr>
          <w:rFonts w:asciiTheme="majorBidi" w:hAnsiTheme="majorBidi" w:cstheme="majorBidi"/>
          <w:strike/>
          <w:szCs w:val="22"/>
        </w:rPr>
        <w:t>finance</w:t>
      </w:r>
      <w:r w:rsidRPr="003A59D8">
        <w:rPr>
          <w:rFonts w:asciiTheme="majorBidi" w:hAnsiTheme="majorBidi" w:cstheme="majorBidi"/>
          <w:szCs w:val="22"/>
        </w:rPr>
        <w:t xml:space="preserve">, </w:t>
      </w:r>
      <w:r w:rsidRPr="003A59D8">
        <w:rPr>
          <w:rFonts w:asciiTheme="majorBidi" w:hAnsiTheme="majorBidi" w:cstheme="majorBidi"/>
          <w:b/>
          <w:bCs/>
          <w:color w:val="000000" w:themeColor="text1"/>
          <w:szCs w:val="22"/>
          <w:lang w:val="en-US"/>
        </w:rPr>
        <w:t xml:space="preserve">to meet implementation needs, and fill the funding gap to achieve the framework's goals and targets and a global mobilization of at least US $ 200 billion per year, and strengthen the creation of </w:t>
      </w:r>
      <w:r w:rsidRPr="003A59D8">
        <w:rPr>
          <w:rFonts w:asciiTheme="majorBidi" w:hAnsiTheme="majorBidi" w:cstheme="majorBidi"/>
          <w:strike/>
          <w:szCs w:val="22"/>
        </w:rPr>
        <w:t>and increasing domestic resource mobilization, taking into account national biodiversity finance planning, and strengthen</w:t>
      </w:r>
      <w:r w:rsidRPr="003A59D8">
        <w:rPr>
          <w:rFonts w:asciiTheme="majorBidi" w:hAnsiTheme="majorBidi" w:cstheme="majorBidi"/>
          <w:szCs w:val="22"/>
        </w:rPr>
        <w:t xml:space="preserve"> capacity-building and technology transfer and scientific cooperation, </w:t>
      </w:r>
      <w:r w:rsidRPr="003A59D8">
        <w:rPr>
          <w:rFonts w:asciiTheme="majorBidi" w:hAnsiTheme="majorBidi" w:cstheme="majorBidi"/>
          <w:b/>
          <w:bCs/>
          <w:color w:val="000000" w:themeColor="text1"/>
          <w:szCs w:val="22"/>
          <w:lang w:val="en-US"/>
        </w:rPr>
        <w:t>with the active participation of governments, the private sector, the financial sector, subnational governments, and civil society.</w:t>
      </w:r>
      <w:r w:rsidRPr="003A59D8">
        <w:rPr>
          <w:rFonts w:asciiTheme="majorBidi" w:hAnsiTheme="majorBidi" w:cstheme="majorBidi"/>
          <w:szCs w:val="22"/>
          <w:lang w:val="en-US"/>
        </w:rPr>
        <w:t xml:space="preserve"> </w:t>
      </w:r>
    </w:p>
    <w:p w14:paraId="37E1A66A" w14:textId="79049E45" w:rsidR="5313BFA1" w:rsidRPr="003A59D8" w:rsidRDefault="5313BFA1" w:rsidP="05BB0BE2">
      <w:pPr>
        <w:rPr>
          <w:rFonts w:asciiTheme="majorBidi" w:hAnsiTheme="majorBidi" w:cstheme="majorBidi"/>
          <w:szCs w:val="22"/>
        </w:rPr>
      </w:pPr>
      <w:r w:rsidRPr="003A59D8">
        <w:rPr>
          <w:rFonts w:asciiTheme="majorBidi" w:hAnsiTheme="majorBidi" w:cstheme="majorBidi"/>
          <w:b/>
          <w:bCs/>
          <w:szCs w:val="22"/>
        </w:rPr>
        <w:t>DR Congo: Between now and 2030,</w:t>
      </w:r>
      <w:r w:rsidRPr="003A59D8">
        <w:rPr>
          <w:rFonts w:asciiTheme="majorBidi" w:hAnsiTheme="majorBidi" w:cstheme="majorBidi"/>
          <w:szCs w:val="22"/>
        </w:rPr>
        <w:t xml:space="preserve"> </w:t>
      </w:r>
      <w:r w:rsidRPr="003A59D8">
        <w:rPr>
          <w:rFonts w:asciiTheme="majorBidi" w:hAnsiTheme="majorBidi" w:cstheme="majorBidi"/>
          <w:strike/>
          <w:szCs w:val="22"/>
        </w:rPr>
        <w:t>Increase</w:t>
      </w:r>
      <w:r w:rsidRPr="003A59D8">
        <w:rPr>
          <w:rFonts w:asciiTheme="majorBidi" w:hAnsiTheme="majorBidi" w:cstheme="majorBidi"/>
          <w:szCs w:val="22"/>
        </w:rPr>
        <w:t xml:space="preserve"> financial resources </w:t>
      </w:r>
      <w:r w:rsidRPr="003A59D8">
        <w:rPr>
          <w:rFonts w:asciiTheme="majorBidi" w:hAnsiTheme="majorBidi" w:cstheme="majorBidi"/>
          <w:b/>
          <w:bCs/>
          <w:szCs w:val="22"/>
        </w:rPr>
        <w:t>for biodiversity</w:t>
      </w:r>
      <w:r w:rsidRPr="003A59D8">
        <w:rPr>
          <w:rFonts w:asciiTheme="majorBidi" w:hAnsiTheme="majorBidi" w:cstheme="majorBidi"/>
          <w:szCs w:val="22"/>
        </w:rPr>
        <w:t xml:space="preserve"> from </w:t>
      </w:r>
      <w:r w:rsidRPr="003A59D8">
        <w:rPr>
          <w:rFonts w:asciiTheme="majorBidi" w:hAnsiTheme="majorBidi" w:cstheme="majorBidi"/>
          <w:b/>
          <w:bCs/>
          <w:szCs w:val="22"/>
        </w:rPr>
        <w:t>domestic and international sources, including the private sectors and organizations,</w:t>
      </w:r>
      <w:r w:rsidRPr="003A59D8">
        <w:rPr>
          <w:rFonts w:asciiTheme="majorBidi" w:hAnsiTheme="majorBidi" w:cstheme="majorBidi"/>
          <w:szCs w:val="22"/>
        </w:rPr>
        <w:t xml:space="preserve"> </w:t>
      </w:r>
      <w:r w:rsidRPr="003A59D8">
        <w:rPr>
          <w:rFonts w:asciiTheme="majorBidi" w:hAnsiTheme="majorBidi" w:cstheme="majorBidi"/>
          <w:strike/>
          <w:szCs w:val="22"/>
        </w:rPr>
        <w:t>all sources</w:t>
      </w:r>
      <w:r w:rsidRPr="003A59D8">
        <w:rPr>
          <w:rFonts w:asciiTheme="majorBidi" w:hAnsiTheme="majorBidi" w:cstheme="majorBidi"/>
          <w:szCs w:val="22"/>
        </w:rPr>
        <w:t xml:space="preserve"> </w:t>
      </w:r>
      <w:r w:rsidRPr="003A59D8">
        <w:rPr>
          <w:rFonts w:asciiTheme="majorBidi" w:hAnsiTheme="majorBidi" w:cstheme="majorBidi"/>
          <w:b/>
          <w:bCs/>
          <w:szCs w:val="22"/>
        </w:rPr>
        <w:t>reach</w:t>
      </w:r>
      <w:r w:rsidRPr="003A59D8">
        <w:rPr>
          <w:rFonts w:asciiTheme="majorBidi" w:hAnsiTheme="majorBidi" w:cstheme="majorBidi"/>
          <w:szCs w:val="22"/>
        </w:rPr>
        <w:t xml:space="preserve"> at least US$ 200 billion per year, including </w:t>
      </w:r>
      <w:r w:rsidRPr="003A59D8">
        <w:rPr>
          <w:rFonts w:asciiTheme="majorBidi" w:hAnsiTheme="majorBidi" w:cstheme="majorBidi"/>
          <w:strike/>
          <w:szCs w:val="22"/>
        </w:rPr>
        <w:t>new, additional and effective financial resources, increasing by</w:t>
      </w:r>
      <w:r w:rsidRPr="003A59D8">
        <w:rPr>
          <w:rFonts w:asciiTheme="majorBidi" w:hAnsiTheme="majorBidi" w:cstheme="majorBidi"/>
          <w:szCs w:val="22"/>
        </w:rPr>
        <w:t xml:space="preserve"> at least US$ 10 billion per year international financial flows to developing countries </w:t>
      </w:r>
      <w:r w:rsidRPr="003A59D8">
        <w:rPr>
          <w:rFonts w:asciiTheme="majorBidi" w:hAnsiTheme="majorBidi" w:cstheme="majorBidi"/>
          <w:strike/>
          <w:szCs w:val="22"/>
        </w:rPr>
        <w:t>leveraging private finance, and increasing domestic resource mobilization, taking into account national biodiversity finance planning, and strengthen capacity-building and technology transfer and scientific cooperation, to meet the needs for implementation, commensurate with the ambition of the goals and targets of the framework.</w:t>
      </w:r>
    </w:p>
    <w:p w14:paraId="3562AAF1" w14:textId="7C92B2AF" w:rsidR="0A3872E5" w:rsidRPr="003A59D8" w:rsidRDefault="5313BFA1" w:rsidP="130A4A3B">
      <w:pPr>
        <w:spacing w:after="240"/>
        <w:rPr>
          <w:rFonts w:asciiTheme="majorBidi" w:hAnsiTheme="majorBidi" w:cstheme="majorBidi"/>
          <w:szCs w:val="22"/>
        </w:rPr>
      </w:pPr>
      <w:r w:rsidRPr="003A59D8">
        <w:rPr>
          <w:rFonts w:asciiTheme="majorBidi" w:hAnsiTheme="majorBidi" w:cstheme="majorBidi"/>
          <w:b/>
          <w:bCs/>
          <w:szCs w:val="22"/>
        </w:rPr>
        <w:lastRenderedPageBreak/>
        <w:t>By 2023-4, every country would have updated its</w:t>
      </w:r>
      <w:r w:rsidRPr="003A59D8">
        <w:rPr>
          <w:rFonts w:asciiTheme="majorBidi" w:hAnsiTheme="majorBidi" w:cstheme="majorBidi"/>
          <w:szCs w:val="22"/>
        </w:rPr>
        <w:t xml:space="preserve"> </w:t>
      </w:r>
      <w:r w:rsidRPr="003A59D8">
        <w:rPr>
          <w:rFonts w:asciiTheme="majorBidi" w:hAnsiTheme="majorBidi" w:cstheme="majorBidi"/>
          <w:b/>
          <w:bCs/>
          <w:szCs w:val="22"/>
        </w:rPr>
        <w:t>capacity needs for implementing their post-2020 biodiversity action plans and at the latest by 2028 countries would have implemented their capacity building plans in line with the strategy on capacity building.</w:t>
      </w:r>
    </w:p>
    <w:p w14:paraId="5FD1CF2A" w14:textId="1D21D03A" w:rsidR="594E52D9" w:rsidRPr="003A59D8" w:rsidRDefault="594E52D9" w:rsidP="0F8E549A">
      <w:pPr>
        <w:tabs>
          <w:tab w:val="left" w:pos="720"/>
        </w:tabs>
        <w:spacing w:after="240"/>
        <w:rPr>
          <w:rFonts w:asciiTheme="majorBidi" w:hAnsiTheme="majorBidi" w:cstheme="majorBidi"/>
          <w:szCs w:val="22"/>
        </w:rPr>
      </w:pPr>
      <w:r w:rsidRPr="003A59D8">
        <w:rPr>
          <w:rFonts w:asciiTheme="majorBidi" w:hAnsiTheme="majorBidi" w:cstheme="majorBidi"/>
          <w:b/>
          <w:bCs/>
          <w:szCs w:val="22"/>
        </w:rPr>
        <w:t>Ecuador: Developed countries commit to</w:t>
      </w:r>
      <w:r w:rsidRPr="003A59D8">
        <w:rPr>
          <w:rFonts w:asciiTheme="majorBidi" w:hAnsiTheme="majorBidi" w:cstheme="majorBidi"/>
          <w:szCs w:val="22"/>
        </w:rPr>
        <w:t xml:space="preserve"> </w:t>
      </w:r>
      <w:proofErr w:type="spellStart"/>
      <w:r w:rsidRPr="003A59D8">
        <w:rPr>
          <w:rFonts w:asciiTheme="majorBidi" w:hAnsiTheme="majorBidi" w:cstheme="majorBidi"/>
          <w:strike/>
          <w:szCs w:val="22"/>
        </w:rPr>
        <w:t>I</w:t>
      </w:r>
      <w:r w:rsidRPr="003A59D8">
        <w:rPr>
          <w:rFonts w:asciiTheme="majorBidi" w:hAnsiTheme="majorBidi" w:cstheme="majorBidi"/>
          <w:b/>
          <w:bCs/>
          <w:szCs w:val="22"/>
        </w:rPr>
        <w:t>i</w:t>
      </w:r>
      <w:r w:rsidRPr="003A59D8">
        <w:rPr>
          <w:rFonts w:asciiTheme="majorBidi" w:hAnsiTheme="majorBidi" w:cstheme="majorBidi"/>
          <w:szCs w:val="22"/>
        </w:rPr>
        <w:t>ncrease</w:t>
      </w:r>
      <w:proofErr w:type="spellEnd"/>
      <w:r w:rsidRPr="003A59D8">
        <w:rPr>
          <w:rFonts w:asciiTheme="majorBidi" w:hAnsiTheme="majorBidi" w:cstheme="majorBidi"/>
          <w:szCs w:val="22"/>
        </w:rPr>
        <w:t xml:space="preserve"> financial resources from all sources to at least US$ 200 billion per year, including new, additional and effective financial resources, </w:t>
      </w:r>
      <w:r w:rsidRPr="003A59D8">
        <w:rPr>
          <w:rFonts w:asciiTheme="majorBidi" w:hAnsiTheme="majorBidi" w:cstheme="majorBidi"/>
          <w:strike/>
          <w:szCs w:val="22"/>
        </w:rPr>
        <w:t>increasing by at least US$ 10 billion per year international financial flows</w:t>
      </w:r>
      <w:r w:rsidRPr="003A59D8">
        <w:rPr>
          <w:rFonts w:asciiTheme="majorBidi" w:hAnsiTheme="majorBidi" w:cstheme="majorBidi"/>
          <w:szCs w:val="22"/>
        </w:rPr>
        <w:t xml:space="preserve"> to </w:t>
      </w:r>
      <w:r w:rsidRPr="003A59D8">
        <w:rPr>
          <w:rFonts w:asciiTheme="majorBidi" w:hAnsiTheme="majorBidi" w:cstheme="majorBidi"/>
          <w:b/>
          <w:bCs/>
          <w:szCs w:val="22"/>
        </w:rPr>
        <w:t>address the needs of</w:t>
      </w:r>
      <w:r w:rsidRPr="003A59D8">
        <w:rPr>
          <w:rFonts w:asciiTheme="majorBidi" w:hAnsiTheme="majorBidi" w:cstheme="majorBidi"/>
          <w:szCs w:val="22"/>
        </w:rPr>
        <w:t xml:space="preserve"> developing countries, leveraging private finance, and increasing domestic resource mobilization, taking into account national biodiversity finance planning, and strengthen capacity-building and technology transfer and scientific cooperation, to meet the needs for implementation, commensurate with the ambition of the goals and targets of the framework. </w:t>
      </w:r>
    </w:p>
    <w:p w14:paraId="39533E97" w14:textId="690A43D0" w:rsidR="594E52D9" w:rsidRPr="003A59D8" w:rsidRDefault="594E52D9" w:rsidP="0F8E549A">
      <w:pPr>
        <w:tabs>
          <w:tab w:val="left" w:pos="426"/>
        </w:tabs>
        <w:spacing w:after="240"/>
        <w:rPr>
          <w:rFonts w:asciiTheme="majorBidi" w:hAnsiTheme="majorBidi" w:cstheme="majorBidi"/>
          <w:szCs w:val="22"/>
        </w:rPr>
      </w:pPr>
      <w:r w:rsidRPr="003A59D8">
        <w:rPr>
          <w:rFonts w:asciiTheme="majorBidi" w:hAnsiTheme="majorBidi" w:cstheme="majorBidi"/>
          <w:b/>
          <w:bCs/>
          <w:szCs w:val="22"/>
        </w:rPr>
        <w:t>EU and its member states</w:t>
      </w:r>
      <w:r w:rsidRPr="003A59D8">
        <w:rPr>
          <w:rFonts w:asciiTheme="majorBidi" w:hAnsiTheme="majorBidi" w:cstheme="majorBidi"/>
          <w:szCs w:val="22"/>
        </w:rPr>
        <w:t xml:space="preserve">: </w:t>
      </w:r>
      <w:r w:rsidRPr="003A59D8">
        <w:rPr>
          <w:rFonts w:asciiTheme="majorBidi" w:hAnsiTheme="majorBidi" w:cstheme="majorBidi"/>
          <w:color w:val="000000" w:themeColor="text1"/>
          <w:szCs w:val="22"/>
          <w:lang w:val="en-US"/>
        </w:rPr>
        <w:t xml:space="preserve">Increase </w:t>
      </w:r>
      <w:r w:rsidRPr="003A59D8">
        <w:rPr>
          <w:rFonts w:asciiTheme="majorBidi" w:hAnsiTheme="majorBidi" w:cstheme="majorBidi"/>
          <w:szCs w:val="22"/>
        </w:rPr>
        <w:t>financial</w:t>
      </w:r>
      <w:r w:rsidRPr="003A59D8">
        <w:rPr>
          <w:rFonts w:asciiTheme="majorBidi" w:hAnsiTheme="majorBidi" w:cstheme="majorBidi"/>
          <w:color w:val="000000" w:themeColor="text1"/>
          <w:szCs w:val="22"/>
          <w:lang w:val="en-US"/>
        </w:rPr>
        <w:t xml:space="preserve"> resources from all sources to </w:t>
      </w:r>
      <w:r w:rsidRPr="003A59D8">
        <w:rPr>
          <w:rFonts w:asciiTheme="majorBidi" w:hAnsiTheme="majorBidi" w:cstheme="majorBidi"/>
          <w:b/>
          <w:bCs/>
          <w:color w:val="000000" w:themeColor="text1"/>
          <w:szCs w:val="22"/>
          <w:lang w:val="en-US"/>
        </w:rPr>
        <w:t>an annual amount of</w:t>
      </w:r>
      <w:r w:rsidRPr="003A59D8">
        <w:rPr>
          <w:rFonts w:asciiTheme="majorBidi" w:hAnsiTheme="majorBidi" w:cstheme="majorBidi"/>
          <w:szCs w:val="22"/>
          <w:lang w:val="en-US"/>
        </w:rPr>
        <w:t xml:space="preserve"> at least </w:t>
      </w:r>
      <w:r w:rsidRPr="003A59D8">
        <w:rPr>
          <w:rFonts w:asciiTheme="majorBidi" w:hAnsiTheme="majorBidi" w:cstheme="majorBidi"/>
          <w:b/>
          <w:bCs/>
          <w:szCs w:val="22"/>
          <w:lang w:val="en-US"/>
        </w:rPr>
        <w:t>[</w:t>
      </w:r>
      <w:r w:rsidRPr="003A59D8">
        <w:rPr>
          <w:rFonts w:asciiTheme="majorBidi" w:hAnsiTheme="majorBidi" w:cstheme="majorBidi"/>
          <w:szCs w:val="22"/>
          <w:lang w:val="en-US"/>
        </w:rPr>
        <w:t>US$ 200 billion]</w:t>
      </w:r>
      <w:r w:rsidR="009F3E2C">
        <w:rPr>
          <w:rStyle w:val="FootnoteReference"/>
          <w:rFonts w:asciiTheme="majorBidi" w:hAnsiTheme="majorBidi" w:cstheme="majorBidi"/>
          <w:szCs w:val="22"/>
          <w:lang w:val="en-US"/>
        </w:rPr>
        <w:footnoteReference w:id="3"/>
      </w:r>
      <w:r w:rsidRPr="003A59D8">
        <w:rPr>
          <w:rFonts w:asciiTheme="majorBidi" w:hAnsiTheme="majorBidi" w:cstheme="majorBidi"/>
          <w:szCs w:val="22"/>
          <w:lang w:val="en-US"/>
        </w:rPr>
        <w:t xml:space="preserve"> </w:t>
      </w:r>
      <w:r w:rsidRPr="003A59D8">
        <w:rPr>
          <w:rFonts w:asciiTheme="majorBidi" w:hAnsiTheme="majorBidi" w:cstheme="majorBidi"/>
          <w:strike/>
          <w:szCs w:val="22"/>
          <w:lang w:val="en-US"/>
        </w:rPr>
        <w:t>per year</w:t>
      </w:r>
      <w:r w:rsidRPr="003A59D8">
        <w:rPr>
          <w:rFonts w:asciiTheme="majorBidi" w:hAnsiTheme="majorBidi" w:cstheme="majorBidi"/>
          <w:szCs w:val="22"/>
          <w:lang w:val="en-US"/>
        </w:rPr>
        <w:t xml:space="preserve">, </w:t>
      </w:r>
      <w:r w:rsidRPr="003A59D8">
        <w:rPr>
          <w:rFonts w:asciiTheme="majorBidi" w:hAnsiTheme="majorBidi" w:cstheme="majorBidi"/>
          <w:b/>
          <w:bCs/>
          <w:szCs w:val="22"/>
          <w:lang w:val="en-US"/>
        </w:rPr>
        <w:t>[</w:t>
      </w:r>
      <w:r w:rsidRPr="003A59D8">
        <w:rPr>
          <w:rFonts w:asciiTheme="majorBidi" w:hAnsiTheme="majorBidi" w:cstheme="majorBidi"/>
          <w:szCs w:val="22"/>
          <w:lang w:val="en-US"/>
        </w:rPr>
        <w:t>including new, additional and effective financial resources</w:t>
      </w:r>
      <w:r w:rsidRPr="003A59D8">
        <w:rPr>
          <w:rFonts w:asciiTheme="majorBidi" w:hAnsiTheme="majorBidi" w:cstheme="majorBidi"/>
          <w:b/>
          <w:bCs/>
          <w:szCs w:val="22"/>
          <w:lang w:val="en-US"/>
        </w:rPr>
        <w:t>] by inter alia</w:t>
      </w:r>
      <w:r w:rsidRPr="003A59D8">
        <w:rPr>
          <w:rFonts w:asciiTheme="majorBidi" w:hAnsiTheme="majorBidi" w:cstheme="majorBidi"/>
          <w:szCs w:val="22"/>
          <w:lang w:val="en-US"/>
        </w:rPr>
        <w:t xml:space="preserve"> increasing </w:t>
      </w:r>
      <w:r w:rsidRPr="003A59D8">
        <w:rPr>
          <w:rFonts w:asciiTheme="majorBidi" w:hAnsiTheme="majorBidi" w:cstheme="majorBidi"/>
          <w:b/>
          <w:bCs/>
          <w:szCs w:val="22"/>
          <w:lang w:val="en-US"/>
        </w:rPr>
        <w:t>the annual amount of</w:t>
      </w:r>
      <w:r w:rsidRPr="003A59D8">
        <w:rPr>
          <w:rFonts w:asciiTheme="majorBidi" w:hAnsiTheme="majorBidi" w:cstheme="majorBidi"/>
          <w:szCs w:val="22"/>
          <w:lang w:val="en-US"/>
        </w:rPr>
        <w:t xml:space="preserve"> </w:t>
      </w:r>
      <w:r w:rsidRPr="003A59D8">
        <w:rPr>
          <w:rFonts w:asciiTheme="majorBidi" w:hAnsiTheme="majorBidi" w:cstheme="majorBidi"/>
          <w:strike/>
          <w:szCs w:val="22"/>
          <w:lang w:val="en-US"/>
        </w:rPr>
        <w:t>by at least US$ 10 billion per year</w:t>
      </w:r>
      <w:r w:rsidRPr="003A59D8">
        <w:rPr>
          <w:rFonts w:asciiTheme="majorBidi" w:hAnsiTheme="majorBidi" w:cstheme="majorBidi"/>
          <w:szCs w:val="22"/>
          <w:lang w:val="en-US"/>
        </w:rPr>
        <w:t xml:space="preserve"> international financial flows to developing countries by </w:t>
      </w:r>
      <w:r w:rsidRPr="003A59D8">
        <w:rPr>
          <w:rFonts w:asciiTheme="majorBidi" w:hAnsiTheme="majorBidi" w:cstheme="majorBidi"/>
          <w:b/>
          <w:bCs/>
          <w:szCs w:val="22"/>
          <w:lang w:val="en-US"/>
        </w:rPr>
        <w:t>[</w:t>
      </w:r>
      <w:r w:rsidRPr="003A59D8">
        <w:rPr>
          <w:rFonts w:asciiTheme="majorBidi" w:hAnsiTheme="majorBidi" w:cstheme="majorBidi"/>
          <w:szCs w:val="22"/>
          <w:lang w:val="en-US"/>
        </w:rPr>
        <w:t>at least US$ 10 billion</w:t>
      </w:r>
      <w:r w:rsidRPr="003A59D8">
        <w:rPr>
          <w:rFonts w:asciiTheme="majorBidi" w:hAnsiTheme="majorBidi" w:cstheme="majorBidi"/>
          <w:b/>
          <w:bCs/>
          <w:szCs w:val="22"/>
          <w:lang w:val="en-US"/>
        </w:rPr>
        <w:t xml:space="preserve">] </w:t>
      </w:r>
      <w:r w:rsidRPr="003A59D8">
        <w:rPr>
          <w:rFonts w:asciiTheme="majorBidi" w:hAnsiTheme="majorBidi" w:cstheme="majorBidi"/>
          <w:strike/>
          <w:szCs w:val="22"/>
        </w:rPr>
        <w:t>per year</w:t>
      </w:r>
      <w:r w:rsidRPr="003A59D8">
        <w:rPr>
          <w:rFonts w:asciiTheme="majorBidi" w:hAnsiTheme="majorBidi" w:cstheme="majorBidi"/>
          <w:szCs w:val="22"/>
          <w:lang w:val="en-US"/>
        </w:rPr>
        <w:t xml:space="preserve">, </w:t>
      </w:r>
      <w:r w:rsidRPr="003A59D8">
        <w:rPr>
          <w:rFonts w:asciiTheme="majorBidi" w:hAnsiTheme="majorBidi" w:cstheme="majorBidi"/>
          <w:b/>
          <w:bCs/>
          <w:szCs w:val="22"/>
          <w:lang w:val="en-US"/>
        </w:rPr>
        <w:t>increasing</w:t>
      </w:r>
      <w:r w:rsidRPr="003A59D8">
        <w:rPr>
          <w:rFonts w:asciiTheme="majorBidi" w:hAnsiTheme="majorBidi" w:cstheme="majorBidi"/>
          <w:szCs w:val="22"/>
          <w:lang w:val="en-US"/>
        </w:rPr>
        <w:t xml:space="preserve"> </w:t>
      </w:r>
      <w:r w:rsidRPr="003A59D8">
        <w:rPr>
          <w:rFonts w:asciiTheme="majorBidi" w:hAnsiTheme="majorBidi" w:cstheme="majorBidi"/>
          <w:strike/>
          <w:szCs w:val="22"/>
          <w:lang w:val="en-US"/>
        </w:rPr>
        <w:t>leveraging</w:t>
      </w:r>
      <w:r w:rsidRPr="003A59D8">
        <w:rPr>
          <w:rFonts w:asciiTheme="majorBidi" w:hAnsiTheme="majorBidi" w:cstheme="majorBidi"/>
          <w:b/>
          <w:bCs/>
          <w:szCs w:val="22"/>
          <w:lang w:val="en-US"/>
        </w:rPr>
        <w:t xml:space="preserve"> </w:t>
      </w:r>
      <w:r w:rsidRPr="003A59D8">
        <w:rPr>
          <w:rFonts w:asciiTheme="majorBidi" w:hAnsiTheme="majorBidi" w:cstheme="majorBidi"/>
          <w:szCs w:val="22"/>
          <w:lang w:val="en-US"/>
        </w:rPr>
        <w:t xml:space="preserve">private finance, </w:t>
      </w:r>
      <w:r w:rsidRPr="003A59D8">
        <w:rPr>
          <w:rFonts w:asciiTheme="majorBidi" w:hAnsiTheme="majorBidi" w:cstheme="majorBidi"/>
          <w:strike/>
          <w:szCs w:val="22"/>
          <w:lang w:val="en-US"/>
        </w:rPr>
        <w:t>and</w:t>
      </w:r>
      <w:r w:rsidRPr="003A59D8">
        <w:rPr>
          <w:rFonts w:asciiTheme="majorBidi" w:hAnsiTheme="majorBidi" w:cstheme="majorBidi"/>
          <w:szCs w:val="22"/>
          <w:lang w:val="en-US"/>
        </w:rPr>
        <w:t xml:space="preserve"> increasing domestic resource mobilization, </w:t>
      </w:r>
      <w:r w:rsidRPr="003A59D8">
        <w:rPr>
          <w:rFonts w:asciiTheme="majorBidi" w:hAnsiTheme="majorBidi" w:cstheme="majorBidi"/>
          <w:b/>
          <w:bCs/>
          <w:szCs w:val="22"/>
          <w:lang w:val="en-US"/>
        </w:rPr>
        <w:t>including through</w:t>
      </w:r>
      <w:r w:rsidRPr="003A59D8">
        <w:rPr>
          <w:rFonts w:asciiTheme="majorBidi" w:hAnsiTheme="majorBidi" w:cstheme="majorBidi"/>
          <w:color w:val="69797E"/>
          <w:szCs w:val="22"/>
          <w:lang w:val="en-US"/>
        </w:rPr>
        <w:t xml:space="preserve"> </w:t>
      </w:r>
      <w:r w:rsidRPr="003A59D8">
        <w:rPr>
          <w:rFonts w:asciiTheme="majorBidi" w:hAnsiTheme="majorBidi" w:cstheme="majorBidi"/>
          <w:strike/>
          <w:color w:val="000000" w:themeColor="text1"/>
          <w:szCs w:val="22"/>
          <w:lang w:val="en-US"/>
        </w:rPr>
        <w:t>taking into account</w:t>
      </w:r>
      <w:r w:rsidRPr="003A59D8">
        <w:rPr>
          <w:rFonts w:asciiTheme="majorBidi" w:hAnsiTheme="majorBidi" w:cstheme="majorBidi"/>
          <w:szCs w:val="22"/>
          <w:lang w:val="en-US"/>
        </w:rPr>
        <w:t xml:space="preserve"> national biodiversity finance plan</w:t>
      </w:r>
      <w:r w:rsidRPr="003A59D8">
        <w:rPr>
          <w:rFonts w:asciiTheme="majorBidi" w:hAnsiTheme="majorBidi" w:cstheme="majorBidi"/>
          <w:b/>
          <w:bCs/>
          <w:szCs w:val="22"/>
          <w:lang w:val="en-US"/>
        </w:rPr>
        <w:t>s</w:t>
      </w:r>
      <w:proofErr w:type="spellStart"/>
      <w:r w:rsidRPr="003A59D8">
        <w:rPr>
          <w:rFonts w:asciiTheme="majorBidi" w:hAnsiTheme="majorBidi" w:cstheme="majorBidi"/>
          <w:strike/>
          <w:szCs w:val="22"/>
        </w:rPr>
        <w:t>ning</w:t>
      </w:r>
      <w:proofErr w:type="spellEnd"/>
      <w:r w:rsidRPr="003A59D8">
        <w:rPr>
          <w:rFonts w:asciiTheme="majorBidi" w:hAnsiTheme="majorBidi" w:cstheme="majorBidi"/>
          <w:szCs w:val="22"/>
        </w:rPr>
        <w:t xml:space="preserve"> </w:t>
      </w:r>
      <w:r w:rsidRPr="003A59D8">
        <w:rPr>
          <w:rFonts w:asciiTheme="majorBidi" w:hAnsiTheme="majorBidi" w:cstheme="majorBidi"/>
          <w:b/>
          <w:bCs/>
          <w:szCs w:val="22"/>
          <w:lang w:val="en-US"/>
        </w:rPr>
        <w:t>or similar instruments</w:t>
      </w:r>
      <w:r w:rsidRPr="003A59D8">
        <w:rPr>
          <w:rFonts w:asciiTheme="majorBidi" w:hAnsiTheme="majorBidi" w:cstheme="majorBidi"/>
          <w:szCs w:val="22"/>
          <w:lang w:val="en-US"/>
        </w:rPr>
        <w:t xml:space="preserve">, </w:t>
      </w:r>
      <w:r w:rsidRPr="003A59D8">
        <w:rPr>
          <w:rFonts w:asciiTheme="majorBidi" w:hAnsiTheme="majorBidi" w:cstheme="majorBidi"/>
          <w:b/>
          <w:bCs/>
          <w:szCs w:val="22"/>
          <w:lang w:val="en-US"/>
        </w:rPr>
        <w:t>using financial resources effectively and efficiently,</w:t>
      </w:r>
      <w:r w:rsidRPr="003A59D8">
        <w:rPr>
          <w:rFonts w:asciiTheme="majorBidi" w:hAnsiTheme="majorBidi" w:cstheme="majorBidi"/>
          <w:szCs w:val="22"/>
          <w:lang w:val="en-US"/>
        </w:rPr>
        <w:t xml:space="preserve"> and strengthen capacity-building </w:t>
      </w:r>
      <w:r w:rsidRPr="003A59D8">
        <w:rPr>
          <w:rFonts w:asciiTheme="majorBidi" w:hAnsiTheme="majorBidi" w:cstheme="majorBidi"/>
          <w:b/>
          <w:bCs/>
          <w:szCs w:val="22"/>
          <w:lang w:val="en-US"/>
        </w:rPr>
        <w:t xml:space="preserve">[and development] </w:t>
      </w:r>
      <w:r w:rsidRPr="003A59D8">
        <w:rPr>
          <w:rFonts w:asciiTheme="majorBidi" w:hAnsiTheme="majorBidi" w:cstheme="majorBidi"/>
          <w:szCs w:val="22"/>
        </w:rPr>
        <w:t xml:space="preserve">and technology transfer and </w:t>
      </w:r>
      <w:r w:rsidRPr="003A59D8">
        <w:rPr>
          <w:rFonts w:asciiTheme="majorBidi" w:hAnsiTheme="majorBidi" w:cstheme="majorBidi"/>
          <w:b/>
          <w:bCs/>
          <w:szCs w:val="22"/>
        </w:rPr>
        <w:t>[technical and]</w:t>
      </w:r>
      <w:r w:rsidRPr="003A59D8">
        <w:rPr>
          <w:rFonts w:asciiTheme="majorBidi" w:hAnsiTheme="majorBidi" w:cstheme="majorBidi"/>
          <w:szCs w:val="22"/>
          <w:lang w:val="en-US"/>
        </w:rPr>
        <w:t xml:space="preserve"> scientific cooperation, to meet the </w:t>
      </w:r>
      <w:r w:rsidRPr="003A59D8">
        <w:rPr>
          <w:rFonts w:asciiTheme="majorBidi" w:hAnsiTheme="majorBidi" w:cstheme="majorBidi"/>
          <w:b/>
          <w:bCs/>
          <w:szCs w:val="22"/>
          <w:lang w:val="en-US"/>
        </w:rPr>
        <w:t>expressed</w:t>
      </w:r>
      <w:r w:rsidRPr="003A59D8">
        <w:rPr>
          <w:rFonts w:asciiTheme="majorBidi" w:hAnsiTheme="majorBidi" w:cstheme="majorBidi"/>
          <w:szCs w:val="22"/>
          <w:lang w:val="en-US"/>
        </w:rPr>
        <w:t xml:space="preserve"> needs for implementation, commensurate with the ambition </w:t>
      </w:r>
      <w:r w:rsidRPr="003A59D8">
        <w:rPr>
          <w:rFonts w:asciiTheme="majorBidi" w:hAnsiTheme="majorBidi" w:cstheme="majorBidi"/>
          <w:strike/>
          <w:szCs w:val="22"/>
          <w:lang w:val="en-US"/>
        </w:rPr>
        <w:t>of the goals and targets</w:t>
      </w:r>
      <w:r w:rsidRPr="003A59D8">
        <w:rPr>
          <w:rFonts w:asciiTheme="majorBidi" w:hAnsiTheme="majorBidi" w:cstheme="majorBidi"/>
          <w:szCs w:val="22"/>
          <w:lang w:val="en-US"/>
        </w:rPr>
        <w:t xml:space="preserve"> of the framework.</w:t>
      </w:r>
      <w:r w:rsidRPr="003A59D8">
        <w:rPr>
          <w:rFonts w:asciiTheme="majorBidi" w:hAnsiTheme="majorBidi" w:cstheme="majorBidi"/>
          <w:i/>
          <w:iCs/>
          <w:szCs w:val="22"/>
          <w:lang w:val="en-US"/>
        </w:rPr>
        <w:t xml:space="preserve"> </w:t>
      </w:r>
      <w:r w:rsidRPr="003A59D8">
        <w:rPr>
          <w:rFonts w:asciiTheme="majorBidi" w:hAnsiTheme="majorBidi" w:cstheme="majorBidi"/>
          <w:color w:val="000000" w:themeColor="text1"/>
          <w:szCs w:val="22"/>
          <w:lang w:val="en-US"/>
        </w:rPr>
        <w:t xml:space="preserve"> </w:t>
      </w:r>
    </w:p>
    <w:p w14:paraId="51FF82CC" w14:textId="78AC92D9" w:rsidR="594E52D9" w:rsidRPr="003A59D8" w:rsidRDefault="594E52D9" w:rsidP="0F8E549A">
      <w:pPr>
        <w:tabs>
          <w:tab w:val="left" w:pos="426"/>
        </w:tabs>
        <w:spacing w:after="240"/>
        <w:rPr>
          <w:rFonts w:asciiTheme="majorBidi" w:hAnsiTheme="majorBidi" w:cstheme="majorBidi"/>
          <w:szCs w:val="22"/>
        </w:rPr>
      </w:pPr>
      <w:r w:rsidRPr="003A59D8">
        <w:rPr>
          <w:rFonts w:asciiTheme="majorBidi" w:hAnsiTheme="majorBidi" w:cstheme="majorBidi"/>
          <w:b/>
          <w:bCs/>
          <w:szCs w:val="22"/>
        </w:rPr>
        <w:t>Guatemala</w:t>
      </w:r>
      <w:r w:rsidRPr="003A59D8">
        <w:rPr>
          <w:rFonts w:asciiTheme="majorBidi" w:hAnsiTheme="majorBidi" w:cstheme="majorBidi"/>
          <w:szCs w:val="22"/>
        </w:rPr>
        <w:t xml:space="preserve">: Increase financial resources from all sources to at least US$ 200 billion per year, </w:t>
      </w:r>
      <w:r w:rsidRPr="003A59D8">
        <w:rPr>
          <w:rFonts w:asciiTheme="majorBidi" w:hAnsiTheme="majorBidi" w:cstheme="majorBidi"/>
          <w:strike/>
          <w:szCs w:val="22"/>
        </w:rPr>
        <w:t>including new, additional and effective financial resources</w:t>
      </w:r>
      <w:r w:rsidRPr="003A59D8">
        <w:rPr>
          <w:rFonts w:asciiTheme="majorBidi" w:hAnsiTheme="majorBidi" w:cstheme="majorBidi"/>
          <w:szCs w:val="22"/>
        </w:rPr>
        <w:t>, increasing by at least US$ 10 billion per year international financial flows to developing countries, leveraging private finance, and increasing domestic resource mobilization, taking into account national biodiversity finance planning, and strengthen capacity-building and technology transfer and scientific cooperation, to meet the needs for implementation, commensurate with the ambition of the goals and targets of the framework.</w:t>
      </w:r>
    </w:p>
    <w:p w14:paraId="2C3A8CCD" w14:textId="505AE859" w:rsidR="594E52D9" w:rsidRPr="003A59D8" w:rsidRDefault="594E52D9" w:rsidP="0F8E549A">
      <w:pPr>
        <w:tabs>
          <w:tab w:val="left" w:pos="426"/>
        </w:tabs>
        <w:spacing w:after="240"/>
        <w:rPr>
          <w:rFonts w:asciiTheme="majorBidi" w:hAnsiTheme="majorBidi" w:cstheme="majorBidi"/>
          <w:szCs w:val="22"/>
        </w:rPr>
      </w:pPr>
      <w:r w:rsidRPr="003A59D8">
        <w:rPr>
          <w:rFonts w:asciiTheme="majorBidi" w:hAnsiTheme="majorBidi" w:cstheme="majorBidi"/>
          <w:b/>
          <w:bCs/>
          <w:szCs w:val="22"/>
        </w:rPr>
        <w:t xml:space="preserve">Iran: </w:t>
      </w:r>
      <w:r w:rsidRPr="003A59D8">
        <w:rPr>
          <w:rFonts w:asciiTheme="majorBidi" w:hAnsiTheme="majorBidi" w:cstheme="majorBidi"/>
          <w:szCs w:val="22"/>
        </w:rPr>
        <w:t xml:space="preserve">Increase financial resources from all sources to at least US$ 200 billion per year, including new, additional and effective financial resources, increasing by at least US$ 10 billion per year international financial </w:t>
      </w:r>
      <w:r w:rsidRPr="003A59D8">
        <w:rPr>
          <w:rFonts w:asciiTheme="majorBidi" w:hAnsiTheme="majorBidi" w:cstheme="majorBidi"/>
          <w:strike/>
          <w:szCs w:val="22"/>
        </w:rPr>
        <w:t>resources</w:t>
      </w:r>
      <w:r w:rsidRPr="003A59D8">
        <w:rPr>
          <w:rFonts w:asciiTheme="majorBidi" w:hAnsiTheme="majorBidi" w:cstheme="majorBidi"/>
          <w:szCs w:val="22"/>
        </w:rPr>
        <w:t xml:space="preserve">, </w:t>
      </w:r>
      <w:r w:rsidRPr="003A59D8">
        <w:rPr>
          <w:rFonts w:asciiTheme="majorBidi" w:hAnsiTheme="majorBidi" w:cstheme="majorBidi"/>
          <w:b/>
          <w:bCs/>
          <w:szCs w:val="22"/>
        </w:rPr>
        <w:t>irrespective of any political and economic sanctions flows</w:t>
      </w:r>
      <w:r w:rsidRPr="003A59D8">
        <w:rPr>
          <w:rFonts w:asciiTheme="majorBidi" w:hAnsiTheme="majorBidi" w:cstheme="majorBidi"/>
          <w:szCs w:val="22"/>
        </w:rPr>
        <w:t xml:space="preserve"> to developing countries, leveraging private finance, and increasing domestic resource mobilization, taking into account national biodiversity finance planning, and strengthen capacity-building and technology transfer and scientific cooperation, to meet the needs for implementation, commensurate with the ambition of the goals and targets of the framework.</w:t>
      </w:r>
    </w:p>
    <w:p w14:paraId="1DA99A68" w14:textId="395381BF" w:rsidR="594E52D9" w:rsidRPr="003A59D8" w:rsidRDefault="594E52D9" w:rsidP="0F8E549A">
      <w:pPr>
        <w:tabs>
          <w:tab w:val="left" w:pos="426"/>
        </w:tabs>
        <w:spacing w:after="240"/>
        <w:rPr>
          <w:rFonts w:asciiTheme="majorBidi" w:hAnsiTheme="majorBidi" w:cstheme="majorBidi"/>
          <w:szCs w:val="22"/>
        </w:rPr>
      </w:pPr>
      <w:r w:rsidRPr="003A59D8">
        <w:rPr>
          <w:rFonts w:asciiTheme="majorBidi" w:hAnsiTheme="majorBidi" w:cstheme="majorBidi"/>
          <w:b/>
          <w:bCs/>
          <w:szCs w:val="22"/>
        </w:rPr>
        <w:t xml:space="preserve">Jamaica: </w:t>
      </w:r>
      <w:r w:rsidRPr="003A59D8">
        <w:rPr>
          <w:rFonts w:asciiTheme="majorBidi" w:hAnsiTheme="majorBidi" w:cstheme="majorBidi"/>
          <w:szCs w:val="22"/>
        </w:rPr>
        <w:t xml:space="preserve">Increase financial resources from all sources to at least US$ 200 billion per year, including new, additional and effective financial resources, increasing by at least US$ 10 billion per year </w:t>
      </w:r>
      <w:r w:rsidRPr="003A59D8">
        <w:rPr>
          <w:rFonts w:asciiTheme="majorBidi" w:hAnsiTheme="majorBidi" w:cstheme="majorBidi"/>
          <w:b/>
          <w:bCs/>
          <w:szCs w:val="22"/>
        </w:rPr>
        <w:t>in</w:t>
      </w:r>
      <w:r w:rsidRPr="003A59D8">
        <w:rPr>
          <w:rFonts w:asciiTheme="majorBidi" w:hAnsiTheme="majorBidi" w:cstheme="majorBidi"/>
          <w:szCs w:val="22"/>
        </w:rPr>
        <w:t xml:space="preserve"> international financial flows to developing countries, </w:t>
      </w:r>
      <w:r w:rsidRPr="003A59D8">
        <w:rPr>
          <w:rFonts w:asciiTheme="majorBidi" w:hAnsiTheme="majorBidi" w:cstheme="majorBidi"/>
          <w:b/>
          <w:bCs/>
          <w:szCs w:val="22"/>
        </w:rPr>
        <w:t>as well as</w:t>
      </w:r>
      <w:r w:rsidRPr="003A59D8">
        <w:rPr>
          <w:rFonts w:asciiTheme="majorBidi" w:hAnsiTheme="majorBidi" w:cstheme="majorBidi"/>
          <w:szCs w:val="22"/>
        </w:rPr>
        <w:t xml:space="preserve"> leveraging private finance, and increasing domestic resource mobilization, taking into account national biodiversity finance planning, and strengthen capacity-building and </w:t>
      </w:r>
      <w:r w:rsidRPr="003A59D8">
        <w:rPr>
          <w:rFonts w:asciiTheme="majorBidi" w:hAnsiTheme="majorBidi" w:cstheme="majorBidi"/>
          <w:b/>
          <w:bCs/>
          <w:szCs w:val="22"/>
        </w:rPr>
        <w:t>access and transfer of</w:t>
      </w:r>
      <w:r w:rsidRPr="003A59D8">
        <w:rPr>
          <w:rFonts w:asciiTheme="majorBidi" w:hAnsiTheme="majorBidi" w:cstheme="majorBidi"/>
          <w:szCs w:val="22"/>
        </w:rPr>
        <w:t xml:space="preserve"> technology and </w:t>
      </w:r>
      <w:r w:rsidRPr="003A59D8">
        <w:rPr>
          <w:rFonts w:asciiTheme="majorBidi" w:hAnsiTheme="majorBidi" w:cstheme="majorBidi"/>
          <w:b/>
          <w:bCs/>
          <w:szCs w:val="22"/>
        </w:rPr>
        <w:t>technical</w:t>
      </w:r>
      <w:r w:rsidRPr="003A59D8">
        <w:rPr>
          <w:rFonts w:asciiTheme="majorBidi" w:hAnsiTheme="majorBidi" w:cstheme="majorBidi"/>
          <w:szCs w:val="22"/>
        </w:rPr>
        <w:t xml:space="preserve"> scientific cooperation, to meet the needs for implementation, commensurate with the ambition of the goals and targets of the framework.</w:t>
      </w:r>
    </w:p>
    <w:p w14:paraId="602BC7B2" w14:textId="3A9DA71F" w:rsidR="594E52D9" w:rsidRPr="003A59D8" w:rsidRDefault="594E52D9" w:rsidP="0F8E549A">
      <w:pPr>
        <w:tabs>
          <w:tab w:val="left" w:pos="426"/>
        </w:tabs>
        <w:spacing w:after="240"/>
        <w:rPr>
          <w:rFonts w:asciiTheme="majorBidi" w:hAnsiTheme="majorBidi" w:cstheme="majorBidi"/>
          <w:szCs w:val="22"/>
        </w:rPr>
      </w:pPr>
      <w:r w:rsidRPr="003A59D8">
        <w:rPr>
          <w:rFonts w:asciiTheme="majorBidi" w:hAnsiTheme="majorBidi" w:cstheme="majorBidi"/>
          <w:b/>
          <w:bCs/>
          <w:szCs w:val="22"/>
        </w:rPr>
        <w:t>Japan</w:t>
      </w:r>
      <w:r w:rsidRPr="003A59D8">
        <w:rPr>
          <w:rFonts w:asciiTheme="majorBidi" w:hAnsiTheme="majorBidi" w:cstheme="majorBidi"/>
          <w:szCs w:val="22"/>
        </w:rPr>
        <w:t xml:space="preserve">: Increase financial resources from all sources </w:t>
      </w:r>
      <w:r w:rsidRPr="003A59D8">
        <w:rPr>
          <w:rFonts w:asciiTheme="majorBidi" w:hAnsiTheme="majorBidi" w:cstheme="majorBidi"/>
          <w:strike/>
          <w:szCs w:val="22"/>
        </w:rPr>
        <w:t>to at least US$ 200 billion per year</w:t>
      </w:r>
      <w:r w:rsidRPr="003A59D8">
        <w:rPr>
          <w:rFonts w:asciiTheme="majorBidi" w:hAnsiTheme="majorBidi" w:cstheme="majorBidi"/>
          <w:szCs w:val="22"/>
        </w:rPr>
        <w:t xml:space="preserve">, including new, additional and effective financial resources, </w:t>
      </w:r>
      <w:r w:rsidRPr="003A59D8">
        <w:rPr>
          <w:rFonts w:asciiTheme="majorBidi" w:hAnsiTheme="majorBidi" w:cstheme="majorBidi"/>
          <w:strike/>
          <w:szCs w:val="22"/>
        </w:rPr>
        <w:t>increasing by at least US$ 10 billion per year international financial flows</w:t>
      </w:r>
      <w:r w:rsidRPr="003A59D8">
        <w:rPr>
          <w:rFonts w:asciiTheme="majorBidi" w:hAnsiTheme="majorBidi" w:cstheme="majorBidi"/>
          <w:szCs w:val="22"/>
        </w:rPr>
        <w:t xml:space="preserve"> to </w:t>
      </w:r>
      <w:r w:rsidRPr="003A59D8">
        <w:rPr>
          <w:rFonts w:asciiTheme="majorBidi" w:hAnsiTheme="majorBidi" w:cstheme="majorBidi"/>
          <w:b/>
          <w:bCs/>
          <w:szCs w:val="22"/>
        </w:rPr>
        <w:t>and within</w:t>
      </w:r>
      <w:r w:rsidRPr="003A59D8">
        <w:rPr>
          <w:rFonts w:asciiTheme="majorBidi" w:hAnsiTheme="majorBidi" w:cstheme="majorBidi"/>
          <w:szCs w:val="22"/>
        </w:rPr>
        <w:t xml:space="preserve"> developing countries, leveraging private finance, and increasing domestic resource mobilization, taking into account national biodiversity finance planning, and </w:t>
      </w:r>
      <w:r w:rsidRPr="003A59D8">
        <w:rPr>
          <w:rFonts w:asciiTheme="majorBidi" w:hAnsiTheme="majorBidi" w:cstheme="majorBidi"/>
          <w:b/>
          <w:bCs/>
          <w:szCs w:val="22"/>
        </w:rPr>
        <w:t>needs to</w:t>
      </w:r>
      <w:r w:rsidRPr="003A59D8">
        <w:rPr>
          <w:rFonts w:asciiTheme="majorBidi" w:hAnsiTheme="majorBidi" w:cstheme="majorBidi"/>
          <w:szCs w:val="22"/>
        </w:rPr>
        <w:t xml:space="preserve"> strengthen capacity-building and technology transfer and scientific cooperation, to meet the needs for implementation, commensurate with the ambition of the goals and targets of the framework.</w:t>
      </w:r>
    </w:p>
    <w:p w14:paraId="624140DC" w14:textId="36B9475E" w:rsidR="594E52D9" w:rsidRPr="003A59D8" w:rsidRDefault="594E52D9" w:rsidP="0F8E549A">
      <w:pPr>
        <w:tabs>
          <w:tab w:val="left" w:pos="426"/>
        </w:tabs>
        <w:spacing w:after="240"/>
        <w:rPr>
          <w:rFonts w:asciiTheme="majorBidi" w:hAnsiTheme="majorBidi" w:cstheme="majorBidi"/>
          <w:szCs w:val="22"/>
        </w:rPr>
      </w:pPr>
      <w:r w:rsidRPr="003A59D8">
        <w:rPr>
          <w:rFonts w:asciiTheme="majorBidi" w:hAnsiTheme="majorBidi" w:cstheme="majorBidi"/>
          <w:b/>
          <w:bCs/>
          <w:szCs w:val="22"/>
        </w:rPr>
        <w:lastRenderedPageBreak/>
        <w:t xml:space="preserve">Kenya and Africa: </w:t>
      </w:r>
      <w:r w:rsidRPr="003A59D8">
        <w:rPr>
          <w:rFonts w:asciiTheme="majorBidi" w:hAnsiTheme="majorBidi" w:cstheme="majorBidi"/>
          <w:szCs w:val="22"/>
        </w:rPr>
        <w:t xml:space="preserve">Increase financial resources </w:t>
      </w:r>
      <w:r w:rsidRPr="003A59D8">
        <w:rPr>
          <w:rFonts w:asciiTheme="majorBidi" w:hAnsiTheme="majorBidi" w:cstheme="majorBidi"/>
          <w:b/>
          <w:bCs/>
          <w:szCs w:val="22"/>
        </w:rPr>
        <w:t>for biodiversity</w:t>
      </w:r>
      <w:r w:rsidRPr="003A59D8">
        <w:rPr>
          <w:rFonts w:asciiTheme="majorBidi" w:hAnsiTheme="majorBidi" w:cstheme="majorBidi"/>
          <w:szCs w:val="22"/>
        </w:rPr>
        <w:t xml:space="preserve"> from all sources to at least US$ </w:t>
      </w:r>
      <w:r w:rsidRPr="003A59D8">
        <w:rPr>
          <w:rFonts w:asciiTheme="majorBidi" w:hAnsiTheme="majorBidi" w:cstheme="majorBidi"/>
          <w:strike/>
          <w:szCs w:val="22"/>
        </w:rPr>
        <w:t>200</w:t>
      </w:r>
      <w:r w:rsidRPr="003A59D8">
        <w:rPr>
          <w:rFonts w:asciiTheme="majorBidi" w:hAnsiTheme="majorBidi" w:cstheme="majorBidi"/>
          <w:szCs w:val="22"/>
        </w:rPr>
        <w:t xml:space="preserve"> </w:t>
      </w:r>
      <w:r w:rsidRPr="003A59D8">
        <w:rPr>
          <w:rFonts w:asciiTheme="majorBidi" w:hAnsiTheme="majorBidi" w:cstheme="majorBidi"/>
          <w:b/>
          <w:bCs/>
          <w:szCs w:val="22"/>
        </w:rPr>
        <w:t>700</w:t>
      </w:r>
      <w:r w:rsidRPr="003A59D8">
        <w:rPr>
          <w:rFonts w:asciiTheme="majorBidi" w:hAnsiTheme="majorBidi" w:cstheme="majorBidi"/>
          <w:szCs w:val="22"/>
        </w:rPr>
        <w:t xml:space="preserve"> billion </w:t>
      </w:r>
      <w:r w:rsidRPr="003A59D8">
        <w:rPr>
          <w:rFonts w:asciiTheme="majorBidi" w:hAnsiTheme="majorBidi" w:cstheme="majorBidi"/>
          <w:strike/>
          <w:szCs w:val="22"/>
        </w:rPr>
        <w:t>per year</w:t>
      </w:r>
      <w:r w:rsidRPr="003A59D8">
        <w:rPr>
          <w:rFonts w:asciiTheme="majorBidi" w:hAnsiTheme="majorBidi" w:cstheme="majorBidi"/>
          <w:szCs w:val="22"/>
        </w:rPr>
        <w:t xml:space="preserve">, including new, additional and effective financial resources, </w:t>
      </w:r>
      <w:r w:rsidRPr="003A59D8">
        <w:rPr>
          <w:rFonts w:asciiTheme="majorBidi" w:hAnsiTheme="majorBidi" w:cstheme="majorBidi"/>
          <w:b/>
          <w:bCs/>
          <w:szCs w:val="22"/>
        </w:rPr>
        <w:t xml:space="preserve">doubling existing flows from US$ 200 billion to US$ 400 billion from </w:t>
      </w:r>
      <w:r w:rsidRPr="003A59D8">
        <w:rPr>
          <w:rFonts w:asciiTheme="majorBidi" w:hAnsiTheme="majorBidi" w:cstheme="majorBidi"/>
          <w:szCs w:val="22"/>
        </w:rPr>
        <w:t xml:space="preserve">international financial flows to developing countries, leveraging private finance, </w:t>
      </w:r>
      <w:r w:rsidRPr="003A59D8">
        <w:rPr>
          <w:rFonts w:asciiTheme="majorBidi" w:hAnsiTheme="majorBidi" w:cstheme="majorBidi"/>
          <w:b/>
          <w:bCs/>
          <w:szCs w:val="22"/>
        </w:rPr>
        <w:t>and leveraging strategies to raise new and additional US$ 300 billion</w:t>
      </w:r>
      <w:r w:rsidRPr="003A59D8">
        <w:rPr>
          <w:rFonts w:asciiTheme="majorBidi" w:hAnsiTheme="majorBidi" w:cstheme="majorBidi"/>
          <w:szCs w:val="22"/>
        </w:rPr>
        <w:t xml:space="preserve"> </w:t>
      </w:r>
      <w:r w:rsidRPr="003A59D8">
        <w:rPr>
          <w:rFonts w:asciiTheme="majorBidi" w:hAnsiTheme="majorBidi" w:cstheme="majorBidi"/>
          <w:b/>
          <w:bCs/>
          <w:szCs w:val="22"/>
        </w:rPr>
        <w:t>to fill the financing gap</w:t>
      </w:r>
      <w:r w:rsidRPr="003A59D8">
        <w:rPr>
          <w:rFonts w:asciiTheme="majorBidi" w:hAnsiTheme="majorBidi" w:cstheme="majorBidi"/>
          <w:szCs w:val="22"/>
        </w:rPr>
        <w:t xml:space="preserve"> </w:t>
      </w:r>
      <w:r w:rsidRPr="003A59D8">
        <w:rPr>
          <w:rFonts w:asciiTheme="majorBidi" w:hAnsiTheme="majorBidi" w:cstheme="majorBidi"/>
          <w:strike/>
          <w:szCs w:val="22"/>
        </w:rPr>
        <w:t>and increasing domestic resource mobilization</w:t>
      </w:r>
      <w:r w:rsidRPr="003A59D8">
        <w:rPr>
          <w:rFonts w:asciiTheme="majorBidi" w:hAnsiTheme="majorBidi" w:cstheme="majorBidi"/>
          <w:szCs w:val="22"/>
        </w:rPr>
        <w:t xml:space="preserve">, taking into account national biodiversity finance planning, and strengthen capacity-building and technology transfer and scientific cooperation, to meet the needs for implementation, commensurate with the ambition of the goals and targets of the framework. </w:t>
      </w:r>
    </w:p>
    <w:p w14:paraId="7450EC28" w14:textId="1BB4C5A8" w:rsidR="594E52D9" w:rsidRPr="003A59D8" w:rsidRDefault="594E52D9" w:rsidP="0F8E549A">
      <w:pPr>
        <w:tabs>
          <w:tab w:val="left" w:pos="426"/>
        </w:tabs>
        <w:spacing w:after="240"/>
        <w:rPr>
          <w:rFonts w:asciiTheme="majorBidi" w:hAnsiTheme="majorBidi" w:cstheme="majorBidi"/>
          <w:szCs w:val="22"/>
        </w:rPr>
      </w:pPr>
      <w:r w:rsidRPr="003A59D8">
        <w:rPr>
          <w:rFonts w:asciiTheme="majorBidi" w:hAnsiTheme="majorBidi" w:cstheme="majorBidi"/>
          <w:b/>
          <w:bCs/>
          <w:szCs w:val="22"/>
        </w:rPr>
        <w:t>Mexico</w:t>
      </w:r>
      <w:r w:rsidRPr="003A59D8">
        <w:rPr>
          <w:rFonts w:asciiTheme="majorBidi" w:hAnsiTheme="majorBidi" w:cstheme="majorBidi"/>
          <w:szCs w:val="22"/>
        </w:rPr>
        <w:t>: Increase</w:t>
      </w:r>
      <w:r w:rsidRPr="003A59D8">
        <w:rPr>
          <w:rFonts w:asciiTheme="majorBidi" w:hAnsiTheme="majorBidi" w:cstheme="majorBidi"/>
          <w:color w:val="000000" w:themeColor="text1"/>
          <w:szCs w:val="22"/>
        </w:rPr>
        <w:t xml:space="preserve"> financial resources from all sources </w:t>
      </w:r>
      <w:r w:rsidRPr="003A59D8">
        <w:rPr>
          <w:rFonts w:asciiTheme="majorBidi" w:hAnsiTheme="majorBidi" w:cstheme="majorBidi"/>
          <w:strike/>
          <w:color w:val="000000" w:themeColor="text1"/>
          <w:szCs w:val="22"/>
        </w:rPr>
        <w:t>to at least US$ 200 billion per year</w:t>
      </w:r>
      <w:r w:rsidRPr="003A59D8">
        <w:rPr>
          <w:rFonts w:asciiTheme="majorBidi" w:hAnsiTheme="majorBidi" w:cstheme="majorBidi"/>
          <w:color w:val="000000" w:themeColor="text1"/>
          <w:szCs w:val="22"/>
        </w:rPr>
        <w:t xml:space="preserve">, including new, additional, and effective financial resources increasing </w:t>
      </w:r>
      <w:r w:rsidRPr="003A59D8">
        <w:rPr>
          <w:rFonts w:asciiTheme="majorBidi" w:hAnsiTheme="majorBidi" w:cstheme="majorBidi"/>
          <w:strike/>
          <w:color w:val="000000" w:themeColor="text1"/>
          <w:szCs w:val="22"/>
        </w:rPr>
        <w:t>by at least US$ 10 billion per year</w:t>
      </w:r>
      <w:r w:rsidRPr="003A59D8">
        <w:rPr>
          <w:rFonts w:asciiTheme="majorBidi" w:hAnsiTheme="majorBidi" w:cstheme="majorBidi"/>
          <w:color w:val="000000" w:themeColor="text1"/>
          <w:szCs w:val="22"/>
        </w:rPr>
        <w:t xml:space="preserve"> international financial flows to developing countries, </w:t>
      </w:r>
      <w:r w:rsidRPr="003A59D8">
        <w:rPr>
          <w:rFonts w:asciiTheme="majorBidi" w:hAnsiTheme="majorBidi" w:cstheme="majorBidi"/>
          <w:b/>
          <w:bCs/>
          <w:color w:val="000000" w:themeColor="text1"/>
          <w:szCs w:val="22"/>
        </w:rPr>
        <w:t>consistently</w:t>
      </w:r>
      <w:r w:rsidRPr="003A59D8">
        <w:rPr>
          <w:rFonts w:asciiTheme="majorBidi" w:hAnsiTheme="majorBidi" w:cstheme="majorBidi"/>
          <w:color w:val="000000" w:themeColor="text1"/>
          <w:szCs w:val="22"/>
        </w:rPr>
        <w:t xml:space="preserve"> leveraging </w:t>
      </w:r>
      <w:r w:rsidRPr="003A59D8">
        <w:rPr>
          <w:rFonts w:asciiTheme="majorBidi" w:hAnsiTheme="majorBidi" w:cstheme="majorBidi"/>
          <w:b/>
          <w:bCs/>
          <w:color w:val="000000" w:themeColor="text1"/>
          <w:szCs w:val="22"/>
        </w:rPr>
        <w:t>and scaling up</w:t>
      </w:r>
      <w:r w:rsidRPr="003A59D8">
        <w:rPr>
          <w:rFonts w:asciiTheme="majorBidi" w:hAnsiTheme="majorBidi" w:cstheme="majorBidi"/>
          <w:color w:val="000000" w:themeColor="text1"/>
          <w:szCs w:val="22"/>
        </w:rPr>
        <w:t xml:space="preserve"> private finance, and increasing domestic resource mobilization, taking into account national biodiversity finance </w:t>
      </w:r>
      <w:proofErr w:type="spellStart"/>
      <w:r w:rsidRPr="003A59D8">
        <w:rPr>
          <w:rFonts w:asciiTheme="majorBidi" w:hAnsiTheme="majorBidi" w:cstheme="majorBidi"/>
          <w:color w:val="000000" w:themeColor="text1"/>
          <w:szCs w:val="22"/>
        </w:rPr>
        <w:t>plan</w:t>
      </w:r>
      <w:r w:rsidRPr="003A59D8">
        <w:rPr>
          <w:rFonts w:asciiTheme="majorBidi" w:hAnsiTheme="majorBidi" w:cstheme="majorBidi"/>
          <w:b/>
          <w:bCs/>
          <w:color w:val="000000" w:themeColor="text1"/>
          <w:szCs w:val="22"/>
        </w:rPr>
        <w:t>s</w:t>
      </w:r>
      <w:r w:rsidRPr="003A59D8">
        <w:rPr>
          <w:rFonts w:asciiTheme="majorBidi" w:hAnsiTheme="majorBidi" w:cstheme="majorBidi"/>
          <w:strike/>
          <w:color w:val="000000" w:themeColor="text1"/>
          <w:szCs w:val="22"/>
        </w:rPr>
        <w:t>ning</w:t>
      </w:r>
      <w:proofErr w:type="spellEnd"/>
      <w:r w:rsidRPr="003A59D8">
        <w:rPr>
          <w:rFonts w:asciiTheme="majorBidi" w:hAnsiTheme="majorBidi" w:cstheme="majorBidi"/>
          <w:color w:val="000000" w:themeColor="text1"/>
          <w:szCs w:val="22"/>
        </w:rPr>
        <w:t xml:space="preserve">, and strengthen capacity-building, technology transfer and  </w:t>
      </w:r>
      <w:r w:rsidRPr="003A59D8">
        <w:rPr>
          <w:rFonts w:asciiTheme="majorBidi" w:hAnsiTheme="majorBidi" w:cstheme="majorBidi"/>
          <w:b/>
          <w:bCs/>
          <w:color w:val="000000" w:themeColor="text1"/>
          <w:szCs w:val="22"/>
        </w:rPr>
        <w:t>technical  and</w:t>
      </w:r>
      <w:r w:rsidRPr="003A59D8">
        <w:rPr>
          <w:rFonts w:asciiTheme="majorBidi" w:hAnsiTheme="majorBidi" w:cstheme="majorBidi"/>
          <w:color w:val="000000" w:themeColor="text1"/>
          <w:szCs w:val="22"/>
        </w:rPr>
        <w:t xml:space="preserve"> scientific cooperation, to meet the needs for implementation, commensurate with the ambition of the goals and targets of the framework. </w:t>
      </w:r>
    </w:p>
    <w:p w14:paraId="000A57D6" w14:textId="2BF1670F" w:rsidR="594E52D9" w:rsidRPr="003A59D8" w:rsidRDefault="594E52D9" w:rsidP="0F8E549A">
      <w:pPr>
        <w:spacing w:after="240"/>
        <w:rPr>
          <w:rFonts w:asciiTheme="majorBidi" w:hAnsiTheme="majorBidi" w:cstheme="majorBidi"/>
          <w:szCs w:val="22"/>
        </w:rPr>
      </w:pPr>
      <w:r w:rsidRPr="003A59D8">
        <w:rPr>
          <w:rFonts w:asciiTheme="majorBidi" w:hAnsiTheme="majorBidi" w:cstheme="majorBidi"/>
          <w:b/>
          <w:bCs/>
          <w:szCs w:val="22"/>
        </w:rPr>
        <w:t xml:space="preserve">Nigeria: comment in the chat but no wording proposal: </w:t>
      </w:r>
      <w:r w:rsidRPr="003A59D8">
        <w:rPr>
          <w:rFonts w:asciiTheme="majorBidi" w:hAnsiTheme="majorBidi" w:cstheme="majorBidi"/>
          <w:i/>
          <w:iCs/>
          <w:color w:val="000000" w:themeColor="text1"/>
          <w:szCs w:val="22"/>
        </w:rPr>
        <w:t>Experts note that the true cost of addressing biodiversity loss will be between US$ 700 billion and US$ one trillion per year, or an increase of between US$ 500 and 900 billion per year, the bulk of which should be directed from more developed consumer and high-demand countries to biodiversity rich middle- and lower-income countries. We therefore recommend that commitments in Target 19 be significantly more ambitious.</w:t>
      </w:r>
    </w:p>
    <w:p w14:paraId="0871A4FA" w14:textId="085475FE" w:rsidR="594E52D9" w:rsidRPr="003A59D8" w:rsidRDefault="594E52D9" w:rsidP="0F8E549A">
      <w:pPr>
        <w:spacing w:after="240"/>
        <w:rPr>
          <w:rFonts w:asciiTheme="majorBidi" w:hAnsiTheme="majorBidi" w:cstheme="majorBidi"/>
          <w:szCs w:val="22"/>
        </w:rPr>
      </w:pPr>
      <w:r w:rsidRPr="003A59D8">
        <w:rPr>
          <w:rFonts w:asciiTheme="majorBidi" w:hAnsiTheme="majorBidi" w:cstheme="majorBidi"/>
          <w:b/>
          <w:bCs/>
          <w:szCs w:val="22"/>
        </w:rPr>
        <w:t xml:space="preserve"> </w:t>
      </w:r>
    </w:p>
    <w:p w14:paraId="2270DF09" w14:textId="726AB741" w:rsidR="594E52D9" w:rsidRPr="003A59D8" w:rsidRDefault="594E52D9" w:rsidP="0F8E549A">
      <w:pPr>
        <w:spacing w:after="240"/>
        <w:rPr>
          <w:rFonts w:asciiTheme="majorBidi" w:hAnsiTheme="majorBidi" w:cstheme="majorBidi"/>
          <w:szCs w:val="22"/>
        </w:rPr>
      </w:pPr>
      <w:r w:rsidRPr="003A59D8">
        <w:rPr>
          <w:rFonts w:asciiTheme="majorBidi" w:hAnsiTheme="majorBidi" w:cstheme="majorBidi"/>
          <w:b/>
          <w:bCs/>
          <w:szCs w:val="22"/>
        </w:rPr>
        <w:t>Norway</w:t>
      </w:r>
      <w:r w:rsidRPr="003A59D8">
        <w:rPr>
          <w:rFonts w:asciiTheme="majorBidi" w:hAnsiTheme="majorBidi" w:cstheme="majorBidi"/>
          <w:szCs w:val="22"/>
        </w:rPr>
        <w:t xml:space="preserve">: </w:t>
      </w:r>
      <w:r w:rsidRPr="003A59D8">
        <w:rPr>
          <w:rFonts w:asciiTheme="majorBidi" w:hAnsiTheme="majorBidi" w:cstheme="majorBidi"/>
          <w:color w:val="000000" w:themeColor="text1"/>
          <w:szCs w:val="22"/>
        </w:rPr>
        <w:t xml:space="preserve">Increase financial resources from all sources </w:t>
      </w:r>
      <w:r w:rsidRPr="003A59D8">
        <w:rPr>
          <w:rFonts w:asciiTheme="majorBidi" w:hAnsiTheme="majorBidi" w:cstheme="majorBidi"/>
          <w:strike/>
          <w:szCs w:val="22"/>
        </w:rPr>
        <w:t>to at least US$ 200 billion per year</w:t>
      </w:r>
      <w:r w:rsidRPr="003A59D8">
        <w:rPr>
          <w:rFonts w:asciiTheme="majorBidi" w:hAnsiTheme="majorBidi" w:cstheme="majorBidi"/>
          <w:szCs w:val="22"/>
        </w:rPr>
        <w:t xml:space="preserve">, including </w:t>
      </w:r>
      <w:r w:rsidRPr="003A59D8">
        <w:rPr>
          <w:rFonts w:asciiTheme="majorBidi" w:hAnsiTheme="majorBidi" w:cstheme="majorBidi"/>
          <w:strike/>
          <w:szCs w:val="22"/>
        </w:rPr>
        <w:t>new, additional and effective financial resources, increasing by at least US$ 10 billion per year</w:t>
      </w:r>
      <w:r w:rsidRPr="003A59D8">
        <w:rPr>
          <w:rFonts w:asciiTheme="majorBidi" w:hAnsiTheme="majorBidi" w:cstheme="majorBidi"/>
          <w:szCs w:val="22"/>
        </w:rPr>
        <w:t xml:space="preserve"> international financial flows to developing countries, leveraging private finance, </w:t>
      </w:r>
      <w:r w:rsidRPr="003A59D8">
        <w:rPr>
          <w:rFonts w:asciiTheme="majorBidi" w:hAnsiTheme="majorBidi" w:cstheme="majorBidi"/>
          <w:strike/>
          <w:szCs w:val="22"/>
        </w:rPr>
        <w:t>and increasing</w:t>
      </w:r>
      <w:r w:rsidRPr="003A59D8">
        <w:rPr>
          <w:rFonts w:asciiTheme="majorBidi" w:hAnsiTheme="majorBidi" w:cstheme="majorBidi"/>
          <w:szCs w:val="22"/>
        </w:rPr>
        <w:t xml:space="preserve"> domestic resource mobilization </w:t>
      </w:r>
      <w:r w:rsidRPr="003A59D8">
        <w:rPr>
          <w:rFonts w:asciiTheme="majorBidi" w:hAnsiTheme="majorBidi" w:cstheme="majorBidi"/>
          <w:b/>
          <w:bCs/>
          <w:szCs w:val="22"/>
        </w:rPr>
        <w:t>and enhanced effectiveness</w:t>
      </w:r>
      <w:r w:rsidRPr="003A59D8">
        <w:rPr>
          <w:rFonts w:asciiTheme="majorBidi" w:hAnsiTheme="majorBidi" w:cstheme="majorBidi"/>
          <w:szCs w:val="22"/>
        </w:rPr>
        <w:t>, taking into account national biodiversity finance planning</w:t>
      </w:r>
      <w:r w:rsidRPr="003A59D8">
        <w:rPr>
          <w:rFonts w:asciiTheme="majorBidi" w:hAnsiTheme="majorBidi" w:cstheme="majorBidi"/>
          <w:strike/>
          <w:szCs w:val="22"/>
        </w:rPr>
        <w:t>,</w:t>
      </w:r>
      <w:r w:rsidRPr="003A59D8">
        <w:rPr>
          <w:rFonts w:asciiTheme="majorBidi" w:hAnsiTheme="majorBidi" w:cstheme="majorBidi"/>
          <w:szCs w:val="22"/>
        </w:rPr>
        <w:t xml:space="preserve"> and </w:t>
      </w:r>
      <w:r w:rsidRPr="003A59D8">
        <w:rPr>
          <w:rFonts w:asciiTheme="majorBidi" w:hAnsiTheme="majorBidi" w:cstheme="majorBidi"/>
          <w:b/>
          <w:bCs/>
          <w:szCs w:val="22"/>
        </w:rPr>
        <w:t>synergies with the SDGs. S</w:t>
      </w:r>
      <w:r w:rsidRPr="003A59D8">
        <w:rPr>
          <w:rFonts w:asciiTheme="majorBidi" w:hAnsiTheme="majorBidi" w:cstheme="majorBidi"/>
          <w:szCs w:val="22"/>
        </w:rPr>
        <w:t>trengthen capacity-building and technology transfer and scientific cooperation, to meet the needs for implementation, commensurate with the ambition of the goals and targets of the framework.</w:t>
      </w:r>
    </w:p>
    <w:p w14:paraId="126FA58E" w14:textId="560278FA" w:rsidR="594E52D9" w:rsidRPr="003A59D8" w:rsidRDefault="594E52D9" w:rsidP="0F8E549A">
      <w:pPr>
        <w:tabs>
          <w:tab w:val="left" w:pos="426"/>
        </w:tabs>
        <w:spacing w:after="240"/>
        <w:rPr>
          <w:rFonts w:asciiTheme="majorBidi" w:hAnsiTheme="majorBidi" w:cstheme="majorBidi"/>
          <w:szCs w:val="22"/>
        </w:rPr>
      </w:pPr>
      <w:r w:rsidRPr="003A59D8">
        <w:rPr>
          <w:rFonts w:asciiTheme="majorBidi" w:hAnsiTheme="majorBidi" w:cstheme="majorBidi"/>
          <w:b/>
          <w:bCs/>
          <w:szCs w:val="22"/>
        </w:rPr>
        <w:t>Palau</w:t>
      </w:r>
      <w:r w:rsidRPr="003A59D8">
        <w:rPr>
          <w:rFonts w:asciiTheme="majorBidi" w:hAnsiTheme="majorBidi" w:cstheme="majorBidi"/>
          <w:szCs w:val="22"/>
        </w:rPr>
        <w:t xml:space="preserve">: Increase financial resources from all sources </w:t>
      </w:r>
      <w:r w:rsidRPr="003A59D8">
        <w:rPr>
          <w:rFonts w:asciiTheme="majorBidi" w:hAnsiTheme="majorBidi" w:cstheme="majorBidi"/>
          <w:b/>
          <w:bCs/>
          <w:szCs w:val="22"/>
        </w:rPr>
        <w:t>by</w:t>
      </w:r>
      <w:r w:rsidRPr="003A59D8">
        <w:rPr>
          <w:rFonts w:asciiTheme="majorBidi" w:hAnsiTheme="majorBidi" w:cstheme="majorBidi"/>
          <w:szCs w:val="22"/>
        </w:rPr>
        <w:t xml:space="preserve"> at least US$ 200 billion per year </w:t>
      </w:r>
      <w:r w:rsidRPr="003A59D8">
        <w:rPr>
          <w:rFonts w:asciiTheme="majorBidi" w:hAnsiTheme="majorBidi" w:cstheme="majorBidi"/>
          <w:b/>
          <w:bCs/>
          <w:szCs w:val="22"/>
        </w:rPr>
        <w:t>of</w:t>
      </w:r>
      <w:r w:rsidRPr="003A59D8">
        <w:rPr>
          <w:rFonts w:asciiTheme="majorBidi" w:hAnsiTheme="majorBidi" w:cstheme="majorBidi"/>
          <w:szCs w:val="22"/>
        </w:rPr>
        <w:t xml:space="preserve"> new, additional and effective financial resources, increasing by at least US$ 10 billion per year international financial flows to developing countries, leveraging private finance </w:t>
      </w:r>
      <w:r w:rsidRPr="003A59D8">
        <w:rPr>
          <w:rFonts w:asciiTheme="majorBidi" w:hAnsiTheme="majorBidi" w:cstheme="majorBidi"/>
          <w:b/>
          <w:bCs/>
          <w:szCs w:val="22"/>
        </w:rPr>
        <w:t>by adopting supportive policy and legal frameworks and incentives and providing concessional finance</w:t>
      </w:r>
      <w:r w:rsidRPr="003A59D8">
        <w:rPr>
          <w:rFonts w:asciiTheme="majorBidi" w:hAnsiTheme="majorBidi" w:cstheme="majorBidi"/>
          <w:szCs w:val="22"/>
        </w:rPr>
        <w:t xml:space="preserve">, and increasing domestic resource mobilization, </w:t>
      </w:r>
      <w:r w:rsidRPr="003A59D8">
        <w:rPr>
          <w:rFonts w:asciiTheme="majorBidi" w:hAnsiTheme="majorBidi" w:cstheme="majorBidi"/>
          <w:b/>
          <w:bCs/>
          <w:szCs w:val="22"/>
        </w:rPr>
        <w:t>creating and implementing national biodiversity finance plans</w:t>
      </w:r>
      <w:r w:rsidRPr="003A59D8">
        <w:rPr>
          <w:rFonts w:asciiTheme="majorBidi" w:hAnsiTheme="majorBidi" w:cstheme="majorBidi"/>
          <w:szCs w:val="22"/>
        </w:rPr>
        <w:t>, taking into account national biodiversity finance planning, and strengthen capacity-building and technology transfer and scientific cooperation, to meet the needs for implementation, commensurate with the ambition of the goals and targets of the framework.</w:t>
      </w:r>
    </w:p>
    <w:p w14:paraId="4F411397" w14:textId="6382C0B1" w:rsidR="594E52D9" w:rsidRPr="003A59D8" w:rsidRDefault="594E52D9" w:rsidP="0F8E549A">
      <w:pPr>
        <w:spacing w:after="240"/>
        <w:rPr>
          <w:rFonts w:asciiTheme="majorBidi" w:hAnsiTheme="majorBidi" w:cstheme="majorBidi"/>
          <w:szCs w:val="22"/>
        </w:rPr>
      </w:pPr>
      <w:r w:rsidRPr="003A59D8">
        <w:rPr>
          <w:rFonts w:asciiTheme="majorBidi" w:eastAsia="Calibri" w:hAnsiTheme="majorBidi" w:cstheme="majorBidi"/>
          <w:b/>
          <w:bCs/>
          <w:szCs w:val="22"/>
          <w:lang w:val="en-US"/>
        </w:rPr>
        <w:t>Peru</w:t>
      </w:r>
      <w:r w:rsidRPr="003A59D8">
        <w:rPr>
          <w:rFonts w:asciiTheme="majorBidi" w:eastAsia="Calibri" w:hAnsiTheme="majorBidi" w:cstheme="majorBidi"/>
          <w:szCs w:val="22"/>
          <w:lang w:val="en-US"/>
        </w:rPr>
        <w:t>: Increase financial resources from all sources to at least US$ 200 billion per year, increasing by at least US$ 10 billion per year international financial flows to developing countries</w:t>
      </w:r>
      <w:r w:rsidRPr="003A59D8">
        <w:rPr>
          <w:rFonts w:asciiTheme="majorBidi" w:eastAsia="Calibri" w:hAnsiTheme="majorBidi" w:cstheme="majorBidi"/>
          <w:b/>
          <w:bCs/>
          <w:szCs w:val="22"/>
          <w:lang w:val="en-US"/>
        </w:rPr>
        <w:t xml:space="preserve"> with an emphasis on megadiverse countries and centers of origin</w:t>
      </w:r>
      <w:r w:rsidRPr="003A59D8">
        <w:rPr>
          <w:rFonts w:asciiTheme="majorBidi" w:eastAsia="Calibri" w:hAnsiTheme="majorBidi" w:cstheme="majorBidi"/>
          <w:szCs w:val="22"/>
          <w:lang w:val="en-US"/>
        </w:rPr>
        <w:t xml:space="preserve">, leveraging private finance, and increasing domestic resource mobilization, taking into account national biodiversity finance planning, and strengthen capacity-building and technology transfer and scientific cooperation, to meet the needs for implementation, commensurate with the ambition of the goals and targets of the </w:t>
      </w:r>
      <w:r w:rsidRPr="003A59D8">
        <w:rPr>
          <w:rFonts w:asciiTheme="majorBidi" w:hAnsiTheme="majorBidi" w:cstheme="majorBidi"/>
          <w:szCs w:val="22"/>
        </w:rPr>
        <w:t>framework</w:t>
      </w:r>
      <w:r w:rsidRPr="003A59D8">
        <w:rPr>
          <w:rFonts w:asciiTheme="majorBidi" w:eastAsia="Calibri" w:hAnsiTheme="majorBidi" w:cstheme="majorBidi"/>
          <w:szCs w:val="22"/>
          <w:lang w:val="en-US"/>
        </w:rPr>
        <w:t>.</w:t>
      </w:r>
      <w:r w:rsidRPr="003A59D8">
        <w:rPr>
          <w:rFonts w:asciiTheme="majorBidi" w:hAnsiTheme="majorBidi" w:cstheme="majorBidi"/>
          <w:szCs w:val="22"/>
          <w:lang w:val="en-US"/>
        </w:rPr>
        <w:t xml:space="preserve"> </w:t>
      </w:r>
    </w:p>
    <w:p w14:paraId="308428D8" w14:textId="36245F04" w:rsidR="594E52D9" w:rsidRPr="003A59D8" w:rsidRDefault="594E52D9" w:rsidP="0F8E549A">
      <w:pPr>
        <w:tabs>
          <w:tab w:val="left" w:pos="426"/>
        </w:tabs>
        <w:spacing w:after="240"/>
        <w:rPr>
          <w:rFonts w:asciiTheme="majorBidi" w:hAnsiTheme="majorBidi" w:cstheme="majorBidi"/>
          <w:szCs w:val="22"/>
        </w:rPr>
      </w:pPr>
      <w:r w:rsidRPr="003A59D8">
        <w:rPr>
          <w:rFonts w:asciiTheme="majorBidi" w:hAnsiTheme="majorBidi" w:cstheme="majorBidi"/>
          <w:b/>
          <w:bCs/>
          <w:szCs w:val="22"/>
        </w:rPr>
        <w:t>Republique of South Africa: In accordance to Article 20 of the convention</w:t>
      </w:r>
      <w:r w:rsidRPr="003A59D8">
        <w:rPr>
          <w:rFonts w:asciiTheme="majorBidi" w:hAnsiTheme="majorBidi" w:cstheme="majorBidi"/>
          <w:szCs w:val="22"/>
        </w:rPr>
        <w:t xml:space="preserve"> </w:t>
      </w:r>
      <w:proofErr w:type="spellStart"/>
      <w:r w:rsidRPr="003A59D8">
        <w:rPr>
          <w:rFonts w:asciiTheme="majorBidi" w:hAnsiTheme="majorBidi" w:cstheme="majorBidi"/>
          <w:strike/>
          <w:szCs w:val="22"/>
          <w:lang w:val="en-ZA"/>
        </w:rPr>
        <w:t>I</w:t>
      </w:r>
      <w:r w:rsidRPr="003A59D8">
        <w:rPr>
          <w:rFonts w:asciiTheme="majorBidi" w:hAnsiTheme="majorBidi" w:cstheme="majorBidi"/>
          <w:b/>
          <w:bCs/>
          <w:szCs w:val="22"/>
          <w:lang w:val="en-ZA"/>
        </w:rPr>
        <w:t>i</w:t>
      </w:r>
      <w:r w:rsidRPr="003A59D8">
        <w:rPr>
          <w:rFonts w:asciiTheme="majorBidi" w:hAnsiTheme="majorBidi" w:cstheme="majorBidi"/>
          <w:szCs w:val="22"/>
          <w:lang w:val="en-ZA"/>
        </w:rPr>
        <w:t>ncrease</w:t>
      </w:r>
      <w:proofErr w:type="spellEnd"/>
      <w:r w:rsidRPr="003A59D8">
        <w:rPr>
          <w:rFonts w:asciiTheme="majorBidi" w:hAnsiTheme="majorBidi" w:cstheme="majorBidi"/>
          <w:szCs w:val="22"/>
          <w:lang w:val="en-ZA"/>
        </w:rPr>
        <w:t xml:space="preserve"> </w:t>
      </w:r>
      <w:r w:rsidRPr="003A59D8">
        <w:rPr>
          <w:rFonts w:asciiTheme="majorBidi" w:hAnsiTheme="majorBidi" w:cstheme="majorBidi"/>
          <w:szCs w:val="22"/>
        </w:rPr>
        <w:t xml:space="preserve">financial resources from all sources to at least US$ 200 billion per year, including new, additional and effective financial resources, increasing by at least US$ 10 billion per year international financial flows to developing countries, </w:t>
      </w:r>
      <w:r w:rsidRPr="003A59D8">
        <w:rPr>
          <w:rFonts w:asciiTheme="majorBidi" w:hAnsiTheme="majorBidi" w:cstheme="majorBidi"/>
          <w:strike/>
          <w:szCs w:val="22"/>
        </w:rPr>
        <w:t>leveraging private finance,</w:t>
      </w:r>
      <w:r w:rsidRPr="003A59D8">
        <w:rPr>
          <w:rFonts w:asciiTheme="majorBidi" w:hAnsiTheme="majorBidi" w:cstheme="majorBidi"/>
          <w:szCs w:val="22"/>
        </w:rPr>
        <w:t xml:space="preserve"> and increasing domestic resource mobilization, taking into account national biodiversity finance planning, </w:t>
      </w:r>
      <w:r w:rsidRPr="003A59D8">
        <w:rPr>
          <w:rFonts w:asciiTheme="majorBidi" w:hAnsiTheme="majorBidi" w:cstheme="majorBidi"/>
          <w:b/>
          <w:bCs/>
          <w:szCs w:val="22"/>
          <w:lang w:val="en-ZA"/>
        </w:rPr>
        <w:t>and establish an impact global biodiversity fund to</w:t>
      </w:r>
      <w:r w:rsidRPr="003A59D8">
        <w:rPr>
          <w:rFonts w:asciiTheme="majorBidi" w:hAnsiTheme="majorBidi" w:cstheme="majorBidi"/>
          <w:szCs w:val="22"/>
          <w:lang w:val="en-ZA"/>
        </w:rPr>
        <w:t xml:space="preserve"> leveraging private finance </w:t>
      </w:r>
      <w:r w:rsidRPr="003A59D8">
        <w:rPr>
          <w:rFonts w:asciiTheme="majorBidi" w:hAnsiTheme="majorBidi" w:cstheme="majorBidi"/>
          <w:b/>
          <w:bCs/>
          <w:szCs w:val="22"/>
          <w:lang w:val="en-ZA"/>
        </w:rPr>
        <w:t xml:space="preserve">and from other sources to meet the transformative change required for the post 2020 </w:t>
      </w:r>
      <w:r w:rsidRPr="003A59D8">
        <w:rPr>
          <w:rFonts w:asciiTheme="majorBidi" w:hAnsiTheme="majorBidi" w:cstheme="majorBidi"/>
          <w:b/>
          <w:bCs/>
          <w:szCs w:val="22"/>
          <w:lang w:val="en-ZA"/>
        </w:rPr>
        <w:lastRenderedPageBreak/>
        <w:t>GBF.</w:t>
      </w:r>
      <w:r w:rsidRPr="003A59D8">
        <w:rPr>
          <w:rFonts w:asciiTheme="majorBidi" w:hAnsiTheme="majorBidi" w:cstheme="majorBidi"/>
          <w:szCs w:val="22"/>
          <w:lang w:val="en-ZA"/>
        </w:rPr>
        <w:t xml:space="preserve"> </w:t>
      </w:r>
      <w:r w:rsidRPr="003A59D8">
        <w:rPr>
          <w:rFonts w:asciiTheme="majorBidi" w:hAnsiTheme="majorBidi" w:cstheme="majorBidi"/>
          <w:strike/>
          <w:szCs w:val="22"/>
          <w:lang w:val="en-ZA"/>
        </w:rPr>
        <w:t xml:space="preserve">, and increasing domestic resource mobilization, taking into account national biodiversity finance planning, </w:t>
      </w:r>
      <w:r w:rsidRPr="003A59D8">
        <w:rPr>
          <w:rFonts w:asciiTheme="majorBidi" w:hAnsiTheme="majorBidi" w:cstheme="majorBidi"/>
          <w:strike/>
          <w:szCs w:val="22"/>
        </w:rPr>
        <w:t>and strengthen capacity-building and technology transfer and scientific cooperation, to meet the needs for implementation, commensurate with the ambition of the goals and targets of the framework.</w:t>
      </w:r>
    </w:p>
    <w:p w14:paraId="1A3CFE92" w14:textId="6D46A1C5" w:rsidR="594E52D9" w:rsidRPr="003A59D8" w:rsidRDefault="594E52D9" w:rsidP="0F8E549A">
      <w:pPr>
        <w:tabs>
          <w:tab w:val="left" w:pos="426"/>
        </w:tabs>
        <w:spacing w:after="240"/>
        <w:rPr>
          <w:rFonts w:asciiTheme="majorBidi" w:hAnsiTheme="majorBidi" w:cstheme="majorBidi"/>
          <w:szCs w:val="22"/>
        </w:rPr>
      </w:pPr>
      <w:r w:rsidRPr="003A59D8">
        <w:rPr>
          <w:rFonts w:asciiTheme="majorBidi" w:hAnsiTheme="majorBidi" w:cstheme="majorBidi"/>
          <w:b/>
          <w:bCs/>
          <w:szCs w:val="22"/>
        </w:rPr>
        <w:t>Switzerland</w:t>
      </w:r>
      <w:r w:rsidRPr="003A59D8">
        <w:rPr>
          <w:rFonts w:asciiTheme="majorBidi" w:hAnsiTheme="majorBidi" w:cstheme="majorBidi"/>
          <w:szCs w:val="22"/>
        </w:rPr>
        <w:t xml:space="preserve">: Increase financial resources from all sources </w:t>
      </w:r>
      <w:r w:rsidRPr="003A59D8">
        <w:rPr>
          <w:rFonts w:asciiTheme="majorBidi" w:hAnsiTheme="majorBidi" w:cstheme="majorBidi"/>
          <w:strike/>
          <w:szCs w:val="22"/>
        </w:rPr>
        <w:t>to at least US$ 200 billion per year</w:t>
      </w:r>
      <w:r w:rsidRPr="003A59D8">
        <w:rPr>
          <w:rFonts w:asciiTheme="majorBidi" w:hAnsiTheme="majorBidi" w:cstheme="majorBidi"/>
          <w:szCs w:val="22"/>
        </w:rPr>
        <w:t xml:space="preserve">, including </w:t>
      </w:r>
      <w:r w:rsidRPr="003A59D8">
        <w:rPr>
          <w:rFonts w:asciiTheme="majorBidi" w:hAnsiTheme="majorBidi" w:cstheme="majorBidi"/>
          <w:strike/>
          <w:szCs w:val="22"/>
        </w:rPr>
        <w:t>new, additional and</w:t>
      </w:r>
      <w:r w:rsidRPr="003A59D8">
        <w:rPr>
          <w:rFonts w:asciiTheme="majorBidi" w:hAnsiTheme="majorBidi" w:cstheme="majorBidi"/>
          <w:szCs w:val="22"/>
        </w:rPr>
        <w:t xml:space="preserve">] effective financial resources, </w:t>
      </w:r>
      <w:r w:rsidRPr="003A59D8">
        <w:rPr>
          <w:rFonts w:asciiTheme="majorBidi" w:hAnsiTheme="majorBidi" w:cstheme="majorBidi"/>
          <w:b/>
          <w:bCs/>
          <w:szCs w:val="22"/>
        </w:rPr>
        <w:t>enhancing</w:t>
      </w:r>
      <w:r w:rsidRPr="003A59D8">
        <w:rPr>
          <w:rFonts w:asciiTheme="majorBidi" w:hAnsiTheme="majorBidi" w:cstheme="majorBidi"/>
          <w:szCs w:val="22"/>
        </w:rPr>
        <w:t xml:space="preserve"> [</w:t>
      </w:r>
      <w:r w:rsidRPr="003A59D8">
        <w:rPr>
          <w:rFonts w:asciiTheme="majorBidi" w:hAnsiTheme="majorBidi" w:cstheme="majorBidi"/>
          <w:strike/>
          <w:szCs w:val="22"/>
        </w:rPr>
        <w:t>increasing by at least US$ 10 billion per year</w:t>
      </w:r>
      <w:r w:rsidRPr="003A59D8">
        <w:rPr>
          <w:rFonts w:asciiTheme="majorBidi" w:hAnsiTheme="majorBidi" w:cstheme="majorBidi"/>
          <w:szCs w:val="22"/>
        </w:rPr>
        <w:t>] international financial flows to developing countries, [</w:t>
      </w:r>
      <w:r w:rsidRPr="003A59D8">
        <w:rPr>
          <w:rFonts w:asciiTheme="majorBidi" w:hAnsiTheme="majorBidi" w:cstheme="majorBidi"/>
          <w:strike/>
          <w:szCs w:val="22"/>
        </w:rPr>
        <w:t>leveraging private finance, and</w:t>
      </w:r>
      <w:r w:rsidRPr="003A59D8">
        <w:rPr>
          <w:rFonts w:asciiTheme="majorBidi" w:hAnsiTheme="majorBidi" w:cstheme="majorBidi"/>
          <w:szCs w:val="22"/>
        </w:rPr>
        <w:t xml:space="preserve">] increasing domestic resource mobilization, </w:t>
      </w:r>
      <w:r w:rsidRPr="003A59D8">
        <w:rPr>
          <w:rFonts w:asciiTheme="majorBidi" w:hAnsiTheme="majorBidi" w:cstheme="majorBidi"/>
          <w:b/>
          <w:bCs/>
          <w:szCs w:val="22"/>
        </w:rPr>
        <w:t>and mobilizing private finance,</w:t>
      </w:r>
      <w:r w:rsidRPr="003A59D8">
        <w:rPr>
          <w:rFonts w:asciiTheme="majorBidi" w:hAnsiTheme="majorBidi" w:cstheme="majorBidi"/>
          <w:szCs w:val="22"/>
        </w:rPr>
        <w:t xml:space="preserve"> taking into account national biodiversity finance planning, and strengthen capacity-building and technology transfer and scientific cooperation, to meet the needs for implementation, commensurate with the ambition of the goals and targets of the framework.</w:t>
      </w:r>
    </w:p>
    <w:p w14:paraId="4B70DAAB" w14:textId="640BDA4D" w:rsidR="594E52D9" w:rsidRPr="003A59D8" w:rsidRDefault="594E52D9" w:rsidP="0F8E549A">
      <w:pPr>
        <w:tabs>
          <w:tab w:val="left" w:pos="426"/>
        </w:tabs>
        <w:rPr>
          <w:rFonts w:asciiTheme="majorBidi" w:hAnsiTheme="majorBidi" w:cstheme="majorBidi"/>
          <w:szCs w:val="22"/>
        </w:rPr>
      </w:pPr>
      <w:r w:rsidRPr="003A59D8">
        <w:rPr>
          <w:rFonts w:asciiTheme="majorBidi" w:hAnsiTheme="majorBidi" w:cstheme="majorBidi"/>
          <w:b/>
          <w:bCs/>
          <w:szCs w:val="22"/>
        </w:rPr>
        <w:t xml:space="preserve">Uganda: </w:t>
      </w:r>
      <w:r w:rsidRPr="003A59D8">
        <w:rPr>
          <w:rFonts w:asciiTheme="majorBidi" w:hAnsiTheme="majorBidi" w:cstheme="majorBidi"/>
          <w:szCs w:val="22"/>
        </w:rPr>
        <w:t>Uganda proposes to split Target 19 into 2 parts – with part (</w:t>
      </w:r>
      <w:proofErr w:type="spellStart"/>
      <w:r w:rsidRPr="003A59D8">
        <w:rPr>
          <w:rFonts w:asciiTheme="majorBidi" w:hAnsiTheme="majorBidi" w:cstheme="majorBidi"/>
          <w:szCs w:val="22"/>
        </w:rPr>
        <w:t>i</w:t>
      </w:r>
      <w:proofErr w:type="spellEnd"/>
      <w:r w:rsidRPr="003A59D8">
        <w:rPr>
          <w:rFonts w:asciiTheme="majorBidi" w:hAnsiTheme="majorBidi" w:cstheme="majorBidi"/>
          <w:szCs w:val="22"/>
        </w:rPr>
        <w:t>) addressing financial resources, part (ii) focusing on capacity building, technical and scientific cooperation and technology transfer:</w:t>
      </w:r>
    </w:p>
    <w:p w14:paraId="435614BA" w14:textId="437B4428" w:rsidR="594E52D9" w:rsidRPr="003A59D8" w:rsidRDefault="594E52D9" w:rsidP="0F8E549A">
      <w:pPr>
        <w:rPr>
          <w:rFonts w:asciiTheme="majorBidi" w:hAnsiTheme="majorBidi" w:cstheme="majorBidi"/>
          <w:szCs w:val="22"/>
        </w:rPr>
      </w:pPr>
      <w:r w:rsidRPr="003A59D8">
        <w:rPr>
          <w:rFonts w:asciiTheme="majorBidi" w:hAnsiTheme="majorBidi" w:cstheme="majorBidi"/>
          <w:b/>
          <w:bCs/>
          <w:szCs w:val="22"/>
        </w:rPr>
        <w:t>Part (</w:t>
      </w:r>
      <w:proofErr w:type="spellStart"/>
      <w:r w:rsidRPr="003A59D8">
        <w:rPr>
          <w:rFonts w:asciiTheme="majorBidi" w:hAnsiTheme="majorBidi" w:cstheme="majorBidi"/>
          <w:b/>
          <w:bCs/>
          <w:szCs w:val="22"/>
        </w:rPr>
        <w:t>i</w:t>
      </w:r>
      <w:proofErr w:type="spellEnd"/>
      <w:r w:rsidRPr="003A59D8">
        <w:rPr>
          <w:rFonts w:asciiTheme="majorBidi" w:hAnsiTheme="majorBidi" w:cstheme="majorBidi"/>
          <w:b/>
          <w:bCs/>
          <w:szCs w:val="22"/>
        </w:rPr>
        <w:t xml:space="preserve">) : By 2030, </w:t>
      </w:r>
      <w:r w:rsidRPr="003A59D8">
        <w:rPr>
          <w:rFonts w:asciiTheme="majorBidi" w:hAnsiTheme="majorBidi" w:cstheme="majorBidi"/>
          <w:szCs w:val="22"/>
        </w:rPr>
        <w:t xml:space="preserve">financial resources from all sources </w:t>
      </w:r>
      <w:r w:rsidRPr="003A59D8">
        <w:rPr>
          <w:rFonts w:asciiTheme="majorBidi" w:hAnsiTheme="majorBidi" w:cstheme="majorBidi"/>
          <w:strike/>
          <w:szCs w:val="22"/>
        </w:rPr>
        <w:t>to at least US$ 200 billion per year</w:t>
      </w:r>
      <w:r w:rsidRPr="003A59D8">
        <w:rPr>
          <w:rFonts w:asciiTheme="majorBidi" w:hAnsiTheme="majorBidi" w:cstheme="majorBidi"/>
          <w:szCs w:val="22"/>
        </w:rPr>
        <w:t xml:space="preserve">, including new </w:t>
      </w:r>
      <w:r w:rsidRPr="003A59D8">
        <w:rPr>
          <w:rFonts w:asciiTheme="majorBidi" w:hAnsiTheme="majorBidi" w:cstheme="majorBidi"/>
          <w:b/>
          <w:bCs/>
          <w:szCs w:val="22"/>
        </w:rPr>
        <w:t>and</w:t>
      </w:r>
      <w:r w:rsidRPr="003A59D8">
        <w:rPr>
          <w:rFonts w:asciiTheme="majorBidi" w:hAnsiTheme="majorBidi" w:cstheme="majorBidi"/>
          <w:szCs w:val="22"/>
        </w:rPr>
        <w:t xml:space="preserve"> additional </w:t>
      </w:r>
      <w:r w:rsidRPr="003A59D8">
        <w:rPr>
          <w:rFonts w:asciiTheme="majorBidi" w:hAnsiTheme="majorBidi" w:cstheme="majorBidi"/>
          <w:strike/>
          <w:szCs w:val="22"/>
        </w:rPr>
        <w:t>and effective</w:t>
      </w:r>
      <w:r w:rsidRPr="003A59D8">
        <w:rPr>
          <w:rFonts w:asciiTheme="majorBidi" w:hAnsiTheme="majorBidi" w:cstheme="majorBidi"/>
          <w:szCs w:val="22"/>
        </w:rPr>
        <w:t xml:space="preserve"> financial resources </w:t>
      </w:r>
      <w:r w:rsidRPr="003A59D8">
        <w:rPr>
          <w:rFonts w:asciiTheme="majorBidi" w:hAnsiTheme="majorBidi" w:cstheme="majorBidi"/>
          <w:b/>
          <w:bCs/>
          <w:szCs w:val="22"/>
        </w:rPr>
        <w:t xml:space="preserve">have </w:t>
      </w:r>
      <w:r w:rsidRPr="003A59D8">
        <w:rPr>
          <w:rFonts w:asciiTheme="majorBidi" w:hAnsiTheme="majorBidi" w:cstheme="majorBidi"/>
          <w:szCs w:val="22"/>
        </w:rPr>
        <w:t>increased</w:t>
      </w:r>
      <w:r w:rsidRPr="003A59D8">
        <w:rPr>
          <w:rFonts w:asciiTheme="majorBidi" w:hAnsiTheme="majorBidi" w:cstheme="majorBidi"/>
          <w:b/>
          <w:bCs/>
          <w:szCs w:val="22"/>
        </w:rPr>
        <w:t xml:space="preserve"> to </w:t>
      </w:r>
      <w:r w:rsidRPr="003A59D8">
        <w:rPr>
          <w:rFonts w:asciiTheme="majorBidi" w:hAnsiTheme="majorBidi" w:cstheme="majorBidi"/>
          <w:strike/>
          <w:szCs w:val="22"/>
        </w:rPr>
        <w:t>by</w:t>
      </w:r>
      <w:r w:rsidRPr="003A59D8">
        <w:rPr>
          <w:rFonts w:asciiTheme="majorBidi" w:hAnsiTheme="majorBidi" w:cstheme="majorBidi"/>
          <w:b/>
          <w:bCs/>
          <w:szCs w:val="22"/>
        </w:rPr>
        <w:t xml:space="preserve"> </w:t>
      </w:r>
      <w:r w:rsidRPr="003A59D8">
        <w:rPr>
          <w:rFonts w:asciiTheme="majorBidi" w:hAnsiTheme="majorBidi" w:cstheme="majorBidi"/>
          <w:szCs w:val="22"/>
        </w:rPr>
        <w:t xml:space="preserve">at least </w:t>
      </w:r>
      <w:r w:rsidRPr="003A59D8">
        <w:rPr>
          <w:rFonts w:asciiTheme="majorBidi" w:hAnsiTheme="majorBidi" w:cstheme="majorBidi"/>
          <w:b/>
          <w:bCs/>
          <w:szCs w:val="22"/>
        </w:rPr>
        <w:t xml:space="preserve">US$ 200 billion per year, and increased </w:t>
      </w:r>
      <w:r w:rsidRPr="003A59D8">
        <w:rPr>
          <w:rFonts w:asciiTheme="majorBidi" w:hAnsiTheme="majorBidi" w:cstheme="majorBidi"/>
          <w:szCs w:val="22"/>
        </w:rPr>
        <w:t>by at least US$ 10 billion per year</w:t>
      </w:r>
      <w:r w:rsidRPr="003A59D8">
        <w:rPr>
          <w:rFonts w:asciiTheme="majorBidi" w:hAnsiTheme="majorBidi" w:cstheme="majorBidi"/>
          <w:b/>
          <w:bCs/>
          <w:szCs w:val="22"/>
        </w:rPr>
        <w:t xml:space="preserve"> of </w:t>
      </w:r>
      <w:r w:rsidRPr="003A59D8">
        <w:rPr>
          <w:rFonts w:asciiTheme="majorBidi" w:hAnsiTheme="majorBidi" w:cstheme="majorBidi"/>
          <w:szCs w:val="22"/>
        </w:rPr>
        <w:t>international financial</w:t>
      </w:r>
      <w:r w:rsidRPr="003A59D8">
        <w:rPr>
          <w:rFonts w:asciiTheme="majorBidi" w:hAnsiTheme="majorBidi" w:cstheme="majorBidi"/>
          <w:b/>
          <w:bCs/>
          <w:szCs w:val="22"/>
        </w:rPr>
        <w:t xml:space="preserve"> </w:t>
      </w:r>
      <w:r w:rsidRPr="003A59D8">
        <w:rPr>
          <w:rFonts w:asciiTheme="majorBidi" w:hAnsiTheme="majorBidi" w:cstheme="majorBidi"/>
          <w:szCs w:val="22"/>
        </w:rPr>
        <w:t>flows</w:t>
      </w:r>
      <w:r w:rsidRPr="003A59D8">
        <w:rPr>
          <w:rFonts w:asciiTheme="majorBidi" w:hAnsiTheme="majorBidi" w:cstheme="majorBidi"/>
          <w:b/>
          <w:bCs/>
          <w:szCs w:val="22"/>
        </w:rPr>
        <w:t xml:space="preserve"> </w:t>
      </w:r>
      <w:r w:rsidRPr="003A59D8">
        <w:rPr>
          <w:rFonts w:asciiTheme="majorBidi" w:hAnsiTheme="majorBidi" w:cstheme="majorBidi"/>
          <w:szCs w:val="22"/>
        </w:rPr>
        <w:t>to developing countries, leveraging private finance, and increasing domestic resource mobilization</w:t>
      </w:r>
      <w:r w:rsidRPr="003A59D8">
        <w:rPr>
          <w:rFonts w:asciiTheme="majorBidi" w:hAnsiTheme="majorBidi" w:cstheme="majorBidi"/>
          <w:strike/>
          <w:szCs w:val="22"/>
        </w:rPr>
        <w:t>, taking into account national biodiversity finance planning</w:t>
      </w:r>
      <w:r w:rsidRPr="003A59D8">
        <w:rPr>
          <w:rFonts w:asciiTheme="majorBidi" w:hAnsiTheme="majorBidi" w:cstheme="majorBidi"/>
          <w:szCs w:val="22"/>
        </w:rPr>
        <w:t>.</w:t>
      </w:r>
    </w:p>
    <w:p w14:paraId="2188A36E" w14:textId="0C47F72A" w:rsidR="594E52D9" w:rsidRPr="003A59D8" w:rsidRDefault="594E52D9" w:rsidP="0F8E549A">
      <w:pPr>
        <w:spacing w:after="240"/>
        <w:rPr>
          <w:rFonts w:asciiTheme="majorBidi" w:hAnsiTheme="majorBidi" w:cstheme="majorBidi"/>
          <w:szCs w:val="22"/>
        </w:rPr>
      </w:pPr>
      <w:r w:rsidRPr="003A59D8">
        <w:rPr>
          <w:rFonts w:asciiTheme="majorBidi" w:hAnsiTheme="majorBidi" w:cstheme="majorBidi"/>
          <w:b/>
          <w:bCs/>
          <w:szCs w:val="22"/>
        </w:rPr>
        <w:t>Part (ii):</w:t>
      </w:r>
      <w:r w:rsidR="2C04E2A2" w:rsidRPr="003A59D8">
        <w:rPr>
          <w:rFonts w:asciiTheme="majorBidi" w:hAnsiTheme="majorBidi" w:cstheme="majorBidi"/>
          <w:b/>
          <w:bCs/>
          <w:szCs w:val="22"/>
        </w:rPr>
        <w:t xml:space="preserve"> </w:t>
      </w:r>
      <w:r w:rsidRPr="003A59D8">
        <w:rPr>
          <w:rFonts w:asciiTheme="majorBidi" w:hAnsiTheme="majorBidi" w:cstheme="majorBidi"/>
          <w:strike/>
          <w:szCs w:val="22"/>
        </w:rPr>
        <w:t>Strengthen</w:t>
      </w:r>
      <w:r w:rsidRPr="003A59D8">
        <w:rPr>
          <w:rFonts w:asciiTheme="majorBidi" w:hAnsiTheme="majorBidi" w:cstheme="majorBidi"/>
          <w:b/>
          <w:bCs/>
          <w:szCs w:val="22"/>
        </w:rPr>
        <w:t xml:space="preserve"> </w:t>
      </w:r>
      <w:r w:rsidRPr="003A59D8">
        <w:rPr>
          <w:rFonts w:asciiTheme="majorBidi" w:hAnsiTheme="majorBidi" w:cstheme="majorBidi"/>
          <w:szCs w:val="22"/>
        </w:rPr>
        <w:t>Capacity building</w:t>
      </w:r>
      <w:r w:rsidRPr="003A59D8">
        <w:rPr>
          <w:rFonts w:asciiTheme="majorBidi" w:hAnsiTheme="majorBidi" w:cstheme="majorBidi"/>
          <w:b/>
          <w:bCs/>
          <w:szCs w:val="22"/>
        </w:rPr>
        <w:t xml:space="preserve"> development, </w:t>
      </w:r>
      <w:r w:rsidRPr="003A59D8">
        <w:rPr>
          <w:rFonts w:asciiTheme="majorBidi" w:hAnsiTheme="majorBidi" w:cstheme="majorBidi"/>
          <w:strike/>
          <w:szCs w:val="22"/>
        </w:rPr>
        <w:t xml:space="preserve">technology </w:t>
      </w:r>
      <w:proofErr w:type="spellStart"/>
      <w:r w:rsidRPr="003A59D8">
        <w:rPr>
          <w:rFonts w:asciiTheme="majorBidi" w:hAnsiTheme="majorBidi" w:cstheme="majorBidi"/>
          <w:strike/>
          <w:szCs w:val="22"/>
        </w:rPr>
        <w:t>transfert</w:t>
      </w:r>
      <w:proofErr w:type="spellEnd"/>
      <w:r w:rsidRPr="003A59D8">
        <w:rPr>
          <w:rFonts w:asciiTheme="majorBidi" w:hAnsiTheme="majorBidi" w:cstheme="majorBidi"/>
          <w:b/>
          <w:bCs/>
          <w:szCs w:val="22"/>
        </w:rPr>
        <w:t xml:space="preserve"> technical </w:t>
      </w:r>
      <w:r w:rsidRPr="003A59D8">
        <w:rPr>
          <w:rFonts w:asciiTheme="majorBidi" w:hAnsiTheme="majorBidi" w:cstheme="majorBidi"/>
          <w:szCs w:val="22"/>
        </w:rPr>
        <w:t>and scientific cooperation</w:t>
      </w:r>
      <w:r w:rsidRPr="003A59D8">
        <w:rPr>
          <w:rFonts w:asciiTheme="majorBidi" w:hAnsiTheme="majorBidi" w:cstheme="majorBidi"/>
          <w:b/>
          <w:bCs/>
          <w:szCs w:val="22"/>
        </w:rPr>
        <w:t xml:space="preserve"> and technology transfer have been strengthened </w:t>
      </w:r>
      <w:r w:rsidRPr="003A59D8">
        <w:rPr>
          <w:rFonts w:asciiTheme="majorBidi" w:hAnsiTheme="majorBidi" w:cstheme="majorBidi"/>
          <w:szCs w:val="22"/>
        </w:rPr>
        <w:t>to meet the needs for implementation commensurate</w:t>
      </w:r>
      <w:r w:rsidRPr="003A59D8">
        <w:rPr>
          <w:rFonts w:asciiTheme="majorBidi" w:hAnsiTheme="majorBidi" w:cstheme="majorBidi"/>
          <w:b/>
          <w:bCs/>
          <w:szCs w:val="22"/>
        </w:rPr>
        <w:t xml:space="preserve"> with </w:t>
      </w:r>
      <w:r w:rsidRPr="003A59D8">
        <w:rPr>
          <w:rFonts w:asciiTheme="majorBidi" w:hAnsiTheme="majorBidi" w:cstheme="majorBidi"/>
          <w:strike/>
          <w:szCs w:val="22"/>
        </w:rPr>
        <w:t>of</w:t>
      </w:r>
      <w:r w:rsidRPr="003A59D8">
        <w:rPr>
          <w:rFonts w:asciiTheme="majorBidi" w:hAnsiTheme="majorBidi" w:cstheme="majorBidi"/>
          <w:szCs w:val="22"/>
        </w:rPr>
        <w:t xml:space="preserve"> the goals and targets of the framework.</w:t>
      </w:r>
    </w:p>
    <w:p w14:paraId="6AC48747" w14:textId="324E7107" w:rsidR="594E52D9" w:rsidRPr="003A59D8" w:rsidRDefault="594E52D9" w:rsidP="0F8E549A">
      <w:pPr>
        <w:tabs>
          <w:tab w:val="left" w:pos="426"/>
        </w:tabs>
        <w:spacing w:after="240"/>
        <w:rPr>
          <w:rFonts w:asciiTheme="majorBidi" w:hAnsiTheme="majorBidi" w:cstheme="majorBidi"/>
          <w:szCs w:val="22"/>
        </w:rPr>
      </w:pPr>
      <w:r w:rsidRPr="003A59D8">
        <w:rPr>
          <w:rFonts w:asciiTheme="majorBidi" w:hAnsiTheme="majorBidi" w:cstheme="majorBidi"/>
          <w:b/>
          <w:bCs/>
          <w:szCs w:val="22"/>
        </w:rPr>
        <w:t>UK</w:t>
      </w:r>
      <w:r w:rsidRPr="003A59D8">
        <w:rPr>
          <w:rFonts w:asciiTheme="majorBidi" w:hAnsiTheme="majorBidi" w:cstheme="majorBidi"/>
          <w:szCs w:val="22"/>
        </w:rPr>
        <w:t xml:space="preserve">: </w:t>
      </w:r>
      <w:r w:rsidRPr="003A59D8">
        <w:rPr>
          <w:rFonts w:asciiTheme="majorBidi" w:hAnsiTheme="majorBidi" w:cstheme="majorBidi"/>
          <w:color w:val="000000" w:themeColor="text1"/>
          <w:szCs w:val="22"/>
          <w:lang w:val="en-US"/>
        </w:rPr>
        <w:t xml:space="preserve">Increase </w:t>
      </w:r>
      <w:r w:rsidRPr="003A59D8">
        <w:rPr>
          <w:rFonts w:asciiTheme="majorBidi" w:hAnsiTheme="majorBidi" w:cstheme="majorBidi"/>
          <w:szCs w:val="22"/>
        </w:rPr>
        <w:t>financial</w:t>
      </w:r>
      <w:r w:rsidRPr="003A59D8">
        <w:rPr>
          <w:rFonts w:asciiTheme="majorBidi" w:hAnsiTheme="majorBidi" w:cstheme="majorBidi"/>
          <w:color w:val="000000" w:themeColor="text1"/>
          <w:szCs w:val="22"/>
          <w:lang w:val="en-US"/>
        </w:rPr>
        <w:t xml:space="preserve"> resources from all sources </w:t>
      </w:r>
      <w:r w:rsidRPr="003A59D8">
        <w:rPr>
          <w:rFonts w:asciiTheme="majorBidi" w:hAnsiTheme="majorBidi" w:cstheme="majorBidi"/>
          <w:strike/>
          <w:szCs w:val="22"/>
          <w:lang w:val="en-US"/>
        </w:rPr>
        <w:t>to at least US$ 200 billion per year</w:t>
      </w:r>
      <w:r w:rsidRPr="003A59D8">
        <w:rPr>
          <w:rFonts w:asciiTheme="majorBidi" w:hAnsiTheme="majorBidi" w:cstheme="majorBidi"/>
          <w:szCs w:val="22"/>
          <w:lang w:val="en-US"/>
        </w:rPr>
        <w:t xml:space="preserve">, including new, additional and effective financial resources, increasing </w:t>
      </w:r>
      <w:r w:rsidRPr="003A59D8">
        <w:rPr>
          <w:rFonts w:asciiTheme="majorBidi" w:hAnsiTheme="majorBidi" w:cstheme="majorBidi"/>
          <w:strike/>
          <w:szCs w:val="22"/>
          <w:lang w:val="en-US"/>
        </w:rPr>
        <w:t>by at least US$ 10 billion per year</w:t>
      </w:r>
      <w:r w:rsidRPr="003A59D8">
        <w:rPr>
          <w:rFonts w:asciiTheme="majorBidi" w:hAnsiTheme="majorBidi" w:cstheme="majorBidi"/>
          <w:szCs w:val="22"/>
          <w:lang w:val="en-US"/>
        </w:rPr>
        <w:t xml:space="preserve"> international financial flows to developing countries, leveraging private finance, and increasing domestic resource mobilization </w:t>
      </w:r>
      <w:r w:rsidRPr="003A59D8">
        <w:rPr>
          <w:rFonts w:asciiTheme="majorBidi" w:hAnsiTheme="majorBidi" w:cstheme="majorBidi"/>
          <w:b/>
          <w:bCs/>
          <w:szCs w:val="22"/>
          <w:lang w:val="en-US"/>
        </w:rPr>
        <w:t>at all levels of government</w:t>
      </w:r>
      <w:r w:rsidRPr="003A59D8">
        <w:rPr>
          <w:rFonts w:asciiTheme="majorBidi" w:hAnsiTheme="majorBidi" w:cstheme="majorBidi"/>
          <w:szCs w:val="22"/>
          <w:u w:val="single"/>
          <w:lang w:val="en-US"/>
        </w:rPr>
        <w:t>,</w:t>
      </w:r>
      <w:r w:rsidRPr="003A59D8">
        <w:rPr>
          <w:rFonts w:asciiTheme="majorBidi" w:hAnsiTheme="majorBidi" w:cstheme="majorBidi"/>
          <w:szCs w:val="22"/>
          <w:lang w:val="en-US"/>
        </w:rPr>
        <w:t xml:space="preserve"> taking into account national biodiversity finance planning, and strengthen capacity-building and technology transfer and scientific cooperation, to meet the needs for implementation, commensurate with the ambition of the goals and targets of the framework. </w:t>
      </w:r>
    </w:p>
    <w:p w14:paraId="69DC832E" w14:textId="62A7B0B1" w:rsidR="594E52D9" w:rsidRPr="003A59D8" w:rsidRDefault="594E52D9" w:rsidP="0F8E549A">
      <w:pPr>
        <w:jc w:val="center"/>
        <w:rPr>
          <w:rFonts w:asciiTheme="majorBidi" w:hAnsiTheme="majorBidi" w:cstheme="majorBidi"/>
          <w:b/>
          <w:bCs/>
          <w:szCs w:val="22"/>
        </w:rPr>
      </w:pPr>
      <w:r w:rsidRPr="003A59D8">
        <w:rPr>
          <w:rFonts w:asciiTheme="majorBidi" w:hAnsiTheme="majorBidi" w:cstheme="majorBidi"/>
          <w:b/>
          <w:bCs/>
          <w:szCs w:val="22"/>
        </w:rPr>
        <w:t>PROPOSALS BY OBSERVERS</w:t>
      </w:r>
    </w:p>
    <w:p w14:paraId="1913F0D7" w14:textId="0248617A" w:rsidR="0F8E549A" w:rsidRPr="003A59D8" w:rsidRDefault="0F8E549A" w:rsidP="0F8E549A">
      <w:pPr>
        <w:jc w:val="center"/>
        <w:rPr>
          <w:rFonts w:asciiTheme="majorBidi" w:hAnsiTheme="majorBidi" w:cstheme="majorBidi"/>
          <w:b/>
          <w:bCs/>
          <w:szCs w:val="22"/>
        </w:rPr>
      </w:pPr>
    </w:p>
    <w:p w14:paraId="62787BF7" w14:textId="49516035" w:rsidR="594E52D9" w:rsidRPr="003A59D8" w:rsidRDefault="594E52D9" w:rsidP="0F8E549A">
      <w:pPr>
        <w:spacing w:after="240"/>
        <w:rPr>
          <w:rFonts w:asciiTheme="majorBidi" w:hAnsiTheme="majorBidi" w:cstheme="majorBidi"/>
          <w:szCs w:val="22"/>
        </w:rPr>
      </w:pPr>
      <w:r w:rsidRPr="003A59D8">
        <w:rPr>
          <w:rFonts w:asciiTheme="majorBidi" w:hAnsiTheme="majorBidi" w:cstheme="majorBidi"/>
          <w:b/>
          <w:bCs/>
          <w:szCs w:val="22"/>
        </w:rPr>
        <w:t>Business for Nature</w:t>
      </w:r>
      <w:r w:rsidRPr="003A59D8">
        <w:rPr>
          <w:rFonts w:asciiTheme="majorBidi" w:hAnsiTheme="majorBidi" w:cstheme="majorBidi"/>
          <w:szCs w:val="22"/>
        </w:rPr>
        <w:t xml:space="preserve">: </w:t>
      </w:r>
      <w:r w:rsidRPr="003A59D8">
        <w:rPr>
          <w:rFonts w:asciiTheme="majorBidi" w:hAnsiTheme="majorBidi" w:cstheme="majorBidi"/>
          <w:color w:val="000000" w:themeColor="text1"/>
          <w:szCs w:val="22"/>
          <w:lang w:val="en-US"/>
        </w:rPr>
        <w:t>Increase financial resources from all sources to at least US$ 200 billion per year, including new, additional and effective financial resources, increasing by at least US$ 10 billion per year international financial flows to developing countries</w:t>
      </w:r>
      <w:r w:rsidRPr="003A59D8">
        <w:rPr>
          <w:rFonts w:asciiTheme="majorBidi" w:hAnsiTheme="majorBidi" w:cstheme="majorBidi"/>
          <w:b/>
          <w:bCs/>
          <w:szCs w:val="22"/>
          <w:lang w:val="en-US"/>
        </w:rPr>
        <w:t xml:space="preserve">, requiring financial institutions and businesses to integrate biodiversity values into all financial decisions, </w:t>
      </w:r>
      <w:r w:rsidRPr="003A59D8">
        <w:rPr>
          <w:rFonts w:asciiTheme="majorBidi" w:hAnsiTheme="majorBidi" w:cstheme="majorBidi"/>
          <w:szCs w:val="22"/>
          <w:lang w:val="en-US"/>
        </w:rPr>
        <w:t>leveraging private finance, and increasing domestic resource mobilization, taking into account national biodiversity finance planning, and strengthen capacity-building and technology transfer and scientific cooperation, to meet the needs for implementation, commensurate with the ambition of the goals and targets of the framework.</w:t>
      </w:r>
      <w:r w:rsidRPr="003A59D8">
        <w:rPr>
          <w:rFonts w:asciiTheme="majorBidi" w:hAnsiTheme="majorBidi" w:cstheme="majorBidi"/>
          <w:color w:val="000000" w:themeColor="text1"/>
          <w:szCs w:val="22"/>
          <w:lang w:val="en-US"/>
        </w:rPr>
        <w:t xml:space="preserve"> </w:t>
      </w:r>
    </w:p>
    <w:p w14:paraId="2878110B" w14:textId="34FB2512" w:rsidR="594E52D9" w:rsidRPr="003A59D8" w:rsidRDefault="594E52D9" w:rsidP="0F8E549A">
      <w:pPr>
        <w:spacing w:after="240"/>
        <w:rPr>
          <w:rFonts w:asciiTheme="majorBidi" w:hAnsiTheme="majorBidi" w:cstheme="majorBidi"/>
          <w:szCs w:val="22"/>
        </w:rPr>
      </w:pPr>
      <w:r w:rsidRPr="003A59D8">
        <w:rPr>
          <w:rFonts w:asciiTheme="majorBidi" w:hAnsiTheme="majorBidi" w:cstheme="majorBidi"/>
          <w:b/>
          <w:bCs/>
          <w:color w:val="000000" w:themeColor="text1"/>
          <w:szCs w:val="22"/>
        </w:rPr>
        <w:t>Campaign for Nature</w:t>
      </w:r>
      <w:r w:rsidRPr="003A59D8">
        <w:rPr>
          <w:rFonts w:asciiTheme="majorBidi" w:hAnsiTheme="majorBidi" w:cstheme="majorBidi"/>
          <w:color w:val="000000" w:themeColor="text1"/>
          <w:szCs w:val="22"/>
        </w:rPr>
        <w:t xml:space="preserve">: Increase financial resources from all sources </w:t>
      </w:r>
      <w:r w:rsidRPr="003A59D8">
        <w:rPr>
          <w:rFonts w:asciiTheme="majorBidi" w:hAnsiTheme="majorBidi" w:cstheme="majorBidi"/>
          <w:b/>
          <w:bCs/>
          <w:color w:val="000000" w:themeColor="text1"/>
          <w:szCs w:val="22"/>
        </w:rPr>
        <w:t>by</w:t>
      </w:r>
      <w:r w:rsidRPr="003A59D8">
        <w:rPr>
          <w:rFonts w:asciiTheme="majorBidi" w:hAnsiTheme="majorBidi" w:cstheme="majorBidi"/>
          <w:color w:val="000000" w:themeColor="text1"/>
          <w:szCs w:val="22"/>
        </w:rPr>
        <w:t xml:space="preserve"> </w:t>
      </w:r>
      <w:r w:rsidRPr="003A59D8">
        <w:rPr>
          <w:rFonts w:asciiTheme="majorBidi" w:hAnsiTheme="majorBidi" w:cstheme="majorBidi"/>
          <w:strike/>
          <w:color w:val="000000" w:themeColor="text1"/>
          <w:szCs w:val="22"/>
        </w:rPr>
        <w:t>to</w:t>
      </w:r>
      <w:r w:rsidRPr="003A59D8">
        <w:rPr>
          <w:rFonts w:asciiTheme="majorBidi" w:hAnsiTheme="majorBidi" w:cstheme="majorBidi"/>
          <w:color w:val="000000" w:themeColor="text1"/>
          <w:szCs w:val="22"/>
        </w:rPr>
        <w:t xml:space="preserve"> at least US$ 200 billion per year, including new, additional and effective financial resources, increasing by at least US$ </w:t>
      </w:r>
      <w:r w:rsidRPr="003A59D8">
        <w:rPr>
          <w:rFonts w:asciiTheme="majorBidi" w:hAnsiTheme="majorBidi" w:cstheme="majorBidi"/>
          <w:b/>
          <w:bCs/>
          <w:color w:val="000000" w:themeColor="text1"/>
          <w:szCs w:val="22"/>
        </w:rPr>
        <w:t xml:space="preserve">80 </w:t>
      </w:r>
      <w:r w:rsidRPr="003A59D8">
        <w:rPr>
          <w:rFonts w:asciiTheme="majorBidi" w:hAnsiTheme="majorBidi" w:cstheme="majorBidi"/>
          <w:strike/>
          <w:color w:val="000000" w:themeColor="text1"/>
          <w:szCs w:val="22"/>
        </w:rPr>
        <w:t>10</w:t>
      </w:r>
      <w:r w:rsidRPr="003A59D8">
        <w:rPr>
          <w:rFonts w:asciiTheme="majorBidi" w:hAnsiTheme="majorBidi" w:cstheme="majorBidi"/>
          <w:color w:val="000000" w:themeColor="text1"/>
          <w:szCs w:val="22"/>
        </w:rPr>
        <w:t xml:space="preserve"> billion per year international </w:t>
      </w:r>
      <w:r w:rsidRPr="003A59D8">
        <w:rPr>
          <w:rFonts w:asciiTheme="majorBidi" w:hAnsiTheme="majorBidi" w:cstheme="majorBidi"/>
          <w:b/>
          <w:bCs/>
          <w:color w:val="000000" w:themeColor="text1"/>
          <w:szCs w:val="22"/>
        </w:rPr>
        <w:t>grants and payments for ecosystem services</w:t>
      </w:r>
      <w:r w:rsidRPr="003A59D8">
        <w:rPr>
          <w:rFonts w:asciiTheme="majorBidi" w:hAnsiTheme="majorBidi" w:cstheme="majorBidi"/>
          <w:color w:val="000000" w:themeColor="text1"/>
          <w:szCs w:val="22"/>
        </w:rPr>
        <w:t xml:space="preserve"> </w:t>
      </w:r>
      <w:r w:rsidRPr="003A59D8">
        <w:rPr>
          <w:rFonts w:asciiTheme="majorBidi" w:hAnsiTheme="majorBidi" w:cstheme="majorBidi"/>
          <w:strike/>
          <w:color w:val="000000" w:themeColor="text1"/>
          <w:szCs w:val="22"/>
        </w:rPr>
        <w:t>financial flows</w:t>
      </w:r>
      <w:r w:rsidRPr="003A59D8">
        <w:rPr>
          <w:rFonts w:asciiTheme="majorBidi" w:hAnsiTheme="majorBidi" w:cstheme="majorBidi"/>
          <w:color w:val="000000" w:themeColor="text1"/>
          <w:szCs w:val="22"/>
        </w:rPr>
        <w:t xml:space="preserve"> to developing countries </w:t>
      </w:r>
      <w:r w:rsidRPr="003A59D8">
        <w:rPr>
          <w:rFonts w:asciiTheme="majorBidi" w:hAnsiTheme="majorBidi" w:cstheme="majorBidi"/>
          <w:b/>
          <w:bCs/>
          <w:color w:val="000000" w:themeColor="text1"/>
          <w:szCs w:val="22"/>
        </w:rPr>
        <w:t>and indigenous peoples and local communities</w:t>
      </w:r>
      <w:r w:rsidRPr="003A59D8">
        <w:rPr>
          <w:rFonts w:asciiTheme="majorBidi" w:hAnsiTheme="majorBidi" w:cstheme="majorBidi"/>
          <w:color w:val="000000" w:themeColor="text1"/>
          <w:szCs w:val="22"/>
        </w:rPr>
        <w:t>, leveraging private finance, and increasing domestic resource mobilization, taking into account national biodiversity finance planning, and strengthen capacity-building and technology transfer and scientific cooperation, to meet the needs for implementation, commensurate with the ambition of the goals and targets of the framework</w:t>
      </w:r>
      <w:r w:rsidRPr="003A59D8">
        <w:rPr>
          <w:rFonts w:asciiTheme="majorBidi" w:hAnsiTheme="majorBidi" w:cstheme="majorBidi"/>
          <w:szCs w:val="22"/>
        </w:rPr>
        <w:t>.</w:t>
      </w:r>
    </w:p>
    <w:p w14:paraId="765D8539" w14:textId="127FC009" w:rsidR="594E52D9" w:rsidRPr="003A59D8" w:rsidRDefault="594E52D9" w:rsidP="0F8E549A">
      <w:pPr>
        <w:tabs>
          <w:tab w:val="left" w:pos="426"/>
        </w:tabs>
        <w:spacing w:after="240"/>
        <w:rPr>
          <w:rFonts w:asciiTheme="majorBidi" w:hAnsiTheme="majorBidi" w:cstheme="majorBidi"/>
          <w:szCs w:val="22"/>
        </w:rPr>
      </w:pPr>
      <w:r w:rsidRPr="003A59D8">
        <w:rPr>
          <w:rFonts w:asciiTheme="majorBidi" w:hAnsiTheme="majorBidi" w:cstheme="majorBidi"/>
          <w:b/>
          <w:bCs/>
          <w:szCs w:val="22"/>
        </w:rPr>
        <w:t>CBD Women</w:t>
      </w:r>
      <w:r w:rsidRPr="003A59D8">
        <w:rPr>
          <w:rFonts w:asciiTheme="majorBidi" w:hAnsiTheme="majorBidi" w:cstheme="majorBidi"/>
          <w:szCs w:val="22"/>
        </w:rPr>
        <w:t xml:space="preserve">: Increase financial resources from all sources to at least US$ 200 billion per year, including new, additional and effective financial resources, increasing by at least US$ 10 billion per year international financial flows to developing countries, </w:t>
      </w:r>
      <w:r w:rsidRPr="003A59D8">
        <w:rPr>
          <w:rFonts w:asciiTheme="majorBidi" w:hAnsiTheme="majorBidi" w:cstheme="majorBidi"/>
          <w:strike/>
          <w:szCs w:val="22"/>
        </w:rPr>
        <w:t>leveraging private finance</w:t>
      </w:r>
      <w:r w:rsidRPr="003A59D8">
        <w:rPr>
          <w:rFonts w:asciiTheme="majorBidi" w:hAnsiTheme="majorBidi" w:cstheme="majorBidi"/>
          <w:szCs w:val="22"/>
        </w:rPr>
        <w:t>, and increasing domestic resource mobilization, taking into account national biodiversity finance planning, and strengthen capacity-building and technology transfer and scientific cooperation, to meet the needs for implementation, commensurate with the ambition of the goals and targets of the framework.</w:t>
      </w:r>
    </w:p>
    <w:p w14:paraId="1E9BF360" w14:textId="47F19943" w:rsidR="594E52D9" w:rsidRPr="003A59D8" w:rsidRDefault="594E52D9" w:rsidP="0F8E549A">
      <w:pPr>
        <w:spacing w:after="240"/>
        <w:rPr>
          <w:rFonts w:asciiTheme="majorBidi" w:hAnsiTheme="majorBidi" w:cstheme="majorBidi"/>
          <w:szCs w:val="22"/>
        </w:rPr>
      </w:pPr>
      <w:r w:rsidRPr="003A59D8">
        <w:rPr>
          <w:rFonts w:asciiTheme="majorBidi" w:hAnsiTheme="majorBidi" w:cstheme="majorBidi"/>
          <w:b/>
          <w:bCs/>
          <w:szCs w:val="22"/>
        </w:rPr>
        <w:lastRenderedPageBreak/>
        <w:t xml:space="preserve">ETC Group and </w:t>
      </w:r>
      <w:proofErr w:type="spellStart"/>
      <w:r w:rsidRPr="003A59D8">
        <w:rPr>
          <w:rFonts w:asciiTheme="majorBidi" w:hAnsiTheme="majorBidi" w:cstheme="majorBidi"/>
          <w:b/>
          <w:bCs/>
          <w:szCs w:val="22"/>
        </w:rPr>
        <w:t>EcoNexus</w:t>
      </w:r>
      <w:proofErr w:type="spellEnd"/>
      <w:r w:rsidRPr="003A59D8">
        <w:rPr>
          <w:rFonts w:asciiTheme="majorBidi" w:hAnsiTheme="majorBidi" w:cstheme="majorBidi"/>
          <w:szCs w:val="22"/>
        </w:rPr>
        <w:t xml:space="preserve">: </w:t>
      </w:r>
      <w:r w:rsidRPr="003A59D8">
        <w:rPr>
          <w:rFonts w:asciiTheme="majorBidi" w:hAnsiTheme="majorBidi" w:cstheme="majorBidi"/>
          <w:color w:val="000000" w:themeColor="text1"/>
          <w:szCs w:val="22"/>
          <w:lang w:val="en-US"/>
        </w:rPr>
        <w:t xml:space="preserve">Increase financial resources from all sources to at least US$ 200 billion per year, including new, additional and effective financial resources, increasing by at least US$ 10 billion per year </w:t>
      </w:r>
      <w:r w:rsidRPr="003A59D8">
        <w:rPr>
          <w:rFonts w:asciiTheme="majorBidi" w:hAnsiTheme="majorBidi" w:cstheme="majorBidi"/>
          <w:szCs w:val="22"/>
        </w:rPr>
        <w:t xml:space="preserve">international financial flows to developing countries, leveraging private finance, and increasing domestic resource mobilization, taking into account national biodiversity finance planning, and strengthen capacity-building and technology </w:t>
      </w:r>
      <w:r w:rsidRPr="003A59D8">
        <w:rPr>
          <w:rFonts w:asciiTheme="majorBidi" w:hAnsiTheme="majorBidi" w:cstheme="majorBidi"/>
          <w:b/>
          <w:bCs/>
          <w:szCs w:val="22"/>
        </w:rPr>
        <w:t>horizon scanning, assessment</w:t>
      </w:r>
      <w:r w:rsidRPr="003A59D8">
        <w:rPr>
          <w:rFonts w:asciiTheme="majorBidi" w:hAnsiTheme="majorBidi" w:cstheme="majorBidi"/>
          <w:szCs w:val="22"/>
        </w:rPr>
        <w:t xml:space="preserve">, transfer, </w:t>
      </w:r>
      <w:r w:rsidRPr="003A59D8">
        <w:rPr>
          <w:rFonts w:asciiTheme="majorBidi" w:hAnsiTheme="majorBidi" w:cstheme="majorBidi"/>
          <w:b/>
          <w:bCs/>
          <w:szCs w:val="22"/>
        </w:rPr>
        <w:t>monitoring</w:t>
      </w:r>
      <w:r w:rsidRPr="003A59D8">
        <w:rPr>
          <w:rFonts w:asciiTheme="majorBidi" w:hAnsiTheme="majorBidi" w:cstheme="majorBidi"/>
          <w:szCs w:val="22"/>
        </w:rPr>
        <w:t xml:space="preserve"> and scientific cooperation, to meet the needs for implementation, commensurate with the ambition of the goals and targets of the framework. </w:t>
      </w:r>
      <w:r w:rsidRPr="003A59D8">
        <w:rPr>
          <w:rFonts w:asciiTheme="majorBidi" w:hAnsiTheme="majorBidi" w:cstheme="majorBidi"/>
          <w:color w:val="000000" w:themeColor="text1"/>
          <w:szCs w:val="22"/>
        </w:rPr>
        <w:t xml:space="preserve"> </w:t>
      </w:r>
    </w:p>
    <w:p w14:paraId="57013295" w14:textId="04B39334" w:rsidR="594E52D9" w:rsidRPr="003A59D8" w:rsidRDefault="594E52D9" w:rsidP="0F8E549A">
      <w:pPr>
        <w:spacing w:after="240"/>
        <w:rPr>
          <w:rFonts w:asciiTheme="majorBidi" w:hAnsiTheme="majorBidi" w:cstheme="majorBidi"/>
          <w:szCs w:val="22"/>
        </w:rPr>
      </w:pPr>
      <w:r w:rsidRPr="003A59D8">
        <w:rPr>
          <w:rFonts w:asciiTheme="majorBidi" w:hAnsiTheme="majorBidi" w:cstheme="majorBidi"/>
          <w:b/>
          <w:bCs/>
          <w:szCs w:val="22"/>
        </w:rPr>
        <w:t>Friends of the Earth</w:t>
      </w:r>
      <w:r w:rsidRPr="003A59D8">
        <w:rPr>
          <w:rFonts w:asciiTheme="majorBidi" w:hAnsiTheme="majorBidi" w:cstheme="majorBidi"/>
          <w:szCs w:val="22"/>
        </w:rPr>
        <w:t xml:space="preserve">: </w:t>
      </w:r>
      <w:r w:rsidRPr="003A59D8">
        <w:rPr>
          <w:rFonts w:asciiTheme="majorBidi" w:hAnsiTheme="majorBidi" w:cstheme="majorBidi"/>
          <w:b/>
          <w:bCs/>
          <w:szCs w:val="22"/>
        </w:rPr>
        <w:t xml:space="preserve">To meet the needs for implementation, commensurate with the ambition of the goals and targets of the framework, </w:t>
      </w:r>
      <w:r w:rsidRPr="003A59D8">
        <w:rPr>
          <w:rFonts w:asciiTheme="majorBidi" w:hAnsiTheme="majorBidi" w:cstheme="majorBidi"/>
          <w:b/>
          <w:bCs/>
          <w:color w:val="000000" w:themeColor="text1"/>
          <w:szCs w:val="22"/>
          <w:lang w:val="en-US"/>
        </w:rPr>
        <w:t>i</w:t>
      </w:r>
      <w:r w:rsidRPr="003A59D8">
        <w:rPr>
          <w:rFonts w:asciiTheme="majorBidi" w:hAnsiTheme="majorBidi" w:cstheme="majorBidi"/>
          <w:color w:val="000000" w:themeColor="text1"/>
          <w:szCs w:val="22"/>
          <w:lang w:val="en-US"/>
        </w:rPr>
        <w:t xml:space="preserve">ncrease financial resources from all sources </w:t>
      </w:r>
      <w:r w:rsidRPr="003A59D8">
        <w:rPr>
          <w:rFonts w:asciiTheme="majorBidi" w:hAnsiTheme="majorBidi" w:cstheme="majorBidi"/>
          <w:b/>
          <w:bCs/>
          <w:color w:val="000000" w:themeColor="text1"/>
          <w:szCs w:val="22"/>
          <w:lang w:val="en-US"/>
        </w:rPr>
        <w:t>to a level commensurate with the needs for implementation of this plan</w:t>
      </w:r>
      <w:r w:rsidRPr="003A59D8">
        <w:rPr>
          <w:rFonts w:asciiTheme="majorBidi" w:hAnsiTheme="majorBidi" w:cstheme="majorBidi"/>
          <w:color w:val="000000" w:themeColor="text1"/>
          <w:szCs w:val="22"/>
          <w:lang w:val="en-US"/>
        </w:rPr>
        <w:t xml:space="preserve"> </w:t>
      </w:r>
      <w:r w:rsidRPr="003A59D8">
        <w:rPr>
          <w:rFonts w:asciiTheme="majorBidi" w:hAnsiTheme="majorBidi" w:cstheme="majorBidi"/>
          <w:strike/>
          <w:color w:val="000000" w:themeColor="text1"/>
          <w:szCs w:val="22"/>
          <w:lang w:val="en-US"/>
        </w:rPr>
        <w:t xml:space="preserve">to at least </w:t>
      </w:r>
      <w:r w:rsidRPr="003A59D8">
        <w:rPr>
          <w:rFonts w:asciiTheme="majorBidi" w:hAnsiTheme="majorBidi" w:cstheme="majorBidi"/>
          <w:strike/>
          <w:color w:val="000000" w:themeColor="text1"/>
          <w:szCs w:val="22"/>
        </w:rPr>
        <w:t>US$ 200 billion per year,</w:t>
      </w:r>
      <w:r w:rsidRPr="003A59D8">
        <w:rPr>
          <w:rFonts w:asciiTheme="majorBidi" w:hAnsiTheme="majorBidi" w:cstheme="majorBidi"/>
          <w:color w:val="000000" w:themeColor="text1"/>
          <w:szCs w:val="22"/>
        </w:rPr>
        <w:t xml:space="preserve"> </w:t>
      </w:r>
      <w:r w:rsidRPr="003A59D8">
        <w:rPr>
          <w:rFonts w:asciiTheme="majorBidi" w:hAnsiTheme="majorBidi" w:cstheme="majorBidi"/>
          <w:color w:val="000000" w:themeColor="text1"/>
          <w:szCs w:val="22"/>
          <w:lang w:val="en-US"/>
        </w:rPr>
        <w:t xml:space="preserve">including </w:t>
      </w:r>
      <w:r w:rsidRPr="003A59D8">
        <w:rPr>
          <w:rFonts w:asciiTheme="majorBidi" w:hAnsiTheme="majorBidi" w:cstheme="majorBidi"/>
          <w:b/>
          <w:bCs/>
          <w:color w:val="000000" w:themeColor="text1"/>
          <w:szCs w:val="22"/>
          <w:lang w:val="en-US"/>
        </w:rPr>
        <w:t>new, additional and effective financial resources</w:t>
      </w:r>
      <w:r w:rsidRPr="003A59D8">
        <w:rPr>
          <w:rFonts w:asciiTheme="majorBidi" w:hAnsiTheme="majorBidi" w:cstheme="majorBidi"/>
          <w:color w:val="000000" w:themeColor="text1"/>
          <w:szCs w:val="22"/>
          <w:lang w:val="en-US"/>
        </w:rPr>
        <w:t xml:space="preserve">, increasing by at least US$ 10 billion per year </w:t>
      </w:r>
      <w:r w:rsidRPr="003A59D8">
        <w:rPr>
          <w:rFonts w:asciiTheme="majorBidi" w:hAnsiTheme="majorBidi" w:cstheme="majorBidi"/>
          <w:szCs w:val="22"/>
        </w:rPr>
        <w:t xml:space="preserve">international financial flows to developing countries, leveraging private finance, and increasing domestic resource mobilization, taking into account national biodiversity finance planning, and strengthen capacity-building and technology transfer and scientific cooperation, </w:t>
      </w:r>
      <w:r w:rsidRPr="003A59D8">
        <w:rPr>
          <w:rFonts w:asciiTheme="majorBidi" w:hAnsiTheme="majorBidi" w:cstheme="majorBidi"/>
          <w:strike/>
          <w:szCs w:val="22"/>
        </w:rPr>
        <w:t>to meet the needs for implementation, commensurate with the ambition of the goals and targets of the framework</w:t>
      </w:r>
      <w:r w:rsidRPr="003A59D8">
        <w:rPr>
          <w:rFonts w:asciiTheme="majorBidi" w:hAnsiTheme="majorBidi" w:cstheme="majorBidi"/>
          <w:szCs w:val="22"/>
        </w:rPr>
        <w:t>.</w:t>
      </w:r>
    </w:p>
    <w:p w14:paraId="58B6B350" w14:textId="3B28EF89" w:rsidR="594E52D9" w:rsidRPr="003A59D8" w:rsidRDefault="594E52D9" w:rsidP="0F8E549A">
      <w:pPr>
        <w:spacing w:after="240"/>
        <w:rPr>
          <w:rFonts w:asciiTheme="majorBidi" w:hAnsiTheme="majorBidi" w:cstheme="majorBidi"/>
          <w:szCs w:val="22"/>
        </w:rPr>
      </w:pPr>
      <w:r w:rsidRPr="003A59D8">
        <w:rPr>
          <w:rFonts w:asciiTheme="majorBidi" w:hAnsiTheme="majorBidi" w:cstheme="majorBidi"/>
          <w:b/>
          <w:bCs/>
          <w:color w:val="000000" w:themeColor="text1"/>
          <w:szCs w:val="22"/>
          <w:lang w:val="en-US"/>
        </w:rPr>
        <w:t xml:space="preserve">GYBN: </w:t>
      </w:r>
      <w:r w:rsidRPr="003A59D8">
        <w:rPr>
          <w:rFonts w:asciiTheme="majorBidi" w:hAnsiTheme="majorBidi" w:cstheme="majorBidi"/>
          <w:szCs w:val="22"/>
        </w:rPr>
        <w:t xml:space="preserve">Increase financial resources from all sources to at least US$ 200 billion per year, including new, additional, effective </w:t>
      </w:r>
      <w:r w:rsidRPr="003A59D8">
        <w:rPr>
          <w:rFonts w:asciiTheme="majorBidi" w:hAnsiTheme="majorBidi" w:cstheme="majorBidi"/>
          <w:b/>
          <w:bCs/>
          <w:szCs w:val="22"/>
        </w:rPr>
        <w:t>and equitable</w:t>
      </w:r>
      <w:r w:rsidRPr="003A59D8">
        <w:rPr>
          <w:rFonts w:asciiTheme="majorBidi" w:hAnsiTheme="majorBidi" w:cstheme="majorBidi"/>
          <w:szCs w:val="22"/>
        </w:rPr>
        <w:t xml:space="preserve"> financial resources, increasing by at least US$ 10 billion per year international financial flows to developing countries, </w:t>
      </w:r>
      <w:r w:rsidRPr="003A59D8">
        <w:rPr>
          <w:rFonts w:asciiTheme="majorBidi" w:hAnsiTheme="majorBidi" w:cstheme="majorBidi"/>
          <w:b/>
          <w:bCs/>
          <w:szCs w:val="22"/>
        </w:rPr>
        <w:t>ensuring direct availability of funds to indigenous peoples and local communities, women and youth,</w:t>
      </w:r>
      <w:r w:rsidRPr="003A59D8">
        <w:rPr>
          <w:rFonts w:asciiTheme="majorBidi" w:hAnsiTheme="majorBidi" w:cstheme="majorBidi"/>
          <w:szCs w:val="22"/>
        </w:rPr>
        <w:t xml:space="preserve"> leveraging private finance, and increasing domestic resource mobilization, taking into account national biodiversity finance planning, and strengthen capacity-building and technology transfer and scientific cooperation, to meet the needs for implementation, commensurate with the ambition of the goals and targets of the framework.</w:t>
      </w:r>
    </w:p>
    <w:p w14:paraId="5B669D9A" w14:textId="18CE1D53" w:rsidR="594E52D9" w:rsidRPr="003A59D8" w:rsidRDefault="594E52D9" w:rsidP="0F8E549A">
      <w:pPr>
        <w:spacing w:after="240"/>
        <w:rPr>
          <w:rFonts w:asciiTheme="majorBidi" w:hAnsiTheme="majorBidi" w:cstheme="majorBidi"/>
          <w:szCs w:val="22"/>
        </w:rPr>
      </w:pPr>
      <w:r w:rsidRPr="003A59D8">
        <w:rPr>
          <w:rFonts w:asciiTheme="majorBidi" w:hAnsiTheme="majorBidi" w:cstheme="majorBidi"/>
          <w:b/>
          <w:bCs/>
          <w:color w:val="000000" w:themeColor="text1"/>
          <w:szCs w:val="22"/>
          <w:lang w:val="en-US"/>
        </w:rPr>
        <w:t>ICLEI</w:t>
      </w:r>
      <w:r w:rsidRPr="003A59D8">
        <w:rPr>
          <w:rFonts w:asciiTheme="majorBidi" w:hAnsiTheme="majorBidi" w:cstheme="majorBidi"/>
          <w:color w:val="000000" w:themeColor="text1"/>
          <w:szCs w:val="22"/>
          <w:lang w:val="en-US"/>
        </w:rPr>
        <w:t xml:space="preserve">: Increase financial resources from all sources to at least US$ 200 billion per year, including new, additional and effective financial resources, increasing by at least US$ 10 billion per year international financial flows to developing countries, leveraging private finance, and increasing domestic resource mobilization at </w:t>
      </w:r>
      <w:r w:rsidRPr="003A59D8">
        <w:rPr>
          <w:rFonts w:asciiTheme="majorBidi" w:hAnsiTheme="majorBidi" w:cstheme="majorBidi"/>
          <w:b/>
          <w:bCs/>
          <w:szCs w:val="22"/>
          <w:lang w:val="en-US"/>
        </w:rPr>
        <w:t>all levels of government</w:t>
      </w:r>
      <w:r w:rsidRPr="003A59D8">
        <w:rPr>
          <w:rFonts w:asciiTheme="majorBidi" w:hAnsiTheme="majorBidi" w:cstheme="majorBidi"/>
          <w:szCs w:val="22"/>
          <w:lang w:val="en-US"/>
        </w:rPr>
        <w:t>, taking into account national biodiversity finance planning, and strengthen capacity-building and technology transfer and scientific cooperation, to meet the needs for implementation, commensurate with the ambition of the goals and targets of the framework.</w:t>
      </w:r>
      <w:r w:rsidRPr="003A59D8">
        <w:rPr>
          <w:rFonts w:asciiTheme="majorBidi" w:hAnsiTheme="majorBidi" w:cstheme="majorBidi"/>
          <w:color w:val="000000" w:themeColor="text1"/>
          <w:szCs w:val="22"/>
          <w:lang w:val="en-US"/>
        </w:rPr>
        <w:t xml:space="preserve"> </w:t>
      </w:r>
    </w:p>
    <w:p w14:paraId="7C073097" w14:textId="69CDB72B" w:rsidR="594E52D9" w:rsidRPr="003A59D8" w:rsidRDefault="594E52D9" w:rsidP="0F8E549A">
      <w:pPr>
        <w:spacing w:after="240"/>
        <w:rPr>
          <w:rFonts w:asciiTheme="majorBidi" w:hAnsiTheme="majorBidi" w:cstheme="majorBidi"/>
          <w:szCs w:val="22"/>
        </w:rPr>
      </w:pPr>
      <w:r w:rsidRPr="003A59D8">
        <w:rPr>
          <w:rFonts w:asciiTheme="majorBidi" w:hAnsiTheme="majorBidi" w:cstheme="majorBidi"/>
          <w:b/>
          <w:bCs/>
          <w:szCs w:val="22"/>
        </w:rPr>
        <w:t>Imperial College London</w:t>
      </w:r>
      <w:r w:rsidRPr="003A59D8">
        <w:rPr>
          <w:rFonts w:asciiTheme="majorBidi" w:hAnsiTheme="majorBidi" w:cstheme="majorBidi"/>
          <w:szCs w:val="22"/>
        </w:rPr>
        <w:t xml:space="preserve">: </w:t>
      </w:r>
      <w:r w:rsidRPr="003A59D8">
        <w:rPr>
          <w:rFonts w:asciiTheme="majorBidi" w:hAnsiTheme="majorBidi" w:cstheme="majorBidi"/>
          <w:color w:val="0E101A"/>
          <w:szCs w:val="22"/>
        </w:rPr>
        <w:t xml:space="preserve">Increase financial resources from all sources to at least US$ 200 billion per year, including new, additional and effective financial resources, increasing by at least US$ 10 billion per year international financial flows to developing countries, leveraging private finance, and increasing domestic resource mobilization, taking into account national biodiversity finance planning, and strengthen capacity-building and technology transfer, and </w:t>
      </w:r>
      <w:r w:rsidRPr="003A59D8">
        <w:rPr>
          <w:rFonts w:asciiTheme="majorBidi" w:hAnsiTheme="majorBidi" w:cstheme="majorBidi"/>
          <w:b/>
          <w:bCs/>
          <w:szCs w:val="22"/>
        </w:rPr>
        <w:t>scientific research and innovation</w:t>
      </w:r>
      <w:r w:rsidRPr="003A59D8">
        <w:rPr>
          <w:rFonts w:asciiTheme="majorBidi" w:hAnsiTheme="majorBidi" w:cstheme="majorBidi"/>
          <w:szCs w:val="22"/>
        </w:rPr>
        <w:t xml:space="preserve">, scientific cooperation, to meet the needs for implementation, </w:t>
      </w:r>
      <w:r w:rsidRPr="003A59D8">
        <w:rPr>
          <w:rFonts w:asciiTheme="majorBidi" w:hAnsiTheme="majorBidi" w:cstheme="majorBidi"/>
          <w:b/>
          <w:bCs/>
          <w:szCs w:val="22"/>
        </w:rPr>
        <w:t>including new tools</w:t>
      </w:r>
      <w:r w:rsidRPr="003A59D8">
        <w:rPr>
          <w:rFonts w:asciiTheme="majorBidi" w:hAnsiTheme="majorBidi" w:cstheme="majorBidi"/>
          <w:szCs w:val="22"/>
        </w:rPr>
        <w:t>, commensurate with the ambition of the goals and targets of the framework.</w:t>
      </w:r>
    </w:p>
    <w:p w14:paraId="17811BAC" w14:textId="58C90B69" w:rsidR="594E52D9" w:rsidRPr="003A59D8" w:rsidRDefault="594E52D9" w:rsidP="0F8E549A">
      <w:pPr>
        <w:tabs>
          <w:tab w:val="left" w:pos="426"/>
        </w:tabs>
        <w:spacing w:after="240"/>
        <w:rPr>
          <w:rFonts w:asciiTheme="majorBidi" w:hAnsiTheme="majorBidi" w:cstheme="majorBidi"/>
          <w:szCs w:val="22"/>
        </w:rPr>
      </w:pPr>
      <w:r w:rsidRPr="003A59D8">
        <w:rPr>
          <w:rFonts w:asciiTheme="majorBidi" w:hAnsiTheme="majorBidi" w:cstheme="majorBidi"/>
          <w:b/>
          <w:bCs/>
          <w:szCs w:val="22"/>
        </w:rPr>
        <w:t>TNC</w:t>
      </w:r>
      <w:r w:rsidRPr="003A59D8">
        <w:rPr>
          <w:rFonts w:asciiTheme="majorBidi" w:hAnsiTheme="majorBidi" w:cstheme="majorBidi"/>
          <w:szCs w:val="22"/>
        </w:rPr>
        <w:t xml:space="preserve">: Increase financial resources from all sources </w:t>
      </w:r>
      <w:r w:rsidRPr="003A59D8">
        <w:rPr>
          <w:rFonts w:asciiTheme="majorBidi" w:hAnsiTheme="majorBidi" w:cstheme="majorBidi"/>
          <w:strike/>
          <w:szCs w:val="22"/>
        </w:rPr>
        <w:t>to</w:t>
      </w:r>
      <w:r w:rsidRPr="003A59D8">
        <w:rPr>
          <w:rFonts w:asciiTheme="majorBidi" w:hAnsiTheme="majorBidi" w:cstheme="majorBidi"/>
          <w:szCs w:val="22"/>
        </w:rPr>
        <w:t xml:space="preserve"> </w:t>
      </w:r>
      <w:r w:rsidRPr="003A59D8">
        <w:rPr>
          <w:rFonts w:asciiTheme="majorBidi" w:hAnsiTheme="majorBidi" w:cstheme="majorBidi"/>
          <w:b/>
          <w:bCs/>
          <w:szCs w:val="22"/>
        </w:rPr>
        <w:t>by</w:t>
      </w:r>
      <w:r w:rsidRPr="003A59D8">
        <w:rPr>
          <w:rFonts w:asciiTheme="majorBidi" w:hAnsiTheme="majorBidi" w:cstheme="majorBidi"/>
          <w:szCs w:val="22"/>
        </w:rPr>
        <w:t xml:space="preserve"> at least US$ 200 billion per year, including new, additional and effective financial resources, increasing by at least US$ 10 billion per year international financial flows to developing countries, leveraging private finance, and increasing domestic resource mobilization, taking into account national biodiversity finance planning, and strengthen capacity-building and technology transfer and scientific cooperation, to meet the needs for implementation, commensurate with the ambition of the goals and targets of the framework.</w:t>
      </w:r>
    </w:p>
    <w:p w14:paraId="7B761A09" w14:textId="014D54DE" w:rsidR="594E52D9" w:rsidRPr="003A59D8" w:rsidRDefault="594E52D9" w:rsidP="0F8E549A">
      <w:pPr>
        <w:spacing w:after="240"/>
        <w:rPr>
          <w:rFonts w:asciiTheme="majorBidi" w:hAnsiTheme="majorBidi" w:cstheme="majorBidi"/>
          <w:szCs w:val="22"/>
        </w:rPr>
      </w:pPr>
      <w:r w:rsidRPr="003A59D8">
        <w:rPr>
          <w:rFonts w:asciiTheme="majorBidi" w:hAnsiTheme="majorBidi" w:cstheme="majorBidi"/>
          <w:b/>
          <w:bCs/>
          <w:color w:val="000000" w:themeColor="text1"/>
          <w:szCs w:val="22"/>
        </w:rPr>
        <w:t xml:space="preserve">Wildlife Conservation Society (WCS): </w:t>
      </w:r>
      <w:r w:rsidRPr="003A59D8">
        <w:rPr>
          <w:rFonts w:asciiTheme="majorBidi" w:hAnsiTheme="majorBidi" w:cstheme="majorBidi"/>
          <w:szCs w:val="22"/>
          <w:lang w:val="en"/>
        </w:rPr>
        <w:t xml:space="preserve">Increase </w:t>
      </w:r>
      <w:r w:rsidRPr="003A59D8">
        <w:rPr>
          <w:rFonts w:asciiTheme="majorBidi" w:hAnsiTheme="majorBidi" w:cstheme="majorBidi"/>
          <w:b/>
          <w:bCs/>
          <w:szCs w:val="22"/>
          <w:lang w:val="en"/>
        </w:rPr>
        <w:t>the</w:t>
      </w:r>
      <w:r w:rsidRPr="003A59D8">
        <w:rPr>
          <w:rFonts w:asciiTheme="majorBidi" w:hAnsiTheme="majorBidi" w:cstheme="majorBidi"/>
          <w:szCs w:val="22"/>
          <w:lang w:val="en"/>
        </w:rPr>
        <w:t xml:space="preserve"> financial resources </w:t>
      </w:r>
      <w:r w:rsidRPr="003A59D8">
        <w:rPr>
          <w:rFonts w:asciiTheme="majorBidi" w:hAnsiTheme="majorBidi" w:cstheme="majorBidi"/>
          <w:b/>
          <w:bCs/>
          <w:szCs w:val="22"/>
          <w:lang w:val="en"/>
        </w:rPr>
        <w:t>available for implementation of this framework</w:t>
      </w:r>
      <w:r w:rsidRPr="003A59D8">
        <w:rPr>
          <w:rFonts w:asciiTheme="majorBidi" w:hAnsiTheme="majorBidi" w:cstheme="majorBidi"/>
          <w:szCs w:val="22"/>
          <w:lang w:val="en"/>
        </w:rPr>
        <w:t xml:space="preserve"> from all sources, </w:t>
      </w:r>
      <w:r w:rsidRPr="003A59D8">
        <w:rPr>
          <w:rFonts w:asciiTheme="majorBidi" w:hAnsiTheme="majorBidi" w:cstheme="majorBidi"/>
          <w:b/>
          <w:bCs/>
          <w:szCs w:val="22"/>
          <w:lang w:val="en"/>
        </w:rPr>
        <w:t>including new, additional, and effective resources from domestic and international sources</w:t>
      </w:r>
      <w:r w:rsidRPr="003A59D8">
        <w:rPr>
          <w:rFonts w:asciiTheme="majorBidi" w:hAnsiTheme="majorBidi" w:cstheme="majorBidi"/>
          <w:szCs w:val="22"/>
          <w:lang w:val="en"/>
        </w:rPr>
        <w:t xml:space="preserve">, to at least </w:t>
      </w:r>
      <w:r w:rsidRPr="003A59D8">
        <w:rPr>
          <w:rFonts w:asciiTheme="majorBidi" w:hAnsiTheme="majorBidi" w:cstheme="majorBidi"/>
          <w:b/>
          <w:bCs/>
          <w:strike/>
          <w:szCs w:val="22"/>
          <w:lang w:val="en"/>
        </w:rPr>
        <w:t>US$ 200 billion</w:t>
      </w:r>
      <w:r w:rsidRPr="003A59D8">
        <w:rPr>
          <w:rFonts w:asciiTheme="majorBidi" w:hAnsiTheme="majorBidi" w:cstheme="majorBidi"/>
          <w:b/>
          <w:bCs/>
          <w:szCs w:val="22"/>
          <w:lang w:val="en"/>
        </w:rPr>
        <w:t xml:space="preserve"> [X]</w:t>
      </w:r>
      <w:r w:rsidRPr="003A59D8">
        <w:rPr>
          <w:rFonts w:asciiTheme="majorBidi" w:hAnsiTheme="majorBidi" w:cstheme="majorBidi"/>
          <w:szCs w:val="22"/>
          <w:lang w:val="en"/>
        </w:rPr>
        <w:t xml:space="preserve"> per year, </w:t>
      </w:r>
      <w:r w:rsidRPr="003A59D8">
        <w:rPr>
          <w:rFonts w:asciiTheme="majorBidi" w:hAnsiTheme="majorBidi" w:cstheme="majorBidi"/>
          <w:strike/>
          <w:szCs w:val="22"/>
          <w:lang w:val="en"/>
        </w:rPr>
        <w:t>increasing by</w:t>
      </w:r>
      <w:r w:rsidRPr="003A59D8">
        <w:rPr>
          <w:rFonts w:asciiTheme="majorBidi" w:hAnsiTheme="majorBidi" w:cstheme="majorBidi"/>
          <w:szCs w:val="22"/>
          <w:lang w:val="en"/>
        </w:rPr>
        <w:t xml:space="preserve"> </w:t>
      </w:r>
      <w:r w:rsidRPr="003A59D8">
        <w:rPr>
          <w:rFonts w:asciiTheme="majorBidi" w:hAnsiTheme="majorBidi" w:cstheme="majorBidi"/>
          <w:b/>
          <w:bCs/>
          <w:szCs w:val="22"/>
          <w:lang w:val="en"/>
        </w:rPr>
        <w:t>including an increase</w:t>
      </w:r>
      <w:r w:rsidRPr="003A59D8">
        <w:rPr>
          <w:rFonts w:asciiTheme="majorBidi" w:hAnsiTheme="majorBidi" w:cstheme="majorBidi"/>
          <w:szCs w:val="22"/>
          <w:lang w:val="en"/>
        </w:rPr>
        <w:t xml:space="preserve"> of at least </w:t>
      </w:r>
      <w:r w:rsidRPr="003A59D8">
        <w:rPr>
          <w:rFonts w:asciiTheme="majorBidi" w:hAnsiTheme="majorBidi" w:cstheme="majorBidi"/>
          <w:strike/>
          <w:szCs w:val="22"/>
          <w:lang w:val="en"/>
        </w:rPr>
        <w:t>US$ 10 billion</w:t>
      </w:r>
      <w:r w:rsidRPr="003A59D8">
        <w:rPr>
          <w:rFonts w:asciiTheme="majorBidi" w:hAnsiTheme="majorBidi" w:cstheme="majorBidi"/>
          <w:szCs w:val="22"/>
          <w:lang w:val="en"/>
        </w:rPr>
        <w:t xml:space="preserve"> </w:t>
      </w:r>
      <w:r w:rsidRPr="003A59D8">
        <w:rPr>
          <w:rFonts w:asciiTheme="majorBidi" w:hAnsiTheme="majorBidi" w:cstheme="majorBidi"/>
          <w:b/>
          <w:bCs/>
          <w:szCs w:val="22"/>
          <w:lang w:val="en"/>
        </w:rPr>
        <w:t>[X]</w:t>
      </w:r>
      <w:r w:rsidRPr="003A59D8">
        <w:rPr>
          <w:rFonts w:asciiTheme="majorBidi" w:hAnsiTheme="majorBidi" w:cstheme="majorBidi"/>
          <w:szCs w:val="22"/>
          <w:lang w:val="en"/>
        </w:rPr>
        <w:t xml:space="preserve"> per year international financial flows to developing countries, </w:t>
      </w:r>
      <w:r w:rsidRPr="003A59D8">
        <w:rPr>
          <w:rFonts w:asciiTheme="majorBidi" w:hAnsiTheme="majorBidi" w:cstheme="majorBidi"/>
          <w:strike/>
          <w:szCs w:val="22"/>
          <w:lang w:val="en"/>
        </w:rPr>
        <w:t>taking into account leveraging private finance, and increasing domestic resource mobilization,</w:t>
      </w:r>
      <w:r w:rsidRPr="003A59D8">
        <w:rPr>
          <w:rFonts w:asciiTheme="majorBidi" w:hAnsiTheme="majorBidi" w:cstheme="majorBidi"/>
          <w:szCs w:val="22"/>
          <w:lang w:val="en"/>
        </w:rPr>
        <w:t xml:space="preserve"> taking into account </w:t>
      </w:r>
      <w:r w:rsidRPr="003A59D8">
        <w:rPr>
          <w:rFonts w:asciiTheme="majorBidi" w:hAnsiTheme="majorBidi" w:cstheme="majorBidi"/>
          <w:b/>
          <w:bCs/>
          <w:szCs w:val="22"/>
          <w:lang w:val="en"/>
        </w:rPr>
        <w:t>the need to leverage private finance, support</w:t>
      </w:r>
      <w:r w:rsidRPr="003A59D8">
        <w:rPr>
          <w:rFonts w:asciiTheme="majorBidi" w:hAnsiTheme="majorBidi" w:cstheme="majorBidi"/>
          <w:szCs w:val="22"/>
          <w:lang w:val="en"/>
        </w:rPr>
        <w:t xml:space="preserve"> national biodiversity finance planning, and strengthen capacity-building </w:t>
      </w:r>
      <w:r w:rsidRPr="003A59D8">
        <w:rPr>
          <w:rFonts w:asciiTheme="majorBidi" w:hAnsiTheme="majorBidi" w:cstheme="majorBidi"/>
          <w:strike/>
          <w:szCs w:val="22"/>
        </w:rPr>
        <w:lastRenderedPageBreak/>
        <w:t>and technology transfer and scientific cooperation, to meet the needs for implementation, commensurate with the ambition of the goals and targets of the framework.</w:t>
      </w:r>
    </w:p>
    <w:p w14:paraId="21382DDC" w14:textId="4E3BB6A0" w:rsidR="00A827FD" w:rsidRPr="00A827FD" w:rsidRDefault="02ED95D3" w:rsidP="0615073A">
      <w:pPr>
        <w:spacing w:after="240"/>
        <w:rPr>
          <w:rFonts w:asciiTheme="majorBidi" w:hAnsiTheme="majorBidi" w:cstheme="majorBidi"/>
        </w:rPr>
      </w:pPr>
      <w:r w:rsidRPr="0615073A">
        <w:rPr>
          <w:rFonts w:asciiTheme="majorBidi" w:hAnsiTheme="majorBidi" w:cstheme="majorBidi"/>
          <w:b/>
          <w:bCs/>
          <w:color w:val="000000" w:themeColor="text1"/>
        </w:rPr>
        <w:t>WWF</w:t>
      </w:r>
      <w:r w:rsidRPr="0615073A">
        <w:rPr>
          <w:rFonts w:asciiTheme="majorBidi" w:hAnsiTheme="majorBidi" w:cstheme="majorBidi"/>
          <w:color w:val="000000" w:themeColor="text1"/>
        </w:rPr>
        <w:t xml:space="preserve">: Increase financial resources from all sources </w:t>
      </w:r>
      <w:r w:rsidRPr="0615073A">
        <w:rPr>
          <w:rFonts w:asciiTheme="majorBidi" w:hAnsiTheme="majorBidi" w:cstheme="majorBidi"/>
          <w:b/>
          <w:bCs/>
          <w:color w:val="000000" w:themeColor="text1"/>
        </w:rPr>
        <w:t xml:space="preserve">by </w:t>
      </w:r>
      <w:r w:rsidRPr="0615073A">
        <w:rPr>
          <w:rFonts w:asciiTheme="majorBidi" w:hAnsiTheme="majorBidi" w:cstheme="majorBidi"/>
          <w:strike/>
          <w:color w:val="000000" w:themeColor="text1"/>
        </w:rPr>
        <w:t>to</w:t>
      </w:r>
      <w:r w:rsidRPr="0615073A">
        <w:rPr>
          <w:rFonts w:asciiTheme="majorBidi" w:hAnsiTheme="majorBidi" w:cstheme="majorBidi"/>
          <w:b/>
          <w:bCs/>
          <w:color w:val="000000" w:themeColor="text1"/>
        </w:rPr>
        <w:t xml:space="preserve"> </w:t>
      </w:r>
      <w:r w:rsidRPr="0615073A">
        <w:rPr>
          <w:rFonts w:asciiTheme="majorBidi" w:hAnsiTheme="majorBidi" w:cstheme="majorBidi"/>
          <w:color w:val="000000" w:themeColor="text1"/>
        </w:rPr>
        <w:t>at least US$ 200 billion per year, including new, additional</w:t>
      </w:r>
      <w:r w:rsidRPr="0615073A">
        <w:rPr>
          <w:rFonts w:asciiTheme="majorBidi" w:hAnsiTheme="majorBidi" w:cstheme="majorBidi"/>
          <w:b/>
          <w:bCs/>
          <w:color w:val="000000" w:themeColor="text1"/>
        </w:rPr>
        <w:t xml:space="preserve">, </w:t>
      </w:r>
      <w:r w:rsidRPr="0615073A">
        <w:rPr>
          <w:rFonts w:asciiTheme="majorBidi" w:hAnsiTheme="majorBidi" w:cstheme="majorBidi"/>
          <w:strike/>
          <w:color w:val="000000" w:themeColor="text1"/>
        </w:rPr>
        <w:t>and</w:t>
      </w:r>
      <w:r w:rsidRPr="0615073A">
        <w:rPr>
          <w:rFonts w:asciiTheme="majorBidi" w:hAnsiTheme="majorBidi" w:cstheme="majorBidi"/>
          <w:b/>
          <w:bCs/>
          <w:color w:val="000000" w:themeColor="text1"/>
        </w:rPr>
        <w:t xml:space="preserve"> </w:t>
      </w:r>
      <w:r w:rsidRPr="0615073A">
        <w:rPr>
          <w:rFonts w:asciiTheme="majorBidi" w:hAnsiTheme="majorBidi" w:cstheme="majorBidi"/>
          <w:color w:val="000000" w:themeColor="text1"/>
        </w:rPr>
        <w:t xml:space="preserve">effective </w:t>
      </w:r>
      <w:r w:rsidRPr="0615073A">
        <w:rPr>
          <w:rFonts w:asciiTheme="majorBidi" w:hAnsiTheme="majorBidi" w:cstheme="majorBidi"/>
          <w:b/>
          <w:bCs/>
          <w:color w:val="000000" w:themeColor="text1"/>
        </w:rPr>
        <w:t xml:space="preserve">and easily accessible </w:t>
      </w:r>
      <w:r w:rsidRPr="0615073A">
        <w:rPr>
          <w:rFonts w:asciiTheme="majorBidi" w:hAnsiTheme="majorBidi" w:cstheme="majorBidi"/>
          <w:color w:val="000000" w:themeColor="text1"/>
        </w:rPr>
        <w:t xml:space="preserve">financial resources </w:t>
      </w:r>
      <w:r w:rsidRPr="0615073A">
        <w:rPr>
          <w:rFonts w:asciiTheme="majorBidi" w:hAnsiTheme="majorBidi" w:cstheme="majorBidi"/>
          <w:b/>
          <w:bCs/>
          <w:color w:val="000000" w:themeColor="text1"/>
        </w:rPr>
        <w:t>and funding for equitable and rights based nature-based solutions</w:t>
      </w:r>
      <w:r w:rsidRPr="0615073A">
        <w:rPr>
          <w:rFonts w:asciiTheme="majorBidi" w:hAnsiTheme="majorBidi" w:cstheme="majorBidi"/>
          <w:color w:val="000000" w:themeColor="text1"/>
        </w:rPr>
        <w:t xml:space="preserve">, increasing by at least US$ 10 billion per year international financial flows to developing countries, </w:t>
      </w:r>
      <w:r w:rsidRPr="0615073A">
        <w:rPr>
          <w:rFonts w:asciiTheme="majorBidi" w:hAnsiTheme="majorBidi" w:cstheme="majorBidi"/>
          <w:b/>
          <w:bCs/>
          <w:color w:val="000000" w:themeColor="text1"/>
        </w:rPr>
        <w:t xml:space="preserve">effectively and consistently </w:t>
      </w:r>
      <w:r w:rsidRPr="0615073A">
        <w:rPr>
          <w:rFonts w:asciiTheme="majorBidi" w:hAnsiTheme="majorBidi" w:cstheme="majorBidi"/>
          <w:color w:val="000000" w:themeColor="text1"/>
        </w:rPr>
        <w:t xml:space="preserve">leveraging </w:t>
      </w:r>
      <w:r w:rsidRPr="0615073A">
        <w:rPr>
          <w:rFonts w:asciiTheme="majorBidi" w:hAnsiTheme="majorBidi" w:cstheme="majorBidi"/>
          <w:b/>
          <w:bCs/>
          <w:color w:val="000000" w:themeColor="text1"/>
        </w:rPr>
        <w:t xml:space="preserve">and scaling up </w:t>
      </w:r>
      <w:r w:rsidRPr="0615073A">
        <w:rPr>
          <w:rFonts w:asciiTheme="majorBidi" w:hAnsiTheme="majorBidi" w:cstheme="majorBidi"/>
          <w:color w:val="000000" w:themeColor="text1"/>
        </w:rPr>
        <w:t xml:space="preserve">private finance, and increasing </w:t>
      </w:r>
      <w:r w:rsidRPr="0615073A">
        <w:rPr>
          <w:rFonts w:asciiTheme="majorBidi" w:hAnsiTheme="majorBidi" w:cstheme="majorBidi"/>
          <w:b/>
          <w:bCs/>
          <w:color w:val="000000" w:themeColor="text1"/>
        </w:rPr>
        <w:t xml:space="preserve">significantly </w:t>
      </w:r>
      <w:r w:rsidRPr="0615073A">
        <w:rPr>
          <w:rFonts w:asciiTheme="majorBidi" w:hAnsiTheme="majorBidi" w:cstheme="majorBidi"/>
          <w:color w:val="000000" w:themeColor="text1"/>
        </w:rPr>
        <w:t xml:space="preserve">domestic resource mobilization, taking into account national biodiversity finance </w:t>
      </w:r>
      <w:proofErr w:type="spellStart"/>
      <w:r w:rsidRPr="0615073A">
        <w:rPr>
          <w:rFonts w:asciiTheme="majorBidi" w:hAnsiTheme="majorBidi" w:cstheme="majorBidi"/>
          <w:color w:val="000000" w:themeColor="text1"/>
        </w:rPr>
        <w:t>plan</w:t>
      </w:r>
      <w:r w:rsidRPr="0615073A">
        <w:rPr>
          <w:rFonts w:asciiTheme="majorBidi" w:hAnsiTheme="majorBidi" w:cstheme="majorBidi"/>
          <w:b/>
          <w:bCs/>
          <w:color w:val="000000" w:themeColor="text1"/>
        </w:rPr>
        <w:t>s</w:t>
      </w:r>
      <w:r w:rsidRPr="0615073A">
        <w:rPr>
          <w:rFonts w:asciiTheme="majorBidi" w:hAnsiTheme="majorBidi" w:cstheme="majorBidi"/>
          <w:strike/>
          <w:color w:val="000000" w:themeColor="text1"/>
        </w:rPr>
        <w:t>ning</w:t>
      </w:r>
      <w:proofErr w:type="spellEnd"/>
      <w:r w:rsidRPr="0615073A">
        <w:rPr>
          <w:rFonts w:asciiTheme="majorBidi" w:hAnsiTheme="majorBidi" w:cstheme="majorBidi"/>
          <w:color w:val="000000" w:themeColor="text1"/>
        </w:rPr>
        <w:t>, and strengthen capacity-building</w:t>
      </w:r>
      <w:r w:rsidRPr="0615073A">
        <w:rPr>
          <w:rFonts w:asciiTheme="majorBidi" w:hAnsiTheme="majorBidi" w:cstheme="majorBidi"/>
          <w:b/>
          <w:bCs/>
          <w:color w:val="000000" w:themeColor="text1"/>
        </w:rPr>
        <w:t xml:space="preserve">, </w:t>
      </w:r>
      <w:r w:rsidRPr="0615073A">
        <w:rPr>
          <w:rFonts w:asciiTheme="majorBidi" w:hAnsiTheme="majorBidi" w:cstheme="majorBidi"/>
          <w:color w:val="000000" w:themeColor="text1"/>
        </w:rPr>
        <w:t xml:space="preserve">technology transfer and scientific cooperation, to meet the needs for </w:t>
      </w:r>
      <w:r w:rsidRPr="0615073A">
        <w:rPr>
          <w:rFonts w:asciiTheme="majorBidi" w:hAnsiTheme="majorBidi" w:cstheme="majorBidi"/>
          <w:b/>
          <w:bCs/>
          <w:color w:val="000000" w:themeColor="text1"/>
        </w:rPr>
        <w:t xml:space="preserve">effective </w:t>
      </w:r>
      <w:r w:rsidRPr="0615073A">
        <w:rPr>
          <w:rFonts w:asciiTheme="majorBidi" w:hAnsiTheme="majorBidi" w:cstheme="majorBidi"/>
          <w:color w:val="000000" w:themeColor="text1"/>
        </w:rPr>
        <w:t xml:space="preserve">implementation, commensurate with the ambition of the goals and targets of the framework. </w:t>
      </w:r>
    </w:p>
    <w:p w14:paraId="70AE2C20" w14:textId="77777777" w:rsidR="000A2CAD" w:rsidRPr="003A59D8" w:rsidRDefault="000A2CAD" w:rsidP="000A2CAD">
      <w:pPr>
        <w:pStyle w:val="Heading2"/>
        <w:rPr>
          <w:rFonts w:asciiTheme="majorBidi" w:hAnsiTheme="majorBidi" w:cstheme="majorBidi"/>
          <w:szCs w:val="22"/>
        </w:rPr>
      </w:pPr>
      <w:r w:rsidRPr="003A59D8">
        <w:rPr>
          <w:rFonts w:asciiTheme="majorBidi" w:hAnsiTheme="majorBidi" w:cstheme="majorBidi"/>
          <w:szCs w:val="22"/>
        </w:rPr>
        <w:t>Target 20</w:t>
      </w:r>
    </w:p>
    <w:tbl>
      <w:tblPr>
        <w:tblStyle w:val="TableGrid"/>
        <w:tblW w:w="9895" w:type="dxa"/>
        <w:tblLook w:val="04A0" w:firstRow="1" w:lastRow="0" w:firstColumn="1" w:lastColumn="0" w:noHBand="0" w:noVBand="1"/>
      </w:tblPr>
      <w:tblGrid>
        <w:gridCol w:w="9895"/>
      </w:tblGrid>
      <w:tr w:rsidR="000A2CAD" w:rsidRPr="003A59D8" w14:paraId="74786A6C" w14:textId="77777777" w:rsidTr="00D93AF6">
        <w:tc>
          <w:tcPr>
            <w:tcW w:w="9895" w:type="dxa"/>
          </w:tcPr>
          <w:p w14:paraId="64DFB039" w14:textId="77777777" w:rsidR="000A2CAD" w:rsidRPr="003A59D8" w:rsidRDefault="000A2CAD" w:rsidP="004D716F">
            <w:pPr>
              <w:rPr>
                <w:rFonts w:asciiTheme="majorBidi" w:hAnsiTheme="majorBidi" w:cstheme="majorBidi"/>
                <w:szCs w:val="22"/>
              </w:rPr>
            </w:pPr>
            <w:r w:rsidRPr="003A59D8">
              <w:rPr>
                <w:rFonts w:asciiTheme="majorBidi" w:hAnsiTheme="majorBidi" w:cstheme="majorBidi"/>
                <w:szCs w:val="22"/>
              </w:rPr>
              <w:t>Ensure that relevant knowledge, including the traditional knowledge, innovations and practices of indigenous peoples and local communities with their free, prior, and informed consent, guides decision making for the effective management of biodiversity, enabling monitoring, and by promoting awareness, education and research.</w:t>
            </w:r>
          </w:p>
        </w:tc>
      </w:tr>
    </w:tbl>
    <w:p w14:paraId="1C3CF52C" w14:textId="77777777" w:rsidR="009B6D71" w:rsidRPr="003A59D8" w:rsidRDefault="009B6D71" w:rsidP="009B6D71">
      <w:pPr>
        <w:rPr>
          <w:rFonts w:asciiTheme="majorBidi" w:hAnsiTheme="majorBidi" w:cstheme="majorBidi"/>
          <w:szCs w:val="22"/>
        </w:rPr>
      </w:pPr>
    </w:p>
    <w:p w14:paraId="2A7F740C" w14:textId="425B0460" w:rsidR="009B6D71" w:rsidRPr="003A59D8" w:rsidRDefault="633B1E9C" w:rsidP="0615073A">
      <w:pPr>
        <w:jc w:val="center"/>
        <w:rPr>
          <w:rFonts w:asciiTheme="majorBidi" w:hAnsiTheme="majorBidi" w:cstheme="majorBidi"/>
          <w:b/>
          <w:bCs/>
        </w:rPr>
      </w:pPr>
      <w:r w:rsidRPr="0615073A">
        <w:rPr>
          <w:rFonts w:asciiTheme="majorBidi" w:hAnsiTheme="majorBidi" w:cstheme="majorBidi"/>
          <w:b/>
          <w:bCs/>
        </w:rPr>
        <w:t>COMPOSITE TEXT</w:t>
      </w:r>
    </w:p>
    <w:p w14:paraId="238B1A5F" w14:textId="6C9316E5" w:rsidR="00160080" w:rsidRPr="003A59D8" w:rsidRDefault="009B6D71" w:rsidP="00160080">
      <w:pPr>
        <w:keepNext/>
        <w:suppressLineNumbers/>
        <w:tabs>
          <w:tab w:val="left" w:pos="426"/>
        </w:tabs>
        <w:suppressAutoHyphens/>
        <w:spacing w:before="120" w:after="120"/>
        <w:rPr>
          <w:rFonts w:asciiTheme="majorBidi" w:hAnsiTheme="majorBidi" w:cstheme="majorBidi"/>
          <w:szCs w:val="22"/>
          <w:lang w:val="en-US" w:eastAsia="zh-CN"/>
        </w:rPr>
      </w:pPr>
      <w:r w:rsidRPr="003A59D8">
        <w:rPr>
          <w:rFonts w:asciiTheme="majorBidi" w:hAnsiTheme="majorBidi" w:cstheme="majorBidi"/>
          <w:szCs w:val="22"/>
          <w:lang w:val="en-US" w:eastAsia="zh-CN"/>
        </w:rPr>
        <w:t>Ensure that</w:t>
      </w:r>
      <w:r w:rsidR="00CF4C4E" w:rsidRPr="003A59D8">
        <w:rPr>
          <w:rFonts w:asciiTheme="majorBidi" w:hAnsiTheme="majorBidi" w:cstheme="majorBidi"/>
          <w:szCs w:val="22"/>
          <w:lang w:val="en-US" w:eastAsia="zh-CN"/>
        </w:rPr>
        <w:t xml:space="preserve"> </w:t>
      </w:r>
      <w:r w:rsidR="00CF4C4E" w:rsidRPr="003A59D8">
        <w:rPr>
          <w:rFonts w:asciiTheme="majorBidi" w:hAnsiTheme="majorBidi" w:cstheme="majorBidi"/>
          <w:b/>
          <w:bCs/>
          <w:szCs w:val="22"/>
          <w:lang w:val="en-US" w:eastAsia="zh-CN"/>
        </w:rPr>
        <w:t>[all]</w:t>
      </w:r>
      <w:r w:rsidRPr="003A59D8">
        <w:rPr>
          <w:rFonts w:asciiTheme="majorBidi" w:hAnsiTheme="majorBidi" w:cstheme="majorBidi"/>
          <w:szCs w:val="22"/>
          <w:lang w:val="en-US" w:eastAsia="zh-CN"/>
        </w:rPr>
        <w:t xml:space="preserve"> </w:t>
      </w:r>
      <w:r w:rsidR="00052533" w:rsidRPr="003A59D8">
        <w:rPr>
          <w:rFonts w:asciiTheme="majorBidi" w:hAnsiTheme="majorBidi" w:cstheme="majorBidi"/>
          <w:b/>
          <w:bCs/>
          <w:szCs w:val="22"/>
          <w:lang w:val="en-US" w:eastAsia="zh-CN"/>
        </w:rPr>
        <w:t>[</w:t>
      </w:r>
      <w:r w:rsidRPr="003A59D8">
        <w:rPr>
          <w:rFonts w:asciiTheme="majorBidi" w:hAnsiTheme="majorBidi" w:cstheme="majorBidi"/>
          <w:szCs w:val="22"/>
          <w:lang w:val="en-US" w:eastAsia="zh-CN"/>
        </w:rPr>
        <w:t>relevant</w:t>
      </w:r>
      <w:r w:rsidR="00052533" w:rsidRPr="003A59D8">
        <w:rPr>
          <w:rFonts w:asciiTheme="majorBidi" w:hAnsiTheme="majorBidi" w:cstheme="majorBidi"/>
          <w:b/>
          <w:bCs/>
          <w:szCs w:val="22"/>
          <w:lang w:val="en-US" w:eastAsia="zh-CN"/>
        </w:rPr>
        <w:t>]</w:t>
      </w:r>
      <w:r w:rsidRPr="003A59D8">
        <w:rPr>
          <w:rFonts w:asciiTheme="majorBidi" w:hAnsiTheme="majorBidi" w:cstheme="majorBidi"/>
          <w:szCs w:val="22"/>
          <w:lang w:val="en-US" w:eastAsia="zh-CN"/>
        </w:rPr>
        <w:t xml:space="preserve"> </w:t>
      </w:r>
      <w:r w:rsidR="002E5D93" w:rsidRPr="003A59D8">
        <w:rPr>
          <w:rFonts w:asciiTheme="majorBidi" w:hAnsiTheme="majorBidi" w:cstheme="majorBidi"/>
          <w:b/>
          <w:bCs/>
          <w:szCs w:val="22"/>
          <w:lang w:val="en-US" w:eastAsia="zh-CN"/>
        </w:rPr>
        <w:t>[education, communication, research and]</w:t>
      </w:r>
      <w:r w:rsidRPr="003A59D8">
        <w:rPr>
          <w:rFonts w:asciiTheme="majorBidi" w:hAnsiTheme="majorBidi" w:cstheme="majorBidi"/>
          <w:szCs w:val="22"/>
          <w:lang w:val="en-US" w:eastAsia="zh-CN"/>
        </w:rPr>
        <w:t xml:space="preserve"> </w:t>
      </w:r>
      <w:r w:rsidRPr="003A59D8">
        <w:rPr>
          <w:rFonts w:asciiTheme="majorBidi" w:hAnsiTheme="majorBidi" w:cstheme="majorBidi"/>
          <w:szCs w:val="22"/>
        </w:rPr>
        <w:t>knowledge</w:t>
      </w:r>
      <w:r w:rsidR="00DE7435" w:rsidRPr="003A59D8">
        <w:rPr>
          <w:rFonts w:asciiTheme="majorBidi" w:hAnsiTheme="majorBidi" w:cstheme="majorBidi"/>
          <w:szCs w:val="22"/>
        </w:rPr>
        <w:t xml:space="preserve"> </w:t>
      </w:r>
      <w:r w:rsidR="00DE7435" w:rsidRPr="003A59D8">
        <w:rPr>
          <w:rFonts w:asciiTheme="majorBidi" w:hAnsiTheme="majorBidi" w:cstheme="majorBidi"/>
          <w:b/>
          <w:bCs/>
          <w:szCs w:val="22"/>
        </w:rPr>
        <w:t>[systems]</w:t>
      </w:r>
      <w:r w:rsidR="00B974F9" w:rsidRPr="003A59D8">
        <w:rPr>
          <w:rFonts w:asciiTheme="majorBidi" w:hAnsiTheme="majorBidi" w:cstheme="majorBidi"/>
          <w:b/>
          <w:bCs/>
          <w:szCs w:val="22"/>
        </w:rPr>
        <w:t>[</w:t>
      </w:r>
      <w:r w:rsidR="00FE4A74" w:rsidRPr="003A59D8">
        <w:rPr>
          <w:rFonts w:asciiTheme="majorBidi" w:hAnsiTheme="majorBidi" w:cstheme="majorBidi"/>
          <w:szCs w:val="22"/>
        </w:rPr>
        <w:t xml:space="preserve"> </w:t>
      </w:r>
      <w:r w:rsidR="00FE4A74" w:rsidRPr="003A59D8">
        <w:rPr>
          <w:rFonts w:asciiTheme="majorBidi" w:hAnsiTheme="majorBidi" w:cstheme="majorBidi"/>
          <w:b/>
          <w:bCs/>
          <w:szCs w:val="22"/>
        </w:rPr>
        <w:t>relevant to sustainability</w:t>
      </w:r>
      <w:r w:rsidR="00B974F9" w:rsidRPr="003A59D8">
        <w:rPr>
          <w:rFonts w:asciiTheme="majorBidi" w:hAnsiTheme="majorBidi" w:cstheme="majorBidi"/>
          <w:b/>
          <w:bCs/>
          <w:szCs w:val="22"/>
        </w:rPr>
        <w:t>]</w:t>
      </w:r>
      <w:r w:rsidRPr="003A59D8">
        <w:rPr>
          <w:rFonts w:asciiTheme="majorBidi" w:hAnsiTheme="majorBidi" w:cstheme="majorBidi"/>
          <w:szCs w:val="22"/>
          <w:lang w:val="en-US" w:eastAsia="zh-CN"/>
        </w:rPr>
        <w:t xml:space="preserve">, including </w:t>
      </w:r>
      <w:r w:rsidR="00C9172A" w:rsidRPr="003A59D8">
        <w:rPr>
          <w:rFonts w:asciiTheme="majorBidi" w:hAnsiTheme="majorBidi" w:cstheme="majorBidi"/>
          <w:b/>
          <w:bCs/>
          <w:szCs w:val="22"/>
          <w:lang w:val="en-US" w:eastAsia="zh-CN"/>
        </w:rPr>
        <w:t>[</w:t>
      </w:r>
      <w:r w:rsidRPr="003A59D8">
        <w:rPr>
          <w:rFonts w:asciiTheme="majorBidi" w:hAnsiTheme="majorBidi" w:cstheme="majorBidi"/>
          <w:szCs w:val="22"/>
          <w:lang w:val="en-US" w:eastAsia="zh-CN"/>
        </w:rPr>
        <w:t>the</w:t>
      </w:r>
      <w:r w:rsidR="00F27281" w:rsidRPr="003A59D8">
        <w:rPr>
          <w:rFonts w:asciiTheme="majorBidi" w:hAnsiTheme="majorBidi" w:cstheme="majorBidi"/>
          <w:b/>
          <w:bCs/>
          <w:szCs w:val="22"/>
          <w:lang w:val="en-US" w:eastAsia="zh-CN"/>
        </w:rPr>
        <w:t>]</w:t>
      </w:r>
      <w:r w:rsidRPr="003A59D8">
        <w:rPr>
          <w:rFonts w:asciiTheme="majorBidi" w:hAnsiTheme="majorBidi" w:cstheme="majorBidi"/>
          <w:szCs w:val="22"/>
          <w:lang w:val="en-US" w:eastAsia="zh-CN"/>
        </w:rPr>
        <w:t xml:space="preserve"> traditional knowledge</w:t>
      </w:r>
      <w:r w:rsidR="00EE3FBA" w:rsidRPr="003A59D8">
        <w:rPr>
          <w:rFonts w:asciiTheme="majorBidi" w:hAnsiTheme="majorBidi" w:cstheme="majorBidi"/>
          <w:szCs w:val="22"/>
          <w:lang w:val="en-US" w:eastAsia="zh-CN"/>
        </w:rPr>
        <w:t xml:space="preserve"> </w:t>
      </w:r>
      <w:r w:rsidR="00E15D63" w:rsidRPr="003A59D8">
        <w:rPr>
          <w:rFonts w:asciiTheme="majorBidi" w:hAnsiTheme="majorBidi" w:cstheme="majorBidi"/>
          <w:b/>
          <w:bCs/>
          <w:szCs w:val="22"/>
          <w:lang w:val="en-US" w:eastAsia="zh-CN"/>
        </w:rPr>
        <w:t>[</w:t>
      </w:r>
      <w:r w:rsidR="0048339A" w:rsidRPr="003A59D8">
        <w:rPr>
          <w:rFonts w:asciiTheme="majorBidi" w:hAnsiTheme="majorBidi" w:cstheme="majorBidi"/>
          <w:b/>
          <w:bCs/>
          <w:szCs w:val="22"/>
          <w:lang w:val="en-US" w:eastAsia="zh-CN"/>
        </w:rPr>
        <w:t>of</w:t>
      </w:r>
      <w:r w:rsidR="0048339A" w:rsidRPr="003A59D8">
        <w:rPr>
          <w:rFonts w:asciiTheme="majorBidi" w:hAnsiTheme="majorBidi" w:cstheme="majorBidi"/>
          <w:szCs w:val="22"/>
          <w:lang w:val="en-US" w:eastAsia="zh-CN"/>
        </w:rPr>
        <w:t xml:space="preserve"> </w:t>
      </w:r>
      <w:r w:rsidR="0048339A" w:rsidRPr="003A59D8">
        <w:rPr>
          <w:rFonts w:asciiTheme="majorBidi" w:hAnsiTheme="majorBidi" w:cstheme="majorBidi"/>
          <w:b/>
          <w:bCs/>
          <w:kern w:val="22"/>
          <w:szCs w:val="22"/>
          <w:lang w:val="en-US"/>
        </w:rPr>
        <w:t>men and women</w:t>
      </w:r>
      <w:r w:rsidR="009547C2" w:rsidRPr="003A59D8">
        <w:rPr>
          <w:rFonts w:asciiTheme="majorBidi" w:hAnsiTheme="majorBidi" w:cstheme="majorBidi"/>
          <w:b/>
          <w:bCs/>
          <w:szCs w:val="22"/>
          <w:lang w:val="en-US" w:eastAsia="zh-CN"/>
        </w:rPr>
        <w:t>]</w:t>
      </w:r>
      <w:r w:rsidR="009547C2" w:rsidRPr="003A59D8">
        <w:rPr>
          <w:rFonts w:asciiTheme="majorBidi" w:hAnsiTheme="majorBidi" w:cstheme="majorBidi"/>
          <w:szCs w:val="22"/>
          <w:lang w:val="en-US" w:eastAsia="zh-CN"/>
        </w:rPr>
        <w:t xml:space="preserve"> </w:t>
      </w:r>
      <w:r w:rsidR="00E15D63" w:rsidRPr="003A59D8">
        <w:rPr>
          <w:rFonts w:asciiTheme="majorBidi" w:hAnsiTheme="majorBidi" w:cstheme="majorBidi"/>
          <w:b/>
          <w:bCs/>
          <w:szCs w:val="22"/>
          <w:lang w:val="en-US" w:eastAsia="zh-CN"/>
        </w:rPr>
        <w:t>[</w:t>
      </w:r>
      <w:r w:rsidR="00EE3FBA" w:rsidRPr="003A59D8">
        <w:rPr>
          <w:rFonts w:asciiTheme="majorBidi" w:eastAsiaTheme="minorHAnsi" w:hAnsiTheme="majorBidi" w:cstheme="majorBidi"/>
          <w:b/>
          <w:bCs/>
          <w:szCs w:val="22"/>
          <w:lang w:val="en-US"/>
        </w:rPr>
        <w:t>systems</w:t>
      </w:r>
      <w:r w:rsidR="00E15D63" w:rsidRPr="003A59D8">
        <w:rPr>
          <w:rFonts w:asciiTheme="majorBidi" w:eastAsiaTheme="minorHAnsi" w:hAnsiTheme="majorBidi" w:cstheme="majorBidi"/>
          <w:b/>
          <w:bCs/>
          <w:szCs w:val="22"/>
          <w:lang w:val="en-US"/>
        </w:rPr>
        <w:t>]</w:t>
      </w:r>
      <w:r w:rsidR="00A0615A" w:rsidRPr="003A59D8">
        <w:rPr>
          <w:rFonts w:asciiTheme="majorBidi" w:eastAsiaTheme="minorHAnsi" w:hAnsiTheme="majorBidi" w:cstheme="majorBidi"/>
          <w:b/>
          <w:bCs/>
          <w:szCs w:val="22"/>
          <w:lang w:val="en-US"/>
        </w:rPr>
        <w:t xml:space="preserve"> [</w:t>
      </w:r>
      <w:r w:rsidR="009449AD" w:rsidRPr="003A59D8">
        <w:rPr>
          <w:rFonts w:asciiTheme="majorBidi" w:eastAsiaTheme="minorHAnsi" w:hAnsiTheme="majorBidi" w:cstheme="majorBidi"/>
          <w:b/>
          <w:bCs/>
          <w:szCs w:val="22"/>
          <w:lang w:val="en-US"/>
        </w:rPr>
        <w:t>guides decision‑making for the effective management of biodiversity, through comprehensive biodiversity monitoring, data and information sharing, promotion of research, education and awareness, and through the applications of</w:t>
      </w:r>
      <w:r w:rsidR="00A0615A" w:rsidRPr="003A59D8">
        <w:rPr>
          <w:rFonts w:asciiTheme="majorBidi" w:eastAsiaTheme="minorHAnsi" w:hAnsiTheme="majorBidi" w:cstheme="majorBidi"/>
          <w:b/>
          <w:bCs/>
          <w:szCs w:val="22"/>
          <w:lang w:val="en-US"/>
        </w:rPr>
        <w:t>]</w:t>
      </w:r>
      <w:r w:rsidRPr="003A59D8">
        <w:rPr>
          <w:rFonts w:asciiTheme="majorBidi" w:hAnsiTheme="majorBidi" w:cstheme="majorBidi"/>
          <w:szCs w:val="22"/>
          <w:lang w:val="en-US" w:eastAsia="zh-CN"/>
        </w:rPr>
        <w:t xml:space="preserve">, innovations </w:t>
      </w:r>
      <w:r w:rsidR="00D85606" w:rsidRPr="003A59D8">
        <w:rPr>
          <w:rFonts w:asciiTheme="majorBidi" w:hAnsiTheme="majorBidi" w:cstheme="majorBidi"/>
          <w:b/>
          <w:bCs/>
          <w:szCs w:val="22"/>
          <w:lang w:val="en-US" w:eastAsia="zh-CN"/>
        </w:rPr>
        <w:t>[</w:t>
      </w:r>
      <w:r w:rsidRPr="003A59D8">
        <w:rPr>
          <w:rFonts w:asciiTheme="majorBidi" w:hAnsiTheme="majorBidi" w:cstheme="majorBidi"/>
          <w:szCs w:val="22"/>
          <w:lang w:val="en-US" w:eastAsia="zh-CN"/>
        </w:rPr>
        <w:t>and</w:t>
      </w:r>
      <w:r w:rsidR="00D85606" w:rsidRPr="003A59D8">
        <w:rPr>
          <w:rFonts w:asciiTheme="majorBidi" w:hAnsiTheme="majorBidi" w:cstheme="majorBidi"/>
          <w:b/>
          <w:bCs/>
          <w:szCs w:val="22"/>
          <w:lang w:val="en-US" w:eastAsia="zh-CN"/>
        </w:rPr>
        <w:t>]</w:t>
      </w:r>
      <w:r w:rsidRPr="003A59D8">
        <w:rPr>
          <w:rFonts w:asciiTheme="majorBidi" w:hAnsiTheme="majorBidi" w:cstheme="majorBidi"/>
          <w:szCs w:val="22"/>
          <w:lang w:val="en-US" w:eastAsia="zh-CN"/>
        </w:rPr>
        <w:t xml:space="preserve"> practices </w:t>
      </w:r>
      <w:r w:rsidR="00D85606" w:rsidRPr="003A59D8">
        <w:rPr>
          <w:rFonts w:asciiTheme="majorBidi" w:hAnsiTheme="majorBidi" w:cstheme="majorBidi"/>
          <w:b/>
          <w:bCs/>
          <w:szCs w:val="22"/>
          <w:lang w:val="en-US" w:eastAsia="zh-CN"/>
        </w:rPr>
        <w:t>[</w:t>
      </w:r>
      <w:r w:rsidR="00D13340" w:rsidRPr="003A59D8">
        <w:rPr>
          <w:rFonts w:asciiTheme="majorBidi" w:eastAsia="Arial" w:hAnsiTheme="majorBidi" w:cstheme="majorBidi"/>
          <w:b/>
          <w:bCs/>
          <w:color w:val="000000" w:themeColor="text1"/>
          <w:szCs w:val="22"/>
        </w:rPr>
        <w:t>and technologies</w:t>
      </w:r>
      <w:r w:rsidR="00D85606" w:rsidRPr="003A59D8">
        <w:rPr>
          <w:rFonts w:asciiTheme="majorBidi" w:hAnsiTheme="majorBidi" w:cstheme="majorBidi"/>
          <w:b/>
          <w:bCs/>
          <w:szCs w:val="22"/>
          <w:lang w:val="en-US" w:eastAsia="zh-CN"/>
        </w:rPr>
        <w:t>]</w:t>
      </w:r>
      <w:r w:rsidRPr="003A59D8">
        <w:rPr>
          <w:rFonts w:asciiTheme="majorBidi" w:hAnsiTheme="majorBidi" w:cstheme="majorBidi"/>
          <w:b/>
          <w:bCs/>
          <w:szCs w:val="22"/>
          <w:lang w:val="en-US" w:eastAsia="zh-CN"/>
        </w:rPr>
        <w:t xml:space="preserve"> </w:t>
      </w:r>
      <w:r w:rsidR="00493FF9" w:rsidRPr="003A59D8">
        <w:rPr>
          <w:rFonts w:asciiTheme="majorBidi" w:hAnsiTheme="majorBidi" w:cstheme="majorBidi"/>
          <w:b/>
          <w:bCs/>
          <w:szCs w:val="22"/>
          <w:lang w:val="en-US" w:eastAsia="zh-CN"/>
        </w:rPr>
        <w:t>[and traditional knowledge ]</w:t>
      </w:r>
      <w:r w:rsidR="00D85606" w:rsidRPr="003A59D8">
        <w:rPr>
          <w:rFonts w:asciiTheme="majorBidi" w:hAnsiTheme="majorBidi" w:cstheme="majorBidi"/>
          <w:szCs w:val="22"/>
          <w:lang w:val="en-US" w:eastAsia="zh-CN"/>
        </w:rPr>
        <w:t xml:space="preserve"> </w:t>
      </w:r>
      <w:r w:rsidRPr="003A59D8">
        <w:rPr>
          <w:rFonts w:asciiTheme="majorBidi" w:hAnsiTheme="majorBidi" w:cstheme="majorBidi"/>
          <w:szCs w:val="22"/>
          <w:lang w:val="en-US" w:eastAsia="zh-CN"/>
        </w:rPr>
        <w:t xml:space="preserve">of indigenous peoples and local communities </w:t>
      </w:r>
      <w:r w:rsidR="00ED3DB4" w:rsidRPr="003A59D8">
        <w:rPr>
          <w:rFonts w:asciiTheme="majorBidi" w:hAnsiTheme="majorBidi" w:cstheme="majorBidi"/>
          <w:b/>
          <w:bCs/>
          <w:szCs w:val="22"/>
          <w:lang w:val="en-US" w:eastAsia="zh-CN"/>
        </w:rPr>
        <w:t>[shared]</w:t>
      </w:r>
      <w:r w:rsidR="00ED3DB4" w:rsidRPr="003A59D8">
        <w:rPr>
          <w:rFonts w:asciiTheme="majorBidi" w:hAnsiTheme="majorBidi" w:cstheme="majorBidi"/>
          <w:szCs w:val="22"/>
          <w:lang w:val="en-US" w:eastAsia="zh-CN"/>
        </w:rPr>
        <w:t xml:space="preserve"> </w:t>
      </w:r>
      <w:r w:rsidRPr="003A59D8">
        <w:rPr>
          <w:rFonts w:asciiTheme="majorBidi" w:hAnsiTheme="majorBidi" w:cstheme="majorBidi"/>
          <w:szCs w:val="22"/>
          <w:lang w:val="en-US" w:eastAsia="zh-CN"/>
        </w:rPr>
        <w:t xml:space="preserve">with their free, prior, and informed consent, </w:t>
      </w:r>
      <w:r w:rsidR="004D3650" w:rsidRPr="003A59D8">
        <w:rPr>
          <w:rFonts w:asciiTheme="majorBidi" w:hAnsiTheme="majorBidi" w:cstheme="majorBidi"/>
          <w:b/>
          <w:bCs/>
          <w:szCs w:val="22"/>
          <w:lang w:val="en-US" w:eastAsia="zh-CN"/>
        </w:rPr>
        <w:t>[</w:t>
      </w:r>
      <w:r w:rsidRPr="003A59D8">
        <w:rPr>
          <w:rFonts w:asciiTheme="majorBidi" w:eastAsiaTheme="minorEastAsia" w:hAnsiTheme="majorBidi" w:cstheme="majorBidi"/>
          <w:b/>
          <w:bCs/>
          <w:szCs w:val="22"/>
          <w:lang w:val="en-US" w:eastAsia="zh-CN"/>
        </w:rPr>
        <w:t>prior and informed consent or approval and involvement</w:t>
      </w:r>
      <w:r w:rsidR="004D3650" w:rsidRPr="003A59D8">
        <w:rPr>
          <w:rFonts w:asciiTheme="majorBidi" w:eastAsiaTheme="minorEastAsia" w:hAnsiTheme="majorBidi" w:cstheme="majorBidi"/>
          <w:b/>
          <w:bCs/>
          <w:szCs w:val="22"/>
          <w:lang w:val="en-US" w:eastAsia="zh-CN"/>
        </w:rPr>
        <w:t>]</w:t>
      </w:r>
      <w:r w:rsidRPr="003A59D8">
        <w:rPr>
          <w:rFonts w:asciiTheme="majorBidi" w:eastAsiaTheme="minorEastAsia" w:hAnsiTheme="majorBidi" w:cstheme="majorBidi"/>
          <w:b/>
          <w:bCs/>
          <w:szCs w:val="22"/>
          <w:lang w:val="en-US" w:eastAsia="zh-CN"/>
        </w:rPr>
        <w:t xml:space="preserve"> </w:t>
      </w:r>
      <w:r w:rsidR="00CA43CA" w:rsidRPr="003A59D8">
        <w:rPr>
          <w:rFonts w:asciiTheme="majorBidi" w:eastAsiaTheme="minorHAnsi" w:hAnsiTheme="majorBidi" w:cstheme="majorBidi"/>
          <w:szCs w:val="22"/>
          <w:lang w:val="en-US"/>
        </w:rPr>
        <w:t>[</w:t>
      </w:r>
      <w:r w:rsidR="00CA43CA" w:rsidRPr="003A59D8">
        <w:rPr>
          <w:rFonts w:asciiTheme="majorBidi" w:eastAsiaTheme="minorHAnsi" w:hAnsiTheme="majorBidi" w:cstheme="majorBidi"/>
          <w:b/>
          <w:bCs/>
          <w:szCs w:val="22"/>
          <w:lang w:val="en-US"/>
        </w:rPr>
        <w:t>in epistemological parity between knowledge systems and inter-scientific dialogue]</w:t>
      </w:r>
      <w:r w:rsidRPr="003A59D8">
        <w:rPr>
          <w:rFonts w:asciiTheme="majorBidi" w:eastAsiaTheme="minorEastAsia" w:hAnsiTheme="majorBidi" w:cstheme="majorBidi"/>
          <w:b/>
          <w:bCs/>
          <w:szCs w:val="22"/>
          <w:lang w:val="en-US" w:eastAsia="zh-CN"/>
        </w:rPr>
        <w:t xml:space="preserve"> </w:t>
      </w:r>
      <w:r w:rsidR="00E2569C" w:rsidRPr="003A59D8">
        <w:rPr>
          <w:rFonts w:asciiTheme="majorBidi" w:eastAsiaTheme="minorEastAsia" w:hAnsiTheme="majorBidi" w:cstheme="majorBidi"/>
          <w:b/>
          <w:bCs/>
          <w:szCs w:val="22"/>
          <w:lang w:val="en-US" w:eastAsia="zh-CN"/>
        </w:rPr>
        <w:t>[</w:t>
      </w:r>
      <w:r w:rsidRPr="003A59D8">
        <w:rPr>
          <w:rFonts w:asciiTheme="majorBidi" w:hAnsiTheme="majorBidi" w:cstheme="majorBidi"/>
          <w:szCs w:val="22"/>
          <w:lang w:val="en-US" w:eastAsia="zh-CN"/>
        </w:rPr>
        <w:t>guides</w:t>
      </w:r>
      <w:r w:rsidR="00E2569C" w:rsidRPr="003A59D8">
        <w:rPr>
          <w:rFonts w:asciiTheme="majorBidi" w:hAnsiTheme="majorBidi" w:cstheme="majorBidi"/>
          <w:b/>
          <w:bCs/>
          <w:szCs w:val="22"/>
          <w:lang w:val="en-US" w:eastAsia="zh-CN"/>
        </w:rPr>
        <w:t>]</w:t>
      </w:r>
      <w:r w:rsidR="00E2569C" w:rsidRPr="003A59D8">
        <w:rPr>
          <w:rFonts w:asciiTheme="majorBidi" w:hAnsiTheme="majorBidi" w:cstheme="majorBidi"/>
          <w:szCs w:val="22"/>
          <w:lang w:val="en-US" w:eastAsia="zh-CN"/>
        </w:rPr>
        <w:t xml:space="preserve"> </w:t>
      </w:r>
      <w:r w:rsidR="00715444" w:rsidRPr="003A59D8">
        <w:rPr>
          <w:rFonts w:asciiTheme="majorBidi" w:hAnsiTheme="majorBidi" w:cstheme="majorBidi"/>
          <w:b/>
          <w:bCs/>
          <w:szCs w:val="22"/>
          <w:lang w:val="en-US" w:eastAsia="zh-CN"/>
        </w:rPr>
        <w:t>[</w:t>
      </w:r>
      <w:r w:rsidR="00715444" w:rsidRPr="003A59D8">
        <w:rPr>
          <w:rFonts w:asciiTheme="majorBidi" w:hAnsiTheme="majorBidi" w:cstheme="majorBidi"/>
          <w:b/>
          <w:bCs/>
          <w:kern w:val="22"/>
          <w:szCs w:val="22"/>
          <w:lang w:val="en-US"/>
        </w:rPr>
        <w:t>contributes towards]</w:t>
      </w:r>
      <w:r w:rsidRPr="003A59D8">
        <w:rPr>
          <w:rFonts w:asciiTheme="majorBidi" w:hAnsiTheme="majorBidi" w:cstheme="majorBidi"/>
          <w:szCs w:val="22"/>
          <w:lang w:val="en-US" w:eastAsia="zh-CN"/>
        </w:rPr>
        <w:t xml:space="preserve"> </w:t>
      </w:r>
      <w:r w:rsidR="006776AC" w:rsidRPr="003A59D8">
        <w:rPr>
          <w:rFonts w:asciiTheme="majorBidi" w:hAnsiTheme="majorBidi" w:cstheme="majorBidi"/>
          <w:b/>
          <w:bCs/>
          <w:szCs w:val="22"/>
          <w:lang w:val="en-US" w:eastAsia="zh-CN"/>
        </w:rPr>
        <w:t>[</w:t>
      </w:r>
      <w:r w:rsidR="002401A6" w:rsidRPr="003A59D8">
        <w:rPr>
          <w:rFonts w:asciiTheme="majorBidi" w:hAnsiTheme="majorBidi" w:cstheme="majorBidi"/>
          <w:b/>
          <w:bCs/>
          <w:szCs w:val="22"/>
          <w:lang w:val="en-US" w:eastAsia="zh-CN"/>
        </w:rPr>
        <w:t>under</w:t>
      </w:r>
      <w:r w:rsidR="00470738" w:rsidRPr="003A59D8">
        <w:rPr>
          <w:rFonts w:asciiTheme="majorBidi" w:hAnsiTheme="majorBidi" w:cstheme="majorBidi"/>
          <w:b/>
          <w:bCs/>
          <w:szCs w:val="22"/>
          <w:lang w:val="en-US" w:eastAsia="zh-CN"/>
        </w:rPr>
        <w:t>pin</w:t>
      </w:r>
      <w:r w:rsidR="006776AC" w:rsidRPr="003A59D8">
        <w:rPr>
          <w:rFonts w:asciiTheme="majorBidi" w:hAnsiTheme="majorBidi" w:cstheme="majorBidi"/>
          <w:b/>
          <w:bCs/>
          <w:szCs w:val="22"/>
          <w:lang w:val="en-US" w:eastAsia="zh-CN"/>
        </w:rPr>
        <w:t xml:space="preserve">] </w:t>
      </w:r>
      <w:r w:rsidR="00E54FB9" w:rsidRPr="003A59D8">
        <w:rPr>
          <w:rFonts w:asciiTheme="majorBidi" w:hAnsiTheme="majorBidi" w:cstheme="majorBidi"/>
          <w:b/>
          <w:bCs/>
          <w:szCs w:val="22"/>
          <w:lang w:val="en-US" w:eastAsia="zh-CN"/>
        </w:rPr>
        <w:t>[</w:t>
      </w:r>
      <w:r w:rsidR="00CF03D9" w:rsidRPr="003A59D8">
        <w:rPr>
          <w:rFonts w:asciiTheme="majorBidi" w:hAnsiTheme="majorBidi" w:cstheme="majorBidi"/>
          <w:b/>
          <w:bCs/>
          <w:szCs w:val="22"/>
          <w:lang w:val="en-US" w:eastAsia="zh-CN"/>
        </w:rPr>
        <w:t>base</w:t>
      </w:r>
      <w:r w:rsidR="00E54FB9" w:rsidRPr="003A59D8">
        <w:rPr>
          <w:rFonts w:asciiTheme="majorBidi" w:hAnsiTheme="majorBidi" w:cstheme="majorBidi"/>
          <w:b/>
          <w:bCs/>
          <w:szCs w:val="22"/>
          <w:lang w:val="en-US" w:eastAsia="zh-CN"/>
        </w:rPr>
        <w:t>]</w:t>
      </w:r>
      <w:r w:rsidR="006776AC" w:rsidRPr="003A59D8">
        <w:rPr>
          <w:rFonts w:asciiTheme="majorBidi" w:hAnsiTheme="majorBidi" w:cstheme="majorBidi"/>
          <w:szCs w:val="22"/>
          <w:lang w:val="en-US" w:eastAsia="zh-CN"/>
        </w:rPr>
        <w:t xml:space="preserve"> </w:t>
      </w:r>
      <w:r w:rsidR="000A1799" w:rsidRPr="003A59D8">
        <w:rPr>
          <w:rFonts w:asciiTheme="majorBidi" w:hAnsiTheme="majorBidi" w:cstheme="majorBidi"/>
          <w:b/>
          <w:bCs/>
          <w:szCs w:val="22"/>
          <w:lang w:val="en-US" w:eastAsia="zh-CN"/>
        </w:rPr>
        <w:t>[</w:t>
      </w:r>
      <w:r w:rsidRPr="003A59D8">
        <w:rPr>
          <w:rFonts w:asciiTheme="majorBidi" w:hAnsiTheme="majorBidi" w:cstheme="majorBidi"/>
          <w:szCs w:val="22"/>
          <w:lang w:val="en-US" w:eastAsia="zh-CN"/>
        </w:rPr>
        <w:t xml:space="preserve">decision making </w:t>
      </w:r>
      <w:r w:rsidR="002B69FE" w:rsidRPr="003A59D8">
        <w:rPr>
          <w:rFonts w:asciiTheme="majorBidi" w:hAnsiTheme="majorBidi" w:cstheme="majorBidi"/>
          <w:b/>
          <w:bCs/>
          <w:szCs w:val="22"/>
          <w:lang w:val="en-US" w:eastAsia="zh-CN"/>
        </w:rPr>
        <w:t>process</w:t>
      </w:r>
      <w:r w:rsidRPr="003A59D8">
        <w:rPr>
          <w:rFonts w:asciiTheme="majorBidi" w:hAnsiTheme="majorBidi" w:cstheme="majorBidi"/>
          <w:szCs w:val="22"/>
          <w:lang w:val="en-US" w:eastAsia="zh-CN"/>
        </w:rPr>
        <w:t xml:space="preserve"> for</w:t>
      </w:r>
      <w:r w:rsidR="004212BA" w:rsidRPr="003A59D8">
        <w:rPr>
          <w:rFonts w:asciiTheme="majorBidi" w:hAnsiTheme="majorBidi" w:cstheme="majorBidi"/>
          <w:b/>
          <w:bCs/>
          <w:szCs w:val="22"/>
          <w:lang w:val="en-US" w:eastAsia="zh-CN"/>
        </w:rPr>
        <w:t>]</w:t>
      </w:r>
      <w:r w:rsidRPr="003A59D8">
        <w:rPr>
          <w:rFonts w:asciiTheme="majorBidi" w:hAnsiTheme="majorBidi" w:cstheme="majorBidi"/>
          <w:szCs w:val="22"/>
          <w:lang w:val="en-US" w:eastAsia="zh-CN"/>
        </w:rPr>
        <w:t xml:space="preserve"> the effective </w:t>
      </w:r>
      <w:r w:rsidR="002A6EB4" w:rsidRPr="003A59D8">
        <w:rPr>
          <w:rFonts w:asciiTheme="majorBidi" w:hAnsiTheme="majorBidi" w:cstheme="majorBidi"/>
          <w:b/>
          <w:bCs/>
          <w:szCs w:val="22"/>
          <w:lang w:val="en-US" w:eastAsia="zh-CN"/>
        </w:rPr>
        <w:t>[</w:t>
      </w:r>
      <w:r w:rsidR="00712D2A" w:rsidRPr="003A59D8">
        <w:rPr>
          <w:rFonts w:asciiTheme="majorBidi" w:eastAsia="Arial" w:hAnsiTheme="majorBidi" w:cstheme="majorBidi"/>
          <w:b/>
          <w:bCs/>
          <w:color w:val="000000" w:themeColor="text1"/>
          <w:szCs w:val="22"/>
        </w:rPr>
        <w:t xml:space="preserve">implementation and monitoring of the framework] </w:t>
      </w:r>
      <w:r w:rsidR="00DA4A7B" w:rsidRPr="003A59D8">
        <w:rPr>
          <w:rFonts w:asciiTheme="majorBidi" w:eastAsia="Arial" w:hAnsiTheme="majorBidi" w:cstheme="majorBidi"/>
          <w:b/>
          <w:bCs/>
          <w:color w:val="000000" w:themeColor="text1"/>
          <w:szCs w:val="22"/>
        </w:rPr>
        <w:t>[</w:t>
      </w:r>
      <w:r w:rsidR="00DB7FDD" w:rsidRPr="003A59D8">
        <w:rPr>
          <w:rFonts w:asciiTheme="majorBidi" w:eastAsia="Arial" w:hAnsiTheme="majorBidi" w:cstheme="majorBidi"/>
          <w:b/>
          <w:bCs/>
          <w:color w:val="000000" w:themeColor="text1"/>
          <w:szCs w:val="22"/>
        </w:rPr>
        <w:t>and equitable</w:t>
      </w:r>
      <w:r w:rsidR="00DA4A7B" w:rsidRPr="003A59D8">
        <w:rPr>
          <w:rFonts w:asciiTheme="majorBidi" w:eastAsia="Arial" w:hAnsiTheme="majorBidi" w:cstheme="majorBidi"/>
          <w:b/>
          <w:bCs/>
          <w:color w:val="000000" w:themeColor="text1"/>
          <w:szCs w:val="22"/>
        </w:rPr>
        <w:t xml:space="preserve">] </w:t>
      </w:r>
      <w:r w:rsidRPr="003A59D8">
        <w:rPr>
          <w:rFonts w:asciiTheme="majorBidi" w:hAnsiTheme="majorBidi" w:cstheme="majorBidi"/>
          <w:szCs w:val="22"/>
          <w:lang w:val="en-US" w:eastAsia="zh-CN"/>
        </w:rPr>
        <w:t>management</w:t>
      </w:r>
      <w:r w:rsidR="002A6EB4" w:rsidRPr="003A59D8">
        <w:rPr>
          <w:rFonts w:asciiTheme="majorBidi" w:hAnsiTheme="majorBidi" w:cstheme="majorBidi"/>
          <w:szCs w:val="22"/>
          <w:lang w:val="en-US" w:eastAsia="zh-CN"/>
        </w:rPr>
        <w:t xml:space="preserve"> </w:t>
      </w:r>
      <w:r w:rsidR="00712D2A" w:rsidRPr="003A59D8">
        <w:rPr>
          <w:rFonts w:asciiTheme="majorBidi" w:hAnsiTheme="majorBidi" w:cstheme="majorBidi"/>
          <w:szCs w:val="22"/>
          <w:lang w:val="en-US" w:eastAsia="zh-CN"/>
        </w:rPr>
        <w:t xml:space="preserve"> </w:t>
      </w:r>
      <w:r w:rsidR="002A6EB4" w:rsidRPr="003A59D8">
        <w:rPr>
          <w:rFonts w:asciiTheme="majorBidi" w:hAnsiTheme="majorBidi" w:cstheme="majorBidi"/>
          <w:b/>
          <w:bCs/>
          <w:szCs w:val="22"/>
          <w:lang w:val="en-US" w:eastAsia="zh-CN"/>
        </w:rPr>
        <w:t xml:space="preserve">[and </w:t>
      </w:r>
      <w:r w:rsidR="00731156" w:rsidRPr="003A59D8">
        <w:rPr>
          <w:rFonts w:asciiTheme="majorBidi" w:hAnsiTheme="majorBidi" w:cstheme="majorBidi"/>
          <w:b/>
          <w:bCs/>
          <w:szCs w:val="22"/>
          <w:lang w:val="en-US" w:eastAsia="zh-CN"/>
        </w:rPr>
        <w:t>conser</w:t>
      </w:r>
      <w:r w:rsidR="008C748A" w:rsidRPr="003A59D8">
        <w:rPr>
          <w:rFonts w:asciiTheme="majorBidi" w:hAnsiTheme="majorBidi" w:cstheme="majorBidi"/>
          <w:b/>
          <w:bCs/>
          <w:szCs w:val="22"/>
          <w:lang w:val="en-US" w:eastAsia="zh-CN"/>
        </w:rPr>
        <w:t>vation</w:t>
      </w:r>
      <w:r w:rsidR="002A6EB4" w:rsidRPr="003A59D8">
        <w:rPr>
          <w:rFonts w:asciiTheme="majorBidi" w:hAnsiTheme="majorBidi" w:cstheme="majorBidi"/>
          <w:b/>
          <w:bCs/>
          <w:szCs w:val="22"/>
          <w:lang w:val="en-US" w:eastAsia="zh-CN"/>
        </w:rPr>
        <w:t>]</w:t>
      </w:r>
      <w:r w:rsidRPr="003A59D8">
        <w:rPr>
          <w:rFonts w:asciiTheme="majorBidi" w:hAnsiTheme="majorBidi" w:cstheme="majorBidi"/>
          <w:szCs w:val="22"/>
          <w:lang w:val="en-US" w:eastAsia="zh-CN"/>
        </w:rPr>
        <w:t xml:space="preserve"> of biodiversity, </w:t>
      </w:r>
      <w:r w:rsidR="00DC42BD" w:rsidRPr="003A59D8">
        <w:rPr>
          <w:rFonts w:asciiTheme="majorBidi" w:hAnsiTheme="majorBidi" w:cstheme="majorBidi"/>
          <w:b/>
          <w:bCs/>
          <w:szCs w:val="22"/>
          <w:lang w:val="en-US" w:eastAsia="zh-CN"/>
        </w:rPr>
        <w:t>[</w:t>
      </w:r>
      <w:r w:rsidR="00844981" w:rsidRPr="003A59D8">
        <w:rPr>
          <w:rFonts w:asciiTheme="majorBidi" w:hAnsiTheme="majorBidi" w:cstheme="majorBidi"/>
          <w:b/>
          <w:bCs/>
          <w:kern w:val="22"/>
          <w:szCs w:val="22"/>
          <w:lang w:val="en-US"/>
        </w:rPr>
        <w:t>and culturally appropriate sustainable development,</w:t>
      </w:r>
      <w:r w:rsidR="00DC42BD" w:rsidRPr="003A59D8">
        <w:rPr>
          <w:rFonts w:asciiTheme="majorBidi" w:hAnsiTheme="majorBidi" w:cstheme="majorBidi"/>
          <w:b/>
          <w:bCs/>
          <w:szCs w:val="22"/>
          <w:lang w:val="en-US" w:eastAsia="zh-CN"/>
        </w:rPr>
        <w:t>]</w:t>
      </w:r>
      <w:r w:rsidRPr="003A59D8">
        <w:rPr>
          <w:rFonts w:asciiTheme="majorBidi" w:hAnsiTheme="majorBidi" w:cstheme="majorBidi"/>
          <w:szCs w:val="22"/>
          <w:lang w:val="en-US" w:eastAsia="zh-CN"/>
        </w:rPr>
        <w:t xml:space="preserve"> enabling </w:t>
      </w:r>
      <w:r w:rsidR="00D956E8" w:rsidRPr="003A59D8">
        <w:rPr>
          <w:rFonts w:asciiTheme="majorBidi" w:hAnsiTheme="majorBidi" w:cstheme="majorBidi"/>
          <w:b/>
          <w:bCs/>
          <w:szCs w:val="22"/>
          <w:lang w:val="en-US" w:eastAsia="zh-CN"/>
        </w:rPr>
        <w:t>[implementation  and]</w:t>
      </w:r>
      <w:r w:rsidR="00D956E8" w:rsidRPr="003A59D8">
        <w:rPr>
          <w:rFonts w:asciiTheme="majorBidi" w:hAnsiTheme="majorBidi" w:cstheme="majorBidi"/>
          <w:szCs w:val="22"/>
          <w:lang w:val="en-US" w:eastAsia="zh-CN"/>
        </w:rPr>
        <w:t xml:space="preserve"> </w:t>
      </w:r>
      <w:r w:rsidR="009F3407" w:rsidRPr="003A59D8">
        <w:rPr>
          <w:rFonts w:asciiTheme="majorBidi" w:hAnsiTheme="majorBidi" w:cstheme="majorBidi"/>
          <w:b/>
          <w:bCs/>
          <w:szCs w:val="22"/>
          <w:lang w:val="en-US" w:eastAsia="zh-CN"/>
        </w:rPr>
        <w:t>[in</w:t>
      </w:r>
      <w:r w:rsidR="00270204" w:rsidRPr="003A59D8">
        <w:rPr>
          <w:rFonts w:asciiTheme="majorBidi" w:hAnsiTheme="majorBidi" w:cstheme="majorBidi"/>
          <w:b/>
          <w:bCs/>
          <w:szCs w:val="22"/>
          <w:lang w:val="en-US" w:eastAsia="zh-CN"/>
        </w:rPr>
        <w:t>clu</w:t>
      </w:r>
      <w:r w:rsidR="00F33333" w:rsidRPr="003A59D8">
        <w:rPr>
          <w:rFonts w:asciiTheme="majorBidi" w:hAnsiTheme="majorBidi" w:cstheme="majorBidi"/>
          <w:b/>
          <w:bCs/>
          <w:szCs w:val="22"/>
          <w:lang w:val="en-US" w:eastAsia="zh-CN"/>
        </w:rPr>
        <w:t>sive</w:t>
      </w:r>
      <w:r w:rsidR="009F3407" w:rsidRPr="003A59D8">
        <w:rPr>
          <w:rFonts w:asciiTheme="majorBidi" w:hAnsiTheme="majorBidi" w:cstheme="majorBidi"/>
          <w:b/>
          <w:bCs/>
          <w:szCs w:val="22"/>
          <w:lang w:val="en-US" w:eastAsia="zh-CN"/>
        </w:rPr>
        <w:t>]</w:t>
      </w:r>
      <w:r w:rsidR="009F3407" w:rsidRPr="003A59D8">
        <w:rPr>
          <w:rFonts w:asciiTheme="majorBidi" w:hAnsiTheme="majorBidi" w:cstheme="majorBidi"/>
          <w:szCs w:val="22"/>
          <w:lang w:val="en-US" w:eastAsia="zh-CN"/>
        </w:rPr>
        <w:t xml:space="preserve"> </w:t>
      </w:r>
      <w:r w:rsidRPr="003A59D8">
        <w:rPr>
          <w:rFonts w:asciiTheme="majorBidi" w:hAnsiTheme="majorBidi" w:cstheme="majorBidi"/>
          <w:szCs w:val="22"/>
          <w:lang w:val="en-US" w:eastAsia="zh-CN"/>
        </w:rPr>
        <w:t>monitoring</w:t>
      </w:r>
      <w:r w:rsidR="000F4077" w:rsidRPr="003A59D8">
        <w:rPr>
          <w:rFonts w:asciiTheme="majorBidi" w:hAnsiTheme="majorBidi" w:cstheme="majorBidi"/>
          <w:szCs w:val="22"/>
          <w:lang w:val="en-US" w:eastAsia="zh-CN"/>
        </w:rPr>
        <w:t xml:space="preserve"> </w:t>
      </w:r>
      <w:r w:rsidR="000F4077" w:rsidRPr="003A59D8">
        <w:rPr>
          <w:rFonts w:asciiTheme="majorBidi" w:hAnsiTheme="majorBidi" w:cstheme="majorBidi"/>
          <w:b/>
          <w:bCs/>
          <w:szCs w:val="22"/>
          <w:lang w:val="en-US" w:eastAsia="zh-CN"/>
        </w:rPr>
        <w:t>[</w:t>
      </w:r>
      <w:r w:rsidR="000F4077" w:rsidRPr="003A59D8">
        <w:rPr>
          <w:rFonts w:asciiTheme="majorBidi" w:hAnsiTheme="majorBidi" w:cstheme="majorBidi"/>
          <w:b/>
          <w:bCs/>
          <w:szCs w:val="22"/>
          <w:lang w:val="en-US" w:eastAsia="es-CO"/>
        </w:rPr>
        <w:t>through the strengthening of national information systems, increasing data sharing and interoperability]</w:t>
      </w:r>
      <w:r w:rsidRPr="003A59D8">
        <w:rPr>
          <w:rFonts w:asciiTheme="majorBidi" w:hAnsiTheme="majorBidi" w:cstheme="majorBidi"/>
          <w:szCs w:val="22"/>
          <w:lang w:val="en-US" w:eastAsia="zh-CN"/>
        </w:rPr>
        <w:t xml:space="preserve">, and by promoting </w:t>
      </w:r>
      <w:r w:rsidR="007C4AEF" w:rsidRPr="003A59D8">
        <w:rPr>
          <w:rFonts w:asciiTheme="majorBidi" w:hAnsiTheme="majorBidi" w:cstheme="majorBidi"/>
          <w:b/>
          <w:bCs/>
          <w:szCs w:val="22"/>
          <w:lang w:val="en-US" w:eastAsia="zh-CN"/>
        </w:rPr>
        <w:t>[</w:t>
      </w:r>
      <w:r w:rsidR="00863310" w:rsidRPr="003A59D8">
        <w:rPr>
          <w:rFonts w:asciiTheme="majorBidi" w:hAnsiTheme="majorBidi" w:cstheme="majorBidi"/>
          <w:b/>
          <w:bCs/>
          <w:szCs w:val="22"/>
          <w:lang w:val="en-US" w:eastAsia="zh-CN"/>
        </w:rPr>
        <w:t>respect for rights,</w:t>
      </w:r>
      <w:r w:rsidR="007C4AEF" w:rsidRPr="003A59D8">
        <w:rPr>
          <w:rFonts w:asciiTheme="majorBidi" w:hAnsiTheme="majorBidi" w:cstheme="majorBidi"/>
          <w:b/>
          <w:bCs/>
          <w:szCs w:val="22"/>
          <w:lang w:val="en-US" w:eastAsia="zh-CN"/>
        </w:rPr>
        <w:t>]</w:t>
      </w:r>
      <w:r w:rsidRPr="003A59D8">
        <w:rPr>
          <w:rFonts w:asciiTheme="majorBidi" w:hAnsiTheme="majorBidi" w:cstheme="majorBidi"/>
          <w:szCs w:val="22"/>
          <w:lang w:val="en-US" w:eastAsia="zh-CN"/>
        </w:rPr>
        <w:t xml:space="preserve"> awareness, education and research</w:t>
      </w:r>
      <w:r w:rsidR="00116397" w:rsidRPr="003A59D8">
        <w:rPr>
          <w:rFonts w:asciiTheme="majorBidi" w:hAnsiTheme="majorBidi" w:cstheme="majorBidi"/>
          <w:szCs w:val="22"/>
          <w:lang w:val="en-US" w:eastAsia="zh-CN"/>
        </w:rPr>
        <w:t xml:space="preserve"> [</w:t>
      </w:r>
      <w:r w:rsidR="00116397" w:rsidRPr="003A59D8">
        <w:rPr>
          <w:rFonts w:asciiTheme="majorBidi" w:eastAsia="Arial" w:hAnsiTheme="majorBidi" w:cstheme="majorBidi"/>
          <w:b/>
          <w:bCs/>
          <w:color w:val="000000" w:themeColor="text1"/>
          <w:szCs w:val="22"/>
        </w:rPr>
        <w:t>including by ensuring that all peo</w:t>
      </w:r>
      <w:r w:rsidR="00116397" w:rsidRPr="003A59D8">
        <w:rPr>
          <w:rFonts w:asciiTheme="majorBidi" w:eastAsia="Arial" w:hAnsiTheme="majorBidi" w:cstheme="majorBidi"/>
          <w:b/>
          <w:bCs/>
          <w:color w:val="212529"/>
          <w:szCs w:val="22"/>
        </w:rPr>
        <w:t>ple are aware of the values of biodiversity and the steps they can take to conserve and use it sustainably.</w:t>
      </w:r>
      <w:r w:rsidR="00116397" w:rsidRPr="003A59D8">
        <w:rPr>
          <w:rFonts w:asciiTheme="majorBidi" w:hAnsiTheme="majorBidi" w:cstheme="majorBidi"/>
          <w:szCs w:val="22"/>
          <w:lang w:val="en-US" w:eastAsia="zh-CN"/>
        </w:rPr>
        <w:t>]</w:t>
      </w:r>
    </w:p>
    <w:p w14:paraId="249C7555" w14:textId="149AA844" w:rsidR="000A40C7" w:rsidRPr="003A59D8" w:rsidRDefault="000A40C7" w:rsidP="000A40C7">
      <w:pPr>
        <w:keepNext/>
        <w:suppressLineNumbers/>
        <w:tabs>
          <w:tab w:val="left" w:pos="426"/>
        </w:tabs>
        <w:suppressAutoHyphens/>
        <w:spacing w:before="120" w:after="120"/>
        <w:rPr>
          <w:rFonts w:asciiTheme="majorBidi" w:hAnsiTheme="majorBidi" w:cstheme="majorBidi"/>
          <w:b/>
          <w:bCs/>
          <w:kern w:val="22"/>
          <w:szCs w:val="22"/>
        </w:rPr>
      </w:pPr>
      <w:r w:rsidRPr="003A59D8">
        <w:rPr>
          <w:rFonts w:asciiTheme="majorBidi" w:hAnsiTheme="majorBidi" w:cstheme="majorBidi"/>
          <w:b/>
          <w:kern w:val="22"/>
          <w:szCs w:val="22"/>
        </w:rPr>
        <w:t>Alternative T</w:t>
      </w:r>
      <w:r w:rsidR="009F3E2C">
        <w:rPr>
          <w:rFonts w:asciiTheme="majorBidi" w:hAnsiTheme="majorBidi" w:cstheme="majorBidi"/>
          <w:b/>
          <w:kern w:val="22"/>
          <w:szCs w:val="22"/>
        </w:rPr>
        <w:t>ext</w:t>
      </w:r>
      <w:r w:rsidR="009F3E2C" w:rsidRPr="009F3E2C">
        <w:rPr>
          <w:rFonts w:asciiTheme="majorBidi" w:hAnsiTheme="majorBidi" w:cstheme="majorBidi"/>
          <w:b/>
          <w:bCs/>
          <w:szCs w:val="22"/>
        </w:rPr>
        <w:t xml:space="preserve"> </w:t>
      </w:r>
      <w:r w:rsidR="009F3E2C">
        <w:rPr>
          <w:rFonts w:asciiTheme="majorBidi" w:hAnsiTheme="majorBidi" w:cstheme="majorBidi"/>
          <w:b/>
          <w:bCs/>
          <w:szCs w:val="22"/>
        </w:rPr>
        <w:t xml:space="preserve">(from </w:t>
      </w:r>
      <w:r w:rsidR="009F3E2C" w:rsidRPr="003A59D8">
        <w:rPr>
          <w:rFonts w:asciiTheme="majorBidi" w:hAnsiTheme="majorBidi" w:cstheme="majorBidi"/>
          <w:b/>
          <w:bCs/>
          <w:szCs w:val="22"/>
        </w:rPr>
        <w:t>Brazil</w:t>
      </w:r>
      <w:r w:rsidR="009F3E2C">
        <w:rPr>
          <w:rFonts w:asciiTheme="majorBidi" w:hAnsiTheme="majorBidi" w:cstheme="majorBidi"/>
          <w:b/>
          <w:bCs/>
          <w:szCs w:val="22"/>
        </w:rPr>
        <w:t>)</w:t>
      </w:r>
      <w:r w:rsidR="009F3E2C" w:rsidRPr="003A59D8">
        <w:rPr>
          <w:rFonts w:asciiTheme="majorBidi" w:hAnsiTheme="majorBidi" w:cstheme="majorBidi"/>
          <w:kern w:val="22"/>
          <w:szCs w:val="22"/>
        </w:rPr>
        <w:t>:</w:t>
      </w:r>
    </w:p>
    <w:p w14:paraId="51C6C0CB" w14:textId="34768395" w:rsidR="000A40C7" w:rsidRPr="003A59D8" w:rsidRDefault="000A40C7" w:rsidP="000A40C7">
      <w:pPr>
        <w:keepNext/>
        <w:suppressLineNumbers/>
        <w:tabs>
          <w:tab w:val="left" w:pos="426"/>
        </w:tabs>
        <w:suppressAutoHyphens/>
        <w:spacing w:before="120" w:after="120"/>
        <w:rPr>
          <w:rFonts w:asciiTheme="majorBidi" w:hAnsiTheme="majorBidi" w:cstheme="majorBidi"/>
          <w:b/>
          <w:kern w:val="22"/>
          <w:szCs w:val="22"/>
        </w:rPr>
      </w:pPr>
      <w:r w:rsidRPr="003A59D8">
        <w:rPr>
          <w:rFonts w:asciiTheme="majorBidi" w:hAnsiTheme="majorBidi" w:cstheme="majorBidi"/>
          <w:b/>
          <w:snapToGrid w:val="0"/>
          <w:kern w:val="22"/>
          <w:szCs w:val="22"/>
          <w:lang w:eastAsia="en-CA"/>
        </w:rPr>
        <w:t>E</w:t>
      </w:r>
      <w:r w:rsidRPr="003A59D8">
        <w:rPr>
          <w:rFonts w:asciiTheme="majorBidi" w:hAnsiTheme="majorBidi" w:cstheme="majorBidi"/>
          <w:b/>
          <w:kern w:val="22"/>
          <w:szCs w:val="22"/>
        </w:rPr>
        <w:t>nsure that quality information, including traditional knowledge, is available to decision makers and the public for the effective management of biodiversity through promoting awareness, education and research.</w:t>
      </w:r>
    </w:p>
    <w:p w14:paraId="1E56F23F" w14:textId="174640E8" w:rsidR="009F719B" w:rsidRPr="002E7530" w:rsidRDefault="4443EDC2" w:rsidP="0615073A">
      <w:pPr>
        <w:keepNext/>
        <w:spacing w:before="240" w:after="240"/>
        <w:jc w:val="center"/>
        <w:rPr>
          <w:rFonts w:asciiTheme="majorBidi" w:hAnsiTheme="majorBidi" w:cstheme="majorBidi"/>
          <w:b/>
          <w:bCs/>
        </w:rPr>
      </w:pPr>
      <w:r w:rsidRPr="0615073A">
        <w:rPr>
          <w:rFonts w:asciiTheme="majorBidi" w:hAnsiTheme="majorBidi" w:cstheme="majorBidi"/>
          <w:b/>
          <w:bCs/>
        </w:rPr>
        <w:t xml:space="preserve">TEXTUAL </w:t>
      </w:r>
      <w:r w:rsidR="4206950A" w:rsidRPr="0615073A">
        <w:rPr>
          <w:rFonts w:asciiTheme="majorBidi" w:hAnsiTheme="majorBidi" w:cstheme="majorBidi"/>
          <w:b/>
          <w:bCs/>
        </w:rPr>
        <w:t>PROPOSALS</w:t>
      </w:r>
      <w:r w:rsidRPr="0615073A">
        <w:rPr>
          <w:rFonts w:asciiTheme="majorBidi" w:hAnsiTheme="majorBidi" w:cstheme="majorBidi"/>
          <w:b/>
          <w:bCs/>
        </w:rPr>
        <w:t xml:space="preserve"> </w:t>
      </w:r>
      <w:r w:rsidR="4206950A" w:rsidRPr="0615073A">
        <w:rPr>
          <w:rFonts w:asciiTheme="majorBidi" w:hAnsiTheme="majorBidi" w:cstheme="majorBidi"/>
          <w:b/>
          <w:bCs/>
        </w:rPr>
        <w:t>BY PARTIES</w:t>
      </w:r>
    </w:p>
    <w:p w14:paraId="1CA22401" w14:textId="30BA7E57" w:rsidR="00CF4990" w:rsidRPr="003A59D8" w:rsidRDefault="00D0355D" w:rsidP="00FD436C">
      <w:pPr>
        <w:keepNext/>
        <w:suppressLineNumbers/>
        <w:tabs>
          <w:tab w:val="left" w:pos="426"/>
        </w:tabs>
        <w:suppressAutoHyphens/>
        <w:spacing w:before="120" w:after="120"/>
        <w:rPr>
          <w:rFonts w:asciiTheme="majorBidi" w:eastAsiaTheme="minorEastAsia" w:hAnsiTheme="majorBidi" w:cstheme="majorBidi"/>
          <w:szCs w:val="22"/>
          <w:lang w:val="en-US" w:eastAsia="zh-CN"/>
        </w:rPr>
      </w:pPr>
      <w:r w:rsidRPr="003A59D8">
        <w:rPr>
          <w:rFonts w:asciiTheme="majorBidi" w:eastAsiaTheme="minorEastAsia" w:hAnsiTheme="majorBidi" w:cstheme="majorBidi"/>
          <w:b/>
          <w:bCs/>
          <w:szCs w:val="22"/>
        </w:rPr>
        <w:t>Australia</w:t>
      </w:r>
      <w:r w:rsidRPr="003A59D8">
        <w:rPr>
          <w:rFonts w:asciiTheme="majorBidi" w:eastAsiaTheme="minorEastAsia" w:hAnsiTheme="majorBidi" w:cstheme="majorBidi"/>
          <w:szCs w:val="22"/>
          <w:lang w:val="en-US" w:eastAsia="zh-CN"/>
        </w:rPr>
        <w:t>:</w:t>
      </w:r>
      <w:r w:rsidR="00F93A0B" w:rsidRPr="003A59D8">
        <w:rPr>
          <w:rFonts w:asciiTheme="majorBidi" w:eastAsiaTheme="minorEastAsia" w:hAnsiTheme="majorBidi" w:cstheme="majorBidi"/>
          <w:szCs w:val="22"/>
          <w:lang w:val="en-US" w:eastAsia="zh-CN"/>
        </w:rPr>
        <w:t xml:space="preserve"> </w:t>
      </w:r>
      <w:r w:rsidR="00CF4990" w:rsidRPr="003A59D8">
        <w:rPr>
          <w:rFonts w:asciiTheme="majorBidi" w:hAnsiTheme="majorBidi" w:cstheme="majorBidi"/>
          <w:szCs w:val="22"/>
          <w:lang w:val="en-US" w:eastAsia="zh-CN"/>
        </w:rPr>
        <w:t xml:space="preserve">Ensure that relevant </w:t>
      </w:r>
      <w:r w:rsidR="00CF4990" w:rsidRPr="003A59D8">
        <w:rPr>
          <w:rFonts w:asciiTheme="majorBidi" w:hAnsiTheme="majorBidi" w:cstheme="majorBidi"/>
          <w:szCs w:val="22"/>
        </w:rPr>
        <w:t>knowledge</w:t>
      </w:r>
      <w:r w:rsidR="00CF4990" w:rsidRPr="003A59D8">
        <w:rPr>
          <w:rFonts w:asciiTheme="majorBidi" w:hAnsiTheme="majorBidi" w:cstheme="majorBidi"/>
          <w:szCs w:val="22"/>
          <w:lang w:val="en-US" w:eastAsia="zh-CN"/>
        </w:rPr>
        <w:t xml:space="preserve">, including the traditional knowledge, innovations and practices of indigenous peoples and local communities with their free, prior, and informed consent, </w:t>
      </w:r>
      <w:r w:rsidRPr="003A59D8">
        <w:rPr>
          <w:rFonts w:asciiTheme="majorBidi" w:eastAsiaTheme="minorEastAsia" w:hAnsiTheme="majorBidi" w:cstheme="majorBidi"/>
          <w:b/>
          <w:bCs/>
          <w:szCs w:val="22"/>
          <w:lang w:val="en-US" w:eastAsia="zh-CN"/>
        </w:rPr>
        <w:t>prior and informed consent or approval and involvement</w:t>
      </w:r>
      <w:r w:rsidRPr="003A59D8">
        <w:rPr>
          <w:rFonts w:asciiTheme="majorBidi" w:eastAsiaTheme="minorEastAsia" w:hAnsiTheme="majorBidi" w:cstheme="majorBidi"/>
          <w:szCs w:val="22"/>
          <w:lang w:val="en-US" w:eastAsia="zh-CN"/>
        </w:rPr>
        <w:t xml:space="preserve"> </w:t>
      </w:r>
      <w:r w:rsidR="00CF4990" w:rsidRPr="003A59D8">
        <w:rPr>
          <w:rFonts w:asciiTheme="majorBidi" w:hAnsiTheme="majorBidi" w:cstheme="majorBidi"/>
          <w:szCs w:val="22"/>
          <w:lang w:val="en-US" w:eastAsia="zh-CN"/>
        </w:rPr>
        <w:t>guides decision making for the effective management of biodiversity, enabling monitoring, and by promoting awareness, education and research.</w:t>
      </w:r>
    </w:p>
    <w:p w14:paraId="589076F5" w14:textId="77777777" w:rsidR="00A05642" w:rsidRPr="003A59D8" w:rsidRDefault="00A05642" w:rsidP="00A05642">
      <w:pPr>
        <w:rPr>
          <w:rFonts w:asciiTheme="majorBidi" w:hAnsiTheme="majorBidi" w:cstheme="majorBidi"/>
          <w:b/>
          <w:bCs/>
          <w:szCs w:val="22"/>
          <w:lang w:val="en-US" w:eastAsia="zh-CN"/>
        </w:rPr>
      </w:pPr>
      <w:r w:rsidRPr="003A59D8">
        <w:rPr>
          <w:rFonts w:asciiTheme="majorBidi" w:hAnsiTheme="majorBidi" w:cstheme="majorBidi"/>
          <w:b/>
          <w:bCs/>
          <w:szCs w:val="22"/>
        </w:rPr>
        <w:t>Bhutan:</w:t>
      </w:r>
      <w:r w:rsidRPr="003A59D8">
        <w:rPr>
          <w:rFonts w:asciiTheme="majorBidi" w:hAnsiTheme="majorBidi" w:cstheme="majorBidi"/>
          <w:b/>
          <w:bCs/>
          <w:szCs w:val="22"/>
          <w:lang w:val="en-US" w:eastAsia="zh-CN"/>
        </w:rPr>
        <w:t xml:space="preserve"> </w:t>
      </w:r>
      <w:r w:rsidRPr="003A59D8">
        <w:rPr>
          <w:rFonts w:asciiTheme="majorBidi" w:eastAsia="DengXian" w:hAnsiTheme="majorBidi" w:cstheme="majorBidi"/>
          <w:color w:val="000000"/>
          <w:szCs w:val="22"/>
          <w:lang w:val="en-US" w:eastAsia="zh-CN"/>
        </w:rPr>
        <w:t xml:space="preserve">Ensure that relevant knowledge, including the traditional knowledge, </w:t>
      </w:r>
      <w:r w:rsidRPr="003A59D8">
        <w:rPr>
          <w:rFonts w:asciiTheme="majorBidi" w:eastAsia="DengXian" w:hAnsiTheme="majorBidi" w:cstheme="majorBidi"/>
          <w:b/>
          <w:bCs/>
          <w:szCs w:val="22"/>
          <w:lang w:val="en-US" w:eastAsia="zh-CN"/>
        </w:rPr>
        <w:t>culture and belief system,</w:t>
      </w:r>
      <w:r w:rsidRPr="003A59D8">
        <w:rPr>
          <w:rFonts w:asciiTheme="majorBidi" w:eastAsia="DengXian" w:hAnsiTheme="majorBidi" w:cstheme="majorBidi"/>
          <w:szCs w:val="22"/>
          <w:lang w:val="en-US" w:eastAsia="zh-CN"/>
        </w:rPr>
        <w:t xml:space="preserve"> </w:t>
      </w:r>
      <w:r w:rsidRPr="003A59D8">
        <w:rPr>
          <w:rFonts w:asciiTheme="majorBidi" w:eastAsia="DengXian" w:hAnsiTheme="majorBidi" w:cstheme="majorBidi"/>
          <w:color w:val="000000"/>
          <w:szCs w:val="22"/>
          <w:lang w:val="en-US" w:eastAsia="zh-CN"/>
        </w:rPr>
        <w:t>innovations and practices of indigenous peoples and local communities with their free, prior, and informed consent, guides decision-making for the effective management of biodiversity, enabling monitoring, and by promoting awareness, education and research.</w:t>
      </w:r>
    </w:p>
    <w:p w14:paraId="24BCEBD5" w14:textId="1B07BD92" w:rsidR="00095ADD" w:rsidRPr="003A59D8" w:rsidRDefault="00095ADD" w:rsidP="00095ADD">
      <w:pPr>
        <w:spacing w:before="120" w:after="120"/>
        <w:rPr>
          <w:rFonts w:asciiTheme="majorBidi" w:eastAsiaTheme="minorHAnsi" w:hAnsiTheme="majorBidi" w:cstheme="majorBidi"/>
          <w:szCs w:val="22"/>
          <w:lang w:val="en-US"/>
        </w:rPr>
      </w:pPr>
      <w:r w:rsidRPr="003A59D8">
        <w:rPr>
          <w:rFonts w:asciiTheme="majorBidi" w:eastAsiaTheme="minorHAnsi" w:hAnsiTheme="majorBidi" w:cstheme="majorBidi"/>
          <w:b/>
          <w:bCs/>
          <w:szCs w:val="22"/>
          <w:lang w:val="en-US"/>
        </w:rPr>
        <w:t>Bolivia (</w:t>
      </w:r>
      <w:proofErr w:type="spellStart"/>
      <w:r w:rsidRPr="003A59D8">
        <w:rPr>
          <w:rFonts w:asciiTheme="majorBidi" w:eastAsiaTheme="minorHAnsi" w:hAnsiTheme="majorBidi" w:cstheme="majorBidi"/>
          <w:b/>
          <w:bCs/>
          <w:szCs w:val="22"/>
          <w:lang w:val="en-US"/>
        </w:rPr>
        <w:t>Plurinational</w:t>
      </w:r>
      <w:proofErr w:type="spellEnd"/>
      <w:r w:rsidRPr="003A59D8">
        <w:rPr>
          <w:rFonts w:asciiTheme="majorBidi" w:eastAsiaTheme="minorHAnsi" w:hAnsiTheme="majorBidi" w:cstheme="majorBidi"/>
          <w:b/>
          <w:bCs/>
          <w:szCs w:val="22"/>
          <w:lang w:val="en-US"/>
        </w:rPr>
        <w:t xml:space="preserve"> State of): </w:t>
      </w:r>
      <w:r w:rsidRPr="003A59D8">
        <w:rPr>
          <w:rFonts w:asciiTheme="majorBidi" w:eastAsiaTheme="minorHAnsi" w:hAnsiTheme="majorBidi" w:cstheme="majorBidi"/>
          <w:szCs w:val="22"/>
          <w:lang w:val="en-US"/>
        </w:rPr>
        <w:t xml:space="preserve">Ensure that relevant knowledge, including the traditional knowledge </w:t>
      </w:r>
      <w:r w:rsidRPr="003A59D8">
        <w:rPr>
          <w:rFonts w:asciiTheme="majorBidi" w:eastAsiaTheme="minorHAnsi" w:hAnsiTheme="majorBidi" w:cstheme="majorBidi"/>
          <w:b/>
          <w:bCs/>
          <w:szCs w:val="22"/>
          <w:lang w:val="en-US"/>
        </w:rPr>
        <w:t>systems</w:t>
      </w:r>
      <w:r w:rsidRPr="003A59D8">
        <w:rPr>
          <w:rFonts w:asciiTheme="majorBidi" w:eastAsiaTheme="minorHAnsi" w:hAnsiTheme="majorBidi" w:cstheme="majorBidi"/>
          <w:szCs w:val="22"/>
          <w:lang w:val="en-US"/>
        </w:rPr>
        <w:t xml:space="preserve">, innovations and practices of indigenous peoples and local communities with their free, prior, and informed consent, </w:t>
      </w:r>
      <w:r w:rsidRPr="003A59D8">
        <w:rPr>
          <w:rFonts w:asciiTheme="majorBidi" w:eastAsiaTheme="minorHAnsi" w:hAnsiTheme="majorBidi" w:cstheme="majorBidi"/>
          <w:b/>
          <w:bCs/>
          <w:szCs w:val="22"/>
          <w:lang w:val="en-US"/>
        </w:rPr>
        <w:t>in epistemological parity between knowledge systems and inter-scientific dialogue</w:t>
      </w:r>
      <w:r w:rsidRPr="003A59D8">
        <w:rPr>
          <w:rFonts w:asciiTheme="majorBidi" w:eastAsiaTheme="minorHAnsi" w:hAnsiTheme="majorBidi" w:cstheme="majorBidi"/>
          <w:szCs w:val="22"/>
          <w:lang w:val="en-US"/>
        </w:rPr>
        <w:t xml:space="preserve">, </w:t>
      </w:r>
      <w:r w:rsidRPr="003A59D8">
        <w:rPr>
          <w:rFonts w:asciiTheme="majorBidi" w:eastAsiaTheme="minorHAnsi" w:hAnsiTheme="majorBidi" w:cstheme="majorBidi"/>
          <w:szCs w:val="22"/>
          <w:lang w:val="en-US"/>
        </w:rPr>
        <w:lastRenderedPageBreak/>
        <w:t>guides decision-making for the effective management of biodiversity, enabling monitoring, and by promoting awareness, education and research.</w:t>
      </w:r>
    </w:p>
    <w:p w14:paraId="54E2A647" w14:textId="4561F66A" w:rsidR="59338763" w:rsidRPr="003A59D8" w:rsidRDefault="003E7EC8" w:rsidP="00FD436C">
      <w:pPr>
        <w:keepNext/>
        <w:suppressLineNumbers/>
        <w:tabs>
          <w:tab w:val="left" w:pos="426"/>
        </w:tabs>
        <w:suppressAutoHyphens/>
        <w:spacing w:before="120" w:after="120"/>
        <w:rPr>
          <w:rFonts w:asciiTheme="majorBidi" w:hAnsiTheme="majorBidi" w:cstheme="majorBidi"/>
          <w:b/>
          <w:kern w:val="22"/>
          <w:szCs w:val="22"/>
        </w:rPr>
      </w:pPr>
      <w:r w:rsidRPr="003A59D8">
        <w:rPr>
          <w:rFonts w:asciiTheme="majorBidi" w:hAnsiTheme="majorBidi" w:cstheme="majorBidi"/>
          <w:b/>
          <w:bCs/>
          <w:szCs w:val="22"/>
        </w:rPr>
        <w:t>Bra</w:t>
      </w:r>
      <w:r w:rsidR="00FD436C" w:rsidRPr="003A59D8">
        <w:rPr>
          <w:rFonts w:asciiTheme="majorBidi" w:hAnsiTheme="majorBidi" w:cstheme="majorBidi"/>
          <w:b/>
          <w:bCs/>
          <w:szCs w:val="22"/>
        </w:rPr>
        <w:t>z</w:t>
      </w:r>
      <w:r w:rsidRPr="003A59D8">
        <w:rPr>
          <w:rFonts w:asciiTheme="majorBidi" w:hAnsiTheme="majorBidi" w:cstheme="majorBidi"/>
          <w:b/>
          <w:bCs/>
          <w:szCs w:val="22"/>
        </w:rPr>
        <w:t>il</w:t>
      </w:r>
      <w:r w:rsidRPr="003A59D8">
        <w:rPr>
          <w:rFonts w:asciiTheme="majorBidi" w:hAnsiTheme="majorBidi" w:cstheme="majorBidi"/>
          <w:kern w:val="22"/>
          <w:szCs w:val="22"/>
        </w:rPr>
        <w:t>:</w:t>
      </w:r>
      <w:r w:rsidRPr="003A59D8">
        <w:rPr>
          <w:rFonts w:asciiTheme="majorBidi" w:hAnsiTheme="majorBidi" w:cstheme="majorBidi"/>
          <w:b/>
          <w:kern w:val="22"/>
          <w:szCs w:val="22"/>
        </w:rPr>
        <w:t xml:space="preserve"> Alt</w:t>
      </w:r>
      <w:r w:rsidR="00016D0A" w:rsidRPr="003A59D8">
        <w:rPr>
          <w:rFonts w:asciiTheme="majorBidi" w:hAnsiTheme="majorBidi" w:cstheme="majorBidi"/>
          <w:b/>
          <w:kern w:val="22"/>
          <w:szCs w:val="22"/>
        </w:rPr>
        <w:t>ernative</w:t>
      </w:r>
      <w:r w:rsidR="00AD5521" w:rsidRPr="003A59D8">
        <w:rPr>
          <w:rFonts w:asciiTheme="majorBidi" w:hAnsiTheme="majorBidi" w:cstheme="majorBidi"/>
          <w:b/>
          <w:kern w:val="22"/>
          <w:szCs w:val="22"/>
        </w:rPr>
        <w:t xml:space="preserve"> Target 20</w:t>
      </w:r>
      <w:r w:rsidR="00F93A0B" w:rsidRPr="003A59D8">
        <w:rPr>
          <w:rFonts w:asciiTheme="majorBidi" w:hAnsiTheme="majorBidi" w:cstheme="majorBidi"/>
          <w:b/>
          <w:bCs/>
          <w:kern w:val="22"/>
          <w:szCs w:val="22"/>
        </w:rPr>
        <w:t xml:space="preserve">: </w:t>
      </w:r>
      <w:r w:rsidRPr="003A59D8">
        <w:rPr>
          <w:rFonts w:asciiTheme="majorBidi" w:hAnsiTheme="majorBidi" w:cstheme="majorBidi"/>
          <w:b/>
          <w:snapToGrid w:val="0"/>
          <w:kern w:val="22"/>
          <w:szCs w:val="22"/>
          <w:lang w:eastAsia="en-CA"/>
        </w:rPr>
        <w:t>E</w:t>
      </w:r>
      <w:r w:rsidRPr="003A59D8">
        <w:rPr>
          <w:rFonts w:asciiTheme="majorBidi" w:hAnsiTheme="majorBidi" w:cstheme="majorBidi"/>
          <w:b/>
          <w:kern w:val="22"/>
          <w:szCs w:val="22"/>
        </w:rPr>
        <w:t>nsure that quality information, including traditional knowledge, is available to decision makers and the public for the effective management of biodiversity through promoting awareness, education and research.</w:t>
      </w:r>
    </w:p>
    <w:p w14:paraId="2F129DCC" w14:textId="11B82D6A" w:rsidR="00CE3772" w:rsidRPr="003A59D8" w:rsidRDefault="00842BCB" w:rsidP="00FD436C">
      <w:pPr>
        <w:keepNext/>
        <w:suppressLineNumbers/>
        <w:tabs>
          <w:tab w:val="left" w:pos="426"/>
        </w:tabs>
        <w:suppressAutoHyphens/>
        <w:spacing w:before="120" w:after="120"/>
        <w:rPr>
          <w:rFonts w:asciiTheme="majorBidi" w:eastAsiaTheme="minorEastAsia" w:hAnsiTheme="majorBidi" w:cstheme="majorBidi"/>
          <w:szCs w:val="22"/>
          <w:lang w:val="en-US" w:eastAsia="zh-CN"/>
        </w:rPr>
      </w:pPr>
      <w:r w:rsidRPr="003A59D8">
        <w:rPr>
          <w:rFonts w:asciiTheme="majorBidi" w:eastAsiaTheme="minorEastAsia" w:hAnsiTheme="majorBidi" w:cstheme="majorBidi"/>
          <w:b/>
          <w:bCs/>
          <w:szCs w:val="22"/>
        </w:rPr>
        <w:t>Colombia</w:t>
      </w:r>
      <w:r w:rsidR="00404F9D" w:rsidRPr="003A59D8">
        <w:rPr>
          <w:rFonts w:asciiTheme="majorBidi" w:eastAsiaTheme="minorEastAsia" w:hAnsiTheme="majorBidi" w:cstheme="majorBidi"/>
          <w:color w:val="000000"/>
          <w:szCs w:val="22"/>
          <w:lang w:val="en-US" w:eastAsia="zh-CN"/>
        </w:rPr>
        <w:t>:</w:t>
      </w:r>
      <w:r w:rsidR="00F93A0B" w:rsidRPr="003A59D8">
        <w:rPr>
          <w:rFonts w:asciiTheme="majorBidi" w:eastAsiaTheme="minorEastAsia" w:hAnsiTheme="majorBidi" w:cstheme="majorBidi"/>
          <w:color w:val="000000"/>
          <w:szCs w:val="22"/>
          <w:lang w:val="en-US" w:eastAsia="zh-CN"/>
        </w:rPr>
        <w:t xml:space="preserve"> </w:t>
      </w:r>
      <w:r w:rsidRPr="003A59D8">
        <w:rPr>
          <w:rFonts w:asciiTheme="majorBidi" w:hAnsiTheme="majorBidi" w:cstheme="majorBidi"/>
          <w:color w:val="000000"/>
          <w:szCs w:val="22"/>
          <w:lang w:val="en-US" w:eastAsia="es-CO"/>
        </w:rPr>
        <w:t xml:space="preserve">Ensure that </w:t>
      </w:r>
      <w:r w:rsidR="00404F9D" w:rsidRPr="003A59D8">
        <w:rPr>
          <w:rFonts w:asciiTheme="majorBidi" w:hAnsiTheme="majorBidi" w:cstheme="majorBidi"/>
          <w:b/>
          <w:bCs/>
          <w:szCs w:val="22"/>
          <w:lang w:val="en-US" w:eastAsia="es-CO"/>
        </w:rPr>
        <w:t>all</w:t>
      </w:r>
      <w:r w:rsidR="00404F9D" w:rsidRPr="003A59D8">
        <w:rPr>
          <w:rFonts w:asciiTheme="majorBidi" w:hAnsiTheme="majorBidi" w:cstheme="majorBidi"/>
          <w:szCs w:val="22"/>
          <w:lang w:val="en-US" w:eastAsia="es-CO"/>
        </w:rPr>
        <w:t xml:space="preserve"> relevant knowledge </w:t>
      </w:r>
      <w:r w:rsidR="00404F9D" w:rsidRPr="003A59D8">
        <w:rPr>
          <w:rFonts w:asciiTheme="majorBidi" w:hAnsiTheme="majorBidi" w:cstheme="majorBidi"/>
          <w:b/>
          <w:bCs/>
          <w:szCs w:val="22"/>
          <w:lang w:val="en-US" w:eastAsia="es-CO"/>
        </w:rPr>
        <w:t>systems, guide</w:t>
      </w:r>
      <w:r w:rsidR="00404F9D" w:rsidRPr="003A59D8">
        <w:rPr>
          <w:rFonts w:asciiTheme="majorBidi" w:hAnsiTheme="majorBidi" w:cstheme="majorBidi"/>
          <w:szCs w:val="22"/>
          <w:lang w:val="en-US" w:eastAsia="es-CO"/>
        </w:rPr>
        <w:t xml:space="preserve"> decision-making for the effective management </w:t>
      </w:r>
      <w:r w:rsidR="00404F9D" w:rsidRPr="003A59D8">
        <w:rPr>
          <w:rFonts w:asciiTheme="majorBidi" w:hAnsiTheme="majorBidi" w:cstheme="majorBidi"/>
          <w:b/>
          <w:bCs/>
          <w:szCs w:val="22"/>
          <w:lang w:val="en-US" w:eastAsia="es-CO"/>
        </w:rPr>
        <w:t>and conservation</w:t>
      </w:r>
      <w:r w:rsidR="00404F9D" w:rsidRPr="003A59D8">
        <w:rPr>
          <w:rFonts w:asciiTheme="majorBidi" w:hAnsiTheme="majorBidi" w:cstheme="majorBidi"/>
          <w:szCs w:val="22"/>
          <w:lang w:val="en-US" w:eastAsia="es-CO"/>
        </w:rPr>
        <w:t xml:space="preserve"> of biodiversity, including the traditional knowledge, innovations and practices of indigenous peoples and local communities </w:t>
      </w:r>
      <w:r w:rsidR="00404F9D" w:rsidRPr="003A59D8">
        <w:rPr>
          <w:rFonts w:asciiTheme="majorBidi" w:hAnsiTheme="majorBidi" w:cstheme="majorBidi"/>
          <w:b/>
          <w:bCs/>
          <w:szCs w:val="22"/>
          <w:lang w:val="en-US" w:eastAsia="es-CO"/>
        </w:rPr>
        <w:t>shared</w:t>
      </w:r>
      <w:r w:rsidR="00404F9D" w:rsidRPr="003A59D8">
        <w:rPr>
          <w:rFonts w:asciiTheme="majorBidi" w:hAnsiTheme="majorBidi" w:cstheme="majorBidi"/>
          <w:szCs w:val="22"/>
          <w:lang w:val="en-US" w:eastAsia="es-CO"/>
        </w:rPr>
        <w:t xml:space="preserve"> with their free, prior, and informed consent, enabling </w:t>
      </w:r>
      <w:r w:rsidR="00404F9D" w:rsidRPr="003A59D8">
        <w:rPr>
          <w:rFonts w:asciiTheme="majorBidi" w:hAnsiTheme="majorBidi" w:cstheme="majorBidi"/>
          <w:b/>
          <w:bCs/>
          <w:szCs w:val="22"/>
          <w:lang w:val="en-US" w:eastAsia="es-CO"/>
        </w:rPr>
        <w:t>implementation and</w:t>
      </w:r>
      <w:r w:rsidR="00404F9D" w:rsidRPr="003A59D8">
        <w:rPr>
          <w:rFonts w:asciiTheme="majorBidi" w:hAnsiTheme="majorBidi" w:cstheme="majorBidi"/>
          <w:szCs w:val="22"/>
          <w:lang w:val="en-US" w:eastAsia="es-CO"/>
        </w:rPr>
        <w:t xml:space="preserve"> monitoring </w:t>
      </w:r>
      <w:r w:rsidR="00404F9D" w:rsidRPr="003A59D8">
        <w:rPr>
          <w:rFonts w:asciiTheme="majorBidi" w:hAnsiTheme="majorBidi" w:cstheme="majorBidi"/>
          <w:b/>
          <w:bCs/>
          <w:szCs w:val="22"/>
          <w:lang w:val="en-US" w:eastAsia="es-CO"/>
        </w:rPr>
        <w:t>through the strengthening of national information systems, increasing data sharing and interoperability</w:t>
      </w:r>
      <w:r w:rsidR="00404F9D" w:rsidRPr="003A59D8">
        <w:rPr>
          <w:rFonts w:asciiTheme="majorBidi" w:hAnsiTheme="majorBidi" w:cstheme="majorBidi"/>
          <w:szCs w:val="22"/>
          <w:lang w:val="en-US" w:eastAsia="es-CO"/>
        </w:rPr>
        <w:t xml:space="preserve"> and by promoting awareness, education and research.</w:t>
      </w:r>
    </w:p>
    <w:p w14:paraId="6F13503D" w14:textId="51B20E33" w:rsidR="0071715F" w:rsidRPr="003A59D8" w:rsidRDefault="00BE3DD0" w:rsidP="00641351">
      <w:pPr>
        <w:spacing w:before="120" w:after="120"/>
        <w:rPr>
          <w:rFonts w:asciiTheme="majorBidi" w:hAnsiTheme="majorBidi" w:cstheme="majorBidi"/>
          <w:b/>
          <w:bCs/>
          <w:szCs w:val="22"/>
          <w:lang w:val="en-US"/>
        </w:rPr>
      </w:pPr>
      <w:r w:rsidRPr="003A59D8">
        <w:rPr>
          <w:rFonts w:asciiTheme="majorBidi" w:hAnsiTheme="majorBidi" w:cstheme="majorBidi"/>
          <w:b/>
          <w:bCs/>
          <w:szCs w:val="22"/>
          <w:lang w:val="en-US"/>
        </w:rPr>
        <w:t xml:space="preserve">Congo: </w:t>
      </w:r>
      <w:r w:rsidR="00040DF1" w:rsidRPr="003A59D8">
        <w:rPr>
          <w:rFonts w:asciiTheme="majorBidi" w:hAnsiTheme="majorBidi" w:cstheme="majorBidi"/>
          <w:b/>
          <w:bCs/>
          <w:szCs w:val="22"/>
          <w:lang w:val="en-US"/>
        </w:rPr>
        <w:t>By [2030], knowledge, including traditional knowledge, as well as the science base and technologies relating to biodiversity, its values, functioning, status and trends, and the consequences of its loss, have been improved, widely [shared] [shared and transferred] through education and awareness-raising initiatives, and used in decision-making and the management of biodiversity.</w:t>
      </w:r>
    </w:p>
    <w:p w14:paraId="2CE0B5BE" w14:textId="37F74D08" w:rsidR="00641351" w:rsidRPr="003A59D8" w:rsidRDefault="00641351" w:rsidP="00641351">
      <w:pPr>
        <w:spacing w:before="120" w:after="120"/>
        <w:rPr>
          <w:rFonts w:asciiTheme="majorBidi" w:hAnsiTheme="majorBidi" w:cstheme="majorBidi"/>
          <w:b/>
          <w:bCs/>
          <w:szCs w:val="22"/>
          <w:lang w:val="en-US"/>
        </w:rPr>
      </w:pPr>
      <w:r w:rsidRPr="003A59D8">
        <w:rPr>
          <w:rFonts w:asciiTheme="majorBidi" w:hAnsiTheme="majorBidi" w:cstheme="majorBidi"/>
          <w:b/>
          <w:bCs/>
          <w:szCs w:val="22"/>
          <w:lang w:val="en-US"/>
        </w:rPr>
        <w:t xml:space="preserve">Ecuador: </w:t>
      </w:r>
      <w:r w:rsidRPr="003A59D8">
        <w:rPr>
          <w:rFonts w:asciiTheme="majorBidi" w:hAnsiTheme="majorBidi" w:cstheme="majorBidi"/>
          <w:kern w:val="22"/>
          <w:szCs w:val="22"/>
          <w:lang w:val="en-US"/>
        </w:rPr>
        <w:t xml:space="preserve">Ensure that relevant knowledge, including the traditional knowledge, innovations and practices of indigenous peoples and local communities with their free, prior, and informed consent, </w:t>
      </w:r>
      <w:r w:rsidRPr="003A59D8">
        <w:rPr>
          <w:rFonts w:asciiTheme="majorBidi" w:hAnsiTheme="majorBidi" w:cstheme="majorBidi"/>
          <w:strike/>
          <w:kern w:val="22"/>
          <w:szCs w:val="22"/>
          <w:lang w:val="en-US"/>
        </w:rPr>
        <w:t>guides</w:t>
      </w:r>
      <w:r w:rsidRPr="003A59D8">
        <w:rPr>
          <w:rFonts w:asciiTheme="majorBidi" w:hAnsiTheme="majorBidi" w:cstheme="majorBidi"/>
          <w:b/>
          <w:bCs/>
          <w:strike/>
          <w:kern w:val="22"/>
          <w:szCs w:val="22"/>
          <w:lang w:val="en-US"/>
        </w:rPr>
        <w:t xml:space="preserve"> </w:t>
      </w:r>
      <w:r w:rsidRPr="003A59D8">
        <w:rPr>
          <w:rFonts w:asciiTheme="majorBidi" w:hAnsiTheme="majorBidi" w:cstheme="majorBidi"/>
          <w:b/>
          <w:bCs/>
          <w:kern w:val="22"/>
          <w:szCs w:val="22"/>
          <w:lang w:val="en-US"/>
        </w:rPr>
        <w:t>contributes towards</w:t>
      </w:r>
      <w:r w:rsidRPr="003A59D8">
        <w:rPr>
          <w:rFonts w:asciiTheme="majorBidi" w:hAnsiTheme="majorBidi" w:cstheme="majorBidi"/>
          <w:kern w:val="22"/>
          <w:szCs w:val="22"/>
          <w:lang w:val="en-US"/>
        </w:rPr>
        <w:t xml:space="preserve"> decision</w:t>
      </w:r>
      <w:r w:rsidRPr="003A59D8">
        <w:rPr>
          <w:rFonts w:asciiTheme="majorBidi" w:hAnsiTheme="majorBidi" w:cstheme="majorBidi"/>
          <w:kern w:val="22"/>
          <w:szCs w:val="22"/>
          <w:lang w:val="en-US"/>
        </w:rPr>
        <w:noBreakHyphen/>
        <w:t>making for the effective management of biodiversity, enabling monitoring, and by promoting awareness, education and research.</w:t>
      </w:r>
    </w:p>
    <w:p w14:paraId="0E17EEA4" w14:textId="57EFFD99" w:rsidR="00E26AF4" w:rsidRPr="003A59D8" w:rsidRDefault="00F131FE" w:rsidP="00641351">
      <w:pPr>
        <w:keepNext/>
        <w:suppressLineNumbers/>
        <w:tabs>
          <w:tab w:val="left" w:pos="426"/>
        </w:tabs>
        <w:suppressAutoHyphens/>
        <w:spacing w:before="120" w:after="120"/>
        <w:rPr>
          <w:rFonts w:asciiTheme="majorBidi" w:hAnsiTheme="majorBidi" w:cstheme="majorBidi"/>
          <w:szCs w:val="22"/>
        </w:rPr>
      </w:pPr>
      <w:r w:rsidRPr="003A59D8">
        <w:rPr>
          <w:rFonts w:asciiTheme="majorBidi" w:hAnsiTheme="majorBidi" w:cstheme="majorBidi"/>
          <w:b/>
          <w:bCs/>
          <w:szCs w:val="22"/>
        </w:rPr>
        <w:t>EU+MS</w:t>
      </w:r>
      <w:r w:rsidR="008B2285" w:rsidRPr="003A59D8">
        <w:rPr>
          <w:rFonts w:asciiTheme="majorBidi" w:hAnsiTheme="majorBidi" w:cstheme="majorBidi"/>
          <w:szCs w:val="22"/>
        </w:rPr>
        <w:t>:</w:t>
      </w:r>
      <w:r w:rsidR="00F93A0B" w:rsidRPr="003A59D8">
        <w:rPr>
          <w:rFonts w:asciiTheme="majorBidi" w:hAnsiTheme="majorBidi" w:cstheme="majorBidi"/>
          <w:szCs w:val="22"/>
        </w:rPr>
        <w:t xml:space="preserve"> </w:t>
      </w:r>
      <w:r w:rsidR="00E26AF4" w:rsidRPr="003A59D8">
        <w:rPr>
          <w:rFonts w:asciiTheme="majorBidi" w:eastAsia="Arial" w:hAnsiTheme="majorBidi" w:cstheme="majorBidi"/>
          <w:szCs w:val="22"/>
        </w:rPr>
        <w:t>Ensure</w:t>
      </w:r>
      <w:r w:rsidR="00E26AF4" w:rsidRPr="003A59D8">
        <w:rPr>
          <w:rFonts w:asciiTheme="majorBidi" w:eastAsia="Arial" w:hAnsiTheme="majorBidi" w:cstheme="majorBidi"/>
          <w:color w:val="000000" w:themeColor="text1"/>
          <w:szCs w:val="22"/>
        </w:rPr>
        <w:t xml:space="preserve"> that relevant </w:t>
      </w:r>
      <w:r w:rsidR="00E26AF4" w:rsidRPr="003A59D8">
        <w:rPr>
          <w:rFonts w:asciiTheme="majorBidi" w:eastAsia="Arial" w:hAnsiTheme="majorBidi" w:cstheme="majorBidi"/>
          <w:b/>
          <w:bCs/>
          <w:color w:val="000000" w:themeColor="text1"/>
          <w:szCs w:val="22"/>
        </w:rPr>
        <w:t xml:space="preserve">education, communication, research and </w:t>
      </w:r>
      <w:r w:rsidR="00E26AF4" w:rsidRPr="003A59D8">
        <w:rPr>
          <w:rFonts w:asciiTheme="majorBidi" w:eastAsia="Arial" w:hAnsiTheme="majorBidi" w:cstheme="majorBidi"/>
          <w:color w:val="000000" w:themeColor="text1"/>
          <w:szCs w:val="22"/>
        </w:rPr>
        <w:t xml:space="preserve">knowledge, including the traditional knowledge, innovations, practices </w:t>
      </w:r>
      <w:r w:rsidR="00E26AF4" w:rsidRPr="003A59D8">
        <w:rPr>
          <w:rFonts w:asciiTheme="majorBidi" w:eastAsia="Arial" w:hAnsiTheme="majorBidi" w:cstheme="majorBidi"/>
          <w:b/>
          <w:bCs/>
          <w:color w:val="000000" w:themeColor="text1"/>
          <w:szCs w:val="22"/>
        </w:rPr>
        <w:t>and technologies</w:t>
      </w:r>
      <w:r w:rsidR="00E26AF4" w:rsidRPr="003A59D8">
        <w:rPr>
          <w:rFonts w:asciiTheme="majorBidi" w:eastAsia="Arial" w:hAnsiTheme="majorBidi" w:cstheme="majorBidi"/>
          <w:color w:val="000000" w:themeColor="text1"/>
          <w:szCs w:val="22"/>
        </w:rPr>
        <w:t xml:space="preserve"> of indigenous peoples and local communities with their free, prior, and informed consent, </w:t>
      </w:r>
      <w:r w:rsidR="00E26AF4" w:rsidRPr="003A59D8">
        <w:rPr>
          <w:rFonts w:asciiTheme="majorBidi" w:eastAsia="Arial" w:hAnsiTheme="majorBidi" w:cstheme="majorBidi"/>
          <w:strike/>
          <w:color w:val="000000" w:themeColor="text1"/>
          <w:szCs w:val="22"/>
        </w:rPr>
        <w:t>guides</w:t>
      </w:r>
      <w:r w:rsidR="00E26AF4" w:rsidRPr="003A59D8">
        <w:rPr>
          <w:rFonts w:asciiTheme="majorBidi" w:eastAsia="Arial" w:hAnsiTheme="majorBidi" w:cstheme="majorBidi"/>
          <w:color w:val="000000" w:themeColor="text1"/>
          <w:szCs w:val="22"/>
        </w:rPr>
        <w:t xml:space="preserve"> </w:t>
      </w:r>
      <w:r w:rsidR="00E26AF4" w:rsidRPr="003A59D8">
        <w:rPr>
          <w:rFonts w:asciiTheme="majorBidi" w:eastAsia="Arial" w:hAnsiTheme="majorBidi" w:cstheme="majorBidi"/>
          <w:b/>
          <w:bCs/>
          <w:color w:val="000000" w:themeColor="text1"/>
          <w:szCs w:val="22"/>
        </w:rPr>
        <w:t xml:space="preserve">underpin </w:t>
      </w:r>
      <w:r w:rsidR="00E26AF4" w:rsidRPr="003A59D8">
        <w:rPr>
          <w:rFonts w:asciiTheme="majorBidi" w:eastAsia="Arial" w:hAnsiTheme="majorBidi" w:cstheme="majorBidi"/>
          <w:strike/>
          <w:color w:val="000000" w:themeColor="text1"/>
          <w:szCs w:val="22"/>
        </w:rPr>
        <w:t>decision</w:t>
      </w:r>
      <w:r w:rsidR="00E26AF4" w:rsidRPr="003A59D8">
        <w:rPr>
          <w:rFonts w:asciiTheme="majorBidi" w:hAnsiTheme="majorBidi" w:cstheme="majorBidi"/>
          <w:strike/>
          <w:color w:val="000000" w:themeColor="text1"/>
          <w:szCs w:val="22"/>
        </w:rPr>
        <w:t>‑</w:t>
      </w:r>
      <w:r w:rsidR="00E26AF4" w:rsidRPr="003A59D8">
        <w:rPr>
          <w:rFonts w:asciiTheme="majorBidi" w:eastAsia="Arial" w:hAnsiTheme="majorBidi" w:cstheme="majorBidi"/>
          <w:strike/>
          <w:color w:val="000000" w:themeColor="text1"/>
          <w:szCs w:val="22"/>
        </w:rPr>
        <w:t>making for</w:t>
      </w:r>
      <w:r w:rsidR="00E26AF4" w:rsidRPr="003A59D8">
        <w:rPr>
          <w:rFonts w:asciiTheme="majorBidi" w:eastAsia="Arial" w:hAnsiTheme="majorBidi" w:cstheme="majorBidi"/>
          <w:color w:val="000000" w:themeColor="text1"/>
          <w:szCs w:val="22"/>
        </w:rPr>
        <w:t xml:space="preserve"> the effective </w:t>
      </w:r>
      <w:r w:rsidR="00E26AF4" w:rsidRPr="003A59D8">
        <w:rPr>
          <w:rFonts w:asciiTheme="majorBidi" w:eastAsia="Arial" w:hAnsiTheme="majorBidi" w:cstheme="majorBidi"/>
          <w:b/>
          <w:bCs/>
          <w:color w:val="000000" w:themeColor="text1"/>
          <w:szCs w:val="22"/>
        </w:rPr>
        <w:t xml:space="preserve">implementation and monitoring of the framework </w:t>
      </w:r>
      <w:r w:rsidR="00E26AF4" w:rsidRPr="003A59D8">
        <w:rPr>
          <w:rFonts w:asciiTheme="majorBidi" w:eastAsia="Arial" w:hAnsiTheme="majorBidi" w:cstheme="majorBidi"/>
          <w:strike/>
          <w:color w:val="000000" w:themeColor="text1"/>
          <w:szCs w:val="22"/>
        </w:rPr>
        <w:t>,</w:t>
      </w:r>
      <w:r w:rsidR="00E26AF4" w:rsidRPr="003A59D8">
        <w:rPr>
          <w:rFonts w:asciiTheme="majorBidi" w:eastAsia="Arial" w:hAnsiTheme="majorBidi" w:cstheme="majorBidi"/>
          <w:color w:val="000000" w:themeColor="text1"/>
          <w:szCs w:val="22"/>
        </w:rPr>
        <w:t xml:space="preserve"> </w:t>
      </w:r>
      <w:r w:rsidR="00E26AF4" w:rsidRPr="003A59D8">
        <w:rPr>
          <w:rFonts w:asciiTheme="majorBidi" w:eastAsia="Arial" w:hAnsiTheme="majorBidi" w:cstheme="majorBidi"/>
          <w:strike/>
          <w:color w:val="000000" w:themeColor="text1"/>
          <w:szCs w:val="22"/>
        </w:rPr>
        <w:t>enabling monitoring, and by promoting awareness, education and research</w:t>
      </w:r>
      <w:r w:rsidR="00E26AF4" w:rsidRPr="003A59D8">
        <w:rPr>
          <w:rFonts w:asciiTheme="majorBidi" w:eastAsia="Arial" w:hAnsiTheme="majorBidi" w:cstheme="majorBidi"/>
          <w:b/>
          <w:bCs/>
          <w:color w:val="000000" w:themeColor="text1"/>
          <w:szCs w:val="22"/>
        </w:rPr>
        <w:t xml:space="preserve"> including by ensuring that all peo</w:t>
      </w:r>
      <w:r w:rsidR="00E26AF4" w:rsidRPr="003A59D8">
        <w:rPr>
          <w:rFonts w:asciiTheme="majorBidi" w:eastAsia="Arial" w:hAnsiTheme="majorBidi" w:cstheme="majorBidi"/>
          <w:b/>
          <w:bCs/>
          <w:color w:val="212529"/>
          <w:szCs w:val="22"/>
        </w:rPr>
        <w:t>ple are aware of the values of biodiversity and the steps they can take to conserve and use it sustainably.</w:t>
      </w:r>
    </w:p>
    <w:p w14:paraId="5D2E2CD7" w14:textId="424E91D8" w:rsidR="00EE78C7" w:rsidRPr="003A59D8" w:rsidRDefault="00EE78C7" w:rsidP="00FD436C">
      <w:pPr>
        <w:keepNext/>
        <w:suppressLineNumbers/>
        <w:tabs>
          <w:tab w:val="left" w:pos="426"/>
        </w:tabs>
        <w:suppressAutoHyphens/>
        <w:spacing w:before="120" w:after="120"/>
        <w:rPr>
          <w:rFonts w:asciiTheme="majorBidi" w:hAnsiTheme="majorBidi" w:cstheme="majorBidi"/>
          <w:kern w:val="22"/>
          <w:szCs w:val="22"/>
          <w:lang w:val="en-US"/>
        </w:rPr>
      </w:pPr>
      <w:r w:rsidRPr="003A59D8">
        <w:rPr>
          <w:rFonts w:asciiTheme="majorBidi" w:hAnsiTheme="majorBidi" w:cstheme="majorBidi"/>
          <w:b/>
          <w:bCs/>
          <w:szCs w:val="22"/>
        </w:rPr>
        <w:t>Guatemala</w:t>
      </w:r>
      <w:r w:rsidRPr="003A59D8">
        <w:rPr>
          <w:rFonts w:asciiTheme="majorBidi" w:hAnsiTheme="majorBidi" w:cstheme="majorBidi"/>
          <w:kern w:val="22"/>
          <w:szCs w:val="22"/>
          <w:lang w:val="en-US"/>
        </w:rPr>
        <w:t>:</w:t>
      </w:r>
      <w:r w:rsidR="00F93A0B" w:rsidRPr="003A59D8">
        <w:rPr>
          <w:rFonts w:asciiTheme="majorBidi" w:hAnsiTheme="majorBidi" w:cstheme="majorBidi"/>
          <w:kern w:val="22"/>
          <w:szCs w:val="22"/>
          <w:lang w:val="en-US"/>
        </w:rPr>
        <w:t xml:space="preserve"> </w:t>
      </w:r>
      <w:r w:rsidRPr="003A59D8">
        <w:rPr>
          <w:rFonts w:asciiTheme="majorBidi" w:hAnsiTheme="majorBidi" w:cstheme="majorBidi"/>
          <w:kern w:val="22"/>
          <w:szCs w:val="22"/>
          <w:lang w:val="en-US"/>
        </w:rPr>
        <w:t xml:space="preserve">Ensure that relevant knowledge, including the traditional knowledge of </w:t>
      </w:r>
      <w:r w:rsidRPr="003A59D8">
        <w:rPr>
          <w:rFonts w:asciiTheme="majorBidi" w:hAnsiTheme="majorBidi" w:cstheme="majorBidi"/>
          <w:b/>
          <w:bCs/>
          <w:kern w:val="22"/>
          <w:szCs w:val="22"/>
          <w:lang w:val="en-US"/>
        </w:rPr>
        <w:t>men and women</w:t>
      </w:r>
      <w:r w:rsidRPr="003A59D8">
        <w:rPr>
          <w:rFonts w:asciiTheme="majorBidi" w:hAnsiTheme="majorBidi" w:cstheme="majorBidi"/>
          <w:kern w:val="22"/>
          <w:szCs w:val="22"/>
          <w:lang w:val="en-US"/>
        </w:rPr>
        <w:t xml:space="preserve">, innovations and practices of indigenous peoples and local communities with their free, prior, and informed consent, </w:t>
      </w:r>
      <w:r w:rsidRPr="003A59D8">
        <w:rPr>
          <w:rFonts w:asciiTheme="majorBidi" w:hAnsiTheme="majorBidi" w:cstheme="majorBidi"/>
          <w:strike/>
          <w:kern w:val="22"/>
          <w:szCs w:val="22"/>
          <w:lang w:val="en-US"/>
        </w:rPr>
        <w:t xml:space="preserve">guides   </w:t>
      </w:r>
      <w:r w:rsidRPr="003A59D8">
        <w:rPr>
          <w:rFonts w:asciiTheme="majorBidi" w:hAnsiTheme="majorBidi" w:cstheme="majorBidi"/>
          <w:b/>
          <w:bCs/>
          <w:kern w:val="22"/>
          <w:szCs w:val="22"/>
          <w:lang w:val="en-US"/>
        </w:rPr>
        <w:t>base</w:t>
      </w:r>
      <w:r w:rsidRPr="003A59D8">
        <w:rPr>
          <w:rFonts w:asciiTheme="majorBidi" w:hAnsiTheme="majorBidi" w:cstheme="majorBidi"/>
          <w:kern w:val="22"/>
          <w:szCs w:val="22"/>
          <w:lang w:val="en-US"/>
        </w:rPr>
        <w:t xml:space="preserve"> decision</w:t>
      </w:r>
      <w:r w:rsidRPr="003A59D8">
        <w:rPr>
          <w:rFonts w:asciiTheme="majorBidi" w:hAnsiTheme="majorBidi" w:cstheme="majorBidi"/>
          <w:kern w:val="22"/>
          <w:szCs w:val="22"/>
          <w:lang w:val="en-US"/>
        </w:rPr>
        <w:noBreakHyphen/>
        <w:t xml:space="preserve">making for the effective management of biodiversity, </w:t>
      </w:r>
      <w:r w:rsidRPr="003A59D8">
        <w:rPr>
          <w:rFonts w:asciiTheme="majorBidi" w:hAnsiTheme="majorBidi" w:cstheme="majorBidi"/>
          <w:b/>
          <w:bCs/>
          <w:kern w:val="22"/>
          <w:szCs w:val="22"/>
          <w:lang w:val="en-US"/>
        </w:rPr>
        <w:t>and culturally appropriate sustainable development,</w:t>
      </w:r>
      <w:r w:rsidRPr="003A59D8">
        <w:rPr>
          <w:rFonts w:asciiTheme="majorBidi" w:hAnsiTheme="majorBidi" w:cstheme="majorBidi"/>
          <w:kern w:val="22"/>
          <w:szCs w:val="22"/>
          <w:lang w:val="en-US"/>
        </w:rPr>
        <w:t xml:space="preserve"> enabling monitoring, and by </w:t>
      </w:r>
      <w:r w:rsidRPr="003A59D8">
        <w:rPr>
          <w:rFonts w:asciiTheme="majorBidi" w:hAnsiTheme="majorBidi" w:cstheme="majorBidi"/>
          <w:b/>
          <w:bCs/>
          <w:kern w:val="22"/>
          <w:szCs w:val="22"/>
          <w:lang w:val="en-US"/>
        </w:rPr>
        <w:t>promoting respect for rights,</w:t>
      </w:r>
      <w:r w:rsidRPr="003A59D8">
        <w:rPr>
          <w:rFonts w:asciiTheme="majorBidi" w:hAnsiTheme="majorBidi" w:cstheme="majorBidi"/>
          <w:kern w:val="22"/>
          <w:szCs w:val="22"/>
          <w:lang w:val="en-US"/>
        </w:rPr>
        <w:t xml:space="preserve"> awareness, education and research.</w:t>
      </w:r>
    </w:p>
    <w:p w14:paraId="783DE2CA" w14:textId="21B7F964" w:rsidR="004F52E5" w:rsidRPr="003A59D8" w:rsidRDefault="004F52E5" w:rsidP="00FD436C">
      <w:pPr>
        <w:keepNext/>
        <w:suppressLineNumbers/>
        <w:tabs>
          <w:tab w:val="left" w:pos="426"/>
        </w:tabs>
        <w:suppressAutoHyphens/>
        <w:spacing w:before="120" w:after="120"/>
        <w:rPr>
          <w:rFonts w:asciiTheme="majorBidi" w:hAnsiTheme="majorBidi" w:cstheme="majorBidi"/>
          <w:szCs w:val="22"/>
        </w:rPr>
      </w:pPr>
      <w:r w:rsidRPr="003A59D8">
        <w:rPr>
          <w:rFonts w:asciiTheme="majorBidi" w:hAnsiTheme="majorBidi" w:cstheme="majorBidi"/>
          <w:b/>
          <w:bCs/>
          <w:szCs w:val="22"/>
        </w:rPr>
        <w:t>Mexico</w:t>
      </w:r>
      <w:r w:rsidR="007B2F84" w:rsidRPr="003A59D8">
        <w:rPr>
          <w:rFonts w:asciiTheme="majorBidi" w:hAnsiTheme="majorBidi" w:cstheme="majorBidi"/>
          <w:szCs w:val="22"/>
        </w:rPr>
        <w:t>:</w:t>
      </w:r>
      <w:r w:rsidR="00F93A0B" w:rsidRPr="003A59D8">
        <w:rPr>
          <w:rFonts w:asciiTheme="majorBidi" w:hAnsiTheme="majorBidi" w:cstheme="majorBidi"/>
          <w:szCs w:val="22"/>
        </w:rPr>
        <w:t xml:space="preserve"> </w:t>
      </w:r>
      <w:r w:rsidRPr="003A59D8">
        <w:rPr>
          <w:rFonts w:asciiTheme="majorBidi" w:eastAsia="Arial" w:hAnsiTheme="majorBidi" w:cstheme="majorBidi"/>
          <w:color w:val="000000" w:themeColor="text1"/>
          <w:szCs w:val="22"/>
        </w:rPr>
        <w:t xml:space="preserve">Ensure that </w:t>
      </w:r>
      <w:r w:rsidRPr="003A59D8">
        <w:rPr>
          <w:rFonts w:asciiTheme="majorBidi" w:eastAsia="Arial" w:hAnsiTheme="majorBidi" w:cstheme="majorBidi"/>
          <w:strike/>
          <w:color w:val="000000" w:themeColor="text1"/>
          <w:szCs w:val="22"/>
        </w:rPr>
        <w:t>relevant</w:t>
      </w:r>
      <w:r w:rsidRPr="003A59D8">
        <w:rPr>
          <w:rFonts w:asciiTheme="majorBidi" w:eastAsia="Arial" w:hAnsiTheme="majorBidi" w:cstheme="majorBidi"/>
          <w:color w:val="000000" w:themeColor="text1"/>
          <w:szCs w:val="22"/>
        </w:rPr>
        <w:t xml:space="preserve"> knowledge </w:t>
      </w:r>
      <w:r w:rsidR="00856EC0" w:rsidRPr="003A59D8">
        <w:rPr>
          <w:rFonts w:asciiTheme="majorBidi" w:eastAsia="Arial" w:hAnsiTheme="majorBidi" w:cstheme="majorBidi"/>
          <w:b/>
          <w:bCs/>
          <w:color w:val="000000" w:themeColor="text1"/>
          <w:szCs w:val="22"/>
        </w:rPr>
        <w:t>relevant to sustainability</w:t>
      </w:r>
      <w:r w:rsidRPr="003A59D8">
        <w:rPr>
          <w:rFonts w:asciiTheme="majorBidi" w:eastAsia="Arial" w:hAnsiTheme="majorBidi" w:cstheme="majorBidi"/>
          <w:color w:val="000000" w:themeColor="text1"/>
          <w:szCs w:val="22"/>
        </w:rPr>
        <w:t xml:space="preserve">, including traditional knowledge, innovations and practices of indigenous </w:t>
      </w:r>
      <w:r w:rsidR="008B5846" w:rsidRPr="003A59D8">
        <w:rPr>
          <w:rFonts w:asciiTheme="majorBidi" w:eastAsia="Arial" w:hAnsiTheme="majorBidi" w:cstheme="majorBidi"/>
          <w:b/>
          <w:bCs/>
          <w:color w:val="000000" w:themeColor="text1"/>
          <w:szCs w:val="22"/>
        </w:rPr>
        <w:t>peoples</w:t>
      </w:r>
      <w:r w:rsidRPr="003A59D8">
        <w:rPr>
          <w:rFonts w:asciiTheme="majorBidi" w:eastAsia="Arial" w:hAnsiTheme="majorBidi" w:cstheme="majorBidi"/>
          <w:color w:val="000000" w:themeColor="text1"/>
          <w:szCs w:val="22"/>
        </w:rPr>
        <w:t xml:space="preserve"> and local communities, with their free, prior, and informed consent, guides, decision‑making for the effective </w:t>
      </w:r>
      <w:r w:rsidR="00531698" w:rsidRPr="003A59D8">
        <w:rPr>
          <w:rFonts w:asciiTheme="majorBidi" w:eastAsia="Arial" w:hAnsiTheme="majorBidi" w:cstheme="majorBidi"/>
          <w:b/>
          <w:bCs/>
          <w:color w:val="000000" w:themeColor="text1"/>
          <w:szCs w:val="22"/>
        </w:rPr>
        <w:t>and equitable</w:t>
      </w:r>
      <w:r w:rsidRPr="003A59D8">
        <w:rPr>
          <w:rFonts w:asciiTheme="majorBidi" w:eastAsia="Arial" w:hAnsiTheme="majorBidi" w:cstheme="majorBidi"/>
          <w:color w:val="000000" w:themeColor="text1"/>
          <w:szCs w:val="22"/>
        </w:rPr>
        <w:t xml:space="preserve"> management of biodiversity, enabling </w:t>
      </w:r>
      <w:r w:rsidR="007B2F84" w:rsidRPr="003A59D8">
        <w:rPr>
          <w:rFonts w:asciiTheme="majorBidi" w:eastAsia="Arial" w:hAnsiTheme="majorBidi" w:cstheme="majorBidi"/>
          <w:b/>
          <w:bCs/>
          <w:color w:val="000000" w:themeColor="text1"/>
          <w:szCs w:val="22"/>
        </w:rPr>
        <w:t>inclusive</w:t>
      </w:r>
      <w:r w:rsidRPr="003A59D8">
        <w:rPr>
          <w:rFonts w:asciiTheme="majorBidi" w:eastAsia="Arial" w:hAnsiTheme="majorBidi" w:cstheme="majorBidi"/>
          <w:color w:val="000000" w:themeColor="text1"/>
          <w:szCs w:val="22"/>
        </w:rPr>
        <w:t xml:space="preserve"> monitoring, and by promoting awareness, education and research.</w:t>
      </w:r>
    </w:p>
    <w:p w14:paraId="5E5C6BE4" w14:textId="0611C2A8" w:rsidR="00D23560" w:rsidRPr="003A59D8" w:rsidRDefault="0012502C" w:rsidP="00FD436C">
      <w:pPr>
        <w:keepNext/>
        <w:suppressLineNumbers/>
        <w:tabs>
          <w:tab w:val="left" w:pos="426"/>
        </w:tabs>
        <w:suppressAutoHyphens/>
        <w:spacing w:before="120" w:after="120"/>
        <w:rPr>
          <w:rFonts w:asciiTheme="majorBidi" w:hAnsiTheme="majorBidi" w:cstheme="majorBidi"/>
          <w:b/>
          <w:bCs/>
          <w:szCs w:val="22"/>
        </w:rPr>
      </w:pPr>
      <w:r w:rsidRPr="003A59D8">
        <w:rPr>
          <w:rFonts w:asciiTheme="majorBidi" w:hAnsiTheme="majorBidi" w:cstheme="majorBidi"/>
          <w:b/>
          <w:bCs/>
          <w:szCs w:val="22"/>
        </w:rPr>
        <w:t>Uganda</w:t>
      </w:r>
      <w:r w:rsidR="000F7D9E" w:rsidRPr="003A59D8">
        <w:rPr>
          <w:rFonts w:asciiTheme="majorBidi" w:hAnsiTheme="majorBidi" w:cstheme="majorBidi"/>
          <w:b/>
          <w:bCs/>
          <w:szCs w:val="22"/>
        </w:rPr>
        <w:t>:</w:t>
      </w:r>
      <w:r w:rsidRPr="003A59D8">
        <w:rPr>
          <w:rFonts w:asciiTheme="majorBidi" w:hAnsiTheme="majorBidi" w:cstheme="majorBidi"/>
          <w:szCs w:val="22"/>
        </w:rPr>
        <w:t xml:space="preserve"> </w:t>
      </w:r>
      <w:r w:rsidRPr="003A59D8">
        <w:rPr>
          <w:rFonts w:asciiTheme="majorBidi" w:hAnsiTheme="majorBidi" w:cstheme="majorBidi"/>
          <w:b/>
          <w:bCs/>
          <w:szCs w:val="22"/>
        </w:rPr>
        <w:t xml:space="preserve">Ensure </w:t>
      </w:r>
      <w:r w:rsidR="00C638A5" w:rsidRPr="003A59D8">
        <w:rPr>
          <w:rFonts w:asciiTheme="majorBidi" w:hAnsiTheme="majorBidi" w:cstheme="majorBidi"/>
          <w:b/>
          <w:bCs/>
          <w:szCs w:val="22"/>
        </w:rPr>
        <w:t xml:space="preserve">that measures are in place to enhance the capacity of </w:t>
      </w:r>
      <w:r w:rsidR="008C0BB3">
        <w:rPr>
          <w:rFonts w:asciiTheme="majorBidi" w:hAnsiTheme="majorBidi" w:cstheme="majorBidi"/>
          <w:b/>
          <w:bCs/>
          <w:szCs w:val="22"/>
        </w:rPr>
        <w:t>IPLC</w:t>
      </w:r>
      <w:r w:rsidR="00C638A5" w:rsidRPr="003A59D8">
        <w:rPr>
          <w:rFonts w:asciiTheme="majorBidi" w:hAnsiTheme="majorBidi" w:cstheme="majorBidi"/>
          <w:b/>
          <w:bCs/>
          <w:szCs w:val="22"/>
        </w:rPr>
        <w:t>s for full</w:t>
      </w:r>
      <w:r w:rsidRPr="003A59D8">
        <w:rPr>
          <w:rFonts w:asciiTheme="majorBidi" w:hAnsiTheme="majorBidi" w:cstheme="majorBidi"/>
          <w:b/>
          <w:bCs/>
          <w:szCs w:val="22"/>
        </w:rPr>
        <w:t xml:space="preserve"> and effective participation in decision</w:t>
      </w:r>
      <w:r w:rsidR="00C638A5" w:rsidRPr="003A59D8">
        <w:rPr>
          <w:rFonts w:asciiTheme="majorBidi" w:hAnsiTheme="majorBidi" w:cstheme="majorBidi"/>
          <w:b/>
          <w:bCs/>
          <w:szCs w:val="22"/>
        </w:rPr>
        <w:t xml:space="preserve"> </w:t>
      </w:r>
      <w:r w:rsidRPr="003A59D8">
        <w:rPr>
          <w:rFonts w:asciiTheme="majorBidi" w:hAnsiTheme="majorBidi" w:cstheme="majorBidi"/>
          <w:b/>
          <w:bCs/>
          <w:szCs w:val="22"/>
        </w:rPr>
        <w:t xml:space="preserve">making </w:t>
      </w:r>
      <w:r w:rsidR="00C638A5" w:rsidRPr="003A59D8">
        <w:rPr>
          <w:rFonts w:asciiTheme="majorBidi" w:hAnsiTheme="majorBidi" w:cstheme="majorBidi"/>
          <w:b/>
          <w:bCs/>
          <w:szCs w:val="22"/>
        </w:rPr>
        <w:t xml:space="preserve">processes </w:t>
      </w:r>
      <w:r w:rsidRPr="003A59D8">
        <w:rPr>
          <w:rFonts w:asciiTheme="majorBidi" w:hAnsiTheme="majorBidi" w:cstheme="majorBidi"/>
          <w:b/>
          <w:bCs/>
          <w:szCs w:val="22"/>
        </w:rPr>
        <w:t>related to biodiversity</w:t>
      </w:r>
      <w:r w:rsidR="00C638A5" w:rsidRPr="003A59D8">
        <w:rPr>
          <w:rFonts w:asciiTheme="majorBidi" w:hAnsiTheme="majorBidi" w:cstheme="majorBidi"/>
          <w:b/>
          <w:bCs/>
          <w:szCs w:val="22"/>
        </w:rPr>
        <w:t>,</w:t>
      </w:r>
      <w:r w:rsidRPr="003A59D8">
        <w:rPr>
          <w:rFonts w:asciiTheme="majorBidi" w:hAnsiTheme="majorBidi" w:cstheme="majorBidi"/>
          <w:b/>
          <w:bCs/>
          <w:szCs w:val="22"/>
        </w:rPr>
        <w:t xml:space="preserve"> and </w:t>
      </w:r>
      <w:r w:rsidR="00C638A5" w:rsidRPr="003A59D8">
        <w:rPr>
          <w:rFonts w:asciiTheme="majorBidi" w:hAnsiTheme="majorBidi" w:cstheme="majorBidi"/>
          <w:b/>
          <w:bCs/>
          <w:szCs w:val="22"/>
        </w:rPr>
        <w:t>respecting</w:t>
      </w:r>
      <w:r w:rsidRPr="003A59D8">
        <w:rPr>
          <w:rFonts w:asciiTheme="majorBidi" w:hAnsiTheme="majorBidi" w:cstheme="majorBidi"/>
          <w:b/>
          <w:bCs/>
          <w:szCs w:val="22"/>
        </w:rPr>
        <w:t xml:space="preserve"> their rights over </w:t>
      </w:r>
      <w:r w:rsidR="00C638A5" w:rsidRPr="003A59D8">
        <w:rPr>
          <w:rFonts w:asciiTheme="majorBidi" w:hAnsiTheme="majorBidi" w:cstheme="majorBidi"/>
          <w:b/>
          <w:bCs/>
          <w:szCs w:val="22"/>
        </w:rPr>
        <w:t xml:space="preserve">their </w:t>
      </w:r>
      <w:r w:rsidRPr="003A59D8">
        <w:rPr>
          <w:rFonts w:asciiTheme="majorBidi" w:hAnsiTheme="majorBidi" w:cstheme="majorBidi"/>
          <w:b/>
          <w:bCs/>
          <w:szCs w:val="22"/>
        </w:rPr>
        <w:t>lands, territories and resources</w:t>
      </w:r>
    </w:p>
    <w:p w14:paraId="74CE023F" w14:textId="66FBA100" w:rsidR="00FB25F6" w:rsidRPr="003A59D8" w:rsidRDefault="00FB25F6" w:rsidP="00FD436C">
      <w:pPr>
        <w:keepNext/>
        <w:suppressLineNumbers/>
        <w:tabs>
          <w:tab w:val="left" w:pos="426"/>
        </w:tabs>
        <w:suppressAutoHyphens/>
        <w:spacing w:before="120" w:after="120"/>
        <w:rPr>
          <w:rFonts w:asciiTheme="majorBidi" w:hAnsiTheme="majorBidi" w:cstheme="majorBidi"/>
          <w:szCs w:val="22"/>
        </w:rPr>
      </w:pPr>
      <w:r w:rsidRPr="003A59D8">
        <w:rPr>
          <w:rFonts w:asciiTheme="majorBidi" w:hAnsiTheme="majorBidi" w:cstheme="majorBidi"/>
          <w:b/>
          <w:bCs/>
          <w:szCs w:val="22"/>
        </w:rPr>
        <w:t>UK</w:t>
      </w:r>
      <w:r w:rsidRPr="003A59D8">
        <w:rPr>
          <w:rFonts w:asciiTheme="majorBidi" w:hAnsiTheme="majorBidi" w:cstheme="majorBidi"/>
          <w:szCs w:val="22"/>
        </w:rPr>
        <w:t xml:space="preserve">: Ensure that relevant knowledge, including </w:t>
      </w:r>
      <w:r w:rsidRPr="003A59D8">
        <w:rPr>
          <w:rFonts w:asciiTheme="majorBidi" w:hAnsiTheme="majorBidi" w:cstheme="majorBidi"/>
          <w:strike/>
          <w:szCs w:val="22"/>
        </w:rPr>
        <w:t>the</w:t>
      </w:r>
      <w:r w:rsidRPr="003A59D8">
        <w:rPr>
          <w:rFonts w:asciiTheme="majorBidi" w:hAnsiTheme="majorBidi" w:cstheme="majorBidi"/>
          <w:szCs w:val="22"/>
        </w:rPr>
        <w:t xml:space="preserve"> traditional knowledge, </w:t>
      </w:r>
      <w:r w:rsidR="00E67626" w:rsidRPr="003A59D8">
        <w:rPr>
          <w:rFonts w:asciiTheme="majorBidi" w:hAnsiTheme="majorBidi" w:cstheme="majorBidi"/>
          <w:b/>
          <w:bCs/>
          <w:szCs w:val="22"/>
        </w:rPr>
        <w:t>guides decision‑making for the effective management of biodiversity, through comprehensive biodiversity monitoring, data and information sharing, promotion of research, education and awareness, and through the applications of</w:t>
      </w:r>
      <w:r w:rsidR="002C5C40" w:rsidRPr="003A59D8">
        <w:rPr>
          <w:rFonts w:asciiTheme="majorBidi" w:hAnsiTheme="majorBidi" w:cstheme="majorBidi"/>
          <w:szCs w:val="22"/>
        </w:rPr>
        <w:t xml:space="preserve"> </w:t>
      </w:r>
      <w:r w:rsidRPr="003A59D8">
        <w:rPr>
          <w:rFonts w:asciiTheme="majorBidi" w:hAnsiTheme="majorBidi" w:cstheme="majorBidi"/>
          <w:szCs w:val="22"/>
        </w:rPr>
        <w:t xml:space="preserve">innovations </w:t>
      </w:r>
      <w:r w:rsidRPr="003A59D8">
        <w:rPr>
          <w:rFonts w:asciiTheme="majorBidi" w:hAnsiTheme="majorBidi" w:cstheme="majorBidi"/>
          <w:strike/>
          <w:szCs w:val="22"/>
        </w:rPr>
        <w:t>and</w:t>
      </w:r>
      <w:r w:rsidRPr="003A59D8">
        <w:rPr>
          <w:rFonts w:asciiTheme="majorBidi" w:hAnsiTheme="majorBidi" w:cstheme="majorBidi"/>
          <w:szCs w:val="22"/>
        </w:rPr>
        <w:t xml:space="preserve"> practices </w:t>
      </w:r>
      <w:r w:rsidR="00D9315C" w:rsidRPr="003A59D8">
        <w:rPr>
          <w:rFonts w:asciiTheme="majorBidi" w:hAnsiTheme="majorBidi" w:cstheme="majorBidi"/>
          <w:b/>
          <w:bCs/>
          <w:szCs w:val="22"/>
        </w:rPr>
        <w:t>and traditional knowledge</w:t>
      </w:r>
      <w:r w:rsidR="00D9315C" w:rsidRPr="003A59D8">
        <w:rPr>
          <w:rFonts w:asciiTheme="majorBidi" w:hAnsiTheme="majorBidi" w:cstheme="majorBidi"/>
          <w:szCs w:val="22"/>
        </w:rPr>
        <w:t xml:space="preserve"> </w:t>
      </w:r>
      <w:r w:rsidRPr="003A59D8">
        <w:rPr>
          <w:rFonts w:asciiTheme="majorBidi" w:hAnsiTheme="majorBidi" w:cstheme="majorBidi"/>
          <w:szCs w:val="22"/>
        </w:rPr>
        <w:t xml:space="preserve">of indigenous peoples and local communities with their free, prior, and informed consent, </w:t>
      </w:r>
      <w:r w:rsidRPr="003A59D8">
        <w:rPr>
          <w:rFonts w:asciiTheme="majorBidi" w:hAnsiTheme="majorBidi" w:cstheme="majorBidi"/>
          <w:strike/>
          <w:szCs w:val="22"/>
        </w:rPr>
        <w:t>guides decision making for the effective management of biodiversity, enabling monitoring, and by promoting awareness, education and research</w:t>
      </w:r>
      <w:r w:rsidRPr="003A59D8">
        <w:rPr>
          <w:rFonts w:asciiTheme="majorBidi" w:hAnsiTheme="majorBidi" w:cstheme="majorBidi"/>
          <w:szCs w:val="22"/>
        </w:rPr>
        <w:t>.</w:t>
      </w:r>
    </w:p>
    <w:p w14:paraId="6313411B" w14:textId="15468CE7" w:rsidR="00FB25F6" w:rsidRPr="003A59D8" w:rsidRDefault="005F42DB" w:rsidP="001C1B3F">
      <w:pPr>
        <w:keepNext/>
        <w:spacing w:before="240" w:after="240"/>
        <w:jc w:val="center"/>
        <w:rPr>
          <w:rFonts w:asciiTheme="majorBidi" w:hAnsiTheme="majorBidi" w:cstheme="majorBidi"/>
          <w:b/>
          <w:bCs/>
          <w:szCs w:val="22"/>
        </w:rPr>
      </w:pPr>
      <w:r w:rsidRPr="003A59D8">
        <w:rPr>
          <w:rFonts w:asciiTheme="majorBidi" w:hAnsiTheme="majorBidi" w:cstheme="majorBidi"/>
          <w:b/>
          <w:szCs w:val="22"/>
        </w:rPr>
        <w:t>PROPOSALS BY OBSERVERS</w:t>
      </w:r>
    </w:p>
    <w:p w14:paraId="65BC722E" w14:textId="1C5C0994" w:rsidR="59338763" w:rsidRPr="003A59D8" w:rsidRDefault="00944325" w:rsidP="00FD436C">
      <w:pPr>
        <w:keepNext/>
        <w:suppressLineNumbers/>
        <w:tabs>
          <w:tab w:val="left" w:pos="426"/>
        </w:tabs>
        <w:suppressAutoHyphens/>
        <w:spacing w:before="120" w:after="120"/>
        <w:rPr>
          <w:rFonts w:asciiTheme="majorBidi" w:hAnsiTheme="majorBidi" w:cstheme="majorBidi"/>
          <w:szCs w:val="22"/>
        </w:rPr>
      </w:pPr>
      <w:r w:rsidRPr="003A59D8">
        <w:rPr>
          <w:rFonts w:asciiTheme="majorBidi" w:hAnsiTheme="majorBidi" w:cstheme="majorBidi"/>
          <w:b/>
          <w:bCs/>
          <w:szCs w:val="22"/>
        </w:rPr>
        <w:t>IIFB</w:t>
      </w:r>
      <w:r w:rsidR="00DC6AF5" w:rsidRPr="003A59D8">
        <w:rPr>
          <w:rFonts w:asciiTheme="majorBidi" w:hAnsiTheme="majorBidi" w:cstheme="majorBidi"/>
          <w:szCs w:val="22"/>
        </w:rPr>
        <w:t>:</w:t>
      </w:r>
      <w:r w:rsidR="00F93A0B" w:rsidRPr="003A59D8">
        <w:rPr>
          <w:rFonts w:asciiTheme="majorBidi" w:hAnsiTheme="majorBidi" w:cstheme="majorBidi"/>
          <w:szCs w:val="22"/>
        </w:rPr>
        <w:t xml:space="preserve"> </w:t>
      </w:r>
      <w:r w:rsidRPr="003A59D8">
        <w:rPr>
          <w:rFonts w:asciiTheme="majorBidi" w:hAnsiTheme="majorBidi" w:cstheme="majorBidi"/>
          <w:szCs w:val="22"/>
        </w:rPr>
        <w:t>Ensure that relevant knowledge, including the traditional knowledge, innovations and</w:t>
      </w:r>
      <w:r w:rsidR="00BB52B6" w:rsidRPr="003A59D8">
        <w:rPr>
          <w:rFonts w:asciiTheme="majorBidi" w:hAnsiTheme="majorBidi" w:cstheme="majorBidi"/>
          <w:szCs w:val="22"/>
        </w:rPr>
        <w:t xml:space="preserve"> </w:t>
      </w:r>
      <w:r w:rsidRPr="003A59D8">
        <w:rPr>
          <w:rFonts w:asciiTheme="majorBidi" w:hAnsiTheme="majorBidi" w:cstheme="majorBidi"/>
          <w:szCs w:val="22"/>
        </w:rPr>
        <w:t>practices of indigenous peoples and local communities with their free, prior, and informed consent,</w:t>
      </w:r>
      <w:r w:rsidR="00682F9B" w:rsidRPr="003A59D8">
        <w:rPr>
          <w:rFonts w:asciiTheme="majorBidi" w:hAnsiTheme="majorBidi" w:cstheme="majorBidi"/>
          <w:szCs w:val="22"/>
        </w:rPr>
        <w:t xml:space="preserve"> </w:t>
      </w:r>
      <w:r w:rsidRPr="003A59D8">
        <w:rPr>
          <w:rFonts w:asciiTheme="majorBidi" w:hAnsiTheme="majorBidi" w:cstheme="majorBidi"/>
          <w:szCs w:val="22"/>
        </w:rPr>
        <w:t xml:space="preserve">guides decision-making for the effective management of biodiversity </w:t>
      </w:r>
      <w:r w:rsidRPr="003A59D8">
        <w:rPr>
          <w:rFonts w:asciiTheme="majorBidi" w:hAnsiTheme="majorBidi" w:cstheme="majorBidi"/>
          <w:b/>
          <w:szCs w:val="22"/>
        </w:rPr>
        <w:t>and culturally appropriate</w:t>
      </w:r>
      <w:r w:rsidR="00682F9B" w:rsidRPr="003A59D8">
        <w:rPr>
          <w:rFonts w:asciiTheme="majorBidi" w:hAnsiTheme="majorBidi" w:cstheme="majorBidi"/>
          <w:b/>
          <w:szCs w:val="22"/>
        </w:rPr>
        <w:t xml:space="preserve"> </w:t>
      </w:r>
      <w:r w:rsidRPr="003A59D8">
        <w:rPr>
          <w:rFonts w:asciiTheme="majorBidi" w:hAnsiTheme="majorBidi" w:cstheme="majorBidi"/>
          <w:b/>
          <w:szCs w:val="22"/>
        </w:rPr>
        <w:t xml:space="preserve">sustainable </w:t>
      </w:r>
      <w:r w:rsidRPr="003A59D8">
        <w:rPr>
          <w:rFonts w:asciiTheme="majorBidi" w:hAnsiTheme="majorBidi" w:cstheme="majorBidi"/>
          <w:b/>
          <w:szCs w:val="22"/>
        </w:rPr>
        <w:lastRenderedPageBreak/>
        <w:t>development</w:t>
      </w:r>
      <w:r w:rsidRPr="003A59D8">
        <w:rPr>
          <w:rFonts w:asciiTheme="majorBidi" w:hAnsiTheme="majorBidi" w:cstheme="majorBidi"/>
          <w:szCs w:val="22"/>
        </w:rPr>
        <w:t xml:space="preserve">, enabling monitoring, and by promoting </w:t>
      </w:r>
      <w:r w:rsidRPr="003A59D8">
        <w:rPr>
          <w:rFonts w:asciiTheme="majorBidi" w:hAnsiTheme="majorBidi" w:cstheme="majorBidi"/>
          <w:b/>
          <w:szCs w:val="22"/>
        </w:rPr>
        <w:t>respect for rights</w:t>
      </w:r>
      <w:r w:rsidRPr="003A59D8">
        <w:rPr>
          <w:rFonts w:asciiTheme="majorBidi" w:hAnsiTheme="majorBidi" w:cstheme="majorBidi"/>
          <w:szCs w:val="22"/>
        </w:rPr>
        <w:t>, awareness, education</w:t>
      </w:r>
      <w:r w:rsidR="00BE40C9" w:rsidRPr="003A59D8">
        <w:rPr>
          <w:rFonts w:asciiTheme="majorBidi" w:hAnsiTheme="majorBidi" w:cstheme="majorBidi"/>
          <w:szCs w:val="22"/>
        </w:rPr>
        <w:t xml:space="preserve"> </w:t>
      </w:r>
      <w:r w:rsidRPr="003A59D8">
        <w:rPr>
          <w:rFonts w:asciiTheme="majorBidi" w:hAnsiTheme="majorBidi" w:cstheme="majorBidi"/>
          <w:szCs w:val="22"/>
        </w:rPr>
        <w:t>and research.</w:t>
      </w:r>
    </w:p>
    <w:p w14:paraId="1F902E51" w14:textId="77777777" w:rsidR="008E3158" w:rsidRPr="003A59D8" w:rsidRDefault="008E3158" w:rsidP="00FD436C">
      <w:pPr>
        <w:keepNext/>
        <w:suppressLineNumbers/>
        <w:tabs>
          <w:tab w:val="left" w:pos="426"/>
        </w:tabs>
        <w:suppressAutoHyphens/>
        <w:spacing w:before="120" w:after="120"/>
        <w:rPr>
          <w:rFonts w:asciiTheme="majorBidi" w:hAnsiTheme="majorBidi" w:cstheme="majorBidi"/>
          <w:b/>
          <w:bCs/>
          <w:szCs w:val="22"/>
        </w:rPr>
      </w:pPr>
      <w:r w:rsidRPr="003A59D8">
        <w:rPr>
          <w:rFonts w:asciiTheme="majorBidi" w:hAnsiTheme="majorBidi" w:cstheme="majorBidi"/>
          <w:b/>
          <w:bCs/>
          <w:szCs w:val="22"/>
        </w:rPr>
        <w:t>GYBN</w:t>
      </w:r>
      <w:r w:rsidRPr="003A59D8">
        <w:rPr>
          <w:rFonts w:asciiTheme="majorBidi" w:hAnsiTheme="majorBidi" w:cstheme="majorBidi"/>
          <w:szCs w:val="22"/>
        </w:rPr>
        <w:t xml:space="preserve">: New target on education: </w:t>
      </w:r>
      <w:r w:rsidRPr="003A59D8">
        <w:rPr>
          <w:rFonts w:asciiTheme="majorBidi" w:hAnsiTheme="majorBidi" w:cstheme="majorBidi"/>
          <w:b/>
          <w:bCs/>
          <w:szCs w:val="22"/>
        </w:rPr>
        <w:t xml:space="preserve">Integrate transformative education on biodiversity and cultural diversity into formal, nonformal and informal educational programmes, promoting values and behaviours that are consistent with living in harmony with nature. </w:t>
      </w:r>
    </w:p>
    <w:p w14:paraId="30A6AB61" w14:textId="7C92B2AF" w:rsidR="008104A3" w:rsidRPr="003A59D8" w:rsidRDefault="00E76A4F" w:rsidP="008104A3">
      <w:pPr>
        <w:keepNext/>
        <w:suppressLineNumbers/>
        <w:tabs>
          <w:tab w:val="left" w:pos="426"/>
        </w:tabs>
        <w:suppressAutoHyphens/>
        <w:spacing w:before="120" w:after="120"/>
        <w:rPr>
          <w:rFonts w:asciiTheme="majorBidi" w:hAnsiTheme="majorBidi" w:cstheme="majorBidi"/>
          <w:szCs w:val="22"/>
        </w:rPr>
      </w:pPr>
      <w:r w:rsidRPr="003A59D8">
        <w:rPr>
          <w:rFonts w:asciiTheme="majorBidi" w:hAnsiTheme="majorBidi" w:cstheme="majorBidi"/>
          <w:szCs w:val="22"/>
        </w:rPr>
        <w:t xml:space="preserve">Note: </w:t>
      </w:r>
      <w:r w:rsidR="008E3158" w:rsidRPr="003A59D8">
        <w:rPr>
          <w:rFonts w:asciiTheme="majorBidi" w:hAnsiTheme="majorBidi" w:cstheme="majorBidi"/>
          <w:szCs w:val="22"/>
        </w:rPr>
        <w:t>If this is not possible, aspects on education in Target 16, Target 20, and Section K.</w:t>
      </w:r>
    </w:p>
    <w:p w14:paraId="279DA841" w14:textId="29B8A381" w:rsidR="000764FC" w:rsidRPr="003A59D8" w:rsidRDefault="00B97FC5" w:rsidP="007220CD">
      <w:pPr>
        <w:keepNext/>
        <w:suppressLineNumbers/>
        <w:tabs>
          <w:tab w:val="left" w:pos="426"/>
        </w:tabs>
        <w:suppressAutoHyphens/>
        <w:spacing w:before="120" w:after="120"/>
        <w:rPr>
          <w:rFonts w:asciiTheme="majorBidi" w:hAnsiTheme="majorBidi" w:cstheme="majorBidi"/>
          <w:szCs w:val="22"/>
        </w:rPr>
      </w:pPr>
      <w:r w:rsidRPr="003A59D8">
        <w:rPr>
          <w:rFonts w:asciiTheme="majorBidi" w:eastAsia="Arial" w:hAnsiTheme="majorBidi" w:cstheme="majorBidi"/>
          <w:b/>
          <w:bCs/>
          <w:szCs w:val="22"/>
          <w:lang w:val="en" w:eastAsia="zh-CN"/>
        </w:rPr>
        <w:t xml:space="preserve">GYBN: </w:t>
      </w:r>
      <w:r w:rsidR="00DF7E24" w:rsidRPr="003A59D8">
        <w:rPr>
          <w:rFonts w:asciiTheme="majorBidi" w:eastAsia="Arial" w:hAnsiTheme="majorBidi" w:cstheme="majorBidi"/>
          <w:szCs w:val="22"/>
          <w:lang w:val="en" w:eastAsia="zh-CN"/>
        </w:rPr>
        <w:t xml:space="preserve">Ensure that relevant knowledge, including the traditional knowledge, innovations and practices of indigenous peoples and local communities with their free, prior, and informed consent, guides decision‑making for the effective </w:t>
      </w:r>
      <w:r w:rsidR="00DF7E24" w:rsidRPr="003A59D8">
        <w:rPr>
          <w:rFonts w:asciiTheme="majorBidi" w:eastAsia="Arial" w:hAnsiTheme="majorBidi" w:cstheme="majorBidi"/>
          <w:b/>
          <w:szCs w:val="22"/>
          <w:lang w:val="en" w:eastAsia="zh-CN"/>
        </w:rPr>
        <w:t xml:space="preserve">governance and </w:t>
      </w:r>
      <w:r w:rsidR="00DF7E24" w:rsidRPr="003A59D8">
        <w:rPr>
          <w:rFonts w:asciiTheme="majorBidi" w:eastAsia="Arial" w:hAnsiTheme="majorBidi" w:cstheme="majorBidi"/>
          <w:szCs w:val="22"/>
          <w:lang w:val="en" w:eastAsia="zh-CN"/>
        </w:rPr>
        <w:t xml:space="preserve">management of biodiversity, enabling monitoring, and by promoting awareness, </w:t>
      </w:r>
      <w:r w:rsidR="00DF7E24" w:rsidRPr="003A59D8">
        <w:rPr>
          <w:rFonts w:asciiTheme="majorBidi" w:eastAsia="Arial" w:hAnsiTheme="majorBidi" w:cstheme="majorBidi"/>
          <w:b/>
          <w:szCs w:val="22"/>
          <w:lang w:val="en" w:eastAsia="zh-CN"/>
        </w:rPr>
        <w:t>transformative education,</w:t>
      </w:r>
      <w:r w:rsidR="00DF7E24" w:rsidRPr="003A59D8">
        <w:rPr>
          <w:rFonts w:asciiTheme="majorBidi" w:eastAsia="Arial" w:hAnsiTheme="majorBidi" w:cstheme="majorBidi"/>
          <w:szCs w:val="22"/>
          <w:lang w:val="en" w:eastAsia="zh-CN"/>
        </w:rPr>
        <w:t xml:space="preserve"> and research.</w:t>
      </w:r>
    </w:p>
    <w:p w14:paraId="035CF0D8" w14:textId="760EDC97" w:rsidR="008E3158" w:rsidRPr="003A59D8" w:rsidRDefault="00EA08D7" w:rsidP="007220CD">
      <w:pPr>
        <w:keepNext/>
        <w:suppressLineNumbers/>
        <w:tabs>
          <w:tab w:val="left" w:pos="426"/>
        </w:tabs>
        <w:suppressAutoHyphens/>
        <w:spacing w:before="120" w:after="120"/>
        <w:rPr>
          <w:rFonts w:asciiTheme="majorBidi" w:eastAsiaTheme="minorHAnsi" w:hAnsiTheme="majorBidi" w:cstheme="majorBidi"/>
          <w:szCs w:val="22"/>
          <w:lang w:val="en-US"/>
        </w:rPr>
      </w:pPr>
      <w:r w:rsidRPr="003A59D8">
        <w:rPr>
          <w:rFonts w:asciiTheme="majorBidi" w:eastAsiaTheme="minorHAnsi" w:hAnsiTheme="majorBidi" w:cstheme="majorBidi"/>
          <w:b/>
          <w:bCs/>
          <w:szCs w:val="22"/>
          <w:lang w:val="en-US"/>
        </w:rPr>
        <w:t>CBD Women Caucus</w:t>
      </w:r>
      <w:r w:rsidRPr="003A59D8">
        <w:rPr>
          <w:rFonts w:asciiTheme="majorBidi" w:eastAsiaTheme="minorHAnsi" w:hAnsiTheme="majorBidi" w:cstheme="majorBidi"/>
          <w:szCs w:val="22"/>
          <w:lang w:val="en-US"/>
        </w:rPr>
        <w:t>:</w:t>
      </w:r>
      <w:r w:rsidR="004634CF" w:rsidRPr="003A59D8">
        <w:rPr>
          <w:rFonts w:asciiTheme="majorBidi" w:eastAsiaTheme="minorHAnsi" w:hAnsiTheme="majorBidi" w:cstheme="majorBidi"/>
          <w:szCs w:val="22"/>
          <w:lang w:val="en-US"/>
        </w:rPr>
        <w:t xml:space="preserve"> Ensure that relevant knowledge, including the traditional knowledge, innovations and practices of indigenous peoples and local communities, with their free, prior, and informed consent, guides decision-making for the effective </w:t>
      </w:r>
      <w:r w:rsidR="004634CF" w:rsidRPr="003A59D8">
        <w:rPr>
          <w:rFonts w:asciiTheme="majorBidi" w:eastAsiaTheme="minorHAnsi" w:hAnsiTheme="majorBidi" w:cstheme="majorBidi"/>
          <w:b/>
          <w:bCs/>
          <w:szCs w:val="22"/>
          <w:lang w:val="en-US"/>
        </w:rPr>
        <w:t xml:space="preserve">governance and </w:t>
      </w:r>
      <w:r w:rsidR="004634CF" w:rsidRPr="003A59D8">
        <w:rPr>
          <w:rFonts w:asciiTheme="majorBidi" w:eastAsiaTheme="minorHAnsi" w:hAnsiTheme="majorBidi" w:cstheme="majorBidi"/>
          <w:szCs w:val="22"/>
          <w:lang w:val="en-US"/>
        </w:rPr>
        <w:t xml:space="preserve">management of biodiversity, enabling monitoring, and by promoting awareness, </w:t>
      </w:r>
      <w:r w:rsidR="004634CF" w:rsidRPr="003A59D8">
        <w:rPr>
          <w:rFonts w:asciiTheme="majorBidi" w:eastAsiaTheme="minorHAnsi" w:hAnsiTheme="majorBidi" w:cstheme="majorBidi"/>
          <w:b/>
          <w:bCs/>
          <w:szCs w:val="22"/>
          <w:lang w:val="en-US"/>
        </w:rPr>
        <w:t xml:space="preserve">transformative </w:t>
      </w:r>
      <w:r w:rsidR="004634CF" w:rsidRPr="003A59D8">
        <w:rPr>
          <w:rFonts w:asciiTheme="majorBidi" w:eastAsiaTheme="minorHAnsi" w:hAnsiTheme="majorBidi" w:cstheme="majorBidi"/>
          <w:szCs w:val="22"/>
          <w:lang w:val="en-US"/>
        </w:rPr>
        <w:t>education and research.</w:t>
      </w:r>
    </w:p>
    <w:p w14:paraId="2C888886" w14:textId="77777777" w:rsidR="00F252E1" w:rsidRPr="003A59D8" w:rsidRDefault="00F252E1" w:rsidP="00F252E1">
      <w:pPr>
        <w:keepNext/>
        <w:suppressLineNumbers/>
        <w:tabs>
          <w:tab w:val="left" w:pos="426"/>
        </w:tabs>
        <w:suppressAutoHyphens/>
        <w:spacing w:before="120" w:after="120"/>
        <w:rPr>
          <w:rFonts w:asciiTheme="majorBidi" w:hAnsiTheme="majorBidi" w:cstheme="majorBidi"/>
          <w:szCs w:val="22"/>
        </w:rPr>
      </w:pPr>
      <w:proofErr w:type="spellStart"/>
      <w:r w:rsidRPr="003A59D8">
        <w:rPr>
          <w:rFonts w:asciiTheme="majorBidi" w:hAnsiTheme="majorBidi" w:cstheme="majorBidi"/>
          <w:b/>
          <w:bCs/>
          <w:szCs w:val="22"/>
        </w:rPr>
        <w:t>BirdLife</w:t>
      </w:r>
      <w:proofErr w:type="spellEnd"/>
      <w:r w:rsidRPr="003A59D8">
        <w:rPr>
          <w:rFonts w:asciiTheme="majorBidi" w:hAnsiTheme="majorBidi" w:cstheme="majorBidi"/>
          <w:b/>
          <w:bCs/>
          <w:szCs w:val="22"/>
        </w:rPr>
        <w:t xml:space="preserve"> International</w:t>
      </w:r>
      <w:r w:rsidRPr="003A59D8">
        <w:rPr>
          <w:rFonts w:asciiTheme="majorBidi" w:hAnsiTheme="majorBidi" w:cstheme="majorBidi"/>
          <w:szCs w:val="22"/>
        </w:rPr>
        <w:t xml:space="preserve">: Ensure that relevant </w:t>
      </w:r>
      <w:r w:rsidRPr="003A59D8">
        <w:rPr>
          <w:rFonts w:asciiTheme="majorBidi" w:hAnsiTheme="majorBidi" w:cstheme="majorBidi"/>
          <w:strike/>
          <w:szCs w:val="22"/>
        </w:rPr>
        <w:t>knowledge</w:t>
      </w:r>
      <w:r w:rsidRPr="003A59D8">
        <w:rPr>
          <w:rFonts w:asciiTheme="majorBidi" w:hAnsiTheme="majorBidi" w:cstheme="majorBidi"/>
          <w:szCs w:val="22"/>
        </w:rPr>
        <w:t xml:space="preserve"> </w:t>
      </w:r>
      <w:r w:rsidRPr="003A59D8">
        <w:rPr>
          <w:rFonts w:asciiTheme="majorBidi" w:hAnsiTheme="majorBidi" w:cstheme="majorBidi"/>
          <w:b/>
          <w:bCs/>
          <w:szCs w:val="22"/>
        </w:rPr>
        <w:t xml:space="preserve">evidence relating to biodiversity, which includes </w:t>
      </w:r>
      <w:r w:rsidRPr="003A59D8">
        <w:rPr>
          <w:rFonts w:asciiTheme="majorBidi" w:hAnsiTheme="majorBidi" w:cstheme="majorBidi"/>
          <w:strike/>
          <w:szCs w:val="22"/>
        </w:rPr>
        <w:t>including</w:t>
      </w:r>
      <w:r w:rsidRPr="003A59D8">
        <w:rPr>
          <w:rFonts w:asciiTheme="majorBidi" w:hAnsiTheme="majorBidi" w:cstheme="majorBidi"/>
          <w:b/>
          <w:bCs/>
          <w:szCs w:val="22"/>
        </w:rPr>
        <w:t xml:space="preserve"> </w:t>
      </w:r>
      <w:r w:rsidRPr="003A59D8">
        <w:rPr>
          <w:rFonts w:asciiTheme="majorBidi" w:hAnsiTheme="majorBidi" w:cstheme="majorBidi"/>
          <w:szCs w:val="22"/>
        </w:rPr>
        <w:t xml:space="preserve">the traditional knowledge, innovations and practices of indigenous and local communities </w:t>
      </w:r>
      <w:r w:rsidRPr="003A59D8">
        <w:rPr>
          <w:rFonts w:asciiTheme="majorBidi" w:hAnsiTheme="majorBidi" w:cstheme="majorBidi"/>
          <w:b/>
          <w:bCs/>
          <w:szCs w:val="22"/>
        </w:rPr>
        <w:t xml:space="preserve">(provided </w:t>
      </w:r>
      <w:r w:rsidRPr="003A59D8">
        <w:rPr>
          <w:rFonts w:asciiTheme="majorBidi" w:hAnsiTheme="majorBidi" w:cstheme="majorBidi"/>
          <w:szCs w:val="22"/>
        </w:rPr>
        <w:t>with their free, prior, and informed consent</w:t>
      </w:r>
      <w:r w:rsidRPr="003A59D8">
        <w:rPr>
          <w:rFonts w:asciiTheme="majorBidi" w:hAnsiTheme="majorBidi" w:cstheme="majorBidi"/>
          <w:b/>
          <w:bCs/>
          <w:szCs w:val="22"/>
        </w:rPr>
        <w:t>)</w:t>
      </w:r>
      <w:r w:rsidRPr="003A59D8">
        <w:rPr>
          <w:rFonts w:asciiTheme="majorBidi" w:hAnsiTheme="majorBidi" w:cstheme="majorBidi"/>
          <w:szCs w:val="22"/>
        </w:rPr>
        <w:t xml:space="preserve">, </w:t>
      </w:r>
      <w:r w:rsidRPr="003A59D8">
        <w:rPr>
          <w:rFonts w:asciiTheme="majorBidi" w:hAnsiTheme="majorBidi" w:cstheme="majorBidi"/>
          <w:strike/>
          <w:szCs w:val="22"/>
        </w:rPr>
        <w:t>guides</w:t>
      </w:r>
      <w:r w:rsidRPr="003A59D8">
        <w:rPr>
          <w:rFonts w:asciiTheme="majorBidi" w:hAnsiTheme="majorBidi" w:cstheme="majorBidi"/>
          <w:szCs w:val="22"/>
        </w:rPr>
        <w:t xml:space="preserve"> </w:t>
      </w:r>
      <w:r w:rsidRPr="003A59D8">
        <w:rPr>
          <w:rFonts w:asciiTheme="majorBidi" w:hAnsiTheme="majorBidi" w:cstheme="majorBidi"/>
          <w:b/>
          <w:bCs/>
          <w:szCs w:val="22"/>
        </w:rPr>
        <w:t xml:space="preserve">is available and is integrated into </w:t>
      </w:r>
      <w:r w:rsidRPr="003A59D8">
        <w:rPr>
          <w:rFonts w:asciiTheme="majorBidi" w:hAnsiTheme="majorBidi" w:cstheme="majorBidi"/>
          <w:szCs w:val="22"/>
        </w:rPr>
        <w:t xml:space="preserve">decision-making for the effective management of biodiversity, </w:t>
      </w:r>
      <w:r w:rsidRPr="003A59D8">
        <w:rPr>
          <w:rFonts w:asciiTheme="majorBidi" w:hAnsiTheme="majorBidi" w:cstheme="majorBidi"/>
          <w:b/>
          <w:bCs/>
          <w:szCs w:val="22"/>
        </w:rPr>
        <w:t xml:space="preserve">and that </w:t>
      </w:r>
      <w:r w:rsidRPr="003A59D8">
        <w:rPr>
          <w:rFonts w:asciiTheme="majorBidi" w:hAnsiTheme="majorBidi" w:cstheme="majorBidi"/>
          <w:strike/>
          <w:szCs w:val="22"/>
        </w:rPr>
        <w:t>enabling</w:t>
      </w:r>
      <w:r w:rsidRPr="003A59D8">
        <w:rPr>
          <w:rFonts w:asciiTheme="majorBidi" w:hAnsiTheme="majorBidi" w:cstheme="majorBidi"/>
          <w:szCs w:val="22"/>
        </w:rPr>
        <w:t xml:space="preserve"> monitoring, </w:t>
      </w:r>
      <w:r w:rsidRPr="003A59D8">
        <w:rPr>
          <w:rFonts w:asciiTheme="majorBidi" w:hAnsiTheme="majorBidi" w:cstheme="majorBidi"/>
          <w:strike/>
          <w:szCs w:val="22"/>
        </w:rPr>
        <w:t>and by promoting awareness,</w:t>
      </w:r>
      <w:r w:rsidRPr="003A59D8">
        <w:rPr>
          <w:rFonts w:asciiTheme="majorBidi" w:hAnsiTheme="majorBidi" w:cstheme="majorBidi"/>
          <w:szCs w:val="22"/>
        </w:rPr>
        <w:t xml:space="preserve"> </w:t>
      </w:r>
      <w:r w:rsidRPr="003A59D8">
        <w:rPr>
          <w:rFonts w:asciiTheme="majorBidi" w:hAnsiTheme="majorBidi" w:cstheme="majorBidi"/>
          <w:b/>
          <w:bCs/>
          <w:szCs w:val="22"/>
        </w:rPr>
        <w:t>research, education and information exchange build on that evidence</w:t>
      </w:r>
      <w:r w:rsidRPr="003A59D8">
        <w:rPr>
          <w:rFonts w:asciiTheme="majorBidi" w:hAnsiTheme="majorBidi" w:cstheme="majorBidi"/>
          <w:szCs w:val="22"/>
        </w:rPr>
        <w:t>.</w:t>
      </w:r>
    </w:p>
    <w:p w14:paraId="24202F21" w14:textId="02307ED9" w:rsidR="003461EC" w:rsidRPr="003A59D8" w:rsidRDefault="000B36B8" w:rsidP="001D33FB">
      <w:pPr>
        <w:keepNext/>
        <w:suppressLineNumbers/>
        <w:tabs>
          <w:tab w:val="left" w:pos="426"/>
        </w:tabs>
        <w:suppressAutoHyphens/>
        <w:spacing w:before="120" w:after="120"/>
        <w:rPr>
          <w:rFonts w:asciiTheme="majorBidi" w:hAnsiTheme="majorBidi" w:cstheme="majorBidi"/>
          <w:color w:val="000000"/>
          <w:szCs w:val="22"/>
        </w:rPr>
      </w:pPr>
      <w:r w:rsidRPr="003A59D8">
        <w:rPr>
          <w:rFonts w:asciiTheme="majorBidi" w:hAnsiTheme="majorBidi" w:cstheme="majorBidi"/>
          <w:b/>
          <w:bCs/>
          <w:szCs w:val="22"/>
        </w:rPr>
        <w:t>Friends of the Earth</w:t>
      </w:r>
      <w:r w:rsidRPr="003A59D8">
        <w:rPr>
          <w:rFonts w:asciiTheme="majorBidi" w:hAnsiTheme="majorBidi" w:cstheme="majorBidi"/>
          <w:szCs w:val="22"/>
        </w:rPr>
        <w:t>:</w:t>
      </w:r>
      <w:r w:rsidR="00B96244" w:rsidRPr="003A59D8">
        <w:rPr>
          <w:rFonts w:asciiTheme="majorBidi" w:hAnsiTheme="majorBidi" w:cstheme="majorBidi"/>
          <w:szCs w:val="22"/>
        </w:rPr>
        <w:t xml:space="preserve"> </w:t>
      </w:r>
      <w:r w:rsidR="00045822" w:rsidRPr="003A59D8">
        <w:rPr>
          <w:rFonts w:asciiTheme="majorBidi" w:hAnsiTheme="majorBidi" w:cstheme="majorBidi"/>
          <w:color w:val="000000"/>
          <w:szCs w:val="22"/>
        </w:rPr>
        <w:t>Ensure that relevant knowledge, including traditional knowledge, innovations and practices of indigenous peoples and local communities with their free, prior, and informed consent, guides decision</w:t>
      </w:r>
      <w:r w:rsidR="00045822" w:rsidRPr="003A59D8">
        <w:rPr>
          <w:rFonts w:asciiTheme="majorBidi" w:hAnsiTheme="majorBidi" w:cstheme="majorBidi"/>
          <w:color w:val="000000"/>
          <w:szCs w:val="22"/>
        </w:rPr>
        <w:noBreakHyphen/>
        <w:t>making for the effective management of biodiversity, enabling monitoring, and by promoting awareness, education and research. Better: knowledge instead of quality information; guides instead of “is available”</w:t>
      </w:r>
      <w:r w:rsidR="007220CD" w:rsidRPr="003A59D8">
        <w:rPr>
          <w:rFonts w:asciiTheme="majorBidi" w:hAnsiTheme="majorBidi" w:cstheme="majorBidi"/>
          <w:color w:val="000000"/>
          <w:szCs w:val="22"/>
        </w:rPr>
        <w:t>.</w:t>
      </w:r>
    </w:p>
    <w:p w14:paraId="6D18F3FB" w14:textId="2DD5BAAA" w:rsidR="00896DAC" w:rsidRPr="003A59D8" w:rsidRDefault="009F5C40" w:rsidP="007220CD">
      <w:pPr>
        <w:keepNext/>
        <w:suppressLineNumbers/>
        <w:tabs>
          <w:tab w:val="left" w:pos="426"/>
        </w:tabs>
        <w:suppressAutoHyphens/>
        <w:spacing w:before="120" w:after="120"/>
        <w:rPr>
          <w:rFonts w:asciiTheme="majorBidi" w:hAnsiTheme="majorBidi" w:cstheme="majorBidi"/>
          <w:color w:val="000000"/>
          <w:szCs w:val="22"/>
        </w:rPr>
      </w:pPr>
      <w:r w:rsidRPr="003A59D8">
        <w:rPr>
          <w:rFonts w:asciiTheme="majorBidi" w:hAnsiTheme="majorBidi" w:cstheme="majorBidi"/>
          <w:b/>
          <w:bCs/>
          <w:color w:val="000000"/>
          <w:szCs w:val="22"/>
        </w:rPr>
        <w:t>GBIF</w:t>
      </w:r>
      <w:r w:rsidRPr="003A59D8">
        <w:rPr>
          <w:rFonts w:asciiTheme="majorBidi" w:hAnsiTheme="majorBidi" w:cstheme="majorBidi"/>
          <w:color w:val="000000"/>
          <w:szCs w:val="22"/>
        </w:rPr>
        <w:t xml:space="preserve">: </w:t>
      </w:r>
      <w:r w:rsidR="007667BA" w:rsidRPr="003A59D8">
        <w:rPr>
          <w:rFonts w:asciiTheme="majorBidi" w:eastAsiaTheme="minorEastAsia" w:hAnsiTheme="majorBidi" w:cstheme="majorBidi"/>
          <w:szCs w:val="22"/>
        </w:rPr>
        <w:t>Ensure</w:t>
      </w:r>
      <w:r w:rsidR="007667BA" w:rsidRPr="003A59D8">
        <w:rPr>
          <w:rFonts w:asciiTheme="majorBidi" w:eastAsiaTheme="minorEastAsia" w:hAnsiTheme="majorBidi" w:cstheme="majorBidi"/>
          <w:color w:val="000000"/>
          <w:szCs w:val="22"/>
          <w:shd w:val="clear" w:color="auto" w:fill="FFFFFF"/>
          <w:lang w:val="en-US" w:eastAsia="zh-CN"/>
        </w:rPr>
        <w:t xml:space="preserve"> that </w:t>
      </w:r>
      <w:r w:rsidR="007667BA" w:rsidRPr="003A59D8">
        <w:rPr>
          <w:rFonts w:asciiTheme="majorBidi" w:eastAsiaTheme="minorEastAsia" w:hAnsiTheme="majorBidi" w:cstheme="majorBidi"/>
          <w:b/>
          <w:bCs/>
          <w:color w:val="000000"/>
          <w:szCs w:val="22"/>
          <w:shd w:val="clear" w:color="auto" w:fill="FFFFFF"/>
          <w:lang w:val="en-US" w:eastAsia="zh-CN"/>
        </w:rPr>
        <w:t>all</w:t>
      </w:r>
      <w:r w:rsidR="007667BA" w:rsidRPr="003A59D8">
        <w:rPr>
          <w:rFonts w:asciiTheme="majorBidi" w:eastAsiaTheme="minorEastAsia" w:hAnsiTheme="majorBidi" w:cstheme="majorBidi"/>
          <w:color w:val="000000"/>
          <w:szCs w:val="22"/>
          <w:shd w:val="clear" w:color="auto" w:fill="FFFFFF"/>
          <w:lang w:val="en-US" w:eastAsia="zh-CN"/>
        </w:rPr>
        <w:t xml:space="preserve"> relevant </w:t>
      </w:r>
      <w:r w:rsidR="007667BA" w:rsidRPr="003A59D8">
        <w:rPr>
          <w:rFonts w:asciiTheme="majorBidi" w:eastAsiaTheme="minorEastAsia" w:hAnsiTheme="majorBidi" w:cstheme="majorBidi"/>
          <w:b/>
          <w:bCs/>
          <w:color w:val="000000"/>
          <w:szCs w:val="22"/>
          <w:shd w:val="clear" w:color="auto" w:fill="FFFFFF"/>
          <w:lang w:val="en-US" w:eastAsia="zh-CN"/>
        </w:rPr>
        <w:t>evidence and </w:t>
      </w:r>
      <w:r w:rsidR="007667BA" w:rsidRPr="003A59D8">
        <w:rPr>
          <w:rFonts w:asciiTheme="majorBidi" w:eastAsiaTheme="minorEastAsia" w:hAnsiTheme="majorBidi" w:cstheme="majorBidi"/>
          <w:color w:val="000000"/>
          <w:szCs w:val="22"/>
          <w:shd w:val="clear" w:color="auto" w:fill="FFFFFF"/>
          <w:lang w:val="en-US" w:eastAsia="zh-CN"/>
        </w:rPr>
        <w:t xml:space="preserve">knowledge, including </w:t>
      </w:r>
      <w:r w:rsidR="007667BA" w:rsidRPr="003A59D8">
        <w:rPr>
          <w:rFonts w:asciiTheme="majorBidi" w:eastAsiaTheme="minorEastAsia" w:hAnsiTheme="majorBidi" w:cstheme="majorBidi"/>
          <w:strike/>
          <w:color w:val="000000"/>
          <w:szCs w:val="22"/>
          <w:shd w:val="clear" w:color="auto" w:fill="FFFFFF"/>
          <w:lang w:val="en-US" w:eastAsia="zh-CN"/>
        </w:rPr>
        <w:t>the</w:t>
      </w:r>
      <w:r w:rsidR="007667BA" w:rsidRPr="003A59D8">
        <w:rPr>
          <w:rFonts w:asciiTheme="majorBidi" w:eastAsiaTheme="minorEastAsia" w:hAnsiTheme="majorBidi" w:cstheme="majorBidi"/>
          <w:color w:val="000000"/>
          <w:szCs w:val="22"/>
          <w:shd w:val="clear" w:color="auto" w:fill="FFFFFF"/>
          <w:lang w:val="en-US" w:eastAsia="zh-CN"/>
        </w:rPr>
        <w:t xml:space="preserve"> traditional knowledge, </w:t>
      </w:r>
      <w:r w:rsidR="007667BA" w:rsidRPr="003A59D8">
        <w:rPr>
          <w:rFonts w:asciiTheme="majorBidi" w:eastAsiaTheme="minorEastAsia" w:hAnsiTheme="majorBidi" w:cstheme="majorBidi"/>
          <w:strike/>
          <w:color w:val="000000"/>
          <w:szCs w:val="22"/>
          <w:shd w:val="clear" w:color="auto" w:fill="FFFFFF"/>
          <w:lang w:eastAsia="zh-CN"/>
        </w:rPr>
        <w:t>innovations and practices of indigenous peoples and local communities with their free, prior, and informed consent</w:t>
      </w:r>
      <w:r w:rsidR="007667BA" w:rsidRPr="003A59D8">
        <w:rPr>
          <w:rFonts w:asciiTheme="majorBidi" w:eastAsiaTheme="minorEastAsia" w:hAnsiTheme="majorBidi" w:cstheme="majorBidi"/>
          <w:color w:val="000000"/>
          <w:szCs w:val="22"/>
          <w:shd w:val="clear" w:color="auto" w:fill="FFFFFF"/>
          <w:lang w:val="en-US" w:eastAsia="zh-CN"/>
        </w:rPr>
        <w:t xml:space="preserve"> guides decision-making for the effective management of biodiversity, </w:t>
      </w:r>
      <w:r w:rsidR="007667BA" w:rsidRPr="003A59D8">
        <w:rPr>
          <w:rFonts w:asciiTheme="majorBidi" w:eastAsiaTheme="minorEastAsia" w:hAnsiTheme="majorBidi" w:cstheme="majorBidi"/>
          <w:strike/>
          <w:color w:val="000000"/>
          <w:szCs w:val="22"/>
          <w:shd w:val="clear" w:color="auto" w:fill="FFFFFF"/>
          <w:lang w:val="en-US" w:eastAsia="zh-CN"/>
        </w:rPr>
        <w:t>enabling</w:t>
      </w:r>
      <w:r w:rsidR="007667BA" w:rsidRPr="003A59D8">
        <w:rPr>
          <w:rFonts w:asciiTheme="majorBidi" w:eastAsiaTheme="minorEastAsia" w:hAnsiTheme="majorBidi" w:cstheme="majorBidi"/>
          <w:color w:val="000000"/>
          <w:szCs w:val="22"/>
          <w:shd w:val="clear" w:color="auto" w:fill="FFFFFF"/>
          <w:lang w:val="en-US" w:eastAsia="zh-CN"/>
        </w:rPr>
        <w:t> </w:t>
      </w:r>
      <w:r w:rsidR="007667BA" w:rsidRPr="003A59D8">
        <w:rPr>
          <w:rFonts w:asciiTheme="majorBidi" w:eastAsiaTheme="minorEastAsia" w:hAnsiTheme="majorBidi" w:cstheme="majorBidi"/>
          <w:b/>
          <w:bCs/>
          <w:color w:val="000000"/>
          <w:szCs w:val="22"/>
          <w:shd w:val="clear" w:color="auto" w:fill="FFFFFF"/>
          <w:lang w:val="en-US" w:eastAsia="zh-CN"/>
        </w:rPr>
        <w:t>through comprehensive biodiversity</w:t>
      </w:r>
      <w:r w:rsidR="007667BA" w:rsidRPr="003A59D8">
        <w:rPr>
          <w:rFonts w:asciiTheme="majorBidi" w:eastAsiaTheme="minorEastAsia" w:hAnsiTheme="majorBidi" w:cstheme="majorBidi"/>
          <w:color w:val="000000"/>
          <w:szCs w:val="22"/>
          <w:shd w:val="clear" w:color="auto" w:fill="FFFFFF"/>
          <w:lang w:val="en-US" w:eastAsia="zh-CN"/>
        </w:rPr>
        <w:t> monitoring, </w:t>
      </w:r>
      <w:r w:rsidR="007667BA" w:rsidRPr="003A59D8">
        <w:rPr>
          <w:rFonts w:asciiTheme="majorBidi" w:eastAsiaTheme="minorEastAsia" w:hAnsiTheme="majorBidi" w:cstheme="majorBidi"/>
          <w:b/>
          <w:bCs/>
          <w:color w:val="000000"/>
          <w:szCs w:val="22"/>
          <w:shd w:val="clear" w:color="auto" w:fill="FFFFFF"/>
          <w:lang w:val="en-US" w:eastAsia="zh-CN"/>
        </w:rPr>
        <w:t>data sharing, promotion of research, and application of the knowledge, innovations and practices of indigenous peoples and local communities with their free, prior and informed consent.</w:t>
      </w:r>
      <w:r w:rsidR="007667BA" w:rsidRPr="003A59D8">
        <w:rPr>
          <w:rFonts w:asciiTheme="majorBidi" w:eastAsiaTheme="minorEastAsia" w:hAnsiTheme="majorBidi" w:cstheme="majorBidi"/>
          <w:b/>
          <w:bCs/>
          <w:color w:val="000000"/>
          <w:szCs w:val="22"/>
          <w:shd w:val="clear" w:color="auto" w:fill="FFFFFF"/>
          <w:lang w:eastAsia="zh-CN"/>
        </w:rPr>
        <w:t> </w:t>
      </w:r>
      <w:r w:rsidR="007667BA" w:rsidRPr="003A59D8">
        <w:rPr>
          <w:rFonts w:asciiTheme="majorBidi" w:eastAsiaTheme="minorEastAsia" w:hAnsiTheme="majorBidi" w:cstheme="majorBidi"/>
          <w:strike/>
          <w:color w:val="000000"/>
          <w:szCs w:val="22"/>
          <w:shd w:val="clear" w:color="auto" w:fill="FFFFFF"/>
          <w:lang w:eastAsia="zh-CN"/>
        </w:rPr>
        <w:t>and by promoting awareness, education and research.</w:t>
      </w:r>
    </w:p>
    <w:p w14:paraId="36CF7B4F" w14:textId="49B4E940" w:rsidR="001D33FB" w:rsidRPr="003A59D8" w:rsidRDefault="001D33FB" w:rsidP="001D33FB">
      <w:pPr>
        <w:tabs>
          <w:tab w:val="left" w:pos="426"/>
        </w:tabs>
        <w:spacing w:before="120" w:after="120"/>
        <w:rPr>
          <w:rFonts w:asciiTheme="majorBidi" w:hAnsiTheme="majorBidi" w:cstheme="majorBidi"/>
          <w:szCs w:val="22"/>
        </w:rPr>
      </w:pPr>
      <w:r w:rsidRPr="003A59D8">
        <w:rPr>
          <w:rFonts w:asciiTheme="majorBidi" w:hAnsiTheme="majorBidi" w:cstheme="majorBidi"/>
          <w:b/>
          <w:bCs/>
          <w:szCs w:val="22"/>
        </w:rPr>
        <w:t>Island Conservation:</w:t>
      </w:r>
      <w:r w:rsidRPr="003A59D8">
        <w:rPr>
          <w:rFonts w:asciiTheme="majorBidi" w:hAnsiTheme="majorBidi" w:cstheme="majorBidi"/>
          <w:szCs w:val="22"/>
        </w:rPr>
        <w:t xml:space="preserve"> Ensure that relevant knowledge, including </w:t>
      </w:r>
      <w:r w:rsidRPr="003A59D8">
        <w:rPr>
          <w:rFonts w:asciiTheme="majorBidi" w:hAnsiTheme="majorBidi" w:cstheme="majorBidi"/>
          <w:b/>
          <w:bCs/>
          <w:szCs w:val="22"/>
        </w:rPr>
        <w:t>scientific knowledge and</w:t>
      </w:r>
      <w:r w:rsidRPr="003A59D8">
        <w:rPr>
          <w:rFonts w:asciiTheme="majorBidi" w:hAnsiTheme="majorBidi" w:cstheme="majorBidi"/>
          <w:szCs w:val="22"/>
        </w:rPr>
        <w:t xml:space="preserve"> the traditional knowledge, innovations and practices of indigenous peoples and local communities with their free, prior, and informed consent, guides decision-making for the effective management of biodiversity, enabling monitoring, and by promoting awareness, education and research.</w:t>
      </w:r>
    </w:p>
    <w:p w14:paraId="17709675" w14:textId="197EF6D1" w:rsidR="00B96244" w:rsidRPr="003A59D8" w:rsidRDefault="003457CD" w:rsidP="007220CD">
      <w:pPr>
        <w:keepNext/>
        <w:suppressLineNumbers/>
        <w:tabs>
          <w:tab w:val="left" w:pos="426"/>
        </w:tabs>
        <w:suppressAutoHyphens/>
        <w:spacing w:before="120" w:after="120"/>
        <w:rPr>
          <w:rFonts w:asciiTheme="majorBidi" w:hAnsiTheme="majorBidi" w:cstheme="majorBidi"/>
          <w:b/>
          <w:spacing w:val="-2"/>
          <w:szCs w:val="22"/>
        </w:rPr>
      </w:pPr>
      <w:r w:rsidRPr="003A59D8">
        <w:rPr>
          <w:rFonts w:asciiTheme="majorBidi" w:hAnsiTheme="majorBidi" w:cstheme="majorBidi"/>
          <w:b/>
          <w:bCs/>
          <w:color w:val="000000"/>
          <w:szCs w:val="22"/>
        </w:rPr>
        <w:t xml:space="preserve">New Wind </w:t>
      </w:r>
      <w:r w:rsidRPr="003A59D8">
        <w:rPr>
          <w:rFonts w:asciiTheme="majorBidi" w:hAnsiTheme="majorBidi" w:cstheme="majorBidi"/>
          <w:b/>
          <w:bCs/>
          <w:szCs w:val="22"/>
        </w:rPr>
        <w:t>Association</w:t>
      </w:r>
      <w:r w:rsidR="00B96244" w:rsidRPr="003A59D8">
        <w:rPr>
          <w:rFonts w:asciiTheme="majorBidi" w:hAnsiTheme="majorBidi" w:cstheme="majorBidi"/>
          <w:color w:val="000000"/>
          <w:szCs w:val="22"/>
        </w:rPr>
        <w:t>:</w:t>
      </w:r>
      <w:r w:rsidR="00B96244" w:rsidRPr="003A59D8">
        <w:rPr>
          <w:rFonts w:asciiTheme="majorBidi" w:hAnsiTheme="majorBidi" w:cstheme="majorBidi"/>
          <w:szCs w:val="22"/>
        </w:rPr>
        <w:t xml:space="preserve"> </w:t>
      </w:r>
      <w:r w:rsidRPr="003A59D8">
        <w:rPr>
          <w:rFonts w:asciiTheme="majorBidi" w:hAnsiTheme="majorBidi" w:cstheme="majorBidi"/>
          <w:b/>
          <w:spacing w:val="-2"/>
          <w:szCs w:val="22"/>
        </w:rPr>
        <w:t>Ensure in each area its diversity of life to get sustained, monitored and guided as understood, used and lived by area's</w:t>
      </w:r>
      <w:r w:rsidRPr="003A59D8">
        <w:rPr>
          <w:rFonts w:asciiTheme="majorBidi" w:hAnsiTheme="majorBidi" w:cstheme="majorBidi"/>
          <w:b/>
          <w:szCs w:val="22"/>
        </w:rPr>
        <w:t xml:space="preserve"> </w:t>
      </w:r>
      <w:r w:rsidRPr="003A59D8">
        <w:rPr>
          <w:rFonts w:asciiTheme="majorBidi" w:hAnsiTheme="majorBidi" w:cstheme="majorBidi"/>
          <w:b/>
          <w:spacing w:val="-2"/>
          <w:szCs w:val="22"/>
        </w:rPr>
        <w:t>indigenous peoples, local communities, women and youth who are best adapted to sustain renewal of area's life and its local</w:t>
      </w:r>
      <w:r w:rsidRPr="003A59D8">
        <w:rPr>
          <w:rFonts w:asciiTheme="majorBidi" w:hAnsiTheme="majorBidi" w:cstheme="majorBidi"/>
          <w:b/>
          <w:szCs w:val="22"/>
        </w:rPr>
        <w:t xml:space="preserve"> </w:t>
      </w:r>
      <w:r w:rsidRPr="003A59D8">
        <w:rPr>
          <w:rFonts w:asciiTheme="majorBidi" w:hAnsiTheme="majorBidi" w:cstheme="majorBidi"/>
          <w:b/>
          <w:spacing w:val="-2"/>
          <w:szCs w:val="22"/>
        </w:rPr>
        <w:t>biocultural diversity without displacing it, allowing its renewal with widening application of such people's traditional knowledge, innovations and practices with their approval, involvement and equitable sharing of benefits.</w:t>
      </w:r>
    </w:p>
    <w:p w14:paraId="18DE0B64" w14:textId="04F1C6B1" w:rsidR="001149D4" w:rsidRPr="003A59D8" w:rsidRDefault="001149D4" w:rsidP="001149D4">
      <w:pPr>
        <w:rPr>
          <w:rFonts w:asciiTheme="majorBidi" w:hAnsiTheme="majorBidi" w:cstheme="majorBidi"/>
          <w:b/>
          <w:bCs/>
          <w:szCs w:val="22"/>
          <w:lang w:val="en-US"/>
        </w:rPr>
      </w:pPr>
      <w:r w:rsidRPr="003A59D8">
        <w:rPr>
          <w:rFonts w:asciiTheme="majorBidi" w:hAnsiTheme="majorBidi" w:cstheme="majorBidi"/>
          <w:b/>
          <w:bCs/>
          <w:szCs w:val="22"/>
          <w:lang w:val="en-US"/>
        </w:rPr>
        <w:t xml:space="preserve">World Animal Protection: </w:t>
      </w:r>
      <w:r w:rsidRPr="003A59D8">
        <w:rPr>
          <w:rFonts w:asciiTheme="majorBidi" w:eastAsia="MS PGothic" w:hAnsiTheme="majorBidi" w:cstheme="majorBidi"/>
          <w:szCs w:val="22"/>
          <w:lang w:val="en-US" w:eastAsia="ko-KR"/>
        </w:rPr>
        <w:t xml:space="preserve">Ensure that relevant knowledge, including the traditional knowledge, </w:t>
      </w:r>
      <w:r w:rsidRPr="003A59D8">
        <w:rPr>
          <w:rFonts w:asciiTheme="majorBidi" w:eastAsia="MS PGothic" w:hAnsiTheme="majorBidi" w:cstheme="majorBidi"/>
          <w:b/>
          <w:bCs/>
          <w:szCs w:val="22"/>
          <w:lang w:val="en-US" w:eastAsia="ko-KR"/>
        </w:rPr>
        <w:t>vertical industry knowledge from groups such as veterinary and animal welfare experts</w:t>
      </w:r>
      <w:r w:rsidRPr="003A59D8">
        <w:rPr>
          <w:rFonts w:asciiTheme="majorBidi" w:eastAsia="MS PGothic" w:hAnsiTheme="majorBidi" w:cstheme="majorBidi"/>
          <w:szCs w:val="22"/>
          <w:lang w:val="en-US" w:eastAsia="ko-KR"/>
        </w:rPr>
        <w:t>, innovations and practices of indigenous peoples and local communities with their free, prior, and informed consent, guides decision making for the effective management of biodiversity, enabling monitoring, and by promoting awareness, education and research.</w:t>
      </w:r>
    </w:p>
    <w:p w14:paraId="246BA4F3" w14:textId="62AC106D" w:rsidR="0043397F" w:rsidRPr="003A59D8" w:rsidRDefault="0B8D6010" w:rsidP="0615073A">
      <w:pPr>
        <w:tabs>
          <w:tab w:val="left" w:pos="426"/>
        </w:tabs>
        <w:spacing w:before="120" w:after="120"/>
        <w:rPr>
          <w:rFonts w:asciiTheme="majorBidi" w:hAnsiTheme="majorBidi" w:cstheme="majorBidi"/>
          <w:szCs w:val="22"/>
        </w:rPr>
      </w:pPr>
      <w:r w:rsidRPr="0615073A">
        <w:rPr>
          <w:rFonts w:asciiTheme="majorBidi" w:hAnsiTheme="majorBidi" w:cstheme="majorBidi"/>
          <w:b/>
          <w:bCs/>
        </w:rPr>
        <w:t>WWF</w:t>
      </w:r>
      <w:r w:rsidRPr="0615073A">
        <w:rPr>
          <w:rFonts w:asciiTheme="majorBidi" w:hAnsiTheme="majorBidi" w:cstheme="majorBidi"/>
        </w:rPr>
        <w:t>:</w:t>
      </w:r>
      <w:r w:rsidR="75EF3079" w:rsidRPr="0615073A">
        <w:rPr>
          <w:rFonts w:asciiTheme="majorBidi" w:hAnsiTheme="majorBidi" w:cstheme="majorBidi"/>
        </w:rPr>
        <w:t xml:space="preserve"> Ensure that relevant knowledge, including traditional </w:t>
      </w:r>
      <w:r w:rsidR="75EF3079" w:rsidRPr="0615073A">
        <w:rPr>
          <w:rFonts w:asciiTheme="majorBidi" w:hAnsiTheme="majorBidi" w:cstheme="majorBidi"/>
          <w:b/>
          <w:bCs/>
        </w:rPr>
        <w:t>and women’s</w:t>
      </w:r>
      <w:r w:rsidR="75EF3079" w:rsidRPr="0615073A">
        <w:rPr>
          <w:rFonts w:asciiTheme="majorBidi" w:hAnsiTheme="majorBidi" w:cstheme="majorBidi"/>
        </w:rPr>
        <w:t xml:space="preserve"> knowledge, innovations and practices of indigenous and local communities, with their free, prior, and informed consent, guides, decision-making for the effective </w:t>
      </w:r>
      <w:r w:rsidR="75EF3079" w:rsidRPr="0615073A">
        <w:rPr>
          <w:rFonts w:asciiTheme="majorBidi" w:hAnsiTheme="majorBidi" w:cstheme="majorBidi"/>
          <w:b/>
          <w:bCs/>
        </w:rPr>
        <w:t>and equitable</w:t>
      </w:r>
      <w:r w:rsidR="75EF3079" w:rsidRPr="0615073A">
        <w:rPr>
          <w:rFonts w:asciiTheme="majorBidi" w:hAnsiTheme="majorBidi" w:cstheme="majorBidi"/>
        </w:rPr>
        <w:t xml:space="preserve"> management of biodiversity, enabling </w:t>
      </w:r>
      <w:r w:rsidR="75EF3079" w:rsidRPr="0615073A">
        <w:rPr>
          <w:rFonts w:asciiTheme="majorBidi" w:hAnsiTheme="majorBidi" w:cstheme="majorBidi"/>
          <w:b/>
          <w:bCs/>
        </w:rPr>
        <w:t>inclusive</w:t>
      </w:r>
      <w:r w:rsidR="75EF3079" w:rsidRPr="0615073A">
        <w:rPr>
          <w:rFonts w:asciiTheme="majorBidi" w:hAnsiTheme="majorBidi" w:cstheme="majorBidi"/>
        </w:rPr>
        <w:t xml:space="preserve"> monitoring, and by promoting awareness, education and research</w:t>
      </w:r>
      <w:r w:rsidR="46BE50C2" w:rsidRPr="0615073A">
        <w:rPr>
          <w:rFonts w:asciiTheme="majorBidi" w:hAnsiTheme="majorBidi" w:cstheme="majorBidi"/>
          <w:szCs w:val="22"/>
        </w:rPr>
        <w:t>.</w:t>
      </w:r>
    </w:p>
    <w:p w14:paraId="2A886207" w14:textId="77777777" w:rsidR="59338763" w:rsidRPr="003A59D8" w:rsidRDefault="59338763" w:rsidP="00B96244">
      <w:pPr>
        <w:pStyle w:val="Standard"/>
        <w:rPr>
          <w:rFonts w:asciiTheme="majorBidi" w:hAnsiTheme="majorBidi" w:cstheme="majorBidi"/>
          <w:sz w:val="22"/>
          <w:szCs w:val="22"/>
        </w:rPr>
      </w:pPr>
    </w:p>
    <w:p w14:paraId="0B0C0081" w14:textId="77777777" w:rsidR="003170E0" w:rsidRPr="003A59D8" w:rsidRDefault="003170E0" w:rsidP="00152008">
      <w:pPr>
        <w:pStyle w:val="Heading2"/>
        <w:keepLines/>
        <w:rPr>
          <w:rFonts w:asciiTheme="majorBidi" w:hAnsiTheme="majorBidi" w:cstheme="majorBidi"/>
          <w:szCs w:val="22"/>
        </w:rPr>
      </w:pPr>
      <w:r w:rsidRPr="003A59D8">
        <w:rPr>
          <w:rFonts w:asciiTheme="majorBidi" w:hAnsiTheme="majorBidi" w:cstheme="majorBidi"/>
          <w:szCs w:val="22"/>
        </w:rPr>
        <w:t>Target 21</w:t>
      </w:r>
    </w:p>
    <w:tbl>
      <w:tblPr>
        <w:tblStyle w:val="TableGrid"/>
        <w:tblW w:w="9895" w:type="dxa"/>
        <w:tblLook w:val="04A0" w:firstRow="1" w:lastRow="0" w:firstColumn="1" w:lastColumn="0" w:noHBand="0" w:noVBand="1"/>
      </w:tblPr>
      <w:tblGrid>
        <w:gridCol w:w="9895"/>
      </w:tblGrid>
      <w:tr w:rsidR="003170E0" w:rsidRPr="003A59D8" w14:paraId="3D89F819" w14:textId="77777777" w:rsidTr="00D93AF6">
        <w:tc>
          <w:tcPr>
            <w:tcW w:w="9895" w:type="dxa"/>
          </w:tcPr>
          <w:p w14:paraId="667BFC46" w14:textId="77777777" w:rsidR="003170E0" w:rsidRPr="003A59D8" w:rsidRDefault="003170E0" w:rsidP="00152008">
            <w:pPr>
              <w:keepNext/>
              <w:keepLines/>
              <w:rPr>
                <w:rFonts w:asciiTheme="majorBidi" w:hAnsiTheme="majorBidi" w:cstheme="majorBidi"/>
                <w:szCs w:val="22"/>
              </w:rPr>
            </w:pPr>
            <w:r w:rsidRPr="003A59D8">
              <w:rPr>
                <w:rFonts w:asciiTheme="majorBidi" w:hAnsiTheme="majorBidi" w:cstheme="majorBidi"/>
                <w:szCs w:val="22"/>
              </w:rPr>
              <w:t>Ensure equitable and effective participation in decision-making related to biodiversity by indigenous peoples and local communities, and respect their rights over lands, territories and resources, as well as by women and girls, and youth.</w:t>
            </w:r>
          </w:p>
        </w:tc>
      </w:tr>
    </w:tbl>
    <w:p w14:paraId="341A724C" w14:textId="4AC7E54B" w:rsidR="00A8678B" w:rsidRPr="003A59D8" w:rsidRDefault="00A8678B" w:rsidP="00A8678B">
      <w:pPr>
        <w:keepNext/>
        <w:keepLines/>
        <w:jc w:val="left"/>
        <w:rPr>
          <w:rFonts w:asciiTheme="majorBidi" w:eastAsiaTheme="minorEastAsia" w:hAnsiTheme="majorBidi" w:cstheme="majorBidi"/>
          <w:szCs w:val="22"/>
          <w:lang w:val="en-US" w:eastAsia="zh-CN"/>
        </w:rPr>
      </w:pPr>
    </w:p>
    <w:p w14:paraId="18AAC1F1" w14:textId="1A20CA27" w:rsidR="00160080" w:rsidRPr="003A59D8" w:rsidRDefault="7987815C" w:rsidP="0615073A">
      <w:pPr>
        <w:jc w:val="center"/>
        <w:rPr>
          <w:rFonts w:asciiTheme="majorBidi" w:hAnsiTheme="majorBidi" w:cstheme="majorBidi"/>
          <w:b/>
          <w:bCs/>
        </w:rPr>
      </w:pPr>
      <w:r w:rsidRPr="0615073A">
        <w:rPr>
          <w:rFonts w:asciiTheme="majorBidi" w:hAnsiTheme="majorBidi" w:cstheme="majorBidi"/>
          <w:b/>
          <w:bCs/>
        </w:rPr>
        <w:t>COMPOSITE TEXT</w:t>
      </w:r>
    </w:p>
    <w:p w14:paraId="2A19004D" w14:textId="76F7E9E5" w:rsidR="00160080" w:rsidRPr="003A59D8" w:rsidRDefault="00160080" w:rsidP="00C6201C">
      <w:pPr>
        <w:rPr>
          <w:rFonts w:asciiTheme="majorBidi" w:eastAsiaTheme="minorEastAsia" w:hAnsiTheme="majorBidi" w:cstheme="majorBidi"/>
          <w:b/>
          <w:bCs/>
          <w:szCs w:val="22"/>
        </w:rPr>
      </w:pPr>
    </w:p>
    <w:p w14:paraId="5D720ED1" w14:textId="46BEFA9C" w:rsidR="00254C31" w:rsidRPr="003A59D8" w:rsidRDefault="6ADFD2A8" w:rsidP="0615073A">
      <w:pPr>
        <w:rPr>
          <w:rFonts w:asciiTheme="majorBidi" w:hAnsiTheme="majorBidi" w:cstheme="majorBidi"/>
          <w:b/>
          <w:bCs/>
        </w:rPr>
      </w:pPr>
      <w:r w:rsidRPr="0615073A">
        <w:rPr>
          <w:rFonts w:asciiTheme="majorBidi" w:hAnsiTheme="majorBidi" w:cstheme="majorBidi"/>
          <w:b/>
          <w:bCs/>
          <w:lang w:val="en-US"/>
        </w:rPr>
        <w:t>Strengthen platforms, policies, and processes in accordance with national circumstances, to</w:t>
      </w:r>
      <w:r w:rsidR="38721171" w:rsidRPr="0615073A">
        <w:rPr>
          <w:rFonts w:asciiTheme="majorBidi" w:hAnsiTheme="majorBidi" w:cstheme="majorBidi"/>
          <w:b/>
          <w:bCs/>
          <w:lang w:val="en-US" w:eastAsia="zh-CN"/>
        </w:rPr>
        <w:t xml:space="preserve"> </w:t>
      </w:r>
      <w:r w:rsidR="38721171" w:rsidRPr="0615073A">
        <w:rPr>
          <w:rFonts w:asciiTheme="majorBidi" w:hAnsiTheme="majorBidi" w:cstheme="majorBidi"/>
          <w:lang w:val="en-US" w:eastAsia="zh-CN"/>
        </w:rPr>
        <w:t>e</w:t>
      </w:r>
      <w:r w:rsidR="7987815C" w:rsidRPr="0615073A">
        <w:rPr>
          <w:rFonts w:asciiTheme="majorBidi" w:hAnsiTheme="majorBidi" w:cstheme="majorBidi"/>
          <w:lang w:val="en-US" w:eastAsia="zh-CN"/>
        </w:rPr>
        <w:t xml:space="preserve">nsure </w:t>
      </w:r>
      <w:r w:rsidR="228C4ADC" w:rsidRPr="0615073A">
        <w:rPr>
          <w:rFonts w:asciiTheme="majorBidi" w:hAnsiTheme="majorBidi" w:cstheme="majorBidi"/>
          <w:b/>
          <w:bCs/>
          <w:lang w:val="en-US" w:eastAsia="zh-CN"/>
        </w:rPr>
        <w:t>[</w:t>
      </w:r>
      <w:r w:rsidR="7987815C" w:rsidRPr="0615073A">
        <w:rPr>
          <w:rFonts w:asciiTheme="majorBidi" w:hAnsiTheme="majorBidi" w:cstheme="majorBidi"/>
        </w:rPr>
        <w:t>equitable</w:t>
      </w:r>
      <w:r w:rsidR="308454A8" w:rsidRPr="0615073A">
        <w:rPr>
          <w:rFonts w:asciiTheme="majorBidi" w:hAnsiTheme="majorBidi" w:cstheme="majorBidi"/>
        </w:rPr>
        <w:t>,</w:t>
      </w:r>
      <w:r w:rsidR="228C4ADC" w:rsidRPr="0615073A">
        <w:rPr>
          <w:rFonts w:asciiTheme="majorBidi" w:hAnsiTheme="majorBidi" w:cstheme="majorBidi"/>
          <w:b/>
          <w:bCs/>
        </w:rPr>
        <w:t>]</w:t>
      </w:r>
      <w:r w:rsidR="7987815C" w:rsidRPr="0615073A">
        <w:rPr>
          <w:rFonts w:asciiTheme="majorBidi" w:hAnsiTheme="majorBidi" w:cstheme="majorBidi"/>
          <w:lang w:val="en-US" w:eastAsia="zh-CN"/>
        </w:rPr>
        <w:t xml:space="preserve"> </w:t>
      </w:r>
      <w:r w:rsidR="407C69B9" w:rsidRPr="0615073A">
        <w:rPr>
          <w:rFonts w:asciiTheme="majorBidi" w:hAnsiTheme="majorBidi" w:cstheme="majorBidi"/>
          <w:b/>
          <w:bCs/>
          <w:lang w:val="en-US" w:eastAsia="zh-CN"/>
        </w:rPr>
        <w:t>full</w:t>
      </w:r>
      <w:r w:rsidR="2A3D332D" w:rsidRPr="0615073A">
        <w:rPr>
          <w:rFonts w:asciiTheme="majorBidi" w:hAnsiTheme="majorBidi" w:cstheme="majorBidi"/>
          <w:b/>
          <w:bCs/>
          <w:lang w:val="en-US" w:eastAsia="zh-CN"/>
        </w:rPr>
        <w:t>,</w:t>
      </w:r>
      <w:r w:rsidR="054F8B57" w:rsidRPr="0615073A">
        <w:rPr>
          <w:rFonts w:asciiTheme="majorBidi" w:hAnsiTheme="majorBidi" w:cstheme="majorBidi"/>
          <w:b/>
          <w:bCs/>
          <w:lang w:val="en-US" w:eastAsia="zh-CN"/>
        </w:rPr>
        <w:t xml:space="preserve"> </w:t>
      </w:r>
      <w:r w:rsidR="7987815C" w:rsidRPr="0615073A">
        <w:rPr>
          <w:rFonts w:asciiTheme="majorBidi" w:hAnsiTheme="majorBidi" w:cstheme="majorBidi"/>
          <w:lang w:val="en-US" w:eastAsia="zh-CN"/>
        </w:rPr>
        <w:t xml:space="preserve">effective </w:t>
      </w:r>
      <w:r w:rsidR="395FB211" w:rsidRPr="0615073A">
        <w:rPr>
          <w:rFonts w:asciiTheme="majorBidi" w:eastAsiaTheme="minorEastAsia" w:hAnsiTheme="majorBidi" w:cstheme="majorBidi"/>
          <w:b/>
          <w:bCs/>
          <w:lang w:val="en-US"/>
        </w:rPr>
        <w:t>and</w:t>
      </w:r>
      <w:r w:rsidR="395FB211" w:rsidRPr="0615073A">
        <w:rPr>
          <w:rFonts w:asciiTheme="majorBidi" w:eastAsiaTheme="minorEastAsia" w:hAnsiTheme="majorBidi" w:cstheme="majorBidi"/>
          <w:lang w:val="en-US"/>
        </w:rPr>
        <w:t xml:space="preserve"> </w:t>
      </w:r>
      <w:r w:rsidR="395FB211" w:rsidRPr="0615073A">
        <w:rPr>
          <w:rFonts w:asciiTheme="majorBidi" w:eastAsiaTheme="minorEastAsia" w:hAnsiTheme="majorBidi" w:cstheme="majorBidi"/>
          <w:b/>
          <w:bCs/>
          <w:lang w:val="en-US"/>
        </w:rPr>
        <w:t xml:space="preserve">meaningful </w:t>
      </w:r>
      <w:r w:rsidR="7987815C" w:rsidRPr="0615073A">
        <w:rPr>
          <w:rFonts w:asciiTheme="majorBidi" w:hAnsiTheme="majorBidi" w:cstheme="majorBidi"/>
          <w:lang w:val="en-US" w:eastAsia="zh-CN"/>
        </w:rPr>
        <w:t xml:space="preserve">participation </w:t>
      </w:r>
      <w:r w:rsidR="2C9A8489" w:rsidRPr="0615073A">
        <w:rPr>
          <w:rFonts w:asciiTheme="majorBidi" w:eastAsiaTheme="minorEastAsia" w:hAnsiTheme="majorBidi" w:cstheme="majorBidi"/>
          <w:b/>
          <w:bCs/>
          <w:lang w:val="en-US"/>
        </w:rPr>
        <w:t>[of indigenous peoples and local communities, as well as women, girls and youth]</w:t>
      </w:r>
      <w:r w:rsidR="60A32769" w:rsidRPr="0615073A">
        <w:rPr>
          <w:rFonts w:asciiTheme="majorBidi" w:eastAsiaTheme="minorEastAsia" w:hAnsiTheme="majorBidi" w:cstheme="majorBidi"/>
          <w:b/>
          <w:bCs/>
          <w:lang w:val="en-US"/>
        </w:rPr>
        <w:t xml:space="preserve"> </w:t>
      </w:r>
      <w:r w:rsidR="396E2C4A" w:rsidRPr="0615073A">
        <w:rPr>
          <w:rFonts w:asciiTheme="majorBidi" w:hAnsiTheme="majorBidi" w:cstheme="majorBidi"/>
          <w:b/>
          <w:bCs/>
          <w:color w:val="000000" w:themeColor="text1"/>
          <w:kern w:val="22"/>
        </w:rPr>
        <w:t>by guaranteeing the rights of access to information</w:t>
      </w:r>
      <w:r w:rsidR="6C7977F7" w:rsidRPr="0615073A">
        <w:rPr>
          <w:rFonts w:asciiTheme="majorBidi" w:eastAsiaTheme="minorEastAsia" w:hAnsiTheme="majorBidi" w:cstheme="majorBidi"/>
          <w:b/>
          <w:bCs/>
          <w:lang w:val="en-US"/>
        </w:rPr>
        <w:t xml:space="preserve"> </w:t>
      </w:r>
      <w:r w:rsidR="7987815C" w:rsidRPr="0615073A">
        <w:rPr>
          <w:rFonts w:asciiTheme="majorBidi" w:hAnsiTheme="majorBidi" w:cstheme="majorBidi"/>
          <w:lang w:val="en-US" w:eastAsia="zh-CN"/>
        </w:rPr>
        <w:t xml:space="preserve">in </w:t>
      </w:r>
      <w:r w:rsidR="60A32769" w:rsidRPr="0615073A">
        <w:rPr>
          <w:rFonts w:asciiTheme="majorBidi" w:hAnsiTheme="majorBidi" w:cstheme="majorBidi"/>
          <w:b/>
          <w:bCs/>
          <w:lang w:val="en-US" w:eastAsia="zh-CN"/>
        </w:rPr>
        <w:t>all</w:t>
      </w:r>
      <w:r w:rsidR="60A32769" w:rsidRPr="0615073A">
        <w:rPr>
          <w:rFonts w:asciiTheme="majorBidi" w:hAnsiTheme="majorBidi" w:cstheme="majorBidi"/>
          <w:lang w:val="en-US" w:eastAsia="zh-CN"/>
        </w:rPr>
        <w:t xml:space="preserve"> </w:t>
      </w:r>
      <w:r w:rsidR="7987815C" w:rsidRPr="0615073A">
        <w:rPr>
          <w:rFonts w:asciiTheme="majorBidi" w:hAnsiTheme="majorBidi" w:cstheme="majorBidi"/>
          <w:lang w:val="en-US" w:eastAsia="zh-CN"/>
        </w:rPr>
        <w:t xml:space="preserve">decision-making </w:t>
      </w:r>
      <w:r w:rsidR="63E4D180" w:rsidRPr="0615073A">
        <w:rPr>
          <w:rFonts w:asciiTheme="majorBidi" w:hAnsiTheme="majorBidi" w:cstheme="majorBidi"/>
          <w:b/>
          <w:bCs/>
          <w:lang w:val="en-US" w:eastAsia="zh-CN"/>
        </w:rPr>
        <w:t>at all levels</w:t>
      </w:r>
      <w:r w:rsidR="63E4D180" w:rsidRPr="0615073A">
        <w:rPr>
          <w:rFonts w:asciiTheme="majorBidi" w:hAnsiTheme="majorBidi" w:cstheme="majorBidi"/>
          <w:lang w:val="en-US" w:eastAsia="zh-CN"/>
        </w:rPr>
        <w:t xml:space="preserve"> </w:t>
      </w:r>
      <w:r w:rsidR="7987815C" w:rsidRPr="0615073A">
        <w:rPr>
          <w:rFonts w:asciiTheme="majorBidi" w:hAnsiTheme="majorBidi" w:cstheme="majorBidi"/>
          <w:lang w:val="en-US" w:eastAsia="zh-CN"/>
        </w:rPr>
        <w:t>related to</w:t>
      </w:r>
      <w:r w:rsidR="11E48EE5" w:rsidRPr="0615073A">
        <w:rPr>
          <w:rFonts w:asciiTheme="majorBidi" w:hAnsiTheme="majorBidi" w:cstheme="majorBidi"/>
          <w:lang w:val="en-US" w:eastAsia="zh-CN"/>
        </w:rPr>
        <w:t xml:space="preserve"> [</w:t>
      </w:r>
      <w:r w:rsidR="11E48EE5" w:rsidRPr="0615073A">
        <w:rPr>
          <w:rFonts w:asciiTheme="majorBidi" w:hAnsiTheme="majorBidi" w:cstheme="majorBidi"/>
          <w:b/>
          <w:bCs/>
          <w:kern w:val="22"/>
        </w:rPr>
        <w:t>conservation and sustainable use of]</w:t>
      </w:r>
      <w:r w:rsidR="7987815C" w:rsidRPr="0615073A">
        <w:rPr>
          <w:rFonts w:asciiTheme="majorBidi" w:hAnsiTheme="majorBidi" w:cstheme="majorBidi"/>
          <w:lang w:val="en-US" w:eastAsia="zh-CN"/>
        </w:rPr>
        <w:t xml:space="preserve"> </w:t>
      </w:r>
      <w:r w:rsidR="0D2FA225" w:rsidRPr="0615073A">
        <w:rPr>
          <w:rFonts w:asciiTheme="majorBidi" w:eastAsiaTheme="minorEastAsia" w:hAnsiTheme="majorBidi" w:cstheme="majorBidi"/>
          <w:b/>
          <w:bCs/>
          <w:lang w:val="en-US"/>
        </w:rPr>
        <w:t xml:space="preserve">[the management of] </w:t>
      </w:r>
      <w:r w:rsidR="7987815C" w:rsidRPr="0615073A">
        <w:rPr>
          <w:rFonts w:asciiTheme="majorBidi" w:hAnsiTheme="majorBidi" w:cstheme="majorBidi"/>
          <w:lang w:val="en-US" w:eastAsia="zh-CN"/>
        </w:rPr>
        <w:t>biodiversity</w:t>
      </w:r>
      <w:r w:rsidR="55968967" w:rsidRPr="0615073A">
        <w:rPr>
          <w:rFonts w:asciiTheme="majorBidi" w:hAnsiTheme="majorBidi" w:cstheme="majorBidi"/>
          <w:lang w:val="en-US" w:eastAsia="zh-CN"/>
        </w:rPr>
        <w:t xml:space="preserve"> </w:t>
      </w:r>
      <w:r w:rsidR="67928B20" w:rsidRPr="0615073A">
        <w:rPr>
          <w:rFonts w:asciiTheme="majorBidi" w:hAnsiTheme="majorBidi" w:cstheme="majorBidi"/>
          <w:lang w:val="en-US" w:eastAsia="zh-CN"/>
        </w:rPr>
        <w:t>[</w:t>
      </w:r>
      <w:r w:rsidR="55968967" w:rsidRPr="0615073A">
        <w:rPr>
          <w:rFonts w:asciiTheme="majorBidi" w:eastAsia="MS Mincho" w:hAnsiTheme="majorBidi" w:cstheme="majorBidi"/>
          <w:b/>
          <w:bCs/>
          <w:kern w:val="22"/>
          <w:lang w:val="en-US" w:eastAsia="es-EC"/>
        </w:rPr>
        <w:t>of all relevant stakeholders, including</w:t>
      </w:r>
      <w:r w:rsidR="0A850A76" w:rsidRPr="0615073A">
        <w:rPr>
          <w:rFonts w:asciiTheme="majorBidi" w:eastAsia="MS Mincho" w:hAnsiTheme="majorBidi" w:cstheme="majorBidi"/>
          <w:b/>
          <w:bCs/>
          <w:kern w:val="22"/>
          <w:lang w:val="en-US" w:eastAsia="es-EC"/>
        </w:rPr>
        <w:t>]</w:t>
      </w:r>
      <w:r w:rsidR="7987815C" w:rsidRPr="0615073A">
        <w:rPr>
          <w:rFonts w:asciiTheme="majorBidi" w:hAnsiTheme="majorBidi" w:cstheme="majorBidi"/>
          <w:lang w:val="en-US" w:eastAsia="zh-CN"/>
        </w:rPr>
        <w:t xml:space="preserve"> </w:t>
      </w:r>
      <w:r w:rsidR="0638153B" w:rsidRPr="0615073A">
        <w:rPr>
          <w:rFonts w:asciiTheme="majorBidi" w:eastAsiaTheme="minorEastAsia" w:hAnsiTheme="majorBidi" w:cstheme="majorBidi"/>
          <w:b/>
          <w:bCs/>
          <w:lang w:val="en-US"/>
        </w:rPr>
        <w:t>[, ensuring the respect of the rights of]</w:t>
      </w:r>
      <w:r w:rsidR="0638153B" w:rsidRPr="0615073A">
        <w:rPr>
          <w:rFonts w:asciiTheme="majorBidi" w:eastAsiaTheme="minorEastAsia" w:hAnsiTheme="majorBidi" w:cstheme="majorBidi"/>
          <w:lang w:val="en-US"/>
        </w:rPr>
        <w:t xml:space="preserve"> </w:t>
      </w:r>
      <w:r w:rsidR="7987815C" w:rsidRPr="0615073A">
        <w:rPr>
          <w:rFonts w:asciiTheme="majorBidi" w:hAnsiTheme="majorBidi" w:cstheme="majorBidi"/>
          <w:lang w:val="en-US" w:eastAsia="zh-CN"/>
        </w:rPr>
        <w:t xml:space="preserve">by </w:t>
      </w:r>
      <w:r w:rsidR="74149745" w:rsidRPr="0615073A">
        <w:rPr>
          <w:rFonts w:asciiTheme="majorBidi" w:hAnsiTheme="majorBidi" w:cstheme="majorBidi"/>
          <w:b/>
          <w:bCs/>
          <w:lang w:val="en-US" w:eastAsia="zh-CN"/>
        </w:rPr>
        <w:t>[</w:t>
      </w:r>
      <w:r w:rsidR="5749C58E" w:rsidRPr="0615073A">
        <w:rPr>
          <w:rFonts w:asciiTheme="majorBidi" w:hAnsiTheme="majorBidi" w:cstheme="majorBidi"/>
          <w:b/>
          <w:bCs/>
          <w:lang w:val="en-US" w:eastAsia="zh-CN"/>
        </w:rPr>
        <w:t>all sectors of society, especially for</w:t>
      </w:r>
      <w:r w:rsidR="74149745" w:rsidRPr="0615073A">
        <w:rPr>
          <w:rFonts w:asciiTheme="majorBidi" w:hAnsiTheme="majorBidi" w:cstheme="majorBidi"/>
          <w:b/>
          <w:bCs/>
          <w:lang w:val="en-US" w:eastAsia="zh-CN"/>
        </w:rPr>
        <w:t>]</w:t>
      </w:r>
      <w:r w:rsidR="74149745" w:rsidRPr="0615073A">
        <w:rPr>
          <w:rFonts w:asciiTheme="majorBidi" w:hAnsiTheme="majorBidi" w:cstheme="majorBidi"/>
          <w:lang w:val="en-US" w:eastAsia="zh-CN"/>
        </w:rPr>
        <w:t xml:space="preserve"> </w:t>
      </w:r>
      <w:r w:rsidR="7987815C" w:rsidRPr="0615073A">
        <w:rPr>
          <w:rFonts w:asciiTheme="majorBidi" w:hAnsiTheme="majorBidi" w:cstheme="majorBidi"/>
          <w:lang w:val="en-US" w:eastAsia="zh-CN"/>
        </w:rPr>
        <w:t>indigenous peoples and local communities,</w:t>
      </w:r>
      <w:r w:rsidR="7973AC95" w:rsidRPr="0615073A">
        <w:rPr>
          <w:rFonts w:asciiTheme="majorBidi" w:hAnsiTheme="majorBidi" w:cstheme="majorBidi"/>
          <w:lang w:val="en-US" w:eastAsia="zh-CN"/>
        </w:rPr>
        <w:t xml:space="preserve"> </w:t>
      </w:r>
      <w:r w:rsidR="7973AC95" w:rsidRPr="0615073A">
        <w:rPr>
          <w:rFonts w:asciiTheme="majorBidi" w:hAnsiTheme="majorBidi" w:cstheme="majorBidi"/>
          <w:b/>
          <w:bCs/>
          <w:lang w:val="en-US" w:eastAsia="zh-CN"/>
        </w:rPr>
        <w:t>[</w:t>
      </w:r>
      <w:r w:rsidR="7973AC95" w:rsidRPr="0615073A">
        <w:rPr>
          <w:rFonts w:asciiTheme="majorBidi" w:eastAsia="DengXian" w:hAnsiTheme="majorBidi" w:cstheme="majorBidi"/>
          <w:b/>
          <w:bCs/>
          <w:lang w:val="en-US" w:eastAsia="zh-CN"/>
        </w:rPr>
        <w:t>women and girls, and youth</w:t>
      </w:r>
      <w:r w:rsidR="7973AC95" w:rsidRPr="0615073A">
        <w:rPr>
          <w:rFonts w:asciiTheme="majorBidi" w:hAnsiTheme="majorBidi" w:cstheme="majorBidi"/>
          <w:b/>
          <w:bCs/>
          <w:lang w:val="en-US" w:eastAsia="zh-CN"/>
        </w:rPr>
        <w:t>]</w:t>
      </w:r>
      <w:r w:rsidR="7987815C" w:rsidRPr="0615073A">
        <w:rPr>
          <w:rFonts w:asciiTheme="majorBidi" w:hAnsiTheme="majorBidi" w:cstheme="majorBidi"/>
          <w:lang w:val="en-US" w:eastAsia="zh-CN"/>
        </w:rPr>
        <w:t xml:space="preserve"> </w:t>
      </w:r>
      <w:r w:rsidR="77D6CC16" w:rsidRPr="0615073A">
        <w:rPr>
          <w:rFonts w:asciiTheme="majorBidi" w:hAnsiTheme="majorBidi" w:cstheme="majorBidi"/>
          <w:b/>
          <w:bCs/>
          <w:lang w:val="en-US" w:eastAsia="zh-CN"/>
        </w:rPr>
        <w:t xml:space="preserve">[and </w:t>
      </w:r>
      <w:r w:rsidR="25B7B8DC" w:rsidRPr="0615073A">
        <w:rPr>
          <w:rFonts w:asciiTheme="majorBidi" w:hAnsiTheme="majorBidi" w:cstheme="majorBidi"/>
          <w:b/>
          <w:bCs/>
          <w:lang w:val="en-US" w:eastAsia="zh-CN"/>
        </w:rPr>
        <w:t>recognize and secure</w:t>
      </w:r>
      <w:r w:rsidR="26AF033C" w:rsidRPr="0615073A">
        <w:rPr>
          <w:rFonts w:asciiTheme="majorBidi" w:hAnsiTheme="majorBidi" w:cstheme="majorBidi"/>
          <w:b/>
          <w:bCs/>
          <w:lang w:val="en-US" w:eastAsia="zh-CN"/>
        </w:rPr>
        <w:t xml:space="preserve"> </w:t>
      </w:r>
      <w:r w:rsidR="403CCB26" w:rsidRPr="0615073A">
        <w:rPr>
          <w:rFonts w:asciiTheme="majorBidi" w:hAnsiTheme="majorBidi" w:cstheme="majorBidi"/>
          <w:b/>
          <w:bCs/>
          <w:lang w:val="en-US" w:eastAsia="zh-CN"/>
        </w:rPr>
        <w:t xml:space="preserve"> their </w:t>
      </w:r>
      <w:r w:rsidR="47CA56AA" w:rsidRPr="0615073A">
        <w:rPr>
          <w:rFonts w:asciiTheme="majorBidi" w:hAnsiTheme="majorBidi" w:cstheme="majorBidi"/>
          <w:b/>
          <w:bCs/>
          <w:lang w:val="en-US" w:eastAsia="zh-CN"/>
        </w:rPr>
        <w:t>world views, values of nature and nature contributions to people as well as human rights in particular</w:t>
      </w:r>
      <w:r w:rsidR="77D6CC16" w:rsidRPr="0615073A">
        <w:rPr>
          <w:rFonts w:asciiTheme="majorBidi" w:hAnsiTheme="majorBidi" w:cstheme="majorBidi"/>
          <w:b/>
          <w:bCs/>
          <w:lang w:val="en-US" w:eastAsia="zh-CN"/>
        </w:rPr>
        <w:t>]</w:t>
      </w:r>
      <w:r w:rsidR="77D6CC16" w:rsidRPr="0615073A">
        <w:rPr>
          <w:rFonts w:asciiTheme="majorBidi" w:hAnsiTheme="majorBidi" w:cstheme="majorBidi"/>
          <w:lang w:val="en-US" w:eastAsia="zh-CN"/>
        </w:rPr>
        <w:t xml:space="preserve"> </w:t>
      </w:r>
      <w:r w:rsidR="4EF61975" w:rsidRPr="0615073A">
        <w:rPr>
          <w:rFonts w:asciiTheme="majorBidi" w:hAnsiTheme="majorBidi" w:cstheme="majorBidi"/>
          <w:b/>
          <w:bCs/>
          <w:lang w:val="en-US" w:eastAsia="zh-CN"/>
        </w:rPr>
        <w:t>[</w:t>
      </w:r>
      <w:r w:rsidR="7987815C" w:rsidRPr="0615073A">
        <w:rPr>
          <w:rFonts w:asciiTheme="majorBidi" w:hAnsiTheme="majorBidi" w:cstheme="majorBidi"/>
          <w:lang w:val="en-US" w:eastAsia="zh-CN"/>
        </w:rPr>
        <w:t xml:space="preserve">and </w:t>
      </w:r>
      <w:r w:rsidR="298D627E" w:rsidRPr="0615073A">
        <w:rPr>
          <w:rFonts w:asciiTheme="majorBidi" w:hAnsiTheme="majorBidi" w:cstheme="majorBidi"/>
          <w:lang w:val="en-US" w:eastAsia="zh-CN"/>
        </w:rPr>
        <w:t>respect</w:t>
      </w:r>
      <w:r w:rsidR="2895CA3A" w:rsidRPr="0615073A">
        <w:rPr>
          <w:rFonts w:asciiTheme="majorBidi" w:hAnsiTheme="majorBidi" w:cstheme="majorBidi"/>
          <w:lang w:val="en-US" w:eastAsia="zh-CN"/>
        </w:rPr>
        <w:t>,</w:t>
      </w:r>
      <w:r w:rsidR="298D627E" w:rsidRPr="0615073A">
        <w:rPr>
          <w:rFonts w:asciiTheme="majorBidi" w:hAnsiTheme="majorBidi" w:cstheme="majorBidi"/>
          <w:lang w:val="en-US" w:eastAsia="zh-CN"/>
        </w:rPr>
        <w:t xml:space="preserve"> </w:t>
      </w:r>
      <w:r w:rsidR="298D627E" w:rsidRPr="0615073A">
        <w:rPr>
          <w:rFonts w:asciiTheme="majorBidi" w:hAnsiTheme="majorBidi" w:cstheme="majorBidi"/>
          <w:b/>
          <w:bCs/>
          <w:lang w:val="en-US" w:eastAsia="zh-CN"/>
        </w:rPr>
        <w:t>recognize and support</w:t>
      </w:r>
      <w:r w:rsidR="7987815C" w:rsidRPr="0615073A">
        <w:rPr>
          <w:rFonts w:asciiTheme="majorBidi" w:hAnsiTheme="majorBidi" w:cstheme="majorBidi"/>
          <w:lang w:val="en-US" w:eastAsia="zh-CN"/>
        </w:rPr>
        <w:t xml:space="preserve"> their rights</w:t>
      </w:r>
      <w:r w:rsidR="4089395A" w:rsidRPr="0615073A">
        <w:rPr>
          <w:rFonts w:asciiTheme="majorBidi" w:hAnsiTheme="majorBidi" w:cstheme="majorBidi"/>
          <w:b/>
          <w:bCs/>
          <w:lang w:val="en-US" w:eastAsia="zh-CN"/>
        </w:rPr>
        <w:t>]</w:t>
      </w:r>
      <w:r w:rsidR="7987815C" w:rsidRPr="0615073A">
        <w:rPr>
          <w:rFonts w:asciiTheme="majorBidi" w:hAnsiTheme="majorBidi" w:cstheme="majorBidi"/>
          <w:lang w:val="en-US" w:eastAsia="zh-CN"/>
        </w:rPr>
        <w:t xml:space="preserve"> </w:t>
      </w:r>
      <w:r w:rsidR="534C5991" w:rsidRPr="0615073A">
        <w:rPr>
          <w:rFonts w:asciiTheme="majorBidi" w:hAnsiTheme="majorBidi" w:cstheme="majorBidi"/>
          <w:b/>
          <w:bCs/>
          <w:lang w:val="en-US" w:eastAsia="zh-CN"/>
        </w:rPr>
        <w:t>[including those]</w:t>
      </w:r>
      <w:r w:rsidR="534C5991" w:rsidRPr="0615073A">
        <w:rPr>
          <w:rFonts w:asciiTheme="majorBidi" w:hAnsiTheme="majorBidi" w:cstheme="majorBidi"/>
          <w:lang w:val="en-US" w:eastAsia="zh-CN"/>
        </w:rPr>
        <w:t xml:space="preserve"> </w:t>
      </w:r>
      <w:r w:rsidR="7987815C" w:rsidRPr="0615073A">
        <w:rPr>
          <w:rFonts w:asciiTheme="majorBidi" w:hAnsiTheme="majorBidi" w:cstheme="majorBidi"/>
          <w:lang w:val="en-US" w:eastAsia="zh-CN"/>
        </w:rPr>
        <w:t xml:space="preserve">over </w:t>
      </w:r>
      <w:r w:rsidR="0F08B13B" w:rsidRPr="0615073A">
        <w:rPr>
          <w:rFonts w:asciiTheme="majorBidi" w:hAnsiTheme="majorBidi" w:cstheme="majorBidi"/>
          <w:b/>
          <w:bCs/>
          <w:lang w:val="en-US" w:eastAsia="zh-CN"/>
        </w:rPr>
        <w:t>[their]</w:t>
      </w:r>
      <w:r w:rsidR="0F08B13B" w:rsidRPr="0615073A">
        <w:rPr>
          <w:rFonts w:asciiTheme="majorBidi" w:hAnsiTheme="majorBidi" w:cstheme="majorBidi"/>
          <w:lang w:val="en-US" w:eastAsia="zh-CN"/>
        </w:rPr>
        <w:t xml:space="preserve"> </w:t>
      </w:r>
      <w:r w:rsidR="0A850A76" w:rsidRPr="0615073A">
        <w:rPr>
          <w:rFonts w:asciiTheme="majorBidi" w:hAnsiTheme="majorBidi" w:cstheme="majorBidi"/>
          <w:b/>
          <w:bCs/>
          <w:lang w:val="en-US" w:eastAsia="zh-CN"/>
        </w:rPr>
        <w:t>[</w:t>
      </w:r>
      <w:r w:rsidR="1211C688" w:rsidRPr="0615073A">
        <w:rPr>
          <w:rFonts w:asciiTheme="majorBidi" w:hAnsiTheme="majorBidi" w:cstheme="majorBidi"/>
          <w:b/>
          <w:bCs/>
          <w:lang w:val="en-US" w:eastAsia="zh-CN"/>
        </w:rPr>
        <w:t>knowledge</w:t>
      </w:r>
      <w:r w:rsidR="0A850A76" w:rsidRPr="0615073A">
        <w:rPr>
          <w:rFonts w:asciiTheme="majorBidi" w:hAnsiTheme="majorBidi" w:cstheme="majorBidi"/>
          <w:b/>
          <w:bCs/>
          <w:lang w:val="en-US" w:eastAsia="zh-CN"/>
        </w:rPr>
        <w:t>]</w:t>
      </w:r>
      <w:r w:rsidR="0A850A76" w:rsidRPr="0615073A">
        <w:rPr>
          <w:rFonts w:asciiTheme="majorBidi" w:hAnsiTheme="majorBidi" w:cstheme="majorBidi"/>
          <w:lang w:val="en-US" w:eastAsia="zh-CN"/>
        </w:rPr>
        <w:t xml:space="preserve"> </w:t>
      </w:r>
      <w:r w:rsidR="58207282" w:rsidRPr="0615073A">
        <w:rPr>
          <w:rFonts w:asciiTheme="majorBidi" w:hAnsiTheme="majorBidi" w:cstheme="majorBidi"/>
          <w:b/>
          <w:bCs/>
          <w:lang w:val="en-US" w:eastAsia="zh-CN"/>
        </w:rPr>
        <w:t>[</w:t>
      </w:r>
      <w:r w:rsidR="7987815C" w:rsidRPr="0615073A">
        <w:rPr>
          <w:rFonts w:asciiTheme="majorBidi" w:hAnsiTheme="majorBidi" w:cstheme="majorBidi"/>
          <w:lang w:val="en-US" w:eastAsia="zh-CN"/>
        </w:rPr>
        <w:t>lands</w:t>
      </w:r>
      <w:r w:rsidR="58207282" w:rsidRPr="0615073A">
        <w:rPr>
          <w:rFonts w:asciiTheme="majorBidi" w:hAnsiTheme="majorBidi" w:cstheme="majorBidi"/>
          <w:b/>
          <w:bCs/>
          <w:lang w:val="en-US" w:eastAsia="zh-CN"/>
        </w:rPr>
        <w:t>]</w:t>
      </w:r>
      <w:r w:rsidR="7987815C" w:rsidRPr="0615073A">
        <w:rPr>
          <w:rFonts w:asciiTheme="majorBidi" w:hAnsiTheme="majorBidi" w:cstheme="majorBidi"/>
          <w:lang w:val="en-US" w:eastAsia="zh-CN"/>
        </w:rPr>
        <w:t xml:space="preserve">, territories and </w:t>
      </w:r>
      <w:r w:rsidR="1FA729FD" w:rsidRPr="0615073A">
        <w:rPr>
          <w:rFonts w:asciiTheme="majorBidi" w:hAnsiTheme="majorBidi" w:cstheme="majorBidi"/>
          <w:b/>
          <w:bCs/>
          <w:lang w:val="en-US" w:eastAsia="zh-CN"/>
        </w:rPr>
        <w:t>[</w:t>
      </w:r>
      <w:r w:rsidR="17365C40" w:rsidRPr="0615073A">
        <w:rPr>
          <w:rFonts w:asciiTheme="majorBidi" w:eastAsiaTheme="minorEastAsia" w:hAnsiTheme="majorBidi" w:cstheme="majorBidi"/>
          <w:b/>
          <w:bCs/>
          <w:lang w:val="en-US"/>
        </w:rPr>
        <w:t>biodiversity-related</w:t>
      </w:r>
      <w:r w:rsidR="1FA729FD" w:rsidRPr="0615073A">
        <w:rPr>
          <w:rFonts w:asciiTheme="majorBidi" w:hAnsiTheme="majorBidi" w:cstheme="majorBidi"/>
          <w:b/>
          <w:bCs/>
          <w:lang w:val="en-US" w:eastAsia="zh-CN"/>
        </w:rPr>
        <w:t>]</w:t>
      </w:r>
      <w:r w:rsidR="17365C40" w:rsidRPr="0615073A">
        <w:rPr>
          <w:rFonts w:asciiTheme="majorBidi" w:hAnsiTheme="majorBidi" w:cstheme="majorBidi"/>
          <w:b/>
          <w:bCs/>
          <w:lang w:val="en-US" w:eastAsia="zh-CN"/>
        </w:rPr>
        <w:t xml:space="preserve"> </w:t>
      </w:r>
      <w:r w:rsidR="7987815C" w:rsidRPr="0615073A">
        <w:rPr>
          <w:rFonts w:asciiTheme="majorBidi" w:hAnsiTheme="majorBidi" w:cstheme="majorBidi"/>
          <w:lang w:val="en-US" w:eastAsia="zh-CN"/>
        </w:rPr>
        <w:t>resources,</w:t>
      </w:r>
      <w:r w:rsidR="35974341" w:rsidRPr="0615073A">
        <w:rPr>
          <w:rFonts w:asciiTheme="majorBidi" w:hAnsiTheme="majorBidi" w:cstheme="majorBidi"/>
          <w:lang w:val="en-US" w:eastAsia="zh-CN"/>
        </w:rPr>
        <w:t xml:space="preserve"> </w:t>
      </w:r>
      <w:r w:rsidR="7E08ECDE" w:rsidRPr="0615073A">
        <w:rPr>
          <w:rFonts w:asciiTheme="majorBidi" w:hAnsiTheme="majorBidi" w:cstheme="majorBidi"/>
          <w:b/>
          <w:bCs/>
          <w:lang w:val="en-US" w:eastAsia="zh-CN"/>
        </w:rPr>
        <w:t>[</w:t>
      </w:r>
      <w:r w:rsidR="60F3CE67" w:rsidRPr="0615073A">
        <w:rPr>
          <w:rFonts w:asciiTheme="majorBidi" w:hAnsiTheme="majorBidi" w:cstheme="majorBidi"/>
          <w:b/>
          <w:bCs/>
        </w:rPr>
        <w:t>secure the recognition and protection of their legitimate tenure rights and resource rights</w:t>
      </w:r>
      <w:r w:rsidR="7E08ECDE" w:rsidRPr="0615073A">
        <w:rPr>
          <w:rFonts w:asciiTheme="majorBidi" w:hAnsiTheme="majorBidi" w:cstheme="majorBidi"/>
          <w:b/>
          <w:bCs/>
          <w:lang w:val="en-US" w:eastAsia="zh-CN"/>
        </w:rPr>
        <w:t>]</w:t>
      </w:r>
      <w:r w:rsidR="7E08ECDE" w:rsidRPr="0615073A">
        <w:rPr>
          <w:rFonts w:asciiTheme="majorBidi" w:hAnsiTheme="majorBidi" w:cstheme="majorBidi"/>
          <w:lang w:val="en-US" w:eastAsia="zh-CN"/>
        </w:rPr>
        <w:t xml:space="preserve"> </w:t>
      </w:r>
      <w:r w:rsidR="23A45A50" w:rsidRPr="0615073A">
        <w:rPr>
          <w:rFonts w:asciiTheme="majorBidi" w:eastAsiaTheme="minorEastAsia" w:hAnsiTheme="majorBidi" w:cstheme="majorBidi"/>
          <w:b/>
          <w:bCs/>
          <w:lang w:val="en-US"/>
        </w:rPr>
        <w:t>[</w:t>
      </w:r>
      <w:r w:rsidR="23A45A50" w:rsidRPr="0615073A">
        <w:rPr>
          <w:rFonts w:asciiTheme="majorBidi" w:hAnsiTheme="majorBidi" w:cstheme="majorBidi"/>
          <w:b/>
          <w:bCs/>
          <w:lang w:val="en-US" w:eastAsia="zh-CN"/>
        </w:rPr>
        <w:t xml:space="preserve">and traditional </w:t>
      </w:r>
      <w:r w:rsidR="21C230D7" w:rsidRPr="0615073A">
        <w:rPr>
          <w:rFonts w:asciiTheme="majorBidi" w:hAnsiTheme="majorBidi" w:cstheme="majorBidi"/>
          <w:b/>
          <w:bCs/>
          <w:lang w:val="en-US" w:eastAsia="zh-CN"/>
        </w:rPr>
        <w:t>knowledge</w:t>
      </w:r>
      <w:r w:rsidR="6F70BE7F" w:rsidRPr="0615073A">
        <w:rPr>
          <w:rFonts w:asciiTheme="majorBidi" w:hAnsiTheme="majorBidi" w:cstheme="majorBidi"/>
          <w:b/>
          <w:bCs/>
          <w:lang w:val="en-US" w:eastAsia="es-CO"/>
        </w:rPr>
        <w:t>, contributing to solving socio-environmental conflicts</w:t>
      </w:r>
      <w:r w:rsidR="23A45A50" w:rsidRPr="0615073A">
        <w:rPr>
          <w:rFonts w:asciiTheme="majorBidi" w:hAnsiTheme="majorBidi" w:cstheme="majorBidi"/>
          <w:b/>
          <w:bCs/>
          <w:lang w:val="en-US" w:eastAsia="zh-CN"/>
        </w:rPr>
        <w:t>]</w:t>
      </w:r>
      <w:r w:rsidR="23A45A50" w:rsidRPr="0615073A">
        <w:rPr>
          <w:rFonts w:asciiTheme="majorBidi" w:hAnsiTheme="majorBidi" w:cstheme="majorBidi"/>
          <w:lang w:val="en-US" w:eastAsia="zh-CN"/>
        </w:rPr>
        <w:t xml:space="preserve"> </w:t>
      </w:r>
      <w:r w:rsidR="05C5E6CF" w:rsidRPr="0615073A">
        <w:rPr>
          <w:rFonts w:asciiTheme="majorBidi" w:eastAsiaTheme="minorEastAsia" w:hAnsiTheme="majorBidi" w:cstheme="majorBidi"/>
          <w:b/>
          <w:bCs/>
          <w:lang w:val="en-US"/>
        </w:rPr>
        <w:t>[strengthening their collective action and holistic views of living in harmony with Mother Earth, and the support to areas conserved by indigenous peoples and local communities (ICCAs)]</w:t>
      </w:r>
      <w:r w:rsidR="35974341" w:rsidRPr="0615073A">
        <w:rPr>
          <w:rFonts w:asciiTheme="majorBidi" w:eastAsiaTheme="minorEastAsia" w:hAnsiTheme="majorBidi" w:cstheme="majorBidi"/>
          <w:b/>
          <w:bCs/>
          <w:lang w:val="en-US"/>
        </w:rPr>
        <w:t xml:space="preserve"> </w:t>
      </w:r>
      <w:r w:rsidR="7987815C" w:rsidRPr="0615073A">
        <w:rPr>
          <w:rFonts w:asciiTheme="majorBidi" w:hAnsiTheme="majorBidi" w:cstheme="majorBidi"/>
          <w:lang w:val="en-US" w:eastAsia="zh-CN"/>
        </w:rPr>
        <w:t xml:space="preserve">as well as by women and girls, </w:t>
      </w:r>
      <w:r w:rsidR="7987815C" w:rsidRPr="0615073A">
        <w:rPr>
          <w:rFonts w:asciiTheme="majorBidi" w:hAnsiTheme="majorBidi" w:cstheme="majorBidi"/>
          <w:b/>
          <w:bCs/>
          <w:lang w:val="en-US" w:eastAsia="zh-CN"/>
        </w:rPr>
        <w:t>[</w:t>
      </w:r>
      <w:r w:rsidR="7987815C" w:rsidRPr="0615073A">
        <w:rPr>
          <w:rFonts w:asciiTheme="majorBidi" w:eastAsiaTheme="minorEastAsia" w:hAnsiTheme="majorBidi" w:cstheme="majorBidi"/>
          <w:b/>
          <w:bCs/>
          <w:lang w:val="en-US" w:eastAsia="zh-CN"/>
        </w:rPr>
        <w:t>gender diverse people]</w:t>
      </w:r>
      <w:r w:rsidR="7987815C" w:rsidRPr="0615073A">
        <w:rPr>
          <w:rFonts w:asciiTheme="majorBidi" w:eastAsiaTheme="minorEastAsia" w:hAnsiTheme="majorBidi" w:cstheme="majorBidi"/>
          <w:lang w:val="en-US" w:eastAsia="zh-CN"/>
        </w:rPr>
        <w:t xml:space="preserve"> </w:t>
      </w:r>
      <w:r w:rsidR="7EFD5F85" w:rsidRPr="0615073A">
        <w:rPr>
          <w:rFonts w:asciiTheme="majorBidi" w:eastAsiaTheme="minorEastAsia" w:hAnsiTheme="majorBidi" w:cstheme="majorBidi"/>
          <w:b/>
          <w:bCs/>
          <w:lang w:val="en-US" w:eastAsia="zh-CN"/>
        </w:rPr>
        <w:t>[</w:t>
      </w:r>
      <w:r w:rsidR="6ED0D4BB" w:rsidRPr="0615073A">
        <w:rPr>
          <w:rFonts w:asciiTheme="majorBidi" w:eastAsiaTheme="minorEastAsia" w:hAnsiTheme="majorBidi" w:cstheme="majorBidi"/>
          <w:b/>
          <w:bCs/>
          <w:lang w:val="en-US" w:eastAsia="zh-CN"/>
        </w:rPr>
        <w:t xml:space="preserve">ensure gender </w:t>
      </w:r>
      <w:r w:rsidR="3D54C10C" w:rsidRPr="0615073A">
        <w:rPr>
          <w:rFonts w:asciiTheme="majorBidi" w:eastAsiaTheme="minorEastAsia" w:hAnsiTheme="majorBidi" w:cstheme="majorBidi"/>
          <w:b/>
          <w:bCs/>
          <w:lang w:val="en-US" w:eastAsia="zh-CN"/>
        </w:rPr>
        <w:t>equality</w:t>
      </w:r>
      <w:r w:rsidR="3D6CDD41" w:rsidRPr="0615073A">
        <w:rPr>
          <w:rFonts w:asciiTheme="majorBidi" w:eastAsiaTheme="minorEastAsia" w:hAnsiTheme="majorBidi" w:cstheme="majorBidi"/>
          <w:b/>
          <w:bCs/>
          <w:lang w:val="en-US" w:eastAsia="zh-CN"/>
        </w:rPr>
        <w:t xml:space="preserve">, </w:t>
      </w:r>
      <w:r w:rsidR="3D6CDD41" w:rsidRPr="0615073A">
        <w:rPr>
          <w:rFonts w:asciiTheme="majorBidi" w:eastAsia="Arial" w:hAnsiTheme="majorBidi" w:cstheme="majorBidi"/>
          <w:b/>
          <w:bCs/>
          <w:color w:val="212529"/>
        </w:rPr>
        <w:t>women’s and girls’ empowerment and gender-responsive approaches as well as intergenerational equity</w:t>
      </w:r>
      <w:r w:rsidR="7EFD5F85" w:rsidRPr="0615073A">
        <w:rPr>
          <w:rFonts w:asciiTheme="majorBidi" w:eastAsiaTheme="minorEastAsia" w:hAnsiTheme="majorBidi" w:cstheme="majorBidi"/>
          <w:b/>
          <w:bCs/>
          <w:lang w:val="en-US" w:eastAsia="zh-CN"/>
        </w:rPr>
        <w:t>]</w:t>
      </w:r>
      <w:r w:rsidR="7EFD5F85" w:rsidRPr="0615073A">
        <w:rPr>
          <w:rFonts w:asciiTheme="majorBidi" w:eastAsiaTheme="minorEastAsia" w:hAnsiTheme="majorBidi" w:cstheme="majorBidi"/>
          <w:lang w:val="en-US" w:eastAsia="zh-CN"/>
        </w:rPr>
        <w:t xml:space="preserve"> </w:t>
      </w:r>
      <w:r w:rsidR="7987815C" w:rsidRPr="0615073A">
        <w:rPr>
          <w:rFonts w:asciiTheme="majorBidi" w:hAnsiTheme="majorBidi" w:cstheme="majorBidi"/>
          <w:lang w:val="en-US" w:eastAsia="zh-CN"/>
        </w:rPr>
        <w:t>and youth</w:t>
      </w:r>
      <w:r w:rsidR="3D4BBD1D" w:rsidRPr="0615073A">
        <w:rPr>
          <w:rFonts w:asciiTheme="majorBidi" w:hAnsiTheme="majorBidi" w:cstheme="majorBidi"/>
          <w:lang w:val="en-US" w:eastAsia="zh-CN"/>
        </w:rPr>
        <w:t xml:space="preserve"> </w:t>
      </w:r>
      <w:r w:rsidR="3D4BBD1D" w:rsidRPr="0615073A">
        <w:rPr>
          <w:rFonts w:asciiTheme="majorBidi" w:hAnsiTheme="majorBidi" w:cstheme="majorBidi"/>
          <w:b/>
          <w:bCs/>
          <w:lang w:val="en-US" w:eastAsia="zh-CN"/>
        </w:rPr>
        <w:t>[</w:t>
      </w:r>
      <w:r w:rsidR="631F30A0" w:rsidRPr="0615073A">
        <w:rPr>
          <w:rFonts w:asciiTheme="majorBidi" w:hAnsiTheme="majorBidi" w:cstheme="majorBidi"/>
          <w:b/>
          <w:bCs/>
          <w:lang w:val="en-US" w:eastAsia="zh-CN"/>
        </w:rPr>
        <w:t>and people with disabilities</w:t>
      </w:r>
      <w:r w:rsidR="3D4BBD1D" w:rsidRPr="0615073A">
        <w:rPr>
          <w:rFonts w:asciiTheme="majorBidi" w:hAnsiTheme="majorBidi" w:cstheme="majorBidi"/>
          <w:b/>
          <w:bCs/>
          <w:lang w:val="en-US" w:eastAsia="zh-CN"/>
        </w:rPr>
        <w:t>]</w:t>
      </w:r>
      <w:r w:rsidR="338A9C11" w:rsidRPr="0615073A">
        <w:rPr>
          <w:rFonts w:asciiTheme="majorBidi" w:hAnsiTheme="majorBidi" w:cstheme="majorBidi"/>
          <w:lang w:val="en-US" w:eastAsia="zh-CN"/>
        </w:rPr>
        <w:t xml:space="preserve"> </w:t>
      </w:r>
      <w:r w:rsidR="338A9C11" w:rsidRPr="0615073A">
        <w:rPr>
          <w:rFonts w:asciiTheme="majorBidi" w:hAnsiTheme="majorBidi" w:cstheme="majorBidi"/>
          <w:b/>
          <w:bCs/>
          <w:lang w:val="en-US" w:eastAsia="zh-CN"/>
        </w:rPr>
        <w:t>[</w:t>
      </w:r>
      <w:r w:rsidR="338A9C11" w:rsidRPr="0615073A">
        <w:rPr>
          <w:rFonts w:asciiTheme="majorBidi" w:hAnsiTheme="majorBidi" w:cstheme="majorBidi"/>
          <w:b/>
          <w:bCs/>
          <w:kern w:val="22"/>
        </w:rPr>
        <w:t>and all relevant stakeholders, in accordance with national circumstances</w:t>
      </w:r>
      <w:r w:rsidR="2B5A5060" w:rsidRPr="0615073A">
        <w:rPr>
          <w:rFonts w:asciiTheme="majorBidi" w:hAnsiTheme="majorBidi" w:cstheme="majorBidi"/>
          <w:b/>
          <w:bCs/>
          <w:lang w:val="en-US" w:eastAsia="zh-CN"/>
        </w:rPr>
        <w:t>]</w:t>
      </w:r>
      <w:r w:rsidR="482EC5DB" w:rsidRPr="0615073A">
        <w:rPr>
          <w:rFonts w:asciiTheme="majorBidi" w:hAnsiTheme="majorBidi" w:cstheme="majorBidi"/>
          <w:b/>
          <w:bCs/>
          <w:lang w:val="en-US" w:eastAsia="zh-CN"/>
        </w:rPr>
        <w:t xml:space="preserve"> [</w:t>
      </w:r>
      <w:r w:rsidR="36F64B5D" w:rsidRPr="0615073A">
        <w:rPr>
          <w:rFonts w:asciiTheme="majorBidi" w:hAnsiTheme="majorBidi" w:cstheme="majorBidi"/>
          <w:b/>
          <w:bCs/>
          <w:lang w:val="en-US" w:eastAsia="zh-CN"/>
        </w:rPr>
        <w:t>in accordance with relevant national legislation]</w:t>
      </w:r>
      <w:r w:rsidR="182CB400" w:rsidRPr="0615073A">
        <w:rPr>
          <w:rFonts w:asciiTheme="majorBidi" w:hAnsiTheme="majorBidi" w:cstheme="majorBidi"/>
          <w:b/>
          <w:bCs/>
          <w:lang w:val="en-US" w:eastAsia="zh-CN"/>
        </w:rPr>
        <w:t xml:space="preserve"> [as acknowledged in relevant national legislation and international obligations</w:t>
      </w:r>
      <w:r w:rsidR="716C2612" w:rsidRPr="0615073A">
        <w:rPr>
          <w:rFonts w:asciiTheme="majorBidi" w:hAnsiTheme="majorBidi" w:cstheme="majorBidi"/>
          <w:b/>
          <w:bCs/>
          <w:lang w:val="en-US" w:eastAsia="zh-CN"/>
        </w:rPr>
        <w:t>]</w:t>
      </w:r>
      <w:r w:rsidR="182CB400" w:rsidRPr="0615073A">
        <w:rPr>
          <w:rFonts w:asciiTheme="majorBidi" w:hAnsiTheme="majorBidi" w:cstheme="majorBidi"/>
          <w:b/>
          <w:bCs/>
          <w:lang w:val="en-US" w:eastAsia="zh-CN"/>
        </w:rPr>
        <w:t>.</w:t>
      </w:r>
    </w:p>
    <w:p w14:paraId="71B43BB8" w14:textId="1CACF614" w:rsidR="009F719B" w:rsidRPr="002E7530" w:rsidRDefault="409B455A" w:rsidP="0615073A">
      <w:pPr>
        <w:keepNext/>
        <w:spacing w:before="240" w:after="240"/>
        <w:jc w:val="center"/>
        <w:rPr>
          <w:rFonts w:asciiTheme="majorBidi" w:hAnsiTheme="majorBidi" w:cstheme="majorBidi"/>
          <w:b/>
          <w:bCs/>
        </w:rPr>
      </w:pPr>
      <w:r w:rsidRPr="0615073A">
        <w:rPr>
          <w:rFonts w:asciiTheme="majorBidi" w:hAnsiTheme="majorBidi" w:cstheme="majorBidi"/>
          <w:b/>
          <w:bCs/>
        </w:rPr>
        <w:t>TEXTUAL PROPOSALS BY PARTIE</w:t>
      </w:r>
      <w:r w:rsidR="7CD491FF" w:rsidRPr="0615073A">
        <w:rPr>
          <w:rFonts w:asciiTheme="majorBidi" w:hAnsiTheme="majorBidi" w:cstheme="majorBidi"/>
          <w:b/>
          <w:bCs/>
        </w:rPr>
        <w:t>S</w:t>
      </w:r>
    </w:p>
    <w:p w14:paraId="185B6F07" w14:textId="73E89651" w:rsidR="00691858" w:rsidRPr="003A59D8" w:rsidRDefault="00D0355D" w:rsidP="007220CD">
      <w:pPr>
        <w:keepNext/>
        <w:suppressLineNumbers/>
        <w:tabs>
          <w:tab w:val="left" w:pos="426"/>
        </w:tabs>
        <w:suppressAutoHyphens/>
        <w:spacing w:before="120" w:after="120"/>
        <w:rPr>
          <w:rFonts w:asciiTheme="majorBidi" w:hAnsiTheme="majorBidi" w:cstheme="majorBidi"/>
          <w:szCs w:val="22"/>
          <w:lang w:val="en-US" w:eastAsia="zh-CN"/>
        </w:rPr>
      </w:pPr>
      <w:r w:rsidRPr="003A59D8">
        <w:rPr>
          <w:rFonts w:asciiTheme="majorBidi" w:eastAsiaTheme="minorEastAsia" w:hAnsiTheme="majorBidi" w:cstheme="majorBidi"/>
          <w:b/>
          <w:bCs/>
          <w:szCs w:val="22"/>
          <w:lang w:val="en-US" w:eastAsia="zh-CN"/>
        </w:rPr>
        <w:t>Australia</w:t>
      </w:r>
      <w:r w:rsidRPr="003A59D8">
        <w:rPr>
          <w:rFonts w:asciiTheme="majorBidi" w:eastAsiaTheme="minorEastAsia" w:hAnsiTheme="majorBidi" w:cstheme="majorBidi"/>
          <w:szCs w:val="22"/>
          <w:lang w:val="en-US" w:eastAsia="zh-CN"/>
        </w:rPr>
        <w:t>:</w:t>
      </w:r>
      <w:r w:rsidR="00B96244" w:rsidRPr="003A59D8">
        <w:rPr>
          <w:rFonts w:asciiTheme="majorBidi" w:eastAsiaTheme="minorEastAsia" w:hAnsiTheme="majorBidi" w:cstheme="majorBidi"/>
          <w:szCs w:val="22"/>
          <w:lang w:val="en-US" w:eastAsia="zh-CN"/>
        </w:rPr>
        <w:t xml:space="preserve"> </w:t>
      </w:r>
      <w:r w:rsidRPr="003A59D8">
        <w:rPr>
          <w:rFonts w:asciiTheme="majorBidi" w:hAnsiTheme="majorBidi" w:cstheme="majorBidi"/>
          <w:szCs w:val="22"/>
          <w:lang w:val="en-US" w:eastAsia="zh-CN"/>
        </w:rPr>
        <w:t xml:space="preserve">Ensure </w:t>
      </w:r>
      <w:r w:rsidRPr="003A59D8">
        <w:rPr>
          <w:rFonts w:asciiTheme="majorBidi" w:hAnsiTheme="majorBidi" w:cstheme="majorBidi"/>
          <w:szCs w:val="22"/>
        </w:rPr>
        <w:t>equitable</w:t>
      </w:r>
      <w:r w:rsidRPr="003A59D8">
        <w:rPr>
          <w:rFonts w:asciiTheme="majorBidi" w:hAnsiTheme="majorBidi" w:cstheme="majorBidi"/>
          <w:szCs w:val="22"/>
          <w:lang w:val="en-US" w:eastAsia="zh-CN"/>
        </w:rPr>
        <w:t xml:space="preserve"> and effective participation in decision-making related to biodiversity by indigenous peoples and local communities, and respect their rights over lands, territories and resources, as well as by women and girls, </w:t>
      </w:r>
      <w:r w:rsidRPr="003A59D8">
        <w:rPr>
          <w:rFonts w:asciiTheme="majorBidi" w:eastAsiaTheme="minorEastAsia" w:hAnsiTheme="majorBidi" w:cstheme="majorBidi"/>
          <w:b/>
          <w:bCs/>
          <w:szCs w:val="22"/>
          <w:lang w:val="en-US" w:eastAsia="zh-CN"/>
        </w:rPr>
        <w:t>gender diverse people</w:t>
      </w:r>
      <w:r w:rsidRPr="003A59D8">
        <w:rPr>
          <w:rFonts w:asciiTheme="majorBidi" w:eastAsiaTheme="minorEastAsia" w:hAnsiTheme="majorBidi" w:cstheme="majorBidi"/>
          <w:szCs w:val="22"/>
          <w:lang w:val="en-US" w:eastAsia="zh-CN"/>
        </w:rPr>
        <w:t xml:space="preserve"> </w:t>
      </w:r>
      <w:r w:rsidRPr="003A59D8">
        <w:rPr>
          <w:rFonts w:asciiTheme="majorBidi" w:hAnsiTheme="majorBidi" w:cstheme="majorBidi"/>
          <w:szCs w:val="22"/>
          <w:lang w:val="en-US" w:eastAsia="zh-CN"/>
        </w:rPr>
        <w:t>and youth</w:t>
      </w:r>
      <w:r w:rsidRPr="003A59D8">
        <w:rPr>
          <w:rFonts w:asciiTheme="majorBidi" w:hAnsiTheme="majorBidi" w:cstheme="majorBidi"/>
          <w:i/>
          <w:iCs/>
          <w:szCs w:val="22"/>
          <w:lang w:val="en-US" w:eastAsia="zh-CN"/>
        </w:rPr>
        <w:t>.</w:t>
      </w:r>
    </w:p>
    <w:p w14:paraId="42257CC2" w14:textId="022899B4" w:rsidR="00DF69B6" w:rsidRPr="003A59D8" w:rsidRDefault="00DF69B6" w:rsidP="00DF69B6">
      <w:pPr>
        <w:spacing w:before="120" w:after="120"/>
        <w:rPr>
          <w:rFonts w:asciiTheme="majorBidi" w:hAnsiTheme="majorBidi" w:cstheme="majorBidi"/>
          <w:b/>
          <w:bCs/>
          <w:szCs w:val="22"/>
          <w:lang w:val="en-US" w:eastAsia="zh-CN"/>
        </w:rPr>
      </w:pPr>
      <w:r w:rsidRPr="003A59D8">
        <w:rPr>
          <w:rFonts w:asciiTheme="majorBidi" w:hAnsiTheme="majorBidi" w:cstheme="majorBidi"/>
          <w:b/>
          <w:bCs/>
          <w:szCs w:val="22"/>
        </w:rPr>
        <w:t>Bhutan:</w:t>
      </w:r>
      <w:r w:rsidRPr="003A59D8">
        <w:rPr>
          <w:rFonts w:asciiTheme="majorBidi" w:hAnsiTheme="majorBidi" w:cstheme="majorBidi"/>
          <w:b/>
          <w:bCs/>
          <w:szCs w:val="22"/>
          <w:lang w:eastAsia="zh-CN"/>
        </w:rPr>
        <w:t xml:space="preserve"> </w:t>
      </w:r>
      <w:r w:rsidRPr="003A59D8">
        <w:rPr>
          <w:rFonts w:asciiTheme="majorBidi" w:eastAsia="DengXian" w:hAnsiTheme="majorBidi" w:cstheme="majorBidi"/>
          <w:color w:val="000000"/>
          <w:szCs w:val="22"/>
          <w:lang w:val="en-US" w:eastAsia="zh-CN"/>
        </w:rPr>
        <w:t>Ensure equitable and effective participation in decision-making related to biodiversity by indigenous peoples and local communities, </w:t>
      </w:r>
      <w:r w:rsidRPr="003A59D8">
        <w:rPr>
          <w:rFonts w:asciiTheme="majorBidi" w:eastAsia="DengXian" w:hAnsiTheme="majorBidi" w:cstheme="majorBidi"/>
          <w:b/>
          <w:bCs/>
          <w:szCs w:val="22"/>
          <w:lang w:val="en-US" w:eastAsia="zh-CN"/>
        </w:rPr>
        <w:t>women and girls, and youth</w:t>
      </w:r>
      <w:r w:rsidRPr="003A59D8">
        <w:rPr>
          <w:rFonts w:asciiTheme="majorBidi" w:eastAsia="DengXian" w:hAnsiTheme="majorBidi" w:cstheme="majorBidi"/>
          <w:color w:val="000000"/>
          <w:szCs w:val="22"/>
          <w:lang w:val="en-US" w:eastAsia="zh-CN"/>
        </w:rPr>
        <w:t xml:space="preserve"> and respect their rights over lands, territories and resources </w:t>
      </w:r>
      <w:r w:rsidRPr="003A59D8">
        <w:rPr>
          <w:rFonts w:asciiTheme="majorBidi" w:eastAsia="DengXian" w:hAnsiTheme="majorBidi" w:cstheme="majorBidi"/>
          <w:strike/>
          <w:szCs w:val="22"/>
          <w:lang w:val="en-US" w:eastAsia="zh-CN"/>
        </w:rPr>
        <w:t xml:space="preserve"> as well as by women and girls, and youth</w:t>
      </w:r>
      <w:r w:rsidRPr="003A59D8">
        <w:rPr>
          <w:rFonts w:asciiTheme="majorBidi" w:eastAsia="DengXian" w:hAnsiTheme="majorBidi" w:cstheme="majorBidi"/>
          <w:szCs w:val="22"/>
          <w:lang w:val="en-US" w:eastAsia="zh-CN"/>
        </w:rPr>
        <w:t>.</w:t>
      </w:r>
    </w:p>
    <w:p w14:paraId="61F229B8" w14:textId="2EBF610E" w:rsidR="00B84CFB" w:rsidRPr="003A59D8" w:rsidRDefault="00B84CFB" w:rsidP="00DF69B6">
      <w:pPr>
        <w:spacing w:before="120" w:after="120"/>
        <w:rPr>
          <w:rFonts w:asciiTheme="majorBidi" w:eastAsiaTheme="minorHAnsi" w:hAnsiTheme="majorBidi" w:cstheme="majorBidi"/>
          <w:szCs w:val="22"/>
          <w:lang w:val="en-US"/>
        </w:rPr>
      </w:pPr>
      <w:r w:rsidRPr="003A59D8">
        <w:rPr>
          <w:rFonts w:asciiTheme="majorBidi" w:eastAsiaTheme="minorHAnsi" w:hAnsiTheme="majorBidi" w:cstheme="majorBidi"/>
          <w:b/>
          <w:bCs/>
          <w:szCs w:val="22"/>
          <w:lang w:val="en-US"/>
        </w:rPr>
        <w:t>Bolivia (</w:t>
      </w:r>
      <w:proofErr w:type="spellStart"/>
      <w:r w:rsidRPr="003A59D8">
        <w:rPr>
          <w:rFonts w:asciiTheme="majorBidi" w:eastAsiaTheme="minorHAnsi" w:hAnsiTheme="majorBidi" w:cstheme="majorBidi"/>
          <w:b/>
          <w:bCs/>
          <w:szCs w:val="22"/>
          <w:lang w:val="en-US"/>
        </w:rPr>
        <w:t>Plurinational</w:t>
      </w:r>
      <w:proofErr w:type="spellEnd"/>
      <w:r w:rsidRPr="003A59D8">
        <w:rPr>
          <w:rFonts w:asciiTheme="majorBidi" w:eastAsiaTheme="minorHAnsi" w:hAnsiTheme="majorBidi" w:cstheme="majorBidi"/>
          <w:b/>
          <w:bCs/>
          <w:szCs w:val="22"/>
          <w:lang w:val="en-US"/>
        </w:rPr>
        <w:t xml:space="preserve"> State of):</w:t>
      </w:r>
      <w:r w:rsidRPr="003A59D8">
        <w:rPr>
          <w:rFonts w:asciiTheme="majorBidi" w:eastAsiaTheme="minorHAnsi" w:hAnsiTheme="majorBidi" w:cstheme="majorBidi"/>
          <w:szCs w:val="22"/>
          <w:lang w:val="en-US"/>
        </w:rPr>
        <w:t xml:space="preserve"> Ensure equitable </w:t>
      </w:r>
      <w:r w:rsidRPr="003A59D8">
        <w:rPr>
          <w:rFonts w:asciiTheme="majorBidi" w:eastAsiaTheme="minorHAnsi" w:hAnsiTheme="majorBidi" w:cstheme="majorBidi"/>
          <w:strike/>
          <w:szCs w:val="22"/>
          <w:lang w:val="en-US"/>
        </w:rPr>
        <w:t>and</w:t>
      </w:r>
      <w:r w:rsidRPr="003A59D8">
        <w:rPr>
          <w:rFonts w:asciiTheme="majorBidi" w:eastAsiaTheme="minorHAnsi" w:hAnsiTheme="majorBidi" w:cstheme="majorBidi"/>
          <w:szCs w:val="22"/>
          <w:lang w:val="en-US"/>
        </w:rPr>
        <w:t xml:space="preserve"> effective </w:t>
      </w:r>
      <w:r w:rsidRPr="003A59D8">
        <w:rPr>
          <w:rFonts w:asciiTheme="majorBidi" w:eastAsiaTheme="minorHAnsi" w:hAnsiTheme="majorBidi" w:cstheme="majorBidi"/>
          <w:b/>
          <w:bCs/>
          <w:szCs w:val="22"/>
          <w:lang w:val="en-US"/>
        </w:rPr>
        <w:t>and</w:t>
      </w:r>
      <w:r w:rsidRPr="003A59D8">
        <w:rPr>
          <w:rFonts w:asciiTheme="majorBidi" w:eastAsiaTheme="minorHAnsi" w:hAnsiTheme="majorBidi" w:cstheme="majorBidi"/>
          <w:szCs w:val="22"/>
          <w:lang w:val="en-US"/>
        </w:rPr>
        <w:t xml:space="preserve"> </w:t>
      </w:r>
      <w:r w:rsidRPr="003A59D8">
        <w:rPr>
          <w:rFonts w:asciiTheme="majorBidi" w:eastAsiaTheme="minorHAnsi" w:hAnsiTheme="majorBidi" w:cstheme="majorBidi"/>
          <w:b/>
          <w:bCs/>
          <w:szCs w:val="22"/>
          <w:lang w:val="en-US"/>
        </w:rPr>
        <w:t xml:space="preserve">meaningful </w:t>
      </w:r>
      <w:r w:rsidRPr="003A59D8">
        <w:rPr>
          <w:rFonts w:asciiTheme="majorBidi" w:eastAsiaTheme="minorHAnsi" w:hAnsiTheme="majorBidi" w:cstheme="majorBidi"/>
          <w:szCs w:val="22"/>
          <w:lang w:val="en-US"/>
        </w:rPr>
        <w:t xml:space="preserve">participation </w:t>
      </w:r>
      <w:r w:rsidRPr="003A59D8">
        <w:rPr>
          <w:rFonts w:asciiTheme="majorBidi" w:eastAsiaTheme="minorHAnsi" w:hAnsiTheme="majorBidi" w:cstheme="majorBidi"/>
          <w:b/>
          <w:bCs/>
          <w:szCs w:val="22"/>
          <w:lang w:val="en-US"/>
        </w:rPr>
        <w:t>of indigenous peoples and local communities, as well as women, girls and youth</w:t>
      </w:r>
      <w:r w:rsidRPr="003A59D8">
        <w:rPr>
          <w:rFonts w:asciiTheme="majorBidi" w:eastAsiaTheme="minorHAnsi" w:hAnsiTheme="majorBidi" w:cstheme="majorBidi"/>
          <w:szCs w:val="22"/>
          <w:lang w:val="en-US"/>
        </w:rPr>
        <w:t xml:space="preserve"> in </w:t>
      </w:r>
      <w:r w:rsidRPr="003A59D8">
        <w:rPr>
          <w:rFonts w:asciiTheme="majorBidi" w:eastAsiaTheme="minorHAnsi" w:hAnsiTheme="majorBidi" w:cstheme="majorBidi"/>
          <w:b/>
          <w:bCs/>
          <w:szCs w:val="22"/>
          <w:lang w:val="en-US"/>
        </w:rPr>
        <w:t>all</w:t>
      </w:r>
      <w:r w:rsidRPr="003A59D8">
        <w:rPr>
          <w:rFonts w:asciiTheme="majorBidi" w:eastAsiaTheme="minorHAnsi" w:hAnsiTheme="majorBidi" w:cstheme="majorBidi"/>
          <w:szCs w:val="22"/>
          <w:lang w:val="en-US"/>
        </w:rPr>
        <w:t xml:space="preserve"> decision-making related to </w:t>
      </w:r>
      <w:r w:rsidRPr="003A59D8">
        <w:rPr>
          <w:rFonts w:asciiTheme="majorBidi" w:eastAsiaTheme="minorHAnsi" w:hAnsiTheme="majorBidi" w:cstheme="majorBidi"/>
          <w:b/>
          <w:bCs/>
          <w:szCs w:val="22"/>
          <w:lang w:val="en-US"/>
        </w:rPr>
        <w:t>the management of</w:t>
      </w:r>
      <w:r w:rsidRPr="003A59D8">
        <w:rPr>
          <w:rFonts w:asciiTheme="majorBidi" w:eastAsiaTheme="minorHAnsi" w:hAnsiTheme="majorBidi" w:cstheme="majorBidi"/>
          <w:szCs w:val="22"/>
          <w:lang w:val="en-US"/>
        </w:rPr>
        <w:t xml:space="preserve"> biodiversity, </w:t>
      </w:r>
      <w:r w:rsidRPr="003A59D8">
        <w:rPr>
          <w:rFonts w:asciiTheme="majorBidi" w:eastAsiaTheme="minorHAnsi" w:hAnsiTheme="majorBidi" w:cstheme="majorBidi"/>
          <w:b/>
          <w:bCs/>
          <w:szCs w:val="22"/>
          <w:lang w:val="en-US"/>
        </w:rPr>
        <w:t>ensuring the respect of the rights of</w:t>
      </w:r>
      <w:r w:rsidRPr="003A59D8">
        <w:rPr>
          <w:rFonts w:asciiTheme="majorBidi" w:eastAsiaTheme="minorHAnsi" w:hAnsiTheme="majorBidi" w:cstheme="majorBidi"/>
          <w:szCs w:val="22"/>
          <w:lang w:val="en-US"/>
        </w:rPr>
        <w:t xml:space="preserve">  by indigenous peoples and local communities </w:t>
      </w:r>
      <w:r w:rsidRPr="003A59D8">
        <w:rPr>
          <w:rFonts w:asciiTheme="majorBidi" w:eastAsiaTheme="minorHAnsi" w:hAnsiTheme="majorBidi" w:cstheme="majorBidi"/>
          <w:strike/>
          <w:szCs w:val="22"/>
          <w:lang w:val="en-US"/>
        </w:rPr>
        <w:t>and respect their rights</w:t>
      </w:r>
      <w:r w:rsidRPr="003A59D8">
        <w:rPr>
          <w:rFonts w:asciiTheme="majorBidi" w:eastAsiaTheme="minorHAnsi" w:hAnsiTheme="majorBidi" w:cstheme="majorBidi"/>
          <w:szCs w:val="22"/>
          <w:lang w:val="en-US"/>
        </w:rPr>
        <w:t xml:space="preserve"> over </w:t>
      </w:r>
      <w:r w:rsidRPr="003A59D8">
        <w:rPr>
          <w:rFonts w:asciiTheme="majorBidi" w:eastAsiaTheme="minorHAnsi" w:hAnsiTheme="majorBidi" w:cstheme="majorBidi"/>
          <w:b/>
          <w:bCs/>
          <w:szCs w:val="22"/>
          <w:lang w:val="en-US"/>
        </w:rPr>
        <w:t>their</w:t>
      </w:r>
      <w:r w:rsidRPr="003A59D8">
        <w:rPr>
          <w:rFonts w:asciiTheme="majorBidi" w:eastAsiaTheme="minorHAnsi" w:hAnsiTheme="majorBidi" w:cstheme="majorBidi"/>
          <w:szCs w:val="22"/>
          <w:lang w:val="en-US"/>
        </w:rPr>
        <w:t xml:space="preserve"> lands, territories and </w:t>
      </w:r>
      <w:r w:rsidRPr="003A59D8">
        <w:rPr>
          <w:rFonts w:asciiTheme="majorBidi" w:eastAsiaTheme="minorHAnsi" w:hAnsiTheme="majorBidi" w:cstheme="majorBidi"/>
          <w:b/>
          <w:bCs/>
          <w:szCs w:val="22"/>
          <w:lang w:val="en-US"/>
        </w:rPr>
        <w:t>biodiversity-related</w:t>
      </w:r>
      <w:r w:rsidRPr="003A59D8">
        <w:rPr>
          <w:rFonts w:asciiTheme="majorBidi" w:eastAsiaTheme="minorHAnsi" w:hAnsiTheme="majorBidi" w:cstheme="majorBidi"/>
          <w:szCs w:val="22"/>
          <w:lang w:val="en-US"/>
        </w:rPr>
        <w:t xml:space="preserve"> resources, </w:t>
      </w:r>
      <w:r w:rsidRPr="003A59D8">
        <w:rPr>
          <w:rFonts w:asciiTheme="majorBidi" w:eastAsiaTheme="minorHAnsi" w:hAnsiTheme="majorBidi" w:cstheme="majorBidi"/>
          <w:b/>
          <w:bCs/>
          <w:szCs w:val="22"/>
          <w:lang w:val="en-US"/>
        </w:rPr>
        <w:t xml:space="preserve">strengthening their collective action and holistic views of living in harmony with Mother Earth, and the support to areas conserved by indigenous peoples and local communities (ICCAs) </w:t>
      </w:r>
      <w:r w:rsidRPr="003A59D8">
        <w:rPr>
          <w:rFonts w:asciiTheme="majorBidi" w:eastAsiaTheme="minorHAnsi" w:hAnsiTheme="majorBidi" w:cstheme="majorBidi"/>
          <w:strike/>
          <w:szCs w:val="22"/>
          <w:lang w:val="en-US"/>
        </w:rPr>
        <w:t>as by women and girls, and youth</w:t>
      </w:r>
      <w:r w:rsidRPr="003A59D8">
        <w:rPr>
          <w:rFonts w:asciiTheme="majorBidi" w:eastAsiaTheme="minorHAnsi" w:hAnsiTheme="majorBidi" w:cstheme="majorBidi"/>
          <w:szCs w:val="22"/>
          <w:lang w:val="en-US"/>
        </w:rPr>
        <w:t>.</w:t>
      </w:r>
    </w:p>
    <w:p w14:paraId="1E211A0D" w14:textId="476B1327" w:rsidR="00AD5521" w:rsidRPr="003A59D8" w:rsidRDefault="00016D0A" w:rsidP="007220CD">
      <w:pPr>
        <w:keepNext/>
        <w:suppressLineNumbers/>
        <w:tabs>
          <w:tab w:val="left" w:pos="426"/>
        </w:tabs>
        <w:suppressAutoHyphens/>
        <w:spacing w:before="120" w:after="120"/>
        <w:rPr>
          <w:rFonts w:asciiTheme="majorBidi" w:hAnsiTheme="majorBidi" w:cstheme="majorBidi"/>
          <w:kern w:val="22"/>
          <w:szCs w:val="22"/>
        </w:rPr>
      </w:pPr>
      <w:r w:rsidRPr="003A59D8">
        <w:rPr>
          <w:rFonts w:asciiTheme="majorBidi" w:hAnsiTheme="majorBidi" w:cstheme="majorBidi"/>
          <w:b/>
          <w:bCs/>
          <w:kern w:val="22"/>
          <w:szCs w:val="22"/>
        </w:rPr>
        <w:t>Bra</w:t>
      </w:r>
      <w:r w:rsidR="007220CD" w:rsidRPr="003A59D8">
        <w:rPr>
          <w:rFonts w:asciiTheme="majorBidi" w:hAnsiTheme="majorBidi" w:cstheme="majorBidi"/>
          <w:b/>
          <w:bCs/>
          <w:kern w:val="22"/>
          <w:szCs w:val="22"/>
        </w:rPr>
        <w:t>z</w:t>
      </w:r>
      <w:r w:rsidRPr="003A59D8">
        <w:rPr>
          <w:rFonts w:asciiTheme="majorBidi" w:hAnsiTheme="majorBidi" w:cstheme="majorBidi"/>
          <w:b/>
          <w:bCs/>
          <w:kern w:val="22"/>
          <w:szCs w:val="22"/>
        </w:rPr>
        <w:t>il</w:t>
      </w:r>
      <w:r w:rsidRPr="003A59D8">
        <w:rPr>
          <w:rFonts w:asciiTheme="majorBidi" w:hAnsiTheme="majorBidi" w:cstheme="majorBidi"/>
          <w:kern w:val="22"/>
          <w:szCs w:val="22"/>
        </w:rPr>
        <w:t>:</w:t>
      </w:r>
      <w:r w:rsidR="00B96244" w:rsidRPr="003A59D8">
        <w:rPr>
          <w:rFonts w:asciiTheme="majorBidi" w:hAnsiTheme="majorBidi" w:cstheme="majorBidi"/>
          <w:kern w:val="22"/>
          <w:szCs w:val="22"/>
        </w:rPr>
        <w:t xml:space="preserve"> </w:t>
      </w:r>
      <w:r w:rsidR="00B70449" w:rsidRPr="003A59D8">
        <w:rPr>
          <w:rFonts w:asciiTheme="majorBidi" w:hAnsiTheme="majorBidi" w:cstheme="majorBidi"/>
          <w:kern w:val="22"/>
          <w:szCs w:val="22"/>
        </w:rPr>
        <w:t xml:space="preserve">Ensure equitable and effective participation in decision-making related to biodiversity by indigenous peoples and local communities, and respect their rights over lands, territories and resources, as well as by women and girls, and youth </w:t>
      </w:r>
      <w:r w:rsidR="00B70449" w:rsidRPr="003A59D8">
        <w:rPr>
          <w:rFonts w:asciiTheme="majorBidi" w:hAnsiTheme="majorBidi" w:cstheme="majorBidi"/>
          <w:b/>
          <w:kern w:val="22"/>
          <w:szCs w:val="22"/>
        </w:rPr>
        <w:t>and all relevant stakeholders, in accordance with national circumstances</w:t>
      </w:r>
      <w:r w:rsidR="00B70449" w:rsidRPr="003A59D8">
        <w:rPr>
          <w:rFonts w:asciiTheme="majorBidi" w:hAnsiTheme="majorBidi" w:cstheme="majorBidi"/>
          <w:kern w:val="22"/>
          <w:szCs w:val="22"/>
        </w:rPr>
        <w:t>.</w:t>
      </w:r>
    </w:p>
    <w:p w14:paraId="6456ECCF" w14:textId="024F37A0" w:rsidR="00CA389C" w:rsidRPr="003A59D8" w:rsidRDefault="00CA389C" w:rsidP="007220CD">
      <w:pPr>
        <w:keepNext/>
        <w:suppressLineNumbers/>
        <w:tabs>
          <w:tab w:val="left" w:pos="426"/>
        </w:tabs>
        <w:suppressAutoHyphens/>
        <w:spacing w:before="120" w:after="120"/>
        <w:rPr>
          <w:rFonts w:asciiTheme="majorBidi" w:eastAsiaTheme="minorEastAsia" w:hAnsiTheme="majorBidi" w:cstheme="majorBidi"/>
          <w:szCs w:val="22"/>
          <w:lang w:val="en-US" w:eastAsia="zh-CN"/>
        </w:rPr>
      </w:pPr>
      <w:r w:rsidRPr="003A59D8">
        <w:rPr>
          <w:rFonts w:asciiTheme="majorBidi" w:eastAsiaTheme="minorEastAsia" w:hAnsiTheme="majorBidi" w:cstheme="majorBidi"/>
          <w:b/>
          <w:bCs/>
          <w:szCs w:val="22"/>
        </w:rPr>
        <w:t>Colombia</w:t>
      </w:r>
      <w:r w:rsidRPr="003A59D8">
        <w:rPr>
          <w:rFonts w:asciiTheme="majorBidi" w:eastAsiaTheme="minorEastAsia" w:hAnsiTheme="majorBidi" w:cstheme="majorBidi"/>
          <w:color w:val="000000"/>
          <w:szCs w:val="22"/>
          <w:lang w:val="en-US" w:eastAsia="zh-CN"/>
        </w:rPr>
        <w:t xml:space="preserve">: </w:t>
      </w:r>
      <w:r w:rsidRPr="003A59D8">
        <w:rPr>
          <w:rFonts w:asciiTheme="majorBidi" w:hAnsiTheme="majorBidi" w:cstheme="majorBidi"/>
          <w:szCs w:val="22"/>
          <w:lang w:val="en-US" w:eastAsia="es-CO"/>
        </w:rPr>
        <w:t xml:space="preserve">Ensure equitable and effective participation in decision-making related to biodiversity by </w:t>
      </w:r>
      <w:r w:rsidRPr="003A59D8">
        <w:rPr>
          <w:rFonts w:asciiTheme="majorBidi" w:hAnsiTheme="majorBidi" w:cstheme="majorBidi"/>
          <w:b/>
          <w:bCs/>
          <w:szCs w:val="22"/>
          <w:lang w:val="en-US" w:eastAsia="es-CO"/>
        </w:rPr>
        <w:t>all sectors of society, especially for</w:t>
      </w:r>
      <w:r w:rsidRPr="003A59D8">
        <w:rPr>
          <w:rFonts w:asciiTheme="majorBidi" w:hAnsiTheme="majorBidi" w:cstheme="majorBidi"/>
          <w:szCs w:val="22"/>
          <w:lang w:val="en-US" w:eastAsia="es-CO"/>
        </w:rPr>
        <w:t xml:space="preserve"> indigenous peoples and local communities, respecting their rights, </w:t>
      </w:r>
      <w:r w:rsidRPr="003A59D8">
        <w:rPr>
          <w:rFonts w:asciiTheme="majorBidi" w:hAnsiTheme="majorBidi" w:cstheme="majorBidi"/>
          <w:b/>
          <w:bCs/>
          <w:szCs w:val="22"/>
          <w:lang w:val="en-US" w:eastAsia="es-CO"/>
        </w:rPr>
        <w:t xml:space="preserve">including those over lands, territories </w:t>
      </w:r>
      <w:r w:rsidRPr="003A59D8">
        <w:rPr>
          <w:rFonts w:asciiTheme="majorBidi" w:hAnsiTheme="majorBidi" w:cstheme="majorBidi"/>
          <w:b/>
          <w:bCs/>
          <w:strike/>
          <w:szCs w:val="22"/>
          <w:lang w:val="en-US" w:eastAsia="es-CO"/>
        </w:rPr>
        <w:t>and</w:t>
      </w:r>
      <w:r w:rsidRPr="003A59D8">
        <w:rPr>
          <w:rFonts w:asciiTheme="majorBidi" w:hAnsiTheme="majorBidi" w:cstheme="majorBidi"/>
          <w:b/>
          <w:bCs/>
          <w:szCs w:val="22"/>
          <w:lang w:val="en-US" w:eastAsia="es-CO"/>
        </w:rPr>
        <w:t xml:space="preserve"> resources and traditional knowledge, </w:t>
      </w:r>
      <w:r w:rsidRPr="003A59D8">
        <w:rPr>
          <w:rFonts w:asciiTheme="majorBidi" w:hAnsiTheme="majorBidi" w:cstheme="majorBidi"/>
          <w:strike/>
          <w:szCs w:val="22"/>
          <w:lang w:val="en-US" w:eastAsia="es-CO"/>
        </w:rPr>
        <w:t xml:space="preserve">as well as by women </w:t>
      </w:r>
      <w:r w:rsidRPr="003A59D8">
        <w:rPr>
          <w:rFonts w:asciiTheme="majorBidi" w:hAnsiTheme="majorBidi" w:cstheme="majorBidi"/>
          <w:strike/>
          <w:szCs w:val="22"/>
          <w:lang w:val="en-US" w:eastAsia="es-CO"/>
        </w:rPr>
        <w:lastRenderedPageBreak/>
        <w:t>and girls, and youth</w:t>
      </w:r>
      <w:r w:rsidRPr="003A59D8">
        <w:rPr>
          <w:rFonts w:asciiTheme="majorBidi" w:hAnsiTheme="majorBidi" w:cstheme="majorBidi"/>
          <w:b/>
          <w:bCs/>
          <w:szCs w:val="22"/>
          <w:lang w:val="en-US" w:eastAsia="es-CO"/>
        </w:rPr>
        <w:t>, contributing to solving socio-environmental conflicts, as well as by women, girls, and youth, in accordance with national circumstances.</w:t>
      </w:r>
    </w:p>
    <w:p w14:paraId="31DCA682" w14:textId="1C361792" w:rsidR="00DE2780" w:rsidRPr="003A59D8" w:rsidRDefault="00002FF5" w:rsidP="00DE2780">
      <w:pPr>
        <w:keepNext/>
        <w:suppressLineNumbers/>
        <w:tabs>
          <w:tab w:val="left" w:pos="426"/>
        </w:tabs>
        <w:suppressAutoHyphens/>
        <w:spacing w:before="120" w:after="120"/>
        <w:rPr>
          <w:rFonts w:asciiTheme="majorBidi" w:hAnsiTheme="majorBidi" w:cstheme="majorBidi"/>
          <w:b/>
          <w:bCs/>
          <w:szCs w:val="22"/>
        </w:rPr>
      </w:pPr>
      <w:r w:rsidRPr="003A59D8">
        <w:rPr>
          <w:rFonts w:asciiTheme="majorBidi" w:hAnsiTheme="majorBidi" w:cstheme="majorBidi"/>
          <w:b/>
          <w:bCs/>
          <w:szCs w:val="22"/>
        </w:rPr>
        <w:t xml:space="preserve">Congo: </w:t>
      </w:r>
      <w:r w:rsidR="00DE2780" w:rsidRPr="003A59D8">
        <w:rPr>
          <w:rFonts w:asciiTheme="majorBidi" w:hAnsiTheme="majorBidi" w:cstheme="majorBidi"/>
          <w:b/>
          <w:bCs/>
          <w:szCs w:val="22"/>
        </w:rPr>
        <w:t>By [2030], effective mechanisms that support and strengthen the participation of all groups of stakeholders, including in particular indigenous peoples and local communities, women and the youth, are in place and are being used to ensure the conservation of biodiversity, its sustainable use and the sharing of benefits from the utilisation of genetic/biological resources.</w:t>
      </w:r>
    </w:p>
    <w:p w14:paraId="07B74463" w14:textId="1159B2B3" w:rsidR="00CC715A" w:rsidRDefault="00AA1799" w:rsidP="007C4399">
      <w:pPr>
        <w:keepNext/>
        <w:suppressLineNumbers/>
        <w:tabs>
          <w:tab w:val="left" w:pos="426"/>
        </w:tabs>
        <w:suppressAutoHyphens/>
        <w:spacing w:before="120" w:after="120"/>
        <w:rPr>
          <w:rFonts w:asciiTheme="majorBidi" w:hAnsiTheme="majorBidi" w:cstheme="majorBidi"/>
          <w:szCs w:val="22"/>
        </w:rPr>
      </w:pPr>
      <w:r w:rsidRPr="003A59D8">
        <w:rPr>
          <w:rFonts w:asciiTheme="majorBidi" w:hAnsiTheme="majorBidi" w:cstheme="majorBidi"/>
          <w:b/>
          <w:bCs/>
          <w:szCs w:val="22"/>
        </w:rPr>
        <w:t>Costa Rica</w:t>
      </w:r>
      <w:r w:rsidRPr="003A59D8">
        <w:rPr>
          <w:rFonts w:asciiTheme="majorBidi" w:hAnsiTheme="majorBidi" w:cstheme="majorBidi"/>
          <w:szCs w:val="22"/>
        </w:rPr>
        <w:t xml:space="preserve">: </w:t>
      </w:r>
      <w:r w:rsidR="00A745F8" w:rsidRPr="003A59D8">
        <w:rPr>
          <w:rFonts w:asciiTheme="majorBidi" w:hAnsiTheme="majorBidi" w:cstheme="majorBidi"/>
          <w:szCs w:val="22"/>
        </w:rPr>
        <w:t>Ensure equitable and effective participation in decision-making related to biodiversity by indigenous peoples and local communities, and respect</w:t>
      </w:r>
      <w:r w:rsidR="001F6384" w:rsidRPr="003A59D8">
        <w:rPr>
          <w:rFonts w:asciiTheme="majorBidi" w:hAnsiTheme="majorBidi" w:cstheme="majorBidi"/>
          <w:szCs w:val="22"/>
        </w:rPr>
        <w:t xml:space="preserve">, </w:t>
      </w:r>
      <w:r w:rsidR="00CD3BEE" w:rsidRPr="003A59D8">
        <w:rPr>
          <w:rFonts w:asciiTheme="majorBidi" w:hAnsiTheme="majorBidi" w:cstheme="majorBidi"/>
          <w:b/>
          <w:bCs/>
          <w:szCs w:val="22"/>
        </w:rPr>
        <w:t>recognize and support</w:t>
      </w:r>
      <w:r w:rsidR="00A745F8" w:rsidRPr="003A59D8">
        <w:rPr>
          <w:rFonts w:asciiTheme="majorBidi" w:hAnsiTheme="majorBidi" w:cstheme="majorBidi"/>
          <w:szCs w:val="22"/>
        </w:rPr>
        <w:t xml:space="preserve"> their rights </w:t>
      </w:r>
      <w:r w:rsidR="00A745F8" w:rsidRPr="003A59D8">
        <w:rPr>
          <w:rFonts w:asciiTheme="majorBidi" w:hAnsiTheme="majorBidi" w:cstheme="majorBidi"/>
          <w:strike/>
          <w:szCs w:val="22"/>
        </w:rPr>
        <w:t>over lands</w:t>
      </w:r>
      <w:r w:rsidR="00A745F8" w:rsidRPr="003A59D8">
        <w:rPr>
          <w:rFonts w:asciiTheme="majorBidi" w:hAnsiTheme="majorBidi" w:cstheme="majorBidi"/>
          <w:szCs w:val="22"/>
        </w:rPr>
        <w:t>,</w:t>
      </w:r>
      <w:r w:rsidR="003C6EE9" w:rsidRPr="003A59D8">
        <w:rPr>
          <w:rFonts w:asciiTheme="majorBidi" w:hAnsiTheme="majorBidi" w:cstheme="majorBidi"/>
          <w:szCs w:val="22"/>
        </w:rPr>
        <w:t xml:space="preserve"> </w:t>
      </w:r>
      <w:r w:rsidR="003C6EE9" w:rsidRPr="003A59D8">
        <w:rPr>
          <w:rFonts w:asciiTheme="majorBidi" w:hAnsiTheme="majorBidi" w:cstheme="majorBidi"/>
          <w:b/>
          <w:bCs/>
          <w:szCs w:val="22"/>
        </w:rPr>
        <w:t>over</w:t>
      </w:r>
      <w:r w:rsidR="006665A3" w:rsidRPr="003A59D8">
        <w:rPr>
          <w:rFonts w:asciiTheme="majorBidi" w:hAnsiTheme="majorBidi" w:cstheme="majorBidi"/>
          <w:b/>
          <w:bCs/>
          <w:szCs w:val="22"/>
        </w:rPr>
        <w:t xml:space="preserve"> their</w:t>
      </w:r>
      <w:r w:rsidR="00A745F8" w:rsidRPr="003A59D8">
        <w:rPr>
          <w:rFonts w:asciiTheme="majorBidi" w:hAnsiTheme="majorBidi" w:cstheme="majorBidi"/>
          <w:szCs w:val="22"/>
        </w:rPr>
        <w:t xml:space="preserve"> territories and resources, as well as by women and girls, and youth.</w:t>
      </w:r>
    </w:p>
    <w:p w14:paraId="113699A0" w14:textId="3B97DDC2" w:rsidR="00D41D07" w:rsidRPr="00D41D07" w:rsidRDefault="00D41D07" w:rsidP="00D41D07">
      <w:pPr>
        <w:spacing w:before="120" w:after="120"/>
        <w:rPr>
          <w:rFonts w:asciiTheme="majorBidi" w:hAnsiTheme="majorBidi" w:cstheme="majorBidi"/>
          <w:b/>
          <w:bCs/>
          <w:szCs w:val="22"/>
          <w:lang w:val="en-US"/>
        </w:rPr>
      </w:pPr>
      <w:r w:rsidRPr="003A59D8">
        <w:rPr>
          <w:rFonts w:asciiTheme="majorBidi" w:hAnsiTheme="majorBidi" w:cstheme="majorBidi"/>
          <w:b/>
          <w:bCs/>
          <w:szCs w:val="22"/>
          <w:lang w:val="en-US"/>
        </w:rPr>
        <w:t xml:space="preserve">Côte d'Ivoire: </w:t>
      </w:r>
      <w:r w:rsidRPr="003A59D8">
        <w:rPr>
          <w:rFonts w:asciiTheme="majorBidi" w:hAnsiTheme="majorBidi" w:cstheme="majorBidi"/>
          <w:szCs w:val="22"/>
        </w:rPr>
        <w:t xml:space="preserve">Ensure equitable and effective participation in decision-making </w:t>
      </w:r>
      <w:r w:rsidRPr="003A59D8">
        <w:rPr>
          <w:rFonts w:asciiTheme="majorBidi" w:hAnsiTheme="majorBidi" w:cstheme="majorBidi"/>
          <w:b/>
          <w:szCs w:val="22"/>
        </w:rPr>
        <w:t xml:space="preserve">process </w:t>
      </w:r>
      <w:r w:rsidRPr="003A59D8">
        <w:rPr>
          <w:rFonts w:asciiTheme="majorBidi" w:hAnsiTheme="majorBidi" w:cstheme="majorBidi"/>
          <w:szCs w:val="22"/>
        </w:rPr>
        <w:t>related to biodiversity by indigenous peoples and local communities, and respect their rights over lands, territories and resources, as  well as by women and girl</w:t>
      </w:r>
    </w:p>
    <w:p w14:paraId="67830AF7" w14:textId="2F918D91" w:rsidR="001A6E46" w:rsidRPr="003A59D8" w:rsidRDefault="001A6E46" w:rsidP="001A6E46">
      <w:pPr>
        <w:suppressAutoHyphens/>
        <w:rPr>
          <w:rFonts w:asciiTheme="majorBidi" w:eastAsia="MS Mincho" w:hAnsiTheme="majorBidi" w:cstheme="majorBidi"/>
          <w:b/>
          <w:bCs/>
          <w:szCs w:val="22"/>
          <w:lang w:val="en-US" w:eastAsia="es-EC"/>
        </w:rPr>
      </w:pPr>
      <w:r w:rsidRPr="003A59D8">
        <w:rPr>
          <w:rFonts w:asciiTheme="majorBidi" w:eastAsia="MS Mincho" w:hAnsiTheme="majorBidi" w:cstheme="majorBidi"/>
          <w:b/>
          <w:bCs/>
          <w:szCs w:val="22"/>
          <w:lang w:val="en-US" w:eastAsia="es-EC"/>
        </w:rPr>
        <w:t xml:space="preserve">Ecuador: </w:t>
      </w:r>
      <w:r w:rsidRPr="003A59D8">
        <w:rPr>
          <w:rFonts w:asciiTheme="majorBidi" w:eastAsia="MS Mincho" w:hAnsiTheme="majorBidi" w:cstheme="majorBidi"/>
          <w:kern w:val="22"/>
          <w:szCs w:val="22"/>
          <w:lang w:val="en-US" w:eastAsia="es-EC"/>
        </w:rPr>
        <w:t xml:space="preserve">Ensure equitable and the effective participation in decision-making related to biodiversity </w:t>
      </w:r>
      <w:r w:rsidRPr="003A59D8">
        <w:rPr>
          <w:rFonts w:asciiTheme="majorBidi" w:eastAsia="MS Mincho" w:hAnsiTheme="majorBidi" w:cstheme="majorBidi"/>
          <w:b/>
          <w:bCs/>
          <w:kern w:val="22"/>
          <w:szCs w:val="22"/>
          <w:lang w:val="en-US" w:eastAsia="es-EC"/>
        </w:rPr>
        <w:t>off all relevant stakeholders, including</w:t>
      </w:r>
      <w:r w:rsidRPr="003A59D8">
        <w:rPr>
          <w:rFonts w:asciiTheme="majorBidi" w:eastAsia="MS Mincho" w:hAnsiTheme="majorBidi" w:cstheme="majorBidi"/>
          <w:kern w:val="22"/>
          <w:szCs w:val="22"/>
          <w:lang w:val="en-US" w:eastAsia="es-EC"/>
        </w:rPr>
        <w:t xml:space="preserve"> by indigenous peoples and local communities, and respect their rights over</w:t>
      </w:r>
      <w:r w:rsidRPr="003A59D8">
        <w:rPr>
          <w:rFonts w:asciiTheme="majorBidi" w:eastAsia="MS Mincho" w:hAnsiTheme="majorBidi" w:cstheme="majorBidi"/>
          <w:color w:val="4472C4"/>
          <w:kern w:val="22"/>
          <w:szCs w:val="22"/>
          <w:lang w:val="en-US" w:eastAsia="es-EC"/>
        </w:rPr>
        <w:t xml:space="preserve"> </w:t>
      </w:r>
      <w:r w:rsidRPr="003A59D8">
        <w:rPr>
          <w:rFonts w:asciiTheme="majorBidi" w:eastAsia="MS Mincho" w:hAnsiTheme="majorBidi" w:cstheme="majorBidi"/>
          <w:b/>
          <w:bCs/>
          <w:kern w:val="22"/>
          <w:szCs w:val="22"/>
          <w:lang w:val="en-US" w:eastAsia="es-EC"/>
        </w:rPr>
        <w:t>their knowledge,</w:t>
      </w:r>
      <w:r w:rsidRPr="003A59D8">
        <w:rPr>
          <w:rFonts w:asciiTheme="majorBidi" w:eastAsia="MS Mincho" w:hAnsiTheme="majorBidi" w:cstheme="majorBidi"/>
          <w:kern w:val="22"/>
          <w:szCs w:val="22"/>
          <w:lang w:val="en-US" w:eastAsia="es-EC"/>
        </w:rPr>
        <w:t xml:space="preserve"> lands, territories and resources, as well as by women and girls, and youth.</w:t>
      </w:r>
    </w:p>
    <w:p w14:paraId="3D5FF656" w14:textId="5E9EA89C" w:rsidR="007104DB" w:rsidRPr="003A59D8" w:rsidRDefault="007104DB" w:rsidP="00CC715A">
      <w:pPr>
        <w:keepNext/>
        <w:suppressLineNumbers/>
        <w:tabs>
          <w:tab w:val="left" w:pos="426"/>
        </w:tabs>
        <w:suppressAutoHyphens/>
        <w:spacing w:before="120" w:after="120"/>
        <w:rPr>
          <w:rFonts w:asciiTheme="majorBidi" w:hAnsiTheme="majorBidi" w:cstheme="majorBidi"/>
          <w:szCs w:val="22"/>
          <w:lang w:val="en-US"/>
        </w:rPr>
      </w:pPr>
      <w:r w:rsidRPr="003A59D8">
        <w:rPr>
          <w:rFonts w:asciiTheme="majorBidi" w:hAnsiTheme="majorBidi" w:cstheme="majorBidi"/>
          <w:b/>
          <w:bCs/>
          <w:szCs w:val="22"/>
        </w:rPr>
        <w:t xml:space="preserve">Ethiopia: </w:t>
      </w:r>
      <w:r w:rsidRPr="003A59D8">
        <w:rPr>
          <w:rFonts w:asciiTheme="majorBidi" w:hAnsiTheme="majorBidi" w:cstheme="majorBidi"/>
          <w:szCs w:val="22"/>
        </w:rPr>
        <w:t xml:space="preserve">Ensure equitable, </w:t>
      </w:r>
      <w:r w:rsidRPr="003A59D8">
        <w:rPr>
          <w:rFonts w:asciiTheme="majorBidi" w:hAnsiTheme="majorBidi" w:cstheme="majorBidi"/>
          <w:b/>
          <w:bCs/>
          <w:szCs w:val="22"/>
        </w:rPr>
        <w:t>full</w:t>
      </w:r>
      <w:r w:rsidRPr="003A59D8">
        <w:rPr>
          <w:rFonts w:asciiTheme="majorBidi" w:hAnsiTheme="majorBidi" w:cstheme="majorBidi"/>
          <w:szCs w:val="22"/>
        </w:rPr>
        <w:t xml:space="preserve"> and effective participation in decision-making related to biodiversity by indigenous peoples and local communities, and respect their rights over lands, territories and resources, as well as by women and girls, and youth.</w:t>
      </w:r>
    </w:p>
    <w:p w14:paraId="70E92F48" w14:textId="6E285E2B" w:rsidR="00AA71A7" w:rsidRPr="003A59D8" w:rsidRDefault="00CE70D3" w:rsidP="007220CD">
      <w:pPr>
        <w:keepNext/>
        <w:suppressLineNumbers/>
        <w:tabs>
          <w:tab w:val="left" w:pos="426"/>
        </w:tabs>
        <w:suppressAutoHyphens/>
        <w:spacing w:before="120" w:after="120"/>
        <w:rPr>
          <w:rFonts w:asciiTheme="majorBidi" w:eastAsia="Arial" w:hAnsiTheme="majorBidi" w:cstheme="majorBidi"/>
          <w:color w:val="000000" w:themeColor="text1"/>
          <w:szCs w:val="22"/>
        </w:rPr>
      </w:pPr>
      <w:r w:rsidRPr="003A59D8">
        <w:rPr>
          <w:rFonts w:asciiTheme="majorBidi" w:hAnsiTheme="majorBidi" w:cstheme="majorBidi"/>
          <w:b/>
          <w:bCs/>
          <w:szCs w:val="22"/>
        </w:rPr>
        <w:t>EU</w:t>
      </w:r>
      <w:r w:rsidR="00613FC9" w:rsidRPr="003A59D8">
        <w:rPr>
          <w:rFonts w:asciiTheme="majorBidi" w:hAnsiTheme="majorBidi" w:cstheme="majorBidi"/>
          <w:b/>
          <w:bCs/>
          <w:szCs w:val="22"/>
        </w:rPr>
        <w:t>+MS</w:t>
      </w:r>
      <w:r w:rsidRPr="003A59D8">
        <w:rPr>
          <w:rFonts w:asciiTheme="majorBidi" w:hAnsiTheme="majorBidi" w:cstheme="majorBidi"/>
          <w:szCs w:val="22"/>
        </w:rPr>
        <w:t>:</w:t>
      </w:r>
      <w:r w:rsidR="001C3B5F" w:rsidRPr="003A59D8">
        <w:rPr>
          <w:rFonts w:asciiTheme="majorBidi" w:hAnsiTheme="majorBidi" w:cstheme="majorBidi"/>
          <w:szCs w:val="22"/>
        </w:rPr>
        <w:t xml:space="preserve"> </w:t>
      </w:r>
      <w:r w:rsidRPr="003A59D8">
        <w:rPr>
          <w:rFonts w:asciiTheme="majorBidi" w:eastAsia="Arial" w:hAnsiTheme="majorBidi" w:cstheme="majorBidi"/>
          <w:szCs w:val="22"/>
        </w:rPr>
        <w:t>Ensure</w:t>
      </w:r>
      <w:r w:rsidRPr="003A59D8">
        <w:rPr>
          <w:rFonts w:asciiTheme="majorBidi" w:eastAsia="Arial" w:hAnsiTheme="majorBidi" w:cstheme="majorBidi"/>
          <w:color w:val="000000" w:themeColor="text1"/>
          <w:szCs w:val="22"/>
        </w:rPr>
        <w:t xml:space="preserve"> equitable</w:t>
      </w:r>
      <w:r w:rsidRPr="003A59D8">
        <w:rPr>
          <w:rFonts w:asciiTheme="majorBidi" w:eastAsia="Arial" w:hAnsiTheme="majorBidi" w:cstheme="majorBidi"/>
          <w:b/>
          <w:bCs/>
          <w:color w:val="000000" w:themeColor="text1"/>
          <w:szCs w:val="22"/>
        </w:rPr>
        <w:t>, full</w:t>
      </w:r>
      <w:r w:rsidRPr="003A59D8">
        <w:rPr>
          <w:rFonts w:asciiTheme="majorBidi" w:eastAsia="Arial" w:hAnsiTheme="majorBidi" w:cstheme="majorBidi"/>
          <w:color w:val="000000" w:themeColor="text1"/>
          <w:szCs w:val="22"/>
        </w:rPr>
        <w:t xml:space="preserve"> and effective participation in decision-making </w:t>
      </w:r>
      <w:r w:rsidRPr="003A59D8">
        <w:rPr>
          <w:rFonts w:asciiTheme="majorBidi" w:eastAsia="Arial" w:hAnsiTheme="majorBidi" w:cstheme="majorBidi"/>
          <w:b/>
          <w:bCs/>
          <w:color w:val="000000" w:themeColor="text1"/>
          <w:szCs w:val="22"/>
        </w:rPr>
        <w:t>at all levels</w:t>
      </w:r>
      <w:r w:rsidRPr="003A59D8">
        <w:rPr>
          <w:rFonts w:asciiTheme="majorBidi" w:eastAsia="Arial" w:hAnsiTheme="majorBidi" w:cstheme="majorBidi"/>
          <w:color w:val="000000" w:themeColor="text1"/>
          <w:szCs w:val="22"/>
        </w:rPr>
        <w:t xml:space="preserve"> related to biodiversity by</w:t>
      </w:r>
      <w:r w:rsidRPr="003A59D8">
        <w:rPr>
          <w:rFonts w:asciiTheme="majorBidi" w:hAnsiTheme="majorBidi" w:cstheme="majorBidi"/>
          <w:color w:val="000000" w:themeColor="text1"/>
          <w:szCs w:val="22"/>
        </w:rPr>
        <w:t xml:space="preserve"> </w:t>
      </w:r>
      <w:r w:rsidRPr="003A59D8">
        <w:rPr>
          <w:rFonts w:asciiTheme="majorBidi" w:eastAsia="Arial" w:hAnsiTheme="majorBidi" w:cstheme="majorBidi"/>
          <w:color w:val="000000" w:themeColor="text1"/>
          <w:szCs w:val="22"/>
        </w:rPr>
        <w:t xml:space="preserve">indigenous peoples and local communities, </w:t>
      </w:r>
      <w:r w:rsidRPr="003A59D8">
        <w:rPr>
          <w:rFonts w:asciiTheme="majorBidi" w:eastAsia="Arial" w:hAnsiTheme="majorBidi" w:cstheme="majorBidi"/>
          <w:b/>
          <w:bCs/>
          <w:color w:val="000000" w:themeColor="text1"/>
          <w:szCs w:val="22"/>
        </w:rPr>
        <w:t>women, girls, youth and other stakeholders, ensure, in accordance with relevant national legislation</w:t>
      </w:r>
      <w:r w:rsidRPr="003A59D8">
        <w:rPr>
          <w:rFonts w:asciiTheme="majorBidi" w:eastAsia="Arial" w:hAnsiTheme="majorBidi" w:cstheme="majorBidi"/>
          <w:color w:val="000000" w:themeColor="text1"/>
          <w:szCs w:val="22"/>
        </w:rPr>
        <w:t xml:space="preserve">, </w:t>
      </w:r>
      <w:r w:rsidRPr="003A59D8">
        <w:rPr>
          <w:rFonts w:asciiTheme="majorBidi" w:eastAsia="Arial" w:hAnsiTheme="majorBidi" w:cstheme="majorBidi"/>
          <w:strike/>
          <w:color w:val="000000" w:themeColor="text1"/>
          <w:szCs w:val="22"/>
        </w:rPr>
        <w:t>and</w:t>
      </w:r>
      <w:r w:rsidRPr="003A59D8">
        <w:rPr>
          <w:rFonts w:asciiTheme="majorBidi" w:eastAsia="Arial" w:hAnsiTheme="majorBidi" w:cstheme="majorBidi"/>
          <w:color w:val="000000" w:themeColor="text1"/>
          <w:szCs w:val="22"/>
        </w:rPr>
        <w:t xml:space="preserve"> </w:t>
      </w:r>
      <w:r w:rsidRPr="003A59D8">
        <w:rPr>
          <w:rFonts w:asciiTheme="majorBidi" w:eastAsia="Arial" w:hAnsiTheme="majorBidi" w:cstheme="majorBidi"/>
          <w:strike/>
          <w:color w:val="000000" w:themeColor="text1"/>
          <w:szCs w:val="22"/>
        </w:rPr>
        <w:t>respect</w:t>
      </w:r>
      <w:r w:rsidRPr="003A59D8">
        <w:rPr>
          <w:rFonts w:asciiTheme="majorBidi" w:eastAsia="Arial" w:hAnsiTheme="majorBidi" w:cstheme="majorBidi"/>
          <w:color w:val="000000" w:themeColor="text1"/>
          <w:szCs w:val="22"/>
        </w:rPr>
        <w:t xml:space="preserve"> the</w:t>
      </w:r>
      <w:r w:rsidRPr="003A59D8">
        <w:rPr>
          <w:rFonts w:asciiTheme="majorBidi" w:eastAsia="Arial" w:hAnsiTheme="majorBidi" w:cstheme="majorBidi"/>
          <w:strike/>
          <w:color w:val="000000" w:themeColor="text1"/>
          <w:szCs w:val="22"/>
        </w:rPr>
        <w:t>ir</w:t>
      </w:r>
      <w:r w:rsidRPr="003A59D8">
        <w:rPr>
          <w:rFonts w:asciiTheme="majorBidi" w:eastAsia="Arial" w:hAnsiTheme="majorBidi" w:cstheme="majorBidi"/>
          <w:color w:val="000000" w:themeColor="text1"/>
          <w:szCs w:val="22"/>
        </w:rPr>
        <w:t xml:space="preserve"> rights </w:t>
      </w:r>
      <w:r w:rsidRPr="003A59D8">
        <w:rPr>
          <w:rFonts w:asciiTheme="majorBidi" w:eastAsia="Arial" w:hAnsiTheme="majorBidi" w:cstheme="majorBidi"/>
          <w:b/>
          <w:bCs/>
          <w:color w:val="000000" w:themeColor="text1"/>
          <w:szCs w:val="22"/>
        </w:rPr>
        <w:t>of indigenous peoples [and local communities]</w:t>
      </w:r>
      <w:r w:rsidRPr="003A59D8">
        <w:rPr>
          <w:rFonts w:asciiTheme="majorBidi" w:eastAsia="Arial" w:hAnsiTheme="majorBidi" w:cstheme="majorBidi"/>
          <w:color w:val="000000" w:themeColor="text1"/>
          <w:szCs w:val="22"/>
        </w:rPr>
        <w:t xml:space="preserve"> over lands, territories and resources,</w:t>
      </w:r>
      <w:r w:rsidRPr="003A59D8">
        <w:rPr>
          <w:rFonts w:asciiTheme="majorBidi" w:eastAsia="Arial" w:hAnsiTheme="majorBidi" w:cstheme="majorBidi"/>
          <w:strike/>
          <w:color w:val="000000" w:themeColor="text1"/>
          <w:szCs w:val="22"/>
        </w:rPr>
        <w:t xml:space="preserve"> as well as by women and girls, and youth </w:t>
      </w:r>
      <w:r w:rsidRPr="003A59D8">
        <w:rPr>
          <w:rFonts w:asciiTheme="majorBidi" w:eastAsia="Arial" w:hAnsiTheme="majorBidi" w:cstheme="majorBidi"/>
          <w:b/>
          <w:bCs/>
          <w:color w:val="000000" w:themeColor="text1"/>
          <w:szCs w:val="22"/>
        </w:rPr>
        <w:t>and ensure</w:t>
      </w:r>
      <w:r w:rsidRPr="003A59D8">
        <w:rPr>
          <w:rFonts w:asciiTheme="majorBidi" w:eastAsia="Arial" w:hAnsiTheme="majorBidi" w:cstheme="majorBidi"/>
          <w:b/>
          <w:bCs/>
          <w:color w:val="212529"/>
          <w:szCs w:val="22"/>
        </w:rPr>
        <w:t xml:space="preserve"> gender equality, women’s and girls’ empowerment and gender-responsive approaches as well as intergenerational equity</w:t>
      </w:r>
      <w:r w:rsidRPr="003A59D8">
        <w:rPr>
          <w:rFonts w:asciiTheme="majorBidi" w:eastAsia="Arial" w:hAnsiTheme="majorBidi" w:cstheme="majorBidi"/>
          <w:color w:val="000000" w:themeColor="text1"/>
          <w:szCs w:val="22"/>
        </w:rPr>
        <w:t>.</w:t>
      </w:r>
    </w:p>
    <w:p w14:paraId="6F83EB40" w14:textId="2D92A4EF" w:rsidR="00057921" w:rsidRPr="003A59D8" w:rsidRDefault="00057921" w:rsidP="007220CD">
      <w:pPr>
        <w:keepNext/>
        <w:suppressLineNumbers/>
        <w:tabs>
          <w:tab w:val="left" w:pos="426"/>
        </w:tabs>
        <w:suppressAutoHyphens/>
        <w:spacing w:before="120" w:after="120"/>
        <w:rPr>
          <w:rFonts w:asciiTheme="majorBidi" w:hAnsiTheme="majorBidi" w:cstheme="majorBidi"/>
          <w:szCs w:val="22"/>
        </w:rPr>
      </w:pPr>
      <w:r w:rsidRPr="003A59D8">
        <w:rPr>
          <w:rFonts w:asciiTheme="majorBidi" w:eastAsia="Arial" w:hAnsiTheme="majorBidi" w:cstheme="majorBidi"/>
          <w:color w:val="000000" w:themeColor="text1"/>
          <w:szCs w:val="22"/>
        </w:rPr>
        <w:t>Note</w:t>
      </w:r>
      <w:r w:rsidR="005921A9" w:rsidRPr="003A59D8">
        <w:rPr>
          <w:rFonts w:asciiTheme="majorBidi" w:eastAsia="Arial" w:hAnsiTheme="majorBidi" w:cstheme="majorBidi"/>
          <w:color w:val="000000" w:themeColor="text1"/>
          <w:szCs w:val="22"/>
        </w:rPr>
        <w:t>: The phrase “</w:t>
      </w:r>
      <w:r w:rsidR="005921A9" w:rsidRPr="003A59D8">
        <w:rPr>
          <w:rFonts w:asciiTheme="majorBidi" w:eastAsia="Arial" w:hAnsiTheme="majorBidi" w:cstheme="majorBidi"/>
          <w:b/>
          <w:bCs/>
          <w:color w:val="000000" w:themeColor="text1"/>
          <w:szCs w:val="22"/>
        </w:rPr>
        <w:t>[and local communities]</w:t>
      </w:r>
      <w:r w:rsidR="005921A9" w:rsidRPr="003A59D8">
        <w:rPr>
          <w:rFonts w:asciiTheme="majorBidi" w:eastAsia="Arial" w:hAnsiTheme="majorBidi" w:cstheme="majorBidi"/>
          <w:color w:val="000000" w:themeColor="text1"/>
          <w:szCs w:val="22"/>
        </w:rPr>
        <w:t>” is still under consideration by the EU and its Member States</w:t>
      </w:r>
    </w:p>
    <w:p w14:paraId="5E365760" w14:textId="0B376BB1" w:rsidR="00CC73FF" w:rsidRPr="003A59D8" w:rsidRDefault="00CC73FF" w:rsidP="00CC73FF">
      <w:pPr>
        <w:keepNext/>
        <w:suppressLineNumbers/>
        <w:tabs>
          <w:tab w:val="left" w:pos="426"/>
        </w:tabs>
        <w:suppressAutoHyphens/>
        <w:spacing w:before="120" w:after="120"/>
        <w:rPr>
          <w:rFonts w:asciiTheme="majorBidi" w:hAnsiTheme="majorBidi" w:cstheme="majorBidi"/>
          <w:kern w:val="22"/>
          <w:szCs w:val="22"/>
        </w:rPr>
      </w:pPr>
      <w:r w:rsidRPr="003A59D8">
        <w:rPr>
          <w:rFonts w:asciiTheme="majorBidi" w:hAnsiTheme="majorBidi" w:cstheme="majorBidi"/>
          <w:b/>
          <w:bCs/>
          <w:szCs w:val="22"/>
        </w:rPr>
        <w:t>Guatemala</w:t>
      </w:r>
      <w:r w:rsidRPr="003A59D8">
        <w:rPr>
          <w:rFonts w:asciiTheme="majorBidi" w:hAnsiTheme="majorBidi" w:cstheme="majorBidi"/>
          <w:kern w:val="22"/>
          <w:szCs w:val="22"/>
        </w:rPr>
        <w:t xml:space="preserve">: Ensure equitable and effective participation in decision-making related to biodiversity by indigenous peoples and local communities, </w:t>
      </w:r>
      <w:r w:rsidRPr="003A59D8">
        <w:rPr>
          <w:rFonts w:asciiTheme="majorBidi" w:hAnsiTheme="majorBidi" w:cstheme="majorBidi"/>
          <w:b/>
          <w:bCs/>
          <w:kern w:val="22"/>
          <w:szCs w:val="22"/>
        </w:rPr>
        <w:t>women, girls, youth and people with disabilities</w:t>
      </w:r>
      <w:r w:rsidRPr="003A59D8">
        <w:rPr>
          <w:rFonts w:asciiTheme="majorBidi" w:hAnsiTheme="majorBidi" w:cstheme="majorBidi"/>
          <w:kern w:val="22"/>
          <w:szCs w:val="22"/>
        </w:rPr>
        <w:t xml:space="preserve">, and respect their rights over lands, territories and resources. </w:t>
      </w:r>
      <w:r w:rsidRPr="003A59D8">
        <w:rPr>
          <w:rFonts w:asciiTheme="majorBidi" w:hAnsiTheme="majorBidi" w:cstheme="majorBidi"/>
          <w:strike/>
          <w:kern w:val="22"/>
          <w:szCs w:val="22"/>
        </w:rPr>
        <w:t>as well as by women and girls, and youth.</w:t>
      </w:r>
    </w:p>
    <w:p w14:paraId="01E8525C" w14:textId="44B13B22" w:rsidR="0056263D" w:rsidRPr="003A59D8" w:rsidRDefault="0056263D" w:rsidP="0056263D">
      <w:pPr>
        <w:keepNext/>
        <w:suppressLineNumbers/>
        <w:tabs>
          <w:tab w:val="left" w:pos="426"/>
        </w:tabs>
        <w:suppressAutoHyphens/>
        <w:spacing w:before="120" w:after="120"/>
        <w:rPr>
          <w:rFonts w:asciiTheme="majorBidi" w:hAnsiTheme="majorBidi" w:cstheme="majorBidi"/>
          <w:szCs w:val="22"/>
        </w:rPr>
      </w:pPr>
      <w:r w:rsidRPr="003A59D8">
        <w:rPr>
          <w:rFonts w:asciiTheme="majorBidi" w:hAnsiTheme="majorBidi" w:cstheme="majorBidi"/>
          <w:b/>
          <w:bCs/>
          <w:szCs w:val="22"/>
        </w:rPr>
        <w:t>Mexico</w:t>
      </w:r>
      <w:r w:rsidRPr="003A59D8">
        <w:rPr>
          <w:rFonts w:asciiTheme="majorBidi" w:hAnsiTheme="majorBidi" w:cstheme="majorBidi"/>
          <w:szCs w:val="22"/>
        </w:rPr>
        <w:t xml:space="preserve">: </w:t>
      </w:r>
      <w:r w:rsidRPr="003A59D8">
        <w:rPr>
          <w:rFonts w:asciiTheme="majorBidi" w:hAnsiTheme="majorBidi" w:cstheme="majorBidi"/>
          <w:color w:val="000000" w:themeColor="text1"/>
          <w:kern w:val="22"/>
          <w:szCs w:val="22"/>
        </w:rPr>
        <w:t xml:space="preserve">Ensure </w:t>
      </w:r>
      <w:r w:rsidRPr="003A59D8">
        <w:rPr>
          <w:rFonts w:asciiTheme="majorBidi" w:eastAsia="Arial" w:hAnsiTheme="majorBidi" w:cstheme="majorBidi"/>
          <w:b/>
          <w:bCs/>
          <w:color w:val="000000" w:themeColor="text1"/>
          <w:szCs w:val="22"/>
        </w:rPr>
        <w:t>full,</w:t>
      </w:r>
      <w:r w:rsidRPr="003A59D8">
        <w:rPr>
          <w:rFonts w:asciiTheme="majorBidi" w:eastAsia="Arial" w:hAnsiTheme="majorBidi" w:cstheme="majorBidi"/>
          <w:color w:val="000000" w:themeColor="text1"/>
          <w:szCs w:val="22"/>
        </w:rPr>
        <w:t xml:space="preserve"> </w:t>
      </w:r>
      <w:r w:rsidRPr="003A59D8">
        <w:rPr>
          <w:rFonts w:asciiTheme="majorBidi" w:hAnsiTheme="majorBidi" w:cstheme="majorBidi"/>
          <w:strike/>
          <w:color w:val="000000" w:themeColor="text1"/>
          <w:kern w:val="22"/>
          <w:szCs w:val="22"/>
        </w:rPr>
        <w:t>equitable</w:t>
      </w:r>
      <w:r w:rsidRPr="003A59D8">
        <w:rPr>
          <w:rFonts w:asciiTheme="majorBidi" w:hAnsiTheme="majorBidi" w:cstheme="majorBidi"/>
          <w:color w:val="000000" w:themeColor="text1"/>
          <w:kern w:val="22"/>
          <w:szCs w:val="22"/>
        </w:rPr>
        <w:t xml:space="preserve"> and effective participation</w:t>
      </w:r>
      <w:r w:rsidRPr="003A59D8">
        <w:rPr>
          <w:rFonts w:asciiTheme="majorBidi" w:eastAsia="Arial" w:hAnsiTheme="majorBidi" w:cstheme="majorBidi"/>
          <w:color w:val="000000" w:themeColor="text1"/>
          <w:szCs w:val="22"/>
        </w:rPr>
        <w:t xml:space="preserve"> </w:t>
      </w:r>
      <w:r w:rsidRPr="003A59D8">
        <w:rPr>
          <w:rFonts w:asciiTheme="majorBidi" w:eastAsia="Arial" w:hAnsiTheme="majorBidi" w:cstheme="majorBidi"/>
          <w:b/>
          <w:bCs/>
          <w:color w:val="000000" w:themeColor="text1"/>
          <w:szCs w:val="22"/>
        </w:rPr>
        <w:t>of indigenous peoples and local communities,</w:t>
      </w:r>
      <w:r w:rsidRPr="003A59D8">
        <w:rPr>
          <w:rFonts w:asciiTheme="majorBidi" w:hAnsiTheme="majorBidi" w:cstheme="majorBidi"/>
          <w:b/>
          <w:bCs/>
          <w:color w:val="000000" w:themeColor="text1"/>
          <w:kern w:val="22"/>
          <w:szCs w:val="22"/>
        </w:rPr>
        <w:t xml:space="preserve"> </w:t>
      </w:r>
      <w:r w:rsidRPr="003A59D8">
        <w:rPr>
          <w:rFonts w:asciiTheme="majorBidi" w:eastAsia="Arial" w:hAnsiTheme="majorBidi" w:cstheme="majorBidi"/>
          <w:b/>
          <w:bCs/>
          <w:color w:val="000000" w:themeColor="text1"/>
          <w:szCs w:val="22"/>
        </w:rPr>
        <w:t xml:space="preserve">women and girls, youth, </w:t>
      </w:r>
      <w:r w:rsidRPr="003A59D8">
        <w:rPr>
          <w:rFonts w:asciiTheme="majorBidi" w:hAnsiTheme="majorBidi" w:cstheme="majorBidi"/>
          <w:b/>
          <w:bCs/>
          <w:color w:val="000000" w:themeColor="text1"/>
          <w:kern w:val="22"/>
          <w:szCs w:val="22"/>
        </w:rPr>
        <w:t>by guaranteeing the rights of access to information</w:t>
      </w:r>
      <w:r w:rsidRPr="003A59D8">
        <w:rPr>
          <w:rFonts w:asciiTheme="majorBidi" w:hAnsiTheme="majorBidi" w:cstheme="majorBidi"/>
          <w:color w:val="000000" w:themeColor="text1"/>
          <w:kern w:val="22"/>
          <w:szCs w:val="22"/>
        </w:rPr>
        <w:t xml:space="preserve"> in decision-making related to biodiversity </w:t>
      </w:r>
      <w:r w:rsidRPr="003A59D8">
        <w:rPr>
          <w:rFonts w:asciiTheme="majorBidi" w:eastAsia="Arial" w:hAnsiTheme="majorBidi" w:cstheme="majorBidi"/>
          <w:b/>
          <w:bCs/>
          <w:color w:val="000000" w:themeColor="text1"/>
          <w:szCs w:val="22"/>
        </w:rPr>
        <w:t>at all levels</w:t>
      </w:r>
      <w:r w:rsidRPr="003A59D8">
        <w:rPr>
          <w:rFonts w:asciiTheme="majorBidi" w:eastAsia="Arial" w:hAnsiTheme="majorBidi" w:cstheme="majorBidi"/>
          <w:color w:val="000000" w:themeColor="text1"/>
          <w:szCs w:val="22"/>
        </w:rPr>
        <w:t xml:space="preserve">, </w:t>
      </w:r>
      <w:r w:rsidRPr="003A59D8">
        <w:rPr>
          <w:rFonts w:asciiTheme="majorBidi" w:eastAsia="Arial" w:hAnsiTheme="majorBidi" w:cstheme="majorBidi"/>
          <w:strike/>
          <w:color w:val="000000" w:themeColor="text1"/>
          <w:szCs w:val="22"/>
        </w:rPr>
        <w:t>by indigenous peoples and local communities,</w:t>
      </w:r>
      <w:r w:rsidRPr="003A59D8">
        <w:rPr>
          <w:rFonts w:asciiTheme="majorBidi" w:eastAsia="Arial" w:hAnsiTheme="majorBidi" w:cstheme="majorBidi"/>
          <w:color w:val="000000" w:themeColor="text1"/>
          <w:szCs w:val="22"/>
        </w:rPr>
        <w:t xml:space="preserve"> and </w:t>
      </w:r>
      <w:r w:rsidRPr="003A59D8">
        <w:rPr>
          <w:rFonts w:asciiTheme="majorBidi" w:eastAsia="Arial" w:hAnsiTheme="majorBidi" w:cstheme="majorBidi"/>
          <w:b/>
          <w:bCs/>
          <w:color w:val="000000" w:themeColor="text1"/>
          <w:szCs w:val="22"/>
        </w:rPr>
        <w:t>recognize and secure</w:t>
      </w:r>
      <w:r w:rsidRPr="003A59D8">
        <w:rPr>
          <w:rFonts w:asciiTheme="majorBidi" w:eastAsia="Arial" w:hAnsiTheme="majorBidi" w:cstheme="majorBidi"/>
          <w:color w:val="000000" w:themeColor="text1"/>
          <w:szCs w:val="22"/>
        </w:rPr>
        <w:t xml:space="preserve"> </w:t>
      </w:r>
      <w:r w:rsidRPr="003A59D8">
        <w:rPr>
          <w:rFonts w:asciiTheme="majorBidi" w:eastAsia="Arial" w:hAnsiTheme="majorBidi" w:cstheme="majorBidi"/>
          <w:strike/>
          <w:color w:val="000000" w:themeColor="text1"/>
          <w:szCs w:val="22"/>
        </w:rPr>
        <w:t>respect</w:t>
      </w:r>
      <w:r w:rsidRPr="003A59D8">
        <w:rPr>
          <w:rFonts w:asciiTheme="majorBidi" w:eastAsia="Arial" w:hAnsiTheme="majorBidi" w:cstheme="majorBidi"/>
          <w:color w:val="000000" w:themeColor="text1"/>
          <w:szCs w:val="22"/>
        </w:rPr>
        <w:t xml:space="preserve"> their </w:t>
      </w:r>
      <w:r w:rsidRPr="003A59D8">
        <w:rPr>
          <w:rFonts w:asciiTheme="majorBidi" w:hAnsiTheme="majorBidi" w:cstheme="majorBidi"/>
          <w:b/>
          <w:color w:val="000000" w:themeColor="text1"/>
          <w:szCs w:val="22"/>
        </w:rPr>
        <w:t xml:space="preserve">world views, values of nature and nature contributions to people as well as </w:t>
      </w:r>
      <w:r w:rsidRPr="003A59D8">
        <w:rPr>
          <w:rFonts w:asciiTheme="majorBidi" w:hAnsiTheme="majorBidi" w:cstheme="majorBidi"/>
          <w:b/>
          <w:color w:val="000000" w:themeColor="text1"/>
          <w:kern w:val="22"/>
          <w:szCs w:val="22"/>
        </w:rPr>
        <w:t>human rights in particular</w:t>
      </w:r>
      <w:r w:rsidRPr="003A59D8">
        <w:rPr>
          <w:rFonts w:asciiTheme="majorBidi" w:hAnsiTheme="majorBidi" w:cstheme="majorBidi"/>
          <w:bCs/>
          <w:color w:val="000000" w:themeColor="text1"/>
          <w:kern w:val="22"/>
          <w:szCs w:val="22"/>
        </w:rPr>
        <w:t xml:space="preserve"> </w:t>
      </w:r>
      <w:r w:rsidRPr="003A59D8">
        <w:rPr>
          <w:rFonts w:asciiTheme="majorBidi" w:eastAsia="Arial" w:hAnsiTheme="majorBidi" w:cstheme="majorBidi"/>
          <w:color w:val="000000" w:themeColor="text1"/>
          <w:szCs w:val="22"/>
        </w:rPr>
        <w:t xml:space="preserve"> rights over lands, territories and resources as well as </w:t>
      </w:r>
      <w:r w:rsidRPr="003A59D8">
        <w:rPr>
          <w:rFonts w:asciiTheme="majorBidi" w:eastAsia="Arial" w:hAnsiTheme="majorBidi" w:cstheme="majorBidi"/>
          <w:strike/>
          <w:color w:val="000000" w:themeColor="text1"/>
          <w:szCs w:val="22"/>
        </w:rPr>
        <w:t>by women and girls, and youth</w:t>
      </w:r>
      <w:r w:rsidRPr="003A59D8">
        <w:rPr>
          <w:rFonts w:asciiTheme="majorBidi" w:eastAsia="Arial" w:hAnsiTheme="majorBidi" w:cstheme="majorBidi"/>
          <w:color w:val="000000" w:themeColor="text1"/>
          <w:szCs w:val="22"/>
        </w:rPr>
        <w:t>.</w:t>
      </w:r>
    </w:p>
    <w:p w14:paraId="0FA99769" w14:textId="78225D33" w:rsidR="00A34BF0" w:rsidRPr="003A59D8" w:rsidRDefault="00A34BF0" w:rsidP="00DE22D7">
      <w:pPr>
        <w:keepNext/>
        <w:suppressLineNumbers/>
        <w:tabs>
          <w:tab w:val="left" w:pos="426"/>
        </w:tabs>
        <w:suppressAutoHyphens/>
        <w:spacing w:before="120" w:after="120"/>
        <w:rPr>
          <w:rFonts w:asciiTheme="majorBidi" w:hAnsiTheme="majorBidi" w:cstheme="majorBidi"/>
          <w:b/>
          <w:bCs/>
          <w:szCs w:val="22"/>
        </w:rPr>
      </w:pPr>
      <w:r w:rsidRPr="003A59D8">
        <w:rPr>
          <w:rFonts w:asciiTheme="majorBidi" w:hAnsiTheme="majorBidi" w:cstheme="majorBidi"/>
          <w:b/>
          <w:bCs/>
          <w:szCs w:val="22"/>
          <w:lang w:val="en-US"/>
        </w:rPr>
        <w:t>Peru:</w:t>
      </w:r>
      <w:r w:rsidRPr="003A59D8">
        <w:rPr>
          <w:rFonts w:asciiTheme="majorBidi" w:hAnsiTheme="majorBidi" w:cstheme="majorBidi"/>
          <w:szCs w:val="22"/>
          <w:lang w:val="en-US"/>
        </w:rPr>
        <w:t xml:space="preserve"> </w:t>
      </w:r>
      <w:r w:rsidRPr="003A59D8">
        <w:rPr>
          <w:rFonts w:asciiTheme="majorBidi" w:hAnsiTheme="majorBidi" w:cstheme="majorBidi"/>
          <w:b/>
          <w:bCs/>
          <w:szCs w:val="22"/>
          <w:lang w:val="en-US"/>
        </w:rPr>
        <w:t>Strengthen platforms, policies, and processes in accordance with national circumstances, to</w:t>
      </w:r>
      <w:r w:rsidRPr="003A59D8">
        <w:rPr>
          <w:rFonts w:asciiTheme="majorBidi" w:hAnsiTheme="majorBidi" w:cstheme="majorBidi"/>
          <w:color w:val="2E74B5" w:themeColor="accent5" w:themeShade="BF"/>
          <w:szCs w:val="22"/>
          <w:lang w:val="en-US"/>
        </w:rPr>
        <w:t xml:space="preserve"> </w:t>
      </w:r>
      <w:r w:rsidRPr="003A59D8">
        <w:rPr>
          <w:rFonts w:asciiTheme="majorBidi" w:hAnsiTheme="majorBidi" w:cstheme="majorBidi"/>
          <w:szCs w:val="22"/>
          <w:lang w:val="en-US"/>
        </w:rPr>
        <w:t>ensure equitable and effective participation in decision-making related to biodiversity by indigenous peoples and local communities, and respect their rights over lands, territories and resources, as well as by women and girls, and youth.</w:t>
      </w:r>
    </w:p>
    <w:p w14:paraId="4BC335C4" w14:textId="711E5C29" w:rsidR="00794811" w:rsidRPr="003A59D8" w:rsidRDefault="00794811" w:rsidP="00794811">
      <w:pPr>
        <w:spacing w:after="160" w:line="259" w:lineRule="auto"/>
        <w:rPr>
          <w:rFonts w:asciiTheme="majorBidi" w:eastAsiaTheme="minorEastAsia" w:hAnsiTheme="majorBidi" w:cstheme="majorBidi"/>
          <w:b/>
          <w:bCs/>
          <w:szCs w:val="22"/>
          <w:lang w:val="en-US" w:eastAsia="zh-CN"/>
        </w:rPr>
      </w:pPr>
      <w:r w:rsidRPr="003A59D8">
        <w:rPr>
          <w:rFonts w:asciiTheme="majorBidi" w:hAnsiTheme="majorBidi" w:cstheme="majorBidi"/>
          <w:b/>
          <w:bCs/>
          <w:szCs w:val="22"/>
        </w:rPr>
        <w:t xml:space="preserve">Switzerland: </w:t>
      </w:r>
      <w:r w:rsidRPr="003A59D8">
        <w:rPr>
          <w:rFonts w:asciiTheme="majorBidi" w:hAnsiTheme="majorBidi" w:cstheme="majorBidi"/>
          <w:kern w:val="22"/>
          <w:szCs w:val="22"/>
        </w:rPr>
        <w:t xml:space="preserve">Ensure equitable and effective participation in decision-making related to </w:t>
      </w:r>
      <w:r w:rsidRPr="003A59D8">
        <w:rPr>
          <w:rFonts w:asciiTheme="majorBidi" w:hAnsiTheme="majorBidi" w:cstheme="majorBidi"/>
          <w:b/>
          <w:kern w:val="22"/>
          <w:szCs w:val="22"/>
        </w:rPr>
        <w:t>conservation and sustainable use of</w:t>
      </w:r>
      <w:r w:rsidRPr="003A59D8">
        <w:rPr>
          <w:rFonts w:asciiTheme="majorBidi" w:hAnsiTheme="majorBidi" w:cstheme="majorBidi"/>
          <w:kern w:val="22"/>
          <w:szCs w:val="22"/>
        </w:rPr>
        <w:t xml:space="preserve"> biodiversity by indigenous peoples and local communities, and respect their rights over lands, territories and resources, as well as by women and girls, and youth.</w:t>
      </w:r>
    </w:p>
    <w:p w14:paraId="330EAD63" w14:textId="4E5C7361" w:rsidR="001C3B5F" w:rsidRPr="003A59D8" w:rsidRDefault="008C1C16" w:rsidP="00DE22D7">
      <w:pPr>
        <w:keepNext/>
        <w:suppressLineNumbers/>
        <w:tabs>
          <w:tab w:val="left" w:pos="426"/>
        </w:tabs>
        <w:suppressAutoHyphens/>
        <w:spacing w:before="120" w:after="120"/>
        <w:rPr>
          <w:rFonts w:asciiTheme="majorBidi" w:hAnsiTheme="majorBidi" w:cstheme="majorBidi"/>
          <w:szCs w:val="22"/>
        </w:rPr>
      </w:pPr>
      <w:r w:rsidRPr="003A59D8">
        <w:rPr>
          <w:rFonts w:asciiTheme="majorBidi" w:hAnsiTheme="majorBidi" w:cstheme="majorBidi"/>
          <w:b/>
          <w:bCs/>
          <w:szCs w:val="22"/>
        </w:rPr>
        <w:t>UK</w:t>
      </w:r>
      <w:r w:rsidRPr="003A59D8">
        <w:rPr>
          <w:rFonts w:asciiTheme="majorBidi" w:hAnsiTheme="majorBidi" w:cstheme="majorBidi"/>
          <w:szCs w:val="22"/>
        </w:rPr>
        <w:t>:</w:t>
      </w:r>
      <w:r w:rsidR="001C3B5F" w:rsidRPr="003A59D8">
        <w:rPr>
          <w:rFonts w:asciiTheme="majorBidi" w:hAnsiTheme="majorBidi" w:cstheme="majorBidi"/>
          <w:szCs w:val="22"/>
        </w:rPr>
        <w:t xml:space="preserve"> </w:t>
      </w:r>
      <w:r w:rsidR="00D160CA" w:rsidRPr="003A59D8">
        <w:rPr>
          <w:rFonts w:asciiTheme="majorBidi" w:hAnsiTheme="majorBidi" w:cstheme="majorBidi"/>
          <w:szCs w:val="22"/>
        </w:rPr>
        <w:t xml:space="preserve">Ensure equitable and effective participation in decision-making related to biodiversity by indigenous peoples and local communities, and </w:t>
      </w:r>
      <w:r w:rsidR="00D160CA" w:rsidRPr="003A59D8">
        <w:rPr>
          <w:rFonts w:asciiTheme="majorBidi" w:hAnsiTheme="majorBidi" w:cstheme="majorBidi"/>
          <w:strike/>
          <w:szCs w:val="22"/>
        </w:rPr>
        <w:t>respect their rights over lands, territories and resources</w:t>
      </w:r>
      <w:r w:rsidR="00D160CA" w:rsidRPr="003A59D8">
        <w:rPr>
          <w:rFonts w:asciiTheme="majorBidi" w:hAnsiTheme="majorBidi" w:cstheme="majorBidi"/>
          <w:szCs w:val="22"/>
        </w:rPr>
        <w:t xml:space="preserve">, </w:t>
      </w:r>
      <w:r w:rsidR="00D160CA" w:rsidRPr="003A59D8">
        <w:rPr>
          <w:rFonts w:asciiTheme="majorBidi" w:hAnsiTheme="majorBidi" w:cstheme="majorBidi"/>
          <w:b/>
          <w:bCs/>
          <w:szCs w:val="22"/>
        </w:rPr>
        <w:t xml:space="preserve">secure the </w:t>
      </w:r>
      <w:r w:rsidR="00D160CA" w:rsidRPr="003A59D8">
        <w:rPr>
          <w:rFonts w:asciiTheme="majorBidi" w:hAnsiTheme="majorBidi" w:cstheme="majorBidi"/>
          <w:b/>
          <w:bCs/>
          <w:szCs w:val="22"/>
        </w:rPr>
        <w:lastRenderedPageBreak/>
        <w:t>recognition and protection of their legitimate tenure rights and resource rights</w:t>
      </w:r>
      <w:r w:rsidR="00D160CA" w:rsidRPr="003A59D8">
        <w:rPr>
          <w:rFonts w:asciiTheme="majorBidi" w:hAnsiTheme="majorBidi" w:cstheme="majorBidi"/>
          <w:szCs w:val="22"/>
        </w:rPr>
        <w:t xml:space="preserve">   as well as by women and girls, and youth, </w:t>
      </w:r>
      <w:r w:rsidR="00D160CA" w:rsidRPr="003A59D8">
        <w:rPr>
          <w:rFonts w:asciiTheme="majorBidi" w:hAnsiTheme="majorBidi" w:cstheme="majorBidi"/>
          <w:b/>
          <w:bCs/>
          <w:szCs w:val="22"/>
        </w:rPr>
        <w:t>as acknowledged in relevant national legislation and international obligations.</w:t>
      </w:r>
    </w:p>
    <w:p w14:paraId="0EA421D3" w14:textId="76C4881F" w:rsidR="001C3B5F" w:rsidRPr="003A59D8" w:rsidRDefault="00DE22D7" w:rsidP="001C1B3F">
      <w:pPr>
        <w:keepNext/>
        <w:spacing w:before="240" w:after="240"/>
        <w:jc w:val="center"/>
        <w:rPr>
          <w:rFonts w:asciiTheme="majorBidi" w:hAnsiTheme="majorBidi" w:cstheme="majorBidi"/>
          <w:b/>
          <w:bCs/>
          <w:szCs w:val="22"/>
        </w:rPr>
      </w:pPr>
      <w:r w:rsidRPr="003A59D8">
        <w:rPr>
          <w:rFonts w:asciiTheme="majorBidi" w:hAnsiTheme="majorBidi" w:cstheme="majorBidi"/>
          <w:b/>
          <w:szCs w:val="22"/>
        </w:rPr>
        <w:t xml:space="preserve">PROPOSALS BY </w:t>
      </w:r>
      <w:r w:rsidR="038D31AC" w:rsidRPr="003A59D8">
        <w:rPr>
          <w:rFonts w:asciiTheme="majorBidi" w:hAnsiTheme="majorBidi" w:cstheme="majorBidi"/>
          <w:b/>
          <w:bCs/>
          <w:szCs w:val="22"/>
        </w:rPr>
        <w:t>OBSERVERS</w:t>
      </w:r>
    </w:p>
    <w:p w14:paraId="68D0A6EB" w14:textId="2148B439" w:rsidR="00B31F93" w:rsidRPr="003A59D8" w:rsidRDefault="0056263D" w:rsidP="007220CD">
      <w:pPr>
        <w:keepNext/>
        <w:suppressLineNumbers/>
        <w:tabs>
          <w:tab w:val="left" w:pos="426"/>
        </w:tabs>
        <w:suppressAutoHyphens/>
        <w:spacing w:before="120" w:after="120"/>
        <w:rPr>
          <w:rFonts w:asciiTheme="majorBidi" w:hAnsiTheme="majorBidi" w:cstheme="majorBidi"/>
          <w:szCs w:val="22"/>
        </w:rPr>
      </w:pPr>
      <w:r w:rsidRPr="003A59D8">
        <w:rPr>
          <w:rFonts w:asciiTheme="majorBidi" w:hAnsiTheme="majorBidi" w:cstheme="majorBidi"/>
          <w:b/>
          <w:bCs/>
          <w:szCs w:val="22"/>
        </w:rPr>
        <w:t>IIFB</w:t>
      </w:r>
      <w:r w:rsidR="00057612" w:rsidRPr="003A59D8">
        <w:rPr>
          <w:rFonts w:asciiTheme="majorBidi" w:hAnsiTheme="majorBidi" w:cstheme="majorBidi"/>
          <w:b/>
          <w:bCs/>
          <w:szCs w:val="22"/>
        </w:rPr>
        <w:t>:</w:t>
      </w:r>
      <w:r w:rsidR="004C18F2" w:rsidRPr="003A59D8">
        <w:rPr>
          <w:rFonts w:asciiTheme="majorBidi" w:hAnsiTheme="majorBidi" w:cstheme="majorBidi"/>
          <w:b/>
          <w:bCs/>
          <w:szCs w:val="22"/>
        </w:rPr>
        <w:t xml:space="preserve"> </w:t>
      </w:r>
      <w:r w:rsidR="004C18F2" w:rsidRPr="003A59D8">
        <w:rPr>
          <w:rFonts w:asciiTheme="majorBidi" w:hAnsiTheme="majorBidi" w:cstheme="majorBidi"/>
          <w:szCs w:val="22"/>
        </w:rPr>
        <w:t>no modification</w:t>
      </w:r>
      <w:r w:rsidR="00057612" w:rsidRPr="003A59D8">
        <w:rPr>
          <w:rFonts w:asciiTheme="majorBidi" w:hAnsiTheme="majorBidi" w:cstheme="majorBidi"/>
          <w:szCs w:val="22"/>
        </w:rPr>
        <w:t>.</w:t>
      </w:r>
    </w:p>
    <w:p w14:paraId="05EECC87" w14:textId="4C6D0452" w:rsidR="000D3E17" w:rsidRPr="003A59D8" w:rsidRDefault="00E2214A" w:rsidP="007220CD">
      <w:pPr>
        <w:keepNext/>
        <w:suppressLineNumbers/>
        <w:tabs>
          <w:tab w:val="left" w:pos="426"/>
        </w:tabs>
        <w:suppressAutoHyphens/>
        <w:spacing w:before="120" w:after="120"/>
        <w:rPr>
          <w:rFonts w:asciiTheme="majorBidi" w:eastAsiaTheme="minorHAnsi" w:hAnsiTheme="majorBidi" w:cstheme="majorBidi"/>
          <w:b/>
          <w:szCs w:val="22"/>
          <w:lang w:val="en-US"/>
        </w:rPr>
      </w:pPr>
      <w:r w:rsidRPr="003A59D8">
        <w:rPr>
          <w:rFonts w:asciiTheme="majorBidi" w:eastAsiaTheme="minorHAnsi" w:hAnsiTheme="majorBidi" w:cstheme="majorBidi"/>
          <w:b/>
          <w:bCs/>
          <w:szCs w:val="22"/>
          <w:lang w:val="en-US"/>
        </w:rPr>
        <w:t>GY</w:t>
      </w:r>
      <w:r w:rsidR="008977E2" w:rsidRPr="003A59D8">
        <w:rPr>
          <w:rFonts w:asciiTheme="majorBidi" w:eastAsiaTheme="minorHAnsi" w:hAnsiTheme="majorBidi" w:cstheme="majorBidi"/>
          <w:b/>
          <w:bCs/>
          <w:szCs w:val="22"/>
          <w:lang w:val="en-US"/>
        </w:rPr>
        <w:t>BN</w:t>
      </w:r>
      <w:r w:rsidR="008977E2" w:rsidRPr="003A59D8">
        <w:rPr>
          <w:rFonts w:asciiTheme="majorBidi" w:eastAsiaTheme="minorHAnsi" w:hAnsiTheme="majorBidi" w:cstheme="majorBidi"/>
          <w:szCs w:val="22"/>
          <w:lang w:val="en-US"/>
        </w:rPr>
        <w:t>:</w:t>
      </w:r>
      <w:r w:rsidRPr="003A59D8">
        <w:rPr>
          <w:rFonts w:asciiTheme="majorBidi" w:eastAsiaTheme="minorHAnsi" w:hAnsiTheme="majorBidi" w:cstheme="majorBidi"/>
          <w:b/>
          <w:bCs/>
          <w:szCs w:val="22"/>
          <w:lang w:val="en-US"/>
        </w:rPr>
        <w:t xml:space="preserve"> </w:t>
      </w:r>
      <w:r w:rsidRPr="003A59D8">
        <w:rPr>
          <w:rFonts w:asciiTheme="majorBidi" w:eastAsia="ArialMT" w:hAnsiTheme="majorBidi" w:cstheme="majorBidi"/>
          <w:szCs w:val="22"/>
          <w:lang w:val="en-US"/>
        </w:rPr>
        <w:t xml:space="preserve">Ensure equitable and effective participation in decision-making related to biodiversity </w:t>
      </w:r>
      <w:r w:rsidRPr="003A59D8">
        <w:rPr>
          <w:rFonts w:asciiTheme="majorBidi" w:eastAsiaTheme="minorHAnsi" w:hAnsiTheme="majorBidi" w:cstheme="majorBidi"/>
          <w:b/>
          <w:bCs/>
          <w:szCs w:val="22"/>
          <w:lang w:val="en-US"/>
        </w:rPr>
        <w:t>and</w:t>
      </w:r>
      <w:r w:rsidR="008977E2" w:rsidRPr="003A59D8">
        <w:rPr>
          <w:rFonts w:asciiTheme="majorBidi" w:eastAsiaTheme="minorHAnsi" w:hAnsiTheme="majorBidi" w:cstheme="majorBidi"/>
          <w:b/>
          <w:bCs/>
          <w:szCs w:val="22"/>
          <w:lang w:val="en-US"/>
        </w:rPr>
        <w:t xml:space="preserve"> </w:t>
      </w:r>
      <w:r w:rsidRPr="003A59D8">
        <w:rPr>
          <w:rFonts w:asciiTheme="majorBidi" w:eastAsiaTheme="minorHAnsi" w:hAnsiTheme="majorBidi" w:cstheme="majorBidi"/>
          <w:b/>
          <w:bCs/>
          <w:szCs w:val="22"/>
          <w:lang w:val="en-US"/>
        </w:rPr>
        <w:t xml:space="preserve">access to justice and information </w:t>
      </w:r>
      <w:r w:rsidRPr="003A59D8">
        <w:rPr>
          <w:rFonts w:asciiTheme="majorBidi" w:eastAsia="ArialMT" w:hAnsiTheme="majorBidi" w:cstheme="majorBidi"/>
          <w:szCs w:val="22"/>
          <w:lang w:val="en-US"/>
        </w:rPr>
        <w:t>by indigenous peoples and local communities, and respect their rights</w:t>
      </w:r>
      <w:r w:rsidR="008977E2" w:rsidRPr="003A59D8">
        <w:rPr>
          <w:rFonts w:asciiTheme="majorBidi" w:eastAsiaTheme="minorHAnsi" w:hAnsiTheme="majorBidi" w:cstheme="majorBidi"/>
          <w:b/>
          <w:bCs/>
          <w:szCs w:val="22"/>
          <w:lang w:val="en-US"/>
        </w:rPr>
        <w:t xml:space="preserve"> </w:t>
      </w:r>
      <w:r w:rsidRPr="003A59D8">
        <w:rPr>
          <w:rFonts w:asciiTheme="majorBidi" w:eastAsia="ArialMT" w:hAnsiTheme="majorBidi" w:cstheme="majorBidi"/>
          <w:szCs w:val="22"/>
          <w:lang w:val="en-US"/>
        </w:rPr>
        <w:t xml:space="preserve">over lands, territories and resources, as well as by women and girls, and </w:t>
      </w:r>
      <w:r w:rsidRPr="003A59D8">
        <w:rPr>
          <w:rFonts w:asciiTheme="majorBidi" w:eastAsiaTheme="minorHAnsi" w:hAnsiTheme="majorBidi" w:cstheme="majorBidi"/>
          <w:b/>
          <w:bCs/>
          <w:szCs w:val="22"/>
          <w:lang w:val="en-US"/>
        </w:rPr>
        <w:t xml:space="preserve">children </w:t>
      </w:r>
      <w:r w:rsidRPr="003A59D8">
        <w:rPr>
          <w:rFonts w:asciiTheme="majorBidi" w:eastAsia="ArialMT" w:hAnsiTheme="majorBidi" w:cstheme="majorBidi"/>
          <w:b/>
          <w:bCs/>
          <w:szCs w:val="22"/>
          <w:lang w:val="en-US"/>
        </w:rPr>
        <w:t>&amp;</w:t>
      </w:r>
      <w:r w:rsidRPr="003A59D8">
        <w:rPr>
          <w:rFonts w:asciiTheme="majorBidi" w:eastAsia="ArialMT" w:hAnsiTheme="majorBidi" w:cstheme="majorBidi"/>
          <w:szCs w:val="22"/>
          <w:lang w:val="en-US"/>
        </w:rPr>
        <w:t xml:space="preserve"> youth, </w:t>
      </w:r>
      <w:r w:rsidRPr="003A59D8">
        <w:rPr>
          <w:rFonts w:asciiTheme="majorBidi" w:eastAsiaTheme="minorHAnsi" w:hAnsiTheme="majorBidi" w:cstheme="majorBidi"/>
          <w:b/>
          <w:bCs/>
          <w:szCs w:val="22"/>
          <w:lang w:val="en-US"/>
        </w:rPr>
        <w:t>and ensure</w:t>
      </w:r>
      <w:r w:rsidR="008977E2" w:rsidRPr="003A59D8">
        <w:rPr>
          <w:rFonts w:asciiTheme="majorBidi" w:eastAsiaTheme="minorHAnsi" w:hAnsiTheme="majorBidi" w:cstheme="majorBidi"/>
          <w:b/>
          <w:bCs/>
          <w:szCs w:val="22"/>
          <w:lang w:val="en-US"/>
        </w:rPr>
        <w:t xml:space="preserve"> </w:t>
      </w:r>
      <w:r w:rsidRPr="003A59D8">
        <w:rPr>
          <w:rFonts w:asciiTheme="majorBidi" w:eastAsiaTheme="minorHAnsi" w:hAnsiTheme="majorBidi" w:cstheme="majorBidi"/>
          <w:b/>
          <w:bCs/>
          <w:szCs w:val="22"/>
          <w:lang w:val="en-US"/>
        </w:rPr>
        <w:t>the safety of human rights defenders in environmental matters.</w:t>
      </w:r>
    </w:p>
    <w:p w14:paraId="568D91F9" w14:textId="4D588FE3" w:rsidR="00C207EA" w:rsidRPr="003A59D8" w:rsidRDefault="004E193C" w:rsidP="007220CD">
      <w:pPr>
        <w:keepNext/>
        <w:suppressLineNumbers/>
        <w:tabs>
          <w:tab w:val="left" w:pos="426"/>
        </w:tabs>
        <w:suppressAutoHyphens/>
        <w:spacing w:before="120" w:after="120"/>
        <w:rPr>
          <w:rFonts w:asciiTheme="majorBidi" w:eastAsiaTheme="minorEastAsia" w:hAnsiTheme="majorBidi" w:cstheme="majorBidi"/>
          <w:b/>
          <w:bCs/>
          <w:szCs w:val="22"/>
          <w:lang w:val="en-US"/>
        </w:rPr>
      </w:pPr>
      <w:r w:rsidRPr="003A59D8">
        <w:rPr>
          <w:rFonts w:asciiTheme="majorBidi" w:eastAsiaTheme="minorEastAsia" w:hAnsiTheme="majorBidi" w:cstheme="majorBidi"/>
          <w:b/>
          <w:bCs/>
          <w:szCs w:val="22"/>
          <w:lang w:val="en-US"/>
        </w:rPr>
        <w:t>CBD</w:t>
      </w:r>
      <w:r w:rsidR="00FD7821" w:rsidRPr="003A59D8">
        <w:rPr>
          <w:rFonts w:asciiTheme="majorBidi" w:eastAsiaTheme="minorEastAsia" w:hAnsiTheme="majorBidi" w:cstheme="majorBidi"/>
          <w:b/>
          <w:bCs/>
          <w:szCs w:val="22"/>
          <w:lang w:val="en-US"/>
        </w:rPr>
        <w:t xml:space="preserve"> </w:t>
      </w:r>
      <w:r w:rsidR="00FD7821" w:rsidRPr="003A59D8">
        <w:rPr>
          <w:rFonts w:asciiTheme="majorBidi" w:eastAsiaTheme="minorEastAsia" w:hAnsiTheme="majorBidi" w:cstheme="majorBidi"/>
          <w:b/>
          <w:bCs/>
          <w:szCs w:val="22"/>
        </w:rPr>
        <w:t>Women</w:t>
      </w:r>
      <w:r w:rsidR="00FD7821" w:rsidRPr="003A59D8">
        <w:rPr>
          <w:rFonts w:asciiTheme="majorBidi" w:eastAsiaTheme="minorEastAsia" w:hAnsiTheme="majorBidi" w:cstheme="majorBidi"/>
          <w:b/>
          <w:bCs/>
          <w:szCs w:val="22"/>
          <w:lang w:val="en-US"/>
        </w:rPr>
        <w:t xml:space="preserve"> Caucus</w:t>
      </w:r>
      <w:r w:rsidR="00FD7821" w:rsidRPr="003A59D8">
        <w:rPr>
          <w:rFonts w:asciiTheme="majorBidi" w:eastAsiaTheme="minorEastAsia" w:hAnsiTheme="majorBidi" w:cstheme="majorBidi"/>
          <w:szCs w:val="22"/>
          <w:lang w:val="en-US"/>
        </w:rPr>
        <w:t xml:space="preserve">: </w:t>
      </w:r>
      <w:r w:rsidR="0073433D" w:rsidRPr="003A59D8">
        <w:rPr>
          <w:rFonts w:asciiTheme="majorBidi" w:eastAsiaTheme="minorEastAsia" w:hAnsiTheme="majorBidi" w:cstheme="majorBidi"/>
          <w:szCs w:val="22"/>
          <w:lang w:val="en-US"/>
        </w:rPr>
        <w:t xml:space="preserve">Ensure equitable and effective participation </w:t>
      </w:r>
      <w:r w:rsidR="0073433D" w:rsidRPr="003A59D8">
        <w:rPr>
          <w:rFonts w:asciiTheme="majorBidi" w:eastAsiaTheme="minorEastAsia" w:hAnsiTheme="majorBidi" w:cstheme="majorBidi"/>
          <w:b/>
          <w:bCs/>
          <w:szCs w:val="22"/>
          <w:lang w:val="en-US"/>
        </w:rPr>
        <w:t>of indigenous peoples and local communities,</w:t>
      </w:r>
      <w:r w:rsidR="00FD7821" w:rsidRPr="003A59D8">
        <w:rPr>
          <w:rFonts w:asciiTheme="majorBidi" w:eastAsiaTheme="minorEastAsia" w:hAnsiTheme="majorBidi" w:cstheme="majorBidi"/>
          <w:b/>
          <w:bCs/>
          <w:szCs w:val="22"/>
          <w:lang w:val="en-US"/>
        </w:rPr>
        <w:t xml:space="preserve"> </w:t>
      </w:r>
      <w:r w:rsidR="0073433D" w:rsidRPr="003A59D8">
        <w:rPr>
          <w:rFonts w:asciiTheme="majorBidi" w:eastAsiaTheme="minorEastAsia" w:hAnsiTheme="majorBidi" w:cstheme="majorBidi"/>
          <w:b/>
          <w:bCs/>
          <w:szCs w:val="22"/>
          <w:lang w:val="en-US"/>
        </w:rPr>
        <w:t xml:space="preserve">women and girls and youth </w:t>
      </w:r>
      <w:r w:rsidR="0073433D" w:rsidRPr="003A59D8">
        <w:rPr>
          <w:rFonts w:asciiTheme="majorBidi" w:eastAsiaTheme="minorEastAsia" w:hAnsiTheme="majorBidi" w:cstheme="majorBidi"/>
          <w:szCs w:val="22"/>
          <w:lang w:val="en-US"/>
        </w:rPr>
        <w:t xml:space="preserve">in decision-making related to biodiversity, </w:t>
      </w:r>
      <w:r w:rsidR="0073433D" w:rsidRPr="003A59D8">
        <w:rPr>
          <w:rFonts w:asciiTheme="majorBidi" w:eastAsiaTheme="minorEastAsia" w:hAnsiTheme="majorBidi" w:cstheme="majorBidi"/>
          <w:b/>
          <w:bCs/>
          <w:szCs w:val="22"/>
          <w:lang w:val="en-US"/>
        </w:rPr>
        <w:t>at all levels including access to</w:t>
      </w:r>
      <w:r w:rsidR="00FD7821" w:rsidRPr="003A59D8">
        <w:rPr>
          <w:rFonts w:asciiTheme="majorBidi" w:eastAsiaTheme="minorEastAsia" w:hAnsiTheme="majorBidi" w:cstheme="majorBidi"/>
          <w:b/>
          <w:bCs/>
          <w:szCs w:val="22"/>
          <w:lang w:val="en-US"/>
        </w:rPr>
        <w:t xml:space="preserve"> </w:t>
      </w:r>
      <w:r w:rsidR="0073433D" w:rsidRPr="003A59D8">
        <w:rPr>
          <w:rFonts w:asciiTheme="majorBidi" w:eastAsiaTheme="minorEastAsia" w:hAnsiTheme="majorBidi" w:cstheme="majorBidi"/>
          <w:b/>
          <w:bCs/>
          <w:szCs w:val="22"/>
          <w:lang w:val="en-US"/>
        </w:rPr>
        <w:t xml:space="preserve">justice and information </w:t>
      </w:r>
      <w:r w:rsidR="0073433D" w:rsidRPr="003A59D8">
        <w:rPr>
          <w:rFonts w:asciiTheme="majorBidi" w:eastAsiaTheme="minorEastAsia" w:hAnsiTheme="majorBidi" w:cstheme="majorBidi"/>
          <w:strike/>
          <w:szCs w:val="22"/>
          <w:lang w:val="en-US"/>
        </w:rPr>
        <w:t>by indigenous peoples and local communities,</w:t>
      </w:r>
      <w:r w:rsidR="0073433D" w:rsidRPr="003A59D8">
        <w:rPr>
          <w:rFonts w:asciiTheme="majorBidi" w:eastAsiaTheme="minorEastAsia" w:hAnsiTheme="majorBidi" w:cstheme="majorBidi"/>
          <w:szCs w:val="22"/>
          <w:lang w:val="en-US"/>
        </w:rPr>
        <w:t xml:space="preserve"> and respect </w:t>
      </w:r>
      <w:r w:rsidR="0073433D" w:rsidRPr="003A59D8">
        <w:rPr>
          <w:rFonts w:asciiTheme="majorBidi" w:eastAsiaTheme="minorEastAsia" w:hAnsiTheme="majorBidi" w:cstheme="majorBidi"/>
          <w:b/>
          <w:bCs/>
          <w:szCs w:val="22"/>
          <w:lang w:val="en-US"/>
        </w:rPr>
        <w:t xml:space="preserve">and </w:t>
      </w:r>
      <w:r w:rsidR="6258A1E5" w:rsidRPr="003A59D8">
        <w:rPr>
          <w:rFonts w:asciiTheme="majorBidi" w:eastAsiaTheme="minorEastAsia" w:hAnsiTheme="majorBidi" w:cstheme="majorBidi"/>
          <w:b/>
          <w:bCs/>
          <w:szCs w:val="22"/>
          <w:lang w:val="en-US"/>
        </w:rPr>
        <w:t>recognize</w:t>
      </w:r>
      <w:r w:rsidR="0073433D" w:rsidRPr="003A59D8">
        <w:rPr>
          <w:rFonts w:asciiTheme="majorBidi" w:eastAsiaTheme="minorEastAsia" w:hAnsiTheme="majorBidi" w:cstheme="majorBidi"/>
          <w:b/>
          <w:bCs/>
          <w:szCs w:val="22"/>
          <w:lang w:val="en-US"/>
        </w:rPr>
        <w:t xml:space="preserve"> </w:t>
      </w:r>
      <w:r w:rsidR="0073433D" w:rsidRPr="003A59D8">
        <w:rPr>
          <w:rFonts w:asciiTheme="majorBidi" w:eastAsiaTheme="minorEastAsia" w:hAnsiTheme="majorBidi" w:cstheme="majorBidi"/>
          <w:szCs w:val="22"/>
          <w:lang w:val="en-US"/>
        </w:rPr>
        <w:t>their</w:t>
      </w:r>
      <w:r w:rsidR="00FD7821" w:rsidRPr="003A59D8">
        <w:rPr>
          <w:rFonts w:asciiTheme="majorBidi" w:eastAsiaTheme="minorEastAsia" w:hAnsiTheme="majorBidi" w:cstheme="majorBidi"/>
          <w:szCs w:val="22"/>
          <w:lang w:val="en-US"/>
        </w:rPr>
        <w:t xml:space="preserve"> </w:t>
      </w:r>
      <w:r w:rsidR="0073433D" w:rsidRPr="003A59D8">
        <w:rPr>
          <w:rFonts w:asciiTheme="majorBidi" w:eastAsiaTheme="minorEastAsia" w:hAnsiTheme="majorBidi" w:cstheme="majorBidi"/>
          <w:szCs w:val="22"/>
          <w:lang w:val="en-US"/>
        </w:rPr>
        <w:t>rights over lands, territories and resources,</w:t>
      </w:r>
      <w:r w:rsidR="5674E13C" w:rsidRPr="003A59D8">
        <w:rPr>
          <w:rFonts w:asciiTheme="majorBidi" w:eastAsiaTheme="minorEastAsia" w:hAnsiTheme="majorBidi" w:cstheme="majorBidi"/>
          <w:szCs w:val="22"/>
          <w:lang w:val="en-US"/>
        </w:rPr>
        <w:t xml:space="preserve"> </w:t>
      </w:r>
      <w:r w:rsidR="0073433D" w:rsidRPr="003A59D8">
        <w:rPr>
          <w:rFonts w:asciiTheme="majorBidi" w:eastAsiaTheme="minorEastAsia" w:hAnsiTheme="majorBidi" w:cstheme="majorBidi"/>
          <w:strike/>
          <w:szCs w:val="22"/>
          <w:lang w:val="en-US"/>
        </w:rPr>
        <w:t>as well as by women and girls, and youth</w:t>
      </w:r>
      <w:r w:rsidR="0073433D" w:rsidRPr="003A59D8">
        <w:rPr>
          <w:rFonts w:asciiTheme="majorBidi" w:eastAsiaTheme="minorEastAsia" w:hAnsiTheme="majorBidi" w:cstheme="majorBidi"/>
          <w:szCs w:val="22"/>
          <w:lang w:val="en-US"/>
        </w:rPr>
        <w:t>.</w:t>
      </w:r>
    </w:p>
    <w:p w14:paraId="54174B3D" w14:textId="11FF02B4" w:rsidR="00B31F93" w:rsidRPr="003A59D8" w:rsidRDefault="00B31F93" w:rsidP="007220CD">
      <w:pPr>
        <w:keepNext/>
        <w:suppressLineNumbers/>
        <w:tabs>
          <w:tab w:val="left" w:pos="426"/>
        </w:tabs>
        <w:suppressAutoHyphens/>
        <w:spacing w:before="120" w:after="120"/>
        <w:rPr>
          <w:rFonts w:asciiTheme="majorBidi" w:hAnsiTheme="majorBidi" w:cstheme="majorBidi"/>
          <w:szCs w:val="22"/>
        </w:rPr>
      </w:pPr>
      <w:proofErr w:type="spellStart"/>
      <w:r w:rsidRPr="003A59D8">
        <w:rPr>
          <w:rFonts w:asciiTheme="majorBidi" w:hAnsiTheme="majorBidi" w:cstheme="majorBidi"/>
          <w:b/>
          <w:bCs/>
          <w:szCs w:val="22"/>
        </w:rPr>
        <w:t>BirdLife</w:t>
      </w:r>
      <w:proofErr w:type="spellEnd"/>
      <w:r w:rsidRPr="003A59D8">
        <w:rPr>
          <w:rFonts w:asciiTheme="majorBidi" w:hAnsiTheme="majorBidi" w:cstheme="majorBidi"/>
          <w:b/>
          <w:bCs/>
          <w:szCs w:val="22"/>
        </w:rPr>
        <w:t xml:space="preserve"> International</w:t>
      </w:r>
      <w:r w:rsidRPr="003A59D8">
        <w:rPr>
          <w:rFonts w:asciiTheme="majorBidi" w:hAnsiTheme="majorBidi" w:cstheme="majorBidi"/>
          <w:szCs w:val="22"/>
        </w:rPr>
        <w:t>:</w:t>
      </w:r>
      <w:r w:rsidR="005F1BB4" w:rsidRPr="003A59D8">
        <w:rPr>
          <w:rFonts w:asciiTheme="majorBidi" w:hAnsiTheme="majorBidi" w:cstheme="majorBidi"/>
          <w:szCs w:val="22"/>
        </w:rPr>
        <w:t xml:space="preserve"> </w:t>
      </w:r>
      <w:r w:rsidRPr="003A59D8">
        <w:rPr>
          <w:rFonts w:asciiTheme="majorBidi" w:hAnsiTheme="majorBidi" w:cstheme="majorBidi"/>
          <w:szCs w:val="22"/>
        </w:rPr>
        <w:t xml:space="preserve">Ensure </w:t>
      </w:r>
      <w:r w:rsidRPr="003A59D8">
        <w:rPr>
          <w:rFonts w:asciiTheme="majorBidi" w:hAnsiTheme="majorBidi" w:cstheme="majorBidi"/>
          <w:b/>
          <w:bCs/>
          <w:szCs w:val="22"/>
        </w:rPr>
        <w:t xml:space="preserve">the recognition and implementation of the right to a healthy environment, and full, </w:t>
      </w:r>
      <w:r w:rsidRPr="003A59D8">
        <w:rPr>
          <w:rFonts w:asciiTheme="majorBidi" w:hAnsiTheme="majorBidi" w:cstheme="majorBidi"/>
          <w:szCs w:val="22"/>
        </w:rPr>
        <w:t xml:space="preserve">equitable and effective participation of women and girls, youth indigenous peoples and local communities in decision-making </w:t>
      </w:r>
      <w:r w:rsidRPr="003A59D8">
        <w:rPr>
          <w:rFonts w:asciiTheme="majorBidi" w:hAnsiTheme="majorBidi" w:cstheme="majorBidi"/>
          <w:b/>
          <w:bCs/>
          <w:szCs w:val="22"/>
        </w:rPr>
        <w:t>and implementation</w:t>
      </w:r>
      <w:r w:rsidR="00E437E2" w:rsidRPr="003A59D8">
        <w:rPr>
          <w:rFonts w:asciiTheme="majorBidi" w:hAnsiTheme="majorBidi" w:cstheme="majorBidi"/>
          <w:b/>
          <w:bCs/>
          <w:szCs w:val="22"/>
        </w:rPr>
        <w:t>.</w:t>
      </w:r>
    </w:p>
    <w:p w14:paraId="44D92221" w14:textId="3535618B" w:rsidR="00944231" w:rsidRDefault="004A4F14" w:rsidP="007220CD">
      <w:pPr>
        <w:keepNext/>
        <w:suppressLineNumbers/>
        <w:tabs>
          <w:tab w:val="left" w:pos="426"/>
        </w:tabs>
        <w:suppressAutoHyphens/>
        <w:spacing w:before="120" w:after="120"/>
        <w:rPr>
          <w:rFonts w:asciiTheme="majorBidi" w:hAnsiTheme="majorBidi" w:cstheme="majorBidi"/>
          <w:b/>
          <w:bCs/>
          <w:szCs w:val="22"/>
        </w:rPr>
      </w:pPr>
      <w:r w:rsidRPr="003A59D8">
        <w:rPr>
          <w:rFonts w:asciiTheme="majorBidi" w:hAnsiTheme="majorBidi" w:cstheme="majorBidi"/>
          <w:b/>
          <w:bCs/>
          <w:szCs w:val="22"/>
        </w:rPr>
        <w:t>Friends of the Earth International</w:t>
      </w:r>
      <w:r w:rsidRPr="003A59D8">
        <w:rPr>
          <w:rFonts w:asciiTheme="majorBidi" w:hAnsiTheme="majorBidi" w:cstheme="majorBidi"/>
          <w:szCs w:val="22"/>
        </w:rPr>
        <w:t>:</w:t>
      </w:r>
      <w:r w:rsidR="00464666" w:rsidRPr="003A59D8">
        <w:rPr>
          <w:rFonts w:asciiTheme="majorBidi" w:hAnsiTheme="majorBidi" w:cstheme="majorBidi"/>
          <w:szCs w:val="22"/>
        </w:rPr>
        <w:t xml:space="preserve"> </w:t>
      </w:r>
      <w:r w:rsidRPr="003A59D8">
        <w:rPr>
          <w:rFonts w:asciiTheme="majorBidi" w:hAnsiTheme="majorBidi" w:cstheme="majorBidi"/>
          <w:szCs w:val="22"/>
        </w:rPr>
        <w:t xml:space="preserve">Ensure </w:t>
      </w:r>
      <w:r w:rsidRPr="003A59D8">
        <w:rPr>
          <w:rFonts w:asciiTheme="majorBidi" w:hAnsiTheme="majorBidi" w:cstheme="majorBidi"/>
          <w:b/>
          <w:bCs/>
          <w:szCs w:val="22"/>
        </w:rPr>
        <w:t>Indigenous Peoples and Local Communities, including women and girls, have governance rights over their territories, ecosystems and biodiversity-related resources, including by supporting, economically or otherwise, territories and areas conserved by indigenous peoples and local communities (ICCAs) and by actively protecting the human rights of environmental defenders.</w:t>
      </w:r>
    </w:p>
    <w:p w14:paraId="6DAF6ED6" w14:textId="2A69FB6B" w:rsidR="00345287" w:rsidRPr="003A59D8" w:rsidRDefault="00345287" w:rsidP="00345287">
      <w:pPr>
        <w:keepNext/>
        <w:suppressLineNumbers/>
        <w:tabs>
          <w:tab w:val="left" w:pos="426"/>
        </w:tabs>
        <w:suppressAutoHyphens/>
        <w:spacing w:before="120" w:after="120"/>
        <w:rPr>
          <w:rFonts w:asciiTheme="majorBidi" w:hAnsiTheme="majorBidi" w:cstheme="majorBidi"/>
          <w:szCs w:val="22"/>
        </w:rPr>
      </w:pPr>
      <w:r w:rsidRPr="003A59D8">
        <w:rPr>
          <w:rFonts w:asciiTheme="majorBidi" w:hAnsiTheme="majorBidi" w:cstheme="majorBidi"/>
          <w:b/>
          <w:bCs/>
          <w:szCs w:val="22"/>
        </w:rPr>
        <w:t>Friends of the Earth International</w:t>
      </w:r>
      <w:r w:rsidRPr="003A59D8">
        <w:rPr>
          <w:rFonts w:asciiTheme="majorBidi" w:hAnsiTheme="majorBidi" w:cstheme="majorBidi"/>
          <w:szCs w:val="22"/>
        </w:rPr>
        <w:t xml:space="preserve">: Ensure </w:t>
      </w:r>
      <w:r w:rsidRPr="003A59D8">
        <w:rPr>
          <w:rFonts w:asciiTheme="majorBidi" w:hAnsiTheme="majorBidi" w:cstheme="majorBidi"/>
          <w:b/>
          <w:bCs/>
          <w:szCs w:val="22"/>
        </w:rPr>
        <w:t>indigenous peoples and local communities, as well as women, girls and youth, equitably and meaningfully participate in all decisions concerning the management of biodiversity involving their lands and territories, including those under informal tenure regimes, and that their traditional knowledge, innovations and practices, with their free, prior, and informed consent, guide all such decisions, including those related to monitoring and research.</w:t>
      </w:r>
    </w:p>
    <w:p w14:paraId="0A6B3621" w14:textId="1C6E70CC" w:rsidR="005B1D78" w:rsidRPr="003A59D8" w:rsidRDefault="005B1D78" w:rsidP="74E830AF">
      <w:pPr>
        <w:tabs>
          <w:tab w:val="left" w:pos="426"/>
        </w:tabs>
        <w:spacing w:before="120" w:after="120"/>
        <w:rPr>
          <w:rFonts w:asciiTheme="majorBidi" w:hAnsiTheme="majorBidi" w:cstheme="majorBidi"/>
          <w:b/>
          <w:bCs/>
          <w:color w:val="000000" w:themeColor="text1"/>
          <w:szCs w:val="22"/>
        </w:rPr>
      </w:pPr>
      <w:r w:rsidRPr="003A59D8">
        <w:rPr>
          <w:rFonts w:asciiTheme="majorBidi" w:hAnsiTheme="majorBidi" w:cstheme="majorBidi"/>
          <w:b/>
          <w:bCs/>
          <w:szCs w:val="22"/>
        </w:rPr>
        <w:t>Friends of the Earth</w:t>
      </w:r>
      <w:r w:rsidRPr="003A59D8">
        <w:rPr>
          <w:rFonts w:asciiTheme="majorBidi" w:hAnsiTheme="majorBidi" w:cstheme="majorBidi"/>
          <w:szCs w:val="22"/>
        </w:rPr>
        <w:t xml:space="preserve">: </w:t>
      </w:r>
      <w:r w:rsidRPr="003A59D8">
        <w:rPr>
          <w:rFonts w:asciiTheme="majorBidi" w:hAnsiTheme="majorBidi" w:cstheme="majorBidi"/>
          <w:color w:val="000000" w:themeColor="text1"/>
          <w:szCs w:val="22"/>
        </w:rPr>
        <w:t xml:space="preserve">Ensure </w:t>
      </w:r>
      <w:r w:rsidRPr="003A59D8">
        <w:rPr>
          <w:rFonts w:asciiTheme="majorBidi" w:hAnsiTheme="majorBidi" w:cstheme="majorBidi"/>
          <w:b/>
          <w:bCs/>
          <w:color w:val="000000" w:themeColor="text1"/>
          <w:szCs w:val="22"/>
        </w:rPr>
        <w:t>full</w:t>
      </w:r>
      <w:r w:rsidRPr="003A59D8">
        <w:rPr>
          <w:rFonts w:asciiTheme="majorBidi" w:hAnsiTheme="majorBidi" w:cstheme="majorBidi"/>
          <w:color w:val="000000" w:themeColor="text1"/>
          <w:szCs w:val="22"/>
        </w:rPr>
        <w:t xml:space="preserve">, equitable and effective participation in decision-making related to biodiversity by indigenous peoples and local communities, and respect their rights over lands, territories and resources, </w:t>
      </w:r>
      <w:r w:rsidRPr="003A59D8">
        <w:rPr>
          <w:rFonts w:asciiTheme="majorBidi" w:hAnsiTheme="majorBidi" w:cstheme="majorBidi"/>
          <w:b/>
          <w:bCs/>
          <w:color w:val="000000" w:themeColor="text1"/>
          <w:szCs w:val="22"/>
        </w:rPr>
        <w:t>as well as by civil society</w:t>
      </w:r>
      <w:r w:rsidRPr="003A59D8">
        <w:rPr>
          <w:rFonts w:asciiTheme="majorBidi" w:hAnsiTheme="majorBidi" w:cstheme="majorBidi"/>
          <w:color w:val="000000" w:themeColor="text1"/>
          <w:szCs w:val="22"/>
        </w:rPr>
        <w:t xml:space="preserve">, in particular women and girls, and youth and </w:t>
      </w:r>
      <w:r w:rsidRPr="003A59D8">
        <w:rPr>
          <w:rFonts w:asciiTheme="majorBidi" w:hAnsiTheme="majorBidi" w:cstheme="majorBidi"/>
          <w:b/>
          <w:bCs/>
          <w:color w:val="000000" w:themeColor="text1"/>
          <w:szCs w:val="22"/>
        </w:rPr>
        <w:t>children</w:t>
      </w:r>
      <w:r w:rsidRPr="003A59D8">
        <w:rPr>
          <w:rFonts w:asciiTheme="majorBidi" w:hAnsiTheme="majorBidi" w:cstheme="majorBidi"/>
          <w:color w:val="000000" w:themeColor="text1"/>
          <w:szCs w:val="22"/>
        </w:rPr>
        <w:t xml:space="preserve">. </w:t>
      </w:r>
      <w:r w:rsidRPr="003A59D8">
        <w:rPr>
          <w:rFonts w:asciiTheme="majorBidi" w:hAnsiTheme="majorBidi" w:cstheme="majorBidi"/>
          <w:szCs w:val="22"/>
        </w:rPr>
        <w:br/>
      </w:r>
      <w:r w:rsidR="00F51816" w:rsidRPr="003A59D8">
        <w:rPr>
          <w:rFonts w:asciiTheme="majorBidi" w:hAnsiTheme="majorBidi" w:cstheme="majorBidi"/>
          <w:b/>
          <w:bCs/>
          <w:color w:val="000000" w:themeColor="text1"/>
          <w:szCs w:val="22"/>
        </w:rPr>
        <w:t>Addition</w:t>
      </w:r>
      <w:r w:rsidRPr="003A59D8">
        <w:rPr>
          <w:rFonts w:asciiTheme="majorBidi" w:hAnsiTheme="majorBidi" w:cstheme="majorBidi"/>
          <w:b/>
          <w:bCs/>
          <w:color w:val="000000" w:themeColor="text1"/>
          <w:szCs w:val="22"/>
        </w:rPr>
        <w:t xml:space="preserve">: Free Prior Informe Consent, </w:t>
      </w:r>
      <w:r w:rsidR="00F51816" w:rsidRPr="003A59D8">
        <w:rPr>
          <w:rFonts w:asciiTheme="majorBidi" w:hAnsiTheme="majorBidi" w:cstheme="majorBidi"/>
          <w:b/>
          <w:bCs/>
          <w:color w:val="000000" w:themeColor="text1"/>
          <w:szCs w:val="22"/>
        </w:rPr>
        <w:t>D</w:t>
      </w:r>
      <w:r w:rsidRPr="003A59D8">
        <w:rPr>
          <w:rFonts w:asciiTheme="majorBidi" w:hAnsiTheme="majorBidi" w:cstheme="majorBidi"/>
          <w:b/>
          <w:bCs/>
          <w:color w:val="000000" w:themeColor="text1"/>
          <w:szCs w:val="22"/>
        </w:rPr>
        <w:t>elet</w:t>
      </w:r>
      <w:r w:rsidR="0018290B" w:rsidRPr="003A59D8">
        <w:rPr>
          <w:rFonts w:asciiTheme="majorBidi" w:hAnsiTheme="majorBidi" w:cstheme="majorBidi"/>
          <w:b/>
          <w:bCs/>
          <w:color w:val="000000" w:themeColor="text1"/>
          <w:szCs w:val="22"/>
        </w:rPr>
        <w:t>ion</w:t>
      </w:r>
      <w:r w:rsidRPr="003A59D8">
        <w:rPr>
          <w:rFonts w:asciiTheme="majorBidi" w:hAnsiTheme="majorBidi" w:cstheme="majorBidi"/>
          <w:b/>
          <w:bCs/>
          <w:color w:val="000000" w:themeColor="text1"/>
          <w:szCs w:val="22"/>
        </w:rPr>
        <w:t>: in accordance with national circumstances. </w:t>
      </w:r>
    </w:p>
    <w:p w14:paraId="4A28D99A" w14:textId="7A9CE934" w:rsidR="00820633" w:rsidRPr="003A59D8" w:rsidRDefault="4A324541" w:rsidP="0615073A">
      <w:pPr>
        <w:tabs>
          <w:tab w:val="left" w:pos="426"/>
        </w:tabs>
        <w:spacing w:before="120" w:after="120"/>
        <w:rPr>
          <w:rFonts w:asciiTheme="majorBidi" w:hAnsiTheme="majorBidi" w:cstheme="majorBidi"/>
        </w:rPr>
      </w:pPr>
      <w:r w:rsidRPr="0615073A">
        <w:rPr>
          <w:rFonts w:asciiTheme="majorBidi" w:hAnsiTheme="majorBidi" w:cstheme="majorBidi"/>
          <w:b/>
          <w:bCs/>
        </w:rPr>
        <w:t>Missionary Society of St.</w:t>
      </w:r>
      <w:r w:rsidR="7AF4F268" w:rsidRPr="0615073A">
        <w:rPr>
          <w:rFonts w:asciiTheme="majorBidi" w:hAnsiTheme="majorBidi" w:cstheme="majorBidi"/>
          <w:b/>
          <w:bCs/>
        </w:rPr>
        <w:t xml:space="preserve"> </w:t>
      </w:r>
      <w:proofErr w:type="spellStart"/>
      <w:r w:rsidRPr="0615073A">
        <w:rPr>
          <w:rFonts w:asciiTheme="majorBidi" w:hAnsiTheme="majorBidi" w:cstheme="majorBidi"/>
          <w:b/>
          <w:bCs/>
        </w:rPr>
        <w:t>Columban</w:t>
      </w:r>
      <w:proofErr w:type="spellEnd"/>
      <w:r w:rsidRPr="0615073A">
        <w:rPr>
          <w:rFonts w:asciiTheme="majorBidi" w:hAnsiTheme="majorBidi" w:cstheme="majorBidi"/>
          <w:b/>
          <w:bCs/>
        </w:rPr>
        <w:t>:</w:t>
      </w:r>
      <w:r w:rsidRPr="0615073A">
        <w:rPr>
          <w:rFonts w:asciiTheme="majorBidi" w:hAnsiTheme="majorBidi" w:cstheme="majorBidi"/>
        </w:rPr>
        <w:t xml:space="preserve"> recommends that the Framework in general incorporate environmental human rights defenders as an important audience to learn from, consult with, support, defend. This amendment can be made specifically to Target 21 and also to Section K, Subsection 21.A</w:t>
      </w:r>
    </w:p>
    <w:p w14:paraId="7366D312" w14:textId="77777777" w:rsidR="00BF5E0D" w:rsidRPr="003A59D8" w:rsidRDefault="00BF5E0D" w:rsidP="00BF5E0D">
      <w:pPr>
        <w:rPr>
          <w:rFonts w:asciiTheme="majorBidi" w:hAnsiTheme="majorBidi" w:cstheme="majorBidi"/>
          <w:color w:val="000000"/>
          <w:szCs w:val="22"/>
          <w:lang w:val="en-US"/>
        </w:rPr>
      </w:pPr>
      <w:r w:rsidRPr="003A59D8">
        <w:rPr>
          <w:rFonts w:asciiTheme="majorBidi" w:hAnsiTheme="majorBidi" w:cstheme="majorBidi"/>
          <w:b/>
          <w:bCs/>
          <w:color w:val="000000" w:themeColor="text1"/>
          <w:szCs w:val="22"/>
        </w:rPr>
        <w:t xml:space="preserve">Natural Justice, FARN, the ICCA Consortium, WWF and </w:t>
      </w:r>
      <w:proofErr w:type="spellStart"/>
      <w:r w:rsidRPr="003A59D8">
        <w:rPr>
          <w:rFonts w:asciiTheme="majorBidi" w:hAnsiTheme="majorBidi" w:cstheme="majorBidi"/>
          <w:b/>
          <w:bCs/>
          <w:color w:val="000000" w:themeColor="text1"/>
          <w:szCs w:val="22"/>
        </w:rPr>
        <w:t>Tebtebba</w:t>
      </w:r>
      <w:proofErr w:type="spellEnd"/>
      <w:r w:rsidRPr="003A59D8">
        <w:rPr>
          <w:rFonts w:asciiTheme="majorBidi" w:hAnsiTheme="majorBidi" w:cstheme="majorBidi"/>
          <w:b/>
          <w:bCs/>
          <w:color w:val="000000" w:themeColor="text1"/>
          <w:szCs w:val="22"/>
        </w:rPr>
        <w:t xml:space="preserve">: </w:t>
      </w:r>
      <w:r w:rsidRPr="003A59D8">
        <w:rPr>
          <w:rFonts w:asciiTheme="majorBidi" w:hAnsiTheme="majorBidi" w:cstheme="majorBidi"/>
          <w:color w:val="000000" w:themeColor="text1"/>
          <w:szCs w:val="22"/>
        </w:rPr>
        <w:t xml:space="preserve">Ensure equitable and effective participation in decision-making related to biodiversity by Indigenous Peoples and local communities, </w:t>
      </w:r>
      <w:r w:rsidRPr="003A59D8">
        <w:rPr>
          <w:rFonts w:asciiTheme="majorBidi" w:hAnsiTheme="majorBidi" w:cstheme="majorBidi"/>
          <w:b/>
          <w:bCs/>
          <w:color w:val="000000" w:themeColor="text1"/>
          <w:szCs w:val="22"/>
        </w:rPr>
        <w:t>women girls and youth, recognize and</w:t>
      </w:r>
      <w:r w:rsidRPr="003A59D8">
        <w:rPr>
          <w:rFonts w:asciiTheme="majorBidi" w:hAnsiTheme="majorBidi" w:cstheme="majorBidi"/>
          <w:color w:val="000000" w:themeColor="text1"/>
          <w:szCs w:val="22"/>
        </w:rPr>
        <w:t xml:space="preserve"> respect their rights over lands, territories and resources, </w:t>
      </w:r>
      <w:r w:rsidRPr="003A59D8">
        <w:rPr>
          <w:rFonts w:asciiTheme="majorBidi" w:hAnsiTheme="majorBidi" w:cstheme="majorBidi"/>
          <w:b/>
          <w:bCs/>
          <w:color w:val="000000" w:themeColor="text1"/>
          <w:szCs w:val="22"/>
        </w:rPr>
        <w:t>and ensure the safety of human rights defenders in environmental matters.</w:t>
      </w:r>
    </w:p>
    <w:p w14:paraId="25C3A499" w14:textId="118579F5" w:rsidR="00AE7B96" w:rsidRPr="003A59D8" w:rsidRDefault="0038158E" w:rsidP="00AE7B96">
      <w:pPr>
        <w:pStyle w:val="Para3"/>
        <w:numPr>
          <w:ilvl w:val="2"/>
          <w:numId w:val="0"/>
        </w:numPr>
        <w:spacing w:before="120" w:after="120"/>
        <w:rPr>
          <w:rFonts w:asciiTheme="majorBidi" w:hAnsiTheme="majorBidi" w:cstheme="majorBidi"/>
          <w:b/>
          <w:bCs/>
          <w:szCs w:val="22"/>
        </w:rPr>
      </w:pPr>
      <w:r w:rsidRPr="003A59D8">
        <w:rPr>
          <w:rFonts w:asciiTheme="majorBidi" w:hAnsiTheme="majorBidi" w:cstheme="majorBidi"/>
          <w:b/>
          <w:bCs/>
          <w:szCs w:val="22"/>
        </w:rPr>
        <w:t>New Wind Association: Ensure for indigenous peoples - and other peoples who live and determine their life by their local communities' and women's self-sustained life-practices - such rights to use, govern and protect their territories, land, water and forest ecosystems as sources of area's diversity and heritage of life, that “in no case may a people be deprived of its own means of subsistence” (footnote:*) by which it lives and fulfils its human rights by people's inalienable right of self-determination. (Foo</w:t>
      </w:r>
      <w:r w:rsidR="00071127" w:rsidRPr="003A59D8">
        <w:rPr>
          <w:rFonts w:asciiTheme="majorBidi" w:hAnsiTheme="majorBidi" w:cstheme="majorBidi"/>
          <w:b/>
          <w:bCs/>
          <w:szCs w:val="22"/>
        </w:rPr>
        <w:t>t</w:t>
      </w:r>
      <w:r w:rsidRPr="003A59D8">
        <w:rPr>
          <w:rFonts w:asciiTheme="majorBidi" w:hAnsiTheme="majorBidi" w:cstheme="majorBidi"/>
          <w:b/>
          <w:bCs/>
          <w:szCs w:val="22"/>
        </w:rPr>
        <w:t>note *: ICESCR article 1.2 and ICCPR article 1.2)</w:t>
      </w:r>
    </w:p>
    <w:p w14:paraId="3B8A165F" w14:textId="3C0BAFAA" w:rsidR="00F01A20" w:rsidRPr="003A59D8" w:rsidRDefault="00FD78F3" w:rsidP="00B533AC">
      <w:pPr>
        <w:pStyle w:val="Para3"/>
        <w:numPr>
          <w:ilvl w:val="2"/>
          <w:numId w:val="0"/>
        </w:numPr>
        <w:spacing w:before="120" w:after="120"/>
        <w:rPr>
          <w:rFonts w:asciiTheme="majorBidi" w:hAnsiTheme="majorBidi" w:cstheme="majorBidi"/>
          <w:b/>
          <w:bCs/>
          <w:szCs w:val="22"/>
        </w:rPr>
      </w:pPr>
      <w:r w:rsidRPr="003A59D8">
        <w:rPr>
          <w:rFonts w:asciiTheme="majorBidi" w:hAnsiTheme="majorBidi" w:cstheme="majorBidi"/>
          <w:b/>
          <w:bCs/>
          <w:szCs w:val="22"/>
        </w:rPr>
        <w:t xml:space="preserve">UNU-IAS: </w:t>
      </w:r>
      <w:r w:rsidR="000355BF" w:rsidRPr="003A59D8">
        <w:rPr>
          <w:rFonts w:asciiTheme="majorBidi" w:eastAsia="MS Mincho" w:hAnsiTheme="majorBidi" w:cstheme="majorBidi"/>
          <w:kern w:val="2"/>
          <w:szCs w:val="22"/>
          <w:lang w:eastAsia="ja-JP"/>
        </w:rPr>
        <w:t xml:space="preserve">Ensure equitable and effective participation in decision-making </w:t>
      </w:r>
      <w:r w:rsidR="000355BF" w:rsidRPr="003A59D8">
        <w:rPr>
          <w:rFonts w:asciiTheme="majorBidi" w:eastAsia="MS Mincho" w:hAnsiTheme="majorBidi" w:cstheme="majorBidi"/>
          <w:strike/>
          <w:kern w:val="2"/>
          <w:szCs w:val="22"/>
          <w:lang w:eastAsia="ja-JP"/>
        </w:rPr>
        <w:t>related</w:t>
      </w:r>
      <w:r w:rsidR="000355BF" w:rsidRPr="003A59D8">
        <w:rPr>
          <w:rFonts w:asciiTheme="majorBidi" w:eastAsia="MS Mincho" w:hAnsiTheme="majorBidi" w:cstheme="majorBidi"/>
          <w:kern w:val="2"/>
          <w:szCs w:val="22"/>
          <w:lang w:eastAsia="ja-JP"/>
        </w:rPr>
        <w:t xml:space="preserve"> to </w:t>
      </w:r>
      <w:r w:rsidR="00846749" w:rsidRPr="003A59D8">
        <w:rPr>
          <w:rFonts w:asciiTheme="majorBidi" w:eastAsia="MS Mincho" w:hAnsiTheme="majorBidi" w:cstheme="majorBidi"/>
          <w:b/>
          <w:bCs/>
          <w:kern w:val="2"/>
          <w:szCs w:val="22"/>
          <w:lang w:eastAsia="ja-JP"/>
        </w:rPr>
        <w:t>ensure</w:t>
      </w:r>
      <w:r w:rsidR="000355BF" w:rsidRPr="003A59D8">
        <w:rPr>
          <w:rFonts w:asciiTheme="majorBidi" w:eastAsia="MS Mincho" w:hAnsiTheme="majorBidi" w:cstheme="majorBidi"/>
          <w:kern w:val="2"/>
          <w:szCs w:val="22"/>
          <w:lang w:eastAsia="ja-JP"/>
        </w:rPr>
        <w:t xml:space="preserve"> </w:t>
      </w:r>
      <w:r w:rsidR="000355BF" w:rsidRPr="003A59D8">
        <w:rPr>
          <w:rFonts w:asciiTheme="majorBidi" w:eastAsia="MS Mincho" w:hAnsiTheme="majorBidi" w:cstheme="majorBidi"/>
          <w:strike/>
          <w:kern w:val="2"/>
          <w:szCs w:val="22"/>
          <w:lang w:eastAsia="ja-JP"/>
        </w:rPr>
        <w:t>biodiversity</w:t>
      </w:r>
      <w:r w:rsidR="00846749" w:rsidRPr="003A59D8">
        <w:rPr>
          <w:rFonts w:asciiTheme="majorBidi" w:eastAsia="MS Mincho" w:hAnsiTheme="majorBidi" w:cstheme="majorBidi"/>
          <w:kern w:val="2"/>
          <w:szCs w:val="22"/>
          <w:lang w:eastAsia="ja-JP"/>
        </w:rPr>
        <w:t xml:space="preserve"> </w:t>
      </w:r>
      <w:r w:rsidR="00846749" w:rsidRPr="003A59D8">
        <w:rPr>
          <w:rFonts w:asciiTheme="majorBidi" w:eastAsia="MS Mincho" w:hAnsiTheme="majorBidi" w:cstheme="majorBidi"/>
          <w:b/>
          <w:bCs/>
          <w:kern w:val="2"/>
          <w:szCs w:val="22"/>
          <w:lang w:eastAsia="ja-JP"/>
        </w:rPr>
        <w:t>value of biodiversity</w:t>
      </w:r>
      <w:r w:rsidR="000355BF" w:rsidRPr="003A59D8">
        <w:rPr>
          <w:rFonts w:asciiTheme="majorBidi" w:eastAsia="MS Mincho" w:hAnsiTheme="majorBidi" w:cstheme="majorBidi"/>
          <w:kern w:val="2"/>
          <w:szCs w:val="22"/>
          <w:lang w:eastAsia="ja-JP"/>
        </w:rPr>
        <w:t xml:space="preserve"> by indigenous peoples and local communities, and respect their rights over lands, territories and resources, as well as by women and girls, and youth.</w:t>
      </w:r>
    </w:p>
    <w:p w14:paraId="1C0D15E1" w14:textId="59D6F00A" w:rsidR="00820633" w:rsidRPr="003A59D8" w:rsidRDefault="193DD50D" w:rsidP="00F338BD">
      <w:pPr>
        <w:pStyle w:val="Para3"/>
        <w:numPr>
          <w:ilvl w:val="2"/>
          <w:numId w:val="0"/>
        </w:numPr>
        <w:spacing w:before="0" w:after="0"/>
        <w:rPr>
          <w:rFonts w:asciiTheme="majorBidi" w:hAnsiTheme="majorBidi" w:cstheme="majorBidi"/>
          <w:szCs w:val="22"/>
        </w:rPr>
      </w:pPr>
      <w:r w:rsidRPr="003A59D8">
        <w:rPr>
          <w:rFonts w:asciiTheme="majorBidi" w:hAnsiTheme="majorBidi" w:cstheme="majorBidi"/>
          <w:b/>
          <w:bCs/>
          <w:szCs w:val="22"/>
        </w:rPr>
        <w:t>WWF:</w:t>
      </w:r>
      <w:r w:rsidRPr="003A59D8">
        <w:rPr>
          <w:rFonts w:asciiTheme="majorBidi" w:hAnsiTheme="majorBidi" w:cstheme="majorBidi"/>
          <w:szCs w:val="22"/>
        </w:rPr>
        <w:t xml:space="preserve"> Ensure </w:t>
      </w:r>
      <w:r w:rsidRPr="003A59D8">
        <w:rPr>
          <w:rFonts w:asciiTheme="majorBidi" w:hAnsiTheme="majorBidi" w:cstheme="majorBidi"/>
          <w:b/>
          <w:bCs/>
          <w:szCs w:val="22"/>
        </w:rPr>
        <w:t xml:space="preserve">full, </w:t>
      </w:r>
      <w:r w:rsidRPr="003A59D8">
        <w:rPr>
          <w:rFonts w:asciiTheme="majorBidi" w:hAnsiTheme="majorBidi" w:cstheme="majorBidi"/>
          <w:szCs w:val="22"/>
        </w:rPr>
        <w:t xml:space="preserve">equitable and effective participation </w:t>
      </w:r>
      <w:r w:rsidRPr="003A59D8">
        <w:rPr>
          <w:rFonts w:asciiTheme="majorBidi" w:hAnsiTheme="majorBidi" w:cstheme="majorBidi"/>
          <w:b/>
          <w:bCs/>
          <w:szCs w:val="22"/>
        </w:rPr>
        <w:t xml:space="preserve">of women and girls, youth, indigenous people and local communities </w:t>
      </w:r>
      <w:r w:rsidRPr="003A59D8">
        <w:rPr>
          <w:rFonts w:asciiTheme="majorBidi" w:hAnsiTheme="majorBidi" w:cstheme="majorBidi"/>
          <w:szCs w:val="22"/>
        </w:rPr>
        <w:t>in decision-making related to biodiversity</w:t>
      </w:r>
      <w:r w:rsidRPr="003A59D8">
        <w:rPr>
          <w:rFonts w:asciiTheme="majorBidi" w:hAnsiTheme="majorBidi" w:cstheme="majorBidi"/>
          <w:b/>
          <w:bCs/>
          <w:szCs w:val="22"/>
        </w:rPr>
        <w:t>, at all levels,</w:t>
      </w:r>
      <w:r w:rsidRPr="003A59D8">
        <w:rPr>
          <w:rFonts w:asciiTheme="majorBidi" w:hAnsiTheme="majorBidi" w:cstheme="majorBidi"/>
          <w:szCs w:val="22"/>
        </w:rPr>
        <w:t xml:space="preserve"> </w:t>
      </w:r>
      <w:r w:rsidRPr="003A59D8">
        <w:rPr>
          <w:rFonts w:asciiTheme="majorBidi" w:hAnsiTheme="majorBidi" w:cstheme="majorBidi"/>
          <w:strike/>
          <w:szCs w:val="22"/>
        </w:rPr>
        <w:t xml:space="preserve">by indigenous peoples and </w:t>
      </w:r>
      <w:r w:rsidRPr="003A59D8">
        <w:rPr>
          <w:rFonts w:asciiTheme="majorBidi" w:hAnsiTheme="majorBidi" w:cstheme="majorBidi"/>
          <w:strike/>
          <w:szCs w:val="22"/>
        </w:rPr>
        <w:lastRenderedPageBreak/>
        <w:t>local communities</w:t>
      </w:r>
      <w:r w:rsidRPr="003A59D8">
        <w:rPr>
          <w:rFonts w:asciiTheme="majorBidi" w:hAnsiTheme="majorBidi" w:cstheme="majorBidi"/>
          <w:szCs w:val="22"/>
        </w:rPr>
        <w:t>,</w:t>
      </w:r>
      <w:r w:rsidRPr="003A59D8">
        <w:rPr>
          <w:rFonts w:asciiTheme="majorBidi" w:hAnsiTheme="majorBidi" w:cstheme="majorBidi"/>
          <w:b/>
          <w:bCs/>
          <w:szCs w:val="22"/>
        </w:rPr>
        <w:t xml:space="preserve"> </w:t>
      </w:r>
      <w:r w:rsidRPr="003A59D8">
        <w:rPr>
          <w:rFonts w:asciiTheme="majorBidi" w:hAnsiTheme="majorBidi" w:cstheme="majorBidi"/>
          <w:szCs w:val="22"/>
        </w:rPr>
        <w:t xml:space="preserve">and </w:t>
      </w:r>
      <w:r w:rsidRPr="003A59D8">
        <w:rPr>
          <w:rFonts w:asciiTheme="majorBidi" w:hAnsiTheme="majorBidi" w:cstheme="majorBidi"/>
          <w:b/>
          <w:bCs/>
          <w:szCs w:val="22"/>
        </w:rPr>
        <w:t xml:space="preserve">recognize and secure respect </w:t>
      </w:r>
      <w:r w:rsidRPr="003A59D8">
        <w:rPr>
          <w:rFonts w:asciiTheme="majorBidi" w:hAnsiTheme="majorBidi" w:cstheme="majorBidi"/>
          <w:szCs w:val="22"/>
        </w:rPr>
        <w:t xml:space="preserve">their rights over lands, territories and resources </w:t>
      </w:r>
      <w:r w:rsidRPr="003A59D8">
        <w:rPr>
          <w:rFonts w:asciiTheme="majorBidi" w:hAnsiTheme="majorBidi" w:cstheme="majorBidi"/>
          <w:b/>
          <w:bCs/>
          <w:szCs w:val="22"/>
        </w:rPr>
        <w:t>and their right to Free, Prior and Informed Consent</w:t>
      </w:r>
      <w:r w:rsidRPr="003A59D8">
        <w:rPr>
          <w:rFonts w:asciiTheme="majorBidi" w:hAnsiTheme="majorBidi" w:cstheme="majorBidi"/>
          <w:szCs w:val="22"/>
        </w:rPr>
        <w:t xml:space="preserve">, as well as </w:t>
      </w:r>
      <w:r w:rsidRPr="003A59D8">
        <w:rPr>
          <w:rFonts w:asciiTheme="majorBidi" w:hAnsiTheme="majorBidi" w:cstheme="majorBidi"/>
          <w:strike/>
          <w:szCs w:val="22"/>
        </w:rPr>
        <w:t>by women and girls, and youth</w:t>
      </w:r>
      <w:r w:rsidRPr="003A59D8">
        <w:rPr>
          <w:rFonts w:asciiTheme="majorBidi" w:hAnsiTheme="majorBidi" w:cstheme="majorBidi"/>
          <w:b/>
          <w:bCs/>
          <w:szCs w:val="22"/>
        </w:rPr>
        <w:t xml:space="preserve"> recognize the right to environmental information, public participation and justice in environmental matters and protect environmental human rights defenders</w:t>
      </w:r>
      <w:r w:rsidRPr="003A59D8">
        <w:rPr>
          <w:rFonts w:asciiTheme="majorBidi" w:hAnsiTheme="majorBidi" w:cstheme="majorBidi"/>
          <w:szCs w:val="22"/>
        </w:rPr>
        <w:t>.</w:t>
      </w:r>
    </w:p>
    <w:p w14:paraId="6C3541E8" w14:textId="77777777" w:rsidR="00F338BD" w:rsidRDefault="00F338BD" w:rsidP="00F338BD">
      <w:pPr>
        <w:pStyle w:val="Para3"/>
        <w:numPr>
          <w:ilvl w:val="2"/>
          <w:numId w:val="0"/>
        </w:numPr>
        <w:spacing w:before="0" w:after="0"/>
        <w:jc w:val="center"/>
        <w:rPr>
          <w:rFonts w:asciiTheme="majorBidi" w:hAnsiTheme="majorBidi" w:cstheme="majorBidi"/>
          <w:szCs w:val="22"/>
        </w:rPr>
      </w:pPr>
    </w:p>
    <w:p w14:paraId="3C0A0414" w14:textId="2C2C3FEA" w:rsidR="00820633" w:rsidRPr="003A59D8" w:rsidRDefault="00972B4F" w:rsidP="00B60CBA">
      <w:pPr>
        <w:tabs>
          <w:tab w:val="left" w:pos="426"/>
        </w:tabs>
        <w:spacing w:before="120" w:after="120"/>
        <w:jc w:val="center"/>
        <w:rPr>
          <w:rFonts w:asciiTheme="majorBidi" w:hAnsiTheme="majorBidi" w:cstheme="majorBidi"/>
          <w:color w:val="000000" w:themeColor="text1"/>
          <w:szCs w:val="22"/>
        </w:rPr>
      </w:pPr>
      <w:r w:rsidRPr="003A59D8">
        <w:rPr>
          <w:rFonts w:asciiTheme="majorBidi" w:hAnsiTheme="majorBidi" w:cstheme="majorBidi"/>
          <w:b/>
          <w:bCs/>
          <w:color w:val="000000" w:themeColor="text1"/>
          <w:szCs w:val="22"/>
        </w:rPr>
        <w:t xml:space="preserve">PROPOSED </w:t>
      </w:r>
      <w:r w:rsidR="00820633" w:rsidRPr="003A59D8">
        <w:rPr>
          <w:rFonts w:asciiTheme="majorBidi" w:hAnsiTheme="majorBidi" w:cstheme="majorBidi"/>
          <w:b/>
          <w:bCs/>
          <w:color w:val="000000" w:themeColor="text1"/>
          <w:szCs w:val="22"/>
        </w:rPr>
        <w:t>NEW</w:t>
      </w:r>
      <w:r w:rsidR="001757D8" w:rsidRPr="003A59D8">
        <w:rPr>
          <w:rFonts w:asciiTheme="majorBidi" w:hAnsiTheme="majorBidi" w:cstheme="majorBidi"/>
          <w:b/>
          <w:bCs/>
          <w:color w:val="000000" w:themeColor="text1"/>
          <w:szCs w:val="22"/>
        </w:rPr>
        <w:t>/ADDI</w:t>
      </w:r>
      <w:r w:rsidR="00DF6CC0" w:rsidRPr="003A59D8">
        <w:rPr>
          <w:rFonts w:asciiTheme="majorBidi" w:hAnsiTheme="majorBidi" w:cstheme="majorBidi"/>
          <w:b/>
          <w:bCs/>
          <w:color w:val="000000" w:themeColor="text1"/>
          <w:szCs w:val="22"/>
        </w:rPr>
        <w:t>TIONAL TARGETS</w:t>
      </w:r>
    </w:p>
    <w:p w14:paraId="5C73777A" w14:textId="6DD93058" w:rsidR="004C7460" w:rsidRPr="003A59D8" w:rsidRDefault="004C7460" w:rsidP="00B60CBA">
      <w:pPr>
        <w:tabs>
          <w:tab w:val="left" w:pos="426"/>
        </w:tabs>
        <w:spacing w:before="240" w:after="120"/>
        <w:jc w:val="left"/>
        <w:rPr>
          <w:rFonts w:asciiTheme="majorBidi" w:hAnsiTheme="majorBidi" w:cstheme="majorBidi"/>
          <w:szCs w:val="22"/>
        </w:rPr>
      </w:pPr>
      <w:r w:rsidRPr="003A59D8">
        <w:rPr>
          <w:rFonts w:asciiTheme="majorBidi" w:hAnsiTheme="majorBidi" w:cstheme="majorBidi"/>
          <w:szCs w:val="22"/>
        </w:rPr>
        <w:t xml:space="preserve">NEW TARGETS PROPOSED BY </w:t>
      </w:r>
      <w:r w:rsidR="00E93848" w:rsidRPr="003A59D8">
        <w:rPr>
          <w:rFonts w:asciiTheme="majorBidi" w:hAnsiTheme="majorBidi" w:cstheme="majorBidi"/>
          <w:szCs w:val="22"/>
        </w:rPr>
        <w:t>PARTIES</w:t>
      </w:r>
    </w:p>
    <w:p w14:paraId="74331905" w14:textId="5995C38B" w:rsidR="00820633" w:rsidRPr="003A59D8" w:rsidRDefault="00820633" w:rsidP="00820633">
      <w:pPr>
        <w:rPr>
          <w:rFonts w:asciiTheme="majorBidi" w:hAnsiTheme="majorBidi" w:cstheme="majorBidi"/>
          <w:b/>
          <w:bCs/>
          <w:szCs w:val="22"/>
        </w:rPr>
      </w:pPr>
      <w:r w:rsidRPr="003A59D8">
        <w:rPr>
          <w:rFonts w:asciiTheme="majorBidi" w:hAnsiTheme="majorBidi" w:cstheme="majorBidi"/>
          <w:b/>
          <w:bCs/>
          <w:szCs w:val="22"/>
          <w:lang w:val="en-US" w:eastAsia="zh-CN"/>
        </w:rPr>
        <w:t xml:space="preserve">Costa Rica: </w:t>
      </w:r>
    </w:p>
    <w:p w14:paraId="2D4FB524" w14:textId="77777777" w:rsidR="00F338BD" w:rsidRDefault="00F338BD" w:rsidP="00820633">
      <w:pPr>
        <w:rPr>
          <w:rFonts w:asciiTheme="majorBidi" w:hAnsiTheme="majorBidi" w:cstheme="majorBidi"/>
          <w:szCs w:val="22"/>
          <w:lang w:val="en-US" w:eastAsia="zh-CN"/>
        </w:rPr>
      </w:pPr>
    </w:p>
    <w:p w14:paraId="14A7636F" w14:textId="045ADFFE" w:rsidR="00820633" w:rsidRPr="003A59D8" w:rsidRDefault="001757D8" w:rsidP="00820633">
      <w:pPr>
        <w:rPr>
          <w:rFonts w:asciiTheme="majorBidi" w:hAnsiTheme="majorBidi" w:cstheme="majorBidi"/>
          <w:szCs w:val="22"/>
          <w:lang w:val="en-US" w:eastAsia="zh-CN"/>
        </w:rPr>
      </w:pPr>
      <w:r w:rsidRPr="003A59D8">
        <w:rPr>
          <w:rFonts w:asciiTheme="majorBidi" w:hAnsiTheme="majorBidi" w:cstheme="majorBidi"/>
          <w:szCs w:val="22"/>
          <w:lang w:val="en-US" w:eastAsia="zh-CN"/>
        </w:rPr>
        <w:t>New Target 22</w:t>
      </w:r>
      <w:r w:rsidR="00121DE3" w:rsidRPr="003A59D8">
        <w:rPr>
          <w:rFonts w:asciiTheme="majorBidi" w:hAnsiTheme="majorBidi" w:cstheme="majorBidi"/>
          <w:szCs w:val="22"/>
          <w:lang w:val="en-US" w:eastAsia="zh-CN"/>
        </w:rPr>
        <w:t>.</w:t>
      </w:r>
      <w:r w:rsidRPr="003A59D8">
        <w:rPr>
          <w:rFonts w:asciiTheme="majorBidi" w:hAnsiTheme="majorBidi" w:cstheme="majorBidi"/>
          <w:szCs w:val="22"/>
          <w:lang w:val="en-US" w:eastAsia="zh-CN"/>
        </w:rPr>
        <w:t xml:space="preserve"> </w:t>
      </w:r>
      <w:r w:rsidR="00820633" w:rsidRPr="003A59D8">
        <w:rPr>
          <w:rFonts w:asciiTheme="majorBidi" w:hAnsiTheme="majorBidi" w:cstheme="majorBidi"/>
          <w:szCs w:val="22"/>
          <w:lang w:val="en-US" w:eastAsia="zh-CN"/>
        </w:rPr>
        <w:t>Ensure women and girls equitable access and benefits from conservation and sustainable use of biodiversity, as well as their informed and effective participation at all levels of policy and decision making related to biodiversity.</w:t>
      </w:r>
    </w:p>
    <w:p w14:paraId="6D541970" w14:textId="58DE57E5" w:rsidR="006347FB" w:rsidRPr="003A59D8" w:rsidRDefault="006347FB" w:rsidP="00820633">
      <w:pPr>
        <w:rPr>
          <w:rFonts w:asciiTheme="majorBidi" w:hAnsiTheme="majorBidi" w:cstheme="majorBidi"/>
          <w:szCs w:val="22"/>
          <w:lang w:val="en-US" w:eastAsia="zh-CN"/>
        </w:rPr>
      </w:pPr>
    </w:p>
    <w:p w14:paraId="3C532C29" w14:textId="77777777" w:rsidR="003B3DE8" w:rsidRPr="003A59D8" w:rsidRDefault="003B3DE8" w:rsidP="00820633">
      <w:pPr>
        <w:rPr>
          <w:rFonts w:asciiTheme="majorBidi" w:hAnsiTheme="majorBidi" w:cstheme="majorBidi"/>
          <w:b/>
          <w:bCs/>
          <w:szCs w:val="22"/>
        </w:rPr>
      </w:pPr>
      <w:r w:rsidRPr="003A59D8">
        <w:rPr>
          <w:rFonts w:asciiTheme="majorBidi" w:hAnsiTheme="majorBidi" w:cstheme="majorBidi"/>
          <w:b/>
          <w:bCs/>
          <w:szCs w:val="22"/>
        </w:rPr>
        <w:t xml:space="preserve">Switzerland: </w:t>
      </w:r>
    </w:p>
    <w:p w14:paraId="64DEE1E7" w14:textId="2320CC87" w:rsidR="003B696A" w:rsidRPr="003A59D8" w:rsidRDefault="003B3DE8" w:rsidP="00820633">
      <w:pPr>
        <w:rPr>
          <w:rFonts w:asciiTheme="majorBidi" w:hAnsiTheme="majorBidi" w:cstheme="majorBidi"/>
          <w:szCs w:val="22"/>
        </w:rPr>
      </w:pPr>
      <w:r w:rsidRPr="003A59D8">
        <w:rPr>
          <w:rFonts w:asciiTheme="majorBidi" w:hAnsiTheme="majorBidi" w:cstheme="majorBidi"/>
          <w:szCs w:val="22"/>
        </w:rPr>
        <w:t>By 2030, ensure strengthened cooperation and enhance synergies among relevant multilateral environmental agreements, international organizations and programmes and thereby contributing to effective and efficient implementation of the biodiversity framework.</w:t>
      </w:r>
    </w:p>
    <w:p w14:paraId="7C700E56" w14:textId="6A5F04BC" w:rsidR="00BE782F" w:rsidRPr="003A59D8" w:rsidRDefault="67A56AE9" w:rsidP="0615073A">
      <w:pPr>
        <w:keepNext/>
        <w:suppressLineNumbers/>
        <w:tabs>
          <w:tab w:val="left" w:pos="426"/>
        </w:tabs>
        <w:suppressAutoHyphens/>
        <w:spacing w:before="120" w:after="120"/>
        <w:rPr>
          <w:rFonts w:asciiTheme="majorBidi" w:hAnsiTheme="majorBidi" w:cstheme="majorBidi"/>
        </w:rPr>
      </w:pPr>
      <w:r w:rsidRPr="0615073A">
        <w:rPr>
          <w:rFonts w:asciiTheme="majorBidi" w:hAnsiTheme="majorBidi" w:cstheme="majorBidi"/>
        </w:rPr>
        <w:t xml:space="preserve">NEW TARGETS PROPOSED BY OBSERVERS </w:t>
      </w:r>
    </w:p>
    <w:p w14:paraId="60C4381B" w14:textId="7CFE9A94" w:rsidR="00597464" w:rsidRPr="003A59D8" w:rsidRDefault="00597464" w:rsidP="00597464">
      <w:pPr>
        <w:autoSpaceDE w:val="0"/>
        <w:autoSpaceDN w:val="0"/>
        <w:adjustRightInd w:val="0"/>
        <w:jc w:val="left"/>
        <w:rPr>
          <w:rFonts w:asciiTheme="majorBidi" w:eastAsiaTheme="minorEastAsia" w:hAnsiTheme="majorBidi" w:cstheme="majorBidi"/>
          <w:szCs w:val="22"/>
          <w:lang w:val="en-US" w:eastAsia="zh-CN"/>
        </w:rPr>
      </w:pPr>
      <w:r w:rsidRPr="003A59D8">
        <w:rPr>
          <w:rFonts w:asciiTheme="majorBidi" w:eastAsiaTheme="minorEastAsia" w:hAnsiTheme="majorBidi" w:cstheme="majorBidi"/>
          <w:b/>
          <w:bCs/>
          <w:szCs w:val="22"/>
          <w:lang w:val="en-US" w:eastAsia="zh-CN"/>
        </w:rPr>
        <w:t>IUNCBD</w:t>
      </w:r>
      <w:r w:rsidRPr="003A59D8">
        <w:rPr>
          <w:rFonts w:asciiTheme="majorBidi" w:eastAsiaTheme="minorEastAsia" w:hAnsiTheme="majorBidi" w:cstheme="majorBidi"/>
          <w:szCs w:val="22"/>
          <w:lang w:val="en-US" w:eastAsia="zh-CN"/>
        </w:rPr>
        <w:t xml:space="preserve"> (supported by </w:t>
      </w:r>
      <w:r w:rsidRPr="003A59D8">
        <w:rPr>
          <w:rFonts w:asciiTheme="majorBidi" w:eastAsiaTheme="minorEastAsia" w:hAnsiTheme="majorBidi" w:cstheme="majorBidi"/>
          <w:color w:val="0D0D0D" w:themeColor="text1" w:themeTint="F2"/>
          <w:spacing w:val="-3"/>
          <w:szCs w:val="22"/>
          <w:bdr w:val="none" w:sz="0" w:space="0" w:color="auto" w:frame="1"/>
          <w:lang w:val="en-US" w:eastAsia="zh-CN"/>
        </w:rPr>
        <w:t>Morocco</w:t>
      </w:r>
      <w:r w:rsidR="009C1670" w:rsidRPr="003A59D8">
        <w:rPr>
          <w:rFonts w:asciiTheme="majorBidi" w:eastAsiaTheme="minorEastAsia" w:hAnsiTheme="majorBidi" w:cstheme="majorBidi"/>
          <w:color w:val="0D0D0D" w:themeColor="text1" w:themeTint="F2"/>
          <w:spacing w:val="-3"/>
          <w:szCs w:val="22"/>
          <w:bdr w:val="none" w:sz="0" w:space="0" w:color="auto" w:frame="1"/>
          <w:lang w:val="en-US" w:eastAsia="zh-CN"/>
        </w:rPr>
        <w:t>,</w:t>
      </w:r>
      <w:r w:rsidRPr="003A59D8">
        <w:rPr>
          <w:rFonts w:asciiTheme="majorBidi" w:eastAsiaTheme="minorEastAsia" w:hAnsiTheme="majorBidi" w:cstheme="majorBidi"/>
          <w:color w:val="0D0D0D" w:themeColor="text1" w:themeTint="F2"/>
          <w:spacing w:val="-3"/>
          <w:szCs w:val="22"/>
          <w:bdr w:val="none" w:sz="0" w:space="0" w:color="auto" w:frame="1"/>
          <w:lang w:val="en-US" w:eastAsia="zh-CN"/>
        </w:rPr>
        <w:t xml:space="preserve"> and </w:t>
      </w:r>
      <w:r w:rsidRPr="003A59D8">
        <w:rPr>
          <w:rFonts w:asciiTheme="majorBidi" w:eastAsiaTheme="minorEastAsia" w:hAnsiTheme="majorBidi" w:cstheme="majorBidi"/>
          <w:spacing w:val="-3"/>
          <w:szCs w:val="22"/>
          <w:bdr w:val="none" w:sz="0" w:space="0" w:color="auto" w:frame="1"/>
          <w:lang w:val="en-US" w:eastAsia="zh-CN"/>
        </w:rPr>
        <w:t>Bosnia and Herzegovina</w:t>
      </w:r>
      <w:r w:rsidRPr="003A59D8">
        <w:rPr>
          <w:rFonts w:asciiTheme="majorBidi" w:eastAsiaTheme="minorEastAsia" w:hAnsiTheme="majorBidi" w:cstheme="majorBidi"/>
          <w:szCs w:val="22"/>
          <w:lang w:val="en-US" w:eastAsia="zh-CN"/>
        </w:rPr>
        <w:t>)</w:t>
      </w:r>
    </w:p>
    <w:p w14:paraId="62A93BD9" w14:textId="77777777" w:rsidR="00597464" w:rsidRPr="003A59D8" w:rsidRDefault="00597464" w:rsidP="00597464">
      <w:pPr>
        <w:autoSpaceDE w:val="0"/>
        <w:autoSpaceDN w:val="0"/>
        <w:adjustRightInd w:val="0"/>
        <w:jc w:val="left"/>
        <w:rPr>
          <w:rFonts w:asciiTheme="majorBidi" w:eastAsiaTheme="minorEastAsia" w:hAnsiTheme="majorBidi" w:cstheme="majorBidi"/>
          <w:szCs w:val="22"/>
          <w:lang w:val="en-US" w:eastAsia="zh-CN"/>
        </w:rPr>
      </w:pPr>
      <w:r w:rsidRPr="003A59D8">
        <w:rPr>
          <w:rFonts w:asciiTheme="majorBidi" w:eastAsiaTheme="minorEastAsia" w:hAnsiTheme="majorBidi" w:cstheme="majorBidi"/>
          <w:szCs w:val="22"/>
          <w:lang w:val="en-US" w:eastAsia="zh-CN"/>
        </w:rPr>
        <w:t xml:space="preserve">Take measures in the education and scientific sectors ensuring that by 2030 biodiversity and cultural diversity specialized and transdisciplinary curricula and science/policy studies are fully operationalized and supported at all the levels, including primary, secondary, higher education, and related capacity building and research training </w:t>
      </w:r>
      <w:proofErr w:type="spellStart"/>
      <w:r w:rsidRPr="003A59D8">
        <w:rPr>
          <w:rFonts w:asciiTheme="majorBidi" w:eastAsiaTheme="minorEastAsia" w:hAnsiTheme="majorBidi" w:cstheme="majorBidi"/>
          <w:szCs w:val="22"/>
          <w:lang w:val="en-US" w:eastAsia="zh-CN"/>
        </w:rPr>
        <w:t>programmes</w:t>
      </w:r>
      <w:proofErr w:type="spellEnd"/>
      <w:r w:rsidRPr="003A59D8">
        <w:rPr>
          <w:rFonts w:asciiTheme="majorBidi" w:eastAsiaTheme="minorEastAsia" w:hAnsiTheme="majorBidi" w:cstheme="majorBidi"/>
          <w:szCs w:val="22"/>
          <w:lang w:val="en-US" w:eastAsia="zh-CN"/>
        </w:rPr>
        <w:t xml:space="preserve">, taking into account: </w:t>
      </w:r>
    </w:p>
    <w:p w14:paraId="1169DE15" w14:textId="77777777" w:rsidR="00597464" w:rsidRPr="003A59D8" w:rsidRDefault="00597464" w:rsidP="00597464">
      <w:pPr>
        <w:autoSpaceDE w:val="0"/>
        <w:autoSpaceDN w:val="0"/>
        <w:adjustRightInd w:val="0"/>
        <w:ind w:left="720"/>
        <w:jc w:val="left"/>
        <w:rPr>
          <w:rFonts w:asciiTheme="majorBidi" w:eastAsiaTheme="minorEastAsia" w:hAnsiTheme="majorBidi" w:cstheme="majorBidi"/>
          <w:szCs w:val="22"/>
          <w:lang w:val="en-US" w:eastAsia="zh-CN"/>
        </w:rPr>
      </w:pPr>
      <w:r w:rsidRPr="003A59D8">
        <w:rPr>
          <w:rFonts w:asciiTheme="majorBidi" w:eastAsiaTheme="minorEastAsia" w:hAnsiTheme="majorBidi" w:cstheme="majorBidi"/>
          <w:szCs w:val="22"/>
          <w:lang w:val="en-US" w:eastAsia="zh-CN"/>
        </w:rPr>
        <w:t>1. the learning processes and knowledge systems of indigenous peoples and local communities as well as citizen science</w:t>
      </w:r>
    </w:p>
    <w:p w14:paraId="257994D6" w14:textId="77777777" w:rsidR="00597464" w:rsidRPr="003A59D8" w:rsidRDefault="00597464" w:rsidP="00597464">
      <w:pPr>
        <w:autoSpaceDE w:val="0"/>
        <w:autoSpaceDN w:val="0"/>
        <w:adjustRightInd w:val="0"/>
        <w:ind w:firstLine="720"/>
        <w:jc w:val="left"/>
        <w:rPr>
          <w:rFonts w:asciiTheme="majorBidi" w:eastAsiaTheme="minorEastAsia" w:hAnsiTheme="majorBidi" w:cstheme="majorBidi"/>
          <w:szCs w:val="22"/>
          <w:lang w:val="en-US" w:eastAsia="zh-CN"/>
        </w:rPr>
      </w:pPr>
      <w:r w:rsidRPr="003A59D8">
        <w:rPr>
          <w:rFonts w:asciiTheme="majorBidi" w:eastAsiaTheme="minorEastAsia" w:hAnsiTheme="majorBidi" w:cstheme="majorBidi"/>
          <w:szCs w:val="22"/>
          <w:lang w:val="en-US" w:eastAsia="zh-CN"/>
        </w:rPr>
        <w:t>2. the human rights to free, inclusive, equitable and quality education, with special regards to</w:t>
      </w:r>
    </w:p>
    <w:p w14:paraId="444F9AFA" w14:textId="77777777" w:rsidR="00597464" w:rsidRPr="003A59D8" w:rsidRDefault="00597464" w:rsidP="00597464">
      <w:pPr>
        <w:autoSpaceDE w:val="0"/>
        <w:autoSpaceDN w:val="0"/>
        <w:adjustRightInd w:val="0"/>
        <w:ind w:firstLine="720"/>
        <w:jc w:val="left"/>
        <w:rPr>
          <w:rFonts w:asciiTheme="majorBidi" w:eastAsiaTheme="minorEastAsia" w:hAnsiTheme="majorBidi" w:cstheme="majorBidi"/>
          <w:szCs w:val="22"/>
          <w:lang w:val="en-US" w:eastAsia="zh-CN"/>
        </w:rPr>
      </w:pPr>
      <w:r w:rsidRPr="003A59D8">
        <w:rPr>
          <w:rFonts w:asciiTheme="majorBidi" w:eastAsiaTheme="minorEastAsia" w:hAnsiTheme="majorBidi" w:cstheme="majorBidi"/>
          <w:szCs w:val="22"/>
          <w:lang w:val="en-US" w:eastAsia="zh-CN"/>
        </w:rPr>
        <w:t>women and marginalized social groups</w:t>
      </w:r>
    </w:p>
    <w:p w14:paraId="09A16FC8" w14:textId="77777777" w:rsidR="00597464" w:rsidRPr="003A59D8" w:rsidRDefault="00597464" w:rsidP="00597464">
      <w:pPr>
        <w:autoSpaceDE w:val="0"/>
        <w:autoSpaceDN w:val="0"/>
        <w:adjustRightInd w:val="0"/>
        <w:ind w:left="720"/>
        <w:jc w:val="left"/>
        <w:rPr>
          <w:rFonts w:asciiTheme="majorBidi" w:eastAsiaTheme="minorEastAsia" w:hAnsiTheme="majorBidi" w:cstheme="majorBidi"/>
          <w:szCs w:val="22"/>
          <w:lang w:val="en-US" w:eastAsia="zh-CN"/>
        </w:rPr>
      </w:pPr>
      <w:r w:rsidRPr="003A59D8">
        <w:rPr>
          <w:rFonts w:asciiTheme="majorBidi" w:eastAsiaTheme="minorEastAsia" w:hAnsiTheme="majorBidi" w:cstheme="majorBidi"/>
          <w:szCs w:val="22"/>
          <w:lang w:val="en-US" w:eastAsia="zh-CN"/>
        </w:rPr>
        <w:t>3. the need to integrate teaching/research/outreach activities in order to effectively impact on the ground and society and contribute to the implementation of biodiversity and sustainability policy</w:t>
      </w:r>
    </w:p>
    <w:p w14:paraId="6E342441" w14:textId="77777777" w:rsidR="00597464" w:rsidRPr="003A59D8" w:rsidRDefault="00597464" w:rsidP="00597464">
      <w:pPr>
        <w:autoSpaceDE w:val="0"/>
        <w:autoSpaceDN w:val="0"/>
        <w:adjustRightInd w:val="0"/>
        <w:jc w:val="left"/>
        <w:rPr>
          <w:rFonts w:asciiTheme="majorBidi" w:eastAsiaTheme="minorEastAsia" w:hAnsiTheme="majorBidi" w:cstheme="majorBidi"/>
          <w:szCs w:val="22"/>
          <w:lang w:val="en-US" w:eastAsia="zh-CN"/>
        </w:rPr>
      </w:pPr>
    </w:p>
    <w:p w14:paraId="43104955" w14:textId="65EC75E4" w:rsidR="00597464" w:rsidRPr="003A59D8" w:rsidRDefault="0038654E" w:rsidP="00801F53">
      <w:pPr>
        <w:autoSpaceDE w:val="0"/>
        <w:autoSpaceDN w:val="0"/>
        <w:adjustRightInd w:val="0"/>
        <w:spacing w:before="120" w:after="120"/>
        <w:jc w:val="left"/>
        <w:rPr>
          <w:rFonts w:asciiTheme="majorBidi" w:eastAsiaTheme="minorEastAsia" w:hAnsiTheme="majorBidi" w:cstheme="majorBidi"/>
          <w:szCs w:val="22"/>
          <w:lang w:val="en-US" w:eastAsia="zh-CN"/>
        </w:rPr>
      </w:pPr>
      <w:r w:rsidRPr="003A59D8">
        <w:rPr>
          <w:rFonts w:asciiTheme="majorBidi" w:hAnsiTheme="majorBidi" w:cstheme="majorBidi"/>
          <w:szCs w:val="22"/>
        </w:rPr>
        <w:t>NEW TARGETS PROPOSED BY OBSERVERS</w:t>
      </w:r>
      <w:r w:rsidR="009C1670" w:rsidRPr="003A59D8">
        <w:rPr>
          <w:rFonts w:asciiTheme="majorBidi" w:hAnsiTheme="majorBidi" w:cstheme="majorBidi"/>
          <w:szCs w:val="22"/>
        </w:rPr>
        <w:t xml:space="preserve"> (NOT SUPPORTED)</w:t>
      </w:r>
    </w:p>
    <w:p w14:paraId="50353AF2" w14:textId="482A7A34" w:rsidR="00597464" w:rsidRPr="003A59D8" w:rsidRDefault="00A00665" w:rsidP="00801F53">
      <w:pPr>
        <w:autoSpaceDE w:val="0"/>
        <w:autoSpaceDN w:val="0"/>
        <w:adjustRightInd w:val="0"/>
        <w:spacing w:before="120" w:after="120"/>
        <w:jc w:val="left"/>
        <w:rPr>
          <w:rFonts w:asciiTheme="majorBidi" w:eastAsiaTheme="minorEastAsia" w:hAnsiTheme="majorBidi" w:cstheme="majorBidi"/>
          <w:szCs w:val="22"/>
          <w:lang w:val="en-US" w:eastAsia="zh-CN"/>
        </w:rPr>
      </w:pPr>
      <w:r w:rsidRPr="003A59D8">
        <w:rPr>
          <w:rFonts w:asciiTheme="majorBidi" w:hAnsiTheme="majorBidi" w:cstheme="majorBidi"/>
          <w:b/>
          <w:bCs/>
          <w:szCs w:val="22"/>
        </w:rPr>
        <w:t>GYBN</w:t>
      </w:r>
      <w:r w:rsidRPr="003A59D8">
        <w:rPr>
          <w:rFonts w:asciiTheme="majorBidi" w:hAnsiTheme="majorBidi" w:cstheme="majorBidi"/>
          <w:szCs w:val="22"/>
        </w:rPr>
        <w:t xml:space="preserve">: New target on education: </w:t>
      </w:r>
      <w:r w:rsidRPr="003A59D8">
        <w:rPr>
          <w:rFonts w:asciiTheme="majorBidi" w:hAnsiTheme="majorBidi" w:cstheme="majorBidi"/>
          <w:b/>
          <w:bCs/>
          <w:szCs w:val="22"/>
        </w:rPr>
        <w:t xml:space="preserve">Integrate transformative education on biodiversity and cultural diversity into formal, nonformal and informal educational programmes, promoting values and behaviours that are consistent with living in harmony with nature. </w:t>
      </w:r>
    </w:p>
    <w:p w14:paraId="6BF1B2E6" w14:textId="00F514A2" w:rsidR="00597464" w:rsidRPr="003A59D8" w:rsidRDefault="00A00665" w:rsidP="00801F53">
      <w:pPr>
        <w:autoSpaceDE w:val="0"/>
        <w:autoSpaceDN w:val="0"/>
        <w:adjustRightInd w:val="0"/>
        <w:spacing w:before="120" w:after="120"/>
        <w:jc w:val="left"/>
        <w:rPr>
          <w:rFonts w:asciiTheme="majorBidi" w:eastAsiaTheme="minorEastAsia" w:hAnsiTheme="majorBidi" w:cstheme="majorBidi"/>
          <w:szCs w:val="22"/>
          <w:lang w:val="en-US" w:eastAsia="zh-CN"/>
        </w:rPr>
      </w:pPr>
      <w:r w:rsidRPr="003A59D8">
        <w:rPr>
          <w:rFonts w:asciiTheme="majorBidi" w:hAnsiTheme="majorBidi" w:cstheme="majorBidi"/>
          <w:szCs w:val="22"/>
        </w:rPr>
        <w:t>Note: If this is not possible, aspects on education in Target 16, Target 20, and Section K.</w:t>
      </w:r>
    </w:p>
    <w:p w14:paraId="0CA04C29" w14:textId="080C7847" w:rsidR="00097B85" w:rsidRPr="003A59D8" w:rsidRDefault="0038654E" w:rsidP="00801F53">
      <w:pPr>
        <w:autoSpaceDE w:val="0"/>
        <w:autoSpaceDN w:val="0"/>
        <w:adjustRightInd w:val="0"/>
        <w:spacing w:before="120" w:after="120"/>
        <w:jc w:val="left"/>
        <w:rPr>
          <w:rFonts w:asciiTheme="majorBidi" w:eastAsiaTheme="minorEastAsia" w:hAnsiTheme="majorBidi" w:cstheme="majorBidi"/>
          <w:szCs w:val="22"/>
          <w:lang w:val="en-US" w:eastAsia="zh-CN"/>
        </w:rPr>
      </w:pPr>
      <w:r w:rsidRPr="003A59D8">
        <w:rPr>
          <w:rFonts w:asciiTheme="majorBidi" w:hAnsiTheme="majorBidi" w:cstheme="majorBidi"/>
          <w:b/>
          <w:bCs/>
          <w:szCs w:val="22"/>
        </w:rPr>
        <w:t>UN Women:</w:t>
      </w:r>
      <w:r w:rsidRPr="003A59D8">
        <w:rPr>
          <w:rFonts w:asciiTheme="majorBidi" w:hAnsiTheme="majorBidi" w:cstheme="majorBidi"/>
          <w:szCs w:val="22"/>
        </w:rPr>
        <w:t xml:space="preserve"> </w:t>
      </w:r>
    </w:p>
    <w:p w14:paraId="1C3C7867" w14:textId="024ADA2B" w:rsidR="0038654E" w:rsidRPr="003A59D8" w:rsidRDefault="0038654E" w:rsidP="00801F53">
      <w:pPr>
        <w:autoSpaceDE w:val="0"/>
        <w:autoSpaceDN w:val="0"/>
        <w:adjustRightInd w:val="0"/>
        <w:spacing w:before="120" w:after="120"/>
        <w:jc w:val="left"/>
        <w:rPr>
          <w:rFonts w:asciiTheme="majorBidi" w:eastAsiaTheme="minorEastAsia" w:hAnsiTheme="majorBidi" w:cstheme="majorBidi"/>
          <w:szCs w:val="22"/>
          <w:lang w:val="en-US" w:eastAsia="zh-CN"/>
        </w:rPr>
      </w:pPr>
      <w:r w:rsidRPr="003A59D8">
        <w:rPr>
          <w:rFonts w:asciiTheme="majorBidi" w:hAnsiTheme="majorBidi" w:cstheme="majorBidi"/>
          <w:szCs w:val="22"/>
        </w:rPr>
        <w:t>Target 22. Ensure equal access and rights to, as well as benefits from conservation and sustainable use of biodiversity for women and girls, as well as their effective participation in decision</w:t>
      </w:r>
      <w:r w:rsidRPr="003A59D8">
        <w:rPr>
          <w:rFonts w:asciiTheme="majorBidi" w:hAnsiTheme="majorBidi" w:cstheme="majorBidi"/>
          <w:b/>
          <w:bCs/>
          <w:szCs w:val="22"/>
        </w:rPr>
        <w:noBreakHyphen/>
      </w:r>
      <w:r w:rsidRPr="003A59D8">
        <w:rPr>
          <w:rFonts w:asciiTheme="majorBidi" w:hAnsiTheme="majorBidi" w:cstheme="majorBidi"/>
          <w:szCs w:val="22"/>
        </w:rPr>
        <w:t>making processes related to biodiversity.</w:t>
      </w:r>
    </w:p>
    <w:p w14:paraId="1525DE7D" w14:textId="2DFF0DB2" w:rsidR="009D6F48" w:rsidRPr="003A59D8" w:rsidRDefault="009B6D71" w:rsidP="00801F53">
      <w:pPr>
        <w:keepNext/>
        <w:suppressLineNumbers/>
        <w:tabs>
          <w:tab w:val="left" w:pos="426"/>
        </w:tabs>
        <w:suppressAutoHyphens/>
        <w:spacing w:before="120" w:after="120"/>
        <w:rPr>
          <w:rFonts w:asciiTheme="majorBidi" w:hAnsiTheme="majorBidi" w:cstheme="majorBidi"/>
          <w:szCs w:val="22"/>
        </w:rPr>
      </w:pPr>
      <w:r w:rsidRPr="003A59D8">
        <w:rPr>
          <w:rFonts w:asciiTheme="majorBidi" w:hAnsiTheme="majorBidi" w:cstheme="majorBidi"/>
          <w:b/>
          <w:bCs/>
          <w:szCs w:val="22"/>
        </w:rPr>
        <w:t>Friends of the Earth</w:t>
      </w:r>
      <w:r w:rsidRPr="003A59D8">
        <w:rPr>
          <w:rFonts w:asciiTheme="majorBidi" w:hAnsiTheme="majorBidi" w:cstheme="majorBidi"/>
          <w:szCs w:val="22"/>
        </w:rPr>
        <w:t xml:space="preserve">: </w:t>
      </w:r>
    </w:p>
    <w:p w14:paraId="0DE14513" w14:textId="6EBE49E6" w:rsidR="00214258" w:rsidRPr="003A59D8" w:rsidRDefault="00214258" w:rsidP="00801F53">
      <w:pPr>
        <w:keepNext/>
        <w:suppressLineNumbers/>
        <w:tabs>
          <w:tab w:val="left" w:pos="426"/>
        </w:tabs>
        <w:suppressAutoHyphens/>
        <w:spacing w:before="120" w:after="120"/>
        <w:rPr>
          <w:rFonts w:asciiTheme="majorBidi" w:hAnsiTheme="majorBidi" w:cstheme="majorBidi"/>
          <w:color w:val="000000"/>
          <w:szCs w:val="22"/>
        </w:rPr>
      </w:pPr>
      <w:r w:rsidRPr="003A59D8">
        <w:rPr>
          <w:rFonts w:asciiTheme="majorBidi" w:hAnsiTheme="majorBidi" w:cstheme="majorBidi"/>
          <w:color w:val="000000"/>
          <w:szCs w:val="22"/>
        </w:rPr>
        <w:t xml:space="preserve">New Target 22 (or Goal E?). Establish an effective and comprehensive, cyclical implementation mechanism including the three following components: by 2022, translate the post 2020 GBF and its targets in relevant national and regional planning processes, including updated and strengthened NBSAPs which are aligned in their structure according to an agreed template; by 2024, review, and discuss with experts and peers, the progress made in implementing the GBF and identify areas for increased action; by 2026, accordingly ramp </w:t>
      </w:r>
      <w:r w:rsidRPr="003A59D8">
        <w:rPr>
          <w:rFonts w:asciiTheme="majorBidi" w:hAnsiTheme="majorBidi" w:cstheme="majorBidi"/>
          <w:color w:val="000000"/>
          <w:szCs w:val="22"/>
        </w:rPr>
        <w:lastRenderedPageBreak/>
        <w:t>up the delivery of plans and actions at the national and regional level. This four-year cycle will repeat itself, with another review of progress by 2028 and another ramping up of plans and actions by 2030. </w:t>
      </w:r>
    </w:p>
    <w:p w14:paraId="28A2F6C3" w14:textId="3CAB6CA7" w:rsidR="00134A6C" w:rsidRPr="003A59D8" w:rsidRDefault="00134A6C" w:rsidP="47406C5E">
      <w:pPr>
        <w:tabs>
          <w:tab w:val="left" w:pos="426"/>
        </w:tabs>
        <w:spacing w:before="120" w:after="120"/>
        <w:rPr>
          <w:rFonts w:asciiTheme="majorBidi" w:hAnsiTheme="majorBidi" w:cstheme="majorBidi"/>
          <w:kern w:val="22"/>
          <w:szCs w:val="22"/>
        </w:rPr>
      </w:pPr>
      <w:r w:rsidRPr="003A59D8">
        <w:rPr>
          <w:rFonts w:asciiTheme="majorBidi" w:hAnsiTheme="majorBidi" w:cstheme="majorBidi"/>
          <w:b/>
          <w:bCs/>
          <w:kern w:val="22"/>
          <w:szCs w:val="22"/>
        </w:rPr>
        <w:t>CBD Alliance/</w:t>
      </w:r>
      <w:r w:rsidRPr="003A59D8">
        <w:rPr>
          <w:rFonts w:asciiTheme="majorBidi" w:hAnsiTheme="majorBidi" w:cstheme="majorBidi"/>
          <w:b/>
          <w:bCs/>
          <w:szCs w:val="22"/>
        </w:rPr>
        <w:t xml:space="preserve"> Friends of the Earth</w:t>
      </w:r>
      <w:r w:rsidRPr="003A59D8">
        <w:rPr>
          <w:rFonts w:asciiTheme="majorBidi" w:hAnsiTheme="majorBidi" w:cstheme="majorBidi"/>
          <w:kern w:val="22"/>
          <w:szCs w:val="22"/>
        </w:rPr>
        <w:t xml:space="preserve">: </w:t>
      </w:r>
    </w:p>
    <w:p w14:paraId="5E6BF212" w14:textId="547C0F1C" w:rsidR="0056721F" w:rsidRPr="003A59D8" w:rsidRDefault="00214258" w:rsidP="47406C5E">
      <w:pPr>
        <w:tabs>
          <w:tab w:val="left" w:pos="426"/>
        </w:tabs>
        <w:spacing w:before="120" w:after="120"/>
        <w:rPr>
          <w:rFonts w:asciiTheme="majorBidi" w:hAnsiTheme="majorBidi" w:cstheme="majorBidi"/>
          <w:color w:val="000000" w:themeColor="text1"/>
          <w:szCs w:val="22"/>
        </w:rPr>
      </w:pPr>
      <w:r w:rsidRPr="003A59D8">
        <w:rPr>
          <w:rFonts w:asciiTheme="majorBidi" w:hAnsiTheme="majorBidi" w:cstheme="majorBidi"/>
          <w:color w:val="000000" w:themeColor="text1"/>
          <w:szCs w:val="22"/>
        </w:rPr>
        <w:t xml:space="preserve">New Target 23. Ensure that states’ activities do not cause damage the environment of other states or areas beyond national jurisdiction, including through consumption and international trade; global footprints do not exceed the biocapacity of states, and negative </w:t>
      </w:r>
      <w:proofErr w:type="spellStart"/>
      <w:r w:rsidRPr="003A59D8">
        <w:rPr>
          <w:rFonts w:asciiTheme="majorBidi" w:hAnsiTheme="majorBidi" w:cstheme="majorBidi"/>
          <w:color w:val="000000" w:themeColor="text1"/>
          <w:szCs w:val="22"/>
        </w:rPr>
        <w:t>telecoupling</w:t>
      </w:r>
      <w:proofErr w:type="spellEnd"/>
      <w:r w:rsidRPr="003A59D8">
        <w:rPr>
          <w:rFonts w:asciiTheme="majorBidi" w:hAnsiTheme="majorBidi" w:cstheme="majorBidi"/>
          <w:color w:val="000000" w:themeColor="text1"/>
          <w:szCs w:val="22"/>
        </w:rPr>
        <w:t xml:space="preserve"> is avoided, in accordance with Art. 3 and 4b of the Convention and in line with SDG 12. </w:t>
      </w:r>
    </w:p>
    <w:p w14:paraId="17375EBF" w14:textId="77777777" w:rsidR="00E157C4" w:rsidRPr="00286379" w:rsidRDefault="00E157C4" w:rsidP="00E157C4">
      <w:pPr>
        <w:rPr>
          <w:rFonts w:asciiTheme="majorBidi" w:hAnsiTheme="majorBidi" w:cstheme="majorBidi"/>
          <w:szCs w:val="22"/>
        </w:rPr>
      </w:pPr>
      <w:r w:rsidRPr="00286379">
        <w:rPr>
          <w:rFonts w:asciiTheme="majorBidi" w:hAnsiTheme="majorBidi" w:cstheme="majorBidi"/>
          <w:szCs w:val="22"/>
        </w:rPr>
        <w:t>B- POINTS OF CONVERGENCE</w:t>
      </w:r>
      <w:r w:rsidRPr="00286379">
        <w:rPr>
          <w:rFonts w:asciiTheme="majorBidi" w:hAnsiTheme="majorBidi" w:cstheme="majorBidi"/>
          <w:szCs w:val="22"/>
        </w:rPr>
        <w:tab/>
        <w:t xml:space="preserve"> </w:t>
      </w:r>
    </w:p>
    <w:p w14:paraId="423A82E7" w14:textId="77777777" w:rsidR="00E157C4" w:rsidRPr="00286379" w:rsidRDefault="00E157C4" w:rsidP="00E157C4">
      <w:pPr>
        <w:pStyle w:val="ListParagraph"/>
        <w:numPr>
          <w:ilvl w:val="0"/>
          <w:numId w:val="52"/>
        </w:numPr>
        <w:rPr>
          <w:rFonts w:asciiTheme="majorBidi" w:hAnsiTheme="majorBidi" w:cstheme="majorBidi"/>
          <w:szCs w:val="22"/>
        </w:rPr>
      </w:pPr>
      <w:r>
        <w:rPr>
          <w:rFonts w:asciiTheme="majorBidi" w:hAnsiTheme="majorBidi" w:cstheme="majorBidi"/>
          <w:szCs w:val="22"/>
        </w:rPr>
        <w:t>Few areas</w:t>
      </w:r>
      <w:r w:rsidRPr="00286379">
        <w:rPr>
          <w:rFonts w:asciiTheme="majorBidi" w:hAnsiTheme="majorBidi" w:cstheme="majorBidi"/>
          <w:szCs w:val="22"/>
        </w:rPr>
        <w:t xml:space="preserve"> need a new independent target in the first draft of the framework. </w:t>
      </w:r>
    </w:p>
    <w:p w14:paraId="59BCB6A0" w14:textId="77777777" w:rsidR="00E157C4" w:rsidRPr="00286379" w:rsidRDefault="00E157C4" w:rsidP="00E157C4">
      <w:pPr>
        <w:rPr>
          <w:rFonts w:asciiTheme="majorBidi" w:hAnsiTheme="majorBidi" w:cstheme="majorBidi"/>
          <w:szCs w:val="22"/>
        </w:rPr>
      </w:pPr>
    </w:p>
    <w:p w14:paraId="37B708BE" w14:textId="77777777" w:rsidR="00E157C4" w:rsidRPr="00286379" w:rsidRDefault="00E157C4" w:rsidP="00E157C4">
      <w:pPr>
        <w:rPr>
          <w:rFonts w:asciiTheme="majorBidi" w:hAnsiTheme="majorBidi" w:cstheme="majorBidi"/>
          <w:szCs w:val="22"/>
        </w:rPr>
      </w:pPr>
      <w:r w:rsidRPr="00286379">
        <w:rPr>
          <w:rFonts w:asciiTheme="majorBidi" w:hAnsiTheme="majorBidi" w:cstheme="majorBidi"/>
          <w:szCs w:val="22"/>
        </w:rPr>
        <w:t>C- POINTS THAT NEED FURTHER WORK</w:t>
      </w:r>
    </w:p>
    <w:p w14:paraId="03D73B17" w14:textId="77777777" w:rsidR="00E157C4" w:rsidRPr="00286379" w:rsidRDefault="00E157C4" w:rsidP="00E157C4">
      <w:pPr>
        <w:numPr>
          <w:ilvl w:val="0"/>
          <w:numId w:val="51"/>
        </w:numPr>
        <w:contextualSpacing/>
        <w:rPr>
          <w:rFonts w:asciiTheme="majorBidi" w:hAnsiTheme="majorBidi" w:cstheme="majorBidi"/>
          <w:szCs w:val="22"/>
          <w:lang w:eastAsia="x-none"/>
        </w:rPr>
      </w:pPr>
      <w:r w:rsidRPr="00286379">
        <w:rPr>
          <w:rFonts w:asciiTheme="majorBidi" w:hAnsiTheme="majorBidi" w:cstheme="majorBidi"/>
          <w:szCs w:val="22"/>
          <w:lang w:eastAsia="x-none"/>
        </w:rPr>
        <w:t xml:space="preserve">There are three areas that </w:t>
      </w:r>
      <w:r>
        <w:rPr>
          <w:rFonts w:asciiTheme="majorBidi" w:hAnsiTheme="majorBidi" w:cstheme="majorBidi"/>
          <w:szCs w:val="22"/>
          <w:lang w:eastAsia="x-none"/>
        </w:rPr>
        <w:t xml:space="preserve">the </w:t>
      </w:r>
      <w:r w:rsidRPr="00286379">
        <w:rPr>
          <w:rFonts w:asciiTheme="majorBidi" w:hAnsiTheme="majorBidi" w:cstheme="majorBidi"/>
          <w:szCs w:val="22"/>
          <w:lang w:eastAsia="x-none"/>
        </w:rPr>
        <w:t>Parties proposed new targets: women and girls equitable participation and cooperation and synergies among multilateral environmental agreements. In addition, observers, supported by Parties, include a new target on education. Further analysis is ne</w:t>
      </w:r>
      <w:r>
        <w:rPr>
          <w:rFonts w:asciiTheme="majorBidi" w:hAnsiTheme="majorBidi" w:cstheme="majorBidi"/>
          <w:szCs w:val="22"/>
          <w:lang w:eastAsia="x-none"/>
        </w:rPr>
        <w:t>ed</w:t>
      </w:r>
      <w:r w:rsidRPr="00286379">
        <w:rPr>
          <w:rFonts w:asciiTheme="majorBidi" w:hAnsiTheme="majorBidi" w:cstheme="majorBidi"/>
          <w:szCs w:val="22"/>
          <w:lang w:eastAsia="x-none"/>
        </w:rPr>
        <w:t xml:space="preserve">ed to explore how these areas could be covered in the framework. </w:t>
      </w:r>
    </w:p>
    <w:p w14:paraId="7302A191" w14:textId="77777777" w:rsidR="00E157C4" w:rsidRPr="00286379" w:rsidRDefault="00E157C4" w:rsidP="00E157C4">
      <w:pPr>
        <w:rPr>
          <w:rFonts w:asciiTheme="majorBidi" w:hAnsiTheme="majorBidi" w:cstheme="majorBidi"/>
          <w:szCs w:val="22"/>
        </w:rPr>
      </w:pPr>
    </w:p>
    <w:p w14:paraId="46FD2B11" w14:textId="77777777" w:rsidR="00E157C4" w:rsidRPr="00286379" w:rsidRDefault="00E157C4" w:rsidP="00E157C4">
      <w:pPr>
        <w:rPr>
          <w:rFonts w:asciiTheme="majorBidi" w:hAnsiTheme="majorBidi" w:cstheme="majorBidi"/>
          <w:szCs w:val="22"/>
        </w:rPr>
      </w:pPr>
      <w:r w:rsidRPr="00286379">
        <w:rPr>
          <w:rFonts w:asciiTheme="majorBidi" w:hAnsiTheme="majorBidi" w:cstheme="majorBidi"/>
          <w:szCs w:val="22"/>
        </w:rPr>
        <w:t>D- SUGGESTIONS FOR POSSIBLE NEXT STEPS</w:t>
      </w:r>
    </w:p>
    <w:p w14:paraId="45B6D11D" w14:textId="290BB14B" w:rsidR="00E157C4" w:rsidRPr="00E157C4" w:rsidRDefault="00E157C4" w:rsidP="00E157C4">
      <w:pPr>
        <w:numPr>
          <w:ilvl w:val="0"/>
          <w:numId w:val="52"/>
        </w:numPr>
        <w:contextualSpacing/>
        <w:rPr>
          <w:rFonts w:asciiTheme="majorBidi" w:hAnsiTheme="majorBidi" w:cstheme="majorBidi"/>
          <w:szCs w:val="22"/>
          <w:lang w:eastAsia="x-none"/>
        </w:rPr>
      </w:pPr>
      <w:r w:rsidRPr="00286379">
        <w:rPr>
          <w:rFonts w:asciiTheme="majorBidi" w:hAnsiTheme="majorBidi" w:cstheme="majorBidi"/>
          <w:szCs w:val="22"/>
          <w:lang w:eastAsia="x-none"/>
        </w:rPr>
        <w:t>Further discussion is needed.</w:t>
      </w:r>
    </w:p>
    <w:p w14:paraId="398BC7E3" w14:textId="4F6A8D2D" w:rsidR="00090920" w:rsidRPr="003A59D8" w:rsidRDefault="00D656D5" w:rsidP="00874B14">
      <w:pPr>
        <w:tabs>
          <w:tab w:val="left" w:pos="2807"/>
        </w:tabs>
        <w:spacing w:before="120" w:after="120"/>
        <w:rPr>
          <w:rFonts w:asciiTheme="majorBidi" w:hAnsiTheme="majorBidi" w:cstheme="majorBidi"/>
          <w:color w:val="000000" w:themeColor="text1"/>
          <w:szCs w:val="22"/>
          <w:lang w:val="en-US"/>
        </w:rPr>
      </w:pPr>
      <w:r w:rsidRPr="003A59D8">
        <w:rPr>
          <w:rFonts w:asciiTheme="majorBidi" w:hAnsiTheme="majorBidi" w:cstheme="majorBidi"/>
          <w:b/>
          <w:bCs/>
          <w:szCs w:val="22"/>
        </w:rPr>
        <w:tab/>
      </w:r>
    </w:p>
    <w:p w14:paraId="3EAAC812" w14:textId="02521C3E" w:rsidR="002853C7" w:rsidRPr="003A59D8" w:rsidRDefault="39C62583" w:rsidP="0005774E">
      <w:pPr>
        <w:keepNext/>
        <w:suppressLineNumbers/>
        <w:suppressAutoHyphens/>
        <w:spacing w:before="120" w:after="120"/>
        <w:jc w:val="center"/>
        <w:rPr>
          <w:rFonts w:asciiTheme="majorBidi" w:hAnsiTheme="majorBidi" w:cstheme="majorBidi"/>
          <w:bCs/>
          <w:caps/>
          <w:szCs w:val="22"/>
        </w:rPr>
      </w:pPr>
      <w:r w:rsidRPr="003A59D8">
        <w:rPr>
          <w:rFonts w:asciiTheme="majorBidi" w:hAnsiTheme="majorBidi" w:cstheme="majorBidi"/>
          <w:b/>
          <w:caps/>
          <w:szCs w:val="22"/>
        </w:rPr>
        <w:t>SECTIONS</w:t>
      </w:r>
      <w:r w:rsidR="00CF3D57" w:rsidRPr="003A59D8">
        <w:rPr>
          <w:rFonts w:asciiTheme="majorBidi" w:hAnsiTheme="majorBidi" w:cstheme="majorBidi"/>
          <w:b/>
          <w:caps/>
          <w:szCs w:val="22"/>
        </w:rPr>
        <w:t xml:space="preserve"> h – k</w:t>
      </w:r>
    </w:p>
    <w:tbl>
      <w:tblPr>
        <w:tblStyle w:val="TableGrid"/>
        <w:tblW w:w="9360" w:type="dxa"/>
        <w:tblLayout w:type="fixed"/>
        <w:tblLook w:val="06A0" w:firstRow="1" w:lastRow="0" w:firstColumn="1" w:lastColumn="0" w:noHBand="1" w:noVBand="1"/>
      </w:tblPr>
      <w:tblGrid>
        <w:gridCol w:w="9360"/>
      </w:tblGrid>
      <w:tr w:rsidR="59338763" w:rsidRPr="003A59D8" w14:paraId="12CE0352" w14:textId="77777777" w:rsidTr="0615073A">
        <w:tc>
          <w:tcPr>
            <w:tcW w:w="9360" w:type="dxa"/>
          </w:tcPr>
          <w:p w14:paraId="481AD69B" w14:textId="2C980949" w:rsidR="25E5C4E4" w:rsidRPr="003A59D8" w:rsidRDefault="7C8E2FCC" w:rsidP="0615073A">
            <w:pPr>
              <w:pStyle w:val="Heading2"/>
              <w:numPr>
                <w:ilvl w:val="0"/>
                <w:numId w:val="7"/>
              </w:numPr>
              <w:tabs>
                <w:tab w:val="clear" w:pos="720"/>
                <w:tab w:val="left" w:pos="426"/>
              </w:tabs>
              <w:outlineLvl w:val="1"/>
              <w:rPr>
                <w:rFonts w:asciiTheme="majorBidi" w:hAnsiTheme="majorBidi" w:cstheme="majorBidi"/>
              </w:rPr>
            </w:pPr>
            <w:r w:rsidRPr="0615073A">
              <w:rPr>
                <w:rFonts w:asciiTheme="majorBidi" w:hAnsiTheme="majorBidi" w:cstheme="majorBidi"/>
                <w:lang w:val="en-CA"/>
              </w:rPr>
              <w:t>Implementation support mechanisms</w:t>
            </w:r>
          </w:p>
          <w:p w14:paraId="49632657" w14:textId="0E34035E" w:rsidR="59338763" w:rsidRPr="003A59D8" w:rsidRDefault="7C8E2FCC" w:rsidP="0615073A">
            <w:pPr>
              <w:pStyle w:val="Para1"/>
              <w:rPr>
                <w:rFonts w:asciiTheme="majorBidi" w:hAnsiTheme="majorBidi" w:cstheme="majorBidi"/>
                <w:lang w:val="en-CA"/>
              </w:rPr>
            </w:pPr>
            <w:r w:rsidRPr="0615073A">
              <w:rPr>
                <w:rFonts w:asciiTheme="majorBidi" w:hAnsiTheme="majorBidi" w:cstheme="majorBidi"/>
                <w:lang w:val="en-CA"/>
              </w:rPr>
              <w:t>Implementation of the framework and achievement of its goals and targets will be supported through support mechanisms under the Convention on Biological Diversity, including the financial mechanism, and strategies for resource mobilization, capacity-building and development, technical and scientific cooperation and technology transfer, knowledge management as well as through relevant mechanisms under other conventions and international processes.</w:t>
            </w:r>
            <w:r w:rsidR="25E5C4E4" w:rsidRPr="0615073A">
              <w:rPr>
                <w:rStyle w:val="FootnoteReference"/>
                <w:rFonts w:asciiTheme="majorBidi" w:hAnsiTheme="majorBidi" w:cstheme="majorBidi"/>
                <w:sz w:val="22"/>
                <w:szCs w:val="22"/>
                <w:u w:val="none"/>
                <w:vertAlign w:val="superscript"/>
                <w:lang w:val="en-CA"/>
              </w:rPr>
              <w:footnoteReference w:id="4"/>
            </w:r>
          </w:p>
        </w:tc>
      </w:tr>
    </w:tbl>
    <w:p w14:paraId="7E6D6451" w14:textId="5AB7CE44" w:rsidR="79083095" w:rsidRPr="003A59D8" w:rsidRDefault="79083095" w:rsidP="79083095">
      <w:pPr>
        <w:tabs>
          <w:tab w:val="left" w:pos="426"/>
        </w:tabs>
        <w:rPr>
          <w:rFonts w:asciiTheme="majorBidi" w:hAnsiTheme="majorBidi" w:cstheme="majorBidi"/>
          <w:b/>
          <w:bCs/>
          <w:szCs w:val="22"/>
          <w:lang w:val="en-US"/>
        </w:rPr>
      </w:pPr>
    </w:p>
    <w:p w14:paraId="7ECBA106" w14:textId="2E942633" w:rsidR="1B03C24B" w:rsidRDefault="5BE0A265" w:rsidP="0615073A">
      <w:pPr>
        <w:tabs>
          <w:tab w:val="left" w:pos="426"/>
        </w:tabs>
        <w:jc w:val="center"/>
        <w:rPr>
          <w:rFonts w:asciiTheme="majorBidi" w:hAnsiTheme="majorBidi" w:cstheme="majorBidi"/>
          <w:lang w:val="en-US"/>
        </w:rPr>
      </w:pPr>
      <w:r w:rsidRPr="0615073A">
        <w:rPr>
          <w:rFonts w:asciiTheme="majorBidi" w:hAnsiTheme="majorBidi" w:cstheme="majorBidi"/>
          <w:b/>
          <w:bCs/>
          <w:lang w:val="en-US"/>
        </w:rPr>
        <w:t xml:space="preserve">COMPOSITE TEXT </w:t>
      </w:r>
    </w:p>
    <w:p w14:paraId="66FCBAC5" w14:textId="77777777" w:rsidR="009F3E2C" w:rsidRPr="009F3E2C" w:rsidRDefault="009F3E2C" w:rsidP="79083095">
      <w:pPr>
        <w:tabs>
          <w:tab w:val="left" w:pos="426"/>
        </w:tabs>
        <w:rPr>
          <w:rFonts w:asciiTheme="majorBidi" w:hAnsiTheme="majorBidi" w:cstheme="majorBidi"/>
          <w:szCs w:val="22"/>
          <w:lang w:val="en-US"/>
        </w:rPr>
      </w:pPr>
    </w:p>
    <w:p w14:paraId="5ED0FA49" w14:textId="45C95461" w:rsidR="1B03C24B" w:rsidRPr="003A59D8" w:rsidRDefault="1B03C24B" w:rsidP="79083095">
      <w:pPr>
        <w:tabs>
          <w:tab w:val="left" w:pos="426"/>
        </w:tabs>
        <w:rPr>
          <w:rFonts w:asciiTheme="majorBidi" w:hAnsiTheme="majorBidi" w:cstheme="majorBidi"/>
          <w:szCs w:val="22"/>
        </w:rPr>
      </w:pPr>
      <w:r w:rsidRPr="003A59D8">
        <w:rPr>
          <w:rFonts w:asciiTheme="majorBidi" w:hAnsiTheme="majorBidi" w:cstheme="majorBidi"/>
          <w:b/>
          <w:bCs/>
          <w:szCs w:val="22"/>
          <w:lang w:val="en-US"/>
        </w:rPr>
        <w:t>The effective</w:t>
      </w:r>
      <w:r w:rsidRPr="003A59D8">
        <w:rPr>
          <w:rFonts w:asciiTheme="majorBidi" w:hAnsiTheme="majorBidi" w:cstheme="majorBidi"/>
          <w:color w:val="000000" w:themeColor="text1"/>
          <w:szCs w:val="22"/>
          <w:lang w:val="en-US"/>
        </w:rPr>
        <w:t xml:space="preserve"> </w:t>
      </w:r>
      <w:r w:rsidRPr="003A59D8">
        <w:rPr>
          <w:rFonts w:asciiTheme="majorBidi" w:hAnsiTheme="majorBidi" w:cstheme="majorBidi"/>
          <w:szCs w:val="22"/>
        </w:rPr>
        <w:t>implementation</w:t>
      </w:r>
      <w:r w:rsidRPr="003A59D8">
        <w:rPr>
          <w:rFonts w:asciiTheme="majorBidi" w:hAnsiTheme="majorBidi" w:cstheme="majorBidi"/>
          <w:color w:val="000000" w:themeColor="text1"/>
          <w:szCs w:val="22"/>
        </w:rPr>
        <w:t xml:space="preserve"> of the framework and achievement of its goals and targets [will be [supported</w:t>
      </w:r>
      <w:r w:rsidRPr="003A59D8">
        <w:rPr>
          <w:rFonts w:asciiTheme="majorBidi" w:hAnsiTheme="majorBidi" w:cstheme="majorBidi"/>
          <w:strike/>
          <w:color w:val="000000" w:themeColor="text1"/>
          <w:szCs w:val="22"/>
        </w:rPr>
        <w:t>]]</w:t>
      </w:r>
      <w:r w:rsidRPr="003A59D8">
        <w:rPr>
          <w:rFonts w:asciiTheme="majorBidi" w:hAnsiTheme="majorBidi" w:cstheme="majorBidi"/>
          <w:color w:val="000000" w:themeColor="text1"/>
          <w:szCs w:val="22"/>
        </w:rPr>
        <w:t xml:space="preserve"> [</w:t>
      </w:r>
      <w:r w:rsidRPr="003A59D8">
        <w:rPr>
          <w:rFonts w:asciiTheme="majorBidi" w:hAnsiTheme="majorBidi" w:cstheme="majorBidi"/>
          <w:b/>
          <w:bCs/>
          <w:color w:val="000000" w:themeColor="text1"/>
          <w:szCs w:val="22"/>
        </w:rPr>
        <w:t>facilitated and enhanced] [</w:t>
      </w:r>
      <w:r w:rsidRPr="003A59D8">
        <w:rPr>
          <w:rFonts w:asciiTheme="majorBidi" w:hAnsiTheme="majorBidi" w:cstheme="majorBidi"/>
          <w:b/>
          <w:bCs/>
          <w:szCs w:val="22"/>
          <w:lang w:val="en-US"/>
        </w:rPr>
        <w:t>requires implementation]</w:t>
      </w:r>
      <w:r w:rsidRPr="003A59D8">
        <w:rPr>
          <w:rFonts w:asciiTheme="majorBidi" w:hAnsiTheme="majorBidi" w:cstheme="majorBidi"/>
          <w:color w:val="000000" w:themeColor="text1"/>
          <w:szCs w:val="22"/>
        </w:rPr>
        <w:t xml:space="preserve"> through support mechanisms [under the Convention on Biological Diversity] </w:t>
      </w:r>
      <w:r w:rsidRPr="003A59D8">
        <w:rPr>
          <w:rFonts w:asciiTheme="majorBidi" w:hAnsiTheme="majorBidi" w:cstheme="majorBidi"/>
          <w:b/>
          <w:bCs/>
          <w:color w:val="000000" w:themeColor="text1"/>
          <w:szCs w:val="22"/>
        </w:rPr>
        <w:t>and its protocols</w:t>
      </w:r>
      <w:r w:rsidRPr="003A59D8">
        <w:rPr>
          <w:rFonts w:asciiTheme="majorBidi" w:hAnsiTheme="majorBidi" w:cstheme="majorBidi"/>
          <w:color w:val="000000" w:themeColor="text1"/>
          <w:szCs w:val="22"/>
        </w:rPr>
        <w:t xml:space="preserve">, </w:t>
      </w:r>
      <w:r w:rsidRPr="003A59D8">
        <w:rPr>
          <w:rFonts w:asciiTheme="majorBidi" w:hAnsiTheme="majorBidi" w:cstheme="majorBidi"/>
          <w:b/>
          <w:bCs/>
          <w:szCs w:val="22"/>
          <w:lang w:val="en-US"/>
        </w:rPr>
        <w:t>commensurate with the ambition set out in the Framework, and with the transformative changes required to reach such ambition. These include</w:t>
      </w:r>
      <w:r w:rsidRPr="003A59D8">
        <w:rPr>
          <w:rFonts w:asciiTheme="majorBidi" w:hAnsiTheme="majorBidi" w:cstheme="majorBidi"/>
          <w:color w:val="000000" w:themeColor="text1"/>
          <w:szCs w:val="22"/>
        </w:rPr>
        <w:t xml:space="preserve"> [including] the financial mechanism, and strategies for resource mobilization, </w:t>
      </w:r>
      <w:r w:rsidRPr="003A59D8">
        <w:rPr>
          <w:rFonts w:asciiTheme="majorBidi" w:hAnsiTheme="majorBidi" w:cstheme="majorBidi"/>
          <w:b/>
          <w:bCs/>
          <w:szCs w:val="22"/>
        </w:rPr>
        <w:t>established baseline data/information,</w:t>
      </w:r>
      <w:r w:rsidRPr="003A59D8">
        <w:rPr>
          <w:rFonts w:asciiTheme="majorBidi" w:hAnsiTheme="majorBidi" w:cstheme="majorBidi"/>
          <w:szCs w:val="22"/>
        </w:rPr>
        <w:t xml:space="preserve"> </w:t>
      </w:r>
      <w:r w:rsidRPr="003A59D8">
        <w:rPr>
          <w:rFonts w:asciiTheme="majorBidi" w:hAnsiTheme="majorBidi" w:cstheme="majorBidi"/>
          <w:color w:val="000000" w:themeColor="text1"/>
          <w:szCs w:val="22"/>
        </w:rPr>
        <w:t>capacity-building and development, technical and scientific cooperation and technology transfer, knowledge management</w:t>
      </w:r>
      <w:r w:rsidRPr="003A59D8">
        <w:rPr>
          <w:rFonts w:asciiTheme="majorBidi" w:hAnsiTheme="majorBidi" w:cstheme="majorBidi"/>
          <w:b/>
          <w:bCs/>
          <w:color w:val="000000" w:themeColor="text1"/>
          <w:szCs w:val="22"/>
        </w:rPr>
        <w:t>,</w:t>
      </w:r>
      <w:r w:rsidRPr="003A59D8">
        <w:rPr>
          <w:rFonts w:asciiTheme="majorBidi" w:hAnsiTheme="majorBidi" w:cstheme="majorBidi"/>
          <w:szCs w:val="22"/>
        </w:rPr>
        <w:t xml:space="preserve"> </w:t>
      </w:r>
      <w:r w:rsidRPr="003A59D8">
        <w:rPr>
          <w:rFonts w:asciiTheme="majorBidi" w:hAnsiTheme="majorBidi" w:cstheme="majorBidi"/>
          <w:b/>
          <w:bCs/>
          <w:szCs w:val="22"/>
        </w:rPr>
        <w:t>mechanisms for planning, monitoring, reporting and review and the long term action plan for mainstreaming of biodiversity,</w:t>
      </w:r>
      <w:r w:rsidRPr="003A59D8">
        <w:rPr>
          <w:rFonts w:asciiTheme="majorBidi" w:hAnsiTheme="majorBidi" w:cstheme="majorBidi"/>
          <w:szCs w:val="22"/>
        </w:rPr>
        <w:t xml:space="preserve"> </w:t>
      </w:r>
      <w:r w:rsidRPr="003A59D8">
        <w:rPr>
          <w:rFonts w:asciiTheme="majorBidi" w:hAnsiTheme="majorBidi" w:cstheme="majorBidi"/>
          <w:b/>
          <w:bCs/>
          <w:szCs w:val="22"/>
          <w:lang w:val="en-US"/>
        </w:rPr>
        <w:t>including by horizon scanning, assessment and monitoring,</w:t>
      </w:r>
      <w:r w:rsidRPr="003A59D8">
        <w:rPr>
          <w:rFonts w:asciiTheme="majorBidi" w:hAnsiTheme="majorBidi" w:cstheme="majorBidi"/>
          <w:b/>
          <w:bCs/>
          <w:color w:val="000000" w:themeColor="text1"/>
          <w:szCs w:val="22"/>
          <w:lang w:val="en-US"/>
        </w:rPr>
        <w:t xml:space="preserve"> </w:t>
      </w:r>
      <w:r w:rsidRPr="003A59D8">
        <w:rPr>
          <w:rFonts w:asciiTheme="majorBidi" w:hAnsiTheme="majorBidi" w:cstheme="majorBidi"/>
          <w:b/>
          <w:bCs/>
          <w:color w:val="000000" w:themeColor="text1"/>
          <w:szCs w:val="22"/>
        </w:rPr>
        <w:t xml:space="preserve">mainstreaming of biodiversity, </w:t>
      </w:r>
      <w:r w:rsidRPr="003A59D8">
        <w:rPr>
          <w:rFonts w:asciiTheme="majorBidi" w:hAnsiTheme="majorBidi" w:cstheme="majorBidi"/>
          <w:b/>
          <w:bCs/>
          <w:szCs w:val="22"/>
        </w:rPr>
        <w:t>programme of work on article 8(j) and related provisions, including the global action plan on customary sustainable use</w:t>
      </w:r>
      <w:r w:rsidRPr="003A59D8">
        <w:rPr>
          <w:rFonts w:asciiTheme="majorBidi" w:hAnsiTheme="majorBidi" w:cstheme="majorBidi"/>
          <w:b/>
          <w:bCs/>
          <w:color w:val="000000" w:themeColor="text1"/>
          <w:szCs w:val="22"/>
        </w:rPr>
        <w:t xml:space="preserve"> </w:t>
      </w:r>
      <w:r w:rsidRPr="003A59D8">
        <w:rPr>
          <w:rFonts w:asciiTheme="majorBidi" w:hAnsiTheme="majorBidi" w:cstheme="majorBidi"/>
          <w:color w:val="000000" w:themeColor="text1"/>
          <w:szCs w:val="22"/>
        </w:rPr>
        <w:t xml:space="preserve">as well as through </w:t>
      </w:r>
      <w:r w:rsidRPr="003A59D8">
        <w:rPr>
          <w:rFonts w:asciiTheme="majorBidi" w:hAnsiTheme="majorBidi" w:cstheme="majorBidi"/>
          <w:b/>
          <w:bCs/>
          <w:szCs w:val="22"/>
          <w:lang w:val="en-US"/>
        </w:rPr>
        <w:t>synergies with</w:t>
      </w:r>
      <w:r w:rsidRPr="003A59D8">
        <w:rPr>
          <w:rFonts w:asciiTheme="majorBidi" w:hAnsiTheme="majorBidi" w:cstheme="majorBidi"/>
          <w:color w:val="FF0000"/>
          <w:szCs w:val="22"/>
          <w:lang w:val="en-US"/>
        </w:rPr>
        <w:t xml:space="preserve"> </w:t>
      </w:r>
      <w:r w:rsidRPr="003A59D8">
        <w:rPr>
          <w:rFonts w:asciiTheme="majorBidi" w:hAnsiTheme="majorBidi" w:cstheme="majorBidi"/>
          <w:color w:val="000000" w:themeColor="text1"/>
          <w:szCs w:val="22"/>
        </w:rPr>
        <w:t xml:space="preserve">relevant mechanisms under other conventions </w:t>
      </w:r>
      <w:r w:rsidRPr="003A59D8">
        <w:rPr>
          <w:rFonts w:asciiTheme="majorBidi" w:hAnsiTheme="majorBidi" w:cstheme="majorBidi"/>
          <w:b/>
          <w:bCs/>
          <w:szCs w:val="22"/>
        </w:rPr>
        <w:t>at regional and sub-regional level</w:t>
      </w:r>
      <w:r w:rsidRPr="003A59D8">
        <w:rPr>
          <w:rFonts w:asciiTheme="majorBidi" w:hAnsiTheme="majorBidi" w:cstheme="majorBidi"/>
          <w:szCs w:val="22"/>
        </w:rPr>
        <w:t xml:space="preserve"> </w:t>
      </w:r>
      <w:r w:rsidRPr="003A59D8">
        <w:rPr>
          <w:rFonts w:asciiTheme="majorBidi" w:hAnsiTheme="majorBidi" w:cstheme="majorBidi"/>
          <w:color w:val="000000" w:themeColor="text1"/>
          <w:szCs w:val="22"/>
        </w:rPr>
        <w:t>and international processes</w:t>
      </w:r>
      <w:r w:rsidRPr="003A59D8">
        <w:rPr>
          <w:rFonts w:asciiTheme="majorBidi" w:hAnsiTheme="majorBidi" w:cstheme="majorBidi"/>
          <w:szCs w:val="22"/>
        </w:rPr>
        <w:t xml:space="preserve">, </w:t>
      </w:r>
      <w:r w:rsidRPr="003A59D8">
        <w:rPr>
          <w:rFonts w:asciiTheme="majorBidi" w:hAnsiTheme="majorBidi" w:cstheme="majorBidi"/>
          <w:b/>
          <w:bCs/>
          <w:szCs w:val="22"/>
        </w:rPr>
        <w:t>in line with articles 16, 18, 20 and 21 of the convention</w:t>
      </w:r>
      <w:r w:rsidRPr="003A59D8">
        <w:rPr>
          <w:rFonts w:asciiTheme="majorBidi" w:hAnsiTheme="majorBidi" w:cstheme="majorBidi"/>
          <w:color w:val="000000" w:themeColor="text1"/>
          <w:szCs w:val="22"/>
        </w:rPr>
        <w:t xml:space="preserve">. </w:t>
      </w:r>
      <w:r w:rsidRPr="003A59D8">
        <w:rPr>
          <w:rFonts w:asciiTheme="majorBidi" w:hAnsiTheme="majorBidi" w:cstheme="majorBidi"/>
          <w:b/>
          <w:bCs/>
          <w:szCs w:val="22"/>
        </w:rPr>
        <w:t>Wherever possible and appropriate, implementation support mechanisms will be developed through integrated approaches that engage all relevant multilateral environmental agreements, international organizations and programmes.</w:t>
      </w:r>
    </w:p>
    <w:p w14:paraId="08D1DB0D" w14:textId="45C95461" w:rsidR="1B03C24B" w:rsidRPr="003A59D8" w:rsidRDefault="1B03C24B" w:rsidP="79083095">
      <w:pPr>
        <w:spacing w:line="252" w:lineRule="auto"/>
        <w:rPr>
          <w:rFonts w:asciiTheme="majorBidi" w:hAnsiTheme="majorBidi" w:cstheme="majorBidi"/>
          <w:szCs w:val="22"/>
        </w:rPr>
      </w:pPr>
      <w:r w:rsidRPr="003A59D8">
        <w:rPr>
          <w:rFonts w:asciiTheme="majorBidi" w:hAnsiTheme="majorBidi" w:cstheme="majorBidi"/>
          <w:b/>
          <w:bCs/>
          <w:szCs w:val="22"/>
        </w:rPr>
        <w:t>Mobilizing resources is essential for achieving the post-2020 global biodiversity framework. Resource mobilization requires transformative change across economies and society. A strategic approach to resource mobilization consists of:</w:t>
      </w:r>
    </w:p>
    <w:p w14:paraId="6B1DA4D1" w14:textId="45C95461" w:rsidR="1B03C24B" w:rsidRPr="003A59D8" w:rsidRDefault="1B03C24B" w:rsidP="00691F54">
      <w:pPr>
        <w:pStyle w:val="ListParagraph"/>
        <w:numPr>
          <w:ilvl w:val="0"/>
          <w:numId w:val="22"/>
        </w:numPr>
        <w:rPr>
          <w:rFonts w:asciiTheme="majorBidi" w:hAnsiTheme="majorBidi" w:cstheme="majorBidi"/>
          <w:szCs w:val="22"/>
        </w:rPr>
      </w:pPr>
      <w:r w:rsidRPr="003A59D8">
        <w:rPr>
          <w:rFonts w:asciiTheme="majorBidi" w:hAnsiTheme="majorBidi" w:cstheme="majorBidi"/>
          <w:b/>
          <w:bCs/>
          <w:szCs w:val="22"/>
        </w:rPr>
        <w:t>Redirecting or eliminating resources harmful to biodiversity;</w:t>
      </w:r>
    </w:p>
    <w:p w14:paraId="66C5AC09" w14:textId="45C95461" w:rsidR="1B03C24B" w:rsidRPr="003A59D8" w:rsidRDefault="1B03C24B" w:rsidP="00691F54">
      <w:pPr>
        <w:pStyle w:val="ListParagraph"/>
        <w:numPr>
          <w:ilvl w:val="0"/>
          <w:numId w:val="22"/>
        </w:numPr>
        <w:rPr>
          <w:rFonts w:asciiTheme="majorBidi" w:hAnsiTheme="majorBidi" w:cstheme="majorBidi"/>
          <w:szCs w:val="22"/>
        </w:rPr>
      </w:pPr>
      <w:r w:rsidRPr="003A59D8">
        <w:rPr>
          <w:rFonts w:asciiTheme="majorBidi" w:hAnsiTheme="majorBidi" w:cstheme="majorBidi"/>
          <w:b/>
          <w:bCs/>
          <w:szCs w:val="22"/>
        </w:rPr>
        <w:lastRenderedPageBreak/>
        <w:t>Generating new financial and non-financial resources from all sources, including from private, public, domestic and international sources, as well as innovative financial mechanisms;</w:t>
      </w:r>
    </w:p>
    <w:p w14:paraId="1F771FCF" w14:textId="45C95461" w:rsidR="1B03C24B" w:rsidRPr="003A59D8" w:rsidRDefault="1B03C24B" w:rsidP="00691F54">
      <w:pPr>
        <w:pStyle w:val="ListParagraph"/>
        <w:numPr>
          <w:ilvl w:val="0"/>
          <w:numId w:val="22"/>
        </w:numPr>
        <w:rPr>
          <w:rFonts w:asciiTheme="majorBidi" w:hAnsiTheme="majorBidi" w:cstheme="majorBidi"/>
          <w:szCs w:val="22"/>
        </w:rPr>
      </w:pPr>
      <w:r w:rsidRPr="003A59D8">
        <w:rPr>
          <w:rFonts w:asciiTheme="majorBidi" w:hAnsiTheme="majorBidi" w:cstheme="majorBidi"/>
          <w:b/>
          <w:bCs/>
          <w:szCs w:val="22"/>
        </w:rPr>
        <w:t>Enhancing the effectiveness and efficiency of resource use;</w:t>
      </w:r>
    </w:p>
    <w:p w14:paraId="6E5D73E5" w14:textId="45C95461" w:rsidR="1B03C24B" w:rsidRPr="003A59D8" w:rsidRDefault="1B03C24B" w:rsidP="00691F54">
      <w:pPr>
        <w:pStyle w:val="ListParagraph"/>
        <w:numPr>
          <w:ilvl w:val="0"/>
          <w:numId w:val="22"/>
        </w:numPr>
        <w:rPr>
          <w:rFonts w:asciiTheme="majorBidi" w:hAnsiTheme="majorBidi" w:cstheme="majorBidi"/>
          <w:szCs w:val="22"/>
        </w:rPr>
      </w:pPr>
      <w:r w:rsidRPr="003A59D8">
        <w:rPr>
          <w:rFonts w:asciiTheme="majorBidi" w:hAnsiTheme="majorBidi" w:cstheme="majorBidi"/>
          <w:b/>
          <w:bCs/>
          <w:szCs w:val="22"/>
        </w:rPr>
        <w:t>Mainstreaming biodiversity and ecosystem services within and across all sectors;</w:t>
      </w:r>
    </w:p>
    <w:p w14:paraId="414B1AB4" w14:textId="45C95461" w:rsidR="1B03C24B" w:rsidRPr="003A59D8" w:rsidRDefault="1B03C24B" w:rsidP="00691F54">
      <w:pPr>
        <w:pStyle w:val="ListParagraph"/>
        <w:numPr>
          <w:ilvl w:val="0"/>
          <w:numId w:val="22"/>
        </w:numPr>
        <w:rPr>
          <w:rFonts w:asciiTheme="majorBidi" w:hAnsiTheme="majorBidi" w:cstheme="majorBidi"/>
          <w:szCs w:val="22"/>
        </w:rPr>
      </w:pPr>
      <w:r w:rsidRPr="003A59D8">
        <w:rPr>
          <w:rFonts w:asciiTheme="majorBidi" w:hAnsiTheme="majorBidi" w:cstheme="majorBidi"/>
          <w:b/>
          <w:bCs/>
          <w:szCs w:val="22"/>
        </w:rPr>
        <w:t>National biodiversity finance plans or similar instruments.</w:t>
      </w:r>
    </w:p>
    <w:p w14:paraId="1F7DFAE8" w14:textId="45C95461" w:rsidR="1B03C24B" w:rsidRPr="003A59D8" w:rsidRDefault="1B03C24B" w:rsidP="79083095">
      <w:pPr>
        <w:spacing w:line="252" w:lineRule="auto"/>
        <w:rPr>
          <w:rFonts w:asciiTheme="majorBidi" w:hAnsiTheme="majorBidi" w:cstheme="majorBidi"/>
          <w:szCs w:val="22"/>
        </w:rPr>
      </w:pPr>
      <w:r w:rsidRPr="003A59D8">
        <w:rPr>
          <w:rFonts w:asciiTheme="majorBidi" w:hAnsiTheme="majorBidi" w:cstheme="majorBidi"/>
          <w:b/>
          <w:bCs/>
          <w:szCs w:val="22"/>
        </w:rPr>
        <w:t>Capacity building and development, technical and scientific cooperation, knowledge management as well as technology transfer are key means of implementation. Countries are invited to address these Means of implementation through:</w:t>
      </w:r>
    </w:p>
    <w:p w14:paraId="5541DD14" w14:textId="45C95461" w:rsidR="1B03C24B" w:rsidRPr="003A59D8" w:rsidRDefault="1B03C24B" w:rsidP="00691F54">
      <w:pPr>
        <w:pStyle w:val="ListParagraph"/>
        <w:numPr>
          <w:ilvl w:val="0"/>
          <w:numId w:val="21"/>
        </w:numPr>
        <w:rPr>
          <w:rFonts w:asciiTheme="majorBidi" w:hAnsiTheme="majorBidi" w:cstheme="majorBidi"/>
          <w:szCs w:val="22"/>
        </w:rPr>
      </w:pPr>
      <w:r w:rsidRPr="003A59D8">
        <w:rPr>
          <w:rFonts w:asciiTheme="majorBidi" w:hAnsiTheme="majorBidi" w:cstheme="majorBidi"/>
          <w:b/>
          <w:bCs/>
          <w:szCs w:val="22"/>
        </w:rPr>
        <w:t>Developing a national Capacity building and development plan</w:t>
      </w:r>
    </w:p>
    <w:p w14:paraId="19AD54A2" w14:textId="45C95461" w:rsidR="1B03C24B" w:rsidRPr="003A59D8" w:rsidRDefault="1B03C24B" w:rsidP="00691F54">
      <w:pPr>
        <w:pStyle w:val="ListParagraph"/>
        <w:numPr>
          <w:ilvl w:val="0"/>
          <w:numId w:val="21"/>
        </w:numPr>
        <w:rPr>
          <w:rFonts w:asciiTheme="majorBidi" w:hAnsiTheme="majorBidi" w:cstheme="majorBidi"/>
          <w:szCs w:val="22"/>
        </w:rPr>
      </w:pPr>
      <w:r w:rsidRPr="003A59D8">
        <w:rPr>
          <w:rFonts w:asciiTheme="majorBidi" w:hAnsiTheme="majorBidi" w:cstheme="majorBidi"/>
          <w:b/>
          <w:bCs/>
          <w:szCs w:val="22"/>
        </w:rPr>
        <w:t>Integrating the plan in their NBSAP</w:t>
      </w:r>
    </w:p>
    <w:p w14:paraId="10207046" w14:textId="73B6A719" w:rsidR="1B03C24B" w:rsidRPr="003A59D8" w:rsidRDefault="1B03C24B" w:rsidP="00691F54">
      <w:pPr>
        <w:pStyle w:val="ListParagraph"/>
        <w:numPr>
          <w:ilvl w:val="0"/>
          <w:numId w:val="21"/>
        </w:numPr>
        <w:rPr>
          <w:rFonts w:asciiTheme="majorBidi" w:hAnsiTheme="majorBidi" w:cstheme="majorBidi"/>
          <w:szCs w:val="22"/>
        </w:rPr>
      </w:pPr>
      <w:r w:rsidRPr="003A59D8">
        <w:rPr>
          <w:rFonts w:asciiTheme="majorBidi" w:hAnsiTheme="majorBidi" w:cstheme="majorBidi"/>
          <w:b/>
          <w:bCs/>
          <w:szCs w:val="22"/>
        </w:rPr>
        <w:t>Integrating the needs for financial resources for this plan in their national biodiversity finance plan</w:t>
      </w:r>
    </w:p>
    <w:p w14:paraId="023D6016" w14:textId="73B6A719" w:rsidR="1B03C24B" w:rsidRPr="003A59D8" w:rsidRDefault="1B03C24B" w:rsidP="79083095">
      <w:pPr>
        <w:rPr>
          <w:rFonts w:asciiTheme="majorBidi" w:hAnsiTheme="majorBidi" w:cstheme="majorBidi"/>
          <w:szCs w:val="22"/>
        </w:rPr>
      </w:pPr>
      <w:r w:rsidRPr="003A59D8">
        <w:rPr>
          <w:rFonts w:asciiTheme="majorBidi" w:hAnsiTheme="majorBidi" w:cstheme="majorBidi"/>
          <w:b/>
          <w:bCs/>
          <w:szCs w:val="22"/>
        </w:rPr>
        <w:t>Express the needs as well as opportunities for technical and scientific cooperation, technology transfer and knowledge management to implement the GBF.</w:t>
      </w:r>
    </w:p>
    <w:p w14:paraId="2EB8FD35" w14:textId="73B6A719" w:rsidR="79083095" w:rsidRPr="003A59D8" w:rsidRDefault="79083095" w:rsidP="79083095">
      <w:pPr>
        <w:tabs>
          <w:tab w:val="left" w:pos="426"/>
        </w:tabs>
        <w:spacing w:before="120" w:after="120"/>
        <w:rPr>
          <w:rFonts w:asciiTheme="majorBidi" w:hAnsiTheme="majorBidi" w:cstheme="majorBidi"/>
          <w:color w:val="000000" w:themeColor="text1"/>
          <w:szCs w:val="22"/>
        </w:rPr>
      </w:pPr>
    </w:p>
    <w:p w14:paraId="4A7F61AA" w14:textId="7DA35F60" w:rsidR="00386F2D" w:rsidRPr="003A59D8" w:rsidRDefault="5BE0A265" w:rsidP="0615073A">
      <w:pPr>
        <w:pStyle w:val="ListParagraph"/>
        <w:keepNext/>
        <w:numPr>
          <w:ilvl w:val="0"/>
          <w:numId w:val="44"/>
        </w:numPr>
        <w:spacing w:before="240" w:after="240"/>
        <w:jc w:val="center"/>
        <w:rPr>
          <w:rFonts w:asciiTheme="majorBidi" w:hAnsiTheme="majorBidi" w:cstheme="majorBidi"/>
          <w:b/>
          <w:bCs/>
        </w:rPr>
      </w:pPr>
      <w:r w:rsidRPr="0615073A">
        <w:rPr>
          <w:rFonts w:asciiTheme="majorBidi" w:hAnsiTheme="majorBidi" w:cstheme="majorBidi"/>
          <w:b/>
          <w:bCs/>
        </w:rPr>
        <w:t>TEXTUAL PROPOSALS</w:t>
      </w:r>
      <w:r w:rsidR="6CE7FD92" w:rsidRPr="0615073A">
        <w:rPr>
          <w:rFonts w:asciiTheme="majorBidi" w:hAnsiTheme="majorBidi" w:cstheme="majorBidi"/>
          <w:b/>
          <w:bCs/>
        </w:rPr>
        <w:t xml:space="preserve"> BY PARTIES</w:t>
      </w:r>
    </w:p>
    <w:p w14:paraId="33A1F5C9" w14:textId="22B6D718" w:rsidR="3A858F0F" w:rsidRPr="003A59D8" w:rsidRDefault="3A858F0F" w:rsidP="79083095">
      <w:pPr>
        <w:tabs>
          <w:tab w:val="left" w:pos="426"/>
        </w:tabs>
        <w:spacing w:after="240"/>
        <w:rPr>
          <w:rFonts w:asciiTheme="majorBidi" w:hAnsiTheme="majorBidi" w:cstheme="majorBidi"/>
          <w:szCs w:val="22"/>
        </w:rPr>
      </w:pPr>
      <w:r w:rsidRPr="003A59D8">
        <w:rPr>
          <w:rFonts w:asciiTheme="majorBidi" w:hAnsiTheme="majorBidi" w:cstheme="majorBidi"/>
          <w:b/>
          <w:bCs/>
          <w:szCs w:val="22"/>
          <w:lang w:val="en-US"/>
        </w:rPr>
        <w:t xml:space="preserve">Argentina: </w:t>
      </w:r>
      <w:r w:rsidRPr="003A59D8">
        <w:rPr>
          <w:rFonts w:asciiTheme="majorBidi" w:hAnsiTheme="majorBidi" w:cstheme="majorBidi"/>
          <w:szCs w:val="22"/>
        </w:rPr>
        <w:t xml:space="preserve">Implementation of the framework and achievement of its goals and targets will be supported through support mechanisms under the Convention on Biological Diversity, including the financial mechanism, and strategies for resource mobilization, capacity-building and development, technical and scientific cooperation and technology transfer, knowledge management as well as through </w:t>
      </w:r>
      <w:r w:rsidRPr="003A59D8">
        <w:rPr>
          <w:rFonts w:asciiTheme="majorBidi" w:hAnsiTheme="majorBidi" w:cstheme="majorBidi"/>
          <w:b/>
          <w:bCs/>
          <w:szCs w:val="22"/>
        </w:rPr>
        <w:t>synergies with</w:t>
      </w:r>
      <w:r w:rsidRPr="003A59D8">
        <w:rPr>
          <w:rFonts w:asciiTheme="majorBidi" w:hAnsiTheme="majorBidi" w:cstheme="majorBidi"/>
          <w:szCs w:val="22"/>
        </w:rPr>
        <w:t xml:space="preserve"> relevant mechanisms under other conventions and international processes, </w:t>
      </w:r>
      <w:r w:rsidRPr="003A59D8">
        <w:rPr>
          <w:rFonts w:asciiTheme="majorBidi" w:hAnsiTheme="majorBidi" w:cstheme="majorBidi"/>
          <w:b/>
          <w:bCs/>
          <w:szCs w:val="22"/>
        </w:rPr>
        <w:t>in line with articles 16, 18, 20 and 21 of the convention</w:t>
      </w:r>
      <w:r w:rsidRPr="003A59D8">
        <w:rPr>
          <w:rFonts w:asciiTheme="majorBidi" w:hAnsiTheme="majorBidi" w:cstheme="majorBidi"/>
          <w:szCs w:val="22"/>
        </w:rPr>
        <w:t>.</w:t>
      </w:r>
    </w:p>
    <w:p w14:paraId="2829ED85" w14:textId="5E38F37E" w:rsidR="008A499E" w:rsidRPr="003A59D8" w:rsidRDefault="56C242D9" w:rsidP="79083095">
      <w:pPr>
        <w:tabs>
          <w:tab w:val="left" w:pos="426"/>
        </w:tabs>
        <w:spacing w:after="240"/>
        <w:rPr>
          <w:rFonts w:asciiTheme="majorBidi" w:hAnsiTheme="majorBidi" w:cstheme="majorBidi"/>
          <w:szCs w:val="22"/>
        </w:rPr>
      </w:pPr>
      <w:r w:rsidRPr="003A59D8">
        <w:rPr>
          <w:rFonts w:asciiTheme="majorBidi" w:hAnsiTheme="majorBidi" w:cstheme="majorBidi"/>
          <w:b/>
          <w:bCs/>
          <w:szCs w:val="22"/>
          <w:lang w:val="en-US"/>
        </w:rPr>
        <w:t xml:space="preserve">Bolivia: </w:t>
      </w:r>
      <w:r w:rsidRPr="003A59D8">
        <w:rPr>
          <w:rFonts w:asciiTheme="majorBidi" w:hAnsiTheme="majorBidi" w:cstheme="majorBidi"/>
          <w:szCs w:val="22"/>
          <w:lang w:val="en-US"/>
        </w:rPr>
        <w:t xml:space="preserve">Implementation of the framework and achievement of its goals and targets will be supported through support mechanisms under the Convention on Biological Diversity, including the financial mechanism, and strategies for resource mobilization, capacity-building and development, technical and scientific cooperation and technology transfer, knowledge management </w:t>
      </w:r>
      <w:r w:rsidRPr="003A59D8">
        <w:rPr>
          <w:rFonts w:asciiTheme="majorBidi" w:hAnsiTheme="majorBidi" w:cstheme="majorBidi"/>
          <w:b/>
          <w:bCs/>
          <w:szCs w:val="22"/>
          <w:lang w:val="en-US"/>
        </w:rPr>
        <w:t xml:space="preserve">including by horizon scanning, assessment and monitoring, </w:t>
      </w:r>
      <w:r w:rsidRPr="003A59D8">
        <w:rPr>
          <w:rFonts w:asciiTheme="majorBidi" w:hAnsiTheme="majorBidi" w:cstheme="majorBidi"/>
          <w:szCs w:val="22"/>
          <w:lang w:val="en-US"/>
        </w:rPr>
        <w:t>as well as through relevant mechanisms under other conventions and international processes.</w:t>
      </w:r>
    </w:p>
    <w:p w14:paraId="4EC5891A" w14:textId="6F8F484E" w:rsidR="331603D2" w:rsidRPr="003A59D8" w:rsidRDefault="331603D2" w:rsidP="79083095">
      <w:pPr>
        <w:tabs>
          <w:tab w:val="left" w:pos="426"/>
        </w:tabs>
        <w:spacing w:before="240" w:after="240"/>
        <w:rPr>
          <w:rFonts w:asciiTheme="majorBidi" w:hAnsiTheme="majorBidi" w:cstheme="majorBidi"/>
          <w:szCs w:val="22"/>
        </w:rPr>
      </w:pPr>
      <w:r w:rsidRPr="003A59D8">
        <w:rPr>
          <w:rFonts w:asciiTheme="majorBidi" w:hAnsiTheme="majorBidi" w:cstheme="majorBidi"/>
          <w:b/>
          <w:bCs/>
          <w:szCs w:val="22"/>
        </w:rPr>
        <w:t>Bhutan</w:t>
      </w:r>
      <w:r w:rsidRPr="003A59D8">
        <w:rPr>
          <w:rFonts w:asciiTheme="majorBidi" w:hAnsiTheme="majorBidi" w:cstheme="majorBidi"/>
          <w:szCs w:val="22"/>
        </w:rPr>
        <w:t xml:space="preserve">: Implementation of the framework and achievement of its goals and targets will be supported through support mechanisms under the Convention on Biological Diversity, including the financial mechanism, and strategies for resource mobilization, </w:t>
      </w:r>
      <w:r w:rsidR="3A858F0F" w:rsidRPr="003A59D8">
        <w:rPr>
          <w:rFonts w:asciiTheme="majorBidi" w:hAnsiTheme="majorBidi" w:cstheme="majorBidi"/>
          <w:b/>
          <w:bCs/>
          <w:szCs w:val="22"/>
        </w:rPr>
        <w:t>established baseline data/information,</w:t>
      </w:r>
      <w:r w:rsidR="3A858F0F" w:rsidRPr="003A59D8">
        <w:rPr>
          <w:rFonts w:asciiTheme="majorBidi" w:hAnsiTheme="majorBidi" w:cstheme="majorBidi"/>
          <w:szCs w:val="22"/>
        </w:rPr>
        <w:t xml:space="preserve"> capacity-building and development, technical and scientific cooperation and technology transfer, knowledge management as well as through relevant mechanisms under other conventions and international processes.</w:t>
      </w:r>
      <w:r w:rsidRPr="003A59D8">
        <w:rPr>
          <w:rFonts w:asciiTheme="majorBidi" w:hAnsiTheme="majorBidi" w:cstheme="majorBidi"/>
          <w:szCs w:val="22"/>
        </w:rPr>
        <w:t xml:space="preserve"> </w:t>
      </w:r>
    </w:p>
    <w:p w14:paraId="2D8629AC" w14:textId="2DA3A5DD" w:rsidR="3A858F0F" w:rsidRPr="003A59D8" w:rsidRDefault="3A858F0F" w:rsidP="79083095">
      <w:pPr>
        <w:tabs>
          <w:tab w:val="left" w:pos="426"/>
        </w:tabs>
        <w:spacing w:before="240" w:after="240"/>
        <w:rPr>
          <w:rFonts w:asciiTheme="majorBidi" w:hAnsiTheme="majorBidi" w:cstheme="majorBidi"/>
          <w:szCs w:val="22"/>
        </w:rPr>
      </w:pPr>
      <w:r w:rsidRPr="003A59D8">
        <w:rPr>
          <w:rFonts w:asciiTheme="majorBidi" w:hAnsiTheme="majorBidi" w:cstheme="majorBidi"/>
          <w:b/>
          <w:bCs/>
          <w:szCs w:val="22"/>
        </w:rPr>
        <w:t xml:space="preserve">Cote d’Ivoire: </w:t>
      </w:r>
      <w:r w:rsidRPr="003A59D8">
        <w:rPr>
          <w:rFonts w:asciiTheme="majorBidi" w:hAnsiTheme="majorBidi" w:cstheme="majorBidi"/>
          <w:szCs w:val="22"/>
        </w:rPr>
        <w:t xml:space="preserve">Implementation of the framework and achievement of its goals and targets will be supported through support mechanisms under the Convention on Biological Diversity, including the financial mechanism, and strategies for resource mobilization, capacity-building and development, technical and scientific cooperation and technology transfer, assessment and monitoring, knowledge management as well as through </w:t>
      </w:r>
      <w:r w:rsidRPr="003A59D8">
        <w:rPr>
          <w:rFonts w:asciiTheme="majorBidi" w:hAnsiTheme="majorBidi" w:cstheme="majorBidi"/>
          <w:b/>
          <w:bCs/>
          <w:szCs w:val="22"/>
        </w:rPr>
        <w:t>with synergy</w:t>
      </w:r>
      <w:r w:rsidRPr="003A59D8">
        <w:rPr>
          <w:rFonts w:asciiTheme="majorBidi" w:hAnsiTheme="majorBidi" w:cstheme="majorBidi"/>
          <w:szCs w:val="22"/>
        </w:rPr>
        <w:t xml:space="preserve"> relevant mechanisms under other conventions and international processes.</w:t>
      </w:r>
    </w:p>
    <w:p w14:paraId="76B27DB8" w14:textId="7272DE5B" w:rsidR="3A858F0F" w:rsidRPr="003A59D8" w:rsidRDefault="3A858F0F" w:rsidP="79083095">
      <w:pPr>
        <w:tabs>
          <w:tab w:val="left" w:pos="426"/>
        </w:tabs>
        <w:spacing w:after="240"/>
        <w:rPr>
          <w:rFonts w:asciiTheme="majorBidi" w:hAnsiTheme="majorBidi" w:cstheme="majorBidi"/>
          <w:szCs w:val="22"/>
        </w:rPr>
      </w:pPr>
      <w:r w:rsidRPr="003A59D8">
        <w:rPr>
          <w:rFonts w:asciiTheme="majorBidi" w:hAnsiTheme="majorBidi" w:cstheme="majorBidi"/>
          <w:b/>
          <w:bCs/>
          <w:szCs w:val="22"/>
        </w:rPr>
        <w:t xml:space="preserve">Ethiopia: </w:t>
      </w:r>
      <w:r w:rsidRPr="003A59D8">
        <w:rPr>
          <w:rFonts w:asciiTheme="majorBidi" w:hAnsiTheme="majorBidi" w:cstheme="majorBidi"/>
          <w:szCs w:val="22"/>
        </w:rPr>
        <w:t xml:space="preserve">Implementation of the framework and achievement of its goals and targets will be supported through support mechanisms under the Convention on Biological Diversity, including the financial mechanism, and strategies for resource mobilization, capacity-building and development, technical and scientific cooperation and technology transfer, knowledge management as well as through relevant mechanisms under other conventions </w:t>
      </w:r>
      <w:r w:rsidRPr="003A59D8">
        <w:rPr>
          <w:rFonts w:asciiTheme="majorBidi" w:hAnsiTheme="majorBidi" w:cstheme="majorBidi"/>
          <w:b/>
          <w:bCs/>
          <w:szCs w:val="22"/>
        </w:rPr>
        <w:t>at regional and sub-regional level</w:t>
      </w:r>
      <w:r w:rsidRPr="003A59D8">
        <w:rPr>
          <w:rFonts w:asciiTheme="majorBidi" w:hAnsiTheme="majorBidi" w:cstheme="majorBidi"/>
          <w:szCs w:val="22"/>
        </w:rPr>
        <w:t xml:space="preserve"> and international processes.</w:t>
      </w:r>
    </w:p>
    <w:p w14:paraId="0B848C05" w14:textId="42BD5E71" w:rsidR="3A858F0F" w:rsidRPr="003A59D8" w:rsidRDefault="3A858F0F" w:rsidP="79083095">
      <w:pPr>
        <w:tabs>
          <w:tab w:val="left" w:pos="426"/>
        </w:tabs>
        <w:spacing w:after="240"/>
        <w:rPr>
          <w:rFonts w:asciiTheme="majorBidi" w:hAnsiTheme="majorBidi" w:cstheme="majorBidi"/>
          <w:szCs w:val="22"/>
        </w:rPr>
      </w:pPr>
      <w:r w:rsidRPr="003A59D8">
        <w:rPr>
          <w:rFonts w:asciiTheme="majorBidi" w:hAnsiTheme="majorBidi" w:cstheme="majorBidi"/>
          <w:b/>
          <w:bCs/>
          <w:szCs w:val="22"/>
          <w:lang w:val="en-US"/>
        </w:rPr>
        <w:t xml:space="preserve">Colombia: The effective </w:t>
      </w:r>
      <w:r w:rsidRPr="003A59D8">
        <w:rPr>
          <w:rFonts w:asciiTheme="majorBidi" w:hAnsiTheme="majorBidi" w:cstheme="majorBidi"/>
          <w:szCs w:val="22"/>
        </w:rPr>
        <w:t>implementation</w:t>
      </w:r>
      <w:r w:rsidRPr="003A59D8">
        <w:rPr>
          <w:rFonts w:asciiTheme="majorBidi" w:hAnsiTheme="majorBidi" w:cstheme="majorBidi"/>
          <w:szCs w:val="22"/>
          <w:lang w:val="en-US"/>
        </w:rPr>
        <w:t xml:space="preserve"> of the framework and achievement of its goals and targets </w:t>
      </w:r>
      <w:r w:rsidRPr="003A59D8">
        <w:rPr>
          <w:rFonts w:asciiTheme="majorBidi" w:hAnsiTheme="majorBidi" w:cstheme="majorBidi"/>
          <w:strike/>
          <w:szCs w:val="22"/>
          <w:lang w:val="en-US"/>
        </w:rPr>
        <w:t>will be supported</w:t>
      </w:r>
      <w:r w:rsidRPr="003A59D8">
        <w:rPr>
          <w:rFonts w:asciiTheme="majorBidi" w:hAnsiTheme="majorBidi" w:cstheme="majorBidi"/>
          <w:szCs w:val="22"/>
          <w:lang w:val="en-US"/>
        </w:rPr>
        <w:t xml:space="preserve"> </w:t>
      </w:r>
      <w:r w:rsidRPr="003A59D8">
        <w:rPr>
          <w:rFonts w:asciiTheme="majorBidi" w:hAnsiTheme="majorBidi" w:cstheme="majorBidi"/>
          <w:strike/>
          <w:szCs w:val="22"/>
          <w:lang w:val="en-US"/>
        </w:rPr>
        <w:t>through</w:t>
      </w:r>
      <w:r w:rsidRPr="003A59D8">
        <w:rPr>
          <w:rFonts w:asciiTheme="majorBidi" w:hAnsiTheme="majorBidi" w:cstheme="majorBidi"/>
          <w:szCs w:val="22"/>
          <w:lang w:val="en-US"/>
        </w:rPr>
        <w:t xml:space="preserve"> </w:t>
      </w:r>
      <w:r w:rsidRPr="003A59D8">
        <w:rPr>
          <w:rFonts w:asciiTheme="majorBidi" w:hAnsiTheme="majorBidi" w:cstheme="majorBidi"/>
          <w:b/>
          <w:bCs/>
          <w:szCs w:val="22"/>
          <w:lang w:val="en-US"/>
        </w:rPr>
        <w:t>requires implementation</w:t>
      </w:r>
      <w:r w:rsidRPr="003A59D8">
        <w:rPr>
          <w:rFonts w:asciiTheme="majorBidi" w:hAnsiTheme="majorBidi" w:cstheme="majorBidi"/>
          <w:szCs w:val="22"/>
          <w:lang w:val="en-US"/>
        </w:rPr>
        <w:t xml:space="preserve"> support mechanisms under the Convention on Biological </w:t>
      </w:r>
      <w:r w:rsidRPr="003A59D8">
        <w:rPr>
          <w:rFonts w:asciiTheme="majorBidi" w:hAnsiTheme="majorBidi" w:cstheme="majorBidi"/>
          <w:szCs w:val="22"/>
          <w:lang w:val="en-US"/>
        </w:rPr>
        <w:lastRenderedPageBreak/>
        <w:t xml:space="preserve">Diversity, </w:t>
      </w:r>
      <w:r w:rsidRPr="003A59D8">
        <w:rPr>
          <w:rFonts w:asciiTheme="majorBidi" w:hAnsiTheme="majorBidi" w:cstheme="majorBidi"/>
          <w:b/>
          <w:bCs/>
          <w:szCs w:val="22"/>
          <w:lang w:val="en-US"/>
        </w:rPr>
        <w:t>commensurate with the ambition set out in the Framework, and with the transformative changes required to reach such ambition. These include</w:t>
      </w:r>
      <w:r w:rsidRPr="003A59D8">
        <w:rPr>
          <w:rFonts w:asciiTheme="majorBidi" w:hAnsiTheme="majorBidi" w:cstheme="majorBidi"/>
          <w:szCs w:val="22"/>
          <w:lang w:val="en-US"/>
        </w:rPr>
        <w:t xml:space="preserve"> </w:t>
      </w:r>
      <w:r w:rsidRPr="003A59D8">
        <w:rPr>
          <w:rFonts w:asciiTheme="majorBidi" w:hAnsiTheme="majorBidi" w:cstheme="majorBidi"/>
          <w:strike/>
          <w:szCs w:val="22"/>
          <w:lang w:val="en-US"/>
        </w:rPr>
        <w:t>including</w:t>
      </w:r>
      <w:r w:rsidRPr="003A59D8">
        <w:rPr>
          <w:rFonts w:asciiTheme="majorBidi" w:hAnsiTheme="majorBidi" w:cstheme="majorBidi"/>
          <w:szCs w:val="22"/>
          <w:lang w:val="en-US"/>
        </w:rPr>
        <w:t xml:space="preserve"> the financial mechanism, and strategies for strengthening resource mobilization, capacity-building and development, technical and scientific cooperation and technology transfer, knowledge management as well as through </w:t>
      </w:r>
      <w:r w:rsidRPr="003A59D8">
        <w:rPr>
          <w:rFonts w:asciiTheme="majorBidi" w:hAnsiTheme="majorBidi" w:cstheme="majorBidi"/>
          <w:b/>
          <w:bCs/>
          <w:szCs w:val="22"/>
          <w:lang w:val="en-US"/>
        </w:rPr>
        <w:t>synergies with</w:t>
      </w:r>
      <w:r w:rsidRPr="003A59D8">
        <w:rPr>
          <w:rFonts w:asciiTheme="majorBidi" w:hAnsiTheme="majorBidi" w:cstheme="majorBidi"/>
          <w:color w:val="FF0000"/>
          <w:szCs w:val="22"/>
          <w:lang w:val="en-US"/>
        </w:rPr>
        <w:t xml:space="preserve"> </w:t>
      </w:r>
      <w:r w:rsidRPr="003A59D8">
        <w:rPr>
          <w:rFonts w:asciiTheme="majorBidi" w:hAnsiTheme="majorBidi" w:cstheme="majorBidi"/>
          <w:szCs w:val="22"/>
          <w:lang w:val="en-US"/>
        </w:rPr>
        <w:t xml:space="preserve">relevant mechanisms under other conventions and international processes. </w:t>
      </w:r>
      <w:hyperlink r:id="rId12" w:anchor="_ftn1">
        <w:r w:rsidRPr="003A59D8">
          <w:rPr>
            <w:rStyle w:val="Hyperlink"/>
            <w:rFonts w:asciiTheme="majorBidi" w:hAnsiTheme="majorBidi" w:cstheme="majorBidi"/>
            <w:szCs w:val="22"/>
            <w:lang w:val="en-US"/>
          </w:rPr>
          <w:t>[1]</w:t>
        </w:r>
      </w:hyperlink>
    </w:p>
    <w:p w14:paraId="28D53017" w14:textId="6E82769C" w:rsidR="67B501B9" w:rsidRPr="003A59D8" w:rsidRDefault="0A4BFFAF" w:rsidP="79083095">
      <w:pPr>
        <w:tabs>
          <w:tab w:val="left" w:pos="426"/>
        </w:tabs>
        <w:rPr>
          <w:rFonts w:asciiTheme="majorBidi" w:hAnsiTheme="majorBidi" w:cstheme="majorBidi"/>
          <w:szCs w:val="22"/>
        </w:rPr>
      </w:pPr>
      <w:r w:rsidRPr="003A59D8">
        <w:rPr>
          <w:rFonts w:asciiTheme="majorBidi" w:hAnsiTheme="majorBidi" w:cstheme="majorBidi"/>
          <w:b/>
          <w:bCs/>
          <w:color w:val="000000" w:themeColor="text1"/>
          <w:szCs w:val="22"/>
        </w:rPr>
        <w:t>EU</w:t>
      </w:r>
      <w:r w:rsidR="421520D8" w:rsidRPr="003A59D8">
        <w:rPr>
          <w:rFonts w:asciiTheme="majorBidi" w:hAnsiTheme="majorBidi" w:cstheme="majorBidi"/>
          <w:b/>
          <w:bCs/>
          <w:color w:val="000000" w:themeColor="text1"/>
          <w:szCs w:val="22"/>
        </w:rPr>
        <w:t xml:space="preserve"> and its members states</w:t>
      </w:r>
      <w:r w:rsidRPr="003A59D8">
        <w:rPr>
          <w:rFonts w:asciiTheme="majorBidi" w:hAnsiTheme="majorBidi" w:cstheme="majorBidi"/>
          <w:color w:val="000000" w:themeColor="text1"/>
          <w:szCs w:val="22"/>
        </w:rPr>
        <w:t xml:space="preserve">: Implementation of the framework and achievement of its goals and targets will be </w:t>
      </w:r>
      <w:r w:rsidR="3A858F0F" w:rsidRPr="003A59D8">
        <w:rPr>
          <w:rFonts w:asciiTheme="majorBidi" w:hAnsiTheme="majorBidi" w:cstheme="majorBidi"/>
          <w:strike/>
          <w:color w:val="000000" w:themeColor="text1"/>
          <w:szCs w:val="22"/>
        </w:rPr>
        <w:t>supported</w:t>
      </w:r>
      <w:r w:rsidR="3A858F0F" w:rsidRPr="003A59D8">
        <w:rPr>
          <w:rFonts w:asciiTheme="majorBidi" w:hAnsiTheme="majorBidi" w:cstheme="majorBidi"/>
          <w:color w:val="000000" w:themeColor="text1"/>
          <w:szCs w:val="22"/>
        </w:rPr>
        <w:t xml:space="preserve"> </w:t>
      </w:r>
      <w:r w:rsidRPr="003A59D8">
        <w:rPr>
          <w:rFonts w:asciiTheme="majorBidi" w:hAnsiTheme="majorBidi" w:cstheme="majorBidi"/>
          <w:b/>
          <w:bCs/>
          <w:color w:val="000000" w:themeColor="text1"/>
          <w:szCs w:val="22"/>
        </w:rPr>
        <w:t xml:space="preserve">facilitated and enhanced </w:t>
      </w:r>
      <w:r w:rsidRPr="003A59D8">
        <w:rPr>
          <w:rFonts w:asciiTheme="majorBidi" w:hAnsiTheme="majorBidi" w:cstheme="majorBidi"/>
          <w:color w:val="000000" w:themeColor="text1"/>
          <w:szCs w:val="22"/>
        </w:rPr>
        <w:t xml:space="preserve">through support mechanisms </w:t>
      </w:r>
      <w:r w:rsidR="3A858F0F" w:rsidRPr="003A59D8">
        <w:rPr>
          <w:rFonts w:asciiTheme="majorBidi" w:hAnsiTheme="majorBidi" w:cstheme="majorBidi"/>
          <w:strike/>
          <w:color w:val="000000" w:themeColor="text1"/>
          <w:szCs w:val="22"/>
        </w:rPr>
        <w:t>under the Convention on Biological Diversity</w:t>
      </w:r>
      <w:r w:rsidR="3A858F0F" w:rsidRPr="003A59D8">
        <w:rPr>
          <w:rFonts w:asciiTheme="majorBidi" w:hAnsiTheme="majorBidi" w:cstheme="majorBidi"/>
          <w:color w:val="000000" w:themeColor="text1"/>
          <w:szCs w:val="22"/>
        </w:rPr>
        <w:t>, including the financial mechanism, and strategies for resource mobilization, capacity-building and development, technical and scientific cooperation and technology transfer, knowledge management</w:t>
      </w:r>
      <w:r w:rsidR="3A858F0F" w:rsidRPr="003A59D8">
        <w:rPr>
          <w:rFonts w:asciiTheme="majorBidi" w:hAnsiTheme="majorBidi" w:cstheme="majorBidi"/>
          <w:b/>
          <w:bCs/>
          <w:color w:val="000000" w:themeColor="text1"/>
          <w:szCs w:val="22"/>
        </w:rPr>
        <w:t xml:space="preserve">, mainstreaming of biodiversity </w:t>
      </w:r>
      <w:r w:rsidRPr="003A59D8">
        <w:rPr>
          <w:rFonts w:asciiTheme="majorBidi" w:hAnsiTheme="majorBidi" w:cstheme="majorBidi"/>
          <w:color w:val="000000" w:themeColor="text1"/>
          <w:szCs w:val="22"/>
        </w:rPr>
        <w:t>as well as through relevant mechanisms under other conventions and international processes.</w:t>
      </w:r>
    </w:p>
    <w:p w14:paraId="3088BB85" w14:textId="4696E6C0" w:rsidR="0008011D" w:rsidRPr="003A59D8" w:rsidRDefault="0008011D" w:rsidP="0008011D">
      <w:pPr>
        <w:spacing w:line="252" w:lineRule="auto"/>
        <w:rPr>
          <w:rFonts w:asciiTheme="majorBidi" w:hAnsiTheme="majorBidi" w:cstheme="majorBidi"/>
          <w:szCs w:val="22"/>
        </w:rPr>
      </w:pPr>
      <w:r w:rsidRPr="003A59D8">
        <w:rPr>
          <w:rFonts w:asciiTheme="majorBidi" w:hAnsiTheme="majorBidi" w:cstheme="majorBidi"/>
          <w:b/>
          <w:bCs/>
          <w:szCs w:val="22"/>
        </w:rPr>
        <w:t>Mobilizing resources is essential for achieving the post-2020 global biodiversity framework. Resource mobilization requires transformative change across economies and society. A strategic approach to resource mobilization consists of:</w:t>
      </w:r>
    </w:p>
    <w:p w14:paraId="7F5C5341" w14:textId="73CF59D4" w:rsidR="0008011D" w:rsidRPr="003A59D8" w:rsidRDefault="0008011D" w:rsidP="00691F54">
      <w:pPr>
        <w:pStyle w:val="ListParagraph"/>
        <w:numPr>
          <w:ilvl w:val="0"/>
          <w:numId w:val="20"/>
        </w:numPr>
        <w:rPr>
          <w:rFonts w:asciiTheme="majorBidi" w:hAnsiTheme="majorBidi" w:cstheme="majorBidi"/>
          <w:szCs w:val="22"/>
        </w:rPr>
      </w:pPr>
      <w:r w:rsidRPr="003A59D8">
        <w:rPr>
          <w:rFonts w:asciiTheme="majorBidi" w:hAnsiTheme="majorBidi" w:cstheme="majorBidi"/>
          <w:b/>
          <w:bCs/>
          <w:szCs w:val="22"/>
        </w:rPr>
        <w:t>Redirecting or eliminating resources harmful to biodiversity;</w:t>
      </w:r>
    </w:p>
    <w:p w14:paraId="0D610A7F" w14:textId="4E006BE3" w:rsidR="0008011D" w:rsidRPr="003A59D8" w:rsidRDefault="0008011D" w:rsidP="00691F54">
      <w:pPr>
        <w:pStyle w:val="ListParagraph"/>
        <w:numPr>
          <w:ilvl w:val="0"/>
          <w:numId w:val="20"/>
        </w:numPr>
        <w:rPr>
          <w:rFonts w:asciiTheme="majorBidi" w:hAnsiTheme="majorBidi" w:cstheme="majorBidi"/>
          <w:szCs w:val="22"/>
        </w:rPr>
      </w:pPr>
      <w:r w:rsidRPr="003A59D8">
        <w:rPr>
          <w:rFonts w:asciiTheme="majorBidi" w:hAnsiTheme="majorBidi" w:cstheme="majorBidi"/>
          <w:b/>
          <w:bCs/>
          <w:szCs w:val="22"/>
        </w:rPr>
        <w:t>Generating new financial and non-financial resources from all sources, including from private, public, domestic and international sources, as well as innovative financial mechanisms;</w:t>
      </w:r>
    </w:p>
    <w:p w14:paraId="6CEC858A" w14:textId="32300D53" w:rsidR="0008011D" w:rsidRPr="003A59D8" w:rsidRDefault="0008011D" w:rsidP="00691F54">
      <w:pPr>
        <w:pStyle w:val="ListParagraph"/>
        <w:numPr>
          <w:ilvl w:val="0"/>
          <w:numId w:val="20"/>
        </w:numPr>
        <w:rPr>
          <w:rFonts w:asciiTheme="majorBidi" w:hAnsiTheme="majorBidi" w:cstheme="majorBidi"/>
          <w:szCs w:val="22"/>
        </w:rPr>
      </w:pPr>
      <w:r w:rsidRPr="003A59D8">
        <w:rPr>
          <w:rFonts w:asciiTheme="majorBidi" w:hAnsiTheme="majorBidi" w:cstheme="majorBidi"/>
          <w:b/>
          <w:bCs/>
          <w:szCs w:val="22"/>
        </w:rPr>
        <w:t>Enhancing the effectiveness and efficiency of resource use;</w:t>
      </w:r>
    </w:p>
    <w:p w14:paraId="309FCD2A" w14:textId="303E389C" w:rsidR="0008011D" w:rsidRPr="003A59D8" w:rsidRDefault="0008011D" w:rsidP="00691F54">
      <w:pPr>
        <w:pStyle w:val="ListParagraph"/>
        <w:numPr>
          <w:ilvl w:val="0"/>
          <w:numId w:val="20"/>
        </w:numPr>
        <w:rPr>
          <w:rFonts w:asciiTheme="majorBidi" w:hAnsiTheme="majorBidi" w:cstheme="majorBidi"/>
          <w:szCs w:val="22"/>
        </w:rPr>
      </w:pPr>
      <w:r w:rsidRPr="003A59D8">
        <w:rPr>
          <w:rFonts w:asciiTheme="majorBidi" w:hAnsiTheme="majorBidi" w:cstheme="majorBidi"/>
          <w:b/>
          <w:bCs/>
          <w:szCs w:val="22"/>
        </w:rPr>
        <w:t>Mainstreaming biodiversity and ecosystem services within and across all sectors;</w:t>
      </w:r>
    </w:p>
    <w:p w14:paraId="630BB904" w14:textId="7CC90458" w:rsidR="0008011D" w:rsidRPr="003A59D8" w:rsidRDefault="0008011D" w:rsidP="00691F54">
      <w:pPr>
        <w:pStyle w:val="ListParagraph"/>
        <w:numPr>
          <w:ilvl w:val="0"/>
          <w:numId w:val="20"/>
        </w:numPr>
        <w:rPr>
          <w:rFonts w:asciiTheme="majorBidi" w:hAnsiTheme="majorBidi" w:cstheme="majorBidi"/>
          <w:szCs w:val="22"/>
        </w:rPr>
      </w:pPr>
      <w:r w:rsidRPr="003A59D8">
        <w:rPr>
          <w:rFonts w:asciiTheme="majorBidi" w:hAnsiTheme="majorBidi" w:cstheme="majorBidi"/>
          <w:b/>
          <w:bCs/>
          <w:szCs w:val="22"/>
        </w:rPr>
        <w:t>National biodiversity finance plans or similar instruments.</w:t>
      </w:r>
    </w:p>
    <w:p w14:paraId="2D5B9F5B" w14:textId="77777777" w:rsidR="009F3E2C" w:rsidRDefault="009F3E2C" w:rsidP="00620E07">
      <w:pPr>
        <w:spacing w:line="252" w:lineRule="auto"/>
        <w:rPr>
          <w:rFonts w:asciiTheme="majorBidi" w:hAnsiTheme="majorBidi" w:cstheme="majorBidi"/>
          <w:b/>
          <w:bCs/>
          <w:szCs w:val="22"/>
        </w:rPr>
      </w:pPr>
    </w:p>
    <w:p w14:paraId="2AC953CF" w14:textId="49611B28" w:rsidR="00620E07" w:rsidRPr="003A59D8" w:rsidRDefault="00620E07" w:rsidP="00620E07">
      <w:pPr>
        <w:spacing w:line="252" w:lineRule="auto"/>
        <w:rPr>
          <w:rFonts w:asciiTheme="majorBidi" w:hAnsiTheme="majorBidi" w:cstheme="majorBidi"/>
          <w:szCs w:val="22"/>
        </w:rPr>
      </w:pPr>
      <w:r w:rsidRPr="003A59D8">
        <w:rPr>
          <w:rFonts w:asciiTheme="majorBidi" w:hAnsiTheme="majorBidi" w:cstheme="majorBidi"/>
          <w:b/>
          <w:bCs/>
          <w:szCs w:val="22"/>
        </w:rPr>
        <w:t>Capacity building and development, technical and scientific cooperation, knowledge management as well as technology transfer are key means of implementation. Countries are invited to address these Means of implementation through:</w:t>
      </w:r>
    </w:p>
    <w:p w14:paraId="486AA5B2" w14:textId="10E1E640" w:rsidR="00620E07" w:rsidRPr="003A59D8" w:rsidRDefault="00620E07" w:rsidP="00691F54">
      <w:pPr>
        <w:pStyle w:val="ListParagraph"/>
        <w:numPr>
          <w:ilvl w:val="0"/>
          <w:numId w:val="19"/>
        </w:numPr>
        <w:rPr>
          <w:rFonts w:asciiTheme="majorBidi" w:hAnsiTheme="majorBidi" w:cstheme="majorBidi"/>
          <w:szCs w:val="22"/>
        </w:rPr>
      </w:pPr>
      <w:r w:rsidRPr="003A59D8">
        <w:rPr>
          <w:rFonts w:asciiTheme="majorBidi" w:hAnsiTheme="majorBidi" w:cstheme="majorBidi"/>
          <w:b/>
          <w:bCs/>
          <w:szCs w:val="22"/>
        </w:rPr>
        <w:t>Developing a national Capacity building and development plan</w:t>
      </w:r>
    </w:p>
    <w:p w14:paraId="6B673F72" w14:textId="2730C805" w:rsidR="00620E07" w:rsidRPr="003A59D8" w:rsidRDefault="00620E07" w:rsidP="00691F54">
      <w:pPr>
        <w:pStyle w:val="ListParagraph"/>
        <w:numPr>
          <w:ilvl w:val="0"/>
          <w:numId w:val="19"/>
        </w:numPr>
        <w:rPr>
          <w:rFonts w:asciiTheme="majorBidi" w:hAnsiTheme="majorBidi" w:cstheme="majorBidi"/>
          <w:szCs w:val="22"/>
        </w:rPr>
      </w:pPr>
      <w:r w:rsidRPr="003A59D8">
        <w:rPr>
          <w:rFonts w:asciiTheme="majorBidi" w:hAnsiTheme="majorBidi" w:cstheme="majorBidi"/>
          <w:b/>
          <w:bCs/>
          <w:szCs w:val="22"/>
        </w:rPr>
        <w:t>Integrating the plan in their NBSAP</w:t>
      </w:r>
    </w:p>
    <w:p w14:paraId="1AA89408" w14:textId="290345F4" w:rsidR="00620E07" w:rsidRPr="003A59D8" w:rsidRDefault="00620E07" w:rsidP="00691F54">
      <w:pPr>
        <w:pStyle w:val="ListParagraph"/>
        <w:numPr>
          <w:ilvl w:val="0"/>
          <w:numId w:val="19"/>
        </w:numPr>
        <w:rPr>
          <w:rFonts w:asciiTheme="majorBidi" w:hAnsiTheme="majorBidi" w:cstheme="majorBidi"/>
          <w:szCs w:val="22"/>
        </w:rPr>
      </w:pPr>
      <w:r w:rsidRPr="003A59D8">
        <w:rPr>
          <w:rFonts w:asciiTheme="majorBidi" w:hAnsiTheme="majorBidi" w:cstheme="majorBidi"/>
          <w:b/>
          <w:bCs/>
          <w:szCs w:val="22"/>
        </w:rPr>
        <w:t>Integrating the needs for financial resources for this plan in their national biodiversity finance plan</w:t>
      </w:r>
    </w:p>
    <w:p w14:paraId="3DC8D814" w14:textId="34536AB3" w:rsidR="00620E07" w:rsidRPr="003A59D8" w:rsidRDefault="00620E07" w:rsidP="00620E07">
      <w:pPr>
        <w:rPr>
          <w:rFonts w:asciiTheme="majorBidi" w:hAnsiTheme="majorBidi" w:cstheme="majorBidi"/>
          <w:szCs w:val="22"/>
        </w:rPr>
      </w:pPr>
      <w:r w:rsidRPr="003A59D8">
        <w:rPr>
          <w:rFonts w:asciiTheme="majorBidi" w:hAnsiTheme="majorBidi" w:cstheme="majorBidi"/>
          <w:b/>
          <w:bCs/>
          <w:szCs w:val="22"/>
        </w:rPr>
        <w:t>Express the needs as well as opportunities for technical and scientific cooperation, technology transfer and knowledge management to implement the GBF</w:t>
      </w:r>
    </w:p>
    <w:p w14:paraId="55DEAB8D" w14:textId="68D6805D" w:rsidR="3A858F0F" w:rsidRPr="003A59D8" w:rsidRDefault="3A858F0F" w:rsidP="79083095">
      <w:pPr>
        <w:rPr>
          <w:rFonts w:asciiTheme="majorBidi" w:hAnsiTheme="majorBidi" w:cstheme="majorBidi"/>
          <w:szCs w:val="22"/>
        </w:rPr>
      </w:pPr>
      <w:r w:rsidRPr="003A59D8">
        <w:rPr>
          <w:rFonts w:asciiTheme="majorBidi" w:eastAsia="Calibri" w:hAnsiTheme="majorBidi" w:cstheme="majorBidi"/>
          <w:color w:val="1F497D"/>
          <w:szCs w:val="22"/>
        </w:rPr>
        <w:t xml:space="preserve"> </w:t>
      </w:r>
    </w:p>
    <w:p w14:paraId="0F4F2C0D" w14:textId="0EC04B94" w:rsidR="3A858F0F" w:rsidRPr="003A59D8" w:rsidRDefault="3A858F0F" w:rsidP="79083095">
      <w:pPr>
        <w:tabs>
          <w:tab w:val="left" w:pos="426"/>
        </w:tabs>
        <w:spacing w:after="240"/>
        <w:rPr>
          <w:rFonts w:asciiTheme="majorBidi" w:hAnsiTheme="majorBidi" w:cstheme="majorBidi"/>
          <w:szCs w:val="22"/>
        </w:rPr>
      </w:pPr>
      <w:r w:rsidRPr="003A59D8">
        <w:rPr>
          <w:rFonts w:asciiTheme="majorBidi" w:hAnsiTheme="majorBidi" w:cstheme="majorBidi"/>
          <w:b/>
          <w:bCs/>
          <w:szCs w:val="22"/>
        </w:rPr>
        <w:t>UK:</w:t>
      </w:r>
      <w:r w:rsidRPr="003A59D8">
        <w:rPr>
          <w:rFonts w:asciiTheme="majorBidi" w:hAnsiTheme="majorBidi" w:cstheme="majorBidi"/>
          <w:szCs w:val="22"/>
        </w:rPr>
        <w:t xml:space="preserve"> Implementation of the framework and achievement of its goals and targets will be supported through support mechanisms under the Convention on Biological Diversity </w:t>
      </w:r>
      <w:r w:rsidRPr="003A59D8">
        <w:rPr>
          <w:rFonts w:asciiTheme="majorBidi" w:hAnsiTheme="majorBidi" w:cstheme="majorBidi"/>
          <w:b/>
          <w:bCs/>
          <w:szCs w:val="22"/>
        </w:rPr>
        <w:t>and its protocols</w:t>
      </w:r>
      <w:r w:rsidRPr="003A59D8">
        <w:rPr>
          <w:rFonts w:asciiTheme="majorBidi" w:hAnsiTheme="majorBidi" w:cstheme="majorBidi"/>
          <w:szCs w:val="22"/>
        </w:rPr>
        <w:t xml:space="preserve">, including the financial mechanism, and strategies for resource mobilization, capacity-building and development, technical and scientific cooperation and technology transfer, knowledge management, </w:t>
      </w:r>
      <w:r w:rsidRPr="003A59D8">
        <w:rPr>
          <w:rFonts w:asciiTheme="majorBidi" w:hAnsiTheme="majorBidi" w:cstheme="majorBidi"/>
          <w:b/>
          <w:bCs/>
          <w:szCs w:val="22"/>
        </w:rPr>
        <w:t>mechanisms for planning, monitoring, reporting and review and the long term action plan for mainstreaming of biodiversity,</w:t>
      </w:r>
      <w:r w:rsidRPr="003A59D8">
        <w:rPr>
          <w:rFonts w:asciiTheme="majorBidi" w:hAnsiTheme="majorBidi" w:cstheme="majorBidi"/>
          <w:szCs w:val="22"/>
        </w:rPr>
        <w:t xml:space="preserve">  as well as through relevant mechanisms under other conventions and international processes.</w:t>
      </w:r>
    </w:p>
    <w:p w14:paraId="05B45F87" w14:textId="40CED72A" w:rsidR="3A858F0F" w:rsidRPr="003A59D8" w:rsidRDefault="3A858F0F" w:rsidP="79083095">
      <w:pPr>
        <w:tabs>
          <w:tab w:val="left" w:pos="426"/>
        </w:tabs>
        <w:spacing w:after="240"/>
        <w:rPr>
          <w:rFonts w:asciiTheme="majorBidi" w:hAnsiTheme="majorBidi" w:cstheme="majorBidi"/>
          <w:szCs w:val="22"/>
        </w:rPr>
      </w:pPr>
      <w:r w:rsidRPr="003A59D8">
        <w:rPr>
          <w:rFonts w:asciiTheme="majorBidi" w:hAnsiTheme="majorBidi" w:cstheme="majorBidi"/>
          <w:b/>
          <w:bCs/>
          <w:szCs w:val="22"/>
        </w:rPr>
        <w:t>S</w:t>
      </w:r>
      <w:r w:rsidR="009F3E2C" w:rsidRPr="003A59D8">
        <w:rPr>
          <w:rFonts w:asciiTheme="majorBidi" w:hAnsiTheme="majorBidi" w:cstheme="majorBidi"/>
          <w:b/>
          <w:bCs/>
          <w:szCs w:val="22"/>
        </w:rPr>
        <w:t>witzerland</w:t>
      </w:r>
      <w:r w:rsidRPr="003A59D8">
        <w:rPr>
          <w:rFonts w:asciiTheme="majorBidi" w:hAnsiTheme="majorBidi" w:cstheme="majorBidi"/>
          <w:szCs w:val="22"/>
        </w:rPr>
        <w:t xml:space="preserve">: Implementation of the framework and achievement of its goals and targets will be supported through support mechanisms under the Convention on Biological Diversity, including the financial mechanism, and strategies for resource mobilization, capacity-building and development, technical and scientific cooperation and technology transfer, knowledge management as well as through relevant mechanisms under other conventions and international processes. </w:t>
      </w:r>
      <w:r w:rsidRPr="003A59D8">
        <w:rPr>
          <w:rFonts w:asciiTheme="majorBidi" w:hAnsiTheme="majorBidi" w:cstheme="majorBidi"/>
          <w:b/>
          <w:bCs/>
          <w:szCs w:val="22"/>
        </w:rPr>
        <w:t>Wherever possible and appropriate, implementation support mechanisms will be developed through integrated approaches that engage all relevant multilateral environmental agreements, international organizations and programmes.</w:t>
      </w:r>
    </w:p>
    <w:p w14:paraId="67BE83A3" w14:textId="56B92F8B" w:rsidR="3A858F0F" w:rsidRPr="003A59D8" w:rsidRDefault="42D329EF" w:rsidP="0615073A">
      <w:pPr>
        <w:jc w:val="center"/>
        <w:rPr>
          <w:rFonts w:asciiTheme="majorBidi" w:hAnsiTheme="majorBidi" w:cstheme="majorBidi"/>
        </w:rPr>
      </w:pPr>
      <w:r w:rsidRPr="0615073A">
        <w:rPr>
          <w:rFonts w:asciiTheme="majorBidi" w:hAnsiTheme="majorBidi" w:cstheme="majorBidi"/>
          <w:b/>
          <w:bCs/>
          <w:lang w:val="en-US"/>
        </w:rPr>
        <w:t xml:space="preserve">PROPOSALS BY OBSERVERS </w:t>
      </w:r>
    </w:p>
    <w:p w14:paraId="0F4215E9" w14:textId="413ADF38" w:rsidR="143AC81B" w:rsidRPr="003A59D8" w:rsidRDefault="143AC81B" w:rsidP="143AC81B">
      <w:pPr>
        <w:jc w:val="center"/>
        <w:rPr>
          <w:rFonts w:asciiTheme="majorBidi" w:hAnsiTheme="majorBidi" w:cstheme="majorBidi"/>
          <w:b/>
          <w:bCs/>
          <w:szCs w:val="22"/>
          <w:lang w:val="en-US"/>
        </w:rPr>
      </w:pPr>
    </w:p>
    <w:p w14:paraId="2CE45FFD" w14:textId="1742CDFA" w:rsidR="1318E274" w:rsidRPr="003A59D8" w:rsidRDefault="1318E274" w:rsidP="3FC45611">
      <w:pPr>
        <w:tabs>
          <w:tab w:val="left" w:pos="426"/>
        </w:tabs>
        <w:rPr>
          <w:rFonts w:asciiTheme="majorBidi" w:hAnsiTheme="majorBidi" w:cstheme="majorBidi"/>
          <w:szCs w:val="22"/>
        </w:rPr>
      </w:pPr>
      <w:r w:rsidRPr="003A59D8">
        <w:rPr>
          <w:rFonts w:asciiTheme="majorBidi" w:hAnsiTheme="majorBidi" w:cstheme="majorBidi"/>
          <w:b/>
          <w:bCs/>
          <w:szCs w:val="22"/>
          <w:lang w:val="en-US"/>
        </w:rPr>
        <w:t>ONG ETC Group , Third World Network and Global Forest Coalition (supported by Uganda, Egypt):</w:t>
      </w:r>
      <w:r w:rsidRPr="003A59D8">
        <w:rPr>
          <w:rFonts w:asciiTheme="majorBidi" w:hAnsiTheme="majorBidi" w:cstheme="majorBidi"/>
          <w:szCs w:val="22"/>
          <w:lang w:val="en-US"/>
        </w:rPr>
        <w:t xml:space="preserve"> “Implementation of the framework and achievement of its goals and targets will be supported through support </w:t>
      </w:r>
      <w:r w:rsidRPr="003A59D8">
        <w:rPr>
          <w:rFonts w:asciiTheme="majorBidi" w:hAnsiTheme="majorBidi" w:cstheme="majorBidi"/>
          <w:szCs w:val="22"/>
        </w:rPr>
        <w:t>mechanisms</w:t>
      </w:r>
      <w:r w:rsidRPr="003A59D8">
        <w:rPr>
          <w:rFonts w:asciiTheme="majorBidi" w:hAnsiTheme="majorBidi" w:cstheme="majorBidi"/>
          <w:szCs w:val="22"/>
          <w:lang w:val="en-US"/>
        </w:rPr>
        <w:t xml:space="preserve"> under the Convention on Biological Diversity, including the financial mechanism, and strategies for resource mobilization, capacity-building and development, technical and </w:t>
      </w:r>
      <w:r w:rsidRPr="003A59D8">
        <w:rPr>
          <w:rFonts w:asciiTheme="majorBidi" w:hAnsiTheme="majorBidi" w:cstheme="majorBidi"/>
          <w:szCs w:val="22"/>
          <w:lang w:val="en-US"/>
        </w:rPr>
        <w:lastRenderedPageBreak/>
        <w:t xml:space="preserve">scientific cooperation and technology </w:t>
      </w:r>
      <w:r w:rsidRPr="003A59D8">
        <w:rPr>
          <w:rFonts w:asciiTheme="majorBidi" w:hAnsiTheme="majorBidi" w:cstheme="majorBidi"/>
          <w:b/>
          <w:bCs/>
          <w:szCs w:val="22"/>
          <w:lang w:val="en-US"/>
        </w:rPr>
        <w:t xml:space="preserve">horizon scanning, assessment, </w:t>
      </w:r>
      <w:r w:rsidRPr="003A59D8">
        <w:rPr>
          <w:rFonts w:asciiTheme="majorBidi" w:hAnsiTheme="majorBidi" w:cstheme="majorBidi"/>
          <w:szCs w:val="22"/>
          <w:lang w:val="en-US"/>
        </w:rPr>
        <w:t xml:space="preserve">transfer, </w:t>
      </w:r>
      <w:r w:rsidRPr="003A59D8">
        <w:rPr>
          <w:rFonts w:asciiTheme="majorBidi" w:hAnsiTheme="majorBidi" w:cstheme="majorBidi"/>
          <w:b/>
          <w:bCs/>
          <w:szCs w:val="22"/>
          <w:lang w:val="en-US"/>
        </w:rPr>
        <w:t xml:space="preserve">monitoring and </w:t>
      </w:r>
      <w:r w:rsidRPr="003A59D8">
        <w:rPr>
          <w:rFonts w:asciiTheme="majorBidi" w:hAnsiTheme="majorBidi" w:cstheme="majorBidi"/>
          <w:szCs w:val="22"/>
          <w:lang w:val="en-US"/>
        </w:rPr>
        <w:t>knowledge management as well as through relevant mechanisms under other conventions and international processes.</w:t>
      </w:r>
    </w:p>
    <w:p w14:paraId="303CDAE1" w14:textId="090F663B" w:rsidR="143AC81B" w:rsidRPr="003A59D8" w:rsidRDefault="143AC81B" w:rsidP="143AC81B">
      <w:pPr>
        <w:tabs>
          <w:tab w:val="left" w:pos="426"/>
        </w:tabs>
        <w:rPr>
          <w:rFonts w:asciiTheme="majorBidi" w:hAnsiTheme="majorBidi" w:cstheme="majorBidi"/>
          <w:szCs w:val="22"/>
          <w:lang w:val="en-US"/>
        </w:rPr>
      </w:pPr>
    </w:p>
    <w:p w14:paraId="7BEDB535" w14:textId="31521E16" w:rsidR="047EADEA" w:rsidRPr="003A59D8" w:rsidRDefault="059CC2B4" w:rsidP="0615073A">
      <w:pPr>
        <w:tabs>
          <w:tab w:val="left" w:pos="426"/>
        </w:tabs>
        <w:rPr>
          <w:szCs w:val="22"/>
        </w:rPr>
      </w:pPr>
      <w:r w:rsidRPr="0615073A">
        <w:rPr>
          <w:rFonts w:asciiTheme="majorBidi" w:hAnsiTheme="majorBidi" w:cstheme="majorBidi"/>
          <w:b/>
          <w:bCs/>
          <w:lang w:val="en-US"/>
        </w:rPr>
        <w:t>IPLC/IIFB (supported by EU and its MSs, Australia, Colombia, Norway)</w:t>
      </w:r>
      <w:r w:rsidRPr="0615073A">
        <w:rPr>
          <w:rFonts w:asciiTheme="majorBidi" w:hAnsiTheme="majorBidi" w:cstheme="majorBidi"/>
          <w:lang w:val="en-US"/>
        </w:rPr>
        <w:t xml:space="preserve">: </w:t>
      </w:r>
      <w:r w:rsidRPr="0615073A">
        <w:rPr>
          <w:rFonts w:asciiTheme="majorBidi" w:hAnsiTheme="majorBidi" w:cstheme="majorBidi"/>
        </w:rPr>
        <w:t xml:space="preserve">Implementation of the framework and achievement of its goals and targets will be supported through support mechanisms under the Convention on Biological Diversity, including the financial mechanism, and strategies for resource mobilization, capacity-building and development, technical and scientific cooperation and technology transfer, knowledge management, </w:t>
      </w:r>
      <w:r w:rsidRPr="0615073A">
        <w:rPr>
          <w:rFonts w:asciiTheme="majorBidi" w:hAnsiTheme="majorBidi" w:cstheme="majorBidi"/>
          <w:b/>
          <w:bCs/>
        </w:rPr>
        <w:t>programme of work on article 8(j) and related provisions, including the global action plan on customary sustainable use</w:t>
      </w:r>
      <w:r w:rsidRPr="0615073A">
        <w:rPr>
          <w:rFonts w:asciiTheme="majorBidi" w:hAnsiTheme="majorBidi" w:cstheme="majorBidi"/>
        </w:rPr>
        <w:t xml:space="preserve"> as well as through relevant mechanisms under other conventions and international processes</w:t>
      </w:r>
      <w:r w:rsidR="09A415F4" w:rsidRPr="0615073A">
        <w:rPr>
          <w:rFonts w:asciiTheme="majorBidi" w:hAnsiTheme="majorBidi" w:cstheme="majorBidi"/>
          <w:lang w:val="en-US"/>
        </w:rPr>
        <w:t>.</w:t>
      </w:r>
    </w:p>
    <w:p w14:paraId="7669E3A1" w14:textId="482A9EBA" w:rsidR="00464C69" w:rsidRPr="003A59D8" w:rsidRDefault="00464C69" w:rsidP="0615073A">
      <w:pPr>
        <w:suppressLineNumbers/>
        <w:tabs>
          <w:tab w:val="left" w:pos="426"/>
        </w:tabs>
        <w:suppressAutoHyphens/>
        <w:spacing w:line="257" w:lineRule="auto"/>
        <w:rPr>
          <w:rFonts w:asciiTheme="majorBidi" w:hAnsiTheme="majorBidi" w:cstheme="majorBidi"/>
        </w:rPr>
      </w:pPr>
      <w:r>
        <w:br/>
      </w:r>
    </w:p>
    <w:tbl>
      <w:tblPr>
        <w:tblStyle w:val="TableGrid"/>
        <w:tblW w:w="9472" w:type="dxa"/>
        <w:tblLayout w:type="fixed"/>
        <w:tblLook w:val="06A0" w:firstRow="1" w:lastRow="0" w:firstColumn="1" w:lastColumn="0" w:noHBand="1" w:noVBand="1"/>
      </w:tblPr>
      <w:tblGrid>
        <w:gridCol w:w="9472"/>
      </w:tblGrid>
      <w:tr w:rsidR="59338763" w:rsidRPr="003A59D8" w14:paraId="3F55D5B2" w14:textId="77777777" w:rsidTr="0615073A">
        <w:tc>
          <w:tcPr>
            <w:tcW w:w="9472" w:type="dxa"/>
          </w:tcPr>
          <w:p w14:paraId="3048E8D8" w14:textId="7ACC9D77" w:rsidR="5841AF6F" w:rsidRPr="003A59D8" w:rsidRDefault="4DE2A608" w:rsidP="0615073A">
            <w:pPr>
              <w:pStyle w:val="Heading2"/>
              <w:numPr>
                <w:ilvl w:val="0"/>
                <w:numId w:val="7"/>
              </w:numPr>
              <w:tabs>
                <w:tab w:val="clear" w:pos="720"/>
                <w:tab w:val="left" w:pos="426"/>
              </w:tabs>
              <w:ind w:left="0" w:firstLine="0"/>
              <w:outlineLvl w:val="1"/>
              <w:rPr>
                <w:rFonts w:asciiTheme="majorBidi" w:hAnsiTheme="majorBidi" w:cstheme="majorBidi"/>
              </w:rPr>
            </w:pPr>
            <w:r w:rsidRPr="0615073A">
              <w:rPr>
                <w:rFonts w:asciiTheme="majorBidi" w:hAnsiTheme="majorBidi" w:cstheme="majorBidi"/>
                <w:lang w:val="en-CA"/>
              </w:rPr>
              <w:t>Enabling conditions</w:t>
            </w:r>
          </w:p>
          <w:p w14:paraId="7FFFCE80" w14:textId="2F554C85" w:rsidR="59338763" w:rsidRPr="003A59D8" w:rsidRDefault="4DE2A608" w:rsidP="0615073A">
            <w:pPr>
              <w:pStyle w:val="Para1"/>
              <w:keepNext/>
              <w:numPr>
                <w:ilvl w:val="0"/>
                <w:numId w:val="2"/>
              </w:numPr>
              <w:tabs>
                <w:tab w:val="clear" w:pos="360"/>
                <w:tab w:val="num" w:pos="630"/>
              </w:tabs>
              <w:rPr>
                <w:rFonts w:asciiTheme="majorBidi" w:hAnsiTheme="majorBidi" w:cstheme="majorBidi"/>
              </w:rPr>
            </w:pPr>
            <w:r w:rsidRPr="0615073A">
              <w:rPr>
                <w:rFonts w:asciiTheme="majorBidi" w:hAnsiTheme="majorBidi" w:cstheme="majorBidi"/>
                <w:lang w:val="en-CA"/>
              </w:rPr>
              <w:t xml:space="preserve"> The implementation of the global biodiversity framework requires integrative governance and whole-of-government approaches to ensure policy coherence and effectiveness, political will and recognition at the highest levels of government.</w:t>
            </w:r>
          </w:p>
          <w:p w14:paraId="3A76B0FA" w14:textId="4B4D7DE8" w:rsidR="59338763" w:rsidRPr="003A59D8" w:rsidRDefault="4DE2A608" w:rsidP="0615073A">
            <w:pPr>
              <w:pStyle w:val="Para1"/>
              <w:numPr>
                <w:ilvl w:val="0"/>
                <w:numId w:val="2"/>
              </w:numPr>
              <w:tabs>
                <w:tab w:val="clear" w:pos="360"/>
              </w:tabs>
              <w:rPr>
                <w:rStyle w:val="normaltextrun"/>
                <w:rFonts w:asciiTheme="majorBidi" w:hAnsiTheme="majorBidi" w:cstheme="majorBidi"/>
              </w:rPr>
            </w:pPr>
            <w:r w:rsidRPr="0615073A">
              <w:rPr>
                <w:rFonts w:asciiTheme="majorBidi" w:hAnsiTheme="majorBidi" w:cstheme="majorBidi"/>
                <w:lang w:val="en-CA"/>
              </w:rPr>
              <w:t xml:space="preserve">  It will require a participatory and inclusive whole-of-society approach that engages actors beyond national Governments, including subnational governments, cities and other local authorities (including through the Edinburgh Declaration),</w:t>
            </w:r>
            <w:r w:rsidR="5841AF6F" w:rsidRPr="0615073A">
              <w:rPr>
                <w:rStyle w:val="FootnoteReference"/>
                <w:rFonts w:asciiTheme="majorBidi" w:hAnsiTheme="majorBidi" w:cstheme="majorBidi"/>
                <w:sz w:val="22"/>
                <w:szCs w:val="22"/>
                <w:u w:val="none"/>
                <w:vertAlign w:val="superscript"/>
                <w:lang w:val="en-CA"/>
              </w:rPr>
              <w:footnoteReference w:id="5"/>
            </w:r>
            <w:r w:rsidRPr="0615073A">
              <w:rPr>
                <w:rStyle w:val="normaltextrun"/>
                <w:rFonts w:asciiTheme="majorBidi" w:hAnsiTheme="majorBidi" w:cstheme="majorBidi"/>
                <w:lang w:val="en-CA"/>
              </w:rPr>
              <w:t xml:space="preserve"> intergovernmental organizations, non-governmental organizations, indigenous peoples and local communities, women’s groups, youth groups, the business and finance community, the scientific community, academia, faith-based organizations, representatives of sectors related to or dependent on biodiversity, citizens at large, and other stakeholders.</w:t>
            </w:r>
          </w:p>
          <w:p w14:paraId="31752941" w14:textId="6C52552E" w:rsidR="59338763" w:rsidRPr="003A59D8" w:rsidRDefault="4DE2A608" w:rsidP="0615073A">
            <w:pPr>
              <w:pStyle w:val="Para1"/>
              <w:numPr>
                <w:ilvl w:val="0"/>
                <w:numId w:val="2"/>
              </w:numPr>
              <w:tabs>
                <w:tab w:val="clear" w:pos="360"/>
              </w:tabs>
              <w:rPr>
                <w:rFonts w:asciiTheme="majorBidi" w:hAnsiTheme="majorBidi" w:cstheme="majorBidi"/>
              </w:rPr>
            </w:pPr>
            <w:r w:rsidRPr="0615073A">
              <w:rPr>
                <w:rFonts w:asciiTheme="majorBidi" w:hAnsiTheme="majorBidi" w:cstheme="majorBidi"/>
                <w:lang w:val="en-CA"/>
              </w:rPr>
              <w:t xml:space="preserve">  Efficiency and effectiveness will be enhanced for all by integration with relevant multilateral environmental agreements and other relevant international processes, at the global, regional and national levels, including</w:t>
            </w:r>
            <w:r w:rsidRPr="0615073A">
              <w:rPr>
                <w:rFonts w:asciiTheme="majorBidi" w:hAnsiTheme="majorBidi" w:cstheme="majorBidi"/>
                <w:color w:val="FF0000"/>
                <w:lang w:val="en-CA"/>
              </w:rPr>
              <w:t xml:space="preserve"> </w:t>
            </w:r>
            <w:r w:rsidRPr="0615073A">
              <w:rPr>
                <w:rFonts w:asciiTheme="majorBidi" w:hAnsiTheme="majorBidi" w:cstheme="majorBidi"/>
                <w:lang w:val="en-CA"/>
              </w:rPr>
              <w:t>through the strengthening or establishment of cooperation mechanisms.</w:t>
            </w:r>
          </w:p>
          <w:p w14:paraId="1B25F7A3" w14:textId="4BE6E570" w:rsidR="59338763" w:rsidRPr="003A59D8" w:rsidRDefault="4DE2A608" w:rsidP="0615073A">
            <w:pPr>
              <w:pStyle w:val="Para1"/>
              <w:numPr>
                <w:ilvl w:val="0"/>
                <w:numId w:val="5"/>
              </w:numPr>
              <w:tabs>
                <w:tab w:val="clear" w:pos="360"/>
              </w:tabs>
              <w:rPr>
                <w:rFonts w:asciiTheme="majorBidi" w:hAnsiTheme="majorBidi" w:cstheme="majorBidi"/>
              </w:rPr>
            </w:pPr>
            <w:r w:rsidRPr="0615073A">
              <w:rPr>
                <w:rFonts w:asciiTheme="majorBidi" w:hAnsiTheme="majorBidi" w:cstheme="majorBidi"/>
                <w:lang w:val="en-CA"/>
              </w:rPr>
              <w:t xml:space="preserve">  Further, success will depend on ensuring greater gender equality and empowerment of women and girls, reducing inequalities, greater access to education, employing rights-based approaches, and addressing the full range of indirect drivers of biodiversity loss, as identified by the </w:t>
            </w:r>
            <w:r w:rsidRPr="0615073A">
              <w:rPr>
                <w:rFonts w:asciiTheme="majorBidi" w:hAnsiTheme="majorBidi" w:cstheme="majorBidi"/>
                <w:i/>
                <w:iCs/>
                <w:lang w:val="en-CA"/>
              </w:rPr>
              <w:t>Global Assessment Report on Biodiversity and Ecosystem Services</w:t>
            </w:r>
            <w:r w:rsidRPr="0615073A">
              <w:rPr>
                <w:rFonts w:asciiTheme="majorBidi" w:hAnsiTheme="majorBidi" w:cstheme="majorBidi"/>
                <w:lang w:val="en-CA"/>
              </w:rPr>
              <w:t xml:space="preserve"> issued by the Intergovernmental Science-Policy Platform on Biodiversity and Ecosystem Services,</w:t>
            </w:r>
            <w:r w:rsidR="5841AF6F" w:rsidRPr="0615073A">
              <w:rPr>
                <w:rStyle w:val="FootnoteReference"/>
                <w:rFonts w:asciiTheme="majorBidi" w:hAnsiTheme="majorBidi" w:cstheme="majorBidi"/>
                <w:sz w:val="22"/>
                <w:szCs w:val="22"/>
                <w:u w:val="none"/>
                <w:vertAlign w:val="superscript"/>
                <w:lang w:val="en-CA"/>
              </w:rPr>
              <w:footnoteReference w:id="6"/>
            </w:r>
            <w:r w:rsidRPr="0615073A">
              <w:rPr>
                <w:rFonts w:asciiTheme="majorBidi" w:hAnsiTheme="majorBidi" w:cstheme="majorBidi"/>
                <w:lang w:val="en-CA"/>
              </w:rPr>
              <w:t xml:space="preserve"> including those not directly addressed by the goals and targets of the Framework, such as demography, conflict and epidemics, including in the context of the 2030 Agenda for Sustainable Development.</w:t>
            </w:r>
          </w:p>
        </w:tc>
      </w:tr>
    </w:tbl>
    <w:p w14:paraId="148BC9CE" w14:textId="066EF03D" w:rsidR="00CA6B1D" w:rsidRPr="00CA6B1D" w:rsidRDefault="2FFC5343" w:rsidP="0615073A">
      <w:pPr>
        <w:pStyle w:val="Para1"/>
        <w:keepNext/>
        <w:suppressLineNumbers/>
        <w:tabs>
          <w:tab w:val="left" w:pos="426"/>
        </w:tabs>
        <w:suppressAutoHyphens/>
        <w:jc w:val="center"/>
        <w:outlineLvl w:val="2"/>
        <w:rPr>
          <w:rFonts w:asciiTheme="majorBidi" w:hAnsiTheme="majorBidi" w:cstheme="majorBidi"/>
          <w:b/>
          <w:bCs/>
          <w:kern w:val="22"/>
        </w:rPr>
      </w:pPr>
      <w:r w:rsidRPr="0615073A">
        <w:rPr>
          <w:rFonts w:asciiTheme="majorBidi" w:hAnsiTheme="majorBidi" w:cstheme="majorBidi"/>
          <w:b/>
          <w:bCs/>
          <w:kern w:val="22"/>
        </w:rPr>
        <w:t>COMPOSITE TEXT</w:t>
      </w:r>
    </w:p>
    <w:p w14:paraId="198D064B" w14:textId="7BE6A0A8" w:rsidR="00602F52" w:rsidRPr="003A59D8" w:rsidRDefault="00602F52" w:rsidP="00691F54">
      <w:pPr>
        <w:pStyle w:val="Para1"/>
        <w:numPr>
          <w:ilvl w:val="0"/>
          <w:numId w:val="16"/>
        </w:numPr>
        <w:suppressLineNumbers/>
        <w:tabs>
          <w:tab w:val="clear" w:pos="360"/>
        </w:tabs>
        <w:suppressAutoHyphens/>
        <w:snapToGrid w:val="0"/>
        <w:rPr>
          <w:rFonts w:asciiTheme="majorBidi" w:hAnsiTheme="majorBidi" w:cstheme="majorBidi"/>
          <w:kern w:val="22"/>
          <w:szCs w:val="22"/>
        </w:rPr>
      </w:pPr>
      <w:r w:rsidRPr="003A59D8">
        <w:rPr>
          <w:rFonts w:asciiTheme="majorBidi" w:hAnsiTheme="majorBidi" w:cstheme="majorBidi"/>
          <w:kern w:val="22"/>
          <w:szCs w:val="22"/>
        </w:rPr>
        <w:t xml:space="preserve">The implementation of the global biodiversity framework requires integrative governance and whole-of-government approaches </w:t>
      </w:r>
      <w:r w:rsidRPr="003A59D8">
        <w:rPr>
          <w:rFonts w:asciiTheme="majorBidi" w:hAnsiTheme="majorBidi" w:cstheme="majorBidi"/>
          <w:b/>
          <w:bCs/>
          <w:color w:val="000000"/>
          <w:szCs w:val="22"/>
        </w:rPr>
        <w:t>including at all levels of government (as highlighted in the Edinburgh Declaration</w:t>
      </w:r>
      <w:r w:rsidRPr="003A59D8">
        <w:rPr>
          <w:rStyle w:val="FootnoteReference"/>
          <w:rFonts w:asciiTheme="majorBidi" w:hAnsiTheme="majorBidi" w:cstheme="majorBidi"/>
          <w:kern w:val="22"/>
          <w:sz w:val="22"/>
          <w:szCs w:val="22"/>
          <w:u w:val="none"/>
          <w:vertAlign w:val="superscript"/>
        </w:rPr>
        <w:footnoteReference w:id="7"/>
      </w:r>
      <w:r w:rsidRPr="003A59D8">
        <w:rPr>
          <w:rFonts w:asciiTheme="majorBidi" w:hAnsiTheme="majorBidi" w:cstheme="majorBidi"/>
          <w:b/>
          <w:bCs/>
          <w:color w:val="000000"/>
          <w:szCs w:val="22"/>
        </w:rPr>
        <w:t xml:space="preserve">) </w:t>
      </w:r>
      <w:r w:rsidRPr="003A59D8">
        <w:rPr>
          <w:rFonts w:asciiTheme="majorBidi" w:hAnsiTheme="majorBidi" w:cstheme="majorBidi"/>
          <w:kern w:val="22"/>
          <w:szCs w:val="22"/>
        </w:rPr>
        <w:t>to ensure policy coherence and effectiveness, political will and recognition at the highest levels of government.</w:t>
      </w:r>
      <w:r w:rsidR="00FC2AF9" w:rsidRPr="003A59D8">
        <w:rPr>
          <w:rFonts w:asciiTheme="majorBidi" w:hAnsiTheme="majorBidi" w:cstheme="majorBidi"/>
          <w:kern w:val="22"/>
          <w:szCs w:val="22"/>
        </w:rPr>
        <w:t xml:space="preserve"> </w:t>
      </w:r>
      <w:r w:rsidR="00FC2AF9" w:rsidRPr="003A59D8">
        <w:rPr>
          <w:rFonts w:asciiTheme="majorBidi" w:hAnsiTheme="majorBidi" w:cstheme="majorBidi"/>
          <w:b/>
          <w:bCs/>
          <w:szCs w:val="22"/>
          <w:lang w:val="en-US"/>
        </w:rPr>
        <w:t>Also, there is the need to recognize the epistemological parity of all biodiversity knowledge systems, including in particular indigenous peoples and local communities’ knowledge systems].</w:t>
      </w:r>
    </w:p>
    <w:p w14:paraId="523733ED" w14:textId="241AE940" w:rsidR="00602F52" w:rsidRPr="003A59D8" w:rsidRDefault="00602F52" w:rsidP="00532DA9">
      <w:pPr>
        <w:pStyle w:val="Para1"/>
        <w:numPr>
          <w:ilvl w:val="0"/>
          <w:numId w:val="2"/>
        </w:numPr>
        <w:suppressLineNumbers/>
        <w:tabs>
          <w:tab w:val="clear" w:pos="360"/>
        </w:tabs>
        <w:suppressAutoHyphens/>
        <w:snapToGrid w:val="0"/>
        <w:rPr>
          <w:rFonts w:asciiTheme="majorBidi" w:hAnsiTheme="majorBidi" w:cstheme="majorBidi"/>
          <w:kern w:val="22"/>
          <w:szCs w:val="22"/>
        </w:rPr>
      </w:pPr>
      <w:r w:rsidRPr="003A59D8">
        <w:rPr>
          <w:rFonts w:asciiTheme="majorBidi" w:hAnsiTheme="majorBidi" w:cstheme="majorBidi"/>
          <w:kern w:val="22"/>
          <w:szCs w:val="22"/>
        </w:rPr>
        <w:t xml:space="preserve">It will require a participatory and inclusive whole-of-society approach that engages actors beyond </w:t>
      </w:r>
      <w:r w:rsidRPr="003A59D8">
        <w:rPr>
          <w:rFonts w:asciiTheme="majorBidi" w:hAnsiTheme="majorBidi" w:cstheme="majorBidi"/>
          <w:i/>
          <w:iCs/>
          <w:kern w:val="22"/>
          <w:szCs w:val="22"/>
        </w:rPr>
        <w:t>[national</w:t>
      </w:r>
      <w:r w:rsidRPr="003A59D8">
        <w:rPr>
          <w:rFonts w:asciiTheme="majorBidi" w:hAnsiTheme="majorBidi" w:cstheme="majorBidi"/>
          <w:kern w:val="22"/>
          <w:szCs w:val="22"/>
        </w:rPr>
        <w:t>] Governments, including</w:t>
      </w:r>
      <w:r w:rsidRPr="003A59D8">
        <w:rPr>
          <w:rFonts w:asciiTheme="majorBidi" w:hAnsiTheme="majorBidi" w:cstheme="majorBidi"/>
          <w:i/>
          <w:iCs/>
          <w:kern w:val="22"/>
          <w:szCs w:val="22"/>
        </w:rPr>
        <w:t xml:space="preserve"> </w:t>
      </w:r>
      <w:r w:rsidRPr="003A59D8">
        <w:rPr>
          <w:rFonts w:asciiTheme="majorBidi" w:hAnsiTheme="majorBidi" w:cstheme="majorBidi"/>
          <w:kern w:val="22"/>
          <w:szCs w:val="22"/>
        </w:rPr>
        <w:t>[</w:t>
      </w:r>
      <w:r w:rsidRPr="003A59D8">
        <w:rPr>
          <w:rStyle w:val="normaltextrun"/>
          <w:rFonts w:asciiTheme="majorBidi" w:hAnsiTheme="majorBidi" w:cstheme="majorBidi"/>
          <w:kern w:val="22"/>
          <w:szCs w:val="22"/>
        </w:rPr>
        <w:t xml:space="preserve">subnational governments, cities and other local authorities </w:t>
      </w:r>
      <w:r w:rsidRPr="003A59D8">
        <w:rPr>
          <w:rFonts w:asciiTheme="majorBidi" w:hAnsiTheme="majorBidi" w:cstheme="majorBidi"/>
          <w:kern w:val="22"/>
          <w:szCs w:val="22"/>
        </w:rPr>
        <w:t>(including through the Edinburgh Declaration)]</w:t>
      </w:r>
      <w:r w:rsidRPr="003A59D8">
        <w:rPr>
          <w:rStyle w:val="normaltextrun"/>
          <w:rFonts w:asciiTheme="majorBidi" w:hAnsiTheme="majorBidi" w:cstheme="majorBidi"/>
          <w:kern w:val="22"/>
          <w:szCs w:val="22"/>
        </w:rPr>
        <w:t xml:space="preserve">, intergovernmental organizations, non-governmental organizations, indigenous peoples and local communities, women’s groups, youth groups, the business and finance community, the scientific community, academia, faith-based organizations [, representatives of sectors </w:t>
      </w:r>
      <w:r w:rsidRPr="003A59D8">
        <w:rPr>
          <w:rStyle w:val="normaltextrun"/>
          <w:rFonts w:asciiTheme="majorBidi" w:hAnsiTheme="majorBidi" w:cstheme="majorBidi"/>
          <w:kern w:val="22"/>
          <w:szCs w:val="22"/>
        </w:rPr>
        <w:lastRenderedPageBreak/>
        <w:t>related to or dependent on biodiversity]</w:t>
      </w:r>
      <w:r w:rsidRPr="003A59D8">
        <w:rPr>
          <w:rStyle w:val="normaltextrun"/>
          <w:rFonts w:asciiTheme="majorBidi" w:hAnsiTheme="majorBidi" w:cstheme="majorBidi"/>
          <w:i/>
          <w:iCs/>
          <w:kern w:val="22"/>
          <w:szCs w:val="22"/>
        </w:rPr>
        <w:t>,</w:t>
      </w:r>
      <w:r w:rsidRPr="003A59D8">
        <w:rPr>
          <w:rStyle w:val="normaltextrun"/>
          <w:rFonts w:asciiTheme="majorBidi" w:hAnsiTheme="majorBidi" w:cstheme="majorBidi"/>
          <w:kern w:val="22"/>
          <w:szCs w:val="22"/>
        </w:rPr>
        <w:t xml:space="preserve"> citizens at large, and other stakeholders.</w:t>
      </w:r>
      <w:r w:rsidR="00557C45" w:rsidRPr="003A59D8">
        <w:rPr>
          <w:rStyle w:val="normaltextrun"/>
          <w:rFonts w:asciiTheme="majorBidi" w:hAnsiTheme="majorBidi" w:cstheme="majorBidi"/>
          <w:kern w:val="22"/>
          <w:szCs w:val="22"/>
        </w:rPr>
        <w:t xml:space="preserve"> </w:t>
      </w:r>
      <w:r w:rsidR="00557C45" w:rsidRPr="003A59D8">
        <w:rPr>
          <w:rFonts w:asciiTheme="majorBidi" w:hAnsiTheme="majorBidi" w:cstheme="majorBidi"/>
          <w:szCs w:val="22"/>
          <w:lang w:val="en-US"/>
        </w:rPr>
        <w:t>[</w:t>
      </w:r>
      <w:r w:rsidR="00557C45" w:rsidRPr="003A59D8">
        <w:rPr>
          <w:rFonts w:asciiTheme="majorBidi" w:hAnsiTheme="majorBidi" w:cstheme="majorBidi"/>
          <w:b/>
          <w:bCs/>
          <w:szCs w:val="22"/>
          <w:lang w:val="en-US"/>
        </w:rPr>
        <w:t>Also, it requires to recognize and support the different approaches, visions, models and tools available to each country, in accordance with its national circumstances and priorities, to achieve sustainable development]</w:t>
      </w:r>
    </w:p>
    <w:p w14:paraId="2ACFEC48" w14:textId="646A6DD1" w:rsidR="00602F52" w:rsidRPr="003A59D8" w:rsidRDefault="00602F52" w:rsidP="00532DA9">
      <w:pPr>
        <w:pStyle w:val="Para1"/>
        <w:numPr>
          <w:ilvl w:val="0"/>
          <w:numId w:val="2"/>
        </w:numPr>
        <w:suppressLineNumbers/>
        <w:tabs>
          <w:tab w:val="clear" w:pos="360"/>
        </w:tabs>
        <w:suppressAutoHyphens/>
        <w:snapToGrid w:val="0"/>
        <w:rPr>
          <w:rFonts w:asciiTheme="majorBidi" w:hAnsiTheme="majorBidi" w:cstheme="majorBidi"/>
          <w:kern w:val="22"/>
          <w:szCs w:val="22"/>
        </w:rPr>
      </w:pPr>
      <w:r w:rsidRPr="003A59D8">
        <w:rPr>
          <w:rFonts w:asciiTheme="majorBidi" w:hAnsiTheme="majorBidi" w:cstheme="majorBidi"/>
          <w:kern w:val="22"/>
          <w:szCs w:val="22"/>
        </w:rPr>
        <w:t xml:space="preserve">Efficiency and effectiveness will be enhanced for all </w:t>
      </w:r>
      <w:r w:rsidRPr="003A59D8">
        <w:rPr>
          <w:rFonts w:asciiTheme="majorBidi" w:hAnsiTheme="majorBidi" w:cstheme="majorBidi"/>
          <w:b/>
          <w:bCs/>
          <w:kern w:val="22"/>
          <w:szCs w:val="22"/>
        </w:rPr>
        <w:t>by mainstreaming biodiversity in all sectors, including s</w:t>
      </w:r>
      <w:r w:rsidRPr="003A59D8">
        <w:rPr>
          <w:rFonts w:asciiTheme="majorBidi" w:eastAsia="Calibri" w:hAnsiTheme="majorBidi" w:cstheme="majorBidi"/>
          <w:b/>
          <w:bCs/>
          <w:szCs w:val="22"/>
        </w:rPr>
        <w:t xml:space="preserve">afety and security to prevent </w:t>
      </w:r>
      <w:proofErr w:type="spellStart"/>
      <w:r w:rsidRPr="003A59D8">
        <w:rPr>
          <w:rFonts w:asciiTheme="majorBidi" w:eastAsia="Calibri" w:hAnsiTheme="majorBidi" w:cstheme="majorBidi"/>
          <w:b/>
          <w:bCs/>
          <w:szCs w:val="22"/>
        </w:rPr>
        <w:t>spillover</w:t>
      </w:r>
      <w:proofErr w:type="spellEnd"/>
      <w:r w:rsidRPr="003A59D8">
        <w:rPr>
          <w:rFonts w:asciiTheme="majorBidi" w:eastAsia="Calibri" w:hAnsiTheme="majorBidi" w:cstheme="majorBidi"/>
          <w:b/>
          <w:bCs/>
          <w:szCs w:val="22"/>
        </w:rPr>
        <w:t xml:space="preserve"> of zoonotic diseases and pandemics under a One Health Approach</w:t>
      </w:r>
      <w:r w:rsidRPr="003A59D8">
        <w:rPr>
          <w:rFonts w:asciiTheme="majorBidi" w:hAnsiTheme="majorBidi" w:cstheme="majorBidi"/>
          <w:kern w:val="22"/>
          <w:szCs w:val="22"/>
        </w:rPr>
        <w:t xml:space="preserve">, as well as </w:t>
      </w:r>
      <w:r w:rsidRPr="003A59D8">
        <w:rPr>
          <w:rFonts w:asciiTheme="majorBidi" w:hAnsiTheme="majorBidi" w:cstheme="majorBidi"/>
          <w:b/>
          <w:bCs/>
          <w:kern w:val="22"/>
          <w:szCs w:val="22"/>
        </w:rPr>
        <w:t>s</w:t>
      </w:r>
      <w:r w:rsidRPr="003A59D8">
        <w:rPr>
          <w:rFonts w:asciiTheme="majorBidi" w:eastAsia="Calibri" w:hAnsiTheme="majorBidi" w:cstheme="majorBidi"/>
          <w:b/>
          <w:bCs/>
          <w:szCs w:val="22"/>
        </w:rPr>
        <w:t>trengthening cooperation, synergies and coordination</w:t>
      </w:r>
      <w:r w:rsidRPr="003A59D8">
        <w:rPr>
          <w:rFonts w:asciiTheme="majorBidi" w:eastAsia="Calibri" w:hAnsiTheme="majorBidi" w:cstheme="majorBidi"/>
          <w:szCs w:val="22"/>
        </w:rPr>
        <w:t xml:space="preserve"> </w:t>
      </w:r>
      <w:r w:rsidRPr="003A59D8">
        <w:rPr>
          <w:rFonts w:asciiTheme="majorBidi" w:hAnsiTheme="majorBidi" w:cstheme="majorBidi"/>
          <w:kern w:val="22"/>
          <w:szCs w:val="22"/>
        </w:rPr>
        <w:t>with relevant multilateral environmental agreements and other relevant international processes, at the global, regional and national levels, including through the strengthening or establishment of cooperation mechanisms.</w:t>
      </w:r>
    </w:p>
    <w:p w14:paraId="05A85030" w14:textId="62475E4C" w:rsidR="00602F52" w:rsidRPr="003A59D8" w:rsidRDefault="00602F52" w:rsidP="00754B74">
      <w:pPr>
        <w:autoSpaceDE w:val="0"/>
        <w:autoSpaceDN w:val="0"/>
        <w:adjustRightInd w:val="0"/>
        <w:rPr>
          <w:rFonts w:asciiTheme="majorBidi" w:eastAsiaTheme="minorHAnsi" w:hAnsiTheme="majorBidi" w:cstheme="majorBidi"/>
          <w:b/>
          <w:bCs/>
          <w:szCs w:val="22"/>
          <w:lang w:val="en-US"/>
        </w:rPr>
      </w:pPr>
      <w:r w:rsidRPr="003A59D8">
        <w:rPr>
          <w:rFonts w:asciiTheme="majorBidi" w:eastAsiaTheme="minorHAnsi" w:hAnsiTheme="majorBidi" w:cstheme="majorBidi"/>
          <w:b/>
          <w:bCs/>
          <w:szCs w:val="22"/>
          <w:lang w:val="en-US"/>
        </w:rPr>
        <w:t>New para 1</w:t>
      </w:r>
      <w:r w:rsidR="00A54B75" w:rsidRPr="003A59D8">
        <w:rPr>
          <w:rFonts w:asciiTheme="majorBidi" w:eastAsiaTheme="minorHAnsi" w:hAnsiTheme="majorBidi" w:cstheme="majorBidi"/>
          <w:b/>
          <w:bCs/>
          <w:szCs w:val="22"/>
          <w:lang w:val="en-US"/>
        </w:rPr>
        <w:t>6Bis</w:t>
      </w:r>
      <w:r w:rsidRPr="003A59D8">
        <w:rPr>
          <w:rFonts w:asciiTheme="majorBidi" w:eastAsiaTheme="minorHAnsi" w:hAnsiTheme="majorBidi" w:cstheme="majorBidi"/>
          <w:b/>
          <w:bCs/>
          <w:szCs w:val="22"/>
          <w:lang w:val="en-US"/>
        </w:rPr>
        <w:t>. All activities taken under the post-2020 Biodiversity Framework must be based on human rights and intergenerational equity</w:t>
      </w:r>
      <w:r w:rsidRPr="003A59D8">
        <w:rPr>
          <w:rFonts w:asciiTheme="majorBidi" w:hAnsiTheme="majorBidi" w:cstheme="majorBidi"/>
          <w:b/>
          <w:bCs/>
          <w:kern w:val="22"/>
          <w:szCs w:val="22"/>
        </w:rPr>
        <w:t xml:space="preserve"> </w:t>
      </w:r>
      <w:r w:rsidRPr="003A59D8">
        <w:rPr>
          <w:rFonts w:asciiTheme="majorBidi" w:eastAsiaTheme="minorHAnsi" w:hAnsiTheme="majorBidi" w:cstheme="majorBidi"/>
          <w:b/>
          <w:bCs/>
          <w:szCs w:val="22"/>
          <w:lang w:val="en-US"/>
        </w:rPr>
        <w:t xml:space="preserve">principles such as those contained in the Universal Declaration of Human Rights, the United Nations Declaration on the Rights of Indigenous Peoples, ILO Convention 169, the </w:t>
      </w:r>
      <w:proofErr w:type="spellStart"/>
      <w:r w:rsidRPr="003A59D8">
        <w:rPr>
          <w:rFonts w:asciiTheme="majorBidi" w:eastAsiaTheme="minorHAnsi" w:hAnsiTheme="majorBidi" w:cstheme="majorBidi"/>
          <w:b/>
          <w:bCs/>
          <w:szCs w:val="22"/>
          <w:lang w:val="en-US"/>
        </w:rPr>
        <w:t>Akwe:kon</w:t>
      </w:r>
      <w:proofErr w:type="spellEnd"/>
      <w:r w:rsidRPr="003A59D8">
        <w:rPr>
          <w:rFonts w:asciiTheme="majorBidi" w:eastAsiaTheme="minorHAnsi" w:hAnsiTheme="majorBidi" w:cstheme="majorBidi"/>
          <w:b/>
          <w:bCs/>
          <w:szCs w:val="22"/>
          <w:lang w:val="en-US"/>
        </w:rPr>
        <w:t xml:space="preserve"> Guidelines and the </w:t>
      </w:r>
      <w:proofErr w:type="spellStart"/>
      <w:r w:rsidRPr="003A59D8">
        <w:rPr>
          <w:rFonts w:asciiTheme="majorBidi" w:eastAsiaTheme="minorHAnsi" w:hAnsiTheme="majorBidi" w:cstheme="majorBidi"/>
          <w:b/>
          <w:bCs/>
          <w:szCs w:val="22"/>
          <w:lang w:val="en-US"/>
        </w:rPr>
        <w:t>Mo'otz</w:t>
      </w:r>
      <w:proofErr w:type="spellEnd"/>
      <w:r w:rsidRPr="003A59D8">
        <w:rPr>
          <w:rFonts w:asciiTheme="majorBidi" w:eastAsiaTheme="minorHAnsi" w:hAnsiTheme="majorBidi" w:cstheme="majorBidi"/>
          <w:b/>
          <w:bCs/>
          <w:szCs w:val="22"/>
          <w:lang w:val="en-US"/>
        </w:rPr>
        <w:t xml:space="preserve"> </w:t>
      </w:r>
      <w:proofErr w:type="spellStart"/>
      <w:r w:rsidRPr="003A59D8">
        <w:rPr>
          <w:rFonts w:asciiTheme="majorBidi" w:eastAsiaTheme="minorHAnsi" w:hAnsiTheme="majorBidi" w:cstheme="majorBidi"/>
          <w:b/>
          <w:bCs/>
          <w:szCs w:val="22"/>
          <w:lang w:val="en-US"/>
        </w:rPr>
        <w:t>Kuxtal</w:t>
      </w:r>
      <w:proofErr w:type="spellEnd"/>
      <w:r w:rsidRPr="003A59D8">
        <w:rPr>
          <w:rFonts w:asciiTheme="majorBidi" w:eastAsiaTheme="minorHAnsi" w:hAnsiTheme="majorBidi" w:cstheme="majorBidi"/>
          <w:b/>
          <w:bCs/>
          <w:szCs w:val="22"/>
          <w:lang w:val="en-US"/>
        </w:rPr>
        <w:t xml:space="preserve"> Voluntary Guidelines, which include universality, equity, equality, inclusiveness, and non-discrimination, rights to customary sustainable use of and secure tenure for lands, territories waters, and, resources, the free, prior, and informed consent of indigenous peoples and local communities, and for the protection of human rights defenders.</w:t>
      </w:r>
    </w:p>
    <w:p w14:paraId="762D9270" w14:textId="13065287" w:rsidR="00602F52" w:rsidRDefault="6573676E" w:rsidP="0615073A">
      <w:pPr>
        <w:pStyle w:val="Para1"/>
        <w:numPr>
          <w:ilvl w:val="0"/>
          <w:numId w:val="2"/>
        </w:numPr>
        <w:suppressLineNumbers/>
        <w:tabs>
          <w:tab w:val="clear" w:pos="360"/>
        </w:tabs>
        <w:suppressAutoHyphens/>
        <w:snapToGrid w:val="0"/>
        <w:rPr>
          <w:rFonts w:asciiTheme="majorBidi" w:hAnsiTheme="majorBidi" w:cstheme="majorBidi"/>
          <w:kern w:val="22"/>
        </w:rPr>
      </w:pPr>
      <w:r w:rsidRPr="0615073A">
        <w:rPr>
          <w:rFonts w:asciiTheme="majorBidi" w:hAnsiTheme="majorBidi" w:cstheme="majorBidi"/>
          <w:kern w:val="22"/>
        </w:rPr>
        <w:t xml:space="preserve">Further, success will depend on ensuring greater gender equality and empowerment of women and girls, reducing inequalities, greater access to education, </w:t>
      </w:r>
      <w:r w:rsidR="4C89192D" w:rsidRPr="0615073A">
        <w:rPr>
          <w:rFonts w:asciiTheme="majorBidi" w:hAnsiTheme="majorBidi" w:cstheme="majorBidi"/>
          <w:b/>
          <w:bCs/>
          <w:lang w:val="en-US"/>
        </w:rPr>
        <w:t>ensuring the recognition of the rights of Mother Earth, recognizing and strengthening the collective action of indigenous peoples and local communities as stewards of biodiversity,</w:t>
      </w:r>
      <w:r w:rsidR="4C89192D" w:rsidRPr="0615073A">
        <w:rPr>
          <w:rFonts w:asciiTheme="majorBidi" w:hAnsiTheme="majorBidi" w:cstheme="majorBidi"/>
          <w:kern w:val="22"/>
        </w:rPr>
        <w:t xml:space="preserve"> </w:t>
      </w:r>
      <w:r w:rsidRPr="0615073A">
        <w:rPr>
          <w:rFonts w:asciiTheme="majorBidi" w:hAnsiTheme="majorBidi" w:cstheme="majorBidi"/>
          <w:kern w:val="22"/>
        </w:rPr>
        <w:t>[employing rights-based approaches]</w:t>
      </w:r>
      <w:r w:rsidRPr="0615073A">
        <w:rPr>
          <w:rFonts w:asciiTheme="majorBidi" w:hAnsiTheme="majorBidi" w:cstheme="majorBidi"/>
          <w:i/>
          <w:iCs/>
          <w:kern w:val="22"/>
        </w:rPr>
        <w:t>,</w:t>
      </w:r>
      <w:r w:rsidRPr="0615073A">
        <w:rPr>
          <w:rFonts w:asciiTheme="majorBidi" w:hAnsiTheme="majorBidi" w:cstheme="majorBidi"/>
          <w:kern w:val="22"/>
        </w:rPr>
        <w:t xml:space="preserve"> and addressing the full range of indirect drivers of biodiversity loss, as identified by the </w:t>
      </w:r>
      <w:r w:rsidRPr="0615073A">
        <w:rPr>
          <w:rFonts w:asciiTheme="majorBidi" w:hAnsiTheme="majorBidi" w:cstheme="majorBidi"/>
          <w:i/>
          <w:iCs/>
          <w:kern w:val="22"/>
        </w:rPr>
        <w:t>Global Assessment Report on Biodiversity and Ecosystem Services</w:t>
      </w:r>
      <w:r w:rsidRPr="0615073A">
        <w:rPr>
          <w:rFonts w:asciiTheme="majorBidi" w:hAnsiTheme="majorBidi" w:cstheme="majorBidi"/>
          <w:kern w:val="22"/>
        </w:rPr>
        <w:t xml:space="preserve"> issued by the Intergovernmental Science-Policy Platform on Biodiversity and Ecosystem Services,</w:t>
      </w:r>
      <w:r w:rsidR="00602F52" w:rsidRPr="0615073A">
        <w:rPr>
          <w:rStyle w:val="FootnoteReference"/>
          <w:rFonts w:asciiTheme="majorBidi" w:hAnsiTheme="majorBidi" w:cstheme="majorBidi"/>
          <w:kern w:val="22"/>
          <w:sz w:val="22"/>
          <w:szCs w:val="22"/>
          <w:u w:val="none"/>
          <w:vertAlign w:val="superscript"/>
        </w:rPr>
        <w:footnoteReference w:id="8"/>
      </w:r>
      <w:r w:rsidRPr="0615073A">
        <w:rPr>
          <w:rFonts w:asciiTheme="majorBidi" w:hAnsiTheme="majorBidi" w:cstheme="majorBidi"/>
          <w:kern w:val="22"/>
        </w:rPr>
        <w:t xml:space="preserve"> including those not directly addressed by the goals and targets of the Framework, such as demography, conflict and epidemics, including in the context of the 2030 Agenda for Sustainable Development</w:t>
      </w:r>
      <w:r w:rsidR="00FC1BAA" w:rsidRPr="0615073A">
        <w:rPr>
          <w:rFonts w:asciiTheme="majorBidi" w:hAnsiTheme="majorBidi" w:cstheme="majorBidi"/>
          <w:b/>
          <w:bCs/>
          <w:kern w:val="22"/>
        </w:rPr>
        <w:t xml:space="preserve"> as well as</w:t>
      </w:r>
      <w:r w:rsidR="686AEF03" w:rsidRPr="0615073A">
        <w:rPr>
          <w:rFonts w:asciiTheme="majorBidi" w:hAnsiTheme="majorBidi" w:cstheme="majorBidi"/>
          <w:b/>
          <w:bCs/>
          <w:kern w:val="22"/>
        </w:rPr>
        <w:t xml:space="preserve">, other biodiversity knowledge systems, </w:t>
      </w:r>
      <w:r w:rsidR="66A5D018" w:rsidRPr="0615073A">
        <w:rPr>
          <w:rFonts w:asciiTheme="majorBidi" w:hAnsiTheme="majorBidi" w:cstheme="majorBidi"/>
          <w:b/>
          <w:bCs/>
          <w:kern w:val="22"/>
        </w:rPr>
        <w:t xml:space="preserve">including in particular IPLC knowledge systems and the different approaches, </w:t>
      </w:r>
      <w:r w:rsidR="3C92813F" w:rsidRPr="0615073A">
        <w:rPr>
          <w:rFonts w:asciiTheme="majorBidi" w:hAnsiTheme="majorBidi" w:cstheme="majorBidi"/>
          <w:b/>
          <w:bCs/>
          <w:kern w:val="22"/>
        </w:rPr>
        <w:t xml:space="preserve">visions, models and tools available to each country, </w:t>
      </w:r>
      <w:r w:rsidR="06733472" w:rsidRPr="0615073A">
        <w:rPr>
          <w:rFonts w:asciiTheme="majorBidi" w:hAnsiTheme="majorBidi" w:cstheme="majorBidi"/>
          <w:b/>
          <w:bCs/>
          <w:kern w:val="22"/>
        </w:rPr>
        <w:t xml:space="preserve">in accordance with its national circumstances and priorities, to achieve sustainable </w:t>
      </w:r>
      <w:r w:rsidR="656C3AB6" w:rsidRPr="0615073A">
        <w:rPr>
          <w:rFonts w:asciiTheme="majorBidi" w:hAnsiTheme="majorBidi" w:cstheme="majorBidi"/>
          <w:b/>
          <w:bCs/>
          <w:kern w:val="22"/>
        </w:rPr>
        <w:t>development</w:t>
      </w:r>
      <w:r w:rsidRPr="0615073A">
        <w:rPr>
          <w:rFonts w:asciiTheme="majorBidi" w:hAnsiTheme="majorBidi" w:cstheme="majorBidi"/>
          <w:kern w:val="22"/>
        </w:rPr>
        <w:t>.</w:t>
      </w:r>
    </w:p>
    <w:p w14:paraId="28A437A2" w14:textId="78226768" w:rsidR="00602F52" w:rsidRPr="003A59D8" w:rsidRDefault="14A32355" w:rsidP="0615073A">
      <w:pPr>
        <w:keepNext/>
        <w:spacing w:before="240" w:after="240"/>
        <w:jc w:val="center"/>
        <w:rPr>
          <w:b/>
          <w:bCs/>
          <w:szCs w:val="22"/>
        </w:rPr>
      </w:pPr>
      <w:r w:rsidRPr="0615073A">
        <w:rPr>
          <w:rFonts w:asciiTheme="majorBidi" w:hAnsiTheme="majorBidi" w:cstheme="majorBidi"/>
          <w:b/>
          <w:bCs/>
        </w:rPr>
        <w:t>TEXTUAL PROPOSALS</w:t>
      </w:r>
      <w:r w:rsidR="475404CD" w:rsidRPr="0615073A">
        <w:rPr>
          <w:rFonts w:asciiTheme="majorBidi" w:hAnsiTheme="majorBidi" w:cstheme="majorBidi"/>
          <w:b/>
          <w:bCs/>
        </w:rPr>
        <w:t xml:space="preserve"> </w:t>
      </w:r>
      <w:r w:rsidR="522A7DB5" w:rsidRPr="0615073A">
        <w:rPr>
          <w:rFonts w:asciiTheme="majorBidi" w:hAnsiTheme="majorBidi" w:cstheme="majorBidi"/>
          <w:b/>
          <w:bCs/>
        </w:rPr>
        <w:t>BY PARTIES</w:t>
      </w:r>
    </w:p>
    <w:p w14:paraId="7F1C8685" w14:textId="10061837" w:rsidR="00B93FD9" w:rsidRPr="00A57E7B" w:rsidRDefault="00B93FD9" w:rsidP="00B93FD9">
      <w:pPr>
        <w:rPr>
          <w:spacing w:val="-3"/>
          <w:szCs w:val="22"/>
        </w:rPr>
      </w:pPr>
      <w:r w:rsidRPr="003F22E8">
        <w:rPr>
          <w:b/>
          <w:bCs/>
          <w:spacing w:val="-3"/>
          <w:szCs w:val="22"/>
        </w:rPr>
        <w:t>Argentina</w:t>
      </w:r>
    </w:p>
    <w:p w14:paraId="04619CAC" w14:textId="77777777" w:rsidR="00B93FD9" w:rsidRPr="00A57E7B" w:rsidRDefault="00B93FD9" w:rsidP="00B93FD9">
      <w:pPr>
        <w:rPr>
          <w:spacing w:val="-3"/>
          <w:szCs w:val="22"/>
        </w:rPr>
      </w:pPr>
    </w:p>
    <w:p w14:paraId="2FC42BCE" w14:textId="2B416B4E" w:rsidR="00B93FD9" w:rsidRPr="00A57E7B" w:rsidRDefault="00B93FD9" w:rsidP="00B93FD9">
      <w:pPr>
        <w:rPr>
          <w:spacing w:val="-3"/>
          <w:szCs w:val="22"/>
        </w:rPr>
      </w:pPr>
      <w:r w:rsidRPr="00A57E7B">
        <w:rPr>
          <w:spacing w:val="-3"/>
          <w:szCs w:val="22"/>
        </w:rPr>
        <w:t xml:space="preserve">15. </w:t>
      </w:r>
      <w:r w:rsidR="00BC2CA7">
        <w:rPr>
          <w:spacing w:val="-3"/>
          <w:szCs w:val="22"/>
        </w:rPr>
        <w:t xml:space="preserve"> </w:t>
      </w:r>
      <w:r w:rsidR="00BC2CA7">
        <w:rPr>
          <w:spacing w:val="-3"/>
          <w:szCs w:val="22"/>
        </w:rPr>
        <w:tab/>
      </w:r>
      <w:r w:rsidRPr="00A57E7B">
        <w:rPr>
          <w:spacing w:val="-3"/>
          <w:szCs w:val="22"/>
        </w:rPr>
        <w:t xml:space="preserve">It will require a participatory and inclusive whole-of-society approach that engages actors beyond national Governments, including subnational governments, cities and other local authorities </w:t>
      </w:r>
      <w:r w:rsidRPr="006D7121">
        <w:rPr>
          <w:strike/>
          <w:spacing w:val="-3"/>
          <w:szCs w:val="22"/>
        </w:rPr>
        <w:t>[(including through the Edinburgh Declaration</w:t>
      </w:r>
      <w:r w:rsidRPr="00A57E7B">
        <w:rPr>
          <w:spacing w:val="-3"/>
          <w:szCs w:val="22"/>
        </w:rPr>
        <w:t>)],intergovernmental organizations, non-governmental organizations, indigenous peoples and local communities, women’s groups, youth groups, the business and finance community, the scientific community, academia, faith-based organizations, representatives of sectors related to or dependent on biodiversity, citizens at large, and other stakeholders.</w:t>
      </w:r>
    </w:p>
    <w:p w14:paraId="13D155F4" w14:textId="77777777" w:rsidR="00B93FD9" w:rsidRPr="00A57E7B" w:rsidRDefault="00B93FD9" w:rsidP="00B93FD9">
      <w:pPr>
        <w:rPr>
          <w:spacing w:val="-3"/>
          <w:szCs w:val="22"/>
        </w:rPr>
      </w:pPr>
    </w:p>
    <w:p w14:paraId="60DB3C7E" w14:textId="2EF83378" w:rsidR="00B93FD9" w:rsidRPr="00A57E7B" w:rsidRDefault="00B93FD9" w:rsidP="00B93FD9">
      <w:pPr>
        <w:rPr>
          <w:spacing w:val="-3"/>
          <w:szCs w:val="22"/>
        </w:rPr>
      </w:pPr>
      <w:r w:rsidRPr="00A57E7B">
        <w:rPr>
          <w:spacing w:val="-3"/>
          <w:szCs w:val="22"/>
        </w:rPr>
        <w:t xml:space="preserve">16. </w:t>
      </w:r>
      <w:r w:rsidR="00BC2CA7">
        <w:rPr>
          <w:spacing w:val="-3"/>
          <w:szCs w:val="22"/>
        </w:rPr>
        <w:t xml:space="preserve"> </w:t>
      </w:r>
      <w:r w:rsidR="00BC2CA7">
        <w:rPr>
          <w:spacing w:val="-3"/>
          <w:szCs w:val="22"/>
        </w:rPr>
        <w:tab/>
      </w:r>
      <w:r w:rsidRPr="00A57E7B">
        <w:rPr>
          <w:spacing w:val="-3"/>
          <w:szCs w:val="22"/>
        </w:rPr>
        <w:t>Efficiency and effectiveness will be enhanced [</w:t>
      </w:r>
      <w:r w:rsidRPr="006D7121">
        <w:rPr>
          <w:strike/>
          <w:spacing w:val="-3"/>
          <w:szCs w:val="22"/>
        </w:rPr>
        <w:t>for all]</w:t>
      </w:r>
      <w:r w:rsidRPr="00A57E7B">
        <w:rPr>
          <w:spacing w:val="-3"/>
          <w:szCs w:val="22"/>
        </w:rPr>
        <w:t xml:space="preserve"> by [</w:t>
      </w:r>
      <w:r w:rsidRPr="006D7121">
        <w:rPr>
          <w:strike/>
          <w:spacing w:val="-3"/>
          <w:szCs w:val="22"/>
        </w:rPr>
        <w:t>integration</w:t>
      </w:r>
      <w:r w:rsidRPr="00A57E7B">
        <w:rPr>
          <w:spacing w:val="-3"/>
          <w:szCs w:val="22"/>
        </w:rPr>
        <w:t xml:space="preserve">] </w:t>
      </w:r>
      <w:r w:rsidRPr="006D7121">
        <w:rPr>
          <w:b/>
          <w:bCs/>
          <w:spacing w:val="-3"/>
          <w:szCs w:val="22"/>
        </w:rPr>
        <w:t>synergies</w:t>
      </w:r>
      <w:r w:rsidRPr="00A57E7B">
        <w:rPr>
          <w:spacing w:val="-3"/>
          <w:szCs w:val="22"/>
        </w:rPr>
        <w:t xml:space="preserve"> with relevant multilateral environmental agreements and other relevant international processes, at the global, regional and national levels, including through the strengthening or establishment of cooperation mechanisms.</w:t>
      </w:r>
    </w:p>
    <w:p w14:paraId="55AC9938" w14:textId="77777777" w:rsidR="00B93FD9" w:rsidRPr="00A57E7B" w:rsidRDefault="00B93FD9" w:rsidP="00B93FD9">
      <w:pPr>
        <w:rPr>
          <w:spacing w:val="-3"/>
          <w:szCs w:val="22"/>
        </w:rPr>
      </w:pPr>
    </w:p>
    <w:p w14:paraId="597EE550" w14:textId="32BB33EA" w:rsidR="00B93FD9" w:rsidRPr="00A57E7B" w:rsidRDefault="00B93FD9" w:rsidP="00B93FD9">
      <w:pPr>
        <w:rPr>
          <w:spacing w:val="-3"/>
          <w:szCs w:val="22"/>
        </w:rPr>
      </w:pPr>
      <w:r w:rsidRPr="00A57E7B">
        <w:rPr>
          <w:spacing w:val="-3"/>
          <w:szCs w:val="22"/>
        </w:rPr>
        <w:t xml:space="preserve">17. </w:t>
      </w:r>
      <w:r w:rsidR="00BC2CA7">
        <w:rPr>
          <w:spacing w:val="-3"/>
          <w:szCs w:val="22"/>
        </w:rPr>
        <w:t xml:space="preserve"> </w:t>
      </w:r>
      <w:r w:rsidR="00BC2CA7">
        <w:rPr>
          <w:spacing w:val="-3"/>
          <w:szCs w:val="22"/>
        </w:rPr>
        <w:tab/>
      </w:r>
      <w:r w:rsidRPr="00A57E7B">
        <w:rPr>
          <w:spacing w:val="-3"/>
          <w:szCs w:val="22"/>
        </w:rPr>
        <w:t xml:space="preserve">Further, success will depend on </w:t>
      </w:r>
      <w:r w:rsidRPr="006D7121">
        <w:rPr>
          <w:b/>
          <w:bCs/>
          <w:spacing w:val="-3"/>
          <w:szCs w:val="22"/>
        </w:rPr>
        <w:t>employing a human-rights based approach</w:t>
      </w:r>
      <w:r w:rsidRPr="00A57E7B">
        <w:rPr>
          <w:spacing w:val="-3"/>
          <w:szCs w:val="22"/>
        </w:rPr>
        <w:t>, ensuring [</w:t>
      </w:r>
      <w:r w:rsidRPr="006D7121">
        <w:rPr>
          <w:strike/>
          <w:spacing w:val="-3"/>
          <w:szCs w:val="22"/>
        </w:rPr>
        <w:t>greater]</w:t>
      </w:r>
      <w:r w:rsidRPr="00A57E7B">
        <w:rPr>
          <w:spacing w:val="-3"/>
          <w:szCs w:val="22"/>
        </w:rPr>
        <w:t xml:space="preserve"> gender equality and empowerment of women and girls, reducing inequalities, greater access to education, [</w:t>
      </w:r>
      <w:r w:rsidRPr="006D7121">
        <w:rPr>
          <w:strike/>
          <w:spacing w:val="-3"/>
          <w:szCs w:val="22"/>
        </w:rPr>
        <w:t xml:space="preserve">employing rights-based approaches,] </w:t>
      </w:r>
      <w:r w:rsidRPr="00A57E7B">
        <w:rPr>
          <w:spacing w:val="-3"/>
          <w:szCs w:val="22"/>
        </w:rPr>
        <w:t>and addressing the [</w:t>
      </w:r>
      <w:r w:rsidRPr="006D7121">
        <w:rPr>
          <w:strike/>
          <w:spacing w:val="-3"/>
          <w:szCs w:val="22"/>
        </w:rPr>
        <w:t>full range of indirect drivers</w:t>
      </w:r>
      <w:r w:rsidRPr="00A57E7B">
        <w:rPr>
          <w:spacing w:val="-3"/>
          <w:szCs w:val="22"/>
        </w:rPr>
        <w:t xml:space="preserve">] </w:t>
      </w:r>
      <w:r w:rsidRPr="006D7121">
        <w:rPr>
          <w:b/>
          <w:bCs/>
          <w:spacing w:val="-3"/>
          <w:szCs w:val="22"/>
        </w:rPr>
        <w:t>underlying causes of biodiversity loss</w:t>
      </w:r>
      <w:r w:rsidRPr="00A57E7B">
        <w:rPr>
          <w:spacing w:val="-3"/>
          <w:szCs w:val="22"/>
        </w:rPr>
        <w:t xml:space="preserve">[, as identified by the Global Assessment Report on Biodiversity and Ecosystem Services issued by the Intergovernmental Science-Policy Platform on Biodiversity and Ecosystem Services, including </w:t>
      </w:r>
      <w:r w:rsidRPr="00A57E7B">
        <w:rPr>
          <w:spacing w:val="-3"/>
          <w:szCs w:val="22"/>
        </w:rPr>
        <w:lastRenderedPageBreak/>
        <w:t>those not directly addressed by the goals and targets of the Framework, such as demography, conflict and epidemics, including]</w:t>
      </w:r>
    </w:p>
    <w:p w14:paraId="74302472" w14:textId="77777777" w:rsidR="00B93FD9" w:rsidRPr="00A57E7B" w:rsidRDefault="00B93FD9" w:rsidP="00B93FD9">
      <w:pPr>
        <w:rPr>
          <w:spacing w:val="-3"/>
          <w:szCs w:val="22"/>
        </w:rPr>
      </w:pPr>
    </w:p>
    <w:p w14:paraId="75F32950" w14:textId="52C35FDE" w:rsidR="00B93FD9" w:rsidRPr="00A57E7B" w:rsidRDefault="00B93FD9" w:rsidP="00B93FD9">
      <w:pPr>
        <w:rPr>
          <w:spacing w:val="-3"/>
          <w:szCs w:val="22"/>
        </w:rPr>
      </w:pPr>
      <w:r w:rsidRPr="00A57E7B">
        <w:rPr>
          <w:spacing w:val="-3"/>
          <w:szCs w:val="22"/>
        </w:rPr>
        <w:t xml:space="preserve">17. </w:t>
      </w:r>
      <w:r w:rsidR="00BC2CA7">
        <w:rPr>
          <w:spacing w:val="-3"/>
          <w:szCs w:val="22"/>
        </w:rPr>
        <w:tab/>
      </w:r>
      <w:r w:rsidRPr="00A57E7B">
        <w:rPr>
          <w:spacing w:val="-3"/>
          <w:szCs w:val="22"/>
        </w:rPr>
        <w:t xml:space="preserve">Bis. </w:t>
      </w:r>
      <w:r w:rsidRPr="006D7121">
        <w:rPr>
          <w:spacing w:val="-3"/>
          <w:szCs w:val="22"/>
        </w:rPr>
        <w:t>the implementation of the framework will be enabled by the achievement of the sustainable development goals and the 2030 agenda for sustainable development in its economic, social and environmental dimensions</w:t>
      </w:r>
      <w:r w:rsidRPr="00A57E7B">
        <w:rPr>
          <w:spacing w:val="-3"/>
          <w:szCs w:val="22"/>
        </w:rPr>
        <w:t>. [</w:t>
      </w:r>
      <w:r w:rsidRPr="006D7121">
        <w:rPr>
          <w:strike/>
          <w:spacing w:val="-3"/>
          <w:szCs w:val="22"/>
        </w:rPr>
        <w:t>in the context of the 2030 Agenda for Sustainable Development.]</w:t>
      </w:r>
      <w:r w:rsidRPr="00A57E7B">
        <w:rPr>
          <w:spacing w:val="-3"/>
          <w:szCs w:val="22"/>
        </w:rPr>
        <w:t xml:space="preserve"> </w:t>
      </w:r>
    </w:p>
    <w:p w14:paraId="0C84E4AA" w14:textId="77777777" w:rsidR="00B93FD9" w:rsidRPr="00A57E7B" w:rsidRDefault="00B93FD9" w:rsidP="00B93FD9">
      <w:pPr>
        <w:rPr>
          <w:szCs w:val="22"/>
        </w:rPr>
      </w:pPr>
    </w:p>
    <w:p w14:paraId="6145184F" w14:textId="77777777" w:rsidR="00B93FD9" w:rsidRPr="00827977" w:rsidRDefault="59902179" w:rsidP="0615073A">
      <w:pPr>
        <w:pStyle w:val="Para1"/>
        <w:suppressLineNumbers/>
        <w:suppressAutoHyphens/>
        <w:snapToGrid w:val="0"/>
        <w:rPr>
          <w:b/>
          <w:bCs/>
          <w:kern w:val="22"/>
        </w:rPr>
      </w:pPr>
      <w:r w:rsidRPr="0615073A">
        <w:rPr>
          <w:b/>
          <w:bCs/>
          <w:kern w:val="22"/>
        </w:rPr>
        <w:t>Bolivia</w:t>
      </w:r>
    </w:p>
    <w:p w14:paraId="32C284A3" w14:textId="6BAC57CA" w:rsidR="00B93FD9" w:rsidRPr="00D76E47" w:rsidRDefault="00B93FD9" w:rsidP="00B93FD9">
      <w:pPr>
        <w:rPr>
          <w:b/>
          <w:bCs/>
          <w:szCs w:val="22"/>
          <w:lang w:val="en-US"/>
        </w:rPr>
      </w:pPr>
      <w:r w:rsidRPr="00A57E7B">
        <w:rPr>
          <w:szCs w:val="22"/>
          <w:lang w:val="en-US"/>
        </w:rPr>
        <w:t xml:space="preserve">14. </w:t>
      </w:r>
      <w:r w:rsidR="00BC2CA7">
        <w:rPr>
          <w:szCs w:val="22"/>
          <w:lang w:val="en-US"/>
        </w:rPr>
        <w:t xml:space="preserve"> </w:t>
      </w:r>
      <w:r w:rsidR="00BC2CA7">
        <w:rPr>
          <w:szCs w:val="22"/>
          <w:lang w:val="en-US"/>
        </w:rPr>
        <w:tab/>
      </w:r>
      <w:r w:rsidRPr="00A57E7B">
        <w:rPr>
          <w:szCs w:val="22"/>
          <w:lang w:val="en-US"/>
        </w:rPr>
        <w:t xml:space="preserve">The implementation of the global biodiversity framework requires integrative governance and whole-of-government approaches to ensure policy coherence and effectiveness, political will and recognition at the highest levels of government. </w:t>
      </w:r>
      <w:r w:rsidRPr="00D76E47">
        <w:rPr>
          <w:b/>
          <w:bCs/>
          <w:szCs w:val="22"/>
          <w:lang w:val="en-US"/>
        </w:rPr>
        <w:t xml:space="preserve">Also, there is the need to recognize the epistemological parity of all biodiversity knowledge systems, including in particular indigenous peoples and local communities’ knowledge systems. </w:t>
      </w:r>
    </w:p>
    <w:p w14:paraId="6B67374E" w14:textId="77777777" w:rsidR="00B93FD9" w:rsidRPr="00D76E47" w:rsidRDefault="00B93FD9" w:rsidP="00B93FD9">
      <w:pPr>
        <w:rPr>
          <w:szCs w:val="22"/>
          <w:lang w:val="en-US"/>
        </w:rPr>
      </w:pPr>
    </w:p>
    <w:p w14:paraId="71C1A039" w14:textId="120CD5A0" w:rsidR="00B93FD9" w:rsidRPr="00D76E47" w:rsidRDefault="00B93FD9" w:rsidP="00B93FD9">
      <w:pPr>
        <w:rPr>
          <w:szCs w:val="22"/>
          <w:lang w:val="en-US"/>
        </w:rPr>
      </w:pPr>
      <w:r w:rsidRPr="00D76E47">
        <w:rPr>
          <w:szCs w:val="22"/>
          <w:lang w:val="en-US"/>
        </w:rPr>
        <w:t xml:space="preserve">15. </w:t>
      </w:r>
      <w:r w:rsidR="00BC2CA7">
        <w:rPr>
          <w:szCs w:val="22"/>
          <w:lang w:val="en-US"/>
        </w:rPr>
        <w:t xml:space="preserve"> </w:t>
      </w:r>
      <w:r w:rsidR="00BC2CA7">
        <w:rPr>
          <w:szCs w:val="22"/>
          <w:lang w:val="en-US"/>
        </w:rPr>
        <w:tab/>
      </w:r>
      <w:r w:rsidRPr="00D76E47">
        <w:rPr>
          <w:szCs w:val="22"/>
          <w:lang w:val="en-US"/>
        </w:rPr>
        <w:t xml:space="preserve">It will require a participatory and inclusive whole-of-society approach that engages actors beyond national Governments, including subnational governments, cities and other local authorities (including through the Edinburgh Declaration),11 intergovernmental organizations, non-governmental organizations, indigenous peoples and local communities, women’s groups, youth groups, the business and finance community, the scientific community, academia, faith-based organizations, representatives of sectors related to or dependent on biodiversity, citizens at large, and other stakeholders. </w:t>
      </w:r>
      <w:r w:rsidRPr="00D76E47">
        <w:rPr>
          <w:b/>
          <w:bCs/>
          <w:szCs w:val="22"/>
          <w:lang w:val="en-US"/>
        </w:rPr>
        <w:t>Also, it requires to recognize and support the different approaches, visions, models and tools available to each country, in accordance with its national circumstances and priorities, to achieve sustainable development</w:t>
      </w:r>
      <w:r>
        <w:rPr>
          <w:b/>
          <w:bCs/>
          <w:szCs w:val="22"/>
          <w:lang w:val="en-US"/>
        </w:rPr>
        <w:t>.</w:t>
      </w:r>
    </w:p>
    <w:p w14:paraId="2C2C9256" w14:textId="77777777" w:rsidR="00B93FD9" w:rsidRPr="00D76E47" w:rsidRDefault="00B93FD9" w:rsidP="00B93FD9">
      <w:pPr>
        <w:rPr>
          <w:szCs w:val="22"/>
          <w:lang w:val="en-US"/>
        </w:rPr>
      </w:pPr>
    </w:p>
    <w:p w14:paraId="44F6A8CF" w14:textId="595786B0" w:rsidR="00B93FD9" w:rsidRPr="00A57E7B" w:rsidRDefault="00B93FD9" w:rsidP="00B93FD9">
      <w:pPr>
        <w:rPr>
          <w:szCs w:val="22"/>
          <w:lang w:val="en-US"/>
        </w:rPr>
      </w:pPr>
      <w:r w:rsidRPr="00D76E47">
        <w:rPr>
          <w:szCs w:val="22"/>
          <w:lang w:val="en-US"/>
        </w:rPr>
        <w:t xml:space="preserve">17. </w:t>
      </w:r>
      <w:r w:rsidR="00BC2CA7">
        <w:rPr>
          <w:szCs w:val="22"/>
          <w:lang w:val="en-US"/>
        </w:rPr>
        <w:t xml:space="preserve"> </w:t>
      </w:r>
      <w:r w:rsidR="00BC2CA7">
        <w:rPr>
          <w:szCs w:val="22"/>
          <w:lang w:val="en-US"/>
        </w:rPr>
        <w:tab/>
      </w:r>
      <w:r w:rsidRPr="00D76E47">
        <w:rPr>
          <w:szCs w:val="22"/>
          <w:lang w:val="en-US"/>
        </w:rPr>
        <w:t xml:space="preserve">Further, success will depend on ensuring greater gender equality and empowerment of women and girls, reducing inequalities, greater access to education, </w:t>
      </w:r>
      <w:r w:rsidRPr="00D76E47">
        <w:rPr>
          <w:b/>
          <w:bCs/>
          <w:szCs w:val="22"/>
          <w:lang w:val="en-US"/>
        </w:rPr>
        <w:t>ensuring the recognition of the rights of Mother Earth, recognizing and strengthening the collective action of indigenous peoples and local communities as stewards of biodiversity</w:t>
      </w:r>
      <w:r w:rsidRPr="00D76E47">
        <w:rPr>
          <w:szCs w:val="22"/>
          <w:lang w:val="en-US"/>
        </w:rPr>
        <w:t>, and addressing the full range of indirect drivers of biodiversity loss, as identified by the Global Assessment Report on Biodiversity and Ecosystem Services issued by the Intergovernmental Science-Policy Platform on Biodiversity and Ecosystem Services, including those not directly addressed by the goals and targets of the Framework, such as demography, conflict and epidemics, including in the context of the 2030 Agenda for Sustainable Development</w:t>
      </w:r>
    </w:p>
    <w:p w14:paraId="45B6F68C" w14:textId="77777777" w:rsidR="00B93FD9" w:rsidRPr="00800B41" w:rsidRDefault="00B93FD9" w:rsidP="00B93FD9">
      <w:pPr>
        <w:rPr>
          <w:rFonts w:eastAsia="Calibri"/>
          <w:b/>
          <w:bCs/>
          <w:szCs w:val="22"/>
          <w:lang w:val="en-US"/>
        </w:rPr>
      </w:pPr>
    </w:p>
    <w:p w14:paraId="171D4189" w14:textId="54DBA1AA" w:rsidR="00B93FD9" w:rsidRPr="00800B41" w:rsidRDefault="00B93FD9" w:rsidP="00B93FD9">
      <w:pPr>
        <w:rPr>
          <w:rFonts w:eastAsia="Calibri"/>
          <w:b/>
          <w:bCs/>
          <w:szCs w:val="22"/>
          <w:lang w:val="en-US"/>
        </w:rPr>
      </w:pPr>
      <w:r w:rsidRPr="00800B41">
        <w:rPr>
          <w:rFonts w:eastAsia="Calibri"/>
          <w:b/>
          <w:bCs/>
          <w:szCs w:val="22"/>
          <w:lang w:val="en-US"/>
        </w:rPr>
        <w:t>Colombia</w:t>
      </w:r>
    </w:p>
    <w:p w14:paraId="5867F517" w14:textId="77777777" w:rsidR="00B93FD9" w:rsidRPr="00A57E7B" w:rsidRDefault="00B93FD9" w:rsidP="00B93FD9">
      <w:pPr>
        <w:pStyle w:val="Para1"/>
        <w:suppressLineNumbers/>
        <w:suppressAutoHyphens/>
        <w:snapToGrid w:val="0"/>
        <w:rPr>
          <w:rStyle w:val="normaltextrun"/>
          <w:kern w:val="22"/>
          <w:szCs w:val="22"/>
        </w:rPr>
      </w:pPr>
      <w:r w:rsidRPr="00A57E7B">
        <w:rPr>
          <w:rStyle w:val="normaltextrun"/>
          <w:kern w:val="22"/>
          <w:szCs w:val="22"/>
        </w:rPr>
        <w:t xml:space="preserve">Item I, paras 15-16-17: </w:t>
      </w:r>
    </w:p>
    <w:p w14:paraId="273268C5" w14:textId="77777777" w:rsidR="00B93FD9" w:rsidRPr="00A57E7B" w:rsidRDefault="00B93FD9" w:rsidP="00B93FD9">
      <w:pPr>
        <w:spacing w:before="120" w:after="120"/>
        <w:rPr>
          <w:rFonts w:eastAsia="Calibri"/>
          <w:szCs w:val="22"/>
        </w:rPr>
      </w:pPr>
      <w:r w:rsidRPr="00A57E7B">
        <w:rPr>
          <w:rFonts w:eastAsia="Calibri"/>
          <w:szCs w:val="22"/>
        </w:rPr>
        <w:t xml:space="preserve">, </w:t>
      </w:r>
      <w:r w:rsidRPr="00A57E7B">
        <w:rPr>
          <w:rFonts w:eastAsia="Calibri"/>
          <w:strike/>
          <w:szCs w:val="22"/>
        </w:rPr>
        <w:t>representatives of sectors related to or dependent on biodiversity,</w:t>
      </w:r>
      <w:r w:rsidRPr="00A57E7B">
        <w:rPr>
          <w:rFonts w:eastAsia="Calibri"/>
          <w:szCs w:val="22"/>
        </w:rPr>
        <w:t xml:space="preserve"> citizens at large, and other stakeholders. </w:t>
      </w:r>
    </w:p>
    <w:p w14:paraId="53EA193E" w14:textId="77777777" w:rsidR="00B93FD9" w:rsidRPr="00D76E47" w:rsidRDefault="00B93FD9" w:rsidP="00B93FD9">
      <w:pPr>
        <w:spacing w:before="120" w:after="120"/>
        <w:rPr>
          <w:rFonts w:eastAsia="Calibri"/>
          <w:b/>
          <w:bCs/>
          <w:szCs w:val="22"/>
        </w:rPr>
      </w:pPr>
      <w:r w:rsidRPr="00D76E47">
        <w:rPr>
          <w:rFonts w:eastAsia="Calibri"/>
          <w:b/>
          <w:bCs/>
          <w:szCs w:val="22"/>
        </w:rPr>
        <w:t>New para 17: Success in the implementation of the Framework also requires:</w:t>
      </w:r>
    </w:p>
    <w:p w14:paraId="56D74AE5" w14:textId="77777777" w:rsidR="00B93FD9" w:rsidRPr="00D76E47" w:rsidRDefault="00B93FD9" w:rsidP="00B93FD9">
      <w:pPr>
        <w:numPr>
          <w:ilvl w:val="0"/>
          <w:numId w:val="11"/>
        </w:numPr>
        <w:spacing w:before="120" w:after="120"/>
        <w:rPr>
          <w:rFonts w:eastAsia="Calibri"/>
          <w:b/>
          <w:bCs/>
          <w:szCs w:val="22"/>
          <w:lang w:val="es-ES"/>
        </w:rPr>
      </w:pPr>
      <w:proofErr w:type="spellStart"/>
      <w:r w:rsidRPr="00D76E47">
        <w:rPr>
          <w:rFonts w:eastAsia="Calibri"/>
          <w:b/>
          <w:bCs/>
          <w:szCs w:val="22"/>
          <w:lang w:val="es-ES"/>
        </w:rPr>
        <w:t>Recognition</w:t>
      </w:r>
      <w:proofErr w:type="spellEnd"/>
      <w:r w:rsidRPr="00D76E47">
        <w:rPr>
          <w:rFonts w:eastAsia="Calibri"/>
          <w:b/>
          <w:bCs/>
          <w:szCs w:val="22"/>
          <w:lang w:val="es-ES"/>
        </w:rPr>
        <w:t xml:space="preserve"> </w:t>
      </w:r>
      <w:proofErr w:type="spellStart"/>
      <w:r w:rsidRPr="00D76E47">
        <w:rPr>
          <w:rFonts w:eastAsia="Calibri"/>
          <w:b/>
          <w:bCs/>
          <w:szCs w:val="22"/>
          <w:lang w:val="es-ES"/>
        </w:rPr>
        <w:t>of</w:t>
      </w:r>
      <w:proofErr w:type="spellEnd"/>
      <w:r w:rsidRPr="00D76E47">
        <w:rPr>
          <w:rFonts w:eastAsia="Calibri"/>
          <w:b/>
          <w:bCs/>
          <w:szCs w:val="22"/>
          <w:lang w:val="es-ES"/>
        </w:rPr>
        <w:t xml:space="preserve"> </w:t>
      </w:r>
      <w:proofErr w:type="spellStart"/>
      <w:r w:rsidRPr="00D76E47">
        <w:rPr>
          <w:rFonts w:eastAsia="Calibri"/>
          <w:b/>
          <w:bCs/>
          <w:szCs w:val="22"/>
          <w:lang w:val="es-ES"/>
        </w:rPr>
        <w:t>intergenerational</w:t>
      </w:r>
      <w:proofErr w:type="spellEnd"/>
      <w:r w:rsidRPr="00D76E47">
        <w:rPr>
          <w:rFonts w:eastAsia="Calibri"/>
          <w:b/>
          <w:bCs/>
          <w:szCs w:val="22"/>
          <w:lang w:val="es-ES"/>
        </w:rPr>
        <w:t xml:space="preserve"> </w:t>
      </w:r>
      <w:proofErr w:type="spellStart"/>
      <w:r w:rsidRPr="00D76E47">
        <w:rPr>
          <w:rFonts w:eastAsia="Calibri"/>
          <w:b/>
          <w:bCs/>
          <w:szCs w:val="22"/>
          <w:lang w:val="es-ES"/>
        </w:rPr>
        <w:t>equity</w:t>
      </w:r>
      <w:proofErr w:type="spellEnd"/>
    </w:p>
    <w:p w14:paraId="1C611832" w14:textId="77777777" w:rsidR="00B93FD9" w:rsidRPr="00D76E47" w:rsidRDefault="00B93FD9" w:rsidP="00B93FD9">
      <w:pPr>
        <w:numPr>
          <w:ilvl w:val="0"/>
          <w:numId w:val="11"/>
        </w:numPr>
        <w:spacing w:before="120" w:after="120"/>
        <w:rPr>
          <w:rFonts w:eastAsia="Calibri"/>
          <w:b/>
          <w:bCs/>
          <w:szCs w:val="22"/>
          <w:lang w:val="es-ES"/>
        </w:rPr>
      </w:pPr>
      <w:proofErr w:type="spellStart"/>
      <w:r w:rsidRPr="00D76E47">
        <w:rPr>
          <w:rFonts w:eastAsia="Calibri"/>
          <w:b/>
          <w:bCs/>
          <w:szCs w:val="22"/>
          <w:lang w:val="es-ES"/>
        </w:rPr>
        <w:t>Mainstreaming</w:t>
      </w:r>
      <w:proofErr w:type="spellEnd"/>
      <w:r w:rsidRPr="00D76E47">
        <w:rPr>
          <w:rFonts w:eastAsia="Calibri"/>
          <w:b/>
          <w:bCs/>
          <w:szCs w:val="22"/>
          <w:lang w:val="es-ES"/>
        </w:rPr>
        <w:t xml:space="preserve"> </w:t>
      </w:r>
      <w:proofErr w:type="spellStart"/>
      <w:r w:rsidRPr="00D76E47">
        <w:rPr>
          <w:rFonts w:eastAsia="Calibri"/>
          <w:b/>
          <w:bCs/>
          <w:szCs w:val="22"/>
          <w:lang w:val="es-ES"/>
        </w:rPr>
        <w:t>biodiversity</w:t>
      </w:r>
      <w:proofErr w:type="spellEnd"/>
      <w:r w:rsidRPr="00D76E47">
        <w:rPr>
          <w:rFonts w:eastAsia="Calibri"/>
          <w:b/>
          <w:bCs/>
          <w:szCs w:val="22"/>
          <w:lang w:val="es-ES"/>
        </w:rPr>
        <w:t xml:space="preserve"> in </w:t>
      </w:r>
      <w:proofErr w:type="spellStart"/>
      <w:r w:rsidRPr="00D76E47">
        <w:rPr>
          <w:rFonts w:eastAsia="Calibri"/>
          <w:b/>
          <w:bCs/>
          <w:szCs w:val="22"/>
          <w:lang w:val="es-ES"/>
        </w:rPr>
        <w:t>all</w:t>
      </w:r>
      <w:proofErr w:type="spellEnd"/>
      <w:r w:rsidRPr="00D76E47">
        <w:rPr>
          <w:rFonts w:eastAsia="Calibri"/>
          <w:b/>
          <w:bCs/>
          <w:szCs w:val="22"/>
          <w:lang w:val="es-ES"/>
        </w:rPr>
        <w:t xml:space="preserve"> </w:t>
      </w:r>
      <w:proofErr w:type="spellStart"/>
      <w:r w:rsidRPr="00D76E47">
        <w:rPr>
          <w:rFonts w:eastAsia="Calibri"/>
          <w:b/>
          <w:bCs/>
          <w:szCs w:val="22"/>
          <w:lang w:val="es-ES"/>
        </w:rPr>
        <w:t>sectors</w:t>
      </w:r>
      <w:proofErr w:type="spellEnd"/>
    </w:p>
    <w:p w14:paraId="53EA0A4F" w14:textId="77777777" w:rsidR="00B93FD9" w:rsidRPr="00D76E47" w:rsidRDefault="00B93FD9" w:rsidP="00B93FD9">
      <w:pPr>
        <w:numPr>
          <w:ilvl w:val="0"/>
          <w:numId w:val="11"/>
        </w:numPr>
        <w:spacing w:before="120" w:after="120"/>
        <w:rPr>
          <w:rFonts w:eastAsia="Calibri"/>
          <w:b/>
          <w:bCs/>
          <w:szCs w:val="22"/>
        </w:rPr>
      </w:pPr>
      <w:r w:rsidRPr="00D76E47">
        <w:rPr>
          <w:rFonts w:eastAsia="Calibri"/>
          <w:b/>
          <w:bCs/>
          <w:szCs w:val="22"/>
        </w:rPr>
        <w:t xml:space="preserve">Safety and security in use of biodiversity to prevent </w:t>
      </w:r>
      <w:proofErr w:type="spellStart"/>
      <w:r w:rsidRPr="00D76E47">
        <w:rPr>
          <w:rFonts w:eastAsia="Calibri"/>
          <w:b/>
          <w:bCs/>
          <w:szCs w:val="22"/>
        </w:rPr>
        <w:t>spillover</w:t>
      </w:r>
      <w:proofErr w:type="spellEnd"/>
      <w:r w:rsidRPr="00D76E47">
        <w:rPr>
          <w:rFonts w:eastAsia="Calibri"/>
          <w:b/>
          <w:bCs/>
          <w:szCs w:val="22"/>
        </w:rPr>
        <w:t xml:space="preserve"> of zoonotic diseases and pandemics under a One Health Approach, and…</w:t>
      </w:r>
    </w:p>
    <w:p w14:paraId="549A51DD" w14:textId="77777777" w:rsidR="00B93FD9" w:rsidRPr="00A57E7B" w:rsidRDefault="00B93FD9" w:rsidP="00B93FD9">
      <w:pPr>
        <w:pStyle w:val="ListParagraph"/>
        <w:numPr>
          <w:ilvl w:val="0"/>
          <w:numId w:val="11"/>
        </w:numPr>
        <w:spacing w:before="120" w:after="120"/>
        <w:rPr>
          <w:rFonts w:eastAsia="Calibri"/>
          <w:szCs w:val="22"/>
        </w:rPr>
      </w:pPr>
      <w:r w:rsidRPr="00A57E7B">
        <w:rPr>
          <w:rFonts w:eastAsia="Calibri"/>
          <w:szCs w:val="22"/>
        </w:rPr>
        <w:t xml:space="preserve">Efficiency and effectiveness </w:t>
      </w:r>
      <w:r w:rsidRPr="00D76E47">
        <w:rPr>
          <w:rFonts w:eastAsia="Calibri"/>
          <w:b/>
          <w:bCs/>
          <w:szCs w:val="22"/>
        </w:rPr>
        <w:t xml:space="preserve">in implementation </w:t>
      </w:r>
      <w:r w:rsidRPr="00A57E7B">
        <w:rPr>
          <w:rFonts w:eastAsia="Calibri"/>
          <w:szCs w:val="22"/>
        </w:rPr>
        <w:t xml:space="preserve">enhanced </w:t>
      </w:r>
      <w:r w:rsidRPr="00A57E7B">
        <w:rPr>
          <w:rFonts w:eastAsia="Calibri"/>
          <w:strike/>
          <w:szCs w:val="22"/>
        </w:rPr>
        <w:t>for all</w:t>
      </w:r>
      <w:r w:rsidRPr="00A57E7B">
        <w:rPr>
          <w:rFonts w:eastAsia="Calibri"/>
          <w:szCs w:val="22"/>
        </w:rPr>
        <w:t xml:space="preserve"> by </w:t>
      </w:r>
      <w:r w:rsidRPr="00A57E7B">
        <w:rPr>
          <w:rFonts w:eastAsia="Calibri"/>
          <w:strike/>
          <w:szCs w:val="22"/>
        </w:rPr>
        <w:t>integration</w:t>
      </w:r>
      <w:r w:rsidRPr="00A57E7B">
        <w:rPr>
          <w:rFonts w:eastAsia="Calibri"/>
          <w:szCs w:val="22"/>
        </w:rPr>
        <w:t xml:space="preserve"> </w:t>
      </w:r>
      <w:r w:rsidRPr="00D76E47">
        <w:rPr>
          <w:rFonts w:eastAsia="Calibri"/>
          <w:b/>
          <w:bCs/>
          <w:szCs w:val="22"/>
        </w:rPr>
        <w:t>synergies</w:t>
      </w:r>
      <w:r w:rsidRPr="00A57E7B">
        <w:rPr>
          <w:rFonts w:eastAsia="Calibri"/>
          <w:szCs w:val="22"/>
        </w:rPr>
        <w:t xml:space="preserve"> with relevant multilateral environmental agreements and other relevant international processes, at the global, regional and national levels, including</w:t>
      </w:r>
      <w:r w:rsidRPr="00A57E7B">
        <w:rPr>
          <w:rFonts w:eastAsia="Calibri"/>
          <w:color w:val="FF0000"/>
          <w:szCs w:val="22"/>
        </w:rPr>
        <w:t xml:space="preserve"> </w:t>
      </w:r>
      <w:r w:rsidRPr="00A57E7B">
        <w:rPr>
          <w:rFonts w:eastAsia="Calibri"/>
          <w:szCs w:val="22"/>
        </w:rPr>
        <w:t>through the strengthening or establishment of cooperation mechanisms.</w:t>
      </w:r>
    </w:p>
    <w:p w14:paraId="3F436AF8" w14:textId="77777777" w:rsidR="00B93FD9" w:rsidRPr="00A57E7B" w:rsidRDefault="00B93FD9" w:rsidP="00B93FD9">
      <w:pPr>
        <w:pStyle w:val="ListParagraph"/>
        <w:spacing w:before="120" w:after="120"/>
        <w:rPr>
          <w:rFonts w:eastAsia="Calibri"/>
          <w:szCs w:val="22"/>
        </w:rPr>
      </w:pPr>
      <w:r w:rsidRPr="00A57E7B">
        <w:rPr>
          <w:rFonts w:eastAsia="Calibri"/>
          <w:szCs w:val="22"/>
        </w:rPr>
        <w:t>…</w:t>
      </w:r>
    </w:p>
    <w:p w14:paraId="186B8436" w14:textId="77777777" w:rsidR="00B93FD9" w:rsidRPr="00A57E7B" w:rsidRDefault="00B93FD9" w:rsidP="00B93FD9">
      <w:pPr>
        <w:spacing w:before="120" w:after="120"/>
        <w:rPr>
          <w:kern w:val="22"/>
          <w:szCs w:val="22"/>
        </w:rPr>
      </w:pPr>
      <w:r w:rsidRPr="00A57E7B">
        <w:rPr>
          <w:rFonts w:eastAsia="Calibri"/>
          <w:szCs w:val="22"/>
        </w:rPr>
        <w:t>18.</w:t>
      </w:r>
      <w:r w:rsidRPr="00A57E7B">
        <w:rPr>
          <w:kern w:val="22"/>
          <w:szCs w:val="22"/>
        </w:rPr>
        <w:t xml:space="preserve"> Further, success will depend on ensuring greater gender equality and empowerment of women and girls, reducing inequalities…</w:t>
      </w:r>
    </w:p>
    <w:p w14:paraId="07B1D88A" w14:textId="77777777" w:rsidR="00BC2CA7" w:rsidRDefault="00BC2CA7" w:rsidP="00B93FD9">
      <w:pPr>
        <w:rPr>
          <w:rFonts w:eastAsia="Arial"/>
          <w:szCs w:val="22"/>
          <w:u w:val="single"/>
        </w:rPr>
      </w:pPr>
    </w:p>
    <w:p w14:paraId="6FBBD678" w14:textId="2F413D9C" w:rsidR="00B93FD9" w:rsidRPr="00BC2CA7" w:rsidRDefault="00B93FD9" w:rsidP="00B93FD9">
      <w:pPr>
        <w:rPr>
          <w:rFonts w:eastAsia="Arial"/>
          <w:b/>
          <w:bCs/>
          <w:szCs w:val="22"/>
        </w:rPr>
      </w:pPr>
      <w:r w:rsidRPr="00BC2CA7">
        <w:rPr>
          <w:rFonts w:eastAsia="Arial"/>
          <w:b/>
          <w:bCs/>
          <w:szCs w:val="22"/>
        </w:rPr>
        <w:lastRenderedPageBreak/>
        <w:t>EU</w:t>
      </w:r>
      <w:r w:rsidR="00BC2CA7" w:rsidRPr="00BC2CA7">
        <w:rPr>
          <w:rFonts w:eastAsia="Arial"/>
          <w:b/>
          <w:bCs/>
          <w:szCs w:val="22"/>
        </w:rPr>
        <w:t xml:space="preserve"> and its </w:t>
      </w:r>
      <w:r w:rsidRPr="00BC2CA7">
        <w:rPr>
          <w:rFonts w:eastAsia="Arial"/>
          <w:b/>
          <w:bCs/>
          <w:szCs w:val="22"/>
        </w:rPr>
        <w:t>M</w:t>
      </w:r>
      <w:r w:rsidR="00BC2CA7" w:rsidRPr="00BC2CA7">
        <w:rPr>
          <w:rFonts w:eastAsia="Arial"/>
          <w:b/>
          <w:bCs/>
          <w:szCs w:val="22"/>
        </w:rPr>
        <w:t>ember States</w:t>
      </w:r>
    </w:p>
    <w:p w14:paraId="141FA50B" w14:textId="77777777" w:rsidR="00B93FD9" w:rsidRPr="00A57E7B" w:rsidRDefault="00B93FD9" w:rsidP="00B93FD9">
      <w:pPr>
        <w:rPr>
          <w:rFonts w:eastAsia="Arial"/>
          <w:szCs w:val="22"/>
        </w:rPr>
      </w:pPr>
    </w:p>
    <w:p w14:paraId="1D0B5CC2" w14:textId="1F8925DE" w:rsidR="00B93FD9" w:rsidRPr="00A57E7B" w:rsidRDefault="00B93FD9" w:rsidP="00B93FD9">
      <w:pPr>
        <w:rPr>
          <w:rFonts w:eastAsia="Arial"/>
          <w:b/>
          <w:bCs/>
          <w:szCs w:val="22"/>
        </w:rPr>
      </w:pPr>
      <w:r w:rsidRPr="00A57E7B">
        <w:rPr>
          <w:rFonts w:eastAsia="Arial"/>
          <w:szCs w:val="22"/>
        </w:rPr>
        <w:t xml:space="preserve">14. </w:t>
      </w:r>
      <w:r w:rsidR="00BC2CA7">
        <w:rPr>
          <w:rFonts w:eastAsia="Arial"/>
          <w:szCs w:val="22"/>
        </w:rPr>
        <w:t xml:space="preserve"> </w:t>
      </w:r>
      <w:r w:rsidR="00BC2CA7">
        <w:rPr>
          <w:rFonts w:eastAsia="Arial"/>
          <w:szCs w:val="22"/>
        </w:rPr>
        <w:tab/>
      </w:r>
      <w:r w:rsidRPr="00A57E7B">
        <w:rPr>
          <w:rFonts w:eastAsia="Arial"/>
          <w:szCs w:val="22"/>
        </w:rPr>
        <w:t xml:space="preserve">The implementation of the global biodiversity framework requires </w:t>
      </w:r>
      <w:r w:rsidRPr="00A57E7B">
        <w:rPr>
          <w:rFonts w:eastAsia="Arial"/>
          <w:b/>
          <w:bCs/>
          <w:szCs w:val="22"/>
        </w:rPr>
        <w:t xml:space="preserve">inclusive and </w:t>
      </w:r>
      <w:r w:rsidRPr="00A57E7B">
        <w:rPr>
          <w:rFonts w:eastAsia="Arial"/>
          <w:szCs w:val="22"/>
        </w:rPr>
        <w:t xml:space="preserve">integrative governance and whole-of-government approaches to ensure policy coherence and effectiveness, political will and recognition at the highest levels of government. </w:t>
      </w:r>
      <w:r w:rsidRPr="00A57E7B">
        <w:rPr>
          <w:rFonts w:eastAsia="Arial"/>
          <w:b/>
          <w:bCs/>
          <w:szCs w:val="22"/>
        </w:rPr>
        <w:t>Sound environmental governance is essential, including a well-functioning judicial and enforcement system.</w:t>
      </w:r>
    </w:p>
    <w:p w14:paraId="6D822C0D" w14:textId="77777777" w:rsidR="00BC2CA7" w:rsidRDefault="00BC2CA7" w:rsidP="00B93FD9">
      <w:pPr>
        <w:spacing w:line="257" w:lineRule="auto"/>
        <w:rPr>
          <w:rFonts w:eastAsia="Arial"/>
          <w:szCs w:val="22"/>
        </w:rPr>
      </w:pPr>
    </w:p>
    <w:p w14:paraId="57F23612" w14:textId="35E0DC58" w:rsidR="00B93FD9" w:rsidRPr="00A57E7B" w:rsidRDefault="00B93FD9" w:rsidP="00B93FD9">
      <w:pPr>
        <w:spacing w:line="257" w:lineRule="auto"/>
        <w:rPr>
          <w:rFonts w:eastAsia="Arial"/>
          <w:szCs w:val="22"/>
        </w:rPr>
      </w:pPr>
      <w:r w:rsidRPr="00A57E7B">
        <w:rPr>
          <w:rFonts w:eastAsia="Arial"/>
          <w:szCs w:val="22"/>
        </w:rPr>
        <w:t xml:space="preserve">15. </w:t>
      </w:r>
      <w:r w:rsidR="00BC2CA7">
        <w:rPr>
          <w:rFonts w:eastAsia="Arial"/>
          <w:szCs w:val="22"/>
        </w:rPr>
        <w:tab/>
      </w:r>
      <w:r w:rsidRPr="00A57E7B">
        <w:rPr>
          <w:rFonts w:eastAsia="Arial"/>
          <w:szCs w:val="22"/>
        </w:rPr>
        <w:t>It will require a participatory and inclusive whole-of-society approach that engages actors beyond national Governments, including subnational governments, cities and other local authorities (including through the Edinburgh Declaration),</w:t>
      </w:r>
      <w:r w:rsidRPr="00A57E7B">
        <w:rPr>
          <w:rFonts w:eastAsia="Arial"/>
          <w:szCs w:val="22"/>
          <w:vertAlign w:val="superscript"/>
        </w:rPr>
        <w:t>12</w:t>
      </w:r>
      <w:r w:rsidRPr="00A57E7B">
        <w:rPr>
          <w:rFonts w:eastAsia="Arial"/>
          <w:szCs w:val="22"/>
        </w:rPr>
        <w:t xml:space="preserve"> intergovernmental organizations, non-governmental organizations, indigenous peoples and local communities, women’s groups, youth groups, the business and finance community, the scientific community, academia, faith-based organizations, representatives of sectors related to or dependent on biodiversity, citizens at large, and other stakeholders.</w:t>
      </w:r>
    </w:p>
    <w:p w14:paraId="437468F1" w14:textId="77777777" w:rsidR="00BC2CA7" w:rsidRDefault="00BC2CA7" w:rsidP="00B93FD9">
      <w:pPr>
        <w:spacing w:line="257" w:lineRule="auto"/>
        <w:rPr>
          <w:rFonts w:eastAsia="Arial"/>
          <w:szCs w:val="22"/>
        </w:rPr>
      </w:pPr>
    </w:p>
    <w:p w14:paraId="02114834" w14:textId="63EAC5D5" w:rsidR="00B93FD9" w:rsidRPr="00A57E7B" w:rsidRDefault="00B93FD9" w:rsidP="00B93FD9">
      <w:pPr>
        <w:spacing w:line="257" w:lineRule="auto"/>
        <w:rPr>
          <w:rFonts w:eastAsia="Arial"/>
          <w:szCs w:val="22"/>
        </w:rPr>
      </w:pPr>
      <w:r w:rsidRPr="00A57E7B">
        <w:rPr>
          <w:rFonts w:eastAsia="Arial"/>
          <w:szCs w:val="22"/>
        </w:rPr>
        <w:t xml:space="preserve">16. </w:t>
      </w:r>
      <w:r w:rsidR="00BC2CA7">
        <w:rPr>
          <w:rFonts w:eastAsia="Arial"/>
          <w:szCs w:val="22"/>
        </w:rPr>
        <w:tab/>
      </w:r>
      <w:r w:rsidRPr="00A57E7B">
        <w:rPr>
          <w:rFonts w:eastAsia="Arial"/>
          <w:b/>
          <w:bCs/>
          <w:szCs w:val="22"/>
        </w:rPr>
        <w:t>The</w:t>
      </w:r>
      <w:r w:rsidRPr="00A57E7B">
        <w:rPr>
          <w:rFonts w:eastAsia="Arial"/>
          <w:szCs w:val="22"/>
        </w:rPr>
        <w:t xml:space="preserve"> </w:t>
      </w:r>
      <w:proofErr w:type="spellStart"/>
      <w:r w:rsidRPr="00A57E7B">
        <w:rPr>
          <w:rFonts w:eastAsia="Arial"/>
          <w:strike/>
          <w:szCs w:val="22"/>
        </w:rPr>
        <w:t>E</w:t>
      </w:r>
      <w:r w:rsidRPr="00A57E7B">
        <w:rPr>
          <w:rFonts w:eastAsia="Arial"/>
          <w:b/>
          <w:bCs/>
          <w:szCs w:val="22"/>
        </w:rPr>
        <w:t>e</w:t>
      </w:r>
      <w:r w:rsidRPr="00A57E7B">
        <w:rPr>
          <w:rFonts w:eastAsia="Arial"/>
          <w:szCs w:val="22"/>
        </w:rPr>
        <w:t>fficiency</w:t>
      </w:r>
      <w:proofErr w:type="spellEnd"/>
      <w:r w:rsidRPr="00A57E7B">
        <w:rPr>
          <w:rFonts w:eastAsia="Arial"/>
          <w:szCs w:val="22"/>
        </w:rPr>
        <w:t xml:space="preserve"> and effectiveness </w:t>
      </w:r>
      <w:r w:rsidRPr="00A57E7B">
        <w:rPr>
          <w:rFonts w:eastAsia="Arial"/>
          <w:b/>
          <w:bCs/>
          <w:szCs w:val="22"/>
        </w:rPr>
        <w:t>of the implementation</w:t>
      </w:r>
      <w:r w:rsidRPr="00A57E7B">
        <w:rPr>
          <w:rFonts w:eastAsia="Arial"/>
          <w:szCs w:val="22"/>
        </w:rPr>
        <w:t xml:space="preserve"> will be enhanced </w:t>
      </w:r>
      <w:r w:rsidRPr="00A57E7B">
        <w:rPr>
          <w:rFonts w:eastAsia="Arial"/>
          <w:strike/>
          <w:szCs w:val="22"/>
        </w:rPr>
        <w:t>for all</w:t>
      </w:r>
      <w:r w:rsidRPr="00A57E7B">
        <w:rPr>
          <w:rFonts w:eastAsia="Arial"/>
          <w:szCs w:val="22"/>
        </w:rPr>
        <w:t xml:space="preserve"> by </w:t>
      </w:r>
      <w:r w:rsidRPr="00A57E7B">
        <w:rPr>
          <w:rFonts w:eastAsia="Arial"/>
          <w:b/>
          <w:bCs/>
          <w:szCs w:val="22"/>
        </w:rPr>
        <w:t>strengthening</w:t>
      </w:r>
      <w:r w:rsidRPr="00A57E7B">
        <w:rPr>
          <w:rFonts w:eastAsia="Arial"/>
          <w:szCs w:val="22"/>
        </w:rPr>
        <w:t xml:space="preserve"> </w:t>
      </w:r>
      <w:r w:rsidRPr="00A57E7B">
        <w:rPr>
          <w:rFonts w:eastAsia="Arial"/>
          <w:b/>
          <w:bCs/>
          <w:szCs w:val="22"/>
        </w:rPr>
        <w:t>cooperation and coordination</w:t>
      </w:r>
      <w:r w:rsidRPr="00A57E7B">
        <w:rPr>
          <w:rFonts w:eastAsia="Arial"/>
          <w:szCs w:val="22"/>
        </w:rPr>
        <w:t xml:space="preserve"> </w:t>
      </w:r>
      <w:r w:rsidRPr="00A57E7B">
        <w:rPr>
          <w:rFonts w:eastAsia="Arial"/>
          <w:strike/>
          <w:szCs w:val="22"/>
        </w:rPr>
        <w:t>integration</w:t>
      </w:r>
      <w:r w:rsidRPr="00A57E7B">
        <w:rPr>
          <w:rFonts w:eastAsia="Arial"/>
          <w:b/>
          <w:bCs/>
          <w:szCs w:val="22"/>
        </w:rPr>
        <w:t xml:space="preserve"> </w:t>
      </w:r>
      <w:r w:rsidRPr="00A57E7B">
        <w:rPr>
          <w:rFonts w:eastAsia="Arial"/>
          <w:szCs w:val="22"/>
        </w:rPr>
        <w:t>with relevant multilateral environmental agreements and other relevant international processes, at the global, regional and national levels</w:t>
      </w:r>
      <w:r w:rsidRPr="00A57E7B">
        <w:rPr>
          <w:rFonts w:eastAsia="Arial"/>
          <w:strike/>
          <w:szCs w:val="22"/>
        </w:rPr>
        <w:t>, including through the strengthening or establishment of cooperation mechanisms</w:t>
      </w:r>
      <w:r w:rsidRPr="00A57E7B">
        <w:rPr>
          <w:rFonts w:eastAsia="Arial"/>
          <w:szCs w:val="22"/>
        </w:rPr>
        <w:t>.</w:t>
      </w:r>
    </w:p>
    <w:p w14:paraId="63B538FC" w14:textId="77777777" w:rsidR="00BC2CA7" w:rsidRDefault="00BC2CA7" w:rsidP="00B93FD9">
      <w:pPr>
        <w:spacing w:line="257" w:lineRule="auto"/>
        <w:rPr>
          <w:rFonts w:eastAsia="Arial"/>
          <w:szCs w:val="22"/>
        </w:rPr>
      </w:pPr>
    </w:p>
    <w:p w14:paraId="6C0BA970" w14:textId="3A5809FE" w:rsidR="00B93FD9" w:rsidRPr="00A57E7B" w:rsidRDefault="00B93FD9" w:rsidP="00B93FD9">
      <w:pPr>
        <w:spacing w:line="257" w:lineRule="auto"/>
        <w:rPr>
          <w:rFonts w:eastAsia="Arial"/>
          <w:b/>
          <w:bCs/>
          <w:szCs w:val="22"/>
        </w:rPr>
      </w:pPr>
      <w:r w:rsidRPr="00A57E7B">
        <w:rPr>
          <w:rFonts w:eastAsia="Arial"/>
          <w:b/>
          <w:bCs/>
          <w:szCs w:val="22"/>
        </w:rPr>
        <w:t xml:space="preserve">16. </w:t>
      </w:r>
      <w:bookmarkStart w:id="1" w:name="_Hlk80263627"/>
      <w:r w:rsidR="00BC2CA7">
        <w:rPr>
          <w:rFonts w:eastAsia="Arial"/>
          <w:b/>
          <w:bCs/>
          <w:szCs w:val="22"/>
        </w:rPr>
        <w:tab/>
      </w:r>
      <w:r w:rsidRPr="00A57E7B">
        <w:rPr>
          <w:rFonts w:eastAsia="Arial"/>
          <w:b/>
          <w:bCs/>
          <w:i/>
          <w:iCs/>
          <w:szCs w:val="22"/>
        </w:rPr>
        <w:t>Bis</w:t>
      </w:r>
      <w:r w:rsidRPr="00A57E7B">
        <w:rPr>
          <w:rFonts w:eastAsia="Arial"/>
          <w:b/>
          <w:bCs/>
          <w:szCs w:val="22"/>
        </w:rPr>
        <w:t xml:space="preserve"> Implementation of the framework must respect the rights of indigenous peoples and local communities, as set out in in the United Nations Declaration on the Rights of Indigenous Peoples and in human rights law, including their right to be secure in the enjoyment of their own means of subsistence and development, and to engage freely in all their traditional and other economic activities, as set out in the United Nations Declaration on the Rights of Indigenous Peoples.</w:t>
      </w:r>
    </w:p>
    <w:bookmarkEnd w:id="1"/>
    <w:p w14:paraId="0E8F0E8A" w14:textId="77777777" w:rsidR="00BC2CA7" w:rsidRDefault="00BC2CA7" w:rsidP="00B93FD9">
      <w:pPr>
        <w:spacing w:line="257" w:lineRule="auto"/>
        <w:rPr>
          <w:rFonts w:eastAsia="Arial"/>
          <w:szCs w:val="22"/>
        </w:rPr>
      </w:pPr>
    </w:p>
    <w:p w14:paraId="16701086" w14:textId="4E9D7A2A" w:rsidR="00B93FD9" w:rsidRPr="00A57E7B" w:rsidRDefault="00B93FD9" w:rsidP="00B93FD9">
      <w:pPr>
        <w:spacing w:line="257" w:lineRule="auto"/>
        <w:rPr>
          <w:rFonts w:eastAsia="Arial"/>
          <w:szCs w:val="22"/>
        </w:rPr>
      </w:pPr>
      <w:r w:rsidRPr="00A57E7B">
        <w:rPr>
          <w:rFonts w:eastAsia="Arial"/>
          <w:szCs w:val="22"/>
        </w:rPr>
        <w:t xml:space="preserve">17. </w:t>
      </w:r>
      <w:r w:rsidR="00BC2CA7">
        <w:rPr>
          <w:rFonts w:eastAsia="Arial"/>
          <w:szCs w:val="22"/>
        </w:rPr>
        <w:t xml:space="preserve"> </w:t>
      </w:r>
      <w:r w:rsidR="00BC2CA7">
        <w:rPr>
          <w:rFonts w:eastAsia="Arial"/>
          <w:szCs w:val="22"/>
        </w:rPr>
        <w:tab/>
      </w:r>
      <w:r w:rsidRPr="00A57E7B">
        <w:rPr>
          <w:rFonts w:eastAsia="Arial"/>
          <w:szCs w:val="22"/>
        </w:rPr>
        <w:t xml:space="preserve">Further, success will depend on ensuring </w:t>
      </w:r>
      <w:r w:rsidRPr="00A57E7B">
        <w:rPr>
          <w:rFonts w:eastAsia="Arial"/>
          <w:strike/>
          <w:szCs w:val="22"/>
        </w:rPr>
        <w:t>greater</w:t>
      </w:r>
      <w:r w:rsidRPr="00A57E7B">
        <w:rPr>
          <w:rFonts w:eastAsia="Arial"/>
          <w:szCs w:val="22"/>
        </w:rPr>
        <w:t xml:space="preserve"> gender equality and </w:t>
      </w:r>
      <w:r w:rsidRPr="00A57E7B">
        <w:rPr>
          <w:rFonts w:eastAsia="Arial"/>
          <w:b/>
          <w:bCs/>
          <w:szCs w:val="22"/>
        </w:rPr>
        <w:t>the</w:t>
      </w:r>
      <w:r w:rsidRPr="00A57E7B">
        <w:rPr>
          <w:rFonts w:eastAsia="Arial"/>
          <w:szCs w:val="22"/>
        </w:rPr>
        <w:t xml:space="preserve"> empowerment of women and girls</w:t>
      </w:r>
      <w:r w:rsidRPr="00A57E7B">
        <w:rPr>
          <w:rFonts w:eastAsia="Arial"/>
          <w:b/>
          <w:bCs/>
          <w:szCs w:val="22"/>
        </w:rPr>
        <w:t xml:space="preserve"> by mainstreaming and  gender-responsive approaches</w:t>
      </w:r>
      <w:r w:rsidRPr="00A57E7B">
        <w:rPr>
          <w:rFonts w:eastAsia="Arial"/>
          <w:szCs w:val="22"/>
        </w:rPr>
        <w:t xml:space="preserve">, reducing inequalities, </w:t>
      </w:r>
      <w:r w:rsidRPr="00A57E7B">
        <w:rPr>
          <w:rFonts w:eastAsia="Arial"/>
          <w:strike/>
          <w:szCs w:val="22"/>
        </w:rPr>
        <w:t>greater</w:t>
      </w:r>
      <w:r w:rsidRPr="00A57E7B">
        <w:rPr>
          <w:rFonts w:eastAsia="Arial"/>
          <w:szCs w:val="22"/>
        </w:rPr>
        <w:t xml:space="preserve"> </w:t>
      </w:r>
      <w:r w:rsidRPr="00A57E7B">
        <w:rPr>
          <w:rFonts w:eastAsia="Arial"/>
          <w:b/>
          <w:bCs/>
          <w:szCs w:val="22"/>
        </w:rPr>
        <w:t>full</w:t>
      </w:r>
      <w:r w:rsidRPr="00A57E7B">
        <w:rPr>
          <w:rFonts w:eastAsia="Arial"/>
          <w:szCs w:val="22"/>
        </w:rPr>
        <w:t xml:space="preserve"> access to education, employing rights-based approaches ensuring intergenerational equity and addressing the full range of indirect drivers of biodiversity loss, as identified by the </w:t>
      </w:r>
      <w:r w:rsidRPr="00A57E7B">
        <w:rPr>
          <w:rFonts w:eastAsia="Arial"/>
          <w:i/>
          <w:iCs/>
          <w:szCs w:val="22"/>
        </w:rPr>
        <w:t>Global Assessment Report on Biodiversity and Ecosystem Services</w:t>
      </w:r>
      <w:r w:rsidRPr="00A57E7B">
        <w:rPr>
          <w:rFonts w:eastAsia="Arial"/>
          <w:szCs w:val="22"/>
        </w:rPr>
        <w:t xml:space="preserve"> issued by the Intergovernmental Science-Policy Platform on Biodiversity and Ecosystem Services,</w:t>
      </w:r>
      <w:r w:rsidRPr="00A57E7B">
        <w:rPr>
          <w:rFonts w:eastAsia="Arial"/>
          <w:szCs w:val="22"/>
          <w:vertAlign w:val="superscript"/>
        </w:rPr>
        <w:t>13</w:t>
      </w:r>
      <w:r w:rsidRPr="00A57E7B">
        <w:rPr>
          <w:rFonts w:eastAsia="Arial"/>
          <w:szCs w:val="22"/>
        </w:rPr>
        <w:t xml:space="preserve"> including those not directly addressed by the goals and targets of the Framework, such as demography, conflict and epidemics, including in the context of the 2030 Agenda for Sustainable Development.</w:t>
      </w:r>
    </w:p>
    <w:p w14:paraId="64369F32" w14:textId="77777777" w:rsidR="00B93FD9" w:rsidRPr="00800B41" w:rsidRDefault="00B93FD9" w:rsidP="00B93FD9">
      <w:pPr>
        <w:rPr>
          <w:caps/>
          <w:spacing w:val="-3"/>
          <w:szCs w:val="22"/>
          <w:bdr w:val="none" w:sz="0" w:space="0" w:color="auto" w:frame="1"/>
          <w:lang w:val="en-US"/>
        </w:rPr>
      </w:pPr>
    </w:p>
    <w:p w14:paraId="1E863C0C" w14:textId="77777777" w:rsidR="00B93FD9" w:rsidRPr="00A57E7B" w:rsidRDefault="00B93FD9" w:rsidP="00B93FD9">
      <w:pPr>
        <w:rPr>
          <w:spacing w:val="-3"/>
          <w:szCs w:val="22"/>
        </w:rPr>
      </w:pPr>
      <w:r w:rsidRPr="006D7121">
        <w:rPr>
          <w:spacing w:val="-3"/>
          <w:szCs w:val="22"/>
          <w:bdr w:val="none" w:sz="0" w:space="0" w:color="auto" w:frame="1"/>
        </w:rPr>
        <w:t>Ethiopia</w:t>
      </w:r>
      <w:r>
        <w:rPr>
          <w:caps/>
          <w:spacing w:val="-3"/>
          <w:szCs w:val="22"/>
          <w:bdr w:val="none" w:sz="0" w:space="0" w:color="auto" w:frame="1"/>
        </w:rPr>
        <w:t>, p</w:t>
      </w:r>
      <w:r w:rsidRPr="00A57E7B">
        <w:rPr>
          <w:spacing w:val="-3"/>
          <w:szCs w:val="22"/>
        </w:rPr>
        <w:t>ara 15, line three, after the word "...Declaration" we would like to suggest the inclusion of "...</w:t>
      </w:r>
      <w:r>
        <w:rPr>
          <w:b/>
          <w:bCs/>
          <w:spacing w:val="-3"/>
          <w:szCs w:val="22"/>
        </w:rPr>
        <w:t>UN</w:t>
      </w:r>
      <w:r w:rsidRPr="006D7121">
        <w:rPr>
          <w:b/>
          <w:bCs/>
          <w:spacing w:val="-3"/>
          <w:szCs w:val="22"/>
        </w:rPr>
        <w:t xml:space="preserve"> </w:t>
      </w:r>
      <w:r>
        <w:rPr>
          <w:b/>
          <w:bCs/>
          <w:spacing w:val="-3"/>
          <w:szCs w:val="22"/>
        </w:rPr>
        <w:t>D</w:t>
      </w:r>
      <w:r w:rsidRPr="006D7121">
        <w:rPr>
          <w:b/>
          <w:bCs/>
          <w:spacing w:val="-3"/>
          <w:szCs w:val="22"/>
        </w:rPr>
        <w:t xml:space="preserve">ecade on </w:t>
      </w:r>
      <w:r>
        <w:rPr>
          <w:b/>
          <w:bCs/>
          <w:spacing w:val="-3"/>
          <w:szCs w:val="22"/>
        </w:rPr>
        <w:t>E</w:t>
      </w:r>
      <w:r w:rsidRPr="006D7121">
        <w:rPr>
          <w:b/>
          <w:bCs/>
          <w:spacing w:val="-3"/>
          <w:szCs w:val="22"/>
        </w:rPr>
        <w:t xml:space="preserve">cosystem </w:t>
      </w:r>
      <w:r>
        <w:rPr>
          <w:b/>
          <w:bCs/>
          <w:spacing w:val="-3"/>
          <w:szCs w:val="22"/>
        </w:rPr>
        <w:t>R</w:t>
      </w:r>
      <w:r w:rsidRPr="006D7121">
        <w:rPr>
          <w:b/>
          <w:bCs/>
          <w:spacing w:val="-3"/>
          <w:szCs w:val="22"/>
        </w:rPr>
        <w:t>estoration</w:t>
      </w:r>
      <w:r w:rsidRPr="00A57E7B">
        <w:rPr>
          <w:spacing w:val="-3"/>
          <w:szCs w:val="22"/>
        </w:rPr>
        <w:t xml:space="preserve">...". </w:t>
      </w:r>
    </w:p>
    <w:p w14:paraId="1EBA6E01" w14:textId="77777777" w:rsidR="00B93FD9" w:rsidRPr="00800B41" w:rsidRDefault="00B93FD9" w:rsidP="00B93FD9">
      <w:pPr>
        <w:rPr>
          <w:caps/>
          <w:spacing w:val="-3"/>
          <w:szCs w:val="22"/>
          <w:bdr w:val="none" w:sz="0" w:space="0" w:color="auto" w:frame="1"/>
          <w:lang w:val="en-US"/>
        </w:rPr>
      </w:pPr>
    </w:p>
    <w:p w14:paraId="711AE770" w14:textId="77777777" w:rsidR="00B93FD9" w:rsidRPr="00A57E7B" w:rsidRDefault="00B93FD9" w:rsidP="00B93FD9">
      <w:pPr>
        <w:spacing w:before="120" w:after="120"/>
        <w:textAlignment w:val="baseline"/>
        <w:rPr>
          <w:b/>
          <w:bCs/>
          <w:color w:val="000000"/>
          <w:szCs w:val="22"/>
          <w:lang w:eastAsia="en-GB"/>
        </w:rPr>
      </w:pPr>
      <w:r w:rsidRPr="00A57E7B">
        <w:rPr>
          <w:b/>
          <w:bCs/>
          <w:color w:val="000000"/>
          <w:szCs w:val="22"/>
          <w:lang w:eastAsia="en-GB"/>
        </w:rPr>
        <w:t>Mexico</w:t>
      </w:r>
    </w:p>
    <w:p w14:paraId="4ADDCFE4" w14:textId="77777777" w:rsidR="00BC2CA7" w:rsidRDefault="00BC2CA7" w:rsidP="00B93FD9">
      <w:pPr>
        <w:pStyle w:val="Para1"/>
        <w:suppressLineNumbers/>
        <w:suppressAutoHyphens/>
        <w:snapToGrid w:val="0"/>
        <w:rPr>
          <w:kern w:val="22"/>
          <w:szCs w:val="22"/>
        </w:rPr>
      </w:pPr>
    </w:p>
    <w:p w14:paraId="302DB40A" w14:textId="0A6474B4" w:rsidR="00B93FD9" w:rsidRDefault="00B93FD9" w:rsidP="00B93FD9">
      <w:pPr>
        <w:pStyle w:val="Para1"/>
        <w:suppressLineNumbers/>
        <w:suppressAutoHyphens/>
        <w:snapToGrid w:val="0"/>
        <w:rPr>
          <w:kern w:val="22"/>
          <w:szCs w:val="22"/>
        </w:rPr>
      </w:pPr>
      <w:r w:rsidRPr="00A57E7B">
        <w:rPr>
          <w:kern w:val="22"/>
          <w:szCs w:val="22"/>
        </w:rPr>
        <w:t xml:space="preserve">Para 17 Further, success will depend on ensuring greater gender equality and empowerment of women and girls, reducing inequalities, greater access to education, employing rights-based approaches, </w:t>
      </w:r>
      <w:r w:rsidRPr="00D76E47">
        <w:rPr>
          <w:b/>
          <w:bCs/>
          <w:color w:val="000000" w:themeColor="text1"/>
          <w:kern w:val="22"/>
          <w:szCs w:val="22"/>
        </w:rPr>
        <w:t>including human rights, respecting the principles of intergenerational equity</w:t>
      </w:r>
      <w:r w:rsidRPr="00A57E7B">
        <w:rPr>
          <w:kern w:val="22"/>
          <w:szCs w:val="22"/>
        </w:rPr>
        <w:t xml:space="preserve"> and addressing the full range of indirect drivers of biodiversity loss, as identified by the Global Assessment Report on Biodiversity and Ecosystem Services issued by the Intergovernmental Science-Policy Platform on Biodiversity and Ecosystem Services,</w:t>
      </w:r>
      <w:r w:rsidRPr="00A57E7B">
        <w:rPr>
          <w:szCs w:val="22"/>
        </w:rPr>
        <w:footnoteReference w:id="9"/>
      </w:r>
      <w:r w:rsidRPr="00A57E7B">
        <w:rPr>
          <w:kern w:val="22"/>
          <w:szCs w:val="22"/>
        </w:rPr>
        <w:t xml:space="preserve"> including those not directly addressed by the goals and targets of the Framework, such as demography, conflict and epidemics, including in the context of the 2030 Agenda for Sustainable Development Responsibility and transparency</w:t>
      </w:r>
      <w:r>
        <w:rPr>
          <w:kern w:val="22"/>
          <w:szCs w:val="22"/>
        </w:rPr>
        <w:t>.</w:t>
      </w:r>
    </w:p>
    <w:p w14:paraId="4C2E2D37" w14:textId="77777777" w:rsidR="00C97EEC" w:rsidRDefault="00C97EEC" w:rsidP="00B93FD9">
      <w:pPr>
        <w:keepNext/>
        <w:rPr>
          <w:spacing w:val="-3"/>
          <w:szCs w:val="22"/>
        </w:rPr>
      </w:pPr>
    </w:p>
    <w:p w14:paraId="687C7C71" w14:textId="7FE3407E" w:rsidR="00BC2CA7" w:rsidRDefault="59902179" w:rsidP="0615073A">
      <w:pPr>
        <w:keepNext/>
        <w:rPr>
          <w:b/>
          <w:bCs/>
          <w:spacing w:val="-3"/>
        </w:rPr>
      </w:pPr>
      <w:r w:rsidRPr="0615073A">
        <w:rPr>
          <w:b/>
          <w:bCs/>
          <w:spacing w:val="-3"/>
        </w:rPr>
        <w:t>Morocco</w:t>
      </w:r>
    </w:p>
    <w:p w14:paraId="26040233" w14:textId="7B75C571" w:rsidR="0615073A" w:rsidRDefault="0615073A"/>
    <w:p w14:paraId="6460C350" w14:textId="3770410E" w:rsidR="00B93FD9" w:rsidRPr="00A57E7B" w:rsidRDefault="00B93FD9" w:rsidP="00B93FD9">
      <w:pPr>
        <w:keepNext/>
        <w:rPr>
          <w:spacing w:val="-3"/>
          <w:szCs w:val="22"/>
        </w:rPr>
      </w:pPr>
      <w:r w:rsidRPr="00A57E7B">
        <w:rPr>
          <w:spacing w:val="-3"/>
          <w:szCs w:val="22"/>
        </w:rPr>
        <w:t>add to paragr</w:t>
      </w:r>
      <w:r>
        <w:rPr>
          <w:spacing w:val="-3"/>
          <w:szCs w:val="22"/>
        </w:rPr>
        <w:t>a</w:t>
      </w:r>
      <w:r w:rsidRPr="00A57E7B">
        <w:rPr>
          <w:spacing w:val="-3"/>
          <w:szCs w:val="22"/>
        </w:rPr>
        <w:t>ph 17 after IPBES report</w:t>
      </w:r>
      <w:r>
        <w:rPr>
          <w:spacing w:val="-3"/>
          <w:szCs w:val="22"/>
        </w:rPr>
        <w:t xml:space="preserve"> “</w:t>
      </w:r>
      <w:r w:rsidRPr="00A57E7B">
        <w:rPr>
          <w:spacing w:val="-3"/>
          <w:szCs w:val="22"/>
        </w:rPr>
        <w:t>t</w:t>
      </w:r>
      <w:r w:rsidRPr="006D7121">
        <w:rPr>
          <w:b/>
          <w:bCs/>
          <w:spacing w:val="-3"/>
          <w:szCs w:val="22"/>
        </w:rPr>
        <w:t>he information stated in the last report of IPCC published recently “</w:t>
      </w:r>
    </w:p>
    <w:p w14:paraId="6F31D28A" w14:textId="77777777" w:rsidR="00B93FD9" w:rsidRPr="00A57E7B" w:rsidRDefault="00B93FD9" w:rsidP="00B93FD9">
      <w:pPr>
        <w:pStyle w:val="paragraph"/>
        <w:shd w:val="clear" w:color="auto" w:fill="FFFFFF"/>
        <w:spacing w:before="0" w:beforeAutospacing="0" w:after="0" w:afterAutospacing="0"/>
        <w:jc w:val="both"/>
        <w:textAlignment w:val="baseline"/>
        <w:rPr>
          <w:rStyle w:val="normaltextrun"/>
          <w:color w:val="000000"/>
          <w:sz w:val="22"/>
          <w:szCs w:val="22"/>
        </w:rPr>
      </w:pPr>
    </w:p>
    <w:p w14:paraId="314BFA0E" w14:textId="11A22D2B" w:rsidR="00B93FD9" w:rsidRPr="00A57E7B" w:rsidRDefault="59902179" w:rsidP="0615073A">
      <w:pPr>
        <w:rPr>
          <w:b/>
          <w:bCs/>
        </w:rPr>
      </w:pPr>
      <w:r w:rsidRPr="0615073A">
        <w:rPr>
          <w:b/>
          <w:bCs/>
          <w:spacing w:val="-3"/>
        </w:rPr>
        <w:t>New Zealand</w:t>
      </w:r>
    </w:p>
    <w:p w14:paraId="2914275C" w14:textId="7A41F0DC" w:rsidR="00B93FD9" w:rsidRPr="00A57E7B" w:rsidRDefault="00B93FD9" w:rsidP="00445099"/>
    <w:p w14:paraId="6566E959" w14:textId="6E6CEF8D" w:rsidR="00B93FD9" w:rsidRPr="00A57E7B" w:rsidRDefault="44C5DA07" w:rsidP="00445099">
      <w:r w:rsidRPr="0615073A">
        <w:rPr>
          <w:spacing w:val="-3"/>
        </w:rPr>
        <w:t>P</w:t>
      </w:r>
      <w:r w:rsidR="59902179" w:rsidRPr="0615073A">
        <w:rPr>
          <w:spacing w:val="-3"/>
        </w:rPr>
        <w:t xml:space="preserve">ara 17: "...employing rights-based approaches </w:t>
      </w:r>
      <w:r w:rsidR="59902179" w:rsidRPr="0615073A">
        <w:rPr>
          <w:b/>
          <w:bCs/>
          <w:spacing w:val="-3"/>
        </w:rPr>
        <w:t>including, where appropriate, the rights of nature</w:t>
      </w:r>
      <w:r w:rsidR="59902179" w:rsidRPr="0615073A">
        <w:rPr>
          <w:spacing w:val="-3"/>
        </w:rPr>
        <w:t xml:space="preserve">, and addressing the full range of drivers of biodiversity loss..." </w:t>
      </w:r>
    </w:p>
    <w:p w14:paraId="3812E6DB" w14:textId="77777777" w:rsidR="00B93FD9" w:rsidRPr="00D76E47" w:rsidRDefault="00B93FD9" w:rsidP="00445099">
      <w:pPr>
        <w:jc w:val="left"/>
        <w:rPr>
          <w:rStyle w:val="normaltextrun"/>
          <w:kern w:val="22"/>
          <w:szCs w:val="22"/>
        </w:rPr>
      </w:pPr>
      <w:r w:rsidRPr="00A57E7B">
        <w:rPr>
          <w:spacing w:val="-3"/>
          <w:szCs w:val="22"/>
          <w:lang w:val="en-US"/>
        </w:rPr>
        <w:t>Switzerland</w:t>
      </w:r>
      <w:r>
        <w:rPr>
          <w:spacing w:val="-3"/>
          <w:szCs w:val="22"/>
          <w:lang w:val="en-US"/>
        </w:rPr>
        <w:t xml:space="preserve"> – 17. </w:t>
      </w:r>
      <w:r w:rsidRPr="00A57E7B">
        <w:rPr>
          <w:kern w:val="22"/>
          <w:szCs w:val="22"/>
        </w:rPr>
        <w:t>Efficiency and effectiveness will be enhanced for all by integration with relevant multilateral environmental agreements and other relevant international processes, at the global, regional and national levels, including</w:t>
      </w:r>
      <w:r w:rsidRPr="00A57E7B">
        <w:rPr>
          <w:color w:val="FF0000"/>
          <w:kern w:val="22"/>
          <w:szCs w:val="22"/>
        </w:rPr>
        <w:t xml:space="preserve"> </w:t>
      </w:r>
      <w:r w:rsidRPr="00A57E7B">
        <w:rPr>
          <w:kern w:val="22"/>
          <w:szCs w:val="22"/>
        </w:rPr>
        <w:t xml:space="preserve">through the strengthening or establishment of cooperation mechanisms </w:t>
      </w:r>
      <w:r w:rsidRPr="00D76E47">
        <w:rPr>
          <w:rStyle w:val="normaltextrun"/>
          <w:b/>
          <w:kern w:val="22"/>
          <w:szCs w:val="22"/>
        </w:rPr>
        <w:t>such as the establishment of a liaison mechanism among Parties to the various biodiversity-related conventions at an intergovernmental level.</w:t>
      </w:r>
      <w:r w:rsidRPr="00D76E47">
        <w:rPr>
          <w:rStyle w:val="normaltextrun"/>
          <w:kern w:val="22"/>
          <w:szCs w:val="22"/>
        </w:rPr>
        <w:t xml:space="preserve"> </w:t>
      </w:r>
    </w:p>
    <w:p w14:paraId="482F2C23" w14:textId="77777777" w:rsidR="00B93FD9" w:rsidRPr="00A57E7B" w:rsidRDefault="00B93FD9" w:rsidP="00B93FD9">
      <w:pPr>
        <w:spacing w:before="120" w:after="120"/>
        <w:textAlignment w:val="baseline"/>
        <w:rPr>
          <w:b/>
          <w:bCs/>
          <w:color w:val="000000"/>
          <w:szCs w:val="22"/>
          <w:lang w:eastAsia="en-GB"/>
        </w:rPr>
      </w:pPr>
      <w:r w:rsidRPr="00A57E7B">
        <w:rPr>
          <w:b/>
          <w:bCs/>
          <w:color w:val="000000"/>
          <w:szCs w:val="22"/>
          <w:lang w:eastAsia="en-GB"/>
        </w:rPr>
        <w:t>UK</w:t>
      </w:r>
    </w:p>
    <w:p w14:paraId="54BD069E" w14:textId="77777777" w:rsidR="00B93FD9" w:rsidRPr="003526D7" w:rsidRDefault="00B93FD9" w:rsidP="00B93FD9">
      <w:pPr>
        <w:spacing w:before="120" w:after="120"/>
        <w:rPr>
          <w:rFonts w:eastAsia="Calibri"/>
          <w:szCs w:val="22"/>
        </w:rPr>
      </w:pPr>
      <w:r w:rsidRPr="00A57E7B">
        <w:rPr>
          <w:rFonts w:eastAsia="Calibri"/>
          <w:color w:val="000000" w:themeColor="text1"/>
          <w:szCs w:val="22"/>
        </w:rPr>
        <w:t xml:space="preserve">15. It will require a participatory and inclusive whole-of-society approach that engages actors beyond national Governments, including subnational governments </w:t>
      </w:r>
      <w:r w:rsidRPr="00D76E47">
        <w:rPr>
          <w:rFonts w:eastAsia="Calibri"/>
          <w:b/>
          <w:bCs/>
          <w:szCs w:val="22"/>
        </w:rPr>
        <w:t xml:space="preserve">(as highlighted in the Edinburgh Declaration), </w:t>
      </w:r>
      <w:r w:rsidRPr="00A57E7B">
        <w:rPr>
          <w:rFonts w:eastAsia="Calibri"/>
          <w:szCs w:val="22"/>
        </w:rPr>
        <w:t>cities and other local authorities</w:t>
      </w:r>
      <w:r w:rsidRPr="00A57E7B">
        <w:rPr>
          <w:rFonts w:eastAsia="Calibri"/>
          <w:strike/>
          <w:szCs w:val="22"/>
        </w:rPr>
        <w:t xml:space="preserve"> </w:t>
      </w:r>
      <w:r w:rsidRPr="003526D7">
        <w:rPr>
          <w:rFonts w:eastAsia="Calibri"/>
          <w:strike/>
          <w:szCs w:val="22"/>
        </w:rPr>
        <w:t>(including through the Edinburgh Declaration),</w:t>
      </w:r>
      <w:r w:rsidRPr="003526D7">
        <w:rPr>
          <w:rFonts w:eastAsia="Calibri"/>
          <w:szCs w:val="22"/>
        </w:rPr>
        <w:t xml:space="preserve"> intergovernmental organizations, non-governmental organizations, indigenous peoples and local communities, women’s groups, youth groups, the business and finance community, the scientific community, academia, faith-based organizations, representatives of sectors related to or dependent on biodiversity, citizens at large, and other stakeholders.</w:t>
      </w:r>
    </w:p>
    <w:p w14:paraId="72B3B54F" w14:textId="77777777" w:rsidR="00B93FD9" w:rsidRPr="003526D7" w:rsidRDefault="00B93FD9" w:rsidP="00B93FD9">
      <w:pPr>
        <w:spacing w:before="120" w:after="120"/>
        <w:rPr>
          <w:rFonts w:eastAsia="Calibri"/>
          <w:szCs w:val="22"/>
        </w:rPr>
      </w:pPr>
      <w:r w:rsidRPr="003526D7">
        <w:rPr>
          <w:rFonts w:eastAsia="Calibri"/>
          <w:szCs w:val="22"/>
        </w:rPr>
        <w:t xml:space="preserve">16. Efficiency and effectiveness will be enhanced for all by </w:t>
      </w:r>
      <w:r w:rsidRPr="003526D7">
        <w:rPr>
          <w:rFonts w:eastAsia="Calibri"/>
          <w:b/>
          <w:bCs/>
          <w:szCs w:val="22"/>
        </w:rPr>
        <w:t>strengthening cooperation and coordination</w:t>
      </w:r>
      <w:r w:rsidRPr="003526D7">
        <w:rPr>
          <w:rFonts w:eastAsia="Calibri"/>
          <w:szCs w:val="22"/>
        </w:rPr>
        <w:t xml:space="preserve"> </w:t>
      </w:r>
      <w:r w:rsidRPr="003526D7">
        <w:rPr>
          <w:rFonts w:eastAsia="Calibri"/>
          <w:strike/>
          <w:szCs w:val="22"/>
        </w:rPr>
        <w:t>integration</w:t>
      </w:r>
      <w:r w:rsidRPr="003526D7">
        <w:rPr>
          <w:rFonts w:eastAsia="Calibri"/>
          <w:szCs w:val="22"/>
        </w:rPr>
        <w:t xml:space="preserve"> with relevant multilateral environmental agreements and other relevant international processes, at the global, regional and national levels, including through the strengthening or establishment of cooperation mechanisms.</w:t>
      </w:r>
    </w:p>
    <w:p w14:paraId="733F96B3" w14:textId="77777777" w:rsidR="00B93FD9" w:rsidRPr="00A57E7B" w:rsidRDefault="00B93FD9" w:rsidP="00B93FD9">
      <w:pPr>
        <w:spacing w:before="120" w:after="120"/>
        <w:rPr>
          <w:rFonts w:eastAsia="Calibri"/>
          <w:color w:val="000000" w:themeColor="text1"/>
          <w:szCs w:val="22"/>
        </w:rPr>
      </w:pPr>
      <w:r w:rsidRPr="003526D7">
        <w:rPr>
          <w:rFonts w:eastAsia="Calibri"/>
          <w:szCs w:val="22"/>
        </w:rPr>
        <w:t xml:space="preserve">17. Further, success will depend on ensuring greater gender equality and empowerment of women and girls, reducing inequalities, greater access to education, </w:t>
      </w:r>
      <w:r w:rsidRPr="003526D7">
        <w:rPr>
          <w:rFonts w:eastAsia="Calibri"/>
          <w:strike/>
          <w:szCs w:val="22"/>
        </w:rPr>
        <w:t>employing rights-based approaches</w:t>
      </w:r>
      <w:r w:rsidRPr="003526D7">
        <w:rPr>
          <w:rFonts w:eastAsia="Calibri"/>
          <w:szCs w:val="22"/>
        </w:rPr>
        <w:t xml:space="preserve">, and </w:t>
      </w:r>
      <w:r w:rsidRPr="00A57E7B">
        <w:rPr>
          <w:rFonts w:eastAsia="Calibri"/>
          <w:color w:val="000000" w:themeColor="text1"/>
          <w:szCs w:val="22"/>
        </w:rPr>
        <w:t xml:space="preserve">addressing the full range of indirect drivers of biodiversity loss, as identified by the </w:t>
      </w:r>
      <w:r w:rsidRPr="00A57E7B">
        <w:rPr>
          <w:rFonts w:eastAsia="Calibri"/>
          <w:i/>
          <w:color w:val="000000" w:themeColor="text1"/>
          <w:szCs w:val="22"/>
        </w:rPr>
        <w:t>Global Assessment Report on Biodiversity and Ecosystem Services</w:t>
      </w:r>
      <w:r w:rsidRPr="00A57E7B">
        <w:rPr>
          <w:rFonts w:eastAsia="Calibri"/>
          <w:color w:val="000000" w:themeColor="text1"/>
          <w:szCs w:val="22"/>
        </w:rPr>
        <w:t xml:space="preserve"> issued by the Intergovernmental Science-Policy Platform on Biodiversity and Ecosystem Services,</w:t>
      </w:r>
      <w:r w:rsidRPr="00A57E7B">
        <w:rPr>
          <w:rFonts w:eastAsia="Calibri"/>
          <w:color w:val="000000" w:themeColor="text1"/>
          <w:szCs w:val="22"/>
          <w:vertAlign w:val="superscript"/>
        </w:rPr>
        <w:t xml:space="preserve"> </w:t>
      </w:r>
      <w:r w:rsidRPr="00A57E7B">
        <w:rPr>
          <w:rFonts w:eastAsia="Calibri"/>
          <w:color w:val="000000" w:themeColor="text1"/>
          <w:szCs w:val="22"/>
        </w:rPr>
        <w:t xml:space="preserve"> including those not directly addressed by the goals and targets of the Framework, such as demography, conflict and epidemics, including in the context of the 2030 Agenda for Sustainable Development.</w:t>
      </w:r>
    </w:p>
    <w:p w14:paraId="69854CBB" w14:textId="77777777" w:rsidR="00B93FD9" w:rsidRPr="00A57E7B" w:rsidRDefault="00B93FD9" w:rsidP="00B93FD9">
      <w:pPr>
        <w:pStyle w:val="paragraph"/>
        <w:shd w:val="clear" w:color="auto" w:fill="FFFFFF" w:themeFill="background1"/>
        <w:spacing w:before="0" w:beforeAutospacing="0" w:after="0" w:afterAutospacing="0"/>
        <w:rPr>
          <w:rStyle w:val="normaltextrun"/>
          <w:color w:val="000000" w:themeColor="text1"/>
          <w:sz w:val="22"/>
          <w:szCs w:val="22"/>
        </w:rPr>
      </w:pPr>
    </w:p>
    <w:p w14:paraId="39DD9DF1" w14:textId="77777777" w:rsidR="00B93FD9" w:rsidRPr="00A57E7B" w:rsidRDefault="15961E21" w:rsidP="0615073A">
      <w:pPr>
        <w:pStyle w:val="Para1"/>
        <w:suppressLineNumbers/>
        <w:suppressAutoHyphens/>
        <w:snapToGrid w:val="0"/>
        <w:jc w:val="center"/>
        <w:rPr>
          <w:b/>
          <w:bCs/>
          <w:kern w:val="22"/>
        </w:rPr>
      </w:pPr>
      <w:r w:rsidRPr="0615073A">
        <w:rPr>
          <w:b/>
          <w:bCs/>
          <w:kern w:val="22"/>
        </w:rPr>
        <w:t>PROPOSALS BY OBSERVERS</w:t>
      </w:r>
    </w:p>
    <w:p w14:paraId="0600F1A2" w14:textId="77777777" w:rsidR="00B93FD9" w:rsidRPr="008D1067" w:rsidRDefault="59902179" w:rsidP="00B93FD9">
      <w:pPr>
        <w:pStyle w:val="Para1"/>
        <w:suppressLineNumbers/>
        <w:suppressAutoHyphens/>
        <w:snapToGrid w:val="0"/>
      </w:pPr>
      <w:r w:rsidRPr="0615073A">
        <w:rPr>
          <w:kern w:val="22"/>
        </w:rPr>
        <w:t>I</w:t>
      </w:r>
      <w:r w:rsidRPr="0615073A">
        <w:rPr>
          <w:b/>
          <w:bCs/>
          <w:kern w:val="22"/>
        </w:rPr>
        <w:t>IFB (</w:t>
      </w:r>
      <w:r w:rsidRPr="0615073A">
        <w:rPr>
          <w:kern w:val="22"/>
        </w:rPr>
        <w:t>supported by Norway)</w:t>
      </w:r>
    </w:p>
    <w:p w14:paraId="730820A5" w14:textId="1FB1F0F6" w:rsidR="00B93FD9" w:rsidRPr="00A57E7B" w:rsidRDefault="003F22E8" w:rsidP="003F22E8">
      <w:pPr>
        <w:autoSpaceDE w:val="0"/>
        <w:autoSpaceDN w:val="0"/>
        <w:adjustRightInd w:val="0"/>
        <w:jc w:val="left"/>
        <w:rPr>
          <w:rFonts w:eastAsiaTheme="minorHAnsi"/>
          <w:color w:val="000000"/>
          <w:szCs w:val="22"/>
          <w:lang w:val="en-US"/>
        </w:rPr>
      </w:pPr>
      <w:r>
        <w:rPr>
          <w:rFonts w:eastAsiaTheme="minorHAnsi"/>
          <w:color w:val="000000"/>
          <w:szCs w:val="22"/>
          <w:lang w:val="en-US"/>
        </w:rPr>
        <w:t>P</w:t>
      </w:r>
      <w:r w:rsidR="00B93FD9" w:rsidRPr="00A57E7B">
        <w:rPr>
          <w:rFonts w:eastAsiaTheme="minorHAnsi"/>
          <w:color w:val="000000"/>
          <w:szCs w:val="22"/>
          <w:lang w:val="en-US"/>
        </w:rPr>
        <w:t>ara</w:t>
      </w:r>
      <w:r>
        <w:rPr>
          <w:rFonts w:eastAsiaTheme="minorHAnsi"/>
          <w:color w:val="000000"/>
          <w:szCs w:val="22"/>
          <w:lang w:val="en-US"/>
        </w:rPr>
        <w:t>graph</w:t>
      </w:r>
      <w:r w:rsidR="00B93FD9" w:rsidRPr="00A57E7B">
        <w:rPr>
          <w:rFonts w:eastAsiaTheme="minorHAnsi"/>
          <w:color w:val="000000"/>
          <w:szCs w:val="22"/>
          <w:lang w:val="en-US"/>
        </w:rPr>
        <w:t xml:space="preserve"> 14</w:t>
      </w:r>
      <w:r>
        <w:rPr>
          <w:rFonts w:eastAsiaTheme="minorHAnsi"/>
          <w:color w:val="000000"/>
          <w:szCs w:val="22"/>
          <w:lang w:val="en-US"/>
        </w:rPr>
        <w:t xml:space="preserve">. </w:t>
      </w:r>
      <w:r w:rsidR="00B93FD9" w:rsidRPr="00A57E7B">
        <w:rPr>
          <w:rFonts w:eastAsiaTheme="minorHAnsi"/>
          <w:color w:val="000000"/>
          <w:szCs w:val="22"/>
          <w:lang w:val="en-US"/>
        </w:rPr>
        <w:t xml:space="preserve"> The implementation of the global biodiversity</w:t>
      </w:r>
      <w:r>
        <w:rPr>
          <w:rFonts w:eastAsiaTheme="minorHAnsi"/>
          <w:color w:val="000000"/>
          <w:szCs w:val="22"/>
          <w:lang w:val="en-US"/>
        </w:rPr>
        <w:t xml:space="preserve"> </w:t>
      </w:r>
      <w:r w:rsidR="00B93FD9" w:rsidRPr="00A57E7B">
        <w:rPr>
          <w:rFonts w:eastAsiaTheme="minorHAnsi"/>
          <w:color w:val="000000"/>
          <w:szCs w:val="22"/>
          <w:lang w:val="en-US"/>
        </w:rPr>
        <w:t xml:space="preserve">framework requires a </w:t>
      </w:r>
      <w:r w:rsidR="00B93FD9" w:rsidRPr="006D7121">
        <w:rPr>
          <w:rFonts w:eastAsiaTheme="minorHAnsi"/>
          <w:b/>
          <w:bCs/>
          <w:szCs w:val="22"/>
          <w:lang w:val="en-US"/>
        </w:rPr>
        <w:t>human rights-based approach</w:t>
      </w:r>
      <w:r w:rsidR="00B93FD9" w:rsidRPr="00A57E7B">
        <w:rPr>
          <w:rFonts w:eastAsiaTheme="minorHAnsi"/>
          <w:color w:val="000000"/>
          <w:szCs w:val="22"/>
          <w:lang w:val="en-US"/>
        </w:rPr>
        <w:t>, integrative and</w:t>
      </w:r>
      <w:r w:rsidR="00B93FD9" w:rsidRPr="006D7121">
        <w:rPr>
          <w:rFonts w:eastAsiaTheme="minorHAnsi"/>
          <w:b/>
          <w:bCs/>
          <w:szCs w:val="22"/>
          <w:lang w:val="en-US"/>
        </w:rPr>
        <w:t xml:space="preserve"> equitable</w:t>
      </w:r>
      <w:r w:rsidR="00B93FD9" w:rsidRPr="006D7121">
        <w:rPr>
          <w:rFonts w:eastAsiaTheme="minorHAnsi"/>
          <w:szCs w:val="22"/>
          <w:lang w:val="en-US"/>
        </w:rPr>
        <w:t xml:space="preserve"> </w:t>
      </w:r>
      <w:r w:rsidR="00B93FD9" w:rsidRPr="00A57E7B">
        <w:rPr>
          <w:rFonts w:eastAsiaTheme="minorHAnsi"/>
          <w:color w:val="000000"/>
          <w:szCs w:val="22"/>
          <w:lang w:val="en-US"/>
        </w:rPr>
        <w:t>governance and</w:t>
      </w:r>
      <w:r>
        <w:rPr>
          <w:rFonts w:eastAsiaTheme="minorHAnsi"/>
          <w:color w:val="000000"/>
          <w:szCs w:val="22"/>
          <w:lang w:val="en-US"/>
        </w:rPr>
        <w:t xml:space="preserve"> </w:t>
      </w:r>
      <w:r w:rsidR="00B93FD9" w:rsidRPr="00A57E7B">
        <w:rPr>
          <w:rFonts w:eastAsiaTheme="minorHAnsi"/>
          <w:color w:val="000000"/>
          <w:szCs w:val="22"/>
          <w:lang w:val="en-US"/>
        </w:rPr>
        <w:t>whole-of-government approaches to ensure policy coherence and effectiveness, political will and</w:t>
      </w:r>
      <w:r>
        <w:rPr>
          <w:rFonts w:eastAsiaTheme="minorHAnsi"/>
          <w:color w:val="000000"/>
          <w:szCs w:val="22"/>
          <w:lang w:val="en-US"/>
        </w:rPr>
        <w:t xml:space="preserve"> </w:t>
      </w:r>
      <w:r w:rsidR="00B93FD9" w:rsidRPr="00A57E7B">
        <w:rPr>
          <w:rFonts w:eastAsiaTheme="minorHAnsi"/>
          <w:color w:val="000000"/>
          <w:szCs w:val="22"/>
          <w:lang w:val="en-US"/>
        </w:rPr>
        <w:t>recognition at the highest levels of government.</w:t>
      </w:r>
    </w:p>
    <w:p w14:paraId="19D94504" w14:textId="77777777" w:rsidR="00B93FD9" w:rsidRPr="00A57E7B" w:rsidRDefault="00B93FD9" w:rsidP="00B93FD9">
      <w:pPr>
        <w:autoSpaceDE w:val="0"/>
        <w:autoSpaceDN w:val="0"/>
        <w:adjustRightInd w:val="0"/>
        <w:jc w:val="left"/>
        <w:rPr>
          <w:rFonts w:eastAsiaTheme="minorHAnsi"/>
          <w:color w:val="000000"/>
          <w:szCs w:val="22"/>
          <w:lang w:val="en-US"/>
        </w:rPr>
      </w:pPr>
    </w:p>
    <w:p w14:paraId="1A16DFA2" w14:textId="0A6F5235" w:rsidR="00B93FD9" w:rsidRPr="006D7121" w:rsidRDefault="003F22E8" w:rsidP="003F22E8">
      <w:pPr>
        <w:autoSpaceDE w:val="0"/>
        <w:autoSpaceDN w:val="0"/>
        <w:adjustRightInd w:val="0"/>
        <w:jc w:val="left"/>
        <w:rPr>
          <w:rFonts w:eastAsiaTheme="minorHAnsi"/>
          <w:b/>
          <w:bCs/>
          <w:szCs w:val="22"/>
          <w:lang w:val="en-US"/>
        </w:rPr>
      </w:pPr>
      <w:r>
        <w:rPr>
          <w:rFonts w:eastAsiaTheme="minorHAnsi"/>
          <w:color w:val="000000"/>
          <w:szCs w:val="22"/>
          <w:lang w:val="en-US"/>
        </w:rPr>
        <w:t>N</w:t>
      </w:r>
      <w:r w:rsidR="00B93FD9" w:rsidRPr="00A57E7B">
        <w:rPr>
          <w:rFonts w:eastAsiaTheme="minorHAnsi"/>
          <w:color w:val="000000"/>
          <w:szCs w:val="22"/>
          <w:lang w:val="en-US"/>
        </w:rPr>
        <w:t>ew para</w:t>
      </w:r>
      <w:r w:rsidR="00B93FD9" w:rsidRPr="006D7121">
        <w:rPr>
          <w:rFonts w:eastAsiaTheme="minorHAnsi"/>
          <w:szCs w:val="22"/>
          <w:lang w:val="en-US"/>
        </w:rPr>
        <w:t xml:space="preserve"> 15bis</w:t>
      </w:r>
      <w:r>
        <w:rPr>
          <w:rFonts w:eastAsiaTheme="minorHAnsi"/>
          <w:color w:val="FF0000"/>
          <w:szCs w:val="22"/>
          <w:lang w:val="en-US"/>
        </w:rPr>
        <w:t xml:space="preserve"> </w:t>
      </w:r>
      <w:r w:rsidR="00B93FD9" w:rsidRPr="006D7121">
        <w:rPr>
          <w:rFonts w:eastAsiaTheme="minorHAnsi"/>
          <w:b/>
          <w:bCs/>
          <w:szCs w:val="22"/>
          <w:lang w:val="en-US"/>
        </w:rPr>
        <w:t xml:space="preserve">All activities taken under the post-2020 Biodiversity Framework must be based on </w:t>
      </w:r>
      <w:r w:rsidR="00B93FD9" w:rsidRPr="006D7121">
        <w:rPr>
          <w:b/>
          <w:bCs/>
          <w:spacing w:val="-3"/>
          <w:szCs w:val="22"/>
          <w:lang w:val="en-US"/>
        </w:rPr>
        <w:t xml:space="preserve">the participation of indigenous peoples and local communities and a recognition of their rights, as </w:t>
      </w:r>
      <w:proofErr w:type="spellStart"/>
      <w:r w:rsidR="00B93FD9" w:rsidRPr="006D7121">
        <w:rPr>
          <w:b/>
          <w:bCs/>
          <w:spacing w:val="-3"/>
          <w:szCs w:val="22"/>
          <w:lang w:val="en-US"/>
        </w:rPr>
        <w:t>welloas</w:t>
      </w:r>
      <w:proofErr w:type="spellEnd"/>
      <w:r w:rsidR="00B93FD9" w:rsidRPr="006D7121">
        <w:rPr>
          <w:b/>
          <w:bCs/>
          <w:spacing w:val="-3"/>
          <w:szCs w:val="22"/>
          <w:lang w:val="en-US"/>
        </w:rPr>
        <w:t xml:space="preserve"> of </w:t>
      </w:r>
      <w:r w:rsidR="00B93FD9" w:rsidRPr="006D7121">
        <w:rPr>
          <w:rFonts w:eastAsiaTheme="minorHAnsi"/>
          <w:b/>
          <w:bCs/>
          <w:szCs w:val="22"/>
          <w:lang w:val="en-US"/>
        </w:rPr>
        <w:t xml:space="preserve">human rights principles such as those contained in the Universal Declaration of Human Rights, the United Nations Declaration on the Rights of Indigenous Peoples, ILO Convention 169, the </w:t>
      </w:r>
      <w:proofErr w:type="spellStart"/>
      <w:r w:rsidR="00B93FD9" w:rsidRPr="006D7121">
        <w:rPr>
          <w:rFonts w:eastAsiaTheme="minorHAnsi"/>
          <w:b/>
          <w:bCs/>
          <w:szCs w:val="22"/>
          <w:lang w:val="en-US"/>
        </w:rPr>
        <w:t>Akwe:kon</w:t>
      </w:r>
      <w:proofErr w:type="spellEnd"/>
      <w:r w:rsidR="00B93FD9" w:rsidRPr="006D7121">
        <w:rPr>
          <w:rFonts w:eastAsiaTheme="minorHAnsi"/>
          <w:b/>
          <w:bCs/>
          <w:szCs w:val="22"/>
          <w:lang w:val="en-US"/>
        </w:rPr>
        <w:t xml:space="preserve"> Guidelines and the </w:t>
      </w:r>
      <w:proofErr w:type="spellStart"/>
      <w:r w:rsidR="00B93FD9" w:rsidRPr="006D7121">
        <w:rPr>
          <w:rFonts w:eastAsiaTheme="minorHAnsi"/>
          <w:b/>
          <w:bCs/>
          <w:szCs w:val="22"/>
          <w:lang w:val="en-US"/>
        </w:rPr>
        <w:t>Mo'otz</w:t>
      </w:r>
      <w:proofErr w:type="spellEnd"/>
      <w:r w:rsidR="00B93FD9" w:rsidRPr="006D7121">
        <w:rPr>
          <w:rFonts w:eastAsiaTheme="minorHAnsi"/>
          <w:b/>
          <w:bCs/>
          <w:szCs w:val="22"/>
          <w:lang w:val="en-US"/>
        </w:rPr>
        <w:t xml:space="preserve"> </w:t>
      </w:r>
      <w:proofErr w:type="spellStart"/>
      <w:r w:rsidR="00B93FD9" w:rsidRPr="006D7121">
        <w:rPr>
          <w:rFonts w:eastAsiaTheme="minorHAnsi"/>
          <w:b/>
          <w:bCs/>
          <w:szCs w:val="22"/>
          <w:lang w:val="en-US"/>
        </w:rPr>
        <w:t>Kuxtal</w:t>
      </w:r>
      <w:proofErr w:type="spellEnd"/>
      <w:r w:rsidR="00B93FD9" w:rsidRPr="006D7121">
        <w:rPr>
          <w:rFonts w:eastAsiaTheme="minorHAnsi"/>
          <w:b/>
          <w:bCs/>
          <w:szCs w:val="22"/>
          <w:lang w:val="en-US"/>
        </w:rPr>
        <w:t xml:space="preserve"> Voluntary Guidelines, and which include universality, equity, equality, inclusiveness, and non-discrimination, respect for all human rights of all persons and peoples as indivisible, including women and youth, recognition of rights to customary sustainable use of and secure tenure for lands, territories waters, and, resources, the </w:t>
      </w:r>
      <w:r w:rsidR="00B93FD9" w:rsidRPr="006D7121">
        <w:rPr>
          <w:rFonts w:eastAsiaTheme="minorHAnsi"/>
          <w:b/>
          <w:bCs/>
          <w:szCs w:val="22"/>
          <w:lang w:val="en-US"/>
        </w:rPr>
        <w:lastRenderedPageBreak/>
        <w:t>free, prior, and informed consent of indigenous peoples and local communities, and for the protection of human rights defenders.</w:t>
      </w:r>
    </w:p>
    <w:p w14:paraId="7A8DF708" w14:textId="77777777" w:rsidR="00B93FD9" w:rsidRPr="00A57E7B" w:rsidRDefault="00B93FD9" w:rsidP="00B93FD9">
      <w:pPr>
        <w:pStyle w:val="PlainText"/>
        <w:rPr>
          <w:rFonts w:ascii="Times New Roman" w:hAnsi="Times New Roman"/>
          <w:szCs w:val="22"/>
        </w:rPr>
      </w:pPr>
    </w:p>
    <w:p w14:paraId="334ADC0D" w14:textId="76C83055" w:rsidR="00B93FD9" w:rsidRPr="00A57E7B" w:rsidRDefault="59902179" w:rsidP="00B93FD9">
      <w:pPr>
        <w:autoSpaceDE w:val="0"/>
        <w:autoSpaceDN w:val="0"/>
      </w:pPr>
      <w:r w:rsidRPr="0615073A">
        <w:rPr>
          <w:b/>
          <w:bCs/>
        </w:rPr>
        <w:t>Ramsar Convention on Wetlands</w:t>
      </w:r>
      <w:r>
        <w:t xml:space="preserve"> (supported by several Parties)</w:t>
      </w:r>
    </w:p>
    <w:p w14:paraId="28E12B3A" w14:textId="77777777" w:rsidR="003F22E8" w:rsidRDefault="003F22E8" w:rsidP="00B93FD9">
      <w:pPr>
        <w:autoSpaceDE w:val="0"/>
        <w:autoSpaceDN w:val="0"/>
        <w:rPr>
          <w:szCs w:val="22"/>
        </w:rPr>
      </w:pPr>
    </w:p>
    <w:p w14:paraId="50143CF3" w14:textId="2F990E68" w:rsidR="00B93FD9" w:rsidRPr="00A57E7B" w:rsidRDefault="59902179" w:rsidP="0615073A">
      <w:pPr>
        <w:suppressLineNumbers/>
        <w:suppressAutoHyphens/>
        <w:snapToGrid w:val="0"/>
      </w:pPr>
      <w:r>
        <w:t>Effective implementation, enabling conditions and monitoring of the framework would require ensuring collaboration and synergetic approaches with other relevant multilateral agreements.</w:t>
      </w:r>
      <w:r w:rsidR="036ABF39">
        <w:t xml:space="preserve"> </w:t>
      </w:r>
      <w:r>
        <w:t xml:space="preserve">In addition, in this section is relevant to make reference to </w:t>
      </w:r>
      <w:r w:rsidRPr="0615073A">
        <w:rPr>
          <w:b/>
          <w:bCs/>
        </w:rPr>
        <w:t>existing mechanisms for collaboration and synergies such as the Rio and Biodiversity Liaison Group (BLG</w:t>
      </w:r>
      <w:r>
        <w:t xml:space="preserve">) </w:t>
      </w:r>
      <w:r w:rsidRPr="0615073A">
        <w:rPr>
          <w:b/>
          <w:bCs/>
        </w:rPr>
        <w:t>of Conventions,</w:t>
      </w:r>
      <w:r>
        <w:t xml:space="preserve"> bringing together the heads of the Secretariats of eight biodiversity-related conventions and the signature of memoranda of cooperation and agreed joint work plans.</w:t>
      </w:r>
    </w:p>
    <w:p w14:paraId="0D16D03C" w14:textId="34C86458" w:rsidR="0615073A" w:rsidRDefault="0615073A" w:rsidP="0615073A">
      <w:pPr>
        <w:rPr>
          <w:b/>
          <w:bCs/>
          <w:color w:val="000000" w:themeColor="text1"/>
          <w:lang w:eastAsia="en-GB"/>
        </w:rPr>
      </w:pPr>
    </w:p>
    <w:p w14:paraId="33731510" w14:textId="77777777" w:rsidR="00B93FD9" w:rsidRPr="00A25364" w:rsidRDefault="59902179" w:rsidP="00B93FD9">
      <w:pPr>
        <w:rPr>
          <w:color w:val="000000"/>
          <w:szCs w:val="22"/>
          <w:lang w:eastAsia="en-GB"/>
        </w:rPr>
      </w:pPr>
      <w:r w:rsidRPr="0615073A">
        <w:rPr>
          <w:b/>
          <w:bCs/>
          <w:color w:val="000000" w:themeColor="text1"/>
          <w:lang w:eastAsia="en-GB"/>
        </w:rPr>
        <w:t>Regions4</w:t>
      </w:r>
      <w:r w:rsidRPr="0615073A">
        <w:rPr>
          <w:color w:val="000000" w:themeColor="text1"/>
          <w:lang w:eastAsia="en-GB"/>
        </w:rPr>
        <w:t xml:space="preserve"> (supported by Colombia, Singapore and Mexico)</w:t>
      </w:r>
    </w:p>
    <w:p w14:paraId="2DA4DC22" w14:textId="50E47378" w:rsidR="00B93FD9" w:rsidRPr="00A57E7B" w:rsidRDefault="00B93FD9" w:rsidP="0615073A">
      <w:pPr>
        <w:tabs>
          <w:tab w:val="num" w:pos="360"/>
        </w:tabs>
        <w:spacing w:before="120" w:after="120"/>
        <w:textAlignment w:val="baseline"/>
        <w:rPr>
          <w:color w:val="000000"/>
          <w:lang w:eastAsia="en-GB"/>
        </w:rPr>
      </w:pPr>
    </w:p>
    <w:p w14:paraId="60FBD808" w14:textId="45C18803" w:rsidR="00B93FD9" w:rsidRPr="00A57E7B" w:rsidRDefault="6F062C77" w:rsidP="0615073A">
      <w:pPr>
        <w:tabs>
          <w:tab w:val="num" w:pos="360"/>
        </w:tabs>
        <w:spacing w:before="120" w:after="120"/>
        <w:textAlignment w:val="baseline"/>
        <w:rPr>
          <w:color w:val="000000"/>
          <w:lang w:eastAsia="en-GB"/>
        </w:rPr>
      </w:pPr>
      <w:r w:rsidRPr="0615073A">
        <w:rPr>
          <w:color w:val="000000" w:themeColor="text1"/>
        </w:rPr>
        <w:t xml:space="preserve">14. </w:t>
      </w:r>
      <w:r w:rsidR="00B93FD9">
        <w:tab/>
      </w:r>
      <w:r w:rsidRPr="0615073A">
        <w:rPr>
          <w:color w:val="000000" w:themeColor="text1"/>
        </w:rPr>
        <w:t xml:space="preserve">  </w:t>
      </w:r>
      <w:r w:rsidR="59902179" w:rsidRPr="0615073A">
        <w:rPr>
          <w:color w:val="000000" w:themeColor="text1"/>
        </w:rPr>
        <w:t xml:space="preserve">The implementation of the global biodiversity framework requires integrative governance and whole-of-government approaches, </w:t>
      </w:r>
      <w:r w:rsidR="59902179" w:rsidRPr="0615073A">
        <w:rPr>
          <w:b/>
          <w:bCs/>
          <w:color w:val="000000" w:themeColor="text1"/>
        </w:rPr>
        <w:t>including at all levels of government (as highlighted in the Edinburgh Declaration),</w:t>
      </w:r>
      <w:r w:rsidR="59902179" w:rsidRPr="0615073A">
        <w:rPr>
          <w:color w:val="000000" w:themeColor="text1"/>
        </w:rPr>
        <w:t xml:space="preserve"> to ensure policy coherence and effectiveness, political will and recognition at the highest levels of government.</w:t>
      </w:r>
    </w:p>
    <w:p w14:paraId="466AA992" w14:textId="648B3CD4" w:rsidR="00B93FD9" w:rsidRPr="00226B6A" w:rsidRDefault="2C2A34BC" w:rsidP="0615073A">
      <w:pPr>
        <w:spacing w:before="120" w:after="120"/>
        <w:textAlignment w:val="baseline"/>
        <w:rPr>
          <w:color w:val="000000"/>
          <w:lang w:eastAsia="en-GB"/>
        </w:rPr>
      </w:pPr>
      <w:r w:rsidRPr="0615073A">
        <w:rPr>
          <w:color w:val="000000" w:themeColor="text1"/>
          <w:lang w:eastAsia="en-GB"/>
        </w:rPr>
        <w:t xml:space="preserve">15.   </w:t>
      </w:r>
      <w:r w:rsidR="59902179" w:rsidRPr="0615073A">
        <w:rPr>
          <w:color w:val="000000" w:themeColor="text1"/>
          <w:lang w:eastAsia="en-GB"/>
        </w:rPr>
        <w:t xml:space="preserve">It will require a participatory and inclusive whole-of-society approach that engages actors beyond </w:t>
      </w:r>
      <w:r w:rsidR="59902179" w:rsidRPr="0615073A">
        <w:rPr>
          <w:strike/>
          <w:color w:val="000000" w:themeColor="text1"/>
          <w:lang w:eastAsia="en-GB"/>
        </w:rPr>
        <w:t>national</w:t>
      </w:r>
      <w:r w:rsidR="59902179" w:rsidRPr="0615073A">
        <w:rPr>
          <w:color w:val="000000" w:themeColor="text1"/>
          <w:lang w:eastAsia="en-GB"/>
        </w:rPr>
        <w:t xml:space="preserve"> Governments, including </w:t>
      </w:r>
      <w:r w:rsidR="59902179" w:rsidRPr="0615073A">
        <w:rPr>
          <w:strike/>
          <w:color w:val="000000" w:themeColor="text1"/>
          <w:lang w:eastAsia="en-GB"/>
        </w:rPr>
        <w:t>subnational governments, cities and other local authorities (including through the Edinburgh Declaration),</w:t>
      </w:r>
      <w:r w:rsidR="59902179" w:rsidRPr="0615073A">
        <w:rPr>
          <w:color w:val="000000" w:themeColor="text1"/>
          <w:lang w:eastAsia="en-GB"/>
        </w:rPr>
        <w:t xml:space="preserve"> intergovernmental organizations, non-governmental organizations, indigenous peoples and local communities, women’s groups, youth groups, the business and finance community, the scientific community, academia, faith-based organizations, representatives of sectors related to or dependent on biodiversity, citizens at large, and other stakeholders.</w:t>
      </w:r>
    </w:p>
    <w:p w14:paraId="7FB672AA" w14:textId="77777777" w:rsidR="00226B6A" w:rsidRDefault="00226B6A" w:rsidP="00B93FD9">
      <w:pPr>
        <w:rPr>
          <w:spacing w:val="-3"/>
          <w:szCs w:val="22"/>
        </w:rPr>
      </w:pPr>
    </w:p>
    <w:p w14:paraId="04F80F8C" w14:textId="793BA1AD" w:rsidR="00B93FD9" w:rsidRPr="00A57E7B" w:rsidRDefault="00B93FD9" w:rsidP="00B93FD9">
      <w:pPr>
        <w:rPr>
          <w:spacing w:val="-3"/>
          <w:szCs w:val="22"/>
        </w:rPr>
      </w:pPr>
      <w:r w:rsidRPr="00226B6A">
        <w:rPr>
          <w:b/>
          <w:bCs/>
          <w:spacing w:val="-3"/>
          <w:szCs w:val="22"/>
        </w:rPr>
        <w:t>ASEAN Centre for Biodiversity</w:t>
      </w:r>
      <w:r>
        <w:rPr>
          <w:spacing w:val="-3"/>
          <w:szCs w:val="22"/>
        </w:rPr>
        <w:t xml:space="preserve"> (supported by Singapore)</w:t>
      </w:r>
      <w:r w:rsidRPr="00A57E7B">
        <w:rPr>
          <w:spacing w:val="-3"/>
          <w:szCs w:val="22"/>
        </w:rPr>
        <w:t xml:space="preserve"> : inclusion of "</w:t>
      </w:r>
      <w:r w:rsidRPr="00B3429F">
        <w:rPr>
          <w:b/>
          <w:bCs/>
          <w:spacing w:val="-3"/>
          <w:szCs w:val="22"/>
        </w:rPr>
        <w:t>sub-regional</w:t>
      </w:r>
      <w:r w:rsidRPr="00A57E7B">
        <w:rPr>
          <w:spacing w:val="-3"/>
          <w:szCs w:val="22"/>
        </w:rPr>
        <w:t>" in para 16</w:t>
      </w:r>
      <w:r>
        <w:rPr>
          <w:spacing w:val="-3"/>
          <w:szCs w:val="22"/>
        </w:rPr>
        <w:t>.</w:t>
      </w:r>
    </w:p>
    <w:p w14:paraId="3B79289B" w14:textId="77777777" w:rsidR="00B93FD9" w:rsidRPr="00A57E7B" w:rsidRDefault="00B93FD9" w:rsidP="00B93FD9">
      <w:pPr>
        <w:rPr>
          <w:spacing w:val="-3"/>
          <w:szCs w:val="22"/>
        </w:rPr>
      </w:pPr>
    </w:p>
    <w:p w14:paraId="3217855F" w14:textId="77777777" w:rsidR="00B93FD9" w:rsidRDefault="59902179" w:rsidP="00B93FD9">
      <w:r w:rsidRPr="0615073A">
        <w:rPr>
          <w:b/>
          <w:bCs/>
          <w:spacing w:val="-3"/>
        </w:rPr>
        <w:t>World Animal Protection</w:t>
      </w:r>
      <w:r w:rsidRPr="0615073A">
        <w:rPr>
          <w:spacing w:val="-3"/>
        </w:rPr>
        <w:t xml:space="preserve"> (NGO, supported by New Zealand) </w:t>
      </w:r>
    </w:p>
    <w:p w14:paraId="2C28005E" w14:textId="3B70E0E5" w:rsidR="0615073A" w:rsidRDefault="0615073A"/>
    <w:p w14:paraId="4B6456CB" w14:textId="77777777" w:rsidR="00B93FD9" w:rsidRPr="00A57E7B" w:rsidRDefault="00B93FD9" w:rsidP="00B93FD9">
      <w:pPr>
        <w:rPr>
          <w:spacing w:val="-3"/>
          <w:szCs w:val="22"/>
        </w:rPr>
      </w:pPr>
      <w:r w:rsidRPr="00A57E7B">
        <w:rPr>
          <w:spacing w:val="-3"/>
          <w:szCs w:val="22"/>
        </w:rPr>
        <w:t xml:space="preserve">It will require a participatory and inclusive whole-of-society approach that engages actors beyond national Governments, including subnational governments, cities and other local authorities (including through the Edinburgh Declaration), intergovernmental organizations, non-governmental organizations, indigenous peoples and local communities, women’s groups, youth groups, the business and finance community, the scientific community, </w:t>
      </w:r>
      <w:r w:rsidRPr="00B3429F">
        <w:rPr>
          <w:b/>
          <w:bCs/>
          <w:spacing w:val="-3"/>
          <w:szCs w:val="22"/>
        </w:rPr>
        <w:t>veterinary and animal welfare experts</w:t>
      </w:r>
      <w:r>
        <w:rPr>
          <w:b/>
          <w:bCs/>
          <w:spacing w:val="-3"/>
          <w:szCs w:val="22"/>
        </w:rPr>
        <w:t>,</w:t>
      </w:r>
      <w:r w:rsidRPr="00A57E7B">
        <w:rPr>
          <w:spacing w:val="-3"/>
          <w:szCs w:val="22"/>
        </w:rPr>
        <w:t xml:space="preserve"> academia, faith-based organizations, representatives of sectors related to or dependent on biodiversity, citizens at large, and other stakeholders. </w:t>
      </w:r>
    </w:p>
    <w:p w14:paraId="636275F2" w14:textId="77777777" w:rsidR="00B93FD9" w:rsidRDefault="00B93FD9" w:rsidP="00B93FD9">
      <w:pPr>
        <w:rPr>
          <w:spacing w:val="-3"/>
          <w:szCs w:val="22"/>
        </w:rPr>
      </w:pPr>
    </w:p>
    <w:p w14:paraId="5353BAB3" w14:textId="77777777" w:rsidR="00B93FD9" w:rsidRPr="00A57E7B" w:rsidRDefault="00B93FD9" w:rsidP="00B93FD9">
      <w:pPr>
        <w:rPr>
          <w:spacing w:val="-3"/>
          <w:szCs w:val="22"/>
        </w:rPr>
      </w:pPr>
      <w:r w:rsidRPr="00226B6A">
        <w:rPr>
          <w:b/>
          <w:bCs/>
          <w:spacing w:val="-3"/>
          <w:szCs w:val="22"/>
        </w:rPr>
        <w:t>WBCSD for B4N</w:t>
      </w:r>
      <w:r>
        <w:rPr>
          <w:spacing w:val="-3"/>
          <w:szCs w:val="22"/>
        </w:rPr>
        <w:t xml:space="preserve"> (supported by the EU+MS, UK, Colombia)</w:t>
      </w:r>
    </w:p>
    <w:p w14:paraId="32B3BB53" w14:textId="77777777" w:rsidR="00226B6A" w:rsidRDefault="00226B6A" w:rsidP="00B93FD9">
      <w:pPr>
        <w:rPr>
          <w:spacing w:val="-3"/>
          <w:szCs w:val="22"/>
          <w:lang w:val="en-US"/>
        </w:rPr>
      </w:pPr>
    </w:p>
    <w:p w14:paraId="4E2E538C" w14:textId="0771BC3A" w:rsidR="00B93FD9" w:rsidRDefault="00226B6A" w:rsidP="00B93FD9">
      <w:pPr>
        <w:rPr>
          <w:b/>
          <w:bCs/>
          <w:spacing w:val="-3"/>
          <w:szCs w:val="22"/>
          <w:lang w:val="en-US"/>
        </w:rPr>
      </w:pPr>
      <w:r>
        <w:rPr>
          <w:spacing w:val="-3"/>
          <w:szCs w:val="22"/>
          <w:lang w:val="en-US"/>
        </w:rPr>
        <w:t xml:space="preserve">In </w:t>
      </w:r>
      <w:r w:rsidR="00B93FD9" w:rsidRPr="00185A60">
        <w:rPr>
          <w:spacing w:val="-3"/>
          <w:szCs w:val="22"/>
          <w:lang w:val="en-US"/>
        </w:rPr>
        <w:t>paragraph 15,</w:t>
      </w:r>
      <w:r w:rsidR="00B93FD9">
        <w:rPr>
          <w:spacing w:val="-3"/>
          <w:szCs w:val="22"/>
          <w:lang w:val="en-US"/>
        </w:rPr>
        <w:t xml:space="preserve"> </w:t>
      </w:r>
      <w:r w:rsidR="00B93FD9" w:rsidRPr="00185A60">
        <w:rPr>
          <w:spacing w:val="-3"/>
          <w:szCs w:val="22"/>
          <w:lang w:val="en-US"/>
        </w:rPr>
        <w:t xml:space="preserve">include at the end of the paragraph: ".... citizens at large, and other stakeholders, </w:t>
      </w:r>
      <w:r w:rsidR="00B93FD9" w:rsidRPr="00185A60">
        <w:rPr>
          <w:b/>
          <w:bCs/>
          <w:spacing w:val="-3"/>
          <w:szCs w:val="22"/>
          <w:lang w:val="en-US"/>
        </w:rPr>
        <w:t>including by integrating non-state actors plans and commitments in national commitments.</w:t>
      </w:r>
    </w:p>
    <w:p w14:paraId="6247F8A0" w14:textId="77777777" w:rsidR="00B93FD9" w:rsidRDefault="00B93FD9" w:rsidP="00B93FD9">
      <w:pPr>
        <w:rPr>
          <w:spacing w:val="-3"/>
          <w:szCs w:val="22"/>
        </w:rPr>
      </w:pPr>
    </w:p>
    <w:p w14:paraId="7E19F900" w14:textId="77777777" w:rsidR="00B93FD9" w:rsidRPr="00B3429F" w:rsidRDefault="00B93FD9" w:rsidP="00B93FD9">
      <w:pPr>
        <w:rPr>
          <w:b/>
          <w:bCs/>
          <w:spacing w:val="-3"/>
          <w:szCs w:val="22"/>
        </w:rPr>
      </w:pPr>
      <w:r>
        <w:rPr>
          <w:spacing w:val="-3"/>
          <w:szCs w:val="22"/>
        </w:rPr>
        <w:t>A</w:t>
      </w:r>
      <w:r w:rsidRPr="00A57E7B">
        <w:rPr>
          <w:spacing w:val="-3"/>
          <w:szCs w:val="22"/>
        </w:rPr>
        <w:t>dditional paragraphs to section I</w:t>
      </w:r>
      <w:r>
        <w:rPr>
          <w:spacing w:val="-3"/>
          <w:szCs w:val="22"/>
        </w:rPr>
        <w:t xml:space="preserve">, </w:t>
      </w:r>
      <w:r w:rsidRPr="00B3429F">
        <w:rPr>
          <w:b/>
          <w:bCs/>
          <w:spacing w:val="-3"/>
          <w:szCs w:val="22"/>
        </w:rPr>
        <w:t>"Parties should support business and financial institutions to transition towards a nature-positive economy, including by supporting the development of standardized metrics to measure the value of impacts and dependencies on biodiversity, supporting and requiring business to internalize environmental externalities and integrate their impact and dependencies on nature in decision-making, risk management, supply chain management and external disclosure. This will require: a) standardizing metrics, tools, reporting approaches and guidance to undertake robust corporate natural capital assessments and accounting; b) promoting guidance on nature-related financial disclosures; and c) providing contextual natural capital data from national statistical systems. "</w:t>
      </w:r>
    </w:p>
    <w:p w14:paraId="45725DE6" w14:textId="77777777" w:rsidR="00B93FD9" w:rsidRPr="00B3429F" w:rsidRDefault="00B93FD9" w:rsidP="00B93FD9">
      <w:pPr>
        <w:rPr>
          <w:b/>
          <w:bCs/>
          <w:spacing w:val="-3"/>
          <w:szCs w:val="22"/>
        </w:rPr>
      </w:pPr>
    </w:p>
    <w:p w14:paraId="4F8925C8" w14:textId="77777777" w:rsidR="00B93FD9" w:rsidRPr="00B3429F" w:rsidRDefault="00B93FD9" w:rsidP="00B93FD9">
      <w:pPr>
        <w:rPr>
          <w:b/>
          <w:bCs/>
          <w:spacing w:val="-3"/>
          <w:szCs w:val="22"/>
        </w:rPr>
      </w:pPr>
      <w:r>
        <w:rPr>
          <w:b/>
          <w:bCs/>
          <w:spacing w:val="-3"/>
          <w:szCs w:val="22"/>
        </w:rPr>
        <w:lastRenderedPageBreak/>
        <w:t>“</w:t>
      </w:r>
      <w:r w:rsidRPr="00B3429F">
        <w:rPr>
          <w:b/>
          <w:bCs/>
          <w:spacing w:val="-3"/>
          <w:szCs w:val="22"/>
        </w:rPr>
        <w:t xml:space="preserve">Support and training should be provided to the appropriate government organizations to implement the updated System of Environmental - Economic Accounting (SEEA-EA), with the aim to mainstream biodiversity into government accounting and use this as a basis to provide </w:t>
      </w:r>
      <w:proofErr w:type="spellStart"/>
      <w:r w:rsidRPr="00B3429F">
        <w:rPr>
          <w:b/>
          <w:bCs/>
          <w:spacing w:val="-3"/>
          <w:szCs w:val="22"/>
        </w:rPr>
        <w:t>economyrelated</w:t>
      </w:r>
      <w:proofErr w:type="spellEnd"/>
      <w:r w:rsidRPr="00B3429F">
        <w:rPr>
          <w:b/>
          <w:bCs/>
          <w:spacing w:val="-3"/>
          <w:szCs w:val="22"/>
        </w:rPr>
        <w:t xml:space="preserve"> data on biodiversity to business." </w:t>
      </w:r>
    </w:p>
    <w:p w14:paraId="5B7B52B4" w14:textId="77777777" w:rsidR="00B93FD9" w:rsidRPr="00A57E7B" w:rsidRDefault="00B93FD9" w:rsidP="00B93FD9">
      <w:pPr>
        <w:rPr>
          <w:caps/>
          <w:spacing w:val="-3"/>
          <w:szCs w:val="22"/>
          <w:bdr w:val="none" w:sz="0" w:space="0" w:color="auto" w:frame="1"/>
        </w:rPr>
      </w:pPr>
    </w:p>
    <w:p w14:paraId="2520B68F" w14:textId="2EA3493D" w:rsidR="00B93FD9" w:rsidRDefault="00B93FD9" w:rsidP="00B93FD9">
      <w:pPr>
        <w:rPr>
          <w:spacing w:val="-3"/>
          <w:szCs w:val="22"/>
        </w:rPr>
      </w:pPr>
      <w:r w:rsidRPr="00226B6A">
        <w:rPr>
          <w:b/>
          <w:bCs/>
          <w:spacing w:val="-3"/>
          <w:szCs w:val="22"/>
        </w:rPr>
        <w:t>Birdlife International</w:t>
      </w:r>
      <w:r w:rsidR="00226B6A">
        <w:rPr>
          <w:spacing w:val="-3"/>
          <w:szCs w:val="22"/>
        </w:rPr>
        <w:t xml:space="preserve"> (</w:t>
      </w:r>
      <w:r>
        <w:rPr>
          <w:spacing w:val="-3"/>
          <w:szCs w:val="22"/>
        </w:rPr>
        <w:t>supported by Colombia</w:t>
      </w:r>
      <w:r w:rsidR="00226B6A">
        <w:rPr>
          <w:spacing w:val="-3"/>
          <w:szCs w:val="22"/>
        </w:rPr>
        <w:t>)</w:t>
      </w:r>
    </w:p>
    <w:p w14:paraId="30BB54D9" w14:textId="77777777" w:rsidR="00226B6A" w:rsidRDefault="00226B6A" w:rsidP="00B93FD9">
      <w:pPr>
        <w:rPr>
          <w:spacing w:val="-3"/>
          <w:szCs w:val="22"/>
        </w:rPr>
      </w:pPr>
    </w:p>
    <w:p w14:paraId="73084664" w14:textId="2B83DFBE" w:rsidR="00B93FD9" w:rsidRDefault="00B93FD9" w:rsidP="00B93FD9">
      <w:pPr>
        <w:rPr>
          <w:spacing w:val="-3"/>
          <w:szCs w:val="22"/>
        </w:rPr>
      </w:pPr>
      <w:r w:rsidRPr="00A57E7B">
        <w:rPr>
          <w:spacing w:val="-3"/>
          <w:szCs w:val="22"/>
        </w:rPr>
        <w:t>17</w:t>
      </w:r>
      <w:r w:rsidR="00226B6A">
        <w:rPr>
          <w:spacing w:val="-3"/>
          <w:szCs w:val="22"/>
        </w:rPr>
        <w:t>.</w:t>
      </w:r>
      <w:r w:rsidRPr="00A57E7B">
        <w:rPr>
          <w:spacing w:val="-3"/>
          <w:szCs w:val="22"/>
        </w:rPr>
        <w:t xml:space="preserve"> </w:t>
      </w:r>
      <w:r w:rsidR="00226B6A">
        <w:rPr>
          <w:spacing w:val="-3"/>
          <w:szCs w:val="22"/>
        </w:rPr>
        <w:t xml:space="preserve"> </w:t>
      </w:r>
      <w:r w:rsidR="00226B6A">
        <w:rPr>
          <w:spacing w:val="-3"/>
          <w:szCs w:val="22"/>
        </w:rPr>
        <w:tab/>
      </w:r>
      <w:r w:rsidRPr="00A57E7B">
        <w:rPr>
          <w:spacing w:val="-3"/>
          <w:szCs w:val="22"/>
        </w:rPr>
        <w:t xml:space="preserve">Further, success will depend on ensuring greater gender equality and empowerment of women and girls, reducing inequalities, greater access to education, employing rights-based approaches </w:t>
      </w:r>
      <w:r w:rsidRPr="00B3429F">
        <w:rPr>
          <w:b/>
          <w:bCs/>
          <w:spacing w:val="-3"/>
          <w:szCs w:val="22"/>
        </w:rPr>
        <w:t>including the right to a healthy environment</w:t>
      </w:r>
      <w:r w:rsidRPr="00A57E7B">
        <w:rPr>
          <w:spacing w:val="-3"/>
          <w:szCs w:val="22"/>
        </w:rPr>
        <w:t>, and addressing the full range of indirect drivers of biodiversity loss, as identified by the Global Assessment Report on Biodiversity and Ecosystem Services issued by the Intergovernmental Science-Policy Platform on Biodiversity and Ecosystem Services, including those not directly addressed by the goals and targets of the Framework, such as demography, conflict and epidemics, including in the context of the 2030 Agenda for Sustainable Development.</w:t>
      </w:r>
    </w:p>
    <w:p w14:paraId="7D2B3963" w14:textId="77777777" w:rsidR="00226B6A" w:rsidRPr="00A57E7B" w:rsidRDefault="00226B6A" w:rsidP="00B93FD9">
      <w:pPr>
        <w:rPr>
          <w:spacing w:val="-3"/>
          <w:szCs w:val="22"/>
        </w:rPr>
      </w:pPr>
    </w:p>
    <w:p w14:paraId="1F815E3F" w14:textId="77777777" w:rsidR="00B93FD9" w:rsidRPr="00A57E7B" w:rsidRDefault="00B93FD9" w:rsidP="00B93FD9">
      <w:pPr>
        <w:rPr>
          <w:spacing w:val="-3"/>
          <w:szCs w:val="22"/>
        </w:rPr>
      </w:pPr>
      <w:r>
        <w:rPr>
          <w:spacing w:val="-3"/>
          <w:szCs w:val="22"/>
        </w:rPr>
        <w:t>Or alternatively:</w:t>
      </w:r>
    </w:p>
    <w:p w14:paraId="41094A5D" w14:textId="77777777" w:rsidR="00B93FD9" w:rsidRDefault="00B93FD9" w:rsidP="00B93FD9">
      <w:pPr>
        <w:rPr>
          <w:b/>
          <w:bCs/>
          <w:spacing w:val="-3"/>
          <w:szCs w:val="22"/>
        </w:rPr>
      </w:pPr>
      <w:r w:rsidRPr="00A57E7B">
        <w:rPr>
          <w:spacing w:val="-3"/>
          <w:szCs w:val="22"/>
        </w:rPr>
        <w:t xml:space="preserve">Paragraph 16bis: </w:t>
      </w:r>
      <w:r w:rsidRPr="00F10696">
        <w:rPr>
          <w:b/>
          <w:bCs/>
          <w:spacing w:val="-3"/>
          <w:szCs w:val="22"/>
        </w:rPr>
        <w:t xml:space="preserve">All activities taken under the post-2020 Biodiversity Framework must be based on human rights, including the right to a healthy environment, and intergenerational equity principles such as those contained in the Universal Declaration of Human Rights, the United Nations Declaration on the Rights of Indigenous Peoples, ILO Convention 169, the </w:t>
      </w:r>
      <w:proofErr w:type="spellStart"/>
      <w:r w:rsidRPr="00F10696">
        <w:rPr>
          <w:b/>
          <w:bCs/>
          <w:spacing w:val="-3"/>
          <w:szCs w:val="22"/>
        </w:rPr>
        <w:t>Akwe:kon</w:t>
      </w:r>
      <w:proofErr w:type="spellEnd"/>
      <w:r w:rsidRPr="00F10696">
        <w:rPr>
          <w:b/>
          <w:bCs/>
          <w:spacing w:val="-3"/>
          <w:szCs w:val="22"/>
        </w:rPr>
        <w:t xml:space="preserve"> Guidelines and the </w:t>
      </w:r>
      <w:proofErr w:type="spellStart"/>
      <w:r w:rsidRPr="00F10696">
        <w:rPr>
          <w:b/>
          <w:bCs/>
          <w:spacing w:val="-3"/>
          <w:szCs w:val="22"/>
        </w:rPr>
        <w:t>Mo'otz</w:t>
      </w:r>
      <w:proofErr w:type="spellEnd"/>
      <w:r w:rsidRPr="00F10696">
        <w:rPr>
          <w:b/>
          <w:bCs/>
          <w:spacing w:val="-3"/>
          <w:szCs w:val="22"/>
        </w:rPr>
        <w:t xml:space="preserve"> </w:t>
      </w:r>
      <w:proofErr w:type="spellStart"/>
      <w:r w:rsidRPr="00F10696">
        <w:rPr>
          <w:b/>
          <w:bCs/>
          <w:spacing w:val="-3"/>
          <w:szCs w:val="22"/>
        </w:rPr>
        <w:t>Kuxtal</w:t>
      </w:r>
      <w:proofErr w:type="spellEnd"/>
      <w:r w:rsidRPr="00F10696">
        <w:rPr>
          <w:b/>
          <w:bCs/>
          <w:spacing w:val="-3"/>
          <w:szCs w:val="22"/>
        </w:rPr>
        <w:t xml:space="preserve"> Voluntary Guidelines, which include universality, equity, equality, inclusiveness, and non-discrimination, rights to customary sustainable use of and secure tenure for lands, territories waters, and, resources, the free, prior, and informed consent of indigenous peoples and local communities, and for the protection of human rights defenders. </w:t>
      </w:r>
    </w:p>
    <w:p w14:paraId="1C76A376" w14:textId="77777777" w:rsidR="00B93FD9" w:rsidRPr="00824207" w:rsidRDefault="00B93FD9" w:rsidP="00B93FD9">
      <w:pPr>
        <w:rPr>
          <w:b/>
          <w:bCs/>
          <w:spacing w:val="-3"/>
          <w:szCs w:val="22"/>
        </w:rPr>
      </w:pPr>
    </w:p>
    <w:p w14:paraId="0321C4D0" w14:textId="77777777" w:rsidR="00CA6B1D" w:rsidRDefault="00B93FD9" w:rsidP="00B93FD9">
      <w:pPr>
        <w:pStyle w:val="Para1"/>
        <w:keepNext/>
        <w:suppressLineNumbers/>
        <w:tabs>
          <w:tab w:val="left" w:pos="426"/>
        </w:tabs>
        <w:suppressAutoHyphens/>
        <w:outlineLvl w:val="2"/>
        <w:rPr>
          <w:spacing w:val="-3"/>
          <w:szCs w:val="22"/>
        </w:rPr>
      </w:pPr>
      <w:r w:rsidRPr="00CA6B1D">
        <w:rPr>
          <w:b/>
          <w:bCs/>
          <w:spacing w:val="-3"/>
          <w:szCs w:val="22"/>
        </w:rPr>
        <w:t>WWF</w:t>
      </w:r>
      <w:r w:rsidRPr="00A57E7B">
        <w:rPr>
          <w:spacing w:val="-3"/>
          <w:szCs w:val="22"/>
        </w:rPr>
        <w:t xml:space="preserve"> </w:t>
      </w:r>
      <w:r w:rsidR="00CA6B1D">
        <w:rPr>
          <w:spacing w:val="-3"/>
          <w:szCs w:val="22"/>
        </w:rPr>
        <w:t>(</w:t>
      </w:r>
      <w:r>
        <w:rPr>
          <w:spacing w:val="-3"/>
          <w:szCs w:val="22"/>
        </w:rPr>
        <w:t>not supported</w:t>
      </w:r>
      <w:r w:rsidR="00CA6B1D">
        <w:rPr>
          <w:spacing w:val="-3"/>
          <w:szCs w:val="22"/>
        </w:rPr>
        <w:t>)</w:t>
      </w:r>
      <w:r w:rsidRPr="00A57E7B">
        <w:rPr>
          <w:spacing w:val="-3"/>
          <w:szCs w:val="22"/>
        </w:rPr>
        <w:t xml:space="preserve">: </w:t>
      </w:r>
    </w:p>
    <w:p w14:paraId="01B4864C" w14:textId="63895E79" w:rsidR="00B93FD9" w:rsidRPr="00A57E7B" w:rsidRDefault="2FFC5343" w:rsidP="00B93FD9">
      <w:pPr>
        <w:pStyle w:val="Para1"/>
        <w:keepNext/>
        <w:suppressLineNumbers/>
        <w:tabs>
          <w:tab w:val="left" w:pos="426"/>
        </w:tabs>
        <w:suppressAutoHyphens/>
        <w:outlineLvl w:val="2"/>
      </w:pPr>
      <w:r w:rsidRPr="0615073A">
        <w:rPr>
          <w:spacing w:val="-3"/>
        </w:rPr>
        <w:t>In paragraph 15, a</w:t>
      </w:r>
      <w:r w:rsidR="59902179" w:rsidRPr="0615073A">
        <w:rPr>
          <w:spacing w:val="-3"/>
        </w:rPr>
        <w:t xml:space="preserve">dd after ‘….citizens at large and other stakeholders: </w:t>
      </w:r>
      <w:r w:rsidR="59902179" w:rsidRPr="0615073A">
        <w:rPr>
          <w:b/>
          <w:bCs/>
          <w:spacing w:val="-3"/>
        </w:rPr>
        <w:t>This would require Parties, at the beginning of the implementation of the framework, to establish or strengthen, inclusive and representative multi-stakeholder and multi-sectoral platforms and processes, and develop and implement sectoral plans of action for productive sectors impacting on biodiversity to transition to a nature positive and just economy</w:t>
      </w:r>
      <w:r w:rsidR="59902179" w:rsidRPr="00A57E7B">
        <w:rPr>
          <w:spacing w:val="-3"/>
          <w:szCs w:val="22"/>
        </w:rPr>
        <w:t xml:space="preserve">. </w:t>
      </w:r>
    </w:p>
    <w:p w14:paraId="3CB0E47C" w14:textId="21C7684A" w:rsidR="0615073A" w:rsidRDefault="0615073A" w:rsidP="0615073A">
      <w:pPr>
        <w:pStyle w:val="Para1"/>
        <w:tabs>
          <w:tab w:val="left" w:pos="426"/>
        </w:tabs>
        <w:outlineLvl w:val="2"/>
        <w:rPr>
          <w:szCs w:val="22"/>
        </w:rPr>
      </w:pPr>
    </w:p>
    <w:tbl>
      <w:tblPr>
        <w:tblStyle w:val="TableGrid"/>
        <w:tblW w:w="9360" w:type="dxa"/>
        <w:tblLayout w:type="fixed"/>
        <w:tblLook w:val="06A0" w:firstRow="1" w:lastRow="0" w:firstColumn="1" w:lastColumn="0" w:noHBand="1" w:noVBand="1"/>
      </w:tblPr>
      <w:tblGrid>
        <w:gridCol w:w="9360"/>
      </w:tblGrid>
      <w:tr w:rsidR="59338763" w:rsidRPr="003A59D8" w14:paraId="3D0054E1" w14:textId="77777777" w:rsidTr="0615073A">
        <w:tc>
          <w:tcPr>
            <w:tcW w:w="9360" w:type="dxa"/>
          </w:tcPr>
          <w:p w14:paraId="6EE6859E" w14:textId="4991FB3E" w:rsidR="5841AF6F" w:rsidRPr="003A59D8" w:rsidRDefault="5841AF6F" w:rsidP="00532DA9">
            <w:pPr>
              <w:pStyle w:val="Heading2"/>
              <w:keepNext w:val="0"/>
              <w:numPr>
                <w:ilvl w:val="0"/>
                <w:numId w:val="7"/>
              </w:numPr>
              <w:tabs>
                <w:tab w:val="clear" w:pos="720"/>
                <w:tab w:val="left" w:pos="426"/>
              </w:tabs>
              <w:ind w:left="0" w:firstLine="0"/>
              <w:outlineLvl w:val="1"/>
              <w:rPr>
                <w:rFonts w:asciiTheme="majorBidi" w:hAnsiTheme="majorBidi" w:cstheme="majorBidi"/>
                <w:szCs w:val="22"/>
              </w:rPr>
            </w:pPr>
            <w:r w:rsidRPr="003A59D8">
              <w:rPr>
                <w:rFonts w:asciiTheme="majorBidi" w:hAnsiTheme="majorBidi" w:cstheme="majorBidi"/>
                <w:szCs w:val="22"/>
              </w:rPr>
              <w:t>Responsibility and transparency</w:t>
            </w:r>
          </w:p>
          <w:p w14:paraId="7D8FA8F6" w14:textId="02F380DE" w:rsidR="5841AF6F" w:rsidRPr="003A59D8" w:rsidRDefault="4DE2A608" w:rsidP="0615073A">
            <w:pPr>
              <w:pStyle w:val="Para1"/>
              <w:numPr>
                <w:ilvl w:val="0"/>
                <w:numId w:val="2"/>
              </w:numPr>
              <w:tabs>
                <w:tab w:val="clear" w:pos="360"/>
              </w:tabs>
              <w:rPr>
                <w:rFonts w:asciiTheme="majorBidi" w:hAnsiTheme="majorBidi" w:cstheme="majorBidi"/>
              </w:rPr>
            </w:pPr>
            <w:r w:rsidRPr="0615073A">
              <w:rPr>
                <w:rFonts w:asciiTheme="majorBidi" w:hAnsiTheme="majorBidi" w:cstheme="majorBidi"/>
                <w:lang w:val="en-CA"/>
              </w:rPr>
              <w:t>The successful implementation of the framework requires responsibility and transparency, which will be supported by effective mechanisms for planning, monitoring, reporting and review. Countries, Parties to the Convention, have a responsibility to implement mechanisms for planning, monitoring, reporting and review.</w:t>
            </w:r>
            <w:r w:rsidR="5841AF6F" w:rsidRPr="0615073A">
              <w:rPr>
                <w:rFonts w:asciiTheme="majorBidi" w:hAnsiTheme="majorBidi" w:cstheme="majorBidi"/>
                <w:vertAlign w:val="superscript"/>
                <w:lang w:val="en-CA"/>
              </w:rPr>
              <w:footnoteReference w:id="10"/>
            </w:r>
            <w:r w:rsidRPr="0615073A">
              <w:rPr>
                <w:rFonts w:asciiTheme="majorBidi" w:hAnsiTheme="majorBidi" w:cstheme="majorBidi"/>
                <w:lang w:val="en-CA"/>
              </w:rPr>
              <w:t xml:space="preserve"> These mechanisms allow for transparent communication of progress to all, timely course correction and input in the preparation of the next global biodiversity framework, while minimizing the burden at the national and international levels, by:</w:t>
            </w:r>
          </w:p>
          <w:p w14:paraId="2F370710" w14:textId="7124BBE0" w:rsidR="5841AF6F" w:rsidRPr="003A59D8" w:rsidRDefault="4DE2A608" w:rsidP="0615073A">
            <w:pPr>
              <w:pStyle w:val="Para1"/>
              <w:numPr>
                <w:ilvl w:val="0"/>
                <w:numId w:val="6"/>
              </w:numPr>
              <w:tabs>
                <w:tab w:val="clear" w:pos="720"/>
              </w:tabs>
              <w:ind w:left="0" w:firstLine="720"/>
              <w:rPr>
                <w:rFonts w:asciiTheme="majorBidi" w:hAnsiTheme="majorBidi" w:cstheme="majorBidi"/>
              </w:rPr>
            </w:pPr>
            <w:r w:rsidRPr="0615073A">
              <w:rPr>
                <w:rFonts w:asciiTheme="majorBidi" w:hAnsiTheme="majorBidi" w:cstheme="majorBidi"/>
                <w:lang w:val="en-CA"/>
              </w:rPr>
              <w:t>Establishing national targets as part of national strategies and action plans and as contributions towards the achievement of the global targets;</w:t>
            </w:r>
          </w:p>
          <w:p w14:paraId="1D619A44" w14:textId="5EBB8ABA" w:rsidR="5841AF6F" w:rsidRPr="003A59D8" w:rsidRDefault="4DE2A608" w:rsidP="0615073A">
            <w:pPr>
              <w:pStyle w:val="Para1"/>
              <w:numPr>
                <w:ilvl w:val="0"/>
                <w:numId w:val="6"/>
              </w:numPr>
              <w:tabs>
                <w:tab w:val="clear" w:pos="720"/>
              </w:tabs>
              <w:ind w:left="0" w:firstLine="720"/>
              <w:rPr>
                <w:rFonts w:asciiTheme="majorBidi" w:hAnsiTheme="majorBidi" w:cstheme="majorBidi"/>
              </w:rPr>
            </w:pPr>
            <w:r w:rsidRPr="0615073A">
              <w:rPr>
                <w:rFonts w:asciiTheme="majorBidi" w:hAnsiTheme="majorBidi" w:cstheme="majorBidi"/>
                <w:lang w:val="en-CA"/>
              </w:rPr>
              <w:t>Reporting national targets to enable the collation of national targets in relation to the global action targets, as needed, and their adjustment to match the global action targets;</w:t>
            </w:r>
          </w:p>
          <w:p w14:paraId="05641580" w14:textId="5BC5D843" w:rsidR="5841AF6F" w:rsidRPr="003A59D8" w:rsidRDefault="4DE2A608" w:rsidP="0615073A">
            <w:pPr>
              <w:pStyle w:val="Para1"/>
              <w:numPr>
                <w:ilvl w:val="0"/>
                <w:numId w:val="6"/>
              </w:numPr>
              <w:tabs>
                <w:tab w:val="clear" w:pos="720"/>
              </w:tabs>
              <w:ind w:left="0" w:firstLine="720"/>
              <w:rPr>
                <w:rFonts w:asciiTheme="majorBidi" w:hAnsiTheme="majorBidi" w:cstheme="majorBidi"/>
              </w:rPr>
            </w:pPr>
            <w:r w:rsidRPr="0615073A">
              <w:rPr>
                <w:rFonts w:asciiTheme="majorBidi" w:hAnsiTheme="majorBidi" w:cstheme="majorBidi"/>
                <w:lang w:val="en-CA"/>
              </w:rPr>
              <w:t>Enabling the evaluation of national and collective actions against targets.</w:t>
            </w:r>
          </w:p>
          <w:p w14:paraId="171615D6" w14:textId="1FF3F7E9" w:rsidR="5841AF6F" w:rsidRPr="003A59D8" w:rsidRDefault="4DE2A608" w:rsidP="0615073A">
            <w:pPr>
              <w:pStyle w:val="Para1"/>
              <w:numPr>
                <w:ilvl w:val="0"/>
                <w:numId w:val="2"/>
              </w:numPr>
              <w:tabs>
                <w:tab w:val="clear" w:pos="360"/>
              </w:tabs>
              <w:rPr>
                <w:rFonts w:asciiTheme="majorBidi" w:hAnsiTheme="majorBidi" w:cstheme="majorBidi"/>
              </w:rPr>
            </w:pPr>
            <w:r w:rsidRPr="0615073A">
              <w:rPr>
                <w:rFonts w:asciiTheme="majorBidi" w:hAnsiTheme="majorBidi" w:cstheme="majorBidi"/>
                <w:lang w:val="en-CA"/>
              </w:rPr>
              <w:lastRenderedPageBreak/>
              <w:t>These mechanisms are aligned with and, where appropriate, complimented by national reporting under the Protocols and integrated with other processes and other relevant multilateral conventions including the 2030 Agenda for Sustainable Development and the Sustainable Development Goals.</w:t>
            </w:r>
          </w:p>
          <w:p w14:paraId="0E4EA309" w14:textId="122EAC86" w:rsidR="59338763" w:rsidRPr="003A59D8" w:rsidRDefault="4DE2A608" w:rsidP="0615073A">
            <w:pPr>
              <w:pStyle w:val="Para1"/>
              <w:numPr>
                <w:ilvl w:val="0"/>
                <w:numId w:val="2"/>
              </w:numPr>
              <w:tabs>
                <w:tab w:val="clear" w:pos="360"/>
              </w:tabs>
              <w:rPr>
                <w:rFonts w:asciiTheme="majorBidi" w:hAnsiTheme="majorBidi" w:cstheme="majorBidi"/>
              </w:rPr>
            </w:pPr>
            <w:r w:rsidRPr="0615073A">
              <w:rPr>
                <w:rFonts w:asciiTheme="majorBidi" w:hAnsiTheme="majorBidi" w:cstheme="majorBidi"/>
                <w:lang w:val="en-CA"/>
              </w:rPr>
              <w:t>The development of additional and complimentary approaches is encouraged to allow other actors to contribute to the implementation of the framework and report on commitments and actions.</w:t>
            </w:r>
          </w:p>
        </w:tc>
      </w:tr>
    </w:tbl>
    <w:p w14:paraId="0957E1D2" w14:textId="64EE0C4E" w:rsidR="5F14A058" w:rsidRDefault="5F14A058" w:rsidP="00713518">
      <w:pPr>
        <w:rPr>
          <w:rFonts w:asciiTheme="majorBidi" w:hAnsiTheme="majorBidi" w:cstheme="majorBidi"/>
          <w:szCs w:val="22"/>
        </w:rPr>
      </w:pPr>
    </w:p>
    <w:p w14:paraId="1B5AF3D1" w14:textId="4D6D9F0A" w:rsidR="00226B6A" w:rsidRPr="00226B6A" w:rsidRDefault="3ED53CAB" w:rsidP="0615073A">
      <w:pPr>
        <w:jc w:val="center"/>
        <w:rPr>
          <w:rFonts w:asciiTheme="majorBidi" w:hAnsiTheme="majorBidi" w:cstheme="majorBidi"/>
          <w:b/>
          <w:bCs/>
        </w:rPr>
      </w:pPr>
      <w:r w:rsidRPr="0615073A">
        <w:rPr>
          <w:rFonts w:asciiTheme="majorBidi" w:hAnsiTheme="majorBidi" w:cstheme="majorBidi"/>
          <w:b/>
          <w:bCs/>
        </w:rPr>
        <w:t>COMPOSITE TEXT</w:t>
      </w:r>
    </w:p>
    <w:p w14:paraId="017B3414" w14:textId="77777777" w:rsidR="00226B6A" w:rsidRPr="003A59D8" w:rsidRDefault="00226B6A" w:rsidP="00713518">
      <w:pPr>
        <w:rPr>
          <w:rFonts w:asciiTheme="majorBidi" w:hAnsiTheme="majorBidi" w:cstheme="majorBidi"/>
          <w:szCs w:val="22"/>
        </w:rPr>
      </w:pPr>
    </w:p>
    <w:p w14:paraId="108FFB88" w14:textId="0A6ED312" w:rsidR="5F14A058" w:rsidRPr="003A59D8" w:rsidRDefault="4308C454" w:rsidP="00691F54">
      <w:pPr>
        <w:pStyle w:val="ListParagraph"/>
        <w:numPr>
          <w:ilvl w:val="0"/>
          <w:numId w:val="27"/>
        </w:numPr>
        <w:ind w:left="0" w:firstLine="0"/>
        <w:rPr>
          <w:rFonts w:asciiTheme="majorBidi" w:hAnsiTheme="majorBidi" w:cstheme="majorBidi"/>
          <w:szCs w:val="22"/>
        </w:rPr>
      </w:pPr>
      <w:r w:rsidRPr="003A59D8">
        <w:rPr>
          <w:rFonts w:asciiTheme="majorBidi" w:hAnsiTheme="majorBidi" w:cstheme="majorBidi"/>
          <w:szCs w:val="22"/>
          <w:lang w:val="en-CA"/>
        </w:rPr>
        <w:t>(The successful implementation of the framework requires responsibility and transparency, which will be supported by effective mechanisms for planning, monitoring,</w:t>
      </w:r>
      <w:r w:rsidRPr="003A59D8">
        <w:rPr>
          <w:rFonts w:asciiTheme="majorBidi" w:hAnsiTheme="majorBidi" w:cstheme="majorBidi"/>
          <w:b/>
          <w:bCs/>
          <w:color w:val="000000" w:themeColor="text1"/>
          <w:szCs w:val="22"/>
          <w:lang w:val="en-CA"/>
        </w:rPr>
        <w:t xml:space="preserve"> including community-based monitoring information systems and follow-up</w:t>
      </w:r>
      <w:r w:rsidRPr="003A59D8">
        <w:rPr>
          <w:rFonts w:asciiTheme="majorBidi" w:hAnsiTheme="majorBidi" w:cstheme="majorBidi"/>
          <w:color w:val="000000" w:themeColor="text1"/>
          <w:szCs w:val="22"/>
          <w:lang w:val="en-CA"/>
        </w:rPr>
        <w:t>,</w:t>
      </w:r>
      <w:r w:rsidRPr="003A59D8">
        <w:rPr>
          <w:rFonts w:asciiTheme="majorBidi" w:hAnsiTheme="majorBidi" w:cstheme="majorBidi"/>
          <w:szCs w:val="22"/>
          <w:lang w:val="en-CA"/>
        </w:rPr>
        <w:t xml:space="preserve"> reporting and review. (Countries),) Parties to the Convention, have a responsibility to implement mechanisms for planning, monitoring, reporting and review </w:t>
      </w:r>
      <w:r w:rsidRPr="003A59D8">
        <w:rPr>
          <w:rFonts w:asciiTheme="majorBidi" w:hAnsiTheme="majorBidi" w:cstheme="majorBidi"/>
          <w:b/>
          <w:bCs/>
          <w:color w:val="000000" w:themeColor="text1"/>
          <w:szCs w:val="22"/>
          <w:lang w:val="en-CA"/>
        </w:rPr>
        <w:t>in line with Articles 6 and 26 of the Convention</w:t>
      </w:r>
      <w:r w:rsidRPr="003A59D8">
        <w:rPr>
          <w:rFonts w:asciiTheme="majorBidi" w:hAnsiTheme="majorBidi" w:cstheme="majorBidi"/>
          <w:b/>
          <w:bCs/>
          <w:szCs w:val="22"/>
          <w:lang w:val="en-CA"/>
        </w:rPr>
        <w:t xml:space="preserve">, </w:t>
      </w:r>
      <w:r w:rsidRPr="003A59D8">
        <w:rPr>
          <w:rFonts w:asciiTheme="majorBidi" w:hAnsiTheme="majorBidi" w:cstheme="majorBidi"/>
          <w:b/>
          <w:bCs/>
          <w:color w:val="000000" w:themeColor="text1"/>
          <w:szCs w:val="22"/>
          <w:lang w:val="en-CA"/>
        </w:rPr>
        <w:t>with the full and effective participation of IPLCs and relevant stakeholders.</w:t>
      </w:r>
      <w:r w:rsidRPr="003A59D8">
        <w:rPr>
          <w:rFonts w:asciiTheme="majorBidi" w:hAnsiTheme="majorBidi" w:cstheme="majorBidi"/>
          <w:szCs w:val="22"/>
          <w:vertAlign w:val="superscript"/>
          <w:lang w:val="en-CA"/>
        </w:rPr>
        <w:t>8</w:t>
      </w:r>
      <w:r w:rsidRPr="003A59D8">
        <w:rPr>
          <w:rFonts w:asciiTheme="majorBidi" w:hAnsiTheme="majorBidi" w:cstheme="majorBidi"/>
          <w:szCs w:val="22"/>
          <w:lang w:val="en-CA"/>
        </w:rPr>
        <w:t xml:space="preserve"> The(se) </w:t>
      </w:r>
      <w:r w:rsidRPr="003A59D8">
        <w:rPr>
          <w:rFonts w:asciiTheme="majorBidi" w:hAnsiTheme="majorBidi" w:cstheme="majorBidi"/>
          <w:b/>
          <w:bCs/>
          <w:szCs w:val="22"/>
          <w:lang w:val="en-CA"/>
        </w:rPr>
        <w:t xml:space="preserve">enhanced </w:t>
      </w:r>
      <w:r w:rsidRPr="003A59D8">
        <w:rPr>
          <w:rFonts w:asciiTheme="majorBidi" w:hAnsiTheme="majorBidi" w:cstheme="majorBidi"/>
          <w:szCs w:val="22"/>
          <w:lang w:val="en-CA"/>
        </w:rPr>
        <w:t xml:space="preserve">mechanisms </w:t>
      </w:r>
      <w:r w:rsidRPr="003A59D8">
        <w:rPr>
          <w:rFonts w:asciiTheme="majorBidi" w:hAnsiTheme="majorBidi" w:cstheme="majorBidi"/>
          <w:b/>
          <w:bCs/>
          <w:szCs w:val="22"/>
          <w:lang w:val="en-CA"/>
        </w:rPr>
        <w:t>(</w:t>
      </w:r>
      <w:r w:rsidRPr="003A59D8">
        <w:rPr>
          <w:rFonts w:asciiTheme="majorBidi" w:hAnsiTheme="majorBidi" w:cstheme="majorBidi"/>
          <w:b/>
          <w:bCs/>
          <w:color w:val="000000" w:themeColor="text1"/>
          <w:szCs w:val="22"/>
          <w:lang w:val="en-CA"/>
        </w:rPr>
        <w:t>must be effective, comprehensive and cyclical and include the three following components</w:t>
      </w:r>
      <w:r w:rsidRPr="003A59D8">
        <w:rPr>
          <w:rFonts w:asciiTheme="majorBidi" w:hAnsiTheme="majorBidi" w:cstheme="majorBidi"/>
          <w:b/>
          <w:bCs/>
          <w:szCs w:val="22"/>
          <w:lang w:val="en-CA"/>
        </w:rPr>
        <w:t xml:space="preserve">) </w:t>
      </w:r>
      <w:r w:rsidRPr="003A59D8">
        <w:rPr>
          <w:rFonts w:asciiTheme="majorBidi" w:hAnsiTheme="majorBidi" w:cstheme="majorBidi"/>
          <w:b/>
          <w:bCs/>
          <w:color w:val="000000" w:themeColor="text1"/>
          <w:szCs w:val="22"/>
          <w:lang w:val="en-CA"/>
        </w:rPr>
        <w:t>for planning, monitoring, reporting and review</w:t>
      </w:r>
      <w:r w:rsidRPr="003A59D8">
        <w:rPr>
          <w:rFonts w:asciiTheme="majorBidi" w:hAnsiTheme="majorBidi" w:cstheme="majorBidi"/>
          <w:b/>
          <w:bCs/>
          <w:szCs w:val="22"/>
          <w:lang w:val="en-CA"/>
        </w:rPr>
        <w:t xml:space="preserve"> </w:t>
      </w:r>
      <w:r w:rsidRPr="003A59D8">
        <w:rPr>
          <w:rFonts w:asciiTheme="majorBidi" w:hAnsiTheme="majorBidi" w:cstheme="majorBidi"/>
          <w:szCs w:val="22"/>
          <w:lang w:val="en-CA"/>
        </w:rPr>
        <w:t xml:space="preserve">allow for </w:t>
      </w:r>
      <w:r w:rsidRPr="003A59D8">
        <w:rPr>
          <w:rFonts w:asciiTheme="majorBidi" w:hAnsiTheme="majorBidi" w:cstheme="majorBidi"/>
          <w:b/>
          <w:bCs/>
          <w:color w:val="000000" w:themeColor="text1"/>
          <w:szCs w:val="22"/>
        </w:rPr>
        <w:t>a more effective (for strengthened) implementation,</w:t>
      </w:r>
      <w:r w:rsidRPr="003A59D8">
        <w:rPr>
          <w:rFonts w:asciiTheme="majorBidi" w:hAnsiTheme="majorBidi" w:cstheme="majorBidi"/>
          <w:color w:val="000000" w:themeColor="text1"/>
          <w:szCs w:val="22"/>
        </w:rPr>
        <w:t xml:space="preserve"> </w:t>
      </w:r>
      <w:r w:rsidRPr="003A59D8">
        <w:rPr>
          <w:rFonts w:asciiTheme="majorBidi" w:hAnsiTheme="majorBidi" w:cstheme="majorBidi"/>
          <w:szCs w:val="22"/>
          <w:lang w:val="en-CA"/>
        </w:rPr>
        <w:t>transparent communication of progress (to all)</w:t>
      </w:r>
      <w:r w:rsidRPr="003A59D8">
        <w:rPr>
          <w:rFonts w:asciiTheme="majorBidi" w:eastAsia="Calibri" w:hAnsiTheme="majorBidi" w:cstheme="majorBidi"/>
          <w:b/>
          <w:bCs/>
          <w:color w:val="000000" w:themeColor="text1"/>
          <w:szCs w:val="22"/>
          <w:lang w:val="en-CA"/>
        </w:rPr>
        <w:t xml:space="preserve"> </w:t>
      </w:r>
      <w:r w:rsidRPr="003A59D8">
        <w:rPr>
          <w:rFonts w:asciiTheme="majorBidi" w:eastAsia="Calibri" w:hAnsiTheme="majorBidi" w:cstheme="majorBidi"/>
          <w:b/>
          <w:bCs/>
          <w:color w:val="000000" w:themeColor="text1"/>
          <w:szCs w:val="22"/>
        </w:rPr>
        <w:t>(</w:t>
      </w:r>
      <w:r w:rsidRPr="003A59D8">
        <w:rPr>
          <w:rFonts w:asciiTheme="majorBidi" w:hAnsiTheme="majorBidi" w:cstheme="majorBidi"/>
          <w:b/>
          <w:bCs/>
          <w:color w:val="000000" w:themeColor="text1"/>
          <w:szCs w:val="22"/>
          <w:lang w:val="en-CA"/>
        </w:rPr>
        <w:t xml:space="preserve">revised or updated National Biodiversity Actions plans following the adoption of the GBF, communication of national reports at regular intervals on measures which parties have taken for the implementation of the provisions of the Convention and the GBF and their effectiveness following the evaluation of collective efforts towards the implementation of the GBF (the global </w:t>
      </w:r>
      <w:proofErr w:type="spellStart"/>
      <w:r w:rsidRPr="003A59D8">
        <w:rPr>
          <w:rFonts w:asciiTheme="majorBidi" w:hAnsiTheme="majorBidi" w:cstheme="majorBidi"/>
          <w:b/>
          <w:bCs/>
          <w:szCs w:val="22"/>
          <w:lang w:val="en-CA"/>
        </w:rPr>
        <w:t>stocktake</w:t>
      </w:r>
      <w:proofErr w:type="spellEnd"/>
      <w:r w:rsidRPr="003A59D8">
        <w:rPr>
          <w:rFonts w:asciiTheme="majorBidi" w:hAnsiTheme="majorBidi" w:cstheme="majorBidi"/>
          <w:b/>
          <w:bCs/>
          <w:szCs w:val="22"/>
          <w:lang w:val="en-CA"/>
        </w:rPr>
        <w:t>), allowing)</w:t>
      </w:r>
      <w:r w:rsidRPr="003A59D8">
        <w:rPr>
          <w:rFonts w:asciiTheme="majorBidi" w:hAnsiTheme="majorBidi" w:cstheme="majorBidi"/>
          <w:szCs w:val="22"/>
          <w:lang w:val="en-CA"/>
        </w:rPr>
        <w:t xml:space="preserve">, (timely course correction) </w:t>
      </w:r>
      <w:r w:rsidRPr="003A59D8">
        <w:rPr>
          <w:rFonts w:asciiTheme="majorBidi" w:hAnsiTheme="majorBidi" w:cstheme="majorBidi"/>
          <w:b/>
          <w:bCs/>
          <w:szCs w:val="22"/>
          <w:lang w:val="en-CA"/>
        </w:rPr>
        <w:t xml:space="preserve">of national efforts towards the objectives of the </w:t>
      </w:r>
      <w:proofErr w:type="spellStart"/>
      <w:r w:rsidRPr="003A59D8">
        <w:rPr>
          <w:rFonts w:asciiTheme="majorBidi" w:hAnsiTheme="majorBidi" w:cstheme="majorBidi"/>
          <w:b/>
          <w:bCs/>
          <w:szCs w:val="22"/>
          <w:lang w:val="en-CA"/>
        </w:rPr>
        <w:t>Convetnion</w:t>
      </w:r>
      <w:proofErr w:type="spellEnd"/>
      <w:r w:rsidRPr="003A59D8">
        <w:rPr>
          <w:rFonts w:asciiTheme="majorBidi" w:hAnsiTheme="majorBidi" w:cstheme="majorBidi"/>
          <w:b/>
          <w:bCs/>
          <w:szCs w:val="22"/>
          <w:lang w:val="en-CA"/>
        </w:rPr>
        <w:t xml:space="preserve"> and the GBF</w:t>
      </w:r>
      <w:r w:rsidRPr="003A59D8">
        <w:rPr>
          <w:rFonts w:asciiTheme="majorBidi" w:hAnsiTheme="majorBidi" w:cstheme="majorBidi"/>
          <w:szCs w:val="22"/>
          <w:lang w:val="en-CA"/>
        </w:rPr>
        <w:t xml:space="preserve">(and input in the preparation of the next global biodiversity framework, while minimizing the </w:t>
      </w:r>
      <w:r w:rsidRPr="003A59D8">
        <w:rPr>
          <w:rFonts w:asciiTheme="majorBidi" w:hAnsiTheme="majorBidi" w:cstheme="majorBidi"/>
          <w:b/>
          <w:bCs/>
          <w:szCs w:val="22"/>
          <w:lang w:val="en-CA"/>
        </w:rPr>
        <w:t xml:space="preserve">administrative </w:t>
      </w:r>
      <w:r w:rsidRPr="003A59D8">
        <w:rPr>
          <w:rFonts w:asciiTheme="majorBidi" w:hAnsiTheme="majorBidi" w:cstheme="majorBidi"/>
          <w:szCs w:val="22"/>
          <w:lang w:val="en-CA"/>
        </w:rPr>
        <w:t xml:space="preserve">burden at the national and international levels, </w:t>
      </w:r>
      <w:r w:rsidRPr="003A59D8">
        <w:rPr>
          <w:rFonts w:asciiTheme="majorBidi" w:hAnsiTheme="majorBidi" w:cstheme="majorBidi"/>
          <w:color w:val="000000" w:themeColor="text1"/>
          <w:szCs w:val="22"/>
          <w:lang w:val="en-CA"/>
        </w:rPr>
        <w:t xml:space="preserve"> </w:t>
      </w:r>
      <w:r w:rsidRPr="003A59D8">
        <w:rPr>
          <w:rFonts w:asciiTheme="majorBidi" w:hAnsiTheme="majorBidi" w:cstheme="majorBidi"/>
          <w:b/>
          <w:bCs/>
          <w:szCs w:val="22"/>
          <w:lang w:val="en-CA"/>
        </w:rPr>
        <w:t xml:space="preserve">as detailed in decision 15/xx (relevant COP Decision) </w:t>
      </w:r>
      <w:r w:rsidRPr="003A59D8">
        <w:rPr>
          <w:rFonts w:asciiTheme="majorBidi" w:hAnsiTheme="majorBidi" w:cstheme="majorBidi"/>
          <w:szCs w:val="22"/>
          <w:lang w:val="en-CA"/>
        </w:rPr>
        <w:t>(by)</w:t>
      </w:r>
      <w:r w:rsidRPr="003A59D8">
        <w:rPr>
          <w:rFonts w:asciiTheme="majorBidi" w:eastAsia="Calibri" w:hAnsiTheme="majorBidi" w:cstheme="majorBidi"/>
          <w:szCs w:val="22"/>
          <w:u w:val="single"/>
          <w:lang w:val="en-CA"/>
        </w:rPr>
        <w:t>[1]</w:t>
      </w:r>
      <w:r w:rsidRPr="003A59D8">
        <w:rPr>
          <w:rFonts w:asciiTheme="majorBidi" w:hAnsiTheme="majorBidi" w:cstheme="majorBidi"/>
          <w:szCs w:val="22"/>
          <w:lang w:val="en-CA"/>
        </w:rPr>
        <w:t xml:space="preserve">: </w:t>
      </w:r>
    </w:p>
    <w:p w14:paraId="0374D944" w14:textId="2C7A6427" w:rsidR="5F14A058" w:rsidRPr="003A59D8" w:rsidRDefault="4308C454" w:rsidP="0868058D">
      <w:pPr>
        <w:rPr>
          <w:rFonts w:asciiTheme="majorBidi" w:hAnsiTheme="majorBidi" w:cstheme="majorBidi"/>
          <w:szCs w:val="22"/>
        </w:rPr>
      </w:pPr>
      <w:r w:rsidRPr="003A59D8">
        <w:rPr>
          <w:rFonts w:asciiTheme="majorBidi" w:eastAsia="Calibri" w:hAnsiTheme="majorBidi" w:cstheme="majorBidi"/>
          <w:szCs w:val="22"/>
          <w:lang w:val="en-CA"/>
        </w:rPr>
        <w:t xml:space="preserve"> </w:t>
      </w:r>
    </w:p>
    <w:p w14:paraId="5E4E304E" w14:textId="1CAE9B0F" w:rsidR="5F14A058" w:rsidRPr="003A59D8" w:rsidRDefault="4308C454" w:rsidP="00691F54">
      <w:pPr>
        <w:pStyle w:val="ListParagraph"/>
        <w:numPr>
          <w:ilvl w:val="0"/>
          <w:numId w:val="26"/>
        </w:numPr>
        <w:rPr>
          <w:rFonts w:asciiTheme="majorBidi" w:hAnsiTheme="majorBidi" w:cstheme="majorBidi"/>
          <w:szCs w:val="22"/>
        </w:rPr>
      </w:pPr>
      <w:r w:rsidRPr="003A59D8">
        <w:rPr>
          <w:rFonts w:asciiTheme="majorBidi" w:hAnsiTheme="majorBidi" w:cstheme="majorBidi"/>
          <w:szCs w:val="22"/>
          <w:lang w:val="en-CA"/>
        </w:rPr>
        <w:t xml:space="preserve">(Establishing national targets (as part of national </w:t>
      </w:r>
      <w:r w:rsidRPr="003A59D8">
        <w:rPr>
          <w:rFonts w:asciiTheme="majorBidi" w:hAnsiTheme="majorBidi" w:cstheme="majorBidi"/>
          <w:b/>
          <w:bCs/>
          <w:szCs w:val="22"/>
          <w:lang w:val="en-CA"/>
        </w:rPr>
        <w:t xml:space="preserve">biodiversity </w:t>
      </w:r>
      <w:r w:rsidRPr="003A59D8">
        <w:rPr>
          <w:rFonts w:asciiTheme="majorBidi" w:hAnsiTheme="majorBidi" w:cstheme="majorBidi"/>
          <w:szCs w:val="22"/>
          <w:lang w:val="en-CA"/>
        </w:rPr>
        <w:t>strategies and action plans and) (</w:t>
      </w:r>
      <w:r w:rsidRPr="003A59D8">
        <w:rPr>
          <w:rFonts w:asciiTheme="majorBidi" w:hAnsiTheme="majorBidi" w:cstheme="majorBidi"/>
          <w:b/>
          <w:bCs/>
          <w:szCs w:val="22"/>
          <w:lang w:val="en-CA"/>
        </w:rPr>
        <w:t>R</w:t>
      </w:r>
      <w:r w:rsidRPr="003A59D8">
        <w:rPr>
          <w:rFonts w:asciiTheme="majorBidi" w:hAnsiTheme="majorBidi" w:cstheme="majorBidi"/>
          <w:b/>
          <w:bCs/>
          <w:color w:val="000000" w:themeColor="text1"/>
          <w:szCs w:val="22"/>
          <w:lang w:val="en-CA"/>
        </w:rPr>
        <w:t>evising and updating) national biodiversity strategies and action plans (NBSAPs)</w:t>
      </w:r>
      <w:r w:rsidRPr="003A59D8">
        <w:rPr>
          <w:rFonts w:asciiTheme="majorBidi" w:hAnsiTheme="majorBidi" w:cstheme="majorBidi"/>
          <w:szCs w:val="22"/>
          <w:lang w:val="en-CA"/>
        </w:rPr>
        <w:t xml:space="preserve"> as contributions) (towards the achievement of </w:t>
      </w:r>
      <w:r w:rsidRPr="003A59D8">
        <w:rPr>
          <w:rFonts w:asciiTheme="majorBidi" w:hAnsiTheme="majorBidi" w:cstheme="majorBidi"/>
          <w:b/>
          <w:bCs/>
          <w:szCs w:val="22"/>
          <w:lang w:val="en-CA"/>
        </w:rPr>
        <w:t>all</w:t>
      </w:r>
      <w:r w:rsidRPr="003A59D8">
        <w:rPr>
          <w:rFonts w:asciiTheme="majorBidi" w:hAnsiTheme="majorBidi" w:cstheme="majorBidi"/>
          <w:szCs w:val="22"/>
          <w:lang w:val="en-CA"/>
        </w:rPr>
        <w:t xml:space="preserve"> the global </w:t>
      </w:r>
      <w:r w:rsidRPr="003A59D8">
        <w:rPr>
          <w:rFonts w:asciiTheme="majorBidi" w:hAnsiTheme="majorBidi" w:cstheme="majorBidi"/>
          <w:b/>
          <w:bCs/>
          <w:szCs w:val="22"/>
          <w:lang w:val="en-CA"/>
        </w:rPr>
        <w:t>goals and</w:t>
      </w:r>
      <w:r w:rsidRPr="003A59D8">
        <w:rPr>
          <w:rFonts w:asciiTheme="majorBidi" w:hAnsiTheme="majorBidi" w:cstheme="majorBidi"/>
          <w:szCs w:val="22"/>
          <w:lang w:val="en-CA"/>
        </w:rPr>
        <w:t xml:space="preserve"> targets) (</w:t>
      </w:r>
      <w:r w:rsidRPr="003A59D8">
        <w:rPr>
          <w:rFonts w:asciiTheme="majorBidi" w:hAnsiTheme="majorBidi" w:cstheme="majorBidi"/>
          <w:b/>
          <w:bCs/>
          <w:color w:val="000000" w:themeColor="text1"/>
          <w:szCs w:val="22"/>
          <w:lang w:val="en-CA"/>
        </w:rPr>
        <w:t>commensurate and aligned with the global targets</w:t>
      </w:r>
      <w:r w:rsidRPr="003A59D8">
        <w:rPr>
          <w:rFonts w:asciiTheme="majorBidi" w:hAnsiTheme="majorBidi" w:cstheme="majorBidi"/>
          <w:b/>
          <w:bCs/>
          <w:szCs w:val="22"/>
          <w:lang w:val="en-CA"/>
        </w:rPr>
        <w:t>)</w:t>
      </w:r>
      <w:r w:rsidRPr="003A59D8">
        <w:rPr>
          <w:rFonts w:asciiTheme="majorBidi" w:hAnsiTheme="majorBidi" w:cstheme="majorBidi"/>
          <w:color w:val="000000" w:themeColor="text1"/>
          <w:szCs w:val="22"/>
          <w:lang w:val="en-CA"/>
        </w:rPr>
        <w:t xml:space="preserve"> </w:t>
      </w:r>
      <w:r w:rsidRPr="003A59D8">
        <w:rPr>
          <w:rFonts w:asciiTheme="majorBidi" w:hAnsiTheme="majorBidi" w:cstheme="majorBidi"/>
          <w:szCs w:val="22"/>
          <w:lang w:val="en-CA"/>
        </w:rPr>
        <w:t xml:space="preserve"> </w:t>
      </w:r>
      <w:r w:rsidRPr="003A59D8">
        <w:rPr>
          <w:rFonts w:asciiTheme="majorBidi" w:hAnsiTheme="majorBidi" w:cstheme="majorBidi"/>
          <w:b/>
          <w:bCs/>
          <w:color w:val="000000" w:themeColor="text1"/>
          <w:szCs w:val="22"/>
          <w:lang w:val="en-CA"/>
        </w:rPr>
        <w:t xml:space="preserve">in accordance with countries’ different approaches, visions and models to achieve sustainable </w:t>
      </w:r>
      <w:r w:rsidRPr="003A59D8">
        <w:rPr>
          <w:rFonts w:asciiTheme="majorBidi" w:hAnsiTheme="majorBidi" w:cstheme="majorBidi"/>
          <w:b/>
          <w:bCs/>
          <w:szCs w:val="22"/>
          <w:lang w:val="en-CA"/>
        </w:rPr>
        <w:t>development</w:t>
      </w:r>
      <w:r w:rsidRPr="003A59D8">
        <w:rPr>
          <w:rFonts w:asciiTheme="majorBidi" w:hAnsiTheme="majorBidi" w:cstheme="majorBidi"/>
          <w:szCs w:val="22"/>
          <w:lang w:val="en-CA"/>
        </w:rPr>
        <w:t xml:space="preserve">; </w:t>
      </w:r>
    </w:p>
    <w:p w14:paraId="3D9D2923" w14:textId="55E41B57" w:rsidR="5F14A058" w:rsidRPr="003A59D8" w:rsidRDefault="4308C454" w:rsidP="0868058D">
      <w:pPr>
        <w:rPr>
          <w:rFonts w:asciiTheme="majorBidi" w:hAnsiTheme="majorBidi" w:cstheme="majorBidi"/>
          <w:szCs w:val="22"/>
        </w:rPr>
      </w:pPr>
      <w:r w:rsidRPr="003A59D8">
        <w:rPr>
          <w:rFonts w:asciiTheme="majorBidi" w:hAnsiTheme="majorBidi" w:cstheme="majorBidi"/>
          <w:szCs w:val="22"/>
          <w:lang w:val="en-CA"/>
        </w:rPr>
        <w:t xml:space="preserve"> </w:t>
      </w:r>
    </w:p>
    <w:p w14:paraId="084AF01F" w14:textId="4308737D" w:rsidR="5F14A058" w:rsidRPr="003A59D8" w:rsidRDefault="4308C454" w:rsidP="0868058D">
      <w:pPr>
        <w:ind w:firstLine="720"/>
        <w:rPr>
          <w:rFonts w:asciiTheme="majorBidi" w:hAnsiTheme="majorBidi" w:cstheme="majorBidi"/>
          <w:szCs w:val="22"/>
        </w:rPr>
      </w:pPr>
      <w:r w:rsidRPr="003A59D8">
        <w:rPr>
          <w:rFonts w:asciiTheme="majorBidi" w:hAnsiTheme="majorBidi" w:cstheme="majorBidi"/>
          <w:b/>
          <w:bCs/>
          <w:szCs w:val="22"/>
          <w:lang w:val="en-CA"/>
        </w:rPr>
        <w:t xml:space="preserve">a. </w:t>
      </w:r>
      <w:r w:rsidRPr="003A59D8">
        <w:rPr>
          <w:rFonts w:asciiTheme="majorBidi" w:hAnsiTheme="majorBidi" w:cstheme="majorBidi"/>
          <w:b/>
          <w:bCs/>
          <w:i/>
          <w:iCs/>
          <w:szCs w:val="22"/>
          <w:lang w:val="en-CA"/>
        </w:rPr>
        <w:t>bis</w:t>
      </w:r>
      <w:r w:rsidRPr="003A59D8">
        <w:rPr>
          <w:rFonts w:asciiTheme="majorBidi" w:hAnsiTheme="majorBidi" w:cstheme="majorBidi"/>
          <w:b/>
          <w:bCs/>
          <w:szCs w:val="22"/>
          <w:lang w:val="en-CA"/>
        </w:rPr>
        <w:t xml:space="preserve"> </w:t>
      </w:r>
      <w:r w:rsidRPr="003A59D8">
        <w:rPr>
          <w:rFonts w:asciiTheme="majorBidi" w:eastAsia="Calibri" w:hAnsiTheme="majorBidi" w:cstheme="majorBidi"/>
          <w:b/>
          <w:bCs/>
          <w:color w:val="000000" w:themeColor="text1"/>
          <w:szCs w:val="22"/>
        </w:rPr>
        <w:t>Updating National Biodiversity Strategies and Action Plans (NBSAPs), (where needed) (and other relevant strategies and plans), (to align with the global goals and targets)(in line with the post-2020 global biodiversity framework shortly after CBD COP-</w:t>
      </w:r>
      <w:r w:rsidRPr="003A59D8">
        <w:rPr>
          <w:rFonts w:asciiTheme="majorBidi" w:eastAsia="Calibri" w:hAnsiTheme="majorBidi" w:cstheme="majorBidi"/>
          <w:b/>
          <w:bCs/>
          <w:szCs w:val="22"/>
          <w:lang w:val="en-CA"/>
        </w:rPr>
        <w:t>15</w:t>
      </w:r>
      <w:r w:rsidRPr="003A59D8">
        <w:rPr>
          <w:rFonts w:asciiTheme="majorBidi" w:eastAsia="Calibri" w:hAnsiTheme="majorBidi" w:cstheme="majorBidi"/>
          <w:b/>
          <w:bCs/>
          <w:szCs w:val="22"/>
        </w:rPr>
        <w:t>)</w:t>
      </w:r>
      <w:r w:rsidRPr="003A59D8">
        <w:rPr>
          <w:rFonts w:asciiTheme="majorBidi" w:eastAsia="Calibri" w:hAnsiTheme="majorBidi" w:cstheme="majorBidi"/>
          <w:b/>
          <w:bCs/>
          <w:szCs w:val="22"/>
          <w:u w:val="single"/>
        </w:rPr>
        <w:t>;</w:t>
      </w:r>
      <w:r w:rsidRPr="003A59D8">
        <w:rPr>
          <w:rFonts w:asciiTheme="majorBidi" w:eastAsia="Calibri" w:hAnsiTheme="majorBidi" w:cstheme="majorBidi"/>
          <w:color w:val="000000" w:themeColor="text1"/>
          <w:szCs w:val="22"/>
        </w:rPr>
        <w:t xml:space="preserve"> </w:t>
      </w:r>
    </w:p>
    <w:p w14:paraId="5FCA8B94" w14:textId="0B300AB6" w:rsidR="5F14A058" w:rsidRPr="003A59D8" w:rsidRDefault="4308C454" w:rsidP="0868058D">
      <w:pPr>
        <w:rPr>
          <w:rFonts w:asciiTheme="majorBidi" w:hAnsiTheme="majorBidi" w:cstheme="majorBidi"/>
          <w:szCs w:val="22"/>
        </w:rPr>
      </w:pPr>
      <w:r w:rsidRPr="003A59D8">
        <w:rPr>
          <w:rFonts w:asciiTheme="majorBidi" w:hAnsiTheme="majorBidi" w:cstheme="majorBidi"/>
          <w:szCs w:val="22"/>
          <w:lang w:val="en-CA"/>
        </w:rPr>
        <w:t xml:space="preserve"> </w:t>
      </w:r>
    </w:p>
    <w:p w14:paraId="20FA7BE3" w14:textId="3DAF1759" w:rsidR="5F14A058" w:rsidRPr="003A59D8" w:rsidRDefault="4308C454" w:rsidP="0868058D">
      <w:pPr>
        <w:ind w:firstLine="720"/>
        <w:rPr>
          <w:rFonts w:asciiTheme="majorBidi" w:hAnsiTheme="majorBidi" w:cstheme="majorBidi"/>
          <w:szCs w:val="22"/>
        </w:rPr>
      </w:pPr>
      <w:r w:rsidRPr="003A59D8">
        <w:rPr>
          <w:rFonts w:asciiTheme="majorBidi" w:hAnsiTheme="majorBidi" w:cstheme="majorBidi"/>
          <w:szCs w:val="22"/>
          <w:lang w:val="en-CA"/>
        </w:rPr>
        <w:t>(</w:t>
      </w:r>
      <w:r w:rsidRPr="003A59D8">
        <w:rPr>
          <w:rFonts w:asciiTheme="majorBidi" w:eastAsia="Calibri" w:hAnsiTheme="majorBidi" w:cstheme="majorBidi"/>
          <w:b/>
          <w:bCs/>
          <w:color w:val="000000" w:themeColor="text1"/>
          <w:szCs w:val="22"/>
          <w:lang w:val="en-CA"/>
        </w:rPr>
        <w:t xml:space="preserve">a. Communicating revised or updated NBSAPs specifying how national efforts will contribute towards the achievement of the global goals and targets of the GBF in line with guidance provided by COP decision 15/xx </w:t>
      </w:r>
      <w:r w:rsidRPr="003A59D8">
        <w:rPr>
          <w:rFonts w:asciiTheme="majorBidi" w:eastAsia="Calibri" w:hAnsiTheme="majorBidi" w:cstheme="majorBidi"/>
          <w:b/>
          <w:bCs/>
          <w:szCs w:val="22"/>
          <w:lang w:val="en-CA"/>
        </w:rPr>
        <w:t>)</w:t>
      </w:r>
    </w:p>
    <w:p w14:paraId="1875B3D2" w14:textId="5256C8F3" w:rsidR="5F14A058" w:rsidRPr="003A59D8" w:rsidRDefault="4308C454" w:rsidP="0868058D">
      <w:pPr>
        <w:ind w:firstLine="720"/>
        <w:rPr>
          <w:rFonts w:asciiTheme="majorBidi" w:hAnsiTheme="majorBidi" w:cstheme="majorBidi"/>
          <w:szCs w:val="22"/>
        </w:rPr>
      </w:pPr>
      <w:r w:rsidRPr="003A59D8">
        <w:rPr>
          <w:rFonts w:asciiTheme="majorBidi" w:eastAsia="Calibri" w:hAnsiTheme="majorBidi" w:cstheme="majorBidi"/>
          <w:b/>
          <w:bCs/>
          <w:color w:val="000000" w:themeColor="text1"/>
          <w:szCs w:val="22"/>
          <w:lang w:val="en-CA"/>
        </w:rPr>
        <w:t xml:space="preserve"> </w:t>
      </w:r>
    </w:p>
    <w:p w14:paraId="7CA574FD" w14:textId="0D1E068B" w:rsidR="5F14A058" w:rsidRPr="003A59D8" w:rsidRDefault="4308C454" w:rsidP="0868058D">
      <w:pPr>
        <w:ind w:firstLine="720"/>
        <w:rPr>
          <w:rFonts w:asciiTheme="majorBidi" w:hAnsiTheme="majorBidi" w:cstheme="majorBidi"/>
          <w:szCs w:val="22"/>
        </w:rPr>
      </w:pPr>
      <w:r w:rsidRPr="003A59D8">
        <w:rPr>
          <w:rFonts w:asciiTheme="majorBidi" w:eastAsia="Calibri" w:hAnsiTheme="majorBidi" w:cstheme="majorBidi"/>
          <w:b/>
          <w:bCs/>
          <w:color w:val="000000" w:themeColor="text1"/>
          <w:szCs w:val="22"/>
          <w:lang w:val="en-CA"/>
        </w:rPr>
        <w:t xml:space="preserve">((a) by xx, translate this framework and its targets into relevant national and regional planning processes, including strengthened NBSAPs) </w:t>
      </w:r>
    </w:p>
    <w:p w14:paraId="283979E4" w14:textId="11DF7C31" w:rsidR="5F14A058" w:rsidRPr="003A59D8" w:rsidRDefault="4308C454" w:rsidP="0868058D">
      <w:pPr>
        <w:rPr>
          <w:rFonts w:asciiTheme="majorBidi" w:hAnsiTheme="majorBidi" w:cstheme="majorBidi"/>
          <w:szCs w:val="22"/>
        </w:rPr>
      </w:pPr>
      <w:r w:rsidRPr="003A59D8">
        <w:rPr>
          <w:rFonts w:asciiTheme="majorBidi" w:hAnsiTheme="majorBidi" w:cstheme="majorBidi"/>
          <w:szCs w:val="22"/>
          <w:lang w:val="en-CA"/>
        </w:rPr>
        <w:t xml:space="preserve"> </w:t>
      </w:r>
    </w:p>
    <w:p w14:paraId="7205410D" w14:textId="6983DD7B" w:rsidR="5F14A058" w:rsidRPr="003A59D8" w:rsidRDefault="4308C454" w:rsidP="00691F54">
      <w:pPr>
        <w:pStyle w:val="ListParagraph"/>
        <w:numPr>
          <w:ilvl w:val="0"/>
          <w:numId w:val="25"/>
        </w:numPr>
        <w:rPr>
          <w:rFonts w:asciiTheme="majorBidi" w:hAnsiTheme="majorBidi" w:cstheme="majorBidi"/>
          <w:szCs w:val="22"/>
        </w:rPr>
      </w:pPr>
      <w:r w:rsidRPr="003A59D8">
        <w:rPr>
          <w:rFonts w:asciiTheme="majorBidi" w:hAnsiTheme="majorBidi" w:cstheme="majorBidi"/>
          <w:szCs w:val="22"/>
          <w:lang w:val="en-CA"/>
        </w:rPr>
        <w:t>(Reporting)(</w:t>
      </w:r>
      <w:r w:rsidRPr="003A59D8">
        <w:rPr>
          <w:rFonts w:asciiTheme="majorBidi" w:hAnsiTheme="majorBidi" w:cstheme="majorBidi"/>
          <w:b/>
          <w:bCs/>
          <w:szCs w:val="22"/>
          <w:lang w:val="en-CA"/>
        </w:rPr>
        <w:t>Communicating)</w:t>
      </w:r>
      <w:r w:rsidRPr="003A59D8">
        <w:rPr>
          <w:rFonts w:asciiTheme="majorBidi" w:hAnsiTheme="majorBidi" w:cstheme="majorBidi"/>
          <w:szCs w:val="22"/>
          <w:lang w:val="en-CA"/>
        </w:rPr>
        <w:t xml:space="preserve"> (</w:t>
      </w:r>
      <w:r w:rsidRPr="003A59D8">
        <w:rPr>
          <w:rFonts w:asciiTheme="majorBidi" w:hAnsiTheme="majorBidi" w:cstheme="majorBidi"/>
          <w:b/>
          <w:bCs/>
          <w:szCs w:val="22"/>
          <w:lang w:val="en-CA"/>
        </w:rPr>
        <w:t>on the implementation of (</w:t>
      </w:r>
      <w:r w:rsidRPr="003A59D8">
        <w:rPr>
          <w:rFonts w:asciiTheme="majorBidi" w:hAnsiTheme="majorBidi" w:cstheme="majorBidi"/>
          <w:szCs w:val="22"/>
          <w:lang w:val="en-CA"/>
        </w:rPr>
        <w:t xml:space="preserve">national targets to </w:t>
      </w:r>
      <w:r w:rsidRPr="003A59D8">
        <w:rPr>
          <w:rFonts w:asciiTheme="majorBidi" w:hAnsiTheme="majorBidi" w:cstheme="majorBidi"/>
          <w:b/>
          <w:bCs/>
          <w:szCs w:val="22"/>
          <w:lang w:val="en-CA"/>
        </w:rPr>
        <w:t xml:space="preserve">review progress toward them </w:t>
      </w:r>
      <w:r w:rsidRPr="003A59D8">
        <w:rPr>
          <w:rFonts w:asciiTheme="majorBidi" w:hAnsiTheme="majorBidi" w:cstheme="majorBidi"/>
          <w:szCs w:val="22"/>
          <w:lang w:val="en-CA"/>
        </w:rPr>
        <w:t xml:space="preserve">(enable the collation of national targets) in relation to </w:t>
      </w:r>
      <w:r w:rsidRPr="003A59D8">
        <w:rPr>
          <w:rFonts w:asciiTheme="majorBidi" w:hAnsiTheme="majorBidi" w:cstheme="majorBidi"/>
          <w:b/>
          <w:bCs/>
          <w:szCs w:val="22"/>
          <w:lang w:val="en-CA"/>
        </w:rPr>
        <w:t>all</w:t>
      </w:r>
      <w:r w:rsidRPr="003A59D8">
        <w:rPr>
          <w:rFonts w:asciiTheme="majorBidi" w:hAnsiTheme="majorBidi" w:cstheme="majorBidi"/>
          <w:szCs w:val="22"/>
          <w:lang w:val="en-CA"/>
        </w:rPr>
        <w:t xml:space="preserve"> the global (action) </w:t>
      </w:r>
      <w:r w:rsidRPr="003A59D8">
        <w:rPr>
          <w:rFonts w:asciiTheme="majorBidi" w:hAnsiTheme="majorBidi" w:cstheme="majorBidi"/>
          <w:b/>
          <w:bCs/>
          <w:szCs w:val="22"/>
          <w:lang w:val="en-CA"/>
        </w:rPr>
        <w:t xml:space="preserve">goals and </w:t>
      </w:r>
      <w:r w:rsidRPr="003A59D8">
        <w:rPr>
          <w:rFonts w:asciiTheme="majorBidi" w:hAnsiTheme="majorBidi" w:cstheme="majorBidi"/>
          <w:szCs w:val="22"/>
          <w:lang w:val="en-CA"/>
        </w:rPr>
        <w:t>targets,) (as needed), (</w:t>
      </w:r>
      <w:r w:rsidRPr="003A59D8">
        <w:rPr>
          <w:rFonts w:asciiTheme="majorBidi" w:hAnsiTheme="majorBidi" w:cstheme="majorBidi"/>
          <w:b/>
          <w:bCs/>
          <w:color w:val="000000" w:themeColor="text1"/>
          <w:szCs w:val="22"/>
        </w:rPr>
        <w:t xml:space="preserve">on how national targets and actions in NBSAPs relate to the achievement of the post-2020 global biodiversity framework goals and </w:t>
      </w:r>
      <w:r w:rsidRPr="003A59D8">
        <w:rPr>
          <w:rFonts w:asciiTheme="majorBidi" w:hAnsiTheme="majorBidi" w:cstheme="majorBidi"/>
          <w:b/>
          <w:bCs/>
          <w:szCs w:val="22"/>
          <w:lang w:val="en-CA"/>
        </w:rPr>
        <w:t>targets</w:t>
      </w:r>
      <w:r w:rsidRPr="003A59D8">
        <w:rPr>
          <w:rFonts w:asciiTheme="majorBidi" w:hAnsiTheme="majorBidi" w:cstheme="majorBidi"/>
          <w:b/>
          <w:bCs/>
          <w:szCs w:val="22"/>
        </w:rPr>
        <w:t>)</w:t>
      </w:r>
      <w:r w:rsidRPr="003A59D8">
        <w:rPr>
          <w:rFonts w:asciiTheme="majorBidi" w:hAnsiTheme="majorBidi" w:cstheme="majorBidi"/>
          <w:szCs w:val="22"/>
        </w:rPr>
        <w:t xml:space="preserve"> </w:t>
      </w:r>
      <w:r w:rsidRPr="003A59D8">
        <w:rPr>
          <w:rFonts w:asciiTheme="majorBidi" w:hAnsiTheme="majorBidi" w:cstheme="majorBidi"/>
          <w:szCs w:val="22"/>
          <w:lang w:val="en-CA"/>
        </w:rPr>
        <w:t xml:space="preserve">(and their </w:t>
      </w:r>
      <w:r w:rsidRPr="003A59D8">
        <w:rPr>
          <w:rFonts w:asciiTheme="majorBidi" w:hAnsiTheme="majorBidi" w:cstheme="majorBidi"/>
          <w:b/>
          <w:bCs/>
          <w:szCs w:val="22"/>
          <w:lang w:val="en-CA"/>
        </w:rPr>
        <w:t xml:space="preserve">voluntary </w:t>
      </w:r>
      <w:r w:rsidRPr="003A59D8">
        <w:rPr>
          <w:rFonts w:asciiTheme="majorBidi" w:hAnsiTheme="majorBidi" w:cstheme="majorBidi"/>
          <w:szCs w:val="22"/>
          <w:lang w:val="en-CA"/>
        </w:rPr>
        <w:t>adjustment (</w:t>
      </w:r>
      <w:r w:rsidRPr="003A59D8">
        <w:rPr>
          <w:rFonts w:asciiTheme="majorBidi" w:hAnsiTheme="majorBidi" w:cstheme="majorBidi"/>
          <w:b/>
          <w:bCs/>
          <w:szCs w:val="22"/>
          <w:lang w:val="en-CA"/>
        </w:rPr>
        <w:t>and adjusting them as needed to achieve) (</w:t>
      </w:r>
      <w:r w:rsidRPr="003A59D8">
        <w:rPr>
          <w:rFonts w:asciiTheme="majorBidi" w:hAnsiTheme="majorBidi" w:cstheme="majorBidi"/>
          <w:szCs w:val="22"/>
          <w:lang w:val="en-CA"/>
        </w:rPr>
        <w:t>to match)</w:t>
      </w:r>
      <w:r w:rsidRPr="003A59D8">
        <w:rPr>
          <w:rFonts w:asciiTheme="majorBidi" w:hAnsiTheme="majorBidi" w:cstheme="majorBidi"/>
          <w:b/>
          <w:bCs/>
          <w:szCs w:val="22"/>
          <w:lang w:val="en-CA"/>
        </w:rPr>
        <w:t>(striving to achieve)</w:t>
      </w:r>
      <w:r w:rsidRPr="003A59D8">
        <w:rPr>
          <w:rFonts w:asciiTheme="majorBidi" w:hAnsiTheme="majorBidi" w:cstheme="majorBidi"/>
          <w:szCs w:val="22"/>
          <w:lang w:val="en-CA"/>
        </w:rPr>
        <w:t xml:space="preserve">( the global </w:t>
      </w:r>
      <w:r w:rsidRPr="003A59D8">
        <w:rPr>
          <w:rFonts w:asciiTheme="majorBidi" w:hAnsiTheme="majorBidi" w:cstheme="majorBidi"/>
          <w:b/>
          <w:bCs/>
          <w:szCs w:val="22"/>
          <w:lang w:val="en-CA"/>
        </w:rPr>
        <w:t>goals and (</w:t>
      </w:r>
      <w:r w:rsidRPr="003A59D8">
        <w:rPr>
          <w:rFonts w:asciiTheme="majorBidi" w:hAnsiTheme="majorBidi" w:cstheme="majorBidi"/>
          <w:szCs w:val="22"/>
          <w:lang w:val="en-CA"/>
        </w:rPr>
        <w:t xml:space="preserve">action) targets)( </w:t>
      </w:r>
      <w:r w:rsidRPr="003A59D8">
        <w:rPr>
          <w:rFonts w:asciiTheme="majorBidi" w:hAnsiTheme="majorBidi" w:cstheme="majorBidi"/>
          <w:b/>
          <w:bCs/>
          <w:color w:val="000000" w:themeColor="text1"/>
          <w:szCs w:val="22"/>
          <w:lang w:val="en-CA"/>
        </w:rPr>
        <w:t xml:space="preserve">as appropriate, according to countries’ national reporting systems and planning </w:t>
      </w:r>
      <w:r w:rsidRPr="003A59D8">
        <w:rPr>
          <w:rFonts w:asciiTheme="majorBidi" w:hAnsiTheme="majorBidi" w:cstheme="majorBidi"/>
          <w:b/>
          <w:bCs/>
          <w:szCs w:val="22"/>
          <w:lang w:val="en-CA"/>
        </w:rPr>
        <w:t>systems) (in accordance with national circumstances)</w:t>
      </w:r>
      <w:r w:rsidRPr="003A59D8">
        <w:rPr>
          <w:rFonts w:asciiTheme="majorBidi" w:hAnsiTheme="majorBidi" w:cstheme="majorBidi"/>
          <w:color w:val="000000" w:themeColor="text1"/>
          <w:szCs w:val="22"/>
          <w:lang w:val="en-CA"/>
        </w:rPr>
        <w:t xml:space="preserve">; </w:t>
      </w:r>
      <w:r w:rsidRPr="003A59D8">
        <w:rPr>
          <w:rFonts w:asciiTheme="majorBidi" w:hAnsiTheme="majorBidi" w:cstheme="majorBidi"/>
          <w:szCs w:val="22"/>
          <w:lang w:val="en-CA"/>
        </w:rPr>
        <w:t xml:space="preserve"> </w:t>
      </w:r>
    </w:p>
    <w:p w14:paraId="6820D784" w14:textId="08549402" w:rsidR="5F14A058" w:rsidRPr="003A59D8" w:rsidRDefault="4308C454" w:rsidP="0868058D">
      <w:pPr>
        <w:rPr>
          <w:rFonts w:asciiTheme="majorBidi" w:hAnsiTheme="majorBidi" w:cstheme="majorBidi"/>
          <w:szCs w:val="22"/>
        </w:rPr>
      </w:pPr>
      <w:r w:rsidRPr="003A59D8">
        <w:rPr>
          <w:rFonts w:asciiTheme="majorBidi" w:hAnsiTheme="majorBidi" w:cstheme="majorBidi"/>
          <w:szCs w:val="22"/>
          <w:lang w:val="en-CA"/>
        </w:rPr>
        <w:t xml:space="preserve"> </w:t>
      </w:r>
    </w:p>
    <w:p w14:paraId="5F01F6F1" w14:textId="22FF80A8" w:rsidR="5F14A058" w:rsidRPr="003A59D8" w:rsidRDefault="4308C454" w:rsidP="0868058D">
      <w:pPr>
        <w:rPr>
          <w:rFonts w:asciiTheme="majorBidi" w:hAnsiTheme="majorBidi" w:cstheme="majorBidi"/>
          <w:szCs w:val="22"/>
        </w:rPr>
      </w:pPr>
      <w:r w:rsidRPr="003A59D8">
        <w:rPr>
          <w:rFonts w:asciiTheme="majorBidi" w:hAnsiTheme="majorBidi" w:cstheme="majorBidi"/>
          <w:b/>
          <w:bCs/>
          <w:szCs w:val="22"/>
          <w:lang w:val="en-CA"/>
        </w:rPr>
        <w:t>((</w:t>
      </w:r>
      <w:r w:rsidRPr="003A59D8">
        <w:rPr>
          <w:rFonts w:asciiTheme="majorBidi" w:eastAsia="Calibri" w:hAnsiTheme="majorBidi" w:cstheme="majorBidi"/>
          <w:b/>
          <w:bCs/>
          <w:color w:val="000000" w:themeColor="text1"/>
          <w:szCs w:val="22"/>
          <w:lang w:val="en-CA"/>
        </w:rPr>
        <w:t>b). Communicating through national reports, how national efforts have contributed to the implementation towards the goals and targets of the GBF, in line with guidance in COP decision 15/xx.</w:t>
      </w:r>
      <w:r w:rsidRPr="003A59D8">
        <w:rPr>
          <w:rFonts w:asciiTheme="majorBidi" w:eastAsia="Calibri" w:hAnsiTheme="majorBidi" w:cstheme="majorBidi"/>
          <w:b/>
          <w:bCs/>
          <w:szCs w:val="22"/>
          <w:lang w:val="en-CA"/>
        </w:rPr>
        <w:t>)</w:t>
      </w:r>
    </w:p>
    <w:p w14:paraId="17DD08D5" w14:textId="0BE366C6" w:rsidR="5F14A058" w:rsidRPr="003A59D8" w:rsidRDefault="4308C454" w:rsidP="0868058D">
      <w:pPr>
        <w:rPr>
          <w:rFonts w:asciiTheme="majorBidi" w:hAnsiTheme="majorBidi" w:cstheme="majorBidi"/>
          <w:szCs w:val="22"/>
        </w:rPr>
      </w:pPr>
      <w:r w:rsidRPr="003A59D8">
        <w:rPr>
          <w:rFonts w:asciiTheme="majorBidi" w:hAnsiTheme="majorBidi" w:cstheme="majorBidi"/>
          <w:szCs w:val="22"/>
          <w:lang w:val="en-CA"/>
        </w:rPr>
        <w:lastRenderedPageBreak/>
        <w:t xml:space="preserve"> </w:t>
      </w:r>
    </w:p>
    <w:p w14:paraId="68AEA8EC" w14:textId="5DC56780" w:rsidR="5F14A058" w:rsidRPr="003A59D8" w:rsidRDefault="4308C454" w:rsidP="0868058D">
      <w:pPr>
        <w:rPr>
          <w:rFonts w:asciiTheme="majorBidi" w:hAnsiTheme="majorBidi" w:cstheme="majorBidi"/>
          <w:szCs w:val="22"/>
        </w:rPr>
      </w:pPr>
      <w:r w:rsidRPr="003A59D8">
        <w:rPr>
          <w:rFonts w:asciiTheme="majorBidi" w:eastAsia="Calibri" w:hAnsiTheme="majorBidi" w:cstheme="majorBidi"/>
          <w:b/>
          <w:bCs/>
          <w:color w:val="000000" w:themeColor="text1"/>
          <w:szCs w:val="22"/>
        </w:rPr>
        <w:t xml:space="preserve">((b) bis </w:t>
      </w:r>
      <w:r w:rsidRPr="003A59D8">
        <w:rPr>
          <w:rFonts w:asciiTheme="majorBidi" w:eastAsia="Calibri" w:hAnsiTheme="majorBidi" w:cstheme="majorBidi"/>
          <w:color w:val="000000" w:themeColor="text1"/>
          <w:szCs w:val="22"/>
        </w:rPr>
        <w:t xml:space="preserve"> </w:t>
      </w:r>
      <w:r w:rsidRPr="003A59D8">
        <w:rPr>
          <w:rFonts w:asciiTheme="majorBidi" w:eastAsia="Calibri" w:hAnsiTheme="majorBidi" w:cstheme="majorBidi"/>
          <w:b/>
          <w:bCs/>
          <w:szCs w:val="22"/>
        </w:rPr>
        <w:t xml:space="preserve">National reporting based on the adopted set of headline indicators and complemented, as appropriate, by optional component and complementary indicators in the monitoring framework of the post-2020 global biodiversity framework and aligned, with other reporting processes, including the Sustainable Development Goals and biodiversity related multilateral environment agreement reporting by using the modular data reporting tool </w:t>
      </w:r>
      <w:proofErr w:type="spellStart"/>
      <w:r w:rsidRPr="003A59D8">
        <w:rPr>
          <w:rFonts w:asciiTheme="majorBidi" w:eastAsia="Calibri" w:hAnsiTheme="majorBidi" w:cstheme="majorBidi"/>
          <w:b/>
          <w:bCs/>
          <w:szCs w:val="22"/>
        </w:rPr>
        <w:t>DaRT</w:t>
      </w:r>
      <w:proofErr w:type="spellEnd"/>
      <w:r w:rsidRPr="003A59D8">
        <w:rPr>
          <w:rFonts w:asciiTheme="majorBidi" w:eastAsia="Calibri" w:hAnsiTheme="majorBidi" w:cstheme="majorBidi"/>
          <w:b/>
          <w:bCs/>
          <w:szCs w:val="22"/>
        </w:rPr>
        <w:t>)</w:t>
      </w:r>
    </w:p>
    <w:p w14:paraId="17B4AFA4" w14:textId="054008F0" w:rsidR="5F14A058" w:rsidRPr="003A59D8" w:rsidRDefault="4308C454" w:rsidP="0868058D">
      <w:pPr>
        <w:rPr>
          <w:rFonts w:asciiTheme="majorBidi" w:hAnsiTheme="majorBidi" w:cstheme="majorBidi"/>
          <w:szCs w:val="22"/>
        </w:rPr>
      </w:pPr>
      <w:r w:rsidRPr="003A59D8">
        <w:rPr>
          <w:rFonts w:asciiTheme="majorBidi" w:eastAsia="Calibri" w:hAnsiTheme="majorBidi" w:cstheme="majorBidi"/>
          <w:b/>
          <w:bCs/>
          <w:color w:val="000000" w:themeColor="text1"/>
          <w:szCs w:val="22"/>
        </w:rPr>
        <w:t xml:space="preserve"> </w:t>
      </w:r>
    </w:p>
    <w:p w14:paraId="43288E31" w14:textId="3344F773" w:rsidR="5F14A058" w:rsidRPr="003A59D8" w:rsidRDefault="4308C454" w:rsidP="0868058D">
      <w:pPr>
        <w:rPr>
          <w:rFonts w:asciiTheme="majorBidi" w:hAnsiTheme="majorBidi" w:cstheme="majorBidi"/>
          <w:szCs w:val="22"/>
        </w:rPr>
      </w:pPr>
      <w:r w:rsidRPr="003A59D8">
        <w:rPr>
          <w:rFonts w:asciiTheme="majorBidi" w:eastAsia="Calibri" w:hAnsiTheme="majorBidi" w:cstheme="majorBidi"/>
          <w:b/>
          <w:bCs/>
          <w:color w:val="000000" w:themeColor="text1"/>
          <w:szCs w:val="22"/>
        </w:rPr>
        <w:t>(</w:t>
      </w:r>
      <w:r w:rsidRPr="003A59D8">
        <w:rPr>
          <w:rFonts w:asciiTheme="majorBidi" w:eastAsia="Calibri" w:hAnsiTheme="majorBidi" w:cstheme="majorBidi"/>
          <w:b/>
          <w:bCs/>
          <w:color w:val="000000" w:themeColor="text1"/>
          <w:szCs w:val="22"/>
          <w:lang w:val="en-CA"/>
        </w:rPr>
        <w:t>(b) by xx, review the progress made in implementing this framework)</w:t>
      </w:r>
    </w:p>
    <w:p w14:paraId="6C3E23F3" w14:textId="5B1AF42A" w:rsidR="5F14A058" w:rsidRPr="003A59D8" w:rsidRDefault="4308C454" w:rsidP="0868058D">
      <w:pPr>
        <w:rPr>
          <w:rFonts w:asciiTheme="majorBidi" w:hAnsiTheme="majorBidi" w:cstheme="majorBidi"/>
          <w:szCs w:val="22"/>
        </w:rPr>
      </w:pPr>
      <w:r w:rsidRPr="003A59D8">
        <w:rPr>
          <w:rFonts w:asciiTheme="majorBidi" w:hAnsiTheme="majorBidi" w:cstheme="majorBidi"/>
          <w:szCs w:val="22"/>
          <w:lang w:val="en-CA"/>
        </w:rPr>
        <w:t xml:space="preserve"> </w:t>
      </w:r>
    </w:p>
    <w:p w14:paraId="69975F6B" w14:textId="6D8B9E82" w:rsidR="5F14A058" w:rsidRPr="003A59D8" w:rsidRDefault="4308C454" w:rsidP="00691F54">
      <w:pPr>
        <w:pStyle w:val="ListParagraph"/>
        <w:numPr>
          <w:ilvl w:val="0"/>
          <w:numId w:val="24"/>
        </w:numPr>
        <w:rPr>
          <w:rFonts w:asciiTheme="majorBidi" w:hAnsiTheme="majorBidi" w:cstheme="majorBidi"/>
          <w:szCs w:val="22"/>
        </w:rPr>
      </w:pPr>
      <w:r w:rsidRPr="003A59D8">
        <w:rPr>
          <w:rFonts w:asciiTheme="majorBidi" w:hAnsiTheme="majorBidi" w:cstheme="majorBidi"/>
          <w:b/>
          <w:bCs/>
          <w:szCs w:val="22"/>
          <w:lang w:val="en-CA"/>
        </w:rPr>
        <w:t>(National reporting and) (</w:t>
      </w:r>
      <w:r w:rsidRPr="003A59D8">
        <w:rPr>
          <w:rFonts w:asciiTheme="majorBidi" w:hAnsiTheme="majorBidi" w:cstheme="majorBidi"/>
          <w:szCs w:val="22"/>
          <w:lang w:val="en-CA"/>
        </w:rPr>
        <w:t>(Enabling the) evaluation of (national and) collective (</w:t>
      </w:r>
      <w:r w:rsidRPr="003A59D8">
        <w:rPr>
          <w:rFonts w:asciiTheme="majorBidi" w:hAnsiTheme="majorBidi" w:cstheme="majorBidi"/>
          <w:b/>
          <w:bCs/>
          <w:szCs w:val="22"/>
          <w:lang w:val="en-CA"/>
        </w:rPr>
        <w:t>progress</w:t>
      </w:r>
      <w:r w:rsidRPr="003A59D8">
        <w:rPr>
          <w:rFonts w:asciiTheme="majorBidi" w:hAnsiTheme="majorBidi" w:cstheme="majorBidi"/>
          <w:szCs w:val="22"/>
          <w:lang w:val="en-CA"/>
        </w:rPr>
        <w:t xml:space="preserve"> </w:t>
      </w:r>
      <w:r w:rsidRPr="003A59D8">
        <w:rPr>
          <w:rFonts w:asciiTheme="majorBidi" w:hAnsiTheme="majorBidi" w:cstheme="majorBidi"/>
          <w:b/>
          <w:bCs/>
          <w:color w:val="000000" w:themeColor="text1"/>
          <w:szCs w:val="22"/>
        </w:rPr>
        <w:t>and barriers to implementation of the goals and</w:t>
      </w:r>
      <w:r w:rsidRPr="003A59D8">
        <w:rPr>
          <w:rFonts w:asciiTheme="majorBidi" w:hAnsiTheme="majorBidi" w:cstheme="majorBidi"/>
          <w:b/>
          <w:bCs/>
          <w:szCs w:val="22"/>
          <w:lang w:val="en-CA"/>
        </w:rPr>
        <w:t xml:space="preserve">) </w:t>
      </w:r>
      <w:r w:rsidRPr="003A59D8">
        <w:rPr>
          <w:rFonts w:asciiTheme="majorBidi" w:hAnsiTheme="majorBidi" w:cstheme="majorBidi"/>
          <w:color w:val="000000" w:themeColor="text1"/>
          <w:szCs w:val="22"/>
        </w:rPr>
        <w:t>(</w:t>
      </w:r>
      <w:r w:rsidRPr="003A59D8">
        <w:rPr>
          <w:rFonts w:asciiTheme="majorBidi" w:hAnsiTheme="majorBidi" w:cstheme="majorBidi"/>
          <w:szCs w:val="22"/>
          <w:lang w:val="en-CA"/>
        </w:rPr>
        <w:t>actions against) targets.)) (</w:t>
      </w:r>
      <w:r w:rsidRPr="003A59D8">
        <w:rPr>
          <w:rFonts w:asciiTheme="majorBidi" w:hAnsiTheme="majorBidi" w:cstheme="majorBidi"/>
          <w:b/>
          <w:bCs/>
          <w:color w:val="000000" w:themeColor="text1"/>
          <w:szCs w:val="22"/>
        </w:rPr>
        <w:t>using headline and other indicators and other relevant assessments)</w:t>
      </w:r>
      <w:r w:rsidRPr="003A59D8">
        <w:rPr>
          <w:rFonts w:asciiTheme="majorBidi" w:hAnsiTheme="majorBidi" w:cstheme="majorBidi"/>
          <w:color w:val="000000" w:themeColor="text1"/>
          <w:szCs w:val="22"/>
          <w:lang w:val="en-CA"/>
        </w:rPr>
        <w:t xml:space="preserve"> (</w:t>
      </w:r>
      <w:r w:rsidRPr="003A59D8">
        <w:rPr>
          <w:rFonts w:asciiTheme="majorBidi" w:hAnsiTheme="majorBidi" w:cstheme="majorBidi"/>
          <w:b/>
          <w:bCs/>
          <w:color w:val="000000" w:themeColor="text1"/>
          <w:szCs w:val="22"/>
        </w:rPr>
        <w:t>through strengthened monitoring and reporting, including national reports), and, as necessary, the ratcheting up of ambition and corresponding implementation efforts,</w:t>
      </w:r>
      <w:r w:rsidRPr="003A59D8">
        <w:rPr>
          <w:rFonts w:asciiTheme="majorBidi" w:hAnsiTheme="majorBidi" w:cstheme="majorBidi"/>
          <w:color w:val="000000" w:themeColor="text1"/>
          <w:szCs w:val="22"/>
          <w:lang w:val="en-CA"/>
        </w:rPr>
        <w:t xml:space="preserve"> </w:t>
      </w:r>
      <w:r w:rsidRPr="003A59D8">
        <w:rPr>
          <w:rFonts w:asciiTheme="majorBidi" w:hAnsiTheme="majorBidi" w:cstheme="majorBidi"/>
          <w:b/>
          <w:bCs/>
          <w:color w:val="000000" w:themeColor="text1"/>
          <w:szCs w:val="22"/>
          <w:lang w:val="en-CA"/>
        </w:rPr>
        <w:t>in particular the assessment to the support of collective action of indigenous peoples and local communities</w:t>
      </w:r>
      <w:r w:rsidRPr="003A59D8">
        <w:rPr>
          <w:rFonts w:asciiTheme="majorBidi" w:hAnsiTheme="majorBidi" w:cstheme="majorBidi"/>
          <w:color w:val="000000" w:themeColor="text1"/>
          <w:szCs w:val="22"/>
          <w:lang w:val="en-CA"/>
        </w:rPr>
        <w:t>.</w:t>
      </w:r>
      <w:r w:rsidRPr="003A59D8">
        <w:rPr>
          <w:rFonts w:asciiTheme="majorBidi" w:hAnsiTheme="majorBidi" w:cstheme="majorBidi"/>
          <w:szCs w:val="22"/>
          <w:lang w:val="en-CA"/>
        </w:rPr>
        <w:t xml:space="preserve"> (</w:t>
      </w:r>
      <w:r w:rsidRPr="003A59D8">
        <w:rPr>
          <w:rFonts w:asciiTheme="majorBidi" w:hAnsiTheme="majorBidi" w:cstheme="majorBidi"/>
          <w:b/>
          <w:bCs/>
          <w:color w:val="000000" w:themeColor="text1"/>
          <w:szCs w:val="22"/>
          <w:lang w:val="en-CA"/>
        </w:rPr>
        <w:t>Enabling the review of collective progress towards the implementation of the global targets and the ratcheting up of implementation.</w:t>
      </w:r>
      <w:r w:rsidRPr="003A59D8">
        <w:rPr>
          <w:rFonts w:asciiTheme="majorBidi" w:hAnsiTheme="majorBidi" w:cstheme="majorBidi"/>
          <w:b/>
          <w:bCs/>
          <w:szCs w:val="22"/>
          <w:lang w:val="en-CA"/>
        </w:rPr>
        <w:t>)</w:t>
      </w:r>
    </w:p>
    <w:p w14:paraId="7E0E98F0" w14:textId="19157A8C" w:rsidR="5F14A058" w:rsidRPr="003A59D8" w:rsidRDefault="4308C454" w:rsidP="0868058D">
      <w:pPr>
        <w:rPr>
          <w:rFonts w:asciiTheme="majorBidi" w:hAnsiTheme="majorBidi" w:cstheme="majorBidi"/>
          <w:szCs w:val="22"/>
        </w:rPr>
      </w:pPr>
      <w:r w:rsidRPr="003A59D8">
        <w:rPr>
          <w:rFonts w:asciiTheme="majorBidi" w:eastAsia="Calibri" w:hAnsiTheme="majorBidi" w:cstheme="majorBidi"/>
          <w:color w:val="000000" w:themeColor="text1"/>
          <w:szCs w:val="22"/>
          <w:lang w:val="en-CA"/>
        </w:rPr>
        <w:t xml:space="preserve"> </w:t>
      </w:r>
    </w:p>
    <w:p w14:paraId="1CC29C42" w14:textId="4803BA9B" w:rsidR="5F14A058" w:rsidRPr="003A59D8" w:rsidRDefault="4308C454" w:rsidP="0868058D">
      <w:pPr>
        <w:rPr>
          <w:rFonts w:asciiTheme="majorBidi" w:hAnsiTheme="majorBidi" w:cstheme="majorBidi"/>
          <w:szCs w:val="22"/>
        </w:rPr>
      </w:pPr>
      <w:r w:rsidRPr="003A59D8">
        <w:rPr>
          <w:rFonts w:asciiTheme="majorBidi" w:eastAsia="Calibri" w:hAnsiTheme="majorBidi" w:cstheme="majorBidi"/>
          <w:color w:val="000000" w:themeColor="text1"/>
          <w:szCs w:val="22"/>
          <w:lang w:val="en-CA"/>
        </w:rPr>
        <w:t>(</w:t>
      </w:r>
      <w:r w:rsidRPr="003A59D8">
        <w:rPr>
          <w:rFonts w:asciiTheme="majorBidi" w:eastAsia="Calibri" w:hAnsiTheme="majorBidi" w:cstheme="majorBidi"/>
          <w:b/>
          <w:bCs/>
          <w:color w:val="000000" w:themeColor="text1"/>
          <w:szCs w:val="22"/>
          <w:lang w:val="en-CA"/>
        </w:rPr>
        <w:t xml:space="preserve">c. Enabling a technical expert review of national reports submitted by each Party under paragraph (b) of this Article, in accordance with guidance adopted by COP </w:t>
      </w:r>
      <w:r w:rsidRPr="003A59D8">
        <w:rPr>
          <w:rFonts w:asciiTheme="majorBidi" w:eastAsia="Calibri" w:hAnsiTheme="majorBidi" w:cstheme="majorBidi"/>
          <w:color w:val="000000" w:themeColor="text1"/>
          <w:szCs w:val="22"/>
          <w:lang w:val="en-CA"/>
        </w:rPr>
        <w:t>)</w:t>
      </w:r>
    </w:p>
    <w:p w14:paraId="707EC980" w14:textId="5E3C92FE" w:rsidR="5F14A058" w:rsidRPr="003A59D8" w:rsidRDefault="4308C454" w:rsidP="0868058D">
      <w:pPr>
        <w:rPr>
          <w:rFonts w:asciiTheme="majorBidi" w:hAnsiTheme="majorBidi" w:cstheme="majorBidi"/>
          <w:szCs w:val="22"/>
        </w:rPr>
      </w:pPr>
      <w:r w:rsidRPr="003A59D8">
        <w:rPr>
          <w:rFonts w:asciiTheme="majorBidi" w:eastAsia="Calibri" w:hAnsiTheme="majorBidi" w:cstheme="majorBidi"/>
          <w:color w:val="000000" w:themeColor="text1"/>
          <w:szCs w:val="22"/>
          <w:lang w:val="en-CA"/>
        </w:rPr>
        <w:t xml:space="preserve"> </w:t>
      </w:r>
    </w:p>
    <w:p w14:paraId="46C1C0A5" w14:textId="507829DF" w:rsidR="5F14A058" w:rsidRPr="003A59D8" w:rsidRDefault="4308C454" w:rsidP="0868058D">
      <w:pPr>
        <w:rPr>
          <w:rFonts w:asciiTheme="majorBidi" w:hAnsiTheme="majorBidi" w:cstheme="majorBidi"/>
          <w:szCs w:val="22"/>
        </w:rPr>
      </w:pPr>
      <w:r w:rsidRPr="003A59D8">
        <w:rPr>
          <w:rFonts w:asciiTheme="majorBidi" w:eastAsia="Calibri" w:hAnsiTheme="majorBidi" w:cstheme="majorBidi"/>
          <w:b/>
          <w:bCs/>
          <w:color w:val="000000" w:themeColor="text1"/>
          <w:szCs w:val="22"/>
          <w:lang w:val="en-CA"/>
        </w:rPr>
        <w:t xml:space="preserve">(d. Establishing a periodic global biodiversity stock take, to assess the collective progress towards the objectives of the GBF in a comprehensive and facilitative manner, considering all objectives of the CBD and the means of implementation and support, and in the light of the best available science, in line with guidance for the Global Biodiversity </w:t>
      </w:r>
      <w:proofErr w:type="spellStart"/>
      <w:r w:rsidRPr="003A59D8">
        <w:rPr>
          <w:rFonts w:asciiTheme="majorBidi" w:eastAsia="Calibri" w:hAnsiTheme="majorBidi" w:cstheme="majorBidi"/>
          <w:b/>
          <w:bCs/>
          <w:szCs w:val="22"/>
          <w:lang w:val="en-CA"/>
        </w:rPr>
        <w:t>Stocktake</w:t>
      </w:r>
      <w:proofErr w:type="spellEnd"/>
      <w:r w:rsidRPr="003A59D8">
        <w:rPr>
          <w:rFonts w:asciiTheme="majorBidi" w:eastAsia="Calibri" w:hAnsiTheme="majorBidi" w:cstheme="majorBidi"/>
          <w:b/>
          <w:bCs/>
          <w:szCs w:val="22"/>
          <w:lang w:val="en-CA"/>
        </w:rPr>
        <w:t xml:space="preserve"> adopted by COP.) </w:t>
      </w:r>
      <w:r w:rsidRPr="003A59D8">
        <w:rPr>
          <w:rFonts w:asciiTheme="majorBidi" w:eastAsia="Calibri" w:hAnsiTheme="majorBidi" w:cstheme="majorBidi"/>
          <w:color w:val="000000" w:themeColor="text1"/>
          <w:szCs w:val="22"/>
          <w:lang w:val="en-CA"/>
        </w:rPr>
        <w:t xml:space="preserve"> </w:t>
      </w:r>
    </w:p>
    <w:p w14:paraId="6967C708" w14:textId="01962D40" w:rsidR="5F14A058" w:rsidRPr="003A59D8" w:rsidRDefault="4308C454" w:rsidP="0868058D">
      <w:pPr>
        <w:rPr>
          <w:rFonts w:asciiTheme="majorBidi" w:hAnsiTheme="majorBidi" w:cstheme="majorBidi"/>
          <w:szCs w:val="22"/>
        </w:rPr>
      </w:pPr>
      <w:r w:rsidRPr="003A59D8">
        <w:rPr>
          <w:rFonts w:asciiTheme="majorBidi" w:eastAsia="Calibri" w:hAnsiTheme="majorBidi" w:cstheme="majorBidi"/>
          <w:color w:val="000000" w:themeColor="text1"/>
          <w:szCs w:val="22"/>
          <w:lang w:val="en-CA"/>
        </w:rPr>
        <w:t xml:space="preserve"> </w:t>
      </w:r>
    </w:p>
    <w:p w14:paraId="50233A1F" w14:textId="78DD80EE" w:rsidR="5F14A058" w:rsidRPr="003A59D8" w:rsidRDefault="4308C454" w:rsidP="0868058D">
      <w:pPr>
        <w:jc w:val="left"/>
        <w:rPr>
          <w:rFonts w:asciiTheme="majorBidi" w:hAnsiTheme="majorBidi" w:cstheme="majorBidi"/>
          <w:szCs w:val="22"/>
        </w:rPr>
      </w:pPr>
      <w:r w:rsidRPr="003A59D8">
        <w:rPr>
          <w:rFonts w:asciiTheme="majorBidi" w:eastAsia="Calibri" w:hAnsiTheme="majorBidi" w:cstheme="majorBidi"/>
          <w:b/>
          <w:bCs/>
          <w:color w:val="000000" w:themeColor="text1"/>
          <w:szCs w:val="22"/>
        </w:rPr>
        <w:t>(d bis)  Periodic reviews of global ambition and progress to be undertaken by future Conferences of the Parties based on the above information, including a mid-term and full-term review for the period to 2030</w:t>
      </w:r>
      <w:r w:rsidRPr="003A59D8">
        <w:rPr>
          <w:rFonts w:asciiTheme="majorBidi" w:eastAsia="Calibri" w:hAnsiTheme="majorBidi" w:cstheme="majorBidi"/>
          <w:b/>
          <w:bCs/>
          <w:color w:val="FF0000"/>
          <w:szCs w:val="22"/>
        </w:rPr>
        <w:t xml:space="preserve">. </w:t>
      </w:r>
      <w:r w:rsidRPr="003A59D8">
        <w:rPr>
          <w:rFonts w:asciiTheme="majorBidi" w:eastAsia="Calibri" w:hAnsiTheme="majorBidi" w:cstheme="majorBidi"/>
          <w:color w:val="FF0000"/>
          <w:szCs w:val="22"/>
          <w:lang w:val="en-CA"/>
        </w:rPr>
        <w:t xml:space="preserve"> </w:t>
      </w:r>
      <w:r w:rsidR="5F14A058" w:rsidRPr="003A59D8">
        <w:rPr>
          <w:rFonts w:asciiTheme="majorBidi" w:hAnsiTheme="majorBidi" w:cstheme="majorBidi"/>
          <w:szCs w:val="22"/>
        </w:rPr>
        <w:br/>
      </w:r>
      <w:r w:rsidRPr="003A59D8">
        <w:rPr>
          <w:rFonts w:asciiTheme="majorBidi" w:eastAsia="Calibri" w:hAnsiTheme="majorBidi" w:cstheme="majorBidi"/>
          <w:color w:val="FF0000"/>
          <w:szCs w:val="22"/>
          <w:lang w:val="en-CA"/>
        </w:rPr>
        <w:t xml:space="preserve">  </w:t>
      </w:r>
    </w:p>
    <w:p w14:paraId="2EF4D0C2" w14:textId="086BB5AF" w:rsidR="5F14A058" w:rsidRPr="003A59D8" w:rsidRDefault="4308C454" w:rsidP="0868058D">
      <w:pPr>
        <w:rPr>
          <w:rFonts w:asciiTheme="majorBidi" w:hAnsiTheme="majorBidi" w:cstheme="majorBidi"/>
          <w:szCs w:val="22"/>
        </w:rPr>
      </w:pPr>
      <w:r w:rsidRPr="003A59D8">
        <w:rPr>
          <w:rFonts w:asciiTheme="majorBidi" w:eastAsia="Calibri" w:hAnsiTheme="majorBidi" w:cstheme="majorBidi"/>
          <w:b/>
          <w:bCs/>
          <w:color w:val="000000" w:themeColor="text1"/>
          <w:szCs w:val="22"/>
          <w:lang w:val="en-CA"/>
        </w:rPr>
        <w:t xml:space="preserve">(e. Communicating revised or updated NBSAPs, based on the outcome of the Global biodiversity </w:t>
      </w:r>
      <w:proofErr w:type="spellStart"/>
      <w:r w:rsidRPr="003A59D8">
        <w:rPr>
          <w:rFonts w:asciiTheme="majorBidi" w:eastAsia="Calibri" w:hAnsiTheme="majorBidi" w:cstheme="majorBidi"/>
          <w:b/>
          <w:bCs/>
          <w:szCs w:val="22"/>
          <w:lang w:val="en-CA"/>
        </w:rPr>
        <w:t>Stocktake</w:t>
      </w:r>
      <w:proofErr w:type="spellEnd"/>
      <w:r w:rsidRPr="003A59D8">
        <w:rPr>
          <w:rFonts w:asciiTheme="majorBidi" w:eastAsia="Calibri" w:hAnsiTheme="majorBidi" w:cstheme="majorBidi"/>
          <w:b/>
          <w:bCs/>
          <w:szCs w:val="22"/>
          <w:lang w:val="en-CA"/>
        </w:rPr>
        <w:t>, allowing for increased national efforts towards the achievement of the global goals and targets in a nationally determined manner (ratcheting up of implementation))</w:t>
      </w:r>
    </w:p>
    <w:p w14:paraId="02B17111" w14:textId="1F92CA49" w:rsidR="5F14A058" w:rsidRPr="003A59D8" w:rsidRDefault="4308C454" w:rsidP="0868058D">
      <w:pPr>
        <w:jc w:val="left"/>
        <w:rPr>
          <w:rFonts w:asciiTheme="majorBidi" w:hAnsiTheme="majorBidi" w:cstheme="majorBidi"/>
          <w:szCs w:val="22"/>
        </w:rPr>
      </w:pPr>
      <w:r w:rsidRPr="003A59D8">
        <w:rPr>
          <w:rFonts w:asciiTheme="majorBidi" w:eastAsia="Calibri" w:hAnsiTheme="majorBidi" w:cstheme="majorBidi"/>
          <w:b/>
          <w:bCs/>
          <w:color w:val="000000" w:themeColor="text1"/>
          <w:szCs w:val="22"/>
          <w:lang w:val="en-CA"/>
        </w:rPr>
        <w:t xml:space="preserve"> </w:t>
      </w:r>
    </w:p>
    <w:p w14:paraId="2B3BAC19" w14:textId="20DDB395" w:rsidR="5F14A058" w:rsidRPr="003A59D8" w:rsidRDefault="4308C454" w:rsidP="0868058D">
      <w:pPr>
        <w:jc w:val="left"/>
        <w:rPr>
          <w:rFonts w:asciiTheme="majorBidi" w:hAnsiTheme="majorBidi" w:cstheme="majorBidi"/>
          <w:szCs w:val="22"/>
        </w:rPr>
      </w:pPr>
      <w:r w:rsidRPr="003A59D8">
        <w:rPr>
          <w:rFonts w:asciiTheme="majorBidi" w:eastAsia="Calibri" w:hAnsiTheme="majorBidi" w:cstheme="majorBidi"/>
          <w:b/>
          <w:bCs/>
          <w:color w:val="000000" w:themeColor="text1"/>
          <w:szCs w:val="22"/>
          <w:lang w:val="en-CA"/>
        </w:rPr>
        <w:t>(e.</w:t>
      </w:r>
      <w:r w:rsidRPr="003A59D8">
        <w:rPr>
          <w:rFonts w:asciiTheme="majorBidi" w:hAnsiTheme="majorBidi" w:cstheme="majorBidi"/>
          <w:b/>
          <w:bCs/>
          <w:color w:val="000000" w:themeColor="text1"/>
          <w:szCs w:val="22"/>
          <w:lang w:val="en-CA"/>
        </w:rPr>
        <w:t xml:space="preserve"> </w:t>
      </w:r>
      <w:r w:rsidRPr="003A59D8">
        <w:rPr>
          <w:rFonts w:asciiTheme="majorBidi" w:eastAsia="Calibri" w:hAnsiTheme="majorBidi" w:cstheme="majorBidi"/>
          <w:b/>
          <w:bCs/>
          <w:color w:val="000000" w:themeColor="text1"/>
          <w:szCs w:val="22"/>
        </w:rPr>
        <w:t>Should the means of implementation especially support provided to developing countries be sufficient, further voluntary communicating of revised or updated NBSAPs by Parties, informed by the outcome of the GBSTs, could be considered.</w:t>
      </w:r>
      <w:r w:rsidRPr="003A59D8">
        <w:rPr>
          <w:rFonts w:asciiTheme="majorBidi" w:eastAsia="Calibri" w:hAnsiTheme="majorBidi" w:cstheme="majorBidi"/>
          <w:color w:val="000000" w:themeColor="text1"/>
          <w:szCs w:val="22"/>
          <w:lang w:val="en-CA"/>
        </w:rPr>
        <w:t xml:space="preserve"> )</w:t>
      </w:r>
    </w:p>
    <w:p w14:paraId="674AE373" w14:textId="01958926" w:rsidR="5F14A058" w:rsidRPr="003A59D8" w:rsidRDefault="4308C454" w:rsidP="0868058D">
      <w:pPr>
        <w:rPr>
          <w:rFonts w:asciiTheme="majorBidi" w:hAnsiTheme="majorBidi" w:cstheme="majorBidi"/>
          <w:szCs w:val="22"/>
        </w:rPr>
      </w:pPr>
      <w:r w:rsidRPr="003A59D8">
        <w:rPr>
          <w:rFonts w:asciiTheme="majorBidi" w:eastAsia="Calibri" w:hAnsiTheme="majorBidi" w:cstheme="majorBidi"/>
          <w:b/>
          <w:bCs/>
          <w:color w:val="000000" w:themeColor="text1"/>
          <w:szCs w:val="22"/>
          <w:lang w:val="en-CA"/>
        </w:rPr>
        <w:t xml:space="preserve"> </w:t>
      </w:r>
    </w:p>
    <w:p w14:paraId="0EC0496D" w14:textId="2C435882" w:rsidR="5F14A058" w:rsidRPr="003A59D8" w:rsidRDefault="4308C454" w:rsidP="0868058D">
      <w:pPr>
        <w:rPr>
          <w:rFonts w:asciiTheme="majorBidi" w:hAnsiTheme="majorBidi" w:cstheme="majorBidi"/>
          <w:szCs w:val="22"/>
        </w:rPr>
      </w:pPr>
      <w:r w:rsidRPr="003A59D8">
        <w:rPr>
          <w:rFonts w:asciiTheme="majorBidi" w:eastAsia="Calibri" w:hAnsiTheme="majorBidi" w:cstheme="majorBidi"/>
          <w:b/>
          <w:bCs/>
          <w:color w:val="000000" w:themeColor="text1"/>
          <w:szCs w:val="22"/>
          <w:lang w:val="en-CA"/>
        </w:rPr>
        <w:t>((e) by xx, ramp up the delivery of plans and actions at the national and regional level).</w:t>
      </w:r>
    </w:p>
    <w:p w14:paraId="6C6660CD" w14:textId="17BADC14" w:rsidR="5F14A058" w:rsidRPr="003A59D8" w:rsidRDefault="4308C454" w:rsidP="0868058D">
      <w:pPr>
        <w:rPr>
          <w:rFonts w:asciiTheme="majorBidi" w:hAnsiTheme="majorBidi" w:cstheme="majorBidi"/>
          <w:szCs w:val="22"/>
        </w:rPr>
      </w:pPr>
      <w:r w:rsidRPr="003A59D8">
        <w:rPr>
          <w:rFonts w:asciiTheme="majorBidi" w:eastAsia="Calibri" w:hAnsiTheme="majorBidi" w:cstheme="majorBidi"/>
          <w:b/>
          <w:bCs/>
          <w:color w:val="000000" w:themeColor="text1"/>
          <w:szCs w:val="22"/>
          <w:lang w:val="en-CA"/>
        </w:rPr>
        <w:t xml:space="preserve"> </w:t>
      </w:r>
    </w:p>
    <w:p w14:paraId="65D72F36" w14:textId="67AE9E2B" w:rsidR="5F14A058" w:rsidRPr="003A59D8" w:rsidRDefault="4308C454" w:rsidP="0868058D">
      <w:pPr>
        <w:rPr>
          <w:rFonts w:asciiTheme="majorBidi" w:hAnsiTheme="majorBidi" w:cstheme="majorBidi"/>
          <w:szCs w:val="22"/>
        </w:rPr>
      </w:pPr>
      <w:r w:rsidRPr="003A59D8">
        <w:rPr>
          <w:rFonts w:asciiTheme="majorBidi" w:eastAsia="Calibri" w:hAnsiTheme="majorBidi" w:cstheme="majorBidi"/>
          <w:b/>
          <w:bCs/>
          <w:color w:val="000000" w:themeColor="text1"/>
          <w:szCs w:val="22"/>
          <w:lang w:val="en-CA"/>
        </w:rPr>
        <w:t xml:space="preserve">(f. </w:t>
      </w:r>
      <w:r w:rsidRPr="003A59D8">
        <w:rPr>
          <w:rFonts w:asciiTheme="majorBidi" w:eastAsia="Calibri" w:hAnsiTheme="majorBidi" w:cstheme="majorBidi"/>
          <w:color w:val="000000" w:themeColor="text1"/>
          <w:szCs w:val="22"/>
          <w:lang w:val="en-CA"/>
        </w:rPr>
        <w:t>(</w:t>
      </w:r>
      <w:r w:rsidRPr="003A59D8">
        <w:rPr>
          <w:rFonts w:asciiTheme="majorBidi" w:eastAsia="Calibri" w:hAnsiTheme="majorBidi" w:cstheme="majorBidi"/>
          <w:b/>
          <w:bCs/>
          <w:color w:val="000000" w:themeColor="text1"/>
          <w:szCs w:val="22"/>
          <w:lang w:val="en-CA"/>
        </w:rPr>
        <w:t>Request the COP session after the full-term GBST for post-2020 GBF to consider if it is necessary to) Establishing a future-proof cyclical system consisting of the elements a-e)</w:t>
      </w:r>
      <w:r w:rsidRPr="003A59D8">
        <w:rPr>
          <w:rFonts w:asciiTheme="majorBidi" w:eastAsia="Calibri" w:hAnsiTheme="majorBidi" w:cstheme="majorBidi"/>
          <w:color w:val="000000" w:themeColor="text1"/>
          <w:szCs w:val="22"/>
          <w:lang w:val="en-CA"/>
        </w:rPr>
        <w:t xml:space="preserve"> </w:t>
      </w:r>
      <w:r w:rsidRPr="003A59D8">
        <w:rPr>
          <w:rFonts w:asciiTheme="majorBidi" w:eastAsia="Calibri" w:hAnsiTheme="majorBidi" w:cstheme="majorBidi"/>
          <w:b/>
          <w:bCs/>
          <w:color w:val="000000" w:themeColor="text1"/>
          <w:szCs w:val="22"/>
          <w:lang w:val="en-CA"/>
        </w:rPr>
        <w:t>based on experiences achieved during the implementation of post-2020 GBF.</w:t>
      </w:r>
      <w:r w:rsidRPr="003A59D8">
        <w:rPr>
          <w:rFonts w:asciiTheme="majorBidi" w:eastAsia="Calibri" w:hAnsiTheme="majorBidi" w:cstheme="majorBidi"/>
          <w:b/>
          <w:bCs/>
          <w:szCs w:val="22"/>
          <w:lang w:val="en-CA"/>
        </w:rPr>
        <w:t>)</w:t>
      </w:r>
    </w:p>
    <w:p w14:paraId="43E71777" w14:textId="0416EFA5" w:rsidR="5F14A058" w:rsidRPr="003A59D8" w:rsidRDefault="4308C454" w:rsidP="0868058D">
      <w:pPr>
        <w:rPr>
          <w:rFonts w:asciiTheme="majorBidi" w:hAnsiTheme="majorBidi" w:cstheme="majorBidi"/>
          <w:szCs w:val="22"/>
        </w:rPr>
      </w:pPr>
      <w:r w:rsidRPr="003A59D8">
        <w:rPr>
          <w:rFonts w:asciiTheme="majorBidi" w:eastAsia="Calibri" w:hAnsiTheme="majorBidi" w:cstheme="majorBidi"/>
          <w:color w:val="000000" w:themeColor="text1"/>
          <w:szCs w:val="22"/>
          <w:lang w:val="en-CA"/>
        </w:rPr>
        <w:t xml:space="preserve"> </w:t>
      </w:r>
    </w:p>
    <w:p w14:paraId="7AACCEFE" w14:textId="41E1789B" w:rsidR="5F14A058" w:rsidRPr="003A59D8" w:rsidRDefault="4308C454" w:rsidP="0868058D">
      <w:pPr>
        <w:rPr>
          <w:rFonts w:asciiTheme="majorBidi" w:hAnsiTheme="majorBidi" w:cstheme="majorBidi"/>
          <w:szCs w:val="22"/>
        </w:rPr>
      </w:pPr>
      <w:r w:rsidRPr="003A59D8">
        <w:rPr>
          <w:rFonts w:asciiTheme="majorBidi" w:eastAsia="Calibri" w:hAnsiTheme="majorBidi" w:cstheme="majorBidi"/>
          <w:b/>
          <w:bCs/>
          <w:color w:val="000000" w:themeColor="text1"/>
          <w:szCs w:val="22"/>
          <w:lang w:val="en-CA"/>
        </w:rPr>
        <w:t xml:space="preserve">18 </w:t>
      </w:r>
      <w:r w:rsidRPr="003A59D8">
        <w:rPr>
          <w:rFonts w:asciiTheme="majorBidi" w:eastAsia="Calibri" w:hAnsiTheme="majorBidi" w:cstheme="majorBidi"/>
          <w:b/>
          <w:bCs/>
          <w:i/>
          <w:iCs/>
          <w:color w:val="000000" w:themeColor="text1"/>
          <w:szCs w:val="22"/>
          <w:lang w:val="en-CA"/>
        </w:rPr>
        <w:t xml:space="preserve">bis </w:t>
      </w:r>
      <w:r w:rsidRPr="003A59D8">
        <w:rPr>
          <w:rFonts w:asciiTheme="majorBidi" w:eastAsia="Calibri" w:hAnsiTheme="majorBidi" w:cstheme="majorBidi"/>
          <w:b/>
          <w:bCs/>
          <w:szCs w:val="22"/>
          <w:lang w:val="en-CA"/>
        </w:rPr>
        <w:t>This four-year cycle will repeat itself, with another review of progress by 2028 and another ramping up of plans and actions by 2030</w:t>
      </w:r>
      <w:r w:rsidRPr="003A59D8">
        <w:rPr>
          <w:rFonts w:asciiTheme="majorBidi" w:eastAsia="Calibri" w:hAnsiTheme="majorBidi" w:cstheme="majorBidi"/>
          <w:szCs w:val="22"/>
          <w:lang w:val="en-CA"/>
        </w:rPr>
        <w:t xml:space="preserve"> </w:t>
      </w:r>
    </w:p>
    <w:p w14:paraId="5A1FBF73" w14:textId="07458408" w:rsidR="5F14A058" w:rsidRPr="003A59D8" w:rsidRDefault="4308C454" w:rsidP="0868058D">
      <w:pPr>
        <w:rPr>
          <w:rFonts w:asciiTheme="majorBidi" w:hAnsiTheme="majorBidi" w:cstheme="majorBidi"/>
          <w:szCs w:val="22"/>
        </w:rPr>
      </w:pPr>
      <w:r w:rsidRPr="003A59D8">
        <w:rPr>
          <w:rFonts w:asciiTheme="majorBidi" w:eastAsia="Calibri" w:hAnsiTheme="majorBidi" w:cstheme="majorBidi"/>
          <w:b/>
          <w:bCs/>
          <w:szCs w:val="22"/>
          <w:lang w:val="en-CA"/>
        </w:rPr>
        <w:t xml:space="preserve"> </w:t>
      </w:r>
      <w:r w:rsidRPr="003A59D8">
        <w:rPr>
          <w:rFonts w:asciiTheme="majorBidi" w:eastAsia="Calibri" w:hAnsiTheme="majorBidi" w:cstheme="majorBidi"/>
          <w:szCs w:val="22"/>
        </w:rPr>
        <w:t xml:space="preserve"> </w:t>
      </w:r>
    </w:p>
    <w:p w14:paraId="65CB427E" w14:textId="031D87F7" w:rsidR="5F14A058" w:rsidRPr="003A59D8" w:rsidRDefault="4308C454" w:rsidP="00691F54">
      <w:pPr>
        <w:pStyle w:val="ListParagraph"/>
        <w:numPr>
          <w:ilvl w:val="0"/>
          <w:numId w:val="23"/>
        </w:numPr>
        <w:rPr>
          <w:rFonts w:asciiTheme="majorBidi" w:hAnsiTheme="majorBidi" w:cstheme="majorBidi"/>
          <w:szCs w:val="22"/>
        </w:rPr>
      </w:pPr>
      <w:r w:rsidRPr="003A59D8">
        <w:rPr>
          <w:rFonts w:asciiTheme="majorBidi" w:hAnsiTheme="majorBidi" w:cstheme="majorBidi"/>
          <w:szCs w:val="22"/>
          <w:lang w:val="en-CA"/>
        </w:rPr>
        <w:t>These mechanisms (</w:t>
      </w:r>
      <w:r w:rsidRPr="003A59D8">
        <w:rPr>
          <w:rFonts w:asciiTheme="majorBidi" w:hAnsiTheme="majorBidi" w:cstheme="majorBidi"/>
          <w:b/>
          <w:bCs/>
          <w:szCs w:val="22"/>
          <w:lang w:val="en-CA"/>
        </w:rPr>
        <w:t>include ratchet mechanism informed by science to ensure that the 2050 vision and 2030 mission are achieved</w:t>
      </w:r>
      <w:r w:rsidRPr="003A59D8">
        <w:rPr>
          <w:rFonts w:asciiTheme="majorBidi" w:hAnsiTheme="majorBidi" w:cstheme="majorBidi"/>
          <w:szCs w:val="22"/>
          <w:lang w:val="en-CA"/>
        </w:rPr>
        <w:t xml:space="preserve"> ) are aligned with and, where appropriate, complimented by national reporting under the Protocols and (integrated) </w:t>
      </w:r>
      <w:r w:rsidRPr="003A59D8">
        <w:rPr>
          <w:rFonts w:asciiTheme="majorBidi" w:hAnsiTheme="majorBidi" w:cstheme="majorBidi"/>
          <w:b/>
          <w:bCs/>
          <w:szCs w:val="22"/>
          <w:lang w:val="en-CA"/>
        </w:rPr>
        <w:t>in synergy</w:t>
      </w:r>
      <w:r w:rsidRPr="003A59D8">
        <w:rPr>
          <w:rFonts w:asciiTheme="majorBidi" w:hAnsiTheme="majorBidi" w:cstheme="majorBidi"/>
          <w:szCs w:val="22"/>
          <w:lang w:val="en-CA"/>
        </w:rPr>
        <w:t xml:space="preserve"> with other processes and other relevant multilateral conventions including the 2030 Agenda for Sustainable Development and the Sustainable Development Goals </w:t>
      </w:r>
      <w:r w:rsidRPr="003A59D8">
        <w:rPr>
          <w:rFonts w:asciiTheme="majorBidi" w:hAnsiTheme="majorBidi" w:cstheme="majorBidi"/>
          <w:b/>
          <w:bCs/>
          <w:color w:val="000000" w:themeColor="text1"/>
          <w:szCs w:val="22"/>
          <w:lang w:val="en-CA"/>
        </w:rPr>
        <w:t>to recognize and ensure synergies, co-benefits and trade-offs.</w:t>
      </w:r>
      <w:r w:rsidRPr="003A59D8">
        <w:rPr>
          <w:rFonts w:asciiTheme="majorBidi" w:hAnsiTheme="majorBidi" w:cstheme="majorBidi"/>
          <w:szCs w:val="22"/>
          <w:lang w:val="en-CA"/>
        </w:rPr>
        <w:t xml:space="preserve"> </w:t>
      </w:r>
    </w:p>
    <w:p w14:paraId="437A349B" w14:textId="6329690B" w:rsidR="5F14A058" w:rsidRPr="003A59D8" w:rsidRDefault="4308C454" w:rsidP="0868058D">
      <w:pPr>
        <w:rPr>
          <w:rFonts w:asciiTheme="majorBidi" w:hAnsiTheme="majorBidi" w:cstheme="majorBidi"/>
          <w:szCs w:val="22"/>
        </w:rPr>
      </w:pPr>
      <w:r w:rsidRPr="003A59D8">
        <w:rPr>
          <w:rFonts w:asciiTheme="majorBidi" w:hAnsiTheme="majorBidi" w:cstheme="majorBidi"/>
          <w:szCs w:val="22"/>
          <w:lang w:val="en-CA"/>
        </w:rPr>
        <w:t xml:space="preserve"> </w:t>
      </w:r>
    </w:p>
    <w:p w14:paraId="3807A527" w14:textId="17CAA766" w:rsidR="5F14A058" w:rsidRPr="003A59D8" w:rsidRDefault="4308C454" w:rsidP="00691F54">
      <w:pPr>
        <w:pStyle w:val="ListParagraph"/>
        <w:numPr>
          <w:ilvl w:val="0"/>
          <w:numId w:val="23"/>
        </w:numPr>
        <w:rPr>
          <w:rFonts w:asciiTheme="majorBidi" w:hAnsiTheme="majorBidi" w:cstheme="majorBidi"/>
          <w:szCs w:val="22"/>
        </w:rPr>
      </w:pPr>
      <w:r w:rsidRPr="003A59D8">
        <w:rPr>
          <w:rFonts w:asciiTheme="majorBidi" w:hAnsiTheme="majorBidi" w:cstheme="majorBidi"/>
          <w:szCs w:val="22"/>
          <w:lang w:val="en-CA"/>
        </w:rPr>
        <w:lastRenderedPageBreak/>
        <w:t>(The development of additional and complimentary approaches is) (</w:t>
      </w:r>
      <w:r w:rsidRPr="003A59D8">
        <w:rPr>
          <w:rFonts w:asciiTheme="majorBidi" w:hAnsiTheme="majorBidi" w:cstheme="majorBidi"/>
          <w:b/>
          <w:bCs/>
          <w:color w:val="000000" w:themeColor="text1"/>
          <w:szCs w:val="22"/>
          <w:lang w:val="en-CA"/>
        </w:rPr>
        <w:t>Other</w:t>
      </w:r>
      <w:r w:rsidRPr="003A59D8">
        <w:rPr>
          <w:rFonts w:asciiTheme="majorBidi" w:hAnsiTheme="majorBidi" w:cstheme="majorBidi"/>
          <w:b/>
          <w:bCs/>
          <w:szCs w:val="22"/>
          <w:lang w:val="en-CA"/>
        </w:rPr>
        <w:t>) (non-Party) actors should be</w:t>
      </w:r>
      <w:r w:rsidRPr="003A59D8">
        <w:rPr>
          <w:rFonts w:asciiTheme="majorBidi" w:hAnsiTheme="majorBidi" w:cstheme="majorBidi"/>
          <w:szCs w:val="22"/>
          <w:lang w:val="en-CA"/>
        </w:rPr>
        <w:t xml:space="preserve"> encouraged to (allow other actors to) contribute to the implementation of the framework </w:t>
      </w:r>
      <w:r w:rsidRPr="003A59D8">
        <w:rPr>
          <w:rFonts w:asciiTheme="majorBidi" w:hAnsiTheme="majorBidi" w:cstheme="majorBidi"/>
          <w:b/>
          <w:bCs/>
          <w:color w:val="000000" w:themeColor="text1"/>
          <w:szCs w:val="22"/>
          <w:lang w:val="en-CA"/>
        </w:rPr>
        <w:t>through complementary</w:t>
      </w:r>
      <w:r w:rsidRPr="003A59D8">
        <w:rPr>
          <w:rFonts w:asciiTheme="majorBidi" w:hAnsiTheme="majorBidi" w:cstheme="majorBidi"/>
          <w:b/>
          <w:bCs/>
          <w:szCs w:val="22"/>
          <w:lang w:val="en-CA"/>
        </w:rPr>
        <w:t xml:space="preserve"> </w:t>
      </w:r>
      <w:r w:rsidRPr="003A59D8">
        <w:rPr>
          <w:rFonts w:asciiTheme="majorBidi" w:hAnsiTheme="majorBidi" w:cstheme="majorBidi"/>
          <w:color w:val="000000" w:themeColor="text1"/>
          <w:szCs w:val="22"/>
          <w:lang w:val="en-CA"/>
        </w:rPr>
        <w:t>((</w:t>
      </w:r>
      <w:r w:rsidRPr="003A59D8">
        <w:rPr>
          <w:rFonts w:asciiTheme="majorBidi" w:hAnsiTheme="majorBidi" w:cstheme="majorBidi"/>
          <w:szCs w:val="22"/>
          <w:lang w:val="en-CA"/>
        </w:rPr>
        <w:t>and report on) commitments and actions)</w:t>
      </w:r>
      <w:r w:rsidRPr="003A59D8">
        <w:rPr>
          <w:rFonts w:asciiTheme="majorBidi" w:eastAsia="Calibri" w:hAnsiTheme="majorBidi" w:cstheme="majorBidi"/>
          <w:b/>
          <w:bCs/>
          <w:color w:val="000000" w:themeColor="text1"/>
          <w:szCs w:val="22"/>
          <w:lang w:val="en-CA"/>
        </w:rPr>
        <w:t xml:space="preserve"> </w:t>
      </w:r>
      <w:r w:rsidRPr="003A59D8">
        <w:rPr>
          <w:rFonts w:asciiTheme="majorBidi" w:hAnsiTheme="majorBidi" w:cstheme="majorBidi"/>
          <w:b/>
          <w:bCs/>
          <w:color w:val="000000" w:themeColor="text1"/>
          <w:szCs w:val="22"/>
          <w:lang w:val="en-CA"/>
        </w:rPr>
        <w:t xml:space="preserve">including </w:t>
      </w:r>
      <w:r w:rsidRPr="003A59D8">
        <w:rPr>
          <w:rFonts w:asciiTheme="majorBidi" w:hAnsiTheme="majorBidi" w:cstheme="majorBidi"/>
          <w:b/>
          <w:bCs/>
          <w:szCs w:val="22"/>
          <w:lang w:val="en-CA"/>
        </w:rPr>
        <w:t>IPLC reporting and review through community-based monitoring information systems and local biodiversity outlooks</w:t>
      </w:r>
      <w:r w:rsidRPr="003A59D8">
        <w:rPr>
          <w:rFonts w:asciiTheme="majorBidi" w:hAnsiTheme="majorBidi" w:cstheme="majorBidi"/>
          <w:szCs w:val="22"/>
          <w:lang w:val="en-CA"/>
        </w:rPr>
        <w:t xml:space="preserve"> </w:t>
      </w:r>
      <w:r w:rsidRPr="003A59D8">
        <w:rPr>
          <w:rFonts w:asciiTheme="majorBidi" w:hAnsiTheme="majorBidi" w:cstheme="majorBidi"/>
          <w:b/>
          <w:bCs/>
          <w:szCs w:val="22"/>
          <w:lang w:val="en-CA"/>
        </w:rPr>
        <w:t>(</w:t>
      </w:r>
      <w:r w:rsidRPr="003A59D8">
        <w:rPr>
          <w:rFonts w:asciiTheme="majorBidi" w:hAnsiTheme="majorBidi" w:cstheme="majorBidi"/>
          <w:b/>
          <w:bCs/>
          <w:color w:val="000000" w:themeColor="text1"/>
          <w:szCs w:val="22"/>
        </w:rPr>
        <w:t>and report thereon</w:t>
      </w:r>
      <w:r w:rsidRPr="003A59D8">
        <w:rPr>
          <w:rFonts w:asciiTheme="majorBidi" w:hAnsiTheme="majorBidi" w:cstheme="majorBidi"/>
          <w:b/>
          <w:bCs/>
          <w:szCs w:val="22"/>
          <w:lang w:val="en-CA"/>
        </w:rPr>
        <w:t>)</w:t>
      </w:r>
      <w:r w:rsidRPr="003A59D8">
        <w:rPr>
          <w:rFonts w:asciiTheme="majorBidi" w:hAnsiTheme="majorBidi" w:cstheme="majorBidi"/>
          <w:szCs w:val="22"/>
          <w:lang w:val="en-CA"/>
        </w:rPr>
        <w:t xml:space="preserve">. </w:t>
      </w:r>
      <w:r w:rsidRPr="003A59D8">
        <w:rPr>
          <w:rFonts w:asciiTheme="majorBidi" w:hAnsiTheme="majorBidi" w:cstheme="majorBidi"/>
          <w:b/>
          <w:bCs/>
          <w:color w:val="000000" w:themeColor="text1"/>
          <w:szCs w:val="22"/>
          <w:lang w:val="en-CA"/>
        </w:rPr>
        <w:t>through the national reporting process on commitments</w:t>
      </w:r>
      <w:r w:rsidRPr="003A59D8">
        <w:rPr>
          <w:rFonts w:asciiTheme="majorBidi" w:hAnsiTheme="majorBidi" w:cstheme="majorBidi"/>
          <w:b/>
          <w:bCs/>
          <w:szCs w:val="22"/>
          <w:lang w:val="en-CA"/>
        </w:rPr>
        <w:t xml:space="preserve">, </w:t>
      </w:r>
      <w:r w:rsidRPr="003A59D8">
        <w:rPr>
          <w:rFonts w:asciiTheme="majorBidi" w:hAnsiTheme="majorBidi" w:cstheme="majorBidi"/>
          <w:b/>
          <w:bCs/>
          <w:color w:val="000000" w:themeColor="text1"/>
          <w:szCs w:val="22"/>
        </w:rPr>
        <w:t>through the Sharm El-Sheikh to Kunming Action Agenda for Nature and People</w:t>
      </w:r>
      <w:r w:rsidRPr="003A59D8">
        <w:rPr>
          <w:rFonts w:asciiTheme="majorBidi" w:hAnsiTheme="majorBidi" w:cstheme="majorBidi"/>
          <w:color w:val="000000" w:themeColor="text1"/>
          <w:szCs w:val="22"/>
        </w:rPr>
        <w:t>.</w:t>
      </w:r>
    </w:p>
    <w:p w14:paraId="5E76A360" w14:textId="6B80A612" w:rsidR="5F14A058" w:rsidRPr="003A59D8" w:rsidRDefault="4308C454" w:rsidP="0868058D">
      <w:pPr>
        <w:rPr>
          <w:rFonts w:asciiTheme="majorBidi" w:hAnsiTheme="majorBidi" w:cstheme="majorBidi"/>
          <w:szCs w:val="22"/>
        </w:rPr>
      </w:pPr>
      <w:r w:rsidRPr="003A59D8">
        <w:rPr>
          <w:rFonts w:asciiTheme="majorBidi" w:hAnsiTheme="majorBidi" w:cstheme="majorBidi"/>
          <w:szCs w:val="22"/>
          <w:lang w:val="en-CA"/>
        </w:rPr>
        <w:t xml:space="preserve"> </w:t>
      </w:r>
    </w:p>
    <w:p w14:paraId="3A345ECD" w14:textId="1CB13890" w:rsidR="5F14A058" w:rsidRPr="003A59D8" w:rsidRDefault="4308C454" w:rsidP="00691F54">
      <w:pPr>
        <w:pStyle w:val="ListParagraph"/>
        <w:numPr>
          <w:ilvl w:val="0"/>
          <w:numId w:val="23"/>
        </w:numPr>
        <w:rPr>
          <w:rFonts w:asciiTheme="majorBidi" w:hAnsiTheme="majorBidi" w:cstheme="majorBidi"/>
          <w:szCs w:val="22"/>
        </w:rPr>
      </w:pPr>
      <w:r w:rsidRPr="003A59D8">
        <w:rPr>
          <w:rFonts w:asciiTheme="majorBidi" w:hAnsiTheme="majorBidi" w:cstheme="majorBidi"/>
          <w:b/>
          <w:bCs/>
          <w:szCs w:val="22"/>
          <w:lang w:val="en-CA"/>
        </w:rPr>
        <w:t>Developing and implementing national, regional and global targets and action plans for non-state actors, including all productive sectors and their national and trans-national supply chains</w:t>
      </w:r>
      <w:r w:rsidR="431FB1D3" w:rsidRPr="003A59D8">
        <w:rPr>
          <w:rFonts w:asciiTheme="majorBidi" w:hAnsiTheme="majorBidi" w:cstheme="majorBidi"/>
          <w:b/>
          <w:bCs/>
          <w:szCs w:val="22"/>
          <w:lang w:val="en-CA"/>
        </w:rPr>
        <w:t>.</w:t>
      </w:r>
      <w:r w:rsidR="5F14A058" w:rsidRPr="003A59D8">
        <w:rPr>
          <w:rFonts w:asciiTheme="majorBidi" w:hAnsiTheme="majorBidi" w:cstheme="majorBidi"/>
          <w:szCs w:val="22"/>
        </w:rPr>
        <w:br/>
      </w:r>
    </w:p>
    <w:p w14:paraId="0C4276D3" w14:textId="7801B688" w:rsidR="5F14A058" w:rsidRPr="003A59D8" w:rsidRDefault="4308C454" w:rsidP="0868058D">
      <w:pPr>
        <w:ind w:firstLine="720"/>
        <w:rPr>
          <w:rFonts w:asciiTheme="majorBidi" w:eastAsia="Calibri" w:hAnsiTheme="majorBidi" w:cstheme="majorBidi"/>
          <w:color w:val="000000" w:themeColor="text1"/>
          <w:szCs w:val="22"/>
        </w:rPr>
      </w:pPr>
      <w:r w:rsidRPr="003A59D8">
        <w:rPr>
          <w:rFonts w:asciiTheme="majorBidi" w:hAnsiTheme="majorBidi" w:cstheme="majorBidi"/>
          <w:szCs w:val="22"/>
          <w:u w:val="single"/>
        </w:rPr>
        <w:t>[1]</w:t>
      </w:r>
      <w:r w:rsidRPr="003A59D8">
        <w:rPr>
          <w:rFonts w:asciiTheme="majorBidi" w:hAnsiTheme="majorBidi" w:cstheme="majorBidi"/>
          <w:szCs w:val="22"/>
        </w:rPr>
        <w:t xml:space="preserve"> </w:t>
      </w:r>
      <w:r w:rsidRPr="003A59D8">
        <w:rPr>
          <w:rFonts w:asciiTheme="majorBidi" w:eastAsia="Calibri" w:hAnsiTheme="majorBidi" w:cstheme="majorBidi"/>
          <w:b/>
          <w:bCs/>
          <w:color w:val="000000" w:themeColor="text1"/>
          <w:szCs w:val="22"/>
          <w:lang w:val="en-CA"/>
        </w:rPr>
        <w:t>Taking into account</w:t>
      </w:r>
      <w:r w:rsidRPr="003A59D8">
        <w:rPr>
          <w:rFonts w:asciiTheme="majorBidi" w:hAnsiTheme="majorBidi" w:cstheme="majorBidi"/>
          <w:b/>
          <w:bCs/>
          <w:szCs w:val="22"/>
          <w:lang w:val="en-CA"/>
        </w:rPr>
        <w:t xml:space="preserve"> </w:t>
      </w:r>
      <w:proofErr w:type="spellStart"/>
      <w:r w:rsidRPr="003A59D8">
        <w:rPr>
          <w:rFonts w:asciiTheme="majorBidi" w:hAnsiTheme="majorBidi" w:cstheme="majorBidi"/>
          <w:b/>
          <w:bCs/>
          <w:szCs w:val="22"/>
          <w:lang w:val="en-CA"/>
        </w:rPr>
        <w:t>pragraphs</w:t>
      </w:r>
      <w:proofErr w:type="spellEnd"/>
      <w:r w:rsidRPr="003A59D8">
        <w:rPr>
          <w:rFonts w:asciiTheme="majorBidi" w:hAnsiTheme="majorBidi" w:cstheme="majorBidi"/>
          <w:b/>
          <w:bCs/>
          <w:szCs w:val="22"/>
          <w:lang w:val="en-CA"/>
        </w:rPr>
        <w:t xml:space="preserve"> 2 and 7 in the OEWG-2 recommendation, this list will be updated when elements the relevant SBI3 recommendations on resource mobilization, capacity building an technical and scientific cooperation are agreed.</w:t>
      </w:r>
    </w:p>
    <w:p w14:paraId="29FF1CC1" w14:textId="7B0D6249" w:rsidR="5F14A058" w:rsidRPr="003A59D8" w:rsidRDefault="5F14A058" w:rsidP="002E7530">
      <w:pPr>
        <w:pStyle w:val="Para1"/>
        <w:tabs>
          <w:tab w:val="left" w:pos="426"/>
        </w:tabs>
        <w:spacing w:before="0" w:after="0"/>
        <w:rPr>
          <w:rFonts w:asciiTheme="majorBidi" w:hAnsiTheme="majorBidi" w:cstheme="majorBidi"/>
          <w:szCs w:val="22"/>
        </w:rPr>
      </w:pPr>
    </w:p>
    <w:p w14:paraId="382DF37B" w14:textId="1E23D1FA" w:rsidR="4D0267CB" w:rsidRPr="003A59D8" w:rsidRDefault="22C0DF99" w:rsidP="0615073A">
      <w:pPr>
        <w:pStyle w:val="Para1"/>
        <w:tabs>
          <w:tab w:val="left" w:pos="426"/>
        </w:tabs>
        <w:spacing w:before="0" w:after="0"/>
        <w:jc w:val="center"/>
        <w:rPr>
          <w:rFonts w:asciiTheme="majorBidi" w:hAnsiTheme="majorBidi" w:cstheme="majorBidi"/>
          <w:b/>
          <w:bCs/>
        </w:rPr>
      </w:pPr>
      <w:r w:rsidRPr="0615073A">
        <w:rPr>
          <w:rFonts w:asciiTheme="majorBidi" w:hAnsiTheme="majorBidi" w:cstheme="majorBidi"/>
          <w:b/>
          <w:bCs/>
        </w:rPr>
        <w:t>TEXTUAL PROPOSALS</w:t>
      </w:r>
      <w:r w:rsidR="3CD21E18" w:rsidRPr="0615073A">
        <w:rPr>
          <w:rFonts w:asciiTheme="majorBidi" w:hAnsiTheme="majorBidi" w:cstheme="majorBidi"/>
          <w:b/>
          <w:bCs/>
        </w:rPr>
        <w:t xml:space="preserve"> BY PARTIES</w:t>
      </w:r>
    </w:p>
    <w:p w14:paraId="1DD02552" w14:textId="77777777" w:rsidR="00F338BD" w:rsidRDefault="00F338BD" w:rsidP="002E7530">
      <w:pPr>
        <w:jc w:val="left"/>
        <w:rPr>
          <w:rFonts w:asciiTheme="majorBidi" w:eastAsia="Calibri" w:hAnsiTheme="majorBidi" w:cstheme="majorBidi"/>
          <w:szCs w:val="22"/>
          <w:lang w:val="en-CA"/>
        </w:rPr>
      </w:pPr>
    </w:p>
    <w:p w14:paraId="345E6DE9" w14:textId="74FDF87F" w:rsidR="639806D3" w:rsidRPr="003A59D8" w:rsidRDefault="39C9F65A" w:rsidP="002E7530">
      <w:pPr>
        <w:jc w:val="left"/>
        <w:rPr>
          <w:rFonts w:asciiTheme="majorBidi" w:hAnsiTheme="majorBidi" w:cstheme="majorBidi"/>
          <w:szCs w:val="22"/>
        </w:rPr>
      </w:pPr>
      <w:r w:rsidRPr="003A59D8">
        <w:rPr>
          <w:rFonts w:asciiTheme="majorBidi" w:eastAsia="Calibri" w:hAnsiTheme="majorBidi" w:cstheme="majorBidi"/>
          <w:b/>
          <w:bCs/>
          <w:szCs w:val="22"/>
        </w:rPr>
        <w:t>Argentina</w:t>
      </w:r>
    </w:p>
    <w:p w14:paraId="30EA8E96" w14:textId="77777777" w:rsidR="002E7530" w:rsidRDefault="002E7530" w:rsidP="002E7530">
      <w:pPr>
        <w:rPr>
          <w:rFonts w:asciiTheme="majorBidi" w:eastAsia="Calibri" w:hAnsiTheme="majorBidi" w:cstheme="majorBidi"/>
          <w:szCs w:val="22"/>
          <w:lang w:val="en-CA"/>
        </w:rPr>
      </w:pPr>
    </w:p>
    <w:p w14:paraId="06EBED18" w14:textId="3705577B" w:rsidR="639806D3" w:rsidRPr="003A59D8" w:rsidRDefault="39C9F65A" w:rsidP="002E7530">
      <w:pPr>
        <w:rPr>
          <w:rFonts w:asciiTheme="majorBidi" w:hAnsiTheme="majorBidi" w:cstheme="majorBidi"/>
          <w:szCs w:val="22"/>
        </w:rPr>
      </w:pPr>
      <w:r w:rsidRPr="003A59D8">
        <w:rPr>
          <w:rFonts w:asciiTheme="majorBidi" w:eastAsia="Calibri" w:hAnsiTheme="majorBidi" w:cstheme="majorBidi"/>
          <w:szCs w:val="22"/>
          <w:lang w:val="en-CA"/>
        </w:rPr>
        <w:t xml:space="preserve">18. </w:t>
      </w:r>
      <w:r w:rsidR="002E7530">
        <w:rPr>
          <w:rFonts w:asciiTheme="majorBidi" w:eastAsia="Calibri" w:hAnsiTheme="majorBidi" w:cstheme="majorBidi"/>
          <w:szCs w:val="22"/>
          <w:lang w:val="en-CA"/>
        </w:rPr>
        <w:t xml:space="preserve"> </w:t>
      </w:r>
      <w:r w:rsidR="002E7530">
        <w:rPr>
          <w:rFonts w:asciiTheme="majorBidi" w:eastAsia="Calibri" w:hAnsiTheme="majorBidi" w:cstheme="majorBidi"/>
          <w:szCs w:val="22"/>
          <w:lang w:val="en-CA"/>
        </w:rPr>
        <w:tab/>
      </w:r>
      <w:r w:rsidRPr="003A59D8">
        <w:rPr>
          <w:rFonts w:asciiTheme="majorBidi" w:eastAsia="Calibri" w:hAnsiTheme="majorBidi" w:cstheme="majorBidi"/>
          <w:szCs w:val="22"/>
          <w:lang w:val="en-CA"/>
        </w:rPr>
        <w:t xml:space="preserve">The successful implementation of the framework requires responsibility and transparency, which will be supported by effective mechanisms for planning, monitoring, reporting and review. Countries, Parties to the Convention, have a responsibility to implement mechanisms for planning, monitoring, reporting and review </w:t>
      </w:r>
      <w:r w:rsidRPr="003A59D8">
        <w:rPr>
          <w:rFonts w:asciiTheme="majorBidi" w:eastAsia="Calibri" w:hAnsiTheme="majorBidi" w:cstheme="majorBidi"/>
          <w:b/>
          <w:bCs/>
          <w:szCs w:val="22"/>
          <w:lang w:val="en-CA"/>
        </w:rPr>
        <w:t>in line with Articles 6 and 26 of the Convention</w:t>
      </w:r>
      <w:r w:rsidRPr="003A59D8">
        <w:rPr>
          <w:rFonts w:asciiTheme="majorBidi" w:eastAsia="Calibri" w:hAnsiTheme="majorBidi" w:cstheme="majorBidi"/>
          <w:szCs w:val="22"/>
          <w:lang w:val="en-CA"/>
        </w:rPr>
        <w:t xml:space="preserve">. These mechanisms allow for transparent communication of progress to all, timely course correction and input in the preparation of the next global biodiversity framework, while minimizing the burden at the national and international levels, </w:t>
      </w:r>
      <w:r w:rsidRPr="003A59D8">
        <w:rPr>
          <w:rFonts w:asciiTheme="majorBidi" w:eastAsia="Calibri" w:hAnsiTheme="majorBidi" w:cstheme="majorBidi"/>
          <w:b/>
          <w:bCs/>
          <w:szCs w:val="22"/>
          <w:lang w:val="en-CA"/>
        </w:rPr>
        <w:t xml:space="preserve">as detailed in decision 15/xx (relevant COP Decision) </w:t>
      </w:r>
      <w:r w:rsidRPr="003A59D8">
        <w:rPr>
          <w:rFonts w:asciiTheme="majorBidi" w:eastAsia="Calibri" w:hAnsiTheme="majorBidi" w:cstheme="majorBidi"/>
          <w:strike/>
          <w:szCs w:val="22"/>
          <w:lang w:val="en-CA"/>
        </w:rPr>
        <w:t>by:</w:t>
      </w:r>
    </w:p>
    <w:p w14:paraId="310B9F90" w14:textId="5DF2891D" w:rsidR="639806D3" w:rsidRPr="003A59D8" w:rsidRDefault="39C9F65A" w:rsidP="002E7530">
      <w:pPr>
        <w:rPr>
          <w:rFonts w:asciiTheme="majorBidi" w:hAnsiTheme="majorBidi" w:cstheme="majorBidi"/>
          <w:szCs w:val="22"/>
        </w:rPr>
      </w:pPr>
      <w:r w:rsidRPr="003A59D8">
        <w:rPr>
          <w:rFonts w:asciiTheme="majorBidi" w:eastAsia="Calibri" w:hAnsiTheme="majorBidi" w:cstheme="majorBidi"/>
          <w:szCs w:val="22"/>
          <w:lang w:val="en-CA"/>
        </w:rPr>
        <w:t xml:space="preserve"> </w:t>
      </w:r>
    </w:p>
    <w:p w14:paraId="1DED07CE" w14:textId="18EBF834" w:rsidR="639806D3" w:rsidRPr="003A59D8" w:rsidRDefault="39C9F65A" w:rsidP="002E7530">
      <w:pPr>
        <w:rPr>
          <w:rFonts w:asciiTheme="majorBidi" w:hAnsiTheme="majorBidi" w:cstheme="majorBidi"/>
          <w:szCs w:val="22"/>
        </w:rPr>
      </w:pPr>
      <w:r w:rsidRPr="003A59D8">
        <w:rPr>
          <w:rFonts w:asciiTheme="majorBidi" w:eastAsia="Calibri" w:hAnsiTheme="majorBidi" w:cstheme="majorBidi"/>
          <w:strike/>
          <w:szCs w:val="22"/>
          <w:lang w:val="en-CA"/>
        </w:rPr>
        <w:t>(a) Establishing national targets as part of national strategies and action plans and as contributions towards the achievement of the global targets;</w:t>
      </w:r>
    </w:p>
    <w:p w14:paraId="7E2D3509" w14:textId="1C39C684" w:rsidR="639806D3" w:rsidRPr="003A59D8" w:rsidRDefault="39C9F65A" w:rsidP="002E7530">
      <w:pPr>
        <w:rPr>
          <w:rFonts w:asciiTheme="majorBidi" w:hAnsiTheme="majorBidi" w:cstheme="majorBidi"/>
          <w:szCs w:val="22"/>
        </w:rPr>
      </w:pPr>
      <w:r w:rsidRPr="003A59D8">
        <w:rPr>
          <w:rFonts w:asciiTheme="majorBidi" w:eastAsia="Calibri" w:hAnsiTheme="majorBidi" w:cstheme="majorBidi"/>
          <w:szCs w:val="22"/>
          <w:lang w:val="en-CA"/>
        </w:rPr>
        <w:t xml:space="preserve"> </w:t>
      </w:r>
    </w:p>
    <w:p w14:paraId="1FCED99F" w14:textId="026ED3AC" w:rsidR="639806D3" w:rsidRPr="003A59D8" w:rsidRDefault="39C9F65A" w:rsidP="002E7530">
      <w:pPr>
        <w:rPr>
          <w:rFonts w:asciiTheme="majorBidi" w:hAnsiTheme="majorBidi" w:cstheme="majorBidi"/>
          <w:szCs w:val="22"/>
        </w:rPr>
      </w:pPr>
      <w:r w:rsidRPr="003A59D8">
        <w:rPr>
          <w:rFonts w:asciiTheme="majorBidi" w:eastAsia="Calibri" w:hAnsiTheme="majorBidi" w:cstheme="majorBidi"/>
          <w:strike/>
          <w:szCs w:val="22"/>
          <w:lang w:val="en-CA"/>
        </w:rPr>
        <w:t>(b) Reporting national targets to enable the collation of national targets in relation to the global action targets, as needed, and their adjustment to match the global action targets;</w:t>
      </w:r>
    </w:p>
    <w:p w14:paraId="1E70E4C4" w14:textId="52C6D34B" w:rsidR="639806D3" w:rsidRPr="003A59D8" w:rsidRDefault="39C9F65A" w:rsidP="002E7530">
      <w:pPr>
        <w:rPr>
          <w:rFonts w:asciiTheme="majorBidi" w:hAnsiTheme="majorBidi" w:cstheme="majorBidi"/>
          <w:szCs w:val="22"/>
        </w:rPr>
      </w:pPr>
      <w:r w:rsidRPr="003A59D8">
        <w:rPr>
          <w:rFonts w:asciiTheme="majorBidi" w:eastAsia="Calibri" w:hAnsiTheme="majorBidi" w:cstheme="majorBidi"/>
          <w:szCs w:val="22"/>
          <w:lang w:val="en-CA"/>
        </w:rPr>
        <w:t xml:space="preserve"> </w:t>
      </w:r>
    </w:p>
    <w:p w14:paraId="6C3F0BF3" w14:textId="520F2C28" w:rsidR="639806D3" w:rsidRPr="003A59D8" w:rsidRDefault="39C9F65A" w:rsidP="002E7530">
      <w:pPr>
        <w:rPr>
          <w:rFonts w:asciiTheme="majorBidi" w:hAnsiTheme="majorBidi" w:cstheme="majorBidi"/>
          <w:szCs w:val="22"/>
        </w:rPr>
      </w:pPr>
      <w:r w:rsidRPr="003A59D8">
        <w:rPr>
          <w:rFonts w:asciiTheme="majorBidi" w:eastAsia="Calibri" w:hAnsiTheme="majorBidi" w:cstheme="majorBidi"/>
          <w:strike/>
          <w:szCs w:val="22"/>
          <w:lang w:val="en-CA"/>
        </w:rPr>
        <w:t>(c) Enabling the evaluation of national and collective actions against targets</w:t>
      </w:r>
      <w:r w:rsidRPr="003A59D8">
        <w:rPr>
          <w:rFonts w:asciiTheme="majorBidi" w:eastAsia="Calibri" w:hAnsiTheme="majorBidi" w:cstheme="majorBidi"/>
          <w:szCs w:val="22"/>
          <w:lang w:val="en-CA"/>
        </w:rPr>
        <w:t>.</w:t>
      </w:r>
    </w:p>
    <w:p w14:paraId="653C8BBF" w14:textId="4CF85589" w:rsidR="639806D3" w:rsidRPr="003A59D8" w:rsidRDefault="39C9F65A" w:rsidP="002E7530">
      <w:pPr>
        <w:rPr>
          <w:rFonts w:asciiTheme="majorBidi" w:hAnsiTheme="majorBidi" w:cstheme="majorBidi"/>
          <w:szCs w:val="22"/>
        </w:rPr>
      </w:pPr>
      <w:r w:rsidRPr="003A59D8">
        <w:rPr>
          <w:rFonts w:asciiTheme="majorBidi" w:eastAsia="Calibri" w:hAnsiTheme="majorBidi" w:cstheme="majorBidi"/>
          <w:szCs w:val="22"/>
          <w:lang w:val="en-CA"/>
        </w:rPr>
        <w:t xml:space="preserve"> </w:t>
      </w:r>
    </w:p>
    <w:p w14:paraId="3187F899" w14:textId="25DA6C30" w:rsidR="639806D3" w:rsidRPr="003A59D8" w:rsidRDefault="39C9F65A" w:rsidP="002E7530">
      <w:pPr>
        <w:rPr>
          <w:rFonts w:asciiTheme="majorBidi" w:hAnsiTheme="majorBidi" w:cstheme="majorBidi"/>
          <w:szCs w:val="22"/>
        </w:rPr>
      </w:pPr>
      <w:r w:rsidRPr="003A59D8">
        <w:rPr>
          <w:rFonts w:asciiTheme="majorBidi" w:eastAsia="Calibri" w:hAnsiTheme="majorBidi" w:cstheme="majorBidi"/>
          <w:szCs w:val="22"/>
          <w:lang w:val="en-CA"/>
        </w:rPr>
        <w:t xml:space="preserve">19. These mechanisms are aligned with and, where appropriate, complimented by national reporting under the Protocols and </w:t>
      </w:r>
      <w:r w:rsidRPr="003A59D8">
        <w:rPr>
          <w:rFonts w:asciiTheme="majorBidi" w:eastAsia="Calibri" w:hAnsiTheme="majorBidi" w:cstheme="majorBidi"/>
          <w:strike/>
          <w:szCs w:val="22"/>
          <w:lang w:val="en-CA"/>
        </w:rPr>
        <w:t>integrated</w:t>
      </w:r>
      <w:r w:rsidRPr="003A59D8">
        <w:rPr>
          <w:rFonts w:asciiTheme="majorBidi" w:eastAsia="Calibri" w:hAnsiTheme="majorBidi" w:cstheme="majorBidi"/>
          <w:szCs w:val="22"/>
          <w:lang w:val="en-CA"/>
        </w:rPr>
        <w:t xml:space="preserve"> </w:t>
      </w:r>
      <w:r w:rsidRPr="003A59D8">
        <w:rPr>
          <w:rFonts w:asciiTheme="majorBidi" w:eastAsia="Calibri" w:hAnsiTheme="majorBidi" w:cstheme="majorBidi"/>
          <w:b/>
          <w:bCs/>
          <w:szCs w:val="22"/>
          <w:lang w:val="en-CA"/>
        </w:rPr>
        <w:t>in synergy</w:t>
      </w:r>
      <w:r w:rsidRPr="003A59D8">
        <w:rPr>
          <w:rFonts w:asciiTheme="majorBidi" w:eastAsia="Calibri" w:hAnsiTheme="majorBidi" w:cstheme="majorBidi"/>
          <w:szCs w:val="22"/>
          <w:lang w:val="en-CA"/>
        </w:rPr>
        <w:t xml:space="preserve"> with other processes and other relevant multilateral conventions including the 2030 Agenda for Sustainable Development and the Sustainable Development Goals.</w:t>
      </w:r>
    </w:p>
    <w:p w14:paraId="7C47977A" w14:textId="1D1B6BB6" w:rsidR="639806D3" w:rsidRPr="003A59D8" w:rsidRDefault="639806D3" w:rsidP="002E7530">
      <w:pPr>
        <w:pStyle w:val="Para1"/>
        <w:spacing w:before="0" w:after="0"/>
        <w:jc w:val="left"/>
        <w:rPr>
          <w:rFonts w:asciiTheme="majorBidi" w:eastAsia="Calibri" w:hAnsiTheme="majorBidi" w:cstheme="majorBidi"/>
          <w:b/>
          <w:bCs/>
          <w:szCs w:val="22"/>
          <w:lang w:val="en-CA"/>
        </w:rPr>
      </w:pPr>
    </w:p>
    <w:p w14:paraId="37420150" w14:textId="6AE6E13A" w:rsidR="639806D3" w:rsidRPr="003A59D8" w:rsidRDefault="39C9F65A" w:rsidP="002E7530">
      <w:pPr>
        <w:jc w:val="left"/>
        <w:rPr>
          <w:rFonts w:asciiTheme="majorBidi" w:hAnsiTheme="majorBidi" w:cstheme="majorBidi"/>
          <w:szCs w:val="22"/>
        </w:rPr>
      </w:pPr>
      <w:r w:rsidRPr="003A59D8">
        <w:rPr>
          <w:rFonts w:asciiTheme="majorBidi" w:eastAsia="Calibri" w:hAnsiTheme="majorBidi" w:cstheme="majorBidi"/>
          <w:b/>
          <w:bCs/>
          <w:szCs w:val="22"/>
          <w:lang w:val="en-CA"/>
        </w:rPr>
        <w:t>Bolivia</w:t>
      </w:r>
    </w:p>
    <w:p w14:paraId="07CDBD16" w14:textId="77777777" w:rsidR="00445099" w:rsidRDefault="00445099" w:rsidP="002E7530">
      <w:pPr>
        <w:rPr>
          <w:rFonts w:asciiTheme="majorBidi" w:eastAsia="Calibri" w:hAnsiTheme="majorBidi" w:cstheme="majorBidi"/>
          <w:szCs w:val="22"/>
          <w:lang w:val="en-CA"/>
        </w:rPr>
      </w:pPr>
    </w:p>
    <w:p w14:paraId="56455E24" w14:textId="08498707" w:rsidR="639806D3" w:rsidRPr="003A59D8" w:rsidRDefault="39C9F65A" w:rsidP="002E7530">
      <w:pPr>
        <w:rPr>
          <w:rFonts w:asciiTheme="majorBidi" w:hAnsiTheme="majorBidi" w:cstheme="majorBidi"/>
          <w:szCs w:val="22"/>
        </w:rPr>
      </w:pPr>
      <w:r w:rsidRPr="003A59D8">
        <w:rPr>
          <w:rFonts w:asciiTheme="majorBidi" w:eastAsia="Calibri" w:hAnsiTheme="majorBidi" w:cstheme="majorBidi"/>
          <w:szCs w:val="22"/>
          <w:lang w:val="en-CA"/>
        </w:rPr>
        <w:t xml:space="preserve">(a) Establishing national targets as part of national strategies and action plans and as contributions towards the achievement of the global targets </w:t>
      </w:r>
      <w:r w:rsidRPr="003A59D8">
        <w:rPr>
          <w:rFonts w:asciiTheme="majorBidi" w:eastAsia="Calibri" w:hAnsiTheme="majorBidi" w:cstheme="majorBidi"/>
          <w:b/>
          <w:bCs/>
          <w:szCs w:val="22"/>
          <w:lang w:val="en-CA"/>
        </w:rPr>
        <w:t>in accordance with countries’ different approaches, visions and models to achieve sustainable development</w:t>
      </w:r>
      <w:r w:rsidRPr="003A59D8">
        <w:rPr>
          <w:rFonts w:asciiTheme="majorBidi" w:eastAsia="Calibri" w:hAnsiTheme="majorBidi" w:cstheme="majorBidi"/>
          <w:szCs w:val="22"/>
          <w:lang w:val="en-CA"/>
        </w:rPr>
        <w:t>;</w:t>
      </w:r>
    </w:p>
    <w:p w14:paraId="4C44D91A" w14:textId="77777777" w:rsidR="00445099" w:rsidRDefault="00445099" w:rsidP="002E7530">
      <w:pPr>
        <w:rPr>
          <w:rFonts w:asciiTheme="majorBidi" w:eastAsia="Calibri" w:hAnsiTheme="majorBidi" w:cstheme="majorBidi"/>
          <w:szCs w:val="22"/>
          <w:lang w:val="en-CA"/>
        </w:rPr>
      </w:pPr>
    </w:p>
    <w:p w14:paraId="7FF3476B" w14:textId="2DB322A5" w:rsidR="639806D3" w:rsidRPr="003A59D8" w:rsidRDefault="39C9F65A" w:rsidP="002E7530">
      <w:pPr>
        <w:rPr>
          <w:rFonts w:asciiTheme="majorBidi" w:hAnsiTheme="majorBidi" w:cstheme="majorBidi"/>
          <w:szCs w:val="22"/>
        </w:rPr>
      </w:pPr>
      <w:r w:rsidRPr="003A59D8">
        <w:rPr>
          <w:rFonts w:asciiTheme="majorBidi" w:eastAsia="Calibri" w:hAnsiTheme="majorBidi" w:cstheme="majorBidi"/>
          <w:szCs w:val="22"/>
          <w:lang w:val="en-CA"/>
        </w:rPr>
        <w:t xml:space="preserve">(b) Reporting national targets to enable the collation of national targets in relation to the global action targets, as needed, and their adjustment to match the global action targets, </w:t>
      </w:r>
      <w:r w:rsidRPr="003A59D8">
        <w:rPr>
          <w:rFonts w:asciiTheme="majorBidi" w:eastAsia="Calibri" w:hAnsiTheme="majorBidi" w:cstheme="majorBidi"/>
          <w:b/>
          <w:bCs/>
          <w:szCs w:val="22"/>
          <w:lang w:val="en-CA"/>
        </w:rPr>
        <w:t>as appropriate, according to countries’ national reporting systems and planning systems</w:t>
      </w:r>
      <w:r w:rsidRPr="003A59D8">
        <w:rPr>
          <w:rFonts w:asciiTheme="majorBidi" w:eastAsia="Calibri" w:hAnsiTheme="majorBidi" w:cstheme="majorBidi"/>
          <w:szCs w:val="22"/>
          <w:lang w:val="en-CA"/>
        </w:rPr>
        <w:t>;</w:t>
      </w:r>
    </w:p>
    <w:p w14:paraId="57DDB523" w14:textId="77777777" w:rsidR="00445099" w:rsidRDefault="00445099" w:rsidP="002E7530">
      <w:pPr>
        <w:rPr>
          <w:rFonts w:asciiTheme="majorBidi" w:eastAsia="Calibri" w:hAnsiTheme="majorBidi" w:cstheme="majorBidi"/>
          <w:szCs w:val="22"/>
          <w:lang w:val="en-CA"/>
        </w:rPr>
      </w:pPr>
    </w:p>
    <w:p w14:paraId="1B379844" w14:textId="7ADBA88A" w:rsidR="639806D3" w:rsidRPr="003A59D8" w:rsidRDefault="39C9F65A" w:rsidP="002E7530">
      <w:pPr>
        <w:rPr>
          <w:rFonts w:asciiTheme="majorBidi" w:hAnsiTheme="majorBidi" w:cstheme="majorBidi"/>
          <w:szCs w:val="22"/>
        </w:rPr>
      </w:pPr>
      <w:r w:rsidRPr="003A59D8">
        <w:rPr>
          <w:rFonts w:asciiTheme="majorBidi" w:eastAsia="Calibri" w:hAnsiTheme="majorBidi" w:cstheme="majorBidi"/>
          <w:szCs w:val="22"/>
          <w:lang w:val="en-CA"/>
        </w:rPr>
        <w:t xml:space="preserve">(c) Enabling the evaluation of national and collective actions against targets, </w:t>
      </w:r>
      <w:r w:rsidRPr="003A59D8">
        <w:rPr>
          <w:rFonts w:asciiTheme="majorBidi" w:eastAsia="Calibri" w:hAnsiTheme="majorBidi" w:cstheme="majorBidi"/>
          <w:b/>
          <w:bCs/>
          <w:szCs w:val="22"/>
          <w:lang w:val="en-CA"/>
        </w:rPr>
        <w:t>in particular the assessment to the support of collective action of indigenous peoples and local communities</w:t>
      </w:r>
      <w:r w:rsidRPr="003A59D8">
        <w:rPr>
          <w:rFonts w:asciiTheme="majorBidi" w:eastAsia="Calibri" w:hAnsiTheme="majorBidi" w:cstheme="majorBidi"/>
          <w:szCs w:val="22"/>
          <w:lang w:val="en-CA"/>
        </w:rPr>
        <w:t>.</w:t>
      </w:r>
    </w:p>
    <w:p w14:paraId="727C9B7E" w14:textId="29E09226" w:rsidR="639806D3" w:rsidRPr="003A59D8" w:rsidRDefault="639806D3" w:rsidP="002E7530">
      <w:pPr>
        <w:pStyle w:val="Para1"/>
        <w:spacing w:before="0" w:after="0"/>
        <w:rPr>
          <w:rFonts w:asciiTheme="majorBidi" w:eastAsia="Calibri" w:hAnsiTheme="majorBidi" w:cstheme="majorBidi"/>
          <w:szCs w:val="22"/>
          <w:lang w:val="en-CA"/>
        </w:rPr>
      </w:pPr>
    </w:p>
    <w:p w14:paraId="396F9B96" w14:textId="3B0C6A33" w:rsidR="004067C8" w:rsidRPr="003A59D8" w:rsidRDefault="39C9F65A" w:rsidP="002E7530">
      <w:pPr>
        <w:tabs>
          <w:tab w:val="left" w:pos="426"/>
        </w:tabs>
        <w:rPr>
          <w:rFonts w:asciiTheme="majorBidi" w:eastAsia="Calibri" w:hAnsiTheme="majorBidi" w:cstheme="majorBidi"/>
          <w:b/>
          <w:bCs/>
          <w:szCs w:val="22"/>
        </w:rPr>
      </w:pPr>
      <w:r w:rsidRPr="003A59D8">
        <w:rPr>
          <w:rFonts w:asciiTheme="majorBidi" w:hAnsiTheme="majorBidi" w:cstheme="majorBidi"/>
          <w:b/>
          <w:bCs/>
          <w:szCs w:val="22"/>
        </w:rPr>
        <w:t>C</w:t>
      </w:r>
      <w:r w:rsidRPr="003A59D8">
        <w:rPr>
          <w:rFonts w:asciiTheme="majorBidi" w:eastAsia="Calibri" w:hAnsiTheme="majorBidi" w:cstheme="majorBidi"/>
          <w:b/>
          <w:bCs/>
          <w:szCs w:val="22"/>
        </w:rPr>
        <w:t xml:space="preserve">hina  </w:t>
      </w:r>
    </w:p>
    <w:p w14:paraId="51F17787" w14:textId="77777777" w:rsidR="002E7530" w:rsidRDefault="002E7530" w:rsidP="002E7530">
      <w:pPr>
        <w:tabs>
          <w:tab w:val="left" w:pos="426"/>
        </w:tabs>
        <w:rPr>
          <w:rFonts w:asciiTheme="majorBidi" w:hAnsiTheme="majorBidi" w:cstheme="majorBidi"/>
          <w:szCs w:val="22"/>
        </w:rPr>
      </w:pPr>
    </w:p>
    <w:p w14:paraId="5754D192" w14:textId="421EF571" w:rsidR="004067C8" w:rsidRPr="003A59D8" w:rsidRDefault="4A2FCB5E" w:rsidP="002E7530">
      <w:pPr>
        <w:tabs>
          <w:tab w:val="left" w:pos="426"/>
        </w:tabs>
        <w:rPr>
          <w:rFonts w:asciiTheme="majorBidi" w:eastAsia="Calibri" w:hAnsiTheme="majorBidi" w:cstheme="majorBidi"/>
          <w:b/>
          <w:bCs/>
          <w:szCs w:val="22"/>
        </w:rPr>
      </w:pPr>
      <w:r w:rsidRPr="003A59D8">
        <w:rPr>
          <w:rFonts w:asciiTheme="majorBidi" w:hAnsiTheme="majorBidi" w:cstheme="majorBidi"/>
          <w:szCs w:val="22"/>
        </w:rPr>
        <w:lastRenderedPageBreak/>
        <w:t>18.</w:t>
      </w:r>
      <w:r w:rsidR="002E7530">
        <w:rPr>
          <w:rFonts w:asciiTheme="majorBidi" w:hAnsiTheme="majorBidi" w:cstheme="majorBidi"/>
          <w:szCs w:val="22"/>
        </w:rPr>
        <w:t xml:space="preserve">  </w:t>
      </w:r>
      <w:r w:rsidR="002E7530">
        <w:rPr>
          <w:rFonts w:asciiTheme="majorBidi" w:hAnsiTheme="majorBidi" w:cstheme="majorBidi"/>
          <w:szCs w:val="22"/>
        </w:rPr>
        <w:tab/>
      </w:r>
      <w:r w:rsidRPr="003A59D8">
        <w:rPr>
          <w:rFonts w:asciiTheme="majorBidi" w:hAnsiTheme="majorBidi" w:cstheme="majorBidi"/>
          <w:szCs w:val="22"/>
        </w:rPr>
        <w:t xml:space="preserve">The successful implementation of the framework requires responsibility and transparency, which will be supported by effective mechanisms for planning, monitoring, reporting and review. </w:t>
      </w:r>
      <w:r w:rsidRPr="003A59D8">
        <w:rPr>
          <w:rFonts w:asciiTheme="majorBidi" w:hAnsiTheme="majorBidi" w:cstheme="majorBidi"/>
          <w:strike/>
          <w:szCs w:val="22"/>
        </w:rPr>
        <w:t xml:space="preserve">Countries, </w:t>
      </w:r>
      <w:r w:rsidRPr="003A59D8">
        <w:rPr>
          <w:rFonts w:asciiTheme="majorBidi" w:hAnsiTheme="majorBidi" w:cstheme="majorBidi"/>
          <w:szCs w:val="22"/>
        </w:rPr>
        <w:t>Parties to the Convention, have a responsibility to implement mechanisms for planning, monitoring, reporting and review.</w:t>
      </w:r>
      <w:r w:rsidRPr="003A59D8">
        <w:rPr>
          <w:rFonts w:asciiTheme="majorBidi" w:hAnsiTheme="majorBidi" w:cstheme="majorBidi"/>
          <w:szCs w:val="22"/>
          <w:vertAlign w:val="superscript"/>
        </w:rPr>
        <w:t>[1]</w:t>
      </w:r>
      <w:r w:rsidRPr="003A59D8">
        <w:rPr>
          <w:rFonts w:asciiTheme="majorBidi" w:hAnsiTheme="majorBidi" w:cstheme="majorBidi"/>
          <w:szCs w:val="22"/>
        </w:rPr>
        <w:t xml:space="preserve"> These mechanisms allow for transparent communication of progress to all, </w:t>
      </w:r>
      <w:r w:rsidRPr="003A59D8">
        <w:rPr>
          <w:rFonts w:asciiTheme="majorBidi" w:hAnsiTheme="majorBidi" w:cstheme="majorBidi"/>
          <w:strike/>
          <w:szCs w:val="22"/>
        </w:rPr>
        <w:t>timely course correction</w:t>
      </w:r>
      <w:r w:rsidRPr="003A59D8">
        <w:rPr>
          <w:rFonts w:asciiTheme="majorBidi" w:hAnsiTheme="majorBidi" w:cstheme="majorBidi"/>
          <w:szCs w:val="22"/>
        </w:rPr>
        <w:t xml:space="preserve"> and input in the preparation of the next global biodiversity framework, while minimizing the burden at the national and international levels, by:</w:t>
      </w:r>
    </w:p>
    <w:p w14:paraId="0FBC104C" w14:textId="62D29494" w:rsidR="004067C8" w:rsidRPr="003A59D8" w:rsidRDefault="4A2FCB5E" w:rsidP="002E7530">
      <w:pPr>
        <w:ind w:firstLine="720"/>
        <w:rPr>
          <w:rFonts w:asciiTheme="majorBidi" w:hAnsiTheme="majorBidi" w:cstheme="majorBidi"/>
          <w:szCs w:val="22"/>
        </w:rPr>
      </w:pPr>
      <w:r w:rsidRPr="003A59D8">
        <w:rPr>
          <w:rFonts w:asciiTheme="majorBidi" w:hAnsiTheme="majorBidi" w:cstheme="majorBidi"/>
          <w:szCs w:val="22"/>
        </w:rPr>
        <w:t xml:space="preserve">(a) Establishing national targets as part of national </w:t>
      </w:r>
      <w:r w:rsidRPr="003A59D8">
        <w:rPr>
          <w:rFonts w:asciiTheme="majorBidi" w:hAnsiTheme="majorBidi" w:cstheme="majorBidi"/>
          <w:b/>
          <w:bCs/>
          <w:szCs w:val="22"/>
        </w:rPr>
        <w:t xml:space="preserve">biodiversity </w:t>
      </w:r>
      <w:r w:rsidRPr="003A59D8">
        <w:rPr>
          <w:rFonts w:asciiTheme="majorBidi" w:hAnsiTheme="majorBidi" w:cstheme="majorBidi"/>
          <w:szCs w:val="22"/>
        </w:rPr>
        <w:t>strategies and action plans and as contributions towards the achievement of the global targets;</w:t>
      </w:r>
    </w:p>
    <w:p w14:paraId="56FE54C4" w14:textId="4BE0C5FF" w:rsidR="004067C8" w:rsidRPr="003A59D8" w:rsidRDefault="4A2FCB5E" w:rsidP="002E7530">
      <w:pPr>
        <w:ind w:firstLine="720"/>
        <w:rPr>
          <w:rFonts w:asciiTheme="majorBidi" w:hAnsiTheme="majorBidi" w:cstheme="majorBidi"/>
          <w:szCs w:val="22"/>
        </w:rPr>
      </w:pPr>
      <w:r w:rsidRPr="003A59D8">
        <w:rPr>
          <w:rFonts w:asciiTheme="majorBidi" w:hAnsiTheme="majorBidi" w:cstheme="majorBidi"/>
          <w:szCs w:val="22"/>
        </w:rPr>
        <w:t xml:space="preserve">(b) Reporting national targets to enable the collation of national targets in relation to the global action targets, as needed, and their </w:t>
      </w:r>
      <w:r w:rsidRPr="003A59D8">
        <w:rPr>
          <w:rFonts w:asciiTheme="majorBidi" w:hAnsiTheme="majorBidi" w:cstheme="majorBidi"/>
          <w:b/>
          <w:bCs/>
          <w:szCs w:val="22"/>
        </w:rPr>
        <w:t>voluntary</w:t>
      </w:r>
      <w:r w:rsidRPr="003A59D8">
        <w:rPr>
          <w:rFonts w:asciiTheme="majorBidi" w:hAnsiTheme="majorBidi" w:cstheme="majorBidi"/>
          <w:szCs w:val="22"/>
        </w:rPr>
        <w:t xml:space="preserve"> adjustment </w:t>
      </w:r>
      <w:r w:rsidRPr="003A59D8">
        <w:rPr>
          <w:rFonts w:asciiTheme="majorBidi" w:hAnsiTheme="majorBidi" w:cstheme="majorBidi"/>
          <w:strike/>
          <w:szCs w:val="22"/>
        </w:rPr>
        <w:t>to match</w:t>
      </w:r>
      <w:r w:rsidRPr="003A59D8">
        <w:rPr>
          <w:rFonts w:asciiTheme="majorBidi" w:hAnsiTheme="majorBidi" w:cstheme="majorBidi"/>
          <w:szCs w:val="22"/>
        </w:rPr>
        <w:t xml:space="preserve"> </w:t>
      </w:r>
      <w:r w:rsidRPr="003A59D8">
        <w:rPr>
          <w:rFonts w:asciiTheme="majorBidi" w:hAnsiTheme="majorBidi" w:cstheme="majorBidi"/>
          <w:b/>
          <w:bCs/>
          <w:szCs w:val="22"/>
        </w:rPr>
        <w:t xml:space="preserve">striving to </w:t>
      </w:r>
      <w:proofErr w:type="spellStart"/>
      <w:r w:rsidRPr="003A59D8">
        <w:rPr>
          <w:rFonts w:asciiTheme="majorBidi" w:hAnsiTheme="majorBidi" w:cstheme="majorBidi"/>
          <w:b/>
          <w:bCs/>
          <w:szCs w:val="22"/>
        </w:rPr>
        <w:t>achive</w:t>
      </w:r>
      <w:proofErr w:type="spellEnd"/>
      <w:r w:rsidRPr="003A59D8">
        <w:rPr>
          <w:rFonts w:asciiTheme="majorBidi" w:hAnsiTheme="majorBidi" w:cstheme="majorBidi"/>
          <w:szCs w:val="22"/>
        </w:rPr>
        <w:t xml:space="preserve"> the global action targets;</w:t>
      </w:r>
    </w:p>
    <w:p w14:paraId="3315D888" w14:textId="77777777" w:rsidR="00445099" w:rsidRDefault="4A2FCB5E" w:rsidP="002E7530">
      <w:pPr>
        <w:ind w:firstLine="720"/>
        <w:rPr>
          <w:rFonts w:asciiTheme="majorBidi" w:hAnsiTheme="majorBidi" w:cstheme="majorBidi"/>
          <w:szCs w:val="22"/>
        </w:rPr>
      </w:pPr>
      <w:r w:rsidRPr="003A59D8">
        <w:rPr>
          <w:rFonts w:asciiTheme="majorBidi" w:hAnsiTheme="majorBidi" w:cstheme="majorBidi"/>
          <w:szCs w:val="22"/>
        </w:rPr>
        <w:t>(c)Enabling the evaluation of national and collective actions against targets.</w:t>
      </w:r>
    </w:p>
    <w:p w14:paraId="7584D0C0" w14:textId="68209F89" w:rsidR="00445099" w:rsidRDefault="004067C8" w:rsidP="002E7530">
      <w:pPr>
        <w:ind w:firstLine="720"/>
        <w:rPr>
          <w:rFonts w:asciiTheme="majorBidi" w:hAnsiTheme="majorBidi" w:cstheme="majorBidi"/>
          <w:b/>
          <w:bCs/>
          <w:szCs w:val="22"/>
        </w:rPr>
      </w:pPr>
      <w:r w:rsidRPr="003A59D8">
        <w:rPr>
          <w:rFonts w:asciiTheme="majorBidi" w:hAnsiTheme="majorBidi" w:cstheme="majorBidi"/>
          <w:szCs w:val="22"/>
        </w:rPr>
        <w:br/>
      </w:r>
      <w:r w:rsidR="4A2FCB5E" w:rsidRPr="003A59D8">
        <w:rPr>
          <w:rFonts w:asciiTheme="majorBidi" w:hAnsiTheme="majorBidi" w:cstheme="majorBidi"/>
          <w:szCs w:val="22"/>
        </w:rPr>
        <w:t xml:space="preserve">(e) </w:t>
      </w:r>
      <w:r w:rsidR="4A2FCB5E" w:rsidRPr="003A59D8">
        <w:rPr>
          <w:rFonts w:asciiTheme="majorBidi" w:hAnsiTheme="majorBidi" w:cstheme="majorBidi"/>
          <w:b/>
          <w:bCs/>
          <w:szCs w:val="22"/>
          <w:u w:val="single"/>
        </w:rPr>
        <w:t>{</w:t>
      </w:r>
      <w:r w:rsidR="4A2FCB5E" w:rsidRPr="003A59D8">
        <w:rPr>
          <w:rFonts w:asciiTheme="majorBidi" w:hAnsiTheme="majorBidi" w:cstheme="majorBidi"/>
          <w:b/>
          <w:bCs/>
          <w:szCs w:val="22"/>
        </w:rPr>
        <w:t>Alt. to Norwegian proposal, and to be discussed under SBI-3} Should the means of implementation especially support provided to developing countries be sufficient, further voluntary communicating of revised or updated NBSAPs by Parties, informed by the outcome of the GBSTs, could be considered.</w:t>
      </w:r>
    </w:p>
    <w:p w14:paraId="2F99253C" w14:textId="03494FBD" w:rsidR="00DA5B17" w:rsidRPr="003A59D8" w:rsidRDefault="004067C8" w:rsidP="002E7530">
      <w:pPr>
        <w:ind w:firstLine="720"/>
        <w:rPr>
          <w:rFonts w:asciiTheme="majorBidi" w:hAnsiTheme="majorBidi" w:cstheme="majorBidi"/>
          <w:b/>
          <w:bCs/>
          <w:szCs w:val="22"/>
          <w:u w:val="single"/>
        </w:rPr>
      </w:pPr>
      <w:r w:rsidRPr="003A59D8">
        <w:rPr>
          <w:rFonts w:asciiTheme="majorBidi" w:hAnsiTheme="majorBidi" w:cstheme="majorBidi"/>
          <w:szCs w:val="22"/>
        </w:rPr>
        <w:br/>
      </w:r>
      <w:r w:rsidR="4A2FCB5E" w:rsidRPr="003A59D8">
        <w:rPr>
          <w:rFonts w:asciiTheme="majorBidi" w:hAnsiTheme="majorBidi" w:cstheme="majorBidi"/>
          <w:b/>
          <w:bCs/>
          <w:szCs w:val="22"/>
        </w:rPr>
        <w:t>(f) {Alt. to Norwegian proposal, and to be discussed under SBI-3} Request the COP session after the full-term GBST for post-2020 GBF to consider if it is necessary to establish a future-proof cyclical system consisting of the elements a-e) based on experiences achieved during the implementation of post-2020 GBF.</w:t>
      </w:r>
    </w:p>
    <w:p w14:paraId="299FCBE1" w14:textId="4ADD28EC" w:rsidR="47C1217C" w:rsidRPr="003A59D8" w:rsidRDefault="47C1217C" w:rsidP="002E7530">
      <w:pPr>
        <w:rPr>
          <w:rFonts w:asciiTheme="majorBidi" w:hAnsiTheme="majorBidi" w:cstheme="majorBidi"/>
          <w:szCs w:val="22"/>
        </w:rPr>
      </w:pPr>
    </w:p>
    <w:p w14:paraId="5186CC2B" w14:textId="2D057206" w:rsidR="0046344E" w:rsidRPr="003A59D8" w:rsidRDefault="79A0977C" w:rsidP="002E7530">
      <w:pPr>
        <w:rPr>
          <w:rFonts w:asciiTheme="majorBidi" w:hAnsiTheme="majorBidi" w:cstheme="majorBidi"/>
          <w:szCs w:val="22"/>
        </w:rPr>
      </w:pPr>
      <w:r w:rsidRPr="003A59D8">
        <w:rPr>
          <w:rFonts w:asciiTheme="majorBidi" w:hAnsiTheme="majorBidi" w:cstheme="majorBidi"/>
          <w:szCs w:val="22"/>
        </w:rPr>
        <w:t>19.</w:t>
      </w:r>
      <w:r w:rsidR="00226B6A">
        <w:rPr>
          <w:rFonts w:asciiTheme="majorBidi" w:hAnsiTheme="majorBidi" w:cstheme="majorBidi"/>
          <w:szCs w:val="22"/>
        </w:rPr>
        <w:t xml:space="preserve">  </w:t>
      </w:r>
      <w:r w:rsidR="00226B6A">
        <w:rPr>
          <w:rFonts w:asciiTheme="majorBidi" w:hAnsiTheme="majorBidi" w:cstheme="majorBidi"/>
          <w:szCs w:val="22"/>
        </w:rPr>
        <w:tab/>
      </w:r>
      <w:r w:rsidR="4BA954AA" w:rsidRPr="003A59D8">
        <w:rPr>
          <w:rFonts w:asciiTheme="majorBidi" w:hAnsiTheme="majorBidi" w:cstheme="majorBidi"/>
          <w:szCs w:val="22"/>
        </w:rPr>
        <w:t>These</w:t>
      </w:r>
      <w:r w:rsidR="4A2FCB5E" w:rsidRPr="003A59D8">
        <w:rPr>
          <w:rFonts w:asciiTheme="majorBidi" w:hAnsiTheme="majorBidi" w:cstheme="majorBidi"/>
          <w:szCs w:val="22"/>
        </w:rPr>
        <w:t xml:space="preserve"> mechanisms are aligned with and, where appropriate, complimented by national reporting under the Protocols and integrated with other processes and other relevant multilateral conventions including the 2030 Agenda for Sustainable Development and the Sustainable Development Goals.</w:t>
      </w:r>
    </w:p>
    <w:p w14:paraId="2334E6EF" w14:textId="45535FEE" w:rsidR="6025BA83" w:rsidRPr="003A59D8" w:rsidRDefault="6025BA83" w:rsidP="002E7530">
      <w:pPr>
        <w:rPr>
          <w:rFonts w:asciiTheme="majorBidi" w:hAnsiTheme="majorBidi" w:cstheme="majorBidi"/>
          <w:szCs w:val="22"/>
        </w:rPr>
      </w:pPr>
    </w:p>
    <w:p w14:paraId="5D68391E" w14:textId="0559E68B" w:rsidR="004067C8" w:rsidRPr="003A59D8" w:rsidRDefault="434F0B66" w:rsidP="002E7530">
      <w:pPr>
        <w:rPr>
          <w:rFonts w:asciiTheme="majorBidi" w:hAnsiTheme="majorBidi" w:cstheme="majorBidi"/>
          <w:szCs w:val="22"/>
        </w:rPr>
      </w:pPr>
      <w:r w:rsidRPr="003A59D8">
        <w:rPr>
          <w:rFonts w:asciiTheme="majorBidi" w:hAnsiTheme="majorBidi" w:cstheme="majorBidi"/>
          <w:szCs w:val="22"/>
        </w:rPr>
        <w:t>20.</w:t>
      </w:r>
      <w:r w:rsidR="00226B6A">
        <w:rPr>
          <w:rFonts w:asciiTheme="majorBidi" w:hAnsiTheme="majorBidi" w:cstheme="majorBidi"/>
          <w:szCs w:val="22"/>
        </w:rPr>
        <w:t xml:space="preserve">  </w:t>
      </w:r>
      <w:r w:rsidR="00226B6A">
        <w:rPr>
          <w:rFonts w:asciiTheme="majorBidi" w:hAnsiTheme="majorBidi" w:cstheme="majorBidi"/>
          <w:szCs w:val="22"/>
        </w:rPr>
        <w:tab/>
      </w:r>
      <w:r w:rsidR="4A2FCB5E" w:rsidRPr="003A59D8">
        <w:rPr>
          <w:rFonts w:asciiTheme="majorBidi" w:hAnsiTheme="majorBidi" w:cstheme="majorBidi"/>
          <w:szCs w:val="22"/>
        </w:rPr>
        <w:t xml:space="preserve">The development of additional and complimentary approaches is encouraged to allow </w:t>
      </w:r>
      <w:r w:rsidR="4A2FCB5E" w:rsidRPr="003A59D8">
        <w:rPr>
          <w:rFonts w:asciiTheme="majorBidi" w:hAnsiTheme="majorBidi" w:cstheme="majorBidi"/>
          <w:strike/>
          <w:szCs w:val="22"/>
        </w:rPr>
        <w:t>other</w:t>
      </w:r>
      <w:r w:rsidR="4A2FCB5E" w:rsidRPr="003A59D8">
        <w:rPr>
          <w:rFonts w:asciiTheme="majorBidi" w:hAnsiTheme="majorBidi" w:cstheme="majorBidi"/>
          <w:szCs w:val="22"/>
        </w:rPr>
        <w:t xml:space="preserve"> </w:t>
      </w:r>
      <w:r w:rsidR="4A2FCB5E" w:rsidRPr="003A59D8">
        <w:rPr>
          <w:rFonts w:asciiTheme="majorBidi" w:hAnsiTheme="majorBidi" w:cstheme="majorBidi"/>
          <w:b/>
          <w:bCs/>
          <w:szCs w:val="22"/>
        </w:rPr>
        <w:t>non-Party</w:t>
      </w:r>
      <w:r w:rsidR="4A2FCB5E" w:rsidRPr="003A59D8">
        <w:rPr>
          <w:rFonts w:asciiTheme="majorBidi" w:hAnsiTheme="majorBidi" w:cstheme="majorBidi"/>
          <w:b/>
          <w:bCs/>
          <w:szCs w:val="22"/>
          <w:u w:val="single"/>
        </w:rPr>
        <w:t xml:space="preserve"> </w:t>
      </w:r>
      <w:r w:rsidR="4A2FCB5E" w:rsidRPr="003A59D8">
        <w:rPr>
          <w:rFonts w:asciiTheme="majorBidi" w:hAnsiTheme="majorBidi" w:cstheme="majorBidi"/>
          <w:szCs w:val="22"/>
        </w:rPr>
        <w:t xml:space="preserve">actors to contribute to the implementation of the framework and report on commitments and actions </w:t>
      </w:r>
      <w:r w:rsidR="4A2FCB5E" w:rsidRPr="003A59D8">
        <w:rPr>
          <w:rFonts w:asciiTheme="majorBidi" w:hAnsiTheme="majorBidi" w:cstheme="majorBidi"/>
          <w:b/>
          <w:bCs/>
          <w:szCs w:val="22"/>
        </w:rPr>
        <w:t>through Sharm El-Sheikh to Kunming Action Agenda for Nature and People</w:t>
      </w:r>
      <w:r w:rsidR="4A2FCB5E" w:rsidRPr="003A59D8">
        <w:rPr>
          <w:rFonts w:asciiTheme="majorBidi" w:hAnsiTheme="majorBidi" w:cstheme="majorBidi"/>
          <w:szCs w:val="22"/>
        </w:rPr>
        <w:t>.</w:t>
      </w:r>
    </w:p>
    <w:p w14:paraId="355CD8FC" w14:textId="62D6155B" w:rsidR="004067C8" w:rsidRPr="003A59D8" w:rsidRDefault="004067C8" w:rsidP="002E7530">
      <w:pPr>
        <w:rPr>
          <w:rFonts w:asciiTheme="majorBidi" w:hAnsiTheme="majorBidi" w:cstheme="majorBidi"/>
          <w:szCs w:val="22"/>
        </w:rPr>
      </w:pPr>
    </w:p>
    <w:p w14:paraId="3620A63C" w14:textId="7D9DBEDE" w:rsidR="639806D3" w:rsidRPr="003A59D8" w:rsidRDefault="4A2FCB5E" w:rsidP="002E7530">
      <w:pPr>
        <w:jc w:val="left"/>
        <w:rPr>
          <w:rFonts w:asciiTheme="majorBidi" w:hAnsiTheme="majorBidi" w:cstheme="majorBidi"/>
          <w:szCs w:val="22"/>
        </w:rPr>
      </w:pPr>
      <w:r w:rsidRPr="003A59D8">
        <w:rPr>
          <w:rFonts w:asciiTheme="majorBidi" w:hAnsiTheme="majorBidi" w:cstheme="majorBidi"/>
          <w:szCs w:val="22"/>
          <w:u w:val="single"/>
          <w:vertAlign w:val="superscript"/>
        </w:rPr>
        <w:t>[1]</w:t>
      </w:r>
      <w:r w:rsidRPr="003A59D8">
        <w:rPr>
          <w:rFonts w:asciiTheme="majorBidi" w:hAnsiTheme="majorBidi" w:cstheme="majorBidi"/>
          <w:szCs w:val="22"/>
        </w:rPr>
        <w:t xml:space="preserve"> Parties to the Convention would have a responsibility to implement mechanisms for planning, monitoring, reporting and review as set out in decision 15/--. This will be developed on the basis of discussions under the Subsidiary Body on Implementation as reflected in CBD/SBI/5/CRP.5, taking into account also any inputs from the Working Group on the Post-2020 Global Biodiversity Framework.</w:t>
      </w:r>
    </w:p>
    <w:p w14:paraId="529C45DC" w14:textId="08F469FC" w:rsidR="00C11058" w:rsidRPr="003A59D8" w:rsidRDefault="00C11058" w:rsidP="002E7530">
      <w:pPr>
        <w:pStyle w:val="Para1"/>
        <w:tabs>
          <w:tab w:val="left" w:pos="426"/>
        </w:tabs>
        <w:spacing w:before="0" w:after="0"/>
        <w:rPr>
          <w:rFonts w:asciiTheme="majorBidi" w:hAnsiTheme="majorBidi" w:cstheme="majorBidi"/>
          <w:szCs w:val="22"/>
        </w:rPr>
      </w:pPr>
    </w:p>
    <w:p w14:paraId="1E8712CE" w14:textId="51BF19A3" w:rsidR="639806D3" w:rsidRPr="003A59D8" w:rsidRDefault="39C9F65A" w:rsidP="002E7530">
      <w:pPr>
        <w:rPr>
          <w:rFonts w:asciiTheme="majorBidi" w:hAnsiTheme="majorBidi" w:cstheme="majorBidi"/>
          <w:szCs w:val="22"/>
        </w:rPr>
      </w:pPr>
      <w:r w:rsidRPr="003A59D8">
        <w:rPr>
          <w:rFonts w:asciiTheme="majorBidi" w:eastAsia="Calibri" w:hAnsiTheme="majorBidi" w:cstheme="majorBidi"/>
          <w:b/>
          <w:bCs/>
          <w:color w:val="000000" w:themeColor="text1"/>
          <w:szCs w:val="22"/>
          <w:lang w:val="en-CA"/>
        </w:rPr>
        <w:t>Colombia</w:t>
      </w:r>
    </w:p>
    <w:p w14:paraId="667291A8" w14:textId="77777777" w:rsidR="002E7530" w:rsidRDefault="002E7530" w:rsidP="002E7530">
      <w:pPr>
        <w:rPr>
          <w:rFonts w:asciiTheme="majorBidi" w:eastAsia="Calibri" w:hAnsiTheme="majorBidi" w:cstheme="majorBidi"/>
          <w:color w:val="000000" w:themeColor="text1"/>
          <w:szCs w:val="22"/>
          <w:lang w:val="en-CA"/>
        </w:rPr>
      </w:pPr>
    </w:p>
    <w:p w14:paraId="6DB3CE36" w14:textId="2BFB6586" w:rsidR="639806D3" w:rsidRPr="003A59D8" w:rsidRDefault="39C9F65A" w:rsidP="002E7530">
      <w:pPr>
        <w:rPr>
          <w:rFonts w:asciiTheme="majorBidi" w:hAnsiTheme="majorBidi" w:cstheme="majorBidi"/>
          <w:szCs w:val="22"/>
        </w:rPr>
      </w:pPr>
      <w:r w:rsidRPr="003A59D8">
        <w:rPr>
          <w:rFonts w:asciiTheme="majorBidi" w:eastAsia="Calibri" w:hAnsiTheme="majorBidi" w:cstheme="majorBidi"/>
          <w:color w:val="000000" w:themeColor="text1"/>
          <w:szCs w:val="22"/>
          <w:lang w:val="en-CA"/>
        </w:rPr>
        <w:t xml:space="preserve">Suggest to add a footnote, as in other sections. </w:t>
      </w:r>
    </w:p>
    <w:p w14:paraId="06CE5B9C" w14:textId="11ECFE81" w:rsidR="639806D3" w:rsidRPr="003A59D8" w:rsidRDefault="39C9F65A" w:rsidP="002E7530">
      <w:pPr>
        <w:rPr>
          <w:rFonts w:asciiTheme="majorBidi" w:hAnsiTheme="majorBidi" w:cstheme="majorBidi"/>
          <w:szCs w:val="22"/>
        </w:rPr>
      </w:pPr>
      <w:r w:rsidRPr="003A59D8">
        <w:rPr>
          <w:rFonts w:asciiTheme="majorBidi" w:eastAsia="Calibri" w:hAnsiTheme="majorBidi" w:cstheme="majorBidi"/>
          <w:color w:val="000000" w:themeColor="text1"/>
          <w:szCs w:val="22"/>
          <w:lang w:val="en-CA"/>
        </w:rPr>
        <w:t>Text suggestion:</w:t>
      </w:r>
    </w:p>
    <w:p w14:paraId="30AC842C" w14:textId="1D2B3125" w:rsidR="639806D3" w:rsidRPr="003A59D8" w:rsidRDefault="39C9F65A" w:rsidP="002E7530">
      <w:pPr>
        <w:rPr>
          <w:rFonts w:asciiTheme="majorBidi" w:hAnsiTheme="majorBidi" w:cstheme="majorBidi"/>
          <w:szCs w:val="22"/>
        </w:rPr>
      </w:pPr>
      <w:r w:rsidRPr="003A59D8">
        <w:rPr>
          <w:rFonts w:asciiTheme="majorBidi" w:eastAsia="Calibri" w:hAnsiTheme="majorBidi" w:cstheme="majorBidi"/>
          <w:color w:val="000000" w:themeColor="text1"/>
          <w:szCs w:val="22"/>
          <w:lang w:val="en-CA"/>
        </w:rPr>
        <w:t xml:space="preserve"> </w:t>
      </w:r>
    </w:p>
    <w:p w14:paraId="5012A98F" w14:textId="343D3A89" w:rsidR="639806D3" w:rsidRPr="003A59D8" w:rsidRDefault="39C9F65A" w:rsidP="002E7530">
      <w:pPr>
        <w:rPr>
          <w:rFonts w:asciiTheme="majorBidi" w:hAnsiTheme="majorBidi" w:cstheme="majorBidi"/>
          <w:szCs w:val="22"/>
        </w:rPr>
      </w:pPr>
      <w:r w:rsidRPr="003A59D8">
        <w:rPr>
          <w:rFonts w:asciiTheme="majorBidi" w:eastAsia="Calibri" w:hAnsiTheme="majorBidi" w:cstheme="majorBidi"/>
          <w:b/>
          <w:bCs/>
          <w:color w:val="000000" w:themeColor="text1"/>
          <w:szCs w:val="22"/>
          <w:lang w:val="en-CA"/>
        </w:rPr>
        <w:t xml:space="preserve">Taking into account </w:t>
      </w:r>
      <w:proofErr w:type="spellStart"/>
      <w:r w:rsidRPr="003A59D8">
        <w:rPr>
          <w:rFonts w:asciiTheme="majorBidi" w:eastAsia="Calibri" w:hAnsiTheme="majorBidi" w:cstheme="majorBidi"/>
          <w:b/>
          <w:bCs/>
          <w:color w:val="000000" w:themeColor="text1"/>
          <w:szCs w:val="22"/>
          <w:lang w:val="en-CA"/>
        </w:rPr>
        <w:t>pragraphs</w:t>
      </w:r>
      <w:proofErr w:type="spellEnd"/>
      <w:r w:rsidRPr="003A59D8">
        <w:rPr>
          <w:rFonts w:asciiTheme="majorBidi" w:eastAsia="Calibri" w:hAnsiTheme="majorBidi" w:cstheme="majorBidi"/>
          <w:b/>
          <w:bCs/>
          <w:color w:val="000000" w:themeColor="text1"/>
          <w:szCs w:val="22"/>
          <w:lang w:val="en-CA"/>
        </w:rPr>
        <w:t xml:space="preserve"> 2 and 7 in the OEWG-2 recommendation, this list will be updated when elements the relevant SBI3 recommendations on resource mobilization, capacity building an technical and scientific cooperation are agreed.</w:t>
      </w:r>
    </w:p>
    <w:p w14:paraId="34E932E2" w14:textId="172E8C50" w:rsidR="639806D3" w:rsidRPr="003A59D8" w:rsidRDefault="639806D3" w:rsidP="002E7530">
      <w:pPr>
        <w:rPr>
          <w:rFonts w:asciiTheme="majorBidi" w:eastAsia="Calibri" w:hAnsiTheme="majorBidi" w:cstheme="majorBidi"/>
          <w:color w:val="000000" w:themeColor="text1"/>
          <w:szCs w:val="22"/>
          <w:lang w:val="en-CA"/>
        </w:rPr>
      </w:pPr>
    </w:p>
    <w:p w14:paraId="319FE1CE" w14:textId="0755C411" w:rsidR="639806D3" w:rsidRPr="003A59D8" w:rsidRDefault="39C9F65A" w:rsidP="002E7530">
      <w:pPr>
        <w:rPr>
          <w:rFonts w:asciiTheme="majorBidi" w:hAnsiTheme="majorBidi" w:cstheme="majorBidi"/>
          <w:szCs w:val="22"/>
        </w:rPr>
      </w:pPr>
      <w:r w:rsidRPr="003A59D8">
        <w:rPr>
          <w:rFonts w:asciiTheme="majorBidi" w:eastAsia="Calibri" w:hAnsiTheme="majorBidi" w:cstheme="majorBidi"/>
          <w:b/>
          <w:bCs/>
          <w:color w:val="000000" w:themeColor="text1"/>
          <w:szCs w:val="22"/>
          <w:lang w:val="en-CA"/>
        </w:rPr>
        <w:t>Cuba</w:t>
      </w:r>
    </w:p>
    <w:p w14:paraId="4C1F89B6" w14:textId="77777777" w:rsidR="002E7530" w:rsidRDefault="002E7530" w:rsidP="002E7530">
      <w:pPr>
        <w:jc w:val="left"/>
        <w:rPr>
          <w:rFonts w:asciiTheme="majorBidi" w:eastAsia="Calibri" w:hAnsiTheme="majorBidi" w:cstheme="majorBidi"/>
          <w:szCs w:val="22"/>
          <w:lang w:val="en-CA"/>
        </w:rPr>
      </w:pPr>
    </w:p>
    <w:p w14:paraId="74ECF9F6" w14:textId="6E7CFDBF" w:rsidR="639806D3" w:rsidRPr="003A59D8" w:rsidRDefault="39C9F65A" w:rsidP="002E7530">
      <w:pPr>
        <w:jc w:val="left"/>
        <w:rPr>
          <w:rFonts w:asciiTheme="majorBidi" w:hAnsiTheme="majorBidi" w:cstheme="majorBidi"/>
          <w:szCs w:val="22"/>
        </w:rPr>
      </w:pPr>
      <w:r w:rsidRPr="003A59D8">
        <w:rPr>
          <w:rFonts w:asciiTheme="majorBidi" w:eastAsia="Calibri" w:hAnsiTheme="majorBidi" w:cstheme="majorBidi"/>
          <w:szCs w:val="22"/>
          <w:lang w:val="en-CA"/>
        </w:rPr>
        <w:t xml:space="preserve">18 (b) Reporting national targets to enable the collation of national targets in relation to the global action targets, as needed, </w:t>
      </w:r>
      <w:r w:rsidRPr="003A59D8">
        <w:rPr>
          <w:rFonts w:asciiTheme="majorBidi" w:eastAsia="Calibri" w:hAnsiTheme="majorBidi" w:cstheme="majorBidi"/>
          <w:strike/>
          <w:szCs w:val="22"/>
          <w:lang w:val="en-CA"/>
        </w:rPr>
        <w:t>and their adjustment to match the global action targets</w:t>
      </w:r>
    </w:p>
    <w:p w14:paraId="5030108A" w14:textId="0DD59207" w:rsidR="639806D3" w:rsidRPr="003A59D8" w:rsidRDefault="639806D3" w:rsidP="002E7530">
      <w:pPr>
        <w:pStyle w:val="Para1"/>
        <w:spacing w:before="0" w:after="0"/>
        <w:jc w:val="left"/>
        <w:rPr>
          <w:rFonts w:asciiTheme="majorBidi" w:eastAsia="Arial" w:hAnsiTheme="majorBidi" w:cstheme="majorBidi"/>
          <w:szCs w:val="22"/>
          <w:lang w:val="en-CA"/>
        </w:rPr>
      </w:pPr>
    </w:p>
    <w:p w14:paraId="4043628F" w14:textId="4A1B14AB" w:rsidR="70270AFC" w:rsidRPr="003A59D8" w:rsidRDefault="70270AFC" w:rsidP="002E7530">
      <w:pPr>
        <w:jc w:val="left"/>
        <w:rPr>
          <w:rFonts w:asciiTheme="majorBidi" w:hAnsiTheme="majorBidi" w:cstheme="majorBidi"/>
          <w:szCs w:val="22"/>
        </w:rPr>
      </w:pPr>
      <w:r w:rsidRPr="003A59D8">
        <w:rPr>
          <w:rFonts w:asciiTheme="majorBidi" w:eastAsia="Calibri" w:hAnsiTheme="majorBidi" w:cstheme="majorBidi"/>
          <w:b/>
          <w:bCs/>
          <w:color w:val="000000" w:themeColor="text1"/>
          <w:szCs w:val="22"/>
          <w:lang w:val="en-CA"/>
        </w:rPr>
        <w:t xml:space="preserve">EU and its </w:t>
      </w:r>
      <w:r w:rsidR="2F64FA14" w:rsidRPr="003A59D8">
        <w:rPr>
          <w:rFonts w:asciiTheme="majorBidi" w:eastAsia="Calibri" w:hAnsiTheme="majorBidi" w:cstheme="majorBidi"/>
          <w:b/>
          <w:bCs/>
          <w:color w:val="000000" w:themeColor="text1"/>
          <w:szCs w:val="22"/>
          <w:lang w:val="en-CA"/>
        </w:rPr>
        <w:t>M</w:t>
      </w:r>
      <w:r w:rsidRPr="003A59D8">
        <w:rPr>
          <w:rFonts w:asciiTheme="majorBidi" w:eastAsia="Calibri" w:hAnsiTheme="majorBidi" w:cstheme="majorBidi"/>
          <w:b/>
          <w:bCs/>
          <w:color w:val="000000" w:themeColor="text1"/>
          <w:szCs w:val="22"/>
          <w:lang w:val="en-CA"/>
        </w:rPr>
        <w:t xml:space="preserve">ember </w:t>
      </w:r>
      <w:r w:rsidR="131504F6" w:rsidRPr="003A59D8">
        <w:rPr>
          <w:rFonts w:asciiTheme="majorBidi" w:eastAsia="Calibri" w:hAnsiTheme="majorBidi" w:cstheme="majorBidi"/>
          <w:b/>
          <w:bCs/>
          <w:color w:val="000000" w:themeColor="text1"/>
          <w:szCs w:val="22"/>
          <w:lang w:val="en-CA"/>
        </w:rPr>
        <w:t>S</w:t>
      </w:r>
      <w:r w:rsidRPr="003A59D8">
        <w:rPr>
          <w:rFonts w:asciiTheme="majorBidi" w:eastAsia="Calibri" w:hAnsiTheme="majorBidi" w:cstheme="majorBidi"/>
          <w:b/>
          <w:bCs/>
          <w:color w:val="000000" w:themeColor="text1"/>
          <w:szCs w:val="22"/>
          <w:lang w:val="en-CA"/>
        </w:rPr>
        <w:t>tates</w:t>
      </w:r>
    </w:p>
    <w:p w14:paraId="7233E885" w14:textId="77777777" w:rsidR="002E7530" w:rsidRDefault="002E7530" w:rsidP="002E7530">
      <w:pPr>
        <w:rPr>
          <w:rFonts w:asciiTheme="majorBidi" w:eastAsia="Calibri" w:hAnsiTheme="majorBidi" w:cstheme="majorBidi"/>
          <w:szCs w:val="22"/>
        </w:rPr>
      </w:pPr>
    </w:p>
    <w:p w14:paraId="73447179" w14:textId="4C6C36BE" w:rsidR="70270AFC" w:rsidRPr="003A59D8" w:rsidRDefault="70270AFC" w:rsidP="002E7530">
      <w:pPr>
        <w:rPr>
          <w:rFonts w:asciiTheme="majorBidi" w:hAnsiTheme="majorBidi" w:cstheme="majorBidi"/>
          <w:szCs w:val="22"/>
        </w:rPr>
      </w:pPr>
      <w:r w:rsidRPr="003A59D8">
        <w:rPr>
          <w:rFonts w:asciiTheme="majorBidi" w:eastAsia="Calibri" w:hAnsiTheme="majorBidi" w:cstheme="majorBidi"/>
          <w:szCs w:val="22"/>
        </w:rPr>
        <w:lastRenderedPageBreak/>
        <w:t xml:space="preserve">18. </w:t>
      </w:r>
      <w:r w:rsidR="002E7530">
        <w:rPr>
          <w:rFonts w:asciiTheme="majorBidi" w:eastAsia="Calibri" w:hAnsiTheme="majorBidi" w:cstheme="majorBidi"/>
          <w:szCs w:val="22"/>
        </w:rPr>
        <w:tab/>
      </w:r>
      <w:r w:rsidRPr="003A59D8">
        <w:rPr>
          <w:rFonts w:asciiTheme="majorBidi" w:eastAsia="Calibri" w:hAnsiTheme="majorBidi" w:cstheme="majorBidi"/>
          <w:szCs w:val="22"/>
        </w:rPr>
        <w:t>The successful implementation of the framework requires responsibility and transparency, which will be supported by effective mechanisms for planning, monitoring, reporting and review. Countries, Parties to the Convention, have a responsibility to implement mechanisms for planning, monitoring, reporting and review.</w:t>
      </w:r>
      <w:r w:rsidRPr="003A59D8">
        <w:rPr>
          <w:rFonts w:asciiTheme="majorBidi" w:eastAsia="Calibri" w:hAnsiTheme="majorBidi" w:cstheme="majorBidi"/>
          <w:szCs w:val="22"/>
          <w:vertAlign w:val="superscript"/>
        </w:rPr>
        <w:t>1</w:t>
      </w:r>
      <w:r w:rsidRPr="003A59D8">
        <w:rPr>
          <w:rFonts w:asciiTheme="majorBidi" w:eastAsia="Calibri" w:hAnsiTheme="majorBidi" w:cstheme="majorBidi"/>
          <w:szCs w:val="22"/>
        </w:rPr>
        <w:t xml:space="preserve"> These mechanisms allow for </w:t>
      </w:r>
      <w:r w:rsidRPr="003A59D8">
        <w:rPr>
          <w:rFonts w:asciiTheme="majorBidi" w:eastAsia="Calibri" w:hAnsiTheme="majorBidi" w:cstheme="majorBidi"/>
          <w:b/>
          <w:bCs/>
          <w:szCs w:val="22"/>
        </w:rPr>
        <w:t>a more effective implementation,</w:t>
      </w:r>
      <w:r w:rsidRPr="003A59D8">
        <w:rPr>
          <w:rFonts w:asciiTheme="majorBidi" w:eastAsia="Calibri" w:hAnsiTheme="majorBidi" w:cstheme="majorBidi"/>
          <w:szCs w:val="22"/>
        </w:rPr>
        <w:t xml:space="preserve"> transparent communication of progress </w:t>
      </w:r>
      <w:r w:rsidRPr="003A59D8">
        <w:rPr>
          <w:rFonts w:asciiTheme="majorBidi" w:eastAsia="Calibri" w:hAnsiTheme="majorBidi" w:cstheme="majorBidi"/>
          <w:strike/>
          <w:szCs w:val="22"/>
        </w:rPr>
        <w:t>to all</w:t>
      </w:r>
      <w:r w:rsidRPr="003A59D8">
        <w:rPr>
          <w:rFonts w:asciiTheme="majorBidi" w:eastAsia="Calibri" w:hAnsiTheme="majorBidi" w:cstheme="majorBidi"/>
          <w:szCs w:val="22"/>
        </w:rPr>
        <w:t xml:space="preserve">, timely course correction and input in the preparation of the next global biodiversity framework, while minimizing the </w:t>
      </w:r>
      <w:r w:rsidRPr="003A59D8">
        <w:rPr>
          <w:rFonts w:asciiTheme="majorBidi" w:eastAsia="Calibri" w:hAnsiTheme="majorBidi" w:cstheme="majorBidi"/>
          <w:b/>
          <w:bCs/>
          <w:szCs w:val="22"/>
        </w:rPr>
        <w:t>administrative</w:t>
      </w:r>
      <w:r w:rsidRPr="003A59D8">
        <w:rPr>
          <w:rFonts w:asciiTheme="majorBidi" w:eastAsia="Calibri" w:hAnsiTheme="majorBidi" w:cstheme="majorBidi"/>
          <w:szCs w:val="22"/>
        </w:rPr>
        <w:t xml:space="preserve"> burden at the national and international levels, by: </w:t>
      </w:r>
    </w:p>
    <w:p w14:paraId="0424F2D5" w14:textId="4162E66C" w:rsidR="70270AFC" w:rsidRPr="003A59D8" w:rsidRDefault="70270AFC" w:rsidP="002E7530">
      <w:pPr>
        <w:rPr>
          <w:rFonts w:asciiTheme="majorBidi" w:eastAsiaTheme="minorEastAsia" w:hAnsiTheme="majorBidi" w:cstheme="majorBidi"/>
          <w:szCs w:val="22"/>
        </w:rPr>
      </w:pPr>
      <w:r w:rsidRPr="003A59D8">
        <w:rPr>
          <w:rFonts w:asciiTheme="majorBidi" w:eastAsia="Calibri" w:hAnsiTheme="majorBidi" w:cstheme="majorBidi"/>
          <w:szCs w:val="22"/>
        </w:rPr>
        <w:t xml:space="preserve"> </w:t>
      </w:r>
    </w:p>
    <w:p w14:paraId="3874335D" w14:textId="3A2C88FF" w:rsidR="70270AFC" w:rsidRPr="003A59D8" w:rsidRDefault="70270AFC" w:rsidP="00691F54">
      <w:pPr>
        <w:pStyle w:val="ListParagraph"/>
        <w:numPr>
          <w:ilvl w:val="0"/>
          <w:numId w:val="15"/>
        </w:numPr>
        <w:rPr>
          <w:rFonts w:asciiTheme="majorBidi" w:hAnsiTheme="majorBidi" w:cstheme="majorBidi"/>
          <w:szCs w:val="22"/>
        </w:rPr>
      </w:pPr>
      <w:r w:rsidRPr="003A59D8">
        <w:rPr>
          <w:rFonts w:asciiTheme="majorBidi" w:eastAsiaTheme="minorEastAsia" w:hAnsiTheme="majorBidi" w:cstheme="majorBidi"/>
          <w:b/>
          <w:bCs/>
          <w:i/>
          <w:iCs/>
          <w:szCs w:val="22"/>
        </w:rPr>
        <w:t>Bis</w:t>
      </w:r>
      <w:r w:rsidRPr="003A59D8">
        <w:rPr>
          <w:rFonts w:asciiTheme="majorBidi" w:eastAsiaTheme="minorEastAsia" w:hAnsiTheme="majorBidi" w:cstheme="majorBidi"/>
          <w:b/>
          <w:bCs/>
          <w:szCs w:val="22"/>
        </w:rPr>
        <w:t xml:space="preserve"> Updating National Biodiversity Strategies and Action Plans (NBSAPs), and other relevant strategies and plans, in line with the post-2020 global biodiversity framework shortly after CBD COP-15</w:t>
      </w:r>
      <w:r w:rsidRPr="003A59D8">
        <w:rPr>
          <w:rFonts w:asciiTheme="majorBidi" w:eastAsiaTheme="minorEastAsia" w:hAnsiTheme="majorBidi" w:cstheme="majorBidi"/>
          <w:b/>
          <w:bCs/>
          <w:szCs w:val="22"/>
          <w:u w:val="single"/>
        </w:rPr>
        <w:t>;</w:t>
      </w:r>
      <w:r w:rsidRPr="003A59D8">
        <w:rPr>
          <w:rFonts w:asciiTheme="majorBidi" w:eastAsiaTheme="minorEastAsia" w:hAnsiTheme="majorBidi" w:cstheme="majorBidi"/>
          <w:szCs w:val="22"/>
        </w:rPr>
        <w:t xml:space="preserve"> </w:t>
      </w:r>
    </w:p>
    <w:p w14:paraId="45DB37AF" w14:textId="4268B113" w:rsidR="70270AFC" w:rsidRPr="003A59D8" w:rsidRDefault="70270AFC" w:rsidP="00691F54">
      <w:pPr>
        <w:pStyle w:val="ListParagraph"/>
        <w:numPr>
          <w:ilvl w:val="0"/>
          <w:numId w:val="14"/>
        </w:numPr>
        <w:rPr>
          <w:rFonts w:asciiTheme="majorBidi" w:hAnsiTheme="majorBidi" w:cstheme="majorBidi"/>
          <w:szCs w:val="22"/>
        </w:rPr>
      </w:pPr>
      <w:r w:rsidRPr="003A59D8">
        <w:rPr>
          <w:rFonts w:asciiTheme="majorBidi" w:hAnsiTheme="majorBidi" w:cstheme="majorBidi"/>
          <w:szCs w:val="22"/>
        </w:rPr>
        <w:t xml:space="preserve">Establishing national targets </w:t>
      </w:r>
      <w:r w:rsidRPr="003A59D8">
        <w:rPr>
          <w:rFonts w:asciiTheme="majorBidi" w:hAnsiTheme="majorBidi" w:cstheme="majorBidi"/>
          <w:strike/>
          <w:szCs w:val="22"/>
        </w:rPr>
        <w:t>as part of national strategies and action plans and as contributions</w:t>
      </w:r>
      <w:r w:rsidRPr="003A59D8">
        <w:rPr>
          <w:rFonts w:asciiTheme="majorBidi" w:hAnsiTheme="majorBidi" w:cstheme="majorBidi"/>
          <w:szCs w:val="22"/>
        </w:rPr>
        <w:t xml:space="preserve"> towards the achievement of </w:t>
      </w:r>
      <w:r w:rsidRPr="003A59D8">
        <w:rPr>
          <w:rFonts w:asciiTheme="majorBidi" w:hAnsiTheme="majorBidi" w:cstheme="majorBidi"/>
          <w:b/>
          <w:bCs/>
          <w:szCs w:val="22"/>
        </w:rPr>
        <w:t xml:space="preserve">all </w:t>
      </w:r>
      <w:r w:rsidRPr="003A59D8">
        <w:rPr>
          <w:rFonts w:asciiTheme="majorBidi" w:hAnsiTheme="majorBidi" w:cstheme="majorBidi"/>
          <w:szCs w:val="22"/>
        </w:rPr>
        <w:t>the global</w:t>
      </w:r>
      <w:r w:rsidRPr="003A59D8">
        <w:rPr>
          <w:rFonts w:asciiTheme="majorBidi" w:hAnsiTheme="majorBidi" w:cstheme="majorBidi"/>
          <w:b/>
          <w:bCs/>
          <w:szCs w:val="22"/>
        </w:rPr>
        <w:t xml:space="preserve"> goals and </w:t>
      </w:r>
      <w:r w:rsidRPr="003A59D8">
        <w:rPr>
          <w:rFonts w:asciiTheme="majorBidi" w:hAnsiTheme="majorBidi" w:cstheme="majorBidi"/>
          <w:szCs w:val="22"/>
        </w:rPr>
        <w:t xml:space="preserve">targets; </w:t>
      </w:r>
    </w:p>
    <w:p w14:paraId="0BBE92AB" w14:textId="415C3954" w:rsidR="70270AFC" w:rsidRPr="003A59D8" w:rsidRDefault="70270AFC" w:rsidP="00691F54">
      <w:pPr>
        <w:pStyle w:val="ListParagraph"/>
        <w:numPr>
          <w:ilvl w:val="0"/>
          <w:numId w:val="13"/>
        </w:numPr>
        <w:rPr>
          <w:rFonts w:asciiTheme="majorBidi" w:hAnsiTheme="majorBidi" w:cstheme="majorBidi"/>
          <w:szCs w:val="22"/>
        </w:rPr>
      </w:pPr>
      <w:r w:rsidRPr="003A59D8">
        <w:rPr>
          <w:rFonts w:asciiTheme="majorBidi" w:hAnsiTheme="majorBidi" w:cstheme="majorBidi"/>
          <w:szCs w:val="22"/>
        </w:rPr>
        <w:t xml:space="preserve">Reporting national targets to enable the collation of national targets in relation to the global </w:t>
      </w:r>
      <w:r w:rsidRPr="003A59D8">
        <w:rPr>
          <w:rFonts w:asciiTheme="majorBidi" w:hAnsiTheme="majorBidi" w:cstheme="majorBidi"/>
          <w:strike/>
          <w:szCs w:val="22"/>
        </w:rPr>
        <w:t>action</w:t>
      </w:r>
      <w:r w:rsidRPr="003A59D8">
        <w:rPr>
          <w:rFonts w:asciiTheme="majorBidi" w:hAnsiTheme="majorBidi" w:cstheme="majorBidi"/>
          <w:szCs w:val="22"/>
        </w:rPr>
        <w:t xml:space="preserve"> </w:t>
      </w:r>
      <w:r w:rsidRPr="003A59D8">
        <w:rPr>
          <w:rFonts w:asciiTheme="majorBidi" w:hAnsiTheme="majorBidi" w:cstheme="majorBidi"/>
          <w:b/>
          <w:bCs/>
          <w:szCs w:val="22"/>
        </w:rPr>
        <w:t xml:space="preserve">goals and </w:t>
      </w:r>
      <w:r w:rsidRPr="003A59D8">
        <w:rPr>
          <w:rFonts w:asciiTheme="majorBidi" w:hAnsiTheme="majorBidi" w:cstheme="majorBidi"/>
          <w:szCs w:val="22"/>
        </w:rPr>
        <w:t xml:space="preserve">action targets, as needed, and their adjustment to match the global </w:t>
      </w:r>
      <w:r w:rsidRPr="003A59D8">
        <w:rPr>
          <w:rFonts w:asciiTheme="majorBidi" w:hAnsiTheme="majorBidi" w:cstheme="majorBidi"/>
          <w:b/>
          <w:bCs/>
          <w:szCs w:val="22"/>
        </w:rPr>
        <w:t>goals and</w:t>
      </w:r>
      <w:r w:rsidRPr="003A59D8">
        <w:rPr>
          <w:rFonts w:asciiTheme="majorBidi" w:hAnsiTheme="majorBidi" w:cstheme="majorBidi"/>
          <w:szCs w:val="22"/>
        </w:rPr>
        <w:t xml:space="preserve"> action</w:t>
      </w:r>
      <w:r w:rsidRPr="003A59D8">
        <w:rPr>
          <w:rFonts w:asciiTheme="majorBidi" w:hAnsiTheme="majorBidi" w:cstheme="majorBidi"/>
          <w:b/>
          <w:bCs/>
          <w:szCs w:val="22"/>
        </w:rPr>
        <w:t xml:space="preserve"> </w:t>
      </w:r>
      <w:r w:rsidRPr="003A59D8">
        <w:rPr>
          <w:rFonts w:asciiTheme="majorBidi" w:hAnsiTheme="majorBidi" w:cstheme="majorBidi"/>
          <w:szCs w:val="22"/>
        </w:rPr>
        <w:t xml:space="preserve">targets; </w:t>
      </w:r>
    </w:p>
    <w:p w14:paraId="680D4850" w14:textId="26CAFE27" w:rsidR="70270AFC" w:rsidRPr="003A59D8" w:rsidRDefault="70270AFC" w:rsidP="00691F54">
      <w:pPr>
        <w:pStyle w:val="ListParagraph"/>
        <w:numPr>
          <w:ilvl w:val="0"/>
          <w:numId w:val="12"/>
        </w:numPr>
        <w:rPr>
          <w:rFonts w:asciiTheme="majorBidi" w:hAnsiTheme="majorBidi" w:cstheme="majorBidi"/>
          <w:szCs w:val="22"/>
        </w:rPr>
      </w:pPr>
      <w:r w:rsidRPr="003A59D8">
        <w:rPr>
          <w:rFonts w:asciiTheme="majorBidi" w:hAnsiTheme="majorBidi" w:cstheme="majorBidi"/>
          <w:szCs w:val="22"/>
        </w:rPr>
        <w:t xml:space="preserve">Enabling the evaluation of national and collective actions against targets </w:t>
      </w:r>
      <w:r w:rsidRPr="003A59D8">
        <w:rPr>
          <w:rFonts w:asciiTheme="majorBidi" w:hAnsiTheme="majorBidi" w:cstheme="majorBidi"/>
          <w:b/>
          <w:bCs/>
          <w:szCs w:val="22"/>
        </w:rPr>
        <w:t>through strengthened monitoring and reporting, including national reports, and, as necessary, the ratcheting up of ambition and corresponding implementation efforts.</w:t>
      </w:r>
      <w:r w:rsidRPr="003A59D8">
        <w:rPr>
          <w:rFonts w:asciiTheme="majorBidi" w:hAnsiTheme="majorBidi" w:cstheme="majorBidi"/>
          <w:szCs w:val="22"/>
        </w:rPr>
        <w:t xml:space="preserve"> </w:t>
      </w:r>
    </w:p>
    <w:p w14:paraId="34834C69" w14:textId="40AEF612" w:rsidR="70270AFC" w:rsidRPr="003A59D8" w:rsidRDefault="70270AFC" w:rsidP="002E7530">
      <w:pPr>
        <w:rPr>
          <w:rFonts w:asciiTheme="majorBidi" w:hAnsiTheme="majorBidi" w:cstheme="majorBidi"/>
          <w:szCs w:val="22"/>
        </w:rPr>
      </w:pPr>
      <w:r w:rsidRPr="003A59D8">
        <w:rPr>
          <w:rFonts w:asciiTheme="majorBidi" w:eastAsia="Calibri" w:hAnsiTheme="majorBidi" w:cstheme="majorBidi"/>
          <w:szCs w:val="22"/>
        </w:rPr>
        <w:t xml:space="preserve"> </w:t>
      </w:r>
    </w:p>
    <w:p w14:paraId="7DA0CC0C" w14:textId="330EC0F1" w:rsidR="70270AFC" w:rsidRPr="003A59D8" w:rsidRDefault="70270AFC" w:rsidP="002E7530">
      <w:pPr>
        <w:jc w:val="left"/>
        <w:rPr>
          <w:rFonts w:asciiTheme="majorBidi" w:hAnsiTheme="majorBidi" w:cstheme="majorBidi"/>
          <w:szCs w:val="22"/>
        </w:rPr>
      </w:pPr>
      <w:r w:rsidRPr="003A59D8">
        <w:rPr>
          <w:rFonts w:asciiTheme="majorBidi" w:eastAsia="Calibri" w:hAnsiTheme="majorBidi" w:cstheme="majorBidi"/>
          <w:szCs w:val="22"/>
        </w:rPr>
        <w:t>20. T</w:t>
      </w:r>
      <w:r w:rsidRPr="003A59D8">
        <w:rPr>
          <w:rFonts w:asciiTheme="majorBidi" w:eastAsia="Calibri" w:hAnsiTheme="majorBidi" w:cstheme="majorBidi"/>
          <w:strike/>
          <w:szCs w:val="22"/>
        </w:rPr>
        <w:t xml:space="preserve">he development of additional and complementary </w:t>
      </w:r>
      <w:proofErr w:type="spellStart"/>
      <w:r w:rsidRPr="003A59D8">
        <w:rPr>
          <w:rFonts w:asciiTheme="majorBidi" w:eastAsia="Calibri" w:hAnsiTheme="majorBidi" w:cstheme="majorBidi"/>
          <w:strike/>
          <w:szCs w:val="22"/>
        </w:rPr>
        <w:t>approaches</w:t>
      </w:r>
      <w:r w:rsidRPr="003A59D8">
        <w:rPr>
          <w:rFonts w:asciiTheme="majorBidi" w:eastAsia="Calibri" w:hAnsiTheme="majorBidi" w:cstheme="majorBidi"/>
          <w:b/>
          <w:bCs/>
          <w:szCs w:val="22"/>
          <w:u w:val="single"/>
        </w:rPr>
        <w:t>,</w:t>
      </w:r>
      <w:r w:rsidRPr="003A59D8">
        <w:rPr>
          <w:rFonts w:asciiTheme="majorBidi" w:eastAsia="Calibri" w:hAnsiTheme="majorBidi" w:cstheme="majorBidi"/>
          <w:strike/>
          <w:szCs w:val="22"/>
        </w:rPr>
        <w:t>is</w:t>
      </w:r>
      <w:proofErr w:type="spellEnd"/>
      <w:r w:rsidRPr="003A59D8">
        <w:rPr>
          <w:rFonts w:asciiTheme="majorBidi" w:eastAsia="Calibri" w:hAnsiTheme="majorBidi" w:cstheme="majorBidi"/>
          <w:szCs w:val="22"/>
        </w:rPr>
        <w:t xml:space="preserve"> </w:t>
      </w:r>
      <w:r w:rsidRPr="003A59D8">
        <w:rPr>
          <w:rFonts w:asciiTheme="majorBidi" w:eastAsia="Calibri" w:hAnsiTheme="majorBidi" w:cstheme="majorBidi"/>
          <w:b/>
          <w:bCs/>
          <w:szCs w:val="22"/>
        </w:rPr>
        <w:t>Other actors should be</w:t>
      </w:r>
      <w:r w:rsidRPr="003A59D8">
        <w:rPr>
          <w:rFonts w:asciiTheme="majorBidi" w:eastAsia="Calibri" w:hAnsiTheme="majorBidi" w:cstheme="majorBidi"/>
          <w:szCs w:val="22"/>
        </w:rPr>
        <w:t xml:space="preserve"> encouraged to </w:t>
      </w:r>
      <w:r w:rsidRPr="003A59D8">
        <w:rPr>
          <w:rFonts w:asciiTheme="majorBidi" w:eastAsia="Calibri" w:hAnsiTheme="majorBidi" w:cstheme="majorBidi"/>
          <w:strike/>
          <w:szCs w:val="22"/>
        </w:rPr>
        <w:t>allow other actors to</w:t>
      </w:r>
      <w:r w:rsidRPr="003A59D8">
        <w:rPr>
          <w:rFonts w:asciiTheme="majorBidi" w:eastAsia="Calibri" w:hAnsiTheme="majorBidi" w:cstheme="majorBidi"/>
          <w:szCs w:val="22"/>
        </w:rPr>
        <w:t xml:space="preserve"> contribute to the implementation of the framework </w:t>
      </w:r>
      <w:r w:rsidRPr="003A59D8">
        <w:rPr>
          <w:rFonts w:asciiTheme="majorBidi" w:eastAsia="Calibri" w:hAnsiTheme="majorBidi" w:cstheme="majorBidi"/>
          <w:b/>
          <w:bCs/>
          <w:szCs w:val="22"/>
        </w:rPr>
        <w:t xml:space="preserve">through complementary </w:t>
      </w:r>
      <w:r w:rsidRPr="003A59D8">
        <w:rPr>
          <w:rFonts w:asciiTheme="majorBidi" w:eastAsia="Calibri" w:hAnsiTheme="majorBidi" w:cstheme="majorBidi"/>
          <w:strike/>
          <w:szCs w:val="22"/>
        </w:rPr>
        <w:t>and report on</w:t>
      </w:r>
      <w:r w:rsidRPr="003A59D8">
        <w:rPr>
          <w:rFonts w:asciiTheme="majorBidi" w:eastAsia="Calibri" w:hAnsiTheme="majorBidi" w:cstheme="majorBidi"/>
          <w:szCs w:val="22"/>
        </w:rPr>
        <w:t xml:space="preserve"> commitments and actions </w:t>
      </w:r>
      <w:r w:rsidRPr="003A59D8">
        <w:rPr>
          <w:rFonts w:asciiTheme="majorBidi" w:eastAsia="Calibri" w:hAnsiTheme="majorBidi" w:cstheme="majorBidi"/>
          <w:b/>
          <w:bCs/>
          <w:szCs w:val="22"/>
        </w:rPr>
        <w:t>and report thereon</w:t>
      </w:r>
      <w:r w:rsidRPr="003A59D8">
        <w:rPr>
          <w:rFonts w:asciiTheme="majorBidi" w:eastAsia="Calibri" w:hAnsiTheme="majorBidi" w:cstheme="majorBidi"/>
          <w:szCs w:val="22"/>
        </w:rPr>
        <w:t>.</w:t>
      </w:r>
    </w:p>
    <w:p w14:paraId="18378D2F" w14:textId="6FA39048" w:rsidR="2B29CEB7" w:rsidRPr="003A59D8" w:rsidRDefault="2B29CEB7" w:rsidP="002E7530">
      <w:pPr>
        <w:pStyle w:val="Para1"/>
        <w:tabs>
          <w:tab w:val="left" w:pos="426"/>
        </w:tabs>
        <w:spacing w:before="0" w:after="0"/>
        <w:rPr>
          <w:rFonts w:asciiTheme="majorBidi" w:hAnsiTheme="majorBidi" w:cstheme="majorBidi"/>
          <w:szCs w:val="22"/>
        </w:rPr>
      </w:pPr>
    </w:p>
    <w:p w14:paraId="7C89CF80" w14:textId="3E9571FA" w:rsidR="70270AFC" w:rsidRPr="003A59D8" w:rsidRDefault="70270AFC" w:rsidP="002E7530">
      <w:pPr>
        <w:jc w:val="left"/>
        <w:rPr>
          <w:rFonts w:asciiTheme="majorBidi" w:hAnsiTheme="majorBidi" w:cstheme="majorBidi"/>
          <w:szCs w:val="22"/>
        </w:rPr>
      </w:pPr>
      <w:r w:rsidRPr="003A59D8">
        <w:rPr>
          <w:rFonts w:asciiTheme="majorBidi" w:eastAsia="Calibri" w:hAnsiTheme="majorBidi" w:cstheme="majorBidi"/>
          <w:b/>
          <w:bCs/>
          <w:szCs w:val="22"/>
        </w:rPr>
        <w:t>Jamaica</w:t>
      </w:r>
    </w:p>
    <w:p w14:paraId="35204C4D" w14:textId="77777777" w:rsidR="002E7530" w:rsidRDefault="002E7530" w:rsidP="002E7530">
      <w:pPr>
        <w:jc w:val="left"/>
        <w:rPr>
          <w:rFonts w:asciiTheme="majorBidi" w:eastAsia="Calibri" w:hAnsiTheme="majorBidi" w:cstheme="majorBidi"/>
          <w:szCs w:val="22"/>
          <w:lang w:val="en-CA"/>
        </w:rPr>
      </w:pPr>
    </w:p>
    <w:p w14:paraId="7427B924" w14:textId="66285A62" w:rsidR="70270AFC" w:rsidRPr="003A59D8" w:rsidRDefault="70270AFC" w:rsidP="002E7530">
      <w:pPr>
        <w:jc w:val="left"/>
        <w:rPr>
          <w:rFonts w:asciiTheme="majorBidi" w:hAnsiTheme="majorBidi" w:cstheme="majorBidi"/>
          <w:szCs w:val="22"/>
        </w:rPr>
      </w:pPr>
      <w:r w:rsidRPr="003A59D8">
        <w:rPr>
          <w:rFonts w:asciiTheme="majorBidi" w:eastAsia="Calibri" w:hAnsiTheme="majorBidi" w:cstheme="majorBidi"/>
          <w:szCs w:val="22"/>
          <w:lang w:val="en-CA"/>
        </w:rPr>
        <w:t xml:space="preserve">20. The development of additional and complimentary approaches is encouraged to allow other actors to contribute to the implementation of the framework </w:t>
      </w:r>
      <w:r w:rsidRPr="003A59D8">
        <w:rPr>
          <w:rFonts w:asciiTheme="majorBidi" w:eastAsia="Calibri" w:hAnsiTheme="majorBidi" w:cstheme="majorBidi"/>
          <w:strike/>
          <w:szCs w:val="22"/>
          <w:lang w:val="en-CA"/>
        </w:rPr>
        <w:t>and report on commitments and actions.</w:t>
      </w:r>
      <w:r w:rsidRPr="003A59D8">
        <w:rPr>
          <w:rFonts w:asciiTheme="majorBidi" w:eastAsia="Calibri" w:hAnsiTheme="majorBidi" w:cstheme="majorBidi"/>
          <w:szCs w:val="22"/>
          <w:lang w:val="en-CA"/>
        </w:rPr>
        <w:t xml:space="preserve"> </w:t>
      </w:r>
      <w:r w:rsidRPr="003A59D8">
        <w:rPr>
          <w:rFonts w:asciiTheme="majorBidi" w:eastAsia="Calibri" w:hAnsiTheme="majorBidi" w:cstheme="majorBidi"/>
          <w:b/>
          <w:bCs/>
          <w:color w:val="000000" w:themeColor="text1"/>
          <w:szCs w:val="22"/>
          <w:lang w:val="en-CA"/>
        </w:rPr>
        <w:t>through the national reporting process on commitments.</w:t>
      </w:r>
    </w:p>
    <w:p w14:paraId="1C0C22AE" w14:textId="434F2311" w:rsidR="70270AFC" w:rsidRPr="003A59D8" w:rsidRDefault="70270AFC" w:rsidP="002E7530">
      <w:pPr>
        <w:jc w:val="left"/>
        <w:rPr>
          <w:rFonts w:asciiTheme="majorBidi" w:hAnsiTheme="majorBidi" w:cstheme="majorBidi"/>
          <w:szCs w:val="22"/>
        </w:rPr>
      </w:pPr>
      <w:r w:rsidRPr="003A59D8">
        <w:rPr>
          <w:rFonts w:asciiTheme="majorBidi" w:eastAsia="Calibri" w:hAnsiTheme="majorBidi" w:cstheme="majorBidi"/>
          <w:szCs w:val="22"/>
        </w:rPr>
        <w:t xml:space="preserve"> </w:t>
      </w:r>
    </w:p>
    <w:p w14:paraId="25425020" w14:textId="3F2B578E" w:rsidR="70270AFC" w:rsidRPr="003A59D8" w:rsidRDefault="70270AFC" w:rsidP="002E7530">
      <w:pPr>
        <w:jc w:val="left"/>
        <w:rPr>
          <w:rFonts w:asciiTheme="majorBidi" w:hAnsiTheme="majorBidi" w:cstheme="majorBidi"/>
          <w:szCs w:val="22"/>
        </w:rPr>
      </w:pPr>
      <w:r w:rsidRPr="003A59D8">
        <w:rPr>
          <w:rFonts w:asciiTheme="majorBidi" w:eastAsia="Calibri" w:hAnsiTheme="majorBidi" w:cstheme="majorBidi"/>
          <w:b/>
          <w:bCs/>
          <w:szCs w:val="22"/>
        </w:rPr>
        <w:t>Japan</w:t>
      </w:r>
    </w:p>
    <w:p w14:paraId="513845F1" w14:textId="77777777" w:rsidR="002E7530" w:rsidRDefault="002E7530" w:rsidP="002E7530">
      <w:pPr>
        <w:jc w:val="left"/>
        <w:rPr>
          <w:rFonts w:asciiTheme="majorBidi" w:eastAsia="Calibri" w:hAnsiTheme="majorBidi" w:cstheme="majorBidi"/>
          <w:szCs w:val="22"/>
          <w:lang w:val="en-CA"/>
        </w:rPr>
      </w:pPr>
    </w:p>
    <w:p w14:paraId="43BF2276" w14:textId="0F3722A1" w:rsidR="70270AFC" w:rsidRPr="003A59D8" w:rsidRDefault="70270AFC" w:rsidP="002E7530">
      <w:pPr>
        <w:jc w:val="left"/>
        <w:rPr>
          <w:rFonts w:asciiTheme="majorBidi" w:hAnsiTheme="majorBidi" w:cstheme="majorBidi"/>
          <w:szCs w:val="22"/>
        </w:rPr>
      </w:pPr>
      <w:r w:rsidRPr="003A59D8">
        <w:rPr>
          <w:rFonts w:asciiTheme="majorBidi" w:eastAsia="Calibri" w:hAnsiTheme="majorBidi" w:cstheme="majorBidi"/>
          <w:szCs w:val="22"/>
          <w:lang w:val="en-CA"/>
        </w:rPr>
        <w:t xml:space="preserve">Japan also see the NBSAPS and National Reports as the main and important mechanisms of the Convention, as Australia expressed in the chat. And therefore supports the text proposals in the non-paper by UK, Norway and Switzerland. </w:t>
      </w:r>
    </w:p>
    <w:p w14:paraId="6D41421C" w14:textId="5671BFF2" w:rsidR="70270AFC" w:rsidRPr="003A59D8" w:rsidRDefault="70270AFC" w:rsidP="002E7530">
      <w:pPr>
        <w:jc w:val="left"/>
        <w:rPr>
          <w:rFonts w:asciiTheme="majorBidi" w:hAnsiTheme="majorBidi" w:cstheme="majorBidi"/>
          <w:szCs w:val="22"/>
        </w:rPr>
      </w:pPr>
      <w:r w:rsidRPr="003A59D8">
        <w:rPr>
          <w:rFonts w:asciiTheme="majorBidi" w:eastAsia="Calibri" w:hAnsiTheme="majorBidi" w:cstheme="majorBidi"/>
          <w:b/>
          <w:bCs/>
          <w:szCs w:val="22"/>
        </w:rPr>
        <w:t xml:space="preserve"> </w:t>
      </w:r>
    </w:p>
    <w:p w14:paraId="277382B5" w14:textId="7DD58272" w:rsidR="70270AFC" w:rsidRPr="003A59D8" w:rsidRDefault="70270AFC" w:rsidP="002E7530">
      <w:pPr>
        <w:jc w:val="left"/>
        <w:rPr>
          <w:rFonts w:asciiTheme="majorBidi" w:hAnsiTheme="majorBidi" w:cstheme="majorBidi"/>
          <w:szCs w:val="22"/>
        </w:rPr>
      </w:pPr>
      <w:r w:rsidRPr="003A59D8">
        <w:rPr>
          <w:rFonts w:asciiTheme="majorBidi" w:eastAsia="Calibri" w:hAnsiTheme="majorBidi" w:cstheme="majorBidi"/>
          <w:color w:val="000000" w:themeColor="text1"/>
          <w:szCs w:val="22"/>
          <w:lang w:val="en-CA"/>
        </w:rPr>
        <w:t>Textual suggestions:</w:t>
      </w:r>
    </w:p>
    <w:p w14:paraId="01117902" w14:textId="0450C173" w:rsidR="70270AFC" w:rsidRPr="003A59D8" w:rsidRDefault="70270AFC" w:rsidP="002E7530">
      <w:pPr>
        <w:jc w:val="left"/>
        <w:rPr>
          <w:rFonts w:asciiTheme="majorBidi" w:hAnsiTheme="majorBidi" w:cstheme="majorBidi"/>
          <w:szCs w:val="22"/>
        </w:rPr>
      </w:pPr>
      <w:r w:rsidRPr="003A59D8">
        <w:rPr>
          <w:rFonts w:asciiTheme="majorBidi" w:eastAsia="Calibri" w:hAnsiTheme="majorBidi" w:cstheme="majorBidi"/>
          <w:color w:val="000000" w:themeColor="text1"/>
          <w:szCs w:val="22"/>
          <w:lang w:val="en-CA"/>
        </w:rPr>
        <w:t>18.</w:t>
      </w:r>
    </w:p>
    <w:p w14:paraId="1A46BE72" w14:textId="77777777" w:rsidR="0016632A" w:rsidRDefault="70270AFC" w:rsidP="0016632A">
      <w:pPr>
        <w:jc w:val="left"/>
        <w:rPr>
          <w:rFonts w:asciiTheme="majorBidi" w:eastAsia="Calibri" w:hAnsiTheme="majorBidi" w:cstheme="majorBidi"/>
          <w:color w:val="000000" w:themeColor="text1"/>
          <w:szCs w:val="22"/>
          <w:lang w:val="en-CA"/>
        </w:rPr>
      </w:pPr>
      <w:r w:rsidRPr="003A59D8">
        <w:rPr>
          <w:rFonts w:asciiTheme="majorBidi" w:eastAsia="Calibri" w:hAnsiTheme="majorBidi" w:cstheme="majorBidi"/>
          <w:color w:val="000000" w:themeColor="text1"/>
          <w:szCs w:val="22"/>
          <w:lang w:val="en-CA"/>
        </w:rPr>
        <w:t xml:space="preserve">(a) Establishing national targets as part of national </w:t>
      </w:r>
      <w:r w:rsidRPr="003A59D8">
        <w:rPr>
          <w:rFonts w:asciiTheme="majorBidi" w:eastAsia="Calibri" w:hAnsiTheme="majorBidi" w:cstheme="majorBidi"/>
          <w:b/>
          <w:bCs/>
          <w:szCs w:val="22"/>
          <w:lang w:val="en-CA"/>
        </w:rPr>
        <w:t>biodiversity</w:t>
      </w:r>
      <w:r w:rsidRPr="003A59D8">
        <w:rPr>
          <w:rFonts w:asciiTheme="majorBidi" w:eastAsia="Calibri" w:hAnsiTheme="majorBidi" w:cstheme="majorBidi"/>
          <w:color w:val="FF0000"/>
          <w:szCs w:val="22"/>
          <w:lang w:val="en-CA"/>
        </w:rPr>
        <w:t xml:space="preserve"> </w:t>
      </w:r>
      <w:r w:rsidRPr="003A59D8">
        <w:rPr>
          <w:rFonts w:asciiTheme="majorBidi" w:eastAsia="Calibri" w:hAnsiTheme="majorBidi" w:cstheme="majorBidi"/>
          <w:color w:val="000000" w:themeColor="text1"/>
          <w:szCs w:val="22"/>
          <w:lang w:val="en-CA"/>
        </w:rPr>
        <w:t>strategies and</w:t>
      </w:r>
      <w:r w:rsidR="0016632A">
        <w:rPr>
          <w:rFonts w:asciiTheme="majorBidi" w:eastAsia="Calibri" w:hAnsiTheme="majorBidi" w:cstheme="majorBidi"/>
          <w:color w:val="000000" w:themeColor="text1"/>
          <w:szCs w:val="22"/>
          <w:lang w:val="en-CA"/>
        </w:rPr>
        <w:t xml:space="preserve"> </w:t>
      </w:r>
      <w:r w:rsidRPr="003A59D8">
        <w:rPr>
          <w:rFonts w:asciiTheme="majorBidi" w:eastAsia="Calibri" w:hAnsiTheme="majorBidi" w:cstheme="majorBidi"/>
          <w:color w:val="000000" w:themeColor="text1"/>
          <w:szCs w:val="22"/>
          <w:lang w:val="en-CA"/>
        </w:rPr>
        <w:t>action plans and as contributions towards the achievement of the global targets;</w:t>
      </w:r>
      <w:r w:rsidR="0016632A">
        <w:rPr>
          <w:rFonts w:asciiTheme="majorBidi" w:eastAsia="Calibri" w:hAnsiTheme="majorBidi" w:cstheme="majorBidi"/>
          <w:color w:val="000000" w:themeColor="text1"/>
          <w:szCs w:val="22"/>
          <w:lang w:val="en-CA"/>
        </w:rPr>
        <w:t xml:space="preserve"> </w:t>
      </w:r>
    </w:p>
    <w:p w14:paraId="75FD57F8" w14:textId="77777777" w:rsidR="0016632A" w:rsidRDefault="70270AFC" w:rsidP="0016632A">
      <w:pPr>
        <w:jc w:val="left"/>
        <w:rPr>
          <w:rFonts w:asciiTheme="majorBidi" w:eastAsia="Calibri" w:hAnsiTheme="majorBidi" w:cstheme="majorBidi"/>
          <w:color w:val="000000" w:themeColor="text1"/>
          <w:szCs w:val="22"/>
          <w:lang w:val="en-CA"/>
        </w:rPr>
      </w:pPr>
      <w:r w:rsidRPr="003A59D8">
        <w:rPr>
          <w:rFonts w:asciiTheme="majorBidi" w:eastAsia="Calibri" w:hAnsiTheme="majorBidi" w:cstheme="majorBidi"/>
          <w:color w:val="000000" w:themeColor="text1"/>
          <w:szCs w:val="22"/>
          <w:lang w:val="en-CA"/>
        </w:rPr>
        <w:t>(b) Reporting national targets to enable the collation of national targets in relation</w:t>
      </w:r>
      <w:r w:rsidR="0016632A">
        <w:rPr>
          <w:rFonts w:asciiTheme="majorBidi" w:eastAsia="Calibri" w:hAnsiTheme="majorBidi" w:cstheme="majorBidi"/>
          <w:color w:val="000000" w:themeColor="text1"/>
          <w:szCs w:val="22"/>
          <w:lang w:val="en-CA"/>
        </w:rPr>
        <w:t xml:space="preserve"> </w:t>
      </w:r>
      <w:r w:rsidRPr="003A59D8">
        <w:rPr>
          <w:rFonts w:asciiTheme="majorBidi" w:eastAsia="Calibri" w:hAnsiTheme="majorBidi" w:cstheme="majorBidi"/>
          <w:color w:val="000000" w:themeColor="text1"/>
          <w:szCs w:val="22"/>
          <w:lang w:val="en-CA"/>
        </w:rPr>
        <w:t>to the global action targets, as needed, and their adjustment to match the global action targets;</w:t>
      </w:r>
      <w:r w:rsidR="0016632A">
        <w:rPr>
          <w:rFonts w:asciiTheme="majorBidi" w:eastAsia="Calibri" w:hAnsiTheme="majorBidi" w:cstheme="majorBidi"/>
          <w:color w:val="000000" w:themeColor="text1"/>
          <w:szCs w:val="22"/>
          <w:lang w:val="en-CA"/>
        </w:rPr>
        <w:t xml:space="preserve"> </w:t>
      </w:r>
    </w:p>
    <w:p w14:paraId="2DEB0789" w14:textId="1901D2B6" w:rsidR="70270AFC" w:rsidRPr="003A59D8" w:rsidRDefault="70270AFC" w:rsidP="0016632A">
      <w:pPr>
        <w:jc w:val="left"/>
        <w:rPr>
          <w:rFonts w:asciiTheme="majorBidi" w:hAnsiTheme="majorBidi" w:cstheme="majorBidi"/>
          <w:szCs w:val="22"/>
        </w:rPr>
      </w:pPr>
      <w:r w:rsidRPr="003A59D8">
        <w:rPr>
          <w:rFonts w:asciiTheme="majorBidi" w:eastAsia="Calibri" w:hAnsiTheme="majorBidi" w:cstheme="majorBidi"/>
          <w:color w:val="000000" w:themeColor="text1"/>
          <w:szCs w:val="22"/>
          <w:lang w:val="en-CA"/>
        </w:rPr>
        <w:t>(c) Enabling the evaluation of national and collective actions against targets.</w:t>
      </w:r>
    </w:p>
    <w:p w14:paraId="7A2215CF" w14:textId="7DFFF3F5" w:rsidR="70270AFC" w:rsidRPr="003A59D8" w:rsidRDefault="70270AFC" w:rsidP="002E7530">
      <w:pPr>
        <w:jc w:val="left"/>
        <w:rPr>
          <w:rFonts w:asciiTheme="majorBidi" w:hAnsiTheme="majorBidi" w:cstheme="majorBidi"/>
          <w:szCs w:val="22"/>
        </w:rPr>
      </w:pPr>
      <w:r w:rsidRPr="003A59D8">
        <w:rPr>
          <w:rFonts w:asciiTheme="majorBidi" w:eastAsia="Calibri" w:hAnsiTheme="majorBidi" w:cstheme="majorBidi"/>
          <w:color w:val="000000" w:themeColor="text1"/>
          <w:szCs w:val="22"/>
          <w:lang w:val="en-CA"/>
        </w:rPr>
        <w:t xml:space="preserve"> </w:t>
      </w:r>
    </w:p>
    <w:p w14:paraId="6E509872" w14:textId="433292C5" w:rsidR="70270AFC" w:rsidRPr="003A59D8" w:rsidRDefault="70270AFC" w:rsidP="002E7530">
      <w:pPr>
        <w:jc w:val="left"/>
        <w:rPr>
          <w:rFonts w:asciiTheme="majorBidi" w:hAnsiTheme="majorBidi" w:cstheme="majorBidi"/>
          <w:szCs w:val="22"/>
        </w:rPr>
      </w:pPr>
      <w:r w:rsidRPr="003A59D8">
        <w:rPr>
          <w:rFonts w:asciiTheme="majorBidi" w:eastAsia="Calibri" w:hAnsiTheme="majorBidi" w:cstheme="majorBidi"/>
          <w:color w:val="000000" w:themeColor="text1"/>
          <w:szCs w:val="22"/>
          <w:lang w:val="en-CA"/>
        </w:rPr>
        <w:t>19. These mechanisms are aligned with and, where appropriate, complimented by national</w:t>
      </w:r>
    </w:p>
    <w:p w14:paraId="26E655A3" w14:textId="186FD147" w:rsidR="70270AFC" w:rsidRPr="003A59D8" w:rsidRDefault="70270AFC" w:rsidP="002E7530">
      <w:pPr>
        <w:jc w:val="left"/>
        <w:rPr>
          <w:rFonts w:asciiTheme="majorBidi" w:hAnsiTheme="majorBidi" w:cstheme="majorBidi"/>
          <w:szCs w:val="22"/>
        </w:rPr>
      </w:pPr>
      <w:r w:rsidRPr="003A59D8">
        <w:rPr>
          <w:rFonts w:asciiTheme="majorBidi" w:eastAsia="Calibri" w:hAnsiTheme="majorBidi" w:cstheme="majorBidi"/>
          <w:color w:val="000000" w:themeColor="text1"/>
          <w:szCs w:val="22"/>
          <w:lang w:val="en-CA"/>
        </w:rPr>
        <w:t xml:space="preserve">reporting under the Protocols </w:t>
      </w:r>
      <w:r w:rsidRPr="003A59D8">
        <w:rPr>
          <w:rFonts w:asciiTheme="majorBidi" w:eastAsia="Calibri" w:hAnsiTheme="majorBidi" w:cstheme="majorBidi"/>
          <w:b/>
          <w:bCs/>
          <w:szCs w:val="22"/>
          <w:lang w:val="en-CA"/>
        </w:rPr>
        <w:t>and other relevant international agreements</w:t>
      </w:r>
      <w:r w:rsidRPr="003A59D8">
        <w:rPr>
          <w:rFonts w:asciiTheme="majorBidi" w:eastAsia="Calibri" w:hAnsiTheme="majorBidi" w:cstheme="majorBidi"/>
          <w:color w:val="FF0000"/>
          <w:szCs w:val="22"/>
          <w:lang w:val="en-CA"/>
        </w:rPr>
        <w:t xml:space="preserve">, </w:t>
      </w:r>
      <w:r w:rsidRPr="003A59D8">
        <w:rPr>
          <w:rFonts w:asciiTheme="majorBidi" w:eastAsia="Calibri" w:hAnsiTheme="majorBidi" w:cstheme="majorBidi"/>
          <w:color w:val="000000" w:themeColor="text1"/>
          <w:szCs w:val="22"/>
          <w:lang w:val="en-CA"/>
        </w:rPr>
        <w:t>and integrated with</w:t>
      </w:r>
    </w:p>
    <w:p w14:paraId="5F6600E8" w14:textId="21E31DAC" w:rsidR="70270AFC" w:rsidRPr="003A59D8" w:rsidRDefault="70270AFC" w:rsidP="002E7530">
      <w:pPr>
        <w:jc w:val="left"/>
        <w:rPr>
          <w:rFonts w:asciiTheme="majorBidi" w:hAnsiTheme="majorBidi" w:cstheme="majorBidi"/>
          <w:szCs w:val="22"/>
        </w:rPr>
      </w:pPr>
      <w:r w:rsidRPr="003A59D8">
        <w:rPr>
          <w:rFonts w:asciiTheme="majorBidi" w:eastAsia="Calibri" w:hAnsiTheme="majorBidi" w:cstheme="majorBidi"/>
          <w:color w:val="000000" w:themeColor="text1"/>
          <w:szCs w:val="22"/>
          <w:lang w:val="en-CA"/>
        </w:rPr>
        <w:t xml:space="preserve">other processes </w:t>
      </w:r>
      <w:r w:rsidRPr="003A59D8">
        <w:rPr>
          <w:rFonts w:asciiTheme="majorBidi" w:eastAsia="Calibri" w:hAnsiTheme="majorBidi" w:cstheme="majorBidi"/>
          <w:strike/>
          <w:szCs w:val="22"/>
          <w:lang w:val="en-CA"/>
        </w:rPr>
        <w:t>and other relevant multilateral conventions</w:t>
      </w:r>
      <w:r w:rsidRPr="003A59D8">
        <w:rPr>
          <w:rFonts w:asciiTheme="majorBidi" w:eastAsia="Calibri" w:hAnsiTheme="majorBidi" w:cstheme="majorBidi"/>
          <w:szCs w:val="22"/>
          <w:lang w:val="en-CA"/>
        </w:rPr>
        <w:t xml:space="preserve"> </w:t>
      </w:r>
      <w:r w:rsidRPr="003A59D8">
        <w:rPr>
          <w:rFonts w:asciiTheme="majorBidi" w:eastAsia="Calibri" w:hAnsiTheme="majorBidi" w:cstheme="majorBidi"/>
          <w:color w:val="000000" w:themeColor="text1"/>
          <w:szCs w:val="22"/>
          <w:lang w:val="en-CA"/>
        </w:rPr>
        <w:t>including the 2030 Agenda for</w:t>
      </w:r>
    </w:p>
    <w:p w14:paraId="6859BB06" w14:textId="06188234" w:rsidR="70270AFC" w:rsidRPr="003A59D8" w:rsidRDefault="70270AFC" w:rsidP="002E7530">
      <w:pPr>
        <w:jc w:val="left"/>
        <w:rPr>
          <w:rFonts w:asciiTheme="majorBidi" w:hAnsiTheme="majorBidi" w:cstheme="majorBidi"/>
          <w:szCs w:val="22"/>
        </w:rPr>
      </w:pPr>
      <w:r w:rsidRPr="003A59D8">
        <w:rPr>
          <w:rFonts w:asciiTheme="majorBidi" w:eastAsia="Calibri" w:hAnsiTheme="majorBidi" w:cstheme="majorBidi"/>
          <w:color w:val="000000" w:themeColor="text1"/>
          <w:szCs w:val="22"/>
          <w:lang w:val="en-CA"/>
        </w:rPr>
        <w:t>Sustainable Development and the Sustainable Development Goals.</w:t>
      </w:r>
    </w:p>
    <w:p w14:paraId="01D98E16" w14:textId="34696B54" w:rsidR="2B29CEB7" w:rsidRPr="003A59D8" w:rsidRDefault="2B29CEB7" w:rsidP="002E7530">
      <w:pPr>
        <w:pStyle w:val="Para1"/>
        <w:tabs>
          <w:tab w:val="left" w:pos="426"/>
        </w:tabs>
        <w:spacing w:before="0" w:after="0"/>
        <w:rPr>
          <w:rFonts w:asciiTheme="majorBidi" w:hAnsiTheme="majorBidi" w:cstheme="majorBidi"/>
          <w:szCs w:val="22"/>
        </w:rPr>
      </w:pPr>
    </w:p>
    <w:p w14:paraId="49B252EE" w14:textId="69586CE2" w:rsidR="70270AFC" w:rsidRPr="003A59D8" w:rsidRDefault="70270AFC" w:rsidP="002E7530">
      <w:pPr>
        <w:jc w:val="left"/>
        <w:rPr>
          <w:rFonts w:asciiTheme="majorBidi" w:hAnsiTheme="majorBidi" w:cstheme="majorBidi"/>
          <w:szCs w:val="22"/>
        </w:rPr>
      </w:pPr>
      <w:r w:rsidRPr="003A59D8">
        <w:rPr>
          <w:rFonts w:asciiTheme="majorBidi" w:eastAsia="Calibri" w:hAnsiTheme="majorBidi" w:cstheme="majorBidi"/>
          <w:b/>
          <w:bCs/>
          <w:szCs w:val="22"/>
        </w:rPr>
        <w:t>Mexico</w:t>
      </w:r>
    </w:p>
    <w:p w14:paraId="64487BBF" w14:textId="32963E02" w:rsidR="70270AFC" w:rsidRPr="003A59D8" w:rsidRDefault="70270AFC" w:rsidP="002E7530">
      <w:pPr>
        <w:rPr>
          <w:rFonts w:asciiTheme="majorBidi" w:hAnsiTheme="majorBidi" w:cstheme="majorBidi"/>
          <w:szCs w:val="22"/>
        </w:rPr>
      </w:pPr>
      <w:r w:rsidRPr="003A59D8">
        <w:rPr>
          <w:rFonts w:asciiTheme="majorBidi" w:eastAsia="Calibri" w:hAnsiTheme="majorBidi" w:cstheme="majorBidi"/>
          <w:szCs w:val="22"/>
          <w:lang w:val="en-CA"/>
        </w:rPr>
        <w:t xml:space="preserve">18. </w:t>
      </w:r>
      <w:r w:rsidRPr="003A59D8">
        <w:rPr>
          <w:rFonts w:asciiTheme="majorBidi" w:eastAsia="Calibri" w:hAnsiTheme="majorBidi" w:cstheme="majorBidi"/>
          <w:color w:val="000000" w:themeColor="text1"/>
          <w:szCs w:val="22"/>
          <w:lang w:val="en-CA"/>
        </w:rPr>
        <w:t xml:space="preserve">(b)  Reporting </w:t>
      </w:r>
      <w:r w:rsidRPr="003A59D8">
        <w:rPr>
          <w:rFonts w:asciiTheme="majorBidi" w:eastAsia="Calibri" w:hAnsiTheme="majorBidi" w:cstheme="majorBidi"/>
          <w:b/>
          <w:bCs/>
          <w:color w:val="000000" w:themeColor="text1"/>
          <w:szCs w:val="22"/>
          <w:lang w:val="en-CA"/>
        </w:rPr>
        <w:t>on the implementation of</w:t>
      </w:r>
      <w:r w:rsidRPr="003A59D8">
        <w:rPr>
          <w:rFonts w:asciiTheme="majorBidi" w:eastAsia="Calibri" w:hAnsiTheme="majorBidi" w:cstheme="majorBidi"/>
          <w:color w:val="000000" w:themeColor="text1"/>
          <w:szCs w:val="22"/>
          <w:lang w:val="en-CA"/>
        </w:rPr>
        <w:t xml:space="preserve"> national targets to </w:t>
      </w:r>
      <w:r w:rsidRPr="003A59D8">
        <w:rPr>
          <w:rFonts w:asciiTheme="majorBidi" w:eastAsia="Calibri" w:hAnsiTheme="majorBidi" w:cstheme="majorBidi"/>
          <w:b/>
          <w:bCs/>
          <w:color w:val="000000" w:themeColor="text1"/>
          <w:szCs w:val="22"/>
          <w:lang w:val="en-CA"/>
        </w:rPr>
        <w:t>review progress</w:t>
      </w:r>
      <w:r w:rsidRPr="003A59D8">
        <w:rPr>
          <w:rFonts w:asciiTheme="majorBidi" w:eastAsia="Calibri" w:hAnsiTheme="majorBidi" w:cstheme="majorBidi"/>
          <w:color w:val="000000" w:themeColor="text1"/>
          <w:szCs w:val="22"/>
          <w:lang w:val="en-CA"/>
        </w:rPr>
        <w:t xml:space="preserve"> </w:t>
      </w:r>
      <w:r w:rsidRPr="003A59D8">
        <w:rPr>
          <w:rFonts w:asciiTheme="majorBidi" w:eastAsia="Calibri" w:hAnsiTheme="majorBidi" w:cstheme="majorBidi"/>
          <w:strike/>
          <w:color w:val="000000" w:themeColor="text1"/>
          <w:szCs w:val="22"/>
          <w:lang w:val="en-CA"/>
        </w:rPr>
        <w:t>enable the collation of national targets</w:t>
      </w:r>
      <w:r w:rsidRPr="003A59D8">
        <w:rPr>
          <w:rFonts w:asciiTheme="majorBidi" w:eastAsia="Calibri" w:hAnsiTheme="majorBidi" w:cstheme="majorBidi"/>
          <w:color w:val="000000" w:themeColor="text1"/>
          <w:szCs w:val="22"/>
          <w:lang w:val="en-CA"/>
        </w:rPr>
        <w:t xml:space="preserve"> in relation to the global action targets, </w:t>
      </w:r>
      <w:r w:rsidRPr="003A59D8">
        <w:rPr>
          <w:rFonts w:asciiTheme="majorBidi" w:eastAsia="Calibri" w:hAnsiTheme="majorBidi" w:cstheme="majorBidi"/>
          <w:strike/>
          <w:color w:val="000000" w:themeColor="text1"/>
          <w:szCs w:val="22"/>
          <w:lang w:val="en-CA"/>
        </w:rPr>
        <w:t>as needed, and their adjustment to match the global action targets.</w:t>
      </w:r>
    </w:p>
    <w:p w14:paraId="65C9A62A" w14:textId="77EB0BF8" w:rsidR="70270AFC" w:rsidRPr="003A59D8" w:rsidRDefault="70270AFC" w:rsidP="002E7530">
      <w:pPr>
        <w:jc w:val="left"/>
        <w:rPr>
          <w:rFonts w:asciiTheme="majorBidi" w:hAnsiTheme="majorBidi" w:cstheme="majorBidi"/>
          <w:szCs w:val="22"/>
        </w:rPr>
      </w:pPr>
    </w:p>
    <w:p w14:paraId="6A17AA45" w14:textId="4FAAC451" w:rsidR="70270AFC" w:rsidRPr="003A59D8" w:rsidRDefault="70270AFC" w:rsidP="002E7530">
      <w:pPr>
        <w:jc w:val="left"/>
        <w:rPr>
          <w:rFonts w:asciiTheme="majorBidi" w:hAnsiTheme="majorBidi" w:cstheme="majorBidi"/>
          <w:szCs w:val="22"/>
        </w:rPr>
      </w:pPr>
      <w:r w:rsidRPr="003A59D8">
        <w:rPr>
          <w:rFonts w:asciiTheme="majorBidi" w:eastAsia="Calibri" w:hAnsiTheme="majorBidi" w:cstheme="majorBidi"/>
          <w:b/>
          <w:bCs/>
          <w:szCs w:val="22"/>
        </w:rPr>
        <w:lastRenderedPageBreak/>
        <w:t>Norway</w:t>
      </w:r>
    </w:p>
    <w:p w14:paraId="17BE4FA1" w14:textId="77777777" w:rsidR="002E7530" w:rsidRDefault="002E7530" w:rsidP="002E7530">
      <w:pPr>
        <w:rPr>
          <w:rFonts w:asciiTheme="majorBidi" w:hAnsiTheme="majorBidi" w:cstheme="majorBidi"/>
          <w:color w:val="000000" w:themeColor="text1"/>
          <w:szCs w:val="22"/>
        </w:rPr>
      </w:pPr>
    </w:p>
    <w:p w14:paraId="4614970D" w14:textId="23BFFFA0" w:rsidR="70270AFC" w:rsidRPr="003A59D8" w:rsidRDefault="70270AFC" w:rsidP="002E7530">
      <w:pPr>
        <w:rPr>
          <w:rFonts w:asciiTheme="majorBidi" w:hAnsiTheme="majorBidi" w:cstheme="majorBidi"/>
          <w:szCs w:val="22"/>
        </w:rPr>
      </w:pPr>
      <w:r w:rsidRPr="003A59D8">
        <w:rPr>
          <w:rFonts w:asciiTheme="majorBidi" w:hAnsiTheme="majorBidi" w:cstheme="majorBidi"/>
          <w:color w:val="000000" w:themeColor="text1"/>
          <w:szCs w:val="22"/>
        </w:rPr>
        <w:t xml:space="preserve">18. </w:t>
      </w:r>
      <w:r w:rsidRPr="003A59D8">
        <w:rPr>
          <w:rFonts w:asciiTheme="majorBidi" w:hAnsiTheme="majorBidi" w:cstheme="majorBidi"/>
          <w:strike/>
          <w:color w:val="000000" w:themeColor="text1"/>
          <w:szCs w:val="22"/>
        </w:rPr>
        <w:t>The successful implementation of the framework requires responsibility and transparency, which will be supported by effective mechanisms for planning, monitoring, reporting and review.</w:t>
      </w:r>
      <w:r w:rsidRPr="003A59D8">
        <w:rPr>
          <w:rFonts w:asciiTheme="majorBidi" w:eastAsia="Calibri" w:hAnsiTheme="majorBidi" w:cstheme="majorBidi"/>
          <w:strike/>
          <w:color w:val="000000" w:themeColor="text1"/>
          <w:szCs w:val="22"/>
        </w:rPr>
        <w:t xml:space="preserve"> </w:t>
      </w:r>
      <w:r w:rsidRPr="003A59D8">
        <w:rPr>
          <w:rFonts w:asciiTheme="majorBidi" w:eastAsia="Calibri" w:hAnsiTheme="majorBidi" w:cstheme="majorBidi"/>
          <w:strike/>
          <w:color w:val="000000" w:themeColor="text1"/>
          <w:szCs w:val="22"/>
          <w:lang w:val="en-CA"/>
        </w:rPr>
        <w:t xml:space="preserve">Countries, </w:t>
      </w:r>
      <w:r w:rsidRPr="003A59D8">
        <w:rPr>
          <w:rFonts w:asciiTheme="majorBidi" w:eastAsia="Calibri" w:hAnsiTheme="majorBidi" w:cstheme="majorBidi"/>
          <w:color w:val="000000" w:themeColor="text1"/>
          <w:szCs w:val="22"/>
          <w:lang w:val="en-CA"/>
        </w:rPr>
        <w:t xml:space="preserve">Parties to the Convention, have a responsibility to implement mechanisms for planning, monitoring, reporting and review. </w:t>
      </w:r>
      <w:r w:rsidRPr="003A59D8">
        <w:rPr>
          <w:rFonts w:asciiTheme="majorBidi" w:eastAsia="Calibri" w:hAnsiTheme="majorBidi" w:cstheme="majorBidi"/>
          <w:b/>
          <w:bCs/>
          <w:color w:val="000000" w:themeColor="text1"/>
          <w:szCs w:val="22"/>
          <w:lang w:val="en-CA"/>
        </w:rPr>
        <w:t>The enhanced</w:t>
      </w:r>
      <w:r w:rsidRPr="003A59D8">
        <w:rPr>
          <w:rFonts w:asciiTheme="majorBidi" w:eastAsia="Calibri" w:hAnsiTheme="majorBidi" w:cstheme="majorBidi"/>
          <w:color w:val="000000" w:themeColor="text1"/>
          <w:szCs w:val="22"/>
          <w:lang w:val="en-CA"/>
        </w:rPr>
        <w:t xml:space="preserve"> mechanisms </w:t>
      </w:r>
      <w:r w:rsidRPr="003A59D8">
        <w:rPr>
          <w:rFonts w:asciiTheme="majorBidi" w:eastAsia="Calibri" w:hAnsiTheme="majorBidi" w:cstheme="majorBidi"/>
          <w:b/>
          <w:bCs/>
          <w:color w:val="000000" w:themeColor="text1"/>
          <w:szCs w:val="22"/>
          <w:lang w:val="en-CA"/>
        </w:rPr>
        <w:t>for planning, monitoring, reporting and review</w:t>
      </w:r>
      <w:r w:rsidRPr="003A59D8">
        <w:rPr>
          <w:rFonts w:asciiTheme="majorBidi" w:eastAsia="Calibri" w:hAnsiTheme="majorBidi" w:cstheme="majorBidi"/>
          <w:color w:val="000000" w:themeColor="text1"/>
          <w:szCs w:val="22"/>
          <w:lang w:val="en-CA"/>
        </w:rPr>
        <w:t xml:space="preserve"> allow for transparent communication of </w:t>
      </w:r>
      <w:r w:rsidRPr="003A59D8">
        <w:rPr>
          <w:rFonts w:asciiTheme="majorBidi" w:eastAsia="Calibri" w:hAnsiTheme="majorBidi" w:cstheme="majorBidi"/>
          <w:b/>
          <w:bCs/>
          <w:color w:val="000000" w:themeColor="text1"/>
          <w:szCs w:val="22"/>
          <w:lang w:val="en-CA"/>
        </w:rPr>
        <w:t xml:space="preserve">revised or updated National Biodiversity Actions plans following the adoption of the GBF, communication of national reports at regular intervals on measures which parties have taken for the implementation of the provisions of the Convention and the GBF and their effectiveness following the evaluation of collective efforts towards the implementation of the GBF (the global </w:t>
      </w:r>
      <w:proofErr w:type="spellStart"/>
      <w:r w:rsidRPr="003A59D8">
        <w:rPr>
          <w:rFonts w:asciiTheme="majorBidi" w:eastAsia="Calibri" w:hAnsiTheme="majorBidi" w:cstheme="majorBidi"/>
          <w:b/>
          <w:bCs/>
          <w:color w:val="000000" w:themeColor="text1"/>
          <w:szCs w:val="22"/>
          <w:lang w:val="en-CA"/>
        </w:rPr>
        <w:t>stocktake</w:t>
      </w:r>
      <w:proofErr w:type="spellEnd"/>
      <w:r w:rsidRPr="003A59D8">
        <w:rPr>
          <w:rFonts w:asciiTheme="majorBidi" w:eastAsia="Calibri" w:hAnsiTheme="majorBidi" w:cstheme="majorBidi"/>
          <w:b/>
          <w:bCs/>
          <w:color w:val="000000" w:themeColor="text1"/>
          <w:szCs w:val="22"/>
          <w:lang w:val="en-CA"/>
        </w:rPr>
        <w:t xml:space="preserve">), allowing </w:t>
      </w:r>
      <w:r w:rsidRPr="003A59D8">
        <w:rPr>
          <w:rFonts w:asciiTheme="majorBidi" w:eastAsia="Calibri" w:hAnsiTheme="majorBidi" w:cstheme="majorBidi"/>
          <w:color w:val="000000" w:themeColor="text1"/>
          <w:szCs w:val="22"/>
          <w:lang w:val="en-CA"/>
        </w:rPr>
        <w:t>timely course correction</w:t>
      </w:r>
      <w:r w:rsidRPr="003A59D8">
        <w:rPr>
          <w:rFonts w:asciiTheme="majorBidi" w:eastAsia="Calibri" w:hAnsiTheme="majorBidi" w:cstheme="majorBidi"/>
          <w:b/>
          <w:bCs/>
          <w:color w:val="000000" w:themeColor="text1"/>
          <w:szCs w:val="22"/>
          <w:lang w:val="en-CA"/>
        </w:rPr>
        <w:t xml:space="preserve"> of national efforts towards the objectives of the Convention and the GBF by: </w:t>
      </w:r>
    </w:p>
    <w:p w14:paraId="723E9DCA" w14:textId="012DE334" w:rsidR="70270AFC" w:rsidRPr="003A59D8" w:rsidRDefault="70270AFC" w:rsidP="002E7530">
      <w:pPr>
        <w:rPr>
          <w:rFonts w:asciiTheme="majorBidi" w:hAnsiTheme="majorBidi" w:cstheme="majorBidi"/>
          <w:szCs w:val="22"/>
        </w:rPr>
      </w:pPr>
      <w:r w:rsidRPr="003A59D8">
        <w:rPr>
          <w:rFonts w:asciiTheme="majorBidi" w:eastAsia="Calibri" w:hAnsiTheme="majorBidi" w:cstheme="majorBidi"/>
          <w:b/>
          <w:bCs/>
          <w:color w:val="000000" w:themeColor="text1"/>
          <w:szCs w:val="22"/>
          <w:lang w:val="en-CA"/>
        </w:rPr>
        <w:t xml:space="preserve"> </w:t>
      </w:r>
    </w:p>
    <w:p w14:paraId="184CF733" w14:textId="77777777" w:rsidR="00934C5D" w:rsidRDefault="70270AFC" w:rsidP="002E7530">
      <w:pPr>
        <w:rPr>
          <w:rFonts w:asciiTheme="majorBidi" w:eastAsia="Calibri" w:hAnsiTheme="majorBidi" w:cstheme="majorBidi"/>
          <w:b/>
          <w:bCs/>
          <w:color w:val="000000" w:themeColor="text1"/>
          <w:szCs w:val="22"/>
          <w:lang w:val="en-CA"/>
        </w:rPr>
      </w:pPr>
      <w:r w:rsidRPr="003A59D8">
        <w:rPr>
          <w:rFonts w:asciiTheme="majorBidi" w:eastAsia="Calibri" w:hAnsiTheme="majorBidi" w:cstheme="majorBidi"/>
          <w:b/>
          <w:bCs/>
          <w:color w:val="000000" w:themeColor="text1"/>
          <w:szCs w:val="22"/>
          <w:lang w:val="en-CA"/>
        </w:rPr>
        <w:t xml:space="preserve">a. Communicating revised or updated NBSAPs specifying how national efforts will contribute towards the achievement of the global goals and targets of the GBF in line with guidance provided by COP decision 15/xx </w:t>
      </w:r>
    </w:p>
    <w:p w14:paraId="3B9B87C6" w14:textId="189F0DE9" w:rsidR="70270AFC" w:rsidRPr="003A59D8" w:rsidRDefault="70270AFC" w:rsidP="002E7530">
      <w:pPr>
        <w:rPr>
          <w:rFonts w:asciiTheme="majorBidi" w:hAnsiTheme="majorBidi" w:cstheme="majorBidi"/>
          <w:szCs w:val="22"/>
        </w:rPr>
      </w:pPr>
      <w:r w:rsidRPr="003A59D8">
        <w:rPr>
          <w:rFonts w:asciiTheme="majorBidi" w:eastAsia="Calibri" w:hAnsiTheme="majorBidi" w:cstheme="majorBidi"/>
          <w:b/>
          <w:bCs/>
          <w:color w:val="000000" w:themeColor="text1"/>
          <w:szCs w:val="22"/>
          <w:lang w:val="en-CA"/>
        </w:rPr>
        <w:t xml:space="preserve"> </w:t>
      </w:r>
    </w:p>
    <w:p w14:paraId="6BB58E4A" w14:textId="08BFF920" w:rsidR="70270AFC" w:rsidRPr="003A59D8" w:rsidRDefault="70270AFC" w:rsidP="002E7530">
      <w:pPr>
        <w:rPr>
          <w:rFonts w:asciiTheme="majorBidi" w:hAnsiTheme="majorBidi" w:cstheme="majorBidi"/>
          <w:szCs w:val="22"/>
        </w:rPr>
      </w:pPr>
      <w:r w:rsidRPr="003A59D8">
        <w:rPr>
          <w:rFonts w:asciiTheme="majorBidi" w:eastAsia="Calibri" w:hAnsiTheme="majorBidi" w:cstheme="majorBidi"/>
          <w:b/>
          <w:bCs/>
          <w:color w:val="000000" w:themeColor="text1"/>
          <w:szCs w:val="22"/>
          <w:lang w:val="en-CA"/>
        </w:rPr>
        <w:t>b. Communicating through national reports, how national efforts have contributed to the implementation towards the goals and targets of the GBF, in line with guidance in COP decision 15/xx.</w:t>
      </w:r>
      <w:r w:rsidRPr="003A59D8">
        <w:rPr>
          <w:rFonts w:asciiTheme="majorBidi" w:hAnsiTheme="majorBidi" w:cstheme="majorBidi"/>
          <w:szCs w:val="22"/>
        </w:rPr>
        <w:br/>
      </w:r>
      <w:r w:rsidRPr="003A59D8">
        <w:rPr>
          <w:rFonts w:asciiTheme="majorBidi" w:eastAsia="Calibri" w:hAnsiTheme="majorBidi" w:cstheme="majorBidi"/>
          <w:b/>
          <w:bCs/>
          <w:color w:val="000000" w:themeColor="text1"/>
          <w:szCs w:val="22"/>
          <w:lang w:val="en-CA"/>
        </w:rPr>
        <w:t xml:space="preserve"> </w:t>
      </w:r>
    </w:p>
    <w:p w14:paraId="236C0C2D" w14:textId="2471C97F" w:rsidR="70270AFC" w:rsidRPr="003A59D8" w:rsidRDefault="70270AFC" w:rsidP="002E7530">
      <w:pPr>
        <w:rPr>
          <w:rFonts w:asciiTheme="majorBidi" w:hAnsiTheme="majorBidi" w:cstheme="majorBidi"/>
          <w:szCs w:val="22"/>
        </w:rPr>
      </w:pPr>
      <w:r w:rsidRPr="003A59D8">
        <w:rPr>
          <w:rFonts w:asciiTheme="majorBidi" w:eastAsia="Calibri" w:hAnsiTheme="majorBidi" w:cstheme="majorBidi"/>
          <w:b/>
          <w:bCs/>
          <w:color w:val="000000" w:themeColor="text1"/>
          <w:szCs w:val="22"/>
          <w:lang w:val="en-CA"/>
        </w:rPr>
        <w:t xml:space="preserve">c. Enabling a technical expert review of national reports submitted by each Party under paragraph (b) of this Article, in accordance with guidance adopted by COP </w:t>
      </w:r>
    </w:p>
    <w:p w14:paraId="71FB0156" w14:textId="021FF714" w:rsidR="70270AFC" w:rsidRPr="003A59D8" w:rsidRDefault="70270AFC" w:rsidP="002E7530">
      <w:pPr>
        <w:rPr>
          <w:rFonts w:asciiTheme="majorBidi" w:hAnsiTheme="majorBidi" w:cstheme="majorBidi"/>
          <w:szCs w:val="22"/>
        </w:rPr>
      </w:pPr>
      <w:r w:rsidRPr="003A59D8">
        <w:rPr>
          <w:rFonts w:asciiTheme="majorBidi" w:eastAsia="Calibri" w:hAnsiTheme="majorBidi" w:cstheme="majorBidi"/>
          <w:b/>
          <w:bCs/>
          <w:color w:val="000000" w:themeColor="text1"/>
          <w:szCs w:val="22"/>
          <w:lang w:val="en-CA"/>
        </w:rPr>
        <w:t xml:space="preserve"> </w:t>
      </w:r>
    </w:p>
    <w:p w14:paraId="67734EBE" w14:textId="77777777" w:rsidR="002E3A9A" w:rsidRDefault="70270AFC" w:rsidP="002E7530">
      <w:pPr>
        <w:rPr>
          <w:rFonts w:asciiTheme="majorBidi" w:eastAsia="Calibri" w:hAnsiTheme="majorBidi" w:cstheme="majorBidi"/>
          <w:b/>
          <w:bCs/>
          <w:color w:val="000000" w:themeColor="text1"/>
          <w:szCs w:val="22"/>
          <w:lang w:val="en-CA"/>
        </w:rPr>
      </w:pPr>
      <w:r w:rsidRPr="003A59D8">
        <w:rPr>
          <w:rFonts w:asciiTheme="majorBidi" w:eastAsia="Calibri" w:hAnsiTheme="majorBidi" w:cstheme="majorBidi"/>
          <w:b/>
          <w:bCs/>
          <w:color w:val="000000" w:themeColor="text1"/>
          <w:szCs w:val="22"/>
          <w:lang w:val="en-CA"/>
        </w:rPr>
        <w:t xml:space="preserve">d. Establishing a periodic global biodiversity stock take, to assess the collective progress towards the objectives of the GBF in a comprehensive and facilitative manner, considering all objectives of the CBD and the means of implementation and support, and in the light of the best available science, in line with guidance for the Global Biodiversity </w:t>
      </w:r>
      <w:proofErr w:type="spellStart"/>
      <w:r w:rsidRPr="003A59D8">
        <w:rPr>
          <w:rFonts w:asciiTheme="majorBidi" w:eastAsia="Calibri" w:hAnsiTheme="majorBidi" w:cstheme="majorBidi"/>
          <w:b/>
          <w:bCs/>
          <w:color w:val="000000" w:themeColor="text1"/>
          <w:szCs w:val="22"/>
          <w:lang w:val="en-CA"/>
        </w:rPr>
        <w:t>Stocktake</w:t>
      </w:r>
      <w:proofErr w:type="spellEnd"/>
      <w:r w:rsidRPr="003A59D8">
        <w:rPr>
          <w:rFonts w:asciiTheme="majorBidi" w:eastAsia="Calibri" w:hAnsiTheme="majorBidi" w:cstheme="majorBidi"/>
          <w:b/>
          <w:bCs/>
          <w:color w:val="000000" w:themeColor="text1"/>
          <w:szCs w:val="22"/>
          <w:lang w:val="en-CA"/>
        </w:rPr>
        <w:t xml:space="preserve"> adopted by COP</w:t>
      </w:r>
    </w:p>
    <w:p w14:paraId="1A20D7E2" w14:textId="287D91E8" w:rsidR="70270AFC" w:rsidRPr="003A59D8" w:rsidRDefault="70270AFC" w:rsidP="002E7530">
      <w:pPr>
        <w:rPr>
          <w:rFonts w:asciiTheme="majorBidi" w:eastAsia="Calibri" w:hAnsiTheme="majorBidi" w:cstheme="majorBidi"/>
          <w:b/>
          <w:bCs/>
          <w:color w:val="000000" w:themeColor="text1"/>
          <w:szCs w:val="22"/>
          <w:lang w:val="en-CA"/>
        </w:rPr>
      </w:pPr>
      <w:r w:rsidRPr="003A59D8">
        <w:rPr>
          <w:rFonts w:asciiTheme="majorBidi" w:eastAsia="Calibri" w:hAnsiTheme="majorBidi" w:cstheme="majorBidi"/>
          <w:b/>
          <w:bCs/>
          <w:color w:val="000000" w:themeColor="text1"/>
          <w:szCs w:val="22"/>
          <w:lang w:val="en-CA"/>
        </w:rPr>
        <w:t xml:space="preserve"> </w:t>
      </w:r>
    </w:p>
    <w:p w14:paraId="2A58A379" w14:textId="77777777" w:rsidR="00D63FDB" w:rsidRDefault="70270AFC" w:rsidP="002E7530">
      <w:pPr>
        <w:rPr>
          <w:rFonts w:asciiTheme="majorBidi" w:eastAsia="Calibri" w:hAnsiTheme="majorBidi" w:cstheme="majorBidi"/>
          <w:b/>
          <w:bCs/>
          <w:color w:val="000000" w:themeColor="text1"/>
          <w:szCs w:val="22"/>
          <w:lang w:val="en-CA"/>
        </w:rPr>
      </w:pPr>
      <w:r w:rsidRPr="003A59D8">
        <w:rPr>
          <w:rFonts w:asciiTheme="majorBidi" w:eastAsia="Calibri" w:hAnsiTheme="majorBidi" w:cstheme="majorBidi"/>
          <w:b/>
          <w:bCs/>
          <w:color w:val="000000" w:themeColor="text1"/>
          <w:szCs w:val="22"/>
          <w:lang w:val="en-CA"/>
        </w:rPr>
        <w:t xml:space="preserve">e. Communicating revised or updated NBSAPs, based on the outcome of the Global biodiversity </w:t>
      </w:r>
      <w:proofErr w:type="spellStart"/>
      <w:r w:rsidRPr="003A59D8">
        <w:rPr>
          <w:rFonts w:asciiTheme="majorBidi" w:eastAsia="Calibri" w:hAnsiTheme="majorBidi" w:cstheme="majorBidi"/>
          <w:b/>
          <w:bCs/>
          <w:color w:val="000000" w:themeColor="text1"/>
          <w:szCs w:val="22"/>
          <w:lang w:val="en-CA"/>
        </w:rPr>
        <w:t>Stocktake</w:t>
      </w:r>
      <w:proofErr w:type="spellEnd"/>
      <w:r w:rsidRPr="003A59D8">
        <w:rPr>
          <w:rFonts w:asciiTheme="majorBidi" w:eastAsia="Calibri" w:hAnsiTheme="majorBidi" w:cstheme="majorBidi"/>
          <w:b/>
          <w:bCs/>
          <w:color w:val="000000" w:themeColor="text1"/>
          <w:szCs w:val="22"/>
          <w:lang w:val="en-CA"/>
        </w:rPr>
        <w:t xml:space="preserve">, allowing for increased national efforts towards the achievement of the global goals and targets in a nationally determined manner (ratcheting up of implementation) </w:t>
      </w:r>
    </w:p>
    <w:p w14:paraId="72BCA31B" w14:textId="5CF65BF1" w:rsidR="70270AFC" w:rsidRPr="003A59D8" w:rsidRDefault="70270AFC" w:rsidP="002E7530">
      <w:pPr>
        <w:rPr>
          <w:rFonts w:asciiTheme="majorBidi" w:hAnsiTheme="majorBidi" w:cstheme="majorBidi"/>
          <w:szCs w:val="22"/>
        </w:rPr>
      </w:pPr>
      <w:r w:rsidRPr="003A59D8">
        <w:rPr>
          <w:rFonts w:asciiTheme="majorBidi" w:hAnsiTheme="majorBidi" w:cstheme="majorBidi"/>
          <w:szCs w:val="22"/>
        </w:rPr>
        <w:br/>
      </w:r>
      <w:r w:rsidRPr="003A59D8">
        <w:rPr>
          <w:rFonts w:asciiTheme="majorBidi" w:eastAsia="Calibri" w:hAnsiTheme="majorBidi" w:cstheme="majorBidi"/>
          <w:b/>
          <w:bCs/>
          <w:color w:val="000000" w:themeColor="text1"/>
          <w:szCs w:val="22"/>
          <w:lang w:val="en-CA"/>
        </w:rPr>
        <w:t>f. Establishing a future-proof cyclical system consisting of the elements a-e)</w:t>
      </w:r>
    </w:p>
    <w:p w14:paraId="2D9F1744" w14:textId="44079764" w:rsidR="2B29CEB7" w:rsidRPr="003A59D8" w:rsidRDefault="2B29CEB7" w:rsidP="002E7530">
      <w:pPr>
        <w:pStyle w:val="Para1"/>
        <w:tabs>
          <w:tab w:val="left" w:pos="426"/>
        </w:tabs>
        <w:spacing w:before="0" w:after="0"/>
        <w:rPr>
          <w:rFonts w:asciiTheme="majorBidi" w:hAnsiTheme="majorBidi" w:cstheme="majorBidi"/>
          <w:szCs w:val="22"/>
        </w:rPr>
      </w:pPr>
    </w:p>
    <w:p w14:paraId="7169F5D6" w14:textId="20178CB0" w:rsidR="70270AFC" w:rsidRPr="003A59D8" w:rsidRDefault="70270AFC" w:rsidP="002E7530">
      <w:pPr>
        <w:jc w:val="left"/>
        <w:rPr>
          <w:rFonts w:asciiTheme="majorBidi" w:hAnsiTheme="majorBidi" w:cstheme="majorBidi"/>
          <w:szCs w:val="22"/>
        </w:rPr>
      </w:pPr>
      <w:r w:rsidRPr="003A59D8">
        <w:rPr>
          <w:rFonts w:asciiTheme="majorBidi" w:eastAsia="Calibri" w:hAnsiTheme="majorBidi" w:cstheme="majorBidi"/>
          <w:b/>
          <w:bCs/>
          <w:szCs w:val="22"/>
          <w:lang w:val="en-CA"/>
        </w:rPr>
        <w:t>Peru</w:t>
      </w:r>
    </w:p>
    <w:p w14:paraId="37932A06" w14:textId="77777777" w:rsidR="002E7530" w:rsidRDefault="002E7530" w:rsidP="002E7530">
      <w:pPr>
        <w:rPr>
          <w:rFonts w:asciiTheme="majorBidi" w:hAnsiTheme="majorBidi" w:cstheme="majorBidi"/>
          <w:szCs w:val="22"/>
        </w:rPr>
      </w:pPr>
    </w:p>
    <w:p w14:paraId="19F48F93" w14:textId="09AFC7DD" w:rsidR="70270AFC" w:rsidRPr="003A59D8" w:rsidRDefault="70270AFC" w:rsidP="002E7530">
      <w:pPr>
        <w:rPr>
          <w:rFonts w:asciiTheme="majorBidi" w:hAnsiTheme="majorBidi" w:cstheme="majorBidi"/>
          <w:szCs w:val="22"/>
        </w:rPr>
      </w:pPr>
      <w:r w:rsidRPr="003A59D8">
        <w:rPr>
          <w:rFonts w:asciiTheme="majorBidi" w:hAnsiTheme="majorBidi" w:cstheme="majorBidi"/>
          <w:szCs w:val="22"/>
        </w:rPr>
        <w:t xml:space="preserve">18. (b) Reporting national targets to enable the collation of national targets in relation to the global action targets, as needed, and their adjustment to match the global action targets, </w:t>
      </w:r>
      <w:r w:rsidRPr="003A59D8">
        <w:rPr>
          <w:rFonts w:asciiTheme="majorBidi" w:hAnsiTheme="majorBidi" w:cstheme="majorBidi"/>
          <w:b/>
          <w:bCs/>
          <w:szCs w:val="22"/>
          <w:lang w:val="en-CA"/>
        </w:rPr>
        <w:t>in accordance with national circumstances;</w:t>
      </w:r>
    </w:p>
    <w:p w14:paraId="23A846C5" w14:textId="40BC4DF1" w:rsidR="002E7530" w:rsidRPr="003A59D8" w:rsidRDefault="70270AFC" w:rsidP="0016632A">
      <w:pPr>
        <w:jc w:val="left"/>
        <w:rPr>
          <w:rFonts w:asciiTheme="majorBidi" w:hAnsiTheme="majorBidi" w:cstheme="majorBidi"/>
          <w:szCs w:val="22"/>
        </w:rPr>
      </w:pPr>
      <w:r w:rsidRPr="003A59D8">
        <w:rPr>
          <w:rFonts w:asciiTheme="majorBidi" w:eastAsia="Calibri" w:hAnsiTheme="majorBidi" w:cstheme="majorBidi"/>
          <w:b/>
          <w:bCs/>
          <w:szCs w:val="22"/>
        </w:rPr>
        <w:t xml:space="preserve"> </w:t>
      </w:r>
    </w:p>
    <w:p w14:paraId="4B89C6E3" w14:textId="7089D608" w:rsidR="1CDE0C67" w:rsidRPr="003A59D8" w:rsidRDefault="6BF4FA2C" w:rsidP="002E7530">
      <w:pPr>
        <w:jc w:val="left"/>
        <w:rPr>
          <w:rFonts w:asciiTheme="majorBidi" w:eastAsia="Calibri" w:hAnsiTheme="majorBidi" w:cstheme="majorBidi"/>
          <w:szCs w:val="22"/>
        </w:rPr>
      </w:pPr>
      <w:r w:rsidRPr="003A59D8">
        <w:rPr>
          <w:rFonts w:asciiTheme="majorBidi" w:eastAsia="Calibri" w:hAnsiTheme="majorBidi" w:cstheme="majorBidi"/>
          <w:b/>
          <w:bCs/>
          <w:szCs w:val="22"/>
          <w:lang w:val="en-CA"/>
        </w:rPr>
        <w:t>Switzerland</w:t>
      </w:r>
    </w:p>
    <w:p w14:paraId="0FFB2309" w14:textId="6F6187C4" w:rsidR="6BF4FA2C" w:rsidRPr="003A59D8" w:rsidRDefault="6BF4FA2C" w:rsidP="002E7530">
      <w:pPr>
        <w:jc w:val="left"/>
        <w:rPr>
          <w:rFonts w:asciiTheme="majorBidi" w:eastAsia="Calibri" w:hAnsiTheme="majorBidi" w:cstheme="majorBidi"/>
          <w:szCs w:val="22"/>
          <w:lang w:val="en-CA"/>
        </w:rPr>
      </w:pPr>
      <w:r w:rsidRPr="003A59D8">
        <w:rPr>
          <w:rFonts w:asciiTheme="majorBidi" w:eastAsia="Calibri" w:hAnsiTheme="majorBidi" w:cstheme="majorBidi"/>
          <w:szCs w:val="22"/>
          <w:lang w:val="en-CA"/>
        </w:rPr>
        <w:t>18.</w:t>
      </w:r>
      <w:r w:rsidRPr="003A59D8">
        <w:rPr>
          <w:rFonts w:asciiTheme="majorBidi" w:hAnsiTheme="majorBidi" w:cstheme="majorBidi"/>
          <w:szCs w:val="22"/>
        </w:rPr>
        <w:tab/>
      </w:r>
    </w:p>
    <w:p w14:paraId="072B8C80" w14:textId="141B4F31" w:rsidR="6BF4FA2C" w:rsidRPr="003A59D8" w:rsidRDefault="61E51861" w:rsidP="002E7530">
      <w:pPr>
        <w:rPr>
          <w:rFonts w:asciiTheme="majorBidi" w:eastAsia="Calibri" w:hAnsiTheme="majorBidi" w:cstheme="majorBidi"/>
          <w:szCs w:val="22"/>
        </w:rPr>
      </w:pPr>
      <w:r w:rsidRPr="003A59D8">
        <w:rPr>
          <w:rFonts w:asciiTheme="majorBidi" w:eastAsia="Calibri" w:hAnsiTheme="majorBidi" w:cstheme="majorBidi"/>
          <w:szCs w:val="22"/>
        </w:rPr>
        <w:t>(a)</w:t>
      </w:r>
      <w:r w:rsidR="6BF4FA2C" w:rsidRPr="003A59D8">
        <w:rPr>
          <w:rFonts w:asciiTheme="majorBidi" w:hAnsiTheme="majorBidi" w:cstheme="majorBidi"/>
          <w:szCs w:val="22"/>
        </w:rPr>
        <w:tab/>
      </w:r>
      <w:r w:rsidR="6BF4FA2C" w:rsidRPr="003A59D8">
        <w:rPr>
          <w:rFonts w:asciiTheme="majorBidi" w:eastAsia="Calibri" w:hAnsiTheme="majorBidi" w:cstheme="majorBidi"/>
          <w:strike/>
          <w:szCs w:val="22"/>
        </w:rPr>
        <w:t>Establishing national targets as part of national strategies and action plans and</w:t>
      </w:r>
      <w:r w:rsidR="6BF4FA2C" w:rsidRPr="003A59D8">
        <w:rPr>
          <w:rFonts w:asciiTheme="majorBidi" w:eastAsia="Calibri" w:hAnsiTheme="majorBidi" w:cstheme="majorBidi"/>
          <w:szCs w:val="22"/>
        </w:rPr>
        <w:t xml:space="preserve"> </w:t>
      </w:r>
      <w:r w:rsidR="6BF4FA2C" w:rsidRPr="003A59D8">
        <w:rPr>
          <w:rFonts w:asciiTheme="majorBidi" w:eastAsia="Calibri" w:hAnsiTheme="majorBidi" w:cstheme="majorBidi"/>
          <w:b/>
          <w:bCs/>
          <w:szCs w:val="22"/>
        </w:rPr>
        <w:t xml:space="preserve">Revising and updating national biodiversity strategies and action plans (NBSAPs) </w:t>
      </w:r>
      <w:r w:rsidR="6BF4FA2C" w:rsidRPr="003A59D8">
        <w:rPr>
          <w:rFonts w:asciiTheme="majorBidi" w:eastAsia="Calibri" w:hAnsiTheme="majorBidi" w:cstheme="majorBidi"/>
          <w:szCs w:val="22"/>
        </w:rPr>
        <w:t>as contributions towards the achievement of the global targets;</w:t>
      </w:r>
    </w:p>
    <w:p w14:paraId="51598144" w14:textId="351F8DEB" w:rsidR="6BF4FA2C" w:rsidRPr="003A59D8" w:rsidRDefault="46739A0E" w:rsidP="002E7530">
      <w:pPr>
        <w:rPr>
          <w:rFonts w:asciiTheme="majorBidi" w:hAnsiTheme="majorBidi" w:cstheme="majorBidi"/>
          <w:szCs w:val="22"/>
        </w:rPr>
      </w:pPr>
      <w:r w:rsidRPr="003A59D8">
        <w:rPr>
          <w:rFonts w:asciiTheme="majorBidi" w:eastAsia="Calibri" w:hAnsiTheme="majorBidi" w:cstheme="majorBidi"/>
          <w:szCs w:val="22"/>
        </w:rPr>
        <w:t>(b)</w:t>
      </w:r>
      <w:r w:rsidR="6BF4FA2C" w:rsidRPr="003A59D8">
        <w:rPr>
          <w:rFonts w:asciiTheme="majorBidi" w:hAnsiTheme="majorBidi" w:cstheme="majorBidi"/>
          <w:szCs w:val="22"/>
        </w:rPr>
        <w:tab/>
      </w:r>
      <w:r w:rsidR="6BF4FA2C" w:rsidRPr="003A59D8">
        <w:rPr>
          <w:rFonts w:asciiTheme="majorBidi" w:eastAsia="Calibri" w:hAnsiTheme="majorBidi" w:cstheme="majorBidi"/>
          <w:szCs w:val="22"/>
        </w:rPr>
        <w:t xml:space="preserve">Reporting </w:t>
      </w:r>
      <w:r w:rsidR="6BF4FA2C" w:rsidRPr="003A59D8">
        <w:rPr>
          <w:rFonts w:asciiTheme="majorBidi" w:eastAsia="Calibri" w:hAnsiTheme="majorBidi" w:cstheme="majorBidi"/>
          <w:strike/>
          <w:szCs w:val="22"/>
        </w:rPr>
        <w:t>national targets to enable the collation of national targets in relation to the global action targets, as needed, and their adjustment to match the global action targets</w:t>
      </w:r>
      <w:r w:rsidR="6BF4FA2C" w:rsidRPr="003A59D8">
        <w:rPr>
          <w:rFonts w:asciiTheme="majorBidi" w:eastAsia="Calibri" w:hAnsiTheme="majorBidi" w:cstheme="majorBidi"/>
          <w:szCs w:val="22"/>
        </w:rPr>
        <w:t xml:space="preserve"> </w:t>
      </w:r>
      <w:r w:rsidR="6BF4FA2C" w:rsidRPr="003A59D8">
        <w:rPr>
          <w:rFonts w:asciiTheme="majorBidi" w:eastAsia="Calibri" w:hAnsiTheme="majorBidi" w:cstheme="majorBidi"/>
          <w:b/>
          <w:bCs/>
          <w:szCs w:val="22"/>
        </w:rPr>
        <w:t>on how national targets and actions in NBSAPs relate to the achievement of the post-2020 global biodiversity framework goals and targets</w:t>
      </w:r>
      <w:r w:rsidR="6BF4FA2C" w:rsidRPr="003A59D8">
        <w:rPr>
          <w:rFonts w:asciiTheme="majorBidi" w:eastAsia="Calibri" w:hAnsiTheme="majorBidi" w:cstheme="majorBidi"/>
          <w:szCs w:val="22"/>
        </w:rPr>
        <w:t>;</w:t>
      </w:r>
      <w:r w:rsidR="6BF4FA2C" w:rsidRPr="003A59D8">
        <w:rPr>
          <w:rFonts w:asciiTheme="majorBidi" w:hAnsiTheme="majorBidi" w:cstheme="majorBidi"/>
          <w:szCs w:val="22"/>
        </w:rPr>
        <w:br/>
      </w:r>
      <w:r w:rsidR="6BF4FA2C" w:rsidRPr="003A59D8">
        <w:rPr>
          <w:rFonts w:asciiTheme="majorBidi" w:hAnsiTheme="majorBidi" w:cstheme="majorBidi"/>
          <w:szCs w:val="22"/>
        </w:rPr>
        <w:br/>
      </w:r>
      <w:r w:rsidR="6BF4FA2C" w:rsidRPr="003A59D8">
        <w:rPr>
          <w:rFonts w:asciiTheme="majorBidi" w:eastAsia="Calibri" w:hAnsiTheme="majorBidi" w:cstheme="majorBidi"/>
          <w:b/>
          <w:bCs/>
          <w:szCs w:val="22"/>
        </w:rPr>
        <w:t xml:space="preserve">(b) bis </w:t>
      </w:r>
      <w:r w:rsidR="6BF4FA2C" w:rsidRPr="003A59D8">
        <w:rPr>
          <w:rFonts w:asciiTheme="majorBidi" w:hAnsiTheme="majorBidi" w:cstheme="majorBidi"/>
          <w:szCs w:val="22"/>
        </w:rPr>
        <w:tab/>
      </w:r>
      <w:r w:rsidR="6BF4FA2C" w:rsidRPr="003A59D8">
        <w:rPr>
          <w:rFonts w:asciiTheme="majorBidi" w:eastAsia="Calibri" w:hAnsiTheme="majorBidi" w:cstheme="majorBidi"/>
          <w:b/>
          <w:bCs/>
          <w:szCs w:val="22"/>
        </w:rPr>
        <w:t xml:space="preserve">National reporting based on the adopted set of headline indicators and complemented, as appropriate, by optional component and complementary indicators in the monitoring framework of </w:t>
      </w:r>
      <w:r w:rsidR="6BF4FA2C" w:rsidRPr="003A59D8">
        <w:rPr>
          <w:rFonts w:asciiTheme="majorBidi" w:eastAsia="Calibri" w:hAnsiTheme="majorBidi" w:cstheme="majorBidi"/>
          <w:b/>
          <w:bCs/>
          <w:szCs w:val="22"/>
        </w:rPr>
        <w:lastRenderedPageBreak/>
        <w:t xml:space="preserve">the post-2020 global biodiversity framework and aligned, with other reporting processes, including the Sustainable Development Goals and biodiversity related multilateral environment agreement reporting by using the modular data reporting tool </w:t>
      </w:r>
      <w:proofErr w:type="spellStart"/>
      <w:r w:rsidR="6BF4FA2C" w:rsidRPr="003A59D8">
        <w:rPr>
          <w:rFonts w:asciiTheme="majorBidi" w:eastAsia="Calibri" w:hAnsiTheme="majorBidi" w:cstheme="majorBidi"/>
          <w:b/>
          <w:bCs/>
          <w:szCs w:val="22"/>
        </w:rPr>
        <w:t>DaRT</w:t>
      </w:r>
      <w:proofErr w:type="spellEnd"/>
      <w:r w:rsidR="6BF4FA2C" w:rsidRPr="003A59D8">
        <w:rPr>
          <w:rFonts w:asciiTheme="majorBidi" w:eastAsia="Calibri" w:hAnsiTheme="majorBidi" w:cstheme="majorBidi"/>
          <w:b/>
          <w:bCs/>
          <w:szCs w:val="22"/>
        </w:rPr>
        <w:t>;</w:t>
      </w:r>
    </w:p>
    <w:p w14:paraId="0FAEB4CB" w14:textId="339C19F1" w:rsidR="2B29CEB7" w:rsidRPr="003A59D8" w:rsidRDefault="2B29CEB7" w:rsidP="002E7530">
      <w:pPr>
        <w:pStyle w:val="Para1"/>
        <w:tabs>
          <w:tab w:val="left" w:pos="426"/>
        </w:tabs>
        <w:spacing w:before="0" w:after="0"/>
        <w:rPr>
          <w:rFonts w:asciiTheme="majorBidi" w:hAnsiTheme="majorBidi" w:cstheme="majorBidi"/>
          <w:szCs w:val="22"/>
        </w:rPr>
      </w:pPr>
    </w:p>
    <w:p w14:paraId="604BFF02" w14:textId="6BBFA787" w:rsidR="0813ADAE" w:rsidRPr="003A59D8" w:rsidRDefault="0813ADAE" w:rsidP="002E7530">
      <w:pPr>
        <w:jc w:val="left"/>
        <w:rPr>
          <w:rFonts w:asciiTheme="majorBidi" w:hAnsiTheme="majorBidi" w:cstheme="majorBidi"/>
          <w:szCs w:val="22"/>
        </w:rPr>
      </w:pPr>
      <w:r w:rsidRPr="003A59D8">
        <w:rPr>
          <w:rFonts w:asciiTheme="majorBidi" w:eastAsia="Calibri" w:hAnsiTheme="majorBidi" w:cstheme="majorBidi"/>
          <w:b/>
          <w:bCs/>
          <w:szCs w:val="22"/>
        </w:rPr>
        <w:t>UK</w:t>
      </w:r>
    </w:p>
    <w:p w14:paraId="1E0A8241" w14:textId="77777777" w:rsidR="002E7530" w:rsidRDefault="002E7530" w:rsidP="002E7530">
      <w:pPr>
        <w:rPr>
          <w:rFonts w:asciiTheme="majorBidi" w:eastAsia="Calibri" w:hAnsiTheme="majorBidi" w:cstheme="majorBidi"/>
          <w:color w:val="000000" w:themeColor="text1"/>
          <w:szCs w:val="22"/>
        </w:rPr>
      </w:pPr>
    </w:p>
    <w:p w14:paraId="23853995" w14:textId="1433BBA7" w:rsidR="0813ADAE" w:rsidRPr="003A59D8" w:rsidRDefault="0813ADAE" w:rsidP="002E7530">
      <w:pPr>
        <w:rPr>
          <w:rFonts w:asciiTheme="majorBidi" w:hAnsiTheme="majorBidi" w:cstheme="majorBidi"/>
          <w:szCs w:val="22"/>
        </w:rPr>
      </w:pPr>
      <w:r w:rsidRPr="003A59D8">
        <w:rPr>
          <w:rFonts w:asciiTheme="majorBidi" w:eastAsia="Calibri" w:hAnsiTheme="majorBidi" w:cstheme="majorBidi"/>
          <w:color w:val="000000" w:themeColor="text1"/>
          <w:szCs w:val="22"/>
        </w:rPr>
        <w:t xml:space="preserve">18. </w:t>
      </w:r>
      <w:r w:rsidR="002E7530">
        <w:rPr>
          <w:rFonts w:asciiTheme="majorBidi" w:eastAsia="Calibri" w:hAnsiTheme="majorBidi" w:cstheme="majorBidi"/>
          <w:color w:val="000000" w:themeColor="text1"/>
          <w:szCs w:val="22"/>
        </w:rPr>
        <w:tab/>
      </w:r>
      <w:r w:rsidRPr="003A59D8">
        <w:rPr>
          <w:rFonts w:asciiTheme="majorBidi" w:eastAsia="Calibri" w:hAnsiTheme="majorBidi" w:cstheme="majorBidi"/>
          <w:color w:val="000000" w:themeColor="text1"/>
          <w:szCs w:val="22"/>
        </w:rPr>
        <w:t xml:space="preserve">The successful implementation of the framework requires responsibility and transparency, which will be supported by effective mechanisms for planning, monitoring, reporting and review. </w:t>
      </w:r>
      <w:r w:rsidRPr="003A59D8">
        <w:rPr>
          <w:rFonts w:asciiTheme="majorBidi" w:eastAsia="Calibri" w:hAnsiTheme="majorBidi" w:cstheme="majorBidi"/>
          <w:strike/>
          <w:color w:val="000000" w:themeColor="text1"/>
          <w:szCs w:val="22"/>
        </w:rPr>
        <w:t>Countries,</w:t>
      </w:r>
      <w:r w:rsidRPr="003A59D8">
        <w:rPr>
          <w:rFonts w:asciiTheme="majorBidi" w:eastAsia="Calibri" w:hAnsiTheme="majorBidi" w:cstheme="majorBidi"/>
          <w:color w:val="000000" w:themeColor="text1"/>
          <w:szCs w:val="22"/>
        </w:rPr>
        <w:t xml:space="preserve"> </w:t>
      </w:r>
      <w:r w:rsidRPr="003A59D8">
        <w:rPr>
          <w:rFonts w:asciiTheme="majorBidi" w:eastAsia="Calibri" w:hAnsiTheme="majorBidi" w:cstheme="majorBidi"/>
          <w:b/>
          <w:bCs/>
          <w:color w:val="000000" w:themeColor="text1"/>
          <w:szCs w:val="22"/>
        </w:rPr>
        <w:t>Parties</w:t>
      </w:r>
      <w:r w:rsidRPr="003A59D8">
        <w:rPr>
          <w:rFonts w:asciiTheme="majorBidi" w:eastAsia="Calibri" w:hAnsiTheme="majorBidi" w:cstheme="majorBidi"/>
          <w:color w:val="000000" w:themeColor="text1"/>
          <w:szCs w:val="22"/>
        </w:rPr>
        <w:t xml:space="preserve"> to the Convention</w:t>
      </w:r>
      <w:r w:rsidRPr="003A59D8">
        <w:rPr>
          <w:rFonts w:asciiTheme="majorBidi" w:eastAsia="Calibri" w:hAnsiTheme="majorBidi" w:cstheme="majorBidi"/>
          <w:strike/>
          <w:color w:val="000000" w:themeColor="text1"/>
          <w:szCs w:val="22"/>
        </w:rPr>
        <w:t>,</w:t>
      </w:r>
      <w:r w:rsidRPr="003A59D8">
        <w:rPr>
          <w:rFonts w:asciiTheme="majorBidi" w:eastAsia="Calibri" w:hAnsiTheme="majorBidi" w:cstheme="majorBidi"/>
          <w:color w:val="000000" w:themeColor="text1"/>
          <w:szCs w:val="22"/>
        </w:rPr>
        <w:t xml:space="preserve"> have a responsibility to implement mechanisms for planning, monitoring, reporting and review. These mechanisms allow </w:t>
      </w:r>
      <w:r w:rsidRPr="003A59D8">
        <w:rPr>
          <w:rFonts w:asciiTheme="majorBidi" w:eastAsia="Calibri" w:hAnsiTheme="majorBidi" w:cstheme="majorBidi"/>
          <w:b/>
          <w:bCs/>
          <w:color w:val="000000" w:themeColor="text1"/>
          <w:szCs w:val="22"/>
        </w:rPr>
        <w:t>for strengthened implementation</w:t>
      </w:r>
      <w:r w:rsidRPr="003A59D8">
        <w:rPr>
          <w:rFonts w:asciiTheme="majorBidi" w:eastAsia="Calibri" w:hAnsiTheme="majorBidi" w:cstheme="majorBidi"/>
          <w:color w:val="000000" w:themeColor="text1"/>
          <w:szCs w:val="22"/>
        </w:rPr>
        <w:t xml:space="preserve">, transparent communication of progress to all, timely course correction and input in the preparation of the next global biodiversity framework, while minimizing the burden at the national and international levels, by: </w:t>
      </w:r>
    </w:p>
    <w:p w14:paraId="7B3982F6" w14:textId="30A02CC1" w:rsidR="0813ADAE" w:rsidRPr="003A59D8" w:rsidRDefault="0813ADAE" w:rsidP="002E7530">
      <w:pPr>
        <w:rPr>
          <w:rFonts w:asciiTheme="majorBidi" w:hAnsiTheme="majorBidi" w:cstheme="majorBidi"/>
          <w:szCs w:val="22"/>
        </w:rPr>
      </w:pPr>
      <w:r w:rsidRPr="003A59D8">
        <w:rPr>
          <w:rFonts w:asciiTheme="majorBidi" w:eastAsia="Calibri" w:hAnsiTheme="majorBidi" w:cstheme="majorBidi"/>
          <w:szCs w:val="22"/>
        </w:rPr>
        <w:t xml:space="preserve"> </w:t>
      </w:r>
    </w:p>
    <w:p w14:paraId="70C14585" w14:textId="471B32AD" w:rsidR="0813ADAE" w:rsidRPr="003A59D8" w:rsidRDefault="0813ADAE" w:rsidP="002E7530">
      <w:pPr>
        <w:rPr>
          <w:rFonts w:asciiTheme="majorBidi" w:hAnsiTheme="majorBidi" w:cstheme="majorBidi"/>
          <w:szCs w:val="22"/>
        </w:rPr>
      </w:pPr>
      <w:r w:rsidRPr="003A59D8">
        <w:rPr>
          <w:rFonts w:asciiTheme="majorBidi" w:eastAsia="Calibri" w:hAnsiTheme="majorBidi" w:cstheme="majorBidi"/>
          <w:b/>
          <w:bCs/>
          <w:color w:val="000000" w:themeColor="text1"/>
          <w:szCs w:val="22"/>
          <w:lang w:val="en-CA"/>
        </w:rPr>
        <w:t xml:space="preserve"> (a) </w:t>
      </w:r>
      <w:r w:rsidRPr="003A59D8">
        <w:rPr>
          <w:rFonts w:asciiTheme="majorBidi" w:eastAsia="Calibri" w:hAnsiTheme="majorBidi" w:cstheme="majorBidi"/>
          <w:b/>
          <w:bCs/>
          <w:i/>
          <w:iCs/>
          <w:color w:val="000000" w:themeColor="text1"/>
          <w:szCs w:val="22"/>
          <w:lang w:val="en-CA"/>
        </w:rPr>
        <w:t>bis</w:t>
      </w:r>
      <w:r w:rsidRPr="003A59D8">
        <w:rPr>
          <w:rFonts w:asciiTheme="majorBidi" w:eastAsia="Calibri" w:hAnsiTheme="majorBidi" w:cstheme="majorBidi"/>
          <w:b/>
          <w:bCs/>
          <w:color w:val="000000" w:themeColor="text1"/>
          <w:szCs w:val="22"/>
          <w:lang w:val="en-CA"/>
        </w:rPr>
        <w:t xml:space="preserve"> Updating NBSAPs where needed to align with the global goals and targets;</w:t>
      </w:r>
    </w:p>
    <w:p w14:paraId="1E396339" w14:textId="6D55A785" w:rsidR="0813ADAE" w:rsidRPr="003A59D8" w:rsidRDefault="0813ADAE" w:rsidP="002E7530">
      <w:pPr>
        <w:rPr>
          <w:rFonts w:asciiTheme="majorBidi" w:hAnsiTheme="majorBidi" w:cstheme="majorBidi"/>
          <w:szCs w:val="22"/>
        </w:rPr>
      </w:pPr>
      <w:r w:rsidRPr="003A59D8">
        <w:rPr>
          <w:rFonts w:asciiTheme="majorBidi" w:eastAsia="Calibri" w:hAnsiTheme="majorBidi" w:cstheme="majorBidi"/>
          <w:color w:val="000000" w:themeColor="text1"/>
          <w:szCs w:val="22"/>
        </w:rPr>
        <w:t xml:space="preserve">(a) Establishing national targets as part of national </w:t>
      </w:r>
      <w:r w:rsidRPr="003A59D8">
        <w:rPr>
          <w:rFonts w:asciiTheme="majorBidi" w:eastAsia="Calibri" w:hAnsiTheme="majorBidi" w:cstheme="majorBidi"/>
          <w:b/>
          <w:bCs/>
          <w:color w:val="000000" w:themeColor="text1"/>
          <w:szCs w:val="22"/>
        </w:rPr>
        <w:t xml:space="preserve">biodiversity </w:t>
      </w:r>
      <w:r w:rsidRPr="003A59D8">
        <w:rPr>
          <w:rFonts w:asciiTheme="majorBidi" w:eastAsia="Calibri" w:hAnsiTheme="majorBidi" w:cstheme="majorBidi"/>
          <w:color w:val="000000" w:themeColor="text1"/>
          <w:szCs w:val="22"/>
        </w:rPr>
        <w:t xml:space="preserve">strategies and action plans and as contributions towards the achievement of the global </w:t>
      </w:r>
      <w:r w:rsidRPr="003A59D8">
        <w:rPr>
          <w:rFonts w:asciiTheme="majorBidi" w:eastAsia="Calibri" w:hAnsiTheme="majorBidi" w:cstheme="majorBidi"/>
          <w:b/>
          <w:bCs/>
          <w:color w:val="000000" w:themeColor="text1"/>
          <w:szCs w:val="22"/>
        </w:rPr>
        <w:t>goals and</w:t>
      </w:r>
      <w:r w:rsidRPr="003A59D8">
        <w:rPr>
          <w:rFonts w:asciiTheme="majorBidi" w:eastAsia="Calibri" w:hAnsiTheme="majorBidi" w:cstheme="majorBidi"/>
          <w:color w:val="FF0000"/>
          <w:szCs w:val="22"/>
        </w:rPr>
        <w:t xml:space="preserve"> </w:t>
      </w:r>
      <w:r w:rsidRPr="003A59D8">
        <w:rPr>
          <w:rFonts w:asciiTheme="majorBidi" w:eastAsia="Calibri" w:hAnsiTheme="majorBidi" w:cstheme="majorBidi"/>
          <w:color w:val="000000" w:themeColor="text1"/>
          <w:szCs w:val="22"/>
        </w:rPr>
        <w:t>targets</w:t>
      </w:r>
      <w:r w:rsidRPr="003A59D8">
        <w:rPr>
          <w:rFonts w:asciiTheme="majorBidi" w:eastAsia="Calibri" w:hAnsiTheme="majorBidi" w:cstheme="majorBidi"/>
          <w:color w:val="000000" w:themeColor="text1"/>
          <w:szCs w:val="22"/>
          <w:u w:val="single"/>
        </w:rPr>
        <w:t>;</w:t>
      </w:r>
      <w:r w:rsidRPr="003A59D8">
        <w:rPr>
          <w:rFonts w:asciiTheme="majorBidi" w:eastAsia="Calibri" w:hAnsiTheme="majorBidi" w:cstheme="majorBidi"/>
          <w:color w:val="000000" w:themeColor="text1"/>
          <w:szCs w:val="22"/>
        </w:rPr>
        <w:t xml:space="preserve"> </w:t>
      </w:r>
    </w:p>
    <w:p w14:paraId="33C3573C" w14:textId="73B4B0C3" w:rsidR="0813ADAE" w:rsidRPr="003A59D8" w:rsidRDefault="0813ADAE" w:rsidP="002E7530">
      <w:pPr>
        <w:rPr>
          <w:rFonts w:asciiTheme="majorBidi" w:hAnsiTheme="majorBidi" w:cstheme="majorBidi"/>
          <w:szCs w:val="22"/>
        </w:rPr>
      </w:pPr>
      <w:r w:rsidRPr="003A59D8">
        <w:rPr>
          <w:rFonts w:asciiTheme="majorBidi" w:eastAsia="Calibri" w:hAnsiTheme="majorBidi" w:cstheme="majorBidi"/>
          <w:szCs w:val="22"/>
        </w:rPr>
        <w:t xml:space="preserve"> </w:t>
      </w:r>
    </w:p>
    <w:p w14:paraId="4410AA04" w14:textId="7DAB8C4F" w:rsidR="0813ADAE" w:rsidRPr="003A59D8" w:rsidRDefault="0813ADAE" w:rsidP="002E7530">
      <w:pPr>
        <w:rPr>
          <w:rFonts w:asciiTheme="majorBidi" w:hAnsiTheme="majorBidi" w:cstheme="majorBidi"/>
          <w:szCs w:val="22"/>
        </w:rPr>
      </w:pPr>
      <w:r w:rsidRPr="003A59D8">
        <w:rPr>
          <w:rFonts w:asciiTheme="majorBidi" w:eastAsia="Calibri" w:hAnsiTheme="majorBidi" w:cstheme="majorBidi"/>
          <w:color w:val="000000" w:themeColor="text1"/>
          <w:szCs w:val="22"/>
        </w:rPr>
        <w:t xml:space="preserve">(b) </w:t>
      </w:r>
      <w:r w:rsidRPr="003A59D8">
        <w:rPr>
          <w:rFonts w:asciiTheme="majorBidi" w:eastAsia="Calibri" w:hAnsiTheme="majorBidi" w:cstheme="majorBidi"/>
          <w:strike/>
          <w:color w:val="000000" w:themeColor="text1"/>
          <w:szCs w:val="22"/>
        </w:rPr>
        <w:t>Reporting</w:t>
      </w:r>
      <w:r w:rsidRPr="003A59D8">
        <w:rPr>
          <w:rFonts w:asciiTheme="majorBidi" w:eastAsia="Calibri" w:hAnsiTheme="majorBidi" w:cstheme="majorBidi"/>
          <w:color w:val="000000" w:themeColor="text1"/>
          <w:szCs w:val="22"/>
        </w:rPr>
        <w:t xml:space="preserve"> </w:t>
      </w:r>
      <w:r w:rsidRPr="003A59D8">
        <w:rPr>
          <w:rFonts w:asciiTheme="majorBidi" w:eastAsia="Calibri" w:hAnsiTheme="majorBidi" w:cstheme="majorBidi"/>
          <w:b/>
          <w:bCs/>
          <w:color w:val="000000" w:themeColor="text1"/>
          <w:szCs w:val="22"/>
        </w:rPr>
        <w:t xml:space="preserve">Communicating </w:t>
      </w:r>
      <w:r w:rsidRPr="003A59D8">
        <w:rPr>
          <w:rFonts w:asciiTheme="majorBidi" w:eastAsia="Calibri" w:hAnsiTheme="majorBidi" w:cstheme="majorBidi"/>
          <w:color w:val="000000" w:themeColor="text1"/>
          <w:szCs w:val="22"/>
        </w:rPr>
        <w:t xml:space="preserve">national targets to enable the collation of national targets in relation to the global </w:t>
      </w:r>
      <w:r w:rsidRPr="003A59D8">
        <w:rPr>
          <w:rFonts w:asciiTheme="majorBidi" w:eastAsia="Calibri" w:hAnsiTheme="majorBidi" w:cstheme="majorBidi"/>
          <w:b/>
          <w:bCs/>
          <w:color w:val="000000" w:themeColor="text1"/>
          <w:szCs w:val="22"/>
        </w:rPr>
        <w:t xml:space="preserve">goals and </w:t>
      </w:r>
      <w:r w:rsidRPr="003A59D8">
        <w:rPr>
          <w:rFonts w:asciiTheme="majorBidi" w:eastAsia="Calibri" w:hAnsiTheme="majorBidi" w:cstheme="majorBidi"/>
          <w:strike/>
          <w:color w:val="000000" w:themeColor="text1"/>
          <w:szCs w:val="22"/>
        </w:rPr>
        <w:t>action</w:t>
      </w:r>
      <w:r w:rsidRPr="003A59D8">
        <w:rPr>
          <w:rFonts w:asciiTheme="majorBidi" w:eastAsia="Calibri" w:hAnsiTheme="majorBidi" w:cstheme="majorBidi"/>
          <w:color w:val="000000" w:themeColor="text1"/>
          <w:szCs w:val="22"/>
        </w:rPr>
        <w:t xml:space="preserve"> targets</w:t>
      </w:r>
      <w:r w:rsidRPr="003A59D8">
        <w:rPr>
          <w:rFonts w:asciiTheme="majorBidi" w:eastAsia="Calibri" w:hAnsiTheme="majorBidi" w:cstheme="majorBidi"/>
          <w:strike/>
          <w:color w:val="000000" w:themeColor="text1"/>
          <w:szCs w:val="22"/>
        </w:rPr>
        <w:t>, as needed,</w:t>
      </w:r>
      <w:r w:rsidRPr="003A59D8">
        <w:rPr>
          <w:rFonts w:asciiTheme="majorBidi" w:eastAsia="Calibri" w:hAnsiTheme="majorBidi" w:cstheme="majorBidi"/>
          <w:color w:val="000000" w:themeColor="text1"/>
          <w:szCs w:val="22"/>
        </w:rPr>
        <w:t xml:space="preserve"> and </w:t>
      </w:r>
      <w:r w:rsidRPr="003A59D8">
        <w:rPr>
          <w:rFonts w:asciiTheme="majorBidi" w:eastAsia="Calibri" w:hAnsiTheme="majorBidi" w:cstheme="majorBidi"/>
          <w:strike/>
          <w:color w:val="000000" w:themeColor="text1"/>
          <w:szCs w:val="22"/>
        </w:rPr>
        <w:t>their</w:t>
      </w:r>
      <w:r w:rsidRPr="003A59D8">
        <w:rPr>
          <w:rFonts w:asciiTheme="majorBidi" w:eastAsia="Calibri" w:hAnsiTheme="majorBidi" w:cstheme="majorBidi"/>
          <w:color w:val="000000" w:themeColor="text1"/>
          <w:szCs w:val="22"/>
        </w:rPr>
        <w:t xml:space="preserve"> </w:t>
      </w:r>
      <w:proofErr w:type="spellStart"/>
      <w:r w:rsidRPr="003A59D8">
        <w:rPr>
          <w:rFonts w:asciiTheme="majorBidi" w:eastAsia="Calibri" w:hAnsiTheme="majorBidi" w:cstheme="majorBidi"/>
          <w:color w:val="000000" w:themeColor="text1"/>
          <w:szCs w:val="22"/>
        </w:rPr>
        <w:t>adjust</w:t>
      </w:r>
      <w:r w:rsidRPr="003A59D8">
        <w:rPr>
          <w:rFonts w:asciiTheme="majorBidi" w:eastAsia="Calibri" w:hAnsiTheme="majorBidi" w:cstheme="majorBidi"/>
          <w:color w:val="000000" w:themeColor="text1"/>
          <w:szCs w:val="22"/>
          <w:u w:val="single"/>
        </w:rPr>
        <w:t>ing</w:t>
      </w:r>
      <w:r w:rsidRPr="003A59D8">
        <w:rPr>
          <w:rFonts w:asciiTheme="majorBidi" w:eastAsia="Calibri" w:hAnsiTheme="majorBidi" w:cstheme="majorBidi"/>
          <w:strike/>
          <w:color w:val="000000" w:themeColor="text1"/>
          <w:szCs w:val="22"/>
        </w:rPr>
        <w:t>ment</w:t>
      </w:r>
      <w:proofErr w:type="spellEnd"/>
      <w:r w:rsidRPr="003A59D8">
        <w:rPr>
          <w:rFonts w:asciiTheme="majorBidi" w:eastAsia="Calibri" w:hAnsiTheme="majorBidi" w:cstheme="majorBidi"/>
          <w:color w:val="000000" w:themeColor="text1"/>
          <w:szCs w:val="22"/>
        </w:rPr>
        <w:t xml:space="preserve"> </w:t>
      </w:r>
      <w:r w:rsidRPr="003A59D8">
        <w:rPr>
          <w:rFonts w:asciiTheme="majorBidi" w:eastAsia="Calibri" w:hAnsiTheme="majorBidi" w:cstheme="majorBidi"/>
          <w:b/>
          <w:bCs/>
          <w:color w:val="000000" w:themeColor="text1"/>
          <w:szCs w:val="22"/>
        </w:rPr>
        <w:t>them as needed</w:t>
      </w:r>
      <w:r w:rsidRPr="003A59D8">
        <w:rPr>
          <w:rFonts w:asciiTheme="majorBidi" w:eastAsia="Calibri" w:hAnsiTheme="majorBidi" w:cstheme="majorBidi"/>
          <w:color w:val="000000" w:themeColor="text1"/>
          <w:szCs w:val="22"/>
        </w:rPr>
        <w:t xml:space="preserve"> to </w:t>
      </w:r>
      <w:r w:rsidRPr="003A59D8">
        <w:rPr>
          <w:rFonts w:asciiTheme="majorBidi" w:eastAsia="Calibri" w:hAnsiTheme="majorBidi" w:cstheme="majorBidi"/>
          <w:strike/>
          <w:color w:val="000000" w:themeColor="text1"/>
          <w:szCs w:val="22"/>
        </w:rPr>
        <w:t>match</w:t>
      </w:r>
      <w:r w:rsidRPr="003A59D8">
        <w:rPr>
          <w:rFonts w:asciiTheme="majorBidi" w:eastAsia="Calibri" w:hAnsiTheme="majorBidi" w:cstheme="majorBidi"/>
          <w:color w:val="000000" w:themeColor="text1"/>
          <w:szCs w:val="22"/>
        </w:rPr>
        <w:t xml:space="preserve"> </w:t>
      </w:r>
      <w:r w:rsidRPr="003A59D8">
        <w:rPr>
          <w:rFonts w:asciiTheme="majorBidi" w:eastAsia="Calibri" w:hAnsiTheme="majorBidi" w:cstheme="majorBidi"/>
          <w:b/>
          <w:bCs/>
          <w:color w:val="000000" w:themeColor="text1"/>
          <w:szCs w:val="22"/>
        </w:rPr>
        <w:t>achieve</w:t>
      </w:r>
      <w:r w:rsidRPr="003A59D8">
        <w:rPr>
          <w:rFonts w:asciiTheme="majorBidi" w:eastAsia="Calibri" w:hAnsiTheme="majorBidi" w:cstheme="majorBidi"/>
          <w:color w:val="000000" w:themeColor="text1"/>
          <w:szCs w:val="22"/>
        </w:rPr>
        <w:t xml:space="preserve"> the global </w:t>
      </w:r>
      <w:r w:rsidRPr="003A59D8">
        <w:rPr>
          <w:rFonts w:asciiTheme="majorBidi" w:eastAsia="Calibri" w:hAnsiTheme="majorBidi" w:cstheme="majorBidi"/>
          <w:b/>
          <w:bCs/>
          <w:color w:val="000000" w:themeColor="text1"/>
          <w:szCs w:val="22"/>
        </w:rPr>
        <w:t>goals and</w:t>
      </w:r>
      <w:r w:rsidRPr="003A59D8">
        <w:rPr>
          <w:rFonts w:asciiTheme="majorBidi" w:eastAsia="Calibri" w:hAnsiTheme="majorBidi" w:cstheme="majorBidi"/>
          <w:color w:val="000000" w:themeColor="text1"/>
          <w:szCs w:val="22"/>
        </w:rPr>
        <w:t xml:space="preserve"> </w:t>
      </w:r>
      <w:r w:rsidRPr="003A59D8">
        <w:rPr>
          <w:rFonts w:asciiTheme="majorBidi" w:eastAsia="Calibri" w:hAnsiTheme="majorBidi" w:cstheme="majorBidi"/>
          <w:strike/>
          <w:color w:val="000000" w:themeColor="text1"/>
          <w:szCs w:val="22"/>
        </w:rPr>
        <w:t xml:space="preserve">action </w:t>
      </w:r>
      <w:r w:rsidRPr="003A59D8">
        <w:rPr>
          <w:rFonts w:asciiTheme="majorBidi" w:eastAsia="Calibri" w:hAnsiTheme="majorBidi" w:cstheme="majorBidi"/>
          <w:color w:val="000000" w:themeColor="text1"/>
          <w:szCs w:val="22"/>
        </w:rPr>
        <w:t xml:space="preserve">targets; </w:t>
      </w:r>
    </w:p>
    <w:p w14:paraId="72A58A6B" w14:textId="6BCD4898" w:rsidR="0813ADAE" w:rsidRPr="003A59D8" w:rsidRDefault="0813ADAE" w:rsidP="002E7530">
      <w:pPr>
        <w:rPr>
          <w:rFonts w:asciiTheme="majorBidi" w:hAnsiTheme="majorBidi" w:cstheme="majorBidi"/>
          <w:szCs w:val="22"/>
        </w:rPr>
      </w:pPr>
      <w:r w:rsidRPr="003A59D8">
        <w:rPr>
          <w:rFonts w:asciiTheme="majorBidi" w:eastAsia="Calibri" w:hAnsiTheme="majorBidi" w:cstheme="majorBidi"/>
          <w:szCs w:val="22"/>
        </w:rPr>
        <w:t xml:space="preserve"> </w:t>
      </w:r>
    </w:p>
    <w:p w14:paraId="5CE55EEF" w14:textId="77777777" w:rsidR="002E7530" w:rsidRDefault="0813ADAE" w:rsidP="002E7530">
      <w:pPr>
        <w:rPr>
          <w:rFonts w:asciiTheme="majorBidi" w:eastAsia="Calibri" w:hAnsiTheme="majorBidi" w:cstheme="majorBidi"/>
          <w:b/>
          <w:bCs/>
          <w:color w:val="000000" w:themeColor="text1"/>
          <w:szCs w:val="22"/>
        </w:rPr>
      </w:pPr>
      <w:r w:rsidRPr="003A59D8">
        <w:rPr>
          <w:rFonts w:asciiTheme="majorBidi" w:eastAsia="Calibri" w:hAnsiTheme="majorBidi" w:cstheme="majorBidi"/>
          <w:color w:val="000000" w:themeColor="text1"/>
          <w:szCs w:val="22"/>
        </w:rPr>
        <w:t xml:space="preserve">(c) </w:t>
      </w:r>
      <w:r w:rsidRPr="003A59D8">
        <w:rPr>
          <w:rFonts w:asciiTheme="majorBidi" w:eastAsia="Calibri" w:hAnsiTheme="majorBidi" w:cstheme="majorBidi"/>
          <w:strike/>
          <w:color w:val="000000" w:themeColor="text1"/>
          <w:szCs w:val="22"/>
        </w:rPr>
        <w:t>Enabling the</w:t>
      </w:r>
      <w:r w:rsidRPr="003A59D8">
        <w:rPr>
          <w:rFonts w:asciiTheme="majorBidi" w:eastAsia="Calibri" w:hAnsiTheme="majorBidi" w:cstheme="majorBidi"/>
          <w:color w:val="000000" w:themeColor="text1"/>
          <w:szCs w:val="22"/>
        </w:rPr>
        <w:t xml:space="preserve"> </w:t>
      </w:r>
      <w:r w:rsidRPr="003A59D8">
        <w:rPr>
          <w:rFonts w:asciiTheme="majorBidi" w:eastAsia="Calibri" w:hAnsiTheme="majorBidi" w:cstheme="majorBidi"/>
          <w:b/>
          <w:bCs/>
          <w:color w:val="000000" w:themeColor="text1"/>
          <w:szCs w:val="22"/>
        </w:rPr>
        <w:t xml:space="preserve">National reporting and </w:t>
      </w:r>
      <w:r w:rsidRPr="003A59D8">
        <w:rPr>
          <w:rFonts w:asciiTheme="majorBidi" w:eastAsia="Calibri" w:hAnsiTheme="majorBidi" w:cstheme="majorBidi"/>
          <w:color w:val="000000" w:themeColor="text1"/>
          <w:szCs w:val="22"/>
        </w:rPr>
        <w:t xml:space="preserve">evaluation of </w:t>
      </w:r>
      <w:r w:rsidRPr="003A59D8">
        <w:rPr>
          <w:rFonts w:asciiTheme="majorBidi" w:eastAsia="Calibri" w:hAnsiTheme="majorBidi" w:cstheme="majorBidi"/>
          <w:strike/>
          <w:color w:val="000000" w:themeColor="text1"/>
          <w:szCs w:val="22"/>
        </w:rPr>
        <w:t>national and</w:t>
      </w:r>
      <w:r w:rsidRPr="003A59D8">
        <w:rPr>
          <w:rFonts w:asciiTheme="majorBidi" w:eastAsia="Calibri" w:hAnsiTheme="majorBidi" w:cstheme="majorBidi"/>
          <w:color w:val="000000" w:themeColor="text1"/>
          <w:szCs w:val="22"/>
        </w:rPr>
        <w:t xml:space="preserve"> collective </w:t>
      </w:r>
      <w:r w:rsidRPr="003A59D8">
        <w:rPr>
          <w:rFonts w:asciiTheme="majorBidi" w:eastAsia="Calibri" w:hAnsiTheme="majorBidi" w:cstheme="majorBidi"/>
          <w:b/>
          <w:bCs/>
          <w:color w:val="000000" w:themeColor="text1"/>
          <w:szCs w:val="22"/>
        </w:rPr>
        <w:t xml:space="preserve">progress and barriers to implementation of the goals and </w:t>
      </w:r>
      <w:r w:rsidRPr="003A59D8">
        <w:rPr>
          <w:rFonts w:asciiTheme="majorBidi" w:eastAsia="Calibri" w:hAnsiTheme="majorBidi" w:cstheme="majorBidi"/>
          <w:strike/>
          <w:color w:val="000000" w:themeColor="text1"/>
          <w:szCs w:val="22"/>
        </w:rPr>
        <w:t>actions against</w:t>
      </w:r>
      <w:r w:rsidRPr="003A59D8">
        <w:rPr>
          <w:rFonts w:asciiTheme="majorBidi" w:eastAsia="Calibri" w:hAnsiTheme="majorBidi" w:cstheme="majorBidi"/>
          <w:color w:val="000000" w:themeColor="text1"/>
          <w:szCs w:val="22"/>
        </w:rPr>
        <w:t xml:space="preserve"> targets</w:t>
      </w:r>
      <w:r w:rsidRPr="003A59D8">
        <w:rPr>
          <w:rFonts w:asciiTheme="majorBidi" w:eastAsia="Calibri" w:hAnsiTheme="majorBidi" w:cstheme="majorBidi"/>
          <w:b/>
          <w:bCs/>
          <w:color w:val="000000" w:themeColor="text1"/>
          <w:szCs w:val="22"/>
        </w:rPr>
        <w:t>, using headline and other indicators and other relevant assessments;</w:t>
      </w:r>
    </w:p>
    <w:p w14:paraId="7DDE761A" w14:textId="3DAD4009" w:rsidR="0813ADAE" w:rsidRPr="003A59D8" w:rsidRDefault="0813ADAE" w:rsidP="002E7530">
      <w:pPr>
        <w:rPr>
          <w:rFonts w:asciiTheme="majorBidi" w:hAnsiTheme="majorBidi" w:cstheme="majorBidi"/>
          <w:szCs w:val="22"/>
        </w:rPr>
      </w:pPr>
      <w:r w:rsidRPr="003A59D8">
        <w:rPr>
          <w:rFonts w:asciiTheme="majorBidi" w:eastAsia="Calibri" w:hAnsiTheme="majorBidi" w:cstheme="majorBidi"/>
          <w:b/>
          <w:bCs/>
          <w:color w:val="000000" w:themeColor="text1"/>
          <w:szCs w:val="22"/>
        </w:rPr>
        <w:t xml:space="preserve"> </w:t>
      </w:r>
      <w:r w:rsidRPr="003A59D8">
        <w:rPr>
          <w:rFonts w:asciiTheme="majorBidi" w:eastAsia="Calibri" w:hAnsiTheme="majorBidi" w:cstheme="majorBidi"/>
          <w:color w:val="000000" w:themeColor="text1"/>
          <w:szCs w:val="22"/>
        </w:rPr>
        <w:t xml:space="preserve"> </w:t>
      </w:r>
    </w:p>
    <w:p w14:paraId="33DC6462" w14:textId="6AAE9724" w:rsidR="0813ADAE" w:rsidRPr="00D63FDB" w:rsidRDefault="0813ADAE" w:rsidP="002E7530">
      <w:pPr>
        <w:rPr>
          <w:rFonts w:asciiTheme="majorBidi" w:hAnsiTheme="majorBidi" w:cstheme="majorBidi"/>
          <w:szCs w:val="22"/>
        </w:rPr>
      </w:pPr>
      <w:r w:rsidRPr="003A59D8">
        <w:rPr>
          <w:rFonts w:asciiTheme="majorBidi" w:eastAsia="Calibri" w:hAnsiTheme="majorBidi" w:cstheme="majorBidi"/>
          <w:b/>
          <w:bCs/>
          <w:color w:val="000000" w:themeColor="text1"/>
          <w:szCs w:val="22"/>
        </w:rPr>
        <w:t>(c bis)  Periodic reviews of global ambition and progress to be undertaken by future Conferences of the Parties based on the above information, including a mid-term and full-term review for the period to 2030</w:t>
      </w:r>
      <w:r w:rsidR="00D63FDB">
        <w:rPr>
          <w:rFonts w:asciiTheme="majorBidi" w:eastAsia="Calibri" w:hAnsiTheme="majorBidi" w:cstheme="majorBidi"/>
          <w:b/>
          <w:bCs/>
          <w:szCs w:val="22"/>
        </w:rPr>
        <w:t>.</w:t>
      </w:r>
    </w:p>
    <w:p w14:paraId="52F68794" w14:textId="7F86E6A5" w:rsidR="2B29CEB7" w:rsidRPr="003A59D8" w:rsidRDefault="2B29CEB7" w:rsidP="002E7530">
      <w:pPr>
        <w:jc w:val="center"/>
        <w:rPr>
          <w:rFonts w:asciiTheme="majorBidi" w:eastAsia="Calibri" w:hAnsiTheme="majorBidi" w:cstheme="majorBidi"/>
          <w:b/>
          <w:bCs/>
          <w:szCs w:val="22"/>
        </w:rPr>
      </w:pPr>
    </w:p>
    <w:p w14:paraId="4334D4AC" w14:textId="2E867B5C" w:rsidR="00251682" w:rsidRPr="003A59D8" w:rsidRDefault="01235246" w:rsidP="0615073A">
      <w:pPr>
        <w:jc w:val="center"/>
        <w:rPr>
          <w:rFonts w:asciiTheme="majorBidi" w:eastAsia="Calibri" w:hAnsiTheme="majorBidi" w:cstheme="majorBidi"/>
          <w:b/>
          <w:bCs/>
        </w:rPr>
      </w:pPr>
      <w:r w:rsidRPr="0615073A">
        <w:rPr>
          <w:rFonts w:asciiTheme="majorBidi" w:eastAsia="Calibri" w:hAnsiTheme="majorBidi" w:cstheme="majorBidi"/>
          <w:b/>
          <w:bCs/>
        </w:rPr>
        <w:t xml:space="preserve">PROPOSALS BY OBSERVERS </w:t>
      </w:r>
    </w:p>
    <w:p w14:paraId="29371D86" w14:textId="1273F6D0" w:rsidR="037014E0" w:rsidRPr="003A59D8" w:rsidRDefault="037014E0" w:rsidP="0615073A">
      <w:pPr>
        <w:jc w:val="center"/>
        <w:rPr>
          <w:b/>
          <w:bCs/>
          <w:szCs w:val="22"/>
        </w:rPr>
      </w:pPr>
    </w:p>
    <w:p w14:paraId="60A9DD90" w14:textId="1D364D86" w:rsidR="0813ADAE" w:rsidRDefault="0813ADAE" w:rsidP="002E7530">
      <w:pPr>
        <w:jc w:val="left"/>
        <w:rPr>
          <w:rFonts w:asciiTheme="majorBidi" w:eastAsia="Calibri" w:hAnsiTheme="majorBidi" w:cstheme="majorBidi"/>
          <w:b/>
          <w:bCs/>
          <w:szCs w:val="22"/>
        </w:rPr>
      </w:pPr>
      <w:r w:rsidRPr="003A59D8">
        <w:rPr>
          <w:rFonts w:asciiTheme="majorBidi" w:eastAsia="Calibri" w:hAnsiTheme="majorBidi" w:cstheme="majorBidi"/>
          <w:b/>
          <w:bCs/>
          <w:szCs w:val="22"/>
          <w:lang w:val="en-CA"/>
        </w:rPr>
        <w:t xml:space="preserve">Capitals Coalition/Business for Nature </w:t>
      </w:r>
      <w:r w:rsidRPr="003A59D8">
        <w:rPr>
          <w:rFonts w:asciiTheme="majorBidi" w:eastAsia="Calibri" w:hAnsiTheme="majorBidi" w:cstheme="majorBidi"/>
          <w:b/>
          <w:bCs/>
          <w:szCs w:val="22"/>
        </w:rPr>
        <w:t xml:space="preserve">(supported by EU + MSs) </w:t>
      </w:r>
    </w:p>
    <w:p w14:paraId="4748DCCE" w14:textId="77777777" w:rsidR="002E7530" w:rsidRPr="003A59D8" w:rsidRDefault="002E7530" w:rsidP="002E7530">
      <w:pPr>
        <w:jc w:val="left"/>
        <w:rPr>
          <w:rFonts w:asciiTheme="majorBidi" w:hAnsiTheme="majorBidi" w:cstheme="majorBidi"/>
          <w:szCs w:val="22"/>
        </w:rPr>
      </w:pPr>
    </w:p>
    <w:p w14:paraId="3CBC6970" w14:textId="58A9E334" w:rsidR="0813ADAE" w:rsidRPr="003A59D8" w:rsidRDefault="0813ADAE" w:rsidP="002E7530">
      <w:pPr>
        <w:jc w:val="left"/>
        <w:rPr>
          <w:rFonts w:asciiTheme="majorBidi" w:hAnsiTheme="majorBidi" w:cstheme="majorBidi"/>
          <w:szCs w:val="22"/>
        </w:rPr>
      </w:pPr>
      <w:r w:rsidRPr="003A59D8">
        <w:rPr>
          <w:rFonts w:asciiTheme="majorBidi" w:eastAsia="Calibri" w:hAnsiTheme="majorBidi" w:cstheme="majorBidi"/>
          <w:b/>
          <w:bCs/>
          <w:szCs w:val="22"/>
          <w:lang w:val="en-CA"/>
        </w:rPr>
        <w:t xml:space="preserve">19.  </w:t>
      </w:r>
      <w:r w:rsidRPr="003A59D8">
        <w:rPr>
          <w:rFonts w:asciiTheme="majorBidi" w:eastAsia="Calibri" w:hAnsiTheme="majorBidi" w:cstheme="majorBidi"/>
          <w:szCs w:val="22"/>
          <w:lang w:val="en-CA"/>
        </w:rPr>
        <w:t xml:space="preserve">These mechanisms are aligned with and, where appropriate, complimented by national reporting under the Protocols and integrated with other processes and other relevant multilateral conventions including the 2030 Agenda for Sustainable Development and the Sustainable Development Goals </w:t>
      </w:r>
      <w:r w:rsidRPr="003A59D8">
        <w:rPr>
          <w:rFonts w:asciiTheme="majorBidi" w:eastAsia="Calibri" w:hAnsiTheme="majorBidi" w:cstheme="majorBidi"/>
          <w:b/>
          <w:bCs/>
          <w:szCs w:val="22"/>
          <w:lang w:val="en-CA"/>
        </w:rPr>
        <w:t>to recognize and ensure synergies, co-benefits and trade-offs.</w:t>
      </w:r>
    </w:p>
    <w:p w14:paraId="112DD4BE" w14:textId="740BEBCF" w:rsidR="0813ADAE" w:rsidRPr="003A59D8" w:rsidRDefault="0813ADAE" w:rsidP="002E7530">
      <w:pPr>
        <w:jc w:val="left"/>
        <w:rPr>
          <w:rFonts w:asciiTheme="majorBidi" w:hAnsiTheme="majorBidi" w:cstheme="majorBidi"/>
          <w:szCs w:val="22"/>
        </w:rPr>
      </w:pPr>
      <w:r w:rsidRPr="003A59D8">
        <w:rPr>
          <w:rFonts w:asciiTheme="majorBidi" w:eastAsia="Calibri" w:hAnsiTheme="majorBidi" w:cstheme="majorBidi"/>
          <w:szCs w:val="22"/>
          <w:lang w:val="en-CA"/>
        </w:rPr>
        <w:t xml:space="preserve"> </w:t>
      </w:r>
    </w:p>
    <w:p w14:paraId="72D72C84" w14:textId="240E27BF" w:rsidR="0813ADAE" w:rsidRPr="003A59D8" w:rsidRDefault="0813ADAE" w:rsidP="002E7530">
      <w:pPr>
        <w:jc w:val="left"/>
        <w:rPr>
          <w:rFonts w:asciiTheme="majorBidi" w:hAnsiTheme="majorBidi" w:cstheme="majorBidi"/>
          <w:szCs w:val="22"/>
        </w:rPr>
      </w:pPr>
      <w:r w:rsidRPr="003A59D8">
        <w:rPr>
          <w:rFonts w:asciiTheme="majorBidi" w:eastAsia="Calibri" w:hAnsiTheme="majorBidi" w:cstheme="majorBidi"/>
          <w:b/>
          <w:bCs/>
          <w:szCs w:val="22"/>
          <w:lang w:val="en-CA"/>
        </w:rPr>
        <w:t>Additional paragraphs for section J:</w:t>
      </w:r>
    </w:p>
    <w:p w14:paraId="0A31AB61" w14:textId="4CC30009" w:rsidR="0813ADAE" w:rsidRPr="003A59D8" w:rsidRDefault="0813ADAE" w:rsidP="002E7530">
      <w:pPr>
        <w:jc w:val="left"/>
        <w:rPr>
          <w:rFonts w:asciiTheme="majorBidi" w:hAnsiTheme="majorBidi" w:cstheme="majorBidi"/>
          <w:szCs w:val="22"/>
        </w:rPr>
      </w:pPr>
      <w:r w:rsidRPr="003A59D8">
        <w:rPr>
          <w:rFonts w:asciiTheme="majorBidi" w:eastAsia="Calibri" w:hAnsiTheme="majorBidi" w:cstheme="majorBidi"/>
          <w:b/>
          <w:bCs/>
          <w:szCs w:val="22"/>
          <w:lang w:val="en-CA"/>
        </w:rPr>
        <w:t xml:space="preserve"> </w:t>
      </w:r>
    </w:p>
    <w:p w14:paraId="33D0A47B" w14:textId="511394A5" w:rsidR="0813ADAE" w:rsidRPr="003A59D8" w:rsidRDefault="0813ADAE" w:rsidP="002E7530">
      <w:pPr>
        <w:jc w:val="left"/>
        <w:rPr>
          <w:rFonts w:asciiTheme="majorBidi" w:hAnsiTheme="majorBidi" w:cstheme="majorBidi"/>
          <w:szCs w:val="22"/>
        </w:rPr>
      </w:pPr>
      <w:r w:rsidRPr="003A59D8">
        <w:rPr>
          <w:rFonts w:asciiTheme="majorBidi" w:eastAsia="Calibri" w:hAnsiTheme="majorBidi" w:cstheme="majorBidi"/>
          <w:b/>
          <w:bCs/>
          <w:szCs w:val="22"/>
          <w:lang w:val="en-CA"/>
        </w:rPr>
        <w:t>Developing and implementing national, regional and global targets and action plans for non-state actors, including all productive sectors and their national and trans-national supply chains</w:t>
      </w:r>
    </w:p>
    <w:p w14:paraId="1CF742EE" w14:textId="53E5553A" w:rsidR="0813ADAE" w:rsidRPr="003A59D8" w:rsidRDefault="0813ADAE" w:rsidP="002E7530">
      <w:pPr>
        <w:jc w:val="left"/>
        <w:rPr>
          <w:rFonts w:asciiTheme="majorBidi" w:hAnsiTheme="majorBidi" w:cstheme="majorBidi"/>
          <w:szCs w:val="22"/>
        </w:rPr>
      </w:pPr>
      <w:r w:rsidRPr="003A59D8">
        <w:rPr>
          <w:rFonts w:asciiTheme="majorBidi" w:eastAsia="Calibri" w:hAnsiTheme="majorBidi" w:cstheme="majorBidi"/>
          <w:szCs w:val="22"/>
          <w:lang w:val="en-CA"/>
        </w:rPr>
        <w:t xml:space="preserve"> </w:t>
      </w:r>
    </w:p>
    <w:p w14:paraId="258B87D2" w14:textId="045B97B4" w:rsidR="0813ADAE" w:rsidRPr="003A59D8" w:rsidRDefault="0813ADAE" w:rsidP="002E7530">
      <w:pPr>
        <w:jc w:val="left"/>
        <w:rPr>
          <w:rFonts w:asciiTheme="majorBidi" w:hAnsiTheme="majorBidi" w:cstheme="majorBidi"/>
          <w:szCs w:val="22"/>
        </w:rPr>
      </w:pPr>
      <w:r w:rsidRPr="003A59D8">
        <w:rPr>
          <w:rFonts w:asciiTheme="majorBidi" w:eastAsia="Calibri" w:hAnsiTheme="majorBidi" w:cstheme="majorBidi"/>
          <w:b/>
          <w:bCs/>
          <w:szCs w:val="22"/>
          <w:lang w:val="en-CA"/>
        </w:rPr>
        <w:t>These mechanisms must be effective, comprehensive and cyclical and include the three following components: (a) by xx, translate this framework and its targets into relevant national and regional planning processes, including strengthened NBSAPs; (b) by xx, review the progress made in implementing this framework; (c) by xx, ramp up the delivery of plans and actions at the national and regional level. This four-year cycle will repeat itself, with another review of progress by 2028 and another ramping up of plans and actions by 2030</w:t>
      </w:r>
    </w:p>
    <w:p w14:paraId="34684354" w14:textId="549CA675" w:rsidR="0813ADAE" w:rsidRPr="003A59D8" w:rsidRDefault="0813ADAE" w:rsidP="002E7530">
      <w:pPr>
        <w:jc w:val="left"/>
        <w:rPr>
          <w:rFonts w:asciiTheme="majorBidi" w:hAnsiTheme="majorBidi" w:cstheme="majorBidi"/>
          <w:szCs w:val="22"/>
        </w:rPr>
      </w:pPr>
      <w:r w:rsidRPr="003A59D8">
        <w:rPr>
          <w:rFonts w:asciiTheme="majorBidi" w:eastAsia="Calibri" w:hAnsiTheme="majorBidi" w:cstheme="majorBidi"/>
          <w:b/>
          <w:bCs/>
          <w:szCs w:val="22"/>
          <w:lang w:val="en-CA"/>
        </w:rPr>
        <w:t xml:space="preserve"> </w:t>
      </w:r>
    </w:p>
    <w:p w14:paraId="582C162D" w14:textId="7EB79C56" w:rsidR="0813ADAE" w:rsidRPr="003A59D8" w:rsidRDefault="0813ADAE" w:rsidP="002E7530">
      <w:pPr>
        <w:jc w:val="left"/>
        <w:rPr>
          <w:rFonts w:asciiTheme="majorBidi" w:hAnsiTheme="majorBidi" w:cstheme="majorBidi"/>
          <w:szCs w:val="22"/>
        </w:rPr>
      </w:pPr>
      <w:r w:rsidRPr="003A59D8">
        <w:rPr>
          <w:rFonts w:asciiTheme="majorBidi" w:eastAsia="Calibri" w:hAnsiTheme="majorBidi" w:cstheme="majorBidi"/>
          <w:b/>
          <w:bCs/>
          <w:szCs w:val="22"/>
          <w:lang w:val="en-CA"/>
        </w:rPr>
        <w:t>These mechanisms include ratchet mechanism informed by science to ensure that the 2050 vision and 2030 mission are achieved</w:t>
      </w:r>
    </w:p>
    <w:p w14:paraId="0DA70494" w14:textId="2506E1C6" w:rsidR="0813ADAE" w:rsidRPr="003A59D8" w:rsidRDefault="0813ADAE" w:rsidP="0016632A">
      <w:pPr>
        <w:jc w:val="left"/>
        <w:rPr>
          <w:rFonts w:asciiTheme="majorBidi" w:hAnsiTheme="majorBidi" w:cstheme="majorBidi"/>
          <w:szCs w:val="22"/>
        </w:rPr>
      </w:pPr>
      <w:r w:rsidRPr="003A59D8">
        <w:rPr>
          <w:rFonts w:asciiTheme="majorBidi" w:eastAsia="Calibri" w:hAnsiTheme="majorBidi" w:cstheme="majorBidi"/>
          <w:b/>
          <w:bCs/>
          <w:szCs w:val="22"/>
          <w:lang w:val="en-CA"/>
        </w:rPr>
        <w:t xml:space="preserve"> </w:t>
      </w:r>
    </w:p>
    <w:p w14:paraId="515D8736" w14:textId="400CC946" w:rsidR="0813ADAE" w:rsidRPr="003A59D8" w:rsidRDefault="0813ADAE" w:rsidP="002E7530">
      <w:pPr>
        <w:jc w:val="left"/>
        <w:rPr>
          <w:rFonts w:asciiTheme="majorBidi" w:hAnsiTheme="majorBidi" w:cstheme="majorBidi"/>
          <w:szCs w:val="22"/>
        </w:rPr>
      </w:pPr>
      <w:proofErr w:type="spellStart"/>
      <w:r w:rsidRPr="003A59D8">
        <w:rPr>
          <w:rFonts w:asciiTheme="majorBidi" w:eastAsia="Calibri" w:hAnsiTheme="majorBidi" w:cstheme="majorBidi"/>
          <w:b/>
          <w:bCs/>
          <w:szCs w:val="22"/>
          <w:lang w:val="en-CA"/>
        </w:rPr>
        <w:t>ClientEarth</w:t>
      </w:r>
      <w:proofErr w:type="spellEnd"/>
      <w:r w:rsidRPr="003A59D8">
        <w:rPr>
          <w:rFonts w:asciiTheme="majorBidi" w:eastAsia="Calibri" w:hAnsiTheme="majorBidi" w:cstheme="majorBidi"/>
          <w:b/>
          <w:bCs/>
          <w:szCs w:val="22"/>
          <w:lang w:val="en-CA"/>
        </w:rPr>
        <w:t xml:space="preserve">, </w:t>
      </w:r>
      <w:proofErr w:type="spellStart"/>
      <w:r w:rsidRPr="003A59D8">
        <w:rPr>
          <w:rFonts w:asciiTheme="majorBidi" w:eastAsia="Calibri" w:hAnsiTheme="majorBidi" w:cstheme="majorBidi"/>
          <w:b/>
          <w:bCs/>
          <w:szCs w:val="22"/>
          <w:lang w:val="en-CA"/>
        </w:rPr>
        <w:t>FoE</w:t>
      </w:r>
      <w:proofErr w:type="spellEnd"/>
      <w:r w:rsidRPr="003A59D8">
        <w:rPr>
          <w:rFonts w:asciiTheme="majorBidi" w:eastAsia="Calibri" w:hAnsiTheme="majorBidi" w:cstheme="majorBidi"/>
          <w:b/>
          <w:bCs/>
          <w:szCs w:val="22"/>
          <w:lang w:val="en-CA"/>
        </w:rPr>
        <w:t xml:space="preserve"> Europe and WWF (supported by Norway and by EU + MSs)</w:t>
      </w:r>
      <w:r w:rsidRPr="003A59D8">
        <w:rPr>
          <w:rFonts w:asciiTheme="majorBidi" w:eastAsia="Calibri" w:hAnsiTheme="majorBidi" w:cstheme="majorBidi"/>
          <w:szCs w:val="22"/>
          <w:lang w:val="en-CA"/>
        </w:rPr>
        <w:t xml:space="preserve">: </w:t>
      </w:r>
    </w:p>
    <w:p w14:paraId="05764B4B" w14:textId="6017CAAD" w:rsidR="0813ADAE" w:rsidRPr="003A59D8" w:rsidRDefault="0813ADAE" w:rsidP="002E7530">
      <w:pPr>
        <w:jc w:val="left"/>
        <w:rPr>
          <w:rFonts w:asciiTheme="majorBidi" w:hAnsiTheme="majorBidi" w:cstheme="majorBidi"/>
          <w:szCs w:val="22"/>
        </w:rPr>
      </w:pPr>
      <w:r w:rsidRPr="003A59D8">
        <w:rPr>
          <w:rFonts w:asciiTheme="majorBidi" w:eastAsia="Calibri" w:hAnsiTheme="majorBidi" w:cstheme="majorBidi"/>
          <w:szCs w:val="22"/>
          <w:lang w:val="en-CA"/>
        </w:rPr>
        <w:lastRenderedPageBreak/>
        <w:t xml:space="preserve"> </w:t>
      </w:r>
    </w:p>
    <w:p w14:paraId="14A4ADDE" w14:textId="3E13A321" w:rsidR="0813ADAE" w:rsidRPr="003A59D8" w:rsidRDefault="0813ADAE" w:rsidP="002E7530">
      <w:pPr>
        <w:jc w:val="left"/>
        <w:rPr>
          <w:rFonts w:asciiTheme="majorBidi" w:hAnsiTheme="majorBidi" w:cstheme="majorBidi"/>
          <w:szCs w:val="22"/>
        </w:rPr>
      </w:pPr>
      <w:r w:rsidRPr="003A59D8">
        <w:rPr>
          <w:rFonts w:asciiTheme="majorBidi" w:eastAsia="Calibri" w:hAnsiTheme="majorBidi" w:cstheme="majorBidi"/>
          <w:szCs w:val="22"/>
          <w:lang w:val="en-CA"/>
        </w:rPr>
        <w:t xml:space="preserve">18. </w:t>
      </w:r>
    </w:p>
    <w:p w14:paraId="43E0B1B2" w14:textId="6233CCC2" w:rsidR="0813ADAE" w:rsidRPr="003A59D8" w:rsidRDefault="0813ADAE" w:rsidP="00691F54">
      <w:pPr>
        <w:pStyle w:val="ListParagraph"/>
        <w:numPr>
          <w:ilvl w:val="0"/>
          <w:numId w:val="47"/>
        </w:numPr>
        <w:rPr>
          <w:rFonts w:asciiTheme="majorBidi" w:hAnsiTheme="majorBidi" w:cstheme="majorBidi"/>
          <w:szCs w:val="22"/>
        </w:rPr>
      </w:pPr>
      <w:r w:rsidRPr="003A59D8">
        <w:rPr>
          <w:rFonts w:asciiTheme="majorBidi" w:hAnsiTheme="majorBidi" w:cstheme="majorBidi"/>
          <w:szCs w:val="22"/>
        </w:rPr>
        <w:t xml:space="preserve">Establishing national targets as part of national strategies and action plans and </w:t>
      </w:r>
      <w:r w:rsidRPr="003A59D8">
        <w:rPr>
          <w:rFonts w:asciiTheme="majorBidi" w:hAnsiTheme="majorBidi" w:cstheme="majorBidi"/>
          <w:strike/>
          <w:szCs w:val="22"/>
        </w:rPr>
        <w:t>as contributions towards the achievement of the global targets</w:t>
      </w:r>
      <w:r w:rsidRPr="003A59D8">
        <w:rPr>
          <w:rFonts w:asciiTheme="majorBidi" w:hAnsiTheme="majorBidi" w:cstheme="majorBidi"/>
          <w:szCs w:val="22"/>
        </w:rPr>
        <w:t>;</w:t>
      </w:r>
      <w:r w:rsidRPr="003A59D8">
        <w:rPr>
          <w:rFonts w:asciiTheme="majorBidi" w:hAnsiTheme="majorBidi" w:cstheme="majorBidi"/>
          <w:b/>
          <w:bCs/>
          <w:szCs w:val="22"/>
        </w:rPr>
        <w:t xml:space="preserve"> </w:t>
      </w:r>
      <w:r w:rsidRPr="003A59D8">
        <w:rPr>
          <w:rFonts w:asciiTheme="majorBidi" w:eastAsia="Calibri" w:hAnsiTheme="majorBidi" w:cstheme="majorBidi"/>
          <w:b/>
          <w:bCs/>
          <w:szCs w:val="22"/>
        </w:rPr>
        <w:t>commensurate and aligned with the global targets</w:t>
      </w:r>
    </w:p>
    <w:p w14:paraId="29AFEC8B" w14:textId="4FFB29AB" w:rsidR="0813ADAE" w:rsidRPr="003A59D8" w:rsidRDefault="0813ADAE" w:rsidP="00691F54">
      <w:pPr>
        <w:pStyle w:val="ListParagraph"/>
        <w:numPr>
          <w:ilvl w:val="0"/>
          <w:numId w:val="47"/>
        </w:numPr>
        <w:rPr>
          <w:rFonts w:asciiTheme="majorBidi" w:hAnsiTheme="majorBidi" w:cstheme="majorBidi"/>
          <w:szCs w:val="22"/>
        </w:rPr>
      </w:pPr>
      <w:r w:rsidRPr="003A59D8">
        <w:rPr>
          <w:rFonts w:asciiTheme="majorBidi" w:hAnsiTheme="majorBidi" w:cstheme="majorBidi"/>
          <w:szCs w:val="22"/>
        </w:rPr>
        <w:t xml:space="preserve">Reporting </w:t>
      </w:r>
      <w:r w:rsidRPr="003A59D8">
        <w:rPr>
          <w:rFonts w:asciiTheme="majorBidi" w:hAnsiTheme="majorBidi" w:cstheme="majorBidi"/>
          <w:b/>
          <w:bCs/>
          <w:szCs w:val="22"/>
        </w:rPr>
        <w:t xml:space="preserve">on the implementation </w:t>
      </w:r>
      <w:r w:rsidRPr="003A59D8">
        <w:rPr>
          <w:rFonts w:asciiTheme="majorBidi" w:hAnsiTheme="majorBidi" w:cstheme="majorBidi"/>
          <w:szCs w:val="22"/>
        </w:rPr>
        <w:t xml:space="preserve">of national targets to </w:t>
      </w:r>
      <w:r w:rsidRPr="003A59D8">
        <w:rPr>
          <w:rFonts w:asciiTheme="majorBidi" w:eastAsia="Calibri" w:hAnsiTheme="majorBidi" w:cstheme="majorBidi"/>
          <w:b/>
          <w:bCs/>
          <w:szCs w:val="22"/>
        </w:rPr>
        <w:t>review progress towards them in relation to all global action targets</w:t>
      </w:r>
      <w:r w:rsidRPr="003A59D8">
        <w:rPr>
          <w:rFonts w:asciiTheme="majorBidi" w:eastAsia="Calibri" w:hAnsiTheme="majorBidi" w:cstheme="majorBidi"/>
          <w:szCs w:val="22"/>
        </w:rPr>
        <w:t xml:space="preserve"> </w:t>
      </w:r>
      <w:r w:rsidRPr="003A59D8">
        <w:rPr>
          <w:rFonts w:asciiTheme="majorBidi" w:hAnsiTheme="majorBidi" w:cstheme="majorBidi"/>
          <w:strike/>
          <w:szCs w:val="22"/>
        </w:rPr>
        <w:t>enable the collation of national targets in relation to the global action targets, as needed, and their adjustment to match the global action targets;</w:t>
      </w:r>
    </w:p>
    <w:p w14:paraId="7235FE47" w14:textId="74DB149F" w:rsidR="0813ADAE" w:rsidRPr="002E7530" w:rsidRDefault="0813ADAE" w:rsidP="00691F54">
      <w:pPr>
        <w:pStyle w:val="ListParagraph"/>
        <w:numPr>
          <w:ilvl w:val="0"/>
          <w:numId w:val="47"/>
        </w:numPr>
        <w:rPr>
          <w:rFonts w:asciiTheme="majorBidi" w:hAnsiTheme="majorBidi" w:cstheme="majorBidi"/>
          <w:szCs w:val="22"/>
        </w:rPr>
      </w:pPr>
      <w:r w:rsidRPr="003A59D8">
        <w:rPr>
          <w:rFonts w:asciiTheme="majorBidi" w:hAnsiTheme="majorBidi" w:cstheme="majorBidi"/>
          <w:strike/>
          <w:szCs w:val="22"/>
        </w:rPr>
        <w:t>Enabling the evaluation of national and collective actions against targets.</w:t>
      </w:r>
      <w:r w:rsidRPr="003A59D8">
        <w:rPr>
          <w:rFonts w:asciiTheme="majorBidi" w:eastAsia="Calibri" w:hAnsiTheme="majorBidi" w:cstheme="majorBidi"/>
          <w:szCs w:val="22"/>
        </w:rPr>
        <w:t xml:space="preserve"> </w:t>
      </w:r>
      <w:r w:rsidRPr="003A59D8">
        <w:rPr>
          <w:rFonts w:asciiTheme="majorBidi" w:eastAsia="Calibri" w:hAnsiTheme="majorBidi" w:cstheme="majorBidi"/>
          <w:b/>
          <w:bCs/>
          <w:szCs w:val="22"/>
        </w:rPr>
        <w:t>Enabling the review of collective progress towards the implementation of the global targets and the ratcheting up of implementation.</w:t>
      </w:r>
    </w:p>
    <w:p w14:paraId="0A11AE79" w14:textId="73EA79F9" w:rsidR="0813ADAE" w:rsidRPr="003A59D8" w:rsidRDefault="0813ADAE" w:rsidP="002E7530">
      <w:pPr>
        <w:jc w:val="left"/>
        <w:rPr>
          <w:rFonts w:asciiTheme="majorBidi" w:hAnsiTheme="majorBidi" w:cstheme="majorBidi"/>
          <w:szCs w:val="22"/>
        </w:rPr>
      </w:pPr>
      <w:r w:rsidRPr="003A59D8">
        <w:rPr>
          <w:rFonts w:asciiTheme="majorBidi" w:eastAsia="Calibri" w:hAnsiTheme="majorBidi" w:cstheme="majorBidi"/>
          <w:b/>
          <w:bCs/>
          <w:szCs w:val="22"/>
        </w:rPr>
        <w:t xml:space="preserve"> </w:t>
      </w:r>
    </w:p>
    <w:p w14:paraId="28C70BB9" w14:textId="1DB483DC" w:rsidR="0813ADAE" w:rsidRPr="003A59D8" w:rsidRDefault="0813ADAE" w:rsidP="002E7530">
      <w:pPr>
        <w:jc w:val="left"/>
        <w:rPr>
          <w:rFonts w:asciiTheme="majorBidi" w:hAnsiTheme="majorBidi" w:cstheme="majorBidi"/>
          <w:szCs w:val="22"/>
        </w:rPr>
      </w:pPr>
      <w:r w:rsidRPr="003A59D8">
        <w:rPr>
          <w:rFonts w:asciiTheme="majorBidi" w:eastAsia="Calibri" w:hAnsiTheme="majorBidi" w:cstheme="majorBidi"/>
          <w:b/>
          <w:bCs/>
          <w:szCs w:val="22"/>
        </w:rPr>
        <w:t>IIFB (supported by EU +MSs)</w:t>
      </w:r>
    </w:p>
    <w:p w14:paraId="18C6C9BE" w14:textId="77777777" w:rsidR="002E7530" w:rsidRDefault="002E7530" w:rsidP="002E7530">
      <w:pPr>
        <w:jc w:val="left"/>
        <w:rPr>
          <w:rFonts w:asciiTheme="majorBidi" w:eastAsia="Calibri" w:hAnsiTheme="majorBidi" w:cstheme="majorBidi"/>
          <w:szCs w:val="22"/>
          <w:lang w:val="en-CA"/>
        </w:rPr>
      </w:pPr>
    </w:p>
    <w:p w14:paraId="47BD4AFC" w14:textId="7729C711" w:rsidR="0813ADAE" w:rsidRPr="003A59D8" w:rsidRDefault="0813ADAE" w:rsidP="002E7530">
      <w:pPr>
        <w:jc w:val="left"/>
        <w:rPr>
          <w:rFonts w:asciiTheme="majorBidi" w:hAnsiTheme="majorBidi" w:cstheme="majorBidi"/>
          <w:szCs w:val="22"/>
        </w:rPr>
      </w:pPr>
      <w:r w:rsidRPr="003A59D8">
        <w:rPr>
          <w:rFonts w:asciiTheme="majorBidi" w:eastAsia="Calibri" w:hAnsiTheme="majorBidi" w:cstheme="majorBidi"/>
          <w:szCs w:val="22"/>
          <w:lang w:val="en-CA"/>
        </w:rPr>
        <w:t>18. The successful implementation of the framework requires responsibility and transparency, which will be supported by effective mechanisms for planning, monitoring</w:t>
      </w:r>
      <w:r w:rsidRPr="003A59D8">
        <w:rPr>
          <w:rFonts w:asciiTheme="majorBidi" w:eastAsia="Calibri" w:hAnsiTheme="majorBidi" w:cstheme="majorBidi"/>
          <w:b/>
          <w:bCs/>
          <w:szCs w:val="22"/>
          <w:lang w:val="en-CA"/>
        </w:rPr>
        <w:t>, including community-based monitoring information systems and follow-up</w:t>
      </w:r>
      <w:r w:rsidRPr="003A59D8">
        <w:rPr>
          <w:rFonts w:asciiTheme="majorBidi" w:eastAsia="Calibri" w:hAnsiTheme="majorBidi" w:cstheme="majorBidi"/>
          <w:szCs w:val="22"/>
          <w:lang w:val="en-CA"/>
        </w:rPr>
        <w:t>, reporting and review. Countries, Parties to the Convention, have a responsibility to implement mechanisms for planning, monitoring, reporting and review,</w:t>
      </w:r>
      <w:r w:rsidRPr="003A59D8">
        <w:rPr>
          <w:rFonts w:asciiTheme="majorBidi" w:eastAsia="Calibri" w:hAnsiTheme="majorBidi" w:cstheme="majorBidi"/>
          <w:b/>
          <w:bCs/>
          <w:szCs w:val="22"/>
          <w:lang w:val="en-CA"/>
        </w:rPr>
        <w:t xml:space="preserve"> with the full and effective participation of IPLCs and relevant stakeholders. </w:t>
      </w:r>
      <w:r w:rsidRPr="003A59D8">
        <w:rPr>
          <w:rFonts w:asciiTheme="majorBidi" w:eastAsia="Calibri" w:hAnsiTheme="majorBidi" w:cstheme="majorBidi"/>
          <w:szCs w:val="22"/>
          <w:lang w:val="en-CA"/>
        </w:rPr>
        <w:t>These mechanisms allow for transparent communication of progress to all, timely course correction and input in the preparation of the next global biodiversity framework, while minimizing the burden at the national and international levels, by:</w:t>
      </w:r>
    </w:p>
    <w:p w14:paraId="25565776" w14:textId="346A51C4" w:rsidR="0813ADAE" w:rsidRPr="003A59D8" w:rsidRDefault="0813ADAE" w:rsidP="002E7530">
      <w:pPr>
        <w:jc w:val="left"/>
        <w:rPr>
          <w:rFonts w:asciiTheme="majorBidi" w:hAnsiTheme="majorBidi" w:cstheme="majorBidi"/>
          <w:szCs w:val="22"/>
        </w:rPr>
      </w:pPr>
      <w:r w:rsidRPr="003A59D8">
        <w:rPr>
          <w:rFonts w:asciiTheme="majorBidi" w:eastAsia="Calibri" w:hAnsiTheme="majorBidi" w:cstheme="majorBidi"/>
          <w:szCs w:val="22"/>
          <w:lang w:val="en-CA"/>
        </w:rPr>
        <w:t xml:space="preserve"> </w:t>
      </w:r>
    </w:p>
    <w:p w14:paraId="31696ABD" w14:textId="45B810E8" w:rsidR="0813ADAE" w:rsidRPr="003A59D8" w:rsidRDefault="0813ADAE" w:rsidP="002E7530">
      <w:pPr>
        <w:jc w:val="left"/>
        <w:rPr>
          <w:rFonts w:asciiTheme="majorBidi" w:hAnsiTheme="majorBidi" w:cstheme="majorBidi"/>
          <w:szCs w:val="22"/>
        </w:rPr>
      </w:pPr>
      <w:r w:rsidRPr="003A59D8">
        <w:rPr>
          <w:rFonts w:asciiTheme="majorBidi" w:eastAsia="Calibri" w:hAnsiTheme="majorBidi" w:cstheme="majorBidi"/>
          <w:szCs w:val="22"/>
          <w:lang w:val="en-CA"/>
        </w:rPr>
        <w:t xml:space="preserve">20. The development of additional and complementary approaches is encouraged to allow other actors to contribute to the implementation of the framework and report on commitments and actions </w:t>
      </w:r>
      <w:r w:rsidRPr="003A59D8">
        <w:rPr>
          <w:rFonts w:asciiTheme="majorBidi" w:eastAsia="Calibri" w:hAnsiTheme="majorBidi" w:cstheme="majorBidi"/>
          <w:b/>
          <w:bCs/>
          <w:szCs w:val="22"/>
          <w:lang w:val="en-CA"/>
        </w:rPr>
        <w:t>including IPLC reporting and review through community-based monitoring information systems and local biodiversity outlooks.</w:t>
      </w:r>
      <w:r w:rsidRPr="003A59D8">
        <w:rPr>
          <w:rFonts w:asciiTheme="majorBidi" w:eastAsia="Calibri" w:hAnsiTheme="majorBidi" w:cstheme="majorBidi"/>
          <w:szCs w:val="22"/>
          <w:lang w:val="en-CA"/>
        </w:rPr>
        <w:t xml:space="preserve"> </w:t>
      </w:r>
    </w:p>
    <w:p w14:paraId="4771F7E9" w14:textId="4218D36B" w:rsidR="0813ADAE" w:rsidRPr="003A59D8" w:rsidRDefault="0813ADAE" w:rsidP="00A23024">
      <w:pPr>
        <w:jc w:val="left"/>
        <w:rPr>
          <w:rFonts w:asciiTheme="majorBidi" w:hAnsiTheme="majorBidi" w:cstheme="majorBidi"/>
          <w:szCs w:val="22"/>
        </w:rPr>
      </w:pPr>
      <w:r w:rsidRPr="003A59D8">
        <w:rPr>
          <w:rFonts w:asciiTheme="majorBidi" w:eastAsia="Calibri" w:hAnsiTheme="majorBidi" w:cstheme="majorBidi"/>
          <w:szCs w:val="22"/>
          <w:lang w:val="en-CA"/>
        </w:rPr>
        <w:t xml:space="preserve"> </w:t>
      </w:r>
      <w:r w:rsidRPr="003A59D8">
        <w:rPr>
          <w:rFonts w:asciiTheme="majorBidi" w:eastAsia="Calibri" w:hAnsiTheme="majorBidi" w:cstheme="majorBidi"/>
          <w:b/>
          <w:bCs/>
          <w:szCs w:val="22"/>
          <w:lang w:val="en-CA"/>
        </w:rPr>
        <w:t xml:space="preserve"> </w:t>
      </w:r>
    </w:p>
    <w:p w14:paraId="02BA9773" w14:textId="7DDE9FAF" w:rsidR="00BF2D62" w:rsidRPr="003A59D8" w:rsidRDefault="0813ADAE" w:rsidP="4E221D81">
      <w:pPr>
        <w:jc w:val="center"/>
        <w:rPr>
          <w:rFonts w:asciiTheme="majorBidi" w:eastAsia="Calibri" w:hAnsiTheme="majorBidi" w:cstheme="majorBidi"/>
          <w:b/>
          <w:bCs/>
          <w:szCs w:val="22"/>
        </w:rPr>
      </w:pPr>
      <w:r w:rsidRPr="003A59D8">
        <w:rPr>
          <w:rFonts w:asciiTheme="majorBidi" w:eastAsia="Calibri" w:hAnsiTheme="majorBidi" w:cstheme="majorBidi"/>
          <w:b/>
          <w:bCs/>
          <w:szCs w:val="22"/>
        </w:rPr>
        <w:t xml:space="preserve"> </w:t>
      </w:r>
      <w:r w:rsidR="74B8B903" w:rsidRPr="003A59D8">
        <w:rPr>
          <w:rFonts w:asciiTheme="majorBidi" w:eastAsia="Calibri" w:hAnsiTheme="majorBidi" w:cstheme="majorBidi"/>
          <w:b/>
          <w:bCs/>
          <w:szCs w:val="22"/>
        </w:rPr>
        <w:t>PROPOSALS BY OBSERVERS (non-textual)</w:t>
      </w:r>
    </w:p>
    <w:p w14:paraId="017B9D45" w14:textId="38F0F417" w:rsidR="4E221D81" w:rsidRPr="003A59D8" w:rsidRDefault="4E221D81" w:rsidP="4E221D81">
      <w:pPr>
        <w:jc w:val="left"/>
        <w:rPr>
          <w:rFonts w:asciiTheme="majorBidi" w:eastAsia="Calibri" w:hAnsiTheme="majorBidi" w:cstheme="majorBidi"/>
          <w:b/>
          <w:bCs/>
          <w:szCs w:val="22"/>
        </w:rPr>
      </w:pPr>
    </w:p>
    <w:p w14:paraId="66926496" w14:textId="7EBCECC1" w:rsidR="2C4218E3" w:rsidRPr="00A23024" w:rsidRDefault="2C4218E3" w:rsidP="00A23024">
      <w:pPr>
        <w:rPr>
          <w:rFonts w:asciiTheme="majorBidi" w:hAnsiTheme="majorBidi" w:cstheme="majorBidi"/>
          <w:szCs w:val="22"/>
        </w:rPr>
      </w:pPr>
      <w:r w:rsidRPr="00A23024">
        <w:rPr>
          <w:rFonts w:asciiTheme="majorBidi" w:hAnsiTheme="majorBidi" w:cstheme="majorBidi"/>
          <w:b/>
          <w:bCs/>
          <w:szCs w:val="22"/>
        </w:rPr>
        <w:t>IUCN (supported by Switzerland, Colombia, Ukraine, Norway)</w:t>
      </w:r>
    </w:p>
    <w:p w14:paraId="14A475A8" w14:textId="52CD9804" w:rsidR="2C4218E3" w:rsidRPr="003A59D8" w:rsidRDefault="2C4218E3" w:rsidP="00A23024">
      <w:pPr>
        <w:rPr>
          <w:rFonts w:asciiTheme="majorBidi" w:hAnsiTheme="majorBidi" w:cstheme="majorBidi"/>
          <w:szCs w:val="22"/>
        </w:rPr>
      </w:pPr>
      <w:r w:rsidRPr="003A59D8">
        <w:rPr>
          <w:rFonts w:asciiTheme="majorBidi" w:hAnsiTheme="majorBidi" w:cstheme="majorBidi"/>
          <w:szCs w:val="22"/>
        </w:rPr>
        <w:t>The “line of sight” of the framework should be strengthened. Each national target must “add up” to the relevant global target to make national level contributions transparent and measurable. Regular 'biodiversity stocktakes' will be needed to enhance ambition, resources and implementation</w:t>
      </w:r>
    </w:p>
    <w:p w14:paraId="4D129EC9" w14:textId="093E2342" w:rsidR="74B8B903" w:rsidRPr="003A59D8" w:rsidRDefault="74B8B903" w:rsidP="00A23024">
      <w:pPr>
        <w:rPr>
          <w:rFonts w:asciiTheme="majorBidi" w:hAnsiTheme="majorBidi" w:cstheme="majorBidi"/>
          <w:szCs w:val="22"/>
        </w:rPr>
      </w:pPr>
      <w:r w:rsidRPr="003A59D8">
        <w:rPr>
          <w:rFonts w:asciiTheme="majorBidi" w:eastAsia="Cambria" w:hAnsiTheme="majorBidi" w:cstheme="majorBidi"/>
          <w:szCs w:val="22"/>
        </w:rPr>
        <w:t xml:space="preserve"> </w:t>
      </w:r>
    </w:p>
    <w:p w14:paraId="03EDA02E" w14:textId="2A2619C6" w:rsidR="74B8B903" w:rsidRPr="00A23024" w:rsidRDefault="74B8B903" w:rsidP="00A23024">
      <w:pPr>
        <w:rPr>
          <w:rFonts w:asciiTheme="majorBidi" w:hAnsiTheme="majorBidi" w:cstheme="majorBidi"/>
          <w:szCs w:val="22"/>
        </w:rPr>
      </w:pPr>
      <w:r w:rsidRPr="00A23024">
        <w:rPr>
          <w:rFonts w:asciiTheme="majorBidi" w:hAnsiTheme="majorBidi" w:cstheme="majorBidi"/>
          <w:b/>
          <w:bCs/>
          <w:szCs w:val="22"/>
        </w:rPr>
        <w:t>CMS (supported by Switzerland, South Africa and Morocco)</w:t>
      </w:r>
      <w:r w:rsidRPr="00A23024">
        <w:rPr>
          <w:rFonts w:asciiTheme="majorBidi" w:hAnsiTheme="majorBidi" w:cstheme="majorBidi"/>
          <w:szCs w:val="22"/>
        </w:rPr>
        <w:t xml:space="preserve">- Paragraph 18 provides the best opportunity to achieve synergies for national implementation of the various biodiversity related agreements. It could be improved by calling for NBSAPs to include commitments of Parties to all relevant biodiversity-related agreements. </w:t>
      </w:r>
    </w:p>
    <w:p w14:paraId="3C2B87F9" w14:textId="27FA63BF" w:rsidR="74B8B903" w:rsidRPr="003A59D8" w:rsidRDefault="74B8B903" w:rsidP="00A23024">
      <w:pPr>
        <w:rPr>
          <w:rFonts w:asciiTheme="majorBidi" w:hAnsiTheme="majorBidi" w:cstheme="majorBidi"/>
          <w:szCs w:val="22"/>
        </w:rPr>
      </w:pPr>
      <w:r w:rsidRPr="003A59D8">
        <w:rPr>
          <w:rFonts w:asciiTheme="majorBidi" w:eastAsia="Cambria" w:hAnsiTheme="majorBidi" w:cstheme="majorBidi"/>
          <w:szCs w:val="22"/>
        </w:rPr>
        <w:t xml:space="preserve">  </w:t>
      </w:r>
    </w:p>
    <w:p w14:paraId="3D69AADD" w14:textId="01E231A5" w:rsidR="7D136C69" w:rsidRPr="00A23024" w:rsidRDefault="7D136C69" w:rsidP="00A23024">
      <w:pPr>
        <w:rPr>
          <w:rFonts w:asciiTheme="majorBidi" w:hAnsiTheme="majorBidi" w:cstheme="majorBidi"/>
          <w:szCs w:val="22"/>
        </w:rPr>
      </w:pPr>
      <w:r w:rsidRPr="00A23024">
        <w:rPr>
          <w:rFonts w:asciiTheme="majorBidi" w:hAnsiTheme="majorBidi" w:cstheme="majorBidi"/>
          <w:b/>
          <w:bCs/>
          <w:szCs w:val="22"/>
        </w:rPr>
        <w:t xml:space="preserve">IIED </w:t>
      </w:r>
      <w:r w:rsidRPr="00A23024">
        <w:rPr>
          <w:rFonts w:asciiTheme="majorBidi" w:hAnsiTheme="majorBidi" w:cstheme="majorBidi"/>
          <w:szCs w:val="22"/>
        </w:rPr>
        <w:t>- Draft one of the GBF is much weaker on transparency compared to previous versions. For example, reference to the ‘Global Stocktake’ has been removed along with most of the detail. It is also very light on reporting requirements and does not reflect a whole-of-society approach. Recommendation: Strengthen the transparency provisions, including reference to the need for a whole</w:t>
      </w:r>
      <w:r w:rsidR="00A23024">
        <w:rPr>
          <w:rFonts w:asciiTheme="majorBidi" w:hAnsiTheme="majorBidi" w:cstheme="majorBidi"/>
          <w:szCs w:val="22"/>
        </w:rPr>
        <w:t>-</w:t>
      </w:r>
      <w:r w:rsidRPr="00A23024">
        <w:rPr>
          <w:rFonts w:asciiTheme="majorBidi" w:hAnsiTheme="majorBidi" w:cstheme="majorBidi"/>
          <w:szCs w:val="22"/>
        </w:rPr>
        <w:t>of</w:t>
      </w:r>
      <w:r w:rsidR="00A23024">
        <w:rPr>
          <w:rFonts w:asciiTheme="majorBidi" w:hAnsiTheme="majorBidi" w:cstheme="majorBidi"/>
          <w:szCs w:val="22"/>
        </w:rPr>
        <w:t>-</w:t>
      </w:r>
      <w:r w:rsidRPr="00A23024">
        <w:rPr>
          <w:rFonts w:asciiTheme="majorBidi" w:hAnsiTheme="majorBidi" w:cstheme="majorBidi"/>
          <w:szCs w:val="22"/>
        </w:rPr>
        <w:t>society approach and to work towards an approach that scales-up ambition at each reporting period and embeds a clear and transparent Global Stocktake process.</w:t>
      </w:r>
    </w:p>
    <w:p w14:paraId="1834A765" w14:textId="03AEFD52" w:rsidR="4E221D81" w:rsidRPr="003A59D8" w:rsidRDefault="4E221D81" w:rsidP="00A23024">
      <w:pPr>
        <w:rPr>
          <w:rFonts w:asciiTheme="majorBidi" w:eastAsia="Cambria" w:hAnsiTheme="majorBidi" w:cstheme="majorBidi"/>
          <w:szCs w:val="22"/>
        </w:rPr>
      </w:pPr>
    </w:p>
    <w:p w14:paraId="4683D5E1" w14:textId="5D9743DC" w:rsidR="74B8B903" w:rsidRPr="00A23024" w:rsidRDefault="74B8B903" w:rsidP="00A23024">
      <w:pPr>
        <w:rPr>
          <w:rFonts w:asciiTheme="majorBidi" w:hAnsiTheme="majorBidi" w:cstheme="majorBidi"/>
          <w:szCs w:val="22"/>
        </w:rPr>
      </w:pPr>
      <w:r w:rsidRPr="00A23024">
        <w:rPr>
          <w:rFonts w:asciiTheme="majorBidi" w:hAnsiTheme="majorBidi" w:cstheme="majorBidi"/>
          <w:b/>
          <w:bCs/>
          <w:szCs w:val="22"/>
        </w:rPr>
        <w:t>RSPB</w:t>
      </w:r>
      <w:r w:rsidRPr="00A23024">
        <w:rPr>
          <w:rFonts w:asciiTheme="majorBidi" w:hAnsiTheme="majorBidi" w:cstheme="majorBidi"/>
          <w:szCs w:val="22"/>
        </w:rPr>
        <w:t xml:space="preserve"> - The draft text on responsibility and transparency needs to be significantly strengthened, to ensure that the implementation mechanism is anchored as a critical and inseparable component of the framework and agreed at COP15. Section J must provide more details on the components of a strengthened implementation mechanism, including planning, reporting, monitoring, reviewing and ratcheting. </w:t>
      </w:r>
    </w:p>
    <w:p w14:paraId="024912F1" w14:textId="0F3DA08F" w:rsidR="74B8B903" w:rsidRPr="003A59D8" w:rsidRDefault="74B8B903" w:rsidP="00A23024">
      <w:pPr>
        <w:rPr>
          <w:rFonts w:asciiTheme="majorBidi" w:hAnsiTheme="majorBidi" w:cstheme="majorBidi"/>
          <w:szCs w:val="22"/>
        </w:rPr>
      </w:pPr>
      <w:r w:rsidRPr="003A59D8">
        <w:rPr>
          <w:rFonts w:asciiTheme="majorBidi" w:eastAsia="Cambria" w:hAnsiTheme="majorBidi" w:cstheme="majorBidi"/>
          <w:szCs w:val="22"/>
        </w:rPr>
        <w:t xml:space="preserve"> </w:t>
      </w:r>
    </w:p>
    <w:p w14:paraId="3F1C297D" w14:textId="68BA04D9" w:rsidR="3FBD283C" w:rsidRPr="00DD2073" w:rsidRDefault="2AF4DC0C" w:rsidP="0615073A">
      <w:pPr>
        <w:rPr>
          <w:b/>
          <w:bCs/>
          <w:szCs w:val="22"/>
        </w:rPr>
      </w:pPr>
      <w:r w:rsidRPr="0615073A">
        <w:rPr>
          <w:rFonts w:asciiTheme="majorBidi" w:hAnsiTheme="majorBidi" w:cstheme="majorBidi"/>
          <w:b/>
          <w:bCs/>
        </w:rPr>
        <w:t>Brazilian Foundation for Sustainable Development</w:t>
      </w:r>
      <w:r w:rsidRPr="0615073A">
        <w:rPr>
          <w:rFonts w:asciiTheme="majorBidi" w:hAnsiTheme="majorBidi" w:cstheme="majorBidi"/>
        </w:rPr>
        <w:t xml:space="preserve">- Implementation mechanisms are not included in the First Draft; the cover note suggests they would be part of a separate COP decision. Given the importance </w:t>
      </w:r>
      <w:r w:rsidRPr="0615073A">
        <w:rPr>
          <w:rFonts w:asciiTheme="majorBidi" w:hAnsiTheme="majorBidi" w:cstheme="majorBidi"/>
        </w:rPr>
        <w:lastRenderedPageBreak/>
        <w:t>of implementation mechanisms for the Framework's success, Parties should agree on implementation together with GBF</w:t>
      </w:r>
      <w:r w:rsidR="30D7404E" w:rsidRPr="0615073A">
        <w:rPr>
          <w:rFonts w:asciiTheme="majorBidi" w:eastAsia="Calibri" w:hAnsiTheme="majorBidi" w:cstheme="majorBidi"/>
        </w:rPr>
        <w:t xml:space="preserve">. </w:t>
      </w:r>
    </w:p>
    <w:p w14:paraId="7778632B" w14:textId="77777777" w:rsidR="00DD2073" w:rsidRPr="003A59D8" w:rsidRDefault="00DD2073" w:rsidP="00DD2073">
      <w:pPr>
        <w:pStyle w:val="Para1"/>
        <w:tabs>
          <w:tab w:val="left" w:pos="426"/>
        </w:tabs>
        <w:ind w:left="720"/>
        <w:jc w:val="left"/>
        <w:rPr>
          <w:rFonts w:asciiTheme="majorBidi" w:hAnsiTheme="majorBidi" w:cstheme="majorBidi"/>
          <w:b/>
          <w:bCs/>
          <w:szCs w:val="22"/>
        </w:rPr>
      </w:pPr>
    </w:p>
    <w:tbl>
      <w:tblPr>
        <w:tblStyle w:val="TableGrid"/>
        <w:tblW w:w="9360" w:type="dxa"/>
        <w:tblLayout w:type="fixed"/>
        <w:tblLook w:val="06A0" w:firstRow="1" w:lastRow="0" w:firstColumn="1" w:lastColumn="0" w:noHBand="1" w:noVBand="1"/>
      </w:tblPr>
      <w:tblGrid>
        <w:gridCol w:w="9360"/>
      </w:tblGrid>
      <w:tr w:rsidR="59338763" w:rsidRPr="003A59D8" w14:paraId="0E49BE35" w14:textId="77777777" w:rsidTr="0615073A">
        <w:tc>
          <w:tcPr>
            <w:tcW w:w="9360" w:type="dxa"/>
          </w:tcPr>
          <w:p w14:paraId="0D353D73" w14:textId="0340DC8D" w:rsidR="79E96800" w:rsidRPr="003A59D8" w:rsidRDefault="103C2033" w:rsidP="0615073A">
            <w:pPr>
              <w:pStyle w:val="Para1"/>
              <w:numPr>
                <w:ilvl w:val="0"/>
                <w:numId w:val="7"/>
              </w:numPr>
              <w:jc w:val="center"/>
              <w:rPr>
                <w:rFonts w:asciiTheme="majorBidi" w:eastAsiaTheme="majorBidi" w:hAnsiTheme="majorBidi" w:cstheme="majorBidi"/>
                <w:b/>
                <w:bCs/>
              </w:rPr>
            </w:pPr>
            <w:r w:rsidRPr="0615073A">
              <w:rPr>
                <w:rFonts w:asciiTheme="majorBidi" w:hAnsiTheme="majorBidi" w:cstheme="majorBidi"/>
                <w:b/>
                <w:bCs/>
                <w:lang w:val="en-CA"/>
              </w:rPr>
              <w:t>Outreach, awareness and uptake</w:t>
            </w:r>
          </w:p>
          <w:p w14:paraId="4263A0B3" w14:textId="520DFCBD" w:rsidR="79E96800" w:rsidRPr="003A59D8" w:rsidRDefault="4860D156" w:rsidP="0615073A">
            <w:pPr>
              <w:pStyle w:val="Para1"/>
              <w:numPr>
                <w:ilvl w:val="0"/>
                <w:numId w:val="2"/>
              </w:numPr>
              <w:tabs>
                <w:tab w:val="clear" w:pos="360"/>
              </w:tabs>
              <w:rPr>
                <w:rStyle w:val="normaltextrun"/>
                <w:rFonts w:asciiTheme="majorBidi" w:hAnsiTheme="majorBidi" w:cstheme="majorBidi"/>
              </w:rPr>
            </w:pPr>
            <w:r w:rsidRPr="0615073A">
              <w:rPr>
                <w:rStyle w:val="normaltextrun"/>
                <w:rFonts w:asciiTheme="majorBidi" w:eastAsia="Malgun Gothic" w:hAnsiTheme="majorBidi" w:cstheme="majorBidi"/>
                <w:lang w:val="en-CA"/>
              </w:rPr>
              <w:t xml:space="preserve"> </w:t>
            </w:r>
            <w:r w:rsidR="103C2033" w:rsidRPr="0615073A">
              <w:rPr>
                <w:rStyle w:val="normaltextrun"/>
                <w:rFonts w:asciiTheme="majorBidi" w:eastAsia="Malgun Gothic" w:hAnsiTheme="majorBidi" w:cstheme="majorBidi"/>
                <w:lang w:val="en-CA"/>
              </w:rPr>
              <w:t>Outreach, awareness and uptake</w:t>
            </w:r>
            <w:r w:rsidR="103C2033" w:rsidRPr="0615073A">
              <w:rPr>
                <w:rStyle w:val="normaltextrun"/>
                <w:rFonts w:asciiTheme="majorBidi" w:eastAsia="Malgun Gothic" w:hAnsiTheme="majorBidi" w:cstheme="majorBidi"/>
                <w:b/>
                <w:bCs/>
                <w:lang w:val="en-CA"/>
              </w:rPr>
              <w:t xml:space="preserve"> </w:t>
            </w:r>
            <w:r w:rsidR="103C2033" w:rsidRPr="0615073A">
              <w:rPr>
                <w:rStyle w:val="normaltextrun"/>
                <w:rFonts w:asciiTheme="majorBidi" w:eastAsia="Malgun Gothic" w:hAnsiTheme="majorBidi" w:cstheme="majorBidi"/>
                <w:lang w:val="en-CA"/>
              </w:rPr>
              <w:t>of the post-2020 global biodiversity framework by all stakeholders is essential to effective implementation, including by:</w:t>
            </w:r>
          </w:p>
          <w:p w14:paraId="0FA1A5DC" w14:textId="1AC23C67" w:rsidR="79E96800" w:rsidRPr="003A59D8" w:rsidRDefault="103C2033" w:rsidP="0615073A">
            <w:pPr>
              <w:pStyle w:val="Para1"/>
              <w:numPr>
                <w:ilvl w:val="1"/>
                <w:numId w:val="3"/>
              </w:numPr>
              <w:ind w:left="0" w:firstLine="720"/>
              <w:rPr>
                <w:rFonts w:asciiTheme="majorBidi" w:hAnsiTheme="majorBidi" w:cstheme="majorBidi"/>
              </w:rPr>
            </w:pPr>
            <w:r w:rsidRPr="0615073A">
              <w:rPr>
                <w:rFonts w:asciiTheme="majorBidi" w:hAnsiTheme="majorBidi" w:cstheme="majorBidi"/>
                <w:lang w:val="en-CA"/>
              </w:rPr>
              <w:t>Increasing understanding, awareness and appreciation of the values of biodiversity, including the associated knowledge, values and approaches used by indigenous peoples and local communities;</w:t>
            </w:r>
          </w:p>
          <w:p w14:paraId="1559B07E" w14:textId="0B6058ED" w:rsidR="79E96800" w:rsidRPr="003A59D8" w:rsidRDefault="103C2033" w:rsidP="0615073A">
            <w:pPr>
              <w:pStyle w:val="Para1"/>
              <w:numPr>
                <w:ilvl w:val="1"/>
                <w:numId w:val="3"/>
              </w:numPr>
              <w:ind w:left="0" w:firstLine="720"/>
              <w:rPr>
                <w:rFonts w:asciiTheme="majorBidi" w:hAnsiTheme="majorBidi" w:cstheme="majorBidi"/>
              </w:rPr>
            </w:pPr>
            <w:r w:rsidRPr="0615073A">
              <w:rPr>
                <w:rFonts w:asciiTheme="majorBidi" w:hAnsiTheme="majorBidi" w:cstheme="majorBidi"/>
                <w:lang w:val="en-CA"/>
              </w:rPr>
              <w:t>Raising awareness of all actors of the existence of the goals and targets of the post-2020 global biodiversity framework and progress made towards their achievement;</w:t>
            </w:r>
          </w:p>
          <w:p w14:paraId="2B36C2D3" w14:textId="05DC2229" w:rsidR="59338763" w:rsidRPr="003A59D8" w:rsidRDefault="103C2033" w:rsidP="0615073A">
            <w:pPr>
              <w:pStyle w:val="Para1"/>
              <w:numPr>
                <w:ilvl w:val="1"/>
                <w:numId w:val="3"/>
              </w:numPr>
              <w:ind w:left="0" w:firstLine="720"/>
              <w:rPr>
                <w:rFonts w:asciiTheme="majorBidi" w:hAnsiTheme="majorBidi" w:cstheme="majorBidi"/>
              </w:rPr>
            </w:pPr>
            <w:r w:rsidRPr="0615073A">
              <w:rPr>
                <w:rFonts w:asciiTheme="majorBidi" w:hAnsiTheme="majorBidi" w:cstheme="majorBidi"/>
                <w:lang w:val="en-CA"/>
              </w:rPr>
              <w:t>Promoting or developing platforms and partnerships, including with media and civil society, to share information on successes, lessons learned and experiences in acting for biodiversity.</w:t>
            </w:r>
          </w:p>
        </w:tc>
      </w:tr>
    </w:tbl>
    <w:p w14:paraId="6F76FB06" w14:textId="1660A3A7" w:rsidR="00801F53" w:rsidRPr="003A59D8" w:rsidRDefault="00801F53" w:rsidP="00801F53">
      <w:pPr>
        <w:pStyle w:val="Para1"/>
        <w:tabs>
          <w:tab w:val="left" w:pos="426"/>
        </w:tabs>
        <w:spacing w:before="0" w:after="0"/>
        <w:rPr>
          <w:rFonts w:asciiTheme="majorBidi" w:hAnsiTheme="majorBidi" w:cstheme="majorBidi"/>
          <w:szCs w:val="22"/>
        </w:rPr>
      </w:pPr>
    </w:p>
    <w:p w14:paraId="7D42589E" w14:textId="4BA5C217" w:rsidR="00801F53" w:rsidRPr="00881C52" w:rsidRDefault="3B3B7A8F" w:rsidP="0615073A">
      <w:pPr>
        <w:jc w:val="center"/>
        <w:rPr>
          <w:rFonts w:asciiTheme="majorBidi" w:hAnsiTheme="majorBidi" w:cstheme="majorBidi"/>
          <w:b/>
          <w:bCs/>
          <w:lang w:val="en-US"/>
        </w:rPr>
      </w:pPr>
      <w:r w:rsidRPr="0615073A">
        <w:rPr>
          <w:rFonts w:asciiTheme="majorBidi" w:hAnsiTheme="majorBidi" w:cstheme="majorBidi"/>
          <w:b/>
          <w:bCs/>
          <w:lang w:val="en-US"/>
        </w:rPr>
        <w:t>COMPOSITE TEXT</w:t>
      </w:r>
    </w:p>
    <w:p w14:paraId="634E4F0C" w14:textId="48E8DBB4" w:rsidR="0615073A" w:rsidRDefault="0615073A" w:rsidP="0615073A">
      <w:pPr>
        <w:jc w:val="center"/>
        <w:rPr>
          <w:b/>
          <w:bCs/>
          <w:szCs w:val="22"/>
          <w:lang w:val="en-US"/>
        </w:rPr>
      </w:pPr>
    </w:p>
    <w:p w14:paraId="77158459" w14:textId="7155A25A" w:rsidR="008B3424" w:rsidRPr="003A59D8" w:rsidRDefault="00B92C05" w:rsidP="00B92C05">
      <w:pPr>
        <w:pStyle w:val="Para1"/>
        <w:tabs>
          <w:tab w:val="left" w:pos="426"/>
        </w:tabs>
        <w:spacing w:before="0" w:after="0"/>
        <w:jc w:val="center"/>
        <w:rPr>
          <w:rFonts w:asciiTheme="majorBidi" w:hAnsiTheme="majorBidi" w:cstheme="majorBidi"/>
          <w:szCs w:val="22"/>
        </w:rPr>
      </w:pPr>
      <w:r w:rsidRPr="003A59D8">
        <w:rPr>
          <w:rFonts w:asciiTheme="majorBidi" w:hAnsiTheme="majorBidi" w:cstheme="majorBidi"/>
          <w:szCs w:val="22"/>
        </w:rPr>
        <w:t xml:space="preserve">K. Outreach, </w:t>
      </w:r>
      <w:r w:rsidRPr="003A59D8">
        <w:rPr>
          <w:rFonts w:asciiTheme="majorBidi" w:hAnsiTheme="majorBidi" w:cstheme="majorBidi"/>
          <w:b/>
          <w:bCs/>
          <w:szCs w:val="22"/>
        </w:rPr>
        <w:t>education,</w:t>
      </w:r>
      <w:r w:rsidRPr="003A59D8">
        <w:rPr>
          <w:rFonts w:asciiTheme="majorBidi" w:hAnsiTheme="majorBidi" w:cstheme="majorBidi"/>
          <w:szCs w:val="22"/>
        </w:rPr>
        <w:t xml:space="preserve"> awareness and uptake</w:t>
      </w:r>
    </w:p>
    <w:p w14:paraId="2FF3D503" w14:textId="56EE3363" w:rsidR="00282BBA" w:rsidRPr="003A59D8" w:rsidRDefault="00890157" w:rsidP="00282BBA">
      <w:pPr>
        <w:pStyle w:val="Para1"/>
        <w:rPr>
          <w:rStyle w:val="normaltextrun"/>
          <w:rFonts w:asciiTheme="majorBidi" w:hAnsiTheme="majorBidi" w:cstheme="majorBidi"/>
          <w:szCs w:val="22"/>
        </w:rPr>
      </w:pPr>
      <w:r w:rsidRPr="003A59D8">
        <w:rPr>
          <w:rStyle w:val="normaltextrun"/>
          <w:rFonts w:asciiTheme="majorBidi" w:eastAsia="Malgun Gothic" w:hAnsiTheme="majorBidi" w:cstheme="majorBidi"/>
          <w:szCs w:val="22"/>
        </w:rPr>
        <w:t>21</w:t>
      </w:r>
      <w:r w:rsidR="003363F2" w:rsidRPr="003A59D8">
        <w:rPr>
          <w:rStyle w:val="normaltextrun"/>
          <w:rFonts w:asciiTheme="majorBidi" w:eastAsia="Malgun Gothic" w:hAnsiTheme="majorBidi" w:cstheme="majorBidi"/>
          <w:szCs w:val="22"/>
        </w:rPr>
        <w:t>.</w:t>
      </w:r>
      <w:r w:rsidRPr="003A59D8">
        <w:rPr>
          <w:rStyle w:val="normaltextrun"/>
          <w:rFonts w:asciiTheme="majorBidi" w:eastAsia="Malgun Gothic" w:hAnsiTheme="majorBidi" w:cstheme="majorBidi"/>
          <w:szCs w:val="22"/>
        </w:rPr>
        <w:t xml:space="preserve"> </w:t>
      </w:r>
      <w:r w:rsidR="00282BBA" w:rsidRPr="003A59D8">
        <w:rPr>
          <w:rStyle w:val="normaltextrun"/>
          <w:rFonts w:asciiTheme="majorBidi" w:eastAsia="Malgun Gothic" w:hAnsiTheme="majorBidi" w:cstheme="majorBidi"/>
          <w:szCs w:val="22"/>
        </w:rPr>
        <w:t xml:space="preserve"> Outreach, awareness and uptake</w:t>
      </w:r>
      <w:r w:rsidR="00282BBA" w:rsidRPr="003A59D8">
        <w:rPr>
          <w:rStyle w:val="normaltextrun"/>
          <w:rFonts w:asciiTheme="majorBidi" w:eastAsia="Malgun Gothic" w:hAnsiTheme="majorBidi" w:cstheme="majorBidi"/>
          <w:b/>
          <w:szCs w:val="22"/>
        </w:rPr>
        <w:t xml:space="preserve"> </w:t>
      </w:r>
      <w:r w:rsidR="00282BBA" w:rsidRPr="003A59D8">
        <w:rPr>
          <w:rStyle w:val="normaltextrun"/>
          <w:rFonts w:asciiTheme="majorBidi" w:eastAsia="Malgun Gothic" w:hAnsiTheme="majorBidi" w:cstheme="majorBidi"/>
          <w:szCs w:val="22"/>
        </w:rPr>
        <w:t xml:space="preserve">of the post-2020 global biodiversity framework by all </w:t>
      </w:r>
      <w:r w:rsidR="00695F97" w:rsidRPr="003A59D8">
        <w:rPr>
          <w:rStyle w:val="normaltextrun"/>
          <w:rFonts w:asciiTheme="majorBidi" w:eastAsia="Malgun Gothic" w:hAnsiTheme="majorBidi" w:cstheme="majorBidi"/>
          <w:szCs w:val="22"/>
        </w:rPr>
        <w:t>[</w:t>
      </w:r>
      <w:r w:rsidR="00282BBA" w:rsidRPr="003A59D8">
        <w:rPr>
          <w:rStyle w:val="normaltextrun"/>
          <w:rFonts w:asciiTheme="majorBidi" w:eastAsia="Malgun Gothic" w:hAnsiTheme="majorBidi" w:cstheme="majorBidi"/>
          <w:szCs w:val="22"/>
        </w:rPr>
        <w:t>stakeholders</w:t>
      </w:r>
      <w:r w:rsidR="00695F97" w:rsidRPr="003A59D8">
        <w:rPr>
          <w:rStyle w:val="normaltextrun"/>
          <w:rFonts w:asciiTheme="majorBidi" w:eastAsia="Malgun Gothic" w:hAnsiTheme="majorBidi" w:cstheme="majorBidi"/>
          <w:szCs w:val="22"/>
        </w:rPr>
        <w:t xml:space="preserve">] </w:t>
      </w:r>
      <w:r w:rsidR="00695F97" w:rsidRPr="003A59D8">
        <w:rPr>
          <w:rStyle w:val="normaltextrun"/>
          <w:rFonts w:asciiTheme="majorBidi" w:eastAsia="Malgun Gothic" w:hAnsiTheme="majorBidi" w:cstheme="majorBidi"/>
          <w:b/>
          <w:bCs/>
          <w:szCs w:val="22"/>
        </w:rPr>
        <w:t>actors</w:t>
      </w:r>
      <w:r w:rsidR="00282BBA" w:rsidRPr="003A59D8">
        <w:rPr>
          <w:rStyle w:val="normaltextrun"/>
          <w:rFonts w:asciiTheme="majorBidi" w:eastAsia="Malgun Gothic" w:hAnsiTheme="majorBidi" w:cstheme="majorBidi"/>
          <w:szCs w:val="22"/>
        </w:rPr>
        <w:t xml:space="preserve"> is essential to effective implementation</w:t>
      </w:r>
      <w:r w:rsidR="001F3864" w:rsidRPr="003A59D8">
        <w:rPr>
          <w:rFonts w:asciiTheme="majorBidi" w:hAnsiTheme="majorBidi" w:cstheme="majorBidi"/>
          <w:b/>
          <w:bCs/>
          <w:color w:val="000000" w:themeColor="text1"/>
          <w:szCs w:val="22"/>
        </w:rPr>
        <w:t xml:space="preserve"> and behavioural change</w:t>
      </w:r>
      <w:r w:rsidR="00282BBA" w:rsidRPr="003A59D8">
        <w:rPr>
          <w:rStyle w:val="normaltextrun"/>
          <w:rFonts w:asciiTheme="majorBidi" w:eastAsia="Malgun Gothic" w:hAnsiTheme="majorBidi" w:cstheme="majorBidi"/>
          <w:szCs w:val="22"/>
        </w:rPr>
        <w:t>, including by:</w:t>
      </w:r>
    </w:p>
    <w:p w14:paraId="383FA6D0" w14:textId="5B0F40F5" w:rsidR="00282BBA" w:rsidRPr="003A59D8" w:rsidRDefault="000F4BB4" w:rsidP="00CA6D99">
      <w:pPr>
        <w:pStyle w:val="Para1"/>
        <w:ind w:firstLine="720"/>
        <w:rPr>
          <w:rFonts w:asciiTheme="majorBidi" w:hAnsiTheme="majorBidi" w:cstheme="majorBidi"/>
          <w:szCs w:val="22"/>
        </w:rPr>
      </w:pPr>
      <w:r w:rsidRPr="003A59D8">
        <w:rPr>
          <w:rFonts w:asciiTheme="majorBidi" w:hAnsiTheme="majorBidi" w:cstheme="majorBidi"/>
          <w:szCs w:val="22"/>
        </w:rPr>
        <w:t>(a)</w:t>
      </w:r>
      <w:r w:rsidR="005A0E67" w:rsidRPr="003A59D8">
        <w:rPr>
          <w:rFonts w:asciiTheme="majorBidi" w:hAnsiTheme="majorBidi" w:cstheme="majorBidi"/>
          <w:szCs w:val="22"/>
        </w:rPr>
        <w:tab/>
      </w:r>
      <w:r w:rsidR="00627034" w:rsidRPr="003A59D8">
        <w:rPr>
          <w:rFonts w:asciiTheme="majorBidi" w:hAnsiTheme="majorBidi" w:cstheme="majorBidi"/>
          <w:b/>
          <w:bCs/>
          <w:color w:val="000000" w:themeColor="text1"/>
          <w:szCs w:val="22"/>
        </w:rPr>
        <w:t>Through education and communication [</w:t>
      </w:r>
      <w:r w:rsidR="00627034" w:rsidRPr="003A59D8">
        <w:rPr>
          <w:rFonts w:asciiTheme="majorBidi" w:eastAsia="Calibri" w:hAnsiTheme="majorBidi" w:cstheme="majorBidi"/>
          <w:szCs w:val="22"/>
        </w:rPr>
        <w:t>I]</w:t>
      </w:r>
      <w:r w:rsidR="00627034" w:rsidRPr="003A59D8">
        <w:rPr>
          <w:rFonts w:asciiTheme="majorBidi" w:eastAsia="Calibri" w:hAnsiTheme="majorBidi" w:cstheme="majorBidi"/>
          <w:b/>
          <w:bCs/>
          <w:szCs w:val="22"/>
        </w:rPr>
        <w:t>i</w:t>
      </w:r>
      <w:r w:rsidR="00627034" w:rsidRPr="003A59D8">
        <w:rPr>
          <w:rFonts w:asciiTheme="majorBidi" w:eastAsia="Calibri" w:hAnsiTheme="majorBidi" w:cstheme="majorBidi"/>
          <w:szCs w:val="22"/>
        </w:rPr>
        <w:t>ncreasing</w:t>
      </w:r>
      <w:r w:rsidR="00282BBA" w:rsidRPr="003A59D8">
        <w:rPr>
          <w:rFonts w:asciiTheme="majorBidi" w:hAnsiTheme="majorBidi" w:cstheme="majorBidi"/>
          <w:szCs w:val="22"/>
        </w:rPr>
        <w:t xml:space="preserve"> understanding,</w:t>
      </w:r>
      <w:r w:rsidR="008C21C0" w:rsidRPr="003A59D8">
        <w:rPr>
          <w:rFonts w:asciiTheme="majorBidi" w:hAnsiTheme="majorBidi" w:cstheme="majorBidi"/>
          <w:szCs w:val="22"/>
        </w:rPr>
        <w:t xml:space="preserve"> </w:t>
      </w:r>
      <w:r w:rsidR="008C21C0" w:rsidRPr="003A59D8">
        <w:rPr>
          <w:rFonts w:asciiTheme="majorBidi" w:hAnsiTheme="majorBidi" w:cstheme="majorBidi"/>
          <w:b/>
          <w:bCs/>
          <w:szCs w:val="22"/>
        </w:rPr>
        <w:t>education,</w:t>
      </w:r>
      <w:r w:rsidR="008C21C0" w:rsidRPr="003A59D8">
        <w:rPr>
          <w:rFonts w:asciiTheme="majorBidi" w:hAnsiTheme="majorBidi" w:cstheme="majorBidi"/>
          <w:szCs w:val="22"/>
        </w:rPr>
        <w:t xml:space="preserve"> awareness</w:t>
      </w:r>
      <w:r w:rsidR="00282BBA" w:rsidRPr="003A59D8">
        <w:rPr>
          <w:rFonts w:asciiTheme="majorBidi" w:hAnsiTheme="majorBidi" w:cstheme="majorBidi"/>
          <w:szCs w:val="22"/>
        </w:rPr>
        <w:t xml:space="preserve"> and appreciation of the </w:t>
      </w:r>
      <w:r w:rsidR="00994843" w:rsidRPr="003A59D8">
        <w:rPr>
          <w:rFonts w:asciiTheme="majorBidi" w:eastAsiaTheme="minorHAnsi" w:hAnsiTheme="majorBidi" w:cstheme="majorBidi"/>
          <w:b/>
          <w:bCs/>
          <w:szCs w:val="22"/>
          <w:lang w:val="en-US"/>
        </w:rPr>
        <w:t>multiple</w:t>
      </w:r>
      <w:r w:rsidR="00994843" w:rsidRPr="003A59D8">
        <w:rPr>
          <w:rFonts w:asciiTheme="majorBidi" w:eastAsiaTheme="minorHAnsi" w:hAnsiTheme="majorBidi" w:cstheme="majorBidi"/>
          <w:szCs w:val="22"/>
          <w:lang w:val="en-US"/>
        </w:rPr>
        <w:t xml:space="preserve"> </w:t>
      </w:r>
      <w:r w:rsidR="00F36716" w:rsidRPr="003A59D8">
        <w:rPr>
          <w:rFonts w:asciiTheme="majorBidi" w:hAnsiTheme="majorBidi" w:cstheme="majorBidi"/>
          <w:b/>
          <w:bCs/>
          <w:kern w:val="22"/>
          <w:szCs w:val="22"/>
        </w:rPr>
        <w:t>intrinsic</w:t>
      </w:r>
      <w:r w:rsidR="00F36716" w:rsidRPr="003A59D8">
        <w:rPr>
          <w:rFonts w:asciiTheme="majorBidi" w:eastAsiaTheme="minorHAnsi" w:hAnsiTheme="majorBidi" w:cstheme="majorBidi"/>
          <w:szCs w:val="22"/>
          <w:lang w:val="en-US"/>
        </w:rPr>
        <w:t xml:space="preserve"> </w:t>
      </w:r>
      <w:r w:rsidR="00CA74BF" w:rsidRPr="003A59D8">
        <w:rPr>
          <w:rFonts w:asciiTheme="majorBidi" w:eastAsiaTheme="minorHAnsi" w:hAnsiTheme="majorBidi" w:cstheme="majorBidi"/>
          <w:szCs w:val="22"/>
          <w:lang w:val="en-US"/>
        </w:rPr>
        <w:t>[</w:t>
      </w:r>
      <w:r w:rsidR="00282BBA" w:rsidRPr="003A59D8">
        <w:rPr>
          <w:rFonts w:asciiTheme="majorBidi" w:hAnsiTheme="majorBidi" w:cstheme="majorBidi"/>
          <w:szCs w:val="22"/>
        </w:rPr>
        <w:t>values</w:t>
      </w:r>
      <w:r w:rsidR="00CA74BF" w:rsidRPr="003A59D8">
        <w:rPr>
          <w:rFonts w:asciiTheme="majorBidi" w:hAnsiTheme="majorBidi" w:cstheme="majorBidi"/>
          <w:szCs w:val="22"/>
        </w:rPr>
        <w:t>]</w:t>
      </w:r>
      <w:r w:rsidR="00282BBA" w:rsidRPr="003A59D8">
        <w:rPr>
          <w:rFonts w:asciiTheme="majorBidi" w:hAnsiTheme="majorBidi" w:cstheme="majorBidi"/>
          <w:szCs w:val="22"/>
        </w:rPr>
        <w:t xml:space="preserve"> of biodiversity</w:t>
      </w:r>
      <w:r w:rsidR="00F10C13" w:rsidRPr="003A59D8">
        <w:rPr>
          <w:rFonts w:asciiTheme="majorBidi" w:hAnsiTheme="majorBidi" w:cstheme="majorBidi"/>
          <w:szCs w:val="22"/>
        </w:rPr>
        <w:t xml:space="preserve"> </w:t>
      </w:r>
      <w:r w:rsidR="00CA3149" w:rsidRPr="003A59D8">
        <w:rPr>
          <w:rFonts w:asciiTheme="majorBidi" w:hAnsiTheme="majorBidi" w:cstheme="majorBidi"/>
          <w:szCs w:val="22"/>
        </w:rPr>
        <w:t>[</w:t>
      </w:r>
      <w:r w:rsidR="00282BBA" w:rsidRPr="003A59D8">
        <w:rPr>
          <w:rFonts w:asciiTheme="majorBidi" w:hAnsiTheme="majorBidi" w:cstheme="majorBidi"/>
          <w:szCs w:val="22"/>
        </w:rPr>
        <w:t xml:space="preserve">, including the associated </w:t>
      </w:r>
      <w:r w:rsidR="00DB4DC1" w:rsidRPr="003A59D8">
        <w:rPr>
          <w:rFonts w:asciiTheme="majorBidi" w:hAnsiTheme="majorBidi" w:cstheme="majorBidi"/>
          <w:b/>
          <w:bCs/>
          <w:szCs w:val="22"/>
        </w:rPr>
        <w:t>traditional</w:t>
      </w:r>
      <w:r w:rsidR="00DB4DC1" w:rsidRPr="003A59D8">
        <w:rPr>
          <w:rFonts w:asciiTheme="majorBidi" w:hAnsiTheme="majorBidi" w:cstheme="majorBidi"/>
          <w:szCs w:val="22"/>
        </w:rPr>
        <w:t xml:space="preserve"> </w:t>
      </w:r>
      <w:r w:rsidR="00282BBA" w:rsidRPr="003A59D8">
        <w:rPr>
          <w:rFonts w:asciiTheme="majorBidi" w:hAnsiTheme="majorBidi" w:cstheme="majorBidi"/>
          <w:szCs w:val="22"/>
        </w:rPr>
        <w:t xml:space="preserve">knowledge, </w:t>
      </w:r>
      <w:r w:rsidR="008341AC" w:rsidRPr="003A59D8">
        <w:rPr>
          <w:rFonts w:asciiTheme="majorBidi" w:hAnsiTheme="majorBidi" w:cstheme="majorBidi"/>
          <w:szCs w:val="22"/>
        </w:rPr>
        <w:t>[</w:t>
      </w:r>
      <w:r w:rsidR="00282BBA" w:rsidRPr="003A59D8">
        <w:rPr>
          <w:rFonts w:asciiTheme="majorBidi" w:hAnsiTheme="majorBidi" w:cstheme="majorBidi"/>
          <w:szCs w:val="22"/>
        </w:rPr>
        <w:t>values and</w:t>
      </w:r>
      <w:r w:rsidR="009F2900" w:rsidRPr="003A59D8">
        <w:rPr>
          <w:rFonts w:asciiTheme="majorBidi" w:hAnsiTheme="majorBidi" w:cstheme="majorBidi"/>
          <w:szCs w:val="22"/>
        </w:rPr>
        <w:t>]</w:t>
      </w:r>
      <w:r w:rsidR="009F2900" w:rsidRPr="003A59D8">
        <w:rPr>
          <w:rFonts w:asciiTheme="majorBidi" w:hAnsiTheme="majorBidi" w:cstheme="majorBidi"/>
          <w:b/>
          <w:bCs/>
          <w:szCs w:val="22"/>
        </w:rPr>
        <w:t>,</w:t>
      </w:r>
      <w:r w:rsidR="00282BBA" w:rsidRPr="003A59D8">
        <w:rPr>
          <w:rFonts w:asciiTheme="majorBidi" w:hAnsiTheme="majorBidi" w:cstheme="majorBidi"/>
          <w:szCs w:val="22"/>
        </w:rPr>
        <w:t xml:space="preserve"> approaches </w:t>
      </w:r>
      <w:r w:rsidR="005C7C3C" w:rsidRPr="003A59D8">
        <w:rPr>
          <w:rFonts w:asciiTheme="majorBidi" w:eastAsiaTheme="minorHAnsi" w:hAnsiTheme="majorBidi" w:cstheme="majorBidi"/>
          <w:b/>
          <w:bCs/>
          <w:szCs w:val="22"/>
          <w:lang w:val="en-US"/>
        </w:rPr>
        <w:t xml:space="preserve">and </w:t>
      </w:r>
      <w:proofErr w:type="spellStart"/>
      <w:r w:rsidR="005C7C3C" w:rsidRPr="003A59D8">
        <w:rPr>
          <w:rFonts w:asciiTheme="majorBidi" w:eastAsiaTheme="minorHAnsi" w:hAnsiTheme="majorBidi" w:cstheme="majorBidi"/>
          <w:b/>
          <w:bCs/>
          <w:szCs w:val="22"/>
          <w:lang w:val="en-US"/>
        </w:rPr>
        <w:t>cosmovisions</w:t>
      </w:r>
      <w:proofErr w:type="spellEnd"/>
      <w:r w:rsidR="005C7C3C" w:rsidRPr="003A59D8">
        <w:rPr>
          <w:rFonts w:asciiTheme="majorBidi" w:hAnsiTheme="majorBidi" w:cstheme="majorBidi"/>
          <w:szCs w:val="22"/>
        </w:rPr>
        <w:t xml:space="preserve"> </w:t>
      </w:r>
      <w:r w:rsidR="00282BBA" w:rsidRPr="003A59D8">
        <w:rPr>
          <w:rFonts w:asciiTheme="majorBidi" w:hAnsiTheme="majorBidi" w:cstheme="majorBidi"/>
          <w:szCs w:val="22"/>
        </w:rPr>
        <w:t>used by indigenous peoples and local communities</w:t>
      </w:r>
      <w:r w:rsidR="006B559D" w:rsidRPr="003A59D8">
        <w:rPr>
          <w:rFonts w:asciiTheme="majorBidi" w:hAnsiTheme="majorBidi" w:cstheme="majorBidi"/>
          <w:b/>
          <w:bCs/>
          <w:color w:val="000000" w:themeColor="text1"/>
          <w:szCs w:val="22"/>
        </w:rPr>
        <w:t xml:space="preserve"> with their free, prior and informed consent</w:t>
      </w:r>
      <w:r w:rsidR="00EC5E77" w:rsidRPr="003A59D8">
        <w:rPr>
          <w:rFonts w:asciiTheme="majorBidi" w:eastAsia="Calibri" w:hAnsiTheme="majorBidi" w:cstheme="majorBidi"/>
          <w:b/>
          <w:bCs/>
          <w:szCs w:val="22"/>
        </w:rPr>
        <w:t xml:space="preserve">, as well as biodiversity’s </w:t>
      </w:r>
      <w:r w:rsidR="00346016" w:rsidRPr="003A59D8">
        <w:rPr>
          <w:rFonts w:asciiTheme="majorBidi" w:eastAsia="Calibri" w:hAnsiTheme="majorBidi" w:cstheme="majorBidi"/>
          <w:b/>
          <w:bCs/>
          <w:szCs w:val="22"/>
        </w:rPr>
        <w:t>contribution</w:t>
      </w:r>
      <w:r w:rsidR="00EC5E77" w:rsidRPr="003A59D8">
        <w:rPr>
          <w:rFonts w:asciiTheme="majorBidi" w:eastAsia="Calibri" w:hAnsiTheme="majorBidi" w:cstheme="majorBidi"/>
          <w:b/>
          <w:bCs/>
          <w:szCs w:val="22"/>
        </w:rPr>
        <w:t xml:space="preserve"> </w:t>
      </w:r>
      <w:r w:rsidR="00346016" w:rsidRPr="003A59D8">
        <w:rPr>
          <w:rFonts w:asciiTheme="majorBidi" w:eastAsia="Calibri" w:hAnsiTheme="majorBidi" w:cstheme="majorBidi"/>
          <w:b/>
          <w:bCs/>
          <w:szCs w:val="22"/>
        </w:rPr>
        <w:t>to</w:t>
      </w:r>
      <w:r w:rsidR="00EC5E77" w:rsidRPr="003A59D8">
        <w:rPr>
          <w:rFonts w:asciiTheme="majorBidi" w:eastAsia="Calibri" w:hAnsiTheme="majorBidi" w:cstheme="majorBidi"/>
          <w:b/>
          <w:bCs/>
          <w:szCs w:val="22"/>
        </w:rPr>
        <w:t xml:space="preserve"> sustainable development</w:t>
      </w:r>
      <w:r w:rsidR="00282BBA" w:rsidRPr="003A59D8">
        <w:rPr>
          <w:rFonts w:asciiTheme="majorBidi" w:hAnsiTheme="majorBidi" w:cstheme="majorBidi"/>
          <w:szCs w:val="22"/>
        </w:rPr>
        <w:t>;</w:t>
      </w:r>
      <w:r w:rsidR="00CA3149" w:rsidRPr="003A59D8">
        <w:rPr>
          <w:rFonts w:asciiTheme="majorBidi" w:hAnsiTheme="majorBidi" w:cstheme="majorBidi"/>
          <w:szCs w:val="22"/>
        </w:rPr>
        <w:t>]</w:t>
      </w:r>
    </w:p>
    <w:p w14:paraId="4A002391" w14:textId="20642C71" w:rsidR="00CA6D99" w:rsidRPr="003A59D8" w:rsidRDefault="000F4BB4" w:rsidP="00CA6D99">
      <w:pPr>
        <w:pStyle w:val="Para1"/>
        <w:ind w:firstLine="720"/>
        <w:rPr>
          <w:rFonts w:asciiTheme="majorBidi" w:hAnsiTheme="majorBidi" w:cstheme="majorBidi"/>
          <w:szCs w:val="22"/>
        </w:rPr>
      </w:pPr>
      <w:r w:rsidRPr="003A59D8">
        <w:rPr>
          <w:rFonts w:asciiTheme="majorBidi" w:hAnsiTheme="majorBidi" w:cstheme="majorBidi"/>
          <w:szCs w:val="22"/>
        </w:rPr>
        <w:t>(b)</w:t>
      </w:r>
      <w:r w:rsidR="005A0E67" w:rsidRPr="003A59D8">
        <w:rPr>
          <w:rFonts w:asciiTheme="majorBidi" w:hAnsiTheme="majorBidi" w:cstheme="majorBidi"/>
          <w:szCs w:val="22"/>
        </w:rPr>
        <w:tab/>
      </w:r>
      <w:r w:rsidR="00282BBA" w:rsidRPr="003A59D8">
        <w:rPr>
          <w:rFonts w:asciiTheme="majorBidi" w:hAnsiTheme="majorBidi" w:cstheme="majorBidi"/>
          <w:szCs w:val="22"/>
        </w:rPr>
        <w:t xml:space="preserve">Raising awareness of all actors of </w:t>
      </w:r>
      <w:r w:rsidR="0040484E" w:rsidRPr="003A59D8">
        <w:rPr>
          <w:rFonts w:asciiTheme="majorBidi" w:hAnsiTheme="majorBidi" w:cstheme="majorBidi"/>
          <w:b/>
          <w:bCs/>
          <w:color w:val="000000" w:themeColor="text1"/>
          <w:szCs w:val="22"/>
        </w:rPr>
        <w:t>actions to implement</w:t>
      </w:r>
      <w:r w:rsidR="00923F27" w:rsidRPr="003A59D8">
        <w:rPr>
          <w:rFonts w:asciiTheme="majorBidi" w:hAnsiTheme="majorBidi" w:cstheme="majorBidi"/>
          <w:b/>
          <w:bCs/>
          <w:color w:val="000000" w:themeColor="text1"/>
          <w:szCs w:val="22"/>
        </w:rPr>
        <w:t>,</w:t>
      </w:r>
      <w:r w:rsidR="0040484E" w:rsidRPr="003A59D8">
        <w:rPr>
          <w:rFonts w:asciiTheme="majorBidi" w:hAnsiTheme="majorBidi" w:cstheme="majorBidi"/>
          <w:color w:val="000000" w:themeColor="text1"/>
          <w:szCs w:val="22"/>
        </w:rPr>
        <w:t xml:space="preserve"> </w:t>
      </w:r>
      <w:r w:rsidR="0004254E" w:rsidRPr="003A59D8">
        <w:rPr>
          <w:rFonts w:asciiTheme="majorBidi" w:hAnsiTheme="majorBidi" w:cstheme="majorBidi"/>
          <w:color w:val="000000" w:themeColor="text1"/>
          <w:szCs w:val="22"/>
        </w:rPr>
        <w:t>[</w:t>
      </w:r>
      <w:r w:rsidR="00282BBA" w:rsidRPr="003A59D8">
        <w:rPr>
          <w:rFonts w:asciiTheme="majorBidi" w:hAnsiTheme="majorBidi" w:cstheme="majorBidi"/>
          <w:szCs w:val="22"/>
        </w:rPr>
        <w:t>the existence</w:t>
      </w:r>
      <w:r w:rsidR="00AB4909" w:rsidRPr="003A59D8">
        <w:rPr>
          <w:rFonts w:asciiTheme="majorBidi" w:hAnsiTheme="majorBidi" w:cstheme="majorBidi"/>
          <w:szCs w:val="22"/>
        </w:rPr>
        <w:t>]</w:t>
      </w:r>
      <w:r w:rsidR="00282BBA" w:rsidRPr="003A59D8">
        <w:rPr>
          <w:rFonts w:asciiTheme="majorBidi" w:hAnsiTheme="majorBidi" w:cstheme="majorBidi"/>
          <w:szCs w:val="22"/>
        </w:rPr>
        <w:t xml:space="preserve"> </w:t>
      </w:r>
      <w:r w:rsidR="00695F97" w:rsidRPr="003A59D8">
        <w:rPr>
          <w:rFonts w:asciiTheme="majorBidi" w:eastAsia="Calibri" w:hAnsiTheme="majorBidi" w:cstheme="majorBidi"/>
          <w:b/>
          <w:bCs/>
          <w:szCs w:val="22"/>
        </w:rPr>
        <w:t>and relevance</w:t>
      </w:r>
      <w:r w:rsidR="00695F97" w:rsidRPr="003A59D8">
        <w:rPr>
          <w:rFonts w:asciiTheme="majorBidi" w:eastAsia="Calibri" w:hAnsiTheme="majorBidi" w:cstheme="majorBidi"/>
          <w:szCs w:val="22"/>
        </w:rPr>
        <w:t xml:space="preserve"> </w:t>
      </w:r>
      <w:r w:rsidR="00282BBA" w:rsidRPr="003A59D8">
        <w:rPr>
          <w:rFonts w:asciiTheme="majorBidi" w:hAnsiTheme="majorBidi" w:cstheme="majorBidi"/>
          <w:szCs w:val="22"/>
        </w:rPr>
        <w:t>of</w:t>
      </w:r>
      <w:r w:rsidR="00923F27" w:rsidRPr="003A59D8">
        <w:rPr>
          <w:rFonts w:asciiTheme="majorBidi" w:hAnsiTheme="majorBidi" w:cstheme="majorBidi"/>
          <w:szCs w:val="22"/>
        </w:rPr>
        <w:t>,</w:t>
      </w:r>
      <w:r w:rsidR="00282BBA" w:rsidRPr="003A59D8">
        <w:rPr>
          <w:rFonts w:asciiTheme="majorBidi" w:hAnsiTheme="majorBidi" w:cstheme="majorBidi"/>
          <w:szCs w:val="22"/>
        </w:rPr>
        <w:t xml:space="preserve"> the goals and targets of the post-2020 global biodiversity framework </w:t>
      </w:r>
      <w:r w:rsidR="00643E43" w:rsidRPr="003A59D8">
        <w:rPr>
          <w:rFonts w:asciiTheme="majorBidi" w:eastAsia="Calibri" w:hAnsiTheme="majorBidi" w:cstheme="majorBidi"/>
          <w:b/>
          <w:bCs/>
          <w:color w:val="000000"/>
          <w:szCs w:val="22"/>
          <w:lang w:val="en-US"/>
        </w:rPr>
        <w:t xml:space="preserve">to enable their active engagement in implementation and the monitoring of </w:t>
      </w:r>
      <w:r w:rsidR="00C25C75" w:rsidRPr="003A59D8">
        <w:rPr>
          <w:rFonts w:asciiTheme="majorBidi" w:eastAsia="Calibri" w:hAnsiTheme="majorBidi" w:cstheme="majorBidi"/>
          <w:b/>
          <w:bCs/>
          <w:color w:val="000000"/>
          <w:szCs w:val="22"/>
          <w:lang w:val="en-US"/>
        </w:rPr>
        <w:t>[</w:t>
      </w:r>
      <w:r w:rsidR="00282BBA" w:rsidRPr="003A59D8">
        <w:rPr>
          <w:rFonts w:asciiTheme="majorBidi" w:hAnsiTheme="majorBidi" w:cstheme="majorBidi"/>
          <w:szCs w:val="22"/>
        </w:rPr>
        <w:t>and</w:t>
      </w:r>
      <w:r w:rsidR="00C25C75" w:rsidRPr="003A59D8">
        <w:rPr>
          <w:rFonts w:asciiTheme="majorBidi" w:hAnsiTheme="majorBidi" w:cstheme="majorBidi"/>
          <w:szCs w:val="22"/>
        </w:rPr>
        <w:t>]</w:t>
      </w:r>
      <w:r w:rsidR="00282BBA" w:rsidRPr="003A59D8">
        <w:rPr>
          <w:rFonts w:asciiTheme="majorBidi" w:hAnsiTheme="majorBidi" w:cstheme="majorBidi"/>
          <w:szCs w:val="22"/>
        </w:rPr>
        <w:t xml:space="preserve"> progress </w:t>
      </w:r>
      <w:r w:rsidR="00AE2DD2" w:rsidRPr="003A59D8">
        <w:rPr>
          <w:rFonts w:asciiTheme="majorBidi" w:hAnsiTheme="majorBidi" w:cstheme="majorBidi"/>
          <w:szCs w:val="22"/>
        </w:rPr>
        <w:t>[</w:t>
      </w:r>
      <w:r w:rsidR="00282BBA" w:rsidRPr="003A59D8">
        <w:rPr>
          <w:rFonts w:asciiTheme="majorBidi" w:hAnsiTheme="majorBidi" w:cstheme="majorBidi"/>
          <w:szCs w:val="22"/>
        </w:rPr>
        <w:t>made</w:t>
      </w:r>
      <w:r w:rsidR="00AE2DD2" w:rsidRPr="003A59D8">
        <w:rPr>
          <w:rFonts w:asciiTheme="majorBidi" w:hAnsiTheme="majorBidi" w:cstheme="majorBidi"/>
          <w:szCs w:val="22"/>
        </w:rPr>
        <w:t>]</w:t>
      </w:r>
      <w:r w:rsidR="00282BBA" w:rsidRPr="003A59D8">
        <w:rPr>
          <w:rFonts w:asciiTheme="majorBidi" w:hAnsiTheme="majorBidi" w:cstheme="majorBidi"/>
          <w:szCs w:val="22"/>
        </w:rPr>
        <w:t xml:space="preserve"> towards their achievement</w:t>
      </w:r>
      <w:r w:rsidR="003650A1" w:rsidRPr="003A59D8">
        <w:rPr>
          <w:rFonts w:asciiTheme="majorBidi" w:hAnsiTheme="majorBidi" w:cstheme="majorBidi"/>
          <w:b/>
          <w:bCs/>
          <w:color w:val="000000" w:themeColor="text1"/>
          <w:szCs w:val="22"/>
        </w:rPr>
        <w:t xml:space="preserve"> of its goals and targets with a specific focus on the language used, level of complexity and thematic content adapted to the specific groups of actors</w:t>
      </w:r>
      <w:r w:rsidR="00195BCD" w:rsidRPr="003A59D8">
        <w:rPr>
          <w:rFonts w:asciiTheme="majorBidi" w:hAnsiTheme="majorBidi" w:cstheme="majorBidi"/>
          <w:b/>
          <w:bCs/>
          <w:color w:val="000000" w:themeColor="text1"/>
          <w:szCs w:val="22"/>
        </w:rPr>
        <w:t xml:space="preserve">, </w:t>
      </w:r>
      <w:r w:rsidR="00662C3D" w:rsidRPr="003A59D8">
        <w:rPr>
          <w:rFonts w:asciiTheme="majorBidi" w:hAnsiTheme="majorBidi" w:cstheme="majorBidi"/>
          <w:b/>
          <w:bCs/>
          <w:szCs w:val="22"/>
        </w:rPr>
        <w:t xml:space="preserve">including to promote material that can be translated, by the State or </w:t>
      </w:r>
      <w:r w:rsidR="003A4FA2" w:rsidRPr="003A59D8">
        <w:rPr>
          <w:rFonts w:asciiTheme="majorBidi" w:hAnsiTheme="majorBidi" w:cstheme="majorBidi"/>
          <w:b/>
          <w:bCs/>
          <w:szCs w:val="22"/>
        </w:rPr>
        <w:t>c</w:t>
      </w:r>
      <w:r w:rsidR="00662C3D" w:rsidRPr="003A59D8">
        <w:rPr>
          <w:rFonts w:asciiTheme="majorBidi" w:hAnsiTheme="majorBidi" w:cstheme="majorBidi"/>
          <w:b/>
          <w:bCs/>
          <w:szCs w:val="22"/>
        </w:rPr>
        <w:t xml:space="preserve">ivil </w:t>
      </w:r>
      <w:r w:rsidR="0015083E" w:rsidRPr="003A59D8">
        <w:rPr>
          <w:rFonts w:asciiTheme="majorBidi" w:hAnsiTheme="majorBidi" w:cstheme="majorBidi"/>
          <w:b/>
          <w:bCs/>
          <w:szCs w:val="22"/>
        </w:rPr>
        <w:t>s</w:t>
      </w:r>
      <w:r w:rsidR="00662C3D" w:rsidRPr="003A59D8">
        <w:rPr>
          <w:rFonts w:asciiTheme="majorBidi" w:hAnsiTheme="majorBidi" w:cstheme="majorBidi"/>
          <w:b/>
          <w:bCs/>
          <w:szCs w:val="22"/>
        </w:rPr>
        <w:t>ociety, into indigenous languages</w:t>
      </w:r>
      <w:r w:rsidR="00282BBA" w:rsidRPr="003A59D8">
        <w:rPr>
          <w:rFonts w:asciiTheme="majorBidi" w:hAnsiTheme="majorBidi" w:cstheme="majorBidi"/>
          <w:szCs w:val="22"/>
        </w:rPr>
        <w:t>;</w:t>
      </w:r>
    </w:p>
    <w:p w14:paraId="2B06EB62" w14:textId="071FE621" w:rsidR="00AE2DD2" w:rsidRPr="003A59D8" w:rsidRDefault="005E0FF2" w:rsidP="00AE2DD2">
      <w:pPr>
        <w:pStyle w:val="Para1"/>
        <w:keepNext/>
        <w:suppressLineNumbers/>
        <w:suppressAutoHyphens/>
        <w:ind w:firstLine="720"/>
        <w:rPr>
          <w:rFonts w:asciiTheme="majorBidi" w:hAnsiTheme="majorBidi" w:cstheme="majorBidi"/>
          <w:szCs w:val="22"/>
        </w:rPr>
      </w:pPr>
      <w:r w:rsidRPr="003A59D8">
        <w:rPr>
          <w:rFonts w:asciiTheme="majorBidi" w:hAnsiTheme="majorBidi" w:cstheme="majorBidi"/>
          <w:szCs w:val="22"/>
        </w:rPr>
        <w:t>(c)</w:t>
      </w:r>
      <w:r w:rsidR="005A0E67" w:rsidRPr="003A59D8">
        <w:rPr>
          <w:rFonts w:asciiTheme="majorBidi" w:hAnsiTheme="majorBidi" w:cstheme="majorBidi"/>
          <w:szCs w:val="22"/>
        </w:rPr>
        <w:tab/>
      </w:r>
      <w:r w:rsidR="00282BBA" w:rsidRPr="003A59D8">
        <w:rPr>
          <w:rFonts w:asciiTheme="majorBidi" w:hAnsiTheme="majorBidi" w:cstheme="majorBidi"/>
          <w:szCs w:val="22"/>
        </w:rPr>
        <w:t xml:space="preserve">Promoting or developing </w:t>
      </w:r>
      <w:r w:rsidR="000A7DF8" w:rsidRPr="003A59D8">
        <w:rPr>
          <w:rFonts w:asciiTheme="majorBidi" w:hAnsiTheme="majorBidi" w:cstheme="majorBidi"/>
          <w:b/>
          <w:bCs/>
          <w:color w:val="000000" w:themeColor="text1"/>
          <w:szCs w:val="22"/>
        </w:rPr>
        <w:t>repositories</w:t>
      </w:r>
      <w:r w:rsidR="00A66402" w:rsidRPr="003A59D8">
        <w:rPr>
          <w:rFonts w:asciiTheme="majorBidi" w:hAnsiTheme="majorBidi" w:cstheme="majorBidi"/>
          <w:b/>
          <w:bCs/>
          <w:color w:val="000000" w:themeColor="text1"/>
          <w:szCs w:val="22"/>
        </w:rPr>
        <w:t>,</w:t>
      </w:r>
      <w:r w:rsidR="000A7DF8" w:rsidRPr="003A59D8">
        <w:rPr>
          <w:rFonts w:asciiTheme="majorBidi" w:hAnsiTheme="majorBidi" w:cstheme="majorBidi"/>
          <w:szCs w:val="22"/>
        </w:rPr>
        <w:t xml:space="preserve"> </w:t>
      </w:r>
      <w:r w:rsidR="00282BBA" w:rsidRPr="003A59D8">
        <w:rPr>
          <w:rFonts w:asciiTheme="majorBidi" w:hAnsiTheme="majorBidi" w:cstheme="majorBidi"/>
          <w:szCs w:val="22"/>
        </w:rPr>
        <w:t>platforms and partnerships</w:t>
      </w:r>
      <w:r w:rsidR="00987AC8" w:rsidRPr="003A59D8">
        <w:rPr>
          <w:rFonts w:asciiTheme="majorBidi" w:hAnsiTheme="majorBidi" w:cstheme="majorBidi"/>
          <w:b/>
          <w:bCs/>
          <w:color w:val="000000" w:themeColor="text1"/>
          <w:szCs w:val="22"/>
        </w:rPr>
        <w:t xml:space="preserve"> and action agendas</w:t>
      </w:r>
      <w:r w:rsidR="00282BBA" w:rsidRPr="003A59D8">
        <w:rPr>
          <w:rFonts w:asciiTheme="majorBidi" w:hAnsiTheme="majorBidi" w:cstheme="majorBidi"/>
          <w:szCs w:val="22"/>
        </w:rPr>
        <w:t xml:space="preserve">, including with media </w:t>
      </w:r>
      <w:r w:rsidR="00DD5E5C" w:rsidRPr="003A59D8">
        <w:rPr>
          <w:rFonts w:asciiTheme="majorBidi" w:hAnsiTheme="majorBidi" w:cstheme="majorBidi"/>
          <w:szCs w:val="22"/>
        </w:rPr>
        <w:t>[</w:t>
      </w:r>
      <w:r w:rsidR="00282BBA" w:rsidRPr="003A59D8">
        <w:rPr>
          <w:rFonts w:asciiTheme="majorBidi" w:hAnsiTheme="majorBidi" w:cstheme="majorBidi"/>
          <w:szCs w:val="22"/>
        </w:rPr>
        <w:t>and</w:t>
      </w:r>
      <w:r w:rsidR="00860B6A" w:rsidRPr="003A59D8">
        <w:rPr>
          <w:rFonts w:asciiTheme="majorBidi" w:hAnsiTheme="majorBidi" w:cstheme="majorBidi"/>
          <w:szCs w:val="22"/>
        </w:rPr>
        <w:t>]</w:t>
      </w:r>
      <w:r w:rsidR="007C247B" w:rsidRPr="003A59D8">
        <w:rPr>
          <w:rFonts w:asciiTheme="majorBidi" w:hAnsiTheme="majorBidi" w:cstheme="majorBidi"/>
          <w:szCs w:val="22"/>
        </w:rPr>
        <w:t>,</w:t>
      </w:r>
      <w:r w:rsidR="00282BBA" w:rsidRPr="003A59D8">
        <w:rPr>
          <w:rFonts w:asciiTheme="majorBidi" w:hAnsiTheme="majorBidi" w:cstheme="majorBidi"/>
          <w:szCs w:val="22"/>
        </w:rPr>
        <w:t xml:space="preserve"> civil society</w:t>
      </w:r>
      <w:r w:rsidR="00A359B6" w:rsidRPr="003A59D8">
        <w:rPr>
          <w:rFonts w:asciiTheme="majorBidi" w:hAnsiTheme="majorBidi" w:cstheme="majorBidi"/>
          <w:b/>
          <w:bCs/>
          <w:color w:val="000000" w:themeColor="text1"/>
          <w:szCs w:val="22"/>
        </w:rPr>
        <w:t xml:space="preserve"> and educational institutions</w:t>
      </w:r>
      <w:r w:rsidR="00282BBA" w:rsidRPr="003A59D8">
        <w:rPr>
          <w:rFonts w:asciiTheme="majorBidi" w:hAnsiTheme="majorBidi" w:cstheme="majorBidi"/>
          <w:szCs w:val="22"/>
        </w:rPr>
        <w:t>, to share information on successes, lessons learned and experiences</w:t>
      </w:r>
      <w:r w:rsidR="008B312B" w:rsidRPr="003A59D8">
        <w:rPr>
          <w:rFonts w:asciiTheme="majorBidi" w:hAnsiTheme="majorBidi" w:cstheme="majorBidi"/>
          <w:b/>
          <w:bCs/>
          <w:color w:val="000000" w:themeColor="text1"/>
          <w:szCs w:val="22"/>
        </w:rPr>
        <w:t xml:space="preserve"> and to allow for adaptive learning</w:t>
      </w:r>
      <w:r w:rsidR="00282BBA" w:rsidRPr="003A59D8">
        <w:rPr>
          <w:rFonts w:asciiTheme="majorBidi" w:hAnsiTheme="majorBidi" w:cstheme="majorBidi"/>
          <w:szCs w:val="22"/>
        </w:rPr>
        <w:t xml:space="preserve"> in acting for biodiversity.</w:t>
      </w:r>
    </w:p>
    <w:p w14:paraId="46922289" w14:textId="3A076DF0" w:rsidR="00C603A0" w:rsidRDefault="00C603A0" w:rsidP="00226B6A">
      <w:pPr>
        <w:pStyle w:val="Para1"/>
        <w:tabs>
          <w:tab w:val="left" w:pos="426"/>
        </w:tabs>
        <w:spacing w:before="0" w:after="0"/>
        <w:rPr>
          <w:rFonts w:asciiTheme="majorBidi" w:eastAsia="ArialMT" w:hAnsiTheme="majorBidi" w:cstheme="majorBidi"/>
          <w:szCs w:val="22"/>
          <w:lang w:val="en-US"/>
        </w:rPr>
      </w:pPr>
      <w:r w:rsidRPr="003A59D8">
        <w:rPr>
          <w:rFonts w:asciiTheme="majorBidi" w:eastAsia="ArialMT" w:hAnsiTheme="majorBidi" w:cstheme="majorBidi"/>
          <w:b/>
          <w:bCs/>
          <w:szCs w:val="22"/>
          <w:lang w:val="en-US"/>
        </w:rPr>
        <w:tab/>
      </w:r>
      <w:r w:rsidRPr="003A59D8">
        <w:rPr>
          <w:rFonts w:asciiTheme="majorBidi" w:eastAsia="ArialMT" w:hAnsiTheme="majorBidi" w:cstheme="majorBidi"/>
          <w:b/>
          <w:bCs/>
          <w:szCs w:val="22"/>
          <w:lang w:val="en-US"/>
        </w:rPr>
        <w:tab/>
        <w:t>(d)</w:t>
      </w:r>
      <w:r w:rsidRPr="003A59D8">
        <w:rPr>
          <w:rFonts w:asciiTheme="majorBidi" w:eastAsia="ArialMT" w:hAnsiTheme="majorBidi" w:cstheme="majorBidi"/>
          <w:b/>
          <w:bCs/>
          <w:szCs w:val="22"/>
          <w:lang w:val="en-US"/>
        </w:rPr>
        <w:tab/>
        <w:t xml:space="preserve"> Integrating transformative education on biodiversity and cultural diversity into formal, non-formal and informal educational </w:t>
      </w:r>
      <w:proofErr w:type="spellStart"/>
      <w:r w:rsidRPr="003A59D8">
        <w:rPr>
          <w:rFonts w:asciiTheme="majorBidi" w:eastAsia="ArialMT" w:hAnsiTheme="majorBidi" w:cstheme="majorBidi"/>
          <w:b/>
          <w:bCs/>
          <w:szCs w:val="22"/>
          <w:lang w:val="en-US"/>
        </w:rPr>
        <w:t>programmes</w:t>
      </w:r>
      <w:proofErr w:type="spellEnd"/>
      <w:r w:rsidRPr="003A59D8">
        <w:rPr>
          <w:rFonts w:asciiTheme="majorBidi" w:eastAsia="ArialMT" w:hAnsiTheme="majorBidi" w:cstheme="majorBidi"/>
          <w:b/>
          <w:bCs/>
          <w:szCs w:val="22"/>
          <w:lang w:val="en-US"/>
        </w:rPr>
        <w:t xml:space="preserve">, promoting values and </w:t>
      </w:r>
      <w:proofErr w:type="spellStart"/>
      <w:r w:rsidRPr="003A59D8">
        <w:rPr>
          <w:rFonts w:asciiTheme="majorBidi" w:eastAsia="ArialMT" w:hAnsiTheme="majorBidi" w:cstheme="majorBidi"/>
          <w:b/>
          <w:bCs/>
          <w:szCs w:val="22"/>
          <w:lang w:val="en-US"/>
        </w:rPr>
        <w:t>behaviours</w:t>
      </w:r>
      <w:proofErr w:type="spellEnd"/>
      <w:r w:rsidRPr="003A59D8">
        <w:rPr>
          <w:rFonts w:asciiTheme="majorBidi" w:eastAsia="ArialMT" w:hAnsiTheme="majorBidi" w:cstheme="majorBidi"/>
          <w:b/>
          <w:bCs/>
          <w:szCs w:val="22"/>
          <w:lang w:val="en-US"/>
        </w:rPr>
        <w:t xml:space="preserve"> that</w:t>
      </w:r>
      <w:r w:rsidRPr="003A59D8">
        <w:rPr>
          <w:rFonts w:asciiTheme="majorBidi" w:eastAsiaTheme="minorEastAsia" w:hAnsiTheme="majorBidi" w:cstheme="majorBidi"/>
          <w:szCs w:val="22"/>
          <w:lang w:val="en-US"/>
        </w:rPr>
        <w:t xml:space="preserve"> </w:t>
      </w:r>
      <w:r w:rsidRPr="003A59D8">
        <w:rPr>
          <w:rFonts w:asciiTheme="majorBidi" w:eastAsia="ArialMT" w:hAnsiTheme="majorBidi" w:cstheme="majorBidi"/>
          <w:b/>
          <w:bCs/>
          <w:szCs w:val="22"/>
          <w:lang w:val="en-US"/>
        </w:rPr>
        <w:t>are consistent with living in harmony with nature.</w:t>
      </w:r>
    </w:p>
    <w:p w14:paraId="4A1150DA" w14:textId="77777777" w:rsidR="00445099" w:rsidRPr="00445099" w:rsidRDefault="00445099" w:rsidP="00226B6A">
      <w:pPr>
        <w:pStyle w:val="Para1"/>
        <w:tabs>
          <w:tab w:val="left" w:pos="426"/>
        </w:tabs>
        <w:spacing w:before="0" w:after="0"/>
        <w:rPr>
          <w:rFonts w:asciiTheme="majorBidi" w:eastAsia="ArialMT" w:hAnsiTheme="majorBidi" w:cstheme="majorBidi"/>
          <w:szCs w:val="22"/>
          <w:lang w:val="en-US"/>
        </w:rPr>
      </w:pPr>
    </w:p>
    <w:p w14:paraId="793DF26D" w14:textId="440547EC" w:rsidR="00BE1F1E" w:rsidRDefault="22C0DF99" w:rsidP="0615073A">
      <w:pPr>
        <w:keepNext/>
        <w:jc w:val="center"/>
        <w:rPr>
          <w:rFonts w:asciiTheme="majorBidi" w:hAnsiTheme="majorBidi" w:cstheme="majorBidi"/>
        </w:rPr>
      </w:pPr>
      <w:r w:rsidRPr="0615073A">
        <w:rPr>
          <w:rFonts w:asciiTheme="majorBidi" w:hAnsiTheme="majorBidi" w:cstheme="majorBidi"/>
          <w:b/>
          <w:bCs/>
        </w:rPr>
        <w:t xml:space="preserve">TEXTUAL </w:t>
      </w:r>
      <w:r w:rsidR="71B55958" w:rsidRPr="0615073A">
        <w:rPr>
          <w:rFonts w:asciiTheme="majorBidi" w:hAnsiTheme="majorBidi" w:cstheme="majorBidi"/>
          <w:b/>
          <w:bCs/>
        </w:rPr>
        <w:t>PROPOSALS BY PARTIES</w:t>
      </w:r>
    </w:p>
    <w:p w14:paraId="537A036E" w14:textId="77777777" w:rsidR="00445099" w:rsidRPr="00445099" w:rsidRDefault="00445099" w:rsidP="00226B6A">
      <w:pPr>
        <w:keepNext/>
        <w:jc w:val="center"/>
        <w:rPr>
          <w:rFonts w:asciiTheme="majorBidi" w:hAnsiTheme="majorBidi" w:cstheme="majorBidi"/>
          <w:szCs w:val="22"/>
        </w:rPr>
      </w:pPr>
    </w:p>
    <w:p w14:paraId="3834C2CB" w14:textId="0AE270ED" w:rsidR="00CC3996" w:rsidRDefault="009E367E" w:rsidP="00226B6A">
      <w:pPr>
        <w:pStyle w:val="PlainText"/>
        <w:rPr>
          <w:rFonts w:asciiTheme="majorBidi" w:eastAsia="DengXian" w:hAnsiTheme="majorBidi" w:cstheme="majorBidi"/>
          <w:sz w:val="22"/>
          <w:szCs w:val="22"/>
          <w:lang w:val="en-US" w:eastAsia="zh-CN"/>
        </w:rPr>
      </w:pPr>
      <w:r w:rsidRPr="003A59D8">
        <w:rPr>
          <w:rFonts w:asciiTheme="majorBidi" w:eastAsiaTheme="minorHAnsi" w:hAnsiTheme="majorBidi" w:cstheme="majorBidi"/>
          <w:b/>
          <w:bCs/>
          <w:sz w:val="22"/>
          <w:szCs w:val="22"/>
          <w:lang w:val="en-US"/>
        </w:rPr>
        <w:t>Argentina</w:t>
      </w:r>
      <w:r w:rsidR="00B149D3" w:rsidRPr="003A59D8">
        <w:rPr>
          <w:rFonts w:asciiTheme="majorBidi" w:eastAsiaTheme="minorHAnsi" w:hAnsiTheme="majorBidi" w:cstheme="majorBidi"/>
          <w:b/>
          <w:bCs/>
          <w:sz w:val="22"/>
          <w:szCs w:val="22"/>
          <w:lang w:val="en-US"/>
        </w:rPr>
        <w:t>:</w:t>
      </w:r>
      <w:r w:rsidR="00CC3996" w:rsidRPr="003A59D8">
        <w:rPr>
          <w:rFonts w:asciiTheme="majorBidi" w:eastAsia="DengXian" w:hAnsiTheme="majorBidi" w:cstheme="majorBidi"/>
          <w:sz w:val="22"/>
          <w:szCs w:val="22"/>
          <w:lang w:val="en-US" w:eastAsia="zh-CN"/>
        </w:rPr>
        <w:t xml:space="preserve"> </w:t>
      </w:r>
    </w:p>
    <w:p w14:paraId="2C12DF08" w14:textId="77777777" w:rsidR="00445099" w:rsidRPr="003A59D8" w:rsidRDefault="00445099" w:rsidP="00226B6A">
      <w:pPr>
        <w:pStyle w:val="PlainText"/>
        <w:rPr>
          <w:rFonts w:asciiTheme="majorBidi" w:eastAsia="DengXian" w:hAnsiTheme="majorBidi" w:cstheme="majorBidi"/>
          <w:sz w:val="22"/>
          <w:szCs w:val="22"/>
          <w:lang w:val="en-US" w:eastAsia="zh-CN"/>
        </w:rPr>
      </w:pPr>
    </w:p>
    <w:p w14:paraId="76F78136" w14:textId="099B55AD" w:rsidR="009E367E" w:rsidRPr="003A59D8" w:rsidRDefault="00CC3996" w:rsidP="00226B6A">
      <w:pPr>
        <w:pStyle w:val="PlainText"/>
        <w:ind w:firstLine="720"/>
        <w:rPr>
          <w:rFonts w:asciiTheme="majorBidi" w:eastAsia="DengXian" w:hAnsiTheme="majorBidi" w:cstheme="majorBidi"/>
          <w:sz w:val="22"/>
          <w:szCs w:val="22"/>
          <w:lang w:val="en-US" w:eastAsia="zh-CN"/>
        </w:rPr>
      </w:pPr>
      <w:r w:rsidRPr="003A59D8">
        <w:rPr>
          <w:rFonts w:asciiTheme="majorBidi" w:eastAsia="DengXian" w:hAnsiTheme="majorBidi" w:cstheme="majorBidi"/>
          <w:sz w:val="22"/>
          <w:szCs w:val="22"/>
          <w:lang w:val="en-US" w:eastAsia="zh-CN"/>
        </w:rPr>
        <w:t xml:space="preserve">(a) Increasing understanding, awareness and appreciation of </w:t>
      </w:r>
      <w:r w:rsidRPr="003A59D8">
        <w:rPr>
          <w:rFonts w:asciiTheme="majorBidi" w:eastAsia="DengXian" w:hAnsiTheme="majorBidi" w:cstheme="majorBidi"/>
          <w:strike/>
          <w:sz w:val="22"/>
          <w:szCs w:val="22"/>
          <w:lang w:val="en-US" w:eastAsia="zh-CN"/>
        </w:rPr>
        <w:t>the values of</w:t>
      </w:r>
      <w:r w:rsidRPr="003A59D8">
        <w:rPr>
          <w:rFonts w:asciiTheme="majorBidi" w:eastAsia="DengXian" w:hAnsiTheme="majorBidi" w:cstheme="majorBidi"/>
          <w:sz w:val="22"/>
          <w:szCs w:val="22"/>
          <w:lang w:val="en-US" w:eastAsia="zh-CN"/>
        </w:rPr>
        <w:t xml:space="preserve"> biodiversity, including the associated knowledge</w:t>
      </w:r>
      <w:r w:rsidRPr="003A59D8">
        <w:rPr>
          <w:rFonts w:asciiTheme="majorBidi" w:eastAsia="DengXian" w:hAnsiTheme="majorBidi" w:cstheme="majorBidi"/>
          <w:strike/>
          <w:sz w:val="22"/>
          <w:szCs w:val="22"/>
          <w:lang w:val="en-US" w:eastAsia="zh-CN"/>
        </w:rPr>
        <w:t>, values</w:t>
      </w:r>
      <w:r w:rsidRPr="003A59D8">
        <w:rPr>
          <w:rFonts w:asciiTheme="majorBidi" w:eastAsia="DengXian" w:hAnsiTheme="majorBidi" w:cstheme="majorBidi"/>
          <w:sz w:val="22"/>
          <w:szCs w:val="22"/>
          <w:lang w:val="en-US" w:eastAsia="zh-CN"/>
        </w:rPr>
        <w:t xml:space="preserve"> and approaches used by indigenous peoples and local communities;</w:t>
      </w:r>
    </w:p>
    <w:p w14:paraId="38138EA4" w14:textId="45700EE0" w:rsidR="00E853DD" w:rsidRPr="003A59D8" w:rsidRDefault="00100205" w:rsidP="00226B6A">
      <w:pPr>
        <w:jc w:val="left"/>
        <w:rPr>
          <w:rFonts w:asciiTheme="majorBidi" w:eastAsiaTheme="minorHAnsi" w:hAnsiTheme="majorBidi" w:cstheme="majorBidi"/>
          <w:szCs w:val="22"/>
          <w:lang w:val="en-US"/>
        </w:rPr>
      </w:pPr>
      <w:r w:rsidRPr="003A59D8">
        <w:rPr>
          <w:rFonts w:asciiTheme="majorBidi" w:eastAsiaTheme="minorHAnsi" w:hAnsiTheme="majorBidi" w:cstheme="majorBidi"/>
          <w:b/>
          <w:bCs/>
          <w:szCs w:val="22"/>
          <w:lang w:val="en-US"/>
        </w:rPr>
        <w:t>Bolivia (</w:t>
      </w:r>
      <w:proofErr w:type="spellStart"/>
      <w:r w:rsidRPr="003A59D8">
        <w:rPr>
          <w:rFonts w:asciiTheme="majorBidi" w:eastAsiaTheme="minorHAnsi" w:hAnsiTheme="majorBidi" w:cstheme="majorBidi"/>
          <w:b/>
          <w:bCs/>
          <w:szCs w:val="22"/>
          <w:lang w:val="en-US"/>
        </w:rPr>
        <w:t>Plurinational</w:t>
      </w:r>
      <w:proofErr w:type="spellEnd"/>
      <w:r w:rsidRPr="003A59D8">
        <w:rPr>
          <w:rFonts w:asciiTheme="majorBidi" w:eastAsiaTheme="minorHAnsi" w:hAnsiTheme="majorBidi" w:cstheme="majorBidi"/>
          <w:b/>
          <w:bCs/>
          <w:szCs w:val="22"/>
          <w:lang w:val="en-US"/>
        </w:rPr>
        <w:t xml:space="preserve"> State of)</w:t>
      </w:r>
      <w:r w:rsidRPr="003A59D8">
        <w:rPr>
          <w:rFonts w:asciiTheme="majorBidi" w:eastAsiaTheme="minorHAnsi" w:hAnsiTheme="majorBidi" w:cstheme="majorBidi"/>
          <w:szCs w:val="22"/>
          <w:lang w:val="en-US"/>
        </w:rPr>
        <w:t xml:space="preserve"> </w:t>
      </w:r>
    </w:p>
    <w:p w14:paraId="363B5ABB" w14:textId="46791318" w:rsidR="004C5716" w:rsidRPr="003A59D8" w:rsidRDefault="00100205" w:rsidP="00226B6A">
      <w:pPr>
        <w:ind w:firstLine="720"/>
        <w:rPr>
          <w:rFonts w:asciiTheme="majorBidi" w:eastAsiaTheme="minorHAnsi" w:hAnsiTheme="majorBidi" w:cstheme="majorBidi"/>
          <w:szCs w:val="22"/>
          <w:lang w:val="en-US"/>
        </w:rPr>
      </w:pPr>
      <w:r w:rsidRPr="003A59D8">
        <w:rPr>
          <w:rFonts w:asciiTheme="majorBidi" w:eastAsiaTheme="minorHAnsi" w:hAnsiTheme="majorBidi" w:cstheme="majorBidi"/>
          <w:szCs w:val="22"/>
          <w:lang w:val="en-US"/>
        </w:rPr>
        <w:t xml:space="preserve">(a) Increasing understanding, awareness and appreciation of the </w:t>
      </w:r>
      <w:r w:rsidRPr="003A59D8">
        <w:rPr>
          <w:rFonts w:asciiTheme="majorBidi" w:eastAsiaTheme="minorHAnsi" w:hAnsiTheme="majorBidi" w:cstheme="majorBidi"/>
          <w:b/>
          <w:bCs/>
          <w:szCs w:val="22"/>
          <w:lang w:val="en-US"/>
        </w:rPr>
        <w:t>multiple</w:t>
      </w:r>
      <w:r w:rsidRPr="003A59D8">
        <w:rPr>
          <w:rFonts w:asciiTheme="majorBidi" w:eastAsiaTheme="minorHAnsi" w:hAnsiTheme="majorBidi" w:cstheme="majorBidi"/>
          <w:szCs w:val="22"/>
          <w:lang w:val="en-US"/>
        </w:rPr>
        <w:t xml:space="preserve"> values of biodiversity, including the associated knowledge, </w:t>
      </w:r>
      <w:r w:rsidRPr="003A59D8">
        <w:rPr>
          <w:rFonts w:asciiTheme="majorBidi" w:eastAsiaTheme="minorHAnsi" w:hAnsiTheme="majorBidi" w:cstheme="majorBidi"/>
          <w:strike/>
          <w:szCs w:val="22"/>
          <w:lang w:val="en-US"/>
        </w:rPr>
        <w:t>values and</w:t>
      </w:r>
      <w:r w:rsidRPr="003A59D8">
        <w:rPr>
          <w:rFonts w:asciiTheme="majorBidi" w:eastAsiaTheme="minorHAnsi" w:hAnsiTheme="majorBidi" w:cstheme="majorBidi"/>
          <w:szCs w:val="22"/>
          <w:lang w:val="en-US"/>
        </w:rPr>
        <w:t xml:space="preserve"> approaches </w:t>
      </w:r>
      <w:r w:rsidRPr="003A59D8">
        <w:rPr>
          <w:rFonts w:asciiTheme="majorBidi" w:eastAsiaTheme="minorHAnsi" w:hAnsiTheme="majorBidi" w:cstheme="majorBidi"/>
          <w:b/>
          <w:bCs/>
          <w:szCs w:val="22"/>
          <w:lang w:val="en-US"/>
        </w:rPr>
        <w:t xml:space="preserve">and </w:t>
      </w:r>
      <w:proofErr w:type="spellStart"/>
      <w:r w:rsidRPr="003A59D8">
        <w:rPr>
          <w:rFonts w:asciiTheme="majorBidi" w:eastAsiaTheme="minorHAnsi" w:hAnsiTheme="majorBidi" w:cstheme="majorBidi"/>
          <w:b/>
          <w:bCs/>
          <w:szCs w:val="22"/>
          <w:lang w:val="en-US"/>
        </w:rPr>
        <w:t>cosmovisions</w:t>
      </w:r>
      <w:proofErr w:type="spellEnd"/>
      <w:r w:rsidRPr="003A59D8">
        <w:rPr>
          <w:rFonts w:asciiTheme="majorBidi" w:eastAsiaTheme="minorHAnsi" w:hAnsiTheme="majorBidi" w:cstheme="majorBidi"/>
          <w:szCs w:val="22"/>
          <w:lang w:val="en-US"/>
        </w:rPr>
        <w:t xml:space="preserve"> used by indigenous peoples and local communities;</w:t>
      </w:r>
    </w:p>
    <w:p w14:paraId="194FE379" w14:textId="73C3B673" w:rsidR="002D27AC" w:rsidRPr="003A59D8" w:rsidRDefault="002D27AC" w:rsidP="00226B6A">
      <w:pPr>
        <w:rPr>
          <w:rFonts w:asciiTheme="majorBidi" w:eastAsia="Calibri" w:hAnsiTheme="majorBidi" w:cstheme="majorBidi"/>
          <w:szCs w:val="22"/>
          <w:lang w:val="en-US"/>
        </w:rPr>
      </w:pPr>
      <w:r w:rsidRPr="003A59D8">
        <w:rPr>
          <w:rFonts w:asciiTheme="majorBidi" w:hAnsiTheme="majorBidi" w:cstheme="majorBidi"/>
          <w:b/>
          <w:bCs/>
          <w:szCs w:val="22"/>
        </w:rPr>
        <w:t>Colombia</w:t>
      </w:r>
      <w:r w:rsidRPr="003A59D8">
        <w:rPr>
          <w:rFonts w:asciiTheme="majorBidi" w:hAnsiTheme="majorBidi" w:cstheme="majorBidi"/>
          <w:szCs w:val="22"/>
        </w:rPr>
        <w:t xml:space="preserve"> </w:t>
      </w:r>
    </w:p>
    <w:p w14:paraId="76AA800A" w14:textId="399D3EAA" w:rsidR="002D27AC" w:rsidRPr="003A59D8" w:rsidRDefault="002D27AC" w:rsidP="00226B6A">
      <w:pPr>
        <w:keepNext/>
        <w:suppressLineNumbers/>
        <w:tabs>
          <w:tab w:val="left" w:pos="426"/>
        </w:tabs>
        <w:suppressAutoHyphens/>
        <w:rPr>
          <w:rFonts w:asciiTheme="majorBidi" w:eastAsia="Calibri" w:hAnsiTheme="majorBidi" w:cstheme="majorBidi"/>
          <w:szCs w:val="22"/>
          <w:lang w:val="en-US"/>
        </w:rPr>
      </w:pPr>
      <w:r w:rsidRPr="003A59D8">
        <w:rPr>
          <w:rFonts w:asciiTheme="majorBidi" w:eastAsia="Calibri" w:hAnsiTheme="majorBidi" w:cstheme="majorBidi"/>
          <w:szCs w:val="22"/>
        </w:rPr>
        <w:lastRenderedPageBreak/>
        <w:t>Outreach, awareness and uptake</w:t>
      </w:r>
      <w:r w:rsidRPr="003A59D8">
        <w:rPr>
          <w:rFonts w:asciiTheme="majorBidi" w:eastAsia="Calibri" w:hAnsiTheme="majorBidi" w:cstheme="majorBidi"/>
          <w:b/>
          <w:szCs w:val="22"/>
        </w:rPr>
        <w:t xml:space="preserve"> </w:t>
      </w:r>
      <w:r w:rsidRPr="003A59D8">
        <w:rPr>
          <w:rFonts w:asciiTheme="majorBidi" w:eastAsia="Calibri" w:hAnsiTheme="majorBidi" w:cstheme="majorBidi"/>
          <w:szCs w:val="22"/>
        </w:rPr>
        <w:t>of the post-2020 global biodiversity framework by all stakeholders is essential to effective implementation, including by:</w:t>
      </w:r>
    </w:p>
    <w:p w14:paraId="05FEE8C3" w14:textId="66903697" w:rsidR="002D27AC" w:rsidRPr="003A59D8" w:rsidRDefault="002D27AC" w:rsidP="00226B6A">
      <w:pPr>
        <w:numPr>
          <w:ilvl w:val="1"/>
          <w:numId w:val="9"/>
        </w:numPr>
        <w:ind w:left="0" w:firstLine="720"/>
        <w:rPr>
          <w:rFonts w:asciiTheme="majorBidi" w:eastAsia="Calibri" w:hAnsiTheme="majorBidi" w:cstheme="majorBidi"/>
          <w:b/>
          <w:bCs/>
          <w:szCs w:val="22"/>
        </w:rPr>
      </w:pPr>
      <w:r w:rsidRPr="003A59D8">
        <w:rPr>
          <w:rFonts w:asciiTheme="majorBidi" w:eastAsia="Calibri" w:hAnsiTheme="majorBidi" w:cstheme="majorBidi"/>
          <w:szCs w:val="22"/>
        </w:rPr>
        <w:t>Increasing understanding, awareness and appreciation of the values of biodiversity</w:t>
      </w:r>
      <w:r w:rsidR="00AF10C8" w:rsidRPr="003A59D8">
        <w:rPr>
          <w:rFonts w:asciiTheme="majorBidi" w:hAnsiTheme="majorBidi" w:cstheme="majorBidi"/>
          <w:b/>
          <w:bCs/>
          <w:color w:val="000000" w:themeColor="text1"/>
          <w:szCs w:val="22"/>
        </w:rPr>
        <w:t xml:space="preserve"> and ecosystem services</w:t>
      </w:r>
      <w:r w:rsidRPr="003A59D8">
        <w:rPr>
          <w:rFonts w:asciiTheme="majorBidi" w:eastAsia="Calibri" w:hAnsiTheme="majorBidi" w:cstheme="majorBidi"/>
          <w:szCs w:val="22"/>
        </w:rPr>
        <w:t xml:space="preserve">, including the associated </w:t>
      </w:r>
      <w:r w:rsidRPr="003A59D8">
        <w:rPr>
          <w:rFonts w:asciiTheme="majorBidi" w:eastAsia="Calibri" w:hAnsiTheme="majorBidi" w:cstheme="majorBidi"/>
          <w:b/>
          <w:bCs/>
          <w:szCs w:val="22"/>
        </w:rPr>
        <w:t>traditional</w:t>
      </w:r>
      <w:r w:rsidRPr="003A59D8">
        <w:rPr>
          <w:rFonts w:asciiTheme="majorBidi" w:eastAsia="Calibri" w:hAnsiTheme="majorBidi" w:cstheme="majorBidi"/>
          <w:szCs w:val="22"/>
        </w:rPr>
        <w:t xml:space="preserve"> knowledge, values and approaches used by indigenous peoples and local communities</w:t>
      </w:r>
      <w:r w:rsidRPr="003A59D8">
        <w:rPr>
          <w:rFonts w:asciiTheme="majorBidi" w:eastAsia="Calibri" w:hAnsiTheme="majorBidi" w:cstheme="majorBidi"/>
          <w:b/>
          <w:bCs/>
          <w:szCs w:val="22"/>
        </w:rPr>
        <w:t xml:space="preserve">, as well as biodiversity’s </w:t>
      </w:r>
      <w:r w:rsidR="00346016" w:rsidRPr="003A59D8">
        <w:rPr>
          <w:rFonts w:asciiTheme="majorBidi" w:eastAsia="Calibri" w:hAnsiTheme="majorBidi" w:cstheme="majorBidi"/>
          <w:b/>
          <w:bCs/>
          <w:szCs w:val="22"/>
        </w:rPr>
        <w:t>contributions</w:t>
      </w:r>
      <w:r w:rsidRPr="003A59D8">
        <w:rPr>
          <w:rFonts w:asciiTheme="majorBidi" w:eastAsia="Calibri" w:hAnsiTheme="majorBidi" w:cstheme="majorBidi"/>
          <w:b/>
          <w:bCs/>
          <w:szCs w:val="22"/>
        </w:rPr>
        <w:t xml:space="preserve"> for sustainable development</w:t>
      </w:r>
    </w:p>
    <w:p w14:paraId="1F342E53" w14:textId="5812989B" w:rsidR="002D27AC" w:rsidRPr="003A59D8" w:rsidRDefault="002D27AC" w:rsidP="00226B6A">
      <w:pPr>
        <w:numPr>
          <w:ilvl w:val="1"/>
          <w:numId w:val="9"/>
        </w:numPr>
        <w:ind w:left="0" w:firstLine="720"/>
        <w:rPr>
          <w:rFonts w:asciiTheme="majorBidi" w:eastAsia="Calibri" w:hAnsiTheme="majorBidi" w:cstheme="majorBidi"/>
          <w:szCs w:val="22"/>
        </w:rPr>
      </w:pPr>
      <w:r w:rsidRPr="003A59D8">
        <w:rPr>
          <w:rFonts w:asciiTheme="majorBidi" w:eastAsia="Calibri" w:hAnsiTheme="majorBidi" w:cstheme="majorBidi"/>
          <w:szCs w:val="22"/>
        </w:rPr>
        <w:t xml:space="preserve">Raising awareness of all actors of the existence </w:t>
      </w:r>
      <w:r w:rsidRPr="003A59D8">
        <w:rPr>
          <w:rFonts w:asciiTheme="majorBidi" w:eastAsia="Calibri" w:hAnsiTheme="majorBidi" w:cstheme="majorBidi"/>
          <w:b/>
          <w:bCs/>
          <w:szCs w:val="22"/>
        </w:rPr>
        <w:t>and relevance</w:t>
      </w:r>
      <w:r w:rsidRPr="003A59D8">
        <w:rPr>
          <w:rFonts w:asciiTheme="majorBidi" w:eastAsia="Calibri" w:hAnsiTheme="majorBidi" w:cstheme="majorBidi"/>
          <w:szCs w:val="22"/>
        </w:rPr>
        <w:t xml:space="preserve"> of the goals and targets of the post-2020 global biodiversity framework and progress made towards their achievement;</w:t>
      </w:r>
    </w:p>
    <w:p w14:paraId="48356C09" w14:textId="44DEC523" w:rsidR="00395407" w:rsidRPr="003A59D8" w:rsidRDefault="002D27AC" w:rsidP="00226B6A">
      <w:pPr>
        <w:numPr>
          <w:ilvl w:val="1"/>
          <w:numId w:val="9"/>
        </w:numPr>
        <w:ind w:left="0" w:firstLine="720"/>
        <w:rPr>
          <w:rFonts w:asciiTheme="majorBidi" w:eastAsia="Calibri" w:hAnsiTheme="majorBidi" w:cstheme="majorBidi"/>
          <w:szCs w:val="22"/>
        </w:rPr>
      </w:pPr>
      <w:r w:rsidRPr="003A59D8">
        <w:rPr>
          <w:rFonts w:asciiTheme="majorBidi" w:eastAsia="Calibri" w:hAnsiTheme="majorBidi" w:cstheme="majorBidi"/>
          <w:szCs w:val="22"/>
        </w:rPr>
        <w:t>Promoting or developing platforms and partnerships, including with media and civil society, to share information on successes, lessons learned and experiences in acting for biodiversity.</w:t>
      </w:r>
    </w:p>
    <w:p w14:paraId="28505F39" w14:textId="77777777" w:rsidR="00DA0324" w:rsidRPr="003A59D8" w:rsidRDefault="00DA0324" w:rsidP="00226B6A">
      <w:pPr>
        <w:rPr>
          <w:rFonts w:asciiTheme="majorBidi" w:eastAsia="Calibri" w:hAnsiTheme="majorBidi" w:cstheme="majorBidi"/>
          <w:szCs w:val="22"/>
        </w:rPr>
      </w:pPr>
    </w:p>
    <w:p w14:paraId="18D92EAB" w14:textId="6CFFFC6A" w:rsidR="00C37820" w:rsidRPr="003A59D8" w:rsidRDefault="00C37820" w:rsidP="00226B6A">
      <w:pPr>
        <w:rPr>
          <w:rFonts w:asciiTheme="majorBidi" w:hAnsiTheme="majorBidi" w:cstheme="majorBidi"/>
          <w:b/>
          <w:bCs/>
          <w:color w:val="000000" w:themeColor="text1"/>
          <w:szCs w:val="22"/>
        </w:rPr>
      </w:pPr>
      <w:r w:rsidRPr="003A59D8">
        <w:rPr>
          <w:rFonts w:asciiTheme="majorBidi" w:hAnsiTheme="majorBidi" w:cstheme="majorBidi"/>
          <w:b/>
          <w:bCs/>
          <w:color w:val="000000" w:themeColor="text1"/>
          <w:szCs w:val="22"/>
        </w:rPr>
        <w:t>Ecuador</w:t>
      </w:r>
    </w:p>
    <w:p w14:paraId="2B314823" w14:textId="448B805B" w:rsidR="00AC2B27" w:rsidRPr="003A59D8" w:rsidRDefault="00AC2B27" w:rsidP="00226B6A">
      <w:pPr>
        <w:pStyle w:val="Para1"/>
        <w:suppressLineNumbers/>
        <w:suppressAutoHyphens/>
        <w:snapToGrid w:val="0"/>
        <w:spacing w:before="0" w:after="0"/>
        <w:ind w:firstLine="720"/>
        <w:rPr>
          <w:rFonts w:asciiTheme="majorBidi" w:hAnsiTheme="majorBidi" w:cstheme="majorBidi"/>
          <w:kern w:val="22"/>
          <w:szCs w:val="22"/>
        </w:rPr>
      </w:pPr>
      <w:r w:rsidRPr="003A59D8">
        <w:rPr>
          <w:rFonts w:asciiTheme="majorBidi" w:hAnsiTheme="majorBidi" w:cstheme="majorBidi"/>
          <w:kern w:val="22"/>
          <w:szCs w:val="22"/>
        </w:rPr>
        <w:t xml:space="preserve">(a) Increasing understanding, awareness and appreciation of the </w:t>
      </w:r>
      <w:r w:rsidRPr="003A59D8">
        <w:rPr>
          <w:rFonts w:asciiTheme="majorBidi" w:hAnsiTheme="majorBidi" w:cstheme="majorBidi"/>
          <w:b/>
          <w:bCs/>
          <w:kern w:val="22"/>
          <w:szCs w:val="22"/>
        </w:rPr>
        <w:t>intrinsic</w:t>
      </w:r>
      <w:r w:rsidRPr="003A59D8">
        <w:rPr>
          <w:rFonts w:asciiTheme="majorBidi" w:hAnsiTheme="majorBidi" w:cstheme="majorBidi"/>
          <w:kern w:val="22"/>
          <w:szCs w:val="22"/>
        </w:rPr>
        <w:t xml:space="preserve"> value</w:t>
      </w:r>
      <w:r w:rsidRPr="003A59D8">
        <w:rPr>
          <w:rFonts w:asciiTheme="majorBidi" w:hAnsiTheme="majorBidi" w:cstheme="majorBidi"/>
          <w:strike/>
          <w:kern w:val="22"/>
          <w:szCs w:val="22"/>
        </w:rPr>
        <w:t>s</w:t>
      </w:r>
      <w:r w:rsidRPr="003A59D8">
        <w:rPr>
          <w:rFonts w:asciiTheme="majorBidi" w:hAnsiTheme="majorBidi" w:cstheme="majorBidi"/>
          <w:kern w:val="22"/>
          <w:szCs w:val="22"/>
        </w:rPr>
        <w:t xml:space="preserve"> of biodiversity, </w:t>
      </w:r>
      <w:r w:rsidRPr="003A59D8">
        <w:rPr>
          <w:rFonts w:asciiTheme="majorBidi" w:hAnsiTheme="majorBidi" w:cstheme="majorBidi"/>
          <w:strike/>
          <w:kern w:val="22"/>
          <w:szCs w:val="22"/>
        </w:rPr>
        <w:t>including the associated knowledge, values and approaches used by indigenous peoples and local communities;</w:t>
      </w:r>
    </w:p>
    <w:p w14:paraId="6C02F103" w14:textId="658A0545" w:rsidR="00C44D58" w:rsidRPr="003A59D8" w:rsidRDefault="00C44D58" w:rsidP="00226B6A">
      <w:pPr>
        <w:pStyle w:val="Para1"/>
        <w:suppressLineNumbers/>
        <w:suppressAutoHyphens/>
        <w:snapToGrid w:val="0"/>
        <w:spacing w:before="0" w:after="0"/>
        <w:rPr>
          <w:rFonts w:asciiTheme="majorBidi" w:hAnsiTheme="majorBidi" w:cstheme="majorBidi"/>
          <w:szCs w:val="22"/>
        </w:rPr>
      </w:pPr>
      <w:r w:rsidRPr="003A59D8">
        <w:rPr>
          <w:rFonts w:asciiTheme="majorBidi" w:hAnsiTheme="majorBidi" w:cstheme="majorBidi"/>
          <w:szCs w:val="22"/>
        </w:rPr>
        <w:t xml:space="preserve">Note: </w:t>
      </w:r>
      <w:r w:rsidR="003D16D2" w:rsidRPr="003A59D8">
        <w:rPr>
          <w:rFonts w:asciiTheme="majorBidi" w:hAnsiTheme="majorBidi" w:cstheme="majorBidi"/>
          <w:szCs w:val="22"/>
        </w:rPr>
        <w:t xml:space="preserve">deletion </w:t>
      </w:r>
      <w:r w:rsidR="006451C8" w:rsidRPr="003A59D8">
        <w:rPr>
          <w:rFonts w:asciiTheme="majorBidi" w:hAnsiTheme="majorBidi" w:cstheme="majorBidi"/>
          <w:szCs w:val="22"/>
        </w:rPr>
        <w:t xml:space="preserve">proposed on </w:t>
      </w:r>
      <w:r w:rsidR="001764B1" w:rsidRPr="003A59D8">
        <w:rPr>
          <w:rFonts w:asciiTheme="majorBidi" w:hAnsiTheme="majorBidi" w:cstheme="majorBidi"/>
          <w:szCs w:val="22"/>
        </w:rPr>
        <w:t xml:space="preserve">30 August. </w:t>
      </w:r>
    </w:p>
    <w:p w14:paraId="608D1ACA" w14:textId="1C7F465E" w:rsidR="00E961D1" w:rsidRPr="003A59D8" w:rsidRDefault="005C384F" w:rsidP="00226B6A">
      <w:pPr>
        <w:rPr>
          <w:rFonts w:asciiTheme="majorBidi" w:hAnsiTheme="majorBidi" w:cstheme="majorBidi"/>
          <w:b/>
          <w:bCs/>
          <w:color w:val="000000" w:themeColor="text1"/>
          <w:szCs w:val="22"/>
        </w:rPr>
      </w:pPr>
      <w:r w:rsidRPr="003A59D8">
        <w:rPr>
          <w:rFonts w:asciiTheme="majorBidi" w:hAnsiTheme="majorBidi" w:cstheme="majorBidi"/>
          <w:b/>
          <w:bCs/>
          <w:color w:val="000000" w:themeColor="text1"/>
          <w:szCs w:val="22"/>
        </w:rPr>
        <w:t>Ethiopia</w:t>
      </w:r>
    </w:p>
    <w:p w14:paraId="433AD386" w14:textId="41A3E26E" w:rsidR="00E961D1" w:rsidRPr="00445099" w:rsidRDefault="2F500C21" w:rsidP="0615073A">
      <w:pPr>
        <w:pStyle w:val="ListParagraph"/>
        <w:numPr>
          <w:ilvl w:val="1"/>
          <w:numId w:val="2"/>
        </w:numPr>
        <w:rPr>
          <w:rFonts w:asciiTheme="majorBidi" w:hAnsiTheme="majorBidi" w:cstheme="majorBidi"/>
          <w:snapToGrid w:val="0"/>
        </w:rPr>
      </w:pPr>
      <w:r w:rsidRPr="0615073A">
        <w:rPr>
          <w:rFonts w:asciiTheme="majorBidi" w:hAnsiTheme="majorBidi" w:cstheme="majorBidi"/>
          <w:snapToGrid w:val="0"/>
        </w:rPr>
        <w:t xml:space="preserve">Increasing understanding, </w:t>
      </w:r>
      <w:r w:rsidRPr="0615073A">
        <w:rPr>
          <w:rFonts w:asciiTheme="majorBidi" w:hAnsiTheme="majorBidi" w:cstheme="majorBidi"/>
          <w:b/>
          <w:bCs/>
          <w:snapToGrid w:val="0"/>
        </w:rPr>
        <w:t>education</w:t>
      </w:r>
      <w:r w:rsidRPr="0615073A">
        <w:rPr>
          <w:rFonts w:asciiTheme="majorBidi" w:hAnsiTheme="majorBidi" w:cstheme="majorBidi"/>
          <w:snapToGrid w:val="0"/>
        </w:rPr>
        <w:t>, awareness and appreciation of the values of biodiversity, including the associated knowledge, values and approaches used by indigenous peoples and local communities;</w:t>
      </w:r>
    </w:p>
    <w:p w14:paraId="6FF5BEC1" w14:textId="77777777" w:rsidR="00445099" w:rsidRPr="00445099" w:rsidRDefault="00445099" w:rsidP="00445099">
      <w:pPr>
        <w:rPr>
          <w:rFonts w:asciiTheme="majorBidi" w:hAnsiTheme="majorBidi" w:cstheme="majorBidi"/>
          <w:snapToGrid w:val="0"/>
          <w:szCs w:val="22"/>
        </w:rPr>
      </w:pPr>
    </w:p>
    <w:p w14:paraId="136256C7" w14:textId="5986346D" w:rsidR="00445099" w:rsidRDefault="06126DED" w:rsidP="00226B6A">
      <w:pPr>
        <w:rPr>
          <w:rFonts w:asciiTheme="majorBidi" w:hAnsiTheme="majorBidi" w:cstheme="majorBidi"/>
          <w:b/>
          <w:bCs/>
          <w:color w:val="000000" w:themeColor="text1"/>
          <w:szCs w:val="22"/>
        </w:rPr>
      </w:pPr>
      <w:r w:rsidRPr="003A59D8">
        <w:rPr>
          <w:rFonts w:asciiTheme="majorBidi" w:hAnsiTheme="majorBidi" w:cstheme="majorBidi"/>
          <w:b/>
          <w:bCs/>
          <w:color w:val="000000" w:themeColor="text1"/>
          <w:szCs w:val="22"/>
        </w:rPr>
        <w:t>E</w:t>
      </w:r>
      <w:r w:rsidR="00DA0324" w:rsidRPr="003A59D8">
        <w:rPr>
          <w:rFonts w:asciiTheme="majorBidi" w:hAnsiTheme="majorBidi" w:cstheme="majorBidi"/>
          <w:b/>
          <w:bCs/>
          <w:color w:val="000000" w:themeColor="text1"/>
          <w:szCs w:val="22"/>
        </w:rPr>
        <w:t>U</w:t>
      </w:r>
      <w:r w:rsidR="00445099">
        <w:rPr>
          <w:rFonts w:asciiTheme="majorBidi" w:hAnsiTheme="majorBidi" w:cstheme="majorBidi"/>
          <w:b/>
          <w:bCs/>
          <w:color w:val="000000" w:themeColor="text1"/>
          <w:szCs w:val="22"/>
        </w:rPr>
        <w:t xml:space="preserve"> and its Member States</w:t>
      </w:r>
    </w:p>
    <w:p w14:paraId="01CFB84D" w14:textId="43439971" w:rsidR="1D6F3F11" w:rsidRPr="003A59D8" w:rsidRDefault="130B48C1" w:rsidP="00226B6A">
      <w:pPr>
        <w:rPr>
          <w:rFonts w:asciiTheme="majorBidi" w:hAnsiTheme="majorBidi" w:cstheme="majorBidi"/>
          <w:b/>
          <w:bCs/>
          <w:color w:val="000000" w:themeColor="text1"/>
          <w:szCs w:val="22"/>
        </w:rPr>
      </w:pPr>
      <w:r w:rsidRPr="003A59D8">
        <w:rPr>
          <w:rFonts w:asciiTheme="majorBidi" w:hAnsiTheme="majorBidi" w:cstheme="majorBidi"/>
          <w:b/>
          <w:bCs/>
          <w:color w:val="000000" w:themeColor="text1"/>
          <w:szCs w:val="22"/>
        </w:rPr>
        <w:t xml:space="preserve"> </w:t>
      </w:r>
    </w:p>
    <w:p w14:paraId="2790A982" w14:textId="395FEA66" w:rsidR="00EE3D5B" w:rsidRPr="003A59D8" w:rsidRDefault="00481239" w:rsidP="00226B6A">
      <w:pPr>
        <w:keepNext/>
        <w:suppressLineNumbers/>
        <w:tabs>
          <w:tab w:val="left" w:pos="426"/>
        </w:tabs>
        <w:suppressAutoHyphens/>
        <w:jc w:val="center"/>
        <w:rPr>
          <w:rFonts w:asciiTheme="majorBidi" w:hAnsiTheme="majorBidi" w:cstheme="majorBidi"/>
          <w:color w:val="000000" w:themeColor="text1"/>
          <w:szCs w:val="22"/>
        </w:rPr>
      </w:pPr>
      <w:r w:rsidRPr="003A59D8">
        <w:rPr>
          <w:rFonts w:asciiTheme="majorBidi" w:hAnsiTheme="majorBidi" w:cstheme="majorBidi"/>
          <w:color w:val="000000" w:themeColor="text1"/>
          <w:szCs w:val="22"/>
        </w:rPr>
        <w:t xml:space="preserve">K. Outreach, </w:t>
      </w:r>
      <w:r w:rsidRPr="003A59D8">
        <w:rPr>
          <w:rFonts w:asciiTheme="majorBidi" w:hAnsiTheme="majorBidi" w:cstheme="majorBidi"/>
          <w:b/>
          <w:bCs/>
          <w:color w:val="000000" w:themeColor="text1"/>
          <w:szCs w:val="22"/>
        </w:rPr>
        <w:t>education,</w:t>
      </w:r>
      <w:r w:rsidRPr="003A59D8">
        <w:rPr>
          <w:rFonts w:asciiTheme="majorBidi" w:hAnsiTheme="majorBidi" w:cstheme="majorBidi"/>
          <w:color w:val="000000" w:themeColor="text1"/>
          <w:szCs w:val="22"/>
        </w:rPr>
        <w:t xml:space="preserve"> awareness and uptake</w:t>
      </w:r>
    </w:p>
    <w:p w14:paraId="02F21CFB" w14:textId="77777777" w:rsidR="00445099" w:rsidRDefault="00445099" w:rsidP="00226B6A">
      <w:pPr>
        <w:keepNext/>
        <w:suppressLineNumbers/>
        <w:tabs>
          <w:tab w:val="left" w:pos="426"/>
        </w:tabs>
        <w:suppressAutoHyphens/>
        <w:rPr>
          <w:rFonts w:asciiTheme="majorBidi" w:hAnsiTheme="majorBidi" w:cstheme="majorBidi"/>
          <w:color w:val="000000" w:themeColor="text1"/>
          <w:szCs w:val="22"/>
        </w:rPr>
      </w:pPr>
    </w:p>
    <w:p w14:paraId="37D4A475" w14:textId="30494342" w:rsidR="1D6F3F11" w:rsidRPr="00445099" w:rsidRDefault="078ACBD3" w:rsidP="0615073A">
      <w:pPr>
        <w:pStyle w:val="ListParagraph"/>
        <w:keepNext/>
        <w:numPr>
          <w:ilvl w:val="0"/>
          <w:numId w:val="2"/>
        </w:numPr>
        <w:suppressLineNumbers/>
        <w:tabs>
          <w:tab w:val="left" w:pos="426"/>
        </w:tabs>
        <w:suppressAutoHyphens/>
        <w:rPr>
          <w:rFonts w:asciiTheme="majorBidi" w:hAnsiTheme="majorBidi" w:cstheme="majorBidi"/>
          <w:color w:val="000000" w:themeColor="text1"/>
        </w:rPr>
      </w:pPr>
      <w:r w:rsidRPr="0615073A">
        <w:rPr>
          <w:rFonts w:asciiTheme="majorBidi" w:hAnsiTheme="majorBidi" w:cstheme="majorBidi"/>
          <w:color w:val="000000" w:themeColor="text1"/>
        </w:rPr>
        <w:t xml:space="preserve">Outreach, </w:t>
      </w:r>
      <w:r w:rsidRPr="0615073A">
        <w:rPr>
          <w:rFonts w:asciiTheme="majorBidi" w:hAnsiTheme="majorBidi" w:cstheme="majorBidi"/>
        </w:rPr>
        <w:t>awareness</w:t>
      </w:r>
      <w:r w:rsidRPr="0615073A">
        <w:rPr>
          <w:rFonts w:asciiTheme="majorBidi" w:hAnsiTheme="majorBidi" w:cstheme="majorBidi"/>
          <w:color w:val="000000" w:themeColor="text1"/>
        </w:rPr>
        <w:t xml:space="preserve"> and uptake</w:t>
      </w:r>
      <w:r w:rsidRPr="0615073A">
        <w:rPr>
          <w:rFonts w:asciiTheme="majorBidi" w:hAnsiTheme="majorBidi" w:cstheme="majorBidi"/>
          <w:b/>
          <w:bCs/>
          <w:color w:val="000000" w:themeColor="text1"/>
        </w:rPr>
        <w:t xml:space="preserve"> </w:t>
      </w:r>
      <w:r w:rsidRPr="0615073A">
        <w:rPr>
          <w:rFonts w:asciiTheme="majorBidi" w:hAnsiTheme="majorBidi" w:cstheme="majorBidi"/>
          <w:color w:val="000000" w:themeColor="text1"/>
        </w:rPr>
        <w:t xml:space="preserve">of the post-2020 global biodiversity framework by all </w:t>
      </w:r>
      <w:r w:rsidRPr="0615073A">
        <w:rPr>
          <w:rFonts w:asciiTheme="majorBidi" w:hAnsiTheme="majorBidi" w:cstheme="majorBidi"/>
          <w:strike/>
          <w:color w:val="000000" w:themeColor="text1"/>
        </w:rPr>
        <w:t>stakeholders</w:t>
      </w:r>
      <w:r w:rsidRPr="0615073A">
        <w:rPr>
          <w:rFonts w:asciiTheme="majorBidi" w:hAnsiTheme="majorBidi" w:cstheme="majorBidi"/>
          <w:color w:val="000000" w:themeColor="text1"/>
        </w:rPr>
        <w:t xml:space="preserve"> </w:t>
      </w:r>
      <w:r w:rsidRPr="0615073A">
        <w:rPr>
          <w:rFonts w:asciiTheme="majorBidi" w:hAnsiTheme="majorBidi" w:cstheme="majorBidi"/>
          <w:b/>
          <w:bCs/>
          <w:color w:val="000000" w:themeColor="text1"/>
        </w:rPr>
        <w:t>actors</w:t>
      </w:r>
      <w:r w:rsidRPr="0615073A">
        <w:rPr>
          <w:rFonts w:asciiTheme="majorBidi" w:hAnsiTheme="majorBidi" w:cstheme="majorBidi"/>
          <w:color w:val="000000" w:themeColor="text1"/>
        </w:rPr>
        <w:t xml:space="preserve"> is essential to effective implementation </w:t>
      </w:r>
      <w:r w:rsidRPr="0615073A">
        <w:rPr>
          <w:rFonts w:asciiTheme="majorBidi" w:hAnsiTheme="majorBidi" w:cstheme="majorBidi"/>
          <w:b/>
          <w:bCs/>
          <w:color w:val="000000" w:themeColor="text1"/>
        </w:rPr>
        <w:t>and behavioural change</w:t>
      </w:r>
      <w:r w:rsidRPr="0615073A">
        <w:rPr>
          <w:rFonts w:asciiTheme="majorBidi" w:hAnsiTheme="majorBidi" w:cstheme="majorBidi"/>
          <w:color w:val="000000" w:themeColor="text1"/>
        </w:rPr>
        <w:t>, including by:</w:t>
      </w:r>
    </w:p>
    <w:p w14:paraId="7690E90B" w14:textId="77777777" w:rsidR="00445099" w:rsidRPr="00445099" w:rsidRDefault="00445099" w:rsidP="00445099">
      <w:pPr>
        <w:pStyle w:val="ListParagraph"/>
        <w:keepNext/>
        <w:suppressLineNumbers/>
        <w:tabs>
          <w:tab w:val="left" w:pos="426"/>
        </w:tabs>
        <w:suppressAutoHyphens/>
        <w:ind w:left="0"/>
        <w:rPr>
          <w:rFonts w:asciiTheme="majorBidi" w:hAnsiTheme="majorBidi" w:cstheme="majorBidi"/>
          <w:color w:val="000000" w:themeColor="text1"/>
          <w:szCs w:val="22"/>
        </w:rPr>
      </w:pPr>
    </w:p>
    <w:p w14:paraId="1B7AC184" w14:textId="073BB1B2" w:rsidR="1D6F3F11" w:rsidRPr="003A59D8" w:rsidRDefault="26330BAE" w:rsidP="00226B6A">
      <w:pPr>
        <w:ind w:firstLine="720"/>
        <w:rPr>
          <w:rFonts w:asciiTheme="majorBidi" w:hAnsiTheme="majorBidi" w:cstheme="majorBidi"/>
          <w:color w:val="000000" w:themeColor="text1"/>
          <w:szCs w:val="22"/>
          <w:lang w:val="en-CA"/>
        </w:rPr>
      </w:pPr>
      <w:r w:rsidRPr="003A59D8">
        <w:rPr>
          <w:rFonts w:asciiTheme="majorBidi" w:hAnsiTheme="majorBidi" w:cstheme="majorBidi"/>
          <w:color w:val="000000" w:themeColor="text1"/>
          <w:szCs w:val="22"/>
        </w:rPr>
        <w:t xml:space="preserve">(a) </w:t>
      </w:r>
      <w:r w:rsidRPr="003A59D8">
        <w:rPr>
          <w:rFonts w:asciiTheme="majorBidi" w:hAnsiTheme="majorBidi" w:cstheme="majorBidi"/>
          <w:b/>
          <w:bCs/>
          <w:color w:val="000000" w:themeColor="text1"/>
          <w:szCs w:val="22"/>
        </w:rPr>
        <w:t xml:space="preserve">Through education and communication </w:t>
      </w:r>
      <w:proofErr w:type="spellStart"/>
      <w:r w:rsidRPr="003A59D8">
        <w:rPr>
          <w:rFonts w:asciiTheme="majorBidi" w:hAnsiTheme="majorBidi" w:cstheme="majorBidi"/>
          <w:b/>
          <w:bCs/>
          <w:color w:val="000000" w:themeColor="text1"/>
          <w:szCs w:val="22"/>
        </w:rPr>
        <w:t>I</w:t>
      </w:r>
      <w:r w:rsidRPr="003A59D8">
        <w:rPr>
          <w:rFonts w:asciiTheme="majorBidi" w:hAnsiTheme="majorBidi" w:cstheme="majorBidi"/>
          <w:b/>
          <w:bCs/>
          <w:strike/>
          <w:color w:val="000000" w:themeColor="text1"/>
          <w:szCs w:val="22"/>
        </w:rPr>
        <w:t>i</w:t>
      </w:r>
      <w:r w:rsidRPr="003A59D8">
        <w:rPr>
          <w:rFonts w:asciiTheme="majorBidi" w:hAnsiTheme="majorBidi" w:cstheme="majorBidi"/>
          <w:color w:val="000000" w:themeColor="text1"/>
          <w:szCs w:val="22"/>
        </w:rPr>
        <w:t>ncreasing</w:t>
      </w:r>
      <w:proofErr w:type="spellEnd"/>
      <w:r w:rsidRPr="003A59D8">
        <w:rPr>
          <w:rFonts w:asciiTheme="majorBidi" w:hAnsiTheme="majorBidi" w:cstheme="majorBidi"/>
          <w:color w:val="000000" w:themeColor="text1"/>
          <w:szCs w:val="22"/>
        </w:rPr>
        <w:t xml:space="preserve"> understanding</w:t>
      </w:r>
      <w:r w:rsidR="005A12BF" w:rsidRPr="003A59D8">
        <w:rPr>
          <w:rFonts w:asciiTheme="majorBidi" w:hAnsiTheme="majorBidi" w:cstheme="majorBidi"/>
          <w:b/>
          <w:bCs/>
          <w:color w:val="000000" w:themeColor="text1"/>
          <w:szCs w:val="22"/>
        </w:rPr>
        <w:t>,</w:t>
      </w:r>
      <w:r w:rsidRPr="003A59D8">
        <w:rPr>
          <w:rFonts w:asciiTheme="majorBidi" w:hAnsiTheme="majorBidi" w:cstheme="majorBidi"/>
          <w:color w:val="000000" w:themeColor="text1"/>
          <w:szCs w:val="22"/>
        </w:rPr>
        <w:t xml:space="preserve"> awareness and appreciation of the values of biodiversity </w:t>
      </w:r>
      <w:r w:rsidRPr="003A59D8">
        <w:rPr>
          <w:rFonts w:asciiTheme="majorBidi" w:hAnsiTheme="majorBidi" w:cstheme="majorBidi"/>
          <w:b/>
          <w:bCs/>
          <w:color w:val="000000" w:themeColor="text1"/>
          <w:szCs w:val="22"/>
        </w:rPr>
        <w:t>and ecosystem services</w:t>
      </w:r>
      <w:r w:rsidRPr="003A59D8">
        <w:rPr>
          <w:rFonts w:asciiTheme="majorBidi" w:hAnsiTheme="majorBidi" w:cstheme="majorBidi"/>
          <w:color w:val="000000" w:themeColor="text1"/>
          <w:szCs w:val="22"/>
        </w:rPr>
        <w:t xml:space="preserve">, including the associated </w:t>
      </w:r>
      <w:r w:rsidR="002B0A74" w:rsidRPr="003A59D8">
        <w:rPr>
          <w:rFonts w:asciiTheme="majorBidi" w:hAnsiTheme="majorBidi" w:cstheme="majorBidi"/>
          <w:b/>
          <w:bCs/>
          <w:color w:val="000000" w:themeColor="text1"/>
          <w:szCs w:val="22"/>
        </w:rPr>
        <w:t xml:space="preserve">traditional </w:t>
      </w:r>
      <w:r w:rsidRPr="003A59D8">
        <w:rPr>
          <w:rFonts w:asciiTheme="majorBidi" w:hAnsiTheme="majorBidi" w:cstheme="majorBidi"/>
          <w:color w:val="000000" w:themeColor="text1"/>
          <w:szCs w:val="22"/>
        </w:rPr>
        <w:t xml:space="preserve">knowledge, values and approaches used by indigenous peoples and local communities </w:t>
      </w:r>
      <w:r w:rsidRPr="003A59D8">
        <w:rPr>
          <w:rFonts w:asciiTheme="majorBidi" w:hAnsiTheme="majorBidi" w:cstheme="majorBidi"/>
          <w:b/>
          <w:bCs/>
          <w:color w:val="000000" w:themeColor="text1"/>
          <w:szCs w:val="22"/>
        </w:rPr>
        <w:t>with their free, prior and informed consent</w:t>
      </w:r>
      <w:r w:rsidRPr="003A59D8">
        <w:rPr>
          <w:rFonts w:asciiTheme="majorBidi" w:hAnsiTheme="majorBidi" w:cstheme="majorBidi"/>
          <w:color w:val="000000" w:themeColor="text1"/>
          <w:szCs w:val="22"/>
        </w:rPr>
        <w:t>;</w:t>
      </w:r>
    </w:p>
    <w:p w14:paraId="7C8842DB" w14:textId="05D7D96F" w:rsidR="1D6F3F11" w:rsidRDefault="26330BAE" w:rsidP="00226B6A">
      <w:pPr>
        <w:ind w:firstLine="720"/>
        <w:rPr>
          <w:rFonts w:asciiTheme="majorBidi" w:hAnsiTheme="majorBidi" w:cstheme="majorBidi"/>
          <w:color w:val="000000" w:themeColor="text1"/>
          <w:szCs w:val="22"/>
        </w:rPr>
      </w:pPr>
      <w:r w:rsidRPr="003A59D8">
        <w:rPr>
          <w:rFonts w:asciiTheme="majorBidi" w:hAnsiTheme="majorBidi" w:cstheme="majorBidi"/>
          <w:color w:val="000000" w:themeColor="text1"/>
          <w:szCs w:val="22"/>
        </w:rPr>
        <w:t>(b) Raising awareness</w:t>
      </w:r>
      <w:r w:rsidR="00672B23" w:rsidRPr="003A59D8">
        <w:rPr>
          <w:rFonts w:asciiTheme="majorBidi" w:hAnsiTheme="majorBidi" w:cstheme="majorBidi"/>
          <w:color w:val="000000" w:themeColor="text1"/>
          <w:szCs w:val="22"/>
        </w:rPr>
        <w:t xml:space="preserve"> </w:t>
      </w:r>
      <w:r w:rsidR="00672B23" w:rsidRPr="003A59D8">
        <w:rPr>
          <w:rFonts w:asciiTheme="majorBidi" w:hAnsiTheme="majorBidi" w:cstheme="majorBidi"/>
          <w:b/>
          <w:bCs/>
          <w:color w:val="000000" w:themeColor="text1"/>
          <w:szCs w:val="22"/>
        </w:rPr>
        <w:t>and inspire action</w:t>
      </w:r>
      <w:r w:rsidRPr="003A59D8">
        <w:rPr>
          <w:rFonts w:asciiTheme="majorBidi" w:hAnsiTheme="majorBidi" w:cstheme="majorBidi"/>
          <w:color w:val="000000" w:themeColor="text1"/>
          <w:szCs w:val="22"/>
        </w:rPr>
        <w:t xml:space="preserve"> of all actors of </w:t>
      </w:r>
      <w:r w:rsidRPr="003A59D8">
        <w:rPr>
          <w:rFonts w:asciiTheme="majorBidi" w:hAnsiTheme="majorBidi" w:cstheme="majorBidi"/>
          <w:b/>
          <w:bCs/>
          <w:color w:val="000000" w:themeColor="text1"/>
          <w:szCs w:val="22"/>
        </w:rPr>
        <w:t>actions to implement</w:t>
      </w:r>
      <w:r w:rsidRPr="003A59D8">
        <w:rPr>
          <w:rFonts w:asciiTheme="majorBidi" w:hAnsiTheme="majorBidi" w:cstheme="majorBidi"/>
          <w:color w:val="000000" w:themeColor="text1"/>
          <w:szCs w:val="22"/>
        </w:rPr>
        <w:t xml:space="preserve"> the </w:t>
      </w:r>
      <w:r w:rsidRPr="003A59D8">
        <w:rPr>
          <w:rFonts w:asciiTheme="majorBidi" w:hAnsiTheme="majorBidi" w:cstheme="majorBidi"/>
          <w:strike/>
          <w:color w:val="000000" w:themeColor="text1"/>
          <w:szCs w:val="22"/>
        </w:rPr>
        <w:t xml:space="preserve">existence of the goals and targets of the </w:t>
      </w:r>
      <w:r w:rsidRPr="003A59D8">
        <w:rPr>
          <w:rFonts w:asciiTheme="majorBidi" w:hAnsiTheme="majorBidi" w:cstheme="majorBidi"/>
          <w:color w:val="000000" w:themeColor="text1"/>
          <w:szCs w:val="22"/>
        </w:rPr>
        <w:t xml:space="preserve">post-2020 global biodiversity framework and </w:t>
      </w:r>
      <w:r w:rsidRPr="003A59D8">
        <w:rPr>
          <w:rFonts w:asciiTheme="majorBidi" w:hAnsiTheme="majorBidi" w:cstheme="majorBidi"/>
          <w:b/>
          <w:bCs/>
          <w:color w:val="000000" w:themeColor="text1"/>
          <w:szCs w:val="22"/>
        </w:rPr>
        <w:t>the</w:t>
      </w:r>
      <w:r w:rsidRPr="003A59D8">
        <w:rPr>
          <w:rFonts w:asciiTheme="majorBidi" w:hAnsiTheme="majorBidi" w:cstheme="majorBidi"/>
          <w:color w:val="000000" w:themeColor="text1"/>
          <w:szCs w:val="22"/>
        </w:rPr>
        <w:t xml:space="preserve"> progress made towards the</w:t>
      </w:r>
      <w:r w:rsidRPr="003A59D8">
        <w:rPr>
          <w:rFonts w:asciiTheme="majorBidi" w:hAnsiTheme="majorBidi" w:cstheme="majorBidi"/>
          <w:strike/>
          <w:color w:val="000000" w:themeColor="text1"/>
          <w:szCs w:val="22"/>
        </w:rPr>
        <w:t>ir</w:t>
      </w:r>
      <w:r w:rsidRPr="003A59D8">
        <w:rPr>
          <w:rFonts w:asciiTheme="majorBidi" w:hAnsiTheme="majorBidi" w:cstheme="majorBidi"/>
          <w:color w:val="000000" w:themeColor="text1"/>
          <w:szCs w:val="22"/>
        </w:rPr>
        <w:t xml:space="preserve"> achievement </w:t>
      </w:r>
      <w:r w:rsidRPr="003A59D8">
        <w:rPr>
          <w:rFonts w:asciiTheme="majorBidi" w:hAnsiTheme="majorBidi" w:cstheme="majorBidi"/>
          <w:b/>
          <w:bCs/>
          <w:color w:val="000000" w:themeColor="text1"/>
          <w:szCs w:val="22"/>
        </w:rPr>
        <w:t>of its goals and targets with a specific focus on the language used, level of complexity and thematic content adapted to the specific groups of actors</w:t>
      </w:r>
      <w:r w:rsidRPr="003A59D8">
        <w:rPr>
          <w:rFonts w:asciiTheme="majorBidi" w:hAnsiTheme="majorBidi" w:cstheme="majorBidi"/>
          <w:color w:val="000000" w:themeColor="text1"/>
          <w:szCs w:val="22"/>
        </w:rPr>
        <w:t>;</w:t>
      </w:r>
    </w:p>
    <w:p w14:paraId="44BD3763" w14:textId="77777777" w:rsidR="00445099" w:rsidRPr="003A59D8" w:rsidRDefault="00445099" w:rsidP="00445099">
      <w:pPr>
        <w:rPr>
          <w:rFonts w:asciiTheme="majorBidi" w:hAnsiTheme="majorBidi" w:cstheme="majorBidi"/>
          <w:color w:val="000000" w:themeColor="text1"/>
          <w:szCs w:val="22"/>
          <w:lang w:val="en-CA"/>
        </w:rPr>
      </w:pPr>
    </w:p>
    <w:p w14:paraId="1FF63945" w14:textId="65A9F740" w:rsidR="009F4CBA" w:rsidRPr="003A59D8" w:rsidRDefault="26330BAE" w:rsidP="00226B6A">
      <w:pPr>
        <w:ind w:firstLine="720"/>
        <w:rPr>
          <w:rFonts w:asciiTheme="majorBidi" w:hAnsiTheme="majorBidi" w:cstheme="majorBidi"/>
          <w:color w:val="000000" w:themeColor="text1"/>
          <w:szCs w:val="22"/>
          <w:lang w:val="en-CA"/>
        </w:rPr>
      </w:pPr>
      <w:r w:rsidRPr="003A59D8">
        <w:rPr>
          <w:rFonts w:asciiTheme="majorBidi" w:hAnsiTheme="majorBidi" w:cstheme="majorBidi"/>
          <w:color w:val="000000" w:themeColor="text1"/>
          <w:szCs w:val="22"/>
        </w:rPr>
        <w:t xml:space="preserve">(c) Promoting or developing </w:t>
      </w:r>
      <w:r w:rsidRPr="003A59D8">
        <w:rPr>
          <w:rFonts w:asciiTheme="majorBidi" w:hAnsiTheme="majorBidi" w:cstheme="majorBidi"/>
          <w:b/>
          <w:bCs/>
          <w:color w:val="000000" w:themeColor="text1"/>
          <w:szCs w:val="22"/>
        </w:rPr>
        <w:t>repositories,</w:t>
      </w:r>
      <w:r w:rsidRPr="003A59D8">
        <w:rPr>
          <w:rFonts w:asciiTheme="majorBidi" w:hAnsiTheme="majorBidi" w:cstheme="majorBidi"/>
          <w:color w:val="000000" w:themeColor="text1"/>
          <w:szCs w:val="22"/>
        </w:rPr>
        <w:t xml:space="preserve"> platforms and partnerships </w:t>
      </w:r>
      <w:r w:rsidRPr="003A59D8">
        <w:rPr>
          <w:rFonts w:asciiTheme="majorBidi" w:hAnsiTheme="majorBidi" w:cstheme="majorBidi"/>
          <w:b/>
          <w:bCs/>
          <w:color w:val="000000" w:themeColor="text1"/>
          <w:szCs w:val="22"/>
        </w:rPr>
        <w:t>and action agendas</w:t>
      </w:r>
      <w:r w:rsidRPr="003A59D8">
        <w:rPr>
          <w:rFonts w:asciiTheme="majorBidi" w:hAnsiTheme="majorBidi" w:cstheme="majorBidi"/>
          <w:color w:val="000000" w:themeColor="text1"/>
          <w:szCs w:val="22"/>
        </w:rPr>
        <w:t>, including with media</w:t>
      </w:r>
      <w:r w:rsidRPr="003A59D8">
        <w:rPr>
          <w:rFonts w:asciiTheme="majorBidi" w:hAnsiTheme="majorBidi" w:cstheme="majorBidi"/>
          <w:b/>
          <w:bCs/>
          <w:color w:val="000000" w:themeColor="text1"/>
          <w:szCs w:val="22"/>
        </w:rPr>
        <w:t>,</w:t>
      </w:r>
      <w:r w:rsidRPr="003A59D8">
        <w:rPr>
          <w:rFonts w:asciiTheme="majorBidi" w:hAnsiTheme="majorBidi" w:cstheme="majorBidi"/>
          <w:color w:val="000000" w:themeColor="text1"/>
          <w:szCs w:val="22"/>
        </w:rPr>
        <w:t xml:space="preserve"> </w:t>
      </w:r>
      <w:r w:rsidRPr="003A59D8">
        <w:rPr>
          <w:rFonts w:asciiTheme="majorBidi" w:hAnsiTheme="majorBidi" w:cstheme="majorBidi"/>
          <w:strike/>
          <w:color w:val="000000" w:themeColor="text1"/>
          <w:szCs w:val="22"/>
        </w:rPr>
        <w:t>and</w:t>
      </w:r>
      <w:r w:rsidRPr="003A59D8">
        <w:rPr>
          <w:rFonts w:asciiTheme="majorBidi" w:hAnsiTheme="majorBidi" w:cstheme="majorBidi"/>
          <w:color w:val="000000" w:themeColor="text1"/>
          <w:szCs w:val="22"/>
        </w:rPr>
        <w:t xml:space="preserve"> civil society, </w:t>
      </w:r>
      <w:r w:rsidRPr="003A59D8">
        <w:rPr>
          <w:rFonts w:asciiTheme="majorBidi" w:hAnsiTheme="majorBidi" w:cstheme="majorBidi"/>
          <w:b/>
          <w:bCs/>
          <w:color w:val="000000" w:themeColor="text1"/>
          <w:szCs w:val="22"/>
        </w:rPr>
        <w:t>and educational institutions</w:t>
      </w:r>
      <w:r w:rsidRPr="003A59D8">
        <w:rPr>
          <w:rFonts w:asciiTheme="majorBidi" w:hAnsiTheme="majorBidi" w:cstheme="majorBidi"/>
          <w:color w:val="000000" w:themeColor="text1"/>
          <w:szCs w:val="22"/>
        </w:rPr>
        <w:t xml:space="preserve"> to share information on successes, lessons learned and experiences </w:t>
      </w:r>
      <w:r w:rsidRPr="003A59D8">
        <w:rPr>
          <w:rFonts w:asciiTheme="majorBidi" w:hAnsiTheme="majorBidi" w:cstheme="majorBidi"/>
          <w:b/>
          <w:bCs/>
          <w:color w:val="000000" w:themeColor="text1"/>
          <w:szCs w:val="22"/>
        </w:rPr>
        <w:t xml:space="preserve">and to allow for adaptive learning </w:t>
      </w:r>
      <w:r w:rsidRPr="003A59D8">
        <w:rPr>
          <w:rFonts w:asciiTheme="majorBidi" w:hAnsiTheme="majorBidi" w:cstheme="majorBidi"/>
          <w:color w:val="000000" w:themeColor="text1"/>
          <w:szCs w:val="22"/>
        </w:rPr>
        <w:t>in acting for biodiversity.</w:t>
      </w:r>
    </w:p>
    <w:p w14:paraId="451CFE76" w14:textId="77777777" w:rsidR="00445099" w:rsidRDefault="00445099" w:rsidP="00226B6A">
      <w:pPr>
        <w:keepNext/>
        <w:suppressLineNumbers/>
        <w:tabs>
          <w:tab w:val="left" w:pos="426"/>
        </w:tabs>
        <w:suppressAutoHyphens/>
        <w:rPr>
          <w:rFonts w:asciiTheme="majorBidi" w:eastAsia="Calibri" w:hAnsiTheme="majorBidi" w:cstheme="majorBidi"/>
          <w:color w:val="000000"/>
          <w:szCs w:val="22"/>
          <w:lang w:val="en-US"/>
        </w:rPr>
      </w:pPr>
    </w:p>
    <w:p w14:paraId="1FB12F62" w14:textId="2A02B66B" w:rsidR="00FA2761" w:rsidRPr="003A59D8" w:rsidRDefault="00031B0A" w:rsidP="00226B6A">
      <w:pPr>
        <w:keepNext/>
        <w:suppressLineNumbers/>
        <w:tabs>
          <w:tab w:val="left" w:pos="426"/>
        </w:tabs>
        <w:suppressAutoHyphens/>
        <w:rPr>
          <w:rFonts w:asciiTheme="majorBidi" w:eastAsia="Calibri" w:hAnsiTheme="majorBidi" w:cstheme="majorBidi"/>
          <w:b/>
          <w:bCs/>
          <w:color w:val="000000"/>
          <w:szCs w:val="22"/>
          <w:lang w:val="en-US"/>
        </w:rPr>
      </w:pPr>
      <w:r w:rsidRPr="003A59D8">
        <w:rPr>
          <w:rFonts w:asciiTheme="majorBidi" w:eastAsia="Calibri" w:hAnsiTheme="majorBidi" w:cstheme="majorBidi"/>
          <w:b/>
          <w:bCs/>
          <w:color w:val="000000"/>
          <w:szCs w:val="22"/>
          <w:lang w:val="en-US"/>
        </w:rPr>
        <w:t>Jamaica</w:t>
      </w:r>
    </w:p>
    <w:p w14:paraId="2CAA110E" w14:textId="77777777" w:rsidR="00445099" w:rsidRDefault="00445099" w:rsidP="00226B6A">
      <w:pPr>
        <w:keepNext/>
        <w:suppressLineNumbers/>
        <w:tabs>
          <w:tab w:val="left" w:pos="426"/>
        </w:tabs>
        <w:suppressAutoHyphens/>
        <w:rPr>
          <w:rFonts w:asciiTheme="majorBidi" w:eastAsia="Calibri" w:hAnsiTheme="majorBidi" w:cstheme="majorBidi"/>
          <w:color w:val="000000"/>
          <w:szCs w:val="22"/>
          <w:lang w:val="en-US"/>
        </w:rPr>
      </w:pPr>
    </w:p>
    <w:p w14:paraId="2243275D" w14:textId="135D0913" w:rsidR="002D4987" w:rsidRDefault="00FA2761" w:rsidP="00226B6A">
      <w:pPr>
        <w:keepNext/>
        <w:suppressLineNumbers/>
        <w:tabs>
          <w:tab w:val="left" w:pos="426"/>
        </w:tabs>
        <w:suppressAutoHyphens/>
        <w:rPr>
          <w:rFonts w:asciiTheme="majorBidi" w:eastAsia="Calibri" w:hAnsiTheme="majorBidi" w:cstheme="majorBidi"/>
          <w:color w:val="000000"/>
          <w:szCs w:val="22"/>
          <w:lang w:val="en-US"/>
        </w:rPr>
      </w:pPr>
      <w:r w:rsidRPr="003A59D8">
        <w:rPr>
          <w:rFonts w:asciiTheme="majorBidi" w:eastAsia="Calibri" w:hAnsiTheme="majorBidi" w:cstheme="majorBidi"/>
          <w:color w:val="000000"/>
          <w:szCs w:val="22"/>
          <w:lang w:val="en-US"/>
        </w:rPr>
        <w:t>(b)</w:t>
      </w:r>
      <w:r w:rsidR="002D4987" w:rsidRPr="003A59D8">
        <w:rPr>
          <w:rFonts w:asciiTheme="majorBidi" w:eastAsia="Calibri" w:hAnsiTheme="majorBidi" w:cstheme="majorBidi"/>
          <w:color w:val="000000"/>
          <w:szCs w:val="22"/>
          <w:lang w:val="en-US"/>
        </w:rPr>
        <w:t xml:space="preserve"> Raising awareness of all actors </w:t>
      </w:r>
      <w:r w:rsidR="002D4987" w:rsidRPr="003A59D8">
        <w:rPr>
          <w:rFonts w:asciiTheme="majorBidi" w:eastAsia="Calibri" w:hAnsiTheme="majorBidi" w:cstheme="majorBidi"/>
          <w:strike/>
          <w:color w:val="000000"/>
          <w:szCs w:val="22"/>
          <w:lang w:val="en-US"/>
        </w:rPr>
        <w:t>of the existence</w:t>
      </w:r>
      <w:r w:rsidR="002D4987" w:rsidRPr="003A59D8">
        <w:rPr>
          <w:rFonts w:asciiTheme="majorBidi" w:eastAsia="Calibri" w:hAnsiTheme="majorBidi" w:cstheme="majorBidi"/>
          <w:color w:val="000000"/>
          <w:szCs w:val="22"/>
          <w:lang w:val="en-US"/>
        </w:rPr>
        <w:t xml:space="preserve"> of the goals and targets of the post-2020 global biodiversity framework </w:t>
      </w:r>
      <w:r w:rsidR="001E43DD" w:rsidRPr="003A59D8">
        <w:rPr>
          <w:rFonts w:asciiTheme="majorBidi" w:eastAsia="Calibri" w:hAnsiTheme="majorBidi" w:cstheme="majorBidi"/>
          <w:b/>
          <w:bCs/>
          <w:color w:val="000000"/>
          <w:szCs w:val="22"/>
          <w:lang w:val="en-US"/>
        </w:rPr>
        <w:t xml:space="preserve">to enable their active engagement in implementation and the monitoring </w:t>
      </w:r>
      <w:r w:rsidR="00BA45C0" w:rsidRPr="003A59D8">
        <w:rPr>
          <w:rFonts w:asciiTheme="majorBidi" w:eastAsia="Calibri" w:hAnsiTheme="majorBidi" w:cstheme="majorBidi"/>
          <w:b/>
          <w:bCs/>
          <w:color w:val="000000"/>
          <w:szCs w:val="22"/>
          <w:lang w:val="en-US"/>
        </w:rPr>
        <w:t>of</w:t>
      </w:r>
      <w:r w:rsidR="00E67384" w:rsidRPr="003A59D8">
        <w:rPr>
          <w:rFonts w:asciiTheme="majorBidi" w:eastAsia="Calibri" w:hAnsiTheme="majorBidi" w:cstheme="majorBidi"/>
          <w:b/>
          <w:bCs/>
          <w:color w:val="000000"/>
          <w:szCs w:val="22"/>
          <w:lang w:val="en-US"/>
        </w:rPr>
        <w:t xml:space="preserve"> </w:t>
      </w:r>
      <w:r w:rsidR="002D4987" w:rsidRPr="003A59D8">
        <w:rPr>
          <w:rFonts w:asciiTheme="majorBidi" w:eastAsia="Calibri" w:hAnsiTheme="majorBidi" w:cstheme="majorBidi"/>
          <w:strike/>
          <w:color w:val="000000"/>
          <w:szCs w:val="22"/>
          <w:lang w:val="en-US"/>
        </w:rPr>
        <w:t>and</w:t>
      </w:r>
      <w:r w:rsidR="002D4987" w:rsidRPr="003A59D8">
        <w:rPr>
          <w:rFonts w:asciiTheme="majorBidi" w:eastAsia="Calibri" w:hAnsiTheme="majorBidi" w:cstheme="majorBidi"/>
          <w:color w:val="000000"/>
          <w:szCs w:val="22"/>
          <w:lang w:val="en-US"/>
        </w:rPr>
        <w:t xml:space="preserve"> progress </w:t>
      </w:r>
      <w:r w:rsidR="002D4987" w:rsidRPr="003A59D8">
        <w:rPr>
          <w:rFonts w:asciiTheme="majorBidi" w:eastAsia="Calibri" w:hAnsiTheme="majorBidi" w:cstheme="majorBidi"/>
          <w:strike/>
          <w:color w:val="000000"/>
          <w:szCs w:val="22"/>
          <w:lang w:val="en-US"/>
        </w:rPr>
        <w:t>made</w:t>
      </w:r>
      <w:r w:rsidR="002D4987" w:rsidRPr="003A59D8">
        <w:rPr>
          <w:rFonts w:asciiTheme="majorBidi" w:eastAsia="Calibri" w:hAnsiTheme="majorBidi" w:cstheme="majorBidi"/>
          <w:color w:val="000000"/>
          <w:szCs w:val="22"/>
          <w:lang w:val="en-US"/>
        </w:rPr>
        <w:t xml:space="preserve"> towards their achievement;</w:t>
      </w:r>
    </w:p>
    <w:p w14:paraId="7331E036" w14:textId="77777777" w:rsidR="00445099" w:rsidRPr="003A59D8" w:rsidRDefault="00445099" w:rsidP="00226B6A">
      <w:pPr>
        <w:keepNext/>
        <w:suppressLineNumbers/>
        <w:tabs>
          <w:tab w:val="left" w:pos="426"/>
        </w:tabs>
        <w:suppressAutoHyphens/>
        <w:rPr>
          <w:rFonts w:asciiTheme="majorBidi" w:eastAsia="Calibri" w:hAnsiTheme="majorBidi" w:cstheme="majorBidi"/>
          <w:color w:val="000000"/>
          <w:szCs w:val="22"/>
        </w:rPr>
      </w:pPr>
    </w:p>
    <w:p w14:paraId="1C1769D2" w14:textId="6857A241" w:rsidR="00E853DD" w:rsidRPr="003A59D8" w:rsidRDefault="004B6E5D" w:rsidP="00226B6A">
      <w:pPr>
        <w:keepNext/>
        <w:suppressLineNumbers/>
        <w:tabs>
          <w:tab w:val="left" w:pos="426"/>
        </w:tabs>
        <w:suppressAutoHyphens/>
        <w:rPr>
          <w:rFonts w:asciiTheme="majorBidi" w:hAnsiTheme="majorBidi" w:cstheme="majorBidi"/>
          <w:szCs w:val="22"/>
        </w:rPr>
      </w:pPr>
      <w:r w:rsidRPr="003A59D8">
        <w:rPr>
          <w:rFonts w:asciiTheme="majorBidi" w:hAnsiTheme="majorBidi" w:cstheme="majorBidi"/>
          <w:b/>
          <w:bCs/>
          <w:szCs w:val="22"/>
        </w:rPr>
        <w:t>Mexico</w:t>
      </w:r>
      <w:r w:rsidR="00CD13D4" w:rsidRPr="003A59D8">
        <w:rPr>
          <w:rFonts w:asciiTheme="majorBidi" w:hAnsiTheme="majorBidi" w:cstheme="majorBidi"/>
          <w:szCs w:val="22"/>
        </w:rPr>
        <w:t xml:space="preserve"> </w:t>
      </w:r>
    </w:p>
    <w:p w14:paraId="765B7562" w14:textId="77777777" w:rsidR="00445099" w:rsidRDefault="00445099" w:rsidP="00226B6A">
      <w:pPr>
        <w:keepNext/>
        <w:suppressLineNumbers/>
        <w:tabs>
          <w:tab w:val="left" w:pos="426"/>
        </w:tabs>
        <w:suppressAutoHyphens/>
        <w:rPr>
          <w:rFonts w:asciiTheme="majorBidi" w:hAnsiTheme="majorBidi" w:cstheme="majorBidi"/>
          <w:szCs w:val="22"/>
        </w:rPr>
      </w:pPr>
    </w:p>
    <w:p w14:paraId="780CEC00" w14:textId="5B736E4D" w:rsidR="2308DD32" w:rsidRPr="003A59D8" w:rsidRDefault="000A3A99" w:rsidP="00226B6A">
      <w:pPr>
        <w:keepNext/>
        <w:suppressLineNumbers/>
        <w:tabs>
          <w:tab w:val="left" w:pos="426"/>
        </w:tabs>
        <w:suppressAutoHyphens/>
        <w:rPr>
          <w:rFonts w:asciiTheme="majorBidi" w:hAnsiTheme="majorBidi" w:cstheme="majorBidi"/>
          <w:szCs w:val="22"/>
        </w:rPr>
      </w:pPr>
      <w:r w:rsidRPr="003A59D8">
        <w:rPr>
          <w:rFonts w:asciiTheme="majorBidi" w:hAnsiTheme="majorBidi" w:cstheme="majorBidi"/>
          <w:szCs w:val="22"/>
        </w:rPr>
        <w:t>(b)</w:t>
      </w:r>
      <w:r w:rsidR="00CD13D4" w:rsidRPr="003A59D8">
        <w:rPr>
          <w:rFonts w:asciiTheme="majorBidi" w:hAnsiTheme="majorBidi" w:cstheme="majorBidi"/>
          <w:szCs w:val="22"/>
        </w:rPr>
        <w:t xml:space="preserve"> </w:t>
      </w:r>
      <w:r w:rsidRPr="003A59D8">
        <w:rPr>
          <w:rFonts w:asciiTheme="majorBidi" w:hAnsiTheme="majorBidi" w:cstheme="majorBidi"/>
          <w:szCs w:val="22"/>
        </w:rPr>
        <w:t xml:space="preserve">Raising awareness of all actors of the existence of the goals and targets of the post-2020 global biodiversity framework and progress made towards their achievement; </w:t>
      </w:r>
      <w:r w:rsidRPr="003A59D8">
        <w:rPr>
          <w:rFonts w:asciiTheme="majorBidi" w:hAnsiTheme="majorBidi" w:cstheme="majorBidi"/>
          <w:b/>
          <w:bCs/>
          <w:szCs w:val="22"/>
        </w:rPr>
        <w:t>including to promote material that can be translated, by the State or Civil Society, into indigenous languages</w:t>
      </w:r>
      <w:r w:rsidRPr="003A59D8">
        <w:rPr>
          <w:rFonts w:asciiTheme="majorBidi" w:hAnsiTheme="majorBidi" w:cstheme="majorBidi"/>
          <w:szCs w:val="22"/>
        </w:rPr>
        <w:t>;</w:t>
      </w:r>
    </w:p>
    <w:p w14:paraId="63C92DF9" w14:textId="77777777" w:rsidR="00226B6A" w:rsidRDefault="00226B6A" w:rsidP="00226B6A">
      <w:pPr>
        <w:keepNext/>
        <w:jc w:val="center"/>
        <w:rPr>
          <w:rFonts w:asciiTheme="majorBidi" w:hAnsiTheme="majorBidi" w:cstheme="majorBidi"/>
          <w:bCs/>
          <w:szCs w:val="22"/>
        </w:rPr>
      </w:pPr>
    </w:p>
    <w:p w14:paraId="09DA0EAE" w14:textId="1BA3538E" w:rsidR="002E7530" w:rsidRDefault="008B5144" w:rsidP="00226B6A">
      <w:pPr>
        <w:keepNext/>
        <w:jc w:val="center"/>
        <w:rPr>
          <w:rFonts w:asciiTheme="majorBidi" w:hAnsiTheme="majorBidi" w:cstheme="majorBidi"/>
          <w:b/>
          <w:szCs w:val="22"/>
        </w:rPr>
      </w:pPr>
      <w:r w:rsidRPr="003A59D8">
        <w:rPr>
          <w:rFonts w:asciiTheme="majorBidi" w:hAnsiTheme="majorBidi" w:cstheme="majorBidi"/>
          <w:b/>
          <w:szCs w:val="22"/>
        </w:rPr>
        <w:t>PROPOSALS BY OBSER</w:t>
      </w:r>
      <w:r w:rsidR="00C13ED4" w:rsidRPr="003A59D8">
        <w:rPr>
          <w:rFonts w:asciiTheme="majorBidi" w:hAnsiTheme="majorBidi" w:cstheme="majorBidi"/>
          <w:b/>
          <w:szCs w:val="22"/>
        </w:rPr>
        <w:t xml:space="preserve">VERS </w:t>
      </w:r>
    </w:p>
    <w:p w14:paraId="6491E00D" w14:textId="77777777" w:rsidR="00226B6A" w:rsidRDefault="00226B6A" w:rsidP="00226B6A">
      <w:pPr>
        <w:keepNext/>
        <w:jc w:val="left"/>
        <w:rPr>
          <w:rFonts w:asciiTheme="majorBidi" w:hAnsiTheme="majorBidi" w:cstheme="majorBidi"/>
          <w:bCs/>
          <w:szCs w:val="22"/>
        </w:rPr>
      </w:pPr>
    </w:p>
    <w:p w14:paraId="6B7B3B3E" w14:textId="3090E6CB" w:rsidR="00446F28" w:rsidRPr="003A59D8" w:rsidRDefault="00446F28" w:rsidP="00226B6A">
      <w:pPr>
        <w:rPr>
          <w:rFonts w:asciiTheme="majorBidi" w:eastAsia="Malgun Gothic" w:hAnsiTheme="majorBidi" w:cstheme="majorBidi"/>
          <w:b/>
          <w:bCs/>
          <w:snapToGrid w:val="0"/>
          <w:szCs w:val="22"/>
          <w:lang w:eastAsia="x-none"/>
        </w:rPr>
      </w:pPr>
      <w:r w:rsidRPr="003A59D8">
        <w:rPr>
          <w:rFonts w:asciiTheme="majorBidi" w:hAnsiTheme="majorBidi" w:cstheme="majorBidi"/>
          <w:b/>
          <w:bCs/>
          <w:szCs w:val="22"/>
        </w:rPr>
        <w:t>IIFB</w:t>
      </w:r>
      <w:r w:rsidRPr="003A59D8">
        <w:rPr>
          <w:rFonts w:asciiTheme="majorBidi" w:hAnsiTheme="majorBidi" w:cstheme="majorBidi"/>
          <w:szCs w:val="22"/>
        </w:rPr>
        <w:t xml:space="preserve"> </w:t>
      </w:r>
      <w:r w:rsidRPr="003A59D8">
        <w:rPr>
          <w:rFonts w:asciiTheme="majorBidi" w:eastAsia="Malgun Gothic" w:hAnsiTheme="majorBidi" w:cstheme="majorBidi"/>
          <w:snapToGrid w:val="0"/>
          <w:szCs w:val="22"/>
          <w:lang w:val="en-US"/>
        </w:rPr>
        <w:t>(supported by Australia, Colombia</w:t>
      </w:r>
      <w:r w:rsidR="005B4D21" w:rsidRPr="003A59D8">
        <w:rPr>
          <w:rFonts w:asciiTheme="majorBidi" w:eastAsia="Malgun Gothic" w:hAnsiTheme="majorBidi" w:cstheme="majorBidi"/>
          <w:snapToGrid w:val="0"/>
          <w:szCs w:val="22"/>
          <w:lang w:val="en-US"/>
        </w:rPr>
        <w:t>,</w:t>
      </w:r>
      <w:r w:rsidRPr="003A59D8">
        <w:rPr>
          <w:rFonts w:asciiTheme="majorBidi" w:eastAsia="Malgun Gothic" w:hAnsiTheme="majorBidi" w:cstheme="majorBidi"/>
          <w:snapToGrid w:val="0"/>
          <w:szCs w:val="22"/>
          <w:lang w:val="en-US"/>
        </w:rPr>
        <w:t xml:space="preserve"> and Mexico)</w:t>
      </w:r>
    </w:p>
    <w:p w14:paraId="2460CC78" w14:textId="77777777" w:rsidR="00226B6A" w:rsidRDefault="00226B6A" w:rsidP="00226B6A">
      <w:pPr>
        <w:keepNext/>
        <w:suppressLineNumbers/>
        <w:tabs>
          <w:tab w:val="left" w:pos="426"/>
        </w:tabs>
        <w:suppressAutoHyphens/>
        <w:rPr>
          <w:rFonts w:asciiTheme="majorBidi" w:hAnsiTheme="majorBidi" w:cstheme="majorBidi"/>
          <w:szCs w:val="22"/>
        </w:rPr>
      </w:pPr>
    </w:p>
    <w:p w14:paraId="033A9E0A" w14:textId="4FE52247" w:rsidR="00BF2D62" w:rsidRDefault="00446F28" w:rsidP="00226B6A">
      <w:pPr>
        <w:keepNext/>
        <w:suppressLineNumbers/>
        <w:tabs>
          <w:tab w:val="left" w:pos="426"/>
        </w:tabs>
        <w:suppressAutoHyphens/>
        <w:rPr>
          <w:rFonts w:asciiTheme="majorBidi" w:hAnsiTheme="majorBidi" w:cstheme="majorBidi"/>
          <w:szCs w:val="22"/>
        </w:rPr>
      </w:pPr>
      <w:r w:rsidRPr="003A59D8">
        <w:rPr>
          <w:rFonts w:asciiTheme="majorBidi" w:hAnsiTheme="majorBidi" w:cstheme="majorBidi"/>
          <w:szCs w:val="22"/>
        </w:rPr>
        <w:t xml:space="preserve">(a) Increasing understanding, awareness and appreciation of the values of biodiversity, including the associated </w:t>
      </w:r>
      <w:r w:rsidRPr="003A59D8">
        <w:rPr>
          <w:rFonts w:asciiTheme="majorBidi" w:hAnsiTheme="majorBidi" w:cstheme="majorBidi"/>
          <w:b/>
          <w:bCs/>
          <w:szCs w:val="22"/>
        </w:rPr>
        <w:t>traditional</w:t>
      </w:r>
      <w:r w:rsidRPr="003A59D8">
        <w:rPr>
          <w:rFonts w:asciiTheme="majorBidi" w:hAnsiTheme="majorBidi" w:cstheme="majorBidi"/>
          <w:szCs w:val="22"/>
        </w:rPr>
        <w:t xml:space="preserve"> knowledge, values and approaches used by indigenous peoples and local communities;</w:t>
      </w:r>
    </w:p>
    <w:p w14:paraId="4AD36F9C" w14:textId="1C93EA1D" w:rsidR="00226B6A" w:rsidRPr="003A59D8" w:rsidRDefault="00226B6A" w:rsidP="00226B6A">
      <w:pPr>
        <w:pStyle w:val="Para1"/>
        <w:tabs>
          <w:tab w:val="left" w:pos="426"/>
        </w:tabs>
        <w:spacing w:before="0" w:after="0"/>
        <w:rPr>
          <w:rFonts w:asciiTheme="majorBidi" w:hAnsiTheme="majorBidi" w:cstheme="majorBidi"/>
          <w:szCs w:val="22"/>
        </w:rPr>
      </w:pPr>
    </w:p>
    <w:p w14:paraId="2C6D8293" w14:textId="77777777" w:rsidR="00226B6A" w:rsidRDefault="00226B6A" w:rsidP="00226B6A">
      <w:pPr>
        <w:keepNext/>
        <w:suppressLineNumbers/>
        <w:tabs>
          <w:tab w:val="left" w:pos="426"/>
        </w:tabs>
        <w:suppressAutoHyphens/>
        <w:rPr>
          <w:rFonts w:asciiTheme="majorBidi" w:hAnsiTheme="majorBidi" w:cstheme="majorBidi"/>
          <w:szCs w:val="22"/>
        </w:rPr>
      </w:pPr>
      <w:r w:rsidRPr="003A59D8">
        <w:rPr>
          <w:rFonts w:asciiTheme="majorBidi" w:hAnsiTheme="majorBidi" w:cstheme="majorBidi"/>
          <w:szCs w:val="22"/>
        </w:rPr>
        <w:t xml:space="preserve">(c) Promoting or developing platforms and partnerships, including with </w:t>
      </w:r>
      <w:r w:rsidRPr="003A59D8">
        <w:rPr>
          <w:rFonts w:asciiTheme="majorBidi" w:hAnsiTheme="majorBidi" w:cstheme="majorBidi"/>
          <w:b/>
          <w:bCs/>
          <w:szCs w:val="22"/>
        </w:rPr>
        <w:t>local and national</w:t>
      </w:r>
      <w:r w:rsidRPr="003A59D8">
        <w:rPr>
          <w:rFonts w:asciiTheme="majorBidi" w:hAnsiTheme="majorBidi" w:cstheme="majorBidi"/>
          <w:szCs w:val="22"/>
        </w:rPr>
        <w:t xml:space="preserve"> media and civil society, to share information on successes, lessons learned and experiences in acting for biodiversity.</w:t>
      </w:r>
    </w:p>
    <w:p w14:paraId="6696FE08" w14:textId="77777777" w:rsidR="00226B6A" w:rsidRPr="003A59D8" w:rsidRDefault="00226B6A" w:rsidP="00226B6A">
      <w:pPr>
        <w:keepNext/>
        <w:suppressLineNumbers/>
        <w:tabs>
          <w:tab w:val="left" w:pos="426"/>
        </w:tabs>
        <w:suppressAutoHyphens/>
        <w:rPr>
          <w:rFonts w:asciiTheme="majorBidi" w:eastAsia="Malgun Gothic" w:hAnsiTheme="majorBidi" w:cstheme="majorBidi"/>
          <w:szCs w:val="22"/>
        </w:rPr>
      </w:pPr>
    </w:p>
    <w:p w14:paraId="089A8368" w14:textId="4B4D3627" w:rsidR="00BF2D62" w:rsidRDefault="00BF2D62" w:rsidP="00226B6A">
      <w:pPr>
        <w:pStyle w:val="Para1"/>
        <w:tabs>
          <w:tab w:val="left" w:pos="426"/>
        </w:tabs>
        <w:spacing w:before="0" w:after="0"/>
        <w:rPr>
          <w:rFonts w:asciiTheme="majorBidi" w:eastAsia="Malgun Gothic" w:hAnsiTheme="majorBidi" w:cstheme="majorBidi"/>
          <w:szCs w:val="22"/>
          <w:lang w:val="en-US"/>
        </w:rPr>
      </w:pPr>
      <w:r w:rsidRPr="003A59D8">
        <w:rPr>
          <w:rFonts w:asciiTheme="majorBidi" w:eastAsiaTheme="minorEastAsia" w:hAnsiTheme="majorBidi" w:cstheme="majorBidi"/>
          <w:b/>
          <w:bCs/>
          <w:szCs w:val="22"/>
          <w:lang w:val="en-US"/>
        </w:rPr>
        <w:t>GYBN</w:t>
      </w:r>
      <w:r w:rsidR="005E28FD" w:rsidRPr="003A59D8">
        <w:rPr>
          <w:rFonts w:asciiTheme="majorBidi" w:eastAsia="Malgun Gothic" w:hAnsiTheme="majorBidi" w:cstheme="majorBidi"/>
          <w:b/>
          <w:bCs/>
          <w:szCs w:val="22"/>
        </w:rPr>
        <w:t xml:space="preserve"> </w:t>
      </w:r>
      <w:r w:rsidR="005E28FD" w:rsidRPr="003A59D8">
        <w:rPr>
          <w:rFonts w:asciiTheme="majorBidi" w:eastAsia="Malgun Gothic" w:hAnsiTheme="majorBidi" w:cstheme="majorBidi"/>
          <w:szCs w:val="22"/>
          <w:lang w:val="en-US"/>
        </w:rPr>
        <w:t>(supported by Bhutan, Dominican Republic</w:t>
      </w:r>
      <w:r w:rsidR="0046344E" w:rsidRPr="003A59D8">
        <w:rPr>
          <w:rFonts w:asciiTheme="majorBidi" w:eastAsia="Malgun Gothic" w:hAnsiTheme="majorBidi" w:cstheme="majorBidi"/>
          <w:szCs w:val="22"/>
          <w:lang w:val="en-US"/>
        </w:rPr>
        <w:t>, Mexico</w:t>
      </w:r>
      <w:r w:rsidR="005B4D21" w:rsidRPr="003A59D8">
        <w:rPr>
          <w:rFonts w:asciiTheme="majorBidi" w:eastAsia="Malgun Gothic" w:hAnsiTheme="majorBidi" w:cstheme="majorBidi"/>
          <w:szCs w:val="22"/>
          <w:lang w:val="en-US"/>
        </w:rPr>
        <w:t xml:space="preserve">, </w:t>
      </w:r>
      <w:r w:rsidR="005E28FD" w:rsidRPr="003A59D8">
        <w:rPr>
          <w:rFonts w:asciiTheme="majorBidi" w:eastAsia="Malgun Gothic" w:hAnsiTheme="majorBidi" w:cstheme="majorBidi"/>
          <w:szCs w:val="22"/>
          <w:lang w:val="en-US"/>
        </w:rPr>
        <w:t>and Norway)</w:t>
      </w:r>
    </w:p>
    <w:p w14:paraId="6C23516E" w14:textId="77777777" w:rsidR="00226B6A" w:rsidRPr="003A59D8" w:rsidRDefault="00226B6A" w:rsidP="00226B6A">
      <w:pPr>
        <w:pStyle w:val="Para1"/>
        <w:tabs>
          <w:tab w:val="left" w:pos="426"/>
        </w:tabs>
        <w:spacing w:before="0" w:after="0"/>
        <w:rPr>
          <w:rFonts w:asciiTheme="majorBidi" w:eastAsiaTheme="minorEastAsia" w:hAnsiTheme="majorBidi" w:cstheme="majorBidi"/>
          <w:b/>
          <w:bCs/>
          <w:szCs w:val="22"/>
          <w:lang w:val="en-US"/>
        </w:rPr>
      </w:pPr>
    </w:p>
    <w:p w14:paraId="1427E3DC" w14:textId="77777777" w:rsidR="002E75FF" w:rsidRPr="003A59D8" w:rsidRDefault="00BF2D62" w:rsidP="00226B6A">
      <w:pPr>
        <w:rPr>
          <w:rFonts w:asciiTheme="majorBidi" w:eastAsia="Malgun Gothic" w:hAnsiTheme="majorBidi" w:cstheme="majorBidi"/>
          <w:b/>
          <w:bCs/>
          <w:snapToGrid w:val="0"/>
          <w:szCs w:val="22"/>
          <w:lang w:eastAsia="x-none"/>
        </w:rPr>
      </w:pPr>
      <w:r w:rsidRPr="003A59D8">
        <w:rPr>
          <w:rFonts w:asciiTheme="majorBidi" w:eastAsia="ArialMT" w:hAnsiTheme="majorBidi" w:cstheme="majorBidi"/>
          <w:b/>
          <w:bCs/>
          <w:szCs w:val="22"/>
          <w:lang w:val="en-US"/>
        </w:rPr>
        <w:t xml:space="preserve">(d): Integrating transformative education on biodiversity and cultural diversity into formal, non-formal and informal educational </w:t>
      </w:r>
      <w:proofErr w:type="spellStart"/>
      <w:r w:rsidRPr="003A59D8">
        <w:rPr>
          <w:rFonts w:asciiTheme="majorBidi" w:eastAsia="ArialMT" w:hAnsiTheme="majorBidi" w:cstheme="majorBidi"/>
          <w:b/>
          <w:bCs/>
          <w:szCs w:val="22"/>
          <w:lang w:val="en-US"/>
        </w:rPr>
        <w:t>programmes</w:t>
      </w:r>
      <w:proofErr w:type="spellEnd"/>
      <w:r w:rsidRPr="003A59D8">
        <w:rPr>
          <w:rFonts w:asciiTheme="majorBidi" w:eastAsia="ArialMT" w:hAnsiTheme="majorBidi" w:cstheme="majorBidi"/>
          <w:b/>
          <w:bCs/>
          <w:szCs w:val="22"/>
          <w:lang w:val="en-US"/>
        </w:rPr>
        <w:t xml:space="preserve">, promoting values and </w:t>
      </w:r>
      <w:proofErr w:type="spellStart"/>
      <w:r w:rsidRPr="003A59D8">
        <w:rPr>
          <w:rFonts w:asciiTheme="majorBidi" w:eastAsia="ArialMT" w:hAnsiTheme="majorBidi" w:cstheme="majorBidi"/>
          <w:b/>
          <w:bCs/>
          <w:szCs w:val="22"/>
          <w:lang w:val="en-US"/>
        </w:rPr>
        <w:t>behaviours</w:t>
      </w:r>
      <w:proofErr w:type="spellEnd"/>
      <w:r w:rsidRPr="003A59D8">
        <w:rPr>
          <w:rFonts w:asciiTheme="majorBidi" w:eastAsia="ArialMT" w:hAnsiTheme="majorBidi" w:cstheme="majorBidi"/>
          <w:b/>
          <w:bCs/>
          <w:szCs w:val="22"/>
          <w:lang w:val="en-US"/>
        </w:rPr>
        <w:t xml:space="preserve"> that</w:t>
      </w:r>
      <w:r w:rsidRPr="003A59D8">
        <w:rPr>
          <w:rFonts w:asciiTheme="majorBidi" w:eastAsiaTheme="minorEastAsia" w:hAnsiTheme="majorBidi" w:cstheme="majorBidi"/>
          <w:szCs w:val="22"/>
          <w:lang w:val="en-US"/>
        </w:rPr>
        <w:t xml:space="preserve"> </w:t>
      </w:r>
      <w:r w:rsidRPr="003A59D8">
        <w:rPr>
          <w:rFonts w:asciiTheme="majorBidi" w:eastAsia="ArialMT" w:hAnsiTheme="majorBidi" w:cstheme="majorBidi"/>
          <w:b/>
          <w:bCs/>
          <w:szCs w:val="22"/>
          <w:lang w:val="en-US"/>
        </w:rPr>
        <w:t>are consistent with living in harmony with nature.</w:t>
      </w:r>
      <w:r w:rsidR="002E75FF" w:rsidRPr="003A59D8">
        <w:rPr>
          <w:rFonts w:asciiTheme="majorBidi" w:eastAsia="Malgun Gothic" w:hAnsiTheme="majorBidi" w:cstheme="majorBidi"/>
          <w:b/>
          <w:bCs/>
          <w:snapToGrid w:val="0"/>
          <w:szCs w:val="22"/>
          <w:lang w:eastAsia="x-none"/>
        </w:rPr>
        <w:t xml:space="preserve"> </w:t>
      </w:r>
    </w:p>
    <w:p w14:paraId="3A57B471" w14:textId="77777777" w:rsidR="00226B6A" w:rsidRDefault="00226B6A" w:rsidP="00226B6A">
      <w:pPr>
        <w:rPr>
          <w:rFonts w:asciiTheme="majorBidi" w:eastAsia="Malgun Gothic" w:hAnsiTheme="majorBidi" w:cstheme="majorBidi"/>
          <w:snapToGrid w:val="0"/>
          <w:szCs w:val="22"/>
          <w:lang w:eastAsia="x-none"/>
        </w:rPr>
      </w:pPr>
    </w:p>
    <w:p w14:paraId="57181FE2" w14:textId="21F7CBF2" w:rsidR="002E75FF" w:rsidRPr="003A59D8" w:rsidRDefault="002E75FF" w:rsidP="00226B6A">
      <w:pPr>
        <w:rPr>
          <w:rFonts w:asciiTheme="majorBidi" w:eastAsia="Malgun Gothic" w:hAnsiTheme="majorBidi" w:cstheme="majorBidi"/>
          <w:b/>
          <w:bCs/>
          <w:snapToGrid w:val="0"/>
          <w:szCs w:val="22"/>
          <w:lang w:eastAsia="x-none"/>
        </w:rPr>
      </w:pPr>
      <w:r w:rsidRPr="003A59D8">
        <w:rPr>
          <w:rFonts w:asciiTheme="majorBidi" w:eastAsia="Malgun Gothic" w:hAnsiTheme="majorBidi" w:cstheme="majorBidi"/>
          <w:b/>
          <w:bCs/>
          <w:snapToGrid w:val="0"/>
          <w:szCs w:val="22"/>
          <w:lang w:eastAsia="x-none"/>
        </w:rPr>
        <w:t xml:space="preserve">UCCLAN </w:t>
      </w:r>
      <w:r w:rsidRPr="003A59D8">
        <w:rPr>
          <w:rFonts w:asciiTheme="majorBidi" w:eastAsia="Malgun Gothic" w:hAnsiTheme="majorBidi" w:cstheme="majorBidi"/>
          <w:snapToGrid w:val="0"/>
          <w:szCs w:val="22"/>
          <w:lang w:val="en-US"/>
        </w:rPr>
        <w:t>(supported by Mexico)</w:t>
      </w:r>
    </w:p>
    <w:p w14:paraId="3BCFD43C" w14:textId="77777777" w:rsidR="00226B6A" w:rsidRDefault="00226B6A" w:rsidP="00226B6A">
      <w:pPr>
        <w:rPr>
          <w:rFonts w:asciiTheme="majorBidi" w:hAnsiTheme="majorBidi" w:cstheme="majorBidi"/>
          <w:snapToGrid w:val="0"/>
          <w:szCs w:val="22"/>
          <w:lang w:eastAsia="x-none"/>
        </w:rPr>
      </w:pPr>
    </w:p>
    <w:p w14:paraId="339C5684" w14:textId="51B22F5D" w:rsidR="00226B6A" w:rsidRDefault="002E75FF" w:rsidP="00226B6A">
      <w:pPr>
        <w:rPr>
          <w:rFonts w:asciiTheme="majorBidi" w:hAnsiTheme="majorBidi" w:cstheme="majorBidi"/>
          <w:snapToGrid w:val="0"/>
          <w:szCs w:val="22"/>
          <w:lang w:eastAsia="x-none"/>
        </w:rPr>
      </w:pPr>
      <w:r w:rsidRPr="003A59D8">
        <w:rPr>
          <w:rFonts w:asciiTheme="majorBidi" w:hAnsiTheme="majorBidi" w:cstheme="majorBidi"/>
          <w:snapToGrid w:val="0"/>
          <w:szCs w:val="22"/>
          <w:lang w:eastAsia="x-none"/>
        </w:rPr>
        <w:t xml:space="preserve">(b) Raising awareness </w:t>
      </w:r>
      <w:r w:rsidRPr="003A59D8">
        <w:rPr>
          <w:rFonts w:asciiTheme="majorBidi" w:hAnsiTheme="majorBidi" w:cstheme="majorBidi"/>
          <w:b/>
          <w:bCs/>
          <w:snapToGrid w:val="0"/>
          <w:szCs w:val="22"/>
          <w:lang w:eastAsia="x-none"/>
        </w:rPr>
        <w:t xml:space="preserve">and inspire action </w:t>
      </w:r>
      <w:r w:rsidRPr="003A59D8">
        <w:rPr>
          <w:rFonts w:asciiTheme="majorBidi" w:hAnsiTheme="majorBidi" w:cstheme="majorBidi"/>
          <w:snapToGrid w:val="0"/>
          <w:szCs w:val="22"/>
          <w:lang w:eastAsia="x-none"/>
        </w:rPr>
        <w:t>of all actors of the existence of the goals and targets of the post-2020 global biodiversity framework and progress made towards their achievement;</w:t>
      </w:r>
    </w:p>
    <w:p w14:paraId="3484A4A8" w14:textId="77777777" w:rsidR="00226B6A" w:rsidRPr="003A59D8" w:rsidRDefault="00226B6A" w:rsidP="00226B6A">
      <w:pPr>
        <w:keepNext/>
        <w:suppressLineNumbers/>
        <w:tabs>
          <w:tab w:val="left" w:pos="426"/>
        </w:tabs>
        <w:suppressAutoHyphens/>
        <w:rPr>
          <w:rFonts w:asciiTheme="majorBidi" w:hAnsiTheme="majorBidi" w:cstheme="majorBidi"/>
          <w:szCs w:val="22"/>
        </w:rPr>
      </w:pPr>
    </w:p>
    <w:p w14:paraId="7F9B60D5" w14:textId="77161A5E" w:rsidR="00600632" w:rsidRPr="003A59D8" w:rsidRDefault="00B16899" w:rsidP="00226B6A">
      <w:pPr>
        <w:pStyle w:val="Para1"/>
        <w:tabs>
          <w:tab w:val="left" w:pos="426"/>
        </w:tabs>
        <w:spacing w:before="0" w:after="0"/>
        <w:rPr>
          <w:rFonts w:asciiTheme="majorBidi" w:eastAsia="ArialMT" w:hAnsiTheme="majorBidi" w:cstheme="majorBidi"/>
          <w:szCs w:val="22"/>
          <w:lang w:val="en-US"/>
        </w:rPr>
      </w:pPr>
      <w:r w:rsidRPr="003A59D8">
        <w:rPr>
          <w:rFonts w:asciiTheme="majorBidi" w:eastAsia="ArialMT" w:hAnsiTheme="majorBidi" w:cstheme="majorBidi"/>
          <w:b/>
          <w:bCs/>
          <w:szCs w:val="22"/>
          <w:lang w:val="en-US"/>
        </w:rPr>
        <w:t>Regions4</w:t>
      </w:r>
      <w:r w:rsidR="008D7EA9" w:rsidRPr="003A59D8">
        <w:rPr>
          <w:rFonts w:asciiTheme="majorBidi" w:eastAsia="ArialMT" w:hAnsiTheme="majorBidi" w:cstheme="majorBidi"/>
          <w:szCs w:val="22"/>
          <w:lang w:val="en-US"/>
        </w:rPr>
        <w:t xml:space="preserve"> </w:t>
      </w:r>
    </w:p>
    <w:p w14:paraId="6B329A56" w14:textId="77777777" w:rsidR="00226B6A" w:rsidRDefault="00226B6A" w:rsidP="00226B6A">
      <w:pPr>
        <w:pStyle w:val="Para1"/>
        <w:tabs>
          <w:tab w:val="left" w:pos="426"/>
        </w:tabs>
        <w:spacing w:before="0" w:after="0"/>
        <w:rPr>
          <w:rFonts w:asciiTheme="majorBidi" w:hAnsiTheme="majorBidi" w:cstheme="majorBidi"/>
          <w:color w:val="000000" w:themeColor="text1"/>
          <w:szCs w:val="22"/>
        </w:rPr>
      </w:pPr>
    </w:p>
    <w:p w14:paraId="1713A700" w14:textId="2D7B3A0F" w:rsidR="00BF43E2" w:rsidRPr="003A59D8" w:rsidRDefault="0464EA63" w:rsidP="0615073A">
      <w:pPr>
        <w:pStyle w:val="Para1"/>
        <w:tabs>
          <w:tab w:val="left" w:pos="426"/>
        </w:tabs>
        <w:spacing w:before="0" w:after="0"/>
        <w:rPr>
          <w:rFonts w:asciiTheme="majorBidi" w:hAnsiTheme="majorBidi" w:cstheme="majorBidi"/>
          <w:color w:val="000000" w:themeColor="text1"/>
        </w:rPr>
      </w:pPr>
      <w:r w:rsidRPr="0615073A">
        <w:rPr>
          <w:rFonts w:asciiTheme="majorBidi" w:hAnsiTheme="majorBidi" w:cstheme="majorBidi"/>
          <w:color w:val="000000" w:themeColor="text1"/>
        </w:rPr>
        <w:t>Outreach, awareness and uptake</w:t>
      </w:r>
      <w:r w:rsidRPr="0615073A">
        <w:rPr>
          <w:rFonts w:asciiTheme="majorBidi" w:hAnsiTheme="majorBidi" w:cstheme="majorBidi"/>
          <w:b/>
          <w:bCs/>
          <w:color w:val="000000" w:themeColor="text1"/>
        </w:rPr>
        <w:t xml:space="preserve"> </w:t>
      </w:r>
      <w:r w:rsidRPr="0615073A">
        <w:rPr>
          <w:rFonts w:asciiTheme="majorBidi" w:hAnsiTheme="majorBidi" w:cstheme="majorBidi"/>
          <w:color w:val="000000" w:themeColor="text1"/>
        </w:rPr>
        <w:t>of the post-2020 global biodiversity framework</w:t>
      </w:r>
      <w:r w:rsidRPr="0615073A">
        <w:rPr>
          <w:rFonts w:asciiTheme="majorBidi" w:hAnsiTheme="majorBidi" w:cstheme="majorBidi"/>
          <w:b/>
          <w:bCs/>
          <w:color w:val="000000" w:themeColor="text1"/>
        </w:rPr>
        <w:t>, not only by governments but</w:t>
      </w:r>
      <w:r w:rsidRPr="0615073A">
        <w:rPr>
          <w:rFonts w:asciiTheme="majorBidi" w:hAnsiTheme="majorBidi" w:cstheme="majorBidi"/>
          <w:color w:val="000000" w:themeColor="text1"/>
        </w:rPr>
        <w:t xml:space="preserve"> by all stakeholders</w:t>
      </w:r>
      <w:r w:rsidRPr="0615073A">
        <w:rPr>
          <w:rFonts w:asciiTheme="majorBidi" w:hAnsiTheme="majorBidi" w:cstheme="majorBidi"/>
          <w:b/>
          <w:bCs/>
          <w:color w:val="000000" w:themeColor="text1"/>
        </w:rPr>
        <w:t xml:space="preserve">, </w:t>
      </w:r>
      <w:r w:rsidRPr="0615073A">
        <w:rPr>
          <w:rFonts w:asciiTheme="majorBidi" w:hAnsiTheme="majorBidi" w:cstheme="majorBidi"/>
          <w:color w:val="000000" w:themeColor="text1"/>
        </w:rPr>
        <w:t>is essential to effective implementation, including by</w:t>
      </w:r>
      <w:r w:rsidR="5324A0CC" w:rsidRPr="0615073A">
        <w:rPr>
          <w:rFonts w:asciiTheme="majorBidi" w:hAnsiTheme="majorBidi" w:cstheme="majorBidi"/>
          <w:color w:val="000000" w:themeColor="text1"/>
        </w:rPr>
        <w:t xml:space="preserve"> ...</w:t>
      </w:r>
    </w:p>
    <w:p w14:paraId="24D5058D" w14:textId="55D18E97" w:rsidR="00795D34" w:rsidRPr="00226B6A" w:rsidRDefault="00795D34" w:rsidP="0615073A">
      <w:pPr>
        <w:pStyle w:val="Para1"/>
        <w:spacing w:before="0" w:after="0"/>
        <w:jc w:val="left"/>
        <w:rPr>
          <w:b/>
          <w:bCs/>
          <w:snapToGrid/>
          <w:color w:val="000000" w:themeColor="text1"/>
          <w:szCs w:val="22"/>
          <w:lang w:val="en-US"/>
        </w:rPr>
      </w:pPr>
    </w:p>
    <w:p w14:paraId="2185F5BE" w14:textId="77161A5E" w:rsidR="00076D96" w:rsidRPr="003A59D8" w:rsidRDefault="002C5535" w:rsidP="00226B6A">
      <w:pPr>
        <w:pStyle w:val="Para1"/>
        <w:tabs>
          <w:tab w:val="left" w:pos="426"/>
        </w:tabs>
        <w:spacing w:before="0" w:after="0"/>
        <w:jc w:val="center"/>
        <w:rPr>
          <w:rFonts w:asciiTheme="majorBidi" w:eastAsiaTheme="minorEastAsia" w:hAnsiTheme="majorBidi" w:cstheme="majorBidi"/>
          <w:szCs w:val="22"/>
          <w:lang w:val="en-US"/>
        </w:rPr>
      </w:pPr>
      <w:r w:rsidRPr="003A59D8">
        <w:rPr>
          <w:rFonts w:asciiTheme="majorBidi" w:eastAsiaTheme="minorEastAsia" w:hAnsiTheme="majorBidi" w:cstheme="majorBidi"/>
          <w:szCs w:val="22"/>
          <w:lang w:val="en-US"/>
        </w:rPr>
        <w:t>__________</w:t>
      </w:r>
    </w:p>
    <w:sectPr w:rsidR="00076D96" w:rsidRPr="003A59D8" w:rsidSect="00660B13">
      <w:headerReference w:type="even" r:id="rId13"/>
      <w:headerReference w:type="default" r:id="rId14"/>
      <w:footerReference w:type="even" r:id="rId15"/>
      <w:footerReference w:type="default" r:id="rId16"/>
      <w:headerReference w:type="first" r:id="rId17"/>
      <w:pgSz w:w="12240" w:h="15840"/>
      <w:pgMar w:top="567" w:right="1440" w:bottom="99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564A5" w14:textId="77777777" w:rsidR="00596955" w:rsidRDefault="00596955" w:rsidP="008B3424">
      <w:r>
        <w:separator/>
      </w:r>
    </w:p>
  </w:endnote>
  <w:endnote w:type="continuationSeparator" w:id="0">
    <w:p w14:paraId="6CB1614C" w14:textId="77777777" w:rsidR="00596955" w:rsidRDefault="00596955" w:rsidP="008B3424">
      <w:r>
        <w:continuationSeparator/>
      </w:r>
    </w:p>
  </w:endnote>
  <w:endnote w:type="continuationNotice" w:id="1">
    <w:p w14:paraId="39CD7DA4" w14:textId="77777777" w:rsidR="00596955" w:rsidRDefault="005969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quot;Courier New&quot;&quot;,serif">
    <w:altName w:val="Cambria"/>
    <w:panose1 w:val="00000000000000000000"/>
    <w:charset w:val="00"/>
    <w:family w:val="roman"/>
    <w:notTrueType/>
    <w:pitch w:val="default"/>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ArialMT">
    <w:altName w:val="MS Gothic"/>
    <w:panose1 w:val="00000000000000000000"/>
    <w:charset w:val="80"/>
    <w:family w:val="auto"/>
    <w:notTrueType/>
    <w:pitch w:val="default"/>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71998" w14:textId="77777777" w:rsidR="00800B41" w:rsidRDefault="00800B41" w:rsidP="00A572E9">
    <w:pPr>
      <w:pStyle w:val="Footer"/>
      <w:tabs>
        <w:tab w:val="clear" w:pos="4680"/>
        <w:tab w:val="clear"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E503B" w14:textId="77777777" w:rsidR="00800B41" w:rsidRDefault="00800B41" w:rsidP="00A572E9">
    <w:pPr>
      <w:pStyle w:val="Footer"/>
      <w:tabs>
        <w:tab w:val="clear" w:pos="4680"/>
        <w:tab w:val="clear"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7CE1A" w14:textId="77777777" w:rsidR="00596955" w:rsidRDefault="00596955" w:rsidP="008B3424">
      <w:r>
        <w:separator/>
      </w:r>
    </w:p>
  </w:footnote>
  <w:footnote w:type="continuationSeparator" w:id="0">
    <w:p w14:paraId="54CAB6C7" w14:textId="77777777" w:rsidR="00596955" w:rsidRDefault="00596955" w:rsidP="008B3424">
      <w:r>
        <w:continuationSeparator/>
      </w:r>
    </w:p>
  </w:footnote>
  <w:footnote w:type="continuationNotice" w:id="1">
    <w:p w14:paraId="55E05DAB" w14:textId="77777777" w:rsidR="00596955" w:rsidRDefault="00596955"/>
  </w:footnote>
  <w:footnote w:id="2">
    <w:p w14:paraId="0B5945A6" w14:textId="63A4169B" w:rsidR="00851F6A" w:rsidRPr="00851F6A" w:rsidRDefault="00851F6A">
      <w:pPr>
        <w:pStyle w:val="FootnoteText"/>
      </w:pPr>
      <w:r>
        <w:rPr>
          <w:rStyle w:val="FootnoteReference"/>
        </w:rPr>
        <w:footnoteRef/>
      </w:r>
      <w:r>
        <w:t xml:space="preserve"> It is noted that the square brackets in this paragraph indicate </w:t>
      </w:r>
      <w:r w:rsidR="005A0F80">
        <w:t xml:space="preserve">that </w:t>
      </w:r>
      <w:r>
        <w:t>EU and its Member States are still consulting on the bracketed texts.</w:t>
      </w:r>
      <w:r w:rsidR="005A0F80">
        <w:t xml:space="preserve"> The same applies to the brackets in other textual proposals from EU and its Members States.</w:t>
      </w:r>
    </w:p>
  </w:footnote>
  <w:footnote w:id="3">
    <w:p w14:paraId="49D86638" w14:textId="773B7BF7" w:rsidR="009F3E2C" w:rsidRPr="009F3E2C" w:rsidRDefault="009F3E2C">
      <w:pPr>
        <w:pStyle w:val="FootnoteText"/>
      </w:pPr>
      <w:r>
        <w:rPr>
          <w:rStyle w:val="FootnoteReference"/>
        </w:rPr>
        <w:footnoteRef/>
      </w:r>
      <w:r w:rsidRPr="009F3E2C">
        <w:t>The phrases between brackets are still under consideration by the EU and its Member States.</w:t>
      </w:r>
      <w:r>
        <w:t xml:space="preserve"> </w:t>
      </w:r>
    </w:p>
  </w:footnote>
  <w:footnote w:id="4">
    <w:p w14:paraId="7186661C" w14:textId="14A0D16F" w:rsidR="00800B41" w:rsidRDefault="00800B41" w:rsidP="59338763">
      <w:pPr>
        <w:pStyle w:val="FootnoteText"/>
        <w:ind w:firstLine="0"/>
        <w:jc w:val="left"/>
      </w:pPr>
      <w:r w:rsidRPr="59338763">
        <w:rPr>
          <w:rStyle w:val="FootnoteReference"/>
          <w:u w:val="none"/>
          <w:vertAlign w:val="superscript"/>
        </w:rPr>
        <w:footnoteRef/>
      </w:r>
      <w:r>
        <w:t xml:space="preserve"> This list will be updated when the elements are agreed.</w:t>
      </w:r>
    </w:p>
  </w:footnote>
  <w:footnote w:id="5">
    <w:p w14:paraId="5CA1BB1C" w14:textId="77777777" w:rsidR="00800B41" w:rsidRDefault="00800B41" w:rsidP="59338763">
      <w:pPr>
        <w:pStyle w:val="FootnoteText"/>
        <w:ind w:firstLine="0"/>
        <w:jc w:val="left"/>
      </w:pPr>
      <w:r w:rsidRPr="59338763">
        <w:rPr>
          <w:rStyle w:val="FootnoteReference"/>
          <w:u w:val="none"/>
          <w:vertAlign w:val="superscript"/>
        </w:rPr>
        <w:footnoteRef/>
      </w:r>
      <w:r>
        <w:t xml:space="preserve"> CBD/SBI/3/INF/25.</w:t>
      </w:r>
    </w:p>
  </w:footnote>
  <w:footnote w:id="6">
    <w:p w14:paraId="5E6BED53" w14:textId="6F229464" w:rsidR="00800B41" w:rsidRPr="001E42F4" w:rsidRDefault="00800B41" w:rsidP="59338763">
      <w:pPr>
        <w:pStyle w:val="FootnoteText"/>
        <w:ind w:firstLine="0"/>
        <w:jc w:val="left"/>
        <w:rPr>
          <w:lang w:val="fr-FR"/>
        </w:rPr>
      </w:pPr>
      <w:r w:rsidRPr="59338763">
        <w:rPr>
          <w:rStyle w:val="FootnoteReference"/>
          <w:u w:val="none"/>
          <w:vertAlign w:val="superscript"/>
        </w:rPr>
        <w:footnoteRef/>
      </w:r>
      <w:r>
        <w:t xml:space="preserve"> IPBES (2019): </w:t>
      </w:r>
      <w:r w:rsidRPr="59338763">
        <w:rPr>
          <w:i/>
          <w:iCs/>
        </w:rPr>
        <w:t>Global Assessment Report on Biodiversity and Ecosystem Services</w:t>
      </w:r>
      <w:r>
        <w:t xml:space="preserve">. </w:t>
      </w:r>
      <w:r w:rsidRPr="00F32471">
        <w:rPr>
          <w:lang w:val="it-IT"/>
        </w:rPr>
        <w:t xml:space="preserve">E. S. Brondizio, J. Settele, S. Díaz, and H. T. Ngo (editors). </w:t>
      </w:r>
      <w:r w:rsidRPr="001E42F4">
        <w:rPr>
          <w:lang w:val="fr-FR"/>
        </w:rPr>
        <w:t>IPBES secretariat, Bonn. 1,148 pages. https://doi.org/10.5281/zenodo.3831673.</w:t>
      </w:r>
    </w:p>
  </w:footnote>
  <w:footnote w:id="7">
    <w:p w14:paraId="5D85E20A" w14:textId="77777777" w:rsidR="00800B41" w:rsidRPr="001E42F4" w:rsidRDefault="00800B41" w:rsidP="00602F52">
      <w:pPr>
        <w:pStyle w:val="FootnoteText"/>
        <w:suppressLineNumbers/>
        <w:suppressAutoHyphens/>
        <w:ind w:firstLine="0"/>
        <w:jc w:val="left"/>
        <w:rPr>
          <w:snapToGrid w:val="0"/>
          <w:kern w:val="18"/>
          <w:szCs w:val="18"/>
          <w:lang w:val="fr-FR"/>
        </w:rPr>
      </w:pPr>
      <w:r w:rsidRPr="003F3E4D">
        <w:rPr>
          <w:rStyle w:val="FootnoteReference"/>
          <w:snapToGrid w:val="0"/>
          <w:kern w:val="18"/>
          <w:szCs w:val="18"/>
          <w:u w:val="none"/>
          <w:vertAlign w:val="superscript"/>
        </w:rPr>
        <w:footnoteRef/>
      </w:r>
      <w:r w:rsidRPr="001E42F4">
        <w:rPr>
          <w:snapToGrid w:val="0"/>
          <w:kern w:val="18"/>
          <w:szCs w:val="18"/>
          <w:lang w:val="fr-FR"/>
        </w:rPr>
        <w:t xml:space="preserve"> CBD/SBI/3/INF/25.</w:t>
      </w:r>
    </w:p>
  </w:footnote>
  <w:footnote w:id="8">
    <w:p w14:paraId="743D7591" w14:textId="77777777" w:rsidR="00800B41" w:rsidRPr="003F3E4D" w:rsidRDefault="00800B41" w:rsidP="00602F52">
      <w:pPr>
        <w:pStyle w:val="FootnoteText"/>
        <w:suppressLineNumbers/>
        <w:suppressAutoHyphens/>
        <w:ind w:firstLine="0"/>
        <w:jc w:val="left"/>
        <w:rPr>
          <w:snapToGrid w:val="0"/>
          <w:kern w:val="18"/>
        </w:rPr>
      </w:pPr>
      <w:r w:rsidRPr="003F3E4D">
        <w:rPr>
          <w:rStyle w:val="FootnoteReference"/>
          <w:snapToGrid w:val="0"/>
          <w:kern w:val="18"/>
          <w:u w:val="none"/>
          <w:vertAlign w:val="superscript"/>
        </w:rPr>
        <w:footnoteRef/>
      </w:r>
      <w:r w:rsidRPr="003F3E4D">
        <w:rPr>
          <w:snapToGrid w:val="0"/>
          <w:kern w:val="18"/>
        </w:rPr>
        <w:t xml:space="preserve"> IPBES (2019): </w:t>
      </w:r>
      <w:r w:rsidRPr="003F3E4D">
        <w:rPr>
          <w:i/>
          <w:iCs/>
          <w:snapToGrid w:val="0"/>
          <w:kern w:val="18"/>
        </w:rPr>
        <w:t>Global Assessment Report on Biodiversity and Ecosystem Services</w:t>
      </w:r>
      <w:r w:rsidRPr="003F3E4D">
        <w:rPr>
          <w:snapToGrid w:val="0"/>
          <w:kern w:val="18"/>
        </w:rPr>
        <w:t xml:space="preserve">. </w:t>
      </w:r>
      <w:r w:rsidRPr="00EB6B8D">
        <w:rPr>
          <w:snapToGrid w:val="0"/>
          <w:kern w:val="18"/>
          <w:lang w:val="it-IT"/>
        </w:rPr>
        <w:t xml:space="preserve">E. S. Brondizio, J. Settele, S. Díaz, and H. T. Ngo (editors). </w:t>
      </w:r>
      <w:r w:rsidRPr="003F3E4D">
        <w:rPr>
          <w:snapToGrid w:val="0"/>
          <w:kern w:val="18"/>
        </w:rPr>
        <w:t>IPBES secretariat, Bonn. 1,148 pages. https://doi.org/10.5281/zenodo.3831673.</w:t>
      </w:r>
    </w:p>
  </w:footnote>
  <w:footnote w:id="9">
    <w:p w14:paraId="041B576C" w14:textId="77777777" w:rsidR="00800B41" w:rsidRPr="003F3E4D" w:rsidRDefault="00800B41" w:rsidP="00B93FD9">
      <w:pPr>
        <w:pStyle w:val="FootnoteText"/>
        <w:suppressLineNumbers/>
        <w:suppressAutoHyphens/>
        <w:ind w:firstLine="0"/>
        <w:jc w:val="left"/>
        <w:rPr>
          <w:snapToGrid w:val="0"/>
          <w:kern w:val="18"/>
        </w:rPr>
      </w:pPr>
      <w:r w:rsidRPr="003F3E4D">
        <w:rPr>
          <w:rStyle w:val="FootnoteReference"/>
          <w:snapToGrid w:val="0"/>
          <w:kern w:val="18"/>
          <w:vertAlign w:val="superscript"/>
        </w:rPr>
        <w:footnoteRef/>
      </w:r>
      <w:r w:rsidRPr="003F3E4D">
        <w:rPr>
          <w:snapToGrid w:val="0"/>
          <w:kern w:val="18"/>
        </w:rPr>
        <w:t xml:space="preserve"> IPBES (2019): </w:t>
      </w:r>
      <w:r w:rsidRPr="003F3E4D">
        <w:rPr>
          <w:i/>
          <w:iCs/>
          <w:snapToGrid w:val="0"/>
          <w:kern w:val="18"/>
        </w:rPr>
        <w:t>Global Assessment Report on Biodiversity and Ecosystem Services</w:t>
      </w:r>
      <w:r w:rsidRPr="003F3E4D">
        <w:rPr>
          <w:snapToGrid w:val="0"/>
          <w:kern w:val="18"/>
        </w:rPr>
        <w:t>. E. S. Brondizio, J. Settele, S. Díaz, and H. T. Ngo (editors). IPBES secretariat, Bonn. 1,148 pages. https://doi.org/10.5281/zenodo.3831673.</w:t>
      </w:r>
    </w:p>
  </w:footnote>
  <w:footnote w:id="10">
    <w:p w14:paraId="7B3E48B2" w14:textId="34057B85" w:rsidR="00800B41" w:rsidRDefault="00800B41" w:rsidP="59338763">
      <w:pPr>
        <w:pStyle w:val="FootnoteText"/>
        <w:ind w:firstLine="0"/>
        <w:jc w:val="left"/>
      </w:pPr>
      <w:r w:rsidRPr="59338763">
        <w:rPr>
          <w:rStyle w:val="FootnoteReference"/>
          <w:u w:val="none"/>
          <w:vertAlign w:val="superscript"/>
        </w:rPr>
        <w:footnoteRef/>
      </w:r>
      <w:r>
        <w:t xml:space="preserve"> Parties to the Convention would have a responsibility to implement mechanisms for planning, monitoring, reporting and review as set out in decision 15/--. This will be developed on the basis of discussions under the Subsidiary Body on Implementation as reflected in CBD/SBI/5/CRP.5, taking into account also any inputs from the Working Group on the Post-2020 Global Biodiversity Framework.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D64A2" w14:textId="3CB1D35B" w:rsidR="00800B41" w:rsidRPr="00A572E9" w:rsidRDefault="00800B41" w:rsidP="00170ABD">
    <w:pPr>
      <w:pStyle w:val="Header"/>
      <w:spacing w:after="120"/>
      <w:jc w:val="right"/>
      <w:rPr>
        <w:kern w:val="22"/>
      </w:rPr>
    </w:pPr>
    <w:r>
      <w:rPr>
        <w:kern w:val="22"/>
      </w:rPr>
      <w:t xml:space="preserve">Non-paper on item 4 - </w:t>
    </w:r>
    <w:r w:rsidRPr="00A572E9">
      <w:rPr>
        <w:kern w:val="22"/>
      </w:rPr>
      <w:t xml:space="preserve">Page </w:t>
    </w:r>
    <w:r w:rsidRPr="00A572E9">
      <w:rPr>
        <w:kern w:val="22"/>
      </w:rPr>
      <w:fldChar w:fldCharType="begin"/>
    </w:r>
    <w:r w:rsidRPr="00A572E9">
      <w:rPr>
        <w:kern w:val="22"/>
      </w:rPr>
      <w:instrText xml:space="preserve"> PAGE   \* MERGEFORMAT </w:instrText>
    </w:r>
    <w:r w:rsidRPr="00A572E9">
      <w:rPr>
        <w:kern w:val="22"/>
      </w:rPr>
      <w:fldChar w:fldCharType="separate"/>
    </w:r>
    <w:r w:rsidRPr="00A572E9">
      <w:rPr>
        <w:noProof/>
        <w:kern w:val="22"/>
      </w:rPr>
      <w:t>8</w:t>
    </w:r>
    <w:r w:rsidRPr="00A572E9">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EC197" w14:textId="2B6140FF" w:rsidR="00800B41" w:rsidRPr="00A572E9" w:rsidRDefault="00800B41" w:rsidP="00A572E9">
    <w:pPr>
      <w:pStyle w:val="Header"/>
      <w:spacing w:after="240"/>
      <w:jc w:val="left"/>
      <w:rPr>
        <w:kern w:val="22"/>
      </w:rPr>
    </w:pPr>
    <w:r>
      <w:rPr>
        <w:kern w:val="22"/>
      </w:rPr>
      <w:t xml:space="preserve">Non-paper on item 4 - </w:t>
    </w:r>
    <w:r w:rsidRPr="00A572E9">
      <w:rPr>
        <w:kern w:val="22"/>
      </w:rPr>
      <w:t xml:space="preserve">Page </w:t>
    </w:r>
    <w:r w:rsidRPr="00A572E9">
      <w:rPr>
        <w:kern w:val="22"/>
      </w:rPr>
      <w:fldChar w:fldCharType="begin"/>
    </w:r>
    <w:r w:rsidRPr="00A572E9">
      <w:rPr>
        <w:kern w:val="22"/>
      </w:rPr>
      <w:instrText xml:space="preserve"> PAGE   \* MERGEFORMAT </w:instrText>
    </w:r>
    <w:r w:rsidRPr="00A572E9">
      <w:rPr>
        <w:kern w:val="22"/>
      </w:rPr>
      <w:fldChar w:fldCharType="separate"/>
    </w:r>
    <w:r w:rsidRPr="00A572E9">
      <w:rPr>
        <w:noProof/>
        <w:kern w:val="22"/>
      </w:rPr>
      <w:t>9</w:t>
    </w:r>
    <w:r w:rsidRPr="00A572E9">
      <w:rPr>
        <w:noProof/>
        <w:kern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BCE7B" w14:textId="5B1FDAEB" w:rsidR="00800B41" w:rsidRDefault="00800B41" w:rsidP="00B450E2">
    <w:pPr>
      <w:pStyle w:val="Header"/>
      <w:jc w:val="center"/>
    </w:pPr>
  </w:p>
  <w:tbl>
    <w:tblPr>
      <w:tblW w:w="5549" w:type="pct"/>
      <w:tblInd w:w="-147" w:type="dxa"/>
      <w:tblBorders>
        <w:top w:val="dotted" w:sz="4" w:space="0" w:color="auto"/>
        <w:left w:val="dotted" w:sz="4" w:space="0" w:color="auto"/>
        <w:bottom w:val="dotted" w:sz="4" w:space="0" w:color="auto"/>
        <w:right w:val="dotted" w:sz="4" w:space="0" w:color="auto"/>
        <w:insideV w:val="dotted" w:sz="4" w:space="0" w:color="auto"/>
      </w:tblBorders>
      <w:tblLook w:val="04A0" w:firstRow="1" w:lastRow="0" w:firstColumn="1" w:lastColumn="0" w:noHBand="0" w:noVBand="1"/>
    </w:tblPr>
    <w:tblGrid>
      <w:gridCol w:w="1554"/>
      <w:gridCol w:w="3218"/>
      <w:gridCol w:w="3917"/>
      <w:gridCol w:w="1688"/>
    </w:tblGrid>
    <w:tr w:rsidR="00800B41" w:rsidRPr="00AB3A92" w14:paraId="0A3A94C9" w14:textId="77777777" w:rsidTr="003B59ED">
      <w:tc>
        <w:tcPr>
          <w:tcW w:w="1561" w:type="dxa"/>
          <w:shd w:val="clear" w:color="auto" w:fill="auto"/>
        </w:tcPr>
        <w:p w14:paraId="2F170098" w14:textId="4DBAF40C" w:rsidR="00800B41" w:rsidRPr="00AB3A92" w:rsidRDefault="00800B41" w:rsidP="00D83D74">
          <w:pPr>
            <w:pStyle w:val="Cornernotation"/>
            <w:ind w:left="0" w:right="4" w:firstLine="0"/>
            <w:rPr>
              <w:szCs w:val="22"/>
            </w:rPr>
          </w:pPr>
          <w:r>
            <w:rPr>
              <w:szCs w:val="22"/>
            </w:rPr>
            <w:t>WG2020-3</w:t>
          </w:r>
        </w:p>
      </w:tc>
      <w:tc>
        <w:tcPr>
          <w:tcW w:w="3260" w:type="dxa"/>
          <w:shd w:val="clear" w:color="auto" w:fill="auto"/>
        </w:tcPr>
        <w:p w14:paraId="207E8DCE" w14:textId="77777777" w:rsidR="00800B41" w:rsidRPr="00AB3A92" w:rsidRDefault="00800B41" w:rsidP="00D83D74">
          <w:pPr>
            <w:pStyle w:val="Cornernotation"/>
            <w:ind w:left="0" w:right="4" w:firstLine="0"/>
            <w:rPr>
              <w:szCs w:val="22"/>
            </w:rPr>
          </w:pPr>
          <w:r>
            <w:rPr>
              <w:szCs w:val="22"/>
            </w:rPr>
            <w:t>Item 4</w:t>
          </w:r>
        </w:p>
      </w:tc>
      <w:tc>
        <w:tcPr>
          <w:tcW w:w="3969" w:type="dxa"/>
          <w:shd w:val="clear" w:color="auto" w:fill="auto"/>
        </w:tcPr>
        <w:p w14:paraId="3212CF5C" w14:textId="1692417D" w:rsidR="00800B41" w:rsidRPr="00AB3A92" w:rsidRDefault="00800B41" w:rsidP="00D83D74">
          <w:pPr>
            <w:pStyle w:val="Cornernotation"/>
            <w:ind w:left="0" w:right="4" w:firstLine="0"/>
            <w:rPr>
              <w:szCs w:val="22"/>
            </w:rPr>
          </w:pPr>
          <w:r w:rsidRPr="00AB3A92">
            <w:rPr>
              <w:szCs w:val="22"/>
            </w:rPr>
            <w:t>Date</w:t>
          </w:r>
          <w:r>
            <w:rPr>
              <w:szCs w:val="22"/>
            </w:rPr>
            <w:t>: 1-0</w:t>
          </w:r>
          <w:r w:rsidR="00F85C87">
            <w:rPr>
              <w:szCs w:val="22"/>
            </w:rPr>
            <w:t>9</w:t>
          </w:r>
          <w:r>
            <w:rPr>
              <w:szCs w:val="22"/>
            </w:rPr>
            <w:t xml:space="preserve">-2021 – 6:00 </w:t>
          </w:r>
          <w:r w:rsidR="001E42F4">
            <w:rPr>
              <w:szCs w:val="22"/>
            </w:rPr>
            <w:t>a</w:t>
          </w:r>
          <w:r>
            <w:rPr>
              <w:szCs w:val="22"/>
            </w:rPr>
            <w:t>m</w:t>
          </w:r>
        </w:p>
      </w:tc>
      <w:tc>
        <w:tcPr>
          <w:tcW w:w="1700" w:type="dxa"/>
        </w:tcPr>
        <w:p w14:paraId="16A9C6C1" w14:textId="76A89D8A" w:rsidR="00800B41" w:rsidRPr="00AB3A92" w:rsidRDefault="00800B41" w:rsidP="00D83D74">
          <w:pPr>
            <w:pStyle w:val="Cornernotation"/>
            <w:ind w:left="0" w:right="4" w:firstLine="0"/>
            <w:rPr>
              <w:szCs w:val="22"/>
            </w:rPr>
          </w:pPr>
          <w:r>
            <w:rPr>
              <w:szCs w:val="22"/>
            </w:rPr>
            <w:t>Version 3</w:t>
          </w:r>
        </w:p>
      </w:tc>
    </w:tr>
  </w:tbl>
  <w:p w14:paraId="046A9F1E" w14:textId="61DB14A3" w:rsidR="00800B41" w:rsidRPr="009A7E7F" w:rsidRDefault="00800B41" w:rsidP="00D83D74">
    <w:pPr>
      <w:pStyle w:val="Header"/>
      <w:spacing w:after="120"/>
      <w:rPr>
        <w:lang w:val="fr-FR"/>
      </w:rPr>
    </w:pPr>
    <w:r>
      <w:rPr>
        <w:lang w:val="fr-FR"/>
      </w:rPr>
      <w:t xml:space="preserve">Page </w:t>
    </w:r>
    <w:r w:rsidRPr="005278EF">
      <w:rPr>
        <w:lang w:val="fr-FR"/>
      </w:rPr>
      <w:fldChar w:fldCharType="begin"/>
    </w:r>
    <w:r w:rsidRPr="005278EF">
      <w:rPr>
        <w:lang w:val="fr-FR"/>
      </w:rPr>
      <w:instrText xml:space="preserve"> PAGE   \* MERGEFORMAT </w:instrText>
    </w:r>
    <w:r w:rsidRPr="005278EF">
      <w:rPr>
        <w:lang w:val="fr-FR"/>
      </w:rPr>
      <w:fldChar w:fldCharType="separate"/>
    </w:r>
    <w:r>
      <w:rPr>
        <w:lang w:val="fr-FR"/>
      </w:rPr>
      <w:t>1</w:t>
    </w:r>
    <w:r w:rsidRPr="005278EF">
      <w:rPr>
        <w:noProof/>
        <w:lang w:val="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3E52"/>
    <w:multiLevelType w:val="hybridMultilevel"/>
    <w:tmpl w:val="FFFFFFFF"/>
    <w:lvl w:ilvl="0" w:tplc="264ED27A">
      <w:start w:val="1"/>
      <w:numFmt w:val="lowerLetter"/>
      <w:lvlText w:val="%1."/>
      <w:lvlJc w:val="left"/>
      <w:pPr>
        <w:ind w:left="720" w:hanging="360"/>
      </w:pPr>
    </w:lvl>
    <w:lvl w:ilvl="1" w:tplc="324E68F6">
      <w:start w:val="1"/>
      <w:numFmt w:val="lowerLetter"/>
      <w:lvlText w:val="%2."/>
      <w:lvlJc w:val="left"/>
      <w:pPr>
        <w:ind w:left="1440" w:hanging="360"/>
      </w:pPr>
    </w:lvl>
    <w:lvl w:ilvl="2" w:tplc="11B470D0">
      <w:start w:val="1"/>
      <w:numFmt w:val="lowerRoman"/>
      <w:lvlText w:val="%3."/>
      <w:lvlJc w:val="right"/>
      <w:pPr>
        <w:ind w:left="2160" w:hanging="180"/>
      </w:pPr>
    </w:lvl>
    <w:lvl w:ilvl="3" w:tplc="3B9097E2">
      <w:start w:val="1"/>
      <w:numFmt w:val="decimal"/>
      <w:lvlText w:val="%4."/>
      <w:lvlJc w:val="left"/>
      <w:pPr>
        <w:ind w:left="2880" w:hanging="360"/>
      </w:pPr>
    </w:lvl>
    <w:lvl w:ilvl="4" w:tplc="39FCED90">
      <w:start w:val="1"/>
      <w:numFmt w:val="lowerLetter"/>
      <w:lvlText w:val="%5."/>
      <w:lvlJc w:val="left"/>
      <w:pPr>
        <w:ind w:left="3600" w:hanging="360"/>
      </w:pPr>
    </w:lvl>
    <w:lvl w:ilvl="5" w:tplc="6764C9D2">
      <w:start w:val="1"/>
      <w:numFmt w:val="lowerRoman"/>
      <w:lvlText w:val="%6."/>
      <w:lvlJc w:val="right"/>
      <w:pPr>
        <w:ind w:left="4320" w:hanging="180"/>
      </w:pPr>
    </w:lvl>
    <w:lvl w:ilvl="6" w:tplc="F69074D8">
      <w:start w:val="1"/>
      <w:numFmt w:val="decimal"/>
      <w:lvlText w:val="%7."/>
      <w:lvlJc w:val="left"/>
      <w:pPr>
        <w:ind w:left="5040" w:hanging="360"/>
      </w:pPr>
    </w:lvl>
    <w:lvl w:ilvl="7" w:tplc="24CC03D2">
      <w:start w:val="1"/>
      <w:numFmt w:val="lowerLetter"/>
      <w:lvlText w:val="%8."/>
      <w:lvlJc w:val="left"/>
      <w:pPr>
        <w:ind w:left="5760" w:hanging="360"/>
      </w:pPr>
    </w:lvl>
    <w:lvl w:ilvl="8" w:tplc="FF96BDA4">
      <w:start w:val="1"/>
      <w:numFmt w:val="lowerRoman"/>
      <w:lvlText w:val="%9."/>
      <w:lvlJc w:val="right"/>
      <w:pPr>
        <w:ind w:left="6480" w:hanging="180"/>
      </w:pPr>
    </w:lvl>
  </w:abstractNum>
  <w:abstractNum w:abstractNumId="1" w15:restartNumberingAfterBreak="0">
    <w:nsid w:val="03307D57"/>
    <w:multiLevelType w:val="hybridMultilevel"/>
    <w:tmpl w:val="FFFFFFFF"/>
    <w:lvl w:ilvl="0" w:tplc="A0544B40">
      <w:start w:val="100"/>
      <w:numFmt w:val="lowerRoman"/>
      <w:lvlText w:val="%1."/>
      <w:lvlJc w:val="right"/>
      <w:pPr>
        <w:ind w:left="720" w:hanging="360"/>
      </w:pPr>
    </w:lvl>
    <w:lvl w:ilvl="1" w:tplc="3E70D1DE">
      <w:start w:val="1"/>
      <w:numFmt w:val="lowerLetter"/>
      <w:lvlText w:val="%2."/>
      <w:lvlJc w:val="left"/>
      <w:pPr>
        <w:ind w:left="1440" w:hanging="360"/>
      </w:pPr>
    </w:lvl>
    <w:lvl w:ilvl="2" w:tplc="E62A76DE">
      <w:start w:val="1"/>
      <w:numFmt w:val="lowerRoman"/>
      <w:lvlText w:val="%3."/>
      <w:lvlJc w:val="right"/>
      <w:pPr>
        <w:ind w:left="2160" w:hanging="180"/>
      </w:pPr>
    </w:lvl>
    <w:lvl w:ilvl="3" w:tplc="985A5B98">
      <w:start w:val="1"/>
      <w:numFmt w:val="decimal"/>
      <w:lvlText w:val="%4."/>
      <w:lvlJc w:val="left"/>
      <w:pPr>
        <w:ind w:left="2880" w:hanging="360"/>
      </w:pPr>
    </w:lvl>
    <w:lvl w:ilvl="4" w:tplc="6C068B42">
      <w:start w:val="1"/>
      <w:numFmt w:val="lowerLetter"/>
      <w:lvlText w:val="%5."/>
      <w:lvlJc w:val="left"/>
      <w:pPr>
        <w:ind w:left="3600" w:hanging="360"/>
      </w:pPr>
    </w:lvl>
    <w:lvl w:ilvl="5" w:tplc="FAC4C11E">
      <w:start w:val="1"/>
      <w:numFmt w:val="lowerRoman"/>
      <w:lvlText w:val="%6."/>
      <w:lvlJc w:val="right"/>
      <w:pPr>
        <w:ind w:left="4320" w:hanging="180"/>
      </w:pPr>
    </w:lvl>
    <w:lvl w:ilvl="6" w:tplc="58042232">
      <w:start w:val="1"/>
      <w:numFmt w:val="decimal"/>
      <w:lvlText w:val="%7."/>
      <w:lvlJc w:val="left"/>
      <w:pPr>
        <w:ind w:left="5040" w:hanging="360"/>
      </w:pPr>
    </w:lvl>
    <w:lvl w:ilvl="7" w:tplc="29203DDE">
      <w:start w:val="1"/>
      <w:numFmt w:val="lowerLetter"/>
      <w:lvlText w:val="%8."/>
      <w:lvlJc w:val="left"/>
      <w:pPr>
        <w:ind w:left="5760" w:hanging="360"/>
      </w:pPr>
    </w:lvl>
    <w:lvl w:ilvl="8" w:tplc="EB2450E0">
      <w:start w:val="1"/>
      <w:numFmt w:val="lowerRoman"/>
      <w:lvlText w:val="%9."/>
      <w:lvlJc w:val="right"/>
      <w:pPr>
        <w:ind w:left="6480" w:hanging="180"/>
      </w:pPr>
    </w:lvl>
  </w:abstractNum>
  <w:abstractNum w:abstractNumId="2" w15:restartNumberingAfterBreak="0">
    <w:nsid w:val="08BE1EFF"/>
    <w:multiLevelType w:val="hybridMultilevel"/>
    <w:tmpl w:val="FFFFFFFF"/>
    <w:lvl w:ilvl="0" w:tplc="C26C5038">
      <w:start w:val="1"/>
      <w:numFmt w:val="decimal"/>
      <w:lvlText w:val="%1."/>
      <w:lvlJc w:val="left"/>
      <w:pPr>
        <w:ind w:left="720" w:hanging="360"/>
      </w:pPr>
    </w:lvl>
    <w:lvl w:ilvl="1" w:tplc="F6A26A3A">
      <w:start w:val="1"/>
      <w:numFmt w:val="lowerLetter"/>
      <w:lvlText w:val="%2."/>
      <w:lvlJc w:val="left"/>
      <w:pPr>
        <w:ind w:left="1440" w:hanging="360"/>
      </w:pPr>
    </w:lvl>
    <w:lvl w:ilvl="2" w:tplc="8E4219A4">
      <w:start w:val="1"/>
      <w:numFmt w:val="lowerRoman"/>
      <w:lvlText w:val="%3."/>
      <w:lvlJc w:val="right"/>
      <w:pPr>
        <w:ind w:left="2160" w:hanging="180"/>
      </w:pPr>
    </w:lvl>
    <w:lvl w:ilvl="3" w:tplc="00504CAC">
      <w:start w:val="1"/>
      <w:numFmt w:val="decimal"/>
      <w:lvlText w:val="%4."/>
      <w:lvlJc w:val="left"/>
      <w:pPr>
        <w:ind w:left="2880" w:hanging="360"/>
      </w:pPr>
    </w:lvl>
    <w:lvl w:ilvl="4" w:tplc="DC0682B8">
      <w:start w:val="1"/>
      <w:numFmt w:val="lowerLetter"/>
      <w:lvlText w:val="%5."/>
      <w:lvlJc w:val="left"/>
      <w:pPr>
        <w:ind w:left="3600" w:hanging="360"/>
      </w:pPr>
    </w:lvl>
    <w:lvl w:ilvl="5" w:tplc="591CE3BE">
      <w:start w:val="1"/>
      <w:numFmt w:val="lowerRoman"/>
      <w:lvlText w:val="%6."/>
      <w:lvlJc w:val="right"/>
      <w:pPr>
        <w:ind w:left="4320" w:hanging="180"/>
      </w:pPr>
    </w:lvl>
    <w:lvl w:ilvl="6" w:tplc="85A45726">
      <w:start w:val="1"/>
      <w:numFmt w:val="decimal"/>
      <w:lvlText w:val="%7."/>
      <w:lvlJc w:val="left"/>
      <w:pPr>
        <w:ind w:left="5040" w:hanging="360"/>
      </w:pPr>
    </w:lvl>
    <w:lvl w:ilvl="7" w:tplc="A80A2348">
      <w:start w:val="1"/>
      <w:numFmt w:val="lowerLetter"/>
      <w:lvlText w:val="%8."/>
      <w:lvlJc w:val="left"/>
      <w:pPr>
        <w:ind w:left="5760" w:hanging="360"/>
      </w:pPr>
    </w:lvl>
    <w:lvl w:ilvl="8" w:tplc="07A246AE">
      <w:start w:val="1"/>
      <w:numFmt w:val="lowerRoman"/>
      <w:lvlText w:val="%9."/>
      <w:lvlJc w:val="right"/>
      <w:pPr>
        <w:ind w:left="6480" w:hanging="180"/>
      </w:pPr>
    </w:lvl>
  </w:abstractNum>
  <w:abstractNum w:abstractNumId="3" w15:restartNumberingAfterBreak="0">
    <w:nsid w:val="09A81215"/>
    <w:multiLevelType w:val="hybridMultilevel"/>
    <w:tmpl w:val="D4A8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40515"/>
    <w:multiLevelType w:val="hybridMultilevel"/>
    <w:tmpl w:val="4D8C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34E75"/>
    <w:multiLevelType w:val="hybridMultilevel"/>
    <w:tmpl w:val="16FC4628"/>
    <w:lvl w:ilvl="0" w:tplc="E3DABE7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114B7C"/>
    <w:multiLevelType w:val="hybridMultilevel"/>
    <w:tmpl w:val="FFFFFFFF"/>
    <w:lvl w:ilvl="0" w:tplc="4114F924">
      <w:start w:val="1"/>
      <w:numFmt w:val="bullet"/>
      <w:lvlText w:val="·"/>
      <w:lvlJc w:val="left"/>
      <w:pPr>
        <w:ind w:left="360" w:hanging="360"/>
      </w:pPr>
      <w:rPr>
        <w:rFonts w:ascii="Symbol" w:hAnsi="Symbol" w:hint="default"/>
      </w:rPr>
    </w:lvl>
    <w:lvl w:ilvl="1" w:tplc="7EDE7AE8">
      <w:start w:val="1"/>
      <w:numFmt w:val="bullet"/>
      <w:lvlText w:val="o"/>
      <w:lvlJc w:val="left"/>
      <w:pPr>
        <w:ind w:left="1080" w:hanging="360"/>
      </w:pPr>
      <w:rPr>
        <w:rFonts w:ascii="Courier New" w:hAnsi="Courier New" w:hint="default"/>
      </w:rPr>
    </w:lvl>
    <w:lvl w:ilvl="2" w:tplc="880E274A">
      <w:start w:val="1"/>
      <w:numFmt w:val="bullet"/>
      <w:lvlText w:val=""/>
      <w:lvlJc w:val="left"/>
      <w:pPr>
        <w:ind w:left="1800" w:hanging="360"/>
      </w:pPr>
      <w:rPr>
        <w:rFonts w:ascii="Wingdings" w:hAnsi="Wingdings" w:hint="default"/>
      </w:rPr>
    </w:lvl>
    <w:lvl w:ilvl="3" w:tplc="C9963992">
      <w:start w:val="1"/>
      <w:numFmt w:val="bullet"/>
      <w:lvlText w:val=""/>
      <w:lvlJc w:val="left"/>
      <w:pPr>
        <w:ind w:left="2520" w:hanging="360"/>
      </w:pPr>
      <w:rPr>
        <w:rFonts w:ascii="Symbol" w:hAnsi="Symbol" w:hint="default"/>
      </w:rPr>
    </w:lvl>
    <w:lvl w:ilvl="4" w:tplc="F2542AD4">
      <w:start w:val="1"/>
      <w:numFmt w:val="bullet"/>
      <w:lvlText w:val="o"/>
      <w:lvlJc w:val="left"/>
      <w:pPr>
        <w:ind w:left="3240" w:hanging="360"/>
      </w:pPr>
      <w:rPr>
        <w:rFonts w:ascii="Courier New" w:hAnsi="Courier New" w:hint="default"/>
      </w:rPr>
    </w:lvl>
    <w:lvl w:ilvl="5" w:tplc="86A6ECF4">
      <w:start w:val="1"/>
      <w:numFmt w:val="bullet"/>
      <w:lvlText w:val=""/>
      <w:lvlJc w:val="left"/>
      <w:pPr>
        <w:ind w:left="3960" w:hanging="360"/>
      </w:pPr>
      <w:rPr>
        <w:rFonts w:ascii="Wingdings" w:hAnsi="Wingdings" w:hint="default"/>
      </w:rPr>
    </w:lvl>
    <w:lvl w:ilvl="6" w:tplc="132E1A96">
      <w:start w:val="1"/>
      <w:numFmt w:val="bullet"/>
      <w:lvlText w:val=""/>
      <w:lvlJc w:val="left"/>
      <w:pPr>
        <w:ind w:left="4680" w:hanging="360"/>
      </w:pPr>
      <w:rPr>
        <w:rFonts w:ascii="Symbol" w:hAnsi="Symbol" w:hint="default"/>
      </w:rPr>
    </w:lvl>
    <w:lvl w:ilvl="7" w:tplc="64241616">
      <w:start w:val="1"/>
      <w:numFmt w:val="bullet"/>
      <w:lvlText w:val="o"/>
      <w:lvlJc w:val="left"/>
      <w:pPr>
        <w:ind w:left="5400" w:hanging="360"/>
      </w:pPr>
      <w:rPr>
        <w:rFonts w:ascii="Courier New" w:hAnsi="Courier New" w:hint="default"/>
      </w:rPr>
    </w:lvl>
    <w:lvl w:ilvl="8" w:tplc="BA8AC9F4">
      <w:start w:val="1"/>
      <w:numFmt w:val="bullet"/>
      <w:lvlText w:val=""/>
      <w:lvlJc w:val="left"/>
      <w:pPr>
        <w:ind w:left="6120" w:hanging="360"/>
      </w:pPr>
      <w:rPr>
        <w:rFonts w:ascii="Wingdings" w:hAnsi="Wingdings" w:hint="default"/>
      </w:rPr>
    </w:lvl>
  </w:abstractNum>
  <w:abstractNum w:abstractNumId="7" w15:restartNumberingAfterBreak="0">
    <w:nsid w:val="15477439"/>
    <w:multiLevelType w:val="hybridMultilevel"/>
    <w:tmpl w:val="2098AE9A"/>
    <w:lvl w:ilvl="0" w:tplc="B4C8EFD4">
      <w:start w:val="1"/>
      <w:numFmt w:val="lowerRoman"/>
      <w:pStyle w:val="para10"/>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9B31AD4"/>
    <w:multiLevelType w:val="hybridMultilevel"/>
    <w:tmpl w:val="16FC4628"/>
    <w:lvl w:ilvl="0" w:tplc="E3DABE7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965EBA"/>
    <w:multiLevelType w:val="hybridMultilevel"/>
    <w:tmpl w:val="FFFFFFFF"/>
    <w:lvl w:ilvl="0" w:tplc="873EE216">
      <w:start w:val="1"/>
      <w:numFmt w:val="lowerLetter"/>
      <w:lvlText w:val="%1."/>
      <w:lvlJc w:val="left"/>
      <w:pPr>
        <w:ind w:left="720" w:hanging="360"/>
      </w:pPr>
    </w:lvl>
    <w:lvl w:ilvl="1" w:tplc="0590BA1A">
      <w:start w:val="1"/>
      <w:numFmt w:val="lowerLetter"/>
      <w:lvlText w:val="%2."/>
      <w:lvlJc w:val="left"/>
      <w:pPr>
        <w:ind w:left="1440" w:hanging="360"/>
      </w:pPr>
    </w:lvl>
    <w:lvl w:ilvl="2" w:tplc="15EED280">
      <w:start w:val="1"/>
      <w:numFmt w:val="lowerRoman"/>
      <w:lvlText w:val="%3."/>
      <w:lvlJc w:val="right"/>
      <w:pPr>
        <w:ind w:left="2160" w:hanging="180"/>
      </w:pPr>
    </w:lvl>
    <w:lvl w:ilvl="3" w:tplc="FA0C45EE">
      <w:start w:val="1"/>
      <w:numFmt w:val="decimal"/>
      <w:lvlText w:val="%4."/>
      <w:lvlJc w:val="left"/>
      <w:pPr>
        <w:ind w:left="2880" w:hanging="360"/>
      </w:pPr>
    </w:lvl>
    <w:lvl w:ilvl="4" w:tplc="47C00F3E">
      <w:start w:val="1"/>
      <w:numFmt w:val="lowerLetter"/>
      <w:lvlText w:val="%5."/>
      <w:lvlJc w:val="left"/>
      <w:pPr>
        <w:ind w:left="3600" w:hanging="360"/>
      </w:pPr>
    </w:lvl>
    <w:lvl w:ilvl="5" w:tplc="0AF47384">
      <w:start w:val="1"/>
      <w:numFmt w:val="lowerRoman"/>
      <w:lvlText w:val="%6."/>
      <w:lvlJc w:val="right"/>
      <w:pPr>
        <w:ind w:left="4320" w:hanging="180"/>
      </w:pPr>
    </w:lvl>
    <w:lvl w:ilvl="6" w:tplc="024EEA44">
      <w:start w:val="1"/>
      <w:numFmt w:val="decimal"/>
      <w:lvlText w:val="%7."/>
      <w:lvlJc w:val="left"/>
      <w:pPr>
        <w:ind w:left="5040" w:hanging="360"/>
      </w:pPr>
    </w:lvl>
    <w:lvl w:ilvl="7" w:tplc="C0ECCE90">
      <w:start w:val="1"/>
      <w:numFmt w:val="lowerLetter"/>
      <w:lvlText w:val="%8."/>
      <w:lvlJc w:val="left"/>
      <w:pPr>
        <w:ind w:left="5760" w:hanging="360"/>
      </w:pPr>
    </w:lvl>
    <w:lvl w:ilvl="8" w:tplc="F858C8D0">
      <w:start w:val="1"/>
      <w:numFmt w:val="lowerRoman"/>
      <w:lvlText w:val="%9."/>
      <w:lvlJc w:val="right"/>
      <w:pPr>
        <w:ind w:left="6480" w:hanging="180"/>
      </w:pPr>
    </w:lvl>
  </w:abstractNum>
  <w:abstractNum w:abstractNumId="10" w15:restartNumberingAfterBreak="0">
    <w:nsid w:val="1D796FD6"/>
    <w:multiLevelType w:val="hybridMultilevel"/>
    <w:tmpl w:val="FFFFFFFF"/>
    <w:lvl w:ilvl="0" w:tplc="4DD8DF3A">
      <w:start w:val="1"/>
      <w:numFmt w:val="bullet"/>
      <w:lvlText w:val="·"/>
      <w:lvlJc w:val="left"/>
      <w:pPr>
        <w:ind w:left="360" w:hanging="360"/>
      </w:pPr>
      <w:rPr>
        <w:rFonts w:ascii="Symbol" w:hAnsi="Symbol" w:hint="default"/>
      </w:rPr>
    </w:lvl>
    <w:lvl w:ilvl="1" w:tplc="3A3EDC28">
      <w:start w:val="1"/>
      <w:numFmt w:val="bullet"/>
      <w:lvlText w:val="o"/>
      <w:lvlJc w:val="left"/>
      <w:pPr>
        <w:ind w:left="1080" w:hanging="360"/>
      </w:pPr>
      <w:rPr>
        <w:rFonts w:ascii="Courier New" w:hAnsi="Courier New" w:hint="default"/>
      </w:rPr>
    </w:lvl>
    <w:lvl w:ilvl="2" w:tplc="759C485C">
      <w:start w:val="1"/>
      <w:numFmt w:val="bullet"/>
      <w:lvlText w:val=""/>
      <w:lvlJc w:val="left"/>
      <w:pPr>
        <w:ind w:left="1800" w:hanging="360"/>
      </w:pPr>
      <w:rPr>
        <w:rFonts w:ascii="Wingdings" w:hAnsi="Wingdings" w:hint="default"/>
      </w:rPr>
    </w:lvl>
    <w:lvl w:ilvl="3" w:tplc="4D72A7D8">
      <w:start w:val="1"/>
      <w:numFmt w:val="bullet"/>
      <w:lvlText w:val=""/>
      <w:lvlJc w:val="left"/>
      <w:pPr>
        <w:ind w:left="2520" w:hanging="360"/>
      </w:pPr>
      <w:rPr>
        <w:rFonts w:ascii="Symbol" w:hAnsi="Symbol" w:hint="default"/>
      </w:rPr>
    </w:lvl>
    <w:lvl w:ilvl="4" w:tplc="B456C4D0">
      <w:start w:val="1"/>
      <w:numFmt w:val="bullet"/>
      <w:lvlText w:val="o"/>
      <w:lvlJc w:val="left"/>
      <w:pPr>
        <w:ind w:left="3240" w:hanging="360"/>
      </w:pPr>
      <w:rPr>
        <w:rFonts w:ascii="Courier New" w:hAnsi="Courier New" w:hint="default"/>
      </w:rPr>
    </w:lvl>
    <w:lvl w:ilvl="5" w:tplc="EE32878E">
      <w:start w:val="1"/>
      <w:numFmt w:val="bullet"/>
      <w:lvlText w:val=""/>
      <w:lvlJc w:val="left"/>
      <w:pPr>
        <w:ind w:left="3960" w:hanging="360"/>
      </w:pPr>
      <w:rPr>
        <w:rFonts w:ascii="Wingdings" w:hAnsi="Wingdings" w:hint="default"/>
      </w:rPr>
    </w:lvl>
    <w:lvl w:ilvl="6" w:tplc="E1B2FFB6">
      <w:start w:val="1"/>
      <w:numFmt w:val="bullet"/>
      <w:lvlText w:val=""/>
      <w:lvlJc w:val="left"/>
      <w:pPr>
        <w:ind w:left="4680" w:hanging="360"/>
      </w:pPr>
      <w:rPr>
        <w:rFonts w:ascii="Symbol" w:hAnsi="Symbol" w:hint="default"/>
      </w:rPr>
    </w:lvl>
    <w:lvl w:ilvl="7" w:tplc="8DAC867E">
      <w:start w:val="1"/>
      <w:numFmt w:val="bullet"/>
      <w:lvlText w:val="o"/>
      <w:lvlJc w:val="left"/>
      <w:pPr>
        <w:ind w:left="5400" w:hanging="360"/>
      </w:pPr>
      <w:rPr>
        <w:rFonts w:ascii="Courier New" w:hAnsi="Courier New" w:hint="default"/>
      </w:rPr>
    </w:lvl>
    <w:lvl w:ilvl="8" w:tplc="F95E37EC">
      <w:start w:val="1"/>
      <w:numFmt w:val="bullet"/>
      <w:lvlText w:val=""/>
      <w:lvlJc w:val="left"/>
      <w:pPr>
        <w:ind w:left="6120" w:hanging="360"/>
      </w:pPr>
      <w:rPr>
        <w:rFonts w:ascii="Wingdings" w:hAnsi="Wingdings" w:hint="default"/>
      </w:rPr>
    </w:lvl>
  </w:abstractNum>
  <w:abstractNum w:abstractNumId="11" w15:restartNumberingAfterBreak="0">
    <w:nsid w:val="1E4D1AF1"/>
    <w:multiLevelType w:val="hybridMultilevel"/>
    <w:tmpl w:val="FFFFFFFF"/>
    <w:lvl w:ilvl="0" w:tplc="7D50C4CA">
      <w:start w:val="1"/>
      <w:numFmt w:val="bullet"/>
      <w:lvlText w:val="·"/>
      <w:lvlJc w:val="left"/>
      <w:pPr>
        <w:ind w:left="720" w:hanging="360"/>
      </w:pPr>
      <w:rPr>
        <w:rFonts w:ascii="Symbol" w:hAnsi="Symbol" w:hint="default"/>
      </w:rPr>
    </w:lvl>
    <w:lvl w:ilvl="1" w:tplc="144A9DFC">
      <w:start w:val="1"/>
      <w:numFmt w:val="bullet"/>
      <w:lvlText w:val="o"/>
      <w:lvlJc w:val="left"/>
      <w:pPr>
        <w:ind w:left="1440" w:hanging="360"/>
      </w:pPr>
      <w:rPr>
        <w:rFonts w:ascii="Courier New" w:hAnsi="Courier New" w:hint="default"/>
      </w:rPr>
    </w:lvl>
    <w:lvl w:ilvl="2" w:tplc="702E0B76">
      <w:start w:val="1"/>
      <w:numFmt w:val="bullet"/>
      <w:lvlText w:val=""/>
      <w:lvlJc w:val="left"/>
      <w:pPr>
        <w:ind w:left="2160" w:hanging="360"/>
      </w:pPr>
      <w:rPr>
        <w:rFonts w:ascii="Wingdings" w:hAnsi="Wingdings" w:hint="default"/>
      </w:rPr>
    </w:lvl>
    <w:lvl w:ilvl="3" w:tplc="EA0A2074">
      <w:start w:val="1"/>
      <w:numFmt w:val="bullet"/>
      <w:lvlText w:val=""/>
      <w:lvlJc w:val="left"/>
      <w:pPr>
        <w:ind w:left="2880" w:hanging="360"/>
      </w:pPr>
      <w:rPr>
        <w:rFonts w:ascii="Symbol" w:hAnsi="Symbol" w:hint="default"/>
      </w:rPr>
    </w:lvl>
    <w:lvl w:ilvl="4" w:tplc="4E022FB0">
      <w:start w:val="1"/>
      <w:numFmt w:val="bullet"/>
      <w:lvlText w:val="o"/>
      <w:lvlJc w:val="left"/>
      <w:pPr>
        <w:ind w:left="3600" w:hanging="360"/>
      </w:pPr>
      <w:rPr>
        <w:rFonts w:ascii="Courier New" w:hAnsi="Courier New" w:hint="default"/>
      </w:rPr>
    </w:lvl>
    <w:lvl w:ilvl="5" w:tplc="E5544B88">
      <w:start w:val="1"/>
      <w:numFmt w:val="bullet"/>
      <w:lvlText w:val=""/>
      <w:lvlJc w:val="left"/>
      <w:pPr>
        <w:ind w:left="4320" w:hanging="360"/>
      </w:pPr>
      <w:rPr>
        <w:rFonts w:ascii="Wingdings" w:hAnsi="Wingdings" w:hint="default"/>
      </w:rPr>
    </w:lvl>
    <w:lvl w:ilvl="6" w:tplc="180AB3C4">
      <w:start w:val="1"/>
      <w:numFmt w:val="bullet"/>
      <w:lvlText w:val=""/>
      <w:lvlJc w:val="left"/>
      <w:pPr>
        <w:ind w:left="5040" w:hanging="360"/>
      </w:pPr>
      <w:rPr>
        <w:rFonts w:ascii="Symbol" w:hAnsi="Symbol" w:hint="default"/>
      </w:rPr>
    </w:lvl>
    <w:lvl w:ilvl="7" w:tplc="06D6C40A">
      <w:start w:val="1"/>
      <w:numFmt w:val="bullet"/>
      <w:lvlText w:val="o"/>
      <w:lvlJc w:val="left"/>
      <w:pPr>
        <w:ind w:left="5760" w:hanging="360"/>
      </w:pPr>
      <w:rPr>
        <w:rFonts w:ascii="Courier New" w:hAnsi="Courier New" w:hint="default"/>
      </w:rPr>
    </w:lvl>
    <w:lvl w:ilvl="8" w:tplc="31341280">
      <w:start w:val="1"/>
      <w:numFmt w:val="bullet"/>
      <w:lvlText w:val=""/>
      <w:lvlJc w:val="left"/>
      <w:pPr>
        <w:ind w:left="6480" w:hanging="360"/>
      </w:pPr>
      <w:rPr>
        <w:rFonts w:ascii="Wingdings" w:hAnsi="Wingdings" w:hint="default"/>
      </w:rPr>
    </w:lvl>
  </w:abstractNum>
  <w:abstractNum w:abstractNumId="12" w15:restartNumberingAfterBreak="0">
    <w:nsid w:val="2283337C"/>
    <w:multiLevelType w:val="hybridMultilevel"/>
    <w:tmpl w:val="AEF2F5AC"/>
    <w:lvl w:ilvl="0" w:tplc="5DC0138C">
      <w:start w:val="1"/>
      <w:numFmt w:val="upperLetter"/>
      <w:lvlText w:val="%1."/>
      <w:lvlJc w:val="left"/>
      <w:pPr>
        <w:ind w:left="720" w:hanging="360"/>
      </w:pPr>
      <w:rPr>
        <w:b/>
      </w:rPr>
    </w:lvl>
    <w:lvl w:ilvl="1" w:tplc="607AB7B6">
      <w:start w:val="1"/>
      <w:numFmt w:val="lowerLetter"/>
      <w:lvlText w:val="(%2)"/>
      <w:lvlJc w:val="left"/>
      <w:pPr>
        <w:ind w:left="1440" w:hanging="360"/>
      </w:pPr>
      <w:rPr>
        <w:b w:val="0"/>
        <w:bCs w:val="0"/>
      </w:rPr>
    </w:lvl>
    <w:lvl w:ilvl="2" w:tplc="AA5621DA">
      <w:start w:val="1"/>
      <w:numFmt w:val="lowerRoman"/>
      <w:lvlText w:val="(%3)"/>
      <w:lvlJc w:val="right"/>
      <w:pPr>
        <w:ind w:left="2160" w:hanging="180"/>
      </w:pPr>
    </w:lvl>
    <w:lvl w:ilvl="3" w:tplc="25B85882">
      <w:start w:val="1"/>
      <w:numFmt w:val="decimal"/>
      <w:lvlText w:val="%4."/>
      <w:lvlJc w:val="left"/>
      <w:pPr>
        <w:ind w:left="2880" w:hanging="360"/>
      </w:pPr>
    </w:lvl>
    <w:lvl w:ilvl="4" w:tplc="F620AFA0">
      <w:start w:val="1"/>
      <w:numFmt w:val="lowerLetter"/>
      <w:lvlText w:val="%5."/>
      <w:lvlJc w:val="left"/>
      <w:pPr>
        <w:ind w:left="3600" w:hanging="360"/>
      </w:pPr>
    </w:lvl>
    <w:lvl w:ilvl="5" w:tplc="1BF28B3C">
      <w:start w:val="1"/>
      <w:numFmt w:val="lowerRoman"/>
      <w:lvlText w:val="%6."/>
      <w:lvlJc w:val="right"/>
      <w:pPr>
        <w:ind w:left="4320" w:hanging="180"/>
      </w:pPr>
    </w:lvl>
    <w:lvl w:ilvl="6" w:tplc="1086221A">
      <w:start w:val="1"/>
      <w:numFmt w:val="decimal"/>
      <w:lvlText w:val="%7."/>
      <w:lvlJc w:val="left"/>
      <w:pPr>
        <w:ind w:left="5040" w:hanging="360"/>
      </w:pPr>
    </w:lvl>
    <w:lvl w:ilvl="7" w:tplc="91F4A118">
      <w:start w:val="1"/>
      <w:numFmt w:val="lowerLetter"/>
      <w:lvlText w:val="%8."/>
      <w:lvlJc w:val="left"/>
      <w:pPr>
        <w:ind w:left="5760" w:hanging="360"/>
      </w:pPr>
    </w:lvl>
    <w:lvl w:ilvl="8" w:tplc="8ED643AE">
      <w:start w:val="1"/>
      <w:numFmt w:val="lowerRoman"/>
      <w:lvlText w:val="%9."/>
      <w:lvlJc w:val="right"/>
      <w:pPr>
        <w:ind w:left="6480" w:hanging="180"/>
      </w:pPr>
    </w:lvl>
  </w:abstractNum>
  <w:abstractNum w:abstractNumId="13" w15:restartNumberingAfterBreak="0">
    <w:nsid w:val="234836BE"/>
    <w:multiLevelType w:val="hybridMultilevel"/>
    <w:tmpl w:val="8548B2E4"/>
    <w:lvl w:ilvl="0" w:tplc="772EB558">
      <w:numFmt w:val="bullet"/>
      <w:lvlText w:val="•"/>
      <w:lvlJc w:val="left"/>
      <w:pPr>
        <w:ind w:left="430" w:hanging="43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BC2CFB"/>
    <w:multiLevelType w:val="hybridMultilevel"/>
    <w:tmpl w:val="B38CAD18"/>
    <w:lvl w:ilvl="0" w:tplc="04090001">
      <w:start w:val="1"/>
      <w:numFmt w:val="bullet"/>
      <w:lvlText w:val=""/>
      <w:lvlJc w:val="left"/>
      <w:pPr>
        <w:ind w:left="360" w:hanging="360"/>
      </w:pPr>
      <w:rPr>
        <w:rFonts w:ascii="Symbol" w:hAnsi="Symbol" w:hint="default"/>
      </w:rPr>
    </w:lvl>
    <w:lvl w:ilvl="1" w:tplc="DB5608BC">
      <w:start w:val="1"/>
      <w:numFmt w:val="bullet"/>
      <w:lvlText w:val="o"/>
      <w:lvlJc w:val="left"/>
      <w:pPr>
        <w:ind w:left="1080" w:hanging="360"/>
      </w:pPr>
      <w:rPr>
        <w:rFonts w:ascii="&quot;&quot;Courier New&quot;&quot;,serif" w:hAnsi="&quot;&quot;Courier New&quot;&quot;,serif" w:hint="default"/>
      </w:rPr>
    </w:lvl>
    <w:lvl w:ilvl="2" w:tplc="90848DCA">
      <w:start w:val="1"/>
      <w:numFmt w:val="bullet"/>
      <w:lvlText w:val=""/>
      <w:lvlJc w:val="left"/>
      <w:pPr>
        <w:ind w:left="1800" w:hanging="360"/>
      </w:pPr>
      <w:rPr>
        <w:rFonts w:ascii="Wingdings" w:hAnsi="Wingdings" w:hint="default"/>
      </w:rPr>
    </w:lvl>
    <w:lvl w:ilvl="3" w:tplc="1DAC9510">
      <w:start w:val="1"/>
      <w:numFmt w:val="bullet"/>
      <w:lvlText w:val=""/>
      <w:lvlJc w:val="left"/>
      <w:pPr>
        <w:ind w:left="2520" w:hanging="360"/>
      </w:pPr>
      <w:rPr>
        <w:rFonts w:ascii="Symbol" w:hAnsi="Symbol" w:hint="default"/>
      </w:rPr>
    </w:lvl>
    <w:lvl w:ilvl="4" w:tplc="1A06C3B6">
      <w:start w:val="1"/>
      <w:numFmt w:val="bullet"/>
      <w:lvlText w:val="o"/>
      <w:lvlJc w:val="left"/>
      <w:pPr>
        <w:ind w:left="3240" w:hanging="360"/>
      </w:pPr>
      <w:rPr>
        <w:rFonts w:ascii="Courier New" w:hAnsi="Courier New" w:hint="default"/>
      </w:rPr>
    </w:lvl>
    <w:lvl w:ilvl="5" w:tplc="C630A796">
      <w:start w:val="1"/>
      <w:numFmt w:val="bullet"/>
      <w:lvlText w:val=""/>
      <w:lvlJc w:val="left"/>
      <w:pPr>
        <w:ind w:left="3960" w:hanging="360"/>
      </w:pPr>
      <w:rPr>
        <w:rFonts w:ascii="Wingdings" w:hAnsi="Wingdings" w:hint="default"/>
      </w:rPr>
    </w:lvl>
    <w:lvl w:ilvl="6" w:tplc="BD0609D0">
      <w:start w:val="1"/>
      <w:numFmt w:val="bullet"/>
      <w:lvlText w:val=""/>
      <w:lvlJc w:val="left"/>
      <w:pPr>
        <w:ind w:left="4680" w:hanging="360"/>
      </w:pPr>
      <w:rPr>
        <w:rFonts w:ascii="Symbol" w:hAnsi="Symbol" w:hint="default"/>
      </w:rPr>
    </w:lvl>
    <w:lvl w:ilvl="7" w:tplc="B4BE8572">
      <w:start w:val="1"/>
      <w:numFmt w:val="bullet"/>
      <w:lvlText w:val="o"/>
      <w:lvlJc w:val="left"/>
      <w:pPr>
        <w:ind w:left="5400" w:hanging="360"/>
      </w:pPr>
      <w:rPr>
        <w:rFonts w:ascii="Courier New" w:hAnsi="Courier New" w:hint="default"/>
      </w:rPr>
    </w:lvl>
    <w:lvl w:ilvl="8" w:tplc="C684633C">
      <w:start w:val="1"/>
      <w:numFmt w:val="bullet"/>
      <w:lvlText w:val=""/>
      <w:lvlJc w:val="left"/>
      <w:pPr>
        <w:ind w:left="6120" w:hanging="360"/>
      </w:pPr>
      <w:rPr>
        <w:rFonts w:ascii="Wingdings" w:hAnsi="Wingdings" w:hint="default"/>
      </w:rPr>
    </w:lvl>
  </w:abstractNum>
  <w:abstractNum w:abstractNumId="15" w15:restartNumberingAfterBreak="0">
    <w:nsid w:val="253645C3"/>
    <w:multiLevelType w:val="hybridMultilevel"/>
    <w:tmpl w:val="FFFFFFFF"/>
    <w:lvl w:ilvl="0" w:tplc="0BD2CB50">
      <w:start w:val="2"/>
      <w:numFmt w:val="lowerLetter"/>
      <w:lvlText w:val="%1."/>
      <w:lvlJc w:val="left"/>
      <w:pPr>
        <w:ind w:left="720" w:hanging="360"/>
      </w:pPr>
    </w:lvl>
    <w:lvl w:ilvl="1" w:tplc="636A5C90">
      <w:start w:val="1"/>
      <w:numFmt w:val="lowerLetter"/>
      <w:lvlText w:val="%2."/>
      <w:lvlJc w:val="left"/>
      <w:pPr>
        <w:ind w:left="1440" w:hanging="360"/>
      </w:pPr>
    </w:lvl>
    <w:lvl w:ilvl="2" w:tplc="817CFE14">
      <w:start w:val="1"/>
      <w:numFmt w:val="lowerRoman"/>
      <w:lvlText w:val="%3."/>
      <w:lvlJc w:val="right"/>
      <w:pPr>
        <w:ind w:left="2160" w:hanging="180"/>
      </w:pPr>
    </w:lvl>
    <w:lvl w:ilvl="3" w:tplc="EBCE02B4">
      <w:start w:val="1"/>
      <w:numFmt w:val="decimal"/>
      <w:lvlText w:val="%4."/>
      <w:lvlJc w:val="left"/>
      <w:pPr>
        <w:ind w:left="2880" w:hanging="360"/>
      </w:pPr>
    </w:lvl>
    <w:lvl w:ilvl="4" w:tplc="10060B94">
      <w:start w:val="1"/>
      <w:numFmt w:val="lowerLetter"/>
      <w:lvlText w:val="%5."/>
      <w:lvlJc w:val="left"/>
      <w:pPr>
        <w:ind w:left="3600" w:hanging="360"/>
      </w:pPr>
    </w:lvl>
    <w:lvl w:ilvl="5" w:tplc="79DEDD4E">
      <w:start w:val="1"/>
      <w:numFmt w:val="lowerRoman"/>
      <w:lvlText w:val="%6."/>
      <w:lvlJc w:val="right"/>
      <w:pPr>
        <w:ind w:left="4320" w:hanging="180"/>
      </w:pPr>
    </w:lvl>
    <w:lvl w:ilvl="6" w:tplc="72FEF546">
      <w:start w:val="1"/>
      <w:numFmt w:val="decimal"/>
      <w:lvlText w:val="%7."/>
      <w:lvlJc w:val="left"/>
      <w:pPr>
        <w:ind w:left="5040" w:hanging="360"/>
      </w:pPr>
    </w:lvl>
    <w:lvl w:ilvl="7" w:tplc="14EACF88">
      <w:start w:val="1"/>
      <w:numFmt w:val="lowerLetter"/>
      <w:lvlText w:val="%8."/>
      <w:lvlJc w:val="left"/>
      <w:pPr>
        <w:ind w:left="5760" w:hanging="360"/>
      </w:pPr>
    </w:lvl>
    <w:lvl w:ilvl="8" w:tplc="1E82E0AE">
      <w:start w:val="1"/>
      <w:numFmt w:val="lowerRoman"/>
      <w:lvlText w:val="%9."/>
      <w:lvlJc w:val="right"/>
      <w:pPr>
        <w:ind w:left="6480" w:hanging="180"/>
      </w:pPr>
    </w:lvl>
  </w:abstractNum>
  <w:abstractNum w:abstractNumId="16" w15:restartNumberingAfterBreak="0">
    <w:nsid w:val="269C60FE"/>
    <w:multiLevelType w:val="hybridMultilevel"/>
    <w:tmpl w:val="FFFFFFFF"/>
    <w:lvl w:ilvl="0" w:tplc="7D0EF5F0">
      <w:start w:val="100"/>
      <w:numFmt w:val="lowerRoman"/>
      <w:lvlText w:val="%1."/>
      <w:lvlJc w:val="right"/>
      <w:pPr>
        <w:ind w:left="720" w:hanging="360"/>
      </w:pPr>
    </w:lvl>
    <w:lvl w:ilvl="1" w:tplc="B4B2AC34">
      <w:start w:val="1"/>
      <w:numFmt w:val="lowerLetter"/>
      <w:lvlText w:val="%2."/>
      <w:lvlJc w:val="left"/>
      <w:pPr>
        <w:ind w:left="1440" w:hanging="360"/>
      </w:pPr>
    </w:lvl>
    <w:lvl w:ilvl="2" w:tplc="C492A59E">
      <w:start w:val="1"/>
      <w:numFmt w:val="lowerRoman"/>
      <w:lvlText w:val="%3."/>
      <w:lvlJc w:val="right"/>
      <w:pPr>
        <w:ind w:left="2160" w:hanging="180"/>
      </w:pPr>
    </w:lvl>
    <w:lvl w:ilvl="3" w:tplc="2B724322">
      <w:start w:val="1"/>
      <w:numFmt w:val="decimal"/>
      <w:lvlText w:val="%4."/>
      <w:lvlJc w:val="left"/>
      <w:pPr>
        <w:ind w:left="2880" w:hanging="360"/>
      </w:pPr>
    </w:lvl>
    <w:lvl w:ilvl="4" w:tplc="E9EA411A">
      <w:start w:val="1"/>
      <w:numFmt w:val="lowerLetter"/>
      <w:lvlText w:val="%5."/>
      <w:lvlJc w:val="left"/>
      <w:pPr>
        <w:ind w:left="3600" w:hanging="360"/>
      </w:pPr>
    </w:lvl>
    <w:lvl w:ilvl="5" w:tplc="D972951E">
      <w:start w:val="1"/>
      <w:numFmt w:val="lowerRoman"/>
      <w:lvlText w:val="%6."/>
      <w:lvlJc w:val="right"/>
      <w:pPr>
        <w:ind w:left="4320" w:hanging="180"/>
      </w:pPr>
    </w:lvl>
    <w:lvl w:ilvl="6" w:tplc="285A936A">
      <w:start w:val="1"/>
      <w:numFmt w:val="decimal"/>
      <w:lvlText w:val="%7."/>
      <w:lvlJc w:val="left"/>
      <w:pPr>
        <w:ind w:left="5040" w:hanging="360"/>
      </w:pPr>
    </w:lvl>
    <w:lvl w:ilvl="7" w:tplc="C4DA98E2">
      <w:start w:val="1"/>
      <w:numFmt w:val="lowerLetter"/>
      <w:lvlText w:val="%8."/>
      <w:lvlJc w:val="left"/>
      <w:pPr>
        <w:ind w:left="5760" w:hanging="360"/>
      </w:pPr>
    </w:lvl>
    <w:lvl w:ilvl="8" w:tplc="91B8E7DA">
      <w:start w:val="1"/>
      <w:numFmt w:val="lowerRoman"/>
      <w:lvlText w:val="%9."/>
      <w:lvlJc w:val="right"/>
      <w:pPr>
        <w:ind w:left="6480" w:hanging="180"/>
      </w:pPr>
    </w:lvl>
  </w:abstractNum>
  <w:abstractNum w:abstractNumId="17" w15:restartNumberingAfterBreak="0">
    <w:nsid w:val="2C474A41"/>
    <w:multiLevelType w:val="hybridMultilevel"/>
    <w:tmpl w:val="A6267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3506A4"/>
    <w:multiLevelType w:val="hybridMultilevel"/>
    <w:tmpl w:val="483EEECA"/>
    <w:lvl w:ilvl="0" w:tplc="6A7215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3927CF"/>
    <w:multiLevelType w:val="hybridMultilevel"/>
    <w:tmpl w:val="DA3A8A16"/>
    <w:lvl w:ilvl="0" w:tplc="04090001">
      <w:start w:val="1"/>
      <w:numFmt w:val="bullet"/>
      <w:lvlText w:val=""/>
      <w:lvlJc w:val="left"/>
      <w:pPr>
        <w:ind w:left="360" w:hanging="360"/>
      </w:pPr>
      <w:rPr>
        <w:rFonts w:ascii="Symbol" w:hAnsi="Symbol" w:hint="default"/>
      </w:rPr>
    </w:lvl>
    <w:lvl w:ilvl="1" w:tplc="DB5608BC">
      <w:start w:val="1"/>
      <w:numFmt w:val="bullet"/>
      <w:lvlText w:val="o"/>
      <w:lvlJc w:val="left"/>
      <w:pPr>
        <w:ind w:left="1080" w:hanging="360"/>
      </w:pPr>
      <w:rPr>
        <w:rFonts w:ascii="&quot;&quot;Courier New&quot;&quot;,serif" w:hAnsi="&quot;&quot;Courier New&quot;&quot;,serif" w:hint="default"/>
      </w:rPr>
    </w:lvl>
    <w:lvl w:ilvl="2" w:tplc="90848DCA">
      <w:start w:val="1"/>
      <w:numFmt w:val="bullet"/>
      <w:lvlText w:val=""/>
      <w:lvlJc w:val="left"/>
      <w:pPr>
        <w:ind w:left="1800" w:hanging="360"/>
      </w:pPr>
      <w:rPr>
        <w:rFonts w:ascii="Wingdings" w:hAnsi="Wingdings" w:hint="default"/>
      </w:rPr>
    </w:lvl>
    <w:lvl w:ilvl="3" w:tplc="1DAC9510">
      <w:start w:val="1"/>
      <w:numFmt w:val="bullet"/>
      <w:lvlText w:val=""/>
      <w:lvlJc w:val="left"/>
      <w:pPr>
        <w:ind w:left="2520" w:hanging="360"/>
      </w:pPr>
      <w:rPr>
        <w:rFonts w:ascii="Symbol" w:hAnsi="Symbol" w:hint="default"/>
      </w:rPr>
    </w:lvl>
    <w:lvl w:ilvl="4" w:tplc="1A06C3B6">
      <w:start w:val="1"/>
      <w:numFmt w:val="bullet"/>
      <w:lvlText w:val="o"/>
      <w:lvlJc w:val="left"/>
      <w:pPr>
        <w:ind w:left="3240" w:hanging="360"/>
      </w:pPr>
      <w:rPr>
        <w:rFonts w:ascii="Courier New" w:hAnsi="Courier New" w:hint="default"/>
      </w:rPr>
    </w:lvl>
    <w:lvl w:ilvl="5" w:tplc="C630A796">
      <w:start w:val="1"/>
      <w:numFmt w:val="bullet"/>
      <w:lvlText w:val=""/>
      <w:lvlJc w:val="left"/>
      <w:pPr>
        <w:ind w:left="3960" w:hanging="360"/>
      </w:pPr>
      <w:rPr>
        <w:rFonts w:ascii="Wingdings" w:hAnsi="Wingdings" w:hint="default"/>
      </w:rPr>
    </w:lvl>
    <w:lvl w:ilvl="6" w:tplc="BD0609D0">
      <w:start w:val="1"/>
      <w:numFmt w:val="bullet"/>
      <w:lvlText w:val=""/>
      <w:lvlJc w:val="left"/>
      <w:pPr>
        <w:ind w:left="4680" w:hanging="360"/>
      </w:pPr>
      <w:rPr>
        <w:rFonts w:ascii="Symbol" w:hAnsi="Symbol" w:hint="default"/>
      </w:rPr>
    </w:lvl>
    <w:lvl w:ilvl="7" w:tplc="B4BE8572">
      <w:start w:val="1"/>
      <w:numFmt w:val="bullet"/>
      <w:lvlText w:val="o"/>
      <w:lvlJc w:val="left"/>
      <w:pPr>
        <w:ind w:left="5400" w:hanging="360"/>
      </w:pPr>
      <w:rPr>
        <w:rFonts w:ascii="Courier New" w:hAnsi="Courier New" w:hint="default"/>
      </w:rPr>
    </w:lvl>
    <w:lvl w:ilvl="8" w:tplc="C684633C">
      <w:start w:val="1"/>
      <w:numFmt w:val="bullet"/>
      <w:lvlText w:val=""/>
      <w:lvlJc w:val="left"/>
      <w:pPr>
        <w:ind w:left="6120" w:hanging="360"/>
      </w:pPr>
      <w:rPr>
        <w:rFonts w:ascii="Wingdings" w:hAnsi="Wingdings" w:hint="default"/>
      </w:rPr>
    </w:lvl>
  </w:abstractNum>
  <w:abstractNum w:abstractNumId="20" w15:restartNumberingAfterBreak="0">
    <w:nsid w:val="32AB1251"/>
    <w:multiLevelType w:val="hybridMultilevel"/>
    <w:tmpl w:val="91E20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510FB3"/>
    <w:multiLevelType w:val="hybridMultilevel"/>
    <w:tmpl w:val="FFFFFFFF"/>
    <w:lvl w:ilvl="0" w:tplc="D7F0A038">
      <w:start w:val="19"/>
      <w:numFmt w:val="decimal"/>
      <w:lvlText w:val="%1."/>
      <w:lvlJc w:val="left"/>
      <w:pPr>
        <w:ind w:left="360" w:hanging="360"/>
      </w:pPr>
    </w:lvl>
    <w:lvl w:ilvl="1" w:tplc="15581990">
      <w:start w:val="1"/>
      <w:numFmt w:val="lowerLetter"/>
      <w:lvlText w:val="%2."/>
      <w:lvlJc w:val="left"/>
      <w:pPr>
        <w:ind w:left="1080" w:hanging="360"/>
      </w:pPr>
    </w:lvl>
    <w:lvl w:ilvl="2" w:tplc="051C494E">
      <w:start w:val="1"/>
      <w:numFmt w:val="lowerRoman"/>
      <w:lvlText w:val="%3."/>
      <w:lvlJc w:val="right"/>
      <w:pPr>
        <w:ind w:left="1800" w:hanging="180"/>
      </w:pPr>
    </w:lvl>
    <w:lvl w:ilvl="3" w:tplc="845AEE84">
      <w:start w:val="1"/>
      <w:numFmt w:val="decimal"/>
      <w:lvlText w:val="%4."/>
      <w:lvlJc w:val="left"/>
      <w:pPr>
        <w:ind w:left="2520" w:hanging="360"/>
      </w:pPr>
    </w:lvl>
    <w:lvl w:ilvl="4" w:tplc="F1E2F90E">
      <w:start w:val="1"/>
      <w:numFmt w:val="lowerLetter"/>
      <w:lvlText w:val="%5."/>
      <w:lvlJc w:val="left"/>
      <w:pPr>
        <w:ind w:left="3240" w:hanging="360"/>
      </w:pPr>
    </w:lvl>
    <w:lvl w:ilvl="5" w:tplc="2E2CCA04">
      <w:start w:val="1"/>
      <w:numFmt w:val="lowerRoman"/>
      <w:lvlText w:val="%6."/>
      <w:lvlJc w:val="right"/>
      <w:pPr>
        <w:ind w:left="3960" w:hanging="180"/>
      </w:pPr>
    </w:lvl>
    <w:lvl w:ilvl="6" w:tplc="8CA87340">
      <w:start w:val="1"/>
      <w:numFmt w:val="decimal"/>
      <w:lvlText w:val="%7."/>
      <w:lvlJc w:val="left"/>
      <w:pPr>
        <w:ind w:left="4680" w:hanging="360"/>
      </w:pPr>
    </w:lvl>
    <w:lvl w:ilvl="7" w:tplc="CCA8F0C6">
      <w:start w:val="1"/>
      <w:numFmt w:val="lowerLetter"/>
      <w:lvlText w:val="%8."/>
      <w:lvlJc w:val="left"/>
      <w:pPr>
        <w:ind w:left="5400" w:hanging="360"/>
      </w:pPr>
    </w:lvl>
    <w:lvl w:ilvl="8" w:tplc="9326B8CC">
      <w:start w:val="1"/>
      <w:numFmt w:val="lowerRoman"/>
      <w:lvlText w:val="%9."/>
      <w:lvlJc w:val="right"/>
      <w:pPr>
        <w:ind w:left="6120" w:hanging="180"/>
      </w:pPr>
    </w:lvl>
  </w:abstractNum>
  <w:abstractNum w:abstractNumId="22" w15:restartNumberingAfterBreak="0">
    <w:nsid w:val="37476825"/>
    <w:multiLevelType w:val="hybridMultilevel"/>
    <w:tmpl w:val="4CD4E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E057D6"/>
    <w:multiLevelType w:val="hybridMultilevel"/>
    <w:tmpl w:val="FFFFFFFF"/>
    <w:lvl w:ilvl="0" w:tplc="FFFFFFFF">
      <w:start w:val="1"/>
      <w:numFmt w:val="bullet"/>
      <w:lvlText w:val=""/>
      <w:lvlJc w:val="left"/>
      <w:pPr>
        <w:ind w:left="360" w:hanging="360"/>
      </w:pPr>
      <w:rPr>
        <w:rFonts w:ascii="Symbol" w:hAnsi="Symbol" w:hint="default"/>
      </w:rPr>
    </w:lvl>
    <w:lvl w:ilvl="1" w:tplc="51685860">
      <w:start w:val="1"/>
      <w:numFmt w:val="bullet"/>
      <w:lvlText w:val="o"/>
      <w:lvlJc w:val="left"/>
      <w:pPr>
        <w:ind w:left="1080" w:hanging="360"/>
      </w:pPr>
      <w:rPr>
        <w:rFonts w:ascii="Courier New" w:hAnsi="Courier New" w:hint="default"/>
      </w:rPr>
    </w:lvl>
    <w:lvl w:ilvl="2" w:tplc="DBB8B390">
      <w:start w:val="1"/>
      <w:numFmt w:val="bullet"/>
      <w:lvlText w:val=""/>
      <w:lvlJc w:val="left"/>
      <w:pPr>
        <w:ind w:left="1800" w:hanging="360"/>
      </w:pPr>
      <w:rPr>
        <w:rFonts w:ascii="Wingdings" w:hAnsi="Wingdings" w:hint="default"/>
      </w:rPr>
    </w:lvl>
    <w:lvl w:ilvl="3" w:tplc="376A65CE">
      <w:start w:val="1"/>
      <w:numFmt w:val="bullet"/>
      <w:lvlText w:val=""/>
      <w:lvlJc w:val="left"/>
      <w:pPr>
        <w:ind w:left="2520" w:hanging="360"/>
      </w:pPr>
      <w:rPr>
        <w:rFonts w:ascii="Symbol" w:hAnsi="Symbol" w:hint="default"/>
      </w:rPr>
    </w:lvl>
    <w:lvl w:ilvl="4" w:tplc="1F9C2852">
      <w:start w:val="1"/>
      <w:numFmt w:val="bullet"/>
      <w:lvlText w:val="o"/>
      <w:lvlJc w:val="left"/>
      <w:pPr>
        <w:ind w:left="3240" w:hanging="360"/>
      </w:pPr>
      <w:rPr>
        <w:rFonts w:ascii="Courier New" w:hAnsi="Courier New" w:hint="default"/>
      </w:rPr>
    </w:lvl>
    <w:lvl w:ilvl="5" w:tplc="37949906">
      <w:start w:val="1"/>
      <w:numFmt w:val="bullet"/>
      <w:lvlText w:val=""/>
      <w:lvlJc w:val="left"/>
      <w:pPr>
        <w:ind w:left="3960" w:hanging="360"/>
      </w:pPr>
      <w:rPr>
        <w:rFonts w:ascii="Wingdings" w:hAnsi="Wingdings" w:hint="default"/>
      </w:rPr>
    </w:lvl>
    <w:lvl w:ilvl="6" w:tplc="174032B2">
      <w:start w:val="1"/>
      <w:numFmt w:val="bullet"/>
      <w:lvlText w:val=""/>
      <w:lvlJc w:val="left"/>
      <w:pPr>
        <w:ind w:left="4680" w:hanging="360"/>
      </w:pPr>
      <w:rPr>
        <w:rFonts w:ascii="Symbol" w:hAnsi="Symbol" w:hint="default"/>
      </w:rPr>
    </w:lvl>
    <w:lvl w:ilvl="7" w:tplc="54D26430">
      <w:start w:val="1"/>
      <w:numFmt w:val="bullet"/>
      <w:lvlText w:val="o"/>
      <w:lvlJc w:val="left"/>
      <w:pPr>
        <w:ind w:left="5400" w:hanging="360"/>
      </w:pPr>
      <w:rPr>
        <w:rFonts w:ascii="Courier New" w:hAnsi="Courier New" w:hint="default"/>
      </w:rPr>
    </w:lvl>
    <w:lvl w:ilvl="8" w:tplc="EC761F06">
      <w:start w:val="1"/>
      <w:numFmt w:val="bullet"/>
      <w:lvlText w:val=""/>
      <w:lvlJc w:val="left"/>
      <w:pPr>
        <w:ind w:left="6120" w:hanging="360"/>
      </w:pPr>
      <w:rPr>
        <w:rFonts w:ascii="Wingdings" w:hAnsi="Wingdings" w:hint="default"/>
      </w:rPr>
    </w:lvl>
  </w:abstractNum>
  <w:abstractNum w:abstractNumId="24" w15:restartNumberingAfterBreak="0">
    <w:nsid w:val="3D912D45"/>
    <w:multiLevelType w:val="hybridMultilevel"/>
    <w:tmpl w:val="FFFFFFFF"/>
    <w:lvl w:ilvl="0" w:tplc="B5E6E4E4">
      <w:start w:val="18"/>
      <w:numFmt w:val="decimal"/>
      <w:lvlText w:val="%1."/>
      <w:lvlJc w:val="left"/>
      <w:pPr>
        <w:ind w:left="720" w:hanging="360"/>
      </w:pPr>
    </w:lvl>
    <w:lvl w:ilvl="1" w:tplc="A78AFE32">
      <w:start w:val="1"/>
      <w:numFmt w:val="lowerLetter"/>
      <w:lvlText w:val="%2."/>
      <w:lvlJc w:val="left"/>
      <w:pPr>
        <w:ind w:left="1440" w:hanging="360"/>
      </w:pPr>
    </w:lvl>
    <w:lvl w:ilvl="2" w:tplc="6E8A2204">
      <w:start w:val="1"/>
      <w:numFmt w:val="lowerRoman"/>
      <w:lvlText w:val="%3."/>
      <w:lvlJc w:val="right"/>
      <w:pPr>
        <w:ind w:left="2160" w:hanging="180"/>
      </w:pPr>
    </w:lvl>
    <w:lvl w:ilvl="3" w:tplc="6D6E7C3C">
      <w:start w:val="1"/>
      <w:numFmt w:val="decimal"/>
      <w:lvlText w:val="%4."/>
      <w:lvlJc w:val="left"/>
      <w:pPr>
        <w:ind w:left="2880" w:hanging="360"/>
      </w:pPr>
    </w:lvl>
    <w:lvl w:ilvl="4" w:tplc="7466DE04">
      <w:start w:val="1"/>
      <w:numFmt w:val="lowerLetter"/>
      <w:lvlText w:val="%5."/>
      <w:lvlJc w:val="left"/>
      <w:pPr>
        <w:ind w:left="3600" w:hanging="360"/>
      </w:pPr>
    </w:lvl>
    <w:lvl w:ilvl="5" w:tplc="C05E482C">
      <w:start w:val="1"/>
      <w:numFmt w:val="lowerRoman"/>
      <w:lvlText w:val="%6."/>
      <w:lvlJc w:val="right"/>
      <w:pPr>
        <w:ind w:left="4320" w:hanging="180"/>
      </w:pPr>
    </w:lvl>
    <w:lvl w:ilvl="6" w:tplc="56B02506">
      <w:start w:val="1"/>
      <w:numFmt w:val="decimal"/>
      <w:lvlText w:val="%7."/>
      <w:lvlJc w:val="left"/>
      <w:pPr>
        <w:ind w:left="5040" w:hanging="360"/>
      </w:pPr>
    </w:lvl>
    <w:lvl w:ilvl="7" w:tplc="B268B7DE">
      <w:start w:val="1"/>
      <w:numFmt w:val="lowerLetter"/>
      <w:lvlText w:val="%8."/>
      <w:lvlJc w:val="left"/>
      <w:pPr>
        <w:ind w:left="5760" w:hanging="360"/>
      </w:pPr>
    </w:lvl>
    <w:lvl w:ilvl="8" w:tplc="6E7AA590">
      <w:start w:val="1"/>
      <w:numFmt w:val="lowerRoman"/>
      <w:lvlText w:val="%9."/>
      <w:lvlJc w:val="right"/>
      <w:pPr>
        <w:ind w:left="6480" w:hanging="180"/>
      </w:pPr>
    </w:lvl>
  </w:abstractNum>
  <w:abstractNum w:abstractNumId="25" w15:restartNumberingAfterBreak="0">
    <w:nsid w:val="40E67542"/>
    <w:multiLevelType w:val="hybridMultilevel"/>
    <w:tmpl w:val="7BB2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0F1641"/>
    <w:multiLevelType w:val="hybridMultilevel"/>
    <w:tmpl w:val="FFFFFFFF"/>
    <w:lvl w:ilvl="0" w:tplc="E8440682">
      <w:start w:val="1"/>
      <w:numFmt w:val="decimal"/>
      <w:lvlText w:val="%1."/>
      <w:lvlJc w:val="left"/>
      <w:pPr>
        <w:ind w:left="720" w:hanging="360"/>
      </w:pPr>
    </w:lvl>
    <w:lvl w:ilvl="1" w:tplc="176C0974">
      <w:start w:val="1"/>
      <w:numFmt w:val="lowerLetter"/>
      <w:lvlText w:val="%2."/>
      <w:lvlJc w:val="left"/>
      <w:pPr>
        <w:ind w:left="1440" w:hanging="360"/>
      </w:pPr>
    </w:lvl>
    <w:lvl w:ilvl="2" w:tplc="1C461E68">
      <w:start w:val="1"/>
      <w:numFmt w:val="lowerRoman"/>
      <w:lvlText w:val="%3."/>
      <w:lvlJc w:val="right"/>
      <w:pPr>
        <w:ind w:left="2160" w:hanging="180"/>
      </w:pPr>
    </w:lvl>
    <w:lvl w:ilvl="3" w:tplc="CF5236B8">
      <w:start w:val="1"/>
      <w:numFmt w:val="decimal"/>
      <w:lvlText w:val="%4."/>
      <w:lvlJc w:val="left"/>
      <w:pPr>
        <w:ind w:left="2880" w:hanging="360"/>
      </w:pPr>
    </w:lvl>
    <w:lvl w:ilvl="4" w:tplc="A7EA4510">
      <w:start w:val="1"/>
      <w:numFmt w:val="lowerLetter"/>
      <w:lvlText w:val="%5."/>
      <w:lvlJc w:val="left"/>
      <w:pPr>
        <w:ind w:left="3600" w:hanging="360"/>
      </w:pPr>
    </w:lvl>
    <w:lvl w:ilvl="5" w:tplc="EFA07F6A">
      <w:start w:val="1"/>
      <w:numFmt w:val="lowerRoman"/>
      <w:lvlText w:val="%6."/>
      <w:lvlJc w:val="right"/>
      <w:pPr>
        <w:ind w:left="4320" w:hanging="180"/>
      </w:pPr>
    </w:lvl>
    <w:lvl w:ilvl="6" w:tplc="789C6404">
      <w:start w:val="1"/>
      <w:numFmt w:val="decimal"/>
      <w:lvlText w:val="%7."/>
      <w:lvlJc w:val="left"/>
      <w:pPr>
        <w:ind w:left="5040" w:hanging="360"/>
      </w:pPr>
    </w:lvl>
    <w:lvl w:ilvl="7" w:tplc="64465DBE">
      <w:start w:val="1"/>
      <w:numFmt w:val="lowerLetter"/>
      <w:lvlText w:val="%8."/>
      <w:lvlJc w:val="left"/>
      <w:pPr>
        <w:ind w:left="5760" w:hanging="360"/>
      </w:pPr>
    </w:lvl>
    <w:lvl w:ilvl="8" w:tplc="DA2EBA06">
      <w:start w:val="1"/>
      <w:numFmt w:val="lowerRoman"/>
      <w:lvlText w:val="%9."/>
      <w:lvlJc w:val="right"/>
      <w:pPr>
        <w:ind w:left="6480" w:hanging="180"/>
      </w:pPr>
    </w:lvl>
  </w:abstractNum>
  <w:abstractNum w:abstractNumId="27" w15:restartNumberingAfterBreak="0">
    <w:nsid w:val="4A810ABE"/>
    <w:multiLevelType w:val="hybridMultilevel"/>
    <w:tmpl w:val="1A6E5B90"/>
    <w:lvl w:ilvl="0" w:tplc="6A72150E">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57512C"/>
    <w:multiLevelType w:val="hybridMultilevel"/>
    <w:tmpl w:val="9F5AD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572105"/>
    <w:multiLevelType w:val="hybridMultilevel"/>
    <w:tmpl w:val="F5A436AA"/>
    <w:lvl w:ilvl="0" w:tplc="85AC9C38">
      <w:start w:val="1"/>
      <w:numFmt w:val="bullet"/>
      <w:lvlText w:val=""/>
      <w:lvlJc w:val="left"/>
      <w:pPr>
        <w:ind w:left="720" w:hanging="360"/>
      </w:pPr>
      <w:rPr>
        <w:rFonts w:ascii="Symbol" w:hAnsi="Symbol" w:hint="default"/>
      </w:rPr>
    </w:lvl>
    <w:lvl w:ilvl="1" w:tplc="86609FB8">
      <w:start w:val="1"/>
      <w:numFmt w:val="bullet"/>
      <w:lvlText w:val="o"/>
      <w:lvlJc w:val="left"/>
      <w:pPr>
        <w:ind w:left="1440" w:hanging="360"/>
      </w:pPr>
      <w:rPr>
        <w:rFonts w:ascii="Courier New" w:hAnsi="Courier New" w:hint="default"/>
      </w:rPr>
    </w:lvl>
    <w:lvl w:ilvl="2" w:tplc="DC400DC8">
      <w:start w:val="1"/>
      <w:numFmt w:val="bullet"/>
      <w:lvlText w:val=""/>
      <w:lvlJc w:val="left"/>
      <w:pPr>
        <w:ind w:left="2160" w:hanging="360"/>
      </w:pPr>
      <w:rPr>
        <w:rFonts w:ascii="Wingdings" w:hAnsi="Wingdings" w:hint="default"/>
      </w:rPr>
    </w:lvl>
    <w:lvl w:ilvl="3" w:tplc="F7B0A17C">
      <w:start w:val="1"/>
      <w:numFmt w:val="bullet"/>
      <w:lvlText w:val=""/>
      <w:lvlJc w:val="left"/>
      <w:pPr>
        <w:ind w:left="2880" w:hanging="360"/>
      </w:pPr>
      <w:rPr>
        <w:rFonts w:ascii="Symbol" w:hAnsi="Symbol" w:hint="default"/>
      </w:rPr>
    </w:lvl>
    <w:lvl w:ilvl="4" w:tplc="94C27B24">
      <w:start w:val="1"/>
      <w:numFmt w:val="bullet"/>
      <w:lvlText w:val="o"/>
      <w:lvlJc w:val="left"/>
      <w:pPr>
        <w:ind w:left="3600" w:hanging="360"/>
      </w:pPr>
      <w:rPr>
        <w:rFonts w:ascii="Courier New" w:hAnsi="Courier New" w:hint="default"/>
      </w:rPr>
    </w:lvl>
    <w:lvl w:ilvl="5" w:tplc="9816161E">
      <w:start w:val="1"/>
      <w:numFmt w:val="bullet"/>
      <w:lvlText w:val=""/>
      <w:lvlJc w:val="left"/>
      <w:pPr>
        <w:ind w:left="4320" w:hanging="360"/>
      </w:pPr>
      <w:rPr>
        <w:rFonts w:ascii="Wingdings" w:hAnsi="Wingdings" w:hint="default"/>
      </w:rPr>
    </w:lvl>
    <w:lvl w:ilvl="6" w:tplc="E632A8DA">
      <w:start w:val="1"/>
      <w:numFmt w:val="bullet"/>
      <w:lvlText w:val=""/>
      <w:lvlJc w:val="left"/>
      <w:pPr>
        <w:ind w:left="5040" w:hanging="360"/>
      </w:pPr>
      <w:rPr>
        <w:rFonts w:ascii="Symbol" w:hAnsi="Symbol" w:hint="default"/>
      </w:rPr>
    </w:lvl>
    <w:lvl w:ilvl="7" w:tplc="51766CDE">
      <w:start w:val="1"/>
      <w:numFmt w:val="bullet"/>
      <w:lvlText w:val="o"/>
      <w:lvlJc w:val="left"/>
      <w:pPr>
        <w:ind w:left="5760" w:hanging="360"/>
      </w:pPr>
      <w:rPr>
        <w:rFonts w:ascii="Courier New" w:hAnsi="Courier New" w:hint="default"/>
      </w:rPr>
    </w:lvl>
    <w:lvl w:ilvl="8" w:tplc="1B6A041C">
      <w:start w:val="1"/>
      <w:numFmt w:val="bullet"/>
      <w:lvlText w:val=""/>
      <w:lvlJc w:val="left"/>
      <w:pPr>
        <w:ind w:left="6480" w:hanging="360"/>
      </w:pPr>
      <w:rPr>
        <w:rFonts w:ascii="Wingdings" w:hAnsi="Wingdings" w:hint="default"/>
      </w:rPr>
    </w:lvl>
  </w:abstractNum>
  <w:abstractNum w:abstractNumId="30" w15:restartNumberingAfterBreak="0">
    <w:nsid w:val="56245FA1"/>
    <w:multiLevelType w:val="multilevel"/>
    <w:tmpl w:val="FA82DB1A"/>
    <w:lvl w:ilvl="0">
      <w:start w:val="14"/>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bCs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67A3D32"/>
    <w:multiLevelType w:val="hybridMultilevel"/>
    <w:tmpl w:val="73EA78DE"/>
    <w:lvl w:ilvl="0" w:tplc="6A7215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D3356F"/>
    <w:multiLevelType w:val="hybridMultilevel"/>
    <w:tmpl w:val="16FC4628"/>
    <w:lvl w:ilvl="0" w:tplc="E3DABE7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8C0065B"/>
    <w:multiLevelType w:val="multilevel"/>
    <w:tmpl w:val="F29E46EC"/>
    <w:lvl w:ilvl="0">
      <w:start w:val="1"/>
      <w:numFmt w:val="lowerLetter"/>
      <w:lvlText w:val="(%1)"/>
      <w:lvlJc w:val="left"/>
      <w:pPr>
        <w:tabs>
          <w:tab w:val="num" w:pos="720"/>
        </w:tabs>
        <w:ind w:left="720" w:hanging="360"/>
      </w:pPr>
      <w:rPr>
        <w:rFonts w:hint="default"/>
      </w:rPr>
    </w:lvl>
    <w:lvl w:ilvl="1">
      <w:start w:val="2"/>
      <w:numFmt w:val="upperLetter"/>
      <w:lvlText w:val="%2."/>
      <w:lvlJc w:val="left"/>
      <w:pPr>
        <w:ind w:left="1440" w:hanging="360"/>
      </w:pPr>
      <w:rPr>
        <w:rFonts w:eastAsia="Times New Roman" w:hint="default"/>
        <w:b/>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B7B3555"/>
    <w:multiLevelType w:val="multilevel"/>
    <w:tmpl w:val="8E84D5F6"/>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CAB5C8B"/>
    <w:multiLevelType w:val="hybridMultilevel"/>
    <w:tmpl w:val="FFFFFFFF"/>
    <w:lvl w:ilvl="0" w:tplc="FC12FDBC">
      <w:start w:val="1"/>
      <w:numFmt w:val="decimal"/>
      <w:lvlText w:val="%1."/>
      <w:lvlJc w:val="left"/>
      <w:pPr>
        <w:ind w:left="720" w:hanging="360"/>
      </w:pPr>
    </w:lvl>
    <w:lvl w:ilvl="1" w:tplc="B2480CAC">
      <w:start w:val="1"/>
      <w:numFmt w:val="lowerLetter"/>
      <w:lvlText w:val="%2."/>
      <w:lvlJc w:val="left"/>
      <w:pPr>
        <w:ind w:left="1440" w:hanging="360"/>
      </w:pPr>
    </w:lvl>
    <w:lvl w:ilvl="2" w:tplc="A698AAD4">
      <w:start w:val="1"/>
      <w:numFmt w:val="lowerRoman"/>
      <w:lvlText w:val="%3."/>
      <w:lvlJc w:val="right"/>
      <w:pPr>
        <w:ind w:left="2160" w:hanging="180"/>
      </w:pPr>
    </w:lvl>
    <w:lvl w:ilvl="3" w:tplc="F8A6A002">
      <w:start w:val="1"/>
      <w:numFmt w:val="decimal"/>
      <w:lvlText w:val="%4."/>
      <w:lvlJc w:val="left"/>
      <w:pPr>
        <w:ind w:left="2880" w:hanging="360"/>
      </w:pPr>
    </w:lvl>
    <w:lvl w:ilvl="4" w:tplc="F70E6BA6">
      <w:start w:val="1"/>
      <w:numFmt w:val="lowerLetter"/>
      <w:lvlText w:val="%5."/>
      <w:lvlJc w:val="left"/>
      <w:pPr>
        <w:ind w:left="3600" w:hanging="360"/>
      </w:pPr>
    </w:lvl>
    <w:lvl w:ilvl="5" w:tplc="529A686A">
      <w:start w:val="1"/>
      <w:numFmt w:val="lowerRoman"/>
      <w:lvlText w:val="%6."/>
      <w:lvlJc w:val="right"/>
      <w:pPr>
        <w:ind w:left="4320" w:hanging="180"/>
      </w:pPr>
    </w:lvl>
    <w:lvl w:ilvl="6" w:tplc="1F460DEA">
      <w:start w:val="1"/>
      <w:numFmt w:val="decimal"/>
      <w:lvlText w:val="%7."/>
      <w:lvlJc w:val="left"/>
      <w:pPr>
        <w:ind w:left="5040" w:hanging="360"/>
      </w:pPr>
    </w:lvl>
    <w:lvl w:ilvl="7" w:tplc="09F67442">
      <w:start w:val="1"/>
      <w:numFmt w:val="lowerLetter"/>
      <w:lvlText w:val="%8."/>
      <w:lvlJc w:val="left"/>
      <w:pPr>
        <w:ind w:left="5760" w:hanging="360"/>
      </w:pPr>
    </w:lvl>
    <w:lvl w:ilvl="8" w:tplc="6504CD00">
      <w:start w:val="1"/>
      <w:numFmt w:val="lowerRoman"/>
      <w:lvlText w:val="%9."/>
      <w:lvlJc w:val="right"/>
      <w:pPr>
        <w:ind w:left="6480" w:hanging="180"/>
      </w:pPr>
    </w:lvl>
  </w:abstractNum>
  <w:abstractNum w:abstractNumId="36" w15:restartNumberingAfterBreak="0">
    <w:nsid w:val="5DF9595E"/>
    <w:multiLevelType w:val="hybridMultilevel"/>
    <w:tmpl w:val="7FC050CE"/>
    <w:lvl w:ilvl="0" w:tplc="97C6168E">
      <w:start w:val="1"/>
      <w:numFmt w:val="lowerLetter"/>
      <w:lvlText w:val="%1)"/>
      <w:lvlJc w:val="left"/>
      <w:pPr>
        <w:ind w:left="720" w:hanging="360"/>
      </w:pPr>
    </w:lvl>
    <w:lvl w:ilvl="1" w:tplc="840AFF9E">
      <w:start w:val="1"/>
      <w:numFmt w:val="lowerLetter"/>
      <w:lvlText w:val="%2."/>
      <w:lvlJc w:val="left"/>
      <w:pPr>
        <w:ind w:left="1440" w:hanging="360"/>
      </w:pPr>
    </w:lvl>
    <w:lvl w:ilvl="2" w:tplc="009E1364">
      <w:start w:val="1"/>
      <w:numFmt w:val="lowerRoman"/>
      <w:lvlText w:val="%3."/>
      <w:lvlJc w:val="right"/>
      <w:pPr>
        <w:ind w:left="2160" w:hanging="180"/>
      </w:pPr>
    </w:lvl>
    <w:lvl w:ilvl="3" w:tplc="2CD6964E">
      <w:start w:val="1"/>
      <w:numFmt w:val="decimal"/>
      <w:lvlText w:val="%4."/>
      <w:lvlJc w:val="left"/>
      <w:pPr>
        <w:ind w:left="2880" w:hanging="360"/>
      </w:pPr>
    </w:lvl>
    <w:lvl w:ilvl="4" w:tplc="C970583E">
      <w:start w:val="1"/>
      <w:numFmt w:val="lowerLetter"/>
      <w:lvlText w:val="%5."/>
      <w:lvlJc w:val="left"/>
      <w:pPr>
        <w:ind w:left="3600" w:hanging="360"/>
      </w:pPr>
    </w:lvl>
    <w:lvl w:ilvl="5" w:tplc="A748F282">
      <w:start w:val="1"/>
      <w:numFmt w:val="lowerRoman"/>
      <w:lvlText w:val="%6."/>
      <w:lvlJc w:val="right"/>
      <w:pPr>
        <w:ind w:left="4320" w:hanging="180"/>
      </w:pPr>
    </w:lvl>
    <w:lvl w:ilvl="6" w:tplc="2A7AE232">
      <w:start w:val="1"/>
      <w:numFmt w:val="decimal"/>
      <w:lvlText w:val="%7."/>
      <w:lvlJc w:val="left"/>
      <w:pPr>
        <w:ind w:left="5040" w:hanging="360"/>
      </w:pPr>
    </w:lvl>
    <w:lvl w:ilvl="7" w:tplc="50009040">
      <w:start w:val="1"/>
      <w:numFmt w:val="lowerLetter"/>
      <w:lvlText w:val="%8."/>
      <w:lvlJc w:val="left"/>
      <w:pPr>
        <w:ind w:left="5760" w:hanging="360"/>
      </w:pPr>
    </w:lvl>
    <w:lvl w:ilvl="8" w:tplc="8BF008A0">
      <w:start w:val="1"/>
      <w:numFmt w:val="lowerRoman"/>
      <w:lvlText w:val="%9."/>
      <w:lvlJc w:val="right"/>
      <w:pPr>
        <w:ind w:left="6480" w:hanging="180"/>
      </w:pPr>
    </w:lvl>
  </w:abstractNum>
  <w:abstractNum w:abstractNumId="37" w15:restartNumberingAfterBreak="0">
    <w:nsid w:val="5F9C2E26"/>
    <w:multiLevelType w:val="hybridMultilevel"/>
    <w:tmpl w:val="FFFFFFFF"/>
    <w:lvl w:ilvl="0" w:tplc="421CAAC4">
      <w:start w:val="1"/>
      <w:numFmt w:val="bullet"/>
      <w:lvlText w:val="·"/>
      <w:lvlJc w:val="left"/>
      <w:pPr>
        <w:ind w:left="360" w:hanging="360"/>
      </w:pPr>
      <w:rPr>
        <w:rFonts w:ascii="Symbol" w:hAnsi="Symbol" w:hint="default"/>
      </w:rPr>
    </w:lvl>
    <w:lvl w:ilvl="1" w:tplc="9F3422BA">
      <w:start w:val="1"/>
      <w:numFmt w:val="bullet"/>
      <w:lvlText w:val="o"/>
      <w:lvlJc w:val="left"/>
      <w:pPr>
        <w:ind w:left="1080" w:hanging="360"/>
      </w:pPr>
      <w:rPr>
        <w:rFonts w:ascii="&quot;Courier New&quot;" w:hAnsi="&quot;Courier New&quot;" w:hint="default"/>
      </w:rPr>
    </w:lvl>
    <w:lvl w:ilvl="2" w:tplc="97B44756">
      <w:start w:val="1"/>
      <w:numFmt w:val="bullet"/>
      <w:lvlText w:val=""/>
      <w:lvlJc w:val="left"/>
      <w:pPr>
        <w:ind w:left="1800" w:hanging="360"/>
      </w:pPr>
      <w:rPr>
        <w:rFonts w:ascii="Wingdings" w:hAnsi="Wingdings" w:hint="default"/>
      </w:rPr>
    </w:lvl>
    <w:lvl w:ilvl="3" w:tplc="00AABD38">
      <w:start w:val="1"/>
      <w:numFmt w:val="bullet"/>
      <w:lvlText w:val=""/>
      <w:lvlJc w:val="left"/>
      <w:pPr>
        <w:ind w:left="2520" w:hanging="360"/>
      </w:pPr>
      <w:rPr>
        <w:rFonts w:ascii="Symbol" w:hAnsi="Symbol" w:hint="default"/>
      </w:rPr>
    </w:lvl>
    <w:lvl w:ilvl="4" w:tplc="B300BBC8">
      <w:start w:val="1"/>
      <w:numFmt w:val="bullet"/>
      <w:lvlText w:val="o"/>
      <w:lvlJc w:val="left"/>
      <w:pPr>
        <w:ind w:left="3240" w:hanging="360"/>
      </w:pPr>
      <w:rPr>
        <w:rFonts w:ascii="Courier New" w:hAnsi="Courier New" w:hint="default"/>
      </w:rPr>
    </w:lvl>
    <w:lvl w:ilvl="5" w:tplc="67300802">
      <w:start w:val="1"/>
      <w:numFmt w:val="bullet"/>
      <w:lvlText w:val=""/>
      <w:lvlJc w:val="left"/>
      <w:pPr>
        <w:ind w:left="3960" w:hanging="360"/>
      </w:pPr>
      <w:rPr>
        <w:rFonts w:ascii="Wingdings" w:hAnsi="Wingdings" w:hint="default"/>
      </w:rPr>
    </w:lvl>
    <w:lvl w:ilvl="6" w:tplc="76B8FDE2">
      <w:start w:val="1"/>
      <w:numFmt w:val="bullet"/>
      <w:lvlText w:val=""/>
      <w:lvlJc w:val="left"/>
      <w:pPr>
        <w:ind w:left="4680" w:hanging="360"/>
      </w:pPr>
      <w:rPr>
        <w:rFonts w:ascii="Symbol" w:hAnsi="Symbol" w:hint="default"/>
      </w:rPr>
    </w:lvl>
    <w:lvl w:ilvl="7" w:tplc="889C400E">
      <w:start w:val="1"/>
      <w:numFmt w:val="bullet"/>
      <w:lvlText w:val="o"/>
      <w:lvlJc w:val="left"/>
      <w:pPr>
        <w:ind w:left="5400" w:hanging="360"/>
      </w:pPr>
      <w:rPr>
        <w:rFonts w:ascii="Courier New" w:hAnsi="Courier New" w:hint="default"/>
      </w:rPr>
    </w:lvl>
    <w:lvl w:ilvl="8" w:tplc="AAB6B72E">
      <w:start w:val="1"/>
      <w:numFmt w:val="bullet"/>
      <w:lvlText w:val=""/>
      <w:lvlJc w:val="left"/>
      <w:pPr>
        <w:ind w:left="6120" w:hanging="360"/>
      </w:pPr>
      <w:rPr>
        <w:rFonts w:ascii="Wingdings" w:hAnsi="Wingdings" w:hint="default"/>
      </w:rPr>
    </w:lvl>
  </w:abstractNum>
  <w:abstractNum w:abstractNumId="38" w15:restartNumberingAfterBreak="0">
    <w:nsid w:val="6669220B"/>
    <w:multiLevelType w:val="hybridMultilevel"/>
    <w:tmpl w:val="DB92F7B8"/>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613227D0">
      <w:start w:val="1"/>
      <w:numFmt w:val="lowerRoman"/>
      <w:lvlText w:val="(%3)"/>
      <w:lvlJc w:val="right"/>
      <w:pPr>
        <w:ind w:left="2160" w:hanging="180"/>
      </w:pPr>
      <w:rPr>
        <w:rFonts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6A93047"/>
    <w:multiLevelType w:val="hybridMultilevel"/>
    <w:tmpl w:val="FFFFFFFF"/>
    <w:lvl w:ilvl="0" w:tplc="AC78291C">
      <w:start w:val="1"/>
      <w:numFmt w:val="decimal"/>
      <w:lvlText w:val="%1."/>
      <w:lvlJc w:val="left"/>
      <w:pPr>
        <w:ind w:left="720" w:hanging="360"/>
      </w:pPr>
    </w:lvl>
    <w:lvl w:ilvl="1" w:tplc="75885E40">
      <w:start w:val="1"/>
      <w:numFmt w:val="lowerLetter"/>
      <w:lvlText w:val="%2."/>
      <w:lvlJc w:val="left"/>
      <w:pPr>
        <w:ind w:left="1440" w:hanging="360"/>
      </w:pPr>
    </w:lvl>
    <w:lvl w:ilvl="2" w:tplc="5C1291C6">
      <w:start w:val="1"/>
      <w:numFmt w:val="lowerRoman"/>
      <w:lvlText w:val="%3."/>
      <w:lvlJc w:val="right"/>
      <w:pPr>
        <w:ind w:left="2160" w:hanging="180"/>
      </w:pPr>
    </w:lvl>
    <w:lvl w:ilvl="3" w:tplc="E50ECDFE">
      <w:start w:val="1"/>
      <w:numFmt w:val="decimal"/>
      <w:lvlText w:val="%4."/>
      <w:lvlJc w:val="left"/>
      <w:pPr>
        <w:ind w:left="2880" w:hanging="360"/>
      </w:pPr>
    </w:lvl>
    <w:lvl w:ilvl="4" w:tplc="49B4CC94">
      <w:start w:val="1"/>
      <w:numFmt w:val="lowerLetter"/>
      <w:lvlText w:val="%5."/>
      <w:lvlJc w:val="left"/>
      <w:pPr>
        <w:ind w:left="3600" w:hanging="360"/>
      </w:pPr>
    </w:lvl>
    <w:lvl w:ilvl="5" w:tplc="D41600D0">
      <w:start w:val="1"/>
      <w:numFmt w:val="lowerRoman"/>
      <w:lvlText w:val="%6."/>
      <w:lvlJc w:val="right"/>
      <w:pPr>
        <w:ind w:left="4320" w:hanging="180"/>
      </w:pPr>
    </w:lvl>
    <w:lvl w:ilvl="6" w:tplc="A49C7B20">
      <w:start w:val="1"/>
      <w:numFmt w:val="decimal"/>
      <w:lvlText w:val="%7."/>
      <w:lvlJc w:val="left"/>
      <w:pPr>
        <w:ind w:left="5040" w:hanging="360"/>
      </w:pPr>
    </w:lvl>
    <w:lvl w:ilvl="7" w:tplc="EA5EA55C">
      <w:start w:val="1"/>
      <w:numFmt w:val="lowerLetter"/>
      <w:lvlText w:val="%8."/>
      <w:lvlJc w:val="left"/>
      <w:pPr>
        <w:ind w:left="5760" w:hanging="360"/>
      </w:pPr>
    </w:lvl>
    <w:lvl w:ilvl="8" w:tplc="3DFE8DDA">
      <w:start w:val="1"/>
      <w:numFmt w:val="lowerRoman"/>
      <w:lvlText w:val="%9."/>
      <w:lvlJc w:val="right"/>
      <w:pPr>
        <w:ind w:left="6480" w:hanging="180"/>
      </w:pPr>
    </w:lvl>
  </w:abstractNum>
  <w:abstractNum w:abstractNumId="40" w15:restartNumberingAfterBreak="0">
    <w:nsid w:val="6A992CE9"/>
    <w:multiLevelType w:val="hybridMultilevel"/>
    <w:tmpl w:val="3DCAC640"/>
    <w:lvl w:ilvl="0" w:tplc="04090017">
      <w:start w:val="1"/>
      <w:numFmt w:val="lowerLetter"/>
      <w:lvlText w:val="%1)"/>
      <w:lvlJc w:val="left"/>
      <w:pPr>
        <w:ind w:left="720" w:hanging="360"/>
      </w:pPr>
    </w:lvl>
    <w:lvl w:ilvl="1" w:tplc="079664C2">
      <w:start w:val="1"/>
      <w:numFmt w:val="lowerLetter"/>
      <w:lvlText w:val="%2."/>
      <w:lvlJc w:val="left"/>
      <w:pPr>
        <w:ind w:left="1440" w:hanging="360"/>
      </w:pPr>
    </w:lvl>
    <w:lvl w:ilvl="2" w:tplc="D3F0155C">
      <w:start w:val="1"/>
      <w:numFmt w:val="lowerRoman"/>
      <w:lvlText w:val="%3."/>
      <w:lvlJc w:val="right"/>
      <w:pPr>
        <w:ind w:left="2160" w:hanging="180"/>
      </w:pPr>
    </w:lvl>
    <w:lvl w:ilvl="3" w:tplc="A9D266E8">
      <w:start w:val="1"/>
      <w:numFmt w:val="decimal"/>
      <w:lvlText w:val="%4."/>
      <w:lvlJc w:val="left"/>
      <w:pPr>
        <w:ind w:left="2880" w:hanging="360"/>
      </w:pPr>
    </w:lvl>
    <w:lvl w:ilvl="4" w:tplc="4F524FD2">
      <w:start w:val="1"/>
      <w:numFmt w:val="lowerLetter"/>
      <w:lvlText w:val="%5."/>
      <w:lvlJc w:val="left"/>
      <w:pPr>
        <w:ind w:left="3600" w:hanging="360"/>
      </w:pPr>
    </w:lvl>
    <w:lvl w:ilvl="5" w:tplc="9EBABE98">
      <w:start w:val="1"/>
      <w:numFmt w:val="lowerRoman"/>
      <w:lvlText w:val="%6."/>
      <w:lvlJc w:val="right"/>
      <w:pPr>
        <w:ind w:left="4320" w:hanging="180"/>
      </w:pPr>
    </w:lvl>
    <w:lvl w:ilvl="6" w:tplc="4BAC7D82">
      <w:start w:val="1"/>
      <w:numFmt w:val="decimal"/>
      <w:lvlText w:val="%7."/>
      <w:lvlJc w:val="left"/>
      <w:pPr>
        <w:ind w:left="5040" w:hanging="360"/>
      </w:pPr>
    </w:lvl>
    <w:lvl w:ilvl="7" w:tplc="6BD0A6CA">
      <w:start w:val="1"/>
      <w:numFmt w:val="lowerLetter"/>
      <w:lvlText w:val="%8."/>
      <w:lvlJc w:val="left"/>
      <w:pPr>
        <w:ind w:left="5760" w:hanging="360"/>
      </w:pPr>
    </w:lvl>
    <w:lvl w:ilvl="8" w:tplc="2DEE57AC">
      <w:start w:val="1"/>
      <w:numFmt w:val="lowerRoman"/>
      <w:lvlText w:val="%9."/>
      <w:lvlJc w:val="right"/>
      <w:pPr>
        <w:ind w:left="6480" w:hanging="180"/>
      </w:pPr>
    </w:lvl>
  </w:abstractNum>
  <w:abstractNum w:abstractNumId="41" w15:restartNumberingAfterBreak="0">
    <w:nsid w:val="6ABF73DA"/>
    <w:multiLevelType w:val="hybridMultilevel"/>
    <w:tmpl w:val="FFFFFFFF"/>
    <w:lvl w:ilvl="0" w:tplc="65BE9F72">
      <w:start w:val="1"/>
      <w:numFmt w:val="lowerLetter"/>
      <w:lvlText w:val="%1."/>
      <w:lvlJc w:val="left"/>
      <w:pPr>
        <w:ind w:left="720" w:hanging="360"/>
      </w:pPr>
    </w:lvl>
    <w:lvl w:ilvl="1" w:tplc="7A0EC7AA">
      <w:start w:val="1"/>
      <w:numFmt w:val="lowerLetter"/>
      <w:lvlText w:val="%2."/>
      <w:lvlJc w:val="left"/>
      <w:pPr>
        <w:ind w:left="1440" w:hanging="360"/>
      </w:pPr>
    </w:lvl>
    <w:lvl w:ilvl="2" w:tplc="71843E32">
      <w:start w:val="1"/>
      <w:numFmt w:val="lowerRoman"/>
      <w:lvlText w:val="%3."/>
      <w:lvlJc w:val="right"/>
      <w:pPr>
        <w:ind w:left="2160" w:hanging="180"/>
      </w:pPr>
    </w:lvl>
    <w:lvl w:ilvl="3" w:tplc="80E2C6C0">
      <w:start w:val="1"/>
      <w:numFmt w:val="decimal"/>
      <w:lvlText w:val="%4."/>
      <w:lvlJc w:val="left"/>
      <w:pPr>
        <w:ind w:left="2880" w:hanging="360"/>
      </w:pPr>
    </w:lvl>
    <w:lvl w:ilvl="4" w:tplc="2974B630">
      <w:start w:val="1"/>
      <w:numFmt w:val="lowerLetter"/>
      <w:lvlText w:val="%5."/>
      <w:lvlJc w:val="left"/>
      <w:pPr>
        <w:ind w:left="3600" w:hanging="360"/>
      </w:pPr>
    </w:lvl>
    <w:lvl w:ilvl="5" w:tplc="EF529C06">
      <w:start w:val="1"/>
      <w:numFmt w:val="lowerRoman"/>
      <w:lvlText w:val="%6."/>
      <w:lvlJc w:val="right"/>
      <w:pPr>
        <w:ind w:left="4320" w:hanging="180"/>
      </w:pPr>
    </w:lvl>
    <w:lvl w:ilvl="6" w:tplc="1DE67B50">
      <w:start w:val="1"/>
      <w:numFmt w:val="decimal"/>
      <w:lvlText w:val="%7."/>
      <w:lvlJc w:val="left"/>
      <w:pPr>
        <w:ind w:left="5040" w:hanging="360"/>
      </w:pPr>
    </w:lvl>
    <w:lvl w:ilvl="7" w:tplc="12EEAB4E">
      <w:start w:val="1"/>
      <w:numFmt w:val="lowerLetter"/>
      <w:lvlText w:val="%8."/>
      <w:lvlJc w:val="left"/>
      <w:pPr>
        <w:ind w:left="5760" w:hanging="360"/>
      </w:pPr>
    </w:lvl>
    <w:lvl w:ilvl="8" w:tplc="51AA528C">
      <w:start w:val="1"/>
      <w:numFmt w:val="lowerRoman"/>
      <w:lvlText w:val="%9."/>
      <w:lvlJc w:val="right"/>
      <w:pPr>
        <w:ind w:left="6480" w:hanging="180"/>
      </w:pPr>
    </w:lvl>
  </w:abstractNum>
  <w:abstractNum w:abstractNumId="42" w15:restartNumberingAfterBreak="0">
    <w:nsid w:val="6AF16DD8"/>
    <w:multiLevelType w:val="hybridMultilevel"/>
    <w:tmpl w:val="FFFFFFFF"/>
    <w:lvl w:ilvl="0" w:tplc="AEB86B10">
      <w:start w:val="1"/>
      <w:numFmt w:val="bullet"/>
      <w:lvlText w:val="·"/>
      <w:lvlJc w:val="left"/>
      <w:pPr>
        <w:ind w:left="360" w:hanging="360"/>
      </w:pPr>
      <w:rPr>
        <w:rFonts w:ascii="Symbol" w:hAnsi="Symbol" w:hint="default"/>
      </w:rPr>
    </w:lvl>
    <w:lvl w:ilvl="1" w:tplc="C4FA4C22">
      <w:start w:val="1"/>
      <w:numFmt w:val="bullet"/>
      <w:lvlText w:val="o"/>
      <w:lvlJc w:val="left"/>
      <w:pPr>
        <w:ind w:left="1080" w:hanging="360"/>
      </w:pPr>
      <w:rPr>
        <w:rFonts w:ascii="Courier New" w:hAnsi="Courier New" w:hint="default"/>
      </w:rPr>
    </w:lvl>
    <w:lvl w:ilvl="2" w:tplc="2EC47114">
      <w:start w:val="1"/>
      <w:numFmt w:val="bullet"/>
      <w:lvlText w:val=""/>
      <w:lvlJc w:val="left"/>
      <w:pPr>
        <w:ind w:left="1800" w:hanging="360"/>
      </w:pPr>
      <w:rPr>
        <w:rFonts w:ascii="Wingdings" w:hAnsi="Wingdings" w:hint="default"/>
      </w:rPr>
    </w:lvl>
    <w:lvl w:ilvl="3" w:tplc="6B6A1E20">
      <w:start w:val="1"/>
      <w:numFmt w:val="bullet"/>
      <w:lvlText w:val=""/>
      <w:lvlJc w:val="left"/>
      <w:pPr>
        <w:ind w:left="2520" w:hanging="360"/>
      </w:pPr>
      <w:rPr>
        <w:rFonts w:ascii="Symbol" w:hAnsi="Symbol" w:hint="default"/>
      </w:rPr>
    </w:lvl>
    <w:lvl w:ilvl="4" w:tplc="33D4A802">
      <w:start w:val="1"/>
      <w:numFmt w:val="bullet"/>
      <w:lvlText w:val="o"/>
      <w:lvlJc w:val="left"/>
      <w:pPr>
        <w:ind w:left="3240" w:hanging="360"/>
      </w:pPr>
      <w:rPr>
        <w:rFonts w:ascii="Courier New" w:hAnsi="Courier New" w:hint="default"/>
      </w:rPr>
    </w:lvl>
    <w:lvl w:ilvl="5" w:tplc="E80A45BE">
      <w:start w:val="1"/>
      <w:numFmt w:val="bullet"/>
      <w:lvlText w:val=""/>
      <w:lvlJc w:val="left"/>
      <w:pPr>
        <w:ind w:left="3960" w:hanging="360"/>
      </w:pPr>
      <w:rPr>
        <w:rFonts w:ascii="Wingdings" w:hAnsi="Wingdings" w:hint="default"/>
      </w:rPr>
    </w:lvl>
    <w:lvl w:ilvl="6" w:tplc="21643CF4">
      <w:start w:val="1"/>
      <w:numFmt w:val="bullet"/>
      <w:lvlText w:val=""/>
      <w:lvlJc w:val="left"/>
      <w:pPr>
        <w:ind w:left="4680" w:hanging="360"/>
      </w:pPr>
      <w:rPr>
        <w:rFonts w:ascii="Symbol" w:hAnsi="Symbol" w:hint="default"/>
      </w:rPr>
    </w:lvl>
    <w:lvl w:ilvl="7" w:tplc="B2B8EB6C">
      <w:start w:val="1"/>
      <w:numFmt w:val="bullet"/>
      <w:lvlText w:val="o"/>
      <w:lvlJc w:val="left"/>
      <w:pPr>
        <w:ind w:left="5400" w:hanging="360"/>
      </w:pPr>
      <w:rPr>
        <w:rFonts w:ascii="Courier New" w:hAnsi="Courier New" w:hint="default"/>
      </w:rPr>
    </w:lvl>
    <w:lvl w:ilvl="8" w:tplc="5662671C">
      <w:start w:val="1"/>
      <w:numFmt w:val="bullet"/>
      <w:lvlText w:val=""/>
      <w:lvlJc w:val="left"/>
      <w:pPr>
        <w:ind w:left="6120" w:hanging="360"/>
      </w:pPr>
      <w:rPr>
        <w:rFonts w:ascii="Wingdings" w:hAnsi="Wingdings" w:hint="default"/>
      </w:rPr>
    </w:lvl>
  </w:abstractNum>
  <w:abstractNum w:abstractNumId="43" w15:restartNumberingAfterBreak="0">
    <w:nsid w:val="6F0B4284"/>
    <w:multiLevelType w:val="hybridMultilevel"/>
    <w:tmpl w:val="FFFFFFFF"/>
    <w:lvl w:ilvl="0" w:tplc="F5820F14">
      <w:start w:val="1"/>
      <w:numFmt w:val="bullet"/>
      <w:lvlText w:val="·"/>
      <w:lvlJc w:val="left"/>
      <w:pPr>
        <w:ind w:left="360" w:hanging="360"/>
      </w:pPr>
      <w:rPr>
        <w:rFonts w:ascii="Symbol" w:hAnsi="Symbol" w:hint="default"/>
      </w:rPr>
    </w:lvl>
    <w:lvl w:ilvl="1" w:tplc="E9446CA0">
      <w:start w:val="1"/>
      <w:numFmt w:val="bullet"/>
      <w:lvlText w:val="o"/>
      <w:lvlJc w:val="left"/>
      <w:pPr>
        <w:ind w:left="1080" w:hanging="360"/>
      </w:pPr>
      <w:rPr>
        <w:rFonts w:ascii="Courier New" w:hAnsi="Courier New" w:hint="default"/>
      </w:rPr>
    </w:lvl>
    <w:lvl w:ilvl="2" w:tplc="999EC1F0">
      <w:start w:val="1"/>
      <w:numFmt w:val="bullet"/>
      <w:lvlText w:val=""/>
      <w:lvlJc w:val="left"/>
      <w:pPr>
        <w:ind w:left="1800" w:hanging="360"/>
      </w:pPr>
      <w:rPr>
        <w:rFonts w:ascii="Wingdings" w:hAnsi="Wingdings" w:hint="default"/>
      </w:rPr>
    </w:lvl>
    <w:lvl w:ilvl="3" w:tplc="B7D6093C">
      <w:start w:val="1"/>
      <w:numFmt w:val="bullet"/>
      <w:lvlText w:val=""/>
      <w:lvlJc w:val="left"/>
      <w:pPr>
        <w:ind w:left="2520" w:hanging="360"/>
      </w:pPr>
      <w:rPr>
        <w:rFonts w:ascii="Symbol" w:hAnsi="Symbol" w:hint="default"/>
      </w:rPr>
    </w:lvl>
    <w:lvl w:ilvl="4" w:tplc="95844F18">
      <w:start w:val="1"/>
      <w:numFmt w:val="bullet"/>
      <w:lvlText w:val="o"/>
      <w:lvlJc w:val="left"/>
      <w:pPr>
        <w:ind w:left="3240" w:hanging="360"/>
      </w:pPr>
      <w:rPr>
        <w:rFonts w:ascii="Courier New" w:hAnsi="Courier New" w:hint="default"/>
      </w:rPr>
    </w:lvl>
    <w:lvl w:ilvl="5" w:tplc="DEBEA204">
      <w:start w:val="1"/>
      <w:numFmt w:val="bullet"/>
      <w:lvlText w:val=""/>
      <w:lvlJc w:val="left"/>
      <w:pPr>
        <w:ind w:left="3960" w:hanging="360"/>
      </w:pPr>
      <w:rPr>
        <w:rFonts w:ascii="Wingdings" w:hAnsi="Wingdings" w:hint="default"/>
      </w:rPr>
    </w:lvl>
    <w:lvl w:ilvl="6" w:tplc="DB04DB8A">
      <w:start w:val="1"/>
      <w:numFmt w:val="bullet"/>
      <w:lvlText w:val=""/>
      <w:lvlJc w:val="left"/>
      <w:pPr>
        <w:ind w:left="4680" w:hanging="360"/>
      </w:pPr>
      <w:rPr>
        <w:rFonts w:ascii="Symbol" w:hAnsi="Symbol" w:hint="default"/>
      </w:rPr>
    </w:lvl>
    <w:lvl w:ilvl="7" w:tplc="C1DA711E">
      <w:start w:val="1"/>
      <w:numFmt w:val="bullet"/>
      <w:lvlText w:val="o"/>
      <w:lvlJc w:val="left"/>
      <w:pPr>
        <w:ind w:left="5400" w:hanging="360"/>
      </w:pPr>
      <w:rPr>
        <w:rFonts w:ascii="Courier New" w:hAnsi="Courier New" w:hint="default"/>
      </w:rPr>
    </w:lvl>
    <w:lvl w:ilvl="8" w:tplc="28BE7836">
      <w:start w:val="1"/>
      <w:numFmt w:val="bullet"/>
      <w:lvlText w:val=""/>
      <w:lvlJc w:val="left"/>
      <w:pPr>
        <w:ind w:left="6120" w:hanging="360"/>
      </w:pPr>
      <w:rPr>
        <w:rFonts w:ascii="Wingdings" w:hAnsi="Wingdings" w:hint="default"/>
      </w:rPr>
    </w:lvl>
  </w:abstractNum>
  <w:abstractNum w:abstractNumId="44" w15:restartNumberingAfterBreak="0">
    <w:nsid w:val="71CB48E0"/>
    <w:multiLevelType w:val="hybridMultilevel"/>
    <w:tmpl w:val="CC9AB912"/>
    <w:lvl w:ilvl="0" w:tplc="6A7215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AA7EE2"/>
    <w:multiLevelType w:val="hybridMultilevel"/>
    <w:tmpl w:val="EDA43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B011EC"/>
    <w:multiLevelType w:val="hybridMultilevel"/>
    <w:tmpl w:val="FFFFFFFF"/>
    <w:lvl w:ilvl="0" w:tplc="8878F110">
      <w:start w:val="1"/>
      <w:numFmt w:val="bullet"/>
      <w:lvlText w:val="·"/>
      <w:lvlJc w:val="left"/>
      <w:pPr>
        <w:ind w:left="720" w:hanging="360"/>
      </w:pPr>
      <w:rPr>
        <w:rFonts w:ascii="Symbol" w:hAnsi="Symbol" w:hint="default"/>
      </w:rPr>
    </w:lvl>
    <w:lvl w:ilvl="1" w:tplc="9D0E970E">
      <w:start w:val="1"/>
      <w:numFmt w:val="bullet"/>
      <w:lvlText w:val="o"/>
      <w:lvlJc w:val="left"/>
      <w:pPr>
        <w:ind w:left="1440" w:hanging="360"/>
      </w:pPr>
      <w:rPr>
        <w:rFonts w:ascii="Courier New" w:hAnsi="Courier New" w:hint="default"/>
      </w:rPr>
    </w:lvl>
    <w:lvl w:ilvl="2" w:tplc="8E1A26FC">
      <w:start w:val="1"/>
      <w:numFmt w:val="bullet"/>
      <w:lvlText w:val=""/>
      <w:lvlJc w:val="left"/>
      <w:pPr>
        <w:ind w:left="2160" w:hanging="360"/>
      </w:pPr>
      <w:rPr>
        <w:rFonts w:ascii="Wingdings" w:hAnsi="Wingdings" w:hint="default"/>
      </w:rPr>
    </w:lvl>
    <w:lvl w:ilvl="3" w:tplc="1B6A131A">
      <w:start w:val="1"/>
      <w:numFmt w:val="bullet"/>
      <w:lvlText w:val=""/>
      <w:lvlJc w:val="left"/>
      <w:pPr>
        <w:ind w:left="2880" w:hanging="360"/>
      </w:pPr>
      <w:rPr>
        <w:rFonts w:ascii="Symbol" w:hAnsi="Symbol" w:hint="default"/>
      </w:rPr>
    </w:lvl>
    <w:lvl w:ilvl="4" w:tplc="0D1C4858">
      <w:start w:val="1"/>
      <w:numFmt w:val="bullet"/>
      <w:lvlText w:val="o"/>
      <w:lvlJc w:val="left"/>
      <w:pPr>
        <w:ind w:left="3600" w:hanging="360"/>
      </w:pPr>
      <w:rPr>
        <w:rFonts w:ascii="Courier New" w:hAnsi="Courier New" w:hint="default"/>
      </w:rPr>
    </w:lvl>
    <w:lvl w:ilvl="5" w:tplc="B94656E0">
      <w:start w:val="1"/>
      <w:numFmt w:val="bullet"/>
      <w:lvlText w:val=""/>
      <w:lvlJc w:val="left"/>
      <w:pPr>
        <w:ind w:left="4320" w:hanging="360"/>
      </w:pPr>
      <w:rPr>
        <w:rFonts w:ascii="Wingdings" w:hAnsi="Wingdings" w:hint="default"/>
      </w:rPr>
    </w:lvl>
    <w:lvl w:ilvl="6" w:tplc="2BF268C4">
      <w:start w:val="1"/>
      <w:numFmt w:val="bullet"/>
      <w:lvlText w:val=""/>
      <w:lvlJc w:val="left"/>
      <w:pPr>
        <w:ind w:left="5040" w:hanging="360"/>
      </w:pPr>
      <w:rPr>
        <w:rFonts w:ascii="Symbol" w:hAnsi="Symbol" w:hint="default"/>
      </w:rPr>
    </w:lvl>
    <w:lvl w:ilvl="7" w:tplc="A1CC9A80">
      <w:start w:val="1"/>
      <w:numFmt w:val="bullet"/>
      <w:lvlText w:val="o"/>
      <w:lvlJc w:val="left"/>
      <w:pPr>
        <w:ind w:left="5760" w:hanging="360"/>
      </w:pPr>
      <w:rPr>
        <w:rFonts w:ascii="Courier New" w:hAnsi="Courier New" w:hint="default"/>
      </w:rPr>
    </w:lvl>
    <w:lvl w:ilvl="8" w:tplc="CB12F856">
      <w:start w:val="1"/>
      <w:numFmt w:val="bullet"/>
      <w:lvlText w:val=""/>
      <w:lvlJc w:val="left"/>
      <w:pPr>
        <w:ind w:left="6480" w:hanging="360"/>
      </w:pPr>
      <w:rPr>
        <w:rFonts w:ascii="Wingdings" w:hAnsi="Wingdings" w:hint="default"/>
      </w:rPr>
    </w:lvl>
  </w:abstractNum>
  <w:abstractNum w:abstractNumId="47" w15:restartNumberingAfterBreak="0">
    <w:nsid w:val="7F943799"/>
    <w:multiLevelType w:val="hybridMultilevel"/>
    <w:tmpl w:val="FFFFFFFF"/>
    <w:lvl w:ilvl="0" w:tplc="709A4B56">
      <w:start w:val="2"/>
      <w:numFmt w:val="lowerLetter"/>
      <w:lvlText w:val="%1."/>
      <w:lvlJc w:val="left"/>
      <w:pPr>
        <w:ind w:left="720" w:hanging="360"/>
      </w:pPr>
    </w:lvl>
    <w:lvl w:ilvl="1" w:tplc="B394C73E">
      <w:start w:val="1"/>
      <w:numFmt w:val="lowerLetter"/>
      <w:lvlText w:val="%2."/>
      <w:lvlJc w:val="left"/>
      <w:pPr>
        <w:ind w:left="1440" w:hanging="360"/>
      </w:pPr>
    </w:lvl>
    <w:lvl w:ilvl="2" w:tplc="20E4460E">
      <w:start w:val="1"/>
      <w:numFmt w:val="lowerRoman"/>
      <w:lvlText w:val="%3."/>
      <w:lvlJc w:val="right"/>
      <w:pPr>
        <w:ind w:left="2160" w:hanging="180"/>
      </w:pPr>
    </w:lvl>
    <w:lvl w:ilvl="3" w:tplc="0D5A84F4">
      <w:start w:val="1"/>
      <w:numFmt w:val="decimal"/>
      <w:lvlText w:val="%4."/>
      <w:lvlJc w:val="left"/>
      <w:pPr>
        <w:ind w:left="2880" w:hanging="360"/>
      </w:pPr>
    </w:lvl>
    <w:lvl w:ilvl="4" w:tplc="FCA26CBA">
      <w:start w:val="1"/>
      <w:numFmt w:val="lowerLetter"/>
      <w:lvlText w:val="%5."/>
      <w:lvlJc w:val="left"/>
      <w:pPr>
        <w:ind w:left="3600" w:hanging="360"/>
      </w:pPr>
    </w:lvl>
    <w:lvl w:ilvl="5" w:tplc="B73AC36A">
      <w:start w:val="1"/>
      <w:numFmt w:val="lowerRoman"/>
      <w:lvlText w:val="%6."/>
      <w:lvlJc w:val="right"/>
      <w:pPr>
        <w:ind w:left="4320" w:hanging="180"/>
      </w:pPr>
    </w:lvl>
    <w:lvl w:ilvl="6" w:tplc="72F495F6">
      <w:start w:val="1"/>
      <w:numFmt w:val="decimal"/>
      <w:lvlText w:val="%7."/>
      <w:lvlJc w:val="left"/>
      <w:pPr>
        <w:ind w:left="5040" w:hanging="360"/>
      </w:pPr>
    </w:lvl>
    <w:lvl w:ilvl="7" w:tplc="8CE2638C">
      <w:start w:val="1"/>
      <w:numFmt w:val="lowerLetter"/>
      <w:lvlText w:val="%8."/>
      <w:lvlJc w:val="left"/>
      <w:pPr>
        <w:ind w:left="5760" w:hanging="360"/>
      </w:pPr>
    </w:lvl>
    <w:lvl w:ilvl="8" w:tplc="6F3CD6A6">
      <w:start w:val="1"/>
      <w:numFmt w:val="lowerRoman"/>
      <w:lvlText w:val="%9."/>
      <w:lvlJc w:val="right"/>
      <w:pPr>
        <w:ind w:left="6480" w:hanging="180"/>
      </w:pPr>
    </w:lvl>
  </w:abstractNum>
  <w:num w:numId="1">
    <w:abstractNumId w:val="29"/>
  </w:num>
  <w:num w:numId="2">
    <w:abstractNumId w:val="30"/>
  </w:num>
  <w:num w:numId="3">
    <w:abstractNumId w:val="38"/>
  </w:num>
  <w:num w:numId="4">
    <w:abstractNumId w:val="7"/>
  </w:num>
  <w:num w:numId="5">
    <w:abstractNumId w:val="30"/>
    <w:lvlOverride w:ilvl="0">
      <w:startOverride w:val="17"/>
    </w:lvlOverride>
  </w:num>
  <w:num w:numId="6">
    <w:abstractNumId w:val="33"/>
  </w:num>
  <w:num w:numId="7">
    <w:abstractNumId w:val="27"/>
  </w:num>
  <w:num w:numId="8">
    <w:abstractNumId w:val="1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5"/>
  </w:num>
  <w:num w:numId="14">
    <w:abstractNumId w:val="0"/>
  </w:num>
  <w:num w:numId="15">
    <w:abstractNumId w:val="41"/>
  </w:num>
  <w:num w:numId="16">
    <w:abstractNumId w:val="30"/>
    <w:lvlOverride w:ilvl="0">
      <w:startOverride w:val="1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42"/>
  </w:num>
  <w:num w:numId="19">
    <w:abstractNumId w:val="35"/>
  </w:num>
  <w:num w:numId="20">
    <w:abstractNumId w:val="2"/>
  </w:num>
  <w:num w:numId="21">
    <w:abstractNumId w:val="39"/>
  </w:num>
  <w:num w:numId="22">
    <w:abstractNumId w:val="26"/>
  </w:num>
  <w:num w:numId="23">
    <w:abstractNumId w:val="21"/>
  </w:num>
  <w:num w:numId="24">
    <w:abstractNumId w:val="1"/>
  </w:num>
  <w:num w:numId="25">
    <w:abstractNumId w:val="47"/>
  </w:num>
  <w:num w:numId="26">
    <w:abstractNumId w:val="9"/>
  </w:num>
  <w:num w:numId="27">
    <w:abstractNumId w:val="24"/>
  </w:num>
  <w:num w:numId="28">
    <w:abstractNumId w:val="11"/>
  </w:num>
  <w:num w:numId="29">
    <w:abstractNumId w:val="46"/>
  </w:num>
  <w:num w:numId="30">
    <w:abstractNumId w:val="23"/>
  </w:num>
  <w:num w:numId="31">
    <w:abstractNumId w:val="10"/>
  </w:num>
  <w:num w:numId="32">
    <w:abstractNumId w:val="43"/>
  </w:num>
  <w:num w:numId="33">
    <w:abstractNumId w:val="6"/>
  </w:num>
  <w:num w:numId="34">
    <w:abstractNumId w:val="20"/>
  </w:num>
  <w:num w:numId="35">
    <w:abstractNumId w:val="5"/>
  </w:num>
  <w:num w:numId="36">
    <w:abstractNumId w:val="32"/>
  </w:num>
  <w:num w:numId="37">
    <w:abstractNumId w:val="8"/>
  </w:num>
  <w:num w:numId="38">
    <w:abstractNumId w:val="22"/>
  </w:num>
  <w:num w:numId="39">
    <w:abstractNumId w:val="30"/>
    <w:lvlOverride w:ilvl="0">
      <w:startOverride w:val="14"/>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13"/>
  </w:num>
  <w:num w:numId="43">
    <w:abstractNumId w:val="18"/>
  </w:num>
  <w:num w:numId="44">
    <w:abstractNumId w:val="44"/>
  </w:num>
  <w:num w:numId="45">
    <w:abstractNumId w:val="19"/>
  </w:num>
  <w:num w:numId="46">
    <w:abstractNumId w:val="28"/>
  </w:num>
  <w:num w:numId="47">
    <w:abstractNumId w:val="40"/>
  </w:num>
  <w:num w:numId="48">
    <w:abstractNumId w:val="4"/>
  </w:num>
  <w:num w:numId="49">
    <w:abstractNumId w:val="45"/>
  </w:num>
  <w:num w:numId="50">
    <w:abstractNumId w:val="3"/>
  </w:num>
  <w:num w:numId="51">
    <w:abstractNumId w:val="25"/>
  </w:num>
  <w:num w:numId="52">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activeWritingStyle w:appName="MSWord" w:lang="en-NZ"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20"/>
  <w:hyphenationZone w:val="425"/>
  <w:evenAndOddHeaders/>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3MLI0NDQwszQxNzJX0lEKTi0uzszPAykwMq8FABIUx2otAAAA"/>
  </w:docVars>
  <w:rsids>
    <w:rsidRoot w:val="008B3424"/>
    <w:rsid w:val="00000088"/>
    <w:rsid w:val="000001E5"/>
    <w:rsid w:val="00000200"/>
    <w:rsid w:val="00000B2D"/>
    <w:rsid w:val="00000BB5"/>
    <w:rsid w:val="000015EB"/>
    <w:rsid w:val="00001D06"/>
    <w:rsid w:val="00001DEE"/>
    <w:rsid w:val="00002074"/>
    <w:rsid w:val="000024F0"/>
    <w:rsid w:val="00002FF5"/>
    <w:rsid w:val="000033E1"/>
    <w:rsid w:val="00003AB6"/>
    <w:rsid w:val="00003D95"/>
    <w:rsid w:val="00004626"/>
    <w:rsid w:val="00005819"/>
    <w:rsid w:val="00005E99"/>
    <w:rsid w:val="00006242"/>
    <w:rsid w:val="0000629F"/>
    <w:rsid w:val="00006860"/>
    <w:rsid w:val="00006E85"/>
    <w:rsid w:val="00007098"/>
    <w:rsid w:val="00010A4B"/>
    <w:rsid w:val="000112EB"/>
    <w:rsid w:val="0001207A"/>
    <w:rsid w:val="0001252D"/>
    <w:rsid w:val="00012D43"/>
    <w:rsid w:val="00013281"/>
    <w:rsid w:val="00013390"/>
    <w:rsid w:val="00013428"/>
    <w:rsid w:val="0001369D"/>
    <w:rsid w:val="000138E9"/>
    <w:rsid w:val="00013B12"/>
    <w:rsid w:val="00013DD1"/>
    <w:rsid w:val="0001482C"/>
    <w:rsid w:val="000149FB"/>
    <w:rsid w:val="00014A34"/>
    <w:rsid w:val="00015227"/>
    <w:rsid w:val="00015802"/>
    <w:rsid w:val="00015A65"/>
    <w:rsid w:val="00015BAD"/>
    <w:rsid w:val="00015C1F"/>
    <w:rsid w:val="00016133"/>
    <w:rsid w:val="0001629D"/>
    <w:rsid w:val="0001641B"/>
    <w:rsid w:val="00016D0A"/>
    <w:rsid w:val="00017189"/>
    <w:rsid w:val="000172D9"/>
    <w:rsid w:val="0001762B"/>
    <w:rsid w:val="00017C44"/>
    <w:rsid w:val="00021C48"/>
    <w:rsid w:val="00021FDF"/>
    <w:rsid w:val="0002209F"/>
    <w:rsid w:val="00022461"/>
    <w:rsid w:val="0002373C"/>
    <w:rsid w:val="00023893"/>
    <w:rsid w:val="000240C2"/>
    <w:rsid w:val="000259ED"/>
    <w:rsid w:val="00025A4D"/>
    <w:rsid w:val="00025C15"/>
    <w:rsid w:val="0002663A"/>
    <w:rsid w:val="00026CD5"/>
    <w:rsid w:val="00030004"/>
    <w:rsid w:val="00030AEF"/>
    <w:rsid w:val="00030CE4"/>
    <w:rsid w:val="00031072"/>
    <w:rsid w:val="00031873"/>
    <w:rsid w:val="00031B0A"/>
    <w:rsid w:val="00031E05"/>
    <w:rsid w:val="000320D5"/>
    <w:rsid w:val="00032BEF"/>
    <w:rsid w:val="00032F46"/>
    <w:rsid w:val="00033323"/>
    <w:rsid w:val="00033D91"/>
    <w:rsid w:val="00033DD1"/>
    <w:rsid w:val="000342B4"/>
    <w:rsid w:val="000343E4"/>
    <w:rsid w:val="00034508"/>
    <w:rsid w:val="000351FE"/>
    <w:rsid w:val="000355BF"/>
    <w:rsid w:val="00035EC5"/>
    <w:rsid w:val="00035EE2"/>
    <w:rsid w:val="00035F32"/>
    <w:rsid w:val="000360D1"/>
    <w:rsid w:val="0003703D"/>
    <w:rsid w:val="000372DB"/>
    <w:rsid w:val="0003E77E"/>
    <w:rsid w:val="00040832"/>
    <w:rsid w:val="000409D7"/>
    <w:rsid w:val="00040DF1"/>
    <w:rsid w:val="00041437"/>
    <w:rsid w:val="000416C3"/>
    <w:rsid w:val="0004170F"/>
    <w:rsid w:val="00041AC0"/>
    <w:rsid w:val="00041CB0"/>
    <w:rsid w:val="00041F24"/>
    <w:rsid w:val="0004226F"/>
    <w:rsid w:val="0004254E"/>
    <w:rsid w:val="00044DE2"/>
    <w:rsid w:val="0004507E"/>
    <w:rsid w:val="00045715"/>
    <w:rsid w:val="00045822"/>
    <w:rsid w:val="000465D4"/>
    <w:rsid w:val="0004662C"/>
    <w:rsid w:val="000468B6"/>
    <w:rsid w:val="00047045"/>
    <w:rsid w:val="00047891"/>
    <w:rsid w:val="0005045E"/>
    <w:rsid w:val="00050765"/>
    <w:rsid w:val="00050E35"/>
    <w:rsid w:val="00051CC3"/>
    <w:rsid w:val="00051CF6"/>
    <w:rsid w:val="0005230E"/>
    <w:rsid w:val="0005232E"/>
    <w:rsid w:val="00052533"/>
    <w:rsid w:val="00052C7C"/>
    <w:rsid w:val="00053192"/>
    <w:rsid w:val="00053A08"/>
    <w:rsid w:val="00053B22"/>
    <w:rsid w:val="000543BB"/>
    <w:rsid w:val="000545A7"/>
    <w:rsid w:val="00054695"/>
    <w:rsid w:val="00054FF0"/>
    <w:rsid w:val="0005562B"/>
    <w:rsid w:val="0005610F"/>
    <w:rsid w:val="000562C2"/>
    <w:rsid w:val="000563E1"/>
    <w:rsid w:val="00056816"/>
    <w:rsid w:val="0005717C"/>
    <w:rsid w:val="00057612"/>
    <w:rsid w:val="0005774E"/>
    <w:rsid w:val="00057912"/>
    <w:rsid w:val="00057921"/>
    <w:rsid w:val="000579A4"/>
    <w:rsid w:val="000601B0"/>
    <w:rsid w:val="00060356"/>
    <w:rsid w:val="00060466"/>
    <w:rsid w:val="0006086D"/>
    <w:rsid w:val="0006104F"/>
    <w:rsid w:val="00061261"/>
    <w:rsid w:val="00061B51"/>
    <w:rsid w:val="00063022"/>
    <w:rsid w:val="000631EC"/>
    <w:rsid w:val="000636AC"/>
    <w:rsid w:val="000646DB"/>
    <w:rsid w:val="00064BE4"/>
    <w:rsid w:val="000652BC"/>
    <w:rsid w:val="00065761"/>
    <w:rsid w:val="000668DE"/>
    <w:rsid w:val="000669B0"/>
    <w:rsid w:val="00066E88"/>
    <w:rsid w:val="00067415"/>
    <w:rsid w:val="000703BC"/>
    <w:rsid w:val="00070B4F"/>
    <w:rsid w:val="00071127"/>
    <w:rsid w:val="0007126C"/>
    <w:rsid w:val="00071DE6"/>
    <w:rsid w:val="0007209E"/>
    <w:rsid w:val="0007215A"/>
    <w:rsid w:val="00072AFC"/>
    <w:rsid w:val="00072DBD"/>
    <w:rsid w:val="000743B3"/>
    <w:rsid w:val="00074B0F"/>
    <w:rsid w:val="00074C6E"/>
    <w:rsid w:val="00075092"/>
    <w:rsid w:val="00075A44"/>
    <w:rsid w:val="00075C75"/>
    <w:rsid w:val="000761EE"/>
    <w:rsid w:val="000764FC"/>
    <w:rsid w:val="00076669"/>
    <w:rsid w:val="00076D96"/>
    <w:rsid w:val="00077155"/>
    <w:rsid w:val="000776A3"/>
    <w:rsid w:val="00077793"/>
    <w:rsid w:val="00077BDE"/>
    <w:rsid w:val="0008011D"/>
    <w:rsid w:val="0008100F"/>
    <w:rsid w:val="000811B6"/>
    <w:rsid w:val="000816D2"/>
    <w:rsid w:val="00081F66"/>
    <w:rsid w:val="00082079"/>
    <w:rsid w:val="0008295B"/>
    <w:rsid w:val="00082D04"/>
    <w:rsid w:val="000837F9"/>
    <w:rsid w:val="00083E96"/>
    <w:rsid w:val="00083FFF"/>
    <w:rsid w:val="0008528C"/>
    <w:rsid w:val="0008577C"/>
    <w:rsid w:val="000857B5"/>
    <w:rsid w:val="0008598B"/>
    <w:rsid w:val="00085C1E"/>
    <w:rsid w:val="000860B6"/>
    <w:rsid w:val="0008625A"/>
    <w:rsid w:val="00086BDE"/>
    <w:rsid w:val="00086CE4"/>
    <w:rsid w:val="00090920"/>
    <w:rsid w:val="00090BF2"/>
    <w:rsid w:val="00090DE3"/>
    <w:rsid w:val="000911BB"/>
    <w:rsid w:val="00092942"/>
    <w:rsid w:val="00092A73"/>
    <w:rsid w:val="00092C52"/>
    <w:rsid w:val="00092DDF"/>
    <w:rsid w:val="000933D0"/>
    <w:rsid w:val="000939EA"/>
    <w:rsid w:val="00093A0E"/>
    <w:rsid w:val="00094148"/>
    <w:rsid w:val="0009595C"/>
    <w:rsid w:val="000959FC"/>
    <w:rsid w:val="00095ADD"/>
    <w:rsid w:val="00095B48"/>
    <w:rsid w:val="00095BCA"/>
    <w:rsid w:val="0009777E"/>
    <w:rsid w:val="0009782A"/>
    <w:rsid w:val="00097B85"/>
    <w:rsid w:val="00097F10"/>
    <w:rsid w:val="000A0356"/>
    <w:rsid w:val="000A0539"/>
    <w:rsid w:val="000A09CD"/>
    <w:rsid w:val="000A0D0E"/>
    <w:rsid w:val="000A1799"/>
    <w:rsid w:val="000A26BE"/>
    <w:rsid w:val="000A29E6"/>
    <w:rsid w:val="000A2CAD"/>
    <w:rsid w:val="000A2D48"/>
    <w:rsid w:val="000A2DF0"/>
    <w:rsid w:val="000A35CE"/>
    <w:rsid w:val="000A369C"/>
    <w:rsid w:val="000A3A99"/>
    <w:rsid w:val="000A3B0E"/>
    <w:rsid w:val="000A40C7"/>
    <w:rsid w:val="000A4276"/>
    <w:rsid w:val="000A42F4"/>
    <w:rsid w:val="000A4556"/>
    <w:rsid w:val="000A4697"/>
    <w:rsid w:val="000A49C4"/>
    <w:rsid w:val="000A4FDE"/>
    <w:rsid w:val="000A5591"/>
    <w:rsid w:val="000A59B4"/>
    <w:rsid w:val="000A636C"/>
    <w:rsid w:val="000A6387"/>
    <w:rsid w:val="000A6B00"/>
    <w:rsid w:val="000A6DAA"/>
    <w:rsid w:val="000A747A"/>
    <w:rsid w:val="000A75A4"/>
    <w:rsid w:val="000A7C2E"/>
    <w:rsid w:val="000A7DF8"/>
    <w:rsid w:val="000B058E"/>
    <w:rsid w:val="000B07B1"/>
    <w:rsid w:val="000B0DC1"/>
    <w:rsid w:val="000B163C"/>
    <w:rsid w:val="000B1DA9"/>
    <w:rsid w:val="000B2AD3"/>
    <w:rsid w:val="000B2FDE"/>
    <w:rsid w:val="000B3259"/>
    <w:rsid w:val="000B36B8"/>
    <w:rsid w:val="000B427A"/>
    <w:rsid w:val="000B4396"/>
    <w:rsid w:val="000B4CB5"/>
    <w:rsid w:val="000B5448"/>
    <w:rsid w:val="000B59B2"/>
    <w:rsid w:val="000B5BD2"/>
    <w:rsid w:val="000B5F6A"/>
    <w:rsid w:val="000B6190"/>
    <w:rsid w:val="000B648B"/>
    <w:rsid w:val="000B6923"/>
    <w:rsid w:val="000B6D34"/>
    <w:rsid w:val="000B6EA5"/>
    <w:rsid w:val="000B71AF"/>
    <w:rsid w:val="000B7777"/>
    <w:rsid w:val="000B7958"/>
    <w:rsid w:val="000B7A00"/>
    <w:rsid w:val="000B7C53"/>
    <w:rsid w:val="000C02F3"/>
    <w:rsid w:val="000C0546"/>
    <w:rsid w:val="000C0824"/>
    <w:rsid w:val="000C0AF8"/>
    <w:rsid w:val="000C0BF6"/>
    <w:rsid w:val="000C0D88"/>
    <w:rsid w:val="000C10B0"/>
    <w:rsid w:val="000C13CF"/>
    <w:rsid w:val="000C1CA8"/>
    <w:rsid w:val="000C234B"/>
    <w:rsid w:val="000C234D"/>
    <w:rsid w:val="000C2423"/>
    <w:rsid w:val="000C2912"/>
    <w:rsid w:val="000C2FED"/>
    <w:rsid w:val="000C30B6"/>
    <w:rsid w:val="000C3170"/>
    <w:rsid w:val="000C3182"/>
    <w:rsid w:val="000C37F8"/>
    <w:rsid w:val="000C3BC9"/>
    <w:rsid w:val="000C3D83"/>
    <w:rsid w:val="000C43E2"/>
    <w:rsid w:val="000C4BBD"/>
    <w:rsid w:val="000C5510"/>
    <w:rsid w:val="000C5659"/>
    <w:rsid w:val="000C5728"/>
    <w:rsid w:val="000C59A6"/>
    <w:rsid w:val="000C5D1D"/>
    <w:rsid w:val="000C63E8"/>
    <w:rsid w:val="000C6D6B"/>
    <w:rsid w:val="000C74EE"/>
    <w:rsid w:val="000C7920"/>
    <w:rsid w:val="000C7F71"/>
    <w:rsid w:val="000D2392"/>
    <w:rsid w:val="000D29C7"/>
    <w:rsid w:val="000D2C0C"/>
    <w:rsid w:val="000D2E23"/>
    <w:rsid w:val="000D3AC4"/>
    <w:rsid w:val="000D3E17"/>
    <w:rsid w:val="000D3F47"/>
    <w:rsid w:val="000D4291"/>
    <w:rsid w:val="000D47B8"/>
    <w:rsid w:val="000D53E4"/>
    <w:rsid w:val="000D5DEB"/>
    <w:rsid w:val="000D703C"/>
    <w:rsid w:val="000D7089"/>
    <w:rsid w:val="000D7919"/>
    <w:rsid w:val="000D7BA3"/>
    <w:rsid w:val="000D7F46"/>
    <w:rsid w:val="000E0AD8"/>
    <w:rsid w:val="000E0FFD"/>
    <w:rsid w:val="000E2672"/>
    <w:rsid w:val="000E2C41"/>
    <w:rsid w:val="000E3240"/>
    <w:rsid w:val="000E32A3"/>
    <w:rsid w:val="000E3832"/>
    <w:rsid w:val="000E4331"/>
    <w:rsid w:val="000E64C3"/>
    <w:rsid w:val="000E78F4"/>
    <w:rsid w:val="000E7F6E"/>
    <w:rsid w:val="000E7FFD"/>
    <w:rsid w:val="000EDC29"/>
    <w:rsid w:val="000F00FF"/>
    <w:rsid w:val="000F131D"/>
    <w:rsid w:val="000F2307"/>
    <w:rsid w:val="000F2D18"/>
    <w:rsid w:val="000F2F8F"/>
    <w:rsid w:val="000F3250"/>
    <w:rsid w:val="000F3443"/>
    <w:rsid w:val="000F39DC"/>
    <w:rsid w:val="000F3B01"/>
    <w:rsid w:val="000F3C8F"/>
    <w:rsid w:val="000F4077"/>
    <w:rsid w:val="000F4BB4"/>
    <w:rsid w:val="000F56BB"/>
    <w:rsid w:val="000F58F0"/>
    <w:rsid w:val="000F5E49"/>
    <w:rsid w:val="000F60A4"/>
    <w:rsid w:val="000F67AE"/>
    <w:rsid w:val="000F6971"/>
    <w:rsid w:val="000F6A5D"/>
    <w:rsid w:val="000F720B"/>
    <w:rsid w:val="000F74B3"/>
    <w:rsid w:val="000F7D9E"/>
    <w:rsid w:val="000F7DCA"/>
    <w:rsid w:val="000F7F84"/>
    <w:rsid w:val="00100205"/>
    <w:rsid w:val="0010024B"/>
    <w:rsid w:val="00100451"/>
    <w:rsid w:val="00100898"/>
    <w:rsid w:val="0010100F"/>
    <w:rsid w:val="00101351"/>
    <w:rsid w:val="001015E4"/>
    <w:rsid w:val="00101D38"/>
    <w:rsid w:val="00101F64"/>
    <w:rsid w:val="00103EDE"/>
    <w:rsid w:val="00104208"/>
    <w:rsid w:val="001047ED"/>
    <w:rsid w:val="00104815"/>
    <w:rsid w:val="00106518"/>
    <w:rsid w:val="00106F18"/>
    <w:rsid w:val="001072FA"/>
    <w:rsid w:val="0010756F"/>
    <w:rsid w:val="00107B3E"/>
    <w:rsid w:val="001103C6"/>
    <w:rsid w:val="001108D8"/>
    <w:rsid w:val="00110CAC"/>
    <w:rsid w:val="00110F0D"/>
    <w:rsid w:val="00112249"/>
    <w:rsid w:val="00112280"/>
    <w:rsid w:val="0011296F"/>
    <w:rsid w:val="00113911"/>
    <w:rsid w:val="00113AB2"/>
    <w:rsid w:val="00113D4F"/>
    <w:rsid w:val="001149D4"/>
    <w:rsid w:val="001158B5"/>
    <w:rsid w:val="00116397"/>
    <w:rsid w:val="00116747"/>
    <w:rsid w:val="00116B40"/>
    <w:rsid w:val="00117646"/>
    <w:rsid w:val="00117A57"/>
    <w:rsid w:val="00117E7F"/>
    <w:rsid w:val="00120C94"/>
    <w:rsid w:val="001211DD"/>
    <w:rsid w:val="001211EB"/>
    <w:rsid w:val="001213FC"/>
    <w:rsid w:val="00121DE3"/>
    <w:rsid w:val="0012206C"/>
    <w:rsid w:val="001221BF"/>
    <w:rsid w:val="001221EE"/>
    <w:rsid w:val="0012258B"/>
    <w:rsid w:val="0012375A"/>
    <w:rsid w:val="001244FF"/>
    <w:rsid w:val="00124A1E"/>
    <w:rsid w:val="00124CDD"/>
    <w:rsid w:val="00124D08"/>
    <w:rsid w:val="0012502C"/>
    <w:rsid w:val="00125943"/>
    <w:rsid w:val="00125A10"/>
    <w:rsid w:val="0012610A"/>
    <w:rsid w:val="00126272"/>
    <w:rsid w:val="0012670C"/>
    <w:rsid w:val="00126BFD"/>
    <w:rsid w:val="00126C2C"/>
    <w:rsid w:val="00126C5A"/>
    <w:rsid w:val="00126C75"/>
    <w:rsid w:val="001278B2"/>
    <w:rsid w:val="001300F5"/>
    <w:rsid w:val="00130549"/>
    <w:rsid w:val="00131C59"/>
    <w:rsid w:val="00132195"/>
    <w:rsid w:val="00132A2D"/>
    <w:rsid w:val="00132E80"/>
    <w:rsid w:val="001331F5"/>
    <w:rsid w:val="00133611"/>
    <w:rsid w:val="00133B1A"/>
    <w:rsid w:val="00133C41"/>
    <w:rsid w:val="00134A6C"/>
    <w:rsid w:val="001350D4"/>
    <w:rsid w:val="00135E7B"/>
    <w:rsid w:val="0013635C"/>
    <w:rsid w:val="00136A13"/>
    <w:rsid w:val="00136F74"/>
    <w:rsid w:val="00140299"/>
    <w:rsid w:val="001408C2"/>
    <w:rsid w:val="00140A17"/>
    <w:rsid w:val="00140A3C"/>
    <w:rsid w:val="00140A42"/>
    <w:rsid w:val="00140FE4"/>
    <w:rsid w:val="00141B56"/>
    <w:rsid w:val="00142419"/>
    <w:rsid w:val="001425C4"/>
    <w:rsid w:val="00142722"/>
    <w:rsid w:val="0014292A"/>
    <w:rsid w:val="00143B23"/>
    <w:rsid w:val="00144893"/>
    <w:rsid w:val="00144DA5"/>
    <w:rsid w:val="00145D7B"/>
    <w:rsid w:val="0014681E"/>
    <w:rsid w:val="0014698B"/>
    <w:rsid w:val="00146FEE"/>
    <w:rsid w:val="0014732A"/>
    <w:rsid w:val="0015083E"/>
    <w:rsid w:val="00150CE5"/>
    <w:rsid w:val="00151032"/>
    <w:rsid w:val="001519F5"/>
    <w:rsid w:val="00151D8B"/>
    <w:rsid w:val="00151DB2"/>
    <w:rsid w:val="00152008"/>
    <w:rsid w:val="001523A6"/>
    <w:rsid w:val="00152610"/>
    <w:rsid w:val="00152E61"/>
    <w:rsid w:val="00152FA4"/>
    <w:rsid w:val="001533E9"/>
    <w:rsid w:val="0015369D"/>
    <w:rsid w:val="001541A0"/>
    <w:rsid w:val="00154277"/>
    <w:rsid w:val="00154862"/>
    <w:rsid w:val="0015539C"/>
    <w:rsid w:val="00155A8E"/>
    <w:rsid w:val="001560AD"/>
    <w:rsid w:val="00156AD7"/>
    <w:rsid w:val="00156C06"/>
    <w:rsid w:val="00156F33"/>
    <w:rsid w:val="00157E47"/>
    <w:rsid w:val="00157EF2"/>
    <w:rsid w:val="00160080"/>
    <w:rsid w:val="00160303"/>
    <w:rsid w:val="001629D2"/>
    <w:rsid w:val="00162C20"/>
    <w:rsid w:val="001647C1"/>
    <w:rsid w:val="00164D58"/>
    <w:rsid w:val="0016506B"/>
    <w:rsid w:val="00165096"/>
    <w:rsid w:val="0016512A"/>
    <w:rsid w:val="0016538D"/>
    <w:rsid w:val="00165526"/>
    <w:rsid w:val="0016632A"/>
    <w:rsid w:val="00166426"/>
    <w:rsid w:val="001664EB"/>
    <w:rsid w:val="00166B14"/>
    <w:rsid w:val="00167147"/>
    <w:rsid w:val="001672AB"/>
    <w:rsid w:val="00167E11"/>
    <w:rsid w:val="00167F5B"/>
    <w:rsid w:val="00170256"/>
    <w:rsid w:val="00170652"/>
    <w:rsid w:val="00170ABD"/>
    <w:rsid w:val="0017183C"/>
    <w:rsid w:val="00171CA7"/>
    <w:rsid w:val="00172E30"/>
    <w:rsid w:val="001733C8"/>
    <w:rsid w:val="00173BD0"/>
    <w:rsid w:val="00173DA6"/>
    <w:rsid w:val="001742F9"/>
    <w:rsid w:val="001745DB"/>
    <w:rsid w:val="0017466C"/>
    <w:rsid w:val="0017504C"/>
    <w:rsid w:val="001757D8"/>
    <w:rsid w:val="00175E91"/>
    <w:rsid w:val="00176262"/>
    <w:rsid w:val="001764B1"/>
    <w:rsid w:val="00176672"/>
    <w:rsid w:val="00176BD4"/>
    <w:rsid w:val="0017729F"/>
    <w:rsid w:val="0018012F"/>
    <w:rsid w:val="001811E2"/>
    <w:rsid w:val="001814D8"/>
    <w:rsid w:val="00181BE0"/>
    <w:rsid w:val="0018290B"/>
    <w:rsid w:val="00182AE0"/>
    <w:rsid w:val="00182F13"/>
    <w:rsid w:val="0018303C"/>
    <w:rsid w:val="0018318C"/>
    <w:rsid w:val="001835F5"/>
    <w:rsid w:val="00184039"/>
    <w:rsid w:val="00185749"/>
    <w:rsid w:val="001859A8"/>
    <w:rsid w:val="00185B8B"/>
    <w:rsid w:val="00185C79"/>
    <w:rsid w:val="00186003"/>
    <w:rsid w:val="00186198"/>
    <w:rsid w:val="00186500"/>
    <w:rsid w:val="00186A57"/>
    <w:rsid w:val="00186A78"/>
    <w:rsid w:val="00187138"/>
    <w:rsid w:val="00187567"/>
    <w:rsid w:val="00187805"/>
    <w:rsid w:val="001878C2"/>
    <w:rsid w:val="00190055"/>
    <w:rsid w:val="00190DD0"/>
    <w:rsid w:val="00191387"/>
    <w:rsid w:val="001915B3"/>
    <w:rsid w:val="00191BEA"/>
    <w:rsid w:val="00191D86"/>
    <w:rsid w:val="00191F13"/>
    <w:rsid w:val="00192031"/>
    <w:rsid w:val="00193231"/>
    <w:rsid w:val="00194614"/>
    <w:rsid w:val="001946F0"/>
    <w:rsid w:val="00194D97"/>
    <w:rsid w:val="001957D1"/>
    <w:rsid w:val="00195BCD"/>
    <w:rsid w:val="00195E9D"/>
    <w:rsid w:val="00196D77"/>
    <w:rsid w:val="00197571"/>
    <w:rsid w:val="00197813"/>
    <w:rsid w:val="00197C06"/>
    <w:rsid w:val="00197DF7"/>
    <w:rsid w:val="001A15AB"/>
    <w:rsid w:val="001A1822"/>
    <w:rsid w:val="001A19DF"/>
    <w:rsid w:val="001A1A97"/>
    <w:rsid w:val="001A1CA5"/>
    <w:rsid w:val="001A2373"/>
    <w:rsid w:val="001A2C2C"/>
    <w:rsid w:val="001A2D14"/>
    <w:rsid w:val="001A2F0E"/>
    <w:rsid w:val="001A3134"/>
    <w:rsid w:val="001A32E2"/>
    <w:rsid w:val="001A3395"/>
    <w:rsid w:val="001A4A37"/>
    <w:rsid w:val="001A4C99"/>
    <w:rsid w:val="001A6221"/>
    <w:rsid w:val="001A6718"/>
    <w:rsid w:val="001A69E2"/>
    <w:rsid w:val="001A6B0A"/>
    <w:rsid w:val="001A6D0F"/>
    <w:rsid w:val="001A6E46"/>
    <w:rsid w:val="001A706C"/>
    <w:rsid w:val="001A7475"/>
    <w:rsid w:val="001A7571"/>
    <w:rsid w:val="001A7E09"/>
    <w:rsid w:val="001B03D7"/>
    <w:rsid w:val="001B0467"/>
    <w:rsid w:val="001B10F6"/>
    <w:rsid w:val="001B1A85"/>
    <w:rsid w:val="001B1AF6"/>
    <w:rsid w:val="001B1E85"/>
    <w:rsid w:val="001B2150"/>
    <w:rsid w:val="001B2354"/>
    <w:rsid w:val="001B456B"/>
    <w:rsid w:val="001B4F13"/>
    <w:rsid w:val="001B589B"/>
    <w:rsid w:val="001B653C"/>
    <w:rsid w:val="001B7181"/>
    <w:rsid w:val="001B7616"/>
    <w:rsid w:val="001B7AFA"/>
    <w:rsid w:val="001B7ECC"/>
    <w:rsid w:val="001C0374"/>
    <w:rsid w:val="001C1B3F"/>
    <w:rsid w:val="001C1C0D"/>
    <w:rsid w:val="001C1F4E"/>
    <w:rsid w:val="001C1FCF"/>
    <w:rsid w:val="001C2273"/>
    <w:rsid w:val="001C2D8B"/>
    <w:rsid w:val="001C2DE5"/>
    <w:rsid w:val="001C3B5F"/>
    <w:rsid w:val="001C4399"/>
    <w:rsid w:val="001C455B"/>
    <w:rsid w:val="001C5346"/>
    <w:rsid w:val="001C55D9"/>
    <w:rsid w:val="001C5704"/>
    <w:rsid w:val="001C5744"/>
    <w:rsid w:val="001C5A43"/>
    <w:rsid w:val="001C66DB"/>
    <w:rsid w:val="001C6D0E"/>
    <w:rsid w:val="001C6D3D"/>
    <w:rsid w:val="001C79E7"/>
    <w:rsid w:val="001C7A37"/>
    <w:rsid w:val="001C7D3E"/>
    <w:rsid w:val="001D05E3"/>
    <w:rsid w:val="001D0ABE"/>
    <w:rsid w:val="001D17EA"/>
    <w:rsid w:val="001D1932"/>
    <w:rsid w:val="001D1AF1"/>
    <w:rsid w:val="001D208A"/>
    <w:rsid w:val="001D25A4"/>
    <w:rsid w:val="001D285B"/>
    <w:rsid w:val="001D327E"/>
    <w:rsid w:val="001D33FB"/>
    <w:rsid w:val="001D3870"/>
    <w:rsid w:val="001D427A"/>
    <w:rsid w:val="001D505E"/>
    <w:rsid w:val="001D58D9"/>
    <w:rsid w:val="001D63DF"/>
    <w:rsid w:val="001D665F"/>
    <w:rsid w:val="001D7034"/>
    <w:rsid w:val="001D70BC"/>
    <w:rsid w:val="001D75BE"/>
    <w:rsid w:val="001E0347"/>
    <w:rsid w:val="001E0389"/>
    <w:rsid w:val="001E0DAC"/>
    <w:rsid w:val="001E1845"/>
    <w:rsid w:val="001E1EBD"/>
    <w:rsid w:val="001E2317"/>
    <w:rsid w:val="001E25A4"/>
    <w:rsid w:val="001E2682"/>
    <w:rsid w:val="001E2744"/>
    <w:rsid w:val="001E3091"/>
    <w:rsid w:val="001E316F"/>
    <w:rsid w:val="001E3F74"/>
    <w:rsid w:val="001E42D3"/>
    <w:rsid w:val="001E42F4"/>
    <w:rsid w:val="001E43DD"/>
    <w:rsid w:val="001E44B0"/>
    <w:rsid w:val="001E514D"/>
    <w:rsid w:val="001E573E"/>
    <w:rsid w:val="001E57C3"/>
    <w:rsid w:val="001E5D8D"/>
    <w:rsid w:val="001E60B3"/>
    <w:rsid w:val="001E6918"/>
    <w:rsid w:val="001E6CFF"/>
    <w:rsid w:val="001E7920"/>
    <w:rsid w:val="001E7A63"/>
    <w:rsid w:val="001F0A09"/>
    <w:rsid w:val="001F0ACB"/>
    <w:rsid w:val="001F117D"/>
    <w:rsid w:val="001F13D1"/>
    <w:rsid w:val="001F1425"/>
    <w:rsid w:val="001F18DE"/>
    <w:rsid w:val="001F1C07"/>
    <w:rsid w:val="001F362A"/>
    <w:rsid w:val="001F3864"/>
    <w:rsid w:val="001F4504"/>
    <w:rsid w:val="001F4D77"/>
    <w:rsid w:val="001F56D2"/>
    <w:rsid w:val="001F6384"/>
    <w:rsid w:val="001F6BA8"/>
    <w:rsid w:val="001F7644"/>
    <w:rsid w:val="001F787C"/>
    <w:rsid w:val="001F7C21"/>
    <w:rsid w:val="002009EA"/>
    <w:rsid w:val="002014E5"/>
    <w:rsid w:val="00201A5F"/>
    <w:rsid w:val="00201FE3"/>
    <w:rsid w:val="00202234"/>
    <w:rsid w:val="0020239A"/>
    <w:rsid w:val="00203414"/>
    <w:rsid w:val="00204519"/>
    <w:rsid w:val="0020564E"/>
    <w:rsid w:val="002059F8"/>
    <w:rsid w:val="00205DC8"/>
    <w:rsid w:val="00206524"/>
    <w:rsid w:val="00206D6F"/>
    <w:rsid w:val="0020759A"/>
    <w:rsid w:val="002076A4"/>
    <w:rsid w:val="00207767"/>
    <w:rsid w:val="00211075"/>
    <w:rsid w:val="00211121"/>
    <w:rsid w:val="00211664"/>
    <w:rsid w:val="0021268E"/>
    <w:rsid w:val="00212B4E"/>
    <w:rsid w:val="00213094"/>
    <w:rsid w:val="002131FC"/>
    <w:rsid w:val="00213645"/>
    <w:rsid w:val="00213A73"/>
    <w:rsid w:val="00213B22"/>
    <w:rsid w:val="0021424F"/>
    <w:rsid w:val="00214258"/>
    <w:rsid w:val="002146A2"/>
    <w:rsid w:val="00214922"/>
    <w:rsid w:val="00214CA5"/>
    <w:rsid w:val="00214D06"/>
    <w:rsid w:val="00214F8E"/>
    <w:rsid w:val="00215EB0"/>
    <w:rsid w:val="0021605B"/>
    <w:rsid w:val="00216229"/>
    <w:rsid w:val="0021729C"/>
    <w:rsid w:val="00217303"/>
    <w:rsid w:val="0021770A"/>
    <w:rsid w:val="00220BDD"/>
    <w:rsid w:val="0022141D"/>
    <w:rsid w:val="00221830"/>
    <w:rsid w:val="00221CC5"/>
    <w:rsid w:val="00222BE9"/>
    <w:rsid w:val="0022305C"/>
    <w:rsid w:val="002234D8"/>
    <w:rsid w:val="00223991"/>
    <w:rsid w:val="00223E7C"/>
    <w:rsid w:val="002252A5"/>
    <w:rsid w:val="0022549D"/>
    <w:rsid w:val="002255E9"/>
    <w:rsid w:val="002262D7"/>
    <w:rsid w:val="00226836"/>
    <w:rsid w:val="00226B6A"/>
    <w:rsid w:val="0022756D"/>
    <w:rsid w:val="0022758B"/>
    <w:rsid w:val="002302CB"/>
    <w:rsid w:val="0023040C"/>
    <w:rsid w:val="00230508"/>
    <w:rsid w:val="00230737"/>
    <w:rsid w:val="0023198C"/>
    <w:rsid w:val="002323D6"/>
    <w:rsid w:val="002325A0"/>
    <w:rsid w:val="00232C41"/>
    <w:rsid w:val="00232E23"/>
    <w:rsid w:val="0023309C"/>
    <w:rsid w:val="002333F4"/>
    <w:rsid w:val="002337EC"/>
    <w:rsid w:val="0023384E"/>
    <w:rsid w:val="00234D07"/>
    <w:rsid w:val="00234FDD"/>
    <w:rsid w:val="00235579"/>
    <w:rsid w:val="002356B6"/>
    <w:rsid w:val="00235981"/>
    <w:rsid w:val="00235EEC"/>
    <w:rsid w:val="00235F75"/>
    <w:rsid w:val="00236113"/>
    <w:rsid w:val="0023614F"/>
    <w:rsid w:val="00236795"/>
    <w:rsid w:val="00236A49"/>
    <w:rsid w:val="002373AB"/>
    <w:rsid w:val="00237933"/>
    <w:rsid w:val="00237F1B"/>
    <w:rsid w:val="002401A6"/>
    <w:rsid w:val="00240FF4"/>
    <w:rsid w:val="002428F1"/>
    <w:rsid w:val="00242E2E"/>
    <w:rsid w:val="002441FC"/>
    <w:rsid w:val="00244616"/>
    <w:rsid w:val="00244C19"/>
    <w:rsid w:val="00245294"/>
    <w:rsid w:val="002458BB"/>
    <w:rsid w:val="00245E78"/>
    <w:rsid w:val="00246658"/>
    <w:rsid w:val="00246E13"/>
    <w:rsid w:val="00246FCD"/>
    <w:rsid w:val="0024778E"/>
    <w:rsid w:val="002512E6"/>
    <w:rsid w:val="002514C6"/>
    <w:rsid w:val="00251682"/>
    <w:rsid w:val="002517B7"/>
    <w:rsid w:val="00252982"/>
    <w:rsid w:val="0025338D"/>
    <w:rsid w:val="002536CB"/>
    <w:rsid w:val="00254824"/>
    <w:rsid w:val="00254880"/>
    <w:rsid w:val="00254C31"/>
    <w:rsid w:val="00254CA2"/>
    <w:rsid w:val="0025574A"/>
    <w:rsid w:val="002558F1"/>
    <w:rsid w:val="00255CC8"/>
    <w:rsid w:val="00255EC0"/>
    <w:rsid w:val="0025645F"/>
    <w:rsid w:val="00256DF0"/>
    <w:rsid w:val="0025778E"/>
    <w:rsid w:val="0026034D"/>
    <w:rsid w:val="002610C5"/>
    <w:rsid w:val="00261549"/>
    <w:rsid w:val="00261C63"/>
    <w:rsid w:val="00262362"/>
    <w:rsid w:val="00263177"/>
    <w:rsid w:val="00263E5C"/>
    <w:rsid w:val="002642E3"/>
    <w:rsid w:val="00264308"/>
    <w:rsid w:val="0026661F"/>
    <w:rsid w:val="002666C3"/>
    <w:rsid w:val="00266C2F"/>
    <w:rsid w:val="002674B5"/>
    <w:rsid w:val="00267536"/>
    <w:rsid w:val="00270204"/>
    <w:rsid w:val="00270A29"/>
    <w:rsid w:val="00271E37"/>
    <w:rsid w:val="0027222C"/>
    <w:rsid w:val="002729F8"/>
    <w:rsid w:val="00273465"/>
    <w:rsid w:val="00273523"/>
    <w:rsid w:val="00273CC2"/>
    <w:rsid w:val="00274608"/>
    <w:rsid w:val="0027466B"/>
    <w:rsid w:val="00274B4C"/>
    <w:rsid w:val="00274CAA"/>
    <w:rsid w:val="002757F8"/>
    <w:rsid w:val="0027669F"/>
    <w:rsid w:val="00277101"/>
    <w:rsid w:val="00280433"/>
    <w:rsid w:val="002806A8"/>
    <w:rsid w:val="002819F7"/>
    <w:rsid w:val="0028208E"/>
    <w:rsid w:val="00282BBA"/>
    <w:rsid w:val="00282C3E"/>
    <w:rsid w:val="002833B4"/>
    <w:rsid w:val="0028472E"/>
    <w:rsid w:val="00284A0D"/>
    <w:rsid w:val="00284FE1"/>
    <w:rsid w:val="002851F2"/>
    <w:rsid w:val="002853C7"/>
    <w:rsid w:val="00285DDD"/>
    <w:rsid w:val="00286013"/>
    <w:rsid w:val="002864B2"/>
    <w:rsid w:val="0028675E"/>
    <w:rsid w:val="00287353"/>
    <w:rsid w:val="00287905"/>
    <w:rsid w:val="00287E2A"/>
    <w:rsid w:val="00287EFC"/>
    <w:rsid w:val="00290AEB"/>
    <w:rsid w:val="00290C9A"/>
    <w:rsid w:val="002918F1"/>
    <w:rsid w:val="00291933"/>
    <w:rsid w:val="00291A7A"/>
    <w:rsid w:val="002929A3"/>
    <w:rsid w:val="00292A22"/>
    <w:rsid w:val="00292DBF"/>
    <w:rsid w:val="002949F2"/>
    <w:rsid w:val="00294C07"/>
    <w:rsid w:val="00294E21"/>
    <w:rsid w:val="00295237"/>
    <w:rsid w:val="002955BE"/>
    <w:rsid w:val="00295A65"/>
    <w:rsid w:val="002960BF"/>
    <w:rsid w:val="00296985"/>
    <w:rsid w:val="00296A4E"/>
    <w:rsid w:val="00296C58"/>
    <w:rsid w:val="0029750D"/>
    <w:rsid w:val="00297874"/>
    <w:rsid w:val="002978A4"/>
    <w:rsid w:val="002A01DA"/>
    <w:rsid w:val="002A0952"/>
    <w:rsid w:val="002A1A3A"/>
    <w:rsid w:val="002A203E"/>
    <w:rsid w:val="002A24B6"/>
    <w:rsid w:val="002A255A"/>
    <w:rsid w:val="002A257B"/>
    <w:rsid w:val="002A27DC"/>
    <w:rsid w:val="002A2D90"/>
    <w:rsid w:val="002A2FB7"/>
    <w:rsid w:val="002A4158"/>
    <w:rsid w:val="002A4A91"/>
    <w:rsid w:val="002A5953"/>
    <w:rsid w:val="002A637F"/>
    <w:rsid w:val="002A66CF"/>
    <w:rsid w:val="002A6BE8"/>
    <w:rsid w:val="002A6EB4"/>
    <w:rsid w:val="002A761E"/>
    <w:rsid w:val="002B0390"/>
    <w:rsid w:val="002B0970"/>
    <w:rsid w:val="002B0A74"/>
    <w:rsid w:val="002B1006"/>
    <w:rsid w:val="002B1B2E"/>
    <w:rsid w:val="002B1C4E"/>
    <w:rsid w:val="002B1CFC"/>
    <w:rsid w:val="002B2321"/>
    <w:rsid w:val="002B2A6D"/>
    <w:rsid w:val="002B34CA"/>
    <w:rsid w:val="002B3A1B"/>
    <w:rsid w:val="002B4358"/>
    <w:rsid w:val="002B4406"/>
    <w:rsid w:val="002B51D1"/>
    <w:rsid w:val="002B680B"/>
    <w:rsid w:val="002B6836"/>
    <w:rsid w:val="002B69FE"/>
    <w:rsid w:val="002B6EB3"/>
    <w:rsid w:val="002B73AD"/>
    <w:rsid w:val="002C006F"/>
    <w:rsid w:val="002C138A"/>
    <w:rsid w:val="002C199C"/>
    <w:rsid w:val="002C20C0"/>
    <w:rsid w:val="002C254F"/>
    <w:rsid w:val="002C4584"/>
    <w:rsid w:val="002C47CF"/>
    <w:rsid w:val="002C4C31"/>
    <w:rsid w:val="002C5050"/>
    <w:rsid w:val="002C547B"/>
    <w:rsid w:val="002C5535"/>
    <w:rsid w:val="002C5C40"/>
    <w:rsid w:val="002C6913"/>
    <w:rsid w:val="002C6B69"/>
    <w:rsid w:val="002C7A9A"/>
    <w:rsid w:val="002C7BB6"/>
    <w:rsid w:val="002C7F2D"/>
    <w:rsid w:val="002D0311"/>
    <w:rsid w:val="002D1111"/>
    <w:rsid w:val="002D1E89"/>
    <w:rsid w:val="002D1FD9"/>
    <w:rsid w:val="002D24DD"/>
    <w:rsid w:val="002D27AC"/>
    <w:rsid w:val="002D2E2A"/>
    <w:rsid w:val="002D3729"/>
    <w:rsid w:val="002D380F"/>
    <w:rsid w:val="002D3CDE"/>
    <w:rsid w:val="002D47D2"/>
    <w:rsid w:val="002D4987"/>
    <w:rsid w:val="002D4BC2"/>
    <w:rsid w:val="002D7A9B"/>
    <w:rsid w:val="002D7DDD"/>
    <w:rsid w:val="002E028D"/>
    <w:rsid w:val="002E0CF4"/>
    <w:rsid w:val="002E1AD1"/>
    <w:rsid w:val="002E2F76"/>
    <w:rsid w:val="002E3A9A"/>
    <w:rsid w:val="002E3BC4"/>
    <w:rsid w:val="002E4486"/>
    <w:rsid w:val="002E4690"/>
    <w:rsid w:val="002E5183"/>
    <w:rsid w:val="002E5868"/>
    <w:rsid w:val="002E5D93"/>
    <w:rsid w:val="002E6767"/>
    <w:rsid w:val="002E678F"/>
    <w:rsid w:val="002E7325"/>
    <w:rsid w:val="002E7530"/>
    <w:rsid w:val="002E75FF"/>
    <w:rsid w:val="002E7BD5"/>
    <w:rsid w:val="002F016F"/>
    <w:rsid w:val="002F052A"/>
    <w:rsid w:val="002F0847"/>
    <w:rsid w:val="002F0B7F"/>
    <w:rsid w:val="002F2921"/>
    <w:rsid w:val="002F298D"/>
    <w:rsid w:val="002F29C8"/>
    <w:rsid w:val="002F2C9C"/>
    <w:rsid w:val="002F35B2"/>
    <w:rsid w:val="002F35EA"/>
    <w:rsid w:val="002F3849"/>
    <w:rsid w:val="002F39E8"/>
    <w:rsid w:val="002F3B83"/>
    <w:rsid w:val="002F3D99"/>
    <w:rsid w:val="002F54A2"/>
    <w:rsid w:val="002F572A"/>
    <w:rsid w:val="002F5C8B"/>
    <w:rsid w:val="002F64EB"/>
    <w:rsid w:val="002F65B8"/>
    <w:rsid w:val="002F6E7D"/>
    <w:rsid w:val="002F706E"/>
    <w:rsid w:val="00300573"/>
    <w:rsid w:val="00300E0F"/>
    <w:rsid w:val="003012BB"/>
    <w:rsid w:val="00301CBE"/>
    <w:rsid w:val="00302145"/>
    <w:rsid w:val="00302E2C"/>
    <w:rsid w:val="0030317C"/>
    <w:rsid w:val="0030349E"/>
    <w:rsid w:val="00304501"/>
    <w:rsid w:val="003046C8"/>
    <w:rsid w:val="00304EF2"/>
    <w:rsid w:val="0030523E"/>
    <w:rsid w:val="003059FE"/>
    <w:rsid w:val="00305C1C"/>
    <w:rsid w:val="00307486"/>
    <w:rsid w:val="00307A3C"/>
    <w:rsid w:val="00310F9A"/>
    <w:rsid w:val="003113C3"/>
    <w:rsid w:val="003117AD"/>
    <w:rsid w:val="00311943"/>
    <w:rsid w:val="00312B80"/>
    <w:rsid w:val="0031300B"/>
    <w:rsid w:val="00314060"/>
    <w:rsid w:val="003142E1"/>
    <w:rsid w:val="0031457E"/>
    <w:rsid w:val="003149E4"/>
    <w:rsid w:val="003164C4"/>
    <w:rsid w:val="003170E0"/>
    <w:rsid w:val="00317EDB"/>
    <w:rsid w:val="00320C56"/>
    <w:rsid w:val="00320FF6"/>
    <w:rsid w:val="00321105"/>
    <w:rsid w:val="00321A69"/>
    <w:rsid w:val="00323241"/>
    <w:rsid w:val="00323404"/>
    <w:rsid w:val="0032374E"/>
    <w:rsid w:val="00323B7C"/>
    <w:rsid w:val="003241FF"/>
    <w:rsid w:val="003254E2"/>
    <w:rsid w:val="0032553D"/>
    <w:rsid w:val="00325BF7"/>
    <w:rsid w:val="00326BCC"/>
    <w:rsid w:val="00326D4A"/>
    <w:rsid w:val="00326FB3"/>
    <w:rsid w:val="00326FEB"/>
    <w:rsid w:val="003274EA"/>
    <w:rsid w:val="00330175"/>
    <w:rsid w:val="003304A3"/>
    <w:rsid w:val="00330641"/>
    <w:rsid w:val="00330736"/>
    <w:rsid w:val="00330815"/>
    <w:rsid w:val="003309C3"/>
    <w:rsid w:val="00330FD5"/>
    <w:rsid w:val="0033119A"/>
    <w:rsid w:val="00331696"/>
    <w:rsid w:val="00331DF4"/>
    <w:rsid w:val="00332C10"/>
    <w:rsid w:val="00332EC7"/>
    <w:rsid w:val="003331BA"/>
    <w:rsid w:val="003333C4"/>
    <w:rsid w:val="00333D1F"/>
    <w:rsid w:val="00334CD0"/>
    <w:rsid w:val="00334E28"/>
    <w:rsid w:val="0033537C"/>
    <w:rsid w:val="00335D68"/>
    <w:rsid w:val="0033622D"/>
    <w:rsid w:val="003363F2"/>
    <w:rsid w:val="00336461"/>
    <w:rsid w:val="00336BE3"/>
    <w:rsid w:val="00336FDD"/>
    <w:rsid w:val="003406AB"/>
    <w:rsid w:val="00340845"/>
    <w:rsid w:val="00340C41"/>
    <w:rsid w:val="00340EAB"/>
    <w:rsid w:val="00341323"/>
    <w:rsid w:val="0034134C"/>
    <w:rsid w:val="00341885"/>
    <w:rsid w:val="00341E5D"/>
    <w:rsid w:val="00342B31"/>
    <w:rsid w:val="00342BFA"/>
    <w:rsid w:val="00342C4A"/>
    <w:rsid w:val="00343569"/>
    <w:rsid w:val="003437CA"/>
    <w:rsid w:val="00343A53"/>
    <w:rsid w:val="00344A66"/>
    <w:rsid w:val="00344CC1"/>
    <w:rsid w:val="0034503F"/>
    <w:rsid w:val="003451C7"/>
    <w:rsid w:val="00345238"/>
    <w:rsid w:val="00345287"/>
    <w:rsid w:val="003452D7"/>
    <w:rsid w:val="003457CD"/>
    <w:rsid w:val="00345F66"/>
    <w:rsid w:val="00346016"/>
    <w:rsid w:val="003461EC"/>
    <w:rsid w:val="00346861"/>
    <w:rsid w:val="00346C8F"/>
    <w:rsid w:val="00346ED9"/>
    <w:rsid w:val="00347D53"/>
    <w:rsid w:val="00347F86"/>
    <w:rsid w:val="00350B0D"/>
    <w:rsid w:val="0035133D"/>
    <w:rsid w:val="003517FE"/>
    <w:rsid w:val="00351E8F"/>
    <w:rsid w:val="00352585"/>
    <w:rsid w:val="003527A9"/>
    <w:rsid w:val="00352EB9"/>
    <w:rsid w:val="0035307D"/>
    <w:rsid w:val="003538E9"/>
    <w:rsid w:val="0035390F"/>
    <w:rsid w:val="00353F9F"/>
    <w:rsid w:val="00354753"/>
    <w:rsid w:val="003548BC"/>
    <w:rsid w:val="00354918"/>
    <w:rsid w:val="00354F40"/>
    <w:rsid w:val="00355756"/>
    <w:rsid w:val="00355E77"/>
    <w:rsid w:val="00356136"/>
    <w:rsid w:val="00356AD6"/>
    <w:rsid w:val="00356D5B"/>
    <w:rsid w:val="00357B14"/>
    <w:rsid w:val="00360FA8"/>
    <w:rsid w:val="00361A6F"/>
    <w:rsid w:val="003620DA"/>
    <w:rsid w:val="00362386"/>
    <w:rsid w:val="00362775"/>
    <w:rsid w:val="00363B92"/>
    <w:rsid w:val="00364736"/>
    <w:rsid w:val="00364AFE"/>
    <w:rsid w:val="00364BB8"/>
    <w:rsid w:val="003650A1"/>
    <w:rsid w:val="00365C91"/>
    <w:rsid w:val="00365D36"/>
    <w:rsid w:val="003660AD"/>
    <w:rsid w:val="003662B1"/>
    <w:rsid w:val="003671A4"/>
    <w:rsid w:val="00367C4B"/>
    <w:rsid w:val="00367CE0"/>
    <w:rsid w:val="00367E4E"/>
    <w:rsid w:val="00371255"/>
    <w:rsid w:val="003712B5"/>
    <w:rsid w:val="00371E8D"/>
    <w:rsid w:val="003724E4"/>
    <w:rsid w:val="00373A1D"/>
    <w:rsid w:val="00373A22"/>
    <w:rsid w:val="00374329"/>
    <w:rsid w:val="00375235"/>
    <w:rsid w:val="00375AF5"/>
    <w:rsid w:val="0037633E"/>
    <w:rsid w:val="00376374"/>
    <w:rsid w:val="00376670"/>
    <w:rsid w:val="0037774C"/>
    <w:rsid w:val="00377BF8"/>
    <w:rsid w:val="00377D32"/>
    <w:rsid w:val="00377F73"/>
    <w:rsid w:val="003810B3"/>
    <w:rsid w:val="003813D9"/>
    <w:rsid w:val="00381427"/>
    <w:rsid w:val="00381562"/>
    <w:rsid w:val="0038158E"/>
    <w:rsid w:val="00381817"/>
    <w:rsid w:val="00381C39"/>
    <w:rsid w:val="003822EB"/>
    <w:rsid w:val="00382B36"/>
    <w:rsid w:val="003831C8"/>
    <w:rsid w:val="0038334A"/>
    <w:rsid w:val="0038507C"/>
    <w:rsid w:val="003853CE"/>
    <w:rsid w:val="0038556B"/>
    <w:rsid w:val="0038577C"/>
    <w:rsid w:val="0038654E"/>
    <w:rsid w:val="00386B8A"/>
    <w:rsid w:val="00386F2D"/>
    <w:rsid w:val="00387977"/>
    <w:rsid w:val="00387A54"/>
    <w:rsid w:val="00387E97"/>
    <w:rsid w:val="003902D3"/>
    <w:rsid w:val="003902E5"/>
    <w:rsid w:val="00390317"/>
    <w:rsid w:val="00390561"/>
    <w:rsid w:val="0039112C"/>
    <w:rsid w:val="00391705"/>
    <w:rsid w:val="0039170A"/>
    <w:rsid w:val="00391CBC"/>
    <w:rsid w:val="00391D08"/>
    <w:rsid w:val="00391DAA"/>
    <w:rsid w:val="00392245"/>
    <w:rsid w:val="0039277E"/>
    <w:rsid w:val="00392ECA"/>
    <w:rsid w:val="00392F7C"/>
    <w:rsid w:val="00392FE4"/>
    <w:rsid w:val="0039368A"/>
    <w:rsid w:val="00393B08"/>
    <w:rsid w:val="00393D3F"/>
    <w:rsid w:val="00393D7E"/>
    <w:rsid w:val="00393FE8"/>
    <w:rsid w:val="00394203"/>
    <w:rsid w:val="003947B1"/>
    <w:rsid w:val="00395407"/>
    <w:rsid w:val="003963F8"/>
    <w:rsid w:val="00396A7D"/>
    <w:rsid w:val="00396C0B"/>
    <w:rsid w:val="0039742D"/>
    <w:rsid w:val="00397DEA"/>
    <w:rsid w:val="00397E95"/>
    <w:rsid w:val="00397FDD"/>
    <w:rsid w:val="003A09EC"/>
    <w:rsid w:val="003A0DA8"/>
    <w:rsid w:val="003A1F37"/>
    <w:rsid w:val="003A214E"/>
    <w:rsid w:val="003A334A"/>
    <w:rsid w:val="003A351F"/>
    <w:rsid w:val="003A3C99"/>
    <w:rsid w:val="003A3CD6"/>
    <w:rsid w:val="003A4070"/>
    <w:rsid w:val="003A452A"/>
    <w:rsid w:val="003A4870"/>
    <w:rsid w:val="003A4C96"/>
    <w:rsid w:val="003A4FA2"/>
    <w:rsid w:val="003A50CD"/>
    <w:rsid w:val="003A59D8"/>
    <w:rsid w:val="003A5A31"/>
    <w:rsid w:val="003A5ABF"/>
    <w:rsid w:val="003A6048"/>
    <w:rsid w:val="003A6425"/>
    <w:rsid w:val="003A650A"/>
    <w:rsid w:val="003A6514"/>
    <w:rsid w:val="003A6545"/>
    <w:rsid w:val="003A6D5E"/>
    <w:rsid w:val="003A6F6E"/>
    <w:rsid w:val="003A728C"/>
    <w:rsid w:val="003A7996"/>
    <w:rsid w:val="003B115B"/>
    <w:rsid w:val="003B22C0"/>
    <w:rsid w:val="003B22C1"/>
    <w:rsid w:val="003B22D1"/>
    <w:rsid w:val="003B2F15"/>
    <w:rsid w:val="003B3697"/>
    <w:rsid w:val="003B3DE8"/>
    <w:rsid w:val="003B3F0A"/>
    <w:rsid w:val="003B431E"/>
    <w:rsid w:val="003B442E"/>
    <w:rsid w:val="003B4873"/>
    <w:rsid w:val="003B4AE9"/>
    <w:rsid w:val="003B58BF"/>
    <w:rsid w:val="003B58FA"/>
    <w:rsid w:val="003B5983"/>
    <w:rsid w:val="003B59ED"/>
    <w:rsid w:val="003B5CC9"/>
    <w:rsid w:val="003B5E94"/>
    <w:rsid w:val="003B696A"/>
    <w:rsid w:val="003B6B33"/>
    <w:rsid w:val="003B6B6A"/>
    <w:rsid w:val="003B6F3E"/>
    <w:rsid w:val="003B7000"/>
    <w:rsid w:val="003B7148"/>
    <w:rsid w:val="003B7AD0"/>
    <w:rsid w:val="003C0950"/>
    <w:rsid w:val="003C10EE"/>
    <w:rsid w:val="003C14D4"/>
    <w:rsid w:val="003C1702"/>
    <w:rsid w:val="003C1F96"/>
    <w:rsid w:val="003C260E"/>
    <w:rsid w:val="003C26B9"/>
    <w:rsid w:val="003C2C97"/>
    <w:rsid w:val="003C3750"/>
    <w:rsid w:val="003C3D61"/>
    <w:rsid w:val="003C3EEA"/>
    <w:rsid w:val="003C3EF4"/>
    <w:rsid w:val="003C47E9"/>
    <w:rsid w:val="003C66AF"/>
    <w:rsid w:val="003C6EE9"/>
    <w:rsid w:val="003C7689"/>
    <w:rsid w:val="003D0257"/>
    <w:rsid w:val="003D1594"/>
    <w:rsid w:val="003D16D2"/>
    <w:rsid w:val="003D1D34"/>
    <w:rsid w:val="003D201B"/>
    <w:rsid w:val="003D2981"/>
    <w:rsid w:val="003D34B9"/>
    <w:rsid w:val="003D351C"/>
    <w:rsid w:val="003D3644"/>
    <w:rsid w:val="003D3F61"/>
    <w:rsid w:val="003D40A7"/>
    <w:rsid w:val="003D436D"/>
    <w:rsid w:val="003D4EA7"/>
    <w:rsid w:val="003D4F6F"/>
    <w:rsid w:val="003D56E6"/>
    <w:rsid w:val="003D582E"/>
    <w:rsid w:val="003D5932"/>
    <w:rsid w:val="003D6227"/>
    <w:rsid w:val="003D65D7"/>
    <w:rsid w:val="003D6C1F"/>
    <w:rsid w:val="003D6D6E"/>
    <w:rsid w:val="003D734E"/>
    <w:rsid w:val="003D73F5"/>
    <w:rsid w:val="003E1046"/>
    <w:rsid w:val="003E13F0"/>
    <w:rsid w:val="003E2ADC"/>
    <w:rsid w:val="003E2B84"/>
    <w:rsid w:val="003E3B77"/>
    <w:rsid w:val="003E3DBD"/>
    <w:rsid w:val="003E423D"/>
    <w:rsid w:val="003E4D30"/>
    <w:rsid w:val="003E5213"/>
    <w:rsid w:val="003E5468"/>
    <w:rsid w:val="003E5EDD"/>
    <w:rsid w:val="003E7281"/>
    <w:rsid w:val="003E7485"/>
    <w:rsid w:val="003E75D6"/>
    <w:rsid w:val="003E776C"/>
    <w:rsid w:val="003E7AA7"/>
    <w:rsid w:val="003E7EC8"/>
    <w:rsid w:val="003E7F2E"/>
    <w:rsid w:val="003F0677"/>
    <w:rsid w:val="003F0EEF"/>
    <w:rsid w:val="003F17BB"/>
    <w:rsid w:val="003F18F5"/>
    <w:rsid w:val="003F22E8"/>
    <w:rsid w:val="003F29BA"/>
    <w:rsid w:val="003F2B0C"/>
    <w:rsid w:val="003F31D4"/>
    <w:rsid w:val="003F36FB"/>
    <w:rsid w:val="003F3C7A"/>
    <w:rsid w:val="003F3E4D"/>
    <w:rsid w:val="003F3FD0"/>
    <w:rsid w:val="003F4E93"/>
    <w:rsid w:val="003F5908"/>
    <w:rsid w:val="003F5A26"/>
    <w:rsid w:val="003F6547"/>
    <w:rsid w:val="003F66FC"/>
    <w:rsid w:val="003F67F6"/>
    <w:rsid w:val="003F6A1E"/>
    <w:rsid w:val="003F71E6"/>
    <w:rsid w:val="003F7BE4"/>
    <w:rsid w:val="003F7CEB"/>
    <w:rsid w:val="00400239"/>
    <w:rsid w:val="00400632"/>
    <w:rsid w:val="00400C27"/>
    <w:rsid w:val="004012A7"/>
    <w:rsid w:val="00401CE3"/>
    <w:rsid w:val="00401F32"/>
    <w:rsid w:val="00402817"/>
    <w:rsid w:val="00402A8E"/>
    <w:rsid w:val="00403225"/>
    <w:rsid w:val="0040362B"/>
    <w:rsid w:val="00403BE2"/>
    <w:rsid w:val="0040484E"/>
    <w:rsid w:val="00404E70"/>
    <w:rsid w:val="00404F9D"/>
    <w:rsid w:val="004058B6"/>
    <w:rsid w:val="00405EB4"/>
    <w:rsid w:val="00406076"/>
    <w:rsid w:val="004063CB"/>
    <w:rsid w:val="004067C8"/>
    <w:rsid w:val="004069A6"/>
    <w:rsid w:val="0040731C"/>
    <w:rsid w:val="00407D4C"/>
    <w:rsid w:val="00410AAA"/>
    <w:rsid w:val="00410AF1"/>
    <w:rsid w:val="00411008"/>
    <w:rsid w:val="004111C3"/>
    <w:rsid w:val="0041125D"/>
    <w:rsid w:val="004112E0"/>
    <w:rsid w:val="00411716"/>
    <w:rsid w:val="00411AE3"/>
    <w:rsid w:val="00411D95"/>
    <w:rsid w:val="00411E88"/>
    <w:rsid w:val="004124F6"/>
    <w:rsid w:val="00412D11"/>
    <w:rsid w:val="004136B7"/>
    <w:rsid w:val="00413D96"/>
    <w:rsid w:val="00413DBE"/>
    <w:rsid w:val="00413EB7"/>
    <w:rsid w:val="00414ACD"/>
    <w:rsid w:val="00414CBC"/>
    <w:rsid w:val="00415BBD"/>
    <w:rsid w:val="004166C0"/>
    <w:rsid w:val="004169E1"/>
    <w:rsid w:val="004179CB"/>
    <w:rsid w:val="00417B3E"/>
    <w:rsid w:val="004200DC"/>
    <w:rsid w:val="00420725"/>
    <w:rsid w:val="00420CB7"/>
    <w:rsid w:val="004212BA"/>
    <w:rsid w:val="00421593"/>
    <w:rsid w:val="00421CDA"/>
    <w:rsid w:val="00422C99"/>
    <w:rsid w:val="00422D00"/>
    <w:rsid w:val="004232C0"/>
    <w:rsid w:val="00423607"/>
    <w:rsid w:val="00423A52"/>
    <w:rsid w:val="00424582"/>
    <w:rsid w:val="00424E3D"/>
    <w:rsid w:val="00425AF2"/>
    <w:rsid w:val="00425BB6"/>
    <w:rsid w:val="00426A60"/>
    <w:rsid w:val="00427337"/>
    <w:rsid w:val="0042754E"/>
    <w:rsid w:val="00430280"/>
    <w:rsid w:val="00430510"/>
    <w:rsid w:val="00430554"/>
    <w:rsid w:val="0043080F"/>
    <w:rsid w:val="00431CAB"/>
    <w:rsid w:val="0043397F"/>
    <w:rsid w:val="004344B6"/>
    <w:rsid w:val="004346B6"/>
    <w:rsid w:val="0043495D"/>
    <w:rsid w:val="00434A6B"/>
    <w:rsid w:val="0043509B"/>
    <w:rsid w:val="00435406"/>
    <w:rsid w:val="004355EA"/>
    <w:rsid w:val="0043569B"/>
    <w:rsid w:val="00435D4D"/>
    <w:rsid w:val="00436B10"/>
    <w:rsid w:val="00436CC0"/>
    <w:rsid w:val="0043717D"/>
    <w:rsid w:val="004372ED"/>
    <w:rsid w:val="00437674"/>
    <w:rsid w:val="00437698"/>
    <w:rsid w:val="00437780"/>
    <w:rsid w:val="00437DCD"/>
    <w:rsid w:val="00440403"/>
    <w:rsid w:val="00440B25"/>
    <w:rsid w:val="00440D81"/>
    <w:rsid w:val="00440DCA"/>
    <w:rsid w:val="00440EDD"/>
    <w:rsid w:val="0044122F"/>
    <w:rsid w:val="00441E21"/>
    <w:rsid w:val="00441F9C"/>
    <w:rsid w:val="0044237D"/>
    <w:rsid w:val="00442449"/>
    <w:rsid w:val="00442ADD"/>
    <w:rsid w:val="0044438B"/>
    <w:rsid w:val="00444667"/>
    <w:rsid w:val="00444E33"/>
    <w:rsid w:val="00445099"/>
    <w:rsid w:val="00445606"/>
    <w:rsid w:val="004458DE"/>
    <w:rsid w:val="00446F28"/>
    <w:rsid w:val="00447735"/>
    <w:rsid w:val="00450431"/>
    <w:rsid w:val="00450E36"/>
    <w:rsid w:val="004510E1"/>
    <w:rsid w:val="0045173E"/>
    <w:rsid w:val="0045190B"/>
    <w:rsid w:val="00451B79"/>
    <w:rsid w:val="00451E25"/>
    <w:rsid w:val="004520CC"/>
    <w:rsid w:val="00452906"/>
    <w:rsid w:val="004530F8"/>
    <w:rsid w:val="0045367A"/>
    <w:rsid w:val="00453B00"/>
    <w:rsid w:val="00453D30"/>
    <w:rsid w:val="00454295"/>
    <w:rsid w:val="004542A7"/>
    <w:rsid w:val="004547DD"/>
    <w:rsid w:val="0045559E"/>
    <w:rsid w:val="0045641E"/>
    <w:rsid w:val="00456669"/>
    <w:rsid w:val="00456909"/>
    <w:rsid w:val="00456AB6"/>
    <w:rsid w:val="00456F62"/>
    <w:rsid w:val="00456F86"/>
    <w:rsid w:val="00456FE2"/>
    <w:rsid w:val="004572A0"/>
    <w:rsid w:val="00461045"/>
    <w:rsid w:val="00461A05"/>
    <w:rsid w:val="0046220A"/>
    <w:rsid w:val="00462AF0"/>
    <w:rsid w:val="00462B21"/>
    <w:rsid w:val="00462C8C"/>
    <w:rsid w:val="0046308F"/>
    <w:rsid w:val="00463160"/>
    <w:rsid w:val="004632EA"/>
    <w:rsid w:val="0046344E"/>
    <w:rsid w:val="004634CF"/>
    <w:rsid w:val="00463E45"/>
    <w:rsid w:val="00464004"/>
    <w:rsid w:val="00464666"/>
    <w:rsid w:val="004649AD"/>
    <w:rsid w:val="00464C69"/>
    <w:rsid w:val="00464DC0"/>
    <w:rsid w:val="00464F28"/>
    <w:rsid w:val="004652F3"/>
    <w:rsid w:val="004653A5"/>
    <w:rsid w:val="00465B9F"/>
    <w:rsid w:val="00465F1B"/>
    <w:rsid w:val="00465F5F"/>
    <w:rsid w:val="00465FD9"/>
    <w:rsid w:val="004661F3"/>
    <w:rsid w:val="00466366"/>
    <w:rsid w:val="00466821"/>
    <w:rsid w:val="00466DD7"/>
    <w:rsid w:val="00466DF3"/>
    <w:rsid w:val="00467285"/>
    <w:rsid w:val="004701C6"/>
    <w:rsid w:val="00470322"/>
    <w:rsid w:val="00470738"/>
    <w:rsid w:val="00470877"/>
    <w:rsid w:val="00470A4F"/>
    <w:rsid w:val="00470E47"/>
    <w:rsid w:val="00472F89"/>
    <w:rsid w:val="00473098"/>
    <w:rsid w:val="00473338"/>
    <w:rsid w:val="00473A9E"/>
    <w:rsid w:val="00473C39"/>
    <w:rsid w:val="00473C79"/>
    <w:rsid w:val="00474251"/>
    <w:rsid w:val="00474CEE"/>
    <w:rsid w:val="004753E3"/>
    <w:rsid w:val="00475D8F"/>
    <w:rsid w:val="00481239"/>
    <w:rsid w:val="00482E74"/>
    <w:rsid w:val="0048339A"/>
    <w:rsid w:val="00483C87"/>
    <w:rsid w:val="00483D51"/>
    <w:rsid w:val="00484239"/>
    <w:rsid w:val="0048454B"/>
    <w:rsid w:val="004847F2"/>
    <w:rsid w:val="00485640"/>
    <w:rsid w:val="004862BC"/>
    <w:rsid w:val="0048645C"/>
    <w:rsid w:val="00486944"/>
    <w:rsid w:val="00486FBE"/>
    <w:rsid w:val="0048750C"/>
    <w:rsid w:val="004877F2"/>
    <w:rsid w:val="00487E70"/>
    <w:rsid w:val="00487F79"/>
    <w:rsid w:val="004906B5"/>
    <w:rsid w:val="0049076E"/>
    <w:rsid w:val="00491534"/>
    <w:rsid w:val="004918BE"/>
    <w:rsid w:val="00491C3B"/>
    <w:rsid w:val="00491EEA"/>
    <w:rsid w:val="00492194"/>
    <w:rsid w:val="00492912"/>
    <w:rsid w:val="00492A34"/>
    <w:rsid w:val="00492FD1"/>
    <w:rsid w:val="0049330C"/>
    <w:rsid w:val="00493C30"/>
    <w:rsid w:val="00493FF9"/>
    <w:rsid w:val="0049400E"/>
    <w:rsid w:val="004943AF"/>
    <w:rsid w:val="00494597"/>
    <w:rsid w:val="00494867"/>
    <w:rsid w:val="00494E67"/>
    <w:rsid w:val="00494F6D"/>
    <w:rsid w:val="00495166"/>
    <w:rsid w:val="004963AB"/>
    <w:rsid w:val="004967BA"/>
    <w:rsid w:val="00496AD1"/>
    <w:rsid w:val="00497004"/>
    <w:rsid w:val="004971DD"/>
    <w:rsid w:val="00497FE9"/>
    <w:rsid w:val="004A0248"/>
    <w:rsid w:val="004A0A0D"/>
    <w:rsid w:val="004A0B3C"/>
    <w:rsid w:val="004A0CFF"/>
    <w:rsid w:val="004A1347"/>
    <w:rsid w:val="004A18BD"/>
    <w:rsid w:val="004A1C70"/>
    <w:rsid w:val="004A200B"/>
    <w:rsid w:val="004A21A9"/>
    <w:rsid w:val="004A28E4"/>
    <w:rsid w:val="004A3335"/>
    <w:rsid w:val="004A3427"/>
    <w:rsid w:val="004A3B25"/>
    <w:rsid w:val="004A4898"/>
    <w:rsid w:val="004A4F14"/>
    <w:rsid w:val="004A55C0"/>
    <w:rsid w:val="004A62F7"/>
    <w:rsid w:val="004A6565"/>
    <w:rsid w:val="004A7F49"/>
    <w:rsid w:val="004B02CE"/>
    <w:rsid w:val="004B050F"/>
    <w:rsid w:val="004B07CB"/>
    <w:rsid w:val="004B07E8"/>
    <w:rsid w:val="004B0E5D"/>
    <w:rsid w:val="004B1194"/>
    <w:rsid w:val="004B1214"/>
    <w:rsid w:val="004B1E64"/>
    <w:rsid w:val="004B25C3"/>
    <w:rsid w:val="004B2880"/>
    <w:rsid w:val="004B2A28"/>
    <w:rsid w:val="004B3876"/>
    <w:rsid w:val="004B3D81"/>
    <w:rsid w:val="004B48F3"/>
    <w:rsid w:val="004B4B06"/>
    <w:rsid w:val="004B5120"/>
    <w:rsid w:val="004B56B3"/>
    <w:rsid w:val="004B6405"/>
    <w:rsid w:val="004B6E5D"/>
    <w:rsid w:val="004C0AA8"/>
    <w:rsid w:val="004C1352"/>
    <w:rsid w:val="004C18F2"/>
    <w:rsid w:val="004C2966"/>
    <w:rsid w:val="004C3613"/>
    <w:rsid w:val="004C41A8"/>
    <w:rsid w:val="004C4220"/>
    <w:rsid w:val="004C4873"/>
    <w:rsid w:val="004C4933"/>
    <w:rsid w:val="004C53A7"/>
    <w:rsid w:val="004C5716"/>
    <w:rsid w:val="004C63B9"/>
    <w:rsid w:val="004C7460"/>
    <w:rsid w:val="004C7AAE"/>
    <w:rsid w:val="004C7AC3"/>
    <w:rsid w:val="004C7CFF"/>
    <w:rsid w:val="004C7FC8"/>
    <w:rsid w:val="004D1AB8"/>
    <w:rsid w:val="004D208F"/>
    <w:rsid w:val="004D27B5"/>
    <w:rsid w:val="004D2881"/>
    <w:rsid w:val="004D2A69"/>
    <w:rsid w:val="004D2FCB"/>
    <w:rsid w:val="004D3432"/>
    <w:rsid w:val="004D35D7"/>
    <w:rsid w:val="004D3650"/>
    <w:rsid w:val="004D386C"/>
    <w:rsid w:val="004D3FE1"/>
    <w:rsid w:val="004D4CAE"/>
    <w:rsid w:val="004D61CA"/>
    <w:rsid w:val="004D63DB"/>
    <w:rsid w:val="004D6AC1"/>
    <w:rsid w:val="004D6B4F"/>
    <w:rsid w:val="004D70CA"/>
    <w:rsid w:val="004D716F"/>
    <w:rsid w:val="004D753B"/>
    <w:rsid w:val="004D7678"/>
    <w:rsid w:val="004E10CE"/>
    <w:rsid w:val="004E16E1"/>
    <w:rsid w:val="004E193C"/>
    <w:rsid w:val="004E20E2"/>
    <w:rsid w:val="004E22CD"/>
    <w:rsid w:val="004E2327"/>
    <w:rsid w:val="004E2ABA"/>
    <w:rsid w:val="004E3527"/>
    <w:rsid w:val="004E4409"/>
    <w:rsid w:val="004E44C0"/>
    <w:rsid w:val="004E47CE"/>
    <w:rsid w:val="004E47D5"/>
    <w:rsid w:val="004E57AD"/>
    <w:rsid w:val="004E6715"/>
    <w:rsid w:val="004E7598"/>
    <w:rsid w:val="004E776A"/>
    <w:rsid w:val="004E791D"/>
    <w:rsid w:val="004E7B2F"/>
    <w:rsid w:val="004F0A9C"/>
    <w:rsid w:val="004F0B62"/>
    <w:rsid w:val="004F0D1C"/>
    <w:rsid w:val="004F1023"/>
    <w:rsid w:val="004F121F"/>
    <w:rsid w:val="004F1677"/>
    <w:rsid w:val="004F1901"/>
    <w:rsid w:val="004F2371"/>
    <w:rsid w:val="004F2B01"/>
    <w:rsid w:val="004F3017"/>
    <w:rsid w:val="004F313B"/>
    <w:rsid w:val="004F3C42"/>
    <w:rsid w:val="004F3C93"/>
    <w:rsid w:val="004F4612"/>
    <w:rsid w:val="004F4663"/>
    <w:rsid w:val="004F48FB"/>
    <w:rsid w:val="004F4BB5"/>
    <w:rsid w:val="004F52E5"/>
    <w:rsid w:val="004F5423"/>
    <w:rsid w:val="004F58F2"/>
    <w:rsid w:val="004F5ECD"/>
    <w:rsid w:val="004F634D"/>
    <w:rsid w:val="004F6BBE"/>
    <w:rsid w:val="004F716D"/>
    <w:rsid w:val="004F75B9"/>
    <w:rsid w:val="004F7A51"/>
    <w:rsid w:val="004F7D18"/>
    <w:rsid w:val="0050053A"/>
    <w:rsid w:val="00500D04"/>
    <w:rsid w:val="0050114C"/>
    <w:rsid w:val="005016F9"/>
    <w:rsid w:val="005021A4"/>
    <w:rsid w:val="005026B8"/>
    <w:rsid w:val="00502D3F"/>
    <w:rsid w:val="0050333E"/>
    <w:rsid w:val="00504FD1"/>
    <w:rsid w:val="0050689C"/>
    <w:rsid w:val="00506939"/>
    <w:rsid w:val="00506AB5"/>
    <w:rsid w:val="00506DDA"/>
    <w:rsid w:val="00507511"/>
    <w:rsid w:val="00507A4C"/>
    <w:rsid w:val="00507C5E"/>
    <w:rsid w:val="00507EE8"/>
    <w:rsid w:val="0051064B"/>
    <w:rsid w:val="00510688"/>
    <w:rsid w:val="005109B9"/>
    <w:rsid w:val="005109CF"/>
    <w:rsid w:val="005114B4"/>
    <w:rsid w:val="005124D5"/>
    <w:rsid w:val="005129E1"/>
    <w:rsid w:val="00512C9E"/>
    <w:rsid w:val="00513256"/>
    <w:rsid w:val="00513393"/>
    <w:rsid w:val="0051360D"/>
    <w:rsid w:val="00513AA5"/>
    <w:rsid w:val="00513CC9"/>
    <w:rsid w:val="00514042"/>
    <w:rsid w:val="00514AD6"/>
    <w:rsid w:val="00515FFA"/>
    <w:rsid w:val="0051610C"/>
    <w:rsid w:val="0051668E"/>
    <w:rsid w:val="00516D7B"/>
    <w:rsid w:val="005173C2"/>
    <w:rsid w:val="00521099"/>
    <w:rsid w:val="00521529"/>
    <w:rsid w:val="00521A15"/>
    <w:rsid w:val="005225F9"/>
    <w:rsid w:val="00524C8F"/>
    <w:rsid w:val="00524EAA"/>
    <w:rsid w:val="0052582F"/>
    <w:rsid w:val="00526B78"/>
    <w:rsid w:val="00526BA6"/>
    <w:rsid w:val="00526D2B"/>
    <w:rsid w:val="005274B0"/>
    <w:rsid w:val="00527551"/>
    <w:rsid w:val="00527873"/>
    <w:rsid w:val="00527B92"/>
    <w:rsid w:val="0053139C"/>
    <w:rsid w:val="00531698"/>
    <w:rsid w:val="00531E25"/>
    <w:rsid w:val="0053220F"/>
    <w:rsid w:val="00532C4B"/>
    <w:rsid w:val="00532DA9"/>
    <w:rsid w:val="005332D1"/>
    <w:rsid w:val="005337D5"/>
    <w:rsid w:val="00533957"/>
    <w:rsid w:val="00533CB0"/>
    <w:rsid w:val="00533FEF"/>
    <w:rsid w:val="005346AB"/>
    <w:rsid w:val="005349E9"/>
    <w:rsid w:val="00534AE5"/>
    <w:rsid w:val="00534FB9"/>
    <w:rsid w:val="00535352"/>
    <w:rsid w:val="00535E90"/>
    <w:rsid w:val="00536D95"/>
    <w:rsid w:val="0053715A"/>
    <w:rsid w:val="00537228"/>
    <w:rsid w:val="00540851"/>
    <w:rsid w:val="00540CA5"/>
    <w:rsid w:val="00541052"/>
    <w:rsid w:val="00542576"/>
    <w:rsid w:val="00543201"/>
    <w:rsid w:val="005438C9"/>
    <w:rsid w:val="005439DD"/>
    <w:rsid w:val="0054474E"/>
    <w:rsid w:val="005448E0"/>
    <w:rsid w:val="00544D46"/>
    <w:rsid w:val="00544D72"/>
    <w:rsid w:val="00544E65"/>
    <w:rsid w:val="005454F8"/>
    <w:rsid w:val="00546173"/>
    <w:rsid w:val="00546250"/>
    <w:rsid w:val="0054637E"/>
    <w:rsid w:val="00546ABB"/>
    <w:rsid w:val="00547137"/>
    <w:rsid w:val="00547227"/>
    <w:rsid w:val="00550B2D"/>
    <w:rsid w:val="005514FE"/>
    <w:rsid w:val="0055189B"/>
    <w:rsid w:val="00552190"/>
    <w:rsid w:val="005523AF"/>
    <w:rsid w:val="00552A66"/>
    <w:rsid w:val="00552D02"/>
    <w:rsid w:val="005531B4"/>
    <w:rsid w:val="00553431"/>
    <w:rsid w:val="00553C1E"/>
    <w:rsid w:val="0055502A"/>
    <w:rsid w:val="005553FB"/>
    <w:rsid w:val="0055561C"/>
    <w:rsid w:val="00555BB8"/>
    <w:rsid w:val="00555E74"/>
    <w:rsid w:val="00556653"/>
    <w:rsid w:val="00557751"/>
    <w:rsid w:val="0055778F"/>
    <w:rsid w:val="00557815"/>
    <w:rsid w:val="00557C45"/>
    <w:rsid w:val="0056088B"/>
    <w:rsid w:val="005609E9"/>
    <w:rsid w:val="00561399"/>
    <w:rsid w:val="005613C9"/>
    <w:rsid w:val="005618E4"/>
    <w:rsid w:val="00561A43"/>
    <w:rsid w:val="00561E33"/>
    <w:rsid w:val="005624FF"/>
    <w:rsid w:val="0056263D"/>
    <w:rsid w:val="0056274C"/>
    <w:rsid w:val="00562766"/>
    <w:rsid w:val="005627E2"/>
    <w:rsid w:val="00563ED2"/>
    <w:rsid w:val="005640B0"/>
    <w:rsid w:val="0056427C"/>
    <w:rsid w:val="00564D69"/>
    <w:rsid w:val="00565133"/>
    <w:rsid w:val="005665CD"/>
    <w:rsid w:val="00566D54"/>
    <w:rsid w:val="0056721F"/>
    <w:rsid w:val="005674CB"/>
    <w:rsid w:val="0056760E"/>
    <w:rsid w:val="00567950"/>
    <w:rsid w:val="00567DCF"/>
    <w:rsid w:val="00567E7D"/>
    <w:rsid w:val="00570784"/>
    <w:rsid w:val="00570BE3"/>
    <w:rsid w:val="00571B8A"/>
    <w:rsid w:val="00571E6C"/>
    <w:rsid w:val="0057262C"/>
    <w:rsid w:val="005726D4"/>
    <w:rsid w:val="0057416E"/>
    <w:rsid w:val="005743D8"/>
    <w:rsid w:val="00574740"/>
    <w:rsid w:val="0057483C"/>
    <w:rsid w:val="00575707"/>
    <w:rsid w:val="00576244"/>
    <w:rsid w:val="00576556"/>
    <w:rsid w:val="00576802"/>
    <w:rsid w:val="00576BCE"/>
    <w:rsid w:val="00576CE5"/>
    <w:rsid w:val="00577599"/>
    <w:rsid w:val="0058031D"/>
    <w:rsid w:val="005804DB"/>
    <w:rsid w:val="0058094E"/>
    <w:rsid w:val="00580A62"/>
    <w:rsid w:val="00580D69"/>
    <w:rsid w:val="00581307"/>
    <w:rsid w:val="00581804"/>
    <w:rsid w:val="00581FB0"/>
    <w:rsid w:val="00582128"/>
    <w:rsid w:val="00582666"/>
    <w:rsid w:val="00582D5A"/>
    <w:rsid w:val="00582F95"/>
    <w:rsid w:val="00582F97"/>
    <w:rsid w:val="0058327E"/>
    <w:rsid w:val="00583A95"/>
    <w:rsid w:val="00583D4C"/>
    <w:rsid w:val="00584939"/>
    <w:rsid w:val="0058536E"/>
    <w:rsid w:val="005855AA"/>
    <w:rsid w:val="0058573A"/>
    <w:rsid w:val="00586660"/>
    <w:rsid w:val="005871E2"/>
    <w:rsid w:val="0058730A"/>
    <w:rsid w:val="00587783"/>
    <w:rsid w:val="00587D55"/>
    <w:rsid w:val="005921A9"/>
    <w:rsid w:val="005926E6"/>
    <w:rsid w:val="00592839"/>
    <w:rsid w:val="00592983"/>
    <w:rsid w:val="00593624"/>
    <w:rsid w:val="005937E5"/>
    <w:rsid w:val="005943A3"/>
    <w:rsid w:val="00594EE9"/>
    <w:rsid w:val="00595464"/>
    <w:rsid w:val="0059560F"/>
    <w:rsid w:val="005959E7"/>
    <w:rsid w:val="00595D6B"/>
    <w:rsid w:val="00595F2C"/>
    <w:rsid w:val="0059603B"/>
    <w:rsid w:val="00596955"/>
    <w:rsid w:val="00596DA1"/>
    <w:rsid w:val="00597464"/>
    <w:rsid w:val="0059782B"/>
    <w:rsid w:val="00597EE2"/>
    <w:rsid w:val="00597FAB"/>
    <w:rsid w:val="005A08F2"/>
    <w:rsid w:val="005A0D56"/>
    <w:rsid w:val="005A0E67"/>
    <w:rsid w:val="005A0F80"/>
    <w:rsid w:val="005A12BF"/>
    <w:rsid w:val="005A18FF"/>
    <w:rsid w:val="005A1CDF"/>
    <w:rsid w:val="005A295B"/>
    <w:rsid w:val="005A3254"/>
    <w:rsid w:val="005A350F"/>
    <w:rsid w:val="005A3E40"/>
    <w:rsid w:val="005A5F71"/>
    <w:rsid w:val="005A678E"/>
    <w:rsid w:val="005A6D54"/>
    <w:rsid w:val="005A6FBE"/>
    <w:rsid w:val="005A6FF7"/>
    <w:rsid w:val="005B0296"/>
    <w:rsid w:val="005B0538"/>
    <w:rsid w:val="005B075F"/>
    <w:rsid w:val="005B18A3"/>
    <w:rsid w:val="005B1D78"/>
    <w:rsid w:val="005B2E61"/>
    <w:rsid w:val="005B3C50"/>
    <w:rsid w:val="005B43FE"/>
    <w:rsid w:val="005B4827"/>
    <w:rsid w:val="005B4D21"/>
    <w:rsid w:val="005B541E"/>
    <w:rsid w:val="005B5794"/>
    <w:rsid w:val="005B5830"/>
    <w:rsid w:val="005B5893"/>
    <w:rsid w:val="005B5A46"/>
    <w:rsid w:val="005B5C81"/>
    <w:rsid w:val="005B6DC1"/>
    <w:rsid w:val="005C04B0"/>
    <w:rsid w:val="005C04D8"/>
    <w:rsid w:val="005C0E2E"/>
    <w:rsid w:val="005C3609"/>
    <w:rsid w:val="005C384F"/>
    <w:rsid w:val="005C396E"/>
    <w:rsid w:val="005C3F3C"/>
    <w:rsid w:val="005C4323"/>
    <w:rsid w:val="005C46A6"/>
    <w:rsid w:val="005C4782"/>
    <w:rsid w:val="005C4A51"/>
    <w:rsid w:val="005C51F6"/>
    <w:rsid w:val="005C5633"/>
    <w:rsid w:val="005C567E"/>
    <w:rsid w:val="005C5879"/>
    <w:rsid w:val="005C6391"/>
    <w:rsid w:val="005C6BCB"/>
    <w:rsid w:val="005C7C3C"/>
    <w:rsid w:val="005C7DB1"/>
    <w:rsid w:val="005C7E20"/>
    <w:rsid w:val="005D138E"/>
    <w:rsid w:val="005D1B76"/>
    <w:rsid w:val="005D1D61"/>
    <w:rsid w:val="005D2136"/>
    <w:rsid w:val="005D2BEE"/>
    <w:rsid w:val="005D2C03"/>
    <w:rsid w:val="005D2C51"/>
    <w:rsid w:val="005D2E5B"/>
    <w:rsid w:val="005D32FE"/>
    <w:rsid w:val="005D36E6"/>
    <w:rsid w:val="005D442E"/>
    <w:rsid w:val="005D4D98"/>
    <w:rsid w:val="005D5BBA"/>
    <w:rsid w:val="005D60BA"/>
    <w:rsid w:val="005D6630"/>
    <w:rsid w:val="005D6A3A"/>
    <w:rsid w:val="005D6C2A"/>
    <w:rsid w:val="005E0066"/>
    <w:rsid w:val="005E0212"/>
    <w:rsid w:val="005E037B"/>
    <w:rsid w:val="005E0D2C"/>
    <w:rsid w:val="005E0ECE"/>
    <w:rsid w:val="005E0FF2"/>
    <w:rsid w:val="005E1A23"/>
    <w:rsid w:val="005E207C"/>
    <w:rsid w:val="005E21C8"/>
    <w:rsid w:val="005E248B"/>
    <w:rsid w:val="005E25AD"/>
    <w:rsid w:val="005E28FD"/>
    <w:rsid w:val="005E33DD"/>
    <w:rsid w:val="005E37D5"/>
    <w:rsid w:val="005E3DF4"/>
    <w:rsid w:val="005E42B0"/>
    <w:rsid w:val="005E4876"/>
    <w:rsid w:val="005E494A"/>
    <w:rsid w:val="005E4ECE"/>
    <w:rsid w:val="005E4FC2"/>
    <w:rsid w:val="005E530E"/>
    <w:rsid w:val="005E53C0"/>
    <w:rsid w:val="005E6C20"/>
    <w:rsid w:val="005E7372"/>
    <w:rsid w:val="005E7426"/>
    <w:rsid w:val="005E7858"/>
    <w:rsid w:val="005F0662"/>
    <w:rsid w:val="005F0D1C"/>
    <w:rsid w:val="005F13D0"/>
    <w:rsid w:val="005F1883"/>
    <w:rsid w:val="005F1BB4"/>
    <w:rsid w:val="005F3272"/>
    <w:rsid w:val="005F3B73"/>
    <w:rsid w:val="005F42DB"/>
    <w:rsid w:val="005F53AB"/>
    <w:rsid w:val="005F53D8"/>
    <w:rsid w:val="005F5D65"/>
    <w:rsid w:val="005F6205"/>
    <w:rsid w:val="005F64EC"/>
    <w:rsid w:val="005F6630"/>
    <w:rsid w:val="005F66BB"/>
    <w:rsid w:val="005F693C"/>
    <w:rsid w:val="005F724E"/>
    <w:rsid w:val="005F76A9"/>
    <w:rsid w:val="005F78AF"/>
    <w:rsid w:val="005F7A12"/>
    <w:rsid w:val="005F7DD4"/>
    <w:rsid w:val="00600632"/>
    <w:rsid w:val="00600A40"/>
    <w:rsid w:val="0060192A"/>
    <w:rsid w:val="00602245"/>
    <w:rsid w:val="00602F52"/>
    <w:rsid w:val="0060328E"/>
    <w:rsid w:val="00603393"/>
    <w:rsid w:val="006033B7"/>
    <w:rsid w:val="0060349C"/>
    <w:rsid w:val="00603AFA"/>
    <w:rsid w:val="00604F7E"/>
    <w:rsid w:val="00605288"/>
    <w:rsid w:val="00605446"/>
    <w:rsid w:val="00605965"/>
    <w:rsid w:val="00605AF6"/>
    <w:rsid w:val="00606931"/>
    <w:rsid w:val="00606A80"/>
    <w:rsid w:val="006079C6"/>
    <w:rsid w:val="00610DE0"/>
    <w:rsid w:val="00611DD7"/>
    <w:rsid w:val="00612DE5"/>
    <w:rsid w:val="006131DB"/>
    <w:rsid w:val="00613ACF"/>
    <w:rsid w:val="00613FC8"/>
    <w:rsid w:val="00613FC9"/>
    <w:rsid w:val="0061487E"/>
    <w:rsid w:val="00614B69"/>
    <w:rsid w:val="00615389"/>
    <w:rsid w:val="006160B1"/>
    <w:rsid w:val="0061674B"/>
    <w:rsid w:val="00616E16"/>
    <w:rsid w:val="006178ED"/>
    <w:rsid w:val="00617E60"/>
    <w:rsid w:val="00620115"/>
    <w:rsid w:val="00620623"/>
    <w:rsid w:val="00620AA9"/>
    <w:rsid w:val="00620E07"/>
    <w:rsid w:val="006213D7"/>
    <w:rsid w:val="006216BA"/>
    <w:rsid w:val="006218C5"/>
    <w:rsid w:val="00621A72"/>
    <w:rsid w:val="00622461"/>
    <w:rsid w:val="0062269A"/>
    <w:rsid w:val="006226FD"/>
    <w:rsid w:val="0062308A"/>
    <w:rsid w:val="006237DE"/>
    <w:rsid w:val="00623CEF"/>
    <w:rsid w:val="00623D55"/>
    <w:rsid w:val="00624B78"/>
    <w:rsid w:val="00624CE5"/>
    <w:rsid w:val="00624F08"/>
    <w:rsid w:val="00625D31"/>
    <w:rsid w:val="006262FE"/>
    <w:rsid w:val="00626835"/>
    <w:rsid w:val="00626D1C"/>
    <w:rsid w:val="00626FE0"/>
    <w:rsid w:val="00627034"/>
    <w:rsid w:val="006270F7"/>
    <w:rsid w:val="00631043"/>
    <w:rsid w:val="00631283"/>
    <w:rsid w:val="006317D0"/>
    <w:rsid w:val="0063298E"/>
    <w:rsid w:val="00632EA0"/>
    <w:rsid w:val="00633C22"/>
    <w:rsid w:val="00633FF8"/>
    <w:rsid w:val="0063407B"/>
    <w:rsid w:val="0063453D"/>
    <w:rsid w:val="006347FB"/>
    <w:rsid w:val="006354A8"/>
    <w:rsid w:val="00635BFB"/>
    <w:rsid w:val="00636229"/>
    <w:rsid w:val="00636BF0"/>
    <w:rsid w:val="00636DD4"/>
    <w:rsid w:val="00637578"/>
    <w:rsid w:val="00637714"/>
    <w:rsid w:val="006378AB"/>
    <w:rsid w:val="00637E5D"/>
    <w:rsid w:val="00640D22"/>
    <w:rsid w:val="00641351"/>
    <w:rsid w:val="00642859"/>
    <w:rsid w:val="00642E53"/>
    <w:rsid w:val="00642FA8"/>
    <w:rsid w:val="00643E43"/>
    <w:rsid w:val="006451C8"/>
    <w:rsid w:val="00646198"/>
    <w:rsid w:val="00646BA1"/>
    <w:rsid w:val="00646BE3"/>
    <w:rsid w:val="00647B72"/>
    <w:rsid w:val="00647BF9"/>
    <w:rsid w:val="006506AD"/>
    <w:rsid w:val="00650930"/>
    <w:rsid w:val="00650A1D"/>
    <w:rsid w:val="00651459"/>
    <w:rsid w:val="00651F35"/>
    <w:rsid w:val="00651F8A"/>
    <w:rsid w:val="00651F95"/>
    <w:rsid w:val="0065280B"/>
    <w:rsid w:val="00653459"/>
    <w:rsid w:val="00653692"/>
    <w:rsid w:val="00653926"/>
    <w:rsid w:val="00653A8C"/>
    <w:rsid w:val="00653A98"/>
    <w:rsid w:val="00653EA3"/>
    <w:rsid w:val="00653F39"/>
    <w:rsid w:val="00655A84"/>
    <w:rsid w:val="00655D61"/>
    <w:rsid w:val="00656A84"/>
    <w:rsid w:val="00657636"/>
    <w:rsid w:val="006576B1"/>
    <w:rsid w:val="0065791F"/>
    <w:rsid w:val="0066059C"/>
    <w:rsid w:val="00660ACE"/>
    <w:rsid w:val="00660B13"/>
    <w:rsid w:val="0066129A"/>
    <w:rsid w:val="006613C2"/>
    <w:rsid w:val="006616F2"/>
    <w:rsid w:val="00661813"/>
    <w:rsid w:val="00661B26"/>
    <w:rsid w:val="00661C1C"/>
    <w:rsid w:val="00662239"/>
    <w:rsid w:val="006627F3"/>
    <w:rsid w:val="0066296D"/>
    <w:rsid w:val="006629AD"/>
    <w:rsid w:val="00662C3D"/>
    <w:rsid w:val="00662DFE"/>
    <w:rsid w:val="006637FC"/>
    <w:rsid w:val="00664AB4"/>
    <w:rsid w:val="00664C43"/>
    <w:rsid w:val="00664DA4"/>
    <w:rsid w:val="00665723"/>
    <w:rsid w:val="00665800"/>
    <w:rsid w:val="00666451"/>
    <w:rsid w:val="006665A3"/>
    <w:rsid w:val="00667148"/>
    <w:rsid w:val="006703C9"/>
    <w:rsid w:val="0067076A"/>
    <w:rsid w:val="00670E2E"/>
    <w:rsid w:val="00672185"/>
    <w:rsid w:val="00672981"/>
    <w:rsid w:val="00672ADF"/>
    <w:rsid w:val="00672B23"/>
    <w:rsid w:val="00672BB7"/>
    <w:rsid w:val="00672CD2"/>
    <w:rsid w:val="006737CD"/>
    <w:rsid w:val="0067418E"/>
    <w:rsid w:val="00674F73"/>
    <w:rsid w:val="006751F9"/>
    <w:rsid w:val="00675814"/>
    <w:rsid w:val="00675BC5"/>
    <w:rsid w:val="00675F99"/>
    <w:rsid w:val="00676179"/>
    <w:rsid w:val="006763D4"/>
    <w:rsid w:val="006765D5"/>
    <w:rsid w:val="00676C42"/>
    <w:rsid w:val="00676E32"/>
    <w:rsid w:val="006772AB"/>
    <w:rsid w:val="006776AC"/>
    <w:rsid w:val="006801BA"/>
    <w:rsid w:val="006802AC"/>
    <w:rsid w:val="00680461"/>
    <w:rsid w:val="00681329"/>
    <w:rsid w:val="00681A80"/>
    <w:rsid w:val="0068236F"/>
    <w:rsid w:val="006828F2"/>
    <w:rsid w:val="00682CA0"/>
    <w:rsid w:val="00682F9B"/>
    <w:rsid w:val="00682FD2"/>
    <w:rsid w:val="006833DB"/>
    <w:rsid w:val="00683BFD"/>
    <w:rsid w:val="00683E6B"/>
    <w:rsid w:val="00684740"/>
    <w:rsid w:val="00684A1B"/>
    <w:rsid w:val="0068680D"/>
    <w:rsid w:val="00686BCE"/>
    <w:rsid w:val="00686FCE"/>
    <w:rsid w:val="006873C8"/>
    <w:rsid w:val="00687CE9"/>
    <w:rsid w:val="0069035B"/>
    <w:rsid w:val="0069118C"/>
    <w:rsid w:val="0069162F"/>
    <w:rsid w:val="00691858"/>
    <w:rsid w:val="00691B6A"/>
    <w:rsid w:val="00691F54"/>
    <w:rsid w:val="006934C3"/>
    <w:rsid w:val="006939DE"/>
    <w:rsid w:val="00694245"/>
    <w:rsid w:val="00694304"/>
    <w:rsid w:val="0069475E"/>
    <w:rsid w:val="006949A2"/>
    <w:rsid w:val="00694B41"/>
    <w:rsid w:val="00694B84"/>
    <w:rsid w:val="006954E7"/>
    <w:rsid w:val="006956FE"/>
    <w:rsid w:val="00695F97"/>
    <w:rsid w:val="006961C6"/>
    <w:rsid w:val="006963D9"/>
    <w:rsid w:val="00696A79"/>
    <w:rsid w:val="00696C0A"/>
    <w:rsid w:val="00696EFD"/>
    <w:rsid w:val="006970CD"/>
    <w:rsid w:val="00697778"/>
    <w:rsid w:val="00697A65"/>
    <w:rsid w:val="006A149B"/>
    <w:rsid w:val="006A1B2D"/>
    <w:rsid w:val="006A1C1E"/>
    <w:rsid w:val="006A2A3A"/>
    <w:rsid w:val="006A2EB5"/>
    <w:rsid w:val="006A300F"/>
    <w:rsid w:val="006A32D0"/>
    <w:rsid w:val="006A3BAA"/>
    <w:rsid w:val="006A3D6F"/>
    <w:rsid w:val="006A3FFA"/>
    <w:rsid w:val="006A64E7"/>
    <w:rsid w:val="006A6CD0"/>
    <w:rsid w:val="006A7BD5"/>
    <w:rsid w:val="006B2C06"/>
    <w:rsid w:val="006B31AD"/>
    <w:rsid w:val="006B36FD"/>
    <w:rsid w:val="006B3B9C"/>
    <w:rsid w:val="006B3D1F"/>
    <w:rsid w:val="006B4046"/>
    <w:rsid w:val="006B4CF8"/>
    <w:rsid w:val="006B545E"/>
    <w:rsid w:val="006B559D"/>
    <w:rsid w:val="006B60E5"/>
    <w:rsid w:val="006B672B"/>
    <w:rsid w:val="006B6A7A"/>
    <w:rsid w:val="006B76A4"/>
    <w:rsid w:val="006C0040"/>
    <w:rsid w:val="006C0080"/>
    <w:rsid w:val="006C040C"/>
    <w:rsid w:val="006C09A1"/>
    <w:rsid w:val="006C0CF4"/>
    <w:rsid w:val="006C121C"/>
    <w:rsid w:val="006C1BC8"/>
    <w:rsid w:val="006C1C6E"/>
    <w:rsid w:val="006C2224"/>
    <w:rsid w:val="006C2614"/>
    <w:rsid w:val="006C2C11"/>
    <w:rsid w:val="006C2DC6"/>
    <w:rsid w:val="006C2EC6"/>
    <w:rsid w:val="006C35B8"/>
    <w:rsid w:val="006C3DFC"/>
    <w:rsid w:val="006C3E0C"/>
    <w:rsid w:val="006C40E1"/>
    <w:rsid w:val="006C437D"/>
    <w:rsid w:val="006C4CFB"/>
    <w:rsid w:val="006C51C8"/>
    <w:rsid w:val="006C542C"/>
    <w:rsid w:val="006C5C33"/>
    <w:rsid w:val="006C5DA6"/>
    <w:rsid w:val="006C6613"/>
    <w:rsid w:val="006C6840"/>
    <w:rsid w:val="006C7483"/>
    <w:rsid w:val="006C7E58"/>
    <w:rsid w:val="006CF7F2"/>
    <w:rsid w:val="006D0546"/>
    <w:rsid w:val="006D0C01"/>
    <w:rsid w:val="006D1B78"/>
    <w:rsid w:val="006D1C0F"/>
    <w:rsid w:val="006D20A5"/>
    <w:rsid w:val="006D261B"/>
    <w:rsid w:val="006D2721"/>
    <w:rsid w:val="006D2944"/>
    <w:rsid w:val="006D2ED3"/>
    <w:rsid w:val="006D43F3"/>
    <w:rsid w:val="006D4525"/>
    <w:rsid w:val="006D53E7"/>
    <w:rsid w:val="006D5DD9"/>
    <w:rsid w:val="006D6316"/>
    <w:rsid w:val="006D6ABD"/>
    <w:rsid w:val="006D7705"/>
    <w:rsid w:val="006E0316"/>
    <w:rsid w:val="006E0BEB"/>
    <w:rsid w:val="006E0CB8"/>
    <w:rsid w:val="006E1AD5"/>
    <w:rsid w:val="006E1B1E"/>
    <w:rsid w:val="006E1F54"/>
    <w:rsid w:val="006E22BE"/>
    <w:rsid w:val="006E3C53"/>
    <w:rsid w:val="006E400B"/>
    <w:rsid w:val="006E4A7D"/>
    <w:rsid w:val="006E4E48"/>
    <w:rsid w:val="006E5C46"/>
    <w:rsid w:val="006E641F"/>
    <w:rsid w:val="006E6868"/>
    <w:rsid w:val="006E744F"/>
    <w:rsid w:val="006E7536"/>
    <w:rsid w:val="006E7598"/>
    <w:rsid w:val="006F0395"/>
    <w:rsid w:val="006F0B30"/>
    <w:rsid w:val="006F0C41"/>
    <w:rsid w:val="006F0FAA"/>
    <w:rsid w:val="006F1460"/>
    <w:rsid w:val="006F14F3"/>
    <w:rsid w:val="006F158C"/>
    <w:rsid w:val="006F18EF"/>
    <w:rsid w:val="006F22EF"/>
    <w:rsid w:val="006F2ABA"/>
    <w:rsid w:val="006F2C17"/>
    <w:rsid w:val="006F2D6B"/>
    <w:rsid w:val="006F2F52"/>
    <w:rsid w:val="006F42F5"/>
    <w:rsid w:val="006F697D"/>
    <w:rsid w:val="006F69CD"/>
    <w:rsid w:val="006F7E0E"/>
    <w:rsid w:val="0070077C"/>
    <w:rsid w:val="007008AC"/>
    <w:rsid w:val="00700A1B"/>
    <w:rsid w:val="00700AD7"/>
    <w:rsid w:val="00701288"/>
    <w:rsid w:val="007018FC"/>
    <w:rsid w:val="00702179"/>
    <w:rsid w:val="007037CF"/>
    <w:rsid w:val="00704816"/>
    <w:rsid w:val="00704AA6"/>
    <w:rsid w:val="00704DE1"/>
    <w:rsid w:val="00704F3B"/>
    <w:rsid w:val="00705830"/>
    <w:rsid w:val="007069CB"/>
    <w:rsid w:val="007077AF"/>
    <w:rsid w:val="0071010A"/>
    <w:rsid w:val="00710182"/>
    <w:rsid w:val="007104DB"/>
    <w:rsid w:val="007106A8"/>
    <w:rsid w:val="007109EF"/>
    <w:rsid w:val="00710AA4"/>
    <w:rsid w:val="00710BA9"/>
    <w:rsid w:val="00710BE6"/>
    <w:rsid w:val="00710E1D"/>
    <w:rsid w:val="007113EA"/>
    <w:rsid w:val="00712107"/>
    <w:rsid w:val="007129D4"/>
    <w:rsid w:val="00712BB7"/>
    <w:rsid w:val="00712D2A"/>
    <w:rsid w:val="00712EEF"/>
    <w:rsid w:val="00713180"/>
    <w:rsid w:val="00713518"/>
    <w:rsid w:val="007135F6"/>
    <w:rsid w:val="00713A8E"/>
    <w:rsid w:val="00713D9C"/>
    <w:rsid w:val="00714570"/>
    <w:rsid w:val="00714E63"/>
    <w:rsid w:val="00715174"/>
    <w:rsid w:val="00715444"/>
    <w:rsid w:val="00715757"/>
    <w:rsid w:val="00715AF1"/>
    <w:rsid w:val="0071697C"/>
    <w:rsid w:val="00716AD1"/>
    <w:rsid w:val="00716C46"/>
    <w:rsid w:val="0071715F"/>
    <w:rsid w:val="007178E0"/>
    <w:rsid w:val="0072084B"/>
    <w:rsid w:val="007208B0"/>
    <w:rsid w:val="00720948"/>
    <w:rsid w:val="00720F32"/>
    <w:rsid w:val="007218B1"/>
    <w:rsid w:val="007220CD"/>
    <w:rsid w:val="00722B0B"/>
    <w:rsid w:val="00723E73"/>
    <w:rsid w:val="0072408B"/>
    <w:rsid w:val="007241D8"/>
    <w:rsid w:val="00724297"/>
    <w:rsid w:val="00725751"/>
    <w:rsid w:val="007257F6"/>
    <w:rsid w:val="007259EF"/>
    <w:rsid w:val="00726734"/>
    <w:rsid w:val="0072690D"/>
    <w:rsid w:val="00726C90"/>
    <w:rsid w:val="00726D40"/>
    <w:rsid w:val="00727C36"/>
    <w:rsid w:val="0073008D"/>
    <w:rsid w:val="00730505"/>
    <w:rsid w:val="00730E87"/>
    <w:rsid w:val="00731156"/>
    <w:rsid w:val="00731313"/>
    <w:rsid w:val="007315A1"/>
    <w:rsid w:val="00731FAD"/>
    <w:rsid w:val="007321B5"/>
    <w:rsid w:val="00733222"/>
    <w:rsid w:val="007336DD"/>
    <w:rsid w:val="00733F60"/>
    <w:rsid w:val="0073409B"/>
    <w:rsid w:val="0073433D"/>
    <w:rsid w:val="007344B6"/>
    <w:rsid w:val="00735068"/>
    <w:rsid w:val="007351B1"/>
    <w:rsid w:val="00735AF3"/>
    <w:rsid w:val="00736199"/>
    <w:rsid w:val="007367D6"/>
    <w:rsid w:val="007371D9"/>
    <w:rsid w:val="007375FB"/>
    <w:rsid w:val="007376E6"/>
    <w:rsid w:val="007379D6"/>
    <w:rsid w:val="00737BED"/>
    <w:rsid w:val="00737CAA"/>
    <w:rsid w:val="00738549"/>
    <w:rsid w:val="00740692"/>
    <w:rsid w:val="00740C99"/>
    <w:rsid w:val="00741054"/>
    <w:rsid w:val="00741797"/>
    <w:rsid w:val="00742736"/>
    <w:rsid w:val="00742754"/>
    <w:rsid w:val="0074329C"/>
    <w:rsid w:val="00743D05"/>
    <w:rsid w:val="00744F84"/>
    <w:rsid w:val="00744FBF"/>
    <w:rsid w:val="0074569E"/>
    <w:rsid w:val="00745BF7"/>
    <w:rsid w:val="00745C4C"/>
    <w:rsid w:val="007465FE"/>
    <w:rsid w:val="00746C6B"/>
    <w:rsid w:val="0074740C"/>
    <w:rsid w:val="00747468"/>
    <w:rsid w:val="0074790C"/>
    <w:rsid w:val="00747F5D"/>
    <w:rsid w:val="00747F80"/>
    <w:rsid w:val="00751596"/>
    <w:rsid w:val="0075240B"/>
    <w:rsid w:val="0075340E"/>
    <w:rsid w:val="00753500"/>
    <w:rsid w:val="007536A3"/>
    <w:rsid w:val="00753890"/>
    <w:rsid w:val="007547A9"/>
    <w:rsid w:val="00754B74"/>
    <w:rsid w:val="00754F27"/>
    <w:rsid w:val="0075550F"/>
    <w:rsid w:val="007565C4"/>
    <w:rsid w:val="00756FDB"/>
    <w:rsid w:val="007579FC"/>
    <w:rsid w:val="00758A10"/>
    <w:rsid w:val="007601A2"/>
    <w:rsid w:val="00760B8F"/>
    <w:rsid w:val="007612C1"/>
    <w:rsid w:val="007613A1"/>
    <w:rsid w:val="007617E4"/>
    <w:rsid w:val="00762029"/>
    <w:rsid w:val="00762997"/>
    <w:rsid w:val="00762EBD"/>
    <w:rsid w:val="00763436"/>
    <w:rsid w:val="00763540"/>
    <w:rsid w:val="007637FC"/>
    <w:rsid w:val="00763AEB"/>
    <w:rsid w:val="00763B7D"/>
    <w:rsid w:val="00764974"/>
    <w:rsid w:val="00764C96"/>
    <w:rsid w:val="00765018"/>
    <w:rsid w:val="007655C6"/>
    <w:rsid w:val="007657AB"/>
    <w:rsid w:val="0076588E"/>
    <w:rsid w:val="00765967"/>
    <w:rsid w:val="00765A9C"/>
    <w:rsid w:val="00765BA9"/>
    <w:rsid w:val="0076617A"/>
    <w:rsid w:val="00766542"/>
    <w:rsid w:val="007667BA"/>
    <w:rsid w:val="00770B97"/>
    <w:rsid w:val="00771414"/>
    <w:rsid w:val="00771BBD"/>
    <w:rsid w:val="00771C2D"/>
    <w:rsid w:val="00772168"/>
    <w:rsid w:val="00772426"/>
    <w:rsid w:val="00772739"/>
    <w:rsid w:val="00772BF2"/>
    <w:rsid w:val="00772DC5"/>
    <w:rsid w:val="00772F16"/>
    <w:rsid w:val="007730AD"/>
    <w:rsid w:val="0077347F"/>
    <w:rsid w:val="0077373F"/>
    <w:rsid w:val="00773D47"/>
    <w:rsid w:val="00773EDD"/>
    <w:rsid w:val="00773FB3"/>
    <w:rsid w:val="00774B1D"/>
    <w:rsid w:val="00774FAA"/>
    <w:rsid w:val="007752DB"/>
    <w:rsid w:val="007755AA"/>
    <w:rsid w:val="007761E6"/>
    <w:rsid w:val="00776BC3"/>
    <w:rsid w:val="0077772F"/>
    <w:rsid w:val="00777BC3"/>
    <w:rsid w:val="00777E07"/>
    <w:rsid w:val="007811A5"/>
    <w:rsid w:val="00781578"/>
    <w:rsid w:val="00781F8B"/>
    <w:rsid w:val="007820F5"/>
    <w:rsid w:val="007823B9"/>
    <w:rsid w:val="00782B04"/>
    <w:rsid w:val="00783A1B"/>
    <w:rsid w:val="00784506"/>
    <w:rsid w:val="00784C9C"/>
    <w:rsid w:val="00785263"/>
    <w:rsid w:val="00785D20"/>
    <w:rsid w:val="00785DD5"/>
    <w:rsid w:val="007867E1"/>
    <w:rsid w:val="007870DD"/>
    <w:rsid w:val="00787605"/>
    <w:rsid w:val="00787E10"/>
    <w:rsid w:val="0079062C"/>
    <w:rsid w:val="00790650"/>
    <w:rsid w:val="0079072F"/>
    <w:rsid w:val="007911D0"/>
    <w:rsid w:val="0079193F"/>
    <w:rsid w:val="00791A70"/>
    <w:rsid w:val="00792290"/>
    <w:rsid w:val="00792673"/>
    <w:rsid w:val="00792720"/>
    <w:rsid w:val="00792804"/>
    <w:rsid w:val="00792ACD"/>
    <w:rsid w:val="00794195"/>
    <w:rsid w:val="00794249"/>
    <w:rsid w:val="00794655"/>
    <w:rsid w:val="00794811"/>
    <w:rsid w:val="00794989"/>
    <w:rsid w:val="00795043"/>
    <w:rsid w:val="00795456"/>
    <w:rsid w:val="00795717"/>
    <w:rsid w:val="00795D34"/>
    <w:rsid w:val="00795E8C"/>
    <w:rsid w:val="00796019"/>
    <w:rsid w:val="00796379"/>
    <w:rsid w:val="00797222"/>
    <w:rsid w:val="007976FC"/>
    <w:rsid w:val="00797856"/>
    <w:rsid w:val="00797C08"/>
    <w:rsid w:val="007A02BC"/>
    <w:rsid w:val="007A1DF6"/>
    <w:rsid w:val="007A2100"/>
    <w:rsid w:val="007A2313"/>
    <w:rsid w:val="007A26FC"/>
    <w:rsid w:val="007A2B4D"/>
    <w:rsid w:val="007A2E1F"/>
    <w:rsid w:val="007A2F69"/>
    <w:rsid w:val="007A2FB5"/>
    <w:rsid w:val="007A3D5B"/>
    <w:rsid w:val="007A4C39"/>
    <w:rsid w:val="007A61EE"/>
    <w:rsid w:val="007A6D7C"/>
    <w:rsid w:val="007A77AF"/>
    <w:rsid w:val="007A782F"/>
    <w:rsid w:val="007B14A2"/>
    <w:rsid w:val="007B1993"/>
    <w:rsid w:val="007B20E5"/>
    <w:rsid w:val="007B2708"/>
    <w:rsid w:val="007B27AE"/>
    <w:rsid w:val="007B2F84"/>
    <w:rsid w:val="007B31E3"/>
    <w:rsid w:val="007B38BA"/>
    <w:rsid w:val="007B3AE4"/>
    <w:rsid w:val="007B4143"/>
    <w:rsid w:val="007B41F2"/>
    <w:rsid w:val="007B48C5"/>
    <w:rsid w:val="007B4D4D"/>
    <w:rsid w:val="007B6540"/>
    <w:rsid w:val="007B6593"/>
    <w:rsid w:val="007B7169"/>
    <w:rsid w:val="007B717C"/>
    <w:rsid w:val="007B7A5C"/>
    <w:rsid w:val="007C0188"/>
    <w:rsid w:val="007C027E"/>
    <w:rsid w:val="007C0994"/>
    <w:rsid w:val="007C0A87"/>
    <w:rsid w:val="007C0AC9"/>
    <w:rsid w:val="007C0C37"/>
    <w:rsid w:val="007C0DC3"/>
    <w:rsid w:val="007C0F1F"/>
    <w:rsid w:val="007C1032"/>
    <w:rsid w:val="007C14F9"/>
    <w:rsid w:val="007C1915"/>
    <w:rsid w:val="007C1BBB"/>
    <w:rsid w:val="007C1BBC"/>
    <w:rsid w:val="007C1C69"/>
    <w:rsid w:val="007C247B"/>
    <w:rsid w:val="007C279F"/>
    <w:rsid w:val="007C30A6"/>
    <w:rsid w:val="007C3355"/>
    <w:rsid w:val="007C356F"/>
    <w:rsid w:val="007C35F6"/>
    <w:rsid w:val="007C36C7"/>
    <w:rsid w:val="007C4079"/>
    <w:rsid w:val="007C4365"/>
    <w:rsid w:val="007C4399"/>
    <w:rsid w:val="007C4AEF"/>
    <w:rsid w:val="007C4FA3"/>
    <w:rsid w:val="007C501B"/>
    <w:rsid w:val="007C53FA"/>
    <w:rsid w:val="007C58AD"/>
    <w:rsid w:val="007C5C6C"/>
    <w:rsid w:val="007C6C53"/>
    <w:rsid w:val="007C7805"/>
    <w:rsid w:val="007C7C34"/>
    <w:rsid w:val="007D1079"/>
    <w:rsid w:val="007D1258"/>
    <w:rsid w:val="007D1613"/>
    <w:rsid w:val="007D2488"/>
    <w:rsid w:val="007D2C46"/>
    <w:rsid w:val="007D33C6"/>
    <w:rsid w:val="007D3E89"/>
    <w:rsid w:val="007D425A"/>
    <w:rsid w:val="007D4456"/>
    <w:rsid w:val="007D5195"/>
    <w:rsid w:val="007D5E73"/>
    <w:rsid w:val="007D679B"/>
    <w:rsid w:val="007D7B48"/>
    <w:rsid w:val="007D7C83"/>
    <w:rsid w:val="007DF143"/>
    <w:rsid w:val="007E0094"/>
    <w:rsid w:val="007E049D"/>
    <w:rsid w:val="007E0BFD"/>
    <w:rsid w:val="007E0F5F"/>
    <w:rsid w:val="007E1435"/>
    <w:rsid w:val="007E168A"/>
    <w:rsid w:val="007E2462"/>
    <w:rsid w:val="007E268A"/>
    <w:rsid w:val="007E3279"/>
    <w:rsid w:val="007E422E"/>
    <w:rsid w:val="007E4AE1"/>
    <w:rsid w:val="007E4CF3"/>
    <w:rsid w:val="007E4E01"/>
    <w:rsid w:val="007E4F6B"/>
    <w:rsid w:val="007E56B5"/>
    <w:rsid w:val="007E5804"/>
    <w:rsid w:val="007E5896"/>
    <w:rsid w:val="007E5A86"/>
    <w:rsid w:val="007E60F9"/>
    <w:rsid w:val="007E64E6"/>
    <w:rsid w:val="007E6FF0"/>
    <w:rsid w:val="007F0362"/>
    <w:rsid w:val="007F0A5A"/>
    <w:rsid w:val="007F0A83"/>
    <w:rsid w:val="007F0D07"/>
    <w:rsid w:val="007F1242"/>
    <w:rsid w:val="007F218E"/>
    <w:rsid w:val="007F56D6"/>
    <w:rsid w:val="007F5B4A"/>
    <w:rsid w:val="007F5F10"/>
    <w:rsid w:val="007F61A4"/>
    <w:rsid w:val="007F64D0"/>
    <w:rsid w:val="007F6642"/>
    <w:rsid w:val="007F66EC"/>
    <w:rsid w:val="007F688C"/>
    <w:rsid w:val="007F6B4F"/>
    <w:rsid w:val="007F6D7E"/>
    <w:rsid w:val="007F7970"/>
    <w:rsid w:val="007F7B94"/>
    <w:rsid w:val="007F7E20"/>
    <w:rsid w:val="0080012D"/>
    <w:rsid w:val="00800377"/>
    <w:rsid w:val="008006D9"/>
    <w:rsid w:val="00800A54"/>
    <w:rsid w:val="00800B41"/>
    <w:rsid w:val="00801F53"/>
    <w:rsid w:val="0080216E"/>
    <w:rsid w:val="00802BAA"/>
    <w:rsid w:val="008035F1"/>
    <w:rsid w:val="00803771"/>
    <w:rsid w:val="00803925"/>
    <w:rsid w:val="00803A3F"/>
    <w:rsid w:val="00803D1E"/>
    <w:rsid w:val="00804083"/>
    <w:rsid w:val="00804091"/>
    <w:rsid w:val="008048B6"/>
    <w:rsid w:val="00804A91"/>
    <w:rsid w:val="008051C4"/>
    <w:rsid w:val="00805D19"/>
    <w:rsid w:val="008060D6"/>
    <w:rsid w:val="00806398"/>
    <w:rsid w:val="008071FE"/>
    <w:rsid w:val="00807F05"/>
    <w:rsid w:val="0081014C"/>
    <w:rsid w:val="008104A3"/>
    <w:rsid w:val="008117FF"/>
    <w:rsid w:val="00811B24"/>
    <w:rsid w:val="00814BAA"/>
    <w:rsid w:val="00814E34"/>
    <w:rsid w:val="00815F9D"/>
    <w:rsid w:val="0081626C"/>
    <w:rsid w:val="00816296"/>
    <w:rsid w:val="008167FE"/>
    <w:rsid w:val="00816AA0"/>
    <w:rsid w:val="00816C85"/>
    <w:rsid w:val="00817800"/>
    <w:rsid w:val="00817B69"/>
    <w:rsid w:val="00817C76"/>
    <w:rsid w:val="00817CBC"/>
    <w:rsid w:val="00820633"/>
    <w:rsid w:val="008209EA"/>
    <w:rsid w:val="00820CFB"/>
    <w:rsid w:val="00821325"/>
    <w:rsid w:val="00821348"/>
    <w:rsid w:val="008218B2"/>
    <w:rsid w:val="0082191A"/>
    <w:rsid w:val="008219CC"/>
    <w:rsid w:val="00821D1B"/>
    <w:rsid w:val="00821D88"/>
    <w:rsid w:val="00821FB7"/>
    <w:rsid w:val="008235AD"/>
    <w:rsid w:val="00823941"/>
    <w:rsid w:val="00824B2A"/>
    <w:rsid w:val="00824C54"/>
    <w:rsid w:val="00824D75"/>
    <w:rsid w:val="0082521E"/>
    <w:rsid w:val="00825530"/>
    <w:rsid w:val="0082631C"/>
    <w:rsid w:val="008268BE"/>
    <w:rsid w:val="00826EDB"/>
    <w:rsid w:val="00827271"/>
    <w:rsid w:val="00827299"/>
    <w:rsid w:val="00827F50"/>
    <w:rsid w:val="00830F0F"/>
    <w:rsid w:val="00831350"/>
    <w:rsid w:val="00832402"/>
    <w:rsid w:val="00833B17"/>
    <w:rsid w:val="00833E39"/>
    <w:rsid w:val="008341AC"/>
    <w:rsid w:val="0083440B"/>
    <w:rsid w:val="00834EDA"/>
    <w:rsid w:val="0083533C"/>
    <w:rsid w:val="0083580B"/>
    <w:rsid w:val="00835DE5"/>
    <w:rsid w:val="00835DFF"/>
    <w:rsid w:val="00835E72"/>
    <w:rsid w:val="00836057"/>
    <w:rsid w:val="008360E5"/>
    <w:rsid w:val="008364D7"/>
    <w:rsid w:val="008374D1"/>
    <w:rsid w:val="008376C1"/>
    <w:rsid w:val="00841515"/>
    <w:rsid w:val="00841A5D"/>
    <w:rsid w:val="00841FAF"/>
    <w:rsid w:val="008426F8"/>
    <w:rsid w:val="00842AE0"/>
    <w:rsid w:val="00842BCB"/>
    <w:rsid w:val="00843830"/>
    <w:rsid w:val="00844981"/>
    <w:rsid w:val="00844C00"/>
    <w:rsid w:val="008456AD"/>
    <w:rsid w:val="0084637B"/>
    <w:rsid w:val="00846534"/>
    <w:rsid w:val="00846749"/>
    <w:rsid w:val="00847D59"/>
    <w:rsid w:val="00847DCA"/>
    <w:rsid w:val="00847EBD"/>
    <w:rsid w:val="008506ED"/>
    <w:rsid w:val="008508EB"/>
    <w:rsid w:val="00850EDF"/>
    <w:rsid w:val="00850FDC"/>
    <w:rsid w:val="008517B5"/>
    <w:rsid w:val="00851860"/>
    <w:rsid w:val="00851F6A"/>
    <w:rsid w:val="0085219D"/>
    <w:rsid w:val="00852654"/>
    <w:rsid w:val="00852926"/>
    <w:rsid w:val="00852E60"/>
    <w:rsid w:val="008533E7"/>
    <w:rsid w:val="0085408A"/>
    <w:rsid w:val="0085447F"/>
    <w:rsid w:val="00854765"/>
    <w:rsid w:val="008548D3"/>
    <w:rsid w:val="00854AF1"/>
    <w:rsid w:val="00854BD5"/>
    <w:rsid w:val="00854F7F"/>
    <w:rsid w:val="00855274"/>
    <w:rsid w:val="00855DF4"/>
    <w:rsid w:val="00855FF4"/>
    <w:rsid w:val="00856551"/>
    <w:rsid w:val="00856B43"/>
    <w:rsid w:val="00856B8B"/>
    <w:rsid w:val="00856EC0"/>
    <w:rsid w:val="0085778B"/>
    <w:rsid w:val="00857D1B"/>
    <w:rsid w:val="00857E39"/>
    <w:rsid w:val="00860A1F"/>
    <w:rsid w:val="00860AAF"/>
    <w:rsid w:val="00860B6A"/>
    <w:rsid w:val="00860DD6"/>
    <w:rsid w:val="00861C99"/>
    <w:rsid w:val="00861CE7"/>
    <w:rsid w:val="008624BF"/>
    <w:rsid w:val="00862AD5"/>
    <w:rsid w:val="00862E27"/>
    <w:rsid w:val="00863310"/>
    <w:rsid w:val="00863408"/>
    <w:rsid w:val="008636E6"/>
    <w:rsid w:val="0086373F"/>
    <w:rsid w:val="00863C0F"/>
    <w:rsid w:val="00864476"/>
    <w:rsid w:val="00864E04"/>
    <w:rsid w:val="00864F18"/>
    <w:rsid w:val="0086586D"/>
    <w:rsid w:val="00865974"/>
    <w:rsid w:val="00865A19"/>
    <w:rsid w:val="00865D57"/>
    <w:rsid w:val="008660E6"/>
    <w:rsid w:val="0086680C"/>
    <w:rsid w:val="0086709B"/>
    <w:rsid w:val="0086728C"/>
    <w:rsid w:val="00867465"/>
    <w:rsid w:val="0086754C"/>
    <w:rsid w:val="00867A53"/>
    <w:rsid w:val="00867CD9"/>
    <w:rsid w:val="00870EE2"/>
    <w:rsid w:val="008736AB"/>
    <w:rsid w:val="008742FD"/>
    <w:rsid w:val="00874367"/>
    <w:rsid w:val="008746E8"/>
    <w:rsid w:val="00874A85"/>
    <w:rsid w:val="00874B14"/>
    <w:rsid w:val="0087537C"/>
    <w:rsid w:val="00875714"/>
    <w:rsid w:val="00875E8C"/>
    <w:rsid w:val="00876604"/>
    <w:rsid w:val="00876788"/>
    <w:rsid w:val="008767AC"/>
    <w:rsid w:val="00876E5E"/>
    <w:rsid w:val="00876E71"/>
    <w:rsid w:val="0087746C"/>
    <w:rsid w:val="00877482"/>
    <w:rsid w:val="00877907"/>
    <w:rsid w:val="00877DB8"/>
    <w:rsid w:val="00877E55"/>
    <w:rsid w:val="008800A0"/>
    <w:rsid w:val="008800AB"/>
    <w:rsid w:val="008806DA"/>
    <w:rsid w:val="00880A2F"/>
    <w:rsid w:val="00881C52"/>
    <w:rsid w:val="00882595"/>
    <w:rsid w:val="00882A03"/>
    <w:rsid w:val="00882D4C"/>
    <w:rsid w:val="008834F7"/>
    <w:rsid w:val="00883AA7"/>
    <w:rsid w:val="00884022"/>
    <w:rsid w:val="00884346"/>
    <w:rsid w:val="00884D10"/>
    <w:rsid w:val="00884DA2"/>
    <w:rsid w:val="0088585E"/>
    <w:rsid w:val="0088646A"/>
    <w:rsid w:val="0088701D"/>
    <w:rsid w:val="0088728B"/>
    <w:rsid w:val="00887972"/>
    <w:rsid w:val="00890025"/>
    <w:rsid w:val="00890157"/>
    <w:rsid w:val="008912CE"/>
    <w:rsid w:val="00892481"/>
    <w:rsid w:val="008927B3"/>
    <w:rsid w:val="00892CF5"/>
    <w:rsid w:val="00893564"/>
    <w:rsid w:val="008939EF"/>
    <w:rsid w:val="00893A31"/>
    <w:rsid w:val="00893BD2"/>
    <w:rsid w:val="00893C28"/>
    <w:rsid w:val="00894BF0"/>
    <w:rsid w:val="00895459"/>
    <w:rsid w:val="00895A75"/>
    <w:rsid w:val="008960DA"/>
    <w:rsid w:val="0089664E"/>
    <w:rsid w:val="00896843"/>
    <w:rsid w:val="00896DAC"/>
    <w:rsid w:val="008974DF"/>
    <w:rsid w:val="008977E2"/>
    <w:rsid w:val="008A0562"/>
    <w:rsid w:val="008A0775"/>
    <w:rsid w:val="008A1519"/>
    <w:rsid w:val="008A172B"/>
    <w:rsid w:val="008A1C17"/>
    <w:rsid w:val="008A3206"/>
    <w:rsid w:val="008A39F7"/>
    <w:rsid w:val="008A426D"/>
    <w:rsid w:val="008A455D"/>
    <w:rsid w:val="008A4923"/>
    <w:rsid w:val="008A499E"/>
    <w:rsid w:val="008A49F2"/>
    <w:rsid w:val="008A5205"/>
    <w:rsid w:val="008A536D"/>
    <w:rsid w:val="008A5862"/>
    <w:rsid w:val="008A6B27"/>
    <w:rsid w:val="008A76F2"/>
    <w:rsid w:val="008B1760"/>
    <w:rsid w:val="008B1C9E"/>
    <w:rsid w:val="008B1F36"/>
    <w:rsid w:val="008B2285"/>
    <w:rsid w:val="008B23D1"/>
    <w:rsid w:val="008B251B"/>
    <w:rsid w:val="008B299A"/>
    <w:rsid w:val="008B2C5D"/>
    <w:rsid w:val="008B2EAD"/>
    <w:rsid w:val="008B312B"/>
    <w:rsid w:val="008B3424"/>
    <w:rsid w:val="008B34DE"/>
    <w:rsid w:val="008B3F38"/>
    <w:rsid w:val="008B4C88"/>
    <w:rsid w:val="008B5144"/>
    <w:rsid w:val="008B5591"/>
    <w:rsid w:val="008B5846"/>
    <w:rsid w:val="008B59BE"/>
    <w:rsid w:val="008B640D"/>
    <w:rsid w:val="008B686F"/>
    <w:rsid w:val="008B6987"/>
    <w:rsid w:val="008B6F1D"/>
    <w:rsid w:val="008C0BB3"/>
    <w:rsid w:val="008C115C"/>
    <w:rsid w:val="008C126A"/>
    <w:rsid w:val="008C17A0"/>
    <w:rsid w:val="008C1C16"/>
    <w:rsid w:val="008C1F4D"/>
    <w:rsid w:val="008C1F82"/>
    <w:rsid w:val="008C21C0"/>
    <w:rsid w:val="008C235C"/>
    <w:rsid w:val="008C3E20"/>
    <w:rsid w:val="008C3E8E"/>
    <w:rsid w:val="008C466D"/>
    <w:rsid w:val="008C499A"/>
    <w:rsid w:val="008C4B04"/>
    <w:rsid w:val="008C56C8"/>
    <w:rsid w:val="008C5E3C"/>
    <w:rsid w:val="008C6153"/>
    <w:rsid w:val="008C62F3"/>
    <w:rsid w:val="008C696F"/>
    <w:rsid w:val="008C72C3"/>
    <w:rsid w:val="008C7310"/>
    <w:rsid w:val="008C732C"/>
    <w:rsid w:val="008C748A"/>
    <w:rsid w:val="008C7830"/>
    <w:rsid w:val="008C7B4B"/>
    <w:rsid w:val="008C7B64"/>
    <w:rsid w:val="008D0CB7"/>
    <w:rsid w:val="008D149E"/>
    <w:rsid w:val="008D1C97"/>
    <w:rsid w:val="008D2C77"/>
    <w:rsid w:val="008D3076"/>
    <w:rsid w:val="008D35CB"/>
    <w:rsid w:val="008D3924"/>
    <w:rsid w:val="008D3D8C"/>
    <w:rsid w:val="008D437B"/>
    <w:rsid w:val="008D4454"/>
    <w:rsid w:val="008D4C42"/>
    <w:rsid w:val="008D552D"/>
    <w:rsid w:val="008D566A"/>
    <w:rsid w:val="008D58E9"/>
    <w:rsid w:val="008D59F9"/>
    <w:rsid w:val="008D61B7"/>
    <w:rsid w:val="008D6349"/>
    <w:rsid w:val="008D6931"/>
    <w:rsid w:val="008D6A06"/>
    <w:rsid w:val="008D70B9"/>
    <w:rsid w:val="008D72BD"/>
    <w:rsid w:val="008D7EA9"/>
    <w:rsid w:val="008D7F1D"/>
    <w:rsid w:val="008E033C"/>
    <w:rsid w:val="008E0723"/>
    <w:rsid w:val="008E0761"/>
    <w:rsid w:val="008E1A9B"/>
    <w:rsid w:val="008E2DAD"/>
    <w:rsid w:val="008E3158"/>
    <w:rsid w:val="008E3881"/>
    <w:rsid w:val="008E39AB"/>
    <w:rsid w:val="008E3BA3"/>
    <w:rsid w:val="008E3EA4"/>
    <w:rsid w:val="008E42CA"/>
    <w:rsid w:val="008E4CDA"/>
    <w:rsid w:val="008E4F57"/>
    <w:rsid w:val="008E58F6"/>
    <w:rsid w:val="008E5B9D"/>
    <w:rsid w:val="008E7490"/>
    <w:rsid w:val="008E793F"/>
    <w:rsid w:val="008E7BD7"/>
    <w:rsid w:val="008F0D5B"/>
    <w:rsid w:val="008F11BB"/>
    <w:rsid w:val="008F1273"/>
    <w:rsid w:val="008F1D52"/>
    <w:rsid w:val="008F1EEB"/>
    <w:rsid w:val="008F1F49"/>
    <w:rsid w:val="008F2311"/>
    <w:rsid w:val="008F249E"/>
    <w:rsid w:val="008F27EB"/>
    <w:rsid w:val="008F3348"/>
    <w:rsid w:val="008F33DE"/>
    <w:rsid w:val="008F3513"/>
    <w:rsid w:val="008F3547"/>
    <w:rsid w:val="008F3E06"/>
    <w:rsid w:val="008F40AE"/>
    <w:rsid w:val="008F414A"/>
    <w:rsid w:val="008F4243"/>
    <w:rsid w:val="008F46E5"/>
    <w:rsid w:val="008F486F"/>
    <w:rsid w:val="008F4E4C"/>
    <w:rsid w:val="008F6C3E"/>
    <w:rsid w:val="008F6D90"/>
    <w:rsid w:val="008F6E67"/>
    <w:rsid w:val="0090018C"/>
    <w:rsid w:val="009001B2"/>
    <w:rsid w:val="0090040D"/>
    <w:rsid w:val="009011D1"/>
    <w:rsid w:val="009018BC"/>
    <w:rsid w:val="00902331"/>
    <w:rsid w:val="00903503"/>
    <w:rsid w:val="00903BBA"/>
    <w:rsid w:val="00904EA5"/>
    <w:rsid w:val="00904F08"/>
    <w:rsid w:val="00905202"/>
    <w:rsid w:val="0090602A"/>
    <w:rsid w:val="0090623A"/>
    <w:rsid w:val="00906F23"/>
    <w:rsid w:val="00907C0B"/>
    <w:rsid w:val="00907D1B"/>
    <w:rsid w:val="009108CF"/>
    <w:rsid w:val="00910A3F"/>
    <w:rsid w:val="00911369"/>
    <w:rsid w:val="00911485"/>
    <w:rsid w:val="00911A47"/>
    <w:rsid w:val="009126C5"/>
    <w:rsid w:val="009129D9"/>
    <w:rsid w:val="00913377"/>
    <w:rsid w:val="00913434"/>
    <w:rsid w:val="0091348A"/>
    <w:rsid w:val="00913777"/>
    <w:rsid w:val="009137A1"/>
    <w:rsid w:val="00914A3B"/>
    <w:rsid w:val="00914A91"/>
    <w:rsid w:val="00914FA8"/>
    <w:rsid w:val="009150FD"/>
    <w:rsid w:val="00915245"/>
    <w:rsid w:val="009159C8"/>
    <w:rsid w:val="00916088"/>
    <w:rsid w:val="009160AC"/>
    <w:rsid w:val="00916918"/>
    <w:rsid w:val="00916D58"/>
    <w:rsid w:val="009176EC"/>
    <w:rsid w:val="009206CB"/>
    <w:rsid w:val="0092077D"/>
    <w:rsid w:val="00920B9A"/>
    <w:rsid w:val="00921150"/>
    <w:rsid w:val="00921AD2"/>
    <w:rsid w:val="00922999"/>
    <w:rsid w:val="0092310E"/>
    <w:rsid w:val="009236B3"/>
    <w:rsid w:val="00923D1B"/>
    <w:rsid w:val="00923F27"/>
    <w:rsid w:val="009253B7"/>
    <w:rsid w:val="00925BF0"/>
    <w:rsid w:val="00925EAC"/>
    <w:rsid w:val="0092602B"/>
    <w:rsid w:val="00926B1D"/>
    <w:rsid w:val="00926F37"/>
    <w:rsid w:val="0092738C"/>
    <w:rsid w:val="00931375"/>
    <w:rsid w:val="009314C8"/>
    <w:rsid w:val="009315A4"/>
    <w:rsid w:val="00931CB2"/>
    <w:rsid w:val="0093213D"/>
    <w:rsid w:val="00932294"/>
    <w:rsid w:val="00932F61"/>
    <w:rsid w:val="0093324D"/>
    <w:rsid w:val="009336C5"/>
    <w:rsid w:val="009338B9"/>
    <w:rsid w:val="00933D2B"/>
    <w:rsid w:val="00934C5D"/>
    <w:rsid w:val="0093539A"/>
    <w:rsid w:val="00935424"/>
    <w:rsid w:val="009359D9"/>
    <w:rsid w:val="00935A9D"/>
    <w:rsid w:val="00936036"/>
    <w:rsid w:val="00936B89"/>
    <w:rsid w:val="00936E4B"/>
    <w:rsid w:val="00936FB0"/>
    <w:rsid w:val="00937DD7"/>
    <w:rsid w:val="00937F36"/>
    <w:rsid w:val="00937FCF"/>
    <w:rsid w:val="00937FD8"/>
    <w:rsid w:val="0094019C"/>
    <w:rsid w:val="00940581"/>
    <w:rsid w:val="00940870"/>
    <w:rsid w:val="009408FE"/>
    <w:rsid w:val="00940C6A"/>
    <w:rsid w:val="00940DE5"/>
    <w:rsid w:val="0094125D"/>
    <w:rsid w:val="009415EF"/>
    <w:rsid w:val="00941C4D"/>
    <w:rsid w:val="00941CC3"/>
    <w:rsid w:val="00942329"/>
    <w:rsid w:val="0094278D"/>
    <w:rsid w:val="00942DBB"/>
    <w:rsid w:val="0094325A"/>
    <w:rsid w:val="0094356F"/>
    <w:rsid w:val="00943BE1"/>
    <w:rsid w:val="00944231"/>
    <w:rsid w:val="00944325"/>
    <w:rsid w:val="00944417"/>
    <w:rsid w:val="009447A3"/>
    <w:rsid w:val="009447DD"/>
    <w:rsid w:val="009449AD"/>
    <w:rsid w:val="00945224"/>
    <w:rsid w:val="00945B60"/>
    <w:rsid w:val="00945E55"/>
    <w:rsid w:val="00946105"/>
    <w:rsid w:val="00947311"/>
    <w:rsid w:val="009474C0"/>
    <w:rsid w:val="00950762"/>
    <w:rsid w:val="00950877"/>
    <w:rsid w:val="00950F5C"/>
    <w:rsid w:val="009510FF"/>
    <w:rsid w:val="009515C2"/>
    <w:rsid w:val="00952123"/>
    <w:rsid w:val="00952184"/>
    <w:rsid w:val="00952211"/>
    <w:rsid w:val="0095226F"/>
    <w:rsid w:val="009530DF"/>
    <w:rsid w:val="0095474D"/>
    <w:rsid w:val="009547C2"/>
    <w:rsid w:val="009553FC"/>
    <w:rsid w:val="009557CA"/>
    <w:rsid w:val="0095586E"/>
    <w:rsid w:val="00956310"/>
    <w:rsid w:val="009563F6"/>
    <w:rsid w:val="0095642B"/>
    <w:rsid w:val="00956528"/>
    <w:rsid w:val="009568B6"/>
    <w:rsid w:val="00956B81"/>
    <w:rsid w:val="00956BF0"/>
    <w:rsid w:val="00957309"/>
    <w:rsid w:val="0095751D"/>
    <w:rsid w:val="0095796A"/>
    <w:rsid w:val="00957CDB"/>
    <w:rsid w:val="009603BA"/>
    <w:rsid w:val="009604D1"/>
    <w:rsid w:val="00960A15"/>
    <w:rsid w:val="00961075"/>
    <w:rsid w:val="00961A47"/>
    <w:rsid w:val="00961D3B"/>
    <w:rsid w:val="00961DAF"/>
    <w:rsid w:val="00961E0A"/>
    <w:rsid w:val="0096283B"/>
    <w:rsid w:val="00962E2F"/>
    <w:rsid w:val="00962F0D"/>
    <w:rsid w:val="009635CE"/>
    <w:rsid w:val="009637D6"/>
    <w:rsid w:val="0096393A"/>
    <w:rsid w:val="009639A7"/>
    <w:rsid w:val="00963C23"/>
    <w:rsid w:val="009645E3"/>
    <w:rsid w:val="0096486E"/>
    <w:rsid w:val="0096556E"/>
    <w:rsid w:val="00965DEB"/>
    <w:rsid w:val="00965FAE"/>
    <w:rsid w:val="00966163"/>
    <w:rsid w:val="009669BC"/>
    <w:rsid w:val="00967F80"/>
    <w:rsid w:val="00970AE6"/>
    <w:rsid w:val="00970FD9"/>
    <w:rsid w:val="0097155D"/>
    <w:rsid w:val="00971BD9"/>
    <w:rsid w:val="009724A7"/>
    <w:rsid w:val="00972711"/>
    <w:rsid w:val="00972B4F"/>
    <w:rsid w:val="00972D08"/>
    <w:rsid w:val="00972FCB"/>
    <w:rsid w:val="009737C7"/>
    <w:rsid w:val="00973C5B"/>
    <w:rsid w:val="00974214"/>
    <w:rsid w:val="00974271"/>
    <w:rsid w:val="009746D3"/>
    <w:rsid w:val="00974DF5"/>
    <w:rsid w:val="009752F7"/>
    <w:rsid w:val="0097561C"/>
    <w:rsid w:val="00975A9A"/>
    <w:rsid w:val="00975D09"/>
    <w:rsid w:val="00976A94"/>
    <w:rsid w:val="00977054"/>
    <w:rsid w:val="00977CE2"/>
    <w:rsid w:val="00977FDD"/>
    <w:rsid w:val="009808F5"/>
    <w:rsid w:val="00980C94"/>
    <w:rsid w:val="00980E12"/>
    <w:rsid w:val="00980EE3"/>
    <w:rsid w:val="009817AB"/>
    <w:rsid w:val="00981CFF"/>
    <w:rsid w:val="00981F1F"/>
    <w:rsid w:val="009823AE"/>
    <w:rsid w:val="00982770"/>
    <w:rsid w:val="009828F9"/>
    <w:rsid w:val="00983096"/>
    <w:rsid w:val="0098521A"/>
    <w:rsid w:val="0098541D"/>
    <w:rsid w:val="009854DC"/>
    <w:rsid w:val="00985561"/>
    <w:rsid w:val="0098591F"/>
    <w:rsid w:val="00985F4F"/>
    <w:rsid w:val="00985F65"/>
    <w:rsid w:val="00986237"/>
    <w:rsid w:val="00986284"/>
    <w:rsid w:val="00986C08"/>
    <w:rsid w:val="00986F6D"/>
    <w:rsid w:val="00987851"/>
    <w:rsid w:val="00987A97"/>
    <w:rsid w:val="00987AC8"/>
    <w:rsid w:val="009900EA"/>
    <w:rsid w:val="009901B9"/>
    <w:rsid w:val="0099057E"/>
    <w:rsid w:val="0099089C"/>
    <w:rsid w:val="00990BD0"/>
    <w:rsid w:val="00991AC3"/>
    <w:rsid w:val="00991B93"/>
    <w:rsid w:val="00991C5B"/>
    <w:rsid w:val="00992116"/>
    <w:rsid w:val="00992605"/>
    <w:rsid w:val="00992A6E"/>
    <w:rsid w:val="00992CA9"/>
    <w:rsid w:val="00994843"/>
    <w:rsid w:val="009948F4"/>
    <w:rsid w:val="00994E92"/>
    <w:rsid w:val="009959D1"/>
    <w:rsid w:val="00995D09"/>
    <w:rsid w:val="00995E0C"/>
    <w:rsid w:val="00995E14"/>
    <w:rsid w:val="009A112B"/>
    <w:rsid w:val="009A1311"/>
    <w:rsid w:val="009A1EF7"/>
    <w:rsid w:val="009A2168"/>
    <w:rsid w:val="009A2978"/>
    <w:rsid w:val="009A2B90"/>
    <w:rsid w:val="009A2C4E"/>
    <w:rsid w:val="009A2D3B"/>
    <w:rsid w:val="009A310D"/>
    <w:rsid w:val="009A35E8"/>
    <w:rsid w:val="009A3F12"/>
    <w:rsid w:val="009A4214"/>
    <w:rsid w:val="009A4257"/>
    <w:rsid w:val="009A4A61"/>
    <w:rsid w:val="009A4C3A"/>
    <w:rsid w:val="009A5634"/>
    <w:rsid w:val="009A5733"/>
    <w:rsid w:val="009A575C"/>
    <w:rsid w:val="009A5975"/>
    <w:rsid w:val="009A5980"/>
    <w:rsid w:val="009A6323"/>
    <w:rsid w:val="009A6919"/>
    <w:rsid w:val="009A6B22"/>
    <w:rsid w:val="009A6E50"/>
    <w:rsid w:val="009A74A2"/>
    <w:rsid w:val="009A7C29"/>
    <w:rsid w:val="009A7CB9"/>
    <w:rsid w:val="009B031F"/>
    <w:rsid w:val="009B0669"/>
    <w:rsid w:val="009B0782"/>
    <w:rsid w:val="009B0B57"/>
    <w:rsid w:val="009B152E"/>
    <w:rsid w:val="009B2674"/>
    <w:rsid w:val="009B2A17"/>
    <w:rsid w:val="009B2FDA"/>
    <w:rsid w:val="009B3013"/>
    <w:rsid w:val="009B342B"/>
    <w:rsid w:val="009B3E10"/>
    <w:rsid w:val="009B44BF"/>
    <w:rsid w:val="009B44C9"/>
    <w:rsid w:val="009B4540"/>
    <w:rsid w:val="009B45C8"/>
    <w:rsid w:val="009B45C9"/>
    <w:rsid w:val="009B4BC8"/>
    <w:rsid w:val="009B4FB8"/>
    <w:rsid w:val="009B5991"/>
    <w:rsid w:val="009B5F19"/>
    <w:rsid w:val="009B6A67"/>
    <w:rsid w:val="009B6D71"/>
    <w:rsid w:val="009B72CF"/>
    <w:rsid w:val="009B756A"/>
    <w:rsid w:val="009C1670"/>
    <w:rsid w:val="009C1D1E"/>
    <w:rsid w:val="009C2209"/>
    <w:rsid w:val="009C26FB"/>
    <w:rsid w:val="009C38F7"/>
    <w:rsid w:val="009C42A1"/>
    <w:rsid w:val="009C4F3A"/>
    <w:rsid w:val="009C5423"/>
    <w:rsid w:val="009C5537"/>
    <w:rsid w:val="009C6158"/>
    <w:rsid w:val="009C6731"/>
    <w:rsid w:val="009C70DA"/>
    <w:rsid w:val="009C7627"/>
    <w:rsid w:val="009C7DF0"/>
    <w:rsid w:val="009D07A5"/>
    <w:rsid w:val="009D0A05"/>
    <w:rsid w:val="009D119F"/>
    <w:rsid w:val="009D24EE"/>
    <w:rsid w:val="009D284A"/>
    <w:rsid w:val="009D326B"/>
    <w:rsid w:val="009D3976"/>
    <w:rsid w:val="009D3B52"/>
    <w:rsid w:val="009D3F8B"/>
    <w:rsid w:val="009D4454"/>
    <w:rsid w:val="009D458E"/>
    <w:rsid w:val="009D4BAF"/>
    <w:rsid w:val="009D53E9"/>
    <w:rsid w:val="009D571F"/>
    <w:rsid w:val="009D57F9"/>
    <w:rsid w:val="009D595C"/>
    <w:rsid w:val="009D5E26"/>
    <w:rsid w:val="009D5EAE"/>
    <w:rsid w:val="009D6F48"/>
    <w:rsid w:val="009D6FAE"/>
    <w:rsid w:val="009D7674"/>
    <w:rsid w:val="009D770D"/>
    <w:rsid w:val="009D780A"/>
    <w:rsid w:val="009D7C8C"/>
    <w:rsid w:val="009E04A9"/>
    <w:rsid w:val="009E12A0"/>
    <w:rsid w:val="009E1D99"/>
    <w:rsid w:val="009E20CE"/>
    <w:rsid w:val="009E2611"/>
    <w:rsid w:val="009E2683"/>
    <w:rsid w:val="009E2AC2"/>
    <w:rsid w:val="009E2CCF"/>
    <w:rsid w:val="009E32C2"/>
    <w:rsid w:val="009E367E"/>
    <w:rsid w:val="009E3E4B"/>
    <w:rsid w:val="009E495F"/>
    <w:rsid w:val="009E50EF"/>
    <w:rsid w:val="009E53E3"/>
    <w:rsid w:val="009E5718"/>
    <w:rsid w:val="009E6064"/>
    <w:rsid w:val="009E6321"/>
    <w:rsid w:val="009E691A"/>
    <w:rsid w:val="009E6AD2"/>
    <w:rsid w:val="009E72AA"/>
    <w:rsid w:val="009E75E7"/>
    <w:rsid w:val="009E7837"/>
    <w:rsid w:val="009E7D0E"/>
    <w:rsid w:val="009ED5C0"/>
    <w:rsid w:val="009F157B"/>
    <w:rsid w:val="009F164C"/>
    <w:rsid w:val="009F181E"/>
    <w:rsid w:val="009F18EC"/>
    <w:rsid w:val="009F1D55"/>
    <w:rsid w:val="009F2609"/>
    <w:rsid w:val="009F2900"/>
    <w:rsid w:val="009F3407"/>
    <w:rsid w:val="009F3E2C"/>
    <w:rsid w:val="009F3EE7"/>
    <w:rsid w:val="009F423C"/>
    <w:rsid w:val="009F4483"/>
    <w:rsid w:val="009F464F"/>
    <w:rsid w:val="009F4CBA"/>
    <w:rsid w:val="009F4FEA"/>
    <w:rsid w:val="009F59CD"/>
    <w:rsid w:val="009F5C40"/>
    <w:rsid w:val="009F5F68"/>
    <w:rsid w:val="009F6264"/>
    <w:rsid w:val="009F6455"/>
    <w:rsid w:val="009F6DCA"/>
    <w:rsid w:val="009F710F"/>
    <w:rsid w:val="009F719B"/>
    <w:rsid w:val="009F73EF"/>
    <w:rsid w:val="009F7B5A"/>
    <w:rsid w:val="00A00012"/>
    <w:rsid w:val="00A00665"/>
    <w:rsid w:val="00A0085D"/>
    <w:rsid w:val="00A009E8"/>
    <w:rsid w:val="00A01482"/>
    <w:rsid w:val="00A0161D"/>
    <w:rsid w:val="00A0174D"/>
    <w:rsid w:val="00A017E7"/>
    <w:rsid w:val="00A0247E"/>
    <w:rsid w:val="00A02A25"/>
    <w:rsid w:val="00A02AA9"/>
    <w:rsid w:val="00A02CD8"/>
    <w:rsid w:val="00A0395B"/>
    <w:rsid w:val="00A04010"/>
    <w:rsid w:val="00A0454C"/>
    <w:rsid w:val="00A04A42"/>
    <w:rsid w:val="00A051B2"/>
    <w:rsid w:val="00A05642"/>
    <w:rsid w:val="00A059F4"/>
    <w:rsid w:val="00A05CAF"/>
    <w:rsid w:val="00A0615A"/>
    <w:rsid w:val="00A06679"/>
    <w:rsid w:val="00A06727"/>
    <w:rsid w:val="00A06D73"/>
    <w:rsid w:val="00A07769"/>
    <w:rsid w:val="00A07BA4"/>
    <w:rsid w:val="00A101B0"/>
    <w:rsid w:val="00A10489"/>
    <w:rsid w:val="00A1105C"/>
    <w:rsid w:val="00A111C3"/>
    <w:rsid w:val="00A111EE"/>
    <w:rsid w:val="00A11D23"/>
    <w:rsid w:val="00A121A9"/>
    <w:rsid w:val="00A1228E"/>
    <w:rsid w:val="00A1254F"/>
    <w:rsid w:val="00A139A1"/>
    <w:rsid w:val="00A14E2C"/>
    <w:rsid w:val="00A15365"/>
    <w:rsid w:val="00A15408"/>
    <w:rsid w:val="00A1563C"/>
    <w:rsid w:val="00A15865"/>
    <w:rsid w:val="00A169B7"/>
    <w:rsid w:val="00A16F4E"/>
    <w:rsid w:val="00A17407"/>
    <w:rsid w:val="00A20BA1"/>
    <w:rsid w:val="00A21BD8"/>
    <w:rsid w:val="00A2265F"/>
    <w:rsid w:val="00A22771"/>
    <w:rsid w:val="00A22FBA"/>
    <w:rsid w:val="00A23024"/>
    <w:rsid w:val="00A23264"/>
    <w:rsid w:val="00A232EE"/>
    <w:rsid w:val="00A233DD"/>
    <w:rsid w:val="00A238B4"/>
    <w:rsid w:val="00A24495"/>
    <w:rsid w:val="00A24554"/>
    <w:rsid w:val="00A24EA6"/>
    <w:rsid w:val="00A25195"/>
    <w:rsid w:val="00A262E4"/>
    <w:rsid w:val="00A26F6E"/>
    <w:rsid w:val="00A3061A"/>
    <w:rsid w:val="00A30C19"/>
    <w:rsid w:val="00A30C28"/>
    <w:rsid w:val="00A311BE"/>
    <w:rsid w:val="00A31DB7"/>
    <w:rsid w:val="00A31DFB"/>
    <w:rsid w:val="00A32282"/>
    <w:rsid w:val="00A325B2"/>
    <w:rsid w:val="00A32BB5"/>
    <w:rsid w:val="00A32C82"/>
    <w:rsid w:val="00A33185"/>
    <w:rsid w:val="00A334BD"/>
    <w:rsid w:val="00A34AE6"/>
    <w:rsid w:val="00A34BF0"/>
    <w:rsid w:val="00A3522C"/>
    <w:rsid w:val="00A353F1"/>
    <w:rsid w:val="00A3540C"/>
    <w:rsid w:val="00A3553A"/>
    <w:rsid w:val="00A359B6"/>
    <w:rsid w:val="00A37144"/>
    <w:rsid w:val="00A37B77"/>
    <w:rsid w:val="00A37C1B"/>
    <w:rsid w:val="00A40571"/>
    <w:rsid w:val="00A40715"/>
    <w:rsid w:val="00A41542"/>
    <w:rsid w:val="00A42010"/>
    <w:rsid w:val="00A43924"/>
    <w:rsid w:val="00A43C5B"/>
    <w:rsid w:val="00A44227"/>
    <w:rsid w:val="00A44A7D"/>
    <w:rsid w:val="00A44AFE"/>
    <w:rsid w:val="00A450E9"/>
    <w:rsid w:val="00A45D3F"/>
    <w:rsid w:val="00A46B1B"/>
    <w:rsid w:val="00A46E29"/>
    <w:rsid w:val="00A47535"/>
    <w:rsid w:val="00A50026"/>
    <w:rsid w:val="00A5035F"/>
    <w:rsid w:val="00A503BE"/>
    <w:rsid w:val="00A50652"/>
    <w:rsid w:val="00A50711"/>
    <w:rsid w:val="00A5156B"/>
    <w:rsid w:val="00A515BB"/>
    <w:rsid w:val="00A518CB"/>
    <w:rsid w:val="00A52579"/>
    <w:rsid w:val="00A52C46"/>
    <w:rsid w:val="00A5338E"/>
    <w:rsid w:val="00A534BB"/>
    <w:rsid w:val="00A53CB8"/>
    <w:rsid w:val="00A53CFA"/>
    <w:rsid w:val="00A542DE"/>
    <w:rsid w:val="00A54614"/>
    <w:rsid w:val="00A54B75"/>
    <w:rsid w:val="00A5511C"/>
    <w:rsid w:val="00A55CE5"/>
    <w:rsid w:val="00A5601F"/>
    <w:rsid w:val="00A56D77"/>
    <w:rsid w:val="00A56FA9"/>
    <w:rsid w:val="00A572E9"/>
    <w:rsid w:val="00A57655"/>
    <w:rsid w:val="00A57925"/>
    <w:rsid w:val="00A57BDC"/>
    <w:rsid w:val="00A604B3"/>
    <w:rsid w:val="00A612AA"/>
    <w:rsid w:val="00A61529"/>
    <w:rsid w:val="00A61F31"/>
    <w:rsid w:val="00A62362"/>
    <w:rsid w:val="00A624BC"/>
    <w:rsid w:val="00A62781"/>
    <w:rsid w:val="00A627D9"/>
    <w:rsid w:val="00A63142"/>
    <w:rsid w:val="00A63929"/>
    <w:rsid w:val="00A639D3"/>
    <w:rsid w:val="00A63EBE"/>
    <w:rsid w:val="00A63F9B"/>
    <w:rsid w:val="00A6411E"/>
    <w:rsid w:val="00A64366"/>
    <w:rsid w:val="00A64470"/>
    <w:rsid w:val="00A64B83"/>
    <w:rsid w:val="00A65737"/>
    <w:rsid w:val="00A65BF1"/>
    <w:rsid w:val="00A65C86"/>
    <w:rsid w:val="00A65D88"/>
    <w:rsid w:val="00A66402"/>
    <w:rsid w:val="00A66658"/>
    <w:rsid w:val="00A66C56"/>
    <w:rsid w:val="00A66C76"/>
    <w:rsid w:val="00A66CD5"/>
    <w:rsid w:val="00A66F0C"/>
    <w:rsid w:val="00A66FB6"/>
    <w:rsid w:val="00A67905"/>
    <w:rsid w:val="00A67A08"/>
    <w:rsid w:val="00A67A45"/>
    <w:rsid w:val="00A67C22"/>
    <w:rsid w:val="00A705A5"/>
    <w:rsid w:val="00A70673"/>
    <w:rsid w:val="00A706B1"/>
    <w:rsid w:val="00A70935"/>
    <w:rsid w:val="00A70ACA"/>
    <w:rsid w:val="00A70B17"/>
    <w:rsid w:val="00A71236"/>
    <w:rsid w:val="00A72178"/>
    <w:rsid w:val="00A730E9"/>
    <w:rsid w:val="00A73BCD"/>
    <w:rsid w:val="00A7410C"/>
    <w:rsid w:val="00A745F8"/>
    <w:rsid w:val="00A75609"/>
    <w:rsid w:val="00A75B49"/>
    <w:rsid w:val="00A75D35"/>
    <w:rsid w:val="00A768D9"/>
    <w:rsid w:val="00A775D4"/>
    <w:rsid w:val="00A77B52"/>
    <w:rsid w:val="00A805C3"/>
    <w:rsid w:val="00A80E21"/>
    <w:rsid w:val="00A81620"/>
    <w:rsid w:val="00A827FD"/>
    <w:rsid w:val="00A8286C"/>
    <w:rsid w:val="00A82B21"/>
    <w:rsid w:val="00A82F2B"/>
    <w:rsid w:val="00A8329F"/>
    <w:rsid w:val="00A83F31"/>
    <w:rsid w:val="00A840EC"/>
    <w:rsid w:val="00A842CB"/>
    <w:rsid w:val="00A8501F"/>
    <w:rsid w:val="00A85034"/>
    <w:rsid w:val="00A8678B"/>
    <w:rsid w:val="00A869F7"/>
    <w:rsid w:val="00A86E19"/>
    <w:rsid w:val="00A86E2C"/>
    <w:rsid w:val="00A877CA"/>
    <w:rsid w:val="00A87971"/>
    <w:rsid w:val="00A87D28"/>
    <w:rsid w:val="00A90092"/>
    <w:rsid w:val="00A9011B"/>
    <w:rsid w:val="00A90222"/>
    <w:rsid w:val="00A910B8"/>
    <w:rsid w:val="00A9130C"/>
    <w:rsid w:val="00A91A41"/>
    <w:rsid w:val="00A925CE"/>
    <w:rsid w:val="00A92CC9"/>
    <w:rsid w:val="00A9329A"/>
    <w:rsid w:val="00A93F07"/>
    <w:rsid w:val="00A945B4"/>
    <w:rsid w:val="00A947FC"/>
    <w:rsid w:val="00A94AE2"/>
    <w:rsid w:val="00A94B7B"/>
    <w:rsid w:val="00A957FD"/>
    <w:rsid w:val="00A95BCD"/>
    <w:rsid w:val="00A95D47"/>
    <w:rsid w:val="00A95EA4"/>
    <w:rsid w:val="00A96B87"/>
    <w:rsid w:val="00A9734B"/>
    <w:rsid w:val="00A979D8"/>
    <w:rsid w:val="00A97A37"/>
    <w:rsid w:val="00A9EB2E"/>
    <w:rsid w:val="00AA1799"/>
    <w:rsid w:val="00AA1912"/>
    <w:rsid w:val="00AA3AC9"/>
    <w:rsid w:val="00AA3EC7"/>
    <w:rsid w:val="00AA491A"/>
    <w:rsid w:val="00AA4DEC"/>
    <w:rsid w:val="00AA58A6"/>
    <w:rsid w:val="00AA59BA"/>
    <w:rsid w:val="00AA6147"/>
    <w:rsid w:val="00AA64DB"/>
    <w:rsid w:val="00AA6A66"/>
    <w:rsid w:val="00AA6FA1"/>
    <w:rsid w:val="00AA71A7"/>
    <w:rsid w:val="00AA73D0"/>
    <w:rsid w:val="00AA771A"/>
    <w:rsid w:val="00AB0678"/>
    <w:rsid w:val="00AB1578"/>
    <w:rsid w:val="00AB1A5E"/>
    <w:rsid w:val="00AB2F67"/>
    <w:rsid w:val="00AB38B8"/>
    <w:rsid w:val="00AB4895"/>
    <w:rsid w:val="00AB4909"/>
    <w:rsid w:val="00AB4EE9"/>
    <w:rsid w:val="00AB557F"/>
    <w:rsid w:val="00AB5695"/>
    <w:rsid w:val="00AB577B"/>
    <w:rsid w:val="00AB5951"/>
    <w:rsid w:val="00AB5A72"/>
    <w:rsid w:val="00AB5D99"/>
    <w:rsid w:val="00AB6002"/>
    <w:rsid w:val="00AB67C1"/>
    <w:rsid w:val="00AB692B"/>
    <w:rsid w:val="00AB6C5C"/>
    <w:rsid w:val="00AB7D36"/>
    <w:rsid w:val="00AC07A0"/>
    <w:rsid w:val="00AC081F"/>
    <w:rsid w:val="00AC0983"/>
    <w:rsid w:val="00AC0B26"/>
    <w:rsid w:val="00AC1186"/>
    <w:rsid w:val="00AC21DC"/>
    <w:rsid w:val="00AC2B27"/>
    <w:rsid w:val="00AC2EEA"/>
    <w:rsid w:val="00AC41DF"/>
    <w:rsid w:val="00AC4975"/>
    <w:rsid w:val="00AC51C0"/>
    <w:rsid w:val="00AC553D"/>
    <w:rsid w:val="00AC59CD"/>
    <w:rsid w:val="00AC5B67"/>
    <w:rsid w:val="00AC5C41"/>
    <w:rsid w:val="00AC5F88"/>
    <w:rsid w:val="00AC6150"/>
    <w:rsid w:val="00AC6754"/>
    <w:rsid w:val="00AC6D45"/>
    <w:rsid w:val="00AC6DAA"/>
    <w:rsid w:val="00AC70C6"/>
    <w:rsid w:val="00AD0F7D"/>
    <w:rsid w:val="00AD122F"/>
    <w:rsid w:val="00AD171E"/>
    <w:rsid w:val="00AD2221"/>
    <w:rsid w:val="00AD29A9"/>
    <w:rsid w:val="00AD395D"/>
    <w:rsid w:val="00AD3FCE"/>
    <w:rsid w:val="00AD4C4D"/>
    <w:rsid w:val="00AD4EB4"/>
    <w:rsid w:val="00AD506F"/>
    <w:rsid w:val="00AD5297"/>
    <w:rsid w:val="00AD5521"/>
    <w:rsid w:val="00AD5580"/>
    <w:rsid w:val="00AD5D19"/>
    <w:rsid w:val="00AD5D65"/>
    <w:rsid w:val="00AD5E73"/>
    <w:rsid w:val="00AD5F2E"/>
    <w:rsid w:val="00AD7026"/>
    <w:rsid w:val="00AD73BC"/>
    <w:rsid w:val="00AE08AC"/>
    <w:rsid w:val="00AE0D1E"/>
    <w:rsid w:val="00AE14AC"/>
    <w:rsid w:val="00AE1BB9"/>
    <w:rsid w:val="00AE1D2B"/>
    <w:rsid w:val="00AE2106"/>
    <w:rsid w:val="00AE22AB"/>
    <w:rsid w:val="00AE235A"/>
    <w:rsid w:val="00AE2639"/>
    <w:rsid w:val="00AE2DD2"/>
    <w:rsid w:val="00AE2EC5"/>
    <w:rsid w:val="00AE2FDE"/>
    <w:rsid w:val="00AE394C"/>
    <w:rsid w:val="00AE3E77"/>
    <w:rsid w:val="00AE4E30"/>
    <w:rsid w:val="00AE53C2"/>
    <w:rsid w:val="00AE59A5"/>
    <w:rsid w:val="00AE7476"/>
    <w:rsid w:val="00AE7B96"/>
    <w:rsid w:val="00AE7C09"/>
    <w:rsid w:val="00AF10C8"/>
    <w:rsid w:val="00AF11D2"/>
    <w:rsid w:val="00AF1611"/>
    <w:rsid w:val="00AF1648"/>
    <w:rsid w:val="00AF1FD7"/>
    <w:rsid w:val="00AF25E3"/>
    <w:rsid w:val="00AF2D88"/>
    <w:rsid w:val="00AF3070"/>
    <w:rsid w:val="00AF30DA"/>
    <w:rsid w:val="00AF3BD5"/>
    <w:rsid w:val="00AF3E7B"/>
    <w:rsid w:val="00AF4251"/>
    <w:rsid w:val="00AF43C4"/>
    <w:rsid w:val="00AF4678"/>
    <w:rsid w:val="00AF499D"/>
    <w:rsid w:val="00AF4EEA"/>
    <w:rsid w:val="00AF50E2"/>
    <w:rsid w:val="00AF54B4"/>
    <w:rsid w:val="00AF66A2"/>
    <w:rsid w:val="00AF694A"/>
    <w:rsid w:val="00AF6C8C"/>
    <w:rsid w:val="00AF780E"/>
    <w:rsid w:val="00B012B2"/>
    <w:rsid w:val="00B0183E"/>
    <w:rsid w:val="00B02097"/>
    <w:rsid w:val="00B023E4"/>
    <w:rsid w:val="00B03541"/>
    <w:rsid w:val="00B0354C"/>
    <w:rsid w:val="00B038B6"/>
    <w:rsid w:val="00B03927"/>
    <w:rsid w:val="00B03BF5"/>
    <w:rsid w:val="00B03C5A"/>
    <w:rsid w:val="00B04478"/>
    <w:rsid w:val="00B0489E"/>
    <w:rsid w:val="00B04B35"/>
    <w:rsid w:val="00B05460"/>
    <w:rsid w:val="00B05535"/>
    <w:rsid w:val="00B0577E"/>
    <w:rsid w:val="00B058DA"/>
    <w:rsid w:val="00B065BF"/>
    <w:rsid w:val="00B06CBE"/>
    <w:rsid w:val="00B10000"/>
    <w:rsid w:val="00B11568"/>
    <w:rsid w:val="00B11E46"/>
    <w:rsid w:val="00B126EF"/>
    <w:rsid w:val="00B14042"/>
    <w:rsid w:val="00B144D7"/>
    <w:rsid w:val="00B149D3"/>
    <w:rsid w:val="00B14AC1"/>
    <w:rsid w:val="00B15704"/>
    <w:rsid w:val="00B16899"/>
    <w:rsid w:val="00B16C82"/>
    <w:rsid w:val="00B17E2A"/>
    <w:rsid w:val="00B19898"/>
    <w:rsid w:val="00B201C6"/>
    <w:rsid w:val="00B203DD"/>
    <w:rsid w:val="00B216D7"/>
    <w:rsid w:val="00B21BA1"/>
    <w:rsid w:val="00B21DD8"/>
    <w:rsid w:val="00B22131"/>
    <w:rsid w:val="00B22DAA"/>
    <w:rsid w:val="00B2307E"/>
    <w:rsid w:val="00B230C5"/>
    <w:rsid w:val="00B231A0"/>
    <w:rsid w:val="00B234B5"/>
    <w:rsid w:val="00B2350E"/>
    <w:rsid w:val="00B236A6"/>
    <w:rsid w:val="00B23733"/>
    <w:rsid w:val="00B239F3"/>
    <w:rsid w:val="00B23DA9"/>
    <w:rsid w:val="00B23F26"/>
    <w:rsid w:val="00B2491C"/>
    <w:rsid w:val="00B2554C"/>
    <w:rsid w:val="00B26090"/>
    <w:rsid w:val="00B2658E"/>
    <w:rsid w:val="00B265E9"/>
    <w:rsid w:val="00B26A8C"/>
    <w:rsid w:val="00B26AAF"/>
    <w:rsid w:val="00B27B6E"/>
    <w:rsid w:val="00B3128A"/>
    <w:rsid w:val="00B31F93"/>
    <w:rsid w:val="00B3220B"/>
    <w:rsid w:val="00B32FA9"/>
    <w:rsid w:val="00B33C21"/>
    <w:rsid w:val="00B345D3"/>
    <w:rsid w:val="00B34FE7"/>
    <w:rsid w:val="00B35384"/>
    <w:rsid w:val="00B35BDC"/>
    <w:rsid w:val="00B36033"/>
    <w:rsid w:val="00B363F1"/>
    <w:rsid w:val="00B36468"/>
    <w:rsid w:val="00B3707E"/>
    <w:rsid w:val="00B3795A"/>
    <w:rsid w:val="00B37A5B"/>
    <w:rsid w:val="00B40D84"/>
    <w:rsid w:val="00B40E7E"/>
    <w:rsid w:val="00B410A0"/>
    <w:rsid w:val="00B41683"/>
    <w:rsid w:val="00B421A5"/>
    <w:rsid w:val="00B422B1"/>
    <w:rsid w:val="00B429C0"/>
    <w:rsid w:val="00B42B84"/>
    <w:rsid w:val="00B42C7E"/>
    <w:rsid w:val="00B43969"/>
    <w:rsid w:val="00B43E9A"/>
    <w:rsid w:val="00B440B6"/>
    <w:rsid w:val="00B44566"/>
    <w:rsid w:val="00B4496C"/>
    <w:rsid w:val="00B44CB1"/>
    <w:rsid w:val="00B44D62"/>
    <w:rsid w:val="00B450E2"/>
    <w:rsid w:val="00B4571A"/>
    <w:rsid w:val="00B45D5A"/>
    <w:rsid w:val="00B46147"/>
    <w:rsid w:val="00B463C3"/>
    <w:rsid w:val="00B46546"/>
    <w:rsid w:val="00B4694E"/>
    <w:rsid w:val="00B47634"/>
    <w:rsid w:val="00B5080A"/>
    <w:rsid w:val="00B513BB"/>
    <w:rsid w:val="00B5182F"/>
    <w:rsid w:val="00B525A7"/>
    <w:rsid w:val="00B52C5A"/>
    <w:rsid w:val="00B52ECC"/>
    <w:rsid w:val="00B53156"/>
    <w:rsid w:val="00B533AC"/>
    <w:rsid w:val="00B537CC"/>
    <w:rsid w:val="00B53917"/>
    <w:rsid w:val="00B5391F"/>
    <w:rsid w:val="00B54738"/>
    <w:rsid w:val="00B55C18"/>
    <w:rsid w:val="00B566B3"/>
    <w:rsid w:val="00B56C62"/>
    <w:rsid w:val="00B578A2"/>
    <w:rsid w:val="00B57C2D"/>
    <w:rsid w:val="00B57E97"/>
    <w:rsid w:val="00B6001D"/>
    <w:rsid w:val="00B608FF"/>
    <w:rsid w:val="00B60C1E"/>
    <w:rsid w:val="00B60CBA"/>
    <w:rsid w:val="00B61FF4"/>
    <w:rsid w:val="00B625B4"/>
    <w:rsid w:val="00B62BAF"/>
    <w:rsid w:val="00B634E5"/>
    <w:rsid w:val="00B63611"/>
    <w:rsid w:val="00B640C9"/>
    <w:rsid w:val="00B64363"/>
    <w:rsid w:val="00B64D06"/>
    <w:rsid w:val="00B6511F"/>
    <w:rsid w:val="00B65D03"/>
    <w:rsid w:val="00B6617A"/>
    <w:rsid w:val="00B663A9"/>
    <w:rsid w:val="00B6649A"/>
    <w:rsid w:val="00B6656D"/>
    <w:rsid w:val="00B674DF"/>
    <w:rsid w:val="00B70073"/>
    <w:rsid w:val="00B70449"/>
    <w:rsid w:val="00B710BE"/>
    <w:rsid w:val="00B71F5A"/>
    <w:rsid w:val="00B7388E"/>
    <w:rsid w:val="00B73E13"/>
    <w:rsid w:val="00B740BF"/>
    <w:rsid w:val="00B74185"/>
    <w:rsid w:val="00B743DC"/>
    <w:rsid w:val="00B7497B"/>
    <w:rsid w:val="00B74DBB"/>
    <w:rsid w:val="00B7523F"/>
    <w:rsid w:val="00B7578A"/>
    <w:rsid w:val="00B75872"/>
    <w:rsid w:val="00B7591E"/>
    <w:rsid w:val="00B75AF8"/>
    <w:rsid w:val="00B76663"/>
    <w:rsid w:val="00B76B42"/>
    <w:rsid w:val="00B76C05"/>
    <w:rsid w:val="00B76EE7"/>
    <w:rsid w:val="00B77292"/>
    <w:rsid w:val="00B77460"/>
    <w:rsid w:val="00B774C1"/>
    <w:rsid w:val="00B77C59"/>
    <w:rsid w:val="00B80D64"/>
    <w:rsid w:val="00B815C3"/>
    <w:rsid w:val="00B82107"/>
    <w:rsid w:val="00B82775"/>
    <w:rsid w:val="00B82A81"/>
    <w:rsid w:val="00B83510"/>
    <w:rsid w:val="00B83978"/>
    <w:rsid w:val="00B84169"/>
    <w:rsid w:val="00B8471E"/>
    <w:rsid w:val="00B84CFB"/>
    <w:rsid w:val="00B850DF"/>
    <w:rsid w:val="00B86047"/>
    <w:rsid w:val="00B864CB"/>
    <w:rsid w:val="00B87083"/>
    <w:rsid w:val="00B87391"/>
    <w:rsid w:val="00B878CD"/>
    <w:rsid w:val="00B90F65"/>
    <w:rsid w:val="00B914FC"/>
    <w:rsid w:val="00B92C05"/>
    <w:rsid w:val="00B93FD9"/>
    <w:rsid w:val="00B93FF9"/>
    <w:rsid w:val="00B9408D"/>
    <w:rsid w:val="00B9418E"/>
    <w:rsid w:val="00B946CC"/>
    <w:rsid w:val="00B94F28"/>
    <w:rsid w:val="00B95B4C"/>
    <w:rsid w:val="00B95ED1"/>
    <w:rsid w:val="00B95F5B"/>
    <w:rsid w:val="00B96244"/>
    <w:rsid w:val="00B9676C"/>
    <w:rsid w:val="00B96D82"/>
    <w:rsid w:val="00B974F9"/>
    <w:rsid w:val="00B9774B"/>
    <w:rsid w:val="00B97D84"/>
    <w:rsid w:val="00B97FC5"/>
    <w:rsid w:val="00BA062D"/>
    <w:rsid w:val="00BA06C9"/>
    <w:rsid w:val="00BA07F6"/>
    <w:rsid w:val="00BA131B"/>
    <w:rsid w:val="00BA26E5"/>
    <w:rsid w:val="00BA276F"/>
    <w:rsid w:val="00BA30FE"/>
    <w:rsid w:val="00BA4420"/>
    <w:rsid w:val="00BA45C0"/>
    <w:rsid w:val="00BA4814"/>
    <w:rsid w:val="00BA51FF"/>
    <w:rsid w:val="00BA58D8"/>
    <w:rsid w:val="00BA5AD9"/>
    <w:rsid w:val="00BA5CBF"/>
    <w:rsid w:val="00BA5DBA"/>
    <w:rsid w:val="00BA6956"/>
    <w:rsid w:val="00BA698B"/>
    <w:rsid w:val="00BA6DAC"/>
    <w:rsid w:val="00BA71FA"/>
    <w:rsid w:val="00BA7403"/>
    <w:rsid w:val="00BA7420"/>
    <w:rsid w:val="00BA7658"/>
    <w:rsid w:val="00BA7C2E"/>
    <w:rsid w:val="00BB1D9F"/>
    <w:rsid w:val="00BB1E14"/>
    <w:rsid w:val="00BB1FE3"/>
    <w:rsid w:val="00BB25B5"/>
    <w:rsid w:val="00BB2895"/>
    <w:rsid w:val="00BB302D"/>
    <w:rsid w:val="00BB3BA5"/>
    <w:rsid w:val="00BB4780"/>
    <w:rsid w:val="00BB484F"/>
    <w:rsid w:val="00BB4A0D"/>
    <w:rsid w:val="00BB52B6"/>
    <w:rsid w:val="00BB590D"/>
    <w:rsid w:val="00BB5C82"/>
    <w:rsid w:val="00BB5E41"/>
    <w:rsid w:val="00BB62B0"/>
    <w:rsid w:val="00BB67D0"/>
    <w:rsid w:val="00BC02CF"/>
    <w:rsid w:val="00BC0EAF"/>
    <w:rsid w:val="00BC18A5"/>
    <w:rsid w:val="00BC26D8"/>
    <w:rsid w:val="00BC2807"/>
    <w:rsid w:val="00BC2BDE"/>
    <w:rsid w:val="00BC2CA7"/>
    <w:rsid w:val="00BC4CF8"/>
    <w:rsid w:val="00BC4DAD"/>
    <w:rsid w:val="00BC5142"/>
    <w:rsid w:val="00BC599D"/>
    <w:rsid w:val="00BC5C69"/>
    <w:rsid w:val="00BC6372"/>
    <w:rsid w:val="00BC64D8"/>
    <w:rsid w:val="00BC6DB5"/>
    <w:rsid w:val="00BC71D8"/>
    <w:rsid w:val="00BC7F5D"/>
    <w:rsid w:val="00BD02BC"/>
    <w:rsid w:val="00BD03FE"/>
    <w:rsid w:val="00BD09C9"/>
    <w:rsid w:val="00BD0ED2"/>
    <w:rsid w:val="00BD11D9"/>
    <w:rsid w:val="00BD1729"/>
    <w:rsid w:val="00BD1D2E"/>
    <w:rsid w:val="00BD2096"/>
    <w:rsid w:val="00BD24B6"/>
    <w:rsid w:val="00BD527B"/>
    <w:rsid w:val="00BD60D6"/>
    <w:rsid w:val="00BD6B7E"/>
    <w:rsid w:val="00BD6BB2"/>
    <w:rsid w:val="00BD6D26"/>
    <w:rsid w:val="00BD749D"/>
    <w:rsid w:val="00BE068D"/>
    <w:rsid w:val="00BE07AE"/>
    <w:rsid w:val="00BE0A0C"/>
    <w:rsid w:val="00BE0AF3"/>
    <w:rsid w:val="00BE0D29"/>
    <w:rsid w:val="00BE10C5"/>
    <w:rsid w:val="00BE1F03"/>
    <w:rsid w:val="00BE1F1E"/>
    <w:rsid w:val="00BE2753"/>
    <w:rsid w:val="00BE2D51"/>
    <w:rsid w:val="00BE312F"/>
    <w:rsid w:val="00BE34C9"/>
    <w:rsid w:val="00BE35B8"/>
    <w:rsid w:val="00BE36E7"/>
    <w:rsid w:val="00BE3BE7"/>
    <w:rsid w:val="00BE3C51"/>
    <w:rsid w:val="00BE3CDE"/>
    <w:rsid w:val="00BE3D53"/>
    <w:rsid w:val="00BE3DD0"/>
    <w:rsid w:val="00BE3E6E"/>
    <w:rsid w:val="00BE40C9"/>
    <w:rsid w:val="00BE48CC"/>
    <w:rsid w:val="00BE4B2C"/>
    <w:rsid w:val="00BE5AC9"/>
    <w:rsid w:val="00BE5AF5"/>
    <w:rsid w:val="00BE5C8B"/>
    <w:rsid w:val="00BE6133"/>
    <w:rsid w:val="00BE6A8B"/>
    <w:rsid w:val="00BE7418"/>
    <w:rsid w:val="00BE7584"/>
    <w:rsid w:val="00BE782F"/>
    <w:rsid w:val="00BE7B01"/>
    <w:rsid w:val="00BF0BB4"/>
    <w:rsid w:val="00BF2293"/>
    <w:rsid w:val="00BF23B8"/>
    <w:rsid w:val="00BF2D62"/>
    <w:rsid w:val="00BF2E5B"/>
    <w:rsid w:val="00BF2F6C"/>
    <w:rsid w:val="00BF3A49"/>
    <w:rsid w:val="00BF3BAF"/>
    <w:rsid w:val="00BF3F28"/>
    <w:rsid w:val="00BF3F85"/>
    <w:rsid w:val="00BF3FB4"/>
    <w:rsid w:val="00BF4290"/>
    <w:rsid w:val="00BF43E2"/>
    <w:rsid w:val="00BF45A5"/>
    <w:rsid w:val="00BF5BFD"/>
    <w:rsid w:val="00BF5D07"/>
    <w:rsid w:val="00BF5E0B"/>
    <w:rsid w:val="00BF5E0D"/>
    <w:rsid w:val="00BF61FD"/>
    <w:rsid w:val="00BF6B69"/>
    <w:rsid w:val="00BF6F95"/>
    <w:rsid w:val="00BF772F"/>
    <w:rsid w:val="00C00677"/>
    <w:rsid w:val="00C0154A"/>
    <w:rsid w:val="00C0200C"/>
    <w:rsid w:val="00C02311"/>
    <w:rsid w:val="00C028A9"/>
    <w:rsid w:val="00C030AA"/>
    <w:rsid w:val="00C03584"/>
    <w:rsid w:val="00C04CB9"/>
    <w:rsid w:val="00C0532B"/>
    <w:rsid w:val="00C05BF4"/>
    <w:rsid w:val="00C05E0E"/>
    <w:rsid w:val="00C063E5"/>
    <w:rsid w:val="00C079EF"/>
    <w:rsid w:val="00C10125"/>
    <w:rsid w:val="00C1087A"/>
    <w:rsid w:val="00C11058"/>
    <w:rsid w:val="00C123CA"/>
    <w:rsid w:val="00C12561"/>
    <w:rsid w:val="00C12CF3"/>
    <w:rsid w:val="00C12F5B"/>
    <w:rsid w:val="00C1342B"/>
    <w:rsid w:val="00C13514"/>
    <w:rsid w:val="00C13A8B"/>
    <w:rsid w:val="00C13D5D"/>
    <w:rsid w:val="00C13EC6"/>
    <w:rsid w:val="00C13ED4"/>
    <w:rsid w:val="00C13FBA"/>
    <w:rsid w:val="00C150B3"/>
    <w:rsid w:val="00C157A7"/>
    <w:rsid w:val="00C163F5"/>
    <w:rsid w:val="00C16958"/>
    <w:rsid w:val="00C169BD"/>
    <w:rsid w:val="00C20015"/>
    <w:rsid w:val="00C20363"/>
    <w:rsid w:val="00C2045C"/>
    <w:rsid w:val="00C207EA"/>
    <w:rsid w:val="00C20AEE"/>
    <w:rsid w:val="00C20B84"/>
    <w:rsid w:val="00C20BE9"/>
    <w:rsid w:val="00C20C13"/>
    <w:rsid w:val="00C2201D"/>
    <w:rsid w:val="00C2236F"/>
    <w:rsid w:val="00C22804"/>
    <w:rsid w:val="00C22969"/>
    <w:rsid w:val="00C22F46"/>
    <w:rsid w:val="00C2535E"/>
    <w:rsid w:val="00C259D2"/>
    <w:rsid w:val="00C25C24"/>
    <w:rsid w:val="00C25C75"/>
    <w:rsid w:val="00C2629D"/>
    <w:rsid w:val="00C2783C"/>
    <w:rsid w:val="00C2795D"/>
    <w:rsid w:val="00C30354"/>
    <w:rsid w:val="00C305AB"/>
    <w:rsid w:val="00C30B46"/>
    <w:rsid w:val="00C327BD"/>
    <w:rsid w:val="00C33838"/>
    <w:rsid w:val="00C33D2C"/>
    <w:rsid w:val="00C341F7"/>
    <w:rsid w:val="00C342F0"/>
    <w:rsid w:val="00C34779"/>
    <w:rsid w:val="00C349C0"/>
    <w:rsid w:val="00C34D80"/>
    <w:rsid w:val="00C35396"/>
    <w:rsid w:val="00C35706"/>
    <w:rsid w:val="00C3597C"/>
    <w:rsid w:val="00C35F9B"/>
    <w:rsid w:val="00C3676A"/>
    <w:rsid w:val="00C37157"/>
    <w:rsid w:val="00C37820"/>
    <w:rsid w:val="00C379A0"/>
    <w:rsid w:val="00C400C7"/>
    <w:rsid w:val="00C4051B"/>
    <w:rsid w:val="00C414A7"/>
    <w:rsid w:val="00C41E31"/>
    <w:rsid w:val="00C43011"/>
    <w:rsid w:val="00C43690"/>
    <w:rsid w:val="00C439ED"/>
    <w:rsid w:val="00C43BEE"/>
    <w:rsid w:val="00C43E8C"/>
    <w:rsid w:val="00C44065"/>
    <w:rsid w:val="00C44C2F"/>
    <w:rsid w:val="00C44D58"/>
    <w:rsid w:val="00C44E3C"/>
    <w:rsid w:val="00C44E8A"/>
    <w:rsid w:val="00C4546C"/>
    <w:rsid w:val="00C46295"/>
    <w:rsid w:val="00C4715B"/>
    <w:rsid w:val="00C4761B"/>
    <w:rsid w:val="00C47BBB"/>
    <w:rsid w:val="00C500A2"/>
    <w:rsid w:val="00C504E8"/>
    <w:rsid w:val="00C508AB"/>
    <w:rsid w:val="00C514F7"/>
    <w:rsid w:val="00C51B4B"/>
    <w:rsid w:val="00C52233"/>
    <w:rsid w:val="00C533B5"/>
    <w:rsid w:val="00C53785"/>
    <w:rsid w:val="00C53FEA"/>
    <w:rsid w:val="00C543FF"/>
    <w:rsid w:val="00C5460D"/>
    <w:rsid w:val="00C54666"/>
    <w:rsid w:val="00C55719"/>
    <w:rsid w:val="00C55844"/>
    <w:rsid w:val="00C56591"/>
    <w:rsid w:val="00C5747E"/>
    <w:rsid w:val="00C57800"/>
    <w:rsid w:val="00C57BA0"/>
    <w:rsid w:val="00C601D6"/>
    <w:rsid w:val="00C60370"/>
    <w:rsid w:val="00C603A0"/>
    <w:rsid w:val="00C60F78"/>
    <w:rsid w:val="00C612C4"/>
    <w:rsid w:val="00C61879"/>
    <w:rsid w:val="00C6201C"/>
    <w:rsid w:val="00C62493"/>
    <w:rsid w:val="00C6270A"/>
    <w:rsid w:val="00C6292D"/>
    <w:rsid w:val="00C62E68"/>
    <w:rsid w:val="00C6355B"/>
    <w:rsid w:val="00C638A5"/>
    <w:rsid w:val="00C63B2C"/>
    <w:rsid w:val="00C64719"/>
    <w:rsid w:val="00C64811"/>
    <w:rsid w:val="00C64BD0"/>
    <w:rsid w:val="00C65AC2"/>
    <w:rsid w:val="00C660FF"/>
    <w:rsid w:val="00C66422"/>
    <w:rsid w:val="00C66B4C"/>
    <w:rsid w:val="00C66C63"/>
    <w:rsid w:val="00C6723F"/>
    <w:rsid w:val="00C6747A"/>
    <w:rsid w:val="00C7076C"/>
    <w:rsid w:val="00C70B90"/>
    <w:rsid w:val="00C70C14"/>
    <w:rsid w:val="00C7173D"/>
    <w:rsid w:val="00C71C8D"/>
    <w:rsid w:val="00C727A3"/>
    <w:rsid w:val="00C73172"/>
    <w:rsid w:val="00C73740"/>
    <w:rsid w:val="00C748FB"/>
    <w:rsid w:val="00C74941"/>
    <w:rsid w:val="00C754DB"/>
    <w:rsid w:val="00C75C71"/>
    <w:rsid w:val="00C76686"/>
    <w:rsid w:val="00C76A55"/>
    <w:rsid w:val="00C77629"/>
    <w:rsid w:val="00C80DF9"/>
    <w:rsid w:val="00C80F5C"/>
    <w:rsid w:val="00C811F3"/>
    <w:rsid w:val="00C81A6C"/>
    <w:rsid w:val="00C81BF2"/>
    <w:rsid w:val="00C8257C"/>
    <w:rsid w:val="00C82582"/>
    <w:rsid w:val="00C82ED0"/>
    <w:rsid w:val="00C8351B"/>
    <w:rsid w:val="00C83EDF"/>
    <w:rsid w:val="00C84191"/>
    <w:rsid w:val="00C84FF9"/>
    <w:rsid w:val="00C85594"/>
    <w:rsid w:val="00C85AAE"/>
    <w:rsid w:val="00C85F1E"/>
    <w:rsid w:val="00C86136"/>
    <w:rsid w:val="00C86307"/>
    <w:rsid w:val="00C8653A"/>
    <w:rsid w:val="00C8660E"/>
    <w:rsid w:val="00C866DB"/>
    <w:rsid w:val="00C867F3"/>
    <w:rsid w:val="00C868E0"/>
    <w:rsid w:val="00C86CB2"/>
    <w:rsid w:val="00C8768C"/>
    <w:rsid w:val="00C902CD"/>
    <w:rsid w:val="00C907AB"/>
    <w:rsid w:val="00C90EF6"/>
    <w:rsid w:val="00C90EFF"/>
    <w:rsid w:val="00C90F29"/>
    <w:rsid w:val="00C9172A"/>
    <w:rsid w:val="00C9238E"/>
    <w:rsid w:val="00C9267B"/>
    <w:rsid w:val="00C92852"/>
    <w:rsid w:val="00C932B7"/>
    <w:rsid w:val="00C93618"/>
    <w:rsid w:val="00C960B4"/>
    <w:rsid w:val="00C962F7"/>
    <w:rsid w:val="00C9668A"/>
    <w:rsid w:val="00C96740"/>
    <w:rsid w:val="00C968AB"/>
    <w:rsid w:val="00C96F9F"/>
    <w:rsid w:val="00C97288"/>
    <w:rsid w:val="00C975CF"/>
    <w:rsid w:val="00C9776C"/>
    <w:rsid w:val="00C978D7"/>
    <w:rsid w:val="00C97EEC"/>
    <w:rsid w:val="00CA0EE9"/>
    <w:rsid w:val="00CA14B4"/>
    <w:rsid w:val="00CA1F1E"/>
    <w:rsid w:val="00CA2796"/>
    <w:rsid w:val="00CA3149"/>
    <w:rsid w:val="00CA32DC"/>
    <w:rsid w:val="00CA336D"/>
    <w:rsid w:val="00CA3743"/>
    <w:rsid w:val="00CA389C"/>
    <w:rsid w:val="00CA3B8F"/>
    <w:rsid w:val="00CA3CBF"/>
    <w:rsid w:val="00CA43CA"/>
    <w:rsid w:val="00CA48CA"/>
    <w:rsid w:val="00CA49F0"/>
    <w:rsid w:val="00CA4EA1"/>
    <w:rsid w:val="00CA544C"/>
    <w:rsid w:val="00CA5923"/>
    <w:rsid w:val="00CA6303"/>
    <w:rsid w:val="00CA6B1D"/>
    <w:rsid w:val="00CA6D99"/>
    <w:rsid w:val="00CA74BF"/>
    <w:rsid w:val="00CA7CD8"/>
    <w:rsid w:val="00CA7DD8"/>
    <w:rsid w:val="00CAB51F"/>
    <w:rsid w:val="00CB0A5B"/>
    <w:rsid w:val="00CB0A80"/>
    <w:rsid w:val="00CB1726"/>
    <w:rsid w:val="00CB223E"/>
    <w:rsid w:val="00CB2292"/>
    <w:rsid w:val="00CB2506"/>
    <w:rsid w:val="00CB2507"/>
    <w:rsid w:val="00CB2529"/>
    <w:rsid w:val="00CB2E13"/>
    <w:rsid w:val="00CB2FAD"/>
    <w:rsid w:val="00CB4363"/>
    <w:rsid w:val="00CB4543"/>
    <w:rsid w:val="00CB5162"/>
    <w:rsid w:val="00CB56DA"/>
    <w:rsid w:val="00CB5D56"/>
    <w:rsid w:val="00CB6699"/>
    <w:rsid w:val="00CB6B33"/>
    <w:rsid w:val="00CB6C8D"/>
    <w:rsid w:val="00CB7D6B"/>
    <w:rsid w:val="00CC01DA"/>
    <w:rsid w:val="00CC1036"/>
    <w:rsid w:val="00CC1206"/>
    <w:rsid w:val="00CC1657"/>
    <w:rsid w:val="00CC19FA"/>
    <w:rsid w:val="00CC2356"/>
    <w:rsid w:val="00CC2C3D"/>
    <w:rsid w:val="00CC3996"/>
    <w:rsid w:val="00CC3C88"/>
    <w:rsid w:val="00CC4438"/>
    <w:rsid w:val="00CC497C"/>
    <w:rsid w:val="00CC505E"/>
    <w:rsid w:val="00CC57EC"/>
    <w:rsid w:val="00CC5B58"/>
    <w:rsid w:val="00CC5C36"/>
    <w:rsid w:val="00CC5C9A"/>
    <w:rsid w:val="00CC715A"/>
    <w:rsid w:val="00CC73FF"/>
    <w:rsid w:val="00CC794C"/>
    <w:rsid w:val="00CC7BAF"/>
    <w:rsid w:val="00CC7EF7"/>
    <w:rsid w:val="00CD13D4"/>
    <w:rsid w:val="00CD26F3"/>
    <w:rsid w:val="00CD3031"/>
    <w:rsid w:val="00CD3BC8"/>
    <w:rsid w:val="00CD3BEE"/>
    <w:rsid w:val="00CD3EAD"/>
    <w:rsid w:val="00CD4648"/>
    <w:rsid w:val="00CD4692"/>
    <w:rsid w:val="00CD4A17"/>
    <w:rsid w:val="00CD5685"/>
    <w:rsid w:val="00CD57DB"/>
    <w:rsid w:val="00CD5BE7"/>
    <w:rsid w:val="00CD5F9C"/>
    <w:rsid w:val="00CD666C"/>
    <w:rsid w:val="00CD754D"/>
    <w:rsid w:val="00CD75B4"/>
    <w:rsid w:val="00CD79E7"/>
    <w:rsid w:val="00CE0927"/>
    <w:rsid w:val="00CE097D"/>
    <w:rsid w:val="00CE0BCB"/>
    <w:rsid w:val="00CE0CB1"/>
    <w:rsid w:val="00CE142E"/>
    <w:rsid w:val="00CE14C7"/>
    <w:rsid w:val="00CE16AF"/>
    <w:rsid w:val="00CE18DD"/>
    <w:rsid w:val="00CE1930"/>
    <w:rsid w:val="00CE244C"/>
    <w:rsid w:val="00CE2B8F"/>
    <w:rsid w:val="00CE2C87"/>
    <w:rsid w:val="00CE35CC"/>
    <w:rsid w:val="00CE3772"/>
    <w:rsid w:val="00CE38E5"/>
    <w:rsid w:val="00CE3BD3"/>
    <w:rsid w:val="00CE4400"/>
    <w:rsid w:val="00CE44C5"/>
    <w:rsid w:val="00CE5009"/>
    <w:rsid w:val="00CE553C"/>
    <w:rsid w:val="00CE5BB8"/>
    <w:rsid w:val="00CE63E7"/>
    <w:rsid w:val="00CE66C8"/>
    <w:rsid w:val="00CE6EE1"/>
    <w:rsid w:val="00CE70D3"/>
    <w:rsid w:val="00CE7469"/>
    <w:rsid w:val="00CE7A4D"/>
    <w:rsid w:val="00CE7FEC"/>
    <w:rsid w:val="00CF03D9"/>
    <w:rsid w:val="00CF061F"/>
    <w:rsid w:val="00CF07C2"/>
    <w:rsid w:val="00CF091D"/>
    <w:rsid w:val="00CF09F6"/>
    <w:rsid w:val="00CF0E7A"/>
    <w:rsid w:val="00CF0F40"/>
    <w:rsid w:val="00CF1D8C"/>
    <w:rsid w:val="00CF2428"/>
    <w:rsid w:val="00CF2B9F"/>
    <w:rsid w:val="00CF2D9B"/>
    <w:rsid w:val="00CF2DE8"/>
    <w:rsid w:val="00CF3B5E"/>
    <w:rsid w:val="00CF3D57"/>
    <w:rsid w:val="00CF42F7"/>
    <w:rsid w:val="00CF48F6"/>
    <w:rsid w:val="00CF4990"/>
    <w:rsid w:val="00CF4A9A"/>
    <w:rsid w:val="00CF4C4E"/>
    <w:rsid w:val="00CF5B53"/>
    <w:rsid w:val="00CF6321"/>
    <w:rsid w:val="00CF65C8"/>
    <w:rsid w:val="00CF6C38"/>
    <w:rsid w:val="00CF6F18"/>
    <w:rsid w:val="00CF7314"/>
    <w:rsid w:val="00CF7A86"/>
    <w:rsid w:val="00CFFF5D"/>
    <w:rsid w:val="00D00323"/>
    <w:rsid w:val="00D01819"/>
    <w:rsid w:val="00D01AE2"/>
    <w:rsid w:val="00D01D33"/>
    <w:rsid w:val="00D02356"/>
    <w:rsid w:val="00D02738"/>
    <w:rsid w:val="00D03415"/>
    <w:rsid w:val="00D0355D"/>
    <w:rsid w:val="00D03A8E"/>
    <w:rsid w:val="00D044C8"/>
    <w:rsid w:val="00D0494A"/>
    <w:rsid w:val="00D04A3C"/>
    <w:rsid w:val="00D0572F"/>
    <w:rsid w:val="00D0599B"/>
    <w:rsid w:val="00D062A7"/>
    <w:rsid w:val="00D066E1"/>
    <w:rsid w:val="00D06923"/>
    <w:rsid w:val="00D06BD9"/>
    <w:rsid w:val="00D07B33"/>
    <w:rsid w:val="00D10380"/>
    <w:rsid w:val="00D1071A"/>
    <w:rsid w:val="00D11551"/>
    <w:rsid w:val="00D11666"/>
    <w:rsid w:val="00D11A33"/>
    <w:rsid w:val="00D11D59"/>
    <w:rsid w:val="00D12398"/>
    <w:rsid w:val="00D13340"/>
    <w:rsid w:val="00D13E3D"/>
    <w:rsid w:val="00D14288"/>
    <w:rsid w:val="00D15071"/>
    <w:rsid w:val="00D15302"/>
    <w:rsid w:val="00D1585C"/>
    <w:rsid w:val="00D158F4"/>
    <w:rsid w:val="00D15B38"/>
    <w:rsid w:val="00D15C8A"/>
    <w:rsid w:val="00D15E50"/>
    <w:rsid w:val="00D16088"/>
    <w:rsid w:val="00D160CA"/>
    <w:rsid w:val="00D1655E"/>
    <w:rsid w:val="00D16884"/>
    <w:rsid w:val="00D1702F"/>
    <w:rsid w:val="00D17319"/>
    <w:rsid w:val="00D20620"/>
    <w:rsid w:val="00D21085"/>
    <w:rsid w:val="00D21609"/>
    <w:rsid w:val="00D227FA"/>
    <w:rsid w:val="00D2315C"/>
    <w:rsid w:val="00D23560"/>
    <w:rsid w:val="00D24620"/>
    <w:rsid w:val="00D248CA"/>
    <w:rsid w:val="00D249EC"/>
    <w:rsid w:val="00D24ED5"/>
    <w:rsid w:val="00D26806"/>
    <w:rsid w:val="00D26C8B"/>
    <w:rsid w:val="00D27115"/>
    <w:rsid w:val="00D2745F"/>
    <w:rsid w:val="00D30BC1"/>
    <w:rsid w:val="00D32466"/>
    <w:rsid w:val="00D326AE"/>
    <w:rsid w:val="00D332D9"/>
    <w:rsid w:val="00D346FE"/>
    <w:rsid w:val="00D3476A"/>
    <w:rsid w:val="00D35060"/>
    <w:rsid w:val="00D35F28"/>
    <w:rsid w:val="00D36043"/>
    <w:rsid w:val="00D367F0"/>
    <w:rsid w:val="00D36F6C"/>
    <w:rsid w:val="00D37369"/>
    <w:rsid w:val="00D374DF"/>
    <w:rsid w:val="00D37B7B"/>
    <w:rsid w:val="00D400A1"/>
    <w:rsid w:val="00D418B5"/>
    <w:rsid w:val="00D41D07"/>
    <w:rsid w:val="00D42020"/>
    <w:rsid w:val="00D42E68"/>
    <w:rsid w:val="00D43116"/>
    <w:rsid w:val="00D436C6"/>
    <w:rsid w:val="00D44209"/>
    <w:rsid w:val="00D4431C"/>
    <w:rsid w:val="00D44E18"/>
    <w:rsid w:val="00D44F09"/>
    <w:rsid w:val="00D4632F"/>
    <w:rsid w:val="00D4695A"/>
    <w:rsid w:val="00D46EA3"/>
    <w:rsid w:val="00D46FE8"/>
    <w:rsid w:val="00D475A8"/>
    <w:rsid w:val="00D4C05E"/>
    <w:rsid w:val="00D502C6"/>
    <w:rsid w:val="00D5067D"/>
    <w:rsid w:val="00D507B2"/>
    <w:rsid w:val="00D50B79"/>
    <w:rsid w:val="00D51B46"/>
    <w:rsid w:val="00D52438"/>
    <w:rsid w:val="00D52E29"/>
    <w:rsid w:val="00D548E7"/>
    <w:rsid w:val="00D5598F"/>
    <w:rsid w:val="00D55BD8"/>
    <w:rsid w:val="00D56079"/>
    <w:rsid w:val="00D563E6"/>
    <w:rsid w:val="00D56740"/>
    <w:rsid w:val="00D5683B"/>
    <w:rsid w:val="00D56D13"/>
    <w:rsid w:val="00D570A1"/>
    <w:rsid w:val="00D61114"/>
    <w:rsid w:val="00D6194E"/>
    <w:rsid w:val="00D61B38"/>
    <w:rsid w:val="00D61CB5"/>
    <w:rsid w:val="00D61E4A"/>
    <w:rsid w:val="00D6260E"/>
    <w:rsid w:val="00D63283"/>
    <w:rsid w:val="00D63372"/>
    <w:rsid w:val="00D63373"/>
    <w:rsid w:val="00D63649"/>
    <w:rsid w:val="00D636FE"/>
    <w:rsid w:val="00D63843"/>
    <w:rsid w:val="00D63C32"/>
    <w:rsid w:val="00D63FDB"/>
    <w:rsid w:val="00D6410A"/>
    <w:rsid w:val="00D64878"/>
    <w:rsid w:val="00D64A28"/>
    <w:rsid w:val="00D64AE8"/>
    <w:rsid w:val="00D64ED1"/>
    <w:rsid w:val="00D65473"/>
    <w:rsid w:val="00D655C4"/>
    <w:rsid w:val="00D656D5"/>
    <w:rsid w:val="00D666B7"/>
    <w:rsid w:val="00D66959"/>
    <w:rsid w:val="00D66D87"/>
    <w:rsid w:val="00D67265"/>
    <w:rsid w:val="00D67369"/>
    <w:rsid w:val="00D67578"/>
    <w:rsid w:val="00D67A16"/>
    <w:rsid w:val="00D67ED7"/>
    <w:rsid w:val="00D70385"/>
    <w:rsid w:val="00D703A7"/>
    <w:rsid w:val="00D70502"/>
    <w:rsid w:val="00D719C3"/>
    <w:rsid w:val="00D71AC8"/>
    <w:rsid w:val="00D71D8D"/>
    <w:rsid w:val="00D71E91"/>
    <w:rsid w:val="00D725C6"/>
    <w:rsid w:val="00D735EA"/>
    <w:rsid w:val="00D73F4C"/>
    <w:rsid w:val="00D7422B"/>
    <w:rsid w:val="00D74A5B"/>
    <w:rsid w:val="00D7632F"/>
    <w:rsid w:val="00D774B4"/>
    <w:rsid w:val="00D80039"/>
    <w:rsid w:val="00D800C1"/>
    <w:rsid w:val="00D806DB"/>
    <w:rsid w:val="00D81507"/>
    <w:rsid w:val="00D816CC"/>
    <w:rsid w:val="00D82379"/>
    <w:rsid w:val="00D8244C"/>
    <w:rsid w:val="00D82820"/>
    <w:rsid w:val="00D82C0B"/>
    <w:rsid w:val="00D82CE8"/>
    <w:rsid w:val="00D83917"/>
    <w:rsid w:val="00D83954"/>
    <w:rsid w:val="00D83D74"/>
    <w:rsid w:val="00D83EDF"/>
    <w:rsid w:val="00D84442"/>
    <w:rsid w:val="00D846C2"/>
    <w:rsid w:val="00D850E8"/>
    <w:rsid w:val="00D85606"/>
    <w:rsid w:val="00D858E9"/>
    <w:rsid w:val="00D85D6D"/>
    <w:rsid w:val="00D85EC4"/>
    <w:rsid w:val="00D8602E"/>
    <w:rsid w:val="00D86102"/>
    <w:rsid w:val="00D861A0"/>
    <w:rsid w:val="00D90403"/>
    <w:rsid w:val="00D904F1"/>
    <w:rsid w:val="00D908F4"/>
    <w:rsid w:val="00D90A66"/>
    <w:rsid w:val="00D90B31"/>
    <w:rsid w:val="00D921B4"/>
    <w:rsid w:val="00D92610"/>
    <w:rsid w:val="00D93102"/>
    <w:rsid w:val="00D9315C"/>
    <w:rsid w:val="00D93AF6"/>
    <w:rsid w:val="00D93E7B"/>
    <w:rsid w:val="00D94630"/>
    <w:rsid w:val="00D946E3"/>
    <w:rsid w:val="00D94772"/>
    <w:rsid w:val="00D94D5F"/>
    <w:rsid w:val="00D950D1"/>
    <w:rsid w:val="00D9517C"/>
    <w:rsid w:val="00D95255"/>
    <w:rsid w:val="00D956E8"/>
    <w:rsid w:val="00D95F92"/>
    <w:rsid w:val="00D96581"/>
    <w:rsid w:val="00D969D6"/>
    <w:rsid w:val="00D96B93"/>
    <w:rsid w:val="00DA01AB"/>
    <w:rsid w:val="00DA0324"/>
    <w:rsid w:val="00DA120F"/>
    <w:rsid w:val="00DA13B7"/>
    <w:rsid w:val="00DA216E"/>
    <w:rsid w:val="00DA3295"/>
    <w:rsid w:val="00DA3F25"/>
    <w:rsid w:val="00DA4931"/>
    <w:rsid w:val="00DA4A7B"/>
    <w:rsid w:val="00DA5AB8"/>
    <w:rsid w:val="00DA5B17"/>
    <w:rsid w:val="00DA657F"/>
    <w:rsid w:val="00DA67FF"/>
    <w:rsid w:val="00DA6833"/>
    <w:rsid w:val="00DA7379"/>
    <w:rsid w:val="00DB0AB5"/>
    <w:rsid w:val="00DB1CED"/>
    <w:rsid w:val="00DB249A"/>
    <w:rsid w:val="00DB262D"/>
    <w:rsid w:val="00DB2D0C"/>
    <w:rsid w:val="00DB316C"/>
    <w:rsid w:val="00DB321D"/>
    <w:rsid w:val="00DB3832"/>
    <w:rsid w:val="00DB384D"/>
    <w:rsid w:val="00DB3DA0"/>
    <w:rsid w:val="00DB3E3E"/>
    <w:rsid w:val="00DB4250"/>
    <w:rsid w:val="00DB4A23"/>
    <w:rsid w:val="00DB4DC1"/>
    <w:rsid w:val="00DB52AF"/>
    <w:rsid w:val="00DB5EAA"/>
    <w:rsid w:val="00DB69F0"/>
    <w:rsid w:val="00DB721A"/>
    <w:rsid w:val="00DB77CB"/>
    <w:rsid w:val="00DB7C15"/>
    <w:rsid w:val="00DB7F9C"/>
    <w:rsid w:val="00DB7FDD"/>
    <w:rsid w:val="00DBC8B8"/>
    <w:rsid w:val="00DC0007"/>
    <w:rsid w:val="00DC005D"/>
    <w:rsid w:val="00DC03E6"/>
    <w:rsid w:val="00DC086B"/>
    <w:rsid w:val="00DC13DE"/>
    <w:rsid w:val="00DC150F"/>
    <w:rsid w:val="00DC1BC6"/>
    <w:rsid w:val="00DC2B51"/>
    <w:rsid w:val="00DC2DFA"/>
    <w:rsid w:val="00DC2FC6"/>
    <w:rsid w:val="00DC321E"/>
    <w:rsid w:val="00DC3AB6"/>
    <w:rsid w:val="00DC42BD"/>
    <w:rsid w:val="00DC4848"/>
    <w:rsid w:val="00DC4A8D"/>
    <w:rsid w:val="00DC4D14"/>
    <w:rsid w:val="00DC4EAB"/>
    <w:rsid w:val="00DC4F65"/>
    <w:rsid w:val="00DC5BFB"/>
    <w:rsid w:val="00DC5CED"/>
    <w:rsid w:val="00DC5D79"/>
    <w:rsid w:val="00DC6AF5"/>
    <w:rsid w:val="00DC6B39"/>
    <w:rsid w:val="00DC6CB3"/>
    <w:rsid w:val="00DC72B7"/>
    <w:rsid w:val="00DC77EB"/>
    <w:rsid w:val="00DC7CCA"/>
    <w:rsid w:val="00DD1AF2"/>
    <w:rsid w:val="00DD1E90"/>
    <w:rsid w:val="00DD2073"/>
    <w:rsid w:val="00DD224F"/>
    <w:rsid w:val="00DD365E"/>
    <w:rsid w:val="00DD3B88"/>
    <w:rsid w:val="00DD3BF3"/>
    <w:rsid w:val="00DD4435"/>
    <w:rsid w:val="00DD493D"/>
    <w:rsid w:val="00DD4CA8"/>
    <w:rsid w:val="00DD4E61"/>
    <w:rsid w:val="00DD4F59"/>
    <w:rsid w:val="00DD5C7B"/>
    <w:rsid w:val="00DD5E5C"/>
    <w:rsid w:val="00DD5F18"/>
    <w:rsid w:val="00DD624E"/>
    <w:rsid w:val="00DD63E5"/>
    <w:rsid w:val="00DD6BF6"/>
    <w:rsid w:val="00DD7B35"/>
    <w:rsid w:val="00DD7C4E"/>
    <w:rsid w:val="00DE0A09"/>
    <w:rsid w:val="00DE0BFF"/>
    <w:rsid w:val="00DE123B"/>
    <w:rsid w:val="00DE19E4"/>
    <w:rsid w:val="00DE22D7"/>
    <w:rsid w:val="00DE24A9"/>
    <w:rsid w:val="00DE24AB"/>
    <w:rsid w:val="00DE25C0"/>
    <w:rsid w:val="00DE2679"/>
    <w:rsid w:val="00DE2780"/>
    <w:rsid w:val="00DE2D5C"/>
    <w:rsid w:val="00DE383A"/>
    <w:rsid w:val="00DE44E6"/>
    <w:rsid w:val="00DE4644"/>
    <w:rsid w:val="00DE64E2"/>
    <w:rsid w:val="00DE66AB"/>
    <w:rsid w:val="00DE6F70"/>
    <w:rsid w:val="00DE7435"/>
    <w:rsid w:val="00DE784D"/>
    <w:rsid w:val="00DEE39C"/>
    <w:rsid w:val="00DF026F"/>
    <w:rsid w:val="00DF036C"/>
    <w:rsid w:val="00DF068A"/>
    <w:rsid w:val="00DF23D7"/>
    <w:rsid w:val="00DF25D2"/>
    <w:rsid w:val="00DF2624"/>
    <w:rsid w:val="00DF2827"/>
    <w:rsid w:val="00DF2D36"/>
    <w:rsid w:val="00DF2F0B"/>
    <w:rsid w:val="00DF4D6C"/>
    <w:rsid w:val="00DF555A"/>
    <w:rsid w:val="00DF5A91"/>
    <w:rsid w:val="00DF64B5"/>
    <w:rsid w:val="00DF65CC"/>
    <w:rsid w:val="00DF69B6"/>
    <w:rsid w:val="00DF6CC0"/>
    <w:rsid w:val="00DF7694"/>
    <w:rsid w:val="00DF7E24"/>
    <w:rsid w:val="00DFF32A"/>
    <w:rsid w:val="00E0035B"/>
    <w:rsid w:val="00E01342"/>
    <w:rsid w:val="00E01708"/>
    <w:rsid w:val="00E01CEB"/>
    <w:rsid w:val="00E01F94"/>
    <w:rsid w:val="00E02D36"/>
    <w:rsid w:val="00E0307C"/>
    <w:rsid w:val="00E038CC"/>
    <w:rsid w:val="00E0407D"/>
    <w:rsid w:val="00E04B3E"/>
    <w:rsid w:val="00E04BDA"/>
    <w:rsid w:val="00E05BC2"/>
    <w:rsid w:val="00E05F51"/>
    <w:rsid w:val="00E062B3"/>
    <w:rsid w:val="00E06328"/>
    <w:rsid w:val="00E06412"/>
    <w:rsid w:val="00E06FD9"/>
    <w:rsid w:val="00E07142"/>
    <w:rsid w:val="00E076E4"/>
    <w:rsid w:val="00E07898"/>
    <w:rsid w:val="00E10274"/>
    <w:rsid w:val="00E1051D"/>
    <w:rsid w:val="00E10A3F"/>
    <w:rsid w:val="00E11BBD"/>
    <w:rsid w:val="00E11C2A"/>
    <w:rsid w:val="00E12BDA"/>
    <w:rsid w:val="00E13112"/>
    <w:rsid w:val="00E1370B"/>
    <w:rsid w:val="00E13C4F"/>
    <w:rsid w:val="00E146BC"/>
    <w:rsid w:val="00E1479B"/>
    <w:rsid w:val="00E154D9"/>
    <w:rsid w:val="00E1565A"/>
    <w:rsid w:val="00E1579E"/>
    <w:rsid w:val="00E157C4"/>
    <w:rsid w:val="00E15BBA"/>
    <w:rsid w:val="00E15D63"/>
    <w:rsid w:val="00E15D95"/>
    <w:rsid w:val="00E16AE3"/>
    <w:rsid w:val="00E16D7D"/>
    <w:rsid w:val="00E17584"/>
    <w:rsid w:val="00E20500"/>
    <w:rsid w:val="00E20B86"/>
    <w:rsid w:val="00E21041"/>
    <w:rsid w:val="00E21A79"/>
    <w:rsid w:val="00E21C82"/>
    <w:rsid w:val="00E21D92"/>
    <w:rsid w:val="00E2214A"/>
    <w:rsid w:val="00E221E2"/>
    <w:rsid w:val="00E22C0F"/>
    <w:rsid w:val="00E22E7B"/>
    <w:rsid w:val="00E237EF"/>
    <w:rsid w:val="00E23B99"/>
    <w:rsid w:val="00E23E07"/>
    <w:rsid w:val="00E24691"/>
    <w:rsid w:val="00E24816"/>
    <w:rsid w:val="00E24A06"/>
    <w:rsid w:val="00E251B9"/>
    <w:rsid w:val="00E2569C"/>
    <w:rsid w:val="00E26AF4"/>
    <w:rsid w:val="00E2735A"/>
    <w:rsid w:val="00E30574"/>
    <w:rsid w:val="00E30DC9"/>
    <w:rsid w:val="00E314C0"/>
    <w:rsid w:val="00E3175A"/>
    <w:rsid w:val="00E31BE4"/>
    <w:rsid w:val="00E31C5E"/>
    <w:rsid w:val="00E31EDD"/>
    <w:rsid w:val="00E32145"/>
    <w:rsid w:val="00E321C5"/>
    <w:rsid w:val="00E321CE"/>
    <w:rsid w:val="00E32340"/>
    <w:rsid w:val="00E326BA"/>
    <w:rsid w:val="00E32A97"/>
    <w:rsid w:val="00E32ABE"/>
    <w:rsid w:val="00E33074"/>
    <w:rsid w:val="00E33946"/>
    <w:rsid w:val="00E3419E"/>
    <w:rsid w:val="00E35B56"/>
    <w:rsid w:val="00E36674"/>
    <w:rsid w:val="00E36BF0"/>
    <w:rsid w:val="00E36D6A"/>
    <w:rsid w:val="00E371B7"/>
    <w:rsid w:val="00E37341"/>
    <w:rsid w:val="00E3736D"/>
    <w:rsid w:val="00E373C8"/>
    <w:rsid w:val="00E37B42"/>
    <w:rsid w:val="00E400F1"/>
    <w:rsid w:val="00E401FE"/>
    <w:rsid w:val="00E403F3"/>
    <w:rsid w:val="00E407F9"/>
    <w:rsid w:val="00E4085C"/>
    <w:rsid w:val="00E4130A"/>
    <w:rsid w:val="00E41C8B"/>
    <w:rsid w:val="00E4216E"/>
    <w:rsid w:val="00E42374"/>
    <w:rsid w:val="00E4285F"/>
    <w:rsid w:val="00E42F79"/>
    <w:rsid w:val="00E43082"/>
    <w:rsid w:val="00E43247"/>
    <w:rsid w:val="00E437E2"/>
    <w:rsid w:val="00E437E4"/>
    <w:rsid w:val="00E44217"/>
    <w:rsid w:val="00E44B07"/>
    <w:rsid w:val="00E44F20"/>
    <w:rsid w:val="00E454C5"/>
    <w:rsid w:val="00E459B5"/>
    <w:rsid w:val="00E45A62"/>
    <w:rsid w:val="00E45FA4"/>
    <w:rsid w:val="00E462D0"/>
    <w:rsid w:val="00E46D88"/>
    <w:rsid w:val="00E46F75"/>
    <w:rsid w:val="00E47208"/>
    <w:rsid w:val="00E47DF3"/>
    <w:rsid w:val="00E52A8F"/>
    <w:rsid w:val="00E52B91"/>
    <w:rsid w:val="00E53489"/>
    <w:rsid w:val="00E53805"/>
    <w:rsid w:val="00E54FB9"/>
    <w:rsid w:val="00E55551"/>
    <w:rsid w:val="00E555EE"/>
    <w:rsid w:val="00E56078"/>
    <w:rsid w:val="00E56279"/>
    <w:rsid w:val="00E56299"/>
    <w:rsid w:val="00E567E6"/>
    <w:rsid w:val="00E568A7"/>
    <w:rsid w:val="00E56BD1"/>
    <w:rsid w:val="00E56EBC"/>
    <w:rsid w:val="00E571C2"/>
    <w:rsid w:val="00E57DB6"/>
    <w:rsid w:val="00E60163"/>
    <w:rsid w:val="00E60EA9"/>
    <w:rsid w:val="00E621D7"/>
    <w:rsid w:val="00E627A2"/>
    <w:rsid w:val="00E628D3"/>
    <w:rsid w:val="00E62B3F"/>
    <w:rsid w:val="00E63451"/>
    <w:rsid w:val="00E6485F"/>
    <w:rsid w:val="00E653A2"/>
    <w:rsid w:val="00E6560B"/>
    <w:rsid w:val="00E65BCE"/>
    <w:rsid w:val="00E661DF"/>
    <w:rsid w:val="00E6721D"/>
    <w:rsid w:val="00E67384"/>
    <w:rsid w:val="00E675CC"/>
    <w:rsid w:val="00E67626"/>
    <w:rsid w:val="00E704AE"/>
    <w:rsid w:val="00E70C7D"/>
    <w:rsid w:val="00E71156"/>
    <w:rsid w:val="00E71D18"/>
    <w:rsid w:val="00E72206"/>
    <w:rsid w:val="00E722FA"/>
    <w:rsid w:val="00E72937"/>
    <w:rsid w:val="00E72D3B"/>
    <w:rsid w:val="00E72EFE"/>
    <w:rsid w:val="00E73029"/>
    <w:rsid w:val="00E732A2"/>
    <w:rsid w:val="00E73C8D"/>
    <w:rsid w:val="00E753C7"/>
    <w:rsid w:val="00E75768"/>
    <w:rsid w:val="00E76108"/>
    <w:rsid w:val="00E7623B"/>
    <w:rsid w:val="00E767C5"/>
    <w:rsid w:val="00E76A4F"/>
    <w:rsid w:val="00E816E6"/>
    <w:rsid w:val="00E81F83"/>
    <w:rsid w:val="00E82FAD"/>
    <w:rsid w:val="00E83272"/>
    <w:rsid w:val="00E833E7"/>
    <w:rsid w:val="00E84704"/>
    <w:rsid w:val="00E84BAB"/>
    <w:rsid w:val="00E84E8F"/>
    <w:rsid w:val="00E85147"/>
    <w:rsid w:val="00E853DD"/>
    <w:rsid w:val="00E854D2"/>
    <w:rsid w:val="00E85CC4"/>
    <w:rsid w:val="00E8614D"/>
    <w:rsid w:val="00E861F0"/>
    <w:rsid w:val="00E8630F"/>
    <w:rsid w:val="00E86CC6"/>
    <w:rsid w:val="00E875E2"/>
    <w:rsid w:val="00E87755"/>
    <w:rsid w:val="00E87896"/>
    <w:rsid w:val="00E87A78"/>
    <w:rsid w:val="00E87CBB"/>
    <w:rsid w:val="00E9043E"/>
    <w:rsid w:val="00E90440"/>
    <w:rsid w:val="00E90E00"/>
    <w:rsid w:val="00E912BE"/>
    <w:rsid w:val="00E922E7"/>
    <w:rsid w:val="00E93848"/>
    <w:rsid w:val="00E938A6"/>
    <w:rsid w:val="00E94187"/>
    <w:rsid w:val="00E95784"/>
    <w:rsid w:val="00E95A9A"/>
    <w:rsid w:val="00E95F5A"/>
    <w:rsid w:val="00E961D1"/>
    <w:rsid w:val="00E962C2"/>
    <w:rsid w:val="00E970D7"/>
    <w:rsid w:val="00E9728B"/>
    <w:rsid w:val="00E972F8"/>
    <w:rsid w:val="00E977A2"/>
    <w:rsid w:val="00E97C4E"/>
    <w:rsid w:val="00E97C7E"/>
    <w:rsid w:val="00EA08D7"/>
    <w:rsid w:val="00EA1681"/>
    <w:rsid w:val="00EA1C32"/>
    <w:rsid w:val="00EA2388"/>
    <w:rsid w:val="00EA2BF5"/>
    <w:rsid w:val="00EA300B"/>
    <w:rsid w:val="00EA42AD"/>
    <w:rsid w:val="00EA440A"/>
    <w:rsid w:val="00EA4D79"/>
    <w:rsid w:val="00EA56DC"/>
    <w:rsid w:val="00EA59B4"/>
    <w:rsid w:val="00EA59D0"/>
    <w:rsid w:val="00EA5EB4"/>
    <w:rsid w:val="00EA60F5"/>
    <w:rsid w:val="00EA694D"/>
    <w:rsid w:val="00EA7B79"/>
    <w:rsid w:val="00EA7DD5"/>
    <w:rsid w:val="00EB06E6"/>
    <w:rsid w:val="00EB096B"/>
    <w:rsid w:val="00EB0B3A"/>
    <w:rsid w:val="00EB0F29"/>
    <w:rsid w:val="00EB0F41"/>
    <w:rsid w:val="00EB1092"/>
    <w:rsid w:val="00EB1329"/>
    <w:rsid w:val="00EB1DBD"/>
    <w:rsid w:val="00EB212E"/>
    <w:rsid w:val="00EB2433"/>
    <w:rsid w:val="00EB271F"/>
    <w:rsid w:val="00EB28B5"/>
    <w:rsid w:val="00EB67DF"/>
    <w:rsid w:val="00EB6B8D"/>
    <w:rsid w:val="00EB742F"/>
    <w:rsid w:val="00EC23EF"/>
    <w:rsid w:val="00EC281F"/>
    <w:rsid w:val="00EC28EA"/>
    <w:rsid w:val="00EC440D"/>
    <w:rsid w:val="00EC45D0"/>
    <w:rsid w:val="00EC48C3"/>
    <w:rsid w:val="00EC5100"/>
    <w:rsid w:val="00EC5198"/>
    <w:rsid w:val="00EC519E"/>
    <w:rsid w:val="00EC538C"/>
    <w:rsid w:val="00EC5E77"/>
    <w:rsid w:val="00EC6324"/>
    <w:rsid w:val="00EC664B"/>
    <w:rsid w:val="00EC7CEF"/>
    <w:rsid w:val="00ED01B5"/>
    <w:rsid w:val="00ED0880"/>
    <w:rsid w:val="00ED0BC4"/>
    <w:rsid w:val="00ED1A02"/>
    <w:rsid w:val="00ED1C81"/>
    <w:rsid w:val="00ED228D"/>
    <w:rsid w:val="00ED23FA"/>
    <w:rsid w:val="00ED3D4A"/>
    <w:rsid w:val="00ED3DB4"/>
    <w:rsid w:val="00ED4BFA"/>
    <w:rsid w:val="00ED53C3"/>
    <w:rsid w:val="00ED6483"/>
    <w:rsid w:val="00ED7C6D"/>
    <w:rsid w:val="00EE05FA"/>
    <w:rsid w:val="00EE20E1"/>
    <w:rsid w:val="00EE2361"/>
    <w:rsid w:val="00EE2607"/>
    <w:rsid w:val="00EE27F9"/>
    <w:rsid w:val="00EE2C21"/>
    <w:rsid w:val="00EE33BA"/>
    <w:rsid w:val="00EE378D"/>
    <w:rsid w:val="00EE3D5B"/>
    <w:rsid w:val="00EE3DD3"/>
    <w:rsid w:val="00EE3FBA"/>
    <w:rsid w:val="00EE417D"/>
    <w:rsid w:val="00EE4446"/>
    <w:rsid w:val="00EE4850"/>
    <w:rsid w:val="00EE48CF"/>
    <w:rsid w:val="00EE5184"/>
    <w:rsid w:val="00EE519E"/>
    <w:rsid w:val="00EE566F"/>
    <w:rsid w:val="00EE58CE"/>
    <w:rsid w:val="00EE631E"/>
    <w:rsid w:val="00EE6CEE"/>
    <w:rsid w:val="00EE78C7"/>
    <w:rsid w:val="00EF0B16"/>
    <w:rsid w:val="00EF0C14"/>
    <w:rsid w:val="00EF2210"/>
    <w:rsid w:val="00EF2287"/>
    <w:rsid w:val="00EF2AD2"/>
    <w:rsid w:val="00EF3A51"/>
    <w:rsid w:val="00EF3B6F"/>
    <w:rsid w:val="00EF3DD6"/>
    <w:rsid w:val="00EF3F65"/>
    <w:rsid w:val="00EF4002"/>
    <w:rsid w:val="00EF4AC8"/>
    <w:rsid w:val="00EF4B43"/>
    <w:rsid w:val="00EF5786"/>
    <w:rsid w:val="00EF58FA"/>
    <w:rsid w:val="00EF5B91"/>
    <w:rsid w:val="00EF64E1"/>
    <w:rsid w:val="00EF64FC"/>
    <w:rsid w:val="00EF6C4F"/>
    <w:rsid w:val="00EF6F3C"/>
    <w:rsid w:val="00F005B1"/>
    <w:rsid w:val="00F01058"/>
    <w:rsid w:val="00F0136B"/>
    <w:rsid w:val="00F01434"/>
    <w:rsid w:val="00F01A20"/>
    <w:rsid w:val="00F01CF2"/>
    <w:rsid w:val="00F01F66"/>
    <w:rsid w:val="00F025C6"/>
    <w:rsid w:val="00F02A15"/>
    <w:rsid w:val="00F02E7E"/>
    <w:rsid w:val="00F03356"/>
    <w:rsid w:val="00F038D6"/>
    <w:rsid w:val="00F03A3B"/>
    <w:rsid w:val="00F03A9E"/>
    <w:rsid w:val="00F03DEE"/>
    <w:rsid w:val="00F03F5F"/>
    <w:rsid w:val="00F0438C"/>
    <w:rsid w:val="00F044E9"/>
    <w:rsid w:val="00F049C0"/>
    <w:rsid w:val="00F04ABB"/>
    <w:rsid w:val="00F04E15"/>
    <w:rsid w:val="00F058B4"/>
    <w:rsid w:val="00F05EA7"/>
    <w:rsid w:val="00F05F54"/>
    <w:rsid w:val="00F061E1"/>
    <w:rsid w:val="00F0757E"/>
    <w:rsid w:val="00F10156"/>
    <w:rsid w:val="00F10C13"/>
    <w:rsid w:val="00F11020"/>
    <w:rsid w:val="00F11CF8"/>
    <w:rsid w:val="00F11E27"/>
    <w:rsid w:val="00F12694"/>
    <w:rsid w:val="00F12C3D"/>
    <w:rsid w:val="00F12D93"/>
    <w:rsid w:val="00F12FC8"/>
    <w:rsid w:val="00F131FE"/>
    <w:rsid w:val="00F144AF"/>
    <w:rsid w:val="00F14B4B"/>
    <w:rsid w:val="00F14DB4"/>
    <w:rsid w:val="00F153F5"/>
    <w:rsid w:val="00F15779"/>
    <w:rsid w:val="00F15E85"/>
    <w:rsid w:val="00F15ECC"/>
    <w:rsid w:val="00F1626A"/>
    <w:rsid w:val="00F16508"/>
    <w:rsid w:val="00F16B8E"/>
    <w:rsid w:val="00F16F80"/>
    <w:rsid w:val="00F16FDE"/>
    <w:rsid w:val="00F175AF"/>
    <w:rsid w:val="00F17F1B"/>
    <w:rsid w:val="00F17F43"/>
    <w:rsid w:val="00F2057E"/>
    <w:rsid w:val="00F20870"/>
    <w:rsid w:val="00F209DA"/>
    <w:rsid w:val="00F21920"/>
    <w:rsid w:val="00F22045"/>
    <w:rsid w:val="00F22138"/>
    <w:rsid w:val="00F225F9"/>
    <w:rsid w:val="00F22BC6"/>
    <w:rsid w:val="00F22E1E"/>
    <w:rsid w:val="00F23952"/>
    <w:rsid w:val="00F24D34"/>
    <w:rsid w:val="00F252E1"/>
    <w:rsid w:val="00F25925"/>
    <w:rsid w:val="00F25B2F"/>
    <w:rsid w:val="00F25D7E"/>
    <w:rsid w:val="00F25ED1"/>
    <w:rsid w:val="00F26245"/>
    <w:rsid w:val="00F26455"/>
    <w:rsid w:val="00F26854"/>
    <w:rsid w:val="00F27281"/>
    <w:rsid w:val="00F30471"/>
    <w:rsid w:val="00F30672"/>
    <w:rsid w:val="00F30C75"/>
    <w:rsid w:val="00F30CB9"/>
    <w:rsid w:val="00F31408"/>
    <w:rsid w:val="00F3198E"/>
    <w:rsid w:val="00F31EBF"/>
    <w:rsid w:val="00F31F79"/>
    <w:rsid w:val="00F32471"/>
    <w:rsid w:val="00F33333"/>
    <w:rsid w:val="00F338BD"/>
    <w:rsid w:val="00F33E0D"/>
    <w:rsid w:val="00F33ED9"/>
    <w:rsid w:val="00F34086"/>
    <w:rsid w:val="00F34273"/>
    <w:rsid w:val="00F349EB"/>
    <w:rsid w:val="00F34B95"/>
    <w:rsid w:val="00F34D59"/>
    <w:rsid w:val="00F34DDD"/>
    <w:rsid w:val="00F3549C"/>
    <w:rsid w:val="00F35640"/>
    <w:rsid w:val="00F358BA"/>
    <w:rsid w:val="00F36716"/>
    <w:rsid w:val="00F36F5A"/>
    <w:rsid w:val="00F37EE4"/>
    <w:rsid w:val="00F40065"/>
    <w:rsid w:val="00F409BE"/>
    <w:rsid w:val="00F41674"/>
    <w:rsid w:val="00F42A3F"/>
    <w:rsid w:val="00F42AB3"/>
    <w:rsid w:val="00F43843"/>
    <w:rsid w:val="00F438B4"/>
    <w:rsid w:val="00F439AE"/>
    <w:rsid w:val="00F44691"/>
    <w:rsid w:val="00F44844"/>
    <w:rsid w:val="00F4537C"/>
    <w:rsid w:val="00F4562D"/>
    <w:rsid w:val="00F45B6E"/>
    <w:rsid w:val="00F46A77"/>
    <w:rsid w:val="00F4708C"/>
    <w:rsid w:val="00F47905"/>
    <w:rsid w:val="00F47AD0"/>
    <w:rsid w:val="00F50A12"/>
    <w:rsid w:val="00F51816"/>
    <w:rsid w:val="00F51880"/>
    <w:rsid w:val="00F519E5"/>
    <w:rsid w:val="00F51D5F"/>
    <w:rsid w:val="00F5234B"/>
    <w:rsid w:val="00F52575"/>
    <w:rsid w:val="00F52EEA"/>
    <w:rsid w:val="00F52F5A"/>
    <w:rsid w:val="00F536E3"/>
    <w:rsid w:val="00F5470F"/>
    <w:rsid w:val="00F55586"/>
    <w:rsid w:val="00F55647"/>
    <w:rsid w:val="00F5599F"/>
    <w:rsid w:val="00F56BB4"/>
    <w:rsid w:val="00F575F4"/>
    <w:rsid w:val="00F5777A"/>
    <w:rsid w:val="00F57F94"/>
    <w:rsid w:val="00F60B1D"/>
    <w:rsid w:val="00F61176"/>
    <w:rsid w:val="00F61278"/>
    <w:rsid w:val="00F61613"/>
    <w:rsid w:val="00F61895"/>
    <w:rsid w:val="00F6198B"/>
    <w:rsid w:val="00F61C96"/>
    <w:rsid w:val="00F6206E"/>
    <w:rsid w:val="00F6255F"/>
    <w:rsid w:val="00F62AFE"/>
    <w:rsid w:val="00F632BD"/>
    <w:rsid w:val="00F6353C"/>
    <w:rsid w:val="00F646A8"/>
    <w:rsid w:val="00F65043"/>
    <w:rsid w:val="00F65B8D"/>
    <w:rsid w:val="00F65D87"/>
    <w:rsid w:val="00F65F30"/>
    <w:rsid w:val="00F663B7"/>
    <w:rsid w:val="00F6656D"/>
    <w:rsid w:val="00F66EC3"/>
    <w:rsid w:val="00F6721A"/>
    <w:rsid w:val="00F67330"/>
    <w:rsid w:val="00F675F3"/>
    <w:rsid w:val="00F70099"/>
    <w:rsid w:val="00F707E8"/>
    <w:rsid w:val="00F70954"/>
    <w:rsid w:val="00F70999"/>
    <w:rsid w:val="00F70BA8"/>
    <w:rsid w:val="00F7173F"/>
    <w:rsid w:val="00F718BF"/>
    <w:rsid w:val="00F719B6"/>
    <w:rsid w:val="00F71FBA"/>
    <w:rsid w:val="00F72014"/>
    <w:rsid w:val="00F72784"/>
    <w:rsid w:val="00F728F5"/>
    <w:rsid w:val="00F72E4E"/>
    <w:rsid w:val="00F7320B"/>
    <w:rsid w:val="00F73286"/>
    <w:rsid w:val="00F732E7"/>
    <w:rsid w:val="00F73B83"/>
    <w:rsid w:val="00F73DA9"/>
    <w:rsid w:val="00F74849"/>
    <w:rsid w:val="00F74BD5"/>
    <w:rsid w:val="00F74F48"/>
    <w:rsid w:val="00F76809"/>
    <w:rsid w:val="00F76A94"/>
    <w:rsid w:val="00F76FBE"/>
    <w:rsid w:val="00F76FC8"/>
    <w:rsid w:val="00F77041"/>
    <w:rsid w:val="00F774CF"/>
    <w:rsid w:val="00F776BA"/>
    <w:rsid w:val="00F8056E"/>
    <w:rsid w:val="00F809D8"/>
    <w:rsid w:val="00F80BCB"/>
    <w:rsid w:val="00F81100"/>
    <w:rsid w:val="00F81901"/>
    <w:rsid w:val="00F81B7D"/>
    <w:rsid w:val="00F81E58"/>
    <w:rsid w:val="00F82049"/>
    <w:rsid w:val="00F83224"/>
    <w:rsid w:val="00F8366A"/>
    <w:rsid w:val="00F848BD"/>
    <w:rsid w:val="00F85C87"/>
    <w:rsid w:val="00F86089"/>
    <w:rsid w:val="00F86A3D"/>
    <w:rsid w:val="00F87C6D"/>
    <w:rsid w:val="00F904A0"/>
    <w:rsid w:val="00F90603"/>
    <w:rsid w:val="00F909A1"/>
    <w:rsid w:val="00F90A10"/>
    <w:rsid w:val="00F911BF"/>
    <w:rsid w:val="00F915F0"/>
    <w:rsid w:val="00F917A6"/>
    <w:rsid w:val="00F91F21"/>
    <w:rsid w:val="00F92AFF"/>
    <w:rsid w:val="00F92FF0"/>
    <w:rsid w:val="00F932AA"/>
    <w:rsid w:val="00F934BF"/>
    <w:rsid w:val="00F93A0B"/>
    <w:rsid w:val="00F93FE4"/>
    <w:rsid w:val="00F943BA"/>
    <w:rsid w:val="00F9465C"/>
    <w:rsid w:val="00F94A90"/>
    <w:rsid w:val="00F94AD4"/>
    <w:rsid w:val="00F94D80"/>
    <w:rsid w:val="00F94FF3"/>
    <w:rsid w:val="00F957F5"/>
    <w:rsid w:val="00F95BCC"/>
    <w:rsid w:val="00F961F3"/>
    <w:rsid w:val="00FA044B"/>
    <w:rsid w:val="00FA0D1D"/>
    <w:rsid w:val="00FA1006"/>
    <w:rsid w:val="00FA26B4"/>
    <w:rsid w:val="00FA2761"/>
    <w:rsid w:val="00FA3B62"/>
    <w:rsid w:val="00FA410A"/>
    <w:rsid w:val="00FA4A9D"/>
    <w:rsid w:val="00FA5743"/>
    <w:rsid w:val="00FA64B3"/>
    <w:rsid w:val="00FA6E76"/>
    <w:rsid w:val="00FA7993"/>
    <w:rsid w:val="00FA7BCD"/>
    <w:rsid w:val="00FB039C"/>
    <w:rsid w:val="00FB09E9"/>
    <w:rsid w:val="00FB20BF"/>
    <w:rsid w:val="00FB2251"/>
    <w:rsid w:val="00FB25F6"/>
    <w:rsid w:val="00FB2B05"/>
    <w:rsid w:val="00FB48A8"/>
    <w:rsid w:val="00FB4BEC"/>
    <w:rsid w:val="00FB4FCA"/>
    <w:rsid w:val="00FB52C1"/>
    <w:rsid w:val="00FB5BA8"/>
    <w:rsid w:val="00FB60DD"/>
    <w:rsid w:val="00FB7823"/>
    <w:rsid w:val="00FC0E6E"/>
    <w:rsid w:val="00FC141A"/>
    <w:rsid w:val="00FC152B"/>
    <w:rsid w:val="00FC1BAA"/>
    <w:rsid w:val="00FC2AF9"/>
    <w:rsid w:val="00FC2E4C"/>
    <w:rsid w:val="00FC3809"/>
    <w:rsid w:val="00FC3B17"/>
    <w:rsid w:val="00FC4258"/>
    <w:rsid w:val="00FC4489"/>
    <w:rsid w:val="00FC47AC"/>
    <w:rsid w:val="00FC4BD6"/>
    <w:rsid w:val="00FC4D29"/>
    <w:rsid w:val="00FC5F3D"/>
    <w:rsid w:val="00FC6B31"/>
    <w:rsid w:val="00FC6B82"/>
    <w:rsid w:val="00FC6BD3"/>
    <w:rsid w:val="00FC6F66"/>
    <w:rsid w:val="00FC7FB5"/>
    <w:rsid w:val="00FD09A1"/>
    <w:rsid w:val="00FD0E8F"/>
    <w:rsid w:val="00FD1338"/>
    <w:rsid w:val="00FD1606"/>
    <w:rsid w:val="00FD1623"/>
    <w:rsid w:val="00FD2535"/>
    <w:rsid w:val="00FD2776"/>
    <w:rsid w:val="00FD2833"/>
    <w:rsid w:val="00FD4309"/>
    <w:rsid w:val="00FD436C"/>
    <w:rsid w:val="00FD4C18"/>
    <w:rsid w:val="00FD4CB8"/>
    <w:rsid w:val="00FD5ADA"/>
    <w:rsid w:val="00FD5BA1"/>
    <w:rsid w:val="00FD5CF5"/>
    <w:rsid w:val="00FD60B9"/>
    <w:rsid w:val="00FD613D"/>
    <w:rsid w:val="00FD62F7"/>
    <w:rsid w:val="00FD6858"/>
    <w:rsid w:val="00FD7821"/>
    <w:rsid w:val="00FD78F3"/>
    <w:rsid w:val="00FD7A93"/>
    <w:rsid w:val="00FD7D3A"/>
    <w:rsid w:val="00FE042C"/>
    <w:rsid w:val="00FE06DF"/>
    <w:rsid w:val="00FE0765"/>
    <w:rsid w:val="00FE0FD0"/>
    <w:rsid w:val="00FE121A"/>
    <w:rsid w:val="00FE16C6"/>
    <w:rsid w:val="00FE1A72"/>
    <w:rsid w:val="00FE1ED8"/>
    <w:rsid w:val="00FE2367"/>
    <w:rsid w:val="00FE2D97"/>
    <w:rsid w:val="00FE33FF"/>
    <w:rsid w:val="00FE34E0"/>
    <w:rsid w:val="00FE4620"/>
    <w:rsid w:val="00FE4725"/>
    <w:rsid w:val="00FE4A74"/>
    <w:rsid w:val="00FE54D8"/>
    <w:rsid w:val="00FE5F3B"/>
    <w:rsid w:val="00FE69DD"/>
    <w:rsid w:val="00FE6EBA"/>
    <w:rsid w:val="00FE7072"/>
    <w:rsid w:val="00FE72CD"/>
    <w:rsid w:val="00FF0271"/>
    <w:rsid w:val="00FF04CF"/>
    <w:rsid w:val="00FF0E75"/>
    <w:rsid w:val="00FF133E"/>
    <w:rsid w:val="00FF1E96"/>
    <w:rsid w:val="00FF1EFB"/>
    <w:rsid w:val="00FF2131"/>
    <w:rsid w:val="00FF2305"/>
    <w:rsid w:val="00FF336C"/>
    <w:rsid w:val="00FF383A"/>
    <w:rsid w:val="00FF3F08"/>
    <w:rsid w:val="00FF4640"/>
    <w:rsid w:val="00FF4F7B"/>
    <w:rsid w:val="00FF628E"/>
    <w:rsid w:val="00FF636D"/>
    <w:rsid w:val="00FF6FB6"/>
    <w:rsid w:val="00FF74DF"/>
    <w:rsid w:val="00FF7C52"/>
    <w:rsid w:val="00FF7D21"/>
    <w:rsid w:val="00FF7F1F"/>
    <w:rsid w:val="0100A35B"/>
    <w:rsid w:val="0112773C"/>
    <w:rsid w:val="0122B7E5"/>
    <w:rsid w:val="01235246"/>
    <w:rsid w:val="01286DBA"/>
    <w:rsid w:val="01319254"/>
    <w:rsid w:val="013B82B0"/>
    <w:rsid w:val="015EEC6D"/>
    <w:rsid w:val="016095C3"/>
    <w:rsid w:val="01654E6C"/>
    <w:rsid w:val="017216C6"/>
    <w:rsid w:val="01750C8A"/>
    <w:rsid w:val="0177C804"/>
    <w:rsid w:val="018408F7"/>
    <w:rsid w:val="018D0B4D"/>
    <w:rsid w:val="018D4575"/>
    <w:rsid w:val="019ACFF1"/>
    <w:rsid w:val="019D0598"/>
    <w:rsid w:val="01BBE66B"/>
    <w:rsid w:val="01C876F9"/>
    <w:rsid w:val="01CF956D"/>
    <w:rsid w:val="01EFD64A"/>
    <w:rsid w:val="01F30396"/>
    <w:rsid w:val="01F93250"/>
    <w:rsid w:val="02126213"/>
    <w:rsid w:val="02223F2C"/>
    <w:rsid w:val="0223AB85"/>
    <w:rsid w:val="02297084"/>
    <w:rsid w:val="0232082A"/>
    <w:rsid w:val="023562C0"/>
    <w:rsid w:val="0235D168"/>
    <w:rsid w:val="02460810"/>
    <w:rsid w:val="0248D52F"/>
    <w:rsid w:val="0257C827"/>
    <w:rsid w:val="026A88D3"/>
    <w:rsid w:val="02831989"/>
    <w:rsid w:val="029709F1"/>
    <w:rsid w:val="029CBF16"/>
    <w:rsid w:val="02AA8050"/>
    <w:rsid w:val="02C6D978"/>
    <w:rsid w:val="02DE21E3"/>
    <w:rsid w:val="02DF5FFC"/>
    <w:rsid w:val="02ED95D3"/>
    <w:rsid w:val="02F6CB43"/>
    <w:rsid w:val="02FB01A4"/>
    <w:rsid w:val="03296164"/>
    <w:rsid w:val="0331142F"/>
    <w:rsid w:val="033A1FB7"/>
    <w:rsid w:val="034A43A1"/>
    <w:rsid w:val="035BDF74"/>
    <w:rsid w:val="036ABF39"/>
    <w:rsid w:val="037014E0"/>
    <w:rsid w:val="038D31AC"/>
    <w:rsid w:val="03C49311"/>
    <w:rsid w:val="03C9DC7C"/>
    <w:rsid w:val="03DAE805"/>
    <w:rsid w:val="040287B7"/>
    <w:rsid w:val="04266960"/>
    <w:rsid w:val="04332493"/>
    <w:rsid w:val="04347E62"/>
    <w:rsid w:val="043AD4CE"/>
    <w:rsid w:val="0456E1D8"/>
    <w:rsid w:val="0464EA63"/>
    <w:rsid w:val="0473C4B6"/>
    <w:rsid w:val="0479FCBD"/>
    <w:rsid w:val="047EADEA"/>
    <w:rsid w:val="04812F0B"/>
    <w:rsid w:val="048EE9AA"/>
    <w:rsid w:val="04929BA4"/>
    <w:rsid w:val="04B580AA"/>
    <w:rsid w:val="04BE47FA"/>
    <w:rsid w:val="04C3D3F0"/>
    <w:rsid w:val="04D08D0B"/>
    <w:rsid w:val="04D3001B"/>
    <w:rsid w:val="05003B06"/>
    <w:rsid w:val="0502C0C7"/>
    <w:rsid w:val="0515F562"/>
    <w:rsid w:val="051875CF"/>
    <w:rsid w:val="051D988C"/>
    <w:rsid w:val="05241A85"/>
    <w:rsid w:val="0527751B"/>
    <w:rsid w:val="052FB708"/>
    <w:rsid w:val="0539B3D0"/>
    <w:rsid w:val="053E15FC"/>
    <w:rsid w:val="054CB9D9"/>
    <w:rsid w:val="054F8B57"/>
    <w:rsid w:val="05613E21"/>
    <w:rsid w:val="059CC2B4"/>
    <w:rsid w:val="05B0F4B0"/>
    <w:rsid w:val="05BB0BE2"/>
    <w:rsid w:val="05BFC231"/>
    <w:rsid w:val="05C5E6CF"/>
    <w:rsid w:val="05D26BB7"/>
    <w:rsid w:val="05D8EF10"/>
    <w:rsid w:val="05DB6186"/>
    <w:rsid w:val="05DE1847"/>
    <w:rsid w:val="05FD7B93"/>
    <w:rsid w:val="05FE149D"/>
    <w:rsid w:val="0603C9EF"/>
    <w:rsid w:val="06126DED"/>
    <w:rsid w:val="0615073A"/>
    <w:rsid w:val="06258DE1"/>
    <w:rsid w:val="063308AB"/>
    <w:rsid w:val="0638153B"/>
    <w:rsid w:val="06468757"/>
    <w:rsid w:val="064D9B9A"/>
    <w:rsid w:val="06538071"/>
    <w:rsid w:val="06557E59"/>
    <w:rsid w:val="06574EEF"/>
    <w:rsid w:val="065B05EF"/>
    <w:rsid w:val="065D4D62"/>
    <w:rsid w:val="065E6B63"/>
    <w:rsid w:val="0660BA4B"/>
    <w:rsid w:val="06733472"/>
    <w:rsid w:val="067F4407"/>
    <w:rsid w:val="06B8C98E"/>
    <w:rsid w:val="06CCFA60"/>
    <w:rsid w:val="06CEBD45"/>
    <w:rsid w:val="06D001EF"/>
    <w:rsid w:val="06DF9E9F"/>
    <w:rsid w:val="06EA9ADF"/>
    <w:rsid w:val="06EC7C82"/>
    <w:rsid w:val="07138182"/>
    <w:rsid w:val="0718DF33"/>
    <w:rsid w:val="0731371B"/>
    <w:rsid w:val="073CDC6D"/>
    <w:rsid w:val="0742359D"/>
    <w:rsid w:val="074783D7"/>
    <w:rsid w:val="075CB0FE"/>
    <w:rsid w:val="076AF778"/>
    <w:rsid w:val="0772A766"/>
    <w:rsid w:val="078ACBD3"/>
    <w:rsid w:val="078D9E51"/>
    <w:rsid w:val="07ABD261"/>
    <w:rsid w:val="07B3232D"/>
    <w:rsid w:val="07B7B205"/>
    <w:rsid w:val="07B8067F"/>
    <w:rsid w:val="07BAB5D3"/>
    <w:rsid w:val="07BB87BC"/>
    <w:rsid w:val="07C1AA61"/>
    <w:rsid w:val="07CA3C66"/>
    <w:rsid w:val="07D7B8B0"/>
    <w:rsid w:val="07ECBCC5"/>
    <w:rsid w:val="07F36E36"/>
    <w:rsid w:val="0813ADAE"/>
    <w:rsid w:val="081B04CE"/>
    <w:rsid w:val="08249288"/>
    <w:rsid w:val="0852BC72"/>
    <w:rsid w:val="08568838"/>
    <w:rsid w:val="0861316B"/>
    <w:rsid w:val="0868058D"/>
    <w:rsid w:val="08707286"/>
    <w:rsid w:val="08751F46"/>
    <w:rsid w:val="0876DAFF"/>
    <w:rsid w:val="08816A4C"/>
    <w:rsid w:val="08C3654D"/>
    <w:rsid w:val="08D39BF5"/>
    <w:rsid w:val="08E93910"/>
    <w:rsid w:val="091F8848"/>
    <w:rsid w:val="092019D2"/>
    <w:rsid w:val="0928EC77"/>
    <w:rsid w:val="093FFB23"/>
    <w:rsid w:val="094790B4"/>
    <w:rsid w:val="0952441A"/>
    <w:rsid w:val="0952A9A5"/>
    <w:rsid w:val="0952CCA6"/>
    <w:rsid w:val="096559DC"/>
    <w:rsid w:val="09A415F4"/>
    <w:rsid w:val="09B7F18E"/>
    <w:rsid w:val="09C58A65"/>
    <w:rsid w:val="0A0603F8"/>
    <w:rsid w:val="0A1E59FC"/>
    <w:rsid w:val="0A221102"/>
    <w:rsid w:val="0A224B73"/>
    <w:rsid w:val="0A3872E5"/>
    <w:rsid w:val="0A4BFFAF"/>
    <w:rsid w:val="0A5D09D3"/>
    <w:rsid w:val="0A850A76"/>
    <w:rsid w:val="0A8D0586"/>
    <w:rsid w:val="0AAA8591"/>
    <w:rsid w:val="0AC3BA6B"/>
    <w:rsid w:val="0AC6D7A4"/>
    <w:rsid w:val="0B01760D"/>
    <w:rsid w:val="0B07F885"/>
    <w:rsid w:val="0B329E52"/>
    <w:rsid w:val="0B337684"/>
    <w:rsid w:val="0B33967E"/>
    <w:rsid w:val="0B37A119"/>
    <w:rsid w:val="0B7A2B9C"/>
    <w:rsid w:val="0B8D6010"/>
    <w:rsid w:val="0B8EE664"/>
    <w:rsid w:val="0BA59198"/>
    <w:rsid w:val="0BAD830D"/>
    <w:rsid w:val="0BD4899C"/>
    <w:rsid w:val="0BDDE29E"/>
    <w:rsid w:val="0BF05631"/>
    <w:rsid w:val="0C09A08A"/>
    <w:rsid w:val="0C11999E"/>
    <w:rsid w:val="0C37AAD1"/>
    <w:rsid w:val="0C46CE32"/>
    <w:rsid w:val="0C4BB688"/>
    <w:rsid w:val="0C869F12"/>
    <w:rsid w:val="0C9805F8"/>
    <w:rsid w:val="0CA135E9"/>
    <w:rsid w:val="0CA5743F"/>
    <w:rsid w:val="0CAA1C72"/>
    <w:rsid w:val="0CB1A895"/>
    <w:rsid w:val="0CB8A604"/>
    <w:rsid w:val="0CCABC49"/>
    <w:rsid w:val="0CD01622"/>
    <w:rsid w:val="0D0D4D68"/>
    <w:rsid w:val="0D1EFEC5"/>
    <w:rsid w:val="0D2FA225"/>
    <w:rsid w:val="0D307027"/>
    <w:rsid w:val="0D3E718B"/>
    <w:rsid w:val="0D5F21CC"/>
    <w:rsid w:val="0D61AF91"/>
    <w:rsid w:val="0D9CA5DD"/>
    <w:rsid w:val="0DA452A1"/>
    <w:rsid w:val="0DA92151"/>
    <w:rsid w:val="0DAD04F7"/>
    <w:rsid w:val="0DC40ED0"/>
    <w:rsid w:val="0DCAC392"/>
    <w:rsid w:val="0DD739D8"/>
    <w:rsid w:val="0DD8A3E8"/>
    <w:rsid w:val="0DF92A1C"/>
    <w:rsid w:val="0DFB941C"/>
    <w:rsid w:val="0E00AA80"/>
    <w:rsid w:val="0E0D8F72"/>
    <w:rsid w:val="0E190189"/>
    <w:rsid w:val="0E25FB07"/>
    <w:rsid w:val="0E2D1E2B"/>
    <w:rsid w:val="0E51B24C"/>
    <w:rsid w:val="0E6AEBBC"/>
    <w:rsid w:val="0E723B4F"/>
    <w:rsid w:val="0EC9C4D5"/>
    <w:rsid w:val="0EE9D6F4"/>
    <w:rsid w:val="0EFED811"/>
    <w:rsid w:val="0F076EBC"/>
    <w:rsid w:val="0F08B13B"/>
    <w:rsid w:val="0F1700BE"/>
    <w:rsid w:val="0F295F00"/>
    <w:rsid w:val="0F29BE46"/>
    <w:rsid w:val="0F328BB6"/>
    <w:rsid w:val="0F6C3AE7"/>
    <w:rsid w:val="0F7DBADD"/>
    <w:rsid w:val="0F8E549A"/>
    <w:rsid w:val="0F95E71B"/>
    <w:rsid w:val="0F96EC40"/>
    <w:rsid w:val="0FA231E3"/>
    <w:rsid w:val="0FA82A9A"/>
    <w:rsid w:val="0FC1120B"/>
    <w:rsid w:val="0FCF3BCF"/>
    <w:rsid w:val="0FD6E87B"/>
    <w:rsid w:val="0FE69241"/>
    <w:rsid w:val="0FFD5F46"/>
    <w:rsid w:val="10095703"/>
    <w:rsid w:val="102A76E6"/>
    <w:rsid w:val="102CC933"/>
    <w:rsid w:val="1031357C"/>
    <w:rsid w:val="103C2033"/>
    <w:rsid w:val="103E193F"/>
    <w:rsid w:val="1067C94B"/>
    <w:rsid w:val="106EE0F5"/>
    <w:rsid w:val="10796C4C"/>
    <w:rsid w:val="107FBEF5"/>
    <w:rsid w:val="1082649D"/>
    <w:rsid w:val="108C0FF9"/>
    <w:rsid w:val="10962B16"/>
    <w:rsid w:val="10A652CF"/>
    <w:rsid w:val="10BC2C99"/>
    <w:rsid w:val="10BE78F1"/>
    <w:rsid w:val="10CF2B50"/>
    <w:rsid w:val="10D37C3F"/>
    <w:rsid w:val="10E8D84B"/>
    <w:rsid w:val="10EB9293"/>
    <w:rsid w:val="10EE9283"/>
    <w:rsid w:val="10F117A1"/>
    <w:rsid w:val="10FA3B2C"/>
    <w:rsid w:val="111E81DA"/>
    <w:rsid w:val="11252AAB"/>
    <w:rsid w:val="1140ECF0"/>
    <w:rsid w:val="114F70D3"/>
    <w:rsid w:val="11523DF2"/>
    <w:rsid w:val="115B2A1F"/>
    <w:rsid w:val="115D225D"/>
    <w:rsid w:val="116BFCCC"/>
    <w:rsid w:val="11832CEB"/>
    <w:rsid w:val="11A6614F"/>
    <w:rsid w:val="11A6F7D8"/>
    <w:rsid w:val="11ADC465"/>
    <w:rsid w:val="11C15D34"/>
    <w:rsid w:val="11CF955D"/>
    <w:rsid w:val="11D0F9E3"/>
    <w:rsid w:val="11E48EE5"/>
    <w:rsid w:val="11E877D1"/>
    <w:rsid w:val="11EDC540"/>
    <w:rsid w:val="11EE27E5"/>
    <w:rsid w:val="11FC09B8"/>
    <w:rsid w:val="120DDC07"/>
    <w:rsid w:val="1211C688"/>
    <w:rsid w:val="121FDDA4"/>
    <w:rsid w:val="122D1F53"/>
    <w:rsid w:val="1245AFD7"/>
    <w:rsid w:val="124B26E6"/>
    <w:rsid w:val="12590F6C"/>
    <w:rsid w:val="127D2244"/>
    <w:rsid w:val="127E2920"/>
    <w:rsid w:val="1292329F"/>
    <w:rsid w:val="12A7F481"/>
    <w:rsid w:val="12AC2AFE"/>
    <w:rsid w:val="12BFAF10"/>
    <w:rsid w:val="12C769C5"/>
    <w:rsid w:val="12EA7A6E"/>
    <w:rsid w:val="12F1CE72"/>
    <w:rsid w:val="130A4A3B"/>
    <w:rsid w:val="130B48C1"/>
    <w:rsid w:val="130CEF0D"/>
    <w:rsid w:val="1311E84A"/>
    <w:rsid w:val="131504F6"/>
    <w:rsid w:val="1318E274"/>
    <w:rsid w:val="1320B404"/>
    <w:rsid w:val="133D6A1E"/>
    <w:rsid w:val="133E43BC"/>
    <w:rsid w:val="1343FE93"/>
    <w:rsid w:val="134639E9"/>
    <w:rsid w:val="136B0E6D"/>
    <w:rsid w:val="13723D3D"/>
    <w:rsid w:val="137A08BA"/>
    <w:rsid w:val="13903265"/>
    <w:rsid w:val="13A91268"/>
    <w:rsid w:val="13AD1B97"/>
    <w:rsid w:val="13B5621D"/>
    <w:rsid w:val="13BE86B7"/>
    <w:rsid w:val="13C13DAB"/>
    <w:rsid w:val="13CDA718"/>
    <w:rsid w:val="13D93718"/>
    <w:rsid w:val="13EABB9E"/>
    <w:rsid w:val="13FA27FD"/>
    <w:rsid w:val="1431E686"/>
    <w:rsid w:val="1438803C"/>
    <w:rsid w:val="143AC81B"/>
    <w:rsid w:val="14532E3F"/>
    <w:rsid w:val="14567F33"/>
    <w:rsid w:val="145A517C"/>
    <w:rsid w:val="14710C5A"/>
    <w:rsid w:val="147BF4D1"/>
    <w:rsid w:val="147CEA4B"/>
    <w:rsid w:val="148081B3"/>
    <w:rsid w:val="148AFBF3"/>
    <w:rsid w:val="14A32355"/>
    <w:rsid w:val="14A7E679"/>
    <w:rsid w:val="14BC560C"/>
    <w:rsid w:val="14C0CF5D"/>
    <w:rsid w:val="14EBBF2E"/>
    <w:rsid w:val="14EE3CAC"/>
    <w:rsid w:val="14F66025"/>
    <w:rsid w:val="15088608"/>
    <w:rsid w:val="150AC8A5"/>
    <w:rsid w:val="1527106B"/>
    <w:rsid w:val="153A2824"/>
    <w:rsid w:val="1545558B"/>
    <w:rsid w:val="154EDDE2"/>
    <w:rsid w:val="1558BA62"/>
    <w:rsid w:val="1575E6F7"/>
    <w:rsid w:val="157F06A3"/>
    <w:rsid w:val="158B6C54"/>
    <w:rsid w:val="158BA8C3"/>
    <w:rsid w:val="158FD08D"/>
    <w:rsid w:val="15953572"/>
    <w:rsid w:val="15961E21"/>
    <w:rsid w:val="159DACDE"/>
    <w:rsid w:val="15A4AADC"/>
    <w:rsid w:val="15A82C19"/>
    <w:rsid w:val="15A92D90"/>
    <w:rsid w:val="15B7D168"/>
    <w:rsid w:val="15BA033A"/>
    <w:rsid w:val="15BF03B6"/>
    <w:rsid w:val="15D6CCFB"/>
    <w:rsid w:val="15DB90AA"/>
    <w:rsid w:val="161BF1B5"/>
    <w:rsid w:val="161F58A9"/>
    <w:rsid w:val="16305617"/>
    <w:rsid w:val="163A9DFA"/>
    <w:rsid w:val="1649CE0A"/>
    <w:rsid w:val="164D46C3"/>
    <w:rsid w:val="16773A45"/>
    <w:rsid w:val="167E6658"/>
    <w:rsid w:val="1697C351"/>
    <w:rsid w:val="16A8DE5D"/>
    <w:rsid w:val="16ABA0CB"/>
    <w:rsid w:val="16AFF98A"/>
    <w:rsid w:val="16B22DAE"/>
    <w:rsid w:val="16BE17CB"/>
    <w:rsid w:val="16E75A9A"/>
    <w:rsid w:val="16EA131E"/>
    <w:rsid w:val="16F6594F"/>
    <w:rsid w:val="16F91595"/>
    <w:rsid w:val="170FDCBA"/>
    <w:rsid w:val="17121BFA"/>
    <w:rsid w:val="17193631"/>
    <w:rsid w:val="17365C40"/>
    <w:rsid w:val="174EB8AC"/>
    <w:rsid w:val="1753E2B5"/>
    <w:rsid w:val="176645D2"/>
    <w:rsid w:val="176751A1"/>
    <w:rsid w:val="17754487"/>
    <w:rsid w:val="178E2997"/>
    <w:rsid w:val="17BA3B76"/>
    <w:rsid w:val="17C5A455"/>
    <w:rsid w:val="17D325EA"/>
    <w:rsid w:val="17D5F389"/>
    <w:rsid w:val="17F005F7"/>
    <w:rsid w:val="180B8248"/>
    <w:rsid w:val="1816F1BA"/>
    <w:rsid w:val="182C8603"/>
    <w:rsid w:val="182CB400"/>
    <w:rsid w:val="185720B4"/>
    <w:rsid w:val="1863011F"/>
    <w:rsid w:val="1863D534"/>
    <w:rsid w:val="187BCEA1"/>
    <w:rsid w:val="18905B24"/>
    <w:rsid w:val="1896BD37"/>
    <w:rsid w:val="18C1185B"/>
    <w:rsid w:val="18C3E62B"/>
    <w:rsid w:val="18DC7D74"/>
    <w:rsid w:val="18E43829"/>
    <w:rsid w:val="19152722"/>
    <w:rsid w:val="193D30C4"/>
    <w:rsid w:val="193DD50D"/>
    <w:rsid w:val="1945BB11"/>
    <w:rsid w:val="195A13D8"/>
    <w:rsid w:val="1963ECAF"/>
    <w:rsid w:val="197C6F09"/>
    <w:rsid w:val="198243AB"/>
    <w:rsid w:val="19829DFE"/>
    <w:rsid w:val="198CEA01"/>
    <w:rsid w:val="198D1268"/>
    <w:rsid w:val="1990480D"/>
    <w:rsid w:val="19A62CAA"/>
    <w:rsid w:val="19ADBF26"/>
    <w:rsid w:val="19D7E914"/>
    <w:rsid w:val="1A03E222"/>
    <w:rsid w:val="1A2771CF"/>
    <w:rsid w:val="1A29505C"/>
    <w:rsid w:val="1A3228F1"/>
    <w:rsid w:val="1A377C68"/>
    <w:rsid w:val="1A3E7632"/>
    <w:rsid w:val="1A3ECF13"/>
    <w:rsid w:val="1A6756E2"/>
    <w:rsid w:val="1A8CA125"/>
    <w:rsid w:val="1A903117"/>
    <w:rsid w:val="1A96337F"/>
    <w:rsid w:val="1A9B0862"/>
    <w:rsid w:val="1A9B5E7E"/>
    <w:rsid w:val="1AA2A5C7"/>
    <w:rsid w:val="1AC25ACB"/>
    <w:rsid w:val="1ACD745A"/>
    <w:rsid w:val="1AD438F3"/>
    <w:rsid w:val="1ADF4111"/>
    <w:rsid w:val="1AE255BB"/>
    <w:rsid w:val="1AFCE166"/>
    <w:rsid w:val="1B0305FC"/>
    <w:rsid w:val="1B03C24B"/>
    <w:rsid w:val="1B32267D"/>
    <w:rsid w:val="1B38BB66"/>
    <w:rsid w:val="1B3F3667"/>
    <w:rsid w:val="1B410EA1"/>
    <w:rsid w:val="1B418239"/>
    <w:rsid w:val="1B5080EE"/>
    <w:rsid w:val="1B75946D"/>
    <w:rsid w:val="1B83CAC6"/>
    <w:rsid w:val="1B854BD5"/>
    <w:rsid w:val="1B9099D5"/>
    <w:rsid w:val="1B9E7295"/>
    <w:rsid w:val="1BA39F63"/>
    <w:rsid w:val="1BB3CE6B"/>
    <w:rsid w:val="1BC00E60"/>
    <w:rsid w:val="1BCDB3D9"/>
    <w:rsid w:val="1BE3BFA0"/>
    <w:rsid w:val="1BE86092"/>
    <w:rsid w:val="1C18AE90"/>
    <w:rsid w:val="1C332B30"/>
    <w:rsid w:val="1C3AF595"/>
    <w:rsid w:val="1C480FA7"/>
    <w:rsid w:val="1C4A61F4"/>
    <w:rsid w:val="1C84452A"/>
    <w:rsid w:val="1C91AB30"/>
    <w:rsid w:val="1C9ED8E5"/>
    <w:rsid w:val="1C9FF9BA"/>
    <w:rsid w:val="1CAD6B4D"/>
    <w:rsid w:val="1CC8C43F"/>
    <w:rsid w:val="1CDB415B"/>
    <w:rsid w:val="1CDE0C67"/>
    <w:rsid w:val="1CE3F9C7"/>
    <w:rsid w:val="1CF1AE24"/>
    <w:rsid w:val="1CFB8BD8"/>
    <w:rsid w:val="1D03172E"/>
    <w:rsid w:val="1D21AACA"/>
    <w:rsid w:val="1D39452C"/>
    <w:rsid w:val="1D3E5FC8"/>
    <w:rsid w:val="1D54D6B1"/>
    <w:rsid w:val="1D5F6BA5"/>
    <w:rsid w:val="1D60A628"/>
    <w:rsid w:val="1D6F3F11"/>
    <w:rsid w:val="1D842005"/>
    <w:rsid w:val="1D99DB2B"/>
    <w:rsid w:val="1D9AF31A"/>
    <w:rsid w:val="1DAF81E0"/>
    <w:rsid w:val="1DC1C469"/>
    <w:rsid w:val="1DCA618F"/>
    <w:rsid w:val="1DD0EFF9"/>
    <w:rsid w:val="1DD32E8E"/>
    <w:rsid w:val="1DD64B24"/>
    <w:rsid w:val="1DD8CC92"/>
    <w:rsid w:val="1DEE51B1"/>
    <w:rsid w:val="1DF67AAF"/>
    <w:rsid w:val="1DF90C56"/>
    <w:rsid w:val="1DFE45F1"/>
    <w:rsid w:val="1E00596F"/>
    <w:rsid w:val="1E0C3F6B"/>
    <w:rsid w:val="1E15B8E8"/>
    <w:rsid w:val="1E23B408"/>
    <w:rsid w:val="1E277357"/>
    <w:rsid w:val="1E2F7F62"/>
    <w:rsid w:val="1E469099"/>
    <w:rsid w:val="1E633B7A"/>
    <w:rsid w:val="1E66D9F7"/>
    <w:rsid w:val="1E681745"/>
    <w:rsid w:val="1E759E5E"/>
    <w:rsid w:val="1EB25213"/>
    <w:rsid w:val="1EB3844E"/>
    <w:rsid w:val="1EE1231D"/>
    <w:rsid w:val="1EF5AD5B"/>
    <w:rsid w:val="1F06FD62"/>
    <w:rsid w:val="1F2FBEE4"/>
    <w:rsid w:val="1F4688FF"/>
    <w:rsid w:val="1F4DB184"/>
    <w:rsid w:val="1F57B923"/>
    <w:rsid w:val="1F7CD112"/>
    <w:rsid w:val="1F7D5E5C"/>
    <w:rsid w:val="1F7DDCE1"/>
    <w:rsid w:val="1F9E1699"/>
    <w:rsid w:val="1FA729FD"/>
    <w:rsid w:val="1FC8089B"/>
    <w:rsid w:val="1FCA3E95"/>
    <w:rsid w:val="1FE1F3B9"/>
    <w:rsid w:val="1FEE1CF8"/>
    <w:rsid w:val="1FF8FB8D"/>
    <w:rsid w:val="20038204"/>
    <w:rsid w:val="2006A667"/>
    <w:rsid w:val="202BCEEC"/>
    <w:rsid w:val="202C0351"/>
    <w:rsid w:val="2036AA54"/>
    <w:rsid w:val="205530B5"/>
    <w:rsid w:val="205BC1C6"/>
    <w:rsid w:val="20770E33"/>
    <w:rsid w:val="207CB529"/>
    <w:rsid w:val="208641CA"/>
    <w:rsid w:val="20A06D8A"/>
    <w:rsid w:val="20B730C3"/>
    <w:rsid w:val="20B834F2"/>
    <w:rsid w:val="20C28288"/>
    <w:rsid w:val="20C46420"/>
    <w:rsid w:val="20C540E9"/>
    <w:rsid w:val="20CD0636"/>
    <w:rsid w:val="20D3EB22"/>
    <w:rsid w:val="20D44272"/>
    <w:rsid w:val="20DE4BD4"/>
    <w:rsid w:val="20DEF10E"/>
    <w:rsid w:val="20EB8F0C"/>
    <w:rsid w:val="20F10866"/>
    <w:rsid w:val="20F6A9E8"/>
    <w:rsid w:val="20FB0B8B"/>
    <w:rsid w:val="21027195"/>
    <w:rsid w:val="210A37D8"/>
    <w:rsid w:val="2124B42E"/>
    <w:rsid w:val="212A497B"/>
    <w:rsid w:val="212C11F1"/>
    <w:rsid w:val="213D8739"/>
    <w:rsid w:val="214F43A6"/>
    <w:rsid w:val="21507A81"/>
    <w:rsid w:val="216F0402"/>
    <w:rsid w:val="21772566"/>
    <w:rsid w:val="21827E28"/>
    <w:rsid w:val="218406D8"/>
    <w:rsid w:val="2184EDB5"/>
    <w:rsid w:val="2191FD2F"/>
    <w:rsid w:val="21C230D7"/>
    <w:rsid w:val="21C4CBB3"/>
    <w:rsid w:val="21C87136"/>
    <w:rsid w:val="21D761D0"/>
    <w:rsid w:val="21E3B738"/>
    <w:rsid w:val="21E3CE3F"/>
    <w:rsid w:val="21EBF73D"/>
    <w:rsid w:val="21FCD3A4"/>
    <w:rsid w:val="221E150D"/>
    <w:rsid w:val="2239CAAC"/>
    <w:rsid w:val="224576D8"/>
    <w:rsid w:val="224A69EE"/>
    <w:rsid w:val="225407DB"/>
    <w:rsid w:val="22557827"/>
    <w:rsid w:val="22601F83"/>
    <w:rsid w:val="2263A100"/>
    <w:rsid w:val="22677A78"/>
    <w:rsid w:val="228242D8"/>
    <w:rsid w:val="228C4ADC"/>
    <w:rsid w:val="22965AE7"/>
    <w:rsid w:val="22A8286E"/>
    <w:rsid w:val="22B18C2C"/>
    <w:rsid w:val="22C0DF99"/>
    <w:rsid w:val="22D5D2DA"/>
    <w:rsid w:val="22D6A7BB"/>
    <w:rsid w:val="22DAB860"/>
    <w:rsid w:val="22E31D35"/>
    <w:rsid w:val="22E54844"/>
    <w:rsid w:val="23075BD3"/>
    <w:rsid w:val="2308DD32"/>
    <w:rsid w:val="23334BB5"/>
    <w:rsid w:val="23351906"/>
    <w:rsid w:val="233B22C6"/>
    <w:rsid w:val="233D5744"/>
    <w:rsid w:val="23416CBC"/>
    <w:rsid w:val="2343DEDC"/>
    <w:rsid w:val="2374E4F6"/>
    <w:rsid w:val="237846DB"/>
    <w:rsid w:val="237E3B52"/>
    <w:rsid w:val="237ED552"/>
    <w:rsid w:val="23A189D0"/>
    <w:rsid w:val="23A45A50"/>
    <w:rsid w:val="23D0074A"/>
    <w:rsid w:val="23E39986"/>
    <w:rsid w:val="23FC08AD"/>
    <w:rsid w:val="24036560"/>
    <w:rsid w:val="24053E70"/>
    <w:rsid w:val="2408BFAD"/>
    <w:rsid w:val="240E82F2"/>
    <w:rsid w:val="242F9994"/>
    <w:rsid w:val="245125FA"/>
    <w:rsid w:val="246E70F5"/>
    <w:rsid w:val="247C1D7C"/>
    <w:rsid w:val="248E8BD0"/>
    <w:rsid w:val="2495D633"/>
    <w:rsid w:val="24973562"/>
    <w:rsid w:val="24A71260"/>
    <w:rsid w:val="24AF2446"/>
    <w:rsid w:val="24B850E2"/>
    <w:rsid w:val="24D908C3"/>
    <w:rsid w:val="24DEF16C"/>
    <w:rsid w:val="24ED8770"/>
    <w:rsid w:val="24EF1B9F"/>
    <w:rsid w:val="25072D95"/>
    <w:rsid w:val="251A8D00"/>
    <w:rsid w:val="253061D9"/>
    <w:rsid w:val="2532EB21"/>
    <w:rsid w:val="2547657E"/>
    <w:rsid w:val="2565F596"/>
    <w:rsid w:val="2566F0A6"/>
    <w:rsid w:val="2585D906"/>
    <w:rsid w:val="258ECD43"/>
    <w:rsid w:val="25984555"/>
    <w:rsid w:val="259A8EF5"/>
    <w:rsid w:val="259E32FD"/>
    <w:rsid w:val="25B7B8DC"/>
    <w:rsid w:val="25BA2B9B"/>
    <w:rsid w:val="25C0863E"/>
    <w:rsid w:val="25C9CB5C"/>
    <w:rsid w:val="25D45713"/>
    <w:rsid w:val="25D52F90"/>
    <w:rsid w:val="25DDDBCC"/>
    <w:rsid w:val="25DF1554"/>
    <w:rsid w:val="25E5C4E4"/>
    <w:rsid w:val="25F6C657"/>
    <w:rsid w:val="25F77D34"/>
    <w:rsid w:val="2625A241"/>
    <w:rsid w:val="262D9004"/>
    <w:rsid w:val="26330BAE"/>
    <w:rsid w:val="26717785"/>
    <w:rsid w:val="2672C388"/>
    <w:rsid w:val="267941EA"/>
    <w:rsid w:val="2694D23B"/>
    <w:rsid w:val="2698227A"/>
    <w:rsid w:val="26A2DD5D"/>
    <w:rsid w:val="26AED2DE"/>
    <w:rsid w:val="26AF033C"/>
    <w:rsid w:val="26AF9784"/>
    <w:rsid w:val="26BF0227"/>
    <w:rsid w:val="26BFCD4B"/>
    <w:rsid w:val="26D109CF"/>
    <w:rsid w:val="26D8E93A"/>
    <w:rsid w:val="270945EE"/>
    <w:rsid w:val="271FC10F"/>
    <w:rsid w:val="2721ABEF"/>
    <w:rsid w:val="27345229"/>
    <w:rsid w:val="276F6A12"/>
    <w:rsid w:val="279B65AD"/>
    <w:rsid w:val="27C0D0B3"/>
    <w:rsid w:val="27ECF2AF"/>
    <w:rsid w:val="2805C7A2"/>
    <w:rsid w:val="28183C01"/>
    <w:rsid w:val="283268FD"/>
    <w:rsid w:val="283FC070"/>
    <w:rsid w:val="284D28E6"/>
    <w:rsid w:val="286FAE93"/>
    <w:rsid w:val="28813B3F"/>
    <w:rsid w:val="288FB1FD"/>
    <w:rsid w:val="2895CA3A"/>
    <w:rsid w:val="289ECFE0"/>
    <w:rsid w:val="28B45E4D"/>
    <w:rsid w:val="28C03737"/>
    <w:rsid w:val="28D44028"/>
    <w:rsid w:val="28DC4EB4"/>
    <w:rsid w:val="28E7C056"/>
    <w:rsid w:val="28ED34B9"/>
    <w:rsid w:val="29078E74"/>
    <w:rsid w:val="290E923E"/>
    <w:rsid w:val="2913A524"/>
    <w:rsid w:val="2918F1A7"/>
    <w:rsid w:val="29293390"/>
    <w:rsid w:val="293B2785"/>
    <w:rsid w:val="2941AFC7"/>
    <w:rsid w:val="294EC6E6"/>
    <w:rsid w:val="295B5FEC"/>
    <w:rsid w:val="296589BE"/>
    <w:rsid w:val="29801E74"/>
    <w:rsid w:val="298D627E"/>
    <w:rsid w:val="298E6C03"/>
    <w:rsid w:val="2998544F"/>
    <w:rsid w:val="29A79460"/>
    <w:rsid w:val="29C3543D"/>
    <w:rsid w:val="29DD4B3E"/>
    <w:rsid w:val="29DF50E0"/>
    <w:rsid w:val="29E9D75C"/>
    <w:rsid w:val="29F73251"/>
    <w:rsid w:val="2A1FC837"/>
    <w:rsid w:val="2A20D34C"/>
    <w:rsid w:val="2A3D332D"/>
    <w:rsid w:val="2A5362FC"/>
    <w:rsid w:val="2A588D26"/>
    <w:rsid w:val="2A6A4CFE"/>
    <w:rsid w:val="2A70E177"/>
    <w:rsid w:val="2A718752"/>
    <w:rsid w:val="2A72B086"/>
    <w:rsid w:val="2A7EED80"/>
    <w:rsid w:val="2A918A18"/>
    <w:rsid w:val="2AA30675"/>
    <w:rsid w:val="2AA343DE"/>
    <w:rsid w:val="2ABF72EF"/>
    <w:rsid w:val="2ACD4D03"/>
    <w:rsid w:val="2AD0077A"/>
    <w:rsid w:val="2AE0B571"/>
    <w:rsid w:val="2AF4DC0C"/>
    <w:rsid w:val="2AF7E794"/>
    <w:rsid w:val="2B001E0F"/>
    <w:rsid w:val="2B013059"/>
    <w:rsid w:val="2B0C817B"/>
    <w:rsid w:val="2B0CCBDA"/>
    <w:rsid w:val="2B1CE9E5"/>
    <w:rsid w:val="2B217E7B"/>
    <w:rsid w:val="2B29CEB7"/>
    <w:rsid w:val="2B343AB1"/>
    <w:rsid w:val="2B36A9CE"/>
    <w:rsid w:val="2B374BDE"/>
    <w:rsid w:val="2B3A73E0"/>
    <w:rsid w:val="2B446368"/>
    <w:rsid w:val="2B5025D8"/>
    <w:rsid w:val="2B5A5060"/>
    <w:rsid w:val="2B5DA83C"/>
    <w:rsid w:val="2B90B065"/>
    <w:rsid w:val="2B91D735"/>
    <w:rsid w:val="2B92F7C0"/>
    <w:rsid w:val="2BA53303"/>
    <w:rsid w:val="2BA9C58F"/>
    <w:rsid w:val="2BAB75DE"/>
    <w:rsid w:val="2BAC8519"/>
    <w:rsid w:val="2BAD2544"/>
    <w:rsid w:val="2BB56A45"/>
    <w:rsid w:val="2BCB3F1E"/>
    <w:rsid w:val="2BD79D0A"/>
    <w:rsid w:val="2BD89119"/>
    <w:rsid w:val="2BE67DB0"/>
    <w:rsid w:val="2BF42903"/>
    <w:rsid w:val="2C04E2A2"/>
    <w:rsid w:val="2C2A34BC"/>
    <w:rsid w:val="2C36DEB8"/>
    <w:rsid w:val="2C383C8E"/>
    <w:rsid w:val="2C391042"/>
    <w:rsid w:val="2C3BBCCF"/>
    <w:rsid w:val="2C4218E3"/>
    <w:rsid w:val="2C4B492C"/>
    <w:rsid w:val="2C54F54E"/>
    <w:rsid w:val="2C881BB0"/>
    <w:rsid w:val="2C889DE9"/>
    <w:rsid w:val="2C96104E"/>
    <w:rsid w:val="2C9A8489"/>
    <w:rsid w:val="2CAA2210"/>
    <w:rsid w:val="2CB29C47"/>
    <w:rsid w:val="2CB6D8A0"/>
    <w:rsid w:val="2CBE120D"/>
    <w:rsid w:val="2CC97B5A"/>
    <w:rsid w:val="2CCCD115"/>
    <w:rsid w:val="2CD9F4F3"/>
    <w:rsid w:val="2D08C5FD"/>
    <w:rsid w:val="2D1DE7C9"/>
    <w:rsid w:val="2D21645F"/>
    <w:rsid w:val="2D3915CC"/>
    <w:rsid w:val="2D4FF19D"/>
    <w:rsid w:val="2D5640EF"/>
    <w:rsid w:val="2D57AF87"/>
    <w:rsid w:val="2D623C96"/>
    <w:rsid w:val="2D674584"/>
    <w:rsid w:val="2D742709"/>
    <w:rsid w:val="2D7FE1FC"/>
    <w:rsid w:val="2D824A62"/>
    <w:rsid w:val="2D85DC8F"/>
    <w:rsid w:val="2D89D5C9"/>
    <w:rsid w:val="2DA29884"/>
    <w:rsid w:val="2DA9B2FC"/>
    <w:rsid w:val="2DB46B75"/>
    <w:rsid w:val="2DEFFAC3"/>
    <w:rsid w:val="2DF638A3"/>
    <w:rsid w:val="2E0D71C8"/>
    <w:rsid w:val="2E124EEC"/>
    <w:rsid w:val="2E265E4E"/>
    <w:rsid w:val="2E4263B5"/>
    <w:rsid w:val="2E610AD2"/>
    <w:rsid w:val="2E6512B2"/>
    <w:rsid w:val="2E6F53DF"/>
    <w:rsid w:val="2E858C8B"/>
    <w:rsid w:val="2E85DF56"/>
    <w:rsid w:val="2E87AE65"/>
    <w:rsid w:val="2EA14D8E"/>
    <w:rsid w:val="2EAC8FE1"/>
    <w:rsid w:val="2EC6EF66"/>
    <w:rsid w:val="2EC9AF65"/>
    <w:rsid w:val="2ECA837A"/>
    <w:rsid w:val="2ED5FE63"/>
    <w:rsid w:val="2F0A7AF7"/>
    <w:rsid w:val="2F449003"/>
    <w:rsid w:val="2F500C21"/>
    <w:rsid w:val="2F553362"/>
    <w:rsid w:val="2F64FA14"/>
    <w:rsid w:val="2F8C270E"/>
    <w:rsid w:val="2F8DCEF5"/>
    <w:rsid w:val="2FB42FF1"/>
    <w:rsid w:val="2FB54A61"/>
    <w:rsid w:val="2FB69E3D"/>
    <w:rsid w:val="2FB9D241"/>
    <w:rsid w:val="2FC5C51C"/>
    <w:rsid w:val="2FDF3C46"/>
    <w:rsid w:val="2FF6EFEC"/>
    <w:rsid w:val="2FFC5343"/>
    <w:rsid w:val="300A2E94"/>
    <w:rsid w:val="3018044B"/>
    <w:rsid w:val="3023107D"/>
    <w:rsid w:val="303CB3E0"/>
    <w:rsid w:val="3042F0BC"/>
    <w:rsid w:val="304695ED"/>
    <w:rsid w:val="3061137D"/>
    <w:rsid w:val="306C53FA"/>
    <w:rsid w:val="306EACD1"/>
    <w:rsid w:val="306F3541"/>
    <w:rsid w:val="30715129"/>
    <w:rsid w:val="307A5205"/>
    <w:rsid w:val="3080322C"/>
    <w:rsid w:val="308454A8"/>
    <w:rsid w:val="30890E39"/>
    <w:rsid w:val="308B7D2C"/>
    <w:rsid w:val="30A33E7E"/>
    <w:rsid w:val="30B99790"/>
    <w:rsid w:val="30C8FC7E"/>
    <w:rsid w:val="30D7404E"/>
    <w:rsid w:val="30EF6909"/>
    <w:rsid w:val="30F15BAD"/>
    <w:rsid w:val="30FD62B9"/>
    <w:rsid w:val="31065FA7"/>
    <w:rsid w:val="3107CBFE"/>
    <w:rsid w:val="310CB436"/>
    <w:rsid w:val="31179619"/>
    <w:rsid w:val="3124393F"/>
    <w:rsid w:val="312B8C01"/>
    <w:rsid w:val="31352DC6"/>
    <w:rsid w:val="31417EA5"/>
    <w:rsid w:val="3147817D"/>
    <w:rsid w:val="31549E9E"/>
    <w:rsid w:val="3199F820"/>
    <w:rsid w:val="319ABBC6"/>
    <w:rsid w:val="31A0E6ED"/>
    <w:rsid w:val="31A5CCDF"/>
    <w:rsid w:val="31B941D2"/>
    <w:rsid w:val="31FEC2F9"/>
    <w:rsid w:val="3203161B"/>
    <w:rsid w:val="3205C573"/>
    <w:rsid w:val="321C207F"/>
    <w:rsid w:val="3231B0C7"/>
    <w:rsid w:val="323E0976"/>
    <w:rsid w:val="324E5E62"/>
    <w:rsid w:val="328A73BC"/>
    <w:rsid w:val="328D0372"/>
    <w:rsid w:val="32B0E8FC"/>
    <w:rsid w:val="32BC3FA3"/>
    <w:rsid w:val="32C83F5E"/>
    <w:rsid w:val="32C9825C"/>
    <w:rsid w:val="32D3C0AD"/>
    <w:rsid w:val="32E85833"/>
    <w:rsid w:val="32FB6C0E"/>
    <w:rsid w:val="331603D2"/>
    <w:rsid w:val="332B90BE"/>
    <w:rsid w:val="333155BD"/>
    <w:rsid w:val="333932D1"/>
    <w:rsid w:val="33397CB9"/>
    <w:rsid w:val="33399C57"/>
    <w:rsid w:val="33481DB2"/>
    <w:rsid w:val="3350A548"/>
    <w:rsid w:val="33658A46"/>
    <w:rsid w:val="336EEE75"/>
    <w:rsid w:val="337114A0"/>
    <w:rsid w:val="338A9C11"/>
    <w:rsid w:val="3397F589"/>
    <w:rsid w:val="339CAEC9"/>
    <w:rsid w:val="33A21B3E"/>
    <w:rsid w:val="33B7379F"/>
    <w:rsid w:val="33E4B1C5"/>
    <w:rsid w:val="33E93195"/>
    <w:rsid w:val="33FD9CB9"/>
    <w:rsid w:val="340A9AB4"/>
    <w:rsid w:val="34194BC1"/>
    <w:rsid w:val="344CF709"/>
    <w:rsid w:val="3450CCA8"/>
    <w:rsid w:val="34540BE8"/>
    <w:rsid w:val="3456418F"/>
    <w:rsid w:val="345ABACE"/>
    <w:rsid w:val="345E09B5"/>
    <w:rsid w:val="3466532D"/>
    <w:rsid w:val="3469B141"/>
    <w:rsid w:val="348B7B86"/>
    <w:rsid w:val="34A86ABD"/>
    <w:rsid w:val="34CA0CEC"/>
    <w:rsid w:val="34D38756"/>
    <w:rsid w:val="34FCE2A4"/>
    <w:rsid w:val="34FF6B45"/>
    <w:rsid w:val="350C056D"/>
    <w:rsid w:val="35108976"/>
    <w:rsid w:val="351332D3"/>
    <w:rsid w:val="351837C9"/>
    <w:rsid w:val="351B9D2F"/>
    <w:rsid w:val="35397CCE"/>
    <w:rsid w:val="354E1FBF"/>
    <w:rsid w:val="3557761B"/>
    <w:rsid w:val="355961D0"/>
    <w:rsid w:val="355D7250"/>
    <w:rsid w:val="356AFBF5"/>
    <w:rsid w:val="35974341"/>
    <w:rsid w:val="359DD058"/>
    <w:rsid w:val="35AE2E48"/>
    <w:rsid w:val="35CFE6A1"/>
    <w:rsid w:val="35D05D80"/>
    <w:rsid w:val="35D2AFCD"/>
    <w:rsid w:val="36197FCC"/>
    <w:rsid w:val="363C530C"/>
    <w:rsid w:val="365ADF53"/>
    <w:rsid w:val="36607B3D"/>
    <w:rsid w:val="3665FA2E"/>
    <w:rsid w:val="36818764"/>
    <w:rsid w:val="368F5604"/>
    <w:rsid w:val="3690D4D8"/>
    <w:rsid w:val="3690D9C1"/>
    <w:rsid w:val="36A8F540"/>
    <w:rsid w:val="36AF0A26"/>
    <w:rsid w:val="36B5CF61"/>
    <w:rsid w:val="36C62F20"/>
    <w:rsid w:val="36D8BFE1"/>
    <w:rsid w:val="36F64B5D"/>
    <w:rsid w:val="36F9B342"/>
    <w:rsid w:val="37109CBE"/>
    <w:rsid w:val="3716E98E"/>
    <w:rsid w:val="373E7039"/>
    <w:rsid w:val="37461E43"/>
    <w:rsid w:val="37502118"/>
    <w:rsid w:val="376065E0"/>
    <w:rsid w:val="3770E61E"/>
    <w:rsid w:val="3774800E"/>
    <w:rsid w:val="378C3C12"/>
    <w:rsid w:val="3793C3F6"/>
    <w:rsid w:val="37B03F7F"/>
    <w:rsid w:val="37BA3A13"/>
    <w:rsid w:val="37D29044"/>
    <w:rsid w:val="38062FB6"/>
    <w:rsid w:val="381301C7"/>
    <w:rsid w:val="381363E6"/>
    <w:rsid w:val="381A3F22"/>
    <w:rsid w:val="3826DDC8"/>
    <w:rsid w:val="383A5D31"/>
    <w:rsid w:val="383C1611"/>
    <w:rsid w:val="38721171"/>
    <w:rsid w:val="38830B7F"/>
    <w:rsid w:val="388CBB85"/>
    <w:rsid w:val="38941193"/>
    <w:rsid w:val="38B42969"/>
    <w:rsid w:val="38F0BAF2"/>
    <w:rsid w:val="38F5875B"/>
    <w:rsid w:val="390369C5"/>
    <w:rsid w:val="391FFB29"/>
    <w:rsid w:val="39503487"/>
    <w:rsid w:val="39588E2A"/>
    <w:rsid w:val="395FB211"/>
    <w:rsid w:val="39677039"/>
    <w:rsid w:val="396872D3"/>
    <w:rsid w:val="396E2C4A"/>
    <w:rsid w:val="397BF301"/>
    <w:rsid w:val="39B54474"/>
    <w:rsid w:val="39C5632F"/>
    <w:rsid w:val="39C62583"/>
    <w:rsid w:val="39C9F65A"/>
    <w:rsid w:val="39E157D1"/>
    <w:rsid w:val="39E7E07D"/>
    <w:rsid w:val="39F232C6"/>
    <w:rsid w:val="39FAF464"/>
    <w:rsid w:val="39FD8DBD"/>
    <w:rsid w:val="3A063056"/>
    <w:rsid w:val="3A12D7D9"/>
    <w:rsid w:val="3A38309E"/>
    <w:rsid w:val="3A47DB61"/>
    <w:rsid w:val="3A4A2D54"/>
    <w:rsid w:val="3A5F8FC5"/>
    <w:rsid w:val="3A61FEE2"/>
    <w:rsid w:val="3A6B4C38"/>
    <w:rsid w:val="3A7C1BBE"/>
    <w:rsid w:val="3A858F0F"/>
    <w:rsid w:val="3A85D651"/>
    <w:rsid w:val="3A87689A"/>
    <w:rsid w:val="3A8869FA"/>
    <w:rsid w:val="3A93B4A1"/>
    <w:rsid w:val="3AAED503"/>
    <w:rsid w:val="3ABEE62E"/>
    <w:rsid w:val="3ACACD40"/>
    <w:rsid w:val="3B0A71F2"/>
    <w:rsid w:val="3B1E681F"/>
    <w:rsid w:val="3B22A545"/>
    <w:rsid w:val="3B3B7A8F"/>
    <w:rsid w:val="3B3E1399"/>
    <w:rsid w:val="3B6DAC31"/>
    <w:rsid w:val="3B8DDC1B"/>
    <w:rsid w:val="3B8E5850"/>
    <w:rsid w:val="3BA63E18"/>
    <w:rsid w:val="3BB60B35"/>
    <w:rsid w:val="3BB67B6F"/>
    <w:rsid w:val="3BBCD1DB"/>
    <w:rsid w:val="3BC1B761"/>
    <w:rsid w:val="3BCD0C76"/>
    <w:rsid w:val="3BD7E2C6"/>
    <w:rsid w:val="3BE10092"/>
    <w:rsid w:val="3BE8D33E"/>
    <w:rsid w:val="3BF77895"/>
    <w:rsid w:val="3BFB0F3F"/>
    <w:rsid w:val="3C2E937B"/>
    <w:rsid w:val="3C3BBD13"/>
    <w:rsid w:val="3C41F0DE"/>
    <w:rsid w:val="3C5869CF"/>
    <w:rsid w:val="3C5F2C12"/>
    <w:rsid w:val="3C62B049"/>
    <w:rsid w:val="3C673D29"/>
    <w:rsid w:val="3C840CD7"/>
    <w:rsid w:val="3C92813F"/>
    <w:rsid w:val="3C97D118"/>
    <w:rsid w:val="3CAC9A51"/>
    <w:rsid w:val="3CB21088"/>
    <w:rsid w:val="3CC16852"/>
    <w:rsid w:val="3CCE2EF4"/>
    <w:rsid w:val="3CD21E18"/>
    <w:rsid w:val="3CD998C9"/>
    <w:rsid w:val="3CD9F2D8"/>
    <w:rsid w:val="3CED83EF"/>
    <w:rsid w:val="3CEF3806"/>
    <w:rsid w:val="3CF421EC"/>
    <w:rsid w:val="3D00D7F7"/>
    <w:rsid w:val="3D203E8E"/>
    <w:rsid w:val="3D2847EB"/>
    <w:rsid w:val="3D30F1DF"/>
    <w:rsid w:val="3D32535E"/>
    <w:rsid w:val="3D39A94C"/>
    <w:rsid w:val="3D4BBD1D"/>
    <w:rsid w:val="3D54C10C"/>
    <w:rsid w:val="3D57EA01"/>
    <w:rsid w:val="3D59AE9E"/>
    <w:rsid w:val="3D6CB25B"/>
    <w:rsid w:val="3D6CDD41"/>
    <w:rsid w:val="3D7060C8"/>
    <w:rsid w:val="3D7C79AB"/>
    <w:rsid w:val="3D87DD72"/>
    <w:rsid w:val="3D8D6B86"/>
    <w:rsid w:val="3D93F0C3"/>
    <w:rsid w:val="3DB0F3A7"/>
    <w:rsid w:val="3DB4DA5D"/>
    <w:rsid w:val="3DCAC4DE"/>
    <w:rsid w:val="3DD3DBDA"/>
    <w:rsid w:val="3DE423B1"/>
    <w:rsid w:val="3DE66A6B"/>
    <w:rsid w:val="3DE671E1"/>
    <w:rsid w:val="3DFF40E7"/>
    <w:rsid w:val="3E1F8ACE"/>
    <w:rsid w:val="3E233E8A"/>
    <w:rsid w:val="3E27278F"/>
    <w:rsid w:val="3E3A1A96"/>
    <w:rsid w:val="3E453814"/>
    <w:rsid w:val="3E60B784"/>
    <w:rsid w:val="3E6A30EA"/>
    <w:rsid w:val="3E8F104C"/>
    <w:rsid w:val="3EA85BF4"/>
    <w:rsid w:val="3EA88DCA"/>
    <w:rsid w:val="3EB76839"/>
    <w:rsid w:val="3ECF5B18"/>
    <w:rsid w:val="3ED53CAB"/>
    <w:rsid w:val="3EE06C39"/>
    <w:rsid w:val="3EE1D634"/>
    <w:rsid w:val="3EEF4B47"/>
    <w:rsid w:val="3EF2DF06"/>
    <w:rsid w:val="3F0559E0"/>
    <w:rsid w:val="3F49011C"/>
    <w:rsid w:val="3F4910CC"/>
    <w:rsid w:val="3F4A04DB"/>
    <w:rsid w:val="3F55D112"/>
    <w:rsid w:val="3F64BE56"/>
    <w:rsid w:val="3F6C1DF2"/>
    <w:rsid w:val="3F6FE08F"/>
    <w:rsid w:val="3F86E211"/>
    <w:rsid w:val="3F8C6C14"/>
    <w:rsid w:val="3FA2075B"/>
    <w:rsid w:val="3FBD283C"/>
    <w:rsid w:val="3FC17AD7"/>
    <w:rsid w:val="3FC45611"/>
    <w:rsid w:val="3FCEC3C8"/>
    <w:rsid w:val="3FD13ACA"/>
    <w:rsid w:val="3FEA1327"/>
    <w:rsid w:val="3FF024A3"/>
    <w:rsid w:val="40018430"/>
    <w:rsid w:val="40168940"/>
    <w:rsid w:val="40171F6B"/>
    <w:rsid w:val="402A9136"/>
    <w:rsid w:val="402EE337"/>
    <w:rsid w:val="403CCB26"/>
    <w:rsid w:val="404215A5"/>
    <w:rsid w:val="404F6757"/>
    <w:rsid w:val="404FE905"/>
    <w:rsid w:val="405C8A69"/>
    <w:rsid w:val="406F6F73"/>
    <w:rsid w:val="407C69B9"/>
    <w:rsid w:val="407EE2CF"/>
    <w:rsid w:val="4089395A"/>
    <w:rsid w:val="408F7E5E"/>
    <w:rsid w:val="409B455A"/>
    <w:rsid w:val="40D94D8A"/>
    <w:rsid w:val="40F68251"/>
    <w:rsid w:val="40FD7BDE"/>
    <w:rsid w:val="410643CD"/>
    <w:rsid w:val="410EEEBD"/>
    <w:rsid w:val="410FE3D4"/>
    <w:rsid w:val="411251B4"/>
    <w:rsid w:val="413DF89B"/>
    <w:rsid w:val="4152C9DF"/>
    <w:rsid w:val="4156AD94"/>
    <w:rsid w:val="41623F49"/>
    <w:rsid w:val="416B37A3"/>
    <w:rsid w:val="416D581A"/>
    <w:rsid w:val="4171F639"/>
    <w:rsid w:val="4194A950"/>
    <w:rsid w:val="419E0234"/>
    <w:rsid w:val="41A01A9B"/>
    <w:rsid w:val="41ABE1A1"/>
    <w:rsid w:val="41B38379"/>
    <w:rsid w:val="41BE1761"/>
    <w:rsid w:val="41C49857"/>
    <w:rsid w:val="41D08E90"/>
    <w:rsid w:val="41D24BC3"/>
    <w:rsid w:val="41DAC71F"/>
    <w:rsid w:val="4206950A"/>
    <w:rsid w:val="4210134B"/>
    <w:rsid w:val="42113D23"/>
    <w:rsid w:val="42138727"/>
    <w:rsid w:val="421520D8"/>
    <w:rsid w:val="422D7401"/>
    <w:rsid w:val="4230902D"/>
    <w:rsid w:val="425E304D"/>
    <w:rsid w:val="4279CC82"/>
    <w:rsid w:val="427F1DF7"/>
    <w:rsid w:val="4280EEF7"/>
    <w:rsid w:val="4281D4EB"/>
    <w:rsid w:val="42925BD3"/>
    <w:rsid w:val="42A9E5D2"/>
    <w:rsid w:val="42B5938B"/>
    <w:rsid w:val="42B59C37"/>
    <w:rsid w:val="42BDFFD6"/>
    <w:rsid w:val="42D329EF"/>
    <w:rsid w:val="42E21494"/>
    <w:rsid w:val="42F127EF"/>
    <w:rsid w:val="4308C454"/>
    <w:rsid w:val="431FB1D3"/>
    <w:rsid w:val="4335D686"/>
    <w:rsid w:val="4338FE73"/>
    <w:rsid w:val="434BF45B"/>
    <w:rsid w:val="434F0B66"/>
    <w:rsid w:val="4361D7E9"/>
    <w:rsid w:val="437C8DCF"/>
    <w:rsid w:val="4386E0D0"/>
    <w:rsid w:val="4388C05B"/>
    <w:rsid w:val="43AED3EC"/>
    <w:rsid w:val="43B8DDC4"/>
    <w:rsid w:val="43EFA8FB"/>
    <w:rsid w:val="43F0AB4D"/>
    <w:rsid w:val="43F4A7D4"/>
    <w:rsid w:val="44174FF0"/>
    <w:rsid w:val="44259FF2"/>
    <w:rsid w:val="442B2500"/>
    <w:rsid w:val="44351A9E"/>
    <w:rsid w:val="443AA311"/>
    <w:rsid w:val="443DCC30"/>
    <w:rsid w:val="4443EDC2"/>
    <w:rsid w:val="444412EC"/>
    <w:rsid w:val="4462EBB2"/>
    <w:rsid w:val="4465421C"/>
    <w:rsid w:val="446A95EB"/>
    <w:rsid w:val="446FE91E"/>
    <w:rsid w:val="4477E13C"/>
    <w:rsid w:val="448F4A75"/>
    <w:rsid w:val="44A0A2BE"/>
    <w:rsid w:val="44AEFA8C"/>
    <w:rsid w:val="44B61B82"/>
    <w:rsid w:val="44C5DA07"/>
    <w:rsid w:val="44D703BC"/>
    <w:rsid w:val="44ED9C63"/>
    <w:rsid w:val="44FB353A"/>
    <w:rsid w:val="450225A6"/>
    <w:rsid w:val="451240AA"/>
    <w:rsid w:val="45144839"/>
    <w:rsid w:val="4517A4BC"/>
    <w:rsid w:val="451DE9A3"/>
    <w:rsid w:val="455607A7"/>
    <w:rsid w:val="455E2B23"/>
    <w:rsid w:val="456E001E"/>
    <w:rsid w:val="45862D52"/>
    <w:rsid w:val="45AD5008"/>
    <w:rsid w:val="45B5B707"/>
    <w:rsid w:val="45BC83B8"/>
    <w:rsid w:val="45CDA1BF"/>
    <w:rsid w:val="45CEEC4B"/>
    <w:rsid w:val="45E228A4"/>
    <w:rsid w:val="45FC8088"/>
    <w:rsid w:val="4605D7DA"/>
    <w:rsid w:val="46299501"/>
    <w:rsid w:val="462B44B8"/>
    <w:rsid w:val="462FA396"/>
    <w:rsid w:val="4631C695"/>
    <w:rsid w:val="4635333C"/>
    <w:rsid w:val="463DDF78"/>
    <w:rsid w:val="463FFA7D"/>
    <w:rsid w:val="46489922"/>
    <w:rsid w:val="466B7A9E"/>
    <w:rsid w:val="46739A0E"/>
    <w:rsid w:val="468A38BE"/>
    <w:rsid w:val="469202D5"/>
    <w:rsid w:val="469BF9AC"/>
    <w:rsid w:val="46BE50C2"/>
    <w:rsid w:val="46C9513D"/>
    <w:rsid w:val="46CCEE54"/>
    <w:rsid w:val="46D17B31"/>
    <w:rsid w:val="46D2542F"/>
    <w:rsid w:val="46E2BDA8"/>
    <w:rsid w:val="46FC5D54"/>
    <w:rsid w:val="46FFECAC"/>
    <w:rsid w:val="470BF1EC"/>
    <w:rsid w:val="471F05D3"/>
    <w:rsid w:val="47209C2C"/>
    <w:rsid w:val="4724FCA8"/>
    <w:rsid w:val="472E0C1F"/>
    <w:rsid w:val="47334533"/>
    <w:rsid w:val="473DDFFC"/>
    <w:rsid w:val="47406C5E"/>
    <w:rsid w:val="474D2A35"/>
    <w:rsid w:val="475404CD"/>
    <w:rsid w:val="4754FE0D"/>
    <w:rsid w:val="475AD5B4"/>
    <w:rsid w:val="4769F397"/>
    <w:rsid w:val="4773AD4F"/>
    <w:rsid w:val="47819338"/>
    <w:rsid w:val="478305C8"/>
    <w:rsid w:val="4790337E"/>
    <w:rsid w:val="479315A3"/>
    <w:rsid w:val="47C1217C"/>
    <w:rsid w:val="47CA56AA"/>
    <w:rsid w:val="47D5BE62"/>
    <w:rsid w:val="47DCC839"/>
    <w:rsid w:val="47E20F26"/>
    <w:rsid w:val="4801A8BF"/>
    <w:rsid w:val="4804D743"/>
    <w:rsid w:val="4807A0E1"/>
    <w:rsid w:val="4813B5E7"/>
    <w:rsid w:val="482DC128"/>
    <w:rsid w:val="482EC5DB"/>
    <w:rsid w:val="48353581"/>
    <w:rsid w:val="4838FD1A"/>
    <w:rsid w:val="483CB02D"/>
    <w:rsid w:val="484F5DD8"/>
    <w:rsid w:val="485CAB5E"/>
    <w:rsid w:val="4860D156"/>
    <w:rsid w:val="4865FA96"/>
    <w:rsid w:val="4866C3EA"/>
    <w:rsid w:val="4869EB18"/>
    <w:rsid w:val="487061AD"/>
    <w:rsid w:val="488373FF"/>
    <w:rsid w:val="488532F1"/>
    <w:rsid w:val="4885911D"/>
    <w:rsid w:val="489867D8"/>
    <w:rsid w:val="48A2248C"/>
    <w:rsid w:val="48BE61A1"/>
    <w:rsid w:val="48D5D2AD"/>
    <w:rsid w:val="48DEF127"/>
    <w:rsid w:val="48E0E34A"/>
    <w:rsid w:val="48FCB358"/>
    <w:rsid w:val="48FDE57D"/>
    <w:rsid w:val="490D7415"/>
    <w:rsid w:val="4911A1D2"/>
    <w:rsid w:val="491B584F"/>
    <w:rsid w:val="492970A6"/>
    <w:rsid w:val="492F80A3"/>
    <w:rsid w:val="49312B5B"/>
    <w:rsid w:val="493618F1"/>
    <w:rsid w:val="4945AAC4"/>
    <w:rsid w:val="4949933B"/>
    <w:rsid w:val="494A1137"/>
    <w:rsid w:val="494DB547"/>
    <w:rsid w:val="498D8148"/>
    <w:rsid w:val="499C2641"/>
    <w:rsid w:val="499D0ABC"/>
    <w:rsid w:val="49A2AF92"/>
    <w:rsid w:val="49B51BDB"/>
    <w:rsid w:val="49B8F58B"/>
    <w:rsid w:val="49BB2305"/>
    <w:rsid w:val="49CD8D81"/>
    <w:rsid w:val="49EE6FAF"/>
    <w:rsid w:val="4A1E54F1"/>
    <w:rsid w:val="4A21F0E6"/>
    <w:rsid w:val="4A2FCB5E"/>
    <w:rsid w:val="4A324541"/>
    <w:rsid w:val="4A3B329D"/>
    <w:rsid w:val="4A420D62"/>
    <w:rsid w:val="4AAFD785"/>
    <w:rsid w:val="4ABCEFD5"/>
    <w:rsid w:val="4AC7D0BD"/>
    <w:rsid w:val="4AD737A1"/>
    <w:rsid w:val="4AD8AA70"/>
    <w:rsid w:val="4AE5390D"/>
    <w:rsid w:val="4B05D010"/>
    <w:rsid w:val="4B177409"/>
    <w:rsid w:val="4B1CCE80"/>
    <w:rsid w:val="4B30091C"/>
    <w:rsid w:val="4B44D6DD"/>
    <w:rsid w:val="4B49FBD6"/>
    <w:rsid w:val="4B4B55F7"/>
    <w:rsid w:val="4B67E2EB"/>
    <w:rsid w:val="4B6A5AA4"/>
    <w:rsid w:val="4B7A6D75"/>
    <w:rsid w:val="4B89D359"/>
    <w:rsid w:val="4BA954AA"/>
    <w:rsid w:val="4BC1C49A"/>
    <w:rsid w:val="4BD9030C"/>
    <w:rsid w:val="4BDD0D3F"/>
    <w:rsid w:val="4BFF984C"/>
    <w:rsid w:val="4C0757AE"/>
    <w:rsid w:val="4C100291"/>
    <w:rsid w:val="4C1B8301"/>
    <w:rsid w:val="4C2164A6"/>
    <w:rsid w:val="4C2192FE"/>
    <w:rsid w:val="4C3BC16F"/>
    <w:rsid w:val="4C44B745"/>
    <w:rsid w:val="4C59B121"/>
    <w:rsid w:val="4C611BD8"/>
    <w:rsid w:val="4C801E62"/>
    <w:rsid w:val="4C87E8C7"/>
    <w:rsid w:val="4C89192D"/>
    <w:rsid w:val="4C8BFF8B"/>
    <w:rsid w:val="4C8FEDDB"/>
    <w:rsid w:val="4CA30B29"/>
    <w:rsid w:val="4CAB1FB3"/>
    <w:rsid w:val="4CAC79D4"/>
    <w:rsid w:val="4CC7482B"/>
    <w:rsid w:val="4CD0C082"/>
    <w:rsid w:val="4CD3C703"/>
    <w:rsid w:val="4CD484E9"/>
    <w:rsid w:val="4CDEB48D"/>
    <w:rsid w:val="4D0267CB"/>
    <w:rsid w:val="4D0BB953"/>
    <w:rsid w:val="4D0C836D"/>
    <w:rsid w:val="4D1513FD"/>
    <w:rsid w:val="4D2F6145"/>
    <w:rsid w:val="4D3CF69E"/>
    <w:rsid w:val="4D4DCBF1"/>
    <w:rsid w:val="4D514076"/>
    <w:rsid w:val="4D68C9A9"/>
    <w:rsid w:val="4D77A418"/>
    <w:rsid w:val="4D8BFE51"/>
    <w:rsid w:val="4D8D7EA0"/>
    <w:rsid w:val="4D9E3BD9"/>
    <w:rsid w:val="4DA14086"/>
    <w:rsid w:val="4DAA41F9"/>
    <w:rsid w:val="4DB411D6"/>
    <w:rsid w:val="4DBC18EE"/>
    <w:rsid w:val="4DC2D487"/>
    <w:rsid w:val="4DE2A608"/>
    <w:rsid w:val="4E09C145"/>
    <w:rsid w:val="4E0F4380"/>
    <w:rsid w:val="4E221D81"/>
    <w:rsid w:val="4E27C46D"/>
    <w:rsid w:val="4E28C714"/>
    <w:rsid w:val="4E3008F1"/>
    <w:rsid w:val="4E32CB78"/>
    <w:rsid w:val="4E399884"/>
    <w:rsid w:val="4E427DCD"/>
    <w:rsid w:val="4E4A5492"/>
    <w:rsid w:val="4E5E9782"/>
    <w:rsid w:val="4E693E84"/>
    <w:rsid w:val="4E73A6E0"/>
    <w:rsid w:val="4E801494"/>
    <w:rsid w:val="4E81A82B"/>
    <w:rsid w:val="4E8F76CB"/>
    <w:rsid w:val="4EB1A21A"/>
    <w:rsid w:val="4EB39500"/>
    <w:rsid w:val="4EF3BA1B"/>
    <w:rsid w:val="4EF61975"/>
    <w:rsid w:val="4F131DED"/>
    <w:rsid w:val="4F2B5140"/>
    <w:rsid w:val="4F2C3734"/>
    <w:rsid w:val="4F6CA8B7"/>
    <w:rsid w:val="4F769661"/>
    <w:rsid w:val="4F837B44"/>
    <w:rsid w:val="4F88F4BF"/>
    <w:rsid w:val="4FA26FE4"/>
    <w:rsid w:val="4FAD06D4"/>
    <w:rsid w:val="4FB74128"/>
    <w:rsid w:val="4FD16CEB"/>
    <w:rsid w:val="4FF955C5"/>
    <w:rsid w:val="50015FC5"/>
    <w:rsid w:val="500FEE40"/>
    <w:rsid w:val="502DB176"/>
    <w:rsid w:val="503046FA"/>
    <w:rsid w:val="50522D40"/>
    <w:rsid w:val="507316CD"/>
    <w:rsid w:val="50735436"/>
    <w:rsid w:val="5088DB2B"/>
    <w:rsid w:val="50A5AAAA"/>
    <w:rsid w:val="50A70227"/>
    <w:rsid w:val="50B0D472"/>
    <w:rsid w:val="50C18CA9"/>
    <w:rsid w:val="50CC079D"/>
    <w:rsid w:val="510061CC"/>
    <w:rsid w:val="51060E18"/>
    <w:rsid w:val="51061237"/>
    <w:rsid w:val="510A7966"/>
    <w:rsid w:val="5110A084"/>
    <w:rsid w:val="511BF295"/>
    <w:rsid w:val="512AE012"/>
    <w:rsid w:val="5146D343"/>
    <w:rsid w:val="514E44E8"/>
    <w:rsid w:val="515F87CF"/>
    <w:rsid w:val="5166CA3A"/>
    <w:rsid w:val="51786313"/>
    <w:rsid w:val="517A4D8A"/>
    <w:rsid w:val="5182FB2E"/>
    <w:rsid w:val="5187514C"/>
    <w:rsid w:val="518C3B5F"/>
    <w:rsid w:val="519266F6"/>
    <w:rsid w:val="519954DA"/>
    <w:rsid w:val="51A3B475"/>
    <w:rsid w:val="51AC60B1"/>
    <w:rsid w:val="51C81C96"/>
    <w:rsid w:val="51D7A292"/>
    <w:rsid w:val="51E35627"/>
    <w:rsid w:val="521F09B8"/>
    <w:rsid w:val="522A7DB5"/>
    <w:rsid w:val="5231CFDB"/>
    <w:rsid w:val="5261B4CA"/>
    <w:rsid w:val="526ADE8D"/>
    <w:rsid w:val="526D3EF5"/>
    <w:rsid w:val="527A0F8D"/>
    <w:rsid w:val="527A688D"/>
    <w:rsid w:val="5283F73A"/>
    <w:rsid w:val="52A91D0D"/>
    <w:rsid w:val="52AB8324"/>
    <w:rsid w:val="52AE2F3D"/>
    <w:rsid w:val="52DBD6DF"/>
    <w:rsid w:val="52E356B3"/>
    <w:rsid w:val="52F6C4F3"/>
    <w:rsid w:val="53023FA6"/>
    <w:rsid w:val="530E9431"/>
    <w:rsid w:val="5313BFA1"/>
    <w:rsid w:val="5324A0CC"/>
    <w:rsid w:val="5347CDFD"/>
    <w:rsid w:val="534C5991"/>
    <w:rsid w:val="53513AB0"/>
    <w:rsid w:val="53600246"/>
    <w:rsid w:val="53892352"/>
    <w:rsid w:val="538B1BEE"/>
    <w:rsid w:val="538B946A"/>
    <w:rsid w:val="5399A003"/>
    <w:rsid w:val="539C4261"/>
    <w:rsid w:val="53A31E01"/>
    <w:rsid w:val="53B537ED"/>
    <w:rsid w:val="53BE56EB"/>
    <w:rsid w:val="53C4AD57"/>
    <w:rsid w:val="53C66AB4"/>
    <w:rsid w:val="53CB391C"/>
    <w:rsid w:val="53DE96F2"/>
    <w:rsid w:val="53E489FC"/>
    <w:rsid w:val="53EBAC6C"/>
    <w:rsid w:val="53F9ABC6"/>
    <w:rsid w:val="53FA8658"/>
    <w:rsid w:val="540B9474"/>
    <w:rsid w:val="5420D5F2"/>
    <w:rsid w:val="542216DF"/>
    <w:rsid w:val="542537F6"/>
    <w:rsid w:val="5436CB7A"/>
    <w:rsid w:val="543E29AC"/>
    <w:rsid w:val="5445CB33"/>
    <w:rsid w:val="544E5239"/>
    <w:rsid w:val="545FAA0A"/>
    <w:rsid w:val="546D54C5"/>
    <w:rsid w:val="54778E4B"/>
    <w:rsid w:val="54905F17"/>
    <w:rsid w:val="549394AC"/>
    <w:rsid w:val="549B06C5"/>
    <w:rsid w:val="549E730C"/>
    <w:rsid w:val="54B6453B"/>
    <w:rsid w:val="54CEFED4"/>
    <w:rsid w:val="54F3092B"/>
    <w:rsid w:val="54FA4686"/>
    <w:rsid w:val="54FB956F"/>
    <w:rsid w:val="55160FAC"/>
    <w:rsid w:val="55293A1B"/>
    <w:rsid w:val="553074F0"/>
    <w:rsid w:val="55318D06"/>
    <w:rsid w:val="5554DDAC"/>
    <w:rsid w:val="557F9967"/>
    <w:rsid w:val="558F0ED1"/>
    <w:rsid w:val="55968967"/>
    <w:rsid w:val="559C86E5"/>
    <w:rsid w:val="559D01B7"/>
    <w:rsid w:val="55AA0762"/>
    <w:rsid w:val="55B799BC"/>
    <w:rsid w:val="55B9657C"/>
    <w:rsid w:val="55CB38C1"/>
    <w:rsid w:val="55D21D6B"/>
    <w:rsid w:val="55D405C0"/>
    <w:rsid w:val="55DBF5CE"/>
    <w:rsid w:val="55E323E6"/>
    <w:rsid w:val="55FBE6A1"/>
    <w:rsid w:val="560614F9"/>
    <w:rsid w:val="56075B11"/>
    <w:rsid w:val="56118913"/>
    <w:rsid w:val="561C142D"/>
    <w:rsid w:val="561DAF64"/>
    <w:rsid w:val="562B710E"/>
    <w:rsid w:val="56328C3B"/>
    <w:rsid w:val="563FA3C5"/>
    <w:rsid w:val="56440035"/>
    <w:rsid w:val="5652F0F8"/>
    <w:rsid w:val="5657F3BE"/>
    <w:rsid w:val="56653DC4"/>
    <w:rsid w:val="56708F3B"/>
    <w:rsid w:val="5674E13C"/>
    <w:rsid w:val="567BE1EF"/>
    <w:rsid w:val="56992E8F"/>
    <w:rsid w:val="569A33B9"/>
    <w:rsid w:val="56A18B54"/>
    <w:rsid w:val="56A2189F"/>
    <w:rsid w:val="56C242D9"/>
    <w:rsid w:val="56D71518"/>
    <w:rsid w:val="56D90E22"/>
    <w:rsid w:val="56E2454D"/>
    <w:rsid w:val="56E47BC7"/>
    <w:rsid w:val="5749C58E"/>
    <w:rsid w:val="57771604"/>
    <w:rsid w:val="578A2ACE"/>
    <w:rsid w:val="57A1C067"/>
    <w:rsid w:val="57B6C7D6"/>
    <w:rsid w:val="57BC3409"/>
    <w:rsid w:val="57CA689D"/>
    <w:rsid w:val="57D483BA"/>
    <w:rsid w:val="57D76F40"/>
    <w:rsid w:val="57E04B91"/>
    <w:rsid w:val="57E52719"/>
    <w:rsid w:val="57FA80C4"/>
    <w:rsid w:val="580A69E6"/>
    <w:rsid w:val="58207282"/>
    <w:rsid w:val="582AB1FD"/>
    <w:rsid w:val="5836D82F"/>
    <w:rsid w:val="5841AF6F"/>
    <w:rsid w:val="584D7846"/>
    <w:rsid w:val="586629F5"/>
    <w:rsid w:val="58780F0F"/>
    <w:rsid w:val="5895BE37"/>
    <w:rsid w:val="58967598"/>
    <w:rsid w:val="58C72E0D"/>
    <w:rsid w:val="58EBE08A"/>
    <w:rsid w:val="59047B35"/>
    <w:rsid w:val="591AC4A8"/>
    <w:rsid w:val="59338763"/>
    <w:rsid w:val="5936A3B6"/>
    <w:rsid w:val="5943A40C"/>
    <w:rsid w:val="594E52D9"/>
    <w:rsid w:val="5950FA08"/>
    <w:rsid w:val="5967FF66"/>
    <w:rsid w:val="596B95D3"/>
    <w:rsid w:val="598EA67C"/>
    <w:rsid w:val="59902179"/>
    <w:rsid w:val="59A1BDE1"/>
    <w:rsid w:val="59A27BA1"/>
    <w:rsid w:val="59AE3658"/>
    <w:rsid w:val="59F3F35F"/>
    <w:rsid w:val="59F4D1F1"/>
    <w:rsid w:val="59FE07B4"/>
    <w:rsid w:val="5A02631A"/>
    <w:rsid w:val="5A199C3A"/>
    <w:rsid w:val="5A270CAA"/>
    <w:rsid w:val="5A2D659E"/>
    <w:rsid w:val="5A3C37FD"/>
    <w:rsid w:val="5A5147A5"/>
    <w:rsid w:val="5A5FF9A8"/>
    <w:rsid w:val="5A7EC478"/>
    <w:rsid w:val="5A7F3669"/>
    <w:rsid w:val="5A8C8109"/>
    <w:rsid w:val="5A994BB3"/>
    <w:rsid w:val="5A9A7CB4"/>
    <w:rsid w:val="5AB121C6"/>
    <w:rsid w:val="5AB69509"/>
    <w:rsid w:val="5ACB6D80"/>
    <w:rsid w:val="5AED69F1"/>
    <w:rsid w:val="5AF7E50C"/>
    <w:rsid w:val="5AFE7D8A"/>
    <w:rsid w:val="5AFE8089"/>
    <w:rsid w:val="5B234EF8"/>
    <w:rsid w:val="5B34DDA4"/>
    <w:rsid w:val="5B4E1A6C"/>
    <w:rsid w:val="5B58C5A6"/>
    <w:rsid w:val="5B5E3C49"/>
    <w:rsid w:val="5B626FA5"/>
    <w:rsid w:val="5B6E2800"/>
    <w:rsid w:val="5B95DCEC"/>
    <w:rsid w:val="5BA957BA"/>
    <w:rsid w:val="5BB292C0"/>
    <w:rsid w:val="5BB3F9E0"/>
    <w:rsid w:val="5BB4D7ED"/>
    <w:rsid w:val="5BC170B2"/>
    <w:rsid w:val="5BCE6662"/>
    <w:rsid w:val="5BE0A265"/>
    <w:rsid w:val="5C06C47C"/>
    <w:rsid w:val="5C0933CA"/>
    <w:rsid w:val="5C139FC4"/>
    <w:rsid w:val="5C1E37DF"/>
    <w:rsid w:val="5C327BAC"/>
    <w:rsid w:val="5C3FE2AD"/>
    <w:rsid w:val="5C48D6EA"/>
    <w:rsid w:val="5C6295C4"/>
    <w:rsid w:val="5C6E562E"/>
    <w:rsid w:val="5C9FFCBF"/>
    <w:rsid w:val="5CCDC38F"/>
    <w:rsid w:val="5CD42816"/>
    <w:rsid w:val="5CDC7852"/>
    <w:rsid w:val="5CE9EACD"/>
    <w:rsid w:val="5CF048C3"/>
    <w:rsid w:val="5CFAF659"/>
    <w:rsid w:val="5CFF7FC9"/>
    <w:rsid w:val="5D061B3E"/>
    <w:rsid w:val="5D0F9EE3"/>
    <w:rsid w:val="5D1FC2D0"/>
    <w:rsid w:val="5D261AE9"/>
    <w:rsid w:val="5D2EBA92"/>
    <w:rsid w:val="5D372D58"/>
    <w:rsid w:val="5D3F1553"/>
    <w:rsid w:val="5D45C2BB"/>
    <w:rsid w:val="5D4D0A6B"/>
    <w:rsid w:val="5D4D580C"/>
    <w:rsid w:val="5D789F17"/>
    <w:rsid w:val="5D88E082"/>
    <w:rsid w:val="5D8B86A8"/>
    <w:rsid w:val="5D99F168"/>
    <w:rsid w:val="5DBD9606"/>
    <w:rsid w:val="5DCB1141"/>
    <w:rsid w:val="5DCE7E12"/>
    <w:rsid w:val="5DF80EC3"/>
    <w:rsid w:val="5E0F1F93"/>
    <w:rsid w:val="5E198578"/>
    <w:rsid w:val="5E1CE347"/>
    <w:rsid w:val="5E217EDE"/>
    <w:rsid w:val="5E2C2DF0"/>
    <w:rsid w:val="5E32BF22"/>
    <w:rsid w:val="5E34DCB4"/>
    <w:rsid w:val="5E3D06A8"/>
    <w:rsid w:val="5E3EBAD8"/>
    <w:rsid w:val="5E56283E"/>
    <w:rsid w:val="5E5FE85F"/>
    <w:rsid w:val="5E78116E"/>
    <w:rsid w:val="5E88ACB2"/>
    <w:rsid w:val="5E8C9E8E"/>
    <w:rsid w:val="5E989F4F"/>
    <w:rsid w:val="5EAEFB19"/>
    <w:rsid w:val="5EBC12A3"/>
    <w:rsid w:val="5ECF848E"/>
    <w:rsid w:val="5ED02924"/>
    <w:rsid w:val="5ED3E7CA"/>
    <w:rsid w:val="5EDA05B0"/>
    <w:rsid w:val="5EE06E57"/>
    <w:rsid w:val="5EED2557"/>
    <w:rsid w:val="5F14A058"/>
    <w:rsid w:val="5F1E4D9C"/>
    <w:rsid w:val="5F29F8CD"/>
    <w:rsid w:val="5F3AE945"/>
    <w:rsid w:val="5F4D8865"/>
    <w:rsid w:val="5F71909B"/>
    <w:rsid w:val="5F7C345D"/>
    <w:rsid w:val="5F80A982"/>
    <w:rsid w:val="5F8E5C36"/>
    <w:rsid w:val="5F92A64B"/>
    <w:rsid w:val="5F9AC7FA"/>
    <w:rsid w:val="5FA7132F"/>
    <w:rsid w:val="5FAAB2A7"/>
    <w:rsid w:val="5FAD6907"/>
    <w:rsid w:val="5FB634BC"/>
    <w:rsid w:val="5FD515DB"/>
    <w:rsid w:val="5FD907E9"/>
    <w:rsid w:val="5FF45E4D"/>
    <w:rsid w:val="5FFAF2A8"/>
    <w:rsid w:val="600215E5"/>
    <w:rsid w:val="6025BA83"/>
    <w:rsid w:val="6038ADAA"/>
    <w:rsid w:val="6070FFCE"/>
    <w:rsid w:val="6088D1FD"/>
    <w:rsid w:val="6095E987"/>
    <w:rsid w:val="609AAE18"/>
    <w:rsid w:val="60A32769"/>
    <w:rsid w:val="60AA0008"/>
    <w:rsid w:val="60B7CFCD"/>
    <w:rsid w:val="60C6ADBF"/>
    <w:rsid w:val="60DB39F1"/>
    <w:rsid w:val="60F3CE67"/>
    <w:rsid w:val="610B82F0"/>
    <w:rsid w:val="6116EBCF"/>
    <w:rsid w:val="612A7F2A"/>
    <w:rsid w:val="612D1F0E"/>
    <w:rsid w:val="612D5ADA"/>
    <w:rsid w:val="61407890"/>
    <w:rsid w:val="61740FF2"/>
    <w:rsid w:val="61A06B64"/>
    <w:rsid w:val="61AE49B4"/>
    <w:rsid w:val="61B56E6A"/>
    <w:rsid w:val="61B864D1"/>
    <w:rsid w:val="61D74EAA"/>
    <w:rsid w:val="61E51861"/>
    <w:rsid w:val="6220FB07"/>
    <w:rsid w:val="6226A534"/>
    <w:rsid w:val="624A7CA3"/>
    <w:rsid w:val="62576FE7"/>
    <w:rsid w:val="6258A1E5"/>
    <w:rsid w:val="6260B373"/>
    <w:rsid w:val="626BF1A9"/>
    <w:rsid w:val="62AB658B"/>
    <w:rsid w:val="62B11EF7"/>
    <w:rsid w:val="62BE33F9"/>
    <w:rsid w:val="62C72836"/>
    <w:rsid w:val="62D1F799"/>
    <w:rsid w:val="62D7E41E"/>
    <w:rsid w:val="62E5CA0E"/>
    <w:rsid w:val="62F67B88"/>
    <w:rsid w:val="6316D8CF"/>
    <w:rsid w:val="631F30A0"/>
    <w:rsid w:val="632350D1"/>
    <w:rsid w:val="632CF92C"/>
    <w:rsid w:val="633B1E9C"/>
    <w:rsid w:val="633D427C"/>
    <w:rsid w:val="63423AAA"/>
    <w:rsid w:val="6346D8C6"/>
    <w:rsid w:val="635F4663"/>
    <w:rsid w:val="6369A981"/>
    <w:rsid w:val="6377CBB5"/>
    <w:rsid w:val="6381FD97"/>
    <w:rsid w:val="63870351"/>
    <w:rsid w:val="639806D3"/>
    <w:rsid w:val="63AD9636"/>
    <w:rsid w:val="63B9B333"/>
    <w:rsid w:val="63BA0242"/>
    <w:rsid w:val="63BE47B0"/>
    <w:rsid w:val="63D8D4E4"/>
    <w:rsid w:val="63E4D180"/>
    <w:rsid w:val="63E6405D"/>
    <w:rsid w:val="63EC36B9"/>
    <w:rsid w:val="6403433C"/>
    <w:rsid w:val="640A53C1"/>
    <w:rsid w:val="6412CB04"/>
    <w:rsid w:val="643C8962"/>
    <w:rsid w:val="644F91E5"/>
    <w:rsid w:val="645A85A7"/>
    <w:rsid w:val="64639297"/>
    <w:rsid w:val="6465F077"/>
    <w:rsid w:val="646F9459"/>
    <w:rsid w:val="6489343C"/>
    <w:rsid w:val="64927DBF"/>
    <w:rsid w:val="64A2D5F7"/>
    <w:rsid w:val="64AF2906"/>
    <w:rsid w:val="64BD4DAA"/>
    <w:rsid w:val="64D437A5"/>
    <w:rsid w:val="64D7E4E8"/>
    <w:rsid w:val="64E6AFA7"/>
    <w:rsid w:val="64F0C537"/>
    <w:rsid w:val="6500A66A"/>
    <w:rsid w:val="65076788"/>
    <w:rsid w:val="651A6544"/>
    <w:rsid w:val="651C21AB"/>
    <w:rsid w:val="651CDBD7"/>
    <w:rsid w:val="652C6D5E"/>
    <w:rsid w:val="652E079D"/>
    <w:rsid w:val="6549691F"/>
    <w:rsid w:val="6554E27A"/>
    <w:rsid w:val="65622952"/>
    <w:rsid w:val="65661A59"/>
    <w:rsid w:val="656C3AB6"/>
    <w:rsid w:val="6573676E"/>
    <w:rsid w:val="658D392E"/>
    <w:rsid w:val="659AA968"/>
    <w:rsid w:val="65A8A0FE"/>
    <w:rsid w:val="65B39C36"/>
    <w:rsid w:val="65D16957"/>
    <w:rsid w:val="65F779EE"/>
    <w:rsid w:val="65FC131C"/>
    <w:rsid w:val="6605F601"/>
    <w:rsid w:val="661D5195"/>
    <w:rsid w:val="6635174E"/>
    <w:rsid w:val="6635C8E4"/>
    <w:rsid w:val="6641AD61"/>
    <w:rsid w:val="66454B6E"/>
    <w:rsid w:val="6668C5AD"/>
    <w:rsid w:val="666EB998"/>
    <w:rsid w:val="66730B99"/>
    <w:rsid w:val="667D307D"/>
    <w:rsid w:val="66960781"/>
    <w:rsid w:val="66995225"/>
    <w:rsid w:val="669DEDBC"/>
    <w:rsid w:val="66A5D018"/>
    <w:rsid w:val="66ABC58E"/>
    <w:rsid w:val="66B14B92"/>
    <w:rsid w:val="66B3EDF0"/>
    <w:rsid w:val="66BD8326"/>
    <w:rsid w:val="66EF73DB"/>
    <w:rsid w:val="66F2C862"/>
    <w:rsid w:val="671A5E6E"/>
    <w:rsid w:val="671CAC9E"/>
    <w:rsid w:val="672F71E1"/>
    <w:rsid w:val="674A7469"/>
    <w:rsid w:val="675CBD83"/>
    <w:rsid w:val="6782323F"/>
    <w:rsid w:val="67849006"/>
    <w:rsid w:val="6789DBB2"/>
    <w:rsid w:val="67928B20"/>
    <w:rsid w:val="67954D97"/>
    <w:rsid w:val="67A53F01"/>
    <w:rsid w:val="67A56AE9"/>
    <w:rsid w:val="67AC62A2"/>
    <w:rsid w:val="67AC73A5"/>
    <w:rsid w:val="67B4B5C5"/>
    <w:rsid w:val="67B501B9"/>
    <w:rsid w:val="67C2D9F2"/>
    <w:rsid w:val="67E0884A"/>
    <w:rsid w:val="67F2B8C5"/>
    <w:rsid w:val="67FDE531"/>
    <w:rsid w:val="680DBACF"/>
    <w:rsid w:val="681B5174"/>
    <w:rsid w:val="682919C3"/>
    <w:rsid w:val="682C457E"/>
    <w:rsid w:val="6836293D"/>
    <w:rsid w:val="683D458E"/>
    <w:rsid w:val="6847FC97"/>
    <w:rsid w:val="68534216"/>
    <w:rsid w:val="68571B6B"/>
    <w:rsid w:val="686325C9"/>
    <w:rsid w:val="686AEF03"/>
    <w:rsid w:val="68776186"/>
    <w:rsid w:val="6898B6AB"/>
    <w:rsid w:val="68B4AD46"/>
    <w:rsid w:val="68C84DEA"/>
    <w:rsid w:val="68D05B66"/>
    <w:rsid w:val="68D68435"/>
    <w:rsid w:val="68DB0B5B"/>
    <w:rsid w:val="68F06404"/>
    <w:rsid w:val="68F9EEBE"/>
    <w:rsid w:val="68FA77B4"/>
    <w:rsid w:val="6907CD0E"/>
    <w:rsid w:val="69147BD4"/>
    <w:rsid w:val="691FB7C6"/>
    <w:rsid w:val="69403084"/>
    <w:rsid w:val="695F111E"/>
    <w:rsid w:val="6970DA67"/>
    <w:rsid w:val="697C54B8"/>
    <w:rsid w:val="6981B99D"/>
    <w:rsid w:val="69A2014C"/>
    <w:rsid w:val="69A269DE"/>
    <w:rsid w:val="69A33DF3"/>
    <w:rsid w:val="69AFDD09"/>
    <w:rsid w:val="69C2ACF0"/>
    <w:rsid w:val="69D9664C"/>
    <w:rsid w:val="69DD2AF8"/>
    <w:rsid w:val="6A0598E6"/>
    <w:rsid w:val="6A27C83F"/>
    <w:rsid w:val="6A2A93DC"/>
    <w:rsid w:val="6A3EA0AF"/>
    <w:rsid w:val="6A408FBA"/>
    <w:rsid w:val="6A752F77"/>
    <w:rsid w:val="6A8ECEB3"/>
    <w:rsid w:val="6AB44342"/>
    <w:rsid w:val="6AC1FC53"/>
    <w:rsid w:val="6ACAE40D"/>
    <w:rsid w:val="6AD2F2CF"/>
    <w:rsid w:val="6ADFD2A8"/>
    <w:rsid w:val="6AE105F5"/>
    <w:rsid w:val="6AEDABC6"/>
    <w:rsid w:val="6B072FCD"/>
    <w:rsid w:val="6B0D63CF"/>
    <w:rsid w:val="6B0E3F2E"/>
    <w:rsid w:val="6B122C53"/>
    <w:rsid w:val="6B125A52"/>
    <w:rsid w:val="6B16FB1C"/>
    <w:rsid w:val="6B18D5B4"/>
    <w:rsid w:val="6B552272"/>
    <w:rsid w:val="6B6D3191"/>
    <w:rsid w:val="6B97C699"/>
    <w:rsid w:val="6BAB6829"/>
    <w:rsid w:val="6BC12801"/>
    <w:rsid w:val="6BD748F8"/>
    <w:rsid w:val="6BE57E5F"/>
    <w:rsid w:val="6BF4FA2C"/>
    <w:rsid w:val="6BF5D2C6"/>
    <w:rsid w:val="6C21BE7A"/>
    <w:rsid w:val="6C2F0F6A"/>
    <w:rsid w:val="6C3C4A25"/>
    <w:rsid w:val="6C43D113"/>
    <w:rsid w:val="6C492446"/>
    <w:rsid w:val="6C52FA6D"/>
    <w:rsid w:val="6C580129"/>
    <w:rsid w:val="6C75719D"/>
    <w:rsid w:val="6C7977F7"/>
    <w:rsid w:val="6C797EA8"/>
    <w:rsid w:val="6C7B86AD"/>
    <w:rsid w:val="6CDDD49B"/>
    <w:rsid w:val="6CE7FD92"/>
    <w:rsid w:val="6CEAD8C0"/>
    <w:rsid w:val="6CED4138"/>
    <w:rsid w:val="6CFA1B59"/>
    <w:rsid w:val="6D15A393"/>
    <w:rsid w:val="6D1ECC25"/>
    <w:rsid w:val="6D3A8093"/>
    <w:rsid w:val="6D42408B"/>
    <w:rsid w:val="6D4B34C8"/>
    <w:rsid w:val="6D4CC04F"/>
    <w:rsid w:val="6D58748B"/>
    <w:rsid w:val="6D5A0AAA"/>
    <w:rsid w:val="6D5C0C8A"/>
    <w:rsid w:val="6D6590A1"/>
    <w:rsid w:val="6D85720D"/>
    <w:rsid w:val="6D8F2F98"/>
    <w:rsid w:val="6D930D7A"/>
    <w:rsid w:val="6D9E431E"/>
    <w:rsid w:val="6DAD9407"/>
    <w:rsid w:val="6DBAE5A7"/>
    <w:rsid w:val="6DDAA92D"/>
    <w:rsid w:val="6DE14B40"/>
    <w:rsid w:val="6DFD5ACB"/>
    <w:rsid w:val="6E043EAE"/>
    <w:rsid w:val="6E19E6C4"/>
    <w:rsid w:val="6E3116E3"/>
    <w:rsid w:val="6E36257B"/>
    <w:rsid w:val="6E374F14"/>
    <w:rsid w:val="6E53DB0D"/>
    <w:rsid w:val="6E5E64FF"/>
    <w:rsid w:val="6E7CC35D"/>
    <w:rsid w:val="6E80D88F"/>
    <w:rsid w:val="6E81574F"/>
    <w:rsid w:val="6E89D347"/>
    <w:rsid w:val="6E9591AB"/>
    <w:rsid w:val="6E96AC58"/>
    <w:rsid w:val="6E9A2472"/>
    <w:rsid w:val="6E9C11DD"/>
    <w:rsid w:val="6E9E77CD"/>
    <w:rsid w:val="6EA26BCC"/>
    <w:rsid w:val="6EA78CA7"/>
    <w:rsid w:val="6EB673C2"/>
    <w:rsid w:val="6EBBC5FF"/>
    <w:rsid w:val="6ECC837C"/>
    <w:rsid w:val="6ED0D4BB"/>
    <w:rsid w:val="6EDA47AE"/>
    <w:rsid w:val="6EE19054"/>
    <w:rsid w:val="6EEAD845"/>
    <w:rsid w:val="6EEF7A77"/>
    <w:rsid w:val="6EEFE33B"/>
    <w:rsid w:val="6EF980FE"/>
    <w:rsid w:val="6EFECF48"/>
    <w:rsid w:val="6F03DC7C"/>
    <w:rsid w:val="6F062C77"/>
    <w:rsid w:val="6F0F04B6"/>
    <w:rsid w:val="6F13DAA1"/>
    <w:rsid w:val="6F1401A9"/>
    <w:rsid w:val="6F170405"/>
    <w:rsid w:val="6F2BBA92"/>
    <w:rsid w:val="6F2F2346"/>
    <w:rsid w:val="6F481E3A"/>
    <w:rsid w:val="6F55BBBC"/>
    <w:rsid w:val="6F6F7FDA"/>
    <w:rsid w:val="6F70BE7F"/>
    <w:rsid w:val="6F72676D"/>
    <w:rsid w:val="6F72FD53"/>
    <w:rsid w:val="6F75919B"/>
    <w:rsid w:val="6F76798E"/>
    <w:rsid w:val="6F9166CA"/>
    <w:rsid w:val="6FB3909D"/>
    <w:rsid w:val="6FC80BC0"/>
    <w:rsid w:val="6FCE9DFC"/>
    <w:rsid w:val="6FD2F7A3"/>
    <w:rsid w:val="6FD40176"/>
    <w:rsid w:val="6FEBD3A5"/>
    <w:rsid w:val="7019689F"/>
    <w:rsid w:val="70270AFC"/>
    <w:rsid w:val="706A195B"/>
    <w:rsid w:val="7082A63C"/>
    <w:rsid w:val="70889422"/>
    <w:rsid w:val="709315D4"/>
    <w:rsid w:val="70938747"/>
    <w:rsid w:val="70A93AF1"/>
    <w:rsid w:val="70C9FA10"/>
    <w:rsid w:val="70DF94A7"/>
    <w:rsid w:val="70F6F88D"/>
    <w:rsid w:val="70FCA0DA"/>
    <w:rsid w:val="710E2EF5"/>
    <w:rsid w:val="710E53D6"/>
    <w:rsid w:val="711249EF"/>
    <w:rsid w:val="7116DC94"/>
    <w:rsid w:val="7123DBCF"/>
    <w:rsid w:val="712ABF80"/>
    <w:rsid w:val="712F9F9D"/>
    <w:rsid w:val="713B0E1F"/>
    <w:rsid w:val="71517307"/>
    <w:rsid w:val="715BC33C"/>
    <w:rsid w:val="715FE689"/>
    <w:rsid w:val="71613A59"/>
    <w:rsid w:val="716C2612"/>
    <w:rsid w:val="7197EA02"/>
    <w:rsid w:val="71A30694"/>
    <w:rsid w:val="71A44A1D"/>
    <w:rsid w:val="71AF4D5F"/>
    <w:rsid w:val="71B0AD89"/>
    <w:rsid w:val="71B16521"/>
    <w:rsid w:val="71B55958"/>
    <w:rsid w:val="71BFD9F7"/>
    <w:rsid w:val="71DCE0F1"/>
    <w:rsid w:val="71E18CD2"/>
    <w:rsid w:val="71E5F915"/>
    <w:rsid w:val="71ED7D0C"/>
    <w:rsid w:val="71F8C396"/>
    <w:rsid w:val="71F9BFB5"/>
    <w:rsid w:val="7204A9A8"/>
    <w:rsid w:val="720C6EF5"/>
    <w:rsid w:val="722076EB"/>
    <w:rsid w:val="723612A7"/>
    <w:rsid w:val="72392059"/>
    <w:rsid w:val="723A73A0"/>
    <w:rsid w:val="72515B4C"/>
    <w:rsid w:val="725F0D4A"/>
    <w:rsid w:val="7261E499"/>
    <w:rsid w:val="7265BB60"/>
    <w:rsid w:val="7270192C"/>
    <w:rsid w:val="72893577"/>
    <w:rsid w:val="72897AA2"/>
    <w:rsid w:val="72985511"/>
    <w:rsid w:val="72A4AA05"/>
    <w:rsid w:val="72B96B8B"/>
    <w:rsid w:val="72CD42A1"/>
    <w:rsid w:val="72D165EE"/>
    <w:rsid w:val="72E3CD2D"/>
    <w:rsid w:val="72FE627A"/>
    <w:rsid w:val="730192AE"/>
    <w:rsid w:val="73129E37"/>
    <w:rsid w:val="7312F6D6"/>
    <w:rsid w:val="73144CD4"/>
    <w:rsid w:val="7316925B"/>
    <w:rsid w:val="73203486"/>
    <w:rsid w:val="732382F2"/>
    <w:rsid w:val="732B3313"/>
    <w:rsid w:val="7333C51A"/>
    <w:rsid w:val="73340E9C"/>
    <w:rsid w:val="7356C855"/>
    <w:rsid w:val="735CDDB1"/>
    <w:rsid w:val="7372B296"/>
    <w:rsid w:val="737D6F6B"/>
    <w:rsid w:val="7388B4E6"/>
    <w:rsid w:val="7394048F"/>
    <w:rsid w:val="739C4822"/>
    <w:rsid w:val="739DA300"/>
    <w:rsid w:val="73A44347"/>
    <w:rsid w:val="73A841DE"/>
    <w:rsid w:val="73B9D6B5"/>
    <w:rsid w:val="73D3158F"/>
    <w:rsid w:val="73D4CF2B"/>
    <w:rsid w:val="73D59DAA"/>
    <w:rsid w:val="73F0F4EB"/>
    <w:rsid w:val="73FEEFAF"/>
    <w:rsid w:val="74149745"/>
    <w:rsid w:val="74153B99"/>
    <w:rsid w:val="74169DF1"/>
    <w:rsid w:val="74308DB2"/>
    <w:rsid w:val="7446C492"/>
    <w:rsid w:val="745277D3"/>
    <w:rsid w:val="746645E3"/>
    <w:rsid w:val="747B3F60"/>
    <w:rsid w:val="748E38FF"/>
    <w:rsid w:val="74965C78"/>
    <w:rsid w:val="74A2BFE4"/>
    <w:rsid w:val="74B8B903"/>
    <w:rsid w:val="74C5D08D"/>
    <w:rsid w:val="74C90E79"/>
    <w:rsid w:val="74D9678D"/>
    <w:rsid w:val="74E830AF"/>
    <w:rsid w:val="74EA2C41"/>
    <w:rsid w:val="74EB6AE1"/>
    <w:rsid w:val="750363AD"/>
    <w:rsid w:val="750B207C"/>
    <w:rsid w:val="750C5922"/>
    <w:rsid w:val="7511DF26"/>
    <w:rsid w:val="7512A451"/>
    <w:rsid w:val="752129CF"/>
    <w:rsid w:val="753EDCA8"/>
    <w:rsid w:val="75404778"/>
    <w:rsid w:val="75485A42"/>
    <w:rsid w:val="754AF827"/>
    <w:rsid w:val="75572209"/>
    <w:rsid w:val="755C90EC"/>
    <w:rsid w:val="75756351"/>
    <w:rsid w:val="758A676C"/>
    <w:rsid w:val="75922221"/>
    <w:rsid w:val="75979855"/>
    <w:rsid w:val="75A954C8"/>
    <w:rsid w:val="75AD330C"/>
    <w:rsid w:val="75B1C693"/>
    <w:rsid w:val="75CB28D5"/>
    <w:rsid w:val="75EF3079"/>
    <w:rsid w:val="760CF636"/>
    <w:rsid w:val="766063E3"/>
    <w:rsid w:val="76616EDF"/>
    <w:rsid w:val="7667A94E"/>
    <w:rsid w:val="7686B904"/>
    <w:rsid w:val="769655A2"/>
    <w:rsid w:val="769FA771"/>
    <w:rsid w:val="76B3BDF2"/>
    <w:rsid w:val="76C1D816"/>
    <w:rsid w:val="76DDAA71"/>
    <w:rsid w:val="76E55576"/>
    <w:rsid w:val="76EA430C"/>
    <w:rsid w:val="76EA8879"/>
    <w:rsid w:val="76EC2644"/>
    <w:rsid w:val="7708FA14"/>
    <w:rsid w:val="7714984F"/>
    <w:rsid w:val="771540DA"/>
    <w:rsid w:val="772FE2B0"/>
    <w:rsid w:val="77364737"/>
    <w:rsid w:val="776BE955"/>
    <w:rsid w:val="777CC2F9"/>
    <w:rsid w:val="77BFC41B"/>
    <w:rsid w:val="77CA4CAF"/>
    <w:rsid w:val="77CC00DF"/>
    <w:rsid w:val="77D6CC16"/>
    <w:rsid w:val="77D89B0C"/>
    <w:rsid w:val="77DD7D3C"/>
    <w:rsid w:val="7802FD72"/>
    <w:rsid w:val="78041270"/>
    <w:rsid w:val="780461BB"/>
    <w:rsid w:val="780F3906"/>
    <w:rsid w:val="78133C2A"/>
    <w:rsid w:val="7844AC70"/>
    <w:rsid w:val="784ACF57"/>
    <w:rsid w:val="784E1279"/>
    <w:rsid w:val="785DA1FC"/>
    <w:rsid w:val="787F97EF"/>
    <w:rsid w:val="78800D12"/>
    <w:rsid w:val="78938BAB"/>
    <w:rsid w:val="78A0B960"/>
    <w:rsid w:val="78A686B2"/>
    <w:rsid w:val="78B102B0"/>
    <w:rsid w:val="78C7AC6A"/>
    <w:rsid w:val="78DACE6C"/>
    <w:rsid w:val="78ED3833"/>
    <w:rsid w:val="78EF17BE"/>
    <w:rsid w:val="79083095"/>
    <w:rsid w:val="7918174F"/>
    <w:rsid w:val="791C1540"/>
    <w:rsid w:val="79308D70"/>
    <w:rsid w:val="793092BB"/>
    <w:rsid w:val="794789E6"/>
    <w:rsid w:val="795D663C"/>
    <w:rsid w:val="79647EE1"/>
    <w:rsid w:val="7973AC95"/>
    <w:rsid w:val="79836D53"/>
    <w:rsid w:val="7987815C"/>
    <w:rsid w:val="7989E2FC"/>
    <w:rsid w:val="79902635"/>
    <w:rsid w:val="7990EF83"/>
    <w:rsid w:val="799F981C"/>
    <w:rsid w:val="79A0977C"/>
    <w:rsid w:val="79B60106"/>
    <w:rsid w:val="79BFD8E7"/>
    <w:rsid w:val="79C99349"/>
    <w:rsid w:val="79CF94C2"/>
    <w:rsid w:val="79E72F24"/>
    <w:rsid w:val="79E96800"/>
    <w:rsid w:val="79E98CF3"/>
    <w:rsid w:val="79EAD1D1"/>
    <w:rsid w:val="7A1BDD73"/>
    <w:rsid w:val="7A33B039"/>
    <w:rsid w:val="7A425713"/>
    <w:rsid w:val="7A49E6BD"/>
    <w:rsid w:val="7A5B0EF3"/>
    <w:rsid w:val="7A5C55D4"/>
    <w:rsid w:val="7A6CEBDA"/>
    <w:rsid w:val="7A731635"/>
    <w:rsid w:val="7AA5D947"/>
    <w:rsid w:val="7ADFE348"/>
    <w:rsid w:val="7AE17E8C"/>
    <w:rsid w:val="7AE6FD1F"/>
    <w:rsid w:val="7AF4F268"/>
    <w:rsid w:val="7AF63545"/>
    <w:rsid w:val="7AFA81D7"/>
    <w:rsid w:val="7B06E59F"/>
    <w:rsid w:val="7B0E301A"/>
    <w:rsid w:val="7B0F576A"/>
    <w:rsid w:val="7B14C3EF"/>
    <w:rsid w:val="7B556ABE"/>
    <w:rsid w:val="7B595A9F"/>
    <w:rsid w:val="7B639892"/>
    <w:rsid w:val="7B9C332A"/>
    <w:rsid w:val="7BA83A4E"/>
    <w:rsid w:val="7BE10286"/>
    <w:rsid w:val="7BE62DDA"/>
    <w:rsid w:val="7BF36559"/>
    <w:rsid w:val="7BFA965A"/>
    <w:rsid w:val="7BFC763E"/>
    <w:rsid w:val="7C06F9CA"/>
    <w:rsid w:val="7C0F6123"/>
    <w:rsid w:val="7C10FABF"/>
    <w:rsid w:val="7C123C5D"/>
    <w:rsid w:val="7C182E22"/>
    <w:rsid w:val="7C3ED538"/>
    <w:rsid w:val="7C3F86CE"/>
    <w:rsid w:val="7C4F46C1"/>
    <w:rsid w:val="7C54FC96"/>
    <w:rsid w:val="7C6E24F3"/>
    <w:rsid w:val="7C6F9970"/>
    <w:rsid w:val="7C708C89"/>
    <w:rsid w:val="7C8E2FCC"/>
    <w:rsid w:val="7C8EAEF4"/>
    <w:rsid w:val="7C90E129"/>
    <w:rsid w:val="7C9AE773"/>
    <w:rsid w:val="7CD491FF"/>
    <w:rsid w:val="7CE0EE59"/>
    <w:rsid w:val="7D136C69"/>
    <w:rsid w:val="7D4E5782"/>
    <w:rsid w:val="7D5653C0"/>
    <w:rsid w:val="7D5A7A34"/>
    <w:rsid w:val="7D797CC0"/>
    <w:rsid w:val="7D7AF02E"/>
    <w:rsid w:val="7D839999"/>
    <w:rsid w:val="7D95DFA5"/>
    <w:rsid w:val="7DD9E1D8"/>
    <w:rsid w:val="7DE28F9C"/>
    <w:rsid w:val="7DEBE880"/>
    <w:rsid w:val="7DF0CCF7"/>
    <w:rsid w:val="7DF20506"/>
    <w:rsid w:val="7DF65DAC"/>
    <w:rsid w:val="7DFD2F0D"/>
    <w:rsid w:val="7E08ECDE"/>
    <w:rsid w:val="7E1DE22F"/>
    <w:rsid w:val="7E2E3571"/>
    <w:rsid w:val="7E3B549B"/>
    <w:rsid w:val="7E3DEEE9"/>
    <w:rsid w:val="7E472AD3"/>
    <w:rsid w:val="7E630724"/>
    <w:rsid w:val="7E712FC2"/>
    <w:rsid w:val="7E75EA98"/>
    <w:rsid w:val="7E8DE8EB"/>
    <w:rsid w:val="7E92042B"/>
    <w:rsid w:val="7E95A9AE"/>
    <w:rsid w:val="7EA6C7DF"/>
    <w:rsid w:val="7EAA5858"/>
    <w:rsid w:val="7EAAF33C"/>
    <w:rsid w:val="7ED687E8"/>
    <w:rsid w:val="7EE0421F"/>
    <w:rsid w:val="7EE57AE0"/>
    <w:rsid w:val="7EF26739"/>
    <w:rsid w:val="7EF70D68"/>
    <w:rsid w:val="7EFD5F85"/>
    <w:rsid w:val="7EFEC81D"/>
    <w:rsid w:val="7F1D4D82"/>
    <w:rsid w:val="7F302CD0"/>
    <w:rsid w:val="7F35D529"/>
    <w:rsid w:val="7F4D2903"/>
    <w:rsid w:val="7F6F4E55"/>
    <w:rsid w:val="7F8568F2"/>
    <w:rsid w:val="7F893C89"/>
    <w:rsid w:val="7F9649BA"/>
    <w:rsid w:val="7F9F48AE"/>
    <w:rsid w:val="7FD191E1"/>
    <w:rsid w:val="7FE98DB4"/>
    <w:rsid w:val="7FED38D2"/>
    <w:rsid w:val="7FFB62E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27C5C5"/>
  <w15:chartTrackingRefBased/>
  <w15:docId w15:val="{58F53F16-712E-47DF-95E6-C1974B08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FD9"/>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8B3424"/>
    <w:pPr>
      <w:keepNext/>
      <w:tabs>
        <w:tab w:val="left" w:pos="720"/>
      </w:tabs>
      <w:spacing w:before="240" w:after="120"/>
      <w:jc w:val="center"/>
      <w:outlineLvl w:val="0"/>
    </w:pPr>
    <w:rPr>
      <w:b/>
      <w:caps/>
      <w:lang w:eastAsia="x-none"/>
    </w:rPr>
  </w:style>
  <w:style w:type="paragraph" w:styleId="Heading2">
    <w:name w:val="heading 2"/>
    <w:basedOn w:val="Normal"/>
    <w:next w:val="Normal"/>
    <w:link w:val="Heading2Char"/>
    <w:qFormat/>
    <w:rsid w:val="008B3424"/>
    <w:pPr>
      <w:keepNext/>
      <w:tabs>
        <w:tab w:val="left" w:pos="720"/>
      </w:tabs>
      <w:spacing w:before="120" w:after="120"/>
      <w:jc w:val="center"/>
      <w:outlineLvl w:val="1"/>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424"/>
    <w:rPr>
      <w:rFonts w:ascii="Times New Roman" w:eastAsia="Times New Roman" w:hAnsi="Times New Roman" w:cs="Times New Roman"/>
      <w:b/>
      <w:caps/>
      <w:sz w:val="22"/>
      <w:lang w:val="en-GB" w:eastAsia="x-none"/>
    </w:rPr>
  </w:style>
  <w:style w:type="character" w:customStyle="1" w:styleId="Heading2Char">
    <w:name w:val="Heading 2 Char"/>
    <w:basedOn w:val="DefaultParagraphFont"/>
    <w:link w:val="Heading2"/>
    <w:rsid w:val="008B3424"/>
    <w:rPr>
      <w:rFonts w:ascii="Times New Roman" w:eastAsia="Times New Roman" w:hAnsi="Times New Roman" w:cs="Times New Roman"/>
      <w:b/>
      <w:bCs/>
      <w:iCs/>
      <w:sz w:val="22"/>
      <w:lang w:val="en-GB"/>
    </w:rPr>
  </w:style>
  <w:style w:type="paragraph" w:customStyle="1" w:styleId="Para1">
    <w:name w:val="Para1"/>
    <w:basedOn w:val="Normal"/>
    <w:link w:val="Para1Char"/>
    <w:qFormat/>
    <w:rsid w:val="008B3424"/>
    <w:pPr>
      <w:spacing w:before="120" w:after="120"/>
    </w:pPr>
    <w:rPr>
      <w:snapToGrid w:val="0"/>
      <w:szCs w:val="18"/>
      <w:lang w:eastAsia="x-no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8B3424"/>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8B3424"/>
    <w:rPr>
      <w:rFonts w:ascii="Times New Roman" w:eastAsia="Times New Roman" w:hAnsi="Times New Roman" w:cs="Times New Roman"/>
      <w:sz w:val="18"/>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8B3424"/>
    <w:rPr>
      <w:sz w:val="18"/>
      <w:u w:val="single"/>
    </w:rPr>
  </w:style>
  <w:style w:type="paragraph" w:customStyle="1" w:styleId="Para3">
    <w:name w:val="Para3"/>
    <w:basedOn w:val="Normal"/>
    <w:rsid w:val="008B3424"/>
    <w:pPr>
      <w:numPr>
        <w:ilvl w:val="2"/>
        <w:numId w:val="2"/>
      </w:numPr>
      <w:tabs>
        <w:tab w:val="left" w:pos="1980"/>
      </w:tabs>
      <w:spacing w:before="80" w:after="80"/>
    </w:pPr>
    <w:rPr>
      <w:szCs w:val="20"/>
    </w:rPr>
  </w:style>
  <w:style w:type="character" w:customStyle="1" w:styleId="apple-converted-space">
    <w:name w:val="apple-converted-space"/>
    <w:rsid w:val="008B3424"/>
  </w:style>
  <w:style w:type="paragraph" w:styleId="ListParagraph">
    <w:name w:val="List Paragraph"/>
    <w:aliases w:val="table bullets,Dot pt,List Paragraph12,MAIN CONTENT,List Paragraph2,Rec para,List Paragraph1,Recommendation,List Paragraph11,F5 List Paragraph,List Paragraph Char Char Char,Indicator Text,Colorful List - Accent 11,Unordered List"/>
    <w:basedOn w:val="Normal"/>
    <w:link w:val="ListParagraphChar"/>
    <w:uiPriority w:val="34"/>
    <w:qFormat/>
    <w:rsid w:val="008B3424"/>
    <w:pPr>
      <w:ind w:left="720"/>
      <w:contextualSpacing/>
    </w:pPr>
    <w:rPr>
      <w:lang w:eastAsia="x-none"/>
    </w:rPr>
  </w:style>
  <w:style w:type="character" w:customStyle="1" w:styleId="Para1Char">
    <w:name w:val="Para1 Char"/>
    <w:link w:val="Para1"/>
    <w:qFormat/>
    <w:locked/>
    <w:rsid w:val="008B3424"/>
    <w:rPr>
      <w:rFonts w:ascii="Times New Roman" w:eastAsia="Times New Roman" w:hAnsi="Times New Roman" w:cs="Times New Roman"/>
      <w:snapToGrid w:val="0"/>
      <w:sz w:val="22"/>
      <w:szCs w:val="18"/>
      <w:lang w:val="en-GB" w:eastAsia="x-none"/>
    </w:rPr>
  </w:style>
  <w:style w:type="character" w:customStyle="1" w:styleId="ListParagraphChar">
    <w:name w:val="List Paragraph Char"/>
    <w:aliases w:val="table bullets Char,Dot pt Char,List Paragraph12 Char,MAIN CONTENT Char,List Paragraph2 Char,Rec para Char,List Paragraph1 Char,Recommendation Char,List Paragraph11 Char,F5 List Paragraph Char,List Paragraph Char Char Char Char"/>
    <w:link w:val="ListParagraph"/>
    <w:uiPriority w:val="34"/>
    <w:qFormat/>
    <w:locked/>
    <w:rsid w:val="008B3424"/>
    <w:rPr>
      <w:rFonts w:ascii="Times New Roman" w:eastAsia="Times New Roman" w:hAnsi="Times New Roman" w:cs="Times New Roman"/>
      <w:sz w:val="22"/>
      <w:lang w:val="en-GB" w:eastAsia="x-none"/>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8B3424"/>
    <w:pPr>
      <w:spacing w:after="160" w:line="240" w:lineRule="exact"/>
    </w:pPr>
    <w:rPr>
      <w:rFonts w:asciiTheme="minorHAnsi" w:eastAsiaTheme="minorHAnsi" w:hAnsiTheme="minorHAnsi" w:cstheme="minorBidi"/>
      <w:sz w:val="18"/>
      <w:u w:val="single"/>
      <w:lang w:val="en-CA"/>
    </w:rPr>
  </w:style>
  <w:style w:type="paragraph" w:styleId="NormalWeb">
    <w:name w:val="Normal (Web)"/>
    <w:basedOn w:val="Normal"/>
    <w:uiPriority w:val="99"/>
    <w:unhideWhenUsed/>
    <w:rsid w:val="008B3424"/>
    <w:pPr>
      <w:spacing w:before="100" w:beforeAutospacing="1" w:after="100" w:afterAutospacing="1"/>
      <w:jc w:val="left"/>
    </w:pPr>
    <w:rPr>
      <w:sz w:val="24"/>
      <w:lang w:val="en-CA"/>
    </w:rPr>
  </w:style>
  <w:style w:type="character" w:customStyle="1" w:styleId="msodel0">
    <w:name w:val="msodel"/>
    <w:basedOn w:val="DefaultParagraphFont"/>
    <w:rsid w:val="008B3424"/>
  </w:style>
  <w:style w:type="character" w:customStyle="1" w:styleId="msoins0">
    <w:name w:val="msoins"/>
    <w:basedOn w:val="DefaultParagraphFont"/>
    <w:rsid w:val="008B3424"/>
  </w:style>
  <w:style w:type="paragraph" w:customStyle="1" w:styleId="paragraph">
    <w:name w:val="paragraph"/>
    <w:basedOn w:val="Normal"/>
    <w:rsid w:val="008B3424"/>
    <w:pPr>
      <w:spacing w:before="100" w:beforeAutospacing="1" w:after="100" w:afterAutospacing="1"/>
      <w:jc w:val="left"/>
    </w:pPr>
    <w:rPr>
      <w:sz w:val="24"/>
      <w:lang w:val="en-CA"/>
    </w:rPr>
  </w:style>
  <w:style w:type="character" w:customStyle="1" w:styleId="normaltextrun">
    <w:name w:val="normaltextrun"/>
    <w:basedOn w:val="DefaultParagraphFont"/>
    <w:rsid w:val="008B3424"/>
  </w:style>
  <w:style w:type="character" w:customStyle="1" w:styleId="eop">
    <w:name w:val="eop"/>
    <w:basedOn w:val="DefaultParagraphFont"/>
    <w:rsid w:val="008B3424"/>
  </w:style>
  <w:style w:type="paragraph" w:styleId="BalloonText">
    <w:name w:val="Balloon Text"/>
    <w:basedOn w:val="Normal"/>
    <w:link w:val="BalloonTextChar"/>
    <w:uiPriority w:val="99"/>
    <w:semiHidden/>
    <w:unhideWhenUsed/>
    <w:rsid w:val="00B74DBB"/>
    <w:rPr>
      <w:sz w:val="18"/>
      <w:szCs w:val="18"/>
    </w:rPr>
  </w:style>
  <w:style w:type="character" w:customStyle="1" w:styleId="BalloonTextChar">
    <w:name w:val="Balloon Text Char"/>
    <w:basedOn w:val="DefaultParagraphFont"/>
    <w:link w:val="BalloonText"/>
    <w:uiPriority w:val="99"/>
    <w:semiHidden/>
    <w:rsid w:val="00B74DBB"/>
    <w:rPr>
      <w:rFonts w:ascii="Times New Roman" w:eastAsia="Times New Roman" w:hAnsi="Times New Roman" w:cs="Times New Roman"/>
      <w:sz w:val="18"/>
      <w:szCs w:val="18"/>
      <w:lang w:val="en-GB"/>
    </w:rPr>
  </w:style>
  <w:style w:type="character" w:styleId="CommentReference">
    <w:name w:val="annotation reference"/>
    <w:basedOn w:val="DefaultParagraphFont"/>
    <w:uiPriority w:val="99"/>
    <w:unhideWhenUsed/>
    <w:rsid w:val="005B0296"/>
    <w:rPr>
      <w:sz w:val="16"/>
      <w:szCs w:val="16"/>
    </w:rPr>
  </w:style>
  <w:style w:type="paragraph" w:styleId="CommentText">
    <w:name w:val="annotation text"/>
    <w:basedOn w:val="Normal"/>
    <w:link w:val="CommentTextChar"/>
    <w:uiPriority w:val="99"/>
    <w:unhideWhenUsed/>
    <w:rsid w:val="005B0296"/>
    <w:rPr>
      <w:sz w:val="20"/>
      <w:szCs w:val="20"/>
    </w:rPr>
  </w:style>
  <w:style w:type="character" w:customStyle="1" w:styleId="CommentTextChar">
    <w:name w:val="Comment Text Char"/>
    <w:basedOn w:val="DefaultParagraphFont"/>
    <w:link w:val="CommentText"/>
    <w:uiPriority w:val="99"/>
    <w:rsid w:val="005B029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B0296"/>
    <w:rPr>
      <w:b/>
      <w:bCs/>
    </w:rPr>
  </w:style>
  <w:style w:type="character" w:customStyle="1" w:styleId="CommentSubjectChar">
    <w:name w:val="Comment Subject Char"/>
    <w:basedOn w:val="CommentTextChar"/>
    <w:link w:val="CommentSubject"/>
    <w:uiPriority w:val="99"/>
    <w:semiHidden/>
    <w:rsid w:val="005B0296"/>
    <w:rPr>
      <w:rFonts w:ascii="Times New Roman" w:eastAsia="Times New Roman" w:hAnsi="Times New Roman" w:cs="Times New Roman"/>
      <w:b/>
      <w:bCs/>
      <w:sz w:val="20"/>
      <w:szCs w:val="20"/>
      <w:lang w:val="en-GB"/>
    </w:rPr>
  </w:style>
  <w:style w:type="paragraph" w:customStyle="1" w:styleId="para11">
    <w:name w:val="para1"/>
    <w:basedOn w:val="Normal"/>
    <w:rsid w:val="006D0546"/>
    <w:pPr>
      <w:spacing w:before="100" w:beforeAutospacing="1" w:after="100" w:afterAutospacing="1"/>
      <w:jc w:val="left"/>
    </w:pPr>
    <w:rPr>
      <w:sz w:val="24"/>
      <w:lang w:val="en-CA"/>
    </w:rPr>
  </w:style>
  <w:style w:type="paragraph" w:styleId="Header">
    <w:name w:val="header"/>
    <w:basedOn w:val="Normal"/>
    <w:link w:val="HeaderChar"/>
    <w:unhideWhenUsed/>
    <w:rsid w:val="006B545E"/>
    <w:pPr>
      <w:tabs>
        <w:tab w:val="center" w:pos="4680"/>
        <w:tab w:val="right" w:pos="9360"/>
      </w:tabs>
    </w:pPr>
  </w:style>
  <w:style w:type="character" w:customStyle="1" w:styleId="HeaderChar">
    <w:name w:val="Header Char"/>
    <w:basedOn w:val="DefaultParagraphFont"/>
    <w:link w:val="Header"/>
    <w:rsid w:val="006B545E"/>
    <w:rPr>
      <w:rFonts w:ascii="Times New Roman" w:eastAsia="Times New Roman" w:hAnsi="Times New Roman" w:cs="Times New Roman"/>
      <w:sz w:val="22"/>
      <w:lang w:val="en-GB"/>
    </w:rPr>
  </w:style>
  <w:style w:type="paragraph" w:styleId="Footer">
    <w:name w:val="footer"/>
    <w:basedOn w:val="Normal"/>
    <w:link w:val="FooterChar"/>
    <w:unhideWhenUsed/>
    <w:rsid w:val="006B545E"/>
    <w:pPr>
      <w:tabs>
        <w:tab w:val="center" w:pos="4680"/>
        <w:tab w:val="right" w:pos="9360"/>
      </w:tabs>
    </w:pPr>
  </w:style>
  <w:style w:type="character" w:customStyle="1" w:styleId="FooterChar">
    <w:name w:val="Footer Char"/>
    <w:basedOn w:val="DefaultParagraphFont"/>
    <w:link w:val="Footer"/>
    <w:uiPriority w:val="99"/>
    <w:rsid w:val="006B545E"/>
    <w:rPr>
      <w:rFonts w:ascii="Times New Roman" w:eastAsia="Times New Roman" w:hAnsi="Times New Roman" w:cs="Times New Roman"/>
      <w:sz w:val="22"/>
      <w:lang w:val="en-GB"/>
    </w:rPr>
  </w:style>
  <w:style w:type="character" w:styleId="Hyperlink">
    <w:name w:val="Hyperlink"/>
    <w:uiPriority w:val="99"/>
    <w:unhideWhenUsed/>
    <w:rsid w:val="00E94187"/>
    <w:rPr>
      <w:color w:val="0000FF"/>
      <w:u w:val="single"/>
    </w:rPr>
  </w:style>
  <w:style w:type="table" w:styleId="TableGrid">
    <w:name w:val="Table Grid"/>
    <w:basedOn w:val="TableNormal"/>
    <w:uiPriority w:val="59"/>
    <w:rsid w:val="007A2B4D"/>
    <w:rPr>
      <w:rFonts w:eastAsiaTheme="minorEastAsia"/>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7A2B4D"/>
    <w:rPr>
      <w:color w:val="808080"/>
    </w:rPr>
  </w:style>
  <w:style w:type="paragraph" w:customStyle="1" w:styleId="Heading1multiline">
    <w:name w:val="Heading 1 (multiline)"/>
    <w:basedOn w:val="Heading1"/>
    <w:rsid w:val="00BA07F6"/>
    <w:pPr>
      <w:ind w:left="1843" w:right="996" w:hanging="567"/>
      <w:jc w:val="left"/>
    </w:pPr>
    <w:rPr>
      <w:lang w:eastAsia="en-US"/>
    </w:rPr>
  </w:style>
  <w:style w:type="paragraph" w:styleId="BodyText">
    <w:name w:val="Body Text"/>
    <w:aliases w:val=" Car"/>
    <w:basedOn w:val="Normal"/>
    <w:link w:val="BodyTextChar"/>
    <w:rsid w:val="00BA07F6"/>
    <w:pPr>
      <w:spacing w:before="120" w:after="120"/>
      <w:ind w:firstLine="720"/>
    </w:pPr>
    <w:rPr>
      <w:iCs/>
    </w:rPr>
  </w:style>
  <w:style w:type="character" w:customStyle="1" w:styleId="BodyTextChar">
    <w:name w:val="Body Text Char"/>
    <w:aliases w:val=" Car Char"/>
    <w:basedOn w:val="DefaultParagraphFont"/>
    <w:link w:val="BodyText"/>
    <w:rsid w:val="00BA07F6"/>
    <w:rPr>
      <w:rFonts w:ascii="Times New Roman" w:eastAsia="Times New Roman" w:hAnsi="Times New Roman" w:cs="Times New Roman"/>
      <w:iCs/>
      <w:sz w:val="22"/>
      <w:lang w:val="en-GB"/>
    </w:rPr>
  </w:style>
  <w:style w:type="paragraph" w:styleId="NoSpacing">
    <w:name w:val="No Spacing"/>
    <w:qFormat/>
    <w:rsid w:val="00BA07F6"/>
    <w:rPr>
      <w:rFonts w:ascii="Calibri" w:eastAsia="Calibri" w:hAnsi="Calibri" w:cs="Times New Roman"/>
      <w:sz w:val="22"/>
      <w:szCs w:val="22"/>
    </w:rPr>
  </w:style>
  <w:style w:type="paragraph" w:customStyle="1" w:styleId="para10">
    <w:name w:val="para10"/>
    <w:basedOn w:val="Normal"/>
    <w:rsid w:val="00BA07F6"/>
    <w:pPr>
      <w:numPr>
        <w:numId w:val="4"/>
      </w:numPr>
      <w:snapToGrid w:val="0"/>
      <w:spacing w:before="120" w:after="120"/>
    </w:pPr>
    <w:rPr>
      <w:szCs w:val="22"/>
      <w:lang w:val="en-US"/>
    </w:rPr>
  </w:style>
  <w:style w:type="character" w:customStyle="1" w:styleId="StyleFootnoteReferenceComplex11ptComplexItalic">
    <w:name w:val="Style Footnote Reference + (Complex) 11 pt (Complex) Italic"/>
    <w:rsid w:val="00BA07F6"/>
    <w:rPr>
      <w:iCs/>
      <w:sz w:val="22"/>
      <w:szCs w:val="22"/>
      <w:u w:val="none"/>
      <w:vertAlign w:val="superscript"/>
    </w:rPr>
  </w:style>
  <w:style w:type="character" w:customStyle="1" w:styleId="StyleFootnoteReferenceComplex11ptComplexItalic1">
    <w:name w:val="Style Footnote Reference + (Complex) 11 pt (Complex) Italic1"/>
    <w:rsid w:val="00BA07F6"/>
    <w:rPr>
      <w:iCs/>
      <w:sz w:val="22"/>
      <w:szCs w:val="22"/>
      <w:u w:val="none"/>
      <w:vertAlign w:val="superscript"/>
    </w:rPr>
  </w:style>
  <w:style w:type="paragraph" w:customStyle="1" w:styleId="Dec-titleoneline">
    <w:name w:val="Dec-title one line"/>
    <w:basedOn w:val="Heading2"/>
    <w:rsid w:val="00BA07F6"/>
    <w:rPr>
      <w:i/>
    </w:rPr>
  </w:style>
  <w:style w:type="character" w:customStyle="1" w:styleId="UnresolvedMention1">
    <w:name w:val="Unresolved Mention1"/>
    <w:basedOn w:val="DefaultParagraphFont"/>
    <w:uiPriority w:val="99"/>
    <w:semiHidden/>
    <w:unhideWhenUsed/>
    <w:rsid w:val="0045367A"/>
    <w:rPr>
      <w:color w:val="605E5C"/>
      <w:shd w:val="clear" w:color="auto" w:fill="E1DFDD"/>
    </w:rPr>
  </w:style>
  <w:style w:type="paragraph" w:styleId="Revision">
    <w:name w:val="Revision"/>
    <w:hidden/>
    <w:uiPriority w:val="99"/>
    <w:semiHidden/>
    <w:rsid w:val="001B10F6"/>
    <w:rPr>
      <w:rFonts w:ascii="Times New Roman" w:eastAsia="Times New Roman" w:hAnsi="Times New Roman" w:cs="Times New Roman"/>
      <w:sz w:val="22"/>
      <w:lang w:val="en-GB"/>
    </w:rPr>
  </w:style>
  <w:style w:type="paragraph" w:customStyle="1" w:styleId="meetingname">
    <w:name w:val="meeting name"/>
    <w:basedOn w:val="Normal"/>
    <w:qFormat/>
    <w:rsid w:val="00FF628E"/>
    <w:pPr>
      <w:ind w:left="142" w:right="4218" w:hanging="142"/>
    </w:pPr>
    <w:rPr>
      <w:caps/>
      <w:szCs w:val="22"/>
    </w:rPr>
  </w:style>
  <w:style w:type="character" w:styleId="UnresolvedMention">
    <w:name w:val="Unresolved Mention"/>
    <w:basedOn w:val="DefaultParagraphFont"/>
    <w:uiPriority w:val="99"/>
    <w:semiHidden/>
    <w:unhideWhenUsed/>
    <w:rsid w:val="00FF628E"/>
    <w:rPr>
      <w:color w:val="605E5C"/>
      <w:shd w:val="clear" w:color="auto" w:fill="E1DFDD"/>
    </w:rPr>
  </w:style>
  <w:style w:type="paragraph" w:customStyle="1" w:styleId="Cornernotation">
    <w:name w:val="Corner notation"/>
    <w:basedOn w:val="Normal"/>
    <w:rsid w:val="009563F6"/>
    <w:pPr>
      <w:ind w:left="170" w:right="3119" w:hanging="170"/>
      <w:jc w:val="left"/>
    </w:pPr>
  </w:style>
  <w:style w:type="table" w:customStyle="1" w:styleId="TableGrid1">
    <w:name w:val="Table Grid1"/>
    <w:basedOn w:val="TableNormal"/>
    <w:next w:val="TableGrid"/>
    <w:uiPriority w:val="39"/>
    <w:rsid w:val="00236113"/>
    <w:rPr>
      <w:sz w:val="22"/>
      <w:szCs w:val="22"/>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36113"/>
    <w:rPr>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30">
    <w:name w:val="para3"/>
    <w:basedOn w:val="Normal"/>
    <w:rsid w:val="00236113"/>
    <w:pPr>
      <w:jc w:val="left"/>
    </w:pPr>
    <w:rPr>
      <w:rFonts w:ascii="Calibri" w:eastAsiaTheme="minorEastAsia" w:hAnsi="Calibri" w:cs="Calibri"/>
      <w:szCs w:val="22"/>
      <w:lang w:val="en-US" w:eastAsia="zh-CN"/>
    </w:rPr>
  </w:style>
  <w:style w:type="character" w:styleId="FollowedHyperlink">
    <w:name w:val="FollowedHyperlink"/>
    <w:basedOn w:val="DefaultParagraphFont"/>
    <w:uiPriority w:val="99"/>
    <w:semiHidden/>
    <w:unhideWhenUsed/>
    <w:rsid w:val="00236113"/>
    <w:rPr>
      <w:color w:val="954F72" w:themeColor="followedHyperlink"/>
      <w:u w:val="single"/>
    </w:rPr>
  </w:style>
  <w:style w:type="paragraph" w:customStyle="1" w:styleId="Standard">
    <w:name w:val="Standard"/>
    <w:rsid w:val="00236113"/>
    <w:pPr>
      <w:widowControl w:val="0"/>
      <w:suppressAutoHyphens/>
      <w:autoSpaceDN w:val="0"/>
      <w:textAlignment w:val="baseline"/>
    </w:pPr>
    <w:rPr>
      <w:rFonts w:ascii="Times New Roman" w:eastAsia="SimSun" w:hAnsi="Times New Roman" w:cs="Mangal"/>
      <w:kern w:val="3"/>
      <w:lang w:val="fi-FI" w:eastAsia="zh-CN" w:bidi="hi-IN"/>
    </w:rPr>
  </w:style>
  <w:style w:type="paragraph" w:customStyle="1" w:styleId="Default">
    <w:name w:val="Default"/>
    <w:rsid w:val="00236113"/>
    <w:pPr>
      <w:autoSpaceDE w:val="0"/>
      <w:autoSpaceDN w:val="0"/>
      <w:adjustRightInd w:val="0"/>
    </w:pPr>
    <w:rPr>
      <w:rFonts w:ascii="Arial" w:hAnsi="Arial" w:cs="Arial"/>
      <w:color w:val="000000"/>
      <w:lang w:val="en-US"/>
    </w:rPr>
  </w:style>
  <w:style w:type="character" w:customStyle="1" w:styleId="Policepardfaut">
    <w:name w:val="Police par défaut"/>
    <w:rsid w:val="00236113"/>
  </w:style>
  <w:style w:type="paragraph" w:styleId="PlainText">
    <w:name w:val="Plain Text"/>
    <w:basedOn w:val="Normal"/>
    <w:link w:val="PlainTextChar"/>
    <w:uiPriority w:val="99"/>
    <w:unhideWhenUsed/>
    <w:rsid w:val="00CC3996"/>
    <w:rPr>
      <w:rFonts w:ascii="Consolas" w:hAnsi="Consolas"/>
      <w:sz w:val="21"/>
      <w:szCs w:val="21"/>
    </w:rPr>
  </w:style>
  <w:style w:type="character" w:customStyle="1" w:styleId="PlainTextChar">
    <w:name w:val="Plain Text Char"/>
    <w:basedOn w:val="DefaultParagraphFont"/>
    <w:link w:val="PlainText"/>
    <w:uiPriority w:val="99"/>
    <w:rsid w:val="00CC3996"/>
    <w:rPr>
      <w:rFonts w:ascii="Consolas" w:eastAsia="Times New Roman" w:hAnsi="Consolas" w:cs="Times New Roman"/>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24021">
      <w:bodyDiv w:val="1"/>
      <w:marLeft w:val="0"/>
      <w:marRight w:val="0"/>
      <w:marTop w:val="0"/>
      <w:marBottom w:val="0"/>
      <w:divBdr>
        <w:top w:val="none" w:sz="0" w:space="0" w:color="auto"/>
        <w:left w:val="none" w:sz="0" w:space="0" w:color="auto"/>
        <w:bottom w:val="none" w:sz="0" w:space="0" w:color="auto"/>
        <w:right w:val="none" w:sz="0" w:space="0" w:color="auto"/>
      </w:divBdr>
    </w:div>
    <w:div w:id="235213115">
      <w:bodyDiv w:val="1"/>
      <w:marLeft w:val="0"/>
      <w:marRight w:val="0"/>
      <w:marTop w:val="0"/>
      <w:marBottom w:val="0"/>
      <w:divBdr>
        <w:top w:val="none" w:sz="0" w:space="0" w:color="auto"/>
        <w:left w:val="none" w:sz="0" w:space="0" w:color="auto"/>
        <w:bottom w:val="none" w:sz="0" w:space="0" w:color="auto"/>
        <w:right w:val="none" w:sz="0" w:space="0" w:color="auto"/>
      </w:divBdr>
    </w:div>
    <w:div w:id="316955843">
      <w:bodyDiv w:val="1"/>
      <w:marLeft w:val="0"/>
      <w:marRight w:val="0"/>
      <w:marTop w:val="0"/>
      <w:marBottom w:val="0"/>
      <w:divBdr>
        <w:top w:val="none" w:sz="0" w:space="0" w:color="auto"/>
        <w:left w:val="none" w:sz="0" w:space="0" w:color="auto"/>
        <w:bottom w:val="none" w:sz="0" w:space="0" w:color="auto"/>
        <w:right w:val="none" w:sz="0" w:space="0" w:color="auto"/>
      </w:divBdr>
    </w:div>
    <w:div w:id="360975631">
      <w:bodyDiv w:val="1"/>
      <w:marLeft w:val="0"/>
      <w:marRight w:val="0"/>
      <w:marTop w:val="0"/>
      <w:marBottom w:val="0"/>
      <w:divBdr>
        <w:top w:val="none" w:sz="0" w:space="0" w:color="auto"/>
        <w:left w:val="none" w:sz="0" w:space="0" w:color="auto"/>
        <w:bottom w:val="none" w:sz="0" w:space="0" w:color="auto"/>
        <w:right w:val="none" w:sz="0" w:space="0" w:color="auto"/>
      </w:divBdr>
      <w:divsChild>
        <w:div w:id="125436645">
          <w:marLeft w:val="0"/>
          <w:marRight w:val="0"/>
          <w:marTop w:val="0"/>
          <w:marBottom w:val="0"/>
          <w:divBdr>
            <w:top w:val="none" w:sz="0" w:space="0" w:color="auto"/>
            <w:left w:val="none" w:sz="0" w:space="0" w:color="auto"/>
            <w:bottom w:val="none" w:sz="0" w:space="0" w:color="auto"/>
            <w:right w:val="none" w:sz="0" w:space="0" w:color="auto"/>
          </w:divBdr>
        </w:div>
      </w:divsChild>
    </w:div>
    <w:div w:id="467089102">
      <w:bodyDiv w:val="1"/>
      <w:marLeft w:val="0"/>
      <w:marRight w:val="0"/>
      <w:marTop w:val="0"/>
      <w:marBottom w:val="0"/>
      <w:divBdr>
        <w:top w:val="none" w:sz="0" w:space="0" w:color="auto"/>
        <w:left w:val="none" w:sz="0" w:space="0" w:color="auto"/>
        <w:bottom w:val="none" w:sz="0" w:space="0" w:color="auto"/>
        <w:right w:val="none" w:sz="0" w:space="0" w:color="auto"/>
      </w:divBdr>
    </w:div>
    <w:div w:id="636957566">
      <w:bodyDiv w:val="1"/>
      <w:marLeft w:val="0"/>
      <w:marRight w:val="0"/>
      <w:marTop w:val="0"/>
      <w:marBottom w:val="0"/>
      <w:divBdr>
        <w:top w:val="none" w:sz="0" w:space="0" w:color="auto"/>
        <w:left w:val="none" w:sz="0" w:space="0" w:color="auto"/>
        <w:bottom w:val="none" w:sz="0" w:space="0" w:color="auto"/>
        <w:right w:val="none" w:sz="0" w:space="0" w:color="auto"/>
      </w:divBdr>
    </w:div>
    <w:div w:id="664237619">
      <w:bodyDiv w:val="1"/>
      <w:marLeft w:val="0"/>
      <w:marRight w:val="0"/>
      <w:marTop w:val="0"/>
      <w:marBottom w:val="0"/>
      <w:divBdr>
        <w:top w:val="none" w:sz="0" w:space="0" w:color="auto"/>
        <w:left w:val="none" w:sz="0" w:space="0" w:color="auto"/>
        <w:bottom w:val="none" w:sz="0" w:space="0" w:color="auto"/>
        <w:right w:val="none" w:sz="0" w:space="0" w:color="auto"/>
      </w:divBdr>
    </w:div>
    <w:div w:id="746616428">
      <w:bodyDiv w:val="1"/>
      <w:marLeft w:val="0"/>
      <w:marRight w:val="0"/>
      <w:marTop w:val="0"/>
      <w:marBottom w:val="0"/>
      <w:divBdr>
        <w:top w:val="none" w:sz="0" w:space="0" w:color="auto"/>
        <w:left w:val="none" w:sz="0" w:space="0" w:color="auto"/>
        <w:bottom w:val="none" w:sz="0" w:space="0" w:color="auto"/>
        <w:right w:val="none" w:sz="0" w:space="0" w:color="auto"/>
      </w:divBdr>
    </w:div>
    <w:div w:id="751001473">
      <w:bodyDiv w:val="1"/>
      <w:marLeft w:val="0"/>
      <w:marRight w:val="0"/>
      <w:marTop w:val="0"/>
      <w:marBottom w:val="0"/>
      <w:divBdr>
        <w:top w:val="none" w:sz="0" w:space="0" w:color="auto"/>
        <w:left w:val="none" w:sz="0" w:space="0" w:color="auto"/>
        <w:bottom w:val="none" w:sz="0" w:space="0" w:color="auto"/>
        <w:right w:val="none" w:sz="0" w:space="0" w:color="auto"/>
      </w:divBdr>
    </w:div>
    <w:div w:id="790632285">
      <w:bodyDiv w:val="1"/>
      <w:marLeft w:val="0"/>
      <w:marRight w:val="0"/>
      <w:marTop w:val="0"/>
      <w:marBottom w:val="0"/>
      <w:divBdr>
        <w:top w:val="none" w:sz="0" w:space="0" w:color="auto"/>
        <w:left w:val="none" w:sz="0" w:space="0" w:color="auto"/>
        <w:bottom w:val="none" w:sz="0" w:space="0" w:color="auto"/>
        <w:right w:val="none" w:sz="0" w:space="0" w:color="auto"/>
      </w:divBdr>
    </w:div>
    <w:div w:id="804855989">
      <w:bodyDiv w:val="1"/>
      <w:marLeft w:val="0"/>
      <w:marRight w:val="0"/>
      <w:marTop w:val="0"/>
      <w:marBottom w:val="0"/>
      <w:divBdr>
        <w:top w:val="none" w:sz="0" w:space="0" w:color="auto"/>
        <w:left w:val="none" w:sz="0" w:space="0" w:color="auto"/>
        <w:bottom w:val="none" w:sz="0" w:space="0" w:color="auto"/>
        <w:right w:val="none" w:sz="0" w:space="0" w:color="auto"/>
      </w:divBdr>
      <w:divsChild>
        <w:div w:id="1607883887">
          <w:marLeft w:val="540"/>
          <w:marRight w:val="0"/>
          <w:marTop w:val="120"/>
          <w:marBottom w:val="0"/>
          <w:divBdr>
            <w:top w:val="none" w:sz="0" w:space="0" w:color="auto"/>
            <w:left w:val="none" w:sz="0" w:space="0" w:color="auto"/>
            <w:bottom w:val="none" w:sz="0" w:space="0" w:color="auto"/>
            <w:right w:val="none" w:sz="0" w:space="0" w:color="auto"/>
          </w:divBdr>
        </w:div>
      </w:divsChild>
    </w:div>
    <w:div w:id="837114868">
      <w:bodyDiv w:val="1"/>
      <w:marLeft w:val="0"/>
      <w:marRight w:val="0"/>
      <w:marTop w:val="0"/>
      <w:marBottom w:val="0"/>
      <w:divBdr>
        <w:top w:val="none" w:sz="0" w:space="0" w:color="auto"/>
        <w:left w:val="none" w:sz="0" w:space="0" w:color="auto"/>
        <w:bottom w:val="none" w:sz="0" w:space="0" w:color="auto"/>
        <w:right w:val="none" w:sz="0" w:space="0" w:color="auto"/>
      </w:divBdr>
    </w:div>
    <w:div w:id="971253420">
      <w:bodyDiv w:val="1"/>
      <w:marLeft w:val="0"/>
      <w:marRight w:val="0"/>
      <w:marTop w:val="0"/>
      <w:marBottom w:val="0"/>
      <w:divBdr>
        <w:top w:val="none" w:sz="0" w:space="0" w:color="auto"/>
        <w:left w:val="none" w:sz="0" w:space="0" w:color="auto"/>
        <w:bottom w:val="none" w:sz="0" w:space="0" w:color="auto"/>
        <w:right w:val="none" w:sz="0" w:space="0" w:color="auto"/>
      </w:divBdr>
    </w:div>
    <w:div w:id="1009723416">
      <w:bodyDiv w:val="1"/>
      <w:marLeft w:val="0"/>
      <w:marRight w:val="0"/>
      <w:marTop w:val="0"/>
      <w:marBottom w:val="0"/>
      <w:divBdr>
        <w:top w:val="none" w:sz="0" w:space="0" w:color="auto"/>
        <w:left w:val="none" w:sz="0" w:space="0" w:color="auto"/>
        <w:bottom w:val="none" w:sz="0" w:space="0" w:color="auto"/>
        <w:right w:val="none" w:sz="0" w:space="0" w:color="auto"/>
      </w:divBdr>
    </w:div>
    <w:div w:id="1036197519">
      <w:bodyDiv w:val="1"/>
      <w:marLeft w:val="0"/>
      <w:marRight w:val="0"/>
      <w:marTop w:val="0"/>
      <w:marBottom w:val="0"/>
      <w:divBdr>
        <w:top w:val="none" w:sz="0" w:space="0" w:color="auto"/>
        <w:left w:val="none" w:sz="0" w:space="0" w:color="auto"/>
        <w:bottom w:val="none" w:sz="0" w:space="0" w:color="auto"/>
        <w:right w:val="none" w:sz="0" w:space="0" w:color="auto"/>
      </w:divBdr>
    </w:div>
    <w:div w:id="1037779728">
      <w:bodyDiv w:val="1"/>
      <w:marLeft w:val="0"/>
      <w:marRight w:val="0"/>
      <w:marTop w:val="0"/>
      <w:marBottom w:val="0"/>
      <w:divBdr>
        <w:top w:val="none" w:sz="0" w:space="0" w:color="auto"/>
        <w:left w:val="none" w:sz="0" w:space="0" w:color="auto"/>
        <w:bottom w:val="none" w:sz="0" w:space="0" w:color="auto"/>
        <w:right w:val="none" w:sz="0" w:space="0" w:color="auto"/>
      </w:divBdr>
    </w:div>
    <w:div w:id="1069885235">
      <w:bodyDiv w:val="1"/>
      <w:marLeft w:val="0"/>
      <w:marRight w:val="0"/>
      <w:marTop w:val="0"/>
      <w:marBottom w:val="0"/>
      <w:divBdr>
        <w:top w:val="none" w:sz="0" w:space="0" w:color="auto"/>
        <w:left w:val="none" w:sz="0" w:space="0" w:color="auto"/>
        <w:bottom w:val="none" w:sz="0" w:space="0" w:color="auto"/>
        <w:right w:val="none" w:sz="0" w:space="0" w:color="auto"/>
      </w:divBdr>
    </w:div>
    <w:div w:id="1080713790">
      <w:bodyDiv w:val="1"/>
      <w:marLeft w:val="0"/>
      <w:marRight w:val="0"/>
      <w:marTop w:val="0"/>
      <w:marBottom w:val="0"/>
      <w:divBdr>
        <w:top w:val="none" w:sz="0" w:space="0" w:color="auto"/>
        <w:left w:val="none" w:sz="0" w:space="0" w:color="auto"/>
        <w:bottom w:val="none" w:sz="0" w:space="0" w:color="auto"/>
        <w:right w:val="none" w:sz="0" w:space="0" w:color="auto"/>
      </w:divBdr>
    </w:div>
    <w:div w:id="1084031664">
      <w:bodyDiv w:val="1"/>
      <w:marLeft w:val="0"/>
      <w:marRight w:val="0"/>
      <w:marTop w:val="0"/>
      <w:marBottom w:val="0"/>
      <w:divBdr>
        <w:top w:val="none" w:sz="0" w:space="0" w:color="auto"/>
        <w:left w:val="none" w:sz="0" w:space="0" w:color="auto"/>
        <w:bottom w:val="none" w:sz="0" w:space="0" w:color="auto"/>
        <w:right w:val="none" w:sz="0" w:space="0" w:color="auto"/>
      </w:divBdr>
      <w:divsChild>
        <w:div w:id="1230993318">
          <w:marLeft w:val="0"/>
          <w:marRight w:val="0"/>
          <w:marTop w:val="0"/>
          <w:marBottom w:val="0"/>
          <w:divBdr>
            <w:top w:val="none" w:sz="0" w:space="0" w:color="auto"/>
            <w:left w:val="none" w:sz="0" w:space="0" w:color="auto"/>
            <w:bottom w:val="none" w:sz="0" w:space="0" w:color="auto"/>
            <w:right w:val="none" w:sz="0" w:space="0" w:color="auto"/>
          </w:divBdr>
        </w:div>
      </w:divsChild>
    </w:div>
    <w:div w:id="1232815574">
      <w:bodyDiv w:val="1"/>
      <w:marLeft w:val="0"/>
      <w:marRight w:val="0"/>
      <w:marTop w:val="0"/>
      <w:marBottom w:val="0"/>
      <w:divBdr>
        <w:top w:val="none" w:sz="0" w:space="0" w:color="auto"/>
        <w:left w:val="none" w:sz="0" w:space="0" w:color="auto"/>
        <w:bottom w:val="none" w:sz="0" w:space="0" w:color="auto"/>
        <w:right w:val="none" w:sz="0" w:space="0" w:color="auto"/>
      </w:divBdr>
    </w:div>
    <w:div w:id="1346635643">
      <w:bodyDiv w:val="1"/>
      <w:marLeft w:val="0"/>
      <w:marRight w:val="0"/>
      <w:marTop w:val="0"/>
      <w:marBottom w:val="0"/>
      <w:divBdr>
        <w:top w:val="none" w:sz="0" w:space="0" w:color="auto"/>
        <w:left w:val="none" w:sz="0" w:space="0" w:color="auto"/>
        <w:bottom w:val="none" w:sz="0" w:space="0" w:color="auto"/>
        <w:right w:val="none" w:sz="0" w:space="0" w:color="auto"/>
      </w:divBdr>
    </w:div>
    <w:div w:id="1507280776">
      <w:bodyDiv w:val="1"/>
      <w:marLeft w:val="0"/>
      <w:marRight w:val="0"/>
      <w:marTop w:val="0"/>
      <w:marBottom w:val="0"/>
      <w:divBdr>
        <w:top w:val="none" w:sz="0" w:space="0" w:color="auto"/>
        <w:left w:val="none" w:sz="0" w:space="0" w:color="auto"/>
        <w:bottom w:val="none" w:sz="0" w:space="0" w:color="auto"/>
        <w:right w:val="none" w:sz="0" w:space="0" w:color="auto"/>
      </w:divBdr>
    </w:div>
    <w:div w:id="1605772039">
      <w:bodyDiv w:val="1"/>
      <w:marLeft w:val="0"/>
      <w:marRight w:val="0"/>
      <w:marTop w:val="0"/>
      <w:marBottom w:val="0"/>
      <w:divBdr>
        <w:top w:val="none" w:sz="0" w:space="0" w:color="auto"/>
        <w:left w:val="none" w:sz="0" w:space="0" w:color="auto"/>
        <w:bottom w:val="none" w:sz="0" w:space="0" w:color="auto"/>
        <w:right w:val="none" w:sz="0" w:space="0" w:color="auto"/>
      </w:divBdr>
    </w:div>
    <w:div w:id="1794909574">
      <w:bodyDiv w:val="1"/>
      <w:marLeft w:val="0"/>
      <w:marRight w:val="0"/>
      <w:marTop w:val="0"/>
      <w:marBottom w:val="0"/>
      <w:divBdr>
        <w:top w:val="none" w:sz="0" w:space="0" w:color="auto"/>
        <w:left w:val="none" w:sz="0" w:space="0" w:color="auto"/>
        <w:bottom w:val="none" w:sz="0" w:space="0" w:color="auto"/>
        <w:right w:val="none" w:sz="0" w:space="0" w:color="auto"/>
      </w:divBdr>
    </w:div>
    <w:div w:id="1802652172">
      <w:bodyDiv w:val="1"/>
      <w:marLeft w:val="0"/>
      <w:marRight w:val="0"/>
      <w:marTop w:val="0"/>
      <w:marBottom w:val="0"/>
      <w:divBdr>
        <w:top w:val="none" w:sz="0" w:space="0" w:color="auto"/>
        <w:left w:val="none" w:sz="0" w:space="0" w:color="auto"/>
        <w:bottom w:val="none" w:sz="0" w:space="0" w:color="auto"/>
        <w:right w:val="none" w:sz="0" w:space="0" w:color="auto"/>
      </w:divBdr>
    </w:div>
    <w:div w:id="1863981605">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84308602">
      <w:bodyDiv w:val="1"/>
      <w:marLeft w:val="0"/>
      <w:marRight w:val="0"/>
      <w:marTop w:val="0"/>
      <w:marBottom w:val="0"/>
      <w:divBdr>
        <w:top w:val="none" w:sz="0" w:space="0" w:color="auto"/>
        <w:left w:val="none" w:sz="0" w:space="0" w:color="auto"/>
        <w:bottom w:val="none" w:sz="0" w:space="0" w:color="auto"/>
        <w:right w:val="none" w:sz="0" w:space="0" w:color="auto"/>
      </w:divBdr>
    </w:div>
    <w:div w:id="2009866806">
      <w:bodyDiv w:val="1"/>
      <w:marLeft w:val="0"/>
      <w:marRight w:val="0"/>
      <w:marTop w:val="0"/>
      <w:marBottom w:val="0"/>
      <w:divBdr>
        <w:top w:val="none" w:sz="0" w:space="0" w:color="auto"/>
        <w:left w:val="none" w:sz="0" w:space="0" w:color="auto"/>
        <w:bottom w:val="none" w:sz="0" w:space="0" w:color="auto"/>
        <w:right w:val="none" w:sz="0" w:space="0" w:color="auto"/>
      </w:divBdr>
      <w:divsChild>
        <w:div w:id="218253363">
          <w:marLeft w:val="0"/>
          <w:marRight w:val="0"/>
          <w:marTop w:val="0"/>
          <w:marBottom w:val="0"/>
          <w:divBdr>
            <w:top w:val="none" w:sz="0" w:space="0" w:color="auto"/>
            <w:left w:val="none" w:sz="0" w:space="0" w:color="auto"/>
            <w:bottom w:val="none" w:sz="0" w:space="0" w:color="auto"/>
            <w:right w:val="none" w:sz="0" w:space="0" w:color="auto"/>
          </w:divBdr>
        </w:div>
      </w:divsChild>
    </w:div>
    <w:div w:id="2010525029">
      <w:bodyDiv w:val="1"/>
      <w:marLeft w:val="0"/>
      <w:marRight w:val="0"/>
      <w:marTop w:val="0"/>
      <w:marBottom w:val="0"/>
      <w:divBdr>
        <w:top w:val="none" w:sz="0" w:space="0" w:color="auto"/>
        <w:left w:val="none" w:sz="0" w:space="0" w:color="auto"/>
        <w:bottom w:val="none" w:sz="0" w:space="0" w:color="auto"/>
        <w:right w:val="none" w:sz="0" w:space="0" w:color="auto"/>
      </w:divBdr>
    </w:div>
    <w:div w:id="2048681587">
      <w:bodyDiv w:val="1"/>
      <w:marLeft w:val="0"/>
      <w:marRight w:val="0"/>
      <w:marTop w:val="0"/>
      <w:marBottom w:val="0"/>
      <w:divBdr>
        <w:top w:val="none" w:sz="0" w:space="0" w:color="auto"/>
        <w:left w:val="none" w:sz="0" w:space="0" w:color="auto"/>
        <w:bottom w:val="none" w:sz="0" w:space="0" w:color="auto"/>
        <w:right w:val="none" w:sz="0" w:space="0" w:color="auto"/>
      </w:divBdr>
    </w:div>
    <w:div w:id="211355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uc-word-edit.officeapps.live.com/we/wordeditorframe.aspx?ui=en%2DUS&amp;rs=en%2DUS&amp;wopisrc=https%3A%2F%2Funitednations.sharepoint.com%2Fsites%2FMEA-CBD-Secretariat%2F_vti_bin%2Fwopi.ashx%2Ffiles%2F204415271a7d4c8b993e8a5dba33ffb9&amp;wdlor=cBE7CB8B5%2dE08B%2d4ED5%2d96C4%2dFDD2870A3278&amp;wdenableroaming=1&amp;mscc=1&amp;hid=5DFDEA9F-B07D-2000-FE1D-818B20B283C9&amp;wdorigin=AuthPrompt&amp;jsapi=1&amp;jsapiver=v1&amp;newsession=1&amp;corrid=e5ca6a2a-69c3-0309-f7f6-59ab6bcccb97&amp;usid=e5ca6a2a-69c3-0309-f7f6-59ab6bcccb97&amp;sftc=1&amp;mtf=1&amp;sfp=1&amp;instantedit=1&amp;wopicomplete=1&amp;wdredirectionreason=Unified_SingleFlush&amp;preseededsessionkey=b4fb8afb-c93c-e1d5-c9a9-ff8e8cdc6765&amp;preseededwacsessionid=e5ca6a2a-69c3-0309-f7f6-59ab6bcccb97&amp;rct=Medium&amp;ctp=LeastProtected"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2021-07-05T00:00:00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3ad741f-c0db-4e29-b5a6-03b4a1bc18ba">
      <UserInfo>
        <DisplayName>Odile Conchou (Affiliate)</DisplayName>
        <AccountId>106</AccountId>
        <AccountType/>
      </UserInfo>
      <UserInfo>
        <DisplayName>Erie Tamale</DisplayName>
        <AccountId>123</AccountId>
        <AccountType/>
      </UserInfo>
      <UserInfo>
        <DisplayName>Markus Lehmann-Kleineidam</DisplayName>
        <AccountId>68</AccountId>
        <AccountType/>
      </UserInfo>
      <UserInfo>
        <DisplayName>Emanuel Hillel</DisplayName>
        <AccountId>90</AccountId>
        <AccountType/>
      </UserInfo>
      <UserInfo>
        <DisplayName>Antonio Q''Apaj Conde Choque</DisplayName>
        <AccountId>460</AccountId>
        <AccountType/>
      </UserInfo>
      <UserInfo>
        <DisplayName>Nadine Saad</DisplayName>
        <AccountId>46</AccountId>
        <AccountType/>
      </UserInfo>
      <UserInfo>
        <DisplayName>Claudio Chiarolla</DisplayName>
        <AccountId>170</AccountId>
        <AccountType/>
      </UserInfo>
      <UserInfo>
        <DisplayName>Claire Parois</DisplayName>
        <AccountId>34</AccountId>
        <AccountType/>
      </UserInfo>
      <UserInfo>
        <DisplayName>Djessy Monnier</DisplayName>
        <AccountId>59</AccountId>
        <AccountType/>
      </UserInfo>
      <UserInfo>
        <DisplayName>Peter Deupmann</DisplayName>
        <AccountId>56</AccountId>
        <AccountType/>
      </UserInfo>
      <UserInfo>
        <DisplayName>Wadzanayi Mandivenyi</DisplayName>
        <AccountId>173</AccountId>
        <AccountType/>
      </UserInfo>
      <UserInfo>
        <DisplayName>Yibin Xiang</DisplayName>
        <AccountId>51</AccountId>
        <AccountType/>
      </UserInfo>
      <UserInfo>
        <DisplayName>Jyoti Mathur-Filipp</DisplayName>
        <AccountId>23</AccountId>
        <AccountType/>
      </UserInfo>
      <UserInfo>
        <DisplayName>David Cooper</DisplayName>
        <AccountId>110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F75DEB-955D-40EE-98BA-08D7F130B036}">
  <ds:schemaRefs>
    <ds:schemaRef ds:uri="http://schemas.openxmlformats.org/officeDocument/2006/bibliography"/>
  </ds:schemaRefs>
</ds:datastoreItem>
</file>

<file path=customXml/itemProps3.xml><?xml version="1.0" encoding="utf-8"?>
<ds:datastoreItem xmlns:ds="http://schemas.openxmlformats.org/officeDocument/2006/customXml" ds:itemID="{25F5A9D5-53CC-4C22-BF1A-DB6D1A499078}">
  <ds:schemaRefs>
    <ds:schemaRef ds:uri="http://purl.org/dc/elements/1.1/"/>
    <ds:schemaRef ds:uri="http://schemas.microsoft.com/office/2006/metadata/properties"/>
    <ds:schemaRef ds:uri="79d8ff95-0ebd-46cb-8360-97318506dc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7807545-4cd5-4eeb-8ae5-5da6dabcfec7"/>
    <ds:schemaRef ds:uri="http://www.w3.org/XML/1998/namespace"/>
    <ds:schemaRef ds:uri="http://purl.org/dc/dcmitype/"/>
    <ds:schemaRef ds:uri="13ad741f-c0db-4e29-b5a6-03b4a1bc18ba"/>
  </ds:schemaRefs>
</ds:datastoreItem>
</file>

<file path=customXml/itemProps4.xml><?xml version="1.0" encoding="utf-8"?>
<ds:datastoreItem xmlns:ds="http://schemas.openxmlformats.org/officeDocument/2006/customXml" ds:itemID="{A5A25D93-D183-44A3-82E6-A8DD4EAFD3DB}">
  <ds:schemaRefs>
    <ds:schemaRef ds:uri="http://schemas.microsoft.com/sharepoint/v3/contenttype/forms"/>
  </ds:schemaRefs>
</ds:datastoreItem>
</file>

<file path=customXml/itemProps5.xml><?xml version="1.0" encoding="utf-8"?>
<ds:datastoreItem xmlns:ds="http://schemas.openxmlformats.org/officeDocument/2006/customXml" ds:itemID="{8B4964D8-F864-47FD-9D07-AFFAEBB3E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54</Pages>
  <Words>30572</Words>
  <Characters>174263</Characters>
  <Application>Microsoft Office Word</Application>
  <DocSecurity>0</DocSecurity>
  <Lines>1452</Lines>
  <Paragraphs>408</Paragraphs>
  <ScaleCrop>false</ScaleCrop>
  <HeadingPairs>
    <vt:vector size="2" baseType="variant">
      <vt:variant>
        <vt:lpstr>Title</vt:lpstr>
      </vt:variant>
      <vt:variant>
        <vt:i4>1</vt:i4>
      </vt:variant>
    </vt:vector>
  </HeadingPairs>
  <TitlesOfParts>
    <vt:vector size="1" baseType="lpstr">
      <vt:lpstr>First draft of the post-2020 global biodiversity framework</vt:lpstr>
    </vt:vector>
  </TitlesOfParts>
  <Company/>
  <LinksUpToDate>false</LinksUpToDate>
  <CharactersWithSpaces>204427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draft of the post-2020 global biodiversity framework</dc:title>
  <dc:subject>CBD/WG2020/3/3</dc:subject>
  <dc:creator>Co-Chairs of the Working Group on the Post-2020 Global Biodiversity Framework</dc:creator>
  <cp:keywords>Open-ended Working Group on the Post-2020 Global Biodiversity Framework, third meeting</cp:keywords>
  <dc:description/>
  <cp:lastModifiedBy>Veronique Lefebvre</cp:lastModifiedBy>
  <cp:revision>4</cp:revision>
  <dcterms:created xsi:type="dcterms:W3CDTF">2021-09-01T10:38:00Z</dcterms:created>
  <dcterms:modified xsi:type="dcterms:W3CDTF">2021-09-01T10:44:00Z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