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0076A3" w:rsidRPr="00142790" w14:paraId="07D05E26" w14:textId="77777777" w:rsidTr="00E10426">
        <w:trPr>
          <w:cantSplit/>
          <w:trHeight w:val="900"/>
        </w:trPr>
        <w:tc>
          <w:tcPr>
            <w:tcW w:w="6588" w:type="dxa"/>
            <w:gridSpan w:val="2"/>
            <w:tcBorders>
              <w:top w:val="nil"/>
              <w:left w:val="nil"/>
              <w:bottom w:val="single" w:sz="12" w:space="0" w:color="auto"/>
              <w:right w:val="nil"/>
            </w:tcBorders>
          </w:tcPr>
          <w:p w14:paraId="07D05E21" w14:textId="77777777" w:rsidR="004A5700" w:rsidRDefault="000076A3" w:rsidP="004A5700">
            <w:pPr>
              <w:pStyle w:val="Heading2"/>
              <w:bidi w:val="0"/>
              <w:spacing w:before="0"/>
              <w:ind w:hanging="562"/>
              <w:jc w:val="both"/>
              <w:rPr>
                <w:rFonts w:ascii="Times New Roman" w:hAnsi="Times New Roman"/>
                <w:bCs w:val="0"/>
                <w:sz w:val="22"/>
                <w:szCs w:val="22"/>
                <w:lang w:val="en-US" w:bidi="ar-SA"/>
              </w:rPr>
            </w:pPr>
            <w:r>
              <w:rPr>
                <w:rFonts w:ascii="Times New Roman" w:hAnsi="Times New Roman"/>
                <w:sz w:val="22"/>
                <w:szCs w:val="22"/>
              </w:rPr>
              <w:t xml:space="preserve">    </w:t>
            </w:r>
            <w:r w:rsidRPr="00142790">
              <w:rPr>
                <w:rFonts w:ascii="Times New Roman" w:hAnsi="Times New Roman"/>
                <w:sz w:val="22"/>
                <w:szCs w:val="22"/>
              </w:rPr>
              <w:t>C</w:t>
            </w:r>
            <w:r w:rsidRPr="00142790">
              <w:rPr>
                <w:sz w:val="22"/>
                <w:szCs w:val="22"/>
              </w:rPr>
              <w:t xml:space="preserve"> </w:t>
            </w:r>
            <w:r w:rsidRPr="00142790">
              <w:rPr>
                <w:rFonts w:asciiTheme="majorBidi" w:hAnsiTheme="majorBidi" w:cstheme="majorBidi"/>
                <w:sz w:val="22"/>
                <w:szCs w:val="22"/>
              </w:rPr>
              <w:t xml:space="preserve"> </w:t>
            </w:r>
          </w:p>
          <w:p w14:paraId="07D05E22" w14:textId="77777777" w:rsidR="000076A3" w:rsidRPr="004A5700" w:rsidRDefault="000076A3" w:rsidP="001C40A5">
            <w:pPr>
              <w:tabs>
                <w:tab w:val="left" w:pos="1953"/>
              </w:tabs>
              <w:ind w:firstLine="720"/>
            </w:pPr>
          </w:p>
        </w:tc>
        <w:tc>
          <w:tcPr>
            <w:tcW w:w="1440" w:type="dxa"/>
            <w:tcBorders>
              <w:top w:val="nil"/>
              <w:left w:val="nil"/>
              <w:bottom w:val="single" w:sz="12" w:space="0" w:color="auto"/>
              <w:right w:val="nil"/>
            </w:tcBorders>
          </w:tcPr>
          <w:p w14:paraId="07D05E23" w14:textId="77777777" w:rsidR="000076A3" w:rsidRPr="00142790" w:rsidRDefault="000076A3" w:rsidP="00E10426">
            <w:pPr>
              <w:tabs>
                <w:tab w:val="left" w:pos="-720"/>
                <w:tab w:val="left" w:pos="0"/>
              </w:tabs>
              <w:suppressAutoHyphens/>
              <w:bidi/>
              <w:spacing w:after="120" w:line="216" w:lineRule="auto"/>
              <w:ind w:hanging="562"/>
              <w:jc w:val="both"/>
              <w:rPr>
                <w:b/>
                <w:bCs/>
                <w:sz w:val="22"/>
                <w:szCs w:val="22"/>
                <w:rtl/>
              </w:rPr>
            </w:pPr>
            <w:r w:rsidRPr="00142790">
              <w:rPr>
                <w:rFonts w:ascii="Simplified Arabic" w:hAnsi="Simplified Arabic" w:cs="Simplified Arabic"/>
                <w:b/>
                <w:bCs/>
                <w:noProof/>
                <w:sz w:val="22"/>
                <w:szCs w:val="22"/>
                <w:rtl/>
              </w:rPr>
              <w:drawing>
                <wp:anchor distT="0" distB="0" distL="114300" distR="114300" simplePos="0" relativeHeight="251660288" behindDoc="0" locked="0" layoutInCell="1" allowOverlap="1" wp14:anchorId="07D05E6E" wp14:editId="07D05E6F">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7D05E24" w14:textId="77777777" w:rsidR="000076A3" w:rsidRPr="00142790" w:rsidRDefault="000076A3" w:rsidP="00E10426">
            <w:pPr>
              <w:tabs>
                <w:tab w:val="left" w:pos="-720"/>
              </w:tabs>
              <w:suppressAutoHyphens/>
              <w:bidi/>
              <w:spacing w:after="120" w:line="216" w:lineRule="auto"/>
              <w:ind w:hanging="562"/>
              <w:jc w:val="both"/>
              <w:rPr>
                <w:sz w:val="22"/>
                <w:szCs w:val="22"/>
              </w:rPr>
            </w:pPr>
            <w:r w:rsidRPr="00142790">
              <w:rPr>
                <w:noProof/>
                <w:sz w:val="22"/>
                <w:szCs w:val="22"/>
              </w:rPr>
              <w:drawing>
                <wp:anchor distT="0" distB="0" distL="114300" distR="114300" simplePos="0" relativeHeight="251661312" behindDoc="0" locked="0" layoutInCell="1" allowOverlap="1" wp14:anchorId="07D05E70" wp14:editId="07D05E7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7D05E25" w14:textId="77777777" w:rsidR="000076A3" w:rsidRPr="00142790" w:rsidRDefault="000076A3" w:rsidP="00E10426">
            <w:pPr>
              <w:tabs>
                <w:tab w:val="left" w:pos="-720"/>
              </w:tabs>
              <w:suppressAutoHyphens/>
              <w:bidi/>
              <w:spacing w:after="120" w:line="216" w:lineRule="auto"/>
              <w:ind w:hanging="562"/>
              <w:jc w:val="both"/>
              <w:rPr>
                <w:sz w:val="22"/>
                <w:szCs w:val="22"/>
              </w:rPr>
            </w:pPr>
          </w:p>
        </w:tc>
      </w:tr>
      <w:tr w:rsidR="000076A3" w:rsidRPr="00142790" w14:paraId="07D05E2C" w14:textId="77777777" w:rsidTr="00E10426">
        <w:trPr>
          <w:cantSplit/>
          <w:trHeight w:val="1770"/>
        </w:trPr>
        <w:tc>
          <w:tcPr>
            <w:tcW w:w="4428" w:type="dxa"/>
            <w:tcBorders>
              <w:top w:val="single" w:sz="12" w:space="0" w:color="auto"/>
              <w:left w:val="nil"/>
              <w:bottom w:val="single" w:sz="12" w:space="0" w:color="auto"/>
              <w:right w:val="nil"/>
            </w:tcBorders>
          </w:tcPr>
          <w:p w14:paraId="07D05E27" w14:textId="77777777" w:rsidR="000076A3" w:rsidRPr="005B64AC" w:rsidRDefault="000076A3" w:rsidP="00CD0D2F">
            <w:pPr>
              <w:pStyle w:val="AEDistrNormal6pt"/>
              <w:spacing w:before="0"/>
            </w:pPr>
            <w:r w:rsidRPr="00142790">
              <w:t>Distr.: General</w:t>
            </w:r>
          </w:p>
          <w:p w14:paraId="07D05E28" w14:textId="77777777" w:rsidR="000076A3" w:rsidRPr="005B64AC" w:rsidRDefault="0004714B" w:rsidP="00CD0D2F">
            <w:pPr>
              <w:pStyle w:val="AEDistrNormal6pt"/>
              <w:spacing w:before="0"/>
            </w:pPr>
            <w:r>
              <w:t>4</w:t>
            </w:r>
            <w:r w:rsidR="000076A3" w:rsidRPr="00142790">
              <w:t xml:space="preserve"> </w:t>
            </w:r>
            <w:r>
              <w:t>September</w:t>
            </w:r>
            <w:r w:rsidR="000076A3" w:rsidRPr="00142790">
              <w:t xml:space="preserve"> 2026</w:t>
            </w:r>
          </w:p>
          <w:p w14:paraId="07D05E29" w14:textId="77777777" w:rsidR="000076A3" w:rsidRPr="005B64AC" w:rsidRDefault="000076A3" w:rsidP="00CD0D2F">
            <w:pPr>
              <w:pStyle w:val="AEDistrNormal6pt"/>
              <w:spacing w:before="0"/>
            </w:pPr>
            <w:r w:rsidRPr="00142790">
              <w:t>Arabic</w:t>
            </w:r>
          </w:p>
          <w:p w14:paraId="07D05E2A" w14:textId="77777777" w:rsidR="000076A3" w:rsidRPr="004A5700" w:rsidRDefault="000076A3" w:rsidP="00CD0D2F">
            <w:pPr>
              <w:pStyle w:val="AEDistrNormal6pt"/>
              <w:spacing w:before="0"/>
              <w:rPr>
                <w:lang w:val="en-US"/>
              </w:rPr>
            </w:pPr>
            <w:r w:rsidRPr="00142790">
              <w:t>Original: English</w:t>
            </w:r>
          </w:p>
        </w:tc>
        <w:tc>
          <w:tcPr>
            <w:tcW w:w="5220" w:type="dxa"/>
            <w:gridSpan w:val="3"/>
            <w:tcBorders>
              <w:top w:val="single" w:sz="12" w:space="0" w:color="auto"/>
              <w:left w:val="nil"/>
              <w:bottom w:val="single" w:sz="12" w:space="0" w:color="auto"/>
              <w:right w:val="nil"/>
            </w:tcBorders>
          </w:tcPr>
          <w:p w14:paraId="07D05E2B" w14:textId="77777777" w:rsidR="000076A3" w:rsidRPr="00142790" w:rsidRDefault="000076A3" w:rsidP="00E10426">
            <w:pPr>
              <w:tabs>
                <w:tab w:val="left" w:pos="-720"/>
              </w:tabs>
              <w:suppressAutoHyphens/>
              <w:bidi/>
              <w:spacing w:after="120" w:line="216" w:lineRule="auto"/>
              <w:ind w:hanging="562"/>
              <w:jc w:val="both"/>
              <w:rPr>
                <w:sz w:val="22"/>
                <w:szCs w:val="22"/>
                <w:rtl/>
              </w:rPr>
            </w:pPr>
            <w:r w:rsidRPr="00142790">
              <w:rPr>
                <w:b/>
                <w:bCs/>
                <w:noProof/>
                <w:sz w:val="22"/>
                <w:szCs w:val="22"/>
                <w:rtl/>
              </w:rPr>
              <w:drawing>
                <wp:anchor distT="0" distB="0" distL="114300" distR="114300" simplePos="0" relativeHeight="251659264" behindDoc="0" locked="0" layoutInCell="1" allowOverlap="1" wp14:anchorId="07D05E72" wp14:editId="07D05E73">
                  <wp:simplePos x="0" y="0"/>
                  <wp:positionH relativeFrom="margin">
                    <wp:posOffset>624662</wp:posOffset>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W w:w="9653" w:type="dxa"/>
        <w:tblLayout w:type="fixed"/>
        <w:tblCellMar>
          <w:left w:w="283" w:type="dxa"/>
        </w:tblCellMar>
        <w:tblLook w:val="0000" w:firstRow="0" w:lastRow="0" w:firstColumn="0" w:lastColumn="0" w:noHBand="0" w:noVBand="0"/>
      </w:tblPr>
      <w:tblGrid>
        <w:gridCol w:w="4421"/>
        <w:gridCol w:w="5232"/>
      </w:tblGrid>
      <w:tr w:rsidR="000076A3" w:rsidRPr="00142790" w14:paraId="07D05E33" w14:textId="77777777" w:rsidTr="00B43131">
        <w:trPr>
          <w:trHeight w:val="1900"/>
        </w:trPr>
        <w:tc>
          <w:tcPr>
            <w:tcW w:w="4421" w:type="dxa"/>
          </w:tcPr>
          <w:p w14:paraId="07D05E2D" w14:textId="77777777" w:rsidR="000076A3" w:rsidRPr="00142790" w:rsidRDefault="000076A3" w:rsidP="00E10426">
            <w:pPr>
              <w:pStyle w:val="AFCorNBold"/>
              <w:bidi/>
              <w:spacing w:after="120" w:line="216" w:lineRule="auto"/>
              <w:ind w:hanging="562"/>
              <w:jc w:val="both"/>
              <w:rPr>
                <w:rtl/>
              </w:rPr>
            </w:pPr>
            <w:r w:rsidRPr="00142790">
              <w:t xml:space="preserve"> </w:t>
            </w:r>
          </w:p>
        </w:tc>
        <w:tc>
          <w:tcPr>
            <w:tcW w:w="5232" w:type="dxa"/>
          </w:tcPr>
          <w:p w14:paraId="07D05E2E" w14:textId="77777777" w:rsidR="000076A3" w:rsidRPr="00142790" w:rsidRDefault="000076A3" w:rsidP="00B43131">
            <w:pPr>
              <w:bidi/>
              <w:spacing w:after="0" w:line="240" w:lineRule="auto"/>
              <w:rPr>
                <w:rFonts w:ascii="Simplified Arabic" w:hAnsi="Simplified Arabic" w:cs="Simplified Arabic"/>
                <w:b/>
                <w:bCs/>
                <w:sz w:val="22"/>
                <w:szCs w:val="22"/>
                <w:rtl/>
              </w:rPr>
            </w:pPr>
            <w:r w:rsidRPr="00142790">
              <w:rPr>
                <w:rFonts w:ascii="Simplified Arabic" w:hAnsi="Simplified Arabic" w:cs="Simplified Arabic" w:hint="cs"/>
                <w:b/>
                <w:bCs/>
                <w:sz w:val="22"/>
                <w:szCs w:val="22"/>
                <w:rtl/>
              </w:rPr>
              <w:t>مؤتمر الأطراف في الاتف</w:t>
            </w:r>
            <w:r w:rsidR="00C145C0">
              <w:rPr>
                <w:rFonts w:ascii="Simplified Arabic" w:hAnsi="Simplified Arabic" w:cs="Simplified Arabic" w:hint="cs"/>
                <w:b/>
                <w:bCs/>
                <w:sz w:val="22"/>
                <w:szCs w:val="22"/>
                <w:rtl/>
              </w:rPr>
              <w:t>اقية المتعلقة بالتنوع البيولوجي</w:t>
            </w:r>
          </w:p>
          <w:p w14:paraId="07D05E2F" w14:textId="77777777" w:rsidR="000076A3" w:rsidRPr="00142790" w:rsidRDefault="000076A3" w:rsidP="00B43131">
            <w:pPr>
              <w:bidi/>
              <w:spacing w:after="0" w:line="240" w:lineRule="auto"/>
              <w:rPr>
                <w:rFonts w:ascii="Simplified Arabic" w:hAnsi="Simplified Arabic" w:cs="Simplified Arabic"/>
                <w:b/>
                <w:bCs/>
                <w:sz w:val="22"/>
                <w:szCs w:val="22"/>
                <w:rtl/>
              </w:rPr>
            </w:pPr>
            <w:r w:rsidRPr="00142790">
              <w:rPr>
                <w:rFonts w:ascii="Simplified Arabic" w:hAnsi="Simplified Arabic" w:cs="Simplified Arabic"/>
                <w:b/>
                <w:bCs/>
                <w:sz w:val="22"/>
                <w:szCs w:val="22"/>
                <w:rtl/>
              </w:rPr>
              <w:t xml:space="preserve">الاجتماع </w:t>
            </w:r>
            <w:r w:rsidR="00C145C0">
              <w:rPr>
                <w:rFonts w:ascii="Simplified Arabic" w:hAnsi="Simplified Arabic" w:cs="Simplified Arabic" w:hint="cs"/>
                <w:b/>
                <w:bCs/>
                <w:sz w:val="22"/>
                <w:szCs w:val="22"/>
                <w:rtl/>
              </w:rPr>
              <w:t>السابع</w:t>
            </w:r>
            <w:r w:rsidRPr="00142790">
              <w:rPr>
                <w:rFonts w:ascii="Simplified Arabic" w:hAnsi="Simplified Arabic" w:cs="Simplified Arabic" w:hint="cs"/>
                <w:b/>
                <w:bCs/>
                <w:sz w:val="22"/>
                <w:szCs w:val="22"/>
                <w:rtl/>
              </w:rPr>
              <w:t xml:space="preserve"> عشر</w:t>
            </w:r>
          </w:p>
          <w:p w14:paraId="07D05E30" w14:textId="77777777" w:rsidR="000076A3" w:rsidRPr="00142790" w:rsidRDefault="000076A3" w:rsidP="00B43131">
            <w:pPr>
              <w:bidi/>
              <w:spacing w:after="0" w:line="240" w:lineRule="auto"/>
              <w:rPr>
                <w:rFonts w:ascii="Simplified Arabic" w:eastAsia="MS Mincho" w:hAnsi="Simplified Arabic" w:cs="Simplified Arabic"/>
                <w:sz w:val="22"/>
                <w:szCs w:val="22"/>
                <w:rtl/>
              </w:rPr>
            </w:pPr>
            <w:r w:rsidRPr="00142790">
              <w:rPr>
                <w:rFonts w:ascii="Simplified Arabic" w:eastAsia="MS Mincho" w:hAnsi="Simplified Arabic" w:cs="Simplified Arabic"/>
                <w:sz w:val="22"/>
                <w:szCs w:val="22"/>
                <w:rtl/>
              </w:rPr>
              <w:t>ييريفان،</w:t>
            </w:r>
            <w:r w:rsidRPr="00142790">
              <w:rPr>
                <w:rFonts w:ascii="Simplified Arabic" w:eastAsia="MS Mincho" w:hAnsi="Simplified Arabic" w:cs="Simplified Arabic" w:hint="cs"/>
                <w:sz w:val="22"/>
                <w:szCs w:val="22"/>
                <w:rtl/>
              </w:rPr>
              <w:t xml:space="preserve"> 19-30 أكتوبر/تشرين الأول 2026</w:t>
            </w:r>
          </w:p>
          <w:p w14:paraId="07D05E31" w14:textId="77777777" w:rsidR="000076A3" w:rsidRPr="00142790" w:rsidRDefault="000076A3" w:rsidP="00B43131">
            <w:pPr>
              <w:bidi/>
              <w:spacing w:after="0" w:line="240" w:lineRule="auto"/>
              <w:rPr>
                <w:rFonts w:ascii="Simplified Arabic" w:eastAsia="MS Mincho" w:hAnsi="Simplified Arabic" w:cs="Simplified Arabic"/>
                <w:sz w:val="22"/>
                <w:szCs w:val="22"/>
                <w:rtl/>
              </w:rPr>
            </w:pPr>
            <w:r w:rsidRPr="00142790">
              <w:rPr>
                <w:rFonts w:ascii="Simplified Arabic" w:eastAsia="MS Mincho" w:hAnsi="Simplified Arabic" w:cs="Simplified Arabic" w:hint="cs"/>
                <w:sz w:val="22"/>
                <w:szCs w:val="22"/>
                <w:rtl/>
              </w:rPr>
              <w:t xml:space="preserve">البند </w:t>
            </w:r>
            <w:r w:rsidR="00C145C0">
              <w:rPr>
                <w:rFonts w:ascii="Simplified Arabic" w:eastAsia="MS Mincho" w:hAnsi="Simplified Arabic" w:cs="Simplified Arabic" w:hint="cs"/>
                <w:sz w:val="22"/>
                <w:szCs w:val="22"/>
                <w:rtl/>
              </w:rPr>
              <w:t>8</w:t>
            </w:r>
            <w:r w:rsidRPr="00142790">
              <w:rPr>
                <w:rFonts w:ascii="Simplified Arabic" w:eastAsia="MS Mincho" w:hAnsi="Simplified Arabic" w:cs="Simplified Arabic" w:hint="cs"/>
                <w:sz w:val="22"/>
                <w:szCs w:val="22"/>
                <w:rtl/>
              </w:rPr>
              <w:t xml:space="preserve"> من جدول الأعمال المؤقت</w:t>
            </w:r>
            <w:r w:rsidR="0052023D">
              <w:rPr>
                <w:rStyle w:val="FootnoteReference"/>
                <w:rFonts w:ascii="Simplified Arabic" w:eastAsia="MS Mincho" w:hAnsi="Simplified Arabic" w:cs="Simplified Arabic"/>
                <w:sz w:val="22"/>
                <w:szCs w:val="22"/>
              </w:rPr>
              <w:footnoteReference w:customMarkFollows="1" w:id="1"/>
              <w:t>*</w:t>
            </w:r>
          </w:p>
          <w:p w14:paraId="07D05E32" w14:textId="77777777" w:rsidR="000076A3" w:rsidRPr="001C4630" w:rsidRDefault="001C4630" w:rsidP="004D27FB">
            <w:pPr>
              <w:tabs>
                <w:tab w:val="center" w:pos="2431"/>
              </w:tabs>
              <w:bidi/>
              <w:spacing w:after="0" w:line="240" w:lineRule="auto"/>
              <w:rPr>
                <w:rFonts w:ascii="Simplified Arabic" w:hAnsi="Simplified Arabic" w:cs="Simplified Arabic"/>
                <w:b/>
                <w:bCs/>
                <w:sz w:val="22"/>
                <w:szCs w:val="22"/>
                <w:rtl/>
              </w:rPr>
            </w:pPr>
            <w:r w:rsidRPr="001C4630">
              <w:rPr>
                <w:rFonts w:ascii="Simplified Arabic" w:hAnsi="Simplified Arabic" w:cs="Simplified Arabic" w:hint="cs"/>
                <w:b/>
                <w:bCs/>
                <w:sz w:val="22"/>
                <w:szCs w:val="22"/>
                <w:rtl/>
                <w:lang w:bidi="ar-EG"/>
              </w:rPr>
              <w:t>حشد الموارد والآلية المالية</w:t>
            </w:r>
          </w:p>
        </w:tc>
      </w:tr>
    </w:tbl>
    <w:p w14:paraId="07D05E34" w14:textId="77777777" w:rsidR="000076A3" w:rsidRPr="0004714B" w:rsidRDefault="000076A3" w:rsidP="0004714B">
      <w:pPr>
        <w:bidi/>
        <w:spacing w:after="120" w:line="216" w:lineRule="auto"/>
        <w:ind w:left="-562"/>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r w:rsidR="0004714B" w:rsidRPr="0004714B">
        <w:rPr>
          <w:rFonts w:ascii="Simplified Arabic" w:hAnsi="Simplified Arabic" w:cs="Simplified Arabic" w:hint="cs"/>
          <w:b/>
          <w:bCs/>
          <w:sz w:val="28"/>
          <w:szCs w:val="28"/>
          <w:rtl/>
          <w:lang w:bidi="ar-EG"/>
        </w:rPr>
        <w:t>حشد الموارد والآلية المالية</w:t>
      </w:r>
    </w:p>
    <w:p w14:paraId="07D05E35" w14:textId="6FD068F7" w:rsidR="000076A3" w:rsidRPr="00142790" w:rsidRDefault="000076A3" w:rsidP="00435483">
      <w:pPr>
        <w:tabs>
          <w:tab w:val="left" w:pos="720"/>
          <w:tab w:val="center" w:pos="4399"/>
        </w:tabs>
        <w:bidi/>
        <w:spacing w:after="120" w:line="216" w:lineRule="auto"/>
        <w:ind w:hanging="562"/>
        <w:rPr>
          <w:rFonts w:ascii="Simplified Arabic" w:hAnsi="Simplified Arabic" w:cs="Simplified Arabic"/>
          <w:sz w:val="22"/>
          <w:szCs w:val="22"/>
          <w:rtl/>
          <w:lang w:bidi="ar-EG"/>
        </w:rPr>
      </w:pPr>
      <w:r>
        <w:rPr>
          <w:rFonts w:ascii="Simplified Arabic" w:hAnsi="Simplified Arabic" w:cs="Simplified Arabic"/>
          <w:sz w:val="22"/>
          <w:szCs w:val="22"/>
          <w:rtl/>
          <w:lang w:bidi="ar-EG"/>
        </w:rPr>
        <w:tab/>
      </w:r>
      <w:r w:rsidRPr="00142790">
        <w:rPr>
          <w:rFonts w:ascii="Simplified Arabic" w:hAnsi="Simplified Arabic" w:cs="Simplified Arabic" w:hint="cs"/>
          <w:sz w:val="22"/>
          <w:szCs w:val="22"/>
          <w:rtl/>
          <w:lang w:bidi="ar-EG"/>
        </w:rPr>
        <w:t>مذكرة من الأمانة</w:t>
      </w:r>
      <w:r w:rsidR="00435483">
        <w:rPr>
          <w:rFonts w:ascii="Simplified Arabic" w:hAnsi="Simplified Arabic" w:cs="Simplified Arabic"/>
          <w:sz w:val="22"/>
          <w:szCs w:val="22"/>
          <w:rtl/>
          <w:lang w:bidi="ar-EG"/>
        </w:rPr>
        <w:tab/>
      </w:r>
    </w:p>
    <w:p w14:paraId="07D05E36" w14:textId="77777777" w:rsidR="006B335F" w:rsidRDefault="000076A3" w:rsidP="006B335F">
      <w:pPr>
        <w:bidi/>
        <w:spacing w:after="120" w:line="216" w:lineRule="auto"/>
        <w:ind w:hanging="562"/>
        <w:jc w:val="both"/>
        <w:rPr>
          <w:rFonts w:ascii="Simplified Arabic" w:hAnsi="Simplified Arabic" w:cs="Simplified Arabic"/>
          <w:b/>
          <w:bCs/>
          <w:sz w:val="28"/>
          <w:szCs w:val="28"/>
          <w:rtl/>
        </w:rPr>
      </w:pPr>
      <w:r w:rsidRPr="00142790">
        <w:rPr>
          <w:rFonts w:ascii="Simplified Arabic" w:hAnsi="Simplified Arabic" w:cs="Simplified Arabic" w:hint="cs"/>
          <w:b/>
          <w:bCs/>
          <w:sz w:val="22"/>
          <w:szCs w:val="22"/>
          <w:rtl/>
          <w:lang w:bidi="ar-EG"/>
        </w:rPr>
        <w:t>أولا</w:t>
      </w:r>
      <w:r>
        <w:rPr>
          <w:rFonts w:ascii="Simplified Arabic" w:hAnsi="Simplified Arabic" w:cs="Simplified Arabic" w:hint="cs"/>
          <w:b/>
          <w:bCs/>
          <w:sz w:val="22"/>
          <w:szCs w:val="22"/>
          <w:rtl/>
          <w:lang w:bidi="ar-EG"/>
        </w:rPr>
        <w:t>-</w:t>
      </w:r>
      <w:r>
        <w:rPr>
          <w:rFonts w:ascii="Simplified Arabic" w:hAnsi="Simplified Arabic" w:cs="Simplified Arabic"/>
          <w:b/>
          <w:bCs/>
          <w:sz w:val="22"/>
          <w:szCs w:val="22"/>
          <w:rtl/>
          <w:lang w:bidi="ar-EG"/>
        </w:rPr>
        <w:tab/>
      </w:r>
      <w:r w:rsidR="006B335F">
        <w:rPr>
          <w:rFonts w:ascii="Simplified Arabic" w:hAnsi="Simplified Arabic" w:cs="Simplified Arabic" w:hint="cs"/>
          <w:b/>
          <w:bCs/>
          <w:sz w:val="28"/>
          <w:szCs w:val="28"/>
          <w:rtl/>
          <w:lang w:bidi="ar-EG"/>
        </w:rPr>
        <w:t>مقدمة</w:t>
      </w:r>
    </w:p>
    <w:p w14:paraId="07D05E37" w14:textId="77777777" w:rsidR="00E34C9B" w:rsidRPr="005E00A5" w:rsidRDefault="00934307" w:rsidP="00AB02C9">
      <w:pPr>
        <w:pStyle w:val="ListParagraph"/>
        <w:numPr>
          <w:ilvl w:val="0"/>
          <w:numId w:val="6"/>
        </w:numPr>
        <w:bidi/>
        <w:spacing w:before="120" w:after="120"/>
        <w:ind w:left="562" w:firstLine="0"/>
        <w:jc w:val="both"/>
        <w:rPr>
          <w:rFonts w:ascii="Simplified Arabic" w:hAnsi="Simplified Arabic" w:cs="Simplified Arabic"/>
          <w:sz w:val="22"/>
          <w:szCs w:val="22"/>
          <w:rtl/>
        </w:rPr>
      </w:pPr>
      <w:r w:rsidRPr="005E00A5">
        <w:rPr>
          <w:rFonts w:ascii="Simplified Arabic" w:hAnsi="Simplified Arabic" w:cs="Simplified Arabic"/>
          <w:sz w:val="22"/>
          <w:szCs w:val="22"/>
          <w:rtl/>
        </w:rPr>
        <w:t>تستعرض هذه المذكرة الأنشطة التي جرت في الفترة الفاصلة بين الدورات والمتعلقة ب</w:t>
      </w:r>
      <w:r w:rsidR="00F36402">
        <w:rPr>
          <w:rFonts w:ascii="Simplified Arabic" w:hAnsi="Simplified Arabic" w:cs="Simplified Arabic"/>
          <w:sz w:val="22"/>
          <w:szCs w:val="22"/>
          <w:rtl/>
        </w:rPr>
        <w:t>حشد</w:t>
      </w:r>
      <w:r w:rsidRPr="005E00A5">
        <w:rPr>
          <w:rFonts w:ascii="Simplified Arabic" w:hAnsi="Simplified Arabic" w:cs="Simplified Arabic"/>
          <w:sz w:val="22"/>
          <w:szCs w:val="22"/>
          <w:rtl/>
        </w:rPr>
        <w:t xml:space="preserve"> الموارد (القسم الثاني) والآلية المالية (القسم الثالث)</w:t>
      </w:r>
      <w:r w:rsidR="006E59B0">
        <w:rPr>
          <w:rFonts w:ascii="Simplified Arabic" w:hAnsi="Simplified Arabic" w:cs="Simplified Arabic" w:hint="cs"/>
          <w:sz w:val="22"/>
          <w:szCs w:val="22"/>
          <w:rtl/>
        </w:rPr>
        <w:t xml:space="preserve"> </w:t>
      </w:r>
      <w:r w:rsidRPr="005E00A5">
        <w:rPr>
          <w:rFonts w:ascii="Simplified Arabic" w:hAnsi="Simplified Arabic" w:cs="Simplified Arabic"/>
          <w:sz w:val="22"/>
          <w:szCs w:val="22"/>
          <w:rtl/>
        </w:rPr>
        <w:t xml:space="preserve">التي اضطلعت بها </w:t>
      </w:r>
      <w:r w:rsidR="00DC3370" w:rsidRPr="005E00A5">
        <w:rPr>
          <w:rFonts w:ascii="Simplified Arabic" w:hAnsi="Simplified Arabic" w:cs="Simplified Arabic"/>
          <w:sz w:val="22"/>
          <w:szCs w:val="22"/>
          <w:rtl/>
        </w:rPr>
        <w:t>الهيئة الفرعية للتنفيذ</w:t>
      </w:r>
      <w:r w:rsidRPr="005E00A5">
        <w:rPr>
          <w:rFonts w:ascii="Simplified Arabic" w:hAnsi="Simplified Arabic" w:cs="Simplified Arabic"/>
          <w:sz w:val="22"/>
          <w:szCs w:val="22"/>
          <w:rtl/>
        </w:rPr>
        <w:t xml:space="preserve"> في اجتماعيها السادس والسابع، </w:t>
      </w:r>
      <w:r w:rsidR="00765F51">
        <w:rPr>
          <w:rFonts w:ascii="Simplified Arabic" w:hAnsi="Simplified Arabic" w:cs="Simplified Arabic" w:hint="cs"/>
          <w:sz w:val="22"/>
          <w:szCs w:val="22"/>
          <w:rtl/>
        </w:rPr>
        <w:t>والتي اضطلعت بها</w:t>
      </w:r>
      <w:r w:rsidRPr="005E00A5">
        <w:rPr>
          <w:rFonts w:ascii="Simplified Arabic" w:hAnsi="Simplified Arabic" w:cs="Simplified Arabic"/>
          <w:sz w:val="22"/>
          <w:szCs w:val="22"/>
          <w:rtl/>
        </w:rPr>
        <w:t xml:space="preserve"> </w:t>
      </w:r>
      <w:r w:rsidR="00247727">
        <w:rPr>
          <w:rFonts w:ascii="Simplified Arabic" w:hAnsi="Simplified Arabic" w:cs="Simplified Arabic"/>
          <w:sz w:val="22"/>
          <w:szCs w:val="22"/>
          <w:rtl/>
        </w:rPr>
        <w:t>الأمانة</w:t>
      </w:r>
      <w:r w:rsidRPr="005E00A5">
        <w:rPr>
          <w:rFonts w:ascii="Simplified Arabic" w:hAnsi="Simplified Arabic" w:cs="Simplified Arabic"/>
          <w:sz w:val="22"/>
          <w:szCs w:val="22"/>
          <w:rtl/>
        </w:rPr>
        <w:t>.</w:t>
      </w:r>
    </w:p>
    <w:p w14:paraId="07D05E38" w14:textId="77777777" w:rsidR="00934307" w:rsidRPr="005E00A5" w:rsidRDefault="00934307" w:rsidP="00AB02C9">
      <w:pPr>
        <w:pStyle w:val="ListParagraph"/>
        <w:numPr>
          <w:ilvl w:val="0"/>
          <w:numId w:val="6"/>
        </w:numPr>
        <w:bidi/>
        <w:spacing w:before="120" w:after="120"/>
        <w:ind w:left="562" w:firstLine="0"/>
        <w:jc w:val="both"/>
        <w:rPr>
          <w:rFonts w:ascii="Simplified Arabic" w:hAnsi="Simplified Arabic" w:cs="Simplified Arabic"/>
          <w:sz w:val="22"/>
          <w:szCs w:val="22"/>
        </w:rPr>
      </w:pPr>
      <w:r w:rsidRPr="005E00A5">
        <w:rPr>
          <w:rFonts w:ascii="Simplified Arabic" w:hAnsi="Simplified Arabic" w:cs="Simplified Arabic"/>
          <w:sz w:val="22"/>
          <w:szCs w:val="22"/>
          <w:rtl/>
        </w:rPr>
        <w:t xml:space="preserve">وفي كلا الاجتماعين، نظرت الهيئة الفرعية في مسألتي </w:t>
      </w:r>
      <w:r w:rsidR="00F36402">
        <w:rPr>
          <w:rFonts w:ascii="Simplified Arabic" w:hAnsi="Simplified Arabic" w:cs="Simplified Arabic"/>
          <w:sz w:val="22"/>
          <w:szCs w:val="22"/>
          <w:rtl/>
        </w:rPr>
        <w:t>حشد</w:t>
      </w:r>
      <w:r w:rsidRPr="005E00A5">
        <w:rPr>
          <w:rFonts w:ascii="Simplified Arabic" w:hAnsi="Simplified Arabic" w:cs="Simplified Arabic"/>
          <w:sz w:val="22"/>
          <w:szCs w:val="22"/>
          <w:rtl/>
        </w:rPr>
        <w:t xml:space="preserve"> الموارد والآلية المالية باعتبارهما بندين فرعيين </w:t>
      </w:r>
      <w:r w:rsidR="00292219">
        <w:rPr>
          <w:rFonts w:ascii="Simplified Arabic" w:hAnsi="Simplified Arabic" w:cs="Simplified Arabic" w:hint="cs"/>
          <w:sz w:val="22"/>
          <w:szCs w:val="22"/>
          <w:rtl/>
        </w:rPr>
        <w:t>منفصلين</w:t>
      </w:r>
      <w:r w:rsidRPr="005E00A5">
        <w:rPr>
          <w:rFonts w:ascii="Simplified Arabic" w:hAnsi="Simplified Arabic" w:cs="Simplified Arabic"/>
          <w:sz w:val="22"/>
          <w:szCs w:val="22"/>
          <w:rtl/>
        </w:rPr>
        <w:t xml:space="preserve"> في جدول الأعمال، واعتمدت التوصيتين </w:t>
      </w:r>
      <w:hyperlink r:id="rId14" w:history="1">
        <w:r w:rsidRPr="00B70D82">
          <w:rPr>
            <w:rStyle w:val="Hyperlink"/>
            <w:rFonts w:ascii="Simplified Arabic" w:hAnsi="Simplified Arabic" w:cs="Simplified Arabic"/>
            <w:sz w:val="22"/>
            <w:szCs w:val="22"/>
            <w:rtl/>
          </w:rPr>
          <w:t xml:space="preserve">6/1 </w:t>
        </w:r>
      </w:hyperlink>
      <w:r w:rsidR="00B70D82">
        <w:rPr>
          <w:rFonts w:ascii="Simplified Arabic" w:hAnsi="Simplified Arabic" w:cs="Simplified Arabic" w:hint="cs"/>
          <w:sz w:val="22"/>
          <w:szCs w:val="22"/>
          <w:rtl/>
        </w:rPr>
        <w:t>و</w:t>
      </w:r>
      <w:r w:rsidRPr="005E00A5">
        <w:rPr>
          <w:rFonts w:ascii="Simplified Arabic" w:hAnsi="Simplified Arabic" w:cs="Simplified Arabic"/>
          <w:sz w:val="22"/>
          <w:szCs w:val="22"/>
          <w:rtl/>
        </w:rPr>
        <w:t xml:space="preserve">7/2 بشأن </w:t>
      </w:r>
      <w:r w:rsidR="00F36402">
        <w:rPr>
          <w:rFonts w:ascii="Simplified Arabic" w:hAnsi="Simplified Arabic" w:cs="Simplified Arabic"/>
          <w:sz w:val="22"/>
          <w:szCs w:val="22"/>
          <w:rtl/>
        </w:rPr>
        <w:t>حشد</w:t>
      </w:r>
      <w:r w:rsidRPr="005E00A5">
        <w:rPr>
          <w:rFonts w:ascii="Simplified Arabic" w:hAnsi="Simplified Arabic" w:cs="Simplified Arabic"/>
          <w:sz w:val="22"/>
          <w:szCs w:val="22"/>
          <w:rtl/>
        </w:rPr>
        <w:t xml:space="preserve"> الموارد، والتوصيتين </w:t>
      </w:r>
      <w:hyperlink r:id="rId15" w:history="1">
        <w:r w:rsidRPr="00B70D82">
          <w:rPr>
            <w:rStyle w:val="Hyperlink"/>
            <w:rFonts w:ascii="Simplified Arabic" w:hAnsi="Simplified Arabic" w:cs="Simplified Arabic"/>
            <w:sz w:val="22"/>
            <w:szCs w:val="22"/>
            <w:rtl/>
          </w:rPr>
          <w:t xml:space="preserve">6/2 </w:t>
        </w:r>
      </w:hyperlink>
      <w:r w:rsidRPr="005E00A5">
        <w:rPr>
          <w:rFonts w:ascii="Simplified Arabic" w:hAnsi="Simplified Arabic" w:cs="Simplified Arabic"/>
          <w:sz w:val="22"/>
          <w:szCs w:val="22"/>
          <w:rtl/>
        </w:rPr>
        <w:t>و7/3 بشأن الآلية المالية. وقد دُمجت عناصر مشروع ال</w:t>
      </w:r>
      <w:r w:rsidR="000E1709">
        <w:rPr>
          <w:rFonts w:ascii="Simplified Arabic" w:hAnsi="Simplified Arabic" w:cs="Simplified Arabic"/>
          <w:sz w:val="22"/>
          <w:szCs w:val="22"/>
          <w:rtl/>
        </w:rPr>
        <w:t>مقرر</w:t>
      </w:r>
      <w:r w:rsidRPr="005E00A5">
        <w:rPr>
          <w:rFonts w:ascii="Simplified Arabic" w:hAnsi="Simplified Arabic" w:cs="Simplified Arabic"/>
          <w:sz w:val="22"/>
          <w:szCs w:val="22"/>
          <w:rtl/>
        </w:rPr>
        <w:t xml:space="preserve"> الواردة في تلك التوصيات في مشروعي </w:t>
      </w:r>
      <w:r w:rsidR="000E1709">
        <w:rPr>
          <w:rFonts w:ascii="Simplified Arabic" w:hAnsi="Simplified Arabic" w:cs="Simplified Arabic"/>
          <w:sz w:val="22"/>
          <w:szCs w:val="22"/>
          <w:rtl/>
        </w:rPr>
        <w:t>مقرر</w:t>
      </w:r>
      <w:r w:rsidR="00A124BA">
        <w:rPr>
          <w:rFonts w:ascii="Simplified Arabic" w:hAnsi="Simplified Arabic" w:cs="Simplified Arabic" w:hint="cs"/>
          <w:sz w:val="22"/>
          <w:szCs w:val="22"/>
          <w:rtl/>
        </w:rPr>
        <w:t>ين</w:t>
      </w:r>
      <w:r w:rsidRPr="005E00A5">
        <w:rPr>
          <w:rFonts w:ascii="Simplified Arabic" w:hAnsi="Simplified Arabic" w:cs="Simplified Arabic"/>
          <w:sz w:val="22"/>
          <w:szCs w:val="22"/>
          <w:rtl/>
        </w:rPr>
        <w:t xml:space="preserve"> منفصلين</w:t>
      </w:r>
      <w:r w:rsidR="000047B6">
        <w:rPr>
          <w:rFonts w:ascii="Simplified Arabic" w:hAnsi="Simplified Arabic" w:cs="Simplified Arabic"/>
          <w:sz w:val="22"/>
          <w:szCs w:val="22"/>
          <w:rtl/>
        </w:rPr>
        <w:t xml:space="preserve">، </w:t>
      </w:r>
      <w:r w:rsidR="00292219">
        <w:rPr>
          <w:rFonts w:ascii="Simplified Arabic" w:hAnsi="Simplified Arabic" w:cs="Simplified Arabic" w:hint="cs"/>
          <w:sz w:val="22"/>
          <w:szCs w:val="22"/>
          <w:rtl/>
        </w:rPr>
        <w:t>واحد</w:t>
      </w:r>
      <w:r w:rsidRPr="005E00A5">
        <w:rPr>
          <w:rFonts w:ascii="Simplified Arabic" w:hAnsi="Simplified Arabic" w:cs="Simplified Arabic"/>
          <w:sz w:val="22"/>
          <w:szCs w:val="22"/>
          <w:rtl/>
        </w:rPr>
        <w:t xml:space="preserve"> لكل بند فرعي من بندي جدول الأعمال</w:t>
      </w:r>
      <w:r w:rsidR="000047B6">
        <w:rPr>
          <w:rFonts w:ascii="Simplified Arabic" w:hAnsi="Simplified Arabic" w:cs="Simplified Arabic"/>
          <w:sz w:val="22"/>
          <w:szCs w:val="22"/>
          <w:rtl/>
        </w:rPr>
        <w:t xml:space="preserve">، </w:t>
      </w:r>
      <w:r w:rsidRPr="005E00A5">
        <w:rPr>
          <w:rFonts w:ascii="Simplified Arabic" w:hAnsi="Simplified Arabic" w:cs="Simplified Arabic"/>
          <w:sz w:val="22"/>
          <w:szCs w:val="22"/>
          <w:rtl/>
        </w:rPr>
        <w:t xml:space="preserve">لكي </w:t>
      </w:r>
      <w:r w:rsidR="00A124BA">
        <w:rPr>
          <w:rFonts w:ascii="Simplified Arabic" w:hAnsi="Simplified Arabic" w:cs="Simplified Arabic" w:hint="cs"/>
          <w:sz w:val="22"/>
          <w:szCs w:val="22"/>
          <w:rtl/>
        </w:rPr>
        <w:t>يواصل</w:t>
      </w:r>
      <w:r w:rsidRPr="005E00A5">
        <w:rPr>
          <w:rFonts w:ascii="Simplified Arabic" w:hAnsi="Simplified Arabic" w:cs="Simplified Arabic"/>
          <w:sz w:val="22"/>
          <w:szCs w:val="22"/>
          <w:rtl/>
        </w:rPr>
        <w:t xml:space="preserve"> مؤتمر الأطراف</w:t>
      </w:r>
      <w:r w:rsidR="00A124BA">
        <w:rPr>
          <w:rFonts w:ascii="Simplified Arabic" w:hAnsi="Simplified Arabic" w:cs="Simplified Arabic" w:hint="cs"/>
          <w:sz w:val="22"/>
          <w:szCs w:val="22"/>
          <w:rtl/>
        </w:rPr>
        <w:t xml:space="preserve"> النظر</w:t>
      </w:r>
      <w:r w:rsidR="00A124BA" w:rsidRPr="00A124BA">
        <w:rPr>
          <w:rFonts w:ascii="Simplified Arabic" w:hAnsi="Simplified Arabic" w:cs="Simplified Arabic"/>
          <w:sz w:val="22"/>
          <w:szCs w:val="22"/>
          <w:rtl/>
        </w:rPr>
        <w:t xml:space="preserve"> </w:t>
      </w:r>
      <w:r w:rsidR="00A124BA" w:rsidRPr="005E00A5">
        <w:rPr>
          <w:rFonts w:ascii="Simplified Arabic" w:hAnsi="Simplified Arabic" w:cs="Simplified Arabic"/>
          <w:sz w:val="22"/>
          <w:szCs w:val="22"/>
          <w:rtl/>
        </w:rPr>
        <w:t>فيهما</w:t>
      </w:r>
      <w:r w:rsidRPr="005E00A5">
        <w:rPr>
          <w:rFonts w:ascii="Simplified Arabic" w:hAnsi="Simplified Arabic" w:cs="Simplified Arabic"/>
          <w:sz w:val="22"/>
          <w:szCs w:val="22"/>
          <w:rtl/>
        </w:rPr>
        <w:t xml:space="preserve"> في اجتماعه السابع عشر. وسيُدرج مشروعا ال</w:t>
      </w:r>
      <w:r w:rsidR="000E1709">
        <w:rPr>
          <w:rFonts w:ascii="Simplified Arabic" w:hAnsi="Simplified Arabic" w:cs="Simplified Arabic"/>
          <w:sz w:val="22"/>
          <w:szCs w:val="22"/>
          <w:rtl/>
        </w:rPr>
        <w:t>مقرر</w:t>
      </w:r>
      <w:r w:rsidR="00A124BA">
        <w:rPr>
          <w:rFonts w:ascii="Simplified Arabic" w:hAnsi="Simplified Arabic" w:cs="Simplified Arabic" w:hint="cs"/>
          <w:sz w:val="22"/>
          <w:szCs w:val="22"/>
          <w:rtl/>
        </w:rPr>
        <w:t>ين</w:t>
      </w:r>
      <w:r w:rsidRPr="005E00A5">
        <w:rPr>
          <w:rFonts w:ascii="Simplified Arabic" w:hAnsi="Simplified Arabic" w:cs="Simplified Arabic"/>
          <w:sz w:val="22"/>
          <w:szCs w:val="22"/>
          <w:rtl/>
        </w:rPr>
        <w:t xml:space="preserve"> المدمجان </w:t>
      </w:r>
      <w:r w:rsidR="000E1709">
        <w:rPr>
          <w:rFonts w:ascii="Simplified Arabic" w:hAnsi="Simplified Arabic" w:cs="Simplified Arabic" w:hint="cs"/>
          <w:sz w:val="22"/>
          <w:szCs w:val="22"/>
          <w:rtl/>
        </w:rPr>
        <w:t>في</w:t>
      </w:r>
      <w:r w:rsidRPr="005E00A5">
        <w:rPr>
          <w:rFonts w:ascii="Simplified Arabic" w:hAnsi="Simplified Arabic" w:cs="Simplified Arabic"/>
          <w:sz w:val="22"/>
          <w:szCs w:val="22"/>
          <w:rtl/>
        </w:rPr>
        <w:t xml:space="preserve"> مجموعة مشاريع ال</w:t>
      </w:r>
      <w:r w:rsidR="000E1709">
        <w:rPr>
          <w:rFonts w:ascii="Simplified Arabic" w:hAnsi="Simplified Arabic" w:cs="Simplified Arabic"/>
          <w:sz w:val="22"/>
          <w:szCs w:val="22"/>
          <w:rtl/>
        </w:rPr>
        <w:t>مقرر</w:t>
      </w:r>
      <w:r w:rsidRPr="005E00A5">
        <w:rPr>
          <w:rFonts w:ascii="Simplified Arabic" w:hAnsi="Simplified Arabic" w:cs="Simplified Arabic"/>
          <w:sz w:val="22"/>
          <w:szCs w:val="22"/>
          <w:rtl/>
        </w:rPr>
        <w:t xml:space="preserve">ات الواردة في الوثيقة </w:t>
      </w:r>
      <w:r w:rsidRPr="005E00A5">
        <w:rPr>
          <w:rFonts w:ascii="Simplified Arabic" w:hAnsi="Simplified Arabic" w:cs="Simplified Arabic"/>
          <w:sz w:val="22"/>
          <w:szCs w:val="22"/>
        </w:rPr>
        <w:t>CBD/COP/17/2</w:t>
      </w:r>
      <w:r w:rsidRPr="005E00A5">
        <w:rPr>
          <w:rFonts w:ascii="Simplified Arabic" w:hAnsi="Simplified Arabic" w:cs="Simplified Arabic"/>
          <w:sz w:val="22"/>
          <w:szCs w:val="22"/>
          <w:rtl/>
        </w:rPr>
        <w:t>.</w:t>
      </w:r>
    </w:p>
    <w:p w14:paraId="07D05E39" w14:textId="77777777" w:rsidR="00934307" w:rsidRPr="005E00A5" w:rsidRDefault="00934307" w:rsidP="00AB02C9">
      <w:pPr>
        <w:pStyle w:val="ListParagraph"/>
        <w:numPr>
          <w:ilvl w:val="0"/>
          <w:numId w:val="6"/>
        </w:numPr>
        <w:bidi/>
        <w:spacing w:before="120" w:after="120"/>
        <w:ind w:left="562" w:firstLine="0"/>
        <w:jc w:val="both"/>
        <w:rPr>
          <w:rFonts w:ascii="Simplified Arabic" w:hAnsi="Simplified Arabic" w:cs="Simplified Arabic"/>
          <w:sz w:val="22"/>
          <w:szCs w:val="22"/>
        </w:rPr>
      </w:pPr>
      <w:r w:rsidRPr="005E00A5">
        <w:rPr>
          <w:rFonts w:ascii="Simplified Arabic" w:hAnsi="Simplified Arabic" w:cs="Simplified Arabic"/>
          <w:sz w:val="22"/>
          <w:szCs w:val="22"/>
          <w:rtl/>
        </w:rPr>
        <w:t>وكما سيُوضَّح في القسم الثاني</w:t>
      </w:r>
      <w:r w:rsidR="00E04839">
        <w:rPr>
          <w:rFonts w:ascii="Simplified Arabic" w:hAnsi="Simplified Arabic" w:cs="Simplified Arabic" w:hint="cs"/>
          <w:sz w:val="22"/>
          <w:szCs w:val="22"/>
          <w:rtl/>
        </w:rPr>
        <w:t xml:space="preserve">-ألف </w:t>
      </w:r>
      <w:r w:rsidRPr="005E00A5">
        <w:rPr>
          <w:rFonts w:ascii="Simplified Arabic" w:hAnsi="Simplified Arabic" w:cs="Simplified Arabic"/>
          <w:sz w:val="22"/>
          <w:szCs w:val="22"/>
          <w:rtl/>
        </w:rPr>
        <w:t xml:space="preserve">أدناه، تضمنت التوصية </w:t>
      </w:r>
      <w:hyperlink r:id="rId16" w:history="1">
        <w:r w:rsidRPr="00E04839">
          <w:rPr>
            <w:rStyle w:val="Hyperlink"/>
            <w:rFonts w:ascii="Simplified Arabic" w:hAnsi="Simplified Arabic" w:cs="Simplified Arabic"/>
            <w:sz w:val="22"/>
            <w:szCs w:val="22"/>
            <w:rtl/>
          </w:rPr>
          <w:t xml:space="preserve">6/1 </w:t>
        </w:r>
      </w:hyperlink>
      <w:r w:rsidRPr="005E00A5">
        <w:rPr>
          <w:rFonts w:ascii="Simplified Arabic" w:hAnsi="Simplified Arabic" w:cs="Simplified Arabic"/>
          <w:sz w:val="22"/>
          <w:szCs w:val="22"/>
          <w:rtl/>
        </w:rPr>
        <w:t xml:space="preserve">بشأن </w:t>
      </w:r>
      <w:r w:rsidR="00F36402">
        <w:rPr>
          <w:rFonts w:ascii="Simplified Arabic" w:hAnsi="Simplified Arabic" w:cs="Simplified Arabic"/>
          <w:sz w:val="22"/>
          <w:szCs w:val="22"/>
          <w:rtl/>
        </w:rPr>
        <w:t>حشد</w:t>
      </w:r>
      <w:r w:rsidRPr="005E00A5">
        <w:rPr>
          <w:rFonts w:ascii="Simplified Arabic" w:hAnsi="Simplified Arabic" w:cs="Simplified Arabic"/>
          <w:sz w:val="22"/>
          <w:szCs w:val="22"/>
          <w:rtl/>
        </w:rPr>
        <w:t xml:space="preserve"> الموارد طلبات وُجِّهت إلى </w:t>
      </w:r>
      <w:r w:rsidR="00247727">
        <w:rPr>
          <w:rFonts w:ascii="Simplified Arabic" w:hAnsi="Simplified Arabic" w:cs="Simplified Arabic"/>
          <w:sz w:val="22"/>
          <w:szCs w:val="22"/>
          <w:rtl/>
        </w:rPr>
        <w:t>الأمانة</w:t>
      </w:r>
      <w:r w:rsidRPr="005E00A5">
        <w:rPr>
          <w:rFonts w:ascii="Simplified Arabic" w:hAnsi="Simplified Arabic" w:cs="Simplified Arabic"/>
          <w:sz w:val="22"/>
          <w:szCs w:val="22"/>
          <w:rtl/>
        </w:rPr>
        <w:t xml:space="preserve">، </w:t>
      </w:r>
      <w:r w:rsidR="00492A12">
        <w:rPr>
          <w:rFonts w:ascii="Simplified Arabic" w:hAnsi="Simplified Arabic" w:cs="Simplified Arabic" w:hint="cs"/>
          <w:sz w:val="22"/>
          <w:szCs w:val="22"/>
          <w:rtl/>
        </w:rPr>
        <w:t xml:space="preserve">وانبثق عنها </w:t>
      </w:r>
      <w:r w:rsidRPr="005E00A5">
        <w:rPr>
          <w:rFonts w:ascii="Simplified Arabic" w:hAnsi="Simplified Arabic" w:cs="Simplified Arabic"/>
          <w:sz w:val="22"/>
          <w:szCs w:val="22"/>
          <w:rtl/>
        </w:rPr>
        <w:t xml:space="preserve"> عدد من التعديلات المقترحة على عناصر مشروع </w:t>
      </w:r>
      <w:r w:rsidR="000E1709">
        <w:rPr>
          <w:rFonts w:ascii="Simplified Arabic" w:hAnsi="Simplified Arabic" w:cs="Simplified Arabic"/>
          <w:sz w:val="22"/>
          <w:szCs w:val="22"/>
          <w:rtl/>
        </w:rPr>
        <w:t>مقرر</w:t>
      </w:r>
      <w:r w:rsidRPr="005E00A5">
        <w:rPr>
          <w:rFonts w:ascii="Simplified Arabic" w:hAnsi="Simplified Arabic" w:cs="Simplified Arabic"/>
          <w:sz w:val="22"/>
          <w:szCs w:val="22"/>
          <w:rtl/>
        </w:rPr>
        <w:t xml:space="preserve"> ورد</w:t>
      </w:r>
      <w:r w:rsidR="00D42FAC">
        <w:rPr>
          <w:rFonts w:ascii="Simplified Arabic" w:hAnsi="Simplified Arabic" w:cs="Simplified Arabic" w:hint="cs"/>
          <w:sz w:val="22"/>
          <w:szCs w:val="22"/>
          <w:rtl/>
        </w:rPr>
        <w:t>ت</w:t>
      </w:r>
      <w:r w:rsidRPr="005E00A5">
        <w:rPr>
          <w:rFonts w:ascii="Simplified Arabic" w:hAnsi="Simplified Arabic" w:cs="Simplified Arabic"/>
          <w:sz w:val="22"/>
          <w:szCs w:val="22"/>
          <w:rtl/>
        </w:rPr>
        <w:t xml:space="preserve"> في تلك التوصية. وستُدرج هذه التعديلات المقترحة</w:t>
      </w:r>
      <w:r w:rsidR="000047B6">
        <w:rPr>
          <w:rFonts w:ascii="Simplified Arabic" w:hAnsi="Simplified Arabic" w:cs="Simplified Arabic"/>
          <w:sz w:val="22"/>
          <w:szCs w:val="22"/>
          <w:rtl/>
        </w:rPr>
        <w:t xml:space="preserve">، </w:t>
      </w:r>
      <w:r w:rsidR="00D42FAC">
        <w:rPr>
          <w:rFonts w:ascii="Simplified Arabic" w:hAnsi="Simplified Arabic" w:cs="Simplified Arabic" w:hint="cs"/>
          <w:sz w:val="22"/>
          <w:szCs w:val="22"/>
          <w:rtl/>
        </w:rPr>
        <w:t>الواردة تفاصيلها</w:t>
      </w:r>
      <w:r w:rsidRPr="005E00A5">
        <w:rPr>
          <w:rFonts w:ascii="Simplified Arabic" w:hAnsi="Simplified Arabic" w:cs="Simplified Arabic"/>
          <w:sz w:val="22"/>
          <w:szCs w:val="22"/>
          <w:rtl/>
        </w:rPr>
        <w:t xml:space="preserve"> في القسم الرابع أدناه</w:t>
      </w:r>
      <w:r w:rsidR="000047B6">
        <w:rPr>
          <w:rFonts w:ascii="Simplified Arabic" w:hAnsi="Simplified Arabic" w:cs="Simplified Arabic"/>
          <w:sz w:val="22"/>
          <w:szCs w:val="22"/>
          <w:rtl/>
        </w:rPr>
        <w:t xml:space="preserve">، </w:t>
      </w:r>
      <w:r w:rsidR="000E1709">
        <w:rPr>
          <w:rFonts w:ascii="Simplified Arabic" w:hAnsi="Simplified Arabic" w:cs="Simplified Arabic" w:hint="cs"/>
          <w:sz w:val="22"/>
          <w:szCs w:val="22"/>
          <w:rtl/>
        </w:rPr>
        <w:t>في</w:t>
      </w:r>
      <w:r w:rsidRPr="005E00A5">
        <w:rPr>
          <w:rFonts w:ascii="Simplified Arabic" w:hAnsi="Simplified Arabic" w:cs="Simplified Arabic"/>
          <w:sz w:val="22"/>
          <w:szCs w:val="22"/>
          <w:rtl/>
        </w:rPr>
        <w:t xml:space="preserve"> مجموعة مشاريع ال</w:t>
      </w:r>
      <w:r w:rsidR="000E1709">
        <w:rPr>
          <w:rFonts w:ascii="Simplified Arabic" w:hAnsi="Simplified Arabic" w:cs="Simplified Arabic"/>
          <w:sz w:val="22"/>
          <w:szCs w:val="22"/>
          <w:rtl/>
        </w:rPr>
        <w:t>مقرر</w:t>
      </w:r>
      <w:r w:rsidRPr="005E00A5">
        <w:rPr>
          <w:rFonts w:ascii="Simplified Arabic" w:hAnsi="Simplified Arabic" w:cs="Simplified Arabic"/>
          <w:sz w:val="22"/>
          <w:szCs w:val="22"/>
          <w:rtl/>
        </w:rPr>
        <w:t>ات المذكورة آنفاً.</w:t>
      </w:r>
    </w:p>
    <w:p w14:paraId="07D05E3A" w14:textId="77777777" w:rsidR="00934307" w:rsidRPr="005E00A5" w:rsidRDefault="001C61A8" w:rsidP="00AB02C9">
      <w:pPr>
        <w:bidi/>
        <w:spacing w:before="120" w:after="120" w:line="240" w:lineRule="auto"/>
        <w:ind w:left="562"/>
        <w:jc w:val="both"/>
        <w:rPr>
          <w:rFonts w:ascii="Simplified Arabic" w:hAnsi="Simplified Arabic" w:cs="Simplified Arabic"/>
          <w:b/>
          <w:bCs/>
          <w:sz w:val="28"/>
          <w:szCs w:val="28"/>
          <w:rtl/>
        </w:rPr>
      </w:pPr>
      <w:r w:rsidRPr="005E00A5">
        <w:rPr>
          <w:rFonts w:ascii="Simplified Arabic" w:hAnsi="Simplified Arabic" w:cs="Simplified Arabic" w:hint="cs"/>
          <w:b/>
          <w:bCs/>
          <w:sz w:val="28"/>
          <w:szCs w:val="28"/>
          <w:rtl/>
        </w:rPr>
        <w:t>ثانيا-</w:t>
      </w:r>
      <w:r w:rsidRPr="005E00A5">
        <w:rPr>
          <w:rFonts w:ascii="Simplified Arabic" w:hAnsi="Simplified Arabic" w:cs="Simplified Arabic" w:hint="cs"/>
          <w:b/>
          <w:bCs/>
          <w:sz w:val="28"/>
          <w:szCs w:val="28"/>
          <w:rtl/>
        </w:rPr>
        <w:tab/>
      </w:r>
      <w:r w:rsidR="00934307" w:rsidRPr="005E00A5">
        <w:rPr>
          <w:rFonts w:ascii="Simplified Arabic" w:hAnsi="Simplified Arabic" w:cs="Simplified Arabic"/>
          <w:b/>
          <w:bCs/>
          <w:sz w:val="28"/>
          <w:szCs w:val="28"/>
          <w:rtl/>
        </w:rPr>
        <w:t xml:space="preserve"> </w:t>
      </w:r>
      <w:r w:rsidR="00F36402">
        <w:rPr>
          <w:rFonts w:ascii="Simplified Arabic" w:hAnsi="Simplified Arabic" w:cs="Simplified Arabic"/>
          <w:b/>
          <w:bCs/>
          <w:sz w:val="28"/>
          <w:szCs w:val="28"/>
          <w:rtl/>
        </w:rPr>
        <w:t>حشد</w:t>
      </w:r>
      <w:r w:rsidR="00934307" w:rsidRPr="005E00A5">
        <w:rPr>
          <w:rFonts w:ascii="Simplified Arabic" w:hAnsi="Simplified Arabic" w:cs="Simplified Arabic"/>
          <w:b/>
          <w:bCs/>
          <w:sz w:val="28"/>
          <w:szCs w:val="28"/>
          <w:rtl/>
        </w:rPr>
        <w:t xml:space="preserve"> الموارد</w:t>
      </w:r>
    </w:p>
    <w:p w14:paraId="07D05E3B" w14:textId="77777777" w:rsidR="00F52A13" w:rsidRPr="005E00A5" w:rsidRDefault="00934307" w:rsidP="00AB02C9">
      <w:pPr>
        <w:pStyle w:val="ListParagraph"/>
        <w:numPr>
          <w:ilvl w:val="0"/>
          <w:numId w:val="6"/>
        </w:numPr>
        <w:bidi/>
        <w:spacing w:before="120" w:after="120"/>
        <w:ind w:left="562" w:firstLine="0"/>
        <w:jc w:val="both"/>
        <w:rPr>
          <w:rFonts w:ascii="Simplified Arabic" w:hAnsi="Simplified Arabic" w:cs="Simplified Arabic"/>
          <w:sz w:val="22"/>
          <w:szCs w:val="22"/>
          <w:rtl/>
        </w:rPr>
      </w:pPr>
      <w:r w:rsidRPr="005E00A5">
        <w:rPr>
          <w:rFonts w:ascii="Simplified Arabic" w:hAnsi="Simplified Arabic" w:cs="Simplified Arabic"/>
          <w:sz w:val="22"/>
          <w:szCs w:val="22"/>
          <w:rtl/>
        </w:rPr>
        <w:t xml:space="preserve">اعتمد مؤتمر الأطراف، في </w:t>
      </w:r>
      <w:r w:rsidR="000E1709">
        <w:rPr>
          <w:rFonts w:ascii="Simplified Arabic" w:hAnsi="Simplified Arabic" w:cs="Simplified Arabic"/>
          <w:sz w:val="22"/>
          <w:szCs w:val="22"/>
          <w:rtl/>
        </w:rPr>
        <w:t>مقرر</w:t>
      </w:r>
      <w:r w:rsidRPr="005E00A5">
        <w:rPr>
          <w:rFonts w:ascii="Simplified Arabic" w:hAnsi="Simplified Arabic" w:cs="Simplified Arabic"/>
          <w:sz w:val="22"/>
          <w:szCs w:val="22"/>
          <w:rtl/>
        </w:rPr>
        <w:t xml:space="preserve">ه </w:t>
      </w:r>
      <w:hyperlink r:id="rId17" w:history="1">
        <w:r w:rsidRPr="00D45D8C">
          <w:rPr>
            <w:rStyle w:val="Hyperlink"/>
            <w:rFonts w:ascii="Simplified Arabic" w:hAnsi="Simplified Arabic" w:cs="Simplified Arabic"/>
            <w:sz w:val="22"/>
            <w:szCs w:val="22"/>
            <w:rtl/>
          </w:rPr>
          <w:t>16/34</w:t>
        </w:r>
      </w:hyperlink>
      <w:r w:rsidRPr="005E00A5">
        <w:rPr>
          <w:rFonts w:ascii="Simplified Arabic" w:hAnsi="Simplified Arabic" w:cs="Simplified Arabic"/>
          <w:sz w:val="22"/>
          <w:szCs w:val="22"/>
          <w:rtl/>
        </w:rPr>
        <w:t xml:space="preserve"> (الفقرة 7)، استراتيجية </w:t>
      </w:r>
      <w:r w:rsidR="00F36402">
        <w:rPr>
          <w:rFonts w:ascii="Simplified Arabic" w:hAnsi="Simplified Arabic" w:cs="Simplified Arabic"/>
          <w:sz w:val="22"/>
          <w:szCs w:val="22"/>
          <w:rtl/>
        </w:rPr>
        <w:t>حشد</w:t>
      </w:r>
      <w:r w:rsidRPr="005E00A5">
        <w:rPr>
          <w:rFonts w:ascii="Simplified Arabic" w:hAnsi="Simplified Arabic" w:cs="Simplified Arabic"/>
          <w:sz w:val="22"/>
          <w:szCs w:val="22"/>
          <w:rtl/>
        </w:rPr>
        <w:t xml:space="preserve"> الموارد للفترة 2025-2030، </w:t>
      </w:r>
      <w:r w:rsidR="00D76151">
        <w:rPr>
          <w:rFonts w:ascii="Simplified Arabic" w:hAnsi="Simplified Arabic" w:cs="Simplified Arabic" w:hint="cs"/>
          <w:sz w:val="22"/>
          <w:szCs w:val="22"/>
          <w:rtl/>
        </w:rPr>
        <w:t>وأشار إلى</w:t>
      </w:r>
      <w:r w:rsidRPr="005E00A5">
        <w:rPr>
          <w:rFonts w:ascii="Simplified Arabic" w:hAnsi="Simplified Arabic" w:cs="Simplified Arabic"/>
          <w:sz w:val="22"/>
          <w:szCs w:val="22"/>
          <w:rtl/>
        </w:rPr>
        <w:t xml:space="preserve"> </w:t>
      </w:r>
      <w:r w:rsidR="000E1709">
        <w:rPr>
          <w:rFonts w:ascii="Simplified Arabic" w:hAnsi="Simplified Arabic" w:cs="Simplified Arabic"/>
          <w:sz w:val="22"/>
          <w:szCs w:val="22"/>
          <w:rtl/>
        </w:rPr>
        <w:t>مقرر</w:t>
      </w:r>
      <w:r w:rsidRPr="005E00A5">
        <w:rPr>
          <w:rFonts w:ascii="Simplified Arabic" w:hAnsi="Simplified Arabic" w:cs="Simplified Arabic"/>
          <w:sz w:val="22"/>
          <w:szCs w:val="22"/>
          <w:rtl/>
        </w:rPr>
        <w:t>ه</w:t>
      </w:r>
      <w:r w:rsidR="00D76151">
        <w:rPr>
          <w:rFonts w:ascii="Simplified Arabic" w:hAnsi="Simplified Arabic" w:cs="Simplified Arabic" w:hint="cs"/>
          <w:sz w:val="22"/>
          <w:szCs w:val="22"/>
          <w:rtl/>
        </w:rPr>
        <w:t xml:space="preserve"> الذي دعا فيه إلى </w:t>
      </w:r>
      <w:r w:rsidRPr="005E00A5">
        <w:rPr>
          <w:rFonts w:ascii="Simplified Arabic" w:hAnsi="Simplified Arabic" w:cs="Simplified Arabic"/>
          <w:sz w:val="22"/>
          <w:szCs w:val="22"/>
          <w:rtl/>
        </w:rPr>
        <w:t>إبقاء تنفيذ الاستراتيجية قيد الاستعراض في كل اجتماع من اجتماعاته</w:t>
      </w:r>
      <w:r w:rsidR="000047B6">
        <w:rPr>
          <w:rFonts w:ascii="Simplified Arabic" w:hAnsi="Simplified Arabic" w:cs="Simplified Arabic"/>
          <w:sz w:val="22"/>
          <w:szCs w:val="22"/>
          <w:rtl/>
        </w:rPr>
        <w:t xml:space="preserve">، </w:t>
      </w:r>
      <w:r w:rsidRPr="005E00A5">
        <w:rPr>
          <w:rFonts w:ascii="Simplified Arabic" w:hAnsi="Simplified Arabic" w:cs="Simplified Arabic"/>
          <w:sz w:val="22"/>
          <w:szCs w:val="22"/>
          <w:rtl/>
        </w:rPr>
        <w:t>بدءاً من الاجتماع الحالي</w:t>
      </w:r>
      <w:r w:rsidR="000047B6">
        <w:rPr>
          <w:rFonts w:ascii="Simplified Arabic" w:hAnsi="Simplified Arabic" w:cs="Simplified Arabic"/>
          <w:sz w:val="22"/>
          <w:szCs w:val="22"/>
          <w:rtl/>
        </w:rPr>
        <w:t xml:space="preserve">، </w:t>
      </w:r>
      <w:r w:rsidR="00F964D6">
        <w:rPr>
          <w:rFonts w:ascii="Simplified Arabic" w:hAnsi="Simplified Arabic" w:cs="Simplified Arabic"/>
          <w:sz w:val="22"/>
          <w:szCs w:val="22"/>
          <w:rtl/>
        </w:rPr>
        <w:t>من خلال عملية التقييم العالم</w:t>
      </w:r>
      <w:r w:rsidR="00F964D6">
        <w:rPr>
          <w:rFonts w:ascii="Simplified Arabic" w:hAnsi="Simplified Arabic" w:cs="Simplified Arabic" w:hint="cs"/>
          <w:sz w:val="22"/>
          <w:szCs w:val="22"/>
          <w:rtl/>
        </w:rPr>
        <w:t>ية</w:t>
      </w:r>
      <w:r w:rsidRPr="005E00A5">
        <w:rPr>
          <w:rFonts w:ascii="Simplified Arabic" w:hAnsi="Simplified Arabic" w:cs="Simplified Arabic"/>
          <w:sz w:val="22"/>
          <w:szCs w:val="22"/>
          <w:rtl/>
        </w:rPr>
        <w:t xml:space="preserve">. </w:t>
      </w:r>
      <w:r w:rsidR="003C520E">
        <w:rPr>
          <w:rFonts w:ascii="Simplified Arabic" w:hAnsi="Simplified Arabic" w:cs="Simplified Arabic" w:hint="cs"/>
          <w:sz w:val="22"/>
          <w:szCs w:val="22"/>
          <w:rtl/>
        </w:rPr>
        <w:t>و</w:t>
      </w:r>
      <w:r w:rsidRPr="005E00A5">
        <w:rPr>
          <w:rFonts w:ascii="Simplified Arabic" w:hAnsi="Simplified Arabic" w:cs="Simplified Arabic"/>
          <w:sz w:val="22"/>
          <w:szCs w:val="22"/>
          <w:rtl/>
        </w:rPr>
        <w:t>قرر مؤتمر الأطراف، في ال</w:t>
      </w:r>
      <w:r w:rsidR="000E1709">
        <w:rPr>
          <w:rFonts w:ascii="Simplified Arabic" w:hAnsi="Simplified Arabic" w:cs="Simplified Arabic"/>
          <w:sz w:val="22"/>
          <w:szCs w:val="22"/>
          <w:rtl/>
        </w:rPr>
        <w:t>مقرر</w:t>
      </w:r>
      <w:r w:rsidRPr="005E00A5">
        <w:rPr>
          <w:rFonts w:ascii="Simplified Arabic" w:hAnsi="Simplified Arabic" w:cs="Simplified Arabic"/>
          <w:sz w:val="22"/>
          <w:szCs w:val="22"/>
          <w:rtl/>
        </w:rPr>
        <w:t xml:space="preserve"> نفسه 16/34 (الفقرة 19)، تنفيذ المادتين 21 و39 من اتفاقية التنوع البيولوجي ومعالجة الفجوة العالمية في تمويل التنوع البيولوجي </w:t>
      </w:r>
      <w:r w:rsidR="003C520E">
        <w:rPr>
          <w:rFonts w:ascii="Simplified Arabic" w:hAnsi="Simplified Arabic" w:cs="Simplified Arabic" w:hint="cs"/>
          <w:sz w:val="22"/>
          <w:szCs w:val="22"/>
          <w:rtl/>
        </w:rPr>
        <w:t>في موعد أقصاه</w:t>
      </w:r>
      <w:r w:rsidRPr="005E00A5">
        <w:rPr>
          <w:rFonts w:ascii="Simplified Arabic" w:hAnsi="Simplified Arabic" w:cs="Simplified Arabic"/>
          <w:sz w:val="22"/>
          <w:szCs w:val="22"/>
          <w:rtl/>
        </w:rPr>
        <w:t xml:space="preserve"> عام 2030، وذلك من خلال: (أ) إنشاء الترتيب الدائم للآلية المالية المتوخاة بموجب المادة 21؛ (ب) </w:t>
      </w:r>
      <w:r w:rsidR="00911680">
        <w:rPr>
          <w:rFonts w:ascii="Simplified Arabic" w:hAnsi="Simplified Arabic" w:cs="Simplified Arabic" w:hint="cs"/>
          <w:sz w:val="22"/>
          <w:szCs w:val="22"/>
          <w:rtl/>
        </w:rPr>
        <w:t>و</w:t>
      </w:r>
      <w:r w:rsidRPr="005E00A5">
        <w:rPr>
          <w:rFonts w:ascii="Simplified Arabic" w:hAnsi="Simplified Arabic" w:cs="Simplified Arabic"/>
          <w:sz w:val="22"/>
          <w:szCs w:val="22"/>
          <w:rtl/>
        </w:rPr>
        <w:t xml:space="preserve">تقييم وتحسين </w:t>
      </w:r>
      <w:r w:rsidR="00B076AA">
        <w:rPr>
          <w:rFonts w:ascii="Simplified Arabic" w:hAnsi="Simplified Arabic" w:cs="Simplified Arabic"/>
          <w:sz w:val="22"/>
          <w:szCs w:val="22"/>
          <w:rtl/>
        </w:rPr>
        <w:t>حشد</w:t>
      </w:r>
      <w:r w:rsidRPr="005E00A5">
        <w:rPr>
          <w:rFonts w:ascii="Simplified Arabic" w:hAnsi="Simplified Arabic" w:cs="Simplified Arabic"/>
          <w:sz w:val="22"/>
          <w:szCs w:val="22"/>
          <w:rtl/>
        </w:rPr>
        <w:t xml:space="preserve"> التمويل من جميع المصادر.</w:t>
      </w:r>
    </w:p>
    <w:p w14:paraId="07D05E3C" w14:textId="77777777" w:rsidR="00934307" w:rsidRPr="009A0C14" w:rsidRDefault="00934307" w:rsidP="00AB02C9">
      <w:pPr>
        <w:pStyle w:val="ListParagraph"/>
        <w:numPr>
          <w:ilvl w:val="0"/>
          <w:numId w:val="6"/>
        </w:numPr>
        <w:bidi/>
        <w:spacing w:before="120" w:after="120"/>
        <w:ind w:left="562" w:firstLine="0"/>
        <w:jc w:val="both"/>
        <w:rPr>
          <w:rFonts w:ascii="Simplified Arabic" w:hAnsi="Simplified Arabic" w:cs="Simplified Arabic"/>
          <w:sz w:val="22"/>
          <w:szCs w:val="22"/>
        </w:rPr>
      </w:pPr>
      <w:r w:rsidRPr="005E00A5">
        <w:rPr>
          <w:rFonts w:ascii="Simplified Arabic" w:hAnsi="Simplified Arabic" w:cs="Simplified Arabic"/>
          <w:sz w:val="22"/>
          <w:szCs w:val="22"/>
          <w:rtl/>
        </w:rPr>
        <w:t>وفي الفقرتين 22 و23 من ال</w:t>
      </w:r>
      <w:r w:rsidR="000E1709">
        <w:rPr>
          <w:rFonts w:ascii="Simplified Arabic" w:hAnsi="Simplified Arabic" w:cs="Simplified Arabic"/>
          <w:sz w:val="22"/>
          <w:szCs w:val="22"/>
          <w:rtl/>
        </w:rPr>
        <w:t>مقرر</w:t>
      </w:r>
      <w:r w:rsidRPr="005E00A5">
        <w:rPr>
          <w:rFonts w:ascii="Simplified Arabic" w:hAnsi="Simplified Arabic" w:cs="Simplified Arabic"/>
          <w:sz w:val="22"/>
          <w:szCs w:val="22"/>
          <w:rtl/>
        </w:rPr>
        <w:t xml:space="preserve"> نفسه، أقرَّ مؤتمر الأطراف عملياتٍ وخارطة طريق تمتد حتى اجتماعه التاسع عشر لتنفيذ المسارين المذكورين أعلاه. كان من المقرر أن تنظر </w:t>
      </w:r>
      <w:r w:rsidR="00DC3370" w:rsidRPr="005E00A5">
        <w:rPr>
          <w:rFonts w:ascii="Simplified Arabic" w:hAnsi="Simplified Arabic" w:cs="Simplified Arabic"/>
          <w:sz w:val="22"/>
          <w:szCs w:val="22"/>
          <w:rtl/>
        </w:rPr>
        <w:t>الهيئة الفرعية للتنفيذ</w:t>
      </w:r>
      <w:r w:rsidR="00F4737E">
        <w:rPr>
          <w:rFonts w:ascii="Simplified Arabic" w:hAnsi="Simplified Arabic" w:cs="Simplified Arabic"/>
          <w:sz w:val="22"/>
          <w:szCs w:val="22"/>
          <w:rtl/>
        </w:rPr>
        <w:t xml:space="preserve"> في عدة مهام</w:t>
      </w:r>
      <w:r w:rsidR="00F4737E">
        <w:rPr>
          <w:rFonts w:ascii="Simplified Arabic" w:hAnsi="Simplified Arabic" w:cs="Simplified Arabic" w:hint="cs"/>
          <w:sz w:val="22"/>
          <w:szCs w:val="22"/>
          <w:rtl/>
        </w:rPr>
        <w:t xml:space="preserve">، ترد تفاصيلها </w:t>
      </w:r>
      <w:r w:rsidRPr="005E00A5">
        <w:rPr>
          <w:rFonts w:ascii="Simplified Arabic" w:hAnsi="Simplified Arabic" w:cs="Simplified Arabic"/>
          <w:sz w:val="22"/>
          <w:szCs w:val="22"/>
          <w:rtl/>
        </w:rPr>
        <w:t>أدناه</w:t>
      </w:r>
      <w:r w:rsidR="00F4737E">
        <w:rPr>
          <w:rFonts w:ascii="Simplified Arabic" w:hAnsi="Simplified Arabic" w:cs="Simplified Arabic" w:hint="cs"/>
          <w:sz w:val="22"/>
          <w:szCs w:val="22"/>
          <w:rtl/>
        </w:rPr>
        <w:t xml:space="preserve">، </w:t>
      </w:r>
      <w:r w:rsidRPr="005E00A5">
        <w:rPr>
          <w:rFonts w:ascii="Simplified Arabic" w:hAnsi="Simplified Arabic" w:cs="Simplified Arabic"/>
          <w:sz w:val="22"/>
          <w:szCs w:val="22"/>
          <w:rtl/>
        </w:rPr>
        <w:t>قبل الاجتماع</w:t>
      </w:r>
      <w:r w:rsidRPr="009A0C14">
        <w:rPr>
          <w:rFonts w:ascii="Simplified Arabic" w:hAnsi="Simplified Arabic" w:cs="Simplified Arabic"/>
          <w:sz w:val="22"/>
          <w:szCs w:val="22"/>
          <w:rtl/>
        </w:rPr>
        <w:t xml:space="preserve"> </w:t>
      </w:r>
      <w:r w:rsidRPr="009A0C14">
        <w:rPr>
          <w:rFonts w:ascii="Simplified Arabic" w:hAnsi="Simplified Arabic" w:cs="Simplified Arabic"/>
          <w:sz w:val="22"/>
          <w:szCs w:val="22"/>
          <w:rtl/>
        </w:rPr>
        <w:lastRenderedPageBreak/>
        <w:t>السابع عشر لمؤتمر الأطراف، كما وُجّهت عدة طلبات</w:t>
      </w:r>
      <w:r w:rsidR="00C8152E">
        <w:rPr>
          <w:rFonts w:ascii="Simplified Arabic" w:hAnsi="Simplified Arabic" w:cs="Simplified Arabic" w:hint="cs"/>
          <w:sz w:val="22"/>
          <w:szCs w:val="22"/>
          <w:rtl/>
        </w:rPr>
        <w:t xml:space="preserve"> </w:t>
      </w:r>
      <w:r w:rsidR="00C8152E" w:rsidRPr="009A0C14">
        <w:rPr>
          <w:rFonts w:ascii="Simplified Arabic" w:hAnsi="Simplified Arabic" w:cs="Simplified Arabic"/>
          <w:sz w:val="22"/>
          <w:szCs w:val="22"/>
          <w:rtl/>
        </w:rPr>
        <w:t xml:space="preserve">إلى </w:t>
      </w:r>
      <w:r w:rsidR="00C8152E">
        <w:rPr>
          <w:rFonts w:ascii="Simplified Arabic" w:hAnsi="Simplified Arabic" w:cs="Simplified Arabic"/>
          <w:sz w:val="22"/>
          <w:szCs w:val="22"/>
          <w:rtl/>
        </w:rPr>
        <w:t>الأمينة التنفيذية</w:t>
      </w:r>
      <w:r w:rsidR="00C8152E">
        <w:rPr>
          <w:rFonts w:ascii="Simplified Arabic" w:hAnsi="Simplified Arabic" w:cs="Simplified Arabic" w:hint="cs"/>
          <w:sz w:val="22"/>
          <w:szCs w:val="22"/>
          <w:rtl/>
        </w:rPr>
        <w:t xml:space="preserve">، ترد تفاصيلها </w:t>
      </w:r>
      <w:r w:rsidR="00C8152E" w:rsidRPr="005E00A5">
        <w:rPr>
          <w:rFonts w:ascii="Simplified Arabic" w:hAnsi="Simplified Arabic" w:cs="Simplified Arabic"/>
          <w:sz w:val="22"/>
          <w:szCs w:val="22"/>
          <w:rtl/>
        </w:rPr>
        <w:t>أدناه</w:t>
      </w:r>
      <w:r w:rsidR="00C8152E">
        <w:rPr>
          <w:rFonts w:ascii="Simplified Arabic" w:hAnsi="Simplified Arabic" w:cs="Simplified Arabic" w:hint="cs"/>
          <w:sz w:val="22"/>
          <w:szCs w:val="22"/>
          <w:rtl/>
        </w:rPr>
        <w:t xml:space="preserve"> أيضا،</w:t>
      </w:r>
      <w:r w:rsidRPr="009A0C14">
        <w:rPr>
          <w:rFonts w:ascii="Simplified Arabic" w:hAnsi="Simplified Arabic" w:cs="Simplified Arabic"/>
          <w:sz w:val="22"/>
          <w:szCs w:val="22"/>
          <w:rtl/>
        </w:rPr>
        <w:t xml:space="preserve"> بما في ذلك طلبات لدعم النظر في تلك المهام. ويُعرض </w:t>
      </w:r>
      <w:r w:rsidR="00A54A07">
        <w:rPr>
          <w:rFonts w:ascii="Simplified Arabic" w:hAnsi="Simplified Arabic" w:cs="Simplified Arabic"/>
          <w:sz w:val="22"/>
          <w:szCs w:val="22"/>
          <w:rtl/>
        </w:rPr>
        <w:t>تقرير مرحلي عن</w:t>
      </w:r>
      <w:r w:rsidRPr="009A0C14">
        <w:rPr>
          <w:rFonts w:ascii="Simplified Arabic" w:hAnsi="Simplified Arabic" w:cs="Simplified Arabic"/>
          <w:sz w:val="22"/>
          <w:szCs w:val="22"/>
          <w:rtl/>
        </w:rPr>
        <w:t xml:space="preserve"> هذه المهام والطلبات في بقية هذا القسم.</w:t>
      </w:r>
    </w:p>
    <w:p w14:paraId="07D05E3D" w14:textId="77777777" w:rsidR="00934307" w:rsidRPr="00F52A13" w:rsidRDefault="00934307" w:rsidP="00AB02C9">
      <w:pPr>
        <w:bidi/>
        <w:spacing w:before="120" w:after="120" w:line="240" w:lineRule="auto"/>
        <w:ind w:left="562"/>
        <w:jc w:val="both"/>
        <w:rPr>
          <w:rFonts w:ascii="Simplified Arabic" w:hAnsi="Simplified Arabic" w:cs="Simplified Arabic"/>
          <w:b/>
          <w:bCs/>
          <w:sz w:val="22"/>
          <w:szCs w:val="22"/>
          <w:rtl/>
        </w:rPr>
      </w:pPr>
      <w:r w:rsidRPr="00F52A13">
        <w:rPr>
          <w:rFonts w:ascii="Simplified Arabic" w:hAnsi="Simplified Arabic" w:cs="Simplified Arabic"/>
          <w:b/>
          <w:bCs/>
          <w:sz w:val="22"/>
          <w:szCs w:val="22"/>
          <w:rtl/>
        </w:rPr>
        <w:t>ألف</w:t>
      </w:r>
      <w:r w:rsidR="00042C33" w:rsidRPr="00F52A13">
        <w:rPr>
          <w:rFonts w:ascii="Simplified Arabic" w:hAnsi="Simplified Arabic" w:cs="Simplified Arabic" w:hint="cs"/>
          <w:b/>
          <w:bCs/>
          <w:sz w:val="22"/>
          <w:szCs w:val="22"/>
          <w:rtl/>
        </w:rPr>
        <w:t>-</w:t>
      </w:r>
      <w:r w:rsidR="00042C33" w:rsidRPr="00F52A13">
        <w:rPr>
          <w:rFonts w:ascii="Simplified Arabic" w:hAnsi="Simplified Arabic" w:cs="Simplified Arabic" w:hint="cs"/>
          <w:b/>
          <w:bCs/>
          <w:sz w:val="22"/>
          <w:szCs w:val="22"/>
          <w:rtl/>
        </w:rPr>
        <w:tab/>
      </w:r>
      <w:r w:rsidRPr="00F52A13">
        <w:rPr>
          <w:rFonts w:ascii="Simplified Arabic" w:hAnsi="Simplified Arabic" w:cs="Simplified Arabic"/>
          <w:b/>
          <w:bCs/>
          <w:sz w:val="22"/>
          <w:szCs w:val="22"/>
          <w:rtl/>
        </w:rPr>
        <w:t xml:space="preserve"> المهام التي تناولتها </w:t>
      </w:r>
      <w:r w:rsidR="00DC3370">
        <w:rPr>
          <w:rFonts w:ascii="Simplified Arabic" w:hAnsi="Simplified Arabic" w:cs="Simplified Arabic"/>
          <w:b/>
          <w:bCs/>
          <w:sz w:val="22"/>
          <w:szCs w:val="22"/>
          <w:rtl/>
        </w:rPr>
        <w:t>الهيئة الفرعية للتنفيذ</w:t>
      </w:r>
      <w:r w:rsidRPr="00F52A13">
        <w:rPr>
          <w:rFonts w:ascii="Simplified Arabic" w:hAnsi="Simplified Arabic" w:cs="Simplified Arabic"/>
          <w:b/>
          <w:bCs/>
          <w:sz w:val="22"/>
          <w:szCs w:val="22"/>
          <w:rtl/>
        </w:rPr>
        <w:t xml:space="preserve"> في اجتماعها السادس</w:t>
      </w:r>
    </w:p>
    <w:p w14:paraId="07D05E3E" w14:textId="77777777" w:rsidR="00934307" w:rsidRPr="005E00A5" w:rsidRDefault="002B2F58" w:rsidP="00AB02C9">
      <w:pPr>
        <w:bidi/>
        <w:spacing w:before="120" w:after="120" w:line="240" w:lineRule="auto"/>
        <w:ind w:left="562"/>
        <w:jc w:val="both"/>
        <w:rPr>
          <w:rFonts w:ascii="Simplified Arabic" w:hAnsi="Simplified Arabic" w:cs="Simplified Arabic"/>
          <w:sz w:val="22"/>
          <w:szCs w:val="22"/>
        </w:rPr>
      </w:pPr>
      <w:r>
        <w:rPr>
          <w:rFonts w:ascii="Simplified Arabic" w:hAnsi="Simplified Arabic" w:cs="Simplified Arabic"/>
          <w:b/>
          <w:bCs/>
          <w:sz w:val="22"/>
          <w:szCs w:val="22"/>
          <w:rtl/>
        </w:rPr>
        <w:tab/>
      </w:r>
      <w:r w:rsidR="00934307" w:rsidRPr="005E00A5">
        <w:rPr>
          <w:rFonts w:ascii="Simplified Arabic" w:hAnsi="Simplified Arabic" w:cs="Simplified Arabic"/>
          <w:sz w:val="22"/>
          <w:szCs w:val="22"/>
          <w:rtl/>
        </w:rPr>
        <w:t>6</w:t>
      </w:r>
      <w:r w:rsidRPr="005E00A5">
        <w:rPr>
          <w:rFonts w:ascii="Simplified Arabic" w:hAnsi="Simplified Arabic" w:cs="Simplified Arabic" w:hint="cs"/>
          <w:sz w:val="22"/>
          <w:szCs w:val="22"/>
          <w:rtl/>
        </w:rPr>
        <w:t>-</w:t>
      </w:r>
      <w:r w:rsidR="00EA2DD6" w:rsidRPr="005E00A5">
        <w:rPr>
          <w:rFonts w:ascii="Simplified Arabic" w:hAnsi="Simplified Arabic" w:cs="Simplified Arabic"/>
          <w:sz w:val="22"/>
          <w:szCs w:val="22"/>
          <w:rtl/>
        </w:rPr>
        <w:tab/>
      </w:r>
      <w:r w:rsidR="00934307" w:rsidRPr="005E00A5">
        <w:rPr>
          <w:rFonts w:ascii="Simplified Arabic" w:hAnsi="Simplified Arabic" w:cs="Simplified Arabic"/>
          <w:sz w:val="22"/>
          <w:szCs w:val="22"/>
          <w:rtl/>
        </w:rPr>
        <w:t xml:space="preserve">في الفقرة الفرعية 26 (ب) من المقرر </w:t>
      </w:r>
      <w:hyperlink r:id="rId18" w:history="1">
        <w:r w:rsidR="00934307" w:rsidRPr="000D3539">
          <w:rPr>
            <w:rStyle w:val="Hyperlink"/>
            <w:rFonts w:ascii="Simplified Arabic" w:hAnsi="Simplified Arabic" w:cs="Simplified Arabic"/>
            <w:sz w:val="22"/>
            <w:szCs w:val="22"/>
            <w:rtl/>
          </w:rPr>
          <w:t>16/34</w:t>
        </w:r>
      </w:hyperlink>
      <w:r w:rsidR="00934307" w:rsidRPr="005E00A5">
        <w:rPr>
          <w:rFonts w:ascii="Simplified Arabic" w:hAnsi="Simplified Arabic" w:cs="Simplified Arabic"/>
          <w:sz w:val="22"/>
          <w:szCs w:val="22"/>
          <w:rtl/>
        </w:rPr>
        <w:t xml:space="preserve">، طلب مؤتمر الأطراف من </w:t>
      </w:r>
      <w:r w:rsidR="00932379">
        <w:rPr>
          <w:rFonts w:ascii="Simplified Arabic" w:hAnsi="Simplified Arabic" w:cs="Simplified Arabic"/>
          <w:sz w:val="22"/>
          <w:szCs w:val="22"/>
          <w:rtl/>
        </w:rPr>
        <w:t>الأمينة التنفيذية</w:t>
      </w:r>
      <w:r w:rsidR="00934307" w:rsidRPr="005E00A5">
        <w:rPr>
          <w:rFonts w:ascii="Simplified Arabic" w:hAnsi="Simplified Arabic" w:cs="Simplified Arabic"/>
          <w:sz w:val="22"/>
          <w:szCs w:val="22"/>
          <w:rtl/>
        </w:rPr>
        <w:t xml:space="preserve"> تكليف جهات بإجراء دراسات </w:t>
      </w:r>
      <w:r w:rsidR="000D3539">
        <w:rPr>
          <w:rFonts w:ascii="Simplified Arabic" w:hAnsi="Simplified Arabic" w:cs="Simplified Arabic" w:hint="cs"/>
          <w:sz w:val="22"/>
          <w:szCs w:val="22"/>
          <w:rtl/>
        </w:rPr>
        <w:t xml:space="preserve">عن </w:t>
      </w:r>
      <w:r w:rsidR="00934307" w:rsidRPr="005E00A5">
        <w:rPr>
          <w:rFonts w:ascii="Simplified Arabic" w:hAnsi="Simplified Arabic" w:cs="Simplified Arabic"/>
          <w:sz w:val="22"/>
          <w:szCs w:val="22"/>
          <w:rtl/>
        </w:rPr>
        <w:t xml:space="preserve"> المواضيع التالية: (أ) العلاقة بين استدامة الديون وتنفيذ الاتفاقية؛ (ب) </w:t>
      </w:r>
      <w:r w:rsidR="000D3539">
        <w:rPr>
          <w:rFonts w:ascii="Simplified Arabic" w:hAnsi="Simplified Arabic" w:cs="Simplified Arabic" w:hint="cs"/>
          <w:sz w:val="22"/>
          <w:szCs w:val="22"/>
          <w:rtl/>
        </w:rPr>
        <w:t>و</w:t>
      </w:r>
      <w:r w:rsidR="00934307" w:rsidRPr="005E00A5">
        <w:rPr>
          <w:rFonts w:ascii="Simplified Arabic" w:hAnsi="Simplified Arabic" w:cs="Simplified Arabic"/>
          <w:sz w:val="22"/>
          <w:szCs w:val="22"/>
          <w:rtl/>
        </w:rPr>
        <w:t xml:space="preserve">كيفية تنفيذ التوجيهات المتعلقة بالضمانات في آليات تمويل التنوع البيولوجي التي اعتُمدت في المقررين </w:t>
      </w:r>
      <w:hyperlink r:id="rId19" w:history="1">
        <w:r w:rsidR="00AE0BCA" w:rsidRPr="00AF67FA">
          <w:rPr>
            <w:rStyle w:val="Hyperlink"/>
            <w:rFonts w:ascii="Simplified Arabic" w:hAnsi="Simplified Arabic" w:cs="Simplified Arabic" w:hint="cs"/>
            <w:sz w:val="22"/>
            <w:szCs w:val="22"/>
            <w:rtl/>
          </w:rPr>
          <w:t xml:space="preserve">12/3 </w:t>
        </w:r>
      </w:hyperlink>
      <w:r w:rsidR="00053A12">
        <w:rPr>
          <w:rFonts w:ascii="Simplified Arabic" w:hAnsi="Simplified Arabic" w:cs="Simplified Arabic" w:hint="cs"/>
          <w:sz w:val="22"/>
          <w:szCs w:val="22"/>
          <w:rtl/>
        </w:rPr>
        <w:t xml:space="preserve">و </w:t>
      </w:r>
      <w:hyperlink r:id="rId20" w:history="1">
        <w:r w:rsidR="00934307" w:rsidRPr="001F3833">
          <w:rPr>
            <w:rStyle w:val="Hyperlink"/>
            <w:rFonts w:ascii="Simplified Arabic" w:hAnsi="Simplified Arabic" w:cs="Simplified Arabic"/>
            <w:sz w:val="22"/>
            <w:szCs w:val="22"/>
            <w:rtl/>
          </w:rPr>
          <w:t>14/15</w:t>
        </w:r>
      </w:hyperlink>
      <w:r w:rsidR="00934307" w:rsidRPr="005E00A5">
        <w:rPr>
          <w:rFonts w:ascii="Simplified Arabic" w:hAnsi="Simplified Arabic" w:cs="Simplified Arabic"/>
          <w:sz w:val="22"/>
          <w:szCs w:val="22"/>
          <w:rtl/>
        </w:rPr>
        <w:t xml:space="preserve">- مع تحديد الممارسات الجيدة والدروس المستفادة، فضلاً عن الفرص المتاحة لتحسين تنفيذ تلك التوجيهات؛ (ج) </w:t>
      </w:r>
      <w:r w:rsidR="004752D4">
        <w:rPr>
          <w:rFonts w:ascii="Simplified Arabic" w:hAnsi="Simplified Arabic" w:cs="Simplified Arabic" w:hint="cs"/>
          <w:sz w:val="22"/>
          <w:szCs w:val="22"/>
          <w:rtl/>
        </w:rPr>
        <w:t>و</w:t>
      </w:r>
      <w:r w:rsidR="00934307" w:rsidRPr="005E00A5">
        <w:rPr>
          <w:rFonts w:ascii="Simplified Arabic" w:hAnsi="Simplified Arabic" w:cs="Simplified Arabic"/>
          <w:sz w:val="22"/>
          <w:szCs w:val="22"/>
          <w:rtl/>
        </w:rPr>
        <w:t>العلاقة بين التنوع البيولوجي وتمويل المناخ.</w:t>
      </w:r>
    </w:p>
    <w:p w14:paraId="07D05E3F" w14:textId="77777777" w:rsidR="00934307" w:rsidRPr="005E00A5" w:rsidRDefault="002B2F58" w:rsidP="00AB02C9">
      <w:pPr>
        <w:bidi/>
        <w:spacing w:before="120" w:after="120" w:line="240" w:lineRule="auto"/>
        <w:ind w:left="562"/>
        <w:jc w:val="both"/>
        <w:rPr>
          <w:rFonts w:ascii="Simplified Arabic" w:hAnsi="Simplified Arabic" w:cs="Simplified Arabic"/>
          <w:sz w:val="22"/>
          <w:szCs w:val="22"/>
        </w:rPr>
      </w:pPr>
      <w:r w:rsidRPr="005E00A5">
        <w:rPr>
          <w:rFonts w:ascii="Simplified Arabic" w:hAnsi="Simplified Arabic" w:cs="Simplified Arabic"/>
          <w:sz w:val="22"/>
          <w:szCs w:val="22"/>
          <w:rtl/>
        </w:rPr>
        <w:tab/>
      </w:r>
      <w:r w:rsidR="00934307" w:rsidRPr="005E00A5">
        <w:rPr>
          <w:rFonts w:ascii="Simplified Arabic" w:hAnsi="Simplified Arabic" w:cs="Simplified Arabic"/>
          <w:sz w:val="22"/>
          <w:szCs w:val="22"/>
          <w:rtl/>
        </w:rPr>
        <w:t>7</w:t>
      </w:r>
      <w:r w:rsidRPr="005E00A5">
        <w:rPr>
          <w:rFonts w:ascii="Simplified Arabic" w:hAnsi="Simplified Arabic" w:cs="Simplified Arabic" w:hint="cs"/>
          <w:sz w:val="22"/>
          <w:szCs w:val="22"/>
          <w:rtl/>
        </w:rPr>
        <w:t>-</w:t>
      </w:r>
      <w:r w:rsidR="00934307" w:rsidRPr="005E00A5">
        <w:rPr>
          <w:rFonts w:ascii="Simplified Arabic" w:hAnsi="Simplified Arabic" w:cs="Simplified Arabic"/>
          <w:sz w:val="22"/>
          <w:szCs w:val="22"/>
          <w:rtl/>
        </w:rPr>
        <w:t xml:space="preserve"> وفي اجتماعها السادس، نظرت </w:t>
      </w:r>
      <w:r w:rsidR="00DC3370" w:rsidRPr="005E00A5">
        <w:rPr>
          <w:rFonts w:ascii="Simplified Arabic" w:hAnsi="Simplified Arabic" w:cs="Simplified Arabic"/>
          <w:sz w:val="22"/>
          <w:szCs w:val="22"/>
          <w:rtl/>
        </w:rPr>
        <w:t>الهيئة الفرعية للتنفيذ</w:t>
      </w:r>
      <w:r w:rsidR="00934307" w:rsidRPr="005E00A5">
        <w:rPr>
          <w:rFonts w:ascii="Simplified Arabic" w:hAnsi="Simplified Arabic" w:cs="Simplified Arabic"/>
          <w:sz w:val="22"/>
          <w:szCs w:val="22"/>
          <w:rtl/>
        </w:rPr>
        <w:t xml:space="preserve"> في </w:t>
      </w:r>
      <w:r w:rsidR="004752D4">
        <w:rPr>
          <w:rFonts w:ascii="Simplified Arabic" w:hAnsi="Simplified Arabic" w:cs="Simplified Arabic" w:hint="cs"/>
          <w:sz w:val="22"/>
          <w:szCs w:val="22"/>
          <w:rtl/>
        </w:rPr>
        <w:t>مشاريع</w:t>
      </w:r>
      <w:r w:rsidR="00934307" w:rsidRPr="005E00A5">
        <w:rPr>
          <w:rFonts w:ascii="Simplified Arabic" w:hAnsi="Simplified Arabic" w:cs="Simplified Arabic"/>
          <w:sz w:val="22"/>
          <w:szCs w:val="22"/>
          <w:rtl/>
        </w:rPr>
        <w:t xml:space="preserve"> تلك الدراسات الثلاث وفي النتائج الأولية، واعتمدت التوصية </w:t>
      </w:r>
      <w:hyperlink r:id="rId21" w:history="1">
        <w:r w:rsidR="00934307" w:rsidRPr="007218B2">
          <w:rPr>
            <w:rStyle w:val="Hyperlink"/>
            <w:rFonts w:ascii="Simplified Arabic" w:hAnsi="Simplified Arabic" w:cs="Simplified Arabic"/>
            <w:sz w:val="22"/>
            <w:szCs w:val="22"/>
            <w:rtl/>
          </w:rPr>
          <w:t xml:space="preserve">6/1 </w:t>
        </w:r>
      </w:hyperlink>
      <w:r w:rsidR="00934307" w:rsidRPr="005E00A5">
        <w:rPr>
          <w:rFonts w:ascii="Simplified Arabic" w:hAnsi="Simplified Arabic" w:cs="Simplified Arabic"/>
          <w:sz w:val="22"/>
          <w:szCs w:val="22"/>
          <w:rtl/>
        </w:rPr>
        <w:t xml:space="preserve">التي تتضمن عناصر لمشروع مقرر </w:t>
      </w:r>
      <w:r w:rsidR="007218B2">
        <w:rPr>
          <w:rFonts w:ascii="Simplified Arabic" w:hAnsi="Simplified Arabic" w:cs="Simplified Arabic" w:hint="cs"/>
          <w:sz w:val="22"/>
          <w:szCs w:val="22"/>
          <w:rtl/>
        </w:rPr>
        <w:t>لكي ينظر فيها</w:t>
      </w:r>
      <w:r w:rsidR="00934307" w:rsidRPr="005E00A5">
        <w:rPr>
          <w:rFonts w:ascii="Simplified Arabic" w:hAnsi="Simplified Arabic" w:cs="Simplified Arabic"/>
          <w:sz w:val="22"/>
          <w:szCs w:val="22"/>
          <w:rtl/>
        </w:rPr>
        <w:t xml:space="preserve"> مؤتمر الأطراف خلال اجتماعه السابع عشر.</w:t>
      </w:r>
    </w:p>
    <w:p w14:paraId="07D05E40" w14:textId="77777777" w:rsidR="00934307" w:rsidRPr="005E00A5" w:rsidRDefault="002B2F58" w:rsidP="00AB02C9">
      <w:pPr>
        <w:bidi/>
        <w:spacing w:before="120" w:after="120" w:line="240" w:lineRule="auto"/>
        <w:ind w:left="562"/>
        <w:jc w:val="both"/>
        <w:rPr>
          <w:rFonts w:ascii="Simplified Arabic" w:hAnsi="Simplified Arabic" w:cs="Simplified Arabic"/>
          <w:sz w:val="22"/>
          <w:szCs w:val="22"/>
        </w:rPr>
      </w:pPr>
      <w:r w:rsidRPr="005E00A5">
        <w:rPr>
          <w:rFonts w:ascii="Simplified Arabic" w:hAnsi="Simplified Arabic" w:cs="Simplified Arabic"/>
          <w:sz w:val="22"/>
          <w:szCs w:val="22"/>
          <w:rtl/>
        </w:rPr>
        <w:tab/>
      </w:r>
      <w:r w:rsidR="00934307" w:rsidRPr="005E00A5">
        <w:rPr>
          <w:rFonts w:ascii="Simplified Arabic" w:hAnsi="Simplified Arabic" w:cs="Simplified Arabic"/>
          <w:sz w:val="22"/>
          <w:szCs w:val="22"/>
          <w:rtl/>
        </w:rPr>
        <w:t>8</w:t>
      </w:r>
      <w:r w:rsidRPr="005E00A5">
        <w:rPr>
          <w:rFonts w:ascii="Simplified Arabic" w:hAnsi="Simplified Arabic" w:cs="Simplified Arabic" w:hint="cs"/>
          <w:sz w:val="22"/>
          <w:szCs w:val="22"/>
          <w:rtl/>
        </w:rPr>
        <w:t>-</w:t>
      </w:r>
      <w:r w:rsidR="00934307" w:rsidRPr="005E00A5">
        <w:rPr>
          <w:rFonts w:ascii="Simplified Arabic" w:hAnsi="Simplified Arabic" w:cs="Simplified Arabic"/>
          <w:sz w:val="22"/>
          <w:szCs w:val="22"/>
          <w:rtl/>
        </w:rPr>
        <w:t xml:space="preserve"> وفي الفقرة 3 من تلك التوصية، طلبت الهيئة الفرعية من </w:t>
      </w:r>
      <w:r w:rsidR="00932379">
        <w:rPr>
          <w:rFonts w:ascii="Simplified Arabic" w:hAnsi="Simplified Arabic" w:cs="Simplified Arabic"/>
          <w:sz w:val="22"/>
          <w:szCs w:val="22"/>
          <w:rtl/>
        </w:rPr>
        <w:t>الأمينة التنفيذية</w:t>
      </w:r>
      <w:r w:rsidR="00934307" w:rsidRPr="005E00A5">
        <w:rPr>
          <w:rFonts w:ascii="Simplified Arabic" w:hAnsi="Simplified Arabic" w:cs="Simplified Arabic"/>
          <w:sz w:val="22"/>
          <w:szCs w:val="22"/>
          <w:rtl/>
        </w:rPr>
        <w:t xml:space="preserve"> ما يلي: تمديد الموعد النهائي ل</w:t>
      </w:r>
      <w:r w:rsidR="007771C9">
        <w:rPr>
          <w:rFonts w:ascii="Simplified Arabic" w:hAnsi="Simplified Arabic" w:cs="Simplified Arabic"/>
          <w:sz w:val="22"/>
          <w:szCs w:val="22"/>
          <w:rtl/>
        </w:rPr>
        <w:t>استعراض</w:t>
      </w:r>
      <w:r w:rsidR="00934307" w:rsidRPr="005E00A5">
        <w:rPr>
          <w:rFonts w:ascii="Simplified Arabic" w:hAnsi="Simplified Arabic" w:cs="Simplified Arabic"/>
          <w:sz w:val="22"/>
          <w:szCs w:val="22"/>
          <w:rtl/>
        </w:rPr>
        <w:t xml:space="preserve"> </w:t>
      </w:r>
      <w:r w:rsidR="00F412DB">
        <w:rPr>
          <w:rFonts w:ascii="Simplified Arabic" w:hAnsi="Simplified Arabic" w:cs="Simplified Arabic" w:hint="cs"/>
          <w:sz w:val="22"/>
          <w:szCs w:val="22"/>
          <w:rtl/>
        </w:rPr>
        <w:t>النظراء</w:t>
      </w:r>
      <w:r w:rsidR="00934307" w:rsidRPr="005E00A5">
        <w:rPr>
          <w:rFonts w:ascii="Simplified Arabic" w:hAnsi="Simplified Arabic" w:cs="Simplified Arabic"/>
          <w:sz w:val="22"/>
          <w:szCs w:val="22"/>
          <w:rtl/>
        </w:rPr>
        <w:t xml:space="preserve"> </w:t>
      </w:r>
      <w:r w:rsidR="00F42740">
        <w:rPr>
          <w:rFonts w:ascii="Simplified Arabic" w:hAnsi="Simplified Arabic" w:cs="Simplified Arabic" w:hint="cs"/>
          <w:sz w:val="22"/>
          <w:szCs w:val="22"/>
          <w:rtl/>
        </w:rPr>
        <w:t xml:space="preserve">لمشاريع </w:t>
      </w:r>
      <w:r w:rsidR="00934307" w:rsidRPr="005E00A5">
        <w:rPr>
          <w:rFonts w:ascii="Simplified Arabic" w:hAnsi="Simplified Arabic" w:cs="Simplified Arabic"/>
          <w:sz w:val="22"/>
          <w:szCs w:val="22"/>
          <w:rtl/>
        </w:rPr>
        <w:t xml:space="preserve"> الدراسات إلى 20 مايو/أيار 2026؛ </w:t>
      </w:r>
      <w:r w:rsidR="00F42740">
        <w:rPr>
          <w:rFonts w:ascii="Simplified Arabic" w:hAnsi="Simplified Arabic" w:cs="Simplified Arabic" w:hint="cs"/>
          <w:sz w:val="22"/>
          <w:szCs w:val="22"/>
          <w:rtl/>
        </w:rPr>
        <w:t>ووضع اللمسات النهائية على</w:t>
      </w:r>
      <w:r w:rsidR="00934307" w:rsidRPr="005E00A5">
        <w:rPr>
          <w:rFonts w:ascii="Simplified Arabic" w:hAnsi="Simplified Arabic" w:cs="Simplified Arabic"/>
          <w:sz w:val="22"/>
          <w:szCs w:val="22"/>
          <w:rtl/>
        </w:rPr>
        <w:t xml:space="preserve"> الدراسات وتقديمها إلى مؤتمر الأطراف للنظر فيها خلال اجتماعه السابع عشر؛ وإدراج أي تعديلات مقترحة على مشروع المقرر</w:t>
      </w:r>
      <w:r w:rsidR="00667538">
        <w:rPr>
          <w:rFonts w:ascii="Simplified Arabic" w:hAnsi="Simplified Arabic" w:cs="Simplified Arabic" w:hint="cs"/>
          <w:sz w:val="22"/>
          <w:szCs w:val="22"/>
          <w:rtl/>
        </w:rPr>
        <w:t xml:space="preserve"> تنبثق</w:t>
      </w:r>
      <w:r w:rsidR="00934307" w:rsidRPr="005E00A5">
        <w:rPr>
          <w:rFonts w:ascii="Simplified Arabic" w:hAnsi="Simplified Arabic" w:cs="Simplified Arabic"/>
          <w:sz w:val="22"/>
          <w:szCs w:val="22"/>
          <w:rtl/>
        </w:rPr>
        <w:t xml:space="preserve"> عن الرؤى </w:t>
      </w:r>
      <w:r w:rsidR="003759F7">
        <w:rPr>
          <w:rFonts w:ascii="Simplified Arabic" w:hAnsi="Simplified Arabic" w:cs="Simplified Arabic" w:hint="cs"/>
          <w:sz w:val="22"/>
          <w:szCs w:val="22"/>
          <w:rtl/>
        </w:rPr>
        <w:t>الواردة</w:t>
      </w:r>
      <w:r w:rsidR="00934307" w:rsidRPr="005E00A5">
        <w:rPr>
          <w:rFonts w:ascii="Simplified Arabic" w:hAnsi="Simplified Arabic" w:cs="Simplified Arabic"/>
          <w:sz w:val="22"/>
          <w:szCs w:val="22"/>
          <w:rtl/>
        </w:rPr>
        <w:t xml:space="preserve"> في النسخ النهائية للدراسات</w:t>
      </w:r>
      <w:r w:rsidR="00667538">
        <w:rPr>
          <w:rFonts w:ascii="Simplified Arabic" w:hAnsi="Simplified Arabic" w:cs="Simplified Arabic" w:hint="cs"/>
          <w:sz w:val="22"/>
          <w:szCs w:val="22"/>
          <w:rtl/>
        </w:rPr>
        <w:t xml:space="preserve"> </w:t>
      </w:r>
      <w:r w:rsidR="003759F7">
        <w:rPr>
          <w:rFonts w:ascii="Simplified Arabic" w:hAnsi="Simplified Arabic" w:cs="Simplified Arabic" w:hint="cs"/>
          <w:sz w:val="22"/>
          <w:szCs w:val="22"/>
          <w:rtl/>
        </w:rPr>
        <w:t xml:space="preserve">المنشورة </w:t>
      </w:r>
      <w:r w:rsidR="00667538">
        <w:rPr>
          <w:rFonts w:ascii="Simplified Arabic" w:hAnsi="Simplified Arabic" w:cs="Simplified Arabic" w:hint="cs"/>
          <w:sz w:val="22"/>
          <w:szCs w:val="22"/>
          <w:rtl/>
        </w:rPr>
        <w:t>في</w:t>
      </w:r>
      <w:r w:rsidR="00934307" w:rsidRPr="005E00A5">
        <w:rPr>
          <w:rFonts w:ascii="Simplified Arabic" w:hAnsi="Simplified Arabic" w:cs="Simplified Arabic"/>
          <w:sz w:val="22"/>
          <w:szCs w:val="22"/>
          <w:rtl/>
        </w:rPr>
        <w:t xml:space="preserve"> </w:t>
      </w:r>
      <w:r w:rsidR="0006366E">
        <w:rPr>
          <w:rFonts w:ascii="Simplified Arabic" w:hAnsi="Simplified Arabic" w:cs="Simplified Arabic" w:hint="cs"/>
          <w:sz w:val="22"/>
          <w:szCs w:val="22"/>
          <w:rtl/>
        </w:rPr>
        <w:t>ال</w:t>
      </w:r>
      <w:r w:rsidR="00934307" w:rsidRPr="005E00A5">
        <w:rPr>
          <w:rFonts w:ascii="Simplified Arabic" w:hAnsi="Simplified Arabic" w:cs="Simplified Arabic"/>
          <w:sz w:val="22"/>
          <w:szCs w:val="22"/>
          <w:rtl/>
        </w:rPr>
        <w:t xml:space="preserve">تقرير </w:t>
      </w:r>
      <w:r w:rsidR="0006366E">
        <w:rPr>
          <w:rFonts w:ascii="Simplified Arabic" w:hAnsi="Simplified Arabic" w:cs="Simplified Arabic" w:hint="cs"/>
          <w:sz w:val="22"/>
          <w:szCs w:val="22"/>
          <w:rtl/>
        </w:rPr>
        <w:t xml:space="preserve">المرحلي عن </w:t>
      </w:r>
      <w:r w:rsidR="00934307" w:rsidRPr="005E00A5">
        <w:rPr>
          <w:rFonts w:ascii="Simplified Arabic" w:hAnsi="Simplified Arabic" w:cs="Simplified Arabic"/>
          <w:sz w:val="22"/>
          <w:szCs w:val="22"/>
          <w:rtl/>
        </w:rPr>
        <w:t>الاجتماع السابع عشر لمؤتمر الأطراف.</w:t>
      </w:r>
      <w:r w:rsidR="003759F7">
        <w:rPr>
          <w:rStyle w:val="FootnoteReference"/>
          <w:rFonts w:ascii="Simplified Arabic" w:hAnsi="Simplified Arabic" w:cs="Simplified Arabic"/>
          <w:sz w:val="22"/>
          <w:szCs w:val="22"/>
        </w:rPr>
        <w:footnoteReference w:customMarkFollows="1" w:id="2"/>
        <w:t>1</w:t>
      </w:r>
    </w:p>
    <w:p w14:paraId="07D05E41" w14:textId="77777777" w:rsidR="00934307" w:rsidRPr="005E00A5" w:rsidRDefault="00294652" w:rsidP="00AB02C9">
      <w:pPr>
        <w:bidi/>
        <w:spacing w:before="120" w:after="120" w:line="240" w:lineRule="auto"/>
        <w:ind w:left="562"/>
        <w:jc w:val="both"/>
        <w:rPr>
          <w:rFonts w:ascii="Simplified Arabic" w:hAnsi="Simplified Arabic" w:cs="Simplified Arabic"/>
          <w:sz w:val="22"/>
          <w:szCs w:val="22"/>
        </w:rPr>
      </w:pPr>
      <w:r w:rsidRPr="005E00A5">
        <w:rPr>
          <w:rFonts w:ascii="Simplified Arabic" w:hAnsi="Simplified Arabic" w:cs="Simplified Arabic"/>
          <w:sz w:val="22"/>
          <w:szCs w:val="22"/>
          <w:rtl/>
        </w:rPr>
        <w:tab/>
      </w:r>
      <w:r w:rsidR="00934307" w:rsidRPr="005E00A5">
        <w:rPr>
          <w:rFonts w:ascii="Simplified Arabic" w:hAnsi="Simplified Arabic" w:cs="Simplified Arabic"/>
          <w:sz w:val="22"/>
          <w:szCs w:val="22"/>
          <w:rtl/>
        </w:rPr>
        <w:t>9</w:t>
      </w:r>
      <w:r w:rsidRPr="005E00A5">
        <w:rPr>
          <w:rFonts w:ascii="Simplified Arabic" w:hAnsi="Simplified Arabic" w:cs="Simplified Arabic" w:hint="cs"/>
          <w:sz w:val="22"/>
          <w:szCs w:val="22"/>
          <w:rtl/>
        </w:rPr>
        <w:t>-</w:t>
      </w:r>
      <w:r w:rsidR="00EA2DD6" w:rsidRPr="005E00A5">
        <w:rPr>
          <w:rFonts w:ascii="Simplified Arabic" w:hAnsi="Simplified Arabic" w:cs="Simplified Arabic"/>
          <w:sz w:val="22"/>
          <w:szCs w:val="22"/>
          <w:rtl/>
        </w:rPr>
        <w:tab/>
      </w:r>
      <w:r w:rsidR="0006366E">
        <w:rPr>
          <w:rFonts w:ascii="Simplified Arabic" w:hAnsi="Simplified Arabic" w:cs="Simplified Arabic" w:hint="cs"/>
          <w:sz w:val="22"/>
          <w:szCs w:val="22"/>
          <w:rtl/>
        </w:rPr>
        <w:t>وبناء على</w:t>
      </w:r>
      <w:r w:rsidR="00934307" w:rsidRPr="005E00A5">
        <w:rPr>
          <w:rFonts w:ascii="Simplified Arabic" w:hAnsi="Simplified Arabic" w:cs="Simplified Arabic"/>
          <w:sz w:val="22"/>
          <w:szCs w:val="22"/>
          <w:rtl/>
        </w:rPr>
        <w:t xml:space="preserve"> تلك الطلبات: مُدِّد الموعد النهائي ل</w:t>
      </w:r>
      <w:r w:rsidR="007771C9">
        <w:rPr>
          <w:rFonts w:ascii="Simplified Arabic" w:hAnsi="Simplified Arabic" w:cs="Simplified Arabic"/>
          <w:sz w:val="22"/>
          <w:szCs w:val="22"/>
          <w:rtl/>
        </w:rPr>
        <w:t>استعراض</w:t>
      </w:r>
      <w:r w:rsidR="00934307" w:rsidRPr="005E00A5">
        <w:rPr>
          <w:rFonts w:ascii="Simplified Arabic" w:hAnsi="Simplified Arabic" w:cs="Simplified Arabic"/>
          <w:sz w:val="22"/>
          <w:szCs w:val="22"/>
          <w:rtl/>
        </w:rPr>
        <w:t xml:space="preserve"> </w:t>
      </w:r>
      <w:r w:rsidR="0006366E">
        <w:rPr>
          <w:rFonts w:ascii="Simplified Arabic" w:hAnsi="Simplified Arabic" w:cs="Simplified Arabic" w:hint="cs"/>
          <w:sz w:val="22"/>
          <w:szCs w:val="22"/>
          <w:rtl/>
        </w:rPr>
        <w:t>النظراء</w:t>
      </w:r>
      <w:r w:rsidR="00934307" w:rsidRPr="005E00A5">
        <w:rPr>
          <w:rFonts w:ascii="Simplified Arabic" w:hAnsi="Simplified Arabic" w:cs="Simplified Arabic"/>
          <w:sz w:val="22"/>
          <w:szCs w:val="22"/>
          <w:rtl/>
        </w:rPr>
        <w:t xml:space="preserve"> بموجب الإخطارات</w:t>
      </w:r>
      <w:r w:rsidR="00C14C2B">
        <w:rPr>
          <w:rFonts w:ascii="Simplified Arabic" w:hAnsi="Simplified Arabic" w:cs="Simplified Arabic" w:hint="cs"/>
          <w:sz w:val="22"/>
          <w:szCs w:val="22"/>
          <w:rtl/>
        </w:rPr>
        <w:t xml:space="preserve"> ذوات ال</w:t>
      </w:r>
      <w:r w:rsidR="00934307" w:rsidRPr="005E00A5">
        <w:rPr>
          <w:rFonts w:ascii="Simplified Arabic" w:hAnsi="Simplified Arabic" w:cs="Simplified Arabic"/>
          <w:sz w:val="22"/>
          <w:szCs w:val="22"/>
          <w:rtl/>
        </w:rPr>
        <w:t xml:space="preserve">أرقام </w:t>
      </w:r>
      <w:hyperlink r:id="rId22" w:history="1">
        <w:r w:rsidR="00934307" w:rsidRPr="00C759A3">
          <w:rPr>
            <w:rStyle w:val="Hyperlink"/>
            <w:rFonts w:ascii="Simplified Arabic" w:hAnsi="Simplified Arabic" w:cs="Simplified Arabic"/>
            <w:sz w:val="22"/>
            <w:szCs w:val="22"/>
            <w:rtl/>
          </w:rPr>
          <w:t>2026-025</w:t>
        </w:r>
      </w:hyperlink>
      <w:r w:rsidR="00934307" w:rsidRPr="005E00A5">
        <w:rPr>
          <w:rFonts w:ascii="Simplified Arabic" w:hAnsi="Simplified Arabic" w:cs="Simplified Arabic"/>
          <w:sz w:val="22"/>
          <w:szCs w:val="22"/>
          <w:rtl/>
        </w:rPr>
        <w:t xml:space="preserve"> </w:t>
      </w:r>
      <w:r w:rsidR="00C759A3">
        <w:rPr>
          <w:rFonts w:ascii="Simplified Arabic" w:hAnsi="Simplified Arabic" w:cs="Simplified Arabic" w:hint="cs"/>
          <w:sz w:val="22"/>
          <w:szCs w:val="22"/>
          <w:rtl/>
        </w:rPr>
        <w:t xml:space="preserve">و </w:t>
      </w:r>
      <w:hyperlink r:id="rId23" w:history="1">
        <w:r w:rsidR="00934307" w:rsidRPr="00C759A3">
          <w:rPr>
            <w:rStyle w:val="Hyperlink"/>
            <w:rFonts w:ascii="Simplified Arabic" w:hAnsi="Simplified Arabic" w:cs="Simplified Arabic"/>
            <w:sz w:val="22"/>
            <w:szCs w:val="22"/>
            <w:rtl/>
          </w:rPr>
          <w:t xml:space="preserve">2026-026 </w:t>
        </w:r>
      </w:hyperlink>
      <w:r w:rsidR="006E2F78">
        <w:rPr>
          <w:rFonts w:ascii="Simplified Arabic" w:hAnsi="Simplified Arabic" w:cs="Simplified Arabic" w:hint="cs"/>
          <w:sz w:val="22"/>
          <w:szCs w:val="22"/>
          <w:rtl/>
        </w:rPr>
        <w:t xml:space="preserve">و </w:t>
      </w:r>
      <w:hyperlink r:id="rId24" w:history="1">
        <w:r w:rsidR="00934307" w:rsidRPr="006E2F78">
          <w:rPr>
            <w:rStyle w:val="Hyperlink"/>
            <w:rFonts w:ascii="Simplified Arabic" w:hAnsi="Simplified Arabic" w:cs="Simplified Arabic"/>
            <w:sz w:val="22"/>
            <w:szCs w:val="22"/>
            <w:rtl/>
          </w:rPr>
          <w:t>2026-027</w:t>
        </w:r>
      </w:hyperlink>
      <w:r w:rsidR="00934307" w:rsidRPr="005E00A5">
        <w:rPr>
          <w:rFonts w:ascii="Simplified Arabic" w:hAnsi="Simplified Arabic" w:cs="Simplified Arabic"/>
          <w:sz w:val="22"/>
          <w:szCs w:val="22"/>
          <w:rtl/>
        </w:rPr>
        <w:t xml:space="preserve">؛ وتلقّت الأمانة </w:t>
      </w:r>
      <w:r w:rsidR="00BF1AEC">
        <w:rPr>
          <w:rFonts w:ascii="Simplified Arabic" w:hAnsi="Simplified Arabic" w:cs="Simplified Arabic" w:hint="cs"/>
          <w:sz w:val="22"/>
          <w:szCs w:val="22"/>
          <w:rtl/>
        </w:rPr>
        <w:t>مع ال</w:t>
      </w:r>
      <w:r w:rsidR="00934307" w:rsidRPr="005E00A5">
        <w:rPr>
          <w:rFonts w:ascii="Simplified Arabic" w:hAnsi="Simplified Arabic" w:cs="Simplified Arabic"/>
          <w:sz w:val="22"/>
          <w:szCs w:val="22"/>
          <w:rtl/>
        </w:rPr>
        <w:t xml:space="preserve">تقدير ما مجموعه 32 </w:t>
      </w:r>
      <w:r w:rsidR="007771C9">
        <w:rPr>
          <w:rFonts w:ascii="Simplified Arabic" w:hAnsi="Simplified Arabic" w:cs="Simplified Arabic"/>
          <w:sz w:val="22"/>
          <w:szCs w:val="22"/>
          <w:rtl/>
        </w:rPr>
        <w:t>استعراض</w:t>
      </w:r>
      <w:r w:rsidR="007771C9">
        <w:rPr>
          <w:rFonts w:ascii="Simplified Arabic" w:hAnsi="Simplified Arabic" w:cs="Simplified Arabic" w:hint="cs"/>
          <w:sz w:val="22"/>
          <w:szCs w:val="22"/>
          <w:rtl/>
        </w:rPr>
        <w:t>ا</w:t>
      </w:r>
      <w:r w:rsidR="00934307" w:rsidRPr="005E00A5">
        <w:rPr>
          <w:rFonts w:ascii="Simplified Arabic" w:hAnsi="Simplified Arabic" w:cs="Simplified Arabic"/>
          <w:sz w:val="22"/>
          <w:szCs w:val="22"/>
          <w:rtl/>
        </w:rPr>
        <w:t xml:space="preserve"> للدراسة المتعلقة بتمويل المناخ، و30 </w:t>
      </w:r>
      <w:r w:rsidR="007771C9">
        <w:rPr>
          <w:rFonts w:ascii="Simplified Arabic" w:hAnsi="Simplified Arabic" w:cs="Simplified Arabic" w:hint="cs"/>
          <w:sz w:val="22"/>
          <w:szCs w:val="22"/>
          <w:rtl/>
        </w:rPr>
        <w:t>استعراضا</w:t>
      </w:r>
      <w:r w:rsidR="00934307" w:rsidRPr="005E00A5">
        <w:rPr>
          <w:rFonts w:ascii="Simplified Arabic" w:hAnsi="Simplified Arabic" w:cs="Simplified Arabic"/>
          <w:sz w:val="22"/>
          <w:szCs w:val="22"/>
          <w:rtl/>
        </w:rPr>
        <w:t xml:space="preserve"> للدراسة المتعلقة باستدامة الديون، و26 </w:t>
      </w:r>
      <w:r w:rsidR="007771C9">
        <w:rPr>
          <w:rFonts w:ascii="Simplified Arabic" w:hAnsi="Simplified Arabic" w:cs="Simplified Arabic" w:hint="cs"/>
          <w:sz w:val="22"/>
          <w:szCs w:val="22"/>
          <w:rtl/>
        </w:rPr>
        <w:t>استعراضا</w:t>
      </w:r>
      <w:r w:rsidR="00934307" w:rsidRPr="005E00A5">
        <w:rPr>
          <w:rFonts w:ascii="Simplified Arabic" w:hAnsi="Simplified Arabic" w:cs="Simplified Arabic"/>
          <w:sz w:val="22"/>
          <w:szCs w:val="22"/>
          <w:rtl/>
        </w:rPr>
        <w:t xml:space="preserve"> للدراسة المتعلقة بالضمانات؛ وجرى تنقيح الدراسات الثلاث وفقاً لذلك، وستُتاح نسخها النهائية لهذا الاجتماع بوصفها وثائق معلومات؛ وبناءً على استعراض النسخ النهائية للدراسات، ترد في القسم الرابع أدناه التعديلات المقترحة على مشروع ال</w:t>
      </w:r>
      <w:r w:rsidR="000E1709">
        <w:rPr>
          <w:rFonts w:ascii="Simplified Arabic" w:hAnsi="Simplified Arabic" w:cs="Simplified Arabic"/>
          <w:sz w:val="22"/>
          <w:szCs w:val="22"/>
          <w:rtl/>
        </w:rPr>
        <w:t>مقرر</w:t>
      </w:r>
      <w:r w:rsidR="00934307" w:rsidRPr="005E00A5">
        <w:rPr>
          <w:rFonts w:ascii="Simplified Arabic" w:hAnsi="Simplified Arabic" w:cs="Simplified Arabic"/>
          <w:sz w:val="22"/>
          <w:szCs w:val="22"/>
          <w:rtl/>
        </w:rPr>
        <w:t xml:space="preserve"> الوارد في التوصية </w:t>
      </w:r>
      <w:hyperlink r:id="rId25" w:history="1">
        <w:r w:rsidR="00934307" w:rsidRPr="00461DD8">
          <w:rPr>
            <w:rStyle w:val="Hyperlink"/>
            <w:rFonts w:ascii="Simplified Arabic" w:hAnsi="Simplified Arabic" w:cs="Simplified Arabic"/>
            <w:sz w:val="22"/>
            <w:szCs w:val="22"/>
            <w:rtl/>
          </w:rPr>
          <w:t>6/1</w:t>
        </w:r>
      </w:hyperlink>
      <w:r w:rsidR="00934307" w:rsidRPr="005E00A5">
        <w:rPr>
          <w:rFonts w:ascii="Simplified Arabic" w:hAnsi="Simplified Arabic" w:cs="Simplified Arabic"/>
          <w:sz w:val="22"/>
          <w:szCs w:val="22"/>
          <w:rtl/>
        </w:rPr>
        <w:t>، وسيتم إدراجها في مجموعة مشاريع ال</w:t>
      </w:r>
      <w:r w:rsidR="000E1709">
        <w:rPr>
          <w:rFonts w:ascii="Simplified Arabic" w:hAnsi="Simplified Arabic" w:cs="Simplified Arabic"/>
          <w:sz w:val="22"/>
          <w:szCs w:val="22"/>
          <w:rtl/>
        </w:rPr>
        <w:t>مقرر</w:t>
      </w:r>
      <w:r w:rsidR="00934307" w:rsidRPr="005E00A5">
        <w:rPr>
          <w:rFonts w:ascii="Simplified Arabic" w:hAnsi="Simplified Arabic" w:cs="Simplified Arabic"/>
          <w:sz w:val="22"/>
          <w:szCs w:val="22"/>
          <w:rtl/>
        </w:rPr>
        <w:t>ات المذكورة آنفاً.</w:t>
      </w:r>
    </w:p>
    <w:p w14:paraId="07D05E42" w14:textId="77777777" w:rsidR="00877A59" w:rsidRPr="00247727" w:rsidRDefault="00E70E76" w:rsidP="00AB02C9">
      <w:pPr>
        <w:bidi/>
        <w:spacing w:before="120" w:after="120" w:line="240" w:lineRule="auto"/>
        <w:ind w:left="562"/>
        <w:jc w:val="both"/>
        <w:rPr>
          <w:rFonts w:ascii="Simplified Arabic" w:hAnsi="Simplified Arabic" w:cs="Simplified Arabic"/>
          <w:b/>
          <w:bCs/>
          <w:sz w:val="24"/>
          <w:szCs w:val="24"/>
          <w:rtl/>
        </w:rPr>
      </w:pPr>
      <w:r w:rsidRPr="00247727">
        <w:rPr>
          <w:rFonts w:ascii="Simplified Arabic" w:hAnsi="Simplified Arabic" w:cs="Simplified Arabic" w:hint="cs"/>
          <w:b/>
          <w:bCs/>
          <w:sz w:val="24"/>
          <w:szCs w:val="24"/>
          <w:rtl/>
        </w:rPr>
        <w:t>باء</w:t>
      </w:r>
      <w:r w:rsidR="00294652" w:rsidRPr="00247727">
        <w:rPr>
          <w:rFonts w:ascii="Simplified Arabic" w:hAnsi="Simplified Arabic" w:cs="Simplified Arabic" w:hint="cs"/>
          <w:b/>
          <w:bCs/>
          <w:sz w:val="24"/>
          <w:szCs w:val="24"/>
          <w:rtl/>
        </w:rPr>
        <w:t>-</w:t>
      </w:r>
      <w:r w:rsidR="00294652" w:rsidRPr="00247727">
        <w:rPr>
          <w:rFonts w:ascii="Simplified Arabic" w:hAnsi="Simplified Arabic" w:cs="Simplified Arabic" w:hint="cs"/>
          <w:b/>
          <w:bCs/>
          <w:sz w:val="24"/>
          <w:szCs w:val="24"/>
          <w:rtl/>
        </w:rPr>
        <w:tab/>
      </w:r>
      <w:r w:rsidR="00934307" w:rsidRPr="00247727">
        <w:rPr>
          <w:rFonts w:ascii="Simplified Arabic" w:hAnsi="Simplified Arabic" w:cs="Simplified Arabic"/>
          <w:b/>
          <w:bCs/>
          <w:sz w:val="24"/>
          <w:szCs w:val="24"/>
          <w:rtl/>
        </w:rPr>
        <w:t xml:space="preserve">المهام التي اضطلعت بها </w:t>
      </w:r>
      <w:r w:rsidR="00DC3370" w:rsidRPr="00247727">
        <w:rPr>
          <w:rFonts w:ascii="Simplified Arabic" w:hAnsi="Simplified Arabic" w:cs="Simplified Arabic"/>
          <w:b/>
          <w:bCs/>
          <w:sz w:val="24"/>
          <w:szCs w:val="24"/>
          <w:rtl/>
        </w:rPr>
        <w:t>الهيئة الفرعية للتنفيذ</w:t>
      </w:r>
      <w:r w:rsidR="00934307" w:rsidRPr="00247727">
        <w:rPr>
          <w:rFonts w:ascii="Simplified Arabic" w:hAnsi="Simplified Arabic" w:cs="Simplified Arabic"/>
          <w:b/>
          <w:bCs/>
          <w:sz w:val="24"/>
          <w:szCs w:val="24"/>
          <w:rtl/>
        </w:rPr>
        <w:t xml:space="preserve"> في اجتماعها السابع</w:t>
      </w:r>
    </w:p>
    <w:p w14:paraId="07D05E43" w14:textId="77777777" w:rsidR="00F61C3C" w:rsidRPr="005E00A5" w:rsidRDefault="00294652" w:rsidP="00AB02C9">
      <w:pPr>
        <w:bidi/>
        <w:spacing w:before="120" w:after="120" w:line="240" w:lineRule="auto"/>
        <w:ind w:left="562"/>
        <w:jc w:val="both"/>
        <w:rPr>
          <w:rFonts w:ascii="Simplified Arabic" w:hAnsi="Simplified Arabic" w:cs="Simplified Arabic"/>
          <w:sz w:val="22"/>
          <w:szCs w:val="22"/>
        </w:rPr>
      </w:pPr>
      <w:r w:rsidRPr="005E00A5">
        <w:rPr>
          <w:rFonts w:ascii="Simplified Arabic" w:hAnsi="Simplified Arabic" w:cs="Simplified Arabic"/>
          <w:sz w:val="22"/>
          <w:szCs w:val="22"/>
          <w:rtl/>
        </w:rPr>
        <w:tab/>
      </w:r>
      <w:r w:rsidR="00F61C3C" w:rsidRPr="005E00A5">
        <w:rPr>
          <w:rFonts w:ascii="Simplified Arabic" w:hAnsi="Simplified Arabic" w:cs="Simplified Arabic"/>
          <w:sz w:val="22"/>
          <w:szCs w:val="22"/>
          <w:rtl/>
        </w:rPr>
        <w:t>10</w:t>
      </w:r>
      <w:r w:rsidRPr="005E00A5">
        <w:rPr>
          <w:rFonts w:ascii="Simplified Arabic" w:hAnsi="Simplified Arabic" w:cs="Simplified Arabic" w:hint="cs"/>
          <w:sz w:val="22"/>
          <w:szCs w:val="22"/>
          <w:rtl/>
        </w:rPr>
        <w:t>-</w:t>
      </w:r>
      <w:r w:rsidR="00F61C3C" w:rsidRPr="005E00A5">
        <w:rPr>
          <w:rFonts w:ascii="Simplified Arabic" w:hAnsi="Simplified Arabic" w:cs="Simplified Arabic"/>
          <w:sz w:val="22"/>
          <w:szCs w:val="22"/>
          <w:rtl/>
        </w:rPr>
        <w:tab/>
        <w:t>في الفقرة 24 من ال</w:t>
      </w:r>
      <w:r w:rsidR="000E1709">
        <w:rPr>
          <w:rFonts w:ascii="Simplified Arabic" w:hAnsi="Simplified Arabic" w:cs="Simplified Arabic"/>
          <w:sz w:val="22"/>
          <w:szCs w:val="22"/>
          <w:rtl/>
        </w:rPr>
        <w:t>مقرر</w:t>
      </w:r>
      <w:r w:rsidR="00F61C3C" w:rsidRPr="005E00A5">
        <w:rPr>
          <w:rFonts w:ascii="Simplified Arabic" w:hAnsi="Simplified Arabic" w:cs="Simplified Arabic"/>
          <w:sz w:val="22"/>
          <w:szCs w:val="22"/>
          <w:rtl/>
        </w:rPr>
        <w:t xml:space="preserve"> </w:t>
      </w:r>
      <w:hyperlink r:id="rId26" w:history="1">
        <w:r w:rsidR="00F61C3C" w:rsidRPr="00915969">
          <w:rPr>
            <w:rStyle w:val="Hyperlink"/>
            <w:rFonts w:ascii="Simplified Arabic" w:hAnsi="Simplified Arabic" w:cs="Simplified Arabic"/>
            <w:sz w:val="22"/>
            <w:szCs w:val="22"/>
            <w:rtl/>
          </w:rPr>
          <w:t>16/34</w:t>
        </w:r>
      </w:hyperlink>
      <w:r w:rsidR="00F61C3C" w:rsidRPr="005E00A5">
        <w:rPr>
          <w:rFonts w:ascii="Simplified Arabic" w:hAnsi="Simplified Arabic" w:cs="Simplified Arabic"/>
          <w:sz w:val="22"/>
          <w:szCs w:val="22"/>
          <w:rtl/>
        </w:rPr>
        <w:t xml:space="preserve">، طلب مؤتمر الأطراف من </w:t>
      </w:r>
      <w:r w:rsidR="00DC3370" w:rsidRPr="005E00A5">
        <w:rPr>
          <w:rFonts w:ascii="Simplified Arabic" w:hAnsi="Simplified Arabic" w:cs="Simplified Arabic"/>
          <w:sz w:val="22"/>
          <w:szCs w:val="22"/>
          <w:rtl/>
        </w:rPr>
        <w:t>الهيئة الفرعية للتنفيذ</w:t>
      </w:r>
      <w:r w:rsidR="00F61C3C" w:rsidRPr="005E00A5">
        <w:rPr>
          <w:rFonts w:ascii="Simplified Arabic" w:hAnsi="Simplified Arabic" w:cs="Simplified Arabic"/>
          <w:sz w:val="22"/>
          <w:szCs w:val="22"/>
          <w:rtl/>
        </w:rPr>
        <w:t xml:space="preserve"> النظر في العناصر الأولية المشار إليها في خارطتي الطريق الواردتين في الفقرتين الفرعيتين 22 (أ) و23 (أ) من ال</w:t>
      </w:r>
      <w:r w:rsidR="000E1709">
        <w:rPr>
          <w:rFonts w:ascii="Simplified Arabic" w:hAnsi="Simplified Arabic" w:cs="Simplified Arabic"/>
          <w:sz w:val="22"/>
          <w:szCs w:val="22"/>
          <w:rtl/>
        </w:rPr>
        <w:t>مقرر</w:t>
      </w:r>
      <w:r w:rsidR="00F61C3C" w:rsidRPr="005E00A5">
        <w:rPr>
          <w:rFonts w:ascii="Simplified Arabic" w:hAnsi="Simplified Arabic" w:cs="Simplified Arabic"/>
          <w:sz w:val="22"/>
          <w:szCs w:val="22"/>
          <w:rtl/>
        </w:rPr>
        <w:t xml:space="preserve">، ومناقشة فرص توسيع قاعدة المساهمين وإعداد مشروع </w:t>
      </w:r>
      <w:r w:rsidR="000E1709">
        <w:rPr>
          <w:rFonts w:ascii="Simplified Arabic" w:hAnsi="Simplified Arabic" w:cs="Simplified Arabic"/>
          <w:sz w:val="22"/>
          <w:szCs w:val="22"/>
          <w:rtl/>
        </w:rPr>
        <w:t>مقرر</w:t>
      </w:r>
      <w:r w:rsidR="00F61C3C" w:rsidRPr="005E00A5">
        <w:rPr>
          <w:rFonts w:ascii="Simplified Arabic" w:hAnsi="Simplified Arabic" w:cs="Simplified Arabic"/>
          <w:sz w:val="22"/>
          <w:szCs w:val="22"/>
          <w:rtl/>
        </w:rPr>
        <w:t xml:space="preserve">، وتقديم </w:t>
      </w:r>
      <w:r w:rsidR="00A54A07">
        <w:rPr>
          <w:rFonts w:ascii="Simplified Arabic" w:hAnsi="Simplified Arabic" w:cs="Simplified Arabic"/>
          <w:sz w:val="22"/>
          <w:szCs w:val="22"/>
          <w:rtl/>
        </w:rPr>
        <w:t>تقرير مرحلي</w:t>
      </w:r>
      <w:r w:rsidR="00F61C3C" w:rsidRPr="005E00A5">
        <w:rPr>
          <w:rFonts w:ascii="Simplified Arabic" w:hAnsi="Simplified Arabic" w:cs="Simplified Arabic"/>
          <w:sz w:val="22"/>
          <w:szCs w:val="22"/>
          <w:rtl/>
        </w:rPr>
        <w:t xml:space="preserve"> في الاجتماع السابع عشر. </w:t>
      </w:r>
      <w:r w:rsidR="009B2BEB">
        <w:rPr>
          <w:rFonts w:ascii="Simplified Arabic" w:hAnsi="Simplified Arabic" w:cs="Simplified Arabic" w:hint="cs"/>
          <w:sz w:val="22"/>
          <w:szCs w:val="22"/>
          <w:rtl/>
        </w:rPr>
        <w:t xml:space="preserve">وبناء على </w:t>
      </w:r>
      <w:r w:rsidR="00F61C3C" w:rsidRPr="005E00A5">
        <w:rPr>
          <w:rFonts w:ascii="Simplified Arabic" w:hAnsi="Simplified Arabic" w:cs="Simplified Arabic"/>
          <w:sz w:val="22"/>
          <w:szCs w:val="22"/>
          <w:rtl/>
        </w:rPr>
        <w:t xml:space="preserve">هذه الطلبات، نظرت الهيئة الفرعية في اجتماعها السابع في المذكرات التي أعدتها </w:t>
      </w:r>
      <w:r w:rsidR="00247727">
        <w:rPr>
          <w:rFonts w:ascii="Simplified Arabic" w:hAnsi="Simplified Arabic" w:cs="Simplified Arabic"/>
          <w:sz w:val="22"/>
          <w:szCs w:val="22"/>
          <w:rtl/>
        </w:rPr>
        <w:t>الأمانة</w:t>
      </w:r>
      <w:r w:rsidR="00F61C3C" w:rsidRPr="005E00A5">
        <w:rPr>
          <w:rFonts w:ascii="Simplified Arabic" w:hAnsi="Simplified Arabic" w:cs="Simplified Arabic"/>
          <w:sz w:val="22"/>
          <w:szCs w:val="22"/>
          <w:rtl/>
        </w:rPr>
        <w:t xml:space="preserve"> التي غطت تلك المهام،</w:t>
      </w:r>
      <w:r w:rsidR="00FE3A64">
        <w:rPr>
          <w:rStyle w:val="FootnoteReference"/>
          <w:rFonts w:ascii="Simplified Arabic" w:hAnsi="Simplified Arabic" w:cs="Simplified Arabic"/>
          <w:sz w:val="22"/>
          <w:szCs w:val="22"/>
        </w:rPr>
        <w:footnoteReference w:customMarkFollows="1" w:id="3"/>
        <w:t>2</w:t>
      </w:r>
      <w:r w:rsidR="00F61C3C" w:rsidRPr="005E00A5">
        <w:rPr>
          <w:rFonts w:ascii="Simplified Arabic" w:hAnsi="Simplified Arabic" w:cs="Simplified Arabic"/>
          <w:sz w:val="22"/>
          <w:szCs w:val="22"/>
          <w:rtl/>
        </w:rPr>
        <w:t xml:space="preserve"> بالإضافة إلى المهام المتبقية الأخرى المدرجة في ال</w:t>
      </w:r>
      <w:r w:rsidR="000E1709">
        <w:rPr>
          <w:rFonts w:ascii="Simplified Arabic" w:hAnsi="Simplified Arabic" w:cs="Simplified Arabic"/>
          <w:sz w:val="22"/>
          <w:szCs w:val="22"/>
          <w:rtl/>
        </w:rPr>
        <w:t>مقرر</w:t>
      </w:r>
      <w:r w:rsidR="00F61C3C" w:rsidRPr="005E00A5">
        <w:rPr>
          <w:rFonts w:ascii="Simplified Arabic" w:hAnsi="Simplified Arabic" w:cs="Simplified Arabic"/>
          <w:sz w:val="22"/>
          <w:szCs w:val="22"/>
          <w:rtl/>
        </w:rPr>
        <w:t xml:space="preserve"> </w:t>
      </w:r>
      <w:hyperlink r:id="rId27" w:history="1">
        <w:r w:rsidR="00F61C3C" w:rsidRPr="009B2BEB">
          <w:rPr>
            <w:rStyle w:val="Hyperlink"/>
            <w:rFonts w:ascii="Simplified Arabic" w:hAnsi="Simplified Arabic" w:cs="Simplified Arabic"/>
            <w:sz w:val="22"/>
            <w:szCs w:val="22"/>
            <w:rtl/>
          </w:rPr>
          <w:t xml:space="preserve">16/34 </w:t>
        </w:r>
      </w:hyperlink>
      <w:r w:rsidR="00F61C3C" w:rsidRPr="005E00A5">
        <w:rPr>
          <w:rFonts w:ascii="Simplified Arabic" w:hAnsi="Simplified Arabic" w:cs="Simplified Arabic"/>
          <w:sz w:val="22"/>
          <w:szCs w:val="22"/>
          <w:rtl/>
        </w:rPr>
        <w:t>والمتعلقة بما يلي:</w:t>
      </w:r>
    </w:p>
    <w:p w14:paraId="07D05E44" w14:textId="77777777" w:rsidR="00F61C3C" w:rsidRPr="002B0BB1" w:rsidRDefault="0071663F" w:rsidP="00AB02C9">
      <w:pPr>
        <w:bidi/>
        <w:spacing w:before="120" w:after="120" w:line="240" w:lineRule="auto"/>
        <w:ind w:left="562"/>
        <w:jc w:val="both"/>
        <w:rPr>
          <w:rFonts w:ascii="Simplified Arabic" w:hAnsi="Simplified Arabic" w:cs="Simplified Arabic"/>
          <w:sz w:val="22"/>
          <w:szCs w:val="22"/>
          <w:rtl/>
        </w:rPr>
      </w:pPr>
      <w:r w:rsidRPr="002B0BB1">
        <w:rPr>
          <w:rFonts w:ascii="Simplified Arabic" w:hAnsi="Simplified Arabic" w:cs="Simplified Arabic"/>
          <w:sz w:val="22"/>
          <w:szCs w:val="22"/>
          <w:rtl/>
        </w:rPr>
        <w:tab/>
      </w:r>
      <w:r w:rsidR="00B77B10" w:rsidRPr="002B0BB1">
        <w:rPr>
          <w:rFonts w:ascii="Simplified Arabic" w:hAnsi="Simplified Arabic" w:cs="Simplified Arabic"/>
          <w:sz w:val="22"/>
          <w:szCs w:val="22"/>
          <w:rtl/>
        </w:rPr>
        <w:tab/>
      </w:r>
      <w:r w:rsidR="00F61C3C" w:rsidRPr="002B0BB1">
        <w:rPr>
          <w:rFonts w:ascii="Simplified Arabic" w:hAnsi="Simplified Arabic" w:cs="Simplified Arabic"/>
          <w:sz w:val="22"/>
          <w:szCs w:val="22"/>
          <w:rtl/>
        </w:rPr>
        <w:t>(أ)</w:t>
      </w:r>
      <w:r w:rsidR="00F61C3C" w:rsidRPr="002B0BB1">
        <w:rPr>
          <w:rFonts w:ascii="Simplified Arabic" w:hAnsi="Simplified Arabic" w:cs="Simplified Arabic"/>
          <w:sz w:val="22"/>
          <w:szCs w:val="22"/>
          <w:rtl/>
        </w:rPr>
        <w:tab/>
        <w:t xml:space="preserve">ملخص للرؤى الرئيسية المستمدة من استعراض استراتيجية </w:t>
      </w:r>
      <w:r w:rsidR="00B076AA">
        <w:rPr>
          <w:rFonts w:ascii="Simplified Arabic" w:hAnsi="Simplified Arabic" w:cs="Simplified Arabic"/>
          <w:sz w:val="22"/>
          <w:szCs w:val="22"/>
          <w:rtl/>
        </w:rPr>
        <w:t>حشد</w:t>
      </w:r>
      <w:r w:rsidR="00F61C3C" w:rsidRPr="002B0BB1">
        <w:rPr>
          <w:rFonts w:ascii="Simplified Arabic" w:hAnsi="Simplified Arabic" w:cs="Simplified Arabic"/>
          <w:sz w:val="22"/>
          <w:szCs w:val="22"/>
          <w:rtl/>
        </w:rPr>
        <w:t xml:space="preserve"> الموارد (عملاً بالفقرة 7 والفقرة الفرعية 25 (أ) من ال</w:t>
      </w:r>
      <w:r w:rsidR="000E1709">
        <w:rPr>
          <w:rFonts w:ascii="Simplified Arabic" w:hAnsi="Simplified Arabic" w:cs="Simplified Arabic"/>
          <w:sz w:val="22"/>
          <w:szCs w:val="22"/>
          <w:rtl/>
        </w:rPr>
        <w:t>مقرر</w:t>
      </w:r>
      <w:r w:rsidR="00F61C3C" w:rsidRPr="002B0BB1">
        <w:rPr>
          <w:rFonts w:ascii="Simplified Arabic" w:hAnsi="Simplified Arabic" w:cs="Simplified Arabic"/>
          <w:sz w:val="22"/>
          <w:szCs w:val="22"/>
          <w:rtl/>
        </w:rPr>
        <w:t xml:space="preserve"> 16/34)؛</w:t>
      </w:r>
    </w:p>
    <w:p w14:paraId="07D05E45" w14:textId="77777777" w:rsidR="00F61C3C" w:rsidRPr="002B0BB1" w:rsidRDefault="0071663F" w:rsidP="00AB02C9">
      <w:pPr>
        <w:bidi/>
        <w:spacing w:before="120" w:after="120" w:line="240" w:lineRule="auto"/>
        <w:ind w:left="562"/>
        <w:jc w:val="both"/>
        <w:rPr>
          <w:rFonts w:ascii="Simplified Arabic" w:hAnsi="Simplified Arabic" w:cs="Simplified Arabic"/>
          <w:sz w:val="22"/>
          <w:szCs w:val="22"/>
        </w:rPr>
      </w:pPr>
      <w:r w:rsidRPr="002B0BB1">
        <w:rPr>
          <w:rFonts w:ascii="Simplified Arabic" w:hAnsi="Simplified Arabic" w:cs="Simplified Arabic"/>
          <w:sz w:val="22"/>
          <w:szCs w:val="22"/>
          <w:rtl/>
        </w:rPr>
        <w:tab/>
      </w:r>
      <w:r w:rsidR="00B77B10" w:rsidRPr="002B0BB1">
        <w:rPr>
          <w:rFonts w:ascii="Simplified Arabic" w:hAnsi="Simplified Arabic" w:cs="Simplified Arabic"/>
          <w:sz w:val="22"/>
          <w:szCs w:val="22"/>
          <w:rtl/>
        </w:rPr>
        <w:tab/>
      </w:r>
      <w:r w:rsidR="00F61C3C" w:rsidRPr="002B0BB1">
        <w:rPr>
          <w:rFonts w:ascii="Simplified Arabic" w:hAnsi="Simplified Arabic" w:cs="Simplified Arabic"/>
          <w:sz w:val="22"/>
          <w:szCs w:val="22"/>
          <w:rtl/>
        </w:rPr>
        <w:t>(ب)</w:t>
      </w:r>
      <w:r w:rsidR="00F61C3C" w:rsidRPr="002B0BB1">
        <w:rPr>
          <w:rFonts w:ascii="Simplified Arabic" w:hAnsi="Simplified Arabic" w:cs="Simplified Arabic"/>
          <w:sz w:val="22"/>
          <w:szCs w:val="22"/>
          <w:rtl/>
        </w:rPr>
        <w:tab/>
        <w:t>عناصر مقترحة لمواصلة تطوير معايير الهيكل المؤسسي لتشغيل الآلية المالية، مع مراعاة تجميع الآراء الوارد في المرفق الثاني لل</w:t>
      </w:r>
      <w:r w:rsidR="000E1709">
        <w:rPr>
          <w:rFonts w:ascii="Simplified Arabic" w:hAnsi="Simplified Arabic" w:cs="Simplified Arabic"/>
          <w:sz w:val="22"/>
          <w:szCs w:val="22"/>
          <w:rtl/>
        </w:rPr>
        <w:t>مقرر</w:t>
      </w:r>
      <w:r w:rsidR="00F61C3C" w:rsidRPr="002B0BB1">
        <w:rPr>
          <w:rFonts w:ascii="Simplified Arabic" w:hAnsi="Simplified Arabic" w:cs="Simplified Arabic"/>
          <w:sz w:val="22"/>
          <w:szCs w:val="22"/>
          <w:rtl/>
        </w:rPr>
        <w:t xml:space="preserve"> </w:t>
      </w:r>
      <w:hyperlink r:id="rId28" w:history="1">
        <w:r w:rsidR="00F61C3C" w:rsidRPr="00BF1DE3">
          <w:rPr>
            <w:rStyle w:val="Hyperlink"/>
            <w:rFonts w:ascii="Simplified Arabic" w:hAnsi="Simplified Arabic" w:cs="Simplified Arabic"/>
            <w:sz w:val="22"/>
            <w:szCs w:val="22"/>
            <w:rtl/>
          </w:rPr>
          <w:t xml:space="preserve">16/34 </w:t>
        </w:r>
      </w:hyperlink>
      <w:r w:rsidR="00F61C3C" w:rsidRPr="002B0BB1">
        <w:rPr>
          <w:rFonts w:ascii="Simplified Arabic" w:hAnsi="Simplified Arabic" w:cs="Simplified Arabic"/>
          <w:sz w:val="22"/>
          <w:szCs w:val="22"/>
          <w:rtl/>
        </w:rPr>
        <w:t>(عملاً بالفقرة الفرعية 22 (أ) والفقرة 24 من ذلك ال</w:t>
      </w:r>
      <w:r w:rsidR="000E1709">
        <w:rPr>
          <w:rFonts w:ascii="Simplified Arabic" w:hAnsi="Simplified Arabic" w:cs="Simplified Arabic"/>
          <w:sz w:val="22"/>
          <w:szCs w:val="22"/>
          <w:rtl/>
        </w:rPr>
        <w:t>مقرر</w:t>
      </w:r>
      <w:r w:rsidR="00F61C3C" w:rsidRPr="002B0BB1">
        <w:rPr>
          <w:rFonts w:ascii="Simplified Arabic" w:hAnsi="Simplified Arabic" w:cs="Simplified Arabic"/>
          <w:sz w:val="22"/>
          <w:szCs w:val="22"/>
          <w:rtl/>
        </w:rPr>
        <w:t>)؛</w:t>
      </w:r>
    </w:p>
    <w:p w14:paraId="07D05E46" w14:textId="77777777" w:rsidR="00F61C3C" w:rsidRPr="002B0BB1" w:rsidRDefault="0071663F" w:rsidP="00AB02C9">
      <w:pPr>
        <w:bidi/>
        <w:spacing w:before="120" w:after="120" w:line="240" w:lineRule="auto"/>
        <w:ind w:left="562"/>
        <w:jc w:val="both"/>
        <w:rPr>
          <w:rFonts w:ascii="Simplified Arabic" w:hAnsi="Simplified Arabic" w:cs="Simplified Arabic"/>
          <w:sz w:val="22"/>
          <w:szCs w:val="22"/>
        </w:rPr>
      </w:pPr>
      <w:r w:rsidRPr="002B0BB1">
        <w:rPr>
          <w:rFonts w:ascii="Simplified Arabic" w:hAnsi="Simplified Arabic" w:cs="Simplified Arabic"/>
          <w:sz w:val="22"/>
          <w:szCs w:val="22"/>
          <w:rtl/>
        </w:rPr>
        <w:lastRenderedPageBreak/>
        <w:tab/>
      </w:r>
      <w:r w:rsidRPr="002B0BB1">
        <w:rPr>
          <w:rFonts w:ascii="Simplified Arabic" w:hAnsi="Simplified Arabic" w:cs="Simplified Arabic"/>
          <w:sz w:val="22"/>
          <w:szCs w:val="22"/>
          <w:rtl/>
        </w:rPr>
        <w:tab/>
      </w:r>
      <w:r w:rsidR="00F61C3C" w:rsidRPr="002B0BB1">
        <w:rPr>
          <w:rFonts w:ascii="Simplified Arabic" w:hAnsi="Simplified Arabic" w:cs="Simplified Arabic"/>
          <w:sz w:val="22"/>
          <w:szCs w:val="22"/>
          <w:rtl/>
        </w:rPr>
        <w:t>(ج)</w:t>
      </w:r>
      <w:r w:rsidR="00F61C3C" w:rsidRPr="002B0BB1">
        <w:rPr>
          <w:rFonts w:ascii="Simplified Arabic" w:hAnsi="Simplified Arabic" w:cs="Simplified Arabic"/>
          <w:sz w:val="22"/>
          <w:szCs w:val="22"/>
          <w:rtl/>
        </w:rPr>
        <w:tab/>
        <w:t>العوائق المحددة التي تحول دون فعالية التمويل العالمي للتنوع البيولوجي وعناصر تعزيزه بشكل أكبر (عملاً بالفقرة الفرعية 23 (أ) والفقرة 24 من ال</w:t>
      </w:r>
      <w:r w:rsidR="000E1709">
        <w:rPr>
          <w:rFonts w:ascii="Simplified Arabic" w:hAnsi="Simplified Arabic" w:cs="Simplified Arabic"/>
          <w:sz w:val="22"/>
          <w:szCs w:val="22"/>
          <w:rtl/>
        </w:rPr>
        <w:t>مقرر</w:t>
      </w:r>
      <w:r w:rsidR="00F61C3C" w:rsidRPr="002B0BB1">
        <w:rPr>
          <w:rFonts w:ascii="Simplified Arabic" w:hAnsi="Simplified Arabic" w:cs="Simplified Arabic"/>
          <w:sz w:val="22"/>
          <w:szCs w:val="22"/>
          <w:rtl/>
        </w:rPr>
        <w:t xml:space="preserve"> 16/34)؛</w:t>
      </w:r>
    </w:p>
    <w:p w14:paraId="07D05E47" w14:textId="77777777" w:rsidR="00F61C3C" w:rsidRPr="002B0BB1" w:rsidRDefault="0071663F" w:rsidP="00AB02C9">
      <w:pPr>
        <w:bidi/>
        <w:spacing w:before="120" w:after="120" w:line="240" w:lineRule="auto"/>
        <w:ind w:left="562"/>
        <w:jc w:val="both"/>
        <w:rPr>
          <w:rFonts w:ascii="Simplified Arabic" w:hAnsi="Simplified Arabic" w:cs="Simplified Arabic"/>
          <w:sz w:val="22"/>
          <w:szCs w:val="22"/>
        </w:rPr>
      </w:pPr>
      <w:r w:rsidRPr="002B0BB1">
        <w:rPr>
          <w:rFonts w:ascii="Simplified Arabic" w:hAnsi="Simplified Arabic" w:cs="Simplified Arabic"/>
          <w:sz w:val="22"/>
          <w:szCs w:val="22"/>
          <w:rtl/>
        </w:rPr>
        <w:tab/>
      </w:r>
      <w:r w:rsidRPr="002B0BB1">
        <w:rPr>
          <w:rFonts w:ascii="Simplified Arabic" w:hAnsi="Simplified Arabic" w:cs="Simplified Arabic"/>
          <w:sz w:val="22"/>
          <w:szCs w:val="22"/>
          <w:rtl/>
        </w:rPr>
        <w:tab/>
      </w:r>
      <w:r w:rsidR="00F61C3C" w:rsidRPr="002B0BB1">
        <w:rPr>
          <w:rFonts w:ascii="Simplified Arabic" w:hAnsi="Simplified Arabic" w:cs="Simplified Arabic"/>
          <w:sz w:val="22"/>
          <w:szCs w:val="22"/>
          <w:rtl/>
        </w:rPr>
        <w:t>(د)</w:t>
      </w:r>
      <w:r w:rsidR="00F61C3C" w:rsidRPr="002B0BB1">
        <w:rPr>
          <w:rFonts w:ascii="Simplified Arabic" w:hAnsi="Simplified Arabic" w:cs="Simplified Arabic"/>
          <w:sz w:val="22"/>
          <w:szCs w:val="22"/>
          <w:rtl/>
        </w:rPr>
        <w:tab/>
        <w:t xml:space="preserve">مقترحات بشأن أفضل </w:t>
      </w:r>
      <w:r w:rsidR="00BD66B5">
        <w:rPr>
          <w:rFonts w:ascii="Simplified Arabic" w:hAnsi="Simplified Arabic" w:cs="Simplified Arabic" w:hint="cs"/>
          <w:sz w:val="22"/>
          <w:szCs w:val="22"/>
          <w:rtl/>
        </w:rPr>
        <w:t xml:space="preserve">فترة </w:t>
      </w:r>
      <w:r w:rsidR="00F61C3C" w:rsidRPr="002B0BB1">
        <w:rPr>
          <w:rFonts w:ascii="Simplified Arabic" w:hAnsi="Simplified Arabic" w:cs="Simplified Arabic"/>
          <w:sz w:val="22"/>
          <w:szCs w:val="22"/>
          <w:rtl/>
        </w:rPr>
        <w:t>دورية لإصدار الإخطارات لتحديث قائمة الأطراف من البلدان المتقدمة النمو والأطراف الأخرى التي تتحمل طوعاً التزامات الأطراف من البلدان المتقدمة النمو، وفقاً للمادة 20 (2) من الاتفاقية، وفرص توسيع قاعدة المساهمين (عملاً بالفقرتين 18 و24 من ال</w:t>
      </w:r>
      <w:r w:rsidR="000E1709">
        <w:rPr>
          <w:rFonts w:ascii="Simplified Arabic" w:hAnsi="Simplified Arabic" w:cs="Simplified Arabic"/>
          <w:sz w:val="22"/>
          <w:szCs w:val="22"/>
          <w:rtl/>
        </w:rPr>
        <w:t>مقرر</w:t>
      </w:r>
      <w:r w:rsidR="00F61C3C" w:rsidRPr="002B0BB1">
        <w:rPr>
          <w:rFonts w:ascii="Simplified Arabic" w:hAnsi="Simplified Arabic" w:cs="Simplified Arabic"/>
          <w:sz w:val="22"/>
          <w:szCs w:val="22"/>
          <w:rtl/>
        </w:rPr>
        <w:t xml:space="preserve"> </w:t>
      </w:r>
      <w:hyperlink r:id="rId29" w:history="1">
        <w:r w:rsidR="00F61C3C" w:rsidRPr="00BD66B5">
          <w:rPr>
            <w:rStyle w:val="Hyperlink"/>
            <w:rFonts w:ascii="Simplified Arabic" w:hAnsi="Simplified Arabic" w:cs="Simplified Arabic"/>
            <w:sz w:val="22"/>
            <w:szCs w:val="22"/>
            <w:rtl/>
          </w:rPr>
          <w:t>16/34</w:t>
        </w:r>
      </w:hyperlink>
      <w:r w:rsidR="00F61C3C" w:rsidRPr="002B0BB1">
        <w:rPr>
          <w:rFonts w:ascii="Simplified Arabic" w:hAnsi="Simplified Arabic" w:cs="Simplified Arabic"/>
          <w:sz w:val="22"/>
          <w:szCs w:val="22"/>
          <w:rtl/>
        </w:rPr>
        <w:t>).</w:t>
      </w:r>
    </w:p>
    <w:p w14:paraId="07D05E48" w14:textId="77777777" w:rsidR="0071663F" w:rsidRPr="002B0BB1" w:rsidRDefault="0071663F" w:rsidP="00AB02C9">
      <w:pPr>
        <w:bidi/>
        <w:spacing w:before="120" w:after="120" w:line="240" w:lineRule="auto"/>
        <w:ind w:left="562"/>
        <w:jc w:val="both"/>
        <w:rPr>
          <w:rFonts w:ascii="Simplified Arabic" w:hAnsi="Simplified Arabic" w:cs="Simplified Arabic"/>
          <w:sz w:val="22"/>
          <w:szCs w:val="22"/>
          <w:rtl/>
        </w:rPr>
      </w:pPr>
      <w:r w:rsidRPr="002B0BB1">
        <w:rPr>
          <w:rFonts w:ascii="Simplified Arabic" w:hAnsi="Simplified Arabic" w:cs="Simplified Arabic" w:hint="cs"/>
          <w:sz w:val="22"/>
          <w:szCs w:val="22"/>
          <w:rtl/>
        </w:rPr>
        <w:t xml:space="preserve"> </w:t>
      </w:r>
      <w:r w:rsidR="00B77B10" w:rsidRPr="002B0BB1">
        <w:rPr>
          <w:rFonts w:ascii="Simplified Arabic" w:hAnsi="Simplified Arabic" w:cs="Simplified Arabic" w:hint="cs"/>
          <w:sz w:val="22"/>
          <w:szCs w:val="22"/>
          <w:rtl/>
        </w:rPr>
        <w:t xml:space="preserve">       </w:t>
      </w:r>
      <w:r w:rsidR="00F61C3C" w:rsidRPr="002B0BB1">
        <w:rPr>
          <w:rFonts w:ascii="Simplified Arabic" w:hAnsi="Simplified Arabic" w:cs="Simplified Arabic"/>
          <w:sz w:val="22"/>
          <w:szCs w:val="22"/>
          <w:rtl/>
        </w:rPr>
        <w:t>11</w:t>
      </w:r>
      <w:r w:rsidR="00B77B10" w:rsidRPr="002B0BB1">
        <w:rPr>
          <w:rFonts w:ascii="Simplified Arabic" w:hAnsi="Simplified Arabic" w:cs="Simplified Arabic" w:hint="cs"/>
          <w:sz w:val="22"/>
          <w:szCs w:val="22"/>
          <w:rtl/>
        </w:rPr>
        <w:t>-</w:t>
      </w:r>
      <w:r w:rsidR="00F61C3C" w:rsidRPr="002B0BB1">
        <w:rPr>
          <w:rFonts w:ascii="Simplified Arabic" w:hAnsi="Simplified Arabic" w:cs="Simplified Arabic"/>
          <w:sz w:val="22"/>
          <w:szCs w:val="22"/>
          <w:rtl/>
        </w:rPr>
        <w:tab/>
      </w:r>
      <w:r w:rsidR="00E80A75">
        <w:rPr>
          <w:rFonts w:ascii="Simplified Arabic" w:hAnsi="Simplified Arabic" w:cs="Simplified Arabic" w:hint="cs"/>
          <w:sz w:val="22"/>
          <w:szCs w:val="22"/>
          <w:rtl/>
        </w:rPr>
        <w:t>و</w:t>
      </w:r>
      <w:r w:rsidR="00F61C3C" w:rsidRPr="002B0BB1">
        <w:rPr>
          <w:rFonts w:ascii="Simplified Arabic" w:hAnsi="Simplified Arabic" w:cs="Simplified Arabic"/>
          <w:sz w:val="22"/>
          <w:szCs w:val="22"/>
          <w:rtl/>
        </w:rPr>
        <w:t>عملاً بالفقرة الفرعية 25 (ب) من ال</w:t>
      </w:r>
      <w:r w:rsidR="000E1709">
        <w:rPr>
          <w:rFonts w:ascii="Simplified Arabic" w:hAnsi="Simplified Arabic" w:cs="Simplified Arabic"/>
          <w:sz w:val="22"/>
          <w:szCs w:val="22"/>
          <w:rtl/>
        </w:rPr>
        <w:t>مقرر</w:t>
      </w:r>
      <w:r w:rsidR="00F61C3C" w:rsidRPr="002B0BB1">
        <w:rPr>
          <w:rFonts w:ascii="Simplified Arabic" w:hAnsi="Simplified Arabic" w:cs="Simplified Arabic"/>
          <w:sz w:val="22"/>
          <w:szCs w:val="22"/>
          <w:rtl/>
        </w:rPr>
        <w:t xml:space="preserve"> </w:t>
      </w:r>
      <w:hyperlink r:id="rId30" w:history="1">
        <w:r w:rsidR="00F61C3C" w:rsidRPr="009A1EB8">
          <w:rPr>
            <w:rStyle w:val="Hyperlink"/>
            <w:rFonts w:ascii="Simplified Arabic" w:hAnsi="Simplified Arabic" w:cs="Simplified Arabic"/>
            <w:sz w:val="22"/>
            <w:szCs w:val="22"/>
            <w:rtl/>
          </w:rPr>
          <w:t>16/34</w:t>
        </w:r>
      </w:hyperlink>
      <w:r w:rsidR="00F61C3C" w:rsidRPr="002B0BB1">
        <w:rPr>
          <w:rFonts w:ascii="Simplified Arabic" w:hAnsi="Simplified Arabic" w:cs="Simplified Arabic"/>
          <w:sz w:val="22"/>
          <w:szCs w:val="22"/>
          <w:rtl/>
        </w:rPr>
        <w:t xml:space="preserve">، أُتيحت نتائج دراسة </w:t>
      </w:r>
      <w:r w:rsidR="009A1EB8">
        <w:rPr>
          <w:rFonts w:ascii="Simplified Arabic" w:hAnsi="Simplified Arabic" w:cs="Simplified Arabic" w:hint="cs"/>
          <w:sz w:val="22"/>
          <w:szCs w:val="22"/>
          <w:rtl/>
        </w:rPr>
        <w:t>عن</w:t>
      </w:r>
      <w:r w:rsidR="00F61C3C" w:rsidRPr="002B0BB1">
        <w:rPr>
          <w:rFonts w:ascii="Simplified Arabic" w:hAnsi="Simplified Arabic" w:cs="Simplified Arabic"/>
          <w:sz w:val="22"/>
          <w:szCs w:val="22"/>
          <w:rtl/>
        </w:rPr>
        <w:t xml:space="preserve"> سبل تعزيز تتبع مصادر تمويل التنوع البيولوجي والإبلاغ عنها في وثيقة معلومات قُدمت إلى الاجتماع السابع للهيئة الفرعية.</w:t>
      </w:r>
      <w:r w:rsidR="005360F1">
        <w:rPr>
          <w:rStyle w:val="FootnoteReference"/>
          <w:rFonts w:ascii="Simplified Arabic" w:hAnsi="Simplified Arabic" w:cs="Simplified Arabic"/>
          <w:sz w:val="22"/>
          <w:szCs w:val="22"/>
        </w:rPr>
        <w:footnoteReference w:customMarkFollows="1" w:id="4"/>
        <w:t>3</w:t>
      </w:r>
      <w:r w:rsidR="00F61C3C" w:rsidRPr="002B0BB1">
        <w:rPr>
          <w:rFonts w:ascii="Simplified Arabic" w:hAnsi="Simplified Arabic" w:cs="Simplified Arabic"/>
          <w:sz w:val="22"/>
          <w:szCs w:val="22"/>
          <w:rtl/>
        </w:rPr>
        <w:t xml:space="preserve"> وقد انعكست الاستنتاجات ذات الصلة </w:t>
      </w:r>
      <w:r w:rsidR="009A1EB8">
        <w:rPr>
          <w:rFonts w:ascii="Simplified Arabic" w:hAnsi="Simplified Arabic" w:cs="Simplified Arabic" w:hint="cs"/>
          <w:sz w:val="22"/>
          <w:szCs w:val="22"/>
          <w:rtl/>
        </w:rPr>
        <w:t xml:space="preserve">المنبثقة عن </w:t>
      </w:r>
      <w:r w:rsidR="00F61C3C" w:rsidRPr="002B0BB1">
        <w:rPr>
          <w:rFonts w:ascii="Simplified Arabic" w:hAnsi="Simplified Arabic" w:cs="Simplified Arabic"/>
          <w:sz w:val="22"/>
          <w:szCs w:val="22"/>
          <w:rtl/>
        </w:rPr>
        <w:t>الدراسة في وثيقة أُعدت قبل الدورة وتناولت العوائق المحددة التي تحول دون فعالية التمويل العالمي للتنوع البيولوجي.</w:t>
      </w:r>
      <w:r w:rsidR="008E07B1">
        <w:rPr>
          <w:rStyle w:val="FootnoteReference"/>
          <w:rFonts w:ascii="Simplified Arabic" w:hAnsi="Simplified Arabic" w:cs="Simplified Arabic"/>
          <w:sz w:val="22"/>
          <w:szCs w:val="22"/>
        </w:rPr>
        <w:footnoteReference w:customMarkFollows="1" w:id="5"/>
        <w:t>4</w:t>
      </w:r>
    </w:p>
    <w:p w14:paraId="07D05E49" w14:textId="77777777" w:rsidR="00F61C3C" w:rsidRPr="002B0BB1" w:rsidRDefault="00530107" w:rsidP="00AB02C9">
      <w:pPr>
        <w:bidi/>
        <w:spacing w:before="120" w:after="120" w:line="240" w:lineRule="auto"/>
        <w:ind w:left="562"/>
        <w:jc w:val="both"/>
        <w:rPr>
          <w:rFonts w:ascii="Simplified Arabic" w:hAnsi="Simplified Arabic" w:cs="Simplified Arabic"/>
          <w:sz w:val="22"/>
          <w:szCs w:val="22"/>
        </w:rPr>
      </w:pPr>
      <w:r w:rsidRPr="002B0BB1">
        <w:rPr>
          <w:rFonts w:ascii="Simplified Arabic" w:hAnsi="Simplified Arabic" w:cs="Simplified Arabic" w:hint="cs"/>
          <w:sz w:val="22"/>
          <w:szCs w:val="22"/>
          <w:rtl/>
        </w:rPr>
        <w:t xml:space="preserve">       </w:t>
      </w:r>
      <w:r w:rsidR="00F61C3C" w:rsidRPr="00F64AEF">
        <w:rPr>
          <w:rFonts w:ascii="Simplified Arabic" w:hAnsi="Simplified Arabic" w:cs="Simplified Arabic"/>
          <w:sz w:val="22"/>
          <w:szCs w:val="22"/>
          <w:rtl/>
        </w:rPr>
        <w:t>12</w:t>
      </w:r>
      <w:r w:rsidRPr="00F64AEF">
        <w:rPr>
          <w:rFonts w:ascii="Simplified Arabic" w:hAnsi="Simplified Arabic" w:cs="Simplified Arabic" w:hint="cs"/>
          <w:sz w:val="22"/>
          <w:szCs w:val="22"/>
          <w:rtl/>
        </w:rPr>
        <w:t>-</w:t>
      </w:r>
      <w:r w:rsidR="00F61C3C" w:rsidRPr="00F64AEF">
        <w:rPr>
          <w:rFonts w:ascii="Simplified Arabic" w:hAnsi="Simplified Arabic" w:cs="Simplified Arabic"/>
          <w:sz w:val="22"/>
          <w:szCs w:val="22"/>
          <w:rtl/>
        </w:rPr>
        <w:tab/>
      </w:r>
      <w:r w:rsidR="00E80A75">
        <w:rPr>
          <w:rFonts w:ascii="Simplified Arabic" w:hAnsi="Simplified Arabic" w:cs="Simplified Arabic" w:hint="cs"/>
          <w:sz w:val="22"/>
          <w:szCs w:val="22"/>
          <w:rtl/>
        </w:rPr>
        <w:t>و</w:t>
      </w:r>
      <w:r w:rsidR="00F61C3C" w:rsidRPr="00F64AEF">
        <w:rPr>
          <w:rFonts w:ascii="Simplified Arabic" w:hAnsi="Simplified Arabic" w:cs="Simplified Arabic"/>
          <w:sz w:val="22"/>
          <w:szCs w:val="22"/>
          <w:rtl/>
        </w:rPr>
        <w:t xml:space="preserve">بناءً على الاعتبارات المذكورة أعلاه، اعتمدت الهيئة الفرعية في اجتماعها السابع التوصية </w:t>
      </w:r>
      <w:hyperlink r:id="rId31" w:history="1">
        <w:r w:rsidR="00F61C3C" w:rsidRPr="000A3C89">
          <w:rPr>
            <w:rStyle w:val="Hyperlink"/>
            <w:rFonts w:ascii="Simplified Arabic" w:hAnsi="Simplified Arabic" w:cs="Simplified Arabic"/>
            <w:sz w:val="22"/>
            <w:szCs w:val="22"/>
            <w:rtl/>
          </w:rPr>
          <w:t>7/2</w:t>
        </w:r>
      </w:hyperlink>
      <w:r w:rsidR="00F61C3C" w:rsidRPr="00F64AEF">
        <w:rPr>
          <w:rFonts w:ascii="Simplified Arabic" w:hAnsi="Simplified Arabic" w:cs="Simplified Arabic"/>
          <w:sz w:val="22"/>
          <w:szCs w:val="22"/>
          <w:rtl/>
        </w:rPr>
        <w:t xml:space="preserve">، التي تتضمن عناصر مشروع </w:t>
      </w:r>
      <w:r w:rsidR="000E1709" w:rsidRPr="00F64AEF">
        <w:rPr>
          <w:rFonts w:ascii="Simplified Arabic" w:hAnsi="Simplified Arabic" w:cs="Simplified Arabic"/>
          <w:sz w:val="22"/>
          <w:szCs w:val="22"/>
          <w:rtl/>
        </w:rPr>
        <w:t>مقرر</w:t>
      </w:r>
      <w:r w:rsidR="00F61C3C" w:rsidRPr="00F64AEF">
        <w:rPr>
          <w:rFonts w:ascii="Simplified Arabic" w:hAnsi="Simplified Arabic" w:cs="Simplified Arabic"/>
          <w:sz w:val="22"/>
          <w:szCs w:val="22"/>
          <w:rtl/>
        </w:rPr>
        <w:t xml:space="preserve"> لكي ينظر فيه</w:t>
      </w:r>
      <w:r w:rsidR="000A3C89">
        <w:rPr>
          <w:rFonts w:ascii="Simplified Arabic" w:hAnsi="Simplified Arabic" w:cs="Simplified Arabic" w:hint="cs"/>
          <w:sz w:val="22"/>
          <w:szCs w:val="22"/>
          <w:rtl/>
        </w:rPr>
        <w:t>ا</w:t>
      </w:r>
      <w:r w:rsidR="00F61C3C" w:rsidRPr="00F64AEF">
        <w:rPr>
          <w:rFonts w:ascii="Simplified Arabic" w:hAnsi="Simplified Arabic" w:cs="Simplified Arabic"/>
          <w:sz w:val="22"/>
          <w:szCs w:val="22"/>
          <w:rtl/>
        </w:rPr>
        <w:t xml:space="preserve"> مؤتمر الأطراف في اجتماعه السابع عشر.</w:t>
      </w:r>
    </w:p>
    <w:p w14:paraId="07D05E4A" w14:textId="77777777" w:rsidR="00F61C3C" w:rsidRPr="002B0BB1" w:rsidRDefault="00530107" w:rsidP="00AB02C9">
      <w:pPr>
        <w:bidi/>
        <w:spacing w:before="120" w:after="120" w:line="240" w:lineRule="auto"/>
        <w:ind w:left="562"/>
        <w:jc w:val="both"/>
        <w:rPr>
          <w:rFonts w:ascii="Simplified Arabic" w:hAnsi="Simplified Arabic" w:cs="Simplified Arabic"/>
          <w:sz w:val="22"/>
          <w:szCs w:val="22"/>
        </w:rPr>
      </w:pPr>
      <w:r w:rsidRPr="002B0BB1">
        <w:rPr>
          <w:rFonts w:ascii="Simplified Arabic" w:hAnsi="Simplified Arabic" w:cs="Simplified Arabic" w:hint="cs"/>
          <w:sz w:val="22"/>
          <w:szCs w:val="22"/>
          <w:rtl/>
        </w:rPr>
        <w:t xml:space="preserve">     </w:t>
      </w:r>
      <w:r w:rsidR="00417873">
        <w:rPr>
          <w:rFonts w:ascii="Simplified Arabic" w:hAnsi="Simplified Arabic" w:cs="Simplified Arabic" w:hint="cs"/>
          <w:sz w:val="22"/>
          <w:szCs w:val="22"/>
          <w:rtl/>
        </w:rPr>
        <w:t xml:space="preserve"> </w:t>
      </w:r>
      <w:r w:rsidRPr="002B0BB1">
        <w:rPr>
          <w:rFonts w:ascii="Simplified Arabic" w:hAnsi="Simplified Arabic" w:cs="Simplified Arabic" w:hint="cs"/>
          <w:sz w:val="22"/>
          <w:szCs w:val="22"/>
          <w:rtl/>
        </w:rPr>
        <w:t xml:space="preserve"> </w:t>
      </w:r>
      <w:r w:rsidR="00F61C3C" w:rsidRPr="002B0BB1">
        <w:rPr>
          <w:rFonts w:ascii="Simplified Arabic" w:hAnsi="Simplified Arabic" w:cs="Simplified Arabic"/>
          <w:sz w:val="22"/>
          <w:szCs w:val="22"/>
          <w:rtl/>
        </w:rPr>
        <w:t>13</w:t>
      </w:r>
      <w:r w:rsidRPr="002B0BB1">
        <w:rPr>
          <w:rFonts w:ascii="Simplified Arabic" w:hAnsi="Simplified Arabic" w:cs="Simplified Arabic" w:hint="cs"/>
          <w:sz w:val="22"/>
          <w:szCs w:val="22"/>
          <w:rtl/>
        </w:rPr>
        <w:t>-</w:t>
      </w:r>
      <w:r w:rsidR="00F61C3C" w:rsidRPr="002B0BB1">
        <w:rPr>
          <w:rFonts w:ascii="Simplified Arabic" w:hAnsi="Simplified Arabic" w:cs="Simplified Arabic"/>
          <w:sz w:val="22"/>
          <w:szCs w:val="22"/>
          <w:rtl/>
        </w:rPr>
        <w:tab/>
        <w:t xml:space="preserve">وفي الفقرة 3 من تلك التوصية، طلبت الهيئة الفرعية من الأمانة أن تتيح لمؤتمر الأطراف، في اجتماعه السابع عشر، القائمة غير </w:t>
      </w:r>
      <w:r w:rsidR="00E539A4">
        <w:rPr>
          <w:rFonts w:ascii="Simplified Arabic" w:hAnsi="Simplified Arabic" w:cs="Simplified Arabic" w:hint="cs"/>
          <w:sz w:val="22"/>
          <w:szCs w:val="22"/>
          <w:rtl/>
        </w:rPr>
        <w:t>الحصرية</w:t>
      </w:r>
      <w:r w:rsidR="00F61C3C" w:rsidRPr="002B0BB1">
        <w:rPr>
          <w:rFonts w:ascii="Simplified Arabic" w:hAnsi="Simplified Arabic" w:cs="Simplified Arabic"/>
          <w:sz w:val="22"/>
          <w:szCs w:val="22"/>
          <w:rtl/>
        </w:rPr>
        <w:t xml:space="preserve"> لمجالات التقارب </w:t>
      </w:r>
      <w:r w:rsidR="00E539A4">
        <w:rPr>
          <w:rFonts w:ascii="Simplified Arabic" w:hAnsi="Simplified Arabic" w:cs="Simplified Arabic" w:hint="cs"/>
          <w:sz w:val="22"/>
          <w:szCs w:val="22"/>
          <w:rtl/>
        </w:rPr>
        <w:t>والاختلاف</w:t>
      </w:r>
      <w:r w:rsidR="00F61C3C" w:rsidRPr="002B0BB1">
        <w:rPr>
          <w:rFonts w:ascii="Simplified Arabic" w:hAnsi="Simplified Arabic" w:cs="Simplified Arabic"/>
          <w:sz w:val="22"/>
          <w:szCs w:val="22"/>
          <w:rtl/>
        </w:rPr>
        <w:t xml:space="preserve"> المتعلقة بفرص توسيع قاعدة المساهمين، والتي حددها أصدقاء الرئيسين المشاركين لفريق الاتصال المعني ب</w:t>
      </w:r>
      <w:r w:rsidR="00B076AA">
        <w:rPr>
          <w:rFonts w:ascii="Simplified Arabic" w:hAnsi="Simplified Arabic" w:cs="Simplified Arabic"/>
          <w:sz w:val="22"/>
          <w:szCs w:val="22"/>
          <w:rtl/>
        </w:rPr>
        <w:t>حشد</w:t>
      </w:r>
      <w:r w:rsidR="00F61C3C" w:rsidRPr="002B0BB1">
        <w:rPr>
          <w:rFonts w:ascii="Simplified Arabic" w:hAnsi="Simplified Arabic" w:cs="Simplified Arabic"/>
          <w:sz w:val="22"/>
          <w:szCs w:val="22"/>
          <w:rtl/>
        </w:rPr>
        <w:t xml:space="preserve"> الموارد خلال الاجتماع السابع للهيئة الفرعية. </w:t>
      </w:r>
      <w:r w:rsidR="00FD0184">
        <w:rPr>
          <w:rFonts w:ascii="Simplified Arabic" w:hAnsi="Simplified Arabic" w:cs="Simplified Arabic" w:hint="cs"/>
          <w:sz w:val="22"/>
          <w:szCs w:val="22"/>
          <w:rtl/>
        </w:rPr>
        <w:t>ولهذا</w:t>
      </w:r>
      <w:r w:rsidR="00F61C3C" w:rsidRPr="002B0BB1">
        <w:rPr>
          <w:rFonts w:ascii="Simplified Arabic" w:hAnsi="Simplified Arabic" w:cs="Simplified Arabic"/>
          <w:sz w:val="22"/>
          <w:szCs w:val="22"/>
          <w:rtl/>
        </w:rPr>
        <w:t xml:space="preserve"> ستُتاح تلك القائمة بوصفها وثيقة معلومات لمؤتمر الأطراف في اجتماعه السابع عشر.</w:t>
      </w:r>
    </w:p>
    <w:p w14:paraId="07D05E4B" w14:textId="77777777" w:rsidR="00F61C3C" w:rsidRPr="002B0BB1" w:rsidRDefault="00530107" w:rsidP="00AB02C9">
      <w:pPr>
        <w:bidi/>
        <w:spacing w:before="120" w:after="120" w:line="240" w:lineRule="auto"/>
        <w:ind w:left="562"/>
        <w:jc w:val="both"/>
        <w:rPr>
          <w:rFonts w:ascii="Simplified Arabic" w:hAnsi="Simplified Arabic" w:cs="Simplified Arabic"/>
          <w:sz w:val="22"/>
          <w:szCs w:val="22"/>
        </w:rPr>
      </w:pPr>
      <w:r w:rsidRPr="002B0BB1">
        <w:rPr>
          <w:rFonts w:ascii="Simplified Arabic" w:hAnsi="Simplified Arabic" w:cs="Simplified Arabic" w:hint="cs"/>
          <w:sz w:val="22"/>
          <w:szCs w:val="22"/>
          <w:rtl/>
        </w:rPr>
        <w:t xml:space="preserve">   </w:t>
      </w:r>
      <w:r w:rsidR="00417873">
        <w:rPr>
          <w:rFonts w:ascii="Simplified Arabic" w:hAnsi="Simplified Arabic" w:cs="Simplified Arabic" w:hint="cs"/>
          <w:sz w:val="22"/>
          <w:szCs w:val="22"/>
          <w:rtl/>
        </w:rPr>
        <w:t xml:space="preserve"> </w:t>
      </w:r>
      <w:r w:rsidRPr="002B0BB1">
        <w:rPr>
          <w:rFonts w:ascii="Simplified Arabic" w:hAnsi="Simplified Arabic" w:cs="Simplified Arabic" w:hint="cs"/>
          <w:sz w:val="22"/>
          <w:szCs w:val="22"/>
          <w:rtl/>
        </w:rPr>
        <w:t xml:space="preserve">  </w:t>
      </w:r>
      <w:r w:rsidR="00F61C3C" w:rsidRPr="002B0BB1">
        <w:rPr>
          <w:rFonts w:ascii="Simplified Arabic" w:hAnsi="Simplified Arabic" w:cs="Simplified Arabic"/>
          <w:sz w:val="22"/>
          <w:szCs w:val="22"/>
          <w:rtl/>
        </w:rPr>
        <w:t>14</w:t>
      </w:r>
      <w:r w:rsidRPr="002B0BB1">
        <w:rPr>
          <w:rFonts w:ascii="Simplified Arabic" w:hAnsi="Simplified Arabic" w:cs="Simplified Arabic" w:hint="cs"/>
          <w:sz w:val="22"/>
          <w:szCs w:val="22"/>
          <w:rtl/>
        </w:rPr>
        <w:t>-</w:t>
      </w:r>
      <w:r w:rsidR="00F61C3C" w:rsidRPr="002B0BB1">
        <w:rPr>
          <w:rFonts w:ascii="Simplified Arabic" w:hAnsi="Simplified Arabic" w:cs="Simplified Arabic"/>
          <w:sz w:val="22"/>
          <w:szCs w:val="22"/>
          <w:rtl/>
        </w:rPr>
        <w:tab/>
        <w:t>وفي الفقرة 2 من التوصية 7/2، طلبت الهيئة الفرعية من الأمانة تقديم تقرير مرحلي محدَّث بشأن الطلبات الواردة في ال</w:t>
      </w:r>
      <w:r w:rsidR="000E1709">
        <w:rPr>
          <w:rFonts w:ascii="Simplified Arabic" w:hAnsi="Simplified Arabic" w:cs="Simplified Arabic"/>
          <w:sz w:val="22"/>
          <w:szCs w:val="22"/>
          <w:rtl/>
        </w:rPr>
        <w:t>مقرر</w:t>
      </w:r>
      <w:r w:rsidR="00F61C3C" w:rsidRPr="002B0BB1">
        <w:rPr>
          <w:rFonts w:ascii="Simplified Arabic" w:hAnsi="Simplified Arabic" w:cs="Simplified Arabic"/>
          <w:sz w:val="22"/>
          <w:szCs w:val="22"/>
          <w:rtl/>
        </w:rPr>
        <w:t xml:space="preserve"> </w:t>
      </w:r>
      <w:hyperlink r:id="rId32" w:history="1">
        <w:r w:rsidR="00F61C3C" w:rsidRPr="0071702D">
          <w:rPr>
            <w:rStyle w:val="Hyperlink"/>
            <w:rFonts w:ascii="Simplified Arabic" w:hAnsi="Simplified Arabic" w:cs="Simplified Arabic"/>
            <w:sz w:val="22"/>
            <w:szCs w:val="22"/>
            <w:rtl/>
          </w:rPr>
          <w:t>16/34</w:t>
        </w:r>
      </w:hyperlink>
      <w:r w:rsidR="00F61C3C" w:rsidRPr="002B0BB1">
        <w:rPr>
          <w:rFonts w:ascii="Simplified Arabic" w:hAnsi="Simplified Arabic" w:cs="Simplified Arabic"/>
          <w:sz w:val="22"/>
          <w:szCs w:val="22"/>
          <w:rtl/>
        </w:rPr>
        <w:t xml:space="preserve">. </w:t>
      </w:r>
      <w:r w:rsidR="00DA55CE">
        <w:rPr>
          <w:rFonts w:ascii="Simplified Arabic" w:hAnsi="Simplified Arabic" w:cs="Simplified Arabic" w:hint="cs"/>
          <w:sz w:val="22"/>
          <w:szCs w:val="22"/>
          <w:rtl/>
        </w:rPr>
        <w:t>و</w:t>
      </w:r>
      <w:r w:rsidR="00F61C3C" w:rsidRPr="002B0BB1">
        <w:rPr>
          <w:rFonts w:ascii="Simplified Arabic" w:hAnsi="Simplified Arabic" w:cs="Simplified Arabic"/>
          <w:sz w:val="22"/>
          <w:szCs w:val="22"/>
          <w:rtl/>
        </w:rPr>
        <w:t xml:space="preserve">هذا القسم </w:t>
      </w:r>
      <w:r w:rsidR="00175793">
        <w:rPr>
          <w:rFonts w:ascii="Simplified Arabic" w:hAnsi="Simplified Arabic" w:cs="Simplified Arabic" w:hint="cs"/>
          <w:sz w:val="22"/>
          <w:szCs w:val="22"/>
          <w:rtl/>
        </w:rPr>
        <w:t xml:space="preserve">يلبي </w:t>
      </w:r>
      <w:r w:rsidR="00175793">
        <w:rPr>
          <w:rFonts w:ascii="Simplified Arabic" w:hAnsi="Simplified Arabic" w:cs="Simplified Arabic"/>
          <w:sz w:val="22"/>
          <w:szCs w:val="22"/>
          <w:rtl/>
        </w:rPr>
        <w:t>ذ</w:t>
      </w:r>
      <w:r w:rsidR="00175793">
        <w:rPr>
          <w:rFonts w:ascii="Simplified Arabic" w:hAnsi="Simplified Arabic" w:cs="Simplified Arabic" w:hint="cs"/>
          <w:sz w:val="22"/>
          <w:szCs w:val="22"/>
          <w:rtl/>
        </w:rPr>
        <w:t>اك</w:t>
      </w:r>
      <w:r w:rsidR="00F61C3C" w:rsidRPr="002B0BB1">
        <w:rPr>
          <w:rFonts w:ascii="Simplified Arabic" w:hAnsi="Simplified Arabic" w:cs="Simplified Arabic"/>
          <w:sz w:val="22"/>
          <w:szCs w:val="22"/>
          <w:rtl/>
        </w:rPr>
        <w:t xml:space="preserve"> الطلب.</w:t>
      </w:r>
    </w:p>
    <w:p w14:paraId="07D05E4C" w14:textId="77777777" w:rsidR="00F61C3C" w:rsidRPr="005E01B4" w:rsidRDefault="005E01B4" w:rsidP="00AB02C9">
      <w:pPr>
        <w:bidi/>
        <w:spacing w:before="120" w:after="120" w:line="240" w:lineRule="auto"/>
        <w:ind w:left="562"/>
        <w:jc w:val="both"/>
        <w:rPr>
          <w:rFonts w:ascii="Simplified Arabic" w:hAnsi="Simplified Arabic" w:cs="Simplified Arabic"/>
          <w:b/>
          <w:bCs/>
          <w:sz w:val="24"/>
          <w:szCs w:val="24"/>
        </w:rPr>
      </w:pPr>
      <w:r w:rsidRPr="005E01B4">
        <w:rPr>
          <w:rFonts w:ascii="Simplified Arabic" w:hAnsi="Simplified Arabic" w:cs="Simplified Arabic" w:hint="cs"/>
          <w:b/>
          <w:bCs/>
          <w:sz w:val="24"/>
          <w:szCs w:val="24"/>
          <w:rtl/>
        </w:rPr>
        <w:t>جيم-</w:t>
      </w:r>
      <w:r w:rsidR="00F61C3C" w:rsidRPr="005E01B4">
        <w:rPr>
          <w:rFonts w:ascii="Simplified Arabic" w:hAnsi="Simplified Arabic" w:cs="Simplified Arabic"/>
          <w:b/>
          <w:bCs/>
          <w:sz w:val="24"/>
          <w:szCs w:val="24"/>
          <w:rtl/>
        </w:rPr>
        <w:tab/>
        <w:t xml:space="preserve">طلبات أخرى واردة في </w:t>
      </w:r>
      <w:r w:rsidRPr="005E01B4">
        <w:rPr>
          <w:rFonts w:ascii="Simplified Arabic" w:hAnsi="Simplified Arabic" w:cs="Simplified Arabic" w:hint="cs"/>
          <w:b/>
          <w:bCs/>
          <w:sz w:val="24"/>
          <w:szCs w:val="24"/>
          <w:rtl/>
        </w:rPr>
        <w:t>المقرر</w:t>
      </w:r>
      <w:r w:rsidR="00F61C3C" w:rsidRPr="005E01B4">
        <w:rPr>
          <w:rFonts w:ascii="Simplified Arabic" w:hAnsi="Simplified Arabic" w:cs="Simplified Arabic"/>
          <w:b/>
          <w:bCs/>
          <w:sz w:val="24"/>
          <w:szCs w:val="24"/>
          <w:rtl/>
        </w:rPr>
        <w:t xml:space="preserve"> 16/34</w:t>
      </w:r>
    </w:p>
    <w:p w14:paraId="07D05E4D" w14:textId="77777777" w:rsidR="00F61C3C" w:rsidRPr="0020371B" w:rsidRDefault="00DB13FF" w:rsidP="00AB02C9">
      <w:pPr>
        <w:bidi/>
        <w:spacing w:before="120" w:after="120" w:line="240" w:lineRule="auto"/>
        <w:ind w:left="562"/>
        <w:jc w:val="both"/>
        <w:rPr>
          <w:rFonts w:ascii="Simplified Arabic" w:hAnsi="Simplified Arabic" w:cs="Simplified Arabic"/>
          <w:sz w:val="22"/>
          <w:szCs w:val="22"/>
        </w:rPr>
      </w:pPr>
      <w:r>
        <w:rPr>
          <w:rFonts w:ascii="Simplified Arabic" w:hAnsi="Simplified Arabic" w:cs="Simplified Arabic" w:hint="cs"/>
          <w:b/>
          <w:bCs/>
          <w:sz w:val="22"/>
          <w:szCs w:val="22"/>
          <w:rtl/>
        </w:rPr>
        <w:t xml:space="preserve">  </w:t>
      </w:r>
      <w:r w:rsidR="00417873">
        <w:rPr>
          <w:rFonts w:ascii="Simplified Arabic" w:hAnsi="Simplified Arabic" w:cs="Simplified Arabic" w:hint="cs"/>
          <w:b/>
          <w:bCs/>
          <w:sz w:val="22"/>
          <w:szCs w:val="22"/>
          <w:rtl/>
        </w:rPr>
        <w:t xml:space="preserve"> </w:t>
      </w:r>
      <w:r>
        <w:rPr>
          <w:rFonts w:ascii="Simplified Arabic" w:hAnsi="Simplified Arabic" w:cs="Simplified Arabic" w:hint="cs"/>
          <w:b/>
          <w:bCs/>
          <w:sz w:val="22"/>
          <w:szCs w:val="22"/>
          <w:rtl/>
        </w:rPr>
        <w:t xml:space="preserve">  </w:t>
      </w:r>
      <w:r w:rsidR="00F61C3C" w:rsidRPr="0020371B">
        <w:rPr>
          <w:rFonts w:ascii="Simplified Arabic" w:hAnsi="Simplified Arabic" w:cs="Simplified Arabic"/>
          <w:sz w:val="22"/>
          <w:szCs w:val="22"/>
          <w:rtl/>
        </w:rPr>
        <w:t>15</w:t>
      </w:r>
      <w:r w:rsidRPr="0020371B">
        <w:rPr>
          <w:rFonts w:ascii="Simplified Arabic" w:hAnsi="Simplified Arabic" w:cs="Simplified Arabic" w:hint="cs"/>
          <w:sz w:val="22"/>
          <w:szCs w:val="22"/>
          <w:rtl/>
        </w:rPr>
        <w:t>-</w:t>
      </w:r>
      <w:r w:rsidR="00F61C3C" w:rsidRPr="0020371B">
        <w:rPr>
          <w:rFonts w:ascii="Simplified Arabic" w:hAnsi="Simplified Arabic" w:cs="Simplified Arabic"/>
          <w:sz w:val="22"/>
          <w:szCs w:val="22"/>
          <w:rtl/>
        </w:rPr>
        <w:tab/>
        <w:t>في الفقرة الفرعية 26 (أ) من ال</w:t>
      </w:r>
      <w:r w:rsidR="000E1709">
        <w:rPr>
          <w:rFonts w:ascii="Simplified Arabic" w:hAnsi="Simplified Arabic" w:cs="Simplified Arabic"/>
          <w:sz w:val="22"/>
          <w:szCs w:val="22"/>
          <w:rtl/>
        </w:rPr>
        <w:t>مقرر</w:t>
      </w:r>
      <w:r w:rsidR="00F61C3C" w:rsidRPr="0020371B">
        <w:rPr>
          <w:rFonts w:ascii="Simplified Arabic" w:hAnsi="Simplified Arabic" w:cs="Simplified Arabic"/>
          <w:sz w:val="22"/>
          <w:szCs w:val="22"/>
          <w:rtl/>
        </w:rPr>
        <w:t xml:space="preserve"> </w:t>
      </w:r>
      <w:hyperlink r:id="rId33" w:history="1">
        <w:r w:rsidR="00F61C3C" w:rsidRPr="00F22A7D">
          <w:rPr>
            <w:rStyle w:val="Hyperlink"/>
            <w:rFonts w:ascii="Simplified Arabic" w:hAnsi="Simplified Arabic" w:cs="Simplified Arabic"/>
            <w:sz w:val="22"/>
            <w:szCs w:val="22"/>
            <w:rtl/>
          </w:rPr>
          <w:t>16/34</w:t>
        </w:r>
      </w:hyperlink>
      <w:r w:rsidR="00F61C3C" w:rsidRPr="0020371B">
        <w:rPr>
          <w:rFonts w:ascii="Simplified Arabic" w:hAnsi="Simplified Arabic" w:cs="Simplified Arabic"/>
          <w:sz w:val="22"/>
          <w:szCs w:val="22"/>
          <w:rtl/>
        </w:rPr>
        <w:t>، طلب مؤتمر الأطراف من الأمانة</w:t>
      </w:r>
      <w:r w:rsidR="000047B6">
        <w:rPr>
          <w:rFonts w:ascii="Simplified Arabic" w:hAnsi="Simplified Arabic" w:cs="Simplified Arabic"/>
          <w:sz w:val="22"/>
          <w:szCs w:val="22"/>
          <w:rtl/>
        </w:rPr>
        <w:t xml:space="preserve">، </w:t>
      </w:r>
      <w:r w:rsidR="00F61C3C" w:rsidRPr="0020371B">
        <w:rPr>
          <w:rFonts w:ascii="Simplified Arabic" w:hAnsi="Simplified Arabic" w:cs="Simplified Arabic"/>
          <w:sz w:val="22"/>
          <w:szCs w:val="22"/>
          <w:rtl/>
        </w:rPr>
        <w:t>رهناً بتوفر الموارد المالية</w:t>
      </w:r>
      <w:r w:rsidR="000047B6">
        <w:rPr>
          <w:rFonts w:ascii="Simplified Arabic" w:hAnsi="Simplified Arabic" w:cs="Simplified Arabic"/>
          <w:sz w:val="22"/>
          <w:szCs w:val="22"/>
          <w:rtl/>
        </w:rPr>
        <w:t xml:space="preserve">، </w:t>
      </w:r>
      <w:r w:rsidR="00F61C3C" w:rsidRPr="0020371B">
        <w:rPr>
          <w:rFonts w:ascii="Simplified Arabic" w:hAnsi="Simplified Arabic" w:cs="Simplified Arabic"/>
          <w:sz w:val="22"/>
          <w:szCs w:val="22"/>
          <w:rtl/>
        </w:rPr>
        <w:t xml:space="preserve">تيسير حوار دولي </w:t>
      </w:r>
      <w:r w:rsidR="002E33C3">
        <w:rPr>
          <w:rFonts w:ascii="Simplified Arabic" w:hAnsi="Simplified Arabic" w:cs="Simplified Arabic" w:hint="cs"/>
          <w:sz w:val="22"/>
          <w:szCs w:val="22"/>
          <w:rtl/>
        </w:rPr>
        <w:t>بين</w:t>
      </w:r>
      <w:r w:rsidR="00F61C3C" w:rsidRPr="0020371B">
        <w:rPr>
          <w:rFonts w:ascii="Simplified Arabic" w:hAnsi="Simplified Arabic" w:cs="Simplified Arabic"/>
          <w:sz w:val="22"/>
          <w:szCs w:val="22"/>
          <w:rtl/>
        </w:rPr>
        <w:t xml:space="preserve"> وزراء البيئة والمالية من البلدان المتقدمة</w:t>
      </w:r>
      <w:r w:rsidR="00175793">
        <w:rPr>
          <w:rFonts w:ascii="Simplified Arabic" w:hAnsi="Simplified Arabic" w:cs="Simplified Arabic" w:hint="cs"/>
          <w:sz w:val="22"/>
          <w:szCs w:val="22"/>
          <w:rtl/>
        </w:rPr>
        <w:t xml:space="preserve"> النمو</w:t>
      </w:r>
      <w:r w:rsidR="00F61C3C" w:rsidRPr="0020371B">
        <w:rPr>
          <w:rFonts w:ascii="Simplified Arabic" w:hAnsi="Simplified Arabic" w:cs="Simplified Arabic"/>
          <w:sz w:val="22"/>
          <w:szCs w:val="22"/>
          <w:rtl/>
        </w:rPr>
        <w:t xml:space="preserve"> و</w:t>
      </w:r>
      <w:r w:rsidR="008E5A3D">
        <w:rPr>
          <w:rFonts w:ascii="Simplified Arabic" w:hAnsi="Simplified Arabic" w:cs="Simplified Arabic" w:hint="cs"/>
          <w:sz w:val="22"/>
          <w:szCs w:val="22"/>
          <w:rtl/>
        </w:rPr>
        <w:t xml:space="preserve">البلدان </w:t>
      </w:r>
      <w:r w:rsidR="00F61C3C" w:rsidRPr="0020371B">
        <w:rPr>
          <w:rFonts w:ascii="Simplified Arabic" w:hAnsi="Simplified Arabic" w:cs="Simplified Arabic"/>
          <w:sz w:val="22"/>
          <w:szCs w:val="22"/>
          <w:rtl/>
        </w:rPr>
        <w:t xml:space="preserve">النامية </w:t>
      </w:r>
      <w:r w:rsidR="008E5A3D">
        <w:rPr>
          <w:rFonts w:ascii="Simplified Arabic" w:hAnsi="Simplified Arabic" w:cs="Simplified Arabic" w:hint="cs"/>
          <w:sz w:val="22"/>
          <w:szCs w:val="22"/>
          <w:rtl/>
        </w:rPr>
        <w:t>للتعجيل ب</w:t>
      </w:r>
      <w:r w:rsidR="00F61C3C" w:rsidRPr="0020371B">
        <w:rPr>
          <w:rFonts w:ascii="Simplified Arabic" w:hAnsi="Simplified Arabic" w:cs="Simplified Arabic"/>
          <w:sz w:val="22"/>
          <w:szCs w:val="22"/>
          <w:rtl/>
        </w:rPr>
        <w:t xml:space="preserve">تحقيق </w:t>
      </w:r>
      <w:r w:rsidR="008E5A3D">
        <w:rPr>
          <w:rFonts w:ascii="Simplified Arabic" w:hAnsi="Simplified Arabic" w:cs="Simplified Arabic" w:hint="cs"/>
          <w:sz w:val="22"/>
          <w:szCs w:val="22"/>
          <w:rtl/>
        </w:rPr>
        <w:t>الهدف</w:t>
      </w:r>
      <w:r w:rsidR="00F61C3C" w:rsidRPr="0020371B">
        <w:rPr>
          <w:rFonts w:ascii="Simplified Arabic" w:hAnsi="Simplified Arabic" w:cs="Simplified Arabic"/>
          <w:sz w:val="22"/>
          <w:szCs w:val="22"/>
          <w:rtl/>
        </w:rPr>
        <w:t xml:space="preserve"> 19 من إطار كونمينغ-مونتريال العالمي للتنوع البيولوجي.</w:t>
      </w:r>
    </w:p>
    <w:p w14:paraId="07D05E4E" w14:textId="77777777" w:rsidR="00934307" w:rsidRPr="0020371B" w:rsidRDefault="00417873" w:rsidP="00AB02C9">
      <w:pPr>
        <w:bidi/>
        <w:spacing w:before="120" w:after="120" w:line="240" w:lineRule="auto"/>
        <w:ind w:left="562"/>
        <w:jc w:val="both"/>
        <w:rPr>
          <w:rFonts w:ascii="Simplified Arabic" w:hAnsi="Simplified Arabic" w:cs="Simplified Arabic"/>
          <w:sz w:val="22"/>
          <w:szCs w:val="22"/>
          <w:rtl/>
        </w:rPr>
      </w:pPr>
      <w:r>
        <w:rPr>
          <w:rFonts w:ascii="Simplified Arabic" w:hAnsi="Simplified Arabic" w:cs="Simplified Arabic" w:hint="cs"/>
          <w:sz w:val="22"/>
          <w:szCs w:val="22"/>
          <w:rtl/>
        </w:rPr>
        <w:t xml:space="preserve">  </w:t>
      </w:r>
      <w:r w:rsidR="00DB13FF" w:rsidRPr="0020371B">
        <w:rPr>
          <w:rFonts w:ascii="Simplified Arabic" w:hAnsi="Simplified Arabic" w:cs="Simplified Arabic" w:hint="cs"/>
          <w:sz w:val="22"/>
          <w:szCs w:val="22"/>
          <w:rtl/>
        </w:rPr>
        <w:t xml:space="preserve">  </w:t>
      </w:r>
      <w:r w:rsidR="00F61C3C" w:rsidRPr="0020371B">
        <w:rPr>
          <w:rFonts w:ascii="Simplified Arabic" w:hAnsi="Simplified Arabic" w:cs="Simplified Arabic"/>
          <w:sz w:val="22"/>
          <w:szCs w:val="22"/>
          <w:rtl/>
        </w:rPr>
        <w:t>16</w:t>
      </w:r>
      <w:r w:rsidR="00DB13FF" w:rsidRPr="0020371B">
        <w:rPr>
          <w:rFonts w:ascii="Simplified Arabic" w:hAnsi="Simplified Arabic" w:cs="Simplified Arabic" w:hint="cs"/>
          <w:sz w:val="22"/>
          <w:szCs w:val="22"/>
          <w:rtl/>
        </w:rPr>
        <w:t>-</w:t>
      </w:r>
      <w:r w:rsidR="00F61C3C" w:rsidRPr="0020371B">
        <w:rPr>
          <w:rFonts w:ascii="Simplified Arabic" w:hAnsi="Simplified Arabic" w:cs="Simplified Arabic"/>
          <w:sz w:val="22"/>
          <w:szCs w:val="22"/>
          <w:rtl/>
        </w:rPr>
        <w:tab/>
      </w:r>
      <w:r w:rsidR="008E5A3D">
        <w:rPr>
          <w:rFonts w:ascii="Simplified Arabic" w:hAnsi="Simplified Arabic" w:cs="Simplified Arabic" w:hint="cs"/>
          <w:sz w:val="22"/>
          <w:szCs w:val="22"/>
          <w:rtl/>
        </w:rPr>
        <w:t xml:space="preserve">وبناء على </w:t>
      </w:r>
      <w:r w:rsidR="00F61C3C" w:rsidRPr="0020371B">
        <w:rPr>
          <w:rFonts w:ascii="Simplified Arabic" w:hAnsi="Simplified Arabic" w:cs="Simplified Arabic"/>
          <w:sz w:val="22"/>
          <w:szCs w:val="22"/>
          <w:rtl/>
        </w:rPr>
        <w:t xml:space="preserve">ذلك الطلب، وبفضل الدعم المالي واللوجستي السخي من حكومة أرمينيا وبالشراكة مع تحالف وزراء المالية للعمل المناخي وشراكة العمل من أجل اقتصاد أخضر، من المقرر عقد حوار رفيع المستوى بين وزراء المالية ووزراء البيئة في يريفان </w:t>
      </w:r>
      <w:r w:rsidR="00F104A1">
        <w:rPr>
          <w:rFonts w:ascii="Simplified Arabic" w:hAnsi="Simplified Arabic" w:cs="Simplified Arabic" w:hint="cs"/>
          <w:sz w:val="22"/>
          <w:szCs w:val="22"/>
          <w:rtl/>
        </w:rPr>
        <w:t>في</w:t>
      </w:r>
      <w:r w:rsidR="00F61C3C" w:rsidRPr="0020371B">
        <w:rPr>
          <w:rFonts w:ascii="Simplified Arabic" w:hAnsi="Simplified Arabic" w:cs="Simplified Arabic"/>
          <w:sz w:val="22"/>
          <w:szCs w:val="22"/>
          <w:rtl/>
        </w:rPr>
        <w:t xml:space="preserve"> 27 أكتوبر</w:t>
      </w:r>
      <w:r w:rsidR="00F104A1">
        <w:rPr>
          <w:rFonts w:ascii="Simplified Arabic" w:hAnsi="Simplified Arabic" w:cs="Simplified Arabic" w:hint="cs"/>
          <w:sz w:val="22"/>
          <w:szCs w:val="22"/>
          <w:rtl/>
        </w:rPr>
        <w:t>/</w:t>
      </w:r>
      <w:r w:rsidR="00F104A1" w:rsidRPr="0020371B">
        <w:rPr>
          <w:rFonts w:ascii="Simplified Arabic" w:hAnsi="Simplified Arabic" w:cs="Simplified Arabic"/>
          <w:sz w:val="22"/>
          <w:szCs w:val="22"/>
          <w:rtl/>
        </w:rPr>
        <w:t>تشرين الأول</w:t>
      </w:r>
      <w:r w:rsidR="00F61C3C" w:rsidRPr="0020371B">
        <w:rPr>
          <w:rFonts w:ascii="Simplified Arabic" w:hAnsi="Simplified Arabic" w:cs="Simplified Arabic"/>
          <w:sz w:val="22"/>
          <w:szCs w:val="22"/>
          <w:rtl/>
        </w:rPr>
        <w:t xml:space="preserve"> 2026، وذلك في إطار </w:t>
      </w:r>
      <w:r w:rsidR="006D2C21">
        <w:rPr>
          <w:rFonts w:ascii="Simplified Arabic" w:hAnsi="Simplified Arabic" w:cs="Simplified Arabic" w:hint="cs"/>
          <w:sz w:val="22"/>
          <w:szCs w:val="22"/>
          <w:rtl/>
        </w:rPr>
        <w:t>الجزء ال</w:t>
      </w:r>
      <w:r w:rsidR="00F61C3C" w:rsidRPr="0020371B">
        <w:rPr>
          <w:rFonts w:ascii="Simplified Arabic" w:hAnsi="Simplified Arabic" w:cs="Simplified Arabic"/>
          <w:sz w:val="22"/>
          <w:szCs w:val="22"/>
          <w:rtl/>
        </w:rPr>
        <w:t>رفيع المستوى من الاجتماع السابع عشر لمؤتمر الأطراف. وهذه الجلسة</w:t>
      </w:r>
      <w:r w:rsidR="000047B6">
        <w:rPr>
          <w:rFonts w:ascii="Simplified Arabic" w:hAnsi="Simplified Arabic" w:cs="Simplified Arabic"/>
          <w:sz w:val="22"/>
          <w:szCs w:val="22"/>
          <w:rtl/>
        </w:rPr>
        <w:t xml:space="preserve"> </w:t>
      </w:r>
      <w:r w:rsidR="006D2C21">
        <w:rPr>
          <w:rFonts w:ascii="Simplified Arabic" w:hAnsi="Simplified Arabic" w:cs="Simplified Arabic"/>
          <w:sz w:val="22"/>
          <w:szCs w:val="22"/>
          <w:rtl/>
        </w:rPr>
        <w:t>التي</w:t>
      </w:r>
      <w:r w:rsidR="006D2C21">
        <w:rPr>
          <w:rFonts w:ascii="Simplified Arabic" w:hAnsi="Simplified Arabic" w:cs="Simplified Arabic" w:hint="cs"/>
          <w:sz w:val="22"/>
          <w:szCs w:val="22"/>
          <w:rtl/>
        </w:rPr>
        <w:t xml:space="preserve"> سينضم إليها</w:t>
      </w:r>
      <w:r w:rsidR="00F61C3C" w:rsidRPr="0020371B">
        <w:rPr>
          <w:rFonts w:ascii="Simplified Arabic" w:hAnsi="Simplified Arabic" w:cs="Simplified Arabic"/>
          <w:sz w:val="22"/>
          <w:szCs w:val="22"/>
          <w:rtl/>
        </w:rPr>
        <w:t xml:space="preserve"> وزراء المالية والبيئة لتمكينهم من بناء فهم مشترك لكيفية مواءمة المالية العامة والسياسة المالية مع أهداف التنوع البيولوجي الوطنية والعالمية</w:t>
      </w:r>
      <w:r w:rsidR="007F4848">
        <w:rPr>
          <w:rFonts w:ascii="Simplified Arabic" w:hAnsi="Simplified Arabic" w:cs="Simplified Arabic" w:hint="cs"/>
          <w:sz w:val="22"/>
          <w:szCs w:val="22"/>
          <w:rtl/>
        </w:rPr>
        <w:t xml:space="preserve"> </w:t>
      </w:r>
      <w:r w:rsidR="007F4848" w:rsidRPr="0020371B">
        <w:rPr>
          <w:rFonts w:ascii="Simplified Arabic" w:hAnsi="Simplified Arabic" w:cs="Simplified Arabic"/>
          <w:sz w:val="22"/>
          <w:szCs w:val="22"/>
          <w:rtl/>
        </w:rPr>
        <w:t>ستتيح</w:t>
      </w:r>
      <w:r w:rsidR="000047B6">
        <w:rPr>
          <w:rFonts w:ascii="Simplified Arabic" w:hAnsi="Simplified Arabic" w:cs="Simplified Arabic"/>
          <w:sz w:val="22"/>
          <w:szCs w:val="22"/>
          <w:rtl/>
        </w:rPr>
        <w:t xml:space="preserve"> </w:t>
      </w:r>
      <w:r w:rsidR="00F61C3C" w:rsidRPr="0020371B">
        <w:rPr>
          <w:rFonts w:ascii="Simplified Arabic" w:hAnsi="Simplified Arabic" w:cs="Simplified Arabic"/>
          <w:sz w:val="22"/>
          <w:szCs w:val="22"/>
          <w:rtl/>
        </w:rPr>
        <w:t>مجالاً ل</w:t>
      </w:r>
      <w:r w:rsidR="002B5ADC">
        <w:rPr>
          <w:rFonts w:ascii="Simplified Arabic" w:hAnsi="Simplified Arabic" w:cs="Simplified Arabic" w:hint="cs"/>
          <w:sz w:val="22"/>
          <w:szCs w:val="22"/>
          <w:rtl/>
        </w:rPr>
        <w:t xml:space="preserve">إجراء </w:t>
      </w:r>
      <w:r w:rsidR="00F61C3C" w:rsidRPr="0020371B">
        <w:rPr>
          <w:rFonts w:ascii="Simplified Arabic" w:hAnsi="Simplified Arabic" w:cs="Simplified Arabic"/>
          <w:sz w:val="22"/>
          <w:szCs w:val="22"/>
          <w:rtl/>
        </w:rPr>
        <w:t xml:space="preserve">مناقشة صريحة رفيعة المستوى للقضايا التالية: كيفية إدراج المخاطر والفرص المتعلقة بالطبيعة في التخطيط المالي الكلي؛ وكيف يمكن </w:t>
      </w:r>
      <w:r w:rsidR="00DB3549">
        <w:rPr>
          <w:rFonts w:ascii="Simplified Arabic" w:hAnsi="Simplified Arabic" w:cs="Simplified Arabic" w:hint="cs"/>
          <w:sz w:val="22"/>
          <w:szCs w:val="22"/>
          <w:rtl/>
        </w:rPr>
        <w:t>للميزنة</w:t>
      </w:r>
      <w:r w:rsidR="00F61C3C" w:rsidRPr="0020371B">
        <w:rPr>
          <w:rFonts w:ascii="Simplified Arabic" w:hAnsi="Simplified Arabic" w:cs="Simplified Arabic"/>
          <w:sz w:val="22"/>
          <w:szCs w:val="22"/>
          <w:rtl/>
        </w:rPr>
        <w:t xml:space="preserve"> الخضراء أن تخلق حيزاً مالياً للتنمية الاجتماعية والاقتصادية؛ وكيف يمكن لوزارات المالية ووزارات البيئة العمل معاً من أجل التنفيذ.</w:t>
      </w:r>
    </w:p>
    <w:p w14:paraId="07D05E4F" w14:textId="77777777" w:rsidR="005629BC" w:rsidRPr="0020371B" w:rsidRDefault="00417873" w:rsidP="00AB02C9">
      <w:pPr>
        <w:bidi/>
        <w:spacing w:before="120" w:after="120" w:line="240" w:lineRule="auto"/>
        <w:ind w:left="562"/>
        <w:jc w:val="both"/>
        <w:rPr>
          <w:rFonts w:ascii="Simplified Arabic" w:hAnsi="Simplified Arabic" w:cs="Simplified Arabic"/>
          <w:sz w:val="22"/>
          <w:szCs w:val="22"/>
        </w:rPr>
      </w:pPr>
      <w:r>
        <w:rPr>
          <w:rFonts w:ascii="Simplified Arabic" w:hAnsi="Simplified Arabic" w:cs="Simplified Arabic" w:hint="cs"/>
          <w:sz w:val="22"/>
          <w:szCs w:val="22"/>
          <w:rtl/>
        </w:rPr>
        <w:t xml:space="preserve">   </w:t>
      </w:r>
      <w:r w:rsidR="00DB13FF" w:rsidRPr="0020371B">
        <w:rPr>
          <w:rFonts w:ascii="Simplified Arabic" w:hAnsi="Simplified Arabic" w:cs="Simplified Arabic" w:hint="cs"/>
          <w:sz w:val="22"/>
          <w:szCs w:val="22"/>
          <w:rtl/>
        </w:rPr>
        <w:t xml:space="preserve"> </w:t>
      </w:r>
      <w:r w:rsidR="005629BC" w:rsidRPr="0020371B">
        <w:rPr>
          <w:rFonts w:ascii="Simplified Arabic" w:hAnsi="Simplified Arabic" w:cs="Simplified Arabic"/>
          <w:sz w:val="22"/>
          <w:szCs w:val="22"/>
          <w:rtl/>
        </w:rPr>
        <w:t>17</w:t>
      </w:r>
      <w:r w:rsidR="00DB13FF" w:rsidRPr="0020371B">
        <w:rPr>
          <w:rFonts w:ascii="Simplified Arabic" w:hAnsi="Simplified Arabic" w:cs="Simplified Arabic" w:hint="cs"/>
          <w:sz w:val="22"/>
          <w:szCs w:val="22"/>
          <w:rtl/>
        </w:rPr>
        <w:t>-</w:t>
      </w:r>
      <w:r w:rsidR="005629BC" w:rsidRPr="0020371B">
        <w:rPr>
          <w:rFonts w:ascii="Simplified Arabic" w:hAnsi="Simplified Arabic" w:cs="Simplified Arabic"/>
          <w:sz w:val="22"/>
          <w:szCs w:val="22"/>
          <w:rtl/>
        </w:rPr>
        <w:tab/>
      </w:r>
      <w:r w:rsidR="00030318">
        <w:rPr>
          <w:rFonts w:ascii="Simplified Arabic" w:hAnsi="Simplified Arabic" w:cs="Simplified Arabic" w:hint="cs"/>
          <w:sz w:val="22"/>
          <w:szCs w:val="22"/>
          <w:rtl/>
        </w:rPr>
        <w:t>و</w:t>
      </w:r>
      <w:r w:rsidR="005629BC" w:rsidRPr="0020371B">
        <w:rPr>
          <w:rFonts w:ascii="Simplified Arabic" w:hAnsi="Simplified Arabic" w:cs="Simplified Arabic"/>
          <w:sz w:val="22"/>
          <w:szCs w:val="22"/>
          <w:rtl/>
        </w:rPr>
        <w:t>منذ اعتماد ال</w:t>
      </w:r>
      <w:r w:rsidR="000E1709">
        <w:rPr>
          <w:rFonts w:ascii="Simplified Arabic" w:hAnsi="Simplified Arabic" w:cs="Simplified Arabic"/>
          <w:sz w:val="22"/>
          <w:szCs w:val="22"/>
          <w:rtl/>
        </w:rPr>
        <w:t>مقرر</w:t>
      </w:r>
      <w:r w:rsidR="005629BC" w:rsidRPr="0020371B">
        <w:rPr>
          <w:rFonts w:ascii="Simplified Arabic" w:hAnsi="Simplified Arabic" w:cs="Simplified Arabic"/>
          <w:sz w:val="22"/>
          <w:szCs w:val="22"/>
          <w:rtl/>
        </w:rPr>
        <w:t xml:space="preserve"> </w:t>
      </w:r>
      <w:hyperlink r:id="rId34" w:history="1">
        <w:r w:rsidR="005629BC" w:rsidRPr="00030318">
          <w:rPr>
            <w:rStyle w:val="Hyperlink"/>
            <w:rFonts w:ascii="Simplified Arabic" w:hAnsi="Simplified Arabic" w:cs="Simplified Arabic"/>
            <w:sz w:val="22"/>
            <w:szCs w:val="22"/>
            <w:rtl/>
          </w:rPr>
          <w:t>16/34</w:t>
        </w:r>
      </w:hyperlink>
      <w:r w:rsidR="005629BC" w:rsidRPr="0020371B">
        <w:rPr>
          <w:rFonts w:ascii="Simplified Arabic" w:hAnsi="Simplified Arabic" w:cs="Simplified Arabic"/>
          <w:sz w:val="22"/>
          <w:szCs w:val="22"/>
          <w:rtl/>
        </w:rPr>
        <w:t xml:space="preserve">، اضطلعت الأمانة بمبادرات أخرى للاستجابة لهذه الاحتياجات. وقد بادرت الأمانة بالتعاون مع تحالف وزراء المالية للعمل المناخي وبرنامج الأمم المتحدة للبيئة، </w:t>
      </w:r>
      <w:r w:rsidR="00CE2BF8">
        <w:rPr>
          <w:rFonts w:ascii="Simplified Arabic" w:hAnsi="Simplified Arabic" w:cs="Simplified Arabic" w:hint="cs"/>
          <w:sz w:val="22"/>
          <w:szCs w:val="22"/>
          <w:rtl/>
        </w:rPr>
        <w:t>بغية</w:t>
      </w:r>
      <w:r w:rsidR="005629BC" w:rsidRPr="0020371B">
        <w:rPr>
          <w:rFonts w:ascii="Simplified Arabic" w:hAnsi="Simplified Arabic" w:cs="Simplified Arabic"/>
          <w:sz w:val="22"/>
          <w:szCs w:val="22"/>
          <w:rtl/>
        </w:rPr>
        <w:t xml:space="preserve"> </w:t>
      </w:r>
      <w:r w:rsidR="00CE2BF8">
        <w:rPr>
          <w:rFonts w:ascii="Simplified Arabic" w:hAnsi="Simplified Arabic" w:cs="Simplified Arabic" w:hint="cs"/>
          <w:sz w:val="22"/>
          <w:szCs w:val="22"/>
          <w:rtl/>
        </w:rPr>
        <w:t>إقامة</w:t>
      </w:r>
      <w:r w:rsidR="005629BC" w:rsidRPr="0020371B">
        <w:rPr>
          <w:rFonts w:ascii="Simplified Arabic" w:hAnsi="Simplified Arabic" w:cs="Simplified Arabic"/>
          <w:sz w:val="22"/>
          <w:szCs w:val="22"/>
          <w:rtl/>
        </w:rPr>
        <w:t xml:space="preserve"> مثل هذه الحوارات على هامش اجتماعات مجموعة </w:t>
      </w:r>
      <w:r w:rsidR="005629BC" w:rsidRPr="0020371B">
        <w:rPr>
          <w:rFonts w:ascii="Simplified Arabic" w:hAnsi="Simplified Arabic" w:cs="Simplified Arabic"/>
          <w:sz w:val="22"/>
          <w:szCs w:val="22"/>
          <w:rtl/>
        </w:rPr>
        <w:lastRenderedPageBreak/>
        <w:t>البنك الدولي وصندوق النقد الدولي، وربما البدء بالاجتماعات المقرر عقدها في بانكوك في الربع الثالث من عام 2026. وصُمم الحوار الأول حول دليل الطبيعة</w:t>
      </w:r>
      <w:r w:rsidR="006C5419" w:rsidRPr="006C5419">
        <w:rPr>
          <w:rFonts w:ascii="Simplified Arabic" w:hAnsi="Simplified Arabic" w:cs="Simplified Arabic"/>
          <w:sz w:val="22"/>
          <w:szCs w:val="22"/>
          <w:rtl/>
        </w:rPr>
        <w:t xml:space="preserve"> </w:t>
      </w:r>
      <w:r w:rsidR="006C5419" w:rsidRPr="0020371B">
        <w:rPr>
          <w:rFonts w:ascii="Simplified Arabic" w:hAnsi="Simplified Arabic" w:cs="Simplified Arabic"/>
          <w:sz w:val="22"/>
          <w:szCs w:val="22"/>
          <w:rtl/>
        </w:rPr>
        <w:t>المرتقب</w:t>
      </w:r>
      <w:r w:rsidR="006C5419">
        <w:rPr>
          <w:rFonts w:ascii="Simplified Arabic" w:hAnsi="Simplified Arabic" w:cs="Simplified Arabic" w:hint="cs"/>
          <w:sz w:val="22"/>
          <w:szCs w:val="22"/>
          <w:rtl/>
        </w:rPr>
        <w:t xml:space="preserve">، </w:t>
      </w:r>
      <w:r w:rsidR="005629BC" w:rsidRPr="0020371B">
        <w:rPr>
          <w:rFonts w:ascii="Simplified Arabic" w:hAnsi="Simplified Arabic" w:cs="Simplified Arabic"/>
          <w:sz w:val="22"/>
          <w:szCs w:val="22"/>
          <w:rtl/>
        </w:rPr>
        <w:t xml:space="preserve">الذي يجري إعداده حالياً من قبل شراكة العمل </w:t>
      </w:r>
      <w:r w:rsidR="0047149F">
        <w:rPr>
          <w:rFonts w:ascii="Simplified Arabic" w:hAnsi="Simplified Arabic" w:cs="Simplified Arabic" w:hint="cs"/>
          <w:sz w:val="22"/>
          <w:szCs w:val="22"/>
          <w:rtl/>
        </w:rPr>
        <w:t>من أجل</w:t>
      </w:r>
      <w:r w:rsidR="005629BC" w:rsidRPr="0020371B">
        <w:rPr>
          <w:rFonts w:ascii="Simplified Arabic" w:hAnsi="Simplified Arabic" w:cs="Simplified Arabic"/>
          <w:sz w:val="22"/>
          <w:szCs w:val="22"/>
          <w:rtl/>
        </w:rPr>
        <w:t xml:space="preserve"> اقتصاد أخضر</w:t>
      </w:r>
      <w:r w:rsidR="0047149F">
        <w:rPr>
          <w:rFonts w:ascii="Simplified Arabic" w:hAnsi="Simplified Arabic" w:cs="Simplified Arabic" w:hint="cs"/>
          <w:sz w:val="22"/>
          <w:szCs w:val="22"/>
          <w:rtl/>
        </w:rPr>
        <w:t>،</w:t>
      </w:r>
      <w:r w:rsidR="005629BC" w:rsidRPr="0020371B">
        <w:rPr>
          <w:rFonts w:ascii="Simplified Arabic" w:hAnsi="Simplified Arabic" w:cs="Simplified Arabic"/>
          <w:sz w:val="22"/>
          <w:szCs w:val="22"/>
          <w:rtl/>
        </w:rPr>
        <w:t xml:space="preserve"> بهدف دعم وزارات المالية في </w:t>
      </w:r>
      <w:r w:rsidR="0047149F">
        <w:rPr>
          <w:rFonts w:ascii="Simplified Arabic" w:hAnsi="Simplified Arabic" w:cs="Simplified Arabic" w:hint="cs"/>
          <w:sz w:val="22"/>
          <w:szCs w:val="22"/>
          <w:rtl/>
        </w:rPr>
        <w:t>مراعاة</w:t>
      </w:r>
      <w:r w:rsidR="005629BC" w:rsidRPr="0020371B">
        <w:rPr>
          <w:rFonts w:ascii="Simplified Arabic" w:hAnsi="Simplified Arabic" w:cs="Simplified Arabic"/>
          <w:sz w:val="22"/>
          <w:szCs w:val="22"/>
          <w:rtl/>
        </w:rPr>
        <w:t xml:space="preserve"> المخاطر والفرص المتعلقة بالطبيعة في التخطيط المالي الكلي. </w:t>
      </w:r>
      <w:r w:rsidR="0047149F">
        <w:rPr>
          <w:rFonts w:ascii="Simplified Arabic" w:hAnsi="Simplified Arabic" w:cs="Simplified Arabic" w:hint="cs"/>
          <w:sz w:val="22"/>
          <w:szCs w:val="22"/>
          <w:rtl/>
        </w:rPr>
        <w:t>ولكن على الرغم من ال</w:t>
      </w:r>
      <w:r w:rsidR="005629BC" w:rsidRPr="0020371B">
        <w:rPr>
          <w:rFonts w:ascii="Simplified Arabic" w:hAnsi="Simplified Arabic" w:cs="Simplified Arabic"/>
          <w:sz w:val="22"/>
          <w:szCs w:val="22"/>
          <w:rtl/>
        </w:rPr>
        <w:t xml:space="preserve">جهود </w:t>
      </w:r>
      <w:r w:rsidR="0047149F">
        <w:rPr>
          <w:rFonts w:ascii="Simplified Arabic" w:hAnsi="Simplified Arabic" w:cs="Simplified Arabic" w:hint="cs"/>
          <w:sz w:val="22"/>
          <w:szCs w:val="22"/>
          <w:rtl/>
        </w:rPr>
        <w:t xml:space="preserve">التي بذلتها </w:t>
      </w:r>
      <w:r w:rsidR="005629BC" w:rsidRPr="0020371B">
        <w:rPr>
          <w:rFonts w:ascii="Simplified Arabic" w:hAnsi="Simplified Arabic" w:cs="Simplified Arabic"/>
          <w:sz w:val="22"/>
          <w:szCs w:val="22"/>
          <w:rtl/>
        </w:rPr>
        <w:t xml:space="preserve">الأمانة، لم يتسنَّ حشد التمويل اللازم لعقد الاجتماع بالشكل المرجو وفي الموعد المخطط له بالتزامن مع اجتماعات البنك الدولي وصندوق النقد الدولي في بانكوك. ومع ذلك، </w:t>
      </w:r>
      <w:r w:rsidR="002F239D" w:rsidRPr="0020371B">
        <w:rPr>
          <w:rFonts w:ascii="Simplified Arabic" w:hAnsi="Simplified Arabic" w:cs="Simplified Arabic"/>
          <w:sz w:val="22"/>
          <w:szCs w:val="22"/>
          <w:rtl/>
        </w:rPr>
        <w:t xml:space="preserve">كان من المقرر </w:t>
      </w:r>
      <w:r w:rsidR="005629BC" w:rsidRPr="0020371B">
        <w:rPr>
          <w:rFonts w:ascii="Simplified Arabic" w:hAnsi="Simplified Arabic" w:cs="Simplified Arabic"/>
          <w:sz w:val="22"/>
          <w:szCs w:val="22"/>
          <w:rtl/>
        </w:rPr>
        <w:t xml:space="preserve">وقت إعداد هذه الوثيقة عقد اجتماع لوزراء المالية </w:t>
      </w:r>
      <w:r w:rsidR="002F239D">
        <w:rPr>
          <w:rFonts w:ascii="Simplified Arabic" w:hAnsi="Simplified Arabic" w:cs="Simplified Arabic" w:hint="cs"/>
          <w:sz w:val="22"/>
          <w:szCs w:val="22"/>
          <w:rtl/>
        </w:rPr>
        <w:t>لبحث</w:t>
      </w:r>
      <w:r w:rsidR="005629BC" w:rsidRPr="0020371B">
        <w:rPr>
          <w:rFonts w:ascii="Simplified Arabic" w:hAnsi="Simplified Arabic" w:cs="Simplified Arabic"/>
          <w:sz w:val="22"/>
          <w:szCs w:val="22"/>
          <w:rtl/>
        </w:rPr>
        <w:t xml:space="preserve"> تمويل قضايا الطبيعة، وذلك بالتعاون مع تحالف وزراء </w:t>
      </w:r>
      <w:r w:rsidR="00B07ECA">
        <w:rPr>
          <w:rFonts w:ascii="Simplified Arabic" w:hAnsi="Simplified Arabic" w:cs="Simplified Arabic" w:hint="cs"/>
          <w:sz w:val="22"/>
          <w:szCs w:val="22"/>
          <w:rtl/>
        </w:rPr>
        <w:t xml:space="preserve"> </w:t>
      </w:r>
      <w:r w:rsidR="005629BC" w:rsidRPr="0020371B">
        <w:rPr>
          <w:rFonts w:ascii="Simplified Arabic" w:hAnsi="Simplified Arabic" w:cs="Simplified Arabic"/>
          <w:sz w:val="22"/>
          <w:szCs w:val="22"/>
          <w:rtl/>
        </w:rPr>
        <w:t>المالية للعمل المناخي وعلى هامش اجتماعات بانكوك.</w:t>
      </w:r>
    </w:p>
    <w:p w14:paraId="07D05E50" w14:textId="77777777" w:rsidR="005629BC" w:rsidRPr="0020371B" w:rsidRDefault="00780ED5" w:rsidP="00AB02C9">
      <w:pPr>
        <w:bidi/>
        <w:spacing w:before="120" w:after="120" w:line="240" w:lineRule="auto"/>
        <w:ind w:left="562"/>
        <w:jc w:val="both"/>
        <w:rPr>
          <w:rFonts w:ascii="Simplified Arabic" w:hAnsi="Simplified Arabic" w:cs="Simplified Arabic"/>
          <w:sz w:val="22"/>
          <w:szCs w:val="22"/>
        </w:rPr>
      </w:pPr>
      <w:r>
        <w:rPr>
          <w:rFonts w:ascii="Simplified Arabic" w:hAnsi="Simplified Arabic" w:cs="Simplified Arabic" w:hint="cs"/>
          <w:sz w:val="22"/>
          <w:szCs w:val="22"/>
          <w:rtl/>
        </w:rPr>
        <w:t xml:space="preserve"> </w:t>
      </w:r>
      <w:r w:rsidR="00B07ECA">
        <w:rPr>
          <w:rFonts w:ascii="Simplified Arabic" w:hAnsi="Simplified Arabic" w:cs="Simplified Arabic" w:hint="cs"/>
          <w:sz w:val="22"/>
          <w:szCs w:val="22"/>
          <w:rtl/>
        </w:rPr>
        <w:t xml:space="preserve">  </w:t>
      </w:r>
      <w:r>
        <w:rPr>
          <w:rFonts w:ascii="Simplified Arabic" w:hAnsi="Simplified Arabic" w:cs="Simplified Arabic" w:hint="cs"/>
          <w:sz w:val="22"/>
          <w:szCs w:val="22"/>
          <w:rtl/>
        </w:rPr>
        <w:t xml:space="preserve"> </w:t>
      </w:r>
      <w:r w:rsidR="005629BC" w:rsidRPr="0020371B">
        <w:rPr>
          <w:rFonts w:ascii="Simplified Arabic" w:hAnsi="Simplified Arabic" w:cs="Simplified Arabic"/>
          <w:sz w:val="22"/>
          <w:szCs w:val="22"/>
          <w:rtl/>
        </w:rPr>
        <w:t>18</w:t>
      </w:r>
      <w:r w:rsidR="00417873">
        <w:rPr>
          <w:rFonts w:ascii="Simplified Arabic" w:hAnsi="Simplified Arabic" w:cs="Simplified Arabic" w:hint="cs"/>
          <w:sz w:val="22"/>
          <w:szCs w:val="22"/>
          <w:rtl/>
        </w:rPr>
        <w:t xml:space="preserve"> </w:t>
      </w:r>
      <w:r w:rsidR="00DB13FF" w:rsidRPr="0020371B">
        <w:rPr>
          <w:rFonts w:ascii="Simplified Arabic" w:hAnsi="Simplified Arabic" w:cs="Simplified Arabic" w:hint="cs"/>
          <w:sz w:val="22"/>
          <w:szCs w:val="22"/>
          <w:rtl/>
        </w:rPr>
        <w:t>-</w:t>
      </w:r>
      <w:r w:rsidR="005629BC" w:rsidRPr="0020371B">
        <w:rPr>
          <w:rFonts w:ascii="Simplified Arabic" w:hAnsi="Simplified Arabic" w:cs="Simplified Arabic"/>
          <w:sz w:val="22"/>
          <w:szCs w:val="22"/>
          <w:rtl/>
        </w:rPr>
        <w:tab/>
        <w:t>في الفقرة الفرعية 26 (ج) من ال</w:t>
      </w:r>
      <w:r w:rsidR="000E1709">
        <w:rPr>
          <w:rFonts w:ascii="Simplified Arabic" w:hAnsi="Simplified Arabic" w:cs="Simplified Arabic"/>
          <w:sz w:val="22"/>
          <w:szCs w:val="22"/>
          <w:rtl/>
        </w:rPr>
        <w:t>مقرر</w:t>
      </w:r>
      <w:r w:rsidR="005629BC" w:rsidRPr="0020371B">
        <w:rPr>
          <w:rFonts w:ascii="Simplified Arabic" w:hAnsi="Simplified Arabic" w:cs="Simplified Arabic"/>
          <w:sz w:val="22"/>
          <w:szCs w:val="22"/>
          <w:rtl/>
        </w:rPr>
        <w:t xml:space="preserve"> </w:t>
      </w:r>
      <w:hyperlink r:id="rId35" w:history="1">
        <w:r w:rsidR="005629BC" w:rsidRPr="00F52726">
          <w:rPr>
            <w:rStyle w:val="Hyperlink"/>
            <w:rFonts w:ascii="Simplified Arabic" w:hAnsi="Simplified Arabic" w:cs="Simplified Arabic"/>
            <w:sz w:val="22"/>
            <w:szCs w:val="22"/>
            <w:rtl/>
          </w:rPr>
          <w:t>16/34</w:t>
        </w:r>
      </w:hyperlink>
      <w:r w:rsidR="005629BC" w:rsidRPr="0020371B">
        <w:rPr>
          <w:rFonts w:ascii="Simplified Arabic" w:hAnsi="Simplified Arabic" w:cs="Simplified Arabic"/>
          <w:sz w:val="22"/>
          <w:szCs w:val="22"/>
          <w:rtl/>
        </w:rPr>
        <w:t>، طُلب من الأمينة التنفيذية</w:t>
      </w:r>
      <w:r w:rsidR="00B35ED9">
        <w:rPr>
          <w:rFonts w:ascii="Simplified Arabic" w:hAnsi="Simplified Arabic" w:cs="Simplified Arabic"/>
          <w:sz w:val="22"/>
          <w:szCs w:val="22"/>
          <w:rtl/>
        </w:rPr>
        <w:t xml:space="preserve">، </w:t>
      </w:r>
      <w:r w:rsidR="005629BC" w:rsidRPr="0020371B">
        <w:rPr>
          <w:rFonts w:ascii="Simplified Arabic" w:hAnsi="Simplified Arabic" w:cs="Simplified Arabic"/>
          <w:sz w:val="22"/>
          <w:szCs w:val="22"/>
          <w:rtl/>
        </w:rPr>
        <w:t>رهناً بتوفر الموارد المالية</w:t>
      </w:r>
      <w:r w:rsidR="00B35ED9">
        <w:rPr>
          <w:rFonts w:ascii="Simplified Arabic" w:hAnsi="Simplified Arabic" w:cs="Simplified Arabic" w:hint="cs"/>
          <w:sz w:val="22"/>
          <w:szCs w:val="22"/>
          <w:rtl/>
        </w:rPr>
        <w:t xml:space="preserve">، </w:t>
      </w:r>
      <w:r w:rsidR="00F52726">
        <w:rPr>
          <w:rFonts w:ascii="Simplified Arabic" w:hAnsi="Simplified Arabic" w:cs="Simplified Arabic" w:hint="cs"/>
          <w:sz w:val="22"/>
          <w:szCs w:val="22"/>
          <w:rtl/>
        </w:rPr>
        <w:t>إدراج</w:t>
      </w:r>
      <w:r w:rsidR="005629BC" w:rsidRPr="0020371B">
        <w:rPr>
          <w:rFonts w:ascii="Simplified Arabic" w:hAnsi="Simplified Arabic" w:cs="Simplified Arabic"/>
          <w:sz w:val="22"/>
          <w:szCs w:val="22"/>
          <w:rtl/>
        </w:rPr>
        <w:t xml:space="preserve"> منصة </w:t>
      </w:r>
      <w:r w:rsidR="00853F20">
        <w:rPr>
          <w:rFonts w:ascii="Simplified Arabic" w:hAnsi="Simplified Arabic" w:cs="Simplified Arabic" w:hint="cs"/>
          <w:sz w:val="22"/>
          <w:szCs w:val="22"/>
          <w:rtl/>
        </w:rPr>
        <w:t>في</w:t>
      </w:r>
      <w:r w:rsidR="005629BC" w:rsidRPr="0020371B">
        <w:rPr>
          <w:rFonts w:ascii="Simplified Arabic" w:hAnsi="Simplified Arabic" w:cs="Simplified Arabic"/>
          <w:sz w:val="22"/>
          <w:szCs w:val="22"/>
          <w:rtl/>
        </w:rPr>
        <w:t xml:space="preserve"> آلية</w:t>
      </w:r>
      <w:r w:rsidR="00853F20">
        <w:rPr>
          <w:rFonts w:ascii="Simplified Arabic" w:hAnsi="Simplified Arabic" w:cs="Simplified Arabic" w:hint="cs"/>
          <w:sz w:val="22"/>
          <w:szCs w:val="22"/>
          <w:rtl/>
        </w:rPr>
        <w:t xml:space="preserve"> مركز</w:t>
      </w:r>
      <w:r w:rsidR="005629BC" w:rsidRPr="0020371B">
        <w:rPr>
          <w:rFonts w:ascii="Simplified Arabic" w:hAnsi="Simplified Arabic" w:cs="Simplified Arabic"/>
          <w:sz w:val="22"/>
          <w:szCs w:val="22"/>
          <w:rtl/>
        </w:rPr>
        <w:t xml:space="preserve"> تبادل المعلومات، بما يتماشى مع استراتيجية إدارة المعرفة لدعم تنفيذ الإطار، وذلك لغرض تبادل المعلومات حول أفضل الممارسات والدروس المستفادة من تنفيذ الإطار</w:t>
      </w:r>
      <w:r w:rsidR="00B35ED9">
        <w:rPr>
          <w:rFonts w:ascii="Simplified Arabic" w:hAnsi="Simplified Arabic" w:cs="Simplified Arabic"/>
          <w:sz w:val="22"/>
          <w:szCs w:val="22"/>
          <w:rtl/>
        </w:rPr>
        <w:t xml:space="preserve">، </w:t>
      </w:r>
      <w:r w:rsidR="005629BC" w:rsidRPr="0020371B">
        <w:rPr>
          <w:rFonts w:ascii="Simplified Arabic" w:hAnsi="Simplified Arabic" w:cs="Simplified Arabic"/>
          <w:sz w:val="22"/>
          <w:szCs w:val="22"/>
          <w:rtl/>
        </w:rPr>
        <w:t xml:space="preserve">ولا سيما فيما يتعلق </w:t>
      </w:r>
      <w:r w:rsidR="004555C7">
        <w:rPr>
          <w:rFonts w:ascii="Simplified Arabic" w:hAnsi="Simplified Arabic" w:cs="Simplified Arabic" w:hint="cs"/>
          <w:sz w:val="22"/>
          <w:szCs w:val="22"/>
          <w:rtl/>
        </w:rPr>
        <w:t>بالغاية دال</w:t>
      </w:r>
      <w:r w:rsidR="005629BC" w:rsidRPr="0020371B">
        <w:rPr>
          <w:rFonts w:ascii="Simplified Arabic" w:hAnsi="Simplified Arabic" w:cs="Simplified Arabic"/>
          <w:sz w:val="22"/>
          <w:szCs w:val="22"/>
          <w:rtl/>
        </w:rPr>
        <w:t xml:space="preserve"> </w:t>
      </w:r>
      <w:r w:rsidR="004555C7">
        <w:rPr>
          <w:rFonts w:ascii="Simplified Arabic" w:hAnsi="Simplified Arabic" w:cs="Simplified Arabic" w:hint="cs"/>
          <w:sz w:val="22"/>
          <w:szCs w:val="22"/>
          <w:rtl/>
        </w:rPr>
        <w:t>والأهداف</w:t>
      </w:r>
      <w:r w:rsidR="005629BC" w:rsidRPr="0020371B">
        <w:rPr>
          <w:rFonts w:ascii="Simplified Arabic" w:hAnsi="Simplified Arabic" w:cs="Simplified Arabic"/>
          <w:sz w:val="22"/>
          <w:szCs w:val="22"/>
          <w:rtl/>
        </w:rPr>
        <w:t xml:space="preserve"> 14 و15 و18 و19</w:t>
      </w:r>
      <w:r w:rsidR="004555C7">
        <w:rPr>
          <w:rFonts w:ascii="Simplified Arabic" w:hAnsi="Simplified Arabic" w:cs="Simplified Arabic" w:hint="cs"/>
          <w:sz w:val="22"/>
          <w:szCs w:val="22"/>
          <w:rtl/>
        </w:rPr>
        <w:t xml:space="preserve">، </w:t>
      </w:r>
      <w:r w:rsidR="005629BC" w:rsidRPr="0020371B">
        <w:rPr>
          <w:rFonts w:ascii="Simplified Arabic" w:hAnsi="Simplified Arabic" w:cs="Simplified Arabic"/>
          <w:sz w:val="22"/>
          <w:szCs w:val="22"/>
          <w:rtl/>
        </w:rPr>
        <w:t xml:space="preserve"> </w:t>
      </w:r>
      <w:r w:rsidR="0053675E">
        <w:rPr>
          <w:rFonts w:ascii="Simplified Arabic" w:hAnsi="Simplified Arabic" w:cs="Simplified Arabic" w:hint="cs"/>
          <w:sz w:val="22"/>
          <w:szCs w:val="22"/>
          <w:rtl/>
        </w:rPr>
        <w:t xml:space="preserve">فضلا عن </w:t>
      </w:r>
      <w:r w:rsidR="005629BC" w:rsidRPr="0020371B">
        <w:rPr>
          <w:rFonts w:ascii="Simplified Arabic" w:hAnsi="Simplified Arabic" w:cs="Simplified Arabic"/>
          <w:sz w:val="22"/>
          <w:szCs w:val="22"/>
          <w:rtl/>
        </w:rPr>
        <w:t xml:space="preserve">استراتيجية حشد الموارد. وقد أُنجز العمل </w:t>
      </w:r>
      <w:r w:rsidR="0053675E">
        <w:rPr>
          <w:rFonts w:ascii="Simplified Arabic" w:hAnsi="Simplified Arabic" w:cs="Simplified Arabic" w:hint="cs"/>
          <w:sz w:val="22"/>
          <w:szCs w:val="22"/>
          <w:rtl/>
        </w:rPr>
        <w:t>التقني</w:t>
      </w:r>
      <w:r w:rsidR="005629BC" w:rsidRPr="0020371B">
        <w:rPr>
          <w:rFonts w:ascii="Simplified Arabic" w:hAnsi="Simplified Arabic" w:cs="Simplified Arabic"/>
          <w:sz w:val="22"/>
          <w:szCs w:val="22"/>
          <w:rtl/>
        </w:rPr>
        <w:t xml:space="preserve"> في هذا الصدد، </w:t>
      </w:r>
      <w:r w:rsidR="0053675E">
        <w:rPr>
          <w:rFonts w:ascii="Simplified Arabic" w:hAnsi="Simplified Arabic" w:cs="Simplified Arabic" w:hint="cs"/>
          <w:sz w:val="22"/>
          <w:szCs w:val="22"/>
          <w:rtl/>
        </w:rPr>
        <w:t>وبناء على</w:t>
      </w:r>
      <w:r w:rsidR="005629BC" w:rsidRPr="0020371B">
        <w:rPr>
          <w:rFonts w:ascii="Simplified Arabic" w:hAnsi="Simplified Arabic" w:cs="Simplified Arabic"/>
          <w:sz w:val="22"/>
          <w:szCs w:val="22"/>
          <w:rtl/>
        </w:rPr>
        <w:t xml:space="preserve"> الدعوة لتقديم المعلومات ذات الصلة</w:t>
      </w:r>
      <w:r w:rsidR="00B35ED9">
        <w:rPr>
          <w:rFonts w:ascii="Simplified Arabic" w:hAnsi="Simplified Arabic" w:cs="Simplified Arabic"/>
          <w:sz w:val="22"/>
          <w:szCs w:val="22"/>
          <w:rtl/>
        </w:rPr>
        <w:t xml:space="preserve">، </w:t>
      </w:r>
      <w:r w:rsidR="005629BC" w:rsidRPr="0020371B">
        <w:rPr>
          <w:rFonts w:ascii="Simplified Arabic" w:hAnsi="Simplified Arabic" w:cs="Simplified Arabic"/>
          <w:sz w:val="22"/>
          <w:szCs w:val="22"/>
          <w:rtl/>
        </w:rPr>
        <w:t xml:space="preserve">التي عُممت عبر </w:t>
      </w:r>
      <w:r w:rsidR="0053675E">
        <w:rPr>
          <w:rFonts w:ascii="Simplified Arabic" w:hAnsi="Simplified Arabic" w:cs="Simplified Arabic" w:hint="cs"/>
          <w:sz w:val="22"/>
          <w:szCs w:val="22"/>
          <w:rtl/>
        </w:rPr>
        <w:t>الإخطار</w:t>
      </w:r>
      <w:r w:rsidR="005629BC" w:rsidRPr="0020371B">
        <w:rPr>
          <w:rFonts w:ascii="Simplified Arabic" w:hAnsi="Simplified Arabic" w:cs="Simplified Arabic"/>
          <w:sz w:val="22"/>
          <w:szCs w:val="22"/>
          <w:rtl/>
        </w:rPr>
        <w:t xml:space="preserve"> رقم </w:t>
      </w:r>
      <w:hyperlink r:id="rId36" w:history="1">
        <w:r w:rsidR="005629BC" w:rsidRPr="00AD3502">
          <w:rPr>
            <w:rStyle w:val="Hyperlink"/>
            <w:rFonts w:ascii="Simplified Arabic" w:hAnsi="Simplified Arabic" w:cs="Simplified Arabic"/>
            <w:sz w:val="22"/>
            <w:szCs w:val="22"/>
            <w:rtl/>
          </w:rPr>
          <w:t>2025-148</w:t>
        </w:r>
      </w:hyperlink>
      <w:r w:rsidR="0041193A">
        <w:rPr>
          <w:rFonts w:ascii="Simplified Arabic" w:hAnsi="Simplified Arabic" w:cs="Simplified Arabic" w:hint="cs"/>
          <w:sz w:val="22"/>
          <w:szCs w:val="22"/>
          <w:rtl/>
        </w:rPr>
        <w:t>،</w:t>
      </w:r>
      <w:r w:rsidR="005629BC" w:rsidRPr="0020371B">
        <w:rPr>
          <w:rFonts w:ascii="Simplified Arabic" w:hAnsi="Simplified Arabic" w:cs="Simplified Arabic"/>
          <w:sz w:val="22"/>
          <w:szCs w:val="22"/>
          <w:rtl/>
        </w:rPr>
        <w:t xml:space="preserve"> </w:t>
      </w:r>
      <w:r w:rsidR="0041193A">
        <w:rPr>
          <w:rFonts w:ascii="Simplified Arabic" w:hAnsi="Simplified Arabic" w:cs="Simplified Arabic" w:hint="cs"/>
          <w:sz w:val="22"/>
          <w:szCs w:val="22"/>
          <w:rtl/>
        </w:rPr>
        <w:t>استلمت</w:t>
      </w:r>
      <w:r w:rsidR="005629BC" w:rsidRPr="0020371B">
        <w:rPr>
          <w:rFonts w:ascii="Simplified Arabic" w:hAnsi="Simplified Arabic" w:cs="Simplified Arabic"/>
          <w:sz w:val="22"/>
          <w:szCs w:val="22"/>
          <w:rtl/>
        </w:rPr>
        <w:t xml:space="preserve"> 20 مساهمة </w:t>
      </w:r>
      <w:r w:rsidR="0041193A">
        <w:rPr>
          <w:rFonts w:ascii="Simplified Arabic" w:hAnsi="Simplified Arabic" w:cs="Simplified Arabic" w:hint="cs"/>
          <w:sz w:val="22"/>
          <w:szCs w:val="22"/>
          <w:rtl/>
        </w:rPr>
        <w:t>اعتبارا من</w:t>
      </w:r>
      <w:r w:rsidR="005629BC" w:rsidRPr="0020371B">
        <w:rPr>
          <w:rFonts w:ascii="Simplified Arabic" w:hAnsi="Simplified Arabic" w:cs="Simplified Arabic"/>
          <w:sz w:val="22"/>
          <w:szCs w:val="22"/>
          <w:rtl/>
        </w:rPr>
        <w:t xml:space="preserve"> 5 أغسطس</w:t>
      </w:r>
      <w:r w:rsidR="0041193A">
        <w:rPr>
          <w:rFonts w:ascii="Simplified Arabic" w:hAnsi="Simplified Arabic" w:cs="Simplified Arabic" w:hint="cs"/>
          <w:sz w:val="22"/>
          <w:szCs w:val="22"/>
          <w:rtl/>
        </w:rPr>
        <w:t>/</w:t>
      </w:r>
      <w:r w:rsidR="0041193A">
        <w:rPr>
          <w:rFonts w:ascii="Simplified Arabic" w:hAnsi="Simplified Arabic" w:cs="Simplified Arabic"/>
          <w:sz w:val="22"/>
          <w:szCs w:val="22"/>
          <w:rtl/>
        </w:rPr>
        <w:t>آب</w:t>
      </w:r>
      <w:r w:rsidR="005629BC" w:rsidRPr="0020371B">
        <w:rPr>
          <w:rFonts w:ascii="Simplified Arabic" w:hAnsi="Simplified Arabic" w:cs="Simplified Arabic"/>
          <w:sz w:val="22"/>
          <w:szCs w:val="22"/>
          <w:rtl/>
        </w:rPr>
        <w:t xml:space="preserve"> 2026، وأُتيحت هذه المساهمات </w:t>
      </w:r>
      <w:r w:rsidR="00F26C3B">
        <w:rPr>
          <w:rFonts w:ascii="Simplified Arabic" w:hAnsi="Simplified Arabic" w:cs="Simplified Arabic" w:hint="cs"/>
          <w:sz w:val="22"/>
          <w:szCs w:val="22"/>
          <w:rtl/>
        </w:rPr>
        <w:t>عن طريق</w:t>
      </w:r>
      <w:r w:rsidR="005629BC" w:rsidRPr="0020371B">
        <w:rPr>
          <w:rFonts w:ascii="Simplified Arabic" w:hAnsi="Simplified Arabic" w:cs="Simplified Arabic"/>
          <w:sz w:val="22"/>
          <w:szCs w:val="22"/>
          <w:rtl/>
        </w:rPr>
        <w:t xml:space="preserve"> المنصة.</w:t>
      </w:r>
    </w:p>
    <w:p w14:paraId="07D05E51" w14:textId="77777777" w:rsidR="005629BC" w:rsidRPr="00780ED5" w:rsidRDefault="00DB13FF" w:rsidP="00AB02C9">
      <w:pPr>
        <w:bidi/>
        <w:spacing w:before="120" w:after="120" w:line="240" w:lineRule="auto"/>
        <w:ind w:left="562"/>
        <w:jc w:val="both"/>
        <w:rPr>
          <w:rFonts w:ascii="Simplified Arabic" w:hAnsi="Simplified Arabic" w:cs="Simplified Arabic"/>
          <w:b/>
          <w:bCs/>
          <w:sz w:val="28"/>
          <w:szCs w:val="28"/>
        </w:rPr>
      </w:pPr>
      <w:r w:rsidRPr="00780ED5">
        <w:rPr>
          <w:rFonts w:ascii="Simplified Arabic" w:hAnsi="Simplified Arabic" w:cs="Simplified Arabic" w:hint="cs"/>
          <w:b/>
          <w:bCs/>
          <w:sz w:val="28"/>
          <w:szCs w:val="28"/>
          <w:rtl/>
        </w:rPr>
        <w:t>ثالثا-</w:t>
      </w:r>
      <w:r w:rsidR="005629BC" w:rsidRPr="00780ED5">
        <w:rPr>
          <w:rFonts w:ascii="Simplified Arabic" w:hAnsi="Simplified Arabic" w:cs="Simplified Arabic"/>
          <w:b/>
          <w:bCs/>
          <w:sz w:val="28"/>
          <w:szCs w:val="28"/>
          <w:rtl/>
        </w:rPr>
        <w:t xml:space="preserve"> الآلية المالية</w:t>
      </w:r>
    </w:p>
    <w:p w14:paraId="07D05E52" w14:textId="77777777" w:rsidR="005629BC" w:rsidRPr="000C24DC" w:rsidRDefault="000802F3" w:rsidP="00AB02C9">
      <w:pPr>
        <w:bidi/>
        <w:spacing w:before="120" w:after="120" w:line="240" w:lineRule="auto"/>
        <w:ind w:left="562"/>
        <w:jc w:val="both"/>
        <w:rPr>
          <w:rFonts w:ascii="Simplified Arabic" w:hAnsi="Simplified Arabic" w:cs="Simplified Arabic"/>
          <w:sz w:val="22"/>
          <w:szCs w:val="22"/>
        </w:rPr>
      </w:pPr>
      <w:r>
        <w:rPr>
          <w:rFonts w:ascii="Simplified Arabic" w:hAnsi="Simplified Arabic" w:cs="Simplified Arabic" w:hint="cs"/>
          <w:b/>
          <w:bCs/>
          <w:sz w:val="22"/>
          <w:szCs w:val="22"/>
          <w:rtl/>
        </w:rPr>
        <w:t xml:space="preserve"> </w:t>
      </w:r>
      <w:r w:rsidR="00523C92">
        <w:rPr>
          <w:rFonts w:ascii="Simplified Arabic" w:hAnsi="Simplified Arabic" w:cs="Simplified Arabic" w:hint="cs"/>
          <w:b/>
          <w:bCs/>
          <w:sz w:val="22"/>
          <w:szCs w:val="22"/>
          <w:rtl/>
        </w:rPr>
        <w:t xml:space="preserve">    </w:t>
      </w:r>
      <w:r>
        <w:rPr>
          <w:rFonts w:ascii="Simplified Arabic" w:hAnsi="Simplified Arabic" w:cs="Simplified Arabic" w:hint="cs"/>
          <w:b/>
          <w:bCs/>
          <w:sz w:val="22"/>
          <w:szCs w:val="22"/>
          <w:rtl/>
        </w:rPr>
        <w:t xml:space="preserve"> </w:t>
      </w:r>
      <w:r w:rsidR="005629BC" w:rsidRPr="000C24DC">
        <w:rPr>
          <w:rFonts w:ascii="Simplified Arabic" w:hAnsi="Simplified Arabic" w:cs="Simplified Arabic"/>
          <w:sz w:val="22"/>
          <w:szCs w:val="22"/>
          <w:rtl/>
        </w:rPr>
        <w:t>19</w:t>
      </w:r>
      <w:r w:rsidR="00523C92" w:rsidRPr="000C24DC">
        <w:rPr>
          <w:rFonts w:ascii="Simplified Arabic" w:hAnsi="Simplified Arabic" w:cs="Simplified Arabic" w:hint="cs"/>
          <w:sz w:val="22"/>
          <w:szCs w:val="22"/>
          <w:rtl/>
        </w:rPr>
        <w:t>-</w:t>
      </w:r>
      <w:r w:rsidR="005629BC" w:rsidRPr="000C24DC">
        <w:rPr>
          <w:rFonts w:ascii="Simplified Arabic" w:hAnsi="Simplified Arabic" w:cs="Simplified Arabic"/>
          <w:sz w:val="22"/>
          <w:szCs w:val="22"/>
          <w:rtl/>
        </w:rPr>
        <w:tab/>
      </w:r>
      <w:r w:rsidR="005B1BBD">
        <w:rPr>
          <w:rFonts w:ascii="Simplified Arabic" w:hAnsi="Simplified Arabic" w:cs="Simplified Arabic" w:hint="cs"/>
          <w:sz w:val="22"/>
          <w:szCs w:val="22"/>
          <w:rtl/>
        </w:rPr>
        <w:t>وفقا ل</w:t>
      </w:r>
      <w:r w:rsidR="005629BC" w:rsidRPr="000C24DC">
        <w:rPr>
          <w:rFonts w:ascii="Simplified Arabic" w:hAnsi="Simplified Arabic" w:cs="Simplified Arabic"/>
          <w:sz w:val="22"/>
          <w:szCs w:val="22"/>
          <w:rtl/>
        </w:rPr>
        <w:t xml:space="preserve">لمادة 21 من اتفاقية التنوع البيولوجي، والمادة 28 من بروتوكول قرطاجنة بشأن السلامة الأحيائية، والمادة 25 من بروتوكول ناغويا بشأن الحصول على الموارد الجينية والتقاسم العادل والمنصف للمنافع الناشئة عن استخدامها، </w:t>
      </w:r>
      <w:r w:rsidR="005B1BBD">
        <w:rPr>
          <w:rFonts w:ascii="Simplified Arabic" w:hAnsi="Simplified Arabic" w:cs="Simplified Arabic" w:hint="cs"/>
          <w:sz w:val="22"/>
          <w:szCs w:val="22"/>
          <w:rtl/>
        </w:rPr>
        <w:t>فضلا عن</w:t>
      </w:r>
      <w:r w:rsidR="005629BC" w:rsidRPr="000C24DC">
        <w:rPr>
          <w:rFonts w:ascii="Simplified Arabic" w:hAnsi="Simplified Arabic" w:cs="Simplified Arabic"/>
          <w:sz w:val="22"/>
          <w:szCs w:val="22"/>
          <w:rtl/>
        </w:rPr>
        <w:t xml:space="preserve"> مذكرة التفاهم المبرمة بين مؤتمر الأطراف ومجلس مرفق البيئة العالمية الواردة في المقرر </w:t>
      </w:r>
      <w:hyperlink r:id="rId37" w:history="1">
        <w:r w:rsidR="00FD2BE6" w:rsidRPr="0027602E">
          <w:rPr>
            <w:rStyle w:val="Hyperlink"/>
            <w:rFonts w:ascii="Simplified Arabic" w:hAnsi="Simplified Arabic" w:cs="Simplified Arabic" w:hint="cs"/>
            <w:sz w:val="22"/>
            <w:szCs w:val="22"/>
            <w:rtl/>
          </w:rPr>
          <w:t>3/8</w:t>
        </w:r>
      </w:hyperlink>
      <w:r w:rsidR="005629BC" w:rsidRPr="000C24DC">
        <w:rPr>
          <w:rFonts w:ascii="Simplified Arabic" w:hAnsi="Simplified Arabic" w:cs="Simplified Arabic"/>
          <w:sz w:val="22"/>
          <w:szCs w:val="22"/>
          <w:rtl/>
        </w:rPr>
        <w:t xml:space="preserve">، واصل مؤتمر الأطراف استعراض تنفيذ أربعة مجالات موضوعية تتعلق بالآلية المالية بصفة منتظمة، وهي: (أ) المساءلة استناداً إلى تقرير مجلس مرفق البيئة العالمية؛ (ب) </w:t>
      </w:r>
      <w:r w:rsidR="00867B5D">
        <w:rPr>
          <w:rFonts w:ascii="Simplified Arabic" w:hAnsi="Simplified Arabic" w:cs="Simplified Arabic" w:hint="cs"/>
          <w:sz w:val="22"/>
          <w:szCs w:val="22"/>
          <w:rtl/>
        </w:rPr>
        <w:t>و</w:t>
      </w:r>
      <w:r w:rsidR="005629BC" w:rsidRPr="000C24DC">
        <w:rPr>
          <w:rFonts w:ascii="Simplified Arabic" w:hAnsi="Simplified Arabic" w:cs="Simplified Arabic"/>
          <w:sz w:val="22"/>
          <w:szCs w:val="22"/>
          <w:rtl/>
        </w:rPr>
        <w:t xml:space="preserve">التوجيهات بشأن السياسات والاستراتيجيات وأولويات البرامج ومعايير الأهلية للحصول على الموارد المالية واستخدامها؛ (ج) </w:t>
      </w:r>
      <w:r w:rsidR="00867B5D">
        <w:rPr>
          <w:rFonts w:ascii="Simplified Arabic" w:hAnsi="Simplified Arabic" w:cs="Simplified Arabic" w:hint="cs"/>
          <w:sz w:val="22"/>
          <w:szCs w:val="22"/>
          <w:rtl/>
        </w:rPr>
        <w:t>و</w:t>
      </w:r>
      <w:r w:rsidR="005629BC" w:rsidRPr="000C24DC">
        <w:rPr>
          <w:rFonts w:ascii="Simplified Arabic" w:hAnsi="Simplified Arabic" w:cs="Simplified Arabic"/>
          <w:sz w:val="22"/>
          <w:szCs w:val="22"/>
          <w:rtl/>
        </w:rPr>
        <w:t xml:space="preserve">الاستعراض الدوري لفعالية الآلية المالية؛ (د) </w:t>
      </w:r>
      <w:r w:rsidR="00867B5D">
        <w:rPr>
          <w:rFonts w:ascii="Simplified Arabic" w:hAnsi="Simplified Arabic" w:cs="Simplified Arabic" w:hint="cs"/>
          <w:sz w:val="22"/>
          <w:szCs w:val="22"/>
          <w:rtl/>
        </w:rPr>
        <w:t>و</w:t>
      </w:r>
      <w:r w:rsidR="005629BC" w:rsidRPr="000C24DC">
        <w:rPr>
          <w:rFonts w:ascii="Simplified Arabic" w:hAnsi="Simplified Arabic" w:cs="Simplified Arabic"/>
          <w:sz w:val="22"/>
          <w:szCs w:val="22"/>
          <w:rtl/>
        </w:rPr>
        <w:t xml:space="preserve">تحديد الاحتياجات التمويلية. وقد تطورت التوجيهات المتعلقة بالسياسات والاستراتيجيات وأولويات البرامج ومعايير الأهلية للحصول على الموارد المالية واستخدامها </w:t>
      </w:r>
      <w:r w:rsidR="0034233C">
        <w:rPr>
          <w:rFonts w:ascii="Simplified Arabic" w:hAnsi="Simplified Arabic" w:cs="Simplified Arabic" w:hint="cs"/>
          <w:sz w:val="22"/>
          <w:szCs w:val="22"/>
          <w:rtl/>
        </w:rPr>
        <w:t xml:space="preserve">وباتت </w:t>
      </w:r>
      <w:r w:rsidR="005629BC" w:rsidRPr="000C24DC">
        <w:rPr>
          <w:rFonts w:ascii="Simplified Arabic" w:hAnsi="Simplified Arabic" w:cs="Simplified Arabic"/>
          <w:sz w:val="22"/>
          <w:szCs w:val="22"/>
          <w:rtl/>
        </w:rPr>
        <w:t xml:space="preserve">تشمل إطاراً لأولويات البرامج يمتد لأربع سنوات ويركز على النتائج، </w:t>
      </w:r>
      <w:r w:rsidR="00992483">
        <w:rPr>
          <w:rFonts w:ascii="Simplified Arabic" w:hAnsi="Simplified Arabic" w:cs="Simplified Arabic" w:hint="cs"/>
          <w:sz w:val="22"/>
          <w:szCs w:val="22"/>
          <w:rtl/>
        </w:rPr>
        <w:t>من باب التحضير</w:t>
      </w:r>
      <w:r w:rsidR="005629BC" w:rsidRPr="000C24DC">
        <w:rPr>
          <w:rFonts w:ascii="Simplified Arabic" w:hAnsi="Simplified Arabic" w:cs="Simplified Arabic"/>
          <w:sz w:val="22"/>
          <w:szCs w:val="22"/>
          <w:rtl/>
        </w:rPr>
        <w:t xml:space="preserve"> لفترة التجديد القادمة لموارد الصندوق الاستئماني لمرفق البيئة العالمية، وبناءً أيضاً على مدخلات من الاتفاقيات المتعلقة بالتنوع البيولوجي، وتجميع</w:t>
      </w:r>
      <w:r w:rsidR="00C217C8">
        <w:rPr>
          <w:rFonts w:ascii="Simplified Arabic" w:hAnsi="Simplified Arabic" w:cs="Simplified Arabic" w:hint="cs"/>
          <w:sz w:val="22"/>
          <w:szCs w:val="22"/>
          <w:rtl/>
        </w:rPr>
        <w:t>ا</w:t>
      </w:r>
      <w:r w:rsidR="005629BC" w:rsidRPr="000C24DC">
        <w:rPr>
          <w:rFonts w:ascii="Simplified Arabic" w:hAnsi="Simplified Arabic" w:cs="Simplified Arabic"/>
          <w:sz w:val="22"/>
          <w:szCs w:val="22"/>
          <w:rtl/>
        </w:rPr>
        <w:t xml:space="preserve"> للتوجيهات القائمة التي أقرها مؤتمر الأطراف في اجتماعاته السابقة، فضلاً عن توجيهات إضافية </w:t>
      </w:r>
      <w:r w:rsidR="00C217C8">
        <w:rPr>
          <w:rFonts w:ascii="Simplified Arabic" w:hAnsi="Simplified Arabic" w:cs="Simplified Arabic" w:hint="cs"/>
          <w:sz w:val="22"/>
          <w:szCs w:val="22"/>
          <w:rtl/>
        </w:rPr>
        <w:t>منبثقة</w:t>
      </w:r>
      <w:r w:rsidR="005629BC" w:rsidRPr="000C24DC">
        <w:rPr>
          <w:rFonts w:ascii="Simplified Arabic" w:hAnsi="Simplified Arabic" w:cs="Simplified Arabic"/>
          <w:sz w:val="22"/>
          <w:szCs w:val="22"/>
          <w:rtl/>
        </w:rPr>
        <w:t xml:space="preserve"> عن المفاوضات الجارية أثناء الدورات</w:t>
      </w:r>
      <w:r w:rsidR="00C217C8">
        <w:rPr>
          <w:rFonts w:ascii="Simplified Arabic" w:hAnsi="Simplified Arabic" w:cs="Simplified Arabic"/>
          <w:sz w:val="22"/>
          <w:szCs w:val="22"/>
          <w:rtl/>
        </w:rPr>
        <w:t xml:space="preserve"> في إطار الاتفاقية وبروتوكو</w:t>
      </w:r>
      <w:r w:rsidR="00C217C8">
        <w:rPr>
          <w:rFonts w:ascii="Simplified Arabic" w:hAnsi="Simplified Arabic" w:cs="Simplified Arabic" w:hint="cs"/>
          <w:sz w:val="22"/>
          <w:szCs w:val="22"/>
          <w:rtl/>
        </w:rPr>
        <w:t>ليها</w:t>
      </w:r>
      <w:r w:rsidR="005629BC" w:rsidRPr="000C24DC">
        <w:rPr>
          <w:rFonts w:ascii="Simplified Arabic" w:hAnsi="Simplified Arabic" w:cs="Simplified Arabic"/>
          <w:sz w:val="22"/>
          <w:szCs w:val="22"/>
          <w:rtl/>
        </w:rPr>
        <w:t>.</w:t>
      </w:r>
    </w:p>
    <w:p w14:paraId="07D05E53" w14:textId="77777777" w:rsidR="005629BC" w:rsidRPr="000F1395" w:rsidRDefault="005629BC" w:rsidP="00AB02C9">
      <w:pPr>
        <w:bidi/>
        <w:spacing w:before="120" w:after="120" w:line="240" w:lineRule="auto"/>
        <w:ind w:left="562"/>
        <w:jc w:val="both"/>
        <w:rPr>
          <w:rFonts w:ascii="Simplified Arabic" w:hAnsi="Simplified Arabic" w:cs="Simplified Arabic"/>
          <w:b/>
          <w:bCs/>
          <w:sz w:val="24"/>
          <w:szCs w:val="24"/>
        </w:rPr>
      </w:pPr>
      <w:r w:rsidRPr="000F1395">
        <w:rPr>
          <w:rFonts w:ascii="Simplified Arabic" w:hAnsi="Simplified Arabic" w:cs="Simplified Arabic"/>
          <w:b/>
          <w:bCs/>
          <w:sz w:val="24"/>
          <w:szCs w:val="24"/>
          <w:rtl/>
        </w:rPr>
        <w:t xml:space="preserve">ألف - المهام التي اضطلعت بها </w:t>
      </w:r>
      <w:r w:rsidR="00DC3370" w:rsidRPr="000F1395">
        <w:rPr>
          <w:rFonts w:ascii="Simplified Arabic" w:hAnsi="Simplified Arabic" w:cs="Simplified Arabic"/>
          <w:b/>
          <w:bCs/>
          <w:sz w:val="24"/>
          <w:szCs w:val="24"/>
          <w:rtl/>
        </w:rPr>
        <w:t>الهيئة الفرعية للتنفيذ</w:t>
      </w:r>
      <w:r w:rsidRPr="000F1395">
        <w:rPr>
          <w:rFonts w:ascii="Simplified Arabic" w:hAnsi="Simplified Arabic" w:cs="Simplified Arabic"/>
          <w:b/>
          <w:bCs/>
          <w:sz w:val="24"/>
          <w:szCs w:val="24"/>
          <w:rtl/>
        </w:rPr>
        <w:t xml:space="preserve"> في اجتماعها السادس</w:t>
      </w:r>
    </w:p>
    <w:p w14:paraId="07D05E54" w14:textId="77777777" w:rsidR="00E47C4A" w:rsidRPr="00AF7575" w:rsidRDefault="000802F3" w:rsidP="00AB02C9">
      <w:pPr>
        <w:bidi/>
        <w:spacing w:before="120" w:after="120" w:line="240" w:lineRule="auto"/>
        <w:ind w:left="562"/>
        <w:jc w:val="both"/>
        <w:rPr>
          <w:rFonts w:ascii="Simplified Arabic" w:hAnsi="Simplified Arabic" w:cs="Simplified Arabic"/>
          <w:sz w:val="22"/>
          <w:szCs w:val="22"/>
          <w:rtl/>
        </w:rPr>
      </w:pPr>
      <w:r>
        <w:rPr>
          <w:rFonts w:ascii="Simplified Arabic" w:hAnsi="Simplified Arabic" w:cs="Simplified Arabic" w:hint="cs"/>
          <w:b/>
          <w:bCs/>
          <w:sz w:val="22"/>
          <w:szCs w:val="22"/>
          <w:rtl/>
        </w:rPr>
        <w:t xml:space="preserve">      </w:t>
      </w:r>
      <w:r w:rsidR="005629BC" w:rsidRPr="00AF7575">
        <w:rPr>
          <w:rFonts w:ascii="Simplified Arabic" w:hAnsi="Simplified Arabic" w:cs="Simplified Arabic"/>
          <w:sz w:val="22"/>
          <w:szCs w:val="22"/>
          <w:rtl/>
        </w:rPr>
        <w:t>20</w:t>
      </w:r>
      <w:r w:rsidRPr="00AF7575">
        <w:rPr>
          <w:rFonts w:ascii="Simplified Arabic" w:hAnsi="Simplified Arabic" w:cs="Simplified Arabic" w:hint="cs"/>
          <w:sz w:val="22"/>
          <w:szCs w:val="22"/>
          <w:rtl/>
        </w:rPr>
        <w:t>-</w:t>
      </w:r>
      <w:r w:rsidR="005629BC" w:rsidRPr="00AF7575">
        <w:rPr>
          <w:rFonts w:ascii="Simplified Arabic" w:hAnsi="Simplified Arabic" w:cs="Simplified Arabic"/>
          <w:sz w:val="22"/>
          <w:szCs w:val="22"/>
          <w:rtl/>
        </w:rPr>
        <w:tab/>
        <w:t xml:space="preserve">عملاً بالفقرتين 25 و30 من المقرر </w:t>
      </w:r>
      <w:hyperlink r:id="rId38" w:history="1">
        <w:r w:rsidR="005629BC" w:rsidRPr="003A5AA3">
          <w:rPr>
            <w:rStyle w:val="Hyperlink"/>
            <w:rFonts w:ascii="Simplified Arabic" w:hAnsi="Simplified Arabic" w:cs="Simplified Arabic"/>
            <w:sz w:val="22"/>
            <w:szCs w:val="22"/>
            <w:rtl/>
          </w:rPr>
          <w:t>16/33</w:t>
        </w:r>
      </w:hyperlink>
      <w:r w:rsidR="005629BC" w:rsidRPr="00AF7575">
        <w:rPr>
          <w:rFonts w:ascii="Simplified Arabic" w:hAnsi="Simplified Arabic" w:cs="Simplified Arabic"/>
          <w:sz w:val="22"/>
          <w:szCs w:val="22"/>
          <w:rtl/>
        </w:rPr>
        <w:t>، واستناداً إلى الوثائق التي أعدتها الأمانة،</w:t>
      </w:r>
      <w:r w:rsidR="002B2E17">
        <w:rPr>
          <w:rStyle w:val="FootnoteReference"/>
          <w:rFonts w:ascii="Simplified Arabic" w:hAnsi="Simplified Arabic" w:cs="Simplified Arabic"/>
          <w:sz w:val="22"/>
          <w:szCs w:val="22"/>
        </w:rPr>
        <w:footnoteReference w:customMarkFollows="1" w:id="6"/>
        <w:t>5</w:t>
      </w:r>
      <w:r w:rsidR="005629BC" w:rsidRPr="00AF7575">
        <w:rPr>
          <w:rFonts w:ascii="Simplified Arabic" w:hAnsi="Simplified Arabic" w:cs="Simplified Arabic"/>
          <w:sz w:val="22"/>
          <w:szCs w:val="22"/>
          <w:rtl/>
        </w:rPr>
        <w:t xml:space="preserve"> نظرت </w:t>
      </w:r>
      <w:r w:rsidR="00DC3370" w:rsidRPr="00AF7575">
        <w:rPr>
          <w:rFonts w:ascii="Simplified Arabic" w:hAnsi="Simplified Arabic" w:cs="Simplified Arabic"/>
          <w:sz w:val="22"/>
          <w:szCs w:val="22"/>
          <w:rtl/>
        </w:rPr>
        <w:t>الهيئة الفرعية للتنفيذ</w:t>
      </w:r>
      <w:r w:rsidR="000047B6">
        <w:rPr>
          <w:rFonts w:ascii="Simplified Arabic" w:hAnsi="Simplified Arabic" w:cs="Simplified Arabic"/>
          <w:sz w:val="22"/>
          <w:szCs w:val="22"/>
          <w:rtl/>
        </w:rPr>
        <w:t xml:space="preserve">، </w:t>
      </w:r>
      <w:r w:rsidR="005629BC" w:rsidRPr="00AF7575">
        <w:rPr>
          <w:rFonts w:ascii="Simplified Arabic" w:hAnsi="Simplified Arabic" w:cs="Simplified Arabic"/>
          <w:sz w:val="22"/>
          <w:szCs w:val="22"/>
          <w:rtl/>
        </w:rPr>
        <w:t>في اجتماعها السادس</w:t>
      </w:r>
      <w:r w:rsidR="000047B6">
        <w:rPr>
          <w:rFonts w:ascii="Simplified Arabic" w:hAnsi="Simplified Arabic" w:cs="Simplified Arabic"/>
          <w:sz w:val="22"/>
          <w:szCs w:val="22"/>
          <w:rtl/>
        </w:rPr>
        <w:t xml:space="preserve">، </w:t>
      </w:r>
      <w:r w:rsidR="005629BC" w:rsidRPr="00AF7575">
        <w:rPr>
          <w:rFonts w:ascii="Simplified Arabic" w:hAnsi="Simplified Arabic" w:cs="Simplified Arabic"/>
          <w:sz w:val="22"/>
          <w:szCs w:val="22"/>
          <w:rtl/>
        </w:rPr>
        <w:t xml:space="preserve">في المجالين (ج) و(د) المذكورين بالتفصيل أعلاه، واعتمدت التوصية </w:t>
      </w:r>
      <w:hyperlink r:id="rId39" w:history="1">
        <w:r w:rsidR="005629BC" w:rsidRPr="00186B69">
          <w:rPr>
            <w:rStyle w:val="Hyperlink"/>
            <w:rFonts w:ascii="Simplified Arabic" w:hAnsi="Simplified Arabic" w:cs="Simplified Arabic"/>
            <w:sz w:val="22"/>
            <w:szCs w:val="22"/>
            <w:rtl/>
          </w:rPr>
          <w:t>6/2</w:t>
        </w:r>
      </w:hyperlink>
      <w:r w:rsidR="005629BC" w:rsidRPr="00AF7575">
        <w:rPr>
          <w:rFonts w:ascii="Simplified Arabic" w:hAnsi="Simplified Arabic" w:cs="Simplified Arabic"/>
          <w:sz w:val="22"/>
          <w:szCs w:val="22"/>
          <w:rtl/>
        </w:rPr>
        <w:t xml:space="preserve">. وتتضمن هذه التوصية عناصر لمشروع مقرر، بما في ذلك الاختصاصات اللازمة لإجراء تقييم شامل لحجم الأموال اللازمة لفترة التجديد العاشرة لموارد الصندوق الاستئماني لمرفق البيئة العالمية (يوليو/تموز 2030 - يونيو/حزيران 2034) (المرفق الأول)، والاختصاصات اللازمة </w:t>
      </w:r>
      <w:r w:rsidR="00323D25">
        <w:rPr>
          <w:rFonts w:ascii="Simplified Arabic" w:hAnsi="Simplified Arabic" w:cs="Simplified Arabic" w:hint="cs"/>
          <w:sz w:val="22"/>
          <w:szCs w:val="22"/>
          <w:rtl/>
        </w:rPr>
        <w:t>للقيام ب</w:t>
      </w:r>
      <w:r w:rsidR="005629BC" w:rsidRPr="00AF7575">
        <w:rPr>
          <w:rFonts w:ascii="Simplified Arabic" w:hAnsi="Simplified Arabic" w:cs="Simplified Arabic"/>
          <w:sz w:val="22"/>
          <w:szCs w:val="22"/>
          <w:rtl/>
        </w:rPr>
        <w:t>الاستعراض</w:t>
      </w:r>
      <w:r w:rsidR="00323D25" w:rsidRPr="00323D25">
        <w:rPr>
          <w:rFonts w:ascii="Simplified Arabic" w:hAnsi="Simplified Arabic" w:cs="Simplified Arabic"/>
          <w:sz w:val="22"/>
          <w:szCs w:val="22"/>
          <w:rtl/>
        </w:rPr>
        <w:t xml:space="preserve"> </w:t>
      </w:r>
      <w:r w:rsidR="00323D25" w:rsidRPr="00AF7575">
        <w:rPr>
          <w:rFonts w:ascii="Simplified Arabic" w:hAnsi="Simplified Arabic" w:cs="Simplified Arabic"/>
          <w:sz w:val="22"/>
          <w:szCs w:val="22"/>
          <w:rtl/>
        </w:rPr>
        <w:t>السابع</w:t>
      </w:r>
      <w:r w:rsidR="005629BC" w:rsidRPr="00AF7575">
        <w:rPr>
          <w:rFonts w:ascii="Simplified Arabic" w:hAnsi="Simplified Arabic" w:cs="Simplified Arabic"/>
          <w:sz w:val="22"/>
          <w:szCs w:val="22"/>
          <w:rtl/>
        </w:rPr>
        <w:t xml:space="preserve"> </w:t>
      </w:r>
      <w:r w:rsidR="00323D25" w:rsidRPr="00323D25">
        <w:rPr>
          <w:rFonts w:ascii="Simplified Arabic" w:hAnsi="Simplified Arabic" w:cs="Simplified Arabic"/>
          <w:sz w:val="22"/>
          <w:szCs w:val="22"/>
          <w:rtl/>
        </w:rPr>
        <w:t>الذي يجري كل أربع سنوات</w:t>
      </w:r>
      <w:r w:rsidR="00977D01">
        <w:rPr>
          <w:rFonts w:ascii="Simplified Arabic" w:hAnsi="Simplified Arabic" w:cs="Simplified Arabic" w:hint="cs"/>
          <w:sz w:val="22"/>
          <w:szCs w:val="22"/>
          <w:rtl/>
        </w:rPr>
        <w:t xml:space="preserve"> </w:t>
      </w:r>
      <w:r w:rsidR="005629BC" w:rsidRPr="00AF7575">
        <w:rPr>
          <w:rFonts w:ascii="Simplified Arabic" w:hAnsi="Simplified Arabic" w:cs="Simplified Arabic"/>
          <w:sz w:val="22"/>
          <w:szCs w:val="22"/>
          <w:rtl/>
        </w:rPr>
        <w:t>لفعالية الآلية المالية (المرفق الثاني).</w:t>
      </w:r>
    </w:p>
    <w:p w14:paraId="07D05E55" w14:textId="77777777" w:rsidR="005629BC" w:rsidRPr="000F1395" w:rsidRDefault="000F1395" w:rsidP="00AB02C9">
      <w:pPr>
        <w:bidi/>
        <w:spacing w:before="120" w:after="120" w:line="240" w:lineRule="auto"/>
        <w:ind w:left="562"/>
        <w:jc w:val="both"/>
        <w:rPr>
          <w:rFonts w:ascii="Simplified Arabic" w:hAnsi="Simplified Arabic" w:cs="Simplified Arabic"/>
          <w:b/>
          <w:bCs/>
          <w:sz w:val="24"/>
          <w:szCs w:val="24"/>
        </w:rPr>
      </w:pPr>
      <w:r w:rsidRPr="000F1395">
        <w:rPr>
          <w:rFonts w:ascii="Simplified Arabic" w:hAnsi="Simplified Arabic" w:cs="Simplified Arabic" w:hint="cs"/>
          <w:b/>
          <w:bCs/>
          <w:sz w:val="24"/>
          <w:szCs w:val="24"/>
          <w:rtl/>
        </w:rPr>
        <w:t>باء-</w:t>
      </w:r>
      <w:r w:rsidRPr="000F1395">
        <w:rPr>
          <w:rFonts w:ascii="Simplified Arabic" w:hAnsi="Simplified Arabic" w:cs="Simplified Arabic" w:hint="cs"/>
          <w:b/>
          <w:bCs/>
          <w:sz w:val="24"/>
          <w:szCs w:val="24"/>
          <w:rtl/>
        </w:rPr>
        <w:tab/>
      </w:r>
      <w:r w:rsidR="005629BC" w:rsidRPr="000F1395">
        <w:rPr>
          <w:rFonts w:ascii="Simplified Arabic" w:hAnsi="Simplified Arabic" w:cs="Simplified Arabic"/>
          <w:b/>
          <w:bCs/>
          <w:sz w:val="24"/>
          <w:szCs w:val="24"/>
          <w:rtl/>
        </w:rPr>
        <w:t xml:space="preserve">المهام التي اضطلعت بها </w:t>
      </w:r>
      <w:r w:rsidR="00DC3370" w:rsidRPr="000F1395">
        <w:rPr>
          <w:rFonts w:ascii="Simplified Arabic" w:hAnsi="Simplified Arabic" w:cs="Simplified Arabic"/>
          <w:b/>
          <w:bCs/>
          <w:sz w:val="24"/>
          <w:szCs w:val="24"/>
          <w:rtl/>
        </w:rPr>
        <w:t>الهيئة الفرعية للتنفيذ</w:t>
      </w:r>
      <w:r w:rsidR="005629BC" w:rsidRPr="000F1395">
        <w:rPr>
          <w:rFonts w:ascii="Simplified Arabic" w:hAnsi="Simplified Arabic" w:cs="Simplified Arabic"/>
          <w:b/>
          <w:bCs/>
          <w:sz w:val="24"/>
          <w:szCs w:val="24"/>
          <w:rtl/>
        </w:rPr>
        <w:t xml:space="preserve"> في اجتماعها السابع</w:t>
      </w:r>
    </w:p>
    <w:p w14:paraId="07D05E56" w14:textId="77777777" w:rsidR="00F61C3C" w:rsidRPr="000C24DC" w:rsidRDefault="00E47C4A" w:rsidP="00AB02C9">
      <w:pPr>
        <w:bidi/>
        <w:spacing w:before="120" w:after="120" w:line="240" w:lineRule="auto"/>
        <w:ind w:left="562"/>
        <w:jc w:val="both"/>
        <w:rPr>
          <w:rFonts w:ascii="Simplified Arabic" w:hAnsi="Simplified Arabic" w:cs="Simplified Arabic"/>
          <w:sz w:val="22"/>
          <w:szCs w:val="22"/>
          <w:rtl/>
        </w:rPr>
      </w:pPr>
      <w:r>
        <w:rPr>
          <w:rFonts w:ascii="Simplified Arabic" w:hAnsi="Simplified Arabic" w:cs="Simplified Arabic" w:hint="cs"/>
          <w:b/>
          <w:bCs/>
          <w:sz w:val="22"/>
          <w:szCs w:val="22"/>
          <w:rtl/>
        </w:rPr>
        <w:lastRenderedPageBreak/>
        <w:t xml:space="preserve">      </w:t>
      </w:r>
      <w:r w:rsidR="005629BC" w:rsidRPr="000C24DC">
        <w:rPr>
          <w:rFonts w:ascii="Simplified Arabic" w:hAnsi="Simplified Arabic" w:cs="Simplified Arabic"/>
          <w:sz w:val="22"/>
          <w:szCs w:val="22"/>
          <w:rtl/>
        </w:rPr>
        <w:t>21</w:t>
      </w:r>
      <w:r w:rsidRPr="000C24DC">
        <w:rPr>
          <w:rFonts w:ascii="Simplified Arabic" w:hAnsi="Simplified Arabic" w:cs="Simplified Arabic" w:hint="cs"/>
          <w:sz w:val="22"/>
          <w:szCs w:val="22"/>
          <w:rtl/>
        </w:rPr>
        <w:t>-</w:t>
      </w:r>
      <w:r w:rsidR="005629BC" w:rsidRPr="000C24DC">
        <w:rPr>
          <w:rFonts w:ascii="Simplified Arabic" w:hAnsi="Simplified Arabic" w:cs="Simplified Arabic"/>
          <w:sz w:val="22"/>
          <w:szCs w:val="22"/>
          <w:rtl/>
        </w:rPr>
        <w:t xml:space="preserve"> عملاً بالفقرة 21 من المقرر 16/33، واستناداً إلى الوثائق التي أعدتها الأمانة وكذلك مشروع التقرير الأولي الموجه من مرفق البيئة العالمية إلى الاجتماع السابع عشر لمؤتمر الأطراف،</w:t>
      </w:r>
      <w:r w:rsidR="00546A8F">
        <w:rPr>
          <w:rStyle w:val="FootnoteReference"/>
          <w:rFonts w:ascii="Simplified Arabic" w:hAnsi="Simplified Arabic" w:cs="Simplified Arabic"/>
          <w:sz w:val="22"/>
          <w:szCs w:val="22"/>
        </w:rPr>
        <w:footnoteReference w:customMarkFollows="1" w:id="7"/>
        <w:t>6</w:t>
      </w:r>
      <w:r w:rsidR="005629BC" w:rsidRPr="000C24DC">
        <w:rPr>
          <w:rFonts w:ascii="Simplified Arabic" w:hAnsi="Simplified Arabic" w:cs="Simplified Arabic"/>
          <w:sz w:val="22"/>
          <w:szCs w:val="22"/>
          <w:rtl/>
        </w:rPr>
        <w:t xml:space="preserve"> نظرت </w:t>
      </w:r>
      <w:r w:rsidR="00DC3370" w:rsidRPr="000C24DC">
        <w:rPr>
          <w:rFonts w:ascii="Simplified Arabic" w:hAnsi="Simplified Arabic" w:cs="Simplified Arabic"/>
          <w:sz w:val="22"/>
          <w:szCs w:val="22"/>
          <w:rtl/>
        </w:rPr>
        <w:t>الهيئة الفرعية للتنفيذ</w:t>
      </w:r>
      <w:r w:rsidR="000047B6">
        <w:rPr>
          <w:rFonts w:ascii="Simplified Arabic" w:hAnsi="Simplified Arabic" w:cs="Simplified Arabic"/>
          <w:sz w:val="22"/>
          <w:szCs w:val="22"/>
          <w:rtl/>
        </w:rPr>
        <w:t xml:space="preserve">، </w:t>
      </w:r>
      <w:r w:rsidR="005629BC" w:rsidRPr="000C24DC">
        <w:rPr>
          <w:rFonts w:ascii="Simplified Arabic" w:hAnsi="Simplified Arabic" w:cs="Simplified Arabic"/>
          <w:sz w:val="22"/>
          <w:szCs w:val="22"/>
          <w:rtl/>
        </w:rPr>
        <w:t>في اجتماعها السابع</w:t>
      </w:r>
      <w:r w:rsidR="000047B6">
        <w:rPr>
          <w:rFonts w:ascii="Simplified Arabic" w:hAnsi="Simplified Arabic" w:cs="Simplified Arabic"/>
          <w:sz w:val="22"/>
          <w:szCs w:val="22"/>
          <w:rtl/>
        </w:rPr>
        <w:t xml:space="preserve">، </w:t>
      </w:r>
      <w:r w:rsidR="005629BC" w:rsidRPr="000C24DC">
        <w:rPr>
          <w:rFonts w:ascii="Simplified Arabic" w:hAnsi="Simplified Arabic" w:cs="Simplified Arabic"/>
          <w:sz w:val="22"/>
          <w:szCs w:val="22"/>
          <w:rtl/>
        </w:rPr>
        <w:t>في المجالين (أ) و(ب) المذكورين بالتفصيل أعلاه، واعتمدت التوصية 7/3. وتتضمن هذه التوصية عناصر لمشروع مقرر يقدّم توجيهات لمرفق البيئة العالمية، ويطلب من الأمانة إعداد مشروع</w:t>
      </w:r>
      <w:r w:rsidR="00C7126C">
        <w:rPr>
          <w:rFonts w:ascii="Simplified Arabic" w:hAnsi="Simplified Arabic" w:cs="Simplified Arabic" w:hint="cs"/>
          <w:sz w:val="22"/>
          <w:szCs w:val="22"/>
          <w:rtl/>
        </w:rPr>
        <w:t xml:space="preserve"> </w:t>
      </w:r>
      <w:r w:rsidR="005629BC" w:rsidRPr="000C24DC">
        <w:rPr>
          <w:rFonts w:ascii="Simplified Arabic" w:hAnsi="Simplified Arabic" w:cs="Simplified Arabic"/>
          <w:sz w:val="22"/>
          <w:szCs w:val="22"/>
          <w:rtl/>
        </w:rPr>
        <w:t xml:space="preserve"> إطار عمل مدته أربع سنوات لأولويات البرامج</w:t>
      </w:r>
      <w:r w:rsidR="000047B6">
        <w:rPr>
          <w:rFonts w:ascii="Simplified Arabic" w:hAnsi="Simplified Arabic" w:cs="Simplified Arabic"/>
          <w:sz w:val="22"/>
          <w:szCs w:val="22"/>
          <w:rtl/>
        </w:rPr>
        <w:t xml:space="preserve">، </w:t>
      </w:r>
      <w:r w:rsidR="00CD7EFA">
        <w:rPr>
          <w:rFonts w:ascii="Simplified Arabic" w:hAnsi="Simplified Arabic" w:cs="Simplified Arabic" w:hint="cs"/>
          <w:sz w:val="22"/>
          <w:szCs w:val="22"/>
          <w:rtl/>
        </w:rPr>
        <w:t xml:space="preserve">يركز على </w:t>
      </w:r>
      <w:r w:rsidR="005629BC" w:rsidRPr="000C24DC">
        <w:rPr>
          <w:rFonts w:ascii="Simplified Arabic" w:hAnsi="Simplified Arabic" w:cs="Simplified Arabic"/>
          <w:sz w:val="22"/>
          <w:szCs w:val="22"/>
          <w:rtl/>
        </w:rPr>
        <w:t>تحقيق النتائج</w:t>
      </w:r>
      <w:r w:rsidR="000047B6">
        <w:rPr>
          <w:rFonts w:ascii="Simplified Arabic" w:hAnsi="Simplified Arabic" w:cs="Simplified Arabic"/>
          <w:sz w:val="22"/>
          <w:szCs w:val="22"/>
          <w:rtl/>
        </w:rPr>
        <w:t xml:space="preserve">، </w:t>
      </w:r>
      <w:r w:rsidR="005629BC" w:rsidRPr="000C24DC">
        <w:rPr>
          <w:rFonts w:ascii="Simplified Arabic" w:hAnsi="Simplified Arabic" w:cs="Simplified Arabic"/>
          <w:sz w:val="22"/>
          <w:szCs w:val="22"/>
          <w:rtl/>
        </w:rPr>
        <w:t>فيما يتعلق باستخدام موارد المرفق المخصصة للتنوع البيولوجي للفترة الممتدة من يوليو</w:t>
      </w:r>
      <w:r w:rsidR="00CD7EFA">
        <w:rPr>
          <w:rFonts w:ascii="Simplified Arabic" w:hAnsi="Simplified Arabic" w:cs="Simplified Arabic" w:hint="cs"/>
          <w:sz w:val="22"/>
          <w:szCs w:val="22"/>
          <w:rtl/>
        </w:rPr>
        <w:t>/تموز</w:t>
      </w:r>
      <w:r w:rsidR="005629BC" w:rsidRPr="000C24DC">
        <w:rPr>
          <w:rFonts w:ascii="Simplified Arabic" w:hAnsi="Simplified Arabic" w:cs="Simplified Arabic"/>
          <w:sz w:val="22"/>
          <w:szCs w:val="22"/>
          <w:rtl/>
        </w:rPr>
        <w:t xml:space="preserve"> 2030 إلى يونيو</w:t>
      </w:r>
      <w:r w:rsidR="00CD7EFA">
        <w:rPr>
          <w:rFonts w:ascii="Simplified Arabic" w:hAnsi="Simplified Arabic" w:cs="Simplified Arabic" w:hint="cs"/>
          <w:sz w:val="22"/>
          <w:szCs w:val="22"/>
          <w:rtl/>
        </w:rPr>
        <w:t>/حزيران</w:t>
      </w:r>
      <w:r w:rsidR="005629BC" w:rsidRPr="000C24DC">
        <w:rPr>
          <w:rFonts w:ascii="Simplified Arabic" w:hAnsi="Simplified Arabic" w:cs="Simplified Arabic"/>
          <w:sz w:val="22"/>
          <w:szCs w:val="22"/>
          <w:rtl/>
        </w:rPr>
        <w:t xml:space="preserve"> 2034.</w:t>
      </w:r>
    </w:p>
    <w:p w14:paraId="07D05E57" w14:textId="77777777" w:rsidR="00A73469" w:rsidRPr="000C24DC" w:rsidRDefault="00E47C4A" w:rsidP="00AB02C9">
      <w:pPr>
        <w:bidi/>
        <w:spacing w:before="120" w:after="120" w:line="240" w:lineRule="auto"/>
        <w:ind w:left="562"/>
        <w:jc w:val="both"/>
        <w:rPr>
          <w:rFonts w:ascii="Simplified Arabic" w:hAnsi="Simplified Arabic" w:cs="Simplified Arabic"/>
          <w:sz w:val="22"/>
          <w:szCs w:val="22"/>
        </w:rPr>
      </w:pPr>
      <w:r w:rsidRPr="000C24DC">
        <w:rPr>
          <w:rFonts w:ascii="Simplified Arabic" w:hAnsi="Simplified Arabic" w:cs="Simplified Arabic" w:hint="cs"/>
          <w:sz w:val="22"/>
          <w:szCs w:val="22"/>
          <w:rtl/>
        </w:rPr>
        <w:t xml:space="preserve">       </w:t>
      </w:r>
      <w:r w:rsidR="00A73469" w:rsidRPr="000C24DC">
        <w:rPr>
          <w:rFonts w:ascii="Simplified Arabic" w:hAnsi="Simplified Arabic" w:cs="Simplified Arabic"/>
          <w:sz w:val="22"/>
          <w:szCs w:val="22"/>
          <w:rtl/>
        </w:rPr>
        <w:t>22</w:t>
      </w:r>
      <w:r w:rsidRPr="000C24DC">
        <w:rPr>
          <w:rFonts w:ascii="Simplified Arabic" w:hAnsi="Simplified Arabic" w:cs="Simplified Arabic" w:hint="cs"/>
          <w:sz w:val="22"/>
          <w:szCs w:val="22"/>
          <w:rtl/>
        </w:rPr>
        <w:t>-</w:t>
      </w:r>
      <w:r w:rsidR="00A73469" w:rsidRPr="000C24DC">
        <w:rPr>
          <w:rFonts w:ascii="Simplified Arabic" w:hAnsi="Simplified Arabic" w:cs="Simplified Arabic"/>
          <w:sz w:val="22"/>
          <w:szCs w:val="22"/>
          <w:rtl/>
        </w:rPr>
        <w:tab/>
      </w:r>
      <w:r w:rsidR="000507C7">
        <w:rPr>
          <w:rFonts w:ascii="Simplified Arabic" w:hAnsi="Simplified Arabic" w:cs="Simplified Arabic" w:hint="cs"/>
          <w:sz w:val="22"/>
          <w:szCs w:val="22"/>
          <w:rtl/>
        </w:rPr>
        <w:t>و</w:t>
      </w:r>
      <w:r w:rsidR="00A73469" w:rsidRPr="000C24DC">
        <w:rPr>
          <w:rFonts w:ascii="Simplified Arabic" w:hAnsi="Simplified Arabic" w:cs="Simplified Arabic"/>
          <w:sz w:val="22"/>
          <w:szCs w:val="22"/>
          <w:rtl/>
        </w:rPr>
        <w:t xml:space="preserve">يتوفر </w:t>
      </w:r>
      <w:r w:rsidR="000507C7">
        <w:rPr>
          <w:rFonts w:ascii="Simplified Arabic" w:hAnsi="Simplified Arabic" w:cs="Simplified Arabic"/>
          <w:sz w:val="22"/>
          <w:szCs w:val="22"/>
          <w:rtl/>
        </w:rPr>
        <w:t>تقرير مجلس مرفق البيئة العالمية</w:t>
      </w:r>
      <w:r w:rsidR="000507C7">
        <w:rPr>
          <w:rFonts w:ascii="Simplified Arabic" w:hAnsi="Simplified Arabic" w:cs="Simplified Arabic" w:hint="cs"/>
          <w:sz w:val="22"/>
          <w:szCs w:val="22"/>
          <w:rtl/>
        </w:rPr>
        <w:t xml:space="preserve"> </w:t>
      </w:r>
      <w:r w:rsidR="00A73469" w:rsidRPr="000C24DC">
        <w:rPr>
          <w:rFonts w:ascii="Simplified Arabic" w:hAnsi="Simplified Arabic" w:cs="Simplified Arabic"/>
          <w:sz w:val="22"/>
          <w:szCs w:val="22"/>
          <w:rtl/>
        </w:rPr>
        <w:t xml:space="preserve">الخاص بالاجتماع السابع عشر لمؤتمر الأطراف في الوثيقة </w:t>
      </w:r>
      <w:hyperlink r:id="rId40" w:history="1">
        <w:r w:rsidR="00A73469" w:rsidRPr="00EC57BF">
          <w:rPr>
            <w:rStyle w:val="Hyperlink"/>
            <w:rFonts w:ascii="Simplified Arabic" w:hAnsi="Simplified Arabic" w:cs="Simplified Arabic"/>
            <w:sz w:val="22"/>
            <w:szCs w:val="22"/>
          </w:rPr>
          <w:t>CBD/COP/17/5/Add.1</w:t>
        </w:r>
      </w:hyperlink>
      <w:r w:rsidR="00A73469" w:rsidRPr="000C24DC">
        <w:rPr>
          <w:rFonts w:ascii="Simplified Arabic" w:hAnsi="Simplified Arabic" w:cs="Simplified Arabic"/>
          <w:sz w:val="22"/>
          <w:szCs w:val="22"/>
          <w:rtl/>
        </w:rPr>
        <w:t>.</w:t>
      </w:r>
    </w:p>
    <w:p w14:paraId="07D05E58" w14:textId="77777777" w:rsidR="00A73469" w:rsidRPr="000F1395" w:rsidRDefault="00A73469" w:rsidP="00AB02C9">
      <w:pPr>
        <w:bidi/>
        <w:spacing w:before="120" w:after="120" w:line="240" w:lineRule="auto"/>
        <w:ind w:left="562"/>
        <w:jc w:val="both"/>
        <w:rPr>
          <w:rFonts w:ascii="Simplified Arabic" w:hAnsi="Simplified Arabic" w:cs="Simplified Arabic"/>
          <w:b/>
          <w:bCs/>
          <w:sz w:val="28"/>
          <w:szCs w:val="28"/>
        </w:rPr>
      </w:pPr>
      <w:r w:rsidRPr="000F1395">
        <w:rPr>
          <w:rFonts w:ascii="Simplified Arabic" w:hAnsi="Simplified Arabic" w:cs="Simplified Arabic"/>
          <w:b/>
          <w:bCs/>
          <w:sz w:val="28"/>
          <w:szCs w:val="28"/>
          <w:rtl/>
        </w:rPr>
        <w:t>رابعاً</w:t>
      </w:r>
      <w:r w:rsidR="000F1395" w:rsidRPr="000F1395">
        <w:rPr>
          <w:rFonts w:ascii="Simplified Arabic" w:hAnsi="Simplified Arabic" w:cs="Simplified Arabic" w:hint="cs"/>
          <w:b/>
          <w:bCs/>
          <w:sz w:val="28"/>
          <w:szCs w:val="28"/>
          <w:rtl/>
        </w:rPr>
        <w:t>-</w:t>
      </w:r>
      <w:r w:rsidR="000F1395" w:rsidRPr="000F1395">
        <w:rPr>
          <w:rFonts w:ascii="Simplified Arabic" w:hAnsi="Simplified Arabic" w:cs="Simplified Arabic" w:hint="cs"/>
          <w:b/>
          <w:bCs/>
          <w:sz w:val="28"/>
          <w:szCs w:val="28"/>
          <w:rtl/>
        </w:rPr>
        <w:tab/>
      </w:r>
      <w:r w:rsidRPr="000F1395">
        <w:rPr>
          <w:rFonts w:ascii="Simplified Arabic" w:hAnsi="Simplified Arabic" w:cs="Simplified Arabic"/>
          <w:b/>
          <w:bCs/>
          <w:sz w:val="28"/>
          <w:szCs w:val="28"/>
          <w:rtl/>
        </w:rPr>
        <w:t xml:space="preserve">التعديلات المقترحة على عناصر مشروع </w:t>
      </w:r>
      <w:r w:rsidR="00B771C4">
        <w:rPr>
          <w:rFonts w:ascii="Simplified Arabic" w:hAnsi="Simplified Arabic" w:cs="Simplified Arabic" w:hint="cs"/>
          <w:b/>
          <w:bCs/>
          <w:sz w:val="28"/>
          <w:szCs w:val="28"/>
          <w:rtl/>
        </w:rPr>
        <w:t>المقرر</w:t>
      </w:r>
      <w:r w:rsidRPr="000F1395">
        <w:rPr>
          <w:rFonts w:ascii="Simplified Arabic" w:hAnsi="Simplified Arabic" w:cs="Simplified Arabic"/>
          <w:b/>
          <w:bCs/>
          <w:sz w:val="28"/>
          <w:szCs w:val="28"/>
          <w:rtl/>
        </w:rPr>
        <w:t xml:space="preserve"> الوارد في التوصية 6/1 </w:t>
      </w:r>
      <w:r w:rsidR="00461297">
        <w:rPr>
          <w:rFonts w:ascii="Simplified Arabic" w:hAnsi="Simplified Arabic" w:cs="Simplified Arabic" w:hint="cs"/>
          <w:b/>
          <w:bCs/>
          <w:sz w:val="28"/>
          <w:szCs w:val="28"/>
          <w:rtl/>
        </w:rPr>
        <w:t>ل</w:t>
      </w:r>
      <w:r w:rsidR="00DC3370" w:rsidRPr="000F1395">
        <w:rPr>
          <w:rFonts w:ascii="Simplified Arabic" w:hAnsi="Simplified Arabic" w:cs="Simplified Arabic"/>
          <w:b/>
          <w:bCs/>
          <w:sz w:val="28"/>
          <w:szCs w:val="28"/>
          <w:rtl/>
        </w:rPr>
        <w:t>لهيئة الفرعية للتنفيذ</w:t>
      </w:r>
    </w:p>
    <w:p w14:paraId="07D05E59" w14:textId="77777777" w:rsidR="00A73469" w:rsidRPr="00AF7575" w:rsidRDefault="000F1395" w:rsidP="00AB02C9">
      <w:pPr>
        <w:bidi/>
        <w:spacing w:before="120" w:after="120" w:line="240" w:lineRule="auto"/>
        <w:ind w:left="562"/>
        <w:jc w:val="both"/>
        <w:rPr>
          <w:rFonts w:ascii="Simplified Arabic" w:hAnsi="Simplified Arabic" w:cs="Simplified Arabic"/>
          <w:sz w:val="22"/>
          <w:szCs w:val="22"/>
          <w:rtl/>
        </w:rPr>
      </w:pPr>
      <w:r>
        <w:rPr>
          <w:rFonts w:ascii="Simplified Arabic" w:hAnsi="Simplified Arabic" w:cs="Simplified Arabic" w:hint="cs"/>
          <w:b/>
          <w:bCs/>
          <w:sz w:val="22"/>
          <w:szCs w:val="22"/>
          <w:rtl/>
        </w:rPr>
        <w:t xml:space="preserve">       </w:t>
      </w:r>
      <w:r w:rsidR="00A73469" w:rsidRPr="00AF7575">
        <w:rPr>
          <w:rFonts w:ascii="Simplified Arabic" w:hAnsi="Simplified Arabic" w:cs="Simplified Arabic"/>
          <w:sz w:val="22"/>
          <w:szCs w:val="22"/>
          <w:rtl/>
        </w:rPr>
        <w:t>23</w:t>
      </w:r>
      <w:r w:rsidRPr="00AF7575">
        <w:rPr>
          <w:rFonts w:ascii="Simplified Arabic" w:hAnsi="Simplified Arabic" w:cs="Simplified Arabic" w:hint="cs"/>
          <w:sz w:val="22"/>
          <w:szCs w:val="22"/>
          <w:rtl/>
        </w:rPr>
        <w:t>-</w:t>
      </w:r>
      <w:r w:rsidRPr="00AF7575">
        <w:rPr>
          <w:rFonts w:ascii="Simplified Arabic" w:hAnsi="Simplified Arabic" w:cs="Simplified Arabic"/>
          <w:sz w:val="22"/>
          <w:szCs w:val="22"/>
          <w:rtl/>
        </w:rPr>
        <w:tab/>
      </w:r>
      <w:r w:rsidR="00A73469" w:rsidRPr="00AF7575">
        <w:rPr>
          <w:rFonts w:ascii="Simplified Arabic" w:hAnsi="Simplified Arabic" w:cs="Simplified Arabic"/>
          <w:sz w:val="22"/>
          <w:szCs w:val="22"/>
          <w:rtl/>
        </w:rPr>
        <w:t xml:space="preserve">تنطبق التعديلات المقترحة على الفقرات من 5 إلى 8 من مشروع </w:t>
      </w:r>
      <w:r w:rsidR="00753780">
        <w:rPr>
          <w:rFonts w:ascii="Simplified Arabic" w:hAnsi="Simplified Arabic" w:cs="Simplified Arabic" w:hint="cs"/>
          <w:sz w:val="22"/>
          <w:szCs w:val="22"/>
          <w:rtl/>
        </w:rPr>
        <w:t>المقرر</w:t>
      </w:r>
      <w:r w:rsidR="00A73469" w:rsidRPr="00AF7575">
        <w:rPr>
          <w:rFonts w:ascii="Simplified Arabic" w:hAnsi="Simplified Arabic" w:cs="Simplified Arabic"/>
          <w:sz w:val="22"/>
          <w:szCs w:val="22"/>
          <w:rtl/>
        </w:rPr>
        <w:t xml:space="preserve"> الوارد في التوصية </w:t>
      </w:r>
      <w:hyperlink r:id="rId41" w:history="1">
        <w:r w:rsidR="00A73469" w:rsidRPr="00DA0069">
          <w:rPr>
            <w:rStyle w:val="Hyperlink"/>
            <w:rFonts w:ascii="Simplified Arabic" w:hAnsi="Simplified Arabic" w:cs="Simplified Arabic"/>
            <w:sz w:val="22"/>
            <w:szCs w:val="22"/>
            <w:rtl/>
          </w:rPr>
          <w:t>6/1</w:t>
        </w:r>
        <w:r w:rsidR="00753780" w:rsidRPr="00DA0069">
          <w:rPr>
            <w:rStyle w:val="Hyperlink"/>
            <w:rFonts w:ascii="Simplified Arabic" w:hAnsi="Simplified Arabic" w:cs="Simplified Arabic" w:hint="cs"/>
            <w:sz w:val="22"/>
            <w:szCs w:val="22"/>
            <w:rtl/>
          </w:rPr>
          <w:t xml:space="preserve"> </w:t>
        </w:r>
      </w:hyperlink>
      <w:r w:rsidR="00753780">
        <w:rPr>
          <w:rFonts w:ascii="Simplified Arabic" w:hAnsi="Simplified Arabic" w:cs="Simplified Arabic" w:hint="cs"/>
          <w:sz w:val="22"/>
          <w:szCs w:val="22"/>
          <w:rtl/>
        </w:rPr>
        <w:t xml:space="preserve">بشأن </w:t>
      </w:r>
      <w:r w:rsidR="00B076AA">
        <w:rPr>
          <w:rFonts w:ascii="Simplified Arabic" w:hAnsi="Simplified Arabic" w:cs="Simplified Arabic"/>
          <w:sz w:val="22"/>
          <w:szCs w:val="22"/>
          <w:rtl/>
        </w:rPr>
        <w:t>حشد</w:t>
      </w:r>
      <w:r w:rsidR="00A73469" w:rsidRPr="00AF7575">
        <w:rPr>
          <w:rFonts w:ascii="Simplified Arabic" w:hAnsi="Simplified Arabic" w:cs="Simplified Arabic"/>
          <w:sz w:val="22"/>
          <w:szCs w:val="22"/>
          <w:rtl/>
        </w:rPr>
        <w:t xml:space="preserve"> الموارد. </w:t>
      </w:r>
      <w:r w:rsidR="00753780">
        <w:rPr>
          <w:rFonts w:ascii="Simplified Arabic" w:hAnsi="Simplified Arabic" w:cs="Simplified Arabic" w:hint="cs"/>
          <w:sz w:val="22"/>
          <w:szCs w:val="22"/>
          <w:rtl/>
        </w:rPr>
        <w:t xml:space="preserve">واستنسخت </w:t>
      </w:r>
      <w:r w:rsidR="00A73469" w:rsidRPr="00AF7575">
        <w:rPr>
          <w:rFonts w:ascii="Simplified Arabic" w:hAnsi="Simplified Arabic" w:cs="Simplified Arabic"/>
          <w:sz w:val="22"/>
          <w:szCs w:val="22"/>
          <w:rtl/>
        </w:rPr>
        <w:t xml:space="preserve"> هذه الفقرات أدناه، حيث يظهر النص المأخوذ من التوصية </w:t>
      </w:r>
      <w:hyperlink r:id="rId42" w:history="1">
        <w:r w:rsidR="00A73469" w:rsidRPr="00357AFE">
          <w:rPr>
            <w:rStyle w:val="Hyperlink"/>
            <w:rFonts w:ascii="Simplified Arabic" w:hAnsi="Simplified Arabic" w:cs="Simplified Arabic"/>
            <w:sz w:val="22"/>
            <w:szCs w:val="22"/>
            <w:rtl/>
          </w:rPr>
          <w:t xml:space="preserve">6/1 </w:t>
        </w:r>
      </w:hyperlink>
      <w:r w:rsidR="00BF3AFF">
        <w:rPr>
          <w:rFonts w:ascii="Simplified Arabic" w:hAnsi="Simplified Arabic" w:cs="Simplified Arabic" w:hint="cs"/>
          <w:sz w:val="22"/>
          <w:szCs w:val="22"/>
          <w:rtl/>
        </w:rPr>
        <w:t>مظللا باللون الرمادي</w:t>
      </w:r>
      <w:r w:rsidR="00A73469" w:rsidRPr="00AF7575">
        <w:rPr>
          <w:rFonts w:ascii="Simplified Arabic" w:hAnsi="Simplified Arabic" w:cs="Simplified Arabic"/>
          <w:sz w:val="22"/>
          <w:szCs w:val="22"/>
          <w:rtl/>
        </w:rPr>
        <w:t>، و</w:t>
      </w:r>
      <w:r w:rsidR="005928F2">
        <w:rPr>
          <w:rFonts w:ascii="Simplified Arabic" w:hAnsi="Simplified Arabic" w:cs="Simplified Arabic" w:hint="cs"/>
          <w:sz w:val="22"/>
          <w:szCs w:val="22"/>
          <w:rtl/>
        </w:rPr>
        <w:t xml:space="preserve">يظهر </w:t>
      </w:r>
      <w:r w:rsidR="00A73469" w:rsidRPr="00AF7575">
        <w:rPr>
          <w:rFonts w:ascii="Simplified Arabic" w:hAnsi="Simplified Arabic" w:cs="Simplified Arabic"/>
          <w:sz w:val="22"/>
          <w:szCs w:val="22"/>
          <w:rtl/>
        </w:rPr>
        <w:t xml:space="preserve">النص الجديد </w:t>
      </w:r>
      <w:r w:rsidR="005928F2">
        <w:rPr>
          <w:rFonts w:ascii="Simplified Arabic" w:hAnsi="Simplified Arabic" w:cs="Simplified Arabic" w:hint="cs"/>
          <w:sz w:val="22"/>
          <w:szCs w:val="22"/>
          <w:rtl/>
        </w:rPr>
        <w:t xml:space="preserve">على </w:t>
      </w:r>
      <w:r w:rsidR="00A73469" w:rsidRPr="00AF7575">
        <w:rPr>
          <w:rFonts w:ascii="Simplified Arabic" w:hAnsi="Simplified Arabic" w:cs="Simplified Arabic"/>
          <w:sz w:val="22"/>
          <w:szCs w:val="22"/>
          <w:rtl/>
        </w:rPr>
        <w:t xml:space="preserve">خلفية عادية، بينما </w:t>
      </w:r>
      <w:r w:rsidR="00DB693C">
        <w:rPr>
          <w:rFonts w:ascii="Simplified Arabic" w:hAnsi="Simplified Arabic" w:cs="Simplified Arabic" w:hint="cs"/>
          <w:sz w:val="22"/>
          <w:szCs w:val="22"/>
          <w:rtl/>
        </w:rPr>
        <w:t>يتوسط</w:t>
      </w:r>
      <w:r w:rsidR="00A73469" w:rsidRPr="00AF7575">
        <w:rPr>
          <w:rFonts w:ascii="Simplified Arabic" w:hAnsi="Simplified Arabic" w:cs="Simplified Arabic"/>
          <w:sz w:val="22"/>
          <w:szCs w:val="22"/>
          <w:rtl/>
        </w:rPr>
        <w:t xml:space="preserve"> </w:t>
      </w:r>
      <w:r w:rsidR="00FB5489" w:rsidRPr="00AF7575">
        <w:rPr>
          <w:rFonts w:ascii="Simplified Arabic" w:hAnsi="Simplified Arabic" w:cs="Simplified Arabic"/>
          <w:sz w:val="22"/>
          <w:szCs w:val="22"/>
          <w:rtl/>
        </w:rPr>
        <w:t>الأجزاء</w:t>
      </w:r>
      <w:r w:rsidR="00FB5489">
        <w:rPr>
          <w:rFonts w:ascii="Simplified Arabic" w:hAnsi="Simplified Arabic" w:cs="Simplified Arabic" w:hint="cs"/>
          <w:sz w:val="22"/>
          <w:szCs w:val="22"/>
          <w:rtl/>
        </w:rPr>
        <w:t xml:space="preserve"> المحذوفة</w:t>
      </w:r>
      <w:r w:rsidR="00FB5489" w:rsidRPr="00AF7575">
        <w:rPr>
          <w:rFonts w:ascii="Simplified Arabic" w:hAnsi="Simplified Arabic" w:cs="Simplified Arabic"/>
          <w:sz w:val="22"/>
          <w:szCs w:val="22"/>
          <w:rtl/>
        </w:rPr>
        <w:t xml:space="preserve"> </w:t>
      </w:r>
      <w:r w:rsidR="00506359" w:rsidRPr="00AF7575">
        <w:rPr>
          <w:rFonts w:ascii="Simplified Arabic" w:hAnsi="Simplified Arabic" w:cs="Simplified Arabic"/>
          <w:sz w:val="22"/>
          <w:szCs w:val="22"/>
          <w:rtl/>
        </w:rPr>
        <w:t>خط</w:t>
      </w:r>
      <w:r w:rsidR="00506359">
        <w:rPr>
          <w:rFonts w:ascii="Simplified Arabic" w:hAnsi="Simplified Arabic" w:cs="Simplified Arabic" w:hint="cs"/>
          <w:sz w:val="22"/>
          <w:szCs w:val="22"/>
          <w:rtl/>
        </w:rPr>
        <w:t>ٌ</w:t>
      </w:r>
      <w:r w:rsidR="00506359" w:rsidRPr="00AF7575">
        <w:rPr>
          <w:rFonts w:ascii="Simplified Arabic" w:hAnsi="Simplified Arabic" w:cs="Simplified Arabic"/>
          <w:sz w:val="22"/>
          <w:szCs w:val="22"/>
          <w:rtl/>
        </w:rPr>
        <w:t xml:space="preserve"> </w:t>
      </w:r>
      <w:r w:rsidR="00506359">
        <w:rPr>
          <w:rFonts w:ascii="Simplified Arabic" w:hAnsi="Simplified Arabic" w:cs="Simplified Arabic" w:hint="cs"/>
          <w:sz w:val="22"/>
          <w:szCs w:val="22"/>
          <w:rtl/>
        </w:rPr>
        <w:t>مستقيم</w:t>
      </w:r>
      <w:r w:rsidR="00A73469" w:rsidRPr="00AF7575">
        <w:rPr>
          <w:rFonts w:ascii="Simplified Arabic" w:hAnsi="Simplified Arabic" w:cs="Simplified Arabic"/>
          <w:sz w:val="22"/>
          <w:szCs w:val="22"/>
          <w:rtl/>
        </w:rPr>
        <w:t>.</w:t>
      </w:r>
    </w:p>
    <w:p w14:paraId="07D05E5A" w14:textId="77777777" w:rsidR="000076A3" w:rsidRPr="00B171CC" w:rsidRDefault="008D5E01" w:rsidP="00AB02C9">
      <w:pPr>
        <w:bidi/>
        <w:spacing w:before="120" w:after="120" w:line="240" w:lineRule="auto"/>
        <w:ind w:left="562"/>
        <w:jc w:val="both"/>
        <w:rPr>
          <w:rFonts w:cs="Simplified Arabic"/>
          <w:sz w:val="22"/>
          <w:szCs w:val="22"/>
        </w:rPr>
      </w:pPr>
      <w:r w:rsidRPr="00B171CC">
        <w:rPr>
          <w:rFonts w:cs="Simplified Arabic" w:hint="cs"/>
          <w:sz w:val="22"/>
          <w:szCs w:val="22"/>
          <w:rtl/>
        </w:rPr>
        <w:t>5</w:t>
      </w:r>
      <w:r w:rsidRPr="003071CE">
        <w:rPr>
          <w:rFonts w:cs="Simplified Arabic" w:hint="cs"/>
          <w:i/>
          <w:iCs/>
          <w:sz w:val="22"/>
          <w:szCs w:val="22"/>
          <w:highlight w:val="lightGray"/>
          <w:rtl/>
        </w:rPr>
        <w:t>-</w:t>
      </w:r>
      <w:r w:rsidRPr="003071CE">
        <w:rPr>
          <w:rFonts w:cs="Simplified Arabic" w:hint="cs"/>
          <w:i/>
          <w:iCs/>
          <w:sz w:val="22"/>
          <w:szCs w:val="22"/>
          <w:highlight w:val="lightGray"/>
          <w:rtl/>
        </w:rPr>
        <w:tab/>
      </w:r>
      <w:r w:rsidR="000076A3" w:rsidRPr="003071CE">
        <w:rPr>
          <w:rFonts w:cs="Simplified Arabic"/>
          <w:i/>
          <w:iCs/>
          <w:sz w:val="22"/>
          <w:szCs w:val="22"/>
          <w:highlight w:val="lightGray"/>
          <w:rtl/>
        </w:rPr>
        <w:t>يدعو</w:t>
      </w:r>
      <w:r w:rsidR="000076A3" w:rsidRPr="003071CE">
        <w:rPr>
          <w:rFonts w:cs="Simplified Arabic"/>
          <w:sz w:val="22"/>
          <w:szCs w:val="22"/>
          <w:highlight w:val="lightGray"/>
          <w:rtl/>
        </w:rPr>
        <w:t xml:space="preserve"> الأطراف والحكومات الأخرى،</w:t>
      </w:r>
      <w:r w:rsidR="000076A3" w:rsidRPr="003071CE">
        <w:rPr>
          <w:rFonts w:cs="Simplified Arabic" w:hint="cs"/>
          <w:sz w:val="22"/>
          <w:szCs w:val="22"/>
          <w:highlight w:val="lightGray"/>
          <w:rtl/>
        </w:rPr>
        <w:t xml:space="preserve"> إلى أن تقوم بما يلي،</w:t>
      </w:r>
      <w:r w:rsidR="000076A3" w:rsidRPr="003071CE">
        <w:rPr>
          <w:rFonts w:cs="Simplified Arabic"/>
          <w:sz w:val="22"/>
          <w:szCs w:val="22"/>
          <w:highlight w:val="lightGray"/>
          <w:rtl/>
        </w:rPr>
        <w:t xml:space="preserve"> حسب الاقتضاء وبما يتماشى مع الظروف والأولويات والقدرات الوطنية، ووفقا للتشريعات الوطنية، وبما يتماشى مع القسم </w:t>
      </w:r>
      <w:r w:rsidR="000076A3" w:rsidRPr="003071CE">
        <w:rPr>
          <w:rFonts w:cs="Simplified Arabic" w:hint="cs"/>
          <w:sz w:val="22"/>
          <w:szCs w:val="22"/>
          <w:highlight w:val="lightGray"/>
          <w:rtl/>
        </w:rPr>
        <w:t>جيم</w:t>
      </w:r>
      <w:r w:rsidR="000076A3" w:rsidRPr="003071CE">
        <w:rPr>
          <w:rFonts w:cs="Simplified Arabic"/>
          <w:sz w:val="22"/>
          <w:szCs w:val="22"/>
          <w:highlight w:val="lightGray"/>
          <w:rtl/>
        </w:rPr>
        <w:t xml:space="preserve"> من الإطا</w:t>
      </w:r>
      <w:r w:rsidR="000076A3" w:rsidRPr="00B171CC">
        <w:rPr>
          <w:rFonts w:cs="Simplified Arabic"/>
          <w:sz w:val="22"/>
          <w:szCs w:val="22"/>
          <w:rtl/>
        </w:rPr>
        <w:t>ر</w:t>
      </w:r>
      <w:r w:rsidR="00F946DF">
        <w:rPr>
          <w:rFonts w:cs="Simplified Arabic" w:hint="cs"/>
          <w:sz w:val="22"/>
          <w:szCs w:val="22"/>
          <w:rtl/>
        </w:rPr>
        <w:t xml:space="preserve"> وبما يراعي الطابع الخاص بالسياق المحدد للعلاقة بين</w:t>
      </w:r>
      <w:r w:rsidR="00E10A84">
        <w:rPr>
          <w:rFonts w:cs="Simplified Arabic" w:hint="cs"/>
          <w:sz w:val="22"/>
          <w:szCs w:val="22"/>
          <w:rtl/>
        </w:rPr>
        <w:t xml:space="preserve"> استدامة الديون وتنفيذ الاتفاقية</w:t>
      </w:r>
      <w:r w:rsidR="000076A3" w:rsidRPr="00B171CC">
        <w:rPr>
          <w:rFonts w:cs="Simplified Arabic" w:hint="cs"/>
          <w:sz w:val="22"/>
          <w:szCs w:val="22"/>
          <w:rtl/>
        </w:rPr>
        <w:t>:</w:t>
      </w:r>
    </w:p>
    <w:p w14:paraId="07D05E5B" w14:textId="77777777" w:rsidR="000076A3" w:rsidRPr="00085A85" w:rsidRDefault="000076A3" w:rsidP="00AB02C9">
      <w:pPr>
        <w:pStyle w:val="ListParagraph"/>
        <w:numPr>
          <w:ilvl w:val="0"/>
          <w:numId w:val="1"/>
        </w:numPr>
        <w:bidi/>
        <w:spacing w:before="120" w:after="120"/>
        <w:ind w:left="562" w:firstLine="0"/>
        <w:jc w:val="both"/>
        <w:rPr>
          <w:rFonts w:cs="Simplified Arabic"/>
          <w:sz w:val="22"/>
          <w:szCs w:val="22"/>
        </w:rPr>
      </w:pPr>
      <w:r w:rsidRPr="003071CE">
        <w:rPr>
          <w:rFonts w:cs="Simplified Arabic"/>
          <w:sz w:val="22"/>
          <w:szCs w:val="22"/>
          <w:highlight w:val="lightGray"/>
          <w:rtl/>
        </w:rPr>
        <w:t>تقييم</w:t>
      </w:r>
      <w:r w:rsidR="004F749E" w:rsidRPr="00085A85">
        <w:rPr>
          <w:rFonts w:cs="Simplified Arabic" w:hint="cs"/>
          <w:sz w:val="22"/>
          <w:szCs w:val="22"/>
          <w:rtl/>
        </w:rPr>
        <w:t xml:space="preserve"> </w:t>
      </w:r>
      <w:r w:rsidR="00771A05" w:rsidRPr="00085A85">
        <w:rPr>
          <w:rFonts w:cs="Simplified Arabic" w:hint="cs"/>
          <w:sz w:val="22"/>
          <w:szCs w:val="22"/>
          <w:rtl/>
        </w:rPr>
        <w:t>ملاءمة</w:t>
      </w:r>
      <w:r w:rsidR="004F749E" w:rsidRPr="00085A85">
        <w:rPr>
          <w:rFonts w:cs="Simplified Arabic" w:hint="cs"/>
          <w:sz w:val="22"/>
          <w:szCs w:val="22"/>
          <w:rtl/>
        </w:rPr>
        <w:t xml:space="preserve"> و</w:t>
      </w:r>
      <w:r w:rsidRPr="003071CE">
        <w:rPr>
          <w:rFonts w:cs="Simplified Arabic"/>
          <w:sz w:val="22"/>
          <w:szCs w:val="22"/>
          <w:highlight w:val="lightGray"/>
          <w:rtl/>
        </w:rPr>
        <w:t>آثار</w:t>
      </w:r>
      <w:r w:rsidRPr="00085A85">
        <w:rPr>
          <w:rFonts w:cs="Simplified Arabic"/>
          <w:sz w:val="22"/>
          <w:szCs w:val="22"/>
          <w:rtl/>
        </w:rPr>
        <w:t xml:space="preserve"> </w:t>
      </w:r>
      <w:r w:rsidR="004F749E" w:rsidRPr="003071CE">
        <w:rPr>
          <w:rFonts w:cs="Simplified Arabic"/>
          <w:sz w:val="22"/>
          <w:szCs w:val="22"/>
          <w:highlight w:val="lightGray"/>
          <w:rtl/>
        </w:rPr>
        <w:t>تطبيق الأدوات المرتبطة بالدين على تنفيذ الاستراتيجيات وخطط العمل الوطنية للتنوع البيولوجي</w:t>
      </w:r>
      <w:r w:rsidR="009C3E86" w:rsidRPr="003071CE">
        <w:rPr>
          <w:rFonts w:cs="Simplified Arabic" w:hint="cs"/>
          <w:sz w:val="22"/>
          <w:szCs w:val="22"/>
          <w:highlight w:val="lightGray"/>
          <w:rtl/>
        </w:rPr>
        <w:t xml:space="preserve"> </w:t>
      </w:r>
      <w:r w:rsidRPr="003071CE">
        <w:rPr>
          <w:rFonts w:cs="Simplified Arabic"/>
          <w:sz w:val="22"/>
          <w:szCs w:val="22"/>
          <w:highlight w:val="lightGray"/>
          <w:rtl/>
        </w:rPr>
        <w:t>واستكشاف</w:t>
      </w:r>
      <w:r w:rsidRPr="003071CE">
        <w:rPr>
          <w:rFonts w:cs="Simplified Arabic" w:hint="cs"/>
          <w:sz w:val="22"/>
          <w:szCs w:val="22"/>
          <w:highlight w:val="lightGray"/>
          <w:rtl/>
        </w:rPr>
        <w:t xml:space="preserve"> </w:t>
      </w:r>
      <w:r w:rsidRPr="003071CE">
        <w:rPr>
          <w:rFonts w:cs="Simplified Arabic"/>
          <w:sz w:val="22"/>
          <w:szCs w:val="22"/>
          <w:highlight w:val="lightGray"/>
          <w:rtl/>
        </w:rPr>
        <w:t>المزيد من الفرص</w:t>
      </w:r>
      <w:r w:rsidR="00462A4A" w:rsidRPr="003071CE">
        <w:rPr>
          <w:rFonts w:cs="Simplified Arabic" w:hint="cs"/>
          <w:sz w:val="22"/>
          <w:szCs w:val="22"/>
          <w:highlight w:val="lightGray"/>
          <w:rtl/>
        </w:rPr>
        <w:t xml:space="preserve"> المتاحة</w:t>
      </w:r>
      <w:r w:rsidRPr="003071CE">
        <w:rPr>
          <w:rFonts w:cs="Simplified Arabic"/>
          <w:sz w:val="22"/>
          <w:szCs w:val="22"/>
          <w:highlight w:val="lightGray"/>
          <w:rtl/>
        </w:rPr>
        <w:t xml:space="preserve"> ل</w:t>
      </w:r>
      <w:r w:rsidR="009C3E86" w:rsidRPr="003071CE">
        <w:rPr>
          <w:rFonts w:cs="Simplified Arabic" w:hint="cs"/>
          <w:sz w:val="22"/>
          <w:szCs w:val="22"/>
          <w:highlight w:val="lightGray"/>
          <w:rtl/>
        </w:rPr>
        <w:t>هذا التطبيق</w:t>
      </w:r>
      <w:r w:rsidR="004169F9" w:rsidRPr="00085A85">
        <w:rPr>
          <w:rFonts w:cs="Simplified Arabic" w:hint="cs"/>
          <w:sz w:val="22"/>
          <w:szCs w:val="22"/>
          <w:rtl/>
        </w:rPr>
        <w:t xml:space="preserve">، </w:t>
      </w:r>
      <w:r w:rsidR="00B00E42">
        <w:rPr>
          <w:rFonts w:cs="Simplified Arabic" w:hint="cs"/>
          <w:sz w:val="22"/>
          <w:szCs w:val="22"/>
          <w:rtl/>
        </w:rPr>
        <w:t xml:space="preserve">مع مراعاة أمور من بينها </w:t>
      </w:r>
      <w:r w:rsidR="00B00E42" w:rsidRPr="00B00E42">
        <w:rPr>
          <w:rFonts w:cs="Simplified Arabic"/>
          <w:sz w:val="22"/>
          <w:szCs w:val="22"/>
          <w:rtl/>
        </w:rPr>
        <w:t>استدامة الديون، والأوضاع المالية</w:t>
      </w:r>
      <w:r w:rsidR="00B6011A">
        <w:rPr>
          <w:rFonts w:cs="Simplified Arabic" w:hint="cs"/>
          <w:sz w:val="22"/>
          <w:szCs w:val="22"/>
          <w:rtl/>
        </w:rPr>
        <w:t xml:space="preserve"> العامة</w:t>
      </w:r>
      <w:r w:rsidR="00B00E42" w:rsidRPr="00B00E42">
        <w:rPr>
          <w:rFonts w:cs="Simplified Arabic"/>
          <w:sz w:val="22"/>
          <w:szCs w:val="22"/>
          <w:rtl/>
        </w:rPr>
        <w:t xml:space="preserve"> </w:t>
      </w:r>
      <w:r w:rsidR="00A37A82">
        <w:rPr>
          <w:rFonts w:cs="Simplified Arabic" w:hint="cs"/>
          <w:sz w:val="22"/>
          <w:szCs w:val="22"/>
          <w:rtl/>
        </w:rPr>
        <w:t>والسوقية</w:t>
      </w:r>
      <w:r w:rsidR="00B00E42" w:rsidRPr="00B00E42">
        <w:rPr>
          <w:rFonts w:cs="Simplified Arabic"/>
          <w:sz w:val="22"/>
          <w:szCs w:val="22"/>
          <w:rtl/>
        </w:rPr>
        <w:t>، والقدر</w:t>
      </w:r>
      <w:r w:rsidR="00A37A82">
        <w:rPr>
          <w:rFonts w:cs="Simplified Arabic" w:hint="cs"/>
          <w:sz w:val="22"/>
          <w:szCs w:val="22"/>
          <w:rtl/>
        </w:rPr>
        <w:t>ة</w:t>
      </w:r>
      <w:r w:rsidR="00B00E42" w:rsidRPr="00B00E42">
        <w:rPr>
          <w:rFonts w:cs="Simplified Arabic"/>
          <w:sz w:val="22"/>
          <w:szCs w:val="22"/>
          <w:rtl/>
        </w:rPr>
        <w:t xml:space="preserve"> المؤسسية، والحوكمة، وتصميم </w:t>
      </w:r>
      <w:r w:rsidR="00A0188C">
        <w:rPr>
          <w:rFonts w:cs="Simplified Arabic"/>
          <w:sz w:val="22"/>
          <w:szCs w:val="22"/>
          <w:rtl/>
        </w:rPr>
        <w:t xml:space="preserve">الأدوات، </w:t>
      </w:r>
      <w:r w:rsidR="00A0188C" w:rsidRPr="002F70D8">
        <w:rPr>
          <w:rFonts w:cs="Simplified Arabic"/>
          <w:sz w:val="22"/>
          <w:szCs w:val="22"/>
          <w:highlight w:val="lightGray"/>
          <w:rtl/>
        </w:rPr>
        <w:t xml:space="preserve">وكيفية </w:t>
      </w:r>
      <w:r w:rsidR="00A0188C" w:rsidRPr="002F70D8">
        <w:rPr>
          <w:rFonts w:cs="Simplified Arabic" w:hint="cs"/>
          <w:sz w:val="22"/>
          <w:szCs w:val="22"/>
          <w:highlight w:val="lightGray"/>
          <w:rtl/>
        </w:rPr>
        <w:t>تناول هذه الأدوات</w:t>
      </w:r>
      <w:r w:rsidR="00B00E42" w:rsidRPr="002F70D8">
        <w:rPr>
          <w:rFonts w:cs="Simplified Arabic"/>
          <w:sz w:val="22"/>
          <w:szCs w:val="22"/>
          <w:highlight w:val="lightGray"/>
          <w:rtl/>
        </w:rPr>
        <w:t xml:space="preserve"> </w:t>
      </w:r>
      <w:r w:rsidR="00CC4F23" w:rsidRPr="002F70D8">
        <w:rPr>
          <w:rFonts w:cs="Simplified Arabic" w:hint="cs"/>
          <w:sz w:val="22"/>
          <w:szCs w:val="22"/>
          <w:highlight w:val="lightGray"/>
          <w:rtl/>
        </w:rPr>
        <w:t>في</w:t>
      </w:r>
      <w:r w:rsidR="00B00E42" w:rsidRPr="002F70D8">
        <w:rPr>
          <w:rFonts w:cs="Simplified Arabic"/>
          <w:sz w:val="22"/>
          <w:szCs w:val="22"/>
          <w:highlight w:val="lightGray"/>
          <w:rtl/>
        </w:rPr>
        <w:t xml:space="preserve"> خطط</w:t>
      </w:r>
      <w:r w:rsidR="00CC4F23" w:rsidRPr="002F70D8">
        <w:rPr>
          <w:rFonts w:cs="Simplified Arabic" w:hint="cs"/>
          <w:sz w:val="22"/>
          <w:szCs w:val="22"/>
          <w:highlight w:val="lightGray"/>
          <w:rtl/>
        </w:rPr>
        <w:t xml:space="preserve"> </w:t>
      </w:r>
      <w:r w:rsidR="00E20A7B" w:rsidRPr="002F70D8">
        <w:rPr>
          <w:rFonts w:cs="Simplified Arabic" w:hint="cs"/>
          <w:sz w:val="22"/>
          <w:szCs w:val="22"/>
          <w:highlight w:val="lightGray"/>
          <w:rtl/>
        </w:rPr>
        <w:t xml:space="preserve">التمويل </w:t>
      </w:r>
      <w:r w:rsidR="00B00E42" w:rsidRPr="002F70D8">
        <w:rPr>
          <w:rFonts w:cs="Simplified Arabic"/>
          <w:sz w:val="22"/>
          <w:szCs w:val="22"/>
          <w:highlight w:val="lightGray"/>
          <w:rtl/>
        </w:rPr>
        <w:t xml:space="preserve">الوطنية </w:t>
      </w:r>
      <w:r w:rsidR="00573AA0" w:rsidRPr="002F70D8">
        <w:rPr>
          <w:rFonts w:cs="Simplified Arabic" w:hint="cs"/>
          <w:sz w:val="22"/>
          <w:szCs w:val="22"/>
          <w:highlight w:val="lightGray"/>
          <w:rtl/>
        </w:rPr>
        <w:t>ل</w:t>
      </w:r>
      <w:r w:rsidR="00B00E42" w:rsidRPr="002F70D8">
        <w:rPr>
          <w:rFonts w:cs="Simplified Arabic"/>
          <w:sz w:val="22"/>
          <w:szCs w:val="22"/>
          <w:highlight w:val="lightGray"/>
          <w:rtl/>
        </w:rPr>
        <w:t>لتنوع البيولوجي أو غيرها من الأدوات وأطر التخطيط المماثلة</w:t>
      </w:r>
      <w:r w:rsidRPr="00085A85">
        <w:rPr>
          <w:rFonts w:cs="Simplified Arabic"/>
          <w:sz w:val="22"/>
          <w:szCs w:val="22"/>
          <w:rtl/>
        </w:rPr>
        <w:t>؛</w:t>
      </w:r>
    </w:p>
    <w:p w14:paraId="07D05E5C" w14:textId="77777777" w:rsidR="000076A3" w:rsidRPr="00AF3255" w:rsidRDefault="000076A3" w:rsidP="00AB02C9">
      <w:pPr>
        <w:pStyle w:val="ListParagraph"/>
        <w:numPr>
          <w:ilvl w:val="0"/>
          <w:numId w:val="1"/>
        </w:numPr>
        <w:bidi/>
        <w:spacing w:before="120" w:after="120"/>
        <w:ind w:left="562" w:firstLine="0"/>
        <w:jc w:val="both"/>
        <w:rPr>
          <w:rFonts w:cs="Simplified Arabic"/>
          <w:sz w:val="22"/>
          <w:szCs w:val="22"/>
          <w:highlight w:val="lightGray"/>
        </w:rPr>
      </w:pPr>
      <w:r w:rsidRPr="000B5E99">
        <w:rPr>
          <w:rFonts w:cs="Simplified Arabic" w:hint="cs"/>
          <w:sz w:val="22"/>
          <w:szCs w:val="22"/>
          <w:highlight w:val="lightGray"/>
          <w:rtl/>
        </w:rPr>
        <w:t>تعزيز</w:t>
      </w:r>
      <w:r w:rsidRPr="00085A85">
        <w:rPr>
          <w:rFonts w:cs="Simplified Arabic" w:hint="cs"/>
          <w:sz w:val="22"/>
          <w:szCs w:val="22"/>
          <w:rtl/>
        </w:rPr>
        <w:t xml:space="preserve"> </w:t>
      </w:r>
      <w:r w:rsidRPr="000B5E99">
        <w:rPr>
          <w:rFonts w:cs="Simplified Arabic"/>
          <w:sz w:val="22"/>
          <w:szCs w:val="22"/>
          <w:highlight w:val="lightGray"/>
          <w:rtl/>
        </w:rPr>
        <w:t>دمج</w:t>
      </w:r>
      <w:r w:rsidRPr="00085A85">
        <w:rPr>
          <w:rFonts w:cs="Simplified Arabic"/>
          <w:sz w:val="22"/>
          <w:szCs w:val="22"/>
          <w:rtl/>
        </w:rPr>
        <w:t xml:space="preserve"> </w:t>
      </w:r>
      <w:r w:rsidRPr="000B5E99">
        <w:rPr>
          <w:rFonts w:cs="Simplified Arabic"/>
          <w:sz w:val="22"/>
          <w:szCs w:val="22"/>
          <w:highlight w:val="lightGray"/>
          <w:rtl/>
        </w:rPr>
        <w:t>اعتبارات التنوع البيولوجي</w:t>
      </w:r>
      <w:r w:rsidR="00330588">
        <w:rPr>
          <w:rFonts w:cs="Simplified Arabic" w:hint="cs"/>
          <w:sz w:val="22"/>
          <w:szCs w:val="22"/>
          <w:rtl/>
        </w:rPr>
        <w:t xml:space="preserve"> </w:t>
      </w:r>
      <w:r w:rsidR="00D7764E">
        <w:rPr>
          <w:rFonts w:cs="Simplified Arabic" w:hint="cs"/>
          <w:sz w:val="22"/>
          <w:szCs w:val="22"/>
          <w:rtl/>
        </w:rPr>
        <w:t>ذات الصلة</w:t>
      </w:r>
      <w:r w:rsidR="000B5E99">
        <w:rPr>
          <w:rFonts w:cs="Simplified Arabic" w:hint="cs"/>
          <w:sz w:val="22"/>
          <w:szCs w:val="22"/>
          <w:rtl/>
        </w:rPr>
        <w:t>، حيث</w:t>
      </w:r>
      <w:r w:rsidR="000C39B0">
        <w:rPr>
          <w:rFonts w:cs="Simplified Arabic" w:hint="cs"/>
          <w:sz w:val="22"/>
          <w:szCs w:val="22"/>
          <w:rtl/>
        </w:rPr>
        <w:t xml:space="preserve"> كانت</w:t>
      </w:r>
      <w:r w:rsidR="000C39B0" w:rsidRPr="000C39B0">
        <w:rPr>
          <w:rtl/>
        </w:rPr>
        <w:t xml:space="preserve"> </w:t>
      </w:r>
      <w:r w:rsidR="000C39B0" w:rsidRPr="000C39B0">
        <w:rPr>
          <w:rFonts w:cs="Simplified Arabic"/>
          <w:sz w:val="22"/>
          <w:szCs w:val="22"/>
          <w:rtl/>
        </w:rPr>
        <w:t>المخاطر المالية والاقتصادية المتعلقة بالتنوع البيولوجي ذات صلة على المستوى الوطني،</w:t>
      </w:r>
      <w:r w:rsidRPr="00085A85">
        <w:rPr>
          <w:rFonts w:cs="Simplified Arabic"/>
          <w:sz w:val="22"/>
          <w:szCs w:val="22"/>
          <w:rtl/>
        </w:rPr>
        <w:t xml:space="preserve"> </w:t>
      </w:r>
      <w:r w:rsidRPr="00790667">
        <w:rPr>
          <w:rFonts w:cs="Simplified Arabic"/>
          <w:sz w:val="22"/>
          <w:szCs w:val="22"/>
          <w:highlight w:val="lightGray"/>
          <w:rtl/>
        </w:rPr>
        <w:t xml:space="preserve">في </w:t>
      </w:r>
      <w:r w:rsidRPr="00790667">
        <w:rPr>
          <w:rFonts w:cs="Simplified Arabic" w:hint="cs"/>
          <w:sz w:val="22"/>
          <w:szCs w:val="22"/>
          <w:highlight w:val="lightGray"/>
          <w:rtl/>
        </w:rPr>
        <w:t>ال</w:t>
      </w:r>
      <w:r w:rsidRPr="00790667">
        <w:rPr>
          <w:rFonts w:cs="Simplified Arabic"/>
          <w:sz w:val="22"/>
          <w:szCs w:val="22"/>
          <w:highlight w:val="lightGray"/>
          <w:rtl/>
        </w:rPr>
        <w:t>استراتيجيات الوطني</w:t>
      </w:r>
      <w:r w:rsidRPr="00790667">
        <w:rPr>
          <w:rFonts w:cs="Simplified Arabic" w:hint="cs"/>
          <w:sz w:val="22"/>
          <w:szCs w:val="22"/>
          <w:highlight w:val="lightGray"/>
          <w:rtl/>
        </w:rPr>
        <w:t>ة</w:t>
      </w:r>
      <w:r w:rsidRPr="00790667">
        <w:rPr>
          <w:rFonts w:cs="Simplified Arabic"/>
          <w:sz w:val="22"/>
          <w:szCs w:val="22"/>
          <w:highlight w:val="lightGray"/>
          <w:rtl/>
        </w:rPr>
        <w:t xml:space="preserve"> </w:t>
      </w:r>
      <w:r w:rsidRPr="00790667">
        <w:rPr>
          <w:rFonts w:cs="Simplified Arabic" w:hint="cs"/>
          <w:sz w:val="22"/>
          <w:szCs w:val="22"/>
          <w:highlight w:val="lightGray"/>
          <w:rtl/>
        </w:rPr>
        <w:t>ل</w:t>
      </w:r>
      <w:r w:rsidRPr="00790667">
        <w:rPr>
          <w:rFonts w:cs="Simplified Arabic"/>
          <w:sz w:val="22"/>
          <w:szCs w:val="22"/>
          <w:highlight w:val="lightGray"/>
          <w:rtl/>
        </w:rPr>
        <w:t>إدارة الدين،</w:t>
      </w:r>
      <w:r w:rsidRPr="00085A85">
        <w:rPr>
          <w:rFonts w:cs="Simplified Arabic"/>
          <w:sz w:val="22"/>
          <w:szCs w:val="22"/>
          <w:rtl/>
        </w:rPr>
        <w:t xml:space="preserve"> </w:t>
      </w:r>
      <w:r w:rsidR="00402AFD" w:rsidRPr="00402AFD">
        <w:rPr>
          <w:rFonts w:cs="Simplified Arabic"/>
          <w:sz w:val="22"/>
          <w:szCs w:val="22"/>
          <w:rtl/>
        </w:rPr>
        <w:t>والتقييمات الوطنية للمالية واستدامة الدين</w:t>
      </w:r>
      <w:r w:rsidR="00402AFD">
        <w:rPr>
          <w:rFonts w:cs="Simplified Arabic" w:hint="cs"/>
          <w:sz w:val="22"/>
          <w:szCs w:val="22"/>
          <w:rtl/>
        </w:rPr>
        <w:t>،</w:t>
      </w:r>
      <w:r w:rsidR="00402AFD" w:rsidRPr="00402AFD">
        <w:rPr>
          <w:rFonts w:cs="Simplified Arabic"/>
          <w:sz w:val="22"/>
          <w:szCs w:val="22"/>
          <w:rtl/>
        </w:rPr>
        <w:t xml:space="preserve"> </w:t>
      </w:r>
      <w:r w:rsidRPr="00AF3255">
        <w:rPr>
          <w:rFonts w:cs="Simplified Arabic"/>
          <w:sz w:val="22"/>
          <w:szCs w:val="22"/>
          <w:highlight w:val="lightGray"/>
          <w:rtl/>
        </w:rPr>
        <w:t xml:space="preserve">واستكشاف مسارات بديلة لإدارة الدين لا تؤدي إلى تدفقات مالية </w:t>
      </w:r>
      <w:r w:rsidR="00402AFD" w:rsidRPr="00AF3255">
        <w:rPr>
          <w:rFonts w:cs="Simplified Arabic" w:hint="cs"/>
          <w:sz w:val="22"/>
          <w:szCs w:val="22"/>
          <w:highlight w:val="lightGray"/>
          <w:rtl/>
        </w:rPr>
        <w:t xml:space="preserve">تضر بالتنوع </w:t>
      </w:r>
      <w:r w:rsidRPr="00AF3255">
        <w:rPr>
          <w:rFonts w:cs="Simplified Arabic" w:hint="cs"/>
          <w:sz w:val="22"/>
          <w:szCs w:val="22"/>
          <w:highlight w:val="lightGray"/>
          <w:rtl/>
        </w:rPr>
        <w:t>البيولوجي</w:t>
      </w:r>
      <w:r w:rsidRPr="00AF3255">
        <w:rPr>
          <w:rFonts w:cs="Simplified Arabic"/>
          <w:sz w:val="22"/>
          <w:szCs w:val="22"/>
          <w:highlight w:val="lightGray"/>
          <w:rtl/>
        </w:rPr>
        <w:t>؛</w:t>
      </w:r>
    </w:p>
    <w:p w14:paraId="07D05E5D" w14:textId="77777777" w:rsidR="000076A3" w:rsidRPr="00950567" w:rsidRDefault="000076A3" w:rsidP="00AB02C9">
      <w:pPr>
        <w:pStyle w:val="ListParagraph"/>
        <w:numPr>
          <w:ilvl w:val="0"/>
          <w:numId w:val="8"/>
        </w:numPr>
        <w:bidi/>
        <w:spacing w:before="120" w:after="120"/>
        <w:ind w:left="562" w:firstLine="0"/>
        <w:jc w:val="both"/>
        <w:rPr>
          <w:rFonts w:cs="Simplified Arabic"/>
          <w:sz w:val="22"/>
          <w:szCs w:val="22"/>
        </w:rPr>
      </w:pPr>
      <w:r w:rsidRPr="00A8700C">
        <w:rPr>
          <w:rFonts w:cs="Simplified Arabic"/>
          <w:sz w:val="22"/>
          <w:szCs w:val="22"/>
          <w:highlight w:val="lightGray"/>
          <w:rtl/>
        </w:rPr>
        <w:t>استكشاف فرص</w:t>
      </w:r>
      <w:r w:rsidRPr="00A8700C">
        <w:rPr>
          <w:rFonts w:cs="Simplified Arabic" w:hint="cs"/>
          <w:sz w:val="22"/>
          <w:szCs w:val="22"/>
          <w:highlight w:val="lightGray"/>
          <w:rtl/>
        </w:rPr>
        <w:t xml:space="preserve"> أخرى</w:t>
      </w:r>
      <w:r w:rsidR="00950567" w:rsidRPr="00A8700C">
        <w:rPr>
          <w:rFonts w:cs="Simplified Arabic" w:hint="cs"/>
          <w:sz w:val="22"/>
          <w:szCs w:val="22"/>
          <w:highlight w:val="lightGray"/>
          <w:rtl/>
        </w:rPr>
        <w:t>،</w:t>
      </w:r>
      <w:r w:rsidR="00950567">
        <w:rPr>
          <w:rFonts w:cs="Simplified Arabic" w:hint="cs"/>
          <w:sz w:val="22"/>
          <w:szCs w:val="22"/>
          <w:rtl/>
        </w:rPr>
        <w:t xml:space="preserve"> حيثما</w:t>
      </w:r>
      <w:r w:rsidR="0088294E">
        <w:rPr>
          <w:rFonts w:cs="Simplified Arabic" w:hint="cs"/>
          <w:sz w:val="22"/>
          <w:szCs w:val="22"/>
          <w:rtl/>
        </w:rPr>
        <w:t xml:space="preserve"> كان الأمر مناسبا،</w:t>
      </w:r>
      <w:r w:rsidRPr="00950567">
        <w:rPr>
          <w:rFonts w:cs="Simplified Arabic" w:hint="cs"/>
          <w:sz w:val="22"/>
          <w:szCs w:val="22"/>
          <w:rtl/>
        </w:rPr>
        <w:t xml:space="preserve"> ل</w:t>
      </w:r>
      <w:r w:rsidRPr="00950567">
        <w:rPr>
          <w:rFonts w:cs="Simplified Arabic"/>
          <w:sz w:val="22"/>
          <w:szCs w:val="22"/>
          <w:rtl/>
        </w:rPr>
        <w:t xml:space="preserve">تطبيق أدوات </w:t>
      </w:r>
      <w:r w:rsidRPr="00554A6C">
        <w:rPr>
          <w:rFonts w:cs="Simplified Arabic"/>
          <w:strike/>
          <w:sz w:val="22"/>
          <w:szCs w:val="22"/>
          <w:rtl/>
        </w:rPr>
        <w:t>التمويل</w:t>
      </w:r>
      <w:r w:rsidRPr="00950567">
        <w:rPr>
          <w:rFonts w:cs="Simplified Arabic"/>
          <w:sz w:val="22"/>
          <w:szCs w:val="22"/>
          <w:rtl/>
        </w:rPr>
        <w:t xml:space="preserve"> </w:t>
      </w:r>
      <w:r w:rsidR="00554A6C">
        <w:rPr>
          <w:rFonts w:cs="Simplified Arabic" w:hint="cs"/>
          <w:sz w:val="22"/>
          <w:szCs w:val="22"/>
          <w:rtl/>
        </w:rPr>
        <w:t xml:space="preserve">المالية العامة </w:t>
      </w:r>
      <w:r w:rsidRPr="00950567">
        <w:rPr>
          <w:rFonts w:cs="Simplified Arabic"/>
          <w:sz w:val="22"/>
          <w:szCs w:val="22"/>
          <w:rtl/>
        </w:rPr>
        <w:t>المرتبطة بالدين</w:t>
      </w:r>
      <w:r w:rsidRPr="00001F3A">
        <w:rPr>
          <w:rFonts w:cs="Simplified Arabic"/>
          <w:strike/>
          <w:sz w:val="22"/>
          <w:szCs w:val="22"/>
          <w:rtl/>
        </w:rPr>
        <w:t xml:space="preserve"> </w:t>
      </w:r>
      <w:r w:rsidRPr="00001F3A">
        <w:rPr>
          <w:rFonts w:cs="Simplified Arabic" w:hint="cs"/>
          <w:strike/>
          <w:sz w:val="22"/>
          <w:szCs w:val="22"/>
          <w:rtl/>
        </w:rPr>
        <w:t>من أجل ا</w:t>
      </w:r>
      <w:r w:rsidRPr="00001F3A">
        <w:rPr>
          <w:rFonts w:cs="Simplified Arabic"/>
          <w:strike/>
          <w:sz w:val="22"/>
          <w:szCs w:val="22"/>
          <w:rtl/>
        </w:rPr>
        <w:t>لتنوع البيولوجي</w:t>
      </w:r>
      <w:r w:rsidRPr="00950567">
        <w:rPr>
          <w:rFonts w:cs="Simplified Arabic"/>
          <w:sz w:val="22"/>
          <w:szCs w:val="22"/>
          <w:rtl/>
        </w:rPr>
        <w:t xml:space="preserve">، </w:t>
      </w:r>
      <w:r w:rsidR="00001F3A">
        <w:rPr>
          <w:rFonts w:cs="Simplified Arabic" w:hint="cs"/>
          <w:sz w:val="22"/>
          <w:szCs w:val="22"/>
          <w:rtl/>
        </w:rPr>
        <w:t xml:space="preserve">لدعم تنفيذ التنوع البيولوجي </w:t>
      </w:r>
      <w:r w:rsidRPr="00554A6C">
        <w:rPr>
          <w:rFonts w:cs="Simplified Arabic"/>
          <w:sz w:val="22"/>
          <w:szCs w:val="22"/>
          <w:highlight w:val="lightGray"/>
          <w:rtl/>
        </w:rPr>
        <w:t xml:space="preserve">مع </w:t>
      </w:r>
      <w:r w:rsidR="00487F0E" w:rsidRPr="00554A6C">
        <w:rPr>
          <w:rFonts w:cs="Simplified Arabic" w:hint="cs"/>
          <w:sz w:val="22"/>
          <w:szCs w:val="22"/>
          <w:highlight w:val="lightGray"/>
          <w:rtl/>
        </w:rPr>
        <w:t>مراعاة</w:t>
      </w:r>
      <w:r w:rsidRPr="00554A6C">
        <w:rPr>
          <w:rFonts w:cs="Simplified Arabic"/>
          <w:sz w:val="22"/>
          <w:szCs w:val="22"/>
          <w:highlight w:val="lightGray"/>
          <w:rtl/>
        </w:rPr>
        <w:t xml:space="preserve"> السياقات</w:t>
      </w:r>
      <w:r w:rsidRPr="00554A6C">
        <w:rPr>
          <w:rFonts w:cs="Simplified Arabic" w:hint="cs"/>
          <w:sz w:val="22"/>
          <w:szCs w:val="22"/>
          <w:highlight w:val="lightGray"/>
          <w:rtl/>
        </w:rPr>
        <w:t xml:space="preserve"> والظروف</w:t>
      </w:r>
      <w:r w:rsidRPr="00554A6C">
        <w:rPr>
          <w:rFonts w:cs="Simplified Arabic"/>
          <w:sz w:val="22"/>
          <w:szCs w:val="22"/>
          <w:highlight w:val="lightGray"/>
          <w:rtl/>
        </w:rPr>
        <w:t xml:space="preserve"> الوطنية؛</w:t>
      </w:r>
      <w:r w:rsidRPr="00950567">
        <w:rPr>
          <w:rFonts w:cs="Simplified Arabic"/>
          <w:sz w:val="22"/>
          <w:szCs w:val="22"/>
        </w:rPr>
        <w:t xml:space="preserve"> </w:t>
      </w:r>
    </w:p>
    <w:p w14:paraId="07D05E5E" w14:textId="77777777" w:rsidR="000076A3" w:rsidRPr="00F35976" w:rsidRDefault="000076A3" w:rsidP="00AB02C9">
      <w:pPr>
        <w:pStyle w:val="ListParagraph"/>
        <w:numPr>
          <w:ilvl w:val="0"/>
          <w:numId w:val="6"/>
        </w:numPr>
        <w:bidi/>
        <w:spacing w:before="120" w:after="120"/>
        <w:ind w:left="562" w:firstLine="0"/>
        <w:jc w:val="both"/>
        <w:rPr>
          <w:rFonts w:cs="Simplified Arabic"/>
          <w:sz w:val="22"/>
          <w:szCs w:val="22"/>
        </w:rPr>
      </w:pPr>
      <w:r w:rsidRPr="00656BB2">
        <w:rPr>
          <w:rFonts w:cs="Simplified Arabic"/>
          <w:i/>
          <w:iCs/>
          <w:sz w:val="22"/>
          <w:szCs w:val="22"/>
          <w:highlight w:val="lightGray"/>
          <w:rtl/>
        </w:rPr>
        <w:t>يشجع</w:t>
      </w:r>
      <w:r w:rsidRPr="00656BB2">
        <w:rPr>
          <w:rFonts w:cs="Simplified Arabic"/>
          <w:sz w:val="22"/>
          <w:szCs w:val="22"/>
          <w:highlight w:val="lightGray"/>
          <w:rtl/>
        </w:rPr>
        <w:t xml:space="preserve"> المنظمات والمبادرات الدولية أو الإقليمية ذات الصلة</w:t>
      </w:r>
      <w:r w:rsidRPr="00656BB2">
        <w:rPr>
          <w:rFonts w:cs="Simplified Arabic" w:hint="cs"/>
          <w:sz w:val="22"/>
          <w:szCs w:val="22"/>
          <w:highlight w:val="lightGray"/>
          <w:rtl/>
        </w:rPr>
        <w:t>،</w:t>
      </w:r>
      <w:r w:rsidRPr="00656BB2">
        <w:rPr>
          <w:rFonts w:cs="Simplified Arabic"/>
          <w:sz w:val="22"/>
          <w:szCs w:val="22"/>
          <w:highlight w:val="lightGray"/>
          <w:rtl/>
        </w:rPr>
        <w:t xml:space="preserve"> مثل مبادرة تمويل التنوع البيولوجي التابعة لبرنامج الأمم المتحدة الإنمائي، على دعم الأنشطة الموضحة في الفقرة 5 أعلاه، بما في ذلك من خلال تحديد الممارسات الجيدة والدروس المستفادة</w:t>
      </w:r>
      <w:r w:rsidR="000874AB">
        <w:rPr>
          <w:rFonts w:cs="Simplified Arabic" w:hint="cs"/>
          <w:sz w:val="22"/>
          <w:szCs w:val="22"/>
          <w:rtl/>
        </w:rPr>
        <w:t xml:space="preserve"> و</w:t>
      </w:r>
      <w:r w:rsidR="0082659B">
        <w:rPr>
          <w:rFonts w:cs="Simplified Arabic" w:hint="cs"/>
          <w:sz w:val="22"/>
          <w:szCs w:val="22"/>
          <w:rtl/>
        </w:rPr>
        <w:t xml:space="preserve">من خلال </w:t>
      </w:r>
      <w:r w:rsidR="000874AB">
        <w:rPr>
          <w:rFonts w:cs="Simplified Arabic" w:hint="cs"/>
          <w:sz w:val="22"/>
          <w:szCs w:val="22"/>
          <w:rtl/>
        </w:rPr>
        <w:t>دعم الجهود المبذولة لتحسين</w:t>
      </w:r>
      <w:r w:rsidR="007375B1">
        <w:rPr>
          <w:rFonts w:cs="Simplified Arabic" w:hint="cs"/>
          <w:sz w:val="22"/>
          <w:szCs w:val="22"/>
          <w:rtl/>
        </w:rPr>
        <w:t xml:space="preserve"> التوعية بها</w:t>
      </w:r>
      <w:r w:rsidRPr="00F35976">
        <w:rPr>
          <w:rFonts w:cs="Simplified Arabic"/>
          <w:sz w:val="22"/>
          <w:szCs w:val="22"/>
          <w:rtl/>
        </w:rPr>
        <w:t>؛</w:t>
      </w:r>
    </w:p>
    <w:p w14:paraId="07D05E5F" w14:textId="77777777" w:rsidR="000076A3" w:rsidRPr="00656BB2" w:rsidRDefault="000076A3" w:rsidP="00AB02C9">
      <w:pPr>
        <w:pStyle w:val="ListParagraph"/>
        <w:numPr>
          <w:ilvl w:val="0"/>
          <w:numId w:val="6"/>
        </w:numPr>
        <w:bidi/>
        <w:spacing w:before="120" w:after="120"/>
        <w:ind w:left="562" w:firstLine="0"/>
        <w:jc w:val="both"/>
        <w:rPr>
          <w:rFonts w:cs="Simplified Arabic"/>
          <w:sz w:val="22"/>
          <w:szCs w:val="22"/>
          <w:highlight w:val="lightGray"/>
        </w:rPr>
      </w:pPr>
      <w:r w:rsidRPr="00656BB2">
        <w:rPr>
          <w:rFonts w:cs="Simplified Arabic"/>
          <w:i/>
          <w:iCs/>
          <w:sz w:val="22"/>
          <w:szCs w:val="22"/>
          <w:highlight w:val="lightGray"/>
          <w:rtl/>
        </w:rPr>
        <w:t>يدعو</w:t>
      </w:r>
      <w:r w:rsidRPr="00656BB2">
        <w:rPr>
          <w:rFonts w:cs="Simplified Arabic"/>
          <w:sz w:val="22"/>
          <w:szCs w:val="22"/>
          <w:highlight w:val="lightGray"/>
          <w:rtl/>
        </w:rPr>
        <w:t xml:space="preserve"> الأطراف، حسب الاقتضاء وبما يتماشى مع الظروف والأولويات والقدرات الوطنية، </w:t>
      </w:r>
      <w:r w:rsidRPr="00656BB2">
        <w:rPr>
          <w:rFonts w:cs="Simplified Arabic" w:hint="cs"/>
          <w:sz w:val="22"/>
          <w:szCs w:val="22"/>
          <w:highlight w:val="lightGray"/>
          <w:rtl/>
        </w:rPr>
        <w:t>و</w:t>
      </w:r>
      <w:r w:rsidRPr="00656BB2">
        <w:rPr>
          <w:rFonts w:cs="Simplified Arabic"/>
          <w:sz w:val="22"/>
          <w:szCs w:val="22"/>
          <w:highlight w:val="lightGray"/>
          <w:rtl/>
        </w:rPr>
        <w:t xml:space="preserve">وفقا للتشريعات الوطنية، </w:t>
      </w:r>
      <w:r w:rsidRPr="00656BB2">
        <w:rPr>
          <w:rFonts w:cs="Simplified Arabic" w:hint="cs"/>
          <w:sz w:val="22"/>
          <w:szCs w:val="22"/>
          <w:highlight w:val="lightGray"/>
          <w:rtl/>
        </w:rPr>
        <w:t>و</w:t>
      </w:r>
      <w:r w:rsidRPr="00656BB2">
        <w:rPr>
          <w:rFonts w:cs="Simplified Arabic"/>
          <w:sz w:val="22"/>
          <w:szCs w:val="22"/>
          <w:highlight w:val="lightGray"/>
          <w:rtl/>
        </w:rPr>
        <w:t xml:space="preserve">الحكومات الأخرى على جميع المستويات، ومنظمات الأعمال وأصحاب المصلحة الآخرين، فضلا عن </w:t>
      </w:r>
      <w:r w:rsidRPr="00656BB2">
        <w:rPr>
          <w:rFonts w:cs="Simplified Arabic" w:hint="cs"/>
          <w:sz w:val="22"/>
          <w:szCs w:val="22"/>
          <w:highlight w:val="lightGray"/>
          <w:rtl/>
        </w:rPr>
        <w:t xml:space="preserve">المصارف الإنمائية </w:t>
      </w:r>
      <w:r w:rsidRPr="00656BB2">
        <w:rPr>
          <w:rFonts w:cs="Simplified Arabic"/>
          <w:sz w:val="22"/>
          <w:szCs w:val="22"/>
          <w:highlight w:val="lightGray"/>
          <w:rtl/>
        </w:rPr>
        <w:t>الوطنية والإقليمية والدولية والمؤسسات المالية الأخرى</w:t>
      </w:r>
      <w:r w:rsidRPr="00656BB2">
        <w:rPr>
          <w:rFonts w:cs="Simplified Arabic" w:hint="cs"/>
          <w:sz w:val="22"/>
          <w:szCs w:val="22"/>
          <w:highlight w:val="lightGray"/>
          <w:rtl/>
        </w:rPr>
        <w:t>،</w:t>
      </w:r>
      <w:r w:rsidRPr="00656BB2">
        <w:rPr>
          <w:rFonts w:cs="Simplified Arabic"/>
          <w:sz w:val="22"/>
          <w:szCs w:val="22"/>
          <w:highlight w:val="lightGray"/>
          <w:rtl/>
        </w:rPr>
        <w:t xml:space="preserve"> حسب الاقتضاء </w:t>
      </w:r>
      <w:r w:rsidRPr="00656BB2">
        <w:rPr>
          <w:rFonts w:cs="Simplified Arabic" w:hint="cs"/>
          <w:sz w:val="22"/>
          <w:szCs w:val="22"/>
          <w:highlight w:val="lightGray"/>
          <w:rtl/>
        </w:rPr>
        <w:t>و</w:t>
      </w:r>
      <w:r w:rsidRPr="00656BB2">
        <w:rPr>
          <w:rFonts w:cs="Simplified Arabic"/>
          <w:sz w:val="22"/>
          <w:szCs w:val="22"/>
          <w:highlight w:val="lightGray"/>
          <w:rtl/>
        </w:rPr>
        <w:t>بما يتماشى مع ولاية كل منها</w:t>
      </w:r>
      <w:r w:rsidRPr="00656BB2">
        <w:rPr>
          <w:rFonts w:cs="Simplified Arabic" w:hint="cs"/>
          <w:sz w:val="22"/>
          <w:szCs w:val="22"/>
          <w:highlight w:val="lightGray"/>
          <w:rtl/>
        </w:rPr>
        <w:t>، إلى ما يلي</w:t>
      </w:r>
      <w:r w:rsidRPr="00656BB2">
        <w:rPr>
          <w:rFonts w:cs="Simplified Arabic"/>
          <w:sz w:val="22"/>
          <w:szCs w:val="22"/>
          <w:highlight w:val="lightGray"/>
          <w:rtl/>
        </w:rPr>
        <w:t>:</w:t>
      </w:r>
    </w:p>
    <w:p w14:paraId="07D05E60" w14:textId="77777777" w:rsidR="000076A3" w:rsidRPr="00B43142" w:rsidRDefault="000076A3" w:rsidP="00AB02C9">
      <w:pPr>
        <w:pStyle w:val="ListParagraph"/>
        <w:numPr>
          <w:ilvl w:val="0"/>
          <w:numId w:val="9"/>
        </w:numPr>
        <w:bidi/>
        <w:spacing w:before="120" w:after="120"/>
        <w:ind w:left="562" w:firstLine="0"/>
        <w:jc w:val="both"/>
        <w:rPr>
          <w:rFonts w:cs="Simplified Arabic"/>
          <w:sz w:val="22"/>
          <w:szCs w:val="22"/>
        </w:rPr>
      </w:pPr>
      <w:r w:rsidRPr="00FF2CE7">
        <w:rPr>
          <w:rFonts w:cs="Simplified Arabic" w:hint="cs"/>
          <w:sz w:val="22"/>
          <w:szCs w:val="22"/>
          <w:highlight w:val="lightGray"/>
          <w:rtl/>
        </w:rPr>
        <w:lastRenderedPageBreak/>
        <w:t>مراعاة</w:t>
      </w:r>
      <w:r w:rsidRPr="00FF2CE7">
        <w:rPr>
          <w:rFonts w:cs="Simplified Arabic"/>
          <w:sz w:val="22"/>
          <w:szCs w:val="22"/>
          <w:highlight w:val="lightGray"/>
          <w:rtl/>
        </w:rPr>
        <w:t xml:space="preserve"> المبادئ التوجيهية الطوعية بشأن الضمانات في آليات تمويل التنوع البيولوجي</w:t>
      </w:r>
      <w:r w:rsidR="007A3E18" w:rsidRPr="00FF2CE7">
        <w:rPr>
          <w:rStyle w:val="FootnoteReference"/>
          <w:rFonts w:cs="Simplified Arabic"/>
          <w:sz w:val="22"/>
          <w:szCs w:val="22"/>
          <w:highlight w:val="lightGray"/>
        </w:rPr>
        <w:footnoteReference w:customMarkFollows="1" w:id="8"/>
        <w:t>7</w:t>
      </w:r>
      <w:r w:rsidRPr="00FF2CE7">
        <w:rPr>
          <w:rFonts w:cs="Simplified Arabic"/>
          <w:sz w:val="22"/>
          <w:szCs w:val="22"/>
          <w:highlight w:val="lightGray"/>
          <w:rtl/>
        </w:rPr>
        <w:t xml:space="preserve"> عند اختيار وتصميم وتنفيذ آليات تمويل التنوع البيولوجي وعند وضع ضمانات خاصة بكل أداة، بهدف تسخير آثارها الإيجابية بطريقة فعالة وتجنب أو تخفيف الآثار السلبية</w:t>
      </w:r>
      <w:r w:rsidR="00537099" w:rsidRPr="00FF2CE7">
        <w:rPr>
          <w:rFonts w:cs="Simplified Arabic" w:hint="cs"/>
          <w:sz w:val="22"/>
          <w:szCs w:val="22"/>
          <w:highlight w:val="lightGray"/>
          <w:rtl/>
        </w:rPr>
        <w:t>،</w:t>
      </w:r>
      <w:r w:rsidR="00537099">
        <w:rPr>
          <w:rFonts w:cs="Simplified Arabic" w:hint="cs"/>
          <w:sz w:val="22"/>
          <w:szCs w:val="22"/>
          <w:rtl/>
        </w:rPr>
        <w:t xml:space="preserve"> مع الترويج </w:t>
      </w:r>
      <w:r w:rsidR="00905836">
        <w:rPr>
          <w:rFonts w:cs="Simplified Arabic" w:hint="cs"/>
          <w:sz w:val="22"/>
          <w:szCs w:val="22"/>
          <w:rtl/>
        </w:rPr>
        <w:t>للتواؤم</w:t>
      </w:r>
      <w:r w:rsidR="00537099">
        <w:rPr>
          <w:rFonts w:cs="Simplified Arabic" w:hint="cs"/>
          <w:sz w:val="22"/>
          <w:szCs w:val="22"/>
          <w:rtl/>
        </w:rPr>
        <w:t xml:space="preserve"> وأوجه ال</w:t>
      </w:r>
      <w:r w:rsidR="00397B37">
        <w:rPr>
          <w:rFonts w:cs="Simplified Arabic" w:hint="cs"/>
          <w:sz w:val="22"/>
          <w:szCs w:val="22"/>
          <w:rtl/>
        </w:rPr>
        <w:t>ت</w:t>
      </w:r>
      <w:r w:rsidR="00537099">
        <w:rPr>
          <w:rFonts w:cs="Simplified Arabic" w:hint="cs"/>
          <w:sz w:val="22"/>
          <w:szCs w:val="22"/>
          <w:rtl/>
        </w:rPr>
        <w:t>آزر</w:t>
      </w:r>
      <w:r w:rsidR="00397B37">
        <w:rPr>
          <w:rFonts w:cs="Simplified Arabic" w:hint="cs"/>
          <w:sz w:val="22"/>
          <w:szCs w:val="22"/>
          <w:rtl/>
        </w:rPr>
        <w:t xml:space="preserve"> مع أطر الضمانات والمعايير الحالية التي </w:t>
      </w:r>
      <w:r w:rsidR="00C760D4">
        <w:rPr>
          <w:rFonts w:cs="Simplified Arabic" w:hint="cs"/>
          <w:sz w:val="22"/>
          <w:szCs w:val="22"/>
          <w:rtl/>
        </w:rPr>
        <w:t>ت</w:t>
      </w:r>
      <w:r w:rsidR="00397B37">
        <w:rPr>
          <w:rFonts w:cs="Simplified Arabic" w:hint="cs"/>
          <w:sz w:val="22"/>
          <w:szCs w:val="22"/>
          <w:rtl/>
        </w:rPr>
        <w:t xml:space="preserve">ستخدمها </w:t>
      </w:r>
      <w:r w:rsidR="00C760D4">
        <w:rPr>
          <w:rFonts w:cs="Simplified Arabic" w:hint="cs"/>
          <w:sz w:val="22"/>
          <w:szCs w:val="22"/>
          <w:rtl/>
        </w:rPr>
        <w:t xml:space="preserve">المؤسسات المالية الوطنية والدولية، </w:t>
      </w:r>
      <w:r w:rsidR="00666DCB">
        <w:rPr>
          <w:rFonts w:cs="Simplified Arabic" w:hint="cs"/>
          <w:sz w:val="22"/>
          <w:szCs w:val="22"/>
          <w:rtl/>
        </w:rPr>
        <w:t>والأخذ بعين الاعتبار،</w:t>
      </w:r>
      <w:r w:rsidR="00C760D4">
        <w:rPr>
          <w:rFonts w:cs="Simplified Arabic" w:hint="cs"/>
          <w:sz w:val="22"/>
          <w:szCs w:val="22"/>
          <w:rtl/>
        </w:rPr>
        <w:t xml:space="preserve"> حسب الاقتضاء،</w:t>
      </w:r>
      <w:r w:rsidR="00666DCB">
        <w:rPr>
          <w:rFonts w:cs="Simplified Arabic" w:hint="cs"/>
          <w:sz w:val="22"/>
          <w:szCs w:val="22"/>
          <w:rtl/>
        </w:rPr>
        <w:t xml:space="preserve"> المبادرات والأدوات غير الحكومية ذات الصلة</w:t>
      </w:r>
      <w:r w:rsidRPr="00FF2CE7">
        <w:rPr>
          <w:rFonts w:cs="Simplified Arabic" w:hint="cs"/>
          <w:sz w:val="22"/>
          <w:szCs w:val="22"/>
          <w:highlight w:val="lightGray"/>
          <w:rtl/>
        </w:rPr>
        <w:t>؛</w:t>
      </w:r>
    </w:p>
    <w:p w14:paraId="07D05E61" w14:textId="77777777" w:rsidR="000076A3" w:rsidRPr="00B43142" w:rsidRDefault="000076A3" w:rsidP="00AB02C9">
      <w:pPr>
        <w:pStyle w:val="ListParagraph"/>
        <w:numPr>
          <w:ilvl w:val="0"/>
          <w:numId w:val="9"/>
        </w:numPr>
        <w:bidi/>
        <w:spacing w:before="120" w:after="120"/>
        <w:ind w:left="562" w:firstLine="0"/>
        <w:jc w:val="both"/>
        <w:rPr>
          <w:rFonts w:cs="Simplified Arabic"/>
          <w:sz w:val="22"/>
          <w:szCs w:val="22"/>
        </w:rPr>
      </w:pPr>
      <w:r w:rsidRPr="00FF2CE7">
        <w:rPr>
          <w:rFonts w:cs="Simplified Arabic"/>
          <w:sz w:val="22"/>
          <w:szCs w:val="22"/>
          <w:highlight w:val="lightGray"/>
          <w:rtl/>
        </w:rPr>
        <w:t xml:space="preserve">مراعاة المبادئ التوجيهية الطوعية بشأن الضمانات في آليات تمويل التنوع البيولوجي في سياق الاستعراض المستمر </w:t>
      </w:r>
      <w:r w:rsidRPr="00FF2CE7">
        <w:rPr>
          <w:rFonts w:cs="Simplified Arabic" w:hint="cs"/>
          <w:sz w:val="22"/>
          <w:szCs w:val="22"/>
          <w:highlight w:val="lightGray"/>
          <w:rtl/>
        </w:rPr>
        <w:t>ل</w:t>
      </w:r>
      <w:r w:rsidRPr="00FF2CE7">
        <w:rPr>
          <w:rFonts w:cs="Simplified Arabic"/>
          <w:sz w:val="22"/>
          <w:szCs w:val="22"/>
          <w:highlight w:val="lightGray"/>
          <w:rtl/>
        </w:rPr>
        <w:t>معايي</w:t>
      </w:r>
      <w:r w:rsidRPr="00FF2CE7">
        <w:rPr>
          <w:rFonts w:cs="Simplified Arabic" w:hint="cs"/>
          <w:sz w:val="22"/>
          <w:szCs w:val="22"/>
          <w:highlight w:val="lightGray"/>
          <w:rtl/>
        </w:rPr>
        <w:t>ر ا</w:t>
      </w:r>
      <w:r w:rsidRPr="00FF2CE7">
        <w:rPr>
          <w:rFonts w:cs="Simplified Arabic"/>
          <w:sz w:val="22"/>
          <w:szCs w:val="22"/>
          <w:highlight w:val="lightGray"/>
          <w:rtl/>
        </w:rPr>
        <w:t>لضمانات وتنسيق</w:t>
      </w:r>
      <w:r w:rsidRPr="00FF2CE7">
        <w:rPr>
          <w:rFonts w:cs="Simplified Arabic" w:hint="cs"/>
          <w:sz w:val="22"/>
          <w:szCs w:val="22"/>
          <w:highlight w:val="lightGray"/>
          <w:rtl/>
        </w:rPr>
        <w:t>ها، حسب الاقتضاء</w:t>
      </w:r>
      <w:r w:rsidR="00B16606" w:rsidRPr="00FF2CE7">
        <w:rPr>
          <w:rFonts w:cs="Simplified Arabic" w:hint="cs"/>
          <w:sz w:val="22"/>
          <w:szCs w:val="22"/>
          <w:highlight w:val="lightGray"/>
          <w:rtl/>
        </w:rPr>
        <w:t>،</w:t>
      </w:r>
      <w:r w:rsidR="00B16606">
        <w:rPr>
          <w:rFonts w:cs="Simplified Arabic" w:hint="cs"/>
          <w:sz w:val="22"/>
          <w:szCs w:val="22"/>
          <w:rtl/>
        </w:rPr>
        <w:t xml:space="preserve"> </w:t>
      </w:r>
      <w:r w:rsidR="00B16606" w:rsidRPr="00B16606">
        <w:rPr>
          <w:rFonts w:cs="Simplified Arabic"/>
          <w:sz w:val="22"/>
          <w:szCs w:val="22"/>
          <w:rtl/>
        </w:rPr>
        <w:t xml:space="preserve">بما في ذلك من خلال المواءمة مع الأطر القانونية والتنظيمية الوطنية ذات الصلة، </w:t>
      </w:r>
      <w:r w:rsidR="00B16606">
        <w:rPr>
          <w:rFonts w:cs="Simplified Arabic" w:hint="cs"/>
          <w:sz w:val="22"/>
          <w:szCs w:val="22"/>
          <w:rtl/>
        </w:rPr>
        <w:t xml:space="preserve">بغية </w:t>
      </w:r>
      <w:r w:rsidR="00B16606" w:rsidRPr="00B16606">
        <w:rPr>
          <w:rFonts w:cs="Simplified Arabic"/>
          <w:sz w:val="22"/>
          <w:szCs w:val="22"/>
          <w:rtl/>
        </w:rPr>
        <w:t xml:space="preserve">تيسير تنفيذها بفعالية على </w:t>
      </w:r>
      <w:r w:rsidR="00B16606">
        <w:rPr>
          <w:rFonts w:cs="Simplified Arabic" w:hint="cs"/>
          <w:sz w:val="22"/>
          <w:szCs w:val="22"/>
          <w:rtl/>
        </w:rPr>
        <w:t>الصعيدين</w:t>
      </w:r>
      <w:r w:rsidR="00B16606" w:rsidRPr="00B16606">
        <w:rPr>
          <w:rFonts w:cs="Simplified Arabic"/>
          <w:sz w:val="22"/>
          <w:szCs w:val="22"/>
          <w:rtl/>
        </w:rPr>
        <w:t xml:space="preserve"> الوطني والمحلي</w:t>
      </w:r>
      <w:r w:rsidRPr="00B43142">
        <w:rPr>
          <w:rFonts w:cs="Simplified Arabic"/>
          <w:sz w:val="22"/>
          <w:szCs w:val="22"/>
          <w:rtl/>
        </w:rPr>
        <w:t>؛</w:t>
      </w:r>
    </w:p>
    <w:p w14:paraId="07D05E62" w14:textId="77777777" w:rsidR="000076A3" w:rsidRPr="007D2C8B" w:rsidRDefault="000076A3" w:rsidP="00AB02C9">
      <w:pPr>
        <w:pStyle w:val="ListParagraph"/>
        <w:numPr>
          <w:ilvl w:val="0"/>
          <w:numId w:val="10"/>
        </w:numPr>
        <w:bidi/>
        <w:spacing w:before="120" w:after="120"/>
        <w:ind w:left="562" w:firstLine="0"/>
        <w:jc w:val="both"/>
        <w:rPr>
          <w:rFonts w:cs="Simplified Arabic"/>
          <w:sz w:val="22"/>
          <w:szCs w:val="22"/>
          <w:highlight w:val="lightGray"/>
        </w:rPr>
      </w:pPr>
      <w:r w:rsidRPr="007D2C8B">
        <w:rPr>
          <w:rFonts w:cs="Simplified Arabic"/>
          <w:sz w:val="22"/>
          <w:szCs w:val="22"/>
          <w:highlight w:val="lightGray"/>
          <w:rtl/>
        </w:rPr>
        <w:t xml:space="preserve">توفير وتعزيز </w:t>
      </w:r>
      <w:r w:rsidRPr="007D2C8B">
        <w:rPr>
          <w:rFonts w:cs="Simplified Arabic" w:hint="cs"/>
          <w:sz w:val="22"/>
          <w:szCs w:val="22"/>
          <w:highlight w:val="lightGray"/>
          <w:rtl/>
        </w:rPr>
        <w:t xml:space="preserve">بناء وتطوير </w:t>
      </w:r>
      <w:r w:rsidRPr="007D2C8B">
        <w:rPr>
          <w:rFonts w:cs="Simplified Arabic"/>
          <w:sz w:val="22"/>
          <w:szCs w:val="22"/>
          <w:highlight w:val="lightGray"/>
          <w:rtl/>
        </w:rPr>
        <w:t>القدر</w:t>
      </w:r>
      <w:r w:rsidRPr="007D2C8B">
        <w:rPr>
          <w:rFonts w:cs="Simplified Arabic" w:hint="cs"/>
          <w:sz w:val="22"/>
          <w:szCs w:val="22"/>
          <w:highlight w:val="lightGray"/>
          <w:rtl/>
        </w:rPr>
        <w:t>ات من أجل</w:t>
      </w:r>
      <w:r w:rsidRPr="007D2C8B">
        <w:rPr>
          <w:rFonts w:cs="Simplified Arabic"/>
          <w:sz w:val="22"/>
          <w:szCs w:val="22"/>
          <w:highlight w:val="lightGray"/>
          <w:rtl/>
        </w:rPr>
        <w:t xml:space="preserve"> التطبيق الفعال لمعايير الضمانات، حسب الاقتضاء؛</w:t>
      </w:r>
    </w:p>
    <w:p w14:paraId="07D05E63" w14:textId="77777777" w:rsidR="000076A3" w:rsidRPr="007D2C8B" w:rsidRDefault="000076A3" w:rsidP="00AB02C9">
      <w:pPr>
        <w:pStyle w:val="ListParagraph"/>
        <w:numPr>
          <w:ilvl w:val="0"/>
          <w:numId w:val="11"/>
        </w:numPr>
        <w:bidi/>
        <w:spacing w:before="120" w:after="120"/>
        <w:ind w:left="562" w:firstLine="0"/>
        <w:jc w:val="both"/>
        <w:rPr>
          <w:rFonts w:cs="Simplified Arabic"/>
          <w:sz w:val="22"/>
          <w:szCs w:val="22"/>
          <w:highlight w:val="lightGray"/>
        </w:rPr>
      </w:pPr>
      <w:r w:rsidRPr="007D2C8B">
        <w:rPr>
          <w:rFonts w:cs="Simplified Arabic" w:hint="cs"/>
          <w:sz w:val="22"/>
          <w:szCs w:val="22"/>
          <w:highlight w:val="lightGray"/>
          <w:rtl/>
        </w:rPr>
        <w:t>تقاسم</w:t>
      </w:r>
      <w:r w:rsidRPr="007D2C8B">
        <w:rPr>
          <w:rFonts w:cs="Simplified Arabic"/>
          <w:sz w:val="22"/>
          <w:szCs w:val="22"/>
          <w:highlight w:val="lightGray"/>
          <w:rtl/>
        </w:rPr>
        <w:t xml:space="preserve"> دراسات الحالة ذات الصلة، والممارسات الجيدة، والدروس المستفادة، والمواد الإرشادية المرتبطة بها </w:t>
      </w:r>
      <w:r w:rsidRPr="007D2C8B">
        <w:rPr>
          <w:rFonts w:cs="Simplified Arabic" w:hint="cs"/>
          <w:sz w:val="22"/>
          <w:szCs w:val="22"/>
          <w:highlight w:val="lightGray"/>
          <w:rtl/>
        </w:rPr>
        <w:t>من خلال</w:t>
      </w:r>
      <w:r w:rsidRPr="007D2C8B">
        <w:rPr>
          <w:rFonts w:cs="Simplified Arabic"/>
          <w:sz w:val="22"/>
          <w:szCs w:val="22"/>
          <w:highlight w:val="lightGray"/>
          <w:rtl/>
        </w:rPr>
        <w:t xml:space="preserve"> آلية </w:t>
      </w:r>
      <w:r w:rsidRPr="007D2C8B">
        <w:rPr>
          <w:rFonts w:cs="Simplified Arabic" w:hint="cs"/>
          <w:sz w:val="22"/>
          <w:szCs w:val="22"/>
          <w:highlight w:val="lightGray"/>
          <w:rtl/>
        </w:rPr>
        <w:t xml:space="preserve">غرفة </w:t>
      </w:r>
      <w:r w:rsidRPr="007D2C8B">
        <w:rPr>
          <w:rFonts w:cs="Simplified Arabic"/>
          <w:sz w:val="22"/>
          <w:szCs w:val="22"/>
          <w:highlight w:val="lightGray"/>
          <w:rtl/>
        </w:rPr>
        <w:t>تبادل المعلومات الخاصة بالاتفاقية؛</w:t>
      </w:r>
    </w:p>
    <w:p w14:paraId="07D05E64" w14:textId="77777777" w:rsidR="000076A3" w:rsidRPr="007D2C8B" w:rsidRDefault="000076A3" w:rsidP="00AB02C9">
      <w:pPr>
        <w:pStyle w:val="ListParagraph"/>
        <w:numPr>
          <w:ilvl w:val="0"/>
          <w:numId w:val="6"/>
        </w:numPr>
        <w:bidi/>
        <w:spacing w:before="120" w:after="120"/>
        <w:ind w:left="562" w:firstLine="0"/>
        <w:jc w:val="both"/>
        <w:rPr>
          <w:rFonts w:cs="Simplified Arabic"/>
          <w:sz w:val="22"/>
          <w:szCs w:val="22"/>
          <w:highlight w:val="lightGray"/>
        </w:rPr>
      </w:pPr>
      <w:r w:rsidRPr="007D2C8B">
        <w:rPr>
          <w:rFonts w:cs="Simplified Arabic" w:hint="cs"/>
          <w:i/>
          <w:iCs/>
          <w:sz w:val="22"/>
          <w:szCs w:val="22"/>
          <w:highlight w:val="lightGray"/>
          <w:rtl/>
        </w:rPr>
        <w:t xml:space="preserve">يدعو </w:t>
      </w:r>
      <w:r w:rsidRPr="007D2C8B">
        <w:rPr>
          <w:rFonts w:cs="Simplified Arabic" w:hint="cs"/>
          <w:sz w:val="22"/>
          <w:szCs w:val="22"/>
          <w:highlight w:val="lightGray"/>
          <w:rtl/>
        </w:rPr>
        <w:t>الأطراف،</w:t>
      </w:r>
      <w:r w:rsidRPr="007D2C8B">
        <w:rPr>
          <w:rFonts w:cs="Simplified Arabic"/>
          <w:sz w:val="22"/>
          <w:szCs w:val="22"/>
          <w:highlight w:val="lightGray"/>
          <w:rtl/>
        </w:rPr>
        <w:t xml:space="preserve"> حسب الاقتضاء وبما يتماشى مع الظروف والأولويات والقدرات الوطنية، ووفقا للتشريعات الوطنية، </w:t>
      </w:r>
      <w:r w:rsidRPr="007D2C8B">
        <w:rPr>
          <w:rFonts w:cs="Simplified Arabic" w:hint="cs"/>
          <w:sz w:val="22"/>
          <w:szCs w:val="22"/>
          <w:highlight w:val="lightGray"/>
          <w:rtl/>
        </w:rPr>
        <w:t>و</w:t>
      </w:r>
      <w:r w:rsidRPr="007D2C8B">
        <w:rPr>
          <w:rFonts w:cs="Simplified Arabic"/>
          <w:sz w:val="22"/>
          <w:szCs w:val="22"/>
          <w:highlight w:val="lightGray"/>
          <w:rtl/>
        </w:rPr>
        <w:t>الحكومات</w:t>
      </w:r>
      <w:r w:rsidRPr="007D2C8B">
        <w:rPr>
          <w:rFonts w:cs="Simplified Arabic" w:hint="cs"/>
          <w:sz w:val="22"/>
          <w:szCs w:val="22"/>
          <w:highlight w:val="lightGray"/>
          <w:rtl/>
        </w:rPr>
        <w:t xml:space="preserve"> الأخرى</w:t>
      </w:r>
      <w:r w:rsidRPr="007D2C8B">
        <w:rPr>
          <w:sz w:val="22"/>
          <w:szCs w:val="22"/>
          <w:highlight w:val="lightGray"/>
          <w:rtl/>
        </w:rPr>
        <w:t xml:space="preserve"> </w:t>
      </w:r>
      <w:r w:rsidRPr="007D2C8B">
        <w:rPr>
          <w:rFonts w:cs="Simplified Arabic"/>
          <w:sz w:val="22"/>
          <w:szCs w:val="22"/>
          <w:highlight w:val="lightGray"/>
          <w:rtl/>
        </w:rPr>
        <w:t>على جميع المستويات و</w:t>
      </w:r>
      <w:r w:rsidRPr="007D2C8B">
        <w:rPr>
          <w:rFonts w:cs="Simplified Arabic" w:hint="cs"/>
          <w:sz w:val="22"/>
          <w:szCs w:val="22"/>
          <w:highlight w:val="lightGray"/>
          <w:rtl/>
        </w:rPr>
        <w:t>الهيئات الإدارية لل</w:t>
      </w:r>
      <w:r w:rsidRPr="007D2C8B">
        <w:rPr>
          <w:rFonts w:cs="Simplified Arabic"/>
          <w:sz w:val="22"/>
          <w:szCs w:val="22"/>
          <w:highlight w:val="lightGray"/>
          <w:rtl/>
        </w:rPr>
        <w:t xml:space="preserve">اتفاقات البيئية ذات الصلة ومنظمات الأعمال وأصحاب المصلحة الآخرين، فضلا عن </w:t>
      </w:r>
      <w:r w:rsidRPr="007D2C8B">
        <w:rPr>
          <w:rFonts w:cs="Simplified Arabic" w:hint="cs"/>
          <w:sz w:val="22"/>
          <w:szCs w:val="22"/>
          <w:highlight w:val="lightGray"/>
          <w:rtl/>
        </w:rPr>
        <w:t xml:space="preserve">المصارف الإنمائية </w:t>
      </w:r>
      <w:r w:rsidRPr="007D2C8B">
        <w:rPr>
          <w:rFonts w:cs="Simplified Arabic"/>
          <w:sz w:val="22"/>
          <w:szCs w:val="22"/>
          <w:highlight w:val="lightGray"/>
          <w:rtl/>
        </w:rPr>
        <w:t>الوطنية والإقليمية والدولية والمؤسسات المالية الأخرى،</w:t>
      </w:r>
      <w:r w:rsidRPr="007D2C8B">
        <w:rPr>
          <w:sz w:val="22"/>
          <w:szCs w:val="22"/>
          <w:highlight w:val="lightGray"/>
          <w:rtl/>
        </w:rPr>
        <w:t xml:space="preserve"> </w:t>
      </w:r>
      <w:r w:rsidRPr="007D2C8B">
        <w:rPr>
          <w:rFonts w:cs="Simplified Arabic"/>
          <w:sz w:val="22"/>
          <w:szCs w:val="22"/>
          <w:highlight w:val="lightGray"/>
          <w:rtl/>
        </w:rPr>
        <w:t>حسب الاقتضاء</w:t>
      </w:r>
      <w:r w:rsidRPr="007D2C8B">
        <w:rPr>
          <w:rFonts w:cs="Simplified Arabic" w:hint="cs"/>
          <w:sz w:val="22"/>
          <w:szCs w:val="22"/>
          <w:highlight w:val="lightGray"/>
          <w:rtl/>
        </w:rPr>
        <w:t xml:space="preserve"> و</w:t>
      </w:r>
      <w:r w:rsidRPr="007D2C8B">
        <w:rPr>
          <w:rFonts w:cs="Simplified Arabic"/>
          <w:sz w:val="22"/>
          <w:szCs w:val="22"/>
          <w:highlight w:val="lightGray"/>
          <w:rtl/>
        </w:rPr>
        <w:t>بما يتماشى مع ولاية كل منها، إلى مواصلة تحسين المنافع المشتركة و</w:t>
      </w:r>
      <w:r w:rsidRPr="007D2C8B">
        <w:rPr>
          <w:rFonts w:cs="Simplified Arabic" w:hint="cs"/>
          <w:sz w:val="22"/>
          <w:szCs w:val="22"/>
          <w:highlight w:val="lightGray"/>
          <w:rtl/>
        </w:rPr>
        <w:t xml:space="preserve">أوجه </w:t>
      </w:r>
      <w:r w:rsidRPr="007D2C8B">
        <w:rPr>
          <w:rFonts w:cs="Simplified Arabic"/>
          <w:sz w:val="22"/>
          <w:szCs w:val="22"/>
          <w:highlight w:val="lightGray"/>
          <w:rtl/>
        </w:rPr>
        <w:t>التآزر بين تمويل التنوع البيولوجي والتمويل المناخ</w:t>
      </w:r>
      <w:r w:rsidRPr="007D2C8B">
        <w:rPr>
          <w:rFonts w:cs="Simplified Arabic" w:hint="cs"/>
          <w:sz w:val="22"/>
          <w:szCs w:val="22"/>
          <w:highlight w:val="lightGray"/>
          <w:rtl/>
        </w:rPr>
        <w:t>ي [</w:t>
      </w:r>
      <w:r w:rsidR="002D69F6" w:rsidRPr="007D2C8B">
        <w:rPr>
          <w:rFonts w:cs="Simplified Arabic" w:hint="cs"/>
          <w:sz w:val="22"/>
          <w:szCs w:val="22"/>
          <w:highlight w:val="lightGray"/>
          <w:rtl/>
        </w:rPr>
        <w:t xml:space="preserve">، </w:t>
      </w:r>
      <w:r w:rsidRPr="007D2C8B">
        <w:rPr>
          <w:rFonts w:cs="Simplified Arabic"/>
          <w:sz w:val="22"/>
          <w:szCs w:val="22"/>
          <w:highlight w:val="lightGray"/>
          <w:rtl/>
        </w:rPr>
        <w:t xml:space="preserve">مع تجنب ازدواجية </w:t>
      </w:r>
      <w:r w:rsidRPr="007D2C8B">
        <w:rPr>
          <w:rFonts w:cs="Simplified Arabic" w:hint="cs"/>
          <w:sz w:val="22"/>
          <w:szCs w:val="22"/>
          <w:highlight w:val="lightGray"/>
          <w:rtl/>
        </w:rPr>
        <w:t xml:space="preserve">العمل </w:t>
      </w:r>
      <w:r w:rsidRPr="007D2C8B">
        <w:rPr>
          <w:rFonts w:cs="Simplified Arabic"/>
          <w:sz w:val="22"/>
          <w:szCs w:val="22"/>
          <w:highlight w:val="lightGray"/>
          <w:rtl/>
        </w:rPr>
        <w:t xml:space="preserve">بين </w:t>
      </w:r>
      <w:r w:rsidRPr="007D2C8B">
        <w:rPr>
          <w:rFonts w:cs="Simplified Arabic" w:hint="cs"/>
          <w:sz w:val="22"/>
          <w:szCs w:val="22"/>
          <w:highlight w:val="lightGray"/>
          <w:rtl/>
        </w:rPr>
        <w:t xml:space="preserve">أمانات </w:t>
      </w:r>
      <w:r w:rsidRPr="007D2C8B">
        <w:rPr>
          <w:rFonts w:cs="Simplified Arabic"/>
          <w:sz w:val="22"/>
          <w:szCs w:val="22"/>
          <w:highlight w:val="lightGray"/>
          <w:rtl/>
        </w:rPr>
        <w:t>الاتفاقيات واحترام ولاية كل منها المختلفة</w:t>
      </w:r>
      <w:r w:rsidR="004C30E0" w:rsidRPr="007D2C8B">
        <w:rPr>
          <w:rFonts w:cs="Simplified Arabic" w:hint="cs"/>
          <w:sz w:val="22"/>
          <w:szCs w:val="22"/>
          <w:highlight w:val="lightGray"/>
          <w:rtl/>
        </w:rPr>
        <w:t>،</w:t>
      </w:r>
      <w:r w:rsidRPr="007D2C8B">
        <w:rPr>
          <w:rFonts w:cs="Simplified Arabic"/>
          <w:sz w:val="22"/>
          <w:szCs w:val="22"/>
          <w:highlight w:val="lightGray"/>
          <w:rtl/>
        </w:rPr>
        <w:t>] من خلال:</w:t>
      </w:r>
    </w:p>
    <w:p w14:paraId="07D05E65" w14:textId="77777777" w:rsidR="00083911" w:rsidRPr="007D2C8B" w:rsidRDefault="000076A3" w:rsidP="00AB02C9">
      <w:pPr>
        <w:pStyle w:val="ListParagraph"/>
        <w:numPr>
          <w:ilvl w:val="0"/>
          <w:numId w:val="12"/>
        </w:numPr>
        <w:bidi/>
        <w:spacing w:before="120" w:after="120"/>
        <w:ind w:left="562" w:firstLine="0"/>
        <w:jc w:val="both"/>
        <w:rPr>
          <w:rFonts w:cs="Simplified Arabic"/>
          <w:sz w:val="22"/>
          <w:szCs w:val="22"/>
          <w:highlight w:val="lightGray"/>
        </w:rPr>
      </w:pPr>
      <w:r w:rsidRPr="007D2C8B">
        <w:rPr>
          <w:rFonts w:cs="Simplified Arabic"/>
          <w:sz w:val="22"/>
          <w:szCs w:val="22"/>
          <w:highlight w:val="lightGray"/>
          <w:rtl/>
        </w:rPr>
        <w:t xml:space="preserve">الاستفادة من الفرص الناشئة </w:t>
      </w:r>
      <w:r w:rsidRPr="007D2C8B">
        <w:rPr>
          <w:rFonts w:cs="Simplified Arabic" w:hint="cs"/>
          <w:sz w:val="22"/>
          <w:szCs w:val="22"/>
          <w:highlight w:val="lightGray"/>
          <w:rtl/>
        </w:rPr>
        <w:t>لإقامة</w:t>
      </w:r>
      <w:r w:rsidRPr="007D2C8B">
        <w:rPr>
          <w:rFonts w:cs="Simplified Arabic"/>
          <w:sz w:val="22"/>
          <w:szCs w:val="22"/>
          <w:highlight w:val="lightGray"/>
          <w:rtl/>
        </w:rPr>
        <w:t xml:space="preserve"> أو توسيع نطاق أوجه التآزر </w:t>
      </w:r>
      <w:r w:rsidRPr="007D2C8B">
        <w:rPr>
          <w:rFonts w:cs="Simplified Arabic" w:hint="cs"/>
          <w:sz w:val="22"/>
          <w:szCs w:val="22"/>
          <w:highlight w:val="lightGray"/>
          <w:rtl/>
        </w:rPr>
        <w:t>بين</w:t>
      </w:r>
      <w:r w:rsidRPr="007D2C8B">
        <w:rPr>
          <w:rFonts w:cs="Simplified Arabic"/>
          <w:sz w:val="22"/>
          <w:szCs w:val="22"/>
          <w:highlight w:val="lightGray"/>
          <w:rtl/>
        </w:rPr>
        <w:t xml:space="preserve"> التنوع البيولوجي </w:t>
      </w:r>
      <w:r w:rsidRPr="007D2C8B">
        <w:rPr>
          <w:rFonts w:cs="Simplified Arabic" w:hint="cs"/>
          <w:sz w:val="22"/>
          <w:szCs w:val="22"/>
          <w:highlight w:val="lightGray"/>
          <w:rtl/>
        </w:rPr>
        <w:t>و</w:t>
      </w:r>
      <w:r w:rsidRPr="007D2C8B">
        <w:rPr>
          <w:rFonts w:cs="Simplified Arabic"/>
          <w:sz w:val="22"/>
          <w:szCs w:val="22"/>
          <w:highlight w:val="lightGray"/>
          <w:rtl/>
        </w:rPr>
        <w:t>الإجراءات المتعلقة بالتمويل المناخي</w:t>
      </w:r>
      <w:r w:rsidRPr="007D2C8B">
        <w:rPr>
          <w:rFonts w:cs="Simplified Arabic" w:hint="cs"/>
          <w:sz w:val="22"/>
          <w:szCs w:val="22"/>
          <w:highlight w:val="lightGray"/>
          <w:rtl/>
        </w:rPr>
        <w:t>؛</w:t>
      </w:r>
    </w:p>
    <w:p w14:paraId="07D05E66" w14:textId="77777777" w:rsidR="000076A3" w:rsidRPr="007D2C8B" w:rsidRDefault="000076A3" w:rsidP="00AB02C9">
      <w:pPr>
        <w:pStyle w:val="ListParagraph"/>
        <w:numPr>
          <w:ilvl w:val="0"/>
          <w:numId w:val="12"/>
        </w:numPr>
        <w:bidi/>
        <w:spacing w:before="120" w:after="120"/>
        <w:ind w:left="562" w:firstLine="0"/>
        <w:jc w:val="both"/>
        <w:rPr>
          <w:rFonts w:cs="Simplified Arabic"/>
          <w:sz w:val="22"/>
          <w:szCs w:val="22"/>
          <w:highlight w:val="lightGray"/>
        </w:rPr>
      </w:pPr>
      <w:r w:rsidRPr="007D2C8B">
        <w:rPr>
          <w:rFonts w:cs="Simplified Arabic"/>
          <w:sz w:val="22"/>
          <w:szCs w:val="22"/>
          <w:highlight w:val="lightGray"/>
          <w:rtl/>
        </w:rPr>
        <w:t>دمج</w:t>
      </w:r>
      <w:r w:rsidR="00083911" w:rsidRPr="007D2C8B">
        <w:rPr>
          <w:rFonts w:cs="Simplified Arabic" w:hint="cs"/>
          <w:sz w:val="22"/>
          <w:szCs w:val="22"/>
          <w:highlight w:val="lightGray"/>
          <w:rtl/>
        </w:rPr>
        <w:t>،</w:t>
      </w:r>
      <w:r w:rsidRPr="007D2C8B">
        <w:rPr>
          <w:rFonts w:cs="Simplified Arabic"/>
          <w:sz w:val="22"/>
          <w:szCs w:val="22"/>
          <w:highlight w:val="lightGray"/>
          <w:rtl/>
        </w:rPr>
        <w:t xml:space="preserve"> أو تحسين دمج اعتبارات التنوع البيولوجي في آليات</w:t>
      </w:r>
      <w:r w:rsidRPr="007D2C8B">
        <w:rPr>
          <w:rFonts w:cs="Simplified Arabic" w:hint="cs"/>
          <w:sz w:val="22"/>
          <w:szCs w:val="22"/>
          <w:highlight w:val="lightGray"/>
          <w:rtl/>
        </w:rPr>
        <w:t xml:space="preserve"> وسياسات</w:t>
      </w:r>
      <w:r w:rsidRPr="007D2C8B">
        <w:rPr>
          <w:rFonts w:cs="Simplified Arabic"/>
          <w:sz w:val="22"/>
          <w:szCs w:val="22"/>
          <w:highlight w:val="lightGray"/>
          <w:rtl/>
        </w:rPr>
        <w:t xml:space="preserve"> التمويل المناخي الدولية والمحلية، من خلال:</w:t>
      </w:r>
    </w:p>
    <w:p w14:paraId="07D05E67" w14:textId="77777777" w:rsidR="000076A3" w:rsidRPr="007D2C8B" w:rsidRDefault="00DD0DA4" w:rsidP="00AB02C9">
      <w:pPr>
        <w:bidi/>
        <w:spacing w:before="120" w:after="120" w:line="240" w:lineRule="auto"/>
        <w:ind w:left="562"/>
        <w:jc w:val="both"/>
        <w:rPr>
          <w:rFonts w:cs="Simplified Arabic"/>
          <w:sz w:val="22"/>
          <w:szCs w:val="22"/>
          <w:highlight w:val="lightGray"/>
        </w:rPr>
      </w:pPr>
      <w:r w:rsidRPr="007D2C8B">
        <w:rPr>
          <w:rFonts w:cs="Simplified Arabic" w:hint="cs"/>
          <w:sz w:val="22"/>
          <w:szCs w:val="22"/>
          <w:highlight w:val="lightGray"/>
          <w:rtl/>
        </w:rPr>
        <w:t>(</w:t>
      </w:r>
      <w:r w:rsidR="00EF2602" w:rsidRPr="007D2C8B">
        <w:rPr>
          <w:rFonts w:cs="Simplified Arabic" w:hint="cs"/>
          <w:sz w:val="22"/>
          <w:szCs w:val="22"/>
          <w:highlight w:val="lightGray"/>
          <w:rtl/>
        </w:rPr>
        <w:t>1</w:t>
      </w:r>
      <w:r w:rsidRPr="007D2C8B">
        <w:rPr>
          <w:rFonts w:cs="Simplified Arabic" w:hint="cs"/>
          <w:sz w:val="22"/>
          <w:szCs w:val="22"/>
          <w:highlight w:val="lightGray"/>
          <w:rtl/>
        </w:rPr>
        <w:t>)</w:t>
      </w:r>
      <w:r w:rsidRPr="007D2C8B">
        <w:rPr>
          <w:rFonts w:cs="Simplified Arabic"/>
          <w:sz w:val="22"/>
          <w:szCs w:val="22"/>
          <w:highlight w:val="lightGray"/>
          <w:rtl/>
        </w:rPr>
        <w:tab/>
      </w:r>
      <w:r w:rsidR="000076A3" w:rsidRPr="007D2C8B">
        <w:rPr>
          <w:rFonts w:cs="Simplified Arabic"/>
          <w:sz w:val="22"/>
          <w:szCs w:val="22"/>
          <w:highlight w:val="lightGray"/>
          <w:rtl/>
        </w:rPr>
        <w:t>تعزيز التنسيق بين القطاعات على المستوى الوطني؛</w:t>
      </w:r>
    </w:p>
    <w:p w14:paraId="07D05E68" w14:textId="77777777" w:rsidR="000076A3" w:rsidRPr="007D2C8B" w:rsidRDefault="00DD0DA4" w:rsidP="00AB02C9">
      <w:pPr>
        <w:bidi/>
        <w:spacing w:before="120" w:after="120" w:line="240" w:lineRule="auto"/>
        <w:ind w:left="562"/>
        <w:jc w:val="both"/>
        <w:rPr>
          <w:rFonts w:cs="Simplified Arabic"/>
          <w:sz w:val="22"/>
          <w:szCs w:val="22"/>
          <w:highlight w:val="lightGray"/>
          <w:rtl/>
        </w:rPr>
      </w:pPr>
      <w:r w:rsidRPr="007D2C8B">
        <w:rPr>
          <w:rFonts w:eastAsia="Times New Roman" w:cs="Simplified Arabic" w:hint="cs"/>
          <w:sz w:val="22"/>
          <w:szCs w:val="22"/>
          <w:highlight w:val="lightGray"/>
          <w:rtl/>
          <w:lang w:val="en-CA" w:eastAsia="en-CA"/>
        </w:rPr>
        <w:t>(</w:t>
      </w:r>
      <w:r w:rsidR="00EF2602" w:rsidRPr="007D2C8B">
        <w:rPr>
          <w:rFonts w:eastAsia="Times New Roman" w:cs="Simplified Arabic" w:hint="cs"/>
          <w:sz w:val="22"/>
          <w:szCs w:val="22"/>
          <w:highlight w:val="lightGray"/>
          <w:rtl/>
          <w:lang w:val="en-CA" w:eastAsia="en-CA"/>
        </w:rPr>
        <w:t>2</w:t>
      </w:r>
      <w:r w:rsidRPr="007D2C8B">
        <w:rPr>
          <w:rFonts w:eastAsia="Times New Roman" w:cs="Simplified Arabic" w:hint="cs"/>
          <w:sz w:val="22"/>
          <w:szCs w:val="22"/>
          <w:highlight w:val="lightGray"/>
          <w:rtl/>
          <w:lang w:val="en-CA" w:eastAsia="en-CA"/>
        </w:rPr>
        <w:t>)</w:t>
      </w:r>
      <w:r w:rsidR="001178AB" w:rsidRPr="007D2C8B">
        <w:rPr>
          <w:rFonts w:eastAsia="Times New Roman" w:cs="Simplified Arabic"/>
          <w:sz w:val="22"/>
          <w:szCs w:val="22"/>
          <w:highlight w:val="lightGray"/>
          <w:rtl/>
          <w:lang w:val="en-CA" w:eastAsia="en-CA"/>
        </w:rPr>
        <w:tab/>
      </w:r>
      <w:r w:rsidR="000076A3" w:rsidRPr="007D2C8B">
        <w:rPr>
          <w:rFonts w:eastAsia="Times New Roman" w:cs="Simplified Arabic"/>
          <w:sz w:val="22"/>
          <w:szCs w:val="22"/>
          <w:highlight w:val="lightGray"/>
          <w:rtl/>
          <w:lang w:val="en-CA" w:eastAsia="en-CA"/>
        </w:rPr>
        <w:t>تنفيذ وتعزيز سياسات الحماية</w:t>
      </w:r>
      <w:r w:rsidR="000076A3" w:rsidRPr="007D2C8B">
        <w:rPr>
          <w:rFonts w:eastAsia="Times New Roman" w:cs="Simplified Arabic" w:hint="cs"/>
          <w:sz w:val="22"/>
          <w:szCs w:val="22"/>
          <w:highlight w:val="lightGray"/>
          <w:rtl/>
          <w:lang w:val="en-CA" w:eastAsia="en-CA"/>
        </w:rPr>
        <w:t xml:space="preserve"> الاجتماعية والبيئية</w:t>
      </w:r>
      <w:r w:rsidR="000076A3" w:rsidRPr="007D2C8B">
        <w:rPr>
          <w:rFonts w:eastAsia="Times New Roman" w:cs="Simplified Arabic"/>
          <w:sz w:val="22"/>
          <w:szCs w:val="22"/>
          <w:highlight w:val="lightGray"/>
          <w:rtl/>
          <w:lang w:val="en-CA" w:eastAsia="en-CA"/>
        </w:rPr>
        <w:t xml:space="preserve"> التي تقلل وتمنع الآثار الضارة المحتملة للبرامج والمشاريع والأنشطة المتعلقة</w:t>
      </w:r>
      <w:r w:rsidR="000076A3" w:rsidRPr="007D2C8B">
        <w:rPr>
          <w:rFonts w:cs="Simplified Arabic"/>
          <w:sz w:val="22"/>
          <w:szCs w:val="22"/>
          <w:highlight w:val="lightGray"/>
          <w:rtl/>
        </w:rPr>
        <w:t xml:space="preserve"> بالمناخ على التنوع البيولوجي؛</w:t>
      </w:r>
    </w:p>
    <w:p w14:paraId="07D05E69" w14:textId="77777777" w:rsidR="000076A3" w:rsidRPr="007D2C8B" w:rsidRDefault="000076A3" w:rsidP="00AB02C9">
      <w:pPr>
        <w:pStyle w:val="ListParagraph"/>
        <w:numPr>
          <w:ilvl w:val="0"/>
          <w:numId w:val="14"/>
        </w:numPr>
        <w:bidi/>
        <w:spacing w:before="120" w:after="120"/>
        <w:ind w:left="562" w:firstLine="0"/>
        <w:jc w:val="both"/>
        <w:rPr>
          <w:rFonts w:cs="Simplified Arabic"/>
          <w:sz w:val="22"/>
          <w:szCs w:val="22"/>
          <w:highlight w:val="lightGray"/>
        </w:rPr>
      </w:pPr>
      <w:r w:rsidRPr="007D2C8B">
        <w:rPr>
          <w:rFonts w:cs="Simplified Arabic"/>
          <w:sz w:val="22"/>
          <w:szCs w:val="22"/>
          <w:highlight w:val="lightGray"/>
          <w:rtl/>
        </w:rPr>
        <w:t>وضع الأهداف وتصميم</w:t>
      </w:r>
      <w:r w:rsidRPr="007D2C8B">
        <w:rPr>
          <w:rFonts w:cs="Simplified Arabic" w:hint="cs"/>
          <w:sz w:val="22"/>
          <w:szCs w:val="22"/>
          <w:highlight w:val="lightGray"/>
          <w:rtl/>
        </w:rPr>
        <w:t xml:space="preserve"> السياسات و</w:t>
      </w:r>
      <w:r w:rsidRPr="007D2C8B">
        <w:rPr>
          <w:rFonts w:cs="Simplified Arabic"/>
          <w:sz w:val="22"/>
          <w:szCs w:val="22"/>
          <w:highlight w:val="lightGray"/>
          <w:rtl/>
        </w:rPr>
        <w:t>البرامج والمشاريع و</w:t>
      </w:r>
      <w:r w:rsidRPr="007D2C8B">
        <w:rPr>
          <w:rFonts w:cs="Simplified Arabic" w:hint="cs"/>
          <w:sz w:val="22"/>
          <w:szCs w:val="22"/>
          <w:highlight w:val="lightGray"/>
          <w:rtl/>
        </w:rPr>
        <w:t xml:space="preserve">اتخاذ </w:t>
      </w:r>
      <w:r w:rsidRPr="007D2C8B">
        <w:rPr>
          <w:rFonts w:cs="Simplified Arabic"/>
          <w:sz w:val="22"/>
          <w:szCs w:val="22"/>
          <w:highlight w:val="lightGray"/>
          <w:rtl/>
        </w:rPr>
        <w:t xml:space="preserve">الإجراءات ذات المنافع المشتركة للتنوع البيولوجي في تقديم التمويل المناخي، مثل البرامج والمشاريع والأنشطة التي تدعم </w:t>
      </w:r>
      <w:r w:rsidRPr="007D2C8B">
        <w:rPr>
          <w:rFonts w:cs="Simplified Arabic" w:hint="cs"/>
          <w:sz w:val="22"/>
          <w:szCs w:val="22"/>
          <w:highlight w:val="lightGray"/>
          <w:rtl/>
        </w:rPr>
        <w:t>الحد من تغير المناخ والتكيف معه</w:t>
      </w:r>
      <w:r w:rsidRPr="007D2C8B">
        <w:rPr>
          <w:rFonts w:cs="Simplified Arabic"/>
          <w:sz w:val="22"/>
          <w:szCs w:val="22"/>
          <w:highlight w:val="lightGray"/>
          <w:rtl/>
        </w:rPr>
        <w:t>، من خلال الحلول القائمة على الطبيعة</w:t>
      </w:r>
      <w:r w:rsidRPr="007D2C8B">
        <w:rPr>
          <w:rFonts w:cs="Simplified Arabic" w:hint="cs"/>
          <w:sz w:val="22"/>
          <w:szCs w:val="22"/>
          <w:highlight w:val="lightGray"/>
          <w:rtl/>
        </w:rPr>
        <w:t xml:space="preserve"> و/أو النُهج القائمة على النظم الإيكولوجية، فضلا عن </w:t>
      </w:r>
      <w:r w:rsidRPr="007D2C8B">
        <w:rPr>
          <w:rFonts w:cs="Simplified Arabic"/>
          <w:sz w:val="22"/>
          <w:szCs w:val="22"/>
          <w:highlight w:val="lightGray"/>
          <w:rtl/>
        </w:rPr>
        <w:t xml:space="preserve">غيرها من </w:t>
      </w:r>
      <w:r w:rsidRPr="007D2C8B">
        <w:rPr>
          <w:rFonts w:cs="Simplified Arabic" w:hint="cs"/>
          <w:sz w:val="22"/>
          <w:szCs w:val="22"/>
          <w:highlight w:val="lightGray"/>
          <w:rtl/>
        </w:rPr>
        <w:t>النُهج</w:t>
      </w:r>
      <w:r w:rsidRPr="007D2C8B">
        <w:rPr>
          <w:rFonts w:cs="Simplified Arabic"/>
          <w:sz w:val="22"/>
          <w:szCs w:val="22"/>
          <w:highlight w:val="lightGray"/>
          <w:rtl/>
        </w:rPr>
        <w:t xml:space="preserve"> المناسبة</w:t>
      </w:r>
      <w:r w:rsidRPr="007D2C8B">
        <w:rPr>
          <w:rFonts w:cs="Simplified Arabic" w:hint="cs"/>
          <w:sz w:val="22"/>
          <w:szCs w:val="22"/>
          <w:highlight w:val="lightGray"/>
          <w:rtl/>
        </w:rPr>
        <w:t xml:space="preserve"> التي تتوافق مع أهداف الاتفاقية</w:t>
      </w:r>
      <w:r w:rsidRPr="007D2C8B">
        <w:rPr>
          <w:rFonts w:cs="Simplified Arabic"/>
          <w:sz w:val="22"/>
          <w:szCs w:val="22"/>
          <w:highlight w:val="lightGray"/>
          <w:rtl/>
        </w:rPr>
        <w:t>؛</w:t>
      </w:r>
    </w:p>
    <w:p w14:paraId="07D05E6A" w14:textId="77777777" w:rsidR="00DB3507" w:rsidRPr="00DB3507" w:rsidRDefault="00DB3507" w:rsidP="00AB02C9">
      <w:pPr>
        <w:pStyle w:val="ListParagraph"/>
        <w:numPr>
          <w:ilvl w:val="0"/>
          <w:numId w:val="14"/>
        </w:numPr>
        <w:bidi/>
        <w:spacing w:before="120" w:after="120"/>
        <w:ind w:left="562" w:firstLine="0"/>
        <w:jc w:val="both"/>
        <w:rPr>
          <w:rFonts w:cs="Simplified Arabic"/>
          <w:sz w:val="22"/>
          <w:szCs w:val="22"/>
        </w:rPr>
      </w:pPr>
      <w:r w:rsidRPr="00DB3507">
        <w:rPr>
          <w:rFonts w:cs="Simplified Arabic"/>
          <w:sz w:val="22"/>
          <w:szCs w:val="22"/>
          <w:rtl/>
        </w:rPr>
        <w:t>تطوير وتطبيق مؤشرات ومقاييس وأساليب إبلاغ متوافقة</w:t>
      </w:r>
      <w:r w:rsidR="000047B6">
        <w:rPr>
          <w:rFonts w:cs="Simplified Arabic"/>
          <w:sz w:val="22"/>
          <w:szCs w:val="22"/>
          <w:rtl/>
        </w:rPr>
        <w:t xml:space="preserve">، </w:t>
      </w:r>
      <w:r w:rsidRPr="00DB3507">
        <w:rPr>
          <w:rFonts w:cs="Simplified Arabic"/>
          <w:sz w:val="22"/>
          <w:szCs w:val="22"/>
          <w:rtl/>
        </w:rPr>
        <w:t>حسب الاقتضاء</w:t>
      </w:r>
      <w:r w:rsidR="000047B6">
        <w:rPr>
          <w:rFonts w:cs="Simplified Arabic"/>
          <w:sz w:val="22"/>
          <w:szCs w:val="22"/>
          <w:rtl/>
        </w:rPr>
        <w:t xml:space="preserve">، </w:t>
      </w:r>
      <w:r w:rsidRPr="00DB3507">
        <w:rPr>
          <w:rFonts w:cs="Simplified Arabic"/>
          <w:sz w:val="22"/>
          <w:szCs w:val="22"/>
          <w:rtl/>
        </w:rPr>
        <w:t>خلال مرحلة تخطيط المشروع وإعداده، وذلك لتقييم نتائج التنوع البيولوجي ومنافع</w:t>
      </w:r>
      <w:r w:rsidR="00DF0166">
        <w:rPr>
          <w:rFonts w:cs="Simplified Arabic" w:hint="cs"/>
          <w:sz w:val="22"/>
          <w:szCs w:val="22"/>
          <w:rtl/>
        </w:rPr>
        <w:t>ه</w:t>
      </w:r>
      <w:r w:rsidRPr="00DB3507">
        <w:rPr>
          <w:rFonts w:cs="Simplified Arabic"/>
          <w:sz w:val="22"/>
          <w:szCs w:val="22"/>
          <w:rtl/>
        </w:rPr>
        <w:t xml:space="preserve"> </w:t>
      </w:r>
      <w:r w:rsidR="00AA5E35">
        <w:rPr>
          <w:rFonts w:cs="Simplified Arabic" w:hint="cs"/>
          <w:sz w:val="22"/>
          <w:szCs w:val="22"/>
          <w:rtl/>
        </w:rPr>
        <w:t>الإضافية</w:t>
      </w:r>
      <w:r w:rsidR="00DF0166">
        <w:rPr>
          <w:rFonts w:cs="Simplified Arabic" w:hint="cs"/>
          <w:sz w:val="22"/>
          <w:szCs w:val="22"/>
          <w:rtl/>
        </w:rPr>
        <w:t xml:space="preserve"> </w:t>
      </w:r>
      <w:r w:rsidRPr="00DB3507">
        <w:rPr>
          <w:rFonts w:cs="Simplified Arabic"/>
          <w:sz w:val="22"/>
          <w:szCs w:val="22"/>
          <w:rtl/>
        </w:rPr>
        <w:t>في إطار سياسات وبرامج ومشاريع تمويل المناخ؛</w:t>
      </w:r>
    </w:p>
    <w:p w14:paraId="07D05E6B" w14:textId="77777777" w:rsidR="000076A3" w:rsidRPr="005503EC" w:rsidRDefault="000076A3" w:rsidP="00AB02C9">
      <w:pPr>
        <w:pStyle w:val="ListParagraph"/>
        <w:numPr>
          <w:ilvl w:val="0"/>
          <w:numId w:val="15"/>
        </w:numPr>
        <w:bidi/>
        <w:spacing w:before="120" w:after="120"/>
        <w:ind w:left="562" w:firstLine="0"/>
        <w:jc w:val="both"/>
        <w:rPr>
          <w:rFonts w:cs="Simplified Arabic"/>
          <w:sz w:val="22"/>
          <w:szCs w:val="22"/>
          <w:highlight w:val="lightGray"/>
        </w:rPr>
      </w:pPr>
      <w:r w:rsidRPr="007D2C8B">
        <w:rPr>
          <w:rFonts w:cs="Simplified Arabic"/>
          <w:sz w:val="22"/>
          <w:szCs w:val="22"/>
          <w:highlight w:val="lightGray"/>
          <w:rtl/>
        </w:rPr>
        <w:t xml:space="preserve">تعزيز فهم </w:t>
      </w:r>
      <w:r w:rsidR="00446974" w:rsidRPr="007D2C8B">
        <w:rPr>
          <w:rFonts w:cs="Simplified Arabic"/>
          <w:sz w:val="22"/>
          <w:szCs w:val="22"/>
          <w:highlight w:val="lightGray"/>
          <w:rtl/>
        </w:rPr>
        <w:t xml:space="preserve">المحاسبة والإبلاغ </w:t>
      </w:r>
      <w:r w:rsidR="00446974" w:rsidRPr="007D2C8B">
        <w:rPr>
          <w:rFonts w:cs="Simplified Arabic" w:hint="cs"/>
          <w:sz w:val="22"/>
          <w:szCs w:val="22"/>
          <w:highlight w:val="lightGray"/>
          <w:rtl/>
        </w:rPr>
        <w:t xml:space="preserve">وشفافيتهما </w:t>
      </w:r>
      <w:r w:rsidR="00446974" w:rsidRPr="007D2C8B">
        <w:rPr>
          <w:rFonts w:cs="Simplified Arabic"/>
          <w:sz w:val="22"/>
          <w:szCs w:val="22"/>
          <w:highlight w:val="lightGray"/>
          <w:rtl/>
        </w:rPr>
        <w:t xml:space="preserve">بشكل كبير </w:t>
      </w:r>
      <w:r w:rsidRPr="007D2C8B">
        <w:rPr>
          <w:rFonts w:cs="Simplified Arabic"/>
          <w:sz w:val="22"/>
          <w:szCs w:val="22"/>
          <w:highlight w:val="lightGray"/>
          <w:rtl/>
        </w:rPr>
        <w:t xml:space="preserve">فيما يتعلق بالمساهمات المالية كجزء من الجهود المبذولة لتحقيق أقصى قدر من </w:t>
      </w:r>
      <w:r w:rsidRPr="007D2C8B">
        <w:rPr>
          <w:rFonts w:cs="Simplified Arabic" w:hint="cs"/>
          <w:sz w:val="22"/>
          <w:szCs w:val="22"/>
          <w:highlight w:val="lightGray"/>
          <w:rtl/>
        </w:rPr>
        <w:t>المنافع</w:t>
      </w:r>
      <w:r w:rsidRPr="007D2C8B">
        <w:rPr>
          <w:rFonts w:cs="Simplified Arabic"/>
          <w:sz w:val="22"/>
          <w:szCs w:val="22"/>
          <w:highlight w:val="lightGray"/>
          <w:rtl/>
        </w:rPr>
        <w:t xml:space="preserve"> </w:t>
      </w:r>
      <w:r w:rsidR="00EB42A4" w:rsidRPr="007D2C8B">
        <w:rPr>
          <w:rFonts w:cs="Simplified Arabic" w:hint="cs"/>
          <w:sz w:val="22"/>
          <w:szCs w:val="22"/>
          <w:highlight w:val="lightGray"/>
          <w:rtl/>
        </w:rPr>
        <w:t>الإضافية</w:t>
      </w:r>
      <w:r w:rsidRPr="007D2C8B">
        <w:rPr>
          <w:rFonts w:cs="Simplified Arabic"/>
          <w:sz w:val="22"/>
          <w:szCs w:val="22"/>
          <w:highlight w:val="lightGray"/>
          <w:rtl/>
        </w:rPr>
        <w:t xml:space="preserve"> و</w:t>
      </w:r>
      <w:r w:rsidRPr="007D2C8B">
        <w:rPr>
          <w:rFonts w:cs="Simplified Arabic" w:hint="cs"/>
          <w:sz w:val="22"/>
          <w:szCs w:val="22"/>
          <w:highlight w:val="lightGray"/>
          <w:rtl/>
        </w:rPr>
        <w:t xml:space="preserve">أوجه </w:t>
      </w:r>
      <w:r w:rsidRPr="007D2C8B">
        <w:rPr>
          <w:rFonts w:cs="Simplified Arabic"/>
          <w:sz w:val="22"/>
          <w:szCs w:val="22"/>
          <w:highlight w:val="lightGray"/>
          <w:rtl/>
        </w:rPr>
        <w:t>التآزر،</w:t>
      </w:r>
      <w:r w:rsidR="00AE125D">
        <w:rPr>
          <w:rFonts w:cs="Simplified Arabic" w:hint="cs"/>
          <w:sz w:val="22"/>
          <w:szCs w:val="22"/>
          <w:rtl/>
        </w:rPr>
        <w:t xml:space="preserve"> بما في ذلك، </w:t>
      </w:r>
      <w:r w:rsidR="004B5D74" w:rsidRPr="004B5D74">
        <w:rPr>
          <w:rFonts w:cs="Simplified Arabic"/>
          <w:sz w:val="22"/>
          <w:szCs w:val="22"/>
          <w:rtl/>
        </w:rPr>
        <w:t xml:space="preserve">حسب الاقتضاء، </w:t>
      </w:r>
      <w:r w:rsidR="004B5D74">
        <w:rPr>
          <w:rFonts w:cs="Simplified Arabic" w:hint="cs"/>
          <w:sz w:val="22"/>
          <w:szCs w:val="22"/>
          <w:rtl/>
        </w:rPr>
        <w:t xml:space="preserve">من خلال </w:t>
      </w:r>
      <w:r w:rsidR="004B5D74" w:rsidRPr="004B5D74">
        <w:rPr>
          <w:rFonts w:cs="Simplified Arabic"/>
          <w:sz w:val="22"/>
          <w:szCs w:val="22"/>
          <w:rtl/>
        </w:rPr>
        <w:t xml:space="preserve">تحسين توافق أنظمة تتبع التنوع البيولوجي وتمويل المناخ وتجنب </w:t>
      </w:r>
      <w:r w:rsidR="00146971">
        <w:rPr>
          <w:rFonts w:cs="Simplified Arabic" w:hint="cs"/>
          <w:sz w:val="22"/>
          <w:szCs w:val="22"/>
          <w:rtl/>
        </w:rPr>
        <w:t>التعداد المزدوج</w:t>
      </w:r>
      <w:r w:rsidR="00AE125D">
        <w:rPr>
          <w:rFonts w:cs="Simplified Arabic" w:hint="cs"/>
          <w:sz w:val="22"/>
          <w:szCs w:val="22"/>
          <w:rtl/>
        </w:rPr>
        <w:t xml:space="preserve">، </w:t>
      </w:r>
      <w:r w:rsidRPr="005503EC">
        <w:rPr>
          <w:rFonts w:cs="Simplified Arabic"/>
          <w:sz w:val="22"/>
          <w:szCs w:val="22"/>
          <w:highlight w:val="lightGray"/>
          <w:rtl/>
        </w:rPr>
        <w:t xml:space="preserve">بما يتماشى مع </w:t>
      </w:r>
      <w:r w:rsidRPr="005503EC">
        <w:rPr>
          <w:rFonts w:cs="Simplified Arabic" w:hint="cs"/>
          <w:sz w:val="22"/>
          <w:szCs w:val="22"/>
          <w:highlight w:val="lightGray"/>
          <w:rtl/>
        </w:rPr>
        <w:t>اختصاص</w:t>
      </w:r>
      <w:r w:rsidRPr="005503EC">
        <w:rPr>
          <w:rFonts w:cs="Simplified Arabic"/>
          <w:sz w:val="22"/>
          <w:szCs w:val="22"/>
          <w:highlight w:val="lightGray"/>
          <w:rtl/>
        </w:rPr>
        <w:t xml:space="preserve"> الاتفاقات البيئية المتعددة الأطراف ذات الصلة.</w:t>
      </w:r>
    </w:p>
    <w:p w14:paraId="07D05E6C" w14:textId="77777777" w:rsidR="000076A3" w:rsidRPr="00F71677" w:rsidRDefault="000076A3" w:rsidP="00AB02C9">
      <w:pPr>
        <w:pStyle w:val="ListParagraph"/>
        <w:tabs>
          <w:tab w:val="left" w:pos="4464"/>
          <w:tab w:val="center" w:pos="4995"/>
        </w:tabs>
        <w:bidi/>
        <w:spacing w:before="120" w:after="120"/>
        <w:ind w:left="562"/>
        <w:contextualSpacing w:val="0"/>
        <w:jc w:val="both"/>
        <w:rPr>
          <w:rFonts w:cs="Simplified Arabic"/>
          <w:sz w:val="22"/>
        </w:rPr>
      </w:pPr>
      <w:r w:rsidRPr="00F71677">
        <w:rPr>
          <w:rFonts w:cs="Simplified Arabic" w:hint="cs"/>
          <w:sz w:val="22"/>
          <w:rtl/>
          <w:lang w:bidi="ar-EG"/>
        </w:rPr>
        <w:t>________</w:t>
      </w:r>
    </w:p>
    <w:p w14:paraId="07D05E6D" w14:textId="77777777" w:rsidR="000076A3" w:rsidRDefault="000076A3" w:rsidP="000076A3">
      <w:pPr>
        <w:bidi/>
        <w:rPr>
          <w:rtl/>
        </w:rPr>
      </w:pPr>
    </w:p>
    <w:sectPr w:rsidR="000076A3" w:rsidSect="00EE7679">
      <w:headerReference w:type="even" r:id="rId43"/>
      <w:headerReference w:type="default" r:id="rId44"/>
      <w:footerReference w:type="even" r:id="rId45"/>
      <w:footerReference w:type="default" r:id="rId46"/>
      <w:headerReference w:type="first" r:id="rId4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9BFEE" w14:textId="77777777" w:rsidR="00364D28" w:rsidRDefault="00364D28" w:rsidP="000076A3">
      <w:pPr>
        <w:spacing w:after="0" w:line="240" w:lineRule="auto"/>
      </w:pPr>
      <w:r>
        <w:separator/>
      </w:r>
    </w:p>
  </w:endnote>
  <w:endnote w:type="continuationSeparator" w:id="0">
    <w:p w14:paraId="6D8E7024" w14:textId="77777777" w:rsidR="00364D28" w:rsidRDefault="00364D28" w:rsidP="00007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Traditional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756984"/>
      <w:docPartObj>
        <w:docPartGallery w:val="Page Numbers (Bottom of Page)"/>
        <w:docPartUnique/>
      </w:docPartObj>
    </w:sdtPr>
    <w:sdtEndPr>
      <w:rPr>
        <w:noProof/>
      </w:rPr>
    </w:sdtEndPr>
    <w:sdtContent>
      <w:p w14:paraId="79F9E562" w14:textId="77777777" w:rsidR="00EE7679" w:rsidRDefault="00EE7679" w:rsidP="00EE7679">
        <w:pPr>
          <w:pStyle w:val="Footer"/>
          <w:jc w:val="right"/>
        </w:pPr>
        <w:r>
          <w:fldChar w:fldCharType="begin"/>
        </w:r>
        <w:r>
          <w:instrText xml:space="preserve"> PAGE   \* MERGEFORMAT </w:instrText>
        </w:r>
        <w:r>
          <w:fldChar w:fldCharType="separate"/>
        </w:r>
        <w:r>
          <w:t>3</w:t>
        </w:r>
        <w:r>
          <w:rPr>
            <w:noProof/>
          </w:rPr>
          <w:fldChar w:fldCharType="end"/>
        </w:r>
        <w:r w:rsidR="00E228F5">
          <w:rPr>
            <w:noProof/>
          </w:rPr>
          <w:t>/6</w:t>
        </w:r>
      </w:p>
    </w:sdtContent>
  </w:sdt>
  <w:p w14:paraId="1368BB0A" w14:textId="77777777" w:rsidR="008825C8" w:rsidRDefault="008825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531938"/>
      <w:docPartObj>
        <w:docPartGallery w:val="Page Numbers (Bottom of Page)"/>
        <w:docPartUnique/>
      </w:docPartObj>
    </w:sdtPr>
    <w:sdtEndPr>
      <w:rPr>
        <w:noProof/>
      </w:rPr>
    </w:sdtEndPr>
    <w:sdtContent>
      <w:p w14:paraId="49FD4A38" w14:textId="72054498" w:rsidR="00A12B5E" w:rsidRDefault="00A12B5E" w:rsidP="00DF004C">
        <w:pPr>
          <w:pStyle w:val="Footer"/>
        </w:pPr>
        <w:r>
          <w:fldChar w:fldCharType="begin"/>
        </w:r>
        <w:r>
          <w:instrText xml:space="preserve"> PAGE   \* MERGEFORMAT </w:instrText>
        </w:r>
        <w:r>
          <w:fldChar w:fldCharType="separate"/>
        </w:r>
        <w:r>
          <w:rPr>
            <w:noProof/>
          </w:rPr>
          <w:t>2</w:t>
        </w:r>
        <w:r>
          <w:rPr>
            <w:noProof/>
          </w:rPr>
          <w:fldChar w:fldCharType="end"/>
        </w:r>
        <w:r w:rsidR="000D76D4">
          <w:rPr>
            <w:noProof/>
          </w:rPr>
          <w:t>/6</w:t>
        </w:r>
      </w:p>
    </w:sdtContent>
  </w:sdt>
  <w:p w14:paraId="07D05E7B" w14:textId="79AE12B7" w:rsidR="00BE3A76" w:rsidRDefault="00DF004C" w:rsidP="00DF004C">
    <w:pPr>
      <w:pStyle w:val="Footer"/>
      <w:tabs>
        <w:tab w:val="clear" w:pos="4680"/>
        <w:tab w:val="clear" w:pos="9360"/>
        <w:tab w:val="left" w:pos="1080"/>
      </w:tabs>
      <w:jc w:val="both"/>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52AB9" w14:textId="77777777" w:rsidR="00364D28" w:rsidRDefault="00364D28" w:rsidP="0052023D">
      <w:pPr>
        <w:bidi/>
        <w:spacing w:after="0" w:line="240" w:lineRule="auto"/>
      </w:pPr>
      <w:r>
        <w:separator/>
      </w:r>
    </w:p>
  </w:footnote>
  <w:footnote w:type="continuationSeparator" w:id="0">
    <w:p w14:paraId="5732D691" w14:textId="77777777" w:rsidR="00364D28" w:rsidRDefault="00364D28" w:rsidP="000076A3">
      <w:pPr>
        <w:spacing w:after="0" w:line="240" w:lineRule="auto"/>
      </w:pPr>
      <w:r>
        <w:continuationSeparator/>
      </w:r>
    </w:p>
  </w:footnote>
  <w:footnote w:id="1">
    <w:p w14:paraId="07D05E7C" w14:textId="77777777" w:rsidR="0052023D" w:rsidRPr="00A543C6" w:rsidRDefault="0052023D" w:rsidP="002D69F6">
      <w:pPr>
        <w:pStyle w:val="FootnoteText"/>
        <w:bidi/>
        <w:rPr>
          <w:rFonts w:ascii="Simplified Arabic" w:hAnsi="Simplified Arabic" w:cs="Simplified Arabic"/>
          <w:sz w:val="18"/>
          <w:szCs w:val="18"/>
          <w:rtl/>
          <w:lang w:val="en-US"/>
        </w:rPr>
      </w:pPr>
      <w:r w:rsidRPr="00A543C6">
        <w:rPr>
          <w:rStyle w:val="FootnoteReference"/>
          <w:rFonts w:ascii="Simplified Arabic" w:hAnsi="Simplified Arabic" w:cs="Simplified Arabic"/>
          <w:sz w:val="18"/>
          <w:szCs w:val="18"/>
        </w:rPr>
        <w:t>*</w:t>
      </w:r>
      <w:r w:rsidRPr="00A543C6">
        <w:rPr>
          <w:rFonts w:ascii="Simplified Arabic" w:hAnsi="Simplified Arabic" w:cs="Simplified Arabic"/>
          <w:sz w:val="18"/>
          <w:szCs w:val="18"/>
        </w:rPr>
        <w:t xml:space="preserve"> </w:t>
      </w:r>
      <w:r w:rsidR="0022248E" w:rsidRPr="00AF7B0F">
        <w:rPr>
          <w:sz w:val="18"/>
          <w:szCs w:val="18"/>
          <w:rtl/>
        </w:rPr>
        <w:t xml:space="preserve"> </w:t>
      </w:r>
      <w:hyperlink r:id="rId1" w:history="1">
        <w:r w:rsidR="0022248E" w:rsidRPr="00AF7B0F">
          <w:rPr>
            <w:rStyle w:val="Hyperlink"/>
            <w:sz w:val="18"/>
            <w:szCs w:val="18"/>
          </w:rPr>
          <w:t>CBD/COP/17/1/Rev.1</w:t>
        </w:r>
      </w:hyperlink>
      <w:r w:rsidR="0022248E" w:rsidRPr="00AF7B0F">
        <w:rPr>
          <w:sz w:val="18"/>
          <w:szCs w:val="18"/>
          <w:rtl/>
        </w:rPr>
        <w:t>.</w:t>
      </w:r>
    </w:p>
  </w:footnote>
  <w:footnote w:id="2">
    <w:p w14:paraId="07D05E7D" w14:textId="77777777" w:rsidR="003759F7" w:rsidRPr="00A543C6" w:rsidRDefault="003759F7" w:rsidP="002D69F6">
      <w:pPr>
        <w:pStyle w:val="FootnoteText"/>
        <w:bidi/>
        <w:rPr>
          <w:rFonts w:ascii="Simplified Arabic" w:hAnsi="Simplified Arabic" w:cs="Simplified Arabic"/>
          <w:sz w:val="18"/>
          <w:szCs w:val="18"/>
          <w:rtl/>
        </w:rPr>
      </w:pPr>
      <w:r w:rsidRPr="00A543C6">
        <w:rPr>
          <w:rStyle w:val="FootnoteReference"/>
          <w:rFonts w:ascii="Simplified Arabic" w:hAnsi="Simplified Arabic" w:cs="Simplified Arabic"/>
          <w:sz w:val="18"/>
          <w:szCs w:val="18"/>
        </w:rPr>
        <w:t>1</w:t>
      </w:r>
      <w:r w:rsidRPr="00A543C6">
        <w:rPr>
          <w:rFonts w:ascii="Simplified Arabic" w:hAnsi="Simplified Arabic" w:cs="Simplified Arabic"/>
          <w:sz w:val="18"/>
          <w:szCs w:val="18"/>
        </w:rPr>
        <w:t xml:space="preserve"> </w:t>
      </w:r>
      <w:r w:rsidR="00055E48" w:rsidRPr="00A543C6">
        <w:rPr>
          <w:rFonts w:ascii="Simplified Arabic" w:hAnsi="Simplified Arabic" w:cs="Simplified Arabic"/>
          <w:sz w:val="18"/>
          <w:szCs w:val="18"/>
          <w:rtl/>
        </w:rPr>
        <w:t xml:space="preserve"> </w:t>
      </w:r>
      <w:r w:rsidR="00055E48" w:rsidRPr="00A543C6">
        <w:rPr>
          <w:rFonts w:ascii="Simplified Arabic" w:hAnsi="Simplified Arabic" w:cs="Simplified Arabic"/>
          <w:sz w:val="18"/>
          <w:szCs w:val="18"/>
          <w:rtl/>
        </w:rPr>
        <w:t xml:space="preserve">أُرجئ البت في الفقرات ذات الصلة من مشروع </w:t>
      </w:r>
      <w:r w:rsidR="00CD1B25" w:rsidRPr="00A543C6">
        <w:rPr>
          <w:rFonts w:ascii="Simplified Arabic" w:hAnsi="Simplified Arabic" w:cs="Simplified Arabic"/>
          <w:sz w:val="18"/>
          <w:szCs w:val="18"/>
          <w:rtl/>
        </w:rPr>
        <w:t>المقرر</w:t>
      </w:r>
      <w:r w:rsidR="00055E48" w:rsidRPr="00A543C6">
        <w:rPr>
          <w:rFonts w:ascii="Simplified Arabic" w:hAnsi="Simplified Arabic" w:cs="Simplified Arabic"/>
          <w:sz w:val="18"/>
          <w:szCs w:val="18"/>
          <w:rtl/>
        </w:rPr>
        <w:t xml:space="preserve"> لحين الانتهاء من الدراسات الثلاث.</w:t>
      </w:r>
    </w:p>
  </w:footnote>
  <w:footnote w:id="3">
    <w:p w14:paraId="07D05E7E" w14:textId="77777777" w:rsidR="00FE3A64" w:rsidRPr="00A543C6" w:rsidRDefault="00FE3A64" w:rsidP="002D69F6">
      <w:pPr>
        <w:pStyle w:val="FootnoteText"/>
        <w:bidi/>
        <w:rPr>
          <w:rFonts w:ascii="Simplified Arabic" w:hAnsi="Simplified Arabic" w:cs="Simplified Arabic"/>
          <w:sz w:val="18"/>
          <w:szCs w:val="18"/>
          <w:rtl/>
        </w:rPr>
      </w:pPr>
      <w:r w:rsidRPr="00A543C6">
        <w:rPr>
          <w:rStyle w:val="FootnoteReference"/>
          <w:rFonts w:ascii="Simplified Arabic" w:hAnsi="Simplified Arabic" w:cs="Simplified Arabic"/>
          <w:sz w:val="18"/>
          <w:szCs w:val="18"/>
        </w:rPr>
        <w:t>2</w:t>
      </w:r>
      <w:r w:rsidRPr="00A543C6">
        <w:rPr>
          <w:rFonts w:ascii="Simplified Arabic" w:hAnsi="Simplified Arabic" w:cs="Simplified Arabic"/>
          <w:sz w:val="18"/>
          <w:szCs w:val="18"/>
        </w:rPr>
        <w:t xml:space="preserve"> </w:t>
      </w:r>
      <w:r w:rsidRPr="00A543C6">
        <w:rPr>
          <w:rFonts w:ascii="Simplified Arabic" w:hAnsi="Simplified Arabic" w:cs="Simplified Arabic"/>
          <w:sz w:val="18"/>
          <w:szCs w:val="18"/>
          <w:rtl/>
        </w:rPr>
        <w:t xml:space="preserve"> </w:t>
      </w:r>
      <w:r w:rsidRPr="00A543C6">
        <w:rPr>
          <w:rFonts w:ascii="Simplified Arabic" w:hAnsi="Simplified Arabic" w:cs="Simplified Arabic"/>
          <w:sz w:val="18"/>
          <w:szCs w:val="18"/>
          <w:rtl/>
        </w:rPr>
        <w:t xml:space="preserve">انظر الوثيقة </w:t>
      </w:r>
      <w:hyperlink r:id="rId2" w:history="1">
        <w:r w:rsidRPr="003F6605">
          <w:rPr>
            <w:rStyle w:val="Hyperlink"/>
            <w:sz w:val="18"/>
            <w:szCs w:val="18"/>
          </w:rPr>
          <w:t>CBD/SBI/7/3</w:t>
        </w:r>
      </w:hyperlink>
      <w:r w:rsidRPr="00A543C6">
        <w:rPr>
          <w:rFonts w:ascii="Simplified Arabic" w:hAnsi="Simplified Arabic" w:cs="Simplified Arabic"/>
          <w:sz w:val="18"/>
          <w:szCs w:val="18"/>
          <w:rtl/>
        </w:rPr>
        <w:t xml:space="preserve"> ومرفقاتها، بالإضافة إلى وثائق المعلومات </w:t>
      </w:r>
      <w:r w:rsidR="00C53DBC" w:rsidRPr="00A543C6">
        <w:rPr>
          <w:rFonts w:ascii="Simplified Arabic" w:hAnsi="Simplified Arabic" w:cs="Simplified Arabic"/>
          <w:sz w:val="18"/>
          <w:szCs w:val="18"/>
          <w:rtl/>
        </w:rPr>
        <w:t>المتعلقة بها</w:t>
      </w:r>
      <w:r w:rsidRPr="00A543C6">
        <w:rPr>
          <w:rFonts w:ascii="Simplified Arabic" w:hAnsi="Simplified Arabic" w:cs="Simplified Arabic"/>
          <w:sz w:val="18"/>
          <w:szCs w:val="18"/>
          <w:rtl/>
        </w:rPr>
        <w:t>.</w:t>
      </w:r>
    </w:p>
  </w:footnote>
  <w:footnote w:id="4">
    <w:p w14:paraId="07D05E7F" w14:textId="77777777" w:rsidR="005360F1" w:rsidRPr="00A543C6" w:rsidRDefault="005360F1" w:rsidP="002D69F6">
      <w:pPr>
        <w:pStyle w:val="FootnoteText"/>
        <w:bidi/>
        <w:rPr>
          <w:rFonts w:ascii="Simplified Arabic" w:hAnsi="Simplified Arabic" w:cs="Simplified Arabic"/>
          <w:sz w:val="18"/>
          <w:szCs w:val="18"/>
          <w:rtl/>
        </w:rPr>
      </w:pPr>
      <w:r w:rsidRPr="00A543C6">
        <w:rPr>
          <w:rStyle w:val="FootnoteReference"/>
          <w:rFonts w:ascii="Simplified Arabic" w:hAnsi="Simplified Arabic" w:cs="Simplified Arabic"/>
          <w:sz w:val="18"/>
          <w:szCs w:val="18"/>
        </w:rPr>
        <w:t>3</w:t>
      </w:r>
      <w:r w:rsidRPr="00A543C6">
        <w:rPr>
          <w:rFonts w:ascii="Simplified Arabic" w:hAnsi="Simplified Arabic" w:cs="Simplified Arabic"/>
          <w:sz w:val="18"/>
          <w:szCs w:val="18"/>
        </w:rPr>
        <w:t xml:space="preserve"> </w:t>
      </w:r>
      <w:r w:rsidR="0038093E" w:rsidRPr="00A543C6">
        <w:rPr>
          <w:rFonts w:ascii="Simplified Arabic" w:hAnsi="Simplified Arabic" w:cs="Simplified Arabic"/>
          <w:sz w:val="18"/>
          <w:szCs w:val="18"/>
          <w:rtl/>
        </w:rPr>
        <w:t xml:space="preserve"> </w:t>
      </w:r>
      <w:hyperlink r:id="rId3" w:history="1">
        <w:r w:rsidR="00CE07A2" w:rsidRPr="003F6605">
          <w:rPr>
            <w:rStyle w:val="Hyperlink"/>
            <w:sz w:val="18"/>
            <w:szCs w:val="18"/>
          </w:rPr>
          <w:t>CBD/SBI/7/INF/20</w:t>
        </w:r>
      </w:hyperlink>
      <w:r w:rsidR="00CE07A2" w:rsidRPr="003F6605">
        <w:rPr>
          <w:sz w:val="18"/>
          <w:szCs w:val="18"/>
          <w:rtl/>
        </w:rPr>
        <w:t>.</w:t>
      </w:r>
      <w:r w:rsidR="00CE07A2" w:rsidRPr="00A543C6">
        <w:rPr>
          <w:rFonts w:ascii="Simplified Arabic" w:hAnsi="Simplified Arabic" w:cs="Simplified Arabic"/>
          <w:sz w:val="18"/>
          <w:szCs w:val="18"/>
          <w:rtl/>
        </w:rPr>
        <w:t xml:space="preserve"> </w:t>
      </w:r>
      <w:r w:rsidR="00CE07A2" w:rsidRPr="00A543C6">
        <w:rPr>
          <w:rFonts w:ascii="Simplified Arabic" w:hAnsi="Simplified Arabic" w:cs="Simplified Arabic"/>
          <w:sz w:val="18"/>
          <w:szCs w:val="18"/>
          <w:rtl/>
        </w:rPr>
        <w:t>نظراً لأهمية هذه الدراسة بالنسبة لإطار الرصد الخاص بإطار كونمينغ-مونتريال العالمي للتنوع البيولوجي، فقد نُظر فيها في سياق تحديث البيانات الوصفية للمؤشرات الرئيسية، وأُتيحت للاجتماع الثامن والعشرين للهيئة الفرعية للمشورة العلمية والتقنية والتكنولوجية بوصفها وثيقة مرجعية.</w:t>
      </w:r>
    </w:p>
  </w:footnote>
  <w:footnote w:id="5">
    <w:p w14:paraId="07D05E80" w14:textId="77777777" w:rsidR="008E07B1" w:rsidRPr="003F6605" w:rsidRDefault="008E07B1" w:rsidP="002D69F6">
      <w:pPr>
        <w:pStyle w:val="FootnoteText"/>
        <w:bidi/>
        <w:rPr>
          <w:sz w:val="18"/>
          <w:szCs w:val="18"/>
          <w:rtl/>
        </w:rPr>
      </w:pPr>
      <w:r w:rsidRPr="00A543C6">
        <w:rPr>
          <w:rStyle w:val="FootnoteReference"/>
          <w:rFonts w:ascii="Simplified Arabic" w:hAnsi="Simplified Arabic" w:cs="Simplified Arabic"/>
          <w:sz w:val="18"/>
          <w:szCs w:val="18"/>
        </w:rPr>
        <w:t>4</w:t>
      </w:r>
      <w:r w:rsidRPr="00A543C6">
        <w:rPr>
          <w:rFonts w:ascii="Simplified Arabic" w:hAnsi="Simplified Arabic" w:cs="Simplified Arabic"/>
          <w:sz w:val="18"/>
          <w:szCs w:val="18"/>
        </w:rPr>
        <w:t xml:space="preserve"> </w:t>
      </w:r>
      <w:r w:rsidRPr="00A543C6">
        <w:rPr>
          <w:rFonts w:ascii="Simplified Arabic" w:hAnsi="Simplified Arabic" w:cs="Simplified Arabic"/>
          <w:sz w:val="18"/>
          <w:szCs w:val="18"/>
          <w:rtl/>
        </w:rPr>
        <w:t xml:space="preserve"> </w:t>
      </w:r>
      <w:hyperlink r:id="rId4" w:history="1">
        <w:r w:rsidRPr="003F6605">
          <w:rPr>
            <w:rStyle w:val="Hyperlink"/>
            <w:sz w:val="18"/>
            <w:szCs w:val="18"/>
          </w:rPr>
          <w:t>CBD/SBI/7/3/Add.4</w:t>
        </w:r>
      </w:hyperlink>
      <w:r w:rsidRPr="003F6605">
        <w:rPr>
          <w:sz w:val="18"/>
          <w:szCs w:val="18"/>
          <w:rtl/>
        </w:rPr>
        <w:t>.</w:t>
      </w:r>
    </w:p>
  </w:footnote>
  <w:footnote w:id="6">
    <w:p w14:paraId="07D05E81" w14:textId="77777777" w:rsidR="002B2E17" w:rsidRPr="00A543C6" w:rsidRDefault="002B2E17" w:rsidP="002D69F6">
      <w:pPr>
        <w:pStyle w:val="FootnoteText"/>
        <w:bidi/>
        <w:rPr>
          <w:rFonts w:ascii="Simplified Arabic" w:hAnsi="Simplified Arabic" w:cs="Simplified Arabic"/>
          <w:sz w:val="18"/>
          <w:szCs w:val="18"/>
          <w:rtl/>
        </w:rPr>
      </w:pPr>
      <w:r w:rsidRPr="00A543C6">
        <w:rPr>
          <w:rStyle w:val="FootnoteReference"/>
          <w:rFonts w:ascii="Simplified Arabic" w:hAnsi="Simplified Arabic" w:cs="Simplified Arabic"/>
          <w:sz w:val="18"/>
          <w:szCs w:val="18"/>
        </w:rPr>
        <w:t>5</w:t>
      </w:r>
      <w:r w:rsidRPr="00A543C6">
        <w:rPr>
          <w:rFonts w:ascii="Simplified Arabic" w:hAnsi="Simplified Arabic" w:cs="Simplified Arabic"/>
          <w:sz w:val="18"/>
          <w:szCs w:val="18"/>
        </w:rPr>
        <w:t xml:space="preserve"> </w:t>
      </w:r>
      <w:r w:rsidRPr="00A543C6">
        <w:rPr>
          <w:rFonts w:ascii="Simplified Arabic" w:hAnsi="Simplified Arabic" w:cs="Simplified Arabic"/>
          <w:sz w:val="18"/>
          <w:szCs w:val="18"/>
          <w:rtl/>
        </w:rPr>
        <w:t xml:space="preserve"> </w:t>
      </w:r>
      <w:r w:rsidRPr="003F6605">
        <w:rPr>
          <w:sz w:val="18"/>
          <w:szCs w:val="18"/>
          <w:lang w:val="en-US"/>
        </w:rPr>
        <w:t>CBD/SBI/6/3/Rev.1</w:t>
      </w:r>
      <w:r w:rsidRPr="003F6605">
        <w:rPr>
          <w:sz w:val="18"/>
          <w:szCs w:val="18"/>
          <w:rtl/>
          <w:lang w:val="en-US"/>
        </w:rPr>
        <w:t>.</w:t>
      </w:r>
    </w:p>
  </w:footnote>
  <w:footnote w:id="7">
    <w:p w14:paraId="07D05E82" w14:textId="77777777" w:rsidR="00546A8F" w:rsidRPr="00A543C6" w:rsidRDefault="00546A8F" w:rsidP="002D69F6">
      <w:pPr>
        <w:pStyle w:val="FootnoteText"/>
        <w:bidi/>
        <w:rPr>
          <w:rFonts w:ascii="Simplified Arabic" w:eastAsiaTheme="minorHAnsi" w:hAnsi="Simplified Arabic" w:cs="Simplified Arabic"/>
          <w:sz w:val="18"/>
          <w:szCs w:val="18"/>
          <w:rtl/>
          <w:lang w:val="en-US" w:eastAsia="en-US"/>
        </w:rPr>
      </w:pPr>
      <w:r w:rsidRPr="00A543C6">
        <w:rPr>
          <w:rStyle w:val="FootnoteReference"/>
          <w:rFonts w:ascii="Simplified Arabic" w:hAnsi="Simplified Arabic" w:cs="Simplified Arabic"/>
        </w:rPr>
        <w:t>6</w:t>
      </w:r>
      <w:r w:rsidRPr="00A543C6">
        <w:rPr>
          <w:rFonts w:ascii="Simplified Arabic" w:hAnsi="Simplified Arabic" w:cs="Simplified Arabic"/>
        </w:rPr>
        <w:t xml:space="preserve"> </w:t>
      </w:r>
      <w:r w:rsidRPr="00A543C6">
        <w:rPr>
          <w:rFonts w:ascii="Simplified Arabic" w:hAnsi="Simplified Arabic" w:cs="Simplified Arabic"/>
          <w:rtl/>
        </w:rPr>
        <w:t xml:space="preserve"> </w:t>
      </w:r>
      <w:r w:rsidRPr="00A543C6">
        <w:rPr>
          <w:rFonts w:ascii="Simplified Arabic" w:hAnsi="Simplified Arabic" w:cs="Simplified Arabic"/>
          <w:sz w:val="18"/>
          <w:szCs w:val="18"/>
          <w:rtl/>
        </w:rPr>
        <w:t xml:space="preserve">انظر </w:t>
      </w:r>
      <w:hyperlink r:id="rId5" w:history="1">
        <w:r w:rsidRPr="00A543C6">
          <w:rPr>
            <w:rStyle w:val="Hyperlink"/>
            <w:rFonts w:ascii="Simplified Arabic" w:hAnsi="Simplified Arabic" w:cs="Simplified Arabic"/>
            <w:sz w:val="18"/>
            <w:szCs w:val="18"/>
            <w:lang w:val="en-US"/>
          </w:rPr>
          <w:t xml:space="preserve"> </w:t>
        </w:r>
        <w:r w:rsidRPr="003F6605">
          <w:rPr>
            <w:rStyle w:val="Hyperlink"/>
            <w:sz w:val="18"/>
            <w:szCs w:val="18"/>
            <w:lang w:val="en-US"/>
          </w:rPr>
          <w:t>CBD/SBI/7/4</w:t>
        </w:r>
      </w:hyperlink>
      <w:r w:rsidRPr="00A543C6">
        <w:rPr>
          <w:rFonts w:ascii="Simplified Arabic" w:hAnsi="Simplified Arabic" w:cs="Simplified Arabic"/>
          <w:sz w:val="18"/>
          <w:szCs w:val="18"/>
          <w:rtl/>
        </w:rPr>
        <w:t xml:space="preserve">و </w:t>
      </w:r>
      <w:hyperlink r:id="rId6" w:history="1">
        <w:r w:rsidRPr="003F6605">
          <w:rPr>
            <w:rStyle w:val="Hyperlink"/>
            <w:sz w:val="18"/>
            <w:szCs w:val="18"/>
            <w:lang w:val="en-US"/>
          </w:rPr>
          <w:t>CBD/SBI/7/4/Add.1</w:t>
        </w:r>
      </w:hyperlink>
      <w:r w:rsidRPr="00A543C6">
        <w:rPr>
          <w:rStyle w:val="Hyperlink"/>
          <w:rFonts w:ascii="Simplified Arabic" w:hAnsi="Simplified Arabic" w:cs="Simplified Arabic"/>
          <w:sz w:val="18"/>
          <w:szCs w:val="18"/>
          <w:rtl/>
          <w:lang w:val="en-US"/>
        </w:rPr>
        <w:t xml:space="preserve"> </w:t>
      </w:r>
      <w:r w:rsidRPr="00A543C6">
        <w:rPr>
          <w:rFonts w:ascii="Simplified Arabic" w:eastAsiaTheme="minorHAnsi" w:hAnsi="Simplified Arabic" w:cs="Simplified Arabic"/>
          <w:sz w:val="18"/>
          <w:szCs w:val="18"/>
          <w:rtl/>
          <w:lang w:eastAsia="en-US"/>
        </w:rPr>
        <w:t xml:space="preserve"> و </w:t>
      </w:r>
      <w:hyperlink r:id="rId7" w:history="1">
        <w:r w:rsidR="00535358" w:rsidRPr="003F6605">
          <w:rPr>
            <w:rStyle w:val="Hyperlink"/>
            <w:sz w:val="18"/>
            <w:szCs w:val="18"/>
            <w:lang w:val="en-US"/>
          </w:rPr>
          <w:t>CBD/SBI/7/INF/13</w:t>
        </w:r>
      </w:hyperlink>
      <w:r w:rsidR="00535358" w:rsidRPr="00A543C6">
        <w:rPr>
          <w:rStyle w:val="Hyperlink"/>
          <w:rFonts w:ascii="Simplified Arabic" w:hAnsi="Simplified Arabic" w:cs="Simplified Arabic"/>
          <w:sz w:val="18"/>
          <w:szCs w:val="18"/>
          <w:rtl/>
          <w:lang w:val="en-US"/>
        </w:rPr>
        <w:t>.</w:t>
      </w:r>
    </w:p>
  </w:footnote>
  <w:footnote w:id="8">
    <w:p w14:paraId="07D05E83" w14:textId="77777777" w:rsidR="007A3E18" w:rsidRPr="00A543C6" w:rsidRDefault="007A3E18" w:rsidP="002D69F6">
      <w:pPr>
        <w:pStyle w:val="FootnoteText"/>
        <w:bidi/>
        <w:rPr>
          <w:rFonts w:ascii="Simplified Arabic" w:hAnsi="Simplified Arabic" w:cs="Simplified Arabic"/>
          <w:sz w:val="18"/>
          <w:szCs w:val="18"/>
          <w:rtl/>
          <w:lang w:bidi="ar-EG"/>
        </w:rPr>
      </w:pPr>
      <w:r w:rsidRPr="00A543C6">
        <w:rPr>
          <w:rStyle w:val="FootnoteReference"/>
          <w:rFonts w:ascii="Simplified Arabic" w:hAnsi="Simplified Arabic" w:cs="Simplified Arabic"/>
          <w:sz w:val="18"/>
          <w:szCs w:val="18"/>
        </w:rPr>
        <w:t>7</w:t>
      </w:r>
      <w:r w:rsidRPr="00A543C6">
        <w:rPr>
          <w:rFonts w:ascii="Simplified Arabic" w:hAnsi="Simplified Arabic" w:cs="Simplified Arabic"/>
          <w:sz w:val="18"/>
          <w:szCs w:val="18"/>
        </w:rPr>
        <w:t xml:space="preserve"> </w:t>
      </w:r>
      <w:r w:rsidRPr="00A543C6">
        <w:rPr>
          <w:rFonts w:ascii="Simplified Arabic" w:hAnsi="Simplified Arabic" w:cs="Simplified Arabic"/>
          <w:sz w:val="18"/>
          <w:szCs w:val="18"/>
          <w:rtl/>
        </w:rPr>
        <w:t xml:space="preserve"> </w:t>
      </w:r>
      <w:r w:rsidRPr="00A543C6">
        <w:rPr>
          <w:rFonts w:ascii="Simplified Arabic" w:hAnsi="Simplified Arabic" w:cs="Simplified Arabic"/>
          <w:sz w:val="18"/>
          <w:szCs w:val="18"/>
          <w:rtl/>
        </w:rPr>
        <w:t xml:space="preserve">المقرر </w:t>
      </w:r>
      <w:hyperlink r:id="rId8" w:history="1">
        <w:r w:rsidRPr="00A543C6">
          <w:rPr>
            <w:rStyle w:val="Hyperlink"/>
            <w:rFonts w:ascii="Simplified Arabic" w:hAnsi="Simplified Arabic" w:cs="Simplified Arabic"/>
            <w:sz w:val="18"/>
            <w:szCs w:val="18"/>
            <w:rtl/>
            <w:lang w:val="en-US"/>
          </w:rPr>
          <w:t>12/3</w:t>
        </w:r>
      </w:hyperlink>
      <w:r w:rsidRPr="00A543C6">
        <w:rPr>
          <w:rFonts w:ascii="Simplified Arabic" w:hAnsi="Simplified Arabic" w:cs="Simplified Arabic"/>
          <w:sz w:val="18"/>
          <w:szCs w:val="18"/>
          <w:rtl/>
        </w:rPr>
        <w:t>، المرفق الثالث.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alias w:val="Subject"/>
      <w:tag w:val=""/>
      <w:id w:val="250095391"/>
      <w:placeholder>
        <w:docPart w:val="01175CD47898479F8645CFE62ED2788E"/>
      </w:placeholder>
      <w:dataBinding w:prefixMappings="xmlns:ns0='http://purl.org/dc/elements/1.1/' xmlns:ns1='http://schemas.openxmlformats.org/package/2006/metadata/core-properties' " w:xpath="/ns1:coreProperties[1]/ns0:subject[1]" w:storeItemID="{6C3C8BC8-F283-45AE-878A-BAB7291924A1}"/>
      <w:text/>
    </w:sdtPr>
    <w:sdtContent>
      <w:p w14:paraId="5060CC5D" w14:textId="60B7A956" w:rsidR="00E63062" w:rsidRPr="00B8088B" w:rsidRDefault="00E63062" w:rsidP="00E63062">
        <w:pPr>
          <w:pBdr>
            <w:bottom w:val="single" w:sz="4" w:space="1" w:color="auto"/>
          </w:pBdr>
          <w:jc w:val="right"/>
          <w:rPr>
            <w:sz w:val="22"/>
            <w:szCs w:val="22"/>
            <w:lang w:val="en-GB"/>
          </w:rPr>
        </w:pPr>
        <w:r>
          <w:rPr>
            <w:sz w:val="22"/>
            <w:szCs w:val="22"/>
          </w:rPr>
          <w:t>CBD/COP/17/5</w:t>
        </w:r>
      </w:p>
    </w:sdtContent>
  </w:sdt>
  <w:p w14:paraId="6A8010E3" w14:textId="77777777" w:rsidR="00C8216C" w:rsidRDefault="00C821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22"/>
        <w:szCs w:val="22"/>
        <w:rtl/>
        <w:lang w:val="en-GB"/>
      </w:rPr>
      <w:alias w:val="Subject"/>
      <w:tag w:val=""/>
      <w:id w:val="-1912071744"/>
      <w:placeholder>
        <w:docPart w:val="82322DB08D7D4387BB3FF5596509B5A5"/>
      </w:placeholder>
      <w:dataBinding w:prefixMappings="xmlns:ns0='http://purl.org/dc/elements/1.1/' xmlns:ns1='http://schemas.openxmlformats.org/package/2006/metadata/core-properties' " w:xpath="/ns1:coreProperties[1]/ns0:subject[1]" w:storeItemID="{6C3C8BC8-F283-45AE-878A-BAB7291924A1}"/>
      <w:text/>
    </w:sdtPr>
    <w:sdtContent>
      <w:p w14:paraId="2D0C75B9" w14:textId="2F62F3F2" w:rsidR="003E4E1B" w:rsidRPr="00A9113D" w:rsidRDefault="003E4E1B" w:rsidP="003E4E1B">
        <w:pPr>
          <w:pBdr>
            <w:bottom w:val="single" w:sz="4" w:space="1" w:color="auto"/>
          </w:pBdr>
          <w:bidi/>
          <w:jc w:val="right"/>
          <w:rPr>
            <w:sz w:val="22"/>
            <w:szCs w:val="22"/>
            <w:lang w:val="en-GB"/>
          </w:rPr>
        </w:pPr>
        <w:r w:rsidRPr="003E4E1B">
          <w:rPr>
            <w:rFonts w:cs="Times New Roman"/>
            <w:sz w:val="22"/>
            <w:szCs w:val="22"/>
            <w:rtl/>
            <w:lang w:val="en-GB"/>
          </w:rPr>
          <w:t>CBD/COP/17/5</w:t>
        </w:r>
      </w:p>
    </w:sdtContent>
  </w:sdt>
  <w:p w14:paraId="07D05E79" w14:textId="77777777" w:rsidR="00EA4A73" w:rsidRDefault="00EA4A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14842" w14:textId="77777777" w:rsidR="000D76D4" w:rsidRDefault="000D76D4" w:rsidP="000D76D4">
    <w:pPr>
      <w:pStyle w:val="Header"/>
    </w:pPr>
    <w:r w:rsidRPr="000F306E">
      <w:rPr>
        <w:b/>
        <w:bCs/>
        <w:sz w:val="40"/>
      </w:rPr>
      <w:t>CBD</w:t>
    </w:r>
    <w:r w:rsidRPr="003F1A75">
      <w:t>/</w:t>
    </w:r>
    <w:r>
      <w:t>COP</w:t>
    </w:r>
    <w:r w:rsidRPr="003F1A75">
      <w:t>/</w:t>
    </w:r>
    <w:r>
      <w:t>17/5</w:t>
    </w:r>
  </w:p>
  <w:p w14:paraId="34335428" w14:textId="77777777" w:rsidR="000D76D4" w:rsidRDefault="000D76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C38D4"/>
    <w:multiLevelType w:val="hybridMultilevel"/>
    <w:tmpl w:val="E5767F8E"/>
    <w:lvl w:ilvl="0" w:tplc="C0D4252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9647E"/>
    <w:multiLevelType w:val="hybridMultilevel"/>
    <w:tmpl w:val="CF78ABE0"/>
    <w:lvl w:ilvl="0" w:tplc="48183D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326DF5"/>
    <w:multiLevelType w:val="hybridMultilevel"/>
    <w:tmpl w:val="A48406EE"/>
    <w:lvl w:ilvl="0" w:tplc="55260CCE">
      <w:start w:val="1"/>
      <w:numFmt w:val="arabicAlpha"/>
      <w:lvlText w:val="(%1)"/>
      <w:lvlJc w:val="left"/>
      <w:pPr>
        <w:ind w:left="2610" w:hanging="360"/>
      </w:pPr>
      <w:rPr>
        <w:rFonts w:ascii="Times New Roman" w:eastAsiaTheme="minorHAnsi" w:hAnsi="Times New Roman" w:cs="Simplified Arabic"/>
        <w:i/>
        <w:sz w:val="24"/>
        <w:lang w:val="en-CA"/>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 w15:restartNumberingAfterBreak="0">
    <w:nsid w:val="1CD727E4"/>
    <w:multiLevelType w:val="hybridMultilevel"/>
    <w:tmpl w:val="587C089E"/>
    <w:lvl w:ilvl="0" w:tplc="F3628618">
      <w:start w:val="1"/>
      <w:numFmt w:val="decimal"/>
      <w:lvlText w:val="%1-"/>
      <w:lvlJc w:val="left"/>
      <w:pPr>
        <w:ind w:left="915" w:hanging="555"/>
      </w:pPr>
      <w:rPr>
        <w:rFonts w:ascii="Simplified Arabic" w:eastAsiaTheme="minorHAnsi" w:hAnsi="Simplified Arabic" w:cs="Simplified Arabic"/>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21D18"/>
    <w:multiLevelType w:val="hybridMultilevel"/>
    <w:tmpl w:val="A4D88318"/>
    <w:lvl w:ilvl="0" w:tplc="EDFC8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A73F7"/>
    <w:multiLevelType w:val="hybridMultilevel"/>
    <w:tmpl w:val="04348E0C"/>
    <w:lvl w:ilvl="0" w:tplc="CF44E8D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AD5B71"/>
    <w:multiLevelType w:val="hybridMultilevel"/>
    <w:tmpl w:val="2A3481B6"/>
    <w:lvl w:ilvl="0" w:tplc="BFBAD9D2">
      <w:start w:val="2"/>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7E1447"/>
    <w:multiLevelType w:val="hybridMultilevel"/>
    <w:tmpl w:val="ECF87D54"/>
    <w:lvl w:ilvl="0" w:tplc="6CAA34B8">
      <w:start w:val="1"/>
      <w:numFmt w:val="arabicAlpha"/>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48150B56"/>
    <w:multiLevelType w:val="hybridMultilevel"/>
    <w:tmpl w:val="789671A6"/>
    <w:lvl w:ilvl="0" w:tplc="B3CC2EDE">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5CF01F6E"/>
    <w:multiLevelType w:val="hybridMultilevel"/>
    <w:tmpl w:val="DFE63C5A"/>
    <w:lvl w:ilvl="0" w:tplc="33B6523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91229"/>
    <w:multiLevelType w:val="hybridMultilevel"/>
    <w:tmpl w:val="CCBCFB42"/>
    <w:lvl w:ilvl="0" w:tplc="EFA4EA4A">
      <w:start w:val="4"/>
      <w:numFmt w:val="decimal"/>
      <w:lvlText w:val="%1-"/>
      <w:lvlJc w:val="left"/>
      <w:pPr>
        <w:ind w:left="922"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EA83F84"/>
    <w:multiLevelType w:val="hybridMultilevel"/>
    <w:tmpl w:val="3126C840"/>
    <w:lvl w:ilvl="0" w:tplc="BDA855C0">
      <w:start w:val="1"/>
      <w:numFmt w:val="arabicAbjad"/>
      <w:lvlText w:val="(%1)"/>
      <w:lvlJc w:val="left"/>
      <w:pPr>
        <w:ind w:left="2491" w:hanging="360"/>
      </w:pPr>
      <w:rPr>
        <w:rFonts w:hint="default"/>
        <w:i/>
        <w:sz w:val="24"/>
        <w:lang w:val="en-CA"/>
      </w:rPr>
    </w:lvl>
    <w:lvl w:ilvl="1" w:tplc="04090019" w:tentative="1">
      <w:start w:val="1"/>
      <w:numFmt w:val="lowerLetter"/>
      <w:lvlText w:val="%2."/>
      <w:lvlJc w:val="left"/>
      <w:pPr>
        <w:ind w:left="3211" w:hanging="360"/>
      </w:pPr>
    </w:lvl>
    <w:lvl w:ilvl="2" w:tplc="0409001B" w:tentative="1">
      <w:start w:val="1"/>
      <w:numFmt w:val="lowerRoman"/>
      <w:lvlText w:val="%3."/>
      <w:lvlJc w:val="right"/>
      <w:pPr>
        <w:ind w:left="3931" w:hanging="180"/>
      </w:pPr>
    </w:lvl>
    <w:lvl w:ilvl="3" w:tplc="0409000F" w:tentative="1">
      <w:start w:val="1"/>
      <w:numFmt w:val="decimal"/>
      <w:lvlText w:val="%4."/>
      <w:lvlJc w:val="left"/>
      <w:pPr>
        <w:ind w:left="4651" w:hanging="360"/>
      </w:pPr>
    </w:lvl>
    <w:lvl w:ilvl="4" w:tplc="04090019" w:tentative="1">
      <w:start w:val="1"/>
      <w:numFmt w:val="lowerLetter"/>
      <w:lvlText w:val="%5."/>
      <w:lvlJc w:val="left"/>
      <w:pPr>
        <w:ind w:left="5371" w:hanging="360"/>
      </w:pPr>
    </w:lvl>
    <w:lvl w:ilvl="5" w:tplc="0409001B" w:tentative="1">
      <w:start w:val="1"/>
      <w:numFmt w:val="lowerRoman"/>
      <w:lvlText w:val="%6."/>
      <w:lvlJc w:val="right"/>
      <w:pPr>
        <w:ind w:left="6091" w:hanging="180"/>
      </w:pPr>
    </w:lvl>
    <w:lvl w:ilvl="6" w:tplc="0409000F" w:tentative="1">
      <w:start w:val="1"/>
      <w:numFmt w:val="decimal"/>
      <w:lvlText w:val="%7."/>
      <w:lvlJc w:val="left"/>
      <w:pPr>
        <w:ind w:left="6811" w:hanging="360"/>
      </w:pPr>
    </w:lvl>
    <w:lvl w:ilvl="7" w:tplc="04090019" w:tentative="1">
      <w:start w:val="1"/>
      <w:numFmt w:val="lowerLetter"/>
      <w:lvlText w:val="%8."/>
      <w:lvlJc w:val="left"/>
      <w:pPr>
        <w:ind w:left="7531" w:hanging="360"/>
      </w:pPr>
    </w:lvl>
    <w:lvl w:ilvl="8" w:tplc="0409001B" w:tentative="1">
      <w:start w:val="1"/>
      <w:numFmt w:val="lowerRoman"/>
      <w:lvlText w:val="%9."/>
      <w:lvlJc w:val="right"/>
      <w:pPr>
        <w:ind w:left="8251" w:hanging="180"/>
      </w:pPr>
    </w:lvl>
  </w:abstractNum>
  <w:num w:numId="1" w16cid:durableId="2042852397">
    <w:abstractNumId w:val="9"/>
  </w:num>
  <w:num w:numId="2" w16cid:durableId="1602177676">
    <w:abstractNumId w:val="13"/>
  </w:num>
  <w:num w:numId="3" w16cid:durableId="1094744818">
    <w:abstractNumId w:val="12"/>
  </w:num>
  <w:num w:numId="4" w16cid:durableId="1004161590">
    <w:abstractNumId w:val="14"/>
  </w:num>
  <w:num w:numId="5" w16cid:durableId="1312179419">
    <w:abstractNumId w:val="2"/>
  </w:num>
  <w:num w:numId="6" w16cid:durableId="1669795789">
    <w:abstractNumId w:val="3"/>
  </w:num>
  <w:num w:numId="7" w16cid:durableId="1008751196">
    <w:abstractNumId w:val="0"/>
  </w:num>
  <w:num w:numId="8" w16cid:durableId="68970015">
    <w:abstractNumId w:val="10"/>
  </w:num>
  <w:num w:numId="9" w16cid:durableId="924000205">
    <w:abstractNumId w:val="8"/>
  </w:num>
  <w:num w:numId="10" w16cid:durableId="1934194722">
    <w:abstractNumId w:val="5"/>
  </w:num>
  <w:num w:numId="11" w16cid:durableId="379595016">
    <w:abstractNumId w:val="1"/>
  </w:num>
  <w:num w:numId="12" w16cid:durableId="650791858">
    <w:abstractNumId w:val="7"/>
  </w:num>
  <w:num w:numId="13" w16cid:durableId="539628361">
    <w:abstractNumId w:val="6"/>
  </w:num>
  <w:num w:numId="14" w16cid:durableId="1220631568">
    <w:abstractNumId w:val="4"/>
  </w:num>
  <w:num w:numId="15" w16cid:durableId="18201348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6A3"/>
    <w:rsid w:val="00001F3A"/>
    <w:rsid w:val="000047B6"/>
    <w:rsid w:val="000076A3"/>
    <w:rsid w:val="00030318"/>
    <w:rsid w:val="00042C33"/>
    <w:rsid w:val="0004714B"/>
    <w:rsid w:val="000507C7"/>
    <w:rsid w:val="00053A12"/>
    <w:rsid w:val="00055E48"/>
    <w:rsid w:val="00061589"/>
    <w:rsid w:val="0006366E"/>
    <w:rsid w:val="000802F3"/>
    <w:rsid w:val="00083911"/>
    <w:rsid w:val="00085A85"/>
    <w:rsid w:val="000874AB"/>
    <w:rsid w:val="000A3C89"/>
    <w:rsid w:val="000B5E99"/>
    <w:rsid w:val="000C0BE0"/>
    <w:rsid w:val="000C24DC"/>
    <w:rsid w:val="000C39B0"/>
    <w:rsid w:val="000D3539"/>
    <w:rsid w:val="000D395A"/>
    <w:rsid w:val="000D76D4"/>
    <w:rsid w:val="000E1709"/>
    <w:rsid w:val="000F1395"/>
    <w:rsid w:val="000F306E"/>
    <w:rsid w:val="001178AB"/>
    <w:rsid w:val="00141800"/>
    <w:rsid w:val="00146971"/>
    <w:rsid w:val="00173882"/>
    <w:rsid w:val="00175793"/>
    <w:rsid w:val="00186B69"/>
    <w:rsid w:val="001C232C"/>
    <w:rsid w:val="001C40A5"/>
    <w:rsid w:val="001C4630"/>
    <w:rsid w:val="001C61A8"/>
    <w:rsid w:val="001C69AB"/>
    <w:rsid w:val="001F1A9E"/>
    <w:rsid w:val="001F24B7"/>
    <w:rsid w:val="001F3833"/>
    <w:rsid w:val="0020371B"/>
    <w:rsid w:val="00205A35"/>
    <w:rsid w:val="002114D4"/>
    <w:rsid w:val="002208EF"/>
    <w:rsid w:val="0022248E"/>
    <w:rsid w:val="002264EE"/>
    <w:rsid w:val="00247727"/>
    <w:rsid w:val="002644CD"/>
    <w:rsid w:val="0027602E"/>
    <w:rsid w:val="00292219"/>
    <w:rsid w:val="00292FC5"/>
    <w:rsid w:val="00294652"/>
    <w:rsid w:val="002B0BB1"/>
    <w:rsid w:val="002B2E17"/>
    <w:rsid w:val="002B2F58"/>
    <w:rsid w:val="002B5ADC"/>
    <w:rsid w:val="002D69F6"/>
    <w:rsid w:val="002E33C3"/>
    <w:rsid w:val="002F239D"/>
    <w:rsid w:val="002F70D8"/>
    <w:rsid w:val="003071CE"/>
    <w:rsid w:val="00315D4B"/>
    <w:rsid w:val="00323D25"/>
    <w:rsid w:val="00330588"/>
    <w:rsid w:val="0034233C"/>
    <w:rsid w:val="00357AFE"/>
    <w:rsid w:val="00364D28"/>
    <w:rsid w:val="003728D6"/>
    <w:rsid w:val="003759F7"/>
    <w:rsid w:val="0038093E"/>
    <w:rsid w:val="0039250B"/>
    <w:rsid w:val="00397B37"/>
    <w:rsid w:val="003A5AA3"/>
    <w:rsid w:val="003B1B9D"/>
    <w:rsid w:val="003B4B8D"/>
    <w:rsid w:val="003C520E"/>
    <w:rsid w:val="003E4E1B"/>
    <w:rsid w:val="003F0E16"/>
    <w:rsid w:val="003F6605"/>
    <w:rsid w:val="00402AFD"/>
    <w:rsid w:val="0041193A"/>
    <w:rsid w:val="004169F9"/>
    <w:rsid w:val="00417873"/>
    <w:rsid w:val="00435483"/>
    <w:rsid w:val="00446974"/>
    <w:rsid w:val="004555C7"/>
    <w:rsid w:val="004557F1"/>
    <w:rsid w:val="00455E34"/>
    <w:rsid w:val="00461297"/>
    <w:rsid w:val="00461DD8"/>
    <w:rsid w:val="00462A4A"/>
    <w:rsid w:val="0047149F"/>
    <w:rsid w:val="0047366F"/>
    <w:rsid w:val="004752D4"/>
    <w:rsid w:val="00487F0E"/>
    <w:rsid w:val="00492A12"/>
    <w:rsid w:val="004A5700"/>
    <w:rsid w:val="004B557E"/>
    <w:rsid w:val="004B5CA9"/>
    <w:rsid w:val="004B5D74"/>
    <w:rsid w:val="004C30E0"/>
    <w:rsid w:val="004D27FB"/>
    <w:rsid w:val="004F749E"/>
    <w:rsid w:val="004F7ECB"/>
    <w:rsid w:val="00506359"/>
    <w:rsid w:val="0051075C"/>
    <w:rsid w:val="0052023D"/>
    <w:rsid w:val="00523C92"/>
    <w:rsid w:val="00530107"/>
    <w:rsid w:val="00535358"/>
    <w:rsid w:val="005360F1"/>
    <w:rsid w:val="0053675E"/>
    <w:rsid w:val="00537099"/>
    <w:rsid w:val="00546A8F"/>
    <w:rsid w:val="005503EC"/>
    <w:rsid w:val="00554A6C"/>
    <w:rsid w:val="005629BC"/>
    <w:rsid w:val="00573AA0"/>
    <w:rsid w:val="005928F2"/>
    <w:rsid w:val="00592C9B"/>
    <w:rsid w:val="005B1BBD"/>
    <w:rsid w:val="005D5C46"/>
    <w:rsid w:val="005E00A5"/>
    <w:rsid w:val="005E01B4"/>
    <w:rsid w:val="005F25D8"/>
    <w:rsid w:val="006019C4"/>
    <w:rsid w:val="00611290"/>
    <w:rsid w:val="00626475"/>
    <w:rsid w:val="00653942"/>
    <w:rsid w:val="00656BB2"/>
    <w:rsid w:val="00662C4C"/>
    <w:rsid w:val="00666DCB"/>
    <w:rsid w:val="00667538"/>
    <w:rsid w:val="006729BE"/>
    <w:rsid w:val="00682AE0"/>
    <w:rsid w:val="006B335F"/>
    <w:rsid w:val="006C5419"/>
    <w:rsid w:val="006D2C21"/>
    <w:rsid w:val="006E2F78"/>
    <w:rsid w:val="006E59B0"/>
    <w:rsid w:val="007051B5"/>
    <w:rsid w:val="0071663F"/>
    <w:rsid w:val="0071702D"/>
    <w:rsid w:val="007218B2"/>
    <w:rsid w:val="007375B1"/>
    <w:rsid w:val="00747971"/>
    <w:rsid w:val="0075172C"/>
    <w:rsid w:val="00753780"/>
    <w:rsid w:val="00765F51"/>
    <w:rsid w:val="00771A05"/>
    <w:rsid w:val="007771C9"/>
    <w:rsid w:val="00780ED5"/>
    <w:rsid w:val="00784EDF"/>
    <w:rsid w:val="00790667"/>
    <w:rsid w:val="007928E2"/>
    <w:rsid w:val="007A3E18"/>
    <w:rsid w:val="007A7800"/>
    <w:rsid w:val="007D2C8B"/>
    <w:rsid w:val="007F4848"/>
    <w:rsid w:val="008146B2"/>
    <w:rsid w:val="0082659B"/>
    <w:rsid w:val="00833CB9"/>
    <w:rsid w:val="00853336"/>
    <w:rsid w:val="00853F20"/>
    <w:rsid w:val="00866F78"/>
    <w:rsid w:val="00867B5D"/>
    <w:rsid w:val="00877A59"/>
    <w:rsid w:val="008825C8"/>
    <w:rsid w:val="0088294E"/>
    <w:rsid w:val="00884EED"/>
    <w:rsid w:val="008D5664"/>
    <w:rsid w:val="008D5E01"/>
    <w:rsid w:val="008E07B1"/>
    <w:rsid w:val="008E5A3D"/>
    <w:rsid w:val="00905836"/>
    <w:rsid w:val="00911680"/>
    <w:rsid w:val="00915969"/>
    <w:rsid w:val="00932379"/>
    <w:rsid w:val="00934307"/>
    <w:rsid w:val="009375A2"/>
    <w:rsid w:val="00950567"/>
    <w:rsid w:val="00977D01"/>
    <w:rsid w:val="009803F1"/>
    <w:rsid w:val="00992483"/>
    <w:rsid w:val="009A0C14"/>
    <w:rsid w:val="009A1EB8"/>
    <w:rsid w:val="009A70FA"/>
    <w:rsid w:val="009B2BEB"/>
    <w:rsid w:val="009B2DBA"/>
    <w:rsid w:val="009B3452"/>
    <w:rsid w:val="009B5020"/>
    <w:rsid w:val="009C119E"/>
    <w:rsid w:val="009C3E86"/>
    <w:rsid w:val="00A0188C"/>
    <w:rsid w:val="00A124BA"/>
    <w:rsid w:val="00A12B5E"/>
    <w:rsid w:val="00A26C4B"/>
    <w:rsid w:val="00A37A82"/>
    <w:rsid w:val="00A543C6"/>
    <w:rsid w:val="00A54A07"/>
    <w:rsid w:val="00A62018"/>
    <w:rsid w:val="00A73469"/>
    <w:rsid w:val="00A8700C"/>
    <w:rsid w:val="00AA2FCC"/>
    <w:rsid w:val="00AA5E35"/>
    <w:rsid w:val="00AB02C9"/>
    <w:rsid w:val="00AC0FE0"/>
    <w:rsid w:val="00AD3502"/>
    <w:rsid w:val="00AE0653"/>
    <w:rsid w:val="00AE0BCA"/>
    <w:rsid w:val="00AE125D"/>
    <w:rsid w:val="00AE1704"/>
    <w:rsid w:val="00AF28DD"/>
    <w:rsid w:val="00AF3255"/>
    <w:rsid w:val="00AF67FA"/>
    <w:rsid w:val="00AF7575"/>
    <w:rsid w:val="00AF7B0F"/>
    <w:rsid w:val="00B00E42"/>
    <w:rsid w:val="00B076AA"/>
    <w:rsid w:val="00B07ECA"/>
    <w:rsid w:val="00B16606"/>
    <w:rsid w:val="00B171CC"/>
    <w:rsid w:val="00B33FF8"/>
    <w:rsid w:val="00B35ED9"/>
    <w:rsid w:val="00B43131"/>
    <w:rsid w:val="00B43142"/>
    <w:rsid w:val="00B6011A"/>
    <w:rsid w:val="00B60FD0"/>
    <w:rsid w:val="00B70D82"/>
    <w:rsid w:val="00B771C4"/>
    <w:rsid w:val="00B77B10"/>
    <w:rsid w:val="00B87636"/>
    <w:rsid w:val="00BA29A7"/>
    <w:rsid w:val="00BC3C1A"/>
    <w:rsid w:val="00BD66B5"/>
    <w:rsid w:val="00BE0BD7"/>
    <w:rsid w:val="00BE3A76"/>
    <w:rsid w:val="00BF1AEC"/>
    <w:rsid w:val="00BF1DE3"/>
    <w:rsid w:val="00BF3AFF"/>
    <w:rsid w:val="00C00EE8"/>
    <w:rsid w:val="00C145C0"/>
    <w:rsid w:val="00C14C2B"/>
    <w:rsid w:val="00C217C8"/>
    <w:rsid w:val="00C53DBC"/>
    <w:rsid w:val="00C55316"/>
    <w:rsid w:val="00C66BEA"/>
    <w:rsid w:val="00C7126C"/>
    <w:rsid w:val="00C759A3"/>
    <w:rsid w:val="00C760D4"/>
    <w:rsid w:val="00C8152E"/>
    <w:rsid w:val="00C8216C"/>
    <w:rsid w:val="00C90C8B"/>
    <w:rsid w:val="00C91A2C"/>
    <w:rsid w:val="00CC446A"/>
    <w:rsid w:val="00CC4F23"/>
    <w:rsid w:val="00CD0D2F"/>
    <w:rsid w:val="00CD1B25"/>
    <w:rsid w:val="00CD7EFA"/>
    <w:rsid w:val="00CE07A2"/>
    <w:rsid w:val="00CE2BF8"/>
    <w:rsid w:val="00CF3800"/>
    <w:rsid w:val="00D42FAC"/>
    <w:rsid w:val="00D45D8C"/>
    <w:rsid w:val="00D76151"/>
    <w:rsid w:val="00D7764E"/>
    <w:rsid w:val="00D91AB6"/>
    <w:rsid w:val="00DA0069"/>
    <w:rsid w:val="00DA55CE"/>
    <w:rsid w:val="00DA6892"/>
    <w:rsid w:val="00DB13FF"/>
    <w:rsid w:val="00DB3507"/>
    <w:rsid w:val="00DB3549"/>
    <w:rsid w:val="00DB693C"/>
    <w:rsid w:val="00DC3370"/>
    <w:rsid w:val="00DD0DA4"/>
    <w:rsid w:val="00DE3BE8"/>
    <w:rsid w:val="00DF004C"/>
    <w:rsid w:val="00DF0166"/>
    <w:rsid w:val="00DF2DA3"/>
    <w:rsid w:val="00DF46E5"/>
    <w:rsid w:val="00E04839"/>
    <w:rsid w:val="00E10426"/>
    <w:rsid w:val="00E10A84"/>
    <w:rsid w:val="00E20A7B"/>
    <w:rsid w:val="00E228F5"/>
    <w:rsid w:val="00E249D8"/>
    <w:rsid w:val="00E276A8"/>
    <w:rsid w:val="00E34C9B"/>
    <w:rsid w:val="00E47C4A"/>
    <w:rsid w:val="00E539A4"/>
    <w:rsid w:val="00E63062"/>
    <w:rsid w:val="00E70E76"/>
    <w:rsid w:val="00E80A75"/>
    <w:rsid w:val="00EA2DD6"/>
    <w:rsid w:val="00EA4A73"/>
    <w:rsid w:val="00EA6B9D"/>
    <w:rsid w:val="00EB3D84"/>
    <w:rsid w:val="00EB42A4"/>
    <w:rsid w:val="00EC017C"/>
    <w:rsid w:val="00EC57BF"/>
    <w:rsid w:val="00EE2121"/>
    <w:rsid w:val="00EE7679"/>
    <w:rsid w:val="00EF2602"/>
    <w:rsid w:val="00F104A1"/>
    <w:rsid w:val="00F22A7D"/>
    <w:rsid w:val="00F26C3B"/>
    <w:rsid w:val="00F35976"/>
    <w:rsid w:val="00F36402"/>
    <w:rsid w:val="00F412DB"/>
    <w:rsid w:val="00F42740"/>
    <w:rsid w:val="00F4737E"/>
    <w:rsid w:val="00F52726"/>
    <w:rsid w:val="00F52A13"/>
    <w:rsid w:val="00F61C3C"/>
    <w:rsid w:val="00F64AEF"/>
    <w:rsid w:val="00F81D1A"/>
    <w:rsid w:val="00F87A9E"/>
    <w:rsid w:val="00F946DF"/>
    <w:rsid w:val="00F964D6"/>
    <w:rsid w:val="00FB5489"/>
    <w:rsid w:val="00FD0184"/>
    <w:rsid w:val="00FD2BE6"/>
    <w:rsid w:val="00FE3A64"/>
    <w:rsid w:val="00FF2C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05E21"/>
  <w15:chartTrackingRefBased/>
  <w15:docId w15:val="{08E4AA51-5BDC-455B-9BD8-1891C4A4B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raditional Arabic"/>
        <w:szCs w:val="3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0076A3"/>
    <w:pPr>
      <w:keepNext/>
      <w:bidi/>
      <w:spacing w:before="360" w:after="120" w:line="216" w:lineRule="auto"/>
      <w:jc w:val="center"/>
      <w:outlineLvl w:val="1"/>
    </w:pPr>
    <w:rPr>
      <w:rFonts w:ascii="CG Times Bold" w:eastAsia="Times New Roman" w:hAnsi="CG Times Bold" w:cs="Times New Roman"/>
      <w:b/>
      <w:bCs/>
      <w:kern w:val="2"/>
      <w:sz w:val="24"/>
      <w:szCs w:val="24"/>
      <w:lang w:val="fr-C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6A3"/>
    <w:pPr>
      <w:spacing w:after="0" w:line="240" w:lineRule="auto"/>
      <w:ind w:left="720"/>
      <w:contextualSpacing/>
    </w:pPr>
    <w:rPr>
      <w:rFonts w:eastAsia="Times New Roman" w:cs="Times New Roman"/>
      <w:sz w:val="24"/>
      <w:szCs w:val="24"/>
      <w:lang w:val="en-CA" w:eastAsia="en-C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0076A3"/>
    <w:pPr>
      <w:spacing w:after="0" w:line="240" w:lineRule="auto"/>
    </w:pPr>
    <w:rPr>
      <w:rFonts w:eastAsia="Times New Roman" w:cs="Times New Roman"/>
      <w:szCs w:val="20"/>
      <w:lang w:val="en-CA" w:eastAsia="en-C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0076A3"/>
    <w:rPr>
      <w:rFonts w:eastAsia="Times New Roman" w:cs="Times New Roman"/>
      <w:szCs w:val="20"/>
      <w:lang w:val="en-CA" w:eastAsia="en-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0076A3"/>
    <w:rPr>
      <w:vertAlign w:val="superscript"/>
    </w:rPr>
  </w:style>
  <w:style w:type="character" w:styleId="Hyperlink">
    <w:name w:val="Hyperlink"/>
    <w:aliases w:val="BIO11 Hyperlink"/>
    <w:basedOn w:val="DefaultParagraphFont"/>
    <w:qFormat/>
    <w:rsid w:val="000076A3"/>
    <w:rPr>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076A3"/>
    <w:pPr>
      <w:tabs>
        <w:tab w:val="left" w:pos="567"/>
        <w:tab w:val="left" w:pos="1134"/>
        <w:tab w:val="left" w:pos="1701"/>
        <w:tab w:val="left" w:pos="2268"/>
      </w:tabs>
      <w:spacing w:line="240" w:lineRule="exact"/>
      <w:jc w:val="both"/>
    </w:pPr>
    <w:rPr>
      <w:vertAlign w:val="superscript"/>
    </w:rPr>
  </w:style>
  <w:style w:type="paragraph" w:customStyle="1" w:styleId="Normal-pool">
    <w:name w:val="Normal-pool"/>
    <w:link w:val="Normal-poolChar"/>
    <w:qFormat/>
    <w:rsid w:val="000076A3"/>
    <w:pPr>
      <w:tabs>
        <w:tab w:val="left" w:pos="624"/>
        <w:tab w:val="left" w:pos="1247"/>
        <w:tab w:val="left" w:pos="1871"/>
        <w:tab w:val="left" w:pos="2495"/>
        <w:tab w:val="left" w:pos="3119"/>
        <w:tab w:val="left" w:pos="3742"/>
        <w:tab w:val="left" w:pos="4366"/>
      </w:tabs>
      <w:spacing w:after="0" w:line="240" w:lineRule="auto"/>
    </w:pPr>
    <w:rPr>
      <w:rFonts w:eastAsia="Times New Roman" w:cs="Times New Roman"/>
      <w:szCs w:val="20"/>
      <w:lang w:val="fr-FR" w:eastAsia="zh-CN"/>
    </w:rPr>
  </w:style>
  <w:style w:type="character" w:customStyle="1" w:styleId="Normal-poolChar">
    <w:name w:val="Normal-pool Char"/>
    <w:link w:val="Normal-pool"/>
    <w:locked/>
    <w:rsid w:val="000076A3"/>
    <w:rPr>
      <w:rFonts w:eastAsia="Times New Roman" w:cs="Times New Roman"/>
      <w:szCs w:val="20"/>
      <w:lang w:val="fr-FR" w:eastAsia="zh-CN"/>
    </w:rPr>
  </w:style>
  <w:style w:type="character" w:customStyle="1" w:styleId="Heading2Char">
    <w:name w:val="Heading 2 Char"/>
    <w:basedOn w:val="DefaultParagraphFont"/>
    <w:link w:val="Heading2"/>
    <w:rsid w:val="000076A3"/>
    <w:rPr>
      <w:rFonts w:ascii="CG Times Bold" w:eastAsia="Times New Roman" w:hAnsi="CG Times Bold" w:cs="Times New Roman"/>
      <w:b/>
      <w:bCs/>
      <w:kern w:val="2"/>
      <w:sz w:val="24"/>
      <w:szCs w:val="24"/>
      <w:lang w:val="fr-CA" w:bidi="ar-EG"/>
    </w:rPr>
  </w:style>
  <w:style w:type="paragraph" w:customStyle="1" w:styleId="AFCorNBold">
    <w:name w:val="AF_CorNBold"/>
    <w:basedOn w:val="Normal"/>
    <w:next w:val="Normal"/>
    <w:unhideWhenUsed/>
    <w:qFormat/>
    <w:rsid w:val="000076A3"/>
    <w:pPr>
      <w:tabs>
        <w:tab w:val="left" w:pos="567"/>
        <w:tab w:val="left" w:pos="1134"/>
        <w:tab w:val="left" w:pos="1701"/>
        <w:tab w:val="left" w:pos="2268"/>
      </w:tabs>
      <w:spacing w:after="0" w:line="240" w:lineRule="auto"/>
    </w:pPr>
    <w:rPr>
      <w:rFonts w:eastAsia="SimSun" w:cs="Times New Roman"/>
      <w:b/>
      <w:sz w:val="22"/>
      <w:szCs w:val="22"/>
      <w:lang w:val="en-GB"/>
    </w:rPr>
  </w:style>
  <w:style w:type="paragraph" w:customStyle="1" w:styleId="AEDistrNormal6pt">
    <w:name w:val="AE_DistrNormal6pt"/>
    <w:basedOn w:val="Normal"/>
    <w:next w:val="Normal"/>
    <w:unhideWhenUsed/>
    <w:qFormat/>
    <w:rsid w:val="000076A3"/>
    <w:pPr>
      <w:tabs>
        <w:tab w:val="left" w:pos="567"/>
        <w:tab w:val="left" w:pos="1134"/>
        <w:tab w:val="left" w:pos="1701"/>
        <w:tab w:val="left" w:pos="2268"/>
      </w:tabs>
      <w:spacing w:before="120" w:after="0" w:line="240" w:lineRule="auto"/>
    </w:pPr>
    <w:rPr>
      <w:rFonts w:eastAsia="SimSun" w:cs="Times New Roman"/>
      <w:sz w:val="22"/>
      <w:szCs w:val="22"/>
      <w:lang w:val="en-GB"/>
    </w:rPr>
  </w:style>
  <w:style w:type="character" w:styleId="FollowedHyperlink">
    <w:name w:val="FollowedHyperlink"/>
    <w:basedOn w:val="DefaultParagraphFont"/>
    <w:uiPriority w:val="99"/>
    <w:semiHidden/>
    <w:unhideWhenUsed/>
    <w:rsid w:val="0022248E"/>
    <w:rPr>
      <w:color w:val="954F72" w:themeColor="followedHyperlink"/>
      <w:u w:val="single"/>
    </w:rPr>
  </w:style>
  <w:style w:type="paragraph" w:styleId="BalloonText">
    <w:name w:val="Balloon Text"/>
    <w:basedOn w:val="Normal"/>
    <w:link w:val="BalloonTextChar"/>
    <w:uiPriority w:val="99"/>
    <w:semiHidden/>
    <w:unhideWhenUsed/>
    <w:rsid w:val="00BE3A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A76"/>
    <w:rPr>
      <w:rFonts w:ascii="Segoe UI" w:hAnsi="Segoe UI" w:cs="Segoe UI"/>
      <w:sz w:val="18"/>
      <w:szCs w:val="18"/>
    </w:rPr>
  </w:style>
  <w:style w:type="paragraph" w:styleId="Header">
    <w:name w:val="header"/>
    <w:basedOn w:val="Normal"/>
    <w:link w:val="HeaderChar"/>
    <w:uiPriority w:val="99"/>
    <w:unhideWhenUsed/>
    <w:rsid w:val="00BE3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A76"/>
  </w:style>
  <w:style w:type="paragraph" w:styleId="Footer">
    <w:name w:val="footer"/>
    <w:basedOn w:val="Normal"/>
    <w:link w:val="FooterChar"/>
    <w:uiPriority w:val="99"/>
    <w:unhideWhenUsed/>
    <w:rsid w:val="00BE3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A76"/>
  </w:style>
  <w:style w:type="character" w:styleId="PlaceholderText">
    <w:name w:val="Placeholder Text"/>
    <w:basedOn w:val="DefaultParagraphFont"/>
    <w:uiPriority w:val="99"/>
    <w:semiHidden/>
    <w:rsid w:val="007A7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6/cop-16-dec-34-ar.pdf" TargetMode="External"/><Relationship Id="rId26" Type="http://schemas.openxmlformats.org/officeDocument/2006/relationships/hyperlink" Target="https://www.cbd.int/doc/decisions/cop-16/cop-16-dec-34-ar.pdf" TargetMode="External"/><Relationship Id="rId39" Type="http://schemas.openxmlformats.org/officeDocument/2006/relationships/hyperlink" Target="https://www.cbd.int/doc/recommendations/sbi-06/sbi-06-rec-01-ar.pdf" TargetMode="External"/><Relationship Id="rId21" Type="http://schemas.openxmlformats.org/officeDocument/2006/relationships/hyperlink" Target="https://www.cbd.int/doc/recommendations/sbi-06/sbi-06-rec-01-ar.pdf" TargetMode="External"/><Relationship Id="rId34" Type="http://schemas.openxmlformats.org/officeDocument/2006/relationships/hyperlink" Target="https://www.cbd.int/doc/decisions/cop-16/cop-16-dec-34-ar.pdf" TargetMode="External"/><Relationship Id="rId42" Type="http://schemas.openxmlformats.org/officeDocument/2006/relationships/hyperlink" Target="https://www.cbd.int/doc/recommendations/sbi-06/sbi-06-rec-01-ar.pdf"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recommendations/sbi-06/sbi-06-rec-01-ar.pdf" TargetMode="External"/><Relationship Id="rId29" Type="http://schemas.openxmlformats.org/officeDocument/2006/relationships/hyperlink" Target="https://www.cbd.int/doc/decisions/cop-16/cop-16-dec-34-ar.pdf" TargetMode="External"/><Relationship Id="rId11" Type="http://schemas.openxmlformats.org/officeDocument/2006/relationships/image" Target="media/image1.jpeg"/><Relationship Id="rId24" Type="http://schemas.openxmlformats.org/officeDocument/2006/relationships/hyperlink" Target="https://www.cbd.int/notifications/2026-027" TargetMode="External"/><Relationship Id="rId32" Type="http://schemas.openxmlformats.org/officeDocument/2006/relationships/hyperlink" Target="https://www.cbd.int/doc/decisions/cop-16/cop-16-dec-34-ar.pdf" TargetMode="External"/><Relationship Id="rId37" Type="http://schemas.openxmlformats.org/officeDocument/2006/relationships/hyperlink" Target="https://www.cbd.int/decision/cop/default.shtml?id=7104" TargetMode="External"/><Relationship Id="rId40" Type="http://schemas.openxmlformats.org/officeDocument/2006/relationships/hyperlink" Target="https://www.cbd.int/documents/CBD/COP/17/5/ADD1"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recommendations/sbi-06/sbi-06-rec-01-ar.pdf" TargetMode="External"/><Relationship Id="rId23" Type="http://schemas.openxmlformats.org/officeDocument/2006/relationships/hyperlink" Target="https://www.cbd.int/notifications/2026-026" TargetMode="External"/><Relationship Id="rId28" Type="http://schemas.openxmlformats.org/officeDocument/2006/relationships/hyperlink" Target="https://www.cbd.int/doc/decisions/cop-16/cop-16-dec-34-ar.pdf" TargetMode="External"/><Relationship Id="rId36" Type="http://schemas.openxmlformats.org/officeDocument/2006/relationships/hyperlink" Target="https://www.cbd.int/doc/notifications/2025/ntf-2025-148-mainstreaming-en.pdf"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2/cop-12-dec-03-ar.pdf" TargetMode="External"/><Relationship Id="rId31" Type="http://schemas.openxmlformats.org/officeDocument/2006/relationships/hyperlink" Target="https://www.cbd.int/doc/recommendations/sbi-07/sbi-07-rec-02-ar.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recommendations/sbi-06/sbi-06-rec-01-ar.pdf" TargetMode="External"/><Relationship Id="rId22" Type="http://schemas.openxmlformats.org/officeDocument/2006/relationships/hyperlink" Target="https://www.cbd.int/notifications/2026-025" TargetMode="External"/><Relationship Id="rId27" Type="http://schemas.openxmlformats.org/officeDocument/2006/relationships/hyperlink" Target="https://www.cbd.int/doc/decisions/cop-16/cop-16-dec-34-ar.pdf" TargetMode="External"/><Relationship Id="rId30" Type="http://schemas.openxmlformats.org/officeDocument/2006/relationships/hyperlink" Target="https://www.cbd.int/doc/decisions/cop-16/cop-16-dec-34-ar.pdf" TargetMode="External"/><Relationship Id="rId35" Type="http://schemas.openxmlformats.org/officeDocument/2006/relationships/hyperlink" Target="https://www.cbd.int/doc/decisions/cop-16/cop-16-dec-34-ar.pdf"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oc/decisions/cop-16/cop-16-dec-34-ar.pdf" TargetMode="External"/><Relationship Id="rId25" Type="http://schemas.openxmlformats.org/officeDocument/2006/relationships/hyperlink" Target="https://www.cbd.int/doc/recommendations/sbi-06/sbi-06-rec-01-ar.pdf" TargetMode="External"/><Relationship Id="rId33" Type="http://schemas.openxmlformats.org/officeDocument/2006/relationships/hyperlink" Target="https://www.cbd.int/doc/decisions/cop-16/cop-16-dec-34-ar.pdf" TargetMode="External"/><Relationship Id="rId38" Type="http://schemas.openxmlformats.org/officeDocument/2006/relationships/hyperlink" Target="https://www.cbd.int/doc/decisions/cop-16/cop-16-dec-33-ar.pdf" TargetMode="External"/><Relationship Id="rId46" Type="http://schemas.openxmlformats.org/officeDocument/2006/relationships/footer" Target="footer2.xml"/><Relationship Id="rId20" Type="http://schemas.openxmlformats.org/officeDocument/2006/relationships/hyperlink" Target="https://www.cbd.int/doc/decisions/cop-14/cop-14-dec-05-ar.pdf" TargetMode="External"/><Relationship Id="rId41" Type="http://schemas.openxmlformats.org/officeDocument/2006/relationships/hyperlink" Target="https://www.cbd.int/doc/recommendations/sbi-06/sbi-06-rec-01-ar.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2/cop-12-dec-03-ar.pdf" TargetMode="External"/><Relationship Id="rId3" Type="http://schemas.openxmlformats.org/officeDocument/2006/relationships/hyperlink" Target="https://www.cbd.int/meetings/SBI-07" TargetMode="External"/><Relationship Id="rId7" Type="http://schemas.openxmlformats.org/officeDocument/2006/relationships/hyperlink" Target="https://www.cbd.int/documents/CBD/SBI/7/INF/13" TargetMode="External"/><Relationship Id="rId2" Type="http://schemas.openxmlformats.org/officeDocument/2006/relationships/hyperlink" Target="https://www.cbd.int/doc/c/b6bc/5ce3/88d07a943b1bd0a6ac932e9a/sbi-07-03-ar.pdf" TargetMode="External"/><Relationship Id="rId1" Type="http://schemas.openxmlformats.org/officeDocument/2006/relationships/hyperlink" Target="https://www.cbd.int/doc/c/28f5/4ab7/f8d1aa72f82b992a711972bc/cop-17-01-rev1-ar.pdf" TargetMode="External"/><Relationship Id="rId6" Type="http://schemas.openxmlformats.org/officeDocument/2006/relationships/hyperlink" Target="https://www.cbd.int/doc/c/5f98/6c0c/d710b192a0bda3c85e3039c7/sbi-07-04-add1-ar.pdf" TargetMode="External"/><Relationship Id="rId5" Type="http://schemas.openxmlformats.org/officeDocument/2006/relationships/hyperlink" Target="https://www.cbd.int/doc/c/b00e/9a25/87068dd80f77537ddeb88bb2/sbi-07-04-ar.pdf" TargetMode="External"/><Relationship Id="rId4" Type="http://schemas.openxmlformats.org/officeDocument/2006/relationships/hyperlink" Target="https://www.cbd.int/doc/c/d61d/9bc5/72ec3ea842f7b0ca8fe57e13/sbi-07-03-add4-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322DB08D7D4387BB3FF5596509B5A5"/>
        <w:category>
          <w:name w:val="General"/>
          <w:gallery w:val="placeholder"/>
        </w:category>
        <w:types>
          <w:type w:val="bbPlcHdr"/>
        </w:types>
        <w:behaviors>
          <w:behavior w:val="content"/>
        </w:behaviors>
        <w:guid w:val="{6E9D231A-BCD5-48CF-A99F-76A588B457CE}"/>
      </w:docPartPr>
      <w:docPartBody>
        <w:p w:rsidR="00546C9E" w:rsidRDefault="00B352F1" w:rsidP="00B352F1">
          <w:pPr>
            <w:pStyle w:val="82322DB08D7D4387BB3FF5596509B5A5"/>
          </w:pPr>
          <w:r w:rsidRPr="006C4F12">
            <w:rPr>
              <w:rStyle w:val="PlaceholderText"/>
              <w:sz w:val="22"/>
              <w:szCs w:val="22"/>
              <w:rPrChange w:id="0" w:author="Veronique Lefebvre" w:date="2021-04-08T15:54:00Z">
                <w:rPr>
                  <w:sz w:val="20"/>
                  <w:szCs w:val="20"/>
                </w:rPr>
              </w:rPrChange>
            </w:rPr>
            <w:t>[Subject]</w:t>
          </w:r>
        </w:p>
      </w:docPartBody>
    </w:docPart>
    <w:docPart>
      <w:docPartPr>
        <w:name w:val="01175CD47898479F8645CFE62ED2788E"/>
        <w:category>
          <w:name w:val="General"/>
          <w:gallery w:val="placeholder"/>
        </w:category>
        <w:types>
          <w:type w:val="bbPlcHdr"/>
        </w:types>
        <w:behaviors>
          <w:behavior w:val="content"/>
        </w:behaviors>
        <w:guid w:val="{8FD44A00-806D-496B-BF82-45F80B5F97DF}"/>
      </w:docPartPr>
      <w:docPartBody>
        <w:p w:rsidR="00546C9E" w:rsidRDefault="00B352F1" w:rsidP="00B352F1">
          <w:pPr>
            <w:pStyle w:val="01175CD47898479F8645CFE62ED2788E"/>
          </w:pPr>
          <w:r w:rsidRPr="006C4F12">
            <w:rPr>
              <w:rStyle w:val="PlaceholderText"/>
              <w:sz w:val="22"/>
              <w:szCs w:val="22"/>
              <w:rPrChange w:id="1"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Traditional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2F1"/>
    <w:rsid w:val="00546C9E"/>
    <w:rsid w:val="00AE1704"/>
    <w:rsid w:val="00B352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52F1"/>
    <w:rPr>
      <w:color w:val="808080"/>
    </w:rPr>
  </w:style>
  <w:style w:type="paragraph" w:customStyle="1" w:styleId="A752357D8A9C4D62BF44F549DBD72334">
    <w:name w:val="A752357D8A9C4D62BF44F549DBD72334"/>
    <w:rsid w:val="00B352F1"/>
  </w:style>
  <w:style w:type="paragraph" w:customStyle="1" w:styleId="7EDAF62690DC49CBAD98F4319F6C6E0F">
    <w:name w:val="7EDAF62690DC49CBAD98F4319F6C6E0F"/>
    <w:rsid w:val="00B352F1"/>
  </w:style>
  <w:style w:type="paragraph" w:customStyle="1" w:styleId="0834265D4CAD4E5A84066E9D000DABE1">
    <w:name w:val="0834265D4CAD4E5A84066E9D000DABE1"/>
    <w:rsid w:val="00B352F1"/>
  </w:style>
  <w:style w:type="paragraph" w:customStyle="1" w:styleId="82322DB08D7D4387BB3FF5596509B5A5">
    <w:name w:val="82322DB08D7D4387BB3FF5596509B5A5"/>
    <w:rsid w:val="00B352F1"/>
  </w:style>
  <w:style w:type="paragraph" w:customStyle="1" w:styleId="01175CD47898479F8645CFE62ED2788E">
    <w:name w:val="01175CD47898479F8645CFE62ED2788E"/>
    <w:rsid w:val="00B352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E282E1-F640-47A4-BEF3-6549D05FE969}">
  <ds:schemaRefs>
    <ds:schemaRef ds:uri="http://schemas.openxmlformats.org/officeDocument/2006/bibliography"/>
  </ds:schemaRefs>
</ds:datastoreItem>
</file>

<file path=customXml/itemProps2.xml><?xml version="1.0" encoding="utf-8"?>
<ds:datastoreItem xmlns:ds="http://schemas.openxmlformats.org/officeDocument/2006/customXml" ds:itemID="{0CAC7AB7-6879-4AE2-866A-882388ED2866}">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EA62888A-8EC7-4F73-B6EE-344201D42E32}">
  <ds:schemaRefs>
    <ds:schemaRef ds:uri="http://schemas.microsoft.com/sharepoint/v3/contenttype/forms"/>
  </ds:schemaRefs>
</ds:datastoreItem>
</file>

<file path=customXml/itemProps4.xml><?xml version="1.0" encoding="utf-8"?>
<ds:datastoreItem xmlns:ds="http://schemas.openxmlformats.org/officeDocument/2006/customXml" ds:itemID="{3BE21A02-C679-4A8D-A04D-CE35251F4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1381</TotalTime>
  <Pages>6</Pages>
  <Words>2456</Words>
  <Characters>16313</Characters>
  <Application>Microsoft Office Word</Application>
  <DocSecurity>0</DocSecurity>
  <Lines>418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CBD/COP/17/5</dc:subject>
  <dc:creator>Microsoft account</dc:creator>
  <cp:keywords/>
  <dc:description/>
  <cp:lastModifiedBy>Mariko Nishi</cp:lastModifiedBy>
  <cp:revision>104</cp:revision>
  <cp:lastPrinted>2026-09-15T16:36:00Z</cp:lastPrinted>
  <dcterms:created xsi:type="dcterms:W3CDTF">2026-09-11T07:08:00Z</dcterms:created>
  <dcterms:modified xsi:type="dcterms:W3CDTF">2026-09-15T16:39:00Z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